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11285C1" w14:textId="12419F8A" w:rsidR="00E54EE7" w:rsidRDefault="009069ED" w:rsidP="00A35A5A">
      <w:pPr>
        <w:pStyle w:val="Heading1"/>
      </w:pPr>
      <w:r>
        <w:t>Genome-wide association study</w:t>
      </w:r>
      <w:r w:rsidR="0004542D">
        <w:t xml:space="preserve"> of MRI markers of </w:t>
      </w:r>
      <w:r w:rsidR="00591B74">
        <w:t>cerebral small vessel disease</w:t>
      </w:r>
      <w:r w:rsidR="0004542D">
        <w:t xml:space="preserve"> in 42</w:t>
      </w:r>
      <w:r w:rsidR="00A66858">
        <w:t>,</w:t>
      </w:r>
      <w:r w:rsidR="0004542D">
        <w:t xml:space="preserve">310 </w:t>
      </w:r>
      <w:r w:rsidR="00132F99">
        <w:t>participants</w:t>
      </w:r>
    </w:p>
    <w:p w14:paraId="6EA233A6" w14:textId="77777777" w:rsidR="00E54EE7" w:rsidRDefault="00E54EE7" w:rsidP="00A35A5A"/>
    <w:p w14:paraId="0B54D430" w14:textId="13274AA3" w:rsidR="00591B74" w:rsidRDefault="00591B74" w:rsidP="00A35A5A">
      <w:r>
        <w:t>Elodie Persyn</w:t>
      </w:r>
      <w:r w:rsidR="00511D0B" w:rsidRPr="00B915A8">
        <w:rPr>
          <w:vertAlign w:val="superscript"/>
        </w:rPr>
        <w:t>1</w:t>
      </w:r>
      <w:r w:rsidR="00CA3F74">
        <w:t xml:space="preserve">, </w:t>
      </w:r>
      <w:r>
        <w:t>Ken</w:t>
      </w:r>
      <w:r w:rsidR="00D45B58">
        <w:t xml:space="preserve"> B.</w:t>
      </w:r>
      <w:r>
        <w:t xml:space="preserve"> Hanscombe</w:t>
      </w:r>
      <w:r w:rsidR="00511D0B" w:rsidRPr="00B915A8">
        <w:rPr>
          <w:vertAlign w:val="superscript"/>
        </w:rPr>
        <w:t>1</w:t>
      </w:r>
      <w:r w:rsidR="00CA3F74">
        <w:t xml:space="preserve">, </w:t>
      </w:r>
      <w:r>
        <w:t xml:space="preserve">Joanna </w:t>
      </w:r>
      <w:r w:rsidR="00511D0B">
        <w:t>M</w:t>
      </w:r>
      <w:r w:rsidR="00CA3F74">
        <w:t>.</w:t>
      </w:r>
      <w:r w:rsidR="00511D0B">
        <w:t>M</w:t>
      </w:r>
      <w:r w:rsidR="006B39E7">
        <w:t>.</w:t>
      </w:r>
      <w:r w:rsidR="00511D0B">
        <w:t xml:space="preserve"> </w:t>
      </w:r>
      <w:r>
        <w:t>Howson</w:t>
      </w:r>
      <w:r w:rsidR="00511D0B" w:rsidRPr="00B915A8">
        <w:rPr>
          <w:vertAlign w:val="superscript"/>
        </w:rPr>
        <w:t>2</w:t>
      </w:r>
      <w:r w:rsidR="002F153C">
        <w:rPr>
          <w:vertAlign w:val="superscript"/>
        </w:rPr>
        <w:t>,3</w:t>
      </w:r>
      <w:r w:rsidR="00CA3F74">
        <w:t xml:space="preserve">, </w:t>
      </w:r>
      <w:r>
        <w:t xml:space="preserve">Cathryn </w:t>
      </w:r>
      <w:r w:rsidR="00B56E3D">
        <w:t xml:space="preserve">M. </w:t>
      </w:r>
      <w:r>
        <w:t>Lewis</w:t>
      </w:r>
      <w:r w:rsidR="00511D0B">
        <w:rPr>
          <w:vertAlign w:val="superscript"/>
        </w:rPr>
        <w:t>1,</w:t>
      </w:r>
      <w:r w:rsidR="002F153C">
        <w:rPr>
          <w:vertAlign w:val="superscript"/>
        </w:rPr>
        <w:t>4</w:t>
      </w:r>
      <w:r w:rsidR="00CA3F74">
        <w:rPr>
          <w:vertAlign w:val="superscript"/>
        </w:rPr>
        <w:t>,</w:t>
      </w:r>
      <w:r w:rsidR="00CA3F74" w:rsidRPr="00CA3F74">
        <w:rPr>
          <w:vertAlign w:val="superscript"/>
        </w:rPr>
        <w:t>†</w:t>
      </w:r>
      <w:r w:rsidR="00CA3F74">
        <w:t xml:space="preserve">, </w:t>
      </w:r>
      <w:r>
        <w:t>Matthew Traylor</w:t>
      </w:r>
      <w:r w:rsidR="002F153C">
        <w:rPr>
          <w:vertAlign w:val="superscript"/>
        </w:rPr>
        <w:t>5</w:t>
      </w:r>
      <w:r w:rsidR="00231396">
        <w:rPr>
          <w:vertAlign w:val="superscript"/>
        </w:rPr>
        <w:t>,</w:t>
      </w:r>
      <w:r w:rsidR="002F153C">
        <w:rPr>
          <w:vertAlign w:val="superscript"/>
        </w:rPr>
        <w:t>6</w:t>
      </w:r>
      <w:r w:rsidR="00511D0B">
        <w:rPr>
          <w:vertAlign w:val="superscript"/>
        </w:rPr>
        <w:t>,</w:t>
      </w:r>
      <w:r w:rsidR="00CA3F74" w:rsidRPr="00CA3F74">
        <w:rPr>
          <w:vertAlign w:val="superscript"/>
        </w:rPr>
        <w:t xml:space="preserve"> †</w:t>
      </w:r>
      <w:r w:rsidR="00CA3F74">
        <w:t xml:space="preserve">, </w:t>
      </w:r>
      <w:r>
        <w:t xml:space="preserve">Hugh </w:t>
      </w:r>
      <w:r w:rsidR="00B56E3D">
        <w:t xml:space="preserve">S. </w:t>
      </w:r>
      <w:r>
        <w:t>Markus</w:t>
      </w:r>
      <w:r w:rsidR="002F153C">
        <w:rPr>
          <w:vertAlign w:val="superscript"/>
        </w:rPr>
        <w:t>5</w:t>
      </w:r>
      <w:r w:rsidR="00511D0B">
        <w:rPr>
          <w:vertAlign w:val="superscript"/>
        </w:rPr>
        <w:t>,</w:t>
      </w:r>
      <w:r w:rsidR="00CA3F74" w:rsidRPr="00CA3F74">
        <w:rPr>
          <w:vertAlign w:val="superscript"/>
        </w:rPr>
        <w:t xml:space="preserve"> †</w:t>
      </w:r>
      <w:r w:rsidR="00CA3F74">
        <w:rPr>
          <w:vertAlign w:val="superscript"/>
        </w:rPr>
        <w:t>,</w:t>
      </w:r>
      <w:r w:rsidR="00511D0B">
        <w:t>*</w:t>
      </w:r>
    </w:p>
    <w:p w14:paraId="505CFA72" w14:textId="77777777" w:rsidR="00E54EE7" w:rsidRDefault="00E54EE7" w:rsidP="00A35A5A"/>
    <w:p w14:paraId="1A00CC6C" w14:textId="63D5B9B6" w:rsidR="00E54EE7" w:rsidRDefault="00511D0B" w:rsidP="00511D0B">
      <w:r>
        <w:t xml:space="preserve">1. </w:t>
      </w:r>
      <w:r w:rsidRPr="00511D0B">
        <w:t>Department of Medical and Molecular Genetics, King's College London, London, United Kingdom.</w:t>
      </w:r>
    </w:p>
    <w:p w14:paraId="19426944" w14:textId="65A30974" w:rsidR="00511D0B" w:rsidRDefault="00511D0B" w:rsidP="00511D0B">
      <w:r>
        <w:t xml:space="preserve">2. </w:t>
      </w:r>
      <w:r w:rsidRPr="00511D0B">
        <w:t>Cardiovascular Epidemiology Unit, Department of Public Health and Primary Care, University of Cambridge, United Kingdom.</w:t>
      </w:r>
    </w:p>
    <w:p w14:paraId="1E9B6BD6" w14:textId="3904AB82" w:rsidR="002F153C" w:rsidRDefault="002F153C" w:rsidP="002F153C">
      <w:r>
        <w:t xml:space="preserve">3. </w:t>
      </w:r>
      <w:r w:rsidRPr="002F153C">
        <w:t>Novo Nordisk Research Centre Oxford, Innovation Building, Old Road Campus, Roosevelt Drive, Oxford, U</w:t>
      </w:r>
      <w:r>
        <w:t>nited Kingdom</w:t>
      </w:r>
      <w:r w:rsidRPr="002F153C">
        <w:t>.</w:t>
      </w:r>
    </w:p>
    <w:p w14:paraId="4B124193" w14:textId="65670E74" w:rsidR="00231396" w:rsidRPr="00231396" w:rsidRDefault="00B35EB1" w:rsidP="00231396">
      <w:r>
        <w:t>4</w:t>
      </w:r>
      <w:r w:rsidR="00231396" w:rsidRPr="00231396">
        <w:t>. Social, Genetic and Developmental Psychiatry Centre, King’s College London, London, United Kingdom.</w:t>
      </w:r>
    </w:p>
    <w:p w14:paraId="34D79A02" w14:textId="3DA25DAB" w:rsidR="00511D0B" w:rsidRPr="00B915A8" w:rsidRDefault="00B35EB1" w:rsidP="00B915A8">
      <w:pPr>
        <w:jc w:val="left"/>
        <w:rPr>
          <w:lang w:val="en-GB" w:eastAsia="en-GB"/>
        </w:rPr>
      </w:pPr>
      <w:r>
        <w:t>5</w:t>
      </w:r>
      <w:r w:rsidR="00511D0B">
        <w:t xml:space="preserve">. </w:t>
      </w:r>
      <w:r w:rsidR="00511D0B" w:rsidRPr="00511D0B">
        <w:rPr>
          <w:lang w:val="en-GB" w:eastAsia="en-GB"/>
        </w:rPr>
        <w:t>Stroke Research Group, Department of Clinical Neurosciences, University of Cambridge</w:t>
      </w:r>
      <w:r w:rsidR="00E9046F">
        <w:rPr>
          <w:lang w:val="en-GB" w:eastAsia="en-GB"/>
        </w:rPr>
        <w:t>, United Kingdom</w:t>
      </w:r>
      <w:r w:rsidR="00511D0B">
        <w:rPr>
          <w:lang w:val="en-GB" w:eastAsia="en-GB"/>
        </w:rPr>
        <w:t>.</w:t>
      </w:r>
    </w:p>
    <w:p w14:paraId="2BAEF904" w14:textId="18F047AF" w:rsidR="00E54EE7" w:rsidRDefault="00B35EB1" w:rsidP="00A35A5A">
      <w:r>
        <w:t>6</w:t>
      </w:r>
      <w:r w:rsidR="00511D0B">
        <w:t xml:space="preserve">. </w:t>
      </w:r>
      <w:r w:rsidR="00511D0B" w:rsidRPr="00511D0B">
        <w:t>William Harvey Research Institute, Barts and The London School of Medicine and Dentistry, Queen Mary University of London</w:t>
      </w:r>
      <w:r w:rsidR="00E9046F">
        <w:t>, United Kingdom</w:t>
      </w:r>
      <w:r w:rsidR="00511D0B" w:rsidRPr="00511D0B">
        <w:t>.</w:t>
      </w:r>
    </w:p>
    <w:p w14:paraId="182AE86D" w14:textId="4CA44547" w:rsidR="00655234" w:rsidRDefault="00655234" w:rsidP="00A35A5A"/>
    <w:p w14:paraId="176D6E72" w14:textId="066CDF1D" w:rsidR="00231396" w:rsidRDefault="00CA3F74" w:rsidP="00CA3F74">
      <w:pPr>
        <w:ind w:left="720" w:hanging="720"/>
      </w:pPr>
      <w:r w:rsidRPr="00CA3F74">
        <w:rPr>
          <w:vertAlign w:val="superscript"/>
        </w:rPr>
        <w:t>†</w:t>
      </w:r>
      <w:r>
        <w:t xml:space="preserve"> </w:t>
      </w:r>
      <w:r w:rsidR="00655234">
        <w:t>These authors contributed equally.</w:t>
      </w:r>
    </w:p>
    <w:p w14:paraId="0722A5D0" w14:textId="5EBE9620" w:rsidR="00511D0B" w:rsidRDefault="0083607E" w:rsidP="00A35A5A">
      <w:r>
        <w:t xml:space="preserve">* </w:t>
      </w:r>
      <w:r w:rsidR="00655234">
        <w:t xml:space="preserve">Corresponding author: </w:t>
      </w:r>
      <w:r w:rsidR="00231396">
        <w:t xml:space="preserve">Professor Hugh Markus, </w:t>
      </w:r>
      <w:r w:rsidR="00231396" w:rsidRPr="00231396">
        <w:t>hsm32@medschl.cam.ac.uk</w:t>
      </w:r>
    </w:p>
    <w:p w14:paraId="22FF9356" w14:textId="77777777" w:rsidR="00876EC6" w:rsidRDefault="00876EC6" w:rsidP="00A35A5A"/>
    <w:p w14:paraId="7293E79D" w14:textId="63A3EE73" w:rsidR="00876EC6" w:rsidRDefault="00876EC6" w:rsidP="00A35A5A">
      <w:pPr>
        <w:sectPr w:rsidR="00876EC6" w:rsidSect="003C149A">
          <w:headerReference w:type="default" r:id="rId8"/>
          <w:footerReference w:type="even" r:id="rId9"/>
          <w:footerReference w:type="default" r:id="rId10"/>
          <w:pgSz w:w="11900" w:h="16840"/>
          <w:pgMar w:top="1440" w:right="1440" w:bottom="1440" w:left="1440" w:header="709" w:footer="709" w:gutter="0"/>
          <w:lnNumType w:countBy="1" w:restart="continuous"/>
          <w:cols w:space="708"/>
          <w:docGrid w:linePitch="360"/>
        </w:sectPr>
      </w:pPr>
    </w:p>
    <w:p w14:paraId="2AA8EB24" w14:textId="1E5D9872" w:rsidR="003C149A" w:rsidRDefault="003C149A" w:rsidP="00273066">
      <w:pPr>
        <w:pStyle w:val="Heading1"/>
        <w:tabs>
          <w:tab w:val="left" w:pos="1565"/>
        </w:tabs>
      </w:pPr>
      <w:r>
        <w:lastRenderedPageBreak/>
        <w:t>Abstract</w:t>
      </w:r>
    </w:p>
    <w:p w14:paraId="26CF48AC" w14:textId="56B79503" w:rsidR="00833F75" w:rsidRDefault="00E11593" w:rsidP="00273066">
      <w:r>
        <w:t>Cerebral small vessel disease is a major cause of stroke and dementia</w:t>
      </w:r>
      <w:r w:rsidR="001229AC">
        <w:t xml:space="preserve">, but </w:t>
      </w:r>
      <w:r w:rsidR="00E97080">
        <w:t>its</w:t>
      </w:r>
      <w:r w:rsidR="001229AC">
        <w:t xml:space="preserve"> genetic basis is incompletely understood</w:t>
      </w:r>
      <w:r w:rsidR="00833F75">
        <w:t xml:space="preserve">. </w:t>
      </w:r>
      <w:r w:rsidR="001229AC">
        <w:t xml:space="preserve">We perform a </w:t>
      </w:r>
      <w:r w:rsidR="00833F75">
        <w:t xml:space="preserve">genetic study of </w:t>
      </w:r>
      <w:r w:rsidR="00E97080">
        <w:t xml:space="preserve">three </w:t>
      </w:r>
      <w:r w:rsidR="00833F75">
        <w:t xml:space="preserve">MRI markers </w:t>
      </w:r>
      <w:r w:rsidR="001229AC">
        <w:t>of the disease</w:t>
      </w:r>
      <w:r w:rsidR="00E97080">
        <w:t xml:space="preserve"> in UK Biobank imaging data and other sources: white matter hyperintensities (N=42,310), fractional anisotropy (N=</w:t>
      </w:r>
      <w:r w:rsidR="00E97080" w:rsidRPr="00640EB0">
        <w:t>17,663</w:t>
      </w:r>
      <w:r w:rsidR="00E97080">
        <w:t>) and mean diffusivity (N=</w:t>
      </w:r>
      <w:r w:rsidR="00E97080" w:rsidRPr="00640EB0">
        <w:t>17,467</w:t>
      </w:r>
      <w:r w:rsidR="00E97080">
        <w:t>). Our</w:t>
      </w:r>
      <w:r w:rsidR="001229AC">
        <w:t xml:space="preserve"> </w:t>
      </w:r>
      <w:r w:rsidR="00833F75">
        <w:t>aim</w:t>
      </w:r>
      <w:r w:rsidR="00E97080">
        <w:t xml:space="preserve"> </w:t>
      </w:r>
      <w:r w:rsidR="00C34531">
        <w:t xml:space="preserve">is </w:t>
      </w:r>
      <w:r w:rsidR="00833F75">
        <w:t>to better understand the</w:t>
      </w:r>
      <w:r w:rsidR="00E97080">
        <w:t xml:space="preserve"> </w:t>
      </w:r>
      <w:r w:rsidR="00345E89">
        <w:t xml:space="preserve">disease </w:t>
      </w:r>
      <w:r w:rsidR="00833F75">
        <w:t>patho</w:t>
      </w:r>
      <w:r w:rsidR="00E97080">
        <w:t>physio</w:t>
      </w:r>
      <w:r w:rsidR="00833F75">
        <w:t xml:space="preserve">logy. </w:t>
      </w:r>
      <w:r w:rsidR="00345E89">
        <w:t xml:space="preserve">Across the three traits, we </w:t>
      </w:r>
      <w:r w:rsidR="00211814">
        <w:t xml:space="preserve">identify </w:t>
      </w:r>
      <w:r w:rsidR="00345E89">
        <w:t xml:space="preserve">31 loci, of which 21 were </w:t>
      </w:r>
      <w:r w:rsidR="00C34531">
        <w:t>previously unreported</w:t>
      </w:r>
      <w:r w:rsidR="00345E89">
        <w:t>.</w:t>
      </w:r>
      <w:r w:rsidR="00E97080">
        <w:t xml:space="preserve"> W</w:t>
      </w:r>
      <w:r w:rsidR="00833F75">
        <w:t xml:space="preserve">e perform a transcriptome-wide association study to </w:t>
      </w:r>
      <w:r w:rsidR="00CA22AD">
        <w:t>identify associations with gene expression in relevant tissues</w:t>
      </w:r>
      <w:r w:rsidR="00E97080">
        <w:t xml:space="preserve">, </w:t>
      </w:r>
      <w:r w:rsidR="003A7836">
        <w:t>identifying</w:t>
      </w:r>
      <w:r w:rsidR="00E97080">
        <w:t xml:space="preserve"> </w:t>
      </w:r>
      <w:r w:rsidR="00E95AE6">
        <w:t>66</w:t>
      </w:r>
      <w:r w:rsidR="00E97080">
        <w:t xml:space="preserve"> </w:t>
      </w:r>
      <w:r w:rsidR="003A7836">
        <w:t xml:space="preserve">associated </w:t>
      </w:r>
      <w:r w:rsidR="00E97080">
        <w:t xml:space="preserve">genes across the </w:t>
      </w:r>
      <w:r w:rsidR="00E95AE6">
        <w:t>three</w:t>
      </w:r>
      <w:r w:rsidR="00E97080">
        <w:t xml:space="preserve"> traits</w:t>
      </w:r>
      <w:r w:rsidR="00833F75">
        <w:t>.</w:t>
      </w:r>
      <w:r w:rsidR="00E97080">
        <w:t xml:space="preserve"> </w:t>
      </w:r>
      <w:r w:rsidR="000175DB">
        <w:t>This genetic study pro</w:t>
      </w:r>
      <w:r w:rsidR="00B60AFE">
        <w:t>vides insights in</w:t>
      </w:r>
      <w:r w:rsidR="00E97080">
        <w:t>to</w:t>
      </w:r>
      <w:r w:rsidR="00B60AFE">
        <w:t xml:space="preserve"> the understanding of the biological mechanisms underlying small vessel disease.</w:t>
      </w:r>
    </w:p>
    <w:p w14:paraId="0468F664" w14:textId="77777777" w:rsidR="00273066" w:rsidRPr="00273066" w:rsidRDefault="00273066" w:rsidP="00273066"/>
    <w:p w14:paraId="2D5191C8" w14:textId="77777777" w:rsidR="00E54EE7" w:rsidRDefault="003C149A" w:rsidP="00A35A5A">
      <w:pPr>
        <w:pStyle w:val="Heading1"/>
      </w:pPr>
      <w:r>
        <w:t>Introduction</w:t>
      </w:r>
    </w:p>
    <w:p w14:paraId="2D5266FF" w14:textId="77777777" w:rsidR="00ED293B" w:rsidRDefault="00ED293B" w:rsidP="00A35A5A"/>
    <w:p w14:paraId="4D460719" w14:textId="4D7A5762" w:rsidR="00ED293B" w:rsidRDefault="00ED293B" w:rsidP="00A35A5A">
      <w:r>
        <w:t xml:space="preserve">Cerebral small vessel disease </w:t>
      </w:r>
      <w:r w:rsidR="008E24F3">
        <w:t xml:space="preserve">(CSVD) </w:t>
      </w:r>
      <w:r>
        <w:t>causes a quarter of all strokes and is the most common pathology underlying vascular dementia</w:t>
      </w:r>
      <w:r w:rsidR="008E24F3">
        <w:t>.</w:t>
      </w:r>
      <w:r w:rsidR="00271097">
        <w:t xml:space="preserve"> </w:t>
      </w:r>
      <w:r w:rsidR="00026213">
        <w:fldChar w:fldCharType="begin"/>
      </w:r>
      <w:r w:rsidR="00880116">
        <w:instrText xml:space="preserve"> ADDIN ZOTERO_ITEM CSL_CITATION {"citationID":"R7MNG11p","properties":{"formattedCitation":"\\super 1\\nosupersub{}","plainCitation":"1","noteIndex":0},"citationItems":[{"id":122,"uris":["http://zotero.org/users/local/R8Mf4UPm/items/25HS4A6B"],"uri":["http://zotero.org/users/local/R8Mf4UPm/items/25HS4A6B"],"itemData":{"id":122,"type":"article-journal","container-title":"The Lancet Neurology","DOI":"10.1016/S1474-4422(19)30079-1","ISSN":"14744422","issue":"7","journalAbbreviation":"The Lancet Neurology","language":"en","page":"684-696","source":"DOI.org (Crossref)","title":"Small vessel disease: mechanisms and clinical implications","title-short":"Small vessel disease","volume":"18","author":[{"family":"Wardlaw","given":"Joanna M"},{"family":"Smith","given":"Colin"},{"family":"Dichgans","given":"Martin"}],"issued":{"date-parts":[["2019",7]]}}}],"schema":"https://github.com/citation-style-language/schema/raw/master/csl-citation.json"} </w:instrText>
      </w:r>
      <w:r w:rsidR="00026213">
        <w:fldChar w:fldCharType="separate"/>
      </w:r>
      <w:r w:rsidR="00B62450" w:rsidRPr="00B62450">
        <w:rPr>
          <w:vertAlign w:val="superscript"/>
        </w:rPr>
        <w:t>1</w:t>
      </w:r>
      <w:r w:rsidR="00026213">
        <w:fldChar w:fldCharType="end"/>
      </w:r>
      <w:r>
        <w:t xml:space="preserve">. </w:t>
      </w:r>
      <w:r w:rsidR="008E24F3">
        <w:t xml:space="preserve">Radiological markers include lacunar infarcts, white matter hyperintensities and cerebral microbleeds. </w:t>
      </w:r>
      <w:r>
        <w:t xml:space="preserve">Despite its importance there </w:t>
      </w:r>
      <w:r w:rsidR="008E24F3">
        <w:t>is limited understanding of the pathogenesis and this is reflected in a lack of</w:t>
      </w:r>
      <w:r>
        <w:t xml:space="preserve"> specific treatments for </w:t>
      </w:r>
      <w:r w:rsidR="008E24F3">
        <w:t>the disease</w:t>
      </w:r>
      <w:r>
        <w:t xml:space="preserve">. </w:t>
      </w:r>
      <w:r w:rsidR="008E24F3">
        <w:t xml:space="preserve">A number of arterial pathologies have been described including focal atheroma and diffuse arteriosclerosis. Brain parenchymal lesions include small infarcts, as well as regions of more diffuse white matter damage with ischaemic demyelination, axonal loss and gliosis, corresponding to </w:t>
      </w:r>
      <w:r>
        <w:t xml:space="preserve">white matter hyperintensities (WMH) seen on T2-weighted </w:t>
      </w:r>
      <w:r w:rsidR="0055429B">
        <w:t>M</w:t>
      </w:r>
      <w:r w:rsidR="0055429B" w:rsidRPr="0054275C">
        <w:t xml:space="preserve">agnetic </w:t>
      </w:r>
      <w:r w:rsidR="0055429B">
        <w:t>R</w:t>
      </w:r>
      <w:r w:rsidR="0055429B" w:rsidRPr="0054275C">
        <w:t xml:space="preserve">esonance </w:t>
      </w:r>
      <w:r w:rsidR="0055429B">
        <w:t>I</w:t>
      </w:r>
      <w:r w:rsidR="0055429B" w:rsidRPr="0054275C">
        <w:t>maging</w:t>
      </w:r>
      <w:r w:rsidR="0055429B">
        <w:t xml:space="preserve"> (</w:t>
      </w:r>
      <w:r>
        <w:t>MRI</w:t>
      </w:r>
      <w:r w:rsidR="0055429B">
        <w:t>)</w:t>
      </w:r>
      <w:r>
        <w:t xml:space="preserve">. WMH </w:t>
      </w:r>
      <w:r w:rsidR="008E24F3">
        <w:t xml:space="preserve">themselves </w:t>
      </w:r>
      <w:r>
        <w:t xml:space="preserve">increase with age, and </w:t>
      </w:r>
      <w:r w:rsidR="00AF0BCE">
        <w:t>are associated with</w:t>
      </w:r>
      <w:r>
        <w:t xml:space="preserve"> </w:t>
      </w:r>
      <w:r w:rsidR="007628D0">
        <w:t xml:space="preserve">both </w:t>
      </w:r>
      <w:r>
        <w:t>stroke and dementia risk</w:t>
      </w:r>
      <w:r w:rsidR="00271097">
        <w:t xml:space="preserve"> </w:t>
      </w:r>
      <w:r w:rsidR="00026213">
        <w:fldChar w:fldCharType="begin"/>
      </w:r>
      <w:r w:rsidR="00880116">
        <w:instrText xml:space="preserve"> ADDIN ZOTERO_ITEM CSL_CITATION {"citationID":"ibEToEfY","properties":{"formattedCitation":"\\super 2\\nosupersub{}","plainCitation":"2","noteIndex":0},"citationItems":[{"id":123,"uris":["http://zotero.org/users/local/R8Mf4UPm/items/CG86DMY6"],"uri":["http://zotero.org/users/local/R8Mf4UPm/items/CG86DMY6"],"itemData":{"id":123,"type":"article-journal","container-title":"JAMA Neurology","DOI":"10.1001/jamaneurol.2018.3122","ISSN":"2168-6149","issue":"1","journalAbbreviation":"JAMA Neurol","language":"en","page":"81","source":"DOI.org (Crossref)","title":"Clinical Significance of Magnetic Resonance Imaging Markers of Vascular Brain Injury: A Systematic Review and Meta-analysis","title-short":"Clinical Significance of Magnetic Resonance Imaging Markers of Vascular Brain Injury","volume":"76","author":[{"family":"Debette","given":"Stéphanie"},{"family":"Schilling","given":"Sabrina"},{"family":"Duperron","given":"Marie-Gabrielle"},{"family":"Larsson","given":"Susanna C."},{"family":"Markus","given":"Hugh S."}],"issued":{"date-parts":[["2019",1,1]]}}}],"schema":"https://github.com/citation-style-language/schema/raw/master/csl-citation.json"} </w:instrText>
      </w:r>
      <w:r w:rsidR="00026213">
        <w:fldChar w:fldCharType="separate"/>
      </w:r>
      <w:r w:rsidR="00B62450" w:rsidRPr="00B62450">
        <w:rPr>
          <w:vertAlign w:val="superscript"/>
        </w:rPr>
        <w:t>2</w:t>
      </w:r>
      <w:r w:rsidR="00026213">
        <w:fldChar w:fldCharType="end"/>
      </w:r>
      <w:r>
        <w:t xml:space="preserve">. </w:t>
      </w:r>
      <w:r w:rsidR="008E24F3">
        <w:t xml:space="preserve">Studying MRI markers of CSVD such as WMH may </w:t>
      </w:r>
      <w:r w:rsidR="008E24F3">
        <w:lastRenderedPageBreak/>
        <w:t xml:space="preserve">provide important insights into SVD pathogenesis, by allowing asymptomatic disease to be studied in large community populations. </w:t>
      </w:r>
      <w:r>
        <w:t xml:space="preserve">Previous genome wide association studies (GWAS) have identified a number of loci </w:t>
      </w:r>
      <w:r w:rsidR="007628D0">
        <w:t xml:space="preserve">associated with </w:t>
      </w:r>
      <w:r>
        <w:t>increas</w:t>
      </w:r>
      <w:r w:rsidR="007628D0">
        <w:t>ed</w:t>
      </w:r>
      <w:r>
        <w:t xml:space="preserve"> WMH risk, suggesting not only vascular but also glial and other neuronal cell genes may be </w:t>
      </w:r>
      <w:r w:rsidRPr="00D7134D">
        <w:t>involved</w:t>
      </w:r>
      <w:r w:rsidR="00D7134D" w:rsidRPr="00D7134D">
        <w:t xml:space="preserve"> </w:t>
      </w:r>
      <w:r w:rsidR="00D7134D" w:rsidRPr="00D7134D">
        <w:fldChar w:fldCharType="begin"/>
      </w:r>
      <w:r w:rsidR="00880116">
        <w:instrText xml:space="preserve"> ADDIN ZOTERO_ITEM CSL_CITATION {"citationID":"a2mtq21g7p6","properties":{"unsorted":true,"formattedCitation":"\\super 3\\uc0\\u8211{}7\\nosupersub{}","plainCitation":"3–7","noteIndex":0},"citationItems":[{"id":10,"uris":["http://zotero.org/users/local/R8Mf4UPm/items/EJ5JU6C6"],"uri":["http://zotero.org/users/local/R8Mf4UPm/items/EJ5JU6C6"],"itemData":{"id":10,"type":"article-journal","container-title":"Annals of Neurology","DOI":"10.1002/ana.22403","ISSN":"03645134","issue":"6","language":"en","page":"928-939","source":"CrossRef","title":"Genome-wide association studies of cerebral white matter lesion burden: The CHARGE consortium","title-short":"Genome-wide association studies of cerebral white matter lesion burden","volume":"69","author":[{"family":"Fornage","given":"Myriam"},{"family":"Debette","given":"Stephanie"},{"family":"Bis","given":"Joshua C."},{"family":"Schmidt","given":"Helena"},{"family":"Ikram","given":"M. Arfan"},{"family":"Dufouil","given":"Carole"},{"family":"Sigurdsson","given":"Sigurdur"},{"family":"Lumley","given":"Thomas"},{"family":"DeStefano","given":"Anita L."},{"family":"Fazekas","given":"Franz"},{"family":"Vrooman","given":"Henri A."},{"family":"Shibata","given":"Dean K."},{"family":"Maillard","given":"Pauline"},{"family":"Zijdenbos","given":"Alex"},{"family":"Smith","given":"Albert V."},{"family":"Gudnason","given":"Haukur"},{"family":"Boer","given":"Renske","non-dropping-particle":"de"},{"family":"Cushman","given":"Mary"},{"family":"Mazoyer","given":"Bernard"},{"family":"Heiss","given":"Gerardo"},{"family":"Vernooij","given":"Meike W."},{"family":"Enzinger","given":"Christian"},{"family":"Glazer","given":"Nicole L."},{"family":"Beiser","given":"Alexa"},{"family":"Knopman","given":"David S."},{"family":"Cavalieri","given":"Margherita"},{"family":"Niessen","given":"Wiro J."},{"family":"Harris","given":"Tamara B."},{"family":"Petrovic","given":"Katja"},{"family":"Lopez","given":"Oscar L."},{"family":"Au","given":"Rhoda"},{"family":"Lambert","given":"Jean-Charles"},{"family":"Hofman","given":"Albert"},{"family":"Gottesman","given":"Rebecca F."},{"family":"Garcia","given":"Melissa"},{"family":"Heckbert","given":"Susan R."},{"family":"Atwood","given":"Larry D."},{"family":"Catellier","given":"Diane J."},{"family":"Uitterlinden","given":"Andre G."},{"family":"Yang","given":"Qiong"},{"family":"Smith","given":"Nicholas L."},{"family":"Aspelund","given":"Thor"},{"family":"Romero","given":"Jose R."},{"family":"Rice","given":"Kenneth"},{"family":"Taylor","given":"Kent D."},{"family":"Nalls","given":"Michael A."},{"family":"Rotter","given":"Jerome I."},{"family":"Sharrett","given":"Richey"},{"family":"Duijn","given":"Cornelia M.","non-dropping-particle":"van"},{"family":"Amouyel","given":"Philippe"},{"family":"Wolf","given":"Philip A."},{"family":"Gudnason","given":"Vilmundur"},{"family":"Lugt","given":"Aad","non-dropping-particle":"van der"},{"family":"Boerwinkle","given":"Eric"},{"family":"Psaty","given":"Bruce M."},{"family":"Seshadri","given":"Sudha"},{"family":"Tzourio","given":"Christophe"},{"family":"Breteler","given":"Monique M. B."},{"family":"Mosley","given":"Thomas H."},{"family":"Schmidt","given":"Reinhold"},{"family":"Longstreth","given":"W. T."},{"family":"DeCarli","given":"Charles"},{"family":"Launer","given":"Lenore J."}],"issued":{"date-parts":[["2011",6]]}}},{"id":39,"uris":["http://zotero.org/users/local/R8Mf4UPm/items/ZFLUD5RN"],"uri":["http://zotero.org/users/local/R8Mf4UPm/items/ZFLUD5RN"],"itemData":{"id":39,"type":"article-journal","container-title":"Circulation: Cardiovascular Genetics","DOI":"10.1161/CIRCGENETICS.114.000858","ISSN":"1942-325X, 1942-3268","issue":"2","language":"en","page":"398-409","source":"Crossref","title":"Multiethnic Genome-Wide Association Study of Cerebral White Matter Hyperintensities on MRI","volume":"8","author":[{"family":"Verhaaren","given":"Benjamin F.J."},{"family":"Debette","given":"Stéphanie"},{"family":"Bis","given":"Joshua C."},{"family":"Smith","given":"Jennifer A."},{"family":"Ikram","given":"M. Kamran"},{"family":"Adams","given":"Hieab H."},{"family":"Beecham","given":"Ashley H."},{"family":"Rajan","given":"Kumar B."},{"family":"Lopez","given":"Lorna M."},{"family":"Barral","given":"Sandra"},{"family":"Buchem","given":"Mark A.","non-dropping-particle":"van"},{"family":"Grond","given":"Jeroen","non-dropping-particle":"van der"},{"family":"Smith","given":"Albert V."},{"family":"Hegenscheid","given":"Katrin"},{"family":"Aggarwal","given":"Neelum T."},{"family":"Andrade","given":"Mariza","non-dropping-particle":"de"},{"family":"Atkinson","given":"Elizabeth J."},{"family":"Beekman","given":"Marian"},{"family":"Beiser","given":"Alexa S."},{"family":"Blanton","given":"Susan H."},{"family":"Boerwinkle","given":"Eric"},{"family":"Brickman","given":"Adam M."},{"family":"Bryan","given":"R. Nick"},{"family":"Chauhan","given":"Ganesh"},{"family":"Chen","given":"Christopher P.L.H."},{"family":"Chouraki","given":"Vincent"},{"family":"Craen","given":"Anton J.M.","non-dropping-particle":"de"},{"family":"Crivello","given":"Fabrice"},{"family":"Deary","given":"Ian J."},{"family":"Deelen","given":"Joris"},{"family":"De Jager","given":"Philip L."},{"family":"Dufouil","given":"Carole"},{"family":"Elkind","given":"Mitchell S.V."},{"family":"Evans","given":"Denis A."},{"family":"Freudenberger","given":"Paul"},{"family":"Gottesman","given":"Rebecca F."},{"family":"Guðnason","given":"Vilmundur"},{"family":"Habes","given":"Mohamad"},{"family":"Heckbert","given":"Susan R."},{"family":"Heiss","given":"Gerardo"},{"family":"Hilal","given":"Saima"},{"family":"Hofer","given":"Edith"},{"family":"Hofman","given":"Albert"},{"family":"Ibrahim-Verbaas","given":"Carla A."},{"family":"Knopman","given":"David S."},{"family":"Lewis","given":"Cora E."},{"family":"Liao","given":"Jiemin"},{"family":"Liewald","given":"David C.M."},{"family":"Luciano","given":"Michelle"},{"family":"Lugt","given":"Aad","non-dropping-particle":"van der"},{"family":"Martinez","given":"Oliver O."},{"family":"Mayeux","given":"Richard"},{"family":"Mazoyer","given":"Bernard"},{"family":"Nalls","given":"Mike"},{"family":"Nauck","given":"Matthias"},{"family":"Niessen","given":"Wiro J."},{"family":"Oostra","given":"Ben A."},{"family":"Psaty","given":"Bruce M."},{"family":"Rice","given":"Kenneth M."},{"family":"Rotter","given":"Jerome I."},{"family":"Sarnowski","given":"Bettina","non-dropping-particle":"von"},{"family":"Schmidt","given":"Helena"},{"family":"Schreiner","given":"Pamela J."},{"family":"Schuur","given":"Maaike"},{"family":"Sidney","given":"Stephen S."},{"family":"Sigurdsson","given":"Sigurdur"},{"family":"Slagboom","given":"P. Eline"},{"family":"Stott","given":"David J.M."},{"family":"Swieten","given":"John C.","non-dropping-particle":"van"},{"family":"Teumer","given":"Alexander"},{"family":"Töglhofer","given":"Anna Maria"},{"family":"Traylor","given":"Matthew"},{"family":"Trompet","given":"Stella"},{"family":"Turner","given":"Stephen T."},{"family":"Tzourio","given":"Christophe"},{"family":"Uh","given":"Hae-Won"},{"family":"Uitterlinden","given":"André G."},{"family":"Vernooij","given":"Meike W."},{"family":"Wang","given":"Jing J."},{"family":"Wong","given":"Tien Y."},{"family":"Wardlaw","given":"Joanna M."},{"family":"Windham","given":"B. Gwen"},{"family":"Wittfeld","given":"Katharina"},{"family":"Wolf","given":"Christiane"},{"family":"Wright","given":"Clinton B."},{"family":"Yang","given":"Qiong"},{"family":"Zhao","given":"Wei"},{"family":"Zijdenbos","given":"Alex"},{"family":"Jukema","given":"J. Wouter"},{"family":"Sacco","given":"Ralph L."},{"family":"Kardia","given":"Sharon L.R."},{"family":"Amouyel","given":"Philippe"},{"family":"Mosley","given":"Thomas H."},{"family":"Longstreth","given":"W. T."},{"family":"DeCarli","given":"Charles C."},{"family":"Duijn","given":"Cornelia M.","non-dropping-particle":"van"},{"family":"Schmidt","given":"Reinhold"},{"family":"Launer","given":"Lenore J."},{"family":"Grabe","given":"Hans J."},{"family":"Seshadri","given":"Sudha S."},{"family":"Ikram","given":"M. Arfan"},{"family":"Fornage","given":"Myriam"}],"issued":{"date-parts":[["2015",4]]}}},{"id":26,"uris":["http://zotero.org/users/local/R8Mf4UPm/items/DKMC7VEJ"],"uri":["http://zotero.org/users/local/R8Mf4UPm/items/DKMC7VEJ"],"itemData":{"id":26,"type":"article-journal","container-title":"Stroke","DOI":"10.1161/STROKEAHA.118.020811","ISSN":"0039-2499, 1524-4628","issue":"6","language":"en","page":"1340-1347","source":"Crossref","title":"Genetic Study of White Matter Integrity in UK Biobank (N=8448) and the Overlap With Stroke, Depression, and Dementia","volume":"49","author":[{"family":"Rutten-Jacobs","given":"Loes C.A."},{"family":"Tozer","given":"Daniel J."},{"family":"Duering","given":"Marco"},{"family":"Malik","given":"Rainer"},{"family":"Dichgans","given":"Martin"},{"family":"Markus","given":"Hugh S."},{"family":"Traylor","given":"Matthew"}],"issued":{"date-parts":[["2018",6]]}}},{"id":12,"uris":["http://zotero.org/users/local/R8Mf4UPm/items/7AV83QU3"],"uri":["http://zotero.org/users/local/R8Mf4UPm/items/7AV83QU3"],"itemData":{"id":12,"type":"article-journal","container-title":"Neurology","DOI":"10.1212/WNL.0000000000002263","ISSN":"0028-3878, 1526-632X","issue":"2","language":"en","page":"146-153","source":"CrossRef","title":"Genome-wide meta-analysis of cerebral white matter hyperintensities in patients with stroke","volume":"86","author":[{"family":"Traylor","given":"Matthew"},{"family":"Zhang","given":"Cathy R."},{"family":"Adib-Samii","given":"Poneh"},{"family":"Devan","given":"William J."},{"family":"Parsons","given":"Owen E."},{"family":"Lanfranconi","given":"Silvia"},{"family":"Gregory","given":"Sarah"},{"family":"Cloonan","given":"Lisa"},{"family":"Falcone","given":"Guido J."},{"family":"Radmanesh","given":"Farid"},{"family":"Fitzpatrick","given":"Kaitlin"},{"family":"Kanakis","given":"Allison"},{"family":"Barrick","given":"Thomas R."},{"family":"Moynihan","given":"Barry"},{"family":"Lewis","given":"Cathryn M."},{"family":"Boncoraglio","given":"Giorgio B."},{"family":"Lemmens","given":"Robin"},{"family":"Thijs","given":"Vincent"},{"family":"Sudlow","given":"Cathie"},{"family":"Wardlaw","given":"Joanna"},{"family":"Rothwell","given":"Peter M."},{"family":"Meschia","given":"James F."},{"family":"Worrall","given":"Bradford B."},{"family":"Levi","given":"Christopher"},{"family":"Bevan","given":"Steve"},{"family":"Furie","given":"Karen L."},{"family":"Dichgans","given":"Martin"},{"family":"Rosand","given":"Jonathan"},{"family":"Markus","given":"Hugh S."},{"family":"Rost","given":"Natalia"}],"issued":{"date-parts":[["2016",1,12]]}}},{"id":37,"uris":["http://zotero.org/users/local/R8Mf4UPm/items/3LHYLS6S"],"uri":["http://zotero.org/users/local/R8Mf4UPm/items/3LHYLS6S"],"itemData":{"id":37,"type":"article-journal","container-title":"Neurology","DOI":"10.1212/WNL.0000000000006952","ISSN":"0028-3878, 1526-632X","issue":"8","language":"en","page":"e749-e757","source":"Crossref","title":"Genetic variation in &lt;i&gt;PLEKHG1&lt;/i&gt; is associated with white matter hyperintensities (n = 11,226)","volume":"92","author":[{"family":"Traylor","given":"Matthew"},{"family":"Tozer","given":"Daniel J."},{"family":"Croall","given":"Iain D."},{"family":"Lisiecka Ford","given":"Danuta M."},{"family":"Olorunda","given":"Abiodun Olubunmi"},{"family":"Boncoraglio","given":"Giorgio"},{"family":"Dichgans","given":"Martin"},{"family":"Lemmens","given":"Robin"},{"family":"Rosand","given":"Jonathan"},{"family":"Rost","given":"Natalia S."},{"family":"Rothwell","given":"Peter M."},{"family":"Sudlow","given":"Cathie L.M."},{"family":"Thijs","given":"Vincent"},{"family":"Rutten-Jacobs","given":"Loes"},{"family":"Markus","given":"Hugh S."}],"issued":{"date-parts":[["2019",2,19]]}}}],"schema":"https://github.com/citation-style-language/schema/raw/master/csl-citation.json"} </w:instrText>
      </w:r>
      <w:r w:rsidR="00D7134D" w:rsidRPr="00D7134D">
        <w:fldChar w:fldCharType="separate"/>
      </w:r>
      <w:r w:rsidR="00B62450" w:rsidRPr="00B62450">
        <w:rPr>
          <w:vertAlign w:val="superscript"/>
        </w:rPr>
        <w:t>3</w:t>
      </w:r>
      <w:r w:rsidR="00B62450" w:rsidRPr="006A5048">
        <w:rPr>
          <w:vertAlign w:val="superscript"/>
        </w:rPr>
        <w:t>–</w:t>
      </w:r>
      <w:r w:rsidR="00B62450" w:rsidRPr="00B62450">
        <w:rPr>
          <w:vertAlign w:val="superscript"/>
        </w:rPr>
        <w:t>7</w:t>
      </w:r>
      <w:r w:rsidR="00D7134D" w:rsidRPr="00D7134D">
        <w:fldChar w:fldCharType="end"/>
      </w:r>
      <w:r w:rsidRPr="00D7134D">
        <w:t>.</w:t>
      </w:r>
      <w:r>
        <w:t xml:space="preserve"> </w:t>
      </w:r>
      <w:r w:rsidR="00E07295">
        <w:t>However,</w:t>
      </w:r>
      <w:r>
        <w:t xml:space="preserve"> such studies have been moderately powered</w:t>
      </w:r>
      <w:r w:rsidR="00975917">
        <w:t xml:space="preserve">. GWAS in other complex diseases including stroke </w:t>
      </w:r>
      <w:r w:rsidR="007F796C">
        <w:rPr>
          <w:highlight w:val="yellow"/>
        </w:rPr>
        <w:fldChar w:fldCharType="begin"/>
      </w:r>
      <w:r w:rsidR="00880116">
        <w:rPr>
          <w:highlight w:val="yellow"/>
        </w:rPr>
        <w:instrText xml:space="preserve"> ADDIN ZOTERO_ITEM CSL_CITATION {"citationID":"aeo7v876ts","properties":{"formattedCitation":"\\super 8\\nosupersub{}","plainCitation":"8","noteIndex":0},"citationItems":[{"id":67,"uris":["http://zotero.org/users/local/R8Mf4UPm/items/YL4UTQS5"],"uri":["http://zotero.org/users/local/R8Mf4UPm/items/YL4UTQS5"],"itemData":{"id":67,"type":"article-journal","container-title":"Nature Genetics","DOI":"10.1038/s41588-018-0058-3","ISSN":"1061-4036, 1546-1718","issue":"4","language":"en","page":"524-537","source":"Crossref","title":"Multiancestry genome-wide association study of 520,000 subjects identifies 32 loci associated with stroke and stroke subtypes","volume":"50","author":[{"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D."},{"family":"Chong","given":"Michael"},{"literal":"AFGen Consortium"},{"literal":"Cohorts for Heart and Aging Research in Genomic Epidemiology (CHARGE) Consortium"},{"literal":"International Genomics of Blood Pressure (iGEN-BP) Consortium"},{"literal":"INVENT Consortium"},{"literal":"STARNET"},{"literal":"BioBank Japan Cooperative Hospital Group"},{"literal":"COMPASS Consortium"},{"literal":"EPIC-CVD Consortium"},{"literal":"EPIC-InterAct Consortium"},{"literal":"International Stroke Genetics Consortium (ISGC)"},{"literal":"METASTROKE Consortium"},{"literal":"Neurology Working Group of the CHARGE Consortium"},{"literal":"NINDS Stroke Genetics Network (SiGN)"},{"literal":"UK Young Lacunar DNA Study"},{"literal":"MEGASTROKE Consortium"},{"literal":"MEGASTROKE Consortium:"},{"family":"Adams","given":"Hieab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L."},{"family":"Hoed","given":"Marcel","non-dropping-particle":"den"},{"family":"Duan","given":"Qing"},{"family":"Engelter","given":"Stefan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L."},{"family":"Yang","given":"Qiong"},{"family":"Yusuf","given":"Salim"},{"family":"Bis","given":"Joshua C."},{"family":"Pastinen","given":"Tomi"},{"family":"Ruusalepp","given":"Arno"},{"family":"Schadt","given":"Eric E."},{"family":"Koplev","given":"Simon"},{"family":"Björkegren","given":"Johan L. M."},{"family":"Codoni","given":"Veronica"},{"family":"Civelek","given":"Mete"},{"family":"Smith","given":"Nicholas L."},{"family":"Trégouët","given":"David A."},{"family":"Christophersen","given":"Ingrid E."},{"family":"Roselli","given":"Carolina"},{"family":"Lubitz","given":"Steven A."},{"family":"Ellinor","given":"Patrick T."},{"family":"Tai","given":"E. Shyong"},{"family":"Kooner","given":"Jaspal S."},{"family":"Kato","given":"Norihiro"},{"family":"He","given":"Jiang"},{"family":"Harst","given":"Pim","non-dropping-particle":"van der"},{"family":"Elliott","given":"Paul"},{"family":"Chambers","given":"John C."},{"family":"Takeuchi","given":"Fumihiko"},{"family":"Johnson","given":"Andrew D."},{"family":"Sanghera","given":"Dharambir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L."},{"family":"Yang","given":"Qiong"},{"family":"Yusuf","given":"Salim"},{"family":"Amin","given":"Najaf"},{"family":"Aparicio","given":"Hugo S."},{"family":"Arnett","given":"Donna K."},{"family":"Attia","given":"John"},{"family":"Beiser","given":"Alexa S."},{"family":"Berr","given":"Claudine"},{"family":"Buring","given":"Julie E."},{"family":"Bustamante","given":"Mariana"},{"family":"Caso","given":"Valeria"},{"family":"Cheng","given":"Yu-Ching"},{"family":"Choi","given":"Seung Hoan"},{"family":"Chowhan","given":"Ayesha"},{"family":"Cullell","given":"Natalia"},{"family":"Dartigues","given":"Jean-François"},{"family":"Delavaran","given":"Hossein"},{"family":"Delgado","given":"Pilar"},{"family":"Dörr","given":"Marcus"},{"family":"Engström","given":"Gunnar"},{"family":"Ford","given":"Ian"},{"family":"Gurpreet","given":"Wander S."},{"family":"Hamsten","given":"Anders"},{"family":"Heitsch","given":"Laura"},{"family":"Hozawa","given":"Atsushi"},{"family":"Ibanez","given":"Laura"},{"family":"Ilinca","given":"Andreea"},{"family":"Ingelsson","given":"Martin"},{"family":"Iwasaki","given":"Motoki"},{"family":"Jackson","given":"Rebecca D."},{"family":"Jood","given":"Katarina"},{"family":"Jousilahti","given":"Pekka"},{"family":"Kaffashian","given":"Sara"},{"family":"Kalra","given":"Lalit"},{"family":"Kamouchi","given":"Masahiro"},{"family":"Kitazono","given":"Takanari"},{"family":"Kjartansson","given":"Olafur"},{"family":"Kloss","given":"Manja"},{"family":"Koudstaal","given":"Peter J."},{"family":"Krupinski","given":"Jerzy"},{"family":"Labovitz","given":"Daniel L."},{"family":"Laurie","given":"Cathy C."},{"family":"Levi","given":"Christopher R."},{"family":"Li","given":"Linxin"},{"family":"Lind","given":"Lars"},{"family":"Lindgren","given":"Cecilia M."},{"family":"Lioutas","given":"Vasileios"},{"family":"Liu","given":"Yong Mei"},{"family":"Lopez","given":"Oscar L."},{"family":"Makoto","given":"Hirata"},{"family":"Martinez-Majander","given":"Nicolas"},{"family":"Matsuda","given":"Koichi"},{"family":"Minegishi","given":"Naoko"},{"family":"Montaner","given":"Joan"},{"family":"Morris","given":"Andrew P."},{"family":"Muiño","given":"Elena"},{"family":"Müller-Nurasyid","given":"Martina"},{"family":"Norrving","given":"Bo"},{"family":"Ogishima","given":"Soichi"},{"family":"Parati","given":"Eugenio A."},{"family":"Peddareddygari","given":"Leema Reddy"},{"family":"Pedersen","given":"Nancy L."},{"family":"Pera","given":"Joanna"},{"family":"Perola","given":"Markus"},{"family":"Pezzini","given":"Alessandro"},{"family":"Pileggi","given":"Silvana"},{"family":"Rabionet","given":"Raquel"},{"family":"Riba-Llena","given":"Iolanda"},{"family":"Ribasés","given":"Marta"},{"family":"Romero","given":"Jose R."},{"family":"Roquer","given":"Jaume"},{"family":"Rudd","given":"Anthony G."},{"family":"Sarin","given":"Antti-Pekka"},{"family":"Sarju","given":"Ralhan"},{"family":"Sarnowski","given":"Chloe"},{"family":"Sasaki","given":"Makoto"},{"family":"Satizabal","given":"Claudia L."},{"family":"Satoh","given":"Mamoru"},{"family":"Sattar","given":"Naveed"},{"family":"Sawada","given":"Norie"},{"family":"Sibolt","given":"Gerli"},{"family":"Sigurdsson","given":"Ásgeir"},{"family":"Smith","given":"Albert"},{"family":"Sobue","given":"Kenji"},{"family":"Soriano-Tárraga","given":"Carolina"},{"family":"Stanne","given":"Tara"},{"family":"Stine","given":"O. Colin"},{"family":"Stott","given":"David J."},{"family":"Strauch","given":"Konstantin"},{"family":"Takai","given":"Takako"},{"family":"Tanaka","given":"Hideo"},{"family":"Tanno","given":"Kozo"},{"family":"Teumer","given":"Alexander"},{"family":"Tomppo","given":"Liisa"},{"family":"Torres-Aguila","given":"Nuria P."},{"family":"Touze","given":"Emmanuel"},{"family":"Tsugane","given":"Shoichiro"},{"family":"Uitterlinden","given":"Andre G."},{"family":"Valdimarsson","given":"Einar M."},{"family":"Lee","given":"Sven J.","non-dropping-particle":"van der"},{"family":"Völzke","given":"Henry"},{"family":"Wakai","given":"Kenji"},{"family":"Weir","given":"David"},{"family":"Williams","given":"Stephen R."},{"family":"Wolfe","given":"Charles D. A."},{"family":"Wong","given":"Quenna"},{"family":"Xu","given":"Huichun"},{"family":"Yamaji","given":"Taiki"},{"family":"Sanghera","given":"Dharambir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M."},{"family":"Kamatani","given":"Yoichiro"},{"family":"Debette","given":"Stephanie"},{"family":"Dichgans","given":"Martin"}],"issued":{"date-parts":[["2018",4]]}}}],"schema":"https://github.com/citation-style-language/schema/raw/master/csl-citation.json"} </w:instrText>
      </w:r>
      <w:r w:rsidR="007F796C">
        <w:rPr>
          <w:highlight w:val="yellow"/>
        </w:rPr>
        <w:fldChar w:fldCharType="separate"/>
      </w:r>
      <w:r w:rsidR="007F796C" w:rsidRPr="007F796C">
        <w:rPr>
          <w:vertAlign w:val="superscript"/>
        </w:rPr>
        <w:t>8</w:t>
      </w:r>
      <w:r w:rsidR="007F796C">
        <w:rPr>
          <w:highlight w:val="yellow"/>
        </w:rPr>
        <w:fldChar w:fldCharType="end"/>
      </w:r>
      <w:r w:rsidR="00975917">
        <w:t xml:space="preserve"> have demonstrated the importance of very large sample sizes in identifying risk loci. The recent availability of data from the brain imaging substudy in </w:t>
      </w:r>
      <w:r>
        <w:t>UK Biobank</w:t>
      </w:r>
      <w:r w:rsidR="00285EB3">
        <w:t xml:space="preserve"> </w:t>
      </w:r>
      <w:r>
        <w:t>offers a</w:t>
      </w:r>
      <w:r w:rsidR="000C2376">
        <w:t>n</w:t>
      </w:r>
      <w:r>
        <w:t xml:space="preserve"> </w:t>
      </w:r>
      <w:r w:rsidR="000C2376">
        <w:t xml:space="preserve">opportunity to greatly expand the sample size </w:t>
      </w:r>
      <w:r>
        <w:t xml:space="preserve">in which to </w:t>
      </w:r>
      <w:r w:rsidR="007628D0">
        <w:t xml:space="preserve">explore the genetic basis of WMH and </w:t>
      </w:r>
      <w:r w:rsidR="00745CB9">
        <w:t>C</w:t>
      </w:r>
      <w:r w:rsidR="007628D0">
        <w:t>SVD.</w:t>
      </w:r>
      <w:r>
        <w:t xml:space="preserve"> </w:t>
      </w:r>
    </w:p>
    <w:p w14:paraId="128B2858" w14:textId="77777777" w:rsidR="007628D0" w:rsidRDefault="007628D0" w:rsidP="00A35A5A"/>
    <w:p w14:paraId="71E764B8" w14:textId="33AB670A" w:rsidR="007628D0" w:rsidRDefault="00975917" w:rsidP="00A35A5A">
      <w:r>
        <w:t xml:space="preserve">Previous GWAS studies of MRI marker of CSVD have largely focused on WMH. </w:t>
      </w:r>
      <w:r w:rsidR="00174A58">
        <w:t>D</w:t>
      </w:r>
      <w:r w:rsidR="00ED293B">
        <w:t>iffusion tensor imaging (DTI)</w:t>
      </w:r>
      <w:r w:rsidR="00174A58">
        <w:t xml:space="preserve"> </w:t>
      </w:r>
      <w:r w:rsidR="00ED293B">
        <w:t xml:space="preserve"> </w:t>
      </w:r>
      <w:r w:rsidR="00F21328" w:rsidRPr="002A2069">
        <w:t>also measure</w:t>
      </w:r>
      <w:r w:rsidR="000C2376">
        <w:t>s</w:t>
      </w:r>
      <w:r w:rsidR="00F21328" w:rsidRPr="002A2069">
        <w:t xml:space="preserve"> white matter damage</w:t>
      </w:r>
      <w:r w:rsidR="00174A58">
        <w:t>,</w:t>
      </w:r>
      <w:r w:rsidR="00F21328" w:rsidRPr="002A2069">
        <w:t xml:space="preserve"> but </w:t>
      </w:r>
      <w:r w:rsidR="00174A58">
        <w:t>is</w:t>
      </w:r>
      <w:r w:rsidR="00F21328" w:rsidRPr="002A2069">
        <w:t xml:space="preserve"> likely to be more sensitive to disruption of normal function and structure rather than </w:t>
      </w:r>
      <w:r w:rsidR="006070C4">
        <w:t xml:space="preserve">WMH which </w:t>
      </w:r>
      <w:r w:rsidR="00F21328" w:rsidRPr="002A2069">
        <w:t>measur</w:t>
      </w:r>
      <w:r w:rsidR="006070C4">
        <w:t>e</w:t>
      </w:r>
      <w:r w:rsidR="00F21328" w:rsidRPr="002A2069">
        <w:t xml:space="preserve"> pathology alone. </w:t>
      </w:r>
      <w:r w:rsidR="00174A58">
        <w:t xml:space="preserve">It allows estimation of </w:t>
      </w:r>
      <w:r w:rsidR="000C2376">
        <w:t>m</w:t>
      </w:r>
      <w:r w:rsidR="006070C4">
        <w:t>ean d</w:t>
      </w:r>
      <w:r w:rsidR="00F21328" w:rsidRPr="002A2069">
        <w:t xml:space="preserve">iffusivity </w:t>
      </w:r>
      <w:r w:rsidR="006070C4">
        <w:t xml:space="preserve">(MD) </w:t>
      </w:r>
      <w:r w:rsidR="00174A58">
        <w:t xml:space="preserve">and fractional anisotropy (FA). MD </w:t>
      </w:r>
      <w:r w:rsidR="00F21328" w:rsidRPr="002A2069">
        <w:t>looks at the diffusion of water molecules and is sensitive to diffuse white matter injury. FA measures the directionality of diffusion and is a marker of the integrity of white matter tracts</w:t>
      </w:r>
      <w:r w:rsidR="00174A58">
        <w:t xml:space="preserve">. Previous studies have shown DTI parameters are abnormal throughout the white matter in CSVD, and not only within WMH, and are stronger predictors of dementia in CSVD than WMH </w:t>
      </w:r>
      <w:r w:rsidR="00174A58">
        <w:fldChar w:fldCharType="begin"/>
      </w:r>
      <w:r w:rsidR="00880116">
        <w:instrText xml:space="preserve"> ADDIN ZOTERO_ITEM CSL_CITATION {"citationID":"6cmGpFvS","properties":{"formattedCitation":"\\super 9,10\\nosupersub{}","plainCitation":"9,10","noteIndex":0},"citationItems":[{"id":98,"uris":["http://zotero.org/users/local/R8Mf4UPm/items/VJVATST7"],"uri":["http://zotero.org/users/local/R8Mf4UPm/items/VJVATST7"],"itemData":{"id":98,"type":"article-journal","container-title":"Neurobiology of Aging","DOI":"10.1016/j.neurobiolaging.2008.09.001","ISSN":"01974580","issue":"9","journalAbbreviation":"Neurobiology of Aging","language":"en","page":"1629-1636","source":"DOI.org (Crossref)","title":"Impact of MRI markers in subcortical vascular dementia: A multi-modal analysis in CADASIL","title-short":"Impact of MRI markers in subcortical vascular dementia","volume":"31","author":[{"family":"Viswanathan","given":"Anand"},{"family":"Godin","given":"Ophelia"},{"family":"Jouvent","given":"Eric"},{"family":"O’Sullivan","given":"Michael"},{"family":"Gschwendtner","given":"Andreas"},{"family":"Peters","given":"Nils"},{"family":"Duering","given":"Marco"},{"family":"Guichard","given":"Jean-Pierre"},{"family":"Holtmannspötter","given":"Markus"},{"family":"Dufouil","given":"Carole"},{"family":"Pachai","given":"Chahin"},{"family":"Bousser","given":"Marie-Germaine"},{"family":"Dichgans","given":"Martin"},{"family":"Chabriat","given":"Hugues"}],"issued":{"date-parts":[["2010",9]]}}},{"id":96,"uris":["http://zotero.org/users/local/R8Mf4UPm/items/M4K968NZ"],"uri":["http://zotero.org/users/local/R8Mf4UPm/items/M4K968NZ"],"itemData":{"id":96,"type":"article-journal","container-title":"Neurology","DOI":"10.1212/WNL.0000000000004594","ISSN":"0028-3878, 1526-632X","issue":"18","journalAbbreviation":"Neurology","language":"en","page":"1869-1876","source":"DOI.org (Crossref)","title":"Change in multimodal MRI markers predicts dementia risk in cerebral small vessel disease","volume":"89","author":[{"family":"Zeestraten","given":"Eva A."},{"family":"Lawrence","given":"Andrew J."},{"family":"Lambert","given":"Christian"},{"family":"Benjamin","given":"Philip"},{"family":"Brookes","given":"Rebecca L."},{"family":"Mackinnon","given":"Andrew D."},{"family":"Morris","given":"Robin G."},{"family":"Barrick","given":"Thomas R."},{"family":"Markus","given":"Hugh S."}],"issued":{"date-parts":[["2017",10,31]]}}}],"schema":"https://github.com/citation-style-language/schema/raw/master/csl-citation.json"} </w:instrText>
      </w:r>
      <w:r w:rsidR="00174A58">
        <w:fldChar w:fldCharType="separate"/>
      </w:r>
      <w:r w:rsidR="007F796C" w:rsidRPr="007F796C">
        <w:rPr>
          <w:vertAlign w:val="superscript"/>
        </w:rPr>
        <w:t>9,10</w:t>
      </w:r>
      <w:r w:rsidR="00174A58">
        <w:fldChar w:fldCharType="end"/>
      </w:r>
      <w:r w:rsidR="00174A58">
        <w:t xml:space="preserve">. </w:t>
      </w:r>
      <w:r w:rsidR="000C2376">
        <w:t>DTI measures</w:t>
      </w:r>
      <w:r>
        <w:t xml:space="preserve"> therefore</w:t>
      </w:r>
      <w:r w:rsidR="00ED293B">
        <w:t xml:space="preserve"> m</w:t>
      </w:r>
      <w:r w:rsidR="00D704F0">
        <w:t>ight</w:t>
      </w:r>
      <w:r w:rsidR="00ED293B">
        <w:t xml:space="preserve"> provide a more sensitive phenotype to identify </w:t>
      </w:r>
      <w:r w:rsidR="00745CB9">
        <w:t>C</w:t>
      </w:r>
      <w:r w:rsidR="007628D0">
        <w:t xml:space="preserve">SVD </w:t>
      </w:r>
      <w:r w:rsidR="00ED293B">
        <w:t xml:space="preserve">risk genes. To date there has only been a single GWAS using DTI </w:t>
      </w:r>
      <w:r w:rsidR="007628D0">
        <w:t>which</w:t>
      </w:r>
      <w:r w:rsidR="00ED293B">
        <w:t xml:space="preserve"> identified a single locus</w:t>
      </w:r>
      <w:r w:rsidR="00271097">
        <w:t xml:space="preserve"> </w:t>
      </w:r>
      <w:r w:rsidR="00271097">
        <w:fldChar w:fldCharType="begin"/>
      </w:r>
      <w:r w:rsidR="00880116">
        <w:instrText xml:space="preserve"> ADDIN ZOTERO_ITEM CSL_CITATION {"citationID":"vYKxnyHG","properties":{"formattedCitation":"\\super 5\\nosupersub{}","plainCitation":"5","noteIndex":0},"citationItems":[{"id":26,"uris":["http://zotero.org/users/local/R8Mf4UPm/items/DKMC7VEJ"],"uri":["http://zotero.org/users/local/R8Mf4UPm/items/DKMC7VEJ"],"itemData":{"id":26,"type":"article-journal","container-title":"Stroke","DOI":"10.1161/STROKEAHA.118.020811","ISSN":"0039-2499, 1524-4628","issue":"6","language":"en","page":"1340-1347","source":"Crossref","title":"Genetic Study of White Matter Integrity in UK Biobank (N=8448) and the Overlap With Stroke, Depression, and Dementia","volume":"49","author":[{"family":"Rutten-Jacobs","given":"Loes C.A."},{"family":"Tozer","given":"Daniel J."},{"family":"Duering","given":"Marco"},{"family":"Malik","given":"Rainer"},{"family":"Dichgans","given":"Martin"},{"family":"Markus","given":"Hugh S."},{"family":"Traylor","given":"Matthew"}],"issued":{"date-parts":[["2018",6]]}}}],"schema":"https://github.com/citation-style-language/schema/raw/master/csl-citation.json"} </w:instrText>
      </w:r>
      <w:r w:rsidR="00271097">
        <w:fldChar w:fldCharType="separate"/>
      </w:r>
      <w:r w:rsidR="00B62450" w:rsidRPr="00B62450">
        <w:rPr>
          <w:vertAlign w:val="superscript"/>
        </w:rPr>
        <w:t>5</w:t>
      </w:r>
      <w:r w:rsidR="00271097">
        <w:fldChar w:fldCharType="end"/>
      </w:r>
      <w:r w:rsidR="00ED293B">
        <w:t>.</w:t>
      </w:r>
      <w:r w:rsidR="009F5272">
        <w:t xml:space="preserve"> We </w:t>
      </w:r>
      <w:r w:rsidR="00C9174C">
        <w:t>hypothesize</w:t>
      </w:r>
      <w:r w:rsidR="009F5272">
        <w:t xml:space="preserve"> that GWAS of DTI parameters might identify additional genetic loci, reflecting abnormalities in normal white matter structures occurring with CSVD. </w:t>
      </w:r>
      <w:r w:rsidR="00F21328" w:rsidRPr="002A2069">
        <w:t xml:space="preserve">We also compare genetic associations between WMH and the DTI biomarkers, FA and MD. </w:t>
      </w:r>
    </w:p>
    <w:p w14:paraId="015AEEBA" w14:textId="77777777" w:rsidR="000C2376" w:rsidRDefault="000C2376" w:rsidP="00A35A5A"/>
    <w:p w14:paraId="36716E87" w14:textId="4276FF25" w:rsidR="00E95364" w:rsidRDefault="00ED293B" w:rsidP="00A35A5A">
      <w:r>
        <w:lastRenderedPageBreak/>
        <w:t xml:space="preserve">Using </w:t>
      </w:r>
      <w:r w:rsidR="00AF0BCE">
        <w:t>UK Biobank</w:t>
      </w:r>
      <w:r w:rsidR="00132F99">
        <w:t xml:space="preserve"> </w:t>
      </w:r>
      <w:r w:rsidR="00132F99">
        <w:fldChar w:fldCharType="begin"/>
      </w:r>
      <w:r w:rsidR="00880116">
        <w:instrText xml:space="preserve"> ADDIN ZOTERO_ITEM CSL_CITATION {"citationID":"v4dWP8NG","properties":{"unsorted":true,"formattedCitation":"\\super 11,12\\nosupersub{}","plainCitation":"11,12","noteIndex":0},"citationItems":[{"id":55,"uris":["http://zotero.org/users/local/R8Mf4UPm/items/4D3FEANM"],"uri":["http://zotero.org/users/local/R8Mf4UPm/items/4D3FEANM"],"itemData":{"id":55,"type":"article-journal","container-title":"Nature Neuroscience","DOI":"10.1038/nn.4393","ISSN":"1097-6256, 1546-1726","issue":"11","language":"en","page":"1523-1536","source":"Crossref","title":"Multimodal population brain imaging in the UK Biobank prospective epidemiological study","volume":"19","author":[{"family":"Miller","given":"Karla L"},{"family":"Alfaro-Almagro","given":"Fidel"},{"family":"Bangerter","given":"Neal K"},{"family":"Thomas","given":"David L"},{"family":"Yacoub","given":"Essa"},{"family":"Xu","given":"Junqian"},{"family":"Bartsch","given":"Andreas J"},{"family":"Jbabdi","given":"Saad"},{"family":"Sotiropoulos","given":"Stamatios N"},{"family":"Andersson","given":"Jesper L R"},{"family":"Griffanti","given":"Ludovica"},{"family":"Douaud","given":"Gwenaëlle"},{"family":"Okell","given":"Thomas W"},{"family":"Weale","given":"Peter"},{"family":"Dragonu","given":"Iulius"},{"family":"Garratt","given":"Steve"},{"family":"Hudson","given":"Sarah"},{"family":"Collins","given":"Rory"},{"family":"Jenkinson","given":"Mark"},{"family":"Matthews","given":"Paul M"},{"family":"Smith","given":"Stephen M"}],"issued":{"date-parts":[["2016",11]]}}},{"id":53,"uris":["http://zotero.org/users/local/R8Mf4UPm/items/9IRJDJYR"],"uri":["http://zotero.org/users/local/R8Mf4UPm/items/9IRJDJYR"],"itemData":{"id":53,"type":"article-journal","container-title":"NeuroImage","DOI":"10.1016/j.neuroimage.2017.10.034","ISSN":"10538119","language":"en","page":"400-424","source":"Crossref","title":"Image processing and Quality Control for the first 10,000 brain imaging datasets from UK Biobank","volume":"166","author":[{"family":"Alfaro-Almagro","given":"Fidel"},{"family":"Jenkinson","given":"Mark"},{"family":"Bangerter","given":"Neal K."},{"family":"Andersson","given":"Jesper L.R."},{"family":"Griffanti","given":"Ludovica"},{"family":"Douaud","given":"Gwenaëlle"},{"family":"Sotiropoulos","given":"Stamatios N."},{"family":"Jbabdi","given":"Saad"},{"family":"Hernandez-Fernandez","given":"Moises"},{"family":"Vallee","given":"Emmanuel"},{"family":"Vidaurre","given":"Diego"},{"family":"Webster","given":"Matthew"},{"family":"McCarthy","given":"Paul"},{"family":"Rorden","given":"Christopher"},{"family":"Daducci","given":"Alessandro"},{"family":"Alexander","given":"Daniel C."},{"family":"Zhang","given":"Hui"},{"family":"Dragonu","given":"Iulius"},{"family":"Matthews","given":"Paul M."},{"family":"Miller","given":"Karla L."},{"family":"Smith","given":"Stephen M."}],"issued":{"date-parts":[["2018",2]]}}}],"schema":"https://github.com/citation-style-language/schema/raw/master/csl-citation.json"} </w:instrText>
      </w:r>
      <w:r w:rsidR="00132F99">
        <w:fldChar w:fldCharType="separate"/>
      </w:r>
      <w:r w:rsidR="007F796C" w:rsidRPr="007F796C">
        <w:rPr>
          <w:vertAlign w:val="superscript"/>
        </w:rPr>
        <w:t>11,12</w:t>
      </w:r>
      <w:r w:rsidR="00132F99">
        <w:fldChar w:fldCharType="end"/>
      </w:r>
      <w:r w:rsidR="00132F99">
        <w:t xml:space="preserve">, the </w:t>
      </w:r>
      <w:r w:rsidR="00132F99" w:rsidRPr="00122B53">
        <w:t xml:space="preserve">Cohorts for Heart and Aging Research in Genomic Epidemiology </w:t>
      </w:r>
      <w:r w:rsidR="00132F99">
        <w:t>(CHARGE) consortium</w:t>
      </w:r>
      <w:r w:rsidR="00257C10">
        <w:t xml:space="preserve"> </w:t>
      </w:r>
      <w:r w:rsidR="00490F66">
        <w:fldChar w:fldCharType="begin"/>
      </w:r>
      <w:r w:rsidR="00880116">
        <w:instrText xml:space="preserve"> ADDIN ZOTERO_ITEM CSL_CITATION {"citationID":"YRCZwpoM","properties":{"formattedCitation":"\\super 4,13\\nosupersub{}","plainCitation":"4,13","noteIndex":0},"citationItems":[{"id":125,"uris":["http://zotero.org/users/local/R8Mf4UPm/items/QJS4MLQZ"],"uri":["http://zotero.org/users/local/R8Mf4UPm/items/QJS4MLQZ"],"itemData":{"id":125,"type":"article-journal","container-title":"Circulation: Cardiovascular Genetics","DOI":"10.1161/CIRCGENETICS.108.829747","ISSN":"1942-325X, 1942-3268","issue":"1","journalAbbreviation":"Circ Cardiovasc Genet","language":"en","page":"73-80","source":"DOI.org (Crossref)","title":"Cohorts for Heart and Aging Research in Genomic Epidemiology (CHARGE) Consortium: Design of Prospective Meta-Analyses of Genome-Wide Association Studies From 5 Cohorts","title-short":"Cohorts for Heart and Aging Research in Genomic Epidemiology (CHARGE) Consortium","volume":"2","author":[{"family":"Psaty","given":"Bruce M."},{"family":"O'Donnell","given":"Christopher J."},{"family":"Gudnason","given":"Vilmundur"},{"family":"Lunetta","given":"Kathryn L."},{"family":"Folsom","given":"Aaron R."},{"family":"Rotter","given":"Jerome I."},{"family":"Uitterlinden","given":"André G."},{"family":"Harris","given":"Tamara B."},{"family":"Witteman","given":"Jacqueline C.M."},{"family":"Boerwinkle","given":"Eric"}],"issued":{"date-parts":[["2009",2]]}}},{"id":39,"uris":["http://zotero.org/users/local/R8Mf4UPm/items/ZFLUD5RN"],"uri":["http://zotero.org/users/local/R8Mf4UPm/items/ZFLUD5RN"],"itemData":{"id":39,"type":"article-journal","container-title":"Circulation: Cardiovascular Genetics","DOI":"10.1161/CIRCGENETICS.114.000858","ISSN":"1942-325X, 1942-3268","issue":"2","language":"en","page":"398-409","source":"Crossref","title":"Multiethnic Genome-Wide Association Study of Cerebral White Matter Hyperintensities on MRI","volume":"8","author":[{"family":"Verhaaren","given":"Benjamin F.J."},{"family":"Debette","given":"Stéphanie"},{"family":"Bis","given":"Joshua C."},{"family":"Smith","given":"Jennifer A."},{"family":"Ikram","given":"M. Kamran"},{"family":"Adams","given":"Hieab H."},{"family":"Beecham","given":"Ashley H."},{"family":"Rajan","given":"Kumar B."},{"family":"Lopez","given":"Lorna M."},{"family":"Barral","given":"Sandra"},{"family":"Buchem","given":"Mark A.","non-dropping-particle":"van"},{"family":"Grond","given":"Jeroen","non-dropping-particle":"van der"},{"family":"Smith","given":"Albert V."},{"family":"Hegenscheid","given":"Katrin"},{"family":"Aggarwal","given":"Neelum T."},{"family":"Andrade","given":"Mariza","non-dropping-particle":"de"},{"family":"Atkinson","given":"Elizabeth J."},{"family":"Beekman","given":"Marian"},{"family":"Beiser","given":"Alexa S."},{"family":"Blanton","given":"Susan H."},{"family":"Boerwinkle","given":"Eric"},{"family":"Brickman","given":"Adam M."},{"family":"Bryan","given":"R. Nick"},{"family":"Chauhan","given":"Ganesh"},{"family":"Chen","given":"Christopher P.L.H."},{"family":"Chouraki","given":"Vincent"},{"family":"Craen","given":"Anton J.M.","non-dropping-particle":"de"},{"family":"Crivello","given":"Fabrice"},{"family":"Deary","given":"Ian J."},{"family":"Deelen","given":"Joris"},{"family":"De Jager","given":"Philip L."},{"family":"Dufouil","given":"Carole"},{"family":"Elkind","given":"Mitchell S.V."},{"family":"Evans","given":"Denis A."},{"family":"Freudenberger","given":"Paul"},{"family":"Gottesman","given":"Rebecca F."},{"family":"Guðnason","given":"Vilmundur"},{"family":"Habes","given":"Mohamad"},{"family":"Heckbert","given":"Susan R."},{"family":"Heiss","given":"Gerardo"},{"family":"Hilal","given":"Saima"},{"family":"Hofer","given":"Edith"},{"family":"Hofman","given":"Albert"},{"family":"Ibrahim-Verbaas","given":"Carla A."},{"family":"Knopman","given":"David S."},{"family":"Lewis","given":"Cora E."},{"family":"Liao","given":"Jiemin"},{"family":"Liewald","given":"David C.M."},{"family":"Luciano","given":"Michelle"},{"family":"Lugt","given":"Aad","non-dropping-particle":"van der"},{"family":"Martinez","given":"Oliver O."},{"family":"Mayeux","given":"Richard"},{"family":"Mazoyer","given":"Bernard"},{"family":"Nalls","given":"Mike"},{"family":"Nauck","given":"Matthias"},{"family":"Niessen","given":"Wiro J."},{"family":"Oostra","given":"Ben A."},{"family":"Psaty","given":"Bruce M."},{"family":"Rice","given":"Kenneth M."},{"family":"Rotter","given":"Jerome I."},{"family":"Sarnowski","given":"Bettina","non-dropping-particle":"von"},{"family":"Schmidt","given":"Helena"},{"family":"Schreiner","given":"Pamela J."},{"family":"Schuur","given":"Maaike"},{"family":"Sidney","given":"Stephen S."},{"family":"Sigurdsson","given":"Sigurdur"},{"family":"Slagboom","given":"P. Eline"},{"family":"Stott","given":"David J.M."},{"family":"Swieten","given":"John C.","non-dropping-particle":"van"},{"family":"Teumer","given":"Alexander"},{"family":"Töglhofer","given":"Anna Maria"},{"family":"Traylor","given":"Matthew"},{"family":"Trompet","given":"Stella"},{"family":"Turner","given":"Stephen T."},{"family":"Tzourio","given":"Christophe"},{"family":"Uh","given":"Hae-Won"},{"family":"Uitterlinden","given":"André G."},{"family":"Vernooij","given":"Meike W."},{"family":"Wang","given":"Jing J."},{"family":"Wong","given":"Tien Y."},{"family":"Wardlaw","given":"Joanna M."},{"family":"Windham","given":"B. Gwen"},{"family":"Wittfeld","given":"Katharina"},{"family":"Wolf","given":"Christiane"},{"family":"Wright","given":"Clinton B."},{"family":"Yang","given":"Qiong"},{"family":"Zhao","given":"Wei"},{"family":"Zijdenbos","given":"Alex"},{"family":"Jukema","given":"J. Wouter"},{"family":"Sacco","given":"Ralph L."},{"family":"Kardia","given":"Sharon L.R."},{"family":"Amouyel","given":"Philippe"},{"family":"Mosley","given":"Thomas H."},{"family":"Longstreth","given":"W. T."},{"family":"DeCarli","given":"Charles C."},{"family":"Duijn","given":"Cornelia M.","non-dropping-particle":"van"},{"family":"Schmidt","given":"Reinhold"},{"family":"Launer","given":"Lenore J."},{"family":"Grabe","given":"Hans J."},{"family":"Seshadri","given":"Sudha S."},{"family":"Ikram","given":"M. Arfan"},{"family":"Fornage","given":"Myriam"}],"issued":{"date-parts":[["2015",4]]}}}],"schema":"https://github.com/citation-style-language/schema/raw/master/csl-citation.json"} </w:instrText>
      </w:r>
      <w:r w:rsidR="00490F66">
        <w:fldChar w:fldCharType="separate"/>
      </w:r>
      <w:r w:rsidR="007F796C" w:rsidRPr="007F796C">
        <w:rPr>
          <w:vertAlign w:val="superscript"/>
        </w:rPr>
        <w:t>4,13</w:t>
      </w:r>
      <w:r w:rsidR="00490F66">
        <w:fldChar w:fldCharType="end"/>
      </w:r>
      <w:r w:rsidR="00132F99">
        <w:t xml:space="preserve"> and a WMH study in stroke patients</w:t>
      </w:r>
      <w:r w:rsidR="00490F66">
        <w:t xml:space="preserve"> </w:t>
      </w:r>
      <w:r w:rsidR="00490F66">
        <w:fldChar w:fldCharType="begin"/>
      </w:r>
      <w:r w:rsidR="00880116">
        <w:instrText xml:space="preserve"> ADDIN ZOTERO_ITEM CSL_CITATION {"citationID":"b4oQKvqG","properties":{"formattedCitation":"\\super 7\\nosupersub{}","plainCitation":"7","noteIndex":0},"citationItems":[{"id":37,"uris":["http://zotero.org/users/local/R8Mf4UPm/items/3LHYLS6S"],"uri":["http://zotero.org/users/local/R8Mf4UPm/items/3LHYLS6S"],"itemData":{"id":37,"type":"article-journal","container-title":"Neurology","DOI":"10.1212/WNL.0000000000006952","ISSN":"0028-3878, 1526-632X","issue":"8","language":"en","page":"e749-e757","source":"Crossref","title":"Genetic variation in &lt;i&gt;PLEKHG1&lt;/i&gt; is associated with white matter hyperintensities (n = 11,226)","volume":"92","author":[{"family":"Traylor","given":"Matthew"},{"family":"Tozer","given":"Daniel J."},{"family":"Croall","given":"Iain D."},{"family":"Lisiecka Ford","given":"Danuta M."},{"family":"Olorunda","given":"Abiodun Olubunmi"},{"family":"Boncoraglio","given":"Giorgio"},{"family":"Dichgans","given":"Martin"},{"family":"Lemmens","given":"Robin"},{"family":"Rosand","given":"Jonathan"},{"family":"Rost","given":"Natalia S."},{"family":"Rothwell","given":"Peter M."},{"family":"Sudlow","given":"Cathie L.M."},{"family":"Thijs","given":"Vincent"},{"family":"Rutten-Jacobs","given":"Loes"},{"family":"Markus","given":"Hugh S."}],"issued":{"date-parts":[["2019",2,19]]}}}],"schema":"https://github.com/citation-style-language/schema/raw/master/csl-citation.json"} </w:instrText>
      </w:r>
      <w:r w:rsidR="00490F66">
        <w:fldChar w:fldCharType="separate"/>
      </w:r>
      <w:r w:rsidR="00B62450" w:rsidRPr="00B62450">
        <w:rPr>
          <w:vertAlign w:val="superscript"/>
        </w:rPr>
        <w:t>7</w:t>
      </w:r>
      <w:r w:rsidR="00490F66">
        <w:fldChar w:fldCharType="end"/>
      </w:r>
      <w:r w:rsidR="00132F99">
        <w:t xml:space="preserve">, </w:t>
      </w:r>
      <w:r>
        <w:t>we perform a GWAS of WMH in 42</w:t>
      </w:r>
      <w:r w:rsidR="00132F99">
        <w:t>,</w:t>
      </w:r>
      <w:r>
        <w:t xml:space="preserve">310 individuals. </w:t>
      </w:r>
      <w:r w:rsidR="00132F99">
        <w:t xml:space="preserve">Within </w:t>
      </w:r>
      <w:r>
        <w:t>UK Biobank</w:t>
      </w:r>
      <w:r w:rsidR="00132F99">
        <w:t xml:space="preserve">, we </w:t>
      </w:r>
      <w:r>
        <w:t xml:space="preserve">perform a GWAS of DTI markers of white matter integrity. </w:t>
      </w:r>
      <w:r w:rsidR="00905E83">
        <w:t>In addition to identifying genetic variants associated with the individual MRI markers of CSVD</w:t>
      </w:r>
      <w:r w:rsidR="00E95364">
        <w:t xml:space="preserve">, we aim to </w:t>
      </w:r>
      <w:r w:rsidR="00121468">
        <w:t xml:space="preserve">identify </w:t>
      </w:r>
      <w:r w:rsidR="00E95364">
        <w:t xml:space="preserve">genetic sharing </w:t>
      </w:r>
      <w:r w:rsidR="00905E83">
        <w:t>between the different CS</w:t>
      </w:r>
      <w:r w:rsidR="000D7687">
        <w:t>V</w:t>
      </w:r>
      <w:r w:rsidR="00905E83">
        <w:t xml:space="preserve">D markers, and </w:t>
      </w:r>
      <w:r w:rsidR="00E95364">
        <w:t>with other traits</w:t>
      </w:r>
      <w:r w:rsidR="00905E83">
        <w:t xml:space="preserve"> including common cardiovascular risk factors. Using</w:t>
      </w:r>
      <w:r w:rsidR="00E95364">
        <w:t xml:space="preserve"> external expression data, we also perform</w:t>
      </w:r>
      <w:r w:rsidR="00370929">
        <w:t xml:space="preserve"> </w:t>
      </w:r>
      <w:r w:rsidR="00E95364">
        <w:t>a transcriptome</w:t>
      </w:r>
      <w:r w:rsidR="00121468">
        <w:t>-wide</w:t>
      </w:r>
      <w:r w:rsidR="00E95364">
        <w:t xml:space="preserve"> association study to prioritize and identify new candidate genes for CSVD</w:t>
      </w:r>
      <w:r w:rsidR="00ED70A9">
        <w:t xml:space="preserve"> </w:t>
      </w:r>
      <w:r w:rsidR="00273066">
        <w:fldChar w:fldCharType="begin"/>
      </w:r>
      <w:r w:rsidR="00880116">
        <w:instrText xml:space="preserve"> ADDIN ZOTERO_ITEM CSL_CITATION {"citationID":"a2hjed7gejv","properties":{"formattedCitation":"\\super 14\\nosupersub{}","plainCitation":"14","noteIndex":0},"citationItems":[{"id":69,"uris":["http://zotero.org/users/local/R8Mf4UPm/items/E99MDKNB"],"uri":["http://zotero.org/users/local/R8Mf4UPm/items/E99MDKNB"],"itemData":{"id":69,"type":"article-journal","container-title":"Nature Genetics","DOI":"10.1038/ng.3506","ISSN":"1061-4036, 1546-1718","issue":"3","language":"en","page":"245-252","source":"Crossref","title":"Integrative approaches for large-scale transcriptome-wide association studies","volume":"48","author":[{"family":"Gusev","given":"Alexander"},{"family":"Ko","given":"Arthur"},{"family":"Shi","given":"Huwenbo"},{"family":"Bhatia","given":"Gaurav"},{"family":"Chung","given":"Wonil"},{"family":"Penninx","given":"Brenda W J H"},{"family":"Jansen","given":"Rick"},{"family":"Geus","given":"Eco J C","non-dropping-particle":"de"},{"family":"Boomsma","given":"Dorret I"},{"family":"Wright","given":"Fred A"},{"family":"Sullivan","given":"Patrick F"},{"family":"Nikkola","given":"Elina"},{"family":"Alvarez","given":"Marcus"},{"family":"Civelek","given":"Mete"},{"family":"Lusis","given":"Aldons J"},{"family":"Lehtimäki","given":"Terho"},{"family":"Raitoharju","given":"Emma"},{"family":"Kähönen","given":"Mika"},{"family":"Seppälä","given":"Ilkka"},{"family":"Raitakari","given":"Olli T"},{"family":"Kuusisto","given":"Johanna"},{"family":"Laakso","given":"Markku"},{"family":"Price","given":"Alkes L"},{"family":"Pajukanta","given":"Päivi"},{"family":"Pasaniuc","given":"Bogdan"}],"issued":{"date-parts":[["2016",3]]}}}],"schema":"https://github.com/citation-style-language/schema/raw/master/csl-citation.json"} </w:instrText>
      </w:r>
      <w:r w:rsidR="00273066">
        <w:fldChar w:fldCharType="separate"/>
      </w:r>
      <w:r w:rsidR="007F796C" w:rsidRPr="007F796C">
        <w:rPr>
          <w:vertAlign w:val="superscript"/>
        </w:rPr>
        <w:t>14</w:t>
      </w:r>
      <w:r w:rsidR="00273066">
        <w:fldChar w:fldCharType="end"/>
      </w:r>
      <w:r w:rsidR="00E95364">
        <w:t>.</w:t>
      </w:r>
    </w:p>
    <w:p w14:paraId="3373C670" w14:textId="6A270C53" w:rsidR="005012C8" w:rsidRPr="004650A9" w:rsidRDefault="005012C8" w:rsidP="00A35A5A">
      <w:r>
        <w:t xml:space="preserve">From </w:t>
      </w:r>
      <w:r w:rsidR="00741012">
        <w:t xml:space="preserve">our genome-wide </w:t>
      </w:r>
      <w:r>
        <w:t>association studie</w:t>
      </w:r>
      <w:r w:rsidR="00741012">
        <w:t>s</w:t>
      </w:r>
      <w:r>
        <w:t xml:space="preserve">, we identify </w:t>
      </w:r>
      <w:r w:rsidR="00741012">
        <w:t xml:space="preserve">31 genetic loci, 21 </w:t>
      </w:r>
      <w:r w:rsidR="00A66858">
        <w:t xml:space="preserve">of which </w:t>
      </w:r>
      <w:r w:rsidR="00741012">
        <w:t>have not been described in previous studies. We find genetic correlations with stroke, longevity, blood pressure, smoking and anthropometric traits. Transcriptome-wide association studies identify 66 candidate genes across the three imaging traits.</w:t>
      </w:r>
    </w:p>
    <w:p w14:paraId="59F23937" w14:textId="77777777" w:rsidR="00E54EE7" w:rsidRDefault="00E54EE7" w:rsidP="00A35A5A"/>
    <w:p w14:paraId="61475BEE" w14:textId="77777777" w:rsidR="00E54EE7" w:rsidRPr="00E54EE7" w:rsidRDefault="00E54EE7" w:rsidP="00A35A5A">
      <w:pPr>
        <w:pStyle w:val="Heading1"/>
      </w:pPr>
      <w:r>
        <w:t>Results</w:t>
      </w:r>
    </w:p>
    <w:p w14:paraId="099EAC54" w14:textId="77777777" w:rsidR="00B106A9" w:rsidRDefault="003C149A" w:rsidP="00A35A5A">
      <w:pPr>
        <w:pStyle w:val="Heading2"/>
      </w:pPr>
      <w:r>
        <w:t>G</w:t>
      </w:r>
      <w:r w:rsidR="00EF63A1">
        <w:t>enome-wide association study</w:t>
      </w:r>
    </w:p>
    <w:p w14:paraId="3D6734D0" w14:textId="22A16488" w:rsidR="002A3F02" w:rsidRPr="00775EB2" w:rsidRDefault="0054275C" w:rsidP="003D1B25">
      <w:r>
        <w:t>We conducted a GWAS on WMH in</w:t>
      </w:r>
      <w:r w:rsidR="003858B1">
        <w:t xml:space="preserve"> 18,381 European individuals from UK Biobank. </w:t>
      </w:r>
      <w:r w:rsidR="00B17C83">
        <w:t xml:space="preserve">The </w:t>
      </w:r>
      <w:r w:rsidR="00F11B16">
        <w:t xml:space="preserve">results were </w:t>
      </w:r>
      <w:r w:rsidR="00A67233">
        <w:t>meta-analyzed</w:t>
      </w:r>
      <w:r w:rsidR="00B17C83">
        <w:t xml:space="preserve"> with</w:t>
      </w:r>
      <w:r w:rsidR="003858B1">
        <w:t xml:space="preserve"> GWAS results from the CHARGE and WMH-Stroke multi-ethnic studies</w:t>
      </w:r>
      <w:r w:rsidR="00B17C83">
        <w:t>, for a total of 42,310 individuals</w:t>
      </w:r>
      <w:r w:rsidR="008F104B">
        <w:t>.</w:t>
      </w:r>
      <w:r w:rsidR="00461633">
        <w:t xml:space="preserve"> </w:t>
      </w:r>
      <w:r w:rsidR="008746FA">
        <w:t>T</w:t>
      </w:r>
      <w:r w:rsidR="008F104B">
        <w:t xml:space="preserve">he intercept from </w:t>
      </w:r>
      <w:r w:rsidR="009620CE">
        <w:t xml:space="preserve">LD score regression </w:t>
      </w:r>
      <w:r w:rsidR="008F104B">
        <w:t xml:space="preserve">analysis </w:t>
      </w:r>
      <w:r w:rsidR="008F104B" w:rsidRPr="00775EB2">
        <w:t xml:space="preserve">(intercept=1.00) suggested </w:t>
      </w:r>
      <w:r w:rsidR="00CF1FC5" w:rsidRPr="00775EB2">
        <w:t>no</w:t>
      </w:r>
      <w:r w:rsidR="00B17C83" w:rsidRPr="00775EB2">
        <w:t xml:space="preserve"> statistical inflation</w:t>
      </w:r>
      <w:r w:rsidR="003858B1" w:rsidRPr="00775EB2">
        <w:t>.</w:t>
      </w:r>
      <w:r w:rsidR="00B17C83" w:rsidRPr="00775EB2">
        <w:t xml:space="preserve"> The </w:t>
      </w:r>
      <w:r w:rsidR="008F104B" w:rsidRPr="00775EB2">
        <w:t xml:space="preserve">quantile-quantile plot is available in </w:t>
      </w:r>
      <w:r w:rsidR="00E25CBE" w:rsidRPr="00775EB2">
        <w:t>Supplementary Fig</w:t>
      </w:r>
      <w:r w:rsidR="00494BFF">
        <w:t>ure</w:t>
      </w:r>
      <w:r w:rsidR="00E25CBE" w:rsidRPr="00775EB2">
        <w:t xml:space="preserve"> </w:t>
      </w:r>
      <w:r w:rsidR="00245203" w:rsidRPr="00775EB2">
        <w:t>1</w:t>
      </w:r>
      <w:r w:rsidR="008F104B" w:rsidRPr="00775EB2">
        <w:t>.</w:t>
      </w:r>
      <w:r w:rsidR="00B17C83" w:rsidRPr="00775EB2">
        <w:t xml:space="preserve"> </w:t>
      </w:r>
      <w:r w:rsidR="00F95A49" w:rsidRPr="00775EB2">
        <w:t>From</w:t>
      </w:r>
      <w:r w:rsidR="00F95A49" w:rsidRPr="002A2069">
        <w:t xml:space="preserve"> the</w:t>
      </w:r>
      <w:r w:rsidR="008F104B" w:rsidRPr="002A2069">
        <w:t xml:space="preserve"> meta-analysis</w:t>
      </w:r>
      <w:r w:rsidR="00F95A49" w:rsidRPr="002A2069">
        <w:t>, we</w:t>
      </w:r>
      <w:r w:rsidR="008F104B" w:rsidRPr="002A2069">
        <w:t xml:space="preserve"> identified 1</w:t>
      </w:r>
      <w:r w:rsidR="00F9287E" w:rsidRPr="002A2069">
        <w:t>9</w:t>
      </w:r>
      <w:r w:rsidR="008F104B" w:rsidRPr="002A2069">
        <w:t xml:space="preserve"> independent loci </w:t>
      </w:r>
      <w:r w:rsidR="00A67233" w:rsidRPr="002A2069">
        <w:t>(</w:t>
      </w:r>
      <w:r w:rsidR="00A67233" w:rsidRPr="002A2069">
        <w:rPr>
          <w:i/>
        </w:rPr>
        <w:t>r</w:t>
      </w:r>
      <w:r w:rsidR="00A67233" w:rsidRPr="002A2069">
        <w:rPr>
          <w:i/>
          <w:vertAlign w:val="superscript"/>
        </w:rPr>
        <w:t>2</w:t>
      </w:r>
      <w:r w:rsidR="00A67233" w:rsidRPr="002A2069">
        <w:t xml:space="preserve">&lt;0.1) </w:t>
      </w:r>
      <w:r w:rsidR="008F104B" w:rsidRPr="00775EB2">
        <w:t>significantly associated (p</w:t>
      </w:r>
      <w:r w:rsidR="00B47829" w:rsidRPr="00775EB2">
        <w:sym w:font="Symbol" w:char="F0A3"/>
      </w:r>
      <w:r w:rsidR="008F104B" w:rsidRPr="00775EB2">
        <w:t>5</w:t>
      </w:r>
      <w:r w:rsidR="009B443A" w:rsidRPr="00775EB2">
        <w:t>×10</w:t>
      </w:r>
      <w:r w:rsidR="009B443A" w:rsidRPr="00775EB2">
        <w:rPr>
          <w:vertAlign w:val="superscript"/>
        </w:rPr>
        <w:t>-</w:t>
      </w:r>
      <w:r w:rsidR="008F104B" w:rsidRPr="00775EB2">
        <w:rPr>
          <w:vertAlign w:val="superscript"/>
        </w:rPr>
        <w:t>8</w:t>
      </w:r>
      <w:r w:rsidR="008F104B" w:rsidRPr="00775EB2">
        <w:t xml:space="preserve">) with </w:t>
      </w:r>
      <w:r w:rsidR="00480F9B" w:rsidRPr="00775EB2">
        <w:t>WMH</w:t>
      </w:r>
      <w:r w:rsidR="00B33FBE" w:rsidRPr="00775EB2">
        <w:t xml:space="preserve">, </w:t>
      </w:r>
      <w:r w:rsidR="00F9287E" w:rsidRPr="00775EB2">
        <w:t>ten</w:t>
      </w:r>
      <w:r w:rsidR="00B33FBE" w:rsidRPr="00775EB2">
        <w:t xml:space="preserve"> of which are </w:t>
      </w:r>
      <w:r w:rsidR="00C34531">
        <w:t>previously unreported</w:t>
      </w:r>
      <w:r w:rsidR="00C34531" w:rsidRPr="00775EB2">
        <w:t xml:space="preserve"> </w:t>
      </w:r>
      <w:r w:rsidR="00480F9B" w:rsidRPr="00775EB2">
        <w:t>(</w:t>
      </w:r>
      <w:r w:rsidR="00542885" w:rsidRPr="00775EB2">
        <w:fldChar w:fldCharType="begin"/>
      </w:r>
      <w:r w:rsidR="00542885" w:rsidRPr="00775EB2">
        <w:instrText xml:space="preserve"> REF _Ref14167067 \h  \* MERGEFORMAT </w:instrText>
      </w:r>
      <w:r w:rsidR="00542885" w:rsidRPr="00775EB2">
        <w:fldChar w:fldCharType="separate"/>
      </w:r>
      <w:r w:rsidR="00880116" w:rsidRPr="00775EB2">
        <w:t xml:space="preserve">Fig. </w:t>
      </w:r>
      <w:r w:rsidR="00880116" w:rsidRPr="00775EB2">
        <w:rPr>
          <w:noProof/>
        </w:rPr>
        <w:t>1</w:t>
      </w:r>
      <w:r w:rsidR="00542885" w:rsidRPr="00775EB2">
        <w:fldChar w:fldCharType="end"/>
      </w:r>
      <w:r w:rsidR="00480F9B" w:rsidRPr="00775EB2">
        <w:t>,</w:t>
      </w:r>
      <w:r w:rsidR="003D1B25" w:rsidRPr="00775EB2">
        <w:t xml:space="preserve"> </w:t>
      </w:r>
      <w:r w:rsidR="003D1B25" w:rsidRPr="00775EB2">
        <w:fldChar w:fldCharType="begin"/>
      </w:r>
      <w:r w:rsidR="003D1B25" w:rsidRPr="00775EB2">
        <w:instrText xml:space="preserve"> REF _Ref26369587 \h </w:instrText>
      </w:r>
      <w:r w:rsidR="00775EB2">
        <w:instrText xml:space="preserve"> \* MERGEFORMAT </w:instrText>
      </w:r>
      <w:r w:rsidR="003D1B25" w:rsidRPr="00775EB2">
        <w:fldChar w:fldCharType="separate"/>
      </w:r>
      <w:r w:rsidR="003D1B25" w:rsidRPr="00775EB2">
        <w:t xml:space="preserve">Table </w:t>
      </w:r>
      <w:r w:rsidR="003D1B25" w:rsidRPr="00775EB2">
        <w:rPr>
          <w:noProof/>
        </w:rPr>
        <w:t>1</w:t>
      </w:r>
      <w:r w:rsidR="003D1B25" w:rsidRPr="00775EB2">
        <w:fldChar w:fldCharType="end"/>
      </w:r>
      <w:r w:rsidR="00D20689" w:rsidRPr="00775EB2">
        <w:t xml:space="preserve">, Supplementary </w:t>
      </w:r>
      <w:r w:rsidR="00874247">
        <w:t>Data</w:t>
      </w:r>
      <w:r w:rsidR="00874247" w:rsidRPr="00775EB2">
        <w:t xml:space="preserve"> </w:t>
      </w:r>
      <w:r w:rsidR="00C21AE6" w:rsidRPr="00775EB2">
        <w:t>1</w:t>
      </w:r>
      <w:r w:rsidR="00480F9B" w:rsidRPr="00775EB2">
        <w:t xml:space="preserve">). </w:t>
      </w:r>
      <w:r w:rsidR="00C941AB" w:rsidRPr="00775EB2">
        <w:t>By linear regression, we found that these ten variants account for 0.69% of the WMH variance in UK Biobank (14,577 individuals with non missing genotypes), while all 19 variants account for 1.79%</w:t>
      </w:r>
      <w:r w:rsidR="000A3829" w:rsidRPr="00775EB2">
        <w:t xml:space="preserve">. </w:t>
      </w:r>
      <w:r w:rsidR="00DB7FF7" w:rsidRPr="00775EB2">
        <w:t>The regional plots</w:t>
      </w:r>
      <w:r w:rsidR="002A3F02" w:rsidRPr="00775EB2">
        <w:t xml:space="preserve"> for </w:t>
      </w:r>
      <w:r w:rsidR="00C941AB" w:rsidRPr="00775EB2">
        <w:lastRenderedPageBreak/>
        <w:t xml:space="preserve">the top significant </w:t>
      </w:r>
      <w:r w:rsidR="002A3F02" w:rsidRPr="00775EB2">
        <w:t>loci</w:t>
      </w:r>
      <w:r w:rsidR="00DB7FF7" w:rsidRPr="00775EB2">
        <w:t xml:space="preserve"> are available in </w:t>
      </w:r>
      <w:r w:rsidR="00E25CBE" w:rsidRPr="00775EB2">
        <w:t>Supplementary Fig</w:t>
      </w:r>
      <w:r w:rsidR="00494BFF">
        <w:t>ure</w:t>
      </w:r>
      <w:r w:rsidR="00E25CBE" w:rsidRPr="00775EB2">
        <w:t xml:space="preserve"> </w:t>
      </w:r>
      <w:r w:rsidR="00245203" w:rsidRPr="00775EB2">
        <w:t>2</w:t>
      </w:r>
      <w:r w:rsidR="003163D9" w:rsidRPr="00775EB2">
        <w:t>.</w:t>
      </w:r>
      <w:r w:rsidR="00A67233" w:rsidRPr="00775EB2">
        <w:t xml:space="preserve"> </w:t>
      </w:r>
      <w:r w:rsidR="00097E8E" w:rsidRPr="00775EB2">
        <w:t xml:space="preserve">We also performed a meta-analysis </w:t>
      </w:r>
      <w:r w:rsidR="00D9615B" w:rsidRPr="00775EB2">
        <w:t>restricted to</w:t>
      </w:r>
      <w:r w:rsidR="00097E8E" w:rsidRPr="00775EB2">
        <w:t xml:space="preserve"> European</w:t>
      </w:r>
      <w:r w:rsidR="00D9615B" w:rsidRPr="00775EB2">
        <w:t>s</w:t>
      </w:r>
      <w:r w:rsidR="00097E8E" w:rsidRPr="00775EB2">
        <w:t xml:space="preserve"> and found very similar results as 86% of participants in the three studies altogether were European (see Supplementary Fig</w:t>
      </w:r>
      <w:r w:rsidR="00494BFF">
        <w:t>ure</w:t>
      </w:r>
      <w:r w:rsidR="00097E8E" w:rsidRPr="00775EB2">
        <w:t xml:space="preserve"> 3). </w:t>
      </w:r>
    </w:p>
    <w:p w14:paraId="5651F2C1" w14:textId="5CDD8A64" w:rsidR="006234E9" w:rsidRPr="00775EB2" w:rsidRDefault="00073F3C" w:rsidP="00A35A5A">
      <w:r w:rsidRPr="00775EB2">
        <w:t xml:space="preserve">GWAS of DTI parameters (FA and MD) was only performed in UK Biobank, as </w:t>
      </w:r>
      <w:r w:rsidR="00471D34" w:rsidRPr="00775EB2">
        <w:t xml:space="preserve">we did not have </w:t>
      </w:r>
      <w:r w:rsidRPr="00775EB2">
        <w:t>DTI data for the other cohorts</w:t>
      </w:r>
      <w:r w:rsidR="00A67233" w:rsidRPr="00775EB2">
        <w:t xml:space="preserve"> (N=17,663 and 17,467 respectively)</w:t>
      </w:r>
      <w:r w:rsidR="000622C9" w:rsidRPr="00775EB2">
        <w:t>.</w:t>
      </w:r>
      <w:r w:rsidR="00976DDA" w:rsidRPr="00775EB2">
        <w:t xml:space="preserve"> We reduced each set of FA and MD DTI imaging measures in 48 brain regions </w:t>
      </w:r>
      <w:r w:rsidR="00D66FF6" w:rsidRPr="00775EB2">
        <w:t xml:space="preserve">to </w:t>
      </w:r>
      <w:r w:rsidR="00976DDA" w:rsidRPr="00775EB2">
        <w:t xml:space="preserve">the first principal component </w:t>
      </w:r>
      <w:r w:rsidR="0057181B" w:rsidRPr="00775EB2">
        <w:t xml:space="preserve">which accounted for 38% (FA) and 41% (MD) of </w:t>
      </w:r>
      <w:r w:rsidR="00D66FF6" w:rsidRPr="00775EB2">
        <w:t xml:space="preserve">the </w:t>
      </w:r>
      <w:r w:rsidR="0057181B" w:rsidRPr="00775EB2">
        <w:t xml:space="preserve">variance </w:t>
      </w:r>
      <w:r w:rsidR="00D66FF6" w:rsidRPr="00775EB2">
        <w:t xml:space="preserve">in </w:t>
      </w:r>
      <w:r w:rsidR="0057181B" w:rsidRPr="00775EB2">
        <w:t>the</w:t>
      </w:r>
      <w:r w:rsidR="00D66FF6" w:rsidRPr="00775EB2">
        <w:t>se</w:t>
      </w:r>
      <w:r w:rsidR="0057181B" w:rsidRPr="00775EB2">
        <w:t xml:space="preserve"> measures</w:t>
      </w:r>
      <w:r w:rsidR="002F7882" w:rsidRPr="00775EB2">
        <w:t xml:space="preserve"> (</w:t>
      </w:r>
      <w:r w:rsidR="007443F8" w:rsidRPr="00775EB2">
        <w:t xml:space="preserve">Supplementary Table </w:t>
      </w:r>
      <w:r w:rsidR="00874247">
        <w:t>1</w:t>
      </w:r>
      <w:r w:rsidR="007C48DF" w:rsidRPr="00775EB2">
        <w:t>, Supplementary Fig</w:t>
      </w:r>
      <w:r w:rsidR="00494BFF">
        <w:t>ure</w:t>
      </w:r>
      <w:r w:rsidR="007C48DF" w:rsidRPr="00775EB2">
        <w:t xml:space="preserve"> </w:t>
      </w:r>
      <w:r w:rsidR="00097E8E" w:rsidRPr="00775EB2">
        <w:t>4</w:t>
      </w:r>
      <w:r w:rsidR="002F7882" w:rsidRPr="00775EB2">
        <w:t>)</w:t>
      </w:r>
      <w:r w:rsidR="0057181B" w:rsidRPr="00775EB2">
        <w:t xml:space="preserve">. </w:t>
      </w:r>
      <w:r w:rsidR="008746FA" w:rsidRPr="00775EB2">
        <w:t xml:space="preserve">Association </w:t>
      </w:r>
      <w:r w:rsidR="00083470" w:rsidRPr="00775EB2">
        <w:t xml:space="preserve">results </w:t>
      </w:r>
      <w:r w:rsidR="0057181B" w:rsidRPr="00775EB2">
        <w:t xml:space="preserve">showed </w:t>
      </w:r>
      <w:r w:rsidR="00083470" w:rsidRPr="00775EB2">
        <w:t>no statistical inflation (FA intercept: 1.01; MD intercept: 1.01)</w:t>
      </w:r>
      <w:r w:rsidR="0057181B" w:rsidRPr="00775EB2">
        <w:t xml:space="preserve"> and </w:t>
      </w:r>
      <w:r w:rsidR="00083470" w:rsidRPr="00775EB2">
        <w:t xml:space="preserve">identified </w:t>
      </w:r>
      <w:r w:rsidR="00D66FF6" w:rsidRPr="00775EB2">
        <w:t xml:space="preserve">eight </w:t>
      </w:r>
      <w:r w:rsidR="00083470" w:rsidRPr="00775EB2">
        <w:t>independent loci for FA</w:t>
      </w:r>
      <w:r w:rsidR="00392B6A" w:rsidRPr="00775EB2">
        <w:t xml:space="preserve"> (</w:t>
      </w:r>
      <w:r w:rsidR="00D66FF6" w:rsidRPr="00775EB2">
        <w:t xml:space="preserve">seven </w:t>
      </w:r>
      <w:r w:rsidR="00C34531">
        <w:t>previously unreported</w:t>
      </w:r>
      <w:r w:rsidR="00C34531" w:rsidRPr="00775EB2">
        <w:t xml:space="preserve"> </w:t>
      </w:r>
      <w:r w:rsidR="00392B6A" w:rsidRPr="00775EB2">
        <w:t>loci)</w:t>
      </w:r>
      <w:r w:rsidRPr="00775EB2">
        <w:t>,</w:t>
      </w:r>
      <w:r w:rsidR="00083470" w:rsidRPr="00775EB2">
        <w:t xml:space="preserve"> and </w:t>
      </w:r>
      <w:r w:rsidR="00D66FF6" w:rsidRPr="00775EB2">
        <w:t xml:space="preserve">six </w:t>
      </w:r>
      <w:r w:rsidR="00083470" w:rsidRPr="00775EB2">
        <w:t>for MD</w:t>
      </w:r>
      <w:r w:rsidR="00392B6A" w:rsidRPr="00775EB2">
        <w:t xml:space="preserve"> (</w:t>
      </w:r>
      <w:r w:rsidR="00D66FF6" w:rsidRPr="00775EB2">
        <w:t xml:space="preserve">five </w:t>
      </w:r>
      <w:r w:rsidR="00C34531">
        <w:t>previously unreported</w:t>
      </w:r>
      <w:r w:rsidR="00392B6A" w:rsidRPr="00775EB2">
        <w:t xml:space="preserve"> loci)</w:t>
      </w:r>
      <w:r w:rsidR="00D20689" w:rsidRPr="00775EB2">
        <w:t xml:space="preserve"> (</w:t>
      </w:r>
      <w:r w:rsidR="0062617F">
        <w:fldChar w:fldCharType="begin"/>
      </w:r>
      <w:r w:rsidR="0062617F">
        <w:instrText xml:space="preserve"> REF _Ref34130761 \h </w:instrText>
      </w:r>
      <w:r w:rsidR="0062617F">
        <w:fldChar w:fldCharType="separate"/>
      </w:r>
      <w:r w:rsidR="0062617F" w:rsidRPr="00480F9B">
        <w:t xml:space="preserve">Table </w:t>
      </w:r>
      <w:r w:rsidR="0062617F">
        <w:rPr>
          <w:noProof/>
        </w:rPr>
        <w:t>2</w:t>
      </w:r>
      <w:r w:rsidR="0062617F">
        <w:fldChar w:fldCharType="end"/>
      </w:r>
      <w:r w:rsidR="0062617F">
        <w:t xml:space="preserve">, </w:t>
      </w:r>
      <w:r w:rsidR="007C48DF" w:rsidRPr="00775EB2">
        <w:t>S</w:t>
      </w:r>
      <w:r w:rsidR="00D20689" w:rsidRPr="00775EB2">
        <w:t xml:space="preserve">upplementary </w:t>
      </w:r>
      <w:r w:rsidR="00874247">
        <w:t>Data</w:t>
      </w:r>
      <w:r w:rsidR="00874247" w:rsidRPr="00775EB2">
        <w:t xml:space="preserve"> </w:t>
      </w:r>
      <w:r w:rsidR="00874247">
        <w:t>2-3</w:t>
      </w:r>
      <w:r w:rsidR="007C48DF" w:rsidRPr="00775EB2">
        <w:t>, Supplementary Fig</w:t>
      </w:r>
      <w:r w:rsidR="00494BFF">
        <w:t>ures</w:t>
      </w:r>
      <w:r w:rsidR="007C48DF" w:rsidRPr="00775EB2">
        <w:t xml:space="preserve"> </w:t>
      </w:r>
      <w:r w:rsidR="00097E8E" w:rsidRPr="00775EB2">
        <w:t>5</w:t>
      </w:r>
      <w:r w:rsidR="00245203" w:rsidRPr="00775EB2">
        <w:t>-</w:t>
      </w:r>
      <w:r w:rsidR="00097E8E" w:rsidRPr="00775EB2">
        <w:t>8</w:t>
      </w:r>
      <w:r w:rsidR="00D20689" w:rsidRPr="00775EB2">
        <w:t>)</w:t>
      </w:r>
      <w:r w:rsidR="00083470" w:rsidRPr="00775EB2">
        <w:t xml:space="preserve">. </w:t>
      </w:r>
      <w:r w:rsidR="00291E6D" w:rsidRPr="00775EB2">
        <w:t xml:space="preserve">We further investigated the </w:t>
      </w:r>
      <w:r w:rsidR="00DF1964" w:rsidRPr="00775EB2">
        <w:t xml:space="preserve">significance of the FA and MD top SNPs </w:t>
      </w:r>
      <w:r w:rsidR="000C2376" w:rsidRPr="00775EB2">
        <w:t xml:space="preserve">from each genome-wide significant locus </w:t>
      </w:r>
      <w:r w:rsidR="00291E6D" w:rsidRPr="00775EB2">
        <w:t xml:space="preserve">in the 48 brain regions </w:t>
      </w:r>
      <w:r w:rsidR="000C2376" w:rsidRPr="00775EB2">
        <w:t xml:space="preserve">separately </w:t>
      </w:r>
      <w:r w:rsidR="00291E6D" w:rsidRPr="00775EB2">
        <w:t>(</w:t>
      </w:r>
      <w:r w:rsidR="00BA4D15" w:rsidRPr="00775EB2">
        <w:t>Supplementary</w:t>
      </w:r>
      <w:r w:rsidR="00DF1964" w:rsidRPr="00775EB2">
        <w:t xml:space="preserve"> Fig</w:t>
      </w:r>
      <w:r w:rsidR="00494BFF">
        <w:t>ure</w:t>
      </w:r>
      <w:r w:rsidR="00DF1964" w:rsidRPr="00775EB2">
        <w:t xml:space="preserve"> </w:t>
      </w:r>
      <w:r w:rsidR="00097E8E" w:rsidRPr="00775EB2">
        <w:t>9</w:t>
      </w:r>
      <w:r w:rsidR="00291E6D" w:rsidRPr="00775EB2">
        <w:t xml:space="preserve">). </w:t>
      </w:r>
      <w:r w:rsidR="000C2376" w:rsidRPr="00775EB2">
        <w:t xml:space="preserve">Results show </w:t>
      </w:r>
      <w:r w:rsidR="009A737D" w:rsidRPr="00775EB2">
        <w:t>a mixed pattern with some associations being across most brain regions, while others are more specifically associated with specific brain regions</w:t>
      </w:r>
      <w:r w:rsidR="00DF1964" w:rsidRPr="00775EB2">
        <w:t xml:space="preserve">. By analyzing the first principal component, we </w:t>
      </w:r>
      <w:r w:rsidR="000C2376" w:rsidRPr="00775EB2">
        <w:t>capture</w:t>
      </w:r>
      <w:r w:rsidR="00DF1964" w:rsidRPr="00775EB2">
        <w:t xml:space="preserve"> the global</w:t>
      </w:r>
      <w:r w:rsidR="009A737D" w:rsidRPr="00775EB2">
        <w:t xml:space="preserve"> white matter</w:t>
      </w:r>
      <w:r w:rsidR="00DF1964" w:rsidRPr="00775EB2">
        <w:t xml:space="preserve"> DTI measure signal.</w:t>
      </w:r>
      <w:r w:rsidR="00291E6D" w:rsidRPr="00775EB2">
        <w:t xml:space="preserve"> </w:t>
      </w:r>
    </w:p>
    <w:p w14:paraId="3B61E7D4" w14:textId="171B386B" w:rsidR="001D3A83" w:rsidRPr="00775EB2" w:rsidRDefault="006234E9" w:rsidP="00A35A5A">
      <w:r w:rsidRPr="00775EB2">
        <w:t xml:space="preserve">Although a number of loci were shared between WMH and DTI markers, there were additional loci that appeared to be specifically </w:t>
      </w:r>
      <w:r w:rsidR="00E07295" w:rsidRPr="00775EB2">
        <w:t>associated</w:t>
      </w:r>
      <w:r w:rsidRPr="00775EB2">
        <w:t xml:space="preserve"> with only WMH or DTI markers (</w:t>
      </w:r>
      <w:r w:rsidRPr="00775EB2">
        <w:fldChar w:fldCharType="begin"/>
      </w:r>
      <w:r w:rsidRPr="00775EB2">
        <w:instrText xml:space="preserve"> REF _Ref15638706 \h </w:instrText>
      </w:r>
      <w:r w:rsidR="002A2069" w:rsidRPr="00775EB2">
        <w:instrText xml:space="preserve"> \* MERGEFORMAT </w:instrText>
      </w:r>
      <w:r w:rsidRPr="00775EB2">
        <w:fldChar w:fldCharType="separate"/>
      </w:r>
      <w:r w:rsidR="00880116" w:rsidRPr="00775EB2">
        <w:t xml:space="preserve">Fig. </w:t>
      </w:r>
      <w:r w:rsidR="00880116" w:rsidRPr="00775EB2">
        <w:rPr>
          <w:noProof/>
        </w:rPr>
        <w:t>2</w:t>
      </w:r>
      <w:r w:rsidRPr="00775EB2">
        <w:fldChar w:fldCharType="end"/>
      </w:r>
      <w:r w:rsidRPr="00775EB2">
        <w:t xml:space="preserve">). </w:t>
      </w:r>
      <w:r w:rsidR="00392B6A" w:rsidRPr="00775EB2">
        <w:t xml:space="preserve">One significant locus in a high LD region </w:t>
      </w:r>
      <w:r w:rsidR="00394224" w:rsidRPr="00775EB2">
        <w:t xml:space="preserve">on chromosome 2 </w:t>
      </w:r>
      <w:r w:rsidR="003555DC" w:rsidRPr="00775EB2">
        <w:t>was</w:t>
      </w:r>
      <w:r w:rsidR="00392B6A" w:rsidRPr="00775EB2">
        <w:t xml:space="preserve"> common to WMH and FA (respective lead SNPs: rs72934505, </w:t>
      </w:r>
      <w:r w:rsidR="00394224" w:rsidRPr="00775EB2">
        <w:t>p</w:t>
      </w:r>
      <w:r w:rsidR="00640EB0" w:rsidRPr="00775EB2">
        <w:rPr>
          <w:vertAlign w:val="subscript"/>
        </w:rPr>
        <w:t>WMH</w:t>
      </w:r>
      <w:r w:rsidR="00394224" w:rsidRPr="00775EB2">
        <w:t>=</w:t>
      </w:r>
      <w:r w:rsidR="00392B6A" w:rsidRPr="00775EB2">
        <w:t>4.31×10</w:t>
      </w:r>
      <w:r w:rsidR="00392B6A" w:rsidRPr="00775EB2">
        <w:rPr>
          <w:vertAlign w:val="superscript"/>
        </w:rPr>
        <w:t>-13</w:t>
      </w:r>
      <w:r w:rsidR="00392B6A" w:rsidRPr="00775EB2">
        <w:t xml:space="preserve">; rs76122535, </w:t>
      </w:r>
      <w:r w:rsidR="00394224" w:rsidRPr="00775EB2">
        <w:t>p</w:t>
      </w:r>
      <w:r w:rsidR="00640EB0" w:rsidRPr="00775EB2">
        <w:rPr>
          <w:vertAlign w:val="subscript"/>
        </w:rPr>
        <w:t>FA</w:t>
      </w:r>
      <w:r w:rsidR="00394224" w:rsidRPr="00775EB2">
        <w:t>=</w:t>
      </w:r>
      <w:r w:rsidR="00392B6A" w:rsidRPr="00775EB2">
        <w:t>5.57×10</w:t>
      </w:r>
      <w:r w:rsidR="00392B6A" w:rsidRPr="00775EB2">
        <w:rPr>
          <w:vertAlign w:val="superscript"/>
        </w:rPr>
        <w:t>-09</w:t>
      </w:r>
      <w:r w:rsidR="00394224" w:rsidRPr="00775EB2">
        <w:t>; r</w:t>
      </w:r>
      <w:r w:rsidR="00394224" w:rsidRPr="00775EB2">
        <w:rPr>
          <w:vertAlign w:val="superscript"/>
        </w:rPr>
        <w:t>2</w:t>
      </w:r>
      <w:r w:rsidR="00394224" w:rsidRPr="00775EB2">
        <w:t>=0.95</w:t>
      </w:r>
      <w:r w:rsidR="00392B6A" w:rsidRPr="00775EB2">
        <w:t>).</w:t>
      </w:r>
      <w:r w:rsidR="003555DC" w:rsidRPr="00775EB2">
        <w:t xml:space="preserve"> Three significant loci are common to FA and MD</w:t>
      </w:r>
      <w:r w:rsidR="00CE7DBF" w:rsidRPr="00775EB2">
        <w:t>,</w:t>
      </w:r>
      <w:r w:rsidR="00394224" w:rsidRPr="00775EB2">
        <w:t xml:space="preserve"> two located on chromosome 5 (</w:t>
      </w:r>
      <w:r w:rsidR="00394224" w:rsidRPr="00775EB2">
        <w:rPr>
          <w:color w:val="000000" w:themeColor="text1"/>
        </w:rPr>
        <w:t>rs35544841, p</w:t>
      </w:r>
      <w:r w:rsidR="00394224" w:rsidRPr="00775EB2">
        <w:rPr>
          <w:color w:val="000000" w:themeColor="text1"/>
          <w:vertAlign w:val="subscript"/>
        </w:rPr>
        <w:t>FA</w:t>
      </w:r>
      <w:r w:rsidR="00394224" w:rsidRPr="00775EB2">
        <w:rPr>
          <w:color w:val="000000" w:themeColor="text1"/>
        </w:rPr>
        <w:t>=2.72×10</w:t>
      </w:r>
      <w:r w:rsidR="00394224" w:rsidRPr="00775EB2">
        <w:rPr>
          <w:color w:val="000000" w:themeColor="text1"/>
          <w:vertAlign w:val="superscript"/>
        </w:rPr>
        <w:t>-25</w:t>
      </w:r>
      <w:r w:rsidR="00394224" w:rsidRPr="00775EB2">
        <w:rPr>
          <w:color w:val="000000" w:themeColor="text1"/>
        </w:rPr>
        <w:t>, p</w:t>
      </w:r>
      <w:r w:rsidR="00394224" w:rsidRPr="00775EB2">
        <w:rPr>
          <w:color w:val="000000" w:themeColor="text1"/>
          <w:vertAlign w:val="subscript"/>
        </w:rPr>
        <w:t>MD</w:t>
      </w:r>
      <w:r w:rsidR="00394224" w:rsidRPr="00775EB2">
        <w:rPr>
          <w:color w:val="000000" w:themeColor="text1"/>
        </w:rPr>
        <w:t>=1.80×10</w:t>
      </w:r>
      <w:r w:rsidR="00394224" w:rsidRPr="00775EB2">
        <w:rPr>
          <w:color w:val="000000" w:themeColor="text1"/>
          <w:vertAlign w:val="superscript"/>
        </w:rPr>
        <w:t>-34</w:t>
      </w:r>
      <w:r w:rsidR="00394224" w:rsidRPr="00775EB2">
        <w:rPr>
          <w:color w:val="000000" w:themeColor="text1"/>
        </w:rPr>
        <w:t>; rs4150221, p</w:t>
      </w:r>
      <w:r w:rsidR="00394224" w:rsidRPr="00775EB2">
        <w:rPr>
          <w:color w:val="000000" w:themeColor="text1"/>
          <w:vertAlign w:val="subscript"/>
        </w:rPr>
        <w:t>FA</w:t>
      </w:r>
      <w:r w:rsidR="00394224" w:rsidRPr="00775EB2">
        <w:rPr>
          <w:color w:val="000000" w:themeColor="text1"/>
        </w:rPr>
        <w:t>=1.39×10</w:t>
      </w:r>
      <w:r w:rsidR="00394224" w:rsidRPr="00775EB2">
        <w:rPr>
          <w:color w:val="000000" w:themeColor="text1"/>
          <w:vertAlign w:val="superscript"/>
        </w:rPr>
        <w:t>-09</w:t>
      </w:r>
      <w:r w:rsidR="00394224" w:rsidRPr="00775EB2">
        <w:rPr>
          <w:color w:val="000000" w:themeColor="text1"/>
        </w:rPr>
        <w:t>, p</w:t>
      </w:r>
      <w:r w:rsidR="00394224" w:rsidRPr="00775EB2">
        <w:rPr>
          <w:color w:val="000000" w:themeColor="text1"/>
          <w:vertAlign w:val="subscript"/>
        </w:rPr>
        <w:t>MD</w:t>
      </w:r>
      <w:r w:rsidR="00394224" w:rsidRPr="00775EB2">
        <w:rPr>
          <w:color w:val="000000" w:themeColor="text1"/>
        </w:rPr>
        <w:t>=4.40×10</w:t>
      </w:r>
      <w:r w:rsidR="00394224" w:rsidRPr="00775EB2">
        <w:rPr>
          <w:color w:val="000000" w:themeColor="text1"/>
          <w:vertAlign w:val="superscript"/>
        </w:rPr>
        <w:t>-08</w:t>
      </w:r>
      <w:r w:rsidR="00394224" w:rsidRPr="00775EB2">
        <w:t>)</w:t>
      </w:r>
      <w:r w:rsidR="00640EB0" w:rsidRPr="00775EB2">
        <w:t xml:space="preserve">, and one </w:t>
      </w:r>
      <w:r w:rsidR="00CE7DBF" w:rsidRPr="00775EB2">
        <w:t>located</w:t>
      </w:r>
      <w:r w:rsidR="00640EB0" w:rsidRPr="00775EB2">
        <w:t xml:space="preserve"> on chromosome 6 (respective lead SNPs: </w:t>
      </w:r>
      <w:r w:rsidR="009D2A32" w:rsidRPr="00775EB2">
        <w:t>rs3129171, p</w:t>
      </w:r>
      <w:r w:rsidR="009D2A32" w:rsidRPr="00775EB2">
        <w:rPr>
          <w:vertAlign w:val="subscript"/>
        </w:rPr>
        <w:t>FA</w:t>
      </w:r>
      <w:r w:rsidR="009D2A32" w:rsidRPr="00775EB2">
        <w:t>=1.67×10</w:t>
      </w:r>
      <w:r w:rsidR="009D2A32" w:rsidRPr="00775EB2">
        <w:rPr>
          <w:vertAlign w:val="superscript"/>
        </w:rPr>
        <w:t>-09</w:t>
      </w:r>
      <w:r w:rsidR="009D2A32" w:rsidRPr="00775EB2">
        <w:t>; rs1233587, p</w:t>
      </w:r>
      <w:r w:rsidR="009D2A32" w:rsidRPr="00775EB2">
        <w:rPr>
          <w:vertAlign w:val="subscript"/>
        </w:rPr>
        <w:t>MD</w:t>
      </w:r>
      <w:r w:rsidR="009D2A32" w:rsidRPr="00775EB2">
        <w:t>=5.75×10</w:t>
      </w:r>
      <w:r w:rsidR="009D2A32" w:rsidRPr="00775EB2">
        <w:rPr>
          <w:vertAlign w:val="superscript"/>
        </w:rPr>
        <w:t>-12</w:t>
      </w:r>
      <w:r w:rsidR="009D2A32" w:rsidRPr="00775EB2">
        <w:t xml:space="preserve">, </w:t>
      </w:r>
      <w:r w:rsidR="009D2A32" w:rsidRPr="00775EB2">
        <w:rPr>
          <w:i/>
        </w:rPr>
        <w:t>r</w:t>
      </w:r>
      <w:r w:rsidR="009D2A32" w:rsidRPr="00775EB2">
        <w:rPr>
          <w:i/>
          <w:vertAlign w:val="superscript"/>
        </w:rPr>
        <w:t>2</w:t>
      </w:r>
      <w:r w:rsidR="009D2A32" w:rsidRPr="00775EB2">
        <w:t>=</w:t>
      </w:r>
      <w:r w:rsidR="009D2A32" w:rsidRPr="00775EB2">
        <w:rPr>
          <w:color w:val="000000" w:themeColor="text1"/>
        </w:rPr>
        <w:t>0.42</w:t>
      </w:r>
      <w:r w:rsidR="00640EB0" w:rsidRPr="00775EB2">
        <w:t xml:space="preserve">) </w:t>
      </w:r>
      <w:r w:rsidR="003555DC" w:rsidRPr="00775EB2">
        <w:t>.</w:t>
      </w:r>
      <w:r w:rsidR="00394224" w:rsidRPr="00775EB2">
        <w:t xml:space="preserve"> </w:t>
      </w:r>
    </w:p>
    <w:p w14:paraId="2100B45D" w14:textId="05F0617B" w:rsidR="00291E6D" w:rsidRPr="00775EB2" w:rsidRDefault="00291E6D" w:rsidP="00A35A5A"/>
    <w:p w14:paraId="71D86899" w14:textId="1FAA4239" w:rsidR="00291E6D" w:rsidRPr="00775EB2" w:rsidRDefault="00291E6D" w:rsidP="00775EB2">
      <w:pPr>
        <w:pStyle w:val="Heading2"/>
      </w:pPr>
      <w:r w:rsidRPr="00775EB2">
        <w:lastRenderedPageBreak/>
        <w:t>Pathway enrichment analysis</w:t>
      </w:r>
    </w:p>
    <w:p w14:paraId="673C1EEE" w14:textId="3A130A90" w:rsidR="00291E6D" w:rsidRPr="00775EB2" w:rsidRDefault="00291E6D" w:rsidP="00A35A5A">
      <w:r w:rsidRPr="00775EB2">
        <w:t>We performed a pathway enrichment analysis from our GWAS summary statistics using the Gene Ontology</w:t>
      </w:r>
      <w:r w:rsidR="009F00BE" w:rsidRPr="00775EB2">
        <w:t xml:space="preserve"> (GO)</w:t>
      </w:r>
      <w:r w:rsidRPr="00775EB2">
        <w:t xml:space="preserve"> </w:t>
      </w:r>
      <w:r w:rsidR="009F00BE" w:rsidRPr="00775EB2">
        <w:t>annotations</w:t>
      </w:r>
      <w:r w:rsidR="00DE677A" w:rsidRPr="00775EB2">
        <w:t xml:space="preserve"> </w:t>
      </w:r>
      <w:r w:rsidR="00DE677A" w:rsidRPr="00775EB2">
        <w:fldChar w:fldCharType="begin"/>
      </w:r>
      <w:r w:rsidR="00880116" w:rsidRPr="00775EB2">
        <w:instrText xml:space="preserve"> ADDIN ZOTERO_ITEM CSL_CITATION {"citationID":"a2lgc2gm5sn","properties":{"formattedCitation":"\\super 15,16\\nosupersub{}","plainCitation":"15,16","noteIndex":0},"citationItems":[{"id":216,"uris":["http://zotero.org/users/local/R8Mf4UPm/items/KLGBWDYJ"],"uri":["http://zotero.org/users/local/R8Mf4UPm/items/KLGBWDYJ"],"itemData":{"id":216,"type":"article-journal","container-title":"Nature Genetics","DOI":"10.1038/75556","ISSN":"1061-4036, 1546-1718","issue":"1","journalAbbreviation":"Nat Genet","language":"en","page":"25-29","source":"DOI.org (Crossref)","title":"Gene Ontology: tool for the unification of biology","title-short":"Gene Ontology","volume":"25","author":[{"family":"Ashburner","given":"Michael"},{"family":"Ball","given":"Catherine A."},{"family":"Blake","given":"Judith A."},{"family":"Botstein","given":"David"},{"family":"Butler","given":"Heather"},{"family":"Cherry","given":"J. Michael"},{"family":"Davis","given":"Allan P."},{"family":"Dolinski","given":"Kara"},{"family":"Dwight","given":"Selina S."},{"family":"Eppig","given":"Janan T."},{"family":"Harris","given":"Midori A."},{"family":"Hill","given":"David P."},{"family":"Issel-Tarver","given":"Laurie"},{"family":"Kasarskis","given":"Andrew"},{"family":"Lewis","given":"Suzanna"},{"family":"Matese","given":"John C."},{"family":"Richardson","given":"Joel E."},{"family":"Ringwald","given":"Martin"},{"family":"Rubin","given":"Gerald M."},{"family":"Sherlock","given":"Gavin"}],"issued":{"date-parts":[["2000",5]]}}},{"id":218,"uris":["http://zotero.org/users/local/R8Mf4UPm/items/D4VRSG68"],"uri":["http://zotero.org/users/local/R8Mf4UPm/items/D4VRSG68"],"itemData":{"id":218,"type":"article-journal","container-title":"Nucleic Acids Research","DOI":"10.1093/nar/gky1055","ISSN":"0305-1048, 1362-4962","issue":"D1","language":"en","page":"D330-D338","source":"DOI.org (Crossref)","title":"The Gene Ontology Resource: 20 years and still GOing strong","title-short":"The Gene Ontology Resource","volume":"47","author":[{"literal":"The Gene Ontology Consortium"}],"issued":{"date-parts":[["2019",1,8]]}}}],"schema":"https://github.com/citation-style-language/schema/raw/master/csl-citation.json"} </w:instrText>
      </w:r>
      <w:r w:rsidR="00DE677A" w:rsidRPr="00775EB2">
        <w:fldChar w:fldCharType="separate"/>
      </w:r>
      <w:r w:rsidR="007F796C" w:rsidRPr="00775EB2">
        <w:rPr>
          <w:vertAlign w:val="superscript"/>
        </w:rPr>
        <w:t>15,16</w:t>
      </w:r>
      <w:r w:rsidR="00DE677A" w:rsidRPr="00775EB2">
        <w:fldChar w:fldCharType="end"/>
      </w:r>
      <w:r w:rsidRPr="00775EB2">
        <w:t xml:space="preserve">. </w:t>
      </w:r>
      <w:r w:rsidR="00DE677A" w:rsidRPr="00775EB2">
        <w:t>We found 6, 0 and 4 GO terms which are significantly enriched for WMH, FA and MD respectively (F</w:t>
      </w:r>
      <w:r w:rsidR="009C1210">
        <w:t xml:space="preserve">alse </w:t>
      </w:r>
      <w:r w:rsidR="00DE677A" w:rsidRPr="00775EB2">
        <w:t>D</w:t>
      </w:r>
      <w:r w:rsidR="009C1210">
        <w:t xml:space="preserve">iscovery </w:t>
      </w:r>
      <w:r w:rsidR="00DE677A" w:rsidRPr="00775EB2">
        <w:t>R</w:t>
      </w:r>
      <w:r w:rsidR="009C1210">
        <w:t>ate (FDR)</w:t>
      </w:r>
      <w:r w:rsidR="00DE677A" w:rsidRPr="00775EB2">
        <w:t xml:space="preserve"> correction, adjusted </w:t>
      </w:r>
      <w:r w:rsidR="00DE677A" w:rsidRPr="00775EB2">
        <w:sym w:font="Symbol" w:char="F061"/>
      </w:r>
      <w:r w:rsidR="00DE677A" w:rsidRPr="00775EB2">
        <w:t xml:space="preserve">=0.05, see Supplementary Table </w:t>
      </w:r>
      <w:r w:rsidR="00874247">
        <w:t>2</w:t>
      </w:r>
      <w:r w:rsidR="00DE677A" w:rsidRPr="00775EB2">
        <w:t xml:space="preserve">); there was no overlapping enriched GO term between WMH and MD results. </w:t>
      </w:r>
      <w:r w:rsidR="00D43D84" w:rsidRPr="00775EB2">
        <w:t xml:space="preserve">Among these significant results, </w:t>
      </w:r>
      <w:r w:rsidR="00211814">
        <w:t xml:space="preserve">the GO term </w:t>
      </w:r>
      <w:r w:rsidR="00D43D84" w:rsidRPr="00775EB2">
        <w:t>“D5 dopamine receptor binding” (p=1.95×10</w:t>
      </w:r>
      <w:r w:rsidR="00D43D84" w:rsidRPr="00775EB2">
        <w:rPr>
          <w:vertAlign w:val="superscript"/>
        </w:rPr>
        <w:t>-06</w:t>
      </w:r>
      <w:r w:rsidR="00D43D84" w:rsidRPr="00775EB2">
        <w:t xml:space="preserve">) was the most significantly enriched molecular function term for WMH GWAS results, dopamine receptors being known to be involved in neurodegenerative diseases </w:t>
      </w:r>
      <w:r w:rsidR="00FF49C4" w:rsidRPr="00775EB2">
        <w:fldChar w:fldCharType="begin"/>
      </w:r>
      <w:r w:rsidR="00FF49C4" w:rsidRPr="00775EB2">
        <w:instrText xml:space="preserve"> ADDIN ZOTERO_ITEM CSL_CITATION {"citationID":"a69j8lmns2","properties":{"formattedCitation":"\\super 17\\nosupersub{}","plainCitation":"17","noteIndex":0},"citationItems":[{"id":225,"uris":["http://zotero.org/users/local/R8Mf4UPm/items/JEIN354D"],"uri":["http://zotero.org/users/local/R8Mf4UPm/items/JEIN354D"],"itemData":{"id":225,"type":"article-journal","abstract":"Dopamine (DA) is one of the major neurotransmitters and participates in a number of functions such as motor coordination, emotions, memory, reward mechanism, neuroendocrine regulation etc. DA exerts its effects through five DA receptors that are subdivided in 2 families: D1-like DA receptors (D1 and D5) and the D2-like (D2, D3 and D4). All DA receptors are widely expressed in the central nervous system (CNS) and play an important role in not only in physiological conditions but also pathological scenarios. Abnormalities in the DAergic system and its receptors in the basal ganglia structures are the basis Parkinson's disease (PD), however DA also participates in other neurodegenerative disorders such as Huntington disease (HD) and multiple sclerosis (MS). Under pathological conditions reorganization of DAergic system has been observed and most of the times, those changes occur as a mechanism of compensation, but in some cases contributes to worsening the alterations. Here we review the changes that occur on DA transmission and DA receptors (DARs) at both levels expression and signals transduction pathways as a result of neurotoxicity, inflammation and in neurodegenerative processes. The better understanding of the role of DA receptors in neuropathological conditions is crucial for development of novel therapeutic approaches to treat alterations related to neurodegenerative diseases.","container-title":"Aging and Disease","DOI":"10.14336/AD.2015.0330","ISSN":"2152-5250","issue":"5","journalAbbreviation":"Aging Dis","language":"eng","note":"PMID: 26425390\nPMCID: PMC4567218","page":"349-368","source":"PubMed","title":"Dopamine Receptors and Neurodegeneration","volume":"6","author":[{"family":"Rangel-Barajas","given":"Claudia"},{"family":"Coronel","given":"Israel"},{"family":"Florán","given":"Benjamín"}],"issued":{"date-parts":[["2015",9]]}}}],"schema":"https://github.com/citation-style-language/schema/raw/master/csl-citation.json"} </w:instrText>
      </w:r>
      <w:r w:rsidR="00FF49C4" w:rsidRPr="00775EB2">
        <w:fldChar w:fldCharType="separate"/>
      </w:r>
      <w:r w:rsidR="00FF49C4" w:rsidRPr="00775EB2">
        <w:rPr>
          <w:vertAlign w:val="superscript"/>
        </w:rPr>
        <w:t>17</w:t>
      </w:r>
      <w:r w:rsidR="00FF49C4" w:rsidRPr="00775EB2">
        <w:fldChar w:fldCharType="end"/>
      </w:r>
      <w:r w:rsidR="00D43D84" w:rsidRPr="00775EB2">
        <w:t xml:space="preserve">. For MD, </w:t>
      </w:r>
      <w:r w:rsidR="00211814">
        <w:t xml:space="preserve"> the GO term </w:t>
      </w:r>
      <w:r w:rsidR="00D43D84" w:rsidRPr="00775EB2">
        <w:t>“voltage-gated calcium channel activity involved in AV node cell action potential” (p=4.09×10</w:t>
      </w:r>
      <w:r w:rsidR="00D43D84" w:rsidRPr="00775EB2">
        <w:rPr>
          <w:vertAlign w:val="superscript"/>
        </w:rPr>
        <w:t>-07</w:t>
      </w:r>
      <w:r w:rsidR="00D43D84" w:rsidRPr="00775EB2">
        <w:t>) was the most significant one, concordant with a vascular mechanism underlying CSVD.</w:t>
      </w:r>
    </w:p>
    <w:p w14:paraId="1F30F23F" w14:textId="77777777" w:rsidR="00291E6D" w:rsidRPr="00775EB2" w:rsidRDefault="00291E6D" w:rsidP="00A35A5A"/>
    <w:p w14:paraId="253CCC1E" w14:textId="14DFC161" w:rsidR="00D30D4B" w:rsidRPr="00775EB2" w:rsidRDefault="005C3B00" w:rsidP="00D30D4B">
      <w:pPr>
        <w:pStyle w:val="Heading2"/>
      </w:pPr>
      <w:r w:rsidRPr="00775EB2">
        <w:t>Genetic sharing</w:t>
      </w:r>
      <w:r w:rsidR="0057181B" w:rsidRPr="00775EB2">
        <w:t xml:space="preserve"> </w:t>
      </w:r>
      <w:r w:rsidR="00A57390" w:rsidRPr="00775EB2">
        <w:t>with MRI measures</w:t>
      </w:r>
    </w:p>
    <w:p w14:paraId="3A8783E0" w14:textId="16DCBDB5" w:rsidR="00EA1547" w:rsidRPr="00775EB2" w:rsidRDefault="00E424FA" w:rsidP="00A35A5A">
      <w:r w:rsidRPr="00775EB2">
        <w:t>In order t</w:t>
      </w:r>
      <w:r w:rsidR="005C3B00" w:rsidRPr="00775EB2">
        <w:t xml:space="preserve">o evaluate genetic sharing </w:t>
      </w:r>
      <w:r w:rsidR="00027D60" w:rsidRPr="00775EB2">
        <w:t xml:space="preserve">between the MRI markers of </w:t>
      </w:r>
      <w:r w:rsidR="00B13F16" w:rsidRPr="00775EB2">
        <w:t>C</w:t>
      </w:r>
      <w:r w:rsidR="00027D60" w:rsidRPr="00775EB2">
        <w:t>SVD (WMH, MD and FA)</w:t>
      </w:r>
      <w:r w:rsidR="005C3B00" w:rsidRPr="00775EB2">
        <w:t>, w</w:t>
      </w:r>
      <w:r w:rsidR="0086509B" w:rsidRPr="00775EB2">
        <w:t xml:space="preserve">e </w:t>
      </w:r>
      <w:r w:rsidR="00A67233" w:rsidRPr="00775EB2">
        <w:t xml:space="preserve">calculated </w:t>
      </w:r>
      <w:r w:rsidR="000B16AF" w:rsidRPr="00775EB2">
        <w:t xml:space="preserve">genome-wide </w:t>
      </w:r>
      <w:r w:rsidR="0086509B" w:rsidRPr="00775EB2">
        <w:t xml:space="preserve">genetic </w:t>
      </w:r>
      <w:r w:rsidR="00887887" w:rsidRPr="00775EB2">
        <w:t>correlation</w:t>
      </w:r>
      <w:r w:rsidR="0086509B" w:rsidRPr="00775EB2">
        <w:t xml:space="preserve"> using LD score regression</w:t>
      </w:r>
      <w:r w:rsidR="00273066" w:rsidRPr="00775EB2">
        <w:t xml:space="preserve"> </w:t>
      </w:r>
      <w:r w:rsidR="00273066" w:rsidRPr="00775EB2">
        <w:fldChar w:fldCharType="begin"/>
      </w:r>
      <w:r w:rsidR="00FF49C4" w:rsidRPr="00775EB2">
        <w:instrText xml:space="preserve"> ADDIN ZOTERO_ITEM CSL_CITATION {"citationID":"ah4brqdnas","properties":{"formattedCitation":"\\super 18\\nosupersub{}","plainCitation":"18","noteIndex":0},"citationItems":[{"id":204,"uris":["http://zotero.org/users/local/R8Mf4UPm/items/QJKHNU3R"],"uri":["http://zotero.org/users/local/R8Mf4UPm/items/QJKHNU3R"],"itemData":{"id":204,"type":"article-journal","container-title":"Nature Genetics","DOI":"10.1038/ng.3406","ISSN":"1061-4036, 1546-1718","issue":"11","journalAbbreviation":"Nat Genet","language":"en","page":"1236-1241","source":"DOI.org (Crossref)","title":"An atlas of genetic correlations across human diseases and traits","volume":"47","author":[{"family":"Bulik-Sullivan","given":"Brendan"},{"family":"Finucane","given":"Hilary K"},{"family":"Anttila","given":"Verneri"},{"family":"Gusev","given":"Alexander"},{"family":"Day","given":"Felix R"},{"family":"Loh","given":"Po-Ru"},{"literal":"ReproGen Consortium"},{"literal":"Psychiatric Genomics Consortium"},{"literal":"Genetic Consortium for Anorexia Nervosa of the Wellcome Trust Case Control Consortium 3"},{"family":"Duncan","given":"Laramie"},{"family":"Perry","given":"John R B"},{"family":"Patterson","given":"Nick"},{"family":"Robinson","given":"Elise B"},{"family":"Daly","given":"Mark J"},{"family":"Price","given":"Alkes L"},{"family":"Neale","given":"Benjamin M"}],"issued":{"date-parts":[["2015",11]]}}}],"schema":"https://github.com/citation-style-language/schema/raw/master/csl-citation.json"} </w:instrText>
      </w:r>
      <w:r w:rsidR="00273066" w:rsidRPr="00775EB2">
        <w:fldChar w:fldCharType="separate"/>
      </w:r>
      <w:r w:rsidR="00FF49C4" w:rsidRPr="00775EB2">
        <w:rPr>
          <w:vertAlign w:val="superscript"/>
        </w:rPr>
        <w:t>18</w:t>
      </w:r>
      <w:r w:rsidR="00273066" w:rsidRPr="00775EB2">
        <w:fldChar w:fldCharType="end"/>
      </w:r>
      <w:r w:rsidR="00A67233" w:rsidRPr="00775EB2">
        <w:t xml:space="preserve"> </w:t>
      </w:r>
      <w:r w:rsidR="00D30D4B" w:rsidRPr="00775EB2">
        <w:t xml:space="preserve">and performed colocalization analysis on </w:t>
      </w:r>
      <w:r w:rsidR="006C6F89" w:rsidRPr="00775EB2">
        <w:t xml:space="preserve">the </w:t>
      </w:r>
      <w:r w:rsidR="00D30D4B" w:rsidRPr="00775EB2">
        <w:t>associated loci</w:t>
      </w:r>
      <w:r w:rsidR="00D43D84" w:rsidRPr="00775EB2">
        <w:t xml:space="preserve"> (</w:t>
      </w:r>
      <w:r w:rsidR="00D43D84" w:rsidRPr="00775EB2">
        <w:fldChar w:fldCharType="begin"/>
      </w:r>
      <w:r w:rsidR="00D43D84" w:rsidRPr="00775EB2">
        <w:instrText xml:space="preserve"> REF _Ref15638706 \h </w:instrText>
      </w:r>
      <w:r w:rsidR="00775EB2">
        <w:instrText xml:space="preserve"> \* MERGEFORMAT </w:instrText>
      </w:r>
      <w:r w:rsidR="00D43D84" w:rsidRPr="00775EB2">
        <w:fldChar w:fldCharType="separate"/>
      </w:r>
      <w:r w:rsidR="00880116" w:rsidRPr="00775EB2">
        <w:t xml:space="preserve">Fig. </w:t>
      </w:r>
      <w:r w:rsidR="00880116" w:rsidRPr="00775EB2">
        <w:rPr>
          <w:noProof/>
        </w:rPr>
        <w:t>2</w:t>
      </w:r>
      <w:r w:rsidR="00D43D84" w:rsidRPr="00775EB2">
        <w:fldChar w:fldCharType="end"/>
      </w:r>
      <w:r w:rsidR="00D43D84" w:rsidRPr="00775EB2">
        <w:t>)</w:t>
      </w:r>
      <w:r w:rsidR="00A35086" w:rsidRPr="00775EB2">
        <w:t xml:space="preserve"> </w:t>
      </w:r>
      <w:r w:rsidR="00A35086" w:rsidRPr="00775EB2">
        <w:fldChar w:fldCharType="begin"/>
      </w:r>
      <w:r w:rsidR="00FF49C4" w:rsidRPr="00775EB2">
        <w:instrText xml:space="preserve"> ADDIN ZOTERO_ITEM CSL_CITATION {"citationID":"a8qho72bnr","properties":{"formattedCitation":"\\super 19\\nosupersub{}","plainCitation":"19","noteIndex":0},"citationItems":[{"id":116,"uris":["http://zotero.org/users/local/R8Mf4UPm/items/UTGETB92"],"uri":["http://zotero.org/users/local/R8Mf4UPm/items/UTGETB92"],"itemData":{"id":116,"type":"report","abstract":"Abstract\n          Genome-wide association studies (GWAS) have identified thousands of genomic regions affecting complex diseases. The next challenge is to elucidate the causal genes and mechanisms involved. One approach is to use statistical colocalization to assess shared genetic aetiology across multiple related traits (e.g. molecular traits, metabolic pathways and complex diseases) to identify causal pathways, prioritize causal variants and evaluate pleiotropy. We propose HyPrColoc (Hypothesis Prioritisation in multi-trait Colocalization), an efficient deterministic Bayesian algorithm using GWAS summary statistics that can detect colocalization across vast numbers of traits simultaneously (e.g. 100 traits can be jointly analysed in around 1 second). We performed a genome-wide multi-trait colocalization analysis of coronary heart disease (CHD) and fourteen related traits. HyPrColoc identified 43 regions in which CHD colocalized with ≥1 trait, including 5 potentially new CHD loci. Across the 43 loci, we further integrated gene and protein expression quantitative trait loci to identify candidate causal genes.","genre":"preprint","language":"en","note":"DOI: 10.1101/592238","publisher":"Genetics","source":"DOI.org (Crossref)","title":"A fast and efficient colocalization algorithm for identifying shared genetic risk factors across multiple traits","URL":"http://biorxiv.org/lookup/doi/10.1101/592238","author":[{"family":"Foley","given":"Christopher N"},{"family":"Staley","given":"James R"},{"family":"Breen","given":"Philip G"},{"family":"Sun","given":"Benjamin B"},{"family":"Kirk","given":"Paul D W"},{"family":"Burgess","given":"Stephen"},{"family":"Howson","given":"Joanna M M"}],"accessed":{"date-parts":[["2019",6,26]]},"issued":{"date-parts":[["2019",3,28]]}}}],"schema":"https://github.com/citation-style-language/schema/raw/master/csl-citation.json"} </w:instrText>
      </w:r>
      <w:r w:rsidR="00A35086" w:rsidRPr="00775EB2">
        <w:fldChar w:fldCharType="separate"/>
      </w:r>
      <w:r w:rsidR="00FF49C4" w:rsidRPr="00775EB2">
        <w:rPr>
          <w:vertAlign w:val="superscript"/>
        </w:rPr>
        <w:t>19</w:t>
      </w:r>
      <w:r w:rsidR="00A35086" w:rsidRPr="00775EB2">
        <w:fldChar w:fldCharType="end"/>
      </w:r>
      <w:r w:rsidR="00E95364" w:rsidRPr="00775EB2">
        <w:t>.</w:t>
      </w:r>
    </w:p>
    <w:p w14:paraId="6F411875" w14:textId="1BEA831D" w:rsidR="00D30D4B" w:rsidRPr="00775EB2" w:rsidRDefault="00C2292D" w:rsidP="00A35A5A">
      <w:r w:rsidRPr="00775EB2">
        <w:t xml:space="preserve">SNP heritability estimates </w:t>
      </w:r>
      <w:r w:rsidR="00027D60" w:rsidRPr="00775EB2">
        <w:t>(h</w:t>
      </w:r>
      <w:r w:rsidR="00027D60" w:rsidRPr="00775EB2">
        <w:rPr>
          <w:vertAlign w:val="superscript"/>
        </w:rPr>
        <w:t>2</w:t>
      </w:r>
      <w:r w:rsidR="00027D60" w:rsidRPr="00775EB2">
        <w:t>)</w:t>
      </w:r>
      <w:r w:rsidRPr="00775EB2">
        <w:t xml:space="preserve"> were 0.18 (se=0.02)</w:t>
      </w:r>
      <w:r w:rsidR="00EE203C" w:rsidRPr="00775EB2">
        <w:t xml:space="preserve"> for WMH</w:t>
      </w:r>
      <w:r w:rsidRPr="00775EB2">
        <w:t>, 0.32 (se=0.04)</w:t>
      </w:r>
      <w:r w:rsidR="00EE203C" w:rsidRPr="00775EB2">
        <w:t xml:space="preserve"> for FA</w:t>
      </w:r>
      <w:r w:rsidRPr="00775EB2">
        <w:t xml:space="preserve"> and 0.27 (se=0.04)</w:t>
      </w:r>
      <w:r w:rsidR="00027D60" w:rsidRPr="00775EB2">
        <w:t xml:space="preserve"> </w:t>
      </w:r>
      <w:r w:rsidR="00EE203C" w:rsidRPr="00775EB2">
        <w:t>for MD</w:t>
      </w:r>
      <w:r w:rsidR="00027D60" w:rsidRPr="00775EB2">
        <w:t xml:space="preserve">. </w:t>
      </w:r>
      <w:r w:rsidR="008E3095" w:rsidRPr="00775EB2">
        <w:t>There was strong evidence of genetic sharing between</w:t>
      </w:r>
      <w:r w:rsidRPr="00775EB2">
        <w:t xml:space="preserve"> </w:t>
      </w:r>
      <w:r w:rsidR="00D53A9C" w:rsidRPr="00775EB2">
        <w:t xml:space="preserve">WMH, FA and MD </w:t>
      </w:r>
      <w:r w:rsidR="0086509B" w:rsidRPr="00775EB2">
        <w:t xml:space="preserve">with </w:t>
      </w:r>
      <w:r w:rsidRPr="00775EB2">
        <w:t>high</w:t>
      </w:r>
      <w:r w:rsidR="0086509B" w:rsidRPr="00775EB2">
        <w:t xml:space="preserve"> genetic correlation </w:t>
      </w:r>
      <w:r w:rsidRPr="00775EB2">
        <w:t>estimates (WMH/FA: r</w:t>
      </w:r>
      <w:r w:rsidRPr="00775EB2">
        <w:rPr>
          <w:vertAlign w:val="subscript"/>
        </w:rPr>
        <w:t>g</w:t>
      </w:r>
      <w:r w:rsidRPr="00775EB2">
        <w:t>=</w:t>
      </w:r>
      <w:r w:rsidR="00887887" w:rsidRPr="00775EB2">
        <w:t>-0.25</w:t>
      </w:r>
      <w:r w:rsidRPr="00775EB2">
        <w:t xml:space="preserve">, </w:t>
      </w:r>
      <w:r w:rsidR="00887887" w:rsidRPr="00775EB2">
        <w:t>se=0.06, p=3.2</w:t>
      </w:r>
      <w:r w:rsidR="009B443A" w:rsidRPr="00775EB2">
        <w:t>×10</w:t>
      </w:r>
      <w:r w:rsidR="009B443A" w:rsidRPr="00775EB2">
        <w:rPr>
          <w:vertAlign w:val="superscript"/>
        </w:rPr>
        <w:t>-5</w:t>
      </w:r>
      <w:r w:rsidRPr="00775EB2">
        <w:t>; WMH/MD: r</w:t>
      </w:r>
      <w:r w:rsidRPr="00775EB2">
        <w:rPr>
          <w:vertAlign w:val="subscript"/>
        </w:rPr>
        <w:t>g</w:t>
      </w:r>
      <w:r w:rsidRPr="00775EB2">
        <w:t>=</w:t>
      </w:r>
      <w:r w:rsidR="00887887" w:rsidRPr="00775EB2">
        <w:t>0.41</w:t>
      </w:r>
      <w:r w:rsidRPr="00775EB2">
        <w:t xml:space="preserve">, </w:t>
      </w:r>
      <w:r w:rsidR="00887887" w:rsidRPr="00775EB2">
        <w:t>se=0.08, p=8.7</w:t>
      </w:r>
      <w:r w:rsidR="009B443A" w:rsidRPr="00775EB2">
        <w:t>×10</w:t>
      </w:r>
      <w:r w:rsidR="009B443A" w:rsidRPr="00775EB2">
        <w:rPr>
          <w:vertAlign w:val="superscript"/>
        </w:rPr>
        <w:t>-</w:t>
      </w:r>
      <w:r w:rsidR="00887887" w:rsidRPr="00775EB2">
        <w:rPr>
          <w:vertAlign w:val="superscript"/>
        </w:rPr>
        <w:t>8</w:t>
      </w:r>
      <w:r w:rsidRPr="00775EB2">
        <w:t>; FA/MD: r</w:t>
      </w:r>
      <w:r w:rsidRPr="00775EB2">
        <w:rPr>
          <w:vertAlign w:val="subscript"/>
        </w:rPr>
        <w:t>g</w:t>
      </w:r>
      <w:r w:rsidRPr="00775EB2">
        <w:t>=</w:t>
      </w:r>
      <w:r w:rsidR="00887887" w:rsidRPr="00775EB2">
        <w:t>-0.77</w:t>
      </w:r>
      <w:r w:rsidRPr="00775EB2">
        <w:t xml:space="preserve">, </w:t>
      </w:r>
      <w:r w:rsidR="00887887" w:rsidRPr="00775EB2">
        <w:t>se=0.03, p=2.7</w:t>
      </w:r>
      <w:r w:rsidR="00B92EC6" w:rsidRPr="00775EB2">
        <w:t>×10</w:t>
      </w:r>
      <w:r w:rsidR="00887887" w:rsidRPr="00775EB2">
        <w:rPr>
          <w:vertAlign w:val="superscript"/>
        </w:rPr>
        <w:t>-114</w:t>
      </w:r>
      <w:r w:rsidR="00887887" w:rsidRPr="00775EB2">
        <w:t>)</w:t>
      </w:r>
      <w:r w:rsidR="00D53A9C" w:rsidRPr="00775EB2">
        <w:t>.</w:t>
      </w:r>
    </w:p>
    <w:p w14:paraId="118D7209" w14:textId="77777777" w:rsidR="00A57390" w:rsidRPr="00775EB2" w:rsidRDefault="00A57390" w:rsidP="004A7B28"/>
    <w:p w14:paraId="55EEBF63" w14:textId="2F8E21BB" w:rsidR="00E668FF" w:rsidRDefault="00887887" w:rsidP="004A7B28">
      <w:r w:rsidRPr="00775EB2">
        <w:t xml:space="preserve">We </w:t>
      </w:r>
      <w:r w:rsidR="002152D4" w:rsidRPr="00775EB2">
        <w:t xml:space="preserve">also </w:t>
      </w:r>
      <w:r w:rsidRPr="00775EB2">
        <w:t xml:space="preserve">assessed the genetic correlation between </w:t>
      </w:r>
      <w:r w:rsidR="002152D4" w:rsidRPr="00775EB2">
        <w:t xml:space="preserve">our imaging biomarkers </w:t>
      </w:r>
      <w:r w:rsidRPr="00775EB2">
        <w:t xml:space="preserve">and </w:t>
      </w:r>
      <w:r w:rsidR="0004034C" w:rsidRPr="00775EB2">
        <w:t>traits</w:t>
      </w:r>
      <w:r w:rsidR="00D20689" w:rsidRPr="00775EB2">
        <w:t xml:space="preserve"> </w:t>
      </w:r>
      <w:r w:rsidR="0004034C" w:rsidRPr="00775EB2">
        <w:t>from 479</w:t>
      </w:r>
      <w:r w:rsidR="00EE203C" w:rsidRPr="00775EB2">
        <w:t xml:space="preserve"> available</w:t>
      </w:r>
      <w:r w:rsidR="0004034C" w:rsidRPr="00775EB2">
        <w:t xml:space="preserve"> GWAS summary statistics</w:t>
      </w:r>
      <w:r w:rsidR="00EE203C" w:rsidRPr="00775EB2">
        <w:t xml:space="preserve"> </w:t>
      </w:r>
      <w:r w:rsidR="00D20689" w:rsidRPr="00775EB2">
        <w:t xml:space="preserve">(Supplementary </w:t>
      </w:r>
      <w:r w:rsidR="00874247">
        <w:t>Data 4</w:t>
      </w:r>
      <w:r w:rsidR="00D20689" w:rsidRPr="00775EB2">
        <w:t>)</w:t>
      </w:r>
      <w:r w:rsidRPr="00775EB2">
        <w:t xml:space="preserve">. By applying </w:t>
      </w:r>
      <w:r w:rsidR="009C1210">
        <w:t>FDR</w:t>
      </w:r>
      <w:r w:rsidRPr="00775EB2">
        <w:t xml:space="preserve"> multiple testing correction</w:t>
      </w:r>
      <w:r w:rsidR="004A7B28" w:rsidRPr="00775EB2">
        <w:t xml:space="preserve"> </w:t>
      </w:r>
      <w:r w:rsidR="00D43D84" w:rsidRPr="00775EB2">
        <w:t xml:space="preserve">for the 479×3 tests </w:t>
      </w:r>
      <w:r w:rsidR="004A7B28" w:rsidRPr="00775EB2">
        <w:t>(p ≤ 7×10</w:t>
      </w:r>
      <w:r w:rsidR="00BA4D15" w:rsidRPr="00775EB2">
        <w:rPr>
          <w:vertAlign w:val="superscript"/>
        </w:rPr>
        <w:t>-4</w:t>
      </w:r>
      <w:r w:rsidR="004A7B28" w:rsidRPr="00775EB2">
        <w:t>)</w:t>
      </w:r>
      <w:r w:rsidRPr="00775EB2">
        <w:t xml:space="preserve">, we identified </w:t>
      </w:r>
      <w:r w:rsidR="005B1EC1" w:rsidRPr="00775EB2">
        <w:t>23</w:t>
      </w:r>
      <w:r w:rsidRPr="00775EB2">
        <w:t xml:space="preserve"> significant genetic </w:t>
      </w:r>
      <w:r w:rsidRPr="00775EB2">
        <w:lastRenderedPageBreak/>
        <w:t>correlations</w:t>
      </w:r>
      <w:r w:rsidR="00B16230" w:rsidRPr="00775EB2">
        <w:t xml:space="preserve"> </w:t>
      </w:r>
      <w:r w:rsidR="00604546" w:rsidRPr="00775EB2">
        <w:t>with 1</w:t>
      </w:r>
      <w:r w:rsidR="005B1EC1" w:rsidRPr="00775EB2">
        <w:t>8</w:t>
      </w:r>
      <w:r w:rsidR="00604546" w:rsidRPr="00775EB2">
        <w:t xml:space="preserve"> traits</w:t>
      </w:r>
      <w:r w:rsidR="00E424FA" w:rsidRPr="00775EB2">
        <w:t xml:space="preserve"> </w:t>
      </w:r>
      <w:r w:rsidR="00B16230" w:rsidRPr="00775EB2">
        <w:t>(</w:t>
      </w:r>
      <w:r w:rsidR="00D43D84" w:rsidRPr="00775EB2">
        <w:fldChar w:fldCharType="begin"/>
      </w:r>
      <w:r w:rsidR="00D43D84" w:rsidRPr="00775EB2">
        <w:instrText xml:space="preserve"> REF _Ref14167114 \h </w:instrText>
      </w:r>
      <w:r w:rsidR="00775EB2">
        <w:instrText xml:space="preserve"> \* MERGEFORMAT </w:instrText>
      </w:r>
      <w:r w:rsidR="00D43D84" w:rsidRPr="00775EB2">
        <w:fldChar w:fldCharType="separate"/>
      </w:r>
      <w:r w:rsidR="00880116" w:rsidRPr="00775EB2">
        <w:t xml:space="preserve">Fig. </w:t>
      </w:r>
      <w:r w:rsidR="00880116" w:rsidRPr="00775EB2">
        <w:rPr>
          <w:noProof/>
        </w:rPr>
        <w:t>3</w:t>
      </w:r>
      <w:r w:rsidR="00D43D84" w:rsidRPr="00775EB2">
        <w:fldChar w:fldCharType="end"/>
      </w:r>
      <w:r w:rsidR="00B16230" w:rsidRPr="00775EB2">
        <w:t>)</w:t>
      </w:r>
      <w:r w:rsidR="005C3B00" w:rsidRPr="00775EB2">
        <w:t xml:space="preserve">, which </w:t>
      </w:r>
      <w:r w:rsidR="00604546" w:rsidRPr="00775EB2">
        <w:t xml:space="preserve">could be </w:t>
      </w:r>
      <w:r w:rsidR="000B55F4" w:rsidRPr="00775EB2">
        <w:t>categorized</w:t>
      </w:r>
      <w:r w:rsidRPr="00775EB2">
        <w:t xml:space="preserve"> into </w:t>
      </w:r>
      <w:r w:rsidR="00490F66" w:rsidRPr="00775EB2">
        <w:t xml:space="preserve">five </w:t>
      </w:r>
      <w:r w:rsidR="00A67233" w:rsidRPr="00775EB2">
        <w:t xml:space="preserve">groups </w:t>
      </w:r>
      <w:r w:rsidR="00604546" w:rsidRPr="00775EB2">
        <w:t>(</w:t>
      </w:r>
      <w:r w:rsidRPr="00775EB2">
        <w:t xml:space="preserve">stroke, longevity, </w:t>
      </w:r>
      <w:r w:rsidR="00490F66" w:rsidRPr="00775EB2">
        <w:t xml:space="preserve">blood pressure, </w:t>
      </w:r>
      <w:r w:rsidR="00E424FA" w:rsidRPr="00775EB2">
        <w:t>behavior</w:t>
      </w:r>
      <w:r w:rsidRPr="00775EB2">
        <w:t xml:space="preserve"> and anthropometri</w:t>
      </w:r>
      <w:r w:rsidR="000B55F4" w:rsidRPr="00775EB2">
        <w:t>c traits</w:t>
      </w:r>
      <w:r w:rsidR="00604546" w:rsidRPr="00775EB2">
        <w:t>)</w:t>
      </w:r>
      <w:r w:rsidR="00B16230" w:rsidRPr="00775EB2">
        <w:t>.</w:t>
      </w:r>
      <w:r w:rsidR="00DF1964" w:rsidRPr="00775EB2">
        <w:t xml:space="preserve"> </w:t>
      </w:r>
    </w:p>
    <w:p w14:paraId="019E1A7F" w14:textId="7AB0CB29" w:rsidR="00E668FF" w:rsidRDefault="00E668FF" w:rsidP="004A7B28">
      <w:r>
        <w:t xml:space="preserve">We performed a sensitivity analysis based on the meta-analysis with only the UK Biobank and the CHARGE WMH studies, which did not include stroke patients. We found very similar genetic correlation results for the 18 traits which were significantly correlated with WMH </w:t>
      </w:r>
      <w:r w:rsidRPr="00FE6B31">
        <w:t>(</w:t>
      </w:r>
      <w:r w:rsidRPr="001D06E6">
        <w:t xml:space="preserve">Supplementary </w:t>
      </w:r>
      <w:r w:rsidR="00874247">
        <w:t>Data 5</w:t>
      </w:r>
      <w:r w:rsidRPr="00FE6B31">
        <w:t>).</w:t>
      </w:r>
      <w:r>
        <w:t xml:space="preserve"> </w:t>
      </w:r>
    </w:p>
    <w:p w14:paraId="1BA32D26" w14:textId="25810F64" w:rsidR="00887887" w:rsidRPr="00775EB2" w:rsidRDefault="000C4E7D" w:rsidP="004A7B28">
      <w:r w:rsidRPr="00775EB2">
        <w:t>With reference to co</w:t>
      </w:r>
      <w:r w:rsidR="007F6024" w:rsidRPr="00775EB2">
        <w:t>m</w:t>
      </w:r>
      <w:r w:rsidRPr="00775EB2">
        <w:t>mon cardiovascular r</w:t>
      </w:r>
      <w:r w:rsidR="000F35C3" w:rsidRPr="00775EB2">
        <w:t>is</w:t>
      </w:r>
      <w:r w:rsidRPr="00775EB2">
        <w:t>k factors</w:t>
      </w:r>
      <w:r w:rsidR="00395EA5" w:rsidRPr="00775EB2">
        <w:t>,</w:t>
      </w:r>
      <w:r w:rsidRPr="00775EB2">
        <w:t xml:space="preserve"> significant associations were found for </w:t>
      </w:r>
      <w:r w:rsidR="007F6024" w:rsidRPr="00775EB2">
        <w:t>systolic and diastolic blood pressure, smoking,</w:t>
      </w:r>
      <w:r w:rsidR="00395EA5" w:rsidRPr="00775EB2">
        <w:t xml:space="preserve"> waist/hip ratio, </w:t>
      </w:r>
      <w:r w:rsidR="007F6024" w:rsidRPr="00775EB2">
        <w:t>BMI</w:t>
      </w:r>
      <w:r w:rsidR="00395EA5" w:rsidRPr="00775EB2">
        <w:t xml:space="preserve"> and alcohol</w:t>
      </w:r>
      <w:r w:rsidR="00BA2846" w:rsidRPr="00775EB2">
        <w:t xml:space="preserve"> use</w:t>
      </w:r>
      <w:r w:rsidR="00395EA5" w:rsidRPr="00775EB2">
        <w:t xml:space="preserve">, </w:t>
      </w:r>
      <w:r w:rsidR="007F6024" w:rsidRPr="00775EB2">
        <w:t xml:space="preserve">but no </w:t>
      </w:r>
      <w:r w:rsidR="000F35C3" w:rsidRPr="00775EB2">
        <w:t>association</w:t>
      </w:r>
      <w:r w:rsidR="007F6024" w:rsidRPr="00775EB2">
        <w:t xml:space="preserve"> was found for </w:t>
      </w:r>
      <w:r w:rsidR="00395EA5" w:rsidRPr="00775EB2">
        <w:t xml:space="preserve">diabetes or </w:t>
      </w:r>
      <w:r w:rsidR="007F6024" w:rsidRPr="00775EB2">
        <w:t>a</w:t>
      </w:r>
      <w:r w:rsidR="00A56A66" w:rsidRPr="00775EB2">
        <w:t>n</w:t>
      </w:r>
      <w:r w:rsidR="007F6024" w:rsidRPr="00775EB2">
        <w:t xml:space="preserve">y lipid subfraction (cholesterol, triglyceride, HDL or LDL) </w:t>
      </w:r>
      <w:r w:rsidR="000F35C3" w:rsidRPr="00775EB2">
        <w:t>(</w:t>
      </w:r>
      <w:r w:rsidR="00D43D84" w:rsidRPr="00775EB2">
        <w:t xml:space="preserve">Supplementary </w:t>
      </w:r>
      <w:r w:rsidR="000F35C3" w:rsidRPr="00775EB2">
        <w:t>Fig</w:t>
      </w:r>
      <w:r w:rsidR="00494BFF">
        <w:t>ure</w:t>
      </w:r>
      <w:r w:rsidR="000F35C3" w:rsidRPr="00775EB2">
        <w:t xml:space="preserve"> </w:t>
      </w:r>
      <w:r w:rsidR="00FE4BAE" w:rsidRPr="00775EB2">
        <w:t>10</w:t>
      </w:r>
      <w:r w:rsidR="000F35C3" w:rsidRPr="00775EB2">
        <w:t xml:space="preserve"> and </w:t>
      </w:r>
      <w:r w:rsidR="00D43D84" w:rsidRPr="00775EB2">
        <w:t>S</w:t>
      </w:r>
      <w:r w:rsidR="000F35C3" w:rsidRPr="00775EB2">
        <w:t xml:space="preserve">upplementary </w:t>
      </w:r>
      <w:r w:rsidR="00874247">
        <w:t>Data 4</w:t>
      </w:r>
      <w:r w:rsidR="000F35C3" w:rsidRPr="00775EB2">
        <w:t>)</w:t>
      </w:r>
      <w:r w:rsidR="00D43D84" w:rsidRPr="00775EB2">
        <w:t>.</w:t>
      </w:r>
      <w:r w:rsidR="005F6706" w:rsidRPr="00775EB2">
        <w:t xml:space="preserve"> We </w:t>
      </w:r>
      <w:r w:rsidR="006F4A58" w:rsidRPr="00775EB2">
        <w:t>computed</w:t>
      </w:r>
      <w:r w:rsidR="005F6706" w:rsidRPr="00775EB2">
        <w:t xml:space="preserve"> the variance explained by </w:t>
      </w:r>
      <w:r w:rsidR="006F4A58" w:rsidRPr="00775EB2">
        <w:t xml:space="preserve">cardiovascular risk factors on WMH </w:t>
      </w:r>
      <w:r w:rsidR="005F6706" w:rsidRPr="00775EB2">
        <w:t>in UK Biobank</w:t>
      </w:r>
      <w:r w:rsidR="001D4AEB" w:rsidRPr="00775EB2">
        <w:t xml:space="preserve"> using a linear regression</w:t>
      </w:r>
      <w:r w:rsidR="00B3193E" w:rsidRPr="00775EB2">
        <w:t xml:space="preserve"> and adjusting for the same covariates as in the GWAS</w:t>
      </w:r>
      <w:r w:rsidR="005F6706" w:rsidRPr="00775EB2">
        <w:t>.</w:t>
      </w:r>
      <w:r w:rsidR="001D4AEB" w:rsidRPr="00775EB2">
        <w:t xml:space="preserve"> Although percentages are very small, these risk factors were </w:t>
      </w:r>
      <w:r w:rsidR="00BA2846" w:rsidRPr="00775EB2">
        <w:t>highly</w:t>
      </w:r>
      <w:r w:rsidR="001D4AEB" w:rsidRPr="00775EB2">
        <w:t xml:space="preserve"> significantly associated with WMH (</w:t>
      </w:r>
      <w:r w:rsidR="003430E8" w:rsidRPr="00775EB2">
        <w:t xml:space="preserve">Supplementary Table </w:t>
      </w:r>
      <w:r w:rsidR="00874247">
        <w:t>3</w:t>
      </w:r>
      <w:r w:rsidR="001D4AEB" w:rsidRPr="00775EB2">
        <w:t>).</w:t>
      </w:r>
    </w:p>
    <w:p w14:paraId="54C4192E" w14:textId="03C8BF6D" w:rsidR="006B491A" w:rsidRPr="00775EB2" w:rsidRDefault="006B491A" w:rsidP="00A35A5A"/>
    <w:p w14:paraId="5E07BA15" w14:textId="7F7FCA3C" w:rsidR="00D53A9C" w:rsidRPr="00775EB2" w:rsidRDefault="00ED70A9" w:rsidP="00A35A5A">
      <w:r w:rsidRPr="00775EB2">
        <w:t xml:space="preserve">For each associated locus, we performed a multi-trait colocalization analysis </w:t>
      </w:r>
      <w:r w:rsidR="00273066" w:rsidRPr="00775EB2">
        <w:fldChar w:fldCharType="begin"/>
      </w:r>
      <w:r w:rsidR="00FF49C4" w:rsidRPr="00775EB2">
        <w:instrText xml:space="preserve"> ADDIN ZOTERO_ITEM CSL_CITATION {"citationID":"a2f4418vjq","properties":{"formattedCitation":"\\super 19\\nosupersub{}","plainCitation":"19","noteIndex":0},"citationItems":[{"id":116,"uris":["http://zotero.org/users/local/R8Mf4UPm/items/UTGETB92"],"uri":["http://zotero.org/users/local/R8Mf4UPm/items/UTGETB92"],"itemData":{"id":116,"type":"report","abstract":"Abstract\n          Genome-wide association studies (GWAS) have identified thousands of genomic regions affecting complex diseases. The next challenge is to elucidate the causal genes and mechanisms involved. One approach is to use statistical colocalization to assess shared genetic aetiology across multiple related traits (e.g. molecular traits, metabolic pathways and complex diseases) to identify causal pathways, prioritize causal variants and evaluate pleiotropy. We propose HyPrColoc (Hypothesis Prioritisation in multi-trait Colocalization), an efficient deterministic Bayesian algorithm using GWAS summary statistics that can detect colocalization across vast numbers of traits simultaneously (e.g. 100 traits can be jointly analysed in around 1 second). We performed a genome-wide multi-trait colocalization analysis of coronary heart disease (CHD) and fourteen related traits. HyPrColoc identified 43 regions in which CHD colocalized with ≥1 trait, including 5 potentially new CHD loci. Across the 43 loci, we further integrated gene and protein expression quantitative trait loci to identify candidate causal genes.","genre":"preprint","language":"en","note":"DOI: 10.1101/592238","publisher":"Genetics","source":"DOI.org (Crossref)","title":"A fast and efficient colocalization algorithm for identifying shared genetic risk factors across multiple traits","URL":"http://biorxiv.org/lookup/doi/10.1101/592238","author":[{"family":"Foley","given":"Christopher N"},{"family":"Staley","given":"James R"},{"family":"Breen","given":"Philip G"},{"family":"Sun","given":"Benjamin B"},{"family":"Kirk","given":"Paul D W"},{"family":"Burgess","given":"Stephen"},{"family":"Howson","given":"Joanna M M"}],"accessed":{"date-parts":[["2019",6,26]]},"issued":{"date-parts":[["2019",3,28]]}}}],"schema":"https://github.com/citation-style-language/schema/raw/master/csl-citation.json"} </w:instrText>
      </w:r>
      <w:r w:rsidR="00273066" w:rsidRPr="00775EB2">
        <w:fldChar w:fldCharType="separate"/>
      </w:r>
      <w:r w:rsidR="00FF49C4" w:rsidRPr="00775EB2">
        <w:rPr>
          <w:vertAlign w:val="superscript"/>
        </w:rPr>
        <w:t>19</w:t>
      </w:r>
      <w:r w:rsidR="00273066" w:rsidRPr="00775EB2">
        <w:fldChar w:fldCharType="end"/>
      </w:r>
      <w:r w:rsidR="00273066" w:rsidRPr="00775EB2">
        <w:t xml:space="preserve"> </w:t>
      </w:r>
      <w:r w:rsidRPr="00775EB2">
        <w:t>including the three MRI markers</w:t>
      </w:r>
      <w:r w:rsidR="00024395" w:rsidRPr="00775EB2">
        <w:t xml:space="preserve"> of CSVD</w:t>
      </w:r>
      <w:r w:rsidRPr="00775EB2">
        <w:t xml:space="preserve"> and stroke phenotypes from the MEGASTROKE study</w:t>
      </w:r>
      <w:r w:rsidR="00E95AE6" w:rsidRPr="00775EB2">
        <w:fldChar w:fldCharType="begin"/>
      </w:r>
      <w:r w:rsidR="00880116" w:rsidRPr="00775EB2">
        <w:instrText xml:space="preserve"> ADDIN ZOTERO_ITEM CSL_CITATION {"citationID":"a2kik4q99pe","properties":{"formattedCitation":"\\super 8\\nosupersub{}","plainCitation":"8","noteIndex":0},"citationItems":[{"id":67,"uris":["http://zotero.org/users/local/R8Mf4UPm/items/YL4UTQS5"],"uri":["http://zotero.org/users/local/R8Mf4UPm/items/YL4UTQS5"],"itemData":{"id":67,"type":"article-journal","container-title":"Nature Genetics","DOI":"10.1038/s41588-018-0058-3","ISSN":"1061-4036, 1546-1718","issue":"4","language":"en","page":"524-537","source":"Crossref","title":"Multiancestry genome-wide association study of 520,000 subjects identifies 32 loci associated with stroke and stroke subtypes","volume":"50","author":[{"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D."},{"family":"Chong","given":"Michael"},{"literal":"AFGen Consortium"},{"literal":"Cohorts for Heart and Aging Research in Genomic Epidemiology (CHARGE) Consortium"},{"literal":"International Genomics of Blood Pressure (iGEN-BP) Consortium"},{"literal":"INVENT Consortium"},{"literal":"STARNET"},{"literal":"BioBank Japan Cooperative Hospital Group"},{"literal":"COMPASS Consortium"},{"literal":"EPIC-CVD Consortium"},{"literal":"EPIC-InterAct Consortium"},{"literal":"International Stroke Genetics Consortium (ISGC)"},{"literal":"METASTROKE Consortium"},{"literal":"Neurology Working Group of the CHARGE Consortium"},{"literal":"NINDS Stroke Genetics Network (SiGN)"},{"literal":"UK Young Lacunar DNA Study"},{"literal":"MEGASTROKE Consortium"},{"literal":"MEGASTROKE Consortium:"},{"family":"Adams","given":"Hieab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L."},{"family":"Hoed","given":"Marcel","non-dropping-particle":"den"},{"family":"Duan","given":"Qing"},{"family":"Engelter","given":"Stefan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L."},{"family":"Yang","given":"Qiong"},{"family":"Yusuf","given":"Salim"},{"family":"Bis","given":"Joshua C."},{"family":"Pastinen","given":"Tomi"},{"family":"Ruusalepp","given":"Arno"},{"family":"Schadt","given":"Eric E."},{"family":"Koplev","given":"Simon"},{"family":"Björkegren","given":"Johan L. M."},{"family":"Codoni","given":"Veronica"},{"family":"Civelek","given":"Mete"},{"family":"Smith","given":"Nicholas L."},{"family":"Trégouët","given":"David A."},{"family":"Christophersen","given":"Ingrid E."},{"family":"Roselli","given":"Carolina"},{"family":"Lubitz","given":"Steven A."},{"family":"Ellinor","given":"Patrick T."},{"family":"Tai","given":"E. Shyong"},{"family":"Kooner","given":"Jaspal S."},{"family":"Kato","given":"Norihiro"},{"family":"He","given":"Jiang"},{"family":"Harst","given":"Pim","non-dropping-particle":"van der"},{"family":"Elliott","given":"Paul"},{"family":"Chambers","given":"John C."},{"family":"Takeuchi","given":"Fumihiko"},{"family":"Johnson","given":"Andrew D."},{"family":"Sanghera","given":"Dharambir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L."},{"family":"Yang","given":"Qiong"},{"family":"Yusuf","given":"Salim"},{"family":"Amin","given":"Najaf"},{"family":"Aparicio","given":"Hugo S."},{"family":"Arnett","given":"Donna K."},{"family":"Attia","given":"John"},{"family":"Beiser","given":"Alexa S."},{"family":"Berr","given":"Claudine"},{"family":"Buring","given":"Julie E."},{"family":"Bustamante","given":"Mariana"},{"family":"Caso","given":"Valeria"},{"family":"Cheng","given":"Yu-Ching"},{"family":"Choi","given":"Seung Hoan"},{"family":"Chowhan","given":"Ayesha"},{"family":"Cullell","given":"Natalia"},{"family":"Dartigues","given":"Jean-François"},{"family":"Delavaran","given":"Hossein"},{"family":"Delgado","given":"Pilar"},{"family":"Dörr","given":"Marcus"},{"family":"Engström","given":"Gunnar"},{"family":"Ford","given":"Ian"},{"family":"Gurpreet","given":"Wander S."},{"family":"Hamsten","given":"Anders"},{"family":"Heitsch","given":"Laura"},{"family":"Hozawa","given":"Atsushi"},{"family":"Ibanez","given":"Laura"},{"family":"Ilinca","given":"Andreea"},{"family":"Ingelsson","given":"Martin"},{"family":"Iwasaki","given":"Motoki"},{"family":"Jackson","given":"Rebecca D."},{"family":"Jood","given":"Katarina"},{"family":"Jousilahti","given":"Pekka"},{"family":"Kaffashian","given":"Sara"},{"family":"Kalra","given":"Lalit"},{"family":"Kamouchi","given":"Masahiro"},{"family":"Kitazono","given":"Takanari"},{"family":"Kjartansson","given":"Olafur"},{"family":"Kloss","given":"Manja"},{"family":"Koudstaal","given":"Peter J."},{"family":"Krupinski","given":"Jerzy"},{"family":"Labovitz","given":"Daniel L."},{"family":"Laurie","given":"Cathy C."},{"family":"Levi","given":"Christopher R."},{"family":"Li","given":"Linxin"},{"family":"Lind","given":"Lars"},{"family":"Lindgren","given":"Cecilia M."},{"family":"Lioutas","given":"Vasileios"},{"family":"Liu","given":"Yong Mei"},{"family":"Lopez","given":"Oscar L."},{"family":"Makoto","given":"Hirata"},{"family":"Martinez-Majander","given":"Nicolas"},{"family":"Matsuda","given":"Koichi"},{"family":"Minegishi","given":"Naoko"},{"family":"Montaner","given":"Joan"},{"family":"Morris","given":"Andrew P."},{"family":"Muiño","given":"Elena"},{"family":"Müller-Nurasyid","given":"Martina"},{"family":"Norrving","given":"Bo"},{"family":"Ogishima","given":"Soichi"},{"family":"Parati","given":"Eugenio A."},{"family":"Peddareddygari","given":"Leema Reddy"},{"family":"Pedersen","given":"Nancy L."},{"family":"Pera","given":"Joanna"},{"family":"Perola","given":"Markus"},{"family":"Pezzini","given":"Alessandro"},{"family":"Pileggi","given":"Silvana"},{"family":"Rabionet","given":"Raquel"},{"family":"Riba-Llena","given":"Iolanda"},{"family":"Ribasés","given":"Marta"},{"family":"Romero","given":"Jose R."},{"family":"Roquer","given":"Jaume"},{"family":"Rudd","given":"Anthony G."},{"family":"Sarin","given":"Antti-Pekka"},{"family":"Sarju","given":"Ralhan"},{"family":"Sarnowski","given":"Chloe"},{"family":"Sasaki","given":"Makoto"},{"family":"Satizabal","given":"Claudia L."},{"family":"Satoh","given":"Mamoru"},{"family":"Sattar","given":"Naveed"},{"family":"Sawada","given":"Norie"},{"family":"Sibolt","given":"Gerli"},{"family":"Sigurdsson","given":"Ásgeir"},{"family":"Smith","given":"Albert"},{"family":"Sobue","given":"Kenji"},{"family":"Soriano-Tárraga","given":"Carolina"},{"family":"Stanne","given":"Tara"},{"family":"Stine","given":"O. Colin"},{"family":"Stott","given":"David J."},{"family":"Strauch","given":"Konstantin"},{"family":"Takai","given":"Takako"},{"family":"Tanaka","given":"Hideo"},{"family":"Tanno","given":"Kozo"},{"family":"Teumer","given":"Alexander"},{"family":"Tomppo","given":"Liisa"},{"family":"Torres-Aguila","given":"Nuria P."},{"family":"Touze","given":"Emmanuel"},{"family":"Tsugane","given":"Shoichiro"},{"family":"Uitterlinden","given":"Andre G."},{"family":"Valdimarsson","given":"Einar M."},{"family":"Lee","given":"Sven J.","non-dropping-particle":"van der"},{"family":"Völzke","given":"Henry"},{"family":"Wakai","given":"Kenji"},{"family":"Weir","given":"David"},{"family":"Williams","given":"Stephen R."},{"family":"Wolfe","given":"Charles D. A."},{"family":"Wong","given":"Quenna"},{"family":"Xu","given":"Huichun"},{"family":"Yamaji","given":"Taiki"},{"family":"Sanghera","given":"Dharambir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M."},{"family":"Kamatani","given":"Yoichiro"},{"family":"Debette","given":"Stephanie"},{"family":"Dichgans","given":"Martin"}],"issued":{"date-parts":[["2018",4]]}}}],"schema":"https://github.com/citation-style-language/schema/raw/master/csl-citation.json"} </w:instrText>
      </w:r>
      <w:r w:rsidR="00E95AE6" w:rsidRPr="00775EB2">
        <w:fldChar w:fldCharType="separate"/>
      </w:r>
      <w:r w:rsidR="007F796C" w:rsidRPr="00775EB2">
        <w:rPr>
          <w:vertAlign w:val="superscript"/>
        </w:rPr>
        <w:t>8</w:t>
      </w:r>
      <w:r w:rsidR="00E95AE6" w:rsidRPr="00775EB2">
        <w:fldChar w:fldCharType="end"/>
      </w:r>
      <w:r w:rsidRPr="00775EB2">
        <w:t xml:space="preserve">. </w:t>
      </w:r>
      <w:r w:rsidR="00D3037F" w:rsidRPr="00775EB2">
        <w:t xml:space="preserve">Twelve of the </w:t>
      </w:r>
      <w:r w:rsidR="00422BE2">
        <w:t>31</w:t>
      </w:r>
      <w:r w:rsidR="00D3037F" w:rsidRPr="00775EB2">
        <w:t xml:space="preserve"> </w:t>
      </w:r>
      <w:r w:rsidR="00475E01" w:rsidRPr="00775EB2">
        <w:t xml:space="preserve">MRI marker (WMH, FA, MD) </w:t>
      </w:r>
      <w:r w:rsidR="00D3037F" w:rsidRPr="00775EB2">
        <w:t xml:space="preserve">associated loci colocalized with </w:t>
      </w:r>
      <w:r w:rsidR="00F657FD" w:rsidRPr="00775EB2">
        <w:t xml:space="preserve">an alternate CSVD MRI marker </w:t>
      </w:r>
      <w:r w:rsidR="00D3037F" w:rsidRPr="00775EB2">
        <w:t>and/or one or more</w:t>
      </w:r>
      <w:r w:rsidR="00D30D4B" w:rsidRPr="00775EB2">
        <w:t xml:space="preserve"> stroke </w:t>
      </w:r>
      <w:r w:rsidR="00C7037D" w:rsidRPr="00775EB2">
        <w:t xml:space="preserve">phenotypes </w:t>
      </w:r>
      <w:r w:rsidR="00D30D4B" w:rsidRPr="00775EB2">
        <w:t>from the MEGASTROKE study</w:t>
      </w:r>
      <w:r w:rsidR="00C7037D" w:rsidRPr="00775EB2">
        <w:t xml:space="preserve"> (</w:t>
      </w:r>
      <w:r w:rsidR="00EE203C" w:rsidRPr="00775EB2">
        <w:t xml:space="preserve">with </w:t>
      </w:r>
      <w:r w:rsidR="00B13F16" w:rsidRPr="00775EB2">
        <w:t>posterior probability</w:t>
      </w:r>
      <w:r w:rsidR="00C7037D" w:rsidRPr="00775EB2">
        <w:t xml:space="preserve"> &gt; 0.7)</w:t>
      </w:r>
      <w:r w:rsidR="00D30D4B" w:rsidRPr="00775EB2">
        <w:t xml:space="preserve"> </w:t>
      </w:r>
      <w:r w:rsidR="00D20689" w:rsidRPr="00775EB2">
        <w:t xml:space="preserve">(Supplementary </w:t>
      </w:r>
      <w:r w:rsidR="00874247">
        <w:t>Data 6</w:t>
      </w:r>
      <w:r w:rsidR="00D20689" w:rsidRPr="00775EB2">
        <w:t>)</w:t>
      </w:r>
      <w:r w:rsidR="00910B3F" w:rsidRPr="00775EB2">
        <w:t xml:space="preserve">. </w:t>
      </w:r>
      <w:r w:rsidR="00EE203C" w:rsidRPr="00775EB2">
        <w:t xml:space="preserve">Of these twelve loci, </w:t>
      </w:r>
      <w:r w:rsidR="00CA1E1C" w:rsidRPr="00775EB2">
        <w:t xml:space="preserve">eleven </w:t>
      </w:r>
      <w:r w:rsidR="00EE203C" w:rsidRPr="00775EB2">
        <w:t>showed</w:t>
      </w:r>
      <w:r w:rsidR="00CA1E1C" w:rsidRPr="00775EB2">
        <w:t xml:space="preserve"> colocalization between at least two MRI biomarkers</w:t>
      </w:r>
      <w:r w:rsidR="00767638" w:rsidRPr="00775EB2">
        <w:t xml:space="preserve"> (</w:t>
      </w:r>
      <w:r w:rsidR="00767638" w:rsidRPr="00775EB2">
        <w:fldChar w:fldCharType="begin"/>
      </w:r>
      <w:r w:rsidR="00767638" w:rsidRPr="00775EB2">
        <w:instrText xml:space="preserve"> REF _Ref15638706 \h </w:instrText>
      </w:r>
      <w:r w:rsidR="00775EB2">
        <w:instrText xml:space="preserve"> \* MERGEFORMAT </w:instrText>
      </w:r>
      <w:r w:rsidR="00767638" w:rsidRPr="00775EB2">
        <w:fldChar w:fldCharType="separate"/>
      </w:r>
      <w:r w:rsidR="00880116" w:rsidRPr="00775EB2">
        <w:t xml:space="preserve">Fig. </w:t>
      </w:r>
      <w:r w:rsidR="00880116" w:rsidRPr="00775EB2">
        <w:rPr>
          <w:noProof/>
        </w:rPr>
        <w:t>2</w:t>
      </w:r>
      <w:r w:rsidR="00767638" w:rsidRPr="00775EB2">
        <w:fldChar w:fldCharType="end"/>
      </w:r>
      <w:r w:rsidR="00767638" w:rsidRPr="00775EB2">
        <w:t>)</w:t>
      </w:r>
      <w:r w:rsidR="00EE203C" w:rsidRPr="00775EB2">
        <w:t xml:space="preserve">, and </w:t>
      </w:r>
      <w:r w:rsidR="00444E36" w:rsidRPr="00775EB2">
        <w:t>three</w:t>
      </w:r>
      <w:r w:rsidR="005848B9" w:rsidRPr="00775EB2">
        <w:t xml:space="preserve"> </w:t>
      </w:r>
      <w:r w:rsidR="00EE203C" w:rsidRPr="00775EB2">
        <w:t>showed</w:t>
      </w:r>
      <w:r w:rsidR="00444E36" w:rsidRPr="00775EB2">
        <w:t xml:space="preserve"> colocalization </w:t>
      </w:r>
      <w:r w:rsidR="005848B9" w:rsidRPr="00775EB2">
        <w:t xml:space="preserve">with at least one stroke </w:t>
      </w:r>
      <w:r w:rsidR="00C7037D" w:rsidRPr="00775EB2">
        <w:t>phenotype</w:t>
      </w:r>
      <w:r w:rsidR="005848B9" w:rsidRPr="00775EB2">
        <w:t xml:space="preserve">. </w:t>
      </w:r>
      <w:r w:rsidR="00444E36" w:rsidRPr="00775EB2">
        <w:t xml:space="preserve">The </w:t>
      </w:r>
      <w:r w:rsidR="006A4F08" w:rsidRPr="00775EB2">
        <w:t>WMH</w:t>
      </w:r>
      <w:r w:rsidR="003370A6" w:rsidRPr="00775EB2">
        <w:t xml:space="preserve"> loc</w:t>
      </w:r>
      <w:r w:rsidR="00444E36" w:rsidRPr="00775EB2">
        <w:t>us</w:t>
      </w:r>
      <w:r w:rsidR="003370A6" w:rsidRPr="00775EB2">
        <w:t xml:space="preserve"> </w:t>
      </w:r>
      <w:r w:rsidR="005848B9" w:rsidRPr="00775EB2">
        <w:t xml:space="preserve">located </w:t>
      </w:r>
      <w:r w:rsidR="003370A6" w:rsidRPr="00775EB2">
        <w:t>on chromosome 5</w:t>
      </w:r>
      <w:r w:rsidR="00444E36" w:rsidRPr="00775EB2">
        <w:t xml:space="preserve"> (top SNP: rs17148926</w:t>
      </w:r>
      <w:r w:rsidR="008A0ED0" w:rsidRPr="00775EB2">
        <w:t>, candidate SNP in HyprColoc: rs17433120</w:t>
      </w:r>
      <w:r w:rsidR="00444E36" w:rsidRPr="00775EB2">
        <w:t>)</w:t>
      </w:r>
      <w:r w:rsidR="003370A6" w:rsidRPr="00775EB2">
        <w:t xml:space="preserve"> </w:t>
      </w:r>
      <w:r w:rsidR="00444E36" w:rsidRPr="00775EB2">
        <w:t xml:space="preserve">was </w:t>
      </w:r>
      <w:r w:rsidR="003370A6" w:rsidRPr="00775EB2">
        <w:t>shared across WMH, FA, MD</w:t>
      </w:r>
      <w:r w:rsidR="000D0554" w:rsidRPr="00775EB2">
        <w:t xml:space="preserve">, </w:t>
      </w:r>
      <w:r w:rsidR="00745CB9" w:rsidRPr="00775EB2">
        <w:t>any stroke (</w:t>
      </w:r>
      <w:r w:rsidR="000D0554" w:rsidRPr="00775EB2">
        <w:t>AS</w:t>
      </w:r>
      <w:r w:rsidR="00745CB9" w:rsidRPr="00775EB2">
        <w:t>)</w:t>
      </w:r>
      <w:r w:rsidR="000D0554" w:rsidRPr="00775EB2">
        <w:t xml:space="preserve">, </w:t>
      </w:r>
      <w:r w:rsidR="00745CB9" w:rsidRPr="00775EB2">
        <w:t>any ischemic stroke (</w:t>
      </w:r>
      <w:r w:rsidR="000D0554" w:rsidRPr="00775EB2">
        <w:t>AIS</w:t>
      </w:r>
      <w:r w:rsidR="00745CB9" w:rsidRPr="00775EB2">
        <w:t>)</w:t>
      </w:r>
      <w:r w:rsidR="000D0554" w:rsidRPr="00775EB2">
        <w:t xml:space="preserve"> and </w:t>
      </w:r>
      <w:r w:rsidR="00745CB9" w:rsidRPr="00775EB2">
        <w:t>small vessel stroke (</w:t>
      </w:r>
      <w:r w:rsidR="000D0554" w:rsidRPr="00775EB2">
        <w:t>SVS</w:t>
      </w:r>
      <w:r w:rsidR="00745CB9" w:rsidRPr="00775EB2">
        <w:t>)</w:t>
      </w:r>
      <w:r w:rsidR="003370A6" w:rsidRPr="00775EB2">
        <w:t>.</w:t>
      </w:r>
      <w:r w:rsidR="00444E36" w:rsidRPr="00775EB2">
        <w:t xml:space="preserve"> </w:t>
      </w:r>
      <w:r w:rsidR="003F427C" w:rsidRPr="00775EB2">
        <w:t xml:space="preserve">The WMH locus on chromosome 13 (top SNP: rs11838776) was shared between WMH and SVS. </w:t>
      </w:r>
      <w:r w:rsidR="005F3721" w:rsidRPr="00775EB2">
        <w:t>These</w:t>
      </w:r>
      <w:r w:rsidR="008A0ED0" w:rsidRPr="00775EB2">
        <w:t xml:space="preserve"> two loci were not</w:t>
      </w:r>
      <w:r w:rsidR="00B92EC6" w:rsidRPr="00775EB2">
        <w:t xml:space="preserve"> significantly associated </w:t>
      </w:r>
      <w:r w:rsidR="005F3721" w:rsidRPr="00775EB2">
        <w:t xml:space="preserve">at GWAS significance </w:t>
      </w:r>
      <w:r w:rsidR="00B92EC6" w:rsidRPr="00775EB2">
        <w:t xml:space="preserve">with SVS in the </w:t>
      </w:r>
      <w:r w:rsidR="00B92EC6" w:rsidRPr="00775EB2">
        <w:lastRenderedPageBreak/>
        <w:t>MEGASTROKE study (rs17433120: p=2.059×10</w:t>
      </w:r>
      <w:r w:rsidR="00B92EC6" w:rsidRPr="00775EB2">
        <w:rPr>
          <w:vertAlign w:val="superscript"/>
        </w:rPr>
        <w:t>-07</w:t>
      </w:r>
      <w:r w:rsidR="00B92EC6" w:rsidRPr="00775EB2">
        <w:t>, rs11838776: p=1.086×10</w:t>
      </w:r>
      <w:r w:rsidR="00B92EC6" w:rsidRPr="00775EB2">
        <w:rPr>
          <w:vertAlign w:val="superscript"/>
        </w:rPr>
        <w:t>-07</w:t>
      </w:r>
      <w:r w:rsidR="00B92EC6" w:rsidRPr="00775EB2">
        <w:t xml:space="preserve">). </w:t>
      </w:r>
      <w:r w:rsidR="00444E36" w:rsidRPr="00775EB2">
        <w:t>The FA locus on chromosome 6 (top SNP: rs374598428</w:t>
      </w:r>
      <w:r w:rsidR="008A0ED0" w:rsidRPr="00775EB2">
        <w:t>, candidate SNP in HyprColoc: rs36022097</w:t>
      </w:r>
      <w:r w:rsidR="00444E36" w:rsidRPr="00775EB2">
        <w:t xml:space="preserve">) was shared between FA, MD and </w:t>
      </w:r>
      <w:r w:rsidR="00745CB9" w:rsidRPr="00775EB2">
        <w:t>large artery stroke (</w:t>
      </w:r>
      <w:r w:rsidR="00444E36" w:rsidRPr="00775EB2">
        <w:t>LAS</w:t>
      </w:r>
      <w:r w:rsidR="00745CB9" w:rsidRPr="00775EB2">
        <w:t>)</w:t>
      </w:r>
      <w:r w:rsidR="00444E36" w:rsidRPr="00775EB2">
        <w:t>.</w:t>
      </w:r>
    </w:p>
    <w:p w14:paraId="72756F5B" w14:textId="77777777" w:rsidR="00B92EC6" w:rsidRPr="00775EB2" w:rsidRDefault="00B92EC6" w:rsidP="00A35A5A"/>
    <w:p w14:paraId="35A2A7A7" w14:textId="21B6CB16" w:rsidR="005C3B00" w:rsidRPr="00775EB2" w:rsidRDefault="00A67233" w:rsidP="00A35A5A">
      <w:r w:rsidRPr="00775EB2">
        <w:t>Pleiotropic effects of the 3</w:t>
      </w:r>
      <w:r w:rsidR="00F9287E" w:rsidRPr="00775EB2">
        <w:t>1</w:t>
      </w:r>
      <w:r w:rsidRPr="00775EB2">
        <w:t xml:space="preserve"> </w:t>
      </w:r>
      <w:r w:rsidR="005C3B00" w:rsidRPr="00775EB2">
        <w:t>associat</w:t>
      </w:r>
      <w:r w:rsidR="0054559D" w:rsidRPr="00775EB2">
        <w:t>ed</w:t>
      </w:r>
      <w:r w:rsidR="005C3B00" w:rsidRPr="00775EB2">
        <w:t xml:space="preserve"> loci </w:t>
      </w:r>
      <w:r w:rsidRPr="00775EB2">
        <w:t xml:space="preserve">across </w:t>
      </w:r>
      <w:r w:rsidR="00274651" w:rsidRPr="00775EB2">
        <w:t xml:space="preserve">WMH, FA and MD </w:t>
      </w:r>
      <w:r w:rsidR="00861194" w:rsidRPr="00775EB2">
        <w:t>were</w:t>
      </w:r>
      <w:r w:rsidR="005C3B00" w:rsidRPr="00775EB2">
        <w:t xml:space="preserve"> </w:t>
      </w:r>
      <w:r w:rsidRPr="00775EB2">
        <w:t>evaluated</w:t>
      </w:r>
      <w:r w:rsidR="005C3B00" w:rsidRPr="00775EB2">
        <w:t xml:space="preserve"> with PhenoScanner to investigate </w:t>
      </w:r>
      <w:r w:rsidR="00B64929" w:rsidRPr="00775EB2">
        <w:t>locus-specific</w:t>
      </w:r>
      <w:r w:rsidR="005C3B00" w:rsidRPr="00775EB2">
        <w:t xml:space="preserve"> sharing </w:t>
      </w:r>
      <w:r w:rsidR="00B64929" w:rsidRPr="00775EB2">
        <w:t xml:space="preserve">across </w:t>
      </w:r>
      <w:r w:rsidR="005C3B00" w:rsidRPr="00775EB2">
        <w:t>traits</w:t>
      </w:r>
      <w:r w:rsidR="00273066" w:rsidRPr="00775EB2">
        <w:t xml:space="preserve"> </w:t>
      </w:r>
      <w:r w:rsidR="00273066" w:rsidRPr="00775EB2">
        <w:fldChar w:fldCharType="begin"/>
      </w:r>
      <w:r w:rsidR="00FF49C4" w:rsidRPr="00775EB2">
        <w:instrText xml:space="preserve"> ADDIN ZOTERO_ITEM CSL_CITATION {"citationID":"a45m2ave0b","properties":{"formattedCitation":"\\super 20\\nosupersub{}","plainCitation":"20","noteIndex":0},"citationItems":[{"id":90,"uris":["http://zotero.org/users/local/R8Mf4UPm/items/IMYWHR77"],"uri":["http://zotero.org/users/local/R8Mf4UPm/items/IMYWHR77"],"itemData":{"id":90,"type":"article-journal","container-title":"Bioinformatics","DOI":"10.1093/bioinformatics/btw373","ISSN":"1367-4803, 1460-2059","issue":"20","journalAbbreviation":"Bioinformatics","language":"en","page":"3207-3209","source":"DOI.org (Crossref)","title":"PhenoScanner: a database of human genotype–phenotype associations","title-short":"PhenoScanner","volume":"32","author":[{"family":"Staley","given":"James R."},{"family":"Blackshaw","given":"James"},{"family":"Kamat","given":"Mihir A."},{"family":"Ellis","given":"Steve"},{"family":"Surendran","given":"Praveen"},{"family":"Sun","given":"Benjamin B."},{"family":"Paul","given":"Dirk S."},{"family":"Freitag","given":"Daniel"},{"family":"Burgess","given":"Stephen"},{"family":"Danesh","given":"John"},{"family":"Young","given":"Robin"},{"family":"Butterworth","given":"Adam S."}],"issued":{"date-parts":[["2016",10,15]]}}}],"schema":"https://github.com/citation-style-language/schema/raw/master/csl-citation.json"} </w:instrText>
      </w:r>
      <w:r w:rsidR="00273066" w:rsidRPr="00775EB2">
        <w:fldChar w:fldCharType="separate"/>
      </w:r>
      <w:r w:rsidR="00FF49C4" w:rsidRPr="00775EB2">
        <w:rPr>
          <w:vertAlign w:val="superscript"/>
        </w:rPr>
        <w:t>20</w:t>
      </w:r>
      <w:r w:rsidR="00273066" w:rsidRPr="00775EB2">
        <w:fldChar w:fldCharType="end"/>
      </w:r>
      <w:r w:rsidR="005C3B00" w:rsidRPr="00775EB2">
        <w:t>.</w:t>
      </w:r>
      <w:r w:rsidR="0063624D" w:rsidRPr="00775EB2">
        <w:t xml:space="preserve"> </w:t>
      </w:r>
      <w:r w:rsidRPr="00775EB2">
        <w:t>Eighteen</w:t>
      </w:r>
      <w:r w:rsidR="0063624D" w:rsidRPr="00775EB2">
        <w:t xml:space="preserve"> were significant</w:t>
      </w:r>
      <w:r w:rsidR="00274651" w:rsidRPr="00775EB2">
        <w:t xml:space="preserve">ly associated with </w:t>
      </w:r>
      <w:r w:rsidR="001354C6" w:rsidRPr="00775EB2">
        <w:t>at least one</w:t>
      </w:r>
      <w:r w:rsidR="00274651" w:rsidRPr="00775EB2">
        <w:t xml:space="preserve"> </w:t>
      </w:r>
      <w:r w:rsidRPr="00775EB2">
        <w:t xml:space="preserve">additional </w:t>
      </w:r>
      <w:r w:rsidR="00274651" w:rsidRPr="00775EB2">
        <w:t>trait (p</w:t>
      </w:r>
      <w:r w:rsidRPr="00775EB2">
        <w:sym w:font="Symbol" w:char="F0A3"/>
      </w:r>
      <w:r w:rsidR="00274651" w:rsidRPr="00775EB2">
        <w:t>5</w:t>
      </w:r>
      <w:r w:rsidR="009B443A" w:rsidRPr="00775EB2">
        <w:t>×10</w:t>
      </w:r>
      <w:r w:rsidR="009B443A" w:rsidRPr="00775EB2">
        <w:rPr>
          <w:vertAlign w:val="superscript"/>
        </w:rPr>
        <w:t>-</w:t>
      </w:r>
      <w:r w:rsidR="00274651" w:rsidRPr="00775EB2">
        <w:rPr>
          <w:vertAlign w:val="superscript"/>
        </w:rPr>
        <w:t>8</w:t>
      </w:r>
      <w:r w:rsidR="00274651" w:rsidRPr="00775EB2">
        <w:t>) in the PhenoScanner database</w:t>
      </w:r>
      <w:r w:rsidR="00EE203C" w:rsidRPr="00775EB2">
        <w:t>, primarily</w:t>
      </w:r>
      <w:r w:rsidR="00274651" w:rsidRPr="00775EB2">
        <w:t xml:space="preserve"> </w:t>
      </w:r>
      <w:r w:rsidR="00973451" w:rsidRPr="00775EB2">
        <w:t>anthropometric, vascular, hematological, respiratory and psychiatric traits</w:t>
      </w:r>
      <w:r w:rsidR="009547BB" w:rsidRPr="00775EB2">
        <w:t xml:space="preserve"> (</w:t>
      </w:r>
      <w:r w:rsidR="00542885" w:rsidRPr="00775EB2">
        <w:fldChar w:fldCharType="begin"/>
      </w:r>
      <w:r w:rsidR="00542885" w:rsidRPr="00775EB2">
        <w:instrText xml:space="preserve"> REF _Ref14167139 \h  \* MERGEFORMAT </w:instrText>
      </w:r>
      <w:r w:rsidR="00542885" w:rsidRPr="00775EB2">
        <w:fldChar w:fldCharType="separate"/>
      </w:r>
      <w:r w:rsidR="00880116" w:rsidRPr="00775EB2">
        <w:t xml:space="preserve">Fig. </w:t>
      </w:r>
      <w:r w:rsidR="00880116" w:rsidRPr="00775EB2">
        <w:rPr>
          <w:noProof/>
        </w:rPr>
        <w:t>4</w:t>
      </w:r>
      <w:r w:rsidR="00542885" w:rsidRPr="00775EB2">
        <w:fldChar w:fldCharType="end"/>
      </w:r>
      <w:r w:rsidR="009547BB" w:rsidRPr="00775EB2">
        <w:t xml:space="preserve">, Supplementary </w:t>
      </w:r>
      <w:r w:rsidR="00874247">
        <w:t>Data 7</w:t>
      </w:r>
      <w:r w:rsidR="009547BB" w:rsidRPr="00775EB2">
        <w:t>)</w:t>
      </w:r>
      <w:r w:rsidR="001354C6" w:rsidRPr="00775EB2">
        <w:t>.</w:t>
      </w:r>
    </w:p>
    <w:p w14:paraId="3C0682D1" w14:textId="28E950EB" w:rsidR="00D53A9C" w:rsidRPr="00775EB2" w:rsidRDefault="00D53A9C" w:rsidP="00A35A5A"/>
    <w:p w14:paraId="5B6C61FD" w14:textId="083357B0" w:rsidR="0063624D" w:rsidRPr="00775EB2" w:rsidRDefault="0063624D" w:rsidP="00A35A5A">
      <w:pPr>
        <w:pStyle w:val="Heading2"/>
      </w:pPr>
      <w:r w:rsidRPr="00775EB2">
        <w:t>Prioritizing candidate genes</w:t>
      </w:r>
      <w:r w:rsidR="00024395" w:rsidRPr="00775EB2">
        <w:t>, tissues and cell types</w:t>
      </w:r>
    </w:p>
    <w:p w14:paraId="6AC1458A" w14:textId="2A03507D" w:rsidR="00D43D84" w:rsidRPr="00775EB2" w:rsidRDefault="00B25D66" w:rsidP="00A35A5A">
      <w:r w:rsidRPr="00775EB2">
        <w:t xml:space="preserve">To identify genes whose expression is associated with risk of </w:t>
      </w:r>
      <w:r w:rsidR="00B13F16" w:rsidRPr="00775EB2">
        <w:t>C</w:t>
      </w:r>
      <w:r w:rsidRPr="00775EB2">
        <w:t>SVD, w</w:t>
      </w:r>
      <w:r w:rsidR="0063624D" w:rsidRPr="00775EB2">
        <w:t xml:space="preserve">e performed a </w:t>
      </w:r>
      <w:r w:rsidR="00C81AF1" w:rsidRPr="00775EB2">
        <w:t>transcriptome-wide association study (</w:t>
      </w:r>
      <w:r w:rsidR="0063624D" w:rsidRPr="00775EB2">
        <w:t>TWAS</w:t>
      </w:r>
      <w:r w:rsidR="00C81AF1" w:rsidRPr="00775EB2">
        <w:t>)</w:t>
      </w:r>
      <w:r w:rsidR="0063624D" w:rsidRPr="00775EB2">
        <w:t xml:space="preserve"> </w:t>
      </w:r>
      <w:r w:rsidR="0024560F" w:rsidRPr="00775EB2">
        <w:t xml:space="preserve">integrating </w:t>
      </w:r>
      <w:r w:rsidRPr="00775EB2">
        <w:t xml:space="preserve">our GWAS results </w:t>
      </w:r>
      <w:r w:rsidR="0024560F" w:rsidRPr="00775EB2">
        <w:t xml:space="preserve">with </w:t>
      </w:r>
      <w:r w:rsidR="00AB28EE" w:rsidRPr="00775EB2">
        <w:t>expression quantitative locus (</w:t>
      </w:r>
      <w:r w:rsidRPr="00775EB2">
        <w:t>eQTL</w:t>
      </w:r>
      <w:r w:rsidR="00AB28EE" w:rsidRPr="00775EB2">
        <w:t>)</w:t>
      </w:r>
      <w:r w:rsidRPr="00775EB2">
        <w:t xml:space="preserve"> data from </w:t>
      </w:r>
      <w:r w:rsidR="00B13F16" w:rsidRPr="00775EB2">
        <w:t>C</w:t>
      </w:r>
      <w:r w:rsidRPr="00775EB2">
        <w:t>SVD-relevant tissues</w:t>
      </w:r>
      <w:r w:rsidR="00273066" w:rsidRPr="00775EB2">
        <w:t xml:space="preserve"> </w:t>
      </w:r>
      <w:r w:rsidR="00273066" w:rsidRPr="00775EB2">
        <w:fldChar w:fldCharType="begin"/>
      </w:r>
      <w:r w:rsidR="00880116" w:rsidRPr="00775EB2">
        <w:instrText xml:space="preserve"> ADDIN ZOTERO_ITEM CSL_CITATION {"citationID":"a29fv1bb8vb","properties":{"formattedCitation":"\\super 14\\nosupersub{}","plainCitation":"14","noteIndex":0},"citationItems":[{"id":69,"uris":["http://zotero.org/users/local/R8Mf4UPm/items/E99MDKNB"],"uri":["http://zotero.org/users/local/R8Mf4UPm/items/E99MDKNB"],"itemData":{"id":69,"type":"article-journal","container-title":"Nature Genetics","DOI":"10.1038/ng.3506","ISSN":"1061-4036, 1546-1718","issue":"3","language":"en","page":"245-252","source":"Crossref","title":"Integrative approaches for large-scale transcriptome-wide association studies","volume":"48","author":[{"family":"Gusev","given":"Alexander"},{"family":"Ko","given":"Arthur"},{"family":"Shi","given":"Huwenbo"},{"family":"Bhatia","given":"Gaurav"},{"family":"Chung","given":"Wonil"},{"family":"Penninx","given":"Brenda W J H"},{"family":"Jansen","given":"Rick"},{"family":"Geus","given":"Eco J C","non-dropping-particle":"de"},{"family":"Boomsma","given":"Dorret I"},{"family":"Wright","given":"Fred A"},{"family":"Sullivan","given":"Patrick F"},{"family":"Nikkola","given":"Elina"},{"family":"Alvarez","given":"Marcus"},{"family":"Civelek","given":"Mete"},{"family":"Lusis","given":"Aldons J"},{"family":"Lehtimäki","given":"Terho"},{"family":"Raitoharju","given":"Emma"},{"family":"Kähönen","given":"Mika"},{"family":"Seppälä","given":"Ilkka"},{"family":"Raitakari","given":"Olli T"},{"family":"Kuusisto","given":"Johanna"},{"family":"Laakso","given":"Markku"},{"family":"Price","given":"Alkes L"},{"family":"Pajukanta","given":"Päivi"},{"family":"Pasaniuc","given":"Bogdan"}],"issued":{"date-parts":[["2016",3]]}}}],"schema":"https://github.com/citation-style-language/schema/raw/master/csl-citation.json"} </w:instrText>
      </w:r>
      <w:r w:rsidR="00273066" w:rsidRPr="00775EB2">
        <w:fldChar w:fldCharType="separate"/>
      </w:r>
      <w:r w:rsidR="007F796C" w:rsidRPr="00775EB2">
        <w:rPr>
          <w:vertAlign w:val="superscript"/>
        </w:rPr>
        <w:t>14</w:t>
      </w:r>
      <w:r w:rsidR="00273066" w:rsidRPr="00775EB2">
        <w:fldChar w:fldCharType="end"/>
      </w:r>
      <w:r w:rsidR="0063624D" w:rsidRPr="00775EB2">
        <w:t>.</w:t>
      </w:r>
      <w:r w:rsidR="001A4AEB" w:rsidRPr="00775EB2">
        <w:t xml:space="preserve"> We focused our analyses on </w:t>
      </w:r>
      <w:r w:rsidR="00AB28EE" w:rsidRPr="00775EB2">
        <w:t>Genotype-Tissue Expression (</w:t>
      </w:r>
      <w:r w:rsidR="001A4AEB" w:rsidRPr="00775EB2">
        <w:t>GTEx</w:t>
      </w:r>
      <w:r w:rsidR="00AB28EE" w:rsidRPr="00775EB2">
        <w:t>)</w:t>
      </w:r>
      <w:r w:rsidR="00E83F6C" w:rsidRPr="00775EB2">
        <w:t xml:space="preserve"> </w:t>
      </w:r>
      <w:r w:rsidR="00E83F6C" w:rsidRPr="00775EB2">
        <w:fldChar w:fldCharType="begin"/>
      </w:r>
      <w:r w:rsidR="00FF49C4" w:rsidRPr="00775EB2">
        <w:instrText xml:space="preserve"> ADDIN ZOTERO_ITEM CSL_CITATION {"citationID":"a1lgh8vk1cd","properties":{"formattedCitation":"\\super 21\\nosupersub{}","plainCitation":"21","noteIndex":0},"citationItems":[{"id":73,"uris":["http://zotero.org/users/local/R8Mf4UPm/items/2Z8X9RHM"],"uri":["http://zotero.org/users/local/R8Mf4UPm/items/2Z8X9RHM"],"itemData":{"id":73,"type":"article-journal","container-title":"Nature","DOI":"10.1038/nature24277","ISSN":"0028-0836, 1476-4687","issue":"7675","page":"204-213","source":"Crossref","title":"Genetic effects on gene expression across human tissues","volume":"550","author":[{"literal":"GTEx Consortium"},{"family":"Aguet","given":"François"},{"family":"Brown","given":"Andrew A."},{"family":"Castel","given":"Stephane E."},{"family":"Davis","given":"Joe R."},{"family":"He","given":"Yuan"},{"family":"Jo","given":"Brian"},{"family":"Mohammadi","given":"Pejman"},{"family":"Park","given":"YoSon"},{"family":"Parsana","given":"Princy"},{"family":"Segrè","given":"Ayellet V."},{"literal":"Benjamin J. Strober"},{"family":"Zappala","given":"Zachary"},{"family":"Cummings","given":"Beryl B."},{"family":"Gelfand","given":"Ellen T."},{"family":"Hadley","given":"Kane"},{"family":"Huang","given":"Katherine H."},{"family":"Lek","given":"Monkol"},{"family":"Li","given":"Xiao"},{"family":"Nedzel","given":"Jared L."},{"family":"Nguyen","given":"Duyen Y."},{"family":"Noble","given":"Michael S."},{"family":"Sullivan","given":"Timothy J."},{"family":"Tukiainen","given":"Taru"},{"family":"MacArthur","given":"Daniel G."},{"family":"Getz","given":"Gad"},{"family":"Addington","given":"Anjene"},{"family":"Guan","given":"Ping"},{"family":"Koester","given":"Susan"},{"family":"Little","given":"A. Roger"},{"family":"Lockhart","given":"Nicole C."},{"family":"Moore","given":"Helen M."},{"family":"Rao","given":"Abhi"},{"family":"Struewing","given":"Jeffery P."},{"family":"Volpi","given":"Simona"},{"family":"Brigham","given":"Lori E."},{"family":"Hasz","given":"Richard"},{"family":"Hunter","given":"Marcus"},{"family":"Johns","given":"Christopher"},{"family":"Johnson","given":"Mark"},{"family":"Kopen","given":"Gene"},{"family":"Leinweber","given":"William F."},{"family":"Lonsdale","given":"John T."},{"family":"McDonald","given":"Alisa"},{"family":"Mestichelli","given":"Bernadette"},{"family":"Myer","given":"Kevin"},{"family":"Roe","given":"Bryan"},{"family":"Salvatore","given":"Michael"},{"family":"Shad","given":"Saboor"},{"family":"Thomas","given":"Jeffrey A."},{"family":"Walters","given":"Gary"},{"family":"Washington","given":"Michael"},{"family":"Wheeler","given":"Joseph"},{"family":"Bridge","given":"Jason"},{"family":"Foster","given":"Barbara A."},{"family":"Gillard","given":"Bryan M."},{"family":"Karasik","given":"Ellen"},{"family":"Kumar","given":"Rachna"},{"family":"Miklos","given":"Mark"},{"family":"Moser","given":"Michael T."},{"family":"Jewell","given":"Scott D."},{"family":"Montroy","given":"Robert G."},{"family":"Rohrer","given":"Daniel C."},{"family":"Valley","given":"Dana"},{"family":"Mash","given":"Deborah C."},{"family":"Davis","given":"David A."},{"family":"Sobin","given":"Leslie"},{"family":"Barcus","given":"Mary E."},{"family":"Branton","given":"Philip A."},{"family":"Abell","given":"Nathan S."},{"family":"Balliu","given":"Brunilda"},{"family":"Delaneau","given":"Olivier"},{"family":"Frésard","given":"Laure"},{"family":"Gamazon","given":"Eric R."},{"family":"Garrido-Martín","given":"Diego"},{"family":"Gewirtz","given":"Ariel D. H."},{"family":"Gliner","given":"Genna"},{"family":"Gloudemans","given":"Michael J."},{"family":"Han","given":"Buhm"},{"family":"He","given":"Amy Z."},{"family":"Hormozdiari","given":"Farhad"},{"family":"Li","given":"Xin"},{"family":"Liu","given":"Boxiang"},{"family":"Kang","given":"Eun Yong"},{"family":"McDowell","given":"Ian C."},{"family":"Ongen","given":"Halit"},{"family":"Palowitch","given":"John J."},{"family":"Peterson","given":"Christine B."},{"family":"Quon","given":"Gerald"},{"family":"Ripke","given":"Stephan"},{"family":"Saha","given":"Ashis"},{"family":"Shabalin","given":"Andrey A."},{"family":"Shimko","given":"Tyler C."},{"family":"Sul","given":"Jae Hoon"},{"family":"Teran","given":"Nicole A."},{"family":"Tsang","given":"Emily K."},{"family":"Zhang","given":"Hailei"},{"family":"Zhou","given":"Yi-Hui"},{"family":"Bustamante","given":"Carlos D."},{"family":"Cox","given":"Nancy J."},{"family":"Guigó","given":"Roderic"},{"family":"Kellis","given":"Manolis"},{"family":"McCarthy","given":"Mark I."},{"family":"Conrad","given":"Donald F."},{"family":"Eskin","given":"Eleazar"},{"family":"Li","given":"Gen"},{"family":"Nobel","given":"Andrew B."},{"family":"Sabatti","given":"Chiara"},{"family":"Stranger","given":"Barbara E."},{"family":"Wen","given":"Xiaoquan"},{"family":"Wright","given":"Fred A."},{"family":"Ardlie","given":"Kristin G."},{"family":"Dermitzakis","given":"Emmanouil T."},{"family":"Lappalainen","given":"Tuuli"},{"family":"Aguet","given":"François"},{"family":"Ardlie","given":"Kristin G."},{"family":"Cummings","given":"Beryl B."},{"family":"Gelfand","given":"Ellen T."},{"family":"Getz","given":"Gad"},{"family":"Hadley","given":"Kane"},{"family":"Handsaker","given":"Robert E."},{"family":"Huang","given":"Katherine H."},{"family":"Kashin","given":"Seva"},{"family":"Karczewski","given":"Konrad J."},{"family":"Lek","given":"Monkol"},{"family":"Li","given":"Xiao"},{"family":"MacArthur","given":"Daniel G."},{"family":"Nedzel","given":"Jared L."},{"family":"Nguyen","given":"Duyen T."},{"family":"Noble","given":"Michael S."},{"family":"Segrè","given":"Ayellet V."},{"family":"Trowbridge","given":"Casandra A."},{"family":"Tukiainen","given":"Taru"},{"family":"Abell","given":"Nathan S."},{"family":"Balliu","given":"Brunilda"},{"family":"Barshir","given":"Ruth"},{"family":"Basha","given":"Omer"},{"family":"Battle","given":"Alexis"},{"family":"Bogu","given":"Gireesh K."},{"family":"Brown","given":"Andrew"},{"family":"Brown","given":"Christopher D."},{"family":"Castel","given":"Stephane E."},{"family":"Chen","given":"Lin S."},{"family":"Chiang","given":"Colby"},{"family":"Conrad","given":"Donald F."},{"family":"Cox","given":"Nancy J."},{"family":"Damani","given":"Farhan N."},{"family":"Davis","given":"Joe R."},{"family":"Delaneau","given":"Olivier"},{"family":"Dermitzakis","given":"Emmanouil T."},{"family":"Engelhardt","given":"Barbara E."},{"family":"Eskin","given":"Eleazar"},{"family":"Ferreira","given":"Pedro G."},{"family":"Frésard","given":"Laure"},{"family":"Gamazon","given":"Eric R."},{"family":"Garrido-Martín","given":"Diego"},{"family":"Gewirtz","given":"Ariel D.H."},{"family":"Gliner","given":"Genna"},{"family":"Gloudemans","given":"Michael J."},{"family":"Guigo","given":"Roderic"},{"family":"Hall","given":"Ira M."},{"family":"Han","given":"Buhm"},{"family":"He","given":"Yuan"},{"family":"Hormozdiari","given":"Farhad"},{"family":"Howald","given":"Cedric"},{"family":"Kyung Im","given":"Hae"},{"family":"Jo","given":"Brian"},{"family":"Yong Kang","given":"Eun"},{"family":"Kim","given":"Yungil"},{"family":"Kim-Hellmuth","given":"Sarah"},{"family":"Lappalainen","given":"Tuuli"},{"family":"Li","given":"Gen"},{"family":"Li","given":"Xin"},{"family":"Liu","given":"Boxiang"},{"family":"Mangul","given":"Serghei"},{"family":"McCarthy","given":"Mark I."},{"family":"McDowell","given":"Ian C."},{"family":"Mohammadi","given":"Pejman"},{"family":"Monlong","given":"Jean"},{"family":"Montgomery","given":"Stephen B."},{"family":"Muñoz-Aguirre","given":"Manuel"},{"family":"Ndungu","given":"Anne W."},{"family":"Nicolae","given":"Dan L."},{"family":"Nobel","given":"Andrew B."},{"family":"Oliva","given":"Meritxell"},{"family":"Ongen","given":"Halit"},{"family":"Palowitch","given":"John J."},{"family":"Panousis","given":"Nikolaos"},{"family":"Papasaikas","given":"Panagiotis"},{"family":"Park","given":"YoSon"},{"family":"Parsana","given":"Princy"},{"family":"Payne","given":"Anthony J."},{"family":"Peterson","given":"Christine B."},{"family":"Quan","given":"Jie"},{"family":"Reverter","given":"Ferran"},{"family":"Sabatti","given":"Chiara"},{"family":"Saha","given":"Ashis"},{"family":"Sammeth","given":"Michael"},{"family":"Scott","given":"Alexandra J."},{"family":"Shabalin","given":"Andrey A."},{"family":"Sodaei","given":"Reza"},{"family":"Stephens","given":"Matthew"},{"family":"Stranger","given":"Barbara E."},{"family":"Strober","given":"Benjamin J."},{"family":"Sul","given":"Jae Hoon"},{"family":"Tsang","given":"Emily K."},{"family":"Urbut","given":"Sarah"},{"family":"Bunt","given":"Martijn","non-dropping-particle":"van de"},{"family":"Wang","given":"Gao"},{"family":"Wen","given":"Xiaoquan"},{"family":"Wright","given":"Fred A."},{"family":"Xi","given":"Hualin S."},{"family":"Yeger-Lotem","given":"Esti"},{"family":"Zappala","given":"Zachary"},{"family":"Zaugg","given":"Judith B."},{"family":"Zhou","given":"Yi-Hui"},{"family":"Akey","given":"Joshua M."},{"family":"Bates","given":"Daniel"},{"family":"Chan","given":"Joanne"},{"family":"Chen","given":"Lin S."},{"family":"Claussnitzer","given":"Melina"},{"family":"Demanelis","given":"Kathryn"},{"family":"Diegel","given":"Morgan"},{"family":"Doherty","given":"Jennifer A."},{"family":"Feinberg","given":"Andrew P."},{"family":"Fernando","given":"Marian S."},{"family":"Halow","given":"Jessica"},{"family":"Hansen","given":"Kasper D."},{"family":"Haugen","given":"Eric"},{"family":"Hickey","given":"Peter F."},{"family":"Hou","given":"Lei"},{"family":"Jasmine","given":"Farzana"},{"family":"Jian","given":"Ruiqi"},{"family":"Jiang","given":"Lihua"},{"family":"Johnson","given":"Audra"},{"family":"Kaul","given":"Rajinder"},{"family":"Kellis","given":"Manolis"},{"family":"Kibriya","given":"Muhammad G."},{"family":"Lee","given":"Kristen"},{"family":"Billy Li","given":"Jin"},{"family":"Li","given":"Qin"},{"family":"Li","given":"Xiao"},{"family":"Lin","given":"Jessica"},{"family":"Lin","given":"Shin"},{"family":"Linder","given":"Sandra"},{"family":"Linke","given":"Caroline"},{"family":"Liu","given":"Yaping"},{"family":"Maurano","given":"Matthew T."},{"family":"Molinie","given":"Benoit"},{"family":"Montgomery","given":"Stephen B."},{"family":"Nelson","given":"Jemma"},{"family":"Neri","given":"Fidencio J."},{"family":"Oliva","given":"Meritxell"},{"family":"Park","given":"Yongjin"},{"family":"Pierce","given":"Brandon L."},{"family":"Rinaldi","given":"Nicola J."},{"family":"Rizzardi","given":"Lindsay F."},{"family":"Sandstrom","given":"Richard"},{"family":"Skol","given":"Andrew"},{"family":"Smith","given":"Kevin S."},{"family":"Snyder","given":"Michael P."},{"family":"Stamatoyannopoulos","given":"John"},{"family":"Stranger","given":"Barbara E."},{"family":"Tang","given":"Hua"},{"family":"Tsang","given":"Emily K."},{"family":"Wang","given":"Li"},{"family":"Wang","given":"Meng"},{"family":"Van Wittenberghe","given":"Nicholas"},{"family":"Wu","given":"Fan"},{"family":"Zhang","given":"Rui"},{"family":"Nierras","given":"Concepcion R."},{"family":"Branton","given":"Philip A."},{"family":"Carithers","given":"Latarsha J."},{"family":"Guan","given":"Ping"},{"family":"Moore","given":"Helen M."},{"family":"Rao","given":"Abhi"},{"family":"Vaught","given":"Jimmie B."},{"family":"Gould","given":"Sarah E."},{"family":"Lockart","given":"Nicole C."},{"family":"Martin","given":"Casey"},{"family":"Struewing","given":"Jeffery P."},{"family":"Volpi","given":"Simona"},{"family":"Addington","given":"Anjene M."},{"family":"Koester","given":"Susan E."},{"family":"Little","given":"A. Roger"},{"family":"Brigham","given":"Lori E."},{"family":"Hasz","given":"Richard"},{"family":"Hunter","given":"Marcus"},{"family":"Johns","given":"Christopher"},{"family":"Johnson","given":"Mark"},{"family":"Kopen","given":"Gene"},{"family":"Leinweber","given":"William F."},{"family":"Lonsdale","given":"John T."},{"family":"McDonald","given":"Alisa"},{"family":"Mestichelli","given":"Bernadette"},{"family":"Myer","given":"Kevin"},{"family":"Roe","given":"Brian"},{"family":"Salvatore","given":"Michael"},{"family":"Shad","given":"Saboor"},{"family":"Thomas","given":"Jeffrey A."},{"family":"Walters","given":"Gary"},{"family":"Washington","given":"Michael"},{"family":"Wheeler","given":"Joseph"},{"family":"Bridge","given":"Jason"},{"family":"Foster","given":"Barbara A."},{"family":"Gillard","given":"Bryan M."},{"family":"Karasik","given":"Ellen"},{"family":"Kumar","given":"Rachna"},{"family":"Miklos","given":"Mark"},{"family":"Moser","given":"Michael T."},{"family":"Jewell","given":"Scott D."},{"family":"Montroy","given":"Robert G."},{"family":"Rohrer","given":"Daniel C."},{"family":"Valley","given":"Dana R."},{"family":"Davis","given":"David A."},{"family":"Mash","given":"Deborah C."},{"family":"Undale","given":"Anita H."},{"family":"Smith","given":"Anna M."},{"family":"Tabor","given":"David E."},{"family":"Roche","given":"Nancy V."},{"family":"McLean","given":"Jeffrey A."},{"family":"Vatanian","given":"Negin"},{"family":"Robinson","given":"Karna L."},{"family":"Sobin","given":"Leslie"},{"family":"Barcus","given":"Mary E."},{"family":"Valentino","given":"Kimberly M."},{"family":"Qi","given":"Liqun"},{"family":"Hunter","given":"Steven"},{"family":"Hariharan","given":"Pushpa"},{"family":"Singh","given":"Shilpi"},{"family":"Um","given":"Ki Sung"},{"family":"Matose","given":"Takunda"},{"family":"Tomaszewski","given":"Maria M."},{"family":"Barker","given":"Laura K."},{"family":"Mosavel","given":"Maghboeba"},{"family":"Siminoff","given":"Laura A."},{"family":"Traino","given":"Heather M."},{"family":"Flicek","given":"Paul"},{"family":"Juettemann","given":"Thomas"},{"family":"Ruffier","given":"Magali"},{"family":"Sheppard","given":"Dan"},{"family":"Taylor","given":"Kieron"},{"family":"Trevanion","given":"Stephen J."},{"family":"Zerbino","given":"Daniel R."},{"family":"Craft","given":"Brian"},{"family":"Goldman","given":"Mary"},{"family":"Haeussler","given":"Maximilian"},{"family":"Kent","given":"W. James"},{"family":"Lee","given":"Christopher M."},{"family":"Paten","given":"Benedict"},{"family":"Rosenbloom","given":"Kate R."},{"family":"Vivian","given":"John"},{"family":"Zhu","given":"Jingchun"}],"issued":{"date-parts":[["2017",10,11]]}}}],"schema":"https://github.com/citation-style-language/schema/raw/master/csl-citation.json"} </w:instrText>
      </w:r>
      <w:r w:rsidR="00E83F6C" w:rsidRPr="00775EB2">
        <w:fldChar w:fldCharType="separate"/>
      </w:r>
      <w:r w:rsidR="00FF49C4" w:rsidRPr="00775EB2">
        <w:rPr>
          <w:vertAlign w:val="superscript"/>
        </w:rPr>
        <w:t>21</w:t>
      </w:r>
      <w:r w:rsidR="00E83F6C" w:rsidRPr="00775EB2">
        <w:fldChar w:fldCharType="end"/>
      </w:r>
      <w:r w:rsidR="00273066" w:rsidRPr="00775EB2">
        <w:t xml:space="preserve"> </w:t>
      </w:r>
      <w:r w:rsidR="001A4AEB" w:rsidRPr="00775EB2">
        <w:t>arter</w:t>
      </w:r>
      <w:r w:rsidR="00024395" w:rsidRPr="00775EB2">
        <w:t>ial</w:t>
      </w:r>
      <w:r w:rsidR="001A4AEB" w:rsidRPr="00775EB2">
        <w:t xml:space="preserve"> and blood tissues and two </w:t>
      </w:r>
      <w:r w:rsidR="00891A61" w:rsidRPr="00775EB2">
        <w:t xml:space="preserve">larger </w:t>
      </w:r>
      <w:r w:rsidR="001A4AEB" w:rsidRPr="00775EB2">
        <w:t xml:space="preserve">eQTL studies from the </w:t>
      </w:r>
      <w:r w:rsidR="00AB28EE" w:rsidRPr="00775EB2">
        <w:t>CommonMind Consortium (</w:t>
      </w:r>
      <w:r w:rsidR="001A4AEB" w:rsidRPr="00775EB2">
        <w:t>CMC</w:t>
      </w:r>
      <w:r w:rsidR="00AB28EE" w:rsidRPr="00775EB2">
        <w:t xml:space="preserve">, </w:t>
      </w:r>
      <w:r w:rsidR="001A4AEB" w:rsidRPr="00775EB2">
        <w:t xml:space="preserve">brain) </w:t>
      </w:r>
      <w:r w:rsidR="00F9287E" w:rsidRPr="00775EB2">
        <w:fldChar w:fldCharType="begin"/>
      </w:r>
      <w:r w:rsidR="00FF49C4" w:rsidRPr="00775EB2">
        <w:instrText xml:space="preserve"> ADDIN ZOTERO_ITEM CSL_CITATION {"citationID":"arh1bo9v16","properties":{"formattedCitation":"\\super 22\\nosupersub{}","plainCitation":"22","noteIndex":0},"citationItems":[{"id":71,"uris":["http://zotero.org/users/local/R8Mf4UPm/items/94MNNB6Z"],"uri":["http://zotero.org/users/local/R8Mf4UPm/items/94MNNB6Z"],"itemData":{"id":71,"type":"article-journal","container-title":"Nature Neuroscience","DOI":"10.1038/nn.4399","ISSN":"1097-6256, 1546-1726","issue":"11","language":"en","page":"1442-1453","source":"Crossref","title":"Gene expression elucidates functional impact of polygenic risk for schizophrenia","volume":"19","author":[{"family":"Fromer","given":"Menachem"},{"family":"Roussos","given":"Panos"},{"family":"Sieberts","given":"Solveig K"},{"family":"Johnson","given":"Jessica S"},{"family":"Kavanagh","given":"David H"},{"family":"Perumal","given":"Thanneer M"},{"family":"Ruderfer","given":"Douglas M"},{"family":"Oh","given":"Edwin C"},{"family":"Topol","given":"Aaron"},{"family":"Shah","given":"Hardik R"},{"family":"Klei","given":"Lambertus L"},{"family":"Kramer","given":"Robin"},{"family":"Pinto","given":"Dalila"},{"family":"Gümüş","given":"Zeynep H"},{"family":"Cicek","given":"A Ercument"},{"family":"Dang","given":"Kristen K"},{"family":"Browne","given":"Andrew"},{"family":"Lu","given":"Cong"},{"family":"Xie","given":"Lu"},{"family":"Readhead","given":"Ben"},{"family":"Stahl","given":"Eli A"},{"family":"Xiao","given":"Jianqiu"},{"family":"Parvizi","given":"Mahsa"},{"family":"Hamamsy","given":"Tymor"},{"family":"Fullard","given":"John F"},{"family":"Wang","given":"Ying-Chih"},{"family":"Mahajan","given":"Milind C"},{"family":"Derry","given":"Jonathan M J"},{"family":"Dudley","given":"Joel T"},{"family":"Hemby","given":"Scott E"},{"family":"Logsdon","given":"Benjamin A"},{"family":"Talbot","given":"Konrad"},{"family":"Raj","given":"Towfique"},{"family":"Bennett","given":"David A"},{"family":"De Jager","given":"Philip L"},{"family":"Zhu","given":"Jun"},{"family":"Zhang","given":"Bin"},{"family":"Sullivan","given":"Patrick F"},{"family":"Chess","given":"Andrew"},{"family":"Purcell","given":"Shaun M"},{"family":"Shinobu","given":"Leslie A"},{"family":"Mangravite","given":"Lara M"},{"family":"Toyoshiba","given":"Hiroyoshi"},{"family":"Gur","given":"Raquel E"},{"family":"Hahn","given":"Chang-Gyu"},{"family":"Lewis","given":"David A"},{"family":"Haroutunian","given":"Vahram"},{"family":"Peters","given":"Mette A"},{"family":"Lipska","given":"Barbara K"},{"family":"Buxbaum","given":"Joseph D"},{"family":"Schadt","given":"Eric E"},{"family":"Hirai","given":"Keisuke"},{"family":"Roeder","given":"Kathryn"},{"family":"Brennand","given":"Kristen J"},{"family":"Katsanis","given":"Nicholas"},{"family":"Domenici","given":"Enrico"},{"family":"Devlin","given":"Bernie"},{"family":"Sklar","given":"Pamela"}],"issued":{"date-parts":[["2016",11]]}}}],"schema":"https://github.com/citation-style-language/schema/raw/master/csl-citation.json"} </w:instrText>
      </w:r>
      <w:r w:rsidR="00F9287E" w:rsidRPr="00775EB2">
        <w:fldChar w:fldCharType="separate"/>
      </w:r>
      <w:r w:rsidR="00FF49C4" w:rsidRPr="00775EB2">
        <w:rPr>
          <w:vertAlign w:val="superscript"/>
        </w:rPr>
        <w:t>22</w:t>
      </w:r>
      <w:r w:rsidR="00F9287E" w:rsidRPr="00775EB2">
        <w:fldChar w:fldCharType="end"/>
      </w:r>
      <w:r w:rsidR="00F9287E" w:rsidRPr="00775EB2">
        <w:t xml:space="preserve"> </w:t>
      </w:r>
      <w:r w:rsidR="001A4AEB" w:rsidRPr="00775EB2">
        <w:t xml:space="preserve">and </w:t>
      </w:r>
      <w:r w:rsidR="00C81AF1" w:rsidRPr="00775EB2">
        <w:t>Young Finns Study (</w:t>
      </w:r>
      <w:r w:rsidR="001A4AEB" w:rsidRPr="00775EB2">
        <w:t>YFS</w:t>
      </w:r>
      <w:r w:rsidR="00C81AF1" w:rsidRPr="00775EB2">
        <w:t xml:space="preserve">, </w:t>
      </w:r>
      <w:r w:rsidR="001A4AEB" w:rsidRPr="00775EB2">
        <w:t>blood)</w:t>
      </w:r>
      <w:r w:rsidR="00ED70A9" w:rsidRPr="00775EB2">
        <w:t xml:space="preserve"> </w:t>
      </w:r>
      <w:r w:rsidR="00273066" w:rsidRPr="00775EB2">
        <w:fldChar w:fldCharType="begin"/>
      </w:r>
      <w:r w:rsidR="00FF49C4" w:rsidRPr="00775EB2">
        <w:instrText xml:space="preserve"> ADDIN ZOTERO_ITEM CSL_CITATION {"citationID":"a17j3hehm40","properties":{"formattedCitation":"\\super 23,24\\nosupersub{}","plainCitation":"23,24","noteIndex":0},"citationItems":[{"id":75,"uris":["http://zotero.org/users/local/R8Mf4UPm/items/6HEE7MKB"],"uri":["http://zotero.org/users/local/R8Mf4UPm/items/6HEE7MKB"],"itemData":{"id":75,"type":"article-journal","container-title":"International Journal of Epidemiology","DOI":"10.1093/ije/dym225","ISSN":"0300-5771, 1464-3685","issue":"6","language":"en","page":"1220-1226","source":"Crossref","title":"Cohort Profile: The Cardiovascular Risk in Young Finns Study","title-short":"Cohort Profile","volume":"37","author":[{"family":"Raitakari","given":"O. T"},{"family":"Juonala","given":"M."},{"family":"Ronnemaa","given":"T."},{"family":"Keltikangas-Jarvinen","given":"L."},{"family":"Rasanen","given":"L."},{"family":"Pietikainen","given":"M."},{"family":"Hutri-Kahonen","given":"N."},{"family":"Taittonen","given":"L."},{"family":"Jokinen","given":"E."},{"family":"Marniemi","given":"J."},{"family":"Jula","given":"A."},{"family":"Telama","given":"R."},{"family":"Kahonen","given":"M."},{"family":"Lehtimaki","given":"T."},{"family":"Akerblom","given":"H. K"},{"family":"Viikari","given":"J. S."}],"issued":{"date-parts":[["2008",12,1]]}}},{"id":77,"uris":["http://zotero.org/users/local/R8Mf4UPm/items/3VYPJVMQ"],"uri":["http://zotero.org/users/local/R8Mf4UPm/items/3VYPJVMQ"],"itemData":{"id":77,"type":"article-journal","container-title":"Scientific Reports","DOI":"10.1038/s41598-018-28563-y","ISSN":"2045-2322","issue":"1","language":"en","source":"Crossref","title":"Fatty liver is associated with blood pathways of inflammatory response, immune system activation and prothrombotic state in Young Finns Study","URL":"http://www.nature.com/articles/s41598-018-28563-y","volume":"8","author":[{"family":"Taipale","given":"Tuukka"},{"family":"Seppälä","given":"Ilkka"},{"family":"Raitoharju","given":"Emma"},{"family":"Mononen","given":"Nina"},{"family":"Lyytikäinen","given":"Leo-Pekka"},{"family":"Illig","given":"Thomas"},{"family":"Waldenberger","given":"Melanie"},{"family":"Juonala","given":"Markus"},{"family":"Hutri-Kähönen","given":"Nina"},{"family":"Oksala","given":"Niku"},{"family":"Kähönen","given":"Mika"},{"family":"Raitakari","given":"Olli"},{"family":"Lehtimäki","given":"Terho"}],"accessed":{"date-parts":[["2019",3,12]]},"issued":{"date-parts":[["2018",12]]}}}],"schema":"https://github.com/citation-style-language/schema/raw/master/csl-citation.json"} </w:instrText>
      </w:r>
      <w:r w:rsidR="00273066" w:rsidRPr="00775EB2">
        <w:fldChar w:fldCharType="separate"/>
      </w:r>
      <w:r w:rsidR="00FF49C4" w:rsidRPr="00775EB2">
        <w:rPr>
          <w:vertAlign w:val="superscript"/>
        </w:rPr>
        <w:t>23,24</w:t>
      </w:r>
      <w:r w:rsidR="00273066" w:rsidRPr="00775EB2">
        <w:fldChar w:fldCharType="end"/>
      </w:r>
      <w:r w:rsidR="001A4AEB" w:rsidRPr="00775EB2">
        <w:t xml:space="preserve">. </w:t>
      </w:r>
      <w:r w:rsidR="00996840" w:rsidRPr="00775EB2">
        <w:t>Arter</w:t>
      </w:r>
      <w:r w:rsidR="00024395" w:rsidRPr="00775EB2">
        <w:t>ial</w:t>
      </w:r>
      <w:r w:rsidR="00996840" w:rsidRPr="00775EB2">
        <w:t xml:space="preserve"> tissues from GTEx </w:t>
      </w:r>
      <w:r w:rsidR="00DC2AA6" w:rsidRPr="00775EB2">
        <w:t xml:space="preserve">were </w:t>
      </w:r>
      <w:r w:rsidR="00996840" w:rsidRPr="00775EB2">
        <w:t xml:space="preserve">more enriched by partitioned heritability analysis than the other tissues although there </w:t>
      </w:r>
      <w:r w:rsidR="00F657FD" w:rsidRPr="00775EB2">
        <w:t>wa</w:t>
      </w:r>
      <w:r w:rsidR="00996840" w:rsidRPr="00775EB2">
        <w:t xml:space="preserve">s not enough power to identify significantly enriched tissues </w:t>
      </w:r>
      <w:r w:rsidR="00DA5B37" w:rsidRPr="00775EB2">
        <w:t xml:space="preserve">for WMH and MD </w:t>
      </w:r>
      <w:r w:rsidR="00996840" w:rsidRPr="00775EB2">
        <w:t xml:space="preserve">(Supplementary </w:t>
      </w:r>
      <w:r w:rsidR="007C48DF" w:rsidRPr="00775EB2">
        <w:t>Fig</w:t>
      </w:r>
      <w:r w:rsidR="00494BFF">
        <w:t>ures</w:t>
      </w:r>
      <w:r w:rsidR="007C48DF" w:rsidRPr="00775EB2">
        <w:t xml:space="preserve"> </w:t>
      </w:r>
      <w:r w:rsidR="00097E8E" w:rsidRPr="00775EB2">
        <w:t>11</w:t>
      </w:r>
      <w:r w:rsidR="00245203" w:rsidRPr="00775EB2">
        <w:t>-</w:t>
      </w:r>
      <w:r w:rsidR="00097E8E" w:rsidRPr="00775EB2">
        <w:t>13</w:t>
      </w:r>
      <w:r w:rsidR="00996840" w:rsidRPr="00775EB2">
        <w:t>).</w:t>
      </w:r>
      <w:r w:rsidR="00DA5B37" w:rsidRPr="00775EB2">
        <w:t xml:space="preserve"> Only the artery tibial tissue from GTEx was significantly enriched for FA.</w:t>
      </w:r>
      <w:r w:rsidR="00D43D84" w:rsidRPr="00775EB2">
        <w:t xml:space="preserve"> We also looked for cell-type enrichment by annotating each SNP to a brain cell type (pericytes, fibroblasts, microglia, smooth muscle cells, endothelial cells, oligodendrocytes, astrocytes) using mouse expression data </w:t>
      </w:r>
      <w:r w:rsidR="00D43D84" w:rsidRPr="00775EB2">
        <w:fldChar w:fldCharType="begin"/>
      </w:r>
      <w:r w:rsidR="00FF49C4" w:rsidRPr="00775EB2">
        <w:instrText xml:space="preserve"> ADDIN ZOTERO_ITEM CSL_CITATION {"citationID":"a1tg3g7bn2t","properties":{"formattedCitation":"\\super 25\\nosupersub{}","plainCitation":"25","noteIndex":0},"citationItems":[{"id":221,"uris":["http://zotero.org/users/local/R8Mf4UPm/items/6E48XVLH"],"uri":["http://zotero.org/users/local/R8Mf4UPm/items/6E48XVLH"],"itemData":{"id":221,"type":"article-journal","container-title":"Nature","DOI":"10.1038/nature25739","ISSN":"0028-0836, 1476-4687","issue":"7693","journalAbbreviation":"Nature","language":"en","page":"475-480","source":"DOI.org (Crossref)","title":"A molecular atlas of cell types and zonation in the brain vasculature","volume":"554","author":[{"family":"Vanlandewijck","given":"Michael"},{"family":"He","given":"Liqun"},{"family":"Mäe","given":"Maarja Andaloussi"},{"family":"Andrae","given":"Johanna"},{"family":"Ando","given":"Koji"},{"family":"Del Gaudio","given":"Francesca"},{"family":"Nahar","given":"Khayrun"},{"family":"Lebouvier","given":"Thibaud"},{"family":"Laviña","given":"Bàrbara"},{"family":"Gouveia","given":"Leonor"},{"family":"Sun","given":"Ying"},{"family":"Raschperger","given":"Elisabeth"},{"family":"Räsänen","given":"Markus"},{"family":"Zarb","given":"Yvette"},{"family":"Mochizuki","given":"Naoki"},{"family":"Keller","given":"Annika"},{"family":"Lendahl","given":"Urban"},{"family":"Betsholtz","given":"Christer"}],"issued":{"date-parts":[["2018",2]]}}}],"schema":"https://github.com/citation-style-language/schema/raw/master/csl-citation.json"} </w:instrText>
      </w:r>
      <w:r w:rsidR="00D43D84" w:rsidRPr="00775EB2">
        <w:fldChar w:fldCharType="separate"/>
      </w:r>
      <w:r w:rsidR="00FF49C4" w:rsidRPr="00775EB2">
        <w:rPr>
          <w:vertAlign w:val="superscript"/>
        </w:rPr>
        <w:t>25</w:t>
      </w:r>
      <w:r w:rsidR="00D43D84" w:rsidRPr="00775EB2">
        <w:fldChar w:fldCharType="end"/>
      </w:r>
      <w:r w:rsidR="00D43D84" w:rsidRPr="00775EB2">
        <w:t xml:space="preserve"> and using MAGMA enrichment analysis. We did not </w:t>
      </w:r>
      <w:r w:rsidR="00C9174C" w:rsidRPr="00775EB2">
        <w:t>find</w:t>
      </w:r>
      <w:r w:rsidR="00D43D84" w:rsidRPr="00775EB2">
        <w:t xml:space="preserve"> any significant result </w:t>
      </w:r>
      <w:r w:rsidR="00BA2846" w:rsidRPr="00775EB2">
        <w:t xml:space="preserve">after </w:t>
      </w:r>
      <w:r w:rsidR="00D43D84" w:rsidRPr="00775EB2">
        <w:t>correcting the significance threshold for the number of cell types (</w:t>
      </w:r>
      <w:r w:rsidR="00326D53">
        <w:t>s</w:t>
      </w:r>
      <w:r w:rsidR="00D43D84" w:rsidRPr="00775EB2">
        <w:t xml:space="preserve">ee Supplementary Table </w:t>
      </w:r>
      <w:r w:rsidR="00874247">
        <w:t>4</w:t>
      </w:r>
      <w:r w:rsidR="00D43D84" w:rsidRPr="00775EB2">
        <w:t>).</w:t>
      </w:r>
    </w:p>
    <w:p w14:paraId="34CA4640" w14:textId="77777777" w:rsidR="000A3829" w:rsidRPr="00775EB2" w:rsidRDefault="000A3829" w:rsidP="00A35A5A"/>
    <w:p w14:paraId="3B76538A" w14:textId="65C7AE6A" w:rsidR="00AC6FB1" w:rsidRPr="00775EB2" w:rsidRDefault="001A4AEB" w:rsidP="00A35A5A">
      <w:r w:rsidRPr="00775EB2">
        <w:t>From TWAS</w:t>
      </w:r>
      <w:r w:rsidR="00456835" w:rsidRPr="00775EB2">
        <w:t xml:space="preserve"> analysis of six tissues</w:t>
      </w:r>
      <w:r w:rsidRPr="00775EB2">
        <w:t>, we identified</w:t>
      </w:r>
      <w:r w:rsidR="00CE2B79" w:rsidRPr="00775EB2">
        <w:t xml:space="preserve"> </w:t>
      </w:r>
      <w:r w:rsidRPr="00775EB2">
        <w:t xml:space="preserve">33 significant gene expression/trait associations </w:t>
      </w:r>
      <w:r w:rsidR="00891A61" w:rsidRPr="00775EB2">
        <w:t xml:space="preserve">for WMH, </w:t>
      </w:r>
      <w:r w:rsidR="00DC2AA6" w:rsidRPr="00775EB2">
        <w:t xml:space="preserve">19 for </w:t>
      </w:r>
      <w:r w:rsidR="00891A61" w:rsidRPr="00775EB2">
        <w:t xml:space="preserve">FA and </w:t>
      </w:r>
      <w:r w:rsidR="00DC2AA6" w:rsidRPr="00775EB2">
        <w:t xml:space="preserve">27 for </w:t>
      </w:r>
      <w:r w:rsidR="00891A61" w:rsidRPr="00775EB2">
        <w:t xml:space="preserve">MD </w:t>
      </w:r>
      <w:r w:rsidRPr="00775EB2">
        <w:t>(</w:t>
      </w:r>
      <w:r w:rsidR="00DC2AA6" w:rsidRPr="00775EB2">
        <w:t>at p</w:t>
      </w:r>
      <w:r w:rsidR="00DC2AA6" w:rsidRPr="00775EB2">
        <w:sym w:font="Symbol" w:char="F0A3"/>
      </w:r>
      <w:r w:rsidR="00CE2B79" w:rsidRPr="00775EB2">
        <w:t>1.5</w:t>
      </w:r>
      <w:r w:rsidR="009B443A" w:rsidRPr="00775EB2">
        <w:t>×10</w:t>
      </w:r>
      <w:r w:rsidR="009B443A" w:rsidRPr="00775EB2">
        <w:rPr>
          <w:vertAlign w:val="superscript"/>
        </w:rPr>
        <w:t>-</w:t>
      </w:r>
      <w:r w:rsidR="00CE2B79" w:rsidRPr="00775EB2">
        <w:rPr>
          <w:vertAlign w:val="superscript"/>
        </w:rPr>
        <w:t>6</w:t>
      </w:r>
      <w:r w:rsidR="00DC2AA6" w:rsidRPr="00775EB2">
        <w:t xml:space="preserve">, </w:t>
      </w:r>
      <w:r w:rsidR="00456835" w:rsidRPr="00775EB2">
        <w:t xml:space="preserve">accounting </w:t>
      </w:r>
      <w:r w:rsidR="00BD3A41" w:rsidRPr="00775EB2">
        <w:t>for multiple testing correction</w:t>
      </w:r>
      <w:r w:rsidRPr="00775EB2">
        <w:t>)</w:t>
      </w:r>
      <w:r w:rsidR="00CE2B79" w:rsidRPr="00775EB2">
        <w:t xml:space="preserve"> </w:t>
      </w:r>
      <w:r w:rsidR="00B25D66" w:rsidRPr="00775EB2">
        <w:t>respectively</w:t>
      </w:r>
      <w:r w:rsidR="00997429" w:rsidRPr="00775EB2">
        <w:t xml:space="preserve"> </w:t>
      </w:r>
      <w:r w:rsidR="004E176E" w:rsidRPr="00775EB2">
        <w:t>(</w:t>
      </w:r>
      <w:r w:rsidR="00542885" w:rsidRPr="00775EB2">
        <w:fldChar w:fldCharType="begin"/>
      </w:r>
      <w:r w:rsidR="00542885" w:rsidRPr="00775EB2">
        <w:instrText xml:space="preserve"> REF _Ref14167193 \h </w:instrText>
      </w:r>
      <w:r w:rsidR="00A31CEF" w:rsidRPr="00775EB2">
        <w:instrText xml:space="preserve"> \* MERGEFORMAT </w:instrText>
      </w:r>
      <w:r w:rsidR="00542885" w:rsidRPr="00775EB2">
        <w:fldChar w:fldCharType="separate"/>
      </w:r>
      <w:r w:rsidR="00880116" w:rsidRPr="00775EB2">
        <w:t xml:space="preserve">Fig. </w:t>
      </w:r>
      <w:r w:rsidR="00880116" w:rsidRPr="00775EB2">
        <w:rPr>
          <w:noProof/>
        </w:rPr>
        <w:t>5</w:t>
      </w:r>
      <w:r w:rsidR="00542885" w:rsidRPr="00775EB2">
        <w:fldChar w:fldCharType="end"/>
      </w:r>
      <w:r w:rsidR="00D20689" w:rsidRPr="00775EB2">
        <w:t xml:space="preserve">, Supplementary </w:t>
      </w:r>
      <w:r w:rsidR="00874247">
        <w:t>Data 8</w:t>
      </w:r>
      <w:r w:rsidR="004E176E" w:rsidRPr="00775EB2">
        <w:t>)</w:t>
      </w:r>
      <w:r w:rsidR="00BD3A41" w:rsidRPr="00775EB2">
        <w:t xml:space="preserve">. </w:t>
      </w:r>
      <w:r w:rsidR="00A67233" w:rsidRPr="00775EB2">
        <w:t xml:space="preserve">In the 66 genes identified, </w:t>
      </w:r>
      <w:r w:rsidR="00DC2AA6" w:rsidRPr="00775EB2">
        <w:t xml:space="preserve">30 had no </w:t>
      </w:r>
      <w:r w:rsidR="00CA1E1C" w:rsidRPr="00775EB2">
        <w:t xml:space="preserve">GWAS significant SNP </w:t>
      </w:r>
      <w:r w:rsidR="00EA35B6" w:rsidRPr="00775EB2">
        <w:t>(</w:t>
      </w:r>
      <w:r w:rsidR="00293000" w:rsidRPr="00775EB2">
        <w:rPr>
          <w:iCs/>
        </w:rPr>
        <w:t>p</w:t>
      </w:r>
      <w:r w:rsidR="008470BA" w:rsidRPr="00775EB2">
        <w:sym w:font="Symbol" w:char="F0A3"/>
      </w:r>
      <w:r w:rsidR="00EA35B6" w:rsidRPr="00775EB2">
        <w:t>5x10</w:t>
      </w:r>
      <w:r w:rsidR="00EA35B6" w:rsidRPr="00775EB2">
        <w:rPr>
          <w:vertAlign w:val="superscript"/>
        </w:rPr>
        <w:t>-8</w:t>
      </w:r>
      <w:r w:rsidR="00EA35B6" w:rsidRPr="00775EB2">
        <w:t xml:space="preserve">) </w:t>
      </w:r>
      <w:r w:rsidR="00CA1E1C" w:rsidRPr="00775EB2">
        <w:t xml:space="preserve">for </w:t>
      </w:r>
      <w:r w:rsidR="00EA35B6" w:rsidRPr="00775EB2">
        <w:t>WMH, FA or MD</w:t>
      </w:r>
      <w:r w:rsidR="00DC2AA6" w:rsidRPr="00775EB2">
        <w:t xml:space="preserve"> in the </w:t>
      </w:r>
      <w:r w:rsidR="00F657FD" w:rsidRPr="00775EB2">
        <w:t>single-variant analysis</w:t>
      </w:r>
      <w:r w:rsidR="00A67233" w:rsidRPr="00775EB2">
        <w:t xml:space="preserve"> implying that the gene-level TWAS analysis identifies </w:t>
      </w:r>
      <w:r w:rsidR="00DC2AA6" w:rsidRPr="00775EB2">
        <w:t xml:space="preserve">associated </w:t>
      </w:r>
      <w:r w:rsidR="00A67233" w:rsidRPr="00775EB2">
        <w:t>loci</w:t>
      </w:r>
      <w:r w:rsidR="006C1BFA">
        <w:t xml:space="preserve"> which </w:t>
      </w:r>
      <w:r w:rsidR="00874247">
        <w:t>ar</w:t>
      </w:r>
      <w:r w:rsidR="006C1BFA">
        <w:t>e not</w:t>
      </w:r>
      <w:r w:rsidR="00874247">
        <w:t xml:space="preserve"> detected</w:t>
      </w:r>
      <w:r w:rsidR="006C1BFA">
        <w:t xml:space="preserve"> in the GWAS</w:t>
      </w:r>
      <w:r w:rsidR="00A67233" w:rsidRPr="00775EB2">
        <w:t xml:space="preserve">. </w:t>
      </w:r>
      <w:r w:rsidR="00AC6FB1" w:rsidRPr="00775EB2">
        <w:t>Within each significant gene, TWAS results were mostly consistent across tissues</w:t>
      </w:r>
      <w:r w:rsidR="00DC2AA6" w:rsidRPr="00775EB2">
        <w:t>, although</w:t>
      </w:r>
      <w:r w:rsidR="00E62C92" w:rsidRPr="00775EB2">
        <w:t xml:space="preserve"> a few genes </w:t>
      </w:r>
      <w:r w:rsidR="00DC2AA6" w:rsidRPr="00775EB2">
        <w:t xml:space="preserve">had </w:t>
      </w:r>
      <w:r w:rsidR="00E62C92" w:rsidRPr="00775EB2">
        <w:t xml:space="preserve">different </w:t>
      </w:r>
      <w:r w:rsidR="00DC2AA6" w:rsidRPr="00775EB2">
        <w:t xml:space="preserve">direction of </w:t>
      </w:r>
      <w:r w:rsidR="00E62C92" w:rsidRPr="00775EB2">
        <w:t xml:space="preserve">expression </w:t>
      </w:r>
      <w:r w:rsidR="00DC2AA6" w:rsidRPr="00775EB2">
        <w:t xml:space="preserve">across tissues </w:t>
      </w:r>
      <w:r w:rsidR="00E62C92" w:rsidRPr="00775EB2">
        <w:t>(</w:t>
      </w:r>
      <w:r w:rsidR="00E62C92" w:rsidRPr="00775EB2">
        <w:rPr>
          <w:i/>
          <w:iCs/>
        </w:rPr>
        <w:t>ICA1L</w:t>
      </w:r>
      <w:r w:rsidR="00E62C92" w:rsidRPr="00775EB2">
        <w:t xml:space="preserve">, </w:t>
      </w:r>
      <w:r w:rsidR="00E62C92" w:rsidRPr="00775EB2">
        <w:rPr>
          <w:i/>
          <w:iCs/>
        </w:rPr>
        <w:t>KLHL24</w:t>
      </w:r>
      <w:r w:rsidR="00E62C92" w:rsidRPr="00775EB2">
        <w:t>)</w:t>
      </w:r>
      <w:r w:rsidR="00AC6FB1" w:rsidRPr="00775EB2">
        <w:t xml:space="preserve">. </w:t>
      </w:r>
      <w:r w:rsidR="00A009DC">
        <w:t xml:space="preserve">We </w:t>
      </w:r>
      <w:r w:rsidR="009116E5">
        <w:t xml:space="preserve">additionally performed </w:t>
      </w:r>
      <w:r w:rsidR="00A009DC">
        <w:t>a gene-set enrichment analysis from TWAS results for all genes</w:t>
      </w:r>
      <w:r w:rsidR="009116E5">
        <w:t xml:space="preserve">, </w:t>
      </w:r>
      <w:r w:rsidR="00B34CE0">
        <w:t xml:space="preserve">in </w:t>
      </w:r>
      <w:r w:rsidR="009116E5">
        <w:t>each</w:t>
      </w:r>
      <w:r w:rsidR="00C73D83">
        <w:t xml:space="preserve"> </w:t>
      </w:r>
      <w:r w:rsidR="0036171D">
        <w:t>imaging trait</w:t>
      </w:r>
      <w:r w:rsidR="00C73D83">
        <w:t xml:space="preserve"> </w:t>
      </w:r>
      <w:r w:rsidR="00B34CE0">
        <w:t>for</w:t>
      </w:r>
      <w:r w:rsidR="00C73D83">
        <w:t xml:space="preserve"> </w:t>
      </w:r>
      <w:r w:rsidR="009116E5">
        <w:t xml:space="preserve">the six </w:t>
      </w:r>
      <w:r w:rsidR="00C73D83">
        <w:t>tissue</w:t>
      </w:r>
      <w:r w:rsidR="00B34CE0">
        <w:t>s</w:t>
      </w:r>
      <w:r w:rsidR="009116E5">
        <w:t>. No</w:t>
      </w:r>
      <w:r w:rsidR="00A009DC">
        <w:t xml:space="preserve"> significant GO term</w:t>
      </w:r>
      <w:r w:rsidR="009116E5">
        <w:t>s were identified</w:t>
      </w:r>
      <w:r w:rsidR="00A009DC">
        <w:t>.</w:t>
      </w:r>
    </w:p>
    <w:p w14:paraId="675AA90C" w14:textId="77777777" w:rsidR="000A3829" w:rsidRPr="00775EB2" w:rsidRDefault="000A3829" w:rsidP="00A35A5A"/>
    <w:p w14:paraId="3E671F81" w14:textId="58AFB25E" w:rsidR="00AC6FB1" w:rsidRPr="00775EB2" w:rsidRDefault="00AF2978" w:rsidP="00A35A5A">
      <w:r w:rsidRPr="00775EB2">
        <w:t>We further performed colocalization analysis</w:t>
      </w:r>
      <w:r w:rsidR="00B46CD7" w:rsidRPr="00775EB2">
        <w:t xml:space="preserve"> for th</w:t>
      </w:r>
      <w:r w:rsidR="00974509" w:rsidRPr="00775EB2">
        <w:t>o</w:t>
      </w:r>
      <w:r w:rsidR="00B46CD7" w:rsidRPr="00775EB2">
        <w:t xml:space="preserve">se genes whose expression </w:t>
      </w:r>
      <w:r w:rsidR="00F657FD" w:rsidRPr="00775EB2">
        <w:t>wa</w:t>
      </w:r>
      <w:r w:rsidR="00B46CD7" w:rsidRPr="00775EB2">
        <w:t xml:space="preserve">s significantly associated with WMH, FA or MD. This complementary analysis aims to determine </w:t>
      </w:r>
      <w:r w:rsidR="00AC6FB1" w:rsidRPr="00775EB2">
        <w:t xml:space="preserve">in which genes eQTL and </w:t>
      </w:r>
      <w:r w:rsidR="00974509" w:rsidRPr="00775EB2">
        <w:t>MRI biomarker association</w:t>
      </w:r>
      <w:r w:rsidR="00AC6FB1" w:rsidRPr="00775EB2">
        <w:t xml:space="preserve"> signals</w:t>
      </w:r>
      <w:r w:rsidR="00B148CB" w:rsidRPr="00775EB2">
        <w:t xml:space="preserve"> colocalize as</w:t>
      </w:r>
      <w:r w:rsidR="00974509" w:rsidRPr="00775EB2">
        <w:t xml:space="preserve"> this can help prioritize candidate genes</w:t>
      </w:r>
      <w:r w:rsidR="00DC2AA6" w:rsidRPr="00775EB2">
        <w:t xml:space="preserve"> within a region</w:t>
      </w:r>
      <w:r w:rsidRPr="00775EB2">
        <w:t>.</w:t>
      </w:r>
      <w:r w:rsidR="00A67233" w:rsidRPr="00775EB2">
        <w:t xml:space="preserve"> Of the 66 genes </w:t>
      </w:r>
      <w:r w:rsidR="004B7766" w:rsidRPr="00775EB2">
        <w:t>identified in the TWAS</w:t>
      </w:r>
      <w:r w:rsidR="00974509" w:rsidRPr="00775EB2">
        <w:t xml:space="preserve"> </w:t>
      </w:r>
      <w:r w:rsidR="00DC2AA6" w:rsidRPr="00775EB2">
        <w:t>analyses</w:t>
      </w:r>
      <w:r w:rsidR="00A67233" w:rsidRPr="00775EB2">
        <w:t xml:space="preserve">, 48 </w:t>
      </w:r>
      <w:r w:rsidR="00974509" w:rsidRPr="00775EB2">
        <w:t xml:space="preserve">of the MRI </w:t>
      </w:r>
      <w:r w:rsidR="00E07295" w:rsidRPr="00775EB2">
        <w:t>biomarkers</w:t>
      </w:r>
      <w:r w:rsidR="00974509" w:rsidRPr="00775EB2">
        <w:t xml:space="preserve"> </w:t>
      </w:r>
      <w:r w:rsidR="009D6789" w:rsidRPr="00775EB2">
        <w:t xml:space="preserve">and eQTL </w:t>
      </w:r>
      <w:r w:rsidR="00AC6FB1" w:rsidRPr="00775EB2">
        <w:t>colocalized</w:t>
      </w:r>
      <w:r w:rsidR="00A67233" w:rsidRPr="00775EB2">
        <w:t xml:space="preserve"> </w:t>
      </w:r>
      <w:r w:rsidR="004B7766" w:rsidRPr="00775EB2">
        <w:t>with a posterior</w:t>
      </w:r>
      <w:r w:rsidR="00A67233" w:rsidRPr="00775EB2">
        <w:t xml:space="preserve"> probability </w:t>
      </w:r>
      <w:r w:rsidR="00A67233" w:rsidRPr="00775EB2">
        <w:sym w:font="Symbol" w:char="F0B3"/>
      </w:r>
      <w:r w:rsidR="00A67233" w:rsidRPr="00775EB2">
        <w:t xml:space="preserve"> 0.8 </w:t>
      </w:r>
      <w:r w:rsidR="00AC6FB1" w:rsidRPr="00775EB2">
        <w:t>(</w:t>
      </w:r>
      <w:r w:rsidR="00A67233" w:rsidRPr="00775EB2">
        <w:t>COLOC hypothesis 4</w:t>
      </w:r>
      <w:r w:rsidR="00AC6FB1" w:rsidRPr="00775EB2">
        <w:t>,</w:t>
      </w:r>
      <w:r w:rsidR="00A67233" w:rsidRPr="00775EB2">
        <w:t xml:space="preserve"> H4)</w:t>
      </w:r>
      <w:r w:rsidR="00561988" w:rsidRPr="00775EB2">
        <w:t xml:space="preserve"> and so are</w:t>
      </w:r>
      <w:r w:rsidR="00A67233" w:rsidRPr="00775EB2">
        <w:t xml:space="preserve"> consistent with the same underlying causal variant. </w:t>
      </w:r>
    </w:p>
    <w:p w14:paraId="67F810A2" w14:textId="146F4E92" w:rsidR="00BD3A41" w:rsidRDefault="00A67233" w:rsidP="00A35A5A">
      <w:r w:rsidRPr="00775EB2">
        <w:t xml:space="preserve">These results highlight regions and genes that are specific to each trait </w:t>
      </w:r>
      <w:r w:rsidR="00890B2E" w:rsidRPr="00775EB2">
        <w:t>or</w:t>
      </w:r>
      <w:r w:rsidRPr="00775EB2">
        <w:t xml:space="preserve"> contribute pairwise across traits. </w:t>
      </w:r>
      <w:r w:rsidR="00361C2A" w:rsidRPr="00775EB2">
        <w:t xml:space="preserve">For example, </w:t>
      </w:r>
      <w:r w:rsidR="00DC2AA6" w:rsidRPr="00775EB2">
        <w:t>on</w:t>
      </w:r>
      <w:r w:rsidR="00361C2A" w:rsidRPr="00775EB2">
        <w:t xml:space="preserve"> chromosome 17, </w:t>
      </w:r>
      <w:r w:rsidR="00361C2A" w:rsidRPr="00775EB2">
        <w:rPr>
          <w:i/>
        </w:rPr>
        <w:t>DCAK</w:t>
      </w:r>
      <w:r w:rsidR="00353EC4" w:rsidRPr="00775EB2">
        <w:rPr>
          <w:i/>
        </w:rPr>
        <w:t>D</w:t>
      </w:r>
      <w:r w:rsidR="00361C2A" w:rsidRPr="00775EB2">
        <w:t xml:space="preserve"> and </w:t>
      </w:r>
      <w:r w:rsidR="00361C2A" w:rsidRPr="00775EB2">
        <w:rPr>
          <w:i/>
        </w:rPr>
        <w:t>NMT1</w:t>
      </w:r>
      <w:r w:rsidR="00361C2A" w:rsidRPr="00775EB2">
        <w:t xml:space="preserve"> </w:t>
      </w:r>
      <w:r w:rsidR="00353EC4" w:rsidRPr="00775EB2">
        <w:t xml:space="preserve">imputed expression levels </w:t>
      </w:r>
      <w:r w:rsidR="00361C2A" w:rsidRPr="00775EB2">
        <w:t>w</w:t>
      </w:r>
      <w:r w:rsidR="00353EC4" w:rsidRPr="00775EB2">
        <w:t>ere</w:t>
      </w:r>
      <w:r w:rsidR="00361C2A" w:rsidRPr="00775EB2">
        <w:t xml:space="preserve"> significant</w:t>
      </w:r>
      <w:r w:rsidR="00353EC4" w:rsidRPr="00775EB2">
        <w:t>ly associated</w:t>
      </w:r>
      <w:r w:rsidR="00361C2A" w:rsidRPr="00775EB2">
        <w:t xml:space="preserve"> </w:t>
      </w:r>
      <w:r w:rsidR="00353EC4" w:rsidRPr="00775EB2">
        <w:t>with</w:t>
      </w:r>
      <w:r w:rsidR="00361C2A" w:rsidRPr="00775EB2">
        <w:t xml:space="preserve"> WMH and MD, but not FA. Shared association for WMH and FA was detected on chromosome 2 (genes </w:t>
      </w:r>
      <w:r w:rsidR="00361C2A" w:rsidRPr="00775EB2">
        <w:rPr>
          <w:i/>
        </w:rPr>
        <w:t>CARF, FAM117B, ICA1L, NBEAL1</w:t>
      </w:r>
      <w:r w:rsidR="00361C2A" w:rsidRPr="00775EB2">
        <w:t xml:space="preserve">). </w:t>
      </w:r>
      <w:r w:rsidR="00AC58A5" w:rsidRPr="00775EB2">
        <w:t>W</w:t>
      </w:r>
      <w:r w:rsidR="00CD7E76" w:rsidRPr="00775EB2">
        <w:t>e</w:t>
      </w:r>
      <w:r w:rsidR="00AC58A5" w:rsidRPr="00775EB2">
        <w:t xml:space="preserve"> also found shared association </w:t>
      </w:r>
      <w:r w:rsidR="00361C2A" w:rsidRPr="00775EB2">
        <w:t xml:space="preserve">for FA and MD </w:t>
      </w:r>
      <w:r w:rsidR="00AF16A6" w:rsidRPr="00775EB2">
        <w:t>o</w:t>
      </w:r>
      <w:r w:rsidR="00AC58A5" w:rsidRPr="00775EB2">
        <w:t xml:space="preserve">n chromosomes 6 (gene </w:t>
      </w:r>
      <w:r w:rsidR="00AC58A5" w:rsidRPr="00775EB2">
        <w:rPr>
          <w:i/>
        </w:rPr>
        <w:t>ZNA165</w:t>
      </w:r>
      <w:r w:rsidR="00AC58A5" w:rsidRPr="00775EB2">
        <w:t xml:space="preserve">), 16 (gene </w:t>
      </w:r>
      <w:r w:rsidR="00AC58A5" w:rsidRPr="00775EB2">
        <w:rPr>
          <w:i/>
        </w:rPr>
        <w:t>CDK10</w:t>
      </w:r>
      <w:r w:rsidR="00AC58A5" w:rsidRPr="00775EB2">
        <w:t>)</w:t>
      </w:r>
      <w:r w:rsidR="00CD7E76" w:rsidRPr="00775EB2">
        <w:t xml:space="preserve"> and</w:t>
      </w:r>
      <w:r w:rsidR="00AC58A5" w:rsidRPr="00775EB2">
        <w:t xml:space="preserve"> 22 </w:t>
      </w:r>
      <w:r w:rsidR="00361C2A" w:rsidRPr="00775EB2">
        <w:t>(</w:t>
      </w:r>
      <w:r w:rsidR="00AC58A5" w:rsidRPr="00775EB2">
        <w:rPr>
          <w:iCs/>
        </w:rPr>
        <w:t>gene</w:t>
      </w:r>
      <w:r w:rsidR="00361C2A" w:rsidRPr="00775EB2">
        <w:rPr>
          <w:i/>
        </w:rPr>
        <w:t xml:space="preserve"> SEC14L6</w:t>
      </w:r>
      <w:r w:rsidR="00361C2A" w:rsidRPr="00775EB2">
        <w:t xml:space="preserve">). </w:t>
      </w:r>
    </w:p>
    <w:p w14:paraId="32A2FC02" w14:textId="09F2E23F" w:rsidR="00CE2B79" w:rsidRPr="00775EB2" w:rsidRDefault="00CE2B79" w:rsidP="00A35A5A"/>
    <w:p w14:paraId="24991B9D" w14:textId="77777777" w:rsidR="00E54EE7" w:rsidRPr="00775EB2" w:rsidRDefault="00E54EE7" w:rsidP="00A35A5A">
      <w:pPr>
        <w:pStyle w:val="Heading1"/>
      </w:pPr>
      <w:r w:rsidRPr="00775EB2">
        <w:t>Discussion</w:t>
      </w:r>
    </w:p>
    <w:p w14:paraId="426269C1" w14:textId="4546D3B0" w:rsidR="007D1CCC" w:rsidRPr="00775EB2" w:rsidRDefault="007D1CCC" w:rsidP="007D1CCC">
      <w:r w:rsidRPr="00775EB2">
        <w:t xml:space="preserve">We performed genome-wide association studies of </w:t>
      </w:r>
      <w:r w:rsidR="005F3721" w:rsidRPr="00775EB2">
        <w:t>CSVD</w:t>
      </w:r>
      <w:r w:rsidRPr="00775EB2">
        <w:t xml:space="preserve"> related imaging traits in up to 42,310 individuals. We identified </w:t>
      </w:r>
      <w:r w:rsidR="008222CC" w:rsidRPr="00775EB2">
        <w:t>3</w:t>
      </w:r>
      <w:r w:rsidR="00F9287E" w:rsidRPr="00775EB2">
        <w:t>3</w:t>
      </w:r>
      <w:r w:rsidR="008222CC" w:rsidRPr="00775EB2">
        <w:t xml:space="preserve"> </w:t>
      </w:r>
      <w:r w:rsidR="00745CB9" w:rsidRPr="00775EB2">
        <w:t>associations</w:t>
      </w:r>
      <w:r w:rsidRPr="00775EB2">
        <w:t xml:space="preserve"> overall, 1</w:t>
      </w:r>
      <w:r w:rsidR="00F9287E" w:rsidRPr="00775EB2">
        <w:t>9</w:t>
      </w:r>
      <w:r w:rsidRPr="00775EB2">
        <w:t xml:space="preserve"> with WMH (</w:t>
      </w:r>
      <w:r w:rsidR="00F9287E" w:rsidRPr="00775EB2">
        <w:t>ten</w:t>
      </w:r>
      <w:r w:rsidRPr="00775EB2">
        <w:t xml:space="preserve"> of which were </w:t>
      </w:r>
      <w:r w:rsidR="00C34531">
        <w:t>previously unreported</w:t>
      </w:r>
      <w:r w:rsidRPr="00775EB2">
        <w:t xml:space="preserve">), </w:t>
      </w:r>
      <w:r w:rsidR="00451A5C" w:rsidRPr="00775EB2">
        <w:t xml:space="preserve">eight </w:t>
      </w:r>
      <w:r w:rsidRPr="00775EB2">
        <w:t>with FA</w:t>
      </w:r>
      <w:r w:rsidR="00745CB9" w:rsidRPr="00775EB2">
        <w:t xml:space="preserve"> (seven </w:t>
      </w:r>
      <w:r w:rsidR="006C1BFA">
        <w:t>previously unreported</w:t>
      </w:r>
      <w:r w:rsidR="00745CB9" w:rsidRPr="00775EB2">
        <w:t>)</w:t>
      </w:r>
      <w:r w:rsidRPr="00775EB2">
        <w:t xml:space="preserve"> and </w:t>
      </w:r>
      <w:r w:rsidR="00451A5C" w:rsidRPr="00775EB2">
        <w:t xml:space="preserve">six </w:t>
      </w:r>
      <w:r w:rsidR="00745CB9" w:rsidRPr="00775EB2">
        <w:t xml:space="preserve">with </w:t>
      </w:r>
      <w:r w:rsidRPr="00775EB2">
        <w:t>MD</w:t>
      </w:r>
      <w:r w:rsidR="00745CB9" w:rsidRPr="00775EB2">
        <w:t xml:space="preserve"> (five </w:t>
      </w:r>
      <w:r w:rsidR="006C1BFA">
        <w:t>previously unreported</w:t>
      </w:r>
      <w:r w:rsidR="00745CB9" w:rsidRPr="00775EB2">
        <w:t>)</w:t>
      </w:r>
      <w:r w:rsidRPr="00775EB2">
        <w:t xml:space="preserve">. Our findings provide insights into the pathogenesis of CSVD, </w:t>
      </w:r>
      <w:r w:rsidR="005215E8" w:rsidRPr="00775EB2">
        <w:t>highlighting multiple pathways</w:t>
      </w:r>
      <w:r w:rsidR="000A3829" w:rsidRPr="00775EB2">
        <w:t xml:space="preserve"> associated with disease risk</w:t>
      </w:r>
      <w:r w:rsidRPr="00775EB2">
        <w:t>.</w:t>
      </w:r>
      <w:r w:rsidR="0032604D">
        <w:t xml:space="preserve"> </w:t>
      </w:r>
      <w:r w:rsidR="0032604D" w:rsidRPr="0032604D">
        <w:t>This study expands our previous study</w:t>
      </w:r>
      <w:r w:rsidR="003C3E49">
        <w:t xml:space="preserve"> </w:t>
      </w:r>
      <w:r w:rsidR="003A4495">
        <w:fldChar w:fldCharType="begin"/>
      </w:r>
      <w:r w:rsidR="003A4495">
        <w:instrText xml:space="preserve"> ADDIN ZOTERO_ITEM CSL_CITATION {"citationID":"a2i3u1g3v04","properties":{"formattedCitation":"\\super 7\\nosupersub{}","plainCitation":"7","noteIndex":0},"citationItems":[{"id":37,"uris":["http://zotero.org/users/local/R8Mf4UPm/items/3LHYLS6S"],"uri":["http://zotero.org/users/local/R8Mf4UPm/items/3LHYLS6S"],"itemData":{"id":37,"type":"article-journal","container-title":"Neurology","DOI":"10.1212/WNL.0000000000006952","ISSN":"0028-3878, 1526-632X","issue":"8","language":"en","page":"e749-e757","source":"Crossref","title":"Genetic variation in &lt;i&gt;PLEKHG1&lt;/i&gt; is associated with white matter hyperintensities (n = 11,226)","volume":"92","author":[{"family":"Traylor","given":"Matthew"},{"family":"Tozer","given":"Daniel J."},{"family":"Croall","given":"Iain D."},{"family":"Lisiecka Ford","given":"Danuta M."},{"family":"Olorunda","given":"Abiodun Olubunmi"},{"family":"Boncoraglio","given":"Giorgio"},{"family":"Dichgans","given":"Martin"},{"family":"Lemmens","given":"Robin"},{"family":"Rosand","given":"Jonathan"},{"family":"Rost","given":"Natalia S."},{"family":"Rothwell","given":"Peter M."},{"family":"Sudlow","given":"Cathie L.M."},{"family":"Thijs","given":"Vincent"},{"family":"Rutten-Jacobs","given":"Loes"},{"family":"Markus","given":"Hugh S."}],"issued":{"date-parts":[["2019",2,19]]}}}],"schema":"https://github.com/citation-style-language/schema/raw/master/csl-citation.json"} </w:instrText>
      </w:r>
      <w:r w:rsidR="003A4495">
        <w:fldChar w:fldCharType="separate"/>
      </w:r>
      <w:r w:rsidR="003A4495" w:rsidRPr="003A4495">
        <w:rPr>
          <w:vertAlign w:val="superscript"/>
        </w:rPr>
        <w:t>7</w:t>
      </w:r>
      <w:r w:rsidR="003A4495">
        <w:fldChar w:fldCharType="end"/>
      </w:r>
      <w:r w:rsidR="0032604D">
        <w:t xml:space="preserve"> </w:t>
      </w:r>
      <w:r w:rsidR="0032604D" w:rsidRPr="0032604D">
        <w:t xml:space="preserve">with the inclusion of the CHARGE summary statistics, and an additional </w:t>
      </w:r>
      <w:r w:rsidR="0032604D">
        <w:t>9</w:t>
      </w:r>
      <w:r w:rsidR="001D06E6">
        <w:t>,</w:t>
      </w:r>
      <w:r w:rsidR="0032604D">
        <w:t>952</w:t>
      </w:r>
      <w:r w:rsidR="0032604D" w:rsidRPr="0032604D">
        <w:t xml:space="preserve"> UK Biobank participants</w:t>
      </w:r>
      <w:r w:rsidR="0032604D">
        <w:t xml:space="preserve">, increasing </w:t>
      </w:r>
      <w:r w:rsidR="00D074BA">
        <w:t xml:space="preserve">total </w:t>
      </w:r>
      <w:r w:rsidR="0032604D">
        <w:t>sa</w:t>
      </w:r>
      <w:r w:rsidR="00D074BA">
        <w:t>m</w:t>
      </w:r>
      <w:r w:rsidR="0032604D">
        <w:t>ple size fr</w:t>
      </w:r>
      <w:r w:rsidR="00D074BA">
        <w:t>o</w:t>
      </w:r>
      <w:r w:rsidR="0032604D">
        <w:t>m 11</w:t>
      </w:r>
      <w:r w:rsidR="001D06E6">
        <w:t>,</w:t>
      </w:r>
      <w:r w:rsidR="0032604D">
        <w:t>266 to 42</w:t>
      </w:r>
      <w:r w:rsidR="001D06E6">
        <w:t>,</w:t>
      </w:r>
      <w:r w:rsidR="0032604D">
        <w:t xml:space="preserve">310. </w:t>
      </w:r>
      <w:r w:rsidR="0032604D" w:rsidRPr="0032604D">
        <w:t xml:space="preserve"> </w:t>
      </w:r>
    </w:p>
    <w:p w14:paraId="547FD6F2" w14:textId="77777777" w:rsidR="007D1CCC" w:rsidRPr="00775EB2" w:rsidRDefault="007D1CCC" w:rsidP="007D1CCC"/>
    <w:p w14:paraId="4765E6D8" w14:textId="77777777" w:rsidR="007D1CCC" w:rsidRPr="00775EB2" w:rsidRDefault="007D1CCC" w:rsidP="007D1CCC">
      <w:r w:rsidRPr="00775EB2">
        <w:t xml:space="preserve">To identify the genes and transcribed proteins influenced by the loci identified in our GWAS, </w:t>
      </w:r>
    </w:p>
    <w:p w14:paraId="1C3ADE4D" w14:textId="68D2667A" w:rsidR="00F06771" w:rsidRPr="00775EB2" w:rsidRDefault="007D1CCC" w:rsidP="007D1CCC">
      <w:r w:rsidRPr="00775EB2">
        <w:t>we performed a transcriptome-wide association study, integrating mRNA expression data from relevant tissues</w:t>
      </w:r>
      <w:r w:rsidR="00954D20" w:rsidRPr="00775EB2">
        <w:t xml:space="preserve">. </w:t>
      </w:r>
      <w:r w:rsidR="003C3805" w:rsidRPr="00775EB2">
        <w:t>W</w:t>
      </w:r>
      <w:r w:rsidRPr="00775EB2">
        <w:t xml:space="preserve">e coupled </w:t>
      </w:r>
      <w:r w:rsidR="003C3805" w:rsidRPr="00775EB2">
        <w:t>TWAS</w:t>
      </w:r>
      <w:r w:rsidRPr="00775EB2">
        <w:t xml:space="preserve"> with colocalization analysis to identify trait-gene expression associations which were due to the same underlying causal variant. This approach enabled us to pinpoint the likely causal gene and tissue for a number of loci. </w:t>
      </w:r>
      <w:r w:rsidR="00F06771" w:rsidRPr="00775EB2">
        <w:t xml:space="preserve">They also suggest that some loci may act via increasing the small artery disease itself, while other may act via increasing brain responses to injury. The associations of elevated </w:t>
      </w:r>
      <w:r w:rsidR="00F06771" w:rsidRPr="00775EB2">
        <w:rPr>
          <w:i/>
          <w:iCs/>
        </w:rPr>
        <w:t>ADAMTSL4</w:t>
      </w:r>
      <w:r w:rsidR="00F06771" w:rsidRPr="00775EB2">
        <w:t xml:space="preserve"> (ADAMTS-like 4), increased </w:t>
      </w:r>
      <w:r w:rsidR="00F06771" w:rsidRPr="00775EB2">
        <w:rPr>
          <w:i/>
        </w:rPr>
        <w:t>SLC25A44</w:t>
      </w:r>
      <w:r w:rsidR="00F06771" w:rsidRPr="00775EB2">
        <w:t xml:space="preserve"> (Solute Carrier Family 25 Member 44), and decreased </w:t>
      </w:r>
      <w:r w:rsidR="00F06771" w:rsidRPr="00775EB2">
        <w:rPr>
          <w:i/>
        </w:rPr>
        <w:t>CALCRL</w:t>
      </w:r>
      <w:r w:rsidR="00F06771" w:rsidRPr="00775EB2">
        <w:t xml:space="preserve"> (Calcitonin receptor-like) with WMH, and of </w:t>
      </w:r>
      <w:r w:rsidR="00F06771" w:rsidRPr="00775EB2">
        <w:rPr>
          <w:i/>
          <w:iCs/>
        </w:rPr>
        <w:t>SEC14L6</w:t>
      </w:r>
      <w:r w:rsidR="00F06771" w:rsidRPr="00775EB2">
        <w:t xml:space="preserve"> (</w:t>
      </w:r>
      <w:r w:rsidR="00F06771" w:rsidRPr="00775EB2">
        <w:rPr>
          <w:rStyle w:val="st"/>
          <w:rFonts w:eastAsiaTheme="majorEastAsia"/>
        </w:rPr>
        <w:t>SEC14 Like Lipid Binding 6</w:t>
      </w:r>
      <w:r w:rsidR="00F06771" w:rsidRPr="00775EB2">
        <w:t>) with FA and MD, appear specific to the arteries, and therefore may increase risk via increasing the severity of the small vessel arteriopathy. Genes in the immediate vicinity of loci, or identified in the TWAS study, are associated with Mendelian vascular (</w:t>
      </w:r>
      <w:r w:rsidR="00F06771" w:rsidRPr="00775EB2">
        <w:rPr>
          <w:i/>
          <w:iCs/>
        </w:rPr>
        <w:t>COL4A2, LOX, EPHB4, STN1</w:t>
      </w:r>
      <w:r w:rsidR="00F06771" w:rsidRPr="00775EB2">
        <w:t>) or eye (</w:t>
      </w:r>
      <w:r w:rsidR="00F06771" w:rsidRPr="00775EB2">
        <w:rPr>
          <w:i/>
          <w:iCs/>
        </w:rPr>
        <w:t>VCAN, ADAMTSL4</w:t>
      </w:r>
      <w:r w:rsidR="006131EB" w:rsidRPr="00775EB2">
        <w:rPr>
          <w:i/>
          <w:iCs/>
        </w:rPr>
        <w:t>, CRB1</w:t>
      </w:r>
      <w:r w:rsidR="00F06771" w:rsidRPr="00775EB2">
        <w:t xml:space="preserve">) disease. One might expect these proteins to instead be involved in the core vascular processes underlying small </w:t>
      </w:r>
      <w:r w:rsidR="00F06771" w:rsidRPr="00775EB2">
        <w:lastRenderedPageBreak/>
        <w:t>vessel disease. Notably, four of these (</w:t>
      </w:r>
      <w:r w:rsidR="00F06771" w:rsidRPr="00775EB2">
        <w:rPr>
          <w:i/>
          <w:iCs/>
        </w:rPr>
        <w:t xml:space="preserve">COL4A2, LOX, VCAN, ADAMTSL4) </w:t>
      </w:r>
      <w:r w:rsidR="00F06771" w:rsidRPr="00775EB2">
        <w:t xml:space="preserve">are key extracellular matrix proteins, providing support for the hypothesis that the disruption of the cerebrovascular matrisome plays a central role in the pathogenesis of both monogenic and apparently sporadic CSVD </w:t>
      </w:r>
      <w:r w:rsidR="00F06771" w:rsidRPr="00775EB2">
        <w:fldChar w:fldCharType="begin"/>
      </w:r>
      <w:r w:rsidR="00FF49C4" w:rsidRPr="00775EB2">
        <w:instrText xml:space="preserve"> ADDIN ZOTERO_ITEM CSL_CITATION {"citationID":"beZaUHFi","properties":{"formattedCitation":"\\super 26\\nosupersub{}","plainCitation":"26","noteIndex":0},"citationItems":[{"id":130,"uris":["http://zotero.org/users/local/R8Mf4UPm/items/5QLWYU27"],"uri":["http://zotero.org/users/local/R8Mf4UPm/items/5QLWYU27"],"itemData":{"id":130,"type":"article-journal","abstract":"The term matrisome refers to the ensemble of proteins constituting the extracellular matrix (ECM) (core matrisome) as well as the proteins associated with the ECM. Every organ has an ECM with a unique composition that not only provides the support and anchorage for cells, but also controls fundamental cellular processes as diverse as differentiation, survival, proliferation, and polarity. The current knowledge of the matrisome of small brain vessels is reviewed with a focus on the basement membrane (BM), a specialized form of ECM located at the interface between endothelial cells, contractile cells (smooth muscle cells and pericytes), and astrocyte endfeet—a very strategic location in the communication pathway between the cerebral microcirculation and astrocytes. We discuss some of the most recent genetic data and relevant findings from experimental models of nonamyloid cerebral small vessel disease (SVD). We propose the concept that perturbations of the cerebrovascular matrisome is a convergent pathologic pathway in monogenic forms of SVD, and is likely relevant to the sporadic disease.","container-title":"Journal of Cerebral Blood Flow and Metabolism: Official Journal of the International Society of Cerebral Blood Flow and Metabolism","DOI":"10.1038/jcbfm.2015.62","ISSN":"1559-7016","issue":"1","journalAbbreviation":"J. Cereb. Blood Flow Metab.","language":"eng","note":"PMID: 25853907\nPMCID: PMC4758555","page":"143-157","source":"PubMed","title":"Perturbations of the cerebrovascular  matrisome: A convergent mechanism in  small vessel disease of the brain?","title-short":"Perturbations of the cerebrovascular  matrisome","volume":"36","author":[{"family":"Joutel","given":"Anne"},{"family":"Haddad","given":"Iman"},{"family":"Ratelade","given":"Julien"},{"family":"Nelson","given":"Mark T."}],"issued":{"date-parts":[["2016",1]]}}}],"schema":"https://github.com/citation-style-language/schema/raw/master/csl-citation.json"} </w:instrText>
      </w:r>
      <w:r w:rsidR="00F06771" w:rsidRPr="00775EB2">
        <w:fldChar w:fldCharType="separate"/>
      </w:r>
      <w:r w:rsidR="00FF49C4" w:rsidRPr="00775EB2">
        <w:rPr>
          <w:vertAlign w:val="superscript"/>
        </w:rPr>
        <w:t>26</w:t>
      </w:r>
      <w:r w:rsidR="00F06771" w:rsidRPr="00775EB2">
        <w:fldChar w:fldCharType="end"/>
      </w:r>
      <w:r w:rsidR="00F06771" w:rsidRPr="00775EB2">
        <w:t>. In contrast for</w:t>
      </w:r>
      <w:r w:rsidRPr="00775EB2">
        <w:t xml:space="preserve"> the chromosome 17q25 locus that has been described previously</w:t>
      </w:r>
      <w:r w:rsidR="00745CB9" w:rsidRPr="00775EB2">
        <w:t xml:space="preserve"> </w:t>
      </w:r>
      <w:r w:rsidR="00745CB9" w:rsidRPr="00775EB2">
        <w:fldChar w:fldCharType="begin"/>
      </w:r>
      <w:r w:rsidR="00880116" w:rsidRPr="00775EB2">
        <w:instrText xml:space="preserve"> ADDIN ZOTERO_ITEM CSL_CITATION {"citationID":"a2o43dm56cf","properties":{"formattedCitation":"\\super 3\\nosupersub{}","plainCitation":"3","noteIndex":0},"citationItems":[{"id":10,"uris":["http://zotero.org/users/local/R8Mf4UPm/items/EJ5JU6C6"],"uri":["http://zotero.org/users/local/R8Mf4UPm/items/EJ5JU6C6"],"itemData":{"id":10,"type":"article-journal","container-title":"Annals of Neurology","DOI":"10.1002/ana.22403","ISSN":"03645134","issue":"6","language":"en","page":"928-939","source":"CrossRef","title":"Genome-wide association studies of cerebral white matter lesion burden: The CHARGE consortium","title-short":"Genome-wide association studies of cerebral white matter lesion burden","volume":"69","author":[{"family":"Fornage","given":"Myriam"},{"family":"Debette","given":"Stephanie"},{"family":"Bis","given":"Joshua C."},{"family":"Schmidt","given":"Helena"},{"family":"Ikram","given":"M. Arfan"},{"family":"Dufouil","given":"Carole"},{"family":"Sigurdsson","given":"Sigurdur"},{"family":"Lumley","given":"Thomas"},{"family":"DeStefano","given":"Anita L."},{"family":"Fazekas","given":"Franz"},{"family":"Vrooman","given":"Henri A."},{"family":"Shibata","given":"Dean K."},{"family":"Maillard","given":"Pauline"},{"family":"Zijdenbos","given":"Alex"},{"family":"Smith","given":"Albert V."},{"family":"Gudnason","given":"Haukur"},{"family":"Boer","given":"Renske","non-dropping-particle":"de"},{"family":"Cushman","given":"Mary"},{"family":"Mazoyer","given":"Bernard"},{"family":"Heiss","given":"Gerardo"},{"family":"Vernooij","given":"Meike W."},{"family":"Enzinger","given":"Christian"},{"family":"Glazer","given":"Nicole L."},{"family":"Beiser","given":"Alexa"},{"family":"Knopman","given":"David S."},{"family":"Cavalieri","given":"Margherita"},{"family":"Niessen","given":"Wiro J."},{"family":"Harris","given":"Tamara B."},{"family":"Petrovic","given":"Katja"},{"family":"Lopez","given":"Oscar L."},{"family":"Au","given":"Rhoda"},{"family":"Lambert","given":"Jean-Charles"},{"family":"Hofman","given":"Albert"},{"family":"Gottesman","given":"Rebecca F."},{"family":"Garcia","given":"Melissa"},{"family":"Heckbert","given":"Susan R."},{"family":"Atwood","given":"Larry D."},{"family":"Catellier","given":"Diane J."},{"family":"Uitterlinden","given":"Andre G."},{"family":"Yang","given":"Qiong"},{"family":"Smith","given":"Nicholas L."},{"family":"Aspelund","given":"Thor"},{"family":"Romero","given":"Jose R."},{"family":"Rice","given":"Kenneth"},{"family":"Taylor","given":"Kent D."},{"family":"Nalls","given":"Michael A."},{"family":"Rotter","given":"Jerome I."},{"family":"Sharrett","given":"Richey"},{"family":"Duijn","given":"Cornelia M.","non-dropping-particle":"van"},{"family":"Amouyel","given":"Philippe"},{"family":"Wolf","given":"Philip A."},{"family":"Gudnason","given":"Vilmundur"},{"family":"Lugt","given":"Aad","non-dropping-particle":"van der"},{"family":"Boerwinkle","given":"Eric"},{"family":"Psaty","given":"Bruce M."},{"family":"Seshadri","given":"Sudha"},{"family":"Tzourio","given":"Christophe"},{"family":"Breteler","given":"Monique M. B."},{"family":"Mosley","given":"Thomas H."},{"family":"Schmidt","given":"Reinhold"},{"family":"Longstreth","given":"W. T."},{"family":"DeCarli","given":"Charles"},{"family":"Launer","given":"Lenore J."}],"issued":{"date-parts":[["2011",6]]}}}],"schema":"https://github.com/citation-style-language/schema/raw/master/csl-citation.json"} </w:instrText>
      </w:r>
      <w:r w:rsidR="00745CB9" w:rsidRPr="00775EB2">
        <w:fldChar w:fldCharType="separate"/>
      </w:r>
      <w:r w:rsidR="00B62450" w:rsidRPr="00775EB2">
        <w:rPr>
          <w:vertAlign w:val="superscript"/>
        </w:rPr>
        <w:t>3</w:t>
      </w:r>
      <w:r w:rsidR="00745CB9" w:rsidRPr="00775EB2">
        <w:fldChar w:fldCharType="end"/>
      </w:r>
      <w:r w:rsidRPr="00775EB2">
        <w:t xml:space="preserve">, our analyses point to an association of decreased levels of </w:t>
      </w:r>
      <w:r w:rsidRPr="00775EB2">
        <w:rPr>
          <w:i/>
        </w:rPr>
        <w:t>TRIM47</w:t>
      </w:r>
      <w:r w:rsidRPr="00775EB2">
        <w:t xml:space="preserve"> (</w:t>
      </w:r>
      <w:r w:rsidRPr="00775EB2">
        <w:rPr>
          <w:rStyle w:val="st"/>
          <w:rFonts w:eastAsiaTheme="majorEastAsia"/>
        </w:rPr>
        <w:t xml:space="preserve">Tripartite Motif Containing 47) </w:t>
      </w:r>
      <w:r w:rsidRPr="00775EB2">
        <w:t xml:space="preserve">in the brain with WMH. </w:t>
      </w:r>
      <w:r w:rsidR="00E07295" w:rsidRPr="00775EB2">
        <w:t>Similarly,</w:t>
      </w:r>
      <w:r w:rsidRPr="00775EB2">
        <w:t xml:space="preserve"> </w:t>
      </w:r>
      <w:r w:rsidR="006C1BFA">
        <w:t>among the</w:t>
      </w:r>
      <w:r w:rsidRPr="00775EB2">
        <w:t xml:space="preserve"> loci</w:t>
      </w:r>
      <w:r w:rsidR="006C1BFA">
        <w:t xml:space="preserve"> which were not reported in previous publications</w:t>
      </w:r>
      <w:r w:rsidR="00745CB9" w:rsidRPr="00775EB2">
        <w:t>,</w:t>
      </w:r>
      <w:r w:rsidRPr="00775EB2">
        <w:t xml:space="preserve"> our analyses point to an association of </w:t>
      </w:r>
      <w:r w:rsidRPr="00775EB2">
        <w:rPr>
          <w:i/>
        </w:rPr>
        <w:t>CD82</w:t>
      </w:r>
      <w:r w:rsidRPr="00775EB2">
        <w:t xml:space="preserve"> (Cluster of Differentiation 82) with FA and MD in the brain. One might expect these genes to be involved predominantly in </w:t>
      </w:r>
      <w:r w:rsidR="00F06771" w:rsidRPr="00775EB2">
        <w:t xml:space="preserve">the </w:t>
      </w:r>
      <w:r w:rsidRPr="00775EB2">
        <w:t xml:space="preserve">response </w:t>
      </w:r>
      <w:r w:rsidR="00643B59" w:rsidRPr="00775EB2">
        <w:t xml:space="preserve">of the brain parenchyma </w:t>
      </w:r>
      <w:r w:rsidRPr="00775EB2">
        <w:t xml:space="preserve">to </w:t>
      </w:r>
      <w:r w:rsidR="00643B59" w:rsidRPr="00775EB2">
        <w:t>ischemia</w:t>
      </w:r>
      <w:r w:rsidRPr="00775EB2">
        <w:t xml:space="preserve">. </w:t>
      </w:r>
    </w:p>
    <w:p w14:paraId="12BFCC3B" w14:textId="6F108B2B" w:rsidR="007D1CCC" w:rsidRPr="00775EB2" w:rsidRDefault="007D1CCC" w:rsidP="007D1CCC"/>
    <w:p w14:paraId="630AAC61" w14:textId="75643948" w:rsidR="007D1CCC" w:rsidRPr="00775EB2" w:rsidRDefault="007D1CCC" w:rsidP="007D1CCC">
      <w:r w:rsidRPr="00775EB2">
        <w:t>Our findings also provide evidence to support the involvement of inflammatory and immunological processes in CSVD pathology. Most notably we identified associations of both FA and MD with variants in the Human Leukocyte Antigen (HLA) region on chromosome 6, a gene complex encoding the cell-surface proteins involved in regulation of the immune system. For each of these traits, there were multiple independent loci (</w:t>
      </w:r>
      <w:r w:rsidRPr="00775EB2">
        <w:rPr>
          <w:i/>
        </w:rPr>
        <w:t>r</w:t>
      </w:r>
      <w:r w:rsidRPr="00775EB2">
        <w:rPr>
          <w:i/>
          <w:vertAlign w:val="superscript"/>
        </w:rPr>
        <w:t>2</w:t>
      </w:r>
      <w:r w:rsidRPr="00775EB2">
        <w:t xml:space="preserve">&lt;0.1) spanning the extended HLA region reaching genome-wide significance. From these results alone we were not able to determine whether specific HLA alleles were associated: this should be the focus of future analyses. However this finding provides support </w:t>
      </w:r>
      <w:r w:rsidR="00AF16A6" w:rsidRPr="00775EB2">
        <w:t>for</w:t>
      </w:r>
      <w:r w:rsidRPr="00775EB2">
        <w:t xml:space="preserve"> the hypothesis th</w:t>
      </w:r>
      <w:r w:rsidR="00AF16A6" w:rsidRPr="00775EB2">
        <w:t>at</w:t>
      </w:r>
      <w:r w:rsidRPr="00775EB2">
        <w:t xml:space="preserve"> inflammatory processes either in the vessels themselves, or at the blood-brain barrier, contribute to CSVD pathogenesis</w:t>
      </w:r>
      <w:r w:rsidR="00F9287E" w:rsidRPr="00775EB2">
        <w:t xml:space="preserve"> </w:t>
      </w:r>
      <w:r w:rsidR="00F9287E" w:rsidRPr="00775EB2">
        <w:fldChar w:fldCharType="begin"/>
      </w:r>
      <w:r w:rsidR="00FF49C4" w:rsidRPr="00775EB2">
        <w:instrText xml:space="preserve"> ADDIN ZOTERO_ITEM CSL_CITATION {"citationID":"a28al1j7foj","properties":{"formattedCitation":"\\super 27\\nosupersub{}","plainCitation":"27","noteIndex":0},"citationItems":[{"id":133,"uris":["http://zotero.org/users/local/R8Mf4UPm/items/9XZRAEMQ"],"uri":["http://zotero.org/users/local/R8Mf4UPm/items/9XZRAEMQ"],"itemData":{"id":133,"type":"article-journal","abstract":"Inflammation is increasingly implicated as a risk factor for dementia, stroke, and small vessel disease (SVD). However, the underlying mechanisms and causative pathways remain unclear. We systematically reviewed the existing literature on the associations between markers of inflammation and SVD (i.e., white matter hyperintensities (WMH), lacunes, enlarged perivascular spaces (EPVS), cerebral microbleeds (CMB)) in cohorts of older people with good health, cerebrovascular disease, or cognitive impairment. Based on distinctions made in the literature, markers of inflammation were classified as systemic inflammation (e.g. C-reactive protein, interleukin-6, fibrinogen) or vascular inflammation/endothelial dysfunction (e.g. homocysteine, von Willebrand factor, Lp-PLA2). Evidence from 82 articles revealed relatively robust associations between SVD and markers of vascular inflammation, especially amongst stroke patients, suggesting that alterations to the endothelium and blood-brain barrier may be a driving force behind SVD. Conversely, cross-sectional findings on systemic inflammation were mixed, although longitudinal investigations demonstrated that elevated levels of systemic inflammatory markers at baseline predicted subsequent SVD severity and progression. Importantly, regional analysis revealed that systemic and vascular inflammation were differentially related to two distinct forms of SVD. Specifically, markers of vascular inflammation tended to be associated with SVD in areas typical of hypertensive arteriopathy (e.g., basal ganglia), while systemic inflammation appeared to be involved in CAA-related vascular damage (e.g., centrum semiovale). Nonetheless, there is insufficient data to establish whether inflammation is causal of, or secondary to, SVD. Findings have important implications on interventions, suggesting the potential utility of treatments targeting the brain endothelium and blood brain barrier to combat SVD and associated neurodegenerative diseases.","container-title":"Ageing Research Reviews","DOI":"10.1016/j.arr.2019.100916","ISSN":"1872-9649","journalAbbreviation":"Ageing Res. Rev.","language":"eng","note":"PMID: 31181331","page":"100916","source":"PubMed","title":"Inflammation and cerebral small vessel disease: A systematic review","title-short":"Inflammation and cerebral small vessel disease","volume":"53","author":[{"family":"Low","given":"Audrey"},{"family":"Mak","given":"Elijah"},{"family":"Rowe","given":"James B."},{"family":"Markus","given":"Hugh S."},{"family":"O'Brien","given":"John T."}],"issued":{"date-parts":[["2019",6,10]]}}}],"schema":"https://github.com/citation-style-language/schema/raw/master/csl-citation.json"} </w:instrText>
      </w:r>
      <w:r w:rsidR="00F9287E" w:rsidRPr="00775EB2">
        <w:fldChar w:fldCharType="separate"/>
      </w:r>
      <w:r w:rsidR="00FF49C4" w:rsidRPr="00775EB2">
        <w:rPr>
          <w:vertAlign w:val="superscript"/>
        </w:rPr>
        <w:t>27</w:t>
      </w:r>
      <w:r w:rsidR="00F9287E" w:rsidRPr="00775EB2">
        <w:fldChar w:fldCharType="end"/>
      </w:r>
      <w:r w:rsidRPr="00775EB2">
        <w:t>.</w:t>
      </w:r>
    </w:p>
    <w:p w14:paraId="00D70C71" w14:textId="77777777" w:rsidR="00B13F16" w:rsidRPr="00775EB2" w:rsidRDefault="00B13F16" w:rsidP="007D1CCC"/>
    <w:p w14:paraId="7D56D0D5" w14:textId="5994A3EC" w:rsidR="007D1CCC" w:rsidRPr="00775EB2" w:rsidRDefault="007D1CCC" w:rsidP="00B915A8">
      <w:pPr>
        <w:rPr>
          <w:rFonts w:ascii="Arial" w:hAnsi="Arial" w:cs="Arial"/>
          <w:color w:val="575757"/>
          <w:sz w:val="17"/>
          <w:szCs w:val="17"/>
          <w:lang w:val="en-GB"/>
        </w:rPr>
      </w:pPr>
      <w:r w:rsidRPr="00775EB2">
        <w:t>The relationship between MRI markers of CSVD and dementia, particularly due to Alzheimer’s Disease</w:t>
      </w:r>
      <w:r w:rsidR="00D30685" w:rsidRPr="00775EB2">
        <w:t xml:space="preserve"> (AD)</w:t>
      </w:r>
      <w:r w:rsidRPr="00775EB2">
        <w:t xml:space="preserve">, remains controversial. </w:t>
      </w:r>
      <w:r w:rsidR="00C46518" w:rsidRPr="00775EB2">
        <w:t xml:space="preserve">WMH are a strong risk factor for dementia </w:t>
      </w:r>
      <w:r w:rsidR="005F3721" w:rsidRPr="00775EB2">
        <w:fldChar w:fldCharType="begin"/>
      </w:r>
      <w:r w:rsidR="00880116" w:rsidRPr="00775EB2">
        <w:instrText xml:space="preserve"> ADDIN ZOTERO_ITEM CSL_CITATION {"citationID":"a2fh5nd1r57","properties":{"formattedCitation":"\\uldash{\\super 1\\nosupersub{}}","plainCitation":"1","dontUpdate":true,"noteIndex":0},"citationItems":[{"id":123,"uris":["http://zotero.org/users/local/R8Mf4UPm/items/CG86DMY6"],"uri":["http://zotero.org/users/local/R8Mf4UPm/items/CG86DMY6"],"itemData":{"id":123,"type":"article-journal","container-title":"JAMA Neurology","DOI":"10.1001/jamaneurol.2018.3122","ISSN":"2168-6149","issue":"1","journalAbbreviation":"JAMA Neurol","language":"en","page":"81","source":"DOI.org (Crossref)","title":"Clinical Significance of Magnetic Resonance Imaging Markers of Vascular Brain Injury: A Systematic Review and Meta-analysis","title-short":"Clinical Significance of Magnetic Resonance Imaging Markers of Vascular Brain Injury","volume":"76","author":[{"family":"Debette","given":"Stéphanie"},{"family":"Schilling","given":"Sabrina"},{"family":"Duperron","given":"Marie-Gabrielle"},{"family":"Larsson","given":"Susanna C."},{"family":"Markus","given":"Hugh S."}],"issued":{"date-parts":[["2019",1,1]]}}}],"schema":"https://github.com/citation-style-language/schema/raw/master/csl-citation.json"} </w:instrText>
      </w:r>
      <w:r w:rsidR="005F3721" w:rsidRPr="00775EB2">
        <w:fldChar w:fldCharType="separate"/>
      </w:r>
      <w:r w:rsidR="005F3721" w:rsidRPr="00775EB2">
        <w:rPr>
          <w:u w:val="dash"/>
          <w:vertAlign w:val="superscript"/>
        </w:rPr>
        <w:t xml:space="preserve"> </w:t>
      </w:r>
      <w:r w:rsidR="005F3721" w:rsidRPr="00775EB2">
        <w:fldChar w:fldCharType="end"/>
      </w:r>
      <w:r w:rsidR="00C46518" w:rsidRPr="00775EB2">
        <w:t xml:space="preserve">, and this </w:t>
      </w:r>
      <w:r w:rsidR="00AF16A6" w:rsidRPr="00775EB2">
        <w:t xml:space="preserve">is </w:t>
      </w:r>
      <w:r w:rsidR="00B60DD5" w:rsidRPr="00775EB2">
        <w:t>often assumed</w:t>
      </w:r>
      <w:r w:rsidR="00C46518" w:rsidRPr="00775EB2">
        <w:t xml:space="preserve"> to be via ischemic damage contributing to both vascular and mi</w:t>
      </w:r>
      <w:r w:rsidR="00B60DD5" w:rsidRPr="00775EB2">
        <w:t>x</w:t>
      </w:r>
      <w:r w:rsidR="00C46518" w:rsidRPr="00775EB2">
        <w:t xml:space="preserve">ed dementia. </w:t>
      </w:r>
      <w:r w:rsidR="00E07295" w:rsidRPr="00775EB2">
        <w:t>However,</w:t>
      </w:r>
      <w:r w:rsidR="00C46518" w:rsidRPr="00775EB2">
        <w:t xml:space="preserve"> a specific association of WMH with AD has also been proposed. </w:t>
      </w:r>
      <w:r w:rsidR="00C46518" w:rsidRPr="00775EB2">
        <w:lastRenderedPageBreak/>
        <w:t>WMH are increased in AD patients, and are a</w:t>
      </w:r>
      <w:r w:rsidR="003F2E3F" w:rsidRPr="00775EB2">
        <w:t>n</w:t>
      </w:r>
      <w:r w:rsidR="00C46518" w:rsidRPr="00775EB2">
        <w:t xml:space="preserve"> early </w:t>
      </w:r>
      <w:r w:rsidR="00B60DD5" w:rsidRPr="00775EB2">
        <w:t xml:space="preserve">core </w:t>
      </w:r>
      <w:r w:rsidR="00C46518" w:rsidRPr="00775EB2">
        <w:t xml:space="preserve">feature of autosomal </w:t>
      </w:r>
      <w:r w:rsidR="003F2E3F" w:rsidRPr="00775EB2">
        <w:t>dominant AD, occurring 6 years before symptom onset</w:t>
      </w:r>
      <w:r w:rsidR="00F9287E" w:rsidRPr="00775EB2">
        <w:t xml:space="preserve"> </w:t>
      </w:r>
      <w:r w:rsidR="00F9287E" w:rsidRPr="00775EB2">
        <w:fldChar w:fldCharType="begin"/>
      </w:r>
      <w:r w:rsidR="00FF49C4" w:rsidRPr="00775EB2">
        <w:instrText xml:space="preserve"> ADDIN ZOTERO_ITEM CSL_CITATION {"citationID":"aieeajef82","properties":{"formattedCitation":"\\super 28\\nosupersub{}","plainCitation":"28","noteIndex":0},"citationItems":[{"id":135,"uris":["http://zotero.org/users/local/R8Mf4UPm/items/A86XWWY7"],"uri":["http://zotero.org/users/local/R8Mf4UPm/items/A86XWWY7"],"itemData":{"id":135,"type":"article-journal","abstract":"OBJECTIVE: White matter hyperintensities (WMHs) are areas of increased signal on T2-weighted magnetic resonance imaging (MRI) scans that most commonly reflect small vessel cerebrovascular disease. Increased WMH volume is associated with risk and progression of Alzheimer's disease (AD). These observations are typically interpreted as evidence that vascular abnormalities play an additive, independent role contributing to symptom presentation, but not core features of AD. We examined the severity and distribution of WMH in presymptomatic PSEN1, PSEN2, and APP mutation carriers to determine the extent to which WMH manifest in individuals genetically determined to develop AD.\nMETHODS: The study comprised participants (n = 299; age = 39.03 ± 10.13) from the Dominantly Inherited Alzheimer Network, including 184 (61.5%) with a mutation that results in AD and 115 (38.5%) first-degree relatives who were noncarrier controls. We calculated the estimated years from expected symptom onset (EYO) by subtracting the affected parent's symptom onset age from the participant's age. Baseline MRI data were analyzed for total and regional WMH. Mixed-effects piece-wise linear regression was used to examine WMH differences between carriers and noncarriers with respect to EYO.\nRESULTS: Mutation carriers had greater total WMH volumes, which appeared to increase approximately 6 years before expected symptom onset. Effects were most prominent for the parietal and occipital lobe, which showed divergent effects as early as 22 years before estimated onset.\nINTERPRETATION: Autosomal-dominant AD is associated with increased WMH well before expected symptom onset. The findings suggest the possibility that WMHs are a core feature of AD, a potential therapeutic target, and a factor that should be integrated into pathogenic models of the disease. Ann Neurol 2016;79:929-939.","container-title":"Annals of Neurology","DOI":"10.1002/ana.24647","ISSN":"1531-8249","issue":"6","journalAbbreviation":"Ann. Neurol.","language":"eng","note":"PMID: 27016429\nPMCID: PMC4884146","page":"929-939","source":"PubMed","title":"White matter hyperintensities are a core feature of Alzheimer's disease: Evidence from the dominantly inherited Alzheimer network","title-short":"White matter hyperintensities are a core feature of Alzheimer's disease","volume":"79","author":[{"family":"Lee","given":"Seonjoo"},{"family":"Viqar","given":"Fawad"},{"family":"Zimmerman","given":"Molly E."},{"family":"Narkhede","given":"Atul"},{"family":"Tosto","given":"Giuseppe"},{"family":"Benzinger","given":"Tammie L. S."},{"family":"Marcus","given":"Daniel S."},{"family":"Fagan","given":"Anne M."},{"family":"Goate","given":"Alison"},{"family":"Fox","given":"Nick C."},{"family":"Cairns","given":"Nigel J."},{"family":"Holtzman","given":"David M."},{"family":"Buckles","given":"Virginia"},{"family":"Ghetti","given":"Bernardino"},{"family":"McDade","given":"Eric"},{"family":"Martins","given":"Ralph N."},{"family":"Saykin","given":"Andrew J."},{"family":"Masters","given":"Colin L."},{"family":"Ringman","given":"John M."},{"family":"Ryan","given":"Natalie S."},{"family":"Förster","given":"Stefan"},{"family":"Laske","given":"Christoph"},{"family":"Schofield","given":"Peter R."},{"family":"Sperling","given":"Reisa A."},{"family":"Salloway","given":"Stephen"},{"family":"Correia","given":"Stephen"},{"family":"Jack","given":"Clifford"},{"family":"Weiner","given":"Michael"},{"family":"Bateman","given":"Randall J."},{"family":"Morris","given":"John C."},{"family":"Mayeux","given":"Richard"},{"family":"Brickman","given":"Adam M."},{"literal":"Dominantly Inherited Alzheimer Network"}],"issued":{"date-parts":[["2016",6]]}}}],"schema":"https://github.com/citation-style-language/schema/raw/master/csl-citation.json"} </w:instrText>
      </w:r>
      <w:r w:rsidR="00F9287E" w:rsidRPr="00775EB2">
        <w:fldChar w:fldCharType="separate"/>
      </w:r>
      <w:r w:rsidR="00FF49C4" w:rsidRPr="00775EB2">
        <w:rPr>
          <w:vertAlign w:val="superscript"/>
        </w:rPr>
        <w:t>28</w:t>
      </w:r>
      <w:r w:rsidR="00F9287E" w:rsidRPr="00775EB2">
        <w:fldChar w:fldCharType="end"/>
      </w:r>
      <w:r w:rsidR="00F21AF1" w:rsidRPr="00775EB2">
        <w:t xml:space="preserve">. </w:t>
      </w:r>
      <w:r w:rsidRPr="00775EB2">
        <w:t xml:space="preserve">In this study we identified associations at </w:t>
      </w:r>
      <w:r w:rsidR="00AD0553" w:rsidRPr="00775EB2">
        <w:t>genome-wide</w:t>
      </w:r>
      <w:r w:rsidRPr="00775EB2">
        <w:t xml:space="preserve"> significance at the </w:t>
      </w:r>
      <w:r w:rsidRPr="00775EB2">
        <w:rPr>
          <w:i/>
        </w:rPr>
        <w:t>APOE</w:t>
      </w:r>
      <w:r w:rsidRPr="00775EB2">
        <w:t xml:space="preserve"> locus, as well as with the chromosome 17 inversion which contains the </w:t>
      </w:r>
      <w:r w:rsidRPr="00775EB2">
        <w:rPr>
          <w:i/>
        </w:rPr>
        <w:t>MAPT</w:t>
      </w:r>
      <w:r w:rsidRPr="00775EB2">
        <w:t xml:space="preserve"> gene, encoding microtubule associated protein tau, one of the key proteins involved in AD pathogenesis. Whether these associations reflect the fact the AD related changes influence WMH itself, or whether there is interplay between AD pathology and CSVD, as has been proposed</w:t>
      </w:r>
      <w:r w:rsidR="00F21AF1" w:rsidRPr="00775EB2">
        <w:t xml:space="preserve"> </w:t>
      </w:r>
      <w:r w:rsidR="00F21AF1" w:rsidRPr="00775EB2">
        <w:fldChar w:fldCharType="begin"/>
      </w:r>
      <w:r w:rsidR="00FF49C4" w:rsidRPr="00775EB2">
        <w:instrText xml:space="preserve"> ADDIN ZOTERO_ITEM CSL_CITATION {"citationID":"EXL60g4Q","properties":{"unsorted":true,"formattedCitation":"\\super 29,30\\nosupersub{}","plainCitation":"29,30","noteIndex":0},"citationItems":[{"id":140,"uris":["http://zotero.org/users/local/R8Mf4UPm/items/QVFXXVMK"],"uri":["http://zotero.org/users/local/R8Mf4UPm/items/QVFXXVMK"],"itemData":{"id":140,"type":"article-journal","abstract":"OBJECTIVE: Increasing evidence suggests epidemiological and pathological links between Alzheimer's disease (AD) and Ischaemic Stroke (IS). We investigated the evidence that shared genetic factors underpin the two diseases.\nMETHODS: Using genome wide association study (GWAS) data from METASTROKE+ (15,916 IS cases and 68,826 controls) and IGAP (17,008 AD cases and 37,154 controls), we evaluated known associations with AD and IS. On the subset of data for which we could obtain compatible genotype-level data (4,610 IS cases, 1,281 AD cases and 14,320 controls), we estimated the genome-wide genetic correlation (rG) between AD and IS, and the three subtypes (cardioembolic, small vessel, large vessel), using genome-wide SNP data. We then performed a meta-analysis and pathway analysis in the combined AD and small vessel stroke datasets to identify the SNPs and molecular pathways through which disease risk may be conferred.\nRESULTS: We found evidence of a shared genetic contribution between AD and small vessel stroke (rG(SE)=0.37(0.17); p=0.011). Conversely, there was no evidence to support shared genetic factors in AD and IS overall, or with the other stroke subtypes. Of the known GWAS associations with IS or AD, none reached significance for association with the other trait (or stroke subtypes). A meta-analysis of AD IGAP and METASTROKE+ small vessel stroke GWAS data highlighted a region (ATP5H/KCTD2/ICT1), associated with both diseases (p=1.8x10-8 ). A pathway analysis identified four associated pathways, involving cholesterol transport and immune response.\nINTERPRETATION: Our findings indicate shared genetic susceptibility to AD and small vessel stroke and highlight potential causal pathways and loci. This article is protected by copyright. All rights reserved.","container-title":"Annals of Neurology","DOI":"10.1002/ana.24621","ISSN":"1531-8249","issue":"5","journalAbbreviation":"Ann. Neurol.","language":"eng","note":"PMID: 26913989\nPMCID: PMC4864940","page":"739-747","source":"PubMed","title":"Shared genetic contribution to Ischaemic Stroke and Alzheimer's Disease","volume":"79","author":[{"family":"Traylor","given":"Matthew"},{"family":"Adib-Samii","given":"Poneh"},{"family":"Harold","given":"Denise"},{"literal":"Alzheimer's Disease Neuroimaging Initiative"},{"literal":"International Stroke Genetics Consortium (ISGC), UK Young Lacunar Stroke DNA resource"},{"family":"Dichgans","given":"Martin"},{"family":"Williams","given":"Julie"},{"family":"Lewis","given":"Cathryn M."},{"family":"Markus","given":"Hugh S."},{"literal":"METASTROKE"},{"literal":"International Genomics of Alzheimer's Project (IGAP), investigators"}],"issued":{"date-parts":[["2016"]]}}},{"id":138,"uris":["http://zotero.org/users/local/R8Mf4UPm/items/7MSVYUY7"],"uri":["http://zotero.org/users/local/R8Mf4UPm/items/7MSVYUY7"],"itemData":{"id":138,"type":"article-journal","abstract":"Increasing evidence recognizes Alzheimer's disease (AD) as a multifactorial and heterogeneous disease with multiple contributors to its pathophysiology, including vascular dysfunction. The recently updated AD Research Framework put forth by the National Institute on Aging-Alzheimer's Association describes a biomarker-based pathologic definition of AD focused on amyloid, tau, and neuronal injury. In response to this article, here we first discussed evidence that vascular dysfunction is an important early event in AD pathophysiology. Next, we examined various imaging sequences that could be easily implemented to evaluate different types of vascular dysfunction associated with, and/or contributing to, AD pathophysiology, including changes in blood-brain barrier integrity and cerebral blood flow. Vascular imaging biomarkers of small vessel disease of the brain, which is responsible for &gt;50% of dementia worldwide, including AD, are already established, well characterized, and easy to recognize. We suggest that these vascular biomarkers should be incorporated into the AD Research Framework to gain a better understanding of AD pathophysiology and aid in treatment efforts.","container-title":"Alzheimer's &amp; Dementia: The Journal of the Alzheimer's Association","DOI":"10.1016/j.jalz.2018.07.222","ISSN":"1552-5279","issue":"1","journalAbbreviation":"Alzheimers Dement","language":"eng","note":"PMID: 30642436\nPMCID: PMC6338083","page":"158-167","source":"PubMed","title":"Vascular dysfunction-The disregarded partner of Alzheimer's disease","volume":"15","author":[{"family":"Sweeney","given":"Melanie D."},{"family":"Montagne","given":"Axel"},{"family":"Sagare","given":"Abhay P."},{"family":"Nation","given":"Daniel A."},{"family":"Schneider","given":"Lon S."},{"family":"Chui","given":"Helena C."},{"family":"Harrington","given":"Michael G."},{"family":"Pa","given":"Judy"},{"family":"Law","given":"Meng"},{"family":"Wang","given":"Danny J. J."},{"family":"Jacobs","given":"Russell E."},{"family":"Doubal","given":"Fergus N."},{"family":"Ramirez","given":"Joel"},{"family":"Black","given":"Sandra E."},{"family":"Nedergaard","given":"Maiken"},{"family":"Benveniste","given":"Helene"},{"family":"Dichgans","given":"Martin"},{"family":"Iadecola","given":"Costantino"},{"family":"Love","given":"Seth"},{"family":"Bath","given":"Philip M."},{"family":"Markus","given":"Hugh S."},{"family":"Salman","given":"Rustam A."},{"family":"Allan","given":"Stuart M."},{"family":"Quinn","given":"Terence J."},{"family":"Kalaria","given":"Rajesh N."},{"family":"Werring","given":"David J."},{"family":"Carare","given":"Roxana O."},{"family":"Touyz","given":"Rhian M."},{"family":"Williams","given":"Steve C. R."},{"family":"Moskowitz","given":"Michael A."},{"family":"Katusic","given":"Zvonimir S."},{"family":"Lutz","given":"Sarah E."},{"family":"Lazarov","given":"Orly"},{"family":"Minshall","given":"Richard D."},{"family":"Rehman","given":"Jalees"},{"family":"Davis","given":"Thomas P."},{"family":"Wellington","given":"Cheryl L."},{"family":"González","given":"Hector M."},{"family":"Yuan","given":"Chun"},{"family":"Lockhart","given":"Samuel N."},{"family":"Hughes","given":"Timothy M."},{"family":"Chen","given":"Christopher L. H."},{"family":"Sachdev","given":"Perminder"},{"family":"O'Brien","given":"John T."},{"family":"Skoog","given":"Ingmar"},{"family":"Pantoni","given":"Leonardo"},{"family":"Gustafson","given":"Deborah R."},{"family":"Biessels","given":"Geert Jan"},{"family":"Wallin","given":"Anders"},{"family":"Smith","given":"Eric E."},{"family":"Mok","given":"Vincent"},{"family":"Wong","given":"Adrian"},{"family":"Passmore","given":"Peter"},{"family":"Barkof","given":"Frederick"},{"family":"Muller","given":"Majon"},{"family":"Breteler","given":"Monique M. B."},{"family":"Román","given":"Gustavo C."},{"family":"Hamel","given":"Edith"},{"family":"Seshadri","given":"Sudha"},{"family":"Gottesman","given":"Rebecca F."},{"family":"Buchem","given":"Mark A.","non-dropping-particle":"van"},{"family":"Arvanitakis","given":"Zoe"},{"family":"Schneider","given":"Julie A."},{"family":"Drewes","given":"Lester R."},{"family":"Hachinski","given":"Vladimir"},{"family":"Finch","given":"Caleb E."},{"family":"Toga","given":"Arthur W."},{"family":"Wardlaw","given":"Joanna M."},{"family":"Zlokovic","given":"Berislav V."}],"issued":{"date-parts":[["2019"]]}}}],"schema":"https://github.com/citation-style-language/schema/raw/master/csl-citation.json"} </w:instrText>
      </w:r>
      <w:r w:rsidR="00F21AF1" w:rsidRPr="00775EB2">
        <w:fldChar w:fldCharType="separate"/>
      </w:r>
      <w:r w:rsidR="00FF49C4" w:rsidRPr="00775EB2">
        <w:rPr>
          <w:vertAlign w:val="superscript"/>
        </w:rPr>
        <w:t>29,30</w:t>
      </w:r>
      <w:r w:rsidR="00F21AF1" w:rsidRPr="00775EB2">
        <w:fldChar w:fldCharType="end"/>
      </w:r>
      <w:r w:rsidRPr="00775EB2">
        <w:t>, is not clear from th</w:t>
      </w:r>
      <w:r w:rsidR="002F4629" w:rsidRPr="00775EB2">
        <w:t>e</w:t>
      </w:r>
      <w:r w:rsidRPr="00775EB2">
        <w:t>s</w:t>
      </w:r>
      <w:r w:rsidR="002F4629" w:rsidRPr="00775EB2">
        <w:t>e</w:t>
      </w:r>
      <w:r w:rsidRPr="00775EB2">
        <w:t xml:space="preserve"> data alone.</w:t>
      </w:r>
    </w:p>
    <w:p w14:paraId="55EA4E65" w14:textId="51156D15" w:rsidR="00320E9C" w:rsidRPr="00775EB2" w:rsidRDefault="00320E9C" w:rsidP="007D1CCC"/>
    <w:p w14:paraId="5D6184ED" w14:textId="645B79A1" w:rsidR="00320E9C" w:rsidRPr="00775EB2" w:rsidRDefault="00320E9C" w:rsidP="00320E9C">
      <w:r w:rsidRPr="00775EB2">
        <w:t xml:space="preserve">We also </w:t>
      </w:r>
      <w:r w:rsidR="005F3721" w:rsidRPr="00775EB2">
        <w:t>compared</w:t>
      </w:r>
      <w:r w:rsidRPr="00775EB2">
        <w:t xml:space="preserve"> genetic </w:t>
      </w:r>
      <w:r w:rsidR="005F3721" w:rsidRPr="00775EB2">
        <w:t>associations</w:t>
      </w:r>
      <w:r w:rsidRPr="00775EB2">
        <w:t xml:space="preserve"> between WMH and </w:t>
      </w:r>
      <w:r w:rsidR="0067232A" w:rsidRPr="00775EB2">
        <w:t xml:space="preserve">the </w:t>
      </w:r>
      <w:r w:rsidRPr="00775EB2">
        <w:t>DTI biomarkers</w:t>
      </w:r>
      <w:r w:rsidR="0067232A" w:rsidRPr="00775EB2">
        <w:t>, FA and MD</w:t>
      </w:r>
      <w:r w:rsidRPr="00775EB2">
        <w:t xml:space="preserve">. WMH represent pathological changes on MRI scans which on a population basis are usually caused by CSVD. DTI markers also measure white matter damage but are likely to be more sensitive to disruption of normal function and structure rather than measuring pathology alone. Our study performed comprehensive analysis of the genetic architecture of these different white matter markers. While there was significant genetic correlation between WMH and DTI markers, we also identified significant genetic differences. A number of loci were risk factors for </w:t>
      </w:r>
      <w:r w:rsidR="005F3721" w:rsidRPr="00775EB2">
        <w:t xml:space="preserve">both </w:t>
      </w:r>
      <w:r w:rsidRPr="00775EB2">
        <w:t>WMH and DTI markers, but other</w:t>
      </w:r>
      <w:r w:rsidR="007073AA" w:rsidRPr="00775EB2">
        <w:t>s</w:t>
      </w:r>
      <w:r w:rsidRPr="00775EB2">
        <w:t xml:space="preserve"> were specific to</w:t>
      </w:r>
      <w:r w:rsidR="005F3721" w:rsidRPr="00775EB2">
        <w:t xml:space="preserve"> either WMH or</w:t>
      </w:r>
      <w:r w:rsidRPr="00775EB2">
        <w:t xml:space="preserve"> DTI. </w:t>
      </w:r>
      <w:r w:rsidR="00BC5CEC" w:rsidRPr="00775EB2">
        <w:t xml:space="preserve">Of note we found </w:t>
      </w:r>
      <w:r w:rsidR="007073AA" w:rsidRPr="00775EB2">
        <w:t xml:space="preserve">that three of the four </w:t>
      </w:r>
      <w:r w:rsidR="00BC5CEC" w:rsidRPr="00775EB2">
        <w:t>loci which were selectively associated with DTI markers</w:t>
      </w:r>
      <w:r w:rsidR="007073AA" w:rsidRPr="00775EB2">
        <w:t xml:space="preserve"> and</w:t>
      </w:r>
      <w:r w:rsidR="00C25DAB" w:rsidRPr="00775EB2">
        <w:t xml:space="preserve"> colocaliz</w:t>
      </w:r>
      <w:r w:rsidR="00F5777A" w:rsidRPr="00775EB2">
        <w:t xml:space="preserve">ed </w:t>
      </w:r>
      <w:r w:rsidR="00C25DAB" w:rsidRPr="00775EB2">
        <w:t xml:space="preserve">between </w:t>
      </w:r>
      <w:r w:rsidR="00F5777A" w:rsidRPr="00775EB2">
        <w:t xml:space="preserve">only </w:t>
      </w:r>
      <w:r w:rsidR="00C25DAB" w:rsidRPr="00775EB2">
        <w:t>FA and MD</w:t>
      </w:r>
      <w:r w:rsidR="00BC5CEC" w:rsidRPr="00775EB2">
        <w:t>,</w:t>
      </w:r>
      <w:r w:rsidR="00F5777A" w:rsidRPr="00775EB2">
        <w:t xml:space="preserve"> </w:t>
      </w:r>
      <w:r w:rsidR="007073AA" w:rsidRPr="00775EB2">
        <w:t>overlap with genes</w:t>
      </w:r>
      <w:r w:rsidR="00F5777A" w:rsidRPr="00775EB2">
        <w:t xml:space="preserve"> </w:t>
      </w:r>
      <w:r w:rsidR="00E97080" w:rsidRPr="00775EB2">
        <w:t xml:space="preserve">that contain variants </w:t>
      </w:r>
      <w:r w:rsidR="00BC5CEC" w:rsidRPr="00775EB2">
        <w:t xml:space="preserve">previously reported in </w:t>
      </w:r>
      <w:r w:rsidR="00F5777A" w:rsidRPr="00775EB2">
        <w:t xml:space="preserve">GWAS </w:t>
      </w:r>
      <w:r w:rsidR="00745C0A" w:rsidRPr="00775EB2">
        <w:t>for</w:t>
      </w:r>
      <w:r w:rsidR="00F5777A" w:rsidRPr="00775EB2">
        <w:t xml:space="preserve"> intelligence, cognition or </w:t>
      </w:r>
      <w:r w:rsidR="00681129" w:rsidRPr="00775EB2">
        <w:t>schizophrenia</w:t>
      </w:r>
      <w:r w:rsidR="00F5777A" w:rsidRPr="00775EB2">
        <w:t xml:space="preserve"> (</w:t>
      </w:r>
      <w:r w:rsidR="006B6308" w:rsidRPr="00775EB2">
        <w:rPr>
          <w:i/>
          <w:iCs/>
        </w:rPr>
        <w:t>HBEGF</w:t>
      </w:r>
      <w:r w:rsidR="006B6308" w:rsidRPr="00775EB2">
        <w:rPr>
          <w:i/>
          <w:iCs/>
        </w:rPr>
        <w:fldChar w:fldCharType="begin"/>
      </w:r>
      <w:r w:rsidR="00FF49C4" w:rsidRPr="00775EB2">
        <w:rPr>
          <w:i/>
          <w:iCs/>
        </w:rPr>
        <w:instrText xml:space="preserve"> ADDIN ZOTERO_ITEM CSL_CITATION {"citationID":"afqj6hrq25","properties":{"formattedCitation":"\\super 31,32\\nosupersub{}","plainCitation":"31,32","noteIndex":0},"citationItems":[{"id":170,"uris":["http://zotero.org/users/local/R8Mf4UPm/items/Z4VSXLDR"],"uri":["http://zotero.org/users/local/R8Mf4UPm/items/Z4VSXLDR"],"itemData":{"id":170,"type":"article-journal","abstract":"General cognitive function is a prominent and relatively stable human trait that is associated with many important life outcomes. We combine cognitive and genetic data from the CHARGE and COGENT consortia, and UK Biobank (total N = 300,486; age 16-102) and find 148 genome-wide significant independent loci (P &lt; 5 × 10-8) associated with general cognitive function. Within the novel genetic loci are variants associated with neurodegenerative and neurodevelopmental disorders, physical and psychiatric illnesses, and brain structure. Gene-based analyses find 709 genes associated with general cognitive function. Expression levels across the cortex are associated with general cognitive function. Using polygenic scores, up to 4.3% of variance in general cognitive function is predicted in independent samples. We detect significant genetic overlap between general cognitive function, reaction time, and many health variables including eyesight, hypertension, and longevity. In conclusion we identify novel genetic loci and pathways contributing to the heritability of general cognitive function.","container-title":"Nature Communications","DOI":"10.1038/s41467-018-04362-x","ISSN":"2041-1723","issue":"1","journalAbbreviation":"Nat Commun","language":"eng","note":"PMID: 29844566\nPMCID: PMC5974083","page":"2098","source":"PubMed","title":"Study of 300,486 individuals identifies 148 independent genetic loci influencing general cognitive function","volume":"9","author":[{"family":"Davies","given":"Gail"},{"family":"Lam","given":"Max"},{"family":"Harris","given":"Sarah E."},{"family":"Trampush","given":"Joey W."},{"family":"Luciano","given":"Michelle"},{"family":"Hill","given":"W. David"},{"family":"Hagenaars","given":"Saskia P."},{"family":"Ritchie","given":"Stuart J."},{"family":"Marioni","given":"Riccardo E."},{"family":"Fawns-Ritchie","given":"Chloe"},{"family":"Liewald","given":"David C. M."},{"family":"Okely","given":"Judith A."},{"family":"Ahola-Olli","given":"Ari V."},{"family":"Barnes","given":"Catriona L. K."},{"family":"Bertram","given":"Lars"},{"family":"Bis","given":"Joshua C."},{"family":"Burdick","given":"Katherine E."},{"family":"Christoforou","given":"Andrea"},{"family":"DeRosse","given":"Pamela"},{"family":"Djurovic","given":"Srdjan"},{"family":"Espeseth","given":"Thomas"},{"family":"Giakoumaki","given":"Stella"},{"family":"Giddaluru","given":"Sudheer"},{"family":"Gustavson","given":"Daniel E."},{"family":"Hayward","given":"Caroline"},{"family":"Hofer","given":"Edith"},{"family":"Ikram","given":"M. Arfan"},{"family":"Karlsson","given":"Robert"},{"family":"Knowles","given":"Emma"},{"family":"Lahti","given":"Jari"},{"family":"Leber","given":"Markus"},{"family":"Li","given":"Shuo"},{"family":"Mather","given":"Karen A."},{"family":"Melle","given":"Ingrid"},{"family":"Morris","given":"Derek"},{"family":"Oldmeadow","given":"Christopher"},{"family":"Palviainen","given":"Teemu"},{"family":"Payton","given":"Antony"},{"family":"Pazoki","given":"Raha"},{"family":"Petrovic","given":"Katja"},{"family":"Reynolds","given":"Chandra A."},{"family":"Sargurupremraj","given":"Muralidharan"},{"family":"Scholz","given":"Markus"},{"family":"Smith","given":"Jennifer A."},{"family":"Smith","given":"Albert V."},{"family":"Terzikhan","given":"Natalie"},{"family":"Thalamuthu","given":"Anbupalam"},{"family":"Trompet","given":"Stella"},{"family":"Lee","given":"Sven J.","non-dropping-particle":"van der"},{"family":"Ware","given":"Erin B."},{"family":"Windham","given":"B. Gwen"},{"family":"Wright","given":"Margaret J."},{"family":"Yang","given":"Jingyun"},{"family":"Yu","given":"Jin"},{"family":"Ames","given":"David"},{"family":"Amin","given":"Najaf"},{"family":"Amouyel","given":"Philippe"},{"family":"Andreassen","given":"Ole A."},{"family":"Armstrong","given":"Nicola J."},{"family":"Assareh","given":"Amelia A."},{"family":"Attia","given":"John R."},{"family":"Attix","given":"Deborah"},{"family":"Avramopoulos","given":"Dimitrios"},{"family":"Bennett","given":"David A."},{"family":"Böhmer","given":"Anne C."},{"family":"Boyle","given":"Patricia A."},{"family":"Brodaty","given":"Henry"},{"family":"Campbell","given":"Harry"},{"family":"Cannon","given":"Tyrone D."},{"family":"Cirulli","given":"Elizabeth T."},{"family":"Congdon","given":"Eliza"},{"family":"Conley","given":"Emily Drabant"},{"family":"Corley","given":"Janie"},{"family":"Cox","given":"Simon R."},{"family":"Dale","given":"Anders M."},{"family":"Dehghan","given":"Abbas"},{"family":"Dick","given":"Danielle"},{"family":"Dickinson","given":"Dwight"},{"family":"Eriksson","given":"Johan G."},{"family":"Evangelou","given":"Evangelos"},{"family":"Faul","given":"Jessica D."},{"family":"Ford","given":"Ian"},{"family":"Freimer","given":"Nelson A."},{"family":"Gao","given":"He"},{"family":"Giegling","given":"Ina"},{"family":"Gillespie","given":"Nathan A."},{"family":"Gordon","given":"Scott D."},{"family":"Gottesman","given":"Rebecca F."},{"family":"Griswold","given":"Michael E."},{"family":"Gudnason","given":"Vilmundur"},{"family":"Harris","given":"Tamara B."},{"family":"Hartmann","given":"Annette M."},{"family":"Hatzimanolis","given":"Alex"},{"family":"Heiss","given":"Gerardo"},{"family":"Holliday","given":"Elizabeth G."},{"family":"Joshi","given":"Peter K."},{"family":"Kähönen","given":"Mika"},{"family":"Kardia","given":"Sharon L. R."},{"family":"Karlsson","given":"Ida"},{"family":"Kleineidam","given":"Luca"},{"family":"Knopman","given":"David S."},{"family":"Kochan","given":"Nicole A."},{"family":"Konte","given":"Bettina"},{"family":"Kwok","given":"John B."},{"family":"Le Hellard","given":"Stephanie"},{"family":"Lee","given":"Teresa"},{"family":"Lehtimäki","given":"Terho"},{"family":"Li","given":"Shu-Chen"},{"family":"Lill","given":"Christina M."},{"family":"Liu","given":"Tian"},{"family":"Koini","given":"Marisa"},{"family":"London","given":"Edythe"},{"family":"Longstreth","given":"Will T."},{"family":"Lopez","given":"Oscar L."},{"family":"Loukola","given":"Anu"},{"family":"Luck","given":"Tobias"},{"family":"Lundervold","given":"Astri J."},{"family":"Lundquist","given":"Anders"},{"family":"Lyytikäinen","given":"Leo-Pekka"},{"family":"Martin","given":"Nicholas G."},{"family":"Montgomery","given":"Grant W."},{"family":"Murray","given":"Alison D."},{"family":"Need","given":"Anna C."},{"family":"Noordam","given":"Raymond"},{"family":"Nyberg","given":"Lars"},{"family":"Ollier","given":"William"},{"family":"Papenberg","given":"Goran"},{"family":"Pattie","given":"Alison"},{"family":"Polasek","given":"Ozren"},{"family":"Poldrack","given":"Russell A."},{"family":"Psaty","given":"Bruce M."},{"family":"Reppermund","given":"Simone"},{"family":"Riedel-Heller","given":"Steffi G."},{"family":"Rose","given":"Richard J."},{"family":"Rotter","given":"Jerome I."},{"family":"Roussos","given":"Panos"},{"family":"Rovio","given":"Suvi P."},{"family":"Saba","given":"Yasaman"},{"family":"Sabb","given":"Fred W."},{"family":"Sachdev","given":"Perminder S."},{"family":"Satizabal","given":"Claudia L."},{"family":"Schmid","given":"Matthias"},{"family":"Scott","given":"Rodney J."},{"family":"Scult","given":"Matthew A."},{"family":"Simino","given":"Jeannette"},{"family":"Slagboom","given":"P. Eline"},{"family":"Smyrnis","given":"Nikolaos"},{"family":"Soumaré","given":"Aïcha"},{"family":"Stefanis","given":"Nikos C."},{"family":"Stott","given":"David J."},{"family":"Straub","given":"Richard E."},{"family":"Sundet","given":"Kjetil"},{"family":"Taylor","given":"Adele M."},{"family":"Taylor","given":"Kent D."},{"family":"Tzoulaki","given":"Ioanna"},{"family":"Tzourio","given":"Christophe"},{"family":"Uitterlinden","given":"André"},{"family":"Vitart","given":"Veronique"},{"family":"Voineskos","given":"Aristotle N."},{"family":"Kaprio","given":"Jaakko"},{"family":"Wagner","given":"Michael"},{"family":"Wagner","given":"Holger"},{"family":"Weinhold","given":"Leonie"},{"family":"Wen","given":"K. Hoyan"},{"family":"Widen","given":"Elisabeth"},{"family":"Yang","given":"Qiong"},{"family":"Zhao","given":"Wei"},{"family":"Adams","given":"Hieab H. H."},{"family":"Arking","given":"Dan E."},{"family":"Bilder","given":"Robert M."},{"family":"Bitsios","given":"Panos"},{"family":"Boerwinkle","given":"Eric"},{"family":"Chiba-Falek","given":"Ornit"},{"family":"Corvin","given":"Aiden"},{"family":"De Jager","given":"Philip L."},{"family":"Debette","given":"Stéphanie"},{"family":"Donohoe","given":"Gary"},{"family":"Elliott","given":"Paul"},{"family":"Fitzpatrick","given":"Annette L."},{"family":"Gill","given":"Michael"},{"family":"Glahn","given":"David C."},{"family":"Hägg","given":"Sara"},{"family":"Hansell","given":"Narelle K."},{"family":"Hariri","given":"Ahmad R."},{"family":"Ikram","given":"M. Kamran"},{"family":"Jukema","given":"J. Wouter"},{"family":"Vuoksimaa","given":"Eero"},{"family":"Keller","given":"Matthew C."},{"family":"Kremen","given":"William S."},{"family":"Launer","given":"Lenore"},{"family":"Lindenberger","given":"Ulman"},{"family":"Palotie","given":"Aarno"},{"family":"Pedersen","given":"Nancy L."},{"family":"Pendleton","given":"Neil"},{"family":"Porteous","given":"David J."},{"family":"Räikkönen","given":"Katri"},{"family":"Raitakari","given":"Olli T."},{"family":"Ramirez","given":"Alfredo"},{"family":"Reinvang","given":"Ivar"},{"family":"Rudan","given":"Igor"},{"family":"Dan Rujescu","given":"null"},{"family":"Schmidt","given":"Reinhold"},{"family":"Schmidt","given":"Helena"},{"family":"Schofield","given":"Peter W."},{"family":"Schofield","given":"Peter R."},{"family":"Starr","given":"John M."},{"family":"Steen","given":"Vidar M."},{"family":"Trollor","given":"Julian N."},{"family":"Turner","given":"Steven T."},{"family":"Van Duijn","given":"Cornelia M."},{"family":"Villringer","given":"Arno"},{"family":"Weinberger","given":"Daniel R."},{"family":"Weir","given":"David R."},{"family":"Wilson","given":"James F."},{"family":"Malhotra","given":"Anil"},{"family":"McIntosh","given":"Andrew M."},{"family":"Gale","given":"Catharine R."},{"family":"Seshadri","given":"Sudha"},{"family":"Mosley","given":"Thomas H."},{"family":"Bressler","given":"Jan"},{"family":"Lencz","given":"Todd"},{"family":"Deary","given":"Ian J."}],"issued":{"date-parts":[["2018"]],"season":"29"}}},{"id":173,"uris":["http://zotero.org/users/local/R8Mf4UPm/items/XVB9VEJX"],"uri":["http://zotero.org/users/local/R8Mf4UPm/items/XVB9VEJX"],"itemData":{"id":173,"type":"article-journal","abstract":"Intelligence, or general cognitive function, is phenotypically and genetically correlated with many traits, including a wide range of physical, and mental health variables. Education is strongly genetically correlated with intelligence (rg = 0.70). We used these findings as foundations for our use of a novel approach-multi-trait analysis of genome-wide association studies (MTAG; Turley et al. 2017)-to combine two large genome-wide association studies (GWASs) of education and intelligence, increasing statistical power and resulting in the largest GWAS of intelligence yet reported. Our study had four goals: first, to facilitate the discovery of new genetic loci associated with intelligence; second, to add to our understanding of the biology of intelligence differences; third, to examine whether combining genetically correlated traits in this way produces results consistent with the primary phenotype of intelligence; and, finally, to test how well this new meta-analytic data sample on intelligence predicts phenotypic intelligence in an independent sample. By combining datasets using MTAG, our functional sample size increased from 199,242 participants to 248,482. We found 187 independent loci associated with intelligence, implicating 538 genes, using both SNP-based and gene-based GWAS. We found evidence that neurogenesis and myelination-as well as genes expressed in the synapse, and those involved in the regulation of the nervous system-may explain some of the biological differences in intelligence. The results of our combined analysis demonstrated the same pattern of genetic correlations as those from previous GWASs of intelligence, providing support for the meta-analysis of these genetically-related phenotypes.","container-title":"Molecular Psychiatry","DOI":"10.1038/s41380-017-0001-5","ISSN":"1476-5578","issue":"2","journalAbbreviation":"Mol. Psychiatry","language":"eng","note":"PMID: 29326435\nPMCID: PMC6344370","page":"169-181","source":"PubMed","title":"A combined analysis of genetically correlated traits identifies 187 loci and a role for neurogenesis and myelination in intelligence","volume":"24","author":[{"family":"Hill","given":"W. D."},{"family":"Marioni","given":"R. E."},{"family":"Maghzian","given":"O."},{"family":"Ritchie","given":"S. J."},{"family":"Hagenaars","given":"S. P."},{"family":"McIntosh","given":"A. M."},{"family":"Gale","given":"C. R."},{"family":"Davies","given":"G."},{"family":"Deary","given":"I. J."}],"issued":{"date-parts":[["2019"]]}}}],"schema":"https://github.com/citation-style-language/schema/raw/master/csl-citation.json"} </w:instrText>
      </w:r>
      <w:r w:rsidR="006B6308" w:rsidRPr="00775EB2">
        <w:rPr>
          <w:i/>
          <w:iCs/>
        </w:rPr>
        <w:fldChar w:fldCharType="separate"/>
      </w:r>
      <w:r w:rsidR="00FF49C4" w:rsidRPr="00775EB2">
        <w:rPr>
          <w:vertAlign w:val="superscript"/>
        </w:rPr>
        <w:t>31,32</w:t>
      </w:r>
      <w:r w:rsidR="006B6308" w:rsidRPr="00775EB2">
        <w:rPr>
          <w:i/>
          <w:iCs/>
        </w:rPr>
        <w:fldChar w:fldCharType="end"/>
      </w:r>
      <w:r w:rsidR="006B6308" w:rsidRPr="00775EB2">
        <w:t>,</w:t>
      </w:r>
      <w:r w:rsidR="007919EE" w:rsidRPr="00775EB2">
        <w:t xml:space="preserve"> </w:t>
      </w:r>
      <w:r w:rsidR="007919EE" w:rsidRPr="00775EB2">
        <w:rPr>
          <w:i/>
          <w:iCs/>
        </w:rPr>
        <w:t>SMARCAL1</w:t>
      </w:r>
      <w:r w:rsidR="007919EE" w:rsidRPr="00775EB2">
        <w:rPr>
          <w:i/>
          <w:iCs/>
        </w:rPr>
        <w:fldChar w:fldCharType="begin"/>
      </w:r>
      <w:r w:rsidR="00FF49C4" w:rsidRPr="00775EB2">
        <w:rPr>
          <w:i/>
          <w:iCs/>
        </w:rPr>
        <w:instrText xml:space="preserve"> ADDIN ZOTERO_ITEM CSL_CITATION {"citationID":"a2l3tv3m41e","properties":{"formattedCitation":"\\super 33\\nosupersub{}","plainCitation":"33","noteIndex":0},"citationItems":[{"id":167,"uris":["http://zotero.org/users/local/R8Mf4UPm/items/I58REFZQ"],"uri":["http://zotero.org/users/local/R8Mf4UPm/items/I58REFZQ"],"itemData":{"id":167,"type":"article-journal","abstract":"Variance in IQ is associated with a wide range of health outcomes, and 1% of the population are affected by intellectual disability. Despite a century of research, the fundamental neural underpinnings of intelligence remain unclear. We integrate results from genome-wide association studies (GWAS) of intelligence with brain tissue and single cell gene expression data to identify tissues and cell types associated with intelligence. GWAS data for IQ (N = 78,308) were meta-analyzed with a study comparing 1247 individuals with mean IQ ~170 to 8185 controls. Genes associated with intelligence implicate pyramidal neurons of the somatosensory cortex and CA1 region of the hippocampus, and midbrain embryonic GABAergic neurons. Tissue-specific analyses find the most significant enrichment for frontal cortex brain expressed genes. These results suggest specific neuronal cell types and genes may be involved in intelligence and provide new hypotheses for neuroscience experiments using model systems.","container-title":"Molecular Psychiatry","DOI":"10.1038/s41380-018-0040-6","ISSN":"1476-5578","issue":"2","journalAbbreviation":"Mol. Psychiatry","language":"eng","note":"PMID: 29520040\nPMCID: PMC6330082","page":"182-197","source":"PubMed","title":"Biological annotation of genetic loci associated with intelligence in a meta-analysis of 87,740 individuals","volume":"24","author":[{"family":"Coleman","given":"Jonathan R. I."},{"family":"Bryois","given":"Julien"},{"family":"Gaspar","given":"Héléna A."},{"family":"Jansen","given":"Philip R."},{"family":"Savage","given":"Jeanne E."},{"family":"Skene","given":"Nathan"},{"family":"Plomin","given":"Robert"},{"family":"Muñoz-Manchado","given":"Ana B."},{"family":"Linnarsson","given":"Sten"},{"family":"Crawford","given":"Greg"},{"family":"Hjerling-Leffler","given":"Jens"},{"family":"Sullivan","given":"Patrick F."},{"family":"Posthuma","given":"Danielle"},{"family":"Breen","given":"Gerome"}],"issued":{"date-parts":[["2019"]]}}}],"schema":"https://github.com/citation-style-language/schema/raw/master/csl-citation.json"} </w:instrText>
      </w:r>
      <w:r w:rsidR="007919EE" w:rsidRPr="00775EB2">
        <w:rPr>
          <w:i/>
          <w:iCs/>
        </w:rPr>
        <w:fldChar w:fldCharType="separate"/>
      </w:r>
      <w:r w:rsidR="00FF49C4" w:rsidRPr="00775EB2">
        <w:rPr>
          <w:vertAlign w:val="superscript"/>
        </w:rPr>
        <w:t>33</w:t>
      </w:r>
      <w:r w:rsidR="007919EE" w:rsidRPr="00775EB2">
        <w:rPr>
          <w:i/>
          <w:iCs/>
        </w:rPr>
        <w:fldChar w:fldCharType="end"/>
      </w:r>
      <w:r w:rsidR="007919EE" w:rsidRPr="00775EB2">
        <w:t xml:space="preserve">, </w:t>
      </w:r>
      <w:r w:rsidR="00F5777A" w:rsidRPr="00775EB2">
        <w:rPr>
          <w:i/>
          <w:iCs/>
        </w:rPr>
        <w:t>VN1R12P</w:t>
      </w:r>
      <w:r w:rsidR="006B6308" w:rsidRPr="00775EB2">
        <w:rPr>
          <w:i/>
          <w:iCs/>
        </w:rPr>
        <w:fldChar w:fldCharType="begin"/>
      </w:r>
      <w:r w:rsidR="00FF49C4" w:rsidRPr="00775EB2">
        <w:rPr>
          <w:i/>
          <w:iCs/>
        </w:rPr>
        <w:instrText xml:space="preserve"> ADDIN ZOTERO_ITEM CSL_CITATION {"citationID":"a8vemknvcs","properties":{"formattedCitation":"\\super 31,34\\nosupersub{}","plainCitation":"31,34","noteIndex":0},"citationItems":[{"id":170,"uris":["http://zotero.org/users/local/R8Mf4UPm/items/Z4VSXLDR"],"uri":["http://zotero.org/users/local/R8Mf4UPm/items/Z4VSXLDR"],"itemData":{"id":170,"type":"article-journal","abstract":"General cognitive function is a prominent and relatively stable human trait that is associated with many important life outcomes. We combine cognitive and genetic data from the CHARGE and COGENT consortia, and UK Biobank (total N = 300,486; age 16-102) and find 148 genome-wide significant independent loci (P &lt; 5 × 10-8) associated with general cognitive function. Within the novel genetic loci are variants associated with neurodegenerative and neurodevelopmental disorders, physical and psychiatric illnesses, and brain structure. Gene-based analyses find 709 genes associated with general cognitive function. Expression levels across the cortex are associated with general cognitive function. Using polygenic scores, up to 4.3% of variance in general cognitive function is predicted in independent samples. We detect significant genetic overlap between general cognitive function, reaction time, and many health variables including eyesight, hypertension, and longevity. In conclusion we identify novel genetic loci and pathways contributing to the heritability of general cognitive function.","container-title":"Nature Communications","DOI":"10.1038/s41467-018-04362-x","ISSN":"2041-1723","issue":"1","journalAbbreviation":"Nat Commun","language":"eng","note":"PMID: 29844566\nPMCID: PMC5974083","page":"2098","source":"PubMed","title":"Study of 300,486 individuals identifies 148 independent genetic loci influencing general cognitive function","volume":"9","author":[{"family":"Davies","given":"Gail"},{"family":"Lam","given":"Max"},{"family":"Harris","given":"Sarah E."},{"family":"Trampush","given":"Joey W."},{"family":"Luciano","given":"Michelle"},{"family":"Hill","given":"W. David"},{"family":"Hagenaars","given":"Saskia P."},{"family":"Ritchie","given":"Stuart J."},{"family":"Marioni","given":"Riccardo E."},{"family":"Fawns-Ritchie","given":"Chloe"},{"family":"Liewald","given":"David C. M."},{"family":"Okely","given":"Judith A."},{"family":"Ahola-Olli","given":"Ari V."},{"family":"Barnes","given":"Catriona L. K."},{"family":"Bertram","given":"Lars"},{"family":"Bis","given":"Joshua C."},{"family":"Burdick","given":"Katherine E."},{"family":"Christoforou","given":"Andrea"},{"family":"DeRosse","given":"Pamela"},{"family":"Djurovic","given":"Srdjan"},{"family":"Espeseth","given":"Thomas"},{"family":"Giakoumaki","given":"Stella"},{"family":"Giddaluru","given":"Sudheer"},{"family":"Gustavson","given":"Daniel E."},{"family":"Hayward","given":"Caroline"},{"family":"Hofer","given":"Edith"},{"family":"Ikram","given":"M. Arfan"},{"family":"Karlsson","given":"Robert"},{"family":"Knowles","given":"Emma"},{"family":"Lahti","given":"Jari"},{"family":"Leber","given":"Markus"},{"family":"Li","given":"Shuo"},{"family":"Mather","given":"Karen A."},{"family":"Melle","given":"Ingrid"},{"family":"Morris","given":"Derek"},{"family":"Oldmeadow","given":"Christopher"},{"family":"Palviainen","given":"Teemu"},{"family":"Payton","given":"Antony"},{"family":"Pazoki","given":"Raha"},{"family":"Petrovic","given":"Katja"},{"family":"Reynolds","given":"Chandra A."},{"family":"Sargurupremraj","given":"Muralidharan"},{"family":"Scholz","given":"Markus"},{"family":"Smith","given":"Jennifer A."},{"family":"Smith","given":"Albert V."},{"family":"Terzikhan","given":"Natalie"},{"family":"Thalamuthu","given":"Anbupalam"},{"family":"Trompet","given":"Stella"},{"family":"Lee","given":"Sven J.","non-dropping-particle":"van der"},{"family":"Ware","given":"Erin B."},{"family":"Windham","given":"B. Gwen"},{"family":"Wright","given":"Margaret J."},{"family":"Yang","given":"Jingyun"},{"family":"Yu","given":"Jin"},{"family":"Ames","given":"David"},{"family":"Amin","given":"Najaf"},{"family":"Amouyel","given":"Philippe"},{"family":"Andreassen","given":"Ole A."},{"family":"Armstrong","given":"Nicola J."},{"family":"Assareh","given":"Amelia A."},{"family":"Attia","given":"John R."},{"family":"Attix","given":"Deborah"},{"family":"Avramopoulos","given":"Dimitrios"},{"family":"Bennett","given":"David A."},{"family":"Böhmer","given":"Anne C."},{"family":"Boyle","given":"Patricia A."},{"family":"Brodaty","given":"Henry"},{"family":"Campbell","given":"Harry"},{"family":"Cannon","given":"Tyrone D."},{"family":"Cirulli","given":"Elizabeth T."},{"family":"Congdon","given":"Eliza"},{"family":"Conley","given":"Emily Drabant"},{"family":"Corley","given":"Janie"},{"family":"Cox","given":"Simon R."},{"family":"Dale","given":"Anders M."},{"family":"Dehghan","given":"Abbas"},{"family":"Dick","given":"Danielle"},{"family":"Dickinson","given":"Dwight"},{"family":"Eriksson","given":"Johan G."},{"family":"Evangelou","given":"Evangelos"},{"family":"Faul","given":"Jessica D."},{"family":"Ford","given":"Ian"},{"family":"Freimer","given":"Nelson A."},{"family":"Gao","given":"He"},{"family":"Giegling","given":"Ina"},{"family":"Gillespie","given":"Nathan A."},{"family":"Gordon","given":"Scott D."},{"family":"Gottesman","given":"Rebecca F."},{"family":"Griswold","given":"Michael E."},{"family":"Gudnason","given":"Vilmundur"},{"family":"Harris","given":"Tamara B."},{"family":"Hartmann","given":"Annette M."},{"family":"Hatzimanolis","given":"Alex"},{"family":"Heiss","given":"Gerardo"},{"family":"Holliday","given":"Elizabeth G."},{"family":"Joshi","given":"Peter K."},{"family":"Kähönen","given":"Mika"},{"family":"Kardia","given":"Sharon L. R."},{"family":"Karlsson","given":"Ida"},{"family":"Kleineidam","given":"Luca"},{"family":"Knopman","given":"David S."},{"family":"Kochan","given":"Nicole A."},{"family":"Konte","given":"Bettina"},{"family":"Kwok","given":"John B."},{"family":"Le Hellard","given":"Stephanie"},{"family":"Lee","given":"Teresa"},{"family":"Lehtimäki","given":"Terho"},{"family":"Li","given":"Shu-Chen"},{"family":"Lill","given":"Christina M."},{"family":"Liu","given":"Tian"},{"family":"Koini","given":"Marisa"},{"family":"London","given":"Edythe"},{"family":"Longstreth","given":"Will T."},{"family":"Lopez","given":"Oscar L."},{"family":"Loukola","given":"Anu"},{"family":"Luck","given":"Tobias"},{"family":"Lundervold","given":"Astri J."},{"family":"Lundquist","given":"Anders"},{"family":"Lyytikäinen","given":"Leo-Pekka"},{"family":"Martin","given":"Nicholas G."},{"family":"Montgomery","given":"Grant W."},{"family":"Murray","given":"Alison D."},{"family":"Need","given":"Anna C."},{"family":"Noordam","given":"Raymond"},{"family":"Nyberg","given":"Lars"},{"family":"Ollier","given":"William"},{"family":"Papenberg","given":"Goran"},{"family":"Pattie","given":"Alison"},{"family":"Polasek","given":"Ozren"},{"family":"Poldrack","given":"Russell A."},{"family":"Psaty","given":"Bruce M."},{"family":"Reppermund","given":"Simone"},{"family":"Riedel-Heller","given":"Steffi G."},{"family":"Rose","given":"Richard J."},{"family":"Rotter","given":"Jerome I."},{"family":"Roussos","given":"Panos"},{"family":"Rovio","given":"Suvi P."},{"family":"Saba","given":"Yasaman"},{"family":"Sabb","given":"Fred W."},{"family":"Sachdev","given":"Perminder S."},{"family":"Satizabal","given":"Claudia L."},{"family":"Schmid","given":"Matthias"},{"family":"Scott","given":"Rodney J."},{"family":"Scult","given":"Matthew A."},{"family":"Simino","given":"Jeannette"},{"family":"Slagboom","given":"P. Eline"},{"family":"Smyrnis","given":"Nikolaos"},{"family":"Soumaré","given":"Aïcha"},{"family":"Stefanis","given":"Nikos C."},{"family":"Stott","given":"David J."},{"family":"Straub","given":"Richard E."},{"family":"Sundet","given":"Kjetil"},{"family":"Taylor","given":"Adele M."},{"family":"Taylor","given":"Kent D."},{"family":"Tzoulaki","given":"Ioanna"},{"family":"Tzourio","given":"Christophe"},{"family":"Uitterlinden","given":"André"},{"family":"Vitart","given":"Veronique"},{"family":"Voineskos","given":"Aristotle N."},{"family":"Kaprio","given":"Jaakko"},{"family":"Wagner","given":"Michael"},{"family":"Wagner","given":"Holger"},{"family":"Weinhold","given":"Leonie"},{"family":"Wen","given":"K. Hoyan"},{"family":"Widen","given":"Elisabeth"},{"family":"Yang","given":"Qiong"},{"family":"Zhao","given":"Wei"},{"family":"Adams","given":"Hieab H. H."},{"family":"Arking","given":"Dan E."},{"family":"Bilder","given":"Robert M."},{"family":"Bitsios","given":"Panos"},{"family":"Boerwinkle","given":"Eric"},{"family":"Chiba-Falek","given":"Ornit"},{"family":"Corvin","given":"Aiden"},{"family":"De Jager","given":"Philip L."},{"family":"Debette","given":"Stéphanie"},{"family":"Donohoe","given":"Gary"},{"family":"Elliott","given":"Paul"},{"family":"Fitzpatrick","given":"Annette L."},{"family":"Gill","given":"Michael"},{"family":"Glahn","given":"David C."},{"family":"Hägg","given":"Sara"},{"family":"Hansell","given":"Narelle K."},{"family":"Hariri","given":"Ahmad R."},{"family":"Ikram","given":"M. Kamran"},{"family":"Jukema","given":"J. Wouter"},{"family":"Vuoksimaa","given":"Eero"},{"family":"Keller","given":"Matthew C."},{"family":"Kremen","given":"William S."},{"family":"Launer","given":"Lenore"},{"family":"Lindenberger","given":"Ulman"},{"family":"Palotie","given":"Aarno"},{"family":"Pedersen","given":"Nancy L."},{"family":"Pendleton","given":"Neil"},{"family":"Porteous","given":"David J."},{"family":"Räikkönen","given":"Katri"},{"family":"Raitakari","given":"Olli T."},{"family":"Ramirez","given":"Alfredo"},{"family":"Reinvang","given":"Ivar"},{"family":"Rudan","given":"Igor"},{"family":"Dan Rujescu","given":"null"},{"family":"Schmidt","given":"Reinhold"},{"family":"Schmidt","given":"Helena"},{"family":"Schofield","given":"Peter W."},{"family":"Schofield","given":"Peter R."},{"family":"Starr","given":"John M."},{"family":"Steen","given":"Vidar M."},{"family":"Trollor","given":"Julian N."},{"family":"Turner","given":"Steven T."},{"family":"Van Duijn","given":"Cornelia M."},{"family":"Villringer","given":"Arno"},{"family":"Weinberger","given":"Daniel R."},{"family":"Weir","given":"David R."},{"family":"Wilson","given":"James F."},{"family":"Malhotra","given":"Anil"},{"family":"McIntosh","given":"Andrew M."},{"family":"Gale","given":"Catharine R."},{"family":"Seshadri","given":"Sudha"},{"family":"Mosley","given":"Thomas H."},{"family":"Bressler","given":"Jan"},{"family":"Lencz","given":"Todd"},{"family":"Deary","given":"Ian J."}],"issued":{"date-parts":[["2018"]],"season":"29"}}},{"id":176,"uris":["http://zotero.org/users/local/R8Mf4UPm/items/EMK4KRW9"],"uri":["http://zotero.org/users/local/R8Mf4UPm/items/EMK4KRW9"],"itemData":{"id":176,"type":"article-journal","abstract":"Genome-wide association studies (GWASs) have identified &gt;100 susceptibility loci for schizophrenia (SCZ) and demonstrated that SCZ is a polygenic disorder determined by numerous genetic variants but with small effect size. We conducted a GWAS in the Japanese (JPN) population (a) to detect novel SCZ-susceptibility genes and (b) to examine the shared genetic risk of SCZ across (East Asian [EAS] and European [EUR]) populations and/or that of trans-diseases (SCZ, bipolar disorder [BD], and major depressive disorder [MDD]) within EAS and between EAS and EUR (trans-diseases/populations). Among the discovery GWAS subjects (JPN-SCZ GWAS: 1940 SCZ cases and 7408 controls) and replication dataset (4071 SCZ cases and 54479 controls), both comprising JPN populations, 3 novel susceptibility loci for SCZ were identified: SPHKAP (Pbest = 4.1 × 10-10), SLC38A3 (Pbest = 5.7 × 10-10), and CABP1-ACADS (Pbest = 9.8 × 10-9). Subsequent meta-analysis between our samples and those of the Psychiatric GWAS Consortium (PGC; EUR samples) and another study detected 12 additional susceptibility loci. Polygenic risk score (PRS) prediction revealed a shared genetic risk of SCZ across populations (Pbest = 4.0 × 10-11) and between SCZ and BD in the JPN population (P ~ 10-40); however, a lower variance-explained was noted between JPN-SCZ GWAS and PGC-BD or MDD within/across populations. Genetic correlation analysis supported the PRS results; the genetic correlation between JPN-SCZ and PGC-SCZ was ρ = 0.58, whereas a similar/lower correlation was observed between the trans-diseases (JPN-SCZ vs JPN-BD/EAS-MDD, rg = 0.56/0.29) or trans-diseases/populations (JPN-SCZ vs PGC-BD/MDD, ρ = 0.38/0.12). In conclusion, (a) Fifteen novel loci are possible susceptibility genes for SCZ and (b) SCZ \"risk\" effect is shared with other psychiatric disorders even across populations.","container-title":"Schizophrenia Bulletin","DOI":"10.1093/schbul/sby140","ISSN":"1745-1701","issue":"4","journalAbbreviation":"Schizophr Bull","language":"eng","note":"PMID: 30285260\nPMCID: PMC6581133","page":"824-834","source":"PubMed","title":"Genome-Wide Association Study Detected Novel Susceptibility Genes for Schizophrenia and Shared Trans-Populations/Diseases Genetic Effect","volume":"45","author":[{"family":"Ikeda","given":"Masashi"},{"family":"Takahashi","given":"Atsushi"},{"family":"Kamatani","given":"Yoichiro"},{"family":"Momozawa","given":"Yukihide"},{"family":"Saito","given":"Takeo"},{"family":"Kondo","given":"Kenji"},{"family":"Shimasaki","given":"Ayu"},{"family":"Kawase","given":"Kohei"},{"family":"Sakusabe","given":"Takaya"},{"family":"Iwayama","given":"Yoshimi"},{"family":"Toyota","given":"Tomoko"},{"family":"Wakuda","given":"Tomoyasu"},{"family":"Kikuchi","given":"Mitsuru"},{"family":"Kanahara","given":"Nobuhisa"},{"family":"Yamamori","given":"Hidenaga"},{"family":"Yasuda","given":"Yuka"},{"family":"Watanabe","given":"Yuichiro"},{"family":"Hoya","given":"Satoshi"},{"family":"Aleksic","given":"Branko"},{"family":"Kushima","given":"Itaru"},{"family":"Arai","given":"Heii"},{"family":"Takaki","given":"Manabu"},{"family":"Hattori","given":"Kotaro"},{"family":"Kunugi","given":"Hiroshi"},{"family":"Okahisa","given":"Yuko"},{"family":"Ohnuma","given":"Tohru"},{"family":"Ozaki","given":"Norio"},{"family":"Someya","given":"Toshiyuki"},{"family":"Hashimoto","given":"Ryota"},{"family":"Yoshikawa","given":"Takeo"},{"family":"Kubo","given":"Michiaki"},{"family":"Iwata","given":"Nakao"}],"issued":{"date-parts":[["2019",6,18]]}}}],"schema":"https://github.com/citation-style-language/schema/raw/master/csl-citation.json"} </w:instrText>
      </w:r>
      <w:r w:rsidR="006B6308" w:rsidRPr="00775EB2">
        <w:rPr>
          <w:i/>
          <w:iCs/>
        </w:rPr>
        <w:fldChar w:fldCharType="separate"/>
      </w:r>
      <w:r w:rsidR="00FF49C4" w:rsidRPr="00775EB2">
        <w:rPr>
          <w:vertAlign w:val="superscript"/>
        </w:rPr>
        <w:t>31,34</w:t>
      </w:r>
      <w:r w:rsidR="006B6308" w:rsidRPr="00775EB2">
        <w:rPr>
          <w:i/>
          <w:iCs/>
        </w:rPr>
        <w:fldChar w:fldCharType="end"/>
      </w:r>
      <w:r w:rsidR="00F5777A" w:rsidRPr="00775EB2">
        <w:t xml:space="preserve">). </w:t>
      </w:r>
      <w:r w:rsidR="00681129" w:rsidRPr="00775EB2">
        <w:t>Two other GWAS loci specific to FA and</w:t>
      </w:r>
      <w:r w:rsidR="00E97080" w:rsidRPr="00775EB2">
        <w:t>/or</w:t>
      </w:r>
      <w:r w:rsidR="00681129" w:rsidRPr="00775EB2">
        <w:t xml:space="preserve"> MD, were also found associated with schizophrenia</w:t>
      </w:r>
      <w:r w:rsidR="00FD5A26" w:rsidRPr="00775EB2">
        <w:t xml:space="preserve">, </w:t>
      </w:r>
      <w:r w:rsidR="00681129" w:rsidRPr="00775EB2">
        <w:t>autism (</w:t>
      </w:r>
      <w:r w:rsidR="00681129" w:rsidRPr="00775EB2">
        <w:rPr>
          <w:i/>
          <w:iCs/>
        </w:rPr>
        <w:t>OR2J2</w:t>
      </w:r>
      <w:r w:rsidR="006B6308" w:rsidRPr="00775EB2">
        <w:rPr>
          <w:i/>
          <w:iCs/>
        </w:rPr>
        <w:fldChar w:fldCharType="begin"/>
      </w:r>
      <w:r w:rsidR="00FF49C4" w:rsidRPr="00775EB2">
        <w:rPr>
          <w:i/>
          <w:iCs/>
        </w:rPr>
        <w:instrText xml:space="preserve"> ADDIN ZOTERO_ITEM CSL_CITATION {"citationID":"a2i8k3jnbti","properties":{"formattedCitation":"\\super 35,36\\nosupersub{}","plainCitation":"35,36","noteIndex":0},"citationItems":[{"id":178,"uris":["http://zotero.org/users/local/R8Mf4UPm/items/GK5DUKYF"],"uri":["http://zotero.org/users/local/R8Mf4UPm/items/GK5DUKYF"],"itemData":{"id":178,"type":"article-journal","abstract":"Schizophrenia is a highly heritable disorder. Genetic risk is conferred by a large number of alleles, including common alleles of small effect that might be detected by genome-wide association studies. Here we report a multi-stage schizophrenia genome-wide association study of up to 36,989 cases and 113,075 controls. We identify 128 independent associations spanning 108 conservatively defined loci that meet genome-wide significance, 83 of which have not been previously reported. Associations were enriched among genes expressed in brain, providing biological plausibility for the findings. Many findings have the potential to provide entirely new insights into aetiology, but associations at DRD2 and several genes involved in glutamatergic neurotransmission highlight molecules of known and potential therapeutic relevance to schizophrenia, and are consistent with leading pathophysiological hypotheses. Independent of genes expressed in brain, associations were enriched among genes expressed in tissues that have important roles in immunity, providing support for the speculated link between the immune system and schizophrenia.","container-title":"Nature","DOI":"10.1038/nature13595","ISSN":"1476-4687","issue":"7510","journalAbbreviation":"Nature","language":"eng","note":"PMID: 25056061\nPMCID: PMC4112379","page":"421-427","source":"PubMed","title":"Biological insights from 108 schizophrenia-associated genetic loci","volume":"511","author":[{"literal":"Schizophrenia Working Group of the Psychiatric Genomics Consortium"}],"issued":{"date-parts":[["2014",7,24]]}}},{"id":181,"uris":["http://zotero.org/users/local/R8Mf4UPm/items/54GNNLFV"],"uri":["http://zotero.org/users/local/R8Mf4UPm/items/54GNNLFV"],"itemData":{"id":181,"type":"article-journal","abstract":"BACKGROUND: Over the past decade genome-wide association studies (GWAS) have been applied to aid in the understanding of the biology of traits. The success of this approach is governed by the underlying effect sizes carried by the true risk variants and the corresponding statistical power to observe such effects given the study design and sample size under investigation. Previous ASD GWAS have identified genome-wide significant (GWS) risk loci; however, these studies were of only of low statistical power to identify GWS loci at the lower effect sizes (odds ratio (OR) &lt;1.15).\nMETHODS: We conducted a large-scale coordinated international collaboration to combine independent genotyping data to improve the statistical power and aid in robust discovery of GWS loci. This study uses genome-wide genotyping data from a discovery sample (7387 ASD cases and 8567 controls) followed by meta-analysis of summary statistics from two replication sets (7783 ASD cases and 11359 controls; and 1369 ASD cases and 137308 controls).\nRESULTS: We observe a GWS locus at 10q24.32 that overlaps several genes including PITX3, which encodes a transcription factor identified as playing a role in neuronal differentiation and CUEDC2 previously reported to be associated with social skills in an independent population cohort. We also observe overlap with regions previously implicated in schizophrenia which was further supported by a strong genetic correlation between these disorders (Rg = 0.23; P = 9 × 10-6). We further combined these Psychiatric Genomics Consortium (PGC) ASD GWAS data with the recent PGC schizophrenia GWAS to identify additional regions which may be important in a common neurodevelopmental phenotype and identified 12 novel GWS loci. These include loci previously implicated in ASD such as FOXP1 at 3p13, ATP2B2 at 3p25.3, and a 'neurodevelopmental hub' on chromosome 8p11.23.\nCONCLUSIONS: This study is an important step in the ongoing endeavour to identify the loci which underpin the common variant signal in ASD. In addition to novel GWS loci, we have identified a significant genetic correlation with schizophrenia and association of ASD with several neurodevelopmental-related genes such as EXT1, ASTN2, MACROD2, and HDAC4.","container-title":"Molecular Autism","DOI":"10.1186/s13229-017-0137-9","ISSN":"2040-2392","journalAbbreviation":"Mol Autism","language":"eng","note":"PMID: 28540026\nPMCID: PMC5441062","page":"21","source":"PubMed","title":"Meta-analysis of GWAS of over 16,000 individuals with autism spectrum disorder highlights a novel locus at 10q24.32 and a significant overlap with schizophrenia","volume":"8","author":[{"literal":"Autism Spectrum Disorders Working Group of The Psychiatric Genomics Consortium"}],"issued":{"date-parts":[["2017"]]}}}],"schema":"https://github.com/citation-style-language/schema/raw/master/csl-citation.json"} </w:instrText>
      </w:r>
      <w:r w:rsidR="006B6308" w:rsidRPr="00775EB2">
        <w:rPr>
          <w:i/>
          <w:iCs/>
        </w:rPr>
        <w:fldChar w:fldCharType="separate"/>
      </w:r>
      <w:r w:rsidR="00FF49C4" w:rsidRPr="00775EB2">
        <w:rPr>
          <w:vertAlign w:val="superscript"/>
        </w:rPr>
        <w:t>35,36</w:t>
      </w:r>
      <w:r w:rsidR="006B6308" w:rsidRPr="00775EB2">
        <w:rPr>
          <w:i/>
          <w:iCs/>
        </w:rPr>
        <w:fldChar w:fldCharType="end"/>
      </w:r>
      <w:r w:rsidR="00681129" w:rsidRPr="00775EB2">
        <w:t xml:space="preserve">), </w:t>
      </w:r>
      <w:r w:rsidR="00FD5A26" w:rsidRPr="00775EB2">
        <w:t xml:space="preserve">intelligence and </w:t>
      </w:r>
      <w:r w:rsidR="00681129" w:rsidRPr="00775EB2">
        <w:t xml:space="preserve">psychiatric </w:t>
      </w:r>
      <w:r w:rsidR="002348A2" w:rsidRPr="00775EB2">
        <w:t>measurements</w:t>
      </w:r>
      <w:r w:rsidR="00681129" w:rsidRPr="00775EB2">
        <w:t xml:space="preserve"> (</w:t>
      </w:r>
      <w:r w:rsidR="00681129" w:rsidRPr="00775EB2">
        <w:rPr>
          <w:i/>
          <w:iCs/>
        </w:rPr>
        <w:t>MAPT</w:t>
      </w:r>
      <w:r w:rsidR="00FD5A26" w:rsidRPr="00775EB2">
        <w:rPr>
          <w:i/>
          <w:iCs/>
        </w:rPr>
        <w:fldChar w:fldCharType="begin"/>
      </w:r>
      <w:r w:rsidR="00FF49C4" w:rsidRPr="00775EB2">
        <w:rPr>
          <w:i/>
          <w:iCs/>
        </w:rPr>
        <w:instrText xml:space="preserve"> ADDIN ZOTERO_ITEM CSL_CITATION {"citationID":"a2honvvdm4p","properties":{"unsorted":true,"formattedCitation":"\\super 37\\uc0\\u8211{}39\\nosupersub{}","plainCitation":"37–39","noteIndex":0},"citationItems":[{"id":197,"uris":["http://zotero.org/users/local/R8Mf4UPm/items/VL3FREKE"],"uri":["http://zotero.org/users/local/R8Mf4UPm/items/VL3FREKE"],"itemData":{"id":197,"type":"article-journal","abstract":"Here, we present a large (n = 107,207) genome-wide association study (GWAS) of general cognitive ability (\"g\"), further enhanced by combining results with a large-scale GWAS of educational attainment. We identified 70 independent genomic loci associated with general cognitive ability. Results showed significant enrichment for genes causing Mendelian disorders with an intellectual disability phenotype. Competitive pathway analysis implicated the biological processes of neurogenesis and synaptic regulation, as well as the gene targets of two pharmacologic agents: cinnarizine, a T-type calcium channel blocker, and LY97241, a potassium channel inhibitor. Transcriptome-wide and epigenome-wide analysis revealed that the implicated loci were enriched for genes expressed across all brain regions (most strongly in the cerebellum). Enrichment was exclusive to genes expressed in neurons but not oligodendrocytes or astrocytes. Finally, we report genetic correlations between cognitive ability and disparate phenotypes including psychiatric disorders, several autoimmune disorders, longevity, and maternal age at first birth.","container-title":"Cell Reports","DOI":"10.1016/j.celrep.2017.11.028","ISSN":"2211-1247","issue":"9","journalAbbreviation":"Cell Rep","language":"eng","note":"PMID: 29186694\nPMCID: PMC5789458","page":"2597-2613","source":"PubMed","title":"Large-Scale Cognitive GWAS Meta-Analysis Reveals Tissue-Specific Neural Expression and Potential Nootropic Drug Targets","volume":"21","author":[{"family":"Lam","given":"Max"},{"family":"Trampush","given":"Joey W."},{"family":"Yu","given":"Jin"},{"family":"Knowles","given":"Emma"},{"family":"Davies","given":"Gail"},{"family":"Liewald","given":"David C."},{"family":"Starr","given":"John M."},{"family":"Djurovic","given":"Srdjan"},{"family":"Melle","given":"Ingrid"},{"family":"Sundet","given":"Kjetil"},{"family":"Christoforou","given":"Andrea"},{"family":"Reinvang","given":"Ivar"},{"family":"DeRosse","given":"Pamela"},{"family":"Lundervold","given":"Astri J."},{"family":"Steen","given":"Vidar M."},{"family":"Espeseth","given":"Thomas"},{"family":"Räikkönen","given":"Katri"},{"family":"Widen","given":"Elisabeth"},{"family":"Palotie","given":"Aarno"},{"family":"Eriksson","given":"Johan G."},{"family":"Giegling","given":"Ina"},{"family":"Konte","given":"Bettina"},{"family":"Roussos","given":"Panos"},{"family":"Giakoumaki","given":"Stella"},{"family":"Burdick","given":"Katherine E."},{"family":"Payton","given":"Antony"},{"family":"Ollier","given":"William"},{"family":"Chiba-Falek","given":"Ornit"},{"family":"Attix","given":"Deborah K."},{"family":"Need","given":"Anna C."},{"family":"Cirulli","given":"Elizabeth T."},{"family":"Voineskos","given":"Aristotle N."},{"family":"Stefanis","given":"Nikos C."},{"family":"Avramopoulos","given":"Dimitrios"},{"family":"Hatzimanolis","given":"Alex"},{"family":"Arking","given":"Dan E."},{"family":"Smyrnis","given":"Nikolaos"},{"family":"Bilder","given":"Robert M."},{"family":"Freimer","given":"Nelson A."},{"family":"Cannon","given":"Tyrone D."},{"family":"London","given":"Edythe"},{"family":"Poldrack","given":"Russell A."},{"family":"Sabb","given":"Fred W."},{"family":"Congdon","given":"Eliza"},{"family":"Conley","given":"Emily Drabant"},{"family":"Scult","given":"Matthew A."},{"family":"Dickinson","given":"Dwight"},{"family":"Straub","given":"Richard E."},{"family":"Donohoe","given":"Gary"},{"family":"Morris","given":"Derek"},{"family":"Corvin","given":"Aiden"},{"family":"Gill","given":"Michael"},{"family":"Hariri","given":"Ahmad R."},{"family":"Weinberger","given":"Daniel R."},{"family":"Pendleton","given":"Neil"},{"family":"Bitsios","given":"Panos"},{"family":"Rujescu","given":"Dan"},{"family":"Lahti","given":"Jari"},{"family":"Le Hellard","given":"Stephanie"},{"family":"Keller","given":"Matthew C."},{"family":"Andreassen","given":"Ole A."},{"family":"Deary","given":"Ian J."},{"family":"Glahn","given":"David C."},{"family":"Malhotra","given":"Anil K."},{"family":"Lencz","given":"Todd"}],"issued":{"date-parts":[["2017",11,28]]}}},{"id":191,"uris":["http://zotero.org/users/local/R8Mf4UPm/items/I48QEAK4"],"uri":["http://zotero.org/users/local/R8Mf4UPm/items/I48QEAK4"],"itemData":{"id":191,"type":"article-journal","abstract":"We introduce multi-trait analysis of GWAS (MTAG), a method for joint analysis of summary statistics from genome-wide association studies (GWAS) of different traits, possibly from overlapping samples. We apply MTAG to summary statistics for depressive symptoms (N eff = 354,862), neuroticism (N = 168,105), and subjective well-being (N = 388,538). As compared to the 32, 9, and 13 genome-wide significant loci identified in the single-trait GWAS (most of which are themselves novel), MTAG increases the number of associated loci to 64, 37, and 49, respectively. Moreover, association statistics from MTAG yield more informative bioinformatics analyses and increase the variance explained by polygenic scores by approximately 25%, matching theoretical expectations.","container-title":"Nature Genetics","DOI":"10.1038/s41588-017-0009-4","ISSN":"1546-1718","issue":"2","journalAbbreviation":"Nat. Genet.","language":"eng","note":"PMID: 29292387\nPMCID: PMC5805593","page":"229-237","source":"PubMed","title":"Multi-trait analysis of genome-wide association summary statistics using MTAG","volume":"50","author":[{"family":"Turley","given":"Patrick"},{"family":"Walters","given":"Raymond K."},{"family":"Maghzian","given":"Omeed"},{"family":"Okbay","given":"Aysu"},{"family":"Lee","given":"James J."},{"family":"Fontana","given":"Mark Alan"},{"family":"Nguyen-Viet","given":"Tuan Anh"},{"family":"Wedow","given":"Robbee"},{"family":"Zacher","given":"Meghan"},{"family":"Furlotte","given":"Nicholas A."},{"literal":"23andMe Research Team"},{"literal":"Social Science Genetic Association Consortium"},{"family":"Magnusson","given":"Patrik"},{"family":"Oskarsson","given":"Sven"},{"family":"Johannesson","given":"Magnus"},{"family":"Visscher","given":"Peter M."},{"family":"Laibson","given":"David"},{"family":"Cesarini","given":"David"},{"family":"Neale","given":"Benjamin M."},{"family":"Benjamin","given":"Daniel J."}],"issued":{"date-parts":[["2018"]]}}},{"id":184,"uris":["http://zotero.org/users/local/R8Mf4UPm/items/VX4U9K4R"],"uri":["http://zotero.org/users/local/R8Mf4UPm/items/VX4U9K4R"],"itemData":{"id":184,"type":"article-journal","abstract":"Higher scores on the personality trait of neuroticism, the tendency to experience negative emotions, are associated with worse mental and physical health. Studies examining links between neuroticism and health typically operationalize neuroticism by summing the items from a neuroticism scale. However, neuroticism is made up of multiple heterogeneous facets, each contributing to the effect of neuroticism as a whole. A recent study showed that a 12-item neuroticism scale described one broad trait of general neuroticism and two special factors, one characterizing the extent to which people worry and feel vulnerable, and the other characterizing the extent to which people are anxious and tense. This study also found that, although individuals who were higher on general neuroticism lived shorter lives, individuals whose neuroticism was characterized by worry and vulnerability lived longer lives. Here, we examine the genetic contributions to the two special factors of neuroticism-anxiety/tension and worry/vulnerability-and how they contrast with that of general neuroticism. First, we show that, whereas the polygenic load for neuroticism is associated with the genetic risk of coronary artery disease, lower intelligence, lower socioeconomic status (SES), and poorer self-rated health, the genetic variants associated with high levels of anxiety/tension, and high levels of worry/vulnerability are associated with genetic variants linked to higher SES, higher intelligence, better self-rated health, and longer life. Second, we identify genetic variants that are uniquely associated with these protective aspects of neuroticism. Finally, we show that different neurological pathways are linked to each of these neuroticism phenotypes.","container-title":"Molecular Psychiatry","DOI":"10.1038/s41380-019-0387-3","ISSN":"1476-5578","journalAbbreviation":"Mol. Psychiatry","language":"eng","note":"PMID: 30867560","source":"PubMed","title":"Genetic contributions to two special factors of neuroticism are associated with affluence, higher intelligence, better health, and longer life","author":[{"family":"Hill","given":"W. David"},{"family":"Weiss","given":"Alexander"},{"family":"Liewald","given":"David C."},{"family":"Davies","given":"Gail"},{"family":"Porteous","given":"David J."},{"family":"Hayward","given":"Caroline"},{"family":"McIntosh","given":"Andrew M."},{"family":"Gale","given":"Catharine R."},{"family":"Deary","given":"Ian J."}],"issued":{"date-parts":[["2019",3,13]]}}}],"schema":"https://github.com/citation-style-language/schema/raw/master/csl-citation.json"} </w:instrText>
      </w:r>
      <w:r w:rsidR="00FD5A26" w:rsidRPr="00775EB2">
        <w:rPr>
          <w:i/>
          <w:iCs/>
        </w:rPr>
        <w:fldChar w:fldCharType="separate"/>
      </w:r>
      <w:r w:rsidR="00FF49C4" w:rsidRPr="00775EB2">
        <w:rPr>
          <w:vertAlign w:val="superscript"/>
        </w:rPr>
        <w:t>37–39</w:t>
      </w:r>
      <w:r w:rsidR="00FD5A26" w:rsidRPr="00775EB2">
        <w:rPr>
          <w:i/>
          <w:iCs/>
        </w:rPr>
        <w:fldChar w:fldCharType="end"/>
      </w:r>
      <w:r w:rsidR="00681129" w:rsidRPr="00775EB2">
        <w:t>).</w:t>
      </w:r>
      <w:r w:rsidR="007908E9" w:rsidRPr="00775EB2">
        <w:t xml:space="preserve"> We also found from the TWAS analyses genes </w:t>
      </w:r>
      <w:r w:rsidR="00531DF7" w:rsidRPr="00775EB2">
        <w:t>in which variants were found</w:t>
      </w:r>
      <w:r w:rsidR="007908E9" w:rsidRPr="00775EB2">
        <w:t xml:space="preserve"> </w:t>
      </w:r>
      <w:r w:rsidR="00BB4C96" w:rsidRPr="00775EB2">
        <w:t>associated</w:t>
      </w:r>
      <w:r w:rsidR="007908E9" w:rsidRPr="00775EB2">
        <w:t xml:space="preserve"> autism, schizophrenia</w:t>
      </w:r>
      <w:r w:rsidR="001E03F1" w:rsidRPr="00775EB2">
        <w:t xml:space="preserve">, </w:t>
      </w:r>
      <w:r w:rsidR="007919EE" w:rsidRPr="00775EB2">
        <w:t xml:space="preserve">neuroticism, depression, </w:t>
      </w:r>
      <w:r w:rsidR="007908E9" w:rsidRPr="00775EB2">
        <w:t>cognitive ability</w:t>
      </w:r>
      <w:r w:rsidR="007919EE" w:rsidRPr="00775EB2">
        <w:t xml:space="preserve"> and intelligence</w:t>
      </w:r>
      <w:r w:rsidR="001E03F1" w:rsidRPr="00775EB2">
        <w:t xml:space="preserve"> </w:t>
      </w:r>
      <w:r w:rsidR="007908E9" w:rsidRPr="00775EB2">
        <w:t>(</w:t>
      </w:r>
      <w:r w:rsidR="007908E9" w:rsidRPr="00775EB2">
        <w:rPr>
          <w:i/>
          <w:iCs/>
        </w:rPr>
        <w:t>BTN3A2</w:t>
      </w:r>
      <w:r w:rsidR="00FD5A26" w:rsidRPr="00775EB2">
        <w:rPr>
          <w:i/>
          <w:iCs/>
        </w:rPr>
        <w:fldChar w:fldCharType="begin"/>
      </w:r>
      <w:r w:rsidR="00FF49C4" w:rsidRPr="00775EB2">
        <w:rPr>
          <w:i/>
          <w:iCs/>
        </w:rPr>
        <w:instrText xml:space="preserve"> ADDIN ZOTERO_ITEM CSL_CITATION {"citationID":"a171hb4g8hf","properties":{"formattedCitation":"\\super 40\\nosupersub{}","plainCitation":"40","noteIndex":0},"citationItems":[{"id":187,"uris":["http://zotero.org/users/local/R8Mf4UPm/items/QSAXQI5L"],"uri":["http://zotero.org/users/local/R8Mf4UPm/items/QSAXQI5L"],"itemData":{"id":187,"type":"article-journal","abstract":"BACKGROUND: Schizophrenia is a complex mental disorder resulting in poor life quality and high social and economic burden. Despite the fact that genome-wide association studies (GWASs) have successfully identified a number of risk loci for schizophrenia, identifying the causal genes at the risk loci and elucidating their roles in disease pathogenesis remain major challenges.\nMETHODS: The summary data-based Mendelian randomization analysis (SMR) was used to integrate a large-scale GWAS of schizophrenia with brain expression quantitative trait loci (eQTL) data and brain methylation expression quantitative trait loci (meQTL) data, to identify novel risk gene(s) for schizophrenia. We then analyzed the mRNA expression and methylation statuses of the gene hit BTN3A2 during the early brain development. Electrophysiological analyses of CA1 pyramidal neurons were performed to evaluate the excitatory and inhibitory synaptic activity after overexpression of BTN3A2 in rat hippocampal slices. Cell surface binding assay was used to test the interaction of BTN3A2 and neurexins.\nFINDINGS: We identified BTN3A2 as a potential risk gene for schizophrenia. The mRNA expression and methylation data showed that BTN3A2 expression in human brain is highest post-natally. Further electrophysiological analyses of rat hippocampal slices showed that BTN3A2 overexpression specifically suppressed the excitatory synaptic activity onto CA1 pyramidal neurons, most likely through its interaction with the presynaptic adhesion molecule neurexins.\nINTERPRETATION: Increased expression of BTN3A2 might confer risk for schizophrenia by altering excitatory synaptic function. Our result constitutes a paradigm for distilling risk gene using an integrative analysis and functional characterization in the post-GWAS era. FUND: This study was supported by the Strategic Priority Research Program (B) of the Chinese Academy of Sciences (XDB02020003 to Y-GY), the National Natural Science Foundation of China (31730037 to Y-GY), and the Bureau of Frontier Sciences and Education, Chinese Academy of Sciences (QYZDJ-SSW-SMC005 to Y-GY).","container-title":"EBioMedicine","DOI":"10.1016/j.ebiom.2019.05.006","ISSN":"2352-3964","journalAbbreviation":"EBioMedicine","language":"eng","note":"PMID: 31133542\nPMCID: PMC6603853","page":"530-541","source":"PubMed","title":"Identification of the primate-specific gene BTN3A2 as an additional schizophrenia risk gene in the MHC loci","volume":"44","author":[{"family":"Wu","given":"Yong"},{"family":"Bi","given":"Rui"},{"family":"Zeng","given":"Chunhua"},{"family":"Ma","given":"Changguo"},{"family":"Sun","given":"Chunli"},{"family":"Li","given":"Jingzheng"},{"family":"Xiao","given":"Xiao"},{"family":"Li","given":"Ming"},{"family":"Zhang","given":"Deng-Feng"},{"family":"Zheng","given":"Ping"},{"family":"Sheng","given":"Nengyin"},{"family":"Luo","given":"Xiong-Jian"},{"family":"Yao","given":"Yong-Gang"}],"issued":{"date-parts":[["2019",6]]}}}],"schema":"https://github.com/citation-style-language/schema/raw/master/csl-citation.json"} </w:instrText>
      </w:r>
      <w:r w:rsidR="00FD5A26" w:rsidRPr="00775EB2">
        <w:rPr>
          <w:i/>
          <w:iCs/>
        </w:rPr>
        <w:fldChar w:fldCharType="separate"/>
      </w:r>
      <w:r w:rsidR="00FF49C4" w:rsidRPr="00775EB2">
        <w:rPr>
          <w:vertAlign w:val="superscript"/>
        </w:rPr>
        <w:t>40</w:t>
      </w:r>
      <w:r w:rsidR="00FD5A26" w:rsidRPr="00775EB2">
        <w:rPr>
          <w:i/>
          <w:iCs/>
        </w:rPr>
        <w:fldChar w:fldCharType="end"/>
      </w:r>
      <w:r w:rsidR="007908E9" w:rsidRPr="00775EB2">
        <w:t xml:space="preserve">, </w:t>
      </w:r>
      <w:r w:rsidR="007919EE" w:rsidRPr="00775EB2">
        <w:rPr>
          <w:i/>
          <w:iCs/>
        </w:rPr>
        <w:t>CRHR1-IT1</w:t>
      </w:r>
      <w:r w:rsidR="00414C0C" w:rsidRPr="00775EB2">
        <w:rPr>
          <w:i/>
          <w:iCs/>
        </w:rPr>
        <w:fldChar w:fldCharType="begin"/>
      </w:r>
      <w:r w:rsidR="00FF49C4" w:rsidRPr="00775EB2">
        <w:rPr>
          <w:i/>
          <w:iCs/>
        </w:rPr>
        <w:instrText xml:space="preserve"> ADDIN ZOTERO_ITEM CSL_CITATION {"citationID":"a2bcbtd93mf","properties":{"formattedCitation":"\\super 41\\nosupersub{}","plainCitation":"41","noteIndex":0},"citationItems":[{"id":200,"uris":["http://zotero.org/users/local/R8Mf4UPm/items/HZZX98PB"],"uri":["http://zotero.org/users/local/R8Mf4UPm/items/HZZX98PB"],"itemData":{"id":200,"type":"article-journal","abstract":"Very few genetic variants have been associated with depression and neuroticism, likely because of limitations on sample size in previous studies. Subjective well-being, a phenotype that is genetically correlated with both of these traits, has not yet been studied with genome-wide data. We conducted genome-wide association studies of three phenotypes: subjective well-being (n = 298,420), depressive symptoms (n = 161,460), and neuroticism (n = 170,911). We identify 3 variants associated with subjective well-being, 2 variants associated with depressive symptoms, and 11 variants associated with neuroticism, including 2 inversion polymorphisms. The two loci associated with depressive symptoms replicate in an independent depression sample. Joint analyses that exploit the high genetic correlations between the phenotypes (|ρ^| ≈ 0.8) strengthen the overall credibility of the findings and allow us to identify additional variants. Across our phenotypes, loci regulating expression in central nervous system and adrenal or pancreas tissues are strongly enriched for association.","container-title":"Nature Genetics","DOI":"10.1038/ng.3552","ISSN":"1546-1718","issue":"6","journalAbbreviation":"Nat. Genet.","language":"eng","note":"PMID: 27089181\nPMCID: PMC4884152","page":"624-633","source":"PubMed","title":"Genetic variants associated with subjective well-being, depressive symptoms, and neuroticism identified through genome-wide analyses","volume":"48","author":[{"family":"Okbay","given":"Aysu"},{"family":"Baselmans","given":"Bart M. L."},{"family":"De Neve","given":"Jan-Emmanuel"},{"family":"Turley","given":"Patrick"},{"family":"Nivard","given":"Michel G."},{"family":"Fontana","given":"Mark Alan"},{"family":"Meddens","given":"S. Fleur W."},{"family":"Linnér","given":"Richard Karlsson"},{"family":"Rietveld","given":"Cornelius A."},{"family":"Derringer","given":"Jaime"},{"family":"Gratten","given":"Jacob"},{"family":"Lee","given":"James J."},{"family":"Liu","given":"Jimmy Z."},{"family":"Vlaming","given":"Ronald","non-dropping-particle":"de"},{"family":"Ahluwalia","given":"Tarunveer S."},{"family":"Buchwald","given":"Jadwiga"},{"family":"Cavadino","given":"Alana"},{"family":"Frazier-Wood","given":"Alexis C."},{"family":"Furlotte","given":"Nicholas A."},{"family":"Garfield","given":"Victoria"},{"family":"Geisel","given":"Marie Henrike"},{"family":"Gonzalez","given":"Juan R."},{"family":"Haitjema","given":"Saskia"},{"family":"Karlsson","given":"Robert"},{"family":"Laan","given":"Sander W.","non-dropping-particle":"van der"},{"family":"Ladwig","given":"Karl-Heinz"},{"family":"Lahti","given":"Jari"},{"family":"Lee","given":"Sven J.","non-dropping-particle":"van der"},{"family":"Lind","given":"Penelope A."},{"family":"Liu","given":"Tian"},{"family":"Matteson","given":"Lindsay"},{"family":"Mihailov","given":"Evelin"},{"family":"Miller","given":"Michael B."},{"family":"Minica","given":"Camelia C."},{"family":"Nolte","given":"Ilja M."},{"family":"Mook-Kanamori","given":"Dennis"},{"family":"Most","given":"Peter J.","non-dropping-particle":"van der"},{"family":"Oldmeadow","given":"Christopher"},{"family":"Qian","given":"Yong"},{"family":"Raitakari","given":"Olli"},{"family":"Rawal","given":"Rajesh"},{"family":"Realo","given":"Anu"},{"family":"Rueedi","given":"Rico"},{"family":"Schmidt","given":"Börge"},{"family":"Smith","given":"Albert V."},{"family":"Stergiakouli","given":"Evie"},{"family":"Tanaka","given":"Toshiko"},{"family":"Taylor","given":"Kent"},{"family":"Thorleifsson","given":"Gudmar"},{"family":"Wedenoja","given":"Juho"},{"family":"Wellmann","given":"Juergen"},{"family":"Westra","given":"Harm-Jan"},{"family":"Willems","given":"Sara M."},{"family":"Zhao","given":"Wei"},{"literal":"LifeLines Cohort Study"},{"family":"Amin","given":"Najaf"},{"family":"Bakshi","given":"Andrew"},{"family":"Bergmann","given":"Sven"},{"family":"Bjornsdottir","given":"Gyda"},{"family":"Boyle","given":"Patricia A."},{"family":"Cherney","given":"Samantha"},{"family":"Cox","given":"Simon R."},{"family":"Davies","given":"Gail"},{"family":"Davis","given":"Oliver S. P."},{"family":"Ding","given":"Jun"},{"family":"Direk","given":"Nese"},{"family":"Eibich","given":"Peter"},{"family":"Emeny","given":"Rebecca T."},{"family":"Fatemifar","given":"Ghazaleh"},{"family":"Faul","given":"Jessica D."},{"family":"Ferrucci","given":"Luigi"},{"family":"Forstner","given":"Andreas J."},{"family":"Gieger","given":"Christian"},{"family":"Gupta","given":"Richa"},{"family":"Harris","given":"Tamara B."},{"family":"Harris","given":"Juliette M."},{"family":"Holliday","given":"Elizabeth G."},{"family":"Hottenga","given":"Jouke-Jan"},{"family":"De Jager","given":"Philip L."},{"family":"Kaakinen","given":"Marika A."},{"family":"Kajantie","given":"Eero"},{"family":"Karhunen","given":"Ville"},{"family":"Kolcic","given":"Ivana"},{"family":"Kumari","given":"Meena"},{"family":"Launer","given":"Lenore J."},{"family":"Franke","given":"Lude"},{"family":"Li-Gao","given":"Ruifang"},{"family":"Liewald","given":"David C."},{"family":"Koini","given":"Marisa"},{"family":"Loukola","given":"Anu"},{"family":"Marques-Vidal","given":"Pedro"},{"family":"Montgomery","given":"Grant W."},{"family":"Mosing","given":"Miriam A."},{"family":"Paternoster","given":"Lavinia"},{"family":"Pattie","given":"Alison"},{"family":"Petrovic","given":"Katja E."},{"family":"Pulkki-Råback","given":"Laura"},{"family":"Quaye","given":"Lydia"},{"family":"Räikkönen","given":"Katri"},{"family":"Rudan","given":"Igor"},{"family":"Scott","given":"Rodney J."},{"family":"Smith","given":"Jennifer A."},{"family":"Sutin","given":"Angelina R."},{"family":"Trzaskowski","given":"Maciej"},{"family":"Vinkhuyzen","given":"Anna E."},{"family":"Yu","given":"Lei"},{"family":"Zabaneh","given":"Delilah"},{"family":"Attia","given":"John R."},{"family":"Bennett","given":"David A."},{"family":"Berger","given":"Klaus"},{"family":"Bertram","given":"Lars"},{"family":"Boomsma","given":"Dorret I."},{"family":"Snieder","given":"Harold"},{"family":"Chang","given":"Shun-Chiao"},{"family":"Cucca","given":"Francesco"},{"family":"Deary","given":"Ian J."},{"family":"Duijn","given":"Cornelia M.","non-dropping-particle":"van"},{"family":"Eriksson","given":"Johan G."},{"family":"Bültmann","given":"Ute"},{"family":"Geus","given":"Eco J. C.","non-dropping-particle":"de"},{"family":"Groenen","given":"Patrick J. F."},{"family":"Gudnason","given":"Vilmundur"},{"family":"Hansen","given":"Torben"},{"family":"Hartman","given":"Catharine A."},{"family":"Haworth","given":"Claire M. A."},{"family":"Hayward","given":"Caroline"},{"family":"Heath","given":"Andrew C."},{"family":"Hinds","given":"David A."},{"family":"Hyppönen","given":"Elina"},{"family":"Iacono","given":"William G."},{"family":"Järvelin","given":"Marjo-Riitta"},{"family":"Jöckel","given":"Karl-Heinz"},{"family":"Kaprio","given":"Jaakko"},{"family":"Kardia","given":"Sharon L. R."},{"family":"Keltikangas-Järvinen","given":"Liisa"},{"family":"Kraft","given":"Peter"},{"family":"Kubzansky","given":"Laura D."},{"family":"Lehtimäki","given":"Terho"},{"family":"Magnusson","given":"Patrik K. E."},{"family":"Martin","given":"Nicholas G."},{"family":"McGue","given":"Matt"},{"family":"Metspalu","given":"Andres"},{"family":"Mills","given":"Melinda"},{"family":"Mutsert","given":"Renée","non-dropping-particle":"de"},{"family":"Oldehinkel","given":"Albertine J."},{"family":"Pasterkamp","given":"Gerard"},{"family":"Pedersen","given":"Nancy L."},{"family":"Plomin","given":"Robert"},{"family":"Polasek","given":"Ozren"},{"family":"Power","given":"Christine"},{"family":"Rich","given":"Stephen S."},{"family":"Rosendaal","given":"Frits R."},{"family":"Ruijter","given":"Hester M.","non-dropping-particle":"den"},{"family":"Schlessinger","given":"David"},{"family":"Schmidt","given":"Helena"},{"family":"Svento","given":"Rauli"},{"family":"Schmidt","given":"Reinhold"},{"family":"Alizadeh","given":"Behrooz Z."},{"family":"Sørensen","given":"Thorkild I. A."},{"family":"Spector","given":"Tim D."},{"family":"Starr","given":"John M."},{"family":"Stefansson","given":"Kari"},{"family":"Steptoe","given":"Andrew"},{"family":"Terracciano","given":"Antonio"},{"family":"Thorsteinsdottir","given":"Unnur"},{"family":"Thurik","given":"A. Roy"},{"family":"Timpson","given":"Nicholas J."},{"family":"Tiemeier","given":"Henning"},{"family":"Uitterlinden","given":"André G."},{"family":"Vollenweider","given":"Peter"},{"family":"Wagner","given":"Gert G."},{"family":"Weir","given":"David R."},{"family":"Yang","given":"Jian"},{"family":"Conley","given":"Dalton C."},{"family":"Smith","given":"George Davey"},{"family":"Hofman","given":"Albert"},{"family":"Johannesson","given":"Magnus"},{"family":"Laibson","given":"David I."},{"family":"Medland","given":"Sarah E."},{"family":"Meyer","given":"Michelle N."},{"family":"Pickrell","given":"Joseph K."},{"family":"Esko","given":"Tõnu"},{"family":"Krueger","given":"Robert F."},{"family":"Beauchamp","given":"Jonathan P."},{"family":"Koellinger","given":"Philipp D."},{"family":"Benjamin","given":"Daniel J."},{"family":"Bartels","given":"Meike"},{"family":"Cesarini","given":"David"}],"issued":{"date-parts":[["2016"]]}}}],"schema":"https://github.com/citation-style-language/schema/raw/master/csl-citation.json"} </w:instrText>
      </w:r>
      <w:r w:rsidR="00414C0C" w:rsidRPr="00775EB2">
        <w:rPr>
          <w:i/>
          <w:iCs/>
        </w:rPr>
        <w:fldChar w:fldCharType="separate"/>
      </w:r>
      <w:r w:rsidR="00FF49C4" w:rsidRPr="00775EB2">
        <w:rPr>
          <w:vertAlign w:val="superscript"/>
        </w:rPr>
        <w:t>41</w:t>
      </w:r>
      <w:r w:rsidR="00414C0C" w:rsidRPr="00775EB2">
        <w:rPr>
          <w:i/>
          <w:iCs/>
        </w:rPr>
        <w:fldChar w:fldCharType="end"/>
      </w:r>
      <w:r w:rsidR="007919EE" w:rsidRPr="00775EB2">
        <w:t xml:space="preserve">, </w:t>
      </w:r>
      <w:r w:rsidR="007919EE" w:rsidRPr="00775EB2">
        <w:rPr>
          <w:i/>
          <w:iCs/>
        </w:rPr>
        <w:t>DND1P1</w:t>
      </w:r>
      <w:r w:rsidR="00414C0C" w:rsidRPr="00775EB2">
        <w:rPr>
          <w:i/>
          <w:iCs/>
        </w:rPr>
        <w:fldChar w:fldCharType="begin"/>
      </w:r>
      <w:r w:rsidR="00FF49C4" w:rsidRPr="00775EB2">
        <w:rPr>
          <w:i/>
          <w:iCs/>
        </w:rPr>
        <w:instrText xml:space="preserve"> ADDIN ZOTERO_ITEM CSL_CITATION {"citationID":"a59d57bs57","properties":{"formattedCitation":"\\super 41\\nosupersub{}","plainCitation":"41","noteIndex":0},"citationItems":[{"id":200,"uris":["http://zotero.org/users/local/R8Mf4UPm/items/HZZX98PB"],"uri":["http://zotero.org/users/local/R8Mf4UPm/items/HZZX98PB"],"itemData":{"id":200,"type":"article-journal","abstract":"Very few genetic variants have been associated with depression and neuroticism, likely because of limitations on sample size in previous studies. Subjective well-being, a phenotype that is genetically correlated with both of these traits, has not yet been studied with genome-wide data. We conducted genome-wide association studies of three phenotypes: subjective well-being (n = 298,420), depressive symptoms (n = 161,460), and neuroticism (n = 170,911). We identify 3 variants associated with subjective well-being, 2 variants associated with depressive symptoms, and 11 variants associated with neuroticism, including 2 inversion polymorphisms. The two loci associated with depressive symptoms replicate in an independent depression sample. Joint analyses that exploit the high genetic correlations between the phenotypes (|ρ^| ≈ 0.8) strengthen the overall credibility of the findings and allow us to identify additional variants. Across our phenotypes, loci regulating expression in central nervous system and adrenal or pancreas tissues are strongly enriched for association.","container-title":"Nature Genetics","DOI":"10.1038/ng.3552","ISSN":"1546-1718","issue":"6","journalAbbreviation":"Nat. Genet.","language":"eng","note":"PMID: 27089181\nPMCID: PMC4884152","page":"624-633","source":"PubMed","title":"Genetic variants associated with subjective well-being, depressive symptoms, and neuroticism identified through genome-wide analyses","volume":"48","author":[{"family":"Okbay","given":"Aysu"},{"family":"Baselmans","given":"Bart M. L."},{"family":"De Neve","given":"Jan-Emmanuel"},{"family":"Turley","given":"Patrick"},{"family":"Nivard","given":"Michel G."},{"family":"Fontana","given":"Mark Alan"},{"family":"Meddens","given":"S. Fleur W."},{"family":"Linnér","given":"Richard Karlsson"},{"family":"Rietveld","given":"Cornelius A."},{"family":"Derringer","given":"Jaime"},{"family":"Gratten","given":"Jacob"},{"family":"Lee","given":"James J."},{"family":"Liu","given":"Jimmy Z."},{"family":"Vlaming","given":"Ronald","non-dropping-particle":"de"},{"family":"Ahluwalia","given":"Tarunveer S."},{"family":"Buchwald","given":"Jadwiga"},{"family":"Cavadino","given":"Alana"},{"family":"Frazier-Wood","given":"Alexis C."},{"family":"Furlotte","given":"Nicholas A."},{"family":"Garfield","given":"Victoria"},{"family":"Geisel","given":"Marie Henrike"},{"family":"Gonzalez","given":"Juan R."},{"family":"Haitjema","given":"Saskia"},{"family":"Karlsson","given":"Robert"},{"family":"Laan","given":"Sander W.","non-dropping-particle":"van der"},{"family":"Ladwig","given":"Karl-Heinz"},{"family":"Lahti","given":"Jari"},{"family":"Lee","given":"Sven J.","non-dropping-particle":"van der"},{"family":"Lind","given":"Penelope A."},{"family":"Liu","given":"Tian"},{"family":"Matteson","given":"Lindsay"},{"family":"Mihailov","given":"Evelin"},{"family":"Miller","given":"Michael B."},{"family":"Minica","given":"Camelia C."},{"family":"Nolte","given":"Ilja M."},{"family":"Mook-Kanamori","given":"Dennis"},{"family":"Most","given":"Peter J.","non-dropping-particle":"van der"},{"family":"Oldmeadow","given":"Christopher"},{"family":"Qian","given":"Yong"},{"family":"Raitakari","given":"Olli"},{"family":"Rawal","given":"Rajesh"},{"family":"Realo","given":"Anu"},{"family":"Rueedi","given":"Rico"},{"family":"Schmidt","given":"Börge"},{"family":"Smith","given":"Albert V."},{"family":"Stergiakouli","given":"Evie"},{"family":"Tanaka","given":"Toshiko"},{"family":"Taylor","given":"Kent"},{"family":"Thorleifsson","given":"Gudmar"},{"family":"Wedenoja","given":"Juho"},{"family":"Wellmann","given":"Juergen"},{"family":"Westra","given":"Harm-Jan"},{"family":"Willems","given":"Sara M."},{"family":"Zhao","given":"Wei"},{"literal":"LifeLines Cohort Study"},{"family":"Amin","given":"Najaf"},{"family":"Bakshi","given":"Andrew"},{"family":"Bergmann","given":"Sven"},{"family":"Bjornsdottir","given":"Gyda"},{"family":"Boyle","given":"Patricia A."},{"family":"Cherney","given":"Samantha"},{"family":"Cox","given":"Simon R."},{"family":"Davies","given":"Gail"},{"family":"Davis","given":"Oliver S. P."},{"family":"Ding","given":"Jun"},{"family":"Direk","given":"Nese"},{"family":"Eibich","given":"Peter"},{"family":"Emeny","given":"Rebecca T."},{"family":"Fatemifar","given":"Ghazaleh"},{"family":"Faul","given":"Jessica D."},{"family":"Ferrucci","given":"Luigi"},{"family":"Forstner","given":"Andreas J."},{"family":"Gieger","given":"Christian"},{"family":"Gupta","given":"Richa"},{"family":"Harris","given":"Tamara B."},{"family":"Harris","given":"Juliette M."},{"family":"Holliday","given":"Elizabeth G."},{"family":"Hottenga","given":"Jouke-Jan"},{"family":"De Jager","given":"Philip L."},{"family":"Kaakinen","given":"Marika A."},{"family":"Kajantie","given":"Eero"},{"family":"Karhunen","given":"Ville"},{"family":"Kolcic","given":"Ivana"},{"family":"Kumari","given":"Meena"},{"family":"Launer","given":"Lenore J."},{"family":"Franke","given":"Lude"},{"family":"Li-Gao","given":"Ruifang"},{"family":"Liewald","given":"David C."},{"family":"Koini","given":"Marisa"},{"family":"Loukola","given":"Anu"},{"family":"Marques-Vidal","given":"Pedro"},{"family":"Montgomery","given":"Grant W."},{"family":"Mosing","given":"Miriam A."},{"family":"Paternoster","given":"Lavinia"},{"family":"Pattie","given":"Alison"},{"family":"Petrovic","given":"Katja E."},{"family":"Pulkki-Råback","given":"Laura"},{"family":"Quaye","given":"Lydia"},{"family":"Räikkönen","given":"Katri"},{"family":"Rudan","given":"Igor"},{"family":"Scott","given":"Rodney J."},{"family":"Smith","given":"Jennifer A."},{"family":"Sutin","given":"Angelina R."},{"family":"Trzaskowski","given":"Maciej"},{"family":"Vinkhuyzen","given":"Anna E."},{"family":"Yu","given":"Lei"},{"family":"Zabaneh","given":"Delilah"},{"family":"Attia","given":"John R."},{"family":"Bennett","given":"David A."},{"family":"Berger","given":"Klaus"},{"family":"Bertram","given":"Lars"},{"family":"Boomsma","given":"Dorret I."},{"family":"Snieder","given":"Harold"},{"family":"Chang","given":"Shun-Chiao"},{"family":"Cucca","given":"Francesco"},{"family":"Deary","given":"Ian J."},{"family":"Duijn","given":"Cornelia M.","non-dropping-particle":"van"},{"family":"Eriksson","given":"Johan G."},{"family":"Bültmann","given":"Ute"},{"family":"Geus","given":"Eco J. C.","non-dropping-particle":"de"},{"family":"Groenen","given":"Patrick J. F."},{"family":"Gudnason","given":"Vilmundur"},{"family":"Hansen","given":"Torben"},{"family":"Hartman","given":"Catharine A."},{"family":"Haworth","given":"Claire M. A."},{"family":"Hayward","given":"Caroline"},{"family":"Heath","given":"Andrew C."},{"family":"Hinds","given":"David A."},{"family":"Hyppönen","given":"Elina"},{"family":"Iacono","given":"William G."},{"family":"Järvelin","given":"Marjo-Riitta"},{"family":"Jöckel","given":"Karl-Heinz"},{"family":"Kaprio","given":"Jaakko"},{"family":"Kardia","given":"Sharon L. R."},{"family":"Keltikangas-Järvinen","given":"Liisa"},{"family":"Kraft","given":"Peter"},{"family":"Kubzansky","given":"Laura D."},{"family":"Lehtimäki","given":"Terho"},{"family":"Magnusson","given":"Patrik K. E."},{"family":"Martin","given":"Nicholas G."},{"family":"McGue","given":"Matt"},{"family":"Metspalu","given":"Andres"},{"family":"Mills","given":"Melinda"},{"family":"Mutsert","given":"Renée","non-dropping-particle":"de"},{"family":"Oldehinkel","given":"Albertine J."},{"family":"Pasterkamp","given":"Gerard"},{"family":"Pedersen","given":"Nancy L."},{"family":"Plomin","given":"Robert"},{"family":"Polasek","given":"Ozren"},{"family":"Power","given":"Christine"},{"family":"Rich","given":"Stephen S."},{"family":"Rosendaal","given":"Frits R."},{"family":"Ruijter","given":"Hester M.","non-dropping-particle":"den"},{"family":"Schlessinger","given":"David"},{"family":"Schmidt","given":"Helena"},{"family":"Svento","given":"Rauli"},{"family":"Schmidt","given":"Reinhold"},{"family":"Alizadeh","given":"Behrooz Z."},{"family":"Sørensen","given":"Thorkild I. A."},{"family":"Spector","given":"Tim D."},{"family":"Starr","given":"John M."},{"family":"Stefansson","given":"Kari"},{"family":"Steptoe","given":"Andrew"},{"family":"Terracciano","given":"Antonio"},{"family":"Thorsteinsdottir","given":"Unnur"},{"family":"Thurik","given":"A. Roy"},{"family":"Timpson","given":"Nicholas J."},{"family":"Tiemeier","given":"Henning"},{"family":"Uitterlinden","given":"André G."},{"family":"Vollenweider","given":"Peter"},{"family":"Wagner","given":"Gert G."},{"family":"Weir","given":"David R."},{"family":"Yang","given":"Jian"},{"family":"Conley","given":"Dalton C."},{"family":"Smith","given":"George Davey"},{"family":"Hofman","given":"Albert"},{"family":"Johannesson","given":"Magnus"},{"family":"Laibson","given":"David I."},{"family":"Medland","given":"Sarah E."},{"family":"Meyer","given":"Michelle N."},{"family":"Pickrell","given":"Joseph K."},{"family":"Esko","given":"Tõnu"},{"family":"Krueger","given":"Robert F."},{"family":"Beauchamp","given":"Jonathan P."},{"family":"Koellinger","given":"Philipp D."},{"family":"Benjamin","given":"Daniel J."},{"family":"Bartels","given":"Meike"},{"family":"Cesarini","given":"David"}],"issued":{"date-parts":[["2016"]]}}}],"schema":"https://github.com/citation-style-language/schema/raw/master/csl-citation.json"} </w:instrText>
      </w:r>
      <w:r w:rsidR="00414C0C" w:rsidRPr="00775EB2">
        <w:rPr>
          <w:i/>
          <w:iCs/>
        </w:rPr>
        <w:fldChar w:fldCharType="separate"/>
      </w:r>
      <w:r w:rsidR="00FF49C4" w:rsidRPr="00775EB2">
        <w:rPr>
          <w:vertAlign w:val="superscript"/>
        </w:rPr>
        <w:t>41</w:t>
      </w:r>
      <w:r w:rsidR="00414C0C" w:rsidRPr="00775EB2">
        <w:rPr>
          <w:i/>
          <w:iCs/>
        </w:rPr>
        <w:fldChar w:fldCharType="end"/>
      </w:r>
      <w:r w:rsidR="006F6C86" w:rsidRPr="00775EB2">
        <w:t>,</w:t>
      </w:r>
      <w:r w:rsidR="001E03F1" w:rsidRPr="00775EB2">
        <w:t xml:space="preserve"> </w:t>
      </w:r>
      <w:r w:rsidR="007919EE" w:rsidRPr="00775EB2">
        <w:rPr>
          <w:i/>
          <w:iCs/>
        </w:rPr>
        <w:t>KANSL1-AS1</w:t>
      </w:r>
      <w:r w:rsidR="00414C0C" w:rsidRPr="00775EB2">
        <w:rPr>
          <w:i/>
          <w:iCs/>
        </w:rPr>
        <w:fldChar w:fldCharType="begin"/>
      </w:r>
      <w:r w:rsidR="00FF49C4" w:rsidRPr="00775EB2">
        <w:rPr>
          <w:i/>
          <w:iCs/>
        </w:rPr>
        <w:instrText xml:space="preserve"> ADDIN ZOTERO_ITEM CSL_CITATION {"citationID":"a1dctrs4bv9","properties":{"formattedCitation":"\\super 41\\nosupersub{}","plainCitation":"41","noteIndex":0},"citationItems":[{"id":200,"uris":["http://zotero.org/users/local/R8Mf4UPm/items/HZZX98PB"],"uri":["http://zotero.org/users/local/R8Mf4UPm/items/HZZX98PB"],"itemData":{"id":200,"type":"article-journal","abstract":"Very few genetic variants have been associated with depression and neuroticism, likely because of limitations on sample size in previous studies. Subjective well-being, a phenotype that is genetically correlated with both of these traits, has not yet been studied with genome-wide data. We conducted genome-wide association studies of three phenotypes: subjective well-being (n = 298,420), depressive symptoms (n = 161,460), and neuroticism (n = 170,911). We identify 3 variants associated with subjective well-being, 2 variants associated with depressive symptoms, and 11 variants associated with neuroticism, including 2 inversion polymorphisms. The two loci associated with depressive symptoms replicate in an independent depression sample. Joint analyses that exploit the high genetic correlations between the phenotypes (|ρ^| ≈ 0.8) strengthen the overall credibility of the findings and allow us to identify additional variants. Across our phenotypes, loci regulating expression in central nervous system and adrenal or pancreas tissues are strongly enriched for association.","container-title":"Nature Genetics","DOI":"10.1038/ng.3552","ISSN":"1546-1718","issue":"6","journalAbbreviation":"Nat. Genet.","language":"eng","note":"PMID: 27089181\nPMCID: PMC4884152","page":"624-633","source":"PubMed","title":"Genetic variants associated with subjective well-being, depressive symptoms, and neuroticism identified through genome-wide analyses","volume":"48","author":[{"family":"Okbay","given":"Aysu"},{"family":"Baselmans","given":"Bart M. L."},{"family":"De Neve","given":"Jan-Emmanuel"},{"family":"Turley","given":"Patrick"},{"family":"Nivard","given":"Michel G."},{"family":"Fontana","given":"Mark Alan"},{"family":"Meddens","given":"S. Fleur W."},{"family":"Linnér","given":"Richard Karlsson"},{"family":"Rietveld","given":"Cornelius A."},{"family":"Derringer","given":"Jaime"},{"family":"Gratten","given":"Jacob"},{"family":"Lee","given":"James J."},{"family":"Liu","given":"Jimmy Z."},{"family":"Vlaming","given":"Ronald","non-dropping-particle":"de"},{"family":"Ahluwalia","given":"Tarunveer S."},{"family":"Buchwald","given":"Jadwiga"},{"family":"Cavadino","given":"Alana"},{"family":"Frazier-Wood","given":"Alexis C."},{"family":"Furlotte","given":"Nicholas A."},{"family":"Garfield","given":"Victoria"},{"family":"Geisel","given":"Marie Henrike"},{"family":"Gonzalez","given":"Juan R."},{"family":"Haitjema","given":"Saskia"},{"family":"Karlsson","given":"Robert"},{"family":"Laan","given":"Sander W.","non-dropping-particle":"van der"},{"family":"Ladwig","given":"Karl-Heinz"},{"family":"Lahti","given":"Jari"},{"family":"Lee","given":"Sven J.","non-dropping-particle":"van der"},{"family":"Lind","given":"Penelope A."},{"family":"Liu","given":"Tian"},{"family":"Matteson","given":"Lindsay"},{"family":"Mihailov","given":"Evelin"},{"family":"Miller","given":"Michael B."},{"family":"Minica","given":"Camelia C."},{"family":"Nolte","given":"Ilja M."},{"family":"Mook-Kanamori","given":"Dennis"},{"family":"Most","given":"Peter J.","non-dropping-particle":"van der"},{"family":"Oldmeadow","given":"Christopher"},{"family":"Qian","given":"Yong"},{"family":"Raitakari","given":"Olli"},{"family":"Rawal","given":"Rajesh"},{"family":"Realo","given":"Anu"},{"family":"Rueedi","given":"Rico"},{"family":"Schmidt","given":"Börge"},{"family":"Smith","given":"Albert V."},{"family":"Stergiakouli","given":"Evie"},{"family":"Tanaka","given":"Toshiko"},{"family":"Taylor","given":"Kent"},{"family":"Thorleifsson","given":"Gudmar"},{"family":"Wedenoja","given":"Juho"},{"family":"Wellmann","given":"Juergen"},{"family":"Westra","given":"Harm-Jan"},{"family":"Willems","given":"Sara M."},{"family":"Zhao","given":"Wei"},{"literal":"LifeLines Cohort Study"},{"family":"Amin","given":"Najaf"},{"family":"Bakshi","given":"Andrew"},{"family":"Bergmann","given":"Sven"},{"family":"Bjornsdottir","given":"Gyda"},{"family":"Boyle","given":"Patricia A."},{"family":"Cherney","given":"Samantha"},{"family":"Cox","given":"Simon R."},{"family":"Davies","given":"Gail"},{"family":"Davis","given":"Oliver S. P."},{"family":"Ding","given":"Jun"},{"family":"Direk","given":"Nese"},{"family":"Eibich","given":"Peter"},{"family":"Emeny","given":"Rebecca T."},{"family":"Fatemifar","given":"Ghazaleh"},{"family":"Faul","given":"Jessica D."},{"family":"Ferrucci","given":"Luigi"},{"family":"Forstner","given":"Andreas J."},{"family":"Gieger","given":"Christian"},{"family":"Gupta","given":"Richa"},{"family":"Harris","given":"Tamara B."},{"family":"Harris","given":"Juliette M."},{"family":"Holliday","given":"Elizabeth G."},{"family":"Hottenga","given":"Jouke-Jan"},{"family":"De Jager","given":"Philip L."},{"family":"Kaakinen","given":"Marika A."},{"family":"Kajantie","given":"Eero"},{"family":"Karhunen","given":"Ville"},{"family":"Kolcic","given":"Ivana"},{"family":"Kumari","given":"Meena"},{"family":"Launer","given":"Lenore J."},{"family":"Franke","given":"Lude"},{"family":"Li-Gao","given":"Ruifang"},{"family":"Liewald","given":"David C."},{"family":"Koini","given":"Marisa"},{"family":"Loukola","given":"Anu"},{"family":"Marques-Vidal","given":"Pedro"},{"family":"Montgomery","given":"Grant W."},{"family":"Mosing","given":"Miriam A."},{"family":"Paternoster","given":"Lavinia"},{"family":"Pattie","given":"Alison"},{"family":"Petrovic","given":"Katja E."},{"family":"Pulkki-Råback","given":"Laura"},{"family":"Quaye","given":"Lydia"},{"family":"Räikkönen","given":"Katri"},{"family":"Rudan","given":"Igor"},{"family":"Scott","given":"Rodney J."},{"family":"Smith","given":"Jennifer A."},{"family":"Sutin","given":"Angelina R."},{"family":"Trzaskowski","given":"Maciej"},{"family":"Vinkhuyzen","given":"Anna E."},{"family":"Yu","given":"Lei"},{"family":"Zabaneh","given":"Delilah"},{"family":"Attia","given":"John R."},{"family":"Bennett","given":"David A."},{"family":"Berger","given":"Klaus"},{"family":"Bertram","given":"Lars"},{"family":"Boomsma","given":"Dorret I."},{"family":"Snieder","given":"Harold"},{"family":"Chang","given":"Shun-Chiao"},{"family":"Cucca","given":"Francesco"},{"family":"Deary","given":"Ian J."},{"family":"Duijn","given":"Cornelia M.","non-dropping-particle":"van"},{"family":"Eriksson","given":"Johan G."},{"family":"Bültmann","given":"Ute"},{"family":"Geus","given":"Eco J. C.","non-dropping-particle":"de"},{"family":"Groenen","given":"Patrick J. F."},{"family":"Gudnason","given":"Vilmundur"},{"family":"Hansen","given":"Torben"},{"family":"Hartman","given":"Catharine A."},{"family":"Haworth","given":"Claire M. A."},{"family":"Hayward","given":"Caroline"},{"family":"Heath","given":"Andrew C."},{"family":"Hinds","given":"David A."},{"family":"Hyppönen","given":"Elina"},{"family":"Iacono","given":"William G."},{"family":"Järvelin","given":"Marjo-Riitta"},{"family":"Jöckel","given":"Karl-Heinz"},{"family":"Kaprio","given":"Jaakko"},{"family":"Kardia","given":"Sharon L. R."},{"family":"Keltikangas-Järvinen","given":"Liisa"},{"family":"Kraft","given":"Peter"},{"family":"Kubzansky","given":"Laura D."},{"family":"Lehtimäki","given":"Terho"},{"family":"Magnusson","given":"Patrik K. E."},{"family":"Martin","given":"Nicholas G."},{"family":"McGue","given":"Matt"},{"family":"Metspalu","given":"Andres"},{"family":"Mills","given":"Melinda"},{"family":"Mutsert","given":"Renée","non-dropping-particle":"de"},{"family":"Oldehinkel","given":"Albertine J."},{"family":"Pasterkamp","given":"Gerard"},{"family":"Pedersen","given":"Nancy L."},{"family":"Plomin","given":"Robert"},{"family":"Polasek","given":"Ozren"},{"family":"Power","given":"Christine"},{"family":"Rich","given":"Stephen S."},{"family":"Rosendaal","given":"Frits R."},{"family":"Ruijter","given":"Hester M.","non-dropping-particle":"den"},{"family":"Schlessinger","given":"David"},{"family":"Schmidt","given":"Helena"},{"family":"Svento","given":"Rauli"},{"family":"Schmidt","given":"Reinhold"},{"family":"Alizadeh","given":"Behrooz Z."},{"family":"Sørensen","given":"Thorkild I. A."},{"family":"Spector","given":"Tim D."},{"family":"Starr","given":"John M."},{"family":"Stefansson","given":"Kari"},{"family":"Steptoe","given":"Andrew"},{"family":"Terracciano","given":"Antonio"},{"family":"Thorsteinsdottir","given":"Unnur"},{"family":"Thurik","given":"A. Roy"},{"family":"Timpson","given":"Nicholas J."},{"family":"Tiemeier","given":"Henning"},{"family":"Uitterlinden","given":"André G."},{"family":"Vollenweider","given":"Peter"},{"family":"Wagner","given":"Gert G."},{"family":"Weir","given":"David R."},{"family":"Yang","given":"Jian"},{"family":"Conley","given":"Dalton C."},{"family":"Smith","given":"George Davey"},{"family":"Hofman","given":"Albert"},{"family":"Johannesson","given":"Magnus"},{"family":"Laibson","given":"David I."},{"family":"Medland","given":"Sarah E."},{"family":"Meyer","given":"Michelle N."},{"family":"Pickrell","given":"Joseph K."},{"family":"Esko","given":"Tõnu"},{"family":"Krueger","given":"Robert F."},{"family":"Beauchamp","given":"Jonathan P."},{"family":"Koellinger","given":"Philipp D."},{"family":"Benjamin","given":"Daniel J."},{"family":"Bartels","given":"Meike"},{"family":"Cesarini","given":"David"}],"issued":{"date-parts":[["2016"]]}}}],"schema":"https://github.com/citation-style-language/schema/raw/master/csl-citation.json"} </w:instrText>
      </w:r>
      <w:r w:rsidR="00414C0C" w:rsidRPr="00775EB2">
        <w:rPr>
          <w:i/>
          <w:iCs/>
        </w:rPr>
        <w:fldChar w:fldCharType="separate"/>
      </w:r>
      <w:r w:rsidR="00FF49C4" w:rsidRPr="00775EB2">
        <w:rPr>
          <w:vertAlign w:val="superscript"/>
        </w:rPr>
        <w:t>41</w:t>
      </w:r>
      <w:r w:rsidR="00414C0C" w:rsidRPr="00775EB2">
        <w:rPr>
          <w:i/>
          <w:iCs/>
        </w:rPr>
        <w:fldChar w:fldCharType="end"/>
      </w:r>
      <w:r w:rsidR="007919EE" w:rsidRPr="00775EB2">
        <w:t xml:space="preserve">, </w:t>
      </w:r>
      <w:r w:rsidR="001E03F1" w:rsidRPr="00775EB2">
        <w:rPr>
          <w:i/>
          <w:iCs/>
        </w:rPr>
        <w:t>MAPT</w:t>
      </w:r>
      <w:r w:rsidR="001E03F1" w:rsidRPr="00775EB2">
        <w:t xml:space="preserve">, </w:t>
      </w:r>
      <w:r w:rsidR="006F6C86" w:rsidRPr="00775EB2">
        <w:rPr>
          <w:i/>
          <w:iCs/>
        </w:rPr>
        <w:t>MICA</w:t>
      </w:r>
      <w:r w:rsidR="00531DF7" w:rsidRPr="00775EB2">
        <w:rPr>
          <w:i/>
          <w:iCs/>
        </w:rPr>
        <w:fldChar w:fldCharType="begin"/>
      </w:r>
      <w:r w:rsidR="00FF49C4" w:rsidRPr="00775EB2">
        <w:rPr>
          <w:i/>
          <w:iCs/>
        </w:rPr>
        <w:instrText xml:space="preserve"> ADDIN ZOTERO_ITEM CSL_CITATION {"citationID":"augpmt2lod","properties":{"formattedCitation":"\\super 35\\nosupersub{}","plainCitation":"35","noteIndex":0},"citationItems":[{"id":178,"uris":["http://zotero.org/users/local/R8Mf4UPm/items/GK5DUKYF"],"uri":["http://zotero.org/users/local/R8Mf4UPm/items/GK5DUKYF"],"itemData":{"id":178,"type":"article-journal","abstract":"Schizophrenia is a highly heritable disorder. Genetic risk is conferred by a large number of alleles, including common alleles of small effect that might be detected by genome-wide association studies. Here we report a multi-stage schizophrenia genome-wide association study of up to 36,989 cases and 113,075 controls. We identify 128 independent associations spanning 108 conservatively defined loci that meet genome-wide significance, 83 of which have not been previously reported. Associations were enriched among genes expressed in brain, providing biological plausibility for the findings. Many findings have the potential to provide entirely new insights into aetiology, but associations at DRD2 and several genes involved in glutamatergic neurotransmission highlight molecules of known and potential therapeutic relevance to schizophrenia, and are consistent with leading pathophysiological hypotheses. Independent of genes expressed in brain, associations were enriched among genes expressed in tissues that have important roles in immunity, providing support for the speculated link between the immune system and schizophrenia.","container-title":"Nature","DOI":"10.1038/nature13595","ISSN":"1476-4687","issue":"7510","journalAbbreviation":"Nature","language":"eng","note":"PMID: 25056061\nPMCID: PMC4112379","page":"421-427","source":"PubMed","title":"Biological insights from 108 schizophrenia-associated genetic loci","volume":"511","author":[{"literal":"Schizophrenia Working Group of the Psychiatric Genomics Consortium"}],"issued":{"date-parts":[["2014",7,24]]}}}],"schema":"https://github.com/citation-style-language/schema/raw/master/csl-citation.json"} </w:instrText>
      </w:r>
      <w:r w:rsidR="00531DF7" w:rsidRPr="00775EB2">
        <w:rPr>
          <w:i/>
          <w:iCs/>
        </w:rPr>
        <w:fldChar w:fldCharType="separate"/>
      </w:r>
      <w:r w:rsidR="00FF49C4" w:rsidRPr="00775EB2">
        <w:rPr>
          <w:vertAlign w:val="superscript"/>
        </w:rPr>
        <w:t>35</w:t>
      </w:r>
      <w:r w:rsidR="00531DF7" w:rsidRPr="00775EB2">
        <w:rPr>
          <w:i/>
          <w:iCs/>
        </w:rPr>
        <w:fldChar w:fldCharType="end"/>
      </w:r>
      <w:r w:rsidR="007919EE" w:rsidRPr="00775EB2">
        <w:t xml:space="preserve">, </w:t>
      </w:r>
      <w:r w:rsidR="00CD2164" w:rsidRPr="00775EB2">
        <w:rPr>
          <w:i/>
          <w:iCs/>
        </w:rPr>
        <w:t>PLEKHM1</w:t>
      </w:r>
      <w:r w:rsidR="00531DF7" w:rsidRPr="00775EB2">
        <w:rPr>
          <w:i/>
          <w:iCs/>
        </w:rPr>
        <w:fldChar w:fldCharType="begin"/>
      </w:r>
      <w:r w:rsidR="00FF49C4" w:rsidRPr="00775EB2">
        <w:rPr>
          <w:i/>
          <w:iCs/>
        </w:rPr>
        <w:instrText xml:space="preserve"> ADDIN ZOTERO_ITEM CSL_CITATION {"citationID":"a1obn424tkq","properties":{"formattedCitation":"\\super 38\\nosupersub{}","plainCitation":"38","noteIndex":0},"citationItems":[{"id":191,"uris":["http://zotero.org/users/local/R8Mf4UPm/items/I48QEAK4"],"uri":["http://zotero.org/users/local/R8Mf4UPm/items/I48QEAK4"],"itemData":{"id":191,"type":"article-journal","abstract":"We introduce multi-trait analysis of GWAS (MTAG), a method for joint analysis of summary statistics from genome-wide association studies (GWAS) of different traits, possibly from overlapping samples. We apply MTAG to summary statistics for depressive symptoms (N eff = 354,862), neuroticism (N = 168,105), and subjective well-being (N = 388,538). As compared to the 32, 9, and 13 genome-wide significant loci identified in the single-trait GWAS (most of which are themselves novel), MTAG increases the number of associated loci to 64, 37, and 49, respectively. Moreover, association statistics from MTAG yield more informative bioinformatics analyses and increase the variance explained by polygenic scores by approximately 25%, matching theoretical expectations.","container-title":"Nature Genetics","DOI":"10.1038/s41588-017-0009-4","ISSN":"1546-1718","issue":"2","journalAbbreviation":"Nat. Genet.","language":"eng","note":"PMID: 29292387\nPMCID: PMC5805593","page":"229-237","source":"PubMed","title":"Multi-trait analysis of genome-wide association summary statistics using MTAG","volume":"50","author":[{"family":"Turley","given":"Patrick"},{"family":"Walters","given":"Raymond K."},{"family":"Maghzian","given":"Omeed"},{"family":"Okbay","given":"Aysu"},{"family":"Lee","given":"James J."},{"family":"Fontana","given":"Mark Alan"},{"family":"Nguyen-Viet","given":"Tuan Anh"},{"family":"Wedow","given":"Robbee"},{"family":"Zacher","given":"Meghan"},{"family":"Furlotte","given":"Nicholas A."},{"literal":"23andMe Research Team"},{"literal":"Social Science Genetic Association Consortium"},{"family":"Magnusson","given":"Patrik"},{"family":"Oskarsson","given":"Sven"},{"family":"Johannesson","given":"Magnus"},{"family":"Visscher","given":"Peter M."},{"family":"Laibson","given":"David"},{"family":"Cesarini","given":"David"},{"family":"Neale","given":"Benjamin M."},{"family":"Benjamin","given":"Daniel J."}],"issued":{"date-parts":[["2018"]]}}}],"schema":"https://github.com/citation-style-language/schema/raw/master/csl-citation.json"} </w:instrText>
      </w:r>
      <w:r w:rsidR="00531DF7" w:rsidRPr="00775EB2">
        <w:rPr>
          <w:i/>
          <w:iCs/>
        </w:rPr>
        <w:fldChar w:fldCharType="separate"/>
      </w:r>
      <w:r w:rsidR="00FF49C4" w:rsidRPr="00775EB2">
        <w:rPr>
          <w:vertAlign w:val="superscript"/>
        </w:rPr>
        <w:t>38</w:t>
      </w:r>
      <w:r w:rsidR="00531DF7" w:rsidRPr="00775EB2">
        <w:rPr>
          <w:i/>
          <w:iCs/>
        </w:rPr>
        <w:fldChar w:fldCharType="end"/>
      </w:r>
      <w:r w:rsidR="00CD2164" w:rsidRPr="00775EB2">
        <w:t xml:space="preserve">, </w:t>
      </w:r>
      <w:r w:rsidR="007919EE" w:rsidRPr="00775EB2">
        <w:rPr>
          <w:i/>
          <w:iCs/>
        </w:rPr>
        <w:t>SLC35A4</w:t>
      </w:r>
      <w:r w:rsidR="007919EE" w:rsidRPr="00775EB2">
        <w:t xml:space="preserve">, </w:t>
      </w:r>
      <w:r w:rsidR="007919EE" w:rsidRPr="00775EB2">
        <w:rPr>
          <w:i/>
          <w:iCs/>
        </w:rPr>
        <w:t>ZNF165</w:t>
      </w:r>
      <w:r w:rsidR="00531DF7" w:rsidRPr="00775EB2">
        <w:rPr>
          <w:i/>
          <w:iCs/>
        </w:rPr>
        <w:fldChar w:fldCharType="begin"/>
      </w:r>
      <w:r w:rsidR="00FF49C4" w:rsidRPr="00775EB2">
        <w:rPr>
          <w:i/>
          <w:iCs/>
        </w:rPr>
        <w:instrText xml:space="preserve"> ADDIN ZOTERO_ITEM CSL_CITATION {"citationID":"a29ict3t6kg","properties":{"formattedCitation":"\\super 35\\nosupersub{}","plainCitation":"35","noteIndex":0},"citationItems":[{"id":178,"uris":["http://zotero.org/users/local/R8Mf4UPm/items/GK5DUKYF"],"uri":["http://zotero.org/users/local/R8Mf4UPm/items/GK5DUKYF"],"itemData":{"id":178,"type":"article-journal","abstract":"Schizophrenia is a highly heritable disorder. Genetic risk is conferred by a large number of alleles, including common alleles of small effect that might be detected by genome-wide association studies. Here we report a multi-stage schizophrenia genome-wide association study of up to 36,989 cases and 113,075 controls. We identify 128 independent associations spanning 108 conservatively defined loci that meet genome-wide significance, 83 of which have not been previously reported. Associations were enriched among genes expressed in brain, providing biological plausibility for the findings. Many findings have the potential to provide entirely new insights into aetiology, but associations at DRD2 and several genes involved in glutamatergic neurotransmission highlight molecules of known and potential therapeutic relevance to schizophrenia, and are consistent with leading pathophysiological hypotheses. Independent of genes expressed in brain, associations were enriched among genes expressed in tissues that have important roles in immunity, providing support for the speculated link between the immune system and schizophrenia.","container-title":"Nature","DOI":"10.1038/nature13595","ISSN":"1476-4687","issue":"7510","journalAbbreviation":"Nature","language":"eng","note":"PMID: 25056061\nPMCID: PMC4112379","page":"421-427","source":"PubMed","title":"Biological insights from 108 schizophrenia-associated genetic loci","volume":"511","author":[{"literal":"Schizophrenia Working Group of the Psychiatric Genomics Consortium"}],"issued":{"date-parts":[["2014",7,24]]}}}],"schema":"https://github.com/citation-style-language/schema/raw/master/csl-citation.json"} </w:instrText>
      </w:r>
      <w:r w:rsidR="00531DF7" w:rsidRPr="00775EB2">
        <w:rPr>
          <w:i/>
          <w:iCs/>
        </w:rPr>
        <w:fldChar w:fldCharType="separate"/>
      </w:r>
      <w:r w:rsidR="00FF49C4" w:rsidRPr="00775EB2">
        <w:rPr>
          <w:vertAlign w:val="superscript"/>
        </w:rPr>
        <w:t>35</w:t>
      </w:r>
      <w:r w:rsidR="00531DF7" w:rsidRPr="00775EB2">
        <w:rPr>
          <w:i/>
          <w:iCs/>
        </w:rPr>
        <w:fldChar w:fldCharType="end"/>
      </w:r>
      <w:r w:rsidR="007908E9" w:rsidRPr="00775EB2">
        <w:t>)</w:t>
      </w:r>
      <w:r w:rsidR="001E03F1" w:rsidRPr="00775EB2">
        <w:t xml:space="preserve"> and they were also mainly specific to </w:t>
      </w:r>
      <w:r w:rsidR="00E97080" w:rsidRPr="00775EB2">
        <w:t>FA</w:t>
      </w:r>
      <w:r w:rsidR="001E03F1" w:rsidRPr="00775EB2">
        <w:t xml:space="preserve"> and </w:t>
      </w:r>
      <w:r w:rsidR="00E97080" w:rsidRPr="00775EB2">
        <w:t>MD</w:t>
      </w:r>
      <w:r w:rsidR="007908E9" w:rsidRPr="00775EB2">
        <w:t>.</w:t>
      </w:r>
      <w:r w:rsidR="002348A2" w:rsidRPr="00775EB2">
        <w:t xml:space="preserve"> These </w:t>
      </w:r>
      <w:r w:rsidR="002348A2" w:rsidRPr="00775EB2">
        <w:lastRenderedPageBreak/>
        <w:t xml:space="preserve">findings </w:t>
      </w:r>
      <w:r w:rsidR="005F3721" w:rsidRPr="00775EB2">
        <w:t xml:space="preserve">suggest </w:t>
      </w:r>
      <w:r w:rsidR="00405316" w:rsidRPr="00775EB2">
        <w:t xml:space="preserve">DTI measures </w:t>
      </w:r>
      <w:r w:rsidR="005F3721" w:rsidRPr="00775EB2">
        <w:t>represent a marker of alterations to normal brain networks, and that such networks may play in role in the genesis of psychiatric disorders.</w:t>
      </w:r>
    </w:p>
    <w:p w14:paraId="549D6901" w14:textId="77777777" w:rsidR="00320E9C" w:rsidRPr="00775EB2" w:rsidRDefault="00320E9C" w:rsidP="007D1CCC"/>
    <w:p w14:paraId="52ABBBEE" w14:textId="372B5B82" w:rsidR="007D1CCC" w:rsidRPr="002A2069" w:rsidRDefault="007D1CCC" w:rsidP="007D1CCC">
      <w:r w:rsidRPr="00775EB2">
        <w:t>Our TWAS study identified an association of decreased levels of Calcitonin receptor-like (</w:t>
      </w:r>
      <w:r w:rsidRPr="00775EB2">
        <w:rPr>
          <w:i/>
        </w:rPr>
        <w:t>CALCRL</w:t>
      </w:r>
      <w:r w:rsidRPr="00775EB2">
        <w:t xml:space="preserve">) with increased WMH. </w:t>
      </w:r>
      <w:r w:rsidRPr="00775EB2">
        <w:rPr>
          <w:i/>
        </w:rPr>
        <w:t>CALCRL</w:t>
      </w:r>
      <w:r w:rsidRPr="00775EB2">
        <w:t xml:space="preserve"> is a protein which, when associated with </w:t>
      </w:r>
      <w:r w:rsidRPr="00775EB2">
        <w:rPr>
          <w:i/>
        </w:rPr>
        <w:t>RAMP1</w:t>
      </w:r>
      <w:r w:rsidRPr="00775EB2">
        <w:t>, produces the calcitonin gene related peptide (CGRP) receptor</w:t>
      </w:r>
      <w:r w:rsidR="005215E8" w:rsidRPr="00775EB2">
        <w:t xml:space="preserve">, or when associated with </w:t>
      </w:r>
      <w:r w:rsidR="005215E8" w:rsidRPr="00775EB2">
        <w:rPr>
          <w:i/>
          <w:iCs/>
        </w:rPr>
        <w:t>RAMP2</w:t>
      </w:r>
      <w:r w:rsidR="005215E8" w:rsidRPr="00775EB2">
        <w:t>, produces the adrenomedullin (ADM) receptor</w:t>
      </w:r>
      <w:r w:rsidR="00E12724" w:rsidRPr="00775EB2">
        <w:t>.</w:t>
      </w:r>
      <w:r w:rsidR="004E58E7" w:rsidRPr="00775EB2">
        <w:t xml:space="preserve"> </w:t>
      </w:r>
      <w:r w:rsidRPr="00775EB2">
        <w:t>CGRP</w:t>
      </w:r>
      <w:r w:rsidR="00E12724" w:rsidRPr="00775EB2">
        <w:t xml:space="preserve"> </w:t>
      </w:r>
      <w:r w:rsidR="005215E8" w:rsidRPr="00775EB2">
        <w:t>and ADM are</w:t>
      </w:r>
      <w:r w:rsidRPr="00775EB2">
        <w:t xml:space="preserve"> potent vasodilator</w:t>
      </w:r>
      <w:r w:rsidR="005215E8" w:rsidRPr="00775EB2">
        <w:t>s</w:t>
      </w:r>
      <w:r w:rsidRPr="00775EB2">
        <w:t xml:space="preserve"> </w:t>
      </w:r>
      <w:r w:rsidR="005215E8" w:rsidRPr="00775EB2">
        <w:t>with ameliorating effects on cardiovascular disease</w:t>
      </w:r>
      <w:r w:rsidRPr="00775EB2">
        <w:t>. There is evidence from mice that targeting th</w:t>
      </w:r>
      <w:r w:rsidR="005215E8" w:rsidRPr="00775EB2">
        <w:t>e CGRP</w:t>
      </w:r>
      <w:r w:rsidRPr="00775EB2">
        <w:t xml:space="preserve"> pathway could ameliorate cerebral </w:t>
      </w:r>
      <w:r w:rsidR="007908E9" w:rsidRPr="00775EB2">
        <w:t>ischemia</w:t>
      </w:r>
      <w:r w:rsidR="00F21AF1" w:rsidRPr="00775EB2">
        <w:t xml:space="preserve"> </w:t>
      </w:r>
      <w:r w:rsidR="00F21AF1" w:rsidRPr="00775EB2">
        <w:fldChar w:fldCharType="begin"/>
      </w:r>
      <w:r w:rsidR="00FF49C4" w:rsidRPr="00775EB2">
        <w:instrText xml:space="preserve"> ADDIN ZOTERO_ITEM CSL_CITATION {"citationID":"b8cjmoj3","properties":{"formattedCitation":"\\super 42,43\\nosupersub{}","plainCitation":"42,43","noteIndex":0},"citationItems":[{"id":146,"uris":["http://zotero.org/users/local/R8Mf4UPm/items/5P24T4BN"],"uri":["http://zotero.org/users/local/R8Mf4UPm/items/5P24T4BN"],"itemData":{"id":146,"type":"article-journal","abstract":"BACKGROUND AND PURPOSE: Receptors for calcitonin gene-related peptide (CGRP) are composed of the calcitonin-like receptor in association with receptor activity-modifying protein-1 (RAMP1). CGRP is an extremely potent vasodilator and may protect against vascular disease through other mechanisms.\nMETHODS: We tested the hypothesis that overexpression of RAMP1 enhances vascular effects of CGRP using transgenic mice with ubiquitous expression of human RAMP1. Because angiotensin II (Ang II) is a key mediator of vascular disease, we also tested the hypothesis that RAMP1 protects against Ang II-induced vascular dysfunction.\nRESULTS: Responses to CGRP in carotid and basilar arteries in vitro as well as cerebral arterioles in vivo were selectively enhanced in human RAMP1 transgenic mice compared to littermate controls (P&lt;0.05), and this effect was prevented by a CGRP receptor antagonist (P&lt;0.05). Thus, vascular responses to CGRP are normally RAMP1-limited. Responses of carotid arteries were examined in vitro after overnight incubation with vehicle or Ang II. In arteries from control mice, Ang II selectively impaired responses to the endothelium-dependent agonist acetylcholine by ≈50% (P&lt;0.05) via a superoxide-mediated mechanism. In contrast, Ang II did not impair responses to acetylcholine in human RAMP1 transgenic mice.\nCONCLUSIONS: RAMP1 overexpression increases CGRP-induced vasodilation and protects against Ang II-induced endothelial dysfunction. These findings suggest that RAMP1 may be a new therapeutic target to regulate CGRP-mediated effects during disease including pathophysiological states in which Ang II plays a major role.","container-title":"Stroke","DOI":"10.1161/STROKEAHA.110.589648","ISSN":"1524-4628","issue":"10","journalAbbreviation":"Stroke","language":"eng","note":"PMID: 20814003\nPMCID: PMC3063064","page":"2329-2334","source":"PubMed","title":"Receptor activity-modifying protein-1 augments cerebrovascular responses to calcitonin gene-related peptide and inhibits angiotensin II-induced vascular dysfunction","volume":"41","author":[{"family":"Chrissobolis","given":"Sophocles"},{"family":"Zhang","given":"Zhongming"},{"family":"Kinzenbaw","given":"Dale A."},{"family":"Lynch","given":"Cynthia M."},{"family":"Russo","given":"Andrew F."},{"family":"Faraci","given":"Frank M."}],"issued":{"date-parts":[["2010",10]]}}},{"id":149,"uris":["http://zotero.org/users/local/R8Mf4UPm/items/8A878R78"],"uri":["http://zotero.org/users/local/R8Mf4UPm/items/8A878R78"],"itemData":{"id":149,"type":"article-journal","abstract":"BACKGROUND: Calcitonin gene-related peptide (CGRP) is a 37-amino acid peptide and produced by alternative splicing of the transcript of the calcitonin/CGRP gene. Originally identified as a strong vasodilatory and hypotensive peptide, CGRP is now known to be a pleiotropic molecule distributed in various organs, including the brain.\nMETHOD: In this study, we used CGRP knockout mice (CGRP-/-) to examine the actions of endogenous CGRP during cerebral ischemia. To induce acute and chronic cerebral ischemia, mice were subjected to middle cerebral artery occlusion (MCAO) and bilateral common carotid artery stenosis (BCAS).\nRESULTS: In the cerebral cortex of wild-type mice, CGRP expression was upregulated after acute infarction. In CGRP-/- subjected to MCAO or BCAS, recovery of cerebral blood flow was slower and exhibited more extensive neuronal cell death. Expression of the inflammatory cytokines was higher in CGRP-/- than wild type in the acute phase of ischemia. Pathological analysis during the chronic phase revealed more extensive neuronal cell loss and demyelination and higher levels of oxidative stress in CGRP-/- than wild-type. CGRP-/- also showed less compensatory capillary growth. In an eight-arm radial maze test, CGRP-/- exhibited poorer reference memory than wild-type. On the other hand, CGRP administration promoted cerebral blood flow recovery after cerebral ischemia. We also found that CGRP directly inhibited the cell death of primary cortical neurons.\nCONCLUSION: These results indicate endogenous CGRP is protective against ischemia-induced neuronal cell injury. CGRP could, thus, be a novel candidate for use in the treatment of both cerebral ischemia and progression of cognitive decline.","container-title":"Journal of Hypertension","DOI":"10.1097/HJH.0000000000001649","ISSN":"1473-5598","issue":"4","journalAbbreviation":"J. Hypertens.","language":"eng","note":"PMID: 29266061","page":"876-891","source":"PubMed","title":"Endogenous calcitonin gene-related peptide suppresses ischemic brain injuries and progression of cognitive decline","volume":"36","author":[{"family":"Zhai","given":"Liuyu"},{"family":"Sakurai","given":"Takayuki"},{"family":"Kamiyoshi","given":"Akiko"},{"family":"Ichikawa-Shindo","given":"Yuka"},{"family":"Kawate","given":"Hisaka"},{"family":"Tanaka","given":"Megumu"},{"family":"Xian","given":"Xian"},{"family":"Hirabayashi","given":"Kazutaka"},{"family":"Dai","given":"Kun"},{"family":"Cui","given":"Nanqi"},{"family":"Tanimura","given":"Keiya"},{"family":"Liu","given":"Teng"},{"family":"Wei","given":"Yangxuan"},{"family":"Tanaka","given":"Masaaki"},{"family":"Tomiyama","given":"Haruka"},{"family":"Yamauchi","given":"Akihiro"},{"family":"Igarashi","given":"Kyoko"},{"family":"Shindo","given":"Takayuki"}],"issued":{"date-parts":[["2018"]]}}}],"schema":"https://github.com/citation-style-language/schema/raw/master/csl-citation.json"} </w:instrText>
      </w:r>
      <w:r w:rsidR="00F21AF1" w:rsidRPr="00775EB2">
        <w:fldChar w:fldCharType="separate"/>
      </w:r>
      <w:r w:rsidR="00FF49C4" w:rsidRPr="00775EB2">
        <w:rPr>
          <w:vertAlign w:val="superscript"/>
        </w:rPr>
        <w:t>42,43</w:t>
      </w:r>
      <w:r w:rsidR="00F21AF1" w:rsidRPr="00775EB2">
        <w:fldChar w:fldCharType="end"/>
      </w:r>
      <w:r w:rsidRPr="00775EB2">
        <w:t xml:space="preserve">, and trials have investigated its influence on cerebral </w:t>
      </w:r>
      <w:r w:rsidR="007908E9" w:rsidRPr="00775EB2">
        <w:t>ischemia</w:t>
      </w:r>
      <w:r w:rsidRPr="00775EB2">
        <w:t xml:space="preserve"> in postoperative aneurysmal subarachnoid </w:t>
      </w:r>
      <w:r w:rsidR="009C551D" w:rsidRPr="00775EB2">
        <w:t>hemorrhage</w:t>
      </w:r>
      <w:r w:rsidR="00E62903" w:rsidRPr="00775EB2">
        <w:t xml:space="preserve"> </w:t>
      </w:r>
      <w:r w:rsidR="00E62903" w:rsidRPr="00775EB2">
        <w:fldChar w:fldCharType="begin"/>
      </w:r>
      <w:r w:rsidR="00FF49C4" w:rsidRPr="00775EB2">
        <w:instrText xml:space="preserve"> ADDIN ZOTERO_ITEM CSL_CITATION {"citationID":"NAMOxLhP","properties":{"formattedCitation":"\\super 44\\nosupersub{}","plainCitation":"44","noteIndex":0},"citationItems":[{"id":154,"uris":["http://zotero.org/users/local/R8Mf4UPm/items/8XNULIKH"],"uri":["http://zotero.org/users/local/R8Mf4UPm/items/8XNULIKH"],"itemData":{"id":154,"type":"article-journal","container-title":"The Lancet","DOI":"10.1016/0140-6736(92)90279-C","ISSN":"01406736","issue":"8797","journalAbbreviation":"The Lancet","language":"en","source":"DOI.org (Crossref)","title":"Effect of calcitonin-gene-related peptide in patients with delayed postoperative cerebral ischaemia after aneurysmal subarachnoid haemorrhage","URL":"https://linkinghub.elsevier.com/retrieve/pii/014067369290279C","volume":"339","author":[{"literal":"European Cgrp In Subarachnoid Haemorrhage Study Group"}],"accessed":{"date-parts":[["2019",7,10]]},"issued":{"date-parts":[["1992",4]]}}}],"schema":"https://github.com/citation-style-language/schema/raw/master/csl-citation.json"} </w:instrText>
      </w:r>
      <w:r w:rsidR="00E62903" w:rsidRPr="00775EB2">
        <w:fldChar w:fldCharType="separate"/>
      </w:r>
      <w:r w:rsidR="00FF49C4" w:rsidRPr="00775EB2">
        <w:rPr>
          <w:vertAlign w:val="superscript"/>
        </w:rPr>
        <w:t>44</w:t>
      </w:r>
      <w:r w:rsidR="00E62903" w:rsidRPr="00775EB2">
        <w:fldChar w:fldCharType="end"/>
      </w:r>
      <w:r w:rsidRPr="00775EB2">
        <w:t>. Wh</w:t>
      </w:r>
      <w:r w:rsidRPr="002A2069">
        <w:t>ether targeting CGRP</w:t>
      </w:r>
      <w:r w:rsidR="005215E8">
        <w:t xml:space="preserve"> or ADM</w:t>
      </w:r>
      <w:r w:rsidRPr="002A2069">
        <w:t xml:space="preserve"> could ameliorate the </w:t>
      </w:r>
      <w:r w:rsidR="00E07295" w:rsidRPr="002A2069">
        <w:t>long-term</w:t>
      </w:r>
      <w:r w:rsidRPr="002A2069">
        <w:t xml:space="preserve"> </w:t>
      </w:r>
      <w:r w:rsidR="00E62903" w:rsidRPr="002A2069">
        <w:t>ischemic</w:t>
      </w:r>
      <w:r w:rsidRPr="002A2069">
        <w:t xml:space="preserve"> changes underlying CSVD should be the subject of further study.</w:t>
      </w:r>
    </w:p>
    <w:p w14:paraId="2C82A52B" w14:textId="77777777" w:rsidR="00320E9C" w:rsidRPr="002A2069" w:rsidRDefault="00320E9C" w:rsidP="007D1CCC"/>
    <w:p w14:paraId="69B8DA2A" w14:textId="1F81419B" w:rsidR="007D1CCC" w:rsidRPr="002A2069" w:rsidRDefault="007D1CCC" w:rsidP="007D1CCC">
      <w:r w:rsidRPr="002A2069">
        <w:t>Our study has limitations. Participants were of predominantly European ancestry and our findings can therefore not be generalized to individuals of all ancestries.</w:t>
      </w:r>
      <w:r w:rsidR="00910E14" w:rsidRPr="002A2069">
        <w:t xml:space="preserve"> </w:t>
      </w:r>
      <w:r w:rsidR="004D6D60">
        <w:t>Our study included three sets of GWAS results</w:t>
      </w:r>
      <w:r w:rsidR="00C43911">
        <w:t xml:space="preserve"> for WMH</w:t>
      </w:r>
      <w:r w:rsidR="004D6D60">
        <w:t xml:space="preserve"> – two were from population based studies while the third was from a cohort of stroke patients. </w:t>
      </w:r>
      <w:r w:rsidR="00FB0D27">
        <w:t>The stroke group had more severe WMH. The gen</w:t>
      </w:r>
      <w:r w:rsidR="0001536A">
        <w:t>e</w:t>
      </w:r>
      <w:r w:rsidR="00FB0D27">
        <w:t>tic archi</w:t>
      </w:r>
      <w:r w:rsidR="0001536A">
        <w:t>te</w:t>
      </w:r>
      <w:r w:rsidR="00FB0D27">
        <w:t>cture of WMH in community pop</w:t>
      </w:r>
      <w:r w:rsidR="0001536A">
        <w:t>u</w:t>
      </w:r>
      <w:r w:rsidR="00FB0D27">
        <w:t>l</w:t>
      </w:r>
      <w:r w:rsidR="0001536A">
        <w:t>a</w:t>
      </w:r>
      <w:r w:rsidR="00FB0D27">
        <w:t>tions and stroke patients appears to be similar.</w:t>
      </w:r>
      <w:r w:rsidR="00FB0D27" w:rsidRPr="006B0FF1">
        <w:rPr>
          <w:vertAlign w:val="superscript"/>
        </w:rPr>
        <w:t>6</w:t>
      </w:r>
      <w:r w:rsidR="00FB0D27">
        <w:t xml:space="preserve"> How</w:t>
      </w:r>
      <w:r w:rsidR="0001536A">
        <w:t>e</w:t>
      </w:r>
      <w:r w:rsidR="00FB0D27">
        <w:t>ver to explore wh</w:t>
      </w:r>
      <w:r w:rsidR="001D06E6">
        <w:t>e</w:t>
      </w:r>
      <w:r w:rsidR="00FB0D27">
        <w:t>ther inclu</w:t>
      </w:r>
      <w:r w:rsidR="0001536A">
        <w:t>si</w:t>
      </w:r>
      <w:r w:rsidR="00FB0D27">
        <w:t>on of th</w:t>
      </w:r>
      <w:r w:rsidR="001B7794">
        <w:t>e</w:t>
      </w:r>
      <w:r w:rsidR="00FB0D27">
        <w:t>s</w:t>
      </w:r>
      <w:r w:rsidR="001B7794">
        <w:t>e</w:t>
      </w:r>
      <w:r w:rsidR="00FB0D27">
        <w:t xml:space="preserve"> </w:t>
      </w:r>
      <w:r w:rsidR="0001536A">
        <w:t>s</w:t>
      </w:r>
      <w:r w:rsidR="00FB0D27">
        <w:t>t</w:t>
      </w:r>
      <w:r w:rsidR="0001536A">
        <w:t>r</w:t>
      </w:r>
      <w:r w:rsidR="00FB0D27">
        <w:t>oke cases</w:t>
      </w:r>
      <w:r w:rsidR="0001536A">
        <w:t xml:space="preserve"> </w:t>
      </w:r>
      <w:r w:rsidR="00FB0D27">
        <w:t>may have altered results we perfo</w:t>
      </w:r>
      <w:r w:rsidR="0001536A">
        <w:t>r</w:t>
      </w:r>
      <w:r w:rsidR="00FB0D27">
        <w:t>m</w:t>
      </w:r>
      <w:r w:rsidR="0001536A">
        <w:t>e</w:t>
      </w:r>
      <w:r w:rsidR="00FB0D27">
        <w:t>d a sensitivity analysis exclu</w:t>
      </w:r>
      <w:r w:rsidR="0032604D">
        <w:t>di</w:t>
      </w:r>
      <w:r w:rsidR="00FB0D27">
        <w:t>ng these cases, and very sim</w:t>
      </w:r>
      <w:r w:rsidR="001D06E6">
        <w:t>i</w:t>
      </w:r>
      <w:r w:rsidR="00FB0D27">
        <w:t>l</w:t>
      </w:r>
      <w:r w:rsidR="0001536A">
        <w:t>a</w:t>
      </w:r>
      <w:r w:rsidR="00FB0D27">
        <w:t>r assoc</w:t>
      </w:r>
      <w:r w:rsidR="0032604D">
        <w:t>ia</w:t>
      </w:r>
      <w:r w:rsidR="00FB0D27">
        <w:t xml:space="preserve">tions </w:t>
      </w:r>
      <w:r w:rsidR="0032604D">
        <w:t xml:space="preserve">for the same 18 loci </w:t>
      </w:r>
      <w:r w:rsidR="00FB0D27">
        <w:t xml:space="preserve">were found. </w:t>
      </w:r>
      <w:r w:rsidR="00B30563">
        <w:t xml:space="preserve">We included all cases in the discovery cohort to increase power to identify new associations. We did not include a replication cohort. </w:t>
      </w:r>
      <w:r w:rsidR="00C43911">
        <w:t xml:space="preserve">Elevated blood pressure is a </w:t>
      </w:r>
      <w:r w:rsidR="002D0372">
        <w:t>significant</w:t>
      </w:r>
      <w:r w:rsidR="00C43911">
        <w:t xml:space="preserve"> risk factor for CSVD</w:t>
      </w:r>
      <w:r w:rsidR="00A8452B">
        <w:t>. We did not adjust for blood pressure in our analysis as this can result in biased estimates of genetic effects</w:t>
      </w:r>
      <w:r w:rsidR="00BF1BB6">
        <w:t xml:space="preserve"> </w:t>
      </w:r>
      <w:r w:rsidR="00BF1BB6">
        <w:fldChar w:fldCharType="begin"/>
      </w:r>
      <w:r w:rsidR="00A0604A">
        <w:instrText xml:space="preserve"> ADDIN ZOTERO_ITEM CSL_CITATION {"citationID":"a1nmb7jmj9t","properties":{"formattedCitation":"\\super 45\\nosupersub{}","plainCitation":"45","noteIndex":0},"citationItems":[{"id":234,"uris":["http://zotero.org/users/local/R8Mf4UPm/items/CH86XD6L"],"uri":["http://zotero.org/users/local/R8Mf4UPm/items/CH86XD6L"],"itemData":{"id":234,"type":"article-journal","abstract":"In recent years, a number of large-scale genome-wide association studies have been published for human traits adjusted for other correlated traits with a genetic basis. In most studies, the motivation for such an adjustment is to discover genetic variants associated with the primary outcome independently of the correlated trait. In this report, we contend that this objective is fulfilled when the tested variants have no effect on the covariate or when the correlation between the covariate and the outcome is fully explained by a direct effect of the covariate on the outcome. For all other scenarios, an unintended bias is introduced with respect to the primary outcome as a result of the adjustment, and this bias might lead to false positives. Here, we illustrate this point by providing examples from published genome-wide association studies, including large meta-analysis of waist-to-hip ratio and waist circumference adjusted for body mass index (BMI), where genetic effects might be biased as a result of adjustment for body mass index. Using both theory and simulations, we explore this phenomenon in detail and discuss the ramifications for future genome-wide association studies of correlated traits and diseases.","container-title":"American Journal of Human Genetics","DOI":"10.1016/j.ajhg.2014.12.021","ISSN":"1537-6605","issue":"2","journalAbbreviation":"Am. J. Hum. Genet.","language":"eng","note":"PMID: 25640676\nPMCID: PMC4320269","page":"329-339","source":"PubMed","title":"Adjusting for heritable covariates can bias effect estimates in genome-wide association studies","volume":"96","author":[{"family":"Aschard","given":"Hugues"},{"family":"Vilhjálmsson","given":"Bjarni J."},{"family":"Joshi","given":"Amit D."},{"family":"Price","given":"Alkes L."},{"family":"Kraft","given":"Peter"}],"issued":{"date-parts":[["2015",2,5]]}}}],"schema":"https://github.com/citation-style-language/schema/raw/master/csl-citation.json"} </w:instrText>
      </w:r>
      <w:r w:rsidR="00BF1BB6">
        <w:fldChar w:fldCharType="separate"/>
      </w:r>
      <w:r w:rsidR="00A0604A" w:rsidRPr="00A0604A">
        <w:rPr>
          <w:vertAlign w:val="superscript"/>
        </w:rPr>
        <w:t>45</w:t>
      </w:r>
      <w:r w:rsidR="00BF1BB6">
        <w:fldChar w:fldCharType="end"/>
      </w:r>
      <w:r w:rsidR="00A8452B">
        <w:t>, or worse can lead to false positive associations due to collider bias</w:t>
      </w:r>
      <w:r w:rsidR="00BF1BB6">
        <w:t xml:space="preserve"> </w:t>
      </w:r>
      <w:r w:rsidR="00BF1BB6">
        <w:fldChar w:fldCharType="begin"/>
      </w:r>
      <w:r w:rsidR="00A0604A">
        <w:instrText xml:space="preserve"> ADDIN ZOTERO_ITEM CSL_CITATION {"citationID":"a23h5rfre0d","properties":{"formattedCitation":"\\super 46\\nosupersub{}","plainCitation":"46","noteIndex":0},"citationItems":[{"id":237,"uris":["http://zotero.org/users/local/R8Mf4UPm/items/CSBARTUV"],"uri":["http://zotero.org/users/local/R8Mf4UPm/items/CSBARTUV"],"itemData":{"id":237,"type":"article-journal","container-title":"American Journal of Human Genetics","DOI":"10.1016/j.ajhg.2015.12.019","ISSN":"1537-6605","issue":"2","journalAbbreviation":"Am. J. Hum. Genet.","language":"eng","note":"PMID: 26849114\nPMCID: PMC4746366","page":"392-393","source":"PubMed","title":"A Robust Example of Collider Bias in a Genetic Association Study","volume":"98","author":[{"family":"Day","given":"Felix R."},{"family":"Loh","given":"Po-Ru"},{"family":"Scott","given":"Robert A."},{"family":"Ong","given":"Ken K."},{"family":"Perry","given":"John R. B."}],"issued":{"date-parts":[["2016",2,4]]}}}],"schema":"https://github.com/citation-style-language/schema/raw/master/csl-citation.json"} </w:instrText>
      </w:r>
      <w:r w:rsidR="00BF1BB6">
        <w:fldChar w:fldCharType="separate"/>
      </w:r>
      <w:r w:rsidR="00A0604A" w:rsidRPr="00A0604A">
        <w:rPr>
          <w:vertAlign w:val="superscript"/>
        </w:rPr>
        <w:t>46</w:t>
      </w:r>
      <w:r w:rsidR="00BF1BB6">
        <w:fldChar w:fldCharType="end"/>
      </w:r>
      <w:r w:rsidR="00A8452B">
        <w:t xml:space="preserve">. </w:t>
      </w:r>
      <w:r w:rsidR="00910E14" w:rsidRPr="002A2069">
        <w:t xml:space="preserve">In TWAS analyses, we focused on artery and blood </w:t>
      </w:r>
      <w:r w:rsidR="00910E14" w:rsidRPr="002A2069">
        <w:lastRenderedPageBreak/>
        <w:t xml:space="preserve">tissues from GTEx, </w:t>
      </w:r>
      <w:r w:rsidR="006A5048" w:rsidRPr="002A2069">
        <w:t xml:space="preserve">blood from the YFS </w:t>
      </w:r>
      <w:r w:rsidR="00910E14" w:rsidRPr="002A2069">
        <w:t>and brain tissue from the CMC study. More specific cell types in relation to CSVD pathogenesis would also greatly help in the understanding of underlying biological processes.</w:t>
      </w:r>
      <w:r w:rsidR="006A5048" w:rsidRPr="002A2069">
        <w:t xml:space="preserve"> We did not include in our analyses the different brain tissue GTEx expression data as they were far from being enriched in the p</w:t>
      </w:r>
      <w:r w:rsidR="00F47523" w:rsidRPr="002A2069">
        <w:t>a</w:t>
      </w:r>
      <w:r w:rsidR="006A5048" w:rsidRPr="002A2069">
        <w:t>rt</w:t>
      </w:r>
      <w:r w:rsidR="00F47523" w:rsidRPr="002A2069">
        <w:t>it</w:t>
      </w:r>
      <w:r w:rsidR="006A5048" w:rsidRPr="002A2069">
        <w:t>ioned heritability analysis we performed.</w:t>
      </w:r>
      <w:r w:rsidR="00D43D84">
        <w:t xml:space="preserve"> </w:t>
      </w:r>
      <w:r w:rsidR="00C9174C">
        <w:t>Also,</w:t>
      </w:r>
      <w:r w:rsidR="00D43D84">
        <w:t xml:space="preserve"> it is important to not overinterpret TWAS results in terms of causality as imputed gene expression might be associated with non-causal SNPs; for this </w:t>
      </w:r>
      <w:r w:rsidR="00C9174C">
        <w:t>reason,</w:t>
      </w:r>
      <w:r w:rsidR="00D43D84">
        <w:t xml:space="preserve"> we conducted colocalization analyses to help in prioritizing these genes.</w:t>
      </w:r>
      <w:r w:rsidR="006A5048" w:rsidRPr="002A2069">
        <w:t xml:space="preserve"> </w:t>
      </w:r>
      <w:r w:rsidR="00B450D8">
        <w:t xml:space="preserve">In following up GWAS results, we focused primarily on using TWAS results to highlight potentially implicated genes. It should not be forgotten that other mechanisms, such as </w:t>
      </w:r>
      <w:r w:rsidR="00C81091">
        <w:t xml:space="preserve">alterations in protein function, splicing, and various epigenetic processes could also confer disease risk. Indeed a common missense variant in </w:t>
      </w:r>
      <w:r w:rsidR="00C81091" w:rsidRPr="00775EB2">
        <w:rPr>
          <w:i/>
          <w:iCs/>
        </w:rPr>
        <w:t>TRIM47</w:t>
      </w:r>
      <w:r w:rsidR="00C81091">
        <w:rPr>
          <w:i/>
          <w:iCs/>
        </w:rPr>
        <w:t xml:space="preserve"> </w:t>
      </w:r>
      <w:r w:rsidR="00C81091">
        <w:t>(p.Arg187Trp) might be the underlying risk mechanism at the 17q25 locus.</w:t>
      </w:r>
    </w:p>
    <w:p w14:paraId="7396651B" w14:textId="77777777" w:rsidR="007D1CCC" w:rsidRPr="002A2069" w:rsidRDefault="007D1CCC" w:rsidP="007D1CCC"/>
    <w:p w14:paraId="15205BDB" w14:textId="6D856E87" w:rsidR="002B4840" w:rsidRPr="002A2069" w:rsidRDefault="007D1CCC" w:rsidP="00A35A5A">
      <w:r w:rsidRPr="002A2069">
        <w:t xml:space="preserve">In summary we identified </w:t>
      </w:r>
      <w:r w:rsidR="00CA1E1C" w:rsidRPr="002A2069">
        <w:t>3</w:t>
      </w:r>
      <w:r w:rsidR="00F9287E" w:rsidRPr="002A2069">
        <w:t>3</w:t>
      </w:r>
      <w:r w:rsidR="00CA1E1C" w:rsidRPr="002A2069">
        <w:t xml:space="preserve"> associations (3</w:t>
      </w:r>
      <w:r w:rsidR="00F9287E" w:rsidRPr="002A2069">
        <w:t>1</w:t>
      </w:r>
      <w:r w:rsidR="00CA1E1C" w:rsidRPr="002A2069">
        <w:t xml:space="preserve"> loci)</w:t>
      </w:r>
      <w:r w:rsidRPr="002A2069">
        <w:t xml:space="preserve"> with CSVD-related imaging traits. Our findings </w:t>
      </w:r>
      <w:r w:rsidR="00EB17DA">
        <w:t>increase the knowledge of the genetic basis of CS</w:t>
      </w:r>
      <w:r w:rsidR="00AA4C2E">
        <w:t>V</w:t>
      </w:r>
      <w:r w:rsidR="00EB17DA">
        <w:t>D-related imaging traits, show</w:t>
      </w:r>
      <w:r w:rsidR="00AA4C2E">
        <w:t>ing</w:t>
      </w:r>
      <w:r w:rsidR="00EB17DA">
        <w:t xml:space="preserve"> that cert</w:t>
      </w:r>
      <w:r w:rsidR="00AA4C2E">
        <w:t>a</w:t>
      </w:r>
      <w:r w:rsidR="00EB17DA">
        <w:t xml:space="preserve">in </w:t>
      </w:r>
      <w:r w:rsidR="00E07FA0">
        <w:t>loci confer ris</w:t>
      </w:r>
      <w:r w:rsidR="00AA4C2E">
        <w:t>k</w:t>
      </w:r>
      <w:r w:rsidR="00E07FA0">
        <w:t xml:space="preserve"> of both WMH and DTI measures, while other</w:t>
      </w:r>
      <w:r w:rsidR="00AA4C2E">
        <w:t>s</w:t>
      </w:r>
      <w:r w:rsidR="00E07FA0">
        <w:t xml:space="preserve"> are related t</w:t>
      </w:r>
      <w:r w:rsidR="00AA4C2E">
        <w:t>o</w:t>
      </w:r>
      <w:r w:rsidR="00E07FA0">
        <w:t xml:space="preserve"> one or the other</w:t>
      </w:r>
      <w:r w:rsidR="00AA4C2E">
        <w:t>.</w:t>
      </w:r>
      <w:r w:rsidR="00E07FA0">
        <w:t xml:space="preserve"> </w:t>
      </w:r>
      <w:r w:rsidR="00AA4C2E">
        <w:t xml:space="preserve">Our results </w:t>
      </w:r>
      <w:r w:rsidRPr="002A2069">
        <w:t xml:space="preserve">highlight the involvement of the cerebrovascular matrisome in </w:t>
      </w:r>
      <w:r w:rsidR="00E07295" w:rsidRPr="002A2069">
        <w:t>CSVD</w:t>
      </w:r>
      <w:r w:rsidR="00E07FA0">
        <w:t>,</w:t>
      </w:r>
      <w:r w:rsidR="00E07295" w:rsidRPr="002A2069">
        <w:t xml:space="preserve"> and</w:t>
      </w:r>
      <w:r w:rsidRPr="002A2069">
        <w:t xml:space="preserve"> provide further evidence of the involvement of inflammatory mechanisms. </w:t>
      </w:r>
    </w:p>
    <w:p w14:paraId="0B8DA96C" w14:textId="19B66CF6" w:rsidR="00935305" w:rsidRPr="002A2069" w:rsidRDefault="00935305" w:rsidP="00A35A5A"/>
    <w:p w14:paraId="67E86A12" w14:textId="6AB24330" w:rsidR="00935305" w:rsidRPr="002A2069" w:rsidRDefault="00935305" w:rsidP="00935305">
      <w:pPr>
        <w:pStyle w:val="Heading1"/>
      </w:pPr>
      <w:r w:rsidRPr="002A2069">
        <w:t>Methods</w:t>
      </w:r>
    </w:p>
    <w:p w14:paraId="5A3A339E" w14:textId="77777777" w:rsidR="00935305" w:rsidRPr="002A2069" w:rsidRDefault="00935305" w:rsidP="00935305">
      <w:pPr>
        <w:pStyle w:val="Heading2"/>
      </w:pPr>
      <w:r w:rsidRPr="002A2069">
        <w:t>UK Biobank study population</w:t>
      </w:r>
    </w:p>
    <w:p w14:paraId="05DB10A4" w14:textId="2E3EB37C" w:rsidR="00935305" w:rsidRPr="00775EB2" w:rsidRDefault="00935305" w:rsidP="00775EB2">
      <w:pPr>
        <w:widowControl w:val="0"/>
        <w:spacing w:before="200"/>
        <w:rPr>
          <w:rFonts w:ascii="Arial" w:hAnsi="Arial" w:cs="Arial"/>
          <w:sz w:val="20"/>
          <w:szCs w:val="20"/>
          <w:lang w:val="en-GB"/>
        </w:rPr>
      </w:pPr>
      <w:r w:rsidRPr="002A2069">
        <w:t xml:space="preserve">UK Biobank is a major data health resource including ~500,000 participants from across the UK, aged between 40 and 69 years at recruitment </w:t>
      </w:r>
      <w:r w:rsidRPr="002A2069">
        <w:fldChar w:fldCharType="begin"/>
      </w:r>
      <w:r w:rsidR="00A0604A">
        <w:instrText xml:space="preserve"> ADDIN ZOTERO_ITEM CSL_CITATION {"citationID":"12cAlIH5","properties":{"formattedCitation":"\\super 47\\nosupersub{}","plainCitation":"47","noteIndex":0},"citationItems":[{"id":44,"uris":["http://zotero.org/users/local/R8Mf4UPm/items/MPVW2YHM"],"uri":["http://zotero.org/users/local/R8Mf4UPm/items/MPVW2YHM"],"itemData":{"id":44,"type":"article-journal","container-title":"Nature","DOI":"10.1038/s41586-018-0579-z","ISSN":"0028-0836, 1476-4687","issue":"7726","language":"en","page":"203-209","source":"Crossref","title":"The UK Biobank resource with deep phenotyping and genomic data","volume":"562","author":[{"family":"Bycroft","given":"Clare"},{"family":"Freeman","given":"Colin"},{"family":"Petkova","given":"Desislava"},{"family":"Band","given":"Gavin"},{"family":"Elliott","given":"Lloyd T."},{"family":"Sharp","given":"Kevin"},{"family":"Motyer","given":"Allan"},{"family":"Vukcevic","given":"Damjan"},{"family":"Delaneau","given":"Olivier"},{"family":"O’Connell","given":"Jared"},{"family":"Cortes","given":"Adrian"},{"family":"Welsh","given":"Samantha"},{"family":"Young","given":"Alan"},{"family":"Effingham","given":"Mark"},{"family":"McVean","given":"Gil"},{"family":"Leslie","given":"Stephen"},{"family":"Allen","given":"Naomi"},{"family":"Donnelly","given":"Peter"},{"family":"Marchini","given":"Jonathan"}],"issued":{"date-parts":[["2018",10]]}}}],"schema":"https://github.com/citation-style-language/schema/raw/master/csl-citation.json"} </w:instrText>
      </w:r>
      <w:r w:rsidRPr="002A2069">
        <w:fldChar w:fldCharType="separate"/>
      </w:r>
      <w:r w:rsidR="00A0604A" w:rsidRPr="00A0604A">
        <w:rPr>
          <w:vertAlign w:val="superscript"/>
        </w:rPr>
        <w:t>47</w:t>
      </w:r>
      <w:r w:rsidRPr="002A2069">
        <w:fldChar w:fldCharType="end"/>
      </w:r>
      <w:r w:rsidRPr="002A2069">
        <w:t xml:space="preserve">. The UK Biobank includes clinical and </w:t>
      </w:r>
      <w:r w:rsidRPr="002A2069">
        <w:lastRenderedPageBreak/>
        <w:t xml:space="preserve">phenotypic information for a broad range of traits and includes MRI imaging data on a subset of participants. In this study, we used the UK Biobank imaging data on </w:t>
      </w:r>
      <w:r w:rsidR="00F53229">
        <w:t>~</w:t>
      </w:r>
      <w:r w:rsidRPr="002A2069">
        <w:t xml:space="preserve">20,000 individuals released in October 2018 </w:t>
      </w:r>
      <w:r w:rsidRPr="002A2069">
        <w:fldChar w:fldCharType="begin"/>
      </w:r>
      <w:r w:rsidR="00880116">
        <w:instrText xml:space="preserve"> ADDIN ZOTERO_ITEM CSL_CITATION {"citationID":"xBColkBF","properties":{"unsorted":true,"formattedCitation":"\\super 11,12\\nosupersub{}","plainCitation":"11,12","noteIndex":0},"citationItems":[{"id":55,"uris":["http://zotero.org/users/local/R8Mf4UPm/items/4D3FEANM"],"uri":["http://zotero.org/users/local/R8Mf4UPm/items/4D3FEANM"],"itemData":{"id":55,"type":"article-journal","container-title":"Nature Neuroscience","DOI":"10.1038/nn.4393","ISSN":"1097-6256, 1546-1726","issue":"11","language":"en","page":"1523-1536","source":"Crossref","title":"Multimodal population brain imaging in the UK Biobank prospective epidemiological study","volume":"19","author":[{"family":"Miller","given":"Karla L"},{"family":"Alfaro-Almagro","given":"Fidel"},{"family":"Bangerter","given":"Neal K"},{"family":"Thomas","given":"David L"},{"family":"Yacoub","given":"Essa"},{"family":"Xu","given":"Junqian"},{"family":"Bartsch","given":"Andreas J"},{"family":"Jbabdi","given":"Saad"},{"family":"Sotiropoulos","given":"Stamatios N"},{"family":"Andersson","given":"Jesper L R"},{"family":"Griffanti","given":"Ludovica"},{"family":"Douaud","given":"Gwenaëlle"},{"family":"Okell","given":"Thomas W"},{"family":"Weale","given":"Peter"},{"family":"Dragonu","given":"Iulius"},{"family":"Garratt","given":"Steve"},{"family":"Hudson","given":"Sarah"},{"family":"Collins","given":"Rory"},{"family":"Jenkinson","given":"Mark"},{"family":"Matthews","given":"Paul M"},{"family":"Smith","given":"Stephen M"}],"issued":{"date-parts":[["2016",11]]}}},{"id":53,"uris":["http://zotero.org/users/local/R8Mf4UPm/items/9IRJDJYR"],"uri":["http://zotero.org/users/local/R8Mf4UPm/items/9IRJDJYR"],"itemData":{"id":53,"type":"article-journal","container-title":"NeuroImage","DOI":"10.1016/j.neuroimage.2017.10.034","ISSN":"10538119","language":"en","page":"400-424","source":"Crossref","title":"Image processing and Quality Control for the first 10,000 brain imaging datasets from UK Biobank","volume":"166","author":[{"family":"Alfaro-Almagro","given":"Fidel"},{"family":"Jenkinson","given":"Mark"},{"family":"Bangerter","given":"Neal K."},{"family":"Andersson","given":"Jesper L.R."},{"family":"Griffanti","given":"Ludovica"},{"family":"Douaud","given":"Gwenaëlle"},{"family":"Sotiropoulos","given":"Stamatios N."},{"family":"Jbabdi","given":"Saad"},{"family":"Hernandez-Fernandez","given":"Moises"},{"family":"Vallee","given":"Emmanuel"},{"family":"Vidaurre","given":"Diego"},{"family":"Webster","given":"Matthew"},{"family":"McCarthy","given":"Paul"},{"family":"Rorden","given":"Christopher"},{"family":"Daducci","given":"Alessandro"},{"family":"Alexander","given":"Daniel C."},{"family":"Zhang","given":"Hui"},{"family":"Dragonu","given":"Iulius"},{"family":"Matthews","given":"Paul M."},{"family":"Miller","given":"Karla L."},{"family":"Smith","given":"Stephen M."}],"issued":{"date-parts":[["2018",2]]}}}],"schema":"https://github.com/citation-style-language/schema/raw/master/csl-citation.json"} </w:instrText>
      </w:r>
      <w:r w:rsidRPr="002A2069">
        <w:fldChar w:fldCharType="separate"/>
      </w:r>
      <w:r w:rsidR="007F796C" w:rsidRPr="007F796C">
        <w:rPr>
          <w:vertAlign w:val="superscript"/>
        </w:rPr>
        <w:t>11,12</w:t>
      </w:r>
      <w:r w:rsidRPr="002A2069">
        <w:fldChar w:fldCharType="end"/>
      </w:r>
      <w:r w:rsidRPr="002A2069">
        <w:t xml:space="preserve">. </w:t>
      </w:r>
      <w:r w:rsidR="00C81A26" w:rsidRPr="00D43D84">
        <w:t xml:space="preserve">MRI was performed on two identical </w:t>
      </w:r>
      <w:r w:rsidR="005B604A" w:rsidRPr="00775EB2">
        <w:t xml:space="preserve">Siemens Skyra 3.0 T scanners (Siemens Medical Solutions, Germany), running VD13A SP4, with a standard Siemens 32-channel RF receiver head coil. </w:t>
      </w:r>
      <w:r w:rsidR="005B604A" w:rsidRPr="00D43D84">
        <w:t>I</w:t>
      </w:r>
      <w:r w:rsidR="00C81A26" w:rsidRPr="007F796C">
        <w:t>dentical acquisition parameters and careful quality control</w:t>
      </w:r>
      <w:r w:rsidR="005B604A" w:rsidRPr="00A35086">
        <w:t xml:space="preserve"> </w:t>
      </w:r>
      <w:r w:rsidR="005B604A" w:rsidRPr="00775EB2">
        <w:t xml:space="preserve">was used for all scans. </w:t>
      </w:r>
      <w:r w:rsidRPr="00775EB2">
        <w:t xml:space="preserve">We selected individuals described for three phenotypes </w:t>
      </w:r>
      <w:r w:rsidR="000A3829" w:rsidRPr="00775EB2">
        <w:t>all of which vari</w:t>
      </w:r>
      <w:r w:rsidR="00024395" w:rsidRPr="00775EB2">
        <w:t>a</w:t>
      </w:r>
      <w:r w:rsidR="000A3829" w:rsidRPr="00775EB2">
        <w:t>bles already obtained from the UK Biobank MRI data by the central MRI analysis cent</w:t>
      </w:r>
      <w:r w:rsidR="003430E8" w:rsidRPr="00775EB2">
        <w:t>r</w:t>
      </w:r>
      <w:r w:rsidR="000A3829" w:rsidRPr="00775EB2">
        <w:t xml:space="preserve">e in Oxford </w:t>
      </w:r>
      <w:r w:rsidRPr="00775EB2">
        <w:t xml:space="preserve">(1) total volume of white matter hyperintensities (from T1 and T2_FLAIR images) WMH (field 25781), (2) FA (fields 25056-25103) and (3) MD (fields 25104-25151) (see Supplementary </w:t>
      </w:r>
      <w:r w:rsidR="00874247">
        <w:t>Data 9</w:t>
      </w:r>
      <w:r w:rsidRPr="00775EB2">
        <w:t xml:space="preserve"> for field description). Individuals diagnosed with stroke, or with other major CNS disease which could be associated with white matter damage (e.g. multiple sclerosis, Parkinson disease, dementia or any other CNS neurodegenerative condition) were excluded from the analysis (see Supplementary Table </w:t>
      </w:r>
      <w:r w:rsidR="00874247">
        <w:t>5</w:t>
      </w:r>
      <w:r w:rsidR="00874247" w:rsidRPr="00775EB2">
        <w:t xml:space="preserve"> </w:t>
      </w:r>
      <w:r w:rsidRPr="00775EB2">
        <w:t>for removed codes description).</w:t>
      </w:r>
    </w:p>
    <w:p w14:paraId="401A07B2" w14:textId="77777777" w:rsidR="00935305" w:rsidRPr="002A2069" w:rsidRDefault="00935305" w:rsidP="00935305">
      <w:pPr>
        <w:pStyle w:val="Heading3"/>
      </w:pPr>
    </w:p>
    <w:p w14:paraId="41A60045" w14:textId="77777777" w:rsidR="00935305" w:rsidRPr="002A2069" w:rsidRDefault="00935305" w:rsidP="00935305">
      <w:pPr>
        <w:pStyle w:val="Heading2"/>
      </w:pPr>
      <w:r w:rsidRPr="002A2069">
        <w:t>Additional WMH cohorts</w:t>
      </w:r>
    </w:p>
    <w:p w14:paraId="18653148" w14:textId="5E534BED" w:rsidR="00935305" w:rsidRPr="002A2069" w:rsidRDefault="00935305" w:rsidP="00935305">
      <w:r w:rsidRPr="002A2069">
        <w:t>We obtained WMH summary statistic results from the CHARGE consortium through the database of Genotypes and Phenotypes (dbGaP) (study: phs000930.v6.p1). This multi-ethnic study included 21,079 individuals free of dementia and stroke of European (N=17,936), African (N=1,943), Hispanic (N=795), and Asian (N=405) ancestry</w:t>
      </w:r>
      <w:r w:rsidR="00880116">
        <w:t xml:space="preserve"> </w:t>
      </w:r>
      <w:r w:rsidR="00880116">
        <w:fldChar w:fldCharType="begin"/>
      </w:r>
      <w:r w:rsidR="00880116">
        <w:instrText xml:space="preserve"> ADDIN ZOTERO_ITEM CSL_CITATION {"citationID":"a1etncbdald","properties":{"formattedCitation":"\\super 4\\nosupersub{}","plainCitation":"4","noteIndex":0},"citationItems":[{"id":39,"uris":["http://zotero.org/users/local/R8Mf4UPm/items/ZFLUD5RN"],"uri":["http://zotero.org/users/local/R8Mf4UPm/items/ZFLUD5RN"],"itemData":{"id":39,"type":"article-journal","container-title":"Circulation: Cardiovascular Genetics","DOI":"10.1161/CIRCGENETICS.114.000858","ISSN":"1942-325X, 1942-3268","issue":"2","language":"en","page":"398-409","source":"Crossref","title":"Multiethnic Genome-Wide Association Study of Cerebral White Matter Hyperintensities on MRI","volume":"8","author":[{"family":"Verhaaren","given":"Benjamin F.J."},{"family":"Debette","given":"Stéphanie"},{"family":"Bis","given":"Joshua C."},{"family":"Smith","given":"Jennifer A."},{"family":"Ikram","given":"M. Kamran"},{"family":"Adams","given":"Hieab H."},{"family":"Beecham","given":"Ashley H."},{"family":"Rajan","given":"Kumar B."},{"family":"Lopez","given":"Lorna M."},{"family":"Barral","given":"Sandra"},{"family":"Buchem","given":"Mark A.","non-dropping-particle":"van"},{"family":"Grond","given":"Jeroen","non-dropping-particle":"van der"},{"family":"Smith","given":"Albert V."},{"family":"Hegenscheid","given":"Katrin"},{"family":"Aggarwal","given":"Neelum T."},{"family":"Andrade","given":"Mariza","non-dropping-particle":"de"},{"family":"Atkinson","given":"Elizabeth J."},{"family":"Beekman","given":"Marian"},{"family":"Beiser","given":"Alexa S."},{"family":"Blanton","given":"Susan H."},{"family":"Boerwinkle","given":"Eric"},{"family":"Brickman","given":"Adam M."},{"family":"Bryan","given":"R. Nick"},{"family":"Chauhan","given":"Ganesh"},{"family":"Chen","given":"Christopher P.L.H."},{"family":"Chouraki","given":"Vincent"},{"family":"Craen","given":"Anton J.M.","non-dropping-particle":"de"},{"family":"Crivello","given":"Fabrice"},{"family":"Deary","given":"Ian J."},{"family":"Deelen","given":"Joris"},{"family":"De Jager","given":"Philip L."},{"family":"Dufouil","given":"Carole"},{"family":"Elkind","given":"Mitchell S.V."},{"family":"Evans","given":"Denis A."},{"family":"Freudenberger","given":"Paul"},{"family":"Gottesman","given":"Rebecca F."},{"family":"Guðnason","given":"Vilmundur"},{"family":"Habes","given":"Mohamad"},{"family":"Heckbert","given":"Susan R."},{"family":"Heiss","given":"Gerardo"},{"family":"Hilal","given":"Saima"},{"family":"Hofer","given":"Edith"},{"family":"Hofman","given":"Albert"},{"family":"Ibrahim-Verbaas","given":"Carla A."},{"family":"Knopman","given":"David S."},{"family":"Lewis","given":"Cora E."},{"family":"Liao","given":"Jiemin"},{"family":"Liewald","given":"David C.M."},{"family":"Luciano","given":"Michelle"},{"family":"Lugt","given":"Aad","non-dropping-particle":"van der"},{"family":"Martinez","given":"Oliver O."},{"family":"Mayeux","given":"Richard"},{"family":"Mazoyer","given":"Bernard"},{"family":"Nalls","given":"Mike"},{"family":"Nauck","given":"Matthias"},{"family":"Niessen","given":"Wiro J."},{"family":"Oostra","given":"Ben A."},{"family":"Psaty","given":"Bruce M."},{"family":"Rice","given":"Kenneth M."},{"family":"Rotter","given":"Jerome I."},{"family":"Sarnowski","given":"Bettina","non-dropping-particle":"von"},{"family":"Schmidt","given":"Helena"},{"family":"Schreiner","given":"Pamela J."},{"family":"Schuur","given":"Maaike"},{"family":"Sidney","given":"Stephen S."},{"family":"Sigurdsson","given":"Sigurdur"},{"family":"Slagboom","given":"P. Eline"},{"family":"Stott","given":"David J.M."},{"family":"Swieten","given":"John C.","non-dropping-particle":"van"},{"family":"Teumer","given":"Alexander"},{"family":"Töglhofer","given":"Anna Maria"},{"family":"Traylor","given":"Matthew"},{"family":"Trompet","given":"Stella"},{"family":"Turner","given":"Stephen T."},{"family":"Tzourio","given":"Christophe"},{"family":"Uh","given":"Hae-Won"},{"family":"Uitterlinden","given":"André G."},{"family":"Vernooij","given":"Meike W."},{"family":"Wang","given":"Jing J."},{"family":"Wong","given":"Tien Y."},{"family":"Wardlaw","given":"Joanna M."},{"family":"Windham","given":"B. Gwen"},{"family":"Wittfeld","given":"Katharina"},{"family":"Wolf","given":"Christiane"},{"family":"Wright","given":"Clinton B."},{"family":"Yang","given":"Qiong"},{"family":"Zhao","given":"Wei"},{"family":"Zijdenbos","given":"Alex"},{"family":"Jukema","given":"J. Wouter"},{"family":"Sacco","given":"Ralph L."},{"family":"Kardia","given":"Sharon L.R."},{"family":"Amouyel","given":"Philippe"},{"family":"Mosley","given":"Thomas H."},{"family":"Longstreth","given":"W. T."},{"family":"DeCarli","given":"Charles C."},{"family":"Duijn","given":"Cornelia M.","non-dropping-particle":"van"},{"family":"Schmidt","given":"Reinhold"},{"family":"Launer","given":"Lenore J."},{"family":"Grabe","given":"Hans J."},{"family":"Seshadri","given":"Sudha S."},{"family":"Ikram","given":"M. Arfan"},{"family":"Fornage","given":"Myriam"}],"issued":{"date-parts":[["2015",4]]}}}],"schema":"https://github.com/citation-style-language/schema/raw/master/csl-citation.json"} </w:instrText>
      </w:r>
      <w:r w:rsidR="00880116">
        <w:fldChar w:fldCharType="separate"/>
      </w:r>
      <w:r w:rsidR="00880116" w:rsidRPr="00880116">
        <w:rPr>
          <w:vertAlign w:val="superscript"/>
        </w:rPr>
        <w:t>4</w:t>
      </w:r>
      <w:r w:rsidR="00880116">
        <w:fldChar w:fldCharType="end"/>
      </w:r>
      <w:r w:rsidRPr="002A2069">
        <w:t>.</w:t>
      </w:r>
    </w:p>
    <w:p w14:paraId="7D20654E" w14:textId="71FAB76E" w:rsidR="00935305" w:rsidRPr="002A2069" w:rsidRDefault="00935305" w:rsidP="00935305">
      <w:r w:rsidRPr="002A2069">
        <w:t xml:space="preserve">We also obtained WMH GWAS summary statistics from a study in 2,850 ischemic stroke patients </w:t>
      </w:r>
      <w:r w:rsidRPr="002A2069">
        <w:fldChar w:fldCharType="begin"/>
      </w:r>
      <w:r w:rsidR="00880116">
        <w:instrText xml:space="preserve"> ADDIN ZOTERO_ITEM CSL_CITATION {"citationID":"kBG4NIjs","properties":{"formattedCitation":"\\super 7\\nosupersub{}","plainCitation":"7","noteIndex":0},"citationItems":[{"id":37,"uris":["http://zotero.org/users/local/R8Mf4UPm/items/3LHYLS6S"],"uri":["http://zotero.org/users/local/R8Mf4UPm/items/3LHYLS6S"],"itemData":{"id":37,"type":"article-journal","container-title":"Neurology","DOI":"10.1212/WNL.0000000000006952","ISSN":"0028-3878, 1526-632X","issue":"8","language":"en","page":"e749-e757","source":"Crossref","title":"Genetic variation in &lt;i&gt;PLEKHG1&lt;/i&gt; is associated with white matter hyperintensities (n = 11,226)","volume":"92","author":[{"family":"Traylor","given":"Matthew"},{"family":"Tozer","given":"Daniel J."},{"family":"Croall","given":"Iain D."},{"family":"Lisiecka Ford","given":"Danuta M."},{"family":"Olorunda","given":"Abiodun Olubunmi"},{"family":"Boncoraglio","given":"Giorgio"},{"family":"Dichgans","given":"Martin"},{"family":"Lemmens","given":"Robin"},{"family":"Rosand","given":"Jonathan"},{"family":"Rost","given":"Natalia S."},{"family":"Rothwell","given":"Peter M."},{"family":"Sudlow","given":"Cathie L.M."},{"family":"Thijs","given":"Vincent"},{"family":"Rutten-Jacobs","given":"Loes"},{"family":"Markus","given":"Hugh S."}],"issued":{"date-parts":[["2019",2,19]]}}}],"schema":"https://github.com/citation-style-language/schema/raw/master/csl-citation.json"} </w:instrText>
      </w:r>
      <w:r w:rsidRPr="002A2069">
        <w:fldChar w:fldCharType="separate"/>
      </w:r>
      <w:r w:rsidRPr="002A2069">
        <w:rPr>
          <w:vertAlign w:val="superscript"/>
        </w:rPr>
        <w:t>7</w:t>
      </w:r>
      <w:r w:rsidRPr="002A2069">
        <w:fldChar w:fldCharType="end"/>
      </w:r>
      <w:r w:rsidRPr="002A2069">
        <w:t xml:space="preserve">, including 2,694 and 156 individuals of European and African ancestry respectively. In the original study, individuals with any monogenic cause of stroke, vasculitis, </w:t>
      </w:r>
      <w:r w:rsidRPr="002A2069">
        <w:lastRenderedPageBreak/>
        <w:t xml:space="preserve">or any other non-ischemic cause of WMH such as demyelinating and mitochondrial disorders were excluded from this dataset. </w:t>
      </w:r>
    </w:p>
    <w:p w14:paraId="5EDB4C7B" w14:textId="77777777" w:rsidR="00935305" w:rsidRPr="002A2069" w:rsidRDefault="00935305" w:rsidP="00935305"/>
    <w:p w14:paraId="1E12014C" w14:textId="77777777" w:rsidR="00935305" w:rsidRPr="002A2069" w:rsidRDefault="00935305" w:rsidP="00935305">
      <w:pPr>
        <w:pStyle w:val="Heading2"/>
      </w:pPr>
      <w:r w:rsidRPr="002A2069">
        <w:t>Image analysis assessment</w:t>
      </w:r>
    </w:p>
    <w:p w14:paraId="33C888B1" w14:textId="0769B875" w:rsidR="00935305" w:rsidRPr="002A2069" w:rsidRDefault="00935305" w:rsidP="00935305">
      <w:r w:rsidRPr="002A2069">
        <w:t>We used WMH, FA and MD imaging-derived phenotypes generated by an image-processing pipeline developed and run on behalf of UK Biobank (</w:t>
      </w:r>
      <w:hyperlink r:id="rId11" w:history="1">
        <w:r w:rsidR="00D640FE" w:rsidRPr="006C6063">
          <w:rPr>
            <w:rStyle w:val="Hyperlink"/>
          </w:rPr>
          <w:t>https://biobank.ctsu.ox.ac.uk/crystal/crystal/docs/brain_mri.pdf</w:t>
        </w:r>
      </w:hyperlink>
      <w:r w:rsidRPr="002A2069">
        <w:t>)</w:t>
      </w:r>
      <w:r w:rsidRPr="002A2069">
        <w:fldChar w:fldCharType="begin"/>
      </w:r>
      <w:r w:rsidR="00880116">
        <w:instrText xml:space="preserve"> ADDIN ZOTERO_ITEM CSL_CITATION {"citationID":"usLEddzr","properties":{"unsorted":true,"formattedCitation":"\\super 11,12\\nosupersub{}","plainCitation":"11,12","noteIndex":0},"citationItems":[{"id":55,"uris":["http://zotero.org/users/local/R8Mf4UPm/items/4D3FEANM"],"uri":["http://zotero.org/users/local/R8Mf4UPm/items/4D3FEANM"],"itemData":{"id":55,"type":"article-journal","container-title":"Nature Neuroscience","DOI":"10.1038/nn.4393","ISSN":"1097-6256, 1546-1726","issue":"11","language":"en","page":"1523-1536","source":"Crossref","title":"Multimodal population brain imaging in the UK Biobank prospective epidemiological study","volume":"19","author":[{"family":"Miller","given":"Karla L"},{"family":"Alfaro-Almagro","given":"Fidel"},{"family":"Bangerter","given":"Neal K"},{"family":"Thomas","given":"David L"},{"family":"Yacoub","given":"Essa"},{"family":"Xu","given":"Junqian"},{"family":"Bartsch","given":"Andreas J"},{"family":"Jbabdi","given":"Saad"},{"family":"Sotiropoulos","given":"Stamatios N"},{"family":"Andersson","given":"Jesper L R"},{"family":"Griffanti","given":"Ludovica"},{"family":"Douaud","given":"Gwenaëlle"},{"family":"Okell","given":"Thomas W"},{"family":"Weale","given":"Peter"},{"family":"Dragonu","given":"Iulius"},{"family":"Garratt","given":"Steve"},{"family":"Hudson","given":"Sarah"},{"family":"Collins","given":"Rory"},{"family":"Jenkinson","given":"Mark"},{"family":"Matthews","given":"Paul M"},{"family":"Smith","given":"Stephen M"}],"issued":{"date-parts":[["2016",11]]}}},{"id":53,"uris":["http://zotero.org/users/local/R8Mf4UPm/items/9IRJDJYR"],"uri":["http://zotero.org/users/local/R8Mf4UPm/items/9IRJDJYR"],"itemData":{"id":53,"type":"article-journal","container-title":"NeuroImage","DOI":"10.1016/j.neuroimage.2017.10.034","ISSN":"10538119","language":"en","page":"400-424","source":"Crossref","title":"Image processing and Quality Control for the first 10,000 brain imaging datasets from UK Biobank","volume":"166","author":[{"family":"Alfaro-Almagro","given":"Fidel"},{"family":"Jenkinson","given":"Mark"},{"family":"Bangerter","given":"Neal K."},{"family":"Andersson","given":"Jesper L.R."},{"family":"Griffanti","given":"Ludovica"},{"family":"Douaud","given":"Gwenaëlle"},{"family":"Sotiropoulos","given":"Stamatios N."},{"family":"Jbabdi","given":"Saad"},{"family":"Hernandez-Fernandez","given":"Moises"},{"family":"Vallee","given":"Emmanuel"},{"family":"Vidaurre","given":"Diego"},{"family":"Webster","given":"Matthew"},{"family":"McCarthy","given":"Paul"},{"family":"Rorden","given":"Christopher"},{"family":"Daducci","given":"Alessandro"},{"family":"Alexander","given":"Daniel C."},{"family":"Zhang","given":"Hui"},{"family":"Dragonu","given":"Iulius"},{"family":"Matthews","given":"Paul M."},{"family":"Miller","given":"Karla L."},{"family":"Smith","given":"Stephen M."}],"issued":{"date-parts":[["2018",2]]}}}],"schema":"https://github.com/citation-style-language/schema/raw/master/csl-citation.json"} </w:instrText>
      </w:r>
      <w:r w:rsidRPr="002A2069">
        <w:fldChar w:fldCharType="separate"/>
      </w:r>
      <w:r w:rsidR="007F796C" w:rsidRPr="007F796C">
        <w:rPr>
          <w:vertAlign w:val="superscript"/>
        </w:rPr>
        <w:t>11,12</w:t>
      </w:r>
      <w:r w:rsidRPr="002A2069">
        <w:fldChar w:fldCharType="end"/>
      </w:r>
      <w:r w:rsidRPr="002A2069">
        <w:t xml:space="preserve">. WMH trait was log-transformed and normalized for brain volume (field 25009). For each biomarker, outliers outside the </w:t>
      </w:r>
      <w:r w:rsidRPr="002A2069">
        <w:sym w:font="Symbol" w:char="F0B1"/>
      </w:r>
      <w:r w:rsidRPr="002A2069">
        <w:t xml:space="preserve"> 6 s.d. range were removed. </w:t>
      </w:r>
    </w:p>
    <w:p w14:paraId="2F30BE1A" w14:textId="36785A50" w:rsidR="00935305" w:rsidRPr="00775EB2" w:rsidRDefault="00E961B7" w:rsidP="00935305">
      <w:r>
        <w:t xml:space="preserve">DTI measures were available </w:t>
      </w:r>
      <w:r w:rsidRPr="002A2069">
        <w:t>as part of the UK Biobank central analysis</w:t>
      </w:r>
      <w:r>
        <w:t xml:space="preserve"> for 48 individual white matter regions. </w:t>
      </w:r>
      <w:r w:rsidR="00935305" w:rsidRPr="002A2069">
        <w:t xml:space="preserve">To obtain a </w:t>
      </w:r>
      <w:r>
        <w:t xml:space="preserve">single global </w:t>
      </w:r>
      <w:r w:rsidR="00935305" w:rsidRPr="002A2069">
        <w:t xml:space="preserve">measure of global white matter FA and MD from the DTI images, principal component analysis (PCA) was performed on the FA and MD measures of </w:t>
      </w:r>
      <w:r w:rsidR="00935305" w:rsidRPr="00775EB2">
        <w:t xml:space="preserve">each of the 48 different brain tracts analyzed, using FactoMineR </w:t>
      </w:r>
      <w:r w:rsidR="00935305" w:rsidRPr="00775EB2">
        <w:fldChar w:fldCharType="begin"/>
      </w:r>
      <w:r w:rsidR="00A0604A">
        <w:instrText xml:space="preserve"> ADDIN ZOTERO_ITEM CSL_CITATION {"citationID":"OSdAzx8k","properties":{"formattedCitation":"\\super 48\\nosupersub{}","plainCitation":"48","noteIndex":0},"citationItems":[{"id":88,"uris":["http://zotero.org/users/local/R8Mf4UPm/items/KVZ7VQZD"],"uri":["http://zotero.org/users/local/R8Mf4UPm/items/KVZ7VQZD"],"itemData":{"id":88,"type":"article-journal","container-title":"Journal of Statistical Software","DOI":"10.18637/jss.v025.i01","ISSN":"1548-7660","issue":"1","journalAbbreviation":"J. Stat. Soft.","language":"en","source":"DOI.org (Crossref)","title":"&lt;b&gt;FactoMineR&lt;/b&gt; : An &lt;i&gt;R&lt;/i&gt; Package for Multivariate Analysis","title-short":"&lt;b&gt;FactoMineR&lt;/b&gt;","URL":"http://www.jstatsoft.org/v25/i01/","volume":"25","author":[{"family":"Lê","given":"Sébastien"},{"family":"Josse","given":"Julie"},{"family":"Husson","given":"François"}],"accessed":{"date-parts":[["2019",5,3]]},"issued":{"date-parts":[["2008"]]}}}],"schema":"https://github.com/citation-style-language/schema/raw/master/csl-citation.json"} </w:instrText>
      </w:r>
      <w:r w:rsidR="00935305" w:rsidRPr="00775EB2">
        <w:fldChar w:fldCharType="separate"/>
      </w:r>
      <w:r w:rsidR="00A0604A" w:rsidRPr="00A0604A">
        <w:rPr>
          <w:vertAlign w:val="superscript"/>
        </w:rPr>
        <w:t>48</w:t>
      </w:r>
      <w:r w:rsidR="00935305" w:rsidRPr="00775EB2">
        <w:fldChar w:fldCharType="end"/>
      </w:r>
      <w:r w:rsidR="00935305" w:rsidRPr="00775EB2">
        <w:t xml:space="preserve">, as a dimension reduction method. The first principal component for FA and MD was used for association analysis (see Supplementary Table </w:t>
      </w:r>
      <w:r w:rsidR="00874247">
        <w:t>1</w:t>
      </w:r>
      <w:r w:rsidR="00935305" w:rsidRPr="00775EB2">
        <w:t xml:space="preserve"> for more details about the PCA analysis).</w:t>
      </w:r>
      <w:r w:rsidRPr="00775EB2">
        <w:t xml:space="preserve"> In addition, as a secondary analysis, we performed analysis for each brain region indep</w:t>
      </w:r>
      <w:r w:rsidR="00AA4C2E" w:rsidRPr="00775EB2">
        <w:t>en</w:t>
      </w:r>
      <w:r w:rsidRPr="00775EB2">
        <w:t>de</w:t>
      </w:r>
      <w:r w:rsidR="00AA4C2E" w:rsidRPr="00775EB2">
        <w:t>n</w:t>
      </w:r>
      <w:r w:rsidRPr="00775EB2">
        <w:t>tly</w:t>
      </w:r>
      <w:r w:rsidR="00D43D84" w:rsidRPr="00775EB2">
        <w:t>.</w:t>
      </w:r>
    </w:p>
    <w:p w14:paraId="7BF9B014" w14:textId="77777777" w:rsidR="00935305" w:rsidRPr="00775EB2" w:rsidRDefault="00935305" w:rsidP="00935305"/>
    <w:p w14:paraId="34E4D7CB" w14:textId="77777777" w:rsidR="00935305" w:rsidRPr="00775EB2" w:rsidRDefault="00935305" w:rsidP="00935305">
      <w:pPr>
        <w:pStyle w:val="Heading2"/>
      </w:pPr>
      <w:r w:rsidRPr="00775EB2">
        <w:t>Genetic data and quality control</w:t>
      </w:r>
    </w:p>
    <w:p w14:paraId="4A374935" w14:textId="71BD9E96" w:rsidR="00935305" w:rsidRPr="00775EB2" w:rsidRDefault="00935305" w:rsidP="00935305">
      <w:r w:rsidRPr="00775EB2">
        <w:t xml:space="preserve">We used genotype data imputed to the Haplotype Reference Consortium panel and released by UK Biobank in June 2017. Imputation and quality control (QC) procedures from the UK Biobank study are described in </w:t>
      </w:r>
      <w:r w:rsidRPr="00775EB2">
        <w:fldChar w:fldCharType="begin"/>
      </w:r>
      <w:r w:rsidR="00A0604A">
        <w:instrText xml:space="preserve"> ADDIN ZOTERO_ITEM CSL_CITATION {"citationID":"gxv26IOe","properties":{"formattedCitation":"\\super 47\\nosupersub{}","plainCitation":"47","noteIndex":0},"citationItems":[{"id":44,"uris":["http://zotero.org/users/local/R8Mf4UPm/items/MPVW2YHM"],"uri":["http://zotero.org/users/local/R8Mf4UPm/items/MPVW2YHM"],"itemData":{"id":44,"type":"article-journal","container-title":"Nature","DOI":"10.1038/s41586-018-0579-z","ISSN":"0028-0836, 1476-4687","issue":"7726","language":"en","page":"203-209","source":"Crossref","title":"The UK Biobank resource with deep phenotyping and genomic data","volume":"562","author":[{"family":"Bycroft","given":"Clare"},{"family":"Freeman","given":"Colin"},{"family":"Petkova","given":"Desislava"},{"family":"Band","given":"Gavin"},{"family":"Elliott","given":"Lloyd T."},{"family":"Sharp","given":"Kevin"},{"family":"Motyer","given":"Allan"},{"family":"Vukcevic","given":"Damjan"},{"family":"Delaneau","given":"Olivier"},{"family":"O’Connell","given":"Jared"},{"family":"Cortes","given":"Adrian"},{"family":"Welsh","given":"Samantha"},{"family":"Young","given":"Alan"},{"family":"Effingham","given":"Mark"},{"family":"McVean","given":"Gil"},{"family":"Leslie","given":"Stephen"},{"family":"Allen","given":"Naomi"},{"family":"Donnelly","given":"Peter"},{"family":"Marchini","given":"Jonathan"}],"issued":{"date-parts":[["2018",10]]}}}],"schema":"https://github.com/citation-style-language/schema/raw/master/csl-citation.json"} </w:instrText>
      </w:r>
      <w:r w:rsidRPr="00775EB2">
        <w:fldChar w:fldCharType="separate"/>
      </w:r>
      <w:r w:rsidR="00A0604A" w:rsidRPr="00A0604A">
        <w:rPr>
          <w:vertAlign w:val="superscript"/>
        </w:rPr>
        <w:t>47</w:t>
      </w:r>
      <w:r w:rsidRPr="00775EB2">
        <w:fldChar w:fldCharType="end"/>
      </w:r>
      <w:r w:rsidRPr="00775EB2">
        <w:t xml:space="preserve">. From the UK Biobank sample QC description, we excluded (1) related individuals with a KING kinship coefficient </w:t>
      </w:r>
      <w:r w:rsidRPr="00775EB2">
        <w:sym w:font="Symbol" w:char="F0B3"/>
      </w:r>
      <w:r w:rsidRPr="00775EB2">
        <w:t xml:space="preserve"> 0.0884 (to keep only one individual per group of up to second-degree relationships) </w:t>
      </w:r>
      <w:r w:rsidRPr="00775EB2">
        <w:fldChar w:fldCharType="begin"/>
      </w:r>
      <w:r w:rsidR="00A0604A">
        <w:instrText xml:space="preserve"> ADDIN ZOTERO_ITEM CSL_CITATION {"citationID":"af46badd","properties":{"formattedCitation":"\\super 49\\nosupersub{}","plainCitation":"49","noteIndex":0},"citationItems":[{"id":113,"uris":["http://zotero.org/users/local/R8Mf4UPm/items/R7MMTPLJ"],"uri":["http://zotero.org/users/local/R8Mf4UPm/items/R7MMTPLJ"],"itemData":{"id":113,"type":"article-journal","container-title":"Bioinformatics","DOI":"10.1093/bioinformatics/btq559","ISSN":"1460-2059, 1367-4803","issue":"22","language":"en","page":"2867-2873","source":"DOI.org (Crossref)","title":"Robust relationship inference in genome-wide association studies","volume":"26","author":[{"family":"Manichaikul","given":"Ani"},{"family":"Mychaleckyj","given":"Josyf C."},{"family":"Rich","given":"Stephen S."},{"family":"Daly","given":"Kathy"},{"family":"Sale","given":"Michèle"},{"family":"Chen","given":"Wei-Min"}],"issued":{"date-parts":[["2010",11,15]]}}}],"schema":"https://github.com/citation-style-language/schema/raw/master/csl-citation.json"} </w:instrText>
      </w:r>
      <w:r w:rsidRPr="00775EB2">
        <w:fldChar w:fldCharType="separate"/>
      </w:r>
      <w:r w:rsidR="00A0604A" w:rsidRPr="00A0604A">
        <w:rPr>
          <w:vertAlign w:val="superscript"/>
        </w:rPr>
        <w:t>49</w:t>
      </w:r>
      <w:r w:rsidRPr="00775EB2">
        <w:fldChar w:fldCharType="end"/>
      </w:r>
      <w:r w:rsidRPr="00775EB2">
        <w:t xml:space="preserve">, (2) individuals with mismatch between genotype and reported sex, (3) outliers in terms of heterozygosity and genotype </w:t>
      </w:r>
      <w:r w:rsidRPr="00775EB2">
        <w:lastRenderedPageBreak/>
        <w:t xml:space="preserve">missingness (individuals with a missing rate &gt; 5%), (4) individuals not contained in a homogeneous cluster of European ancestries based on PCA and </w:t>
      </w:r>
      <w:r w:rsidRPr="00775EB2">
        <w:rPr>
          <w:i/>
        </w:rPr>
        <w:t>k</w:t>
      </w:r>
      <w:r w:rsidRPr="00775EB2">
        <w:t>-mean clustering (</w:t>
      </w:r>
      <w:r w:rsidRPr="00775EB2">
        <w:rPr>
          <w:i/>
        </w:rPr>
        <w:t>k</w:t>
      </w:r>
      <w:r w:rsidRPr="00775EB2">
        <w:t>=4) on the two first PCs. After this filtering, we performed further PCA on non-correlated common SNPs (</w:t>
      </w:r>
      <w:r w:rsidRPr="00775EB2">
        <w:rPr>
          <w:i/>
        </w:rPr>
        <w:t>r</w:t>
      </w:r>
      <w:r w:rsidRPr="00775EB2">
        <w:rPr>
          <w:i/>
          <w:vertAlign w:val="superscript"/>
        </w:rPr>
        <w:t>2</w:t>
      </w:r>
      <w:r w:rsidRPr="00775EB2">
        <w:t xml:space="preserve">&lt;0.2 and </w:t>
      </w:r>
      <w:r w:rsidR="00AB28EE" w:rsidRPr="00775EB2">
        <w:t>minor allele frequency</w:t>
      </w:r>
      <w:r w:rsidRPr="00775EB2">
        <w:sym w:font="Symbol" w:char="F0B3"/>
      </w:r>
      <w:r w:rsidRPr="00775EB2">
        <w:t>5%</w:t>
      </w:r>
      <w:r w:rsidR="00AB28EE" w:rsidRPr="00775EB2">
        <w:t xml:space="preserve"> (MAF)</w:t>
      </w:r>
      <w:r w:rsidRPr="00775EB2">
        <w:t>) with PLINK 2.0 software (</w:t>
      </w:r>
      <w:hyperlink r:id="rId12" w:history="1">
        <w:r w:rsidRPr="00775EB2">
          <w:rPr>
            <w:rStyle w:val="Hyperlink"/>
          </w:rPr>
          <w:t>www.cog-genomics.org/plink/2.0/</w:t>
        </w:r>
      </w:hyperlink>
      <w:r w:rsidRPr="00775EB2">
        <w:t xml:space="preserve">) </w:t>
      </w:r>
      <w:r w:rsidRPr="00775EB2">
        <w:fldChar w:fldCharType="begin"/>
      </w:r>
      <w:r w:rsidR="00A0604A">
        <w:instrText xml:space="preserve"> ADDIN ZOTERO_ITEM CSL_CITATION {"citationID":"VqDfgZeO","properties":{"unsorted":true,"formattedCitation":"\\super 50\\uc0\\u8211{}52\\nosupersub{}","plainCitation":"50–52","noteIndex":0},"citationItems":[{"id":49,"uris":["http://zotero.org/users/local/R8Mf4UPm/items/UUGJK6CP"],"uri":["http://zotero.org/users/local/R8Mf4UPm/items/UUGJK6CP"],"itemData":{"id":49,"type":"article-journal","container-title":"The American Journal of Human Genetics","DOI":"10.1086/519795","ISSN":"00029297","issue":"3","language":"en","page":"559-575","source":"Crossref","title":"PLINK: A Tool Set for Whole-Genome Association and Population-Based Linkage Analyses","title-short":"PLINK","volume":"81","author":[{"family":"Purcell","given":"Shaun"},{"family":"Neale","given":"Benjamin"},{"family":"Todd-Brown","given":"Kathe"},{"family":"Thomas","given":"Lori"},{"family":"Ferreira","given":"Manuel A.R."},{"family":"Bender","given":"David"},{"family":"Maller","given":"Julian"},{"family":"Sklar","given":"Pamela"},{"family":"Bakker","given":"Paul I.W.","non-dropping-particle":"de"},{"family":"Daly","given":"Mark J."},{"family":"Sham","given":"Pak C."}],"issued":{"date-parts":[["2007",9]]}}},{"id":51,"uris":["http://zotero.org/users/local/R8Mf4UPm/items/LDWZQURN"],"uri":["http://zotero.org/users/local/R8Mf4UPm/items/LDWZQURN"],"itemData":{"id":51,"type":"article-journal","container-title":"GigaScience","DOI":"10.1186/s13742-015-0047-8","ISSN":"2047-217X","issue":"1","language":"en","source":"Crossref","title":"Second-generation PLINK: rising to the challenge of larger and richer datasets","title-short":"Second-generation PLINK","URL":"https://academic.oup.com/gigascience/article-lookup/doi/10.1186/s13742-015-0047-8","volume":"4","author":[{"family":"Chang","given":"Christopher C"},{"family":"Chow","given":"Carson C"},{"family":"Tellier","given":"Laurent CAM"},{"family":"Vattikuti","given":"Shashaank"},{"family":"Purcell","given":"Shaun M"},{"family":"Lee","given":"James J"}],"accessed":{"date-parts":[["2019",3,12]]},"issued":{"date-parts":[["2015",12]]}}},{"id":47,"uris":["http://zotero.org/users/local/R8Mf4UPm/items/BGPF2V42"],"uri":["http://zotero.org/users/local/R8Mf4UPm/items/BGPF2V42"],"itemData":{"id":47,"type":"article-journal","container-title":"The American Journal of Human Genetics","DOI":"10.1016/j.ajhg.2015.12.022","ISSN":"00029297","issue":"3","language":"en","page":"456-472","source":"Crossref","title":"Fast Principal-Component Analysis Reveals Convergent Evolution of ADH1B in Europe and East Asia","volume":"98","author":[{"family":"Galinsky","given":"Kevin J."},{"family":"Bhatia","given":"Gaurav"},{"family":"Loh","given":"Po-Ru"},{"family":"Georgiev","given":"Stoyan"},{"family":"Mukherjee","given":"Sayan"},{"family":"Patterson","given":"Nick J."},{"family":"Price","given":"Alkes L."}],"issued":{"date-parts":[["2016",3]]}}}],"schema":"https://github.com/citation-style-language/schema/raw/master/csl-citation.json"} </w:instrText>
      </w:r>
      <w:r w:rsidRPr="00775EB2">
        <w:fldChar w:fldCharType="separate"/>
      </w:r>
      <w:r w:rsidR="00A0604A" w:rsidRPr="00A0604A">
        <w:rPr>
          <w:vertAlign w:val="superscript"/>
        </w:rPr>
        <w:t>50</w:t>
      </w:r>
      <w:r w:rsidR="00A0604A" w:rsidRPr="009E5B2E">
        <w:rPr>
          <w:vertAlign w:val="superscript"/>
        </w:rPr>
        <w:t>–52</w:t>
      </w:r>
      <w:r w:rsidRPr="00775EB2">
        <w:fldChar w:fldCharType="end"/>
      </w:r>
      <w:r w:rsidRPr="00775EB2">
        <w:t xml:space="preserve">. Population outliers were iteratively excluded if they were outside the </w:t>
      </w:r>
      <w:r w:rsidRPr="00775EB2">
        <w:sym w:font="Symbol" w:char="F0B1"/>
      </w:r>
      <w:r w:rsidRPr="00775EB2">
        <w:t xml:space="preserve"> 8 s.d. range for the first 10 PCs (see Supplementary Table </w:t>
      </w:r>
      <w:r w:rsidR="00874247">
        <w:t>6</w:t>
      </w:r>
      <w:r w:rsidR="00874247" w:rsidRPr="00775EB2">
        <w:t xml:space="preserve"> </w:t>
      </w:r>
      <w:r w:rsidRPr="00775EB2">
        <w:t>for numbers of participants removed at each QC step, and Supplementary Fig</w:t>
      </w:r>
      <w:r w:rsidR="00494BFF">
        <w:t>ures</w:t>
      </w:r>
      <w:r w:rsidRPr="00775EB2">
        <w:t xml:space="preserve"> </w:t>
      </w:r>
      <w:r w:rsidR="00097E8E" w:rsidRPr="00775EB2">
        <w:t>14</w:t>
      </w:r>
      <w:r w:rsidRPr="00775EB2">
        <w:t>-</w:t>
      </w:r>
      <w:r w:rsidR="00245203" w:rsidRPr="00775EB2">
        <w:t>1</w:t>
      </w:r>
      <w:r w:rsidR="00097E8E" w:rsidRPr="00775EB2">
        <w:t>6</w:t>
      </w:r>
      <w:r w:rsidRPr="00775EB2">
        <w:t xml:space="preserve"> for PCA plots for genetic population structure). For SNP QC, we removed SNPs with an imputation INFO score &lt;0.5, a MAF&lt;1% or a Hardy-Weinberg disequilibrium p-value </w:t>
      </w:r>
      <w:r w:rsidRPr="00775EB2">
        <w:sym w:font="Symbol" w:char="F0A3"/>
      </w:r>
      <w:r w:rsidRPr="00775EB2">
        <w:t xml:space="preserve"> 1×10</w:t>
      </w:r>
      <w:r w:rsidRPr="00775EB2">
        <w:rPr>
          <w:vertAlign w:val="superscript"/>
        </w:rPr>
        <w:t>-10</w:t>
      </w:r>
      <w:r w:rsidRPr="00775EB2">
        <w:t>.</w:t>
      </w:r>
    </w:p>
    <w:p w14:paraId="46005483" w14:textId="77777777" w:rsidR="00935305" w:rsidRPr="00775EB2" w:rsidRDefault="00935305" w:rsidP="00935305"/>
    <w:p w14:paraId="15B712C3" w14:textId="77777777" w:rsidR="00935305" w:rsidRPr="00775EB2" w:rsidRDefault="00935305" w:rsidP="00935305">
      <w:pPr>
        <w:pStyle w:val="Heading2"/>
      </w:pPr>
      <w:r w:rsidRPr="00775EB2">
        <w:t>Genome-wide association study</w:t>
      </w:r>
    </w:p>
    <w:p w14:paraId="2B578F45" w14:textId="3BD8C7DD" w:rsidR="00935305" w:rsidRDefault="00935305" w:rsidP="00935305">
      <w:r w:rsidRPr="00775EB2">
        <w:t>Association analysis was performed using linear regression on WMH (N=18,381), FA (N=17,663) and MD (N=17,467) for ~9.7 million SNPs with PLINK 2.0 (</w:t>
      </w:r>
      <w:hyperlink r:id="rId13" w:history="1">
        <w:r w:rsidRPr="00775EB2">
          <w:rPr>
            <w:rStyle w:val="Hyperlink"/>
          </w:rPr>
          <w:t>www.cog-genomics.org/plink/2.0/</w:t>
        </w:r>
      </w:hyperlink>
      <w:r w:rsidRPr="00775EB2">
        <w:t xml:space="preserve">) </w:t>
      </w:r>
      <w:r w:rsidRPr="00775EB2">
        <w:fldChar w:fldCharType="begin"/>
      </w:r>
      <w:r w:rsidR="00A0604A">
        <w:instrText xml:space="preserve"> ADDIN ZOTERO_ITEM CSL_CITATION {"citationID":"2FOjD7pP","properties":{"unsorted":true,"formattedCitation":"\\super 50,51\\nosupersub{}","plainCitation":"50,51","noteIndex":0},"citationItems":[{"id":49,"uris":["http://zotero.org/users/local/R8Mf4UPm/items/UUGJK6CP"],"uri":["http://zotero.org/users/local/R8Mf4UPm/items/UUGJK6CP"],"itemData":{"id":49,"type":"article-journal","container-title":"The American Journal of Human Genetics","DOI":"10.1086/519795","ISSN":"00029297","issue":"3","language":"en","page":"559-575","source":"Crossref","title":"PLINK: A Tool Set for Whole-Genome Association and Population-Based Linkage Analyses","title-short":"PLINK","volume":"81","author":[{"family":"Purcell","given":"Shaun"},{"family":"Neale","given":"Benjamin"},{"family":"Todd-Brown","given":"Kathe"},{"family":"Thomas","given":"Lori"},{"family":"Ferreira","given":"Manuel A.R."},{"family":"Bender","given":"David"},{"family":"Maller","given":"Julian"},{"family":"Sklar","given":"Pamela"},{"family":"Bakker","given":"Paul I.W.","non-dropping-particle":"de"},{"family":"Daly","given":"Mark J."},{"family":"Sham","given":"Pak C."}],"issued":{"date-parts":[["2007",9]]}}},{"id":51,"uris":["http://zotero.org/users/local/R8Mf4UPm/items/LDWZQURN"],"uri":["http://zotero.org/users/local/R8Mf4UPm/items/LDWZQURN"],"itemData":{"id":51,"type":"article-journal","container-title":"GigaScience","DOI":"10.1186/s13742-015-0047-8","ISSN":"2047-217X","issue":"1","language":"en","source":"Crossref","title":"Second-generation PLINK: rising to the challenge of larger and richer datasets","title-short":"Second-generation PLINK","URL":"https://academic.oup.com/gigascience/article-lookup/doi/10.1186/s13742-015-0047-8","volume":"4","author":[{"family":"Chang","given":"Christopher C"},{"family":"Chow","given":"Carson C"},{"family":"Tellier","given":"Laurent CAM"},{"family":"Vattikuti","given":"Shashaank"},{"family":"Purcell","given":"Shaun M"},{"family":"Lee","given":"James J"}],"accessed":{"date-parts":[["2019",3,12]]},"issued":{"date-parts":[["2015",12]]}}}],"schema":"https://github.com/citation-style-language/schema/raw/master/csl-citation.json"} </w:instrText>
      </w:r>
      <w:r w:rsidRPr="00775EB2">
        <w:fldChar w:fldCharType="separate"/>
      </w:r>
      <w:r w:rsidR="00A0604A" w:rsidRPr="00A0604A">
        <w:rPr>
          <w:vertAlign w:val="superscript"/>
        </w:rPr>
        <w:t>50,51</w:t>
      </w:r>
      <w:r w:rsidRPr="00775EB2">
        <w:fldChar w:fldCharType="end"/>
      </w:r>
      <w:r w:rsidRPr="00775EB2">
        <w:t xml:space="preserve"> based on</w:t>
      </w:r>
      <w:r w:rsidRPr="002A2069">
        <w:t xml:space="preserve"> genotype dosages from imputation. Covariates included (1) age at MRI (derived from UK Biobank fields 34, 52 and 53), (2) sex (field 31), (3) genotyping array (field 22000; Affymetrix UK BiLEVE or UK Biobank Axiom Array), (4) the UK Biobank assessment centre (field 54; Cheadle or Newcastle), (5) the first 10 PCs, (6) MRI head motion </w:t>
      </w:r>
      <w:r w:rsidRPr="00775EB2">
        <w:t xml:space="preserve">indicators which are mean tfMRI head motion (field 25742) and Mean rfMRI head motion (field 25741) (see Supplementary Table </w:t>
      </w:r>
      <w:r w:rsidR="00874247">
        <w:t>7-9</w:t>
      </w:r>
      <w:r w:rsidRPr="00775EB2">
        <w:t xml:space="preserve"> for further details). Missing values for MRI head motion indicators were imputed using</w:t>
      </w:r>
      <w:r w:rsidRPr="002A2069">
        <w:t xml:space="preserve"> the R package</w:t>
      </w:r>
      <w:r>
        <w:t xml:space="preserve"> </w:t>
      </w:r>
      <w:r w:rsidRPr="00DA3301">
        <w:rPr>
          <w:i/>
        </w:rPr>
        <w:t>mice</w:t>
      </w:r>
      <w:r w:rsidRPr="00DA3301">
        <w:t xml:space="preserve"> with the predictive mean matching method</w:t>
      </w:r>
      <w:r>
        <w:t xml:space="preserve"> </w:t>
      </w:r>
      <w:r>
        <w:fldChar w:fldCharType="begin"/>
      </w:r>
      <w:r w:rsidR="00A0604A">
        <w:instrText xml:space="preserve"> ADDIN ZOTERO_ITEM CSL_CITATION {"citationID":"8quJ515C","properties":{"formattedCitation":"\\super 53\\nosupersub{}","plainCitation":"53","noteIndex":0},"citationItems":[{"id":57,"uris":["http://zotero.org/users/local/R8Mf4UPm/items/HTKR9DHZ"],"uri":["http://zotero.org/users/local/R8Mf4UPm/items/HTKR9DHZ"],"itemData":{"id":57,"type":"article-journal","container-title":"Journal of Statistical Software","DOI":"10.18637/jss.v045.i03","ISSN":"1548-7660","issue":"3","language":"en","source":"Crossref","title":"&lt;b&gt;mice&lt;/b&gt; : Multivariate Imputation by Chained Equations in &lt;i&gt;R&lt;/i&gt;","title-short":"&lt;b&gt;mice&lt;/b&gt;","URL":"http://www.jstatsoft.org/v45/i03/","volume":"45","author":[{"family":"Buuren","given":"Stef","dropping-particle":"van"},{"family":"Groothuis-Oudshoorn","given":"Karin"}],"accessed":{"date-parts":[["2019",3,12]]},"issued":{"date-parts":[["2011"]]}}}],"schema":"https://github.com/citation-style-language/schema/raw/master/csl-citation.json"} </w:instrText>
      </w:r>
      <w:r>
        <w:fldChar w:fldCharType="separate"/>
      </w:r>
      <w:r w:rsidR="00A0604A" w:rsidRPr="00A0604A">
        <w:rPr>
          <w:vertAlign w:val="superscript"/>
        </w:rPr>
        <w:t>53</w:t>
      </w:r>
      <w:r>
        <w:fldChar w:fldCharType="end"/>
      </w:r>
      <w:r>
        <w:t xml:space="preserve"> based on all covariates. A meta-analysis was performed of the UK Biobank WMH GWAS results with GWAS results from two multi-ethnic studies described above, the </w:t>
      </w:r>
      <w:r w:rsidRPr="003858B1">
        <w:t>CHARGE</w:t>
      </w:r>
      <w:r>
        <w:t xml:space="preserve"> study</w:t>
      </w:r>
      <w:r w:rsidRPr="003858B1">
        <w:t xml:space="preserve"> (N=21,079)</w:t>
      </w:r>
      <w:r w:rsidR="00880116">
        <w:t xml:space="preserve"> </w:t>
      </w:r>
      <w:r w:rsidR="00880116">
        <w:fldChar w:fldCharType="begin"/>
      </w:r>
      <w:r w:rsidR="00880116">
        <w:instrText xml:space="preserve"> ADDIN ZOTERO_ITEM CSL_CITATION {"citationID":"a1pvc9v4864","properties":{"formattedCitation":"\\super 4\\nosupersub{}","plainCitation":"4","noteIndex":0},"citationItems":[{"id":39,"uris":["http://zotero.org/users/local/R8Mf4UPm/items/ZFLUD5RN"],"uri":["http://zotero.org/users/local/R8Mf4UPm/items/ZFLUD5RN"],"itemData":{"id":39,"type":"article-journal","container-title":"Circulation: Cardiovascular Genetics","DOI":"10.1161/CIRCGENETICS.114.000858","ISSN":"1942-325X, 1942-3268","issue":"2","language":"en","page":"398-409","source":"Crossref","title":"Multiethnic Genome-Wide Association Study of Cerebral White Matter Hyperintensities on MRI","volume":"8","author":[{"family":"Verhaaren","given":"Benjamin F.J."},{"family":"Debette","given":"Stéphanie"},{"family":"Bis","given":"Joshua C."},{"family":"Smith","given":"Jennifer A."},{"family":"Ikram","given":"M. Kamran"},{"family":"Adams","given":"Hieab H."},{"family":"Beecham","given":"Ashley H."},{"family":"Rajan","given":"Kumar B."},{"family":"Lopez","given":"Lorna M."},{"family":"Barral","given":"Sandra"},{"family":"Buchem","given":"Mark A.","non-dropping-particle":"van"},{"family":"Grond","given":"Jeroen","non-dropping-particle":"van der"},{"family":"Smith","given":"Albert V."},{"family":"Hegenscheid","given":"Katrin"},{"family":"Aggarwal","given":"Neelum T."},{"family":"Andrade","given":"Mariza","non-dropping-particle":"de"},{"family":"Atkinson","given":"Elizabeth J."},{"family":"Beekman","given":"Marian"},{"family":"Beiser","given":"Alexa S."},{"family":"Blanton","given":"Susan H."},{"family":"Boerwinkle","given":"Eric"},{"family":"Brickman","given":"Adam M."},{"family":"Bryan","given":"R. Nick"},{"family":"Chauhan","given":"Ganesh"},{"family":"Chen","given":"Christopher P.L.H."},{"family":"Chouraki","given":"Vincent"},{"family":"Craen","given":"Anton J.M.","non-dropping-particle":"de"},{"family":"Crivello","given":"Fabrice"},{"family":"Deary","given":"Ian J."},{"family":"Deelen","given":"Joris"},{"family":"De Jager","given":"Philip L."},{"family":"Dufouil","given":"Carole"},{"family":"Elkind","given":"Mitchell S.V."},{"family":"Evans","given":"Denis A."},{"family":"Freudenberger","given":"Paul"},{"family":"Gottesman","given":"Rebecca F."},{"family":"Guðnason","given":"Vilmundur"},{"family":"Habes","given":"Mohamad"},{"family":"Heckbert","given":"Susan R."},{"family":"Heiss","given":"Gerardo"},{"family":"Hilal","given":"Saima"},{"family":"Hofer","given":"Edith"},{"family":"Hofman","given":"Albert"},{"family":"Ibrahim-Verbaas","given":"Carla A."},{"family":"Knopman","given":"David S."},{"family":"Lewis","given":"Cora E."},{"family":"Liao","given":"Jiemin"},{"family":"Liewald","given":"David C.M."},{"family":"Luciano","given":"Michelle"},{"family":"Lugt","given":"Aad","non-dropping-particle":"van der"},{"family":"Martinez","given":"Oliver O."},{"family":"Mayeux","given":"Richard"},{"family":"Mazoyer","given":"Bernard"},{"family":"Nalls","given":"Mike"},{"family":"Nauck","given":"Matthias"},{"family":"Niessen","given":"Wiro J."},{"family":"Oostra","given":"Ben A."},{"family":"Psaty","given":"Bruce M."},{"family":"Rice","given":"Kenneth M."},{"family":"Rotter","given":"Jerome I."},{"family":"Sarnowski","given":"Bettina","non-dropping-particle":"von"},{"family":"Schmidt","given":"Helena"},{"family":"Schreiner","given":"Pamela J."},{"family":"Schuur","given":"Maaike"},{"family":"Sidney","given":"Stephen S."},{"family":"Sigurdsson","given":"Sigurdur"},{"family":"Slagboom","given":"P. Eline"},{"family":"Stott","given":"David J.M."},{"family":"Swieten","given":"John C.","non-dropping-particle":"van"},{"family":"Teumer","given":"Alexander"},{"family":"Töglhofer","given":"Anna Maria"},{"family":"Traylor","given":"Matthew"},{"family":"Trompet","given":"Stella"},{"family":"Turner","given":"Stephen T."},{"family":"Tzourio","given":"Christophe"},{"family":"Uh","given":"Hae-Won"},{"family":"Uitterlinden","given":"André G."},{"family":"Vernooij","given":"Meike W."},{"family":"Wang","given":"Jing J."},{"family":"Wong","given":"Tien Y."},{"family":"Wardlaw","given":"Joanna M."},{"family":"Windham","given":"B. Gwen"},{"family":"Wittfeld","given":"Katharina"},{"family":"Wolf","given":"Christiane"},{"family":"Wright","given":"Clinton B."},{"family":"Yang","given":"Qiong"},{"family":"Zhao","given":"Wei"},{"family":"Zijdenbos","given":"Alex"},{"family":"Jukema","given":"J. Wouter"},{"family":"Sacco","given":"Ralph L."},{"family":"Kardia","given":"Sharon L.R."},{"family":"Amouyel","given":"Philippe"},{"family":"Mosley","given":"Thomas H."},{"family":"Longstreth","given":"W. T."},{"family":"DeCarli","given":"Charles C."},{"family":"Duijn","given":"Cornelia M.","non-dropping-particle":"van"},{"family":"Schmidt","given":"Reinhold"},{"family":"Launer","given":"Lenore J."},{"family":"Grabe","given":"Hans J."},{"family":"Seshadri","given":"Sudha S."},{"family":"Ikram","given":"M. Arfan"},{"family":"Fornage","given":"Myriam"}],"issued":{"date-parts":[["2015",4]]}}}],"schema":"https://github.com/citation-style-language/schema/raw/master/csl-citation.json"} </w:instrText>
      </w:r>
      <w:r w:rsidR="00880116">
        <w:fldChar w:fldCharType="separate"/>
      </w:r>
      <w:r w:rsidR="00880116" w:rsidRPr="00880116">
        <w:rPr>
          <w:vertAlign w:val="superscript"/>
        </w:rPr>
        <w:t>4</w:t>
      </w:r>
      <w:r w:rsidR="00880116">
        <w:fldChar w:fldCharType="end"/>
      </w:r>
      <w:r w:rsidRPr="003858B1">
        <w:t xml:space="preserve"> </w:t>
      </w:r>
      <w:r>
        <w:t xml:space="preserve">and the </w:t>
      </w:r>
      <w:r w:rsidRPr="003858B1">
        <w:t>WMH</w:t>
      </w:r>
      <w:r>
        <w:t xml:space="preserve"> </w:t>
      </w:r>
      <w:r w:rsidRPr="003858B1">
        <w:t>study in stroke</w:t>
      </w:r>
      <w:r>
        <w:t xml:space="preserve"> </w:t>
      </w:r>
      <w:r w:rsidRPr="003858B1">
        <w:t>patients (</w:t>
      </w:r>
      <w:r>
        <w:t xml:space="preserve">WMH-Stroke; </w:t>
      </w:r>
      <w:r w:rsidRPr="003858B1">
        <w:t>N=2,850)</w:t>
      </w:r>
      <w:r w:rsidR="00880116">
        <w:t xml:space="preserve"> </w:t>
      </w:r>
      <w:r w:rsidR="00880116" w:rsidRPr="002A2069">
        <w:fldChar w:fldCharType="begin"/>
      </w:r>
      <w:r w:rsidR="00880116">
        <w:instrText xml:space="preserve"> ADDIN ZOTERO_ITEM CSL_CITATION {"citationID":"PcoV9lO8","properties":{"formattedCitation":"\\super 7\\nosupersub{}","plainCitation":"7","noteIndex":0},"citationItems":[{"id":37,"uris":["http://zotero.org/users/local/R8Mf4UPm/items/3LHYLS6S"],"uri":["http://zotero.org/users/local/R8Mf4UPm/items/3LHYLS6S"],"itemData":{"id":37,"type":"article-journal","container-title":"Neurology","DOI":"10.1212/WNL.0000000000006952","ISSN":"0028-3878, 1526-632X","issue":"8","language":"en","page":"e749-e757","source":"Crossref","title":"Genetic variation in &lt;i&gt;PLEKHG1&lt;/i&gt; is associated with white matter hyperintensities (n = 11,226)","volume":"92","author":[{"family":"Traylor","given":"Matthew"},{"family":"Tozer","given":"Daniel J."},{"family":"Croall","given":"Iain D."},{"family":"Lisiecka Ford","given":"Danuta M."},{"family":"Olorunda","given":"Abiodun Olubunmi"},{"family":"Boncoraglio","given":"Giorgio"},{"family":"Dichgans","given":"Martin"},{"family":"Lemmens","given":"Robin"},{"family":"Rosand","given":"Jonathan"},{"family":"Rost","given":"Natalia S."},{"family":"Rothwell","given":"Peter M."},{"family":"Sudlow","given":"Cathie L.M."},{"family":"Thijs","given":"Vincent"},{"family":"Rutten-Jacobs","given":"Loes"},{"family":"Markus","given":"Hugh S."}],"issued":{"date-parts":[["2019",2,19]]}}}],"schema":"https://github.com/citation-style-language/schema/raw/master/csl-citation.json"} </w:instrText>
      </w:r>
      <w:r w:rsidR="00880116" w:rsidRPr="002A2069">
        <w:fldChar w:fldCharType="separate"/>
      </w:r>
      <w:r w:rsidR="00880116" w:rsidRPr="002A2069">
        <w:rPr>
          <w:vertAlign w:val="superscript"/>
        </w:rPr>
        <w:t>7</w:t>
      </w:r>
      <w:r w:rsidR="00880116" w:rsidRPr="002A2069">
        <w:fldChar w:fldCharType="end"/>
      </w:r>
      <w:r>
        <w:t xml:space="preserve">, giving a total of 42,310 individuals. As beta values were not </w:t>
      </w:r>
      <w:r>
        <w:lastRenderedPageBreak/>
        <w:t>available in the CHARGE study, a Z-score based meta-analysis was performed using METAL</w:t>
      </w:r>
      <w:r w:rsidRPr="00812CC8">
        <w:t xml:space="preserve"> </w:t>
      </w:r>
      <w:r w:rsidRPr="00812CC8">
        <w:fldChar w:fldCharType="begin"/>
      </w:r>
      <w:r w:rsidR="00A0604A">
        <w:instrText xml:space="preserve"> ADDIN ZOTERO_ITEM CSL_CITATION {"citationID":"En85lNQj","properties":{"formattedCitation":"\\super 54\\nosupersub{}","plainCitation":"54","noteIndex":0},"citationItems":[{"id":59,"uris":["http://zotero.org/users/local/R8Mf4UPm/items/A9ADIN83"],"uri":["http://zotero.org/users/local/R8Mf4UPm/items/A9ADIN83"],"itemData":{"id":59,"type":"article-journal","container-title":"Bioinformatics","DOI":"10.1093/bioinformatics/btq340","ISSN":"1367-4803, 1460-2059","issue":"17","language":"en","page":"2190-2191","source":"Crossref","title":"METAL: fast and efficient meta-analysis of genomewide association scans","title-short":"METAL","volume":"26","author":[{"family":"Willer","given":"C. J."},{"family":"Li","given":"Y."},{"family":"Abecasis","given":"G. R."}],"issued":{"date-parts":[["2010",9,1]]}}}],"schema":"https://github.com/citation-style-language/schema/raw/master/csl-citation.json"} </w:instrText>
      </w:r>
      <w:r w:rsidRPr="00812CC8">
        <w:fldChar w:fldCharType="separate"/>
      </w:r>
      <w:r w:rsidR="00A0604A" w:rsidRPr="00A0604A">
        <w:rPr>
          <w:vertAlign w:val="superscript"/>
        </w:rPr>
        <w:t>54</w:t>
      </w:r>
      <w:r w:rsidRPr="00812CC8">
        <w:fldChar w:fldCharType="end"/>
      </w:r>
      <w:r>
        <w:t>. G</w:t>
      </w:r>
      <w:r w:rsidRPr="00C235E3">
        <w:t xml:space="preserve">enomic inflation </w:t>
      </w:r>
      <w:r>
        <w:t>was assessed by using L</w:t>
      </w:r>
      <w:r w:rsidRPr="00C235E3">
        <w:t>D</w:t>
      </w:r>
      <w:r w:rsidR="009620CE">
        <w:t xml:space="preserve"> score</w:t>
      </w:r>
      <w:r w:rsidRPr="00C235E3">
        <w:t xml:space="preserve"> regression intercepts</w:t>
      </w:r>
      <w:r>
        <w:t xml:space="preserve"> </w:t>
      </w:r>
      <w:r>
        <w:fldChar w:fldCharType="begin"/>
      </w:r>
      <w:r w:rsidR="00A0604A">
        <w:instrText xml:space="preserve"> ADDIN ZOTERO_ITEM CSL_CITATION {"citationID":"WTvJvXtJ","properties":{"formattedCitation":"\\super 55\\nosupersub{}","plainCitation":"55","noteIndex":0},"citationItems":[{"id":18,"uris":["http://zotero.org/users/local/R8Mf4UPm/items/GH8C7348"],"uri":["http://zotero.org/users/local/R8Mf4UPm/items/GH8C7348"],"itemData":{"id":18,"type":"article-journal","container-title":"Nature Genetics","DOI":"10.1038/ng.3211","ISSN":"1061-4036, 1546-1718","issue":"3","page":"291-295","source":"CrossRef","title":"LD Score regression distinguishes confounding from polygenicity in genome-wide association studies","volume":"47","author":[{"family":"Bulik-Sullivan","given":"Brendan K"},{"family":"Loh","given":"Po-Ru"},{"family":"Finucane","given":"Hilary K"},{"family":"Ripke","given":"Stephan"},{"family":"Yang","given":"Jian"},{"family":"Patterson","given":"Nick"},{"family":"Daly","given":"Mark J"},{"family":"Price","given":"Alkes L"},{"family":"Neale","given":"Benjamin M"}],"issued":{"date-parts":[["2015",2,2]]}}}],"schema":"https://github.com/citation-style-language/schema/raw/master/csl-citation.json"} </w:instrText>
      </w:r>
      <w:r>
        <w:fldChar w:fldCharType="separate"/>
      </w:r>
      <w:r w:rsidR="00A0604A" w:rsidRPr="00A0604A">
        <w:rPr>
          <w:vertAlign w:val="superscript"/>
        </w:rPr>
        <w:t>55</w:t>
      </w:r>
      <w:r>
        <w:fldChar w:fldCharType="end"/>
      </w:r>
      <w:r>
        <w:t>. Genome-wide statistical significance was set as P≤5×10</w:t>
      </w:r>
      <w:r w:rsidRPr="00AA6176">
        <w:rPr>
          <w:vertAlign w:val="superscript"/>
        </w:rPr>
        <w:t>-</w:t>
      </w:r>
      <w:r w:rsidRPr="00BE197A">
        <w:rPr>
          <w:vertAlign w:val="superscript"/>
        </w:rPr>
        <w:t>8</w:t>
      </w:r>
      <w:r w:rsidRPr="005A5191">
        <w:t>. Significant independent loci were defined as clumped significant association results with PLINK (--clump-kb 1000 --clump-r2 0.1)</w:t>
      </w:r>
      <w:r>
        <w:t>, i.e. groups of SNPs in LD (</w:t>
      </w:r>
      <w:r w:rsidRPr="006163F3">
        <w:rPr>
          <w:i/>
        </w:rPr>
        <w:t>r</w:t>
      </w:r>
      <w:r w:rsidRPr="00BE197A">
        <w:rPr>
          <w:vertAlign w:val="superscript"/>
        </w:rPr>
        <w:t>2</w:t>
      </w:r>
      <w:r>
        <w:sym w:font="Symbol" w:char="F0B3"/>
      </w:r>
      <w:r>
        <w:t>0.1) in 1,000 kb windows and represented by the most significant SNP,</w:t>
      </w:r>
      <w:r w:rsidRPr="005A5191">
        <w:t xml:space="preserve"> and </w:t>
      </w:r>
      <w:r w:rsidRPr="00D43077">
        <w:t xml:space="preserve">merged across overlapping </w:t>
      </w:r>
      <w:r>
        <w:t>250kb neighboring genetic windows</w:t>
      </w:r>
      <w:r w:rsidRPr="005A5191">
        <w:t>.</w:t>
      </w:r>
      <w:r>
        <w:t xml:space="preserve"> Regional association plots, showing LD between independent top association SNPs and 250 kb </w:t>
      </w:r>
      <w:r w:rsidRPr="00BE197A">
        <w:t xml:space="preserve">neighboring </w:t>
      </w:r>
      <w:r>
        <w:t>SNPs were constructed based on a subset of 1,000 UK Biobank individuals as a reference LD panel.</w:t>
      </w:r>
    </w:p>
    <w:p w14:paraId="59200808" w14:textId="769BCF39" w:rsidR="00935305" w:rsidRDefault="00935305" w:rsidP="00935305"/>
    <w:p w14:paraId="5269BD9C" w14:textId="5F6552D5" w:rsidR="006D4F32" w:rsidRDefault="006D4F32" w:rsidP="00775EB2">
      <w:pPr>
        <w:pStyle w:val="Heading2"/>
      </w:pPr>
      <w:r>
        <w:t>Gene-set enrichment analysis</w:t>
      </w:r>
      <w:r w:rsidR="003B2075">
        <w:t xml:space="preserve"> from GWAS results</w:t>
      </w:r>
    </w:p>
    <w:p w14:paraId="2ADAE5D5" w14:textId="479C8FA4" w:rsidR="005B1C9B" w:rsidRDefault="005B1C9B" w:rsidP="00EA128B">
      <w:r>
        <w:t>From GWAS summary statistics, w</w:t>
      </w:r>
      <w:r w:rsidR="00EA128B">
        <w:t xml:space="preserve">e conducted gene based analysis and gene set </w:t>
      </w:r>
      <w:r w:rsidR="00EA128B" w:rsidRPr="004222E7">
        <w:t>enrichment</w:t>
      </w:r>
      <w:r w:rsidR="00EA128B">
        <w:t xml:space="preserve"> analysis using MAGMA program</w:t>
      </w:r>
      <w:r w:rsidR="00EA128B">
        <w:fldChar w:fldCharType="begin"/>
      </w:r>
      <w:r w:rsidR="00755673">
        <w:instrText xml:space="preserve"> ADDIN ZOTERO_ITEM CSL_CITATION {"citationID":"K5x8C8mU","properties":{"formattedCitation":"\\super 57,58\\nosupersub{}","plainCitation":"57,58","dontUpdate":true,"noteIndex":0},"citationItems":[{"id":109,"uris":["http://zotero.org/users/local/R8Mf4UPm/items/4ZUI6Q97"],"uri":["http://zotero.org/users/local/R8Mf4UPm/items/4ZUI6Q97"],"itemData":{"id":109,"type":"article-journal","container-title":"PLOS Computational Biology","DOI":"10.1371/journal.pcbi.1004219","ISSN":"1553-7358","issue":"4","journalAbbreviation":"PLoS Comput Biol","language":"en","page":"e1004219","source":"DOI.org (Crossref)","title":"MAGMA: Generalized Gene-Set Analysis of GWAS Data","title-short":"MAGMA","volume":"11","author":[{"family":"Leeuw","given":"Christiaan A.","non-dropping-particle":"de"},{"family":"Mooij","given":"Joris M."},{"family":"Heskes","given":"Tom"},{"family":"Posthuma","given":"Danielle"}],"editor":[{"family":"Tang","given":"Hua"}],"issued":{"date-parts":[["2015",4,17]]}}},{"id":111,"uris":["http://zotero.org/users/local/R8Mf4UPm/items/KHKSNEC5"],"uri":["http://zotero.org/users/local/R8Mf4UPm/items/KHKSNEC5"],"itemData":{"id":111,"type":"article-journal","container-title":"Nature Reviews Genetics","DOI":"10.1038/nrg.2016.29","ISSN":"1471-0056, 1471-0064","issue":"6","journalAbbreviation":"Nat Rev Genet","language":"en","page":"353-364","source":"DOI.org (Crossref)","title":"The statistical properties of gene-set analysis","volume":"17","author":[{"family":"Leeuw","given":"Christiaan A.","non-dropping-particle":"de"},{"family":"Neale","given":"Benjamin M."},{"family":"Heskes","given":"Tom"},{"family":"Posthuma","given":"Danielle"}],"issued":{"date-parts":[["2016",6]]}}}],"schema":"https://github.com/citation-style-language/schema/raw/master/csl-citation.json"} </w:instrText>
      </w:r>
      <w:r w:rsidR="00EA128B">
        <w:fldChar w:fldCharType="separate"/>
      </w:r>
      <w:r w:rsidR="00755673">
        <w:rPr>
          <w:vertAlign w:val="superscript"/>
        </w:rPr>
        <w:t xml:space="preserve"> </w:t>
      </w:r>
      <w:r w:rsidR="00EA128B">
        <w:fldChar w:fldCharType="end"/>
      </w:r>
      <w:r w:rsidR="00EA128B">
        <w:t>. Genes boundaries were defined using NCBI 37.3 gene annotations (</w:t>
      </w:r>
      <w:r w:rsidR="00EA128B" w:rsidRPr="00176011">
        <w:t>https://ctg.cncr.nl/software/MAGMA/aux_files/NCBI37.3.zip</w:t>
      </w:r>
      <w:r w:rsidR="00EA128B">
        <w:t xml:space="preserve">). SNPs were mapped to genes and within 10kb flanking regions. Gene-based association analysis was then performed using summary statistics from all GWAS tested SNPs for WMH, FA and MD. We used the European ancestry UK Biobank reference dataset to take into account the LD structure in the gene-based association testing. We conducted gene-set enrichment analysis based on GO terms and  mouse brain cell-type expression data </w:t>
      </w:r>
      <w:r w:rsidR="00EA128B">
        <w:fldChar w:fldCharType="begin"/>
      </w:r>
      <w:r w:rsidR="00FF49C4">
        <w:instrText xml:space="preserve"> ADDIN ZOTERO_ITEM CSL_CITATION {"citationID":"a1dkvem3flh","properties":{"formattedCitation":"\\super 25\\nosupersub{}","plainCitation":"25","noteIndex":0},"citationItems":[{"id":221,"uris":["http://zotero.org/users/local/R8Mf4UPm/items/6E48XVLH"],"uri":["http://zotero.org/users/local/R8Mf4UPm/items/6E48XVLH"],"itemData":{"id":221,"type":"article-journal","container-title":"Nature","DOI":"10.1038/nature25739","ISSN":"0028-0836, 1476-4687","issue":"7693","journalAbbreviation":"Nature","language":"en","page":"475-480","source":"DOI.org (Crossref)","title":"A molecular atlas of cell types and zonation in the brain vasculature","volume":"554","author":[{"family":"Vanlandewijck","given":"Michael"},{"family":"He","given":"Liqun"},{"family":"Mäe","given":"Maarja Andaloussi"},{"family":"Andrae","given":"Johanna"},{"family":"Ando","given":"Koji"},{"family":"Del Gaudio","given":"Francesca"},{"family":"Nahar","given":"Khayrun"},{"family":"Lebouvier","given":"Thibaud"},{"family":"Laviña","given":"Bàrbara"},{"family":"Gouveia","given":"Leonor"},{"family":"Sun","given":"Ying"},{"family":"Raschperger","given":"Elisabeth"},{"family":"Räsänen","given":"Markus"},{"family":"Zarb","given":"Yvette"},{"family":"Mochizuki","given":"Naoki"},{"family":"Keller","given":"Annika"},{"family":"Lendahl","given":"Urban"},{"family":"Betsholtz","given":"Christer"}],"issued":{"date-parts":[["2018",2]]}}}],"schema":"https://github.com/citation-style-language/schema/raw/master/csl-citation.json"} </w:instrText>
      </w:r>
      <w:r w:rsidR="00EA128B">
        <w:fldChar w:fldCharType="separate"/>
      </w:r>
      <w:r w:rsidR="00FF49C4" w:rsidRPr="00FF49C4">
        <w:rPr>
          <w:vertAlign w:val="superscript"/>
        </w:rPr>
        <w:t>25</w:t>
      </w:r>
      <w:r w:rsidR="00EA128B">
        <w:fldChar w:fldCharType="end"/>
      </w:r>
      <w:r w:rsidR="00EA128B">
        <w:t>. For the first analysis, we defined gene sets with GO annotations (</w:t>
      </w:r>
      <w:hyperlink r:id="rId14" w:history="1">
        <w:r w:rsidR="00EA128B" w:rsidRPr="00514EE0">
          <w:rPr>
            <w:rStyle w:val="Hyperlink"/>
          </w:rPr>
          <w:t>http://geneontology.org/</w:t>
        </w:r>
      </w:hyperlink>
      <w:r w:rsidR="00EA128B">
        <w:t xml:space="preserve">, May 2019 release) </w:t>
      </w:r>
      <w:r w:rsidR="00EA128B">
        <w:fldChar w:fldCharType="begin"/>
      </w:r>
      <w:r w:rsidR="00755673">
        <w:instrText xml:space="preserve"> ADDIN ZOTERO_ITEM CSL_CITATION {"citationID":"qAkkKPKP","properties":{"formattedCitation":"\\super 15,16\\nosupersub{}","plainCitation":"15,16","noteIndex":0},"citationItems":[{"id":216,"uris":["http://zotero.org/users/local/R8Mf4UPm/items/KLGBWDYJ"],"uri":["http://zotero.org/users/local/R8Mf4UPm/items/KLGBWDYJ"],"itemData":{"id":216,"type":"article-journal","container-title":"Nature Genetics","DOI":"10.1038/75556","ISSN":"1061-4036, 1546-1718","issue":"1","journalAbbreviation":"Nat Genet","language":"en","page":"25-29","source":"DOI.org (Crossref)","title":"Gene Ontology: tool for the unification of biology","title-short":"Gene Ontology","volume":"25","author":[{"family":"Ashburner","given":"Michael"},{"family":"Ball","given":"Catherine A."},{"family":"Blake","given":"Judith A."},{"family":"Botstein","given":"David"},{"family":"Butler","given":"Heather"},{"family":"Cherry","given":"J. Michael"},{"family":"Davis","given":"Allan P."},{"family":"Dolinski","given":"Kara"},{"family":"Dwight","given":"Selina S."},{"family":"Eppig","given":"Janan T."},{"family":"Harris","given":"Midori A."},{"family":"Hill","given":"David P."},{"family":"Issel-Tarver","given":"Laurie"},{"family":"Kasarskis","given":"Andrew"},{"family":"Lewis","given":"Suzanna"},{"family":"Matese","given":"John C."},{"family":"Richardson","given":"Joel E."},{"family":"Ringwald","given":"Martin"},{"family":"Rubin","given":"Gerald M."},{"family":"Sherlock","given":"Gavin"}],"issued":{"date-parts":[["2000",5]]}}},{"id":218,"uris":["http://zotero.org/users/local/R8Mf4UPm/items/D4VRSG68"],"uri":["http://zotero.org/users/local/R8Mf4UPm/items/D4VRSG68"],"itemData":{"id":218,"type":"article-journal","container-title":"Nucleic Acids Research","DOI":"10.1093/nar/gky1055","ISSN":"0305-1048, 1362-4962","issue":"D1","language":"en","page":"D330-D338","source":"DOI.org (Crossref)","title":"The Gene Ontology Resource: 20 years and still GOing strong","title-short":"The Gene Ontology Resource","volume":"47","author":[{"literal":"The Gene Ontology Consortium"}],"issued":{"date-parts":[["2019",1,8]]}}}],"schema":"https://github.com/citation-style-language/schema/raw/master/csl-citation.json"} </w:instrText>
      </w:r>
      <w:r w:rsidR="00EA128B">
        <w:fldChar w:fldCharType="separate"/>
      </w:r>
      <w:r w:rsidR="00755673" w:rsidRPr="00755673">
        <w:rPr>
          <w:vertAlign w:val="superscript"/>
        </w:rPr>
        <w:t>15,16</w:t>
      </w:r>
      <w:r w:rsidR="00EA128B">
        <w:fldChar w:fldCharType="end"/>
      </w:r>
      <w:r w:rsidR="00EA128B">
        <w:t xml:space="preserve">, kept gene sets with more than three genes and applied the </w:t>
      </w:r>
      <w:r w:rsidR="00EA128B" w:rsidRPr="001B1390">
        <w:t>competitive</w:t>
      </w:r>
      <w:r w:rsidR="00EA128B">
        <w:t xml:space="preserve"> enrichment testing. Results were reported according to the three main categories of GO terms called biological process (</w:t>
      </w:r>
      <w:r w:rsidR="00EA128B" w:rsidRPr="001B1390">
        <w:t>GO:0008150</w:t>
      </w:r>
      <w:r w:rsidR="00EA128B">
        <w:t>), molecular function (</w:t>
      </w:r>
      <w:r w:rsidR="00EA128B" w:rsidRPr="001B1390">
        <w:t>GO:0003674</w:t>
      </w:r>
      <w:r w:rsidR="00EA128B">
        <w:t>) and cellular component (</w:t>
      </w:r>
      <w:r w:rsidR="00EA128B" w:rsidRPr="001B1390">
        <w:t>GO:0005575</w:t>
      </w:r>
      <w:r w:rsidR="00EA128B">
        <w:t xml:space="preserve">). For the second analysis, we used mouse brain expression data and defined </w:t>
      </w:r>
      <w:r w:rsidR="00EA128B">
        <w:lastRenderedPageBreak/>
        <w:t xml:space="preserve">cell types gene sets as the top 100 or top 500 most differentially expressed genes between the cell types versus all 15 cell types. </w:t>
      </w:r>
      <w:r w:rsidR="000E5105">
        <w:t xml:space="preserve">We translated mouse gene names into the ortholog human gene names. </w:t>
      </w:r>
      <w:r w:rsidR="00EA128B">
        <w:t>We defined significantly enriched gene-sets by adjusting p-values with the Benjamini-Hochberg FDR multiple testing correction and setting a 5% threshold.</w:t>
      </w:r>
      <w:r>
        <w:t xml:space="preserve"> </w:t>
      </w:r>
    </w:p>
    <w:p w14:paraId="3F167025" w14:textId="2904FC8E" w:rsidR="00291E6D" w:rsidRDefault="00291E6D" w:rsidP="00935305"/>
    <w:p w14:paraId="3CE0FD10" w14:textId="005DE7AE" w:rsidR="00935305" w:rsidRDefault="00121468" w:rsidP="00935305">
      <w:pPr>
        <w:pStyle w:val="Heading2"/>
      </w:pPr>
      <w:r>
        <w:t>Assessment of pleiotropy</w:t>
      </w:r>
    </w:p>
    <w:p w14:paraId="1E5926B5" w14:textId="71774373" w:rsidR="00935305" w:rsidRDefault="00935305" w:rsidP="00935305">
      <w:r>
        <w:t xml:space="preserve">We annotated association results with </w:t>
      </w:r>
      <w:r w:rsidRPr="00A35A5A">
        <w:t>PhenoScanner</w:t>
      </w:r>
      <w:r>
        <w:t xml:space="preserve"> (R Package phenoscanner v1.0) </w:t>
      </w:r>
      <w:r>
        <w:fldChar w:fldCharType="begin"/>
      </w:r>
      <w:r w:rsidR="00FF49C4">
        <w:instrText xml:space="preserve"> ADDIN ZOTERO_ITEM CSL_CITATION {"citationID":"RGD2tz0w","properties":{"formattedCitation":"\\super 20\\nosupersub{}","plainCitation":"20","noteIndex":0},"citationItems":[{"id":90,"uris":["http://zotero.org/users/local/R8Mf4UPm/items/IMYWHR77"],"uri":["http://zotero.org/users/local/R8Mf4UPm/items/IMYWHR77"],"itemData":{"id":90,"type":"article-journal","container-title":"Bioinformatics","DOI":"10.1093/bioinformatics/btw373","ISSN":"1367-4803, 1460-2059","issue":"20","journalAbbreviation":"Bioinformatics","language":"en","page":"3207-3209","source":"DOI.org (Crossref)","title":"PhenoScanner: a database of human genotype–phenotype associations","title-short":"PhenoScanner","volume":"32","author":[{"family":"Staley","given":"James R."},{"family":"Blackshaw","given":"James"},{"family":"Kamat","given":"Mihir A."},{"family":"Ellis","given":"Steve"},{"family":"Surendran","given":"Praveen"},{"family":"Sun","given":"Benjamin B."},{"family":"Paul","given":"Dirk S."},{"family":"Freitag","given":"Daniel"},{"family":"Burgess","given":"Stephen"},{"family":"Danesh","given":"John"},{"family":"Young","given":"Robin"},{"family":"Butterworth","given":"Adam S."}],"issued":{"date-parts":[["2016",10,15]]}}}],"schema":"https://github.com/citation-style-language/schema/raw/master/csl-citation.json"} </w:instrText>
      </w:r>
      <w:r>
        <w:fldChar w:fldCharType="separate"/>
      </w:r>
      <w:r w:rsidR="00FF49C4" w:rsidRPr="00FF49C4">
        <w:rPr>
          <w:vertAlign w:val="superscript"/>
        </w:rPr>
        <w:t>20</w:t>
      </w:r>
      <w:r>
        <w:fldChar w:fldCharType="end"/>
      </w:r>
      <w:r>
        <w:t xml:space="preserve">. For each independent locus, we queried the top significant SNP and its proxies (SNPs with </w:t>
      </w:r>
      <w:r w:rsidRPr="006163F3">
        <w:rPr>
          <w:i/>
        </w:rPr>
        <w:t>r</w:t>
      </w:r>
      <w:r w:rsidRPr="00E8622E">
        <w:rPr>
          <w:vertAlign w:val="superscript"/>
        </w:rPr>
        <w:t>2</w:t>
      </w:r>
      <w:r>
        <w:t xml:space="preserve">&gt;0.8) using our European ancestry UK </w:t>
      </w:r>
      <w:r w:rsidRPr="00A35A5A">
        <w:t>Biobank</w:t>
      </w:r>
      <w:r>
        <w:t xml:space="preserve"> reference dataset (sampling of 1,000 individuals from our population study). We retained PhenoScanner GWAS association results with a p-value less than 5×10</w:t>
      </w:r>
      <w:r w:rsidRPr="00AA6176">
        <w:rPr>
          <w:vertAlign w:val="superscript"/>
        </w:rPr>
        <w:t>-</w:t>
      </w:r>
      <w:r w:rsidRPr="004562B0">
        <w:rPr>
          <w:vertAlign w:val="superscript"/>
        </w:rPr>
        <w:t>8</w:t>
      </w:r>
      <w:r>
        <w:t>.</w:t>
      </w:r>
    </w:p>
    <w:p w14:paraId="5D2EA3B3" w14:textId="77777777" w:rsidR="00935305" w:rsidRDefault="00935305" w:rsidP="00935305"/>
    <w:p w14:paraId="614B01D6" w14:textId="77777777" w:rsidR="00935305" w:rsidRDefault="00935305" w:rsidP="00935305">
      <w:pPr>
        <w:pStyle w:val="Heading2"/>
      </w:pPr>
      <w:r>
        <w:t>Multiple trait colocalization analysis</w:t>
      </w:r>
    </w:p>
    <w:p w14:paraId="15925998" w14:textId="4ECB1B09" w:rsidR="00935305" w:rsidRPr="00403F17" w:rsidRDefault="00935305" w:rsidP="00935305">
      <w:r>
        <w:t xml:space="preserve">We performed colocalization analysis to identify shared genetic loci between WMH, FA and MD and stroke traits with the HyPrColoc program </w:t>
      </w:r>
      <w:r>
        <w:fldChar w:fldCharType="begin"/>
      </w:r>
      <w:r w:rsidR="00FF49C4">
        <w:instrText xml:space="preserve"> ADDIN ZOTERO_ITEM CSL_CITATION {"citationID":"oAwbhO19","properties":{"formattedCitation":"\\super 19\\nosupersub{}","plainCitation":"19","noteIndex":0},"citationItems":[{"id":116,"uris":["http://zotero.org/users/local/R8Mf4UPm/items/UTGETB92"],"uri":["http://zotero.org/users/local/R8Mf4UPm/items/UTGETB92"],"itemData":{"id":116,"type":"report","abstract":"Abstract\n          Genome-wide association studies (GWAS) have identified thousands of genomic regions affecting complex diseases. The next challenge is to elucidate the causal genes and mechanisms involved. One approach is to use statistical colocalization to assess shared genetic aetiology across multiple related traits (e.g. molecular traits, metabolic pathways and complex diseases) to identify causal pathways, prioritize causal variants and evaluate pleiotropy. We propose HyPrColoc (Hypothesis Prioritisation in multi-trait Colocalization), an efficient deterministic Bayesian algorithm using GWAS summary statistics that can detect colocalization across vast numbers of traits simultaneously (e.g. 100 traits can be jointly analysed in around 1 second). We performed a genome-wide multi-trait colocalization analysis of coronary heart disease (CHD) and fourteen related traits. HyPrColoc identified 43 regions in which CHD colocalized with ≥1 trait, including 5 potentially new CHD loci. Across the 43 loci, we further integrated gene and protein expression quantitative trait loci to identify candidate causal genes.","genre":"preprint","language":"en","note":"DOI: 10.1101/592238","publisher":"Genetics","source":"DOI.org (Crossref)","title":"A fast and efficient colocalization algorithm for identifying shared genetic risk factors across multiple traits","URL":"http://biorxiv.org/lookup/doi/10.1101/592238","author":[{"family":"Foley","given":"Christopher N"},{"family":"Staley","given":"James R"},{"family":"Breen","given":"Philip G"},{"family":"Sun","given":"Benjamin B"},{"family":"Kirk","given":"Paul D W"},{"family":"Burgess","given":"Stephen"},{"family":"Howson","given":"Joanna M M"}],"accessed":{"date-parts":[["2019",6,26]]},"issued":{"date-parts":[["2019",3,28]]}}}],"schema":"https://github.com/citation-style-language/schema/raw/master/csl-citation.json"} </w:instrText>
      </w:r>
      <w:r>
        <w:fldChar w:fldCharType="separate"/>
      </w:r>
      <w:r w:rsidR="00FF49C4" w:rsidRPr="00FF49C4">
        <w:rPr>
          <w:vertAlign w:val="superscript"/>
        </w:rPr>
        <w:t>19</w:t>
      </w:r>
      <w:r>
        <w:fldChar w:fldCharType="end"/>
      </w:r>
      <w:r>
        <w:t>. We downloaded GWAS summary statistics for stroke traits from the MEGASTROKE study,</w:t>
      </w:r>
      <w:r w:rsidRPr="006234E9">
        <w:t xml:space="preserve"> </w:t>
      </w:r>
      <w:r>
        <w:t xml:space="preserve">a large GWAS of stroke, and its major subtypes </w:t>
      </w:r>
      <w:r>
        <w:fldChar w:fldCharType="begin"/>
      </w:r>
      <w:r w:rsidR="00880116">
        <w:instrText xml:space="preserve"> ADDIN ZOTERO_ITEM CSL_CITATION {"citationID":"E9ZpWbcG","properties":{"formattedCitation":"\\super 8\\nosupersub{}","plainCitation":"8","noteIndex":0},"citationItems":[{"id":67,"uris":["http://zotero.org/users/local/R8Mf4UPm/items/YL4UTQS5"],"uri":["http://zotero.org/users/local/R8Mf4UPm/items/YL4UTQS5"],"itemData":{"id":67,"type":"article-journal","container-title":"Nature Genetics","DOI":"10.1038/s41588-018-0058-3","ISSN":"1061-4036, 1546-1718","issue":"4","language":"en","page":"524-537","source":"Crossref","title":"Multiancestry genome-wide association study of 520,000 subjects identifies 32 loci associated with stroke and stroke subtypes","volume":"50","author":[{"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D."},{"family":"Chong","given":"Michael"},{"literal":"AFGen Consortium"},{"literal":"Cohorts for Heart and Aging Research in Genomic Epidemiology (CHARGE) Consortium"},{"literal":"International Genomics of Blood Pressure (iGEN-BP) Consortium"},{"literal":"INVENT Consortium"},{"literal":"STARNET"},{"literal":"BioBank Japan Cooperative Hospital Group"},{"literal":"COMPASS Consortium"},{"literal":"EPIC-CVD Consortium"},{"literal":"EPIC-InterAct Consortium"},{"literal":"International Stroke Genetics Consortium (ISGC)"},{"literal":"METASTROKE Consortium"},{"literal":"Neurology Working Group of the CHARGE Consortium"},{"literal":"NINDS Stroke Genetics Network (SiGN)"},{"literal":"UK Young Lacunar DNA Study"},{"literal":"MEGASTROKE Consortium"},{"literal":"MEGASTROKE Consortium:"},{"family":"Adams","given":"Hieab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L."},{"family":"Hoed","given":"Marcel","non-dropping-particle":"den"},{"family":"Duan","given":"Qing"},{"family":"Engelter","given":"Stefan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L."},{"family":"Yang","given":"Qiong"},{"family":"Yusuf","given":"Salim"},{"family":"Bis","given":"Joshua C."},{"family":"Pastinen","given":"Tomi"},{"family":"Ruusalepp","given":"Arno"},{"family":"Schadt","given":"Eric E."},{"family":"Koplev","given":"Simon"},{"family":"Björkegren","given":"Johan L. M."},{"family":"Codoni","given":"Veronica"},{"family":"Civelek","given":"Mete"},{"family":"Smith","given":"Nicholas L."},{"family":"Trégouët","given":"David A."},{"family":"Christophersen","given":"Ingrid E."},{"family":"Roselli","given":"Carolina"},{"family":"Lubitz","given":"Steven A."},{"family":"Ellinor","given":"Patrick T."},{"family":"Tai","given":"E. Shyong"},{"family":"Kooner","given":"Jaspal S."},{"family":"Kato","given":"Norihiro"},{"family":"He","given":"Jiang"},{"family":"Harst","given":"Pim","non-dropping-particle":"van der"},{"family":"Elliott","given":"Paul"},{"family":"Chambers","given":"John C."},{"family":"Takeuchi","given":"Fumihiko"},{"family":"Johnson","given":"Andrew D."},{"family":"Sanghera","given":"Dharambir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L."},{"family":"Yang","given":"Qiong"},{"family":"Yusuf","given":"Salim"},{"family":"Amin","given":"Najaf"},{"family":"Aparicio","given":"Hugo S."},{"family":"Arnett","given":"Donna K."},{"family":"Attia","given":"John"},{"family":"Beiser","given":"Alexa S."},{"family":"Berr","given":"Claudine"},{"family":"Buring","given":"Julie E."},{"family":"Bustamante","given":"Mariana"},{"family":"Caso","given":"Valeria"},{"family":"Cheng","given":"Yu-Ching"},{"family":"Choi","given":"Seung Hoan"},{"family":"Chowhan","given":"Ayesha"},{"family":"Cullell","given":"Natalia"},{"family":"Dartigues","given":"Jean-François"},{"family":"Delavaran","given":"Hossein"},{"family":"Delgado","given":"Pilar"},{"family":"Dörr","given":"Marcus"},{"family":"Engström","given":"Gunnar"},{"family":"Ford","given":"Ian"},{"family":"Gurpreet","given":"Wander S."},{"family":"Hamsten","given":"Anders"},{"family":"Heitsch","given":"Laura"},{"family":"Hozawa","given":"Atsushi"},{"family":"Ibanez","given":"Laura"},{"family":"Ilinca","given":"Andreea"},{"family":"Ingelsson","given":"Martin"},{"family":"Iwasaki","given":"Motoki"},{"family":"Jackson","given":"Rebecca D."},{"family":"Jood","given":"Katarina"},{"family":"Jousilahti","given":"Pekka"},{"family":"Kaffashian","given":"Sara"},{"family":"Kalra","given":"Lalit"},{"family":"Kamouchi","given":"Masahiro"},{"family":"Kitazono","given":"Takanari"},{"family":"Kjartansson","given":"Olafur"},{"family":"Kloss","given":"Manja"},{"family":"Koudstaal","given":"Peter J."},{"family":"Krupinski","given":"Jerzy"},{"family":"Labovitz","given":"Daniel L."},{"family":"Laurie","given":"Cathy C."},{"family":"Levi","given":"Christopher R."},{"family":"Li","given":"Linxin"},{"family":"Lind","given":"Lars"},{"family":"Lindgren","given":"Cecilia M."},{"family":"Lioutas","given":"Vasileios"},{"family":"Liu","given":"Yong Mei"},{"family":"Lopez","given":"Oscar L."},{"family":"Makoto","given":"Hirata"},{"family":"Martinez-Majander","given":"Nicolas"},{"family":"Matsuda","given":"Koichi"},{"family":"Minegishi","given":"Naoko"},{"family":"Montaner","given":"Joan"},{"family":"Morris","given":"Andrew P."},{"family":"Muiño","given":"Elena"},{"family":"Müller-Nurasyid","given":"Martina"},{"family":"Norrving","given":"Bo"},{"family":"Ogishima","given":"Soichi"},{"family":"Parati","given":"Eugenio A."},{"family":"Peddareddygari","given":"Leema Reddy"},{"family":"Pedersen","given":"Nancy L."},{"family":"Pera","given":"Joanna"},{"family":"Perola","given":"Markus"},{"family":"Pezzini","given":"Alessandro"},{"family":"Pileggi","given":"Silvana"},{"family":"Rabionet","given":"Raquel"},{"family":"Riba-Llena","given":"Iolanda"},{"family":"Ribasés","given":"Marta"},{"family":"Romero","given":"Jose R."},{"family":"Roquer","given":"Jaume"},{"family":"Rudd","given":"Anthony G."},{"family":"Sarin","given":"Antti-Pekka"},{"family":"Sarju","given":"Ralhan"},{"family":"Sarnowski","given":"Chloe"},{"family":"Sasaki","given":"Makoto"},{"family":"Satizabal","given":"Claudia L."},{"family":"Satoh","given":"Mamoru"},{"family":"Sattar","given":"Naveed"},{"family":"Sawada","given":"Norie"},{"family":"Sibolt","given":"Gerli"},{"family":"Sigurdsson","given":"Ásgeir"},{"family":"Smith","given":"Albert"},{"family":"Sobue","given":"Kenji"},{"family":"Soriano-Tárraga","given":"Carolina"},{"family":"Stanne","given":"Tara"},{"family":"Stine","given":"O. Colin"},{"family":"Stott","given":"David J."},{"family":"Strauch","given":"Konstantin"},{"family":"Takai","given":"Takako"},{"family":"Tanaka","given":"Hideo"},{"family":"Tanno","given":"Kozo"},{"family":"Teumer","given":"Alexander"},{"family":"Tomppo","given":"Liisa"},{"family":"Torres-Aguila","given":"Nuria P."},{"family":"Touze","given":"Emmanuel"},{"family":"Tsugane","given":"Shoichiro"},{"family":"Uitterlinden","given":"Andre G."},{"family":"Valdimarsson","given":"Einar M."},{"family":"Lee","given":"Sven J.","non-dropping-particle":"van der"},{"family":"Völzke","given":"Henry"},{"family":"Wakai","given":"Kenji"},{"family":"Weir","given":"David"},{"family":"Williams","given":"Stephen R."},{"family":"Wolfe","given":"Charles D. A."},{"family":"Wong","given":"Quenna"},{"family":"Xu","given":"Huichun"},{"family":"Yamaji","given":"Taiki"},{"family":"Sanghera","given":"Dharambir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M."},{"family":"Kamatani","given":"Yoichiro"},{"family":"Debette","given":"Stephanie"},{"family":"Dichgans","given":"Martin"}],"issued":{"date-parts":[["2018",4]]}}}],"schema":"https://github.com/citation-style-language/schema/raw/master/csl-citation.json"} </w:instrText>
      </w:r>
      <w:r>
        <w:fldChar w:fldCharType="separate"/>
      </w:r>
      <w:r w:rsidR="007F796C" w:rsidRPr="007F796C">
        <w:rPr>
          <w:vertAlign w:val="superscript"/>
        </w:rPr>
        <w:t>8</w:t>
      </w:r>
      <w:r>
        <w:fldChar w:fldCharType="end"/>
      </w:r>
      <w:r>
        <w:t>. Genetic loci in the colocalization analysis were defined as the top hit per independent associated locus with +/- 500kb flanking regions. We identified colocalized traits by setting a posterior probability threshold of 0.7. We retained in the results combinations of traits containing the trait the genetic locus was associated with.</w:t>
      </w:r>
    </w:p>
    <w:p w14:paraId="2A83D072" w14:textId="77777777" w:rsidR="00935305" w:rsidRDefault="00935305" w:rsidP="00935305"/>
    <w:p w14:paraId="1DE0700C" w14:textId="77777777" w:rsidR="00935305" w:rsidRPr="002B610E" w:rsidRDefault="00935305" w:rsidP="00935305">
      <w:pPr>
        <w:pStyle w:val="Heading2"/>
      </w:pPr>
      <w:r w:rsidRPr="002B610E">
        <w:t>Heritability</w:t>
      </w:r>
      <w:r>
        <w:t xml:space="preserve"> and g</w:t>
      </w:r>
      <w:r w:rsidRPr="002B610E">
        <w:t xml:space="preserve">enetic </w:t>
      </w:r>
      <w:r>
        <w:t>c</w:t>
      </w:r>
      <w:r w:rsidRPr="002B610E">
        <w:t>orrelation</w:t>
      </w:r>
    </w:p>
    <w:p w14:paraId="46372C8A" w14:textId="4B07FE96" w:rsidR="00935305" w:rsidRDefault="00935305" w:rsidP="00935305">
      <w:r>
        <w:t xml:space="preserve">For WMH, FA and MD traits, SNP heritability and genetic correlations were assessed using LD score regression (LDSC) </w:t>
      </w:r>
      <w:r>
        <w:fldChar w:fldCharType="begin"/>
      </w:r>
      <w:r w:rsidR="00A0604A">
        <w:instrText xml:space="preserve"> ADDIN ZOTERO_ITEM CSL_CITATION {"citationID":"a1i8eamuvvo","properties":{"formattedCitation":"\\super 18,55\\nosupersub{}","plainCitation":"18,55","noteIndex":0},"citationItems":[{"id":18,"uris":["http://zotero.org/users/local/R8Mf4UPm/items/GH8C7348"],"uri":["http://zotero.org/users/local/R8Mf4UPm/items/GH8C7348"],"itemData":{"id":18,"type":"article-journal","container-title":"Nature Genetics","DOI":"10.1038/ng.3211","ISSN":"1061-4036, 1546-1718","issue":"3","page":"291-295","source":"CrossRef","title":"LD Score regression distinguishes confounding from polygenicity in genome-wide association studies","volume":"47","author":[{"family":"Bulik-Sullivan","given":"Brendan K"},{"family":"Loh","given":"Po-Ru"},{"family":"Finucane","given":"Hilary K"},{"family":"Ripke","given":"Stephan"},{"family":"Yang","given":"Jian"},{"family":"Patterson","given":"Nick"},{"family":"Daly","given":"Mark J"},{"family":"Price","given":"Alkes L"},{"family":"Neale","given":"Benjamin M"}],"issued":{"date-parts":[["2015",2,2]]}}},{"id":204,"uris":["http://zotero.org/users/local/R8Mf4UPm/items/QJKHNU3R"],"uri":["http://zotero.org/users/local/R8Mf4UPm/items/QJKHNU3R"],"itemData":{"id":204,"type":"article-journal","container-title":"Nature Genetics","DOI":"10.1038/ng.3406","ISSN":"1061-4036, 1546-1718","issue":"11","journalAbbreviation":"Nat Genet","language":"en","page":"1236-1241","source":"DOI.org (Crossref)","title":"An atlas of genetic correlations across human diseases and traits","volume":"47","author":[{"family":"Bulik-Sullivan","given":"Brendan"},{"family":"Finucane","given":"Hilary K"},{"family":"Anttila","given":"Verneri"},{"family":"Gusev","given":"Alexander"},{"family":"Day","given":"Felix R"},{"family":"Loh","given":"Po-Ru"},{"literal":"ReproGen Consortium"},{"literal":"Psychiatric Genomics Consortium"},{"literal":"Genetic Consortium for Anorexia Nervosa of the Wellcome Trust Case Control Consortium 3"},{"family":"Duncan","given":"Laramie"},{"family":"Perry","given":"John R B"},{"family":"Patterson","given":"Nick"},{"family":"Robinson","given":"Elise B"},{"family":"Daly","given":"Mark J"},{"family":"Price","given":"Alkes L"},{"family":"Neale","given":"Benjamin M"}],"issued":{"date-parts":[["2015",11]]}}}],"schema":"https://github.com/citation-style-language/schema/raw/master/csl-citation.json"} </w:instrText>
      </w:r>
      <w:r>
        <w:fldChar w:fldCharType="separate"/>
      </w:r>
      <w:r w:rsidR="00A0604A" w:rsidRPr="00A0604A">
        <w:rPr>
          <w:vertAlign w:val="superscript"/>
        </w:rPr>
        <w:t>18,55</w:t>
      </w:r>
      <w:r>
        <w:fldChar w:fldCharType="end"/>
      </w:r>
      <w:r>
        <w:t xml:space="preserve">. For quality control, we filtered well-imputed SNPs by </w:t>
      </w:r>
      <w:r>
        <w:lastRenderedPageBreak/>
        <w:t xml:space="preserve">using the HapMap3 LD reference in the European population </w:t>
      </w:r>
      <w:r>
        <w:fldChar w:fldCharType="begin"/>
      </w:r>
      <w:r w:rsidR="00A0604A">
        <w:instrText xml:space="preserve"> ADDIN ZOTERO_ITEM CSL_CITATION {"citationID":"QIoqoiIQ","properties":{"formattedCitation":"\\super 58\\nosupersub{}","plainCitation":"58","noteIndex":0},"citationItems":[{"id":119,"uris":["http://zotero.org/users/local/R8Mf4UPm/items/HX97HJT5"],"uri":["http://zotero.org/users/local/R8Mf4UPm/items/HX97HJT5"],"itemData":{"id":119,"type":"article-journal","container-title":"Nature","DOI":"10.1038/nature09298","ISSN":"0028-0836, 1476-4687","issue":"7311","journalAbbreviation":"Nature","language":"en","page":"52-58","source":"DOI.org (Crossref)","title":"Integrating common and rare genetic variation in diverse human populations","volume":"467","author":[{"literal":"The International HapMap 3 Consortium"}],"issued":{"date-parts":[["2010",9]]}}}],"schema":"https://github.com/citation-style-language/schema/raw/master/csl-citation.json"} </w:instrText>
      </w:r>
      <w:r>
        <w:fldChar w:fldCharType="separate"/>
      </w:r>
      <w:r w:rsidR="00A0604A" w:rsidRPr="00A0604A">
        <w:rPr>
          <w:vertAlign w:val="superscript"/>
        </w:rPr>
        <w:t>58</w:t>
      </w:r>
      <w:r>
        <w:fldChar w:fldCharType="end"/>
      </w:r>
      <w:r>
        <w:t xml:space="preserve">. We excluded SNPs from the major histocompatibility complex as they display high LD and could bias the LD score regression analysis results. Genetic correlations were </w:t>
      </w:r>
      <w:r w:rsidRPr="00157DA3">
        <w:t>assessed</w:t>
      </w:r>
      <w:r>
        <w:t xml:space="preserve"> between the WMH, FA and MD traits, and also with 47</w:t>
      </w:r>
      <w:r w:rsidR="00EA128B">
        <w:t>9</w:t>
      </w:r>
      <w:r>
        <w:t xml:space="preserve"> phenotypes from open source </w:t>
      </w:r>
      <w:r w:rsidRPr="000640D9">
        <w:t xml:space="preserve">GWAS summary statistics </w:t>
      </w:r>
      <w:r w:rsidR="00EA128B">
        <w:t>data from (1) the Navigome online tool</w:t>
      </w:r>
      <w:r w:rsidR="004F4714">
        <w:t xml:space="preserve"> </w:t>
      </w:r>
      <w:r w:rsidR="004F4714">
        <w:fldChar w:fldCharType="begin"/>
      </w:r>
      <w:r w:rsidR="004F4714">
        <w:instrText xml:space="preserve"> ADDIN ZOTERO_ITEM CSL_CITATION {"citationID":"ai3hojfdjd","properties":{"formattedCitation":"\\super 59\\nosupersub{}","plainCitation":"59","noteIndex":0},"citationItems":[{"id":86,"uris":["http://zotero.org/users/local/R8Mf4UPm/items/VHMV7W8C"],"uri":["http://zotero.org/users/local/R8Mf4UPm/items/VHMV7W8C"],"itemData":{"id":86,"type":"article-journal","abstract":"We now have access to a sufficient number of genome-wide association studies (GWAS) to cluster phenotypes into genetic-informed categories and to navigate the phenome space of human traits. Using a collection of 465 GWAS, we generated genetic correlations, pathways, gene-wise and tissue-wise associations using MAGMA and S-PrediXcan for 465 human traits. Testing 7267 biological pathways, we found that only 898 were significantly associated with any trait. Similarly, out of ~20,000 tested protein-coding genes, 12,311 genes exhibited an association. Based on the genetic correlations between all traits, we constructed a phenome map using t-distributed stochastic neighbor embedding (t-SNE), where each of the 465 traits can be visualized as an individual point. This map reveals well-defined clusters of traits such as education/high longevity, lower longevity, height, body composition, and depression/anxiety/neuroticism. These clusters are enriched in specific groups of pathways, such as lipid pathways in the lower longevity cluster, and neuronal pathways for body composition or education clusters. The map and all other analyses are available in the Navigome web interface (https://phenviz.navigome.com).","container-title":"bioRxiv","DOI":"10.1101/449207","source":"DataCite","title":"Navigome: Navigating the Human Phenome","title-short":"Navigome","URL":"http://biorxiv.org/lookup/doi/10.1101/449207","author":[{"family":"Gaspar","given":"Héléna Alexandra"},{"family":"Hübel","given":"Christopher"},{"family":"Coleman","given":"Jonathan RI"},{"family":"Hanscombe","given":"Ken B"},{"family":"Breen","given":"Gerome"}],"accessed":{"date-parts":[["2019",3,28]]},"issued":{"date-parts":[["2018",10,22]]}}}],"schema":"https://github.com/citation-style-language/schema/raw/master/csl-citation.json"} </w:instrText>
      </w:r>
      <w:r w:rsidR="004F4714">
        <w:fldChar w:fldCharType="separate"/>
      </w:r>
      <w:r w:rsidR="004F4714" w:rsidRPr="004F4714">
        <w:rPr>
          <w:vertAlign w:val="superscript"/>
        </w:rPr>
        <w:t>59</w:t>
      </w:r>
      <w:r w:rsidR="004F4714">
        <w:fldChar w:fldCharType="end"/>
      </w:r>
      <w:r w:rsidR="00EA128B">
        <w:t>, (2)</w:t>
      </w:r>
      <w:r>
        <w:t xml:space="preserve"> a recent study on blood pressure </w:t>
      </w:r>
      <w:r>
        <w:fldChar w:fldCharType="begin"/>
      </w:r>
      <w:r w:rsidR="00A0604A">
        <w:instrText xml:space="preserve"> ADDIN ZOTERO_ITEM CSL_CITATION {"citationID":"X7G2vuu1","properties":{"formattedCitation":"\\super 60\\nosupersub{}","plainCitation":"60","noteIndex":0},"citationItems":[{"id":128,"uris":["http://zotero.org/users/local/R8Mf4UPm/items/FHP63LGZ"],"uri":["http://zotero.org/users/local/R8Mf4UPm/items/FHP63LGZ"],"itemData":{"id":128,"type":"article-journal","container-title":"Nature Genetics","DOI":"10.1038/s41588-018-0205-x","ISSN":"1061-4036, 1546-1718","issue":"10","journalAbbreviation":"Nat Genet","language":"en","page":"1412-1425","source":"DOI.org (Crossref)","title":"Genetic analysis of over 1 million people identifies 535 new loci associated with blood pressure traits","volume":"50","author":[{"family":"Evangelou","given":"Evangelos"},{"family":"Warren","given":"Helen R."},{"family":"Mosen-Ansorena","given":"David"},{"family":"Mifsud","given":"Borbala"},{"family":"Pazoki","given":"Raha"},{"family":"Gao","given":"He"},{"family":"Ntritsos","given":"Georgios"},{"literal":"the Million Veteran Program"},{"family":"Dimou","given":"Niki"},{"family":"Cabrera","given":"Claudia P."},{"family":"Karaman","given":"Ibrahim"},{"family":"Ng","given":"Fu Liang"},{"family":"Evangelou","given":"Marina"},{"family":"Witkowska","given":"Katarzyna"},{"family":"Tzanis","given":"Evan"},{"family":"Hellwege","given":"Jacklyn N."},{"family":"Giri","given":"Ayush"},{"family":"Velez Edwards","given":"Digna R."},{"family":"Sun","given":"Yan V."},{"family":"Cho","given":"Kelly"},{"family":"Gaziano","given":"J. Michael"},{"family":"Wilson","given":"Peter W. F."},{"family":"Tsao","given":"Philip S."},{"family":"Kovesdy","given":"Csaba P."},{"family":"Esko","given":"Tonu"},{"family":"Mägi","given":"Reedik"},{"family":"Milani","given":"Lili"},{"family":"Almgren","given":"Peter"},{"family":"Boutin","given":"Thibaud"},{"family":"Debette","given":"Stéphanie"},{"family":"Ding","given":"Jun"},{"family":"Giulianini","given":"Franco"},{"family":"Holliday","given":"Elizabeth G."},{"family":"Jackson","given":"Anne U."},{"family":"Li-Gao","given":"Ruifang"},{"family":"Lin","given":"Wei-Yu"},{"family":"Luan","given":"Jian’an"},{"family":"Mangino","given":"Massimo"},{"family":"Oldmeadow","given":"Christopher"},{"family":"Prins","given":"Bram Peter"},{"family":"Qian","given":"Yong"},{"family":"Sargurupremraj","given":"Muralidharan"},{"family":"Shah","given":"Nabi"},{"family":"Surendran","given":"Praveen"},{"family":"Thériault","given":"Sébastien"},{"family":"Verweij","given":"Niek"},{"family":"Willems","given":"Sara M."},{"family":"Zhao","given":"Jing-Hua"},{"family":"Amouyel","given":"Philippe"},{"family":"Connell","given":"John"},{"family":"Mutsert","given":"Renée","non-dropping-particle":"de"},{"family":"Doney","given":"Alex S. F."},{"family":"Farrall","given":"Martin"},{"family":"Menni","given":"Cristina"},{"family":"Morris","given":"Andrew D."},{"family":"Noordam","given":"Raymond"},{"family":"Paré","given":"Guillaume"},{"family":"Poulter","given":"Neil R."},{"family":"Shields","given":"Denis C."},{"family":"Stanton","given":"Alice"},{"family":"Thom","given":"Simon"},{"family":"Abecasis","given":"Gonçalo"},{"family":"Amin","given":"Najaf"},{"family":"Arking","given":"Dan E."},{"family":"Ayers","given":"Kristin L."},{"family":"Barbieri","given":"Caterina M."},{"family":"Batini","given":"Chiara"},{"family":"Bis","given":"Joshua C."},{"family":"Blake","given":"Tineka"},{"family":"Bochud","given":"Murielle"},{"family":"Boehnke","given":"Michael"},{"family":"Boerwinkle","given":"Eric"},{"family":"Boomsma","given":"Dorret I."},{"family":"Bottinger","given":"Erwin P."},{"family":"Braund","given":"Peter S."},{"family":"Brumat","given":"Marco"},{"family":"Campbell","given":"Archie"},{"family":"Campbell","given":"Harry"},{"family":"Chakravarti","given":"Aravinda"},{"family":"Chambers","given":"John C."},{"family":"Chauhan","given":"Ganesh"},{"family":"Ciullo","given":"Marina"},{"family":"Cocca","given":"Massimiliano"},{"family":"Collins","given":"Francis"},{"family":"Cordell","given":"Heather J."},{"family":"Davies","given":"Gail"},{"family":"Borst","given":"Martin H.","non-dropping-particle":"de"},{"family":"Geus","given":"Eco J.","non-dropping-particle":"de"},{"family":"Deary","given":"Ian J."},{"family":"Deelen","given":"Joris"},{"family":"Del Greco M.","given":"Fabiola"},{"family":"Demirkale","given":"Cumhur Yusuf"},{"family":"Dörr","given":"Marcus"},{"family":"Ehret","given":"Georg B."},{"family":"Elosua","given":"Roberto"},{"family":"Enroth","given":"Stefan"},{"family":"Erzurumluoglu","given":"A. Mesut"},{"family":"Ferreira","given":"Teresa"},{"family":"Frånberg","given":"Mattias"},{"family":"Franco","given":"Oscar H."},{"family":"Gandin","given":"Ilaria"},{"family":"Gasparini","given":"Paolo"},{"family":"Giedraitis","given":"Vilmantas"},{"family":"Gieger","given":"Christian"},{"family":"Girotto","given":"Giorgia"},{"family":"Goel","given":"Anuj"},{"family":"Gow","given":"Alan J."},{"family":"Gudnason","given":"Vilmundur"},{"family":"Guo","given":"Xiuqing"},{"family":"Gyllensten","given":"Ulf"},{"family":"Hamsten","given":"Anders"},{"family":"Harris","given":"Tamara B."},{"family":"Harris","given":"Sarah E."},{"family":"Hartman","given":"Catharina A."},{"family":"Havulinna","given":"Aki S."},{"family":"Hicks","given":"Andrew A."},{"family":"Hofer","given":"Edith"},{"family":"Hofman","given":"Albert"},{"family":"Hottenga","given":"Jouke-Jan"},{"family":"Huffman","given":"Jennifer E."},{"family":"Hwang","given":"Shih-Jen"},{"family":"Ingelsson","given":"Erik"},{"family":"James","given":"Alan"},{"family":"Jansen","given":"Rick"},{"family":"Jarvelin","given":"Marjo-Riitta"},{"family":"Joehanes","given":"Roby"},{"family":"Johansson","given":"Åsa"},{"family":"Johnson","given":"Andrew D."},{"family":"Joshi","given":"Peter K."},{"family":"Jousilahti","given":"Pekka"},{"family":"Jukema","given":"J. Wouter"},{"family":"Jula","given":"Antti"},{"family":"Kähönen","given":"Mika"},{"family":"Kathiresan","given":"Sekar"},{"family":"Keavney","given":"Bernard D."},{"family":"Khaw","given":"Kay-Tee"},{"family":"Knekt","given":"Paul"},{"family":"Knight","given":"Joanne"},{"family":"Kolcic","given":"Ivana"},{"family":"Kooner","given":"Jaspal S."},{"family":"Koskinen","given":"Seppo"},{"family":"Kristiansson","given":"Kati"},{"family":"Kutalik","given":"Zoltan"},{"family":"Laan","given":"Maris"},{"family":"Larson","given":"Marty"},{"family":"Launer","given":"Lenore J."},{"family":"Lehne","given":"Benjamin"},{"family":"Lehtimäki","given":"Terho"},{"family":"Liewald","given":"David C. M."},{"family":"Lin","given":"Li"},{"family":"Lind","given":"Lars"},{"family":"Lindgren","given":"Cecilia M."},{"family":"Liu","given":"YongMei"},{"family":"Loos","given":"Ruth J. F."},{"family":"Lopez","given":"Lorna M."},{"family":"Lu","given":"Yingchang"},{"family":"Lyytikäinen","given":"Leo-Pekka"},{"family":"Mahajan","given":"Anubha"},{"family":"Mamasoula","given":"Chrysovalanto"},{"family":"Marrugat","given":"Jaume"},{"family":"Marten","given":"Jonathan"},{"family":"Milaneschi","given":"Yuri"},{"family":"Morgan","given":"Anna"},{"family":"Morris","given":"Andrew P."},{"family":"Morrison","given":"Alanna C."},{"family":"Munson","given":"Peter J."},{"family":"Nalls","given":"Mike A."},{"family":"Nandakumar","given":"Priyanka"},{"family":"Nelson","given":"Christopher P."},{"family":"Niiranen","given":"Teemu"},{"family":"Nolte","given":"Ilja M."},{"family":"Nutile","given":"Teresa"},{"family":"Oldehinkel","given":"Albertine J."},{"family":"Oostra","given":"Ben A."},{"family":"O’Reilly","given":"Paul F."},{"family":"Org","given":"Elin"},{"family":"Padmanabhan","given":"Sandosh"},{"family":"Palmas","given":"Walter"},{"family":"Palotie","given":"Aarno"},{"family":"Pattie","given":"Alison"},{"family":"Penninx","given":"Brenda W. J. H."},{"family":"Perola","given":"Markus"},{"family":"Peters","given":"Annette"},{"family":"Polasek","given":"Ozren"},{"family":"Pramstaller","given":"Peter P."},{"family":"Nguyen","given":"Quang Tri"},{"family":"Raitakari","given":"Olli T."},{"family":"Ren","given":"Meixia"},{"family":"Rettig","given":"Rainer"},{"family":"Rice","given":"Kenneth"},{"family":"Ridker","given":"Paul M."},{"family":"Ried","given":"Janina S."},{"family":"Riese","given":"Harriëtte"},{"family":"Ripatti","given":"Samuli"},{"family":"Robino","given":"Antonietta"},{"family":"Rose","given":"Lynda M."},{"family":"Rotter","given":"Jerome I."},{"family":"Rudan","given":"Igor"},{"family":"Ruggiero","given":"Daniela"},{"family":"Saba","given":"Yasaman"},{"family":"Sala","given":"Cinzia F."},{"family":"Salomaa","given":"Veikko"},{"family":"Samani","given":"Nilesh J."},{"family":"Sarin","given":"Antti-Pekka"},{"family":"Schmidt","given":"Reinhold"},{"family":"Schmidt","given":"Helena"},{"family":"Shrine","given":"Nick"},{"family":"Siscovick","given":"David"},{"family":"Smith","given":"Albert V."},{"family":"Snieder","given":"Harold"},{"family":"Sõber","given":"Siim"},{"family":"Sorice","given":"Rossella"},{"family":"Starr","given":"John M."},{"family":"Stott","given":"David J."},{"family":"Strachan","given":"David P."},{"family":"Strawbridge","given":"Rona J."},{"family":"Sundström","given":"Johan"},{"family":"Swertz","given":"Morris A."},{"family":"Taylor","given":"Kent D."},{"family":"Teumer","given":"Alexander"},{"family":"Tobin","given":"Martin D."},{"family":"Tomaszewski","given":"Maciej"},{"family":"Toniolo","given":"Daniela"},{"family":"Traglia","given":"Michela"},{"family":"Trompet","given":"Stella"},{"family":"Tuomilehto","given":"Jaakko"},{"family":"Tzourio","given":"Christophe"},{"family":"Uitterlinden","given":"André G."},{"family":"Vaez","given":"Ahmad"},{"family":"Most","given":"Peter J.","non-dropping-particle":"van der"},{"family":"Duijn","given":"Cornelia M.","non-dropping-particle":"van"},{"family":"Vergnaud","given":"Anne-Claire"},{"family":"Verwoert","given":"Germaine C."},{"family":"Vitart","given":"Veronique"},{"family":"Völker","given":"Uwe"},{"family":"Vollenweider","given":"Peter"},{"family":"Vuckovic","given":"Dragana"},{"family":"Watkins","given":"Hugh"},{"family":"Wild","given":"Sarah H."},{"family":"Willemsen","given":"Gonneke"},{"family":"Wilson","given":"James F."},{"family":"Wright","given":"Alan F."},{"family":"Yao","given":"Jie"},{"family":"Zemunik","given":"Tatijana"},{"family":"Zhang","given":"Weihua"},{"family":"Attia","given":"John R."},{"family":"Butterworth","given":"Adam S."},{"family":"Chasman","given":"Daniel I."},{"family":"Conen","given":"David"},{"family":"Cucca","given":"Francesco"},{"family":"Danesh","given":"John"},{"family":"Hayward","given":"Caroline"},{"family":"Howson","given":"Joanna M. M."},{"family":"Laakso","given":"Markku"},{"family":"Lakatta","given":"Edward G."},{"family":"Langenberg","given":"Claudia"},{"family":"Melander","given":"Olle"},{"family":"Mook-Kanamori","given":"Dennis O."},{"family":"Palmer","given":"Colin N. A."},{"family":"Risch","given":"Lorenz"},{"family":"Scott","given":"Robert A."},{"family":"Scott","given":"Rodney J."},{"family":"Sever","given":"Peter"},{"family":"Spector","given":"Tim D."},{"family":"Harst","given":"Pim","non-dropping-particle":"van der"},{"family":"Wareham","given":"Nicholas J."},{"family":"Zeggini","given":"Eleftheria"},{"family":"Levy","given":"Daniel"},{"family":"Munroe","given":"Patricia B."},{"family":"Newton-Cheh","given":"Christopher"},{"family":"Brown","given":"Morris J."},{"family":"Metspalu","given":"Andres"},{"family":"Hung","given":"Adriana M."},{"family":"O’Donnell","given":"Christopher J."},{"family":"Edwards","given":"Todd L."},{"family":"Psaty","given":"Bruce M."},{"family":"Tzoulaki","given":"Ioanna"},{"family":"Barnes","given":"Michael R."},{"family":"Wain","given":"Louise V."},{"family":"Elliott","given":"Paul"},{"family":"Caulfield","given":"Mark J."}],"issued":{"date-parts":[["2018",10]]}}}],"schema":"https://github.com/citation-style-language/schema/raw/master/csl-citation.json"} </w:instrText>
      </w:r>
      <w:r>
        <w:fldChar w:fldCharType="separate"/>
      </w:r>
      <w:r w:rsidR="00A0604A" w:rsidRPr="00A0604A">
        <w:rPr>
          <w:vertAlign w:val="superscript"/>
        </w:rPr>
        <w:t>60</w:t>
      </w:r>
      <w:r>
        <w:fldChar w:fldCharType="end"/>
      </w:r>
      <w:r w:rsidR="00EA128B">
        <w:t>, (3)</w:t>
      </w:r>
      <w:r>
        <w:t xml:space="preserve"> </w:t>
      </w:r>
      <w:r w:rsidR="00EA128B">
        <w:t xml:space="preserve">a recent study on Alzheimer’s disease </w:t>
      </w:r>
      <w:r w:rsidR="00EA128B">
        <w:fldChar w:fldCharType="begin"/>
      </w:r>
      <w:r w:rsidR="00A0604A">
        <w:instrText xml:space="preserve"> ADDIN ZOTERO_ITEM CSL_CITATION {"citationID":"a1o7meuu6lv","properties":{"formattedCitation":"\\super 61\\nosupersub{}","plainCitation":"61","noteIndex":0},"citationItems":[{"id":223,"uris":["http://zotero.org/users/local/R8Mf4UPm/items/KQPNGXBU"],"uri":["http://zotero.org/users/local/R8Mf4UPm/items/KQPNGXBU"],"itemData":{"id":223,"type":"article-journal","container-title":"Nature Genetics","DOI":"10.1038/s41588-018-0311-9","ISSN":"1061-4036, 1546-1718","issue":"3","journalAbbreviation":"Nat Genet","language":"en","page":"404-413","source":"DOI.org (Crossref)","title":"Genome-wide meta-analysis identifies new loci and functional pathways influencing Alzheimer’s disease risk","volume":"51","author":[{"family":"Jansen","given":"Iris E."},{"family":"Savage","given":"Jeanne E."},{"family":"Watanabe","given":"Kyoko"},{"family":"Bryois","given":"Julien"},{"family":"Williams","given":"Dylan M."},{"family":"Steinberg","given":"Stacy"},{"family":"Sealock","given":"Julia"},{"family":"Karlsson","given":"Ida K."},{"family":"Hägg","given":"Sara"},{"family":"Athanasiu","given":"Lavinia"},{"family":"Voyle","given":"Nicola"},{"family":"Proitsi","given":"Petroula"},{"family":"Witoelar","given":"Aree"},{"family":"Stringer","given":"Sven"},{"family":"Aarsland","given":"Dag"},{"family":"Almdahl","given":"Ina S."},{"family":"Andersen","given":"Fred"},{"family":"Bergh","given":"Sverre"},{"family":"Bettella","given":"Francesco"},{"family":"Bjornsson","given":"Sigurbjorn"},{"family":"Brækhus","given":"Anne"},{"family":"Bråthen","given":"Geir"},{"family":"Leeuw","given":"Christiaan","non-dropping-particle":"de"},{"family":"Desikan","given":"Rahul S."},{"family":"Djurovic","given":"Srdjan"},{"family":"Dumitrescu","given":"Logan"},{"family":"Fladby","given":"Tormod"},{"family":"Hohman","given":"Timothy J."},{"family":"Jonsson","given":"Palmi V."},{"family":"Kiddle","given":"Steven J."},{"family":"Rongve","given":"Arvid"},{"family":"Saltvedt","given":"Ingvild"},{"family":"Sando","given":"Sigrid B."},{"family":"Selbæk","given":"Geir"},{"family":"Shoai","given":"Maryam"},{"family":"Skene","given":"Nathan G."},{"family":"Snaedal","given":"Jon"},{"family":"Stordal","given":"Eystein"},{"family":"Ulstein","given":"Ingun D."},{"family":"Wang","given":"Yunpeng"},{"family":"White","given":"Linda R."},{"family":"Hardy","given":"John"},{"family":"Hjerling-Leffler","given":"Jens"},{"family":"Sullivan","given":"Patrick F."},{"family":"Flier","given":"Wiesje M.","non-dropping-particle":"van der"},{"family":"Dobson","given":"Richard"},{"family":"Davis","given":"Lea K."},{"family":"Stefansson","given":"Hreinn"},{"family":"Stefansson","given":"Kari"},{"family":"Pedersen","given":"Nancy L."},{"family":"Ripke","given":"Stephan"},{"family":"Andreassen","given":"Ole A."},{"family":"Posthuma","given":"Danielle"}],"issued":{"date-parts":[["2019",3]]}}}],"schema":"https://github.com/citation-style-language/schema/raw/master/csl-citation.json"} </w:instrText>
      </w:r>
      <w:r w:rsidR="00EA128B">
        <w:fldChar w:fldCharType="separate"/>
      </w:r>
      <w:r w:rsidR="00A0604A" w:rsidRPr="00A0604A">
        <w:rPr>
          <w:vertAlign w:val="superscript"/>
        </w:rPr>
        <w:t>61</w:t>
      </w:r>
      <w:r w:rsidR="00EA128B">
        <w:fldChar w:fldCharType="end"/>
      </w:r>
      <w:r w:rsidR="00EA128B">
        <w:t xml:space="preserve"> </w:t>
      </w:r>
      <w:r>
        <w:t xml:space="preserve">and </w:t>
      </w:r>
      <w:r w:rsidR="00EA128B">
        <w:t xml:space="preserve">(4) </w:t>
      </w:r>
      <w:r w:rsidRPr="000640D9">
        <w:t>the MEGASTROKE study</w:t>
      </w:r>
      <w:r>
        <w:t xml:space="preserve"> </w:t>
      </w:r>
      <w:r>
        <w:fldChar w:fldCharType="begin"/>
      </w:r>
      <w:r w:rsidR="00880116">
        <w:instrText xml:space="preserve"> ADDIN ZOTERO_ITEM CSL_CITATION {"citationID":"S2rLYr82","properties":{"formattedCitation":"\\super 8\\nosupersub{}","plainCitation":"8","noteIndex":0},"citationItems":[{"id":67,"uris":["http://zotero.org/users/local/R8Mf4UPm/items/YL4UTQS5"],"uri":["http://zotero.org/users/local/R8Mf4UPm/items/YL4UTQS5"],"itemData":{"id":67,"type":"article-journal","container-title":"Nature Genetics","DOI":"10.1038/s41588-018-0058-3","ISSN":"1061-4036, 1546-1718","issue":"4","language":"en","page":"524-537","source":"Crossref","title":"Multiancestry genome-wide association study of 520,000 subjects identifies 32 loci associated with stroke and stroke subtypes","volume":"50","author":[{"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D."},{"family":"Chong","given":"Michael"},{"literal":"AFGen Consortium"},{"literal":"Cohorts for Heart and Aging Research in Genomic Epidemiology (CHARGE) Consortium"},{"literal":"International Genomics of Blood Pressure (iGEN-BP) Consortium"},{"literal":"INVENT Consortium"},{"literal":"STARNET"},{"literal":"BioBank Japan Cooperative Hospital Group"},{"literal":"COMPASS Consortium"},{"literal":"EPIC-CVD Consortium"},{"literal":"EPIC-InterAct Consortium"},{"literal":"International Stroke Genetics Consortium (ISGC)"},{"literal":"METASTROKE Consortium"},{"literal":"Neurology Working Group of the CHARGE Consortium"},{"literal":"NINDS Stroke Genetics Network (SiGN)"},{"literal":"UK Young Lacunar DNA Study"},{"literal":"MEGASTROKE Consortium"},{"literal":"MEGASTROKE Consortium:"},{"family":"Adams","given":"Hieab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L."},{"family":"Hoed","given":"Marcel","non-dropping-particle":"den"},{"family":"Duan","given":"Qing"},{"family":"Engelter","given":"Stefan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L."},{"family":"Yang","given":"Qiong"},{"family":"Yusuf","given":"Salim"},{"family":"Bis","given":"Joshua C."},{"family":"Pastinen","given":"Tomi"},{"family":"Ruusalepp","given":"Arno"},{"family":"Schadt","given":"Eric E."},{"family":"Koplev","given":"Simon"},{"family":"Björkegren","given":"Johan L. M."},{"family":"Codoni","given":"Veronica"},{"family":"Civelek","given":"Mete"},{"family":"Smith","given":"Nicholas L."},{"family":"Trégouët","given":"David A."},{"family":"Christophersen","given":"Ingrid E."},{"family":"Roselli","given":"Carolina"},{"family":"Lubitz","given":"Steven A."},{"family":"Ellinor","given":"Patrick T."},{"family":"Tai","given":"E. Shyong"},{"family":"Kooner","given":"Jaspal S."},{"family":"Kato","given":"Norihiro"},{"family":"He","given":"Jiang"},{"family":"Harst","given":"Pim","non-dropping-particle":"van der"},{"family":"Elliott","given":"Paul"},{"family":"Chambers","given":"John C."},{"family":"Takeuchi","given":"Fumihiko"},{"family":"Johnson","given":"Andrew D."},{"family":"Sanghera","given":"Dharambir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M."},{"family":"Salomaa","given":"Veikko"},{"family":"Sapkota","given":"Bishwa R."},{"family":"Schmidt","given":"Reinhold"},{"family":"Schmidt","given":"Carsten O."},{"family":"Schminke","given":"Ulf"},{"family":"Sharma","given":"Pankaj"},{"family":"Slowik","given":"Agnieszka"},{"family":"Sudlow","given":"Cathie L. M."},{"family":"Tanislav","given":"Christian"},{"family":"Tatlisumak","given":"Turgut"},{"family":"Taylor","given":"Kent D."},{"family":"Thijs","given":"Vincent N. S."},{"family":"Thorleifsson","given":"Gudmar"},{"family":"Thorsteinsdottir","given":"Unnur"},{"family":"Tiedt","given":"Steffen"},{"family":"Trompet","given":"Stella"},{"family":"Tzourio","given":"Christophe"},{"family":"Duijn","given":"Cornelia M.","non-dropping-particle":"van"},{"family":"Walters","given":"Matthew"},{"family":"Wareham","given":"Nicholas J."},{"family":"Wassertheil-Smoller","given":"Sylvia"},{"family":"Wilson","given":"James G."},{"family":"Wiggins","given":"Kerri L."},{"family":"Yang","given":"Qiong"},{"family":"Yusuf","given":"Salim"},{"family":"Amin","given":"Najaf"},{"family":"Aparicio","given":"Hugo S."},{"family":"Arnett","given":"Donna K."},{"family":"Attia","given":"John"},{"family":"Beiser","given":"Alexa S."},{"family":"Berr","given":"Claudine"},{"family":"Buring","given":"Julie E."},{"family":"Bustamante","given":"Mariana"},{"family":"Caso","given":"Valeria"},{"family":"Cheng","given":"Yu-Ching"},{"family":"Choi","given":"Seung Hoan"},{"family":"Chowhan","given":"Ayesha"},{"family":"Cullell","given":"Natalia"},{"family":"Dartigues","given":"Jean-François"},{"family":"Delavaran","given":"Hossein"},{"family":"Delgado","given":"Pilar"},{"family":"Dörr","given":"Marcus"},{"family":"Engström","given":"Gunnar"},{"family":"Ford","given":"Ian"},{"family":"Gurpreet","given":"Wander S."},{"family":"Hamsten","given":"Anders"},{"family":"Heitsch","given":"Laura"},{"family":"Hozawa","given":"Atsushi"},{"family":"Ibanez","given":"Laura"},{"family":"Ilinca","given":"Andreea"},{"family":"Ingelsson","given":"Martin"},{"family":"Iwasaki","given":"Motoki"},{"family":"Jackson","given":"Rebecca D."},{"family":"Jood","given":"Katarina"},{"family":"Jousilahti","given":"Pekka"},{"family":"Kaffashian","given":"Sara"},{"family":"Kalra","given":"Lalit"},{"family":"Kamouchi","given":"Masahiro"},{"family":"Kitazono","given":"Takanari"},{"family":"Kjartansson","given":"Olafur"},{"family":"Kloss","given":"Manja"},{"family":"Koudstaal","given":"Peter J."},{"family":"Krupinski","given":"Jerzy"},{"family":"Labovitz","given":"Daniel L."},{"family":"Laurie","given":"Cathy C."},{"family":"Levi","given":"Christopher R."},{"family":"Li","given":"Linxin"},{"family":"Lind","given":"Lars"},{"family":"Lindgren","given":"Cecilia M."},{"family":"Lioutas","given":"Vasileios"},{"family":"Liu","given":"Yong Mei"},{"family":"Lopez","given":"Oscar L."},{"family":"Makoto","given":"Hirata"},{"family":"Martinez-Majander","given":"Nicolas"},{"family":"Matsuda","given":"Koichi"},{"family":"Minegishi","given":"Naoko"},{"family":"Montaner","given":"Joan"},{"family":"Morris","given":"Andrew P."},{"family":"Muiño","given":"Elena"},{"family":"Müller-Nurasyid","given":"Martina"},{"family":"Norrving","given":"Bo"},{"family":"Ogishima","given":"Soichi"},{"family":"Parati","given":"Eugenio A."},{"family":"Peddareddygari","given":"Leema Reddy"},{"family":"Pedersen","given":"Nancy L."},{"family":"Pera","given":"Joanna"},{"family":"Perola","given":"Markus"},{"family":"Pezzini","given":"Alessandro"},{"family":"Pileggi","given":"Silvana"},{"family":"Rabionet","given":"Raquel"},{"family":"Riba-Llena","given":"Iolanda"},{"family":"Ribasés","given":"Marta"},{"family":"Romero","given":"Jose R."},{"family":"Roquer","given":"Jaume"},{"family":"Rudd","given":"Anthony G."},{"family":"Sarin","given":"Antti-Pekka"},{"family":"Sarju","given":"Ralhan"},{"family":"Sarnowski","given":"Chloe"},{"family":"Sasaki","given":"Makoto"},{"family":"Satizabal","given":"Claudia L."},{"family":"Satoh","given":"Mamoru"},{"family":"Sattar","given":"Naveed"},{"family":"Sawada","given":"Norie"},{"family":"Sibolt","given":"Gerli"},{"family":"Sigurdsson","given":"Ásgeir"},{"family":"Smith","given":"Albert"},{"family":"Sobue","given":"Kenji"},{"family":"Soriano-Tárraga","given":"Carolina"},{"family":"Stanne","given":"Tara"},{"family":"Stine","given":"O. Colin"},{"family":"Stott","given":"David J."},{"family":"Strauch","given":"Konstantin"},{"family":"Takai","given":"Takako"},{"family":"Tanaka","given":"Hideo"},{"family":"Tanno","given":"Kozo"},{"family":"Teumer","given":"Alexander"},{"family":"Tomppo","given":"Liisa"},{"family":"Torres-Aguila","given":"Nuria P."},{"family":"Touze","given":"Emmanuel"},{"family":"Tsugane","given":"Shoichiro"},{"family":"Uitterlinden","given":"Andre G."},{"family":"Valdimarsson","given":"Einar M."},{"family":"Lee","given":"Sven J.","non-dropping-particle":"van der"},{"family":"Völzke","given":"Henry"},{"family":"Wakai","given":"Kenji"},{"family":"Weir","given":"David"},{"family":"Williams","given":"Stephen R."},{"family":"Wolfe","given":"Charles D. A."},{"family":"Wong","given":"Quenna"},{"family":"Xu","given":"Huichun"},{"family":"Yamaji","given":"Taiki"},{"family":"Sanghera","given":"Dharambir K."},{"family":"Melander","given":"Olle"},{"family":"Jern","given":"Christina"},{"family":"Strbian","given":"Daniel"},{"family":"Fernandez-Cadenas","given":"Israel"},{"family":"Longstreth","given":"W. T."},{"family":"Rolfs","given":"Arndt"},{"family":"Hata","given":"Jun"},{"family":"Woo","given":"Daniel"},{"family":"Rosand","given":"Jonathan"},{"family":"Pare","given":"Guillaume"},{"family":"Hopewell","given":"Jemma C."},{"family":"Saleheen","given":"Danish"},{"family":"Stefansson","given":"Kari"},{"family":"Worrall","given":"Bradford B."},{"family":"Kittner","given":"Steven J."},{"family":"Seshadri","given":"Sudha"},{"family":"Fornage","given":"Myriam"},{"family":"Markus","given":"Hugh S."},{"family":"Howson","given":"Joanna M. M."},{"family":"Kamatani","given":"Yoichiro"},{"family":"Debette","given":"Stephanie"},{"family":"Dichgans","given":"Martin"}],"issued":{"date-parts":[["2018",4]]}}}],"schema":"https://github.com/citation-style-language/schema/raw/master/csl-citation.json"} </w:instrText>
      </w:r>
      <w:r>
        <w:fldChar w:fldCharType="separate"/>
      </w:r>
      <w:r w:rsidR="007F796C" w:rsidRPr="007F796C">
        <w:rPr>
          <w:vertAlign w:val="superscript"/>
        </w:rPr>
        <w:t>8</w:t>
      </w:r>
      <w:r>
        <w:fldChar w:fldCharType="end"/>
      </w:r>
      <w:r>
        <w:t xml:space="preserve">. We tested for statistical significance of the observed genetic correlation after applying both FDR </w:t>
      </w:r>
      <w:r w:rsidR="00121468">
        <w:t xml:space="preserve">(q-value&lt;0.05) </w:t>
      </w:r>
      <w:r>
        <w:t>and Bonferroni</w:t>
      </w:r>
      <w:r w:rsidR="00121468">
        <w:t xml:space="preserve"> (p&lt;0.05</w:t>
      </w:r>
      <w:r w:rsidR="00EA128B">
        <w:t>/(479×3)</w:t>
      </w:r>
      <w:r w:rsidR="00121468">
        <w:t>)</w:t>
      </w:r>
      <w:r>
        <w:t xml:space="preserve"> </w:t>
      </w:r>
      <w:r w:rsidR="00EA128B">
        <w:t xml:space="preserve">multiple </w:t>
      </w:r>
      <w:r>
        <w:t>testing correction</w:t>
      </w:r>
      <w:r w:rsidR="00121468">
        <w:t xml:space="preserve"> methods</w:t>
      </w:r>
      <w:r>
        <w:t>.</w:t>
      </w:r>
    </w:p>
    <w:p w14:paraId="4DB47C1B" w14:textId="07FDC80E" w:rsidR="00935305" w:rsidRDefault="00935305" w:rsidP="00935305">
      <w:r>
        <w:t xml:space="preserve">We also partitioned the SNP heritability of WMH, FA and MD by functional category </w:t>
      </w:r>
      <w:r>
        <w:fldChar w:fldCharType="begin"/>
      </w:r>
      <w:r w:rsidR="00A0604A">
        <w:instrText xml:space="preserve"> ADDIN ZOTERO_ITEM CSL_CITATION {"citationID":"BEO6hqwq","properties":{"formattedCitation":"\\super 62,63\\nosupersub{}","plainCitation":"62,63","noteIndex":0},"citationItems":[{"id":102,"uris":["http://zotero.org/users/local/R8Mf4UPm/items/RMXDHX8G"],"uri":["http://zotero.org/users/local/R8Mf4UPm/items/RMXDHX8G"],"itemData":{"id":102,"type":"article-journal","container-title":"Nature Genetics","DOI":"10.1038/ng.3404","ISSN":"1061-4036, 1546-1718","issue":"11","journalAbbreviation":"Nat Genet","language":"en","page":"1228-1235","source":"DOI.org (Crossref)","title":"Partitioning heritability by functional annotation using genome-wide association summary statistics","volume":"47","author":[{"family":"Finucane","given":"Hilary K"},{"family":"Bulik-Sullivan","given":"Brendan"},{"family":"Gusev","given":"Alexander"},{"family":"Trynka","given":"Gosia"},{"family":"Reshef","given":"Yakir"},{"family":"Loh","given":"Po-Ru"},{"family":"Anttila","given":"Verneri"},{"family":"Xu","given":"Han"},{"family":"Zang","given":"Chongzhi"},{"family":"Farh","given":"Kyle"},{"family":"Ripke","given":"Stephan"},{"family":"Day","given":"Felix R"},{"literal":"ReproGen Consortium"},{"literal":"Schizophrenia Working Group of the Psychiatric Genomics Consortium"},{"literal":"The RACI Consortium"},{"family":"Purcell","given":"Shaun"},{"family":"Stahl","given":"Eli"},{"family":"Lindstrom","given":"Sara"},{"family":"Perry","given":"John R B"},{"family":"Okada","given":"Yukinori"},{"family":"Raychaudhuri","given":"Soumya"},{"family":"Daly","given":"Mark J"},{"family":"Patterson","given":"Nick"},{"family":"Neale","given":"Benjamin M"},{"family":"Price","given":"Alkes L"}],"issued":{"date-parts":[["2015",11]]}}},{"id":104,"uris":["http://zotero.org/users/local/R8Mf4UPm/items/K52HN2IW"],"uri":["http://zotero.org/users/local/R8Mf4UPm/items/K52HN2IW"],"itemData":{"id":104,"type":"article-journal","container-title":"Nature Genetics","DOI":"10.1038/s41588-018-0081-4","ISSN":"1061-4036, 1546-1718","issue":"4","journalAbbreviation":"Nat Genet","language":"en","page":"621-629","source":"DOI.org (Crossref)","title":"Heritability enrichment of specifically expressed genes identifies disease-relevant tissues and cell types","volume":"50","author":[{"family":"Finucane","given":"Hilary K."},{"family":"Reshef","given":"Yakir A."},{"family":"Anttila","given":"Verneri"},{"family":"Slowikowski","given":"Kamil"},{"family":"Gusev","given":"Alexander"},{"family":"Byrnes","given":"Andrea"},{"family":"Gazal","given":"Steven"},{"family":"Loh","given":"Po-Ru"},{"family":"Lareau","given":"Caleb"},{"family":"Shoresh","given":"Noam"},{"family":"Genovese","given":"Giulio"},{"family":"Saunders","given":"Arpiar"},{"family":"Macosko","given":"Evan"},{"family":"Pollack","given":"Samuela"},{"literal":"The Brainstorm Consortium"},{"family":"Perry","given":"John R. B."},{"family":"Buenrostro","given":"Jason D."},{"family":"Bernstein","given":"Bradley E."},{"family":"Raychaudhuri","given":"Soumya"},{"family":"McCarroll","given":"Steven"},{"family":"Neale","given":"Benjamin M."},{"family":"Price","given":"Alkes L."}],"issued":{"date-parts":[["2018",4]]}}}],"schema":"https://github.com/citation-style-language/schema/raw/master/csl-citation.json"} </w:instrText>
      </w:r>
      <w:r>
        <w:fldChar w:fldCharType="separate"/>
      </w:r>
      <w:r w:rsidR="00A0604A" w:rsidRPr="00A0604A">
        <w:rPr>
          <w:vertAlign w:val="superscript"/>
        </w:rPr>
        <w:t>62,63</w:t>
      </w:r>
      <w:r>
        <w:fldChar w:fldCharType="end"/>
      </w:r>
      <w:r>
        <w:t xml:space="preserve"> using the 44 tissues in the GTEx data </w:t>
      </w:r>
      <w:r>
        <w:fldChar w:fldCharType="begin"/>
      </w:r>
      <w:r w:rsidR="00FF49C4">
        <w:instrText xml:space="preserve"> ADDIN ZOTERO_ITEM CSL_CITATION {"citationID":"onJOPCGy","properties":{"formattedCitation":"\\super 21\\nosupersub{}","plainCitation":"21","noteIndex":0},"citationItems":[{"id":73,"uris":["http://zotero.org/users/local/R8Mf4UPm/items/2Z8X9RHM"],"uri":["http://zotero.org/users/local/R8Mf4UPm/items/2Z8X9RHM"],"itemData":{"id":73,"type":"article-journal","container-title":"Nature","DOI":"10.1038/nature24277","ISSN":"0028-0836, 1476-4687","issue":"7675","page":"204-213","source":"Crossref","title":"Genetic effects on gene expression across human tissues","volume":"550","author":[{"literal":"GTEx Consortium"},{"family":"Aguet","given":"François"},{"family":"Brown","given":"Andrew A."},{"family":"Castel","given":"Stephane E."},{"family":"Davis","given":"Joe R."},{"family":"He","given":"Yuan"},{"family":"Jo","given":"Brian"},{"family":"Mohammadi","given":"Pejman"},{"family":"Park","given":"YoSon"},{"family":"Parsana","given":"Princy"},{"family":"Segrè","given":"Ayellet V."},{"literal":"Benjamin J. Strober"},{"family":"Zappala","given":"Zachary"},{"family":"Cummings","given":"Beryl B."},{"family":"Gelfand","given":"Ellen T."},{"family":"Hadley","given":"Kane"},{"family":"Huang","given":"Katherine H."},{"family":"Lek","given":"Monkol"},{"family":"Li","given":"Xiao"},{"family":"Nedzel","given":"Jared L."},{"family":"Nguyen","given":"Duyen Y."},{"family":"Noble","given":"Michael S."},{"family":"Sullivan","given":"Timothy J."},{"family":"Tukiainen","given":"Taru"},{"family":"MacArthur","given":"Daniel G."},{"family":"Getz","given":"Gad"},{"family":"Addington","given":"Anjene"},{"family":"Guan","given":"Ping"},{"family":"Koester","given":"Susan"},{"family":"Little","given":"A. Roger"},{"family":"Lockhart","given":"Nicole C."},{"family":"Moore","given":"Helen M."},{"family":"Rao","given":"Abhi"},{"family":"Struewing","given":"Jeffery P."},{"family":"Volpi","given":"Simona"},{"family":"Brigham","given":"Lori E."},{"family":"Hasz","given":"Richard"},{"family":"Hunter","given":"Marcus"},{"family":"Johns","given":"Christopher"},{"family":"Johnson","given":"Mark"},{"family":"Kopen","given":"Gene"},{"family":"Leinweber","given":"William F."},{"family":"Lonsdale","given":"John T."},{"family":"McDonald","given":"Alisa"},{"family":"Mestichelli","given":"Bernadette"},{"family":"Myer","given":"Kevin"},{"family":"Roe","given":"Bryan"},{"family":"Salvatore","given":"Michael"},{"family":"Shad","given":"Saboor"},{"family":"Thomas","given":"Jeffrey A."},{"family":"Walters","given":"Gary"},{"family":"Washington","given":"Michael"},{"family":"Wheeler","given":"Joseph"},{"family":"Bridge","given":"Jason"},{"family":"Foster","given":"Barbara A."},{"family":"Gillard","given":"Bryan M."},{"family":"Karasik","given":"Ellen"},{"family":"Kumar","given":"Rachna"},{"family":"Miklos","given":"Mark"},{"family":"Moser","given":"Michael T."},{"family":"Jewell","given":"Scott D."},{"family":"Montroy","given":"Robert G."},{"family":"Rohrer","given":"Daniel C."},{"family":"Valley","given":"Dana"},{"family":"Mash","given":"Deborah C."},{"family":"Davis","given":"David A."},{"family":"Sobin","given":"Leslie"},{"family":"Barcus","given":"Mary E."},{"family":"Branton","given":"Philip A."},{"family":"Abell","given":"Nathan S."},{"family":"Balliu","given":"Brunilda"},{"family":"Delaneau","given":"Olivier"},{"family":"Frésard","given":"Laure"},{"family":"Gamazon","given":"Eric R."},{"family":"Garrido-Martín","given":"Diego"},{"family":"Gewirtz","given":"Ariel D. H."},{"family":"Gliner","given":"Genna"},{"family":"Gloudemans","given":"Michael J."},{"family":"Han","given":"Buhm"},{"family":"He","given":"Amy Z."},{"family":"Hormozdiari","given":"Farhad"},{"family":"Li","given":"Xin"},{"family":"Liu","given":"Boxiang"},{"family":"Kang","given":"Eun Yong"},{"family":"McDowell","given":"Ian C."},{"family":"Ongen","given":"Halit"},{"family":"Palowitch","given":"John J."},{"family":"Peterson","given":"Christine B."},{"family":"Quon","given":"Gerald"},{"family":"Ripke","given":"Stephan"},{"family":"Saha","given":"Ashis"},{"family":"Shabalin","given":"Andrey A."},{"family":"Shimko","given":"Tyler C."},{"family":"Sul","given":"Jae Hoon"},{"family":"Teran","given":"Nicole A."},{"family":"Tsang","given":"Emily K."},{"family":"Zhang","given":"Hailei"},{"family":"Zhou","given":"Yi-Hui"},{"family":"Bustamante","given":"Carlos D."},{"family":"Cox","given":"Nancy J."},{"family":"Guigó","given":"Roderic"},{"family":"Kellis","given":"Manolis"},{"family":"McCarthy","given":"Mark I."},{"family":"Conrad","given":"Donald F."},{"family":"Eskin","given":"Eleazar"},{"family":"Li","given":"Gen"},{"family":"Nobel","given":"Andrew B."},{"family":"Sabatti","given":"Chiara"},{"family":"Stranger","given":"Barbara E."},{"family":"Wen","given":"Xiaoquan"},{"family":"Wright","given":"Fred A."},{"family":"Ardlie","given":"Kristin G."},{"family":"Dermitzakis","given":"Emmanouil T."},{"family":"Lappalainen","given":"Tuuli"},{"family":"Aguet","given":"François"},{"family":"Ardlie","given":"Kristin G."},{"family":"Cummings","given":"Beryl B."},{"family":"Gelfand","given":"Ellen T."},{"family":"Getz","given":"Gad"},{"family":"Hadley","given":"Kane"},{"family":"Handsaker","given":"Robert E."},{"family":"Huang","given":"Katherine H."},{"family":"Kashin","given":"Seva"},{"family":"Karczewski","given":"Konrad J."},{"family":"Lek","given":"Monkol"},{"family":"Li","given":"Xiao"},{"family":"MacArthur","given":"Daniel G."},{"family":"Nedzel","given":"Jared L."},{"family":"Nguyen","given":"Duyen T."},{"family":"Noble","given":"Michael S."},{"family":"Segrè","given":"Ayellet V."},{"family":"Trowbridge","given":"Casandra A."},{"family":"Tukiainen","given":"Taru"},{"family":"Abell","given":"Nathan S."},{"family":"Balliu","given":"Brunilda"},{"family":"Barshir","given":"Ruth"},{"family":"Basha","given":"Omer"},{"family":"Battle","given":"Alexis"},{"family":"Bogu","given":"Gireesh K."},{"family":"Brown","given":"Andrew"},{"family":"Brown","given":"Christopher D."},{"family":"Castel","given":"Stephane E."},{"family":"Chen","given":"Lin S."},{"family":"Chiang","given":"Colby"},{"family":"Conrad","given":"Donald F."},{"family":"Cox","given":"Nancy J."},{"family":"Damani","given":"Farhan N."},{"family":"Davis","given":"Joe R."},{"family":"Delaneau","given":"Olivier"},{"family":"Dermitzakis","given":"Emmanouil T."},{"family":"Engelhardt","given":"Barbara E."},{"family":"Eskin","given":"Eleazar"},{"family":"Ferreira","given":"Pedro G."},{"family":"Frésard","given":"Laure"},{"family":"Gamazon","given":"Eric R."},{"family":"Garrido-Martín","given":"Diego"},{"family":"Gewirtz","given":"Ariel D.H."},{"family":"Gliner","given":"Genna"},{"family":"Gloudemans","given":"Michael J."},{"family":"Guigo","given":"Roderic"},{"family":"Hall","given":"Ira M."},{"family":"Han","given":"Buhm"},{"family":"He","given":"Yuan"},{"family":"Hormozdiari","given":"Farhad"},{"family":"Howald","given":"Cedric"},{"family":"Kyung Im","given":"Hae"},{"family":"Jo","given":"Brian"},{"family":"Yong Kang","given":"Eun"},{"family":"Kim","given":"Yungil"},{"family":"Kim-Hellmuth","given":"Sarah"},{"family":"Lappalainen","given":"Tuuli"},{"family":"Li","given":"Gen"},{"family":"Li","given":"Xin"},{"family":"Liu","given":"Boxiang"},{"family":"Mangul","given":"Serghei"},{"family":"McCarthy","given":"Mark I."},{"family":"McDowell","given":"Ian C."},{"family":"Mohammadi","given":"Pejman"},{"family":"Monlong","given":"Jean"},{"family":"Montgomery","given":"Stephen B."},{"family":"Muñoz-Aguirre","given":"Manuel"},{"family":"Ndungu","given":"Anne W."},{"family":"Nicolae","given":"Dan L."},{"family":"Nobel","given":"Andrew B."},{"family":"Oliva","given":"Meritxell"},{"family":"Ongen","given":"Halit"},{"family":"Palowitch","given":"John J."},{"family":"Panousis","given":"Nikolaos"},{"family":"Papasaikas","given":"Panagiotis"},{"family":"Park","given":"YoSon"},{"family":"Parsana","given":"Princy"},{"family":"Payne","given":"Anthony J."},{"family":"Peterson","given":"Christine B."},{"family":"Quan","given":"Jie"},{"family":"Reverter","given":"Ferran"},{"family":"Sabatti","given":"Chiara"},{"family":"Saha","given":"Ashis"},{"family":"Sammeth","given":"Michael"},{"family":"Scott","given":"Alexandra J."},{"family":"Shabalin","given":"Andrey A."},{"family":"Sodaei","given":"Reza"},{"family":"Stephens","given":"Matthew"},{"family":"Stranger","given":"Barbara E."},{"family":"Strober","given":"Benjamin J."},{"family":"Sul","given":"Jae Hoon"},{"family":"Tsang","given":"Emily K."},{"family":"Urbut","given":"Sarah"},{"family":"Bunt","given":"Martijn","non-dropping-particle":"van de"},{"family":"Wang","given":"Gao"},{"family":"Wen","given":"Xiaoquan"},{"family":"Wright","given":"Fred A."},{"family":"Xi","given":"Hualin S."},{"family":"Yeger-Lotem","given":"Esti"},{"family":"Zappala","given":"Zachary"},{"family":"Zaugg","given":"Judith B."},{"family":"Zhou","given":"Yi-Hui"},{"family":"Akey","given":"Joshua M."},{"family":"Bates","given":"Daniel"},{"family":"Chan","given":"Joanne"},{"family":"Chen","given":"Lin S."},{"family":"Claussnitzer","given":"Melina"},{"family":"Demanelis","given":"Kathryn"},{"family":"Diegel","given":"Morgan"},{"family":"Doherty","given":"Jennifer A."},{"family":"Feinberg","given":"Andrew P."},{"family":"Fernando","given":"Marian S."},{"family":"Halow","given":"Jessica"},{"family":"Hansen","given":"Kasper D."},{"family":"Haugen","given":"Eric"},{"family":"Hickey","given":"Peter F."},{"family":"Hou","given":"Lei"},{"family":"Jasmine","given":"Farzana"},{"family":"Jian","given":"Ruiqi"},{"family":"Jiang","given":"Lihua"},{"family":"Johnson","given":"Audra"},{"family":"Kaul","given":"Rajinder"},{"family":"Kellis","given":"Manolis"},{"family":"Kibriya","given":"Muhammad G."},{"family":"Lee","given":"Kristen"},{"family":"Billy Li","given":"Jin"},{"family":"Li","given":"Qin"},{"family":"Li","given":"Xiao"},{"family":"Lin","given":"Jessica"},{"family":"Lin","given":"Shin"},{"family":"Linder","given":"Sandra"},{"family":"Linke","given":"Caroline"},{"family":"Liu","given":"Yaping"},{"family":"Maurano","given":"Matthew T."},{"family":"Molinie","given":"Benoit"},{"family":"Montgomery","given":"Stephen B."},{"family":"Nelson","given":"Jemma"},{"family":"Neri","given":"Fidencio J."},{"family":"Oliva","given":"Meritxell"},{"family":"Park","given":"Yongjin"},{"family":"Pierce","given":"Brandon L."},{"family":"Rinaldi","given":"Nicola J."},{"family":"Rizzardi","given":"Lindsay F."},{"family":"Sandstrom","given":"Richard"},{"family":"Skol","given":"Andrew"},{"family":"Smith","given":"Kevin S."},{"family":"Snyder","given":"Michael P."},{"family":"Stamatoyannopoulos","given":"John"},{"family":"Stranger","given":"Barbara E."},{"family":"Tang","given":"Hua"},{"family":"Tsang","given":"Emily K."},{"family":"Wang","given":"Li"},{"family":"Wang","given":"Meng"},{"family":"Van Wittenberghe","given":"Nicholas"},{"family":"Wu","given":"Fan"},{"family":"Zhang","given":"Rui"},{"family":"Nierras","given":"Concepcion R."},{"family":"Branton","given":"Philip A."},{"family":"Carithers","given":"Latarsha J."},{"family":"Guan","given":"Ping"},{"family":"Moore","given":"Helen M."},{"family":"Rao","given":"Abhi"},{"family":"Vaught","given":"Jimmie B."},{"family":"Gould","given":"Sarah E."},{"family":"Lockart","given":"Nicole C."},{"family":"Martin","given":"Casey"},{"family":"Struewing","given":"Jeffery P."},{"family":"Volpi","given":"Simona"},{"family":"Addington","given":"Anjene M."},{"family":"Koester","given":"Susan E."},{"family":"Little","given":"A. Roger"},{"family":"Brigham","given":"Lori E."},{"family":"Hasz","given":"Richard"},{"family":"Hunter","given":"Marcus"},{"family":"Johns","given":"Christopher"},{"family":"Johnson","given":"Mark"},{"family":"Kopen","given":"Gene"},{"family":"Leinweber","given":"William F."},{"family":"Lonsdale","given":"John T."},{"family":"McDonald","given":"Alisa"},{"family":"Mestichelli","given":"Bernadette"},{"family":"Myer","given":"Kevin"},{"family":"Roe","given":"Brian"},{"family":"Salvatore","given":"Michael"},{"family":"Shad","given":"Saboor"},{"family":"Thomas","given":"Jeffrey A."},{"family":"Walters","given":"Gary"},{"family":"Washington","given":"Michael"},{"family":"Wheeler","given":"Joseph"},{"family":"Bridge","given":"Jason"},{"family":"Foster","given":"Barbara A."},{"family":"Gillard","given":"Bryan M."},{"family":"Karasik","given":"Ellen"},{"family":"Kumar","given":"Rachna"},{"family":"Miklos","given":"Mark"},{"family":"Moser","given":"Michael T."},{"family":"Jewell","given":"Scott D."},{"family":"Montroy","given":"Robert G."},{"family":"Rohrer","given":"Daniel C."},{"family":"Valley","given":"Dana R."},{"family":"Davis","given":"David A."},{"family":"Mash","given":"Deborah C."},{"family":"Undale","given":"Anita H."},{"family":"Smith","given":"Anna M."},{"family":"Tabor","given":"David E."},{"family":"Roche","given":"Nancy V."},{"family":"McLean","given":"Jeffrey A."},{"family":"Vatanian","given":"Negin"},{"family":"Robinson","given":"Karna L."},{"family":"Sobin","given":"Leslie"},{"family":"Barcus","given":"Mary E."},{"family":"Valentino","given":"Kimberly M."},{"family":"Qi","given":"Liqun"},{"family":"Hunter","given":"Steven"},{"family":"Hariharan","given":"Pushpa"},{"family":"Singh","given":"Shilpi"},{"family":"Um","given":"Ki Sung"},{"family":"Matose","given":"Takunda"},{"family":"Tomaszewski","given":"Maria M."},{"family":"Barker","given":"Laura K."},{"family":"Mosavel","given":"Maghboeba"},{"family":"Siminoff","given":"Laura A."},{"family":"Traino","given":"Heather M."},{"family":"Flicek","given":"Paul"},{"family":"Juettemann","given":"Thomas"},{"family":"Ruffier","given":"Magali"},{"family":"Sheppard","given":"Dan"},{"family":"Taylor","given":"Kieron"},{"family":"Trevanion","given":"Stephen J."},{"family":"Zerbino","given":"Daniel R."},{"family":"Craft","given":"Brian"},{"family":"Goldman","given":"Mary"},{"family":"Haeussler","given":"Maximilian"},{"family":"Kent","given":"W. James"},{"family":"Lee","given":"Christopher M."},{"family":"Paten","given":"Benedict"},{"family":"Rosenbloom","given":"Kate R."},{"family":"Vivian","given":"John"},{"family":"Zhu","given":"Jingchun"}],"issued":{"date-parts":[["2017",10,11]]}}}],"schema":"https://github.com/citation-style-language/schema/raw/master/csl-citation.json"} </w:instrText>
      </w:r>
      <w:r>
        <w:fldChar w:fldCharType="separate"/>
      </w:r>
      <w:r w:rsidR="00FF49C4" w:rsidRPr="00FF49C4">
        <w:rPr>
          <w:vertAlign w:val="superscript"/>
        </w:rPr>
        <w:t>21</w:t>
      </w:r>
      <w:r>
        <w:fldChar w:fldCharType="end"/>
      </w:r>
      <w:r>
        <w:t xml:space="preserve"> and in a</w:t>
      </w:r>
      <w:r w:rsidRPr="00BE197A">
        <w:t xml:space="preserve">strocyte, </w:t>
      </w:r>
      <w:r>
        <w:t>n</w:t>
      </w:r>
      <w:r w:rsidRPr="00BE197A">
        <w:t xml:space="preserve">euron, and </w:t>
      </w:r>
      <w:r>
        <w:t>o</w:t>
      </w:r>
      <w:r w:rsidRPr="00BE197A">
        <w:t>ligodendrocyte</w:t>
      </w:r>
      <w:r>
        <w:t xml:space="preserve"> expression data</w:t>
      </w:r>
      <w:r>
        <w:fldChar w:fldCharType="begin"/>
      </w:r>
      <w:r w:rsidR="00A0604A">
        <w:instrText xml:space="preserve"> ADDIN ZOTERO_ITEM CSL_CITATION {"citationID":"V78zKJA6","properties":{"formattedCitation":"\\super 64\\nosupersub{}","plainCitation":"64","noteIndex":0},"citationItems":[{"id":106,"uris":["http://zotero.org/users/local/R8Mf4UPm/items/UMYEVCCF"],"uri":["http://zotero.org/users/local/R8Mf4UPm/items/UMYEVCCF"],"itemData":{"id":106,"type":"article-journal","container-title":"Journal of Neuroscience","DOI":"10.1523/JNEUROSCI.4178-07.2008","ISSN":"0270-6474, 1529-2401","issue":"1","journalAbbreviation":"Journal of Neuroscience","language":"en","page":"264-278","source":"DOI.org (Crossref)","title":"A Transcriptome Database for Astrocytes, Neurons, and Oligodendrocytes: A New Resource for Understanding Brain Development and Function","title-short":"A Transcriptome Database for Astrocytes, Neurons, and Oligodendrocytes","volume":"28","author":[{"family":"Cahoy","given":"J. D."},{"family":"Emery","given":"B."},{"family":"Kaushal","given":"A."},{"family":"Foo","given":"L. C."},{"family":"Zamanian","given":"J. L."},{"family":"Christopherson","given":"K. S."},{"family":"Xing","given":"Y."},{"family":"Lubischer","given":"J. L."},{"family":"Krieg","given":"P. A."},{"family":"Krupenko","given":"S. A."},{"family":"Thompson","given":"W. J."},{"family":"Barres","given":"B. A."}],"issued":{"date-parts":[["2008",1,2]]}}}],"schema":"https://github.com/citation-style-language/schema/raw/master/csl-citation.json"} </w:instrText>
      </w:r>
      <w:r>
        <w:fldChar w:fldCharType="separate"/>
      </w:r>
      <w:r w:rsidR="00A0604A" w:rsidRPr="00A0604A">
        <w:rPr>
          <w:vertAlign w:val="superscript"/>
        </w:rPr>
        <w:t>64</w:t>
      </w:r>
      <w:r>
        <w:fldChar w:fldCharType="end"/>
      </w:r>
      <w:r>
        <w:t xml:space="preserve">. </w:t>
      </w:r>
    </w:p>
    <w:p w14:paraId="2009E6B6" w14:textId="1215297D" w:rsidR="00935305" w:rsidRDefault="00935305" w:rsidP="00935305"/>
    <w:p w14:paraId="50E54B6B" w14:textId="0CBE9EC1" w:rsidR="00F526BE" w:rsidRDefault="00F526BE" w:rsidP="00775EB2">
      <w:pPr>
        <w:pStyle w:val="Heading2"/>
      </w:pPr>
      <w:r>
        <w:t>Contribution of risk factors</w:t>
      </w:r>
      <w:r w:rsidR="004163E0">
        <w:t xml:space="preserve"> and genetic loci to WMH</w:t>
      </w:r>
    </w:p>
    <w:p w14:paraId="0A9D9CEA" w14:textId="07DD18ED" w:rsidR="00EB3B9E" w:rsidRDefault="00EB3B9E" w:rsidP="00935305">
      <w:r>
        <w:t xml:space="preserve">We estimated the contribution of the top </w:t>
      </w:r>
      <w:r w:rsidR="00C82F3E">
        <w:t xml:space="preserve">associated </w:t>
      </w:r>
      <w:r>
        <w:t>SNPs</w:t>
      </w:r>
      <w:r w:rsidR="00C82F3E">
        <w:t xml:space="preserve"> to WMH </w:t>
      </w:r>
      <w:r w:rsidR="00DA04D3">
        <w:t xml:space="preserve">variance in UK Biobank </w:t>
      </w:r>
      <w:r w:rsidR="00C82F3E">
        <w:t xml:space="preserve">by deriving the difference in </w:t>
      </w:r>
      <w:r w:rsidR="00DA04D3">
        <w:t>coefficient of determination (</w:t>
      </w:r>
      <w:r w:rsidR="00C82F3E" w:rsidRPr="00775EB2">
        <w:rPr>
          <w:i/>
          <w:iCs/>
        </w:rPr>
        <w:t>R</w:t>
      </w:r>
      <w:r w:rsidR="00C82F3E" w:rsidRPr="00775EB2">
        <w:rPr>
          <w:vertAlign w:val="superscript"/>
        </w:rPr>
        <w:t>2</w:t>
      </w:r>
      <w:r w:rsidR="00DA04D3">
        <w:t>)</w:t>
      </w:r>
      <w:r w:rsidR="00C82F3E">
        <w:t xml:space="preserve"> betwee</w:t>
      </w:r>
      <w:r w:rsidR="00DA04D3">
        <w:t>n</w:t>
      </w:r>
      <w:r w:rsidR="00C82F3E">
        <w:t xml:space="preserve"> the two nested linear regression models (</w:t>
      </w:r>
      <w:r w:rsidR="00306571">
        <w:t xml:space="preserve">including </w:t>
      </w:r>
      <w:r w:rsidR="00DA04D3">
        <w:t xml:space="preserve">covariates </w:t>
      </w:r>
      <w:r w:rsidR="00C82F3E">
        <w:t>with and without the top associated SNPs).</w:t>
      </w:r>
      <w:r w:rsidR="00C941AB" w:rsidRPr="00C941AB">
        <w:t xml:space="preserve"> </w:t>
      </w:r>
      <w:r w:rsidR="00C941AB">
        <w:t xml:space="preserve">We also estimated the contribution of vascular risk factors to WMH variance. The vascular risk factors we chose and the UK Biobank fields used to derive them are </w:t>
      </w:r>
      <w:r w:rsidR="00306571">
        <w:t>listed</w:t>
      </w:r>
      <w:r w:rsidR="00C941AB">
        <w:t xml:space="preserve"> in </w:t>
      </w:r>
      <w:r w:rsidR="00A66354">
        <w:t xml:space="preserve">Supplementary Table </w:t>
      </w:r>
      <w:r w:rsidR="00874247">
        <w:t>3</w:t>
      </w:r>
      <w:r w:rsidR="00C941AB">
        <w:t xml:space="preserve">. For each of WMH </w:t>
      </w:r>
      <w:r w:rsidR="00306571">
        <w:t>and the</w:t>
      </w:r>
      <w:r w:rsidR="00C941AB">
        <w:t xml:space="preserve"> vascular risk factors, we performed a regression model incorporating the same covariates as in the GWAS and derived the residuals (model: trait ~ covariates). Then we regressed </w:t>
      </w:r>
      <w:r w:rsidR="00306571">
        <w:t>residuals for each</w:t>
      </w:r>
      <w:r w:rsidR="00C941AB">
        <w:t xml:space="preserve"> risk factor on WMH residuals (</w:t>
      </w:r>
      <w:r w:rsidR="00306571">
        <w:t xml:space="preserve">model: </w:t>
      </w:r>
      <w:r w:rsidR="00C941AB">
        <w:t>WMH residuals ~ risk factor residuals) and retrieved the adjusted</w:t>
      </w:r>
      <w:r w:rsidR="00DA04D3">
        <w:t xml:space="preserve"> </w:t>
      </w:r>
      <w:r w:rsidR="00DA04D3" w:rsidRPr="00775EB2">
        <w:rPr>
          <w:i/>
          <w:iCs/>
        </w:rPr>
        <w:t>R</w:t>
      </w:r>
      <w:r w:rsidR="00DA04D3" w:rsidRPr="00775EB2">
        <w:rPr>
          <w:i/>
          <w:iCs/>
          <w:vertAlign w:val="superscript"/>
        </w:rPr>
        <w:t>2</w:t>
      </w:r>
      <w:r w:rsidR="00C941AB">
        <w:t>.</w:t>
      </w:r>
    </w:p>
    <w:p w14:paraId="1B87D724" w14:textId="77777777" w:rsidR="004163E0" w:rsidRPr="008277BD" w:rsidRDefault="004163E0" w:rsidP="00935305"/>
    <w:p w14:paraId="36E491DC" w14:textId="2C3A23DD" w:rsidR="00935305" w:rsidRDefault="00035F03" w:rsidP="00935305">
      <w:pPr>
        <w:pStyle w:val="Heading2"/>
      </w:pPr>
      <w:r>
        <w:lastRenderedPageBreak/>
        <w:t>TWAS</w:t>
      </w:r>
      <w:r w:rsidR="00935305">
        <w:t xml:space="preserve"> and colocalization analysis</w:t>
      </w:r>
    </w:p>
    <w:p w14:paraId="79BC722B" w14:textId="6E9560D1" w:rsidR="00935305" w:rsidRPr="002B610E" w:rsidRDefault="00935305" w:rsidP="00935305">
      <w:r>
        <w:t xml:space="preserve">We performed a TWAS with </w:t>
      </w:r>
      <w:r w:rsidRPr="008C0794">
        <w:t>FUSION</w:t>
      </w:r>
      <w:r>
        <w:t xml:space="preserve"> </w:t>
      </w:r>
      <w:r>
        <w:fldChar w:fldCharType="begin"/>
      </w:r>
      <w:r w:rsidR="00880116">
        <w:instrText xml:space="preserve"> ADDIN ZOTERO_ITEM CSL_CITATION {"citationID":"FxKkedDM","properties":{"formattedCitation":"\\super 14\\nosupersub{}","plainCitation":"14","noteIndex":0},"citationItems":[{"id":69,"uris":["http://zotero.org/users/local/R8Mf4UPm/items/E99MDKNB"],"uri":["http://zotero.org/users/local/R8Mf4UPm/items/E99MDKNB"],"itemData":{"id":69,"type":"article-journal","container-title":"Nature Genetics","DOI":"10.1038/ng.3506","ISSN":"1061-4036, 1546-1718","issue":"3","language":"en","page":"245-252","source":"Crossref","title":"Integrative approaches for large-scale transcriptome-wide association studies","volume":"48","author":[{"family":"Gusev","given":"Alexander"},{"family":"Ko","given":"Arthur"},{"family":"Shi","given":"Huwenbo"},{"family":"Bhatia","given":"Gaurav"},{"family":"Chung","given":"Wonil"},{"family":"Penninx","given":"Brenda W J H"},{"family":"Jansen","given":"Rick"},{"family":"Geus","given":"Eco J C","non-dropping-particle":"de"},{"family":"Boomsma","given":"Dorret I"},{"family":"Wright","given":"Fred A"},{"family":"Sullivan","given":"Patrick F"},{"family":"Nikkola","given":"Elina"},{"family":"Alvarez","given":"Marcus"},{"family":"Civelek","given":"Mete"},{"family":"Lusis","given":"Aldons J"},{"family":"Lehtimäki","given":"Terho"},{"family":"Raitoharju","given":"Emma"},{"family":"Kähönen","given":"Mika"},{"family":"Seppälä","given":"Ilkka"},{"family":"Raitakari","given":"Olli T"},{"family":"Kuusisto","given":"Johanna"},{"family":"Laakso","given":"Markku"},{"family":"Price","given":"Alkes L"},{"family":"Pajukanta","given":"Päivi"},{"family":"Pasaniuc","given":"Bogdan"}],"issued":{"date-parts":[["2016",3]]}}}],"schema":"https://github.com/citation-style-language/schema/raw/master/csl-citation.json"} </w:instrText>
      </w:r>
      <w:r>
        <w:fldChar w:fldCharType="separate"/>
      </w:r>
      <w:r w:rsidR="007F796C" w:rsidRPr="007F796C">
        <w:rPr>
          <w:vertAlign w:val="superscript"/>
        </w:rPr>
        <w:t>14</w:t>
      </w:r>
      <w:r>
        <w:fldChar w:fldCharType="end"/>
      </w:r>
      <w:r w:rsidRPr="008C0794">
        <w:t xml:space="preserve">, from gene expression models </w:t>
      </w:r>
      <w:r>
        <w:t xml:space="preserve">derived from the CMC </w:t>
      </w:r>
      <w:r>
        <w:fldChar w:fldCharType="begin"/>
      </w:r>
      <w:r w:rsidR="00FF49C4">
        <w:instrText xml:space="preserve"> ADDIN ZOTERO_ITEM CSL_CITATION {"citationID":"4GvfdlT3","properties":{"formattedCitation":"\\super 22\\nosupersub{}","plainCitation":"22","noteIndex":0},"citationItems":[{"id":71,"uris":["http://zotero.org/users/local/R8Mf4UPm/items/94MNNB6Z"],"uri":["http://zotero.org/users/local/R8Mf4UPm/items/94MNNB6Z"],"itemData":{"id":71,"type":"article-journal","container-title":"Nature Neuroscience","DOI":"10.1038/nn.4399","ISSN":"1097-6256, 1546-1726","issue":"11","language":"en","page":"1442-1453","source":"Crossref","title":"Gene expression elucidates functional impact of polygenic risk for schizophrenia","volume":"19","author":[{"family":"Fromer","given":"Menachem"},{"family":"Roussos","given":"Panos"},{"family":"Sieberts","given":"Solveig K"},{"family":"Johnson","given":"Jessica S"},{"family":"Kavanagh","given":"David H"},{"family":"Perumal","given":"Thanneer M"},{"family":"Ruderfer","given":"Douglas M"},{"family":"Oh","given":"Edwin C"},{"family":"Topol","given":"Aaron"},{"family":"Shah","given":"Hardik R"},{"family":"Klei","given":"Lambertus L"},{"family":"Kramer","given":"Robin"},{"family":"Pinto","given":"Dalila"},{"family":"Gümüş","given":"Zeynep H"},{"family":"Cicek","given":"A Ercument"},{"family":"Dang","given":"Kristen K"},{"family":"Browne","given":"Andrew"},{"family":"Lu","given":"Cong"},{"family":"Xie","given":"Lu"},{"family":"Readhead","given":"Ben"},{"family":"Stahl","given":"Eli A"},{"family":"Xiao","given":"Jianqiu"},{"family":"Parvizi","given":"Mahsa"},{"family":"Hamamsy","given":"Tymor"},{"family":"Fullard","given":"John F"},{"family":"Wang","given":"Ying-Chih"},{"family":"Mahajan","given":"Milind C"},{"family":"Derry","given":"Jonathan M J"},{"family":"Dudley","given":"Joel T"},{"family":"Hemby","given":"Scott E"},{"family":"Logsdon","given":"Benjamin A"},{"family":"Talbot","given":"Konrad"},{"family":"Raj","given":"Towfique"},{"family":"Bennett","given":"David A"},{"family":"De Jager","given":"Philip L"},{"family":"Zhu","given":"Jun"},{"family":"Zhang","given":"Bin"},{"family":"Sullivan","given":"Patrick F"},{"family":"Chess","given":"Andrew"},{"family":"Purcell","given":"Shaun M"},{"family":"Shinobu","given":"Leslie A"},{"family":"Mangravite","given":"Lara M"},{"family":"Toyoshiba","given":"Hiroyoshi"},{"family":"Gur","given":"Raquel E"},{"family":"Hahn","given":"Chang-Gyu"},{"family":"Lewis","given":"David A"},{"family":"Haroutunian","given":"Vahram"},{"family":"Peters","given":"Mette A"},{"family":"Lipska","given":"Barbara K"},{"family":"Buxbaum","given":"Joseph D"},{"family":"Schadt","given":"Eric E"},{"family":"Hirai","given":"Keisuke"},{"family":"Roeder","given":"Kathryn"},{"family":"Brennand","given":"Kristen J"},{"family":"Katsanis","given":"Nicholas"},{"family":"Domenici","given":"Enrico"},{"family":"Devlin","given":"Bernie"},{"family":"Sklar","given":"Pamela"}],"issued":{"date-parts":[["2016",11]]}}}],"schema":"https://github.com/citation-style-language/schema/raw/master/csl-citation.json"} </w:instrText>
      </w:r>
      <w:r>
        <w:fldChar w:fldCharType="separate"/>
      </w:r>
      <w:r w:rsidR="00FF49C4" w:rsidRPr="00FF49C4">
        <w:rPr>
          <w:vertAlign w:val="superscript"/>
        </w:rPr>
        <w:t>22</w:t>
      </w:r>
      <w:r>
        <w:fldChar w:fldCharType="end"/>
      </w:r>
      <w:r>
        <w:t xml:space="preserve">, YFS </w:t>
      </w:r>
      <w:r>
        <w:fldChar w:fldCharType="begin"/>
      </w:r>
      <w:r w:rsidR="00A0604A">
        <w:instrText xml:space="preserve"> ADDIN ZOTERO_ITEM CSL_CITATION {"citationID":"a1nrhig7dkd","properties":{"unsorted":true,"formattedCitation":"\\super 23,24,65\\nosupersub{}","plainCitation":"23,24,65","noteIndex":0},"citationItems":[{"id":75,"uris":["http://zotero.org/users/local/R8Mf4UPm/items/6HEE7MKB"],"uri":["http://zotero.org/users/local/R8Mf4UPm/items/6HEE7MKB"],"itemData":{"id":75,"type":"article-journal","container-title":"International Journal of Epidemiology","DOI":"10.1093/ije/dym225","ISSN":"0300-5771, 1464-3685","issue":"6","language":"en","page":"1220-1226","source":"Crossref","title":"Cohort Profile: The Cardiovascular Risk in Young Finns Study","title-short":"Cohort Profile","volume":"37","author":[{"family":"Raitakari","given":"O. T"},{"family":"Juonala","given":"M."},{"family":"Ronnemaa","given":"T."},{"family":"Keltikangas-Jarvinen","given":"L."},{"family":"Rasanen","given":"L."},{"family":"Pietikainen","given":"M."},{"family":"Hutri-Kahonen","given":"N."},{"family":"Taittonen","given":"L."},{"family":"Jokinen","given":"E."},{"family":"Marniemi","given":"J."},{"family":"Jula","given":"A."},{"family":"Telama","given":"R."},{"family":"Kahonen","given":"M."},{"family":"Lehtimaki","given":"T."},{"family":"Akerblom","given":"H. K"},{"family":"Viikari","given":"J. S."}],"issued":{"date-parts":[["2008",12,1]]}}},{"id":77,"uris":["http://zotero.org/users/local/R8Mf4UPm/items/3VYPJVMQ"],"uri":["http://zotero.org/users/local/R8Mf4UPm/items/3VYPJVMQ"],"itemData":{"id":77,"type":"article-journal","container-title":"Scientific Reports","DOI":"10.1038/s41598-018-28563-y","ISSN":"2045-2322","issue":"1","language":"en","source":"Crossref","title":"Fatty liver is associated with blood pathways of inflammatory response, immune system activation and prothrombotic state in Young Finns Study","URL":"http://www.nature.com/articles/s41598-018-28563-y","volume":"8","author":[{"family":"Taipale","given":"Tuukka"},{"family":"Seppälä","given":"Ilkka"},{"family":"Raitoharju","given":"Emma"},{"family":"Mononen","given":"Nina"},{"family":"Lyytikäinen","given":"Leo-Pekka"},{"family":"Illig","given":"Thomas"},{"family":"Waldenberger","given":"Melanie"},{"family":"Juonala","given":"Markus"},{"family":"Hutri-Kähönen","given":"Nina"},{"family":"Oksala","given":"Niku"},{"family":"Kähönen","given":"Mika"},{"family":"Raitakari","given":"Olli"},{"family":"Lehtimäki","given":"Terho"}],"accessed":{"date-parts":[["2019",3,12]]},"issued":{"date-parts":[["2018",12]]}}},{"id":76,"uris":["http://zotero.org/users/local/R8Mf4UPm/items/MBPV6927"],"uri":["http://zotero.org/users/local/R8Mf4UPm/items/MBPV6927"],"itemData":{"id":76,"type":"article-journal","container-title":"Scandinavian Journal of Public Health","DOI":"10.1177/1403494814541597","ISSN":"1403-4948, 1651-1905","issue":"7","language":"en","page":"563-571","source":"Crossref","title":"Cardiovascular risk factors in 2011 and secular trends since 2007: The Cardiovascular Risk in Young Finns Study","title-short":"Cardiovascular risk factors in 2011 and secular trends since 2007","volume":"42","author":[{"family":"Nuotio","given":"Joel"},{"family":"Oikonen","given":"Mervi"},{"family":"Magnussen","given":"Costan G"},{"family":"Jokinen","given":"Eero"},{"family":"Laitinen","given":"Tomi"},{"family":"Hutri-Kähönen","given":"Nina"},{"family":"Kähönen","given":"Mika"},{"family":"Lehtimäki","given":"Terho"},{"family":"Taittonen","given":"Leena"},{"family":"Tossavainen","given":"Päivi"},{"family":"Jula","given":"Antti"},{"family":"Loo","given":"Britt-Marie"},{"family":"Viikari","given":"Jorma SA"},{"family":"Raitakari","given":"Olli T"},{"family":"Juonala","given":"Markus"}],"issued":{"date-parts":[["2014",11]]}}}],"schema":"https://github.com/citation-style-language/schema/raw/master/csl-citation.json"} </w:instrText>
      </w:r>
      <w:r>
        <w:fldChar w:fldCharType="separate"/>
      </w:r>
      <w:r w:rsidR="00A0604A" w:rsidRPr="00A0604A">
        <w:rPr>
          <w:vertAlign w:val="superscript"/>
        </w:rPr>
        <w:t>23,24,65</w:t>
      </w:r>
      <w:r>
        <w:fldChar w:fldCharType="end"/>
      </w:r>
      <w:r>
        <w:t xml:space="preserve"> and GTEx v7 datasets </w:t>
      </w:r>
      <w:r>
        <w:fldChar w:fldCharType="begin"/>
      </w:r>
      <w:r w:rsidR="00FF49C4">
        <w:instrText xml:space="preserve"> ADDIN ZOTERO_ITEM CSL_CITATION {"citationID":"QbqnKqO8","properties":{"formattedCitation":"\\super 21\\nosupersub{}","plainCitation":"21","noteIndex":0},"citationItems":[{"id":73,"uris":["http://zotero.org/users/local/R8Mf4UPm/items/2Z8X9RHM"],"uri":["http://zotero.org/users/local/R8Mf4UPm/items/2Z8X9RHM"],"itemData":{"id":73,"type":"article-journal","container-title":"Nature","DOI":"10.1038/nature24277","ISSN":"0028-0836, 1476-4687","issue":"7675","page":"204-213","source":"Crossref","title":"Genetic effects on gene expression across human tissues","volume":"550","author":[{"literal":"GTEx Consortium"},{"family":"Aguet","given":"François"},{"family":"Brown","given":"Andrew A."},{"family":"Castel","given":"Stephane E."},{"family":"Davis","given":"Joe R."},{"family":"He","given":"Yuan"},{"family":"Jo","given":"Brian"},{"family":"Mohammadi","given":"Pejman"},{"family":"Park","given":"YoSon"},{"family":"Parsana","given":"Princy"},{"family":"Segrè","given":"Ayellet V."},{"literal":"Benjamin J. Strober"},{"family":"Zappala","given":"Zachary"},{"family":"Cummings","given":"Beryl B."},{"family":"Gelfand","given":"Ellen T."},{"family":"Hadley","given":"Kane"},{"family":"Huang","given":"Katherine H."},{"family":"Lek","given":"Monkol"},{"family":"Li","given":"Xiao"},{"family":"Nedzel","given":"Jared L."},{"family":"Nguyen","given":"Duyen Y."},{"family":"Noble","given":"Michael S."},{"family":"Sullivan","given":"Timothy J."},{"family":"Tukiainen","given":"Taru"},{"family":"MacArthur","given":"Daniel G."},{"family":"Getz","given":"Gad"},{"family":"Addington","given":"Anjene"},{"family":"Guan","given":"Ping"},{"family":"Koester","given":"Susan"},{"family":"Little","given":"A. Roger"},{"family":"Lockhart","given":"Nicole C."},{"family":"Moore","given":"Helen M."},{"family":"Rao","given":"Abhi"},{"family":"Struewing","given":"Jeffery P."},{"family":"Volpi","given":"Simona"},{"family":"Brigham","given":"Lori E."},{"family":"Hasz","given":"Richard"},{"family":"Hunter","given":"Marcus"},{"family":"Johns","given":"Christopher"},{"family":"Johnson","given":"Mark"},{"family":"Kopen","given":"Gene"},{"family":"Leinweber","given":"William F."},{"family":"Lonsdale","given":"John T."},{"family":"McDonald","given":"Alisa"},{"family":"Mestichelli","given":"Bernadette"},{"family":"Myer","given":"Kevin"},{"family":"Roe","given":"Bryan"},{"family":"Salvatore","given":"Michael"},{"family":"Shad","given":"Saboor"},{"family":"Thomas","given":"Jeffrey A."},{"family":"Walters","given":"Gary"},{"family":"Washington","given":"Michael"},{"family":"Wheeler","given":"Joseph"},{"family":"Bridge","given":"Jason"},{"family":"Foster","given":"Barbara A."},{"family":"Gillard","given":"Bryan M."},{"family":"Karasik","given":"Ellen"},{"family":"Kumar","given":"Rachna"},{"family":"Miklos","given":"Mark"},{"family":"Moser","given":"Michael T."},{"family":"Jewell","given":"Scott D."},{"family":"Montroy","given":"Robert G."},{"family":"Rohrer","given":"Daniel C."},{"family":"Valley","given":"Dana"},{"family":"Mash","given":"Deborah C."},{"family":"Davis","given":"David A."},{"family":"Sobin","given":"Leslie"},{"family":"Barcus","given":"Mary E."},{"family":"Branton","given":"Philip A."},{"family":"Abell","given":"Nathan S."},{"family":"Balliu","given":"Brunilda"},{"family":"Delaneau","given":"Olivier"},{"family":"Frésard","given":"Laure"},{"family":"Gamazon","given":"Eric R."},{"family":"Garrido-Martín","given":"Diego"},{"family":"Gewirtz","given":"Ariel D. H."},{"family":"Gliner","given":"Genna"},{"family":"Gloudemans","given":"Michael J."},{"family":"Han","given":"Buhm"},{"family":"He","given":"Amy Z."},{"family":"Hormozdiari","given":"Farhad"},{"family":"Li","given":"Xin"},{"family":"Liu","given":"Boxiang"},{"family":"Kang","given":"Eun Yong"},{"family":"McDowell","given":"Ian C."},{"family":"Ongen","given":"Halit"},{"family":"Palowitch","given":"John J."},{"family":"Peterson","given":"Christine B."},{"family":"Quon","given":"Gerald"},{"family":"Ripke","given":"Stephan"},{"family":"Saha","given":"Ashis"},{"family":"Shabalin","given":"Andrey A."},{"family":"Shimko","given":"Tyler C."},{"family":"Sul","given":"Jae Hoon"},{"family":"Teran","given":"Nicole A."},{"family":"Tsang","given":"Emily K."},{"family":"Zhang","given":"Hailei"},{"family":"Zhou","given":"Yi-Hui"},{"family":"Bustamante","given":"Carlos D."},{"family":"Cox","given":"Nancy J."},{"family":"Guigó","given":"Roderic"},{"family":"Kellis","given":"Manolis"},{"family":"McCarthy","given":"Mark I."},{"family":"Conrad","given":"Donald F."},{"family":"Eskin","given":"Eleazar"},{"family":"Li","given":"Gen"},{"family":"Nobel","given":"Andrew B."},{"family":"Sabatti","given":"Chiara"},{"family":"Stranger","given":"Barbara E."},{"family":"Wen","given":"Xiaoquan"},{"family":"Wright","given":"Fred A."},{"family":"Ardlie","given":"Kristin G."},{"family":"Dermitzakis","given":"Emmanouil T."},{"family":"Lappalainen","given":"Tuuli"},{"family":"Aguet","given":"François"},{"family":"Ardlie","given":"Kristin G."},{"family":"Cummings","given":"Beryl B."},{"family":"Gelfand","given":"Ellen T."},{"family":"Getz","given":"Gad"},{"family":"Hadley","given":"Kane"},{"family":"Handsaker","given":"Robert E."},{"family":"Huang","given":"Katherine H."},{"family":"Kashin","given":"Seva"},{"family":"Karczewski","given":"Konrad J."},{"family":"Lek","given":"Monkol"},{"family":"Li","given":"Xiao"},{"family":"MacArthur","given":"Daniel G."},{"family":"Nedzel","given":"Jared L."},{"family":"Nguyen","given":"Duyen T."},{"family":"Noble","given":"Michael S."},{"family":"Segrè","given":"Ayellet V."},{"family":"Trowbridge","given":"Casandra A."},{"family":"Tukiainen","given":"Taru"},{"family":"Abell","given":"Nathan S."},{"family":"Balliu","given":"Brunilda"},{"family":"Barshir","given":"Ruth"},{"family":"Basha","given":"Omer"},{"family":"Battle","given":"Alexis"},{"family":"Bogu","given":"Gireesh K."},{"family":"Brown","given":"Andrew"},{"family":"Brown","given":"Christopher D."},{"family":"Castel","given":"Stephane E."},{"family":"Chen","given":"Lin S."},{"family":"Chiang","given":"Colby"},{"family":"Conrad","given":"Donald F."},{"family":"Cox","given":"Nancy J."},{"family":"Damani","given":"Farhan N."},{"family":"Davis","given":"Joe R."},{"family":"Delaneau","given":"Olivier"},{"family":"Dermitzakis","given":"Emmanouil T."},{"family":"Engelhardt","given":"Barbara E."},{"family":"Eskin","given":"Eleazar"},{"family":"Ferreira","given":"Pedro G."},{"family":"Frésard","given":"Laure"},{"family":"Gamazon","given":"Eric R."},{"family":"Garrido-Martín","given":"Diego"},{"family":"Gewirtz","given":"Ariel D.H."},{"family":"Gliner","given":"Genna"},{"family":"Gloudemans","given":"Michael J."},{"family":"Guigo","given":"Roderic"},{"family":"Hall","given":"Ira M."},{"family":"Han","given":"Buhm"},{"family":"He","given":"Yuan"},{"family":"Hormozdiari","given":"Farhad"},{"family":"Howald","given":"Cedric"},{"family":"Kyung Im","given":"Hae"},{"family":"Jo","given":"Brian"},{"family":"Yong Kang","given":"Eun"},{"family":"Kim","given":"Yungil"},{"family":"Kim-Hellmuth","given":"Sarah"},{"family":"Lappalainen","given":"Tuuli"},{"family":"Li","given":"Gen"},{"family":"Li","given":"Xin"},{"family":"Liu","given":"Boxiang"},{"family":"Mangul","given":"Serghei"},{"family":"McCarthy","given":"Mark I."},{"family":"McDowell","given":"Ian C."},{"family":"Mohammadi","given":"Pejman"},{"family":"Monlong","given":"Jean"},{"family":"Montgomery","given":"Stephen B."},{"family":"Muñoz-Aguirre","given":"Manuel"},{"family":"Ndungu","given":"Anne W."},{"family":"Nicolae","given":"Dan L."},{"family":"Nobel","given":"Andrew B."},{"family":"Oliva","given":"Meritxell"},{"family":"Ongen","given":"Halit"},{"family":"Palowitch","given":"John J."},{"family":"Panousis","given":"Nikolaos"},{"family":"Papasaikas","given":"Panagiotis"},{"family":"Park","given":"YoSon"},{"family":"Parsana","given":"Princy"},{"family":"Payne","given":"Anthony J."},{"family":"Peterson","given":"Christine B."},{"family":"Quan","given":"Jie"},{"family":"Reverter","given":"Ferran"},{"family":"Sabatti","given":"Chiara"},{"family":"Saha","given":"Ashis"},{"family":"Sammeth","given":"Michael"},{"family":"Scott","given":"Alexandra J."},{"family":"Shabalin","given":"Andrey A."},{"family":"Sodaei","given":"Reza"},{"family":"Stephens","given":"Matthew"},{"family":"Stranger","given":"Barbara E."},{"family":"Strober","given":"Benjamin J."},{"family":"Sul","given":"Jae Hoon"},{"family":"Tsang","given":"Emily K."},{"family":"Urbut","given":"Sarah"},{"family":"Bunt","given":"Martijn","non-dropping-particle":"van de"},{"family":"Wang","given":"Gao"},{"family":"Wen","given":"Xiaoquan"},{"family":"Wright","given":"Fred A."},{"family":"Xi","given":"Hualin S."},{"family":"Yeger-Lotem","given":"Esti"},{"family":"Zappala","given":"Zachary"},{"family":"Zaugg","given":"Judith B."},{"family":"Zhou","given":"Yi-Hui"},{"family":"Akey","given":"Joshua M."},{"family":"Bates","given":"Daniel"},{"family":"Chan","given":"Joanne"},{"family":"Chen","given":"Lin S."},{"family":"Claussnitzer","given":"Melina"},{"family":"Demanelis","given":"Kathryn"},{"family":"Diegel","given":"Morgan"},{"family":"Doherty","given":"Jennifer A."},{"family":"Feinberg","given":"Andrew P."},{"family":"Fernando","given":"Marian S."},{"family":"Halow","given":"Jessica"},{"family":"Hansen","given":"Kasper D."},{"family":"Haugen","given":"Eric"},{"family":"Hickey","given":"Peter F."},{"family":"Hou","given":"Lei"},{"family":"Jasmine","given":"Farzana"},{"family":"Jian","given":"Ruiqi"},{"family":"Jiang","given":"Lihua"},{"family":"Johnson","given":"Audra"},{"family":"Kaul","given":"Rajinder"},{"family":"Kellis","given":"Manolis"},{"family":"Kibriya","given":"Muhammad G."},{"family":"Lee","given":"Kristen"},{"family":"Billy Li","given":"Jin"},{"family":"Li","given":"Qin"},{"family":"Li","given":"Xiao"},{"family":"Lin","given":"Jessica"},{"family":"Lin","given":"Shin"},{"family":"Linder","given":"Sandra"},{"family":"Linke","given":"Caroline"},{"family":"Liu","given":"Yaping"},{"family":"Maurano","given":"Matthew T."},{"family":"Molinie","given":"Benoit"},{"family":"Montgomery","given":"Stephen B."},{"family":"Nelson","given":"Jemma"},{"family":"Neri","given":"Fidencio J."},{"family":"Oliva","given":"Meritxell"},{"family":"Park","given":"Yongjin"},{"family":"Pierce","given":"Brandon L."},{"family":"Rinaldi","given":"Nicola J."},{"family":"Rizzardi","given":"Lindsay F."},{"family":"Sandstrom","given":"Richard"},{"family":"Skol","given":"Andrew"},{"family":"Smith","given":"Kevin S."},{"family":"Snyder","given":"Michael P."},{"family":"Stamatoyannopoulos","given":"John"},{"family":"Stranger","given":"Barbara E."},{"family":"Tang","given":"Hua"},{"family":"Tsang","given":"Emily K."},{"family":"Wang","given":"Li"},{"family":"Wang","given":"Meng"},{"family":"Van Wittenberghe","given":"Nicholas"},{"family":"Wu","given":"Fan"},{"family":"Zhang","given":"Rui"},{"family":"Nierras","given":"Concepcion R."},{"family":"Branton","given":"Philip A."},{"family":"Carithers","given":"Latarsha J."},{"family":"Guan","given":"Ping"},{"family":"Moore","given":"Helen M."},{"family":"Rao","given":"Abhi"},{"family":"Vaught","given":"Jimmie B."},{"family":"Gould","given":"Sarah E."},{"family":"Lockart","given":"Nicole C."},{"family":"Martin","given":"Casey"},{"family":"Struewing","given":"Jeffery P."},{"family":"Volpi","given":"Simona"},{"family":"Addington","given":"Anjene M."},{"family":"Koester","given":"Susan E."},{"family":"Little","given":"A. Roger"},{"family":"Brigham","given":"Lori E."},{"family":"Hasz","given":"Richard"},{"family":"Hunter","given":"Marcus"},{"family":"Johns","given":"Christopher"},{"family":"Johnson","given":"Mark"},{"family":"Kopen","given":"Gene"},{"family":"Leinweber","given":"William F."},{"family":"Lonsdale","given":"John T."},{"family":"McDonald","given":"Alisa"},{"family":"Mestichelli","given":"Bernadette"},{"family":"Myer","given":"Kevin"},{"family":"Roe","given":"Brian"},{"family":"Salvatore","given":"Michael"},{"family":"Shad","given":"Saboor"},{"family":"Thomas","given":"Jeffrey A."},{"family":"Walters","given":"Gary"},{"family":"Washington","given":"Michael"},{"family":"Wheeler","given":"Joseph"},{"family":"Bridge","given":"Jason"},{"family":"Foster","given":"Barbara A."},{"family":"Gillard","given":"Bryan M."},{"family":"Karasik","given":"Ellen"},{"family":"Kumar","given":"Rachna"},{"family":"Miklos","given":"Mark"},{"family":"Moser","given":"Michael T."},{"family":"Jewell","given":"Scott D."},{"family":"Montroy","given":"Robert G."},{"family":"Rohrer","given":"Daniel C."},{"family":"Valley","given":"Dana R."},{"family":"Davis","given":"David A."},{"family":"Mash","given":"Deborah C."},{"family":"Undale","given":"Anita H."},{"family":"Smith","given":"Anna M."},{"family":"Tabor","given":"David E."},{"family":"Roche","given":"Nancy V."},{"family":"McLean","given":"Jeffrey A."},{"family":"Vatanian","given":"Negin"},{"family":"Robinson","given":"Karna L."},{"family":"Sobin","given":"Leslie"},{"family":"Barcus","given":"Mary E."},{"family":"Valentino","given":"Kimberly M."},{"family":"Qi","given":"Liqun"},{"family":"Hunter","given":"Steven"},{"family":"Hariharan","given":"Pushpa"},{"family":"Singh","given":"Shilpi"},{"family":"Um","given":"Ki Sung"},{"family":"Matose","given":"Takunda"},{"family":"Tomaszewski","given":"Maria M."},{"family":"Barker","given":"Laura K."},{"family":"Mosavel","given":"Maghboeba"},{"family":"Siminoff","given":"Laura A."},{"family":"Traino","given":"Heather M."},{"family":"Flicek","given":"Paul"},{"family":"Juettemann","given":"Thomas"},{"family":"Ruffier","given":"Magali"},{"family":"Sheppard","given":"Dan"},{"family":"Taylor","given":"Kieron"},{"family":"Trevanion","given":"Stephen J."},{"family":"Zerbino","given":"Daniel R."},{"family":"Craft","given":"Brian"},{"family":"Goldman","given":"Mary"},{"family":"Haeussler","given":"Maximilian"},{"family":"Kent","given":"W. James"},{"family":"Lee","given":"Christopher M."},{"family":"Paten","given":"Benedict"},{"family":"Rosenbloom","given":"Kate R."},{"family":"Vivian","given":"John"},{"family":"Zhu","given":"Jingchun"}],"issued":{"date-parts":[["2017",10,11]]}}}],"schema":"https://github.com/citation-style-language/schema/raw/master/csl-citation.json"} </w:instrText>
      </w:r>
      <w:r>
        <w:fldChar w:fldCharType="separate"/>
      </w:r>
      <w:r w:rsidR="00FF49C4" w:rsidRPr="00FF49C4">
        <w:rPr>
          <w:vertAlign w:val="superscript"/>
        </w:rPr>
        <w:t>21</w:t>
      </w:r>
      <w:r>
        <w:fldChar w:fldCharType="end"/>
      </w:r>
      <w:r>
        <w:t xml:space="preserve">. The CMC gene expression tissues (labelled as </w:t>
      </w:r>
      <w:r w:rsidRPr="008C0794">
        <w:t>CMC-brain</w:t>
      </w:r>
      <w:r>
        <w:t xml:space="preserve">) were collected from </w:t>
      </w:r>
      <w:r w:rsidRPr="00E72959">
        <w:t xml:space="preserve">dorsolateral prefrontal cortex </w:t>
      </w:r>
      <w:r>
        <w:t>in</w:t>
      </w:r>
      <w:r w:rsidRPr="00E72959">
        <w:t xml:space="preserve"> </w:t>
      </w:r>
      <w:r>
        <w:t>individuals</w:t>
      </w:r>
      <w:r w:rsidRPr="00E72959">
        <w:t xml:space="preserve"> with schizophrenia </w:t>
      </w:r>
      <w:r>
        <w:t>or control individuals (</w:t>
      </w:r>
      <w:r w:rsidRPr="006163F3">
        <w:rPr>
          <w:iCs/>
        </w:rPr>
        <w:t>N</w:t>
      </w:r>
      <w:r>
        <w:t>=452).</w:t>
      </w:r>
      <w:r w:rsidRPr="008C0794">
        <w:t xml:space="preserve"> </w:t>
      </w:r>
      <w:r>
        <w:t xml:space="preserve">In the YFS study (labelled as YFS-whole blood), peripheral blood gene expression has been collected for 1,650 participants (N=1,264). Among the available GTEx tissues, we focused our TWAS analysis on aorta </w:t>
      </w:r>
      <w:r w:rsidRPr="008C0794">
        <w:t>artery (N=267), coronary artery (N=152), tibial artery (N=388) and whole blood (N=369)</w:t>
      </w:r>
      <w:r>
        <w:t>, based on the assumption</w:t>
      </w:r>
      <w:r w:rsidRPr="008C0794">
        <w:t xml:space="preserve"> </w:t>
      </w:r>
      <w:r>
        <w:t xml:space="preserve">that these tissues would be the most relevant for CSVD pathogenesis. Bonferroni correction for multiple testing was applied taking into account the total number of tested genes across the tissues. TWAS results were further investigated with colocalization analysis of eQTLs and GWAS signals with the R package COLOC </w:t>
      </w:r>
      <w:r>
        <w:fldChar w:fldCharType="begin"/>
      </w:r>
      <w:r w:rsidR="00A0604A">
        <w:instrText xml:space="preserve"> ADDIN ZOTERO_ITEM CSL_CITATION {"citationID":"IWxKDfAc","properties":{"formattedCitation":"\\super 66\\nosupersub{}","plainCitation":"66","noteIndex":0},"citationItems":[{"id":79,"uris":["http://zotero.org/users/local/R8Mf4UPm/items/CIB8U9AP"],"uri":["http://zotero.org/users/local/R8Mf4UPm/items/CIB8U9AP"],"itemData":{"id":79,"type":"article-journal","container-title":"PLoS Genetics","DOI":"10.1371/journal.pgen.1004383","ISSN":"1553-7404","issue":"5","language":"en","page":"e1004383","source":"Crossref","title":"Bayesian Test for Colocalisation between Pairs of Genetic Association Studies Using Summary Statistics","volume":"10","author":[{"family":"Giambartolomei","given":"Claudia"},{"family":"Vukcevic","given":"Damjan"},{"family":"Schadt","given":"Eric E."},{"family":"Franke","given":"Lude"},{"family":"Hingorani","given":"Aroon D."},{"family":"Wallace","given":"Chris"},{"family":"Plagnol","given":"Vincent"}],"editor":[{"family":"Williams","given":"Scott M."}],"issued":{"date-parts":[["2014",5,15]]}}}],"schema":"https://github.com/citation-style-language/schema/raw/master/csl-citation.json"} </w:instrText>
      </w:r>
      <w:r>
        <w:fldChar w:fldCharType="separate"/>
      </w:r>
      <w:r w:rsidR="00A0604A" w:rsidRPr="00A0604A">
        <w:rPr>
          <w:vertAlign w:val="superscript"/>
        </w:rPr>
        <w:t>66</w:t>
      </w:r>
      <w:r>
        <w:fldChar w:fldCharType="end"/>
      </w:r>
      <w:r>
        <w:t xml:space="preserve">, to assess whether the observed eQTL and GWAS associations were consistent with a common shared association. </w:t>
      </w:r>
    </w:p>
    <w:p w14:paraId="4D74E63D" w14:textId="6C9ED10C" w:rsidR="00935305" w:rsidRDefault="00935305" w:rsidP="00935305"/>
    <w:p w14:paraId="23C6A868" w14:textId="1FE7227D" w:rsidR="003B2075" w:rsidRPr="003B2075" w:rsidRDefault="003B2075" w:rsidP="006B0FF1">
      <w:pPr>
        <w:pStyle w:val="Heading2"/>
      </w:pPr>
      <w:r w:rsidRPr="003B2075">
        <w:t>Gene-set enrichment analysis from TWAS results</w:t>
      </w:r>
    </w:p>
    <w:p w14:paraId="612214BF" w14:textId="5AB0225C" w:rsidR="003B2075" w:rsidRDefault="003B2075" w:rsidP="003B2075">
      <w:r>
        <w:t xml:space="preserve">From all genes TWAS results, we conducted a gene-set enrichment analysis using the program TWAS-GSEA </w:t>
      </w:r>
      <w:r w:rsidR="006116C6">
        <w:fldChar w:fldCharType="begin"/>
      </w:r>
      <w:r w:rsidR="006116C6">
        <w:instrText xml:space="preserve"> ADDIN ZOTERO_ITEM CSL_CITATION {"citationID":"a1pelk58srh","properties":{"formattedCitation":"\\super 67\\nosupersub{}","plainCitation":"67","noteIndex":0},"citationItems":[{"id":240,"uris":["http://zotero.org/users/local/R8Mf4UPm/items/X3RCT4DP"],"uri":["http://zotero.org/users/local/R8Mf4UPm/items/X3RCT4DP"],"itemData":{"id":240,"type":"article-journal","container-title":"Biological Psychiatry","DOI":"10.1016/j.biopsych.2019.04.034","ISSN":"00063223","issue":"4","journalAbbreviation":"Biological Psychiatry","language":"en","page":"265-273","source":"DOI.org (Crossref)","title":"Novel Insight Into the Etiology of Autism Spectrum Disorder Gained by Integrating Expression Data With Genome-wide Association Statistics","volume":"86","author":[{"family":"Pain","given":"Oliver"},{"family":"Pocklington","given":"Andrew J."},{"family":"Holmans","given":"Peter A."},{"family":"Bray","given":"Nicholas J."},{"family":"O’Brien","given":"Heath E."},{"family":"Hall","given":"Lynsey S."},{"family":"Pardiñas","given":"Antonio F."},{"family":"O’Donovan","given":"Michael C."},{"family":"Owen","given":"Michael J."},{"family":"Anney","given":"Richard"}],"issued":{"date-parts":[["2019",8]]}}}],"schema":"https://github.com/citation-style-language/schema/raw/master/csl-citation.json"} </w:instrText>
      </w:r>
      <w:r w:rsidR="006116C6">
        <w:fldChar w:fldCharType="separate"/>
      </w:r>
      <w:r w:rsidR="006116C6" w:rsidRPr="006116C6">
        <w:rPr>
          <w:vertAlign w:val="superscript"/>
        </w:rPr>
        <w:t>67</w:t>
      </w:r>
      <w:r w:rsidR="006116C6">
        <w:fldChar w:fldCharType="end"/>
      </w:r>
      <w:r w:rsidR="00BF1BB6">
        <w:t xml:space="preserve"> </w:t>
      </w:r>
      <w:r>
        <w:t>for GO terms (downloaded from MSigDB, February 2019 Gene Ontology release)</w:t>
      </w:r>
      <w:r w:rsidR="00BF1BB6">
        <w:t xml:space="preserve"> </w:t>
      </w:r>
      <w:r w:rsidR="00BF1BB6">
        <w:fldChar w:fldCharType="begin"/>
      </w:r>
      <w:r w:rsidR="00A0604A">
        <w:instrText xml:space="preserve"> ADDIN ZOTERO_ITEM CSL_CITATION {"citationID":"a297emmsuki","properties":{"formattedCitation":"\\super 68,69\\nosupersub{}","plainCitation":"68,69","noteIndex":0},"citationItems":[{"id":230,"uris":["http://zotero.org/users/local/R8Mf4UPm/items/H8ZGMUYX"],"uri":["http://zotero.org/users/local/R8Mf4UPm/items/H8ZGMUYX"],"itemData":{"id":230,"type":"article-journal","container-title":"Proceedings of the National Academy of Sciences","DOI":"10.1073/pnas.0506580102","ISSN":"0027-8424, 1091-6490","issue":"43","journalAbbreviation":"Proceedings of the National Academy of Sciences","language":"en","page":"15545-15550","source":"DOI.org (Crossref)","title":"Gene set enrichment analysis: A knowledge-based approach for interpreting genome-wide expression profiles","title-short":"Gene set enrichment analysis","volume":"102","author":[{"family":"Subramanian","given":"A."},{"family":"Tamayo","given":"P."},{"family":"Mootha","given":"V. K."},{"family":"Mukherjee","given":"S."},{"family":"Ebert","given":"B. L."},{"family":"Gillette","given":"M. A."},{"family":"Paulovich","given":"A."},{"family":"Pomeroy","given":"S. L."},{"family":"Golub","given":"T. R."},{"family":"Lander","given":"E. S."},{"family":"Mesirov","given":"J. P."}],"issued":{"date-parts":[["2005",10,25]]}}},{"id":232,"uris":["http://zotero.org/users/local/R8Mf4UPm/items/ASCXSYUT"],"uri":["http://zotero.org/users/local/R8Mf4UPm/items/ASCXSYUT"],"itemData":{"id":232,"type":"article-journal","container-title":"Bioinformatics","DOI":"10.1093/bioinformatics/btr260","ISSN":"1367-4803, 1460-2059","issue":"12","journalAbbreviation":"Bioinformatics","language":"en","page":"1739-1740","source":"DOI.org (Crossref)","title":"Molecular signatures database (MSigDB) 3.0","volume":"27","author":[{"family":"Liberzon","given":"A."},{"family":"Subramanian","given":"A."},{"family":"Pinchback","given":"R."},{"family":"Thorvaldsdottir","given":"H."},{"family":"Tamayo","given":"P."},{"family":"Mesirov","given":"J. P."}],"issued":{"date-parts":[["2011",6,15]]}}}],"schema":"https://github.com/citation-style-language/schema/raw/master/csl-citation.json"} </w:instrText>
      </w:r>
      <w:r w:rsidR="00BF1BB6">
        <w:fldChar w:fldCharType="separate"/>
      </w:r>
      <w:r w:rsidR="00A0604A" w:rsidRPr="00A0604A">
        <w:rPr>
          <w:vertAlign w:val="superscript"/>
        </w:rPr>
        <w:t>68,69</w:t>
      </w:r>
      <w:r w:rsidR="00BF1BB6">
        <w:fldChar w:fldCharType="end"/>
      </w:r>
      <w:r>
        <w:t xml:space="preserve">. TWAS-GSEA preforms first a </w:t>
      </w:r>
      <w:r w:rsidR="009C1210">
        <w:t xml:space="preserve">fixed-effects </w:t>
      </w:r>
      <w:r>
        <w:t xml:space="preserve">linear regression on the model </w:t>
      </w:r>
      <m:oMath>
        <m:sSub>
          <m:sSubPr>
            <m:ctrlPr>
              <w:rPr>
                <w:rFonts w:ascii="Cambria Math" w:hAnsi="Cambria Math"/>
                <w:i/>
              </w:rPr>
            </m:ctrlPr>
          </m:sSubPr>
          <m:e>
            <m:r>
              <m:rPr>
                <m:sty m:val="p"/>
              </m:rPr>
              <w:rPr>
                <w:rFonts w:ascii="Cambria Math" w:hAnsi="Cambria Math"/>
              </w:rPr>
              <m:t>TWASpvalue</m:t>
            </m:r>
          </m:e>
          <m:sub>
            <m:r>
              <w:rPr>
                <w:rFonts w:ascii="Cambria Math" w:hAnsi="Cambria Math"/>
              </w:rPr>
              <m:t>g</m:t>
            </m:r>
          </m:sub>
        </m:sSub>
        <m:r>
          <w:rPr>
            <w:rFonts w:ascii="Cambria Math" w:hAnsi="Cambria Math"/>
          </w:rPr>
          <m:t>=</m:t>
        </m:r>
        <m:sSub>
          <m:sSubPr>
            <m:ctrlPr>
              <w:rPr>
                <w:rFonts w:ascii="Cambria Math" w:hAnsi="Cambria Math"/>
                <w:i/>
              </w:rPr>
            </m:ctrlPr>
          </m:sSubPr>
          <m:e>
            <m:r>
              <m:rPr>
                <m:sty m:val="p"/>
              </m:rPr>
              <w:rPr>
                <w:rFonts w:ascii="Cambria Math" w:hAnsi="Cambria Math"/>
              </w:rPr>
              <m:t>GeneSet</m:t>
            </m:r>
          </m:e>
          <m:sub>
            <m:r>
              <w:rPr>
                <w:rFonts w:ascii="Cambria Math" w:hAnsi="Cambria Math"/>
              </w:rPr>
              <m:t>g</m:t>
            </m:r>
          </m:sub>
        </m:sSub>
        <m:r>
          <w:rPr>
            <w:rFonts w:ascii="Cambria Math" w:hAnsi="Cambria Math"/>
          </w:rPr>
          <m:t>+</m:t>
        </m:r>
        <m:sSub>
          <m:sSubPr>
            <m:ctrlPr>
              <w:rPr>
                <w:rFonts w:ascii="Cambria Math" w:hAnsi="Cambria Math"/>
                <w:i/>
              </w:rPr>
            </m:ctrlPr>
          </m:sSubPr>
          <m:e>
            <m:r>
              <m:rPr>
                <m:sty m:val="p"/>
              </m:rPr>
              <w:rPr>
                <w:rFonts w:ascii="Cambria Math" w:hAnsi="Cambria Math"/>
              </w:rPr>
              <m:t>GeneLength</m:t>
            </m:r>
          </m:e>
          <m:sub>
            <m:r>
              <w:rPr>
                <w:rFonts w:ascii="Cambria Math" w:hAnsi="Cambria Math"/>
              </w:rPr>
              <m:t>g</m:t>
            </m:r>
          </m:sub>
        </m:sSub>
        <m:r>
          <w:rPr>
            <w:rFonts w:ascii="Cambria Math" w:hAnsi="Cambria Math"/>
          </w:rPr>
          <m:t>+</m:t>
        </m:r>
        <m:sSub>
          <m:sSubPr>
            <m:ctrlPr>
              <w:rPr>
                <w:rFonts w:ascii="Cambria Math" w:hAnsi="Cambria Math"/>
                <w:i/>
              </w:rPr>
            </m:ctrlPr>
          </m:sSubPr>
          <m:e>
            <m:r>
              <m:rPr>
                <m:sty m:val="p"/>
              </m:rPr>
              <w:rPr>
                <w:rFonts w:ascii="Cambria Math" w:hAnsi="Cambria Math"/>
              </w:rPr>
              <m:t>eQTLnumber</m:t>
            </m:r>
          </m:e>
          <m:sub>
            <m:r>
              <w:rPr>
                <w:rFonts w:ascii="Cambria Math" w:hAnsi="Cambria Math"/>
              </w:rPr>
              <m:t>g</m:t>
            </m:r>
          </m:sub>
        </m:sSub>
        <m:r>
          <w:rPr>
            <w:rFonts w:ascii="Cambria Math" w:hAnsi="Cambria Math"/>
          </w:rPr>
          <m:t xml:space="preserve"> +</m:t>
        </m:r>
        <m:sSub>
          <m:sSubPr>
            <m:ctrlPr>
              <w:rPr>
                <w:rFonts w:ascii="Cambria Math" w:hAnsi="Cambria Math"/>
                <w:i/>
              </w:rPr>
            </m:ctrlPr>
          </m:sSubPr>
          <m:e>
            <m:r>
              <w:rPr>
                <w:rFonts w:ascii="Cambria Math" w:hAnsi="Cambria Math"/>
              </w:rPr>
              <m:t>ε</m:t>
            </m:r>
          </m:e>
          <m:sub>
            <m:r>
              <w:rPr>
                <w:rFonts w:ascii="Cambria Math" w:hAnsi="Cambria Math"/>
              </w:rPr>
              <m:t>g</m:t>
            </m:r>
          </m:sub>
        </m:sSub>
      </m:oMath>
      <w:r w:rsidR="009C1210">
        <w:t xml:space="preserve"> with </w:t>
      </w:r>
      <m:oMath>
        <m:r>
          <w:rPr>
            <w:rFonts w:ascii="Cambria Math" w:hAnsi="Cambria Math"/>
          </w:rPr>
          <m:t>g</m:t>
        </m:r>
      </m:oMath>
      <w:r w:rsidR="009C1210">
        <w:t xml:space="preserve"> as the gene index. In a second step, after FDR multiple testing correction, significant gene sets were tested by mixed linear regression taking into account the correlation between the gen</w:t>
      </w:r>
      <w:r w:rsidR="00330A83">
        <w:t xml:space="preserve">e </w:t>
      </w:r>
      <w:r w:rsidR="009C1210">
        <w:t>expressions</w:t>
      </w:r>
      <w:r w:rsidR="00330A83">
        <w:t xml:space="preserve"> as a random effect</w:t>
      </w:r>
      <w:r w:rsidR="009C1210">
        <w:t xml:space="preserve">. </w:t>
      </w:r>
      <w:r>
        <w:t xml:space="preserve">The gene expression correlation matrix was computed from predicted expression in 1000 Genomes </w:t>
      </w:r>
      <w:r w:rsidR="00330A83">
        <w:t>European sub-</w:t>
      </w:r>
      <w:r>
        <w:t xml:space="preserve">population (N=489). </w:t>
      </w:r>
      <w:r w:rsidR="009C1210">
        <w:t>We performed this gene-set enrichment analysis for WMH, FA and MD and the six tissues we selected.</w:t>
      </w:r>
    </w:p>
    <w:p w14:paraId="4F670D36" w14:textId="77777777" w:rsidR="003B2075" w:rsidRDefault="003B2075" w:rsidP="00935305"/>
    <w:p w14:paraId="18B18D80" w14:textId="77777777" w:rsidR="00935305" w:rsidRDefault="00935305" w:rsidP="00935305">
      <w:pPr>
        <w:pStyle w:val="Heading2"/>
      </w:pPr>
      <w:r>
        <w:t>Ethical considerations</w:t>
      </w:r>
    </w:p>
    <w:p w14:paraId="6E8E2B15" w14:textId="3994C343" w:rsidR="00935305" w:rsidRDefault="00935305" w:rsidP="00935305">
      <w:r w:rsidRPr="0099776A">
        <w:t xml:space="preserve">This research has been conducted using the UK Biobank Resource under </w:t>
      </w:r>
      <w:r>
        <w:t>a</w:t>
      </w:r>
      <w:r w:rsidRPr="0099776A">
        <w:t xml:space="preserve">pplication </w:t>
      </w:r>
      <w:r>
        <w:t>n</w:t>
      </w:r>
      <w:r w:rsidRPr="0099776A">
        <w:t xml:space="preserve">umber </w:t>
      </w:r>
      <w:r>
        <w:t>36509</w:t>
      </w:r>
      <w:r w:rsidRPr="0099776A">
        <w:t>.</w:t>
      </w:r>
      <w:r>
        <w:t xml:space="preserve"> </w:t>
      </w:r>
      <w:r w:rsidRPr="006C0B0F">
        <w:t xml:space="preserve">UK Biobank received </w:t>
      </w:r>
      <w:r w:rsidRPr="0099776A">
        <w:t xml:space="preserve">ethical approval from the Research Ethics Committee (reference 16/NW/0274). </w:t>
      </w:r>
      <w:r w:rsidRPr="00B915A8">
        <w:t>CHARGE summary statistics were obtained through the dbGaP portal application number 19896 (</w:t>
      </w:r>
      <w:r w:rsidRPr="0099776A">
        <w:t>study: phs000930.v6.p1</w:t>
      </w:r>
      <w:r w:rsidRPr="00B915A8">
        <w:t xml:space="preserve">). Summary statistics from the WMH study in stroke patients were obtained through agreement with the authors </w:t>
      </w:r>
      <w:r w:rsidRPr="00B915A8">
        <w:fldChar w:fldCharType="begin"/>
      </w:r>
      <w:r w:rsidR="00880116">
        <w:instrText xml:space="preserve"> ADDIN ZOTERO_ITEM CSL_CITATION {"citationID":"aqj7g6jm27","properties":{"formattedCitation":"\\super 7\\nosupersub{}","plainCitation":"7","noteIndex":0},"citationItems":[{"id":37,"uris":["http://zotero.org/users/local/R8Mf4UPm/items/3LHYLS6S"],"uri":["http://zotero.org/users/local/R8Mf4UPm/items/3LHYLS6S"],"itemData":{"id":37,"type":"article-journal","container-title":"Neurology","DOI":"10.1212/WNL.0000000000006952","ISSN":"0028-3878, 1526-632X","issue":"8","language":"en","page":"e749-e757","source":"Crossref","title":"Genetic variation in &lt;i&gt;PLEKHG1&lt;/i&gt; is associated with white matter hyperintensities (n = 11,226)","volume":"92","author":[{"family":"Traylor","given":"Matthew"},{"family":"Tozer","given":"Daniel J."},{"family":"Croall","given":"Iain D."},{"family":"Lisiecka Ford","given":"Danuta M."},{"family":"Olorunda","given":"Abiodun Olubunmi"},{"family":"Boncoraglio","given":"Giorgio"},{"family":"Dichgans","given":"Martin"},{"family":"Lemmens","given":"Robin"},{"family":"Rosand","given":"Jonathan"},{"family":"Rost","given":"Natalia S."},{"family":"Rothwell","given":"Peter M."},{"family":"Sudlow","given":"Cathie L.M."},{"family":"Thijs","given":"Vincent"},{"family":"Rutten-Jacobs","given":"Loes"},{"family":"Markus","given":"Hugh S."}],"issued":{"date-parts":[["2019",2,19]]}}}],"schema":"https://github.com/citation-style-language/schema/raw/master/csl-citation.json"} </w:instrText>
      </w:r>
      <w:r w:rsidRPr="00B915A8">
        <w:fldChar w:fldCharType="separate"/>
      </w:r>
      <w:r w:rsidRPr="00B915A8">
        <w:rPr>
          <w:vertAlign w:val="superscript"/>
        </w:rPr>
        <w:t>7</w:t>
      </w:r>
      <w:r w:rsidRPr="00B915A8">
        <w:fldChar w:fldCharType="end"/>
      </w:r>
      <w:r w:rsidRPr="00B915A8">
        <w:t xml:space="preserve">. </w:t>
      </w:r>
      <w:r w:rsidRPr="0099776A">
        <w:t xml:space="preserve">All studies obtained </w:t>
      </w:r>
      <w:r w:rsidR="00B96475">
        <w:t xml:space="preserve">informed consent from all participants and got </w:t>
      </w:r>
      <w:r w:rsidRPr="0099776A">
        <w:t xml:space="preserve">ethical approval from their local ethics </w:t>
      </w:r>
      <w:r w:rsidR="00E07295" w:rsidRPr="0099776A">
        <w:t>committee;</w:t>
      </w:r>
      <w:r w:rsidRPr="0099776A">
        <w:t xml:space="preserve"> full ethical permissions of contributing studies have been previous</w:t>
      </w:r>
      <w:r>
        <w:t>ly</w:t>
      </w:r>
      <w:r w:rsidRPr="0099776A">
        <w:t xml:space="preserve"> published.</w:t>
      </w:r>
    </w:p>
    <w:p w14:paraId="067EE918" w14:textId="10954F57" w:rsidR="00935305" w:rsidRDefault="00935305" w:rsidP="00A35A5A"/>
    <w:p w14:paraId="099C74BE" w14:textId="3222F6F8" w:rsidR="001035CE" w:rsidRDefault="001035CE" w:rsidP="00935305">
      <w:pPr>
        <w:pStyle w:val="Heading1"/>
      </w:pPr>
      <w:r w:rsidRPr="00F7640E">
        <w:t xml:space="preserve">Data </w:t>
      </w:r>
      <w:r w:rsidR="00E34E9A">
        <w:t>A</w:t>
      </w:r>
      <w:r w:rsidRPr="00F7640E">
        <w:t>vailability</w:t>
      </w:r>
    </w:p>
    <w:p w14:paraId="45683D23" w14:textId="527AE2FD" w:rsidR="00DB21FF" w:rsidRDefault="006A5EC5" w:rsidP="00A35A5A">
      <w:r>
        <w:t xml:space="preserve">This analysis used publicly available data </w:t>
      </w:r>
      <w:r w:rsidR="00E34944">
        <w:t xml:space="preserve">from the </w:t>
      </w:r>
      <w:r w:rsidR="00FA1884">
        <w:t>UK Biobank (</w:t>
      </w:r>
      <w:hyperlink r:id="rId15" w:history="1">
        <w:r w:rsidR="00E34944" w:rsidRPr="007013FE">
          <w:rPr>
            <w:rStyle w:val="Hyperlink"/>
          </w:rPr>
          <w:t>www.ukbiobank.ac.uk</w:t>
        </w:r>
      </w:hyperlink>
      <w:r w:rsidR="00761AFA">
        <w:rPr>
          <w:rStyle w:val="Hyperlink"/>
        </w:rPr>
        <w:t xml:space="preserve">, field codes are described in the Supplementary Data </w:t>
      </w:r>
      <w:r w:rsidR="00874247">
        <w:rPr>
          <w:rStyle w:val="Hyperlink"/>
        </w:rPr>
        <w:t>13</w:t>
      </w:r>
      <w:r w:rsidR="00761AFA">
        <w:rPr>
          <w:rStyle w:val="Hyperlink"/>
        </w:rPr>
        <w:t xml:space="preserve"> and the Supplementary </w:t>
      </w:r>
      <w:r w:rsidR="00874247">
        <w:rPr>
          <w:rStyle w:val="Hyperlink"/>
        </w:rPr>
        <w:t>Table 7</w:t>
      </w:r>
      <w:r w:rsidR="00FA1884">
        <w:t>)</w:t>
      </w:r>
      <w:r w:rsidR="00E34944">
        <w:t>, WMH stroke study (</w:t>
      </w:r>
      <w:hyperlink r:id="rId16" w:history="1">
        <w:r w:rsidR="00E34944" w:rsidRPr="007013FE">
          <w:rPr>
            <w:rStyle w:val="Hyperlink"/>
          </w:rPr>
          <w:t>http://cerebrovascularportal.org/informational/downloads</w:t>
        </w:r>
      </w:hyperlink>
      <w:r w:rsidR="00E34944">
        <w:t>) and CHARGE (</w:t>
      </w:r>
      <w:hyperlink r:id="rId17" w:history="1">
        <w:r w:rsidR="00E34944" w:rsidRPr="007013FE">
          <w:rPr>
            <w:rStyle w:val="Hyperlink"/>
          </w:rPr>
          <w:t>https://www.ncbi.nlm.nih.gov/gap/</w:t>
        </w:r>
      </w:hyperlink>
      <w:r w:rsidR="00E34944">
        <w:t xml:space="preserve">, </w:t>
      </w:r>
      <w:r w:rsidR="00761AFA">
        <w:t xml:space="preserve">we used data from the study </w:t>
      </w:r>
      <w:r w:rsidR="00E34944" w:rsidRPr="00FA1884">
        <w:t>phs000930.v6.p1</w:t>
      </w:r>
      <w:r w:rsidR="00761AFA">
        <w:t xml:space="preserve">, </w:t>
      </w:r>
      <w:r w:rsidR="002545F8">
        <w:t>the currently available version</w:t>
      </w:r>
      <w:r w:rsidR="00761AFA">
        <w:t xml:space="preserve"> is </w:t>
      </w:r>
      <w:r w:rsidR="00761AFA" w:rsidRPr="00FA1884">
        <w:t>phs000930.v</w:t>
      </w:r>
      <w:r w:rsidR="00761AFA">
        <w:t>7</w:t>
      </w:r>
      <w:r w:rsidR="00761AFA" w:rsidRPr="00FA1884">
        <w:t>.p1</w:t>
      </w:r>
      <w:r w:rsidR="00E34944">
        <w:t>)</w:t>
      </w:r>
      <w:r w:rsidR="00FA1884">
        <w:t xml:space="preserve">. </w:t>
      </w:r>
      <w:r w:rsidR="00E34944">
        <w:t>The GWAS s</w:t>
      </w:r>
      <w:r w:rsidR="00FA1884">
        <w:t xml:space="preserve">ummary statistics from </w:t>
      </w:r>
      <w:bookmarkStart w:id="0" w:name="_GoBack"/>
      <w:r w:rsidR="00FA1884">
        <w:t xml:space="preserve">WMH, FA and MD </w:t>
      </w:r>
      <w:r w:rsidR="009116E5">
        <w:t xml:space="preserve">for the UK Biobank </w:t>
      </w:r>
      <w:bookmarkEnd w:id="0"/>
      <w:r w:rsidR="009116E5">
        <w:t xml:space="preserve">and stroke studies </w:t>
      </w:r>
      <w:r w:rsidR="000D6DF4">
        <w:t>are</w:t>
      </w:r>
      <w:r w:rsidR="00FA1884">
        <w:t xml:space="preserve"> </w:t>
      </w:r>
      <w:r w:rsidR="00E34944">
        <w:t xml:space="preserve">available via the </w:t>
      </w:r>
      <w:r w:rsidR="00BC0DBD" w:rsidRPr="00BC0DBD">
        <w:t>Cerebrovascular Disease Knowledge Portal (</w:t>
      </w:r>
      <w:hyperlink r:id="rId18" w:history="1">
        <w:r w:rsidR="00BC0DBD" w:rsidRPr="00C56DC8">
          <w:rPr>
            <w:rStyle w:val="Hyperlink"/>
          </w:rPr>
          <w:t>http://www.cerebrovascularportal.org/</w:t>
        </w:r>
      </w:hyperlink>
      <w:r w:rsidR="00BC0DBD" w:rsidRPr="00BC0DBD">
        <w:t xml:space="preserve">) </w:t>
      </w:r>
      <w:r w:rsidR="00DB3889">
        <w:t>Data D</w:t>
      </w:r>
      <w:r w:rsidR="00BC0DBD" w:rsidRPr="00BC0DBD">
        <w:t>ownload</w:t>
      </w:r>
      <w:r w:rsidR="00DB3889">
        <w:t>s</w:t>
      </w:r>
      <w:r w:rsidR="00BC0DBD" w:rsidRPr="00BC0DBD">
        <w:t xml:space="preserve"> page</w:t>
      </w:r>
      <w:r w:rsidR="00BC0DBD">
        <w:t xml:space="preserve"> (</w:t>
      </w:r>
      <w:hyperlink r:id="rId19" w:history="1">
        <w:r w:rsidR="00BC0DBD" w:rsidRPr="00C56DC8">
          <w:rPr>
            <w:rStyle w:val="Hyperlink"/>
          </w:rPr>
          <w:t>http://www.kp4cd.org/dataset_downloads/stroke</w:t>
        </w:r>
      </w:hyperlink>
      <w:r w:rsidR="00BC0DBD">
        <w:t>)</w:t>
      </w:r>
      <w:r w:rsidR="00FA1884">
        <w:t xml:space="preserve">. </w:t>
      </w:r>
      <w:r w:rsidR="00E34944" w:rsidRPr="00E34944">
        <w:t xml:space="preserve">We </w:t>
      </w:r>
      <w:r w:rsidR="008C7F5C">
        <w:t xml:space="preserve">obtained the </w:t>
      </w:r>
      <w:r w:rsidR="00E34944" w:rsidRPr="00E34944">
        <w:t xml:space="preserve">CHARGE summary statistic data </w:t>
      </w:r>
      <w:r w:rsidR="008C7F5C">
        <w:t>directly from d</w:t>
      </w:r>
      <w:r w:rsidR="00826DA5">
        <w:t>b</w:t>
      </w:r>
      <w:r w:rsidR="008C7F5C">
        <w:t xml:space="preserve">GaP. We are unable to make them available via the cerebrovascular disease portal </w:t>
      </w:r>
      <w:r w:rsidR="00FB0D27">
        <w:t>due to d</w:t>
      </w:r>
      <w:r w:rsidR="00826DA5">
        <w:t>b</w:t>
      </w:r>
      <w:r w:rsidR="00FB0D27">
        <w:t>GaP and CHARGE access regulations</w:t>
      </w:r>
      <w:r w:rsidR="000D6DF4">
        <w:t>,</w:t>
      </w:r>
      <w:r w:rsidR="00E34944" w:rsidRPr="00E34944">
        <w:t xml:space="preserve"> </w:t>
      </w:r>
      <w:r w:rsidR="009116E5">
        <w:t>and</w:t>
      </w:r>
      <w:r w:rsidR="009116E5" w:rsidRPr="00E34944">
        <w:t xml:space="preserve"> </w:t>
      </w:r>
      <w:r w:rsidR="00E34944" w:rsidRPr="00E34944">
        <w:t>th</w:t>
      </w:r>
      <w:r w:rsidR="009116E5">
        <w:t>es</w:t>
      </w:r>
      <w:r w:rsidR="00E34944" w:rsidRPr="00E34944">
        <w:t xml:space="preserve">e can be obtained </w:t>
      </w:r>
      <w:r w:rsidR="008C7F5C">
        <w:t xml:space="preserve">direct </w:t>
      </w:r>
      <w:r w:rsidR="00E34944" w:rsidRPr="00E34944">
        <w:t>from d</w:t>
      </w:r>
      <w:r w:rsidR="00826DA5">
        <w:t>b</w:t>
      </w:r>
      <w:r w:rsidR="00E34944" w:rsidRPr="00E34944">
        <w:t>Ga</w:t>
      </w:r>
      <w:r w:rsidR="00E34944">
        <w:t>P</w:t>
      </w:r>
      <w:r w:rsidR="00E34944" w:rsidRPr="00E34944">
        <w:t xml:space="preserve"> (</w:t>
      </w:r>
      <w:hyperlink r:id="rId20" w:history="1">
        <w:r w:rsidR="00E34944" w:rsidRPr="007013FE">
          <w:rPr>
            <w:rStyle w:val="Hyperlink"/>
          </w:rPr>
          <w:t>https://www.ncbi.nlm.nih.gov/gap/</w:t>
        </w:r>
      </w:hyperlink>
      <w:r w:rsidR="00E34944" w:rsidRPr="00E34944">
        <w:t xml:space="preserve">). </w:t>
      </w:r>
      <w:r w:rsidR="002545F8">
        <w:t xml:space="preserve">In our </w:t>
      </w:r>
      <w:r w:rsidR="00EA7D75">
        <w:t xml:space="preserve">post-GWAS </w:t>
      </w:r>
      <w:r w:rsidR="002545F8">
        <w:t>analyses, we used the Gene Ontology database (</w:t>
      </w:r>
      <w:hyperlink r:id="rId21" w:history="1">
        <w:r w:rsidR="002545F8" w:rsidRPr="00344234">
          <w:rPr>
            <w:rStyle w:val="Hyperlink"/>
          </w:rPr>
          <w:t>http://geneontology.org/</w:t>
        </w:r>
      </w:hyperlink>
      <w:r w:rsidR="002545F8">
        <w:t xml:space="preserve">), </w:t>
      </w:r>
      <w:r w:rsidR="00EA7D75">
        <w:t xml:space="preserve">MAGMA software </w:t>
      </w:r>
      <w:r w:rsidR="00EA7D75">
        <w:lastRenderedPageBreak/>
        <w:t>gene definitions (</w:t>
      </w:r>
      <w:r w:rsidR="00EA7D75" w:rsidRPr="00EA7D75">
        <w:t>https://ctg.cncr.nl/software/magma</w:t>
      </w:r>
      <w:r w:rsidR="00EA7D75">
        <w:t xml:space="preserve">), </w:t>
      </w:r>
      <w:r w:rsidR="005B0F78">
        <w:t>the Pheno</w:t>
      </w:r>
      <w:r w:rsidR="00EA7D75">
        <w:t>S</w:t>
      </w:r>
      <w:r w:rsidR="005B0F78">
        <w:t>canner database (</w:t>
      </w:r>
      <w:r w:rsidR="005B0F78" w:rsidRPr="005B0F78">
        <w:t>http://www.phenoscanner.medschl.cam.ac.uk/</w:t>
      </w:r>
      <w:r w:rsidR="005B0F78">
        <w:t>), LDSC LD scores (</w:t>
      </w:r>
      <w:r w:rsidR="005B0F78" w:rsidRPr="005B0F78">
        <w:t>https://github.com/bulik/ldsc</w:t>
      </w:r>
      <w:r w:rsidR="005B0F78">
        <w:t xml:space="preserve">), </w:t>
      </w:r>
      <w:r w:rsidR="00EA7D75">
        <w:t xml:space="preserve">GWAS summary statistics (the list of Pubmed IDs is provided in the Supplementary Data 5), </w:t>
      </w:r>
      <w:r w:rsidR="005B0F78">
        <w:t>FUSION software weights and reference LD (</w:t>
      </w:r>
      <w:r w:rsidR="005B0F78" w:rsidRPr="005B0F78">
        <w:t>http://gusevlab.org/projects/fusion/</w:t>
      </w:r>
      <w:r w:rsidR="005B0F78">
        <w:t xml:space="preserve">), </w:t>
      </w:r>
      <w:r w:rsidR="002545F8">
        <w:t>differential expression data in mouse brain cell types (</w:t>
      </w:r>
      <w:r w:rsidR="002545F8" w:rsidRPr="002545F8">
        <w:t>http://betsholtzlab.org/VascularSingleCells/database.html</w:t>
      </w:r>
      <w:r w:rsidR="002545F8">
        <w:t>).</w:t>
      </w:r>
    </w:p>
    <w:p w14:paraId="5740AF20" w14:textId="3FDFF3E7" w:rsidR="00E34944" w:rsidRDefault="00E34944" w:rsidP="00E34944"/>
    <w:p w14:paraId="215C2428" w14:textId="37C38DF5" w:rsidR="000929D9" w:rsidRPr="000929D9" w:rsidRDefault="000929D9" w:rsidP="001A2CA2">
      <w:pPr>
        <w:pStyle w:val="Heading1"/>
        <w:rPr>
          <w:lang w:val="en-GB" w:eastAsia="en-GB"/>
        </w:rPr>
      </w:pPr>
      <w:r w:rsidRPr="000929D9">
        <w:rPr>
          <w:lang w:val="en-GB" w:eastAsia="en-GB"/>
        </w:rPr>
        <w:t xml:space="preserve">Code </w:t>
      </w:r>
      <w:r>
        <w:rPr>
          <w:lang w:val="en-GB" w:eastAsia="en-GB"/>
        </w:rPr>
        <w:t>A</w:t>
      </w:r>
      <w:r w:rsidRPr="000929D9">
        <w:rPr>
          <w:lang w:val="en-GB" w:eastAsia="en-GB"/>
        </w:rPr>
        <w:t>vailability</w:t>
      </w:r>
    </w:p>
    <w:p w14:paraId="0D9CB8C4" w14:textId="5FFE5F58" w:rsidR="000929D9" w:rsidRDefault="000929D9" w:rsidP="00E34944">
      <w:r w:rsidRPr="000929D9">
        <w:t xml:space="preserve">All code used to </w:t>
      </w:r>
      <w:r>
        <w:t xml:space="preserve">perform the different analyses is available in </w:t>
      </w:r>
      <w:hyperlink r:id="rId22" w:history="1">
        <w:r w:rsidRPr="007359F6">
          <w:rPr>
            <w:rStyle w:val="Hyperlink"/>
          </w:rPr>
          <w:t>https://github.com/elodiepersyn</w:t>
        </w:r>
      </w:hyperlink>
      <w:r w:rsidRPr="000929D9">
        <w:t>.</w:t>
      </w:r>
    </w:p>
    <w:p w14:paraId="25A4F5C6" w14:textId="77777777" w:rsidR="000929D9" w:rsidRPr="00E34944" w:rsidRDefault="000929D9" w:rsidP="00E34944"/>
    <w:p w14:paraId="41B202A2" w14:textId="77777777" w:rsidR="002B1A2B" w:rsidRPr="00E54EE7" w:rsidRDefault="002B1A2B" w:rsidP="00A35A5A">
      <w:pPr>
        <w:pStyle w:val="Heading1"/>
      </w:pPr>
      <w:r>
        <w:t>References</w:t>
      </w:r>
    </w:p>
    <w:p w14:paraId="61F9DD2D" w14:textId="73596815" w:rsidR="004F4714" w:rsidRPr="000929D9" w:rsidRDefault="00490F66" w:rsidP="001A2CA2">
      <w:pPr>
        <w:pStyle w:val="Bibliography"/>
      </w:pPr>
      <w:r>
        <w:t xml:space="preserve"> </w:t>
      </w:r>
      <w:r w:rsidR="00F2555A">
        <w:fldChar w:fldCharType="begin"/>
      </w:r>
      <w:r w:rsidR="004F4714">
        <w:instrText xml:space="preserve"> ADDIN ZOTERO_BIBL {"uncited":[],"omitted":[],"custom":[]} CSL_BIBLIOGRAPHY </w:instrText>
      </w:r>
      <w:r w:rsidR="00F2555A">
        <w:fldChar w:fldCharType="separate"/>
      </w:r>
      <w:r w:rsidR="004F4714" w:rsidRPr="004F4714">
        <w:t>1.</w:t>
      </w:r>
      <w:r w:rsidR="004F4714" w:rsidRPr="004F4714">
        <w:tab/>
        <w:t xml:space="preserve">Wardlaw, J. M., Smith, C. &amp; Dichgans, M. Small vessel disease: mechanisms and clinical implications. </w:t>
      </w:r>
      <w:r w:rsidR="004F4714" w:rsidRPr="00E60658">
        <w:rPr>
          <w:i/>
          <w:iCs/>
        </w:rPr>
        <w:t>Lancet Neurol.</w:t>
      </w:r>
      <w:r w:rsidR="004F4714" w:rsidRPr="0038087B">
        <w:t xml:space="preserve"> </w:t>
      </w:r>
      <w:r w:rsidR="004F4714" w:rsidRPr="000929D9">
        <w:rPr>
          <w:b/>
          <w:bCs/>
        </w:rPr>
        <w:t>18</w:t>
      </w:r>
      <w:r w:rsidR="004F4714" w:rsidRPr="000929D9">
        <w:t>, 684–696 (2019).</w:t>
      </w:r>
    </w:p>
    <w:p w14:paraId="49A6E53C" w14:textId="77777777" w:rsidR="004F4714" w:rsidRPr="004F4714" w:rsidRDefault="004F4714" w:rsidP="001A2CA2">
      <w:pPr>
        <w:pStyle w:val="Bibliography"/>
      </w:pPr>
      <w:r w:rsidRPr="004F4714">
        <w:t>2.</w:t>
      </w:r>
      <w:r w:rsidRPr="004F4714">
        <w:tab/>
        <w:t xml:space="preserve">Debette, S., Schilling, S., Duperron, M.-G., Larsson, S. C. &amp; Markus, H. S. Clinical Significance of Magnetic Resonance Imaging Markers of Vascular Brain Injury: A Systematic Review and Meta-analysis. </w:t>
      </w:r>
      <w:r w:rsidRPr="004F4714">
        <w:rPr>
          <w:i/>
          <w:iCs/>
        </w:rPr>
        <w:t>JAMA Neurol.</w:t>
      </w:r>
      <w:r w:rsidRPr="004F4714">
        <w:t xml:space="preserve"> </w:t>
      </w:r>
      <w:r w:rsidRPr="004F4714">
        <w:rPr>
          <w:b/>
          <w:bCs/>
        </w:rPr>
        <w:t>76</w:t>
      </w:r>
      <w:r w:rsidRPr="004F4714">
        <w:t>, 81 (2019).</w:t>
      </w:r>
    </w:p>
    <w:p w14:paraId="22B4F921" w14:textId="77777777" w:rsidR="004F4714" w:rsidRPr="004F4714" w:rsidRDefault="004F4714" w:rsidP="001A2CA2">
      <w:pPr>
        <w:pStyle w:val="Bibliography"/>
      </w:pPr>
      <w:r w:rsidRPr="004F4714">
        <w:t>3.</w:t>
      </w:r>
      <w:r w:rsidRPr="004F4714">
        <w:tab/>
        <w:t xml:space="preserve">Fornage, M. </w:t>
      </w:r>
      <w:r w:rsidRPr="004F4714">
        <w:rPr>
          <w:i/>
          <w:iCs/>
        </w:rPr>
        <w:t>et al.</w:t>
      </w:r>
      <w:r w:rsidRPr="004F4714">
        <w:t xml:space="preserve"> Genome-wide association studies of cerebral white matter lesion burden: The CHARGE consortium. </w:t>
      </w:r>
      <w:r w:rsidRPr="004F4714">
        <w:rPr>
          <w:i/>
          <w:iCs/>
        </w:rPr>
        <w:t>Ann. Neurol.</w:t>
      </w:r>
      <w:r w:rsidRPr="004F4714">
        <w:t xml:space="preserve"> </w:t>
      </w:r>
      <w:r w:rsidRPr="004F4714">
        <w:rPr>
          <w:b/>
          <w:bCs/>
        </w:rPr>
        <w:t>69</w:t>
      </w:r>
      <w:r w:rsidRPr="004F4714">
        <w:t>, 928–939 (2011).</w:t>
      </w:r>
    </w:p>
    <w:p w14:paraId="13C621A9" w14:textId="77777777" w:rsidR="004F4714" w:rsidRPr="004F4714" w:rsidRDefault="004F4714" w:rsidP="001A2CA2">
      <w:pPr>
        <w:pStyle w:val="Bibliography"/>
      </w:pPr>
      <w:r w:rsidRPr="004F4714">
        <w:t>4.</w:t>
      </w:r>
      <w:r w:rsidRPr="004F4714">
        <w:tab/>
        <w:t xml:space="preserve">Verhaaren, B. F. J. </w:t>
      </w:r>
      <w:r w:rsidRPr="004F4714">
        <w:rPr>
          <w:i/>
          <w:iCs/>
        </w:rPr>
        <w:t>et al.</w:t>
      </w:r>
      <w:r w:rsidRPr="004F4714">
        <w:t xml:space="preserve"> Multiethnic Genome-Wide Association Study of Cerebral White Matter Hyperintensities on MRI. </w:t>
      </w:r>
      <w:r w:rsidRPr="004F4714">
        <w:rPr>
          <w:i/>
          <w:iCs/>
        </w:rPr>
        <w:t>Circ. Cardiovasc. Genet.</w:t>
      </w:r>
      <w:r w:rsidRPr="004F4714">
        <w:t xml:space="preserve"> </w:t>
      </w:r>
      <w:r w:rsidRPr="004F4714">
        <w:rPr>
          <w:b/>
          <w:bCs/>
        </w:rPr>
        <w:t>8</w:t>
      </w:r>
      <w:r w:rsidRPr="004F4714">
        <w:t>, 398–409 (2015).</w:t>
      </w:r>
    </w:p>
    <w:p w14:paraId="33060C7D" w14:textId="77777777" w:rsidR="004F4714" w:rsidRPr="004F4714" w:rsidRDefault="004F4714" w:rsidP="001A2CA2">
      <w:pPr>
        <w:pStyle w:val="Bibliography"/>
      </w:pPr>
      <w:r w:rsidRPr="004F4714">
        <w:lastRenderedPageBreak/>
        <w:t>5.</w:t>
      </w:r>
      <w:r w:rsidRPr="004F4714">
        <w:tab/>
        <w:t xml:space="preserve">Rutten-Jacobs, L. C. A. </w:t>
      </w:r>
      <w:r w:rsidRPr="004F4714">
        <w:rPr>
          <w:i/>
          <w:iCs/>
        </w:rPr>
        <w:t>et al.</w:t>
      </w:r>
      <w:r w:rsidRPr="004F4714">
        <w:t xml:space="preserve"> Genetic Study of White Matter Integrity in UK Biobank (N=8448) and the Overlap With Stroke, Depression, and Dementia. </w:t>
      </w:r>
      <w:r w:rsidRPr="004F4714">
        <w:rPr>
          <w:i/>
          <w:iCs/>
        </w:rPr>
        <w:t>Stroke</w:t>
      </w:r>
      <w:r w:rsidRPr="004F4714">
        <w:t xml:space="preserve"> </w:t>
      </w:r>
      <w:r w:rsidRPr="004F4714">
        <w:rPr>
          <w:b/>
          <w:bCs/>
        </w:rPr>
        <w:t>49</w:t>
      </w:r>
      <w:r w:rsidRPr="004F4714">
        <w:t>, 1340–1347 (2018).</w:t>
      </w:r>
    </w:p>
    <w:p w14:paraId="0A19E4D1" w14:textId="77777777" w:rsidR="004F4714" w:rsidRPr="004F4714" w:rsidRDefault="004F4714" w:rsidP="001A2CA2">
      <w:pPr>
        <w:pStyle w:val="Bibliography"/>
      </w:pPr>
      <w:r w:rsidRPr="004F4714">
        <w:t>6.</w:t>
      </w:r>
      <w:r w:rsidRPr="004F4714">
        <w:tab/>
        <w:t xml:space="preserve">Traylor, M. </w:t>
      </w:r>
      <w:r w:rsidRPr="004F4714">
        <w:rPr>
          <w:i/>
          <w:iCs/>
        </w:rPr>
        <w:t>et al.</w:t>
      </w:r>
      <w:r w:rsidRPr="004F4714">
        <w:t xml:space="preserve"> Genome-wide meta-analysis of cerebral white matter hyperintensities in patients with stroke. </w:t>
      </w:r>
      <w:r w:rsidRPr="004F4714">
        <w:rPr>
          <w:i/>
          <w:iCs/>
        </w:rPr>
        <w:t>Neurology</w:t>
      </w:r>
      <w:r w:rsidRPr="004F4714">
        <w:t xml:space="preserve"> </w:t>
      </w:r>
      <w:r w:rsidRPr="004F4714">
        <w:rPr>
          <w:b/>
          <w:bCs/>
        </w:rPr>
        <w:t>86</w:t>
      </w:r>
      <w:r w:rsidRPr="004F4714">
        <w:t>, 146–153 (2016).</w:t>
      </w:r>
    </w:p>
    <w:p w14:paraId="1E6BCB64" w14:textId="77777777" w:rsidR="004F4714" w:rsidRPr="004F4714" w:rsidRDefault="004F4714" w:rsidP="001A2CA2">
      <w:pPr>
        <w:pStyle w:val="Bibliography"/>
      </w:pPr>
      <w:r w:rsidRPr="004F4714">
        <w:t>7.</w:t>
      </w:r>
      <w:r w:rsidRPr="004F4714">
        <w:tab/>
        <w:t xml:space="preserve">Traylor, M. </w:t>
      </w:r>
      <w:r w:rsidRPr="004F4714">
        <w:rPr>
          <w:i/>
          <w:iCs/>
        </w:rPr>
        <w:t>et al.</w:t>
      </w:r>
      <w:r w:rsidRPr="004F4714">
        <w:t xml:space="preserve"> Genetic variation in </w:t>
      </w:r>
      <w:r w:rsidRPr="004F4714">
        <w:rPr>
          <w:i/>
          <w:iCs/>
        </w:rPr>
        <w:t>PLEKHG1</w:t>
      </w:r>
      <w:r w:rsidRPr="004F4714">
        <w:t xml:space="preserve"> is associated with white matter hyperintensities (n = 11,226). </w:t>
      </w:r>
      <w:r w:rsidRPr="004F4714">
        <w:rPr>
          <w:i/>
          <w:iCs/>
        </w:rPr>
        <w:t>Neurology</w:t>
      </w:r>
      <w:r w:rsidRPr="004F4714">
        <w:t xml:space="preserve"> </w:t>
      </w:r>
      <w:r w:rsidRPr="004F4714">
        <w:rPr>
          <w:b/>
          <w:bCs/>
        </w:rPr>
        <w:t>92</w:t>
      </w:r>
      <w:r w:rsidRPr="004F4714">
        <w:t>, e749–e757 (2019).</w:t>
      </w:r>
    </w:p>
    <w:p w14:paraId="28668E47" w14:textId="77777777" w:rsidR="004F4714" w:rsidRPr="004F4714" w:rsidRDefault="004F4714" w:rsidP="001A2CA2">
      <w:pPr>
        <w:pStyle w:val="Bibliography"/>
      </w:pPr>
      <w:r w:rsidRPr="004F4714">
        <w:t>8.</w:t>
      </w:r>
      <w:r w:rsidRPr="004F4714">
        <w:tab/>
        <w:t xml:space="preserve">Malik, R. </w:t>
      </w:r>
      <w:r w:rsidRPr="004F4714">
        <w:rPr>
          <w:i/>
          <w:iCs/>
        </w:rPr>
        <w:t>et al.</w:t>
      </w:r>
      <w:r w:rsidRPr="004F4714">
        <w:t xml:space="preserve"> Multiancestry genome-wide association study of 520,000 subjects identifies 32 loci associated with stroke and stroke subtypes. </w:t>
      </w:r>
      <w:r w:rsidRPr="004F4714">
        <w:rPr>
          <w:i/>
          <w:iCs/>
        </w:rPr>
        <w:t>Nat. Genet.</w:t>
      </w:r>
      <w:r w:rsidRPr="004F4714">
        <w:t xml:space="preserve"> </w:t>
      </w:r>
      <w:r w:rsidRPr="004F4714">
        <w:rPr>
          <w:b/>
          <w:bCs/>
        </w:rPr>
        <w:t>50</w:t>
      </w:r>
      <w:r w:rsidRPr="004F4714">
        <w:t>, 524–537 (2018).</w:t>
      </w:r>
    </w:p>
    <w:p w14:paraId="016CF032" w14:textId="77777777" w:rsidR="004F4714" w:rsidRPr="004F4714" w:rsidRDefault="004F4714" w:rsidP="001A2CA2">
      <w:pPr>
        <w:pStyle w:val="Bibliography"/>
      </w:pPr>
      <w:r w:rsidRPr="004F4714">
        <w:t>9.</w:t>
      </w:r>
      <w:r w:rsidRPr="004F4714">
        <w:tab/>
        <w:t xml:space="preserve">Viswanathan, A. </w:t>
      </w:r>
      <w:r w:rsidRPr="004F4714">
        <w:rPr>
          <w:i/>
          <w:iCs/>
        </w:rPr>
        <w:t>et al.</w:t>
      </w:r>
      <w:r w:rsidRPr="004F4714">
        <w:t xml:space="preserve"> Impact of MRI markers in subcortical vascular dementia: A multi-modal analysis in CADASIL. </w:t>
      </w:r>
      <w:r w:rsidRPr="004F4714">
        <w:rPr>
          <w:i/>
          <w:iCs/>
        </w:rPr>
        <w:t>Neurobiol. Aging</w:t>
      </w:r>
      <w:r w:rsidRPr="004F4714">
        <w:t xml:space="preserve"> </w:t>
      </w:r>
      <w:r w:rsidRPr="004F4714">
        <w:rPr>
          <w:b/>
          <w:bCs/>
        </w:rPr>
        <w:t>31</w:t>
      </w:r>
      <w:r w:rsidRPr="004F4714">
        <w:t>, 1629–1636 (2010).</w:t>
      </w:r>
    </w:p>
    <w:p w14:paraId="4B475CB2" w14:textId="77777777" w:rsidR="004F4714" w:rsidRPr="004F4714" w:rsidRDefault="004F4714" w:rsidP="001A2CA2">
      <w:pPr>
        <w:pStyle w:val="Bibliography"/>
      </w:pPr>
      <w:r w:rsidRPr="004F4714">
        <w:t>10.</w:t>
      </w:r>
      <w:r w:rsidRPr="004F4714">
        <w:tab/>
        <w:t xml:space="preserve">Zeestraten, E. A. </w:t>
      </w:r>
      <w:r w:rsidRPr="004F4714">
        <w:rPr>
          <w:i/>
          <w:iCs/>
        </w:rPr>
        <w:t>et al.</w:t>
      </w:r>
      <w:r w:rsidRPr="004F4714">
        <w:t xml:space="preserve"> Change in multimodal MRI markers predicts dementia risk in cerebral small vessel disease. </w:t>
      </w:r>
      <w:r w:rsidRPr="004F4714">
        <w:rPr>
          <w:i/>
          <w:iCs/>
        </w:rPr>
        <w:t>Neurology</w:t>
      </w:r>
      <w:r w:rsidRPr="004F4714">
        <w:t xml:space="preserve"> </w:t>
      </w:r>
      <w:r w:rsidRPr="004F4714">
        <w:rPr>
          <w:b/>
          <w:bCs/>
        </w:rPr>
        <w:t>89</w:t>
      </w:r>
      <w:r w:rsidRPr="004F4714">
        <w:t>, 1869–1876 (2017).</w:t>
      </w:r>
    </w:p>
    <w:p w14:paraId="0BBBEACA" w14:textId="77777777" w:rsidR="004F4714" w:rsidRPr="004F4714" w:rsidRDefault="004F4714" w:rsidP="001A2CA2">
      <w:pPr>
        <w:pStyle w:val="Bibliography"/>
      </w:pPr>
      <w:r w:rsidRPr="004F4714">
        <w:t>11.</w:t>
      </w:r>
      <w:r w:rsidRPr="004F4714">
        <w:tab/>
        <w:t xml:space="preserve">Miller, K. L. </w:t>
      </w:r>
      <w:r w:rsidRPr="004F4714">
        <w:rPr>
          <w:i/>
          <w:iCs/>
        </w:rPr>
        <w:t>et al.</w:t>
      </w:r>
      <w:r w:rsidRPr="004F4714">
        <w:t xml:space="preserve"> Multimodal population brain imaging in the UK Biobank prospective epidemiological study. </w:t>
      </w:r>
      <w:r w:rsidRPr="004F4714">
        <w:rPr>
          <w:i/>
          <w:iCs/>
        </w:rPr>
        <w:t>Nat. Neurosci.</w:t>
      </w:r>
      <w:r w:rsidRPr="004F4714">
        <w:t xml:space="preserve"> </w:t>
      </w:r>
      <w:r w:rsidRPr="004F4714">
        <w:rPr>
          <w:b/>
          <w:bCs/>
        </w:rPr>
        <w:t>19</w:t>
      </w:r>
      <w:r w:rsidRPr="004F4714">
        <w:t>, 1523–1536 (2016).</w:t>
      </w:r>
    </w:p>
    <w:p w14:paraId="432B0952" w14:textId="77777777" w:rsidR="004F4714" w:rsidRPr="004F4714" w:rsidRDefault="004F4714" w:rsidP="001A2CA2">
      <w:pPr>
        <w:pStyle w:val="Bibliography"/>
      </w:pPr>
      <w:r w:rsidRPr="004F4714">
        <w:t>12.</w:t>
      </w:r>
      <w:r w:rsidRPr="004F4714">
        <w:tab/>
        <w:t xml:space="preserve">Alfaro-Almagro, F. </w:t>
      </w:r>
      <w:r w:rsidRPr="004F4714">
        <w:rPr>
          <w:i/>
          <w:iCs/>
        </w:rPr>
        <w:t>et al.</w:t>
      </w:r>
      <w:r w:rsidRPr="004F4714">
        <w:t xml:space="preserve"> Image processing and Quality Control for the first 10,000 brain imaging datasets from UK Biobank. </w:t>
      </w:r>
      <w:r w:rsidRPr="004F4714">
        <w:rPr>
          <w:i/>
          <w:iCs/>
        </w:rPr>
        <w:t>NeuroImage</w:t>
      </w:r>
      <w:r w:rsidRPr="004F4714">
        <w:t xml:space="preserve"> </w:t>
      </w:r>
      <w:r w:rsidRPr="004F4714">
        <w:rPr>
          <w:b/>
          <w:bCs/>
        </w:rPr>
        <w:t>166</w:t>
      </w:r>
      <w:r w:rsidRPr="004F4714">
        <w:t>, 400–424 (2018).</w:t>
      </w:r>
    </w:p>
    <w:p w14:paraId="651162A2" w14:textId="77777777" w:rsidR="004F4714" w:rsidRPr="004F4714" w:rsidRDefault="004F4714" w:rsidP="001A2CA2">
      <w:pPr>
        <w:pStyle w:val="Bibliography"/>
      </w:pPr>
      <w:r w:rsidRPr="004F4714">
        <w:t>13.</w:t>
      </w:r>
      <w:r w:rsidRPr="004F4714">
        <w:tab/>
        <w:t xml:space="preserve">Psaty, B. M. </w:t>
      </w:r>
      <w:r w:rsidRPr="004F4714">
        <w:rPr>
          <w:i/>
          <w:iCs/>
        </w:rPr>
        <w:t>et al.</w:t>
      </w:r>
      <w:r w:rsidRPr="004F4714">
        <w:t xml:space="preserve"> Cohorts for Heart and Aging Research in Genomic Epidemiology (CHARGE) Consortium: Design of Prospective Meta-Analyses of Genome-Wide Association Studies From 5 Cohorts. </w:t>
      </w:r>
      <w:r w:rsidRPr="004F4714">
        <w:rPr>
          <w:i/>
          <w:iCs/>
        </w:rPr>
        <w:t>Circ. Cardiovasc. Genet.</w:t>
      </w:r>
      <w:r w:rsidRPr="004F4714">
        <w:t xml:space="preserve"> </w:t>
      </w:r>
      <w:r w:rsidRPr="004F4714">
        <w:rPr>
          <w:b/>
          <w:bCs/>
        </w:rPr>
        <w:t>2</w:t>
      </w:r>
      <w:r w:rsidRPr="004F4714">
        <w:t>, 73–80 (2009).</w:t>
      </w:r>
    </w:p>
    <w:p w14:paraId="6701C481" w14:textId="77777777" w:rsidR="004F4714" w:rsidRPr="004F4714" w:rsidRDefault="004F4714" w:rsidP="001A2CA2">
      <w:pPr>
        <w:pStyle w:val="Bibliography"/>
      </w:pPr>
      <w:r w:rsidRPr="004F4714">
        <w:t>14.</w:t>
      </w:r>
      <w:r w:rsidRPr="004F4714">
        <w:tab/>
        <w:t xml:space="preserve">Gusev, A. </w:t>
      </w:r>
      <w:r w:rsidRPr="004F4714">
        <w:rPr>
          <w:i/>
          <w:iCs/>
        </w:rPr>
        <w:t>et al.</w:t>
      </w:r>
      <w:r w:rsidRPr="004F4714">
        <w:t xml:space="preserve"> Integrative approaches for large-scale transcriptome-wide association studies. </w:t>
      </w:r>
      <w:r w:rsidRPr="004F4714">
        <w:rPr>
          <w:i/>
          <w:iCs/>
        </w:rPr>
        <w:t>Nat. Genet.</w:t>
      </w:r>
      <w:r w:rsidRPr="004F4714">
        <w:t xml:space="preserve"> </w:t>
      </w:r>
      <w:r w:rsidRPr="004F4714">
        <w:rPr>
          <w:b/>
          <w:bCs/>
        </w:rPr>
        <w:t>48</w:t>
      </w:r>
      <w:r w:rsidRPr="004F4714">
        <w:t>, 245–252 (2016).</w:t>
      </w:r>
    </w:p>
    <w:p w14:paraId="49DC7908" w14:textId="77777777" w:rsidR="004F4714" w:rsidRPr="004F4714" w:rsidRDefault="004F4714" w:rsidP="001A2CA2">
      <w:pPr>
        <w:pStyle w:val="Bibliography"/>
      </w:pPr>
      <w:r w:rsidRPr="004F4714">
        <w:t>15.</w:t>
      </w:r>
      <w:r w:rsidRPr="004F4714">
        <w:tab/>
        <w:t xml:space="preserve">Ashburner, M. </w:t>
      </w:r>
      <w:r w:rsidRPr="004F4714">
        <w:rPr>
          <w:i/>
          <w:iCs/>
        </w:rPr>
        <w:t>et al.</w:t>
      </w:r>
      <w:r w:rsidRPr="004F4714">
        <w:t xml:space="preserve"> Gene Ontology: tool for the unification of biology. </w:t>
      </w:r>
      <w:r w:rsidRPr="004F4714">
        <w:rPr>
          <w:i/>
          <w:iCs/>
        </w:rPr>
        <w:t>Nat. Genet.</w:t>
      </w:r>
      <w:r w:rsidRPr="004F4714">
        <w:t xml:space="preserve"> </w:t>
      </w:r>
      <w:r w:rsidRPr="004F4714">
        <w:rPr>
          <w:b/>
          <w:bCs/>
        </w:rPr>
        <w:t>25</w:t>
      </w:r>
      <w:r w:rsidRPr="004F4714">
        <w:t>, 25–29 (2000).</w:t>
      </w:r>
    </w:p>
    <w:p w14:paraId="2A1BFE86" w14:textId="77777777" w:rsidR="004F4714" w:rsidRPr="004F4714" w:rsidRDefault="004F4714" w:rsidP="001A2CA2">
      <w:pPr>
        <w:pStyle w:val="Bibliography"/>
      </w:pPr>
      <w:r w:rsidRPr="004F4714">
        <w:lastRenderedPageBreak/>
        <w:t>16.</w:t>
      </w:r>
      <w:r w:rsidRPr="004F4714">
        <w:tab/>
        <w:t xml:space="preserve">The Gene Ontology Consortium. The Gene Ontology Resource: 20 years and still GOing strong. </w:t>
      </w:r>
      <w:r w:rsidRPr="004F4714">
        <w:rPr>
          <w:i/>
          <w:iCs/>
        </w:rPr>
        <w:t>Nucleic Acids Res.</w:t>
      </w:r>
      <w:r w:rsidRPr="004F4714">
        <w:t xml:space="preserve"> </w:t>
      </w:r>
      <w:r w:rsidRPr="004F4714">
        <w:rPr>
          <w:b/>
          <w:bCs/>
        </w:rPr>
        <w:t>47</w:t>
      </w:r>
      <w:r w:rsidRPr="004F4714">
        <w:t>, D330–D338 (2019).</w:t>
      </w:r>
    </w:p>
    <w:p w14:paraId="0F00339F" w14:textId="77777777" w:rsidR="004F4714" w:rsidRPr="004F4714" w:rsidRDefault="004F4714" w:rsidP="001A2CA2">
      <w:pPr>
        <w:pStyle w:val="Bibliography"/>
      </w:pPr>
      <w:r w:rsidRPr="004F4714">
        <w:t>17.</w:t>
      </w:r>
      <w:r w:rsidRPr="004F4714">
        <w:tab/>
        <w:t xml:space="preserve">Rangel-Barajas, C., Coronel, I. &amp; Florán, B. Dopamine Receptors and Neurodegeneration. </w:t>
      </w:r>
      <w:r w:rsidRPr="004F4714">
        <w:rPr>
          <w:i/>
          <w:iCs/>
        </w:rPr>
        <w:t>Aging Dis.</w:t>
      </w:r>
      <w:r w:rsidRPr="004F4714">
        <w:t xml:space="preserve"> </w:t>
      </w:r>
      <w:r w:rsidRPr="004F4714">
        <w:rPr>
          <w:b/>
          <w:bCs/>
        </w:rPr>
        <w:t>6</w:t>
      </w:r>
      <w:r w:rsidRPr="004F4714">
        <w:t>, 349–368 (2015).</w:t>
      </w:r>
    </w:p>
    <w:p w14:paraId="15C9258B" w14:textId="77777777" w:rsidR="004F4714" w:rsidRPr="004F4714" w:rsidRDefault="004F4714" w:rsidP="001A2CA2">
      <w:pPr>
        <w:pStyle w:val="Bibliography"/>
      </w:pPr>
      <w:r w:rsidRPr="004F4714">
        <w:t>18.</w:t>
      </w:r>
      <w:r w:rsidRPr="004F4714">
        <w:tab/>
        <w:t xml:space="preserve">Bulik-Sullivan, B. </w:t>
      </w:r>
      <w:r w:rsidRPr="004F4714">
        <w:rPr>
          <w:i/>
          <w:iCs/>
        </w:rPr>
        <w:t>et al.</w:t>
      </w:r>
      <w:r w:rsidRPr="004F4714">
        <w:t xml:space="preserve"> An atlas of genetic correlations across human diseases and traits. </w:t>
      </w:r>
      <w:r w:rsidRPr="004F4714">
        <w:rPr>
          <w:i/>
          <w:iCs/>
        </w:rPr>
        <w:t>Nat. Genet.</w:t>
      </w:r>
      <w:r w:rsidRPr="004F4714">
        <w:t xml:space="preserve"> </w:t>
      </w:r>
      <w:r w:rsidRPr="004F4714">
        <w:rPr>
          <w:b/>
          <w:bCs/>
        </w:rPr>
        <w:t>47</w:t>
      </w:r>
      <w:r w:rsidRPr="004F4714">
        <w:t>, 1236–1241 (2015).</w:t>
      </w:r>
    </w:p>
    <w:p w14:paraId="60B2039C" w14:textId="0E1BC180" w:rsidR="004F4714" w:rsidRPr="00E60658" w:rsidRDefault="004F4714" w:rsidP="001A2CA2">
      <w:pPr>
        <w:pStyle w:val="Bibliography"/>
      </w:pPr>
      <w:r w:rsidRPr="004F4714">
        <w:t>19.</w:t>
      </w:r>
      <w:r w:rsidRPr="004F4714">
        <w:tab/>
        <w:t xml:space="preserve">Foley, C. N. </w:t>
      </w:r>
      <w:r w:rsidRPr="004F4714">
        <w:rPr>
          <w:i/>
          <w:iCs/>
        </w:rPr>
        <w:t>et al.</w:t>
      </w:r>
      <w:r w:rsidRPr="004F4714">
        <w:t xml:space="preserve"> </w:t>
      </w:r>
      <w:r w:rsidRPr="001A2CA2">
        <w:t>A fast and efficient colocalization algorithm for identifying shared genetic risk factors across multiple traits</w:t>
      </w:r>
      <w:r w:rsidRPr="00E60658">
        <w:t xml:space="preserve">. </w:t>
      </w:r>
      <w:r w:rsidR="00E60658">
        <w:t xml:space="preserve">Preprint at </w:t>
      </w:r>
      <w:r w:rsidRPr="00E60658">
        <w:t>http://biorxiv.org/lookup/doi/10.1101/592238 (2019).</w:t>
      </w:r>
    </w:p>
    <w:p w14:paraId="284167C4" w14:textId="77777777" w:rsidR="004F4714" w:rsidRPr="004F4714" w:rsidRDefault="004F4714" w:rsidP="001A2CA2">
      <w:pPr>
        <w:pStyle w:val="Bibliography"/>
      </w:pPr>
      <w:r w:rsidRPr="0038087B">
        <w:t>20.</w:t>
      </w:r>
      <w:r w:rsidRPr="0038087B">
        <w:tab/>
        <w:t xml:space="preserve">Staley, J. R. </w:t>
      </w:r>
      <w:r w:rsidRPr="000929D9">
        <w:rPr>
          <w:i/>
          <w:iCs/>
        </w:rPr>
        <w:t>et al.</w:t>
      </w:r>
      <w:r w:rsidRPr="000929D9">
        <w:t xml:space="preserve"> PhenoScanner: a database of human genotype–phenotype associations. </w:t>
      </w:r>
      <w:r w:rsidRPr="004F4714">
        <w:rPr>
          <w:i/>
          <w:iCs/>
        </w:rPr>
        <w:t>Bioinformatics</w:t>
      </w:r>
      <w:r w:rsidRPr="004F4714">
        <w:t xml:space="preserve"> </w:t>
      </w:r>
      <w:r w:rsidRPr="004F4714">
        <w:rPr>
          <w:b/>
          <w:bCs/>
        </w:rPr>
        <w:t>32</w:t>
      </w:r>
      <w:r w:rsidRPr="004F4714">
        <w:t>, 3207–3209 (2016).</w:t>
      </w:r>
    </w:p>
    <w:p w14:paraId="703699D9" w14:textId="77777777" w:rsidR="004F4714" w:rsidRPr="004F4714" w:rsidRDefault="004F4714" w:rsidP="001A2CA2">
      <w:pPr>
        <w:pStyle w:val="Bibliography"/>
      </w:pPr>
      <w:r w:rsidRPr="004F4714">
        <w:t>21.</w:t>
      </w:r>
      <w:r w:rsidRPr="004F4714">
        <w:tab/>
        <w:t xml:space="preserve">GTEx Consortium </w:t>
      </w:r>
      <w:r w:rsidRPr="004F4714">
        <w:rPr>
          <w:i/>
          <w:iCs/>
        </w:rPr>
        <w:t>et al.</w:t>
      </w:r>
      <w:r w:rsidRPr="004F4714">
        <w:t xml:space="preserve"> Genetic effects on gene expression across human tissues. </w:t>
      </w:r>
      <w:r w:rsidRPr="004F4714">
        <w:rPr>
          <w:i/>
          <w:iCs/>
        </w:rPr>
        <w:t>Nature</w:t>
      </w:r>
      <w:r w:rsidRPr="004F4714">
        <w:t xml:space="preserve"> </w:t>
      </w:r>
      <w:r w:rsidRPr="004F4714">
        <w:rPr>
          <w:b/>
          <w:bCs/>
        </w:rPr>
        <w:t>550</w:t>
      </w:r>
      <w:r w:rsidRPr="004F4714">
        <w:t>, 204–213 (2017).</w:t>
      </w:r>
    </w:p>
    <w:p w14:paraId="79B91D41" w14:textId="77777777" w:rsidR="004F4714" w:rsidRPr="004F4714" w:rsidRDefault="004F4714" w:rsidP="001A2CA2">
      <w:pPr>
        <w:pStyle w:val="Bibliography"/>
      </w:pPr>
      <w:r w:rsidRPr="004F4714">
        <w:t>22.</w:t>
      </w:r>
      <w:r w:rsidRPr="004F4714">
        <w:tab/>
        <w:t xml:space="preserve">Fromer, M. </w:t>
      </w:r>
      <w:r w:rsidRPr="004F4714">
        <w:rPr>
          <w:i/>
          <w:iCs/>
        </w:rPr>
        <w:t>et al.</w:t>
      </w:r>
      <w:r w:rsidRPr="004F4714">
        <w:t xml:space="preserve"> Gene expression elucidates functional impact of polygenic risk for schizophrenia. </w:t>
      </w:r>
      <w:r w:rsidRPr="004F4714">
        <w:rPr>
          <w:i/>
          <w:iCs/>
        </w:rPr>
        <w:t>Nat. Neurosci.</w:t>
      </w:r>
      <w:r w:rsidRPr="004F4714">
        <w:t xml:space="preserve"> </w:t>
      </w:r>
      <w:r w:rsidRPr="004F4714">
        <w:rPr>
          <w:b/>
          <w:bCs/>
        </w:rPr>
        <w:t>19</w:t>
      </w:r>
      <w:r w:rsidRPr="004F4714">
        <w:t>, 1442–1453 (2016).</w:t>
      </w:r>
    </w:p>
    <w:p w14:paraId="4DA43788" w14:textId="77777777" w:rsidR="004F4714" w:rsidRPr="004F4714" w:rsidRDefault="004F4714" w:rsidP="001A2CA2">
      <w:pPr>
        <w:pStyle w:val="Bibliography"/>
      </w:pPr>
      <w:r w:rsidRPr="004F4714">
        <w:t>23.</w:t>
      </w:r>
      <w:r w:rsidRPr="004F4714">
        <w:tab/>
        <w:t xml:space="preserve">Raitakari, O. T. </w:t>
      </w:r>
      <w:r w:rsidRPr="004F4714">
        <w:rPr>
          <w:i/>
          <w:iCs/>
        </w:rPr>
        <w:t>et al.</w:t>
      </w:r>
      <w:r w:rsidRPr="004F4714">
        <w:t xml:space="preserve"> Cohort Profile: The Cardiovascular Risk in Young Finns Study. </w:t>
      </w:r>
      <w:r w:rsidRPr="004F4714">
        <w:rPr>
          <w:i/>
          <w:iCs/>
        </w:rPr>
        <w:t>Int. J. Epidemiol.</w:t>
      </w:r>
      <w:r w:rsidRPr="004F4714">
        <w:t xml:space="preserve"> </w:t>
      </w:r>
      <w:r w:rsidRPr="004F4714">
        <w:rPr>
          <w:b/>
          <w:bCs/>
        </w:rPr>
        <w:t>37</w:t>
      </w:r>
      <w:r w:rsidRPr="004F4714">
        <w:t>, 1220–1226 (2008).</w:t>
      </w:r>
    </w:p>
    <w:p w14:paraId="2FF32C0E" w14:textId="77777777" w:rsidR="004F4714" w:rsidRPr="004F4714" w:rsidRDefault="004F4714" w:rsidP="001A2CA2">
      <w:pPr>
        <w:pStyle w:val="Bibliography"/>
      </w:pPr>
      <w:r w:rsidRPr="004F4714">
        <w:t>24.</w:t>
      </w:r>
      <w:r w:rsidRPr="004F4714">
        <w:tab/>
        <w:t xml:space="preserve">Taipale, T. </w:t>
      </w:r>
      <w:r w:rsidRPr="004F4714">
        <w:rPr>
          <w:i/>
          <w:iCs/>
        </w:rPr>
        <w:t>et al.</w:t>
      </w:r>
      <w:r w:rsidRPr="004F4714">
        <w:t xml:space="preserve"> Fatty liver is associated with blood pathways of inflammatory response, immune system activation and prothrombotic state in Young Finns Study. </w:t>
      </w:r>
      <w:r w:rsidRPr="004F4714">
        <w:rPr>
          <w:i/>
          <w:iCs/>
        </w:rPr>
        <w:t>Sci. Rep.</w:t>
      </w:r>
      <w:r w:rsidRPr="004F4714">
        <w:t xml:space="preserve"> </w:t>
      </w:r>
      <w:r w:rsidRPr="004F4714">
        <w:rPr>
          <w:b/>
          <w:bCs/>
        </w:rPr>
        <w:t>8</w:t>
      </w:r>
      <w:r w:rsidRPr="004F4714">
        <w:t>, (2018).</w:t>
      </w:r>
    </w:p>
    <w:p w14:paraId="1EEDF226" w14:textId="77777777" w:rsidR="004F4714" w:rsidRPr="004F4714" w:rsidRDefault="004F4714" w:rsidP="001A2CA2">
      <w:pPr>
        <w:pStyle w:val="Bibliography"/>
      </w:pPr>
      <w:r w:rsidRPr="004F4714">
        <w:t>25.</w:t>
      </w:r>
      <w:r w:rsidRPr="004F4714">
        <w:tab/>
        <w:t xml:space="preserve">Vanlandewijck, M. </w:t>
      </w:r>
      <w:r w:rsidRPr="004F4714">
        <w:rPr>
          <w:i/>
          <w:iCs/>
        </w:rPr>
        <w:t>et al.</w:t>
      </w:r>
      <w:r w:rsidRPr="004F4714">
        <w:t xml:space="preserve"> A molecular atlas of cell types and zonation in the brain vasculature. </w:t>
      </w:r>
      <w:r w:rsidRPr="004F4714">
        <w:rPr>
          <w:i/>
          <w:iCs/>
        </w:rPr>
        <w:t>Nature</w:t>
      </w:r>
      <w:r w:rsidRPr="004F4714">
        <w:t xml:space="preserve"> </w:t>
      </w:r>
      <w:r w:rsidRPr="004F4714">
        <w:rPr>
          <w:b/>
          <w:bCs/>
        </w:rPr>
        <w:t>554</w:t>
      </w:r>
      <w:r w:rsidRPr="004F4714">
        <w:t>, 475–480 (2018).</w:t>
      </w:r>
    </w:p>
    <w:p w14:paraId="296F6636" w14:textId="77777777" w:rsidR="004F4714" w:rsidRPr="004F4714" w:rsidRDefault="004F4714" w:rsidP="001A2CA2">
      <w:pPr>
        <w:pStyle w:val="Bibliography"/>
      </w:pPr>
      <w:r w:rsidRPr="004F4714">
        <w:t>26.</w:t>
      </w:r>
      <w:r w:rsidRPr="004F4714">
        <w:tab/>
        <w:t xml:space="preserve">Joutel, A., Haddad, I., Ratelade, J. &amp; Nelson, M. T. Perturbations of the cerebrovascular  matrisome: A convergent mechanism in  small vessel disease of the brain? </w:t>
      </w:r>
      <w:r w:rsidRPr="004F4714">
        <w:rPr>
          <w:i/>
          <w:iCs/>
        </w:rPr>
        <w:t>J. Cereb. Blood Flow Metab. Off. J. Int. Soc. Cereb. Blood Flow Metab.</w:t>
      </w:r>
      <w:r w:rsidRPr="004F4714">
        <w:t xml:space="preserve"> </w:t>
      </w:r>
      <w:r w:rsidRPr="004F4714">
        <w:rPr>
          <w:b/>
          <w:bCs/>
        </w:rPr>
        <w:t>36</w:t>
      </w:r>
      <w:r w:rsidRPr="004F4714">
        <w:t>, 143–157 (2016).</w:t>
      </w:r>
    </w:p>
    <w:p w14:paraId="31B0E741" w14:textId="77777777" w:rsidR="004F4714" w:rsidRPr="004F4714" w:rsidRDefault="004F4714" w:rsidP="001A2CA2">
      <w:pPr>
        <w:pStyle w:val="Bibliography"/>
      </w:pPr>
      <w:r w:rsidRPr="004F4714">
        <w:lastRenderedPageBreak/>
        <w:t>27.</w:t>
      </w:r>
      <w:r w:rsidRPr="004F4714">
        <w:tab/>
        <w:t xml:space="preserve">Low, A., Mak, E., Rowe, J. B., Markus, H. S. &amp; O’Brien, J. T. Inflammation and cerebral small vessel disease: A systematic review. </w:t>
      </w:r>
      <w:r w:rsidRPr="004F4714">
        <w:rPr>
          <w:i/>
          <w:iCs/>
        </w:rPr>
        <w:t>Ageing Res. Rev.</w:t>
      </w:r>
      <w:r w:rsidRPr="004F4714">
        <w:t xml:space="preserve"> </w:t>
      </w:r>
      <w:r w:rsidRPr="004F4714">
        <w:rPr>
          <w:b/>
          <w:bCs/>
        </w:rPr>
        <w:t>53</w:t>
      </w:r>
      <w:r w:rsidRPr="004F4714">
        <w:t>, 100916 (2019).</w:t>
      </w:r>
    </w:p>
    <w:p w14:paraId="6AA486F2" w14:textId="77777777" w:rsidR="004F4714" w:rsidRPr="004F4714" w:rsidRDefault="004F4714" w:rsidP="001A2CA2">
      <w:pPr>
        <w:pStyle w:val="Bibliography"/>
      </w:pPr>
      <w:r w:rsidRPr="004F4714">
        <w:t>28.</w:t>
      </w:r>
      <w:r w:rsidRPr="004F4714">
        <w:tab/>
        <w:t xml:space="preserve">Lee, S. </w:t>
      </w:r>
      <w:r w:rsidRPr="004F4714">
        <w:rPr>
          <w:i/>
          <w:iCs/>
        </w:rPr>
        <w:t>et al.</w:t>
      </w:r>
      <w:r w:rsidRPr="004F4714">
        <w:t xml:space="preserve"> White matter hyperintensities are a core feature of Alzheimer’s disease: Evidence from the dominantly inherited Alzheimer network. </w:t>
      </w:r>
      <w:r w:rsidRPr="004F4714">
        <w:rPr>
          <w:i/>
          <w:iCs/>
        </w:rPr>
        <w:t>Ann. Neurol.</w:t>
      </w:r>
      <w:r w:rsidRPr="004F4714">
        <w:t xml:space="preserve"> </w:t>
      </w:r>
      <w:r w:rsidRPr="004F4714">
        <w:rPr>
          <w:b/>
          <w:bCs/>
        </w:rPr>
        <w:t>79</w:t>
      </w:r>
      <w:r w:rsidRPr="004F4714">
        <w:t>, 929–939 (2016).</w:t>
      </w:r>
    </w:p>
    <w:p w14:paraId="44D9E60E" w14:textId="77777777" w:rsidR="004F4714" w:rsidRPr="004F4714" w:rsidRDefault="004F4714" w:rsidP="001A2CA2">
      <w:pPr>
        <w:pStyle w:val="Bibliography"/>
      </w:pPr>
      <w:r w:rsidRPr="004F4714">
        <w:t>29.</w:t>
      </w:r>
      <w:r w:rsidRPr="004F4714">
        <w:tab/>
        <w:t xml:space="preserve">Traylor, M. </w:t>
      </w:r>
      <w:r w:rsidRPr="004F4714">
        <w:rPr>
          <w:i/>
          <w:iCs/>
        </w:rPr>
        <w:t>et al.</w:t>
      </w:r>
      <w:r w:rsidRPr="004F4714">
        <w:t xml:space="preserve"> Shared genetic contribution to Ischaemic Stroke and Alzheimer’s Disease. </w:t>
      </w:r>
      <w:r w:rsidRPr="004F4714">
        <w:rPr>
          <w:i/>
          <w:iCs/>
        </w:rPr>
        <w:t>Ann. Neurol.</w:t>
      </w:r>
      <w:r w:rsidRPr="004F4714">
        <w:t xml:space="preserve"> </w:t>
      </w:r>
      <w:r w:rsidRPr="004F4714">
        <w:rPr>
          <w:b/>
          <w:bCs/>
        </w:rPr>
        <w:t>79</w:t>
      </w:r>
      <w:r w:rsidRPr="004F4714">
        <w:t>, 739–747 (2016).</w:t>
      </w:r>
    </w:p>
    <w:p w14:paraId="765B6F64" w14:textId="77777777" w:rsidR="004F4714" w:rsidRPr="004F4714" w:rsidRDefault="004F4714" w:rsidP="001A2CA2">
      <w:pPr>
        <w:pStyle w:val="Bibliography"/>
      </w:pPr>
      <w:r w:rsidRPr="004F4714">
        <w:t>30.</w:t>
      </w:r>
      <w:r w:rsidRPr="004F4714">
        <w:tab/>
        <w:t xml:space="preserve">Sweeney, M. D. </w:t>
      </w:r>
      <w:r w:rsidRPr="004F4714">
        <w:rPr>
          <w:i/>
          <w:iCs/>
        </w:rPr>
        <w:t>et al.</w:t>
      </w:r>
      <w:r w:rsidRPr="004F4714">
        <w:t xml:space="preserve"> Vascular dysfunction-The disregarded partner of Alzheimer’s disease. </w:t>
      </w:r>
      <w:r w:rsidRPr="004F4714">
        <w:rPr>
          <w:i/>
          <w:iCs/>
        </w:rPr>
        <w:t>Alzheimers Dement. J. Alzheimers Assoc.</w:t>
      </w:r>
      <w:r w:rsidRPr="004F4714">
        <w:t xml:space="preserve"> </w:t>
      </w:r>
      <w:r w:rsidRPr="004F4714">
        <w:rPr>
          <w:b/>
          <w:bCs/>
        </w:rPr>
        <w:t>15</w:t>
      </w:r>
      <w:r w:rsidRPr="004F4714">
        <w:t>, 158–167 (2019).</w:t>
      </w:r>
    </w:p>
    <w:p w14:paraId="2CCD3409" w14:textId="77777777" w:rsidR="004F4714" w:rsidRPr="004F4714" w:rsidRDefault="004F4714" w:rsidP="001A2CA2">
      <w:pPr>
        <w:pStyle w:val="Bibliography"/>
      </w:pPr>
      <w:r w:rsidRPr="004F4714">
        <w:t>31.</w:t>
      </w:r>
      <w:r w:rsidRPr="004F4714">
        <w:tab/>
        <w:t xml:space="preserve">Davies, G. </w:t>
      </w:r>
      <w:r w:rsidRPr="004F4714">
        <w:rPr>
          <w:i/>
          <w:iCs/>
        </w:rPr>
        <w:t>et al.</w:t>
      </w:r>
      <w:r w:rsidRPr="004F4714">
        <w:t xml:space="preserve"> Study of 300,486 individuals identifies 148 independent genetic loci influencing general cognitive function. </w:t>
      </w:r>
      <w:r w:rsidRPr="004F4714">
        <w:rPr>
          <w:i/>
          <w:iCs/>
        </w:rPr>
        <w:t>Nat. Commun.</w:t>
      </w:r>
      <w:r w:rsidRPr="004F4714">
        <w:t xml:space="preserve"> </w:t>
      </w:r>
      <w:r w:rsidRPr="004F4714">
        <w:rPr>
          <w:b/>
          <w:bCs/>
        </w:rPr>
        <w:t>9</w:t>
      </w:r>
      <w:r w:rsidRPr="004F4714">
        <w:t>, 2098 (2018).</w:t>
      </w:r>
    </w:p>
    <w:p w14:paraId="5751F58A" w14:textId="77777777" w:rsidR="004F4714" w:rsidRPr="004F4714" w:rsidRDefault="004F4714" w:rsidP="001A2CA2">
      <w:pPr>
        <w:pStyle w:val="Bibliography"/>
      </w:pPr>
      <w:r w:rsidRPr="004F4714">
        <w:t>32.</w:t>
      </w:r>
      <w:r w:rsidRPr="004F4714">
        <w:tab/>
        <w:t xml:space="preserve">Hill, W. D. </w:t>
      </w:r>
      <w:r w:rsidRPr="004F4714">
        <w:rPr>
          <w:i/>
          <w:iCs/>
        </w:rPr>
        <w:t>et al.</w:t>
      </w:r>
      <w:r w:rsidRPr="004F4714">
        <w:t xml:space="preserve"> A combined analysis of genetically correlated traits identifies 187 loci and a role for neurogenesis and myelination in intelligence. </w:t>
      </w:r>
      <w:r w:rsidRPr="004F4714">
        <w:rPr>
          <w:i/>
          <w:iCs/>
        </w:rPr>
        <w:t>Mol. Psychiatry</w:t>
      </w:r>
      <w:r w:rsidRPr="004F4714">
        <w:t xml:space="preserve"> </w:t>
      </w:r>
      <w:r w:rsidRPr="004F4714">
        <w:rPr>
          <w:b/>
          <w:bCs/>
        </w:rPr>
        <w:t>24</w:t>
      </w:r>
      <w:r w:rsidRPr="004F4714">
        <w:t>, 169–181 (2019).</w:t>
      </w:r>
    </w:p>
    <w:p w14:paraId="7E4598C7" w14:textId="77777777" w:rsidR="004F4714" w:rsidRPr="004F4714" w:rsidRDefault="004F4714" w:rsidP="001A2CA2">
      <w:pPr>
        <w:pStyle w:val="Bibliography"/>
      </w:pPr>
      <w:r w:rsidRPr="004F4714">
        <w:t>33.</w:t>
      </w:r>
      <w:r w:rsidRPr="004F4714">
        <w:tab/>
        <w:t xml:space="preserve">Coleman, J. R. I. </w:t>
      </w:r>
      <w:r w:rsidRPr="004F4714">
        <w:rPr>
          <w:i/>
          <w:iCs/>
        </w:rPr>
        <w:t>et al.</w:t>
      </w:r>
      <w:r w:rsidRPr="004F4714">
        <w:t xml:space="preserve"> Biological annotation of genetic loci associated with intelligence in a meta-analysis of 87,740 individuals. </w:t>
      </w:r>
      <w:r w:rsidRPr="004F4714">
        <w:rPr>
          <w:i/>
          <w:iCs/>
        </w:rPr>
        <w:t>Mol. Psychiatry</w:t>
      </w:r>
      <w:r w:rsidRPr="004F4714">
        <w:t xml:space="preserve"> </w:t>
      </w:r>
      <w:r w:rsidRPr="004F4714">
        <w:rPr>
          <w:b/>
          <w:bCs/>
        </w:rPr>
        <w:t>24</w:t>
      </w:r>
      <w:r w:rsidRPr="004F4714">
        <w:t>, 182–197 (2019).</w:t>
      </w:r>
    </w:p>
    <w:p w14:paraId="4F030ED7" w14:textId="77777777" w:rsidR="004F4714" w:rsidRPr="004F4714" w:rsidRDefault="004F4714" w:rsidP="001A2CA2">
      <w:pPr>
        <w:pStyle w:val="Bibliography"/>
      </w:pPr>
      <w:r w:rsidRPr="004F4714">
        <w:t>34.</w:t>
      </w:r>
      <w:r w:rsidRPr="004F4714">
        <w:tab/>
        <w:t xml:space="preserve">Ikeda, M. </w:t>
      </w:r>
      <w:r w:rsidRPr="004F4714">
        <w:rPr>
          <w:i/>
          <w:iCs/>
        </w:rPr>
        <w:t>et al.</w:t>
      </w:r>
      <w:r w:rsidRPr="004F4714">
        <w:t xml:space="preserve"> Genome-Wide Association Study Detected Novel Susceptibility Genes for Schizophrenia and Shared Trans-Populations/Diseases Genetic Effect. </w:t>
      </w:r>
      <w:r w:rsidRPr="004F4714">
        <w:rPr>
          <w:i/>
          <w:iCs/>
        </w:rPr>
        <w:t>Schizophr. Bull.</w:t>
      </w:r>
      <w:r w:rsidRPr="004F4714">
        <w:t xml:space="preserve"> </w:t>
      </w:r>
      <w:r w:rsidRPr="004F4714">
        <w:rPr>
          <w:b/>
          <w:bCs/>
        </w:rPr>
        <w:t>45</w:t>
      </w:r>
      <w:r w:rsidRPr="004F4714">
        <w:t>, 824–834 (2019).</w:t>
      </w:r>
    </w:p>
    <w:p w14:paraId="435D3462" w14:textId="77777777" w:rsidR="004F4714" w:rsidRPr="004F4714" w:rsidRDefault="004F4714" w:rsidP="001A2CA2">
      <w:pPr>
        <w:pStyle w:val="Bibliography"/>
      </w:pPr>
      <w:r w:rsidRPr="004F4714">
        <w:t>35.</w:t>
      </w:r>
      <w:r w:rsidRPr="004F4714">
        <w:tab/>
        <w:t xml:space="preserve">Schizophrenia Working Group of the Psychiatric Genomics Consortium. Biological insights from 108 schizophrenia-associated genetic loci. </w:t>
      </w:r>
      <w:r w:rsidRPr="004F4714">
        <w:rPr>
          <w:i/>
          <w:iCs/>
        </w:rPr>
        <w:t>Nature</w:t>
      </w:r>
      <w:r w:rsidRPr="004F4714">
        <w:t xml:space="preserve"> </w:t>
      </w:r>
      <w:r w:rsidRPr="004F4714">
        <w:rPr>
          <w:b/>
          <w:bCs/>
        </w:rPr>
        <w:t>511</w:t>
      </w:r>
      <w:r w:rsidRPr="004F4714">
        <w:t>, 421–427 (2014).</w:t>
      </w:r>
    </w:p>
    <w:p w14:paraId="69AF6B1E" w14:textId="77777777" w:rsidR="004F4714" w:rsidRPr="004F4714" w:rsidRDefault="004F4714" w:rsidP="001A2CA2">
      <w:pPr>
        <w:pStyle w:val="Bibliography"/>
      </w:pPr>
      <w:r w:rsidRPr="004F4714">
        <w:t>36.</w:t>
      </w:r>
      <w:r w:rsidRPr="004F4714">
        <w:tab/>
        <w:t xml:space="preserve">Autism Spectrum Disorders Working Group of The Psychiatric Genomics Consortium. Meta-analysis of GWAS of over 16,000 individuals with autism spectrum disorder highlights a novel locus at 10q24.32 and a significant overlap with schizophrenia. </w:t>
      </w:r>
      <w:r w:rsidRPr="004F4714">
        <w:rPr>
          <w:i/>
          <w:iCs/>
        </w:rPr>
        <w:t>Mol. Autism</w:t>
      </w:r>
      <w:r w:rsidRPr="004F4714">
        <w:t xml:space="preserve"> </w:t>
      </w:r>
      <w:r w:rsidRPr="004F4714">
        <w:rPr>
          <w:b/>
          <w:bCs/>
        </w:rPr>
        <w:t>8</w:t>
      </w:r>
      <w:r w:rsidRPr="004F4714">
        <w:t>, 21 (2017).</w:t>
      </w:r>
    </w:p>
    <w:p w14:paraId="09AD3DBC" w14:textId="77777777" w:rsidR="004F4714" w:rsidRPr="004F4714" w:rsidRDefault="004F4714" w:rsidP="001A2CA2">
      <w:pPr>
        <w:pStyle w:val="Bibliography"/>
      </w:pPr>
      <w:r w:rsidRPr="004F4714">
        <w:lastRenderedPageBreak/>
        <w:t>37.</w:t>
      </w:r>
      <w:r w:rsidRPr="004F4714">
        <w:tab/>
        <w:t xml:space="preserve">Lam, M. </w:t>
      </w:r>
      <w:r w:rsidRPr="004F4714">
        <w:rPr>
          <w:i/>
          <w:iCs/>
        </w:rPr>
        <w:t>et al.</w:t>
      </w:r>
      <w:r w:rsidRPr="004F4714">
        <w:t xml:space="preserve"> Large-Scale Cognitive GWAS Meta-Analysis Reveals Tissue-Specific Neural Expression and Potential Nootropic Drug Targets. </w:t>
      </w:r>
      <w:r w:rsidRPr="004F4714">
        <w:rPr>
          <w:i/>
          <w:iCs/>
        </w:rPr>
        <w:t>Cell Rep.</w:t>
      </w:r>
      <w:r w:rsidRPr="004F4714">
        <w:t xml:space="preserve"> </w:t>
      </w:r>
      <w:r w:rsidRPr="004F4714">
        <w:rPr>
          <w:b/>
          <w:bCs/>
        </w:rPr>
        <w:t>21</w:t>
      </w:r>
      <w:r w:rsidRPr="004F4714">
        <w:t>, 2597–2613 (2017).</w:t>
      </w:r>
    </w:p>
    <w:p w14:paraId="562614FC" w14:textId="77777777" w:rsidR="004F4714" w:rsidRPr="004F4714" w:rsidRDefault="004F4714" w:rsidP="001A2CA2">
      <w:pPr>
        <w:pStyle w:val="Bibliography"/>
      </w:pPr>
      <w:r w:rsidRPr="004F4714">
        <w:t>38.</w:t>
      </w:r>
      <w:r w:rsidRPr="004F4714">
        <w:tab/>
        <w:t xml:space="preserve">Turley, P. </w:t>
      </w:r>
      <w:r w:rsidRPr="004F4714">
        <w:rPr>
          <w:i/>
          <w:iCs/>
        </w:rPr>
        <w:t>et al.</w:t>
      </w:r>
      <w:r w:rsidRPr="004F4714">
        <w:t xml:space="preserve"> Multi-trait analysis of genome-wide association summary statistics using MTAG. </w:t>
      </w:r>
      <w:r w:rsidRPr="004F4714">
        <w:rPr>
          <w:i/>
          <w:iCs/>
        </w:rPr>
        <w:t>Nat. Genet.</w:t>
      </w:r>
      <w:r w:rsidRPr="004F4714">
        <w:t xml:space="preserve"> </w:t>
      </w:r>
      <w:r w:rsidRPr="004F4714">
        <w:rPr>
          <w:b/>
          <w:bCs/>
        </w:rPr>
        <w:t>50</w:t>
      </w:r>
      <w:r w:rsidRPr="004F4714">
        <w:t>, 229–237 (2018).</w:t>
      </w:r>
    </w:p>
    <w:p w14:paraId="0DFFF086" w14:textId="77777777" w:rsidR="004F4714" w:rsidRPr="004F4714" w:rsidRDefault="004F4714" w:rsidP="001A2CA2">
      <w:pPr>
        <w:pStyle w:val="Bibliography"/>
      </w:pPr>
      <w:r w:rsidRPr="004F4714">
        <w:t>39.</w:t>
      </w:r>
      <w:r w:rsidRPr="004F4714">
        <w:tab/>
        <w:t xml:space="preserve">Hill, W. D. </w:t>
      </w:r>
      <w:r w:rsidRPr="004F4714">
        <w:rPr>
          <w:i/>
          <w:iCs/>
        </w:rPr>
        <w:t>et al.</w:t>
      </w:r>
      <w:r w:rsidRPr="004F4714">
        <w:t xml:space="preserve"> Genetic contributions to two special factors of neuroticism are associated with affluence, higher intelligence, better health, and longer life. </w:t>
      </w:r>
      <w:r w:rsidRPr="004F4714">
        <w:rPr>
          <w:i/>
          <w:iCs/>
        </w:rPr>
        <w:t>Mol. Psychiatry</w:t>
      </w:r>
      <w:r w:rsidRPr="004F4714">
        <w:t xml:space="preserve"> (2019) doi:10.1038/s41380-019-0387-3.</w:t>
      </w:r>
    </w:p>
    <w:p w14:paraId="2EBB0A84" w14:textId="77777777" w:rsidR="004F4714" w:rsidRPr="004F4714" w:rsidRDefault="004F4714" w:rsidP="001A2CA2">
      <w:pPr>
        <w:pStyle w:val="Bibliography"/>
      </w:pPr>
      <w:r w:rsidRPr="004F4714">
        <w:t>40.</w:t>
      </w:r>
      <w:r w:rsidRPr="004F4714">
        <w:tab/>
        <w:t xml:space="preserve">Wu, Y. </w:t>
      </w:r>
      <w:r w:rsidRPr="004F4714">
        <w:rPr>
          <w:i/>
          <w:iCs/>
        </w:rPr>
        <w:t>et al.</w:t>
      </w:r>
      <w:r w:rsidRPr="004F4714">
        <w:t xml:space="preserve"> Identification of the primate-specific gene BTN3A2 as an additional schizophrenia risk gene in the MHC loci. </w:t>
      </w:r>
      <w:r w:rsidRPr="004F4714">
        <w:rPr>
          <w:i/>
          <w:iCs/>
        </w:rPr>
        <w:t>EBioMedicine</w:t>
      </w:r>
      <w:r w:rsidRPr="004F4714">
        <w:t xml:space="preserve"> </w:t>
      </w:r>
      <w:r w:rsidRPr="004F4714">
        <w:rPr>
          <w:b/>
          <w:bCs/>
        </w:rPr>
        <w:t>44</w:t>
      </w:r>
      <w:r w:rsidRPr="004F4714">
        <w:t>, 530–541 (2019).</w:t>
      </w:r>
    </w:p>
    <w:p w14:paraId="588F2884" w14:textId="77777777" w:rsidR="004F4714" w:rsidRPr="004F4714" w:rsidRDefault="004F4714" w:rsidP="001A2CA2">
      <w:pPr>
        <w:pStyle w:val="Bibliography"/>
      </w:pPr>
      <w:r w:rsidRPr="004F4714">
        <w:t>41.</w:t>
      </w:r>
      <w:r w:rsidRPr="004F4714">
        <w:tab/>
        <w:t xml:space="preserve">Okbay, A. </w:t>
      </w:r>
      <w:r w:rsidRPr="004F4714">
        <w:rPr>
          <w:i/>
          <w:iCs/>
        </w:rPr>
        <w:t>et al.</w:t>
      </w:r>
      <w:r w:rsidRPr="004F4714">
        <w:t xml:space="preserve"> Genetic variants associated with subjective well-being, depressive symptoms, and neuroticism identified through genome-wide analyses. </w:t>
      </w:r>
      <w:r w:rsidRPr="004F4714">
        <w:rPr>
          <w:i/>
          <w:iCs/>
        </w:rPr>
        <w:t>Nat. Genet.</w:t>
      </w:r>
      <w:r w:rsidRPr="004F4714">
        <w:t xml:space="preserve"> </w:t>
      </w:r>
      <w:r w:rsidRPr="004F4714">
        <w:rPr>
          <w:b/>
          <w:bCs/>
        </w:rPr>
        <w:t>48</w:t>
      </w:r>
      <w:r w:rsidRPr="004F4714">
        <w:t>, 624–633 (2016).</w:t>
      </w:r>
    </w:p>
    <w:p w14:paraId="0712437F" w14:textId="77777777" w:rsidR="004F4714" w:rsidRPr="004F4714" w:rsidRDefault="004F4714" w:rsidP="001A2CA2">
      <w:pPr>
        <w:pStyle w:val="Bibliography"/>
      </w:pPr>
      <w:r w:rsidRPr="004F4714">
        <w:t>42.</w:t>
      </w:r>
      <w:r w:rsidRPr="004F4714">
        <w:tab/>
        <w:t xml:space="preserve">Chrissobolis, S. </w:t>
      </w:r>
      <w:r w:rsidRPr="004F4714">
        <w:rPr>
          <w:i/>
          <w:iCs/>
        </w:rPr>
        <w:t>et al.</w:t>
      </w:r>
      <w:r w:rsidRPr="004F4714">
        <w:t xml:space="preserve"> Receptor activity-modifying protein-1 augments cerebrovascular responses to calcitonin gene-related peptide and inhibits angiotensin II-induced vascular dysfunction. </w:t>
      </w:r>
      <w:r w:rsidRPr="004F4714">
        <w:rPr>
          <w:i/>
          <w:iCs/>
        </w:rPr>
        <w:t>Stroke</w:t>
      </w:r>
      <w:r w:rsidRPr="004F4714">
        <w:t xml:space="preserve"> </w:t>
      </w:r>
      <w:r w:rsidRPr="004F4714">
        <w:rPr>
          <w:b/>
          <w:bCs/>
        </w:rPr>
        <w:t>41</w:t>
      </w:r>
      <w:r w:rsidRPr="004F4714">
        <w:t>, 2329–2334 (2010).</w:t>
      </w:r>
    </w:p>
    <w:p w14:paraId="62B4160F" w14:textId="77777777" w:rsidR="004F4714" w:rsidRPr="004F4714" w:rsidRDefault="004F4714" w:rsidP="001A2CA2">
      <w:pPr>
        <w:pStyle w:val="Bibliography"/>
      </w:pPr>
      <w:r w:rsidRPr="004F4714">
        <w:t>43.</w:t>
      </w:r>
      <w:r w:rsidRPr="004F4714">
        <w:tab/>
        <w:t xml:space="preserve">Zhai, L. </w:t>
      </w:r>
      <w:r w:rsidRPr="004F4714">
        <w:rPr>
          <w:i/>
          <w:iCs/>
        </w:rPr>
        <w:t>et al.</w:t>
      </w:r>
      <w:r w:rsidRPr="004F4714">
        <w:t xml:space="preserve"> Endogenous calcitonin gene-related peptide suppresses ischemic brain injuries and progression of cognitive decline. </w:t>
      </w:r>
      <w:r w:rsidRPr="004F4714">
        <w:rPr>
          <w:i/>
          <w:iCs/>
        </w:rPr>
        <w:t>J. Hypertens.</w:t>
      </w:r>
      <w:r w:rsidRPr="004F4714">
        <w:t xml:space="preserve"> </w:t>
      </w:r>
      <w:r w:rsidRPr="004F4714">
        <w:rPr>
          <w:b/>
          <w:bCs/>
        </w:rPr>
        <w:t>36</w:t>
      </w:r>
      <w:r w:rsidRPr="004F4714">
        <w:t>, 876–891 (2018).</w:t>
      </w:r>
    </w:p>
    <w:p w14:paraId="31BF1CC2" w14:textId="77777777" w:rsidR="004F4714" w:rsidRPr="004F4714" w:rsidRDefault="004F4714" w:rsidP="001A2CA2">
      <w:pPr>
        <w:pStyle w:val="Bibliography"/>
      </w:pPr>
      <w:r w:rsidRPr="004F4714">
        <w:t>44.</w:t>
      </w:r>
      <w:r w:rsidRPr="004F4714">
        <w:tab/>
        <w:t xml:space="preserve">European Cgrp In Subarachnoid Haemorrhage Study Group. Effect of calcitonin-gene-related peptide in patients with delayed postoperative cerebral ischaemia after aneurysmal subarachnoid haemorrhage. </w:t>
      </w:r>
      <w:r w:rsidRPr="004F4714">
        <w:rPr>
          <w:i/>
          <w:iCs/>
        </w:rPr>
        <w:t>The Lancet</w:t>
      </w:r>
      <w:r w:rsidRPr="004F4714">
        <w:t xml:space="preserve"> </w:t>
      </w:r>
      <w:r w:rsidRPr="004F4714">
        <w:rPr>
          <w:b/>
          <w:bCs/>
        </w:rPr>
        <w:t>339</w:t>
      </w:r>
      <w:r w:rsidRPr="004F4714">
        <w:t>, (1992).</w:t>
      </w:r>
    </w:p>
    <w:p w14:paraId="0BBF1A1E" w14:textId="77777777" w:rsidR="004F4714" w:rsidRPr="004F4714" w:rsidRDefault="004F4714" w:rsidP="001A2CA2">
      <w:pPr>
        <w:pStyle w:val="Bibliography"/>
      </w:pPr>
      <w:r w:rsidRPr="004F4714">
        <w:t>45.</w:t>
      </w:r>
      <w:r w:rsidRPr="004F4714">
        <w:tab/>
        <w:t xml:space="preserve">Aschard, H., Vilhjálmsson, B. J., Joshi, A. D., Price, A. L. &amp; Kraft, P. Adjusting for heritable covariates can bias effect estimates in genome-wide association studies. </w:t>
      </w:r>
      <w:r w:rsidRPr="004F4714">
        <w:rPr>
          <w:i/>
          <w:iCs/>
        </w:rPr>
        <w:t>Am. J. Hum. Genet.</w:t>
      </w:r>
      <w:r w:rsidRPr="004F4714">
        <w:t xml:space="preserve"> </w:t>
      </w:r>
      <w:r w:rsidRPr="004F4714">
        <w:rPr>
          <w:b/>
          <w:bCs/>
        </w:rPr>
        <w:t>96</w:t>
      </w:r>
      <w:r w:rsidRPr="004F4714">
        <w:t>, 329–339 (2015).</w:t>
      </w:r>
    </w:p>
    <w:p w14:paraId="3D59A9FF" w14:textId="77777777" w:rsidR="004F4714" w:rsidRPr="004F4714" w:rsidRDefault="004F4714" w:rsidP="001A2CA2">
      <w:pPr>
        <w:pStyle w:val="Bibliography"/>
      </w:pPr>
      <w:r w:rsidRPr="004F4714">
        <w:lastRenderedPageBreak/>
        <w:t>46.</w:t>
      </w:r>
      <w:r w:rsidRPr="004F4714">
        <w:tab/>
        <w:t xml:space="preserve">Day, F. R., Loh, P.-R., Scott, R. A., Ong, K. K. &amp; Perry, J. R. B. A Robust Example of Collider Bias in a Genetic Association Study. </w:t>
      </w:r>
      <w:r w:rsidRPr="004F4714">
        <w:rPr>
          <w:i/>
          <w:iCs/>
        </w:rPr>
        <w:t>Am. J. Hum. Genet.</w:t>
      </w:r>
      <w:r w:rsidRPr="004F4714">
        <w:t xml:space="preserve"> </w:t>
      </w:r>
      <w:r w:rsidRPr="004F4714">
        <w:rPr>
          <w:b/>
          <w:bCs/>
        </w:rPr>
        <w:t>98</w:t>
      </w:r>
      <w:r w:rsidRPr="004F4714">
        <w:t>, 392–393 (2016).</w:t>
      </w:r>
    </w:p>
    <w:p w14:paraId="33DB5ED9" w14:textId="77777777" w:rsidR="004F4714" w:rsidRPr="004F4714" w:rsidRDefault="004F4714" w:rsidP="001A2CA2">
      <w:pPr>
        <w:pStyle w:val="Bibliography"/>
      </w:pPr>
      <w:r w:rsidRPr="004F4714">
        <w:t>47.</w:t>
      </w:r>
      <w:r w:rsidRPr="004F4714">
        <w:tab/>
        <w:t xml:space="preserve">Bycroft, C. </w:t>
      </w:r>
      <w:r w:rsidRPr="004F4714">
        <w:rPr>
          <w:i/>
          <w:iCs/>
        </w:rPr>
        <w:t>et al.</w:t>
      </w:r>
      <w:r w:rsidRPr="004F4714">
        <w:t xml:space="preserve"> The UK Biobank resource with deep phenotyping and genomic data. </w:t>
      </w:r>
      <w:r w:rsidRPr="004F4714">
        <w:rPr>
          <w:i/>
          <w:iCs/>
        </w:rPr>
        <w:t>Nature</w:t>
      </w:r>
      <w:r w:rsidRPr="004F4714">
        <w:t xml:space="preserve"> </w:t>
      </w:r>
      <w:r w:rsidRPr="004F4714">
        <w:rPr>
          <w:b/>
          <w:bCs/>
        </w:rPr>
        <w:t>562</w:t>
      </w:r>
      <w:r w:rsidRPr="004F4714">
        <w:t>, 203–209 (2018).</w:t>
      </w:r>
    </w:p>
    <w:p w14:paraId="01D2820D" w14:textId="77777777" w:rsidR="004F4714" w:rsidRPr="004F4714" w:rsidRDefault="004F4714" w:rsidP="001A2CA2">
      <w:pPr>
        <w:pStyle w:val="Bibliography"/>
      </w:pPr>
      <w:r w:rsidRPr="004F4714">
        <w:t>48.</w:t>
      </w:r>
      <w:r w:rsidRPr="004F4714">
        <w:tab/>
        <w:t xml:space="preserve">Lê, S., Josse, J. &amp; Husson, F. </w:t>
      </w:r>
      <w:r w:rsidRPr="004F4714">
        <w:rPr>
          <w:b/>
          <w:bCs/>
        </w:rPr>
        <w:t>FactoMineR</w:t>
      </w:r>
      <w:r w:rsidRPr="004F4714">
        <w:t xml:space="preserve"> : An </w:t>
      </w:r>
      <w:r w:rsidRPr="004F4714">
        <w:rPr>
          <w:i/>
          <w:iCs/>
        </w:rPr>
        <w:t>R</w:t>
      </w:r>
      <w:r w:rsidRPr="004F4714">
        <w:t xml:space="preserve"> Package for Multivariate Analysis. </w:t>
      </w:r>
      <w:r w:rsidRPr="004F4714">
        <w:rPr>
          <w:i/>
          <w:iCs/>
        </w:rPr>
        <w:t>J. Stat. Softw.</w:t>
      </w:r>
      <w:r w:rsidRPr="004F4714">
        <w:t xml:space="preserve"> </w:t>
      </w:r>
      <w:r w:rsidRPr="004F4714">
        <w:rPr>
          <w:b/>
          <w:bCs/>
        </w:rPr>
        <w:t>25</w:t>
      </w:r>
      <w:r w:rsidRPr="004F4714">
        <w:t>, (2008).</w:t>
      </w:r>
    </w:p>
    <w:p w14:paraId="03D3F0B0" w14:textId="77777777" w:rsidR="004F4714" w:rsidRPr="004F4714" w:rsidRDefault="004F4714" w:rsidP="001A2CA2">
      <w:pPr>
        <w:pStyle w:val="Bibliography"/>
      </w:pPr>
      <w:r w:rsidRPr="004F4714">
        <w:t>49.</w:t>
      </w:r>
      <w:r w:rsidRPr="004F4714">
        <w:tab/>
        <w:t xml:space="preserve">Manichaikul, A. </w:t>
      </w:r>
      <w:r w:rsidRPr="004F4714">
        <w:rPr>
          <w:i/>
          <w:iCs/>
        </w:rPr>
        <w:t>et al.</w:t>
      </w:r>
      <w:r w:rsidRPr="004F4714">
        <w:t xml:space="preserve"> Robust relationship inference in genome-wide association studies. </w:t>
      </w:r>
      <w:r w:rsidRPr="004F4714">
        <w:rPr>
          <w:i/>
          <w:iCs/>
        </w:rPr>
        <w:t>Bioinformatics</w:t>
      </w:r>
      <w:r w:rsidRPr="004F4714">
        <w:t xml:space="preserve"> </w:t>
      </w:r>
      <w:r w:rsidRPr="004F4714">
        <w:rPr>
          <w:b/>
          <w:bCs/>
        </w:rPr>
        <w:t>26</w:t>
      </w:r>
      <w:r w:rsidRPr="004F4714">
        <w:t>, 2867–2873 (2010).</w:t>
      </w:r>
    </w:p>
    <w:p w14:paraId="74C539BF" w14:textId="77777777" w:rsidR="004F4714" w:rsidRPr="004F4714" w:rsidRDefault="004F4714" w:rsidP="001A2CA2">
      <w:pPr>
        <w:pStyle w:val="Bibliography"/>
      </w:pPr>
      <w:r w:rsidRPr="004F4714">
        <w:t>50.</w:t>
      </w:r>
      <w:r w:rsidRPr="004F4714">
        <w:tab/>
        <w:t xml:space="preserve">Purcell, S. </w:t>
      </w:r>
      <w:r w:rsidRPr="004F4714">
        <w:rPr>
          <w:i/>
          <w:iCs/>
        </w:rPr>
        <w:t>et al.</w:t>
      </w:r>
      <w:r w:rsidRPr="004F4714">
        <w:t xml:space="preserve"> PLINK: A Tool Set for Whole-Genome Association and Population-Based Linkage Analyses. </w:t>
      </w:r>
      <w:r w:rsidRPr="004F4714">
        <w:rPr>
          <w:i/>
          <w:iCs/>
        </w:rPr>
        <w:t>Am. J. Hum. Genet.</w:t>
      </w:r>
      <w:r w:rsidRPr="004F4714">
        <w:t xml:space="preserve"> </w:t>
      </w:r>
      <w:r w:rsidRPr="004F4714">
        <w:rPr>
          <w:b/>
          <w:bCs/>
        </w:rPr>
        <w:t>81</w:t>
      </w:r>
      <w:r w:rsidRPr="004F4714">
        <w:t>, 559–575 (2007).</w:t>
      </w:r>
    </w:p>
    <w:p w14:paraId="4D4552DB" w14:textId="77777777" w:rsidR="004F4714" w:rsidRPr="004F4714" w:rsidRDefault="004F4714" w:rsidP="001A2CA2">
      <w:pPr>
        <w:pStyle w:val="Bibliography"/>
      </w:pPr>
      <w:r w:rsidRPr="004F4714">
        <w:t>51.</w:t>
      </w:r>
      <w:r w:rsidRPr="004F4714">
        <w:tab/>
        <w:t xml:space="preserve">Chang, C. C. </w:t>
      </w:r>
      <w:r w:rsidRPr="004F4714">
        <w:rPr>
          <w:i/>
          <w:iCs/>
        </w:rPr>
        <w:t>et al.</w:t>
      </w:r>
      <w:r w:rsidRPr="004F4714">
        <w:t xml:space="preserve"> Second-generation PLINK: rising to the challenge of larger and richer datasets. </w:t>
      </w:r>
      <w:r w:rsidRPr="004F4714">
        <w:rPr>
          <w:i/>
          <w:iCs/>
        </w:rPr>
        <w:t>GigaScience</w:t>
      </w:r>
      <w:r w:rsidRPr="004F4714">
        <w:t xml:space="preserve"> </w:t>
      </w:r>
      <w:r w:rsidRPr="004F4714">
        <w:rPr>
          <w:b/>
          <w:bCs/>
        </w:rPr>
        <w:t>4</w:t>
      </w:r>
      <w:r w:rsidRPr="004F4714">
        <w:t>, (2015).</w:t>
      </w:r>
    </w:p>
    <w:p w14:paraId="77887DA3" w14:textId="77777777" w:rsidR="004F4714" w:rsidRPr="004F4714" w:rsidRDefault="004F4714" w:rsidP="001A2CA2">
      <w:pPr>
        <w:pStyle w:val="Bibliography"/>
      </w:pPr>
      <w:r w:rsidRPr="004F4714">
        <w:t>52.</w:t>
      </w:r>
      <w:r w:rsidRPr="004F4714">
        <w:tab/>
        <w:t xml:space="preserve">Galinsky, K. J. </w:t>
      </w:r>
      <w:r w:rsidRPr="004F4714">
        <w:rPr>
          <w:i/>
          <w:iCs/>
        </w:rPr>
        <w:t>et al.</w:t>
      </w:r>
      <w:r w:rsidRPr="004F4714">
        <w:t xml:space="preserve"> Fast Principal-Component Analysis Reveals Convergent Evolution of ADH1B in Europe and East Asia. </w:t>
      </w:r>
      <w:r w:rsidRPr="004F4714">
        <w:rPr>
          <w:i/>
          <w:iCs/>
        </w:rPr>
        <w:t>Am. J. Hum. Genet.</w:t>
      </w:r>
      <w:r w:rsidRPr="004F4714">
        <w:t xml:space="preserve"> </w:t>
      </w:r>
      <w:r w:rsidRPr="004F4714">
        <w:rPr>
          <w:b/>
          <w:bCs/>
        </w:rPr>
        <w:t>98</w:t>
      </w:r>
      <w:r w:rsidRPr="004F4714">
        <w:t>, 456–472 (2016).</w:t>
      </w:r>
    </w:p>
    <w:p w14:paraId="4A48CD80" w14:textId="77777777" w:rsidR="004F4714" w:rsidRPr="004F4714" w:rsidRDefault="004F4714" w:rsidP="001A2CA2">
      <w:pPr>
        <w:pStyle w:val="Bibliography"/>
      </w:pPr>
      <w:r w:rsidRPr="004F4714">
        <w:t>53.</w:t>
      </w:r>
      <w:r w:rsidRPr="004F4714">
        <w:tab/>
        <w:t xml:space="preserve">Buuren, S. van &amp; Groothuis-Oudshoorn, K. </w:t>
      </w:r>
      <w:r w:rsidRPr="004F4714">
        <w:rPr>
          <w:b/>
          <w:bCs/>
        </w:rPr>
        <w:t>mice</w:t>
      </w:r>
      <w:r w:rsidRPr="004F4714">
        <w:t xml:space="preserve"> : Multivariate Imputation by Chained Equations in </w:t>
      </w:r>
      <w:r w:rsidRPr="004F4714">
        <w:rPr>
          <w:i/>
          <w:iCs/>
        </w:rPr>
        <w:t>R</w:t>
      </w:r>
      <w:r w:rsidRPr="004F4714">
        <w:t xml:space="preserve">. </w:t>
      </w:r>
      <w:r w:rsidRPr="004F4714">
        <w:rPr>
          <w:i/>
          <w:iCs/>
        </w:rPr>
        <w:t>J. Stat. Softw.</w:t>
      </w:r>
      <w:r w:rsidRPr="004F4714">
        <w:t xml:space="preserve"> </w:t>
      </w:r>
      <w:r w:rsidRPr="004F4714">
        <w:rPr>
          <w:b/>
          <w:bCs/>
        </w:rPr>
        <w:t>45</w:t>
      </w:r>
      <w:r w:rsidRPr="004F4714">
        <w:t>, (2011).</w:t>
      </w:r>
    </w:p>
    <w:p w14:paraId="660087EE" w14:textId="77777777" w:rsidR="004F4714" w:rsidRPr="004F4714" w:rsidRDefault="004F4714" w:rsidP="001A2CA2">
      <w:pPr>
        <w:pStyle w:val="Bibliography"/>
      </w:pPr>
      <w:r w:rsidRPr="004F4714">
        <w:t>54.</w:t>
      </w:r>
      <w:r w:rsidRPr="004F4714">
        <w:tab/>
        <w:t xml:space="preserve">Willer, C. J., Li, Y. &amp; Abecasis, G. R. METAL: fast and efficient meta-analysis of genomewide association scans. </w:t>
      </w:r>
      <w:r w:rsidRPr="004F4714">
        <w:rPr>
          <w:i/>
          <w:iCs/>
        </w:rPr>
        <w:t>Bioinformatics</w:t>
      </w:r>
      <w:r w:rsidRPr="004F4714">
        <w:t xml:space="preserve"> </w:t>
      </w:r>
      <w:r w:rsidRPr="004F4714">
        <w:rPr>
          <w:b/>
          <w:bCs/>
        </w:rPr>
        <w:t>26</w:t>
      </w:r>
      <w:r w:rsidRPr="004F4714">
        <w:t>, 2190–2191 (2010).</w:t>
      </w:r>
    </w:p>
    <w:p w14:paraId="3D6BACE6" w14:textId="77777777" w:rsidR="004F4714" w:rsidRPr="004F4714" w:rsidRDefault="004F4714" w:rsidP="001A2CA2">
      <w:pPr>
        <w:pStyle w:val="Bibliography"/>
      </w:pPr>
      <w:r w:rsidRPr="004F4714">
        <w:t>55.</w:t>
      </w:r>
      <w:r w:rsidRPr="004F4714">
        <w:tab/>
        <w:t xml:space="preserve">Bulik-Sullivan, B. K. </w:t>
      </w:r>
      <w:r w:rsidRPr="004F4714">
        <w:rPr>
          <w:i/>
          <w:iCs/>
        </w:rPr>
        <w:t>et al.</w:t>
      </w:r>
      <w:r w:rsidRPr="004F4714">
        <w:t xml:space="preserve"> LD Score regression distinguishes confounding from polygenicity in genome-wide association studies. </w:t>
      </w:r>
      <w:r w:rsidRPr="004F4714">
        <w:rPr>
          <w:i/>
          <w:iCs/>
        </w:rPr>
        <w:t>Nat. Genet.</w:t>
      </w:r>
      <w:r w:rsidRPr="004F4714">
        <w:t xml:space="preserve"> </w:t>
      </w:r>
      <w:r w:rsidRPr="004F4714">
        <w:rPr>
          <w:b/>
          <w:bCs/>
        </w:rPr>
        <w:t>47</w:t>
      </w:r>
      <w:r w:rsidRPr="004F4714">
        <w:t>, 291–295 (2015).</w:t>
      </w:r>
    </w:p>
    <w:p w14:paraId="66D4BB8F" w14:textId="77777777" w:rsidR="004F4714" w:rsidRPr="004F4714" w:rsidRDefault="004F4714" w:rsidP="001A2CA2">
      <w:pPr>
        <w:pStyle w:val="Bibliography"/>
      </w:pPr>
      <w:r w:rsidRPr="004F4714">
        <w:t>56.</w:t>
      </w:r>
      <w:r w:rsidRPr="004F4714">
        <w:tab/>
        <w:t xml:space="preserve">de Leeuw, C. A., Mooij, J. M., Heskes, T. &amp; Posthuma, D. MAGMA: Generalized Gene-Set Analysis of GWAS Data. </w:t>
      </w:r>
      <w:r w:rsidRPr="004F4714">
        <w:rPr>
          <w:i/>
          <w:iCs/>
        </w:rPr>
        <w:t>PLOS Comput. Biol.</w:t>
      </w:r>
      <w:r w:rsidRPr="004F4714">
        <w:t xml:space="preserve"> </w:t>
      </w:r>
      <w:r w:rsidRPr="004F4714">
        <w:rPr>
          <w:b/>
          <w:bCs/>
        </w:rPr>
        <w:t>11</w:t>
      </w:r>
      <w:r w:rsidRPr="004F4714">
        <w:t>, e1004219 (2015).</w:t>
      </w:r>
    </w:p>
    <w:p w14:paraId="0A2C4C25" w14:textId="77777777" w:rsidR="004F4714" w:rsidRPr="004F4714" w:rsidRDefault="004F4714" w:rsidP="001A2CA2">
      <w:pPr>
        <w:pStyle w:val="Bibliography"/>
      </w:pPr>
      <w:r w:rsidRPr="004F4714">
        <w:t>57.</w:t>
      </w:r>
      <w:r w:rsidRPr="004F4714">
        <w:tab/>
        <w:t xml:space="preserve">de Leeuw, C. A., Neale, B. M., Heskes, T. &amp; Posthuma, D. The statistical properties of gene-set analysis. </w:t>
      </w:r>
      <w:r w:rsidRPr="004F4714">
        <w:rPr>
          <w:i/>
          <w:iCs/>
        </w:rPr>
        <w:t>Nat. Rev. Genet.</w:t>
      </w:r>
      <w:r w:rsidRPr="004F4714">
        <w:t xml:space="preserve"> </w:t>
      </w:r>
      <w:r w:rsidRPr="004F4714">
        <w:rPr>
          <w:b/>
          <w:bCs/>
        </w:rPr>
        <w:t>17</w:t>
      </w:r>
      <w:r w:rsidRPr="004F4714">
        <w:t>, 353–364 (2016).</w:t>
      </w:r>
    </w:p>
    <w:p w14:paraId="6071F032" w14:textId="77777777" w:rsidR="004F4714" w:rsidRPr="004F4714" w:rsidRDefault="004F4714" w:rsidP="001A2CA2">
      <w:pPr>
        <w:pStyle w:val="Bibliography"/>
      </w:pPr>
      <w:r w:rsidRPr="004F4714">
        <w:lastRenderedPageBreak/>
        <w:t>58.</w:t>
      </w:r>
      <w:r w:rsidRPr="004F4714">
        <w:tab/>
        <w:t xml:space="preserve">The International HapMap 3 Consortium. Integrating common and rare genetic variation in diverse human populations. </w:t>
      </w:r>
      <w:r w:rsidRPr="004F4714">
        <w:rPr>
          <w:i/>
          <w:iCs/>
        </w:rPr>
        <w:t>Nature</w:t>
      </w:r>
      <w:r w:rsidRPr="004F4714">
        <w:t xml:space="preserve"> </w:t>
      </w:r>
      <w:r w:rsidRPr="004F4714">
        <w:rPr>
          <w:b/>
          <w:bCs/>
        </w:rPr>
        <w:t>467</w:t>
      </w:r>
      <w:r w:rsidRPr="004F4714">
        <w:t>, 52–58 (2010).</w:t>
      </w:r>
    </w:p>
    <w:p w14:paraId="0E189651" w14:textId="037579C6" w:rsidR="004F4714" w:rsidRPr="00E60658" w:rsidRDefault="004F4714" w:rsidP="001A2CA2">
      <w:pPr>
        <w:pStyle w:val="Bibliography"/>
      </w:pPr>
      <w:r w:rsidRPr="004F4714">
        <w:t>59.</w:t>
      </w:r>
      <w:r w:rsidRPr="004F4714">
        <w:tab/>
        <w:t xml:space="preserve">Gaspar, H. A., Hübel, C., Coleman, J. R., Hanscombe, K. B. &amp; Breen, G. Navigome: Navigating the Human Phenome. </w:t>
      </w:r>
      <w:r w:rsidR="00E60658">
        <w:t xml:space="preserve">Preprint at </w:t>
      </w:r>
      <w:r w:rsidR="00E60658" w:rsidRPr="00E60658">
        <w:t xml:space="preserve">http://biorxiv.org/lookup/doi/10.1101/449207 </w:t>
      </w:r>
      <w:r w:rsidRPr="00E60658">
        <w:t>(2018).</w:t>
      </w:r>
    </w:p>
    <w:p w14:paraId="604B6755" w14:textId="77777777" w:rsidR="004F4714" w:rsidRPr="004F4714" w:rsidRDefault="004F4714" w:rsidP="001A2CA2">
      <w:pPr>
        <w:pStyle w:val="Bibliography"/>
      </w:pPr>
      <w:r w:rsidRPr="00D0529E">
        <w:t>60.</w:t>
      </w:r>
      <w:r w:rsidRPr="00D0529E">
        <w:tab/>
        <w:t xml:space="preserve">Evangelou, E. </w:t>
      </w:r>
      <w:r w:rsidRPr="00D0529E">
        <w:rPr>
          <w:i/>
          <w:iCs/>
        </w:rPr>
        <w:t>et al.</w:t>
      </w:r>
      <w:r w:rsidRPr="0038087B">
        <w:t xml:space="preserve"> Genetic analysis of over 1 million people identifies 535 new loci associated with blood pressure traits. </w:t>
      </w:r>
      <w:r w:rsidRPr="004F4714">
        <w:rPr>
          <w:i/>
          <w:iCs/>
        </w:rPr>
        <w:t>Nat. Genet.</w:t>
      </w:r>
      <w:r w:rsidRPr="004F4714">
        <w:t xml:space="preserve"> </w:t>
      </w:r>
      <w:r w:rsidRPr="004F4714">
        <w:rPr>
          <w:b/>
          <w:bCs/>
        </w:rPr>
        <w:t>50</w:t>
      </w:r>
      <w:r w:rsidRPr="004F4714">
        <w:t>, 1412–1425 (2018).</w:t>
      </w:r>
    </w:p>
    <w:p w14:paraId="47C813C7" w14:textId="77777777" w:rsidR="004F4714" w:rsidRPr="004F4714" w:rsidRDefault="004F4714" w:rsidP="001A2CA2">
      <w:pPr>
        <w:pStyle w:val="Bibliography"/>
      </w:pPr>
      <w:r w:rsidRPr="004F4714">
        <w:t>61.</w:t>
      </w:r>
      <w:r w:rsidRPr="004F4714">
        <w:tab/>
        <w:t xml:space="preserve">Jansen, I. E. </w:t>
      </w:r>
      <w:r w:rsidRPr="004F4714">
        <w:rPr>
          <w:i/>
          <w:iCs/>
        </w:rPr>
        <w:t>et al.</w:t>
      </w:r>
      <w:r w:rsidRPr="004F4714">
        <w:t xml:space="preserve"> Genome-wide meta-analysis identifies new loci and functional pathways influencing Alzheimer’s disease risk. </w:t>
      </w:r>
      <w:r w:rsidRPr="004F4714">
        <w:rPr>
          <w:i/>
          <w:iCs/>
        </w:rPr>
        <w:t>Nat. Genet.</w:t>
      </w:r>
      <w:r w:rsidRPr="004F4714">
        <w:t xml:space="preserve"> </w:t>
      </w:r>
      <w:r w:rsidRPr="004F4714">
        <w:rPr>
          <w:b/>
          <w:bCs/>
        </w:rPr>
        <w:t>51</w:t>
      </w:r>
      <w:r w:rsidRPr="004F4714">
        <w:t>, 404–413 (2019).</w:t>
      </w:r>
    </w:p>
    <w:p w14:paraId="61AB8259" w14:textId="77777777" w:rsidR="004F4714" w:rsidRPr="004F4714" w:rsidRDefault="004F4714" w:rsidP="001A2CA2">
      <w:pPr>
        <w:pStyle w:val="Bibliography"/>
      </w:pPr>
      <w:r w:rsidRPr="004F4714">
        <w:t>62.</w:t>
      </w:r>
      <w:r w:rsidRPr="004F4714">
        <w:tab/>
        <w:t xml:space="preserve">Finucane, H. K. </w:t>
      </w:r>
      <w:r w:rsidRPr="004F4714">
        <w:rPr>
          <w:i/>
          <w:iCs/>
        </w:rPr>
        <w:t>et al.</w:t>
      </w:r>
      <w:r w:rsidRPr="004F4714">
        <w:t xml:space="preserve"> Partitioning heritability by functional annotation using genome-wide association summary statistics. </w:t>
      </w:r>
      <w:r w:rsidRPr="004F4714">
        <w:rPr>
          <w:i/>
          <w:iCs/>
        </w:rPr>
        <w:t>Nat. Genet.</w:t>
      </w:r>
      <w:r w:rsidRPr="004F4714">
        <w:t xml:space="preserve"> </w:t>
      </w:r>
      <w:r w:rsidRPr="004F4714">
        <w:rPr>
          <w:b/>
          <w:bCs/>
        </w:rPr>
        <w:t>47</w:t>
      </w:r>
      <w:r w:rsidRPr="004F4714">
        <w:t>, 1228–1235 (2015).</w:t>
      </w:r>
    </w:p>
    <w:p w14:paraId="0BB46DFF" w14:textId="77777777" w:rsidR="004F4714" w:rsidRPr="004F4714" w:rsidRDefault="004F4714" w:rsidP="001A2CA2">
      <w:pPr>
        <w:pStyle w:val="Bibliography"/>
      </w:pPr>
      <w:r w:rsidRPr="004F4714">
        <w:t>63.</w:t>
      </w:r>
      <w:r w:rsidRPr="004F4714">
        <w:tab/>
        <w:t xml:space="preserve">Finucane, H. K. </w:t>
      </w:r>
      <w:r w:rsidRPr="004F4714">
        <w:rPr>
          <w:i/>
          <w:iCs/>
        </w:rPr>
        <w:t>et al.</w:t>
      </w:r>
      <w:r w:rsidRPr="004F4714">
        <w:t xml:space="preserve"> Heritability enrichment of specifically expressed genes identifies disease-relevant tissues and cell types. </w:t>
      </w:r>
      <w:r w:rsidRPr="004F4714">
        <w:rPr>
          <w:i/>
          <w:iCs/>
        </w:rPr>
        <w:t>Nat. Genet.</w:t>
      </w:r>
      <w:r w:rsidRPr="004F4714">
        <w:t xml:space="preserve"> </w:t>
      </w:r>
      <w:r w:rsidRPr="004F4714">
        <w:rPr>
          <w:b/>
          <w:bCs/>
        </w:rPr>
        <w:t>50</w:t>
      </w:r>
      <w:r w:rsidRPr="004F4714">
        <w:t>, 621–629 (2018).</w:t>
      </w:r>
    </w:p>
    <w:p w14:paraId="23EC8510" w14:textId="77777777" w:rsidR="004F4714" w:rsidRPr="004F4714" w:rsidRDefault="004F4714" w:rsidP="001A2CA2">
      <w:pPr>
        <w:pStyle w:val="Bibliography"/>
      </w:pPr>
      <w:r w:rsidRPr="004F4714">
        <w:t>64.</w:t>
      </w:r>
      <w:r w:rsidRPr="004F4714">
        <w:tab/>
        <w:t xml:space="preserve">Cahoy, J. D. </w:t>
      </w:r>
      <w:r w:rsidRPr="004F4714">
        <w:rPr>
          <w:i/>
          <w:iCs/>
        </w:rPr>
        <w:t>et al.</w:t>
      </w:r>
      <w:r w:rsidRPr="004F4714">
        <w:t xml:space="preserve"> A Transcriptome Database for Astrocytes, Neurons, and Oligodendrocytes: A New Resource for Understanding Brain Development and Function. </w:t>
      </w:r>
      <w:r w:rsidRPr="004F4714">
        <w:rPr>
          <w:i/>
          <w:iCs/>
        </w:rPr>
        <w:t>J. Neurosci.</w:t>
      </w:r>
      <w:r w:rsidRPr="004F4714">
        <w:t xml:space="preserve"> </w:t>
      </w:r>
      <w:r w:rsidRPr="004F4714">
        <w:rPr>
          <w:b/>
          <w:bCs/>
        </w:rPr>
        <w:t>28</w:t>
      </w:r>
      <w:r w:rsidRPr="004F4714">
        <w:t>, 264–278 (2008).</w:t>
      </w:r>
    </w:p>
    <w:p w14:paraId="43B97DD8" w14:textId="77777777" w:rsidR="004F4714" w:rsidRPr="004F4714" w:rsidRDefault="004F4714" w:rsidP="001A2CA2">
      <w:pPr>
        <w:pStyle w:val="Bibliography"/>
      </w:pPr>
      <w:r w:rsidRPr="004F4714">
        <w:t>65.</w:t>
      </w:r>
      <w:r w:rsidRPr="004F4714">
        <w:tab/>
        <w:t xml:space="preserve">Nuotio, J. </w:t>
      </w:r>
      <w:r w:rsidRPr="004F4714">
        <w:rPr>
          <w:i/>
          <w:iCs/>
        </w:rPr>
        <w:t>et al.</w:t>
      </w:r>
      <w:r w:rsidRPr="004F4714">
        <w:t xml:space="preserve"> Cardiovascular risk factors in 2011 and secular trends since 2007: The Cardiovascular Risk in Young Finns Study. </w:t>
      </w:r>
      <w:r w:rsidRPr="004F4714">
        <w:rPr>
          <w:i/>
          <w:iCs/>
        </w:rPr>
        <w:t>Scand. J. Public Health</w:t>
      </w:r>
      <w:r w:rsidRPr="004F4714">
        <w:t xml:space="preserve"> </w:t>
      </w:r>
      <w:r w:rsidRPr="004F4714">
        <w:rPr>
          <w:b/>
          <w:bCs/>
        </w:rPr>
        <w:t>42</w:t>
      </w:r>
      <w:r w:rsidRPr="004F4714">
        <w:t>, 563–571 (2014).</w:t>
      </w:r>
    </w:p>
    <w:p w14:paraId="3E1DA8CD" w14:textId="77777777" w:rsidR="004F4714" w:rsidRPr="004F4714" w:rsidRDefault="004F4714" w:rsidP="001A2CA2">
      <w:pPr>
        <w:pStyle w:val="Bibliography"/>
      </w:pPr>
      <w:r w:rsidRPr="004F4714">
        <w:t>66.</w:t>
      </w:r>
      <w:r w:rsidRPr="004F4714">
        <w:tab/>
        <w:t xml:space="preserve">Giambartolomei, C. </w:t>
      </w:r>
      <w:r w:rsidRPr="004F4714">
        <w:rPr>
          <w:i/>
          <w:iCs/>
        </w:rPr>
        <w:t>et al.</w:t>
      </w:r>
      <w:r w:rsidRPr="004F4714">
        <w:t xml:space="preserve"> Bayesian Test for Colocalisation between Pairs of Genetic Association Studies Using Summary Statistics. </w:t>
      </w:r>
      <w:r w:rsidRPr="004F4714">
        <w:rPr>
          <w:i/>
          <w:iCs/>
        </w:rPr>
        <w:t>PLoS Genet.</w:t>
      </w:r>
      <w:r w:rsidRPr="004F4714">
        <w:t xml:space="preserve"> </w:t>
      </w:r>
      <w:r w:rsidRPr="004F4714">
        <w:rPr>
          <w:b/>
          <w:bCs/>
        </w:rPr>
        <w:t>10</w:t>
      </w:r>
      <w:r w:rsidRPr="004F4714">
        <w:t>, e1004383 (2014).</w:t>
      </w:r>
    </w:p>
    <w:p w14:paraId="12E19871" w14:textId="77777777" w:rsidR="004F4714" w:rsidRPr="004F4714" w:rsidRDefault="004F4714" w:rsidP="001A2CA2">
      <w:pPr>
        <w:pStyle w:val="Bibliography"/>
      </w:pPr>
      <w:r w:rsidRPr="004F4714">
        <w:t>67.</w:t>
      </w:r>
      <w:r w:rsidRPr="004F4714">
        <w:tab/>
        <w:t xml:space="preserve">Pain, O. </w:t>
      </w:r>
      <w:r w:rsidRPr="004F4714">
        <w:rPr>
          <w:i/>
          <w:iCs/>
        </w:rPr>
        <w:t>et al.</w:t>
      </w:r>
      <w:r w:rsidRPr="004F4714">
        <w:t xml:space="preserve"> Novel Insight Into the Etiology of Autism Spectrum Disorder Gained by Integrating Expression Data With Genome-wide Association Statistics. </w:t>
      </w:r>
      <w:r w:rsidRPr="004F4714">
        <w:rPr>
          <w:i/>
          <w:iCs/>
        </w:rPr>
        <w:t>Biol. Psychiatry</w:t>
      </w:r>
      <w:r w:rsidRPr="004F4714">
        <w:t xml:space="preserve"> </w:t>
      </w:r>
      <w:r w:rsidRPr="004F4714">
        <w:rPr>
          <w:b/>
          <w:bCs/>
        </w:rPr>
        <w:t>86</w:t>
      </w:r>
      <w:r w:rsidRPr="004F4714">
        <w:t>, 265–273 (2019).</w:t>
      </w:r>
    </w:p>
    <w:p w14:paraId="73A1E3F7" w14:textId="77777777" w:rsidR="004F4714" w:rsidRPr="004F4714" w:rsidRDefault="004F4714" w:rsidP="001A2CA2">
      <w:pPr>
        <w:pStyle w:val="Bibliography"/>
      </w:pPr>
      <w:r w:rsidRPr="004F4714">
        <w:lastRenderedPageBreak/>
        <w:t>68.</w:t>
      </w:r>
      <w:r w:rsidRPr="004F4714">
        <w:tab/>
        <w:t xml:space="preserve">Subramanian, A. </w:t>
      </w:r>
      <w:r w:rsidRPr="004F4714">
        <w:rPr>
          <w:i/>
          <w:iCs/>
        </w:rPr>
        <w:t>et al.</w:t>
      </w:r>
      <w:r w:rsidRPr="004F4714">
        <w:t xml:space="preserve"> Gene set enrichment analysis: A knowledge-based approach for interpreting genome-wide expression profiles. </w:t>
      </w:r>
      <w:r w:rsidRPr="004F4714">
        <w:rPr>
          <w:i/>
          <w:iCs/>
        </w:rPr>
        <w:t>Proc. Natl. Acad. Sci.</w:t>
      </w:r>
      <w:r w:rsidRPr="004F4714">
        <w:t xml:space="preserve"> </w:t>
      </w:r>
      <w:r w:rsidRPr="004F4714">
        <w:rPr>
          <w:b/>
          <w:bCs/>
        </w:rPr>
        <w:t>102</w:t>
      </w:r>
      <w:r w:rsidRPr="004F4714">
        <w:t>, 15545–15550 (2005).</w:t>
      </w:r>
    </w:p>
    <w:p w14:paraId="24B36E6C" w14:textId="77777777" w:rsidR="004F4714" w:rsidRPr="004F4714" w:rsidRDefault="004F4714" w:rsidP="001A2CA2">
      <w:pPr>
        <w:pStyle w:val="Bibliography"/>
      </w:pPr>
      <w:r w:rsidRPr="004F4714">
        <w:t>69.</w:t>
      </w:r>
      <w:r w:rsidRPr="004F4714">
        <w:tab/>
        <w:t xml:space="preserve">Liberzon, A. </w:t>
      </w:r>
      <w:r w:rsidRPr="004F4714">
        <w:rPr>
          <w:i/>
          <w:iCs/>
        </w:rPr>
        <w:t>et al.</w:t>
      </w:r>
      <w:r w:rsidRPr="004F4714">
        <w:t xml:space="preserve"> Molecular signatures database (MSigDB) 3.0. </w:t>
      </w:r>
      <w:r w:rsidRPr="004F4714">
        <w:rPr>
          <w:i/>
          <w:iCs/>
        </w:rPr>
        <w:t>Bioinformatics</w:t>
      </w:r>
      <w:r w:rsidRPr="004F4714">
        <w:t xml:space="preserve"> </w:t>
      </w:r>
      <w:r w:rsidRPr="004F4714">
        <w:rPr>
          <w:b/>
          <w:bCs/>
        </w:rPr>
        <w:t>27</w:t>
      </w:r>
      <w:r w:rsidRPr="004F4714">
        <w:t>, 1739–1740 (2011).</w:t>
      </w:r>
    </w:p>
    <w:p w14:paraId="5FC9F172" w14:textId="4C774AAA" w:rsidR="00E83F6C" w:rsidRDefault="00F2555A" w:rsidP="004F4714">
      <w:pPr>
        <w:pStyle w:val="Bibliography"/>
      </w:pPr>
      <w:r>
        <w:fldChar w:fldCharType="end"/>
      </w:r>
    </w:p>
    <w:p w14:paraId="1E19E5D9" w14:textId="77777777" w:rsidR="00E83F6C" w:rsidRDefault="00E83F6C">
      <w:pPr>
        <w:spacing w:after="160"/>
        <w:jc w:val="left"/>
      </w:pPr>
      <w:r>
        <w:br w:type="page"/>
      </w:r>
    </w:p>
    <w:p w14:paraId="524656A2" w14:textId="77777777" w:rsidR="0015705C" w:rsidRDefault="0015705C" w:rsidP="00F94023">
      <w:pPr>
        <w:pStyle w:val="Heading1"/>
      </w:pPr>
      <w:r>
        <w:lastRenderedPageBreak/>
        <w:t>Acknowledgements</w:t>
      </w:r>
    </w:p>
    <w:p w14:paraId="6F76552C" w14:textId="628723AC" w:rsidR="0015705C" w:rsidRDefault="0015705C" w:rsidP="0052203F">
      <w:pPr>
        <w:rPr>
          <w:shd w:val="clear" w:color="auto" w:fill="FFFFFF"/>
        </w:rPr>
      </w:pPr>
      <w:r w:rsidRPr="0099776A">
        <w:t>This work was funded by a program grant from the British Heart Foundation (</w:t>
      </w:r>
      <w:r w:rsidRPr="007B4532">
        <w:t>RG/16/4/32218</w:t>
      </w:r>
      <w:r w:rsidRPr="0099776A">
        <w:t>).</w:t>
      </w:r>
      <w:r>
        <w:t xml:space="preserve"> </w:t>
      </w:r>
      <w:r w:rsidRPr="0099776A">
        <w:rPr>
          <w:shd w:val="clear" w:color="auto" w:fill="FFFFFF"/>
        </w:rPr>
        <w:t xml:space="preserve">This paper represents independent research part-funded by the National Institute for Health </w:t>
      </w:r>
      <w:r w:rsidRPr="00B466CA">
        <w:rPr>
          <w:shd w:val="clear" w:color="auto" w:fill="FFFFFF"/>
        </w:rPr>
        <w:t>Research (NIHR) Biomedical Research Centres at South London and Maudsley NHS Foundation Trust and King’s College London, at Guy’s and St. Thomas’ NHS Foundation Trust and King’s College London, and at Cambridge Universities Hospitals NHS Foundation Trust. H.S.M. is supported by a NIHR Senior Investigator</w:t>
      </w:r>
      <w:r w:rsidRPr="006131EB">
        <w:rPr>
          <w:shd w:val="clear" w:color="auto" w:fill="FFFFFF"/>
        </w:rPr>
        <w:t xml:space="preserve"> award</w:t>
      </w:r>
      <w:r>
        <w:rPr>
          <w:shd w:val="clear" w:color="auto" w:fill="FFFFFF"/>
        </w:rPr>
        <w:t xml:space="preserve">, </w:t>
      </w:r>
      <w:r w:rsidRPr="00C07C31">
        <w:rPr>
          <w:shd w:val="clear" w:color="auto" w:fill="FFFFFF"/>
        </w:rPr>
        <w:t>and his work is supported by the Cambridge Universities NIHR Comprehensive Biomedical Research Centre</w:t>
      </w:r>
      <w:r>
        <w:rPr>
          <w:shd w:val="clear" w:color="auto" w:fill="FFFFFF"/>
        </w:rPr>
        <w:t xml:space="preserve">. </w:t>
      </w:r>
      <w:r w:rsidR="0052203F" w:rsidRPr="0052203F">
        <w:rPr>
          <w:shd w:val="clear" w:color="auto" w:fill="FFFFFF"/>
        </w:rPr>
        <w:t>C.M.L.</w:t>
      </w:r>
      <w:r w:rsidR="0052203F">
        <w:rPr>
          <w:shd w:val="clear" w:color="auto" w:fill="FFFFFF"/>
        </w:rPr>
        <w:t xml:space="preserve"> </w:t>
      </w:r>
      <w:r w:rsidR="0052203F" w:rsidRPr="0052203F">
        <w:rPr>
          <w:shd w:val="clear" w:color="auto" w:fill="FFFFFF"/>
        </w:rPr>
        <w:t>is part-funded by the National Institute for Health</w:t>
      </w:r>
      <w:r w:rsidR="0052203F">
        <w:rPr>
          <w:shd w:val="clear" w:color="auto" w:fill="FFFFFF"/>
        </w:rPr>
        <w:t xml:space="preserve"> </w:t>
      </w:r>
      <w:r w:rsidR="0052203F" w:rsidRPr="0052203F">
        <w:rPr>
          <w:shd w:val="clear" w:color="auto" w:fill="FFFFFF"/>
        </w:rPr>
        <w:t>Research (NIHR) Biomedical Research Centre at South</w:t>
      </w:r>
      <w:r w:rsidR="0052203F">
        <w:rPr>
          <w:shd w:val="clear" w:color="auto" w:fill="FFFFFF"/>
        </w:rPr>
        <w:t xml:space="preserve"> </w:t>
      </w:r>
      <w:r w:rsidR="0052203F" w:rsidRPr="0052203F">
        <w:rPr>
          <w:shd w:val="clear" w:color="auto" w:fill="FFFFFF"/>
        </w:rPr>
        <w:t>London and Maudsley NHS Foundation Trust and King’s</w:t>
      </w:r>
      <w:r w:rsidR="0052203F">
        <w:rPr>
          <w:shd w:val="clear" w:color="auto" w:fill="FFFFFF"/>
        </w:rPr>
        <w:t xml:space="preserve"> </w:t>
      </w:r>
      <w:r w:rsidR="0052203F" w:rsidRPr="0052203F">
        <w:rPr>
          <w:shd w:val="clear" w:color="auto" w:fill="FFFFFF"/>
        </w:rPr>
        <w:t>College London.</w:t>
      </w:r>
      <w:r w:rsidR="0052203F">
        <w:rPr>
          <w:shd w:val="clear" w:color="auto" w:fill="FFFFFF"/>
        </w:rPr>
        <w:t xml:space="preserve"> </w:t>
      </w:r>
      <w:r>
        <w:rPr>
          <w:shd w:val="clear" w:color="auto" w:fill="FFFFFF"/>
        </w:rPr>
        <w:t>J.</w:t>
      </w:r>
      <w:r w:rsidRPr="007C37C3">
        <w:rPr>
          <w:shd w:val="clear" w:color="auto" w:fill="FFFFFF"/>
        </w:rPr>
        <w:t>M</w:t>
      </w:r>
      <w:r>
        <w:rPr>
          <w:shd w:val="clear" w:color="auto" w:fill="FFFFFF"/>
        </w:rPr>
        <w:t>.</w:t>
      </w:r>
      <w:r w:rsidRPr="007C37C3">
        <w:rPr>
          <w:shd w:val="clear" w:color="auto" w:fill="FFFFFF"/>
        </w:rPr>
        <w:t>M</w:t>
      </w:r>
      <w:r>
        <w:rPr>
          <w:shd w:val="clear" w:color="auto" w:fill="FFFFFF"/>
        </w:rPr>
        <w:t>.</w:t>
      </w:r>
      <w:r w:rsidRPr="007C37C3">
        <w:rPr>
          <w:shd w:val="clear" w:color="auto" w:fill="FFFFFF"/>
        </w:rPr>
        <w:t>H</w:t>
      </w:r>
      <w:r>
        <w:rPr>
          <w:shd w:val="clear" w:color="auto" w:fill="FFFFFF"/>
        </w:rPr>
        <w:t>.</w:t>
      </w:r>
      <w:r w:rsidRPr="007C37C3">
        <w:rPr>
          <w:shd w:val="clear" w:color="auto" w:fill="FFFFFF"/>
        </w:rPr>
        <w:t xml:space="preserve"> is funded by the British Heart Foundation (RG/13/13/30194; RG/18/13/33946) and the </w:t>
      </w:r>
      <w:r w:rsidRPr="006131EB">
        <w:rPr>
          <w:shd w:val="clear" w:color="auto" w:fill="FFFFFF"/>
        </w:rPr>
        <w:t>NIHR</w:t>
      </w:r>
      <w:r w:rsidRPr="007C37C3">
        <w:rPr>
          <w:shd w:val="clear" w:color="auto" w:fill="FFFFFF"/>
        </w:rPr>
        <w:t xml:space="preserve"> </w:t>
      </w:r>
      <w:r>
        <w:rPr>
          <w:shd w:val="clear" w:color="auto" w:fill="FFFFFF"/>
        </w:rPr>
        <w:t>(</w:t>
      </w:r>
      <w:r w:rsidRPr="007C37C3">
        <w:rPr>
          <w:shd w:val="clear" w:color="auto" w:fill="FFFFFF"/>
        </w:rPr>
        <w:t>Cambridge Biomedical Research Centre at the Cambridge University Hospitals NHS Foundation Trust</w:t>
      </w:r>
      <w:r>
        <w:rPr>
          <w:shd w:val="clear" w:color="auto" w:fill="FFFFFF"/>
        </w:rPr>
        <w:t xml:space="preserve">). </w:t>
      </w:r>
      <w:r w:rsidR="00DC556D">
        <w:rPr>
          <w:shd w:val="clear" w:color="auto" w:fill="FFFFFF"/>
        </w:rPr>
        <w:t xml:space="preserve">K.B.H </w:t>
      </w:r>
      <w:r w:rsidR="00DC556D" w:rsidRPr="00DC556D">
        <w:rPr>
          <w:shd w:val="clear" w:color="auto" w:fill="FFFFFF"/>
        </w:rPr>
        <w:t>was supported by National Institute for Health Research Biomedical Research Centre (NIHR BRC)</w:t>
      </w:r>
      <w:r w:rsidR="00DC556D">
        <w:rPr>
          <w:shd w:val="clear" w:color="auto" w:fill="FFFFFF"/>
        </w:rPr>
        <w:t>.</w:t>
      </w:r>
      <w:r w:rsidR="00DC556D" w:rsidRPr="00DC556D">
        <w:rPr>
          <w:shd w:val="clear" w:color="auto" w:fill="FFFFFF"/>
        </w:rPr>
        <w:t xml:space="preserve"> </w:t>
      </w:r>
      <w:r w:rsidRPr="007C37C3">
        <w:rPr>
          <w:shd w:val="clear" w:color="auto" w:fill="FFFFFF"/>
        </w:rPr>
        <w:t>The views expressed are those of the author</w:t>
      </w:r>
      <w:r>
        <w:rPr>
          <w:shd w:val="clear" w:color="auto" w:fill="FFFFFF"/>
        </w:rPr>
        <w:t>(</w:t>
      </w:r>
      <w:r w:rsidRPr="007C37C3">
        <w:rPr>
          <w:shd w:val="clear" w:color="auto" w:fill="FFFFFF"/>
        </w:rPr>
        <w:t>s</w:t>
      </w:r>
      <w:r>
        <w:rPr>
          <w:shd w:val="clear" w:color="auto" w:fill="FFFFFF"/>
        </w:rPr>
        <w:t>)</w:t>
      </w:r>
      <w:r w:rsidRPr="007C37C3">
        <w:rPr>
          <w:shd w:val="clear" w:color="auto" w:fill="FFFFFF"/>
        </w:rPr>
        <w:t xml:space="preserve"> and not necessarily those of the NHS, the NIHR or the Department of Health and Social Care.</w:t>
      </w:r>
      <w:r>
        <w:rPr>
          <w:shd w:val="clear" w:color="auto" w:fill="FFFFFF"/>
        </w:rPr>
        <w:t xml:space="preserve"> </w:t>
      </w:r>
      <w:r w:rsidRPr="0099776A">
        <w:rPr>
          <w:shd w:val="clear" w:color="auto" w:fill="FFFFFF"/>
        </w:rPr>
        <w:t>High performance computing facilities were funded with capital equipment grants from the GSTT Charity (TR130505) and Maudsley Charity (980).</w:t>
      </w:r>
    </w:p>
    <w:p w14:paraId="29AE79DD" w14:textId="77777777" w:rsidR="0015705C" w:rsidRDefault="0015705C" w:rsidP="0015705C">
      <w:r w:rsidRPr="00EF0259">
        <w:t>The authors acknowledge the essential role of the Cohorts for Heart and Aging Research in Genomic Epidemiology (CHARGE) Consortium in the development and support of this research. (See http://web.chargeconsortium.com for more details) The authors thank the investigators, the staff, and the participants of each contributing cohort in the CHARGE consortium publication from which these results were obtained.</w:t>
      </w:r>
    </w:p>
    <w:p w14:paraId="2585D6F3" w14:textId="77777777" w:rsidR="0015705C" w:rsidRDefault="0015705C" w:rsidP="0015705C"/>
    <w:p w14:paraId="1A93DC94" w14:textId="77777777" w:rsidR="0015705C" w:rsidRDefault="0015705C" w:rsidP="00F94023">
      <w:pPr>
        <w:pStyle w:val="Heading1"/>
      </w:pPr>
      <w:r>
        <w:lastRenderedPageBreak/>
        <w:t>Author Contributions</w:t>
      </w:r>
    </w:p>
    <w:p w14:paraId="3581EB5D" w14:textId="77777777" w:rsidR="0015705C" w:rsidRDefault="0015705C" w:rsidP="0015705C">
      <w:r w:rsidRPr="008A5247">
        <w:t xml:space="preserve">E.P. performed the computations. C.M.L., H.S.M. and M.T. designed and supervised the project. J.M.M.H. reviewed and brought input into the methodology. K.B.H. provided analytical support. E.P., M.T., H.S.M. and C.M.L. wrote the manuscript. All authors </w:t>
      </w:r>
      <w:r>
        <w:t xml:space="preserve">critically </w:t>
      </w:r>
      <w:r w:rsidRPr="008A5247">
        <w:t>reviewed the manuscript.</w:t>
      </w:r>
    </w:p>
    <w:p w14:paraId="542F2135" w14:textId="77777777" w:rsidR="0015705C" w:rsidRDefault="0015705C" w:rsidP="0015705C"/>
    <w:p w14:paraId="2F19C09A" w14:textId="77777777" w:rsidR="0015705C" w:rsidRDefault="0015705C" w:rsidP="00F94023">
      <w:pPr>
        <w:pStyle w:val="Heading1"/>
      </w:pPr>
      <w:r>
        <w:t>Competing Interests</w:t>
      </w:r>
    </w:p>
    <w:p w14:paraId="232E5CA7" w14:textId="6F4129C4" w:rsidR="0015705C" w:rsidRPr="0015705C" w:rsidRDefault="002F153C" w:rsidP="001A2CA2">
      <w:r w:rsidRPr="002F153C">
        <w:t>J</w:t>
      </w:r>
      <w:r>
        <w:t>.</w:t>
      </w:r>
      <w:r w:rsidRPr="002F153C">
        <w:t>M</w:t>
      </w:r>
      <w:r>
        <w:t>.</w:t>
      </w:r>
      <w:r w:rsidRPr="002F153C">
        <w:t>M</w:t>
      </w:r>
      <w:r>
        <w:t>.</w:t>
      </w:r>
      <w:r w:rsidRPr="002F153C">
        <w:t>H</w:t>
      </w:r>
      <w:r>
        <w:t>.</w:t>
      </w:r>
      <w:r w:rsidRPr="002F153C">
        <w:t xml:space="preserve"> became a full time employee of Novo Nordisk Ltd while the manuscript was under review</w:t>
      </w:r>
      <w:r>
        <w:t>.</w:t>
      </w:r>
    </w:p>
    <w:p w14:paraId="70800799" w14:textId="66D8B981" w:rsidR="0015705C" w:rsidRDefault="0015705C" w:rsidP="001A2CA2">
      <w:pPr>
        <w:pStyle w:val="Heading1"/>
      </w:pPr>
      <w:r>
        <w:br w:type="page"/>
      </w:r>
    </w:p>
    <w:p w14:paraId="71336530" w14:textId="06D9E703" w:rsidR="00792149" w:rsidRDefault="00E83F6C" w:rsidP="003B042D">
      <w:pPr>
        <w:pStyle w:val="Heading1"/>
      </w:pPr>
      <w:r>
        <w:lastRenderedPageBreak/>
        <w:t>Figure</w:t>
      </w:r>
      <w:r w:rsidR="003B042D">
        <w:t xml:space="preserve"> Legends</w:t>
      </w:r>
    </w:p>
    <w:p w14:paraId="2F4E0FEB" w14:textId="6E1F0853" w:rsidR="003B042D" w:rsidRPr="007D71B9" w:rsidRDefault="003B042D" w:rsidP="007D71B9">
      <w:pPr>
        <w:pStyle w:val="Caption"/>
      </w:pPr>
      <w:bookmarkStart w:id="1" w:name="_Ref14167067"/>
      <w:r>
        <w:t xml:space="preserve">Fig. </w:t>
      </w:r>
      <w:r>
        <w:fldChar w:fldCharType="begin"/>
      </w:r>
      <w:r>
        <w:instrText xml:space="preserve"> SEQ Fig. \* ARABIC </w:instrText>
      </w:r>
      <w:r>
        <w:fldChar w:fldCharType="separate"/>
      </w:r>
      <w:r w:rsidR="00880116">
        <w:rPr>
          <w:noProof/>
        </w:rPr>
        <w:t>1</w:t>
      </w:r>
      <w:r>
        <w:fldChar w:fldCharType="end"/>
      </w:r>
      <w:bookmarkEnd w:id="1"/>
      <w:r>
        <w:t>. G</w:t>
      </w:r>
      <w:r w:rsidRPr="00480F9B">
        <w:t>enome-wide</w:t>
      </w:r>
      <w:r>
        <w:t xml:space="preserve"> association M</w:t>
      </w:r>
      <w:r w:rsidRPr="00480F9B">
        <w:t>anhattan plot</w:t>
      </w:r>
      <w:r>
        <w:t>s for WMH, FA and MD.</w:t>
      </w:r>
      <w:r w:rsidR="007D71B9">
        <w:t xml:space="preserve"> </w:t>
      </w:r>
    </w:p>
    <w:p w14:paraId="60C58003" w14:textId="63500955" w:rsidR="003B042D" w:rsidRPr="006234E9" w:rsidRDefault="003B042D" w:rsidP="003B042D">
      <w:pPr>
        <w:pStyle w:val="Caption"/>
      </w:pPr>
      <w:bookmarkStart w:id="2" w:name="_Ref15638706"/>
      <w:r>
        <w:t xml:space="preserve">Fig. </w:t>
      </w:r>
      <w:r>
        <w:fldChar w:fldCharType="begin"/>
      </w:r>
      <w:r>
        <w:instrText xml:space="preserve"> SEQ Fig. \* ARABIC </w:instrText>
      </w:r>
      <w:r>
        <w:fldChar w:fldCharType="separate"/>
      </w:r>
      <w:r w:rsidR="00880116">
        <w:rPr>
          <w:noProof/>
        </w:rPr>
        <w:t>2</w:t>
      </w:r>
      <w:r>
        <w:fldChar w:fldCharType="end"/>
      </w:r>
      <w:bookmarkEnd w:id="2"/>
      <w:r>
        <w:t xml:space="preserve">. Comparison of association signals across WMH, FA and MD. </w:t>
      </w:r>
      <w:r w:rsidR="007D71B9">
        <w:t xml:space="preserve">Gene annotation was perfomed with PhenoScanner. </w:t>
      </w:r>
      <w:r w:rsidRPr="003C0726">
        <w:rPr>
          <w:vertAlign w:val="superscript"/>
        </w:rPr>
        <w:t>*</w:t>
      </w:r>
      <w:r>
        <w:t xml:space="preserve"> The lead SNP and/or proxies lie in an intergenic region.</w:t>
      </w:r>
      <w:r w:rsidR="004F63BD">
        <w:t xml:space="preserve"> PP is the posterior probability of colocalization.</w:t>
      </w:r>
    </w:p>
    <w:p w14:paraId="38018B63" w14:textId="20C19E4E" w:rsidR="003B042D" w:rsidRDefault="003B042D" w:rsidP="003B042D">
      <w:pPr>
        <w:pStyle w:val="Caption"/>
      </w:pPr>
      <w:bookmarkStart w:id="3" w:name="_Ref14167114"/>
      <w:r>
        <w:t xml:space="preserve">Fig. </w:t>
      </w:r>
      <w:r>
        <w:fldChar w:fldCharType="begin"/>
      </w:r>
      <w:r>
        <w:instrText xml:space="preserve"> SEQ Fig. \* ARABIC </w:instrText>
      </w:r>
      <w:r>
        <w:fldChar w:fldCharType="separate"/>
      </w:r>
      <w:r w:rsidR="00880116">
        <w:rPr>
          <w:noProof/>
        </w:rPr>
        <w:t>3</w:t>
      </w:r>
      <w:r>
        <w:fldChar w:fldCharType="end"/>
      </w:r>
      <w:bookmarkEnd w:id="3"/>
      <w:r>
        <w:t xml:space="preserve">. Genetic correlations between WMH, FA and MD traits and other </w:t>
      </w:r>
      <w:r w:rsidR="00E60658">
        <w:t>traits</w:t>
      </w:r>
      <w:r>
        <w:t>.</w:t>
      </w:r>
      <w:r w:rsidR="00AC4168">
        <w:t xml:space="preserve"> The symbols * and † indicate significant correlated traits by Bonferroni and FDR multiple testing correction</w:t>
      </w:r>
      <w:r w:rsidR="00BF47B2">
        <w:t xml:space="preserve"> respectively</w:t>
      </w:r>
      <w:r w:rsidR="00AC4168">
        <w:t>.</w:t>
      </w:r>
    </w:p>
    <w:p w14:paraId="711D6C73" w14:textId="1FA6C83E" w:rsidR="003B042D" w:rsidRDefault="003B042D" w:rsidP="003B042D">
      <w:pPr>
        <w:pStyle w:val="Caption"/>
      </w:pPr>
      <w:bookmarkStart w:id="4" w:name="_Ref14167139"/>
      <w:r>
        <w:t xml:space="preserve">Fig. </w:t>
      </w:r>
      <w:r>
        <w:fldChar w:fldCharType="begin"/>
      </w:r>
      <w:r>
        <w:instrText xml:space="preserve"> SEQ Fig. \* ARABIC </w:instrText>
      </w:r>
      <w:r>
        <w:fldChar w:fldCharType="separate"/>
      </w:r>
      <w:r w:rsidR="00880116">
        <w:rPr>
          <w:noProof/>
        </w:rPr>
        <w:t>4</w:t>
      </w:r>
      <w:r>
        <w:fldChar w:fldCharType="end"/>
      </w:r>
      <w:bookmarkEnd w:id="4"/>
      <w:r>
        <w:t>. PhenoScanner disease/trait annotation for WMH, FA and MD</w:t>
      </w:r>
      <w:r w:rsidR="00E60658">
        <w:t xml:space="preserve"> loci</w:t>
      </w:r>
      <w:r>
        <w:t>.</w:t>
      </w:r>
      <w:r w:rsidR="007D71B9">
        <w:t xml:space="preserve"> Only loci with a disease/trait annotation appear on this figure. For better visibility, we assigned each trait to one category with a specific color.</w:t>
      </w:r>
    </w:p>
    <w:p w14:paraId="24E19404" w14:textId="1FDCFDD5" w:rsidR="00D0529E" w:rsidRPr="00D0529E" w:rsidRDefault="00E83F6C" w:rsidP="00D0529E">
      <w:pPr>
        <w:jc w:val="left"/>
        <w:rPr>
          <w:lang w:val="en-GB" w:eastAsia="en-GB"/>
        </w:rPr>
      </w:pPr>
      <w:bookmarkStart w:id="5" w:name="_Ref14167193"/>
      <w:r>
        <w:t xml:space="preserve">Fig. </w:t>
      </w:r>
      <w:r>
        <w:fldChar w:fldCharType="begin"/>
      </w:r>
      <w:r>
        <w:instrText xml:space="preserve"> SEQ Fig. \* ARABIC </w:instrText>
      </w:r>
      <w:r>
        <w:fldChar w:fldCharType="separate"/>
      </w:r>
      <w:r w:rsidR="00880116">
        <w:rPr>
          <w:noProof/>
        </w:rPr>
        <w:t>5</w:t>
      </w:r>
      <w:r>
        <w:fldChar w:fldCharType="end"/>
      </w:r>
      <w:bookmarkEnd w:id="5"/>
      <w:r>
        <w:t>. TWAS and COLOC results for WMH, FA and MD.</w:t>
      </w:r>
      <w:r w:rsidR="00D0529E">
        <w:t xml:space="preserve"> COLOC.PP4 is the posterior probability of the hypothesis 4 in colocalization analysis, meaning there is </w:t>
      </w:r>
      <w:r w:rsidR="00D0529E">
        <w:rPr>
          <w:lang w:val="en-GB" w:eastAsia="en-GB"/>
        </w:rPr>
        <w:t>a</w:t>
      </w:r>
      <w:r w:rsidR="00D0529E" w:rsidRPr="00D0529E">
        <w:rPr>
          <w:lang w:val="en-GB" w:eastAsia="en-GB"/>
        </w:rPr>
        <w:t xml:space="preserve">ssociation with </w:t>
      </w:r>
      <w:r w:rsidR="00D0529E">
        <w:rPr>
          <w:lang w:val="en-GB" w:eastAsia="en-GB"/>
        </w:rPr>
        <w:t>the imaging biomarker trait</w:t>
      </w:r>
      <w:r w:rsidR="00D0529E" w:rsidRPr="00D0529E">
        <w:rPr>
          <w:lang w:val="en-GB" w:eastAsia="en-GB"/>
        </w:rPr>
        <w:t xml:space="preserve"> and </w:t>
      </w:r>
      <w:r w:rsidR="00D0529E">
        <w:rPr>
          <w:lang w:val="en-GB" w:eastAsia="en-GB"/>
        </w:rPr>
        <w:t xml:space="preserve">the gene expression and with </w:t>
      </w:r>
      <w:r w:rsidR="00D0529E" w:rsidRPr="00D0529E">
        <w:rPr>
          <w:lang w:val="en-GB" w:eastAsia="en-GB"/>
        </w:rPr>
        <w:t>one shared SNP</w:t>
      </w:r>
      <w:r w:rsidR="00D0529E">
        <w:rPr>
          <w:lang w:val="en-GB" w:eastAsia="en-GB"/>
        </w:rPr>
        <w:t>.</w:t>
      </w:r>
    </w:p>
    <w:p w14:paraId="4D610717" w14:textId="7CF82887" w:rsidR="00E83F6C" w:rsidRDefault="00E83F6C" w:rsidP="00E83F6C">
      <w:pPr>
        <w:pStyle w:val="Caption"/>
      </w:pPr>
    </w:p>
    <w:p w14:paraId="41B36566" w14:textId="77777777" w:rsidR="00E83F6C" w:rsidRPr="00E83F6C" w:rsidRDefault="00E83F6C" w:rsidP="00E83F6C"/>
    <w:p w14:paraId="61408458" w14:textId="77777777" w:rsidR="001342F3" w:rsidRDefault="001342F3" w:rsidP="00A35A5A"/>
    <w:p w14:paraId="539F0CA6" w14:textId="77777777" w:rsidR="00876EC6" w:rsidRDefault="00876EC6" w:rsidP="00A35A5A">
      <w:pPr>
        <w:sectPr w:rsidR="00876EC6" w:rsidSect="00E54EE7">
          <w:pgSz w:w="11900" w:h="16840"/>
          <w:pgMar w:top="1440" w:right="1440" w:bottom="1440" w:left="1440" w:header="708" w:footer="708" w:gutter="0"/>
          <w:lnNumType w:countBy="1" w:restart="continuous"/>
          <w:cols w:space="708"/>
          <w:docGrid w:linePitch="360"/>
        </w:sectPr>
      </w:pPr>
    </w:p>
    <w:p w14:paraId="5ABA73FD" w14:textId="59A1E0C7" w:rsidR="003B042D" w:rsidRDefault="003B042D" w:rsidP="00BA31D5">
      <w:pPr>
        <w:pStyle w:val="Heading1"/>
      </w:pPr>
      <w:bookmarkStart w:id="6" w:name="_Ref1649726"/>
      <w:r>
        <w:lastRenderedPageBreak/>
        <w:t>Tables</w:t>
      </w:r>
    </w:p>
    <w:p w14:paraId="0314D991" w14:textId="77777777" w:rsidR="00DC7D47" w:rsidRDefault="00DC7D47" w:rsidP="00DC7D47">
      <w:pPr>
        <w:pStyle w:val="Caption"/>
        <w:spacing w:after="0" w:line="240" w:lineRule="auto"/>
      </w:pPr>
      <w:r w:rsidRPr="00480F9B">
        <w:t xml:space="preserve">Table </w:t>
      </w:r>
      <w:r>
        <w:fldChar w:fldCharType="begin"/>
      </w:r>
      <w:r>
        <w:instrText xml:space="preserve"> SEQ Table \* ARABIC </w:instrText>
      </w:r>
      <w:r>
        <w:fldChar w:fldCharType="separate"/>
      </w:r>
      <w:r>
        <w:rPr>
          <w:noProof/>
        </w:rPr>
        <w:t>1</w:t>
      </w:r>
      <w:r>
        <w:rPr>
          <w:noProof/>
        </w:rPr>
        <w:fldChar w:fldCharType="end"/>
      </w:r>
      <w:r w:rsidRPr="00480F9B">
        <w:t xml:space="preserve">. </w:t>
      </w:r>
      <w:r>
        <w:t>Top association SNPs for independent loci for WMH meta-analysis.</w:t>
      </w:r>
    </w:p>
    <w:tbl>
      <w:tblPr>
        <w:tblW w:w="101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86"/>
        <w:gridCol w:w="975"/>
        <w:gridCol w:w="555"/>
        <w:gridCol w:w="886"/>
        <w:gridCol w:w="867"/>
        <w:gridCol w:w="867"/>
        <w:gridCol w:w="867"/>
        <w:gridCol w:w="3597"/>
        <w:gridCol w:w="548"/>
      </w:tblGrid>
      <w:tr w:rsidR="00DC7D47" w:rsidRPr="006F5E59" w14:paraId="63469F35" w14:textId="77777777" w:rsidTr="00DC7D47">
        <w:trPr>
          <w:trHeight w:val="320"/>
          <w:jc w:val="center"/>
        </w:trPr>
        <w:tc>
          <w:tcPr>
            <w:tcW w:w="0" w:type="auto"/>
            <w:shd w:val="clear" w:color="auto" w:fill="auto"/>
            <w:noWrap/>
            <w:tcMar>
              <w:top w:w="15" w:type="dxa"/>
              <w:left w:w="15" w:type="dxa"/>
              <w:bottom w:w="0" w:type="dxa"/>
              <w:right w:w="15" w:type="dxa"/>
            </w:tcMar>
            <w:vAlign w:val="center"/>
          </w:tcPr>
          <w:p w14:paraId="51EB5090" w14:textId="77777777" w:rsidR="00DC7D47" w:rsidRPr="006F5E59" w:rsidRDefault="00DC7D47" w:rsidP="00DC7D47">
            <w:pPr>
              <w:spacing w:line="240" w:lineRule="auto"/>
              <w:jc w:val="center"/>
              <w:rPr>
                <w:color w:val="000000"/>
                <w:sz w:val="20"/>
                <w:szCs w:val="20"/>
              </w:rPr>
            </w:pPr>
            <w:r w:rsidRPr="006F5E59">
              <w:rPr>
                <w:sz w:val="20"/>
                <w:szCs w:val="20"/>
              </w:rPr>
              <w:t>CHR:BP</w:t>
            </w:r>
          </w:p>
        </w:tc>
        <w:tc>
          <w:tcPr>
            <w:tcW w:w="0" w:type="auto"/>
            <w:shd w:val="clear" w:color="auto" w:fill="auto"/>
            <w:noWrap/>
            <w:tcMar>
              <w:top w:w="15" w:type="dxa"/>
              <w:left w:w="15" w:type="dxa"/>
              <w:bottom w:w="0" w:type="dxa"/>
              <w:right w:w="15" w:type="dxa"/>
            </w:tcMar>
            <w:vAlign w:val="center"/>
          </w:tcPr>
          <w:p w14:paraId="4B7E89B1" w14:textId="77777777" w:rsidR="00DC7D47" w:rsidRPr="006F5E59" w:rsidRDefault="00DC7D47" w:rsidP="00DC7D47">
            <w:pPr>
              <w:spacing w:line="240" w:lineRule="auto"/>
              <w:jc w:val="center"/>
              <w:rPr>
                <w:color w:val="000000"/>
                <w:sz w:val="20"/>
                <w:szCs w:val="20"/>
              </w:rPr>
            </w:pPr>
            <w:r w:rsidRPr="006F5E59">
              <w:rPr>
                <w:sz w:val="20"/>
                <w:szCs w:val="20"/>
              </w:rPr>
              <w:t>rsID</w:t>
            </w:r>
          </w:p>
        </w:tc>
        <w:tc>
          <w:tcPr>
            <w:tcW w:w="0" w:type="auto"/>
            <w:vAlign w:val="center"/>
          </w:tcPr>
          <w:p w14:paraId="507532ED" w14:textId="77777777" w:rsidR="00DC7D47" w:rsidRPr="006F5E59" w:rsidRDefault="00DC7D47" w:rsidP="00DC7D47">
            <w:pPr>
              <w:spacing w:line="240" w:lineRule="auto"/>
              <w:jc w:val="center"/>
              <w:rPr>
                <w:color w:val="000000"/>
                <w:sz w:val="20"/>
                <w:szCs w:val="20"/>
              </w:rPr>
            </w:pPr>
            <w:r w:rsidRPr="006F5E59">
              <w:rPr>
                <w:sz w:val="20"/>
                <w:szCs w:val="20"/>
              </w:rPr>
              <w:t>A1/A2</w:t>
            </w:r>
          </w:p>
        </w:tc>
        <w:tc>
          <w:tcPr>
            <w:tcW w:w="0" w:type="auto"/>
            <w:shd w:val="clear" w:color="auto" w:fill="auto"/>
            <w:noWrap/>
            <w:tcMar>
              <w:top w:w="15" w:type="dxa"/>
              <w:left w:w="15" w:type="dxa"/>
              <w:bottom w:w="0" w:type="dxa"/>
              <w:right w:w="15" w:type="dxa"/>
            </w:tcMar>
            <w:vAlign w:val="center"/>
          </w:tcPr>
          <w:p w14:paraId="3B2F8FF4" w14:textId="77777777" w:rsidR="00DC7D47" w:rsidRPr="006F5E59" w:rsidRDefault="00DC7D47" w:rsidP="00DC7D47">
            <w:pPr>
              <w:spacing w:line="240" w:lineRule="auto"/>
              <w:jc w:val="center"/>
              <w:rPr>
                <w:sz w:val="20"/>
                <w:szCs w:val="20"/>
              </w:rPr>
            </w:pPr>
            <w:r w:rsidRPr="006F5E59">
              <w:rPr>
                <w:sz w:val="20"/>
                <w:szCs w:val="20"/>
              </w:rPr>
              <w:t>A1_FREQ</w:t>
            </w:r>
          </w:p>
        </w:tc>
        <w:tc>
          <w:tcPr>
            <w:tcW w:w="0" w:type="auto"/>
            <w:shd w:val="clear" w:color="auto" w:fill="auto"/>
            <w:noWrap/>
            <w:tcMar>
              <w:top w:w="15" w:type="dxa"/>
              <w:left w:w="15" w:type="dxa"/>
              <w:bottom w:w="0" w:type="dxa"/>
              <w:right w:w="15" w:type="dxa"/>
            </w:tcMar>
            <w:vAlign w:val="center"/>
          </w:tcPr>
          <w:p w14:paraId="2AB26606" w14:textId="77777777" w:rsidR="00DC7D47" w:rsidRPr="006F5E59" w:rsidRDefault="00DC7D47" w:rsidP="00DC7D47">
            <w:pPr>
              <w:spacing w:line="240" w:lineRule="auto"/>
              <w:jc w:val="center"/>
              <w:rPr>
                <w:color w:val="000000"/>
                <w:sz w:val="20"/>
                <w:szCs w:val="20"/>
              </w:rPr>
            </w:pPr>
            <w:r>
              <w:rPr>
                <w:color w:val="000000"/>
                <w:sz w:val="20"/>
                <w:szCs w:val="20"/>
              </w:rPr>
              <w:t>WMH_P</w:t>
            </w:r>
          </w:p>
        </w:tc>
        <w:tc>
          <w:tcPr>
            <w:tcW w:w="0" w:type="auto"/>
            <w:shd w:val="clear" w:color="auto" w:fill="auto"/>
            <w:noWrap/>
            <w:tcMar>
              <w:top w:w="15" w:type="dxa"/>
              <w:left w:w="15" w:type="dxa"/>
              <w:bottom w:w="0" w:type="dxa"/>
              <w:right w:w="15" w:type="dxa"/>
            </w:tcMar>
            <w:vAlign w:val="center"/>
          </w:tcPr>
          <w:p w14:paraId="1900BA9D" w14:textId="77777777" w:rsidR="00DC7D47" w:rsidRPr="006F5E59" w:rsidRDefault="00DC7D47" w:rsidP="00DC7D47">
            <w:pPr>
              <w:spacing w:line="240" w:lineRule="auto"/>
              <w:jc w:val="center"/>
              <w:rPr>
                <w:color w:val="000000"/>
                <w:sz w:val="20"/>
                <w:szCs w:val="20"/>
              </w:rPr>
            </w:pPr>
            <w:r>
              <w:rPr>
                <w:color w:val="000000"/>
                <w:sz w:val="20"/>
                <w:szCs w:val="20"/>
              </w:rPr>
              <w:t>FA_P</w:t>
            </w:r>
          </w:p>
        </w:tc>
        <w:tc>
          <w:tcPr>
            <w:tcW w:w="0" w:type="auto"/>
            <w:shd w:val="clear" w:color="auto" w:fill="auto"/>
            <w:noWrap/>
            <w:tcMar>
              <w:top w:w="15" w:type="dxa"/>
              <w:left w:w="15" w:type="dxa"/>
              <w:bottom w:w="0" w:type="dxa"/>
              <w:right w:w="15" w:type="dxa"/>
            </w:tcMar>
            <w:vAlign w:val="center"/>
          </w:tcPr>
          <w:p w14:paraId="4C03E8FC" w14:textId="77777777" w:rsidR="00DC7D47" w:rsidRPr="006F5E59" w:rsidRDefault="00DC7D47" w:rsidP="00DC7D47">
            <w:pPr>
              <w:spacing w:line="240" w:lineRule="auto"/>
              <w:jc w:val="center"/>
              <w:rPr>
                <w:color w:val="000000"/>
                <w:sz w:val="20"/>
                <w:szCs w:val="20"/>
              </w:rPr>
            </w:pPr>
            <w:r>
              <w:rPr>
                <w:color w:val="000000"/>
                <w:sz w:val="20"/>
                <w:szCs w:val="20"/>
              </w:rPr>
              <w:t>MD_P</w:t>
            </w:r>
          </w:p>
        </w:tc>
        <w:tc>
          <w:tcPr>
            <w:tcW w:w="0" w:type="auto"/>
            <w:shd w:val="clear" w:color="auto" w:fill="auto"/>
            <w:noWrap/>
            <w:tcMar>
              <w:top w:w="15" w:type="dxa"/>
              <w:left w:w="15" w:type="dxa"/>
              <w:bottom w:w="0" w:type="dxa"/>
              <w:right w:w="15" w:type="dxa"/>
            </w:tcMar>
            <w:vAlign w:val="center"/>
          </w:tcPr>
          <w:p w14:paraId="4D0DDE1E" w14:textId="77777777" w:rsidR="00DC7D47" w:rsidRPr="006F5E59" w:rsidRDefault="00DC7D47" w:rsidP="00DC7D47">
            <w:pPr>
              <w:spacing w:line="240" w:lineRule="auto"/>
              <w:jc w:val="center"/>
              <w:rPr>
                <w:i/>
                <w:iCs/>
                <w:sz w:val="20"/>
                <w:szCs w:val="20"/>
              </w:rPr>
            </w:pPr>
            <w:r w:rsidRPr="00354F62">
              <w:rPr>
                <w:sz w:val="22"/>
                <w:szCs w:val="22"/>
              </w:rPr>
              <w:t>HGNC genes</w:t>
            </w:r>
          </w:p>
        </w:tc>
        <w:tc>
          <w:tcPr>
            <w:tcW w:w="604" w:type="dxa"/>
            <w:vAlign w:val="center"/>
          </w:tcPr>
          <w:p w14:paraId="280F052F" w14:textId="77777777" w:rsidR="00DC7D47" w:rsidRPr="00ED7F00" w:rsidRDefault="00DC7D47" w:rsidP="00DC7D47">
            <w:pPr>
              <w:spacing w:line="240" w:lineRule="auto"/>
              <w:jc w:val="center"/>
              <w:rPr>
                <w:sz w:val="20"/>
                <w:szCs w:val="20"/>
                <w:highlight w:val="yellow"/>
              </w:rPr>
            </w:pPr>
            <w:r w:rsidRPr="00370929">
              <w:rPr>
                <w:sz w:val="22"/>
                <w:szCs w:val="22"/>
              </w:rPr>
              <w:t>Novel</w:t>
            </w:r>
          </w:p>
        </w:tc>
      </w:tr>
      <w:tr w:rsidR="00DC7D47" w:rsidRPr="006F5E59" w14:paraId="167AACF4" w14:textId="77777777" w:rsidTr="00DC7D47">
        <w:trPr>
          <w:trHeight w:val="320"/>
          <w:jc w:val="center"/>
        </w:trPr>
        <w:tc>
          <w:tcPr>
            <w:tcW w:w="0" w:type="auto"/>
            <w:shd w:val="clear" w:color="auto" w:fill="auto"/>
            <w:noWrap/>
            <w:tcMar>
              <w:top w:w="15" w:type="dxa"/>
              <w:left w:w="15" w:type="dxa"/>
              <w:bottom w:w="0" w:type="dxa"/>
              <w:right w:w="15" w:type="dxa"/>
            </w:tcMar>
            <w:vAlign w:val="center"/>
          </w:tcPr>
          <w:p w14:paraId="2756AADE" w14:textId="77777777" w:rsidR="00DC7D47" w:rsidRPr="006F5E59" w:rsidRDefault="00DC7D47" w:rsidP="00DC7D47">
            <w:pPr>
              <w:spacing w:line="240" w:lineRule="auto"/>
              <w:jc w:val="center"/>
              <w:rPr>
                <w:sz w:val="20"/>
                <w:szCs w:val="20"/>
              </w:rPr>
            </w:pPr>
            <w:r w:rsidRPr="006F5E59">
              <w:rPr>
                <w:color w:val="000000"/>
                <w:sz w:val="20"/>
                <w:szCs w:val="20"/>
              </w:rPr>
              <w:t>1:197499003</w:t>
            </w:r>
          </w:p>
        </w:tc>
        <w:tc>
          <w:tcPr>
            <w:tcW w:w="0" w:type="auto"/>
            <w:shd w:val="clear" w:color="auto" w:fill="auto"/>
            <w:noWrap/>
            <w:tcMar>
              <w:top w:w="15" w:type="dxa"/>
              <w:left w:w="15" w:type="dxa"/>
              <w:bottom w:w="0" w:type="dxa"/>
              <w:right w:w="15" w:type="dxa"/>
            </w:tcMar>
            <w:vAlign w:val="center"/>
          </w:tcPr>
          <w:p w14:paraId="42E5CEBB" w14:textId="77777777" w:rsidR="00DC7D47" w:rsidRPr="006F5E59" w:rsidRDefault="00DC7D47" w:rsidP="00DC7D47">
            <w:pPr>
              <w:spacing w:line="240" w:lineRule="auto"/>
              <w:jc w:val="center"/>
              <w:rPr>
                <w:sz w:val="20"/>
                <w:szCs w:val="20"/>
              </w:rPr>
            </w:pPr>
            <w:r w:rsidRPr="006F5E59">
              <w:rPr>
                <w:color w:val="000000"/>
                <w:sz w:val="20"/>
                <w:szCs w:val="20"/>
              </w:rPr>
              <w:t>rs12120143</w:t>
            </w:r>
          </w:p>
        </w:tc>
        <w:tc>
          <w:tcPr>
            <w:tcW w:w="0" w:type="auto"/>
            <w:vAlign w:val="center"/>
          </w:tcPr>
          <w:p w14:paraId="0538ABBC" w14:textId="77777777" w:rsidR="00DC7D47" w:rsidRPr="006F5E59" w:rsidRDefault="00DC7D47" w:rsidP="00DC7D47">
            <w:pPr>
              <w:spacing w:line="240" w:lineRule="auto"/>
              <w:jc w:val="center"/>
              <w:rPr>
                <w:sz w:val="20"/>
                <w:szCs w:val="20"/>
              </w:rPr>
            </w:pPr>
            <w:r w:rsidRPr="006F5E59">
              <w:rPr>
                <w:color w:val="000000"/>
                <w:sz w:val="20"/>
                <w:szCs w:val="20"/>
              </w:rPr>
              <w:t>T/C</w:t>
            </w:r>
          </w:p>
        </w:tc>
        <w:tc>
          <w:tcPr>
            <w:tcW w:w="0" w:type="auto"/>
            <w:shd w:val="clear" w:color="auto" w:fill="auto"/>
            <w:noWrap/>
            <w:tcMar>
              <w:top w:w="15" w:type="dxa"/>
              <w:left w:w="15" w:type="dxa"/>
              <w:bottom w:w="0" w:type="dxa"/>
              <w:right w:w="15" w:type="dxa"/>
            </w:tcMar>
            <w:vAlign w:val="center"/>
          </w:tcPr>
          <w:p w14:paraId="6A210FEE" w14:textId="77777777" w:rsidR="00DC7D47" w:rsidRPr="006F5E59" w:rsidRDefault="00DC7D47" w:rsidP="00DC7D47">
            <w:pPr>
              <w:spacing w:line="240" w:lineRule="auto"/>
              <w:jc w:val="center"/>
              <w:rPr>
                <w:sz w:val="20"/>
                <w:szCs w:val="20"/>
              </w:rPr>
            </w:pPr>
            <w:r w:rsidRPr="006F5E59">
              <w:rPr>
                <w:sz w:val="20"/>
                <w:szCs w:val="20"/>
              </w:rPr>
              <w:t>0.03</w:t>
            </w:r>
          </w:p>
        </w:tc>
        <w:tc>
          <w:tcPr>
            <w:tcW w:w="0" w:type="auto"/>
            <w:shd w:val="clear" w:color="auto" w:fill="auto"/>
            <w:noWrap/>
            <w:tcMar>
              <w:top w:w="15" w:type="dxa"/>
              <w:left w:w="15" w:type="dxa"/>
              <w:bottom w:w="0" w:type="dxa"/>
              <w:right w:w="15" w:type="dxa"/>
            </w:tcMar>
            <w:vAlign w:val="center"/>
          </w:tcPr>
          <w:p w14:paraId="116D05FD" w14:textId="77777777" w:rsidR="00DC7D47" w:rsidRPr="006F5E59" w:rsidRDefault="00DC7D47" w:rsidP="00DC7D47">
            <w:pPr>
              <w:spacing w:line="240" w:lineRule="auto"/>
              <w:jc w:val="center"/>
              <w:rPr>
                <w:sz w:val="20"/>
                <w:szCs w:val="20"/>
              </w:rPr>
            </w:pPr>
            <w:r w:rsidRPr="006F5E59">
              <w:rPr>
                <w:color w:val="000000"/>
                <w:sz w:val="20"/>
                <w:szCs w:val="20"/>
              </w:rPr>
              <w:t>6.45</w:t>
            </w:r>
            <w:r w:rsidRPr="006F5E59">
              <w:rPr>
                <w:sz w:val="20"/>
                <w:szCs w:val="20"/>
              </w:rPr>
              <w:t>×10</w:t>
            </w:r>
            <w:r w:rsidRPr="006F5E59">
              <w:rPr>
                <w:color w:val="000000"/>
                <w:sz w:val="20"/>
                <w:szCs w:val="20"/>
                <w:vertAlign w:val="superscript"/>
              </w:rPr>
              <w:t>-09</w:t>
            </w:r>
          </w:p>
        </w:tc>
        <w:tc>
          <w:tcPr>
            <w:tcW w:w="0" w:type="auto"/>
            <w:shd w:val="clear" w:color="auto" w:fill="auto"/>
            <w:noWrap/>
            <w:tcMar>
              <w:top w:w="15" w:type="dxa"/>
              <w:left w:w="15" w:type="dxa"/>
              <w:bottom w:w="0" w:type="dxa"/>
              <w:right w:w="15" w:type="dxa"/>
            </w:tcMar>
            <w:vAlign w:val="center"/>
          </w:tcPr>
          <w:p w14:paraId="1E8B7D4D" w14:textId="77777777" w:rsidR="00DC7D47" w:rsidRPr="006F5E59" w:rsidRDefault="00DC7D47" w:rsidP="00DC7D47">
            <w:pPr>
              <w:spacing w:line="240" w:lineRule="auto"/>
              <w:jc w:val="center"/>
              <w:rPr>
                <w:sz w:val="20"/>
                <w:szCs w:val="20"/>
              </w:rPr>
            </w:pPr>
            <w:r w:rsidRPr="006F5E59">
              <w:rPr>
                <w:color w:val="000000"/>
                <w:sz w:val="20"/>
                <w:szCs w:val="20"/>
              </w:rPr>
              <w:t>3.78</w:t>
            </w:r>
            <w:r w:rsidRPr="006F5E59">
              <w:rPr>
                <w:sz w:val="20"/>
                <w:szCs w:val="20"/>
              </w:rPr>
              <w:t>×10</w:t>
            </w:r>
            <w:r w:rsidRPr="006F5E59">
              <w:rPr>
                <w:color w:val="000000"/>
                <w:sz w:val="20"/>
                <w:szCs w:val="20"/>
                <w:vertAlign w:val="superscript"/>
              </w:rPr>
              <w:t>-02</w:t>
            </w:r>
          </w:p>
        </w:tc>
        <w:tc>
          <w:tcPr>
            <w:tcW w:w="0" w:type="auto"/>
            <w:shd w:val="clear" w:color="auto" w:fill="auto"/>
            <w:noWrap/>
            <w:tcMar>
              <w:top w:w="15" w:type="dxa"/>
              <w:left w:w="15" w:type="dxa"/>
              <w:bottom w:w="0" w:type="dxa"/>
              <w:right w:w="15" w:type="dxa"/>
            </w:tcMar>
            <w:vAlign w:val="center"/>
          </w:tcPr>
          <w:p w14:paraId="6852A3E6" w14:textId="77777777" w:rsidR="00DC7D47" w:rsidRPr="006F5E59" w:rsidRDefault="00DC7D47" w:rsidP="00DC7D47">
            <w:pPr>
              <w:spacing w:line="240" w:lineRule="auto"/>
              <w:jc w:val="center"/>
              <w:rPr>
                <w:sz w:val="20"/>
                <w:szCs w:val="20"/>
              </w:rPr>
            </w:pPr>
            <w:r w:rsidRPr="006F5E59">
              <w:rPr>
                <w:color w:val="000000"/>
                <w:sz w:val="20"/>
                <w:szCs w:val="20"/>
              </w:rPr>
              <w:t>3.79</w:t>
            </w:r>
            <w:r w:rsidRPr="006F5E59">
              <w:rPr>
                <w:sz w:val="20"/>
                <w:szCs w:val="20"/>
              </w:rPr>
              <w:t>×10</w:t>
            </w:r>
            <w:r w:rsidRPr="006F5E59">
              <w:rPr>
                <w:color w:val="000000"/>
                <w:sz w:val="20"/>
                <w:szCs w:val="20"/>
                <w:vertAlign w:val="superscript"/>
              </w:rPr>
              <w:t>-01</w:t>
            </w:r>
          </w:p>
        </w:tc>
        <w:tc>
          <w:tcPr>
            <w:tcW w:w="0" w:type="auto"/>
            <w:shd w:val="clear" w:color="auto" w:fill="auto"/>
            <w:noWrap/>
            <w:tcMar>
              <w:top w:w="15" w:type="dxa"/>
              <w:left w:w="15" w:type="dxa"/>
              <w:bottom w:w="0" w:type="dxa"/>
              <w:right w:w="15" w:type="dxa"/>
            </w:tcMar>
            <w:vAlign w:val="center"/>
          </w:tcPr>
          <w:p w14:paraId="45669FD9" w14:textId="77777777" w:rsidR="00DC7D47" w:rsidRPr="006F5E59" w:rsidRDefault="00DC7D47" w:rsidP="00DC7D47">
            <w:pPr>
              <w:spacing w:line="240" w:lineRule="auto"/>
              <w:jc w:val="center"/>
              <w:rPr>
                <w:i/>
                <w:iCs/>
                <w:sz w:val="20"/>
                <w:szCs w:val="20"/>
              </w:rPr>
            </w:pPr>
            <w:r w:rsidRPr="006F5E59">
              <w:rPr>
                <w:i/>
                <w:iCs/>
                <w:sz w:val="20"/>
                <w:szCs w:val="20"/>
              </w:rPr>
              <w:t>DENND1B</w:t>
            </w:r>
          </w:p>
        </w:tc>
        <w:tc>
          <w:tcPr>
            <w:tcW w:w="604" w:type="dxa"/>
            <w:vAlign w:val="center"/>
          </w:tcPr>
          <w:p w14:paraId="0D0F13E3"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426D0293"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7B49DD09" w14:textId="77777777" w:rsidR="00DC7D47" w:rsidRPr="006F5E59" w:rsidRDefault="00DC7D47" w:rsidP="00DC7D47">
            <w:pPr>
              <w:spacing w:line="240" w:lineRule="auto"/>
              <w:jc w:val="center"/>
              <w:rPr>
                <w:sz w:val="20"/>
                <w:szCs w:val="20"/>
              </w:rPr>
            </w:pPr>
            <w:r w:rsidRPr="006F5E59">
              <w:rPr>
                <w:color w:val="000000"/>
                <w:sz w:val="20"/>
                <w:szCs w:val="20"/>
              </w:rPr>
              <w:t>2:43118872</w:t>
            </w:r>
          </w:p>
        </w:tc>
        <w:tc>
          <w:tcPr>
            <w:tcW w:w="0" w:type="auto"/>
            <w:shd w:val="clear" w:color="auto" w:fill="auto"/>
            <w:noWrap/>
            <w:tcMar>
              <w:top w:w="15" w:type="dxa"/>
              <w:left w:w="15" w:type="dxa"/>
              <w:bottom w:w="0" w:type="dxa"/>
              <w:right w:w="15" w:type="dxa"/>
            </w:tcMar>
            <w:vAlign w:val="center"/>
            <w:hideMark/>
          </w:tcPr>
          <w:p w14:paraId="5BB19EA6" w14:textId="77777777" w:rsidR="00DC7D47" w:rsidRPr="006F5E59" w:rsidRDefault="00DC7D47" w:rsidP="00DC7D47">
            <w:pPr>
              <w:spacing w:line="240" w:lineRule="auto"/>
              <w:jc w:val="center"/>
              <w:rPr>
                <w:sz w:val="20"/>
                <w:szCs w:val="20"/>
              </w:rPr>
            </w:pPr>
            <w:r w:rsidRPr="006F5E59">
              <w:rPr>
                <w:color w:val="000000"/>
                <w:sz w:val="20"/>
                <w:szCs w:val="20"/>
              </w:rPr>
              <w:t>rs7566761</w:t>
            </w:r>
          </w:p>
        </w:tc>
        <w:tc>
          <w:tcPr>
            <w:tcW w:w="0" w:type="auto"/>
            <w:vAlign w:val="center"/>
          </w:tcPr>
          <w:p w14:paraId="48203439" w14:textId="77777777" w:rsidR="00DC7D47" w:rsidRPr="006F5E59" w:rsidRDefault="00DC7D47" w:rsidP="00DC7D47">
            <w:pPr>
              <w:spacing w:line="240" w:lineRule="auto"/>
              <w:jc w:val="center"/>
              <w:rPr>
                <w:sz w:val="20"/>
                <w:szCs w:val="20"/>
              </w:rPr>
            </w:pPr>
            <w:r w:rsidRPr="006F5E59">
              <w:rPr>
                <w:color w:val="000000"/>
                <w:sz w:val="20"/>
                <w:szCs w:val="20"/>
              </w:rPr>
              <w:t>A/G</w:t>
            </w:r>
          </w:p>
        </w:tc>
        <w:tc>
          <w:tcPr>
            <w:tcW w:w="0" w:type="auto"/>
            <w:shd w:val="clear" w:color="auto" w:fill="auto"/>
            <w:noWrap/>
            <w:tcMar>
              <w:top w:w="15" w:type="dxa"/>
              <w:left w:w="15" w:type="dxa"/>
              <w:bottom w:w="0" w:type="dxa"/>
              <w:right w:w="15" w:type="dxa"/>
            </w:tcMar>
            <w:vAlign w:val="center"/>
            <w:hideMark/>
          </w:tcPr>
          <w:p w14:paraId="16805A75" w14:textId="77777777" w:rsidR="00DC7D47" w:rsidRPr="006F5E59" w:rsidRDefault="00DC7D47" w:rsidP="00DC7D47">
            <w:pPr>
              <w:spacing w:line="240" w:lineRule="auto"/>
              <w:jc w:val="center"/>
              <w:rPr>
                <w:sz w:val="20"/>
                <w:szCs w:val="20"/>
              </w:rPr>
            </w:pPr>
            <w:r w:rsidRPr="006F5E59">
              <w:rPr>
                <w:sz w:val="20"/>
                <w:szCs w:val="20"/>
              </w:rPr>
              <w:t>0.20</w:t>
            </w:r>
          </w:p>
        </w:tc>
        <w:tc>
          <w:tcPr>
            <w:tcW w:w="0" w:type="auto"/>
            <w:shd w:val="clear" w:color="auto" w:fill="auto"/>
            <w:noWrap/>
            <w:tcMar>
              <w:top w:w="15" w:type="dxa"/>
              <w:left w:w="15" w:type="dxa"/>
              <w:bottom w:w="0" w:type="dxa"/>
              <w:right w:w="15" w:type="dxa"/>
            </w:tcMar>
            <w:vAlign w:val="center"/>
            <w:hideMark/>
          </w:tcPr>
          <w:p w14:paraId="551AF59F" w14:textId="77777777" w:rsidR="00DC7D47" w:rsidRPr="006F5E59" w:rsidRDefault="00DC7D47" w:rsidP="00DC7D47">
            <w:pPr>
              <w:spacing w:line="240" w:lineRule="auto"/>
              <w:jc w:val="center"/>
              <w:rPr>
                <w:sz w:val="20"/>
                <w:szCs w:val="20"/>
              </w:rPr>
            </w:pPr>
            <w:r w:rsidRPr="006F5E59">
              <w:rPr>
                <w:sz w:val="20"/>
                <w:szCs w:val="20"/>
              </w:rPr>
              <w:t>7.62×10</w:t>
            </w:r>
            <w:r w:rsidRPr="006F5E59">
              <w:rPr>
                <w:sz w:val="20"/>
                <w:szCs w:val="20"/>
                <w:vertAlign w:val="superscript"/>
              </w:rPr>
              <w:t>-13</w:t>
            </w:r>
          </w:p>
        </w:tc>
        <w:tc>
          <w:tcPr>
            <w:tcW w:w="0" w:type="auto"/>
            <w:shd w:val="clear" w:color="auto" w:fill="auto"/>
            <w:noWrap/>
            <w:tcMar>
              <w:top w:w="15" w:type="dxa"/>
              <w:left w:w="15" w:type="dxa"/>
              <w:bottom w:w="0" w:type="dxa"/>
              <w:right w:w="15" w:type="dxa"/>
            </w:tcMar>
            <w:vAlign w:val="center"/>
            <w:hideMark/>
          </w:tcPr>
          <w:p w14:paraId="064DBAAB" w14:textId="77777777" w:rsidR="00DC7D47" w:rsidRPr="006F5E59" w:rsidRDefault="00DC7D47" w:rsidP="00DC7D47">
            <w:pPr>
              <w:spacing w:line="240" w:lineRule="auto"/>
              <w:jc w:val="center"/>
              <w:rPr>
                <w:sz w:val="20"/>
                <w:szCs w:val="20"/>
              </w:rPr>
            </w:pPr>
            <w:r w:rsidRPr="006F5E59">
              <w:rPr>
                <w:sz w:val="20"/>
                <w:szCs w:val="20"/>
              </w:rPr>
              <w:t>1.95×10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6EFEE6CB" w14:textId="77777777" w:rsidR="00DC7D47" w:rsidRPr="006F5E59" w:rsidRDefault="00DC7D47" w:rsidP="00DC7D47">
            <w:pPr>
              <w:spacing w:line="240" w:lineRule="auto"/>
              <w:jc w:val="center"/>
              <w:rPr>
                <w:sz w:val="20"/>
                <w:szCs w:val="20"/>
              </w:rPr>
            </w:pPr>
            <w:r w:rsidRPr="006F5E59">
              <w:rPr>
                <w:sz w:val="20"/>
                <w:szCs w:val="20"/>
              </w:rPr>
              <w:t>6.57×10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43E8EE2F" w14:textId="77777777" w:rsidR="00DC7D47" w:rsidRPr="006F5E59" w:rsidRDefault="00DC7D47" w:rsidP="00DC7D47">
            <w:pPr>
              <w:spacing w:line="240" w:lineRule="auto"/>
              <w:jc w:val="center"/>
              <w:rPr>
                <w:i/>
                <w:iCs/>
                <w:sz w:val="20"/>
                <w:szCs w:val="20"/>
              </w:rPr>
            </w:pPr>
            <w:r w:rsidRPr="006F5E59">
              <w:rPr>
                <w:i/>
                <w:iCs/>
                <w:sz w:val="20"/>
                <w:szCs w:val="20"/>
              </w:rPr>
              <w:t>AC098824.6</w:t>
            </w:r>
            <w:r w:rsidRPr="006F5E59">
              <w:rPr>
                <w:i/>
                <w:iCs/>
                <w:sz w:val="20"/>
                <w:szCs w:val="20"/>
                <w:vertAlign w:val="superscript"/>
              </w:rPr>
              <w:t>*</w:t>
            </w:r>
          </w:p>
        </w:tc>
        <w:tc>
          <w:tcPr>
            <w:tcW w:w="604" w:type="dxa"/>
            <w:vAlign w:val="center"/>
          </w:tcPr>
          <w:p w14:paraId="5A066567"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51562D96"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6B08994A" w14:textId="77777777" w:rsidR="00DC7D47" w:rsidRPr="006F5E59" w:rsidRDefault="00DC7D47" w:rsidP="00DC7D47">
            <w:pPr>
              <w:spacing w:line="240" w:lineRule="auto"/>
              <w:jc w:val="center"/>
              <w:rPr>
                <w:sz w:val="20"/>
                <w:szCs w:val="20"/>
              </w:rPr>
            </w:pPr>
            <w:r w:rsidRPr="006F5E59">
              <w:rPr>
                <w:color w:val="000000"/>
                <w:sz w:val="20"/>
                <w:szCs w:val="20"/>
              </w:rPr>
              <w:t>2:56128091</w:t>
            </w:r>
          </w:p>
        </w:tc>
        <w:tc>
          <w:tcPr>
            <w:tcW w:w="0" w:type="auto"/>
            <w:shd w:val="clear" w:color="auto" w:fill="auto"/>
            <w:noWrap/>
            <w:tcMar>
              <w:top w:w="15" w:type="dxa"/>
              <w:left w:w="15" w:type="dxa"/>
              <w:bottom w:w="0" w:type="dxa"/>
              <w:right w:w="15" w:type="dxa"/>
            </w:tcMar>
            <w:vAlign w:val="center"/>
            <w:hideMark/>
          </w:tcPr>
          <w:p w14:paraId="43EDAE8F" w14:textId="77777777" w:rsidR="00DC7D47" w:rsidRPr="006F5E59" w:rsidRDefault="00DC7D47" w:rsidP="00DC7D47">
            <w:pPr>
              <w:spacing w:line="240" w:lineRule="auto"/>
              <w:jc w:val="center"/>
              <w:rPr>
                <w:sz w:val="20"/>
                <w:szCs w:val="20"/>
              </w:rPr>
            </w:pPr>
            <w:r w:rsidRPr="006F5E59">
              <w:rPr>
                <w:color w:val="000000"/>
                <w:sz w:val="20"/>
                <w:szCs w:val="20"/>
              </w:rPr>
              <w:t>rs7596872</w:t>
            </w:r>
          </w:p>
        </w:tc>
        <w:tc>
          <w:tcPr>
            <w:tcW w:w="0" w:type="auto"/>
            <w:vAlign w:val="center"/>
          </w:tcPr>
          <w:p w14:paraId="104E7566" w14:textId="77777777" w:rsidR="00DC7D47" w:rsidRPr="006F5E59" w:rsidRDefault="00DC7D47" w:rsidP="00DC7D47">
            <w:pPr>
              <w:spacing w:line="240" w:lineRule="auto"/>
              <w:jc w:val="center"/>
              <w:rPr>
                <w:sz w:val="20"/>
                <w:szCs w:val="20"/>
              </w:rPr>
            </w:pPr>
            <w:r w:rsidRPr="006F5E59">
              <w:rPr>
                <w:color w:val="000000"/>
                <w:sz w:val="20"/>
                <w:szCs w:val="20"/>
              </w:rPr>
              <w:t>A/C</w:t>
            </w:r>
          </w:p>
        </w:tc>
        <w:tc>
          <w:tcPr>
            <w:tcW w:w="0" w:type="auto"/>
            <w:shd w:val="clear" w:color="auto" w:fill="auto"/>
            <w:noWrap/>
            <w:tcMar>
              <w:top w:w="15" w:type="dxa"/>
              <w:left w:w="15" w:type="dxa"/>
              <w:bottom w:w="0" w:type="dxa"/>
              <w:right w:w="15" w:type="dxa"/>
            </w:tcMar>
            <w:vAlign w:val="center"/>
            <w:hideMark/>
          </w:tcPr>
          <w:p w14:paraId="2CFA8E8A" w14:textId="77777777" w:rsidR="00DC7D47" w:rsidRPr="006F5E59" w:rsidRDefault="00DC7D47" w:rsidP="00DC7D47">
            <w:pPr>
              <w:spacing w:line="240" w:lineRule="auto"/>
              <w:jc w:val="center"/>
              <w:rPr>
                <w:sz w:val="20"/>
                <w:szCs w:val="20"/>
              </w:rPr>
            </w:pPr>
            <w:r w:rsidRPr="006F5E59">
              <w:rPr>
                <w:sz w:val="20"/>
                <w:szCs w:val="20"/>
              </w:rPr>
              <w:t>0.10</w:t>
            </w:r>
          </w:p>
        </w:tc>
        <w:tc>
          <w:tcPr>
            <w:tcW w:w="0" w:type="auto"/>
            <w:shd w:val="clear" w:color="auto" w:fill="auto"/>
            <w:noWrap/>
            <w:tcMar>
              <w:top w:w="15" w:type="dxa"/>
              <w:left w:w="15" w:type="dxa"/>
              <w:bottom w:w="0" w:type="dxa"/>
              <w:right w:w="15" w:type="dxa"/>
            </w:tcMar>
            <w:vAlign w:val="center"/>
            <w:hideMark/>
          </w:tcPr>
          <w:p w14:paraId="233B1EB9" w14:textId="77777777" w:rsidR="00DC7D47" w:rsidRPr="006F5E59" w:rsidRDefault="00DC7D47" w:rsidP="00DC7D47">
            <w:pPr>
              <w:spacing w:line="240" w:lineRule="auto"/>
              <w:jc w:val="center"/>
              <w:rPr>
                <w:sz w:val="20"/>
                <w:szCs w:val="20"/>
              </w:rPr>
            </w:pPr>
            <w:r w:rsidRPr="006F5E59">
              <w:rPr>
                <w:sz w:val="20"/>
                <w:szCs w:val="20"/>
              </w:rPr>
              <w:t>2.06×10</w:t>
            </w:r>
            <w:r w:rsidRPr="006F5E59">
              <w:rPr>
                <w:sz w:val="20"/>
                <w:szCs w:val="20"/>
                <w:vertAlign w:val="superscript"/>
              </w:rPr>
              <w:t>-20</w:t>
            </w:r>
          </w:p>
        </w:tc>
        <w:tc>
          <w:tcPr>
            <w:tcW w:w="0" w:type="auto"/>
            <w:shd w:val="clear" w:color="auto" w:fill="auto"/>
            <w:noWrap/>
            <w:tcMar>
              <w:top w:w="15" w:type="dxa"/>
              <w:left w:w="15" w:type="dxa"/>
              <w:bottom w:w="0" w:type="dxa"/>
              <w:right w:w="15" w:type="dxa"/>
            </w:tcMar>
            <w:vAlign w:val="center"/>
            <w:hideMark/>
          </w:tcPr>
          <w:p w14:paraId="2E1669D6" w14:textId="77777777" w:rsidR="00DC7D47" w:rsidRPr="006F5E59" w:rsidRDefault="00DC7D47" w:rsidP="00DC7D47">
            <w:pPr>
              <w:spacing w:line="240" w:lineRule="auto"/>
              <w:jc w:val="center"/>
              <w:rPr>
                <w:sz w:val="20"/>
                <w:szCs w:val="20"/>
              </w:rPr>
            </w:pPr>
            <w:r w:rsidRPr="006F5E59">
              <w:rPr>
                <w:sz w:val="20"/>
                <w:szCs w:val="20"/>
              </w:rPr>
              <w:t>3.92×10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2CE70D49" w14:textId="77777777" w:rsidR="00DC7D47" w:rsidRPr="006F5E59" w:rsidRDefault="00DC7D47" w:rsidP="00DC7D47">
            <w:pPr>
              <w:spacing w:line="240" w:lineRule="auto"/>
              <w:jc w:val="center"/>
              <w:rPr>
                <w:sz w:val="20"/>
                <w:szCs w:val="20"/>
              </w:rPr>
            </w:pPr>
            <w:r w:rsidRPr="006F5E59">
              <w:rPr>
                <w:sz w:val="20"/>
                <w:szCs w:val="20"/>
              </w:rPr>
              <w:t>1.48×10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36F57B7E" w14:textId="77777777" w:rsidR="00DC7D47" w:rsidRPr="006F5E59" w:rsidRDefault="00DC7D47" w:rsidP="00DC7D47">
            <w:pPr>
              <w:spacing w:line="240" w:lineRule="auto"/>
              <w:jc w:val="center"/>
              <w:rPr>
                <w:i/>
                <w:iCs/>
                <w:sz w:val="20"/>
                <w:szCs w:val="20"/>
              </w:rPr>
            </w:pPr>
            <w:r w:rsidRPr="006F5E59">
              <w:rPr>
                <w:i/>
                <w:iCs/>
                <w:sz w:val="20"/>
                <w:szCs w:val="20"/>
              </w:rPr>
              <w:t>EFEMP1</w:t>
            </w:r>
          </w:p>
        </w:tc>
        <w:tc>
          <w:tcPr>
            <w:tcW w:w="604" w:type="dxa"/>
            <w:vAlign w:val="center"/>
          </w:tcPr>
          <w:p w14:paraId="028F5FAD"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1A66FEF8"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721FC71B" w14:textId="77777777" w:rsidR="00DC7D47" w:rsidRPr="006F5E59" w:rsidRDefault="00DC7D47" w:rsidP="00DC7D47">
            <w:pPr>
              <w:spacing w:line="240" w:lineRule="auto"/>
              <w:jc w:val="center"/>
              <w:rPr>
                <w:sz w:val="20"/>
                <w:szCs w:val="20"/>
              </w:rPr>
            </w:pPr>
            <w:r w:rsidRPr="006F5E59">
              <w:rPr>
                <w:color w:val="000000"/>
                <w:sz w:val="20"/>
                <w:szCs w:val="20"/>
              </w:rPr>
              <w:t>2:188003118</w:t>
            </w:r>
          </w:p>
        </w:tc>
        <w:tc>
          <w:tcPr>
            <w:tcW w:w="0" w:type="auto"/>
            <w:shd w:val="clear" w:color="auto" w:fill="auto"/>
            <w:noWrap/>
            <w:tcMar>
              <w:top w:w="15" w:type="dxa"/>
              <w:left w:w="15" w:type="dxa"/>
              <w:bottom w:w="0" w:type="dxa"/>
              <w:right w:w="15" w:type="dxa"/>
            </w:tcMar>
            <w:vAlign w:val="center"/>
            <w:hideMark/>
          </w:tcPr>
          <w:p w14:paraId="48265211" w14:textId="77777777" w:rsidR="00DC7D47" w:rsidRPr="006F5E59" w:rsidRDefault="00DC7D47" w:rsidP="00DC7D47">
            <w:pPr>
              <w:spacing w:line="240" w:lineRule="auto"/>
              <w:jc w:val="center"/>
              <w:rPr>
                <w:sz w:val="20"/>
                <w:szCs w:val="20"/>
              </w:rPr>
            </w:pPr>
            <w:r w:rsidRPr="006F5E59">
              <w:rPr>
                <w:color w:val="000000"/>
                <w:sz w:val="20"/>
                <w:szCs w:val="20"/>
              </w:rPr>
              <w:t>rs17576323</w:t>
            </w:r>
          </w:p>
        </w:tc>
        <w:tc>
          <w:tcPr>
            <w:tcW w:w="0" w:type="auto"/>
            <w:vAlign w:val="center"/>
          </w:tcPr>
          <w:p w14:paraId="01272860" w14:textId="77777777" w:rsidR="00DC7D47" w:rsidRPr="006F5E59" w:rsidRDefault="00DC7D47" w:rsidP="00DC7D47">
            <w:pPr>
              <w:spacing w:line="240" w:lineRule="auto"/>
              <w:jc w:val="center"/>
              <w:rPr>
                <w:sz w:val="20"/>
                <w:szCs w:val="20"/>
              </w:rPr>
            </w:pPr>
            <w:r w:rsidRPr="006F5E59">
              <w:rPr>
                <w:color w:val="000000"/>
                <w:sz w:val="20"/>
                <w:szCs w:val="20"/>
              </w:rPr>
              <w:t>C/T</w:t>
            </w:r>
          </w:p>
        </w:tc>
        <w:tc>
          <w:tcPr>
            <w:tcW w:w="0" w:type="auto"/>
            <w:shd w:val="clear" w:color="auto" w:fill="auto"/>
            <w:noWrap/>
            <w:tcMar>
              <w:top w:w="15" w:type="dxa"/>
              <w:left w:w="15" w:type="dxa"/>
              <w:bottom w:w="0" w:type="dxa"/>
              <w:right w:w="15" w:type="dxa"/>
            </w:tcMar>
            <w:vAlign w:val="center"/>
            <w:hideMark/>
          </w:tcPr>
          <w:p w14:paraId="5644A851" w14:textId="77777777" w:rsidR="00DC7D47" w:rsidRPr="006F5E59" w:rsidRDefault="00DC7D47" w:rsidP="00DC7D47">
            <w:pPr>
              <w:spacing w:line="240" w:lineRule="auto"/>
              <w:jc w:val="center"/>
              <w:rPr>
                <w:sz w:val="20"/>
                <w:szCs w:val="20"/>
              </w:rPr>
            </w:pPr>
            <w:r w:rsidRPr="006F5E59">
              <w:rPr>
                <w:sz w:val="20"/>
                <w:szCs w:val="20"/>
              </w:rPr>
              <w:t>0.20</w:t>
            </w:r>
          </w:p>
        </w:tc>
        <w:tc>
          <w:tcPr>
            <w:tcW w:w="0" w:type="auto"/>
            <w:shd w:val="clear" w:color="auto" w:fill="auto"/>
            <w:noWrap/>
            <w:tcMar>
              <w:top w:w="15" w:type="dxa"/>
              <w:left w:w="15" w:type="dxa"/>
              <w:bottom w:w="0" w:type="dxa"/>
              <w:right w:w="15" w:type="dxa"/>
            </w:tcMar>
            <w:vAlign w:val="center"/>
            <w:hideMark/>
          </w:tcPr>
          <w:p w14:paraId="22FA032C" w14:textId="77777777" w:rsidR="00DC7D47" w:rsidRPr="006F5E59" w:rsidRDefault="00DC7D47" w:rsidP="00DC7D47">
            <w:pPr>
              <w:spacing w:line="240" w:lineRule="auto"/>
              <w:jc w:val="center"/>
              <w:rPr>
                <w:sz w:val="20"/>
                <w:szCs w:val="20"/>
              </w:rPr>
            </w:pPr>
            <w:r w:rsidRPr="006F5E59">
              <w:rPr>
                <w:sz w:val="20"/>
                <w:szCs w:val="20"/>
              </w:rPr>
              <w:t>3.15×10</w:t>
            </w:r>
            <w:r w:rsidRPr="006F5E59">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6C586275" w14:textId="77777777" w:rsidR="00DC7D47" w:rsidRPr="006F5E59" w:rsidRDefault="00DC7D47" w:rsidP="00DC7D47">
            <w:pPr>
              <w:spacing w:line="240" w:lineRule="auto"/>
              <w:jc w:val="center"/>
              <w:rPr>
                <w:sz w:val="20"/>
                <w:szCs w:val="20"/>
              </w:rPr>
            </w:pPr>
            <w:r w:rsidRPr="006F5E59">
              <w:rPr>
                <w:sz w:val="20"/>
                <w:szCs w:val="20"/>
              </w:rPr>
              <w:t>3.38×10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15C61A8B" w14:textId="77777777" w:rsidR="00DC7D47" w:rsidRPr="006F5E59" w:rsidRDefault="00DC7D47" w:rsidP="00DC7D47">
            <w:pPr>
              <w:spacing w:line="240" w:lineRule="auto"/>
              <w:jc w:val="center"/>
              <w:rPr>
                <w:sz w:val="20"/>
                <w:szCs w:val="20"/>
              </w:rPr>
            </w:pPr>
            <w:r w:rsidRPr="006F5E59">
              <w:rPr>
                <w:sz w:val="20"/>
                <w:szCs w:val="20"/>
              </w:rPr>
              <w:t>6.92×10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6BF4F9AB" w14:textId="77777777" w:rsidR="00DC7D47" w:rsidRPr="006F5E59" w:rsidRDefault="00DC7D47" w:rsidP="00DC7D47">
            <w:pPr>
              <w:spacing w:line="240" w:lineRule="auto"/>
              <w:jc w:val="center"/>
              <w:rPr>
                <w:i/>
                <w:iCs/>
                <w:sz w:val="20"/>
                <w:szCs w:val="20"/>
              </w:rPr>
            </w:pPr>
            <w:r w:rsidRPr="006F5E59">
              <w:rPr>
                <w:i/>
                <w:iCs/>
                <w:sz w:val="20"/>
                <w:szCs w:val="20"/>
              </w:rPr>
              <w:t>AC007319.1</w:t>
            </w:r>
          </w:p>
        </w:tc>
        <w:tc>
          <w:tcPr>
            <w:tcW w:w="604" w:type="dxa"/>
            <w:vAlign w:val="center"/>
          </w:tcPr>
          <w:p w14:paraId="301B17A6"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093E799A"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7C502464" w14:textId="77777777" w:rsidR="00DC7D47" w:rsidRPr="006F5E59" w:rsidRDefault="00DC7D47" w:rsidP="00DC7D47">
            <w:pPr>
              <w:spacing w:line="240" w:lineRule="auto"/>
              <w:jc w:val="center"/>
              <w:rPr>
                <w:sz w:val="20"/>
                <w:szCs w:val="20"/>
              </w:rPr>
            </w:pPr>
            <w:r w:rsidRPr="006F5E59">
              <w:rPr>
                <w:color w:val="000000"/>
                <w:sz w:val="20"/>
                <w:szCs w:val="20"/>
              </w:rPr>
              <w:t>2:203916487</w:t>
            </w:r>
          </w:p>
        </w:tc>
        <w:tc>
          <w:tcPr>
            <w:tcW w:w="0" w:type="auto"/>
            <w:shd w:val="clear" w:color="auto" w:fill="auto"/>
            <w:noWrap/>
            <w:tcMar>
              <w:top w:w="15" w:type="dxa"/>
              <w:left w:w="15" w:type="dxa"/>
              <w:bottom w:w="0" w:type="dxa"/>
              <w:right w:w="15" w:type="dxa"/>
            </w:tcMar>
            <w:vAlign w:val="center"/>
            <w:hideMark/>
          </w:tcPr>
          <w:p w14:paraId="2991084A" w14:textId="77777777" w:rsidR="00DC7D47" w:rsidRPr="006F5E59" w:rsidRDefault="00DC7D47" w:rsidP="00DC7D47">
            <w:pPr>
              <w:spacing w:line="240" w:lineRule="auto"/>
              <w:jc w:val="center"/>
              <w:rPr>
                <w:sz w:val="20"/>
                <w:szCs w:val="20"/>
              </w:rPr>
            </w:pPr>
            <w:r w:rsidRPr="006F5E59">
              <w:rPr>
                <w:color w:val="000000"/>
                <w:sz w:val="20"/>
                <w:szCs w:val="20"/>
              </w:rPr>
              <w:t>rs72934505</w:t>
            </w:r>
          </w:p>
        </w:tc>
        <w:tc>
          <w:tcPr>
            <w:tcW w:w="0" w:type="auto"/>
            <w:vAlign w:val="center"/>
          </w:tcPr>
          <w:p w14:paraId="3BF7D161" w14:textId="77777777" w:rsidR="00DC7D47" w:rsidRPr="006F5E59" w:rsidRDefault="00DC7D47" w:rsidP="00DC7D47">
            <w:pPr>
              <w:spacing w:line="240" w:lineRule="auto"/>
              <w:jc w:val="center"/>
              <w:rPr>
                <w:sz w:val="20"/>
                <w:szCs w:val="20"/>
              </w:rPr>
            </w:pPr>
            <w:r w:rsidRPr="006F5E59">
              <w:rPr>
                <w:color w:val="000000"/>
                <w:sz w:val="20"/>
                <w:szCs w:val="20"/>
              </w:rPr>
              <w:t>G/T</w:t>
            </w:r>
          </w:p>
        </w:tc>
        <w:tc>
          <w:tcPr>
            <w:tcW w:w="0" w:type="auto"/>
            <w:shd w:val="clear" w:color="auto" w:fill="auto"/>
            <w:noWrap/>
            <w:tcMar>
              <w:top w:w="15" w:type="dxa"/>
              <w:left w:w="15" w:type="dxa"/>
              <w:bottom w:w="0" w:type="dxa"/>
              <w:right w:w="15" w:type="dxa"/>
            </w:tcMar>
            <w:vAlign w:val="center"/>
            <w:hideMark/>
          </w:tcPr>
          <w:p w14:paraId="2D284F8E" w14:textId="77777777" w:rsidR="00DC7D47" w:rsidRPr="006F5E59" w:rsidRDefault="00DC7D47" w:rsidP="00DC7D47">
            <w:pPr>
              <w:spacing w:line="240" w:lineRule="auto"/>
              <w:jc w:val="center"/>
              <w:rPr>
                <w:sz w:val="20"/>
                <w:szCs w:val="20"/>
              </w:rPr>
            </w:pPr>
            <w:r w:rsidRPr="006F5E59">
              <w:rPr>
                <w:sz w:val="20"/>
                <w:szCs w:val="20"/>
              </w:rPr>
              <w:t>0.13</w:t>
            </w:r>
          </w:p>
        </w:tc>
        <w:tc>
          <w:tcPr>
            <w:tcW w:w="0" w:type="auto"/>
            <w:shd w:val="clear" w:color="auto" w:fill="auto"/>
            <w:noWrap/>
            <w:tcMar>
              <w:top w:w="15" w:type="dxa"/>
              <w:left w:w="15" w:type="dxa"/>
              <w:bottom w:w="0" w:type="dxa"/>
              <w:right w:w="15" w:type="dxa"/>
            </w:tcMar>
            <w:vAlign w:val="center"/>
            <w:hideMark/>
          </w:tcPr>
          <w:p w14:paraId="7E80C1D7" w14:textId="77777777" w:rsidR="00DC7D47" w:rsidRPr="006F5E59" w:rsidRDefault="00DC7D47" w:rsidP="00DC7D47">
            <w:pPr>
              <w:spacing w:line="240" w:lineRule="auto"/>
              <w:jc w:val="center"/>
              <w:rPr>
                <w:sz w:val="20"/>
                <w:szCs w:val="20"/>
              </w:rPr>
            </w:pPr>
            <w:r w:rsidRPr="006F5E59">
              <w:rPr>
                <w:sz w:val="20"/>
                <w:szCs w:val="20"/>
              </w:rPr>
              <w:t>4.31×10</w:t>
            </w:r>
            <w:r w:rsidRPr="006F5E59">
              <w:rPr>
                <w:sz w:val="20"/>
                <w:szCs w:val="20"/>
                <w:vertAlign w:val="superscript"/>
              </w:rPr>
              <w:t>-13</w:t>
            </w:r>
          </w:p>
        </w:tc>
        <w:tc>
          <w:tcPr>
            <w:tcW w:w="0" w:type="auto"/>
            <w:shd w:val="clear" w:color="auto" w:fill="auto"/>
            <w:noWrap/>
            <w:tcMar>
              <w:top w:w="15" w:type="dxa"/>
              <w:left w:w="15" w:type="dxa"/>
              <w:bottom w:w="0" w:type="dxa"/>
              <w:right w:w="15" w:type="dxa"/>
            </w:tcMar>
            <w:vAlign w:val="center"/>
            <w:hideMark/>
          </w:tcPr>
          <w:p w14:paraId="2C994B58" w14:textId="77777777" w:rsidR="00DC7D47" w:rsidRPr="006F5E59" w:rsidRDefault="00DC7D47" w:rsidP="00DC7D47">
            <w:pPr>
              <w:spacing w:line="240" w:lineRule="auto"/>
              <w:jc w:val="center"/>
              <w:rPr>
                <w:sz w:val="20"/>
                <w:szCs w:val="20"/>
              </w:rPr>
            </w:pPr>
            <w:r w:rsidRPr="006F5E59">
              <w:rPr>
                <w:sz w:val="20"/>
                <w:szCs w:val="20"/>
              </w:rPr>
              <w:t>7.34×10</w:t>
            </w:r>
            <w:r w:rsidRPr="006F5E59">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0FEC3AB9" w14:textId="77777777" w:rsidR="00DC7D47" w:rsidRPr="006F5E59" w:rsidRDefault="00DC7D47" w:rsidP="00DC7D47">
            <w:pPr>
              <w:spacing w:line="240" w:lineRule="auto"/>
              <w:jc w:val="center"/>
              <w:rPr>
                <w:sz w:val="20"/>
                <w:szCs w:val="20"/>
              </w:rPr>
            </w:pPr>
            <w:r w:rsidRPr="006F5E59">
              <w:rPr>
                <w:sz w:val="20"/>
                <w:szCs w:val="20"/>
              </w:rPr>
              <w:t>7.28×10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7495972E" w14:textId="77777777" w:rsidR="00DC7D47" w:rsidRPr="006F5E59" w:rsidRDefault="00DC7D47" w:rsidP="00DC7D47">
            <w:pPr>
              <w:spacing w:line="240" w:lineRule="auto"/>
              <w:jc w:val="center"/>
              <w:rPr>
                <w:i/>
                <w:iCs/>
                <w:sz w:val="20"/>
                <w:szCs w:val="20"/>
              </w:rPr>
            </w:pPr>
            <w:r w:rsidRPr="006F5E59">
              <w:rPr>
                <w:i/>
                <w:iCs/>
                <w:sz w:val="20"/>
                <w:szCs w:val="20"/>
              </w:rPr>
              <w:t>ICA1L, WDR12, CARF, NBEAL1, CYP20A1</w:t>
            </w:r>
          </w:p>
        </w:tc>
        <w:tc>
          <w:tcPr>
            <w:tcW w:w="604" w:type="dxa"/>
            <w:vAlign w:val="center"/>
          </w:tcPr>
          <w:p w14:paraId="29D5C6F5"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700B834F"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3CCBBF32" w14:textId="77777777" w:rsidR="00DC7D47" w:rsidRPr="006F5E59" w:rsidRDefault="00DC7D47" w:rsidP="00DC7D47">
            <w:pPr>
              <w:spacing w:line="240" w:lineRule="auto"/>
              <w:jc w:val="center"/>
              <w:rPr>
                <w:sz w:val="20"/>
                <w:szCs w:val="20"/>
              </w:rPr>
            </w:pPr>
            <w:r w:rsidRPr="006F5E59">
              <w:rPr>
                <w:color w:val="000000"/>
                <w:sz w:val="20"/>
                <w:szCs w:val="20"/>
              </w:rPr>
              <w:t>3:183380035</w:t>
            </w:r>
          </w:p>
        </w:tc>
        <w:tc>
          <w:tcPr>
            <w:tcW w:w="0" w:type="auto"/>
            <w:shd w:val="clear" w:color="auto" w:fill="auto"/>
            <w:noWrap/>
            <w:tcMar>
              <w:top w:w="15" w:type="dxa"/>
              <w:left w:w="15" w:type="dxa"/>
              <w:bottom w:w="0" w:type="dxa"/>
              <w:right w:w="15" w:type="dxa"/>
            </w:tcMar>
            <w:vAlign w:val="center"/>
            <w:hideMark/>
          </w:tcPr>
          <w:p w14:paraId="6F72A81E" w14:textId="77777777" w:rsidR="00DC7D47" w:rsidRPr="006F5E59" w:rsidRDefault="00DC7D47" w:rsidP="00DC7D47">
            <w:pPr>
              <w:spacing w:line="240" w:lineRule="auto"/>
              <w:jc w:val="center"/>
              <w:rPr>
                <w:sz w:val="20"/>
                <w:szCs w:val="20"/>
              </w:rPr>
            </w:pPr>
            <w:r w:rsidRPr="006F5E59">
              <w:rPr>
                <w:color w:val="000000"/>
                <w:sz w:val="20"/>
                <w:szCs w:val="20"/>
              </w:rPr>
              <w:t>rs830179</w:t>
            </w:r>
          </w:p>
        </w:tc>
        <w:tc>
          <w:tcPr>
            <w:tcW w:w="0" w:type="auto"/>
            <w:vAlign w:val="center"/>
          </w:tcPr>
          <w:p w14:paraId="1CA887A1" w14:textId="77777777" w:rsidR="00DC7D47" w:rsidRPr="006F5E59" w:rsidRDefault="00DC7D47" w:rsidP="00DC7D47">
            <w:pPr>
              <w:spacing w:line="240" w:lineRule="auto"/>
              <w:jc w:val="center"/>
              <w:rPr>
                <w:sz w:val="20"/>
                <w:szCs w:val="20"/>
              </w:rPr>
            </w:pPr>
            <w:r w:rsidRPr="006F5E59">
              <w:rPr>
                <w:color w:val="000000"/>
                <w:sz w:val="20"/>
                <w:szCs w:val="20"/>
              </w:rPr>
              <w:t>A/G</w:t>
            </w:r>
          </w:p>
        </w:tc>
        <w:tc>
          <w:tcPr>
            <w:tcW w:w="0" w:type="auto"/>
            <w:shd w:val="clear" w:color="auto" w:fill="auto"/>
            <w:noWrap/>
            <w:tcMar>
              <w:top w:w="15" w:type="dxa"/>
              <w:left w:w="15" w:type="dxa"/>
              <w:bottom w:w="0" w:type="dxa"/>
              <w:right w:w="15" w:type="dxa"/>
            </w:tcMar>
            <w:vAlign w:val="center"/>
            <w:hideMark/>
          </w:tcPr>
          <w:p w14:paraId="0867E15E" w14:textId="77777777" w:rsidR="00DC7D47" w:rsidRPr="006F5E59" w:rsidRDefault="00DC7D47" w:rsidP="00DC7D47">
            <w:pPr>
              <w:spacing w:line="240" w:lineRule="auto"/>
              <w:jc w:val="center"/>
              <w:rPr>
                <w:sz w:val="20"/>
                <w:szCs w:val="20"/>
              </w:rPr>
            </w:pPr>
            <w:r w:rsidRPr="006F5E59">
              <w:rPr>
                <w:sz w:val="20"/>
                <w:szCs w:val="20"/>
              </w:rPr>
              <w:t>0.32</w:t>
            </w:r>
          </w:p>
        </w:tc>
        <w:tc>
          <w:tcPr>
            <w:tcW w:w="0" w:type="auto"/>
            <w:shd w:val="clear" w:color="auto" w:fill="auto"/>
            <w:noWrap/>
            <w:tcMar>
              <w:top w:w="15" w:type="dxa"/>
              <w:left w:w="15" w:type="dxa"/>
              <w:bottom w:w="0" w:type="dxa"/>
              <w:right w:w="15" w:type="dxa"/>
            </w:tcMar>
            <w:vAlign w:val="center"/>
            <w:hideMark/>
          </w:tcPr>
          <w:p w14:paraId="143D7744" w14:textId="77777777" w:rsidR="00DC7D47" w:rsidRPr="006F5E59" w:rsidRDefault="00DC7D47" w:rsidP="00DC7D47">
            <w:pPr>
              <w:spacing w:line="240" w:lineRule="auto"/>
              <w:jc w:val="center"/>
              <w:rPr>
                <w:sz w:val="20"/>
                <w:szCs w:val="20"/>
              </w:rPr>
            </w:pPr>
            <w:r w:rsidRPr="006F5E59">
              <w:rPr>
                <w:sz w:val="20"/>
                <w:szCs w:val="20"/>
              </w:rPr>
              <w:t>4.67×10</w:t>
            </w:r>
            <w:r w:rsidRPr="006F5E59">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15153450" w14:textId="77777777" w:rsidR="00DC7D47" w:rsidRPr="006F5E59" w:rsidRDefault="00DC7D47" w:rsidP="00DC7D47">
            <w:pPr>
              <w:spacing w:line="240" w:lineRule="auto"/>
              <w:jc w:val="center"/>
              <w:rPr>
                <w:sz w:val="20"/>
                <w:szCs w:val="20"/>
              </w:rPr>
            </w:pPr>
            <w:r w:rsidRPr="006F5E59">
              <w:rPr>
                <w:sz w:val="20"/>
                <w:szCs w:val="20"/>
              </w:rPr>
              <w:t>3.21×10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698494E9" w14:textId="77777777" w:rsidR="00DC7D47" w:rsidRPr="006F5E59" w:rsidRDefault="00DC7D47" w:rsidP="00DC7D47">
            <w:pPr>
              <w:spacing w:line="240" w:lineRule="auto"/>
              <w:jc w:val="center"/>
              <w:rPr>
                <w:sz w:val="20"/>
                <w:szCs w:val="20"/>
              </w:rPr>
            </w:pPr>
            <w:r w:rsidRPr="006F5E59">
              <w:rPr>
                <w:sz w:val="20"/>
                <w:szCs w:val="20"/>
              </w:rPr>
              <w:t>1.11×10</w:t>
            </w:r>
            <w:r w:rsidRPr="006F5E59">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1E51A329" w14:textId="77777777" w:rsidR="00DC7D47" w:rsidRPr="006F5E59" w:rsidRDefault="00DC7D47" w:rsidP="00DC7D47">
            <w:pPr>
              <w:spacing w:line="240" w:lineRule="auto"/>
              <w:jc w:val="center"/>
              <w:rPr>
                <w:i/>
                <w:iCs/>
                <w:sz w:val="20"/>
                <w:szCs w:val="20"/>
              </w:rPr>
            </w:pPr>
            <w:r w:rsidRPr="006F5E59">
              <w:rPr>
                <w:i/>
                <w:iCs/>
                <w:sz w:val="20"/>
                <w:szCs w:val="20"/>
              </w:rPr>
              <w:t>KLHL24</w:t>
            </w:r>
          </w:p>
        </w:tc>
        <w:tc>
          <w:tcPr>
            <w:tcW w:w="604" w:type="dxa"/>
            <w:vAlign w:val="center"/>
          </w:tcPr>
          <w:p w14:paraId="3CED20AE"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6E349992"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04B94E36" w14:textId="77777777" w:rsidR="00DC7D47" w:rsidRPr="006F5E59" w:rsidRDefault="00DC7D47" w:rsidP="00DC7D47">
            <w:pPr>
              <w:spacing w:line="240" w:lineRule="auto"/>
              <w:jc w:val="center"/>
              <w:rPr>
                <w:sz w:val="20"/>
                <w:szCs w:val="20"/>
              </w:rPr>
            </w:pPr>
            <w:r w:rsidRPr="006F5E59">
              <w:rPr>
                <w:color w:val="000000"/>
                <w:sz w:val="20"/>
                <w:szCs w:val="20"/>
              </w:rPr>
              <w:t>5:121510586</w:t>
            </w:r>
          </w:p>
        </w:tc>
        <w:tc>
          <w:tcPr>
            <w:tcW w:w="0" w:type="auto"/>
            <w:shd w:val="clear" w:color="auto" w:fill="auto"/>
            <w:noWrap/>
            <w:tcMar>
              <w:top w:w="15" w:type="dxa"/>
              <w:left w:w="15" w:type="dxa"/>
              <w:bottom w:w="0" w:type="dxa"/>
              <w:right w:w="15" w:type="dxa"/>
            </w:tcMar>
            <w:vAlign w:val="center"/>
            <w:hideMark/>
          </w:tcPr>
          <w:p w14:paraId="53FA1F4B" w14:textId="77777777" w:rsidR="00DC7D47" w:rsidRPr="006F5E59" w:rsidRDefault="00DC7D47" w:rsidP="00DC7D47">
            <w:pPr>
              <w:spacing w:line="240" w:lineRule="auto"/>
              <w:jc w:val="center"/>
              <w:rPr>
                <w:sz w:val="20"/>
                <w:szCs w:val="20"/>
              </w:rPr>
            </w:pPr>
            <w:r w:rsidRPr="006F5E59">
              <w:rPr>
                <w:color w:val="000000"/>
                <w:sz w:val="20"/>
                <w:szCs w:val="20"/>
              </w:rPr>
              <w:t>rs17148926</w:t>
            </w:r>
          </w:p>
        </w:tc>
        <w:tc>
          <w:tcPr>
            <w:tcW w:w="0" w:type="auto"/>
            <w:vAlign w:val="center"/>
          </w:tcPr>
          <w:p w14:paraId="3D8F6A7F" w14:textId="77777777" w:rsidR="00DC7D47" w:rsidRPr="006F5E59" w:rsidRDefault="00DC7D47" w:rsidP="00DC7D47">
            <w:pPr>
              <w:spacing w:line="240" w:lineRule="auto"/>
              <w:jc w:val="center"/>
              <w:rPr>
                <w:sz w:val="20"/>
                <w:szCs w:val="20"/>
              </w:rPr>
            </w:pPr>
            <w:r w:rsidRPr="006F5E59">
              <w:rPr>
                <w:color w:val="000000"/>
                <w:sz w:val="20"/>
                <w:szCs w:val="20"/>
              </w:rPr>
              <w:t>C/A</w:t>
            </w:r>
          </w:p>
        </w:tc>
        <w:tc>
          <w:tcPr>
            <w:tcW w:w="0" w:type="auto"/>
            <w:shd w:val="clear" w:color="auto" w:fill="auto"/>
            <w:noWrap/>
            <w:tcMar>
              <w:top w:w="15" w:type="dxa"/>
              <w:left w:w="15" w:type="dxa"/>
              <w:bottom w:w="0" w:type="dxa"/>
              <w:right w:w="15" w:type="dxa"/>
            </w:tcMar>
            <w:vAlign w:val="center"/>
            <w:hideMark/>
          </w:tcPr>
          <w:p w14:paraId="41F55358" w14:textId="77777777" w:rsidR="00DC7D47" w:rsidRPr="006F5E59" w:rsidRDefault="00DC7D47" w:rsidP="00DC7D47">
            <w:pPr>
              <w:spacing w:line="240" w:lineRule="auto"/>
              <w:jc w:val="center"/>
              <w:rPr>
                <w:sz w:val="20"/>
                <w:szCs w:val="20"/>
              </w:rPr>
            </w:pPr>
            <w:r w:rsidRPr="006F5E59">
              <w:rPr>
                <w:sz w:val="20"/>
                <w:szCs w:val="20"/>
              </w:rPr>
              <w:t>0.17</w:t>
            </w:r>
          </w:p>
        </w:tc>
        <w:tc>
          <w:tcPr>
            <w:tcW w:w="0" w:type="auto"/>
            <w:shd w:val="clear" w:color="auto" w:fill="auto"/>
            <w:noWrap/>
            <w:tcMar>
              <w:top w:w="15" w:type="dxa"/>
              <w:left w:w="15" w:type="dxa"/>
              <w:bottom w:w="0" w:type="dxa"/>
              <w:right w:w="15" w:type="dxa"/>
            </w:tcMar>
            <w:vAlign w:val="center"/>
            <w:hideMark/>
          </w:tcPr>
          <w:p w14:paraId="7B8B1C33" w14:textId="77777777" w:rsidR="00DC7D47" w:rsidRPr="006F5E59" w:rsidRDefault="00DC7D47" w:rsidP="00DC7D47">
            <w:pPr>
              <w:spacing w:line="240" w:lineRule="auto"/>
              <w:jc w:val="center"/>
              <w:rPr>
                <w:sz w:val="20"/>
                <w:szCs w:val="20"/>
              </w:rPr>
            </w:pPr>
            <w:r w:rsidRPr="006F5E59">
              <w:rPr>
                <w:sz w:val="20"/>
                <w:szCs w:val="20"/>
              </w:rPr>
              <w:t>4.07×10</w:t>
            </w:r>
            <w:r w:rsidRPr="006F5E59">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22C5CA70" w14:textId="77777777" w:rsidR="00DC7D47" w:rsidRPr="006F5E59" w:rsidRDefault="00DC7D47" w:rsidP="00DC7D47">
            <w:pPr>
              <w:spacing w:line="240" w:lineRule="auto"/>
              <w:jc w:val="center"/>
              <w:rPr>
                <w:sz w:val="20"/>
                <w:szCs w:val="20"/>
              </w:rPr>
            </w:pPr>
            <w:r w:rsidRPr="006F5E59">
              <w:rPr>
                <w:sz w:val="20"/>
                <w:szCs w:val="20"/>
              </w:rPr>
              <w:t>1.54×10</w:t>
            </w:r>
            <w:r w:rsidRPr="006F5E59">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18F3F28C" w14:textId="77777777" w:rsidR="00DC7D47" w:rsidRPr="006F5E59" w:rsidRDefault="00DC7D47" w:rsidP="00DC7D47">
            <w:pPr>
              <w:spacing w:line="240" w:lineRule="auto"/>
              <w:jc w:val="center"/>
              <w:rPr>
                <w:sz w:val="20"/>
                <w:szCs w:val="20"/>
              </w:rPr>
            </w:pPr>
            <w:r w:rsidRPr="006F5E59">
              <w:rPr>
                <w:sz w:val="20"/>
                <w:szCs w:val="20"/>
              </w:rPr>
              <w:t>4.46×10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61AC9FC0" w14:textId="77777777" w:rsidR="00DC7D47" w:rsidRPr="006F5E59" w:rsidRDefault="00DC7D47" w:rsidP="00DC7D47">
            <w:pPr>
              <w:spacing w:line="240" w:lineRule="auto"/>
              <w:jc w:val="center"/>
              <w:rPr>
                <w:i/>
                <w:iCs/>
                <w:sz w:val="20"/>
                <w:szCs w:val="20"/>
              </w:rPr>
            </w:pPr>
            <w:r w:rsidRPr="006F5E59">
              <w:rPr>
                <w:i/>
                <w:iCs/>
                <w:sz w:val="20"/>
                <w:szCs w:val="20"/>
              </w:rPr>
              <w:t>CTC-441N14.4</w:t>
            </w:r>
          </w:p>
        </w:tc>
        <w:tc>
          <w:tcPr>
            <w:tcW w:w="604" w:type="dxa"/>
            <w:vAlign w:val="center"/>
          </w:tcPr>
          <w:p w14:paraId="3679801D"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529FD1A4"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72F4695A" w14:textId="77777777" w:rsidR="00DC7D47" w:rsidRPr="006F5E59" w:rsidRDefault="00DC7D47" w:rsidP="00DC7D47">
            <w:pPr>
              <w:spacing w:line="240" w:lineRule="auto"/>
              <w:jc w:val="center"/>
              <w:rPr>
                <w:sz w:val="20"/>
                <w:szCs w:val="20"/>
              </w:rPr>
            </w:pPr>
            <w:r w:rsidRPr="006F5E59">
              <w:rPr>
                <w:color w:val="000000"/>
                <w:sz w:val="20"/>
                <w:szCs w:val="20"/>
              </w:rPr>
              <w:t>6:151016058</w:t>
            </w:r>
          </w:p>
        </w:tc>
        <w:tc>
          <w:tcPr>
            <w:tcW w:w="0" w:type="auto"/>
            <w:shd w:val="clear" w:color="auto" w:fill="auto"/>
            <w:noWrap/>
            <w:tcMar>
              <w:top w:w="15" w:type="dxa"/>
              <w:left w:w="15" w:type="dxa"/>
              <w:bottom w:w="0" w:type="dxa"/>
              <w:right w:w="15" w:type="dxa"/>
            </w:tcMar>
            <w:vAlign w:val="center"/>
            <w:hideMark/>
          </w:tcPr>
          <w:p w14:paraId="257A9084" w14:textId="77777777" w:rsidR="00DC7D47" w:rsidRPr="006F5E59" w:rsidRDefault="00DC7D47" w:rsidP="00DC7D47">
            <w:pPr>
              <w:spacing w:line="240" w:lineRule="auto"/>
              <w:jc w:val="center"/>
              <w:rPr>
                <w:sz w:val="20"/>
                <w:szCs w:val="20"/>
              </w:rPr>
            </w:pPr>
            <w:r w:rsidRPr="006F5E59">
              <w:rPr>
                <w:color w:val="000000"/>
                <w:sz w:val="20"/>
                <w:szCs w:val="20"/>
              </w:rPr>
              <w:t>rs275350</w:t>
            </w:r>
          </w:p>
        </w:tc>
        <w:tc>
          <w:tcPr>
            <w:tcW w:w="0" w:type="auto"/>
            <w:vAlign w:val="center"/>
          </w:tcPr>
          <w:p w14:paraId="6A06E44E" w14:textId="77777777" w:rsidR="00DC7D47" w:rsidRPr="006F5E59" w:rsidRDefault="00DC7D47" w:rsidP="00DC7D47">
            <w:pPr>
              <w:spacing w:line="240" w:lineRule="auto"/>
              <w:jc w:val="center"/>
              <w:rPr>
                <w:sz w:val="20"/>
                <w:szCs w:val="20"/>
              </w:rPr>
            </w:pPr>
            <w:r w:rsidRPr="006F5E59">
              <w:rPr>
                <w:color w:val="000000"/>
                <w:sz w:val="20"/>
                <w:szCs w:val="20"/>
              </w:rPr>
              <w:t>C/G</w:t>
            </w:r>
          </w:p>
        </w:tc>
        <w:tc>
          <w:tcPr>
            <w:tcW w:w="0" w:type="auto"/>
            <w:shd w:val="clear" w:color="auto" w:fill="auto"/>
            <w:noWrap/>
            <w:tcMar>
              <w:top w:w="15" w:type="dxa"/>
              <w:left w:w="15" w:type="dxa"/>
              <w:bottom w:w="0" w:type="dxa"/>
              <w:right w:w="15" w:type="dxa"/>
            </w:tcMar>
            <w:vAlign w:val="center"/>
            <w:hideMark/>
          </w:tcPr>
          <w:p w14:paraId="257161B3" w14:textId="77777777" w:rsidR="00DC7D47" w:rsidRPr="006F5E59" w:rsidRDefault="00DC7D47" w:rsidP="00DC7D47">
            <w:pPr>
              <w:spacing w:line="240" w:lineRule="auto"/>
              <w:jc w:val="center"/>
              <w:rPr>
                <w:sz w:val="20"/>
                <w:szCs w:val="20"/>
              </w:rPr>
            </w:pPr>
            <w:r w:rsidRPr="006F5E59">
              <w:rPr>
                <w:sz w:val="20"/>
                <w:szCs w:val="20"/>
              </w:rPr>
              <w:t>0.41</w:t>
            </w:r>
          </w:p>
        </w:tc>
        <w:tc>
          <w:tcPr>
            <w:tcW w:w="0" w:type="auto"/>
            <w:shd w:val="clear" w:color="auto" w:fill="auto"/>
            <w:noWrap/>
            <w:tcMar>
              <w:top w:w="15" w:type="dxa"/>
              <w:left w:w="15" w:type="dxa"/>
              <w:bottom w:w="0" w:type="dxa"/>
              <w:right w:w="15" w:type="dxa"/>
            </w:tcMar>
            <w:vAlign w:val="center"/>
            <w:hideMark/>
          </w:tcPr>
          <w:p w14:paraId="09BDCFF2" w14:textId="77777777" w:rsidR="00DC7D47" w:rsidRPr="006F5E59" w:rsidRDefault="00DC7D47" w:rsidP="00DC7D47">
            <w:pPr>
              <w:spacing w:line="240" w:lineRule="auto"/>
              <w:jc w:val="center"/>
              <w:rPr>
                <w:sz w:val="20"/>
                <w:szCs w:val="20"/>
              </w:rPr>
            </w:pPr>
            <w:r w:rsidRPr="006F5E59">
              <w:rPr>
                <w:sz w:val="20"/>
                <w:szCs w:val="20"/>
              </w:rPr>
              <w:t>8.83×10</w:t>
            </w:r>
            <w:r w:rsidRPr="006F5E59">
              <w:rPr>
                <w:sz w:val="20"/>
                <w:szCs w:val="20"/>
                <w:vertAlign w:val="superscript"/>
              </w:rPr>
              <w:t>-17</w:t>
            </w:r>
          </w:p>
        </w:tc>
        <w:tc>
          <w:tcPr>
            <w:tcW w:w="0" w:type="auto"/>
            <w:shd w:val="clear" w:color="auto" w:fill="auto"/>
            <w:noWrap/>
            <w:tcMar>
              <w:top w:w="15" w:type="dxa"/>
              <w:left w:w="15" w:type="dxa"/>
              <w:bottom w:w="0" w:type="dxa"/>
              <w:right w:w="15" w:type="dxa"/>
            </w:tcMar>
            <w:vAlign w:val="center"/>
            <w:hideMark/>
          </w:tcPr>
          <w:p w14:paraId="51DF2811" w14:textId="77777777" w:rsidR="00DC7D47" w:rsidRPr="006F5E59" w:rsidRDefault="00DC7D47" w:rsidP="00DC7D47">
            <w:pPr>
              <w:spacing w:line="240" w:lineRule="auto"/>
              <w:jc w:val="center"/>
              <w:rPr>
                <w:sz w:val="20"/>
                <w:szCs w:val="20"/>
              </w:rPr>
            </w:pPr>
            <w:r w:rsidRPr="006F5E59">
              <w:rPr>
                <w:sz w:val="20"/>
                <w:szCs w:val="20"/>
              </w:rPr>
              <w:t>3.96×10</w:t>
            </w:r>
            <w:r w:rsidRPr="006F5E59">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7910F402" w14:textId="77777777" w:rsidR="00DC7D47" w:rsidRPr="006F5E59" w:rsidRDefault="00DC7D47" w:rsidP="00DC7D47">
            <w:pPr>
              <w:spacing w:line="240" w:lineRule="auto"/>
              <w:jc w:val="center"/>
              <w:rPr>
                <w:sz w:val="20"/>
                <w:szCs w:val="20"/>
              </w:rPr>
            </w:pPr>
            <w:r w:rsidRPr="006F5E59">
              <w:rPr>
                <w:sz w:val="20"/>
                <w:szCs w:val="20"/>
              </w:rPr>
              <w:t>4.54×10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1A6DD6C8" w14:textId="77777777" w:rsidR="00DC7D47" w:rsidRPr="006F5E59" w:rsidRDefault="00DC7D47" w:rsidP="00DC7D47">
            <w:pPr>
              <w:spacing w:line="240" w:lineRule="auto"/>
              <w:jc w:val="center"/>
              <w:rPr>
                <w:i/>
                <w:iCs/>
                <w:sz w:val="20"/>
                <w:szCs w:val="20"/>
              </w:rPr>
            </w:pPr>
            <w:r w:rsidRPr="006F5E59">
              <w:rPr>
                <w:i/>
                <w:iCs/>
                <w:sz w:val="20"/>
                <w:szCs w:val="20"/>
              </w:rPr>
              <w:t>PLEKHG1</w:t>
            </w:r>
          </w:p>
        </w:tc>
        <w:tc>
          <w:tcPr>
            <w:tcW w:w="604" w:type="dxa"/>
            <w:vAlign w:val="center"/>
          </w:tcPr>
          <w:p w14:paraId="02D5796C"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782CF0EB"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583A5D44" w14:textId="77777777" w:rsidR="00DC7D47" w:rsidRPr="006F5E59" w:rsidRDefault="00DC7D47" w:rsidP="00DC7D47">
            <w:pPr>
              <w:spacing w:line="240" w:lineRule="auto"/>
              <w:jc w:val="center"/>
              <w:rPr>
                <w:sz w:val="20"/>
                <w:szCs w:val="20"/>
              </w:rPr>
            </w:pPr>
            <w:r w:rsidRPr="006F5E59">
              <w:rPr>
                <w:color w:val="000000"/>
                <w:sz w:val="20"/>
                <w:szCs w:val="20"/>
              </w:rPr>
              <w:t>7:100361391</w:t>
            </w:r>
          </w:p>
        </w:tc>
        <w:tc>
          <w:tcPr>
            <w:tcW w:w="0" w:type="auto"/>
            <w:shd w:val="clear" w:color="auto" w:fill="auto"/>
            <w:noWrap/>
            <w:tcMar>
              <w:top w:w="15" w:type="dxa"/>
              <w:left w:w="15" w:type="dxa"/>
              <w:bottom w:w="0" w:type="dxa"/>
              <w:right w:w="15" w:type="dxa"/>
            </w:tcMar>
            <w:vAlign w:val="center"/>
            <w:hideMark/>
          </w:tcPr>
          <w:p w14:paraId="5218DEA1" w14:textId="77777777" w:rsidR="00DC7D47" w:rsidRPr="006F5E59" w:rsidRDefault="00DC7D47" w:rsidP="00DC7D47">
            <w:pPr>
              <w:spacing w:line="240" w:lineRule="auto"/>
              <w:jc w:val="center"/>
              <w:rPr>
                <w:sz w:val="20"/>
                <w:szCs w:val="20"/>
              </w:rPr>
            </w:pPr>
            <w:r w:rsidRPr="006F5E59">
              <w:rPr>
                <w:color w:val="000000"/>
                <w:sz w:val="20"/>
                <w:szCs w:val="20"/>
              </w:rPr>
              <w:t>rs3215395</w:t>
            </w:r>
          </w:p>
        </w:tc>
        <w:tc>
          <w:tcPr>
            <w:tcW w:w="0" w:type="auto"/>
            <w:vAlign w:val="center"/>
          </w:tcPr>
          <w:p w14:paraId="1F21BA08" w14:textId="77777777" w:rsidR="00DC7D47" w:rsidRPr="006F5E59" w:rsidRDefault="00DC7D47" w:rsidP="00DC7D47">
            <w:pPr>
              <w:spacing w:line="240" w:lineRule="auto"/>
              <w:jc w:val="center"/>
              <w:rPr>
                <w:sz w:val="20"/>
                <w:szCs w:val="20"/>
              </w:rPr>
            </w:pPr>
            <w:r w:rsidRPr="006F5E59">
              <w:rPr>
                <w:color w:val="000000"/>
                <w:sz w:val="20"/>
                <w:szCs w:val="20"/>
              </w:rPr>
              <w:t>ID/G</w:t>
            </w:r>
          </w:p>
        </w:tc>
        <w:tc>
          <w:tcPr>
            <w:tcW w:w="0" w:type="auto"/>
            <w:shd w:val="clear" w:color="auto" w:fill="auto"/>
            <w:noWrap/>
            <w:tcMar>
              <w:top w:w="15" w:type="dxa"/>
              <w:left w:w="15" w:type="dxa"/>
              <w:bottom w:w="0" w:type="dxa"/>
              <w:right w:w="15" w:type="dxa"/>
            </w:tcMar>
            <w:vAlign w:val="center"/>
            <w:hideMark/>
          </w:tcPr>
          <w:p w14:paraId="6BEA7BD4" w14:textId="77777777" w:rsidR="00DC7D47" w:rsidRPr="006F5E59" w:rsidRDefault="00DC7D47" w:rsidP="00DC7D47">
            <w:pPr>
              <w:spacing w:line="240" w:lineRule="auto"/>
              <w:jc w:val="center"/>
              <w:rPr>
                <w:sz w:val="20"/>
                <w:szCs w:val="20"/>
              </w:rPr>
            </w:pPr>
            <w:r w:rsidRPr="006F5E59">
              <w:rPr>
                <w:sz w:val="20"/>
                <w:szCs w:val="20"/>
              </w:rPr>
              <w:t>0.29</w:t>
            </w:r>
          </w:p>
        </w:tc>
        <w:tc>
          <w:tcPr>
            <w:tcW w:w="0" w:type="auto"/>
            <w:shd w:val="clear" w:color="auto" w:fill="auto"/>
            <w:noWrap/>
            <w:tcMar>
              <w:top w:w="15" w:type="dxa"/>
              <w:left w:w="15" w:type="dxa"/>
              <w:bottom w:w="0" w:type="dxa"/>
              <w:right w:w="15" w:type="dxa"/>
            </w:tcMar>
            <w:vAlign w:val="center"/>
            <w:hideMark/>
          </w:tcPr>
          <w:p w14:paraId="1D9D5354" w14:textId="77777777" w:rsidR="00DC7D47" w:rsidRPr="006F5E59" w:rsidRDefault="00DC7D47" w:rsidP="00DC7D47">
            <w:pPr>
              <w:spacing w:line="240" w:lineRule="auto"/>
              <w:jc w:val="center"/>
              <w:rPr>
                <w:sz w:val="20"/>
                <w:szCs w:val="20"/>
              </w:rPr>
            </w:pPr>
            <w:r w:rsidRPr="006F5E59">
              <w:rPr>
                <w:sz w:val="20"/>
                <w:szCs w:val="20"/>
              </w:rPr>
              <w:t>2.18×10</w:t>
            </w:r>
            <w:r w:rsidRPr="006F5E59">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379272CA" w14:textId="77777777" w:rsidR="00DC7D47" w:rsidRPr="006F5E59" w:rsidRDefault="00DC7D47" w:rsidP="00DC7D47">
            <w:pPr>
              <w:spacing w:line="240" w:lineRule="auto"/>
              <w:jc w:val="center"/>
              <w:rPr>
                <w:sz w:val="20"/>
                <w:szCs w:val="20"/>
              </w:rPr>
            </w:pPr>
            <w:r w:rsidRPr="006F5E59">
              <w:rPr>
                <w:sz w:val="20"/>
                <w:szCs w:val="20"/>
              </w:rPr>
              <w:t>1.21×10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084A8ED8" w14:textId="77777777" w:rsidR="00DC7D47" w:rsidRPr="006F5E59" w:rsidRDefault="00DC7D47" w:rsidP="00DC7D47">
            <w:pPr>
              <w:spacing w:line="240" w:lineRule="auto"/>
              <w:jc w:val="center"/>
              <w:rPr>
                <w:sz w:val="20"/>
                <w:szCs w:val="20"/>
              </w:rPr>
            </w:pPr>
            <w:r w:rsidRPr="006F5E59">
              <w:rPr>
                <w:sz w:val="20"/>
                <w:szCs w:val="20"/>
              </w:rPr>
              <w:t>4.42×10</w:t>
            </w:r>
            <w:r w:rsidRPr="006F5E59">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2F56B7AE" w14:textId="77777777" w:rsidR="00DC7D47" w:rsidRPr="006F5E59" w:rsidRDefault="00DC7D47" w:rsidP="00DC7D47">
            <w:pPr>
              <w:spacing w:line="240" w:lineRule="auto"/>
              <w:jc w:val="center"/>
              <w:rPr>
                <w:i/>
                <w:iCs/>
                <w:sz w:val="20"/>
                <w:szCs w:val="20"/>
              </w:rPr>
            </w:pPr>
            <w:r w:rsidRPr="006F5E59">
              <w:rPr>
                <w:i/>
                <w:iCs/>
                <w:sz w:val="20"/>
                <w:szCs w:val="20"/>
              </w:rPr>
              <w:t>ZAN</w:t>
            </w:r>
          </w:p>
        </w:tc>
        <w:tc>
          <w:tcPr>
            <w:tcW w:w="604" w:type="dxa"/>
            <w:vAlign w:val="center"/>
          </w:tcPr>
          <w:p w14:paraId="2CD1656E"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3E7F9EA5"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6F235DE8" w14:textId="77777777" w:rsidR="00DC7D47" w:rsidRPr="006F5E59" w:rsidRDefault="00DC7D47" w:rsidP="00DC7D47">
            <w:pPr>
              <w:spacing w:line="240" w:lineRule="auto"/>
              <w:jc w:val="center"/>
              <w:rPr>
                <w:sz w:val="20"/>
                <w:szCs w:val="20"/>
              </w:rPr>
            </w:pPr>
            <w:r w:rsidRPr="006F5E59">
              <w:rPr>
                <w:color w:val="000000"/>
                <w:sz w:val="20"/>
                <w:szCs w:val="20"/>
              </w:rPr>
              <w:t>10:105459116</w:t>
            </w:r>
          </w:p>
        </w:tc>
        <w:tc>
          <w:tcPr>
            <w:tcW w:w="0" w:type="auto"/>
            <w:shd w:val="clear" w:color="auto" w:fill="auto"/>
            <w:noWrap/>
            <w:tcMar>
              <w:top w:w="15" w:type="dxa"/>
              <w:left w:w="15" w:type="dxa"/>
              <w:bottom w:w="0" w:type="dxa"/>
              <w:right w:w="15" w:type="dxa"/>
            </w:tcMar>
            <w:vAlign w:val="center"/>
            <w:hideMark/>
          </w:tcPr>
          <w:p w14:paraId="3AD674E8" w14:textId="77777777" w:rsidR="00DC7D47" w:rsidRPr="006F5E59" w:rsidRDefault="00DC7D47" w:rsidP="00DC7D47">
            <w:pPr>
              <w:spacing w:line="240" w:lineRule="auto"/>
              <w:jc w:val="center"/>
              <w:rPr>
                <w:sz w:val="20"/>
                <w:szCs w:val="20"/>
              </w:rPr>
            </w:pPr>
            <w:r w:rsidRPr="006F5E59">
              <w:rPr>
                <w:color w:val="000000"/>
                <w:sz w:val="20"/>
                <w:szCs w:val="20"/>
              </w:rPr>
              <w:t>rs4630220</w:t>
            </w:r>
          </w:p>
        </w:tc>
        <w:tc>
          <w:tcPr>
            <w:tcW w:w="0" w:type="auto"/>
            <w:vAlign w:val="center"/>
          </w:tcPr>
          <w:p w14:paraId="504FCA36" w14:textId="77777777" w:rsidR="00DC7D47" w:rsidRPr="006F5E59" w:rsidRDefault="00DC7D47" w:rsidP="00DC7D47">
            <w:pPr>
              <w:spacing w:line="240" w:lineRule="auto"/>
              <w:jc w:val="center"/>
              <w:rPr>
                <w:sz w:val="20"/>
                <w:szCs w:val="20"/>
              </w:rPr>
            </w:pPr>
            <w:r w:rsidRPr="006F5E59">
              <w:rPr>
                <w:color w:val="000000"/>
                <w:sz w:val="20"/>
                <w:szCs w:val="20"/>
              </w:rPr>
              <w:t>A/G</w:t>
            </w:r>
          </w:p>
        </w:tc>
        <w:tc>
          <w:tcPr>
            <w:tcW w:w="0" w:type="auto"/>
            <w:shd w:val="clear" w:color="auto" w:fill="auto"/>
            <w:noWrap/>
            <w:tcMar>
              <w:top w:w="15" w:type="dxa"/>
              <w:left w:w="15" w:type="dxa"/>
              <w:bottom w:w="0" w:type="dxa"/>
              <w:right w:w="15" w:type="dxa"/>
            </w:tcMar>
            <w:vAlign w:val="center"/>
            <w:hideMark/>
          </w:tcPr>
          <w:p w14:paraId="200D62F8" w14:textId="77777777" w:rsidR="00DC7D47" w:rsidRPr="006F5E59" w:rsidRDefault="00DC7D47" w:rsidP="00DC7D47">
            <w:pPr>
              <w:spacing w:line="240" w:lineRule="auto"/>
              <w:jc w:val="center"/>
              <w:rPr>
                <w:sz w:val="20"/>
                <w:szCs w:val="20"/>
              </w:rPr>
            </w:pPr>
            <w:r w:rsidRPr="006F5E59">
              <w:rPr>
                <w:sz w:val="20"/>
                <w:szCs w:val="20"/>
              </w:rPr>
              <w:t>0.29</w:t>
            </w:r>
          </w:p>
        </w:tc>
        <w:tc>
          <w:tcPr>
            <w:tcW w:w="0" w:type="auto"/>
            <w:shd w:val="clear" w:color="auto" w:fill="auto"/>
            <w:noWrap/>
            <w:tcMar>
              <w:top w:w="15" w:type="dxa"/>
              <w:left w:w="15" w:type="dxa"/>
              <w:bottom w:w="0" w:type="dxa"/>
              <w:right w:w="15" w:type="dxa"/>
            </w:tcMar>
            <w:vAlign w:val="center"/>
            <w:hideMark/>
          </w:tcPr>
          <w:p w14:paraId="3C9A8668" w14:textId="77777777" w:rsidR="00DC7D47" w:rsidRPr="006F5E59" w:rsidRDefault="00DC7D47" w:rsidP="00DC7D47">
            <w:pPr>
              <w:spacing w:line="240" w:lineRule="auto"/>
              <w:jc w:val="center"/>
              <w:rPr>
                <w:sz w:val="20"/>
                <w:szCs w:val="20"/>
              </w:rPr>
            </w:pPr>
            <w:r w:rsidRPr="006F5E59">
              <w:rPr>
                <w:sz w:val="20"/>
                <w:szCs w:val="20"/>
              </w:rPr>
              <w:t>1.21×10</w:t>
            </w:r>
            <w:r w:rsidRPr="006F5E59">
              <w:rPr>
                <w:sz w:val="20"/>
                <w:szCs w:val="20"/>
                <w:vertAlign w:val="superscript"/>
              </w:rPr>
              <w:t>-14</w:t>
            </w:r>
          </w:p>
        </w:tc>
        <w:tc>
          <w:tcPr>
            <w:tcW w:w="0" w:type="auto"/>
            <w:shd w:val="clear" w:color="auto" w:fill="auto"/>
            <w:noWrap/>
            <w:tcMar>
              <w:top w:w="15" w:type="dxa"/>
              <w:left w:w="15" w:type="dxa"/>
              <w:bottom w:w="0" w:type="dxa"/>
              <w:right w:w="15" w:type="dxa"/>
            </w:tcMar>
            <w:vAlign w:val="center"/>
            <w:hideMark/>
          </w:tcPr>
          <w:p w14:paraId="0F23141C" w14:textId="77777777" w:rsidR="00DC7D47" w:rsidRPr="006F5E59" w:rsidRDefault="00DC7D47" w:rsidP="00DC7D47">
            <w:pPr>
              <w:spacing w:line="240" w:lineRule="auto"/>
              <w:jc w:val="center"/>
              <w:rPr>
                <w:sz w:val="20"/>
                <w:szCs w:val="20"/>
              </w:rPr>
            </w:pPr>
            <w:r w:rsidRPr="006F5E59">
              <w:rPr>
                <w:sz w:val="20"/>
                <w:szCs w:val="20"/>
              </w:rPr>
              <w:t>2.88×10</w:t>
            </w:r>
            <w:r w:rsidRPr="006F5E59">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4FC71EDB" w14:textId="77777777" w:rsidR="00DC7D47" w:rsidRPr="006F5E59" w:rsidRDefault="00DC7D47" w:rsidP="00DC7D47">
            <w:pPr>
              <w:spacing w:line="240" w:lineRule="auto"/>
              <w:jc w:val="center"/>
              <w:rPr>
                <w:sz w:val="20"/>
                <w:szCs w:val="20"/>
              </w:rPr>
            </w:pPr>
            <w:r w:rsidRPr="006F5E59">
              <w:rPr>
                <w:sz w:val="20"/>
                <w:szCs w:val="20"/>
              </w:rPr>
              <w:t>3.32×10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24F7A99A" w14:textId="77777777" w:rsidR="00DC7D47" w:rsidRPr="006F5E59" w:rsidRDefault="00DC7D47" w:rsidP="00DC7D47">
            <w:pPr>
              <w:spacing w:line="240" w:lineRule="auto"/>
              <w:jc w:val="center"/>
              <w:rPr>
                <w:i/>
                <w:iCs/>
                <w:sz w:val="20"/>
                <w:szCs w:val="20"/>
              </w:rPr>
            </w:pPr>
            <w:r w:rsidRPr="006F5E59">
              <w:rPr>
                <w:i/>
                <w:iCs/>
                <w:sz w:val="20"/>
                <w:szCs w:val="20"/>
              </w:rPr>
              <w:t>SH3PXD2A</w:t>
            </w:r>
          </w:p>
        </w:tc>
        <w:tc>
          <w:tcPr>
            <w:tcW w:w="604" w:type="dxa"/>
            <w:vAlign w:val="center"/>
          </w:tcPr>
          <w:p w14:paraId="4C323DF4"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66DF5733"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40F5F416" w14:textId="77777777" w:rsidR="00DC7D47" w:rsidRPr="006F5E59" w:rsidRDefault="00DC7D47" w:rsidP="00DC7D47">
            <w:pPr>
              <w:spacing w:line="240" w:lineRule="auto"/>
              <w:jc w:val="center"/>
              <w:rPr>
                <w:sz w:val="20"/>
                <w:szCs w:val="20"/>
              </w:rPr>
            </w:pPr>
            <w:r w:rsidRPr="006F5E59">
              <w:rPr>
                <w:color w:val="000000"/>
                <w:sz w:val="20"/>
                <w:szCs w:val="20"/>
              </w:rPr>
              <w:t>13:111040681</w:t>
            </w:r>
          </w:p>
        </w:tc>
        <w:tc>
          <w:tcPr>
            <w:tcW w:w="0" w:type="auto"/>
            <w:shd w:val="clear" w:color="auto" w:fill="auto"/>
            <w:noWrap/>
            <w:tcMar>
              <w:top w:w="15" w:type="dxa"/>
              <w:left w:w="15" w:type="dxa"/>
              <w:bottom w:w="0" w:type="dxa"/>
              <w:right w:w="15" w:type="dxa"/>
            </w:tcMar>
            <w:vAlign w:val="center"/>
            <w:hideMark/>
          </w:tcPr>
          <w:p w14:paraId="36A1C928" w14:textId="77777777" w:rsidR="00DC7D47" w:rsidRPr="006F5E59" w:rsidRDefault="00DC7D47" w:rsidP="00DC7D47">
            <w:pPr>
              <w:spacing w:line="240" w:lineRule="auto"/>
              <w:jc w:val="center"/>
              <w:rPr>
                <w:sz w:val="20"/>
                <w:szCs w:val="20"/>
              </w:rPr>
            </w:pPr>
            <w:r w:rsidRPr="006F5E59">
              <w:rPr>
                <w:color w:val="000000"/>
                <w:sz w:val="20"/>
                <w:szCs w:val="20"/>
              </w:rPr>
              <w:t>rs11838776</w:t>
            </w:r>
          </w:p>
        </w:tc>
        <w:tc>
          <w:tcPr>
            <w:tcW w:w="0" w:type="auto"/>
            <w:vAlign w:val="center"/>
          </w:tcPr>
          <w:p w14:paraId="77AEE336" w14:textId="77777777" w:rsidR="00DC7D47" w:rsidRPr="006F5E59" w:rsidRDefault="00DC7D47" w:rsidP="00DC7D47">
            <w:pPr>
              <w:spacing w:line="240" w:lineRule="auto"/>
              <w:jc w:val="center"/>
              <w:rPr>
                <w:sz w:val="20"/>
                <w:szCs w:val="20"/>
              </w:rPr>
            </w:pPr>
            <w:r w:rsidRPr="006F5E59">
              <w:rPr>
                <w:color w:val="000000"/>
                <w:sz w:val="20"/>
                <w:szCs w:val="20"/>
              </w:rPr>
              <w:t>A/G</w:t>
            </w:r>
          </w:p>
        </w:tc>
        <w:tc>
          <w:tcPr>
            <w:tcW w:w="0" w:type="auto"/>
            <w:shd w:val="clear" w:color="auto" w:fill="auto"/>
            <w:noWrap/>
            <w:tcMar>
              <w:top w:w="15" w:type="dxa"/>
              <w:left w:w="15" w:type="dxa"/>
              <w:bottom w:w="0" w:type="dxa"/>
              <w:right w:w="15" w:type="dxa"/>
            </w:tcMar>
            <w:vAlign w:val="center"/>
            <w:hideMark/>
          </w:tcPr>
          <w:p w14:paraId="0B4F8D1A" w14:textId="77777777" w:rsidR="00DC7D47" w:rsidRPr="006F5E59" w:rsidRDefault="00DC7D47" w:rsidP="00DC7D47">
            <w:pPr>
              <w:spacing w:line="240" w:lineRule="auto"/>
              <w:jc w:val="center"/>
              <w:rPr>
                <w:sz w:val="20"/>
                <w:szCs w:val="20"/>
              </w:rPr>
            </w:pPr>
            <w:r w:rsidRPr="006F5E59">
              <w:rPr>
                <w:sz w:val="20"/>
                <w:szCs w:val="20"/>
              </w:rPr>
              <w:t>0.28</w:t>
            </w:r>
          </w:p>
        </w:tc>
        <w:tc>
          <w:tcPr>
            <w:tcW w:w="0" w:type="auto"/>
            <w:shd w:val="clear" w:color="auto" w:fill="auto"/>
            <w:noWrap/>
            <w:tcMar>
              <w:top w:w="15" w:type="dxa"/>
              <w:left w:w="15" w:type="dxa"/>
              <w:bottom w:w="0" w:type="dxa"/>
              <w:right w:w="15" w:type="dxa"/>
            </w:tcMar>
            <w:vAlign w:val="center"/>
            <w:hideMark/>
          </w:tcPr>
          <w:p w14:paraId="05E4C2F0" w14:textId="77777777" w:rsidR="00DC7D47" w:rsidRPr="006F5E59" w:rsidRDefault="00DC7D47" w:rsidP="00DC7D47">
            <w:pPr>
              <w:spacing w:line="240" w:lineRule="auto"/>
              <w:jc w:val="center"/>
              <w:rPr>
                <w:sz w:val="20"/>
                <w:szCs w:val="20"/>
              </w:rPr>
            </w:pPr>
            <w:r w:rsidRPr="006F5E59">
              <w:rPr>
                <w:sz w:val="20"/>
                <w:szCs w:val="20"/>
              </w:rPr>
              <w:t>7.90×10</w:t>
            </w:r>
            <w:r w:rsidRPr="006F5E59">
              <w:rPr>
                <w:sz w:val="20"/>
                <w:szCs w:val="20"/>
                <w:vertAlign w:val="superscript"/>
              </w:rPr>
              <w:t>-11</w:t>
            </w:r>
          </w:p>
        </w:tc>
        <w:tc>
          <w:tcPr>
            <w:tcW w:w="0" w:type="auto"/>
            <w:shd w:val="clear" w:color="auto" w:fill="auto"/>
            <w:noWrap/>
            <w:tcMar>
              <w:top w:w="15" w:type="dxa"/>
              <w:left w:w="15" w:type="dxa"/>
              <w:bottom w:w="0" w:type="dxa"/>
              <w:right w:w="15" w:type="dxa"/>
            </w:tcMar>
            <w:vAlign w:val="center"/>
            <w:hideMark/>
          </w:tcPr>
          <w:p w14:paraId="34173646" w14:textId="77777777" w:rsidR="00DC7D47" w:rsidRPr="006F5E59" w:rsidRDefault="00DC7D47" w:rsidP="00DC7D47">
            <w:pPr>
              <w:spacing w:line="240" w:lineRule="auto"/>
              <w:jc w:val="center"/>
              <w:rPr>
                <w:sz w:val="20"/>
                <w:szCs w:val="20"/>
              </w:rPr>
            </w:pPr>
            <w:r w:rsidRPr="006F5E59">
              <w:rPr>
                <w:sz w:val="20"/>
                <w:szCs w:val="20"/>
              </w:rPr>
              <w:t>1.97×10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7989E109" w14:textId="77777777" w:rsidR="00DC7D47" w:rsidRPr="006F5E59" w:rsidRDefault="00DC7D47" w:rsidP="00DC7D47">
            <w:pPr>
              <w:spacing w:line="240" w:lineRule="auto"/>
              <w:jc w:val="center"/>
              <w:rPr>
                <w:sz w:val="20"/>
                <w:szCs w:val="20"/>
              </w:rPr>
            </w:pPr>
            <w:r w:rsidRPr="006F5E59">
              <w:rPr>
                <w:sz w:val="20"/>
                <w:szCs w:val="20"/>
              </w:rPr>
              <w:t>1.03×10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398B0CA8" w14:textId="77777777" w:rsidR="00DC7D47" w:rsidRPr="006F5E59" w:rsidRDefault="00DC7D47" w:rsidP="00DC7D47">
            <w:pPr>
              <w:spacing w:line="240" w:lineRule="auto"/>
              <w:jc w:val="center"/>
              <w:rPr>
                <w:i/>
                <w:iCs/>
                <w:sz w:val="20"/>
                <w:szCs w:val="20"/>
              </w:rPr>
            </w:pPr>
            <w:r w:rsidRPr="006F5E59">
              <w:rPr>
                <w:i/>
                <w:iCs/>
                <w:sz w:val="20"/>
                <w:szCs w:val="20"/>
              </w:rPr>
              <w:t>COL4A2</w:t>
            </w:r>
          </w:p>
        </w:tc>
        <w:tc>
          <w:tcPr>
            <w:tcW w:w="604" w:type="dxa"/>
            <w:vAlign w:val="center"/>
          </w:tcPr>
          <w:p w14:paraId="26716293"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75E4DF33"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21212967" w14:textId="77777777" w:rsidR="00DC7D47" w:rsidRPr="006F5E59" w:rsidRDefault="00DC7D47" w:rsidP="00DC7D47">
            <w:pPr>
              <w:spacing w:line="240" w:lineRule="auto"/>
              <w:jc w:val="center"/>
              <w:rPr>
                <w:sz w:val="20"/>
                <w:szCs w:val="20"/>
              </w:rPr>
            </w:pPr>
            <w:r w:rsidRPr="006F5E59">
              <w:rPr>
                <w:color w:val="000000"/>
                <w:sz w:val="20"/>
                <w:szCs w:val="20"/>
              </w:rPr>
              <w:t>14:100581636</w:t>
            </w:r>
          </w:p>
        </w:tc>
        <w:tc>
          <w:tcPr>
            <w:tcW w:w="0" w:type="auto"/>
            <w:shd w:val="clear" w:color="auto" w:fill="auto"/>
            <w:noWrap/>
            <w:tcMar>
              <w:top w:w="15" w:type="dxa"/>
              <w:left w:w="15" w:type="dxa"/>
              <w:bottom w:w="0" w:type="dxa"/>
              <w:right w:w="15" w:type="dxa"/>
            </w:tcMar>
            <w:vAlign w:val="center"/>
            <w:hideMark/>
          </w:tcPr>
          <w:p w14:paraId="103E2126" w14:textId="77777777" w:rsidR="00DC7D47" w:rsidRPr="006F5E59" w:rsidRDefault="00DC7D47" w:rsidP="00DC7D47">
            <w:pPr>
              <w:spacing w:line="240" w:lineRule="auto"/>
              <w:jc w:val="center"/>
              <w:rPr>
                <w:sz w:val="20"/>
                <w:szCs w:val="20"/>
              </w:rPr>
            </w:pPr>
            <w:r w:rsidRPr="006F5E59">
              <w:rPr>
                <w:color w:val="000000"/>
                <w:sz w:val="20"/>
                <w:szCs w:val="20"/>
              </w:rPr>
              <w:t>rs11160570</w:t>
            </w:r>
          </w:p>
        </w:tc>
        <w:tc>
          <w:tcPr>
            <w:tcW w:w="0" w:type="auto"/>
            <w:vAlign w:val="center"/>
          </w:tcPr>
          <w:p w14:paraId="3A8A6248" w14:textId="77777777" w:rsidR="00DC7D47" w:rsidRPr="006F5E59" w:rsidRDefault="00DC7D47" w:rsidP="00DC7D47">
            <w:pPr>
              <w:spacing w:line="240" w:lineRule="auto"/>
              <w:jc w:val="center"/>
              <w:rPr>
                <w:sz w:val="20"/>
                <w:szCs w:val="20"/>
              </w:rPr>
            </w:pPr>
            <w:r w:rsidRPr="006F5E59">
              <w:rPr>
                <w:color w:val="000000"/>
                <w:sz w:val="20"/>
                <w:szCs w:val="20"/>
              </w:rPr>
              <w:t>T/C</w:t>
            </w:r>
          </w:p>
        </w:tc>
        <w:tc>
          <w:tcPr>
            <w:tcW w:w="0" w:type="auto"/>
            <w:shd w:val="clear" w:color="auto" w:fill="auto"/>
            <w:noWrap/>
            <w:tcMar>
              <w:top w:w="15" w:type="dxa"/>
              <w:left w:w="15" w:type="dxa"/>
              <w:bottom w:w="0" w:type="dxa"/>
              <w:right w:w="15" w:type="dxa"/>
            </w:tcMar>
            <w:vAlign w:val="center"/>
            <w:hideMark/>
          </w:tcPr>
          <w:p w14:paraId="69E935D3" w14:textId="77777777" w:rsidR="00DC7D47" w:rsidRPr="006F5E59" w:rsidRDefault="00DC7D47" w:rsidP="00DC7D47">
            <w:pPr>
              <w:spacing w:line="240" w:lineRule="auto"/>
              <w:jc w:val="center"/>
              <w:rPr>
                <w:sz w:val="20"/>
                <w:szCs w:val="20"/>
              </w:rPr>
            </w:pPr>
            <w:r w:rsidRPr="006F5E59">
              <w:rPr>
                <w:sz w:val="20"/>
                <w:szCs w:val="20"/>
              </w:rPr>
              <w:t>0.26</w:t>
            </w:r>
          </w:p>
        </w:tc>
        <w:tc>
          <w:tcPr>
            <w:tcW w:w="0" w:type="auto"/>
            <w:shd w:val="clear" w:color="auto" w:fill="auto"/>
            <w:noWrap/>
            <w:tcMar>
              <w:top w:w="15" w:type="dxa"/>
              <w:left w:w="15" w:type="dxa"/>
              <w:bottom w:w="0" w:type="dxa"/>
              <w:right w:w="15" w:type="dxa"/>
            </w:tcMar>
            <w:vAlign w:val="center"/>
            <w:hideMark/>
          </w:tcPr>
          <w:p w14:paraId="32C2DF68" w14:textId="77777777" w:rsidR="00DC7D47" w:rsidRPr="006F5E59" w:rsidRDefault="00DC7D47" w:rsidP="00DC7D47">
            <w:pPr>
              <w:spacing w:line="240" w:lineRule="auto"/>
              <w:jc w:val="center"/>
              <w:rPr>
                <w:sz w:val="20"/>
                <w:szCs w:val="20"/>
              </w:rPr>
            </w:pPr>
            <w:r w:rsidRPr="006F5E59">
              <w:rPr>
                <w:sz w:val="20"/>
                <w:szCs w:val="20"/>
              </w:rPr>
              <w:t>6.10×10</w:t>
            </w:r>
            <w:r w:rsidRPr="006F5E59">
              <w:rPr>
                <w:sz w:val="20"/>
                <w:szCs w:val="20"/>
                <w:vertAlign w:val="superscript"/>
              </w:rPr>
              <w:t>-13</w:t>
            </w:r>
          </w:p>
        </w:tc>
        <w:tc>
          <w:tcPr>
            <w:tcW w:w="0" w:type="auto"/>
            <w:shd w:val="clear" w:color="auto" w:fill="auto"/>
            <w:noWrap/>
            <w:tcMar>
              <w:top w:w="15" w:type="dxa"/>
              <w:left w:w="15" w:type="dxa"/>
              <w:bottom w:w="0" w:type="dxa"/>
              <w:right w:w="15" w:type="dxa"/>
            </w:tcMar>
            <w:vAlign w:val="center"/>
            <w:hideMark/>
          </w:tcPr>
          <w:p w14:paraId="79016701" w14:textId="77777777" w:rsidR="00DC7D47" w:rsidRPr="006F5E59" w:rsidRDefault="00DC7D47" w:rsidP="00DC7D47">
            <w:pPr>
              <w:spacing w:line="240" w:lineRule="auto"/>
              <w:jc w:val="center"/>
              <w:rPr>
                <w:sz w:val="20"/>
                <w:szCs w:val="20"/>
              </w:rPr>
            </w:pPr>
            <w:r w:rsidRPr="006F5E59">
              <w:rPr>
                <w:sz w:val="20"/>
                <w:szCs w:val="20"/>
              </w:rPr>
              <w:t>1.09×10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45D9837B" w14:textId="77777777" w:rsidR="00DC7D47" w:rsidRPr="006F5E59" w:rsidRDefault="00DC7D47" w:rsidP="00DC7D47">
            <w:pPr>
              <w:spacing w:line="240" w:lineRule="auto"/>
              <w:jc w:val="center"/>
              <w:rPr>
                <w:sz w:val="20"/>
                <w:szCs w:val="20"/>
              </w:rPr>
            </w:pPr>
            <w:r w:rsidRPr="006F5E59">
              <w:rPr>
                <w:sz w:val="20"/>
                <w:szCs w:val="20"/>
              </w:rPr>
              <w:t>3.19×10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4495D1BC" w14:textId="77777777" w:rsidR="00DC7D47" w:rsidRPr="006F5E59" w:rsidRDefault="00DC7D47" w:rsidP="00DC7D47">
            <w:pPr>
              <w:spacing w:line="240" w:lineRule="auto"/>
              <w:jc w:val="center"/>
              <w:rPr>
                <w:i/>
                <w:iCs/>
                <w:sz w:val="20"/>
                <w:szCs w:val="20"/>
              </w:rPr>
            </w:pPr>
            <w:r w:rsidRPr="006F5E59">
              <w:rPr>
                <w:i/>
                <w:iCs/>
                <w:sz w:val="20"/>
                <w:szCs w:val="20"/>
              </w:rPr>
              <w:t>EVL, DEGS2</w:t>
            </w:r>
          </w:p>
        </w:tc>
        <w:tc>
          <w:tcPr>
            <w:tcW w:w="604" w:type="dxa"/>
            <w:vAlign w:val="center"/>
          </w:tcPr>
          <w:p w14:paraId="429C0126"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43835740"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6853A3E8" w14:textId="77777777" w:rsidR="00DC7D47" w:rsidRPr="006F5E59" w:rsidRDefault="00DC7D47" w:rsidP="00DC7D47">
            <w:pPr>
              <w:spacing w:line="240" w:lineRule="auto"/>
              <w:jc w:val="center"/>
              <w:rPr>
                <w:sz w:val="20"/>
                <w:szCs w:val="20"/>
              </w:rPr>
            </w:pPr>
            <w:r w:rsidRPr="006F5E59">
              <w:rPr>
                <w:color w:val="000000"/>
                <w:sz w:val="20"/>
                <w:szCs w:val="20"/>
              </w:rPr>
              <w:t>15:65326833</w:t>
            </w:r>
          </w:p>
        </w:tc>
        <w:tc>
          <w:tcPr>
            <w:tcW w:w="0" w:type="auto"/>
            <w:shd w:val="clear" w:color="auto" w:fill="auto"/>
            <w:noWrap/>
            <w:tcMar>
              <w:top w:w="15" w:type="dxa"/>
              <w:left w:w="15" w:type="dxa"/>
              <w:bottom w:w="0" w:type="dxa"/>
              <w:right w:w="15" w:type="dxa"/>
            </w:tcMar>
            <w:vAlign w:val="center"/>
            <w:hideMark/>
          </w:tcPr>
          <w:p w14:paraId="6BC3E933" w14:textId="77777777" w:rsidR="00DC7D47" w:rsidRPr="006F5E59" w:rsidRDefault="00DC7D47" w:rsidP="00DC7D47">
            <w:pPr>
              <w:spacing w:line="240" w:lineRule="auto"/>
              <w:jc w:val="center"/>
              <w:rPr>
                <w:sz w:val="20"/>
                <w:szCs w:val="20"/>
              </w:rPr>
            </w:pPr>
            <w:r w:rsidRPr="006F5E59">
              <w:rPr>
                <w:color w:val="000000"/>
                <w:sz w:val="20"/>
                <w:szCs w:val="20"/>
              </w:rPr>
              <w:t>rs12906662</w:t>
            </w:r>
          </w:p>
        </w:tc>
        <w:tc>
          <w:tcPr>
            <w:tcW w:w="0" w:type="auto"/>
            <w:vAlign w:val="center"/>
          </w:tcPr>
          <w:p w14:paraId="55D63546" w14:textId="77777777" w:rsidR="00DC7D47" w:rsidRPr="006F5E59" w:rsidRDefault="00DC7D47" w:rsidP="00DC7D47">
            <w:pPr>
              <w:spacing w:line="240" w:lineRule="auto"/>
              <w:jc w:val="center"/>
              <w:rPr>
                <w:sz w:val="20"/>
                <w:szCs w:val="20"/>
              </w:rPr>
            </w:pPr>
            <w:r w:rsidRPr="006F5E59">
              <w:rPr>
                <w:color w:val="000000"/>
                <w:sz w:val="20"/>
                <w:szCs w:val="20"/>
              </w:rPr>
              <w:t>A/T</w:t>
            </w:r>
          </w:p>
        </w:tc>
        <w:tc>
          <w:tcPr>
            <w:tcW w:w="0" w:type="auto"/>
            <w:shd w:val="clear" w:color="auto" w:fill="auto"/>
            <w:noWrap/>
            <w:tcMar>
              <w:top w:w="15" w:type="dxa"/>
              <w:left w:w="15" w:type="dxa"/>
              <w:bottom w:w="0" w:type="dxa"/>
              <w:right w:w="15" w:type="dxa"/>
            </w:tcMar>
            <w:vAlign w:val="center"/>
            <w:hideMark/>
          </w:tcPr>
          <w:p w14:paraId="15C6A010" w14:textId="77777777" w:rsidR="00DC7D47" w:rsidRPr="006F5E59" w:rsidRDefault="00DC7D47" w:rsidP="00DC7D47">
            <w:pPr>
              <w:spacing w:line="240" w:lineRule="auto"/>
              <w:jc w:val="center"/>
              <w:rPr>
                <w:sz w:val="20"/>
                <w:szCs w:val="20"/>
              </w:rPr>
            </w:pPr>
            <w:r w:rsidRPr="006F5E59">
              <w:rPr>
                <w:sz w:val="20"/>
                <w:szCs w:val="20"/>
              </w:rPr>
              <w:t>0.47</w:t>
            </w:r>
          </w:p>
        </w:tc>
        <w:tc>
          <w:tcPr>
            <w:tcW w:w="0" w:type="auto"/>
            <w:shd w:val="clear" w:color="auto" w:fill="auto"/>
            <w:noWrap/>
            <w:tcMar>
              <w:top w:w="15" w:type="dxa"/>
              <w:left w:w="15" w:type="dxa"/>
              <w:bottom w:w="0" w:type="dxa"/>
              <w:right w:w="15" w:type="dxa"/>
            </w:tcMar>
            <w:vAlign w:val="center"/>
            <w:hideMark/>
          </w:tcPr>
          <w:p w14:paraId="7FF75349" w14:textId="77777777" w:rsidR="00DC7D47" w:rsidRPr="006F5E59" w:rsidRDefault="00DC7D47" w:rsidP="00DC7D47">
            <w:pPr>
              <w:spacing w:line="240" w:lineRule="auto"/>
              <w:jc w:val="center"/>
              <w:rPr>
                <w:sz w:val="20"/>
                <w:szCs w:val="20"/>
              </w:rPr>
            </w:pPr>
            <w:r w:rsidRPr="006F5E59">
              <w:rPr>
                <w:sz w:val="20"/>
                <w:szCs w:val="20"/>
              </w:rPr>
              <w:t>6.42×10</w:t>
            </w:r>
            <w:r w:rsidRPr="006F5E59">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4E4310AE" w14:textId="77777777" w:rsidR="00DC7D47" w:rsidRPr="006F5E59" w:rsidRDefault="00DC7D47" w:rsidP="00DC7D47">
            <w:pPr>
              <w:spacing w:line="240" w:lineRule="auto"/>
              <w:jc w:val="center"/>
              <w:rPr>
                <w:sz w:val="20"/>
                <w:szCs w:val="20"/>
              </w:rPr>
            </w:pPr>
            <w:r w:rsidRPr="006F5E59">
              <w:rPr>
                <w:sz w:val="20"/>
                <w:szCs w:val="20"/>
              </w:rPr>
              <w:t>8.81×10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7DE3B21B" w14:textId="77777777" w:rsidR="00DC7D47" w:rsidRPr="006F5E59" w:rsidRDefault="00DC7D47" w:rsidP="00DC7D47">
            <w:pPr>
              <w:spacing w:line="240" w:lineRule="auto"/>
              <w:jc w:val="center"/>
              <w:rPr>
                <w:sz w:val="20"/>
                <w:szCs w:val="20"/>
              </w:rPr>
            </w:pPr>
            <w:r w:rsidRPr="006F5E59">
              <w:rPr>
                <w:sz w:val="20"/>
                <w:szCs w:val="20"/>
              </w:rPr>
              <w:t>1.85×10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2334C047" w14:textId="77777777" w:rsidR="00DC7D47" w:rsidRPr="006F5E59" w:rsidRDefault="00DC7D47" w:rsidP="00DC7D47">
            <w:pPr>
              <w:spacing w:line="240" w:lineRule="auto"/>
              <w:jc w:val="center"/>
              <w:rPr>
                <w:i/>
                <w:iCs/>
                <w:sz w:val="20"/>
                <w:szCs w:val="20"/>
              </w:rPr>
            </w:pPr>
            <w:r w:rsidRPr="006F5E59">
              <w:rPr>
                <w:i/>
                <w:iCs/>
                <w:sz w:val="20"/>
                <w:szCs w:val="20"/>
              </w:rPr>
              <w:t>MTFMT, SLC51B</w:t>
            </w:r>
          </w:p>
        </w:tc>
        <w:tc>
          <w:tcPr>
            <w:tcW w:w="604" w:type="dxa"/>
            <w:vAlign w:val="center"/>
          </w:tcPr>
          <w:p w14:paraId="39C1310B"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115E4478"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20B70D71" w14:textId="77777777" w:rsidR="00DC7D47" w:rsidRPr="006F5E59" w:rsidRDefault="00DC7D47" w:rsidP="00DC7D47">
            <w:pPr>
              <w:spacing w:line="240" w:lineRule="auto"/>
              <w:jc w:val="center"/>
              <w:rPr>
                <w:sz w:val="20"/>
                <w:szCs w:val="20"/>
              </w:rPr>
            </w:pPr>
            <w:r w:rsidRPr="006F5E59">
              <w:rPr>
                <w:color w:val="000000"/>
                <w:sz w:val="20"/>
                <w:szCs w:val="20"/>
              </w:rPr>
              <w:t>16:51451683</w:t>
            </w:r>
          </w:p>
        </w:tc>
        <w:tc>
          <w:tcPr>
            <w:tcW w:w="0" w:type="auto"/>
            <w:shd w:val="clear" w:color="auto" w:fill="auto"/>
            <w:noWrap/>
            <w:tcMar>
              <w:top w:w="15" w:type="dxa"/>
              <w:left w:w="15" w:type="dxa"/>
              <w:bottom w:w="0" w:type="dxa"/>
              <w:right w:w="15" w:type="dxa"/>
            </w:tcMar>
            <w:vAlign w:val="center"/>
            <w:hideMark/>
          </w:tcPr>
          <w:p w14:paraId="298B5DB3" w14:textId="77777777" w:rsidR="00DC7D47" w:rsidRPr="006F5E59" w:rsidRDefault="00DC7D47" w:rsidP="00DC7D47">
            <w:pPr>
              <w:spacing w:line="240" w:lineRule="auto"/>
              <w:jc w:val="center"/>
              <w:rPr>
                <w:sz w:val="20"/>
                <w:szCs w:val="20"/>
              </w:rPr>
            </w:pPr>
            <w:r w:rsidRPr="006F5E59">
              <w:rPr>
                <w:color w:val="000000"/>
                <w:sz w:val="20"/>
                <w:szCs w:val="20"/>
              </w:rPr>
              <w:t>rs17616633</w:t>
            </w:r>
          </w:p>
        </w:tc>
        <w:tc>
          <w:tcPr>
            <w:tcW w:w="0" w:type="auto"/>
            <w:vAlign w:val="center"/>
          </w:tcPr>
          <w:p w14:paraId="629677F6" w14:textId="77777777" w:rsidR="00DC7D47" w:rsidRPr="006F5E59" w:rsidRDefault="00DC7D47" w:rsidP="00DC7D47">
            <w:pPr>
              <w:spacing w:line="240" w:lineRule="auto"/>
              <w:jc w:val="center"/>
              <w:rPr>
                <w:sz w:val="20"/>
                <w:szCs w:val="20"/>
              </w:rPr>
            </w:pPr>
            <w:r w:rsidRPr="006F5E59">
              <w:rPr>
                <w:color w:val="000000"/>
                <w:sz w:val="20"/>
                <w:szCs w:val="20"/>
              </w:rPr>
              <w:t>T/C</w:t>
            </w:r>
          </w:p>
        </w:tc>
        <w:tc>
          <w:tcPr>
            <w:tcW w:w="0" w:type="auto"/>
            <w:shd w:val="clear" w:color="auto" w:fill="auto"/>
            <w:noWrap/>
            <w:tcMar>
              <w:top w:w="15" w:type="dxa"/>
              <w:left w:w="15" w:type="dxa"/>
              <w:bottom w:w="0" w:type="dxa"/>
              <w:right w:w="15" w:type="dxa"/>
            </w:tcMar>
            <w:vAlign w:val="center"/>
            <w:hideMark/>
          </w:tcPr>
          <w:p w14:paraId="418513B3" w14:textId="77777777" w:rsidR="00DC7D47" w:rsidRPr="006F5E59" w:rsidRDefault="00DC7D47" w:rsidP="00DC7D47">
            <w:pPr>
              <w:spacing w:line="240" w:lineRule="auto"/>
              <w:jc w:val="center"/>
              <w:rPr>
                <w:sz w:val="20"/>
                <w:szCs w:val="20"/>
              </w:rPr>
            </w:pPr>
            <w:r w:rsidRPr="006F5E59">
              <w:rPr>
                <w:sz w:val="20"/>
                <w:szCs w:val="20"/>
              </w:rPr>
              <w:t>0.44</w:t>
            </w:r>
          </w:p>
        </w:tc>
        <w:tc>
          <w:tcPr>
            <w:tcW w:w="0" w:type="auto"/>
            <w:shd w:val="clear" w:color="auto" w:fill="auto"/>
            <w:noWrap/>
            <w:tcMar>
              <w:top w:w="15" w:type="dxa"/>
              <w:left w:w="15" w:type="dxa"/>
              <w:bottom w:w="0" w:type="dxa"/>
              <w:right w:w="15" w:type="dxa"/>
            </w:tcMar>
            <w:vAlign w:val="center"/>
            <w:hideMark/>
          </w:tcPr>
          <w:p w14:paraId="2951931E" w14:textId="77777777" w:rsidR="00DC7D47" w:rsidRPr="006F5E59" w:rsidRDefault="00DC7D47" w:rsidP="00DC7D47">
            <w:pPr>
              <w:spacing w:line="240" w:lineRule="auto"/>
              <w:jc w:val="center"/>
              <w:rPr>
                <w:sz w:val="20"/>
                <w:szCs w:val="20"/>
              </w:rPr>
            </w:pPr>
            <w:r w:rsidRPr="006F5E59">
              <w:rPr>
                <w:sz w:val="20"/>
                <w:szCs w:val="20"/>
              </w:rPr>
              <w:t>7.33×10</w:t>
            </w:r>
            <w:r w:rsidRPr="006F5E59">
              <w:rPr>
                <w:sz w:val="20"/>
                <w:szCs w:val="20"/>
                <w:vertAlign w:val="superscript"/>
              </w:rPr>
              <w:t>-11</w:t>
            </w:r>
          </w:p>
        </w:tc>
        <w:tc>
          <w:tcPr>
            <w:tcW w:w="0" w:type="auto"/>
            <w:shd w:val="clear" w:color="auto" w:fill="auto"/>
            <w:noWrap/>
            <w:tcMar>
              <w:top w:w="15" w:type="dxa"/>
              <w:left w:w="15" w:type="dxa"/>
              <w:bottom w:w="0" w:type="dxa"/>
              <w:right w:w="15" w:type="dxa"/>
            </w:tcMar>
            <w:vAlign w:val="center"/>
            <w:hideMark/>
          </w:tcPr>
          <w:p w14:paraId="3985BE9D" w14:textId="77777777" w:rsidR="00DC7D47" w:rsidRPr="006F5E59" w:rsidRDefault="00DC7D47" w:rsidP="00DC7D47">
            <w:pPr>
              <w:spacing w:line="240" w:lineRule="auto"/>
              <w:jc w:val="center"/>
              <w:rPr>
                <w:sz w:val="20"/>
                <w:szCs w:val="20"/>
              </w:rPr>
            </w:pPr>
            <w:r w:rsidRPr="006F5E59">
              <w:rPr>
                <w:sz w:val="20"/>
                <w:szCs w:val="20"/>
              </w:rPr>
              <w:t>2.01×10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5AEE6945" w14:textId="77777777" w:rsidR="00DC7D47" w:rsidRPr="006F5E59" w:rsidRDefault="00DC7D47" w:rsidP="00DC7D47">
            <w:pPr>
              <w:spacing w:line="240" w:lineRule="auto"/>
              <w:jc w:val="center"/>
              <w:rPr>
                <w:sz w:val="20"/>
                <w:szCs w:val="20"/>
              </w:rPr>
            </w:pPr>
            <w:r w:rsidRPr="006F5E59">
              <w:rPr>
                <w:sz w:val="20"/>
                <w:szCs w:val="20"/>
              </w:rPr>
              <w:t>4.97×10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07496CEA" w14:textId="77777777" w:rsidR="00DC7D47" w:rsidRPr="006F5E59" w:rsidRDefault="00DC7D47" w:rsidP="00DC7D47">
            <w:pPr>
              <w:spacing w:line="240" w:lineRule="auto"/>
              <w:jc w:val="center"/>
              <w:rPr>
                <w:i/>
                <w:iCs/>
                <w:sz w:val="20"/>
                <w:szCs w:val="20"/>
              </w:rPr>
            </w:pPr>
            <w:r w:rsidRPr="006F5E59">
              <w:rPr>
                <w:i/>
                <w:iCs/>
                <w:sz w:val="20"/>
                <w:szCs w:val="20"/>
              </w:rPr>
              <w:t>RP11-437L7.1</w:t>
            </w:r>
            <w:r w:rsidRPr="006F5E59">
              <w:rPr>
                <w:i/>
                <w:iCs/>
                <w:sz w:val="20"/>
                <w:szCs w:val="20"/>
                <w:vertAlign w:val="superscript"/>
              </w:rPr>
              <w:t>*</w:t>
            </w:r>
          </w:p>
        </w:tc>
        <w:tc>
          <w:tcPr>
            <w:tcW w:w="604" w:type="dxa"/>
            <w:vAlign w:val="center"/>
          </w:tcPr>
          <w:p w14:paraId="26E3EF40"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71395E3C"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68755761" w14:textId="77777777" w:rsidR="00DC7D47" w:rsidRPr="006F5E59" w:rsidRDefault="00DC7D47" w:rsidP="00DC7D47">
            <w:pPr>
              <w:spacing w:line="240" w:lineRule="auto"/>
              <w:jc w:val="center"/>
              <w:rPr>
                <w:sz w:val="20"/>
                <w:szCs w:val="20"/>
              </w:rPr>
            </w:pPr>
            <w:r w:rsidRPr="006F5E59">
              <w:rPr>
                <w:color w:val="000000"/>
                <w:sz w:val="20"/>
                <w:szCs w:val="20"/>
              </w:rPr>
              <w:t>16:87237568</w:t>
            </w:r>
          </w:p>
        </w:tc>
        <w:tc>
          <w:tcPr>
            <w:tcW w:w="0" w:type="auto"/>
            <w:shd w:val="clear" w:color="auto" w:fill="auto"/>
            <w:noWrap/>
            <w:tcMar>
              <w:top w:w="15" w:type="dxa"/>
              <w:left w:w="15" w:type="dxa"/>
              <w:bottom w:w="0" w:type="dxa"/>
              <w:right w:w="15" w:type="dxa"/>
            </w:tcMar>
            <w:vAlign w:val="center"/>
            <w:hideMark/>
          </w:tcPr>
          <w:p w14:paraId="78A60F62" w14:textId="77777777" w:rsidR="00DC7D47" w:rsidRPr="006F5E59" w:rsidRDefault="00DC7D47" w:rsidP="00DC7D47">
            <w:pPr>
              <w:spacing w:line="240" w:lineRule="auto"/>
              <w:jc w:val="center"/>
              <w:rPr>
                <w:sz w:val="20"/>
                <w:szCs w:val="20"/>
              </w:rPr>
            </w:pPr>
            <w:r w:rsidRPr="006F5E59">
              <w:rPr>
                <w:color w:val="000000"/>
                <w:sz w:val="20"/>
                <w:szCs w:val="20"/>
              </w:rPr>
              <w:t>rs12928520</w:t>
            </w:r>
          </w:p>
        </w:tc>
        <w:tc>
          <w:tcPr>
            <w:tcW w:w="0" w:type="auto"/>
            <w:vAlign w:val="center"/>
          </w:tcPr>
          <w:p w14:paraId="15A91911" w14:textId="77777777" w:rsidR="00DC7D47" w:rsidRPr="006F5E59" w:rsidRDefault="00DC7D47" w:rsidP="00DC7D47">
            <w:pPr>
              <w:spacing w:line="240" w:lineRule="auto"/>
              <w:jc w:val="center"/>
              <w:rPr>
                <w:sz w:val="20"/>
                <w:szCs w:val="20"/>
              </w:rPr>
            </w:pPr>
            <w:r w:rsidRPr="006F5E59">
              <w:rPr>
                <w:color w:val="000000"/>
                <w:sz w:val="20"/>
                <w:szCs w:val="20"/>
              </w:rPr>
              <w:t>T/C</w:t>
            </w:r>
          </w:p>
        </w:tc>
        <w:tc>
          <w:tcPr>
            <w:tcW w:w="0" w:type="auto"/>
            <w:shd w:val="clear" w:color="auto" w:fill="auto"/>
            <w:noWrap/>
            <w:tcMar>
              <w:top w:w="15" w:type="dxa"/>
              <w:left w:w="15" w:type="dxa"/>
              <w:bottom w:w="0" w:type="dxa"/>
              <w:right w:w="15" w:type="dxa"/>
            </w:tcMar>
            <w:vAlign w:val="center"/>
            <w:hideMark/>
          </w:tcPr>
          <w:p w14:paraId="13335B66" w14:textId="77777777" w:rsidR="00DC7D47" w:rsidRPr="006F5E59" w:rsidRDefault="00DC7D47" w:rsidP="00DC7D47">
            <w:pPr>
              <w:spacing w:line="240" w:lineRule="auto"/>
              <w:jc w:val="center"/>
              <w:rPr>
                <w:sz w:val="20"/>
                <w:szCs w:val="20"/>
              </w:rPr>
            </w:pPr>
            <w:r w:rsidRPr="006F5E59">
              <w:rPr>
                <w:sz w:val="20"/>
                <w:szCs w:val="20"/>
              </w:rPr>
              <w:t>0.44</w:t>
            </w:r>
          </w:p>
        </w:tc>
        <w:tc>
          <w:tcPr>
            <w:tcW w:w="0" w:type="auto"/>
            <w:shd w:val="clear" w:color="auto" w:fill="auto"/>
            <w:noWrap/>
            <w:tcMar>
              <w:top w:w="15" w:type="dxa"/>
              <w:left w:w="15" w:type="dxa"/>
              <w:bottom w:w="0" w:type="dxa"/>
              <w:right w:w="15" w:type="dxa"/>
            </w:tcMar>
            <w:vAlign w:val="center"/>
            <w:hideMark/>
          </w:tcPr>
          <w:p w14:paraId="344610B4" w14:textId="77777777" w:rsidR="00DC7D47" w:rsidRPr="006F5E59" w:rsidRDefault="00DC7D47" w:rsidP="00DC7D47">
            <w:pPr>
              <w:spacing w:line="240" w:lineRule="auto"/>
              <w:jc w:val="center"/>
              <w:rPr>
                <w:sz w:val="20"/>
                <w:szCs w:val="20"/>
              </w:rPr>
            </w:pPr>
            <w:r w:rsidRPr="006F5E59">
              <w:rPr>
                <w:sz w:val="20"/>
                <w:szCs w:val="20"/>
              </w:rPr>
              <w:t>1.26×10</w:t>
            </w:r>
            <w:r w:rsidRPr="006F5E59">
              <w:rPr>
                <w:sz w:val="20"/>
                <w:szCs w:val="20"/>
                <w:vertAlign w:val="superscript"/>
              </w:rPr>
              <w:t>-13</w:t>
            </w:r>
          </w:p>
        </w:tc>
        <w:tc>
          <w:tcPr>
            <w:tcW w:w="0" w:type="auto"/>
            <w:shd w:val="clear" w:color="auto" w:fill="auto"/>
            <w:noWrap/>
            <w:tcMar>
              <w:top w:w="15" w:type="dxa"/>
              <w:left w:w="15" w:type="dxa"/>
              <w:bottom w:w="0" w:type="dxa"/>
              <w:right w:w="15" w:type="dxa"/>
            </w:tcMar>
            <w:vAlign w:val="center"/>
            <w:hideMark/>
          </w:tcPr>
          <w:p w14:paraId="7EFB8927" w14:textId="77777777" w:rsidR="00DC7D47" w:rsidRPr="006F5E59" w:rsidRDefault="00DC7D47" w:rsidP="00DC7D47">
            <w:pPr>
              <w:spacing w:line="240" w:lineRule="auto"/>
              <w:jc w:val="center"/>
              <w:rPr>
                <w:sz w:val="20"/>
                <w:szCs w:val="20"/>
              </w:rPr>
            </w:pPr>
            <w:r w:rsidRPr="006F5E59">
              <w:rPr>
                <w:sz w:val="20"/>
                <w:szCs w:val="20"/>
              </w:rPr>
              <w:t>8.18×10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12C98D1D" w14:textId="77777777" w:rsidR="00DC7D47" w:rsidRPr="006F5E59" w:rsidRDefault="00DC7D47" w:rsidP="00DC7D47">
            <w:pPr>
              <w:spacing w:line="240" w:lineRule="auto"/>
              <w:jc w:val="center"/>
              <w:rPr>
                <w:sz w:val="20"/>
                <w:szCs w:val="20"/>
              </w:rPr>
            </w:pPr>
            <w:r w:rsidRPr="006F5E59">
              <w:rPr>
                <w:sz w:val="20"/>
                <w:szCs w:val="20"/>
              </w:rPr>
              <w:t>2.10×10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59375365" w14:textId="77777777" w:rsidR="00DC7D47" w:rsidRPr="006F5E59" w:rsidRDefault="00DC7D47" w:rsidP="00DC7D47">
            <w:pPr>
              <w:spacing w:line="240" w:lineRule="auto"/>
              <w:jc w:val="center"/>
              <w:rPr>
                <w:i/>
                <w:iCs/>
                <w:sz w:val="20"/>
                <w:szCs w:val="20"/>
              </w:rPr>
            </w:pPr>
            <w:r w:rsidRPr="006F5E59">
              <w:rPr>
                <w:i/>
                <w:iCs/>
                <w:sz w:val="20"/>
                <w:szCs w:val="20"/>
              </w:rPr>
              <w:t>C16orf95</w:t>
            </w:r>
          </w:p>
        </w:tc>
        <w:tc>
          <w:tcPr>
            <w:tcW w:w="604" w:type="dxa"/>
            <w:vAlign w:val="center"/>
          </w:tcPr>
          <w:p w14:paraId="3A873CEF"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26D5F912"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40E11397" w14:textId="77777777" w:rsidR="00DC7D47" w:rsidRPr="006F5E59" w:rsidRDefault="00DC7D47" w:rsidP="00DC7D47">
            <w:pPr>
              <w:spacing w:line="240" w:lineRule="auto"/>
              <w:jc w:val="center"/>
              <w:rPr>
                <w:sz w:val="20"/>
                <w:szCs w:val="20"/>
              </w:rPr>
            </w:pPr>
            <w:r w:rsidRPr="006F5E59">
              <w:rPr>
                <w:color w:val="000000"/>
                <w:sz w:val="20"/>
                <w:szCs w:val="20"/>
              </w:rPr>
              <w:t>17:19224397</w:t>
            </w:r>
          </w:p>
        </w:tc>
        <w:tc>
          <w:tcPr>
            <w:tcW w:w="0" w:type="auto"/>
            <w:shd w:val="clear" w:color="auto" w:fill="auto"/>
            <w:noWrap/>
            <w:tcMar>
              <w:top w:w="15" w:type="dxa"/>
              <w:left w:w="15" w:type="dxa"/>
              <w:bottom w:w="0" w:type="dxa"/>
              <w:right w:w="15" w:type="dxa"/>
            </w:tcMar>
            <w:vAlign w:val="center"/>
            <w:hideMark/>
          </w:tcPr>
          <w:p w14:paraId="15B961FF" w14:textId="77777777" w:rsidR="00DC7D47" w:rsidRPr="006F5E59" w:rsidRDefault="00DC7D47" w:rsidP="00DC7D47">
            <w:pPr>
              <w:spacing w:line="240" w:lineRule="auto"/>
              <w:jc w:val="center"/>
              <w:rPr>
                <w:sz w:val="20"/>
                <w:szCs w:val="20"/>
              </w:rPr>
            </w:pPr>
            <w:r w:rsidRPr="006F5E59">
              <w:rPr>
                <w:color w:val="000000"/>
                <w:sz w:val="20"/>
                <w:szCs w:val="20"/>
              </w:rPr>
              <w:t>rs6587216</w:t>
            </w:r>
          </w:p>
        </w:tc>
        <w:tc>
          <w:tcPr>
            <w:tcW w:w="0" w:type="auto"/>
            <w:vAlign w:val="center"/>
          </w:tcPr>
          <w:p w14:paraId="03F13AD3" w14:textId="77777777" w:rsidR="00DC7D47" w:rsidRPr="006F5E59" w:rsidRDefault="00DC7D47" w:rsidP="00DC7D47">
            <w:pPr>
              <w:spacing w:line="240" w:lineRule="auto"/>
              <w:jc w:val="center"/>
              <w:rPr>
                <w:sz w:val="20"/>
                <w:szCs w:val="20"/>
              </w:rPr>
            </w:pPr>
            <w:r w:rsidRPr="006F5E59">
              <w:rPr>
                <w:color w:val="000000"/>
                <w:sz w:val="20"/>
                <w:szCs w:val="20"/>
              </w:rPr>
              <w:t>G/C</w:t>
            </w:r>
          </w:p>
        </w:tc>
        <w:tc>
          <w:tcPr>
            <w:tcW w:w="0" w:type="auto"/>
            <w:shd w:val="clear" w:color="auto" w:fill="auto"/>
            <w:noWrap/>
            <w:tcMar>
              <w:top w:w="15" w:type="dxa"/>
              <w:left w:w="15" w:type="dxa"/>
              <w:bottom w:w="0" w:type="dxa"/>
              <w:right w:w="15" w:type="dxa"/>
            </w:tcMar>
            <w:vAlign w:val="center"/>
            <w:hideMark/>
          </w:tcPr>
          <w:p w14:paraId="586A5331" w14:textId="77777777" w:rsidR="00DC7D47" w:rsidRPr="006F5E59" w:rsidRDefault="00DC7D47" w:rsidP="00DC7D47">
            <w:pPr>
              <w:spacing w:line="240" w:lineRule="auto"/>
              <w:jc w:val="center"/>
              <w:rPr>
                <w:sz w:val="20"/>
                <w:szCs w:val="20"/>
              </w:rPr>
            </w:pPr>
            <w:r w:rsidRPr="006F5E59">
              <w:rPr>
                <w:sz w:val="20"/>
                <w:szCs w:val="20"/>
              </w:rPr>
              <w:t>0.19</w:t>
            </w:r>
          </w:p>
        </w:tc>
        <w:tc>
          <w:tcPr>
            <w:tcW w:w="0" w:type="auto"/>
            <w:shd w:val="clear" w:color="auto" w:fill="auto"/>
            <w:noWrap/>
            <w:tcMar>
              <w:top w:w="15" w:type="dxa"/>
              <w:left w:w="15" w:type="dxa"/>
              <w:bottom w:w="0" w:type="dxa"/>
              <w:right w:w="15" w:type="dxa"/>
            </w:tcMar>
            <w:vAlign w:val="center"/>
            <w:hideMark/>
          </w:tcPr>
          <w:p w14:paraId="020674E4" w14:textId="77777777" w:rsidR="00DC7D47" w:rsidRPr="006F5E59" w:rsidRDefault="00DC7D47" w:rsidP="00DC7D47">
            <w:pPr>
              <w:spacing w:line="240" w:lineRule="auto"/>
              <w:jc w:val="center"/>
              <w:rPr>
                <w:sz w:val="20"/>
                <w:szCs w:val="20"/>
              </w:rPr>
            </w:pPr>
            <w:r w:rsidRPr="006F5E59">
              <w:rPr>
                <w:sz w:val="20"/>
                <w:szCs w:val="20"/>
              </w:rPr>
              <w:t>8.01×10</w:t>
            </w:r>
            <w:r w:rsidRPr="006F5E59">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4CBF0C7E" w14:textId="77777777" w:rsidR="00DC7D47" w:rsidRPr="006F5E59" w:rsidRDefault="00DC7D47" w:rsidP="00DC7D47">
            <w:pPr>
              <w:spacing w:line="240" w:lineRule="auto"/>
              <w:jc w:val="center"/>
              <w:rPr>
                <w:sz w:val="20"/>
                <w:szCs w:val="20"/>
              </w:rPr>
            </w:pPr>
            <w:r w:rsidRPr="006F5E59">
              <w:rPr>
                <w:sz w:val="20"/>
                <w:szCs w:val="20"/>
              </w:rPr>
              <w:t>1.72×10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584F2A6C" w14:textId="77777777" w:rsidR="00DC7D47" w:rsidRPr="006F5E59" w:rsidRDefault="00DC7D47" w:rsidP="00DC7D47">
            <w:pPr>
              <w:spacing w:line="240" w:lineRule="auto"/>
              <w:jc w:val="center"/>
              <w:rPr>
                <w:sz w:val="20"/>
                <w:szCs w:val="20"/>
              </w:rPr>
            </w:pPr>
            <w:r w:rsidRPr="006F5E59">
              <w:rPr>
                <w:sz w:val="20"/>
                <w:szCs w:val="20"/>
              </w:rPr>
              <w:t>1.57×10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701B4A3F" w14:textId="77777777" w:rsidR="00DC7D47" w:rsidRPr="006F5E59" w:rsidRDefault="00DC7D47" w:rsidP="00DC7D47">
            <w:pPr>
              <w:spacing w:line="240" w:lineRule="auto"/>
              <w:jc w:val="center"/>
              <w:rPr>
                <w:i/>
                <w:iCs/>
                <w:sz w:val="20"/>
                <w:szCs w:val="20"/>
              </w:rPr>
            </w:pPr>
            <w:r w:rsidRPr="006F5E59">
              <w:rPr>
                <w:i/>
                <w:iCs/>
                <w:sz w:val="20"/>
                <w:szCs w:val="20"/>
              </w:rPr>
              <w:t>EPN2</w:t>
            </w:r>
          </w:p>
        </w:tc>
        <w:tc>
          <w:tcPr>
            <w:tcW w:w="604" w:type="dxa"/>
            <w:vAlign w:val="center"/>
          </w:tcPr>
          <w:p w14:paraId="61FC4AFF"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6F5E59" w14:paraId="162ED567"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79C0F89C" w14:textId="77777777" w:rsidR="00DC7D47" w:rsidRPr="006F5E59" w:rsidRDefault="00DC7D47" w:rsidP="00DC7D47">
            <w:pPr>
              <w:spacing w:line="240" w:lineRule="auto"/>
              <w:jc w:val="center"/>
              <w:rPr>
                <w:sz w:val="20"/>
                <w:szCs w:val="20"/>
              </w:rPr>
            </w:pPr>
            <w:r w:rsidRPr="006F5E59">
              <w:rPr>
                <w:color w:val="000000"/>
                <w:sz w:val="20"/>
                <w:szCs w:val="20"/>
              </w:rPr>
              <w:t>17:43128906</w:t>
            </w:r>
          </w:p>
        </w:tc>
        <w:tc>
          <w:tcPr>
            <w:tcW w:w="0" w:type="auto"/>
            <w:shd w:val="clear" w:color="auto" w:fill="auto"/>
            <w:noWrap/>
            <w:tcMar>
              <w:top w:w="15" w:type="dxa"/>
              <w:left w:w="15" w:type="dxa"/>
              <w:bottom w:w="0" w:type="dxa"/>
              <w:right w:w="15" w:type="dxa"/>
            </w:tcMar>
            <w:vAlign w:val="center"/>
            <w:hideMark/>
          </w:tcPr>
          <w:p w14:paraId="7B0E670A" w14:textId="77777777" w:rsidR="00DC7D47" w:rsidRPr="006F5E59" w:rsidRDefault="00DC7D47" w:rsidP="00DC7D47">
            <w:pPr>
              <w:spacing w:line="240" w:lineRule="auto"/>
              <w:jc w:val="center"/>
              <w:rPr>
                <w:sz w:val="20"/>
                <w:szCs w:val="20"/>
              </w:rPr>
            </w:pPr>
            <w:r w:rsidRPr="006F5E59">
              <w:rPr>
                <w:color w:val="000000"/>
                <w:sz w:val="20"/>
                <w:szCs w:val="20"/>
              </w:rPr>
              <w:t>rs8071429</w:t>
            </w:r>
          </w:p>
        </w:tc>
        <w:tc>
          <w:tcPr>
            <w:tcW w:w="0" w:type="auto"/>
            <w:vAlign w:val="center"/>
          </w:tcPr>
          <w:p w14:paraId="7293D9E6" w14:textId="77777777" w:rsidR="00DC7D47" w:rsidRPr="006F5E59" w:rsidRDefault="00DC7D47" w:rsidP="00DC7D47">
            <w:pPr>
              <w:spacing w:line="240" w:lineRule="auto"/>
              <w:jc w:val="center"/>
              <w:rPr>
                <w:sz w:val="20"/>
                <w:szCs w:val="20"/>
              </w:rPr>
            </w:pPr>
            <w:r w:rsidRPr="006F5E59">
              <w:rPr>
                <w:color w:val="000000"/>
                <w:sz w:val="20"/>
                <w:szCs w:val="20"/>
              </w:rPr>
              <w:t>T/A</w:t>
            </w:r>
          </w:p>
        </w:tc>
        <w:tc>
          <w:tcPr>
            <w:tcW w:w="0" w:type="auto"/>
            <w:shd w:val="clear" w:color="auto" w:fill="auto"/>
            <w:noWrap/>
            <w:tcMar>
              <w:top w:w="15" w:type="dxa"/>
              <w:left w:w="15" w:type="dxa"/>
              <w:bottom w:w="0" w:type="dxa"/>
              <w:right w:w="15" w:type="dxa"/>
            </w:tcMar>
            <w:vAlign w:val="center"/>
            <w:hideMark/>
          </w:tcPr>
          <w:p w14:paraId="2D1B42B8" w14:textId="77777777" w:rsidR="00DC7D47" w:rsidRPr="006F5E59" w:rsidRDefault="00DC7D47" w:rsidP="00DC7D47">
            <w:pPr>
              <w:spacing w:line="240" w:lineRule="auto"/>
              <w:jc w:val="center"/>
              <w:rPr>
                <w:sz w:val="20"/>
                <w:szCs w:val="20"/>
              </w:rPr>
            </w:pPr>
            <w:r w:rsidRPr="006F5E59">
              <w:rPr>
                <w:sz w:val="20"/>
                <w:szCs w:val="20"/>
              </w:rPr>
              <w:t>0.37</w:t>
            </w:r>
          </w:p>
        </w:tc>
        <w:tc>
          <w:tcPr>
            <w:tcW w:w="0" w:type="auto"/>
            <w:shd w:val="clear" w:color="auto" w:fill="auto"/>
            <w:noWrap/>
            <w:tcMar>
              <w:top w:w="15" w:type="dxa"/>
              <w:left w:w="15" w:type="dxa"/>
              <w:bottom w:w="0" w:type="dxa"/>
              <w:right w:w="15" w:type="dxa"/>
            </w:tcMar>
            <w:vAlign w:val="center"/>
            <w:hideMark/>
          </w:tcPr>
          <w:p w14:paraId="09DB518E" w14:textId="77777777" w:rsidR="00DC7D47" w:rsidRPr="006F5E59" w:rsidRDefault="00DC7D47" w:rsidP="00DC7D47">
            <w:pPr>
              <w:spacing w:line="240" w:lineRule="auto"/>
              <w:jc w:val="center"/>
              <w:rPr>
                <w:sz w:val="20"/>
                <w:szCs w:val="20"/>
              </w:rPr>
            </w:pPr>
            <w:r w:rsidRPr="006F5E59">
              <w:rPr>
                <w:sz w:val="20"/>
                <w:szCs w:val="20"/>
              </w:rPr>
              <w:t>2.61×10</w:t>
            </w:r>
            <w:r w:rsidRPr="006F5E59">
              <w:rPr>
                <w:sz w:val="20"/>
                <w:szCs w:val="20"/>
                <w:vertAlign w:val="superscript"/>
              </w:rPr>
              <w:t>-16</w:t>
            </w:r>
          </w:p>
        </w:tc>
        <w:tc>
          <w:tcPr>
            <w:tcW w:w="0" w:type="auto"/>
            <w:shd w:val="clear" w:color="auto" w:fill="auto"/>
            <w:noWrap/>
            <w:tcMar>
              <w:top w:w="15" w:type="dxa"/>
              <w:left w:w="15" w:type="dxa"/>
              <w:bottom w:w="0" w:type="dxa"/>
              <w:right w:w="15" w:type="dxa"/>
            </w:tcMar>
            <w:vAlign w:val="center"/>
            <w:hideMark/>
          </w:tcPr>
          <w:p w14:paraId="3DD47DB7" w14:textId="77777777" w:rsidR="00DC7D47" w:rsidRPr="006F5E59" w:rsidRDefault="00DC7D47" w:rsidP="00DC7D47">
            <w:pPr>
              <w:spacing w:line="240" w:lineRule="auto"/>
              <w:jc w:val="center"/>
              <w:rPr>
                <w:sz w:val="20"/>
                <w:szCs w:val="20"/>
              </w:rPr>
            </w:pPr>
            <w:r w:rsidRPr="006F5E59">
              <w:rPr>
                <w:sz w:val="20"/>
                <w:szCs w:val="20"/>
              </w:rPr>
              <w:t>9.17×10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1BE7BA1D" w14:textId="77777777" w:rsidR="00DC7D47" w:rsidRPr="006F5E59" w:rsidRDefault="00DC7D47" w:rsidP="00DC7D47">
            <w:pPr>
              <w:spacing w:line="240" w:lineRule="auto"/>
              <w:jc w:val="center"/>
              <w:rPr>
                <w:sz w:val="20"/>
                <w:szCs w:val="20"/>
              </w:rPr>
            </w:pPr>
            <w:r w:rsidRPr="006F5E59">
              <w:rPr>
                <w:sz w:val="20"/>
                <w:szCs w:val="20"/>
              </w:rPr>
              <w:t>4.14×10</w:t>
            </w:r>
            <w:r w:rsidRPr="006F5E59">
              <w:rPr>
                <w:sz w:val="20"/>
                <w:szCs w:val="20"/>
                <w:vertAlign w:val="superscript"/>
              </w:rPr>
              <w:t>-06</w:t>
            </w:r>
          </w:p>
        </w:tc>
        <w:tc>
          <w:tcPr>
            <w:tcW w:w="0" w:type="auto"/>
            <w:shd w:val="clear" w:color="auto" w:fill="auto"/>
            <w:noWrap/>
            <w:tcMar>
              <w:top w:w="15" w:type="dxa"/>
              <w:left w:w="15" w:type="dxa"/>
              <w:bottom w:w="0" w:type="dxa"/>
              <w:right w:w="15" w:type="dxa"/>
            </w:tcMar>
            <w:vAlign w:val="center"/>
            <w:hideMark/>
          </w:tcPr>
          <w:p w14:paraId="23DB9BD7" w14:textId="77777777" w:rsidR="00DC7D47" w:rsidRPr="006F5E59" w:rsidRDefault="00DC7D47" w:rsidP="00DC7D47">
            <w:pPr>
              <w:spacing w:line="240" w:lineRule="auto"/>
              <w:jc w:val="center"/>
              <w:rPr>
                <w:i/>
                <w:iCs/>
                <w:sz w:val="20"/>
                <w:szCs w:val="20"/>
              </w:rPr>
            </w:pPr>
            <w:r w:rsidRPr="006F5E59">
              <w:rPr>
                <w:i/>
                <w:iCs/>
                <w:sz w:val="20"/>
                <w:szCs w:val="20"/>
              </w:rPr>
              <w:t>DCAKD, NMT1</w:t>
            </w:r>
          </w:p>
        </w:tc>
        <w:tc>
          <w:tcPr>
            <w:tcW w:w="604" w:type="dxa"/>
            <w:vAlign w:val="center"/>
          </w:tcPr>
          <w:p w14:paraId="3AF64E83"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7F940847"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1DBD93C8" w14:textId="77777777" w:rsidR="00DC7D47" w:rsidRPr="006F5E59" w:rsidRDefault="00DC7D47" w:rsidP="00DC7D47">
            <w:pPr>
              <w:spacing w:line="240" w:lineRule="auto"/>
              <w:jc w:val="center"/>
              <w:rPr>
                <w:sz w:val="20"/>
                <w:szCs w:val="20"/>
              </w:rPr>
            </w:pPr>
            <w:r w:rsidRPr="006F5E59">
              <w:rPr>
                <w:color w:val="000000"/>
                <w:sz w:val="20"/>
                <w:szCs w:val="20"/>
              </w:rPr>
              <w:t>17:73882148</w:t>
            </w:r>
          </w:p>
        </w:tc>
        <w:tc>
          <w:tcPr>
            <w:tcW w:w="0" w:type="auto"/>
            <w:shd w:val="clear" w:color="auto" w:fill="auto"/>
            <w:noWrap/>
            <w:tcMar>
              <w:top w:w="15" w:type="dxa"/>
              <w:left w:w="15" w:type="dxa"/>
              <w:bottom w:w="0" w:type="dxa"/>
              <w:right w:w="15" w:type="dxa"/>
            </w:tcMar>
            <w:vAlign w:val="center"/>
            <w:hideMark/>
          </w:tcPr>
          <w:p w14:paraId="0CDB1E73" w14:textId="77777777" w:rsidR="00DC7D47" w:rsidRPr="006F5E59" w:rsidRDefault="00DC7D47" w:rsidP="00DC7D47">
            <w:pPr>
              <w:spacing w:line="240" w:lineRule="auto"/>
              <w:jc w:val="center"/>
              <w:rPr>
                <w:sz w:val="20"/>
                <w:szCs w:val="20"/>
              </w:rPr>
            </w:pPr>
            <w:r w:rsidRPr="006F5E59">
              <w:rPr>
                <w:color w:val="000000"/>
                <w:sz w:val="20"/>
                <w:szCs w:val="20"/>
              </w:rPr>
              <w:t>rs7214628</w:t>
            </w:r>
          </w:p>
        </w:tc>
        <w:tc>
          <w:tcPr>
            <w:tcW w:w="0" w:type="auto"/>
            <w:vAlign w:val="center"/>
          </w:tcPr>
          <w:p w14:paraId="4D2BDD7F" w14:textId="77777777" w:rsidR="00DC7D47" w:rsidRPr="006F5E59" w:rsidRDefault="00DC7D47" w:rsidP="00DC7D47">
            <w:pPr>
              <w:spacing w:line="240" w:lineRule="auto"/>
              <w:jc w:val="center"/>
              <w:rPr>
                <w:sz w:val="20"/>
                <w:szCs w:val="20"/>
              </w:rPr>
            </w:pPr>
            <w:r w:rsidRPr="006F5E59">
              <w:rPr>
                <w:color w:val="000000"/>
                <w:sz w:val="20"/>
                <w:szCs w:val="20"/>
              </w:rPr>
              <w:t>G/A</w:t>
            </w:r>
          </w:p>
        </w:tc>
        <w:tc>
          <w:tcPr>
            <w:tcW w:w="0" w:type="auto"/>
            <w:shd w:val="clear" w:color="auto" w:fill="auto"/>
            <w:noWrap/>
            <w:tcMar>
              <w:top w:w="15" w:type="dxa"/>
              <w:left w:w="15" w:type="dxa"/>
              <w:bottom w:w="0" w:type="dxa"/>
              <w:right w:w="15" w:type="dxa"/>
            </w:tcMar>
            <w:vAlign w:val="center"/>
            <w:hideMark/>
          </w:tcPr>
          <w:p w14:paraId="26DD2210" w14:textId="77777777" w:rsidR="00DC7D47" w:rsidRPr="006F5E59" w:rsidRDefault="00DC7D47" w:rsidP="00DC7D47">
            <w:pPr>
              <w:spacing w:line="240" w:lineRule="auto"/>
              <w:jc w:val="center"/>
              <w:rPr>
                <w:sz w:val="20"/>
                <w:szCs w:val="20"/>
              </w:rPr>
            </w:pPr>
            <w:r w:rsidRPr="006F5E59">
              <w:rPr>
                <w:sz w:val="20"/>
                <w:szCs w:val="20"/>
              </w:rPr>
              <w:t>0.19</w:t>
            </w:r>
          </w:p>
        </w:tc>
        <w:tc>
          <w:tcPr>
            <w:tcW w:w="0" w:type="auto"/>
            <w:shd w:val="clear" w:color="auto" w:fill="auto"/>
            <w:noWrap/>
            <w:tcMar>
              <w:top w:w="15" w:type="dxa"/>
              <w:left w:w="15" w:type="dxa"/>
              <w:bottom w:w="0" w:type="dxa"/>
              <w:right w:w="15" w:type="dxa"/>
            </w:tcMar>
            <w:vAlign w:val="center"/>
            <w:hideMark/>
          </w:tcPr>
          <w:p w14:paraId="0C7079E3" w14:textId="77777777" w:rsidR="00DC7D47" w:rsidRPr="006F5E59" w:rsidRDefault="00DC7D47" w:rsidP="00DC7D47">
            <w:pPr>
              <w:spacing w:line="240" w:lineRule="auto"/>
              <w:jc w:val="center"/>
              <w:rPr>
                <w:sz w:val="20"/>
                <w:szCs w:val="20"/>
              </w:rPr>
            </w:pPr>
            <w:r w:rsidRPr="006F5E59">
              <w:rPr>
                <w:sz w:val="20"/>
                <w:szCs w:val="20"/>
              </w:rPr>
              <w:t>4.99×10</w:t>
            </w:r>
            <w:r w:rsidRPr="006F5E59">
              <w:rPr>
                <w:sz w:val="20"/>
                <w:szCs w:val="20"/>
                <w:vertAlign w:val="superscript"/>
              </w:rPr>
              <w:t>-36</w:t>
            </w:r>
          </w:p>
        </w:tc>
        <w:tc>
          <w:tcPr>
            <w:tcW w:w="0" w:type="auto"/>
            <w:shd w:val="clear" w:color="auto" w:fill="auto"/>
            <w:noWrap/>
            <w:tcMar>
              <w:top w:w="15" w:type="dxa"/>
              <w:left w:w="15" w:type="dxa"/>
              <w:bottom w:w="0" w:type="dxa"/>
              <w:right w:w="15" w:type="dxa"/>
            </w:tcMar>
            <w:vAlign w:val="center"/>
            <w:hideMark/>
          </w:tcPr>
          <w:p w14:paraId="5200A42C" w14:textId="77777777" w:rsidR="00DC7D47" w:rsidRPr="006F5E59" w:rsidRDefault="00DC7D47" w:rsidP="00DC7D47">
            <w:pPr>
              <w:spacing w:line="240" w:lineRule="auto"/>
              <w:jc w:val="center"/>
              <w:rPr>
                <w:sz w:val="20"/>
                <w:szCs w:val="20"/>
              </w:rPr>
            </w:pPr>
            <w:r w:rsidRPr="006F5E59">
              <w:rPr>
                <w:sz w:val="20"/>
                <w:szCs w:val="20"/>
              </w:rPr>
              <w:t>1.06×10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7DA71A5A" w14:textId="77777777" w:rsidR="00DC7D47" w:rsidRPr="006F5E59" w:rsidRDefault="00DC7D47" w:rsidP="00DC7D47">
            <w:pPr>
              <w:spacing w:line="240" w:lineRule="auto"/>
              <w:jc w:val="center"/>
              <w:rPr>
                <w:sz w:val="20"/>
                <w:szCs w:val="20"/>
              </w:rPr>
            </w:pPr>
            <w:r w:rsidRPr="006F5E59">
              <w:rPr>
                <w:sz w:val="20"/>
                <w:szCs w:val="20"/>
              </w:rPr>
              <w:t>1.75×10</w:t>
            </w:r>
            <w:r w:rsidRPr="006F5E59">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0EAADDE4" w14:textId="77777777" w:rsidR="00DC7D47" w:rsidRPr="006F5E59" w:rsidRDefault="00DC7D47" w:rsidP="00DC7D47">
            <w:pPr>
              <w:spacing w:line="240" w:lineRule="auto"/>
              <w:jc w:val="center"/>
              <w:rPr>
                <w:i/>
                <w:iCs/>
                <w:sz w:val="20"/>
                <w:szCs w:val="20"/>
              </w:rPr>
            </w:pPr>
            <w:r w:rsidRPr="006F5E59">
              <w:rPr>
                <w:i/>
                <w:iCs/>
                <w:sz w:val="20"/>
                <w:szCs w:val="20"/>
              </w:rPr>
              <w:t>WBP2, TRIM47, TRIM65</w:t>
            </w:r>
          </w:p>
        </w:tc>
        <w:tc>
          <w:tcPr>
            <w:tcW w:w="604" w:type="dxa"/>
            <w:vAlign w:val="center"/>
          </w:tcPr>
          <w:p w14:paraId="4C0F3C95" w14:textId="77777777" w:rsidR="00DC7D47" w:rsidRPr="006F5E59" w:rsidRDefault="00DC7D47" w:rsidP="00DC7D47">
            <w:pPr>
              <w:spacing w:line="240" w:lineRule="auto"/>
              <w:jc w:val="center"/>
              <w:rPr>
                <w:sz w:val="20"/>
                <w:szCs w:val="20"/>
              </w:rPr>
            </w:pPr>
            <w:r w:rsidRPr="006F5E59">
              <w:rPr>
                <w:sz w:val="20"/>
                <w:szCs w:val="20"/>
              </w:rPr>
              <w:t>No</w:t>
            </w:r>
          </w:p>
        </w:tc>
      </w:tr>
      <w:tr w:rsidR="00DC7D47" w:rsidRPr="006F5E59" w14:paraId="0335949A" w14:textId="77777777" w:rsidTr="00DC7D47">
        <w:trPr>
          <w:trHeight w:val="320"/>
          <w:jc w:val="center"/>
        </w:trPr>
        <w:tc>
          <w:tcPr>
            <w:tcW w:w="0" w:type="auto"/>
            <w:shd w:val="clear" w:color="auto" w:fill="auto"/>
            <w:noWrap/>
            <w:tcMar>
              <w:top w:w="15" w:type="dxa"/>
              <w:left w:w="15" w:type="dxa"/>
              <w:bottom w:w="0" w:type="dxa"/>
              <w:right w:w="15" w:type="dxa"/>
            </w:tcMar>
            <w:vAlign w:val="center"/>
            <w:hideMark/>
          </w:tcPr>
          <w:p w14:paraId="6D0E7810" w14:textId="77777777" w:rsidR="00DC7D47" w:rsidRPr="006F5E59" w:rsidRDefault="00DC7D47" w:rsidP="00DC7D47">
            <w:pPr>
              <w:spacing w:line="240" w:lineRule="auto"/>
              <w:jc w:val="center"/>
              <w:rPr>
                <w:sz w:val="20"/>
                <w:szCs w:val="20"/>
              </w:rPr>
            </w:pPr>
            <w:r w:rsidRPr="006F5E59">
              <w:rPr>
                <w:color w:val="000000"/>
                <w:sz w:val="20"/>
                <w:szCs w:val="20"/>
              </w:rPr>
              <w:t>19:45411941</w:t>
            </w:r>
          </w:p>
        </w:tc>
        <w:tc>
          <w:tcPr>
            <w:tcW w:w="0" w:type="auto"/>
            <w:shd w:val="clear" w:color="auto" w:fill="auto"/>
            <w:noWrap/>
            <w:tcMar>
              <w:top w:w="15" w:type="dxa"/>
              <w:left w:w="15" w:type="dxa"/>
              <w:bottom w:w="0" w:type="dxa"/>
              <w:right w:w="15" w:type="dxa"/>
            </w:tcMar>
            <w:vAlign w:val="center"/>
            <w:hideMark/>
          </w:tcPr>
          <w:p w14:paraId="5F20E9C8" w14:textId="77777777" w:rsidR="00DC7D47" w:rsidRPr="006F5E59" w:rsidRDefault="00DC7D47" w:rsidP="00DC7D47">
            <w:pPr>
              <w:spacing w:line="240" w:lineRule="auto"/>
              <w:jc w:val="center"/>
              <w:rPr>
                <w:sz w:val="20"/>
                <w:szCs w:val="20"/>
              </w:rPr>
            </w:pPr>
            <w:r w:rsidRPr="006F5E59">
              <w:rPr>
                <w:color w:val="000000"/>
                <w:sz w:val="20"/>
                <w:szCs w:val="20"/>
              </w:rPr>
              <w:t>rs429358</w:t>
            </w:r>
          </w:p>
        </w:tc>
        <w:tc>
          <w:tcPr>
            <w:tcW w:w="0" w:type="auto"/>
            <w:vAlign w:val="center"/>
          </w:tcPr>
          <w:p w14:paraId="0CB5941F" w14:textId="77777777" w:rsidR="00DC7D47" w:rsidRPr="006F5E59" w:rsidRDefault="00DC7D47" w:rsidP="00DC7D47">
            <w:pPr>
              <w:spacing w:line="240" w:lineRule="auto"/>
              <w:jc w:val="center"/>
              <w:rPr>
                <w:sz w:val="20"/>
                <w:szCs w:val="20"/>
              </w:rPr>
            </w:pPr>
            <w:r w:rsidRPr="006F5E59">
              <w:rPr>
                <w:color w:val="000000"/>
                <w:sz w:val="20"/>
                <w:szCs w:val="20"/>
              </w:rPr>
              <w:t>C/T</w:t>
            </w:r>
          </w:p>
        </w:tc>
        <w:tc>
          <w:tcPr>
            <w:tcW w:w="0" w:type="auto"/>
            <w:shd w:val="clear" w:color="auto" w:fill="auto"/>
            <w:noWrap/>
            <w:tcMar>
              <w:top w:w="15" w:type="dxa"/>
              <w:left w:w="15" w:type="dxa"/>
              <w:bottom w:w="0" w:type="dxa"/>
              <w:right w:w="15" w:type="dxa"/>
            </w:tcMar>
            <w:vAlign w:val="center"/>
            <w:hideMark/>
          </w:tcPr>
          <w:p w14:paraId="2D002368" w14:textId="77777777" w:rsidR="00DC7D47" w:rsidRPr="006F5E59" w:rsidRDefault="00DC7D47" w:rsidP="00DC7D47">
            <w:pPr>
              <w:spacing w:line="240" w:lineRule="auto"/>
              <w:jc w:val="center"/>
              <w:rPr>
                <w:sz w:val="20"/>
                <w:szCs w:val="20"/>
              </w:rPr>
            </w:pPr>
            <w:r w:rsidRPr="006F5E59">
              <w:rPr>
                <w:sz w:val="20"/>
                <w:szCs w:val="20"/>
              </w:rPr>
              <w:t>0.15</w:t>
            </w:r>
          </w:p>
        </w:tc>
        <w:tc>
          <w:tcPr>
            <w:tcW w:w="0" w:type="auto"/>
            <w:shd w:val="clear" w:color="auto" w:fill="auto"/>
            <w:noWrap/>
            <w:tcMar>
              <w:top w:w="15" w:type="dxa"/>
              <w:left w:w="15" w:type="dxa"/>
              <w:bottom w:w="0" w:type="dxa"/>
              <w:right w:w="15" w:type="dxa"/>
            </w:tcMar>
            <w:vAlign w:val="center"/>
            <w:hideMark/>
          </w:tcPr>
          <w:p w14:paraId="795B24D2" w14:textId="77777777" w:rsidR="00DC7D47" w:rsidRPr="006F5E59" w:rsidRDefault="00DC7D47" w:rsidP="00DC7D47">
            <w:pPr>
              <w:spacing w:line="240" w:lineRule="auto"/>
              <w:jc w:val="center"/>
              <w:rPr>
                <w:sz w:val="20"/>
                <w:szCs w:val="20"/>
              </w:rPr>
            </w:pPr>
            <w:r w:rsidRPr="006F5E59">
              <w:rPr>
                <w:sz w:val="20"/>
                <w:szCs w:val="20"/>
              </w:rPr>
              <w:t>1.15×10</w:t>
            </w:r>
            <w:r w:rsidRPr="006F5E59">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38A0768A" w14:textId="77777777" w:rsidR="00DC7D47" w:rsidRPr="006F5E59" w:rsidRDefault="00DC7D47" w:rsidP="00DC7D47">
            <w:pPr>
              <w:spacing w:line="240" w:lineRule="auto"/>
              <w:jc w:val="center"/>
              <w:rPr>
                <w:sz w:val="20"/>
                <w:szCs w:val="20"/>
              </w:rPr>
            </w:pPr>
            <w:r w:rsidRPr="006F5E59">
              <w:rPr>
                <w:sz w:val="20"/>
                <w:szCs w:val="20"/>
              </w:rPr>
              <w:t>1.87×10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7EF0557C" w14:textId="77777777" w:rsidR="00DC7D47" w:rsidRPr="006F5E59" w:rsidRDefault="00DC7D47" w:rsidP="00DC7D47">
            <w:pPr>
              <w:spacing w:line="240" w:lineRule="auto"/>
              <w:jc w:val="center"/>
              <w:rPr>
                <w:sz w:val="20"/>
                <w:szCs w:val="20"/>
              </w:rPr>
            </w:pPr>
            <w:r w:rsidRPr="006F5E59">
              <w:rPr>
                <w:sz w:val="20"/>
                <w:szCs w:val="20"/>
              </w:rPr>
              <w:t>6.92×10</w:t>
            </w:r>
            <w:r w:rsidRPr="006F5E59">
              <w:rPr>
                <w:sz w:val="20"/>
                <w:szCs w:val="20"/>
                <w:vertAlign w:val="superscript"/>
              </w:rPr>
              <w:t>-04</w:t>
            </w:r>
          </w:p>
        </w:tc>
        <w:tc>
          <w:tcPr>
            <w:tcW w:w="0" w:type="auto"/>
            <w:shd w:val="clear" w:color="auto" w:fill="auto"/>
            <w:noWrap/>
            <w:tcMar>
              <w:top w:w="15" w:type="dxa"/>
              <w:left w:w="15" w:type="dxa"/>
              <w:bottom w:w="0" w:type="dxa"/>
              <w:right w:w="15" w:type="dxa"/>
            </w:tcMar>
            <w:vAlign w:val="center"/>
            <w:hideMark/>
          </w:tcPr>
          <w:p w14:paraId="650C6F94" w14:textId="77777777" w:rsidR="00DC7D47" w:rsidRPr="006F5E59" w:rsidRDefault="00DC7D47" w:rsidP="00DC7D47">
            <w:pPr>
              <w:spacing w:line="240" w:lineRule="auto"/>
              <w:jc w:val="center"/>
              <w:rPr>
                <w:i/>
                <w:iCs/>
                <w:sz w:val="20"/>
                <w:szCs w:val="20"/>
              </w:rPr>
            </w:pPr>
            <w:r w:rsidRPr="006F5E59">
              <w:rPr>
                <w:i/>
                <w:iCs/>
                <w:sz w:val="20"/>
                <w:szCs w:val="20"/>
              </w:rPr>
              <w:t>APOE</w:t>
            </w:r>
          </w:p>
        </w:tc>
        <w:tc>
          <w:tcPr>
            <w:tcW w:w="604" w:type="dxa"/>
            <w:vAlign w:val="center"/>
          </w:tcPr>
          <w:p w14:paraId="29217295" w14:textId="77777777" w:rsidR="00DC7D47" w:rsidRPr="006F5E59" w:rsidRDefault="00DC7D47" w:rsidP="00DC7D47">
            <w:pPr>
              <w:spacing w:line="240" w:lineRule="auto"/>
              <w:jc w:val="center"/>
              <w:rPr>
                <w:sz w:val="20"/>
                <w:szCs w:val="20"/>
              </w:rPr>
            </w:pPr>
            <w:r w:rsidRPr="006F5E59">
              <w:rPr>
                <w:sz w:val="20"/>
                <w:szCs w:val="20"/>
              </w:rPr>
              <w:t>Yes</w:t>
            </w:r>
          </w:p>
        </w:tc>
      </w:tr>
    </w:tbl>
    <w:p w14:paraId="39927C96" w14:textId="77777777" w:rsidR="00DC7D47" w:rsidRPr="003C0726" w:rsidRDefault="00DC7D47" w:rsidP="00DC7D47">
      <w:r w:rsidRPr="00217466">
        <w:t>CHR:BP</w:t>
      </w:r>
      <w:r>
        <w:t xml:space="preserve">, chromosome and position in bp; </w:t>
      </w:r>
      <w:r w:rsidRPr="00217466">
        <w:t>rsID</w:t>
      </w:r>
      <w:r>
        <w:t xml:space="preserve">, the SNP ID, </w:t>
      </w:r>
      <w:r w:rsidRPr="00217466">
        <w:t>A1/A2</w:t>
      </w:r>
      <w:r>
        <w:t xml:space="preserve">, tested and non-tested alleles (ID is for insertion/deletions); </w:t>
      </w:r>
      <w:r w:rsidRPr="00217466">
        <w:t>A1_FREQ</w:t>
      </w:r>
      <w:r>
        <w:t xml:space="preserve">, the allele frequency of the tested allele in the UK Biobank population for WMH; WMH_P, FA_P and MD_P, the p-values for WMH, FA and MD respectively; </w:t>
      </w:r>
      <w:r w:rsidRPr="00217466">
        <w:t>HGNC genes</w:t>
      </w:r>
      <w:r>
        <w:t>, the nearest genes to the lead SNP and its proxies (</w:t>
      </w:r>
      <w:r w:rsidRPr="006163F3">
        <w:rPr>
          <w:i/>
        </w:rPr>
        <w:t>r</w:t>
      </w:r>
      <w:r w:rsidRPr="006163F3">
        <w:rPr>
          <w:i/>
          <w:vertAlign w:val="superscript"/>
        </w:rPr>
        <w:t>2</w:t>
      </w:r>
      <w:r>
        <w:t xml:space="preserve">≥0.8), genes symbols are in italic to comply with the nomenclature; Novel, this column indicated if the association has already been described in previous GWAS. </w:t>
      </w:r>
      <w:r w:rsidRPr="003C0726">
        <w:rPr>
          <w:vertAlign w:val="superscript"/>
        </w:rPr>
        <w:t>*</w:t>
      </w:r>
      <w:r>
        <w:t xml:space="preserve"> The lead SNP and/or proxies lie in an intergenic region.</w:t>
      </w:r>
    </w:p>
    <w:p w14:paraId="43C25984" w14:textId="77777777" w:rsidR="00DC7D47" w:rsidRDefault="00DC7D47" w:rsidP="00DC7D47">
      <w:pPr>
        <w:sectPr w:rsidR="00DC7D47" w:rsidSect="00BA31D5">
          <w:pgSz w:w="11900" w:h="16840"/>
          <w:pgMar w:top="1440" w:right="1440" w:bottom="1440" w:left="1440" w:header="708" w:footer="708" w:gutter="0"/>
          <w:lnNumType w:countBy="1" w:restart="continuous"/>
          <w:cols w:space="708"/>
          <w:docGrid w:linePitch="360"/>
        </w:sectPr>
      </w:pPr>
    </w:p>
    <w:tbl>
      <w:tblPr>
        <w:tblpPr w:leftFromText="180" w:rightFromText="180" w:vertAnchor="page" w:horzAnchor="page" w:tblpX="728" w:tblpY="1841"/>
        <w:tblW w:w="101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86"/>
        <w:gridCol w:w="1075"/>
        <w:gridCol w:w="555"/>
        <w:gridCol w:w="886"/>
        <w:gridCol w:w="867"/>
        <w:gridCol w:w="867"/>
        <w:gridCol w:w="867"/>
        <w:gridCol w:w="4097"/>
        <w:gridCol w:w="499"/>
      </w:tblGrid>
      <w:tr w:rsidR="00DC7D47" w:rsidRPr="00BA31D5" w14:paraId="7EA2295D" w14:textId="77777777" w:rsidTr="00DC7D47">
        <w:trPr>
          <w:trHeight w:val="320"/>
        </w:trPr>
        <w:tc>
          <w:tcPr>
            <w:tcW w:w="0" w:type="auto"/>
            <w:shd w:val="clear" w:color="auto" w:fill="auto"/>
            <w:noWrap/>
            <w:tcMar>
              <w:top w:w="15" w:type="dxa"/>
              <w:left w:w="15" w:type="dxa"/>
              <w:bottom w:w="0" w:type="dxa"/>
              <w:right w:w="15" w:type="dxa"/>
            </w:tcMar>
            <w:vAlign w:val="center"/>
          </w:tcPr>
          <w:p w14:paraId="11F0F153" w14:textId="77777777" w:rsidR="00DC7D47" w:rsidRPr="00BA31D5" w:rsidRDefault="00DC7D47" w:rsidP="00DC7D47">
            <w:pPr>
              <w:spacing w:line="240" w:lineRule="auto"/>
              <w:jc w:val="center"/>
              <w:rPr>
                <w:color w:val="000000"/>
                <w:sz w:val="20"/>
                <w:szCs w:val="20"/>
              </w:rPr>
            </w:pPr>
            <w:r w:rsidRPr="00BA31D5">
              <w:rPr>
                <w:sz w:val="20"/>
                <w:szCs w:val="20"/>
              </w:rPr>
              <w:lastRenderedPageBreak/>
              <w:t>CHR:BP</w:t>
            </w:r>
          </w:p>
        </w:tc>
        <w:tc>
          <w:tcPr>
            <w:tcW w:w="0" w:type="auto"/>
            <w:shd w:val="clear" w:color="auto" w:fill="auto"/>
            <w:noWrap/>
            <w:tcMar>
              <w:top w:w="15" w:type="dxa"/>
              <w:left w:w="15" w:type="dxa"/>
              <w:bottom w:w="0" w:type="dxa"/>
              <w:right w:w="15" w:type="dxa"/>
            </w:tcMar>
            <w:vAlign w:val="center"/>
          </w:tcPr>
          <w:p w14:paraId="6366C4DB" w14:textId="77777777" w:rsidR="00DC7D47" w:rsidRPr="00BA31D5" w:rsidRDefault="00DC7D47" w:rsidP="00DC7D47">
            <w:pPr>
              <w:spacing w:line="240" w:lineRule="auto"/>
              <w:jc w:val="center"/>
              <w:rPr>
                <w:color w:val="000000"/>
                <w:sz w:val="20"/>
                <w:szCs w:val="20"/>
              </w:rPr>
            </w:pPr>
            <w:r w:rsidRPr="00BA31D5">
              <w:rPr>
                <w:sz w:val="20"/>
                <w:szCs w:val="20"/>
              </w:rPr>
              <w:t>rsID</w:t>
            </w:r>
          </w:p>
        </w:tc>
        <w:tc>
          <w:tcPr>
            <w:tcW w:w="0" w:type="auto"/>
            <w:vAlign w:val="center"/>
          </w:tcPr>
          <w:p w14:paraId="789AFF3D" w14:textId="77777777" w:rsidR="00DC7D47" w:rsidRPr="00BA31D5" w:rsidRDefault="00DC7D47" w:rsidP="00DC7D47">
            <w:pPr>
              <w:spacing w:line="240" w:lineRule="auto"/>
              <w:jc w:val="center"/>
              <w:rPr>
                <w:color w:val="000000"/>
                <w:sz w:val="20"/>
                <w:szCs w:val="20"/>
              </w:rPr>
            </w:pPr>
            <w:r w:rsidRPr="00BA31D5">
              <w:rPr>
                <w:sz w:val="20"/>
                <w:szCs w:val="20"/>
              </w:rPr>
              <w:t>A1/A2</w:t>
            </w:r>
          </w:p>
        </w:tc>
        <w:tc>
          <w:tcPr>
            <w:tcW w:w="0" w:type="auto"/>
            <w:shd w:val="clear" w:color="auto" w:fill="auto"/>
            <w:noWrap/>
            <w:tcMar>
              <w:top w:w="15" w:type="dxa"/>
              <w:left w:w="15" w:type="dxa"/>
              <w:bottom w:w="0" w:type="dxa"/>
              <w:right w:w="15" w:type="dxa"/>
            </w:tcMar>
            <w:vAlign w:val="center"/>
          </w:tcPr>
          <w:p w14:paraId="6D3EC6C3" w14:textId="77777777" w:rsidR="00DC7D47" w:rsidRPr="00BA31D5" w:rsidRDefault="00DC7D47" w:rsidP="00DC7D47">
            <w:pPr>
              <w:spacing w:line="240" w:lineRule="auto"/>
              <w:jc w:val="center"/>
              <w:rPr>
                <w:sz w:val="20"/>
                <w:szCs w:val="20"/>
              </w:rPr>
            </w:pPr>
            <w:r w:rsidRPr="00BA31D5">
              <w:rPr>
                <w:sz w:val="20"/>
                <w:szCs w:val="20"/>
              </w:rPr>
              <w:t>A1_FREQ</w:t>
            </w:r>
          </w:p>
        </w:tc>
        <w:tc>
          <w:tcPr>
            <w:tcW w:w="0" w:type="auto"/>
            <w:shd w:val="clear" w:color="auto" w:fill="auto"/>
            <w:noWrap/>
            <w:tcMar>
              <w:top w:w="15" w:type="dxa"/>
              <w:left w:w="15" w:type="dxa"/>
              <w:bottom w:w="0" w:type="dxa"/>
              <w:right w:w="15" w:type="dxa"/>
            </w:tcMar>
            <w:vAlign w:val="center"/>
          </w:tcPr>
          <w:p w14:paraId="1C5C0D92" w14:textId="77777777" w:rsidR="00DC7D47" w:rsidRPr="00BA31D5" w:rsidRDefault="00DC7D47" w:rsidP="00DC7D47">
            <w:pPr>
              <w:spacing w:line="240" w:lineRule="auto"/>
              <w:jc w:val="center"/>
              <w:rPr>
                <w:sz w:val="20"/>
                <w:szCs w:val="20"/>
              </w:rPr>
            </w:pPr>
            <w:r w:rsidRPr="00BA31D5">
              <w:rPr>
                <w:color w:val="000000"/>
                <w:sz w:val="20"/>
                <w:szCs w:val="20"/>
              </w:rPr>
              <w:t>WMH_P</w:t>
            </w:r>
          </w:p>
        </w:tc>
        <w:tc>
          <w:tcPr>
            <w:tcW w:w="0" w:type="auto"/>
            <w:shd w:val="clear" w:color="auto" w:fill="auto"/>
            <w:noWrap/>
            <w:tcMar>
              <w:top w:w="15" w:type="dxa"/>
              <w:left w:w="15" w:type="dxa"/>
              <w:bottom w:w="0" w:type="dxa"/>
              <w:right w:w="15" w:type="dxa"/>
            </w:tcMar>
            <w:vAlign w:val="center"/>
          </w:tcPr>
          <w:p w14:paraId="12814EB7" w14:textId="77777777" w:rsidR="00DC7D47" w:rsidRPr="00BA31D5" w:rsidRDefault="00DC7D47" w:rsidP="00DC7D47">
            <w:pPr>
              <w:spacing w:line="240" w:lineRule="auto"/>
              <w:jc w:val="center"/>
              <w:rPr>
                <w:sz w:val="20"/>
                <w:szCs w:val="20"/>
              </w:rPr>
            </w:pPr>
            <w:r w:rsidRPr="00BA31D5">
              <w:rPr>
                <w:color w:val="000000"/>
                <w:sz w:val="20"/>
                <w:szCs w:val="20"/>
              </w:rPr>
              <w:t>FA_P</w:t>
            </w:r>
          </w:p>
        </w:tc>
        <w:tc>
          <w:tcPr>
            <w:tcW w:w="0" w:type="auto"/>
            <w:shd w:val="clear" w:color="auto" w:fill="auto"/>
            <w:noWrap/>
            <w:tcMar>
              <w:top w:w="15" w:type="dxa"/>
              <w:left w:w="15" w:type="dxa"/>
              <w:bottom w:w="0" w:type="dxa"/>
              <w:right w:w="15" w:type="dxa"/>
            </w:tcMar>
            <w:vAlign w:val="center"/>
          </w:tcPr>
          <w:p w14:paraId="05B5908F" w14:textId="77777777" w:rsidR="00DC7D47" w:rsidRPr="00BA31D5" w:rsidRDefault="00DC7D47" w:rsidP="00DC7D47">
            <w:pPr>
              <w:spacing w:line="240" w:lineRule="auto"/>
              <w:jc w:val="center"/>
              <w:rPr>
                <w:sz w:val="20"/>
                <w:szCs w:val="20"/>
              </w:rPr>
            </w:pPr>
            <w:r w:rsidRPr="00BA31D5">
              <w:rPr>
                <w:color w:val="000000"/>
                <w:sz w:val="20"/>
                <w:szCs w:val="20"/>
              </w:rPr>
              <w:t>MD_P</w:t>
            </w:r>
          </w:p>
        </w:tc>
        <w:tc>
          <w:tcPr>
            <w:tcW w:w="0" w:type="auto"/>
            <w:shd w:val="clear" w:color="auto" w:fill="auto"/>
            <w:noWrap/>
            <w:tcMar>
              <w:top w:w="15" w:type="dxa"/>
              <w:left w:w="15" w:type="dxa"/>
              <w:bottom w:w="0" w:type="dxa"/>
              <w:right w:w="15" w:type="dxa"/>
            </w:tcMar>
            <w:vAlign w:val="center"/>
          </w:tcPr>
          <w:p w14:paraId="21777BC4" w14:textId="77777777" w:rsidR="00DC7D47" w:rsidRPr="00BA31D5" w:rsidRDefault="00DC7D47" w:rsidP="00DC7D47">
            <w:pPr>
              <w:spacing w:line="240" w:lineRule="auto"/>
              <w:jc w:val="center"/>
              <w:rPr>
                <w:i/>
                <w:iCs/>
                <w:sz w:val="20"/>
                <w:szCs w:val="20"/>
              </w:rPr>
            </w:pPr>
            <w:r w:rsidRPr="00BA31D5">
              <w:rPr>
                <w:sz w:val="20"/>
                <w:szCs w:val="20"/>
              </w:rPr>
              <w:t>HGNC genes</w:t>
            </w:r>
          </w:p>
        </w:tc>
        <w:tc>
          <w:tcPr>
            <w:tcW w:w="548" w:type="dxa"/>
            <w:vAlign w:val="center"/>
          </w:tcPr>
          <w:p w14:paraId="7FD3E26B" w14:textId="77777777" w:rsidR="00DC7D47" w:rsidRPr="00BA31D5" w:rsidRDefault="00DC7D47" w:rsidP="00DC7D47">
            <w:pPr>
              <w:spacing w:line="240" w:lineRule="auto"/>
              <w:jc w:val="center"/>
              <w:rPr>
                <w:sz w:val="20"/>
                <w:szCs w:val="20"/>
              </w:rPr>
            </w:pPr>
            <w:r w:rsidRPr="00370929">
              <w:rPr>
                <w:sz w:val="20"/>
                <w:szCs w:val="20"/>
              </w:rPr>
              <w:t>Novel</w:t>
            </w:r>
          </w:p>
        </w:tc>
      </w:tr>
      <w:tr w:rsidR="00DC7D47" w:rsidRPr="00BA31D5" w14:paraId="35C89D6B"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2E19D6CA" w14:textId="77777777" w:rsidR="00DC7D47" w:rsidRPr="00BA31D5" w:rsidRDefault="00DC7D47" w:rsidP="00DC7D47">
            <w:pPr>
              <w:spacing w:line="240" w:lineRule="auto"/>
              <w:jc w:val="center"/>
              <w:rPr>
                <w:sz w:val="20"/>
                <w:szCs w:val="20"/>
              </w:rPr>
            </w:pPr>
            <w:r w:rsidRPr="00BA31D5">
              <w:rPr>
                <w:color w:val="000000"/>
                <w:sz w:val="20"/>
                <w:szCs w:val="20"/>
              </w:rPr>
              <w:t>2:203664929</w:t>
            </w:r>
          </w:p>
        </w:tc>
        <w:tc>
          <w:tcPr>
            <w:tcW w:w="0" w:type="auto"/>
            <w:shd w:val="clear" w:color="auto" w:fill="auto"/>
            <w:noWrap/>
            <w:tcMar>
              <w:top w:w="15" w:type="dxa"/>
              <w:left w:w="15" w:type="dxa"/>
              <w:bottom w:w="0" w:type="dxa"/>
              <w:right w:w="15" w:type="dxa"/>
            </w:tcMar>
            <w:vAlign w:val="center"/>
            <w:hideMark/>
          </w:tcPr>
          <w:p w14:paraId="3051BC8E" w14:textId="77777777" w:rsidR="00DC7D47" w:rsidRPr="00BA31D5" w:rsidRDefault="00DC7D47" w:rsidP="00DC7D47">
            <w:pPr>
              <w:spacing w:line="240" w:lineRule="auto"/>
              <w:jc w:val="center"/>
              <w:rPr>
                <w:sz w:val="20"/>
                <w:szCs w:val="20"/>
              </w:rPr>
            </w:pPr>
            <w:r w:rsidRPr="00BA31D5">
              <w:rPr>
                <w:color w:val="000000"/>
                <w:sz w:val="20"/>
                <w:szCs w:val="20"/>
              </w:rPr>
              <w:t>rs76122535</w:t>
            </w:r>
          </w:p>
        </w:tc>
        <w:tc>
          <w:tcPr>
            <w:tcW w:w="0" w:type="auto"/>
            <w:vAlign w:val="center"/>
          </w:tcPr>
          <w:p w14:paraId="4ABB5DC4" w14:textId="77777777" w:rsidR="00DC7D47" w:rsidRPr="00BA31D5" w:rsidRDefault="00DC7D47" w:rsidP="00DC7D47">
            <w:pPr>
              <w:spacing w:line="240" w:lineRule="auto"/>
              <w:jc w:val="center"/>
              <w:rPr>
                <w:sz w:val="20"/>
                <w:szCs w:val="20"/>
              </w:rPr>
            </w:pPr>
            <w:r w:rsidRPr="00BA31D5">
              <w:rPr>
                <w:color w:val="000000"/>
                <w:sz w:val="20"/>
                <w:szCs w:val="20"/>
              </w:rPr>
              <w:t>G/C</w:t>
            </w:r>
          </w:p>
        </w:tc>
        <w:tc>
          <w:tcPr>
            <w:tcW w:w="0" w:type="auto"/>
            <w:shd w:val="clear" w:color="auto" w:fill="auto"/>
            <w:noWrap/>
            <w:tcMar>
              <w:top w:w="15" w:type="dxa"/>
              <w:left w:w="15" w:type="dxa"/>
              <w:bottom w:w="0" w:type="dxa"/>
              <w:right w:w="15" w:type="dxa"/>
            </w:tcMar>
            <w:vAlign w:val="center"/>
            <w:hideMark/>
          </w:tcPr>
          <w:p w14:paraId="1108FB4D" w14:textId="77777777" w:rsidR="00DC7D47" w:rsidRPr="00BA31D5" w:rsidRDefault="00DC7D47" w:rsidP="00DC7D47">
            <w:pPr>
              <w:spacing w:line="240" w:lineRule="auto"/>
              <w:jc w:val="center"/>
              <w:rPr>
                <w:sz w:val="20"/>
                <w:szCs w:val="20"/>
              </w:rPr>
            </w:pPr>
            <w:r w:rsidRPr="00BA31D5">
              <w:rPr>
                <w:sz w:val="20"/>
                <w:szCs w:val="20"/>
              </w:rPr>
              <w:t>0.13</w:t>
            </w:r>
          </w:p>
        </w:tc>
        <w:tc>
          <w:tcPr>
            <w:tcW w:w="0" w:type="auto"/>
            <w:shd w:val="clear" w:color="auto" w:fill="auto"/>
            <w:noWrap/>
            <w:tcMar>
              <w:top w:w="15" w:type="dxa"/>
              <w:left w:w="15" w:type="dxa"/>
              <w:bottom w:w="0" w:type="dxa"/>
              <w:right w:w="15" w:type="dxa"/>
            </w:tcMar>
            <w:vAlign w:val="center"/>
            <w:hideMark/>
          </w:tcPr>
          <w:p w14:paraId="209D7D4F" w14:textId="77777777" w:rsidR="00DC7D47" w:rsidRPr="00BA31D5" w:rsidRDefault="00DC7D47" w:rsidP="00DC7D47">
            <w:pPr>
              <w:spacing w:line="240" w:lineRule="auto"/>
              <w:jc w:val="center"/>
              <w:rPr>
                <w:sz w:val="20"/>
                <w:szCs w:val="20"/>
              </w:rPr>
            </w:pPr>
            <w:r w:rsidRPr="00BA31D5">
              <w:rPr>
                <w:sz w:val="20"/>
                <w:szCs w:val="20"/>
              </w:rPr>
              <w:t>2.68×10</w:t>
            </w:r>
            <w:r w:rsidRPr="00BA31D5">
              <w:rPr>
                <w:sz w:val="20"/>
                <w:szCs w:val="20"/>
                <w:vertAlign w:val="superscript"/>
              </w:rPr>
              <w:t>-12</w:t>
            </w:r>
          </w:p>
        </w:tc>
        <w:tc>
          <w:tcPr>
            <w:tcW w:w="0" w:type="auto"/>
            <w:shd w:val="clear" w:color="auto" w:fill="auto"/>
            <w:noWrap/>
            <w:tcMar>
              <w:top w:w="15" w:type="dxa"/>
              <w:left w:w="15" w:type="dxa"/>
              <w:bottom w:w="0" w:type="dxa"/>
              <w:right w:w="15" w:type="dxa"/>
            </w:tcMar>
            <w:vAlign w:val="center"/>
            <w:hideMark/>
          </w:tcPr>
          <w:p w14:paraId="54DD0C5A" w14:textId="77777777" w:rsidR="00DC7D47" w:rsidRPr="00BA31D5" w:rsidRDefault="00DC7D47" w:rsidP="00DC7D47">
            <w:pPr>
              <w:spacing w:line="240" w:lineRule="auto"/>
              <w:jc w:val="center"/>
              <w:rPr>
                <w:sz w:val="20"/>
                <w:szCs w:val="20"/>
              </w:rPr>
            </w:pPr>
            <w:r w:rsidRPr="00BA31D5">
              <w:rPr>
                <w:sz w:val="20"/>
                <w:szCs w:val="20"/>
              </w:rPr>
              <w:t>5.57×10</w:t>
            </w:r>
            <w:r w:rsidRPr="00BA31D5">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3F2FAB91" w14:textId="77777777" w:rsidR="00DC7D47" w:rsidRPr="00BA31D5" w:rsidRDefault="00DC7D47" w:rsidP="00DC7D47">
            <w:pPr>
              <w:spacing w:line="240" w:lineRule="auto"/>
              <w:jc w:val="center"/>
              <w:rPr>
                <w:sz w:val="20"/>
                <w:szCs w:val="20"/>
              </w:rPr>
            </w:pPr>
            <w:r w:rsidRPr="00BA31D5">
              <w:rPr>
                <w:sz w:val="20"/>
                <w:szCs w:val="20"/>
              </w:rPr>
              <w:t>4.02×10</w:t>
            </w:r>
            <w:r w:rsidRPr="00BA31D5">
              <w:rPr>
                <w:sz w:val="20"/>
                <w:szCs w:val="20"/>
                <w:vertAlign w:val="superscript"/>
              </w:rPr>
              <w:t>-06</w:t>
            </w:r>
          </w:p>
        </w:tc>
        <w:tc>
          <w:tcPr>
            <w:tcW w:w="0" w:type="auto"/>
            <w:shd w:val="clear" w:color="auto" w:fill="auto"/>
            <w:noWrap/>
            <w:tcMar>
              <w:top w:w="15" w:type="dxa"/>
              <w:left w:w="15" w:type="dxa"/>
              <w:bottom w:w="0" w:type="dxa"/>
              <w:right w:w="15" w:type="dxa"/>
            </w:tcMar>
            <w:vAlign w:val="center"/>
            <w:hideMark/>
          </w:tcPr>
          <w:p w14:paraId="22D5AF79" w14:textId="77777777" w:rsidR="00DC7D47" w:rsidRPr="00BA31D5" w:rsidRDefault="00DC7D47" w:rsidP="00DC7D47">
            <w:pPr>
              <w:spacing w:line="240" w:lineRule="auto"/>
              <w:jc w:val="center"/>
              <w:rPr>
                <w:i/>
                <w:iCs/>
                <w:sz w:val="20"/>
                <w:szCs w:val="20"/>
              </w:rPr>
            </w:pPr>
            <w:r w:rsidRPr="00BA31D5">
              <w:rPr>
                <w:i/>
                <w:iCs/>
                <w:sz w:val="20"/>
                <w:szCs w:val="20"/>
              </w:rPr>
              <w:t>ICA1L, WDR12, CARF, NBEAL1</w:t>
            </w:r>
          </w:p>
        </w:tc>
        <w:tc>
          <w:tcPr>
            <w:tcW w:w="548" w:type="dxa"/>
            <w:vAlign w:val="center"/>
          </w:tcPr>
          <w:p w14:paraId="7AB9679B" w14:textId="77777777" w:rsidR="00DC7D47" w:rsidRPr="00BA31D5" w:rsidRDefault="00DC7D47" w:rsidP="00DC7D47">
            <w:pPr>
              <w:spacing w:line="240" w:lineRule="auto"/>
              <w:jc w:val="center"/>
              <w:rPr>
                <w:sz w:val="20"/>
                <w:szCs w:val="20"/>
              </w:rPr>
            </w:pPr>
            <w:r w:rsidRPr="00BA31D5">
              <w:rPr>
                <w:sz w:val="20"/>
                <w:szCs w:val="20"/>
              </w:rPr>
              <w:t>Yes</w:t>
            </w:r>
          </w:p>
        </w:tc>
      </w:tr>
      <w:tr w:rsidR="00DC7D47" w:rsidRPr="00BA31D5" w14:paraId="7C242039"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6C4BF24D" w14:textId="77777777" w:rsidR="00DC7D47" w:rsidRPr="00BA31D5" w:rsidRDefault="00DC7D47" w:rsidP="00DC7D47">
            <w:pPr>
              <w:spacing w:line="240" w:lineRule="auto"/>
              <w:jc w:val="center"/>
              <w:rPr>
                <w:sz w:val="20"/>
                <w:szCs w:val="20"/>
              </w:rPr>
            </w:pPr>
            <w:r w:rsidRPr="00BA31D5">
              <w:rPr>
                <w:color w:val="000000"/>
                <w:sz w:val="20"/>
                <w:szCs w:val="20"/>
              </w:rPr>
              <w:t>2:217325317</w:t>
            </w:r>
          </w:p>
        </w:tc>
        <w:tc>
          <w:tcPr>
            <w:tcW w:w="0" w:type="auto"/>
            <w:shd w:val="clear" w:color="auto" w:fill="auto"/>
            <w:noWrap/>
            <w:tcMar>
              <w:top w:w="15" w:type="dxa"/>
              <w:left w:w="15" w:type="dxa"/>
              <w:bottom w:w="0" w:type="dxa"/>
              <w:right w:w="15" w:type="dxa"/>
            </w:tcMar>
            <w:vAlign w:val="center"/>
            <w:hideMark/>
          </w:tcPr>
          <w:p w14:paraId="389B6B69" w14:textId="77777777" w:rsidR="00DC7D47" w:rsidRPr="00BA31D5" w:rsidRDefault="00DC7D47" w:rsidP="00DC7D47">
            <w:pPr>
              <w:spacing w:line="240" w:lineRule="auto"/>
              <w:jc w:val="center"/>
              <w:rPr>
                <w:sz w:val="20"/>
                <w:szCs w:val="20"/>
              </w:rPr>
            </w:pPr>
            <w:r w:rsidRPr="00BA31D5">
              <w:rPr>
                <w:color w:val="000000"/>
                <w:sz w:val="20"/>
                <w:szCs w:val="20"/>
              </w:rPr>
              <w:t>rs34380167</w:t>
            </w:r>
          </w:p>
        </w:tc>
        <w:tc>
          <w:tcPr>
            <w:tcW w:w="0" w:type="auto"/>
            <w:vAlign w:val="center"/>
          </w:tcPr>
          <w:p w14:paraId="3D74634D" w14:textId="77777777" w:rsidR="00DC7D47" w:rsidRPr="00BA31D5" w:rsidRDefault="00DC7D47" w:rsidP="00DC7D47">
            <w:pPr>
              <w:spacing w:line="240" w:lineRule="auto"/>
              <w:jc w:val="center"/>
              <w:rPr>
                <w:sz w:val="20"/>
                <w:szCs w:val="20"/>
              </w:rPr>
            </w:pPr>
            <w:r w:rsidRPr="00BA31D5">
              <w:rPr>
                <w:color w:val="000000"/>
                <w:sz w:val="20"/>
                <w:szCs w:val="20"/>
              </w:rPr>
              <w:t>ID/C</w:t>
            </w:r>
          </w:p>
        </w:tc>
        <w:tc>
          <w:tcPr>
            <w:tcW w:w="0" w:type="auto"/>
            <w:shd w:val="clear" w:color="auto" w:fill="auto"/>
            <w:noWrap/>
            <w:tcMar>
              <w:top w:w="15" w:type="dxa"/>
              <w:left w:w="15" w:type="dxa"/>
              <w:bottom w:w="0" w:type="dxa"/>
              <w:right w:w="15" w:type="dxa"/>
            </w:tcMar>
            <w:vAlign w:val="center"/>
            <w:hideMark/>
          </w:tcPr>
          <w:p w14:paraId="351257BE" w14:textId="77777777" w:rsidR="00DC7D47" w:rsidRPr="00BA31D5" w:rsidRDefault="00DC7D47" w:rsidP="00DC7D47">
            <w:pPr>
              <w:spacing w:line="240" w:lineRule="auto"/>
              <w:jc w:val="center"/>
              <w:rPr>
                <w:sz w:val="20"/>
                <w:szCs w:val="20"/>
              </w:rPr>
            </w:pPr>
            <w:r w:rsidRPr="00BA31D5">
              <w:rPr>
                <w:sz w:val="20"/>
                <w:szCs w:val="20"/>
              </w:rPr>
              <w:t>0.27</w:t>
            </w:r>
          </w:p>
        </w:tc>
        <w:tc>
          <w:tcPr>
            <w:tcW w:w="0" w:type="auto"/>
            <w:shd w:val="clear" w:color="auto" w:fill="auto"/>
            <w:noWrap/>
            <w:tcMar>
              <w:top w:w="15" w:type="dxa"/>
              <w:left w:w="15" w:type="dxa"/>
              <w:bottom w:w="0" w:type="dxa"/>
              <w:right w:w="15" w:type="dxa"/>
            </w:tcMar>
            <w:vAlign w:val="center"/>
            <w:hideMark/>
          </w:tcPr>
          <w:p w14:paraId="1BBCD48A" w14:textId="77777777" w:rsidR="00DC7D47" w:rsidRPr="00BA31D5" w:rsidRDefault="00DC7D47" w:rsidP="00DC7D47">
            <w:pPr>
              <w:spacing w:line="240" w:lineRule="auto"/>
              <w:jc w:val="center"/>
              <w:rPr>
                <w:sz w:val="20"/>
                <w:szCs w:val="20"/>
              </w:rPr>
            </w:pPr>
            <w:r w:rsidRPr="00BA31D5">
              <w:rPr>
                <w:sz w:val="20"/>
                <w:szCs w:val="20"/>
              </w:rPr>
              <w:t>2.81×10</w:t>
            </w:r>
            <w:r w:rsidRPr="00BA31D5">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363274AC" w14:textId="77777777" w:rsidR="00DC7D47" w:rsidRPr="00BA31D5" w:rsidRDefault="00DC7D47" w:rsidP="00DC7D47">
            <w:pPr>
              <w:spacing w:line="240" w:lineRule="auto"/>
              <w:jc w:val="center"/>
              <w:rPr>
                <w:sz w:val="20"/>
                <w:szCs w:val="20"/>
              </w:rPr>
            </w:pPr>
            <w:r w:rsidRPr="00BA31D5">
              <w:rPr>
                <w:sz w:val="20"/>
                <w:szCs w:val="20"/>
              </w:rPr>
              <w:t>1.16×10</w:t>
            </w:r>
            <w:r w:rsidRPr="00BA31D5">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48B2A959" w14:textId="77777777" w:rsidR="00DC7D47" w:rsidRPr="00BA31D5" w:rsidRDefault="00DC7D47" w:rsidP="00DC7D47">
            <w:pPr>
              <w:spacing w:line="240" w:lineRule="auto"/>
              <w:jc w:val="center"/>
              <w:rPr>
                <w:sz w:val="20"/>
                <w:szCs w:val="20"/>
              </w:rPr>
            </w:pPr>
            <w:r w:rsidRPr="00BA31D5">
              <w:rPr>
                <w:sz w:val="20"/>
                <w:szCs w:val="20"/>
              </w:rPr>
              <w:t>8.98×10</w:t>
            </w:r>
            <w:r w:rsidRPr="00BA31D5">
              <w:rPr>
                <w:sz w:val="20"/>
                <w:szCs w:val="20"/>
                <w:vertAlign w:val="superscript"/>
              </w:rPr>
              <w:t>-05</w:t>
            </w:r>
          </w:p>
        </w:tc>
        <w:tc>
          <w:tcPr>
            <w:tcW w:w="0" w:type="auto"/>
            <w:shd w:val="clear" w:color="auto" w:fill="auto"/>
            <w:noWrap/>
            <w:tcMar>
              <w:top w:w="15" w:type="dxa"/>
              <w:left w:w="15" w:type="dxa"/>
              <w:bottom w:w="0" w:type="dxa"/>
              <w:right w:w="15" w:type="dxa"/>
            </w:tcMar>
            <w:vAlign w:val="center"/>
            <w:hideMark/>
          </w:tcPr>
          <w:p w14:paraId="0917A463" w14:textId="77777777" w:rsidR="00DC7D47" w:rsidRPr="00BA31D5" w:rsidRDefault="00DC7D47" w:rsidP="00DC7D47">
            <w:pPr>
              <w:spacing w:line="240" w:lineRule="auto"/>
              <w:jc w:val="center"/>
              <w:rPr>
                <w:i/>
                <w:iCs/>
                <w:sz w:val="20"/>
                <w:szCs w:val="20"/>
              </w:rPr>
            </w:pPr>
            <w:r w:rsidRPr="00BA31D5">
              <w:rPr>
                <w:i/>
                <w:iCs/>
                <w:sz w:val="20"/>
                <w:szCs w:val="20"/>
              </w:rPr>
              <w:t>SMARCAL1, RPL37A</w:t>
            </w:r>
          </w:p>
        </w:tc>
        <w:tc>
          <w:tcPr>
            <w:tcW w:w="548" w:type="dxa"/>
            <w:vAlign w:val="center"/>
          </w:tcPr>
          <w:p w14:paraId="6B0A1067" w14:textId="77777777" w:rsidR="00DC7D47" w:rsidRPr="00BA31D5" w:rsidRDefault="00DC7D47" w:rsidP="00DC7D47">
            <w:pPr>
              <w:spacing w:line="240" w:lineRule="auto"/>
              <w:jc w:val="center"/>
              <w:rPr>
                <w:sz w:val="20"/>
                <w:szCs w:val="20"/>
              </w:rPr>
            </w:pPr>
            <w:r w:rsidRPr="00BA31D5">
              <w:rPr>
                <w:sz w:val="20"/>
                <w:szCs w:val="20"/>
              </w:rPr>
              <w:t>Yes</w:t>
            </w:r>
          </w:p>
        </w:tc>
      </w:tr>
      <w:tr w:rsidR="00DC7D47" w:rsidRPr="00BA31D5" w14:paraId="0EA26826"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10F51EA0" w14:textId="77777777" w:rsidR="00DC7D47" w:rsidRPr="00BA31D5" w:rsidRDefault="00DC7D47" w:rsidP="00DC7D47">
            <w:pPr>
              <w:spacing w:line="240" w:lineRule="auto"/>
              <w:jc w:val="center"/>
              <w:rPr>
                <w:sz w:val="20"/>
                <w:szCs w:val="20"/>
              </w:rPr>
            </w:pPr>
            <w:r w:rsidRPr="00BA31D5">
              <w:rPr>
                <w:color w:val="000000"/>
                <w:sz w:val="20"/>
                <w:szCs w:val="20"/>
              </w:rPr>
              <w:t>5:82862328</w:t>
            </w:r>
          </w:p>
        </w:tc>
        <w:tc>
          <w:tcPr>
            <w:tcW w:w="0" w:type="auto"/>
            <w:shd w:val="clear" w:color="auto" w:fill="auto"/>
            <w:noWrap/>
            <w:tcMar>
              <w:top w:w="15" w:type="dxa"/>
              <w:left w:w="15" w:type="dxa"/>
              <w:bottom w:w="0" w:type="dxa"/>
              <w:right w:w="15" w:type="dxa"/>
            </w:tcMar>
            <w:vAlign w:val="center"/>
            <w:hideMark/>
          </w:tcPr>
          <w:p w14:paraId="26A4939A" w14:textId="77777777" w:rsidR="00DC7D47" w:rsidRPr="00BA31D5" w:rsidRDefault="00DC7D47" w:rsidP="00DC7D47">
            <w:pPr>
              <w:spacing w:line="240" w:lineRule="auto"/>
              <w:jc w:val="center"/>
              <w:rPr>
                <w:sz w:val="20"/>
                <w:szCs w:val="20"/>
              </w:rPr>
            </w:pPr>
            <w:r w:rsidRPr="00BA31D5">
              <w:rPr>
                <w:color w:val="000000"/>
                <w:sz w:val="20"/>
                <w:szCs w:val="20"/>
              </w:rPr>
              <w:t>rs35544841</w:t>
            </w:r>
          </w:p>
        </w:tc>
        <w:tc>
          <w:tcPr>
            <w:tcW w:w="0" w:type="auto"/>
            <w:vAlign w:val="center"/>
          </w:tcPr>
          <w:p w14:paraId="12BF4C9F" w14:textId="77777777" w:rsidR="00DC7D47" w:rsidRPr="00BA31D5" w:rsidRDefault="00DC7D47" w:rsidP="00DC7D47">
            <w:pPr>
              <w:spacing w:line="240" w:lineRule="auto"/>
              <w:jc w:val="center"/>
              <w:rPr>
                <w:sz w:val="20"/>
                <w:szCs w:val="20"/>
              </w:rPr>
            </w:pPr>
            <w:r w:rsidRPr="00BA31D5">
              <w:rPr>
                <w:color w:val="000000"/>
                <w:sz w:val="20"/>
                <w:szCs w:val="20"/>
              </w:rPr>
              <w:t>ID/G</w:t>
            </w:r>
          </w:p>
        </w:tc>
        <w:tc>
          <w:tcPr>
            <w:tcW w:w="0" w:type="auto"/>
            <w:shd w:val="clear" w:color="auto" w:fill="auto"/>
            <w:noWrap/>
            <w:tcMar>
              <w:top w:w="15" w:type="dxa"/>
              <w:left w:w="15" w:type="dxa"/>
              <w:bottom w:w="0" w:type="dxa"/>
              <w:right w:w="15" w:type="dxa"/>
            </w:tcMar>
            <w:vAlign w:val="center"/>
            <w:hideMark/>
          </w:tcPr>
          <w:p w14:paraId="4FEB22CA" w14:textId="77777777" w:rsidR="00DC7D47" w:rsidRPr="00BA31D5" w:rsidRDefault="00DC7D47" w:rsidP="00DC7D47">
            <w:pPr>
              <w:spacing w:line="240" w:lineRule="auto"/>
              <w:jc w:val="center"/>
              <w:rPr>
                <w:sz w:val="20"/>
                <w:szCs w:val="20"/>
              </w:rPr>
            </w:pPr>
            <w:r w:rsidRPr="00BA31D5">
              <w:rPr>
                <w:sz w:val="20"/>
                <w:szCs w:val="20"/>
              </w:rPr>
              <w:t>0.20</w:t>
            </w:r>
          </w:p>
        </w:tc>
        <w:tc>
          <w:tcPr>
            <w:tcW w:w="0" w:type="auto"/>
            <w:shd w:val="clear" w:color="auto" w:fill="auto"/>
            <w:noWrap/>
            <w:tcMar>
              <w:top w:w="15" w:type="dxa"/>
              <w:left w:w="15" w:type="dxa"/>
              <w:bottom w:w="0" w:type="dxa"/>
              <w:right w:w="15" w:type="dxa"/>
            </w:tcMar>
            <w:vAlign w:val="center"/>
            <w:hideMark/>
          </w:tcPr>
          <w:p w14:paraId="0AA26D9D" w14:textId="77777777" w:rsidR="00DC7D47" w:rsidRPr="00BA31D5" w:rsidRDefault="00DC7D47" w:rsidP="00DC7D47">
            <w:pPr>
              <w:spacing w:line="240" w:lineRule="auto"/>
              <w:jc w:val="center"/>
              <w:rPr>
                <w:sz w:val="20"/>
                <w:szCs w:val="20"/>
              </w:rPr>
            </w:pPr>
            <w:r w:rsidRPr="00BA31D5">
              <w:rPr>
                <w:sz w:val="20"/>
                <w:szCs w:val="20"/>
              </w:rPr>
              <w:t>6.89×10</w:t>
            </w:r>
            <w:r w:rsidRPr="00BA31D5">
              <w:rPr>
                <w:sz w:val="20"/>
                <w:szCs w:val="20"/>
                <w:vertAlign w:val="superscript"/>
              </w:rPr>
              <w:t>-07</w:t>
            </w:r>
          </w:p>
        </w:tc>
        <w:tc>
          <w:tcPr>
            <w:tcW w:w="0" w:type="auto"/>
            <w:shd w:val="clear" w:color="auto" w:fill="auto"/>
            <w:noWrap/>
            <w:tcMar>
              <w:top w:w="15" w:type="dxa"/>
              <w:left w:w="15" w:type="dxa"/>
              <w:bottom w:w="0" w:type="dxa"/>
              <w:right w:w="15" w:type="dxa"/>
            </w:tcMar>
            <w:vAlign w:val="center"/>
            <w:hideMark/>
          </w:tcPr>
          <w:p w14:paraId="1453C56D" w14:textId="77777777" w:rsidR="00DC7D47" w:rsidRPr="00BA31D5" w:rsidRDefault="00DC7D47" w:rsidP="00DC7D47">
            <w:pPr>
              <w:spacing w:line="240" w:lineRule="auto"/>
              <w:jc w:val="center"/>
              <w:rPr>
                <w:sz w:val="20"/>
                <w:szCs w:val="20"/>
              </w:rPr>
            </w:pPr>
            <w:r w:rsidRPr="00BA31D5">
              <w:rPr>
                <w:sz w:val="20"/>
                <w:szCs w:val="20"/>
              </w:rPr>
              <w:t>2.72×10</w:t>
            </w:r>
            <w:r w:rsidRPr="00BA31D5">
              <w:rPr>
                <w:sz w:val="20"/>
                <w:szCs w:val="20"/>
                <w:vertAlign w:val="superscript"/>
              </w:rPr>
              <w:t>-25</w:t>
            </w:r>
          </w:p>
        </w:tc>
        <w:tc>
          <w:tcPr>
            <w:tcW w:w="0" w:type="auto"/>
            <w:shd w:val="clear" w:color="auto" w:fill="auto"/>
            <w:noWrap/>
            <w:tcMar>
              <w:top w:w="15" w:type="dxa"/>
              <w:left w:w="15" w:type="dxa"/>
              <w:bottom w:w="0" w:type="dxa"/>
              <w:right w:w="15" w:type="dxa"/>
            </w:tcMar>
            <w:vAlign w:val="center"/>
            <w:hideMark/>
          </w:tcPr>
          <w:p w14:paraId="6CC9B293" w14:textId="77777777" w:rsidR="00DC7D47" w:rsidRPr="00BA31D5" w:rsidRDefault="00DC7D47" w:rsidP="00DC7D47">
            <w:pPr>
              <w:spacing w:line="240" w:lineRule="auto"/>
              <w:jc w:val="center"/>
              <w:rPr>
                <w:sz w:val="20"/>
                <w:szCs w:val="20"/>
              </w:rPr>
            </w:pPr>
            <w:r w:rsidRPr="00BA31D5">
              <w:rPr>
                <w:sz w:val="20"/>
                <w:szCs w:val="20"/>
              </w:rPr>
              <w:t>1.80×10</w:t>
            </w:r>
            <w:r w:rsidRPr="00BA31D5">
              <w:rPr>
                <w:sz w:val="20"/>
                <w:szCs w:val="20"/>
                <w:vertAlign w:val="superscript"/>
              </w:rPr>
              <w:t>-34</w:t>
            </w:r>
          </w:p>
        </w:tc>
        <w:tc>
          <w:tcPr>
            <w:tcW w:w="0" w:type="auto"/>
            <w:shd w:val="clear" w:color="auto" w:fill="auto"/>
            <w:noWrap/>
            <w:tcMar>
              <w:top w:w="15" w:type="dxa"/>
              <w:left w:w="15" w:type="dxa"/>
              <w:bottom w:w="0" w:type="dxa"/>
              <w:right w:w="15" w:type="dxa"/>
            </w:tcMar>
            <w:vAlign w:val="center"/>
            <w:hideMark/>
          </w:tcPr>
          <w:p w14:paraId="10D4924A" w14:textId="77777777" w:rsidR="00DC7D47" w:rsidRPr="00BA31D5" w:rsidRDefault="00DC7D47" w:rsidP="00DC7D47">
            <w:pPr>
              <w:spacing w:line="240" w:lineRule="auto"/>
              <w:jc w:val="center"/>
              <w:rPr>
                <w:i/>
                <w:iCs/>
                <w:sz w:val="20"/>
                <w:szCs w:val="20"/>
              </w:rPr>
            </w:pPr>
            <w:r w:rsidRPr="00BA31D5">
              <w:rPr>
                <w:i/>
                <w:iCs/>
                <w:sz w:val="20"/>
                <w:szCs w:val="20"/>
              </w:rPr>
              <w:t>VCAN</w:t>
            </w:r>
          </w:p>
        </w:tc>
        <w:tc>
          <w:tcPr>
            <w:tcW w:w="548" w:type="dxa"/>
            <w:vAlign w:val="center"/>
          </w:tcPr>
          <w:p w14:paraId="45FCCF1D" w14:textId="77777777" w:rsidR="00DC7D47" w:rsidRPr="00BA31D5" w:rsidRDefault="00DC7D47" w:rsidP="00DC7D47">
            <w:pPr>
              <w:spacing w:line="240" w:lineRule="auto"/>
              <w:jc w:val="center"/>
              <w:rPr>
                <w:sz w:val="20"/>
                <w:szCs w:val="20"/>
              </w:rPr>
            </w:pPr>
            <w:r w:rsidRPr="00BA31D5">
              <w:rPr>
                <w:sz w:val="20"/>
                <w:szCs w:val="20"/>
              </w:rPr>
              <w:t>No</w:t>
            </w:r>
          </w:p>
        </w:tc>
      </w:tr>
      <w:tr w:rsidR="00DC7D47" w:rsidRPr="00BA31D5" w14:paraId="009E1897"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078240C4" w14:textId="77777777" w:rsidR="00DC7D47" w:rsidRPr="00BA31D5" w:rsidRDefault="00DC7D47" w:rsidP="00DC7D47">
            <w:pPr>
              <w:spacing w:line="240" w:lineRule="auto"/>
              <w:jc w:val="center"/>
              <w:rPr>
                <w:sz w:val="20"/>
                <w:szCs w:val="20"/>
              </w:rPr>
            </w:pPr>
            <w:r w:rsidRPr="00BA31D5">
              <w:rPr>
                <w:color w:val="000000"/>
                <w:sz w:val="20"/>
                <w:szCs w:val="20"/>
              </w:rPr>
              <w:t>5:139719991</w:t>
            </w:r>
          </w:p>
        </w:tc>
        <w:tc>
          <w:tcPr>
            <w:tcW w:w="0" w:type="auto"/>
            <w:shd w:val="clear" w:color="auto" w:fill="auto"/>
            <w:noWrap/>
            <w:tcMar>
              <w:top w:w="15" w:type="dxa"/>
              <w:left w:w="15" w:type="dxa"/>
              <w:bottom w:w="0" w:type="dxa"/>
              <w:right w:w="15" w:type="dxa"/>
            </w:tcMar>
            <w:vAlign w:val="center"/>
            <w:hideMark/>
          </w:tcPr>
          <w:p w14:paraId="2AFB5334" w14:textId="77777777" w:rsidR="00DC7D47" w:rsidRPr="00BA31D5" w:rsidRDefault="00DC7D47" w:rsidP="00DC7D47">
            <w:pPr>
              <w:spacing w:line="240" w:lineRule="auto"/>
              <w:jc w:val="center"/>
              <w:rPr>
                <w:sz w:val="20"/>
                <w:szCs w:val="20"/>
              </w:rPr>
            </w:pPr>
            <w:r w:rsidRPr="00BA31D5">
              <w:rPr>
                <w:color w:val="000000"/>
                <w:sz w:val="20"/>
                <w:szCs w:val="20"/>
              </w:rPr>
              <w:t>rs4150221</w:t>
            </w:r>
          </w:p>
        </w:tc>
        <w:tc>
          <w:tcPr>
            <w:tcW w:w="0" w:type="auto"/>
            <w:vAlign w:val="center"/>
          </w:tcPr>
          <w:p w14:paraId="06B3CDFB" w14:textId="77777777" w:rsidR="00DC7D47" w:rsidRPr="00BA31D5" w:rsidRDefault="00DC7D47" w:rsidP="00DC7D47">
            <w:pPr>
              <w:spacing w:line="240" w:lineRule="auto"/>
              <w:jc w:val="center"/>
              <w:rPr>
                <w:sz w:val="20"/>
                <w:szCs w:val="20"/>
              </w:rPr>
            </w:pPr>
            <w:r w:rsidRPr="00BA31D5">
              <w:rPr>
                <w:color w:val="000000"/>
                <w:sz w:val="20"/>
                <w:szCs w:val="20"/>
              </w:rPr>
              <w:t>C/T</w:t>
            </w:r>
          </w:p>
        </w:tc>
        <w:tc>
          <w:tcPr>
            <w:tcW w:w="0" w:type="auto"/>
            <w:shd w:val="clear" w:color="auto" w:fill="auto"/>
            <w:noWrap/>
            <w:tcMar>
              <w:top w:w="15" w:type="dxa"/>
              <w:left w:w="15" w:type="dxa"/>
              <w:bottom w:w="0" w:type="dxa"/>
              <w:right w:w="15" w:type="dxa"/>
            </w:tcMar>
            <w:vAlign w:val="center"/>
            <w:hideMark/>
          </w:tcPr>
          <w:p w14:paraId="3AF1D2BA" w14:textId="77777777" w:rsidR="00DC7D47" w:rsidRPr="00BA31D5" w:rsidRDefault="00DC7D47" w:rsidP="00DC7D47">
            <w:pPr>
              <w:spacing w:line="240" w:lineRule="auto"/>
              <w:jc w:val="center"/>
              <w:rPr>
                <w:sz w:val="20"/>
                <w:szCs w:val="20"/>
              </w:rPr>
            </w:pPr>
            <w:r w:rsidRPr="00BA31D5">
              <w:rPr>
                <w:sz w:val="20"/>
                <w:szCs w:val="20"/>
              </w:rPr>
              <w:t>0.26</w:t>
            </w:r>
          </w:p>
        </w:tc>
        <w:tc>
          <w:tcPr>
            <w:tcW w:w="0" w:type="auto"/>
            <w:shd w:val="clear" w:color="auto" w:fill="auto"/>
            <w:noWrap/>
            <w:tcMar>
              <w:top w:w="15" w:type="dxa"/>
              <w:left w:w="15" w:type="dxa"/>
              <w:bottom w:w="0" w:type="dxa"/>
              <w:right w:w="15" w:type="dxa"/>
            </w:tcMar>
            <w:vAlign w:val="center"/>
            <w:hideMark/>
          </w:tcPr>
          <w:p w14:paraId="6A2DFA6A" w14:textId="77777777" w:rsidR="00DC7D47" w:rsidRPr="00BA31D5" w:rsidRDefault="00DC7D47" w:rsidP="00DC7D47">
            <w:pPr>
              <w:spacing w:line="240" w:lineRule="auto"/>
              <w:jc w:val="center"/>
              <w:rPr>
                <w:sz w:val="20"/>
                <w:szCs w:val="20"/>
              </w:rPr>
            </w:pPr>
            <w:r w:rsidRPr="00BA31D5">
              <w:rPr>
                <w:sz w:val="20"/>
                <w:szCs w:val="20"/>
              </w:rPr>
              <w:t>8.30×10</w:t>
            </w:r>
            <w:r w:rsidRPr="00BA31D5">
              <w:rPr>
                <w:sz w:val="20"/>
                <w:szCs w:val="20"/>
                <w:vertAlign w:val="superscript"/>
              </w:rPr>
              <w:t>-01</w:t>
            </w:r>
          </w:p>
        </w:tc>
        <w:tc>
          <w:tcPr>
            <w:tcW w:w="0" w:type="auto"/>
            <w:shd w:val="clear" w:color="auto" w:fill="auto"/>
            <w:noWrap/>
            <w:tcMar>
              <w:top w:w="15" w:type="dxa"/>
              <w:left w:w="15" w:type="dxa"/>
              <w:bottom w:w="0" w:type="dxa"/>
              <w:right w:w="15" w:type="dxa"/>
            </w:tcMar>
            <w:vAlign w:val="center"/>
            <w:hideMark/>
          </w:tcPr>
          <w:p w14:paraId="00ECB457" w14:textId="77777777" w:rsidR="00DC7D47" w:rsidRPr="00BA31D5" w:rsidRDefault="00DC7D47" w:rsidP="00DC7D47">
            <w:pPr>
              <w:spacing w:line="240" w:lineRule="auto"/>
              <w:jc w:val="center"/>
              <w:rPr>
                <w:sz w:val="20"/>
                <w:szCs w:val="20"/>
              </w:rPr>
            </w:pPr>
            <w:r w:rsidRPr="00BA31D5">
              <w:rPr>
                <w:sz w:val="20"/>
                <w:szCs w:val="20"/>
              </w:rPr>
              <w:t>1.39×10</w:t>
            </w:r>
            <w:r w:rsidRPr="00BA31D5">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13CF1C70" w14:textId="77777777" w:rsidR="00DC7D47" w:rsidRPr="00BA31D5" w:rsidRDefault="00DC7D47" w:rsidP="00DC7D47">
            <w:pPr>
              <w:spacing w:line="240" w:lineRule="auto"/>
              <w:jc w:val="center"/>
              <w:rPr>
                <w:sz w:val="20"/>
                <w:szCs w:val="20"/>
              </w:rPr>
            </w:pPr>
            <w:r w:rsidRPr="00BA31D5">
              <w:rPr>
                <w:sz w:val="20"/>
                <w:szCs w:val="20"/>
              </w:rPr>
              <w:t>4.40×10</w:t>
            </w:r>
            <w:r w:rsidRPr="00BA31D5">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0B82BC53" w14:textId="77777777" w:rsidR="00DC7D47" w:rsidRPr="00BA31D5" w:rsidRDefault="00DC7D47" w:rsidP="00DC7D47">
            <w:pPr>
              <w:spacing w:line="240" w:lineRule="auto"/>
              <w:jc w:val="center"/>
              <w:rPr>
                <w:i/>
                <w:iCs/>
                <w:sz w:val="20"/>
                <w:szCs w:val="20"/>
              </w:rPr>
            </w:pPr>
            <w:r w:rsidRPr="00BA31D5">
              <w:rPr>
                <w:i/>
                <w:iCs/>
                <w:sz w:val="20"/>
                <w:szCs w:val="20"/>
              </w:rPr>
              <w:t>HBEGF</w:t>
            </w:r>
          </w:p>
        </w:tc>
        <w:tc>
          <w:tcPr>
            <w:tcW w:w="548" w:type="dxa"/>
            <w:vAlign w:val="center"/>
          </w:tcPr>
          <w:p w14:paraId="317F6DA5" w14:textId="77777777" w:rsidR="00DC7D47" w:rsidRPr="00BA31D5" w:rsidRDefault="00DC7D47" w:rsidP="00DC7D47">
            <w:pPr>
              <w:spacing w:line="240" w:lineRule="auto"/>
              <w:jc w:val="center"/>
              <w:rPr>
                <w:sz w:val="20"/>
                <w:szCs w:val="20"/>
              </w:rPr>
            </w:pPr>
            <w:r w:rsidRPr="00BA31D5">
              <w:rPr>
                <w:sz w:val="20"/>
                <w:szCs w:val="20"/>
              </w:rPr>
              <w:t>Yes</w:t>
            </w:r>
          </w:p>
        </w:tc>
      </w:tr>
      <w:tr w:rsidR="00DC7D47" w:rsidRPr="00BA31D5" w14:paraId="1683C051"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4C22192E" w14:textId="77777777" w:rsidR="00DC7D47" w:rsidRPr="00BA31D5" w:rsidRDefault="00DC7D47" w:rsidP="00DC7D47">
            <w:pPr>
              <w:spacing w:line="240" w:lineRule="auto"/>
              <w:jc w:val="center"/>
              <w:rPr>
                <w:sz w:val="20"/>
                <w:szCs w:val="20"/>
              </w:rPr>
            </w:pPr>
            <w:r w:rsidRPr="00BA31D5">
              <w:rPr>
                <w:color w:val="000000"/>
                <w:sz w:val="20"/>
                <w:szCs w:val="20"/>
              </w:rPr>
              <w:t>6:26979765</w:t>
            </w:r>
          </w:p>
        </w:tc>
        <w:tc>
          <w:tcPr>
            <w:tcW w:w="0" w:type="auto"/>
            <w:shd w:val="clear" w:color="auto" w:fill="auto"/>
            <w:noWrap/>
            <w:tcMar>
              <w:top w:w="15" w:type="dxa"/>
              <w:left w:w="15" w:type="dxa"/>
              <w:bottom w:w="0" w:type="dxa"/>
              <w:right w:w="15" w:type="dxa"/>
            </w:tcMar>
            <w:vAlign w:val="center"/>
            <w:hideMark/>
          </w:tcPr>
          <w:p w14:paraId="532CE45F" w14:textId="77777777" w:rsidR="00DC7D47" w:rsidRPr="00BA31D5" w:rsidRDefault="00DC7D47" w:rsidP="00DC7D47">
            <w:pPr>
              <w:spacing w:line="240" w:lineRule="auto"/>
              <w:jc w:val="center"/>
              <w:rPr>
                <w:sz w:val="20"/>
                <w:szCs w:val="20"/>
              </w:rPr>
            </w:pPr>
            <w:r w:rsidRPr="00BA31D5">
              <w:rPr>
                <w:color w:val="000000"/>
                <w:sz w:val="20"/>
                <w:szCs w:val="20"/>
              </w:rPr>
              <w:t>rs374598428</w:t>
            </w:r>
          </w:p>
        </w:tc>
        <w:tc>
          <w:tcPr>
            <w:tcW w:w="0" w:type="auto"/>
            <w:vAlign w:val="center"/>
          </w:tcPr>
          <w:p w14:paraId="7C41F85C" w14:textId="77777777" w:rsidR="00DC7D47" w:rsidRPr="00BA31D5" w:rsidRDefault="00DC7D47" w:rsidP="00DC7D47">
            <w:pPr>
              <w:spacing w:line="240" w:lineRule="auto"/>
              <w:jc w:val="center"/>
              <w:rPr>
                <w:sz w:val="20"/>
                <w:szCs w:val="20"/>
              </w:rPr>
            </w:pPr>
            <w:r w:rsidRPr="00BA31D5">
              <w:rPr>
                <w:color w:val="000000"/>
                <w:sz w:val="20"/>
                <w:szCs w:val="20"/>
              </w:rPr>
              <w:t>ID/C</w:t>
            </w:r>
          </w:p>
        </w:tc>
        <w:tc>
          <w:tcPr>
            <w:tcW w:w="0" w:type="auto"/>
            <w:shd w:val="clear" w:color="auto" w:fill="auto"/>
            <w:noWrap/>
            <w:tcMar>
              <w:top w:w="15" w:type="dxa"/>
              <w:left w:w="15" w:type="dxa"/>
              <w:bottom w:w="0" w:type="dxa"/>
              <w:right w:w="15" w:type="dxa"/>
            </w:tcMar>
            <w:vAlign w:val="center"/>
            <w:hideMark/>
          </w:tcPr>
          <w:p w14:paraId="09E1D830" w14:textId="77777777" w:rsidR="00DC7D47" w:rsidRPr="00BA31D5" w:rsidRDefault="00DC7D47" w:rsidP="00DC7D47">
            <w:pPr>
              <w:spacing w:line="240" w:lineRule="auto"/>
              <w:jc w:val="center"/>
              <w:rPr>
                <w:sz w:val="20"/>
                <w:szCs w:val="20"/>
              </w:rPr>
            </w:pPr>
            <w:r w:rsidRPr="00BA31D5">
              <w:rPr>
                <w:sz w:val="20"/>
                <w:szCs w:val="20"/>
              </w:rPr>
              <w:t>0.14</w:t>
            </w:r>
          </w:p>
        </w:tc>
        <w:tc>
          <w:tcPr>
            <w:tcW w:w="0" w:type="auto"/>
            <w:shd w:val="clear" w:color="auto" w:fill="auto"/>
            <w:noWrap/>
            <w:tcMar>
              <w:top w:w="15" w:type="dxa"/>
              <w:left w:w="15" w:type="dxa"/>
              <w:bottom w:w="0" w:type="dxa"/>
              <w:right w:w="15" w:type="dxa"/>
            </w:tcMar>
            <w:vAlign w:val="center"/>
            <w:hideMark/>
          </w:tcPr>
          <w:p w14:paraId="382F592B" w14:textId="77777777" w:rsidR="00DC7D47" w:rsidRPr="00BA31D5" w:rsidRDefault="00DC7D47" w:rsidP="00DC7D47">
            <w:pPr>
              <w:spacing w:line="240" w:lineRule="auto"/>
              <w:jc w:val="center"/>
              <w:rPr>
                <w:sz w:val="20"/>
                <w:szCs w:val="20"/>
              </w:rPr>
            </w:pPr>
            <w:r w:rsidRPr="00BA31D5">
              <w:rPr>
                <w:sz w:val="20"/>
                <w:szCs w:val="20"/>
              </w:rPr>
              <w:t>2.78×10</w:t>
            </w:r>
            <w:r w:rsidRPr="00BA31D5">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0B7C9526" w14:textId="77777777" w:rsidR="00DC7D47" w:rsidRPr="00BA31D5" w:rsidRDefault="00DC7D47" w:rsidP="00DC7D47">
            <w:pPr>
              <w:spacing w:line="240" w:lineRule="auto"/>
              <w:jc w:val="center"/>
              <w:rPr>
                <w:sz w:val="20"/>
                <w:szCs w:val="20"/>
              </w:rPr>
            </w:pPr>
            <w:r w:rsidRPr="00BA31D5">
              <w:rPr>
                <w:sz w:val="20"/>
                <w:szCs w:val="20"/>
              </w:rPr>
              <w:t>1.52×10</w:t>
            </w:r>
            <w:r w:rsidRPr="00BA31D5">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45729411" w14:textId="77777777" w:rsidR="00DC7D47" w:rsidRPr="00BA31D5" w:rsidRDefault="00DC7D47" w:rsidP="00DC7D47">
            <w:pPr>
              <w:spacing w:line="240" w:lineRule="auto"/>
              <w:jc w:val="center"/>
              <w:rPr>
                <w:sz w:val="20"/>
                <w:szCs w:val="20"/>
              </w:rPr>
            </w:pPr>
            <w:r w:rsidRPr="00BA31D5">
              <w:rPr>
                <w:sz w:val="20"/>
                <w:szCs w:val="20"/>
              </w:rPr>
              <w:t>2.01×10</w:t>
            </w:r>
            <w:r w:rsidRPr="00BA31D5">
              <w:rPr>
                <w:sz w:val="20"/>
                <w:szCs w:val="20"/>
                <w:vertAlign w:val="superscript"/>
              </w:rPr>
              <w:t>-07</w:t>
            </w:r>
          </w:p>
        </w:tc>
        <w:tc>
          <w:tcPr>
            <w:tcW w:w="0" w:type="auto"/>
            <w:shd w:val="clear" w:color="auto" w:fill="auto"/>
            <w:noWrap/>
            <w:tcMar>
              <w:top w:w="15" w:type="dxa"/>
              <w:left w:w="15" w:type="dxa"/>
              <w:bottom w:w="0" w:type="dxa"/>
              <w:right w:w="15" w:type="dxa"/>
            </w:tcMar>
            <w:vAlign w:val="center"/>
            <w:hideMark/>
          </w:tcPr>
          <w:p w14:paraId="57A73208" w14:textId="77777777" w:rsidR="00DC7D47" w:rsidRPr="00BA31D5" w:rsidRDefault="00DC7D47" w:rsidP="00DC7D47">
            <w:pPr>
              <w:spacing w:line="240" w:lineRule="auto"/>
              <w:jc w:val="center"/>
              <w:rPr>
                <w:i/>
                <w:iCs/>
                <w:sz w:val="20"/>
                <w:szCs w:val="20"/>
              </w:rPr>
            </w:pPr>
            <w:r w:rsidRPr="00BA31D5">
              <w:rPr>
                <w:i/>
                <w:iCs/>
                <w:sz w:val="20"/>
                <w:szCs w:val="20"/>
              </w:rPr>
              <w:t>LINC00240, VN1R12P</w:t>
            </w:r>
          </w:p>
        </w:tc>
        <w:tc>
          <w:tcPr>
            <w:tcW w:w="548" w:type="dxa"/>
            <w:vAlign w:val="center"/>
          </w:tcPr>
          <w:p w14:paraId="44373F4A" w14:textId="77777777" w:rsidR="00DC7D47" w:rsidRPr="00BA31D5" w:rsidRDefault="00DC7D47" w:rsidP="00DC7D47">
            <w:pPr>
              <w:spacing w:line="240" w:lineRule="auto"/>
              <w:jc w:val="center"/>
              <w:rPr>
                <w:sz w:val="20"/>
                <w:szCs w:val="20"/>
              </w:rPr>
            </w:pPr>
            <w:r w:rsidRPr="00BA31D5">
              <w:rPr>
                <w:sz w:val="20"/>
                <w:szCs w:val="20"/>
              </w:rPr>
              <w:t>Yes</w:t>
            </w:r>
          </w:p>
        </w:tc>
      </w:tr>
      <w:tr w:rsidR="00DC7D47" w:rsidRPr="00BA31D5" w14:paraId="7B19BE3E" w14:textId="77777777" w:rsidTr="00DC7D47">
        <w:trPr>
          <w:trHeight w:val="320"/>
        </w:trPr>
        <w:tc>
          <w:tcPr>
            <w:tcW w:w="0" w:type="auto"/>
            <w:shd w:val="clear" w:color="auto" w:fill="auto"/>
            <w:noWrap/>
            <w:tcMar>
              <w:top w:w="15" w:type="dxa"/>
              <w:left w:w="15" w:type="dxa"/>
              <w:bottom w:w="0" w:type="dxa"/>
              <w:right w:w="15" w:type="dxa"/>
            </w:tcMar>
            <w:vAlign w:val="center"/>
          </w:tcPr>
          <w:p w14:paraId="5775B360" w14:textId="77777777" w:rsidR="00DC7D47" w:rsidRPr="00BA31D5" w:rsidRDefault="00DC7D47" w:rsidP="00DC7D47">
            <w:pPr>
              <w:spacing w:line="240" w:lineRule="auto"/>
              <w:jc w:val="center"/>
              <w:rPr>
                <w:color w:val="000000"/>
                <w:sz w:val="20"/>
                <w:szCs w:val="20"/>
              </w:rPr>
            </w:pPr>
            <w:r w:rsidRPr="006F5E59">
              <w:rPr>
                <w:color w:val="000000"/>
                <w:sz w:val="20"/>
                <w:szCs w:val="20"/>
              </w:rPr>
              <w:t>6:28719755</w:t>
            </w:r>
          </w:p>
        </w:tc>
        <w:tc>
          <w:tcPr>
            <w:tcW w:w="0" w:type="auto"/>
            <w:shd w:val="clear" w:color="auto" w:fill="auto"/>
            <w:noWrap/>
            <w:tcMar>
              <w:top w:w="15" w:type="dxa"/>
              <w:left w:w="15" w:type="dxa"/>
              <w:bottom w:w="0" w:type="dxa"/>
              <w:right w:w="15" w:type="dxa"/>
            </w:tcMar>
            <w:vAlign w:val="center"/>
          </w:tcPr>
          <w:p w14:paraId="596F3C72" w14:textId="77777777" w:rsidR="00DC7D47" w:rsidRPr="00BA31D5" w:rsidRDefault="00DC7D47" w:rsidP="00DC7D47">
            <w:pPr>
              <w:spacing w:line="240" w:lineRule="auto"/>
              <w:jc w:val="center"/>
              <w:rPr>
                <w:color w:val="000000"/>
                <w:sz w:val="20"/>
                <w:szCs w:val="20"/>
              </w:rPr>
            </w:pPr>
            <w:r w:rsidRPr="006F5E59">
              <w:rPr>
                <w:color w:val="000000"/>
                <w:sz w:val="20"/>
                <w:szCs w:val="20"/>
              </w:rPr>
              <w:t>rs1233587</w:t>
            </w:r>
            <w:r w:rsidRPr="006F5E59">
              <w:rPr>
                <w:color w:val="000000" w:themeColor="text1"/>
                <w:sz w:val="20"/>
                <w:szCs w:val="20"/>
                <w:vertAlign w:val="superscript"/>
              </w:rPr>
              <w:t>†</w:t>
            </w:r>
          </w:p>
        </w:tc>
        <w:tc>
          <w:tcPr>
            <w:tcW w:w="0" w:type="auto"/>
            <w:vAlign w:val="center"/>
          </w:tcPr>
          <w:p w14:paraId="1B6EC1B3" w14:textId="77777777" w:rsidR="00DC7D47" w:rsidRPr="00BA31D5" w:rsidRDefault="00DC7D47" w:rsidP="00DC7D47">
            <w:pPr>
              <w:spacing w:line="240" w:lineRule="auto"/>
              <w:jc w:val="center"/>
              <w:rPr>
                <w:color w:val="000000"/>
                <w:sz w:val="20"/>
                <w:szCs w:val="20"/>
              </w:rPr>
            </w:pPr>
            <w:r w:rsidRPr="006F5E59">
              <w:rPr>
                <w:color w:val="000000"/>
                <w:sz w:val="20"/>
                <w:szCs w:val="20"/>
              </w:rPr>
              <w:t>T/A</w:t>
            </w:r>
          </w:p>
        </w:tc>
        <w:tc>
          <w:tcPr>
            <w:tcW w:w="0" w:type="auto"/>
            <w:shd w:val="clear" w:color="auto" w:fill="auto"/>
            <w:noWrap/>
            <w:tcMar>
              <w:top w:w="15" w:type="dxa"/>
              <w:left w:w="15" w:type="dxa"/>
              <w:bottom w:w="0" w:type="dxa"/>
              <w:right w:w="15" w:type="dxa"/>
            </w:tcMar>
            <w:vAlign w:val="center"/>
          </w:tcPr>
          <w:p w14:paraId="0309B32B" w14:textId="77777777" w:rsidR="00DC7D47" w:rsidRPr="00BA31D5" w:rsidRDefault="00DC7D47" w:rsidP="00DC7D47">
            <w:pPr>
              <w:spacing w:line="240" w:lineRule="auto"/>
              <w:jc w:val="center"/>
              <w:rPr>
                <w:sz w:val="20"/>
                <w:szCs w:val="20"/>
              </w:rPr>
            </w:pPr>
            <w:r w:rsidRPr="006F5E59">
              <w:rPr>
                <w:sz w:val="20"/>
                <w:szCs w:val="20"/>
              </w:rPr>
              <w:t>0.30</w:t>
            </w:r>
          </w:p>
        </w:tc>
        <w:tc>
          <w:tcPr>
            <w:tcW w:w="0" w:type="auto"/>
            <w:shd w:val="clear" w:color="auto" w:fill="auto"/>
            <w:noWrap/>
            <w:tcMar>
              <w:top w:w="15" w:type="dxa"/>
              <w:left w:w="15" w:type="dxa"/>
              <w:bottom w:w="0" w:type="dxa"/>
              <w:right w:w="15" w:type="dxa"/>
            </w:tcMar>
            <w:vAlign w:val="center"/>
          </w:tcPr>
          <w:p w14:paraId="262B2282" w14:textId="77777777" w:rsidR="00DC7D47" w:rsidRPr="00BA31D5" w:rsidRDefault="00DC7D47" w:rsidP="00DC7D47">
            <w:pPr>
              <w:spacing w:line="240" w:lineRule="auto"/>
              <w:jc w:val="center"/>
              <w:rPr>
                <w:sz w:val="20"/>
                <w:szCs w:val="20"/>
              </w:rPr>
            </w:pPr>
            <w:r w:rsidRPr="006F5E59">
              <w:rPr>
                <w:sz w:val="20"/>
                <w:szCs w:val="20"/>
              </w:rPr>
              <w:t>1.36×10</w:t>
            </w:r>
            <w:r w:rsidRPr="006F5E59">
              <w:rPr>
                <w:sz w:val="20"/>
                <w:szCs w:val="20"/>
                <w:vertAlign w:val="superscript"/>
              </w:rPr>
              <w:t>-01</w:t>
            </w:r>
          </w:p>
        </w:tc>
        <w:tc>
          <w:tcPr>
            <w:tcW w:w="0" w:type="auto"/>
            <w:shd w:val="clear" w:color="auto" w:fill="auto"/>
            <w:noWrap/>
            <w:tcMar>
              <w:top w:w="15" w:type="dxa"/>
              <w:left w:w="15" w:type="dxa"/>
              <w:bottom w:w="0" w:type="dxa"/>
              <w:right w:w="15" w:type="dxa"/>
            </w:tcMar>
            <w:vAlign w:val="center"/>
          </w:tcPr>
          <w:p w14:paraId="5FD79D4F" w14:textId="77777777" w:rsidR="00DC7D47" w:rsidRPr="00BA31D5" w:rsidRDefault="00DC7D47" w:rsidP="00DC7D47">
            <w:pPr>
              <w:spacing w:line="240" w:lineRule="auto"/>
              <w:jc w:val="center"/>
              <w:rPr>
                <w:sz w:val="20"/>
                <w:szCs w:val="20"/>
              </w:rPr>
            </w:pPr>
            <w:r w:rsidRPr="006F5E59">
              <w:rPr>
                <w:sz w:val="20"/>
                <w:szCs w:val="20"/>
              </w:rPr>
              <w:t>1.67×10</w:t>
            </w:r>
            <w:r w:rsidRPr="006F5E59">
              <w:rPr>
                <w:sz w:val="20"/>
                <w:szCs w:val="20"/>
                <w:vertAlign w:val="superscript"/>
              </w:rPr>
              <w:t>-07</w:t>
            </w:r>
          </w:p>
        </w:tc>
        <w:tc>
          <w:tcPr>
            <w:tcW w:w="0" w:type="auto"/>
            <w:shd w:val="clear" w:color="auto" w:fill="auto"/>
            <w:noWrap/>
            <w:tcMar>
              <w:top w:w="15" w:type="dxa"/>
              <w:left w:w="15" w:type="dxa"/>
              <w:bottom w:w="0" w:type="dxa"/>
              <w:right w:w="15" w:type="dxa"/>
            </w:tcMar>
            <w:vAlign w:val="center"/>
          </w:tcPr>
          <w:p w14:paraId="6DBAC680" w14:textId="77777777" w:rsidR="00DC7D47" w:rsidRPr="00BA31D5" w:rsidRDefault="00DC7D47" w:rsidP="00DC7D47">
            <w:pPr>
              <w:spacing w:line="240" w:lineRule="auto"/>
              <w:jc w:val="center"/>
              <w:rPr>
                <w:sz w:val="20"/>
                <w:szCs w:val="20"/>
              </w:rPr>
            </w:pPr>
            <w:r w:rsidRPr="006F5E59">
              <w:rPr>
                <w:sz w:val="20"/>
                <w:szCs w:val="20"/>
              </w:rPr>
              <w:t>5.75×10</w:t>
            </w:r>
            <w:r w:rsidRPr="006F5E59">
              <w:rPr>
                <w:sz w:val="20"/>
                <w:szCs w:val="20"/>
                <w:vertAlign w:val="superscript"/>
              </w:rPr>
              <w:t>-12</w:t>
            </w:r>
          </w:p>
        </w:tc>
        <w:tc>
          <w:tcPr>
            <w:tcW w:w="0" w:type="auto"/>
            <w:shd w:val="clear" w:color="auto" w:fill="auto"/>
            <w:noWrap/>
            <w:tcMar>
              <w:top w:w="15" w:type="dxa"/>
              <w:left w:w="15" w:type="dxa"/>
              <w:bottom w:w="0" w:type="dxa"/>
              <w:right w:w="15" w:type="dxa"/>
            </w:tcMar>
            <w:vAlign w:val="center"/>
          </w:tcPr>
          <w:p w14:paraId="315DFE6F" w14:textId="77777777" w:rsidR="00DC7D47" w:rsidRPr="00BA31D5" w:rsidRDefault="00DC7D47" w:rsidP="00DC7D47">
            <w:pPr>
              <w:spacing w:line="240" w:lineRule="auto"/>
              <w:jc w:val="center"/>
              <w:rPr>
                <w:i/>
                <w:iCs/>
                <w:sz w:val="20"/>
                <w:szCs w:val="20"/>
              </w:rPr>
            </w:pPr>
            <w:r w:rsidRPr="006F5E59">
              <w:rPr>
                <w:i/>
                <w:iCs/>
                <w:sz w:val="20"/>
                <w:szCs w:val="20"/>
              </w:rPr>
              <w:t>ZFP57</w:t>
            </w:r>
            <w:r w:rsidRPr="006F5E59">
              <w:rPr>
                <w:i/>
                <w:iCs/>
                <w:sz w:val="20"/>
                <w:szCs w:val="20"/>
                <w:vertAlign w:val="superscript"/>
              </w:rPr>
              <w:t>*</w:t>
            </w:r>
          </w:p>
        </w:tc>
        <w:tc>
          <w:tcPr>
            <w:tcW w:w="548" w:type="dxa"/>
            <w:vAlign w:val="center"/>
          </w:tcPr>
          <w:p w14:paraId="7DF6AB62" w14:textId="77777777" w:rsidR="00DC7D47" w:rsidRPr="00BA31D5" w:rsidRDefault="00DC7D47" w:rsidP="00DC7D47">
            <w:pPr>
              <w:spacing w:line="240" w:lineRule="auto"/>
              <w:jc w:val="center"/>
              <w:rPr>
                <w:sz w:val="20"/>
                <w:szCs w:val="20"/>
              </w:rPr>
            </w:pPr>
            <w:r w:rsidRPr="006F5E59">
              <w:rPr>
                <w:sz w:val="20"/>
                <w:szCs w:val="20"/>
              </w:rPr>
              <w:t>Yes</w:t>
            </w:r>
          </w:p>
        </w:tc>
      </w:tr>
      <w:tr w:rsidR="00DC7D47" w:rsidRPr="00BA31D5" w14:paraId="6E974FB8"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25A4433E" w14:textId="77777777" w:rsidR="00DC7D47" w:rsidRPr="00BA31D5" w:rsidRDefault="00DC7D47" w:rsidP="00DC7D47">
            <w:pPr>
              <w:spacing w:line="240" w:lineRule="auto"/>
              <w:jc w:val="center"/>
              <w:rPr>
                <w:sz w:val="20"/>
                <w:szCs w:val="20"/>
              </w:rPr>
            </w:pPr>
            <w:r w:rsidRPr="00BA31D5">
              <w:rPr>
                <w:color w:val="000000"/>
                <w:sz w:val="20"/>
                <w:szCs w:val="20"/>
              </w:rPr>
              <w:t>6:29155749</w:t>
            </w:r>
          </w:p>
        </w:tc>
        <w:tc>
          <w:tcPr>
            <w:tcW w:w="0" w:type="auto"/>
            <w:shd w:val="clear" w:color="auto" w:fill="auto"/>
            <w:noWrap/>
            <w:tcMar>
              <w:top w:w="15" w:type="dxa"/>
              <w:left w:w="15" w:type="dxa"/>
              <w:bottom w:w="0" w:type="dxa"/>
              <w:right w:w="15" w:type="dxa"/>
            </w:tcMar>
            <w:vAlign w:val="center"/>
            <w:hideMark/>
          </w:tcPr>
          <w:p w14:paraId="29B45899" w14:textId="77777777" w:rsidR="00DC7D47" w:rsidRPr="00BA31D5" w:rsidRDefault="00DC7D47" w:rsidP="00DC7D47">
            <w:pPr>
              <w:spacing w:line="240" w:lineRule="auto"/>
              <w:jc w:val="center"/>
              <w:rPr>
                <w:sz w:val="20"/>
                <w:szCs w:val="20"/>
              </w:rPr>
            </w:pPr>
            <w:r w:rsidRPr="00BA31D5">
              <w:rPr>
                <w:color w:val="000000"/>
                <w:sz w:val="20"/>
                <w:szCs w:val="20"/>
              </w:rPr>
              <w:t>rs3129171</w:t>
            </w:r>
            <w:r w:rsidRPr="00BA31D5">
              <w:rPr>
                <w:color w:val="000000" w:themeColor="text1"/>
                <w:sz w:val="20"/>
                <w:szCs w:val="20"/>
                <w:vertAlign w:val="superscript"/>
              </w:rPr>
              <w:t>†</w:t>
            </w:r>
          </w:p>
        </w:tc>
        <w:tc>
          <w:tcPr>
            <w:tcW w:w="0" w:type="auto"/>
            <w:vAlign w:val="center"/>
          </w:tcPr>
          <w:p w14:paraId="06B7AC78" w14:textId="77777777" w:rsidR="00DC7D47" w:rsidRPr="00BA31D5" w:rsidRDefault="00DC7D47" w:rsidP="00DC7D47">
            <w:pPr>
              <w:spacing w:line="240" w:lineRule="auto"/>
              <w:jc w:val="center"/>
              <w:rPr>
                <w:sz w:val="20"/>
                <w:szCs w:val="20"/>
              </w:rPr>
            </w:pPr>
            <w:r w:rsidRPr="00BA31D5">
              <w:rPr>
                <w:color w:val="000000"/>
                <w:sz w:val="20"/>
                <w:szCs w:val="20"/>
              </w:rPr>
              <w:t>A/G</w:t>
            </w:r>
          </w:p>
        </w:tc>
        <w:tc>
          <w:tcPr>
            <w:tcW w:w="0" w:type="auto"/>
            <w:shd w:val="clear" w:color="auto" w:fill="auto"/>
            <w:noWrap/>
            <w:tcMar>
              <w:top w:w="15" w:type="dxa"/>
              <w:left w:w="15" w:type="dxa"/>
              <w:bottom w:w="0" w:type="dxa"/>
              <w:right w:w="15" w:type="dxa"/>
            </w:tcMar>
            <w:vAlign w:val="center"/>
            <w:hideMark/>
          </w:tcPr>
          <w:p w14:paraId="4F6024A0" w14:textId="77777777" w:rsidR="00DC7D47" w:rsidRPr="00BA31D5" w:rsidRDefault="00DC7D47" w:rsidP="00DC7D47">
            <w:pPr>
              <w:spacing w:line="240" w:lineRule="auto"/>
              <w:jc w:val="center"/>
              <w:rPr>
                <w:sz w:val="20"/>
                <w:szCs w:val="20"/>
              </w:rPr>
            </w:pPr>
            <w:r w:rsidRPr="00BA31D5">
              <w:rPr>
                <w:sz w:val="20"/>
                <w:szCs w:val="20"/>
              </w:rPr>
              <w:t>0.24</w:t>
            </w:r>
          </w:p>
        </w:tc>
        <w:tc>
          <w:tcPr>
            <w:tcW w:w="0" w:type="auto"/>
            <w:shd w:val="clear" w:color="auto" w:fill="auto"/>
            <w:noWrap/>
            <w:tcMar>
              <w:top w:w="15" w:type="dxa"/>
              <w:left w:w="15" w:type="dxa"/>
              <w:bottom w:w="0" w:type="dxa"/>
              <w:right w:w="15" w:type="dxa"/>
            </w:tcMar>
            <w:vAlign w:val="center"/>
            <w:hideMark/>
          </w:tcPr>
          <w:p w14:paraId="3669EE55" w14:textId="77777777" w:rsidR="00DC7D47" w:rsidRPr="00BA31D5" w:rsidRDefault="00DC7D47" w:rsidP="00DC7D47">
            <w:pPr>
              <w:spacing w:line="240" w:lineRule="auto"/>
              <w:jc w:val="center"/>
              <w:rPr>
                <w:sz w:val="20"/>
                <w:szCs w:val="20"/>
              </w:rPr>
            </w:pPr>
            <w:r w:rsidRPr="00BA31D5">
              <w:rPr>
                <w:sz w:val="20"/>
                <w:szCs w:val="20"/>
              </w:rPr>
              <w:t>6.65×10</w:t>
            </w:r>
            <w:r w:rsidRPr="00BA31D5">
              <w:rPr>
                <w:sz w:val="20"/>
                <w:szCs w:val="20"/>
                <w:vertAlign w:val="superscript"/>
              </w:rPr>
              <w:t>-03</w:t>
            </w:r>
          </w:p>
        </w:tc>
        <w:tc>
          <w:tcPr>
            <w:tcW w:w="0" w:type="auto"/>
            <w:shd w:val="clear" w:color="auto" w:fill="auto"/>
            <w:noWrap/>
            <w:tcMar>
              <w:top w:w="15" w:type="dxa"/>
              <w:left w:w="15" w:type="dxa"/>
              <w:bottom w:w="0" w:type="dxa"/>
              <w:right w:w="15" w:type="dxa"/>
            </w:tcMar>
            <w:vAlign w:val="center"/>
            <w:hideMark/>
          </w:tcPr>
          <w:p w14:paraId="18E9156A" w14:textId="77777777" w:rsidR="00DC7D47" w:rsidRPr="00BA31D5" w:rsidRDefault="00DC7D47" w:rsidP="00DC7D47">
            <w:pPr>
              <w:spacing w:line="240" w:lineRule="auto"/>
              <w:jc w:val="center"/>
              <w:rPr>
                <w:sz w:val="20"/>
                <w:szCs w:val="20"/>
              </w:rPr>
            </w:pPr>
            <w:r w:rsidRPr="00BA31D5">
              <w:rPr>
                <w:sz w:val="20"/>
                <w:szCs w:val="20"/>
              </w:rPr>
              <w:t>1.67×10</w:t>
            </w:r>
            <w:r w:rsidRPr="00BA31D5">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40E73184" w14:textId="77777777" w:rsidR="00DC7D47" w:rsidRPr="00BA31D5" w:rsidRDefault="00DC7D47" w:rsidP="00DC7D47">
            <w:pPr>
              <w:spacing w:line="240" w:lineRule="auto"/>
              <w:jc w:val="center"/>
              <w:rPr>
                <w:sz w:val="20"/>
                <w:szCs w:val="20"/>
              </w:rPr>
            </w:pPr>
            <w:r w:rsidRPr="00BA31D5">
              <w:rPr>
                <w:sz w:val="20"/>
                <w:szCs w:val="20"/>
              </w:rPr>
              <w:t>3.79×10</w:t>
            </w:r>
            <w:r w:rsidRPr="00BA31D5">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00635CAA" w14:textId="77777777" w:rsidR="00DC7D47" w:rsidRPr="00BA31D5" w:rsidRDefault="00DC7D47" w:rsidP="00DC7D47">
            <w:pPr>
              <w:spacing w:line="240" w:lineRule="auto"/>
              <w:jc w:val="center"/>
              <w:rPr>
                <w:i/>
                <w:iCs/>
                <w:sz w:val="20"/>
                <w:szCs w:val="20"/>
              </w:rPr>
            </w:pPr>
            <w:r w:rsidRPr="00BA31D5">
              <w:rPr>
                <w:i/>
                <w:iCs/>
                <w:sz w:val="20"/>
                <w:szCs w:val="20"/>
              </w:rPr>
              <w:t>ZFP57</w:t>
            </w:r>
            <w:r w:rsidRPr="00BA31D5">
              <w:rPr>
                <w:i/>
                <w:iCs/>
                <w:sz w:val="20"/>
                <w:szCs w:val="20"/>
                <w:vertAlign w:val="superscript"/>
              </w:rPr>
              <w:t>*</w:t>
            </w:r>
            <w:r w:rsidRPr="00BA31D5">
              <w:rPr>
                <w:i/>
                <w:iCs/>
                <w:sz w:val="20"/>
                <w:szCs w:val="20"/>
              </w:rPr>
              <w:t>, OR2J2, OR2H4P, XXbac-BPG308J9.3</w:t>
            </w:r>
          </w:p>
        </w:tc>
        <w:tc>
          <w:tcPr>
            <w:tcW w:w="548" w:type="dxa"/>
            <w:vAlign w:val="center"/>
          </w:tcPr>
          <w:p w14:paraId="7EE692B6" w14:textId="77777777" w:rsidR="00DC7D47" w:rsidRPr="00BA31D5" w:rsidRDefault="00DC7D47" w:rsidP="00DC7D47">
            <w:pPr>
              <w:spacing w:line="240" w:lineRule="auto"/>
              <w:jc w:val="center"/>
              <w:rPr>
                <w:sz w:val="20"/>
                <w:szCs w:val="20"/>
              </w:rPr>
            </w:pPr>
            <w:r w:rsidRPr="00BA31D5">
              <w:rPr>
                <w:sz w:val="20"/>
                <w:szCs w:val="20"/>
              </w:rPr>
              <w:t>Yes</w:t>
            </w:r>
          </w:p>
        </w:tc>
      </w:tr>
      <w:tr w:rsidR="00DC7D47" w:rsidRPr="00BA31D5" w14:paraId="0641D849" w14:textId="77777777" w:rsidTr="00DC7D47">
        <w:trPr>
          <w:trHeight w:val="320"/>
        </w:trPr>
        <w:tc>
          <w:tcPr>
            <w:tcW w:w="0" w:type="auto"/>
            <w:shd w:val="clear" w:color="auto" w:fill="auto"/>
            <w:noWrap/>
            <w:tcMar>
              <w:top w:w="15" w:type="dxa"/>
              <w:left w:w="15" w:type="dxa"/>
              <w:bottom w:w="0" w:type="dxa"/>
              <w:right w:w="15" w:type="dxa"/>
            </w:tcMar>
            <w:vAlign w:val="center"/>
          </w:tcPr>
          <w:p w14:paraId="3DDA3AF5" w14:textId="77777777" w:rsidR="00DC7D47" w:rsidRPr="00BA31D5" w:rsidRDefault="00DC7D47" w:rsidP="00DC7D47">
            <w:pPr>
              <w:spacing w:line="240" w:lineRule="auto"/>
              <w:jc w:val="center"/>
              <w:rPr>
                <w:color w:val="000000"/>
                <w:sz w:val="20"/>
                <w:szCs w:val="20"/>
              </w:rPr>
            </w:pPr>
            <w:r w:rsidRPr="006F5E59">
              <w:rPr>
                <w:color w:val="000000"/>
                <w:sz w:val="20"/>
                <w:szCs w:val="20"/>
              </w:rPr>
              <w:t>6:31329092</w:t>
            </w:r>
          </w:p>
        </w:tc>
        <w:tc>
          <w:tcPr>
            <w:tcW w:w="0" w:type="auto"/>
            <w:shd w:val="clear" w:color="auto" w:fill="auto"/>
            <w:noWrap/>
            <w:tcMar>
              <w:top w:w="15" w:type="dxa"/>
              <w:left w:w="15" w:type="dxa"/>
              <w:bottom w:w="0" w:type="dxa"/>
              <w:right w:w="15" w:type="dxa"/>
            </w:tcMar>
            <w:vAlign w:val="center"/>
          </w:tcPr>
          <w:p w14:paraId="78149F3E" w14:textId="77777777" w:rsidR="00DC7D47" w:rsidRPr="00BA31D5" w:rsidRDefault="00DC7D47" w:rsidP="00DC7D47">
            <w:pPr>
              <w:spacing w:line="240" w:lineRule="auto"/>
              <w:jc w:val="center"/>
              <w:rPr>
                <w:color w:val="000000"/>
                <w:sz w:val="20"/>
                <w:szCs w:val="20"/>
              </w:rPr>
            </w:pPr>
            <w:r w:rsidRPr="006F5E59">
              <w:rPr>
                <w:color w:val="000000"/>
                <w:sz w:val="20"/>
                <w:szCs w:val="20"/>
              </w:rPr>
              <w:t>rs7772614</w:t>
            </w:r>
          </w:p>
        </w:tc>
        <w:tc>
          <w:tcPr>
            <w:tcW w:w="0" w:type="auto"/>
            <w:vAlign w:val="center"/>
          </w:tcPr>
          <w:p w14:paraId="4A2E1059" w14:textId="77777777" w:rsidR="00DC7D47" w:rsidRPr="00BA31D5" w:rsidRDefault="00DC7D47" w:rsidP="00DC7D47">
            <w:pPr>
              <w:spacing w:line="240" w:lineRule="auto"/>
              <w:jc w:val="center"/>
              <w:rPr>
                <w:color w:val="000000"/>
                <w:sz w:val="20"/>
                <w:szCs w:val="20"/>
              </w:rPr>
            </w:pPr>
            <w:r w:rsidRPr="006F5E59">
              <w:rPr>
                <w:color w:val="000000"/>
                <w:sz w:val="20"/>
                <w:szCs w:val="20"/>
              </w:rPr>
              <w:t>A/C</w:t>
            </w:r>
          </w:p>
        </w:tc>
        <w:tc>
          <w:tcPr>
            <w:tcW w:w="0" w:type="auto"/>
            <w:shd w:val="clear" w:color="auto" w:fill="auto"/>
            <w:noWrap/>
            <w:tcMar>
              <w:top w:w="15" w:type="dxa"/>
              <w:left w:w="15" w:type="dxa"/>
              <w:bottom w:w="0" w:type="dxa"/>
              <w:right w:w="15" w:type="dxa"/>
            </w:tcMar>
            <w:vAlign w:val="center"/>
          </w:tcPr>
          <w:p w14:paraId="643605DD" w14:textId="77777777" w:rsidR="00DC7D47" w:rsidRPr="00BA31D5" w:rsidRDefault="00DC7D47" w:rsidP="00DC7D47">
            <w:pPr>
              <w:spacing w:line="240" w:lineRule="auto"/>
              <w:jc w:val="center"/>
              <w:rPr>
                <w:sz w:val="20"/>
                <w:szCs w:val="20"/>
              </w:rPr>
            </w:pPr>
            <w:r w:rsidRPr="006F5E59">
              <w:rPr>
                <w:sz w:val="20"/>
                <w:szCs w:val="20"/>
              </w:rPr>
              <w:t>0.38</w:t>
            </w:r>
          </w:p>
        </w:tc>
        <w:tc>
          <w:tcPr>
            <w:tcW w:w="0" w:type="auto"/>
            <w:shd w:val="clear" w:color="auto" w:fill="auto"/>
            <w:noWrap/>
            <w:tcMar>
              <w:top w:w="15" w:type="dxa"/>
              <w:left w:w="15" w:type="dxa"/>
              <w:bottom w:w="0" w:type="dxa"/>
              <w:right w:w="15" w:type="dxa"/>
            </w:tcMar>
            <w:vAlign w:val="center"/>
          </w:tcPr>
          <w:p w14:paraId="078BDFD5" w14:textId="77777777" w:rsidR="00DC7D47" w:rsidRPr="00BA31D5" w:rsidRDefault="00DC7D47" w:rsidP="00DC7D47">
            <w:pPr>
              <w:spacing w:line="240" w:lineRule="auto"/>
              <w:jc w:val="center"/>
              <w:rPr>
                <w:sz w:val="20"/>
                <w:szCs w:val="20"/>
              </w:rPr>
            </w:pPr>
            <w:r w:rsidRPr="006F5E59">
              <w:rPr>
                <w:sz w:val="20"/>
                <w:szCs w:val="20"/>
              </w:rPr>
              <w:t>1.93×10</w:t>
            </w:r>
            <w:r w:rsidRPr="006F5E59">
              <w:rPr>
                <w:sz w:val="20"/>
                <w:szCs w:val="20"/>
                <w:vertAlign w:val="superscript"/>
              </w:rPr>
              <w:t>-02</w:t>
            </w:r>
          </w:p>
        </w:tc>
        <w:tc>
          <w:tcPr>
            <w:tcW w:w="0" w:type="auto"/>
            <w:shd w:val="clear" w:color="auto" w:fill="auto"/>
            <w:noWrap/>
            <w:tcMar>
              <w:top w:w="15" w:type="dxa"/>
              <w:left w:w="15" w:type="dxa"/>
              <w:bottom w:w="0" w:type="dxa"/>
              <w:right w:w="15" w:type="dxa"/>
            </w:tcMar>
            <w:vAlign w:val="center"/>
          </w:tcPr>
          <w:p w14:paraId="1C169B1D" w14:textId="77777777" w:rsidR="00DC7D47" w:rsidRPr="00BA31D5" w:rsidRDefault="00DC7D47" w:rsidP="00DC7D47">
            <w:pPr>
              <w:spacing w:line="240" w:lineRule="auto"/>
              <w:jc w:val="center"/>
              <w:rPr>
                <w:sz w:val="20"/>
                <w:szCs w:val="20"/>
              </w:rPr>
            </w:pPr>
            <w:r w:rsidRPr="006F5E59">
              <w:rPr>
                <w:sz w:val="20"/>
                <w:szCs w:val="20"/>
              </w:rPr>
              <w:t>3.54×10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tcPr>
          <w:p w14:paraId="2A496BDF" w14:textId="77777777" w:rsidR="00DC7D47" w:rsidRPr="00BA31D5" w:rsidRDefault="00DC7D47" w:rsidP="00DC7D47">
            <w:pPr>
              <w:spacing w:line="240" w:lineRule="auto"/>
              <w:jc w:val="center"/>
              <w:rPr>
                <w:sz w:val="20"/>
                <w:szCs w:val="20"/>
              </w:rPr>
            </w:pPr>
            <w:r w:rsidRPr="006F5E59">
              <w:rPr>
                <w:sz w:val="20"/>
                <w:szCs w:val="20"/>
              </w:rPr>
              <w:t>8.44×10</w:t>
            </w:r>
            <w:r w:rsidRPr="006F5E59">
              <w:rPr>
                <w:sz w:val="20"/>
                <w:szCs w:val="20"/>
                <w:vertAlign w:val="superscript"/>
              </w:rPr>
              <w:t>-10</w:t>
            </w:r>
          </w:p>
        </w:tc>
        <w:tc>
          <w:tcPr>
            <w:tcW w:w="0" w:type="auto"/>
            <w:shd w:val="clear" w:color="auto" w:fill="auto"/>
            <w:noWrap/>
            <w:tcMar>
              <w:top w:w="15" w:type="dxa"/>
              <w:left w:w="15" w:type="dxa"/>
              <w:bottom w:w="0" w:type="dxa"/>
              <w:right w:w="15" w:type="dxa"/>
            </w:tcMar>
            <w:vAlign w:val="center"/>
          </w:tcPr>
          <w:p w14:paraId="5DBC16A9" w14:textId="77777777" w:rsidR="00DC7D47" w:rsidRPr="00BA31D5" w:rsidRDefault="00DC7D47" w:rsidP="00DC7D47">
            <w:pPr>
              <w:spacing w:line="240" w:lineRule="auto"/>
              <w:jc w:val="center"/>
              <w:rPr>
                <w:i/>
                <w:iCs/>
                <w:sz w:val="20"/>
                <w:szCs w:val="20"/>
              </w:rPr>
            </w:pPr>
            <w:r w:rsidRPr="006F5E59">
              <w:rPr>
                <w:i/>
                <w:iCs/>
                <w:sz w:val="20"/>
                <w:szCs w:val="20"/>
              </w:rPr>
              <w:t>HLA-B, HLA-S</w:t>
            </w:r>
          </w:p>
        </w:tc>
        <w:tc>
          <w:tcPr>
            <w:tcW w:w="548" w:type="dxa"/>
            <w:vAlign w:val="center"/>
          </w:tcPr>
          <w:p w14:paraId="13BE4AA2" w14:textId="77777777" w:rsidR="00DC7D47" w:rsidRPr="00BA31D5" w:rsidRDefault="00DC7D47" w:rsidP="00DC7D47">
            <w:pPr>
              <w:spacing w:line="240" w:lineRule="auto"/>
              <w:jc w:val="center"/>
              <w:rPr>
                <w:sz w:val="20"/>
                <w:szCs w:val="20"/>
              </w:rPr>
            </w:pPr>
            <w:r w:rsidRPr="006F5E59">
              <w:rPr>
                <w:sz w:val="20"/>
                <w:szCs w:val="20"/>
              </w:rPr>
              <w:t>Yes</w:t>
            </w:r>
          </w:p>
        </w:tc>
      </w:tr>
      <w:tr w:rsidR="00DC7D47" w:rsidRPr="00BA31D5" w14:paraId="0AD87ED5" w14:textId="77777777" w:rsidTr="00DC7D47">
        <w:trPr>
          <w:trHeight w:val="320"/>
        </w:trPr>
        <w:tc>
          <w:tcPr>
            <w:tcW w:w="0" w:type="auto"/>
            <w:shd w:val="clear" w:color="auto" w:fill="auto"/>
            <w:noWrap/>
            <w:tcMar>
              <w:top w:w="15" w:type="dxa"/>
              <w:left w:w="15" w:type="dxa"/>
              <w:bottom w:w="0" w:type="dxa"/>
              <w:right w:w="15" w:type="dxa"/>
            </w:tcMar>
            <w:vAlign w:val="center"/>
          </w:tcPr>
          <w:p w14:paraId="27131B2C" w14:textId="77777777" w:rsidR="00DC7D47" w:rsidRPr="006F5E59" w:rsidRDefault="00DC7D47" w:rsidP="00DC7D47">
            <w:pPr>
              <w:spacing w:line="240" w:lineRule="auto"/>
              <w:jc w:val="center"/>
              <w:rPr>
                <w:color w:val="000000"/>
                <w:sz w:val="20"/>
                <w:szCs w:val="20"/>
              </w:rPr>
            </w:pPr>
            <w:r w:rsidRPr="006F5E59">
              <w:rPr>
                <w:color w:val="000000"/>
                <w:sz w:val="20"/>
                <w:szCs w:val="20"/>
              </w:rPr>
              <w:t>10:105682296</w:t>
            </w:r>
          </w:p>
        </w:tc>
        <w:tc>
          <w:tcPr>
            <w:tcW w:w="0" w:type="auto"/>
            <w:shd w:val="clear" w:color="auto" w:fill="auto"/>
            <w:noWrap/>
            <w:tcMar>
              <w:top w:w="15" w:type="dxa"/>
              <w:left w:w="15" w:type="dxa"/>
              <w:bottom w:w="0" w:type="dxa"/>
              <w:right w:w="15" w:type="dxa"/>
            </w:tcMar>
            <w:vAlign w:val="center"/>
          </w:tcPr>
          <w:p w14:paraId="230638BC" w14:textId="77777777" w:rsidR="00DC7D47" w:rsidRPr="006F5E59" w:rsidRDefault="00DC7D47" w:rsidP="00DC7D47">
            <w:pPr>
              <w:spacing w:line="240" w:lineRule="auto"/>
              <w:jc w:val="center"/>
              <w:rPr>
                <w:color w:val="000000"/>
                <w:sz w:val="20"/>
                <w:szCs w:val="20"/>
              </w:rPr>
            </w:pPr>
            <w:r w:rsidRPr="006F5E59">
              <w:rPr>
                <w:color w:val="000000"/>
                <w:sz w:val="20"/>
                <w:szCs w:val="20"/>
              </w:rPr>
              <w:t>rs11813268</w:t>
            </w:r>
          </w:p>
        </w:tc>
        <w:tc>
          <w:tcPr>
            <w:tcW w:w="0" w:type="auto"/>
            <w:vAlign w:val="center"/>
          </w:tcPr>
          <w:p w14:paraId="40BB3E4B" w14:textId="77777777" w:rsidR="00DC7D47" w:rsidRPr="006F5E59" w:rsidRDefault="00DC7D47" w:rsidP="00DC7D47">
            <w:pPr>
              <w:spacing w:line="240" w:lineRule="auto"/>
              <w:jc w:val="center"/>
              <w:rPr>
                <w:color w:val="000000"/>
                <w:sz w:val="20"/>
                <w:szCs w:val="20"/>
              </w:rPr>
            </w:pPr>
            <w:r w:rsidRPr="006F5E59">
              <w:rPr>
                <w:color w:val="000000"/>
                <w:sz w:val="20"/>
                <w:szCs w:val="20"/>
              </w:rPr>
              <w:t>T/C</w:t>
            </w:r>
          </w:p>
        </w:tc>
        <w:tc>
          <w:tcPr>
            <w:tcW w:w="0" w:type="auto"/>
            <w:shd w:val="clear" w:color="auto" w:fill="auto"/>
            <w:noWrap/>
            <w:tcMar>
              <w:top w:w="15" w:type="dxa"/>
              <w:left w:w="15" w:type="dxa"/>
              <w:bottom w:w="0" w:type="dxa"/>
              <w:right w:w="15" w:type="dxa"/>
            </w:tcMar>
            <w:vAlign w:val="center"/>
          </w:tcPr>
          <w:p w14:paraId="6A518D59" w14:textId="77777777" w:rsidR="00DC7D47" w:rsidRPr="006F5E59" w:rsidRDefault="00DC7D47" w:rsidP="00DC7D47">
            <w:pPr>
              <w:spacing w:line="240" w:lineRule="auto"/>
              <w:jc w:val="center"/>
              <w:rPr>
                <w:sz w:val="20"/>
                <w:szCs w:val="20"/>
              </w:rPr>
            </w:pPr>
            <w:r w:rsidRPr="006F5E59">
              <w:rPr>
                <w:sz w:val="20"/>
                <w:szCs w:val="20"/>
              </w:rPr>
              <w:t>0.15</w:t>
            </w:r>
          </w:p>
        </w:tc>
        <w:tc>
          <w:tcPr>
            <w:tcW w:w="0" w:type="auto"/>
            <w:shd w:val="clear" w:color="auto" w:fill="auto"/>
            <w:noWrap/>
            <w:tcMar>
              <w:top w:w="15" w:type="dxa"/>
              <w:left w:w="15" w:type="dxa"/>
              <w:bottom w:w="0" w:type="dxa"/>
              <w:right w:w="15" w:type="dxa"/>
            </w:tcMar>
            <w:vAlign w:val="center"/>
          </w:tcPr>
          <w:p w14:paraId="55A881D2" w14:textId="77777777" w:rsidR="00DC7D47" w:rsidRPr="006F5E59" w:rsidRDefault="00DC7D47" w:rsidP="00DC7D47">
            <w:pPr>
              <w:spacing w:line="240" w:lineRule="auto"/>
              <w:jc w:val="center"/>
              <w:rPr>
                <w:sz w:val="20"/>
                <w:szCs w:val="20"/>
              </w:rPr>
            </w:pPr>
            <w:r w:rsidRPr="006F5E59">
              <w:rPr>
                <w:sz w:val="20"/>
                <w:szCs w:val="20"/>
              </w:rPr>
              <w:t>6.17×10</w:t>
            </w:r>
            <w:r w:rsidRPr="006F5E59">
              <w:rPr>
                <w:sz w:val="20"/>
                <w:szCs w:val="20"/>
                <w:vertAlign w:val="superscript"/>
              </w:rPr>
              <w:t>-04</w:t>
            </w:r>
          </w:p>
        </w:tc>
        <w:tc>
          <w:tcPr>
            <w:tcW w:w="0" w:type="auto"/>
            <w:shd w:val="clear" w:color="auto" w:fill="auto"/>
            <w:noWrap/>
            <w:tcMar>
              <w:top w:w="15" w:type="dxa"/>
              <w:left w:w="15" w:type="dxa"/>
              <w:bottom w:w="0" w:type="dxa"/>
              <w:right w:w="15" w:type="dxa"/>
            </w:tcMar>
            <w:vAlign w:val="center"/>
          </w:tcPr>
          <w:p w14:paraId="3C89441C" w14:textId="77777777" w:rsidR="00DC7D47" w:rsidRPr="006F5E59" w:rsidRDefault="00DC7D47" w:rsidP="00DC7D47">
            <w:pPr>
              <w:spacing w:line="240" w:lineRule="auto"/>
              <w:jc w:val="center"/>
              <w:rPr>
                <w:sz w:val="20"/>
                <w:szCs w:val="20"/>
              </w:rPr>
            </w:pPr>
            <w:r w:rsidRPr="006F5E59">
              <w:rPr>
                <w:sz w:val="20"/>
                <w:szCs w:val="20"/>
              </w:rPr>
              <w:t>5.62×10</w:t>
            </w:r>
            <w:r w:rsidRPr="006F5E59">
              <w:rPr>
                <w:sz w:val="20"/>
                <w:szCs w:val="20"/>
                <w:vertAlign w:val="superscript"/>
              </w:rPr>
              <w:t>-05</w:t>
            </w:r>
          </w:p>
        </w:tc>
        <w:tc>
          <w:tcPr>
            <w:tcW w:w="0" w:type="auto"/>
            <w:shd w:val="clear" w:color="auto" w:fill="auto"/>
            <w:noWrap/>
            <w:tcMar>
              <w:top w:w="15" w:type="dxa"/>
              <w:left w:w="15" w:type="dxa"/>
              <w:bottom w:w="0" w:type="dxa"/>
              <w:right w:w="15" w:type="dxa"/>
            </w:tcMar>
            <w:vAlign w:val="center"/>
          </w:tcPr>
          <w:p w14:paraId="7906B272" w14:textId="77777777" w:rsidR="00DC7D47" w:rsidRPr="006F5E59" w:rsidRDefault="00DC7D47" w:rsidP="00DC7D47">
            <w:pPr>
              <w:spacing w:line="240" w:lineRule="auto"/>
              <w:jc w:val="center"/>
              <w:rPr>
                <w:sz w:val="20"/>
                <w:szCs w:val="20"/>
              </w:rPr>
            </w:pPr>
            <w:r w:rsidRPr="006F5E59">
              <w:rPr>
                <w:sz w:val="20"/>
                <w:szCs w:val="20"/>
              </w:rPr>
              <w:t>7.31×10</w:t>
            </w:r>
            <w:r w:rsidRPr="006F5E59">
              <w:rPr>
                <w:sz w:val="20"/>
                <w:szCs w:val="20"/>
                <w:vertAlign w:val="superscript"/>
              </w:rPr>
              <w:t>-09</w:t>
            </w:r>
          </w:p>
        </w:tc>
        <w:tc>
          <w:tcPr>
            <w:tcW w:w="0" w:type="auto"/>
            <w:shd w:val="clear" w:color="auto" w:fill="auto"/>
            <w:noWrap/>
            <w:tcMar>
              <w:top w:w="15" w:type="dxa"/>
              <w:left w:w="15" w:type="dxa"/>
              <w:bottom w:w="0" w:type="dxa"/>
              <w:right w:w="15" w:type="dxa"/>
            </w:tcMar>
            <w:vAlign w:val="center"/>
          </w:tcPr>
          <w:p w14:paraId="10F8BC2C" w14:textId="77777777" w:rsidR="00DC7D47" w:rsidRPr="006F5E59" w:rsidRDefault="00DC7D47" w:rsidP="00DC7D47">
            <w:pPr>
              <w:spacing w:line="240" w:lineRule="auto"/>
              <w:jc w:val="center"/>
              <w:rPr>
                <w:i/>
                <w:iCs/>
                <w:sz w:val="20"/>
                <w:szCs w:val="20"/>
              </w:rPr>
            </w:pPr>
            <w:r w:rsidRPr="006F5E59">
              <w:rPr>
                <w:i/>
                <w:iCs/>
                <w:sz w:val="20"/>
                <w:szCs w:val="20"/>
              </w:rPr>
              <w:t>STN1</w:t>
            </w:r>
          </w:p>
        </w:tc>
        <w:tc>
          <w:tcPr>
            <w:tcW w:w="548" w:type="dxa"/>
            <w:vAlign w:val="center"/>
          </w:tcPr>
          <w:p w14:paraId="3157A818" w14:textId="77777777" w:rsidR="00DC7D47" w:rsidRPr="006F5E59" w:rsidRDefault="00DC7D47" w:rsidP="00DC7D47">
            <w:pPr>
              <w:spacing w:line="240" w:lineRule="auto"/>
              <w:jc w:val="center"/>
              <w:rPr>
                <w:sz w:val="20"/>
                <w:szCs w:val="20"/>
              </w:rPr>
            </w:pPr>
            <w:r w:rsidRPr="006F5E59">
              <w:rPr>
                <w:sz w:val="20"/>
                <w:szCs w:val="20"/>
              </w:rPr>
              <w:t>Yes</w:t>
            </w:r>
          </w:p>
        </w:tc>
      </w:tr>
      <w:tr w:rsidR="00DC7D47" w:rsidRPr="00BA31D5" w14:paraId="7F31BDDC"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2E866A40" w14:textId="77777777" w:rsidR="00DC7D47" w:rsidRPr="00BA31D5" w:rsidRDefault="00DC7D47" w:rsidP="00DC7D47">
            <w:pPr>
              <w:spacing w:line="240" w:lineRule="auto"/>
              <w:jc w:val="center"/>
              <w:rPr>
                <w:sz w:val="20"/>
                <w:szCs w:val="20"/>
              </w:rPr>
            </w:pPr>
            <w:r w:rsidRPr="00BA31D5">
              <w:rPr>
                <w:color w:val="000000"/>
                <w:sz w:val="20"/>
                <w:szCs w:val="20"/>
              </w:rPr>
              <w:t>16:89951460</w:t>
            </w:r>
          </w:p>
        </w:tc>
        <w:tc>
          <w:tcPr>
            <w:tcW w:w="0" w:type="auto"/>
            <w:shd w:val="clear" w:color="auto" w:fill="auto"/>
            <w:noWrap/>
            <w:tcMar>
              <w:top w:w="15" w:type="dxa"/>
              <w:left w:w="15" w:type="dxa"/>
              <w:bottom w:w="0" w:type="dxa"/>
              <w:right w:w="15" w:type="dxa"/>
            </w:tcMar>
            <w:vAlign w:val="center"/>
            <w:hideMark/>
          </w:tcPr>
          <w:p w14:paraId="75A6EDEB" w14:textId="77777777" w:rsidR="00DC7D47" w:rsidRPr="00BA31D5" w:rsidRDefault="00DC7D47" w:rsidP="00DC7D47">
            <w:pPr>
              <w:spacing w:line="240" w:lineRule="auto"/>
              <w:jc w:val="center"/>
              <w:rPr>
                <w:sz w:val="20"/>
                <w:szCs w:val="20"/>
              </w:rPr>
            </w:pPr>
            <w:r w:rsidRPr="00BA31D5">
              <w:rPr>
                <w:color w:val="000000"/>
                <w:sz w:val="20"/>
                <w:szCs w:val="20"/>
              </w:rPr>
              <w:t>rs112730611</w:t>
            </w:r>
          </w:p>
        </w:tc>
        <w:tc>
          <w:tcPr>
            <w:tcW w:w="0" w:type="auto"/>
            <w:vAlign w:val="center"/>
          </w:tcPr>
          <w:p w14:paraId="200233F4" w14:textId="77777777" w:rsidR="00DC7D47" w:rsidRPr="00BA31D5" w:rsidRDefault="00DC7D47" w:rsidP="00DC7D47">
            <w:pPr>
              <w:spacing w:line="240" w:lineRule="auto"/>
              <w:jc w:val="center"/>
              <w:rPr>
                <w:sz w:val="20"/>
                <w:szCs w:val="20"/>
              </w:rPr>
            </w:pPr>
            <w:r w:rsidRPr="00BA31D5">
              <w:rPr>
                <w:color w:val="000000"/>
                <w:sz w:val="20"/>
                <w:szCs w:val="20"/>
              </w:rPr>
              <w:t>T/C</w:t>
            </w:r>
          </w:p>
        </w:tc>
        <w:tc>
          <w:tcPr>
            <w:tcW w:w="0" w:type="auto"/>
            <w:shd w:val="clear" w:color="auto" w:fill="auto"/>
            <w:noWrap/>
            <w:tcMar>
              <w:top w:w="15" w:type="dxa"/>
              <w:left w:w="15" w:type="dxa"/>
              <w:bottom w:w="0" w:type="dxa"/>
              <w:right w:w="15" w:type="dxa"/>
            </w:tcMar>
            <w:vAlign w:val="center"/>
            <w:hideMark/>
          </w:tcPr>
          <w:p w14:paraId="0F8FDA8E" w14:textId="77777777" w:rsidR="00DC7D47" w:rsidRPr="00BA31D5" w:rsidRDefault="00DC7D47" w:rsidP="00DC7D47">
            <w:pPr>
              <w:spacing w:line="240" w:lineRule="auto"/>
              <w:jc w:val="center"/>
              <w:rPr>
                <w:sz w:val="20"/>
                <w:szCs w:val="20"/>
              </w:rPr>
            </w:pPr>
            <w:r w:rsidRPr="00BA31D5">
              <w:rPr>
                <w:sz w:val="20"/>
                <w:szCs w:val="20"/>
              </w:rPr>
              <w:t>0.17</w:t>
            </w:r>
          </w:p>
        </w:tc>
        <w:tc>
          <w:tcPr>
            <w:tcW w:w="0" w:type="auto"/>
            <w:shd w:val="clear" w:color="auto" w:fill="auto"/>
            <w:noWrap/>
            <w:tcMar>
              <w:top w:w="15" w:type="dxa"/>
              <w:left w:w="15" w:type="dxa"/>
              <w:bottom w:w="0" w:type="dxa"/>
              <w:right w:w="15" w:type="dxa"/>
            </w:tcMar>
            <w:vAlign w:val="center"/>
            <w:hideMark/>
          </w:tcPr>
          <w:p w14:paraId="1CC034EE" w14:textId="77777777" w:rsidR="00DC7D47" w:rsidRPr="00BA31D5" w:rsidRDefault="00DC7D47" w:rsidP="00DC7D47">
            <w:pPr>
              <w:spacing w:line="240" w:lineRule="auto"/>
              <w:jc w:val="center"/>
              <w:rPr>
                <w:sz w:val="20"/>
                <w:szCs w:val="20"/>
              </w:rPr>
            </w:pPr>
            <w:r w:rsidRPr="00BA31D5">
              <w:rPr>
                <w:sz w:val="20"/>
                <w:szCs w:val="20"/>
              </w:rPr>
              <w:t>1.27×10</w:t>
            </w:r>
            <w:r w:rsidRPr="00BA31D5">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14BB62E8" w14:textId="77777777" w:rsidR="00DC7D47" w:rsidRPr="00BA31D5" w:rsidRDefault="00DC7D47" w:rsidP="00DC7D47">
            <w:pPr>
              <w:spacing w:line="240" w:lineRule="auto"/>
              <w:jc w:val="center"/>
              <w:rPr>
                <w:sz w:val="20"/>
                <w:szCs w:val="20"/>
              </w:rPr>
            </w:pPr>
            <w:r w:rsidRPr="00BA31D5">
              <w:rPr>
                <w:sz w:val="20"/>
                <w:szCs w:val="20"/>
              </w:rPr>
              <w:t>1.36×10</w:t>
            </w:r>
            <w:r w:rsidRPr="00BA31D5">
              <w:rPr>
                <w:sz w:val="20"/>
                <w:szCs w:val="20"/>
                <w:vertAlign w:val="superscript"/>
              </w:rPr>
              <w:t>-09</w:t>
            </w:r>
          </w:p>
        </w:tc>
        <w:tc>
          <w:tcPr>
            <w:tcW w:w="0" w:type="auto"/>
            <w:shd w:val="clear" w:color="auto" w:fill="auto"/>
            <w:noWrap/>
            <w:tcMar>
              <w:top w:w="15" w:type="dxa"/>
              <w:left w:w="15" w:type="dxa"/>
              <w:bottom w:w="0" w:type="dxa"/>
              <w:right w:w="15" w:type="dxa"/>
            </w:tcMar>
            <w:vAlign w:val="center"/>
            <w:hideMark/>
          </w:tcPr>
          <w:p w14:paraId="73CE2CF4" w14:textId="77777777" w:rsidR="00DC7D47" w:rsidRPr="00BA31D5" w:rsidRDefault="00DC7D47" w:rsidP="00DC7D47">
            <w:pPr>
              <w:spacing w:line="240" w:lineRule="auto"/>
              <w:jc w:val="center"/>
              <w:rPr>
                <w:sz w:val="20"/>
                <w:szCs w:val="20"/>
              </w:rPr>
            </w:pPr>
            <w:r w:rsidRPr="00BA31D5">
              <w:rPr>
                <w:sz w:val="20"/>
                <w:szCs w:val="20"/>
              </w:rPr>
              <w:t>3.86×10</w:t>
            </w:r>
            <w:r w:rsidRPr="00BA31D5">
              <w:rPr>
                <w:sz w:val="20"/>
                <w:szCs w:val="20"/>
                <w:vertAlign w:val="superscript"/>
              </w:rPr>
              <w:t>-06</w:t>
            </w:r>
          </w:p>
        </w:tc>
        <w:tc>
          <w:tcPr>
            <w:tcW w:w="0" w:type="auto"/>
            <w:shd w:val="clear" w:color="auto" w:fill="auto"/>
            <w:noWrap/>
            <w:tcMar>
              <w:top w:w="15" w:type="dxa"/>
              <w:left w:w="15" w:type="dxa"/>
              <w:bottom w:w="0" w:type="dxa"/>
              <w:right w:w="15" w:type="dxa"/>
            </w:tcMar>
            <w:vAlign w:val="center"/>
            <w:hideMark/>
          </w:tcPr>
          <w:p w14:paraId="479F8234" w14:textId="77777777" w:rsidR="00DC7D47" w:rsidRPr="00BA31D5" w:rsidRDefault="00DC7D47" w:rsidP="00DC7D47">
            <w:pPr>
              <w:spacing w:line="240" w:lineRule="auto"/>
              <w:jc w:val="center"/>
              <w:rPr>
                <w:i/>
                <w:iCs/>
                <w:sz w:val="20"/>
                <w:szCs w:val="20"/>
              </w:rPr>
            </w:pPr>
            <w:r w:rsidRPr="00BA31D5">
              <w:rPr>
                <w:i/>
                <w:iCs/>
                <w:sz w:val="20"/>
                <w:szCs w:val="20"/>
              </w:rPr>
              <w:t>SPIRE2, TCF25</w:t>
            </w:r>
          </w:p>
        </w:tc>
        <w:tc>
          <w:tcPr>
            <w:tcW w:w="548" w:type="dxa"/>
            <w:vAlign w:val="center"/>
          </w:tcPr>
          <w:p w14:paraId="4D52DE94" w14:textId="77777777" w:rsidR="00DC7D47" w:rsidRPr="00BA31D5" w:rsidRDefault="00DC7D47" w:rsidP="00DC7D47">
            <w:pPr>
              <w:spacing w:line="240" w:lineRule="auto"/>
              <w:jc w:val="center"/>
              <w:rPr>
                <w:sz w:val="20"/>
                <w:szCs w:val="20"/>
              </w:rPr>
            </w:pPr>
            <w:r w:rsidRPr="00BA31D5">
              <w:rPr>
                <w:sz w:val="20"/>
                <w:szCs w:val="20"/>
              </w:rPr>
              <w:t>Yes</w:t>
            </w:r>
          </w:p>
        </w:tc>
      </w:tr>
      <w:tr w:rsidR="00DC7D47" w:rsidRPr="00BA31D5" w14:paraId="63B8F88A" w14:textId="77777777" w:rsidTr="00DC7D47">
        <w:trPr>
          <w:trHeight w:val="320"/>
        </w:trPr>
        <w:tc>
          <w:tcPr>
            <w:tcW w:w="0" w:type="auto"/>
            <w:shd w:val="clear" w:color="auto" w:fill="auto"/>
            <w:noWrap/>
            <w:tcMar>
              <w:top w:w="15" w:type="dxa"/>
              <w:left w:w="15" w:type="dxa"/>
              <w:bottom w:w="0" w:type="dxa"/>
              <w:right w:w="15" w:type="dxa"/>
            </w:tcMar>
            <w:vAlign w:val="center"/>
          </w:tcPr>
          <w:p w14:paraId="324DA8EB" w14:textId="77777777" w:rsidR="00DC7D47" w:rsidRPr="00BA31D5" w:rsidRDefault="00DC7D47" w:rsidP="00DC7D47">
            <w:pPr>
              <w:spacing w:line="240" w:lineRule="auto"/>
              <w:jc w:val="center"/>
              <w:rPr>
                <w:color w:val="000000"/>
                <w:sz w:val="20"/>
                <w:szCs w:val="20"/>
              </w:rPr>
            </w:pPr>
            <w:r w:rsidRPr="006F5E59">
              <w:rPr>
                <w:color w:val="000000"/>
                <w:sz w:val="20"/>
                <w:szCs w:val="20"/>
              </w:rPr>
              <w:t>17:44013964</w:t>
            </w:r>
          </w:p>
        </w:tc>
        <w:tc>
          <w:tcPr>
            <w:tcW w:w="0" w:type="auto"/>
            <w:shd w:val="clear" w:color="auto" w:fill="auto"/>
            <w:noWrap/>
            <w:tcMar>
              <w:top w:w="15" w:type="dxa"/>
              <w:left w:w="15" w:type="dxa"/>
              <w:bottom w:w="0" w:type="dxa"/>
              <w:right w:w="15" w:type="dxa"/>
            </w:tcMar>
            <w:vAlign w:val="center"/>
          </w:tcPr>
          <w:p w14:paraId="68560CEB" w14:textId="77777777" w:rsidR="00DC7D47" w:rsidRPr="00BA31D5" w:rsidRDefault="00DC7D47" w:rsidP="00DC7D47">
            <w:pPr>
              <w:spacing w:line="240" w:lineRule="auto"/>
              <w:jc w:val="center"/>
              <w:rPr>
                <w:color w:val="000000"/>
                <w:sz w:val="20"/>
                <w:szCs w:val="20"/>
              </w:rPr>
            </w:pPr>
            <w:r w:rsidRPr="006F5E59">
              <w:rPr>
                <w:color w:val="000000"/>
                <w:sz w:val="20"/>
                <w:szCs w:val="20"/>
              </w:rPr>
              <w:t>rs55939347</w:t>
            </w:r>
          </w:p>
        </w:tc>
        <w:tc>
          <w:tcPr>
            <w:tcW w:w="0" w:type="auto"/>
            <w:vAlign w:val="center"/>
          </w:tcPr>
          <w:p w14:paraId="483A9380" w14:textId="77777777" w:rsidR="00DC7D47" w:rsidRPr="00BA31D5" w:rsidRDefault="00DC7D47" w:rsidP="00DC7D47">
            <w:pPr>
              <w:spacing w:line="240" w:lineRule="auto"/>
              <w:jc w:val="center"/>
              <w:rPr>
                <w:color w:val="000000"/>
                <w:sz w:val="20"/>
                <w:szCs w:val="20"/>
              </w:rPr>
            </w:pPr>
            <w:r w:rsidRPr="006F5E59">
              <w:rPr>
                <w:color w:val="000000"/>
                <w:sz w:val="20"/>
                <w:szCs w:val="20"/>
              </w:rPr>
              <w:t>ID/T</w:t>
            </w:r>
          </w:p>
        </w:tc>
        <w:tc>
          <w:tcPr>
            <w:tcW w:w="0" w:type="auto"/>
            <w:shd w:val="clear" w:color="auto" w:fill="auto"/>
            <w:noWrap/>
            <w:tcMar>
              <w:top w:w="15" w:type="dxa"/>
              <w:left w:w="15" w:type="dxa"/>
              <w:bottom w:w="0" w:type="dxa"/>
              <w:right w:w="15" w:type="dxa"/>
            </w:tcMar>
            <w:vAlign w:val="center"/>
          </w:tcPr>
          <w:p w14:paraId="0A396035" w14:textId="77777777" w:rsidR="00DC7D47" w:rsidRPr="00BA31D5" w:rsidRDefault="00DC7D47" w:rsidP="00DC7D47">
            <w:pPr>
              <w:spacing w:line="240" w:lineRule="auto"/>
              <w:jc w:val="center"/>
              <w:rPr>
                <w:sz w:val="20"/>
                <w:szCs w:val="20"/>
              </w:rPr>
            </w:pPr>
            <w:r w:rsidRPr="006F5E59">
              <w:rPr>
                <w:sz w:val="20"/>
                <w:szCs w:val="20"/>
              </w:rPr>
              <w:t>0.22</w:t>
            </w:r>
          </w:p>
        </w:tc>
        <w:tc>
          <w:tcPr>
            <w:tcW w:w="0" w:type="auto"/>
            <w:shd w:val="clear" w:color="auto" w:fill="auto"/>
            <w:noWrap/>
            <w:tcMar>
              <w:top w:w="15" w:type="dxa"/>
              <w:left w:w="15" w:type="dxa"/>
              <w:bottom w:w="0" w:type="dxa"/>
              <w:right w:w="15" w:type="dxa"/>
            </w:tcMar>
            <w:vAlign w:val="center"/>
          </w:tcPr>
          <w:p w14:paraId="562C8866" w14:textId="77777777" w:rsidR="00DC7D47" w:rsidRPr="00BA31D5" w:rsidRDefault="00DC7D47" w:rsidP="00DC7D47">
            <w:pPr>
              <w:spacing w:line="240" w:lineRule="auto"/>
              <w:jc w:val="center"/>
              <w:rPr>
                <w:sz w:val="20"/>
                <w:szCs w:val="20"/>
              </w:rPr>
            </w:pPr>
            <w:r w:rsidRPr="006F5E59">
              <w:rPr>
                <w:sz w:val="20"/>
                <w:szCs w:val="20"/>
              </w:rPr>
              <w:t>2.49×10</w:t>
            </w:r>
            <w:r w:rsidRPr="006F5E59">
              <w:rPr>
                <w:sz w:val="20"/>
                <w:szCs w:val="20"/>
                <w:vertAlign w:val="superscript"/>
              </w:rPr>
              <w:t>-04</w:t>
            </w:r>
          </w:p>
        </w:tc>
        <w:tc>
          <w:tcPr>
            <w:tcW w:w="0" w:type="auto"/>
            <w:shd w:val="clear" w:color="auto" w:fill="auto"/>
            <w:noWrap/>
            <w:tcMar>
              <w:top w:w="15" w:type="dxa"/>
              <w:left w:w="15" w:type="dxa"/>
              <w:bottom w:w="0" w:type="dxa"/>
              <w:right w:w="15" w:type="dxa"/>
            </w:tcMar>
            <w:vAlign w:val="center"/>
          </w:tcPr>
          <w:p w14:paraId="0579A546" w14:textId="77777777" w:rsidR="00DC7D47" w:rsidRPr="00BA31D5" w:rsidRDefault="00DC7D47" w:rsidP="00DC7D47">
            <w:pPr>
              <w:spacing w:line="240" w:lineRule="auto"/>
              <w:jc w:val="center"/>
              <w:rPr>
                <w:sz w:val="20"/>
                <w:szCs w:val="20"/>
              </w:rPr>
            </w:pPr>
            <w:r w:rsidRPr="006F5E59">
              <w:rPr>
                <w:sz w:val="20"/>
                <w:szCs w:val="20"/>
              </w:rPr>
              <w:t>2.98×10</w:t>
            </w:r>
            <w:r w:rsidRPr="006F5E59">
              <w:rPr>
                <w:sz w:val="20"/>
                <w:szCs w:val="20"/>
                <w:vertAlign w:val="superscript"/>
              </w:rPr>
              <w:t>-04</w:t>
            </w:r>
          </w:p>
        </w:tc>
        <w:tc>
          <w:tcPr>
            <w:tcW w:w="0" w:type="auto"/>
            <w:shd w:val="clear" w:color="auto" w:fill="auto"/>
            <w:noWrap/>
            <w:tcMar>
              <w:top w:w="15" w:type="dxa"/>
              <w:left w:w="15" w:type="dxa"/>
              <w:bottom w:w="0" w:type="dxa"/>
              <w:right w:w="15" w:type="dxa"/>
            </w:tcMar>
            <w:vAlign w:val="center"/>
          </w:tcPr>
          <w:p w14:paraId="26C61758" w14:textId="77777777" w:rsidR="00DC7D47" w:rsidRPr="00BA31D5" w:rsidRDefault="00DC7D47" w:rsidP="00DC7D47">
            <w:pPr>
              <w:spacing w:line="240" w:lineRule="auto"/>
              <w:jc w:val="center"/>
              <w:rPr>
                <w:sz w:val="20"/>
                <w:szCs w:val="20"/>
              </w:rPr>
            </w:pPr>
            <w:r w:rsidRPr="006F5E59">
              <w:rPr>
                <w:sz w:val="20"/>
                <w:szCs w:val="20"/>
              </w:rPr>
              <w:t>1.84×10</w:t>
            </w:r>
            <w:r w:rsidRPr="006F5E59">
              <w:rPr>
                <w:sz w:val="20"/>
                <w:szCs w:val="20"/>
                <w:vertAlign w:val="superscript"/>
              </w:rPr>
              <w:t>-08</w:t>
            </w:r>
          </w:p>
        </w:tc>
        <w:tc>
          <w:tcPr>
            <w:tcW w:w="0" w:type="auto"/>
            <w:shd w:val="clear" w:color="auto" w:fill="auto"/>
            <w:noWrap/>
            <w:tcMar>
              <w:top w:w="15" w:type="dxa"/>
              <w:left w:w="15" w:type="dxa"/>
              <w:bottom w:w="0" w:type="dxa"/>
              <w:right w:w="15" w:type="dxa"/>
            </w:tcMar>
            <w:vAlign w:val="center"/>
          </w:tcPr>
          <w:p w14:paraId="187A4531" w14:textId="77777777" w:rsidR="00DC7D47" w:rsidRPr="00BA31D5" w:rsidRDefault="00DC7D47" w:rsidP="00DC7D47">
            <w:pPr>
              <w:spacing w:line="240" w:lineRule="auto"/>
              <w:jc w:val="center"/>
              <w:rPr>
                <w:i/>
                <w:iCs/>
                <w:sz w:val="20"/>
                <w:szCs w:val="20"/>
              </w:rPr>
            </w:pPr>
            <w:r w:rsidRPr="006F5E59">
              <w:rPr>
                <w:i/>
                <w:iCs/>
                <w:sz w:val="20"/>
                <w:szCs w:val="20"/>
              </w:rPr>
              <w:t>LINC02210-CRHR1, MAPT-AS1, MAPT, KANSL1</w:t>
            </w:r>
          </w:p>
        </w:tc>
        <w:tc>
          <w:tcPr>
            <w:tcW w:w="548" w:type="dxa"/>
            <w:vAlign w:val="center"/>
          </w:tcPr>
          <w:p w14:paraId="25BD2173" w14:textId="77777777" w:rsidR="00DC7D47" w:rsidRPr="00BA31D5" w:rsidRDefault="00DC7D47" w:rsidP="00DC7D47">
            <w:pPr>
              <w:spacing w:line="240" w:lineRule="auto"/>
              <w:jc w:val="center"/>
              <w:rPr>
                <w:sz w:val="20"/>
                <w:szCs w:val="20"/>
              </w:rPr>
            </w:pPr>
            <w:r w:rsidRPr="006F5E59">
              <w:rPr>
                <w:sz w:val="20"/>
                <w:szCs w:val="20"/>
              </w:rPr>
              <w:t>Yes</w:t>
            </w:r>
          </w:p>
        </w:tc>
      </w:tr>
      <w:tr w:rsidR="00DC7D47" w:rsidRPr="00BA31D5" w14:paraId="36C8E872" w14:textId="77777777" w:rsidTr="00DC7D47">
        <w:trPr>
          <w:trHeight w:val="320"/>
        </w:trPr>
        <w:tc>
          <w:tcPr>
            <w:tcW w:w="0" w:type="auto"/>
            <w:shd w:val="clear" w:color="auto" w:fill="auto"/>
            <w:noWrap/>
            <w:tcMar>
              <w:top w:w="15" w:type="dxa"/>
              <w:left w:w="15" w:type="dxa"/>
              <w:bottom w:w="0" w:type="dxa"/>
              <w:right w:w="15" w:type="dxa"/>
            </w:tcMar>
            <w:vAlign w:val="center"/>
            <w:hideMark/>
          </w:tcPr>
          <w:p w14:paraId="4A23B613" w14:textId="77777777" w:rsidR="00DC7D47" w:rsidRPr="00BA31D5" w:rsidRDefault="00DC7D47" w:rsidP="00DC7D47">
            <w:pPr>
              <w:spacing w:line="240" w:lineRule="auto"/>
              <w:jc w:val="center"/>
              <w:rPr>
                <w:sz w:val="20"/>
                <w:szCs w:val="20"/>
              </w:rPr>
            </w:pPr>
            <w:r w:rsidRPr="00BA31D5">
              <w:rPr>
                <w:color w:val="000000"/>
                <w:sz w:val="20"/>
                <w:szCs w:val="20"/>
              </w:rPr>
              <w:t>20:61154871</w:t>
            </w:r>
          </w:p>
        </w:tc>
        <w:tc>
          <w:tcPr>
            <w:tcW w:w="0" w:type="auto"/>
            <w:shd w:val="clear" w:color="auto" w:fill="auto"/>
            <w:noWrap/>
            <w:tcMar>
              <w:top w:w="15" w:type="dxa"/>
              <w:left w:w="15" w:type="dxa"/>
              <w:bottom w:w="0" w:type="dxa"/>
              <w:right w:w="15" w:type="dxa"/>
            </w:tcMar>
            <w:vAlign w:val="center"/>
            <w:hideMark/>
          </w:tcPr>
          <w:p w14:paraId="570CDEFA" w14:textId="77777777" w:rsidR="00DC7D47" w:rsidRPr="00BA31D5" w:rsidRDefault="00DC7D47" w:rsidP="00DC7D47">
            <w:pPr>
              <w:spacing w:line="240" w:lineRule="auto"/>
              <w:jc w:val="center"/>
              <w:rPr>
                <w:sz w:val="20"/>
                <w:szCs w:val="20"/>
              </w:rPr>
            </w:pPr>
            <w:r w:rsidRPr="00BA31D5">
              <w:rPr>
                <w:color w:val="000000"/>
                <w:sz w:val="20"/>
                <w:szCs w:val="20"/>
              </w:rPr>
              <w:t>rs6062264</w:t>
            </w:r>
          </w:p>
        </w:tc>
        <w:tc>
          <w:tcPr>
            <w:tcW w:w="0" w:type="auto"/>
            <w:vAlign w:val="center"/>
          </w:tcPr>
          <w:p w14:paraId="23D30220" w14:textId="77777777" w:rsidR="00DC7D47" w:rsidRPr="00BA31D5" w:rsidRDefault="00DC7D47" w:rsidP="00DC7D47">
            <w:pPr>
              <w:spacing w:line="240" w:lineRule="auto"/>
              <w:jc w:val="center"/>
              <w:rPr>
                <w:sz w:val="20"/>
                <w:szCs w:val="20"/>
              </w:rPr>
            </w:pPr>
            <w:r w:rsidRPr="00BA31D5">
              <w:rPr>
                <w:color w:val="000000"/>
                <w:sz w:val="20"/>
                <w:szCs w:val="20"/>
              </w:rPr>
              <w:t>T/C</w:t>
            </w:r>
          </w:p>
        </w:tc>
        <w:tc>
          <w:tcPr>
            <w:tcW w:w="0" w:type="auto"/>
            <w:shd w:val="clear" w:color="auto" w:fill="auto"/>
            <w:noWrap/>
            <w:tcMar>
              <w:top w:w="15" w:type="dxa"/>
              <w:left w:w="15" w:type="dxa"/>
              <w:bottom w:w="0" w:type="dxa"/>
              <w:right w:w="15" w:type="dxa"/>
            </w:tcMar>
            <w:vAlign w:val="center"/>
            <w:hideMark/>
          </w:tcPr>
          <w:p w14:paraId="71054F47" w14:textId="77777777" w:rsidR="00DC7D47" w:rsidRPr="00BA31D5" w:rsidRDefault="00DC7D47" w:rsidP="00DC7D47">
            <w:pPr>
              <w:spacing w:line="240" w:lineRule="auto"/>
              <w:jc w:val="center"/>
              <w:rPr>
                <w:sz w:val="20"/>
                <w:szCs w:val="20"/>
              </w:rPr>
            </w:pPr>
            <w:r w:rsidRPr="00BA31D5">
              <w:rPr>
                <w:sz w:val="20"/>
                <w:szCs w:val="20"/>
              </w:rPr>
              <w:t>0.28</w:t>
            </w:r>
          </w:p>
        </w:tc>
        <w:tc>
          <w:tcPr>
            <w:tcW w:w="0" w:type="auto"/>
            <w:shd w:val="clear" w:color="auto" w:fill="auto"/>
            <w:noWrap/>
            <w:tcMar>
              <w:top w:w="15" w:type="dxa"/>
              <w:left w:w="15" w:type="dxa"/>
              <w:bottom w:w="0" w:type="dxa"/>
              <w:right w:w="15" w:type="dxa"/>
            </w:tcMar>
            <w:vAlign w:val="center"/>
            <w:hideMark/>
          </w:tcPr>
          <w:p w14:paraId="73BF45D5" w14:textId="77777777" w:rsidR="00DC7D47" w:rsidRPr="00BA31D5" w:rsidRDefault="00DC7D47" w:rsidP="00DC7D47">
            <w:pPr>
              <w:spacing w:line="240" w:lineRule="auto"/>
              <w:jc w:val="center"/>
              <w:rPr>
                <w:sz w:val="20"/>
                <w:szCs w:val="20"/>
              </w:rPr>
            </w:pPr>
            <w:r w:rsidRPr="00BA31D5">
              <w:rPr>
                <w:sz w:val="20"/>
                <w:szCs w:val="20"/>
              </w:rPr>
              <w:t>8.53×10</w:t>
            </w:r>
            <w:r w:rsidRPr="00BA31D5">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0BE70414" w14:textId="77777777" w:rsidR="00DC7D47" w:rsidRPr="00BA31D5" w:rsidRDefault="00DC7D47" w:rsidP="00DC7D47">
            <w:pPr>
              <w:spacing w:line="240" w:lineRule="auto"/>
              <w:jc w:val="center"/>
              <w:rPr>
                <w:sz w:val="20"/>
                <w:szCs w:val="20"/>
              </w:rPr>
            </w:pPr>
            <w:r w:rsidRPr="00BA31D5">
              <w:rPr>
                <w:sz w:val="20"/>
                <w:szCs w:val="20"/>
              </w:rPr>
              <w:t>1.02×10</w:t>
            </w:r>
            <w:r w:rsidRPr="00BA31D5">
              <w:rPr>
                <w:sz w:val="20"/>
                <w:szCs w:val="20"/>
                <w:vertAlign w:val="superscript"/>
              </w:rPr>
              <w:t>-08</w:t>
            </w:r>
          </w:p>
        </w:tc>
        <w:tc>
          <w:tcPr>
            <w:tcW w:w="0" w:type="auto"/>
            <w:shd w:val="clear" w:color="auto" w:fill="auto"/>
            <w:noWrap/>
            <w:tcMar>
              <w:top w:w="15" w:type="dxa"/>
              <w:left w:w="15" w:type="dxa"/>
              <w:bottom w:w="0" w:type="dxa"/>
              <w:right w:w="15" w:type="dxa"/>
            </w:tcMar>
            <w:vAlign w:val="center"/>
            <w:hideMark/>
          </w:tcPr>
          <w:p w14:paraId="389424F2" w14:textId="77777777" w:rsidR="00DC7D47" w:rsidRPr="00BA31D5" w:rsidRDefault="00DC7D47" w:rsidP="00DC7D47">
            <w:pPr>
              <w:spacing w:line="240" w:lineRule="auto"/>
              <w:jc w:val="center"/>
              <w:rPr>
                <w:sz w:val="20"/>
                <w:szCs w:val="20"/>
              </w:rPr>
            </w:pPr>
            <w:r w:rsidRPr="00BA31D5">
              <w:rPr>
                <w:sz w:val="20"/>
                <w:szCs w:val="20"/>
              </w:rPr>
              <w:t>6.77×10</w:t>
            </w:r>
            <w:r w:rsidRPr="00BA31D5">
              <w:rPr>
                <w:sz w:val="20"/>
                <w:szCs w:val="20"/>
                <w:vertAlign w:val="superscript"/>
              </w:rPr>
              <w:t>-02</w:t>
            </w:r>
          </w:p>
        </w:tc>
        <w:tc>
          <w:tcPr>
            <w:tcW w:w="0" w:type="auto"/>
            <w:shd w:val="clear" w:color="auto" w:fill="auto"/>
            <w:noWrap/>
            <w:tcMar>
              <w:top w:w="15" w:type="dxa"/>
              <w:left w:w="15" w:type="dxa"/>
              <w:bottom w:w="0" w:type="dxa"/>
              <w:right w:w="15" w:type="dxa"/>
            </w:tcMar>
            <w:vAlign w:val="center"/>
            <w:hideMark/>
          </w:tcPr>
          <w:p w14:paraId="265A1BCD" w14:textId="77777777" w:rsidR="00DC7D47" w:rsidRPr="00BA31D5" w:rsidRDefault="00DC7D47" w:rsidP="00DC7D47">
            <w:pPr>
              <w:spacing w:line="240" w:lineRule="auto"/>
              <w:jc w:val="center"/>
              <w:rPr>
                <w:i/>
                <w:iCs/>
                <w:sz w:val="20"/>
                <w:szCs w:val="20"/>
              </w:rPr>
            </w:pPr>
            <w:r w:rsidRPr="00BA31D5">
              <w:rPr>
                <w:i/>
                <w:iCs/>
                <w:sz w:val="20"/>
                <w:szCs w:val="20"/>
              </w:rPr>
              <w:t>MIR1-1HG</w:t>
            </w:r>
          </w:p>
        </w:tc>
        <w:tc>
          <w:tcPr>
            <w:tcW w:w="548" w:type="dxa"/>
            <w:vAlign w:val="center"/>
          </w:tcPr>
          <w:p w14:paraId="69E950AD" w14:textId="77777777" w:rsidR="00DC7D47" w:rsidRPr="00BA31D5" w:rsidRDefault="00DC7D47" w:rsidP="00DC7D47">
            <w:pPr>
              <w:spacing w:line="240" w:lineRule="auto"/>
              <w:jc w:val="center"/>
              <w:rPr>
                <w:sz w:val="20"/>
                <w:szCs w:val="20"/>
              </w:rPr>
            </w:pPr>
            <w:r w:rsidRPr="00BA31D5">
              <w:rPr>
                <w:sz w:val="20"/>
                <w:szCs w:val="20"/>
              </w:rPr>
              <w:t>Yes</w:t>
            </w:r>
          </w:p>
        </w:tc>
      </w:tr>
    </w:tbl>
    <w:p w14:paraId="548A30F5" w14:textId="77777777" w:rsidR="00DC7D47" w:rsidRDefault="00DC7D47" w:rsidP="00DC7D47">
      <w:pPr>
        <w:pStyle w:val="Caption"/>
        <w:spacing w:after="0" w:line="240" w:lineRule="auto"/>
      </w:pPr>
      <w:bookmarkStart w:id="7" w:name="_Ref34130761"/>
      <w:r w:rsidRPr="00480F9B">
        <w:t xml:space="preserve">Table </w:t>
      </w:r>
      <w:r>
        <w:fldChar w:fldCharType="begin"/>
      </w:r>
      <w:r>
        <w:instrText xml:space="preserve"> SEQ Table \* ARABIC </w:instrText>
      </w:r>
      <w:r>
        <w:fldChar w:fldCharType="separate"/>
      </w:r>
      <w:r>
        <w:rPr>
          <w:noProof/>
        </w:rPr>
        <w:t>2</w:t>
      </w:r>
      <w:r>
        <w:rPr>
          <w:noProof/>
        </w:rPr>
        <w:fldChar w:fldCharType="end"/>
      </w:r>
      <w:bookmarkEnd w:id="7"/>
      <w:r w:rsidRPr="00480F9B">
        <w:t xml:space="preserve">. </w:t>
      </w:r>
      <w:r>
        <w:t>Top association SNPs for independent loci for FA and MD GWAS.</w:t>
      </w:r>
    </w:p>
    <w:p w14:paraId="54851526" w14:textId="77777777" w:rsidR="00DC7D47" w:rsidRPr="003C0726" w:rsidRDefault="00DC7D47" w:rsidP="00DC7D47">
      <w:r w:rsidRPr="00217466">
        <w:t>CHR:BP</w:t>
      </w:r>
      <w:r>
        <w:t xml:space="preserve">, chromosome and position in bp; </w:t>
      </w:r>
      <w:r w:rsidRPr="00217466">
        <w:t>rsID</w:t>
      </w:r>
      <w:r>
        <w:t xml:space="preserve">, the SNP ID, </w:t>
      </w:r>
      <w:r w:rsidRPr="00217466">
        <w:t>A1/A2</w:t>
      </w:r>
      <w:r>
        <w:t xml:space="preserve">, tested and non-tested alleles (ID is for insertion/deletions); </w:t>
      </w:r>
      <w:r w:rsidRPr="00217466">
        <w:t>A1_FREQ</w:t>
      </w:r>
      <w:r>
        <w:t xml:space="preserve">, the allele frequency of the tested allele in the UK Biobank population for WMH; WMH_P, FA_P and MD_P, the p-values for WMH, FA and MD respectively; </w:t>
      </w:r>
      <w:r w:rsidRPr="00217466">
        <w:t>HGNC genes</w:t>
      </w:r>
      <w:r>
        <w:t>, the nearest genes to the lead SNP and its proxies (</w:t>
      </w:r>
      <w:r w:rsidRPr="006163F3">
        <w:rPr>
          <w:i/>
        </w:rPr>
        <w:t>r</w:t>
      </w:r>
      <w:r w:rsidRPr="006163F3">
        <w:rPr>
          <w:i/>
          <w:vertAlign w:val="superscript"/>
        </w:rPr>
        <w:t>2</w:t>
      </w:r>
      <w:r>
        <w:t xml:space="preserve">≥0.8), genes symbols are in italic to comply with the nomenclature; Novel, this column indicated if the association has already been described in previous GWAS. </w:t>
      </w:r>
      <w:r w:rsidRPr="003C0726">
        <w:rPr>
          <w:vertAlign w:val="superscript"/>
        </w:rPr>
        <w:t>*</w:t>
      </w:r>
      <w:r>
        <w:t xml:space="preserve"> The lead SNP and/or proxies lie in an intergenic region; </w:t>
      </w:r>
      <w:r w:rsidRPr="003C0726">
        <w:rPr>
          <w:color w:val="000000" w:themeColor="text1"/>
          <w:vertAlign w:val="superscript"/>
        </w:rPr>
        <w:t>†</w:t>
      </w:r>
      <w:r>
        <w:rPr>
          <w:color w:val="000000" w:themeColor="text1"/>
        </w:rPr>
        <w:t xml:space="preserve"> Associated SNPs for different traits which are in LD: </w:t>
      </w:r>
      <w:r w:rsidRPr="003C0726">
        <w:rPr>
          <w:color w:val="000000" w:themeColor="text1"/>
        </w:rPr>
        <w:t>rs76122535</w:t>
      </w:r>
      <w:r>
        <w:rPr>
          <w:color w:val="000000" w:themeColor="text1"/>
        </w:rPr>
        <w:t>/</w:t>
      </w:r>
      <w:r w:rsidRPr="003C0726">
        <w:rPr>
          <w:color w:val="000000" w:themeColor="text1"/>
        </w:rPr>
        <w:t>rs72934505</w:t>
      </w:r>
      <w:r>
        <w:rPr>
          <w:color w:val="000000" w:themeColor="text1"/>
        </w:rPr>
        <w:t xml:space="preserve"> (r</w:t>
      </w:r>
      <w:r w:rsidRPr="003C0726">
        <w:rPr>
          <w:color w:val="000000" w:themeColor="text1"/>
          <w:vertAlign w:val="superscript"/>
        </w:rPr>
        <w:t>2</w:t>
      </w:r>
      <w:r>
        <w:rPr>
          <w:color w:val="000000" w:themeColor="text1"/>
        </w:rPr>
        <w:t>=</w:t>
      </w:r>
      <w:r w:rsidRPr="00141DE8">
        <w:rPr>
          <w:color w:val="000000" w:themeColor="text1"/>
        </w:rPr>
        <w:t>0.9</w:t>
      </w:r>
      <w:r>
        <w:rPr>
          <w:color w:val="000000" w:themeColor="text1"/>
        </w:rPr>
        <w:t xml:space="preserve">5), </w:t>
      </w:r>
      <w:r w:rsidRPr="00141DE8">
        <w:rPr>
          <w:color w:val="000000" w:themeColor="text1"/>
        </w:rPr>
        <w:t>rs1233587</w:t>
      </w:r>
      <w:r>
        <w:rPr>
          <w:color w:val="000000" w:themeColor="text1"/>
        </w:rPr>
        <w:t>/</w:t>
      </w:r>
      <w:r w:rsidRPr="00141DE8">
        <w:rPr>
          <w:color w:val="000000" w:themeColor="text1"/>
        </w:rPr>
        <w:t>rs3129171</w:t>
      </w:r>
      <w:r>
        <w:rPr>
          <w:color w:val="000000" w:themeColor="text1"/>
        </w:rPr>
        <w:t xml:space="preserve"> (r</w:t>
      </w:r>
      <w:r w:rsidRPr="003C0726">
        <w:rPr>
          <w:color w:val="000000" w:themeColor="text1"/>
          <w:vertAlign w:val="superscript"/>
        </w:rPr>
        <w:t>2</w:t>
      </w:r>
      <w:r>
        <w:rPr>
          <w:color w:val="000000" w:themeColor="text1"/>
        </w:rPr>
        <w:t>=</w:t>
      </w:r>
      <w:r w:rsidRPr="00141DE8">
        <w:rPr>
          <w:color w:val="000000" w:themeColor="text1"/>
        </w:rPr>
        <w:t>0.</w:t>
      </w:r>
      <w:r>
        <w:rPr>
          <w:color w:val="000000" w:themeColor="text1"/>
        </w:rPr>
        <w:t>42).</w:t>
      </w:r>
    </w:p>
    <w:bookmarkEnd w:id="6"/>
    <w:p w14:paraId="323913ED" w14:textId="77777777" w:rsidR="00DC7D47" w:rsidRPr="00DC7D47" w:rsidRDefault="00DC7D47" w:rsidP="00DC7D47"/>
    <w:sectPr w:rsidR="00DC7D47" w:rsidRPr="00DC7D47" w:rsidSect="001A2CA2">
      <w:pgSz w:w="11900" w:h="16840"/>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93FDAE" w14:textId="77777777" w:rsidR="00ED3F66" w:rsidRDefault="00ED3F66" w:rsidP="00A35A5A">
      <w:r>
        <w:separator/>
      </w:r>
    </w:p>
  </w:endnote>
  <w:endnote w:type="continuationSeparator" w:id="0">
    <w:p w14:paraId="4492F97D" w14:textId="77777777" w:rsidR="00ED3F66" w:rsidRDefault="00ED3F66" w:rsidP="00A35A5A">
      <w:r>
        <w:continuationSeparator/>
      </w:r>
    </w:p>
  </w:endnote>
  <w:endnote w:type="continuationNotice" w:id="1">
    <w:p w14:paraId="44781B7A" w14:textId="77777777" w:rsidR="00ED3F66" w:rsidRDefault="00ED3F66" w:rsidP="00A35A5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14863323"/>
      <w:docPartObj>
        <w:docPartGallery w:val="Page Numbers (Bottom of Page)"/>
        <w:docPartUnique/>
      </w:docPartObj>
    </w:sdtPr>
    <w:sdtEndPr>
      <w:rPr>
        <w:rStyle w:val="PageNumber"/>
      </w:rPr>
    </w:sdtEndPr>
    <w:sdtContent>
      <w:p w14:paraId="52FB256B" w14:textId="77777777" w:rsidR="00A66858" w:rsidRDefault="00A66858" w:rsidP="00A35A5A">
        <w:pPr>
          <w:pStyle w:val="Footer"/>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7D7531D" w14:textId="77777777" w:rsidR="00A66858" w:rsidRDefault="00A66858" w:rsidP="00A35A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312063395"/>
      <w:docPartObj>
        <w:docPartGallery w:val="Page Numbers (Bottom of Page)"/>
        <w:docPartUnique/>
      </w:docPartObj>
    </w:sdtPr>
    <w:sdtEndPr>
      <w:rPr>
        <w:rStyle w:val="PageNumber"/>
      </w:rPr>
    </w:sdtEndPr>
    <w:sdtContent>
      <w:p w14:paraId="074955A7" w14:textId="594F16EC" w:rsidR="00A66858" w:rsidRDefault="00A66858" w:rsidP="00A35A5A">
        <w:pPr>
          <w:pStyle w:val="Footer"/>
          <w:rPr>
            <w:rStyle w:val="PageNumber"/>
          </w:rPr>
        </w:pPr>
        <w:r>
          <w:rPr>
            <w:rStyle w:val="PageNumber"/>
          </w:rPr>
          <w:fldChar w:fldCharType="begin"/>
        </w:r>
        <w:r>
          <w:rPr>
            <w:rStyle w:val="PageNumber"/>
          </w:rPr>
          <w:instrText xml:space="preserve"> PAGE </w:instrText>
        </w:r>
        <w:r>
          <w:rPr>
            <w:rStyle w:val="PageNumber"/>
          </w:rPr>
          <w:fldChar w:fldCharType="separate"/>
        </w:r>
        <w:r w:rsidR="00796256">
          <w:rPr>
            <w:rStyle w:val="PageNumber"/>
            <w:noProof/>
          </w:rPr>
          <w:t>47</w:t>
        </w:r>
        <w:r>
          <w:rPr>
            <w:rStyle w:val="PageNumber"/>
          </w:rPr>
          <w:fldChar w:fldCharType="end"/>
        </w:r>
      </w:p>
    </w:sdtContent>
  </w:sdt>
  <w:p w14:paraId="23678C89" w14:textId="77777777" w:rsidR="00A66858" w:rsidRDefault="00A66858" w:rsidP="00A35A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83A615B" w14:textId="77777777" w:rsidR="00ED3F66" w:rsidRDefault="00ED3F66" w:rsidP="00A35A5A">
      <w:r>
        <w:separator/>
      </w:r>
    </w:p>
  </w:footnote>
  <w:footnote w:type="continuationSeparator" w:id="0">
    <w:p w14:paraId="441636C8" w14:textId="77777777" w:rsidR="00ED3F66" w:rsidRDefault="00ED3F66" w:rsidP="00A35A5A">
      <w:r>
        <w:continuationSeparator/>
      </w:r>
    </w:p>
  </w:footnote>
  <w:footnote w:type="continuationNotice" w:id="1">
    <w:p w14:paraId="7B75FACE" w14:textId="77777777" w:rsidR="00ED3F66" w:rsidRDefault="00ED3F66" w:rsidP="00A35A5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B78C1C" w14:textId="77777777" w:rsidR="00A66858" w:rsidRDefault="00A6685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7017A"/>
    <w:multiLevelType w:val="hybridMultilevel"/>
    <w:tmpl w:val="23A4A434"/>
    <w:lvl w:ilvl="0" w:tplc="7A1C1C3A">
      <w:numFmt w:val="bullet"/>
      <w:lvlText w:val="-"/>
      <w:lvlJc w:val="left"/>
      <w:pPr>
        <w:ind w:left="420" w:hanging="360"/>
      </w:pPr>
      <w:rPr>
        <w:rFonts w:ascii="Calibri" w:eastAsiaTheme="minorHAnsi" w:hAnsi="Calibri" w:cstheme="minorBid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 w15:restartNumberingAfterBreak="0">
    <w:nsid w:val="0D6B73E2"/>
    <w:multiLevelType w:val="hybridMultilevel"/>
    <w:tmpl w:val="90F8E8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DC95918"/>
    <w:multiLevelType w:val="hybridMultilevel"/>
    <w:tmpl w:val="3E70A77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2440F6D"/>
    <w:multiLevelType w:val="hybridMultilevel"/>
    <w:tmpl w:val="4E3A5ADA"/>
    <w:lvl w:ilvl="0" w:tplc="E6560D8E">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BB3214"/>
    <w:multiLevelType w:val="hybridMultilevel"/>
    <w:tmpl w:val="B32E6CCC"/>
    <w:lvl w:ilvl="0" w:tplc="B6A2F62C">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D7A417C"/>
    <w:multiLevelType w:val="hybridMultilevel"/>
    <w:tmpl w:val="6D3C166E"/>
    <w:lvl w:ilvl="0" w:tplc="8D160418">
      <w:numFmt w:val="bullet"/>
      <w:lvlText w:val="-"/>
      <w:lvlJc w:val="left"/>
      <w:pPr>
        <w:ind w:left="420" w:hanging="360"/>
      </w:pPr>
      <w:rPr>
        <w:rFonts w:ascii="Calibri" w:eastAsiaTheme="minorHAnsi" w:hAnsi="Calibri" w:cstheme="minorBid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4D724EE6"/>
    <w:multiLevelType w:val="hybridMultilevel"/>
    <w:tmpl w:val="FDD446F4"/>
    <w:lvl w:ilvl="0" w:tplc="0F6AB256">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FAC4AD3"/>
    <w:multiLevelType w:val="hybridMultilevel"/>
    <w:tmpl w:val="F7C49DEC"/>
    <w:lvl w:ilvl="0" w:tplc="8160A56E">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E6629B7"/>
    <w:multiLevelType w:val="hybridMultilevel"/>
    <w:tmpl w:val="83A8423C"/>
    <w:lvl w:ilvl="0" w:tplc="12B27C6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0101021"/>
    <w:multiLevelType w:val="hybridMultilevel"/>
    <w:tmpl w:val="3F3AFD52"/>
    <w:lvl w:ilvl="0" w:tplc="6308848A">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8AC4016"/>
    <w:multiLevelType w:val="hybridMultilevel"/>
    <w:tmpl w:val="211A3086"/>
    <w:lvl w:ilvl="0" w:tplc="08090001">
      <w:start w:val="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BE31DC"/>
    <w:multiLevelType w:val="hybridMultilevel"/>
    <w:tmpl w:val="A524F1AA"/>
    <w:lvl w:ilvl="0" w:tplc="08090001">
      <w:start w:val="4"/>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A427F0D"/>
    <w:multiLevelType w:val="hybridMultilevel"/>
    <w:tmpl w:val="0C104744"/>
    <w:lvl w:ilvl="0" w:tplc="0D502ABE">
      <w:numFmt w:val="bullet"/>
      <w:lvlText w:val="-"/>
      <w:lvlJc w:val="left"/>
      <w:pPr>
        <w:ind w:left="420" w:hanging="360"/>
      </w:pPr>
      <w:rPr>
        <w:rFonts w:ascii="Calibri" w:eastAsiaTheme="minorHAnsi" w:hAnsi="Calibri" w:cstheme="minorBidi"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num w:numId="1">
    <w:abstractNumId w:val="5"/>
  </w:num>
  <w:num w:numId="2">
    <w:abstractNumId w:val="6"/>
  </w:num>
  <w:num w:numId="3">
    <w:abstractNumId w:val="3"/>
  </w:num>
  <w:num w:numId="4">
    <w:abstractNumId w:val="12"/>
  </w:num>
  <w:num w:numId="5">
    <w:abstractNumId w:val="4"/>
  </w:num>
  <w:num w:numId="6">
    <w:abstractNumId w:val="9"/>
  </w:num>
  <w:num w:numId="7">
    <w:abstractNumId w:val="0"/>
  </w:num>
  <w:num w:numId="8">
    <w:abstractNumId w:val="7"/>
  </w:num>
  <w:num w:numId="9">
    <w:abstractNumId w:val="8"/>
  </w:num>
  <w:num w:numId="10">
    <w:abstractNumId w:val="2"/>
  </w:num>
  <w:num w:numId="11">
    <w:abstractNumId w:val="1"/>
  </w:num>
  <w:num w:numId="12">
    <w:abstractNumId w:val="10"/>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1"/>
  <w:hideSpellingErrors/>
  <w:hideGrammaticalErrors/>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E6343"/>
    <w:rsid w:val="0000050D"/>
    <w:rsid w:val="00000AA3"/>
    <w:rsid w:val="00003EB1"/>
    <w:rsid w:val="00007B7E"/>
    <w:rsid w:val="00011579"/>
    <w:rsid w:val="000115AF"/>
    <w:rsid w:val="0001390A"/>
    <w:rsid w:val="0001536A"/>
    <w:rsid w:val="000175DB"/>
    <w:rsid w:val="00023D89"/>
    <w:rsid w:val="00024395"/>
    <w:rsid w:val="00026213"/>
    <w:rsid w:val="00026869"/>
    <w:rsid w:val="00027D60"/>
    <w:rsid w:val="000308BC"/>
    <w:rsid w:val="000315C4"/>
    <w:rsid w:val="0003198A"/>
    <w:rsid w:val="0003218E"/>
    <w:rsid w:val="000322E5"/>
    <w:rsid w:val="00034590"/>
    <w:rsid w:val="00034875"/>
    <w:rsid w:val="00034BD3"/>
    <w:rsid w:val="00035F03"/>
    <w:rsid w:val="00036FE0"/>
    <w:rsid w:val="0004034C"/>
    <w:rsid w:val="000403AC"/>
    <w:rsid w:val="0004059B"/>
    <w:rsid w:val="00040915"/>
    <w:rsid w:val="0004093F"/>
    <w:rsid w:val="0004215F"/>
    <w:rsid w:val="0004542D"/>
    <w:rsid w:val="000470FC"/>
    <w:rsid w:val="00053D9B"/>
    <w:rsid w:val="00061A83"/>
    <w:rsid w:val="000622C9"/>
    <w:rsid w:val="000640D9"/>
    <w:rsid w:val="00073F3C"/>
    <w:rsid w:val="00074808"/>
    <w:rsid w:val="00074E6F"/>
    <w:rsid w:val="0008319F"/>
    <w:rsid w:val="00083470"/>
    <w:rsid w:val="000844BB"/>
    <w:rsid w:val="00085FDA"/>
    <w:rsid w:val="00087747"/>
    <w:rsid w:val="00087D68"/>
    <w:rsid w:val="000929D9"/>
    <w:rsid w:val="00092EB8"/>
    <w:rsid w:val="00096965"/>
    <w:rsid w:val="00097DEA"/>
    <w:rsid w:val="00097E8E"/>
    <w:rsid w:val="000A0DE8"/>
    <w:rsid w:val="000A3829"/>
    <w:rsid w:val="000B16AF"/>
    <w:rsid w:val="000B55F4"/>
    <w:rsid w:val="000B6CAD"/>
    <w:rsid w:val="000C027B"/>
    <w:rsid w:val="000C2376"/>
    <w:rsid w:val="000C3CF5"/>
    <w:rsid w:val="000C4917"/>
    <w:rsid w:val="000C4E7D"/>
    <w:rsid w:val="000C59FC"/>
    <w:rsid w:val="000C7FBE"/>
    <w:rsid w:val="000D0554"/>
    <w:rsid w:val="000D6DF4"/>
    <w:rsid w:val="000D7687"/>
    <w:rsid w:val="000E129F"/>
    <w:rsid w:val="000E5105"/>
    <w:rsid w:val="000E5492"/>
    <w:rsid w:val="000E654D"/>
    <w:rsid w:val="000F35C3"/>
    <w:rsid w:val="000F56BF"/>
    <w:rsid w:val="00102972"/>
    <w:rsid w:val="001035CE"/>
    <w:rsid w:val="00103D59"/>
    <w:rsid w:val="0010704D"/>
    <w:rsid w:val="0011043F"/>
    <w:rsid w:val="00112919"/>
    <w:rsid w:val="00114CF2"/>
    <w:rsid w:val="00121468"/>
    <w:rsid w:val="001229AC"/>
    <w:rsid w:val="00122B53"/>
    <w:rsid w:val="00124890"/>
    <w:rsid w:val="00124C53"/>
    <w:rsid w:val="00130866"/>
    <w:rsid w:val="00132F99"/>
    <w:rsid w:val="001342F3"/>
    <w:rsid w:val="001354C6"/>
    <w:rsid w:val="00137BC1"/>
    <w:rsid w:val="00141DE8"/>
    <w:rsid w:val="00145B65"/>
    <w:rsid w:val="001512AB"/>
    <w:rsid w:val="0015151A"/>
    <w:rsid w:val="00151E82"/>
    <w:rsid w:val="00156C80"/>
    <w:rsid w:val="0015705C"/>
    <w:rsid w:val="00157C4B"/>
    <w:rsid w:val="00157DA3"/>
    <w:rsid w:val="001641C1"/>
    <w:rsid w:val="001648A8"/>
    <w:rsid w:val="00165980"/>
    <w:rsid w:val="00167C82"/>
    <w:rsid w:val="00167C9D"/>
    <w:rsid w:val="00170D5E"/>
    <w:rsid w:val="00172085"/>
    <w:rsid w:val="00174A58"/>
    <w:rsid w:val="00176011"/>
    <w:rsid w:val="001802D9"/>
    <w:rsid w:val="00197C37"/>
    <w:rsid w:val="001A2A73"/>
    <w:rsid w:val="001A2CA2"/>
    <w:rsid w:val="001A4AEB"/>
    <w:rsid w:val="001A4EC3"/>
    <w:rsid w:val="001A6D02"/>
    <w:rsid w:val="001B1390"/>
    <w:rsid w:val="001B16AE"/>
    <w:rsid w:val="001B7794"/>
    <w:rsid w:val="001C0703"/>
    <w:rsid w:val="001C200E"/>
    <w:rsid w:val="001C23D5"/>
    <w:rsid w:val="001C71D8"/>
    <w:rsid w:val="001C74C7"/>
    <w:rsid w:val="001D01E9"/>
    <w:rsid w:val="001D06E6"/>
    <w:rsid w:val="001D28AB"/>
    <w:rsid w:val="001D2F9E"/>
    <w:rsid w:val="001D3594"/>
    <w:rsid w:val="001D3A83"/>
    <w:rsid w:val="001D4AEB"/>
    <w:rsid w:val="001D4D69"/>
    <w:rsid w:val="001D6F19"/>
    <w:rsid w:val="001E03F1"/>
    <w:rsid w:val="001E2949"/>
    <w:rsid w:val="001E4832"/>
    <w:rsid w:val="001E7A8F"/>
    <w:rsid w:val="001F199C"/>
    <w:rsid w:val="00200EFE"/>
    <w:rsid w:val="002050CD"/>
    <w:rsid w:val="002064DF"/>
    <w:rsid w:val="00207B2A"/>
    <w:rsid w:val="00211814"/>
    <w:rsid w:val="00213C51"/>
    <w:rsid w:val="002152D4"/>
    <w:rsid w:val="002157BF"/>
    <w:rsid w:val="00216F8D"/>
    <w:rsid w:val="00217466"/>
    <w:rsid w:val="002240CC"/>
    <w:rsid w:val="00226B42"/>
    <w:rsid w:val="00231396"/>
    <w:rsid w:val="00233DD5"/>
    <w:rsid w:val="002344E6"/>
    <w:rsid w:val="002348A2"/>
    <w:rsid w:val="00235A32"/>
    <w:rsid w:val="002364CB"/>
    <w:rsid w:val="00240F4B"/>
    <w:rsid w:val="00242B47"/>
    <w:rsid w:val="00243265"/>
    <w:rsid w:val="00245203"/>
    <w:rsid w:val="0024560F"/>
    <w:rsid w:val="0024569E"/>
    <w:rsid w:val="002456CD"/>
    <w:rsid w:val="00247B51"/>
    <w:rsid w:val="00252C76"/>
    <w:rsid w:val="002545F8"/>
    <w:rsid w:val="00257C10"/>
    <w:rsid w:val="002630D7"/>
    <w:rsid w:val="00270BF0"/>
    <w:rsid w:val="00271097"/>
    <w:rsid w:val="00273066"/>
    <w:rsid w:val="00274651"/>
    <w:rsid w:val="00280752"/>
    <w:rsid w:val="00282264"/>
    <w:rsid w:val="002831CF"/>
    <w:rsid w:val="00285EB3"/>
    <w:rsid w:val="00290C31"/>
    <w:rsid w:val="00291E6D"/>
    <w:rsid w:val="00293000"/>
    <w:rsid w:val="002A040A"/>
    <w:rsid w:val="002A2069"/>
    <w:rsid w:val="002A3F02"/>
    <w:rsid w:val="002A4DF6"/>
    <w:rsid w:val="002A67EF"/>
    <w:rsid w:val="002A7299"/>
    <w:rsid w:val="002B0414"/>
    <w:rsid w:val="002B1A2B"/>
    <w:rsid w:val="002B4840"/>
    <w:rsid w:val="002B610E"/>
    <w:rsid w:val="002B77FC"/>
    <w:rsid w:val="002C2636"/>
    <w:rsid w:val="002C2BBC"/>
    <w:rsid w:val="002C2FB7"/>
    <w:rsid w:val="002C4FCE"/>
    <w:rsid w:val="002D0372"/>
    <w:rsid w:val="002D0E39"/>
    <w:rsid w:val="002D2A91"/>
    <w:rsid w:val="002D4CEE"/>
    <w:rsid w:val="002D52CD"/>
    <w:rsid w:val="002D6C42"/>
    <w:rsid w:val="002D7478"/>
    <w:rsid w:val="002D7646"/>
    <w:rsid w:val="002E339E"/>
    <w:rsid w:val="002E567D"/>
    <w:rsid w:val="002F153C"/>
    <w:rsid w:val="002F4629"/>
    <w:rsid w:val="002F4E44"/>
    <w:rsid w:val="002F6329"/>
    <w:rsid w:val="002F7882"/>
    <w:rsid w:val="00302273"/>
    <w:rsid w:val="00304FF3"/>
    <w:rsid w:val="00306571"/>
    <w:rsid w:val="00307F9B"/>
    <w:rsid w:val="00313A2C"/>
    <w:rsid w:val="00313F2F"/>
    <w:rsid w:val="003163D9"/>
    <w:rsid w:val="00320212"/>
    <w:rsid w:val="00320E9C"/>
    <w:rsid w:val="00321316"/>
    <w:rsid w:val="00322B59"/>
    <w:rsid w:val="0032604D"/>
    <w:rsid w:val="00326D53"/>
    <w:rsid w:val="003275AF"/>
    <w:rsid w:val="00330A83"/>
    <w:rsid w:val="00332E93"/>
    <w:rsid w:val="00337080"/>
    <w:rsid w:val="003370A6"/>
    <w:rsid w:val="003430E8"/>
    <w:rsid w:val="00345E89"/>
    <w:rsid w:val="00345F1B"/>
    <w:rsid w:val="00353618"/>
    <w:rsid w:val="00353666"/>
    <w:rsid w:val="00353EC4"/>
    <w:rsid w:val="00354410"/>
    <w:rsid w:val="00354F62"/>
    <w:rsid w:val="003555DC"/>
    <w:rsid w:val="00355768"/>
    <w:rsid w:val="00357DC1"/>
    <w:rsid w:val="0036171D"/>
    <w:rsid w:val="00361C2A"/>
    <w:rsid w:val="003647BD"/>
    <w:rsid w:val="00370929"/>
    <w:rsid w:val="00370CC5"/>
    <w:rsid w:val="003725B3"/>
    <w:rsid w:val="003727FB"/>
    <w:rsid w:val="0038087B"/>
    <w:rsid w:val="00382D9E"/>
    <w:rsid w:val="003858B1"/>
    <w:rsid w:val="003876E6"/>
    <w:rsid w:val="00392561"/>
    <w:rsid w:val="00392B6A"/>
    <w:rsid w:val="00393247"/>
    <w:rsid w:val="00394224"/>
    <w:rsid w:val="003949C2"/>
    <w:rsid w:val="00395EA5"/>
    <w:rsid w:val="003A2839"/>
    <w:rsid w:val="003A32E7"/>
    <w:rsid w:val="003A4495"/>
    <w:rsid w:val="003A559E"/>
    <w:rsid w:val="003A6329"/>
    <w:rsid w:val="003A670D"/>
    <w:rsid w:val="003A7836"/>
    <w:rsid w:val="003B042D"/>
    <w:rsid w:val="003B2075"/>
    <w:rsid w:val="003B4578"/>
    <w:rsid w:val="003B4A70"/>
    <w:rsid w:val="003C0726"/>
    <w:rsid w:val="003C149A"/>
    <w:rsid w:val="003C3015"/>
    <w:rsid w:val="003C3805"/>
    <w:rsid w:val="003C3E49"/>
    <w:rsid w:val="003C683C"/>
    <w:rsid w:val="003D1B25"/>
    <w:rsid w:val="003D3C49"/>
    <w:rsid w:val="003D5F86"/>
    <w:rsid w:val="003E515A"/>
    <w:rsid w:val="003E5292"/>
    <w:rsid w:val="003E5A57"/>
    <w:rsid w:val="003E7642"/>
    <w:rsid w:val="003F1E29"/>
    <w:rsid w:val="003F22E2"/>
    <w:rsid w:val="003F2E3F"/>
    <w:rsid w:val="003F427C"/>
    <w:rsid w:val="003F6FB6"/>
    <w:rsid w:val="003F7C13"/>
    <w:rsid w:val="00400BD2"/>
    <w:rsid w:val="0040209F"/>
    <w:rsid w:val="00403F17"/>
    <w:rsid w:val="00405316"/>
    <w:rsid w:val="00411E11"/>
    <w:rsid w:val="00412510"/>
    <w:rsid w:val="00414C0C"/>
    <w:rsid w:val="004163E0"/>
    <w:rsid w:val="00417029"/>
    <w:rsid w:val="00422BE2"/>
    <w:rsid w:val="00423706"/>
    <w:rsid w:val="004258D5"/>
    <w:rsid w:val="0042719D"/>
    <w:rsid w:val="00435DA0"/>
    <w:rsid w:val="00440D78"/>
    <w:rsid w:val="00444800"/>
    <w:rsid w:val="00444E36"/>
    <w:rsid w:val="00444EAE"/>
    <w:rsid w:val="0044522E"/>
    <w:rsid w:val="0044788B"/>
    <w:rsid w:val="0045094A"/>
    <w:rsid w:val="004509EF"/>
    <w:rsid w:val="00450ED0"/>
    <w:rsid w:val="00451A5C"/>
    <w:rsid w:val="0045631E"/>
    <w:rsid w:val="00456835"/>
    <w:rsid w:val="00456A75"/>
    <w:rsid w:val="00457E4F"/>
    <w:rsid w:val="00461633"/>
    <w:rsid w:val="004620B4"/>
    <w:rsid w:val="00463B5F"/>
    <w:rsid w:val="00471D34"/>
    <w:rsid w:val="00472D7D"/>
    <w:rsid w:val="00475A66"/>
    <w:rsid w:val="00475E01"/>
    <w:rsid w:val="004805CF"/>
    <w:rsid w:val="00480F9B"/>
    <w:rsid w:val="00490F66"/>
    <w:rsid w:val="00494BFF"/>
    <w:rsid w:val="00494EB2"/>
    <w:rsid w:val="00495FA0"/>
    <w:rsid w:val="0049667D"/>
    <w:rsid w:val="00497139"/>
    <w:rsid w:val="004A5740"/>
    <w:rsid w:val="004A7B28"/>
    <w:rsid w:val="004B2479"/>
    <w:rsid w:val="004B5715"/>
    <w:rsid w:val="004B7766"/>
    <w:rsid w:val="004B7B11"/>
    <w:rsid w:val="004C13B6"/>
    <w:rsid w:val="004C370C"/>
    <w:rsid w:val="004C5F92"/>
    <w:rsid w:val="004D0AAD"/>
    <w:rsid w:val="004D696B"/>
    <w:rsid w:val="004D6D60"/>
    <w:rsid w:val="004E176E"/>
    <w:rsid w:val="004E58E7"/>
    <w:rsid w:val="004E7A09"/>
    <w:rsid w:val="004E7C62"/>
    <w:rsid w:val="004E7D03"/>
    <w:rsid w:val="004F1A1D"/>
    <w:rsid w:val="004F4714"/>
    <w:rsid w:val="004F5B61"/>
    <w:rsid w:val="004F63BD"/>
    <w:rsid w:val="004F74E0"/>
    <w:rsid w:val="005012C8"/>
    <w:rsid w:val="00502DFB"/>
    <w:rsid w:val="00511D0B"/>
    <w:rsid w:val="00512E21"/>
    <w:rsid w:val="005215E8"/>
    <w:rsid w:val="00521BBA"/>
    <w:rsid w:val="0052203F"/>
    <w:rsid w:val="00525B7C"/>
    <w:rsid w:val="00531DF7"/>
    <w:rsid w:val="00532702"/>
    <w:rsid w:val="00535AC5"/>
    <w:rsid w:val="00541712"/>
    <w:rsid w:val="00542187"/>
    <w:rsid w:val="0054275C"/>
    <w:rsid w:val="00542885"/>
    <w:rsid w:val="005436FC"/>
    <w:rsid w:val="00544305"/>
    <w:rsid w:val="0054559D"/>
    <w:rsid w:val="00546476"/>
    <w:rsid w:val="00546A48"/>
    <w:rsid w:val="005516AC"/>
    <w:rsid w:val="00552AF3"/>
    <w:rsid w:val="0055429B"/>
    <w:rsid w:val="00556842"/>
    <w:rsid w:val="005610D4"/>
    <w:rsid w:val="00561167"/>
    <w:rsid w:val="00561988"/>
    <w:rsid w:val="00562D58"/>
    <w:rsid w:val="00567C4F"/>
    <w:rsid w:val="0057181B"/>
    <w:rsid w:val="00576AFC"/>
    <w:rsid w:val="005777DA"/>
    <w:rsid w:val="005803BF"/>
    <w:rsid w:val="00580CFA"/>
    <w:rsid w:val="00581B3B"/>
    <w:rsid w:val="00582FC6"/>
    <w:rsid w:val="005848B9"/>
    <w:rsid w:val="00590310"/>
    <w:rsid w:val="00590539"/>
    <w:rsid w:val="0059056A"/>
    <w:rsid w:val="0059062C"/>
    <w:rsid w:val="00591B52"/>
    <w:rsid w:val="00591B74"/>
    <w:rsid w:val="00594EDE"/>
    <w:rsid w:val="00596920"/>
    <w:rsid w:val="00596E89"/>
    <w:rsid w:val="005A2D9C"/>
    <w:rsid w:val="005A414B"/>
    <w:rsid w:val="005A5191"/>
    <w:rsid w:val="005A7B4B"/>
    <w:rsid w:val="005B029B"/>
    <w:rsid w:val="005B0F78"/>
    <w:rsid w:val="005B1C9B"/>
    <w:rsid w:val="005B1E9F"/>
    <w:rsid w:val="005B1EC1"/>
    <w:rsid w:val="005B604A"/>
    <w:rsid w:val="005C170E"/>
    <w:rsid w:val="005C232C"/>
    <w:rsid w:val="005C26D7"/>
    <w:rsid w:val="005C3B00"/>
    <w:rsid w:val="005D7A3E"/>
    <w:rsid w:val="005D7A45"/>
    <w:rsid w:val="005F3721"/>
    <w:rsid w:val="005F6706"/>
    <w:rsid w:val="005F750B"/>
    <w:rsid w:val="006010A4"/>
    <w:rsid w:val="006041FC"/>
    <w:rsid w:val="00604546"/>
    <w:rsid w:val="00604C96"/>
    <w:rsid w:val="006070C4"/>
    <w:rsid w:val="006116C6"/>
    <w:rsid w:val="0061289A"/>
    <w:rsid w:val="006131EB"/>
    <w:rsid w:val="00615079"/>
    <w:rsid w:val="00615101"/>
    <w:rsid w:val="006163F3"/>
    <w:rsid w:val="00621314"/>
    <w:rsid w:val="006234E9"/>
    <w:rsid w:val="0062498C"/>
    <w:rsid w:val="006260BD"/>
    <w:rsid w:val="0062617F"/>
    <w:rsid w:val="00627745"/>
    <w:rsid w:val="00630BDF"/>
    <w:rsid w:val="006314DA"/>
    <w:rsid w:val="0063542E"/>
    <w:rsid w:val="0063549F"/>
    <w:rsid w:val="0063624D"/>
    <w:rsid w:val="00636E78"/>
    <w:rsid w:val="00640674"/>
    <w:rsid w:val="00640EB0"/>
    <w:rsid w:val="006414C4"/>
    <w:rsid w:val="00641EB7"/>
    <w:rsid w:val="00643B59"/>
    <w:rsid w:val="006441E3"/>
    <w:rsid w:val="00646806"/>
    <w:rsid w:val="00653A71"/>
    <w:rsid w:val="00653FE1"/>
    <w:rsid w:val="00655234"/>
    <w:rsid w:val="00663C90"/>
    <w:rsid w:val="00665E8B"/>
    <w:rsid w:val="0066728C"/>
    <w:rsid w:val="00670880"/>
    <w:rsid w:val="00670D26"/>
    <w:rsid w:val="0067184A"/>
    <w:rsid w:val="0067232A"/>
    <w:rsid w:val="0067634A"/>
    <w:rsid w:val="00681129"/>
    <w:rsid w:val="00685591"/>
    <w:rsid w:val="00685FCC"/>
    <w:rsid w:val="00686DBF"/>
    <w:rsid w:val="00687DBC"/>
    <w:rsid w:val="00693FF4"/>
    <w:rsid w:val="00695A87"/>
    <w:rsid w:val="006975BA"/>
    <w:rsid w:val="00697F9B"/>
    <w:rsid w:val="006A24FE"/>
    <w:rsid w:val="006A4F08"/>
    <w:rsid w:val="006A5048"/>
    <w:rsid w:val="006A5EC5"/>
    <w:rsid w:val="006B0FF1"/>
    <w:rsid w:val="006B134B"/>
    <w:rsid w:val="006B2161"/>
    <w:rsid w:val="006B237E"/>
    <w:rsid w:val="006B39E7"/>
    <w:rsid w:val="006B491A"/>
    <w:rsid w:val="006B6308"/>
    <w:rsid w:val="006B6880"/>
    <w:rsid w:val="006B6B2E"/>
    <w:rsid w:val="006C0AFC"/>
    <w:rsid w:val="006C0B0F"/>
    <w:rsid w:val="006C1BFA"/>
    <w:rsid w:val="006C5CA5"/>
    <w:rsid w:val="006C6F89"/>
    <w:rsid w:val="006D07C3"/>
    <w:rsid w:val="006D4F32"/>
    <w:rsid w:val="006D631A"/>
    <w:rsid w:val="006D6DD1"/>
    <w:rsid w:val="006E6707"/>
    <w:rsid w:val="006E74F6"/>
    <w:rsid w:val="006F14EE"/>
    <w:rsid w:val="006F4A58"/>
    <w:rsid w:val="006F5E59"/>
    <w:rsid w:val="006F6527"/>
    <w:rsid w:val="006F6C86"/>
    <w:rsid w:val="007073AA"/>
    <w:rsid w:val="0071263A"/>
    <w:rsid w:val="00721956"/>
    <w:rsid w:val="00723CED"/>
    <w:rsid w:val="00725FBE"/>
    <w:rsid w:val="0073014E"/>
    <w:rsid w:val="00731459"/>
    <w:rsid w:val="00735001"/>
    <w:rsid w:val="007360B7"/>
    <w:rsid w:val="00736CCE"/>
    <w:rsid w:val="00737BE2"/>
    <w:rsid w:val="00741012"/>
    <w:rsid w:val="007443F8"/>
    <w:rsid w:val="00745C0A"/>
    <w:rsid w:val="00745CB9"/>
    <w:rsid w:val="007532E6"/>
    <w:rsid w:val="00755551"/>
    <w:rsid w:val="00755673"/>
    <w:rsid w:val="00760479"/>
    <w:rsid w:val="00761AFA"/>
    <w:rsid w:val="007628D0"/>
    <w:rsid w:val="007657EA"/>
    <w:rsid w:val="007661E8"/>
    <w:rsid w:val="00766AAC"/>
    <w:rsid w:val="00766C92"/>
    <w:rsid w:val="00767638"/>
    <w:rsid w:val="0077446B"/>
    <w:rsid w:val="00774A23"/>
    <w:rsid w:val="00775EB2"/>
    <w:rsid w:val="00780657"/>
    <w:rsid w:val="0078198A"/>
    <w:rsid w:val="007904B6"/>
    <w:rsid w:val="007908E9"/>
    <w:rsid w:val="007918B4"/>
    <w:rsid w:val="007919EE"/>
    <w:rsid w:val="00792149"/>
    <w:rsid w:val="0079322F"/>
    <w:rsid w:val="00794D0F"/>
    <w:rsid w:val="00796256"/>
    <w:rsid w:val="007A2B40"/>
    <w:rsid w:val="007B4532"/>
    <w:rsid w:val="007B58B8"/>
    <w:rsid w:val="007B5BD0"/>
    <w:rsid w:val="007C37C3"/>
    <w:rsid w:val="007C41D0"/>
    <w:rsid w:val="007C48DF"/>
    <w:rsid w:val="007C62CE"/>
    <w:rsid w:val="007D1CCC"/>
    <w:rsid w:val="007D2A20"/>
    <w:rsid w:val="007D34A9"/>
    <w:rsid w:val="007D4348"/>
    <w:rsid w:val="007D536C"/>
    <w:rsid w:val="007D605D"/>
    <w:rsid w:val="007D6DB3"/>
    <w:rsid w:val="007D71B9"/>
    <w:rsid w:val="007E1086"/>
    <w:rsid w:val="007E13F1"/>
    <w:rsid w:val="007E1650"/>
    <w:rsid w:val="007F2CCC"/>
    <w:rsid w:val="007F479E"/>
    <w:rsid w:val="007F47BA"/>
    <w:rsid w:val="007F6024"/>
    <w:rsid w:val="007F717F"/>
    <w:rsid w:val="007F796C"/>
    <w:rsid w:val="007F7F2F"/>
    <w:rsid w:val="00801EE8"/>
    <w:rsid w:val="008028F0"/>
    <w:rsid w:val="00804C06"/>
    <w:rsid w:val="00804E89"/>
    <w:rsid w:val="0081010B"/>
    <w:rsid w:val="00810652"/>
    <w:rsid w:val="00812421"/>
    <w:rsid w:val="00812CC8"/>
    <w:rsid w:val="008222CC"/>
    <w:rsid w:val="00824236"/>
    <w:rsid w:val="00825694"/>
    <w:rsid w:val="00826DA5"/>
    <w:rsid w:val="008277BD"/>
    <w:rsid w:val="00831814"/>
    <w:rsid w:val="00833F75"/>
    <w:rsid w:val="0083607E"/>
    <w:rsid w:val="00836D1C"/>
    <w:rsid w:val="00842291"/>
    <w:rsid w:val="0084299C"/>
    <w:rsid w:val="00843018"/>
    <w:rsid w:val="00843982"/>
    <w:rsid w:val="00843AE5"/>
    <w:rsid w:val="008470BA"/>
    <w:rsid w:val="008501E7"/>
    <w:rsid w:val="008531E9"/>
    <w:rsid w:val="0085327B"/>
    <w:rsid w:val="0085777F"/>
    <w:rsid w:val="00861194"/>
    <w:rsid w:val="0086509B"/>
    <w:rsid w:val="0087236D"/>
    <w:rsid w:val="00872438"/>
    <w:rsid w:val="00874247"/>
    <w:rsid w:val="008746FA"/>
    <w:rsid w:val="00876EC6"/>
    <w:rsid w:val="00880116"/>
    <w:rsid w:val="0088520A"/>
    <w:rsid w:val="00886376"/>
    <w:rsid w:val="00887887"/>
    <w:rsid w:val="00890B2E"/>
    <w:rsid w:val="00891A61"/>
    <w:rsid w:val="00894450"/>
    <w:rsid w:val="00895FE6"/>
    <w:rsid w:val="00896D98"/>
    <w:rsid w:val="00896E66"/>
    <w:rsid w:val="008A0ED0"/>
    <w:rsid w:val="008A5247"/>
    <w:rsid w:val="008A59A6"/>
    <w:rsid w:val="008A5D19"/>
    <w:rsid w:val="008B0B79"/>
    <w:rsid w:val="008B6B41"/>
    <w:rsid w:val="008B71F3"/>
    <w:rsid w:val="008C0794"/>
    <w:rsid w:val="008C1C2E"/>
    <w:rsid w:val="008C2A6F"/>
    <w:rsid w:val="008C7F5C"/>
    <w:rsid w:val="008D1A38"/>
    <w:rsid w:val="008D45CF"/>
    <w:rsid w:val="008E069A"/>
    <w:rsid w:val="008E088C"/>
    <w:rsid w:val="008E0E64"/>
    <w:rsid w:val="008E1759"/>
    <w:rsid w:val="008E243E"/>
    <w:rsid w:val="008E24C7"/>
    <w:rsid w:val="008E24F3"/>
    <w:rsid w:val="008E3095"/>
    <w:rsid w:val="008E4CAE"/>
    <w:rsid w:val="008F053E"/>
    <w:rsid w:val="008F104B"/>
    <w:rsid w:val="008F3C22"/>
    <w:rsid w:val="008F663F"/>
    <w:rsid w:val="00900C03"/>
    <w:rsid w:val="00905E83"/>
    <w:rsid w:val="0090675D"/>
    <w:rsid w:val="009069ED"/>
    <w:rsid w:val="0091060F"/>
    <w:rsid w:val="00910B3F"/>
    <w:rsid w:val="00910E14"/>
    <w:rsid w:val="009116E5"/>
    <w:rsid w:val="00912D03"/>
    <w:rsid w:val="00913FFF"/>
    <w:rsid w:val="00914F4C"/>
    <w:rsid w:val="00915D30"/>
    <w:rsid w:val="00923E16"/>
    <w:rsid w:val="00925594"/>
    <w:rsid w:val="0092580E"/>
    <w:rsid w:val="0092615D"/>
    <w:rsid w:val="00932169"/>
    <w:rsid w:val="00934883"/>
    <w:rsid w:val="00935305"/>
    <w:rsid w:val="009375EF"/>
    <w:rsid w:val="00952964"/>
    <w:rsid w:val="009547BB"/>
    <w:rsid w:val="00954D20"/>
    <w:rsid w:val="00955017"/>
    <w:rsid w:val="00955C82"/>
    <w:rsid w:val="0095707D"/>
    <w:rsid w:val="009620CE"/>
    <w:rsid w:val="009628F1"/>
    <w:rsid w:val="00963C2C"/>
    <w:rsid w:val="00963FAC"/>
    <w:rsid w:val="00964164"/>
    <w:rsid w:val="0096703D"/>
    <w:rsid w:val="009712BB"/>
    <w:rsid w:val="009729A5"/>
    <w:rsid w:val="00973451"/>
    <w:rsid w:val="00974509"/>
    <w:rsid w:val="00975917"/>
    <w:rsid w:val="00976DDA"/>
    <w:rsid w:val="009904F8"/>
    <w:rsid w:val="00991C4B"/>
    <w:rsid w:val="00994730"/>
    <w:rsid w:val="0099596D"/>
    <w:rsid w:val="0099679E"/>
    <w:rsid w:val="00996840"/>
    <w:rsid w:val="00997429"/>
    <w:rsid w:val="0099776A"/>
    <w:rsid w:val="009A107F"/>
    <w:rsid w:val="009A2619"/>
    <w:rsid w:val="009A42A8"/>
    <w:rsid w:val="009A4C15"/>
    <w:rsid w:val="009A6BDC"/>
    <w:rsid w:val="009A737D"/>
    <w:rsid w:val="009A73AE"/>
    <w:rsid w:val="009B27D4"/>
    <w:rsid w:val="009B438A"/>
    <w:rsid w:val="009B443A"/>
    <w:rsid w:val="009B52F6"/>
    <w:rsid w:val="009C1210"/>
    <w:rsid w:val="009C4DE4"/>
    <w:rsid w:val="009C551D"/>
    <w:rsid w:val="009D076F"/>
    <w:rsid w:val="009D09A4"/>
    <w:rsid w:val="009D10C2"/>
    <w:rsid w:val="009D2A32"/>
    <w:rsid w:val="009D2C69"/>
    <w:rsid w:val="009D6789"/>
    <w:rsid w:val="009E5A26"/>
    <w:rsid w:val="009E5B2E"/>
    <w:rsid w:val="009E6FC2"/>
    <w:rsid w:val="009E726E"/>
    <w:rsid w:val="009F00BE"/>
    <w:rsid w:val="009F0E03"/>
    <w:rsid w:val="009F5272"/>
    <w:rsid w:val="00A009DC"/>
    <w:rsid w:val="00A013AA"/>
    <w:rsid w:val="00A015E9"/>
    <w:rsid w:val="00A01DDF"/>
    <w:rsid w:val="00A05F37"/>
    <w:rsid w:val="00A0604A"/>
    <w:rsid w:val="00A06AE2"/>
    <w:rsid w:val="00A1393F"/>
    <w:rsid w:val="00A13ED7"/>
    <w:rsid w:val="00A15373"/>
    <w:rsid w:val="00A20FBF"/>
    <w:rsid w:val="00A218DE"/>
    <w:rsid w:val="00A21C1F"/>
    <w:rsid w:val="00A22EEE"/>
    <w:rsid w:val="00A24626"/>
    <w:rsid w:val="00A24B81"/>
    <w:rsid w:val="00A24CA7"/>
    <w:rsid w:val="00A303D9"/>
    <w:rsid w:val="00A31CEF"/>
    <w:rsid w:val="00A34463"/>
    <w:rsid w:val="00A35086"/>
    <w:rsid w:val="00A35985"/>
    <w:rsid w:val="00A35A5A"/>
    <w:rsid w:val="00A36B85"/>
    <w:rsid w:val="00A37392"/>
    <w:rsid w:val="00A41149"/>
    <w:rsid w:val="00A41515"/>
    <w:rsid w:val="00A42333"/>
    <w:rsid w:val="00A42DE0"/>
    <w:rsid w:val="00A44CE4"/>
    <w:rsid w:val="00A47B6E"/>
    <w:rsid w:val="00A56A66"/>
    <w:rsid w:val="00A57390"/>
    <w:rsid w:val="00A61007"/>
    <w:rsid w:val="00A66354"/>
    <w:rsid w:val="00A66858"/>
    <w:rsid w:val="00A67233"/>
    <w:rsid w:val="00A71609"/>
    <w:rsid w:val="00A729BC"/>
    <w:rsid w:val="00A739F2"/>
    <w:rsid w:val="00A80482"/>
    <w:rsid w:val="00A826F2"/>
    <w:rsid w:val="00A829C0"/>
    <w:rsid w:val="00A8452B"/>
    <w:rsid w:val="00A8700A"/>
    <w:rsid w:val="00A913D4"/>
    <w:rsid w:val="00AA0325"/>
    <w:rsid w:val="00AA22E2"/>
    <w:rsid w:val="00AA4430"/>
    <w:rsid w:val="00AA4541"/>
    <w:rsid w:val="00AA4C2E"/>
    <w:rsid w:val="00AA7556"/>
    <w:rsid w:val="00AB0413"/>
    <w:rsid w:val="00AB28EE"/>
    <w:rsid w:val="00AC2EF3"/>
    <w:rsid w:val="00AC4168"/>
    <w:rsid w:val="00AC58A5"/>
    <w:rsid w:val="00AC59AB"/>
    <w:rsid w:val="00AC6FB1"/>
    <w:rsid w:val="00AD0553"/>
    <w:rsid w:val="00AD06D8"/>
    <w:rsid w:val="00AD26D0"/>
    <w:rsid w:val="00AE0967"/>
    <w:rsid w:val="00AF0BCE"/>
    <w:rsid w:val="00AF16A6"/>
    <w:rsid w:val="00AF2978"/>
    <w:rsid w:val="00AF7442"/>
    <w:rsid w:val="00B1003F"/>
    <w:rsid w:val="00B106A9"/>
    <w:rsid w:val="00B108F2"/>
    <w:rsid w:val="00B11A34"/>
    <w:rsid w:val="00B11D38"/>
    <w:rsid w:val="00B11EE3"/>
    <w:rsid w:val="00B13F16"/>
    <w:rsid w:val="00B148CB"/>
    <w:rsid w:val="00B16230"/>
    <w:rsid w:val="00B17C83"/>
    <w:rsid w:val="00B221C5"/>
    <w:rsid w:val="00B222F7"/>
    <w:rsid w:val="00B25D66"/>
    <w:rsid w:val="00B279E9"/>
    <w:rsid w:val="00B30563"/>
    <w:rsid w:val="00B3193E"/>
    <w:rsid w:val="00B33FBE"/>
    <w:rsid w:val="00B34CE0"/>
    <w:rsid w:val="00B35EB1"/>
    <w:rsid w:val="00B415D3"/>
    <w:rsid w:val="00B450D8"/>
    <w:rsid w:val="00B45FA0"/>
    <w:rsid w:val="00B463D5"/>
    <w:rsid w:val="00B466CA"/>
    <w:rsid w:val="00B46CD7"/>
    <w:rsid w:val="00B47829"/>
    <w:rsid w:val="00B53B5F"/>
    <w:rsid w:val="00B5429B"/>
    <w:rsid w:val="00B56E3D"/>
    <w:rsid w:val="00B57134"/>
    <w:rsid w:val="00B60AFE"/>
    <w:rsid w:val="00B60DD5"/>
    <w:rsid w:val="00B62450"/>
    <w:rsid w:val="00B63BEF"/>
    <w:rsid w:val="00B64929"/>
    <w:rsid w:val="00B64B81"/>
    <w:rsid w:val="00B679AF"/>
    <w:rsid w:val="00B70244"/>
    <w:rsid w:val="00B74CC6"/>
    <w:rsid w:val="00B76997"/>
    <w:rsid w:val="00B778ED"/>
    <w:rsid w:val="00B834BD"/>
    <w:rsid w:val="00B85410"/>
    <w:rsid w:val="00B915A8"/>
    <w:rsid w:val="00B92EC6"/>
    <w:rsid w:val="00B96475"/>
    <w:rsid w:val="00BA052B"/>
    <w:rsid w:val="00BA2846"/>
    <w:rsid w:val="00BA31D5"/>
    <w:rsid w:val="00BA4D15"/>
    <w:rsid w:val="00BA6404"/>
    <w:rsid w:val="00BB01F1"/>
    <w:rsid w:val="00BB13D9"/>
    <w:rsid w:val="00BB2C92"/>
    <w:rsid w:val="00BB3E48"/>
    <w:rsid w:val="00BB4C96"/>
    <w:rsid w:val="00BB4FA7"/>
    <w:rsid w:val="00BB60B6"/>
    <w:rsid w:val="00BC091B"/>
    <w:rsid w:val="00BC0DBD"/>
    <w:rsid w:val="00BC1569"/>
    <w:rsid w:val="00BC4160"/>
    <w:rsid w:val="00BC5CEC"/>
    <w:rsid w:val="00BC61EC"/>
    <w:rsid w:val="00BC64CA"/>
    <w:rsid w:val="00BC7777"/>
    <w:rsid w:val="00BD39E2"/>
    <w:rsid w:val="00BD3A41"/>
    <w:rsid w:val="00BD3FAB"/>
    <w:rsid w:val="00BD5512"/>
    <w:rsid w:val="00BD5735"/>
    <w:rsid w:val="00BD5CD7"/>
    <w:rsid w:val="00BD7553"/>
    <w:rsid w:val="00BE1146"/>
    <w:rsid w:val="00BE13AB"/>
    <w:rsid w:val="00BE197A"/>
    <w:rsid w:val="00BE230D"/>
    <w:rsid w:val="00BE49F8"/>
    <w:rsid w:val="00BE519F"/>
    <w:rsid w:val="00BF1BB6"/>
    <w:rsid w:val="00BF3D52"/>
    <w:rsid w:val="00BF47B2"/>
    <w:rsid w:val="00C07C31"/>
    <w:rsid w:val="00C13360"/>
    <w:rsid w:val="00C13689"/>
    <w:rsid w:val="00C137EB"/>
    <w:rsid w:val="00C16955"/>
    <w:rsid w:val="00C17DB5"/>
    <w:rsid w:val="00C21AE6"/>
    <w:rsid w:val="00C2292D"/>
    <w:rsid w:val="00C235E3"/>
    <w:rsid w:val="00C25DAB"/>
    <w:rsid w:val="00C303A7"/>
    <w:rsid w:val="00C32A48"/>
    <w:rsid w:val="00C33E65"/>
    <w:rsid w:val="00C34531"/>
    <w:rsid w:val="00C346D9"/>
    <w:rsid w:val="00C363E0"/>
    <w:rsid w:val="00C43911"/>
    <w:rsid w:val="00C45954"/>
    <w:rsid w:val="00C46518"/>
    <w:rsid w:val="00C4754D"/>
    <w:rsid w:val="00C5115B"/>
    <w:rsid w:val="00C55D7C"/>
    <w:rsid w:val="00C60E35"/>
    <w:rsid w:val="00C64BA8"/>
    <w:rsid w:val="00C7037D"/>
    <w:rsid w:val="00C73D83"/>
    <w:rsid w:val="00C77F28"/>
    <w:rsid w:val="00C81091"/>
    <w:rsid w:val="00C81A26"/>
    <w:rsid w:val="00C81AF1"/>
    <w:rsid w:val="00C81F85"/>
    <w:rsid w:val="00C82F3E"/>
    <w:rsid w:val="00C87DC6"/>
    <w:rsid w:val="00C9174C"/>
    <w:rsid w:val="00C91B21"/>
    <w:rsid w:val="00C921CE"/>
    <w:rsid w:val="00C923AF"/>
    <w:rsid w:val="00C941AB"/>
    <w:rsid w:val="00CA1E1C"/>
    <w:rsid w:val="00CA22AD"/>
    <w:rsid w:val="00CA38BE"/>
    <w:rsid w:val="00CA3F74"/>
    <w:rsid w:val="00CA64C0"/>
    <w:rsid w:val="00CB28FA"/>
    <w:rsid w:val="00CB2908"/>
    <w:rsid w:val="00CB7A66"/>
    <w:rsid w:val="00CC34A4"/>
    <w:rsid w:val="00CC7B11"/>
    <w:rsid w:val="00CD1060"/>
    <w:rsid w:val="00CD2164"/>
    <w:rsid w:val="00CD42D9"/>
    <w:rsid w:val="00CD447C"/>
    <w:rsid w:val="00CD53E5"/>
    <w:rsid w:val="00CD68AF"/>
    <w:rsid w:val="00CD7E76"/>
    <w:rsid w:val="00CE2B79"/>
    <w:rsid w:val="00CE5B24"/>
    <w:rsid w:val="00CE6E2D"/>
    <w:rsid w:val="00CE7DBF"/>
    <w:rsid w:val="00CF1FC5"/>
    <w:rsid w:val="00CF583E"/>
    <w:rsid w:val="00CF7627"/>
    <w:rsid w:val="00D005E0"/>
    <w:rsid w:val="00D0529E"/>
    <w:rsid w:val="00D052FC"/>
    <w:rsid w:val="00D074BA"/>
    <w:rsid w:val="00D07CA5"/>
    <w:rsid w:val="00D10A15"/>
    <w:rsid w:val="00D15701"/>
    <w:rsid w:val="00D16D37"/>
    <w:rsid w:val="00D20689"/>
    <w:rsid w:val="00D24A63"/>
    <w:rsid w:val="00D27DFE"/>
    <w:rsid w:val="00D3037F"/>
    <w:rsid w:val="00D30685"/>
    <w:rsid w:val="00D308E1"/>
    <w:rsid w:val="00D30D4B"/>
    <w:rsid w:val="00D35447"/>
    <w:rsid w:val="00D3598B"/>
    <w:rsid w:val="00D37042"/>
    <w:rsid w:val="00D4026E"/>
    <w:rsid w:val="00D43077"/>
    <w:rsid w:val="00D43D84"/>
    <w:rsid w:val="00D4402F"/>
    <w:rsid w:val="00D442F9"/>
    <w:rsid w:val="00D45B58"/>
    <w:rsid w:val="00D5168A"/>
    <w:rsid w:val="00D5180B"/>
    <w:rsid w:val="00D52CB9"/>
    <w:rsid w:val="00D53A9C"/>
    <w:rsid w:val="00D55483"/>
    <w:rsid w:val="00D56C59"/>
    <w:rsid w:val="00D640FE"/>
    <w:rsid w:val="00D66FF6"/>
    <w:rsid w:val="00D67394"/>
    <w:rsid w:val="00D67BF6"/>
    <w:rsid w:val="00D704F0"/>
    <w:rsid w:val="00D7134D"/>
    <w:rsid w:val="00D73032"/>
    <w:rsid w:val="00D73D2B"/>
    <w:rsid w:val="00D75EB9"/>
    <w:rsid w:val="00D77B0D"/>
    <w:rsid w:val="00D836CB"/>
    <w:rsid w:val="00D844A5"/>
    <w:rsid w:val="00D856F2"/>
    <w:rsid w:val="00D95F61"/>
    <w:rsid w:val="00D9615B"/>
    <w:rsid w:val="00DA04D3"/>
    <w:rsid w:val="00DA3301"/>
    <w:rsid w:val="00DA5B37"/>
    <w:rsid w:val="00DB21FF"/>
    <w:rsid w:val="00DB2487"/>
    <w:rsid w:val="00DB3889"/>
    <w:rsid w:val="00DB7571"/>
    <w:rsid w:val="00DB7FF7"/>
    <w:rsid w:val="00DC1CBF"/>
    <w:rsid w:val="00DC2AA6"/>
    <w:rsid w:val="00DC556D"/>
    <w:rsid w:val="00DC587C"/>
    <w:rsid w:val="00DC62CC"/>
    <w:rsid w:val="00DC683C"/>
    <w:rsid w:val="00DC7D47"/>
    <w:rsid w:val="00DD52A4"/>
    <w:rsid w:val="00DD55AA"/>
    <w:rsid w:val="00DD6A42"/>
    <w:rsid w:val="00DD7126"/>
    <w:rsid w:val="00DE07F9"/>
    <w:rsid w:val="00DE0DB2"/>
    <w:rsid w:val="00DE2DFA"/>
    <w:rsid w:val="00DE4C0B"/>
    <w:rsid w:val="00DE677A"/>
    <w:rsid w:val="00DF1964"/>
    <w:rsid w:val="00DF46A4"/>
    <w:rsid w:val="00E04C71"/>
    <w:rsid w:val="00E057C2"/>
    <w:rsid w:val="00E05B01"/>
    <w:rsid w:val="00E07295"/>
    <w:rsid w:val="00E07FA0"/>
    <w:rsid w:val="00E11593"/>
    <w:rsid w:val="00E11B9B"/>
    <w:rsid w:val="00E12724"/>
    <w:rsid w:val="00E12A0E"/>
    <w:rsid w:val="00E12C3A"/>
    <w:rsid w:val="00E14A5D"/>
    <w:rsid w:val="00E15B7A"/>
    <w:rsid w:val="00E25CBE"/>
    <w:rsid w:val="00E26C86"/>
    <w:rsid w:val="00E27BBF"/>
    <w:rsid w:val="00E31E37"/>
    <w:rsid w:val="00E34944"/>
    <w:rsid w:val="00E34E9A"/>
    <w:rsid w:val="00E37201"/>
    <w:rsid w:val="00E4110C"/>
    <w:rsid w:val="00E424FA"/>
    <w:rsid w:val="00E4329F"/>
    <w:rsid w:val="00E44919"/>
    <w:rsid w:val="00E4554F"/>
    <w:rsid w:val="00E46916"/>
    <w:rsid w:val="00E4777B"/>
    <w:rsid w:val="00E50A69"/>
    <w:rsid w:val="00E51467"/>
    <w:rsid w:val="00E54EE7"/>
    <w:rsid w:val="00E577EC"/>
    <w:rsid w:val="00E60658"/>
    <w:rsid w:val="00E62903"/>
    <w:rsid w:val="00E62C92"/>
    <w:rsid w:val="00E668FF"/>
    <w:rsid w:val="00E70CDB"/>
    <w:rsid w:val="00E72774"/>
    <w:rsid w:val="00E72959"/>
    <w:rsid w:val="00E807E3"/>
    <w:rsid w:val="00E83F6C"/>
    <w:rsid w:val="00E8622E"/>
    <w:rsid w:val="00E87CFD"/>
    <w:rsid w:val="00E9046F"/>
    <w:rsid w:val="00E94A86"/>
    <w:rsid w:val="00E94A9C"/>
    <w:rsid w:val="00E95364"/>
    <w:rsid w:val="00E95AE6"/>
    <w:rsid w:val="00E961B7"/>
    <w:rsid w:val="00E97080"/>
    <w:rsid w:val="00EA128B"/>
    <w:rsid w:val="00EA1547"/>
    <w:rsid w:val="00EA35B6"/>
    <w:rsid w:val="00EA7D75"/>
    <w:rsid w:val="00EB17DA"/>
    <w:rsid w:val="00EB3B9E"/>
    <w:rsid w:val="00EB56B7"/>
    <w:rsid w:val="00EB7B88"/>
    <w:rsid w:val="00EC5432"/>
    <w:rsid w:val="00EC739B"/>
    <w:rsid w:val="00ED2743"/>
    <w:rsid w:val="00ED293B"/>
    <w:rsid w:val="00ED3F66"/>
    <w:rsid w:val="00ED70A9"/>
    <w:rsid w:val="00ED7F00"/>
    <w:rsid w:val="00EE1462"/>
    <w:rsid w:val="00EE203C"/>
    <w:rsid w:val="00EE48FC"/>
    <w:rsid w:val="00EE5546"/>
    <w:rsid w:val="00EE578B"/>
    <w:rsid w:val="00EE5FDC"/>
    <w:rsid w:val="00EE716F"/>
    <w:rsid w:val="00EF0259"/>
    <w:rsid w:val="00EF3723"/>
    <w:rsid w:val="00EF63A1"/>
    <w:rsid w:val="00EF7847"/>
    <w:rsid w:val="00F01414"/>
    <w:rsid w:val="00F026EF"/>
    <w:rsid w:val="00F02A06"/>
    <w:rsid w:val="00F02EA3"/>
    <w:rsid w:val="00F06771"/>
    <w:rsid w:val="00F11B16"/>
    <w:rsid w:val="00F152BD"/>
    <w:rsid w:val="00F21031"/>
    <w:rsid w:val="00F21328"/>
    <w:rsid w:val="00F21AF1"/>
    <w:rsid w:val="00F22FAC"/>
    <w:rsid w:val="00F23E97"/>
    <w:rsid w:val="00F241AC"/>
    <w:rsid w:val="00F2555A"/>
    <w:rsid w:val="00F26DB1"/>
    <w:rsid w:val="00F30985"/>
    <w:rsid w:val="00F41A6B"/>
    <w:rsid w:val="00F42AD5"/>
    <w:rsid w:val="00F465D9"/>
    <w:rsid w:val="00F47523"/>
    <w:rsid w:val="00F509D9"/>
    <w:rsid w:val="00F526BE"/>
    <w:rsid w:val="00F5295F"/>
    <w:rsid w:val="00F53229"/>
    <w:rsid w:val="00F54AB0"/>
    <w:rsid w:val="00F5777A"/>
    <w:rsid w:val="00F618D8"/>
    <w:rsid w:val="00F63161"/>
    <w:rsid w:val="00F657FD"/>
    <w:rsid w:val="00F6601C"/>
    <w:rsid w:val="00F67AFA"/>
    <w:rsid w:val="00F730C6"/>
    <w:rsid w:val="00F74F6B"/>
    <w:rsid w:val="00F7640E"/>
    <w:rsid w:val="00F779A6"/>
    <w:rsid w:val="00F80B82"/>
    <w:rsid w:val="00F86723"/>
    <w:rsid w:val="00F9287E"/>
    <w:rsid w:val="00F92A3E"/>
    <w:rsid w:val="00F94023"/>
    <w:rsid w:val="00F95A49"/>
    <w:rsid w:val="00F96A6A"/>
    <w:rsid w:val="00F97984"/>
    <w:rsid w:val="00F97E75"/>
    <w:rsid w:val="00FA1884"/>
    <w:rsid w:val="00FA3257"/>
    <w:rsid w:val="00FA3A44"/>
    <w:rsid w:val="00FA423A"/>
    <w:rsid w:val="00FA5148"/>
    <w:rsid w:val="00FB0D27"/>
    <w:rsid w:val="00FB1727"/>
    <w:rsid w:val="00FB2A7A"/>
    <w:rsid w:val="00FB3425"/>
    <w:rsid w:val="00FB4A1F"/>
    <w:rsid w:val="00FB6B38"/>
    <w:rsid w:val="00FC014C"/>
    <w:rsid w:val="00FC363E"/>
    <w:rsid w:val="00FC596B"/>
    <w:rsid w:val="00FC7CFC"/>
    <w:rsid w:val="00FD5A26"/>
    <w:rsid w:val="00FD6C23"/>
    <w:rsid w:val="00FE1A4E"/>
    <w:rsid w:val="00FE24EE"/>
    <w:rsid w:val="00FE4BAE"/>
    <w:rsid w:val="00FE4E9A"/>
    <w:rsid w:val="00FE6343"/>
    <w:rsid w:val="00FE6B31"/>
    <w:rsid w:val="00FF2614"/>
    <w:rsid w:val="00FF49C4"/>
    <w:rsid w:val="00FF5CAF"/>
    <w:rsid w:val="00FF7C5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F1CDF4"/>
  <w15:docId w15:val="{8779919D-53AE-B041-A44D-13D0008DD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pPr>
        <w:spacing w:after="160"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5A5A"/>
    <w:pPr>
      <w:spacing w:after="0"/>
      <w:jc w:val="both"/>
    </w:pPr>
    <w:rPr>
      <w:rFonts w:ascii="Times New Roman" w:eastAsia="Times New Roman" w:hAnsi="Times New Roman" w:cs="Times New Roman"/>
      <w:lang w:val="en-US"/>
    </w:rPr>
  </w:style>
  <w:style w:type="paragraph" w:styleId="Heading1">
    <w:name w:val="heading 1"/>
    <w:basedOn w:val="Normal"/>
    <w:next w:val="Normal"/>
    <w:link w:val="Heading1Char"/>
    <w:uiPriority w:val="9"/>
    <w:qFormat/>
    <w:rsid w:val="0088520A"/>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88520A"/>
    <w:pPr>
      <w:keepNext/>
      <w:keepLines/>
      <w:spacing w:before="40"/>
      <w:outlineLvl w:val="1"/>
    </w:pPr>
    <w:rPr>
      <w:rFonts w:asciiTheme="majorHAnsi" w:eastAsiaTheme="majorEastAsia" w:hAnsiTheme="majorHAnsi" w:cstheme="majorBidi"/>
      <w:color w:val="2F5496" w:themeColor="accent1" w:themeShade="BF"/>
    </w:rPr>
  </w:style>
  <w:style w:type="paragraph" w:styleId="Heading3">
    <w:name w:val="heading 3"/>
    <w:basedOn w:val="Normal"/>
    <w:next w:val="Normal"/>
    <w:link w:val="Heading3Char"/>
    <w:uiPriority w:val="9"/>
    <w:unhideWhenUsed/>
    <w:qFormat/>
    <w:rsid w:val="0088520A"/>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88520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8520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88520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88520A"/>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88520A"/>
    <w:rPr>
      <w:rFonts w:asciiTheme="majorHAnsi" w:eastAsiaTheme="majorEastAsia" w:hAnsiTheme="majorHAnsi" w:cstheme="majorBidi"/>
      <w:i/>
      <w:iCs/>
      <w:color w:val="2F5496" w:themeColor="accent1" w:themeShade="BF"/>
    </w:rPr>
  </w:style>
  <w:style w:type="paragraph" w:styleId="ListParagraph">
    <w:name w:val="List Paragraph"/>
    <w:basedOn w:val="Normal"/>
    <w:uiPriority w:val="34"/>
    <w:qFormat/>
    <w:rsid w:val="00792149"/>
    <w:pPr>
      <w:ind w:left="720"/>
      <w:contextualSpacing/>
    </w:pPr>
  </w:style>
  <w:style w:type="paragraph" w:styleId="Title">
    <w:name w:val="Title"/>
    <w:basedOn w:val="Normal"/>
    <w:next w:val="Normal"/>
    <w:link w:val="TitleChar"/>
    <w:uiPriority w:val="10"/>
    <w:qFormat/>
    <w:rsid w:val="0088520A"/>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8520A"/>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242B47"/>
    <w:rPr>
      <w:color w:val="0563C1" w:themeColor="hyperlink"/>
      <w:u w:val="single"/>
    </w:rPr>
  </w:style>
  <w:style w:type="character" w:customStyle="1" w:styleId="UnresolvedMention1">
    <w:name w:val="Unresolved Mention1"/>
    <w:basedOn w:val="DefaultParagraphFont"/>
    <w:uiPriority w:val="99"/>
    <w:semiHidden/>
    <w:unhideWhenUsed/>
    <w:rsid w:val="00242B47"/>
    <w:rPr>
      <w:color w:val="605E5C"/>
      <w:shd w:val="clear" w:color="auto" w:fill="E1DFDD"/>
    </w:rPr>
  </w:style>
  <w:style w:type="character" w:styleId="LineNumber">
    <w:name w:val="line number"/>
    <w:basedOn w:val="DefaultParagraphFont"/>
    <w:uiPriority w:val="99"/>
    <w:semiHidden/>
    <w:unhideWhenUsed/>
    <w:rsid w:val="00E54EE7"/>
  </w:style>
  <w:style w:type="character" w:styleId="CommentReference">
    <w:name w:val="annotation reference"/>
    <w:basedOn w:val="DefaultParagraphFont"/>
    <w:uiPriority w:val="99"/>
    <w:semiHidden/>
    <w:unhideWhenUsed/>
    <w:rsid w:val="008C0794"/>
    <w:rPr>
      <w:sz w:val="16"/>
      <w:szCs w:val="16"/>
    </w:rPr>
  </w:style>
  <w:style w:type="paragraph" w:styleId="CommentText">
    <w:name w:val="annotation text"/>
    <w:basedOn w:val="Normal"/>
    <w:link w:val="CommentTextChar"/>
    <w:uiPriority w:val="99"/>
    <w:unhideWhenUsed/>
    <w:rsid w:val="008C0794"/>
    <w:rPr>
      <w:sz w:val="20"/>
      <w:szCs w:val="20"/>
    </w:rPr>
  </w:style>
  <w:style w:type="character" w:customStyle="1" w:styleId="CommentTextChar">
    <w:name w:val="Comment Text Char"/>
    <w:basedOn w:val="DefaultParagraphFont"/>
    <w:link w:val="CommentText"/>
    <w:uiPriority w:val="99"/>
    <w:rsid w:val="008C0794"/>
    <w:rPr>
      <w:sz w:val="20"/>
      <w:szCs w:val="20"/>
    </w:rPr>
  </w:style>
  <w:style w:type="paragraph" w:styleId="CommentSubject">
    <w:name w:val="annotation subject"/>
    <w:basedOn w:val="CommentText"/>
    <w:next w:val="CommentText"/>
    <w:link w:val="CommentSubjectChar"/>
    <w:uiPriority w:val="99"/>
    <w:semiHidden/>
    <w:unhideWhenUsed/>
    <w:rsid w:val="008C0794"/>
    <w:rPr>
      <w:b/>
      <w:bCs/>
    </w:rPr>
  </w:style>
  <w:style w:type="character" w:customStyle="1" w:styleId="CommentSubjectChar">
    <w:name w:val="Comment Subject Char"/>
    <w:basedOn w:val="CommentTextChar"/>
    <w:link w:val="CommentSubject"/>
    <w:uiPriority w:val="99"/>
    <w:semiHidden/>
    <w:rsid w:val="008C0794"/>
    <w:rPr>
      <w:b/>
      <w:bCs/>
      <w:sz w:val="20"/>
      <w:szCs w:val="20"/>
    </w:rPr>
  </w:style>
  <w:style w:type="paragraph" w:styleId="BalloonText">
    <w:name w:val="Balloon Text"/>
    <w:basedOn w:val="Normal"/>
    <w:link w:val="BalloonTextChar"/>
    <w:uiPriority w:val="99"/>
    <w:semiHidden/>
    <w:unhideWhenUsed/>
    <w:rsid w:val="008C0794"/>
    <w:rPr>
      <w:sz w:val="18"/>
      <w:szCs w:val="18"/>
    </w:rPr>
  </w:style>
  <w:style w:type="character" w:customStyle="1" w:styleId="BalloonTextChar">
    <w:name w:val="Balloon Text Char"/>
    <w:basedOn w:val="DefaultParagraphFont"/>
    <w:link w:val="BalloonText"/>
    <w:uiPriority w:val="99"/>
    <w:semiHidden/>
    <w:rsid w:val="008C0794"/>
    <w:rPr>
      <w:rFonts w:ascii="Times New Roman" w:hAnsi="Times New Roman" w:cs="Times New Roman"/>
      <w:sz w:val="18"/>
      <w:szCs w:val="18"/>
    </w:rPr>
  </w:style>
  <w:style w:type="paragraph" w:styleId="NormalWeb">
    <w:name w:val="Normal (Web)"/>
    <w:basedOn w:val="Normal"/>
    <w:uiPriority w:val="99"/>
    <w:unhideWhenUsed/>
    <w:rsid w:val="00FB2A7A"/>
    <w:pPr>
      <w:spacing w:before="100" w:beforeAutospacing="1" w:after="100" w:afterAutospacing="1"/>
    </w:pPr>
  </w:style>
  <w:style w:type="table" w:styleId="TableGrid">
    <w:name w:val="Table Grid"/>
    <w:basedOn w:val="TableNormal"/>
    <w:uiPriority w:val="39"/>
    <w:rsid w:val="00480F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480F9B"/>
    <w:pPr>
      <w:spacing w:after="200"/>
    </w:pPr>
    <w:rPr>
      <w:iCs/>
    </w:rPr>
  </w:style>
  <w:style w:type="paragraph" w:styleId="Bibliography">
    <w:name w:val="Bibliography"/>
    <w:basedOn w:val="Normal"/>
    <w:next w:val="Normal"/>
    <w:uiPriority w:val="37"/>
    <w:unhideWhenUsed/>
    <w:rsid w:val="002B1A2B"/>
    <w:pPr>
      <w:tabs>
        <w:tab w:val="left" w:pos="380"/>
      </w:tabs>
      <w:ind w:left="384" w:hanging="384"/>
    </w:pPr>
  </w:style>
  <w:style w:type="character" w:customStyle="1" w:styleId="highlight">
    <w:name w:val="highlight"/>
    <w:basedOn w:val="DefaultParagraphFont"/>
    <w:rsid w:val="00C45954"/>
  </w:style>
  <w:style w:type="character" w:styleId="FollowedHyperlink">
    <w:name w:val="FollowedHyperlink"/>
    <w:basedOn w:val="DefaultParagraphFont"/>
    <w:uiPriority w:val="99"/>
    <w:semiHidden/>
    <w:unhideWhenUsed/>
    <w:rsid w:val="00812CC8"/>
    <w:rPr>
      <w:color w:val="954F72" w:themeColor="followedHyperlink"/>
      <w:u w:val="single"/>
    </w:rPr>
  </w:style>
  <w:style w:type="table" w:customStyle="1" w:styleId="GridTable1Light1">
    <w:name w:val="Grid Table 1 Light1"/>
    <w:basedOn w:val="TableNormal"/>
    <w:uiPriority w:val="46"/>
    <w:rsid w:val="00061A83"/>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Footer">
    <w:name w:val="footer"/>
    <w:basedOn w:val="Normal"/>
    <w:link w:val="FooterChar"/>
    <w:uiPriority w:val="99"/>
    <w:unhideWhenUsed/>
    <w:rsid w:val="001648A8"/>
    <w:pPr>
      <w:tabs>
        <w:tab w:val="center" w:pos="4513"/>
        <w:tab w:val="right" w:pos="9026"/>
      </w:tabs>
    </w:pPr>
  </w:style>
  <w:style w:type="character" w:customStyle="1" w:styleId="FooterChar">
    <w:name w:val="Footer Char"/>
    <w:basedOn w:val="DefaultParagraphFont"/>
    <w:link w:val="Footer"/>
    <w:uiPriority w:val="99"/>
    <w:rsid w:val="001648A8"/>
    <w:rPr>
      <w:rFonts w:ascii="Times New Roman" w:eastAsia="Times New Roman" w:hAnsi="Times New Roman" w:cs="Times New Roman"/>
    </w:rPr>
  </w:style>
  <w:style w:type="character" w:styleId="PageNumber">
    <w:name w:val="page number"/>
    <w:basedOn w:val="DefaultParagraphFont"/>
    <w:uiPriority w:val="99"/>
    <w:semiHidden/>
    <w:unhideWhenUsed/>
    <w:rsid w:val="001648A8"/>
  </w:style>
  <w:style w:type="character" w:customStyle="1" w:styleId="small">
    <w:name w:val="small"/>
    <w:basedOn w:val="DefaultParagraphFont"/>
    <w:rsid w:val="00653FE1"/>
  </w:style>
  <w:style w:type="character" w:customStyle="1" w:styleId="UnresolvedMention2">
    <w:name w:val="Unresolved Mention2"/>
    <w:basedOn w:val="DefaultParagraphFont"/>
    <w:uiPriority w:val="99"/>
    <w:semiHidden/>
    <w:unhideWhenUsed/>
    <w:rsid w:val="00C87DC6"/>
    <w:rPr>
      <w:color w:val="605E5C"/>
      <w:shd w:val="clear" w:color="auto" w:fill="E1DFDD"/>
    </w:rPr>
  </w:style>
  <w:style w:type="paragraph" w:styleId="HTMLPreformatted">
    <w:name w:val="HTML Preformatted"/>
    <w:basedOn w:val="Normal"/>
    <w:link w:val="HTMLPreformattedChar"/>
    <w:uiPriority w:val="99"/>
    <w:unhideWhenUsed/>
    <w:rsid w:val="00C87DC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C87DC6"/>
    <w:rPr>
      <w:rFonts w:ascii="Courier New" w:eastAsia="Times New Roman" w:hAnsi="Courier New" w:cs="Courier New"/>
      <w:sz w:val="20"/>
      <w:szCs w:val="20"/>
    </w:rPr>
  </w:style>
  <w:style w:type="paragraph" w:styleId="Header">
    <w:name w:val="header"/>
    <w:basedOn w:val="Normal"/>
    <w:link w:val="HeaderChar"/>
    <w:uiPriority w:val="99"/>
    <w:unhideWhenUsed/>
    <w:rsid w:val="00C87DC6"/>
    <w:pPr>
      <w:tabs>
        <w:tab w:val="center" w:pos="4513"/>
        <w:tab w:val="right" w:pos="9026"/>
      </w:tabs>
      <w:spacing w:line="240" w:lineRule="auto"/>
    </w:pPr>
  </w:style>
  <w:style w:type="character" w:customStyle="1" w:styleId="HeaderChar">
    <w:name w:val="Header Char"/>
    <w:basedOn w:val="DefaultParagraphFont"/>
    <w:link w:val="Header"/>
    <w:uiPriority w:val="99"/>
    <w:rsid w:val="00C87DC6"/>
    <w:rPr>
      <w:rFonts w:ascii="Times New Roman" w:eastAsia="Times New Roman" w:hAnsi="Times New Roman" w:cs="Times New Roman"/>
      <w:sz w:val="26"/>
      <w:szCs w:val="26"/>
      <w:lang w:val="en-US"/>
    </w:rPr>
  </w:style>
  <w:style w:type="paragraph" w:styleId="Revision">
    <w:name w:val="Revision"/>
    <w:hidden/>
    <w:uiPriority w:val="99"/>
    <w:semiHidden/>
    <w:rsid w:val="000622C9"/>
    <w:pPr>
      <w:spacing w:after="0" w:line="240" w:lineRule="auto"/>
    </w:pPr>
    <w:rPr>
      <w:rFonts w:ascii="Times New Roman" w:eastAsia="Times New Roman" w:hAnsi="Times New Roman" w:cs="Times New Roman"/>
      <w:sz w:val="26"/>
      <w:szCs w:val="26"/>
      <w:lang w:val="en-US"/>
    </w:rPr>
  </w:style>
  <w:style w:type="character" w:customStyle="1" w:styleId="st">
    <w:name w:val="st"/>
    <w:basedOn w:val="DefaultParagraphFont"/>
    <w:rsid w:val="007D1CCC"/>
  </w:style>
  <w:style w:type="character" w:customStyle="1" w:styleId="UnresolvedMention3">
    <w:name w:val="Unresolved Mention3"/>
    <w:basedOn w:val="DefaultParagraphFont"/>
    <w:uiPriority w:val="99"/>
    <w:semiHidden/>
    <w:unhideWhenUsed/>
    <w:rsid w:val="00D640FE"/>
    <w:rPr>
      <w:color w:val="605E5C"/>
      <w:shd w:val="clear" w:color="auto" w:fill="E1DFDD"/>
    </w:rPr>
  </w:style>
  <w:style w:type="character" w:styleId="PlaceholderText">
    <w:name w:val="Placeholder Text"/>
    <w:basedOn w:val="DefaultParagraphFont"/>
    <w:uiPriority w:val="99"/>
    <w:semiHidden/>
    <w:rsid w:val="003B2075"/>
    <w:rPr>
      <w:color w:val="808080"/>
    </w:rPr>
  </w:style>
  <w:style w:type="character" w:customStyle="1" w:styleId="UnresolvedMention4">
    <w:name w:val="Unresolved Mention4"/>
    <w:basedOn w:val="DefaultParagraphFont"/>
    <w:uiPriority w:val="99"/>
    <w:semiHidden/>
    <w:unhideWhenUsed/>
    <w:rsid w:val="00A36B85"/>
    <w:rPr>
      <w:color w:val="605E5C"/>
      <w:shd w:val="clear" w:color="auto" w:fill="E1DFDD"/>
    </w:rPr>
  </w:style>
  <w:style w:type="character" w:styleId="UnresolvedMention">
    <w:name w:val="Unresolved Mention"/>
    <w:basedOn w:val="DefaultParagraphFont"/>
    <w:uiPriority w:val="99"/>
    <w:semiHidden/>
    <w:unhideWhenUsed/>
    <w:rsid w:val="00BC0D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18900">
      <w:marLeft w:val="0"/>
      <w:marRight w:val="0"/>
      <w:marTop w:val="0"/>
      <w:marBottom w:val="0"/>
      <w:divBdr>
        <w:top w:val="none" w:sz="0" w:space="0" w:color="auto"/>
        <w:left w:val="none" w:sz="0" w:space="0" w:color="auto"/>
        <w:bottom w:val="none" w:sz="0" w:space="0" w:color="auto"/>
        <w:right w:val="none" w:sz="0" w:space="0" w:color="auto"/>
      </w:divBdr>
      <w:divsChild>
        <w:div w:id="2014139318">
          <w:marLeft w:val="0"/>
          <w:marRight w:val="0"/>
          <w:marTop w:val="0"/>
          <w:marBottom w:val="0"/>
          <w:divBdr>
            <w:top w:val="none" w:sz="0" w:space="0" w:color="auto"/>
            <w:left w:val="none" w:sz="0" w:space="0" w:color="auto"/>
            <w:bottom w:val="none" w:sz="0" w:space="0" w:color="auto"/>
            <w:right w:val="none" w:sz="0" w:space="0" w:color="auto"/>
          </w:divBdr>
        </w:div>
      </w:divsChild>
    </w:div>
    <w:div w:id="1474104">
      <w:marLeft w:val="0"/>
      <w:marRight w:val="0"/>
      <w:marTop w:val="0"/>
      <w:marBottom w:val="0"/>
      <w:divBdr>
        <w:top w:val="none" w:sz="0" w:space="0" w:color="auto"/>
        <w:left w:val="none" w:sz="0" w:space="0" w:color="auto"/>
        <w:bottom w:val="none" w:sz="0" w:space="0" w:color="auto"/>
        <w:right w:val="none" w:sz="0" w:space="0" w:color="auto"/>
      </w:divBdr>
      <w:divsChild>
        <w:div w:id="213539793">
          <w:marLeft w:val="0"/>
          <w:marRight w:val="0"/>
          <w:marTop w:val="0"/>
          <w:marBottom w:val="0"/>
          <w:divBdr>
            <w:top w:val="none" w:sz="0" w:space="0" w:color="auto"/>
            <w:left w:val="none" w:sz="0" w:space="0" w:color="auto"/>
            <w:bottom w:val="none" w:sz="0" w:space="0" w:color="auto"/>
            <w:right w:val="none" w:sz="0" w:space="0" w:color="auto"/>
          </w:divBdr>
        </w:div>
      </w:divsChild>
    </w:div>
    <w:div w:id="2125081">
      <w:marLeft w:val="0"/>
      <w:marRight w:val="0"/>
      <w:marTop w:val="0"/>
      <w:marBottom w:val="0"/>
      <w:divBdr>
        <w:top w:val="none" w:sz="0" w:space="0" w:color="auto"/>
        <w:left w:val="none" w:sz="0" w:space="0" w:color="auto"/>
        <w:bottom w:val="none" w:sz="0" w:space="0" w:color="auto"/>
        <w:right w:val="none" w:sz="0" w:space="0" w:color="auto"/>
      </w:divBdr>
      <w:divsChild>
        <w:div w:id="308242696">
          <w:marLeft w:val="0"/>
          <w:marRight w:val="0"/>
          <w:marTop w:val="0"/>
          <w:marBottom w:val="0"/>
          <w:divBdr>
            <w:top w:val="none" w:sz="0" w:space="0" w:color="auto"/>
            <w:left w:val="none" w:sz="0" w:space="0" w:color="auto"/>
            <w:bottom w:val="none" w:sz="0" w:space="0" w:color="auto"/>
            <w:right w:val="none" w:sz="0" w:space="0" w:color="auto"/>
          </w:divBdr>
        </w:div>
      </w:divsChild>
    </w:div>
    <w:div w:id="2629150">
      <w:marLeft w:val="0"/>
      <w:marRight w:val="0"/>
      <w:marTop w:val="0"/>
      <w:marBottom w:val="0"/>
      <w:divBdr>
        <w:top w:val="none" w:sz="0" w:space="0" w:color="auto"/>
        <w:left w:val="none" w:sz="0" w:space="0" w:color="auto"/>
        <w:bottom w:val="none" w:sz="0" w:space="0" w:color="auto"/>
        <w:right w:val="none" w:sz="0" w:space="0" w:color="auto"/>
      </w:divBdr>
      <w:divsChild>
        <w:div w:id="795559444">
          <w:marLeft w:val="0"/>
          <w:marRight w:val="0"/>
          <w:marTop w:val="0"/>
          <w:marBottom w:val="0"/>
          <w:divBdr>
            <w:top w:val="none" w:sz="0" w:space="0" w:color="auto"/>
            <w:left w:val="none" w:sz="0" w:space="0" w:color="auto"/>
            <w:bottom w:val="none" w:sz="0" w:space="0" w:color="auto"/>
            <w:right w:val="none" w:sz="0" w:space="0" w:color="auto"/>
          </w:divBdr>
        </w:div>
      </w:divsChild>
    </w:div>
    <w:div w:id="2782866">
      <w:marLeft w:val="0"/>
      <w:marRight w:val="0"/>
      <w:marTop w:val="0"/>
      <w:marBottom w:val="0"/>
      <w:divBdr>
        <w:top w:val="none" w:sz="0" w:space="0" w:color="auto"/>
        <w:left w:val="none" w:sz="0" w:space="0" w:color="auto"/>
        <w:bottom w:val="none" w:sz="0" w:space="0" w:color="auto"/>
        <w:right w:val="none" w:sz="0" w:space="0" w:color="auto"/>
      </w:divBdr>
      <w:divsChild>
        <w:div w:id="249436802">
          <w:marLeft w:val="0"/>
          <w:marRight w:val="0"/>
          <w:marTop w:val="0"/>
          <w:marBottom w:val="0"/>
          <w:divBdr>
            <w:top w:val="none" w:sz="0" w:space="0" w:color="auto"/>
            <w:left w:val="none" w:sz="0" w:space="0" w:color="auto"/>
            <w:bottom w:val="none" w:sz="0" w:space="0" w:color="auto"/>
            <w:right w:val="none" w:sz="0" w:space="0" w:color="auto"/>
          </w:divBdr>
        </w:div>
      </w:divsChild>
    </w:div>
    <w:div w:id="3408295">
      <w:marLeft w:val="0"/>
      <w:marRight w:val="0"/>
      <w:marTop w:val="0"/>
      <w:marBottom w:val="0"/>
      <w:divBdr>
        <w:top w:val="none" w:sz="0" w:space="0" w:color="auto"/>
        <w:left w:val="none" w:sz="0" w:space="0" w:color="auto"/>
        <w:bottom w:val="none" w:sz="0" w:space="0" w:color="auto"/>
        <w:right w:val="none" w:sz="0" w:space="0" w:color="auto"/>
      </w:divBdr>
      <w:divsChild>
        <w:div w:id="1422873112">
          <w:marLeft w:val="0"/>
          <w:marRight w:val="0"/>
          <w:marTop w:val="0"/>
          <w:marBottom w:val="0"/>
          <w:divBdr>
            <w:top w:val="none" w:sz="0" w:space="0" w:color="auto"/>
            <w:left w:val="none" w:sz="0" w:space="0" w:color="auto"/>
            <w:bottom w:val="none" w:sz="0" w:space="0" w:color="auto"/>
            <w:right w:val="none" w:sz="0" w:space="0" w:color="auto"/>
          </w:divBdr>
        </w:div>
      </w:divsChild>
    </w:div>
    <w:div w:id="4868120">
      <w:marLeft w:val="0"/>
      <w:marRight w:val="0"/>
      <w:marTop w:val="0"/>
      <w:marBottom w:val="0"/>
      <w:divBdr>
        <w:top w:val="none" w:sz="0" w:space="0" w:color="auto"/>
        <w:left w:val="none" w:sz="0" w:space="0" w:color="auto"/>
        <w:bottom w:val="none" w:sz="0" w:space="0" w:color="auto"/>
        <w:right w:val="none" w:sz="0" w:space="0" w:color="auto"/>
      </w:divBdr>
      <w:divsChild>
        <w:div w:id="597492893">
          <w:marLeft w:val="0"/>
          <w:marRight w:val="0"/>
          <w:marTop w:val="0"/>
          <w:marBottom w:val="0"/>
          <w:divBdr>
            <w:top w:val="none" w:sz="0" w:space="0" w:color="auto"/>
            <w:left w:val="none" w:sz="0" w:space="0" w:color="auto"/>
            <w:bottom w:val="none" w:sz="0" w:space="0" w:color="auto"/>
            <w:right w:val="none" w:sz="0" w:space="0" w:color="auto"/>
          </w:divBdr>
        </w:div>
      </w:divsChild>
    </w:div>
    <w:div w:id="4868889">
      <w:bodyDiv w:val="1"/>
      <w:marLeft w:val="0"/>
      <w:marRight w:val="0"/>
      <w:marTop w:val="0"/>
      <w:marBottom w:val="0"/>
      <w:divBdr>
        <w:top w:val="none" w:sz="0" w:space="0" w:color="auto"/>
        <w:left w:val="none" w:sz="0" w:space="0" w:color="auto"/>
        <w:bottom w:val="none" w:sz="0" w:space="0" w:color="auto"/>
        <w:right w:val="none" w:sz="0" w:space="0" w:color="auto"/>
      </w:divBdr>
    </w:div>
    <w:div w:id="4945128">
      <w:marLeft w:val="0"/>
      <w:marRight w:val="0"/>
      <w:marTop w:val="0"/>
      <w:marBottom w:val="0"/>
      <w:divBdr>
        <w:top w:val="none" w:sz="0" w:space="0" w:color="auto"/>
        <w:left w:val="none" w:sz="0" w:space="0" w:color="auto"/>
        <w:bottom w:val="none" w:sz="0" w:space="0" w:color="auto"/>
        <w:right w:val="none" w:sz="0" w:space="0" w:color="auto"/>
      </w:divBdr>
      <w:divsChild>
        <w:div w:id="1740443809">
          <w:marLeft w:val="0"/>
          <w:marRight w:val="0"/>
          <w:marTop w:val="0"/>
          <w:marBottom w:val="0"/>
          <w:divBdr>
            <w:top w:val="none" w:sz="0" w:space="0" w:color="auto"/>
            <w:left w:val="none" w:sz="0" w:space="0" w:color="auto"/>
            <w:bottom w:val="none" w:sz="0" w:space="0" w:color="auto"/>
            <w:right w:val="none" w:sz="0" w:space="0" w:color="auto"/>
          </w:divBdr>
        </w:div>
      </w:divsChild>
    </w:div>
    <w:div w:id="7756300">
      <w:marLeft w:val="0"/>
      <w:marRight w:val="0"/>
      <w:marTop w:val="0"/>
      <w:marBottom w:val="0"/>
      <w:divBdr>
        <w:top w:val="none" w:sz="0" w:space="0" w:color="auto"/>
        <w:left w:val="none" w:sz="0" w:space="0" w:color="auto"/>
        <w:bottom w:val="none" w:sz="0" w:space="0" w:color="auto"/>
        <w:right w:val="none" w:sz="0" w:space="0" w:color="auto"/>
      </w:divBdr>
      <w:divsChild>
        <w:div w:id="1957980114">
          <w:marLeft w:val="0"/>
          <w:marRight w:val="0"/>
          <w:marTop w:val="0"/>
          <w:marBottom w:val="0"/>
          <w:divBdr>
            <w:top w:val="none" w:sz="0" w:space="0" w:color="auto"/>
            <w:left w:val="none" w:sz="0" w:space="0" w:color="auto"/>
            <w:bottom w:val="none" w:sz="0" w:space="0" w:color="auto"/>
            <w:right w:val="none" w:sz="0" w:space="0" w:color="auto"/>
          </w:divBdr>
        </w:div>
      </w:divsChild>
    </w:div>
    <w:div w:id="8676996">
      <w:marLeft w:val="0"/>
      <w:marRight w:val="0"/>
      <w:marTop w:val="0"/>
      <w:marBottom w:val="0"/>
      <w:divBdr>
        <w:top w:val="none" w:sz="0" w:space="0" w:color="auto"/>
        <w:left w:val="none" w:sz="0" w:space="0" w:color="auto"/>
        <w:bottom w:val="none" w:sz="0" w:space="0" w:color="auto"/>
        <w:right w:val="none" w:sz="0" w:space="0" w:color="auto"/>
      </w:divBdr>
      <w:divsChild>
        <w:div w:id="1535116261">
          <w:marLeft w:val="0"/>
          <w:marRight w:val="0"/>
          <w:marTop w:val="0"/>
          <w:marBottom w:val="0"/>
          <w:divBdr>
            <w:top w:val="none" w:sz="0" w:space="0" w:color="auto"/>
            <w:left w:val="none" w:sz="0" w:space="0" w:color="auto"/>
            <w:bottom w:val="none" w:sz="0" w:space="0" w:color="auto"/>
            <w:right w:val="none" w:sz="0" w:space="0" w:color="auto"/>
          </w:divBdr>
        </w:div>
      </w:divsChild>
    </w:div>
    <w:div w:id="8722107">
      <w:marLeft w:val="0"/>
      <w:marRight w:val="0"/>
      <w:marTop w:val="0"/>
      <w:marBottom w:val="0"/>
      <w:divBdr>
        <w:top w:val="none" w:sz="0" w:space="0" w:color="auto"/>
        <w:left w:val="none" w:sz="0" w:space="0" w:color="auto"/>
        <w:bottom w:val="none" w:sz="0" w:space="0" w:color="auto"/>
        <w:right w:val="none" w:sz="0" w:space="0" w:color="auto"/>
      </w:divBdr>
      <w:divsChild>
        <w:div w:id="720860368">
          <w:marLeft w:val="0"/>
          <w:marRight w:val="0"/>
          <w:marTop w:val="0"/>
          <w:marBottom w:val="0"/>
          <w:divBdr>
            <w:top w:val="none" w:sz="0" w:space="0" w:color="auto"/>
            <w:left w:val="none" w:sz="0" w:space="0" w:color="auto"/>
            <w:bottom w:val="none" w:sz="0" w:space="0" w:color="auto"/>
            <w:right w:val="none" w:sz="0" w:space="0" w:color="auto"/>
          </w:divBdr>
        </w:div>
      </w:divsChild>
    </w:div>
    <w:div w:id="8993908">
      <w:marLeft w:val="0"/>
      <w:marRight w:val="0"/>
      <w:marTop w:val="0"/>
      <w:marBottom w:val="0"/>
      <w:divBdr>
        <w:top w:val="none" w:sz="0" w:space="0" w:color="auto"/>
        <w:left w:val="none" w:sz="0" w:space="0" w:color="auto"/>
        <w:bottom w:val="none" w:sz="0" w:space="0" w:color="auto"/>
        <w:right w:val="none" w:sz="0" w:space="0" w:color="auto"/>
      </w:divBdr>
      <w:divsChild>
        <w:div w:id="1492986746">
          <w:marLeft w:val="0"/>
          <w:marRight w:val="0"/>
          <w:marTop w:val="0"/>
          <w:marBottom w:val="0"/>
          <w:divBdr>
            <w:top w:val="none" w:sz="0" w:space="0" w:color="auto"/>
            <w:left w:val="none" w:sz="0" w:space="0" w:color="auto"/>
            <w:bottom w:val="none" w:sz="0" w:space="0" w:color="auto"/>
            <w:right w:val="none" w:sz="0" w:space="0" w:color="auto"/>
          </w:divBdr>
        </w:div>
      </w:divsChild>
    </w:div>
    <w:div w:id="9334629">
      <w:marLeft w:val="0"/>
      <w:marRight w:val="0"/>
      <w:marTop w:val="0"/>
      <w:marBottom w:val="0"/>
      <w:divBdr>
        <w:top w:val="none" w:sz="0" w:space="0" w:color="auto"/>
        <w:left w:val="none" w:sz="0" w:space="0" w:color="auto"/>
        <w:bottom w:val="none" w:sz="0" w:space="0" w:color="auto"/>
        <w:right w:val="none" w:sz="0" w:space="0" w:color="auto"/>
      </w:divBdr>
      <w:divsChild>
        <w:div w:id="1893151127">
          <w:marLeft w:val="0"/>
          <w:marRight w:val="0"/>
          <w:marTop w:val="0"/>
          <w:marBottom w:val="0"/>
          <w:divBdr>
            <w:top w:val="none" w:sz="0" w:space="0" w:color="auto"/>
            <w:left w:val="none" w:sz="0" w:space="0" w:color="auto"/>
            <w:bottom w:val="none" w:sz="0" w:space="0" w:color="auto"/>
            <w:right w:val="none" w:sz="0" w:space="0" w:color="auto"/>
          </w:divBdr>
        </w:div>
      </w:divsChild>
    </w:div>
    <w:div w:id="10223728">
      <w:marLeft w:val="0"/>
      <w:marRight w:val="0"/>
      <w:marTop w:val="0"/>
      <w:marBottom w:val="0"/>
      <w:divBdr>
        <w:top w:val="none" w:sz="0" w:space="0" w:color="auto"/>
        <w:left w:val="none" w:sz="0" w:space="0" w:color="auto"/>
        <w:bottom w:val="none" w:sz="0" w:space="0" w:color="auto"/>
        <w:right w:val="none" w:sz="0" w:space="0" w:color="auto"/>
      </w:divBdr>
      <w:divsChild>
        <w:div w:id="367025659">
          <w:marLeft w:val="0"/>
          <w:marRight w:val="0"/>
          <w:marTop w:val="0"/>
          <w:marBottom w:val="0"/>
          <w:divBdr>
            <w:top w:val="none" w:sz="0" w:space="0" w:color="auto"/>
            <w:left w:val="none" w:sz="0" w:space="0" w:color="auto"/>
            <w:bottom w:val="none" w:sz="0" w:space="0" w:color="auto"/>
            <w:right w:val="none" w:sz="0" w:space="0" w:color="auto"/>
          </w:divBdr>
        </w:div>
      </w:divsChild>
    </w:div>
    <w:div w:id="12541331">
      <w:marLeft w:val="0"/>
      <w:marRight w:val="0"/>
      <w:marTop w:val="0"/>
      <w:marBottom w:val="0"/>
      <w:divBdr>
        <w:top w:val="none" w:sz="0" w:space="0" w:color="auto"/>
        <w:left w:val="none" w:sz="0" w:space="0" w:color="auto"/>
        <w:bottom w:val="none" w:sz="0" w:space="0" w:color="auto"/>
        <w:right w:val="none" w:sz="0" w:space="0" w:color="auto"/>
      </w:divBdr>
      <w:divsChild>
        <w:div w:id="215505326">
          <w:marLeft w:val="0"/>
          <w:marRight w:val="0"/>
          <w:marTop w:val="0"/>
          <w:marBottom w:val="0"/>
          <w:divBdr>
            <w:top w:val="none" w:sz="0" w:space="0" w:color="auto"/>
            <w:left w:val="none" w:sz="0" w:space="0" w:color="auto"/>
            <w:bottom w:val="none" w:sz="0" w:space="0" w:color="auto"/>
            <w:right w:val="none" w:sz="0" w:space="0" w:color="auto"/>
          </w:divBdr>
        </w:div>
      </w:divsChild>
    </w:div>
    <w:div w:id="13656698">
      <w:marLeft w:val="0"/>
      <w:marRight w:val="0"/>
      <w:marTop w:val="0"/>
      <w:marBottom w:val="0"/>
      <w:divBdr>
        <w:top w:val="none" w:sz="0" w:space="0" w:color="auto"/>
        <w:left w:val="none" w:sz="0" w:space="0" w:color="auto"/>
        <w:bottom w:val="none" w:sz="0" w:space="0" w:color="auto"/>
        <w:right w:val="none" w:sz="0" w:space="0" w:color="auto"/>
      </w:divBdr>
      <w:divsChild>
        <w:div w:id="270746148">
          <w:marLeft w:val="0"/>
          <w:marRight w:val="0"/>
          <w:marTop w:val="0"/>
          <w:marBottom w:val="0"/>
          <w:divBdr>
            <w:top w:val="none" w:sz="0" w:space="0" w:color="auto"/>
            <w:left w:val="none" w:sz="0" w:space="0" w:color="auto"/>
            <w:bottom w:val="none" w:sz="0" w:space="0" w:color="auto"/>
            <w:right w:val="none" w:sz="0" w:space="0" w:color="auto"/>
          </w:divBdr>
        </w:div>
      </w:divsChild>
    </w:div>
    <w:div w:id="14424551">
      <w:marLeft w:val="0"/>
      <w:marRight w:val="0"/>
      <w:marTop w:val="0"/>
      <w:marBottom w:val="0"/>
      <w:divBdr>
        <w:top w:val="none" w:sz="0" w:space="0" w:color="auto"/>
        <w:left w:val="none" w:sz="0" w:space="0" w:color="auto"/>
        <w:bottom w:val="none" w:sz="0" w:space="0" w:color="auto"/>
        <w:right w:val="none" w:sz="0" w:space="0" w:color="auto"/>
      </w:divBdr>
      <w:divsChild>
        <w:div w:id="1257639076">
          <w:marLeft w:val="0"/>
          <w:marRight w:val="0"/>
          <w:marTop w:val="0"/>
          <w:marBottom w:val="0"/>
          <w:divBdr>
            <w:top w:val="none" w:sz="0" w:space="0" w:color="auto"/>
            <w:left w:val="none" w:sz="0" w:space="0" w:color="auto"/>
            <w:bottom w:val="none" w:sz="0" w:space="0" w:color="auto"/>
            <w:right w:val="none" w:sz="0" w:space="0" w:color="auto"/>
          </w:divBdr>
        </w:div>
      </w:divsChild>
    </w:div>
    <w:div w:id="17123222">
      <w:marLeft w:val="0"/>
      <w:marRight w:val="0"/>
      <w:marTop w:val="0"/>
      <w:marBottom w:val="0"/>
      <w:divBdr>
        <w:top w:val="none" w:sz="0" w:space="0" w:color="auto"/>
        <w:left w:val="none" w:sz="0" w:space="0" w:color="auto"/>
        <w:bottom w:val="none" w:sz="0" w:space="0" w:color="auto"/>
        <w:right w:val="none" w:sz="0" w:space="0" w:color="auto"/>
      </w:divBdr>
      <w:divsChild>
        <w:div w:id="118111109">
          <w:marLeft w:val="0"/>
          <w:marRight w:val="0"/>
          <w:marTop w:val="0"/>
          <w:marBottom w:val="0"/>
          <w:divBdr>
            <w:top w:val="none" w:sz="0" w:space="0" w:color="auto"/>
            <w:left w:val="none" w:sz="0" w:space="0" w:color="auto"/>
            <w:bottom w:val="none" w:sz="0" w:space="0" w:color="auto"/>
            <w:right w:val="none" w:sz="0" w:space="0" w:color="auto"/>
          </w:divBdr>
        </w:div>
      </w:divsChild>
    </w:div>
    <w:div w:id="17777848">
      <w:marLeft w:val="0"/>
      <w:marRight w:val="0"/>
      <w:marTop w:val="0"/>
      <w:marBottom w:val="0"/>
      <w:divBdr>
        <w:top w:val="none" w:sz="0" w:space="0" w:color="auto"/>
        <w:left w:val="none" w:sz="0" w:space="0" w:color="auto"/>
        <w:bottom w:val="none" w:sz="0" w:space="0" w:color="auto"/>
        <w:right w:val="none" w:sz="0" w:space="0" w:color="auto"/>
      </w:divBdr>
      <w:divsChild>
        <w:div w:id="1439641697">
          <w:marLeft w:val="0"/>
          <w:marRight w:val="0"/>
          <w:marTop w:val="0"/>
          <w:marBottom w:val="0"/>
          <w:divBdr>
            <w:top w:val="none" w:sz="0" w:space="0" w:color="auto"/>
            <w:left w:val="none" w:sz="0" w:space="0" w:color="auto"/>
            <w:bottom w:val="none" w:sz="0" w:space="0" w:color="auto"/>
            <w:right w:val="none" w:sz="0" w:space="0" w:color="auto"/>
          </w:divBdr>
        </w:div>
      </w:divsChild>
    </w:div>
    <w:div w:id="17780788">
      <w:marLeft w:val="0"/>
      <w:marRight w:val="0"/>
      <w:marTop w:val="0"/>
      <w:marBottom w:val="0"/>
      <w:divBdr>
        <w:top w:val="none" w:sz="0" w:space="0" w:color="auto"/>
        <w:left w:val="none" w:sz="0" w:space="0" w:color="auto"/>
        <w:bottom w:val="none" w:sz="0" w:space="0" w:color="auto"/>
        <w:right w:val="none" w:sz="0" w:space="0" w:color="auto"/>
      </w:divBdr>
      <w:divsChild>
        <w:div w:id="941843686">
          <w:marLeft w:val="0"/>
          <w:marRight w:val="0"/>
          <w:marTop w:val="0"/>
          <w:marBottom w:val="0"/>
          <w:divBdr>
            <w:top w:val="none" w:sz="0" w:space="0" w:color="auto"/>
            <w:left w:val="none" w:sz="0" w:space="0" w:color="auto"/>
            <w:bottom w:val="none" w:sz="0" w:space="0" w:color="auto"/>
            <w:right w:val="none" w:sz="0" w:space="0" w:color="auto"/>
          </w:divBdr>
        </w:div>
      </w:divsChild>
    </w:div>
    <w:div w:id="18362748">
      <w:marLeft w:val="0"/>
      <w:marRight w:val="0"/>
      <w:marTop w:val="0"/>
      <w:marBottom w:val="0"/>
      <w:divBdr>
        <w:top w:val="none" w:sz="0" w:space="0" w:color="auto"/>
        <w:left w:val="none" w:sz="0" w:space="0" w:color="auto"/>
        <w:bottom w:val="none" w:sz="0" w:space="0" w:color="auto"/>
        <w:right w:val="none" w:sz="0" w:space="0" w:color="auto"/>
      </w:divBdr>
      <w:divsChild>
        <w:div w:id="622465959">
          <w:marLeft w:val="0"/>
          <w:marRight w:val="0"/>
          <w:marTop w:val="0"/>
          <w:marBottom w:val="0"/>
          <w:divBdr>
            <w:top w:val="none" w:sz="0" w:space="0" w:color="auto"/>
            <w:left w:val="none" w:sz="0" w:space="0" w:color="auto"/>
            <w:bottom w:val="none" w:sz="0" w:space="0" w:color="auto"/>
            <w:right w:val="none" w:sz="0" w:space="0" w:color="auto"/>
          </w:divBdr>
        </w:div>
      </w:divsChild>
    </w:div>
    <w:div w:id="19672741">
      <w:bodyDiv w:val="1"/>
      <w:marLeft w:val="0"/>
      <w:marRight w:val="0"/>
      <w:marTop w:val="0"/>
      <w:marBottom w:val="0"/>
      <w:divBdr>
        <w:top w:val="none" w:sz="0" w:space="0" w:color="auto"/>
        <w:left w:val="none" w:sz="0" w:space="0" w:color="auto"/>
        <w:bottom w:val="none" w:sz="0" w:space="0" w:color="auto"/>
        <w:right w:val="none" w:sz="0" w:space="0" w:color="auto"/>
      </w:divBdr>
    </w:div>
    <w:div w:id="20933934">
      <w:bodyDiv w:val="1"/>
      <w:marLeft w:val="0"/>
      <w:marRight w:val="0"/>
      <w:marTop w:val="0"/>
      <w:marBottom w:val="0"/>
      <w:divBdr>
        <w:top w:val="none" w:sz="0" w:space="0" w:color="auto"/>
        <w:left w:val="none" w:sz="0" w:space="0" w:color="auto"/>
        <w:bottom w:val="none" w:sz="0" w:space="0" w:color="auto"/>
        <w:right w:val="none" w:sz="0" w:space="0" w:color="auto"/>
      </w:divBdr>
    </w:div>
    <w:div w:id="21631839">
      <w:marLeft w:val="0"/>
      <w:marRight w:val="0"/>
      <w:marTop w:val="0"/>
      <w:marBottom w:val="0"/>
      <w:divBdr>
        <w:top w:val="none" w:sz="0" w:space="0" w:color="auto"/>
        <w:left w:val="none" w:sz="0" w:space="0" w:color="auto"/>
        <w:bottom w:val="none" w:sz="0" w:space="0" w:color="auto"/>
        <w:right w:val="none" w:sz="0" w:space="0" w:color="auto"/>
      </w:divBdr>
      <w:divsChild>
        <w:div w:id="1000504759">
          <w:marLeft w:val="0"/>
          <w:marRight w:val="0"/>
          <w:marTop w:val="0"/>
          <w:marBottom w:val="0"/>
          <w:divBdr>
            <w:top w:val="none" w:sz="0" w:space="0" w:color="auto"/>
            <w:left w:val="none" w:sz="0" w:space="0" w:color="auto"/>
            <w:bottom w:val="none" w:sz="0" w:space="0" w:color="auto"/>
            <w:right w:val="none" w:sz="0" w:space="0" w:color="auto"/>
          </w:divBdr>
        </w:div>
      </w:divsChild>
    </w:div>
    <w:div w:id="22753992">
      <w:marLeft w:val="0"/>
      <w:marRight w:val="0"/>
      <w:marTop w:val="0"/>
      <w:marBottom w:val="0"/>
      <w:divBdr>
        <w:top w:val="none" w:sz="0" w:space="0" w:color="auto"/>
        <w:left w:val="none" w:sz="0" w:space="0" w:color="auto"/>
        <w:bottom w:val="none" w:sz="0" w:space="0" w:color="auto"/>
        <w:right w:val="none" w:sz="0" w:space="0" w:color="auto"/>
      </w:divBdr>
      <w:divsChild>
        <w:div w:id="449134653">
          <w:marLeft w:val="0"/>
          <w:marRight w:val="0"/>
          <w:marTop w:val="0"/>
          <w:marBottom w:val="0"/>
          <w:divBdr>
            <w:top w:val="none" w:sz="0" w:space="0" w:color="auto"/>
            <w:left w:val="none" w:sz="0" w:space="0" w:color="auto"/>
            <w:bottom w:val="none" w:sz="0" w:space="0" w:color="auto"/>
            <w:right w:val="none" w:sz="0" w:space="0" w:color="auto"/>
          </w:divBdr>
        </w:div>
      </w:divsChild>
    </w:div>
    <w:div w:id="22949690">
      <w:marLeft w:val="0"/>
      <w:marRight w:val="0"/>
      <w:marTop w:val="0"/>
      <w:marBottom w:val="0"/>
      <w:divBdr>
        <w:top w:val="none" w:sz="0" w:space="0" w:color="auto"/>
        <w:left w:val="none" w:sz="0" w:space="0" w:color="auto"/>
        <w:bottom w:val="none" w:sz="0" w:space="0" w:color="auto"/>
        <w:right w:val="none" w:sz="0" w:space="0" w:color="auto"/>
      </w:divBdr>
      <w:divsChild>
        <w:div w:id="829060498">
          <w:marLeft w:val="0"/>
          <w:marRight w:val="0"/>
          <w:marTop w:val="0"/>
          <w:marBottom w:val="0"/>
          <w:divBdr>
            <w:top w:val="none" w:sz="0" w:space="0" w:color="auto"/>
            <w:left w:val="none" w:sz="0" w:space="0" w:color="auto"/>
            <w:bottom w:val="none" w:sz="0" w:space="0" w:color="auto"/>
            <w:right w:val="none" w:sz="0" w:space="0" w:color="auto"/>
          </w:divBdr>
        </w:div>
      </w:divsChild>
    </w:div>
    <w:div w:id="23136566">
      <w:marLeft w:val="0"/>
      <w:marRight w:val="0"/>
      <w:marTop w:val="0"/>
      <w:marBottom w:val="0"/>
      <w:divBdr>
        <w:top w:val="none" w:sz="0" w:space="0" w:color="auto"/>
        <w:left w:val="none" w:sz="0" w:space="0" w:color="auto"/>
        <w:bottom w:val="none" w:sz="0" w:space="0" w:color="auto"/>
        <w:right w:val="none" w:sz="0" w:space="0" w:color="auto"/>
      </w:divBdr>
      <w:divsChild>
        <w:div w:id="461535541">
          <w:marLeft w:val="0"/>
          <w:marRight w:val="0"/>
          <w:marTop w:val="0"/>
          <w:marBottom w:val="0"/>
          <w:divBdr>
            <w:top w:val="none" w:sz="0" w:space="0" w:color="auto"/>
            <w:left w:val="none" w:sz="0" w:space="0" w:color="auto"/>
            <w:bottom w:val="none" w:sz="0" w:space="0" w:color="auto"/>
            <w:right w:val="none" w:sz="0" w:space="0" w:color="auto"/>
          </w:divBdr>
        </w:div>
      </w:divsChild>
    </w:div>
    <w:div w:id="24722671">
      <w:marLeft w:val="0"/>
      <w:marRight w:val="0"/>
      <w:marTop w:val="0"/>
      <w:marBottom w:val="0"/>
      <w:divBdr>
        <w:top w:val="none" w:sz="0" w:space="0" w:color="auto"/>
        <w:left w:val="none" w:sz="0" w:space="0" w:color="auto"/>
        <w:bottom w:val="none" w:sz="0" w:space="0" w:color="auto"/>
        <w:right w:val="none" w:sz="0" w:space="0" w:color="auto"/>
      </w:divBdr>
      <w:divsChild>
        <w:div w:id="623579070">
          <w:marLeft w:val="0"/>
          <w:marRight w:val="0"/>
          <w:marTop w:val="0"/>
          <w:marBottom w:val="0"/>
          <w:divBdr>
            <w:top w:val="none" w:sz="0" w:space="0" w:color="auto"/>
            <w:left w:val="none" w:sz="0" w:space="0" w:color="auto"/>
            <w:bottom w:val="none" w:sz="0" w:space="0" w:color="auto"/>
            <w:right w:val="none" w:sz="0" w:space="0" w:color="auto"/>
          </w:divBdr>
        </w:div>
      </w:divsChild>
    </w:div>
    <w:div w:id="25642401">
      <w:marLeft w:val="0"/>
      <w:marRight w:val="0"/>
      <w:marTop w:val="0"/>
      <w:marBottom w:val="0"/>
      <w:divBdr>
        <w:top w:val="none" w:sz="0" w:space="0" w:color="auto"/>
        <w:left w:val="none" w:sz="0" w:space="0" w:color="auto"/>
        <w:bottom w:val="none" w:sz="0" w:space="0" w:color="auto"/>
        <w:right w:val="none" w:sz="0" w:space="0" w:color="auto"/>
      </w:divBdr>
      <w:divsChild>
        <w:div w:id="1784222728">
          <w:marLeft w:val="0"/>
          <w:marRight w:val="0"/>
          <w:marTop w:val="0"/>
          <w:marBottom w:val="0"/>
          <w:divBdr>
            <w:top w:val="none" w:sz="0" w:space="0" w:color="auto"/>
            <w:left w:val="none" w:sz="0" w:space="0" w:color="auto"/>
            <w:bottom w:val="none" w:sz="0" w:space="0" w:color="auto"/>
            <w:right w:val="none" w:sz="0" w:space="0" w:color="auto"/>
          </w:divBdr>
        </w:div>
      </w:divsChild>
    </w:div>
    <w:div w:id="26414699">
      <w:marLeft w:val="0"/>
      <w:marRight w:val="0"/>
      <w:marTop w:val="0"/>
      <w:marBottom w:val="0"/>
      <w:divBdr>
        <w:top w:val="none" w:sz="0" w:space="0" w:color="auto"/>
        <w:left w:val="none" w:sz="0" w:space="0" w:color="auto"/>
        <w:bottom w:val="none" w:sz="0" w:space="0" w:color="auto"/>
        <w:right w:val="none" w:sz="0" w:space="0" w:color="auto"/>
      </w:divBdr>
      <w:divsChild>
        <w:div w:id="1483735353">
          <w:marLeft w:val="0"/>
          <w:marRight w:val="0"/>
          <w:marTop w:val="0"/>
          <w:marBottom w:val="0"/>
          <w:divBdr>
            <w:top w:val="none" w:sz="0" w:space="0" w:color="auto"/>
            <w:left w:val="none" w:sz="0" w:space="0" w:color="auto"/>
            <w:bottom w:val="none" w:sz="0" w:space="0" w:color="auto"/>
            <w:right w:val="none" w:sz="0" w:space="0" w:color="auto"/>
          </w:divBdr>
        </w:div>
      </w:divsChild>
    </w:div>
    <w:div w:id="28575852">
      <w:marLeft w:val="0"/>
      <w:marRight w:val="0"/>
      <w:marTop w:val="0"/>
      <w:marBottom w:val="0"/>
      <w:divBdr>
        <w:top w:val="none" w:sz="0" w:space="0" w:color="auto"/>
        <w:left w:val="none" w:sz="0" w:space="0" w:color="auto"/>
        <w:bottom w:val="none" w:sz="0" w:space="0" w:color="auto"/>
        <w:right w:val="none" w:sz="0" w:space="0" w:color="auto"/>
      </w:divBdr>
      <w:divsChild>
        <w:div w:id="6754205">
          <w:marLeft w:val="0"/>
          <w:marRight w:val="0"/>
          <w:marTop w:val="0"/>
          <w:marBottom w:val="0"/>
          <w:divBdr>
            <w:top w:val="none" w:sz="0" w:space="0" w:color="auto"/>
            <w:left w:val="none" w:sz="0" w:space="0" w:color="auto"/>
            <w:bottom w:val="none" w:sz="0" w:space="0" w:color="auto"/>
            <w:right w:val="none" w:sz="0" w:space="0" w:color="auto"/>
          </w:divBdr>
        </w:div>
      </w:divsChild>
    </w:div>
    <w:div w:id="29184360">
      <w:marLeft w:val="0"/>
      <w:marRight w:val="0"/>
      <w:marTop w:val="0"/>
      <w:marBottom w:val="0"/>
      <w:divBdr>
        <w:top w:val="none" w:sz="0" w:space="0" w:color="auto"/>
        <w:left w:val="none" w:sz="0" w:space="0" w:color="auto"/>
        <w:bottom w:val="none" w:sz="0" w:space="0" w:color="auto"/>
        <w:right w:val="none" w:sz="0" w:space="0" w:color="auto"/>
      </w:divBdr>
      <w:divsChild>
        <w:div w:id="384449533">
          <w:marLeft w:val="0"/>
          <w:marRight w:val="0"/>
          <w:marTop w:val="0"/>
          <w:marBottom w:val="0"/>
          <w:divBdr>
            <w:top w:val="none" w:sz="0" w:space="0" w:color="auto"/>
            <w:left w:val="none" w:sz="0" w:space="0" w:color="auto"/>
            <w:bottom w:val="none" w:sz="0" w:space="0" w:color="auto"/>
            <w:right w:val="none" w:sz="0" w:space="0" w:color="auto"/>
          </w:divBdr>
        </w:div>
      </w:divsChild>
    </w:div>
    <w:div w:id="29958693">
      <w:marLeft w:val="0"/>
      <w:marRight w:val="0"/>
      <w:marTop w:val="0"/>
      <w:marBottom w:val="0"/>
      <w:divBdr>
        <w:top w:val="none" w:sz="0" w:space="0" w:color="auto"/>
        <w:left w:val="none" w:sz="0" w:space="0" w:color="auto"/>
        <w:bottom w:val="none" w:sz="0" w:space="0" w:color="auto"/>
        <w:right w:val="none" w:sz="0" w:space="0" w:color="auto"/>
      </w:divBdr>
      <w:divsChild>
        <w:div w:id="2055232555">
          <w:marLeft w:val="0"/>
          <w:marRight w:val="0"/>
          <w:marTop w:val="0"/>
          <w:marBottom w:val="0"/>
          <w:divBdr>
            <w:top w:val="none" w:sz="0" w:space="0" w:color="auto"/>
            <w:left w:val="none" w:sz="0" w:space="0" w:color="auto"/>
            <w:bottom w:val="none" w:sz="0" w:space="0" w:color="auto"/>
            <w:right w:val="none" w:sz="0" w:space="0" w:color="auto"/>
          </w:divBdr>
        </w:div>
      </w:divsChild>
    </w:div>
    <w:div w:id="30082837">
      <w:marLeft w:val="0"/>
      <w:marRight w:val="0"/>
      <w:marTop w:val="0"/>
      <w:marBottom w:val="0"/>
      <w:divBdr>
        <w:top w:val="none" w:sz="0" w:space="0" w:color="auto"/>
        <w:left w:val="none" w:sz="0" w:space="0" w:color="auto"/>
        <w:bottom w:val="none" w:sz="0" w:space="0" w:color="auto"/>
        <w:right w:val="none" w:sz="0" w:space="0" w:color="auto"/>
      </w:divBdr>
      <w:divsChild>
        <w:div w:id="462698186">
          <w:marLeft w:val="0"/>
          <w:marRight w:val="0"/>
          <w:marTop w:val="0"/>
          <w:marBottom w:val="0"/>
          <w:divBdr>
            <w:top w:val="none" w:sz="0" w:space="0" w:color="auto"/>
            <w:left w:val="none" w:sz="0" w:space="0" w:color="auto"/>
            <w:bottom w:val="none" w:sz="0" w:space="0" w:color="auto"/>
            <w:right w:val="none" w:sz="0" w:space="0" w:color="auto"/>
          </w:divBdr>
        </w:div>
      </w:divsChild>
    </w:div>
    <w:div w:id="31737958">
      <w:marLeft w:val="0"/>
      <w:marRight w:val="150"/>
      <w:marTop w:val="0"/>
      <w:marBottom w:val="0"/>
      <w:divBdr>
        <w:top w:val="none" w:sz="0" w:space="0" w:color="auto"/>
        <w:left w:val="none" w:sz="0" w:space="0" w:color="auto"/>
        <w:bottom w:val="none" w:sz="0" w:space="0" w:color="auto"/>
        <w:right w:val="none" w:sz="0" w:space="0" w:color="auto"/>
      </w:divBdr>
      <w:divsChild>
        <w:div w:id="794566208">
          <w:marLeft w:val="0"/>
          <w:marRight w:val="150"/>
          <w:marTop w:val="0"/>
          <w:marBottom w:val="0"/>
          <w:divBdr>
            <w:top w:val="none" w:sz="0" w:space="0" w:color="auto"/>
            <w:left w:val="none" w:sz="0" w:space="0" w:color="auto"/>
            <w:bottom w:val="none" w:sz="0" w:space="0" w:color="auto"/>
            <w:right w:val="none" w:sz="0" w:space="0" w:color="auto"/>
          </w:divBdr>
        </w:div>
      </w:divsChild>
    </w:div>
    <w:div w:id="33581154">
      <w:marLeft w:val="0"/>
      <w:marRight w:val="0"/>
      <w:marTop w:val="0"/>
      <w:marBottom w:val="0"/>
      <w:divBdr>
        <w:top w:val="none" w:sz="0" w:space="0" w:color="auto"/>
        <w:left w:val="none" w:sz="0" w:space="0" w:color="auto"/>
        <w:bottom w:val="none" w:sz="0" w:space="0" w:color="auto"/>
        <w:right w:val="none" w:sz="0" w:space="0" w:color="auto"/>
      </w:divBdr>
      <w:divsChild>
        <w:div w:id="1294215358">
          <w:marLeft w:val="0"/>
          <w:marRight w:val="0"/>
          <w:marTop w:val="0"/>
          <w:marBottom w:val="0"/>
          <w:divBdr>
            <w:top w:val="none" w:sz="0" w:space="0" w:color="auto"/>
            <w:left w:val="none" w:sz="0" w:space="0" w:color="auto"/>
            <w:bottom w:val="none" w:sz="0" w:space="0" w:color="auto"/>
            <w:right w:val="none" w:sz="0" w:space="0" w:color="auto"/>
          </w:divBdr>
        </w:div>
      </w:divsChild>
    </w:div>
    <w:div w:id="33848805">
      <w:marLeft w:val="0"/>
      <w:marRight w:val="0"/>
      <w:marTop w:val="0"/>
      <w:marBottom w:val="0"/>
      <w:divBdr>
        <w:top w:val="none" w:sz="0" w:space="0" w:color="auto"/>
        <w:left w:val="none" w:sz="0" w:space="0" w:color="auto"/>
        <w:bottom w:val="none" w:sz="0" w:space="0" w:color="auto"/>
        <w:right w:val="none" w:sz="0" w:space="0" w:color="auto"/>
      </w:divBdr>
      <w:divsChild>
        <w:div w:id="105933768">
          <w:marLeft w:val="0"/>
          <w:marRight w:val="0"/>
          <w:marTop w:val="0"/>
          <w:marBottom w:val="0"/>
          <w:divBdr>
            <w:top w:val="none" w:sz="0" w:space="0" w:color="auto"/>
            <w:left w:val="none" w:sz="0" w:space="0" w:color="auto"/>
            <w:bottom w:val="none" w:sz="0" w:space="0" w:color="auto"/>
            <w:right w:val="none" w:sz="0" w:space="0" w:color="auto"/>
          </w:divBdr>
        </w:div>
      </w:divsChild>
    </w:div>
    <w:div w:id="34358984">
      <w:marLeft w:val="0"/>
      <w:marRight w:val="0"/>
      <w:marTop w:val="0"/>
      <w:marBottom w:val="0"/>
      <w:divBdr>
        <w:top w:val="none" w:sz="0" w:space="0" w:color="auto"/>
        <w:left w:val="none" w:sz="0" w:space="0" w:color="auto"/>
        <w:bottom w:val="none" w:sz="0" w:space="0" w:color="auto"/>
        <w:right w:val="none" w:sz="0" w:space="0" w:color="auto"/>
      </w:divBdr>
      <w:divsChild>
        <w:div w:id="1952736600">
          <w:marLeft w:val="0"/>
          <w:marRight w:val="0"/>
          <w:marTop w:val="0"/>
          <w:marBottom w:val="0"/>
          <w:divBdr>
            <w:top w:val="none" w:sz="0" w:space="0" w:color="auto"/>
            <w:left w:val="none" w:sz="0" w:space="0" w:color="auto"/>
            <w:bottom w:val="none" w:sz="0" w:space="0" w:color="auto"/>
            <w:right w:val="none" w:sz="0" w:space="0" w:color="auto"/>
          </w:divBdr>
        </w:div>
      </w:divsChild>
    </w:div>
    <w:div w:id="34619449">
      <w:marLeft w:val="0"/>
      <w:marRight w:val="0"/>
      <w:marTop w:val="0"/>
      <w:marBottom w:val="0"/>
      <w:divBdr>
        <w:top w:val="none" w:sz="0" w:space="0" w:color="auto"/>
        <w:left w:val="none" w:sz="0" w:space="0" w:color="auto"/>
        <w:bottom w:val="none" w:sz="0" w:space="0" w:color="auto"/>
        <w:right w:val="none" w:sz="0" w:space="0" w:color="auto"/>
      </w:divBdr>
      <w:divsChild>
        <w:div w:id="1334263432">
          <w:marLeft w:val="0"/>
          <w:marRight w:val="0"/>
          <w:marTop w:val="0"/>
          <w:marBottom w:val="0"/>
          <w:divBdr>
            <w:top w:val="none" w:sz="0" w:space="0" w:color="auto"/>
            <w:left w:val="none" w:sz="0" w:space="0" w:color="auto"/>
            <w:bottom w:val="none" w:sz="0" w:space="0" w:color="auto"/>
            <w:right w:val="none" w:sz="0" w:space="0" w:color="auto"/>
          </w:divBdr>
        </w:div>
      </w:divsChild>
    </w:div>
    <w:div w:id="35013917">
      <w:marLeft w:val="0"/>
      <w:marRight w:val="0"/>
      <w:marTop w:val="0"/>
      <w:marBottom w:val="0"/>
      <w:divBdr>
        <w:top w:val="none" w:sz="0" w:space="0" w:color="auto"/>
        <w:left w:val="none" w:sz="0" w:space="0" w:color="auto"/>
        <w:bottom w:val="none" w:sz="0" w:space="0" w:color="auto"/>
        <w:right w:val="none" w:sz="0" w:space="0" w:color="auto"/>
      </w:divBdr>
      <w:divsChild>
        <w:div w:id="104351966">
          <w:marLeft w:val="0"/>
          <w:marRight w:val="0"/>
          <w:marTop w:val="0"/>
          <w:marBottom w:val="0"/>
          <w:divBdr>
            <w:top w:val="none" w:sz="0" w:space="0" w:color="auto"/>
            <w:left w:val="none" w:sz="0" w:space="0" w:color="auto"/>
            <w:bottom w:val="none" w:sz="0" w:space="0" w:color="auto"/>
            <w:right w:val="none" w:sz="0" w:space="0" w:color="auto"/>
          </w:divBdr>
        </w:div>
      </w:divsChild>
    </w:div>
    <w:div w:id="35815088">
      <w:marLeft w:val="0"/>
      <w:marRight w:val="0"/>
      <w:marTop w:val="0"/>
      <w:marBottom w:val="0"/>
      <w:divBdr>
        <w:top w:val="none" w:sz="0" w:space="0" w:color="auto"/>
        <w:left w:val="none" w:sz="0" w:space="0" w:color="auto"/>
        <w:bottom w:val="none" w:sz="0" w:space="0" w:color="auto"/>
        <w:right w:val="none" w:sz="0" w:space="0" w:color="auto"/>
      </w:divBdr>
      <w:divsChild>
        <w:div w:id="1955358861">
          <w:marLeft w:val="0"/>
          <w:marRight w:val="0"/>
          <w:marTop w:val="0"/>
          <w:marBottom w:val="0"/>
          <w:divBdr>
            <w:top w:val="none" w:sz="0" w:space="0" w:color="auto"/>
            <w:left w:val="none" w:sz="0" w:space="0" w:color="auto"/>
            <w:bottom w:val="none" w:sz="0" w:space="0" w:color="auto"/>
            <w:right w:val="none" w:sz="0" w:space="0" w:color="auto"/>
          </w:divBdr>
        </w:div>
      </w:divsChild>
    </w:div>
    <w:div w:id="37433584">
      <w:marLeft w:val="0"/>
      <w:marRight w:val="0"/>
      <w:marTop w:val="0"/>
      <w:marBottom w:val="0"/>
      <w:divBdr>
        <w:top w:val="none" w:sz="0" w:space="0" w:color="auto"/>
        <w:left w:val="none" w:sz="0" w:space="0" w:color="auto"/>
        <w:bottom w:val="none" w:sz="0" w:space="0" w:color="auto"/>
        <w:right w:val="none" w:sz="0" w:space="0" w:color="auto"/>
      </w:divBdr>
      <w:divsChild>
        <w:div w:id="273176836">
          <w:marLeft w:val="0"/>
          <w:marRight w:val="0"/>
          <w:marTop w:val="0"/>
          <w:marBottom w:val="0"/>
          <w:divBdr>
            <w:top w:val="none" w:sz="0" w:space="0" w:color="auto"/>
            <w:left w:val="none" w:sz="0" w:space="0" w:color="auto"/>
            <w:bottom w:val="none" w:sz="0" w:space="0" w:color="auto"/>
            <w:right w:val="none" w:sz="0" w:space="0" w:color="auto"/>
          </w:divBdr>
        </w:div>
      </w:divsChild>
    </w:div>
    <w:div w:id="37630497">
      <w:marLeft w:val="0"/>
      <w:marRight w:val="0"/>
      <w:marTop w:val="0"/>
      <w:marBottom w:val="0"/>
      <w:divBdr>
        <w:top w:val="none" w:sz="0" w:space="0" w:color="auto"/>
        <w:left w:val="none" w:sz="0" w:space="0" w:color="auto"/>
        <w:bottom w:val="none" w:sz="0" w:space="0" w:color="auto"/>
        <w:right w:val="none" w:sz="0" w:space="0" w:color="auto"/>
      </w:divBdr>
      <w:divsChild>
        <w:div w:id="248542757">
          <w:marLeft w:val="0"/>
          <w:marRight w:val="0"/>
          <w:marTop w:val="0"/>
          <w:marBottom w:val="0"/>
          <w:divBdr>
            <w:top w:val="none" w:sz="0" w:space="0" w:color="auto"/>
            <w:left w:val="none" w:sz="0" w:space="0" w:color="auto"/>
            <w:bottom w:val="none" w:sz="0" w:space="0" w:color="auto"/>
            <w:right w:val="none" w:sz="0" w:space="0" w:color="auto"/>
          </w:divBdr>
        </w:div>
      </w:divsChild>
    </w:div>
    <w:div w:id="39018517">
      <w:marLeft w:val="0"/>
      <w:marRight w:val="0"/>
      <w:marTop w:val="0"/>
      <w:marBottom w:val="0"/>
      <w:divBdr>
        <w:top w:val="none" w:sz="0" w:space="0" w:color="auto"/>
        <w:left w:val="none" w:sz="0" w:space="0" w:color="auto"/>
        <w:bottom w:val="none" w:sz="0" w:space="0" w:color="auto"/>
        <w:right w:val="none" w:sz="0" w:space="0" w:color="auto"/>
      </w:divBdr>
      <w:divsChild>
        <w:div w:id="1916820553">
          <w:marLeft w:val="0"/>
          <w:marRight w:val="0"/>
          <w:marTop w:val="0"/>
          <w:marBottom w:val="0"/>
          <w:divBdr>
            <w:top w:val="none" w:sz="0" w:space="0" w:color="auto"/>
            <w:left w:val="none" w:sz="0" w:space="0" w:color="auto"/>
            <w:bottom w:val="none" w:sz="0" w:space="0" w:color="auto"/>
            <w:right w:val="none" w:sz="0" w:space="0" w:color="auto"/>
          </w:divBdr>
        </w:div>
      </w:divsChild>
    </w:div>
    <w:div w:id="39978359">
      <w:marLeft w:val="0"/>
      <w:marRight w:val="0"/>
      <w:marTop w:val="0"/>
      <w:marBottom w:val="0"/>
      <w:divBdr>
        <w:top w:val="none" w:sz="0" w:space="0" w:color="auto"/>
        <w:left w:val="none" w:sz="0" w:space="0" w:color="auto"/>
        <w:bottom w:val="none" w:sz="0" w:space="0" w:color="auto"/>
        <w:right w:val="none" w:sz="0" w:space="0" w:color="auto"/>
      </w:divBdr>
      <w:divsChild>
        <w:div w:id="625238907">
          <w:marLeft w:val="0"/>
          <w:marRight w:val="0"/>
          <w:marTop w:val="0"/>
          <w:marBottom w:val="0"/>
          <w:divBdr>
            <w:top w:val="none" w:sz="0" w:space="0" w:color="auto"/>
            <w:left w:val="none" w:sz="0" w:space="0" w:color="auto"/>
            <w:bottom w:val="none" w:sz="0" w:space="0" w:color="auto"/>
            <w:right w:val="none" w:sz="0" w:space="0" w:color="auto"/>
          </w:divBdr>
        </w:div>
      </w:divsChild>
    </w:div>
    <w:div w:id="40597314">
      <w:marLeft w:val="0"/>
      <w:marRight w:val="0"/>
      <w:marTop w:val="0"/>
      <w:marBottom w:val="0"/>
      <w:divBdr>
        <w:top w:val="none" w:sz="0" w:space="0" w:color="auto"/>
        <w:left w:val="none" w:sz="0" w:space="0" w:color="auto"/>
        <w:bottom w:val="none" w:sz="0" w:space="0" w:color="auto"/>
        <w:right w:val="none" w:sz="0" w:space="0" w:color="auto"/>
      </w:divBdr>
      <w:divsChild>
        <w:div w:id="1125581794">
          <w:marLeft w:val="0"/>
          <w:marRight w:val="0"/>
          <w:marTop w:val="0"/>
          <w:marBottom w:val="0"/>
          <w:divBdr>
            <w:top w:val="none" w:sz="0" w:space="0" w:color="auto"/>
            <w:left w:val="none" w:sz="0" w:space="0" w:color="auto"/>
            <w:bottom w:val="none" w:sz="0" w:space="0" w:color="auto"/>
            <w:right w:val="none" w:sz="0" w:space="0" w:color="auto"/>
          </w:divBdr>
        </w:div>
      </w:divsChild>
    </w:div>
    <w:div w:id="42219823">
      <w:marLeft w:val="0"/>
      <w:marRight w:val="0"/>
      <w:marTop w:val="0"/>
      <w:marBottom w:val="0"/>
      <w:divBdr>
        <w:top w:val="none" w:sz="0" w:space="0" w:color="auto"/>
        <w:left w:val="none" w:sz="0" w:space="0" w:color="auto"/>
        <w:bottom w:val="none" w:sz="0" w:space="0" w:color="auto"/>
        <w:right w:val="none" w:sz="0" w:space="0" w:color="auto"/>
      </w:divBdr>
      <w:divsChild>
        <w:div w:id="2009744282">
          <w:marLeft w:val="0"/>
          <w:marRight w:val="0"/>
          <w:marTop w:val="0"/>
          <w:marBottom w:val="0"/>
          <w:divBdr>
            <w:top w:val="none" w:sz="0" w:space="0" w:color="auto"/>
            <w:left w:val="none" w:sz="0" w:space="0" w:color="auto"/>
            <w:bottom w:val="none" w:sz="0" w:space="0" w:color="auto"/>
            <w:right w:val="none" w:sz="0" w:space="0" w:color="auto"/>
          </w:divBdr>
        </w:div>
      </w:divsChild>
    </w:div>
    <w:div w:id="42564492">
      <w:marLeft w:val="0"/>
      <w:marRight w:val="0"/>
      <w:marTop w:val="0"/>
      <w:marBottom w:val="0"/>
      <w:divBdr>
        <w:top w:val="none" w:sz="0" w:space="0" w:color="auto"/>
        <w:left w:val="none" w:sz="0" w:space="0" w:color="auto"/>
        <w:bottom w:val="none" w:sz="0" w:space="0" w:color="auto"/>
        <w:right w:val="none" w:sz="0" w:space="0" w:color="auto"/>
      </w:divBdr>
      <w:divsChild>
        <w:div w:id="1652439461">
          <w:marLeft w:val="0"/>
          <w:marRight w:val="0"/>
          <w:marTop w:val="0"/>
          <w:marBottom w:val="0"/>
          <w:divBdr>
            <w:top w:val="none" w:sz="0" w:space="0" w:color="auto"/>
            <w:left w:val="none" w:sz="0" w:space="0" w:color="auto"/>
            <w:bottom w:val="none" w:sz="0" w:space="0" w:color="auto"/>
            <w:right w:val="none" w:sz="0" w:space="0" w:color="auto"/>
          </w:divBdr>
        </w:div>
      </w:divsChild>
    </w:div>
    <w:div w:id="43873180">
      <w:marLeft w:val="0"/>
      <w:marRight w:val="0"/>
      <w:marTop w:val="0"/>
      <w:marBottom w:val="0"/>
      <w:divBdr>
        <w:top w:val="none" w:sz="0" w:space="0" w:color="auto"/>
        <w:left w:val="none" w:sz="0" w:space="0" w:color="auto"/>
        <w:bottom w:val="none" w:sz="0" w:space="0" w:color="auto"/>
        <w:right w:val="none" w:sz="0" w:space="0" w:color="auto"/>
      </w:divBdr>
      <w:divsChild>
        <w:div w:id="1308360847">
          <w:marLeft w:val="0"/>
          <w:marRight w:val="0"/>
          <w:marTop w:val="0"/>
          <w:marBottom w:val="0"/>
          <w:divBdr>
            <w:top w:val="none" w:sz="0" w:space="0" w:color="auto"/>
            <w:left w:val="none" w:sz="0" w:space="0" w:color="auto"/>
            <w:bottom w:val="none" w:sz="0" w:space="0" w:color="auto"/>
            <w:right w:val="none" w:sz="0" w:space="0" w:color="auto"/>
          </w:divBdr>
        </w:div>
      </w:divsChild>
    </w:div>
    <w:div w:id="45376820">
      <w:marLeft w:val="0"/>
      <w:marRight w:val="0"/>
      <w:marTop w:val="0"/>
      <w:marBottom w:val="0"/>
      <w:divBdr>
        <w:top w:val="none" w:sz="0" w:space="0" w:color="auto"/>
        <w:left w:val="none" w:sz="0" w:space="0" w:color="auto"/>
        <w:bottom w:val="none" w:sz="0" w:space="0" w:color="auto"/>
        <w:right w:val="none" w:sz="0" w:space="0" w:color="auto"/>
      </w:divBdr>
      <w:divsChild>
        <w:div w:id="300624282">
          <w:marLeft w:val="0"/>
          <w:marRight w:val="0"/>
          <w:marTop w:val="0"/>
          <w:marBottom w:val="0"/>
          <w:divBdr>
            <w:top w:val="none" w:sz="0" w:space="0" w:color="auto"/>
            <w:left w:val="none" w:sz="0" w:space="0" w:color="auto"/>
            <w:bottom w:val="none" w:sz="0" w:space="0" w:color="auto"/>
            <w:right w:val="none" w:sz="0" w:space="0" w:color="auto"/>
          </w:divBdr>
        </w:div>
      </w:divsChild>
    </w:div>
    <w:div w:id="46800999">
      <w:marLeft w:val="0"/>
      <w:marRight w:val="0"/>
      <w:marTop w:val="0"/>
      <w:marBottom w:val="0"/>
      <w:divBdr>
        <w:top w:val="none" w:sz="0" w:space="0" w:color="auto"/>
        <w:left w:val="none" w:sz="0" w:space="0" w:color="auto"/>
        <w:bottom w:val="none" w:sz="0" w:space="0" w:color="auto"/>
        <w:right w:val="none" w:sz="0" w:space="0" w:color="auto"/>
      </w:divBdr>
      <w:divsChild>
        <w:div w:id="1998220499">
          <w:marLeft w:val="0"/>
          <w:marRight w:val="0"/>
          <w:marTop w:val="0"/>
          <w:marBottom w:val="0"/>
          <w:divBdr>
            <w:top w:val="none" w:sz="0" w:space="0" w:color="auto"/>
            <w:left w:val="none" w:sz="0" w:space="0" w:color="auto"/>
            <w:bottom w:val="none" w:sz="0" w:space="0" w:color="auto"/>
            <w:right w:val="none" w:sz="0" w:space="0" w:color="auto"/>
          </w:divBdr>
        </w:div>
      </w:divsChild>
    </w:div>
    <w:div w:id="47146277">
      <w:marLeft w:val="0"/>
      <w:marRight w:val="0"/>
      <w:marTop w:val="0"/>
      <w:marBottom w:val="0"/>
      <w:divBdr>
        <w:top w:val="none" w:sz="0" w:space="0" w:color="auto"/>
        <w:left w:val="none" w:sz="0" w:space="0" w:color="auto"/>
        <w:bottom w:val="none" w:sz="0" w:space="0" w:color="auto"/>
        <w:right w:val="none" w:sz="0" w:space="0" w:color="auto"/>
      </w:divBdr>
      <w:divsChild>
        <w:div w:id="894777932">
          <w:marLeft w:val="0"/>
          <w:marRight w:val="0"/>
          <w:marTop w:val="0"/>
          <w:marBottom w:val="0"/>
          <w:divBdr>
            <w:top w:val="none" w:sz="0" w:space="0" w:color="auto"/>
            <w:left w:val="none" w:sz="0" w:space="0" w:color="auto"/>
            <w:bottom w:val="none" w:sz="0" w:space="0" w:color="auto"/>
            <w:right w:val="none" w:sz="0" w:space="0" w:color="auto"/>
          </w:divBdr>
        </w:div>
      </w:divsChild>
    </w:div>
    <w:div w:id="47728164">
      <w:marLeft w:val="0"/>
      <w:marRight w:val="0"/>
      <w:marTop w:val="0"/>
      <w:marBottom w:val="0"/>
      <w:divBdr>
        <w:top w:val="none" w:sz="0" w:space="0" w:color="auto"/>
        <w:left w:val="none" w:sz="0" w:space="0" w:color="auto"/>
        <w:bottom w:val="none" w:sz="0" w:space="0" w:color="auto"/>
        <w:right w:val="none" w:sz="0" w:space="0" w:color="auto"/>
      </w:divBdr>
      <w:divsChild>
        <w:div w:id="101268314">
          <w:marLeft w:val="0"/>
          <w:marRight w:val="0"/>
          <w:marTop w:val="0"/>
          <w:marBottom w:val="0"/>
          <w:divBdr>
            <w:top w:val="none" w:sz="0" w:space="0" w:color="auto"/>
            <w:left w:val="none" w:sz="0" w:space="0" w:color="auto"/>
            <w:bottom w:val="none" w:sz="0" w:space="0" w:color="auto"/>
            <w:right w:val="none" w:sz="0" w:space="0" w:color="auto"/>
          </w:divBdr>
        </w:div>
      </w:divsChild>
    </w:div>
    <w:div w:id="48186772">
      <w:bodyDiv w:val="1"/>
      <w:marLeft w:val="0"/>
      <w:marRight w:val="0"/>
      <w:marTop w:val="0"/>
      <w:marBottom w:val="0"/>
      <w:divBdr>
        <w:top w:val="none" w:sz="0" w:space="0" w:color="auto"/>
        <w:left w:val="none" w:sz="0" w:space="0" w:color="auto"/>
        <w:bottom w:val="none" w:sz="0" w:space="0" w:color="auto"/>
        <w:right w:val="none" w:sz="0" w:space="0" w:color="auto"/>
      </w:divBdr>
    </w:div>
    <w:div w:id="50471586">
      <w:marLeft w:val="0"/>
      <w:marRight w:val="0"/>
      <w:marTop w:val="0"/>
      <w:marBottom w:val="0"/>
      <w:divBdr>
        <w:top w:val="none" w:sz="0" w:space="0" w:color="auto"/>
        <w:left w:val="none" w:sz="0" w:space="0" w:color="auto"/>
        <w:bottom w:val="none" w:sz="0" w:space="0" w:color="auto"/>
        <w:right w:val="none" w:sz="0" w:space="0" w:color="auto"/>
      </w:divBdr>
      <w:divsChild>
        <w:div w:id="799539674">
          <w:marLeft w:val="0"/>
          <w:marRight w:val="0"/>
          <w:marTop w:val="0"/>
          <w:marBottom w:val="0"/>
          <w:divBdr>
            <w:top w:val="none" w:sz="0" w:space="0" w:color="auto"/>
            <w:left w:val="none" w:sz="0" w:space="0" w:color="auto"/>
            <w:bottom w:val="none" w:sz="0" w:space="0" w:color="auto"/>
            <w:right w:val="none" w:sz="0" w:space="0" w:color="auto"/>
          </w:divBdr>
        </w:div>
      </w:divsChild>
    </w:div>
    <w:div w:id="50546270">
      <w:marLeft w:val="0"/>
      <w:marRight w:val="0"/>
      <w:marTop w:val="0"/>
      <w:marBottom w:val="0"/>
      <w:divBdr>
        <w:top w:val="none" w:sz="0" w:space="0" w:color="auto"/>
        <w:left w:val="none" w:sz="0" w:space="0" w:color="auto"/>
        <w:bottom w:val="none" w:sz="0" w:space="0" w:color="auto"/>
        <w:right w:val="none" w:sz="0" w:space="0" w:color="auto"/>
      </w:divBdr>
      <w:divsChild>
        <w:div w:id="1880780224">
          <w:marLeft w:val="0"/>
          <w:marRight w:val="0"/>
          <w:marTop w:val="0"/>
          <w:marBottom w:val="0"/>
          <w:divBdr>
            <w:top w:val="none" w:sz="0" w:space="0" w:color="auto"/>
            <w:left w:val="none" w:sz="0" w:space="0" w:color="auto"/>
            <w:bottom w:val="none" w:sz="0" w:space="0" w:color="auto"/>
            <w:right w:val="none" w:sz="0" w:space="0" w:color="auto"/>
          </w:divBdr>
        </w:div>
      </w:divsChild>
    </w:div>
    <w:div w:id="51197525">
      <w:marLeft w:val="0"/>
      <w:marRight w:val="0"/>
      <w:marTop w:val="0"/>
      <w:marBottom w:val="0"/>
      <w:divBdr>
        <w:top w:val="none" w:sz="0" w:space="0" w:color="auto"/>
        <w:left w:val="none" w:sz="0" w:space="0" w:color="auto"/>
        <w:bottom w:val="none" w:sz="0" w:space="0" w:color="auto"/>
        <w:right w:val="none" w:sz="0" w:space="0" w:color="auto"/>
      </w:divBdr>
      <w:divsChild>
        <w:div w:id="483400719">
          <w:marLeft w:val="0"/>
          <w:marRight w:val="0"/>
          <w:marTop w:val="0"/>
          <w:marBottom w:val="0"/>
          <w:divBdr>
            <w:top w:val="none" w:sz="0" w:space="0" w:color="auto"/>
            <w:left w:val="none" w:sz="0" w:space="0" w:color="auto"/>
            <w:bottom w:val="none" w:sz="0" w:space="0" w:color="auto"/>
            <w:right w:val="none" w:sz="0" w:space="0" w:color="auto"/>
          </w:divBdr>
        </w:div>
      </w:divsChild>
    </w:div>
    <w:div w:id="52823347">
      <w:marLeft w:val="0"/>
      <w:marRight w:val="0"/>
      <w:marTop w:val="0"/>
      <w:marBottom w:val="0"/>
      <w:divBdr>
        <w:top w:val="none" w:sz="0" w:space="0" w:color="auto"/>
        <w:left w:val="none" w:sz="0" w:space="0" w:color="auto"/>
        <w:bottom w:val="none" w:sz="0" w:space="0" w:color="auto"/>
        <w:right w:val="none" w:sz="0" w:space="0" w:color="auto"/>
      </w:divBdr>
      <w:divsChild>
        <w:div w:id="2085489341">
          <w:marLeft w:val="0"/>
          <w:marRight w:val="0"/>
          <w:marTop w:val="0"/>
          <w:marBottom w:val="0"/>
          <w:divBdr>
            <w:top w:val="none" w:sz="0" w:space="0" w:color="auto"/>
            <w:left w:val="none" w:sz="0" w:space="0" w:color="auto"/>
            <w:bottom w:val="none" w:sz="0" w:space="0" w:color="auto"/>
            <w:right w:val="none" w:sz="0" w:space="0" w:color="auto"/>
          </w:divBdr>
        </w:div>
      </w:divsChild>
    </w:div>
    <w:div w:id="53238053">
      <w:marLeft w:val="0"/>
      <w:marRight w:val="0"/>
      <w:marTop w:val="0"/>
      <w:marBottom w:val="0"/>
      <w:divBdr>
        <w:top w:val="none" w:sz="0" w:space="0" w:color="auto"/>
        <w:left w:val="none" w:sz="0" w:space="0" w:color="auto"/>
        <w:bottom w:val="none" w:sz="0" w:space="0" w:color="auto"/>
        <w:right w:val="none" w:sz="0" w:space="0" w:color="auto"/>
      </w:divBdr>
      <w:divsChild>
        <w:div w:id="1143547777">
          <w:marLeft w:val="0"/>
          <w:marRight w:val="0"/>
          <w:marTop w:val="0"/>
          <w:marBottom w:val="0"/>
          <w:divBdr>
            <w:top w:val="none" w:sz="0" w:space="0" w:color="auto"/>
            <w:left w:val="none" w:sz="0" w:space="0" w:color="auto"/>
            <w:bottom w:val="none" w:sz="0" w:space="0" w:color="auto"/>
            <w:right w:val="none" w:sz="0" w:space="0" w:color="auto"/>
          </w:divBdr>
        </w:div>
      </w:divsChild>
    </w:div>
    <w:div w:id="53629891">
      <w:marLeft w:val="0"/>
      <w:marRight w:val="0"/>
      <w:marTop w:val="0"/>
      <w:marBottom w:val="0"/>
      <w:divBdr>
        <w:top w:val="none" w:sz="0" w:space="0" w:color="auto"/>
        <w:left w:val="none" w:sz="0" w:space="0" w:color="auto"/>
        <w:bottom w:val="none" w:sz="0" w:space="0" w:color="auto"/>
        <w:right w:val="none" w:sz="0" w:space="0" w:color="auto"/>
      </w:divBdr>
      <w:divsChild>
        <w:div w:id="1804738952">
          <w:marLeft w:val="0"/>
          <w:marRight w:val="0"/>
          <w:marTop w:val="0"/>
          <w:marBottom w:val="0"/>
          <w:divBdr>
            <w:top w:val="none" w:sz="0" w:space="0" w:color="auto"/>
            <w:left w:val="none" w:sz="0" w:space="0" w:color="auto"/>
            <w:bottom w:val="none" w:sz="0" w:space="0" w:color="auto"/>
            <w:right w:val="none" w:sz="0" w:space="0" w:color="auto"/>
          </w:divBdr>
        </w:div>
      </w:divsChild>
    </w:div>
    <w:div w:id="54478142">
      <w:marLeft w:val="0"/>
      <w:marRight w:val="0"/>
      <w:marTop w:val="0"/>
      <w:marBottom w:val="0"/>
      <w:divBdr>
        <w:top w:val="none" w:sz="0" w:space="0" w:color="auto"/>
        <w:left w:val="none" w:sz="0" w:space="0" w:color="auto"/>
        <w:bottom w:val="none" w:sz="0" w:space="0" w:color="auto"/>
        <w:right w:val="none" w:sz="0" w:space="0" w:color="auto"/>
      </w:divBdr>
      <w:divsChild>
        <w:div w:id="2121415731">
          <w:marLeft w:val="0"/>
          <w:marRight w:val="0"/>
          <w:marTop w:val="0"/>
          <w:marBottom w:val="0"/>
          <w:divBdr>
            <w:top w:val="none" w:sz="0" w:space="0" w:color="auto"/>
            <w:left w:val="none" w:sz="0" w:space="0" w:color="auto"/>
            <w:bottom w:val="none" w:sz="0" w:space="0" w:color="auto"/>
            <w:right w:val="none" w:sz="0" w:space="0" w:color="auto"/>
          </w:divBdr>
        </w:div>
      </w:divsChild>
    </w:div>
    <w:div w:id="55009765">
      <w:marLeft w:val="0"/>
      <w:marRight w:val="0"/>
      <w:marTop w:val="0"/>
      <w:marBottom w:val="0"/>
      <w:divBdr>
        <w:top w:val="none" w:sz="0" w:space="0" w:color="auto"/>
        <w:left w:val="none" w:sz="0" w:space="0" w:color="auto"/>
        <w:bottom w:val="none" w:sz="0" w:space="0" w:color="auto"/>
        <w:right w:val="none" w:sz="0" w:space="0" w:color="auto"/>
      </w:divBdr>
      <w:divsChild>
        <w:div w:id="1091582636">
          <w:marLeft w:val="0"/>
          <w:marRight w:val="0"/>
          <w:marTop w:val="0"/>
          <w:marBottom w:val="0"/>
          <w:divBdr>
            <w:top w:val="none" w:sz="0" w:space="0" w:color="auto"/>
            <w:left w:val="none" w:sz="0" w:space="0" w:color="auto"/>
            <w:bottom w:val="none" w:sz="0" w:space="0" w:color="auto"/>
            <w:right w:val="none" w:sz="0" w:space="0" w:color="auto"/>
          </w:divBdr>
        </w:div>
      </w:divsChild>
    </w:div>
    <w:div w:id="55202186">
      <w:marLeft w:val="0"/>
      <w:marRight w:val="0"/>
      <w:marTop w:val="0"/>
      <w:marBottom w:val="0"/>
      <w:divBdr>
        <w:top w:val="none" w:sz="0" w:space="0" w:color="auto"/>
        <w:left w:val="none" w:sz="0" w:space="0" w:color="auto"/>
        <w:bottom w:val="none" w:sz="0" w:space="0" w:color="auto"/>
        <w:right w:val="none" w:sz="0" w:space="0" w:color="auto"/>
      </w:divBdr>
      <w:divsChild>
        <w:div w:id="112017042">
          <w:marLeft w:val="0"/>
          <w:marRight w:val="0"/>
          <w:marTop w:val="0"/>
          <w:marBottom w:val="0"/>
          <w:divBdr>
            <w:top w:val="none" w:sz="0" w:space="0" w:color="auto"/>
            <w:left w:val="none" w:sz="0" w:space="0" w:color="auto"/>
            <w:bottom w:val="none" w:sz="0" w:space="0" w:color="auto"/>
            <w:right w:val="none" w:sz="0" w:space="0" w:color="auto"/>
          </w:divBdr>
        </w:div>
      </w:divsChild>
    </w:div>
    <w:div w:id="56710329">
      <w:marLeft w:val="0"/>
      <w:marRight w:val="0"/>
      <w:marTop w:val="0"/>
      <w:marBottom w:val="0"/>
      <w:divBdr>
        <w:top w:val="none" w:sz="0" w:space="0" w:color="auto"/>
        <w:left w:val="none" w:sz="0" w:space="0" w:color="auto"/>
        <w:bottom w:val="none" w:sz="0" w:space="0" w:color="auto"/>
        <w:right w:val="none" w:sz="0" w:space="0" w:color="auto"/>
      </w:divBdr>
      <w:divsChild>
        <w:div w:id="356780266">
          <w:marLeft w:val="0"/>
          <w:marRight w:val="0"/>
          <w:marTop w:val="0"/>
          <w:marBottom w:val="0"/>
          <w:divBdr>
            <w:top w:val="none" w:sz="0" w:space="0" w:color="auto"/>
            <w:left w:val="none" w:sz="0" w:space="0" w:color="auto"/>
            <w:bottom w:val="none" w:sz="0" w:space="0" w:color="auto"/>
            <w:right w:val="none" w:sz="0" w:space="0" w:color="auto"/>
          </w:divBdr>
        </w:div>
      </w:divsChild>
    </w:div>
    <w:div w:id="56755197">
      <w:marLeft w:val="0"/>
      <w:marRight w:val="0"/>
      <w:marTop w:val="0"/>
      <w:marBottom w:val="0"/>
      <w:divBdr>
        <w:top w:val="none" w:sz="0" w:space="0" w:color="auto"/>
        <w:left w:val="none" w:sz="0" w:space="0" w:color="auto"/>
        <w:bottom w:val="none" w:sz="0" w:space="0" w:color="auto"/>
        <w:right w:val="none" w:sz="0" w:space="0" w:color="auto"/>
      </w:divBdr>
      <w:divsChild>
        <w:div w:id="327908437">
          <w:marLeft w:val="0"/>
          <w:marRight w:val="0"/>
          <w:marTop w:val="0"/>
          <w:marBottom w:val="0"/>
          <w:divBdr>
            <w:top w:val="none" w:sz="0" w:space="0" w:color="auto"/>
            <w:left w:val="none" w:sz="0" w:space="0" w:color="auto"/>
            <w:bottom w:val="none" w:sz="0" w:space="0" w:color="auto"/>
            <w:right w:val="none" w:sz="0" w:space="0" w:color="auto"/>
          </w:divBdr>
        </w:div>
      </w:divsChild>
    </w:div>
    <w:div w:id="57411427">
      <w:marLeft w:val="0"/>
      <w:marRight w:val="0"/>
      <w:marTop w:val="0"/>
      <w:marBottom w:val="0"/>
      <w:divBdr>
        <w:top w:val="none" w:sz="0" w:space="0" w:color="auto"/>
        <w:left w:val="none" w:sz="0" w:space="0" w:color="auto"/>
        <w:bottom w:val="none" w:sz="0" w:space="0" w:color="auto"/>
        <w:right w:val="none" w:sz="0" w:space="0" w:color="auto"/>
      </w:divBdr>
      <w:divsChild>
        <w:div w:id="2005694312">
          <w:marLeft w:val="0"/>
          <w:marRight w:val="0"/>
          <w:marTop w:val="0"/>
          <w:marBottom w:val="0"/>
          <w:divBdr>
            <w:top w:val="none" w:sz="0" w:space="0" w:color="auto"/>
            <w:left w:val="none" w:sz="0" w:space="0" w:color="auto"/>
            <w:bottom w:val="none" w:sz="0" w:space="0" w:color="auto"/>
            <w:right w:val="none" w:sz="0" w:space="0" w:color="auto"/>
          </w:divBdr>
        </w:div>
      </w:divsChild>
    </w:div>
    <w:div w:id="57411720">
      <w:marLeft w:val="0"/>
      <w:marRight w:val="0"/>
      <w:marTop w:val="0"/>
      <w:marBottom w:val="0"/>
      <w:divBdr>
        <w:top w:val="none" w:sz="0" w:space="0" w:color="auto"/>
        <w:left w:val="none" w:sz="0" w:space="0" w:color="auto"/>
        <w:bottom w:val="none" w:sz="0" w:space="0" w:color="auto"/>
        <w:right w:val="none" w:sz="0" w:space="0" w:color="auto"/>
      </w:divBdr>
      <w:divsChild>
        <w:div w:id="1040595578">
          <w:marLeft w:val="0"/>
          <w:marRight w:val="0"/>
          <w:marTop w:val="0"/>
          <w:marBottom w:val="0"/>
          <w:divBdr>
            <w:top w:val="none" w:sz="0" w:space="0" w:color="auto"/>
            <w:left w:val="none" w:sz="0" w:space="0" w:color="auto"/>
            <w:bottom w:val="none" w:sz="0" w:space="0" w:color="auto"/>
            <w:right w:val="none" w:sz="0" w:space="0" w:color="auto"/>
          </w:divBdr>
        </w:div>
      </w:divsChild>
    </w:div>
    <w:div w:id="57674074">
      <w:marLeft w:val="0"/>
      <w:marRight w:val="0"/>
      <w:marTop w:val="0"/>
      <w:marBottom w:val="0"/>
      <w:divBdr>
        <w:top w:val="none" w:sz="0" w:space="0" w:color="auto"/>
        <w:left w:val="none" w:sz="0" w:space="0" w:color="auto"/>
        <w:bottom w:val="none" w:sz="0" w:space="0" w:color="auto"/>
        <w:right w:val="none" w:sz="0" w:space="0" w:color="auto"/>
      </w:divBdr>
      <w:divsChild>
        <w:div w:id="558328706">
          <w:marLeft w:val="0"/>
          <w:marRight w:val="0"/>
          <w:marTop w:val="0"/>
          <w:marBottom w:val="0"/>
          <w:divBdr>
            <w:top w:val="none" w:sz="0" w:space="0" w:color="auto"/>
            <w:left w:val="none" w:sz="0" w:space="0" w:color="auto"/>
            <w:bottom w:val="none" w:sz="0" w:space="0" w:color="auto"/>
            <w:right w:val="none" w:sz="0" w:space="0" w:color="auto"/>
          </w:divBdr>
        </w:div>
      </w:divsChild>
    </w:div>
    <w:div w:id="57822191">
      <w:marLeft w:val="0"/>
      <w:marRight w:val="0"/>
      <w:marTop w:val="0"/>
      <w:marBottom w:val="0"/>
      <w:divBdr>
        <w:top w:val="none" w:sz="0" w:space="0" w:color="auto"/>
        <w:left w:val="none" w:sz="0" w:space="0" w:color="auto"/>
        <w:bottom w:val="none" w:sz="0" w:space="0" w:color="auto"/>
        <w:right w:val="none" w:sz="0" w:space="0" w:color="auto"/>
      </w:divBdr>
      <w:divsChild>
        <w:div w:id="1462192196">
          <w:marLeft w:val="0"/>
          <w:marRight w:val="0"/>
          <w:marTop w:val="0"/>
          <w:marBottom w:val="0"/>
          <w:divBdr>
            <w:top w:val="none" w:sz="0" w:space="0" w:color="auto"/>
            <w:left w:val="none" w:sz="0" w:space="0" w:color="auto"/>
            <w:bottom w:val="none" w:sz="0" w:space="0" w:color="auto"/>
            <w:right w:val="none" w:sz="0" w:space="0" w:color="auto"/>
          </w:divBdr>
        </w:div>
      </w:divsChild>
    </w:div>
    <w:div w:id="57828844">
      <w:marLeft w:val="0"/>
      <w:marRight w:val="0"/>
      <w:marTop w:val="0"/>
      <w:marBottom w:val="0"/>
      <w:divBdr>
        <w:top w:val="none" w:sz="0" w:space="0" w:color="auto"/>
        <w:left w:val="none" w:sz="0" w:space="0" w:color="auto"/>
        <w:bottom w:val="none" w:sz="0" w:space="0" w:color="auto"/>
        <w:right w:val="none" w:sz="0" w:space="0" w:color="auto"/>
      </w:divBdr>
      <w:divsChild>
        <w:div w:id="1622684922">
          <w:marLeft w:val="0"/>
          <w:marRight w:val="0"/>
          <w:marTop w:val="0"/>
          <w:marBottom w:val="0"/>
          <w:divBdr>
            <w:top w:val="none" w:sz="0" w:space="0" w:color="auto"/>
            <w:left w:val="none" w:sz="0" w:space="0" w:color="auto"/>
            <w:bottom w:val="none" w:sz="0" w:space="0" w:color="auto"/>
            <w:right w:val="none" w:sz="0" w:space="0" w:color="auto"/>
          </w:divBdr>
        </w:div>
      </w:divsChild>
    </w:div>
    <w:div w:id="58526018">
      <w:marLeft w:val="0"/>
      <w:marRight w:val="0"/>
      <w:marTop w:val="0"/>
      <w:marBottom w:val="0"/>
      <w:divBdr>
        <w:top w:val="none" w:sz="0" w:space="0" w:color="auto"/>
        <w:left w:val="none" w:sz="0" w:space="0" w:color="auto"/>
        <w:bottom w:val="none" w:sz="0" w:space="0" w:color="auto"/>
        <w:right w:val="none" w:sz="0" w:space="0" w:color="auto"/>
      </w:divBdr>
      <w:divsChild>
        <w:div w:id="536815162">
          <w:marLeft w:val="0"/>
          <w:marRight w:val="0"/>
          <w:marTop w:val="0"/>
          <w:marBottom w:val="0"/>
          <w:divBdr>
            <w:top w:val="none" w:sz="0" w:space="0" w:color="auto"/>
            <w:left w:val="none" w:sz="0" w:space="0" w:color="auto"/>
            <w:bottom w:val="none" w:sz="0" w:space="0" w:color="auto"/>
            <w:right w:val="none" w:sz="0" w:space="0" w:color="auto"/>
          </w:divBdr>
        </w:div>
      </w:divsChild>
    </w:div>
    <w:div w:id="58604168">
      <w:marLeft w:val="0"/>
      <w:marRight w:val="0"/>
      <w:marTop w:val="0"/>
      <w:marBottom w:val="0"/>
      <w:divBdr>
        <w:top w:val="none" w:sz="0" w:space="0" w:color="auto"/>
        <w:left w:val="none" w:sz="0" w:space="0" w:color="auto"/>
        <w:bottom w:val="none" w:sz="0" w:space="0" w:color="auto"/>
        <w:right w:val="none" w:sz="0" w:space="0" w:color="auto"/>
      </w:divBdr>
      <w:divsChild>
        <w:div w:id="171844747">
          <w:marLeft w:val="0"/>
          <w:marRight w:val="0"/>
          <w:marTop w:val="0"/>
          <w:marBottom w:val="0"/>
          <w:divBdr>
            <w:top w:val="none" w:sz="0" w:space="0" w:color="auto"/>
            <w:left w:val="none" w:sz="0" w:space="0" w:color="auto"/>
            <w:bottom w:val="none" w:sz="0" w:space="0" w:color="auto"/>
            <w:right w:val="none" w:sz="0" w:space="0" w:color="auto"/>
          </w:divBdr>
        </w:div>
      </w:divsChild>
    </w:div>
    <w:div w:id="59135125">
      <w:marLeft w:val="0"/>
      <w:marRight w:val="0"/>
      <w:marTop w:val="0"/>
      <w:marBottom w:val="0"/>
      <w:divBdr>
        <w:top w:val="none" w:sz="0" w:space="0" w:color="auto"/>
        <w:left w:val="none" w:sz="0" w:space="0" w:color="auto"/>
        <w:bottom w:val="none" w:sz="0" w:space="0" w:color="auto"/>
        <w:right w:val="none" w:sz="0" w:space="0" w:color="auto"/>
      </w:divBdr>
      <w:divsChild>
        <w:div w:id="1157723681">
          <w:marLeft w:val="0"/>
          <w:marRight w:val="0"/>
          <w:marTop w:val="0"/>
          <w:marBottom w:val="0"/>
          <w:divBdr>
            <w:top w:val="none" w:sz="0" w:space="0" w:color="auto"/>
            <w:left w:val="none" w:sz="0" w:space="0" w:color="auto"/>
            <w:bottom w:val="none" w:sz="0" w:space="0" w:color="auto"/>
            <w:right w:val="none" w:sz="0" w:space="0" w:color="auto"/>
          </w:divBdr>
        </w:div>
      </w:divsChild>
    </w:div>
    <w:div w:id="59135993">
      <w:marLeft w:val="0"/>
      <w:marRight w:val="0"/>
      <w:marTop w:val="0"/>
      <w:marBottom w:val="0"/>
      <w:divBdr>
        <w:top w:val="none" w:sz="0" w:space="0" w:color="auto"/>
        <w:left w:val="none" w:sz="0" w:space="0" w:color="auto"/>
        <w:bottom w:val="none" w:sz="0" w:space="0" w:color="auto"/>
        <w:right w:val="none" w:sz="0" w:space="0" w:color="auto"/>
      </w:divBdr>
      <w:divsChild>
        <w:div w:id="826243377">
          <w:marLeft w:val="0"/>
          <w:marRight w:val="0"/>
          <w:marTop w:val="0"/>
          <w:marBottom w:val="0"/>
          <w:divBdr>
            <w:top w:val="none" w:sz="0" w:space="0" w:color="auto"/>
            <w:left w:val="none" w:sz="0" w:space="0" w:color="auto"/>
            <w:bottom w:val="none" w:sz="0" w:space="0" w:color="auto"/>
            <w:right w:val="none" w:sz="0" w:space="0" w:color="auto"/>
          </w:divBdr>
        </w:div>
      </w:divsChild>
    </w:div>
    <w:div w:id="60296616">
      <w:marLeft w:val="0"/>
      <w:marRight w:val="0"/>
      <w:marTop w:val="0"/>
      <w:marBottom w:val="0"/>
      <w:divBdr>
        <w:top w:val="none" w:sz="0" w:space="0" w:color="auto"/>
        <w:left w:val="none" w:sz="0" w:space="0" w:color="auto"/>
        <w:bottom w:val="none" w:sz="0" w:space="0" w:color="auto"/>
        <w:right w:val="none" w:sz="0" w:space="0" w:color="auto"/>
      </w:divBdr>
      <w:divsChild>
        <w:div w:id="1791242914">
          <w:marLeft w:val="0"/>
          <w:marRight w:val="0"/>
          <w:marTop w:val="0"/>
          <w:marBottom w:val="0"/>
          <w:divBdr>
            <w:top w:val="none" w:sz="0" w:space="0" w:color="auto"/>
            <w:left w:val="none" w:sz="0" w:space="0" w:color="auto"/>
            <w:bottom w:val="none" w:sz="0" w:space="0" w:color="auto"/>
            <w:right w:val="none" w:sz="0" w:space="0" w:color="auto"/>
          </w:divBdr>
        </w:div>
      </w:divsChild>
    </w:div>
    <w:div w:id="60905304">
      <w:marLeft w:val="0"/>
      <w:marRight w:val="0"/>
      <w:marTop w:val="0"/>
      <w:marBottom w:val="0"/>
      <w:divBdr>
        <w:top w:val="none" w:sz="0" w:space="0" w:color="auto"/>
        <w:left w:val="none" w:sz="0" w:space="0" w:color="auto"/>
        <w:bottom w:val="none" w:sz="0" w:space="0" w:color="auto"/>
        <w:right w:val="none" w:sz="0" w:space="0" w:color="auto"/>
      </w:divBdr>
      <w:divsChild>
        <w:div w:id="789127457">
          <w:marLeft w:val="0"/>
          <w:marRight w:val="0"/>
          <w:marTop w:val="0"/>
          <w:marBottom w:val="0"/>
          <w:divBdr>
            <w:top w:val="none" w:sz="0" w:space="0" w:color="auto"/>
            <w:left w:val="none" w:sz="0" w:space="0" w:color="auto"/>
            <w:bottom w:val="none" w:sz="0" w:space="0" w:color="auto"/>
            <w:right w:val="none" w:sz="0" w:space="0" w:color="auto"/>
          </w:divBdr>
        </w:div>
      </w:divsChild>
    </w:div>
    <w:div w:id="61760234">
      <w:marLeft w:val="0"/>
      <w:marRight w:val="0"/>
      <w:marTop w:val="0"/>
      <w:marBottom w:val="0"/>
      <w:divBdr>
        <w:top w:val="none" w:sz="0" w:space="0" w:color="auto"/>
        <w:left w:val="none" w:sz="0" w:space="0" w:color="auto"/>
        <w:bottom w:val="none" w:sz="0" w:space="0" w:color="auto"/>
        <w:right w:val="none" w:sz="0" w:space="0" w:color="auto"/>
      </w:divBdr>
      <w:divsChild>
        <w:div w:id="530189907">
          <w:marLeft w:val="0"/>
          <w:marRight w:val="0"/>
          <w:marTop w:val="0"/>
          <w:marBottom w:val="0"/>
          <w:divBdr>
            <w:top w:val="none" w:sz="0" w:space="0" w:color="auto"/>
            <w:left w:val="none" w:sz="0" w:space="0" w:color="auto"/>
            <w:bottom w:val="none" w:sz="0" w:space="0" w:color="auto"/>
            <w:right w:val="none" w:sz="0" w:space="0" w:color="auto"/>
          </w:divBdr>
        </w:div>
      </w:divsChild>
    </w:div>
    <w:div w:id="61954836">
      <w:marLeft w:val="0"/>
      <w:marRight w:val="0"/>
      <w:marTop w:val="0"/>
      <w:marBottom w:val="0"/>
      <w:divBdr>
        <w:top w:val="none" w:sz="0" w:space="0" w:color="auto"/>
        <w:left w:val="none" w:sz="0" w:space="0" w:color="auto"/>
        <w:bottom w:val="none" w:sz="0" w:space="0" w:color="auto"/>
        <w:right w:val="none" w:sz="0" w:space="0" w:color="auto"/>
      </w:divBdr>
      <w:divsChild>
        <w:div w:id="1992712005">
          <w:marLeft w:val="0"/>
          <w:marRight w:val="0"/>
          <w:marTop w:val="0"/>
          <w:marBottom w:val="0"/>
          <w:divBdr>
            <w:top w:val="none" w:sz="0" w:space="0" w:color="auto"/>
            <w:left w:val="none" w:sz="0" w:space="0" w:color="auto"/>
            <w:bottom w:val="none" w:sz="0" w:space="0" w:color="auto"/>
            <w:right w:val="none" w:sz="0" w:space="0" w:color="auto"/>
          </w:divBdr>
        </w:div>
      </w:divsChild>
    </w:div>
    <w:div w:id="64451549">
      <w:marLeft w:val="0"/>
      <w:marRight w:val="0"/>
      <w:marTop w:val="0"/>
      <w:marBottom w:val="0"/>
      <w:divBdr>
        <w:top w:val="none" w:sz="0" w:space="0" w:color="auto"/>
        <w:left w:val="none" w:sz="0" w:space="0" w:color="auto"/>
        <w:bottom w:val="none" w:sz="0" w:space="0" w:color="auto"/>
        <w:right w:val="none" w:sz="0" w:space="0" w:color="auto"/>
      </w:divBdr>
      <w:divsChild>
        <w:div w:id="54083518">
          <w:marLeft w:val="0"/>
          <w:marRight w:val="0"/>
          <w:marTop w:val="0"/>
          <w:marBottom w:val="0"/>
          <w:divBdr>
            <w:top w:val="none" w:sz="0" w:space="0" w:color="auto"/>
            <w:left w:val="none" w:sz="0" w:space="0" w:color="auto"/>
            <w:bottom w:val="none" w:sz="0" w:space="0" w:color="auto"/>
            <w:right w:val="none" w:sz="0" w:space="0" w:color="auto"/>
          </w:divBdr>
        </w:div>
      </w:divsChild>
    </w:div>
    <w:div w:id="64496374">
      <w:marLeft w:val="0"/>
      <w:marRight w:val="0"/>
      <w:marTop w:val="0"/>
      <w:marBottom w:val="0"/>
      <w:divBdr>
        <w:top w:val="none" w:sz="0" w:space="0" w:color="auto"/>
        <w:left w:val="none" w:sz="0" w:space="0" w:color="auto"/>
        <w:bottom w:val="none" w:sz="0" w:space="0" w:color="auto"/>
        <w:right w:val="none" w:sz="0" w:space="0" w:color="auto"/>
      </w:divBdr>
      <w:divsChild>
        <w:div w:id="209611760">
          <w:marLeft w:val="0"/>
          <w:marRight w:val="0"/>
          <w:marTop w:val="0"/>
          <w:marBottom w:val="0"/>
          <w:divBdr>
            <w:top w:val="none" w:sz="0" w:space="0" w:color="auto"/>
            <w:left w:val="none" w:sz="0" w:space="0" w:color="auto"/>
            <w:bottom w:val="none" w:sz="0" w:space="0" w:color="auto"/>
            <w:right w:val="none" w:sz="0" w:space="0" w:color="auto"/>
          </w:divBdr>
        </w:div>
      </w:divsChild>
    </w:div>
    <w:div w:id="64957126">
      <w:marLeft w:val="0"/>
      <w:marRight w:val="0"/>
      <w:marTop w:val="0"/>
      <w:marBottom w:val="0"/>
      <w:divBdr>
        <w:top w:val="none" w:sz="0" w:space="0" w:color="auto"/>
        <w:left w:val="none" w:sz="0" w:space="0" w:color="auto"/>
        <w:bottom w:val="none" w:sz="0" w:space="0" w:color="auto"/>
        <w:right w:val="none" w:sz="0" w:space="0" w:color="auto"/>
      </w:divBdr>
      <w:divsChild>
        <w:div w:id="1909997105">
          <w:marLeft w:val="0"/>
          <w:marRight w:val="0"/>
          <w:marTop w:val="0"/>
          <w:marBottom w:val="0"/>
          <w:divBdr>
            <w:top w:val="none" w:sz="0" w:space="0" w:color="auto"/>
            <w:left w:val="none" w:sz="0" w:space="0" w:color="auto"/>
            <w:bottom w:val="none" w:sz="0" w:space="0" w:color="auto"/>
            <w:right w:val="none" w:sz="0" w:space="0" w:color="auto"/>
          </w:divBdr>
        </w:div>
      </w:divsChild>
    </w:div>
    <w:div w:id="65031997">
      <w:marLeft w:val="0"/>
      <w:marRight w:val="0"/>
      <w:marTop w:val="0"/>
      <w:marBottom w:val="0"/>
      <w:divBdr>
        <w:top w:val="none" w:sz="0" w:space="0" w:color="auto"/>
        <w:left w:val="none" w:sz="0" w:space="0" w:color="auto"/>
        <w:bottom w:val="none" w:sz="0" w:space="0" w:color="auto"/>
        <w:right w:val="none" w:sz="0" w:space="0" w:color="auto"/>
      </w:divBdr>
      <w:divsChild>
        <w:div w:id="1978876235">
          <w:marLeft w:val="0"/>
          <w:marRight w:val="0"/>
          <w:marTop w:val="0"/>
          <w:marBottom w:val="0"/>
          <w:divBdr>
            <w:top w:val="none" w:sz="0" w:space="0" w:color="auto"/>
            <w:left w:val="none" w:sz="0" w:space="0" w:color="auto"/>
            <w:bottom w:val="none" w:sz="0" w:space="0" w:color="auto"/>
            <w:right w:val="none" w:sz="0" w:space="0" w:color="auto"/>
          </w:divBdr>
        </w:div>
      </w:divsChild>
    </w:div>
    <w:div w:id="66156100">
      <w:marLeft w:val="0"/>
      <w:marRight w:val="0"/>
      <w:marTop w:val="0"/>
      <w:marBottom w:val="0"/>
      <w:divBdr>
        <w:top w:val="none" w:sz="0" w:space="0" w:color="auto"/>
        <w:left w:val="none" w:sz="0" w:space="0" w:color="auto"/>
        <w:bottom w:val="none" w:sz="0" w:space="0" w:color="auto"/>
        <w:right w:val="none" w:sz="0" w:space="0" w:color="auto"/>
      </w:divBdr>
      <w:divsChild>
        <w:div w:id="1345127831">
          <w:marLeft w:val="0"/>
          <w:marRight w:val="0"/>
          <w:marTop w:val="0"/>
          <w:marBottom w:val="0"/>
          <w:divBdr>
            <w:top w:val="none" w:sz="0" w:space="0" w:color="auto"/>
            <w:left w:val="none" w:sz="0" w:space="0" w:color="auto"/>
            <w:bottom w:val="none" w:sz="0" w:space="0" w:color="auto"/>
            <w:right w:val="none" w:sz="0" w:space="0" w:color="auto"/>
          </w:divBdr>
        </w:div>
      </w:divsChild>
    </w:div>
    <w:div w:id="66467244">
      <w:marLeft w:val="0"/>
      <w:marRight w:val="0"/>
      <w:marTop w:val="0"/>
      <w:marBottom w:val="0"/>
      <w:divBdr>
        <w:top w:val="none" w:sz="0" w:space="0" w:color="auto"/>
        <w:left w:val="none" w:sz="0" w:space="0" w:color="auto"/>
        <w:bottom w:val="none" w:sz="0" w:space="0" w:color="auto"/>
        <w:right w:val="none" w:sz="0" w:space="0" w:color="auto"/>
      </w:divBdr>
      <w:divsChild>
        <w:div w:id="536742165">
          <w:marLeft w:val="0"/>
          <w:marRight w:val="0"/>
          <w:marTop w:val="0"/>
          <w:marBottom w:val="0"/>
          <w:divBdr>
            <w:top w:val="none" w:sz="0" w:space="0" w:color="auto"/>
            <w:left w:val="none" w:sz="0" w:space="0" w:color="auto"/>
            <w:bottom w:val="none" w:sz="0" w:space="0" w:color="auto"/>
            <w:right w:val="none" w:sz="0" w:space="0" w:color="auto"/>
          </w:divBdr>
        </w:div>
      </w:divsChild>
    </w:div>
    <w:div w:id="70466547">
      <w:marLeft w:val="0"/>
      <w:marRight w:val="0"/>
      <w:marTop w:val="0"/>
      <w:marBottom w:val="0"/>
      <w:divBdr>
        <w:top w:val="none" w:sz="0" w:space="0" w:color="auto"/>
        <w:left w:val="none" w:sz="0" w:space="0" w:color="auto"/>
        <w:bottom w:val="none" w:sz="0" w:space="0" w:color="auto"/>
        <w:right w:val="none" w:sz="0" w:space="0" w:color="auto"/>
      </w:divBdr>
      <w:divsChild>
        <w:div w:id="829638184">
          <w:marLeft w:val="0"/>
          <w:marRight w:val="0"/>
          <w:marTop w:val="0"/>
          <w:marBottom w:val="0"/>
          <w:divBdr>
            <w:top w:val="none" w:sz="0" w:space="0" w:color="auto"/>
            <w:left w:val="none" w:sz="0" w:space="0" w:color="auto"/>
            <w:bottom w:val="none" w:sz="0" w:space="0" w:color="auto"/>
            <w:right w:val="none" w:sz="0" w:space="0" w:color="auto"/>
          </w:divBdr>
        </w:div>
      </w:divsChild>
    </w:div>
    <w:div w:id="70737053">
      <w:bodyDiv w:val="1"/>
      <w:marLeft w:val="0"/>
      <w:marRight w:val="0"/>
      <w:marTop w:val="0"/>
      <w:marBottom w:val="0"/>
      <w:divBdr>
        <w:top w:val="none" w:sz="0" w:space="0" w:color="auto"/>
        <w:left w:val="none" w:sz="0" w:space="0" w:color="auto"/>
        <w:bottom w:val="none" w:sz="0" w:space="0" w:color="auto"/>
        <w:right w:val="none" w:sz="0" w:space="0" w:color="auto"/>
      </w:divBdr>
    </w:div>
    <w:div w:id="72163688">
      <w:marLeft w:val="0"/>
      <w:marRight w:val="0"/>
      <w:marTop w:val="0"/>
      <w:marBottom w:val="0"/>
      <w:divBdr>
        <w:top w:val="none" w:sz="0" w:space="0" w:color="auto"/>
        <w:left w:val="none" w:sz="0" w:space="0" w:color="auto"/>
        <w:bottom w:val="none" w:sz="0" w:space="0" w:color="auto"/>
        <w:right w:val="none" w:sz="0" w:space="0" w:color="auto"/>
      </w:divBdr>
      <w:divsChild>
        <w:div w:id="2094474476">
          <w:marLeft w:val="0"/>
          <w:marRight w:val="0"/>
          <w:marTop w:val="0"/>
          <w:marBottom w:val="0"/>
          <w:divBdr>
            <w:top w:val="none" w:sz="0" w:space="0" w:color="auto"/>
            <w:left w:val="none" w:sz="0" w:space="0" w:color="auto"/>
            <w:bottom w:val="none" w:sz="0" w:space="0" w:color="auto"/>
            <w:right w:val="none" w:sz="0" w:space="0" w:color="auto"/>
          </w:divBdr>
        </w:div>
      </w:divsChild>
    </w:div>
    <w:div w:id="73165999">
      <w:marLeft w:val="0"/>
      <w:marRight w:val="0"/>
      <w:marTop w:val="0"/>
      <w:marBottom w:val="0"/>
      <w:divBdr>
        <w:top w:val="none" w:sz="0" w:space="0" w:color="auto"/>
        <w:left w:val="none" w:sz="0" w:space="0" w:color="auto"/>
        <w:bottom w:val="none" w:sz="0" w:space="0" w:color="auto"/>
        <w:right w:val="none" w:sz="0" w:space="0" w:color="auto"/>
      </w:divBdr>
      <w:divsChild>
        <w:div w:id="1825125440">
          <w:marLeft w:val="0"/>
          <w:marRight w:val="0"/>
          <w:marTop w:val="0"/>
          <w:marBottom w:val="0"/>
          <w:divBdr>
            <w:top w:val="none" w:sz="0" w:space="0" w:color="auto"/>
            <w:left w:val="none" w:sz="0" w:space="0" w:color="auto"/>
            <w:bottom w:val="none" w:sz="0" w:space="0" w:color="auto"/>
            <w:right w:val="none" w:sz="0" w:space="0" w:color="auto"/>
          </w:divBdr>
        </w:div>
      </w:divsChild>
    </w:div>
    <w:div w:id="75828702">
      <w:marLeft w:val="0"/>
      <w:marRight w:val="0"/>
      <w:marTop w:val="0"/>
      <w:marBottom w:val="0"/>
      <w:divBdr>
        <w:top w:val="none" w:sz="0" w:space="0" w:color="auto"/>
        <w:left w:val="none" w:sz="0" w:space="0" w:color="auto"/>
        <w:bottom w:val="none" w:sz="0" w:space="0" w:color="auto"/>
        <w:right w:val="none" w:sz="0" w:space="0" w:color="auto"/>
      </w:divBdr>
      <w:divsChild>
        <w:div w:id="1226911354">
          <w:marLeft w:val="0"/>
          <w:marRight w:val="0"/>
          <w:marTop w:val="0"/>
          <w:marBottom w:val="0"/>
          <w:divBdr>
            <w:top w:val="none" w:sz="0" w:space="0" w:color="auto"/>
            <w:left w:val="none" w:sz="0" w:space="0" w:color="auto"/>
            <w:bottom w:val="none" w:sz="0" w:space="0" w:color="auto"/>
            <w:right w:val="none" w:sz="0" w:space="0" w:color="auto"/>
          </w:divBdr>
        </w:div>
      </w:divsChild>
    </w:div>
    <w:div w:id="75975707">
      <w:marLeft w:val="0"/>
      <w:marRight w:val="0"/>
      <w:marTop w:val="0"/>
      <w:marBottom w:val="0"/>
      <w:divBdr>
        <w:top w:val="none" w:sz="0" w:space="0" w:color="auto"/>
        <w:left w:val="none" w:sz="0" w:space="0" w:color="auto"/>
        <w:bottom w:val="none" w:sz="0" w:space="0" w:color="auto"/>
        <w:right w:val="none" w:sz="0" w:space="0" w:color="auto"/>
      </w:divBdr>
      <w:divsChild>
        <w:div w:id="34696890">
          <w:marLeft w:val="0"/>
          <w:marRight w:val="0"/>
          <w:marTop w:val="0"/>
          <w:marBottom w:val="0"/>
          <w:divBdr>
            <w:top w:val="none" w:sz="0" w:space="0" w:color="auto"/>
            <w:left w:val="none" w:sz="0" w:space="0" w:color="auto"/>
            <w:bottom w:val="none" w:sz="0" w:space="0" w:color="auto"/>
            <w:right w:val="none" w:sz="0" w:space="0" w:color="auto"/>
          </w:divBdr>
        </w:div>
      </w:divsChild>
    </w:div>
    <w:div w:id="78672189">
      <w:marLeft w:val="0"/>
      <w:marRight w:val="0"/>
      <w:marTop w:val="0"/>
      <w:marBottom w:val="0"/>
      <w:divBdr>
        <w:top w:val="none" w:sz="0" w:space="0" w:color="auto"/>
        <w:left w:val="none" w:sz="0" w:space="0" w:color="auto"/>
        <w:bottom w:val="none" w:sz="0" w:space="0" w:color="auto"/>
        <w:right w:val="none" w:sz="0" w:space="0" w:color="auto"/>
      </w:divBdr>
      <w:divsChild>
        <w:div w:id="819078630">
          <w:marLeft w:val="0"/>
          <w:marRight w:val="0"/>
          <w:marTop w:val="0"/>
          <w:marBottom w:val="0"/>
          <w:divBdr>
            <w:top w:val="none" w:sz="0" w:space="0" w:color="auto"/>
            <w:left w:val="none" w:sz="0" w:space="0" w:color="auto"/>
            <w:bottom w:val="none" w:sz="0" w:space="0" w:color="auto"/>
            <w:right w:val="none" w:sz="0" w:space="0" w:color="auto"/>
          </w:divBdr>
        </w:div>
      </w:divsChild>
    </w:div>
    <w:div w:id="79178733">
      <w:marLeft w:val="0"/>
      <w:marRight w:val="0"/>
      <w:marTop w:val="0"/>
      <w:marBottom w:val="0"/>
      <w:divBdr>
        <w:top w:val="none" w:sz="0" w:space="0" w:color="auto"/>
        <w:left w:val="none" w:sz="0" w:space="0" w:color="auto"/>
        <w:bottom w:val="none" w:sz="0" w:space="0" w:color="auto"/>
        <w:right w:val="none" w:sz="0" w:space="0" w:color="auto"/>
      </w:divBdr>
      <w:divsChild>
        <w:div w:id="1865482737">
          <w:marLeft w:val="0"/>
          <w:marRight w:val="0"/>
          <w:marTop w:val="0"/>
          <w:marBottom w:val="0"/>
          <w:divBdr>
            <w:top w:val="none" w:sz="0" w:space="0" w:color="auto"/>
            <w:left w:val="none" w:sz="0" w:space="0" w:color="auto"/>
            <w:bottom w:val="none" w:sz="0" w:space="0" w:color="auto"/>
            <w:right w:val="none" w:sz="0" w:space="0" w:color="auto"/>
          </w:divBdr>
        </w:div>
      </w:divsChild>
    </w:div>
    <w:div w:id="79182846">
      <w:marLeft w:val="0"/>
      <w:marRight w:val="0"/>
      <w:marTop w:val="0"/>
      <w:marBottom w:val="0"/>
      <w:divBdr>
        <w:top w:val="none" w:sz="0" w:space="0" w:color="auto"/>
        <w:left w:val="none" w:sz="0" w:space="0" w:color="auto"/>
        <w:bottom w:val="none" w:sz="0" w:space="0" w:color="auto"/>
        <w:right w:val="none" w:sz="0" w:space="0" w:color="auto"/>
      </w:divBdr>
      <w:divsChild>
        <w:div w:id="1095203445">
          <w:marLeft w:val="0"/>
          <w:marRight w:val="0"/>
          <w:marTop w:val="0"/>
          <w:marBottom w:val="0"/>
          <w:divBdr>
            <w:top w:val="none" w:sz="0" w:space="0" w:color="auto"/>
            <w:left w:val="none" w:sz="0" w:space="0" w:color="auto"/>
            <w:bottom w:val="none" w:sz="0" w:space="0" w:color="auto"/>
            <w:right w:val="none" w:sz="0" w:space="0" w:color="auto"/>
          </w:divBdr>
        </w:div>
      </w:divsChild>
    </w:div>
    <w:div w:id="79379563">
      <w:marLeft w:val="0"/>
      <w:marRight w:val="0"/>
      <w:marTop w:val="0"/>
      <w:marBottom w:val="0"/>
      <w:divBdr>
        <w:top w:val="none" w:sz="0" w:space="0" w:color="auto"/>
        <w:left w:val="none" w:sz="0" w:space="0" w:color="auto"/>
        <w:bottom w:val="none" w:sz="0" w:space="0" w:color="auto"/>
        <w:right w:val="none" w:sz="0" w:space="0" w:color="auto"/>
      </w:divBdr>
      <w:divsChild>
        <w:div w:id="905260108">
          <w:marLeft w:val="0"/>
          <w:marRight w:val="0"/>
          <w:marTop w:val="0"/>
          <w:marBottom w:val="0"/>
          <w:divBdr>
            <w:top w:val="none" w:sz="0" w:space="0" w:color="auto"/>
            <w:left w:val="none" w:sz="0" w:space="0" w:color="auto"/>
            <w:bottom w:val="none" w:sz="0" w:space="0" w:color="auto"/>
            <w:right w:val="none" w:sz="0" w:space="0" w:color="auto"/>
          </w:divBdr>
        </w:div>
      </w:divsChild>
    </w:div>
    <w:div w:id="82187043">
      <w:marLeft w:val="0"/>
      <w:marRight w:val="0"/>
      <w:marTop w:val="0"/>
      <w:marBottom w:val="0"/>
      <w:divBdr>
        <w:top w:val="none" w:sz="0" w:space="0" w:color="auto"/>
        <w:left w:val="none" w:sz="0" w:space="0" w:color="auto"/>
        <w:bottom w:val="none" w:sz="0" w:space="0" w:color="auto"/>
        <w:right w:val="none" w:sz="0" w:space="0" w:color="auto"/>
      </w:divBdr>
      <w:divsChild>
        <w:div w:id="1881165689">
          <w:marLeft w:val="0"/>
          <w:marRight w:val="0"/>
          <w:marTop w:val="0"/>
          <w:marBottom w:val="0"/>
          <w:divBdr>
            <w:top w:val="none" w:sz="0" w:space="0" w:color="auto"/>
            <w:left w:val="none" w:sz="0" w:space="0" w:color="auto"/>
            <w:bottom w:val="none" w:sz="0" w:space="0" w:color="auto"/>
            <w:right w:val="none" w:sz="0" w:space="0" w:color="auto"/>
          </w:divBdr>
        </w:div>
      </w:divsChild>
    </w:div>
    <w:div w:id="83117334">
      <w:marLeft w:val="0"/>
      <w:marRight w:val="0"/>
      <w:marTop w:val="0"/>
      <w:marBottom w:val="0"/>
      <w:divBdr>
        <w:top w:val="none" w:sz="0" w:space="0" w:color="auto"/>
        <w:left w:val="none" w:sz="0" w:space="0" w:color="auto"/>
        <w:bottom w:val="none" w:sz="0" w:space="0" w:color="auto"/>
        <w:right w:val="none" w:sz="0" w:space="0" w:color="auto"/>
      </w:divBdr>
      <w:divsChild>
        <w:div w:id="1551724972">
          <w:marLeft w:val="0"/>
          <w:marRight w:val="0"/>
          <w:marTop w:val="0"/>
          <w:marBottom w:val="0"/>
          <w:divBdr>
            <w:top w:val="none" w:sz="0" w:space="0" w:color="auto"/>
            <w:left w:val="none" w:sz="0" w:space="0" w:color="auto"/>
            <w:bottom w:val="none" w:sz="0" w:space="0" w:color="auto"/>
            <w:right w:val="none" w:sz="0" w:space="0" w:color="auto"/>
          </w:divBdr>
        </w:div>
      </w:divsChild>
    </w:div>
    <w:div w:id="83189052">
      <w:marLeft w:val="0"/>
      <w:marRight w:val="0"/>
      <w:marTop w:val="0"/>
      <w:marBottom w:val="0"/>
      <w:divBdr>
        <w:top w:val="none" w:sz="0" w:space="0" w:color="auto"/>
        <w:left w:val="none" w:sz="0" w:space="0" w:color="auto"/>
        <w:bottom w:val="none" w:sz="0" w:space="0" w:color="auto"/>
        <w:right w:val="none" w:sz="0" w:space="0" w:color="auto"/>
      </w:divBdr>
      <w:divsChild>
        <w:div w:id="646477899">
          <w:marLeft w:val="0"/>
          <w:marRight w:val="0"/>
          <w:marTop w:val="0"/>
          <w:marBottom w:val="0"/>
          <w:divBdr>
            <w:top w:val="none" w:sz="0" w:space="0" w:color="auto"/>
            <w:left w:val="none" w:sz="0" w:space="0" w:color="auto"/>
            <w:bottom w:val="none" w:sz="0" w:space="0" w:color="auto"/>
            <w:right w:val="none" w:sz="0" w:space="0" w:color="auto"/>
          </w:divBdr>
        </w:div>
      </w:divsChild>
    </w:div>
    <w:div w:id="83958250">
      <w:marLeft w:val="0"/>
      <w:marRight w:val="0"/>
      <w:marTop w:val="0"/>
      <w:marBottom w:val="0"/>
      <w:divBdr>
        <w:top w:val="none" w:sz="0" w:space="0" w:color="auto"/>
        <w:left w:val="none" w:sz="0" w:space="0" w:color="auto"/>
        <w:bottom w:val="none" w:sz="0" w:space="0" w:color="auto"/>
        <w:right w:val="none" w:sz="0" w:space="0" w:color="auto"/>
      </w:divBdr>
      <w:divsChild>
        <w:div w:id="1201475">
          <w:marLeft w:val="0"/>
          <w:marRight w:val="0"/>
          <w:marTop w:val="0"/>
          <w:marBottom w:val="0"/>
          <w:divBdr>
            <w:top w:val="none" w:sz="0" w:space="0" w:color="auto"/>
            <w:left w:val="none" w:sz="0" w:space="0" w:color="auto"/>
            <w:bottom w:val="none" w:sz="0" w:space="0" w:color="auto"/>
            <w:right w:val="none" w:sz="0" w:space="0" w:color="auto"/>
          </w:divBdr>
        </w:div>
      </w:divsChild>
    </w:div>
    <w:div w:id="84805658">
      <w:marLeft w:val="0"/>
      <w:marRight w:val="150"/>
      <w:marTop w:val="0"/>
      <w:marBottom w:val="0"/>
      <w:divBdr>
        <w:top w:val="none" w:sz="0" w:space="0" w:color="auto"/>
        <w:left w:val="none" w:sz="0" w:space="0" w:color="auto"/>
        <w:bottom w:val="none" w:sz="0" w:space="0" w:color="auto"/>
        <w:right w:val="none" w:sz="0" w:space="0" w:color="auto"/>
      </w:divBdr>
      <w:divsChild>
        <w:div w:id="4597289">
          <w:marLeft w:val="0"/>
          <w:marRight w:val="150"/>
          <w:marTop w:val="0"/>
          <w:marBottom w:val="0"/>
          <w:divBdr>
            <w:top w:val="none" w:sz="0" w:space="0" w:color="auto"/>
            <w:left w:val="none" w:sz="0" w:space="0" w:color="auto"/>
            <w:bottom w:val="none" w:sz="0" w:space="0" w:color="auto"/>
            <w:right w:val="none" w:sz="0" w:space="0" w:color="auto"/>
          </w:divBdr>
        </w:div>
      </w:divsChild>
    </w:div>
    <w:div w:id="90469170">
      <w:marLeft w:val="0"/>
      <w:marRight w:val="0"/>
      <w:marTop w:val="0"/>
      <w:marBottom w:val="0"/>
      <w:divBdr>
        <w:top w:val="none" w:sz="0" w:space="0" w:color="auto"/>
        <w:left w:val="none" w:sz="0" w:space="0" w:color="auto"/>
        <w:bottom w:val="none" w:sz="0" w:space="0" w:color="auto"/>
        <w:right w:val="none" w:sz="0" w:space="0" w:color="auto"/>
      </w:divBdr>
      <w:divsChild>
        <w:div w:id="673147358">
          <w:marLeft w:val="0"/>
          <w:marRight w:val="0"/>
          <w:marTop w:val="0"/>
          <w:marBottom w:val="0"/>
          <w:divBdr>
            <w:top w:val="none" w:sz="0" w:space="0" w:color="auto"/>
            <w:left w:val="none" w:sz="0" w:space="0" w:color="auto"/>
            <w:bottom w:val="none" w:sz="0" w:space="0" w:color="auto"/>
            <w:right w:val="none" w:sz="0" w:space="0" w:color="auto"/>
          </w:divBdr>
        </w:div>
      </w:divsChild>
    </w:div>
    <w:div w:id="90584767">
      <w:marLeft w:val="0"/>
      <w:marRight w:val="0"/>
      <w:marTop w:val="0"/>
      <w:marBottom w:val="0"/>
      <w:divBdr>
        <w:top w:val="none" w:sz="0" w:space="0" w:color="auto"/>
        <w:left w:val="none" w:sz="0" w:space="0" w:color="auto"/>
        <w:bottom w:val="none" w:sz="0" w:space="0" w:color="auto"/>
        <w:right w:val="none" w:sz="0" w:space="0" w:color="auto"/>
      </w:divBdr>
      <w:divsChild>
        <w:div w:id="2066752094">
          <w:marLeft w:val="0"/>
          <w:marRight w:val="0"/>
          <w:marTop w:val="0"/>
          <w:marBottom w:val="0"/>
          <w:divBdr>
            <w:top w:val="none" w:sz="0" w:space="0" w:color="auto"/>
            <w:left w:val="none" w:sz="0" w:space="0" w:color="auto"/>
            <w:bottom w:val="none" w:sz="0" w:space="0" w:color="auto"/>
            <w:right w:val="none" w:sz="0" w:space="0" w:color="auto"/>
          </w:divBdr>
        </w:div>
      </w:divsChild>
    </w:div>
    <w:div w:id="90857183">
      <w:marLeft w:val="0"/>
      <w:marRight w:val="0"/>
      <w:marTop w:val="0"/>
      <w:marBottom w:val="0"/>
      <w:divBdr>
        <w:top w:val="none" w:sz="0" w:space="0" w:color="auto"/>
        <w:left w:val="none" w:sz="0" w:space="0" w:color="auto"/>
        <w:bottom w:val="none" w:sz="0" w:space="0" w:color="auto"/>
        <w:right w:val="none" w:sz="0" w:space="0" w:color="auto"/>
      </w:divBdr>
      <w:divsChild>
        <w:div w:id="628435280">
          <w:marLeft w:val="0"/>
          <w:marRight w:val="0"/>
          <w:marTop w:val="0"/>
          <w:marBottom w:val="0"/>
          <w:divBdr>
            <w:top w:val="none" w:sz="0" w:space="0" w:color="auto"/>
            <w:left w:val="none" w:sz="0" w:space="0" w:color="auto"/>
            <w:bottom w:val="none" w:sz="0" w:space="0" w:color="auto"/>
            <w:right w:val="none" w:sz="0" w:space="0" w:color="auto"/>
          </w:divBdr>
        </w:div>
      </w:divsChild>
    </w:div>
    <w:div w:id="91171938">
      <w:marLeft w:val="0"/>
      <w:marRight w:val="0"/>
      <w:marTop w:val="0"/>
      <w:marBottom w:val="0"/>
      <w:divBdr>
        <w:top w:val="none" w:sz="0" w:space="0" w:color="auto"/>
        <w:left w:val="none" w:sz="0" w:space="0" w:color="auto"/>
        <w:bottom w:val="none" w:sz="0" w:space="0" w:color="auto"/>
        <w:right w:val="none" w:sz="0" w:space="0" w:color="auto"/>
      </w:divBdr>
      <w:divsChild>
        <w:div w:id="886646967">
          <w:marLeft w:val="0"/>
          <w:marRight w:val="0"/>
          <w:marTop w:val="0"/>
          <w:marBottom w:val="0"/>
          <w:divBdr>
            <w:top w:val="none" w:sz="0" w:space="0" w:color="auto"/>
            <w:left w:val="none" w:sz="0" w:space="0" w:color="auto"/>
            <w:bottom w:val="none" w:sz="0" w:space="0" w:color="auto"/>
            <w:right w:val="none" w:sz="0" w:space="0" w:color="auto"/>
          </w:divBdr>
        </w:div>
      </w:divsChild>
    </w:div>
    <w:div w:id="92241274">
      <w:marLeft w:val="0"/>
      <w:marRight w:val="0"/>
      <w:marTop w:val="0"/>
      <w:marBottom w:val="0"/>
      <w:divBdr>
        <w:top w:val="none" w:sz="0" w:space="0" w:color="auto"/>
        <w:left w:val="none" w:sz="0" w:space="0" w:color="auto"/>
        <w:bottom w:val="none" w:sz="0" w:space="0" w:color="auto"/>
        <w:right w:val="none" w:sz="0" w:space="0" w:color="auto"/>
      </w:divBdr>
      <w:divsChild>
        <w:div w:id="294216324">
          <w:marLeft w:val="0"/>
          <w:marRight w:val="0"/>
          <w:marTop w:val="0"/>
          <w:marBottom w:val="0"/>
          <w:divBdr>
            <w:top w:val="none" w:sz="0" w:space="0" w:color="auto"/>
            <w:left w:val="none" w:sz="0" w:space="0" w:color="auto"/>
            <w:bottom w:val="none" w:sz="0" w:space="0" w:color="auto"/>
            <w:right w:val="none" w:sz="0" w:space="0" w:color="auto"/>
          </w:divBdr>
        </w:div>
      </w:divsChild>
    </w:div>
    <w:div w:id="92750681">
      <w:marLeft w:val="0"/>
      <w:marRight w:val="0"/>
      <w:marTop w:val="0"/>
      <w:marBottom w:val="0"/>
      <w:divBdr>
        <w:top w:val="none" w:sz="0" w:space="0" w:color="auto"/>
        <w:left w:val="none" w:sz="0" w:space="0" w:color="auto"/>
        <w:bottom w:val="none" w:sz="0" w:space="0" w:color="auto"/>
        <w:right w:val="none" w:sz="0" w:space="0" w:color="auto"/>
      </w:divBdr>
      <w:divsChild>
        <w:div w:id="441651228">
          <w:marLeft w:val="0"/>
          <w:marRight w:val="0"/>
          <w:marTop w:val="0"/>
          <w:marBottom w:val="0"/>
          <w:divBdr>
            <w:top w:val="none" w:sz="0" w:space="0" w:color="auto"/>
            <w:left w:val="none" w:sz="0" w:space="0" w:color="auto"/>
            <w:bottom w:val="none" w:sz="0" w:space="0" w:color="auto"/>
            <w:right w:val="none" w:sz="0" w:space="0" w:color="auto"/>
          </w:divBdr>
        </w:div>
      </w:divsChild>
    </w:div>
    <w:div w:id="93139140">
      <w:marLeft w:val="0"/>
      <w:marRight w:val="0"/>
      <w:marTop w:val="0"/>
      <w:marBottom w:val="0"/>
      <w:divBdr>
        <w:top w:val="none" w:sz="0" w:space="0" w:color="auto"/>
        <w:left w:val="none" w:sz="0" w:space="0" w:color="auto"/>
        <w:bottom w:val="none" w:sz="0" w:space="0" w:color="auto"/>
        <w:right w:val="none" w:sz="0" w:space="0" w:color="auto"/>
      </w:divBdr>
      <w:divsChild>
        <w:div w:id="1588078188">
          <w:marLeft w:val="0"/>
          <w:marRight w:val="0"/>
          <w:marTop w:val="0"/>
          <w:marBottom w:val="0"/>
          <w:divBdr>
            <w:top w:val="none" w:sz="0" w:space="0" w:color="auto"/>
            <w:left w:val="none" w:sz="0" w:space="0" w:color="auto"/>
            <w:bottom w:val="none" w:sz="0" w:space="0" w:color="auto"/>
            <w:right w:val="none" w:sz="0" w:space="0" w:color="auto"/>
          </w:divBdr>
        </w:div>
      </w:divsChild>
    </w:div>
    <w:div w:id="93481205">
      <w:marLeft w:val="0"/>
      <w:marRight w:val="0"/>
      <w:marTop w:val="0"/>
      <w:marBottom w:val="0"/>
      <w:divBdr>
        <w:top w:val="none" w:sz="0" w:space="0" w:color="auto"/>
        <w:left w:val="none" w:sz="0" w:space="0" w:color="auto"/>
        <w:bottom w:val="none" w:sz="0" w:space="0" w:color="auto"/>
        <w:right w:val="none" w:sz="0" w:space="0" w:color="auto"/>
      </w:divBdr>
      <w:divsChild>
        <w:div w:id="283316108">
          <w:marLeft w:val="0"/>
          <w:marRight w:val="0"/>
          <w:marTop w:val="0"/>
          <w:marBottom w:val="0"/>
          <w:divBdr>
            <w:top w:val="none" w:sz="0" w:space="0" w:color="auto"/>
            <w:left w:val="none" w:sz="0" w:space="0" w:color="auto"/>
            <w:bottom w:val="none" w:sz="0" w:space="0" w:color="auto"/>
            <w:right w:val="none" w:sz="0" w:space="0" w:color="auto"/>
          </w:divBdr>
        </w:div>
      </w:divsChild>
    </w:div>
    <w:div w:id="93864074">
      <w:marLeft w:val="0"/>
      <w:marRight w:val="0"/>
      <w:marTop w:val="0"/>
      <w:marBottom w:val="0"/>
      <w:divBdr>
        <w:top w:val="none" w:sz="0" w:space="0" w:color="auto"/>
        <w:left w:val="none" w:sz="0" w:space="0" w:color="auto"/>
        <w:bottom w:val="none" w:sz="0" w:space="0" w:color="auto"/>
        <w:right w:val="none" w:sz="0" w:space="0" w:color="auto"/>
      </w:divBdr>
      <w:divsChild>
        <w:div w:id="383871534">
          <w:marLeft w:val="0"/>
          <w:marRight w:val="0"/>
          <w:marTop w:val="0"/>
          <w:marBottom w:val="0"/>
          <w:divBdr>
            <w:top w:val="none" w:sz="0" w:space="0" w:color="auto"/>
            <w:left w:val="none" w:sz="0" w:space="0" w:color="auto"/>
            <w:bottom w:val="none" w:sz="0" w:space="0" w:color="auto"/>
            <w:right w:val="none" w:sz="0" w:space="0" w:color="auto"/>
          </w:divBdr>
        </w:div>
      </w:divsChild>
    </w:div>
    <w:div w:id="93945552">
      <w:marLeft w:val="0"/>
      <w:marRight w:val="0"/>
      <w:marTop w:val="0"/>
      <w:marBottom w:val="0"/>
      <w:divBdr>
        <w:top w:val="none" w:sz="0" w:space="0" w:color="auto"/>
        <w:left w:val="none" w:sz="0" w:space="0" w:color="auto"/>
        <w:bottom w:val="none" w:sz="0" w:space="0" w:color="auto"/>
        <w:right w:val="none" w:sz="0" w:space="0" w:color="auto"/>
      </w:divBdr>
      <w:divsChild>
        <w:div w:id="1270704008">
          <w:marLeft w:val="0"/>
          <w:marRight w:val="0"/>
          <w:marTop w:val="0"/>
          <w:marBottom w:val="0"/>
          <w:divBdr>
            <w:top w:val="none" w:sz="0" w:space="0" w:color="auto"/>
            <w:left w:val="none" w:sz="0" w:space="0" w:color="auto"/>
            <w:bottom w:val="none" w:sz="0" w:space="0" w:color="auto"/>
            <w:right w:val="none" w:sz="0" w:space="0" w:color="auto"/>
          </w:divBdr>
        </w:div>
      </w:divsChild>
    </w:div>
    <w:div w:id="94905525">
      <w:marLeft w:val="0"/>
      <w:marRight w:val="0"/>
      <w:marTop w:val="0"/>
      <w:marBottom w:val="0"/>
      <w:divBdr>
        <w:top w:val="none" w:sz="0" w:space="0" w:color="auto"/>
        <w:left w:val="none" w:sz="0" w:space="0" w:color="auto"/>
        <w:bottom w:val="none" w:sz="0" w:space="0" w:color="auto"/>
        <w:right w:val="none" w:sz="0" w:space="0" w:color="auto"/>
      </w:divBdr>
      <w:divsChild>
        <w:div w:id="744449565">
          <w:marLeft w:val="0"/>
          <w:marRight w:val="0"/>
          <w:marTop w:val="0"/>
          <w:marBottom w:val="0"/>
          <w:divBdr>
            <w:top w:val="none" w:sz="0" w:space="0" w:color="auto"/>
            <w:left w:val="none" w:sz="0" w:space="0" w:color="auto"/>
            <w:bottom w:val="none" w:sz="0" w:space="0" w:color="auto"/>
            <w:right w:val="none" w:sz="0" w:space="0" w:color="auto"/>
          </w:divBdr>
        </w:div>
      </w:divsChild>
    </w:div>
    <w:div w:id="97870901">
      <w:marLeft w:val="0"/>
      <w:marRight w:val="0"/>
      <w:marTop w:val="0"/>
      <w:marBottom w:val="0"/>
      <w:divBdr>
        <w:top w:val="none" w:sz="0" w:space="0" w:color="auto"/>
        <w:left w:val="none" w:sz="0" w:space="0" w:color="auto"/>
        <w:bottom w:val="none" w:sz="0" w:space="0" w:color="auto"/>
        <w:right w:val="none" w:sz="0" w:space="0" w:color="auto"/>
      </w:divBdr>
      <w:divsChild>
        <w:div w:id="1406028915">
          <w:marLeft w:val="0"/>
          <w:marRight w:val="0"/>
          <w:marTop w:val="0"/>
          <w:marBottom w:val="0"/>
          <w:divBdr>
            <w:top w:val="none" w:sz="0" w:space="0" w:color="auto"/>
            <w:left w:val="none" w:sz="0" w:space="0" w:color="auto"/>
            <w:bottom w:val="none" w:sz="0" w:space="0" w:color="auto"/>
            <w:right w:val="none" w:sz="0" w:space="0" w:color="auto"/>
          </w:divBdr>
        </w:div>
      </w:divsChild>
    </w:div>
    <w:div w:id="97914364">
      <w:marLeft w:val="0"/>
      <w:marRight w:val="0"/>
      <w:marTop w:val="0"/>
      <w:marBottom w:val="0"/>
      <w:divBdr>
        <w:top w:val="none" w:sz="0" w:space="0" w:color="auto"/>
        <w:left w:val="none" w:sz="0" w:space="0" w:color="auto"/>
        <w:bottom w:val="none" w:sz="0" w:space="0" w:color="auto"/>
        <w:right w:val="none" w:sz="0" w:space="0" w:color="auto"/>
      </w:divBdr>
      <w:divsChild>
        <w:div w:id="980960511">
          <w:marLeft w:val="0"/>
          <w:marRight w:val="0"/>
          <w:marTop w:val="0"/>
          <w:marBottom w:val="0"/>
          <w:divBdr>
            <w:top w:val="none" w:sz="0" w:space="0" w:color="auto"/>
            <w:left w:val="none" w:sz="0" w:space="0" w:color="auto"/>
            <w:bottom w:val="none" w:sz="0" w:space="0" w:color="auto"/>
            <w:right w:val="none" w:sz="0" w:space="0" w:color="auto"/>
          </w:divBdr>
        </w:div>
      </w:divsChild>
    </w:div>
    <w:div w:id="97920211">
      <w:marLeft w:val="0"/>
      <w:marRight w:val="0"/>
      <w:marTop w:val="0"/>
      <w:marBottom w:val="0"/>
      <w:divBdr>
        <w:top w:val="none" w:sz="0" w:space="0" w:color="auto"/>
        <w:left w:val="none" w:sz="0" w:space="0" w:color="auto"/>
        <w:bottom w:val="none" w:sz="0" w:space="0" w:color="auto"/>
        <w:right w:val="none" w:sz="0" w:space="0" w:color="auto"/>
      </w:divBdr>
      <w:divsChild>
        <w:div w:id="65929266">
          <w:marLeft w:val="0"/>
          <w:marRight w:val="0"/>
          <w:marTop w:val="0"/>
          <w:marBottom w:val="0"/>
          <w:divBdr>
            <w:top w:val="none" w:sz="0" w:space="0" w:color="auto"/>
            <w:left w:val="none" w:sz="0" w:space="0" w:color="auto"/>
            <w:bottom w:val="none" w:sz="0" w:space="0" w:color="auto"/>
            <w:right w:val="none" w:sz="0" w:space="0" w:color="auto"/>
          </w:divBdr>
        </w:div>
      </w:divsChild>
    </w:div>
    <w:div w:id="99112987">
      <w:marLeft w:val="0"/>
      <w:marRight w:val="0"/>
      <w:marTop w:val="0"/>
      <w:marBottom w:val="0"/>
      <w:divBdr>
        <w:top w:val="none" w:sz="0" w:space="0" w:color="auto"/>
        <w:left w:val="none" w:sz="0" w:space="0" w:color="auto"/>
        <w:bottom w:val="none" w:sz="0" w:space="0" w:color="auto"/>
        <w:right w:val="none" w:sz="0" w:space="0" w:color="auto"/>
      </w:divBdr>
      <w:divsChild>
        <w:div w:id="578684084">
          <w:marLeft w:val="0"/>
          <w:marRight w:val="0"/>
          <w:marTop w:val="0"/>
          <w:marBottom w:val="0"/>
          <w:divBdr>
            <w:top w:val="none" w:sz="0" w:space="0" w:color="auto"/>
            <w:left w:val="none" w:sz="0" w:space="0" w:color="auto"/>
            <w:bottom w:val="none" w:sz="0" w:space="0" w:color="auto"/>
            <w:right w:val="none" w:sz="0" w:space="0" w:color="auto"/>
          </w:divBdr>
        </w:div>
      </w:divsChild>
    </w:div>
    <w:div w:id="99301895">
      <w:marLeft w:val="0"/>
      <w:marRight w:val="0"/>
      <w:marTop w:val="0"/>
      <w:marBottom w:val="0"/>
      <w:divBdr>
        <w:top w:val="none" w:sz="0" w:space="0" w:color="auto"/>
        <w:left w:val="none" w:sz="0" w:space="0" w:color="auto"/>
        <w:bottom w:val="none" w:sz="0" w:space="0" w:color="auto"/>
        <w:right w:val="none" w:sz="0" w:space="0" w:color="auto"/>
      </w:divBdr>
      <w:divsChild>
        <w:div w:id="181285518">
          <w:marLeft w:val="0"/>
          <w:marRight w:val="0"/>
          <w:marTop w:val="0"/>
          <w:marBottom w:val="0"/>
          <w:divBdr>
            <w:top w:val="none" w:sz="0" w:space="0" w:color="auto"/>
            <w:left w:val="none" w:sz="0" w:space="0" w:color="auto"/>
            <w:bottom w:val="none" w:sz="0" w:space="0" w:color="auto"/>
            <w:right w:val="none" w:sz="0" w:space="0" w:color="auto"/>
          </w:divBdr>
        </w:div>
      </w:divsChild>
    </w:div>
    <w:div w:id="99418759">
      <w:marLeft w:val="0"/>
      <w:marRight w:val="0"/>
      <w:marTop w:val="0"/>
      <w:marBottom w:val="0"/>
      <w:divBdr>
        <w:top w:val="none" w:sz="0" w:space="0" w:color="auto"/>
        <w:left w:val="none" w:sz="0" w:space="0" w:color="auto"/>
        <w:bottom w:val="none" w:sz="0" w:space="0" w:color="auto"/>
        <w:right w:val="none" w:sz="0" w:space="0" w:color="auto"/>
      </w:divBdr>
      <w:divsChild>
        <w:div w:id="1276863729">
          <w:marLeft w:val="0"/>
          <w:marRight w:val="0"/>
          <w:marTop w:val="0"/>
          <w:marBottom w:val="0"/>
          <w:divBdr>
            <w:top w:val="none" w:sz="0" w:space="0" w:color="auto"/>
            <w:left w:val="none" w:sz="0" w:space="0" w:color="auto"/>
            <w:bottom w:val="none" w:sz="0" w:space="0" w:color="auto"/>
            <w:right w:val="none" w:sz="0" w:space="0" w:color="auto"/>
          </w:divBdr>
        </w:div>
      </w:divsChild>
    </w:div>
    <w:div w:id="99879394">
      <w:marLeft w:val="0"/>
      <w:marRight w:val="0"/>
      <w:marTop w:val="0"/>
      <w:marBottom w:val="0"/>
      <w:divBdr>
        <w:top w:val="none" w:sz="0" w:space="0" w:color="auto"/>
        <w:left w:val="none" w:sz="0" w:space="0" w:color="auto"/>
        <w:bottom w:val="none" w:sz="0" w:space="0" w:color="auto"/>
        <w:right w:val="none" w:sz="0" w:space="0" w:color="auto"/>
      </w:divBdr>
      <w:divsChild>
        <w:div w:id="2138063690">
          <w:marLeft w:val="0"/>
          <w:marRight w:val="0"/>
          <w:marTop w:val="0"/>
          <w:marBottom w:val="0"/>
          <w:divBdr>
            <w:top w:val="none" w:sz="0" w:space="0" w:color="auto"/>
            <w:left w:val="none" w:sz="0" w:space="0" w:color="auto"/>
            <w:bottom w:val="none" w:sz="0" w:space="0" w:color="auto"/>
            <w:right w:val="none" w:sz="0" w:space="0" w:color="auto"/>
          </w:divBdr>
        </w:div>
      </w:divsChild>
    </w:div>
    <w:div w:id="101386413">
      <w:marLeft w:val="0"/>
      <w:marRight w:val="0"/>
      <w:marTop w:val="0"/>
      <w:marBottom w:val="0"/>
      <w:divBdr>
        <w:top w:val="none" w:sz="0" w:space="0" w:color="auto"/>
        <w:left w:val="none" w:sz="0" w:space="0" w:color="auto"/>
        <w:bottom w:val="none" w:sz="0" w:space="0" w:color="auto"/>
        <w:right w:val="none" w:sz="0" w:space="0" w:color="auto"/>
      </w:divBdr>
      <w:divsChild>
        <w:div w:id="1125778843">
          <w:marLeft w:val="0"/>
          <w:marRight w:val="0"/>
          <w:marTop w:val="0"/>
          <w:marBottom w:val="0"/>
          <w:divBdr>
            <w:top w:val="none" w:sz="0" w:space="0" w:color="auto"/>
            <w:left w:val="none" w:sz="0" w:space="0" w:color="auto"/>
            <w:bottom w:val="none" w:sz="0" w:space="0" w:color="auto"/>
            <w:right w:val="none" w:sz="0" w:space="0" w:color="auto"/>
          </w:divBdr>
        </w:div>
      </w:divsChild>
    </w:div>
    <w:div w:id="101387905">
      <w:marLeft w:val="0"/>
      <w:marRight w:val="0"/>
      <w:marTop w:val="0"/>
      <w:marBottom w:val="0"/>
      <w:divBdr>
        <w:top w:val="none" w:sz="0" w:space="0" w:color="auto"/>
        <w:left w:val="none" w:sz="0" w:space="0" w:color="auto"/>
        <w:bottom w:val="none" w:sz="0" w:space="0" w:color="auto"/>
        <w:right w:val="none" w:sz="0" w:space="0" w:color="auto"/>
      </w:divBdr>
      <w:divsChild>
        <w:div w:id="1716346857">
          <w:marLeft w:val="0"/>
          <w:marRight w:val="0"/>
          <w:marTop w:val="0"/>
          <w:marBottom w:val="0"/>
          <w:divBdr>
            <w:top w:val="none" w:sz="0" w:space="0" w:color="auto"/>
            <w:left w:val="none" w:sz="0" w:space="0" w:color="auto"/>
            <w:bottom w:val="none" w:sz="0" w:space="0" w:color="auto"/>
            <w:right w:val="none" w:sz="0" w:space="0" w:color="auto"/>
          </w:divBdr>
        </w:div>
      </w:divsChild>
    </w:div>
    <w:div w:id="101582443">
      <w:marLeft w:val="0"/>
      <w:marRight w:val="150"/>
      <w:marTop w:val="0"/>
      <w:marBottom w:val="0"/>
      <w:divBdr>
        <w:top w:val="none" w:sz="0" w:space="0" w:color="auto"/>
        <w:left w:val="none" w:sz="0" w:space="0" w:color="auto"/>
        <w:bottom w:val="none" w:sz="0" w:space="0" w:color="auto"/>
        <w:right w:val="none" w:sz="0" w:space="0" w:color="auto"/>
      </w:divBdr>
      <w:divsChild>
        <w:div w:id="46414612">
          <w:marLeft w:val="0"/>
          <w:marRight w:val="150"/>
          <w:marTop w:val="0"/>
          <w:marBottom w:val="0"/>
          <w:divBdr>
            <w:top w:val="none" w:sz="0" w:space="0" w:color="auto"/>
            <w:left w:val="none" w:sz="0" w:space="0" w:color="auto"/>
            <w:bottom w:val="none" w:sz="0" w:space="0" w:color="auto"/>
            <w:right w:val="none" w:sz="0" w:space="0" w:color="auto"/>
          </w:divBdr>
        </w:div>
      </w:divsChild>
    </w:div>
    <w:div w:id="103185793">
      <w:marLeft w:val="0"/>
      <w:marRight w:val="0"/>
      <w:marTop w:val="0"/>
      <w:marBottom w:val="0"/>
      <w:divBdr>
        <w:top w:val="none" w:sz="0" w:space="0" w:color="auto"/>
        <w:left w:val="none" w:sz="0" w:space="0" w:color="auto"/>
        <w:bottom w:val="none" w:sz="0" w:space="0" w:color="auto"/>
        <w:right w:val="none" w:sz="0" w:space="0" w:color="auto"/>
      </w:divBdr>
      <w:divsChild>
        <w:div w:id="1313559545">
          <w:marLeft w:val="0"/>
          <w:marRight w:val="0"/>
          <w:marTop w:val="0"/>
          <w:marBottom w:val="0"/>
          <w:divBdr>
            <w:top w:val="none" w:sz="0" w:space="0" w:color="auto"/>
            <w:left w:val="none" w:sz="0" w:space="0" w:color="auto"/>
            <w:bottom w:val="none" w:sz="0" w:space="0" w:color="auto"/>
            <w:right w:val="none" w:sz="0" w:space="0" w:color="auto"/>
          </w:divBdr>
        </w:div>
      </w:divsChild>
    </w:div>
    <w:div w:id="103691049">
      <w:marLeft w:val="0"/>
      <w:marRight w:val="0"/>
      <w:marTop w:val="0"/>
      <w:marBottom w:val="0"/>
      <w:divBdr>
        <w:top w:val="none" w:sz="0" w:space="0" w:color="auto"/>
        <w:left w:val="none" w:sz="0" w:space="0" w:color="auto"/>
        <w:bottom w:val="none" w:sz="0" w:space="0" w:color="auto"/>
        <w:right w:val="none" w:sz="0" w:space="0" w:color="auto"/>
      </w:divBdr>
      <w:divsChild>
        <w:div w:id="639119327">
          <w:marLeft w:val="0"/>
          <w:marRight w:val="0"/>
          <w:marTop w:val="0"/>
          <w:marBottom w:val="0"/>
          <w:divBdr>
            <w:top w:val="none" w:sz="0" w:space="0" w:color="auto"/>
            <w:left w:val="none" w:sz="0" w:space="0" w:color="auto"/>
            <w:bottom w:val="none" w:sz="0" w:space="0" w:color="auto"/>
            <w:right w:val="none" w:sz="0" w:space="0" w:color="auto"/>
          </w:divBdr>
        </w:div>
      </w:divsChild>
    </w:div>
    <w:div w:id="105269520">
      <w:marLeft w:val="0"/>
      <w:marRight w:val="0"/>
      <w:marTop w:val="0"/>
      <w:marBottom w:val="0"/>
      <w:divBdr>
        <w:top w:val="none" w:sz="0" w:space="0" w:color="auto"/>
        <w:left w:val="none" w:sz="0" w:space="0" w:color="auto"/>
        <w:bottom w:val="none" w:sz="0" w:space="0" w:color="auto"/>
        <w:right w:val="none" w:sz="0" w:space="0" w:color="auto"/>
      </w:divBdr>
      <w:divsChild>
        <w:div w:id="2027780154">
          <w:marLeft w:val="0"/>
          <w:marRight w:val="0"/>
          <w:marTop w:val="0"/>
          <w:marBottom w:val="0"/>
          <w:divBdr>
            <w:top w:val="none" w:sz="0" w:space="0" w:color="auto"/>
            <w:left w:val="none" w:sz="0" w:space="0" w:color="auto"/>
            <w:bottom w:val="none" w:sz="0" w:space="0" w:color="auto"/>
            <w:right w:val="none" w:sz="0" w:space="0" w:color="auto"/>
          </w:divBdr>
        </w:div>
      </w:divsChild>
    </w:div>
    <w:div w:id="108353037">
      <w:marLeft w:val="0"/>
      <w:marRight w:val="0"/>
      <w:marTop w:val="0"/>
      <w:marBottom w:val="0"/>
      <w:divBdr>
        <w:top w:val="none" w:sz="0" w:space="0" w:color="auto"/>
        <w:left w:val="none" w:sz="0" w:space="0" w:color="auto"/>
        <w:bottom w:val="none" w:sz="0" w:space="0" w:color="auto"/>
        <w:right w:val="none" w:sz="0" w:space="0" w:color="auto"/>
      </w:divBdr>
      <w:divsChild>
        <w:div w:id="325327277">
          <w:marLeft w:val="0"/>
          <w:marRight w:val="0"/>
          <w:marTop w:val="0"/>
          <w:marBottom w:val="0"/>
          <w:divBdr>
            <w:top w:val="none" w:sz="0" w:space="0" w:color="auto"/>
            <w:left w:val="none" w:sz="0" w:space="0" w:color="auto"/>
            <w:bottom w:val="none" w:sz="0" w:space="0" w:color="auto"/>
            <w:right w:val="none" w:sz="0" w:space="0" w:color="auto"/>
          </w:divBdr>
        </w:div>
      </w:divsChild>
    </w:div>
    <w:div w:id="109249420">
      <w:marLeft w:val="0"/>
      <w:marRight w:val="0"/>
      <w:marTop w:val="0"/>
      <w:marBottom w:val="0"/>
      <w:divBdr>
        <w:top w:val="none" w:sz="0" w:space="0" w:color="auto"/>
        <w:left w:val="none" w:sz="0" w:space="0" w:color="auto"/>
        <w:bottom w:val="none" w:sz="0" w:space="0" w:color="auto"/>
        <w:right w:val="none" w:sz="0" w:space="0" w:color="auto"/>
      </w:divBdr>
      <w:divsChild>
        <w:div w:id="1072507013">
          <w:marLeft w:val="0"/>
          <w:marRight w:val="0"/>
          <w:marTop w:val="0"/>
          <w:marBottom w:val="0"/>
          <w:divBdr>
            <w:top w:val="none" w:sz="0" w:space="0" w:color="auto"/>
            <w:left w:val="none" w:sz="0" w:space="0" w:color="auto"/>
            <w:bottom w:val="none" w:sz="0" w:space="0" w:color="auto"/>
            <w:right w:val="none" w:sz="0" w:space="0" w:color="auto"/>
          </w:divBdr>
        </w:div>
      </w:divsChild>
    </w:div>
    <w:div w:id="111292785">
      <w:marLeft w:val="0"/>
      <w:marRight w:val="0"/>
      <w:marTop w:val="0"/>
      <w:marBottom w:val="0"/>
      <w:divBdr>
        <w:top w:val="none" w:sz="0" w:space="0" w:color="auto"/>
        <w:left w:val="none" w:sz="0" w:space="0" w:color="auto"/>
        <w:bottom w:val="none" w:sz="0" w:space="0" w:color="auto"/>
        <w:right w:val="none" w:sz="0" w:space="0" w:color="auto"/>
      </w:divBdr>
      <w:divsChild>
        <w:div w:id="1838301315">
          <w:marLeft w:val="0"/>
          <w:marRight w:val="0"/>
          <w:marTop w:val="0"/>
          <w:marBottom w:val="0"/>
          <w:divBdr>
            <w:top w:val="none" w:sz="0" w:space="0" w:color="auto"/>
            <w:left w:val="none" w:sz="0" w:space="0" w:color="auto"/>
            <w:bottom w:val="none" w:sz="0" w:space="0" w:color="auto"/>
            <w:right w:val="none" w:sz="0" w:space="0" w:color="auto"/>
          </w:divBdr>
        </w:div>
      </w:divsChild>
    </w:div>
    <w:div w:id="111633425">
      <w:marLeft w:val="0"/>
      <w:marRight w:val="0"/>
      <w:marTop w:val="0"/>
      <w:marBottom w:val="0"/>
      <w:divBdr>
        <w:top w:val="none" w:sz="0" w:space="0" w:color="auto"/>
        <w:left w:val="none" w:sz="0" w:space="0" w:color="auto"/>
        <w:bottom w:val="none" w:sz="0" w:space="0" w:color="auto"/>
        <w:right w:val="none" w:sz="0" w:space="0" w:color="auto"/>
      </w:divBdr>
      <w:divsChild>
        <w:div w:id="1022785558">
          <w:marLeft w:val="0"/>
          <w:marRight w:val="0"/>
          <w:marTop w:val="0"/>
          <w:marBottom w:val="0"/>
          <w:divBdr>
            <w:top w:val="none" w:sz="0" w:space="0" w:color="auto"/>
            <w:left w:val="none" w:sz="0" w:space="0" w:color="auto"/>
            <w:bottom w:val="none" w:sz="0" w:space="0" w:color="auto"/>
            <w:right w:val="none" w:sz="0" w:space="0" w:color="auto"/>
          </w:divBdr>
        </w:div>
      </w:divsChild>
    </w:div>
    <w:div w:id="113837885">
      <w:marLeft w:val="0"/>
      <w:marRight w:val="0"/>
      <w:marTop w:val="0"/>
      <w:marBottom w:val="0"/>
      <w:divBdr>
        <w:top w:val="none" w:sz="0" w:space="0" w:color="auto"/>
        <w:left w:val="none" w:sz="0" w:space="0" w:color="auto"/>
        <w:bottom w:val="none" w:sz="0" w:space="0" w:color="auto"/>
        <w:right w:val="none" w:sz="0" w:space="0" w:color="auto"/>
      </w:divBdr>
      <w:divsChild>
        <w:div w:id="740450177">
          <w:marLeft w:val="0"/>
          <w:marRight w:val="0"/>
          <w:marTop w:val="0"/>
          <w:marBottom w:val="0"/>
          <w:divBdr>
            <w:top w:val="none" w:sz="0" w:space="0" w:color="auto"/>
            <w:left w:val="none" w:sz="0" w:space="0" w:color="auto"/>
            <w:bottom w:val="none" w:sz="0" w:space="0" w:color="auto"/>
            <w:right w:val="none" w:sz="0" w:space="0" w:color="auto"/>
          </w:divBdr>
        </w:div>
      </w:divsChild>
    </w:div>
    <w:div w:id="115951637">
      <w:marLeft w:val="0"/>
      <w:marRight w:val="0"/>
      <w:marTop w:val="0"/>
      <w:marBottom w:val="0"/>
      <w:divBdr>
        <w:top w:val="none" w:sz="0" w:space="0" w:color="auto"/>
        <w:left w:val="none" w:sz="0" w:space="0" w:color="auto"/>
        <w:bottom w:val="none" w:sz="0" w:space="0" w:color="auto"/>
        <w:right w:val="none" w:sz="0" w:space="0" w:color="auto"/>
      </w:divBdr>
      <w:divsChild>
        <w:div w:id="1334451099">
          <w:marLeft w:val="0"/>
          <w:marRight w:val="0"/>
          <w:marTop w:val="0"/>
          <w:marBottom w:val="0"/>
          <w:divBdr>
            <w:top w:val="none" w:sz="0" w:space="0" w:color="auto"/>
            <w:left w:val="none" w:sz="0" w:space="0" w:color="auto"/>
            <w:bottom w:val="none" w:sz="0" w:space="0" w:color="auto"/>
            <w:right w:val="none" w:sz="0" w:space="0" w:color="auto"/>
          </w:divBdr>
        </w:div>
      </w:divsChild>
    </w:div>
    <w:div w:id="120155460">
      <w:bodyDiv w:val="1"/>
      <w:marLeft w:val="0"/>
      <w:marRight w:val="0"/>
      <w:marTop w:val="0"/>
      <w:marBottom w:val="0"/>
      <w:divBdr>
        <w:top w:val="none" w:sz="0" w:space="0" w:color="auto"/>
        <w:left w:val="none" w:sz="0" w:space="0" w:color="auto"/>
        <w:bottom w:val="none" w:sz="0" w:space="0" w:color="auto"/>
        <w:right w:val="none" w:sz="0" w:space="0" w:color="auto"/>
      </w:divBdr>
    </w:div>
    <w:div w:id="120156469">
      <w:marLeft w:val="0"/>
      <w:marRight w:val="0"/>
      <w:marTop w:val="0"/>
      <w:marBottom w:val="0"/>
      <w:divBdr>
        <w:top w:val="none" w:sz="0" w:space="0" w:color="auto"/>
        <w:left w:val="none" w:sz="0" w:space="0" w:color="auto"/>
        <w:bottom w:val="none" w:sz="0" w:space="0" w:color="auto"/>
        <w:right w:val="none" w:sz="0" w:space="0" w:color="auto"/>
      </w:divBdr>
      <w:divsChild>
        <w:div w:id="120998213">
          <w:marLeft w:val="0"/>
          <w:marRight w:val="0"/>
          <w:marTop w:val="0"/>
          <w:marBottom w:val="0"/>
          <w:divBdr>
            <w:top w:val="none" w:sz="0" w:space="0" w:color="auto"/>
            <w:left w:val="none" w:sz="0" w:space="0" w:color="auto"/>
            <w:bottom w:val="none" w:sz="0" w:space="0" w:color="auto"/>
            <w:right w:val="none" w:sz="0" w:space="0" w:color="auto"/>
          </w:divBdr>
        </w:div>
      </w:divsChild>
    </w:div>
    <w:div w:id="120540097">
      <w:marLeft w:val="0"/>
      <w:marRight w:val="0"/>
      <w:marTop w:val="0"/>
      <w:marBottom w:val="0"/>
      <w:divBdr>
        <w:top w:val="none" w:sz="0" w:space="0" w:color="auto"/>
        <w:left w:val="none" w:sz="0" w:space="0" w:color="auto"/>
        <w:bottom w:val="none" w:sz="0" w:space="0" w:color="auto"/>
        <w:right w:val="none" w:sz="0" w:space="0" w:color="auto"/>
      </w:divBdr>
      <w:divsChild>
        <w:div w:id="1074084281">
          <w:marLeft w:val="0"/>
          <w:marRight w:val="0"/>
          <w:marTop w:val="0"/>
          <w:marBottom w:val="0"/>
          <w:divBdr>
            <w:top w:val="none" w:sz="0" w:space="0" w:color="auto"/>
            <w:left w:val="none" w:sz="0" w:space="0" w:color="auto"/>
            <w:bottom w:val="none" w:sz="0" w:space="0" w:color="auto"/>
            <w:right w:val="none" w:sz="0" w:space="0" w:color="auto"/>
          </w:divBdr>
        </w:div>
      </w:divsChild>
    </w:div>
    <w:div w:id="120613299">
      <w:marLeft w:val="0"/>
      <w:marRight w:val="0"/>
      <w:marTop w:val="0"/>
      <w:marBottom w:val="0"/>
      <w:divBdr>
        <w:top w:val="none" w:sz="0" w:space="0" w:color="auto"/>
        <w:left w:val="none" w:sz="0" w:space="0" w:color="auto"/>
        <w:bottom w:val="none" w:sz="0" w:space="0" w:color="auto"/>
        <w:right w:val="none" w:sz="0" w:space="0" w:color="auto"/>
      </w:divBdr>
      <w:divsChild>
        <w:div w:id="1153913999">
          <w:marLeft w:val="0"/>
          <w:marRight w:val="0"/>
          <w:marTop w:val="0"/>
          <w:marBottom w:val="0"/>
          <w:divBdr>
            <w:top w:val="none" w:sz="0" w:space="0" w:color="auto"/>
            <w:left w:val="none" w:sz="0" w:space="0" w:color="auto"/>
            <w:bottom w:val="none" w:sz="0" w:space="0" w:color="auto"/>
            <w:right w:val="none" w:sz="0" w:space="0" w:color="auto"/>
          </w:divBdr>
        </w:div>
      </w:divsChild>
    </w:div>
    <w:div w:id="123541864">
      <w:marLeft w:val="0"/>
      <w:marRight w:val="0"/>
      <w:marTop w:val="0"/>
      <w:marBottom w:val="0"/>
      <w:divBdr>
        <w:top w:val="none" w:sz="0" w:space="0" w:color="auto"/>
        <w:left w:val="none" w:sz="0" w:space="0" w:color="auto"/>
        <w:bottom w:val="none" w:sz="0" w:space="0" w:color="auto"/>
        <w:right w:val="none" w:sz="0" w:space="0" w:color="auto"/>
      </w:divBdr>
      <w:divsChild>
        <w:div w:id="209074450">
          <w:marLeft w:val="0"/>
          <w:marRight w:val="0"/>
          <w:marTop w:val="0"/>
          <w:marBottom w:val="0"/>
          <w:divBdr>
            <w:top w:val="none" w:sz="0" w:space="0" w:color="auto"/>
            <w:left w:val="none" w:sz="0" w:space="0" w:color="auto"/>
            <w:bottom w:val="none" w:sz="0" w:space="0" w:color="auto"/>
            <w:right w:val="none" w:sz="0" w:space="0" w:color="auto"/>
          </w:divBdr>
        </w:div>
      </w:divsChild>
    </w:div>
    <w:div w:id="124128862">
      <w:marLeft w:val="0"/>
      <w:marRight w:val="0"/>
      <w:marTop w:val="0"/>
      <w:marBottom w:val="0"/>
      <w:divBdr>
        <w:top w:val="none" w:sz="0" w:space="0" w:color="auto"/>
        <w:left w:val="none" w:sz="0" w:space="0" w:color="auto"/>
        <w:bottom w:val="none" w:sz="0" w:space="0" w:color="auto"/>
        <w:right w:val="none" w:sz="0" w:space="0" w:color="auto"/>
      </w:divBdr>
      <w:divsChild>
        <w:div w:id="653216700">
          <w:marLeft w:val="0"/>
          <w:marRight w:val="0"/>
          <w:marTop w:val="0"/>
          <w:marBottom w:val="0"/>
          <w:divBdr>
            <w:top w:val="none" w:sz="0" w:space="0" w:color="auto"/>
            <w:left w:val="none" w:sz="0" w:space="0" w:color="auto"/>
            <w:bottom w:val="none" w:sz="0" w:space="0" w:color="auto"/>
            <w:right w:val="none" w:sz="0" w:space="0" w:color="auto"/>
          </w:divBdr>
        </w:div>
      </w:divsChild>
    </w:div>
    <w:div w:id="124278412">
      <w:marLeft w:val="0"/>
      <w:marRight w:val="0"/>
      <w:marTop w:val="0"/>
      <w:marBottom w:val="0"/>
      <w:divBdr>
        <w:top w:val="none" w:sz="0" w:space="0" w:color="auto"/>
        <w:left w:val="none" w:sz="0" w:space="0" w:color="auto"/>
        <w:bottom w:val="none" w:sz="0" w:space="0" w:color="auto"/>
        <w:right w:val="none" w:sz="0" w:space="0" w:color="auto"/>
      </w:divBdr>
      <w:divsChild>
        <w:div w:id="1665742361">
          <w:marLeft w:val="0"/>
          <w:marRight w:val="0"/>
          <w:marTop w:val="0"/>
          <w:marBottom w:val="0"/>
          <w:divBdr>
            <w:top w:val="none" w:sz="0" w:space="0" w:color="auto"/>
            <w:left w:val="none" w:sz="0" w:space="0" w:color="auto"/>
            <w:bottom w:val="none" w:sz="0" w:space="0" w:color="auto"/>
            <w:right w:val="none" w:sz="0" w:space="0" w:color="auto"/>
          </w:divBdr>
        </w:div>
      </w:divsChild>
    </w:div>
    <w:div w:id="127824023">
      <w:marLeft w:val="0"/>
      <w:marRight w:val="0"/>
      <w:marTop w:val="0"/>
      <w:marBottom w:val="0"/>
      <w:divBdr>
        <w:top w:val="none" w:sz="0" w:space="0" w:color="auto"/>
        <w:left w:val="none" w:sz="0" w:space="0" w:color="auto"/>
        <w:bottom w:val="none" w:sz="0" w:space="0" w:color="auto"/>
        <w:right w:val="none" w:sz="0" w:space="0" w:color="auto"/>
      </w:divBdr>
      <w:divsChild>
        <w:div w:id="950169391">
          <w:marLeft w:val="0"/>
          <w:marRight w:val="0"/>
          <w:marTop w:val="0"/>
          <w:marBottom w:val="0"/>
          <w:divBdr>
            <w:top w:val="none" w:sz="0" w:space="0" w:color="auto"/>
            <w:left w:val="none" w:sz="0" w:space="0" w:color="auto"/>
            <w:bottom w:val="none" w:sz="0" w:space="0" w:color="auto"/>
            <w:right w:val="none" w:sz="0" w:space="0" w:color="auto"/>
          </w:divBdr>
        </w:div>
      </w:divsChild>
    </w:div>
    <w:div w:id="128323037">
      <w:marLeft w:val="0"/>
      <w:marRight w:val="0"/>
      <w:marTop w:val="0"/>
      <w:marBottom w:val="0"/>
      <w:divBdr>
        <w:top w:val="none" w:sz="0" w:space="0" w:color="auto"/>
        <w:left w:val="none" w:sz="0" w:space="0" w:color="auto"/>
        <w:bottom w:val="none" w:sz="0" w:space="0" w:color="auto"/>
        <w:right w:val="none" w:sz="0" w:space="0" w:color="auto"/>
      </w:divBdr>
      <w:divsChild>
        <w:div w:id="1528059406">
          <w:marLeft w:val="0"/>
          <w:marRight w:val="0"/>
          <w:marTop w:val="0"/>
          <w:marBottom w:val="0"/>
          <w:divBdr>
            <w:top w:val="none" w:sz="0" w:space="0" w:color="auto"/>
            <w:left w:val="none" w:sz="0" w:space="0" w:color="auto"/>
            <w:bottom w:val="none" w:sz="0" w:space="0" w:color="auto"/>
            <w:right w:val="none" w:sz="0" w:space="0" w:color="auto"/>
          </w:divBdr>
        </w:div>
      </w:divsChild>
    </w:div>
    <w:div w:id="129591393">
      <w:marLeft w:val="0"/>
      <w:marRight w:val="0"/>
      <w:marTop w:val="0"/>
      <w:marBottom w:val="0"/>
      <w:divBdr>
        <w:top w:val="none" w:sz="0" w:space="0" w:color="auto"/>
        <w:left w:val="none" w:sz="0" w:space="0" w:color="auto"/>
        <w:bottom w:val="none" w:sz="0" w:space="0" w:color="auto"/>
        <w:right w:val="none" w:sz="0" w:space="0" w:color="auto"/>
      </w:divBdr>
      <w:divsChild>
        <w:div w:id="207110996">
          <w:marLeft w:val="0"/>
          <w:marRight w:val="0"/>
          <w:marTop w:val="0"/>
          <w:marBottom w:val="0"/>
          <w:divBdr>
            <w:top w:val="none" w:sz="0" w:space="0" w:color="auto"/>
            <w:left w:val="none" w:sz="0" w:space="0" w:color="auto"/>
            <w:bottom w:val="none" w:sz="0" w:space="0" w:color="auto"/>
            <w:right w:val="none" w:sz="0" w:space="0" w:color="auto"/>
          </w:divBdr>
        </w:div>
      </w:divsChild>
    </w:div>
    <w:div w:id="131873870">
      <w:marLeft w:val="0"/>
      <w:marRight w:val="0"/>
      <w:marTop w:val="0"/>
      <w:marBottom w:val="0"/>
      <w:divBdr>
        <w:top w:val="none" w:sz="0" w:space="0" w:color="auto"/>
        <w:left w:val="none" w:sz="0" w:space="0" w:color="auto"/>
        <w:bottom w:val="none" w:sz="0" w:space="0" w:color="auto"/>
        <w:right w:val="none" w:sz="0" w:space="0" w:color="auto"/>
      </w:divBdr>
      <w:divsChild>
        <w:div w:id="263392003">
          <w:marLeft w:val="0"/>
          <w:marRight w:val="0"/>
          <w:marTop w:val="0"/>
          <w:marBottom w:val="0"/>
          <w:divBdr>
            <w:top w:val="none" w:sz="0" w:space="0" w:color="auto"/>
            <w:left w:val="none" w:sz="0" w:space="0" w:color="auto"/>
            <w:bottom w:val="none" w:sz="0" w:space="0" w:color="auto"/>
            <w:right w:val="none" w:sz="0" w:space="0" w:color="auto"/>
          </w:divBdr>
        </w:div>
      </w:divsChild>
    </w:div>
    <w:div w:id="132262970">
      <w:marLeft w:val="0"/>
      <w:marRight w:val="0"/>
      <w:marTop w:val="0"/>
      <w:marBottom w:val="0"/>
      <w:divBdr>
        <w:top w:val="none" w:sz="0" w:space="0" w:color="auto"/>
        <w:left w:val="none" w:sz="0" w:space="0" w:color="auto"/>
        <w:bottom w:val="none" w:sz="0" w:space="0" w:color="auto"/>
        <w:right w:val="none" w:sz="0" w:space="0" w:color="auto"/>
      </w:divBdr>
      <w:divsChild>
        <w:div w:id="656300936">
          <w:marLeft w:val="0"/>
          <w:marRight w:val="0"/>
          <w:marTop w:val="0"/>
          <w:marBottom w:val="0"/>
          <w:divBdr>
            <w:top w:val="none" w:sz="0" w:space="0" w:color="auto"/>
            <w:left w:val="none" w:sz="0" w:space="0" w:color="auto"/>
            <w:bottom w:val="none" w:sz="0" w:space="0" w:color="auto"/>
            <w:right w:val="none" w:sz="0" w:space="0" w:color="auto"/>
          </w:divBdr>
        </w:div>
      </w:divsChild>
    </w:div>
    <w:div w:id="132794911">
      <w:marLeft w:val="0"/>
      <w:marRight w:val="0"/>
      <w:marTop w:val="0"/>
      <w:marBottom w:val="0"/>
      <w:divBdr>
        <w:top w:val="none" w:sz="0" w:space="0" w:color="auto"/>
        <w:left w:val="none" w:sz="0" w:space="0" w:color="auto"/>
        <w:bottom w:val="none" w:sz="0" w:space="0" w:color="auto"/>
        <w:right w:val="none" w:sz="0" w:space="0" w:color="auto"/>
      </w:divBdr>
      <w:divsChild>
        <w:div w:id="1488476216">
          <w:marLeft w:val="0"/>
          <w:marRight w:val="0"/>
          <w:marTop w:val="0"/>
          <w:marBottom w:val="0"/>
          <w:divBdr>
            <w:top w:val="none" w:sz="0" w:space="0" w:color="auto"/>
            <w:left w:val="none" w:sz="0" w:space="0" w:color="auto"/>
            <w:bottom w:val="none" w:sz="0" w:space="0" w:color="auto"/>
            <w:right w:val="none" w:sz="0" w:space="0" w:color="auto"/>
          </w:divBdr>
        </w:div>
      </w:divsChild>
    </w:div>
    <w:div w:id="135924276">
      <w:marLeft w:val="0"/>
      <w:marRight w:val="0"/>
      <w:marTop w:val="0"/>
      <w:marBottom w:val="0"/>
      <w:divBdr>
        <w:top w:val="none" w:sz="0" w:space="0" w:color="auto"/>
        <w:left w:val="none" w:sz="0" w:space="0" w:color="auto"/>
        <w:bottom w:val="none" w:sz="0" w:space="0" w:color="auto"/>
        <w:right w:val="none" w:sz="0" w:space="0" w:color="auto"/>
      </w:divBdr>
      <w:divsChild>
        <w:div w:id="789592151">
          <w:marLeft w:val="0"/>
          <w:marRight w:val="0"/>
          <w:marTop w:val="0"/>
          <w:marBottom w:val="0"/>
          <w:divBdr>
            <w:top w:val="none" w:sz="0" w:space="0" w:color="auto"/>
            <w:left w:val="none" w:sz="0" w:space="0" w:color="auto"/>
            <w:bottom w:val="none" w:sz="0" w:space="0" w:color="auto"/>
            <w:right w:val="none" w:sz="0" w:space="0" w:color="auto"/>
          </w:divBdr>
        </w:div>
      </w:divsChild>
    </w:div>
    <w:div w:id="136849813">
      <w:marLeft w:val="0"/>
      <w:marRight w:val="0"/>
      <w:marTop w:val="0"/>
      <w:marBottom w:val="0"/>
      <w:divBdr>
        <w:top w:val="none" w:sz="0" w:space="0" w:color="auto"/>
        <w:left w:val="none" w:sz="0" w:space="0" w:color="auto"/>
        <w:bottom w:val="none" w:sz="0" w:space="0" w:color="auto"/>
        <w:right w:val="none" w:sz="0" w:space="0" w:color="auto"/>
      </w:divBdr>
      <w:divsChild>
        <w:div w:id="905995074">
          <w:marLeft w:val="0"/>
          <w:marRight w:val="0"/>
          <w:marTop w:val="0"/>
          <w:marBottom w:val="0"/>
          <w:divBdr>
            <w:top w:val="none" w:sz="0" w:space="0" w:color="auto"/>
            <w:left w:val="none" w:sz="0" w:space="0" w:color="auto"/>
            <w:bottom w:val="none" w:sz="0" w:space="0" w:color="auto"/>
            <w:right w:val="none" w:sz="0" w:space="0" w:color="auto"/>
          </w:divBdr>
        </w:div>
      </w:divsChild>
    </w:div>
    <w:div w:id="137380718">
      <w:marLeft w:val="0"/>
      <w:marRight w:val="0"/>
      <w:marTop w:val="0"/>
      <w:marBottom w:val="0"/>
      <w:divBdr>
        <w:top w:val="none" w:sz="0" w:space="0" w:color="auto"/>
        <w:left w:val="none" w:sz="0" w:space="0" w:color="auto"/>
        <w:bottom w:val="none" w:sz="0" w:space="0" w:color="auto"/>
        <w:right w:val="none" w:sz="0" w:space="0" w:color="auto"/>
      </w:divBdr>
      <w:divsChild>
        <w:div w:id="1352949507">
          <w:marLeft w:val="0"/>
          <w:marRight w:val="0"/>
          <w:marTop w:val="0"/>
          <w:marBottom w:val="0"/>
          <w:divBdr>
            <w:top w:val="none" w:sz="0" w:space="0" w:color="auto"/>
            <w:left w:val="none" w:sz="0" w:space="0" w:color="auto"/>
            <w:bottom w:val="none" w:sz="0" w:space="0" w:color="auto"/>
            <w:right w:val="none" w:sz="0" w:space="0" w:color="auto"/>
          </w:divBdr>
        </w:div>
      </w:divsChild>
    </w:div>
    <w:div w:id="142045006">
      <w:marLeft w:val="0"/>
      <w:marRight w:val="0"/>
      <w:marTop w:val="0"/>
      <w:marBottom w:val="0"/>
      <w:divBdr>
        <w:top w:val="none" w:sz="0" w:space="0" w:color="auto"/>
        <w:left w:val="none" w:sz="0" w:space="0" w:color="auto"/>
        <w:bottom w:val="none" w:sz="0" w:space="0" w:color="auto"/>
        <w:right w:val="none" w:sz="0" w:space="0" w:color="auto"/>
      </w:divBdr>
      <w:divsChild>
        <w:div w:id="2140879703">
          <w:marLeft w:val="0"/>
          <w:marRight w:val="0"/>
          <w:marTop w:val="0"/>
          <w:marBottom w:val="0"/>
          <w:divBdr>
            <w:top w:val="none" w:sz="0" w:space="0" w:color="auto"/>
            <w:left w:val="none" w:sz="0" w:space="0" w:color="auto"/>
            <w:bottom w:val="none" w:sz="0" w:space="0" w:color="auto"/>
            <w:right w:val="none" w:sz="0" w:space="0" w:color="auto"/>
          </w:divBdr>
        </w:div>
      </w:divsChild>
    </w:div>
    <w:div w:id="142357582">
      <w:bodyDiv w:val="1"/>
      <w:marLeft w:val="0"/>
      <w:marRight w:val="0"/>
      <w:marTop w:val="0"/>
      <w:marBottom w:val="0"/>
      <w:divBdr>
        <w:top w:val="none" w:sz="0" w:space="0" w:color="auto"/>
        <w:left w:val="none" w:sz="0" w:space="0" w:color="auto"/>
        <w:bottom w:val="none" w:sz="0" w:space="0" w:color="auto"/>
        <w:right w:val="none" w:sz="0" w:space="0" w:color="auto"/>
      </w:divBdr>
    </w:div>
    <w:div w:id="145585033">
      <w:marLeft w:val="0"/>
      <w:marRight w:val="0"/>
      <w:marTop w:val="0"/>
      <w:marBottom w:val="0"/>
      <w:divBdr>
        <w:top w:val="none" w:sz="0" w:space="0" w:color="auto"/>
        <w:left w:val="none" w:sz="0" w:space="0" w:color="auto"/>
        <w:bottom w:val="none" w:sz="0" w:space="0" w:color="auto"/>
        <w:right w:val="none" w:sz="0" w:space="0" w:color="auto"/>
      </w:divBdr>
      <w:divsChild>
        <w:div w:id="1903709503">
          <w:marLeft w:val="0"/>
          <w:marRight w:val="0"/>
          <w:marTop w:val="0"/>
          <w:marBottom w:val="0"/>
          <w:divBdr>
            <w:top w:val="none" w:sz="0" w:space="0" w:color="auto"/>
            <w:left w:val="none" w:sz="0" w:space="0" w:color="auto"/>
            <w:bottom w:val="none" w:sz="0" w:space="0" w:color="auto"/>
            <w:right w:val="none" w:sz="0" w:space="0" w:color="auto"/>
          </w:divBdr>
        </w:div>
      </w:divsChild>
    </w:div>
    <w:div w:id="145706910">
      <w:marLeft w:val="0"/>
      <w:marRight w:val="150"/>
      <w:marTop w:val="0"/>
      <w:marBottom w:val="0"/>
      <w:divBdr>
        <w:top w:val="none" w:sz="0" w:space="0" w:color="auto"/>
        <w:left w:val="none" w:sz="0" w:space="0" w:color="auto"/>
        <w:bottom w:val="none" w:sz="0" w:space="0" w:color="auto"/>
        <w:right w:val="none" w:sz="0" w:space="0" w:color="auto"/>
      </w:divBdr>
      <w:divsChild>
        <w:div w:id="493033460">
          <w:marLeft w:val="0"/>
          <w:marRight w:val="150"/>
          <w:marTop w:val="0"/>
          <w:marBottom w:val="0"/>
          <w:divBdr>
            <w:top w:val="none" w:sz="0" w:space="0" w:color="auto"/>
            <w:left w:val="none" w:sz="0" w:space="0" w:color="auto"/>
            <w:bottom w:val="none" w:sz="0" w:space="0" w:color="auto"/>
            <w:right w:val="none" w:sz="0" w:space="0" w:color="auto"/>
          </w:divBdr>
        </w:div>
      </w:divsChild>
    </w:div>
    <w:div w:id="145783085">
      <w:bodyDiv w:val="1"/>
      <w:marLeft w:val="0"/>
      <w:marRight w:val="0"/>
      <w:marTop w:val="0"/>
      <w:marBottom w:val="0"/>
      <w:divBdr>
        <w:top w:val="none" w:sz="0" w:space="0" w:color="auto"/>
        <w:left w:val="none" w:sz="0" w:space="0" w:color="auto"/>
        <w:bottom w:val="none" w:sz="0" w:space="0" w:color="auto"/>
        <w:right w:val="none" w:sz="0" w:space="0" w:color="auto"/>
      </w:divBdr>
    </w:div>
    <w:div w:id="146674744">
      <w:marLeft w:val="0"/>
      <w:marRight w:val="150"/>
      <w:marTop w:val="0"/>
      <w:marBottom w:val="0"/>
      <w:divBdr>
        <w:top w:val="none" w:sz="0" w:space="0" w:color="auto"/>
        <w:left w:val="none" w:sz="0" w:space="0" w:color="auto"/>
        <w:bottom w:val="none" w:sz="0" w:space="0" w:color="auto"/>
        <w:right w:val="none" w:sz="0" w:space="0" w:color="auto"/>
      </w:divBdr>
      <w:divsChild>
        <w:div w:id="52117442">
          <w:marLeft w:val="0"/>
          <w:marRight w:val="150"/>
          <w:marTop w:val="0"/>
          <w:marBottom w:val="0"/>
          <w:divBdr>
            <w:top w:val="none" w:sz="0" w:space="0" w:color="auto"/>
            <w:left w:val="none" w:sz="0" w:space="0" w:color="auto"/>
            <w:bottom w:val="none" w:sz="0" w:space="0" w:color="auto"/>
            <w:right w:val="none" w:sz="0" w:space="0" w:color="auto"/>
          </w:divBdr>
        </w:div>
      </w:divsChild>
    </w:div>
    <w:div w:id="148248918">
      <w:marLeft w:val="0"/>
      <w:marRight w:val="0"/>
      <w:marTop w:val="0"/>
      <w:marBottom w:val="0"/>
      <w:divBdr>
        <w:top w:val="none" w:sz="0" w:space="0" w:color="auto"/>
        <w:left w:val="none" w:sz="0" w:space="0" w:color="auto"/>
        <w:bottom w:val="none" w:sz="0" w:space="0" w:color="auto"/>
        <w:right w:val="none" w:sz="0" w:space="0" w:color="auto"/>
      </w:divBdr>
      <w:divsChild>
        <w:div w:id="231239434">
          <w:marLeft w:val="0"/>
          <w:marRight w:val="0"/>
          <w:marTop w:val="0"/>
          <w:marBottom w:val="0"/>
          <w:divBdr>
            <w:top w:val="none" w:sz="0" w:space="0" w:color="auto"/>
            <w:left w:val="none" w:sz="0" w:space="0" w:color="auto"/>
            <w:bottom w:val="none" w:sz="0" w:space="0" w:color="auto"/>
            <w:right w:val="none" w:sz="0" w:space="0" w:color="auto"/>
          </w:divBdr>
        </w:div>
      </w:divsChild>
    </w:div>
    <w:div w:id="150949766">
      <w:marLeft w:val="0"/>
      <w:marRight w:val="0"/>
      <w:marTop w:val="0"/>
      <w:marBottom w:val="0"/>
      <w:divBdr>
        <w:top w:val="none" w:sz="0" w:space="0" w:color="auto"/>
        <w:left w:val="none" w:sz="0" w:space="0" w:color="auto"/>
        <w:bottom w:val="none" w:sz="0" w:space="0" w:color="auto"/>
        <w:right w:val="none" w:sz="0" w:space="0" w:color="auto"/>
      </w:divBdr>
      <w:divsChild>
        <w:div w:id="1297495004">
          <w:marLeft w:val="0"/>
          <w:marRight w:val="0"/>
          <w:marTop w:val="0"/>
          <w:marBottom w:val="0"/>
          <w:divBdr>
            <w:top w:val="none" w:sz="0" w:space="0" w:color="auto"/>
            <w:left w:val="none" w:sz="0" w:space="0" w:color="auto"/>
            <w:bottom w:val="none" w:sz="0" w:space="0" w:color="auto"/>
            <w:right w:val="none" w:sz="0" w:space="0" w:color="auto"/>
          </w:divBdr>
        </w:div>
      </w:divsChild>
    </w:div>
    <w:div w:id="150950258">
      <w:bodyDiv w:val="1"/>
      <w:marLeft w:val="0"/>
      <w:marRight w:val="0"/>
      <w:marTop w:val="0"/>
      <w:marBottom w:val="0"/>
      <w:divBdr>
        <w:top w:val="none" w:sz="0" w:space="0" w:color="auto"/>
        <w:left w:val="none" w:sz="0" w:space="0" w:color="auto"/>
        <w:bottom w:val="none" w:sz="0" w:space="0" w:color="auto"/>
        <w:right w:val="none" w:sz="0" w:space="0" w:color="auto"/>
      </w:divBdr>
      <w:divsChild>
        <w:div w:id="297995709">
          <w:marLeft w:val="0"/>
          <w:marRight w:val="0"/>
          <w:marTop w:val="0"/>
          <w:marBottom w:val="0"/>
          <w:divBdr>
            <w:top w:val="none" w:sz="0" w:space="0" w:color="auto"/>
            <w:left w:val="none" w:sz="0" w:space="0" w:color="auto"/>
            <w:bottom w:val="none" w:sz="0" w:space="0" w:color="auto"/>
            <w:right w:val="none" w:sz="0" w:space="0" w:color="auto"/>
          </w:divBdr>
        </w:div>
        <w:div w:id="139855157">
          <w:marLeft w:val="0"/>
          <w:marRight w:val="0"/>
          <w:marTop w:val="0"/>
          <w:marBottom w:val="0"/>
          <w:divBdr>
            <w:top w:val="none" w:sz="0" w:space="0" w:color="auto"/>
            <w:left w:val="none" w:sz="0" w:space="0" w:color="auto"/>
            <w:bottom w:val="none" w:sz="0" w:space="0" w:color="auto"/>
            <w:right w:val="none" w:sz="0" w:space="0" w:color="auto"/>
          </w:divBdr>
        </w:div>
      </w:divsChild>
    </w:div>
    <w:div w:id="151718990">
      <w:marLeft w:val="0"/>
      <w:marRight w:val="0"/>
      <w:marTop w:val="0"/>
      <w:marBottom w:val="0"/>
      <w:divBdr>
        <w:top w:val="none" w:sz="0" w:space="0" w:color="auto"/>
        <w:left w:val="none" w:sz="0" w:space="0" w:color="auto"/>
        <w:bottom w:val="none" w:sz="0" w:space="0" w:color="auto"/>
        <w:right w:val="none" w:sz="0" w:space="0" w:color="auto"/>
      </w:divBdr>
      <w:divsChild>
        <w:div w:id="1140344617">
          <w:marLeft w:val="0"/>
          <w:marRight w:val="0"/>
          <w:marTop w:val="0"/>
          <w:marBottom w:val="0"/>
          <w:divBdr>
            <w:top w:val="none" w:sz="0" w:space="0" w:color="auto"/>
            <w:left w:val="none" w:sz="0" w:space="0" w:color="auto"/>
            <w:bottom w:val="none" w:sz="0" w:space="0" w:color="auto"/>
            <w:right w:val="none" w:sz="0" w:space="0" w:color="auto"/>
          </w:divBdr>
        </w:div>
      </w:divsChild>
    </w:div>
    <w:div w:id="154882095">
      <w:marLeft w:val="0"/>
      <w:marRight w:val="0"/>
      <w:marTop w:val="0"/>
      <w:marBottom w:val="0"/>
      <w:divBdr>
        <w:top w:val="none" w:sz="0" w:space="0" w:color="auto"/>
        <w:left w:val="none" w:sz="0" w:space="0" w:color="auto"/>
        <w:bottom w:val="none" w:sz="0" w:space="0" w:color="auto"/>
        <w:right w:val="none" w:sz="0" w:space="0" w:color="auto"/>
      </w:divBdr>
      <w:divsChild>
        <w:div w:id="487210168">
          <w:marLeft w:val="0"/>
          <w:marRight w:val="0"/>
          <w:marTop w:val="0"/>
          <w:marBottom w:val="0"/>
          <w:divBdr>
            <w:top w:val="none" w:sz="0" w:space="0" w:color="auto"/>
            <w:left w:val="none" w:sz="0" w:space="0" w:color="auto"/>
            <w:bottom w:val="none" w:sz="0" w:space="0" w:color="auto"/>
            <w:right w:val="none" w:sz="0" w:space="0" w:color="auto"/>
          </w:divBdr>
        </w:div>
      </w:divsChild>
    </w:div>
    <w:div w:id="155801585">
      <w:marLeft w:val="0"/>
      <w:marRight w:val="0"/>
      <w:marTop w:val="0"/>
      <w:marBottom w:val="0"/>
      <w:divBdr>
        <w:top w:val="none" w:sz="0" w:space="0" w:color="auto"/>
        <w:left w:val="none" w:sz="0" w:space="0" w:color="auto"/>
        <w:bottom w:val="none" w:sz="0" w:space="0" w:color="auto"/>
        <w:right w:val="none" w:sz="0" w:space="0" w:color="auto"/>
      </w:divBdr>
      <w:divsChild>
        <w:div w:id="289823113">
          <w:marLeft w:val="0"/>
          <w:marRight w:val="0"/>
          <w:marTop w:val="0"/>
          <w:marBottom w:val="0"/>
          <w:divBdr>
            <w:top w:val="none" w:sz="0" w:space="0" w:color="auto"/>
            <w:left w:val="none" w:sz="0" w:space="0" w:color="auto"/>
            <w:bottom w:val="none" w:sz="0" w:space="0" w:color="auto"/>
            <w:right w:val="none" w:sz="0" w:space="0" w:color="auto"/>
          </w:divBdr>
        </w:div>
      </w:divsChild>
    </w:div>
    <w:div w:id="156650575">
      <w:marLeft w:val="0"/>
      <w:marRight w:val="0"/>
      <w:marTop w:val="0"/>
      <w:marBottom w:val="0"/>
      <w:divBdr>
        <w:top w:val="none" w:sz="0" w:space="0" w:color="auto"/>
        <w:left w:val="none" w:sz="0" w:space="0" w:color="auto"/>
        <w:bottom w:val="none" w:sz="0" w:space="0" w:color="auto"/>
        <w:right w:val="none" w:sz="0" w:space="0" w:color="auto"/>
      </w:divBdr>
      <w:divsChild>
        <w:div w:id="1753042923">
          <w:marLeft w:val="0"/>
          <w:marRight w:val="0"/>
          <w:marTop w:val="0"/>
          <w:marBottom w:val="0"/>
          <w:divBdr>
            <w:top w:val="none" w:sz="0" w:space="0" w:color="auto"/>
            <w:left w:val="none" w:sz="0" w:space="0" w:color="auto"/>
            <w:bottom w:val="none" w:sz="0" w:space="0" w:color="auto"/>
            <w:right w:val="none" w:sz="0" w:space="0" w:color="auto"/>
          </w:divBdr>
        </w:div>
      </w:divsChild>
    </w:div>
    <w:div w:id="156843913">
      <w:marLeft w:val="0"/>
      <w:marRight w:val="0"/>
      <w:marTop w:val="0"/>
      <w:marBottom w:val="0"/>
      <w:divBdr>
        <w:top w:val="none" w:sz="0" w:space="0" w:color="auto"/>
        <w:left w:val="none" w:sz="0" w:space="0" w:color="auto"/>
        <w:bottom w:val="none" w:sz="0" w:space="0" w:color="auto"/>
        <w:right w:val="none" w:sz="0" w:space="0" w:color="auto"/>
      </w:divBdr>
      <w:divsChild>
        <w:div w:id="1785614875">
          <w:marLeft w:val="0"/>
          <w:marRight w:val="0"/>
          <w:marTop w:val="0"/>
          <w:marBottom w:val="0"/>
          <w:divBdr>
            <w:top w:val="none" w:sz="0" w:space="0" w:color="auto"/>
            <w:left w:val="none" w:sz="0" w:space="0" w:color="auto"/>
            <w:bottom w:val="none" w:sz="0" w:space="0" w:color="auto"/>
            <w:right w:val="none" w:sz="0" w:space="0" w:color="auto"/>
          </w:divBdr>
        </w:div>
      </w:divsChild>
    </w:div>
    <w:div w:id="157229338">
      <w:marLeft w:val="0"/>
      <w:marRight w:val="0"/>
      <w:marTop w:val="0"/>
      <w:marBottom w:val="0"/>
      <w:divBdr>
        <w:top w:val="none" w:sz="0" w:space="0" w:color="auto"/>
        <w:left w:val="none" w:sz="0" w:space="0" w:color="auto"/>
        <w:bottom w:val="none" w:sz="0" w:space="0" w:color="auto"/>
        <w:right w:val="none" w:sz="0" w:space="0" w:color="auto"/>
      </w:divBdr>
      <w:divsChild>
        <w:div w:id="52655966">
          <w:marLeft w:val="0"/>
          <w:marRight w:val="0"/>
          <w:marTop w:val="0"/>
          <w:marBottom w:val="0"/>
          <w:divBdr>
            <w:top w:val="none" w:sz="0" w:space="0" w:color="auto"/>
            <w:left w:val="none" w:sz="0" w:space="0" w:color="auto"/>
            <w:bottom w:val="none" w:sz="0" w:space="0" w:color="auto"/>
            <w:right w:val="none" w:sz="0" w:space="0" w:color="auto"/>
          </w:divBdr>
        </w:div>
      </w:divsChild>
    </w:div>
    <w:div w:id="157503071">
      <w:marLeft w:val="0"/>
      <w:marRight w:val="0"/>
      <w:marTop w:val="0"/>
      <w:marBottom w:val="0"/>
      <w:divBdr>
        <w:top w:val="none" w:sz="0" w:space="0" w:color="auto"/>
        <w:left w:val="none" w:sz="0" w:space="0" w:color="auto"/>
        <w:bottom w:val="none" w:sz="0" w:space="0" w:color="auto"/>
        <w:right w:val="none" w:sz="0" w:space="0" w:color="auto"/>
      </w:divBdr>
      <w:divsChild>
        <w:div w:id="1495796333">
          <w:marLeft w:val="0"/>
          <w:marRight w:val="0"/>
          <w:marTop w:val="0"/>
          <w:marBottom w:val="0"/>
          <w:divBdr>
            <w:top w:val="none" w:sz="0" w:space="0" w:color="auto"/>
            <w:left w:val="none" w:sz="0" w:space="0" w:color="auto"/>
            <w:bottom w:val="none" w:sz="0" w:space="0" w:color="auto"/>
            <w:right w:val="none" w:sz="0" w:space="0" w:color="auto"/>
          </w:divBdr>
        </w:div>
      </w:divsChild>
    </w:div>
    <w:div w:id="157885815">
      <w:bodyDiv w:val="1"/>
      <w:marLeft w:val="0"/>
      <w:marRight w:val="0"/>
      <w:marTop w:val="0"/>
      <w:marBottom w:val="0"/>
      <w:divBdr>
        <w:top w:val="none" w:sz="0" w:space="0" w:color="auto"/>
        <w:left w:val="none" w:sz="0" w:space="0" w:color="auto"/>
        <w:bottom w:val="none" w:sz="0" w:space="0" w:color="auto"/>
        <w:right w:val="none" w:sz="0" w:space="0" w:color="auto"/>
      </w:divBdr>
    </w:div>
    <w:div w:id="158156706">
      <w:bodyDiv w:val="1"/>
      <w:marLeft w:val="0"/>
      <w:marRight w:val="0"/>
      <w:marTop w:val="0"/>
      <w:marBottom w:val="0"/>
      <w:divBdr>
        <w:top w:val="none" w:sz="0" w:space="0" w:color="auto"/>
        <w:left w:val="none" w:sz="0" w:space="0" w:color="auto"/>
        <w:bottom w:val="none" w:sz="0" w:space="0" w:color="auto"/>
        <w:right w:val="none" w:sz="0" w:space="0" w:color="auto"/>
      </w:divBdr>
      <w:divsChild>
        <w:div w:id="1871649286">
          <w:marLeft w:val="0"/>
          <w:marRight w:val="0"/>
          <w:marTop w:val="0"/>
          <w:marBottom w:val="0"/>
          <w:divBdr>
            <w:top w:val="none" w:sz="0" w:space="0" w:color="auto"/>
            <w:left w:val="none" w:sz="0" w:space="0" w:color="auto"/>
            <w:bottom w:val="none" w:sz="0" w:space="0" w:color="auto"/>
            <w:right w:val="none" w:sz="0" w:space="0" w:color="auto"/>
          </w:divBdr>
          <w:divsChild>
            <w:div w:id="1632594627">
              <w:marLeft w:val="0"/>
              <w:marRight w:val="0"/>
              <w:marTop w:val="0"/>
              <w:marBottom w:val="0"/>
              <w:divBdr>
                <w:top w:val="none" w:sz="0" w:space="0" w:color="auto"/>
                <w:left w:val="none" w:sz="0" w:space="0" w:color="auto"/>
                <w:bottom w:val="none" w:sz="0" w:space="0" w:color="auto"/>
                <w:right w:val="none" w:sz="0" w:space="0" w:color="auto"/>
              </w:divBdr>
              <w:divsChild>
                <w:div w:id="955908904">
                  <w:marLeft w:val="0"/>
                  <w:marRight w:val="150"/>
                  <w:marTop w:val="0"/>
                  <w:marBottom w:val="0"/>
                  <w:divBdr>
                    <w:top w:val="none" w:sz="0" w:space="0" w:color="auto"/>
                    <w:left w:val="none" w:sz="0" w:space="0" w:color="auto"/>
                    <w:bottom w:val="none" w:sz="0" w:space="0" w:color="auto"/>
                    <w:right w:val="none" w:sz="0" w:space="0" w:color="auto"/>
                  </w:divBdr>
                  <w:divsChild>
                    <w:div w:id="1841968697">
                      <w:marLeft w:val="0"/>
                      <w:marRight w:val="150"/>
                      <w:marTop w:val="0"/>
                      <w:marBottom w:val="0"/>
                      <w:divBdr>
                        <w:top w:val="none" w:sz="0" w:space="0" w:color="auto"/>
                        <w:left w:val="none" w:sz="0" w:space="0" w:color="auto"/>
                        <w:bottom w:val="none" w:sz="0" w:space="0" w:color="auto"/>
                        <w:right w:val="none" w:sz="0" w:space="0" w:color="auto"/>
                      </w:divBdr>
                    </w:div>
                  </w:divsChild>
                </w:div>
                <w:div w:id="1421953425">
                  <w:marLeft w:val="0"/>
                  <w:marRight w:val="150"/>
                  <w:marTop w:val="0"/>
                  <w:marBottom w:val="0"/>
                  <w:divBdr>
                    <w:top w:val="none" w:sz="0" w:space="0" w:color="auto"/>
                    <w:left w:val="none" w:sz="0" w:space="0" w:color="auto"/>
                    <w:bottom w:val="none" w:sz="0" w:space="0" w:color="auto"/>
                    <w:right w:val="none" w:sz="0" w:space="0" w:color="auto"/>
                  </w:divBdr>
                  <w:divsChild>
                    <w:div w:id="31464481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97138646">
          <w:marLeft w:val="0"/>
          <w:marRight w:val="0"/>
          <w:marTop w:val="0"/>
          <w:marBottom w:val="0"/>
          <w:divBdr>
            <w:top w:val="none" w:sz="0" w:space="0" w:color="auto"/>
            <w:left w:val="none" w:sz="0" w:space="0" w:color="auto"/>
            <w:bottom w:val="none" w:sz="0" w:space="0" w:color="auto"/>
            <w:right w:val="none" w:sz="0" w:space="0" w:color="auto"/>
          </w:divBdr>
          <w:divsChild>
            <w:div w:id="1969971157">
              <w:marLeft w:val="0"/>
              <w:marRight w:val="0"/>
              <w:marTop w:val="0"/>
              <w:marBottom w:val="0"/>
              <w:divBdr>
                <w:top w:val="none" w:sz="0" w:space="0" w:color="auto"/>
                <w:left w:val="none" w:sz="0" w:space="0" w:color="auto"/>
                <w:bottom w:val="none" w:sz="0" w:space="0" w:color="auto"/>
                <w:right w:val="none" w:sz="0" w:space="0" w:color="auto"/>
              </w:divBdr>
            </w:div>
          </w:divsChild>
        </w:div>
        <w:div w:id="1882401369">
          <w:marLeft w:val="0"/>
          <w:marRight w:val="0"/>
          <w:marTop w:val="0"/>
          <w:marBottom w:val="0"/>
          <w:divBdr>
            <w:top w:val="none" w:sz="0" w:space="0" w:color="auto"/>
            <w:left w:val="none" w:sz="0" w:space="0" w:color="auto"/>
            <w:bottom w:val="none" w:sz="0" w:space="0" w:color="auto"/>
            <w:right w:val="none" w:sz="0" w:space="0" w:color="auto"/>
          </w:divBdr>
          <w:divsChild>
            <w:div w:id="637027843">
              <w:marLeft w:val="0"/>
              <w:marRight w:val="0"/>
              <w:marTop w:val="0"/>
              <w:marBottom w:val="0"/>
              <w:divBdr>
                <w:top w:val="none" w:sz="0" w:space="0" w:color="auto"/>
                <w:left w:val="none" w:sz="0" w:space="0" w:color="auto"/>
                <w:bottom w:val="none" w:sz="0" w:space="0" w:color="auto"/>
                <w:right w:val="none" w:sz="0" w:space="0" w:color="auto"/>
              </w:divBdr>
            </w:div>
          </w:divsChild>
        </w:div>
        <w:div w:id="1005592626">
          <w:marLeft w:val="0"/>
          <w:marRight w:val="0"/>
          <w:marTop w:val="0"/>
          <w:marBottom w:val="0"/>
          <w:divBdr>
            <w:top w:val="none" w:sz="0" w:space="0" w:color="auto"/>
            <w:left w:val="none" w:sz="0" w:space="0" w:color="auto"/>
            <w:bottom w:val="none" w:sz="0" w:space="0" w:color="auto"/>
            <w:right w:val="none" w:sz="0" w:space="0" w:color="auto"/>
          </w:divBdr>
          <w:divsChild>
            <w:div w:id="756823649">
              <w:marLeft w:val="0"/>
              <w:marRight w:val="0"/>
              <w:marTop w:val="0"/>
              <w:marBottom w:val="0"/>
              <w:divBdr>
                <w:top w:val="none" w:sz="0" w:space="0" w:color="auto"/>
                <w:left w:val="none" w:sz="0" w:space="0" w:color="auto"/>
                <w:bottom w:val="none" w:sz="0" w:space="0" w:color="auto"/>
                <w:right w:val="none" w:sz="0" w:space="0" w:color="auto"/>
              </w:divBdr>
            </w:div>
          </w:divsChild>
        </w:div>
        <w:div w:id="186334056">
          <w:marLeft w:val="0"/>
          <w:marRight w:val="0"/>
          <w:marTop w:val="0"/>
          <w:marBottom w:val="0"/>
          <w:divBdr>
            <w:top w:val="none" w:sz="0" w:space="0" w:color="auto"/>
            <w:left w:val="none" w:sz="0" w:space="0" w:color="auto"/>
            <w:bottom w:val="none" w:sz="0" w:space="0" w:color="auto"/>
            <w:right w:val="none" w:sz="0" w:space="0" w:color="auto"/>
          </w:divBdr>
          <w:divsChild>
            <w:div w:id="598560750">
              <w:marLeft w:val="0"/>
              <w:marRight w:val="0"/>
              <w:marTop w:val="0"/>
              <w:marBottom w:val="0"/>
              <w:divBdr>
                <w:top w:val="none" w:sz="0" w:space="0" w:color="auto"/>
                <w:left w:val="none" w:sz="0" w:space="0" w:color="auto"/>
                <w:bottom w:val="none" w:sz="0" w:space="0" w:color="auto"/>
                <w:right w:val="none" w:sz="0" w:space="0" w:color="auto"/>
              </w:divBdr>
            </w:div>
          </w:divsChild>
        </w:div>
        <w:div w:id="932394707">
          <w:marLeft w:val="0"/>
          <w:marRight w:val="0"/>
          <w:marTop w:val="0"/>
          <w:marBottom w:val="0"/>
          <w:divBdr>
            <w:top w:val="none" w:sz="0" w:space="0" w:color="auto"/>
            <w:left w:val="none" w:sz="0" w:space="0" w:color="auto"/>
            <w:bottom w:val="none" w:sz="0" w:space="0" w:color="auto"/>
            <w:right w:val="none" w:sz="0" w:space="0" w:color="auto"/>
          </w:divBdr>
          <w:divsChild>
            <w:div w:id="634258180">
              <w:marLeft w:val="0"/>
              <w:marRight w:val="0"/>
              <w:marTop w:val="0"/>
              <w:marBottom w:val="0"/>
              <w:divBdr>
                <w:top w:val="none" w:sz="0" w:space="0" w:color="auto"/>
                <w:left w:val="none" w:sz="0" w:space="0" w:color="auto"/>
                <w:bottom w:val="none" w:sz="0" w:space="0" w:color="auto"/>
                <w:right w:val="none" w:sz="0" w:space="0" w:color="auto"/>
              </w:divBdr>
            </w:div>
          </w:divsChild>
        </w:div>
        <w:div w:id="263998483">
          <w:marLeft w:val="0"/>
          <w:marRight w:val="0"/>
          <w:marTop w:val="0"/>
          <w:marBottom w:val="0"/>
          <w:divBdr>
            <w:top w:val="none" w:sz="0" w:space="0" w:color="auto"/>
            <w:left w:val="none" w:sz="0" w:space="0" w:color="auto"/>
            <w:bottom w:val="none" w:sz="0" w:space="0" w:color="auto"/>
            <w:right w:val="none" w:sz="0" w:space="0" w:color="auto"/>
          </w:divBdr>
          <w:divsChild>
            <w:div w:id="1631936839">
              <w:marLeft w:val="0"/>
              <w:marRight w:val="0"/>
              <w:marTop w:val="0"/>
              <w:marBottom w:val="0"/>
              <w:divBdr>
                <w:top w:val="none" w:sz="0" w:space="0" w:color="auto"/>
                <w:left w:val="none" w:sz="0" w:space="0" w:color="auto"/>
                <w:bottom w:val="none" w:sz="0" w:space="0" w:color="auto"/>
                <w:right w:val="none" w:sz="0" w:space="0" w:color="auto"/>
              </w:divBdr>
            </w:div>
          </w:divsChild>
        </w:div>
        <w:div w:id="526483141">
          <w:marLeft w:val="0"/>
          <w:marRight w:val="0"/>
          <w:marTop w:val="0"/>
          <w:marBottom w:val="0"/>
          <w:divBdr>
            <w:top w:val="none" w:sz="0" w:space="0" w:color="auto"/>
            <w:left w:val="none" w:sz="0" w:space="0" w:color="auto"/>
            <w:bottom w:val="none" w:sz="0" w:space="0" w:color="auto"/>
            <w:right w:val="none" w:sz="0" w:space="0" w:color="auto"/>
          </w:divBdr>
          <w:divsChild>
            <w:div w:id="217589777">
              <w:marLeft w:val="0"/>
              <w:marRight w:val="0"/>
              <w:marTop w:val="0"/>
              <w:marBottom w:val="0"/>
              <w:divBdr>
                <w:top w:val="none" w:sz="0" w:space="0" w:color="auto"/>
                <w:left w:val="none" w:sz="0" w:space="0" w:color="auto"/>
                <w:bottom w:val="none" w:sz="0" w:space="0" w:color="auto"/>
                <w:right w:val="none" w:sz="0" w:space="0" w:color="auto"/>
              </w:divBdr>
            </w:div>
          </w:divsChild>
        </w:div>
        <w:div w:id="1389106284">
          <w:marLeft w:val="0"/>
          <w:marRight w:val="0"/>
          <w:marTop w:val="0"/>
          <w:marBottom w:val="0"/>
          <w:divBdr>
            <w:top w:val="none" w:sz="0" w:space="0" w:color="auto"/>
            <w:left w:val="none" w:sz="0" w:space="0" w:color="auto"/>
            <w:bottom w:val="none" w:sz="0" w:space="0" w:color="auto"/>
            <w:right w:val="none" w:sz="0" w:space="0" w:color="auto"/>
          </w:divBdr>
          <w:divsChild>
            <w:div w:id="1911040899">
              <w:marLeft w:val="0"/>
              <w:marRight w:val="0"/>
              <w:marTop w:val="0"/>
              <w:marBottom w:val="0"/>
              <w:divBdr>
                <w:top w:val="none" w:sz="0" w:space="0" w:color="auto"/>
                <w:left w:val="none" w:sz="0" w:space="0" w:color="auto"/>
                <w:bottom w:val="none" w:sz="0" w:space="0" w:color="auto"/>
                <w:right w:val="none" w:sz="0" w:space="0" w:color="auto"/>
              </w:divBdr>
            </w:div>
          </w:divsChild>
        </w:div>
        <w:div w:id="1945309072">
          <w:marLeft w:val="0"/>
          <w:marRight w:val="0"/>
          <w:marTop w:val="0"/>
          <w:marBottom w:val="0"/>
          <w:divBdr>
            <w:top w:val="none" w:sz="0" w:space="0" w:color="auto"/>
            <w:left w:val="none" w:sz="0" w:space="0" w:color="auto"/>
            <w:bottom w:val="none" w:sz="0" w:space="0" w:color="auto"/>
            <w:right w:val="none" w:sz="0" w:space="0" w:color="auto"/>
          </w:divBdr>
          <w:divsChild>
            <w:div w:id="2033024665">
              <w:marLeft w:val="0"/>
              <w:marRight w:val="0"/>
              <w:marTop w:val="0"/>
              <w:marBottom w:val="0"/>
              <w:divBdr>
                <w:top w:val="none" w:sz="0" w:space="0" w:color="auto"/>
                <w:left w:val="none" w:sz="0" w:space="0" w:color="auto"/>
                <w:bottom w:val="none" w:sz="0" w:space="0" w:color="auto"/>
                <w:right w:val="none" w:sz="0" w:space="0" w:color="auto"/>
              </w:divBdr>
            </w:div>
          </w:divsChild>
        </w:div>
        <w:div w:id="1715693035">
          <w:marLeft w:val="0"/>
          <w:marRight w:val="0"/>
          <w:marTop w:val="0"/>
          <w:marBottom w:val="0"/>
          <w:divBdr>
            <w:top w:val="none" w:sz="0" w:space="0" w:color="auto"/>
            <w:left w:val="none" w:sz="0" w:space="0" w:color="auto"/>
            <w:bottom w:val="none" w:sz="0" w:space="0" w:color="auto"/>
            <w:right w:val="none" w:sz="0" w:space="0" w:color="auto"/>
          </w:divBdr>
          <w:divsChild>
            <w:div w:id="32734903">
              <w:marLeft w:val="0"/>
              <w:marRight w:val="0"/>
              <w:marTop w:val="0"/>
              <w:marBottom w:val="0"/>
              <w:divBdr>
                <w:top w:val="none" w:sz="0" w:space="0" w:color="auto"/>
                <w:left w:val="none" w:sz="0" w:space="0" w:color="auto"/>
                <w:bottom w:val="none" w:sz="0" w:space="0" w:color="auto"/>
                <w:right w:val="none" w:sz="0" w:space="0" w:color="auto"/>
              </w:divBdr>
            </w:div>
          </w:divsChild>
        </w:div>
        <w:div w:id="1327711996">
          <w:marLeft w:val="0"/>
          <w:marRight w:val="0"/>
          <w:marTop w:val="0"/>
          <w:marBottom w:val="0"/>
          <w:divBdr>
            <w:top w:val="none" w:sz="0" w:space="0" w:color="auto"/>
            <w:left w:val="none" w:sz="0" w:space="0" w:color="auto"/>
            <w:bottom w:val="none" w:sz="0" w:space="0" w:color="auto"/>
            <w:right w:val="none" w:sz="0" w:space="0" w:color="auto"/>
          </w:divBdr>
          <w:divsChild>
            <w:div w:id="2142527226">
              <w:marLeft w:val="0"/>
              <w:marRight w:val="0"/>
              <w:marTop w:val="0"/>
              <w:marBottom w:val="0"/>
              <w:divBdr>
                <w:top w:val="none" w:sz="0" w:space="0" w:color="auto"/>
                <w:left w:val="none" w:sz="0" w:space="0" w:color="auto"/>
                <w:bottom w:val="none" w:sz="0" w:space="0" w:color="auto"/>
                <w:right w:val="none" w:sz="0" w:space="0" w:color="auto"/>
              </w:divBdr>
            </w:div>
          </w:divsChild>
        </w:div>
        <w:div w:id="1123231785">
          <w:marLeft w:val="0"/>
          <w:marRight w:val="0"/>
          <w:marTop w:val="0"/>
          <w:marBottom w:val="0"/>
          <w:divBdr>
            <w:top w:val="none" w:sz="0" w:space="0" w:color="auto"/>
            <w:left w:val="none" w:sz="0" w:space="0" w:color="auto"/>
            <w:bottom w:val="none" w:sz="0" w:space="0" w:color="auto"/>
            <w:right w:val="none" w:sz="0" w:space="0" w:color="auto"/>
          </w:divBdr>
          <w:divsChild>
            <w:div w:id="1423718606">
              <w:marLeft w:val="0"/>
              <w:marRight w:val="0"/>
              <w:marTop w:val="0"/>
              <w:marBottom w:val="0"/>
              <w:divBdr>
                <w:top w:val="none" w:sz="0" w:space="0" w:color="auto"/>
                <w:left w:val="none" w:sz="0" w:space="0" w:color="auto"/>
                <w:bottom w:val="none" w:sz="0" w:space="0" w:color="auto"/>
                <w:right w:val="none" w:sz="0" w:space="0" w:color="auto"/>
              </w:divBdr>
            </w:div>
          </w:divsChild>
        </w:div>
        <w:div w:id="889923466">
          <w:marLeft w:val="0"/>
          <w:marRight w:val="0"/>
          <w:marTop w:val="0"/>
          <w:marBottom w:val="0"/>
          <w:divBdr>
            <w:top w:val="none" w:sz="0" w:space="0" w:color="auto"/>
            <w:left w:val="none" w:sz="0" w:space="0" w:color="auto"/>
            <w:bottom w:val="none" w:sz="0" w:space="0" w:color="auto"/>
            <w:right w:val="none" w:sz="0" w:space="0" w:color="auto"/>
          </w:divBdr>
          <w:divsChild>
            <w:div w:id="1034497866">
              <w:marLeft w:val="0"/>
              <w:marRight w:val="0"/>
              <w:marTop w:val="0"/>
              <w:marBottom w:val="0"/>
              <w:divBdr>
                <w:top w:val="none" w:sz="0" w:space="0" w:color="auto"/>
                <w:left w:val="none" w:sz="0" w:space="0" w:color="auto"/>
                <w:bottom w:val="none" w:sz="0" w:space="0" w:color="auto"/>
                <w:right w:val="none" w:sz="0" w:space="0" w:color="auto"/>
              </w:divBdr>
            </w:div>
          </w:divsChild>
        </w:div>
        <w:div w:id="398676506">
          <w:marLeft w:val="0"/>
          <w:marRight w:val="0"/>
          <w:marTop w:val="0"/>
          <w:marBottom w:val="0"/>
          <w:divBdr>
            <w:top w:val="none" w:sz="0" w:space="0" w:color="auto"/>
            <w:left w:val="none" w:sz="0" w:space="0" w:color="auto"/>
            <w:bottom w:val="none" w:sz="0" w:space="0" w:color="auto"/>
            <w:right w:val="none" w:sz="0" w:space="0" w:color="auto"/>
          </w:divBdr>
          <w:divsChild>
            <w:div w:id="1643537312">
              <w:marLeft w:val="0"/>
              <w:marRight w:val="0"/>
              <w:marTop w:val="0"/>
              <w:marBottom w:val="0"/>
              <w:divBdr>
                <w:top w:val="none" w:sz="0" w:space="0" w:color="auto"/>
                <w:left w:val="none" w:sz="0" w:space="0" w:color="auto"/>
                <w:bottom w:val="none" w:sz="0" w:space="0" w:color="auto"/>
                <w:right w:val="none" w:sz="0" w:space="0" w:color="auto"/>
              </w:divBdr>
            </w:div>
          </w:divsChild>
        </w:div>
        <w:div w:id="1376737421">
          <w:marLeft w:val="0"/>
          <w:marRight w:val="0"/>
          <w:marTop w:val="0"/>
          <w:marBottom w:val="0"/>
          <w:divBdr>
            <w:top w:val="none" w:sz="0" w:space="0" w:color="auto"/>
            <w:left w:val="none" w:sz="0" w:space="0" w:color="auto"/>
            <w:bottom w:val="none" w:sz="0" w:space="0" w:color="auto"/>
            <w:right w:val="none" w:sz="0" w:space="0" w:color="auto"/>
          </w:divBdr>
          <w:divsChild>
            <w:div w:id="1556503300">
              <w:marLeft w:val="0"/>
              <w:marRight w:val="0"/>
              <w:marTop w:val="0"/>
              <w:marBottom w:val="0"/>
              <w:divBdr>
                <w:top w:val="none" w:sz="0" w:space="0" w:color="auto"/>
                <w:left w:val="none" w:sz="0" w:space="0" w:color="auto"/>
                <w:bottom w:val="none" w:sz="0" w:space="0" w:color="auto"/>
                <w:right w:val="none" w:sz="0" w:space="0" w:color="auto"/>
              </w:divBdr>
            </w:div>
          </w:divsChild>
        </w:div>
        <w:div w:id="171995291">
          <w:marLeft w:val="0"/>
          <w:marRight w:val="0"/>
          <w:marTop w:val="0"/>
          <w:marBottom w:val="0"/>
          <w:divBdr>
            <w:top w:val="none" w:sz="0" w:space="0" w:color="auto"/>
            <w:left w:val="none" w:sz="0" w:space="0" w:color="auto"/>
            <w:bottom w:val="none" w:sz="0" w:space="0" w:color="auto"/>
            <w:right w:val="none" w:sz="0" w:space="0" w:color="auto"/>
          </w:divBdr>
          <w:divsChild>
            <w:div w:id="1174608618">
              <w:marLeft w:val="0"/>
              <w:marRight w:val="0"/>
              <w:marTop w:val="0"/>
              <w:marBottom w:val="0"/>
              <w:divBdr>
                <w:top w:val="none" w:sz="0" w:space="0" w:color="auto"/>
                <w:left w:val="none" w:sz="0" w:space="0" w:color="auto"/>
                <w:bottom w:val="none" w:sz="0" w:space="0" w:color="auto"/>
                <w:right w:val="none" w:sz="0" w:space="0" w:color="auto"/>
              </w:divBdr>
            </w:div>
          </w:divsChild>
        </w:div>
        <w:div w:id="1848059953">
          <w:marLeft w:val="0"/>
          <w:marRight w:val="0"/>
          <w:marTop w:val="0"/>
          <w:marBottom w:val="0"/>
          <w:divBdr>
            <w:top w:val="none" w:sz="0" w:space="0" w:color="auto"/>
            <w:left w:val="none" w:sz="0" w:space="0" w:color="auto"/>
            <w:bottom w:val="none" w:sz="0" w:space="0" w:color="auto"/>
            <w:right w:val="none" w:sz="0" w:space="0" w:color="auto"/>
          </w:divBdr>
          <w:divsChild>
            <w:div w:id="483544459">
              <w:marLeft w:val="0"/>
              <w:marRight w:val="0"/>
              <w:marTop w:val="0"/>
              <w:marBottom w:val="0"/>
              <w:divBdr>
                <w:top w:val="none" w:sz="0" w:space="0" w:color="auto"/>
                <w:left w:val="none" w:sz="0" w:space="0" w:color="auto"/>
                <w:bottom w:val="none" w:sz="0" w:space="0" w:color="auto"/>
                <w:right w:val="none" w:sz="0" w:space="0" w:color="auto"/>
              </w:divBdr>
            </w:div>
          </w:divsChild>
        </w:div>
        <w:div w:id="2026205750">
          <w:marLeft w:val="0"/>
          <w:marRight w:val="0"/>
          <w:marTop w:val="0"/>
          <w:marBottom w:val="0"/>
          <w:divBdr>
            <w:top w:val="none" w:sz="0" w:space="0" w:color="auto"/>
            <w:left w:val="none" w:sz="0" w:space="0" w:color="auto"/>
            <w:bottom w:val="none" w:sz="0" w:space="0" w:color="auto"/>
            <w:right w:val="none" w:sz="0" w:space="0" w:color="auto"/>
          </w:divBdr>
          <w:divsChild>
            <w:div w:id="1804540192">
              <w:marLeft w:val="0"/>
              <w:marRight w:val="0"/>
              <w:marTop w:val="0"/>
              <w:marBottom w:val="0"/>
              <w:divBdr>
                <w:top w:val="none" w:sz="0" w:space="0" w:color="auto"/>
                <w:left w:val="none" w:sz="0" w:space="0" w:color="auto"/>
                <w:bottom w:val="none" w:sz="0" w:space="0" w:color="auto"/>
                <w:right w:val="none" w:sz="0" w:space="0" w:color="auto"/>
              </w:divBdr>
            </w:div>
          </w:divsChild>
        </w:div>
        <w:div w:id="1157957940">
          <w:marLeft w:val="0"/>
          <w:marRight w:val="0"/>
          <w:marTop w:val="0"/>
          <w:marBottom w:val="0"/>
          <w:divBdr>
            <w:top w:val="none" w:sz="0" w:space="0" w:color="auto"/>
            <w:left w:val="none" w:sz="0" w:space="0" w:color="auto"/>
            <w:bottom w:val="none" w:sz="0" w:space="0" w:color="auto"/>
            <w:right w:val="none" w:sz="0" w:space="0" w:color="auto"/>
          </w:divBdr>
          <w:divsChild>
            <w:div w:id="585309034">
              <w:marLeft w:val="0"/>
              <w:marRight w:val="0"/>
              <w:marTop w:val="0"/>
              <w:marBottom w:val="0"/>
              <w:divBdr>
                <w:top w:val="none" w:sz="0" w:space="0" w:color="auto"/>
                <w:left w:val="none" w:sz="0" w:space="0" w:color="auto"/>
                <w:bottom w:val="none" w:sz="0" w:space="0" w:color="auto"/>
                <w:right w:val="none" w:sz="0" w:space="0" w:color="auto"/>
              </w:divBdr>
            </w:div>
          </w:divsChild>
        </w:div>
        <w:div w:id="340789116">
          <w:marLeft w:val="0"/>
          <w:marRight w:val="0"/>
          <w:marTop w:val="0"/>
          <w:marBottom w:val="0"/>
          <w:divBdr>
            <w:top w:val="none" w:sz="0" w:space="0" w:color="auto"/>
            <w:left w:val="none" w:sz="0" w:space="0" w:color="auto"/>
            <w:bottom w:val="none" w:sz="0" w:space="0" w:color="auto"/>
            <w:right w:val="none" w:sz="0" w:space="0" w:color="auto"/>
          </w:divBdr>
          <w:divsChild>
            <w:div w:id="134182894">
              <w:marLeft w:val="0"/>
              <w:marRight w:val="0"/>
              <w:marTop w:val="0"/>
              <w:marBottom w:val="0"/>
              <w:divBdr>
                <w:top w:val="none" w:sz="0" w:space="0" w:color="auto"/>
                <w:left w:val="none" w:sz="0" w:space="0" w:color="auto"/>
                <w:bottom w:val="none" w:sz="0" w:space="0" w:color="auto"/>
                <w:right w:val="none" w:sz="0" w:space="0" w:color="auto"/>
              </w:divBdr>
            </w:div>
          </w:divsChild>
        </w:div>
        <w:div w:id="1167594614">
          <w:marLeft w:val="0"/>
          <w:marRight w:val="0"/>
          <w:marTop w:val="0"/>
          <w:marBottom w:val="0"/>
          <w:divBdr>
            <w:top w:val="none" w:sz="0" w:space="0" w:color="auto"/>
            <w:left w:val="none" w:sz="0" w:space="0" w:color="auto"/>
            <w:bottom w:val="none" w:sz="0" w:space="0" w:color="auto"/>
            <w:right w:val="none" w:sz="0" w:space="0" w:color="auto"/>
          </w:divBdr>
          <w:divsChild>
            <w:div w:id="809254301">
              <w:marLeft w:val="0"/>
              <w:marRight w:val="0"/>
              <w:marTop w:val="0"/>
              <w:marBottom w:val="0"/>
              <w:divBdr>
                <w:top w:val="none" w:sz="0" w:space="0" w:color="auto"/>
                <w:left w:val="none" w:sz="0" w:space="0" w:color="auto"/>
                <w:bottom w:val="none" w:sz="0" w:space="0" w:color="auto"/>
                <w:right w:val="none" w:sz="0" w:space="0" w:color="auto"/>
              </w:divBdr>
            </w:div>
          </w:divsChild>
        </w:div>
        <w:div w:id="156267899">
          <w:marLeft w:val="0"/>
          <w:marRight w:val="0"/>
          <w:marTop w:val="0"/>
          <w:marBottom w:val="0"/>
          <w:divBdr>
            <w:top w:val="none" w:sz="0" w:space="0" w:color="auto"/>
            <w:left w:val="none" w:sz="0" w:space="0" w:color="auto"/>
            <w:bottom w:val="none" w:sz="0" w:space="0" w:color="auto"/>
            <w:right w:val="none" w:sz="0" w:space="0" w:color="auto"/>
          </w:divBdr>
          <w:divsChild>
            <w:div w:id="1894390476">
              <w:marLeft w:val="0"/>
              <w:marRight w:val="0"/>
              <w:marTop w:val="0"/>
              <w:marBottom w:val="0"/>
              <w:divBdr>
                <w:top w:val="none" w:sz="0" w:space="0" w:color="auto"/>
                <w:left w:val="none" w:sz="0" w:space="0" w:color="auto"/>
                <w:bottom w:val="none" w:sz="0" w:space="0" w:color="auto"/>
                <w:right w:val="none" w:sz="0" w:space="0" w:color="auto"/>
              </w:divBdr>
            </w:div>
          </w:divsChild>
        </w:div>
        <w:div w:id="793253109">
          <w:marLeft w:val="0"/>
          <w:marRight w:val="0"/>
          <w:marTop w:val="0"/>
          <w:marBottom w:val="0"/>
          <w:divBdr>
            <w:top w:val="none" w:sz="0" w:space="0" w:color="auto"/>
            <w:left w:val="none" w:sz="0" w:space="0" w:color="auto"/>
            <w:bottom w:val="none" w:sz="0" w:space="0" w:color="auto"/>
            <w:right w:val="none" w:sz="0" w:space="0" w:color="auto"/>
          </w:divBdr>
          <w:divsChild>
            <w:div w:id="668098982">
              <w:marLeft w:val="0"/>
              <w:marRight w:val="0"/>
              <w:marTop w:val="0"/>
              <w:marBottom w:val="0"/>
              <w:divBdr>
                <w:top w:val="none" w:sz="0" w:space="0" w:color="auto"/>
                <w:left w:val="none" w:sz="0" w:space="0" w:color="auto"/>
                <w:bottom w:val="none" w:sz="0" w:space="0" w:color="auto"/>
                <w:right w:val="none" w:sz="0" w:space="0" w:color="auto"/>
              </w:divBdr>
            </w:div>
          </w:divsChild>
        </w:div>
        <w:div w:id="1512186925">
          <w:marLeft w:val="0"/>
          <w:marRight w:val="0"/>
          <w:marTop w:val="0"/>
          <w:marBottom w:val="0"/>
          <w:divBdr>
            <w:top w:val="none" w:sz="0" w:space="0" w:color="auto"/>
            <w:left w:val="none" w:sz="0" w:space="0" w:color="auto"/>
            <w:bottom w:val="none" w:sz="0" w:space="0" w:color="auto"/>
            <w:right w:val="none" w:sz="0" w:space="0" w:color="auto"/>
          </w:divBdr>
          <w:divsChild>
            <w:div w:id="4207362">
              <w:marLeft w:val="0"/>
              <w:marRight w:val="0"/>
              <w:marTop w:val="0"/>
              <w:marBottom w:val="0"/>
              <w:divBdr>
                <w:top w:val="none" w:sz="0" w:space="0" w:color="auto"/>
                <w:left w:val="none" w:sz="0" w:space="0" w:color="auto"/>
                <w:bottom w:val="none" w:sz="0" w:space="0" w:color="auto"/>
                <w:right w:val="none" w:sz="0" w:space="0" w:color="auto"/>
              </w:divBdr>
            </w:div>
          </w:divsChild>
        </w:div>
        <w:div w:id="2131435011">
          <w:marLeft w:val="0"/>
          <w:marRight w:val="0"/>
          <w:marTop w:val="0"/>
          <w:marBottom w:val="0"/>
          <w:divBdr>
            <w:top w:val="none" w:sz="0" w:space="0" w:color="auto"/>
            <w:left w:val="none" w:sz="0" w:space="0" w:color="auto"/>
            <w:bottom w:val="none" w:sz="0" w:space="0" w:color="auto"/>
            <w:right w:val="none" w:sz="0" w:space="0" w:color="auto"/>
          </w:divBdr>
          <w:divsChild>
            <w:div w:id="1742097480">
              <w:marLeft w:val="0"/>
              <w:marRight w:val="0"/>
              <w:marTop w:val="0"/>
              <w:marBottom w:val="0"/>
              <w:divBdr>
                <w:top w:val="none" w:sz="0" w:space="0" w:color="auto"/>
                <w:left w:val="none" w:sz="0" w:space="0" w:color="auto"/>
                <w:bottom w:val="none" w:sz="0" w:space="0" w:color="auto"/>
                <w:right w:val="none" w:sz="0" w:space="0" w:color="auto"/>
              </w:divBdr>
            </w:div>
          </w:divsChild>
        </w:div>
        <w:div w:id="671836605">
          <w:marLeft w:val="0"/>
          <w:marRight w:val="0"/>
          <w:marTop w:val="0"/>
          <w:marBottom w:val="0"/>
          <w:divBdr>
            <w:top w:val="none" w:sz="0" w:space="0" w:color="auto"/>
            <w:left w:val="none" w:sz="0" w:space="0" w:color="auto"/>
            <w:bottom w:val="none" w:sz="0" w:space="0" w:color="auto"/>
            <w:right w:val="none" w:sz="0" w:space="0" w:color="auto"/>
          </w:divBdr>
          <w:divsChild>
            <w:div w:id="1839927788">
              <w:marLeft w:val="0"/>
              <w:marRight w:val="0"/>
              <w:marTop w:val="0"/>
              <w:marBottom w:val="0"/>
              <w:divBdr>
                <w:top w:val="none" w:sz="0" w:space="0" w:color="auto"/>
                <w:left w:val="none" w:sz="0" w:space="0" w:color="auto"/>
                <w:bottom w:val="none" w:sz="0" w:space="0" w:color="auto"/>
                <w:right w:val="none" w:sz="0" w:space="0" w:color="auto"/>
              </w:divBdr>
            </w:div>
          </w:divsChild>
        </w:div>
        <w:div w:id="222758511">
          <w:marLeft w:val="0"/>
          <w:marRight w:val="0"/>
          <w:marTop w:val="0"/>
          <w:marBottom w:val="0"/>
          <w:divBdr>
            <w:top w:val="none" w:sz="0" w:space="0" w:color="auto"/>
            <w:left w:val="none" w:sz="0" w:space="0" w:color="auto"/>
            <w:bottom w:val="none" w:sz="0" w:space="0" w:color="auto"/>
            <w:right w:val="none" w:sz="0" w:space="0" w:color="auto"/>
          </w:divBdr>
          <w:divsChild>
            <w:div w:id="646470990">
              <w:marLeft w:val="0"/>
              <w:marRight w:val="0"/>
              <w:marTop w:val="0"/>
              <w:marBottom w:val="0"/>
              <w:divBdr>
                <w:top w:val="none" w:sz="0" w:space="0" w:color="auto"/>
                <w:left w:val="none" w:sz="0" w:space="0" w:color="auto"/>
                <w:bottom w:val="none" w:sz="0" w:space="0" w:color="auto"/>
                <w:right w:val="none" w:sz="0" w:space="0" w:color="auto"/>
              </w:divBdr>
            </w:div>
          </w:divsChild>
        </w:div>
        <w:div w:id="1338269982">
          <w:marLeft w:val="0"/>
          <w:marRight w:val="0"/>
          <w:marTop w:val="0"/>
          <w:marBottom w:val="0"/>
          <w:divBdr>
            <w:top w:val="none" w:sz="0" w:space="0" w:color="auto"/>
            <w:left w:val="none" w:sz="0" w:space="0" w:color="auto"/>
            <w:bottom w:val="none" w:sz="0" w:space="0" w:color="auto"/>
            <w:right w:val="none" w:sz="0" w:space="0" w:color="auto"/>
          </w:divBdr>
          <w:divsChild>
            <w:div w:id="1652059122">
              <w:marLeft w:val="0"/>
              <w:marRight w:val="0"/>
              <w:marTop w:val="0"/>
              <w:marBottom w:val="0"/>
              <w:divBdr>
                <w:top w:val="none" w:sz="0" w:space="0" w:color="auto"/>
                <w:left w:val="none" w:sz="0" w:space="0" w:color="auto"/>
                <w:bottom w:val="none" w:sz="0" w:space="0" w:color="auto"/>
                <w:right w:val="none" w:sz="0" w:space="0" w:color="auto"/>
              </w:divBdr>
            </w:div>
          </w:divsChild>
        </w:div>
        <w:div w:id="1181746179">
          <w:marLeft w:val="0"/>
          <w:marRight w:val="0"/>
          <w:marTop w:val="0"/>
          <w:marBottom w:val="0"/>
          <w:divBdr>
            <w:top w:val="none" w:sz="0" w:space="0" w:color="auto"/>
            <w:left w:val="none" w:sz="0" w:space="0" w:color="auto"/>
            <w:bottom w:val="none" w:sz="0" w:space="0" w:color="auto"/>
            <w:right w:val="none" w:sz="0" w:space="0" w:color="auto"/>
          </w:divBdr>
          <w:divsChild>
            <w:div w:id="1406684938">
              <w:marLeft w:val="0"/>
              <w:marRight w:val="0"/>
              <w:marTop w:val="0"/>
              <w:marBottom w:val="0"/>
              <w:divBdr>
                <w:top w:val="none" w:sz="0" w:space="0" w:color="auto"/>
                <w:left w:val="none" w:sz="0" w:space="0" w:color="auto"/>
                <w:bottom w:val="none" w:sz="0" w:space="0" w:color="auto"/>
                <w:right w:val="none" w:sz="0" w:space="0" w:color="auto"/>
              </w:divBdr>
            </w:div>
          </w:divsChild>
        </w:div>
        <w:div w:id="1248346706">
          <w:marLeft w:val="0"/>
          <w:marRight w:val="0"/>
          <w:marTop w:val="0"/>
          <w:marBottom w:val="0"/>
          <w:divBdr>
            <w:top w:val="none" w:sz="0" w:space="0" w:color="auto"/>
            <w:left w:val="none" w:sz="0" w:space="0" w:color="auto"/>
            <w:bottom w:val="none" w:sz="0" w:space="0" w:color="auto"/>
            <w:right w:val="none" w:sz="0" w:space="0" w:color="auto"/>
          </w:divBdr>
          <w:divsChild>
            <w:div w:id="2049494">
              <w:marLeft w:val="0"/>
              <w:marRight w:val="0"/>
              <w:marTop w:val="0"/>
              <w:marBottom w:val="0"/>
              <w:divBdr>
                <w:top w:val="none" w:sz="0" w:space="0" w:color="auto"/>
                <w:left w:val="none" w:sz="0" w:space="0" w:color="auto"/>
                <w:bottom w:val="none" w:sz="0" w:space="0" w:color="auto"/>
                <w:right w:val="none" w:sz="0" w:space="0" w:color="auto"/>
              </w:divBdr>
            </w:div>
          </w:divsChild>
        </w:div>
        <w:div w:id="481308880">
          <w:marLeft w:val="0"/>
          <w:marRight w:val="0"/>
          <w:marTop w:val="0"/>
          <w:marBottom w:val="0"/>
          <w:divBdr>
            <w:top w:val="none" w:sz="0" w:space="0" w:color="auto"/>
            <w:left w:val="none" w:sz="0" w:space="0" w:color="auto"/>
            <w:bottom w:val="none" w:sz="0" w:space="0" w:color="auto"/>
            <w:right w:val="none" w:sz="0" w:space="0" w:color="auto"/>
          </w:divBdr>
          <w:divsChild>
            <w:div w:id="1377924141">
              <w:marLeft w:val="0"/>
              <w:marRight w:val="0"/>
              <w:marTop w:val="0"/>
              <w:marBottom w:val="0"/>
              <w:divBdr>
                <w:top w:val="none" w:sz="0" w:space="0" w:color="auto"/>
                <w:left w:val="none" w:sz="0" w:space="0" w:color="auto"/>
                <w:bottom w:val="none" w:sz="0" w:space="0" w:color="auto"/>
                <w:right w:val="none" w:sz="0" w:space="0" w:color="auto"/>
              </w:divBdr>
            </w:div>
          </w:divsChild>
        </w:div>
        <w:div w:id="669865617">
          <w:marLeft w:val="0"/>
          <w:marRight w:val="0"/>
          <w:marTop w:val="0"/>
          <w:marBottom w:val="0"/>
          <w:divBdr>
            <w:top w:val="none" w:sz="0" w:space="0" w:color="auto"/>
            <w:left w:val="none" w:sz="0" w:space="0" w:color="auto"/>
            <w:bottom w:val="none" w:sz="0" w:space="0" w:color="auto"/>
            <w:right w:val="none" w:sz="0" w:space="0" w:color="auto"/>
          </w:divBdr>
          <w:divsChild>
            <w:div w:id="802580395">
              <w:marLeft w:val="0"/>
              <w:marRight w:val="0"/>
              <w:marTop w:val="0"/>
              <w:marBottom w:val="0"/>
              <w:divBdr>
                <w:top w:val="none" w:sz="0" w:space="0" w:color="auto"/>
                <w:left w:val="none" w:sz="0" w:space="0" w:color="auto"/>
                <w:bottom w:val="none" w:sz="0" w:space="0" w:color="auto"/>
                <w:right w:val="none" w:sz="0" w:space="0" w:color="auto"/>
              </w:divBdr>
            </w:div>
          </w:divsChild>
        </w:div>
        <w:div w:id="1659187959">
          <w:marLeft w:val="0"/>
          <w:marRight w:val="0"/>
          <w:marTop w:val="0"/>
          <w:marBottom w:val="0"/>
          <w:divBdr>
            <w:top w:val="none" w:sz="0" w:space="0" w:color="auto"/>
            <w:left w:val="none" w:sz="0" w:space="0" w:color="auto"/>
            <w:bottom w:val="none" w:sz="0" w:space="0" w:color="auto"/>
            <w:right w:val="none" w:sz="0" w:space="0" w:color="auto"/>
          </w:divBdr>
          <w:divsChild>
            <w:div w:id="625232770">
              <w:marLeft w:val="0"/>
              <w:marRight w:val="0"/>
              <w:marTop w:val="0"/>
              <w:marBottom w:val="0"/>
              <w:divBdr>
                <w:top w:val="none" w:sz="0" w:space="0" w:color="auto"/>
                <w:left w:val="none" w:sz="0" w:space="0" w:color="auto"/>
                <w:bottom w:val="none" w:sz="0" w:space="0" w:color="auto"/>
                <w:right w:val="none" w:sz="0" w:space="0" w:color="auto"/>
              </w:divBdr>
            </w:div>
          </w:divsChild>
        </w:div>
        <w:div w:id="2112889488">
          <w:marLeft w:val="0"/>
          <w:marRight w:val="0"/>
          <w:marTop w:val="0"/>
          <w:marBottom w:val="0"/>
          <w:divBdr>
            <w:top w:val="none" w:sz="0" w:space="0" w:color="auto"/>
            <w:left w:val="none" w:sz="0" w:space="0" w:color="auto"/>
            <w:bottom w:val="none" w:sz="0" w:space="0" w:color="auto"/>
            <w:right w:val="none" w:sz="0" w:space="0" w:color="auto"/>
          </w:divBdr>
          <w:divsChild>
            <w:div w:id="999699937">
              <w:marLeft w:val="0"/>
              <w:marRight w:val="0"/>
              <w:marTop w:val="0"/>
              <w:marBottom w:val="0"/>
              <w:divBdr>
                <w:top w:val="none" w:sz="0" w:space="0" w:color="auto"/>
                <w:left w:val="none" w:sz="0" w:space="0" w:color="auto"/>
                <w:bottom w:val="none" w:sz="0" w:space="0" w:color="auto"/>
                <w:right w:val="none" w:sz="0" w:space="0" w:color="auto"/>
              </w:divBdr>
            </w:div>
          </w:divsChild>
        </w:div>
        <w:div w:id="537015854">
          <w:marLeft w:val="0"/>
          <w:marRight w:val="0"/>
          <w:marTop w:val="0"/>
          <w:marBottom w:val="0"/>
          <w:divBdr>
            <w:top w:val="none" w:sz="0" w:space="0" w:color="auto"/>
            <w:left w:val="none" w:sz="0" w:space="0" w:color="auto"/>
            <w:bottom w:val="none" w:sz="0" w:space="0" w:color="auto"/>
            <w:right w:val="none" w:sz="0" w:space="0" w:color="auto"/>
          </w:divBdr>
          <w:divsChild>
            <w:div w:id="1941836869">
              <w:marLeft w:val="0"/>
              <w:marRight w:val="0"/>
              <w:marTop w:val="0"/>
              <w:marBottom w:val="0"/>
              <w:divBdr>
                <w:top w:val="none" w:sz="0" w:space="0" w:color="auto"/>
                <w:left w:val="none" w:sz="0" w:space="0" w:color="auto"/>
                <w:bottom w:val="none" w:sz="0" w:space="0" w:color="auto"/>
                <w:right w:val="none" w:sz="0" w:space="0" w:color="auto"/>
              </w:divBdr>
            </w:div>
          </w:divsChild>
        </w:div>
        <w:div w:id="1589117545">
          <w:marLeft w:val="0"/>
          <w:marRight w:val="0"/>
          <w:marTop w:val="0"/>
          <w:marBottom w:val="0"/>
          <w:divBdr>
            <w:top w:val="none" w:sz="0" w:space="0" w:color="auto"/>
            <w:left w:val="none" w:sz="0" w:space="0" w:color="auto"/>
            <w:bottom w:val="none" w:sz="0" w:space="0" w:color="auto"/>
            <w:right w:val="none" w:sz="0" w:space="0" w:color="auto"/>
          </w:divBdr>
          <w:divsChild>
            <w:div w:id="601449705">
              <w:marLeft w:val="0"/>
              <w:marRight w:val="0"/>
              <w:marTop w:val="0"/>
              <w:marBottom w:val="0"/>
              <w:divBdr>
                <w:top w:val="none" w:sz="0" w:space="0" w:color="auto"/>
                <w:left w:val="none" w:sz="0" w:space="0" w:color="auto"/>
                <w:bottom w:val="none" w:sz="0" w:space="0" w:color="auto"/>
                <w:right w:val="none" w:sz="0" w:space="0" w:color="auto"/>
              </w:divBdr>
            </w:div>
          </w:divsChild>
        </w:div>
        <w:div w:id="1977638769">
          <w:marLeft w:val="0"/>
          <w:marRight w:val="0"/>
          <w:marTop w:val="0"/>
          <w:marBottom w:val="0"/>
          <w:divBdr>
            <w:top w:val="none" w:sz="0" w:space="0" w:color="auto"/>
            <w:left w:val="none" w:sz="0" w:space="0" w:color="auto"/>
            <w:bottom w:val="none" w:sz="0" w:space="0" w:color="auto"/>
            <w:right w:val="none" w:sz="0" w:space="0" w:color="auto"/>
          </w:divBdr>
          <w:divsChild>
            <w:div w:id="217784011">
              <w:marLeft w:val="0"/>
              <w:marRight w:val="0"/>
              <w:marTop w:val="0"/>
              <w:marBottom w:val="0"/>
              <w:divBdr>
                <w:top w:val="none" w:sz="0" w:space="0" w:color="auto"/>
                <w:left w:val="none" w:sz="0" w:space="0" w:color="auto"/>
                <w:bottom w:val="none" w:sz="0" w:space="0" w:color="auto"/>
                <w:right w:val="none" w:sz="0" w:space="0" w:color="auto"/>
              </w:divBdr>
            </w:div>
          </w:divsChild>
        </w:div>
        <w:div w:id="113335505">
          <w:marLeft w:val="0"/>
          <w:marRight w:val="0"/>
          <w:marTop w:val="0"/>
          <w:marBottom w:val="0"/>
          <w:divBdr>
            <w:top w:val="none" w:sz="0" w:space="0" w:color="auto"/>
            <w:left w:val="none" w:sz="0" w:space="0" w:color="auto"/>
            <w:bottom w:val="none" w:sz="0" w:space="0" w:color="auto"/>
            <w:right w:val="none" w:sz="0" w:space="0" w:color="auto"/>
          </w:divBdr>
          <w:divsChild>
            <w:div w:id="165245056">
              <w:marLeft w:val="0"/>
              <w:marRight w:val="0"/>
              <w:marTop w:val="0"/>
              <w:marBottom w:val="0"/>
              <w:divBdr>
                <w:top w:val="none" w:sz="0" w:space="0" w:color="auto"/>
                <w:left w:val="none" w:sz="0" w:space="0" w:color="auto"/>
                <w:bottom w:val="none" w:sz="0" w:space="0" w:color="auto"/>
                <w:right w:val="none" w:sz="0" w:space="0" w:color="auto"/>
              </w:divBdr>
            </w:div>
          </w:divsChild>
        </w:div>
        <w:div w:id="652180986">
          <w:marLeft w:val="0"/>
          <w:marRight w:val="0"/>
          <w:marTop w:val="0"/>
          <w:marBottom w:val="0"/>
          <w:divBdr>
            <w:top w:val="none" w:sz="0" w:space="0" w:color="auto"/>
            <w:left w:val="none" w:sz="0" w:space="0" w:color="auto"/>
            <w:bottom w:val="none" w:sz="0" w:space="0" w:color="auto"/>
            <w:right w:val="none" w:sz="0" w:space="0" w:color="auto"/>
          </w:divBdr>
          <w:divsChild>
            <w:div w:id="1631089309">
              <w:marLeft w:val="0"/>
              <w:marRight w:val="0"/>
              <w:marTop w:val="0"/>
              <w:marBottom w:val="0"/>
              <w:divBdr>
                <w:top w:val="none" w:sz="0" w:space="0" w:color="auto"/>
                <w:left w:val="none" w:sz="0" w:space="0" w:color="auto"/>
                <w:bottom w:val="none" w:sz="0" w:space="0" w:color="auto"/>
                <w:right w:val="none" w:sz="0" w:space="0" w:color="auto"/>
              </w:divBdr>
            </w:div>
          </w:divsChild>
        </w:div>
        <w:div w:id="446897272">
          <w:marLeft w:val="0"/>
          <w:marRight w:val="0"/>
          <w:marTop w:val="0"/>
          <w:marBottom w:val="0"/>
          <w:divBdr>
            <w:top w:val="none" w:sz="0" w:space="0" w:color="auto"/>
            <w:left w:val="none" w:sz="0" w:space="0" w:color="auto"/>
            <w:bottom w:val="none" w:sz="0" w:space="0" w:color="auto"/>
            <w:right w:val="none" w:sz="0" w:space="0" w:color="auto"/>
          </w:divBdr>
          <w:divsChild>
            <w:div w:id="366220060">
              <w:marLeft w:val="0"/>
              <w:marRight w:val="0"/>
              <w:marTop w:val="0"/>
              <w:marBottom w:val="0"/>
              <w:divBdr>
                <w:top w:val="none" w:sz="0" w:space="0" w:color="auto"/>
                <w:left w:val="none" w:sz="0" w:space="0" w:color="auto"/>
                <w:bottom w:val="none" w:sz="0" w:space="0" w:color="auto"/>
                <w:right w:val="none" w:sz="0" w:space="0" w:color="auto"/>
              </w:divBdr>
            </w:div>
          </w:divsChild>
        </w:div>
        <w:div w:id="440611954">
          <w:marLeft w:val="0"/>
          <w:marRight w:val="0"/>
          <w:marTop w:val="0"/>
          <w:marBottom w:val="0"/>
          <w:divBdr>
            <w:top w:val="none" w:sz="0" w:space="0" w:color="auto"/>
            <w:left w:val="none" w:sz="0" w:space="0" w:color="auto"/>
            <w:bottom w:val="none" w:sz="0" w:space="0" w:color="auto"/>
            <w:right w:val="none" w:sz="0" w:space="0" w:color="auto"/>
          </w:divBdr>
          <w:divsChild>
            <w:div w:id="775949654">
              <w:marLeft w:val="0"/>
              <w:marRight w:val="0"/>
              <w:marTop w:val="0"/>
              <w:marBottom w:val="0"/>
              <w:divBdr>
                <w:top w:val="none" w:sz="0" w:space="0" w:color="auto"/>
                <w:left w:val="none" w:sz="0" w:space="0" w:color="auto"/>
                <w:bottom w:val="none" w:sz="0" w:space="0" w:color="auto"/>
                <w:right w:val="none" w:sz="0" w:space="0" w:color="auto"/>
              </w:divBdr>
            </w:div>
          </w:divsChild>
        </w:div>
        <w:div w:id="972557415">
          <w:marLeft w:val="0"/>
          <w:marRight w:val="0"/>
          <w:marTop w:val="0"/>
          <w:marBottom w:val="0"/>
          <w:divBdr>
            <w:top w:val="none" w:sz="0" w:space="0" w:color="auto"/>
            <w:left w:val="none" w:sz="0" w:space="0" w:color="auto"/>
            <w:bottom w:val="none" w:sz="0" w:space="0" w:color="auto"/>
            <w:right w:val="none" w:sz="0" w:space="0" w:color="auto"/>
          </w:divBdr>
          <w:divsChild>
            <w:div w:id="39518393">
              <w:marLeft w:val="0"/>
              <w:marRight w:val="0"/>
              <w:marTop w:val="0"/>
              <w:marBottom w:val="0"/>
              <w:divBdr>
                <w:top w:val="none" w:sz="0" w:space="0" w:color="auto"/>
                <w:left w:val="none" w:sz="0" w:space="0" w:color="auto"/>
                <w:bottom w:val="none" w:sz="0" w:space="0" w:color="auto"/>
                <w:right w:val="none" w:sz="0" w:space="0" w:color="auto"/>
              </w:divBdr>
            </w:div>
          </w:divsChild>
        </w:div>
        <w:div w:id="259683496">
          <w:marLeft w:val="0"/>
          <w:marRight w:val="0"/>
          <w:marTop w:val="0"/>
          <w:marBottom w:val="0"/>
          <w:divBdr>
            <w:top w:val="none" w:sz="0" w:space="0" w:color="auto"/>
            <w:left w:val="none" w:sz="0" w:space="0" w:color="auto"/>
            <w:bottom w:val="none" w:sz="0" w:space="0" w:color="auto"/>
            <w:right w:val="none" w:sz="0" w:space="0" w:color="auto"/>
          </w:divBdr>
          <w:divsChild>
            <w:div w:id="1689984219">
              <w:marLeft w:val="0"/>
              <w:marRight w:val="0"/>
              <w:marTop w:val="0"/>
              <w:marBottom w:val="0"/>
              <w:divBdr>
                <w:top w:val="none" w:sz="0" w:space="0" w:color="auto"/>
                <w:left w:val="none" w:sz="0" w:space="0" w:color="auto"/>
                <w:bottom w:val="none" w:sz="0" w:space="0" w:color="auto"/>
                <w:right w:val="none" w:sz="0" w:space="0" w:color="auto"/>
              </w:divBdr>
            </w:div>
          </w:divsChild>
        </w:div>
        <w:div w:id="893156158">
          <w:marLeft w:val="0"/>
          <w:marRight w:val="0"/>
          <w:marTop w:val="0"/>
          <w:marBottom w:val="0"/>
          <w:divBdr>
            <w:top w:val="none" w:sz="0" w:space="0" w:color="auto"/>
            <w:left w:val="none" w:sz="0" w:space="0" w:color="auto"/>
            <w:bottom w:val="none" w:sz="0" w:space="0" w:color="auto"/>
            <w:right w:val="none" w:sz="0" w:space="0" w:color="auto"/>
          </w:divBdr>
          <w:divsChild>
            <w:div w:id="1975672793">
              <w:marLeft w:val="0"/>
              <w:marRight w:val="0"/>
              <w:marTop w:val="0"/>
              <w:marBottom w:val="0"/>
              <w:divBdr>
                <w:top w:val="none" w:sz="0" w:space="0" w:color="auto"/>
                <w:left w:val="none" w:sz="0" w:space="0" w:color="auto"/>
                <w:bottom w:val="none" w:sz="0" w:space="0" w:color="auto"/>
                <w:right w:val="none" w:sz="0" w:space="0" w:color="auto"/>
              </w:divBdr>
            </w:div>
          </w:divsChild>
        </w:div>
        <w:div w:id="968626075">
          <w:marLeft w:val="0"/>
          <w:marRight w:val="0"/>
          <w:marTop w:val="0"/>
          <w:marBottom w:val="0"/>
          <w:divBdr>
            <w:top w:val="none" w:sz="0" w:space="0" w:color="auto"/>
            <w:left w:val="none" w:sz="0" w:space="0" w:color="auto"/>
            <w:bottom w:val="none" w:sz="0" w:space="0" w:color="auto"/>
            <w:right w:val="none" w:sz="0" w:space="0" w:color="auto"/>
          </w:divBdr>
          <w:divsChild>
            <w:div w:id="592518501">
              <w:marLeft w:val="0"/>
              <w:marRight w:val="0"/>
              <w:marTop w:val="0"/>
              <w:marBottom w:val="0"/>
              <w:divBdr>
                <w:top w:val="none" w:sz="0" w:space="0" w:color="auto"/>
                <w:left w:val="none" w:sz="0" w:space="0" w:color="auto"/>
                <w:bottom w:val="none" w:sz="0" w:space="0" w:color="auto"/>
                <w:right w:val="none" w:sz="0" w:space="0" w:color="auto"/>
              </w:divBdr>
            </w:div>
          </w:divsChild>
        </w:div>
        <w:div w:id="293028053">
          <w:marLeft w:val="0"/>
          <w:marRight w:val="0"/>
          <w:marTop w:val="0"/>
          <w:marBottom w:val="0"/>
          <w:divBdr>
            <w:top w:val="none" w:sz="0" w:space="0" w:color="auto"/>
            <w:left w:val="none" w:sz="0" w:space="0" w:color="auto"/>
            <w:bottom w:val="none" w:sz="0" w:space="0" w:color="auto"/>
            <w:right w:val="none" w:sz="0" w:space="0" w:color="auto"/>
          </w:divBdr>
          <w:divsChild>
            <w:div w:id="690033425">
              <w:marLeft w:val="0"/>
              <w:marRight w:val="0"/>
              <w:marTop w:val="0"/>
              <w:marBottom w:val="0"/>
              <w:divBdr>
                <w:top w:val="none" w:sz="0" w:space="0" w:color="auto"/>
                <w:left w:val="none" w:sz="0" w:space="0" w:color="auto"/>
                <w:bottom w:val="none" w:sz="0" w:space="0" w:color="auto"/>
                <w:right w:val="none" w:sz="0" w:space="0" w:color="auto"/>
              </w:divBdr>
            </w:div>
          </w:divsChild>
        </w:div>
        <w:div w:id="1135567580">
          <w:marLeft w:val="0"/>
          <w:marRight w:val="0"/>
          <w:marTop w:val="0"/>
          <w:marBottom w:val="0"/>
          <w:divBdr>
            <w:top w:val="none" w:sz="0" w:space="0" w:color="auto"/>
            <w:left w:val="none" w:sz="0" w:space="0" w:color="auto"/>
            <w:bottom w:val="none" w:sz="0" w:space="0" w:color="auto"/>
            <w:right w:val="none" w:sz="0" w:space="0" w:color="auto"/>
          </w:divBdr>
          <w:divsChild>
            <w:div w:id="884484587">
              <w:marLeft w:val="0"/>
              <w:marRight w:val="0"/>
              <w:marTop w:val="0"/>
              <w:marBottom w:val="0"/>
              <w:divBdr>
                <w:top w:val="none" w:sz="0" w:space="0" w:color="auto"/>
                <w:left w:val="none" w:sz="0" w:space="0" w:color="auto"/>
                <w:bottom w:val="none" w:sz="0" w:space="0" w:color="auto"/>
                <w:right w:val="none" w:sz="0" w:space="0" w:color="auto"/>
              </w:divBdr>
            </w:div>
          </w:divsChild>
        </w:div>
        <w:div w:id="103232203">
          <w:marLeft w:val="0"/>
          <w:marRight w:val="0"/>
          <w:marTop w:val="0"/>
          <w:marBottom w:val="0"/>
          <w:divBdr>
            <w:top w:val="none" w:sz="0" w:space="0" w:color="auto"/>
            <w:left w:val="none" w:sz="0" w:space="0" w:color="auto"/>
            <w:bottom w:val="none" w:sz="0" w:space="0" w:color="auto"/>
            <w:right w:val="none" w:sz="0" w:space="0" w:color="auto"/>
          </w:divBdr>
          <w:divsChild>
            <w:div w:id="821119388">
              <w:marLeft w:val="0"/>
              <w:marRight w:val="0"/>
              <w:marTop w:val="0"/>
              <w:marBottom w:val="0"/>
              <w:divBdr>
                <w:top w:val="none" w:sz="0" w:space="0" w:color="auto"/>
                <w:left w:val="none" w:sz="0" w:space="0" w:color="auto"/>
                <w:bottom w:val="none" w:sz="0" w:space="0" w:color="auto"/>
                <w:right w:val="none" w:sz="0" w:space="0" w:color="auto"/>
              </w:divBdr>
            </w:div>
          </w:divsChild>
        </w:div>
        <w:div w:id="1827747336">
          <w:marLeft w:val="0"/>
          <w:marRight w:val="0"/>
          <w:marTop w:val="0"/>
          <w:marBottom w:val="0"/>
          <w:divBdr>
            <w:top w:val="none" w:sz="0" w:space="0" w:color="auto"/>
            <w:left w:val="none" w:sz="0" w:space="0" w:color="auto"/>
            <w:bottom w:val="none" w:sz="0" w:space="0" w:color="auto"/>
            <w:right w:val="none" w:sz="0" w:space="0" w:color="auto"/>
          </w:divBdr>
          <w:divsChild>
            <w:div w:id="859661051">
              <w:marLeft w:val="0"/>
              <w:marRight w:val="0"/>
              <w:marTop w:val="0"/>
              <w:marBottom w:val="0"/>
              <w:divBdr>
                <w:top w:val="none" w:sz="0" w:space="0" w:color="auto"/>
                <w:left w:val="none" w:sz="0" w:space="0" w:color="auto"/>
                <w:bottom w:val="none" w:sz="0" w:space="0" w:color="auto"/>
                <w:right w:val="none" w:sz="0" w:space="0" w:color="auto"/>
              </w:divBdr>
            </w:div>
          </w:divsChild>
        </w:div>
        <w:div w:id="216286160">
          <w:marLeft w:val="0"/>
          <w:marRight w:val="0"/>
          <w:marTop w:val="0"/>
          <w:marBottom w:val="0"/>
          <w:divBdr>
            <w:top w:val="none" w:sz="0" w:space="0" w:color="auto"/>
            <w:left w:val="none" w:sz="0" w:space="0" w:color="auto"/>
            <w:bottom w:val="none" w:sz="0" w:space="0" w:color="auto"/>
            <w:right w:val="none" w:sz="0" w:space="0" w:color="auto"/>
          </w:divBdr>
          <w:divsChild>
            <w:div w:id="1755933143">
              <w:marLeft w:val="0"/>
              <w:marRight w:val="0"/>
              <w:marTop w:val="0"/>
              <w:marBottom w:val="0"/>
              <w:divBdr>
                <w:top w:val="none" w:sz="0" w:space="0" w:color="auto"/>
                <w:left w:val="none" w:sz="0" w:space="0" w:color="auto"/>
                <w:bottom w:val="none" w:sz="0" w:space="0" w:color="auto"/>
                <w:right w:val="none" w:sz="0" w:space="0" w:color="auto"/>
              </w:divBdr>
            </w:div>
          </w:divsChild>
        </w:div>
        <w:div w:id="1741096952">
          <w:marLeft w:val="0"/>
          <w:marRight w:val="0"/>
          <w:marTop w:val="0"/>
          <w:marBottom w:val="0"/>
          <w:divBdr>
            <w:top w:val="none" w:sz="0" w:space="0" w:color="auto"/>
            <w:left w:val="none" w:sz="0" w:space="0" w:color="auto"/>
            <w:bottom w:val="none" w:sz="0" w:space="0" w:color="auto"/>
            <w:right w:val="none" w:sz="0" w:space="0" w:color="auto"/>
          </w:divBdr>
          <w:divsChild>
            <w:div w:id="337922950">
              <w:marLeft w:val="0"/>
              <w:marRight w:val="0"/>
              <w:marTop w:val="0"/>
              <w:marBottom w:val="0"/>
              <w:divBdr>
                <w:top w:val="none" w:sz="0" w:space="0" w:color="auto"/>
                <w:left w:val="none" w:sz="0" w:space="0" w:color="auto"/>
                <w:bottom w:val="none" w:sz="0" w:space="0" w:color="auto"/>
                <w:right w:val="none" w:sz="0" w:space="0" w:color="auto"/>
              </w:divBdr>
            </w:div>
          </w:divsChild>
        </w:div>
        <w:div w:id="505752417">
          <w:marLeft w:val="0"/>
          <w:marRight w:val="0"/>
          <w:marTop w:val="0"/>
          <w:marBottom w:val="0"/>
          <w:divBdr>
            <w:top w:val="none" w:sz="0" w:space="0" w:color="auto"/>
            <w:left w:val="none" w:sz="0" w:space="0" w:color="auto"/>
            <w:bottom w:val="none" w:sz="0" w:space="0" w:color="auto"/>
            <w:right w:val="none" w:sz="0" w:space="0" w:color="auto"/>
          </w:divBdr>
          <w:divsChild>
            <w:div w:id="1017577996">
              <w:marLeft w:val="0"/>
              <w:marRight w:val="0"/>
              <w:marTop w:val="0"/>
              <w:marBottom w:val="0"/>
              <w:divBdr>
                <w:top w:val="none" w:sz="0" w:space="0" w:color="auto"/>
                <w:left w:val="none" w:sz="0" w:space="0" w:color="auto"/>
                <w:bottom w:val="none" w:sz="0" w:space="0" w:color="auto"/>
                <w:right w:val="none" w:sz="0" w:space="0" w:color="auto"/>
              </w:divBdr>
            </w:div>
          </w:divsChild>
        </w:div>
        <w:div w:id="123357444">
          <w:marLeft w:val="0"/>
          <w:marRight w:val="0"/>
          <w:marTop w:val="0"/>
          <w:marBottom w:val="0"/>
          <w:divBdr>
            <w:top w:val="none" w:sz="0" w:space="0" w:color="auto"/>
            <w:left w:val="none" w:sz="0" w:space="0" w:color="auto"/>
            <w:bottom w:val="none" w:sz="0" w:space="0" w:color="auto"/>
            <w:right w:val="none" w:sz="0" w:space="0" w:color="auto"/>
          </w:divBdr>
          <w:divsChild>
            <w:div w:id="746195925">
              <w:marLeft w:val="0"/>
              <w:marRight w:val="0"/>
              <w:marTop w:val="0"/>
              <w:marBottom w:val="0"/>
              <w:divBdr>
                <w:top w:val="none" w:sz="0" w:space="0" w:color="auto"/>
                <w:left w:val="none" w:sz="0" w:space="0" w:color="auto"/>
                <w:bottom w:val="none" w:sz="0" w:space="0" w:color="auto"/>
                <w:right w:val="none" w:sz="0" w:space="0" w:color="auto"/>
              </w:divBdr>
            </w:div>
          </w:divsChild>
        </w:div>
        <w:div w:id="740634791">
          <w:marLeft w:val="0"/>
          <w:marRight w:val="0"/>
          <w:marTop w:val="0"/>
          <w:marBottom w:val="0"/>
          <w:divBdr>
            <w:top w:val="none" w:sz="0" w:space="0" w:color="auto"/>
            <w:left w:val="none" w:sz="0" w:space="0" w:color="auto"/>
            <w:bottom w:val="none" w:sz="0" w:space="0" w:color="auto"/>
            <w:right w:val="none" w:sz="0" w:space="0" w:color="auto"/>
          </w:divBdr>
          <w:divsChild>
            <w:div w:id="1013848297">
              <w:marLeft w:val="0"/>
              <w:marRight w:val="0"/>
              <w:marTop w:val="0"/>
              <w:marBottom w:val="0"/>
              <w:divBdr>
                <w:top w:val="none" w:sz="0" w:space="0" w:color="auto"/>
                <w:left w:val="none" w:sz="0" w:space="0" w:color="auto"/>
                <w:bottom w:val="none" w:sz="0" w:space="0" w:color="auto"/>
                <w:right w:val="none" w:sz="0" w:space="0" w:color="auto"/>
              </w:divBdr>
            </w:div>
          </w:divsChild>
        </w:div>
        <w:div w:id="438987001">
          <w:marLeft w:val="0"/>
          <w:marRight w:val="0"/>
          <w:marTop w:val="0"/>
          <w:marBottom w:val="0"/>
          <w:divBdr>
            <w:top w:val="none" w:sz="0" w:space="0" w:color="auto"/>
            <w:left w:val="none" w:sz="0" w:space="0" w:color="auto"/>
            <w:bottom w:val="none" w:sz="0" w:space="0" w:color="auto"/>
            <w:right w:val="none" w:sz="0" w:space="0" w:color="auto"/>
          </w:divBdr>
          <w:divsChild>
            <w:div w:id="134952227">
              <w:marLeft w:val="0"/>
              <w:marRight w:val="0"/>
              <w:marTop w:val="0"/>
              <w:marBottom w:val="0"/>
              <w:divBdr>
                <w:top w:val="none" w:sz="0" w:space="0" w:color="auto"/>
                <w:left w:val="none" w:sz="0" w:space="0" w:color="auto"/>
                <w:bottom w:val="none" w:sz="0" w:space="0" w:color="auto"/>
                <w:right w:val="none" w:sz="0" w:space="0" w:color="auto"/>
              </w:divBdr>
            </w:div>
          </w:divsChild>
        </w:div>
        <w:div w:id="382952055">
          <w:marLeft w:val="0"/>
          <w:marRight w:val="0"/>
          <w:marTop w:val="0"/>
          <w:marBottom w:val="0"/>
          <w:divBdr>
            <w:top w:val="none" w:sz="0" w:space="0" w:color="auto"/>
            <w:left w:val="none" w:sz="0" w:space="0" w:color="auto"/>
            <w:bottom w:val="none" w:sz="0" w:space="0" w:color="auto"/>
            <w:right w:val="none" w:sz="0" w:space="0" w:color="auto"/>
          </w:divBdr>
          <w:divsChild>
            <w:div w:id="890771722">
              <w:marLeft w:val="0"/>
              <w:marRight w:val="0"/>
              <w:marTop w:val="0"/>
              <w:marBottom w:val="0"/>
              <w:divBdr>
                <w:top w:val="none" w:sz="0" w:space="0" w:color="auto"/>
                <w:left w:val="none" w:sz="0" w:space="0" w:color="auto"/>
                <w:bottom w:val="none" w:sz="0" w:space="0" w:color="auto"/>
                <w:right w:val="none" w:sz="0" w:space="0" w:color="auto"/>
              </w:divBdr>
            </w:div>
          </w:divsChild>
        </w:div>
        <w:div w:id="2126267418">
          <w:marLeft w:val="0"/>
          <w:marRight w:val="0"/>
          <w:marTop w:val="0"/>
          <w:marBottom w:val="0"/>
          <w:divBdr>
            <w:top w:val="none" w:sz="0" w:space="0" w:color="auto"/>
            <w:left w:val="none" w:sz="0" w:space="0" w:color="auto"/>
            <w:bottom w:val="none" w:sz="0" w:space="0" w:color="auto"/>
            <w:right w:val="none" w:sz="0" w:space="0" w:color="auto"/>
          </w:divBdr>
          <w:divsChild>
            <w:div w:id="42604032">
              <w:marLeft w:val="0"/>
              <w:marRight w:val="0"/>
              <w:marTop w:val="0"/>
              <w:marBottom w:val="0"/>
              <w:divBdr>
                <w:top w:val="none" w:sz="0" w:space="0" w:color="auto"/>
                <w:left w:val="none" w:sz="0" w:space="0" w:color="auto"/>
                <w:bottom w:val="none" w:sz="0" w:space="0" w:color="auto"/>
                <w:right w:val="none" w:sz="0" w:space="0" w:color="auto"/>
              </w:divBdr>
            </w:div>
          </w:divsChild>
        </w:div>
        <w:div w:id="328143263">
          <w:marLeft w:val="0"/>
          <w:marRight w:val="0"/>
          <w:marTop w:val="0"/>
          <w:marBottom w:val="0"/>
          <w:divBdr>
            <w:top w:val="none" w:sz="0" w:space="0" w:color="auto"/>
            <w:left w:val="none" w:sz="0" w:space="0" w:color="auto"/>
            <w:bottom w:val="none" w:sz="0" w:space="0" w:color="auto"/>
            <w:right w:val="none" w:sz="0" w:space="0" w:color="auto"/>
          </w:divBdr>
          <w:divsChild>
            <w:div w:id="652105458">
              <w:marLeft w:val="0"/>
              <w:marRight w:val="0"/>
              <w:marTop w:val="0"/>
              <w:marBottom w:val="0"/>
              <w:divBdr>
                <w:top w:val="none" w:sz="0" w:space="0" w:color="auto"/>
                <w:left w:val="none" w:sz="0" w:space="0" w:color="auto"/>
                <w:bottom w:val="none" w:sz="0" w:space="0" w:color="auto"/>
                <w:right w:val="none" w:sz="0" w:space="0" w:color="auto"/>
              </w:divBdr>
            </w:div>
          </w:divsChild>
        </w:div>
        <w:div w:id="1055741656">
          <w:marLeft w:val="0"/>
          <w:marRight w:val="0"/>
          <w:marTop w:val="0"/>
          <w:marBottom w:val="0"/>
          <w:divBdr>
            <w:top w:val="none" w:sz="0" w:space="0" w:color="auto"/>
            <w:left w:val="none" w:sz="0" w:space="0" w:color="auto"/>
            <w:bottom w:val="none" w:sz="0" w:space="0" w:color="auto"/>
            <w:right w:val="none" w:sz="0" w:space="0" w:color="auto"/>
          </w:divBdr>
          <w:divsChild>
            <w:div w:id="496842050">
              <w:marLeft w:val="0"/>
              <w:marRight w:val="0"/>
              <w:marTop w:val="0"/>
              <w:marBottom w:val="0"/>
              <w:divBdr>
                <w:top w:val="none" w:sz="0" w:space="0" w:color="auto"/>
                <w:left w:val="none" w:sz="0" w:space="0" w:color="auto"/>
                <w:bottom w:val="none" w:sz="0" w:space="0" w:color="auto"/>
                <w:right w:val="none" w:sz="0" w:space="0" w:color="auto"/>
              </w:divBdr>
            </w:div>
          </w:divsChild>
        </w:div>
        <w:div w:id="145166221">
          <w:marLeft w:val="0"/>
          <w:marRight w:val="0"/>
          <w:marTop w:val="0"/>
          <w:marBottom w:val="0"/>
          <w:divBdr>
            <w:top w:val="none" w:sz="0" w:space="0" w:color="auto"/>
            <w:left w:val="none" w:sz="0" w:space="0" w:color="auto"/>
            <w:bottom w:val="none" w:sz="0" w:space="0" w:color="auto"/>
            <w:right w:val="none" w:sz="0" w:space="0" w:color="auto"/>
          </w:divBdr>
          <w:divsChild>
            <w:div w:id="1161653579">
              <w:marLeft w:val="0"/>
              <w:marRight w:val="0"/>
              <w:marTop w:val="0"/>
              <w:marBottom w:val="0"/>
              <w:divBdr>
                <w:top w:val="none" w:sz="0" w:space="0" w:color="auto"/>
                <w:left w:val="none" w:sz="0" w:space="0" w:color="auto"/>
                <w:bottom w:val="none" w:sz="0" w:space="0" w:color="auto"/>
                <w:right w:val="none" w:sz="0" w:space="0" w:color="auto"/>
              </w:divBdr>
            </w:div>
          </w:divsChild>
        </w:div>
        <w:div w:id="1403329297">
          <w:marLeft w:val="0"/>
          <w:marRight w:val="0"/>
          <w:marTop w:val="0"/>
          <w:marBottom w:val="0"/>
          <w:divBdr>
            <w:top w:val="none" w:sz="0" w:space="0" w:color="auto"/>
            <w:left w:val="none" w:sz="0" w:space="0" w:color="auto"/>
            <w:bottom w:val="none" w:sz="0" w:space="0" w:color="auto"/>
            <w:right w:val="none" w:sz="0" w:space="0" w:color="auto"/>
          </w:divBdr>
          <w:divsChild>
            <w:div w:id="390739066">
              <w:marLeft w:val="0"/>
              <w:marRight w:val="0"/>
              <w:marTop w:val="0"/>
              <w:marBottom w:val="0"/>
              <w:divBdr>
                <w:top w:val="none" w:sz="0" w:space="0" w:color="auto"/>
                <w:left w:val="none" w:sz="0" w:space="0" w:color="auto"/>
                <w:bottom w:val="none" w:sz="0" w:space="0" w:color="auto"/>
                <w:right w:val="none" w:sz="0" w:space="0" w:color="auto"/>
              </w:divBdr>
            </w:div>
          </w:divsChild>
        </w:div>
        <w:div w:id="2087067030">
          <w:marLeft w:val="0"/>
          <w:marRight w:val="0"/>
          <w:marTop w:val="0"/>
          <w:marBottom w:val="0"/>
          <w:divBdr>
            <w:top w:val="none" w:sz="0" w:space="0" w:color="auto"/>
            <w:left w:val="none" w:sz="0" w:space="0" w:color="auto"/>
            <w:bottom w:val="none" w:sz="0" w:space="0" w:color="auto"/>
            <w:right w:val="none" w:sz="0" w:space="0" w:color="auto"/>
          </w:divBdr>
          <w:divsChild>
            <w:div w:id="1830634844">
              <w:marLeft w:val="0"/>
              <w:marRight w:val="0"/>
              <w:marTop w:val="0"/>
              <w:marBottom w:val="0"/>
              <w:divBdr>
                <w:top w:val="none" w:sz="0" w:space="0" w:color="auto"/>
                <w:left w:val="none" w:sz="0" w:space="0" w:color="auto"/>
                <w:bottom w:val="none" w:sz="0" w:space="0" w:color="auto"/>
                <w:right w:val="none" w:sz="0" w:space="0" w:color="auto"/>
              </w:divBdr>
            </w:div>
          </w:divsChild>
        </w:div>
        <w:div w:id="177235336">
          <w:marLeft w:val="0"/>
          <w:marRight w:val="0"/>
          <w:marTop w:val="0"/>
          <w:marBottom w:val="0"/>
          <w:divBdr>
            <w:top w:val="none" w:sz="0" w:space="0" w:color="auto"/>
            <w:left w:val="none" w:sz="0" w:space="0" w:color="auto"/>
            <w:bottom w:val="none" w:sz="0" w:space="0" w:color="auto"/>
            <w:right w:val="none" w:sz="0" w:space="0" w:color="auto"/>
          </w:divBdr>
          <w:divsChild>
            <w:div w:id="111482905">
              <w:marLeft w:val="0"/>
              <w:marRight w:val="0"/>
              <w:marTop w:val="0"/>
              <w:marBottom w:val="0"/>
              <w:divBdr>
                <w:top w:val="none" w:sz="0" w:space="0" w:color="auto"/>
                <w:left w:val="none" w:sz="0" w:space="0" w:color="auto"/>
                <w:bottom w:val="none" w:sz="0" w:space="0" w:color="auto"/>
                <w:right w:val="none" w:sz="0" w:space="0" w:color="auto"/>
              </w:divBdr>
            </w:div>
          </w:divsChild>
        </w:div>
        <w:div w:id="850530360">
          <w:marLeft w:val="0"/>
          <w:marRight w:val="0"/>
          <w:marTop w:val="0"/>
          <w:marBottom w:val="0"/>
          <w:divBdr>
            <w:top w:val="none" w:sz="0" w:space="0" w:color="auto"/>
            <w:left w:val="none" w:sz="0" w:space="0" w:color="auto"/>
            <w:bottom w:val="none" w:sz="0" w:space="0" w:color="auto"/>
            <w:right w:val="none" w:sz="0" w:space="0" w:color="auto"/>
          </w:divBdr>
          <w:divsChild>
            <w:div w:id="720373151">
              <w:marLeft w:val="0"/>
              <w:marRight w:val="0"/>
              <w:marTop w:val="0"/>
              <w:marBottom w:val="0"/>
              <w:divBdr>
                <w:top w:val="none" w:sz="0" w:space="0" w:color="auto"/>
                <w:left w:val="none" w:sz="0" w:space="0" w:color="auto"/>
                <w:bottom w:val="none" w:sz="0" w:space="0" w:color="auto"/>
                <w:right w:val="none" w:sz="0" w:space="0" w:color="auto"/>
              </w:divBdr>
            </w:div>
          </w:divsChild>
        </w:div>
        <w:div w:id="699621520">
          <w:marLeft w:val="0"/>
          <w:marRight w:val="0"/>
          <w:marTop w:val="0"/>
          <w:marBottom w:val="0"/>
          <w:divBdr>
            <w:top w:val="none" w:sz="0" w:space="0" w:color="auto"/>
            <w:left w:val="none" w:sz="0" w:space="0" w:color="auto"/>
            <w:bottom w:val="none" w:sz="0" w:space="0" w:color="auto"/>
            <w:right w:val="none" w:sz="0" w:space="0" w:color="auto"/>
          </w:divBdr>
          <w:divsChild>
            <w:div w:id="1256550526">
              <w:marLeft w:val="0"/>
              <w:marRight w:val="0"/>
              <w:marTop w:val="0"/>
              <w:marBottom w:val="0"/>
              <w:divBdr>
                <w:top w:val="none" w:sz="0" w:space="0" w:color="auto"/>
                <w:left w:val="none" w:sz="0" w:space="0" w:color="auto"/>
                <w:bottom w:val="none" w:sz="0" w:space="0" w:color="auto"/>
                <w:right w:val="none" w:sz="0" w:space="0" w:color="auto"/>
              </w:divBdr>
            </w:div>
          </w:divsChild>
        </w:div>
        <w:div w:id="1138492848">
          <w:marLeft w:val="0"/>
          <w:marRight w:val="0"/>
          <w:marTop w:val="0"/>
          <w:marBottom w:val="0"/>
          <w:divBdr>
            <w:top w:val="none" w:sz="0" w:space="0" w:color="auto"/>
            <w:left w:val="none" w:sz="0" w:space="0" w:color="auto"/>
            <w:bottom w:val="none" w:sz="0" w:space="0" w:color="auto"/>
            <w:right w:val="none" w:sz="0" w:space="0" w:color="auto"/>
          </w:divBdr>
          <w:divsChild>
            <w:div w:id="291709756">
              <w:marLeft w:val="0"/>
              <w:marRight w:val="0"/>
              <w:marTop w:val="0"/>
              <w:marBottom w:val="0"/>
              <w:divBdr>
                <w:top w:val="none" w:sz="0" w:space="0" w:color="auto"/>
                <w:left w:val="none" w:sz="0" w:space="0" w:color="auto"/>
                <w:bottom w:val="none" w:sz="0" w:space="0" w:color="auto"/>
                <w:right w:val="none" w:sz="0" w:space="0" w:color="auto"/>
              </w:divBdr>
            </w:div>
          </w:divsChild>
        </w:div>
        <w:div w:id="1647661534">
          <w:marLeft w:val="0"/>
          <w:marRight w:val="0"/>
          <w:marTop w:val="0"/>
          <w:marBottom w:val="0"/>
          <w:divBdr>
            <w:top w:val="none" w:sz="0" w:space="0" w:color="auto"/>
            <w:left w:val="none" w:sz="0" w:space="0" w:color="auto"/>
            <w:bottom w:val="none" w:sz="0" w:space="0" w:color="auto"/>
            <w:right w:val="none" w:sz="0" w:space="0" w:color="auto"/>
          </w:divBdr>
          <w:divsChild>
            <w:div w:id="998534041">
              <w:marLeft w:val="0"/>
              <w:marRight w:val="0"/>
              <w:marTop w:val="0"/>
              <w:marBottom w:val="0"/>
              <w:divBdr>
                <w:top w:val="none" w:sz="0" w:space="0" w:color="auto"/>
                <w:left w:val="none" w:sz="0" w:space="0" w:color="auto"/>
                <w:bottom w:val="none" w:sz="0" w:space="0" w:color="auto"/>
                <w:right w:val="none" w:sz="0" w:space="0" w:color="auto"/>
              </w:divBdr>
            </w:div>
          </w:divsChild>
        </w:div>
        <w:div w:id="1994212040">
          <w:marLeft w:val="0"/>
          <w:marRight w:val="0"/>
          <w:marTop w:val="0"/>
          <w:marBottom w:val="0"/>
          <w:divBdr>
            <w:top w:val="none" w:sz="0" w:space="0" w:color="auto"/>
            <w:left w:val="none" w:sz="0" w:space="0" w:color="auto"/>
            <w:bottom w:val="none" w:sz="0" w:space="0" w:color="auto"/>
            <w:right w:val="none" w:sz="0" w:space="0" w:color="auto"/>
          </w:divBdr>
          <w:divsChild>
            <w:div w:id="1084691891">
              <w:marLeft w:val="0"/>
              <w:marRight w:val="0"/>
              <w:marTop w:val="0"/>
              <w:marBottom w:val="0"/>
              <w:divBdr>
                <w:top w:val="none" w:sz="0" w:space="0" w:color="auto"/>
                <w:left w:val="none" w:sz="0" w:space="0" w:color="auto"/>
                <w:bottom w:val="none" w:sz="0" w:space="0" w:color="auto"/>
                <w:right w:val="none" w:sz="0" w:space="0" w:color="auto"/>
              </w:divBdr>
            </w:div>
          </w:divsChild>
        </w:div>
        <w:div w:id="893665934">
          <w:marLeft w:val="0"/>
          <w:marRight w:val="0"/>
          <w:marTop w:val="0"/>
          <w:marBottom w:val="0"/>
          <w:divBdr>
            <w:top w:val="none" w:sz="0" w:space="0" w:color="auto"/>
            <w:left w:val="none" w:sz="0" w:space="0" w:color="auto"/>
            <w:bottom w:val="none" w:sz="0" w:space="0" w:color="auto"/>
            <w:right w:val="none" w:sz="0" w:space="0" w:color="auto"/>
          </w:divBdr>
          <w:divsChild>
            <w:div w:id="215967509">
              <w:marLeft w:val="0"/>
              <w:marRight w:val="0"/>
              <w:marTop w:val="0"/>
              <w:marBottom w:val="0"/>
              <w:divBdr>
                <w:top w:val="none" w:sz="0" w:space="0" w:color="auto"/>
                <w:left w:val="none" w:sz="0" w:space="0" w:color="auto"/>
                <w:bottom w:val="none" w:sz="0" w:space="0" w:color="auto"/>
                <w:right w:val="none" w:sz="0" w:space="0" w:color="auto"/>
              </w:divBdr>
            </w:div>
          </w:divsChild>
        </w:div>
        <w:div w:id="1688559586">
          <w:marLeft w:val="0"/>
          <w:marRight w:val="0"/>
          <w:marTop w:val="0"/>
          <w:marBottom w:val="0"/>
          <w:divBdr>
            <w:top w:val="none" w:sz="0" w:space="0" w:color="auto"/>
            <w:left w:val="none" w:sz="0" w:space="0" w:color="auto"/>
            <w:bottom w:val="none" w:sz="0" w:space="0" w:color="auto"/>
            <w:right w:val="none" w:sz="0" w:space="0" w:color="auto"/>
          </w:divBdr>
          <w:divsChild>
            <w:div w:id="1457455607">
              <w:marLeft w:val="0"/>
              <w:marRight w:val="0"/>
              <w:marTop w:val="0"/>
              <w:marBottom w:val="0"/>
              <w:divBdr>
                <w:top w:val="none" w:sz="0" w:space="0" w:color="auto"/>
                <w:left w:val="none" w:sz="0" w:space="0" w:color="auto"/>
                <w:bottom w:val="none" w:sz="0" w:space="0" w:color="auto"/>
                <w:right w:val="none" w:sz="0" w:space="0" w:color="auto"/>
              </w:divBdr>
            </w:div>
          </w:divsChild>
        </w:div>
        <w:div w:id="88166288">
          <w:marLeft w:val="0"/>
          <w:marRight w:val="0"/>
          <w:marTop w:val="0"/>
          <w:marBottom w:val="0"/>
          <w:divBdr>
            <w:top w:val="none" w:sz="0" w:space="0" w:color="auto"/>
            <w:left w:val="none" w:sz="0" w:space="0" w:color="auto"/>
            <w:bottom w:val="none" w:sz="0" w:space="0" w:color="auto"/>
            <w:right w:val="none" w:sz="0" w:space="0" w:color="auto"/>
          </w:divBdr>
          <w:divsChild>
            <w:div w:id="2059430553">
              <w:marLeft w:val="0"/>
              <w:marRight w:val="0"/>
              <w:marTop w:val="0"/>
              <w:marBottom w:val="0"/>
              <w:divBdr>
                <w:top w:val="none" w:sz="0" w:space="0" w:color="auto"/>
                <w:left w:val="none" w:sz="0" w:space="0" w:color="auto"/>
                <w:bottom w:val="none" w:sz="0" w:space="0" w:color="auto"/>
                <w:right w:val="none" w:sz="0" w:space="0" w:color="auto"/>
              </w:divBdr>
            </w:div>
          </w:divsChild>
        </w:div>
        <w:div w:id="2142766238">
          <w:marLeft w:val="0"/>
          <w:marRight w:val="0"/>
          <w:marTop w:val="0"/>
          <w:marBottom w:val="0"/>
          <w:divBdr>
            <w:top w:val="none" w:sz="0" w:space="0" w:color="auto"/>
            <w:left w:val="none" w:sz="0" w:space="0" w:color="auto"/>
            <w:bottom w:val="none" w:sz="0" w:space="0" w:color="auto"/>
            <w:right w:val="none" w:sz="0" w:space="0" w:color="auto"/>
          </w:divBdr>
          <w:divsChild>
            <w:div w:id="1877548201">
              <w:marLeft w:val="0"/>
              <w:marRight w:val="0"/>
              <w:marTop w:val="0"/>
              <w:marBottom w:val="0"/>
              <w:divBdr>
                <w:top w:val="none" w:sz="0" w:space="0" w:color="auto"/>
                <w:left w:val="none" w:sz="0" w:space="0" w:color="auto"/>
                <w:bottom w:val="none" w:sz="0" w:space="0" w:color="auto"/>
                <w:right w:val="none" w:sz="0" w:space="0" w:color="auto"/>
              </w:divBdr>
            </w:div>
          </w:divsChild>
        </w:div>
        <w:div w:id="1821342330">
          <w:marLeft w:val="0"/>
          <w:marRight w:val="0"/>
          <w:marTop w:val="0"/>
          <w:marBottom w:val="0"/>
          <w:divBdr>
            <w:top w:val="none" w:sz="0" w:space="0" w:color="auto"/>
            <w:left w:val="none" w:sz="0" w:space="0" w:color="auto"/>
            <w:bottom w:val="none" w:sz="0" w:space="0" w:color="auto"/>
            <w:right w:val="none" w:sz="0" w:space="0" w:color="auto"/>
          </w:divBdr>
          <w:divsChild>
            <w:div w:id="721832738">
              <w:marLeft w:val="0"/>
              <w:marRight w:val="0"/>
              <w:marTop w:val="0"/>
              <w:marBottom w:val="0"/>
              <w:divBdr>
                <w:top w:val="none" w:sz="0" w:space="0" w:color="auto"/>
                <w:left w:val="none" w:sz="0" w:space="0" w:color="auto"/>
                <w:bottom w:val="none" w:sz="0" w:space="0" w:color="auto"/>
                <w:right w:val="none" w:sz="0" w:space="0" w:color="auto"/>
              </w:divBdr>
            </w:div>
          </w:divsChild>
        </w:div>
        <w:div w:id="1954631806">
          <w:marLeft w:val="0"/>
          <w:marRight w:val="0"/>
          <w:marTop w:val="0"/>
          <w:marBottom w:val="0"/>
          <w:divBdr>
            <w:top w:val="none" w:sz="0" w:space="0" w:color="auto"/>
            <w:left w:val="none" w:sz="0" w:space="0" w:color="auto"/>
            <w:bottom w:val="none" w:sz="0" w:space="0" w:color="auto"/>
            <w:right w:val="none" w:sz="0" w:space="0" w:color="auto"/>
          </w:divBdr>
          <w:divsChild>
            <w:div w:id="1246719347">
              <w:marLeft w:val="0"/>
              <w:marRight w:val="0"/>
              <w:marTop w:val="0"/>
              <w:marBottom w:val="0"/>
              <w:divBdr>
                <w:top w:val="none" w:sz="0" w:space="0" w:color="auto"/>
                <w:left w:val="none" w:sz="0" w:space="0" w:color="auto"/>
                <w:bottom w:val="none" w:sz="0" w:space="0" w:color="auto"/>
                <w:right w:val="none" w:sz="0" w:space="0" w:color="auto"/>
              </w:divBdr>
            </w:div>
          </w:divsChild>
        </w:div>
        <w:div w:id="2142721032">
          <w:marLeft w:val="0"/>
          <w:marRight w:val="0"/>
          <w:marTop w:val="0"/>
          <w:marBottom w:val="0"/>
          <w:divBdr>
            <w:top w:val="none" w:sz="0" w:space="0" w:color="auto"/>
            <w:left w:val="none" w:sz="0" w:space="0" w:color="auto"/>
            <w:bottom w:val="none" w:sz="0" w:space="0" w:color="auto"/>
            <w:right w:val="none" w:sz="0" w:space="0" w:color="auto"/>
          </w:divBdr>
          <w:divsChild>
            <w:div w:id="212934465">
              <w:marLeft w:val="0"/>
              <w:marRight w:val="0"/>
              <w:marTop w:val="0"/>
              <w:marBottom w:val="0"/>
              <w:divBdr>
                <w:top w:val="none" w:sz="0" w:space="0" w:color="auto"/>
                <w:left w:val="none" w:sz="0" w:space="0" w:color="auto"/>
                <w:bottom w:val="none" w:sz="0" w:space="0" w:color="auto"/>
                <w:right w:val="none" w:sz="0" w:space="0" w:color="auto"/>
              </w:divBdr>
            </w:div>
          </w:divsChild>
        </w:div>
        <w:div w:id="2821630">
          <w:marLeft w:val="0"/>
          <w:marRight w:val="0"/>
          <w:marTop w:val="0"/>
          <w:marBottom w:val="0"/>
          <w:divBdr>
            <w:top w:val="none" w:sz="0" w:space="0" w:color="auto"/>
            <w:left w:val="none" w:sz="0" w:space="0" w:color="auto"/>
            <w:bottom w:val="none" w:sz="0" w:space="0" w:color="auto"/>
            <w:right w:val="none" w:sz="0" w:space="0" w:color="auto"/>
          </w:divBdr>
          <w:divsChild>
            <w:div w:id="1691687494">
              <w:marLeft w:val="0"/>
              <w:marRight w:val="0"/>
              <w:marTop w:val="0"/>
              <w:marBottom w:val="0"/>
              <w:divBdr>
                <w:top w:val="none" w:sz="0" w:space="0" w:color="auto"/>
                <w:left w:val="none" w:sz="0" w:space="0" w:color="auto"/>
                <w:bottom w:val="none" w:sz="0" w:space="0" w:color="auto"/>
                <w:right w:val="none" w:sz="0" w:space="0" w:color="auto"/>
              </w:divBdr>
            </w:div>
          </w:divsChild>
        </w:div>
        <w:div w:id="713502449">
          <w:marLeft w:val="0"/>
          <w:marRight w:val="0"/>
          <w:marTop w:val="0"/>
          <w:marBottom w:val="0"/>
          <w:divBdr>
            <w:top w:val="none" w:sz="0" w:space="0" w:color="auto"/>
            <w:left w:val="none" w:sz="0" w:space="0" w:color="auto"/>
            <w:bottom w:val="none" w:sz="0" w:space="0" w:color="auto"/>
            <w:right w:val="none" w:sz="0" w:space="0" w:color="auto"/>
          </w:divBdr>
          <w:divsChild>
            <w:div w:id="1638729446">
              <w:marLeft w:val="0"/>
              <w:marRight w:val="0"/>
              <w:marTop w:val="0"/>
              <w:marBottom w:val="0"/>
              <w:divBdr>
                <w:top w:val="none" w:sz="0" w:space="0" w:color="auto"/>
                <w:left w:val="none" w:sz="0" w:space="0" w:color="auto"/>
                <w:bottom w:val="none" w:sz="0" w:space="0" w:color="auto"/>
                <w:right w:val="none" w:sz="0" w:space="0" w:color="auto"/>
              </w:divBdr>
            </w:div>
          </w:divsChild>
        </w:div>
        <w:div w:id="445856890">
          <w:marLeft w:val="0"/>
          <w:marRight w:val="0"/>
          <w:marTop w:val="0"/>
          <w:marBottom w:val="0"/>
          <w:divBdr>
            <w:top w:val="none" w:sz="0" w:space="0" w:color="auto"/>
            <w:left w:val="none" w:sz="0" w:space="0" w:color="auto"/>
            <w:bottom w:val="none" w:sz="0" w:space="0" w:color="auto"/>
            <w:right w:val="none" w:sz="0" w:space="0" w:color="auto"/>
          </w:divBdr>
          <w:divsChild>
            <w:div w:id="1878351072">
              <w:marLeft w:val="0"/>
              <w:marRight w:val="0"/>
              <w:marTop w:val="0"/>
              <w:marBottom w:val="0"/>
              <w:divBdr>
                <w:top w:val="none" w:sz="0" w:space="0" w:color="auto"/>
                <w:left w:val="none" w:sz="0" w:space="0" w:color="auto"/>
                <w:bottom w:val="none" w:sz="0" w:space="0" w:color="auto"/>
                <w:right w:val="none" w:sz="0" w:space="0" w:color="auto"/>
              </w:divBdr>
            </w:div>
          </w:divsChild>
        </w:div>
        <w:div w:id="443430635">
          <w:marLeft w:val="0"/>
          <w:marRight w:val="0"/>
          <w:marTop w:val="0"/>
          <w:marBottom w:val="0"/>
          <w:divBdr>
            <w:top w:val="none" w:sz="0" w:space="0" w:color="auto"/>
            <w:left w:val="none" w:sz="0" w:space="0" w:color="auto"/>
            <w:bottom w:val="none" w:sz="0" w:space="0" w:color="auto"/>
            <w:right w:val="none" w:sz="0" w:space="0" w:color="auto"/>
          </w:divBdr>
          <w:divsChild>
            <w:div w:id="804203403">
              <w:marLeft w:val="0"/>
              <w:marRight w:val="0"/>
              <w:marTop w:val="0"/>
              <w:marBottom w:val="0"/>
              <w:divBdr>
                <w:top w:val="none" w:sz="0" w:space="0" w:color="auto"/>
                <w:left w:val="none" w:sz="0" w:space="0" w:color="auto"/>
                <w:bottom w:val="none" w:sz="0" w:space="0" w:color="auto"/>
                <w:right w:val="none" w:sz="0" w:space="0" w:color="auto"/>
              </w:divBdr>
            </w:div>
          </w:divsChild>
        </w:div>
        <w:div w:id="986785525">
          <w:marLeft w:val="0"/>
          <w:marRight w:val="0"/>
          <w:marTop w:val="0"/>
          <w:marBottom w:val="0"/>
          <w:divBdr>
            <w:top w:val="none" w:sz="0" w:space="0" w:color="auto"/>
            <w:left w:val="none" w:sz="0" w:space="0" w:color="auto"/>
            <w:bottom w:val="none" w:sz="0" w:space="0" w:color="auto"/>
            <w:right w:val="none" w:sz="0" w:space="0" w:color="auto"/>
          </w:divBdr>
          <w:divsChild>
            <w:div w:id="1930963352">
              <w:marLeft w:val="0"/>
              <w:marRight w:val="0"/>
              <w:marTop w:val="0"/>
              <w:marBottom w:val="0"/>
              <w:divBdr>
                <w:top w:val="none" w:sz="0" w:space="0" w:color="auto"/>
                <w:left w:val="none" w:sz="0" w:space="0" w:color="auto"/>
                <w:bottom w:val="none" w:sz="0" w:space="0" w:color="auto"/>
                <w:right w:val="none" w:sz="0" w:space="0" w:color="auto"/>
              </w:divBdr>
            </w:div>
          </w:divsChild>
        </w:div>
        <w:div w:id="737829697">
          <w:marLeft w:val="0"/>
          <w:marRight w:val="0"/>
          <w:marTop w:val="0"/>
          <w:marBottom w:val="0"/>
          <w:divBdr>
            <w:top w:val="none" w:sz="0" w:space="0" w:color="auto"/>
            <w:left w:val="none" w:sz="0" w:space="0" w:color="auto"/>
            <w:bottom w:val="none" w:sz="0" w:space="0" w:color="auto"/>
            <w:right w:val="none" w:sz="0" w:space="0" w:color="auto"/>
          </w:divBdr>
          <w:divsChild>
            <w:div w:id="400831926">
              <w:marLeft w:val="0"/>
              <w:marRight w:val="0"/>
              <w:marTop w:val="0"/>
              <w:marBottom w:val="0"/>
              <w:divBdr>
                <w:top w:val="none" w:sz="0" w:space="0" w:color="auto"/>
                <w:left w:val="none" w:sz="0" w:space="0" w:color="auto"/>
                <w:bottom w:val="none" w:sz="0" w:space="0" w:color="auto"/>
                <w:right w:val="none" w:sz="0" w:space="0" w:color="auto"/>
              </w:divBdr>
            </w:div>
          </w:divsChild>
        </w:div>
        <w:div w:id="1559172377">
          <w:marLeft w:val="0"/>
          <w:marRight w:val="0"/>
          <w:marTop w:val="0"/>
          <w:marBottom w:val="0"/>
          <w:divBdr>
            <w:top w:val="none" w:sz="0" w:space="0" w:color="auto"/>
            <w:left w:val="none" w:sz="0" w:space="0" w:color="auto"/>
            <w:bottom w:val="none" w:sz="0" w:space="0" w:color="auto"/>
            <w:right w:val="none" w:sz="0" w:space="0" w:color="auto"/>
          </w:divBdr>
          <w:divsChild>
            <w:div w:id="1575748437">
              <w:marLeft w:val="0"/>
              <w:marRight w:val="0"/>
              <w:marTop w:val="0"/>
              <w:marBottom w:val="0"/>
              <w:divBdr>
                <w:top w:val="none" w:sz="0" w:space="0" w:color="auto"/>
                <w:left w:val="none" w:sz="0" w:space="0" w:color="auto"/>
                <w:bottom w:val="none" w:sz="0" w:space="0" w:color="auto"/>
                <w:right w:val="none" w:sz="0" w:space="0" w:color="auto"/>
              </w:divBdr>
            </w:div>
          </w:divsChild>
        </w:div>
        <w:div w:id="289628754">
          <w:marLeft w:val="0"/>
          <w:marRight w:val="0"/>
          <w:marTop w:val="0"/>
          <w:marBottom w:val="0"/>
          <w:divBdr>
            <w:top w:val="none" w:sz="0" w:space="0" w:color="auto"/>
            <w:left w:val="none" w:sz="0" w:space="0" w:color="auto"/>
            <w:bottom w:val="none" w:sz="0" w:space="0" w:color="auto"/>
            <w:right w:val="none" w:sz="0" w:space="0" w:color="auto"/>
          </w:divBdr>
          <w:divsChild>
            <w:div w:id="2077894142">
              <w:marLeft w:val="0"/>
              <w:marRight w:val="0"/>
              <w:marTop w:val="0"/>
              <w:marBottom w:val="0"/>
              <w:divBdr>
                <w:top w:val="none" w:sz="0" w:space="0" w:color="auto"/>
                <w:left w:val="none" w:sz="0" w:space="0" w:color="auto"/>
                <w:bottom w:val="none" w:sz="0" w:space="0" w:color="auto"/>
                <w:right w:val="none" w:sz="0" w:space="0" w:color="auto"/>
              </w:divBdr>
            </w:div>
          </w:divsChild>
        </w:div>
        <w:div w:id="729692886">
          <w:marLeft w:val="0"/>
          <w:marRight w:val="0"/>
          <w:marTop w:val="0"/>
          <w:marBottom w:val="0"/>
          <w:divBdr>
            <w:top w:val="none" w:sz="0" w:space="0" w:color="auto"/>
            <w:left w:val="none" w:sz="0" w:space="0" w:color="auto"/>
            <w:bottom w:val="none" w:sz="0" w:space="0" w:color="auto"/>
            <w:right w:val="none" w:sz="0" w:space="0" w:color="auto"/>
          </w:divBdr>
          <w:divsChild>
            <w:div w:id="247540994">
              <w:marLeft w:val="0"/>
              <w:marRight w:val="0"/>
              <w:marTop w:val="0"/>
              <w:marBottom w:val="0"/>
              <w:divBdr>
                <w:top w:val="none" w:sz="0" w:space="0" w:color="auto"/>
                <w:left w:val="none" w:sz="0" w:space="0" w:color="auto"/>
                <w:bottom w:val="none" w:sz="0" w:space="0" w:color="auto"/>
                <w:right w:val="none" w:sz="0" w:space="0" w:color="auto"/>
              </w:divBdr>
            </w:div>
          </w:divsChild>
        </w:div>
        <w:div w:id="29694970">
          <w:marLeft w:val="0"/>
          <w:marRight w:val="0"/>
          <w:marTop w:val="0"/>
          <w:marBottom w:val="0"/>
          <w:divBdr>
            <w:top w:val="none" w:sz="0" w:space="0" w:color="auto"/>
            <w:left w:val="none" w:sz="0" w:space="0" w:color="auto"/>
            <w:bottom w:val="none" w:sz="0" w:space="0" w:color="auto"/>
            <w:right w:val="none" w:sz="0" w:space="0" w:color="auto"/>
          </w:divBdr>
          <w:divsChild>
            <w:div w:id="1160315350">
              <w:marLeft w:val="0"/>
              <w:marRight w:val="0"/>
              <w:marTop w:val="0"/>
              <w:marBottom w:val="0"/>
              <w:divBdr>
                <w:top w:val="none" w:sz="0" w:space="0" w:color="auto"/>
                <w:left w:val="none" w:sz="0" w:space="0" w:color="auto"/>
                <w:bottom w:val="none" w:sz="0" w:space="0" w:color="auto"/>
                <w:right w:val="none" w:sz="0" w:space="0" w:color="auto"/>
              </w:divBdr>
            </w:div>
          </w:divsChild>
        </w:div>
        <w:div w:id="176429636">
          <w:marLeft w:val="0"/>
          <w:marRight w:val="0"/>
          <w:marTop w:val="0"/>
          <w:marBottom w:val="0"/>
          <w:divBdr>
            <w:top w:val="none" w:sz="0" w:space="0" w:color="auto"/>
            <w:left w:val="none" w:sz="0" w:space="0" w:color="auto"/>
            <w:bottom w:val="none" w:sz="0" w:space="0" w:color="auto"/>
            <w:right w:val="none" w:sz="0" w:space="0" w:color="auto"/>
          </w:divBdr>
          <w:divsChild>
            <w:div w:id="1587423165">
              <w:marLeft w:val="0"/>
              <w:marRight w:val="0"/>
              <w:marTop w:val="0"/>
              <w:marBottom w:val="0"/>
              <w:divBdr>
                <w:top w:val="none" w:sz="0" w:space="0" w:color="auto"/>
                <w:left w:val="none" w:sz="0" w:space="0" w:color="auto"/>
                <w:bottom w:val="none" w:sz="0" w:space="0" w:color="auto"/>
                <w:right w:val="none" w:sz="0" w:space="0" w:color="auto"/>
              </w:divBdr>
            </w:div>
          </w:divsChild>
        </w:div>
        <w:div w:id="96484006">
          <w:marLeft w:val="0"/>
          <w:marRight w:val="0"/>
          <w:marTop w:val="0"/>
          <w:marBottom w:val="0"/>
          <w:divBdr>
            <w:top w:val="none" w:sz="0" w:space="0" w:color="auto"/>
            <w:left w:val="none" w:sz="0" w:space="0" w:color="auto"/>
            <w:bottom w:val="none" w:sz="0" w:space="0" w:color="auto"/>
            <w:right w:val="none" w:sz="0" w:space="0" w:color="auto"/>
          </w:divBdr>
          <w:divsChild>
            <w:div w:id="584458970">
              <w:marLeft w:val="0"/>
              <w:marRight w:val="0"/>
              <w:marTop w:val="0"/>
              <w:marBottom w:val="0"/>
              <w:divBdr>
                <w:top w:val="none" w:sz="0" w:space="0" w:color="auto"/>
                <w:left w:val="none" w:sz="0" w:space="0" w:color="auto"/>
                <w:bottom w:val="none" w:sz="0" w:space="0" w:color="auto"/>
                <w:right w:val="none" w:sz="0" w:space="0" w:color="auto"/>
              </w:divBdr>
            </w:div>
          </w:divsChild>
        </w:div>
        <w:div w:id="669334521">
          <w:marLeft w:val="0"/>
          <w:marRight w:val="0"/>
          <w:marTop w:val="0"/>
          <w:marBottom w:val="0"/>
          <w:divBdr>
            <w:top w:val="none" w:sz="0" w:space="0" w:color="auto"/>
            <w:left w:val="none" w:sz="0" w:space="0" w:color="auto"/>
            <w:bottom w:val="none" w:sz="0" w:space="0" w:color="auto"/>
            <w:right w:val="none" w:sz="0" w:space="0" w:color="auto"/>
          </w:divBdr>
          <w:divsChild>
            <w:div w:id="2060082030">
              <w:marLeft w:val="0"/>
              <w:marRight w:val="0"/>
              <w:marTop w:val="0"/>
              <w:marBottom w:val="0"/>
              <w:divBdr>
                <w:top w:val="none" w:sz="0" w:space="0" w:color="auto"/>
                <w:left w:val="none" w:sz="0" w:space="0" w:color="auto"/>
                <w:bottom w:val="none" w:sz="0" w:space="0" w:color="auto"/>
                <w:right w:val="none" w:sz="0" w:space="0" w:color="auto"/>
              </w:divBdr>
            </w:div>
          </w:divsChild>
        </w:div>
        <w:div w:id="246351865">
          <w:marLeft w:val="0"/>
          <w:marRight w:val="0"/>
          <w:marTop w:val="0"/>
          <w:marBottom w:val="0"/>
          <w:divBdr>
            <w:top w:val="none" w:sz="0" w:space="0" w:color="auto"/>
            <w:left w:val="none" w:sz="0" w:space="0" w:color="auto"/>
            <w:bottom w:val="none" w:sz="0" w:space="0" w:color="auto"/>
            <w:right w:val="none" w:sz="0" w:space="0" w:color="auto"/>
          </w:divBdr>
          <w:divsChild>
            <w:div w:id="1698968867">
              <w:marLeft w:val="0"/>
              <w:marRight w:val="0"/>
              <w:marTop w:val="0"/>
              <w:marBottom w:val="0"/>
              <w:divBdr>
                <w:top w:val="none" w:sz="0" w:space="0" w:color="auto"/>
                <w:left w:val="none" w:sz="0" w:space="0" w:color="auto"/>
                <w:bottom w:val="none" w:sz="0" w:space="0" w:color="auto"/>
                <w:right w:val="none" w:sz="0" w:space="0" w:color="auto"/>
              </w:divBdr>
            </w:div>
          </w:divsChild>
        </w:div>
        <w:div w:id="1207066766">
          <w:marLeft w:val="0"/>
          <w:marRight w:val="0"/>
          <w:marTop w:val="0"/>
          <w:marBottom w:val="0"/>
          <w:divBdr>
            <w:top w:val="none" w:sz="0" w:space="0" w:color="auto"/>
            <w:left w:val="none" w:sz="0" w:space="0" w:color="auto"/>
            <w:bottom w:val="none" w:sz="0" w:space="0" w:color="auto"/>
            <w:right w:val="none" w:sz="0" w:space="0" w:color="auto"/>
          </w:divBdr>
          <w:divsChild>
            <w:div w:id="1696035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39203">
      <w:bodyDiv w:val="1"/>
      <w:marLeft w:val="0"/>
      <w:marRight w:val="0"/>
      <w:marTop w:val="0"/>
      <w:marBottom w:val="0"/>
      <w:divBdr>
        <w:top w:val="none" w:sz="0" w:space="0" w:color="auto"/>
        <w:left w:val="none" w:sz="0" w:space="0" w:color="auto"/>
        <w:bottom w:val="none" w:sz="0" w:space="0" w:color="auto"/>
        <w:right w:val="none" w:sz="0" w:space="0" w:color="auto"/>
      </w:divBdr>
    </w:div>
    <w:div w:id="159010643">
      <w:marLeft w:val="0"/>
      <w:marRight w:val="0"/>
      <w:marTop w:val="0"/>
      <w:marBottom w:val="0"/>
      <w:divBdr>
        <w:top w:val="none" w:sz="0" w:space="0" w:color="auto"/>
        <w:left w:val="none" w:sz="0" w:space="0" w:color="auto"/>
        <w:bottom w:val="none" w:sz="0" w:space="0" w:color="auto"/>
        <w:right w:val="none" w:sz="0" w:space="0" w:color="auto"/>
      </w:divBdr>
      <w:divsChild>
        <w:div w:id="2048528832">
          <w:marLeft w:val="0"/>
          <w:marRight w:val="0"/>
          <w:marTop w:val="0"/>
          <w:marBottom w:val="0"/>
          <w:divBdr>
            <w:top w:val="none" w:sz="0" w:space="0" w:color="auto"/>
            <w:left w:val="none" w:sz="0" w:space="0" w:color="auto"/>
            <w:bottom w:val="none" w:sz="0" w:space="0" w:color="auto"/>
            <w:right w:val="none" w:sz="0" w:space="0" w:color="auto"/>
          </w:divBdr>
        </w:div>
      </w:divsChild>
    </w:div>
    <w:div w:id="159126806">
      <w:marLeft w:val="0"/>
      <w:marRight w:val="0"/>
      <w:marTop w:val="0"/>
      <w:marBottom w:val="0"/>
      <w:divBdr>
        <w:top w:val="none" w:sz="0" w:space="0" w:color="auto"/>
        <w:left w:val="none" w:sz="0" w:space="0" w:color="auto"/>
        <w:bottom w:val="none" w:sz="0" w:space="0" w:color="auto"/>
        <w:right w:val="none" w:sz="0" w:space="0" w:color="auto"/>
      </w:divBdr>
      <w:divsChild>
        <w:div w:id="2115199613">
          <w:marLeft w:val="0"/>
          <w:marRight w:val="0"/>
          <w:marTop w:val="0"/>
          <w:marBottom w:val="0"/>
          <w:divBdr>
            <w:top w:val="none" w:sz="0" w:space="0" w:color="auto"/>
            <w:left w:val="none" w:sz="0" w:space="0" w:color="auto"/>
            <w:bottom w:val="none" w:sz="0" w:space="0" w:color="auto"/>
            <w:right w:val="none" w:sz="0" w:space="0" w:color="auto"/>
          </w:divBdr>
        </w:div>
      </w:divsChild>
    </w:div>
    <w:div w:id="159464643">
      <w:marLeft w:val="0"/>
      <w:marRight w:val="0"/>
      <w:marTop w:val="0"/>
      <w:marBottom w:val="0"/>
      <w:divBdr>
        <w:top w:val="none" w:sz="0" w:space="0" w:color="auto"/>
        <w:left w:val="none" w:sz="0" w:space="0" w:color="auto"/>
        <w:bottom w:val="none" w:sz="0" w:space="0" w:color="auto"/>
        <w:right w:val="none" w:sz="0" w:space="0" w:color="auto"/>
      </w:divBdr>
      <w:divsChild>
        <w:div w:id="1561359455">
          <w:marLeft w:val="0"/>
          <w:marRight w:val="0"/>
          <w:marTop w:val="0"/>
          <w:marBottom w:val="0"/>
          <w:divBdr>
            <w:top w:val="none" w:sz="0" w:space="0" w:color="auto"/>
            <w:left w:val="none" w:sz="0" w:space="0" w:color="auto"/>
            <w:bottom w:val="none" w:sz="0" w:space="0" w:color="auto"/>
            <w:right w:val="none" w:sz="0" w:space="0" w:color="auto"/>
          </w:divBdr>
        </w:div>
      </w:divsChild>
    </w:div>
    <w:div w:id="160631008">
      <w:marLeft w:val="0"/>
      <w:marRight w:val="0"/>
      <w:marTop w:val="0"/>
      <w:marBottom w:val="0"/>
      <w:divBdr>
        <w:top w:val="none" w:sz="0" w:space="0" w:color="auto"/>
        <w:left w:val="none" w:sz="0" w:space="0" w:color="auto"/>
        <w:bottom w:val="none" w:sz="0" w:space="0" w:color="auto"/>
        <w:right w:val="none" w:sz="0" w:space="0" w:color="auto"/>
      </w:divBdr>
      <w:divsChild>
        <w:div w:id="1571037677">
          <w:marLeft w:val="0"/>
          <w:marRight w:val="0"/>
          <w:marTop w:val="0"/>
          <w:marBottom w:val="0"/>
          <w:divBdr>
            <w:top w:val="none" w:sz="0" w:space="0" w:color="auto"/>
            <w:left w:val="none" w:sz="0" w:space="0" w:color="auto"/>
            <w:bottom w:val="none" w:sz="0" w:space="0" w:color="auto"/>
            <w:right w:val="none" w:sz="0" w:space="0" w:color="auto"/>
          </w:divBdr>
        </w:div>
      </w:divsChild>
    </w:div>
    <w:div w:id="161051035">
      <w:marLeft w:val="0"/>
      <w:marRight w:val="0"/>
      <w:marTop w:val="0"/>
      <w:marBottom w:val="0"/>
      <w:divBdr>
        <w:top w:val="none" w:sz="0" w:space="0" w:color="auto"/>
        <w:left w:val="none" w:sz="0" w:space="0" w:color="auto"/>
        <w:bottom w:val="none" w:sz="0" w:space="0" w:color="auto"/>
        <w:right w:val="none" w:sz="0" w:space="0" w:color="auto"/>
      </w:divBdr>
      <w:divsChild>
        <w:div w:id="634601220">
          <w:marLeft w:val="0"/>
          <w:marRight w:val="0"/>
          <w:marTop w:val="0"/>
          <w:marBottom w:val="0"/>
          <w:divBdr>
            <w:top w:val="none" w:sz="0" w:space="0" w:color="auto"/>
            <w:left w:val="none" w:sz="0" w:space="0" w:color="auto"/>
            <w:bottom w:val="none" w:sz="0" w:space="0" w:color="auto"/>
            <w:right w:val="none" w:sz="0" w:space="0" w:color="auto"/>
          </w:divBdr>
        </w:div>
      </w:divsChild>
    </w:div>
    <w:div w:id="161507354">
      <w:marLeft w:val="0"/>
      <w:marRight w:val="0"/>
      <w:marTop w:val="0"/>
      <w:marBottom w:val="0"/>
      <w:divBdr>
        <w:top w:val="none" w:sz="0" w:space="0" w:color="auto"/>
        <w:left w:val="none" w:sz="0" w:space="0" w:color="auto"/>
        <w:bottom w:val="none" w:sz="0" w:space="0" w:color="auto"/>
        <w:right w:val="none" w:sz="0" w:space="0" w:color="auto"/>
      </w:divBdr>
      <w:divsChild>
        <w:div w:id="91054831">
          <w:marLeft w:val="0"/>
          <w:marRight w:val="0"/>
          <w:marTop w:val="0"/>
          <w:marBottom w:val="0"/>
          <w:divBdr>
            <w:top w:val="none" w:sz="0" w:space="0" w:color="auto"/>
            <w:left w:val="none" w:sz="0" w:space="0" w:color="auto"/>
            <w:bottom w:val="none" w:sz="0" w:space="0" w:color="auto"/>
            <w:right w:val="none" w:sz="0" w:space="0" w:color="auto"/>
          </w:divBdr>
        </w:div>
      </w:divsChild>
    </w:div>
    <w:div w:id="161548638">
      <w:bodyDiv w:val="1"/>
      <w:marLeft w:val="0"/>
      <w:marRight w:val="0"/>
      <w:marTop w:val="0"/>
      <w:marBottom w:val="0"/>
      <w:divBdr>
        <w:top w:val="none" w:sz="0" w:space="0" w:color="auto"/>
        <w:left w:val="none" w:sz="0" w:space="0" w:color="auto"/>
        <w:bottom w:val="none" w:sz="0" w:space="0" w:color="auto"/>
        <w:right w:val="none" w:sz="0" w:space="0" w:color="auto"/>
      </w:divBdr>
    </w:div>
    <w:div w:id="163470827">
      <w:marLeft w:val="0"/>
      <w:marRight w:val="0"/>
      <w:marTop w:val="0"/>
      <w:marBottom w:val="0"/>
      <w:divBdr>
        <w:top w:val="none" w:sz="0" w:space="0" w:color="auto"/>
        <w:left w:val="none" w:sz="0" w:space="0" w:color="auto"/>
        <w:bottom w:val="none" w:sz="0" w:space="0" w:color="auto"/>
        <w:right w:val="none" w:sz="0" w:space="0" w:color="auto"/>
      </w:divBdr>
      <w:divsChild>
        <w:div w:id="216359176">
          <w:marLeft w:val="0"/>
          <w:marRight w:val="0"/>
          <w:marTop w:val="0"/>
          <w:marBottom w:val="0"/>
          <w:divBdr>
            <w:top w:val="none" w:sz="0" w:space="0" w:color="auto"/>
            <w:left w:val="none" w:sz="0" w:space="0" w:color="auto"/>
            <w:bottom w:val="none" w:sz="0" w:space="0" w:color="auto"/>
            <w:right w:val="none" w:sz="0" w:space="0" w:color="auto"/>
          </w:divBdr>
        </w:div>
      </w:divsChild>
    </w:div>
    <w:div w:id="163859524">
      <w:marLeft w:val="0"/>
      <w:marRight w:val="0"/>
      <w:marTop w:val="0"/>
      <w:marBottom w:val="0"/>
      <w:divBdr>
        <w:top w:val="none" w:sz="0" w:space="0" w:color="auto"/>
        <w:left w:val="none" w:sz="0" w:space="0" w:color="auto"/>
        <w:bottom w:val="none" w:sz="0" w:space="0" w:color="auto"/>
        <w:right w:val="none" w:sz="0" w:space="0" w:color="auto"/>
      </w:divBdr>
      <w:divsChild>
        <w:div w:id="1579090924">
          <w:marLeft w:val="0"/>
          <w:marRight w:val="0"/>
          <w:marTop w:val="0"/>
          <w:marBottom w:val="0"/>
          <w:divBdr>
            <w:top w:val="none" w:sz="0" w:space="0" w:color="auto"/>
            <w:left w:val="none" w:sz="0" w:space="0" w:color="auto"/>
            <w:bottom w:val="none" w:sz="0" w:space="0" w:color="auto"/>
            <w:right w:val="none" w:sz="0" w:space="0" w:color="auto"/>
          </w:divBdr>
        </w:div>
      </w:divsChild>
    </w:div>
    <w:div w:id="164134897">
      <w:marLeft w:val="0"/>
      <w:marRight w:val="0"/>
      <w:marTop w:val="0"/>
      <w:marBottom w:val="0"/>
      <w:divBdr>
        <w:top w:val="none" w:sz="0" w:space="0" w:color="auto"/>
        <w:left w:val="none" w:sz="0" w:space="0" w:color="auto"/>
        <w:bottom w:val="none" w:sz="0" w:space="0" w:color="auto"/>
        <w:right w:val="none" w:sz="0" w:space="0" w:color="auto"/>
      </w:divBdr>
      <w:divsChild>
        <w:div w:id="1706708147">
          <w:marLeft w:val="0"/>
          <w:marRight w:val="0"/>
          <w:marTop w:val="0"/>
          <w:marBottom w:val="0"/>
          <w:divBdr>
            <w:top w:val="none" w:sz="0" w:space="0" w:color="auto"/>
            <w:left w:val="none" w:sz="0" w:space="0" w:color="auto"/>
            <w:bottom w:val="none" w:sz="0" w:space="0" w:color="auto"/>
            <w:right w:val="none" w:sz="0" w:space="0" w:color="auto"/>
          </w:divBdr>
        </w:div>
      </w:divsChild>
    </w:div>
    <w:div w:id="164174673">
      <w:marLeft w:val="0"/>
      <w:marRight w:val="0"/>
      <w:marTop w:val="0"/>
      <w:marBottom w:val="0"/>
      <w:divBdr>
        <w:top w:val="none" w:sz="0" w:space="0" w:color="auto"/>
        <w:left w:val="none" w:sz="0" w:space="0" w:color="auto"/>
        <w:bottom w:val="none" w:sz="0" w:space="0" w:color="auto"/>
        <w:right w:val="none" w:sz="0" w:space="0" w:color="auto"/>
      </w:divBdr>
      <w:divsChild>
        <w:div w:id="844708772">
          <w:marLeft w:val="0"/>
          <w:marRight w:val="0"/>
          <w:marTop w:val="0"/>
          <w:marBottom w:val="0"/>
          <w:divBdr>
            <w:top w:val="none" w:sz="0" w:space="0" w:color="auto"/>
            <w:left w:val="none" w:sz="0" w:space="0" w:color="auto"/>
            <w:bottom w:val="none" w:sz="0" w:space="0" w:color="auto"/>
            <w:right w:val="none" w:sz="0" w:space="0" w:color="auto"/>
          </w:divBdr>
        </w:div>
      </w:divsChild>
    </w:div>
    <w:div w:id="164983719">
      <w:marLeft w:val="0"/>
      <w:marRight w:val="0"/>
      <w:marTop w:val="0"/>
      <w:marBottom w:val="0"/>
      <w:divBdr>
        <w:top w:val="none" w:sz="0" w:space="0" w:color="auto"/>
        <w:left w:val="none" w:sz="0" w:space="0" w:color="auto"/>
        <w:bottom w:val="none" w:sz="0" w:space="0" w:color="auto"/>
        <w:right w:val="none" w:sz="0" w:space="0" w:color="auto"/>
      </w:divBdr>
      <w:divsChild>
        <w:div w:id="1713457598">
          <w:marLeft w:val="0"/>
          <w:marRight w:val="0"/>
          <w:marTop w:val="0"/>
          <w:marBottom w:val="0"/>
          <w:divBdr>
            <w:top w:val="none" w:sz="0" w:space="0" w:color="auto"/>
            <w:left w:val="none" w:sz="0" w:space="0" w:color="auto"/>
            <w:bottom w:val="none" w:sz="0" w:space="0" w:color="auto"/>
            <w:right w:val="none" w:sz="0" w:space="0" w:color="auto"/>
          </w:divBdr>
        </w:div>
      </w:divsChild>
    </w:div>
    <w:div w:id="165368886">
      <w:marLeft w:val="0"/>
      <w:marRight w:val="0"/>
      <w:marTop w:val="0"/>
      <w:marBottom w:val="0"/>
      <w:divBdr>
        <w:top w:val="none" w:sz="0" w:space="0" w:color="auto"/>
        <w:left w:val="none" w:sz="0" w:space="0" w:color="auto"/>
        <w:bottom w:val="none" w:sz="0" w:space="0" w:color="auto"/>
        <w:right w:val="none" w:sz="0" w:space="0" w:color="auto"/>
      </w:divBdr>
      <w:divsChild>
        <w:div w:id="1308821511">
          <w:marLeft w:val="0"/>
          <w:marRight w:val="0"/>
          <w:marTop w:val="0"/>
          <w:marBottom w:val="0"/>
          <w:divBdr>
            <w:top w:val="none" w:sz="0" w:space="0" w:color="auto"/>
            <w:left w:val="none" w:sz="0" w:space="0" w:color="auto"/>
            <w:bottom w:val="none" w:sz="0" w:space="0" w:color="auto"/>
            <w:right w:val="none" w:sz="0" w:space="0" w:color="auto"/>
          </w:divBdr>
        </w:div>
      </w:divsChild>
    </w:div>
    <w:div w:id="169561260">
      <w:marLeft w:val="0"/>
      <w:marRight w:val="0"/>
      <w:marTop w:val="0"/>
      <w:marBottom w:val="0"/>
      <w:divBdr>
        <w:top w:val="none" w:sz="0" w:space="0" w:color="auto"/>
        <w:left w:val="none" w:sz="0" w:space="0" w:color="auto"/>
        <w:bottom w:val="none" w:sz="0" w:space="0" w:color="auto"/>
        <w:right w:val="none" w:sz="0" w:space="0" w:color="auto"/>
      </w:divBdr>
      <w:divsChild>
        <w:div w:id="1967202660">
          <w:marLeft w:val="0"/>
          <w:marRight w:val="0"/>
          <w:marTop w:val="0"/>
          <w:marBottom w:val="0"/>
          <w:divBdr>
            <w:top w:val="none" w:sz="0" w:space="0" w:color="auto"/>
            <w:left w:val="none" w:sz="0" w:space="0" w:color="auto"/>
            <w:bottom w:val="none" w:sz="0" w:space="0" w:color="auto"/>
            <w:right w:val="none" w:sz="0" w:space="0" w:color="auto"/>
          </w:divBdr>
        </w:div>
      </w:divsChild>
    </w:div>
    <w:div w:id="169565350">
      <w:marLeft w:val="0"/>
      <w:marRight w:val="0"/>
      <w:marTop w:val="0"/>
      <w:marBottom w:val="0"/>
      <w:divBdr>
        <w:top w:val="none" w:sz="0" w:space="0" w:color="auto"/>
        <w:left w:val="none" w:sz="0" w:space="0" w:color="auto"/>
        <w:bottom w:val="none" w:sz="0" w:space="0" w:color="auto"/>
        <w:right w:val="none" w:sz="0" w:space="0" w:color="auto"/>
      </w:divBdr>
      <w:divsChild>
        <w:div w:id="986663698">
          <w:marLeft w:val="0"/>
          <w:marRight w:val="0"/>
          <w:marTop w:val="0"/>
          <w:marBottom w:val="0"/>
          <w:divBdr>
            <w:top w:val="none" w:sz="0" w:space="0" w:color="auto"/>
            <w:left w:val="none" w:sz="0" w:space="0" w:color="auto"/>
            <w:bottom w:val="none" w:sz="0" w:space="0" w:color="auto"/>
            <w:right w:val="none" w:sz="0" w:space="0" w:color="auto"/>
          </w:divBdr>
        </w:div>
      </w:divsChild>
    </w:div>
    <w:div w:id="170530720">
      <w:bodyDiv w:val="1"/>
      <w:marLeft w:val="0"/>
      <w:marRight w:val="0"/>
      <w:marTop w:val="0"/>
      <w:marBottom w:val="0"/>
      <w:divBdr>
        <w:top w:val="none" w:sz="0" w:space="0" w:color="auto"/>
        <w:left w:val="none" w:sz="0" w:space="0" w:color="auto"/>
        <w:bottom w:val="none" w:sz="0" w:space="0" w:color="auto"/>
        <w:right w:val="none" w:sz="0" w:space="0" w:color="auto"/>
      </w:divBdr>
    </w:div>
    <w:div w:id="170920851">
      <w:marLeft w:val="0"/>
      <w:marRight w:val="0"/>
      <w:marTop w:val="0"/>
      <w:marBottom w:val="0"/>
      <w:divBdr>
        <w:top w:val="none" w:sz="0" w:space="0" w:color="auto"/>
        <w:left w:val="none" w:sz="0" w:space="0" w:color="auto"/>
        <w:bottom w:val="none" w:sz="0" w:space="0" w:color="auto"/>
        <w:right w:val="none" w:sz="0" w:space="0" w:color="auto"/>
      </w:divBdr>
      <w:divsChild>
        <w:div w:id="1199388983">
          <w:marLeft w:val="0"/>
          <w:marRight w:val="0"/>
          <w:marTop w:val="0"/>
          <w:marBottom w:val="0"/>
          <w:divBdr>
            <w:top w:val="none" w:sz="0" w:space="0" w:color="auto"/>
            <w:left w:val="none" w:sz="0" w:space="0" w:color="auto"/>
            <w:bottom w:val="none" w:sz="0" w:space="0" w:color="auto"/>
            <w:right w:val="none" w:sz="0" w:space="0" w:color="auto"/>
          </w:divBdr>
        </w:div>
      </w:divsChild>
    </w:div>
    <w:div w:id="172301293">
      <w:marLeft w:val="0"/>
      <w:marRight w:val="0"/>
      <w:marTop w:val="0"/>
      <w:marBottom w:val="0"/>
      <w:divBdr>
        <w:top w:val="none" w:sz="0" w:space="0" w:color="auto"/>
        <w:left w:val="none" w:sz="0" w:space="0" w:color="auto"/>
        <w:bottom w:val="none" w:sz="0" w:space="0" w:color="auto"/>
        <w:right w:val="none" w:sz="0" w:space="0" w:color="auto"/>
      </w:divBdr>
      <w:divsChild>
        <w:div w:id="1691906079">
          <w:marLeft w:val="0"/>
          <w:marRight w:val="0"/>
          <w:marTop w:val="0"/>
          <w:marBottom w:val="0"/>
          <w:divBdr>
            <w:top w:val="none" w:sz="0" w:space="0" w:color="auto"/>
            <w:left w:val="none" w:sz="0" w:space="0" w:color="auto"/>
            <w:bottom w:val="none" w:sz="0" w:space="0" w:color="auto"/>
            <w:right w:val="none" w:sz="0" w:space="0" w:color="auto"/>
          </w:divBdr>
        </w:div>
      </w:divsChild>
    </w:div>
    <w:div w:id="172695955">
      <w:marLeft w:val="0"/>
      <w:marRight w:val="150"/>
      <w:marTop w:val="0"/>
      <w:marBottom w:val="0"/>
      <w:divBdr>
        <w:top w:val="none" w:sz="0" w:space="0" w:color="auto"/>
        <w:left w:val="none" w:sz="0" w:space="0" w:color="auto"/>
        <w:bottom w:val="none" w:sz="0" w:space="0" w:color="auto"/>
        <w:right w:val="none" w:sz="0" w:space="0" w:color="auto"/>
      </w:divBdr>
      <w:divsChild>
        <w:div w:id="1196234193">
          <w:marLeft w:val="0"/>
          <w:marRight w:val="150"/>
          <w:marTop w:val="0"/>
          <w:marBottom w:val="0"/>
          <w:divBdr>
            <w:top w:val="none" w:sz="0" w:space="0" w:color="auto"/>
            <w:left w:val="none" w:sz="0" w:space="0" w:color="auto"/>
            <w:bottom w:val="none" w:sz="0" w:space="0" w:color="auto"/>
            <w:right w:val="none" w:sz="0" w:space="0" w:color="auto"/>
          </w:divBdr>
        </w:div>
      </w:divsChild>
    </w:div>
    <w:div w:id="173351439">
      <w:marLeft w:val="0"/>
      <w:marRight w:val="0"/>
      <w:marTop w:val="0"/>
      <w:marBottom w:val="0"/>
      <w:divBdr>
        <w:top w:val="none" w:sz="0" w:space="0" w:color="auto"/>
        <w:left w:val="none" w:sz="0" w:space="0" w:color="auto"/>
        <w:bottom w:val="none" w:sz="0" w:space="0" w:color="auto"/>
        <w:right w:val="none" w:sz="0" w:space="0" w:color="auto"/>
      </w:divBdr>
      <w:divsChild>
        <w:div w:id="171847500">
          <w:marLeft w:val="0"/>
          <w:marRight w:val="0"/>
          <w:marTop w:val="0"/>
          <w:marBottom w:val="0"/>
          <w:divBdr>
            <w:top w:val="none" w:sz="0" w:space="0" w:color="auto"/>
            <w:left w:val="none" w:sz="0" w:space="0" w:color="auto"/>
            <w:bottom w:val="none" w:sz="0" w:space="0" w:color="auto"/>
            <w:right w:val="none" w:sz="0" w:space="0" w:color="auto"/>
          </w:divBdr>
        </w:div>
      </w:divsChild>
    </w:div>
    <w:div w:id="174999025">
      <w:marLeft w:val="0"/>
      <w:marRight w:val="0"/>
      <w:marTop w:val="0"/>
      <w:marBottom w:val="0"/>
      <w:divBdr>
        <w:top w:val="none" w:sz="0" w:space="0" w:color="auto"/>
        <w:left w:val="none" w:sz="0" w:space="0" w:color="auto"/>
        <w:bottom w:val="none" w:sz="0" w:space="0" w:color="auto"/>
        <w:right w:val="none" w:sz="0" w:space="0" w:color="auto"/>
      </w:divBdr>
      <w:divsChild>
        <w:div w:id="1920358029">
          <w:marLeft w:val="0"/>
          <w:marRight w:val="0"/>
          <w:marTop w:val="0"/>
          <w:marBottom w:val="0"/>
          <w:divBdr>
            <w:top w:val="none" w:sz="0" w:space="0" w:color="auto"/>
            <w:left w:val="none" w:sz="0" w:space="0" w:color="auto"/>
            <w:bottom w:val="none" w:sz="0" w:space="0" w:color="auto"/>
            <w:right w:val="none" w:sz="0" w:space="0" w:color="auto"/>
          </w:divBdr>
        </w:div>
      </w:divsChild>
    </w:div>
    <w:div w:id="180093788">
      <w:marLeft w:val="0"/>
      <w:marRight w:val="0"/>
      <w:marTop w:val="0"/>
      <w:marBottom w:val="0"/>
      <w:divBdr>
        <w:top w:val="none" w:sz="0" w:space="0" w:color="auto"/>
        <w:left w:val="none" w:sz="0" w:space="0" w:color="auto"/>
        <w:bottom w:val="none" w:sz="0" w:space="0" w:color="auto"/>
        <w:right w:val="none" w:sz="0" w:space="0" w:color="auto"/>
      </w:divBdr>
      <w:divsChild>
        <w:div w:id="1457333167">
          <w:marLeft w:val="0"/>
          <w:marRight w:val="0"/>
          <w:marTop w:val="0"/>
          <w:marBottom w:val="0"/>
          <w:divBdr>
            <w:top w:val="none" w:sz="0" w:space="0" w:color="auto"/>
            <w:left w:val="none" w:sz="0" w:space="0" w:color="auto"/>
            <w:bottom w:val="none" w:sz="0" w:space="0" w:color="auto"/>
            <w:right w:val="none" w:sz="0" w:space="0" w:color="auto"/>
          </w:divBdr>
        </w:div>
      </w:divsChild>
    </w:div>
    <w:div w:id="182599220">
      <w:marLeft w:val="0"/>
      <w:marRight w:val="0"/>
      <w:marTop w:val="0"/>
      <w:marBottom w:val="0"/>
      <w:divBdr>
        <w:top w:val="none" w:sz="0" w:space="0" w:color="auto"/>
        <w:left w:val="none" w:sz="0" w:space="0" w:color="auto"/>
        <w:bottom w:val="none" w:sz="0" w:space="0" w:color="auto"/>
        <w:right w:val="none" w:sz="0" w:space="0" w:color="auto"/>
      </w:divBdr>
      <w:divsChild>
        <w:div w:id="1790008043">
          <w:marLeft w:val="0"/>
          <w:marRight w:val="0"/>
          <w:marTop w:val="0"/>
          <w:marBottom w:val="0"/>
          <w:divBdr>
            <w:top w:val="none" w:sz="0" w:space="0" w:color="auto"/>
            <w:left w:val="none" w:sz="0" w:space="0" w:color="auto"/>
            <w:bottom w:val="none" w:sz="0" w:space="0" w:color="auto"/>
            <w:right w:val="none" w:sz="0" w:space="0" w:color="auto"/>
          </w:divBdr>
        </w:div>
      </w:divsChild>
    </w:div>
    <w:div w:id="184948132">
      <w:marLeft w:val="0"/>
      <w:marRight w:val="0"/>
      <w:marTop w:val="0"/>
      <w:marBottom w:val="0"/>
      <w:divBdr>
        <w:top w:val="none" w:sz="0" w:space="0" w:color="auto"/>
        <w:left w:val="none" w:sz="0" w:space="0" w:color="auto"/>
        <w:bottom w:val="none" w:sz="0" w:space="0" w:color="auto"/>
        <w:right w:val="none" w:sz="0" w:space="0" w:color="auto"/>
      </w:divBdr>
      <w:divsChild>
        <w:div w:id="1818374057">
          <w:marLeft w:val="0"/>
          <w:marRight w:val="0"/>
          <w:marTop w:val="0"/>
          <w:marBottom w:val="0"/>
          <w:divBdr>
            <w:top w:val="none" w:sz="0" w:space="0" w:color="auto"/>
            <w:left w:val="none" w:sz="0" w:space="0" w:color="auto"/>
            <w:bottom w:val="none" w:sz="0" w:space="0" w:color="auto"/>
            <w:right w:val="none" w:sz="0" w:space="0" w:color="auto"/>
          </w:divBdr>
        </w:div>
      </w:divsChild>
    </w:div>
    <w:div w:id="185026537">
      <w:marLeft w:val="0"/>
      <w:marRight w:val="0"/>
      <w:marTop w:val="0"/>
      <w:marBottom w:val="0"/>
      <w:divBdr>
        <w:top w:val="none" w:sz="0" w:space="0" w:color="auto"/>
        <w:left w:val="none" w:sz="0" w:space="0" w:color="auto"/>
        <w:bottom w:val="none" w:sz="0" w:space="0" w:color="auto"/>
        <w:right w:val="none" w:sz="0" w:space="0" w:color="auto"/>
      </w:divBdr>
      <w:divsChild>
        <w:div w:id="90010415">
          <w:marLeft w:val="0"/>
          <w:marRight w:val="0"/>
          <w:marTop w:val="0"/>
          <w:marBottom w:val="0"/>
          <w:divBdr>
            <w:top w:val="none" w:sz="0" w:space="0" w:color="auto"/>
            <w:left w:val="none" w:sz="0" w:space="0" w:color="auto"/>
            <w:bottom w:val="none" w:sz="0" w:space="0" w:color="auto"/>
            <w:right w:val="none" w:sz="0" w:space="0" w:color="auto"/>
          </w:divBdr>
        </w:div>
      </w:divsChild>
    </w:div>
    <w:div w:id="186649308">
      <w:marLeft w:val="0"/>
      <w:marRight w:val="0"/>
      <w:marTop w:val="0"/>
      <w:marBottom w:val="0"/>
      <w:divBdr>
        <w:top w:val="none" w:sz="0" w:space="0" w:color="auto"/>
        <w:left w:val="none" w:sz="0" w:space="0" w:color="auto"/>
        <w:bottom w:val="none" w:sz="0" w:space="0" w:color="auto"/>
        <w:right w:val="none" w:sz="0" w:space="0" w:color="auto"/>
      </w:divBdr>
      <w:divsChild>
        <w:div w:id="1067073370">
          <w:marLeft w:val="0"/>
          <w:marRight w:val="0"/>
          <w:marTop w:val="0"/>
          <w:marBottom w:val="0"/>
          <w:divBdr>
            <w:top w:val="none" w:sz="0" w:space="0" w:color="auto"/>
            <w:left w:val="none" w:sz="0" w:space="0" w:color="auto"/>
            <w:bottom w:val="none" w:sz="0" w:space="0" w:color="auto"/>
            <w:right w:val="none" w:sz="0" w:space="0" w:color="auto"/>
          </w:divBdr>
        </w:div>
      </w:divsChild>
    </w:div>
    <w:div w:id="186723774">
      <w:marLeft w:val="0"/>
      <w:marRight w:val="0"/>
      <w:marTop w:val="0"/>
      <w:marBottom w:val="0"/>
      <w:divBdr>
        <w:top w:val="none" w:sz="0" w:space="0" w:color="auto"/>
        <w:left w:val="none" w:sz="0" w:space="0" w:color="auto"/>
        <w:bottom w:val="none" w:sz="0" w:space="0" w:color="auto"/>
        <w:right w:val="none" w:sz="0" w:space="0" w:color="auto"/>
      </w:divBdr>
      <w:divsChild>
        <w:div w:id="968049842">
          <w:marLeft w:val="0"/>
          <w:marRight w:val="0"/>
          <w:marTop w:val="0"/>
          <w:marBottom w:val="0"/>
          <w:divBdr>
            <w:top w:val="none" w:sz="0" w:space="0" w:color="auto"/>
            <w:left w:val="none" w:sz="0" w:space="0" w:color="auto"/>
            <w:bottom w:val="none" w:sz="0" w:space="0" w:color="auto"/>
            <w:right w:val="none" w:sz="0" w:space="0" w:color="auto"/>
          </w:divBdr>
        </w:div>
      </w:divsChild>
    </w:div>
    <w:div w:id="187915294">
      <w:marLeft w:val="0"/>
      <w:marRight w:val="0"/>
      <w:marTop w:val="0"/>
      <w:marBottom w:val="0"/>
      <w:divBdr>
        <w:top w:val="none" w:sz="0" w:space="0" w:color="auto"/>
        <w:left w:val="none" w:sz="0" w:space="0" w:color="auto"/>
        <w:bottom w:val="none" w:sz="0" w:space="0" w:color="auto"/>
        <w:right w:val="none" w:sz="0" w:space="0" w:color="auto"/>
      </w:divBdr>
      <w:divsChild>
        <w:div w:id="1057437663">
          <w:marLeft w:val="0"/>
          <w:marRight w:val="0"/>
          <w:marTop w:val="0"/>
          <w:marBottom w:val="0"/>
          <w:divBdr>
            <w:top w:val="none" w:sz="0" w:space="0" w:color="auto"/>
            <w:left w:val="none" w:sz="0" w:space="0" w:color="auto"/>
            <w:bottom w:val="none" w:sz="0" w:space="0" w:color="auto"/>
            <w:right w:val="none" w:sz="0" w:space="0" w:color="auto"/>
          </w:divBdr>
        </w:div>
      </w:divsChild>
    </w:div>
    <w:div w:id="188639586">
      <w:marLeft w:val="0"/>
      <w:marRight w:val="0"/>
      <w:marTop w:val="0"/>
      <w:marBottom w:val="0"/>
      <w:divBdr>
        <w:top w:val="none" w:sz="0" w:space="0" w:color="auto"/>
        <w:left w:val="none" w:sz="0" w:space="0" w:color="auto"/>
        <w:bottom w:val="none" w:sz="0" w:space="0" w:color="auto"/>
        <w:right w:val="none" w:sz="0" w:space="0" w:color="auto"/>
      </w:divBdr>
      <w:divsChild>
        <w:div w:id="1620379475">
          <w:marLeft w:val="0"/>
          <w:marRight w:val="0"/>
          <w:marTop w:val="0"/>
          <w:marBottom w:val="0"/>
          <w:divBdr>
            <w:top w:val="none" w:sz="0" w:space="0" w:color="auto"/>
            <w:left w:val="none" w:sz="0" w:space="0" w:color="auto"/>
            <w:bottom w:val="none" w:sz="0" w:space="0" w:color="auto"/>
            <w:right w:val="none" w:sz="0" w:space="0" w:color="auto"/>
          </w:divBdr>
        </w:div>
      </w:divsChild>
    </w:div>
    <w:div w:id="190850725">
      <w:marLeft w:val="0"/>
      <w:marRight w:val="0"/>
      <w:marTop w:val="0"/>
      <w:marBottom w:val="0"/>
      <w:divBdr>
        <w:top w:val="none" w:sz="0" w:space="0" w:color="auto"/>
        <w:left w:val="none" w:sz="0" w:space="0" w:color="auto"/>
        <w:bottom w:val="none" w:sz="0" w:space="0" w:color="auto"/>
        <w:right w:val="none" w:sz="0" w:space="0" w:color="auto"/>
      </w:divBdr>
      <w:divsChild>
        <w:div w:id="414402695">
          <w:marLeft w:val="0"/>
          <w:marRight w:val="0"/>
          <w:marTop w:val="0"/>
          <w:marBottom w:val="0"/>
          <w:divBdr>
            <w:top w:val="none" w:sz="0" w:space="0" w:color="auto"/>
            <w:left w:val="none" w:sz="0" w:space="0" w:color="auto"/>
            <w:bottom w:val="none" w:sz="0" w:space="0" w:color="auto"/>
            <w:right w:val="none" w:sz="0" w:space="0" w:color="auto"/>
          </w:divBdr>
        </w:div>
      </w:divsChild>
    </w:div>
    <w:div w:id="191964269">
      <w:marLeft w:val="0"/>
      <w:marRight w:val="0"/>
      <w:marTop w:val="0"/>
      <w:marBottom w:val="0"/>
      <w:divBdr>
        <w:top w:val="none" w:sz="0" w:space="0" w:color="auto"/>
        <w:left w:val="none" w:sz="0" w:space="0" w:color="auto"/>
        <w:bottom w:val="none" w:sz="0" w:space="0" w:color="auto"/>
        <w:right w:val="none" w:sz="0" w:space="0" w:color="auto"/>
      </w:divBdr>
      <w:divsChild>
        <w:div w:id="956109685">
          <w:marLeft w:val="0"/>
          <w:marRight w:val="0"/>
          <w:marTop w:val="0"/>
          <w:marBottom w:val="0"/>
          <w:divBdr>
            <w:top w:val="none" w:sz="0" w:space="0" w:color="auto"/>
            <w:left w:val="none" w:sz="0" w:space="0" w:color="auto"/>
            <w:bottom w:val="none" w:sz="0" w:space="0" w:color="auto"/>
            <w:right w:val="none" w:sz="0" w:space="0" w:color="auto"/>
          </w:divBdr>
        </w:div>
      </w:divsChild>
    </w:div>
    <w:div w:id="194856761">
      <w:marLeft w:val="0"/>
      <w:marRight w:val="0"/>
      <w:marTop w:val="0"/>
      <w:marBottom w:val="0"/>
      <w:divBdr>
        <w:top w:val="none" w:sz="0" w:space="0" w:color="auto"/>
        <w:left w:val="none" w:sz="0" w:space="0" w:color="auto"/>
        <w:bottom w:val="none" w:sz="0" w:space="0" w:color="auto"/>
        <w:right w:val="none" w:sz="0" w:space="0" w:color="auto"/>
      </w:divBdr>
      <w:divsChild>
        <w:div w:id="2007440683">
          <w:marLeft w:val="0"/>
          <w:marRight w:val="0"/>
          <w:marTop w:val="0"/>
          <w:marBottom w:val="0"/>
          <w:divBdr>
            <w:top w:val="none" w:sz="0" w:space="0" w:color="auto"/>
            <w:left w:val="none" w:sz="0" w:space="0" w:color="auto"/>
            <w:bottom w:val="none" w:sz="0" w:space="0" w:color="auto"/>
            <w:right w:val="none" w:sz="0" w:space="0" w:color="auto"/>
          </w:divBdr>
        </w:div>
      </w:divsChild>
    </w:div>
    <w:div w:id="195044470">
      <w:marLeft w:val="0"/>
      <w:marRight w:val="0"/>
      <w:marTop w:val="0"/>
      <w:marBottom w:val="0"/>
      <w:divBdr>
        <w:top w:val="none" w:sz="0" w:space="0" w:color="auto"/>
        <w:left w:val="none" w:sz="0" w:space="0" w:color="auto"/>
        <w:bottom w:val="none" w:sz="0" w:space="0" w:color="auto"/>
        <w:right w:val="none" w:sz="0" w:space="0" w:color="auto"/>
      </w:divBdr>
      <w:divsChild>
        <w:div w:id="14770129">
          <w:marLeft w:val="0"/>
          <w:marRight w:val="0"/>
          <w:marTop w:val="0"/>
          <w:marBottom w:val="0"/>
          <w:divBdr>
            <w:top w:val="none" w:sz="0" w:space="0" w:color="auto"/>
            <w:left w:val="none" w:sz="0" w:space="0" w:color="auto"/>
            <w:bottom w:val="none" w:sz="0" w:space="0" w:color="auto"/>
            <w:right w:val="none" w:sz="0" w:space="0" w:color="auto"/>
          </w:divBdr>
        </w:div>
      </w:divsChild>
    </w:div>
    <w:div w:id="195318360">
      <w:marLeft w:val="0"/>
      <w:marRight w:val="0"/>
      <w:marTop w:val="0"/>
      <w:marBottom w:val="0"/>
      <w:divBdr>
        <w:top w:val="none" w:sz="0" w:space="0" w:color="auto"/>
        <w:left w:val="none" w:sz="0" w:space="0" w:color="auto"/>
        <w:bottom w:val="none" w:sz="0" w:space="0" w:color="auto"/>
        <w:right w:val="none" w:sz="0" w:space="0" w:color="auto"/>
      </w:divBdr>
      <w:divsChild>
        <w:div w:id="237599126">
          <w:marLeft w:val="0"/>
          <w:marRight w:val="0"/>
          <w:marTop w:val="0"/>
          <w:marBottom w:val="0"/>
          <w:divBdr>
            <w:top w:val="none" w:sz="0" w:space="0" w:color="auto"/>
            <w:left w:val="none" w:sz="0" w:space="0" w:color="auto"/>
            <w:bottom w:val="none" w:sz="0" w:space="0" w:color="auto"/>
            <w:right w:val="none" w:sz="0" w:space="0" w:color="auto"/>
          </w:divBdr>
        </w:div>
      </w:divsChild>
    </w:div>
    <w:div w:id="196703049">
      <w:bodyDiv w:val="1"/>
      <w:marLeft w:val="0"/>
      <w:marRight w:val="0"/>
      <w:marTop w:val="0"/>
      <w:marBottom w:val="0"/>
      <w:divBdr>
        <w:top w:val="none" w:sz="0" w:space="0" w:color="auto"/>
        <w:left w:val="none" w:sz="0" w:space="0" w:color="auto"/>
        <w:bottom w:val="none" w:sz="0" w:space="0" w:color="auto"/>
        <w:right w:val="none" w:sz="0" w:space="0" w:color="auto"/>
      </w:divBdr>
    </w:div>
    <w:div w:id="198975143">
      <w:marLeft w:val="0"/>
      <w:marRight w:val="150"/>
      <w:marTop w:val="0"/>
      <w:marBottom w:val="0"/>
      <w:divBdr>
        <w:top w:val="none" w:sz="0" w:space="0" w:color="auto"/>
        <w:left w:val="none" w:sz="0" w:space="0" w:color="auto"/>
        <w:bottom w:val="none" w:sz="0" w:space="0" w:color="auto"/>
        <w:right w:val="none" w:sz="0" w:space="0" w:color="auto"/>
      </w:divBdr>
      <w:divsChild>
        <w:div w:id="1613243782">
          <w:marLeft w:val="0"/>
          <w:marRight w:val="150"/>
          <w:marTop w:val="0"/>
          <w:marBottom w:val="0"/>
          <w:divBdr>
            <w:top w:val="none" w:sz="0" w:space="0" w:color="auto"/>
            <w:left w:val="none" w:sz="0" w:space="0" w:color="auto"/>
            <w:bottom w:val="none" w:sz="0" w:space="0" w:color="auto"/>
            <w:right w:val="none" w:sz="0" w:space="0" w:color="auto"/>
          </w:divBdr>
        </w:div>
      </w:divsChild>
    </w:div>
    <w:div w:id="199130865">
      <w:marLeft w:val="0"/>
      <w:marRight w:val="0"/>
      <w:marTop w:val="0"/>
      <w:marBottom w:val="0"/>
      <w:divBdr>
        <w:top w:val="none" w:sz="0" w:space="0" w:color="auto"/>
        <w:left w:val="none" w:sz="0" w:space="0" w:color="auto"/>
        <w:bottom w:val="none" w:sz="0" w:space="0" w:color="auto"/>
        <w:right w:val="none" w:sz="0" w:space="0" w:color="auto"/>
      </w:divBdr>
      <w:divsChild>
        <w:div w:id="622688855">
          <w:marLeft w:val="0"/>
          <w:marRight w:val="0"/>
          <w:marTop w:val="0"/>
          <w:marBottom w:val="0"/>
          <w:divBdr>
            <w:top w:val="none" w:sz="0" w:space="0" w:color="auto"/>
            <w:left w:val="none" w:sz="0" w:space="0" w:color="auto"/>
            <w:bottom w:val="none" w:sz="0" w:space="0" w:color="auto"/>
            <w:right w:val="none" w:sz="0" w:space="0" w:color="auto"/>
          </w:divBdr>
        </w:div>
      </w:divsChild>
    </w:div>
    <w:div w:id="200093399">
      <w:marLeft w:val="0"/>
      <w:marRight w:val="0"/>
      <w:marTop w:val="0"/>
      <w:marBottom w:val="0"/>
      <w:divBdr>
        <w:top w:val="none" w:sz="0" w:space="0" w:color="auto"/>
        <w:left w:val="none" w:sz="0" w:space="0" w:color="auto"/>
        <w:bottom w:val="none" w:sz="0" w:space="0" w:color="auto"/>
        <w:right w:val="none" w:sz="0" w:space="0" w:color="auto"/>
      </w:divBdr>
      <w:divsChild>
        <w:div w:id="1337541714">
          <w:marLeft w:val="0"/>
          <w:marRight w:val="0"/>
          <w:marTop w:val="0"/>
          <w:marBottom w:val="0"/>
          <w:divBdr>
            <w:top w:val="none" w:sz="0" w:space="0" w:color="auto"/>
            <w:left w:val="none" w:sz="0" w:space="0" w:color="auto"/>
            <w:bottom w:val="none" w:sz="0" w:space="0" w:color="auto"/>
            <w:right w:val="none" w:sz="0" w:space="0" w:color="auto"/>
          </w:divBdr>
        </w:div>
      </w:divsChild>
    </w:div>
    <w:div w:id="201480830">
      <w:marLeft w:val="0"/>
      <w:marRight w:val="0"/>
      <w:marTop w:val="0"/>
      <w:marBottom w:val="0"/>
      <w:divBdr>
        <w:top w:val="none" w:sz="0" w:space="0" w:color="auto"/>
        <w:left w:val="none" w:sz="0" w:space="0" w:color="auto"/>
        <w:bottom w:val="none" w:sz="0" w:space="0" w:color="auto"/>
        <w:right w:val="none" w:sz="0" w:space="0" w:color="auto"/>
      </w:divBdr>
      <w:divsChild>
        <w:div w:id="1505586127">
          <w:marLeft w:val="0"/>
          <w:marRight w:val="0"/>
          <w:marTop w:val="0"/>
          <w:marBottom w:val="0"/>
          <w:divBdr>
            <w:top w:val="none" w:sz="0" w:space="0" w:color="auto"/>
            <w:left w:val="none" w:sz="0" w:space="0" w:color="auto"/>
            <w:bottom w:val="none" w:sz="0" w:space="0" w:color="auto"/>
            <w:right w:val="none" w:sz="0" w:space="0" w:color="auto"/>
          </w:divBdr>
        </w:div>
      </w:divsChild>
    </w:div>
    <w:div w:id="203102350">
      <w:marLeft w:val="0"/>
      <w:marRight w:val="0"/>
      <w:marTop w:val="0"/>
      <w:marBottom w:val="0"/>
      <w:divBdr>
        <w:top w:val="none" w:sz="0" w:space="0" w:color="auto"/>
        <w:left w:val="none" w:sz="0" w:space="0" w:color="auto"/>
        <w:bottom w:val="none" w:sz="0" w:space="0" w:color="auto"/>
        <w:right w:val="none" w:sz="0" w:space="0" w:color="auto"/>
      </w:divBdr>
      <w:divsChild>
        <w:div w:id="1568344809">
          <w:marLeft w:val="0"/>
          <w:marRight w:val="0"/>
          <w:marTop w:val="0"/>
          <w:marBottom w:val="0"/>
          <w:divBdr>
            <w:top w:val="none" w:sz="0" w:space="0" w:color="auto"/>
            <w:left w:val="none" w:sz="0" w:space="0" w:color="auto"/>
            <w:bottom w:val="none" w:sz="0" w:space="0" w:color="auto"/>
            <w:right w:val="none" w:sz="0" w:space="0" w:color="auto"/>
          </w:divBdr>
        </w:div>
      </w:divsChild>
    </w:div>
    <w:div w:id="203296889">
      <w:marLeft w:val="0"/>
      <w:marRight w:val="0"/>
      <w:marTop w:val="0"/>
      <w:marBottom w:val="0"/>
      <w:divBdr>
        <w:top w:val="none" w:sz="0" w:space="0" w:color="auto"/>
        <w:left w:val="none" w:sz="0" w:space="0" w:color="auto"/>
        <w:bottom w:val="none" w:sz="0" w:space="0" w:color="auto"/>
        <w:right w:val="none" w:sz="0" w:space="0" w:color="auto"/>
      </w:divBdr>
      <w:divsChild>
        <w:div w:id="2093550293">
          <w:marLeft w:val="0"/>
          <w:marRight w:val="0"/>
          <w:marTop w:val="0"/>
          <w:marBottom w:val="0"/>
          <w:divBdr>
            <w:top w:val="none" w:sz="0" w:space="0" w:color="auto"/>
            <w:left w:val="none" w:sz="0" w:space="0" w:color="auto"/>
            <w:bottom w:val="none" w:sz="0" w:space="0" w:color="auto"/>
            <w:right w:val="none" w:sz="0" w:space="0" w:color="auto"/>
          </w:divBdr>
        </w:div>
      </w:divsChild>
    </w:div>
    <w:div w:id="204029773">
      <w:marLeft w:val="0"/>
      <w:marRight w:val="0"/>
      <w:marTop w:val="0"/>
      <w:marBottom w:val="0"/>
      <w:divBdr>
        <w:top w:val="none" w:sz="0" w:space="0" w:color="auto"/>
        <w:left w:val="none" w:sz="0" w:space="0" w:color="auto"/>
        <w:bottom w:val="none" w:sz="0" w:space="0" w:color="auto"/>
        <w:right w:val="none" w:sz="0" w:space="0" w:color="auto"/>
      </w:divBdr>
      <w:divsChild>
        <w:div w:id="2753123">
          <w:marLeft w:val="0"/>
          <w:marRight w:val="0"/>
          <w:marTop w:val="0"/>
          <w:marBottom w:val="0"/>
          <w:divBdr>
            <w:top w:val="none" w:sz="0" w:space="0" w:color="auto"/>
            <w:left w:val="none" w:sz="0" w:space="0" w:color="auto"/>
            <w:bottom w:val="none" w:sz="0" w:space="0" w:color="auto"/>
            <w:right w:val="none" w:sz="0" w:space="0" w:color="auto"/>
          </w:divBdr>
        </w:div>
      </w:divsChild>
    </w:div>
    <w:div w:id="204100550">
      <w:marLeft w:val="0"/>
      <w:marRight w:val="0"/>
      <w:marTop w:val="0"/>
      <w:marBottom w:val="0"/>
      <w:divBdr>
        <w:top w:val="none" w:sz="0" w:space="0" w:color="auto"/>
        <w:left w:val="none" w:sz="0" w:space="0" w:color="auto"/>
        <w:bottom w:val="none" w:sz="0" w:space="0" w:color="auto"/>
        <w:right w:val="none" w:sz="0" w:space="0" w:color="auto"/>
      </w:divBdr>
      <w:divsChild>
        <w:div w:id="265700460">
          <w:marLeft w:val="0"/>
          <w:marRight w:val="0"/>
          <w:marTop w:val="0"/>
          <w:marBottom w:val="0"/>
          <w:divBdr>
            <w:top w:val="none" w:sz="0" w:space="0" w:color="auto"/>
            <w:left w:val="none" w:sz="0" w:space="0" w:color="auto"/>
            <w:bottom w:val="none" w:sz="0" w:space="0" w:color="auto"/>
            <w:right w:val="none" w:sz="0" w:space="0" w:color="auto"/>
          </w:divBdr>
        </w:div>
      </w:divsChild>
    </w:div>
    <w:div w:id="205798894">
      <w:marLeft w:val="0"/>
      <w:marRight w:val="0"/>
      <w:marTop w:val="0"/>
      <w:marBottom w:val="0"/>
      <w:divBdr>
        <w:top w:val="none" w:sz="0" w:space="0" w:color="auto"/>
        <w:left w:val="none" w:sz="0" w:space="0" w:color="auto"/>
        <w:bottom w:val="none" w:sz="0" w:space="0" w:color="auto"/>
        <w:right w:val="none" w:sz="0" w:space="0" w:color="auto"/>
      </w:divBdr>
      <w:divsChild>
        <w:div w:id="710299484">
          <w:marLeft w:val="0"/>
          <w:marRight w:val="0"/>
          <w:marTop w:val="0"/>
          <w:marBottom w:val="0"/>
          <w:divBdr>
            <w:top w:val="none" w:sz="0" w:space="0" w:color="auto"/>
            <w:left w:val="none" w:sz="0" w:space="0" w:color="auto"/>
            <w:bottom w:val="none" w:sz="0" w:space="0" w:color="auto"/>
            <w:right w:val="none" w:sz="0" w:space="0" w:color="auto"/>
          </w:divBdr>
        </w:div>
      </w:divsChild>
    </w:div>
    <w:div w:id="206382072">
      <w:marLeft w:val="0"/>
      <w:marRight w:val="0"/>
      <w:marTop w:val="0"/>
      <w:marBottom w:val="0"/>
      <w:divBdr>
        <w:top w:val="none" w:sz="0" w:space="0" w:color="auto"/>
        <w:left w:val="none" w:sz="0" w:space="0" w:color="auto"/>
        <w:bottom w:val="none" w:sz="0" w:space="0" w:color="auto"/>
        <w:right w:val="none" w:sz="0" w:space="0" w:color="auto"/>
      </w:divBdr>
      <w:divsChild>
        <w:div w:id="2050958596">
          <w:marLeft w:val="0"/>
          <w:marRight w:val="0"/>
          <w:marTop w:val="0"/>
          <w:marBottom w:val="0"/>
          <w:divBdr>
            <w:top w:val="none" w:sz="0" w:space="0" w:color="auto"/>
            <w:left w:val="none" w:sz="0" w:space="0" w:color="auto"/>
            <w:bottom w:val="none" w:sz="0" w:space="0" w:color="auto"/>
            <w:right w:val="none" w:sz="0" w:space="0" w:color="auto"/>
          </w:divBdr>
        </w:div>
      </w:divsChild>
    </w:div>
    <w:div w:id="207303501">
      <w:marLeft w:val="0"/>
      <w:marRight w:val="0"/>
      <w:marTop w:val="0"/>
      <w:marBottom w:val="0"/>
      <w:divBdr>
        <w:top w:val="none" w:sz="0" w:space="0" w:color="auto"/>
        <w:left w:val="none" w:sz="0" w:space="0" w:color="auto"/>
        <w:bottom w:val="none" w:sz="0" w:space="0" w:color="auto"/>
        <w:right w:val="none" w:sz="0" w:space="0" w:color="auto"/>
      </w:divBdr>
      <w:divsChild>
        <w:div w:id="108278307">
          <w:marLeft w:val="0"/>
          <w:marRight w:val="0"/>
          <w:marTop w:val="0"/>
          <w:marBottom w:val="0"/>
          <w:divBdr>
            <w:top w:val="none" w:sz="0" w:space="0" w:color="auto"/>
            <w:left w:val="none" w:sz="0" w:space="0" w:color="auto"/>
            <w:bottom w:val="none" w:sz="0" w:space="0" w:color="auto"/>
            <w:right w:val="none" w:sz="0" w:space="0" w:color="auto"/>
          </w:divBdr>
        </w:div>
      </w:divsChild>
    </w:div>
    <w:div w:id="209153922">
      <w:marLeft w:val="0"/>
      <w:marRight w:val="0"/>
      <w:marTop w:val="0"/>
      <w:marBottom w:val="0"/>
      <w:divBdr>
        <w:top w:val="none" w:sz="0" w:space="0" w:color="auto"/>
        <w:left w:val="none" w:sz="0" w:space="0" w:color="auto"/>
        <w:bottom w:val="none" w:sz="0" w:space="0" w:color="auto"/>
        <w:right w:val="none" w:sz="0" w:space="0" w:color="auto"/>
      </w:divBdr>
      <w:divsChild>
        <w:div w:id="2139911437">
          <w:marLeft w:val="0"/>
          <w:marRight w:val="0"/>
          <w:marTop w:val="0"/>
          <w:marBottom w:val="0"/>
          <w:divBdr>
            <w:top w:val="none" w:sz="0" w:space="0" w:color="auto"/>
            <w:left w:val="none" w:sz="0" w:space="0" w:color="auto"/>
            <w:bottom w:val="none" w:sz="0" w:space="0" w:color="auto"/>
            <w:right w:val="none" w:sz="0" w:space="0" w:color="auto"/>
          </w:divBdr>
        </w:div>
      </w:divsChild>
    </w:div>
    <w:div w:id="210074112">
      <w:marLeft w:val="0"/>
      <w:marRight w:val="0"/>
      <w:marTop w:val="0"/>
      <w:marBottom w:val="0"/>
      <w:divBdr>
        <w:top w:val="none" w:sz="0" w:space="0" w:color="auto"/>
        <w:left w:val="none" w:sz="0" w:space="0" w:color="auto"/>
        <w:bottom w:val="none" w:sz="0" w:space="0" w:color="auto"/>
        <w:right w:val="none" w:sz="0" w:space="0" w:color="auto"/>
      </w:divBdr>
      <w:divsChild>
        <w:div w:id="1422750044">
          <w:marLeft w:val="0"/>
          <w:marRight w:val="0"/>
          <w:marTop w:val="0"/>
          <w:marBottom w:val="0"/>
          <w:divBdr>
            <w:top w:val="none" w:sz="0" w:space="0" w:color="auto"/>
            <w:left w:val="none" w:sz="0" w:space="0" w:color="auto"/>
            <w:bottom w:val="none" w:sz="0" w:space="0" w:color="auto"/>
            <w:right w:val="none" w:sz="0" w:space="0" w:color="auto"/>
          </w:divBdr>
        </w:div>
      </w:divsChild>
    </w:div>
    <w:div w:id="211423739">
      <w:bodyDiv w:val="1"/>
      <w:marLeft w:val="0"/>
      <w:marRight w:val="0"/>
      <w:marTop w:val="0"/>
      <w:marBottom w:val="0"/>
      <w:divBdr>
        <w:top w:val="none" w:sz="0" w:space="0" w:color="auto"/>
        <w:left w:val="none" w:sz="0" w:space="0" w:color="auto"/>
        <w:bottom w:val="none" w:sz="0" w:space="0" w:color="auto"/>
        <w:right w:val="none" w:sz="0" w:space="0" w:color="auto"/>
      </w:divBdr>
    </w:div>
    <w:div w:id="213549035">
      <w:marLeft w:val="0"/>
      <w:marRight w:val="0"/>
      <w:marTop w:val="0"/>
      <w:marBottom w:val="0"/>
      <w:divBdr>
        <w:top w:val="none" w:sz="0" w:space="0" w:color="auto"/>
        <w:left w:val="none" w:sz="0" w:space="0" w:color="auto"/>
        <w:bottom w:val="none" w:sz="0" w:space="0" w:color="auto"/>
        <w:right w:val="none" w:sz="0" w:space="0" w:color="auto"/>
      </w:divBdr>
      <w:divsChild>
        <w:div w:id="66268607">
          <w:marLeft w:val="0"/>
          <w:marRight w:val="0"/>
          <w:marTop w:val="0"/>
          <w:marBottom w:val="0"/>
          <w:divBdr>
            <w:top w:val="none" w:sz="0" w:space="0" w:color="auto"/>
            <w:left w:val="none" w:sz="0" w:space="0" w:color="auto"/>
            <w:bottom w:val="none" w:sz="0" w:space="0" w:color="auto"/>
            <w:right w:val="none" w:sz="0" w:space="0" w:color="auto"/>
          </w:divBdr>
        </w:div>
      </w:divsChild>
    </w:div>
    <w:div w:id="215089532">
      <w:marLeft w:val="0"/>
      <w:marRight w:val="0"/>
      <w:marTop w:val="0"/>
      <w:marBottom w:val="0"/>
      <w:divBdr>
        <w:top w:val="none" w:sz="0" w:space="0" w:color="auto"/>
        <w:left w:val="none" w:sz="0" w:space="0" w:color="auto"/>
        <w:bottom w:val="none" w:sz="0" w:space="0" w:color="auto"/>
        <w:right w:val="none" w:sz="0" w:space="0" w:color="auto"/>
      </w:divBdr>
      <w:divsChild>
        <w:div w:id="513619608">
          <w:marLeft w:val="0"/>
          <w:marRight w:val="0"/>
          <w:marTop w:val="0"/>
          <w:marBottom w:val="0"/>
          <w:divBdr>
            <w:top w:val="none" w:sz="0" w:space="0" w:color="auto"/>
            <w:left w:val="none" w:sz="0" w:space="0" w:color="auto"/>
            <w:bottom w:val="none" w:sz="0" w:space="0" w:color="auto"/>
            <w:right w:val="none" w:sz="0" w:space="0" w:color="auto"/>
          </w:divBdr>
        </w:div>
      </w:divsChild>
    </w:div>
    <w:div w:id="215747649">
      <w:marLeft w:val="0"/>
      <w:marRight w:val="0"/>
      <w:marTop w:val="0"/>
      <w:marBottom w:val="0"/>
      <w:divBdr>
        <w:top w:val="none" w:sz="0" w:space="0" w:color="auto"/>
        <w:left w:val="none" w:sz="0" w:space="0" w:color="auto"/>
        <w:bottom w:val="none" w:sz="0" w:space="0" w:color="auto"/>
        <w:right w:val="none" w:sz="0" w:space="0" w:color="auto"/>
      </w:divBdr>
      <w:divsChild>
        <w:div w:id="626081330">
          <w:marLeft w:val="0"/>
          <w:marRight w:val="0"/>
          <w:marTop w:val="0"/>
          <w:marBottom w:val="0"/>
          <w:divBdr>
            <w:top w:val="none" w:sz="0" w:space="0" w:color="auto"/>
            <w:left w:val="none" w:sz="0" w:space="0" w:color="auto"/>
            <w:bottom w:val="none" w:sz="0" w:space="0" w:color="auto"/>
            <w:right w:val="none" w:sz="0" w:space="0" w:color="auto"/>
          </w:divBdr>
        </w:div>
      </w:divsChild>
    </w:div>
    <w:div w:id="220212156">
      <w:marLeft w:val="0"/>
      <w:marRight w:val="150"/>
      <w:marTop w:val="0"/>
      <w:marBottom w:val="0"/>
      <w:divBdr>
        <w:top w:val="none" w:sz="0" w:space="0" w:color="auto"/>
        <w:left w:val="none" w:sz="0" w:space="0" w:color="auto"/>
        <w:bottom w:val="none" w:sz="0" w:space="0" w:color="auto"/>
        <w:right w:val="none" w:sz="0" w:space="0" w:color="auto"/>
      </w:divBdr>
      <w:divsChild>
        <w:div w:id="1622613968">
          <w:marLeft w:val="0"/>
          <w:marRight w:val="150"/>
          <w:marTop w:val="0"/>
          <w:marBottom w:val="0"/>
          <w:divBdr>
            <w:top w:val="none" w:sz="0" w:space="0" w:color="auto"/>
            <w:left w:val="none" w:sz="0" w:space="0" w:color="auto"/>
            <w:bottom w:val="none" w:sz="0" w:space="0" w:color="auto"/>
            <w:right w:val="none" w:sz="0" w:space="0" w:color="auto"/>
          </w:divBdr>
        </w:div>
      </w:divsChild>
    </w:div>
    <w:div w:id="220487351">
      <w:marLeft w:val="0"/>
      <w:marRight w:val="0"/>
      <w:marTop w:val="0"/>
      <w:marBottom w:val="0"/>
      <w:divBdr>
        <w:top w:val="none" w:sz="0" w:space="0" w:color="auto"/>
        <w:left w:val="none" w:sz="0" w:space="0" w:color="auto"/>
        <w:bottom w:val="none" w:sz="0" w:space="0" w:color="auto"/>
        <w:right w:val="none" w:sz="0" w:space="0" w:color="auto"/>
      </w:divBdr>
      <w:divsChild>
        <w:div w:id="137037004">
          <w:marLeft w:val="0"/>
          <w:marRight w:val="0"/>
          <w:marTop w:val="0"/>
          <w:marBottom w:val="0"/>
          <w:divBdr>
            <w:top w:val="none" w:sz="0" w:space="0" w:color="auto"/>
            <w:left w:val="none" w:sz="0" w:space="0" w:color="auto"/>
            <w:bottom w:val="none" w:sz="0" w:space="0" w:color="auto"/>
            <w:right w:val="none" w:sz="0" w:space="0" w:color="auto"/>
          </w:divBdr>
        </w:div>
      </w:divsChild>
    </w:div>
    <w:div w:id="222525963">
      <w:marLeft w:val="0"/>
      <w:marRight w:val="0"/>
      <w:marTop w:val="0"/>
      <w:marBottom w:val="0"/>
      <w:divBdr>
        <w:top w:val="none" w:sz="0" w:space="0" w:color="auto"/>
        <w:left w:val="none" w:sz="0" w:space="0" w:color="auto"/>
        <w:bottom w:val="none" w:sz="0" w:space="0" w:color="auto"/>
        <w:right w:val="none" w:sz="0" w:space="0" w:color="auto"/>
      </w:divBdr>
      <w:divsChild>
        <w:div w:id="1771004692">
          <w:marLeft w:val="0"/>
          <w:marRight w:val="0"/>
          <w:marTop w:val="0"/>
          <w:marBottom w:val="0"/>
          <w:divBdr>
            <w:top w:val="none" w:sz="0" w:space="0" w:color="auto"/>
            <w:left w:val="none" w:sz="0" w:space="0" w:color="auto"/>
            <w:bottom w:val="none" w:sz="0" w:space="0" w:color="auto"/>
            <w:right w:val="none" w:sz="0" w:space="0" w:color="auto"/>
          </w:divBdr>
        </w:div>
      </w:divsChild>
    </w:div>
    <w:div w:id="222568143">
      <w:marLeft w:val="0"/>
      <w:marRight w:val="0"/>
      <w:marTop w:val="0"/>
      <w:marBottom w:val="0"/>
      <w:divBdr>
        <w:top w:val="none" w:sz="0" w:space="0" w:color="auto"/>
        <w:left w:val="none" w:sz="0" w:space="0" w:color="auto"/>
        <w:bottom w:val="none" w:sz="0" w:space="0" w:color="auto"/>
        <w:right w:val="none" w:sz="0" w:space="0" w:color="auto"/>
      </w:divBdr>
      <w:divsChild>
        <w:div w:id="1123233956">
          <w:marLeft w:val="0"/>
          <w:marRight w:val="0"/>
          <w:marTop w:val="0"/>
          <w:marBottom w:val="0"/>
          <w:divBdr>
            <w:top w:val="none" w:sz="0" w:space="0" w:color="auto"/>
            <w:left w:val="none" w:sz="0" w:space="0" w:color="auto"/>
            <w:bottom w:val="none" w:sz="0" w:space="0" w:color="auto"/>
            <w:right w:val="none" w:sz="0" w:space="0" w:color="auto"/>
          </w:divBdr>
        </w:div>
      </w:divsChild>
    </w:div>
    <w:div w:id="224876463">
      <w:marLeft w:val="0"/>
      <w:marRight w:val="0"/>
      <w:marTop w:val="0"/>
      <w:marBottom w:val="0"/>
      <w:divBdr>
        <w:top w:val="none" w:sz="0" w:space="0" w:color="auto"/>
        <w:left w:val="none" w:sz="0" w:space="0" w:color="auto"/>
        <w:bottom w:val="none" w:sz="0" w:space="0" w:color="auto"/>
        <w:right w:val="none" w:sz="0" w:space="0" w:color="auto"/>
      </w:divBdr>
      <w:divsChild>
        <w:div w:id="1188645200">
          <w:marLeft w:val="0"/>
          <w:marRight w:val="0"/>
          <w:marTop w:val="0"/>
          <w:marBottom w:val="0"/>
          <w:divBdr>
            <w:top w:val="none" w:sz="0" w:space="0" w:color="auto"/>
            <w:left w:val="none" w:sz="0" w:space="0" w:color="auto"/>
            <w:bottom w:val="none" w:sz="0" w:space="0" w:color="auto"/>
            <w:right w:val="none" w:sz="0" w:space="0" w:color="auto"/>
          </w:divBdr>
        </w:div>
      </w:divsChild>
    </w:div>
    <w:div w:id="224877489">
      <w:bodyDiv w:val="1"/>
      <w:marLeft w:val="0"/>
      <w:marRight w:val="0"/>
      <w:marTop w:val="0"/>
      <w:marBottom w:val="0"/>
      <w:divBdr>
        <w:top w:val="none" w:sz="0" w:space="0" w:color="auto"/>
        <w:left w:val="none" w:sz="0" w:space="0" w:color="auto"/>
        <w:bottom w:val="none" w:sz="0" w:space="0" w:color="auto"/>
        <w:right w:val="none" w:sz="0" w:space="0" w:color="auto"/>
      </w:divBdr>
    </w:div>
    <w:div w:id="225460034">
      <w:marLeft w:val="0"/>
      <w:marRight w:val="0"/>
      <w:marTop w:val="0"/>
      <w:marBottom w:val="0"/>
      <w:divBdr>
        <w:top w:val="none" w:sz="0" w:space="0" w:color="auto"/>
        <w:left w:val="none" w:sz="0" w:space="0" w:color="auto"/>
        <w:bottom w:val="none" w:sz="0" w:space="0" w:color="auto"/>
        <w:right w:val="none" w:sz="0" w:space="0" w:color="auto"/>
      </w:divBdr>
      <w:divsChild>
        <w:div w:id="135729140">
          <w:marLeft w:val="0"/>
          <w:marRight w:val="0"/>
          <w:marTop w:val="0"/>
          <w:marBottom w:val="0"/>
          <w:divBdr>
            <w:top w:val="none" w:sz="0" w:space="0" w:color="auto"/>
            <w:left w:val="none" w:sz="0" w:space="0" w:color="auto"/>
            <w:bottom w:val="none" w:sz="0" w:space="0" w:color="auto"/>
            <w:right w:val="none" w:sz="0" w:space="0" w:color="auto"/>
          </w:divBdr>
        </w:div>
      </w:divsChild>
    </w:div>
    <w:div w:id="225728188">
      <w:marLeft w:val="0"/>
      <w:marRight w:val="0"/>
      <w:marTop w:val="0"/>
      <w:marBottom w:val="0"/>
      <w:divBdr>
        <w:top w:val="none" w:sz="0" w:space="0" w:color="auto"/>
        <w:left w:val="none" w:sz="0" w:space="0" w:color="auto"/>
        <w:bottom w:val="none" w:sz="0" w:space="0" w:color="auto"/>
        <w:right w:val="none" w:sz="0" w:space="0" w:color="auto"/>
      </w:divBdr>
      <w:divsChild>
        <w:div w:id="588930729">
          <w:marLeft w:val="0"/>
          <w:marRight w:val="0"/>
          <w:marTop w:val="0"/>
          <w:marBottom w:val="0"/>
          <w:divBdr>
            <w:top w:val="none" w:sz="0" w:space="0" w:color="auto"/>
            <w:left w:val="none" w:sz="0" w:space="0" w:color="auto"/>
            <w:bottom w:val="none" w:sz="0" w:space="0" w:color="auto"/>
            <w:right w:val="none" w:sz="0" w:space="0" w:color="auto"/>
          </w:divBdr>
        </w:div>
      </w:divsChild>
    </w:div>
    <w:div w:id="226309766">
      <w:marLeft w:val="0"/>
      <w:marRight w:val="150"/>
      <w:marTop w:val="0"/>
      <w:marBottom w:val="0"/>
      <w:divBdr>
        <w:top w:val="none" w:sz="0" w:space="0" w:color="auto"/>
        <w:left w:val="none" w:sz="0" w:space="0" w:color="auto"/>
        <w:bottom w:val="none" w:sz="0" w:space="0" w:color="auto"/>
        <w:right w:val="none" w:sz="0" w:space="0" w:color="auto"/>
      </w:divBdr>
      <w:divsChild>
        <w:div w:id="581377707">
          <w:marLeft w:val="0"/>
          <w:marRight w:val="150"/>
          <w:marTop w:val="0"/>
          <w:marBottom w:val="0"/>
          <w:divBdr>
            <w:top w:val="none" w:sz="0" w:space="0" w:color="auto"/>
            <w:left w:val="none" w:sz="0" w:space="0" w:color="auto"/>
            <w:bottom w:val="none" w:sz="0" w:space="0" w:color="auto"/>
            <w:right w:val="none" w:sz="0" w:space="0" w:color="auto"/>
          </w:divBdr>
        </w:div>
      </w:divsChild>
    </w:div>
    <w:div w:id="226720385">
      <w:marLeft w:val="0"/>
      <w:marRight w:val="0"/>
      <w:marTop w:val="0"/>
      <w:marBottom w:val="0"/>
      <w:divBdr>
        <w:top w:val="none" w:sz="0" w:space="0" w:color="auto"/>
        <w:left w:val="none" w:sz="0" w:space="0" w:color="auto"/>
        <w:bottom w:val="none" w:sz="0" w:space="0" w:color="auto"/>
        <w:right w:val="none" w:sz="0" w:space="0" w:color="auto"/>
      </w:divBdr>
      <w:divsChild>
        <w:div w:id="855772701">
          <w:marLeft w:val="0"/>
          <w:marRight w:val="0"/>
          <w:marTop w:val="0"/>
          <w:marBottom w:val="0"/>
          <w:divBdr>
            <w:top w:val="none" w:sz="0" w:space="0" w:color="auto"/>
            <w:left w:val="none" w:sz="0" w:space="0" w:color="auto"/>
            <w:bottom w:val="none" w:sz="0" w:space="0" w:color="auto"/>
            <w:right w:val="none" w:sz="0" w:space="0" w:color="auto"/>
          </w:divBdr>
        </w:div>
      </w:divsChild>
    </w:div>
    <w:div w:id="228149123">
      <w:marLeft w:val="0"/>
      <w:marRight w:val="0"/>
      <w:marTop w:val="0"/>
      <w:marBottom w:val="0"/>
      <w:divBdr>
        <w:top w:val="none" w:sz="0" w:space="0" w:color="auto"/>
        <w:left w:val="none" w:sz="0" w:space="0" w:color="auto"/>
        <w:bottom w:val="none" w:sz="0" w:space="0" w:color="auto"/>
        <w:right w:val="none" w:sz="0" w:space="0" w:color="auto"/>
      </w:divBdr>
      <w:divsChild>
        <w:div w:id="436171157">
          <w:marLeft w:val="0"/>
          <w:marRight w:val="0"/>
          <w:marTop w:val="0"/>
          <w:marBottom w:val="0"/>
          <w:divBdr>
            <w:top w:val="none" w:sz="0" w:space="0" w:color="auto"/>
            <w:left w:val="none" w:sz="0" w:space="0" w:color="auto"/>
            <w:bottom w:val="none" w:sz="0" w:space="0" w:color="auto"/>
            <w:right w:val="none" w:sz="0" w:space="0" w:color="auto"/>
          </w:divBdr>
        </w:div>
      </w:divsChild>
    </w:div>
    <w:div w:id="228227834">
      <w:marLeft w:val="0"/>
      <w:marRight w:val="0"/>
      <w:marTop w:val="0"/>
      <w:marBottom w:val="0"/>
      <w:divBdr>
        <w:top w:val="none" w:sz="0" w:space="0" w:color="auto"/>
        <w:left w:val="none" w:sz="0" w:space="0" w:color="auto"/>
        <w:bottom w:val="none" w:sz="0" w:space="0" w:color="auto"/>
        <w:right w:val="none" w:sz="0" w:space="0" w:color="auto"/>
      </w:divBdr>
      <w:divsChild>
        <w:div w:id="580717389">
          <w:marLeft w:val="0"/>
          <w:marRight w:val="0"/>
          <w:marTop w:val="0"/>
          <w:marBottom w:val="0"/>
          <w:divBdr>
            <w:top w:val="none" w:sz="0" w:space="0" w:color="auto"/>
            <w:left w:val="none" w:sz="0" w:space="0" w:color="auto"/>
            <w:bottom w:val="none" w:sz="0" w:space="0" w:color="auto"/>
            <w:right w:val="none" w:sz="0" w:space="0" w:color="auto"/>
          </w:divBdr>
        </w:div>
      </w:divsChild>
    </w:div>
    <w:div w:id="228463393">
      <w:marLeft w:val="0"/>
      <w:marRight w:val="0"/>
      <w:marTop w:val="0"/>
      <w:marBottom w:val="0"/>
      <w:divBdr>
        <w:top w:val="none" w:sz="0" w:space="0" w:color="auto"/>
        <w:left w:val="none" w:sz="0" w:space="0" w:color="auto"/>
        <w:bottom w:val="none" w:sz="0" w:space="0" w:color="auto"/>
        <w:right w:val="none" w:sz="0" w:space="0" w:color="auto"/>
      </w:divBdr>
      <w:divsChild>
        <w:div w:id="1638877009">
          <w:marLeft w:val="0"/>
          <w:marRight w:val="0"/>
          <w:marTop w:val="0"/>
          <w:marBottom w:val="0"/>
          <w:divBdr>
            <w:top w:val="none" w:sz="0" w:space="0" w:color="auto"/>
            <w:left w:val="none" w:sz="0" w:space="0" w:color="auto"/>
            <w:bottom w:val="none" w:sz="0" w:space="0" w:color="auto"/>
            <w:right w:val="none" w:sz="0" w:space="0" w:color="auto"/>
          </w:divBdr>
        </w:div>
      </w:divsChild>
    </w:div>
    <w:div w:id="229777470">
      <w:marLeft w:val="0"/>
      <w:marRight w:val="0"/>
      <w:marTop w:val="0"/>
      <w:marBottom w:val="0"/>
      <w:divBdr>
        <w:top w:val="none" w:sz="0" w:space="0" w:color="auto"/>
        <w:left w:val="none" w:sz="0" w:space="0" w:color="auto"/>
        <w:bottom w:val="none" w:sz="0" w:space="0" w:color="auto"/>
        <w:right w:val="none" w:sz="0" w:space="0" w:color="auto"/>
      </w:divBdr>
      <w:divsChild>
        <w:div w:id="443810476">
          <w:marLeft w:val="0"/>
          <w:marRight w:val="0"/>
          <w:marTop w:val="0"/>
          <w:marBottom w:val="0"/>
          <w:divBdr>
            <w:top w:val="none" w:sz="0" w:space="0" w:color="auto"/>
            <w:left w:val="none" w:sz="0" w:space="0" w:color="auto"/>
            <w:bottom w:val="none" w:sz="0" w:space="0" w:color="auto"/>
            <w:right w:val="none" w:sz="0" w:space="0" w:color="auto"/>
          </w:divBdr>
        </w:div>
      </w:divsChild>
    </w:div>
    <w:div w:id="232086031">
      <w:marLeft w:val="0"/>
      <w:marRight w:val="0"/>
      <w:marTop w:val="0"/>
      <w:marBottom w:val="0"/>
      <w:divBdr>
        <w:top w:val="none" w:sz="0" w:space="0" w:color="auto"/>
        <w:left w:val="none" w:sz="0" w:space="0" w:color="auto"/>
        <w:bottom w:val="none" w:sz="0" w:space="0" w:color="auto"/>
        <w:right w:val="none" w:sz="0" w:space="0" w:color="auto"/>
      </w:divBdr>
      <w:divsChild>
        <w:div w:id="272639496">
          <w:marLeft w:val="0"/>
          <w:marRight w:val="0"/>
          <w:marTop w:val="0"/>
          <w:marBottom w:val="0"/>
          <w:divBdr>
            <w:top w:val="none" w:sz="0" w:space="0" w:color="auto"/>
            <w:left w:val="none" w:sz="0" w:space="0" w:color="auto"/>
            <w:bottom w:val="none" w:sz="0" w:space="0" w:color="auto"/>
            <w:right w:val="none" w:sz="0" w:space="0" w:color="auto"/>
          </w:divBdr>
        </w:div>
      </w:divsChild>
    </w:div>
    <w:div w:id="232198952">
      <w:marLeft w:val="0"/>
      <w:marRight w:val="0"/>
      <w:marTop w:val="0"/>
      <w:marBottom w:val="0"/>
      <w:divBdr>
        <w:top w:val="none" w:sz="0" w:space="0" w:color="auto"/>
        <w:left w:val="none" w:sz="0" w:space="0" w:color="auto"/>
        <w:bottom w:val="none" w:sz="0" w:space="0" w:color="auto"/>
        <w:right w:val="none" w:sz="0" w:space="0" w:color="auto"/>
      </w:divBdr>
      <w:divsChild>
        <w:div w:id="1713459936">
          <w:marLeft w:val="0"/>
          <w:marRight w:val="0"/>
          <w:marTop w:val="0"/>
          <w:marBottom w:val="0"/>
          <w:divBdr>
            <w:top w:val="none" w:sz="0" w:space="0" w:color="auto"/>
            <w:left w:val="none" w:sz="0" w:space="0" w:color="auto"/>
            <w:bottom w:val="none" w:sz="0" w:space="0" w:color="auto"/>
            <w:right w:val="none" w:sz="0" w:space="0" w:color="auto"/>
          </w:divBdr>
        </w:div>
      </w:divsChild>
    </w:div>
    <w:div w:id="232281705">
      <w:marLeft w:val="0"/>
      <w:marRight w:val="0"/>
      <w:marTop w:val="0"/>
      <w:marBottom w:val="0"/>
      <w:divBdr>
        <w:top w:val="none" w:sz="0" w:space="0" w:color="auto"/>
        <w:left w:val="none" w:sz="0" w:space="0" w:color="auto"/>
        <w:bottom w:val="none" w:sz="0" w:space="0" w:color="auto"/>
        <w:right w:val="none" w:sz="0" w:space="0" w:color="auto"/>
      </w:divBdr>
      <w:divsChild>
        <w:div w:id="619072588">
          <w:marLeft w:val="0"/>
          <w:marRight w:val="0"/>
          <w:marTop w:val="0"/>
          <w:marBottom w:val="0"/>
          <w:divBdr>
            <w:top w:val="none" w:sz="0" w:space="0" w:color="auto"/>
            <w:left w:val="none" w:sz="0" w:space="0" w:color="auto"/>
            <w:bottom w:val="none" w:sz="0" w:space="0" w:color="auto"/>
            <w:right w:val="none" w:sz="0" w:space="0" w:color="auto"/>
          </w:divBdr>
        </w:div>
      </w:divsChild>
    </w:div>
    <w:div w:id="233778615">
      <w:marLeft w:val="0"/>
      <w:marRight w:val="0"/>
      <w:marTop w:val="0"/>
      <w:marBottom w:val="0"/>
      <w:divBdr>
        <w:top w:val="none" w:sz="0" w:space="0" w:color="auto"/>
        <w:left w:val="none" w:sz="0" w:space="0" w:color="auto"/>
        <w:bottom w:val="none" w:sz="0" w:space="0" w:color="auto"/>
        <w:right w:val="none" w:sz="0" w:space="0" w:color="auto"/>
      </w:divBdr>
      <w:divsChild>
        <w:div w:id="1078789844">
          <w:marLeft w:val="0"/>
          <w:marRight w:val="0"/>
          <w:marTop w:val="0"/>
          <w:marBottom w:val="0"/>
          <w:divBdr>
            <w:top w:val="none" w:sz="0" w:space="0" w:color="auto"/>
            <w:left w:val="none" w:sz="0" w:space="0" w:color="auto"/>
            <w:bottom w:val="none" w:sz="0" w:space="0" w:color="auto"/>
            <w:right w:val="none" w:sz="0" w:space="0" w:color="auto"/>
          </w:divBdr>
        </w:div>
      </w:divsChild>
    </w:div>
    <w:div w:id="237249298">
      <w:marLeft w:val="0"/>
      <w:marRight w:val="0"/>
      <w:marTop w:val="0"/>
      <w:marBottom w:val="0"/>
      <w:divBdr>
        <w:top w:val="none" w:sz="0" w:space="0" w:color="auto"/>
        <w:left w:val="none" w:sz="0" w:space="0" w:color="auto"/>
        <w:bottom w:val="none" w:sz="0" w:space="0" w:color="auto"/>
        <w:right w:val="none" w:sz="0" w:space="0" w:color="auto"/>
      </w:divBdr>
      <w:divsChild>
        <w:div w:id="668094076">
          <w:marLeft w:val="0"/>
          <w:marRight w:val="0"/>
          <w:marTop w:val="0"/>
          <w:marBottom w:val="0"/>
          <w:divBdr>
            <w:top w:val="none" w:sz="0" w:space="0" w:color="auto"/>
            <w:left w:val="none" w:sz="0" w:space="0" w:color="auto"/>
            <w:bottom w:val="none" w:sz="0" w:space="0" w:color="auto"/>
            <w:right w:val="none" w:sz="0" w:space="0" w:color="auto"/>
          </w:divBdr>
        </w:div>
      </w:divsChild>
    </w:div>
    <w:div w:id="237327112">
      <w:marLeft w:val="0"/>
      <w:marRight w:val="0"/>
      <w:marTop w:val="0"/>
      <w:marBottom w:val="0"/>
      <w:divBdr>
        <w:top w:val="none" w:sz="0" w:space="0" w:color="auto"/>
        <w:left w:val="none" w:sz="0" w:space="0" w:color="auto"/>
        <w:bottom w:val="none" w:sz="0" w:space="0" w:color="auto"/>
        <w:right w:val="none" w:sz="0" w:space="0" w:color="auto"/>
      </w:divBdr>
      <w:divsChild>
        <w:div w:id="930092160">
          <w:marLeft w:val="0"/>
          <w:marRight w:val="0"/>
          <w:marTop w:val="0"/>
          <w:marBottom w:val="0"/>
          <w:divBdr>
            <w:top w:val="none" w:sz="0" w:space="0" w:color="auto"/>
            <w:left w:val="none" w:sz="0" w:space="0" w:color="auto"/>
            <w:bottom w:val="none" w:sz="0" w:space="0" w:color="auto"/>
            <w:right w:val="none" w:sz="0" w:space="0" w:color="auto"/>
          </w:divBdr>
        </w:div>
      </w:divsChild>
    </w:div>
    <w:div w:id="238251955">
      <w:marLeft w:val="0"/>
      <w:marRight w:val="0"/>
      <w:marTop w:val="0"/>
      <w:marBottom w:val="0"/>
      <w:divBdr>
        <w:top w:val="none" w:sz="0" w:space="0" w:color="auto"/>
        <w:left w:val="none" w:sz="0" w:space="0" w:color="auto"/>
        <w:bottom w:val="none" w:sz="0" w:space="0" w:color="auto"/>
        <w:right w:val="none" w:sz="0" w:space="0" w:color="auto"/>
      </w:divBdr>
      <w:divsChild>
        <w:div w:id="652756637">
          <w:marLeft w:val="0"/>
          <w:marRight w:val="0"/>
          <w:marTop w:val="0"/>
          <w:marBottom w:val="0"/>
          <w:divBdr>
            <w:top w:val="none" w:sz="0" w:space="0" w:color="auto"/>
            <w:left w:val="none" w:sz="0" w:space="0" w:color="auto"/>
            <w:bottom w:val="none" w:sz="0" w:space="0" w:color="auto"/>
            <w:right w:val="none" w:sz="0" w:space="0" w:color="auto"/>
          </w:divBdr>
        </w:div>
      </w:divsChild>
    </w:div>
    <w:div w:id="239604476">
      <w:marLeft w:val="0"/>
      <w:marRight w:val="0"/>
      <w:marTop w:val="0"/>
      <w:marBottom w:val="0"/>
      <w:divBdr>
        <w:top w:val="none" w:sz="0" w:space="0" w:color="auto"/>
        <w:left w:val="none" w:sz="0" w:space="0" w:color="auto"/>
        <w:bottom w:val="none" w:sz="0" w:space="0" w:color="auto"/>
        <w:right w:val="none" w:sz="0" w:space="0" w:color="auto"/>
      </w:divBdr>
      <w:divsChild>
        <w:div w:id="2136172014">
          <w:marLeft w:val="0"/>
          <w:marRight w:val="0"/>
          <w:marTop w:val="0"/>
          <w:marBottom w:val="0"/>
          <w:divBdr>
            <w:top w:val="none" w:sz="0" w:space="0" w:color="auto"/>
            <w:left w:val="none" w:sz="0" w:space="0" w:color="auto"/>
            <w:bottom w:val="none" w:sz="0" w:space="0" w:color="auto"/>
            <w:right w:val="none" w:sz="0" w:space="0" w:color="auto"/>
          </w:divBdr>
        </w:div>
      </w:divsChild>
    </w:div>
    <w:div w:id="240873027">
      <w:marLeft w:val="0"/>
      <w:marRight w:val="0"/>
      <w:marTop w:val="0"/>
      <w:marBottom w:val="0"/>
      <w:divBdr>
        <w:top w:val="none" w:sz="0" w:space="0" w:color="auto"/>
        <w:left w:val="none" w:sz="0" w:space="0" w:color="auto"/>
        <w:bottom w:val="none" w:sz="0" w:space="0" w:color="auto"/>
        <w:right w:val="none" w:sz="0" w:space="0" w:color="auto"/>
      </w:divBdr>
      <w:divsChild>
        <w:div w:id="2048217631">
          <w:marLeft w:val="0"/>
          <w:marRight w:val="0"/>
          <w:marTop w:val="0"/>
          <w:marBottom w:val="0"/>
          <w:divBdr>
            <w:top w:val="none" w:sz="0" w:space="0" w:color="auto"/>
            <w:left w:val="none" w:sz="0" w:space="0" w:color="auto"/>
            <w:bottom w:val="none" w:sz="0" w:space="0" w:color="auto"/>
            <w:right w:val="none" w:sz="0" w:space="0" w:color="auto"/>
          </w:divBdr>
        </w:div>
      </w:divsChild>
    </w:div>
    <w:div w:id="241178966">
      <w:marLeft w:val="0"/>
      <w:marRight w:val="0"/>
      <w:marTop w:val="0"/>
      <w:marBottom w:val="0"/>
      <w:divBdr>
        <w:top w:val="none" w:sz="0" w:space="0" w:color="auto"/>
        <w:left w:val="none" w:sz="0" w:space="0" w:color="auto"/>
        <w:bottom w:val="none" w:sz="0" w:space="0" w:color="auto"/>
        <w:right w:val="none" w:sz="0" w:space="0" w:color="auto"/>
      </w:divBdr>
      <w:divsChild>
        <w:div w:id="487553013">
          <w:marLeft w:val="0"/>
          <w:marRight w:val="0"/>
          <w:marTop w:val="0"/>
          <w:marBottom w:val="0"/>
          <w:divBdr>
            <w:top w:val="none" w:sz="0" w:space="0" w:color="auto"/>
            <w:left w:val="none" w:sz="0" w:space="0" w:color="auto"/>
            <w:bottom w:val="none" w:sz="0" w:space="0" w:color="auto"/>
            <w:right w:val="none" w:sz="0" w:space="0" w:color="auto"/>
          </w:divBdr>
        </w:div>
      </w:divsChild>
    </w:div>
    <w:div w:id="241792677">
      <w:marLeft w:val="0"/>
      <w:marRight w:val="0"/>
      <w:marTop w:val="0"/>
      <w:marBottom w:val="0"/>
      <w:divBdr>
        <w:top w:val="none" w:sz="0" w:space="0" w:color="auto"/>
        <w:left w:val="none" w:sz="0" w:space="0" w:color="auto"/>
        <w:bottom w:val="none" w:sz="0" w:space="0" w:color="auto"/>
        <w:right w:val="none" w:sz="0" w:space="0" w:color="auto"/>
      </w:divBdr>
      <w:divsChild>
        <w:div w:id="824468954">
          <w:marLeft w:val="0"/>
          <w:marRight w:val="0"/>
          <w:marTop w:val="0"/>
          <w:marBottom w:val="0"/>
          <w:divBdr>
            <w:top w:val="none" w:sz="0" w:space="0" w:color="auto"/>
            <w:left w:val="none" w:sz="0" w:space="0" w:color="auto"/>
            <w:bottom w:val="none" w:sz="0" w:space="0" w:color="auto"/>
            <w:right w:val="none" w:sz="0" w:space="0" w:color="auto"/>
          </w:divBdr>
        </w:div>
      </w:divsChild>
    </w:div>
    <w:div w:id="242682856">
      <w:marLeft w:val="0"/>
      <w:marRight w:val="0"/>
      <w:marTop w:val="0"/>
      <w:marBottom w:val="0"/>
      <w:divBdr>
        <w:top w:val="none" w:sz="0" w:space="0" w:color="auto"/>
        <w:left w:val="none" w:sz="0" w:space="0" w:color="auto"/>
        <w:bottom w:val="none" w:sz="0" w:space="0" w:color="auto"/>
        <w:right w:val="none" w:sz="0" w:space="0" w:color="auto"/>
      </w:divBdr>
      <w:divsChild>
        <w:div w:id="1313948023">
          <w:marLeft w:val="0"/>
          <w:marRight w:val="0"/>
          <w:marTop w:val="0"/>
          <w:marBottom w:val="0"/>
          <w:divBdr>
            <w:top w:val="none" w:sz="0" w:space="0" w:color="auto"/>
            <w:left w:val="none" w:sz="0" w:space="0" w:color="auto"/>
            <w:bottom w:val="none" w:sz="0" w:space="0" w:color="auto"/>
            <w:right w:val="none" w:sz="0" w:space="0" w:color="auto"/>
          </w:divBdr>
        </w:div>
      </w:divsChild>
    </w:div>
    <w:div w:id="242951418">
      <w:marLeft w:val="0"/>
      <w:marRight w:val="0"/>
      <w:marTop w:val="0"/>
      <w:marBottom w:val="0"/>
      <w:divBdr>
        <w:top w:val="none" w:sz="0" w:space="0" w:color="auto"/>
        <w:left w:val="none" w:sz="0" w:space="0" w:color="auto"/>
        <w:bottom w:val="none" w:sz="0" w:space="0" w:color="auto"/>
        <w:right w:val="none" w:sz="0" w:space="0" w:color="auto"/>
      </w:divBdr>
      <w:divsChild>
        <w:div w:id="1818034867">
          <w:marLeft w:val="0"/>
          <w:marRight w:val="0"/>
          <w:marTop w:val="0"/>
          <w:marBottom w:val="0"/>
          <w:divBdr>
            <w:top w:val="none" w:sz="0" w:space="0" w:color="auto"/>
            <w:left w:val="none" w:sz="0" w:space="0" w:color="auto"/>
            <w:bottom w:val="none" w:sz="0" w:space="0" w:color="auto"/>
            <w:right w:val="none" w:sz="0" w:space="0" w:color="auto"/>
          </w:divBdr>
        </w:div>
      </w:divsChild>
    </w:div>
    <w:div w:id="244385684">
      <w:marLeft w:val="0"/>
      <w:marRight w:val="0"/>
      <w:marTop w:val="0"/>
      <w:marBottom w:val="0"/>
      <w:divBdr>
        <w:top w:val="none" w:sz="0" w:space="0" w:color="auto"/>
        <w:left w:val="none" w:sz="0" w:space="0" w:color="auto"/>
        <w:bottom w:val="none" w:sz="0" w:space="0" w:color="auto"/>
        <w:right w:val="none" w:sz="0" w:space="0" w:color="auto"/>
      </w:divBdr>
      <w:divsChild>
        <w:div w:id="181748200">
          <w:marLeft w:val="0"/>
          <w:marRight w:val="0"/>
          <w:marTop w:val="0"/>
          <w:marBottom w:val="0"/>
          <w:divBdr>
            <w:top w:val="none" w:sz="0" w:space="0" w:color="auto"/>
            <w:left w:val="none" w:sz="0" w:space="0" w:color="auto"/>
            <w:bottom w:val="none" w:sz="0" w:space="0" w:color="auto"/>
            <w:right w:val="none" w:sz="0" w:space="0" w:color="auto"/>
          </w:divBdr>
        </w:div>
      </w:divsChild>
    </w:div>
    <w:div w:id="244609085">
      <w:marLeft w:val="0"/>
      <w:marRight w:val="0"/>
      <w:marTop w:val="0"/>
      <w:marBottom w:val="0"/>
      <w:divBdr>
        <w:top w:val="none" w:sz="0" w:space="0" w:color="auto"/>
        <w:left w:val="none" w:sz="0" w:space="0" w:color="auto"/>
        <w:bottom w:val="none" w:sz="0" w:space="0" w:color="auto"/>
        <w:right w:val="none" w:sz="0" w:space="0" w:color="auto"/>
      </w:divBdr>
      <w:divsChild>
        <w:div w:id="1829398556">
          <w:marLeft w:val="0"/>
          <w:marRight w:val="0"/>
          <w:marTop w:val="0"/>
          <w:marBottom w:val="0"/>
          <w:divBdr>
            <w:top w:val="none" w:sz="0" w:space="0" w:color="auto"/>
            <w:left w:val="none" w:sz="0" w:space="0" w:color="auto"/>
            <w:bottom w:val="none" w:sz="0" w:space="0" w:color="auto"/>
            <w:right w:val="none" w:sz="0" w:space="0" w:color="auto"/>
          </w:divBdr>
        </w:div>
      </w:divsChild>
    </w:div>
    <w:div w:id="246160194">
      <w:marLeft w:val="0"/>
      <w:marRight w:val="0"/>
      <w:marTop w:val="0"/>
      <w:marBottom w:val="0"/>
      <w:divBdr>
        <w:top w:val="none" w:sz="0" w:space="0" w:color="auto"/>
        <w:left w:val="none" w:sz="0" w:space="0" w:color="auto"/>
        <w:bottom w:val="none" w:sz="0" w:space="0" w:color="auto"/>
        <w:right w:val="none" w:sz="0" w:space="0" w:color="auto"/>
      </w:divBdr>
      <w:divsChild>
        <w:div w:id="730730911">
          <w:marLeft w:val="0"/>
          <w:marRight w:val="0"/>
          <w:marTop w:val="0"/>
          <w:marBottom w:val="0"/>
          <w:divBdr>
            <w:top w:val="none" w:sz="0" w:space="0" w:color="auto"/>
            <w:left w:val="none" w:sz="0" w:space="0" w:color="auto"/>
            <w:bottom w:val="none" w:sz="0" w:space="0" w:color="auto"/>
            <w:right w:val="none" w:sz="0" w:space="0" w:color="auto"/>
          </w:divBdr>
        </w:div>
      </w:divsChild>
    </w:div>
    <w:div w:id="246379848">
      <w:marLeft w:val="0"/>
      <w:marRight w:val="0"/>
      <w:marTop w:val="0"/>
      <w:marBottom w:val="0"/>
      <w:divBdr>
        <w:top w:val="none" w:sz="0" w:space="0" w:color="auto"/>
        <w:left w:val="none" w:sz="0" w:space="0" w:color="auto"/>
        <w:bottom w:val="none" w:sz="0" w:space="0" w:color="auto"/>
        <w:right w:val="none" w:sz="0" w:space="0" w:color="auto"/>
      </w:divBdr>
      <w:divsChild>
        <w:div w:id="1528256322">
          <w:marLeft w:val="0"/>
          <w:marRight w:val="0"/>
          <w:marTop w:val="0"/>
          <w:marBottom w:val="0"/>
          <w:divBdr>
            <w:top w:val="none" w:sz="0" w:space="0" w:color="auto"/>
            <w:left w:val="none" w:sz="0" w:space="0" w:color="auto"/>
            <w:bottom w:val="none" w:sz="0" w:space="0" w:color="auto"/>
            <w:right w:val="none" w:sz="0" w:space="0" w:color="auto"/>
          </w:divBdr>
        </w:div>
      </w:divsChild>
    </w:div>
    <w:div w:id="248003139">
      <w:marLeft w:val="0"/>
      <w:marRight w:val="0"/>
      <w:marTop w:val="0"/>
      <w:marBottom w:val="0"/>
      <w:divBdr>
        <w:top w:val="none" w:sz="0" w:space="0" w:color="auto"/>
        <w:left w:val="none" w:sz="0" w:space="0" w:color="auto"/>
        <w:bottom w:val="none" w:sz="0" w:space="0" w:color="auto"/>
        <w:right w:val="none" w:sz="0" w:space="0" w:color="auto"/>
      </w:divBdr>
      <w:divsChild>
        <w:div w:id="647512546">
          <w:marLeft w:val="0"/>
          <w:marRight w:val="0"/>
          <w:marTop w:val="0"/>
          <w:marBottom w:val="0"/>
          <w:divBdr>
            <w:top w:val="none" w:sz="0" w:space="0" w:color="auto"/>
            <w:left w:val="none" w:sz="0" w:space="0" w:color="auto"/>
            <w:bottom w:val="none" w:sz="0" w:space="0" w:color="auto"/>
            <w:right w:val="none" w:sz="0" w:space="0" w:color="auto"/>
          </w:divBdr>
        </w:div>
      </w:divsChild>
    </w:div>
    <w:div w:id="249239665">
      <w:marLeft w:val="0"/>
      <w:marRight w:val="0"/>
      <w:marTop w:val="0"/>
      <w:marBottom w:val="0"/>
      <w:divBdr>
        <w:top w:val="none" w:sz="0" w:space="0" w:color="auto"/>
        <w:left w:val="none" w:sz="0" w:space="0" w:color="auto"/>
        <w:bottom w:val="none" w:sz="0" w:space="0" w:color="auto"/>
        <w:right w:val="none" w:sz="0" w:space="0" w:color="auto"/>
      </w:divBdr>
      <w:divsChild>
        <w:div w:id="1899587635">
          <w:marLeft w:val="0"/>
          <w:marRight w:val="0"/>
          <w:marTop w:val="0"/>
          <w:marBottom w:val="0"/>
          <w:divBdr>
            <w:top w:val="none" w:sz="0" w:space="0" w:color="auto"/>
            <w:left w:val="none" w:sz="0" w:space="0" w:color="auto"/>
            <w:bottom w:val="none" w:sz="0" w:space="0" w:color="auto"/>
            <w:right w:val="none" w:sz="0" w:space="0" w:color="auto"/>
          </w:divBdr>
        </w:div>
      </w:divsChild>
    </w:div>
    <w:div w:id="250089480">
      <w:marLeft w:val="0"/>
      <w:marRight w:val="0"/>
      <w:marTop w:val="0"/>
      <w:marBottom w:val="0"/>
      <w:divBdr>
        <w:top w:val="none" w:sz="0" w:space="0" w:color="auto"/>
        <w:left w:val="none" w:sz="0" w:space="0" w:color="auto"/>
        <w:bottom w:val="none" w:sz="0" w:space="0" w:color="auto"/>
        <w:right w:val="none" w:sz="0" w:space="0" w:color="auto"/>
      </w:divBdr>
      <w:divsChild>
        <w:div w:id="1137337762">
          <w:marLeft w:val="0"/>
          <w:marRight w:val="0"/>
          <w:marTop w:val="0"/>
          <w:marBottom w:val="0"/>
          <w:divBdr>
            <w:top w:val="none" w:sz="0" w:space="0" w:color="auto"/>
            <w:left w:val="none" w:sz="0" w:space="0" w:color="auto"/>
            <w:bottom w:val="none" w:sz="0" w:space="0" w:color="auto"/>
            <w:right w:val="none" w:sz="0" w:space="0" w:color="auto"/>
          </w:divBdr>
        </w:div>
      </w:divsChild>
    </w:div>
    <w:div w:id="250234979">
      <w:marLeft w:val="0"/>
      <w:marRight w:val="0"/>
      <w:marTop w:val="0"/>
      <w:marBottom w:val="0"/>
      <w:divBdr>
        <w:top w:val="none" w:sz="0" w:space="0" w:color="auto"/>
        <w:left w:val="none" w:sz="0" w:space="0" w:color="auto"/>
        <w:bottom w:val="none" w:sz="0" w:space="0" w:color="auto"/>
        <w:right w:val="none" w:sz="0" w:space="0" w:color="auto"/>
      </w:divBdr>
      <w:divsChild>
        <w:div w:id="2098476800">
          <w:marLeft w:val="0"/>
          <w:marRight w:val="0"/>
          <w:marTop w:val="0"/>
          <w:marBottom w:val="0"/>
          <w:divBdr>
            <w:top w:val="none" w:sz="0" w:space="0" w:color="auto"/>
            <w:left w:val="none" w:sz="0" w:space="0" w:color="auto"/>
            <w:bottom w:val="none" w:sz="0" w:space="0" w:color="auto"/>
            <w:right w:val="none" w:sz="0" w:space="0" w:color="auto"/>
          </w:divBdr>
        </w:div>
      </w:divsChild>
    </w:div>
    <w:div w:id="253637772">
      <w:marLeft w:val="0"/>
      <w:marRight w:val="150"/>
      <w:marTop w:val="0"/>
      <w:marBottom w:val="0"/>
      <w:divBdr>
        <w:top w:val="none" w:sz="0" w:space="0" w:color="auto"/>
        <w:left w:val="none" w:sz="0" w:space="0" w:color="auto"/>
        <w:bottom w:val="none" w:sz="0" w:space="0" w:color="auto"/>
        <w:right w:val="none" w:sz="0" w:space="0" w:color="auto"/>
      </w:divBdr>
      <w:divsChild>
        <w:div w:id="653146083">
          <w:marLeft w:val="0"/>
          <w:marRight w:val="150"/>
          <w:marTop w:val="0"/>
          <w:marBottom w:val="0"/>
          <w:divBdr>
            <w:top w:val="none" w:sz="0" w:space="0" w:color="auto"/>
            <w:left w:val="none" w:sz="0" w:space="0" w:color="auto"/>
            <w:bottom w:val="none" w:sz="0" w:space="0" w:color="auto"/>
            <w:right w:val="none" w:sz="0" w:space="0" w:color="auto"/>
          </w:divBdr>
        </w:div>
      </w:divsChild>
    </w:div>
    <w:div w:id="253825997">
      <w:marLeft w:val="0"/>
      <w:marRight w:val="0"/>
      <w:marTop w:val="0"/>
      <w:marBottom w:val="0"/>
      <w:divBdr>
        <w:top w:val="none" w:sz="0" w:space="0" w:color="auto"/>
        <w:left w:val="none" w:sz="0" w:space="0" w:color="auto"/>
        <w:bottom w:val="none" w:sz="0" w:space="0" w:color="auto"/>
        <w:right w:val="none" w:sz="0" w:space="0" w:color="auto"/>
      </w:divBdr>
      <w:divsChild>
        <w:div w:id="1136993903">
          <w:marLeft w:val="0"/>
          <w:marRight w:val="0"/>
          <w:marTop w:val="0"/>
          <w:marBottom w:val="0"/>
          <w:divBdr>
            <w:top w:val="none" w:sz="0" w:space="0" w:color="auto"/>
            <w:left w:val="none" w:sz="0" w:space="0" w:color="auto"/>
            <w:bottom w:val="none" w:sz="0" w:space="0" w:color="auto"/>
            <w:right w:val="none" w:sz="0" w:space="0" w:color="auto"/>
          </w:divBdr>
        </w:div>
      </w:divsChild>
    </w:div>
    <w:div w:id="254091928">
      <w:marLeft w:val="0"/>
      <w:marRight w:val="0"/>
      <w:marTop w:val="0"/>
      <w:marBottom w:val="0"/>
      <w:divBdr>
        <w:top w:val="none" w:sz="0" w:space="0" w:color="auto"/>
        <w:left w:val="none" w:sz="0" w:space="0" w:color="auto"/>
        <w:bottom w:val="none" w:sz="0" w:space="0" w:color="auto"/>
        <w:right w:val="none" w:sz="0" w:space="0" w:color="auto"/>
      </w:divBdr>
      <w:divsChild>
        <w:div w:id="198133098">
          <w:marLeft w:val="0"/>
          <w:marRight w:val="0"/>
          <w:marTop w:val="0"/>
          <w:marBottom w:val="0"/>
          <w:divBdr>
            <w:top w:val="none" w:sz="0" w:space="0" w:color="auto"/>
            <w:left w:val="none" w:sz="0" w:space="0" w:color="auto"/>
            <w:bottom w:val="none" w:sz="0" w:space="0" w:color="auto"/>
            <w:right w:val="none" w:sz="0" w:space="0" w:color="auto"/>
          </w:divBdr>
        </w:div>
      </w:divsChild>
    </w:div>
    <w:div w:id="254167021">
      <w:marLeft w:val="0"/>
      <w:marRight w:val="0"/>
      <w:marTop w:val="0"/>
      <w:marBottom w:val="0"/>
      <w:divBdr>
        <w:top w:val="none" w:sz="0" w:space="0" w:color="auto"/>
        <w:left w:val="none" w:sz="0" w:space="0" w:color="auto"/>
        <w:bottom w:val="none" w:sz="0" w:space="0" w:color="auto"/>
        <w:right w:val="none" w:sz="0" w:space="0" w:color="auto"/>
      </w:divBdr>
      <w:divsChild>
        <w:div w:id="351146893">
          <w:marLeft w:val="0"/>
          <w:marRight w:val="0"/>
          <w:marTop w:val="0"/>
          <w:marBottom w:val="0"/>
          <w:divBdr>
            <w:top w:val="none" w:sz="0" w:space="0" w:color="auto"/>
            <w:left w:val="none" w:sz="0" w:space="0" w:color="auto"/>
            <w:bottom w:val="none" w:sz="0" w:space="0" w:color="auto"/>
            <w:right w:val="none" w:sz="0" w:space="0" w:color="auto"/>
          </w:divBdr>
        </w:div>
      </w:divsChild>
    </w:div>
    <w:div w:id="255866697">
      <w:marLeft w:val="0"/>
      <w:marRight w:val="0"/>
      <w:marTop w:val="0"/>
      <w:marBottom w:val="0"/>
      <w:divBdr>
        <w:top w:val="none" w:sz="0" w:space="0" w:color="auto"/>
        <w:left w:val="none" w:sz="0" w:space="0" w:color="auto"/>
        <w:bottom w:val="none" w:sz="0" w:space="0" w:color="auto"/>
        <w:right w:val="none" w:sz="0" w:space="0" w:color="auto"/>
      </w:divBdr>
      <w:divsChild>
        <w:div w:id="740717066">
          <w:marLeft w:val="0"/>
          <w:marRight w:val="0"/>
          <w:marTop w:val="0"/>
          <w:marBottom w:val="0"/>
          <w:divBdr>
            <w:top w:val="none" w:sz="0" w:space="0" w:color="auto"/>
            <w:left w:val="none" w:sz="0" w:space="0" w:color="auto"/>
            <w:bottom w:val="none" w:sz="0" w:space="0" w:color="auto"/>
            <w:right w:val="none" w:sz="0" w:space="0" w:color="auto"/>
          </w:divBdr>
        </w:div>
      </w:divsChild>
    </w:div>
    <w:div w:id="256600413">
      <w:marLeft w:val="0"/>
      <w:marRight w:val="0"/>
      <w:marTop w:val="0"/>
      <w:marBottom w:val="0"/>
      <w:divBdr>
        <w:top w:val="none" w:sz="0" w:space="0" w:color="auto"/>
        <w:left w:val="none" w:sz="0" w:space="0" w:color="auto"/>
        <w:bottom w:val="none" w:sz="0" w:space="0" w:color="auto"/>
        <w:right w:val="none" w:sz="0" w:space="0" w:color="auto"/>
      </w:divBdr>
      <w:divsChild>
        <w:div w:id="1866215074">
          <w:marLeft w:val="0"/>
          <w:marRight w:val="0"/>
          <w:marTop w:val="0"/>
          <w:marBottom w:val="0"/>
          <w:divBdr>
            <w:top w:val="none" w:sz="0" w:space="0" w:color="auto"/>
            <w:left w:val="none" w:sz="0" w:space="0" w:color="auto"/>
            <w:bottom w:val="none" w:sz="0" w:space="0" w:color="auto"/>
            <w:right w:val="none" w:sz="0" w:space="0" w:color="auto"/>
          </w:divBdr>
        </w:div>
      </w:divsChild>
    </w:div>
    <w:div w:id="256988009">
      <w:marLeft w:val="0"/>
      <w:marRight w:val="0"/>
      <w:marTop w:val="0"/>
      <w:marBottom w:val="0"/>
      <w:divBdr>
        <w:top w:val="none" w:sz="0" w:space="0" w:color="auto"/>
        <w:left w:val="none" w:sz="0" w:space="0" w:color="auto"/>
        <w:bottom w:val="none" w:sz="0" w:space="0" w:color="auto"/>
        <w:right w:val="none" w:sz="0" w:space="0" w:color="auto"/>
      </w:divBdr>
      <w:divsChild>
        <w:div w:id="963583742">
          <w:marLeft w:val="0"/>
          <w:marRight w:val="0"/>
          <w:marTop w:val="0"/>
          <w:marBottom w:val="0"/>
          <w:divBdr>
            <w:top w:val="none" w:sz="0" w:space="0" w:color="auto"/>
            <w:left w:val="none" w:sz="0" w:space="0" w:color="auto"/>
            <w:bottom w:val="none" w:sz="0" w:space="0" w:color="auto"/>
            <w:right w:val="none" w:sz="0" w:space="0" w:color="auto"/>
          </w:divBdr>
        </w:div>
      </w:divsChild>
    </w:div>
    <w:div w:id="258149217">
      <w:marLeft w:val="0"/>
      <w:marRight w:val="0"/>
      <w:marTop w:val="0"/>
      <w:marBottom w:val="0"/>
      <w:divBdr>
        <w:top w:val="none" w:sz="0" w:space="0" w:color="auto"/>
        <w:left w:val="none" w:sz="0" w:space="0" w:color="auto"/>
        <w:bottom w:val="none" w:sz="0" w:space="0" w:color="auto"/>
        <w:right w:val="none" w:sz="0" w:space="0" w:color="auto"/>
      </w:divBdr>
      <w:divsChild>
        <w:div w:id="1785804924">
          <w:marLeft w:val="0"/>
          <w:marRight w:val="0"/>
          <w:marTop w:val="0"/>
          <w:marBottom w:val="0"/>
          <w:divBdr>
            <w:top w:val="none" w:sz="0" w:space="0" w:color="auto"/>
            <w:left w:val="none" w:sz="0" w:space="0" w:color="auto"/>
            <w:bottom w:val="none" w:sz="0" w:space="0" w:color="auto"/>
            <w:right w:val="none" w:sz="0" w:space="0" w:color="auto"/>
          </w:divBdr>
        </w:div>
      </w:divsChild>
    </w:div>
    <w:div w:id="258679495">
      <w:marLeft w:val="0"/>
      <w:marRight w:val="0"/>
      <w:marTop w:val="0"/>
      <w:marBottom w:val="0"/>
      <w:divBdr>
        <w:top w:val="none" w:sz="0" w:space="0" w:color="auto"/>
        <w:left w:val="none" w:sz="0" w:space="0" w:color="auto"/>
        <w:bottom w:val="none" w:sz="0" w:space="0" w:color="auto"/>
        <w:right w:val="none" w:sz="0" w:space="0" w:color="auto"/>
      </w:divBdr>
      <w:divsChild>
        <w:div w:id="1320885871">
          <w:marLeft w:val="0"/>
          <w:marRight w:val="0"/>
          <w:marTop w:val="0"/>
          <w:marBottom w:val="0"/>
          <w:divBdr>
            <w:top w:val="none" w:sz="0" w:space="0" w:color="auto"/>
            <w:left w:val="none" w:sz="0" w:space="0" w:color="auto"/>
            <w:bottom w:val="none" w:sz="0" w:space="0" w:color="auto"/>
            <w:right w:val="none" w:sz="0" w:space="0" w:color="auto"/>
          </w:divBdr>
        </w:div>
      </w:divsChild>
    </w:div>
    <w:div w:id="259680199">
      <w:marLeft w:val="0"/>
      <w:marRight w:val="0"/>
      <w:marTop w:val="0"/>
      <w:marBottom w:val="0"/>
      <w:divBdr>
        <w:top w:val="none" w:sz="0" w:space="0" w:color="auto"/>
        <w:left w:val="none" w:sz="0" w:space="0" w:color="auto"/>
        <w:bottom w:val="none" w:sz="0" w:space="0" w:color="auto"/>
        <w:right w:val="none" w:sz="0" w:space="0" w:color="auto"/>
      </w:divBdr>
      <w:divsChild>
        <w:div w:id="446849812">
          <w:marLeft w:val="0"/>
          <w:marRight w:val="0"/>
          <w:marTop w:val="0"/>
          <w:marBottom w:val="0"/>
          <w:divBdr>
            <w:top w:val="none" w:sz="0" w:space="0" w:color="auto"/>
            <w:left w:val="none" w:sz="0" w:space="0" w:color="auto"/>
            <w:bottom w:val="none" w:sz="0" w:space="0" w:color="auto"/>
            <w:right w:val="none" w:sz="0" w:space="0" w:color="auto"/>
          </w:divBdr>
        </w:div>
      </w:divsChild>
    </w:div>
    <w:div w:id="260066196">
      <w:marLeft w:val="0"/>
      <w:marRight w:val="0"/>
      <w:marTop w:val="0"/>
      <w:marBottom w:val="0"/>
      <w:divBdr>
        <w:top w:val="none" w:sz="0" w:space="0" w:color="auto"/>
        <w:left w:val="none" w:sz="0" w:space="0" w:color="auto"/>
        <w:bottom w:val="none" w:sz="0" w:space="0" w:color="auto"/>
        <w:right w:val="none" w:sz="0" w:space="0" w:color="auto"/>
      </w:divBdr>
      <w:divsChild>
        <w:div w:id="1501115556">
          <w:marLeft w:val="0"/>
          <w:marRight w:val="0"/>
          <w:marTop w:val="0"/>
          <w:marBottom w:val="0"/>
          <w:divBdr>
            <w:top w:val="none" w:sz="0" w:space="0" w:color="auto"/>
            <w:left w:val="none" w:sz="0" w:space="0" w:color="auto"/>
            <w:bottom w:val="none" w:sz="0" w:space="0" w:color="auto"/>
            <w:right w:val="none" w:sz="0" w:space="0" w:color="auto"/>
          </w:divBdr>
        </w:div>
      </w:divsChild>
    </w:div>
    <w:div w:id="260261137">
      <w:marLeft w:val="0"/>
      <w:marRight w:val="0"/>
      <w:marTop w:val="0"/>
      <w:marBottom w:val="0"/>
      <w:divBdr>
        <w:top w:val="none" w:sz="0" w:space="0" w:color="auto"/>
        <w:left w:val="none" w:sz="0" w:space="0" w:color="auto"/>
        <w:bottom w:val="none" w:sz="0" w:space="0" w:color="auto"/>
        <w:right w:val="none" w:sz="0" w:space="0" w:color="auto"/>
      </w:divBdr>
      <w:divsChild>
        <w:div w:id="1867986351">
          <w:marLeft w:val="0"/>
          <w:marRight w:val="0"/>
          <w:marTop w:val="0"/>
          <w:marBottom w:val="0"/>
          <w:divBdr>
            <w:top w:val="none" w:sz="0" w:space="0" w:color="auto"/>
            <w:left w:val="none" w:sz="0" w:space="0" w:color="auto"/>
            <w:bottom w:val="none" w:sz="0" w:space="0" w:color="auto"/>
            <w:right w:val="none" w:sz="0" w:space="0" w:color="auto"/>
          </w:divBdr>
        </w:div>
      </w:divsChild>
    </w:div>
    <w:div w:id="261644090">
      <w:marLeft w:val="0"/>
      <w:marRight w:val="0"/>
      <w:marTop w:val="0"/>
      <w:marBottom w:val="0"/>
      <w:divBdr>
        <w:top w:val="none" w:sz="0" w:space="0" w:color="auto"/>
        <w:left w:val="none" w:sz="0" w:space="0" w:color="auto"/>
        <w:bottom w:val="none" w:sz="0" w:space="0" w:color="auto"/>
        <w:right w:val="none" w:sz="0" w:space="0" w:color="auto"/>
      </w:divBdr>
      <w:divsChild>
        <w:div w:id="2094861216">
          <w:marLeft w:val="0"/>
          <w:marRight w:val="0"/>
          <w:marTop w:val="0"/>
          <w:marBottom w:val="0"/>
          <w:divBdr>
            <w:top w:val="none" w:sz="0" w:space="0" w:color="auto"/>
            <w:left w:val="none" w:sz="0" w:space="0" w:color="auto"/>
            <w:bottom w:val="none" w:sz="0" w:space="0" w:color="auto"/>
            <w:right w:val="none" w:sz="0" w:space="0" w:color="auto"/>
          </w:divBdr>
        </w:div>
      </w:divsChild>
    </w:div>
    <w:div w:id="262110063">
      <w:marLeft w:val="0"/>
      <w:marRight w:val="0"/>
      <w:marTop w:val="0"/>
      <w:marBottom w:val="0"/>
      <w:divBdr>
        <w:top w:val="none" w:sz="0" w:space="0" w:color="auto"/>
        <w:left w:val="none" w:sz="0" w:space="0" w:color="auto"/>
        <w:bottom w:val="none" w:sz="0" w:space="0" w:color="auto"/>
        <w:right w:val="none" w:sz="0" w:space="0" w:color="auto"/>
      </w:divBdr>
      <w:divsChild>
        <w:div w:id="592592440">
          <w:marLeft w:val="0"/>
          <w:marRight w:val="0"/>
          <w:marTop w:val="0"/>
          <w:marBottom w:val="0"/>
          <w:divBdr>
            <w:top w:val="none" w:sz="0" w:space="0" w:color="auto"/>
            <w:left w:val="none" w:sz="0" w:space="0" w:color="auto"/>
            <w:bottom w:val="none" w:sz="0" w:space="0" w:color="auto"/>
            <w:right w:val="none" w:sz="0" w:space="0" w:color="auto"/>
          </w:divBdr>
        </w:div>
      </w:divsChild>
    </w:div>
    <w:div w:id="262306260">
      <w:marLeft w:val="0"/>
      <w:marRight w:val="0"/>
      <w:marTop w:val="0"/>
      <w:marBottom w:val="0"/>
      <w:divBdr>
        <w:top w:val="none" w:sz="0" w:space="0" w:color="auto"/>
        <w:left w:val="none" w:sz="0" w:space="0" w:color="auto"/>
        <w:bottom w:val="none" w:sz="0" w:space="0" w:color="auto"/>
        <w:right w:val="none" w:sz="0" w:space="0" w:color="auto"/>
      </w:divBdr>
      <w:divsChild>
        <w:div w:id="1748723182">
          <w:marLeft w:val="0"/>
          <w:marRight w:val="0"/>
          <w:marTop w:val="0"/>
          <w:marBottom w:val="0"/>
          <w:divBdr>
            <w:top w:val="none" w:sz="0" w:space="0" w:color="auto"/>
            <w:left w:val="none" w:sz="0" w:space="0" w:color="auto"/>
            <w:bottom w:val="none" w:sz="0" w:space="0" w:color="auto"/>
            <w:right w:val="none" w:sz="0" w:space="0" w:color="auto"/>
          </w:divBdr>
        </w:div>
      </w:divsChild>
    </w:div>
    <w:div w:id="262961294">
      <w:marLeft w:val="0"/>
      <w:marRight w:val="0"/>
      <w:marTop w:val="0"/>
      <w:marBottom w:val="0"/>
      <w:divBdr>
        <w:top w:val="none" w:sz="0" w:space="0" w:color="auto"/>
        <w:left w:val="none" w:sz="0" w:space="0" w:color="auto"/>
        <w:bottom w:val="none" w:sz="0" w:space="0" w:color="auto"/>
        <w:right w:val="none" w:sz="0" w:space="0" w:color="auto"/>
      </w:divBdr>
      <w:divsChild>
        <w:div w:id="1583678701">
          <w:marLeft w:val="0"/>
          <w:marRight w:val="0"/>
          <w:marTop w:val="0"/>
          <w:marBottom w:val="0"/>
          <w:divBdr>
            <w:top w:val="none" w:sz="0" w:space="0" w:color="auto"/>
            <w:left w:val="none" w:sz="0" w:space="0" w:color="auto"/>
            <w:bottom w:val="none" w:sz="0" w:space="0" w:color="auto"/>
            <w:right w:val="none" w:sz="0" w:space="0" w:color="auto"/>
          </w:divBdr>
        </w:div>
      </w:divsChild>
    </w:div>
    <w:div w:id="263223276">
      <w:marLeft w:val="0"/>
      <w:marRight w:val="0"/>
      <w:marTop w:val="0"/>
      <w:marBottom w:val="0"/>
      <w:divBdr>
        <w:top w:val="none" w:sz="0" w:space="0" w:color="auto"/>
        <w:left w:val="none" w:sz="0" w:space="0" w:color="auto"/>
        <w:bottom w:val="none" w:sz="0" w:space="0" w:color="auto"/>
        <w:right w:val="none" w:sz="0" w:space="0" w:color="auto"/>
      </w:divBdr>
      <w:divsChild>
        <w:div w:id="69010503">
          <w:marLeft w:val="0"/>
          <w:marRight w:val="0"/>
          <w:marTop w:val="0"/>
          <w:marBottom w:val="0"/>
          <w:divBdr>
            <w:top w:val="none" w:sz="0" w:space="0" w:color="auto"/>
            <w:left w:val="none" w:sz="0" w:space="0" w:color="auto"/>
            <w:bottom w:val="none" w:sz="0" w:space="0" w:color="auto"/>
            <w:right w:val="none" w:sz="0" w:space="0" w:color="auto"/>
          </w:divBdr>
        </w:div>
      </w:divsChild>
    </w:div>
    <w:div w:id="263349294">
      <w:marLeft w:val="0"/>
      <w:marRight w:val="0"/>
      <w:marTop w:val="0"/>
      <w:marBottom w:val="0"/>
      <w:divBdr>
        <w:top w:val="none" w:sz="0" w:space="0" w:color="auto"/>
        <w:left w:val="none" w:sz="0" w:space="0" w:color="auto"/>
        <w:bottom w:val="none" w:sz="0" w:space="0" w:color="auto"/>
        <w:right w:val="none" w:sz="0" w:space="0" w:color="auto"/>
      </w:divBdr>
      <w:divsChild>
        <w:div w:id="1291671612">
          <w:marLeft w:val="0"/>
          <w:marRight w:val="0"/>
          <w:marTop w:val="0"/>
          <w:marBottom w:val="0"/>
          <w:divBdr>
            <w:top w:val="none" w:sz="0" w:space="0" w:color="auto"/>
            <w:left w:val="none" w:sz="0" w:space="0" w:color="auto"/>
            <w:bottom w:val="none" w:sz="0" w:space="0" w:color="auto"/>
            <w:right w:val="none" w:sz="0" w:space="0" w:color="auto"/>
          </w:divBdr>
        </w:div>
      </w:divsChild>
    </w:div>
    <w:div w:id="263802316">
      <w:marLeft w:val="0"/>
      <w:marRight w:val="0"/>
      <w:marTop w:val="0"/>
      <w:marBottom w:val="0"/>
      <w:divBdr>
        <w:top w:val="none" w:sz="0" w:space="0" w:color="auto"/>
        <w:left w:val="none" w:sz="0" w:space="0" w:color="auto"/>
        <w:bottom w:val="none" w:sz="0" w:space="0" w:color="auto"/>
        <w:right w:val="none" w:sz="0" w:space="0" w:color="auto"/>
      </w:divBdr>
      <w:divsChild>
        <w:div w:id="1649170792">
          <w:marLeft w:val="0"/>
          <w:marRight w:val="0"/>
          <w:marTop w:val="0"/>
          <w:marBottom w:val="0"/>
          <w:divBdr>
            <w:top w:val="none" w:sz="0" w:space="0" w:color="auto"/>
            <w:left w:val="none" w:sz="0" w:space="0" w:color="auto"/>
            <w:bottom w:val="none" w:sz="0" w:space="0" w:color="auto"/>
            <w:right w:val="none" w:sz="0" w:space="0" w:color="auto"/>
          </w:divBdr>
        </w:div>
      </w:divsChild>
    </w:div>
    <w:div w:id="264771829">
      <w:marLeft w:val="0"/>
      <w:marRight w:val="0"/>
      <w:marTop w:val="0"/>
      <w:marBottom w:val="0"/>
      <w:divBdr>
        <w:top w:val="none" w:sz="0" w:space="0" w:color="auto"/>
        <w:left w:val="none" w:sz="0" w:space="0" w:color="auto"/>
        <w:bottom w:val="none" w:sz="0" w:space="0" w:color="auto"/>
        <w:right w:val="none" w:sz="0" w:space="0" w:color="auto"/>
      </w:divBdr>
      <w:divsChild>
        <w:div w:id="589462981">
          <w:marLeft w:val="0"/>
          <w:marRight w:val="0"/>
          <w:marTop w:val="0"/>
          <w:marBottom w:val="0"/>
          <w:divBdr>
            <w:top w:val="none" w:sz="0" w:space="0" w:color="auto"/>
            <w:left w:val="none" w:sz="0" w:space="0" w:color="auto"/>
            <w:bottom w:val="none" w:sz="0" w:space="0" w:color="auto"/>
            <w:right w:val="none" w:sz="0" w:space="0" w:color="auto"/>
          </w:divBdr>
        </w:div>
      </w:divsChild>
    </w:div>
    <w:div w:id="265576783">
      <w:marLeft w:val="0"/>
      <w:marRight w:val="0"/>
      <w:marTop w:val="0"/>
      <w:marBottom w:val="0"/>
      <w:divBdr>
        <w:top w:val="none" w:sz="0" w:space="0" w:color="auto"/>
        <w:left w:val="none" w:sz="0" w:space="0" w:color="auto"/>
        <w:bottom w:val="none" w:sz="0" w:space="0" w:color="auto"/>
        <w:right w:val="none" w:sz="0" w:space="0" w:color="auto"/>
      </w:divBdr>
      <w:divsChild>
        <w:div w:id="135298004">
          <w:marLeft w:val="0"/>
          <w:marRight w:val="0"/>
          <w:marTop w:val="0"/>
          <w:marBottom w:val="0"/>
          <w:divBdr>
            <w:top w:val="none" w:sz="0" w:space="0" w:color="auto"/>
            <w:left w:val="none" w:sz="0" w:space="0" w:color="auto"/>
            <w:bottom w:val="none" w:sz="0" w:space="0" w:color="auto"/>
            <w:right w:val="none" w:sz="0" w:space="0" w:color="auto"/>
          </w:divBdr>
        </w:div>
      </w:divsChild>
    </w:div>
    <w:div w:id="265579095">
      <w:marLeft w:val="0"/>
      <w:marRight w:val="0"/>
      <w:marTop w:val="0"/>
      <w:marBottom w:val="0"/>
      <w:divBdr>
        <w:top w:val="none" w:sz="0" w:space="0" w:color="auto"/>
        <w:left w:val="none" w:sz="0" w:space="0" w:color="auto"/>
        <w:bottom w:val="none" w:sz="0" w:space="0" w:color="auto"/>
        <w:right w:val="none" w:sz="0" w:space="0" w:color="auto"/>
      </w:divBdr>
      <w:divsChild>
        <w:div w:id="256912451">
          <w:marLeft w:val="0"/>
          <w:marRight w:val="0"/>
          <w:marTop w:val="0"/>
          <w:marBottom w:val="0"/>
          <w:divBdr>
            <w:top w:val="none" w:sz="0" w:space="0" w:color="auto"/>
            <w:left w:val="none" w:sz="0" w:space="0" w:color="auto"/>
            <w:bottom w:val="none" w:sz="0" w:space="0" w:color="auto"/>
            <w:right w:val="none" w:sz="0" w:space="0" w:color="auto"/>
          </w:divBdr>
        </w:div>
      </w:divsChild>
    </w:div>
    <w:div w:id="266886773">
      <w:bodyDiv w:val="1"/>
      <w:marLeft w:val="0"/>
      <w:marRight w:val="0"/>
      <w:marTop w:val="0"/>
      <w:marBottom w:val="0"/>
      <w:divBdr>
        <w:top w:val="none" w:sz="0" w:space="0" w:color="auto"/>
        <w:left w:val="none" w:sz="0" w:space="0" w:color="auto"/>
        <w:bottom w:val="none" w:sz="0" w:space="0" w:color="auto"/>
        <w:right w:val="none" w:sz="0" w:space="0" w:color="auto"/>
      </w:divBdr>
    </w:div>
    <w:div w:id="268633214">
      <w:marLeft w:val="0"/>
      <w:marRight w:val="0"/>
      <w:marTop w:val="0"/>
      <w:marBottom w:val="0"/>
      <w:divBdr>
        <w:top w:val="none" w:sz="0" w:space="0" w:color="auto"/>
        <w:left w:val="none" w:sz="0" w:space="0" w:color="auto"/>
        <w:bottom w:val="none" w:sz="0" w:space="0" w:color="auto"/>
        <w:right w:val="none" w:sz="0" w:space="0" w:color="auto"/>
      </w:divBdr>
      <w:divsChild>
        <w:div w:id="1935699245">
          <w:marLeft w:val="0"/>
          <w:marRight w:val="0"/>
          <w:marTop w:val="0"/>
          <w:marBottom w:val="0"/>
          <w:divBdr>
            <w:top w:val="none" w:sz="0" w:space="0" w:color="auto"/>
            <w:left w:val="none" w:sz="0" w:space="0" w:color="auto"/>
            <w:bottom w:val="none" w:sz="0" w:space="0" w:color="auto"/>
            <w:right w:val="none" w:sz="0" w:space="0" w:color="auto"/>
          </w:divBdr>
        </w:div>
      </w:divsChild>
    </w:div>
    <w:div w:id="270086959">
      <w:marLeft w:val="0"/>
      <w:marRight w:val="0"/>
      <w:marTop w:val="0"/>
      <w:marBottom w:val="0"/>
      <w:divBdr>
        <w:top w:val="none" w:sz="0" w:space="0" w:color="auto"/>
        <w:left w:val="none" w:sz="0" w:space="0" w:color="auto"/>
        <w:bottom w:val="none" w:sz="0" w:space="0" w:color="auto"/>
        <w:right w:val="none" w:sz="0" w:space="0" w:color="auto"/>
      </w:divBdr>
      <w:divsChild>
        <w:div w:id="2017028687">
          <w:marLeft w:val="0"/>
          <w:marRight w:val="0"/>
          <w:marTop w:val="0"/>
          <w:marBottom w:val="0"/>
          <w:divBdr>
            <w:top w:val="none" w:sz="0" w:space="0" w:color="auto"/>
            <w:left w:val="none" w:sz="0" w:space="0" w:color="auto"/>
            <w:bottom w:val="none" w:sz="0" w:space="0" w:color="auto"/>
            <w:right w:val="none" w:sz="0" w:space="0" w:color="auto"/>
          </w:divBdr>
        </w:div>
      </w:divsChild>
    </w:div>
    <w:div w:id="270404885">
      <w:marLeft w:val="0"/>
      <w:marRight w:val="0"/>
      <w:marTop w:val="0"/>
      <w:marBottom w:val="0"/>
      <w:divBdr>
        <w:top w:val="none" w:sz="0" w:space="0" w:color="auto"/>
        <w:left w:val="none" w:sz="0" w:space="0" w:color="auto"/>
        <w:bottom w:val="none" w:sz="0" w:space="0" w:color="auto"/>
        <w:right w:val="none" w:sz="0" w:space="0" w:color="auto"/>
      </w:divBdr>
      <w:divsChild>
        <w:div w:id="1232734436">
          <w:marLeft w:val="0"/>
          <w:marRight w:val="0"/>
          <w:marTop w:val="0"/>
          <w:marBottom w:val="0"/>
          <w:divBdr>
            <w:top w:val="none" w:sz="0" w:space="0" w:color="auto"/>
            <w:left w:val="none" w:sz="0" w:space="0" w:color="auto"/>
            <w:bottom w:val="none" w:sz="0" w:space="0" w:color="auto"/>
            <w:right w:val="none" w:sz="0" w:space="0" w:color="auto"/>
          </w:divBdr>
        </w:div>
      </w:divsChild>
    </w:div>
    <w:div w:id="271714227">
      <w:marLeft w:val="0"/>
      <w:marRight w:val="0"/>
      <w:marTop w:val="0"/>
      <w:marBottom w:val="0"/>
      <w:divBdr>
        <w:top w:val="none" w:sz="0" w:space="0" w:color="auto"/>
        <w:left w:val="none" w:sz="0" w:space="0" w:color="auto"/>
        <w:bottom w:val="none" w:sz="0" w:space="0" w:color="auto"/>
        <w:right w:val="none" w:sz="0" w:space="0" w:color="auto"/>
      </w:divBdr>
      <w:divsChild>
        <w:div w:id="1919746886">
          <w:marLeft w:val="0"/>
          <w:marRight w:val="0"/>
          <w:marTop w:val="0"/>
          <w:marBottom w:val="0"/>
          <w:divBdr>
            <w:top w:val="none" w:sz="0" w:space="0" w:color="auto"/>
            <w:left w:val="none" w:sz="0" w:space="0" w:color="auto"/>
            <w:bottom w:val="none" w:sz="0" w:space="0" w:color="auto"/>
            <w:right w:val="none" w:sz="0" w:space="0" w:color="auto"/>
          </w:divBdr>
        </w:div>
      </w:divsChild>
    </w:div>
    <w:div w:id="273905054">
      <w:marLeft w:val="0"/>
      <w:marRight w:val="0"/>
      <w:marTop w:val="0"/>
      <w:marBottom w:val="0"/>
      <w:divBdr>
        <w:top w:val="none" w:sz="0" w:space="0" w:color="auto"/>
        <w:left w:val="none" w:sz="0" w:space="0" w:color="auto"/>
        <w:bottom w:val="none" w:sz="0" w:space="0" w:color="auto"/>
        <w:right w:val="none" w:sz="0" w:space="0" w:color="auto"/>
      </w:divBdr>
      <w:divsChild>
        <w:div w:id="798186169">
          <w:marLeft w:val="0"/>
          <w:marRight w:val="0"/>
          <w:marTop w:val="0"/>
          <w:marBottom w:val="0"/>
          <w:divBdr>
            <w:top w:val="none" w:sz="0" w:space="0" w:color="auto"/>
            <w:left w:val="none" w:sz="0" w:space="0" w:color="auto"/>
            <w:bottom w:val="none" w:sz="0" w:space="0" w:color="auto"/>
            <w:right w:val="none" w:sz="0" w:space="0" w:color="auto"/>
          </w:divBdr>
        </w:div>
      </w:divsChild>
    </w:div>
    <w:div w:id="274027050">
      <w:marLeft w:val="0"/>
      <w:marRight w:val="0"/>
      <w:marTop w:val="0"/>
      <w:marBottom w:val="0"/>
      <w:divBdr>
        <w:top w:val="none" w:sz="0" w:space="0" w:color="auto"/>
        <w:left w:val="none" w:sz="0" w:space="0" w:color="auto"/>
        <w:bottom w:val="none" w:sz="0" w:space="0" w:color="auto"/>
        <w:right w:val="none" w:sz="0" w:space="0" w:color="auto"/>
      </w:divBdr>
      <w:divsChild>
        <w:div w:id="1679307069">
          <w:marLeft w:val="0"/>
          <w:marRight w:val="0"/>
          <w:marTop w:val="0"/>
          <w:marBottom w:val="0"/>
          <w:divBdr>
            <w:top w:val="none" w:sz="0" w:space="0" w:color="auto"/>
            <w:left w:val="none" w:sz="0" w:space="0" w:color="auto"/>
            <w:bottom w:val="none" w:sz="0" w:space="0" w:color="auto"/>
            <w:right w:val="none" w:sz="0" w:space="0" w:color="auto"/>
          </w:divBdr>
        </w:div>
      </w:divsChild>
    </w:div>
    <w:div w:id="274094786">
      <w:marLeft w:val="0"/>
      <w:marRight w:val="0"/>
      <w:marTop w:val="0"/>
      <w:marBottom w:val="0"/>
      <w:divBdr>
        <w:top w:val="none" w:sz="0" w:space="0" w:color="auto"/>
        <w:left w:val="none" w:sz="0" w:space="0" w:color="auto"/>
        <w:bottom w:val="none" w:sz="0" w:space="0" w:color="auto"/>
        <w:right w:val="none" w:sz="0" w:space="0" w:color="auto"/>
      </w:divBdr>
      <w:divsChild>
        <w:div w:id="1608613290">
          <w:marLeft w:val="0"/>
          <w:marRight w:val="0"/>
          <w:marTop w:val="0"/>
          <w:marBottom w:val="0"/>
          <w:divBdr>
            <w:top w:val="none" w:sz="0" w:space="0" w:color="auto"/>
            <w:left w:val="none" w:sz="0" w:space="0" w:color="auto"/>
            <w:bottom w:val="none" w:sz="0" w:space="0" w:color="auto"/>
            <w:right w:val="none" w:sz="0" w:space="0" w:color="auto"/>
          </w:divBdr>
        </w:div>
      </w:divsChild>
    </w:div>
    <w:div w:id="274215302">
      <w:marLeft w:val="0"/>
      <w:marRight w:val="0"/>
      <w:marTop w:val="0"/>
      <w:marBottom w:val="0"/>
      <w:divBdr>
        <w:top w:val="none" w:sz="0" w:space="0" w:color="auto"/>
        <w:left w:val="none" w:sz="0" w:space="0" w:color="auto"/>
        <w:bottom w:val="none" w:sz="0" w:space="0" w:color="auto"/>
        <w:right w:val="none" w:sz="0" w:space="0" w:color="auto"/>
      </w:divBdr>
      <w:divsChild>
        <w:div w:id="332412895">
          <w:marLeft w:val="0"/>
          <w:marRight w:val="0"/>
          <w:marTop w:val="0"/>
          <w:marBottom w:val="0"/>
          <w:divBdr>
            <w:top w:val="none" w:sz="0" w:space="0" w:color="auto"/>
            <w:left w:val="none" w:sz="0" w:space="0" w:color="auto"/>
            <w:bottom w:val="none" w:sz="0" w:space="0" w:color="auto"/>
            <w:right w:val="none" w:sz="0" w:space="0" w:color="auto"/>
          </w:divBdr>
        </w:div>
      </w:divsChild>
    </w:div>
    <w:div w:id="274487838">
      <w:marLeft w:val="0"/>
      <w:marRight w:val="0"/>
      <w:marTop w:val="0"/>
      <w:marBottom w:val="0"/>
      <w:divBdr>
        <w:top w:val="none" w:sz="0" w:space="0" w:color="auto"/>
        <w:left w:val="none" w:sz="0" w:space="0" w:color="auto"/>
        <w:bottom w:val="none" w:sz="0" w:space="0" w:color="auto"/>
        <w:right w:val="none" w:sz="0" w:space="0" w:color="auto"/>
      </w:divBdr>
      <w:divsChild>
        <w:div w:id="1895700288">
          <w:marLeft w:val="0"/>
          <w:marRight w:val="0"/>
          <w:marTop w:val="0"/>
          <w:marBottom w:val="0"/>
          <w:divBdr>
            <w:top w:val="none" w:sz="0" w:space="0" w:color="auto"/>
            <w:left w:val="none" w:sz="0" w:space="0" w:color="auto"/>
            <w:bottom w:val="none" w:sz="0" w:space="0" w:color="auto"/>
            <w:right w:val="none" w:sz="0" w:space="0" w:color="auto"/>
          </w:divBdr>
        </w:div>
      </w:divsChild>
    </w:div>
    <w:div w:id="276300717">
      <w:marLeft w:val="0"/>
      <w:marRight w:val="0"/>
      <w:marTop w:val="0"/>
      <w:marBottom w:val="0"/>
      <w:divBdr>
        <w:top w:val="none" w:sz="0" w:space="0" w:color="auto"/>
        <w:left w:val="none" w:sz="0" w:space="0" w:color="auto"/>
        <w:bottom w:val="none" w:sz="0" w:space="0" w:color="auto"/>
        <w:right w:val="none" w:sz="0" w:space="0" w:color="auto"/>
      </w:divBdr>
      <w:divsChild>
        <w:div w:id="1608275391">
          <w:marLeft w:val="0"/>
          <w:marRight w:val="0"/>
          <w:marTop w:val="0"/>
          <w:marBottom w:val="0"/>
          <w:divBdr>
            <w:top w:val="none" w:sz="0" w:space="0" w:color="auto"/>
            <w:left w:val="none" w:sz="0" w:space="0" w:color="auto"/>
            <w:bottom w:val="none" w:sz="0" w:space="0" w:color="auto"/>
            <w:right w:val="none" w:sz="0" w:space="0" w:color="auto"/>
          </w:divBdr>
        </w:div>
      </w:divsChild>
    </w:div>
    <w:div w:id="276448811">
      <w:marLeft w:val="0"/>
      <w:marRight w:val="0"/>
      <w:marTop w:val="0"/>
      <w:marBottom w:val="0"/>
      <w:divBdr>
        <w:top w:val="none" w:sz="0" w:space="0" w:color="auto"/>
        <w:left w:val="none" w:sz="0" w:space="0" w:color="auto"/>
        <w:bottom w:val="none" w:sz="0" w:space="0" w:color="auto"/>
        <w:right w:val="none" w:sz="0" w:space="0" w:color="auto"/>
      </w:divBdr>
      <w:divsChild>
        <w:div w:id="1707368465">
          <w:marLeft w:val="0"/>
          <w:marRight w:val="0"/>
          <w:marTop w:val="0"/>
          <w:marBottom w:val="0"/>
          <w:divBdr>
            <w:top w:val="none" w:sz="0" w:space="0" w:color="auto"/>
            <w:left w:val="none" w:sz="0" w:space="0" w:color="auto"/>
            <w:bottom w:val="none" w:sz="0" w:space="0" w:color="auto"/>
            <w:right w:val="none" w:sz="0" w:space="0" w:color="auto"/>
          </w:divBdr>
        </w:div>
      </w:divsChild>
    </w:div>
    <w:div w:id="277028673">
      <w:marLeft w:val="0"/>
      <w:marRight w:val="0"/>
      <w:marTop w:val="0"/>
      <w:marBottom w:val="0"/>
      <w:divBdr>
        <w:top w:val="none" w:sz="0" w:space="0" w:color="auto"/>
        <w:left w:val="none" w:sz="0" w:space="0" w:color="auto"/>
        <w:bottom w:val="none" w:sz="0" w:space="0" w:color="auto"/>
        <w:right w:val="none" w:sz="0" w:space="0" w:color="auto"/>
      </w:divBdr>
      <w:divsChild>
        <w:div w:id="842818504">
          <w:marLeft w:val="0"/>
          <w:marRight w:val="0"/>
          <w:marTop w:val="0"/>
          <w:marBottom w:val="0"/>
          <w:divBdr>
            <w:top w:val="none" w:sz="0" w:space="0" w:color="auto"/>
            <w:left w:val="none" w:sz="0" w:space="0" w:color="auto"/>
            <w:bottom w:val="none" w:sz="0" w:space="0" w:color="auto"/>
            <w:right w:val="none" w:sz="0" w:space="0" w:color="auto"/>
          </w:divBdr>
        </w:div>
      </w:divsChild>
    </w:div>
    <w:div w:id="278026123">
      <w:marLeft w:val="0"/>
      <w:marRight w:val="0"/>
      <w:marTop w:val="0"/>
      <w:marBottom w:val="0"/>
      <w:divBdr>
        <w:top w:val="none" w:sz="0" w:space="0" w:color="auto"/>
        <w:left w:val="none" w:sz="0" w:space="0" w:color="auto"/>
        <w:bottom w:val="none" w:sz="0" w:space="0" w:color="auto"/>
        <w:right w:val="none" w:sz="0" w:space="0" w:color="auto"/>
      </w:divBdr>
      <w:divsChild>
        <w:div w:id="959190872">
          <w:marLeft w:val="0"/>
          <w:marRight w:val="0"/>
          <w:marTop w:val="0"/>
          <w:marBottom w:val="0"/>
          <w:divBdr>
            <w:top w:val="none" w:sz="0" w:space="0" w:color="auto"/>
            <w:left w:val="none" w:sz="0" w:space="0" w:color="auto"/>
            <w:bottom w:val="none" w:sz="0" w:space="0" w:color="auto"/>
            <w:right w:val="none" w:sz="0" w:space="0" w:color="auto"/>
          </w:divBdr>
        </w:div>
      </w:divsChild>
    </w:div>
    <w:div w:id="278683399">
      <w:marLeft w:val="0"/>
      <w:marRight w:val="0"/>
      <w:marTop w:val="0"/>
      <w:marBottom w:val="0"/>
      <w:divBdr>
        <w:top w:val="none" w:sz="0" w:space="0" w:color="auto"/>
        <w:left w:val="none" w:sz="0" w:space="0" w:color="auto"/>
        <w:bottom w:val="none" w:sz="0" w:space="0" w:color="auto"/>
        <w:right w:val="none" w:sz="0" w:space="0" w:color="auto"/>
      </w:divBdr>
      <w:divsChild>
        <w:div w:id="276452251">
          <w:marLeft w:val="0"/>
          <w:marRight w:val="0"/>
          <w:marTop w:val="0"/>
          <w:marBottom w:val="0"/>
          <w:divBdr>
            <w:top w:val="none" w:sz="0" w:space="0" w:color="auto"/>
            <w:left w:val="none" w:sz="0" w:space="0" w:color="auto"/>
            <w:bottom w:val="none" w:sz="0" w:space="0" w:color="auto"/>
            <w:right w:val="none" w:sz="0" w:space="0" w:color="auto"/>
          </w:divBdr>
        </w:div>
      </w:divsChild>
    </w:div>
    <w:div w:id="279846537">
      <w:marLeft w:val="0"/>
      <w:marRight w:val="0"/>
      <w:marTop w:val="0"/>
      <w:marBottom w:val="0"/>
      <w:divBdr>
        <w:top w:val="none" w:sz="0" w:space="0" w:color="auto"/>
        <w:left w:val="none" w:sz="0" w:space="0" w:color="auto"/>
        <w:bottom w:val="none" w:sz="0" w:space="0" w:color="auto"/>
        <w:right w:val="none" w:sz="0" w:space="0" w:color="auto"/>
      </w:divBdr>
      <w:divsChild>
        <w:div w:id="2051104034">
          <w:marLeft w:val="0"/>
          <w:marRight w:val="0"/>
          <w:marTop w:val="0"/>
          <w:marBottom w:val="0"/>
          <w:divBdr>
            <w:top w:val="none" w:sz="0" w:space="0" w:color="auto"/>
            <w:left w:val="none" w:sz="0" w:space="0" w:color="auto"/>
            <w:bottom w:val="none" w:sz="0" w:space="0" w:color="auto"/>
            <w:right w:val="none" w:sz="0" w:space="0" w:color="auto"/>
          </w:divBdr>
        </w:div>
      </w:divsChild>
    </w:div>
    <w:div w:id="280652124">
      <w:marLeft w:val="0"/>
      <w:marRight w:val="0"/>
      <w:marTop w:val="0"/>
      <w:marBottom w:val="0"/>
      <w:divBdr>
        <w:top w:val="none" w:sz="0" w:space="0" w:color="auto"/>
        <w:left w:val="none" w:sz="0" w:space="0" w:color="auto"/>
        <w:bottom w:val="none" w:sz="0" w:space="0" w:color="auto"/>
        <w:right w:val="none" w:sz="0" w:space="0" w:color="auto"/>
      </w:divBdr>
      <w:divsChild>
        <w:div w:id="1105275140">
          <w:marLeft w:val="0"/>
          <w:marRight w:val="0"/>
          <w:marTop w:val="0"/>
          <w:marBottom w:val="0"/>
          <w:divBdr>
            <w:top w:val="none" w:sz="0" w:space="0" w:color="auto"/>
            <w:left w:val="none" w:sz="0" w:space="0" w:color="auto"/>
            <w:bottom w:val="none" w:sz="0" w:space="0" w:color="auto"/>
            <w:right w:val="none" w:sz="0" w:space="0" w:color="auto"/>
          </w:divBdr>
        </w:div>
      </w:divsChild>
    </w:div>
    <w:div w:id="281378164">
      <w:marLeft w:val="0"/>
      <w:marRight w:val="0"/>
      <w:marTop w:val="0"/>
      <w:marBottom w:val="0"/>
      <w:divBdr>
        <w:top w:val="none" w:sz="0" w:space="0" w:color="auto"/>
        <w:left w:val="none" w:sz="0" w:space="0" w:color="auto"/>
        <w:bottom w:val="none" w:sz="0" w:space="0" w:color="auto"/>
        <w:right w:val="none" w:sz="0" w:space="0" w:color="auto"/>
      </w:divBdr>
      <w:divsChild>
        <w:div w:id="1807625880">
          <w:marLeft w:val="0"/>
          <w:marRight w:val="0"/>
          <w:marTop w:val="0"/>
          <w:marBottom w:val="0"/>
          <w:divBdr>
            <w:top w:val="none" w:sz="0" w:space="0" w:color="auto"/>
            <w:left w:val="none" w:sz="0" w:space="0" w:color="auto"/>
            <w:bottom w:val="none" w:sz="0" w:space="0" w:color="auto"/>
            <w:right w:val="none" w:sz="0" w:space="0" w:color="auto"/>
          </w:divBdr>
        </w:div>
      </w:divsChild>
    </w:div>
    <w:div w:id="285353786">
      <w:marLeft w:val="0"/>
      <w:marRight w:val="0"/>
      <w:marTop w:val="0"/>
      <w:marBottom w:val="0"/>
      <w:divBdr>
        <w:top w:val="none" w:sz="0" w:space="0" w:color="auto"/>
        <w:left w:val="none" w:sz="0" w:space="0" w:color="auto"/>
        <w:bottom w:val="none" w:sz="0" w:space="0" w:color="auto"/>
        <w:right w:val="none" w:sz="0" w:space="0" w:color="auto"/>
      </w:divBdr>
      <w:divsChild>
        <w:div w:id="414135407">
          <w:marLeft w:val="0"/>
          <w:marRight w:val="0"/>
          <w:marTop w:val="0"/>
          <w:marBottom w:val="0"/>
          <w:divBdr>
            <w:top w:val="none" w:sz="0" w:space="0" w:color="auto"/>
            <w:left w:val="none" w:sz="0" w:space="0" w:color="auto"/>
            <w:bottom w:val="none" w:sz="0" w:space="0" w:color="auto"/>
            <w:right w:val="none" w:sz="0" w:space="0" w:color="auto"/>
          </w:divBdr>
        </w:div>
      </w:divsChild>
    </w:div>
    <w:div w:id="288173132">
      <w:marLeft w:val="0"/>
      <w:marRight w:val="0"/>
      <w:marTop w:val="0"/>
      <w:marBottom w:val="0"/>
      <w:divBdr>
        <w:top w:val="none" w:sz="0" w:space="0" w:color="auto"/>
        <w:left w:val="none" w:sz="0" w:space="0" w:color="auto"/>
        <w:bottom w:val="none" w:sz="0" w:space="0" w:color="auto"/>
        <w:right w:val="none" w:sz="0" w:space="0" w:color="auto"/>
      </w:divBdr>
      <w:divsChild>
        <w:div w:id="918444229">
          <w:marLeft w:val="0"/>
          <w:marRight w:val="0"/>
          <w:marTop w:val="0"/>
          <w:marBottom w:val="0"/>
          <w:divBdr>
            <w:top w:val="none" w:sz="0" w:space="0" w:color="auto"/>
            <w:left w:val="none" w:sz="0" w:space="0" w:color="auto"/>
            <w:bottom w:val="none" w:sz="0" w:space="0" w:color="auto"/>
            <w:right w:val="none" w:sz="0" w:space="0" w:color="auto"/>
          </w:divBdr>
        </w:div>
      </w:divsChild>
    </w:div>
    <w:div w:id="288316877">
      <w:marLeft w:val="0"/>
      <w:marRight w:val="0"/>
      <w:marTop w:val="0"/>
      <w:marBottom w:val="0"/>
      <w:divBdr>
        <w:top w:val="none" w:sz="0" w:space="0" w:color="auto"/>
        <w:left w:val="none" w:sz="0" w:space="0" w:color="auto"/>
        <w:bottom w:val="none" w:sz="0" w:space="0" w:color="auto"/>
        <w:right w:val="none" w:sz="0" w:space="0" w:color="auto"/>
      </w:divBdr>
      <w:divsChild>
        <w:div w:id="1204053036">
          <w:marLeft w:val="0"/>
          <w:marRight w:val="0"/>
          <w:marTop w:val="0"/>
          <w:marBottom w:val="0"/>
          <w:divBdr>
            <w:top w:val="none" w:sz="0" w:space="0" w:color="auto"/>
            <w:left w:val="none" w:sz="0" w:space="0" w:color="auto"/>
            <w:bottom w:val="none" w:sz="0" w:space="0" w:color="auto"/>
            <w:right w:val="none" w:sz="0" w:space="0" w:color="auto"/>
          </w:divBdr>
        </w:div>
      </w:divsChild>
    </w:div>
    <w:div w:id="289285767">
      <w:marLeft w:val="0"/>
      <w:marRight w:val="0"/>
      <w:marTop w:val="0"/>
      <w:marBottom w:val="0"/>
      <w:divBdr>
        <w:top w:val="none" w:sz="0" w:space="0" w:color="auto"/>
        <w:left w:val="none" w:sz="0" w:space="0" w:color="auto"/>
        <w:bottom w:val="none" w:sz="0" w:space="0" w:color="auto"/>
        <w:right w:val="none" w:sz="0" w:space="0" w:color="auto"/>
      </w:divBdr>
      <w:divsChild>
        <w:div w:id="838276234">
          <w:marLeft w:val="0"/>
          <w:marRight w:val="0"/>
          <w:marTop w:val="0"/>
          <w:marBottom w:val="0"/>
          <w:divBdr>
            <w:top w:val="none" w:sz="0" w:space="0" w:color="auto"/>
            <w:left w:val="none" w:sz="0" w:space="0" w:color="auto"/>
            <w:bottom w:val="none" w:sz="0" w:space="0" w:color="auto"/>
            <w:right w:val="none" w:sz="0" w:space="0" w:color="auto"/>
          </w:divBdr>
        </w:div>
      </w:divsChild>
    </w:div>
    <w:div w:id="292099548">
      <w:marLeft w:val="0"/>
      <w:marRight w:val="0"/>
      <w:marTop w:val="0"/>
      <w:marBottom w:val="0"/>
      <w:divBdr>
        <w:top w:val="none" w:sz="0" w:space="0" w:color="auto"/>
        <w:left w:val="none" w:sz="0" w:space="0" w:color="auto"/>
        <w:bottom w:val="none" w:sz="0" w:space="0" w:color="auto"/>
        <w:right w:val="none" w:sz="0" w:space="0" w:color="auto"/>
      </w:divBdr>
      <w:divsChild>
        <w:div w:id="1431050976">
          <w:marLeft w:val="0"/>
          <w:marRight w:val="0"/>
          <w:marTop w:val="0"/>
          <w:marBottom w:val="0"/>
          <w:divBdr>
            <w:top w:val="none" w:sz="0" w:space="0" w:color="auto"/>
            <w:left w:val="none" w:sz="0" w:space="0" w:color="auto"/>
            <w:bottom w:val="none" w:sz="0" w:space="0" w:color="auto"/>
            <w:right w:val="none" w:sz="0" w:space="0" w:color="auto"/>
          </w:divBdr>
        </w:div>
      </w:divsChild>
    </w:div>
    <w:div w:id="292752814">
      <w:marLeft w:val="0"/>
      <w:marRight w:val="0"/>
      <w:marTop w:val="0"/>
      <w:marBottom w:val="0"/>
      <w:divBdr>
        <w:top w:val="none" w:sz="0" w:space="0" w:color="auto"/>
        <w:left w:val="none" w:sz="0" w:space="0" w:color="auto"/>
        <w:bottom w:val="none" w:sz="0" w:space="0" w:color="auto"/>
        <w:right w:val="none" w:sz="0" w:space="0" w:color="auto"/>
      </w:divBdr>
      <w:divsChild>
        <w:div w:id="1706907404">
          <w:marLeft w:val="0"/>
          <w:marRight w:val="0"/>
          <w:marTop w:val="0"/>
          <w:marBottom w:val="0"/>
          <w:divBdr>
            <w:top w:val="none" w:sz="0" w:space="0" w:color="auto"/>
            <w:left w:val="none" w:sz="0" w:space="0" w:color="auto"/>
            <w:bottom w:val="none" w:sz="0" w:space="0" w:color="auto"/>
            <w:right w:val="none" w:sz="0" w:space="0" w:color="auto"/>
          </w:divBdr>
        </w:div>
      </w:divsChild>
    </w:div>
    <w:div w:id="293218664">
      <w:marLeft w:val="0"/>
      <w:marRight w:val="0"/>
      <w:marTop w:val="0"/>
      <w:marBottom w:val="0"/>
      <w:divBdr>
        <w:top w:val="none" w:sz="0" w:space="0" w:color="auto"/>
        <w:left w:val="none" w:sz="0" w:space="0" w:color="auto"/>
        <w:bottom w:val="none" w:sz="0" w:space="0" w:color="auto"/>
        <w:right w:val="none" w:sz="0" w:space="0" w:color="auto"/>
      </w:divBdr>
      <w:divsChild>
        <w:div w:id="1889948658">
          <w:marLeft w:val="0"/>
          <w:marRight w:val="0"/>
          <w:marTop w:val="0"/>
          <w:marBottom w:val="0"/>
          <w:divBdr>
            <w:top w:val="none" w:sz="0" w:space="0" w:color="auto"/>
            <w:left w:val="none" w:sz="0" w:space="0" w:color="auto"/>
            <w:bottom w:val="none" w:sz="0" w:space="0" w:color="auto"/>
            <w:right w:val="none" w:sz="0" w:space="0" w:color="auto"/>
          </w:divBdr>
        </w:div>
      </w:divsChild>
    </w:div>
    <w:div w:id="294288781">
      <w:marLeft w:val="0"/>
      <w:marRight w:val="0"/>
      <w:marTop w:val="0"/>
      <w:marBottom w:val="0"/>
      <w:divBdr>
        <w:top w:val="none" w:sz="0" w:space="0" w:color="auto"/>
        <w:left w:val="none" w:sz="0" w:space="0" w:color="auto"/>
        <w:bottom w:val="none" w:sz="0" w:space="0" w:color="auto"/>
        <w:right w:val="none" w:sz="0" w:space="0" w:color="auto"/>
      </w:divBdr>
      <w:divsChild>
        <w:div w:id="1084645129">
          <w:marLeft w:val="0"/>
          <w:marRight w:val="0"/>
          <w:marTop w:val="0"/>
          <w:marBottom w:val="0"/>
          <w:divBdr>
            <w:top w:val="none" w:sz="0" w:space="0" w:color="auto"/>
            <w:left w:val="none" w:sz="0" w:space="0" w:color="auto"/>
            <w:bottom w:val="none" w:sz="0" w:space="0" w:color="auto"/>
            <w:right w:val="none" w:sz="0" w:space="0" w:color="auto"/>
          </w:divBdr>
        </w:div>
      </w:divsChild>
    </w:div>
    <w:div w:id="294801227">
      <w:marLeft w:val="0"/>
      <w:marRight w:val="0"/>
      <w:marTop w:val="0"/>
      <w:marBottom w:val="0"/>
      <w:divBdr>
        <w:top w:val="none" w:sz="0" w:space="0" w:color="auto"/>
        <w:left w:val="none" w:sz="0" w:space="0" w:color="auto"/>
        <w:bottom w:val="none" w:sz="0" w:space="0" w:color="auto"/>
        <w:right w:val="none" w:sz="0" w:space="0" w:color="auto"/>
      </w:divBdr>
      <w:divsChild>
        <w:div w:id="1897009947">
          <w:marLeft w:val="0"/>
          <w:marRight w:val="0"/>
          <w:marTop w:val="0"/>
          <w:marBottom w:val="0"/>
          <w:divBdr>
            <w:top w:val="none" w:sz="0" w:space="0" w:color="auto"/>
            <w:left w:val="none" w:sz="0" w:space="0" w:color="auto"/>
            <w:bottom w:val="none" w:sz="0" w:space="0" w:color="auto"/>
            <w:right w:val="none" w:sz="0" w:space="0" w:color="auto"/>
          </w:divBdr>
        </w:div>
      </w:divsChild>
    </w:div>
    <w:div w:id="295910160">
      <w:marLeft w:val="0"/>
      <w:marRight w:val="0"/>
      <w:marTop w:val="0"/>
      <w:marBottom w:val="0"/>
      <w:divBdr>
        <w:top w:val="none" w:sz="0" w:space="0" w:color="auto"/>
        <w:left w:val="none" w:sz="0" w:space="0" w:color="auto"/>
        <w:bottom w:val="none" w:sz="0" w:space="0" w:color="auto"/>
        <w:right w:val="none" w:sz="0" w:space="0" w:color="auto"/>
      </w:divBdr>
      <w:divsChild>
        <w:div w:id="1065419867">
          <w:marLeft w:val="0"/>
          <w:marRight w:val="0"/>
          <w:marTop w:val="0"/>
          <w:marBottom w:val="0"/>
          <w:divBdr>
            <w:top w:val="none" w:sz="0" w:space="0" w:color="auto"/>
            <w:left w:val="none" w:sz="0" w:space="0" w:color="auto"/>
            <w:bottom w:val="none" w:sz="0" w:space="0" w:color="auto"/>
            <w:right w:val="none" w:sz="0" w:space="0" w:color="auto"/>
          </w:divBdr>
        </w:div>
      </w:divsChild>
    </w:div>
    <w:div w:id="297344548">
      <w:marLeft w:val="0"/>
      <w:marRight w:val="0"/>
      <w:marTop w:val="0"/>
      <w:marBottom w:val="0"/>
      <w:divBdr>
        <w:top w:val="none" w:sz="0" w:space="0" w:color="auto"/>
        <w:left w:val="none" w:sz="0" w:space="0" w:color="auto"/>
        <w:bottom w:val="none" w:sz="0" w:space="0" w:color="auto"/>
        <w:right w:val="none" w:sz="0" w:space="0" w:color="auto"/>
      </w:divBdr>
      <w:divsChild>
        <w:div w:id="2000110173">
          <w:marLeft w:val="0"/>
          <w:marRight w:val="0"/>
          <w:marTop w:val="0"/>
          <w:marBottom w:val="0"/>
          <w:divBdr>
            <w:top w:val="none" w:sz="0" w:space="0" w:color="auto"/>
            <w:left w:val="none" w:sz="0" w:space="0" w:color="auto"/>
            <w:bottom w:val="none" w:sz="0" w:space="0" w:color="auto"/>
            <w:right w:val="none" w:sz="0" w:space="0" w:color="auto"/>
          </w:divBdr>
        </w:div>
      </w:divsChild>
    </w:div>
    <w:div w:id="298846486">
      <w:marLeft w:val="0"/>
      <w:marRight w:val="0"/>
      <w:marTop w:val="0"/>
      <w:marBottom w:val="0"/>
      <w:divBdr>
        <w:top w:val="none" w:sz="0" w:space="0" w:color="auto"/>
        <w:left w:val="none" w:sz="0" w:space="0" w:color="auto"/>
        <w:bottom w:val="none" w:sz="0" w:space="0" w:color="auto"/>
        <w:right w:val="none" w:sz="0" w:space="0" w:color="auto"/>
      </w:divBdr>
      <w:divsChild>
        <w:div w:id="977102799">
          <w:marLeft w:val="0"/>
          <w:marRight w:val="0"/>
          <w:marTop w:val="0"/>
          <w:marBottom w:val="0"/>
          <w:divBdr>
            <w:top w:val="none" w:sz="0" w:space="0" w:color="auto"/>
            <w:left w:val="none" w:sz="0" w:space="0" w:color="auto"/>
            <w:bottom w:val="none" w:sz="0" w:space="0" w:color="auto"/>
            <w:right w:val="none" w:sz="0" w:space="0" w:color="auto"/>
          </w:divBdr>
        </w:div>
      </w:divsChild>
    </w:div>
    <w:div w:id="299072593">
      <w:marLeft w:val="0"/>
      <w:marRight w:val="0"/>
      <w:marTop w:val="0"/>
      <w:marBottom w:val="0"/>
      <w:divBdr>
        <w:top w:val="none" w:sz="0" w:space="0" w:color="auto"/>
        <w:left w:val="none" w:sz="0" w:space="0" w:color="auto"/>
        <w:bottom w:val="none" w:sz="0" w:space="0" w:color="auto"/>
        <w:right w:val="none" w:sz="0" w:space="0" w:color="auto"/>
      </w:divBdr>
      <w:divsChild>
        <w:div w:id="1553812129">
          <w:marLeft w:val="0"/>
          <w:marRight w:val="0"/>
          <w:marTop w:val="0"/>
          <w:marBottom w:val="0"/>
          <w:divBdr>
            <w:top w:val="none" w:sz="0" w:space="0" w:color="auto"/>
            <w:left w:val="none" w:sz="0" w:space="0" w:color="auto"/>
            <w:bottom w:val="none" w:sz="0" w:space="0" w:color="auto"/>
            <w:right w:val="none" w:sz="0" w:space="0" w:color="auto"/>
          </w:divBdr>
        </w:div>
      </w:divsChild>
    </w:div>
    <w:div w:id="299195890">
      <w:marLeft w:val="0"/>
      <w:marRight w:val="0"/>
      <w:marTop w:val="0"/>
      <w:marBottom w:val="0"/>
      <w:divBdr>
        <w:top w:val="none" w:sz="0" w:space="0" w:color="auto"/>
        <w:left w:val="none" w:sz="0" w:space="0" w:color="auto"/>
        <w:bottom w:val="none" w:sz="0" w:space="0" w:color="auto"/>
        <w:right w:val="none" w:sz="0" w:space="0" w:color="auto"/>
      </w:divBdr>
      <w:divsChild>
        <w:div w:id="2049718673">
          <w:marLeft w:val="0"/>
          <w:marRight w:val="0"/>
          <w:marTop w:val="0"/>
          <w:marBottom w:val="0"/>
          <w:divBdr>
            <w:top w:val="none" w:sz="0" w:space="0" w:color="auto"/>
            <w:left w:val="none" w:sz="0" w:space="0" w:color="auto"/>
            <w:bottom w:val="none" w:sz="0" w:space="0" w:color="auto"/>
            <w:right w:val="none" w:sz="0" w:space="0" w:color="auto"/>
          </w:divBdr>
        </w:div>
      </w:divsChild>
    </w:div>
    <w:div w:id="299264589">
      <w:marLeft w:val="0"/>
      <w:marRight w:val="0"/>
      <w:marTop w:val="0"/>
      <w:marBottom w:val="0"/>
      <w:divBdr>
        <w:top w:val="none" w:sz="0" w:space="0" w:color="auto"/>
        <w:left w:val="none" w:sz="0" w:space="0" w:color="auto"/>
        <w:bottom w:val="none" w:sz="0" w:space="0" w:color="auto"/>
        <w:right w:val="none" w:sz="0" w:space="0" w:color="auto"/>
      </w:divBdr>
      <w:divsChild>
        <w:div w:id="2090927852">
          <w:marLeft w:val="0"/>
          <w:marRight w:val="0"/>
          <w:marTop w:val="0"/>
          <w:marBottom w:val="0"/>
          <w:divBdr>
            <w:top w:val="none" w:sz="0" w:space="0" w:color="auto"/>
            <w:left w:val="none" w:sz="0" w:space="0" w:color="auto"/>
            <w:bottom w:val="none" w:sz="0" w:space="0" w:color="auto"/>
            <w:right w:val="none" w:sz="0" w:space="0" w:color="auto"/>
          </w:divBdr>
        </w:div>
      </w:divsChild>
    </w:div>
    <w:div w:id="299848650">
      <w:marLeft w:val="0"/>
      <w:marRight w:val="0"/>
      <w:marTop w:val="0"/>
      <w:marBottom w:val="0"/>
      <w:divBdr>
        <w:top w:val="none" w:sz="0" w:space="0" w:color="auto"/>
        <w:left w:val="none" w:sz="0" w:space="0" w:color="auto"/>
        <w:bottom w:val="none" w:sz="0" w:space="0" w:color="auto"/>
        <w:right w:val="none" w:sz="0" w:space="0" w:color="auto"/>
      </w:divBdr>
      <w:divsChild>
        <w:div w:id="312564553">
          <w:marLeft w:val="0"/>
          <w:marRight w:val="0"/>
          <w:marTop w:val="0"/>
          <w:marBottom w:val="0"/>
          <w:divBdr>
            <w:top w:val="none" w:sz="0" w:space="0" w:color="auto"/>
            <w:left w:val="none" w:sz="0" w:space="0" w:color="auto"/>
            <w:bottom w:val="none" w:sz="0" w:space="0" w:color="auto"/>
            <w:right w:val="none" w:sz="0" w:space="0" w:color="auto"/>
          </w:divBdr>
        </w:div>
      </w:divsChild>
    </w:div>
    <w:div w:id="300158521">
      <w:marLeft w:val="0"/>
      <w:marRight w:val="0"/>
      <w:marTop w:val="0"/>
      <w:marBottom w:val="0"/>
      <w:divBdr>
        <w:top w:val="none" w:sz="0" w:space="0" w:color="auto"/>
        <w:left w:val="none" w:sz="0" w:space="0" w:color="auto"/>
        <w:bottom w:val="none" w:sz="0" w:space="0" w:color="auto"/>
        <w:right w:val="none" w:sz="0" w:space="0" w:color="auto"/>
      </w:divBdr>
      <w:divsChild>
        <w:div w:id="596058205">
          <w:marLeft w:val="0"/>
          <w:marRight w:val="0"/>
          <w:marTop w:val="0"/>
          <w:marBottom w:val="0"/>
          <w:divBdr>
            <w:top w:val="none" w:sz="0" w:space="0" w:color="auto"/>
            <w:left w:val="none" w:sz="0" w:space="0" w:color="auto"/>
            <w:bottom w:val="none" w:sz="0" w:space="0" w:color="auto"/>
            <w:right w:val="none" w:sz="0" w:space="0" w:color="auto"/>
          </w:divBdr>
        </w:div>
      </w:divsChild>
    </w:div>
    <w:div w:id="300696534">
      <w:bodyDiv w:val="1"/>
      <w:marLeft w:val="0"/>
      <w:marRight w:val="0"/>
      <w:marTop w:val="0"/>
      <w:marBottom w:val="0"/>
      <w:divBdr>
        <w:top w:val="none" w:sz="0" w:space="0" w:color="auto"/>
        <w:left w:val="none" w:sz="0" w:space="0" w:color="auto"/>
        <w:bottom w:val="none" w:sz="0" w:space="0" w:color="auto"/>
        <w:right w:val="none" w:sz="0" w:space="0" w:color="auto"/>
      </w:divBdr>
    </w:div>
    <w:div w:id="301927050">
      <w:marLeft w:val="0"/>
      <w:marRight w:val="0"/>
      <w:marTop w:val="0"/>
      <w:marBottom w:val="0"/>
      <w:divBdr>
        <w:top w:val="none" w:sz="0" w:space="0" w:color="auto"/>
        <w:left w:val="none" w:sz="0" w:space="0" w:color="auto"/>
        <w:bottom w:val="none" w:sz="0" w:space="0" w:color="auto"/>
        <w:right w:val="none" w:sz="0" w:space="0" w:color="auto"/>
      </w:divBdr>
      <w:divsChild>
        <w:div w:id="765226863">
          <w:marLeft w:val="0"/>
          <w:marRight w:val="0"/>
          <w:marTop w:val="0"/>
          <w:marBottom w:val="0"/>
          <w:divBdr>
            <w:top w:val="none" w:sz="0" w:space="0" w:color="auto"/>
            <w:left w:val="none" w:sz="0" w:space="0" w:color="auto"/>
            <w:bottom w:val="none" w:sz="0" w:space="0" w:color="auto"/>
            <w:right w:val="none" w:sz="0" w:space="0" w:color="auto"/>
          </w:divBdr>
        </w:div>
      </w:divsChild>
    </w:div>
    <w:div w:id="302585191">
      <w:marLeft w:val="0"/>
      <w:marRight w:val="0"/>
      <w:marTop w:val="0"/>
      <w:marBottom w:val="0"/>
      <w:divBdr>
        <w:top w:val="none" w:sz="0" w:space="0" w:color="auto"/>
        <w:left w:val="none" w:sz="0" w:space="0" w:color="auto"/>
        <w:bottom w:val="none" w:sz="0" w:space="0" w:color="auto"/>
        <w:right w:val="none" w:sz="0" w:space="0" w:color="auto"/>
      </w:divBdr>
      <w:divsChild>
        <w:div w:id="1258176967">
          <w:marLeft w:val="0"/>
          <w:marRight w:val="0"/>
          <w:marTop w:val="0"/>
          <w:marBottom w:val="0"/>
          <w:divBdr>
            <w:top w:val="none" w:sz="0" w:space="0" w:color="auto"/>
            <w:left w:val="none" w:sz="0" w:space="0" w:color="auto"/>
            <w:bottom w:val="none" w:sz="0" w:space="0" w:color="auto"/>
            <w:right w:val="none" w:sz="0" w:space="0" w:color="auto"/>
          </w:divBdr>
        </w:div>
      </w:divsChild>
    </w:div>
    <w:div w:id="303237570">
      <w:marLeft w:val="0"/>
      <w:marRight w:val="0"/>
      <w:marTop w:val="0"/>
      <w:marBottom w:val="0"/>
      <w:divBdr>
        <w:top w:val="none" w:sz="0" w:space="0" w:color="auto"/>
        <w:left w:val="none" w:sz="0" w:space="0" w:color="auto"/>
        <w:bottom w:val="none" w:sz="0" w:space="0" w:color="auto"/>
        <w:right w:val="none" w:sz="0" w:space="0" w:color="auto"/>
      </w:divBdr>
      <w:divsChild>
        <w:div w:id="875432531">
          <w:marLeft w:val="0"/>
          <w:marRight w:val="0"/>
          <w:marTop w:val="0"/>
          <w:marBottom w:val="0"/>
          <w:divBdr>
            <w:top w:val="none" w:sz="0" w:space="0" w:color="auto"/>
            <w:left w:val="none" w:sz="0" w:space="0" w:color="auto"/>
            <w:bottom w:val="none" w:sz="0" w:space="0" w:color="auto"/>
            <w:right w:val="none" w:sz="0" w:space="0" w:color="auto"/>
          </w:divBdr>
        </w:div>
      </w:divsChild>
    </w:div>
    <w:div w:id="304942628">
      <w:marLeft w:val="0"/>
      <w:marRight w:val="0"/>
      <w:marTop w:val="0"/>
      <w:marBottom w:val="0"/>
      <w:divBdr>
        <w:top w:val="none" w:sz="0" w:space="0" w:color="auto"/>
        <w:left w:val="none" w:sz="0" w:space="0" w:color="auto"/>
        <w:bottom w:val="none" w:sz="0" w:space="0" w:color="auto"/>
        <w:right w:val="none" w:sz="0" w:space="0" w:color="auto"/>
      </w:divBdr>
      <w:divsChild>
        <w:div w:id="209999265">
          <w:marLeft w:val="0"/>
          <w:marRight w:val="0"/>
          <w:marTop w:val="0"/>
          <w:marBottom w:val="0"/>
          <w:divBdr>
            <w:top w:val="none" w:sz="0" w:space="0" w:color="auto"/>
            <w:left w:val="none" w:sz="0" w:space="0" w:color="auto"/>
            <w:bottom w:val="none" w:sz="0" w:space="0" w:color="auto"/>
            <w:right w:val="none" w:sz="0" w:space="0" w:color="auto"/>
          </w:divBdr>
        </w:div>
      </w:divsChild>
    </w:div>
    <w:div w:id="306201978">
      <w:bodyDiv w:val="1"/>
      <w:marLeft w:val="0"/>
      <w:marRight w:val="0"/>
      <w:marTop w:val="0"/>
      <w:marBottom w:val="0"/>
      <w:divBdr>
        <w:top w:val="none" w:sz="0" w:space="0" w:color="auto"/>
        <w:left w:val="none" w:sz="0" w:space="0" w:color="auto"/>
        <w:bottom w:val="none" w:sz="0" w:space="0" w:color="auto"/>
        <w:right w:val="none" w:sz="0" w:space="0" w:color="auto"/>
      </w:divBdr>
    </w:div>
    <w:div w:id="306470372">
      <w:marLeft w:val="0"/>
      <w:marRight w:val="0"/>
      <w:marTop w:val="0"/>
      <w:marBottom w:val="0"/>
      <w:divBdr>
        <w:top w:val="none" w:sz="0" w:space="0" w:color="auto"/>
        <w:left w:val="none" w:sz="0" w:space="0" w:color="auto"/>
        <w:bottom w:val="none" w:sz="0" w:space="0" w:color="auto"/>
        <w:right w:val="none" w:sz="0" w:space="0" w:color="auto"/>
      </w:divBdr>
      <w:divsChild>
        <w:div w:id="992757909">
          <w:marLeft w:val="0"/>
          <w:marRight w:val="0"/>
          <w:marTop w:val="0"/>
          <w:marBottom w:val="0"/>
          <w:divBdr>
            <w:top w:val="none" w:sz="0" w:space="0" w:color="auto"/>
            <w:left w:val="none" w:sz="0" w:space="0" w:color="auto"/>
            <w:bottom w:val="none" w:sz="0" w:space="0" w:color="auto"/>
            <w:right w:val="none" w:sz="0" w:space="0" w:color="auto"/>
          </w:divBdr>
        </w:div>
      </w:divsChild>
    </w:div>
    <w:div w:id="310866141">
      <w:bodyDiv w:val="1"/>
      <w:marLeft w:val="0"/>
      <w:marRight w:val="0"/>
      <w:marTop w:val="0"/>
      <w:marBottom w:val="0"/>
      <w:divBdr>
        <w:top w:val="none" w:sz="0" w:space="0" w:color="auto"/>
        <w:left w:val="none" w:sz="0" w:space="0" w:color="auto"/>
        <w:bottom w:val="none" w:sz="0" w:space="0" w:color="auto"/>
        <w:right w:val="none" w:sz="0" w:space="0" w:color="auto"/>
      </w:divBdr>
    </w:div>
    <w:div w:id="311064021">
      <w:marLeft w:val="0"/>
      <w:marRight w:val="0"/>
      <w:marTop w:val="0"/>
      <w:marBottom w:val="0"/>
      <w:divBdr>
        <w:top w:val="none" w:sz="0" w:space="0" w:color="auto"/>
        <w:left w:val="none" w:sz="0" w:space="0" w:color="auto"/>
        <w:bottom w:val="none" w:sz="0" w:space="0" w:color="auto"/>
        <w:right w:val="none" w:sz="0" w:space="0" w:color="auto"/>
      </w:divBdr>
      <w:divsChild>
        <w:div w:id="1912960132">
          <w:marLeft w:val="0"/>
          <w:marRight w:val="0"/>
          <w:marTop w:val="0"/>
          <w:marBottom w:val="0"/>
          <w:divBdr>
            <w:top w:val="none" w:sz="0" w:space="0" w:color="auto"/>
            <w:left w:val="none" w:sz="0" w:space="0" w:color="auto"/>
            <w:bottom w:val="none" w:sz="0" w:space="0" w:color="auto"/>
            <w:right w:val="none" w:sz="0" w:space="0" w:color="auto"/>
          </w:divBdr>
        </w:div>
      </w:divsChild>
    </w:div>
    <w:div w:id="311301230">
      <w:bodyDiv w:val="1"/>
      <w:marLeft w:val="0"/>
      <w:marRight w:val="0"/>
      <w:marTop w:val="0"/>
      <w:marBottom w:val="0"/>
      <w:divBdr>
        <w:top w:val="none" w:sz="0" w:space="0" w:color="auto"/>
        <w:left w:val="none" w:sz="0" w:space="0" w:color="auto"/>
        <w:bottom w:val="none" w:sz="0" w:space="0" w:color="auto"/>
        <w:right w:val="none" w:sz="0" w:space="0" w:color="auto"/>
      </w:divBdr>
      <w:divsChild>
        <w:div w:id="742722202">
          <w:marLeft w:val="0"/>
          <w:marRight w:val="0"/>
          <w:marTop w:val="0"/>
          <w:marBottom w:val="0"/>
          <w:divBdr>
            <w:top w:val="none" w:sz="0" w:space="0" w:color="auto"/>
            <w:left w:val="none" w:sz="0" w:space="0" w:color="auto"/>
            <w:bottom w:val="none" w:sz="0" w:space="0" w:color="auto"/>
            <w:right w:val="none" w:sz="0" w:space="0" w:color="auto"/>
          </w:divBdr>
          <w:divsChild>
            <w:div w:id="630092929">
              <w:marLeft w:val="0"/>
              <w:marRight w:val="0"/>
              <w:marTop w:val="0"/>
              <w:marBottom w:val="0"/>
              <w:divBdr>
                <w:top w:val="none" w:sz="0" w:space="0" w:color="auto"/>
                <w:left w:val="none" w:sz="0" w:space="0" w:color="auto"/>
                <w:bottom w:val="none" w:sz="0" w:space="0" w:color="auto"/>
                <w:right w:val="none" w:sz="0" w:space="0" w:color="auto"/>
              </w:divBdr>
              <w:divsChild>
                <w:div w:id="475226108">
                  <w:marLeft w:val="0"/>
                  <w:marRight w:val="150"/>
                  <w:marTop w:val="0"/>
                  <w:marBottom w:val="0"/>
                  <w:divBdr>
                    <w:top w:val="none" w:sz="0" w:space="0" w:color="auto"/>
                    <w:left w:val="none" w:sz="0" w:space="0" w:color="auto"/>
                    <w:bottom w:val="none" w:sz="0" w:space="0" w:color="auto"/>
                    <w:right w:val="none" w:sz="0" w:space="0" w:color="auto"/>
                  </w:divBdr>
                  <w:divsChild>
                    <w:div w:id="1764690442">
                      <w:marLeft w:val="0"/>
                      <w:marRight w:val="150"/>
                      <w:marTop w:val="0"/>
                      <w:marBottom w:val="0"/>
                      <w:divBdr>
                        <w:top w:val="none" w:sz="0" w:space="0" w:color="auto"/>
                        <w:left w:val="none" w:sz="0" w:space="0" w:color="auto"/>
                        <w:bottom w:val="none" w:sz="0" w:space="0" w:color="auto"/>
                        <w:right w:val="none" w:sz="0" w:space="0" w:color="auto"/>
                      </w:divBdr>
                    </w:div>
                  </w:divsChild>
                </w:div>
                <w:div w:id="17125977">
                  <w:marLeft w:val="0"/>
                  <w:marRight w:val="150"/>
                  <w:marTop w:val="0"/>
                  <w:marBottom w:val="0"/>
                  <w:divBdr>
                    <w:top w:val="none" w:sz="0" w:space="0" w:color="auto"/>
                    <w:left w:val="none" w:sz="0" w:space="0" w:color="auto"/>
                    <w:bottom w:val="none" w:sz="0" w:space="0" w:color="auto"/>
                    <w:right w:val="none" w:sz="0" w:space="0" w:color="auto"/>
                  </w:divBdr>
                  <w:divsChild>
                    <w:div w:id="158803079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355348664">
          <w:marLeft w:val="0"/>
          <w:marRight w:val="0"/>
          <w:marTop w:val="0"/>
          <w:marBottom w:val="0"/>
          <w:divBdr>
            <w:top w:val="none" w:sz="0" w:space="0" w:color="auto"/>
            <w:left w:val="none" w:sz="0" w:space="0" w:color="auto"/>
            <w:bottom w:val="none" w:sz="0" w:space="0" w:color="auto"/>
            <w:right w:val="none" w:sz="0" w:space="0" w:color="auto"/>
          </w:divBdr>
          <w:divsChild>
            <w:div w:id="796141995">
              <w:marLeft w:val="0"/>
              <w:marRight w:val="0"/>
              <w:marTop w:val="0"/>
              <w:marBottom w:val="0"/>
              <w:divBdr>
                <w:top w:val="none" w:sz="0" w:space="0" w:color="auto"/>
                <w:left w:val="none" w:sz="0" w:space="0" w:color="auto"/>
                <w:bottom w:val="none" w:sz="0" w:space="0" w:color="auto"/>
                <w:right w:val="none" w:sz="0" w:space="0" w:color="auto"/>
              </w:divBdr>
            </w:div>
          </w:divsChild>
        </w:div>
        <w:div w:id="2095203795">
          <w:marLeft w:val="0"/>
          <w:marRight w:val="0"/>
          <w:marTop w:val="0"/>
          <w:marBottom w:val="0"/>
          <w:divBdr>
            <w:top w:val="none" w:sz="0" w:space="0" w:color="auto"/>
            <w:left w:val="none" w:sz="0" w:space="0" w:color="auto"/>
            <w:bottom w:val="none" w:sz="0" w:space="0" w:color="auto"/>
            <w:right w:val="none" w:sz="0" w:space="0" w:color="auto"/>
          </w:divBdr>
          <w:divsChild>
            <w:div w:id="321854622">
              <w:marLeft w:val="0"/>
              <w:marRight w:val="0"/>
              <w:marTop w:val="0"/>
              <w:marBottom w:val="0"/>
              <w:divBdr>
                <w:top w:val="none" w:sz="0" w:space="0" w:color="auto"/>
                <w:left w:val="none" w:sz="0" w:space="0" w:color="auto"/>
                <w:bottom w:val="none" w:sz="0" w:space="0" w:color="auto"/>
                <w:right w:val="none" w:sz="0" w:space="0" w:color="auto"/>
              </w:divBdr>
            </w:div>
          </w:divsChild>
        </w:div>
        <w:div w:id="1494643533">
          <w:marLeft w:val="0"/>
          <w:marRight w:val="0"/>
          <w:marTop w:val="0"/>
          <w:marBottom w:val="0"/>
          <w:divBdr>
            <w:top w:val="none" w:sz="0" w:space="0" w:color="auto"/>
            <w:left w:val="none" w:sz="0" w:space="0" w:color="auto"/>
            <w:bottom w:val="none" w:sz="0" w:space="0" w:color="auto"/>
            <w:right w:val="none" w:sz="0" w:space="0" w:color="auto"/>
          </w:divBdr>
          <w:divsChild>
            <w:div w:id="1030839935">
              <w:marLeft w:val="0"/>
              <w:marRight w:val="0"/>
              <w:marTop w:val="0"/>
              <w:marBottom w:val="0"/>
              <w:divBdr>
                <w:top w:val="none" w:sz="0" w:space="0" w:color="auto"/>
                <w:left w:val="none" w:sz="0" w:space="0" w:color="auto"/>
                <w:bottom w:val="none" w:sz="0" w:space="0" w:color="auto"/>
                <w:right w:val="none" w:sz="0" w:space="0" w:color="auto"/>
              </w:divBdr>
            </w:div>
          </w:divsChild>
        </w:div>
        <w:div w:id="1375037341">
          <w:marLeft w:val="0"/>
          <w:marRight w:val="0"/>
          <w:marTop w:val="0"/>
          <w:marBottom w:val="0"/>
          <w:divBdr>
            <w:top w:val="none" w:sz="0" w:space="0" w:color="auto"/>
            <w:left w:val="none" w:sz="0" w:space="0" w:color="auto"/>
            <w:bottom w:val="none" w:sz="0" w:space="0" w:color="auto"/>
            <w:right w:val="none" w:sz="0" w:space="0" w:color="auto"/>
          </w:divBdr>
          <w:divsChild>
            <w:div w:id="1861115669">
              <w:marLeft w:val="0"/>
              <w:marRight w:val="0"/>
              <w:marTop w:val="0"/>
              <w:marBottom w:val="0"/>
              <w:divBdr>
                <w:top w:val="none" w:sz="0" w:space="0" w:color="auto"/>
                <w:left w:val="none" w:sz="0" w:space="0" w:color="auto"/>
                <w:bottom w:val="none" w:sz="0" w:space="0" w:color="auto"/>
                <w:right w:val="none" w:sz="0" w:space="0" w:color="auto"/>
              </w:divBdr>
            </w:div>
          </w:divsChild>
        </w:div>
        <w:div w:id="36862310">
          <w:marLeft w:val="0"/>
          <w:marRight w:val="0"/>
          <w:marTop w:val="0"/>
          <w:marBottom w:val="0"/>
          <w:divBdr>
            <w:top w:val="none" w:sz="0" w:space="0" w:color="auto"/>
            <w:left w:val="none" w:sz="0" w:space="0" w:color="auto"/>
            <w:bottom w:val="none" w:sz="0" w:space="0" w:color="auto"/>
            <w:right w:val="none" w:sz="0" w:space="0" w:color="auto"/>
          </w:divBdr>
          <w:divsChild>
            <w:div w:id="718431316">
              <w:marLeft w:val="0"/>
              <w:marRight w:val="0"/>
              <w:marTop w:val="0"/>
              <w:marBottom w:val="0"/>
              <w:divBdr>
                <w:top w:val="none" w:sz="0" w:space="0" w:color="auto"/>
                <w:left w:val="none" w:sz="0" w:space="0" w:color="auto"/>
                <w:bottom w:val="none" w:sz="0" w:space="0" w:color="auto"/>
                <w:right w:val="none" w:sz="0" w:space="0" w:color="auto"/>
              </w:divBdr>
            </w:div>
          </w:divsChild>
        </w:div>
        <w:div w:id="121654881">
          <w:marLeft w:val="0"/>
          <w:marRight w:val="0"/>
          <w:marTop w:val="0"/>
          <w:marBottom w:val="0"/>
          <w:divBdr>
            <w:top w:val="none" w:sz="0" w:space="0" w:color="auto"/>
            <w:left w:val="none" w:sz="0" w:space="0" w:color="auto"/>
            <w:bottom w:val="none" w:sz="0" w:space="0" w:color="auto"/>
            <w:right w:val="none" w:sz="0" w:space="0" w:color="auto"/>
          </w:divBdr>
          <w:divsChild>
            <w:div w:id="1770924522">
              <w:marLeft w:val="0"/>
              <w:marRight w:val="0"/>
              <w:marTop w:val="0"/>
              <w:marBottom w:val="0"/>
              <w:divBdr>
                <w:top w:val="none" w:sz="0" w:space="0" w:color="auto"/>
                <w:left w:val="none" w:sz="0" w:space="0" w:color="auto"/>
                <w:bottom w:val="none" w:sz="0" w:space="0" w:color="auto"/>
                <w:right w:val="none" w:sz="0" w:space="0" w:color="auto"/>
              </w:divBdr>
            </w:div>
          </w:divsChild>
        </w:div>
        <w:div w:id="2060783425">
          <w:marLeft w:val="0"/>
          <w:marRight w:val="0"/>
          <w:marTop w:val="0"/>
          <w:marBottom w:val="0"/>
          <w:divBdr>
            <w:top w:val="none" w:sz="0" w:space="0" w:color="auto"/>
            <w:left w:val="none" w:sz="0" w:space="0" w:color="auto"/>
            <w:bottom w:val="none" w:sz="0" w:space="0" w:color="auto"/>
            <w:right w:val="none" w:sz="0" w:space="0" w:color="auto"/>
          </w:divBdr>
          <w:divsChild>
            <w:div w:id="189728174">
              <w:marLeft w:val="0"/>
              <w:marRight w:val="0"/>
              <w:marTop w:val="0"/>
              <w:marBottom w:val="0"/>
              <w:divBdr>
                <w:top w:val="none" w:sz="0" w:space="0" w:color="auto"/>
                <w:left w:val="none" w:sz="0" w:space="0" w:color="auto"/>
                <w:bottom w:val="none" w:sz="0" w:space="0" w:color="auto"/>
                <w:right w:val="none" w:sz="0" w:space="0" w:color="auto"/>
              </w:divBdr>
            </w:div>
          </w:divsChild>
        </w:div>
        <w:div w:id="635648737">
          <w:marLeft w:val="0"/>
          <w:marRight w:val="0"/>
          <w:marTop w:val="0"/>
          <w:marBottom w:val="0"/>
          <w:divBdr>
            <w:top w:val="none" w:sz="0" w:space="0" w:color="auto"/>
            <w:left w:val="none" w:sz="0" w:space="0" w:color="auto"/>
            <w:bottom w:val="none" w:sz="0" w:space="0" w:color="auto"/>
            <w:right w:val="none" w:sz="0" w:space="0" w:color="auto"/>
          </w:divBdr>
          <w:divsChild>
            <w:div w:id="979773390">
              <w:marLeft w:val="0"/>
              <w:marRight w:val="0"/>
              <w:marTop w:val="0"/>
              <w:marBottom w:val="0"/>
              <w:divBdr>
                <w:top w:val="none" w:sz="0" w:space="0" w:color="auto"/>
                <w:left w:val="none" w:sz="0" w:space="0" w:color="auto"/>
                <w:bottom w:val="none" w:sz="0" w:space="0" w:color="auto"/>
                <w:right w:val="none" w:sz="0" w:space="0" w:color="auto"/>
              </w:divBdr>
            </w:div>
          </w:divsChild>
        </w:div>
        <w:div w:id="1718967107">
          <w:marLeft w:val="0"/>
          <w:marRight w:val="0"/>
          <w:marTop w:val="0"/>
          <w:marBottom w:val="0"/>
          <w:divBdr>
            <w:top w:val="none" w:sz="0" w:space="0" w:color="auto"/>
            <w:left w:val="none" w:sz="0" w:space="0" w:color="auto"/>
            <w:bottom w:val="none" w:sz="0" w:space="0" w:color="auto"/>
            <w:right w:val="none" w:sz="0" w:space="0" w:color="auto"/>
          </w:divBdr>
          <w:divsChild>
            <w:div w:id="1917476243">
              <w:marLeft w:val="0"/>
              <w:marRight w:val="0"/>
              <w:marTop w:val="0"/>
              <w:marBottom w:val="0"/>
              <w:divBdr>
                <w:top w:val="none" w:sz="0" w:space="0" w:color="auto"/>
                <w:left w:val="none" w:sz="0" w:space="0" w:color="auto"/>
                <w:bottom w:val="none" w:sz="0" w:space="0" w:color="auto"/>
                <w:right w:val="none" w:sz="0" w:space="0" w:color="auto"/>
              </w:divBdr>
            </w:div>
          </w:divsChild>
        </w:div>
        <w:div w:id="291326946">
          <w:marLeft w:val="0"/>
          <w:marRight w:val="0"/>
          <w:marTop w:val="0"/>
          <w:marBottom w:val="0"/>
          <w:divBdr>
            <w:top w:val="none" w:sz="0" w:space="0" w:color="auto"/>
            <w:left w:val="none" w:sz="0" w:space="0" w:color="auto"/>
            <w:bottom w:val="none" w:sz="0" w:space="0" w:color="auto"/>
            <w:right w:val="none" w:sz="0" w:space="0" w:color="auto"/>
          </w:divBdr>
          <w:divsChild>
            <w:div w:id="1061950295">
              <w:marLeft w:val="0"/>
              <w:marRight w:val="0"/>
              <w:marTop w:val="0"/>
              <w:marBottom w:val="0"/>
              <w:divBdr>
                <w:top w:val="none" w:sz="0" w:space="0" w:color="auto"/>
                <w:left w:val="none" w:sz="0" w:space="0" w:color="auto"/>
                <w:bottom w:val="none" w:sz="0" w:space="0" w:color="auto"/>
                <w:right w:val="none" w:sz="0" w:space="0" w:color="auto"/>
              </w:divBdr>
            </w:div>
          </w:divsChild>
        </w:div>
        <w:div w:id="5795173">
          <w:marLeft w:val="0"/>
          <w:marRight w:val="0"/>
          <w:marTop w:val="0"/>
          <w:marBottom w:val="0"/>
          <w:divBdr>
            <w:top w:val="none" w:sz="0" w:space="0" w:color="auto"/>
            <w:left w:val="none" w:sz="0" w:space="0" w:color="auto"/>
            <w:bottom w:val="none" w:sz="0" w:space="0" w:color="auto"/>
            <w:right w:val="none" w:sz="0" w:space="0" w:color="auto"/>
          </w:divBdr>
          <w:divsChild>
            <w:div w:id="1284266174">
              <w:marLeft w:val="0"/>
              <w:marRight w:val="0"/>
              <w:marTop w:val="0"/>
              <w:marBottom w:val="0"/>
              <w:divBdr>
                <w:top w:val="none" w:sz="0" w:space="0" w:color="auto"/>
                <w:left w:val="none" w:sz="0" w:space="0" w:color="auto"/>
                <w:bottom w:val="none" w:sz="0" w:space="0" w:color="auto"/>
                <w:right w:val="none" w:sz="0" w:space="0" w:color="auto"/>
              </w:divBdr>
            </w:div>
          </w:divsChild>
        </w:div>
        <w:div w:id="1012342733">
          <w:marLeft w:val="0"/>
          <w:marRight w:val="0"/>
          <w:marTop w:val="0"/>
          <w:marBottom w:val="0"/>
          <w:divBdr>
            <w:top w:val="none" w:sz="0" w:space="0" w:color="auto"/>
            <w:left w:val="none" w:sz="0" w:space="0" w:color="auto"/>
            <w:bottom w:val="none" w:sz="0" w:space="0" w:color="auto"/>
            <w:right w:val="none" w:sz="0" w:space="0" w:color="auto"/>
          </w:divBdr>
          <w:divsChild>
            <w:div w:id="1603414167">
              <w:marLeft w:val="0"/>
              <w:marRight w:val="0"/>
              <w:marTop w:val="0"/>
              <w:marBottom w:val="0"/>
              <w:divBdr>
                <w:top w:val="none" w:sz="0" w:space="0" w:color="auto"/>
                <w:left w:val="none" w:sz="0" w:space="0" w:color="auto"/>
                <w:bottom w:val="none" w:sz="0" w:space="0" w:color="auto"/>
                <w:right w:val="none" w:sz="0" w:space="0" w:color="auto"/>
              </w:divBdr>
            </w:div>
          </w:divsChild>
        </w:div>
        <w:div w:id="693582073">
          <w:marLeft w:val="0"/>
          <w:marRight w:val="0"/>
          <w:marTop w:val="0"/>
          <w:marBottom w:val="0"/>
          <w:divBdr>
            <w:top w:val="none" w:sz="0" w:space="0" w:color="auto"/>
            <w:left w:val="none" w:sz="0" w:space="0" w:color="auto"/>
            <w:bottom w:val="none" w:sz="0" w:space="0" w:color="auto"/>
            <w:right w:val="none" w:sz="0" w:space="0" w:color="auto"/>
          </w:divBdr>
          <w:divsChild>
            <w:div w:id="133178912">
              <w:marLeft w:val="0"/>
              <w:marRight w:val="0"/>
              <w:marTop w:val="0"/>
              <w:marBottom w:val="0"/>
              <w:divBdr>
                <w:top w:val="none" w:sz="0" w:space="0" w:color="auto"/>
                <w:left w:val="none" w:sz="0" w:space="0" w:color="auto"/>
                <w:bottom w:val="none" w:sz="0" w:space="0" w:color="auto"/>
                <w:right w:val="none" w:sz="0" w:space="0" w:color="auto"/>
              </w:divBdr>
            </w:div>
          </w:divsChild>
        </w:div>
        <w:div w:id="1322537823">
          <w:marLeft w:val="0"/>
          <w:marRight w:val="0"/>
          <w:marTop w:val="0"/>
          <w:marBottom w:val="0"/>
          <w:divBdr>
            <w:top w:val="none" w:sz="0" w:space="0" w:color="auto"/>
            <w:left w:val="none" w:sz="0" w:space="0" w:color="auto"/>
            <w:bottom w:val="none" w:sz="0" w:space="0" w:color="auto"/>
            <w:right w:val="none" w:sz="0" w:space="0" w:color="auto"/>
          </w:divBdr>
          <w:divsChild>
            <w:div w:id="937905419">
              <w:marLeft w:val="0"/>
              <w:marRight w:val="0"/>
              <w:marTop w:val="0"/>
              <w:marBottom w:val="0"/>
              <w:divBdr>
                <w:top w:val="none" w:sz="0" w:space="0" w:color="auto"/>
                <w:left w:val="none" w:sz="0" w:space="0" w:color="auto"/>
                <w:bottom w:val="none" w:sz="0" w:space="0" w:color="auto"/>
                <w:right w:val="none" w:sz="0" w:space="0" w:color="auto"/>
              </w:divBdr>
            </w:div>
          </w:divsChild>
        </w:div>
        <w:div w:id="1294755040">
          <w:marLeft w:val="0"/>
          <w:marRight w:val="0"/>
          <w:marTop w:val="0"/>
          <w:marBottom w:val="0"/>
          <w:divBdr>
            <w:top w:val="none" w:sz="0" w:space="0" w:color="auto"/>
            <w:left w:val="none" w:sz="0" w:space="0" w:color="auto"/>
            <w:bottom w:val="none" w:sz="0" w:space="0" w:color="auto"/>
            <w:right w:val="none" w:sz="0" w:space="0" w:color="auto"/>
          </w:divBdr>
          <w:divsChild>
            <w:div w:id="2042435818">
              <w:marLeft w:val="0"/>
              <w:marRight w:val="0"/>
              <w:marTop w:val="0"/>
              <w:marBottom w:val="0"/>
              <w:divBdr>
                <w:top w:val="none" w:sz="0" w:space="0" w:color="auto"/>
                <w:left w:val="none" w:sz="0" w:space="0" w:color="auto"/>
                <w:bottom w:val="none" w:sz="0" w:space="0" w:color="auto"/>
                <w:right w:val="none" w:sz="0" w:space="0" w:color="auto"/>
              </w:divBdr>
            </w:div>
          </w:divsChild>
        </w:div>
        <w:div w:id="91168940">
          <w:marLeft w:val="0"/>
          <w:marRight w:val="0"/>
          <w:marTop w:val="0"/>
          <w:marBottom w:val="0"/>
          <w:divBdr>
            <w:top w:val="none" w:sz="0" w:space="0" w:color="auto"/>
            <w:left w:val="none" w:sz="0" w:space="0" w:color="auto"/>
            <w:bottom w:val="none" w:sz="0" w:space="0" w:color="auto"/>
            <w:right w:val="none" w:sz="0" w:space="0" w:color="auto"/>
          </w:divBdr>
          <w:divsChild>
            <w:div w:id="2098018121">
              <w:marLeft w:val="0"/>
              <w:marRight w:val="0"/>
              <w:marTop w:val="0"/>
              <w:marBottom w:val="0"/>
              <w:divBdr>
                <w:top w:val="none" w:sz="0" w:space="0" w:color="auto"/>
                <w:left w:val="none" w:sz="0" w:space="0" w:color="auto"/>
                <w:bottom w:val="none" w:sz="0" w:space="0" w:color="auto"/>
                <w:right w:val="none" w:sz="0" w:space="0" w:color="auto"/>
              </w:divBdr>
            </w:div>
          </w:divsChild>
        </w:div>
        <w:div w:id="2091076096">
          <w:marLeft w:val="0"/>
          <w:marRight w:val="0"/>
          <w:marTop w:val="0"/>
          <w:marBottom w:val="0"/>
          <w:divBdr>
            <w:top w:val="none" w:sz="0" w:space="0" w:color="auto"/>
            <w:left w:val="none" w:sz="0" w:space="0" w:color="auto"/>
            <w:bottom w:val="none" w:sz="0" w:space="0" w:color="auto"/>
            <w:right w:val="none" w:sz="0" w:space="0" w:color="auto"/>
          </w:divBdr>
          <w:divsChild>
            <w:div w:id="1886402557">
              <w:marLeft w:val="0"/>
              <w:marRight w:val="0"/>
              <w:marTop w:val="0"/>
              <w:marBottom w:val="0"/>
              <w:divBdr>
                <w:top w:val="none" w:sz="0" w:space="0" w:color="auto"/>
                <w:left w:val="none" w:sz="0" w:space="0" w:color="auto"/>
                <w:bottom w:val="none" w:sz="0" w:space="0" w:color="auto"/>
                <w:right w:val="none" w:sz="0" w:space="0" w:color="auto"/>
              </w:divBdr>
            </w:div>
          </w:divsChild>
        </w:div>
        <w:div w:id="1427649717">
          <w:marLeft w:val="0"/>
          <w:marRight w:val="0"/>
          <w:marTop w:val="0"/>
          <w:marBottom w:val="0"/>
          <w:divBdr>
            <w:top w:val="none" w:sz="0" w:space="0" w:color="auto"/>
            <w:left w:val="none" w:sz="0" w:space="0" w:color="auto"/>
            <w:bottom w:val="none" w:sz="0" w:space="0" w:color="auto"/>
            <w:right w:val="none" w:sz="0" w:space="0" w:color="auto"/>
          </w:divBdr>
          <w:divsChild>
            <w:div w:id="2109079687">
              <w:marLeft w:val="0"/>
              <w:marRight w:val="0"/>
              <w:marTop w:val="0"/>
              <w:marBottom w:val="0"/>
              <w:divBdr>
                <w:top w:val="none" w:sz="0" w:space="0" w:color="auto"/>
                <w:left w:val="none" w:sz="0" w:space="0" w:color="auto"/>
                <w:bottom w:val="none" w:sz="0" w:space="0" w:color="auto"/>
                <w:right w:val="none" w:sz="0" w:space="0" w:color="auto"/>
              </w:divBdr>
            </w:div>
          </w:divsChild>
        </w:div>
        <w:div w:id="1503012517">
          <w:marLeft w:val="0"/>
          <w:marRight w:val="0"/>
          <w:marTop w:val="0"/>
          <w:marBottom w:val="0"/>
          <w:divBdr>
            <w:top w:val="none" w:sz="0" w:space="0" w:color="auto"/>
            <w:left w:val="none" w:sz="0" w:space="0" w:color="auto"/>
            <w:bottom w:val="none" w:sz="0" w:space="0" w:color="auto"/>
            <w:right w:val="none" w:sz="0" w:space="0" w:color="auto"/>
          </w:divBdr>
          <w:divsChild>
            <w:div w:id="536622199">
              <w:marLeft w:val="0"/>
              <w:marRight w:val="0"/>
              <w:marTop w:val="0"/>
              <w:marBottom w:val="0"/>
              <w:divBdr>
                <w:top w:val="none" w:sz="0" w:space="0" w:color="auto"/>
                <w:left w:val="none" w:sz="0" w:space="0" w:color="auto"/>
                <w:bottom w:val="none" w:sz="0" w:space="0" w:color="auto"/>
                <w:right w:val="none" w:sz="0" w:space="0" w:color="auto"/>
              </w:divBdr>
            </w:div>
          </w:divsChild>
        </w:div>
        <w:div w:id="1977099515">
          <w:marLeft w:val="0"/>
          <w:marRight w:val="0"/>
          <w:marTop w:val="0"/>
          <w:marBottom w:val="0"/>
          <w:divBdr>
            <w:top w:val="none" w:sz="0" w:space="0" w:color="auto"/>
            <w:left w:val="none" w:sz="0" w:space="0" w:color="auto"/>
            <w:bottom w:val="none" w:sz="0" w:space="0" w:color="auto"/>
            <w:right w:val="none" w:sz="0" w:space="0" w:color="auto"/>
          </w:divBdr>
          <w:divsChild>
            <w:div w:id="189496892">
              <w:marLeft w:val="0"/>
              <w:marRight w:val="0"/>
              <w:marTop w:val="0"/>
              <w:marBottom w:val="0"/>
              <w:divBdr>
                <w:top w:val="none" w:sz="0" w:space="0" w:color="auto"/>
                <w:left w:val="none" w:sz="0" w:space="0" w:color="auto"/>
                <w:bottom w:val="none" w:sz="0" w:space="0" w:color="auto"/>
                <w:right w:val="none" w:sz="0" w:space="0" w:color="auto"/>
              </w:divBdr>
            </w:div>
          </w:divsChild>
        </w:div>
        <w:div w:id="1708991934">
          <w:marLeft w:val="0"/>
          <w:marRight w:val="0"/>
          <w:marTop w:val="0"/>
          <w:marBottom w:val="0"/>
          <w:divBdr>
            <w:top w:val="none" w:sz="0" w:space="0" w:color="auto"/>
            <w:left w:val="none" w:sz="0" w:space="0" w:color="auto"/>
            <w:bottom w:val="none" w:sz="0" w:space="0" w:color="auto"/>
            <w:right w:val="none" w:sz="0" w:space="0" w:color="auto"/>
          </w:divBdr>
          <w:divsChild>
            <w:div w:id="1049300702">
              <w:marLeft w:val="0"/>
              <w:marRight w:val="0"/>
              <w:marTop w:val="0"/>
              <w:marBottom w:val="0"/>
              <w:divBdr>
                <w:top w:val="none" w:sz="0" w:space="0" w:color="auto"/>
                <w:left w:val="none" w:sz="0" w:space="0" w:color="auto"/>
                <w:bottom w:val="none" w:sz="0" w:space="0" w:color="auto"/>
                <w:right w:val="none" w:sz="0" w:space="0" w:color="auto"/>
              </w:divBdr>
            </w:div>
          </w:divsChild>
        </w:div>
        <w:div w:id="1113675319">
          <w:marLeft w:val="0"/>
          <w:marRight w:val="0"/>
          <w:marTop w:val="0"/>
          <w:marBottom w:val="0"/>
          <w:divBdr>
            <w:top w:val="none" w:sz="0" w:space="0" w:color="auto"/>
            <w:left w:val="none" w:sz="0" w:space="0" w:color="auto"/>
            <w:bottom w:val="none" w:sz="0" w:space="0" w:color="auto"/>
            <w:right w:val="none" w:sz="0" w:space="0" w:color="auto"/>
          </w:divBdr>
          <w:divsChild>
            <w:div w:id="1830443009">
              <w:marLeft w:val="0"/>
              <w:marRight w:val="0"/>
              <w:marTop w:val="0"/>
              <w:marBottom w:val="0"/>
              <w:divBdr>
                <w:top w:val="none" w:sz="0" w:space="0" w:color="auto"/>
                <w:left w:val="none" w:sz="0" w:space="0" w:color="auto"/>
                <w:bottom w:val="none" w:sz="0" w:space="0" w:color="auto"/>
                <w:right w:val="none" w:sz="0" w:space="0" w:color="auto"/>
              </w:divBdr>
            </w:div>
          </w:divsChild>
        </w:div>
        <w:div w:id="1011251466">
          <w:marLeft w:val="0"/>
          <w:marRight w:val="0"/>
          <w:marTop w:val="0"/>
          <w:marBottom w:val="0"/>
          <w:divBdr>
            <w:top w:val="none" w:sz="0" w:space="0" w:color="auto"/>
            <w:left w:val="none" w:sz="0" w:space="0" w:color="auto"/>
            <w:bottom w:val="none" w:sz="0" w:space="0" w:color="auto"/>
            <w:right w:val="none" w:sz="0" w:space="0" w:color="auto"/>
          </w:divBdr>
          <w:divsChild>
            <w:div w:id="667905557">
              <w:marLeft w:val="0"/>
              <w:marRight w:val="0"/>
              <w:marTop w:val="0"/>
              <w:marBottom w:val="0"/>
              <w:divBdr>
                <w:top w:val="none" w:sz="0" w:space="0" w:color="auto"/>
                <w:left w:val="none" w:sz="0" w:space="0" w:color="auto"/>
                <w:bottom w:val="none" w:sz="0" w:space="0" w:color="auto"/>
                <w:right w:val="none" w:sz="0" w:space="0" w:color="auto"/>
              </w:divBdr>
            </w:div>
          </w:divsChild>
        </w:div>
        <w:div w:id="1452942430">
          <w:marLeft w:val="0"/>
          <w:marRight w:val="0"/>
          <w:marTop w:val="0"/>
          <w:marBottom w:val="0"/>
          <w:divBdr>
            <w:top w:val="none" w:sz="0" w:space="0" w:color="auto"/>
            <w:left w:val="none" w:sz="0" w:space="0" w:color="auto"/>
            <w:bottom w:val="none" w:sz="0" w:space="0" w:color="auto"/>
            <w:right w:val="none" w:sz="0" w:space="0" w:color="auto"/>
          </w:divBdr>
          <w:divsChild>
            <w:div w:id="303589279">
              <w:marLeft w:val="0"/>
              <w:marRight w:val="0"/>
              <w:marTop w:val="0"/>
              <w:marBottom w:val="0"/>
              <w:divBdr>
                <w:top w:val="none" w:sz="0" w:space="0" w:color="auto"/>
                <w:left w:val="none" w:sz="0" w:space="0" w:color="auto"/>
                <w:bottom w:val="none" w:sz="0" w:space="0" w:color="auto"/>
                <w:right w:val="none" w:sz="0" w:space="0" w:color="auto"/>
              </w:divBdr>
            </w:div>
          </w:divsChild>
        </w:div>
        <w:div w:id="846946808">
          <w:marLeft w:val="0"/>
          <w:marRight w:val="0"/>
          <w:marTop w:val="0"/>
          <w:marBottom w:val="0"/>
          <w:divBdr>
            <w:top w:val="none" w:sz="0" w:space="0" w:color="auto"/>
            <w:left w:val="none" w:sz="0" w:space="0" w:color="auto"/>
            <w:bottom w:val="none" w:sz="0" w:space="0" w:color="auto"/>
            <w:right w:val="none" w:sz="0" w:space="0" w:color="auto"/>
          </w:divBdr>
          <w:divsChild>
            <w:div w:id="848719414">
              <w:marLeft w:val="0"/>
              <w:marRight w:val="0"/>
              <w:marTop w:val="0"/>
              <w:marBottom w:val="0"/>
              <w:divBdr>
                <w:top w:val="none" w:sz="0" w:space="0" w:color="auto"/>
                <w:left w:val="none" w:sz="0" w:space="0" w:color="auto"/>
                <w:bottom w:val="none" w:sz="0" w:space="0" w:color="auto"/>
                <w:right w:val="none" w:sz="0" w:space="0" w:color="auto"/>
              </w:divBdr>
            </w:div>
          </w:divsChild>
        </w:div>
        <w:div w:id="376201217">
          <w:marLeft w:val="0"/>
          <w:marRight w:val="0"/>
          <w:marTop w:val="0"/>
          <w:marBottom w:val="0"/>
          <w:divBdr>
            <w:top w:val="none" w:sz="0" w:space="0" w:color="auto"/>
            <w:left w:val="none" w:sz="0" w:space="0" w:color="auto"/>
            <w:bottom w:val="none" w:sz="0" w:space="0" w:color="auto"/>
            <w:right w:val="none" w:sz="0" w:space="0" w:color="auto"/>
          </w:divBdr>
          <w:divsChild>
            <w:div w:id="8995248">
              <w:marLeft w:val="0"/>
              <w:marRight w:val="0"/>
              <w:marTop w:val="0"/>
              <w:marBottom w:val="0"/>
              <w:divBdr>
                <w:top w:val="none" w:sz="0" w:space="0" w:color="auto"/>
                <w:left w:val="none" w:sz="0" w:space="0" w:color="auto"/>
                <w:bottom w:val="none" w:sz="0" w:space="0" w:color="auto"/>
                <w:right w:val="none" w:sz="0" w:space="0" w:color="auto"/>
              </w:divBdr>
            </w:div>
          </w:divsChild>
        </w:div>
        <w:div w:id="1908346437">
          <w:marLeft w:val="0"/>
          <w:marRight w:val="0"/>
          <w:marTop w:val="0"/>
          <w:marBottom w:val="0"/>
          <w:divBdr>
            <w:top w:val="none" w:sz="0" w:space="0" w:color="auto"/>
            <w:left w:val="none" w:sz="0" w:space="0" w:color="auto"/>
            <w:bottom w:val="none" w:sz="0" w:space="0" w:color="auto"/>
            <w:right w:val="none" w:sz="0" w:space="0" w:color="auto"/>
          </w:divBdr>
          <w:divsChild>
            <w:div w:id="618295517">
              <w:marLeft w:val="0"/>
              <w:marRight w:val="0"/>
              <w:marTop w:val="0"/>
              <w:marBottom w:val="0"/>
              <w:divBdr>
                <w:top w:val="none" w:sz="0" w:space="0" w:color="auto"/>
                <w:left w:val="none" w:sz="0" w:space="0" w:color="auto"/>
                <w:bottom w:val="none" w:sz="0" w:space="0" w:color="auto"/>
                <w:right w:val="none" w:sz="0" w:space="0" w:color="auto"/>
              </w:divBdr>
            </w:div>
          </w:divsChild>
        </w:div>
        <w:div w:id="231082621">
          <w:marLeft w:val="0"/>
          <w:marRight w:val="0"/>
          <w:marTop w:val="0"/>
          <w:marBottom w:val="0"/>
          <w:divBdr>
            <w:top w:val="none" w:sz="0" w:space="0" w:color="auto"/>
            <w:left w:val="none" w:sz="0" w:space="0" w:color="auto"/>
            <w:bottom w:val="none" w:sz="0" w:space="0" w:color="auto"/>
            <w:right w:val="none" w:sz="0" w:space="0" w:color="auto"/>
          </w:divBdr>
          <w:divsChild>
            <w:div w:id="2031641814">
              <w:marLeft w:val="0"/>
              <w:marRight w:val="0"/>
              <w:marTop w:val="0"/>
              <w:marBottom w:val="0"/>
              <w:divBdr>
                <w:top w:val="none" w:sz="0" w:space="0" w:color="auto"/>
                <w:left w:val="none" w:sz="0" w:space="0" w:color="auto"/>
                <w:bottom w:val="none" w:sz="0" w:space="0" w:color="auto"/>
                <w:right w:val="none" w:sz="0" w:space="0" w:color="auto"/>
              </w:divBdr>
            </w:div>
          </w:divsChild>
        </w:div>
        <w:div w:id="2011911636">
          <w:marLeft w:val="0"/>
          <w:marRight w:val="0"/>
          <w:marTop w:val="0"/>
          <w:marBottom w:val="0"/>
          <w:divBdr>
            <w:top w:val="none" w:sz="0" w:space="0" w:color="auto"/>
            <w:left w:val="none" w:sz="0" w:space="0" w:color="auto"/>
            <w:bottom w:val="none" w:sz="0" w:space="0" w:color="auto"/>
            <w:right w:val="none" w:sz="0" w:space="0" w:color="auto"/>
          </w:divBdr>
          <w:divsChild>
            <w:div w:id="1800680228">
              <w:marLeft w:val="0"/>
              <w:marRight w:val="0"/>
              <w:marTop w:val="0"/>
              <w:marBottom w:val="0"/>
              <w:divBdr>
                <w:top w:val="none" w:sz="0" w:space="0" w:color="auto"/>
                <w:left w:val="none" w:sz="0" w:space="0" w:color="auto"/>
                <w:bottom w:val="none" w:sz="0" w:space="0" w:color="auto"/>
                <w:right w:val="none" w:sz="0" w:space="0" w:color="auto"/>
              </w:divBdr>
            </w:div>
          </w:divsChild>
        </w:div>
        <w:div w:id="2009089161">
          <w:marLeft w:val="0"/>
          <w:marRight w:val="0"/>
          <w:marTop w:val="0"/>
          <w:marBottom w:val="0"/>
          <w:divBdr>
            <w:top w:val="none" w:sz="0" w:space="0" w:color="auto"/>
            <w:left w:val="none" w:sz="0" w:space="0" w:color="auto"/>
            <w:bottom w:val="none" w:sz="0" w:space="0" w:color="auto"/>
            <w:right w:val="none" w:sz="0" w:space="0" w:color="auto"/>
          </w:divBdr>
          <w:divsChild>
            <w:div w:id="1015035871">
              <w:marLeft w:val="0"/>
              <w:marRight w:val="0"/>
              <w:marTop w:val="0"/>
              <w:marBottom w:val="0"/>
              <w:divBdr>
                <w:top w:val="none" w:sz="0" w:space="0" w:color="auto"/>
                <w:left w:val="none" w:sz="0" w:space="0" w:color="auto"/>
                <w:bottom w:val="none" w:sz="0" w:space="0" w:color="auto"/>
                <w:right w:val="none" w:sz="0" w:space="0" w:color="auto"/>
              </w:divBdr>
            </w:div>
          </w:divsChild>
        </w:div>
        <w:div w:id="48500234">
          <w:marLeft w:val="0"/>
          <w:marRight w:val="0"/>
          <w:marTop w:val="0"/>
          <w:marBottom w:val="0"/>
          <w:divBdr>
            <w:top w:val="none" w:sz="0" w:space="0" w:color="auto"/>
            <w:left w:val="none" w:sz="0" w:space="0" w:color="auto"/>
            <w:bottom w:val="none" w:sz="0" w:space="0" w:color="auto"/>
            <w:right w:val="none" w:sz="0" w:space="0" w:color="auto"/>
          </w:divBdr>
          <w:divsChild>
            <w:div w:id="1651589695">
              <w:marLeft w:val="0"/>
              <w:marRight w:val="0"/>
              <w:marTop w:val="0"/>
              <w:marBottom w:val="0"/>
              <w:divBdr>
                <w:top w:val="none" w:sz="0" w:space="0" w:color="auto"/>
                <w:left w:val="none" w:sz="0" w:space="0" w:color="auto"/>
                <w:bottom w:val="none" w:sz="0" w:space="0" w:color="auto"/>
                <w:right w:val="none" w:sz="0" w:space="0" w:color="auto"/>
              </w:divBdr>
            </w:div>
          </w:divsChild>
        </w:div>
        <w:div w:id="2037383452">
          <w:marLeft w:val="0"/>
          <w:marRight w:val="0"/>
          <w:marTop w:val="0"/>
          <w:marBottom w:val="0"/>
          <w:divBdr>
            <w:top w:val="none" w:sz="0" w:space="0" w:color="auto"/>
            <w:left w:val="none" w:sz="0" w:space="0" w:color="auto"/>
            <w:bottom w:val="none" w:sz="0" w:space="0" w:color="auto"/>
            <w:right w:val="none" w:sz="0" w:space="0" w:color="auto"/>
          </w:divBdr>
          <w:divsChild>
            <w:div w:id="496383513">
              <w:marLeft w:val="0"/>
              <w:marRight w:val="0"/>
              <w:marTop w:val="0"/>
              <w:marBottom w:val="0"/>
              <w:divBdr>
                <w:top w:val="none" w:sz="0" w:space="0" w:color="auto"/>
                <w:left w:val="none" w:sz="0" w:space="0" w:color="auto"/>
                <w:bottom w:val="none" w:sz="0" w:space="0" w:color="auto"/>
                <w:right w:val="none" w:sz="0" w:space="0" w:color="auto"/>
              </w:divBdr>
            </w:div>
          </w:divsChild>
        </w:div>
        <w:div w:id="226192428">
          <w:marLeft w:val="0"/>
          <w:marRight w:val="0"/>
          <w:marTop w:val="0"/>
          <w:marBottom w:val="0"/>
          <w:divBdr>
            <w:top w:val="none" w:sz="0" w:space="0" w:color="auto"/>
            <w:left w:val="none" w:sz="0" w:space="0" w:color="auto"/>
            <w:bottom w:val="none" w:sz="0" w:space="0" w:color="auto"/>
            <w:right w:val="none" w:sz="0" w:space="0" w:color="auto"/>
          </w:divBdr>
          <w:divsChild>
            <w:div w:id="186530200">
              <w:marLeft w:val="0"/>
              <w:marRight w:val="0"/>
              <w:marTop w:val="0"/>
              <w:marBottom w:val="0"/>
              <w:divBdr>
                <w:top w:val="none" w:sz="0" w:space="0" w:color="auto"/>
                <w:left w:val="none" w:sz="0" w:space="0" w:color="auto"/>
                <w:bottom w:val="none" w:sz="0" w:space="0" w:color="auto"/>
                <w:right w:val="none" w:sz="0" w:space="0" w:color="auto"/>
              </w:divBdr>
            </w:div>
          </w:divsChild>
        </w:div>
        <w:div w:id="61486952">
          <w:marLeft w:val="0"/>
          <w:marRight w:val="0"/>
          <w:marTop w:val="0"/>
          <w:marBottom w:val="0"/>
          <w:divBdr>
            <w:top w:val="none" w:sz="0" w:space="0" w:color="auto"/>
            <w:left w:val="none" w:sz="0" w:space="0" w:color="auto"/>
            <w:bottom w:val="none" w:sz="0" w:space="0" w:color="auto"/>
            <w:right w:val="none" w:sz="0" w:space="0" w:color="auto"/>
          </w:divBdr>
          <w:divsChild>
            <w:div w:id="137188485">
              <w:marLeft w:val="0"/>
              <w:marRight w:val="0"/>
              <w:marTop w:val="0"/>
              <w:marBottom w:val="0"/>
              <w:divBdr>
                <w:top w:val="none" w:sz="0" w:space="0" w:color="auto"/>
                <w:left w:val="none" w:sz="0" w:space="0" w:color="auto"/>
                <w:bottom w:val="none" w:sz="0" w:space="0" w:color="auto"/>
                <w:right w:val="none" w:sz="0" w:space="0" w:color="auto"/>
              </w:divBdr>
            </w:div>
          </w:divsChild>
        </w:div>
        <w:div w:id="333534897">
          <w:marLeft w:val="0"/>
          <w:marRight w:val="0"/>
          <w:marTop w:val="0"/>
          <w:marBottom w:val="0"/>
          <w:divBdr>
            <w:top w:val="none" w:sz="0" w:space="0" w:color="auto"/>
            <w:left w:val="none" w:sz="0" w:space="0" w:color="auto"/>
            <w:bottom w:val="none" w:sz="0" w:space="0" w:color="auto"/>
            <w:right w:val="none" w:sz="0" w:space="0" w:color="auto"/>
          </w:divBdr>
          <w:divsChild>
            <w:div w:id="792286404">
              <w:marLeft w:val="0"/>
              <w:marRight w:val="0"/>
              <w:marTop w:val="0"/>
              <w:marBottom w:val="0"/>
              <w:divBdr>
                <w:top w:val="none" w:sz="0" w:space="0" w:color="auto"/>
                <w:left w:val="none" w:sz="0" w:space="0" w:color="auto"/>
                <w:bottom w:val="none" w:sz="0" w:space="0" w:color="auto"/>
                <w:right w:val="none" w:sz="0" w:space="0" w:color="auto"/>
              </w:divBdr>
            </w:div>
          </w:divsChild>
        </w:div>
        <w:div w:id="525099590">
          <w:marLeft w:val="0"/>
          <w:marRight w:val="0"/>
          <w:marTop w:val="0"/>
          <w:marBottom w:val="0"/>
          <w:divBdr>
            <w:top w:val="none" w:sz="0" w:space="0" w:color="auto"/>
            <w:left w:val="none" w:sz="0" w:space="0" w:color="auto"/>
            <w:bottom w:val="none" w:sz="0" w:space="0" w:color="auto"/>
            <w:right w:val="none" w:sz="0" w:space="0" w:color="auto"/>
          </w:divBdr>
          <w:divsChild>
            <w:div w:id="1810398708">
              <w:marLeft w:val="0"/>
              <w:marRight w:val="0"/>
              <w:marTop w:val="0"/>
              <w:marBottom w:val="0"/>
              <w:divBdr>
                <w:top w:val="none" w:sz="0" w:space="0" w:color="auto"/>
                <w:left w:val="none" w:sz="0" w:space="0" w:color="auto"/>
                <w:bottom w:val="none" w:sz="0" w:space="0" w:color="auto"/>
                <w:right w:val="none" w:sz="0" w:space="0" w:color="auto"/>
              </w:divBdr>
            </w:div>
          </w:divsChild>
        </w:div>
        <w:div w:id="40567490">
          <w:marLeft w:val="0"/>
          <w:marRight w:val="0"/>
          <w:marTop w:val="0"/>
          <w:marBottom w:val="0"/>
          <w:divBdr>
            <w:top w:val="none" w:sz="0" w:space="0" w:color="auto"/>
            <w:left w:val="none" w:sz="0" w:space="0" w:color="auto"/>
            <w:bottom w:val="none" w:sz="0" w:space="0" w:color="auto"/>
            <w:right w:val="none" w:sz="0" w:space="0" w:color="auto"/>
          </w:divBdr>
          <w:divsChild>
            <w:div w:id="1212769617">
              <w:marLeft w:val="0"/>
              <w:marRight w:val="0"/>
              <w:marTop w:val="0"/>
              <w:marBottom w:val="0"/>
              <w:divBdr>
                <w:top w:val="none" w:sz="0" w:space="0" w:color="auto"/>
                <w:left w:val="none" w:sz="0" w:space="0" w:color="auto"/>
                <w:bottom w:val="none" w:sz="0" w:space="0" w:color="auto"/>
                <w:right w:val="none" w:sz="0" w:space="0" w:color="auto"/>
              </w:divBdr>
            </w:div>
          </w:divsChild>
        </w:div>
        <w:div w:id="349062968">
          <w:marLeft w:val="0"/>
          <w:marRight w:val="0"/>
          <w:marTop w:val="0"/>
          <w:marBottom w:val="0"/>
          <w:divBdr>
            <w:top w:val="none" w:sz="0" w:space="0" w:color="auto"/>
            <w:left w:val="none" w:sz="0" w:space="0" w:color="auto"/>
            <w:bottom w:val="none" w:sz="0" w:space="0" w:color="auto"/>
            <w:right w:val="none" w:sz="0" w:space="0" w:color="auto"/>
          </w:divBdr>
          <w:divsChild>
            <w:div w:id="1723553238">
              <w:marLeft w:val="0"/>
              <w:marRight w:val="0"/>
              <w:marTop w:val="0"/>
              <w:marBottom w:val="0"/>
              <w:divBdr>
                <w:top w:val="none" w:sz="0" w:space="0" w:color="auto"/>
                <w:left w:val="none" w:sz="0" w:space="0" w:color="auto"/>
                <w:bottom w:val="none" w:sz="0" w:space="0" w:color="auto"/>
                <w:right w:val="none" w:sz="0" w:space="0" w:color="auto"/>
              </w:divBdr>
            </w:div>
          </w:divsChild>
        </w:div>
        <w:div w:id="1436823113">
          <w:marLeft w:val="0"/>
          <w:marRight w:val="0"/>
          <w:marTop w:val="0"/>
          <w:marBottom w:val="0"/>
          <w:divBdr>
            <w:top w:val="none" w:sz="0" w:space="0" w:color="auto"/>
            <w:left w:val="none" w:sz="0" w:space="0" w:color="auto"/>
            <w:bottom w:val="none" w:sz="0" w:space="0" w:color="auto"/>
            <w:right w:val="none" w:sz="0" w:space="0" w:color="auto"/>
          </w:divBdr>
          <w:divsChild>
            <w:div w:id="1107429042">
              <w:marLeft w:val="0"/>
              <w:marRight w:val="0"/>
              <w:marTop w:val="0"/>
              <w:marBottom w:val="0"/>
              <w:divBdr>
                <w:top w:val="none" w:sz="0" w:space="0" w:color="auto"/>
                <w:left w:val="none" w:sz="0" w:space="0" w:color="auto"/>
                <w:bottom w:val="none" w:sz="0" w:space="0" w:color="auto"/>
                <w:right w:val="none" w:sz="0" w:space="0" w:color="auto"/>
              </w:divBdr>
            </w:div>
          </w:divsChild>
        </w:div>
        <w:div w:id="603534378">
          <w:marLeft w:val="0"/>
          <w:marRight w:val="0"/>
          <w:marTop w:val="0"/>
          <w:marBottom w:val="0"/>
          <w:divBdr>
            <w:top w:val="none" w:sz="0" w:space="0" w:color="auto"/>
            <w:left w:val="none" w:sz="0" w:space="0" w:color="auto"/>
            <w:bottom w:val="none" w:sz="0" w:space="0" w:color="auto"/>
            <w:right w:val="none" w:sz="0" w:space="0" w:color="auto"/>
          </w:divBdr>
          <w:divsChild>
            <w:div w:id="862741752">
              <w:marLeft w:val="0"/>
              <w:marRight w:val="0"/>
              <w:marTop w:val="0"/>
              <w:marBottom w:val="0"/>
              <w:divBdr>
                <w:top w:val="none" w:sz="0" w:space="0" w:color="auto"/>
                <w:left w:val="none" w:sz="0" w:space="0" w:color="auto"/>
                <w:bottom w:val="none" w:sz="0" w:space="0" w:color="auto"/>
                <w:right w:val="none" w:sz="0" w:space="0" w:color="auto"/>
              </w:divBdr>
            </w:div>
          </w:divsChild>
        </w:div>
        <w:div w:id="556746846">
          <w:marLeft w:val="0"/>
          <w:marRight w:val="0"/>
          <w:marTop w:val="0"/>
          <w:marBottom w:val="0"/>
          <w:divBdr>
            <w:top w:val="none" w:sz="0" w:space="0" w:color="auto"/>
            <w:left w:val="none" w:sz="0" w:space="0" w:color="auto"/>
            <w:bottom w:val="none" w:sz="0" w:space="0" w:color="auto"/>
            <w:right w:val="none" w:sz="0" w:space="0" w:color="auto"/>
          </w:divBdr>
          <w:divsChild>
            <w:div w:id="1317107658">
              <w:marLeft w:val="0"/>
              <w:marRight w:val="0"/>
              <w:marTop w:val="0"/>
              <w:marBottom w:val="0"/>
              <w:divBdr>
                <w:top w:val="none" w:sz="0" w:space="0" w:color="auto"/>
                <w:left w:val="none" w:sz="0" w:space="0" w:color="auto"/>
                <w:bottom w:val="none" w:sz="0" w:space="0" w:color="auto"/>
                <w:right w:val="none" w:sz="0" w:space="0" w:color="auto"/>
              </w:divBdr>
            </w:div>
          </w:divsChild>
        </w:div>
        <w:div w:id="820317103">
          <w:marLeft w:val="0"/>
          <w:marRight w:val="0"/>
          <w:marTop w:val="0"/>
          <w:marBottom w:val="0"/>
          <w:divBdr>
            <w:top w:val="none" w:sz="0" w:space="0" w:color="auto"/>
            <w:left w:val="none" w:sz="0" w:space="0" w:color="auto"/>
            <w:bottom w:val="none" w:sz="0" w:space="0" w:color="auto"/>
            <w:right w:val="none" w:sz="0" w:space="0" w:color="auto"/>
          </w:divBdr>
          <w:divsChild>
            <w:div w:id="1832679357">
              <w:marLeft w:val="0"/>
              <w:marRight w:val="0"/>
              <w:marTop w:val="0"/>
              <w:marBottom w:val="0"/>
              <w:divBdr>
                <w:top w:val="none" w:sz="0" w:space="0" w:color="auto"/>
                <w:left w:val="none" w:sz="0" w:space="0" w:color="auto"/>
                <w:bottom w:val="none" w:sz="0" w:space="0" w:color="auto"/>
                <w:right w:val="none" w:sz="0" w:space="0" w:color="auto"/>
              </w:divBdr>
            </w:div>
          </w:divsChild>
        </w:div>
        <w:div w:id="1158614302">
          <w:marLeft w:val="0"/>
          <w:marRight w:val="0"/>
          <w:marTop w:val="0"/>
          <w:marBottom w:val="0"/>
          <w:divBdr>
            <w:top w:val="none" w:sz="0" w:space="0" w:color="auto"/>
            <w:left w:val="none" w:sz="0" w:space="0" w:color="auto"/>
            <w:bottom w:val="none" w:sz="0" w:space="0" w:color="auto"/>
            <w:right w:val="none" w:sz="0" w:space="0" w:color="auto"/>
          </w:divBdr>
          <w:divsChild>
            <w:div w:id="1093161628">
              <w:marLeft w:val="0"/>
              <w:marRight w:val="0"/>
              <w:marTop w:val="0"/>
              <w:marBottom w:val="0"/>
              <w:divBdr>
                <w:top w:val="none" w:sz="0" w:space="0" w:color="auto"/>
                <w:left w:val="none" w:sz="0" w:space="0" w:color="auto"/>
                <w:bottom w:val="none" w:sz="0" w:space="0" w:color="auto"/>
                <w:right w:val="none" w:sz="0" w:space="0" w:color="auto"/>
              </w:divBdr>
            </w:div>
          </w:divsChild>
        </w:div>
        <w:div w:id="1856504236">
          <w:marLeft w:val="0"/>
          <w:marRight w:val="0"/>
          <w:marTop w:val="0"/>
          <w:marBottom w:val="0"/>
          <w:divBdr>
            <w:top w:val="none" w:sz="0" w:space="0" w:color="auto"/>
            <w:left w:val="none" w:sz="0" w:space="0" w:color="auto"/>
            <w:bottom w:val="none" w:sz="0" w:space="0" w:color="auto"/>
            <w:right w:val="none" w:sz="0" w:space="0" w:color="auto"/>
          </w:divBdr>
          <w:divsChild>
            <w:div w:id="1002046997">
              <w:marLeft w:val="0"/>
              <w:marRight w:val="0"/>
              <w:marTop w:val="0"/>
              <w:marBottom w:val="0"/>
              <w:divBdr>
                <w:top w:val="none" w:sz="0" w:space="0" w:color="auto"/>
                <w:left w:val="none" w:sz="0" w:space="0" w:color="auto"/>
                <w:bottom w:val="none" w:sz="0" w:space="0" w:color="auto"/>
                <w:right w:val="none" w:sz="0" w:space="0" w:color="auto"/>
              </w:divBdr>
            </w:div>
          </w:divsChild>
        </w:div>
        <w:div w:id="1875118420">
          <w:marLeft w:val="0"/>
          <w:marRight w:val="0"/>
          <w:marTop w:val="0"/>
          <w:marBottom w:val="0"/>
          <w:divBdr>
            <w:top w:val="none" w:sz="0" w:space="0" w:color="auto"/>
            <w:left w:val="none" w:sz="0" w:space="0" w:color="auto"/>
            <w:bottom w:val="none" w:sz="0" w:space="0" w:color="auto"/>
            <w:right w:val="none" w:sz="0" w:space="0" w:color="auto"/>
          </w:divBdr>
          <w:divsChild>
            <w:div w:id="600601661">
              <w:marLeft w:val="0"/>
              <w:marRight w:val="0"/>
              <w:marTop w:val="0"/>
              <w:marBottom w:val="0"/>
              <w:divBdr>
                <w:top w:val="none" w:sz="0" w:space="0" w:color="auto"/>
                <w:left w:val="none" w:sz="0" w:space="0" w:color="auto"/>
                <w:bottom w:val="none" w:sz="0" w:space="0" w:color="auto"/>
                <w:right w:val="none" w:sz="0" w:space="0" w:color="auto"/>
              </w:divBdr>
            </w:div>
          </w:divsChild>
        </w:div>
        <w:div w:id="1146698626">
          <w:marLeft w:val="0"/>
          <w:marRight w:val="0"/>
          <w:marTop w:val="0"/>
          <w:marBottom w:val="0"/>
          <w:divBdr>
            <w:top w:val="none" w:sz="0" w:space="0" w:color="auto"/>
            <w:left w:val="none" w:sz="0" w:space="0" w:color="auto"/>
            <w:bottom w:val="none" w:sz="0" w:space="0" w:color="auto"/>
            <w:right w:val="none" w:sz="0" w:space="0" w:color="auto"/>
          </w:divBdr>
          <w:divsChild>
            <w:div w:id="1948074848">
              <w:marLeft w:val="0"/>
              <w:marRight w:val="0"/>
              <w:marTop w:val="0"/>
              <w:marBottom w:val="0"/>
              <w:divBdr>
                <w:top w:val="none" w:sz="0" w:space="0" w:color="auto"/>
                <w:left w:val="none" w:sz="0" w:space="0" w:color="auto"/>
                <w:bottom w:val="none" w:sz="0" w:space="0" w:color="auto"/>
                <w:right w:val="none" w:sz="0" w:space="0" w:color="auto"/>
              </w:divBdr>
            </w:div>
          </w:divsChild>
        </w:div>
        <w:div w:id="642198186">
          <w:marLeft w:val="0"/>
          <w:marRight w:val="0"/>
          <w:marTop w:val="0"/>
          <w:marBottom w:val="0"/>
          <w:divBdr>
            <w:top w:val="none" w:sz="0" w:space="0" w:color="auto"/>
            <w:left w:val="none" w:sz="0" w:space="0" w:color="auto"/>
            <w:bottom w:val="none" w:sz="0" w:space="0" w:color="auto"/>
            <w:right w:val="none" w:sz="0" w:space="0" w:color="auto"/>
          </w:divBdr>
          <w:divsChild>
            <w:div w:id="243994733">
              <w:marLeft w:val="0"/>
              <w:marRight w:val="0"/>
              <w:marTop w:val="0"/>
              <w:marBottom w:val="0"/>
              <w:divBdr>
                <w:top w:val="none" w:sz="0" w:space="0" w:color="auto"/>
                <w:left w:val="none" w:sz="0" w:space="0" w:color="auto"/>
                <w:bottom w:val="none" w:sz="0" w:space="0" w:color="auto"/>
                <w:right w:val="none" w:sz="0" w:space="0" w:color="auto"/>
              </w:divBdr>
            </w:div>
          </w:divsChild>
        </w:div>
        <w:div w:id="801774258">
          <w:marLeft w:val="0"/>
          <w:marRight w:val="0"/>
          <w:marTop w:val="0"/>
          <w:marBottom w:val="0"/>
          <w:divBdr>
            <w:top w:val="none" w:sz="0" w:space="0" w:color="auto"/>
            <w:left w:val="none" w:sz="0" w:space="0" w:color="auto"/>
            <w:bottom w:val="none" w:sz="0" w:space="0" w:color="auto"/>
            <w:right w:val="none" w:sz="0" w:space="0" w:color="auto"/>
          </w:divBdr>
          <w:divsChild>
            <w:div w:id="1112477371">
              <w:marLeft w:val="0"/>
              <w:marRight w:val="0"/>
              <w:marTop w:val="0"/>
              <w:marBottom w:val="0"/>
              <w:divBdr>
                <w:top w:val="none" w:sz="0" w:space="0" w:color="auto"/>
                <w:left w:val="none" w:sz="0" w:space="0" w:color="auto"/>
                <w:bottom w:val="none" w:sz="0" w:space="0" w:color="auto"/>
                <w:right w:val="none" w:sz="0" w:space="0" w:color="auto"/>
              </w:divBdr>
            </w:div>
          </w:divsChild>
        </w:div>
        <w:div w:id="1491216661">
          <w:marLeft w:val="0"/>
          <w:marRight w:val="0"/>
          <w:marTop w:val="0"/>
          <w:marBottom w:val="0"/>
          <w:divBdr>
            <w:top w:val="none" w:sz="0" w:space="0" w:color="auto"/>
            <w:left w:val="none" w:sz="0" w:space="0" w:color="auto"/>
            <w:bottom w:val="none" w:sz="0" w:space="0" w:color="auto"/>
            <w:right w:val="none" w:sz="0" w:space="0" w:color="auto"/>
          </w:divBdr>
          <w:divsChild>
            <w:div w:id="730075460">
              <w:marLeft w:val="0"/>
              <w:marRight w:val="0"/>
              <w:marTop w:val="0"/>
              <w:marBottom w:val="0"/>
              <w:divBdr>
                <w:top w:val="none" w:sz="0" w:space="0" w:color="auto"/>
                <w:left w:val="none" w:sz="0" w:space="0" w:color="auto"/>
                <w:bottom w:val="none" w:sz="0" w:space="0" w:color="auto"/>
                <w:right w:val="none" w:sz="0" w:space="0" w:color="auto"/>
              </w:divBdr>
            </w:div>
          </w:divsChild>
        </w:div>
        <w:div w:id="1856071829">
          <w:marLeft w:val="0"/>
          <w:marRight w:val="0"/>
          <w:marTop w:val="0"/>
          <w:marBottom w:val="0"/>
          <w:divBdr>
            <w:top w:val="none" w:sz="0" w:space="0" w:color="auto"/>
            <w:left w:val="none" w:sz="0" w:space="0" w:color="auto"/>
            <w:bottom w:val="none" w:sz="0" w:space="0" w:color="auto"/>
            <w:right w:val="none" w:sz="0" w:space="0" w:color="auto"/>
          </w:divBdr>
          <w:divsChild>
            <w:div w:id="305472080">
              <w:marLeft w:val="0"/>
              <w:marRight w:val="0"/>
              <w:marTop w:val="0"/>
              <w:marBottom w:val="0"/>
              <w:divBdr>
                <w:top w:val="none" w:sz="0" w:space="0" w:color="auto"/>
                <w:left w:val="none" w:sz="0" w:space="0" w:color="auto"/>
                <w:bottom w:val="none" w:sz="0" w:space="0" w:color="auto"/>
                <w:right w:val="none" w:sz="0" w:space="0" w:color="auto"/>
              </w:divBdr>
            </w:div>
          </w:divsChild>
        </w:div>
        <w:div w:id="1316569342">
          <w:marLeft w:val="0"/>
          <w:marRight w:val="0"/>
          <w:marTop w:val="0"/>
          <w:marBottom w:val="0"/>
          <w:divBdr>
            <w:top w:val="none" w:sz="0" w:space="0" w:color="auto"/>
            <w:left w:val="none" w:sz="0" w:space="0" w:color="auto"/>
            <w:bottom w:val="none" w:sz="0" w:space="0" w:color="auto"/>
            <w:right w:val="none" w:sz="0" w:space="0" w:color="auto"/>
          </w:divBdr>
          <w:divsChild>
            <w:div w:id="1070007345">
              <w:marLeft w:val="0"/>
              <w:marRight w:val="0"/>
              <w:marTop w:val="0"/>
              <w:marBottom w:val="0"/>
              <w:divBdr>
                <w:top w:val="none" w:sz="0" w:space="0" w:color="auto"/>
                <w:left w:val="none" w:sz="0" w:space="0" w:color="auto"/>
                <w:bottom w:val="none" w:sz="0" w:space="0" w:color="auto"/>
                <w:right w:val="none" w:sz="0" w:space="0" w:color="auto"/>
              </w:divBdr>
            </w:div>
          </w:divsChild>
        </w:div>
        <w:div w:id="275866311">
          <w:marLeft w:val="0"/>
          <w:marRight w:val="0"/>
          <w:marTop w:val="0"/>
          <w:marBottom w:val="0"/>
          <w:divBdr>
            <w:top w:val="none" w:sz="0" w:space="0" w:color="auto"/>
            <w:left w:val="none" w:sz="0" w:space="0" w:color="auto"/>
            <w:bottom w:val="none" w:sz="0" w:space="0" w:color="auto"/>
            <w:right w:val="none" w:sz="0" w:space="0" w:color="auto"/>
          </w:divBdr>
          <w:divsChild>
            <w:div w:id="1949041671">
              <w:marLeft w:val="0"/>
              <w:marRight w:val="0"/>
              <w:marTop w:val="0"/>
              <w:marBottom w:val="0"/>
              <w:divBdr>
                <w:top w:val="none" w:sz="0" w:space="0" w:color="auto"/>
                <w:left w:val="none" w:sz="0" w:space="0" w:color="auto"/>
                <w:bottom w:val="none" w:sz="0" w:space="0" w:color="auto"/>
                <w:right w:val="none" w:sz="0" w:space="0" w:color="auto"/>
              </w:divBdr>
            </w:div>
          </w:divsChild>
        </w:div>
        <w:div w:id="2079668589">
          <w:marLeft w:val="0"/>
          <w:marRight w:val="0"/>
          <w:marTop w:val="0"/>
          <w:marBottom w:val="0"/>
          <w:divBdr>
            <w:top w:val="none" w:sz="0" w:space="0" w:color="auto"/>
            <w:left w:val="none" w:sz="0" w:space="0" w:color="auto"/>
            <w:bottom w:val="none" w:sz="0" w:space="0" w:color="auto"/>
            <w:right w:val="none" w:sz="0" w:space="0" w:color="auto"/>
          </w:divBdr>
          <w:divsChild>
            <w:div w:id="84040597">
              <w:marLeft w:val="0"/>
              <w:marRight w:val="0"/>
              <w:marTop w:val="0"/>
              <w:marBottom w:val="0"/>
              <w:divBdr>
                <w:top w:val="none" w:sz="0" w:space="0" w:color="auto"/>
                <w:left w:val="none" w:sz="0" w:space="0" w:color="auto"/>
                <w:bottom w:val="none" w:sz="0" w:space="0" w:color="auto"/>
                <w:right w:val="none" w:sz="0" w:space="0" w:color="auto"/>
              </w:divBdr>
            </w:div>
          </w:divsChild>
        </w:div>
        <w:div w:id="844632830">
          <w:marLeft w:val="0"/>
          <w:marRight w:val="0"/>
          <w:marTop w:val="0"/>
          <w:marBottom w:val="0"/>
          <w:divBdr>
            <w:top w:val="none" w:sz="0" w:space="0" w:color="auto"/>
            <w:left w:val="none" w:sz="0" w:space="0" w:color="auto"/>
            <w:bottom w:val="none" w:sz="0" w:space="0" w:color="auto"/>
            <w:right w:val="none" w:sz="0" w:space="0" w:color="auto"/>
          </w:divBdr>
          <w:divsChild>
            <w:div w:id="418018867">
              <w:marLeft w:val="0"/>
              <w:marRight w:val="0"/>
              <w:marTop w:val="0"/>
              <w:marBottom w:val="0"/>
              <w:divBdr>
                <w:top w:val="none" w:sz="0" w:space="0" w:color="auto"/>
                <w:left w:val="none" w:sz="0" w:space="0" w:color="auto"/>
                <w:bottom w:val="none" w:sz="0" w:space="0" w:color="auto"/>
                <w:right w:val="none" w:sz="0" w:space="0" w:color="auto"/>
              </w:divBdr>
            </w:div>
          </w:divsChild>
        </w:div>
        <w:div w:id="2070494456">
          <w:marLeft w:val="0"/>
          <w:marRight w:val="0"/>
          <w:marTop w:val="0"/>
          <w:marBottom w:val="0"/>
          <w:divBdr>
            <w:top w:val="none" w:sz="0" w:space="0" w:color="auto"/>
            <w:left w:val="none" w:sz="0" w:space="0" w:color="auto"/>
            <w:bottom w:val="none" w:sz="0" w:space="0" w:color="auto"/>
            <w:right w:val="none" w:sz="0" w:space="0" w:color="auto"/>
          </w:divBdr>
          <w:divsChild>
            <w:div w:id="652372893">
              <w:marLeft w:val="0"/>
              <w:marRight w:val="0"/>
              <w:marTop w:val="0"/>
              <w:marBottom w:val="0"/>
              <w:divBdr>
                <w:top w:val="none" w:sz="0" w:space="0" w:color="auto"/>
                <w:left w:val="none" w:sz="0" w:space="0" w:color="auto"/>
                <w:bottom w:val="none" w:sz="0" w:space="0" w:color="auto"/>
                <w:right w:val="none" w:sz="0" w:space="0" w:color="auto"/>
              </w:divBdr>
            </w:div>
          </w:divsChild>
        </w:div>
        <w:div w:id="629826241">
          <w:marLeft w:val="0"/>
          <w:marRight w:val="0"/>
          <w:marTop w:val="0"/>
          <w:marBottom w:val="0"/>
          <w:divBdr>
            <w:top w:val="none" w:sz="0" w:space="0" w:color="auto"/>
            <w:left w:val="none" w:sz="0" w:space="0" w:color="auto"/>
            <w:bottom w:val="none" w:sz="0" w:space="0" w:color="auto"/>
            <w:right w:val="none" w:sz="0" w:space="0" w:color="auto"/>
          </w:divBdr>
          <w:divsChild>
            <w:div w:id="59408280">
              <w:marLeft w:val="0"/>
              <w:marRight w:val="0"/>
              <w:marTop w:val="0"/>
              <w:marBottom w:val="0"/>
              <w:divBdr>
                <w:top w:val="none" w:sz="0" w:space="0" w:color="auto"/>
                <w:left w:val="none" w:sz="0" w:space="0" w:color="auto"/>
                <w:bottom w:val="none" w:sz="0" w:space="0" w:color="auto"/>
                <w:right w:val="none" w:sz="0" w:space="0" w:color="auto"/>
              </w:divBdr>
            </w:div>
          </w:divsChild>
        </w:div>
        <w:div w:id="488250039">
          <w:marLeft w:val="0"/>
          <w:marRight w:val="0"/>
          <w:marTop w:val="0"/>
          <w:marBottom w:val="0"/>
          <w:divBdr>
            <w:top w:val="none" w:sz="0" w:space="0" w:color="auto"/>
            <w:left w:val="none" w:sz="0" w:space="0" w:color="auto"/>
            <w:bottom w:val="none" w:sz="0" w:space="0" w:color="auto"/>
            <w:right w:val="none" w:sz="0" w:space="0" w:color="auto"/>
          </w:divBdr>
          <w:divsChild>
            <w:div w:id="614674479">
              <w:marLeft w:val="0"/>
              <w:marRight w:val="0"/>
              <w:marTop w:val="0"/>
              <w:marBottom w:val="0"/>
              <w:divBdr>
                <w:top w:val="none" w:sz="0" w:space="0" w:color="auto"/>
                <w:left w:val="none" w:sz="0" w:space="0" w:color="auto"/>
                <w:bottom w:val="none" w:sz="0" w:space="0" w:color="auto"/>
                <w:right w:val="none" w:sz="0" w:space="0" w:color="auto"/>
              </w:divBdr>
            </w:div>
          </w:divsChild>
        </w:div>
        <w:div w:id="1575630454">
          <w:marLeft w:val="0"/>
          <w:marRight w:val="0"/>
          <w:marTop w:val="0"/>
          <w:marBottom w:val="0"/>
          <w:divBdr>
            <w:top w:val="none" w:sz="0" w:space="0" w:color="auto"/>
            <w:left w:val="none" w:sz="0" w:space="0" w:color="auto"/>
            <w:bottom w:val="none" w:sz="0" w:space="0" w:color="auto"/>
            <w:right w:val="none" w:sz="0" w:space="0" w:color="auto"/>
          </w:divBdr>
          <w:divsChild>
            <w:div w:id="1933082208">
              <w:marLeft w:val="0"/>
              <w:marRight w:val="0"/>
              <w:marTop w:val="0"/>
              <w:marBottom w:val="0"/>
              <w:divBdr>
                <w:top w:val="none" w:sz="0" w:space="0" w:color="auto"/>
                <w:left w:val="none" w:sz="0" w:space="0" w:color="auto"/>
                <w:bottom w:val="none" w:sz="0" w:space="0" w:color="auto"/>
                <w:right w:val="none" w:sz="0" w:space="0" w:color="auto"/>
              </w:divBdr>
            </w:div>
          </w:divsChild>
        </w:div>
        <w:div w:id="601573806">
          <w:marLeft w:val="0"/>
          <w:marRight w:val="0"/>
          <w:marTop w:val="0"/>
          <w:marBottom w:val="0"/>
          <w:divBdr>
            <w:top w:val="none" w:sz="0" w:space="0" w:color="auto"/>
            <w:left w:val="none" w:sz="0" w:space="0" w:color="auto"/>
            <w:bottom w:val="none" w:sz="0" w:space="0" w:color="auto"/>
            <w:right w:val="none" w:sz="0" w:space="0" w:color="auto"/>
          </w:divBdr>
          <w:divsChild>
            <w:div w:id="1501313963">
              <w:marLeft w:val="0"/>
              <w:marRight w:val="0"/>
              <w:marTop w:val="0"/>
              <w:marBottom w:val="0"/>
              <w:divBdr>
                <w:top w:val="none" w:sz="0" w:space="0" w:color="auto"/>
                <w:left w:val="none" w:sz="0" w:space="0" w:color="auto"/>
                <w:bottom w:val="none" w:sz="0" w:space="0" w:color="auto"/>
                <w:right w:val="none" w:sz="0" w:space="0" w:color="auto"/>
              </w:divBdr>
            </w:div>
          </w:divsChild>
        </w:div>
        <w:div w:id="1478381526">
          <w:marLeft w:val="0"/>
          <w:marRight w:val="0"/>
          <w:marTop w:val="0"/>
          <w:marBottom w:val="0"/>
          <w:divBdr>
            <w:top w:val="none" w:sz="0" w:space="0" w:color="auto"/>
            <w:left w:val="none" w:sz="0" w:space="0" w:color="auto"/>
            <w:bottom w:val="none" w:sz="0" w:space="0" w:color="auto"/>
            <w:right w:val="none" w:sz="0" w:space="0" w:color="auto"/>
          </w:divBdr>
          <w:divsChild>
            <w:div w:id="673068949">
              <w:marLeft w:val="0"/>
              <w:marRight w:val="0"/>
              <w:marTop w:val="0"/>
              <w:marBottom w:val="0"/>
              <w:divBdr>
                <w:top w:val="none" w:sz="0" w:space="0" w:color="auto"/>
                <w:left w:val="none" w:sz="0" w:space="0" w:color="auto"/>
                <w:bottom w:val="none" w:sz="0" w:space="0" w:color="auto"/>
                <w:right w:val="none" w:sz="0" w:space="0" w:color="auto"/>
              </w:divBdr>
            </w:div>
          </w:divsChild>
        </w:div>
        <w:div w:id="1627588165">
          <w:marLeft w:val="0"/>
          <w:marRight w:val="0"/>
          <w:marTop w:val="0"/>
          <w:marBottom w:val="0"/>
          <w:divBdr>
            <w:top w:val="none" w:sz="0" w:space="0" w:color="auto"/>
            <w:left w:val="none" w:sz="0" w:space="0" w:color="auto"/>
            <w:bottom w:val="none" w:sz="0" w:space="0" w:color="auto"/>
            <w:right w:val="none" w:sz="0" w:space="0" w:color="auto"/>
          </w:divBdr>
          <w:divsChild>
            <w:div w:id="1739588918">
              <w:marLeft w:val="0"/>
              <w:marRight w:val="0"/>
              <w:marTop w:val="0"/>
              <w:marBottom w:val="0"/>
              <w:divBdr>
                <w:top w:val="none" w:sz="0" w:space="0" w:color="auto"/>
                <w:left w:val="none" w:sz="0" w:space="0" w:color="auto"/>
                <w:bottom w:val="none" w:sz="0" w:space="0" w:color="auto"/>
                <w:right w:val="none" w:sz="0" w:space="0" w:color="auto"/>
              </w:divBdr>
            </w:div>
          </w:divsChild>
        </w:div>
        <w:div w:id="650325502">
          <w:marLeft w:val="0"/>
          <w:marRight w:val="0"/>
          <w:marTop w:val="0"/>
          <w:marBottom w:val="0"/>
          <w:divBdr>
            <w:top w:val="none" w:sz="0" w:space="0" w:color="auto"/>
            <w:left w:val="none" w:sz="0" w:space="0" w:color="auto"/>
            <w:bottom w:val="none" w:sz="0" w:space="0" w:color="auto"/>
            <w:right w:val="none" w:sz="0" w:space="0" w:color="auto"/>
          </w:divBdr>
          <w:divsChild>
            <w:div w:id="447505776">
              <w:marLeft w:val="0"/>
              <w:marRight w:val="0"/>
              <w:marTop w:val="0"/>
              <w:marBottom w:val="0"/>
              <w:divBdr>
                <w:top w:val="none" w:sz="0" w:space="0" w:color="auto"/>
                <w:left w:val="none" w:sz="0" w:space="0" w:color="auto"/>
                <w:bottom w:val="none" w:sz="0" w:space="0" w:color="auto"/>
                <w:right w:val="none" w:sz="0" w:space="0" w:color="auto"/>
              </w:divBdr>
            </w:div>
          </w:divsChild>
        </w:div>
        <w:div w:id="1715764517">
          <w:marLeft w:val="0"/>
          <w:marRight w:val="0"/>
          <w:marTop w:val="0"/>
          <w:marBottom w:val="0"/>
          <w:divBdr>
            <w:top w:val="none" w:sz="0" w:space="0" w:color="auto"/>
            <w:left w:val="none" w:sz="0" w:space="0" w:color="auto"/>
            <w:bottom w:val="none" w:sz="0" w:space="0" w:color="auto"/>
            <w:right w:val="none" w:sz="0" w:space="0" w:color="auto"/>
          </w:divBdr>
          <w:divsChild>
            <w:div w:id="2027558813">
              <w:marLeft w:val="0"/>
              <w:marRight w:val="0"/>
              <w:marTop w:val="0"/>
              <w:marBottom w:val="0"/>
              <w:divBdr>
                <w:top w:val="none" w:sz="0" w:space="0" w:color="auto"/>
                <w:left w:val="none" w:sz="0" w:space="0" w:color="auto"/>
                <w:bottom w:val="none" w:sz="0" w:space="0" w:color="auto"/>
                <w:right w:val="none" w:sz="0" w:space="0" w:color="auto"/>
              </w:divBdr>
            </w:div>
          </w:divsChild>
        </w:div>
        <w:div w:id="692151496">
          <w:marLeft w:val="0"/>
          <w:marRight w:val="0"/>
          <w:marTop w:val="0"/>
          <w:marBottom w:val="0"/>
          <w:divBdr>
            <w:top w:val="none" w:sz="0" w:space="0" w:color="auto"/>
            <w:left w:val="none" w:sz="0" w:space="0" w:color="auto"/>
            <w:bottom w:val="none" w:sz="0" w:space="0" w:color="auto"/>
            <w:right w:val="none" w:sz="0" w:space="0" w:color="auto"/>
          </w:divBdr>
          <w:divsChild>
            <w:div w:id="282614074">
              <w:marLeft w:val="0"/>
              <w:marRight w:val="0"/>
              <w:marTop w:val="0"/>
              <w:marBottom w:val="0"/>
              <w:divBdr>
                <w:top w:val="none" w:sz="0" w:space="0" w:color="auto"/>
                <w:left w:val="none" w:sz="0" w:space="0" w:color="auto"/>
                <w:bottom w:val="none" w:sz="0" w:space="0" w:color="auto"/>
                <w:right w:val="none" w:sz="0" w:space="0" w:color="auto"/>
              </w:divBdr>
            </w:div>
          </w:divsChild>
        </w:div>
        <w:div w:id="485899610">
          <w:marLeft w:val="0"/>
          <w:marRight w:val="0"/>
          <w:marTop w:val="0"/>
          <w:marBottom w:val="0"/>
          <w:divBdr>
            <w:top w:val="none" w:sz="0" w:space="0" w:color="auto"/>
            <w:left w:val="none" w:sz="0" w:space="0" w:color="auto"/>
            <w:bottom w:val="none" w:sz="0" w:space="0" w:color="auto"/>
            <w:right w:val="none" w:sz="0" w:space="0" w:color="auto"/>
          </w:divBdr>
          <w:divsChild>
            <w:div w:id="1711342116">
              <w:marLeft w:val="0"/>
              <w:marRight w:val="0"/>
              <w:marTop w:val="0"/>
              <w:marBottom w:val="0"/>
              <w:divBdr>
                <w:top w:val="none" w:sz="0" w:space="0" w:color="auto"/>
                <w:left w:val="none" w:sz="0" w:space="0" w:color="auto"/>
                <w:bottom w:val="none" w:sz="0" w:space="0" w:color="auto"/>
                <w:right w:val="none" w:sz="0" w:space="0" w:color="auto"/>
              </w:divBdr>
            </w:div>
          </w:divsChild>
        </w:div>
        <w:div w:id="963657420">
          <w:marLeft w:val="0"/>
          <w:marRight w:val="0"/>
          <w:marTop w:val="0"/>
          <w:marBottom w:val="0"/>
          <w:divBdr>
            <w:top w:val="none" w:sz="0" w:space="0" w:color="auto"/>
            <w:left w:val="none" w:sz="0" w:space="0" w:color="auto"/>
            <w:bottom w:val="none" w:sz="0" w:space="0" w:color="auto"/>
            <w:right w:val="none" w:sz="0" w:space="0" w:color="auto"/>
          </w:divBdr>
          <w:divsChild>
            <w:div w:id="843739646">
              <w:marLeft w:val="0"/>
              <w:marRight w:val="0"/>
              <w:marTop w:val="0"/>
              <w:marBottom w:val="0"/>
              <w:divBdr>
                <w:top w:val="none" w:sz="0" w:space="0" w:color="auto"/>
                <w:left w:val="none" w:sz="0" w:space="0" w:color="auto"/>
                <w:bottom w:val="none" w:sz="0" w:space="0" w:color="auto"/>
                <w:right w:val="none" w:sz="0" w:space="0" w:color="auto"/>
              </w:divBdr>
            </w:div>
          </w:divsChild>
        </w:div>
        <w:div w:id="1321890387">
          <w:marLeft w:val="0"/>
          <w:marRight w:val="0"/>
          <w:marTop w:val="0"/>
          <w:marBottom w:val="0"/>
          <w:divBdr>
            <w:top w:val="none" w:sz="0" w:space="0" w:color="auto"/>
            <w:left w:val="none" w:sz="0" w:space="0" w:color="auto"/>
            <w:bottom w:val="none" w:sz="0" w:space="0" w:color="auto"/>
            <w:right w:val="none" w:sz="0" w:space="0" w:color="auto"/>
          </w:divBdr>
          <w:divsChild>
            <w:div w:id="1014184139">
              <w:marLeft w:val="0"/>
              <w:marRight w:val="0"/>
              <w:marTop w:val="0"/>
              <w:marBottom w:val="0"/>
              <w:divBdr>
                <w:top w:val="none" w:sz="0" w:space="0" w:color="auto"/>
                <w:left w:val="none" w:sz="0" w:space="0" w:color="auto"/>
                <w:bottom w:val="none" w:sz="0" w:space="0" w:color="auto"/>
                <w:right w:val="none" w:sz="0" w:space="0" w:color="auto"/>
              </w:divBdr>
            </w:div>
          </w:divsChild>
        </w:div>
        <w:div w:id="1837647090">
          <w:marLeft w:val="0"/>
          <w:marRight w:val="0"/>
          <w:marTop w:val="0"/>
          <w:marBottom w:val="0"/>
          <w:divBdr>
            <w:top w:val="none" w:sz="0" w:space="0" w:color="auto"/>
            <w:left w:val="none" w:sz="0" w:space="0" w:color="auto"/>
            <w:bottom w:val="none" w:sz="0" w:space="0" w:color="auto"/>
            <w:right w:val="none" w:sz="0" w:space="0" w:color="auto"/>
          </w:divBdr>
          <w:divsChild>
            <w:div w:id="2077048863">
              <w:marLeft w:val="0"/>
              <w:marRight w:val="0"/>
              <w:marTop w:val="0"/>
              <w:marBottom w:val="0"/>
              <w:divBdr>
                <w:top w:val="none" w:sz="0" w:space="0" w:color="auto"/>
                <w:left w:val="none" w:sz="0" w:space="0" w:color="auto"/>
                <w:bottom w:val="none" w:sz="0" w:space="0" w:color="auto"/>
                <w:right w:val="none" w:sz="0" w:space="0" w:color="auto"/>
              </w:divBdr>
            </w:div>
          </w:divsChild>
        </w:div>
        <w:div w:id="1385056437">
          <w:marLeft w:val="0"/>
          <w:marRight w:val="0"/>
          <w:marTop w:val="0"/>
          <w:marBottom w:val="0"/>
          <w:divBdr>
            <w:top w:val="none" w:sz="0" w:space="0" w:color="auto"/>
            <w:left w:val="none" w:sz="0" w:space="0" w:color="auto"/>
            <w:bottom w:val="none" w:sz="0" w:space="0" w:color="auto"/>
            <w:right w:val="none" w:sz="0" w:space="0" w:color="auto"/>
          </w:divBdr>
          <w:divsChild>
            <w:div w:id="36202862">
              <w:marLeft w:val="0"/>
              <w:marRight w:val="0"/>
              <w:marTop w:val="0"/>
              <w:marBottom w:val="0"/>
              <w:divBdr>
                <w:top w:val="none" w:sz="0" w:space="0" w:color="auto"/>
                <w:left w:val="none" w:sz="0" w:space="0" w:color="auto"/>
                <w:bottom w:val="none" w:sz="0" w:space="0" w:color="auto"/>
                <w:right w:val="none" w:sz="0" w:space="0" w:color="auto"/>
              </w:divBdr>
            </w:div>
          </w:divsChild>
        </w:div>
        <w:div w:id="610355650">
          <w:marLeft w:val="0"/>
          <w:marRight w:val="0"/>
          <w:marTop w:val="0"/>
          <w:marBottom w:val="0"/>
          <w:divBdr>
            <w:top w:val="none" w:sz="0" w:space="0" w:color="auto"/>
            <w:left w:val="none" w:sz="0" w:space="0" w:color="auto"/>
            <w:bottom w:val="none" w:sz="0" w:space="0" w:color="auto"/>
            <w:right w:val="none" w:sz="0" w:space="0" w:color="auto"/>
          </w:divBdr>
          <w:divsChild>
            <w:div w:id="1960606706">
              <w:marLeft w:val="0"/>
              <w:marRight w:val="0"/>
              <w:marTop w:val="0"/>
              <w:marBottom w:val="0"/>
              <w:divBdr>
                <w:top w:val="none" w:sz="0" w:space="0" w:color="auto"/>
                <w:left w:val="none" w:sz="0" w:space="0" w:color="auto"/>
                <w:bottom w:val="none" w:sz="0" w:space="0" w:color="auto"/>
                <w:right w:val="none" w:sz="0" w:space="0" w:color="auto"/>
              </w:divBdr>
            </w:div>
          </w:divsChild>
        </w:div>
        <w:div w:id="406725928">
          <w:marLeft w:val="0"/>
          <w:marRight w:val="0"/>
          <w:marTop w:val="0"/>
          <w:marBottom w:val="0"/>
          <w:divBdr>
            <w:top w:val="none" w:sz="0" w:space="0" w:color="auto"/>
            <w:left w:val="none" w:sz="0" w:space="0" w:color="auto"/>
            <w:bottom w:val="none" w:sz="0" w:space="0" w:color="auto"/>
            <w:right w:val="none" w:sz="0" w:space="0" w:color="auto"/>
          </w:divBdr>
          <w:divsChild>
            <w:div w:id="1051078169">
              <w:marLeft w:val="0"/>
              <w:marRight w:val="0"/>
              <w:marTop w:val="0"/>
              <w:marBottom w:val="0"/>
              <w:divBdr>
                <w:top w:val="none" w:sz="0" w:space="0" w:color="auto"/>
                <w:left w:val="none" w:sz="0" w:space="0" w:color="auto"/>
                <w:bottom w:val="none" w:sz="0" w:space="0" w:color="auto"/>
                <w:right w:val="none" w:sz="0" w:space="0" w:color="auto"/>
              </w:divBdr>
            </w:div>
          </w:divsChild>
        </w:div>
        <w:div w:id="2001762445">
          <w:marLeft w:val="0"/>
          <w:marRight w:val="0"/>
          <w:marTop w:val="0"/>
          <w:marBottom w:val="0"/>
          <w:divBdr>
            <w:top w:val="none" w:sz="0" w:space="0" w:color="auto"/>
            <w:left w:val="none" w:sz="0" w:space="0" w:color="auto"/>
            <w:bottom w:val="none" w:sz="0" w:space="0" w:color="auto"/>
            <w:right w:val="none" w:sz="0" w:space="0" w:color="auto"/>
          </w:divBdr>
          <w:divsChild>
            <w:div w:id="325860636">
              <w:marLeft w:val="0"/>
              <w:marRight w:val="0"/>
              <w:marTop w:val="0"/>
              <w:marBottom w:val="0"/>
              <w:divBdr>
                <w:top w:val="none" w:sz="0" w:space="0" w:color="auto"/>
                <w:left w:val="none" w:sz="0" w:space="0" w:color="auto"/>
                <w:bottom w:val="none" w:sz="0" w:space="0" w:color="auto"/>
                <w:right w:val="none" w:sz="0" w:space="0" w:color="auto"/>
              </w:divBdr>
            </w:div>
          </w:divsChild>
        </w:div>
        <w:div w:id="404842581">
          <w:marLeft w:val="0"/>
          <w:marRight w:val="0"/>
          <w:marTop w:val="0"/>
          <w:marBottom w:val="0"/>
          <w:divBdr>
            <w:top w:val="none" w:sz="0" w:space="0" w:color="auto"/>
            <w:left w:val="none" w:sz="0" w:space="0" w:color="auto"/>
            <w:bottom w:val="none" w:sz="0" w:space="0" w:color="auto"/>
            <w:right w:val="none" w:sz="0" w:space="0" w:color="auto"/>
          </w:divBdr>
          <w:divsChild>
            <w:div w:id="1414356889">
              <w:marLeft w:val="0"/>
              <w:marRight w:val="0"/>
              <w:marTop w:val="0"/>
              <w:marBottom w:val="0"/>
              <w:divBdr>
                <w:top w:val="none" w:sz="0" w:space="0" w:color="auto"/>
                <w:left w:val="none" w:sz="0" w:space="0" w:color="auto"/>
                <w:bottom w:val="none" w:sz="0" w:space="0" w:color="auto"/>
                <w:right w:val="none" w:sz="0" w:space="0" w:color="auto"/>
              </w:divBdr>
            </w:div>
          </w:divsChild>
        </w:div>
        <w:div w:id="949095098">
          <w:marLeft w:val="0"/>
          <w:marRight w:val="0"/>
          <w:marTop w:val="0"/>
          <w:marBottom w:val="0"/>
          <w:divBdr>
            <w:top w:val="none" w:sz="0" w:space="0" w:color="auto"/>
            <w:left w:val="none" w:sz="0" w:space="0" w:color="auto"/>
            <w:bottom w:val="none" w:sz="0" w:space="0" w:color="auto"/>
            <w:right w:val="none" w:sz="0" w:space="0" w:color="auto"/>
          </w:divBdr>
          <w:divsChild>
            <w:div w:id="497696333">
              <w:marLeft w:val="0"/>
              <w:marRight w:val="0"/>
              <w:marTop w:val="0"/>
              <w:marBottom w:val="0"/>
              <w:divBdr>
                <w:top w:val="none" w:sz="0" w:space="0" w:color="auto"/>
                <w:left w:val="none" w:sz="0" w:space="0" w:color="auto"/>
                <w:bottom w:val="none" w:sz="0" w:space="0" w:color="auto"/>
                <w:right w:val="none" w:sz="0" w:space="0" w:color="auto"/>
              </w:divBdr>
            </w:div>
          </w:divsChild>
        </w:div>
        <w:div w:id="1672180432">
          <w:marLeft w:val="0"/>
          <w:marRight w:val="0"/>
          <w:marTop w:val="0"/>
          <w:marBottom w:val="0"/>
          <w:divBdr>
            <w:top w:val="none" w:sz="0" w:space="0" w:color="auto"/>
            <w:left w:val="none" w:sz="0" w:space="0" w:color="auto"/>
            <w:bottom w:val="none" w:sz="0" w:space="0" w:color="auto"/>
            <w:right w:val="none" w:sz="0" w:space="0" w:color="auto"/>
          </w:divBdr>
          <w:divsChild>
            <w:div w:id="15543565">
              <w:marLeft w:val="0"/>
              <w:marRight w:val="0"/>
              <w:marTop w:val="0"/>
              <w:marBottom w:val="0"/>
              <w:divBdr>
                <w:top w:val="none" w:sz="0" w:space="0" w:color="auto"/>
                <w:left w:val="none" w:sz="0" w:space="0" w:color="auto"/>
                <w:bottom w:val="none" w:sz="0" w:space="0" w:color="auto"/>
                <w:right w:val="none" w:sz="0" w:space="0" w:color="auto"/>
              </w:divBdr>
            </w:div>
          </w:divsChild>
        </w:div>
        <w:div w:id="198864011">
          <w:marLeft w:val="0"/>
          <w:marRight w:val="0"/>
          <w:marTop w:val="0"/>
          <w:marBottom w:val="0"/>
          <w:divBdr>
            <w:top w:val="none" w:sz="0" w:space="0" w:color="auto"/>
            <w:left w:val="none" w:sz="0" w:space="0" w:color="auto"/>
            <w:bottom w:val="none" w:sz="0" w:space="0" w:color="auto"/>
            <w:right w:val="none" w:sz="0" w:space="0" w:color="auto"/>
          </w:divBdr>
          <w:divsChild>
            <w:div w:id="1002706302">
              <w:marLeft w:val="0"/>
              <w:marRight w:val="0"/>
              <w:marTop w:val="0"/>
              <w:marBottom w:val="0"/>
              <w:divBdr>
                <w:top w:val="none" w:sz="0" w:space="0" w:color="auto"/>
                <w:left w:val="none" w:sz="0" w:space="0" w:color="auto"/>
                <w:bottom w:val="none" w:sz="0" w:space="0" w:color="auto"/>
                <w:right w:val="none" w:sz="0" w:space="0" w:color="auto"/>
              </w:divBdr>
            </w:div>
          </w:divsChild>
        </w:div>
        <w:div w:id="1972980878">
          <w:marLeft w:val="0"/>
          <w:marRight w:val="0"/>
          <w:marTop w:val="0"/>
          <w:marBottom w:val="0"/>
          <w:divBdr>
            <w:top w:val="none" w:sz="0" w:space="0" w:color="auto"/>
            <w:left w:val="none" w:sz="0" w:space="0" w:color="auto"/>
            <w:bottom w:val="none" w:sz="0" w:space="0" w:color="auto"/>
            <w:right w:val="none" w:sz="0" w:space="0" w:color="auto"/>
          </w:divBdr>
          <w:divsChild>
            <w:div w:id="907110107">
              <w:marLeft w:val="0"/>
              <w:marRight w:val="0"/>
              <w:marTop w:val="0"/>
              <w:marBottom w:val="0"/>
              <w:divBdr>
                <w:top w:val="none" w:sz="0" w:space="0" w:color="auto"/>
                <w:left w:val="none" w:sz="0" w:space="0" w:color="auto"/>
                <w:bottom w:val="none" w:sz="0" w:space="0" w:color="auto"/>
                <w:right w:val="none" w:sz="0" w:space="0" w:color="auto"/>
              </w:divBdr>
            </w:div>
          </w:divsChild>
        </w:div>
        <w:div w:id="1101217024">
          <w:marLeft w:val="0"/>
          <w:marRight w:val="0"/>
          <w:marTop w:val="0"/>
          <w:marBottom w:val="0"/>
          <w:divBdr>
            <w:top w:val="none" w:sz="0" w:space="0" w:color="auto"/>
            <w:left w:val="none" w:sz="0" w:space="0" w:color="auto"/>
            <w:bottom w:val="none" w:sz="0" w:space="0" w:color="auto"/>
            <w:right w:val="none" w:sz="0" w:space="0" w:color="auto"/>
          </w:divBdr>
          <w:divsChild>
            <w:div w:id="1918008203">
              <w:marLeft w:val="0"/>
              <w:marRight w:val="0"/>
              <w:marTop w:val="0"/>
              <w:marBottom w:val="0"/>
              <w:divBdr>
                <w:top w:val="none" w:sz="0" w:space="0" w:color="auto"/>
                <w:left w:val="none" w:sz="0" w:space="0" w:color="auto"/>
                <w:bottom w:val="none" w:sz="0" w:space="0" w:color="auto"/>
                <w:right w:val="none" w:sz="0" w:space="0" w:color="auto"/>
              </w:divBdr>
            </w:div>
          </w:divsChild>
        </w:div>
        <w:div w:id="1583947949">
          <w:marLeft w:val="0"/>
          <w:marRight w:val="0"/>
          <w:marTop w:val="0"/>
          <w:marBottom w:val="0"/>
          <w:divBdr>
            <w:top w:val="none" w:sz="0" w:space="0" w:color="auto"/>
            <w:left w:val="none" w:sz="0" w:space="0" w:color="auto"/>
            <w:bottom w:val="none" w:sz="0" w:space="0" w:color="auto"/>
            <w:right w:val="none" w:sz="0" w:space="0" w:color="auto"/>
          </w:divBdr>
          <w:divsChild>
            <w:div w:id="1096248156">
              <w:marLeft w:val="0"/>
              <w:marRight w:val="0"/>
              <w:marTop w:val="0"/>
              <w:marBottom w:val="0"/>
              <w:divBdr>
                <w:top w:val="none" w:sz="0" w:space="0" w:color="auto"/>
                <w:left w:val="none" w:sz="0" w:space="0" w:color="auto"/>
                <w:bottom w:val="none" w:sz="0" w:space="0" w:color="auto"/>
                <w:right w:val="none" w:sz="0" w:space="0" w:color="auto"/>
              </w:divBdr>
            </w:div>
          </w:divsChild>
        </w:div>
        <w:div w:id="1243104015">
          <w:marLeft w:val="0"/>
          <w:marRight w:val="0"/>
          <w:marTop w:val="0"/>
          <w:marBottom w:val="0"/>
          <w:divBdr>
            <w:top w:val="none" w:sz="0" w:space="0" w:color="auto"/>
            <w:left w:val="none" w:sz="0" w:space="0" w:color="auto"/>
            <w:bottom w:val="none" w:sz="0" w:space="0" w:color="auto"/>
            <w:right w:val="none" w:sz="0" w:space="0" w:color="auto"/>
          </w:divBdr>
          <w:divsChild>
            <w:div w:id="301229939">
              <w:marLeft w:val="0"/>
              <w:marRight w:val="0"/>
              <w:marTop w:val="0"/>
              <w:marBottom w:val="0"/>
              <w:divBdr>
                <w:top w:val="none" w:sz="0" w:space="0" w:color="auto"/>
                <w:left w:val="none" w:sz="0" w:space="0" w:color="auto"/>
                <w:bottom w:val="none" w:sz="0" w:space="0" w:color="auto"/>
                <w:right w:val="none" w:sz="0" w:space="0" w:color="auto"/>
              </w:divBdr>
            </w:div>
          </w:divsChild>
        </w:div>
        <w:div w:id="294215502">
          <w:marLeft w:val="0"/>
          <w:marRight w:val="0"/>
          <w:marTop w:val="0"/>
          <w:marBottom w:val="0"/>
          <w:divBdr>
            <w:top w:val="none" w:sz="0" w:space="0" w:color="auto"/>
            <w:left w:val="none" w:sz="0" w:space="0" w:color="auto"/>
            <w:bottom w:val="none" w:sz="0" w:space="0" w:color="auto"/>
            <w:right w:val="none" w:sz="0" w:space="0" w:color="auto"/>
          </w:divBdr>
          <w:divsChild>
            <w:div w:id="66585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1639531">
      <w:marLeft w:val="0"/>
      <w:marRight w:val="0"/>
      <w:marTop w:val="0"/>
      <w:marBottom w:val="0"/>
      <w:divBdr>
        <w:top w:val="none" w:sz="0" w:space="0" w:color="auto"/>
        <w:left w:val="none" w:sz="0" w:space="0" w:color="auto"/>
        <w:bottom w:val="none" w:sz="0" w:space="0" w:color="auto"/>
        <w:right w:val="none" w:sz="0" w:space="0" w:color="auto"/>
      </w:divBdr>
      <w:divsChild>
        <w:div w:id="2103406940">
          <w:marLeft w:val="0"/>
          <w:marRight w:val="0"/>
          <w:marTop w:val="0"/>
          <w:marBottom w:val="0"/>
          <w:divBdr>
            <w:top w:val="none" w:sz="0" w:space="0" w:color="auto"/>
            <w:left w:val="none" w:sz="0" w:space="0" w:color="auto"/>
            <w:bottom w:val="none" w:sz="0" w:space="0" w:color="auto"/>
            <w:right w:val="none" w:sz="0" w:space="0" w:color="auto"/>
          </w:divBdr>
        </w:div>
      </w:divsChild>
    </w:div>
    <w:div w:id="311718715">
      <w:marLeft w:val="0"/>
      <w:marRight w:val="0"/>
      <w:marTop w:val="0"/>
      <w:marBottom w:val="0"/>
      <w:divBdr>
        <w:top w:val="none" w:sz="0" w:space="0" w:color="auto"/>
        <w:left w:val="none" w:sz="0" w:space="0" w:color="auto"/>
        <w:bottom w:val="none" w:sz="0" w:space="0" w:color="auto"/>
        <w:right w:val="none" w:sz="0" w:space="0" w:color="auto"/>
      </w:divBdr>
      <w:divsChild>
        <w:div w:id="49807797">
          <w:marLeft w:val="0"/>
          <w:marRight w:val="0"/>
          <w:marTop w:val="0"/>
          <w:marBottom w:val="0"/>
          <w:divBdr>
            <w:top w:val="none" w:sz="0" w:space="0" w:color="auto"/>
            <w:left w:val="none" w:sz="0" w:space="0" w:color="auto"/>
            <w:bottom w:val="none" w:sz="0" w:space="0" w:color="auto"/>
            <w:right w:val="none" w:sz="0" w:space="0" w:color="auto"/>
          </w:divBdr>
        </w:div>
      </w:divsChild>
    </w:div>
    <w:div w:id="314065774">
      <w:marLeft w:val="0"/>
      <w:marRight w:val="0"/>
      <w:marTop w:val="0"/>
      <w:marBottom w:val="0"/>
      <w:divBdr>
        <w:top w:val="none" w:sz="0" w:space="0" w:color="auto"/>
        <w:left w:val="none" w:sz="0" w:space="0" w:color="auto"/>
        <w:bottom w:val="none" w:sz="0" w:space="0" w:color="auto"/>
        <w:right w:val="none" w:sz="0" w:space="0" w:color="auto"/>
      </w:divBdr>
      <w:divsChild>
        <w:div w:id="805974360">
          <w:marLeft w:val="0"/>
          <w:marRight w:val="0"/>
          <w:marTop w:val="0"/>
          <w:marBottom w:val="0"/>
          <w:divBdr>
            <w:top w:val="none" w:sz="0" w:space="0" w:color="auto"/>
            <w:left w:val="none" w:sz="0" w:space="0" w:color="auto"/>
            <w:bottom w:val="none" w:sz="0" w:space="0" w:color="auto"/>
            <w:right w:val="none" w:sz="0" w:space="0" w:color="auto"/>
          </w:divBdr>
        </w:div>
      </w:divsChild>
    </w:div>
    <w:div w:id="316692014">
      <w:marLeft w:val="0"/>
      <w:marRight w:val="0"/>
      <w:marTop w:val="0"/>
      <w:marBottom w:val="0"/>
      <w:divBdr>
        <w:top w:val="none" w:sz="0" w:space="0" w:color="auto"/>
        <w:left w:val="none" w:sz="0" w:space="0" w:color="auto"/>
        <w:bottom w:val="none" w:sz="0" w:space="0" w:color="auto"/>
        <w:right w:val="none" w:sz="0" w:space="0" w:color="auto"/>
      </w:divBdr>
      <w:divsChild>
        <w:div w:id="1550725334">
          <w:marLeft w:val="0"/>
          <w:marRight w:val="0"/>
          <w:marTop w:val="0"/>
          <w:marBottom w:val="0"/>
          <w:divBdr>
            <w:top w:val="none" w:sz="0" w:space="0" w:color="auto"/>
            <w:left w:val="none" w:sz="0" w:space="0" w:color="auto"/>
            <w:bottom w:val="none" w:sz="0" w:space="0" w:color="auto"/>
            <w:right w:val="none" w:sz="0" w:space="0" w:color="auto"/>
          </w:divBdr>
        </w:div>
      </w:divsChild>
    </w:div>
    <w:div w:id="317150100">
      <w:marLeft w:val="0"/>
      <w:marRight w:val="0"/>
      <w:marTop w:val="0"/>
      <w:marBottom w:val="0"/>
      <w:divBdr>
        <w:top w:val="none" w:sz="0" w:space="0" w:color="auto"/>
        <w:left w:val="none" w:sz="0" w:space="0" w:color="auto"/>
        <w:bottom w:val="none" w:sz="0" w:space="0" w:color="auto"/>
        <w:right w:val="none" w:sz="0" w:space="0" w:color="auto"/>
      </w:divBdr>
      <w:divsChild>
        <w:div w:id="1886797952">
          <w:marLeft w:val="0"/>
          <w:marRight w:val="0"/>
          <w:marTop w:val="0"/>
          <w:marBottom w:val="0"/>
          <w:divBdr>
            <w:top w:val="none" w:sz="0" w:space="0" w:color="auto"/>
            <w:left w:val="none" w:sz="0" w:space="0" w:color="auto"/>
            <w:bottom w:val="none" w:sz="0" w:space="0" w:color="auto"/>
            <w:right w:val="none" w:sz="0" w:space="0" w:color="auto"/>
          </w:divBdr>
        </w:div>
      </w:divsChild>
    </w:div>
    <w:div w:id="317736732">
      <w:marLeft w:val="0"/>
      <w:marRight w:val="0"/>
      <w:marTop w:val="0"/>
      <w:marBottom w:val="0"/>
      <w:divBdr>
        <w:top w:val="none" w:sz="0" w:space="0" w:color="auto"/>
        <w:left w:val="none" w:sz="0" w:space="0" w:color="auto"/>
        <w:bottom w:val="none" w:sz="0" w:space="0" w:color="auto"/>
        <w:right w:val="none" w:sz="0" w:space="0" w:color="auto"/>
      </w:divBdr>
      <w:divsChild>
        <w:div w:id="2007320278">
          <w:marLeft w:val="0"/>
          <w:marRight w:val="0"/>
          <w:marTop w:val="0"/>
          <w:marBottom w:val="0"/>
          <w:divBdr>
            <w:top w:val="none" w:sz="0" w:space="0" w:color="auto"/>
            <w:left w:val="none" w:sz="0" w:space="0" w:color="auto"/>
            <w:bottom w:val="none" w:sz="0" w:space="0" w:color="auto"/>
            <w:right w:val="none" w:sz="0" w:space="0" w:color="auto"/>
          </w:divBdr>
        </w:div>
      </w:divsChild>
    </w:div>
    <w:div w:id="319816944">
      <w:bodyDiv w:val="1"/>
      <w:marLeft w:val="0"/>
      <w:marRight w:val="0"/>
      <w:marTop w:val="0"/>
      <w:marBottom w:val="0"/>
      <w:divBdr>
        <w:top w:val="none" w:sz="0" w:space="0" w:color="auto"/>
        <w:left w:val="none" w:sz="0" w:space="0" w:color="auto"/>
        <w:bottom w:val="none" w:sz="0" w:space="0" w:color="auto"/>
        <w:right w:val="none" w:sz="0" w:space="0" w:color="auto"/>
      </w:divBdr>
    </w:div>
    <w:div w:id="320430926">
      <w:marLeft w:val="0"/>
      <w:marRight w:val="0"/>
      <w:marTop w:val="0"/>
      <w:marBottom w:val="0"/>
      <w:divBdr>
        <w:top w:val="none" w:sz="0" w:space="0" w:color="auto"/>
        <w:left w:val="none" w:sz="0" w:space="0" w:color="auto"/>
        <w:bottom w:val="none" w:sz="0" w:space="0" w:color="auto"/>
        <w:right w:val="none" w:sz="0" w:space="0" w:color="auto"/>
      </w:divBdr>
      <w:divsChild>
        <w:div w:id="1583223673">
          <w:marLeft w:val="0"/>
          <w:marRight w:val="0"/>
          <w:marTop w:val="0"/>
          <w:marBottom w:val="0"/>
          <w:divBdr>
            <w:top w:val="none" w:sz="0" w:space="0" w:color="auto"/>
            <w:left w:val="none" w:sz="0" w:space="0" w:color="auto"/>
            <w:bottom w:val="none" w:sz="0" w:space="0" w:color="auto"/>
            <w:right w:val="none" w:sz="0" w:space="0" w:color="auto"/>
          </w:divBdr>
        </w:div>
      </w:divsChild>
    </w:div>
    <w:div w:id="325018994">
      <w:marLeft w:val="0"/>
      <w:marRight w:val="0"/>
      <w:marTop w:val="0"/>
      <w:marBottom w:val="0"/>
      <w:divBdr>
        <w:top w:val="none" w:sz="0" w:space="0" w:color="auto"/>
        <w:left w:val="none" w:sz="0" w:space="0" w:color="auto"/>
        <w:bottom w:val="none" w:sz="0" w:space="0" w:color="auto"/>
        <w:right w:val="none" w:sz="0" w:space="0" w:color="auto"/>
      </w:divBdr>
      <w:divsChild>
        <w:div w:id="13775169">
          <w:marLeft w:val="0"/>
          <w:marRight w:val="0"/>
          <w:marTop w:val="0"/>
          <w:marBottom w:val="0"/>
          <w:divBdr>
            <w:top w:val="none" w:sz="0" w:space="0" w:color="auto"/>
            <w:left w:val="none" w:sz="0" w:space="0" w:color="auto"/>
            <w:bottom w:val="none" w:sz="0" w:space="0" w:color="auto"/>
            <w:right w:val="none" w:sz="0" w:space="0" w:color="auto"/>
          </w:divBdr>
        </w:div>
      </w:divsChild>
    </w:div>
    <w:div w:id="326327941">
      <w:marLeft w:val="0"/>
      <w:marRight w:val="0"/>
      <w:marTop w:val="0"/>
      <w:marBottom w:val="0"/>
      <w:divBdr>
        <w:top w:val="none" w:sz="0" w:space="0" w:color="auto"/>
        <w:left w:val="none" w:sz="0" w:space="0" w:color="auto"/>
        <w:bottom w:val="none" w:sz="0" w:space="0" w:color="auto"/>
        <w:right w:val="none" w:sz="0" w:space="0" w:color="auto"/>
      </w:divBdr>
      <w:divsChild>
        <w:div w:id="1274247674">
          <w:marLeft w:val="0"/>
          <w:marRight w:val="0"/>
          <w:marTop w:val="0"/>
          <w:marBottom w:val="0"/>
          <w:divBdr>
            <w:top w:val="none" w:sz="0" w:space="0" w:color="auto"/>
            <w:left w:val="none" w:sz="0" w:space="0" w:color="auto"/>
            <w:bottom w:val="none" w:sz="0" w:space="0" w:color="auto"/>
            <w:right w:val="none" w:sz="0" w:space="0" w:color="auto"/>
          </w:divBdr>
        </w:div>
      </w:divsChild>
    </w:div>
    <w:div w:id="327631657">
      <w:marLeft w:val="0"/>
      <w:marRight w:val="0"/>
      <w:marTop w:val="0"/>
      <w:marBottom w:val="0"/>
      <w:divBdr>
        <w:top w:val="none" w:sz="0" w:space="0" w:color="auto"/>
        <w:left w:val="none" w:sz="0" w:space="0" w:color="auto"/>
        <w:bottom w:val="none" w:sz="0" w:space="0" w:color="auto"/>
        <w:right w:val="none" w:sz="0" w:space="0" w:color="auto"/>
      </w:divBdr>
      <w:divsChild>
        <w:div w:id="1181043204">
          <w:marLeft w:val="0"/>
          <w:marRight w:val="0"/>
          <w:marTop w:val="0"/>
          <w:marBottom w:val="0"/>
          <w:divBdr>
            <w:top w:val="none" w:sz="0" w:space="0" w:color="auto"/>
            <w:left w:val="none" w:sz="0" w:space="0" w:color="auto"/>
            <w:bottom w:val="none" w:sz="0" w:space="0" w:color="auto"/>
            <w:right w:val="none" w:sz="0" w:space="0" w:color="auto"/>
          </w:divBdr>
        </w:div>
      </w:divsChild>
    </w:div>
    <w:div w:id="328601862">
      <w:marLeft w:val="0"/>
      <w:marRight w:val="0"/>
      <w:marTop w:val="0"/>
      <w:marBottom w:val="0"/>
      <w:divBdr>
        <w:top w:val="none" w:sz="0" w:space="0" w:color="auto"/>
        <w:left w:val="none" w:sz="0" w:space="0" w:color="auto"/>
        <w:bottom w:val="none" w:sz="0" w:space="0" w:color="auto"/>
        <w:right w:val="none" w:sz="0" w:space="0" w:color="auto"/>
      </w:divBdr>
      <w:divsChild>
        <w:div w:id="1379428390">
          <w:marLeft w:val="0"/>
          <w:marRight w:val="0"/>
          <w:marTop w:val="0"/>
          <w:marBottom w:val="0"/>
          <w:divBdr>
            <w:top w:val="none" w:sz="0" w:space="0" w:color="auto"/>
            <w:left w:val="none" w:sz="0" w:space="0" w:color="auto"/>
            <w:bottom w:val="none" w:sz="0" w:space="0" w:color="auto"/>
            <w:right w:val="none" w:sz="0" w:space="0" w:color="auto"/>
          </w:divBdr>
        </w:div>
      </w:divsChild>
    </w:div>
    <w:div w:id="329604374">
      <w:bodyDiv w:val="1"/>
      <w:marLeft w:val="0"/>
      <w:marRight w:val="0"/>
      <w:marTop w:val="0"/>
      <w:marBottom w:val="0"/>
      <w:divBdr>
        <w:top w:val="none" w:sz="0" w:space="0" w:color="auto"/>
        <w:left w:val="none" w:sz="0" w:space="0" w:color="auto"/>
        <w:bottom w:val="none" w:sz="0" w:space="0" w:color="auto"/>
        <w:right w:val="none" w:sz="0" w:space="0" w:color="auto"/>
      </w:divBdr>
    </w:div>
    <w:div w:id="331035051">
      <w:marLeft w:val="0"/>
      <w:marRight w:val="0"/>
      <w:marTop w:val="0"/>
      <w:marBottom w:val="0"/>
      <w:divBdr>
        <w:top w:val="none" w:sz="0" w:space="0" w:color="auto"/>
        <w:left w:val="none" w:sz="0" w:space="0" w:color="auto"/>
        <w:bottom w:val="none" w:sz="0" w:space="0" w:color="auto"/>
        <w:right w:val="none" w:sz="0" w:space="0" w:color="auto"/>
      </w:divBdr>
      <w:divsChild>
        <w:div w:id="1936014417">
          <w:marLeft w:val="0"/>
          <w:marRight w:val="0"/>
          <w:marTop w:val="0"/>
          <w:marBottom w:val="0"/>
          <w:divBdr>
            <w:top w:val="none" w:sz="0" w:space="0" w:color="auto"/>
            <w:left w:val="none" w:sz="0" w:space="0" w:color="auto"/>
            <w:bottom w:val="none" w:sz="0" w:space="0" w:color="auto"/>
            <w:right w:val="none" w:sz="0" w:space="0" w:color="auto"/>
          </w:divBdr>
        </w:div>
      </w:divsChild>
    </w:div>
    <w:div w:id="331417180">
      <w:marLeft w:val="0"/>
      <w:marRight w:val="0"/>
      <w:marTop w:val="0"/>
      <w:marBottom w:val="0"/>
      <w:divBdr>
        <w:top w:val="none" w:sz="0" w:space="0" w:color="auto"/>
        <w:left w:val="none" w:sz="0" w:space="0" w:color="auto"/>
        <w:bottom w:val="none" w:sz="0" w:space="0" w:color="auto"/>
        <w:right w:val="none" w:sz="0" w:space="0" w:color="auto"/>
      </w:divBdr>
      <w:divsChild>
        <w:div w:id="2019888977">
          <w:marLeft w:val="0"/>
          <w:marRight w:val="0"/>
          <w:marTop w:val="0"/>
          <w:marBottom w:val="0"/>
          <w:divBdr>
            <w:top w:val="none" w:sz="0" w:space="0" w:color="auto"/>
            <w:left w:val="none" w:sz="0" w:space="0" w:color="auto"/>
            <w:bottom w:val="none" w:sz="0" w:space="0" w:color="auto"/>
            <w:right w:val="none" w:sz="0" w:space="0" w:color="auto"/>
          </w:divBdr>
        </w:div>
      </w:divsChild>
    </w:div>
    <w:div w:id="331952224">
      <w:marLeft w:val="0"/>
      <w:marRight w:val="0"/>
      <w:marTop w:val="0"/>
      <w:marBottom w:val="0"/>
      <w:divBdr>
        <w:top w:val="none" w:sz="0" w:space="0" w:color="auto"/>
        <w:left w:val="none" w:sz="0" w:space="0" w:color="auto"/>
        <w:bottom w:val="none" w:sz="0" w:space="0" w:color="auto"/>
        <w:right w:val="none" w:sz="0" w:space="0" w:color="auto"/>
      </w:divBdr>
      <w:divsChild>
        <w:div w:id="671296112">
          <w:marLeft w:val="0"/>
          <w:marRight w:val="0"/>
          <w:marTop w:val="0"/>
          <w:marBottom w:val="0"/>
          <w:divBdr>
            <w:top w:val="none" w:sz="0" w:space="0" w:color="auto"/>
            <w:left w:val="none" w:sz="0" w:space="0" w:color="auto"/>
            <w:bottom w:val="none" w:sz="0" w:space="0" w:color="auto"/>
            <w:right w:val="none" w:sz="0" w:space="0" w:color="auto"/>
          </w:divBdr>
        </w:div>
      </w:divsChild>
    </w:div>
    <w:div w:id="334966434">
      <w:marLeft w:val="0"/>
      <w:marRight w:val="0"/>
      <w:marTop w:val="0"/>
      <w:marBottom w:val="0"/>
      <w:divBdr>
        <w:top w:val="none" w:sz="0" w:space="0" w:color="auto"/>
        <w:left w:val="none" w:sz="0" w:space="0" w:color="auto"/>
        <w:bottom w:val="none" w:sz="0" w:space="0" w:color="auto"/>
        <w:right w:val="none" w:sz="0" w:space="0" w:color="auto"/>
      </w:divBdr>
      <w:divsChild>
        <w:div w:id="156504586">
          <w:marLeft w:val="0"/>
          <w:marRight w:val="0"/>
          <w:marTop w:val="0"/>
          <w:marBottom w:val="0"/>
          <w:divBdr>
            <w:top w:val="none" w:sz="0" w:space="0" w:color="auto"/>
            <w:left w:val="none" w:sz="0" w:space="0" w:color="auto"/>
            <w:bottom w:val="none" w:sz="0" w:space="0" w:color="auto"/>
            <w:right w:val="none" w:sz="0" w:space="0" w:color="auto"/>
          </w:divBdr>
        </w:div>
      </w:divsChild>
    </w:div>
    <w:div w:id="335229826">
      <w:marLeft w:val="0"/>
      <w:marRight w:val="0"/>
      <w:marTop w:val="0"/>
      <w:marBottom w:val="0"/>
      <w:divBdr>
        <w:top w:val="none" w:sz="0" w:space="0" w:color="auto"/>
        <w:left w:val="none" w:sz="0" w:space="0" w:color="auto"/>
        <w:bottom w:val="none" w:sz="0" w:space="0" w:color="auto"/>
        <w:right w:val="none" w:sz="0" w:space="0" w:color="auto"/>
      </w:divBdr>
      <w:divsChild>
        <w:div w:id="2033647983">
          <w:marLeft w:val="0"/>
          <w:marRight w:val="0"/>
          <w:marTop w:val="0"/>
          <w:marBottom w:val="0"/>
          <w:divBdr>
            <w:top w:val="none" w:sz="0" w:space="0" w:color="auto"/>
            <w:left w:val="none" w:sz="0" w:space="0" w:color="auto"/>
            <w:bottom w:val="none" w:sz="0" w:space="0" w:color="auto"/>
            <w:right w:val="none" w:sz="0" w:space="0" w:color="auto"/>
          </w:divBdr>
        </w:div>
      </w:divsChild>
    </w:div>
    <w:div w:id="339311749">
      <w:marLeft w:val="0"/>
      <w:marRight w:val="0"/>
      <w:marTop w:val="0"/>
      <w:marBottom w:val="0"/>
      <w:divBdr>
        <w:top w:val="none" w:sz="0" w:space="0" w:color="auto"/>
        <w:left w:val="none" w:sz="0" w:space="0" w:color="auto"/>
        <w:bottom w:val="none" w:sz="0" w:space="0" w:color="auto"/>
        <w:right w:val="none" w:sz="0" w:space="0" w:color="auto"/>
      </w:divBdr>
      <w:divsChild>
        <w:div w:id="681669183">
          <w:marLeft w:val="0"/>
          <w:marRight w:val="0"/>
          <w:marTop w:val="0"/>
          <w:marBottom w:val="0"/>
          <w:divBdr>
            <w:top w:val="none" w:sz="0" w:space="0" w:color="auto"/>
            <w:left w:val="none" w:sz="0" w:space="0" w:color="auto"/>
            <w:bottom w:val="none" w:sz="0" w:space="0" w:color="auto"/>
            <w:right w:val="none" w:sz="0" w:space="0" w:color="auto"/>
          </w:divBdr>
        </w:div>
      </w:divsChild>
    </w:div>
    <w:div w:id="339351364">
      <w:marLeft w:val="0"/>
      <w:marRight w:val="0"/>
      <w:marTop w:val="0"/>
      <w:marBottom w:val="0"/>
      <w:divBdr>
        <w:top w:val="none" w:sz="0" w:space="0" w:color="auto"/>
        <w:left w:val="none" w:sz="0" w:space="0" w:color="auto"/>
        <w:bottom w:val="none" w:sz="0" w:space="0" w:color="auto"/>
        <w:right w:val="none" w:sz="0" w:space="0" w:color="auto"/>
      </w:divBdr>
      <w:divsChild>
        <w:div w:id="282083446">
          <w:marLeft w:val="0"/>
          <w:marRight w:val="0"/>
          <w:marTop w:val="0"/>
          <w:marBottom w:val="0"/>
          <w:divBdr>
            <w:top w:val="none" w:sz="0" w:space="0" w:color="auto"/>
            <w:left w:val="none" w:sz="0" w:space="0" w:color="auto"/>
            <w:bottom w:val="none" w:sz="0" w:space="0" w:color="auto"/>
            <w:right w:val="none" w:sz="0" w:space="0" w:color="auto"/>
          </w:divBdr>
        </w:div>
      </w:divsChild>
    </w:div>
    <w:div w:id="339814829">
      <w:marLeft w:val="0"/>
      <w:marRight w:val="0"/>
      <w:marTop w:val="0"/>
      <w:marBottom w:val="0"/>
      <w:divBdr>
        <w:top w:val="none" w:sz="0" w:space="0" w:color="auto"/>
        <w:left w:val="none" w:sz="0" w:space="0" w:color="auto"/>
        <w:bottom w:val="none" w:sz="0" w:space="0" w:color="auto"/>
        <w:right w:val="none" w:sz="0" w:space="0" w:color="auto"/>
      </w:divBdr>
      <w:divsChild>
        <w:div w:id="833301247">
          <w:marLeft w:val="0"/>
          <w:marRight w:val="0"/>
          <w:marTop w:val="0"/>
          <w:marBottom w:val="0"/>
          <w:divBdr>
            <w:top w:val="none" w:sz="0" w:space="0" w:color="auto"/>
            <w:left w:val="none" w:sz="0" w:space="0" w:color="auto"/>
            <w:bottom w:val="none" w:sz="0" w:space="0" w:color="auto"/>
            <w:right w:val="none" w:sz="0" w:space="0" w:color="auto"/>
          </w:divBdr>
        </w:div>
      </w:divsChild>
    </w:div>
    <w:div w:id="341467871">
      <w:marLeft w:val="0"/>
      <w:marRight w:val="0"/>
      <w:marTop w:val="0"/>
      <w:marBottom w:val="0"/>
      <w:divBdr>
        <w:top w:val="none" w:sz="0" w:space="0" w:color="auto"/>
        <w:left w:val="none" w:sz="0" w:space="0" w:color="auto"/>
        <w:bottom w:val="none" w:sz="0" w:space="0" w:color="auto"/>
        <w:right w:val="none" w:sz="0" w:space="0" w:color="auto"/>
      </w:divBdr>
      <w:divsChild>
        <w:div w:id="671759962">
          <w:marLeft w:val="0"/>
          <w:marRight w:val="0"/>
          <w:marTop w:val="0"/>
          <w:marBottom w:val="0"/>
          <w:divBdr>
            <w:top w:val="none" w:sz="0" w:space="0" w:color="auto"/>
            <w:left w:val="none" w:sz="0" w:space="0" w:color="auto"/>
            <w:bottom w:val="none" w:sz="0" w:space="0" w:color="auto"/>
            <w:right w:val="none" w:sz="0" w:space="0" w:color="auto"/>
          </w:divBdr>
        </w:div>
      </w:divsChild>
    </w:div>
    <w:div w:id="342897699">
      <w:marLeft w:val="0"/>
      <w:marRight w:val="0"/>
      <w:marTop w:val="0"/>
      <w:marBottom w:val="0"/>
      <w:divBdr>
        <w:top w:val="none" w:sz="0" w:space="0" w:color="auto"/>
        <w:left w:val="none" w:sz="0" w:space="0" w:color="auto"/>
        <w:bottom w:val="none" w:sz="0" w:space="0" w:color="auto"/>
        <w:right w:val="none" w:sz="0" w:space="0" w:color="auto"/>
      </w:divBdr>
      <w:divsChild>
        <w:div w:id="804079348">
          <w:marLeft w:val="0"/>
          <w:marRight w:val="0"/>
          <w:marTop w:val="0"/>
          <w:marBottom w:val="0"/>
          <w:divBdr>
            <w:top w:val="none" w:sz="0" w:space="0" w:color="auto"/>
            <w:left w:val="none" w:sz="0" w:space="0" w:color="auto"/>
            <w:bottom w:val="none" w:sz="0" w:space="0" w:color="auto"/>
            <w:right w:val="none" w:sz="0" w:space="0" w:color="auto"/>
          </w:divBdr>
        </w:div>
      </w:divsChild>
    </w:div>
    <w:div w:id="344022816">
      <w:marLeft w:val="0"/>
      <w:marRight w:val="0"/>
      <w:marTop w:val="0"/>
      <w:marBottom w:val="0"/>
      <w:divBdr>
        <w:top w:val="none" w:sz="0" w:space="0" w:color="auto"/>
        <w:left w:val="none" w:sz="0" w:space="0" w:color="auto"/>
        <w:bottom w:val="none" w:sz="0" w:space="0" w:color="auto"/>
        <w:right w:val="none" w:sz="0" w:space="0" w:color="auto"/>
      </w:divBdr>
      <w:divsChild>
        <w:div w:id="1171606894">
          <w:marLeft w:val="0"/>
          <w:marRight w:val="0"/>
          <w:marTop w:val="0"/>
          <w:marBottom w:val="0"/>
          <w:divBdr>
            <w:top w:val="none" w:sz="0" w:space="0" w:color="auto"/>
            <w:left w:val="none" w:sz="0" w:space="0" w:color="auto"/>
            <w:bottom w:val="none" w:sz="0" w:space="0" w:color="auto"/>
            <w:right w:val="none" w:sz="0" w:space="0" w:color="auto"/>
          </w:divBdr>
        </w:div>
      </w:divsChild>
    </w:div>
    <w:div w:id="345330729">
      <w:marLeft w:val="0"/>
      <w:marRight w:val="0"/>
      <w:marTop w:val="0"/>
      <w:marBottom w:val="0"/>
      <w:divBdr>
        <w:top w:val="none" w:sz="0" w:space="0" w:color="auto"/>
        <w:left w:val="none" w:sz="0" w:space="0" w:color="auto"/>
        <w:bottom w:val="none" w:sz="0" w:space="0" w:color="auto"/>
        <w:right w:val="none" w:sz="0" w:space="0" w:color="auto"/>
      </w:divBdr>
      <w:divsChild>
        <w:div w:id="1874882942">
          <w:marLeft w:val="0"/>
          <w:marRight w:val="0"/>
          <w:marTop w:val="0"/>
          <w:marBottom w:val="0"/>
          <w:divBdr>
            <w:top w:val="none" w:sz="0" w:space="0" w:color="auto"/>
            <w:left w:val="none" w:sz="0" w:space="0" w:color="auto"/>
            <w:bottom w:val="none" w:sz="0" w:space="0" w:color="auto"/>
            <w:right w:val="none" w:sz="0" w:space="0" w:color="auto"/>
          </w:divBdr>
        </w:div>
      </w:divsChild>
    </w:div>
    <w:div w:id="346055535">
      <w:marLeft w:val="0"/>
      <w:marRight w:val="0"/>
      <w:marTop w:val="0"/>
      <w:marBottom w:val="0"/>
      <w:divBdr>
        <w:top w:val="none" w:sz="0" w:space="0" w:color="auto"/>
        <w:left w:val="none" w:sz="0" w:space="0" w:color="auto"/>
        <w:bottom w:val="none" w:sz="0" w:space="0" w:color="auto"/>
        <w:right w:val="none" w:sz="0" w:space="0" w:color="auto"/>
      </w:divBdr>
      <w:divsChild>
        <w:div w:id="24716548">
          <w:marLeft w:val="0"/>
          <w:marRight w:val="0"/>
          <w:marTop w:val="0"/>
          <w:marBottom w:val="0"/>
          <w:divBdr>
            <w:top w:val="none" w:sz="0" w:space="0" w:color="auto"/>
            <w:left w:val="none" w:sz="0" w:space="0" w:color="auto"/>
            <w:bottom w:val="none" w:sz="0" w:space="0" w:color="auto"/>
            <w:right w:val="none" w:sz="0" w:space="0" w:color="auto"/>
          </w:divBdr>
        </w:div>
      </w:divsChild>
    </w:div>
    <w:div w:id="346296565">
      <w:marLeft w:val="0"/>
      <w:marRight w:val="0"/>
      <w:marTop w:val="0"/>
      <w:marBottom w:val="0"/>
      <w:divBdr>
        <w:top w:val="none" w:sz="0" w:space="0" w:color="auto"/>
        <w:left w:val="none" w:sz="0" w:space="0" w:color="auto"/>
        <w:bottom w:val="none" w:sz="0" w:space="0" w:color="auto"/>
        <w:right w:val="none" w:sz="0" w:space="0" w:color="auto"/>
      </w:divBdr>
      <w:divsChild>
        <w:div w:id="113989899">
          <w:marLeft w:val="0"/>
          <w:marRight w:val="0"/>
          <w:marTop w:val="0"/>
          <w:marBottom w:val="0"/>
          <w:divBdr>
            <w:top w:val="none" w:sz="0" w:space="0" w:color="auto"/>
            <w:left w:val="none" w:sz="0" w:space="0" w:color="auto"/>
            <w:bottom w:val="none" w:sz="0" w:space="0" w:color="auto"/>
            <w:right w:val="none" w:sz="0" w:space="0" w:color="auto"/>
          </w:divBdr>
        </w:div>
      </w:divsChild>
    </w:div>
    <w:div w:id="346635119">
      <w:marLeft w:val="0"/>
      <w:marRight w:val="0"/>
      <w:marTop w:val="0"/>
      <w:marBottom w:val="0"/>
      <w:divBdr>
        <w:top w:val="none" w:sz="0" w:space="0" w:color="auto"/>
        <w:left w:val="none" w:sz="0" w:space="0" w:color="auto"/>
        <w:bottom w:val="none" w:sz="0" w:space="0" w:color="auto"/>
        <w:right w:val="none" w:sz="0" w:space="0" w:color="auto"/>
      </w:divBdr>
      <w:divsChild>
        <w:div w:id="1427464456">
          <w:marLeft w:val="0"/>
          <w:marRight w:val="0"/>
          <w:marTop w:val="0"/>
          <w:marBottom w:val="0"/>
          <w:divBdr>
            <w:top w:val="none" w:sz="0" w:space="0" w:color="auto"/>
            <w:left w:val="none" w:sz="0" w:space="0" w:color="auto"/>
            <w:bottom w:val="none" w:sz="0" w:space="0" w:color="auto"/>
            <w:right w:val="none" w:sz="0" w:space="0" w:color="auto"/>
          </w:divBdr>
        </w:div>
      </w:divsChild>
    </w:div>
    <w:div w:id="347223077">
      <w:marLeft w:val="0"/>
      <w:marRight w:val="0"/>
      <w:marTop w:val="0"/>
      <w:marBottom w:val="0"/>
      <w:divBdr>
        <w:top w:val="none" w:sz="0" w:space="0" w:color="auto"/>
        <w:left w:val="none" w:sz="0" w:space="0" w:color="auto"/>
        <w:bottom w:val="none" w:sz="0" w:space="0" w:color="auto"/>
        <w:right w:val="none" w:sz="0" w:space="0" w:color="auto"/>
      </w:divBdr>
      <w:divsChild>
        <w:div w:id="1907522672">
          <w:marLeft w:val="0"/>
          <w:marRight w:val="0"/>
          <w:marTop w:val="0"/>
          <w:marBottom w:val="0"/>
          <w:divBdr>
            <w:top w:val="none" w:sz="0" w:space="0" w:color="auto"/>
            <w:left w:val="none" w:sz="0" w:space="0" w:color="auto"/>
            <w:bottom w:val="none" w:sz="0" w:space="0" w:color="auto"/>
            <w:right w:val="none" w:sz="0" w:space="0" w:color="auto"/>
          </w:divBdr>
        </w:div>
      </w:divsChild>
    </w:div>
    <w:div w:id="348486653">
      <w:marLeft w:val="0"/>
      <w:marRight w:val="0"/>
      <w:marTop w:val="0"/>
      <w:marBottom w:val="0"/>
      <w:divBdr>
        <w:top w:val="none" w:sz="0" w:space="0" w:color="auto"/>
        <w:left w:val="none" w:sz="0" w:space="0" w:color="auto"/>
        <w:bottom w:val="none" w:sz="0" w:space="0" w:color="auto"/>
        <w:right w:val="none" w:sz="0" w:space="0" w:color="auto"/>
      </w:divBdr>
      <w:divsChild>
        <w:div w:id="1038314511">
          <w:marLeft w:val="0"/>
          <w:marRight w:val="0"/>
          <w:marTop w:val="0"/>
          <w:marBottom w:val="0"/>
          <w:divBdr>
            <w:top w:val="none" w:sz="0" w:space="0" w:color="auto"/>
            <w:left w:val="none" w:sz="0" w:space="0" w:color="auto"/>
            <w:bottom w:val="none" w:sz="0" w:space="0" w:color="auto"/>
            <w:right w:val="none" w:sz="0" w:space="0" w:color="auto"/>
          </w:divBdr>
        </w:div>
      </w:divsChild>
    </w:div>
    <w:div w:id="348677856">
      <w:marLeft w:val="0"/>
      <w:marRight w:val="0"/>
      <w:marTop w:val="0"/>
      <w:marBottom w:val="0"/>
      <w:divBdr>
        <w:top w:val="none" w:sz="0" w:space="0" w:color="auto"/>
        <w:left w:val="none" w:sz="0" w:space="0" w:color="auto"/>
        <w:bottom w:val="none" w:sz="0" w:space="0" w:color="auto"/>
        <w:right w:val="none" w:sz="0" w:space="0" w:color="auto"/>
      </w:divBdr>
      <w:divsChild>
        <w:div w:id="994727145">
          <w:marLeft w:val="0"/>
          <w:marRight w:val="0"/>
          <w:marTop w:val="0"/>
          <w:marBottom w:val="0"/>
          <w:divBdr>
            <w:top w:val="none" w:sz="0" w:space="0" w:color="auto"/>
            <w:left w:val="none" w:sz="0" w:space="0" w:color="auto"/>
            <w:bottom w:val="none" w:sz="0" w:space="0" w:color="auto"/>
            <w:right w:val="none" w:sz="0" w:space="0" w:color="auto"/>
          </w:divBdr>
        </w:div>
      </w:divsChild>
    </w:div>
    <w:div w:id="351300704">
      <w:marLeft w:val="0"/>
      <w:marRight w:val="0"/>
      <w:marTop w:val="0"/>
      <w:marBottom w:val="0"/>
      <w:divBdr>
        <w:top w:val="none" w:sz="0" w:space="0" w:color="auto"/>
        <w:left w:val="none" w:sz="0" w:space="0" w:color="auto"/>
        <w:bottom w:val="none" w:sz="0" w:space="0" w:color="auto"/>
        <w:right w:val="none" w:sz="0" w:space="0" w:color="auto"/>
      </w:divBdr>
      <w:divsChild>
        <w:div w:id="199057168">
          <w:marLeft w:val="0"/>
          <w:marRight w:val="0"/>
          <w:marTop w:val="0"/>
          <w:marBottom w:val="0"/>
          <w:divBdr>
            <w:top w:val="none" w:sz="0" w:space="0" w:color="auto"/>
            <w:left w:val="none" w:sz="0" w:space="0" w:color="auto"/>
            <w:bottom w:val="none" w:sz="0" w:space="0" w:color="auto"/>
            <w:right w:val="none" w:sz="0" w:space="0" w:color="auto"/>
          </w:divBdr>
        </w:div>
      </w:divsChild>
    </w:div>
    <w:div w:id="351685139">
      <w:bodyDiv w:val="1"/>
      <w:marLeft w:val="0"/>
      <w:marRight w:val="0"/>
      <w:marTop w:val="0"/>
      <w:marBottom w:val="0"/>
      <w:divBdr>
        <w:top w:val="none" w:sz="0" w:space="0" w:color="auto"/>
        <w:left w:val="none" w:sz="0" w:space="0" w:color="auto"/>
        <w:bottom w:val="none" w:sz="0" w:space="0" w:color="auto"/>
        <w:right w:val="none" w:sz="0" w:space="0" w:color="auto"/>
      </w:divBdr>
    </w:div>
    <w:div w:id="351885963">
      <w:marLeft w:val="0"/>
      <w:marRight w:val="0"/>
      <w:marTop w:val="0"/>
      <w:marBottom w:val="0"/>
      <w:divBdr>
        <w:top w:val="none" w:sz="0" w:space="0" w:color="auto"/>
        <w:left w:val="none" w:sz="0" w:space="0" w:color="auto"/>
        <w:bottom w:val="none" w:sz="0" w:space="0" w:color="auto"/>
        <w:right w:val="none" w:sz="0" w:space="0" w:color="auto"/>
      </w:divBdr>
      <w:divsChild>
        <w:div w:id="435057195">
          <w:marLeft w:val="0"/>
          <w:marRight w:val="0"/>
          <w:marTop w:val="0"/>
          <w:marBottom w:val="0"/>
          <w:divBdr>
            <w:top w:val="none" w:sz="0" w:space="0" w:color="auto"/>
            <w:left w:val="none" w:sz="0" w:space="0" w:color="auto"/>
            <w:bottom w:val="none" w:sz="0" w:space="0" w:color="auto"/>
            <w:right w:val="none" w:sz="0" w:space="0" w:color="auto"/>
          </w:divBdr>
        </w:div>
      </w:divsChild>
    </w:div>
    <w:div w:id="353263925">
      <w:marLeft w:val="0"/>
      <w:marRight w:val="0"/>
      <w:marTop w:val="0"/>
      <w:marBottom w:val="0"/>
      <w:divBdr>
        <w:top w:val="none" w:sz="0" w:space="0" w:color="auto"/>
        <w:left w:val="none" w:sz="0" w:space="0" w:color="auto"/>
        <w:bottom w:val="none" w:sz="0" w:space="0" w:color="auto"/>
        <w:right w:val="none" w:sz="0" w:space="0" w:color="auto"/>
      </w:divBdr>
      <w:divsChild>
        <w:div w:id="1466314682">
          <w:marLeft w:val="0"/>
          <w:marRight w:val="0"/>
          <w:marTop w:val="0"/>
          <w:marBottom w:val="0"/>
          <w:divBdr>
            <w:top w:val="none" w:sz="0" w:space="0" w:color="auto"/>
            <w:left w:val="none" w:sz="0" w:space="0" w:color="auto"/>
            <w:bottom w:val="none" w:sz="0" w:space="0" w:color="auto"/>
            <w:right w:val="none" w:sz="0" w:space="0" w:color="auto"/>
          </w:divBdr>
        </w:div>
      </w:divsChild>
    </w:div>
    <w:div w:id="353271642">
      <w:marLeft w:val="0"/>
      <w:marRight w:val="0"/>
      <w:marTop w:val="0"/>
      <w:marBottom w:val="0"/>
      <w:divBdr>
        <w:top w:val="none" w:sz="0" w:space="0" w:color="auto"/>
        <w:left w:val="none" w:sz="0" w:space="0" w:color="auto"/>
        <w:bottom w:val="none" w:sz="0" w:space="0" w:color="auto"/>
        <w:right w:val="none" w:sz="0" w:space="0" w:color="auto"/>
      </w:divBdr>
      <w:divsChild>
        <w:div w:id="406223004">
          <w:marLeft w:val="0"/>
          <w:marRight w:val="0"/>
          <w:marTop w:val="0"/>
          <w:marBottom w:val="0"/>
          <w:divBdr>
            <w:top w:val="none" w:sz="0" w:space="0" w:color="auto"/>
            <w:left w:val="none" w:sz="0" w:space="0" w:color="auto"/>
            <w:bottom w:val="none" w:sz="0" w:space="0" w:color="auto"/>
            <w:right w:val="none" w:sz="0" w:space="0" w:color="auto"/>
          </w:divBdr>
        </w:div>
      </w:divsChild>
    </w:div>
    <w:div w:id="354581005">
      <w:marLeft w:val="0"/>
      <w:marRight w:val="0"/>
      <w:marTop w:val="0"/>
      <w:marBottom w:val="0"/>
      <w:divBdr>
        <w:top w:val="none" w:sz="0" w:space="0" w:color="auto"/>
        <w:left w:val="none" w:sz="0" w:space="0" w:color="auto"/>
        <w:bottom w:val="none" w:sz="0" w:space="0" w:color="auto"/>
        <w:right w:val="none" w:sz="0" w:space="0" w:color="auto"/>
      </w:divBdr>
      <w:divsChild>
        <w:div w:id="1095707635">
          <w:marLeft w:val="0"/>
          <w:marRight w:val="0"/>
          <w:marTop w:val="0"/>
          <w:marBottom w:val="0"/>
          <w:divBdr>
            <w:top w:val="none" w:sz="0" w:space="0" w:color="auto"/>
            <w:left w:val="none" w:sz="0" w:space="0" w:color="auto"/>
            <w:bottom w:val="none" w:sz="0" w:space="0" w:color="auto"/>
            <w:right w:val="none" w:sz="0" w:space="0" w:color="auto"/>
          </w:divBdr>
        </w:div>
      </w:divsChild>
    </w:div>
    <w:div w:id="356322006">
      <w:marLeft w:val="0"/>
      <w:marRight w:val="0"/>
      <w:marTop w:val="0"/>
      <w:marBottom w:val="0"/>
      <w:divBdr>
        <w:top w:val="none" w:sz="0" w:space="0" w:color="auto"/>
        <w:left w:val="none" w:sz="0" w:space="0" w:color="auto"/>
        <w:bottom w:val="none" w:sz="0" w:space="0" w:color="auto"/>
        <w:right w:val="none" w:sz="0" w:space="0" w:color="auto"/>
      </w:divBdr>
      <w:divsChild>
        <w:div w:id="701709203">
          <w:marLeft w:val="0"/>
          <w:marRight w:val="0"/>
          <w:marTop w:val="0"/>
          <w:marBottom w:val="0"/>
          <w:divBdr>
            <w:top w:val="none" w:sz="0" w:space="0" w:color="auto"/>
            <w:left w:val="none" w:sz="0" w:space="0" w:color="auto"/>
            <w:bottom w:val="none" w:sz="0" w:space="0" w:color="auto"/>
            <w:right w:val="none" w:sz="0" w:space="0" w:color="auto"/>
          </w:divBdr>
        </w:div>
      </w:divsChild>
    </w:div>
    <w:div w:id="356346282">
      <w:marLeft w:val="0"/>
      <w:marRight w:val="0"/>
      <w:marTop w:val="0"/>
      <w:marBottom w:val="0"/>
      <w:divBdr>
        <w:top w:val="none" w:sz="0" w:space="0" w:color="auto"/>
        <w:left w:val="none" w:sz="0" w:space="0" w:color="auto"/>
        <w:bottom w:val="none" w:sz="0" w:space="0" w:color="auto"/>
        <w:right w:val="none" w:sz="0" w:space="0" w:color="auto"/>
      </w:divBdr>
      <w:divsChild>
        <w:div w:id="1629313818">
          <w:marLeft w:val="0"/>
          <w:marRight w:val="0"/>
          <w:marTop w:val="0"/>
          <w:marBottom w:val="0"/>
          <w:divBdr>
            <w:top w:val="none" w:sz="0" w:space="0" w:color="auto"/>
            <w:left w:val="none" w:sz="0" w:space="0" w:color="auto"/>
            <w:bottom w:val="none" w:sz="0" w:space="0" w:color="auto"/>
            <w:right w:val="none" w:sz="0" w:space="0" w:color="auto"/>
          </w:divBdr>
        </w:div>
      </w:divsChild>
    </w:div>
    <w:div w:id="358288129">
      <w:marLeft w:val="0"/>
      <w:marRight w:val="0"/>
      <w:marTop w:val="0"/>
      <w:marBottom w:val="0"/>
      <w:divBdr>
        <w:top w:val="none" w:sz="0" w:space="0" w:color="auto"/>
        <w:left w:val="none" w:sz="0" w:space="0" w:color="auto"/>
        <w:bottom w:val="none" w:sz="0" w:space="0" w:color="auto"/>
        <w:right w:val="none" w:sz="0" w:space="0" w:color="auto"/>
      </w:divBdr>
      <w:divsChild>
        <w:div w:id="1039011835">
          <w:marLeft w:val="0"/>
          <w:marRight w:val="0"/>
          <w:marTop w:val="0"/>
          <w:marBottom w:val="0"/>
          <w:divBdr>
            <w:top w:val="none" w:sz="0" w:space="0" w:color="auto"/>
            <w:left w:val="none" w:sz="0" w:space="0" w:color="auto"/>
            <w:bottom w:val="none" w:sz="0" w:space="0" w:color="auto"/>
            <w:right w:val="none" w:sz="0" w:space="0" w:color="auto"/>
          </w:divBdr>
        </w:div>
      </w:divsChild>
    </w:div>
    <w:div w:id="358554605">
      <w:marLeft w:val="0"/>
      <w:marRight w:val="0"/>
      <w:marTop w:val="0"/>
      <w:marBottom w:val="0"/>
      <w:divBdr>
        <w:top w:val="none" w:sz="0" w:space="0" w:color="auto"/>
        <w:left w:val="none" w:sz="0" w:space="0" w:color="auto"/>
        <w:bottom w:val="none" w:sz="0" w:space="0" w:color="auto"/>
        <w:right w:val="none" w:sz="0" w:space="0" w:color="auto"/>
      </w:divBdr>
      <w:divsChild>
        <w:div w:id="1772896144">
          <w:marLeft w:val="0"/>
          <w:marRight w:val="0"/>
          <w:marTop w:val="0"/>
          <w:marBottom w:val="0"/>
          <w:divBdr>
            <w:top w:val="none" w:sz="0" w:space="0" w:color="auto"/>
            <w:left w:val="none" w:sz="0" w:space="0" w:color="auto"/>
            <w:bottom w:val="none" w:sz="0" w:space="0" w:color="auto"/>
            <w:right w:val="none" w:sz="0" w:space="0" w:color="auto"/>
          </w:divBdr>
        </w:div>
      </w:divsChild>
    </w:div>
    <w:div w:id="359357986">
      <w:marLeft w:val="0"/>
      <w:marRight w:val="0"/>
      <w:marTop w:val="0"/>
      <w:marBottom w:val="0"/>
      <w:divBdr>
        <w:top w:val="none" w:sz="0" w:space="0" w:color="auto"/>
        <w:left w:val="none" w:sz="0" w:space="0" w:color="auto"/>
        <w:bottom w:val="none" w:sz="0" w:space="0" w:color="auto"/>
        <w:right w:val="none" w:sz="0" w:space="0" w:color="auto"/>
      </w:divBdr>
      <w:divsChild>
        <w:div w:id="33968151">
          <w:marLeft w:val="0"/>
          <w:marRight w:val="0"/>
          <w:marTop w:val="0"/>
          <w:marBottom w:val="0"/>
          <w:divBdr>
            <w:top w:val="none" w:sz="0" w:space="0" w:color="auto"/>
            <w:left w:val="none" w:sz="0" w:space="0" w:color="auto"/>
            <w:bottom w:val="none" w:sz="0" w:space="0" w:color="auto"/>
            <w:right w:val="none" w:sz="0" w:space="0" w:color="auto"/>
          </w:divBdr>
        </w:div>
      </w:divsChild>
    </w:div>
    <w:div w:id="360401487">
      <w:marLeft w:val="0"/>
      <w:marRight w:val="0"/>
      <w:marTop w:val="0"/>
      <w:marBottom w:val="0"/>
      <w:divBdr>
        <w:top w:val="none" w:sz="0" w:space="0" w:color="auto"/>
        <w:left w:val="none" w:sz="0" w:space="0" w:color="auto"/>
        <w:bottom w:val="none" w:sz="0" w:space="0" w:color="auto"/>
        <w:right w:val="none" w:sz="0" w:space="0" w:color="auto"/>
      </w:divBdr>
      <w:divsChild>
        <w:div w:id="872113953">
          <w:marLeft w:val="0"/>
          <w:marRight w:val="0"/>
          <w:marTop w:val="0"/>
          <w:marBottom w:val="0"/>
          <w:divBdr>
            <w:top w:val="none" w:sz="0" w:space="0" w:color="auto"/>
            <w:left w:val="none" w:sz="0" w:space="0" w:color="auto"/>
            <w:bottom w:val="none" w:sz="0" w:space="0" w:color="auto"/>
            <w:right w:val="none" w:sz="0" w:space="0" w:color="auto"/>
          </w:divBdr>
        </w:div>
      </w:divsChild>
    </w:div>
    <w:div w:id="361253308">
      <w:marLeft w:val="0"/>
      <w:marRight w:val="0"/>
      <w:marTop w:val="0"/>
      <w:marBottom w:val="0"/>
      <w:divBdr>
        <w:top w:val="none" w:sz="0" w:space="0" w:color="auto"/>
        <w:left w:val="none" w:sz="0" w:space="0" w:color="auto"/>
        <w:bottom w:val="none" w:sz="0" w:space="0" w:color="auto"/>
        <w:right w:val="none" w:sz="0" w:space="0" w:color="auto"/>
      </w:divBdr>
      <w:divsChild>
        <w:div w:id="692152831">
          <w:marLeft w:val="0"/>
          <w:marRight w:val="0"/>
          <w:marTop w:val="0"/>
          <w:marBottom w:val="0"/>
          <w:divBdr>
            <w:top w:val="none" w:sz="0" w:space="0" w:color="auto"/>
            <w:left w:val="none" w:sz="0" w:space="0" w:color="auto"/>
            <w:bottom w:val="none" w:sz="0" w:space="0" w:color="auto"/>
            <w:right w:val="none" w:sz="0" w:space="0" w:color="auto"/>
          </w:divBdr>
        </w:div>
      </w:divsChild>
    </w:div>
    <w:div w:id="361630712">
      <w:marLeft w:val="0"/>
      <w:marRight w:val="0"/>
      <w:marTop w:val="0"/>
      <w:marBottom w:val="0"/>
      <w:divBdr>
        <w:top w:val="none" w:sz="0" w:space="0" w:color="auto"/>
        <w:left w:val="none" w:sz="0" w:space="0" w:color="auto"/>
        <w:bottom w:val="none" w:sz="0" w:space="0" w:color="auto"/>
        <w:right w:val="none" w:sz="0" w:space="0" w:color="auto"/>
      </w:divBdr>
      <w:divsChild>
        <w:div w:id="128327272">
          <w:marLeft w:val="0"/>
          <w:marRight w:val="0"/>
          <w:marTop w:val="0"/>
          <w:marBottom w:val="0"/>
          <w:divBdr>
            <w:top w:val="none" w:sz="0" w:space="0" w:color="auto"/>
            <w:left w:val="none" w:sz="0" w:space="0" w:color="auto"/>
            <w:bottom w:val="none" w:sz="0" w:space="0" w:color="auto"/>
            <w:right w:val="none" w:sz="0" w:space="0" w:color="auto"/>
          </w:divBdr>
        </w:div>
      </w:divsChild>
    </w:div>
    <w:div w:id="361637452">
      <w:marLeft w:val="0"/>
      <w:marRight w:val="0"/>
      <w:marTop w:val="0"/>
      <w:marBottom w:val="0"/>
      <w:divBdr>
        <w:top w:val="none" w:sz="0" w:space="0" w:color="auto"/>
        <w:left w:val="none" w:sz="0" w:space="0" w:color="auto"/>
        <w:bottom w:val="none" w:sz="0" w:space="0" w:color="auto"/>
        <w:right w:val="none" w:sz="0" w:space="0" w:color="auto"/>
      </w:divBdr>
      <w:divsChild>
        <w:div w:id="1931892115">
          <w:marLeft w:val="0"/>
          <w:marRight w:val="0"/>
          <w:marTop w:val="0"/>
          <w:marBottom w:val="0"/>
          <w:divBdr>
            <w:top w:val="none" w:sz="0" w:space="0" w:color="auto"/>
            <w:left w:val="none" w:sz="0" w:space="0" w:color="auto"/>
            <w:bottom w:val="none" w:sz="0" w:space="0" w:color="auto"/>
            <w:right w:val="none" w:sz="0" w:space="0" w:color="auto"/>
          </w:divBdr>
        </w:div>
      </w:divsChild>
    </w:div>
    <w:div w:id="364019165">
      <w:marLeft w:val="0"/>
      <w:marRight w:val="0"/>
      <w:marTop w:val="0"/>
      <w:marBottom w:val="0"/>
      <w:divBdr>
        <w:top w:val="none" w:sz="0" w:space="0" w:color="auto"/>
        <w:left w:val="none" w:sz="0" w:space="0" w:color="auto"/>
        <w:bottom w:val="none" w:sz="0" w:space="0" w:color="auto"/>
        <w:right w:val="none" w:sz="0" w:space="0" w:color="auto"/>
      </w:divBdr>
      <w:divsChild>
        <w:div w:id="109280215">
          <w:marLeft w:val="0"/>
          <w:marRight w:val="0"/>
          <w:marTop w:val="0"/>
          <w:marBottom w:val="0"/>
          <w:divBdr>
            <w:top w:val="none" w:sz="0" w:space="0" w:color="auto"/>
            <w:left w:val="none" w:sz="0" w:space="0" w:color="auto"/>
            <w:bottom w:val="none" w:sz="0" w:space="0" w:color="auto"/>
            <w:right w:val="none" w:sz="0" w:space="0" w:color="auto"/>
          </w:divBdr>
        </w:div>
      </w:divsChild>
    </w:div>
    <w:div w:id="364983494">
      <w:marLeft w:val="0"/>
      <w:marRight w:val="0"/>
      <w:marTop w:val="0"/>
      <w:marBottom w:val="0"/>
      <w:divBdr>
        <w:top w:val="none" w:sz="0" w:space="0" w:color="auto"/>
        <w:left w:val="none" w:sz="0" w:space="0" w:color="auto"/>
        <w:bottom w:val="none" w:sz="0" w:space="0" w:color="auto"/>
        <w:right w:val="none" w:sz="0" w:space="0" w:color="auto"/>
      </w:divBdr>
      <w:divsChild>
        <w:div w:id="617882287">
          <w:marLeft w:val="0"/>
          <w:marRight w:val="0"/>
          <w:marTop w:val="0"/>
          <w:marBottom w:val="0"/>
          <w:divBdr>
            <w:top w:val="none" w:sz="0" w:space="0" w:color="auto"/>
            <w:left w:val="none" w:sz="0" w:space="0" w:color="auto"/>
            <w:bottom w:val="none" w:sz="0" w:space="0" w:color="auto"/>
            <w:right w:val="none" w:sz="0" w:space="0" w:color="auto"/>
          </w:divBdr>
        </w:div>
      </w:divsChild>
    </w:div>
    <w:div w:id="365059851">
      <w:marLeft w:val="0"/>
      <w:marRight w:val="0"/>
      <w:marTop w:val="0"/>
      <w:marBottom w:val="0"/>
      <w:divBdr>
        <w:top w:val="none" w:sz="0" w:space="0" w:color="auto"/>
        <w:left w:val="none" w:sz="0" w:space="0" w:color="auto"/>
        <w:bottom w:val="none" w:sz="0" w:space="0" w:color="auto"/>
        <w:right w:val="none" w:sz="0" w:space="0" w:color="auto"/>
      </w:divBdr>
      <w:divsChild>
        <w:div w:id="1218317070">
          <w:marLeft w:val="0"/>
          <w:marRight w:val="0"/>
          <w:marTop w:val="0"/>
          <w:marBottom w:val="0"/>
          <w:divBdr>
            <w:top w:val="none" w:sz="0" w:space="0" w:color="auto"/>
            <w:left w:val="none" w:sz="0" w:space="0" w:color="auto"/>
            <w:bottom w:val="none" w:sz="0" w:space="0" w:color="auto"/>
            <w:right w:val="none" w:sz="0" w:space="0" w:color="auto"/>
          </w:divBdr>
        </w:div>
      </w:divsChild>
    </w:div>
    <w:div w:id="365375567">
      <w:marLeft w:val="0"/>
      <w:marRight w:val="0"/>
      <w:marTop w:val="0"/>
      <w:marBottom w:val="0"/>
      <w:divBdr>
        <w:top w:val="none" w:sz="0" w:space="0" w:color="auto"/>
        <w:left w:val="none" w:sz="0" w:space="0" w:color="auto"/>
        <w:bottom w:val="none" w:sz="0" w:space="0" w:color="auto"/>
        <w:right w:val="none" w:sz="0" w:space="0" w:color="auto"/>
      </w:divBdr>
      <w:divsChild>
        <w:div w:id="2041659213">
          <w:marLeft w:val="0"/>
          <w:marRight w:val="0"/>
          <w:marTop w:val="0"/>
          <w:marBottom w:val="0"/>
          <w:divBdr>
            <w:top w:val="none" w:sz="0" w:space="0" w:color="auto"/>
            <w:left w:val="none" w:sz="0" w:space="0" w:color="auto"/>
            <w:bottom w:val="none" w:sz="0" w:space="0" w:color="auto"/>
            <w:right w:val="none" w:sz="0" w:space="0" w:color="auto"/>
          </w:divBdr>
        </w:div>
      </w:divsChild>
    </w:div>
    <w:div w:id="366032238">
      <w:marLeft w:val="0"/>
      <w:marRight w:val="0"/>
      <w:marTop w:val="0"/>
      <w:marBottom w:val="0"/>
      <w:divBdr>
        <w:top w:val="none" w:sz="0" w:space="0" w:color="auto"/>
        <w:left w:val="none" w:sz="0" w:space="0" w:color="auto"/>
        <w:bottom w:val="none" w:sz="0" w:space="0" w:color="auto"/>
        <w:right w:val="none" w:sz="0" w:space="0" w:color="auto"/>
      </w:divBdr>
      <w:divsChild>
        <w:div w:id="548803055">
          <w:marLeft w:val="0"/>
          <w:marRight w:val="0"/>
          <w:marTop w:val="0"/>
          <w:marBottom w:val="0"/>
          <w:divBdr>
            <w:top w:val="none" w:sz="0" w:space="0" w:color="auto"/>
            <w:left w:val="none" w:sz="0" w:space="0" w:color="auto"/>
            <w:bottom w:val="none" w:sz="0" w:space="0" w:color="auto"/>
            <w:right w:val="none" w:sz="0" w:space="0" w:color="auto"/>
          </w:divBdr>
        </w:div>
      </w:divsChild>
    </w:div>
    <w:div w:id="366175902">
      <w:marLeft w:val="0"/>
      <w:marRight w:val="0"/>
      <w:marTop w:val="0"/>
      <w:marBottom w:val="0"/>
      <w:divBdr>
        <w:top w:val="none" w:sz="0" w:space="0" w:color="auto"/>
        <w:left w:val="none" w:sz="0" w:space="0" w:color="auto"/>
        <w:bottom w:val="none" w:sz="0" w:space="0" w:color="auto"/>
        <w:right w:val="none" w:sz="0" w:space="0" w:color="auto"/>
      </w:divBdr>
      <w:divsChild>
        <w:div w:id="416488377">
          <w:marLeft w:val="0"/>
          <w:marRight w:val="0"/>
          <w:marTop w:val="0"/>
          <w:marBottom w:val="0"/>
          <w:divBdr>
            <w:top w:val="none" w:sz="0" w:space="0" w:color="auto"/>
            <w:left w:val="none" w:sz="0" w:space="0" w:color="auto"/>
            <w:bottom w:val="none" w:sz="0" w:space="0" w:color="auto"/>
            <w:right w:val="none" w:sz="0" w:space="0" w:color="auto"/>
          </w:divBdr>
        </w:div>
      </w:divsChild>
    </w:div>
    <w:div w:id="366955954">
      <w:marLeft w:val="0"/>
      <w:marRight w:val="0"/>
      <w:marTop w:val="0"/>
      <w:marBottom w:val="0"/>
      <w:divBdr>
        <w:top w:val="none" w:sz="0" w:space="0" w:color="auto"/>
        <w:left w:val="none" w:sz="0" w:space="0" w:color="auto"/>
        <w:bottom w:val="none" w:sz="0" w:space="0" w:color="auto"/>
        <w:right w:val="none" w:sz="0" w:space="0" w:color="auto"/>
      </w:divBdr>
      <w:divsChild>
        <w:div w:id="1853717556">
          <w:marLeft w:val="0"/>
          <w:marRight w:val="0"/>
          <w:marTop w:val="0"/>
          <w:marBottom w:val="0"/>
          <w:divBdr>
            <w:top w:val="none" w:sz="0" w:space="0" w:color="auto"/>
            <w:left w:val="none" w:sz="0" w:space="0" w:color="auto"/>
            <w:bottom w:val="none" w:sz="0" w:space="0" w:color="auto"/>
            <w:right w:val="none" w:sz="0" w:space="0" w:color="auto"/>
          </w:divBdr>
        </w:div>
      </w:divsChild>
    </w:div>
    <w:div w:id="367072200">
      <w:marLeft w:val="0"/>
      <w:marRight w:val="0"/>
      <w:marTop w:val="0"/>
      <w:marBottom w:val="0"/>
      <w:divBdr>
        <w:top w:val="none" w:sz="0" w:space="0" w:color="auto"/>
        <w:left w:val="none" w:sz="0" w:space="0" w:color="auto"/>
        <w:bottom w:val="none" w:sz="0" w:space="0" w:color="auto"/>
        <w:right w:val="none" w:sz="0" w:space="0" w:color="auto"/>
      </w:divBdr>
      <w:divsChild>
        <w:div w:id="1350763064">
          <w:marLeft w:val="0"/>
          <w:marRight w:val="0"/>
          <w:marTop w:val="0"/>
          <w:marBottom w:val="0"/>
          <w:divBdr>
            <w:top w:val="none" w:sz="0" w:space="0" w:color="auto"/>
            <w:left w:val="none" w:sz="0" w:space="0" w:color="auto"/>
            <w:bottom w:val="none" w:sz="0" w:space="0" w:color="auto"/>
            <w:right w:val="none" w:sz="0" w:space="0" w:color="auto"/>
          </w:divBdr>
        </w:div>
      </w:divsChild>
    </w:div>
    <w:div w:id="367754293">
      <w:marLeft w:val="0"/>
      <w:marRight w:val="0"/>
      <w:marTop w:val="0"/>
      <w:marBottom w:val="0"/>
      <w:divBdr>
        <w:top w:val="none" w:sz="0" w:space="0" w:color="auto"/>
        <w:left w:val="none" w:sz="0" w:space="0" w:color="auto"/>
        <w:bottom w:val="none" w:sz="0" w:space="0" w:color="auto"/>
        <w:right w:val="none" w:sz="0" w:space="0" w:color="auto"/>
      </w:divBdr>
      <w:divsChild>
        <w:div w:id="888224429">
          <w:marLeft w:val="0"/>
          <w:marRight w:val="0"/>
          <w:marTop w:val="0"/>
          <w:marBottom w:val="0"/>
          <w:divBdr>
            <w:top w:val="none" w:sz="0" w:space="0" w:color="auto"/>
            <w:left w:val="none" w:sz="0" w:space="0" w:color="auto"/>
            <w:bottom w:val="none" w:sz="0" w:space="0" w:color="auto"/>
            <w:right w:val="none" w:sz="0" w:space="0" w:color="auto"/>
          </w:divBdr>
        </w:div>
      </w:divsChild>
    </w:div>
    <w:div w:id="370418456">
      <w:marLeft w:val="0"/>
      <w:marRight w:val="0"/>
      <w:marTop w:val="0"/>
      <w:marBottom w:val="0"/>
      <w:divBdr>
        <w:top w:val="none" w:sz="0" w:space="0" w:color="auto"/>
        <w:left w:val="none" w:sz="0" w:space="0" w:color="auto"/>
        <w:bottom w:val="none" w:sz="0" w:space="0" w:color="auto"/>
        <w:right w:val="none" w:sz="0" w:space="0" w:color="auto"/>
      </w:divBdr>
      <w:divsChild>
        <w:div w:id="407653735">
          <w:marLeft w:val="0"/>
          <w:marRight w:val="0"/>
          <w:marTop w:val="0"/>
          <w:marBottom w:val="0"/>
          <w:divBdr>
            <w:top w:val="none" w:sz="0" w:space="0" w:color="auto"/>
            <w:left w:val="none" w:sz="0" w:space="0" w:color="auto"/>
            <w:bottom w:val="none" w:sz="0" w:space="0" w:color="auto"/>
            <w:right w:val="none" w:sz="0" w:space="0" w:color="auto"/>
          </w:divBdr>
        </w:div>
      </w:divsChild>
    </w:div>
    <w:div w:id="370425372">
      <w:marLeft w:val="0"/>
      <w:marRight w:val="0"/>
      <w:marTop w:val="0"/>
      <w:marBottom w:val="0"/>
      <w:divBdr>
        <w:top w:val="none" w:sz="0" w:space="0" w:color="auto"/>
        <w:left w:val="none" w:sz="0" w:space="0" w:color="auto"/>
        <w:bottom w:val="none" w:sz="0" w:space="0" w:color="auto"/>
        <w:right w:val="none" w:sz="0" w:space="0" w:color="auto"/>
      </w:divBdr>
      <w:divsChild>
        <w:div w:id="254438034">
          <w:marLeft w:val="0"/>
          <w:marRight w:val="0"/>
          <w:marTop w:val="0"/>
          <w:marBottom w:val="0"/>
          <w:divBdr>
            <w:top w:val="none" w:sz="0" w:space="0" w:color="auto"/>
            <w:left w:val="none" w:sz="0" w:space="0" w:color="auto"/>
            <w:bottom w:val="none" w:sz="0" w:space="0" w:color="auto"/>
            <w:right w:val="none" w:sz="0" w:space="0" w:color="auto"/>
          </w:divBdr>
        </w:div>
      </w:divsChild>
    </w:div>
    <w:div w:id="370542337">
      <w:marLeft w:val="0"/>
      <w:marRight w:val="0"/>
      <w:marTop w:val="0"/>
      <w:marBottom w:val="0"/>
      <w:divBdr>
        <w:top w:val="none" w:sz="0" w:space="0" w:color="auto"/>
        <w:left w:val="none" w:sz="0" w:space="0" w:color="auto"/>
        <w:bottom w:val="none" w:sz="0" w:space="0" w:color="auto"/>
        <w:right w:val="none" w:sz="0" w:space="0" w:color="auto"/>
      </w:divBdr>
      <w:divsChild>
        <w:div w:id="871189103">
          <w:marLeft w:val="0"/>
          <w:marRight w:val="0"/>
          <w:marTop w:val="0"/>
          <w:marBottom w:val="0"/>
          <w:divBdr>
            <w:top w:val="none" w:sz="0" w:space="0" w:color="auto"/>
            <w:left w:val="none" w:sz="0" w:space="0" w:color="auto"/>
            <w:bottom w:val="none" w:sz="0" w:space="0" w:color="auto"/>
            <w:right w:val="none" w:sz="0" w:space="0" w:color="auto"/>
          </w:divBdr>
        </w:div>
      </w:divsChild>
    </w:div>
    <w:div w:id="370960829">
      <w:marLeft w:val="0"/>
      <w:marRight w:val="0"/>
      <w:marTop w:val="0"/>
      <w:marBottom w:val="0"/>
      <w:divBdr>
        <w:top w:val="none" w:sz="0" w:space="0" w:color="auto"/>
        <w:left w:val="none" w:sz="0" w:space="0" w:color="auto"/>
        <w:bottom w:val="none" w:sz="0" w:space="0" w:color="auto"/>
        <w:right w:val="none" w:sz="0" w:space="0" w:color="auto"/>
      </w:divBdr>
      <w:divsChild>
        <w:div w:id="2095710495">
          <w:marLeft w:val="0"/>
          <w:marRight w:val="0"/>
          <w:marTop w:val="0"/>
          <w:marBottom w:val="0"/>
          <w:divBdr>
            <w:top w:val="none" w:sz="0" w:space="0" w:color="auto"/>
            <w:left w:val="none" w:sz="0" w:space="0" w:color="auto"/>
            <w:bottom w:val="none" w:sz="0" w:space="0" w:color="auto"/>
            <w:right w:val="none" w:sz="0" w:space="0" w:color="auto"/>
          </w:divBdr>
        </w:div>
      </w:divsChild>
    </w:div>
    <w:div w:id="372775867">
      <w:marLeft w:val="0"/>
      <w:marRight w:val="0"/>
      <w:marTop w:val="0"/>
      <w:marBottom w:val="0"/>
      <w:divBdr>
        <w:top w:val="none" w:sz="0" w:space="0" w:color="auto"/>
        <w:left w:val="none" w:sz="0" w:space="0" w:color="auto"/>
        <w:bottom w:val="none" w:sz="0" w:space="0" w:color="auto"/>
        <w:right w:val="none" w:sz="0" w:space="0" w:color="auto"/>
      </w:divBdr>
      <w:divsChild>
        <w:div w:id="1472097945">
          <w:marLeft w:val="0"/>
          <w:marRight w:val="0"/>
          <w:marTop w:val="0"/>
          <w:marBottom w:val="0"/>
          <w:divBdr>
            <w:top w:val="none" w:sz="0" w:space="0" w:color="auto"/>
            <w:left w:val="none" w:sz="0" w:space="0" w:color="auto"/>
            <w:bottom w:val="none" w:sz="0" w:space="0" w:color="auto"/>
            <w:right w:val="none" w:sz="0" w:space="0" w:color="auto"/>
          </w:divBdr>
        </w:div>
      </w:divsChild>
    </w:div>
    <w:div w:id="372847571">
      <w:bodyDiv w:val="1"/>
      <w:marLeft w:val="0"/>
      <w:marRight w:val="0"/>
      <w:marTop w:val="0"/>
      <w:marBottom w:val="0"/>
      <w:divBdr>
        <w:top w:val="none" w:sz="0" w:space="0" w:color="auto"/>
        <w:left w:val="none" w:sz="0" w:space="0" w:color="auto"/>
        <w:bottom w:val="none" w:sz="0" w:space="0" w:color="auto"/>
        <w:right w:val="none" w:sz="0" w:space="0" w:color="auto"/>
      </w:divBdr>
    </w:div>
    <w:div w:id="374276648">
      <w:marLeft w:val="0"/>
      <w:marRight w:val="0"/>
      <w:marTop w:val="0"/>
      <w:marBottom w:val="0"/>
      <w:divBdr>
        <w:top w:val="none" w:sz="0" w:space="0" w:color="auto"/>
        <w:left w:val="none" w:sz="0" w:space="0" w:color="auto"/>
        <w:bottom w:val="none" w:sz="0" w:space="0" w:color="auto"/>
        <w:right w:val="none" w:sz="0" w:space="0" w:color="auto"/>
      </w:divBdr>
      <w:divsChild>
        <w:div w:id="602960184">
          <w:marLeft w:val="0"/>
          <w:marRight w:val="0"/>
          <w:marTop w:val="0"/>
          <w:marBottom w:val="0"/>
          <w:divBdr>
            <w:top w:val="none" w:sz="0" w:space="0" w:color="auto"/>
            <w:left w:val="none" w:sz="0" w:space="0" w:color="auto"/>
            <w:bottom w:val="none" w:sz="0" w:space="0" w:color="auto"/>
            <w:right w:val="none" w:sz="0" w:space="0" w:color="auto"/>
          </w:divBdr>
        </w:div>
      </w:divsChild>
    </w:div>
    <w:div w:id="375349621">
      <w:marLeft w:val="0"/>
      <w:marRight w:val="0"/>
      <w:marTop w:val="0"/>
      <w:marBottom w:val="0"/>
      <w:divBdr>
        <w:top w:val="none" w:sz="0" w:space="0" w:color="auto"/>
        <w:left w:val="none" w:sz="0" w:space="0" w:color="auto"/>
        <w:bottom w:val="none" w:sz="0" w:space="0" w:color="auto"/>
        <w:right w:val="none" w:sz="0" w:space="0" w:color="auto"/>
      </w:divBdr>
      <w:divsChild>
        <w:div w:id="71899211">
          <w:marLeft w:val="0"/>
          <w:marRight w:val="0"/>
          <w:marTop w:val="0"/>
          <w:marBottom w:val="0"/>
          <w:divBdr>
            <w:top w:val="none" w:sz="0" w:space="0" w:color="auto"/>
            <w:left w:val="none" w:sz="0" w:space="0" w:color="auto"/>
            <w:bottom w:val="none" w:sz="0" w:space="0" w:color="auto"/>
            <w:right w:val="none" w:sz="0" w:space="0" w:color="auto"/>
          </w:divBdr>
        </w:div>
      </w:divsChild>
    </w:div>
    <w:div w:id="376011296">
      <w:marLeft w:val="0"/>
      <w:marRight w:val="0"/>
      <w:marTop w:val="0"/>
      <w:marBottom w:val="0"/>
      <w:divBdr>
        <w:top w:val="none" w:sz="0" w:space="0" w:color="auto"/>
        <w:left w:val="none" w:sz="0" w:space="0" w:color="auto"/>
        <w:bottom w:val="none" w:sz="0" w:space="0" w:color="auto"/>
        <w:right w:val="none" w:sz="0" w:space="0" w:color="auto"/>
      </w:divBdr>
      <w:divsChild>
        <w:div w:id="1775056854">
          <w:marLeft w:val="0"/>
          <w:marRight w:val="0"/>
          <w:marTop w:val="0"/>
          <w:marBottom w:val="0"/>
          <w:divBdr>
            <w:top w:val="none" w:sz="0" w:space="0" w:color="auto"/>
            <w:left w:val="none" w:sz="0" w:space="0" w:color="auto"/>
            <w:bottom w:val="none" w:sz="0" w:space="0" w:color="auto"/>
            <w:right w:val="none" w:sz="0" w:space="0" w:color="auto"/>
          </w:divBdr>
        </w:div>
      </w:divsChild>
    </w:div>
    <w:div w:id="377246520">
      <w:marLeft w:val="0"/>
      <w:marRight w:val="0"/>
      <w:marTop w:val="0"/>
      <w:marBottom w:val="0"/>
      <w:divBdr>
        <w:top w:val="none" w:sz="0" w:space="0" w:color="auto"/>
        <w:left w:val="none" w:sz="0" w:space="0" w:color="auto"/>
        <w:bottom w:val="none" w:sz="0" w:space="0" w:color="auto"/>
        <w:right w:val="none" w:sz="0" w:space="0" w:color="auto"/>
      </w:divBdr>
      <w:divsChild>
        <w:div w:id="2035383035">
          <w:marLeft w:val="0"/>
          <w:marRight w:val="0"/>
          <w:marTop w:val="0"/>
          <w:marBottom w:val="0"/>
          <w:divBdr>
            <w:top w:val="none" w:sz="0" w:space="0" w:color="auto"/>
            <w:left w:val="none" w:sz="0" w:space="0" w:color="auto"/>
            <w:bottom w:val="none" w:sz="0" w:space="0" w:color="auto"/>
            <w:right w:val="none" w:sz="0" w:space="0" w:color="auto"/>
          </w:divBdr>
        </w:div>
      </w:divsChild>
    </w:div>
    <w:div w:id="377362238">
      <w:marLeft w:val="0"/>
      <w:marRight w:val="0"/>
      <w:marTop w:val="0"/>
      <w:marBottom w:val="0"/>
      <w:divBdr>
        <w:top w:val="none" w:sz="0" w:space="0" w:color="auto"/>
        <w:left w:val="none" w:sz="0" w:space="0" w:color="auto"/>
        <w:bottom w:val="none" w:sz="0" w:space="0" w:color="auto"/>
        <w:right w:val="none" w:sz="0" w:space="0" w:color="auto"/>
      </w:divBdr>
      <w:divsChild>
        <w:div w:id="772435563">
          <w:marLeft w:val="0"/>
          <w:marRight w:val="0"/>
          <w:marTop w:val="0"/>
          <w:marBottom w:val="0"/>
          <w:divBdr>
            <w:top w:val="none" w:sz="0" w:space="0" w:color="auto"/>
            <w:left w:val="none" w:sz="0" w:space="0" w:color="auto"/>
            <w:bottom w:val="none" w:sz="0" w:space="0" w:color="auto"/>
            <w:right w:val="none" w:sz="0" w:space="0" w:color="auto"/>
          </w:divBdr>
        </w:div>
      </w:divsChild>
    </w:div>
    <w:div w:id="378939834">
      <w:marLeft w:val="0"/>
      <w:marRight w:val="0"/>
      <w:marTop w:val="0"/>
      <w:marBottom w:val="0"/>
      <w:divBdr>
        <w:top w:val="none" w:sz="0" w:space="0" w:color="auto"/>
        <w:left w:val="none" w:sz="0" w:space="0" w:color="auto"/>
        <w:bottom w:val="none" w:sz="0" w:space="0" w:color="auto"/>
        <w:right w:val="none" w:sz="0" w:space="0" w:color="auto"/>
      </w:divBdr>
      <w:divsChild>
        <w:div w:id="800533704">
          <w:marLeft w:val="0"/>
          <w:marRight w:val="0"/>
          <w:marTop w:val="0"/>
          <w:marBottom w:val="0"/>
          <w:divBdr>
            <w:top w:val="none" w:sz="0" w:space="0" w:color="auto"/>
            <w:left w:val="none" w:sz="0" w:space="0" w:color="auto"/>
            <w:bottom w:val="none" w:sz="0" w:space="0" w:color="auto"/>
            <w:right w:val="none" w:sz="0" w:space="0" w:color="auto"/>
          </w:divBdr>
        </w:div>
      </w:divsChild>
    </w:div>
    <w:div w:id="382367601">
      <w:marLeft w:val="0"/>
      <w:marRight w:val="0"/>
      <w:marTop w:val="0"/>
      <w:marBottom w:val="0"/>
      <w:divBdr>
        <w:top w:val="none" w:sz="0" w:space="0" w:color="auto"/>
        <w:left w:val="none" w:sz="0" w:space="0" w:color="auto"/>
        <w:bottom w:val="none" w:sz="0" w:space="0" w:color="auto"/>
        <w:right w:val="none" w:sz="0" w:space="0" w:color="auto"/>
      </w:divBdr>
      <w:divsChild>
        <w:div w:id="157383509">
          <w:marLeft w:val="0"/>
          <w:marRight w:val="0"/>
          <w:marTop w:val="0"/>
          <w:marBottom w:val="0"/>
          <w:divBdr>
            <w:top w:val="none" w:sz="0" w:space="0" w:color="auto"/>
            <w:left w:val="none" w:sz="0" w:space="0" w:color="auto"/>
            <w:bottom w:val="none" w:sz="0" w:space="0" w:color="auto"/>
            <w:right w:val="none" w:sz="0" w:space="0" w:color="auto"/>
          </w:divBdr>
        </w:div>
      </w:divsChild>
    </w:div>
    <w:div w:id="382480926">
      <w:marLeft w:val="0"/>
      <w:marRight w:val="0"/>
      <w:marTop w:val="0"/>
      <w:marBottom w:val="0"/>
      <w:divBdr>
        <w:top w:val="none" w:sz="0" w:space="0" w:color="auto"/>
        <w:left w:val="none" w:sz="0" w:space="0" w:color="auto"/>
        <w:bottom w:val="none" w:sz="0" w:space="0" w:color="auto"/>
        <w:right w:val="none" w:sz="0" w:space="0" w:color="auto"/>
      </w:divBdr>
      <w:divsChild>
        <w:div w:id="2082209856">
          <w:marLeft w:val="0"/>
          <w:marRight w:val="0"/>
          <w:marTop w:val="0"/>
          <w:marBottom w:val="0"/>
          <w:divBdr>
            <w:top w:val="none" w:sz="0" w:space="0" w:color="auto"/>
            <w:left w:val="none" w:sz="0" w:space="0" w:color="auto"/>
            <w:bottom w:val="none" w:sz="0" w:space="0" w:color="auto"/>
            <w:right w:val="none" w:sz="0" w:space="0" w:color="auto"/>
          </w:divBdr>
        </w:div>
      </w:divsChild>
    </w:div>
    <w:div w:id="382874852">
      <w:marLeft w:val="0"/>
      <w:marRight w:val="0"/>
      <w:marTop w:val="0"/>
      <w:marBottom w:val="0"/>
      <w:divBdr>
        <w:top w:val="none" w:sz="0" w:space="0" w:color="auto"/>
        <w:left w:val="none" w:sz="0" w:space="0" w:color="auto"/>
        <w:bottom w:val="none" w:sz="0" w:space="0" w:color="auto"/>
        <w:right w:val="none" w:sz="0" w:space="0" w:color="auto"/>
      </w:divBdr>
      <w:divsChild>
        <w:div w:id="915282663">
          <w:marLeft w:val="0"/>
          <w:marRight w:val="0"/>
          <w:marTop w:val="0"/>
          <w:marBottom w:val="0"/>
          <w:divBdr>
            <w:top w:val="none" w:sz="0" w:space="0" w:color="auto"/>
            <w:left w:val="none" w:sz="0" w:space="0" w:color="auto"/>
            <w:bottom w:val="none" w:sz="0" w:space="0" w:color="auto"/>
            <w:right w:val="none" w:sz="0" w:space="0" w:color="auto"/>
          </w:divBdr>
        </w:div>
      </w:divsChild>
    </w:div>
    <w:div w:id="384452925">
      <w:marLeft w:val="0"/>
      <w:marRight w:val="0"/>
      <w:marTop w:val="0"/>
      <w:marBottom w:val="0"/>
      <w:divBdr>
        <w:top w:val="none" w:sz="0" w:space="0" w:color="auto"/>
        <w:left w:val="none" w:sz="0" w:space="0" w:color="auto"/>
        <w:bottom w:val="none" w:sz="0" w:space="0" w:color="auto"/>
        <w:right w:val="none" w:sz="0" w:space="0" w:color="auto"/>
      </w:divBdr>
      <w:divsChild>
        <w:div w:id="1754547712">
          <w:marLeft w:val="0"/>
          <w:marRight w:val="0"/>
          <w:marTop w:val="0"/>
          <w:marBottom w:val="0"/>
          <w:divBdr>
            <w:top w:val="none" w:sz="0" w:space="0" w:color="auto"/>
            <w:left w:val="none" w:sz="0" w:space="0" w:color="auto"/>
            <w:bottom w:val="none" w:sz="0" w:space="0" w:color="auto"/>
            <w:right w:val="none" w:sz="0" w:space="0" w:color="auto"/>
          </w:divBdr>
        </w:div>
      </w:divsChild>
    </w:div>
    <w:div w:id="385106878">
      <w:bodyDiv w:val="1"/>
      <w:marLeft w:val="0"/>
      <w:marRight w:val="0"/>
      <w:marTop w:val="0"/>
      <w:marBottom w:val="0"/>
      <w:divBdr>
        <w:top w:val="none" w:sz="0" w:space="0" w:color="auto"/>
        <w:left w:val="none" w:sz="0" w:space="0" w:color="auto"/>
        <w:bottom w:val="none" w:sz="0" w:space="0" w:color="auto"/>
        <w:right w:val="none" w:sz="0" w:space="0" w:color="auto"/>
      </w:divBdr>
    </w:div>
    <w:div w:id="387345043">
      <w:marLeft w:val="0"/>
      <w:marRight w:val="0"/>
      <w:marTop w:val="0"/>
      <w:marBottom w:val="0"/>
      <w:divBdr>
        <w:top w:val="none" w:sz="0" w:space="0" w:color="auto"/>
        <w:left w:val="none" w:sz="0" w:space="0" w:color="auto"/>
        <w:bottom w:val="none" w:sz="0" w:space="0" w:color="auto"/>
        <w:right w:val="none" w:sz="0" w:space="0" w:color="auto"/>
      </w:divBdr>
      <w:divsChild>
        <w:div w:id="1876190856">
          <w:marLeft w:val="0"/>
          <w:marRight w:val="0"/>
          <w:marTop w:val="0"/>
          <w:marBottom w:val="0"/>
          <w:divBdr>
            <w:top w:val="none" w:sz="0" w:space="0" w:color="auto"/>
            <w:left w:val="none" w:sz="0" w:space="0" w:color="auto"/>
            <w:bottom w:val="none" w:sz="0" w:space="0" w:color="auto"/>
            <w:right w:val="none" w:sz="0" w:space="0" w:color="auto"/>
          </w:divBdr>
        </w:div>
      </w:divsChild>
    </w:div>
    <w:div w:id="389352240">
      <w:marLeft w:val="0"/>
      <w:marRight w:val="0"/>
      <w:marTop w:val="0"/>
      <w:marBottom w:val="0"/>
      <w:divBdr>
        <w:top w:val="none" w:sz="0" w:space="0" w:color="auto"/>
        <w:left w:val="none" w:sz="0" w:space="0" w:color="auto"/>
        <w:bottom w:val="none" w:sz="0" w:space="0" w:color="auto"/>
        <w:right w:val="none" w:sz="0" w:space="0" w:color="auto"/>
      </w:divBdr>
      <w:divsChild>
        <w:div w:id="1731733140">
          <w:marLeft w:val="0"/>
          <w:marRight w:val="0"/>
          <w:marTop w:val="0"/>
          <w:marBottom w:val="0"/>
          <w:divBdr>
            <w:top w:val="none" w:sz="0" w:space="0" w:color="auto"/>
            <w:left w:val="none" w:sz="0" w:space="0" w:color="auto"/>
            <w:bottom w:val="none" w:sz="0" w:space="0" w:color="auto"/>
            <w:right w:val="none" w:sz="0" w:space="0" w:color="auto"/>
          </w:divBdr>
        </w:div>
      </w:divsChild>
    </w:div>
    <w:div w:id="390929120">
      <w:marLeft w:val="0"/>
      <w:marRight w:val="0"/>
      <w:marTop w:val="0"/>
      <w:marBottom w:val="0"/>
      <w:divBdr>
        <w:top w:val="none" w:sz="0" w:space="0" w:color="auto"/>
        <w:left w:val="none" w:sz="0" w:space="0" w:color="auto"/>
        <w:bottom w:val="none" w:sz="0" w:space="0" w:color="auto"/>
        <w:right w:val="none" w:sz="0" w:space="0" w:color="auto"/>
      </w:divBdr>
      <w:divsChild>
        <w:div w:id="249581744">
          <w:marLeft w:val="0"/>
          <w:marRight w:val="0"/>
          <w:marTop w:val="0"/>
          <w:marBottom w:val="0"/>
          <w:divBdr>
            <w:top w:val="none" w:sz="0" w:space="0" w:color="auto"/>
            <w:left w:val="none" w:sz="0" w:space="0" w:color="auto"/>
            <w:bottom w:val="none" w:sz="0" w:space="0" w:color="auto"/>
            <w:right w:val="none" w:sz="0" w:space="0" w:color="auto"/>
          </w:divBdr>
        </w:div>
      </w:divsChild>
    </w:div>
    <w:div w:id="392776940">
      <w:marLeft w:val="0"/>
      <w:marRight w:val="0"/>
      <w:marTop w:val="0"/>
      <w:marBottom w:val="0"/>
      <w:divBdr>
        <w:top w:val="none" w:sz="0" w:space="0" w:color="auto"/>
        <w:left w:val="none" w:sz="0" w:space="0" w:color="auto"/>
        <w:bottom w:val="none" w:sz="0" w:space="0" w:color="auto"/>
        <w:right w:val="none" w:sz="0" w:space="0" w:color="auto"/>
      </w:divBdr>
      <w:divsChild>
        <w:div w:id="1097478164">
          <w:marLeft w:val="0"/>
          <w:marRight w:val="0"/>
          <w:marTop w:val="0"/>
          <w:marBottom w:val="0"/>
          <w:divBdr>
            <w:top w:val="none" w:sz="0" w:space="0" w:color="auto"/>
            <w:left w:val="none" w:sz="0" w:space="0" w:color="auto"/>
            <w:bottom w:val="none" w:sz="0" w:space="0" w:color="auto"/>
            <w:right w:val="none" w:sz="0" w:space="0" w:color="auto"/>
          </w:divBdr>
        </w:div>
      </w:divsChild>
    </w:div>
    <w:div w:id="392894806">
      <w:marLeft w:val="0"/>
      <w:marRight w:val="0"/>
      <w:marTop w:val="0"/>
      <w:marBottom w:val="0"/>
      <w:divBdr>
        <w:top w:val="none" w:sz="0" w:space="0" w:color="auto"/>
        <w:left w:val="none" w:sz="0" w:space="0" w:color="auto"/>
        <w:bottom w:val="none" w:sz="0" w:space="0" w:color="auto"/>
        <w:right w:val="none" w:sz="0" w:space="0" w:color="auto"/>
      </w:divBdr>
      <w:divsChild>
        <w:div w:id="1484665216">
          <w:marLeft w:val="0"/>
          <w:marRight w:val="0"/>
          <w:marTop w:val="0"/>
          <w:marBottom w:val="0"/>
          <w:divBdr>
            <w:top w:val="none" w:sz="0" w:space="0" w:color="auto"/>
            <w:left w:val="none" w:sz="0" w:space="0" w:color="auto"/>
            <w:bottom w:val="none" w:sz="0" w:space="0" w:color="auto"/>
            <w:right w:val="none" w:sz="0" w:space="0" w:color="auto"/>
          </w:divBdr>
        </w:div>
      </w:divsChild>
    </w:div>
    <w:div w:id="394552707">
      <w:marLeft w:val="0"/>
      <w:marRight w:val="0"/>
      <w:marTop w:val="0"/>
      <w:marBottom w:val="0"/>
      <w:divBdr>
        <w:top w:val="none" w:sz="0" w:space="0" w:color="auto"/>
        <w:left w:val="none" w:sz="0" w:space="0" w:color="auto"/>
        <w:bottom w:val="none" w:sz="0" w:space="0" w:color="auto"/>
        <w:right w:val="none" w:sz="0" w:space="0" w:color="auto"/>
      </w:divBdr>
      <w:divsChild>
        <w:div w:id="2032341971">
          <w:marLeft w:val="0"/>
          <w:marRight w:val="0"/>
          <w:marTop w:val="0"/>
          <w:marBottom w:val="0"/>
          <w:divBdr>
            <w:top w:val="none" w:sz="0" w:space="0" w:color="auto"/>
            <w:left w:val="none" w:sz="0" w:space="0" w:color="auto"/>
            <w:bottom w:val="none" w:sz="0" w:space="0" w:color="auto"/>
            <w:right w:val="none" w:sz="0" w:space="0" w:color="auto"/>
          </w:divBdr>
        </w:div>
      </w:divsChild>
    </w:div>
    <w:div w:id="395707681">
      <w:bodyDiv w:val="1"/>
      <w:marLeft w:val="0"/>
      <w:marRight w:val="0"/>
      <w:marTop w:val="0"/>
      <w:marBottom w:val="0"/>
      <w:divBdr>
        <w:top w:val="none" w:sz="0" w:space="0" w:color="auto"/>
        <w:left w:val="none" w:sz="0" w:space="0" w:color="auto"/>
        <w:bottom w:val="none" w:sz="0" w:space="0" w:color="auto"/>
        <w:right w:val="none" w:sz="0" w:space="0" w:color="auto"/>
      </w:divBdr>
    </w:div>
    <w:div w:id="396781580">
      <w:bodyDiv w:val="1"/>
      <w:marLeft w:val="0"/>
      <w:marRight w:val="0"/>
      <w:marTop w:val="0"/>
      <w:marBottom w:val="0"/>
      <w:divBdr>
        <w:top w:val="none" w:sz="0" w:space="0" w:color="auto"/>
        <w:left w:val="none" w:sz="0" w:space="0" w:color="auto"/>
        <w:bottom w:val="none" w:sz="0" w:space="0" w:color="auto"/>
        <w:right w:val="none" w:sz="0" w:space="0" w:color="auto"/>
      </w:divBdr>
    </w:div>
    <w:div w:id="397442323">
      <w:marLeft w:val="0"/>
      <w:marRight w:val="0"/>
      <w:marTop w:val="0"/>
      <w:marBottom w:val="0"/>
      <w:divBdr>
        <w:top w:val="none" w:sz="0" w:space="0" w:color="auto"/>
        <w:left w:val="none" w:sz="0" w:space="0" w:color="auto"/>
        <w:bottom w:val="none" w:sz="0" w:space="0" w:color="auto"/>
        <w:right w:val="none" w:sz="0" w:space="0" w:color="auto"/>
      </w:divBdr>
      <w:divsChild>
        <w:div w:id="330716116">
          <w:marLeft w:val="0"/>
          <w:marRight w:val="0"/>
          <w:marTop w:val="0"/>
          <w:marBottom w:val="0"/>
          <w:divBdr>
            <w:top w:val="none" w:sz="0" w:space="0" w:color="auto"/>
            <w:left w:val="none" w:sz="0" w:space="0" w:color="auto"/>
            <w:bottom w:val="none" w:sz="0" w:space="0" w:color="auto"/>
            <w:right w:val="none" w:sz="0" w:space="0" w:color="auto"/>
          </w:divBdr>
        </w:div>
      </w:divsChild>
    </w:div>
    <w:div w:id="398791454">
      <w:marLeft w:val="0"/>
      <w:marRight w:val="0"/>
      <w:marTop w:val="0"/>
      <w:marBottom w:val="0"/>
      <w:divBdr>
        <w:top w:val="none" w:sz="0" w:space="0" w:color="auto"/>
        <w:left w:val="none" w:sz="0" w:space="0" w:color="auto"/>
        <w:bottom w:val="none" w:sz="0" w:space="0" w:color="auto"/>
        <w:right w:val="none" w:sz="0" w:space="0" w:color="auto"/>
      </w:divBdr>
      <w:divsChild>
        <w:div w:id="294868778">
          <w:marLeft w:val="0"/>
          <w:marRight w:val="0"/>
          <w:marTop w:val="0"/>
          <w:marBottom w:val="0"/>
          <w:divBdr>
            <w:top w:val="none" w:sz="0" w:space="0" w:color="auto"/>
            <w:left w:val="none" w:sz="0" w:space="0" w:color="auto"/>
            <w:bottom w:val="none" w:sz="0" w:space="0" w:color="auto"/>
            <w:right w:val="none" w:sz="0" w:space="0" w:color="auto"/>
          </w:divBdr>
        </w:div>
      </w:divsChild>
    </w:div>
    <w:div w:id="398792582">
      <w:marLeft w:val="0"/>
      <w:marRight w:val="0"/>
      <w:marTop w:val="0"/>
      <w:marBottom w:val="0"/>
      <w:divBdr>
        <w:top w:val="none" w:sz="0" w:space="0" w:color="auto"/>
        <w:left w:val="none" w:sz="0" w:space="0" w:color="auto"/>
        <w:bottom w:val="none" w:sz="0" w:space="0" w:color="auto"/>
        <w:right w:val="none" w:sz="0" w:space="0" w:color="auto"/>
      </w:divBdr>
      <w:divsChild>
        <w:div w:id="1912109572">
          <w:marLeft w:val="0"/>
          <w:marRight w:val="0"/>
          <w:marTop w:val="0"/>
          <w:marBottom w:val="0"/>
          <w:divBdr>
            <w:top w:val="none" w:sz="0" w:space="0" w:color="auto"/>
            <w:left w:val="none" w:sz="0" w:space="0" w:color="auto"/>
            <w:bottom w:val="none" w:sz="0" w:space="0" w:color="auto"/>
            <w:right w:val="none" w:sz="0" w:space="0" w:color="auto"/>
          </w:divBdr>
        </w:div>
      </w:divsChild>
    </w:div>
    <w:div w:id="398870763">
      <w:marLeft w:val="0"/>
      <w:marRight w:val="0"/>
      <w:marTop w:val="0"/>
      <w:marBottom w:val="0"/>
      <w:divBdr>
        <w:top w:val="none" w:sz="0" w:space="0" w:color="auto"/>
        <w:left w:val="none" w:sz="0" w:space="0" w:color="auto"/>
        <w:bottom w:val="none" w:sz="0" w:space="0" w:color="auto"/>
        <w:right w:val="none" w:sz="0" w:space="0" w:color="auto"/>
      </w:divBdr>
      <w:divsChild>
        <w:div w:id="1449936738">
          <w:marLeft w:val="0"/>
          <w:marRight w:val="0"/>
          <w:marTop w:val="0"/>
          <w:marBottom w:val="0"/>
          <w:divBdr>
            <w:top w:val="none" w:sz="0" w:space="0" w:color="auto"/>
            <w:left w:val="none" w:sz="0" w:space="0" w:color="auto"/>
            <w:bottom w:val="none" w:sz="0" w:space="0" w:color="auto"/>
            <w:right w:val="none" w:sz="0" w:space="0" w:color="auto"/>
          </w:divBdr>
        </w:div>
      </w:divsChild>
    </w:div>
    <w:div w:id="400294891">
      <w:bodyDiv w:val="1"/>
      <w:marLeft w:val="0"/>
      <w:marRight w:val="0"/>
      <w:marTop w:val="0"/>
      <w:marBottom w:val="0"/>
      <w:divBdr>
        <w:top w:val="none" w:sz="0" w:space="0" w:color="auto"/>
        <w:left w:val="none" w:sz="0" w:space="0" w:color="auto"/>
        <w:bottom w:val="none" w:sz="0" w:space="0" w:color="auto"/>
        <w:right w:val="none" w:sz="0" w:space="0" w:color="auto"/>
      </w:divBdr>
    </w:div>
    <w:div w:id="400325521">
      <w:marLeft w:val="0"/>
      <w:marRight w:val="0"/>
      <w:marTop w:val="0"/>
      <w:marBottom w:val="0"/>
      <w:divBdr>
        <w:top w:val="none" w:sz="0" w:space="0" w:color="auto"/>
        <w:left w:val="none" w:sz="0" w:space="0" w:color="auto"/>
        <w:bottom w:val="none" w:sz="0" w:space="0" w:color="auto"/>
        <w:right w:val="none" w:sz="0" w:space="0" w:color="auto"/>
      </w:divBdr>
      <w:divsChild>
        <w:div w:id="316420610">
          <w:marLeft w:val="0"/>
          <w:marRight w:val="0"/>
          <w:marTop w:val="0"/>
          <w:marBottom w:val="0"/>
          <w:divBdr>
            <w:top w:val="none" w:sz="0" w:space="0" w:color="auto"/>
            <w:left w:val="none" w:sz="0" w:space="0" w:color="auto"/>
            <w:bottom w:val="none" w:sz="0" w:space="0" w:color="auto"/>
            <w:right w:val="none" w:sz="0" w:space="0" w:color="auto"/>
          </w:divBdr>
        </w:div>
      </w:divsChild>
    </w:div>
    <w:div w:id="400687265">
      <w:marLeft w:val="0"/>
      <w:marRight w:val="0"/>
      <w:marTop w:val="0"/>
      <w:marBottom w:val="0"/>
      <w:divBdr>
        <w:top w:val="none" w:sz="0" w:space="0" w:color="auto"/>
        <w:left w:val="none" w:sz="0" w:space="0" w:color="auto"/>
        <w:bottom w:val="none" w:sz="0" w:space="0" w:color="auto"/>
        <w:right w:val="none" w:sz="0" w:space="0" w:color="auto"/>
      </w:divBdr>
      <w:divsChild>
        <w:div w:id="603418339">
          <w:marLeft w:val="0"/>
          <w:marRight w:val="0"/>
          <w:marTop w:val="0"/>
          <w:marBottom w:val="0"/>
          <w:divBdr>
            <w:top w:val="none" w:sz="0" w:space="0" w:color="auto"/>
            <w:left w:val="none" w:sz="0" w:space="0" w:color="auto"/>
            <w:bottom w:val="none" w:sz="0" w:space="0" w:color="auto"/>
            <w:right w:val="none" w:sz="0" w:space="0" w:color="auto"/>
          </w:divBdr>
        </w:div>
      </w:divsChild>
    </w:div>
    <w:div w:id="403261580">
      <w:marLeft w:val="0"/>
      <w:marRight w:val="0"/>
      <w:marTop w:val="0"/>
      <w:marBottom w:val="0"/>
      <w:divBdr>
        <w:top w:val="none" w:sz="0" w:space="0" w:color="auto"/>
        <w:left w:val="none" w:sz="0" w:space="0" w:color="auto"/>
        <w:bottom w:val="none" w:sz="0" w:space="0" w:color="auto"/>
        <w:right w:val="none" w:sz="0" w:space="0" w:color="auto"/>
      </w:divBdr>
      <w:divsChild>
        <w:div w:id="72902213">
          <w:marLeft w:val="0"/>
          <w:marRight w:val="0"/>
          <w:marTop w:val="0"/>
          <w:marBottom w:val="0"/>
          <w:divBdr>
            <w:top w:val="none" w:sz="0" w:space="0" w:color="auto"/>
            <w:left w:val="none" w:sz="0" w:space="0" w:color="auto"/>
            <w:bottom w:val="none" w:sz="0" w:space="0" w:color="auto"/>
            <w:right w:val="none" w:sz="0" w:space="0" w:color="auto"/>
          </w:divBdr>
        </w:div>
      </w:divsChild>
    </w:div>
    <w:div w:id="404767213">
      <w:marLeft w:val="0"/>
      <w:marRight w:val="0"/>
      <w:marTop w:val="0"/>
      <w:marBottom w:val="0"/>
      <w:divBdr>
        <w:top w:val="none" w:sz="0" w:space="0" w:color="auto"/>
        <w:left w:val="none" w:sz="0" w:space="0" w:color="auto"/>
        <w:bottom w:val="none" w:sz="0" w:space="0" w:color="auto"/>
        <w:right w:val="none" w:sz="0" w:space="0" w:color="auto"/>
      </w:divBdr>
      <w:divsChild>
        <w:div w:id="2124959743">
          <w:marLeft w:val="0"/>
          <w:marRight w:val="0"/>
          <w:marTop w:val="0"/>
          <w:marBottom w:val="0"/>
          <w:divBdr>
            <w:top w:val="none" w:sz="0" w:space="0" w:color="auto"/>
            <w:left w:val="none" w:sz="0" w:space="0" w:color="auto"/>
            <w:bottom w:val="none" w:sz="0" w:space="0" w:color="auto"/>
            <w:right w:val="none" w:sz="0" w:space="0" w:color="auto"/>
          </w:divBdr>
        </w:div>
      </w:divsChild>
    </w:div>
    <w:div w:id="407459559">
      <w:marLeft w:val="0"/>
      <w:marRight w:val="0"/>
      <w:marTop w:val="0"/>
      <w:marBottom w:val="0"/>
      <w:divBdr>
        <w:top w:val="none" w:sz="0" w:space="0" w:color="auto"/>
        <w:left w:val="none" w:sz="0" w:space="0" w:color="auto"/>
        <w:bottom w:val="none" w:sz="0" w:space="0" w:color="auto"/>
        <w:right w:val="none" w:sz="0" w:space="0" w:color="auto"/>
      </w:divBdr>
      <w:divsChild>
        <w:div w:id="1733844575">
          <w:marLeft w:val="0"/>
          <w:marRight w:val="0"/>
          <w:marTop w:val="0"/>
          <w:marBottom w:val="0"/>
          <w:divBdr>
            <w:top w:val="none" w:sz="0" w:space="0" w:color="auto"/>
            <w:left w:val="none" w:sz="0" w:space="0" w:color="auto"/>
            <w:bottom w:val="none" w:sz="0" w:space="0" w:color="auto"/>
            <w:right w:val="none" w:sz="0" w:space="0" w:color="auto"/>
          </w:divBdr>
        </w:div>
      </w:divsChild>
    </w:div>
    <w:div w:id="407465144">
      <w:marLeft w:val="0"/>
      <w:marRight w:val="0"/>
      <w:marTop w:val="0"/>
      <w:marBottom w:val="0"/>
      <w:divBdr>
        <w:top w:val="none" w:sz="0" w:space="0" w:color="auto"/>
        <w:left w:val="none" w:sz="0" w:space="0" w:color="auto"/>
        <w:bottom w:val="none" w:sz="0" w:space="0" w:color="auto"/>
        <w:right w:val="none" w:sz="0" w:space="0" w:color="auto"/>
      </w:divBdr>
      <w:divsChild>
        <w:div w:id="1828934189">
          <w:marLeft w:val="0"/>
          <w:marRight w:val="0"/>
          <w:marTop w:val="0"/>
          <w:marBottom w:val="0"/>
          <w:divBdr>
            <w:top w:val="none" w:sz="0" w:space="0" w:color="auto"/>
            <w:left w:val="none" w:sz="0" w:space="0" w:color="auto"/>
            <w:bottom w:val="none" w:sz="0" w:space="0" w:color="auto"/>
            <w:right w:val="none" w:sz="0" w:space="0" w:color="auto"/>
          </w:divBdr>
        </w:div>
      </w:divsChild>
    </w:div>
    <w:div w:id="407579274">
      <w:marLeft w:val="0"/>
      <w:marRight w:val="0"/>
      <w:marTop w:val="0"/>
      <w:marBottom w:val="0"/>
      <w:divBdr>
        <w:top w:val="none" w:sz="0" w:space="0" w:color="auto"/>
        <w:left w:val="none" w:sz="0" w:space="0" w:color="auto"/>
        <w:bottom w:val="none" w:sz="0" w:space="0" w:color="auto"/>
        <w:right w:val="none" w:sz="0" w:space="0" w:color="auto"/>
      </w:divBdr>
      <w:divsChild>
        <w:div w:id="992493136">
          <w:marLeft w:val="0"/>
          <w:marRight w:val="0"/>
          <w:marTop w:val="0"/>
          <w:marBottom w:val="0"/>
          <w:divBdr>
            <w:top w:val="none" w:sz="0" w:space="0" w:color="auto"/>
            <w:left w:val="none" w:sz="0" w:space="0" w:color="auto"/>
            <w:bottom w:val="none" w:sz="0" w:space="0" w:color="auto"/>
            <w:right w:val="none" w:sz="0" w:space="0" w:color="auto"/>
          </w:divBdr>
        </w:div>
      </w:divsChild>
    </w:div>
    <w:div w:id="408310524">
      <w:marLeft w:val="0"/>
      <w:marRight w:val="0"/>
      <w:marTop w:val="0"/>
      <w:marBottom w:val="0"/>
      <w:divBdr>
        <w:top w:val="none" w:sz="0" w:space="0" w:color="auto"/>
        <w:left w:val="none" w:sz="0" w:space="0" w:color="auto"/>
        <w:bottom w:val="none" w:sz="0" w:space="0" w:color="auto"/>
        <w:right w:val="none" w:sz="0" w:space="0" w:color="auto"/>
      </w:divBdr>
      <w:divsChild>
        <w:div w:id="1667435284">
          <w:marLeft w:val="0"/>
          <w:marRight w:val="0"/>
          <w:marTop w:val="0"/>
          <w:marBottom w:val="0"/>
          <w:divBdr>
            <w:top w:val="none" w:sz="0" w:space="0" w:color="auto"/>
            <w:left w:val="none" w:sz="0" w:space="0" w:color="auto"/>
            <w:bottom w:val="none" w:sz="0" w:space="0" w:color="auto"/>
            <w:right w:val="none" w:sz="0" w:space="0" w:color="auto"/>
          </w:divBdr>
        </w:div>
      </w:divsChild>
    </w:div>
    <w:div w:id="408383687">
      <w:marLeft w:val="0"/>
      <w:marRight w:val="0"/>
      <w:marTop w:val="0"/>
      <w:marBottom w:val="0"/>
      <w:divBdr>
        <w:top w:val="none" w:sz="0" w:space="0" w:color="auto"/>
        <w:left w:val="none" w:sz="0" w:space="0" w:color="auto"/>
        <w:bottom w:val="none" w:sz="0" w:space="0" w:color="auto"/>
        <w:right w:val="none" w:sz="0" w:space="0" w:color="auto"/>
      </w:divBdr>
      <w:divsChild>
        <w:div w:id="454786798">
          <w:marLeft w:val="0"/>
          <w:marRight w:val="0"/>
          <w:marTop w:val="0"/>
          <w:marBottom w:val="0"/>
          <w:divBdr>
            <w:top w:val="none" w:sz="0" w:space="0" w:color="auto"/>
            <w:left w:val="none" w:sz="0" w:space="0" w:color="auto"/>
            <w:bottom w:val="none" w:sz="0" w:space="0" w:color="auto"/>
            <w:right w:val="none" w:sz="0" w:space="0" w:color="auto"/>
          </w:divBdr>
        </w:div>
      </w:divsChild>
    </w:div>
    <w:div w:id="408430460">
      <w:marLeft w:val="0"/>
      <w:marRight w:val="0"/>
      <w:marTop w:val="0"/>
      <w:marBottom w:val="0"/>
      <w:divBdr>
        <w:top w:val="none" w:sz="0" w:space="0" w:color="auto"/>
        <w:left w:val="none" w:sz="0" w:space="0" w:color="auto"/>
        <w:bottom w:val="none" w:sz="0" w:space="0" w:color="auto"/>
        <w:right w:val="none" w:sz="0" w:space="0" w:color="auto"/>
      </w:divBdr>
      <w:divsChild>
        <w:div w:id="1931549545">
          <w:marLeft w:val="0"/>
          <w:marRight w:val="0"/>
          <w:marTop w:val="0"/>
          <w:marBottom w:val="0"/>
          <w:divBdr>
            <w:top w:val="none" w:sz="0" w:space="0" w:color="auto"/>
            <w:left w:val="none" w:sz="0" w:space="0" w:color="auto"/>
            <w:bottom w:val="none" w:sz="0" w:space="0" w:color="auto"/>
            <w:right w:val="none" w:sz="0" w:space="0" w:color="auto"/>
          </w:divBdr>
        </w:div>
      </w:divsChild>
    </w:div>
    <w:div w:id="409618654">
      <w:marLeft w:val="0"/>
      <w:marRight w:val="0"/>
      <w:marTop w:val="0"/>
      <w:marBottom w:val="0"/>
      <w:divBdr>
        <w:top w:val="none" w:sz="0" w:space="0" w:color="auto"/>
        <w:left w:val="none" w:sz="0" w:space="0" w:color="auto"/>
        <w:bottom w:val="none" w:sz="0" w:space="0" w:color="auto"/>
        <w:right w:val="none" w:sz="0" w:space="0" w:color="auto"/>
      </w:divBdr>
      <w:divsChild>
        <w:div w:id="115637974">
          <w:marLeft w:val="0"/>
          <w:marRight w:val="0"/>
          <w:marTop w:val="0"/>
          <w:marBottom w:val="0"/>
          <w:divBdr>
            <w:top w:val="none" w:sz="0" w:space="0" w:color="auto"/>
            <w:left w:val="none" w:sz="0" w:space="0" w:color="auto"/>
            <w:bottom w:val="none" w:sz="0" w:space="0" w:color="auto"/>
            <w:right w:val="none" w:sz="0" w:space="0" w:color="auto"/>
          </w:divBdr>
        </w:div>
      </w:divsChild>
    </w:div>
    <w:div w:id="410004516">
      <w:marLeft w:val="0"/>
      <w:marRight w:val="0"/>
      <w:marTop w:val="0"/>
      <w:marBottom w:val="0"/>
      <w:divBdr>
        <w:top w:val="none" w:sz="0" w:space="0" w:color="auto"/>
        <w:left w:val="none" w:sz="0" w:space="0" w:color="auto"/>
        <w:bottom w:val="none" w:sz="0" w:space="0" w:color="auto"/>
        <w:right w:val="none" w:sz="0" w:space="0" w:color="auto"/>
      </w:divBdr>
      <w:divsChild>
        <w:div w:id="1361928690">
          <w:marLeft w:val="0"/>
          <w:marRight w:val="0"/>
          <w:marTop w:val="0"/>
          <w:marBottom w:val="0"/>
          <w:divBdr>
            <w:top w:val="none" w:sz="0" w:space="0" w:color="auto"/>
            <w:left w:val="none" w:sz="0" w:space="0" w:color="auto"/>
            <w:bottom w:val="none" w:sz="0" w:space="0" w:color="auto"/>
            <w:right w:val="none" w:sz="0" w:space="0" w:color="auto"/>
          </w:divBdr>
        </w:div>
      </w:divsChild>
    </w:div>
    <w:div w:id="411856394">
      <w:marLeft w:val="0"/>
      <w:marRight w:val="0"/>
      <w:marTop w:val="0"/>
      <w:marBottom w:val="0"/>
      <w:divBdr>
        <w:top w:val="none" w:sz="0" w:space="0" w:color="auto"/>
        <w:left w:val="none" w:sz="0" w:space="0" w:color="auto"/>
        <w:bottom w:val="none" w:sz="0" w:space="0" w:color="auto"/>
        <w:right w:val="none" w:sz="0" w:space="0" w:color="auto"/>
      </w:divBdr>
      <w:divsChild>
        <w:div w:id="1404907564">
          <w:marLeft w:val="0"/>
          <w:marRight w:val="0"/>
          <w:marTop w:val="0"/>
          <w:marBottom w:val="0"/>
          <w:divBdr>
            <w:top w:val="none" w:sz="0" w:space="0" w:color="auto"/>
            <w:left w:val="none" w:sz="0" w:space="0" w:color="auto"/>
            <w:bottom w:val="none" w:sz="0" w:space="0" w:color="auto"/>
            <w:right w:val="none" w:sz="0" w:space="0" w:color="auto"/>
          </w:divBdr>
        </w:div>
      </w:divsChild>
    </w:div>
    <w:div w:id="412822244">
      <w:marLeft w:val="0"/>
      <w:marRight w:val="0"/>
      <w:marTop w:val="0"/>
      <w:marBottom w:val="0"/>
      <w:divBdr>
        <w:top w:val="none" w:sz="0" w:space="0" w:color="auto"/>
        <w:left w:val="none" w:sz="0" w:space="0" w:color="auto"/>
        <w:bottom w:val="none" w:sz="0" w:space="0" w:color="auto"/>
        <w:right w:val="none" w:sz="0" w:space="0" w:color="auto"/>
      </w:divBdr>
      <w:divsChild>
        <w:div w:id="46535732">
          <w:marLeft w:val="0"/>
          <w:marRight w:val="0"/>
          <w:marTop w:val="0"/>
          <w:marBottom w:val="0"/>
          <w:divBdr>
            <w:top w:val="none" w:sz="0" w:space="0" w:color="auto"/>
            <w:left w:val="none" w:sz="0" w:space="0" w:color="auto"/>
            <w:bottom w:val="none" w:sz="0" w:space="0" w:color="auto"/>
            <w:right w:val="none" w:sz="0" w:space="0" w:color="auto"/>
          </w:divBdr>
        </w:div>
      </w:divsChild>
    </w:div>
    <w:div w:id="413017300">
      <w:marLeft w:val="0"/>
      <w:marRight w:val="0"/>
      <w:marTop w:val="0"/>
      <w:marBottom w:val="0"/>
      <w:divBdr>
        <w:top w:val="none" w:sz="0" w:space="0" w:color="auto"/>
        <w:left w:val="none" w:sz="0" w:space="0" w:color="auto"/>
        <w:bottom w:val="none" w:sz="0" w:space="0" w:color="auto"/>
        <w:right w:val="none" w:sz="0" w:space="0" w:color="auto"/>
      </w:divBdr>
      <w:divsChild>
        <w:div w:id="1918588724">
          <w:marLeft w:val="0"/>
          <w:marRight w:val="0"/>
          <w:marTop w:val="0"/>
          <w:marBottom w:val="0"/>
          <w:divBdr>
            <w:top w:val="none" w:sz="0" w:space="0" w:color="auto"/>
            <w:left w:val="none" w:sz="0" w:space="0" w:color="auto"/>
            <w:bottom w:val="none" w:sz="0" w:space="0" w:color="auto"/>
            <w:right w:val="none" w:sz="0" w:space="0" w:color="auto"/>
          </w:divBdr>
        </w:div>
      </w:divsChild>
    </w:div>
    <w:div w:id="414979791">
      <w:marLeft w:val="0"/>
      <w:marRight w:val="0"/>
      <w:marTop w:val="0"/>
      <w:marBottom w:val="0"/>
      <w:divBdr>
        <w:top w:val="none" w:sz="0" w:space="0" w:color="auto"/>
        <w:left w:val="none" w:sz="0" w:space="0" w:color="auto"/>
        <w:bottom w:val="none" w:sz="0" w:space="0" w:color="auto"/>
        <w:right w:val="none" w:sz="0" w:space="0" w:color="auto"/>
      </w:divBdr>
      <w:divsChild>
        <w:div w:id="1661762599">
          <w:marLeft w:val="0"/>
          <w:marRight w:val="0"/>
          <w:marTop w:val="0"/>
          <w:marBottom w:val="0"/>
          <w:divBdr>
            <w:top w:val="none" w:sz="0" w:space="0" w:color="auto"/>
            <w:left w:val="none" w:sz="0" w:space="0" w:color="auto"/>
            <w:bottom w:val="none" w:sz="0" w:space="0" w:color="auto"/>
            <w:right w:val="none" w:sz="0" w:space="0" w:color="auto"/>
          </w:divBdr>
        </w:div>
      </w:divsChild>
    </w:div>
    <w:div w:id="416754952">
      <w:marLeft w:val="0"/>
      <w:marRight w:val="0"/>
      <w:marTop w:val="0"/>
      <w:marBottom w:val="0"/>
      <w:divBdr>
        <w:top w:val="none" w:sz="0" w:space="0" w:color="auto"/>
        <w:left w:val="none" w:sz="0" w:space="0" w:color="auto"/>
        <w:bottom w:val="none" w:sz="0" w:space="0" w:color="auto"/>
        <w:right w:val="none" w:sz="0" w:space="0" w:color="auto"/>
      </w:divBdr>
      <w:divsChild>
        <w:div w:id="1754012761">
          <w:marLeft w:val="0"/>
          <w:marRight w:val="0"/>
          <w:marTop w:val="0"/>
          <w:marBottom w:val="0"/>
          <w:divBdr>
            <w:top w:val="none" w:sz="0" w:space="0" w:color="auto"/>
            <w:left w:val="none" w:sz="0" w:space="0" w:color="auto"/>
            <w:bottom w:val="none" w:sz="0" w:space="0" w:color="auto"/>
            <w:right w:val="none" w:sz="0" w:space="0" w:color="auto"/>
          </w:divBdr>
        </w:div>
      </w:divsChild>
    </w:div>
    <w:div w:id="417749652">
      <w:marLeft w:val="0"/>
      <w:marRight w:val="0"/>
      <w:marTop w:val="0"/>
      <w:marBottom w:val="0"/>
      <w:divBdr>
        <w:top w:val="none" w:sz="0" w:space="0" w:color="auto"/>
        <w:left w:val="none" w:sz="0" w:space="0" w:color="auto"/>
        <w:bottom w:val="none" w:sz="0" w:space="0" w:color="auto"/>
        <w:right w:val="none" w:sz="0" w:space="0" w:color="auto"/>
      </w:divBdr>
      <w:divsChild>
        <w:div w:id="1603681979">
          <w:marLeft w:val="0"/>
          <w:marRight w:val="0"/>
          <w:marTop w:val="0"/>
          <w:marBottom w:val="0"/>
          <w:divBdr>
            <w:top w:val="none" w:sz="0" w:space="0" w:color="auto"/>
            <w:left w:val="none" w:sz="0" w:space="0" w:color="auto"/>
            <w:bottom w:val="none" w:sz="0" w:space="0" w:color="auto"/>
            <w:right w:val="none" w:sz="0" w:space="0" w:color="auto"/>
          </w:divBdr>
        </w:div>
      </w:divsChild>
    </w:div>
    <w:div w:id="419372977">
      <w:marLeft w:val="0"/>
      <w:marRight w:val="0"/>
      <w:marTop w:val="0"/>
      <w:marBottom w:val="0"/>
      <w:divBdr>
        <w:top w:val="none" w:sz="0" w:space="0" w:color="auto"/>
        <w:left w:val="none" w:sz="0" w:space="0" w:color="auto"/>
        <w:bottom w:val="none" w:sz="0" w:space="0" w:color="auto"/>
        <w:right w:val="none" w:sz="0" w:space="0" w:color="auto"/>
      </w:divBdr>
      <w:divsChild>
        <w:div w:id="522862337">
          <w:marLeft w:val="0"/>
          <w:marRight w:val="0"/>
          <w:marTop w:val="0"/>
          <w:marBottom w:val="0"/>
          <w:divBdr>
            <w:top w:val="none" w:sz="0" w:space="0" w:color="auto"/>
            <w:left w:val="none" w:sz="0" w:space="0" w:color="auto"/>
            <w:bottom w:val="none" w:sz="0" w:space="0" w:color="auto"/>
            <w:right w:val="none" w:sz="0" w:space="0" w:color="auto"/>
          </w:divBdr>
        </w:div>
      </w:divsChild>
    </w:div>
    <w:div w:id="419913498">
      <w:marLeft w:val="0"/>
      <w:marRight w:val="0"/>
      <w:marTop w:val="0"/>
      <w:marBottom w:val="0"/>
      <w:divBdr>
        <w:top w:val="none" w:sz="0" w:space="0" w:color="auto"/>
        <w:left w:val="none" w:sz="0" w:space="0" w:color="auto"/>
        <w:bottom w:val="none" w:sz="0" w:space="0" w:color="auto"/>
        <w:right w:val="none" w:sz="0" w:space="0" w:color="auto"/>
      </w:divBdr>
      <w:divsChild>
        <w:div w:id="1569075948">
          <w:marLeft w:val="0"/>
          <w:marRight w:val="0"/>
          <w:marTop w:val="0"/>
          <w:marBottom w:val="0"/>
          <w:divBdr>
            <w:top w:val="none" w:sz="0" w:space="0" w:color="auto"/>
            <w:left w:val="none" w:sz="0" w:space="0" w:color="auto"/>
            <w:bottom w:val="none" w:sz="0" w:space="0" w:color="auto"/>
            <w:right w:val="none" w:sz="0" w:space="0" w:color="auto"/>
          </w:divBdr>
        </w:div>
      </w:divsChild>
    </w:div>
    <w:div w:id="422722339">
      <w:marLeft w:val="0"/>
      <w:marRight w:val="0"/>
      <w:marTop w:val="0"/>
      <w:marBottom w:val="0"/>
      <w:divBdr>
        <w:top w:val="none" w:sz="0" w:space="0" w:color="auto"/>
        <w:left w:val="none" w:sz="0" w:space="0" w:color="auto"/>
        <w:bottom w:val="none" w:sz="0" w:space="0" w:color="auto"/>
        <w:right w:val="none" w:sz="0" w:space="0" w:color="auto"/>
      </w:divBdr>
      <w:divsChild>
        <w:div w:id="1065953804">
          <w:marLeft w:val="0"/>
          <w:marRight w:val="0"/>
          <w:marTop w:val="0"/>
          <w:marBottom w:val="0"/>
          <w:divBdr>
            <w:top w:val="none" w:sz="0" w:space="0" w:color="auto"/>
            <w:left w:val="none" w:sz="0" w:space="0" w:color="auto"/>
            <w:bottom w:val="none" w:sz="0" w:space="0" w:color="auto"/>
            <w:right w:val="none" w:sz="0" w:space="0" w:color="auto"/>
          </w:divBdr>
        </w:div>
      </w:divsChild>
    </w:div>
    <w:div w:id="423041400">
      <w:marLeft w:val="0"/>
      <w:marRight w:val="0"/>
      <w:marTop w:val="0"/>
      <w:marBottom w:val="0"/>
      <w:divBdr>
        <w:top w:val="none" w:sz="0" w:space="0" w:color="auto"/>
        <w:left w:val="none" w:sz="0" w:space="0" w:color="auto"/>
        <w:bottom w:val="none" w:sz="0" w:space="0" w:color="auto"/>
        <w:right w:val="none" w:sz="0" w:space="0" w:color="auto"/>
      </w:divBdr>
      <w:divsChild>
        <w:div w:id="1802922863">
          <w:marLeft w:val="0"/>
          <w:marRight w:val="0"/>
          <w:marTop w:val="0"/>
          <w:marBottom w:val="0"/>
          <w:divBdr>
            <w:top w:val="none" w:sz="0" w:space="0" w:color="auto"/>
            <w:left w:val="none" w:sz="0" w:space="0" w:color="auto"/>
            <w:bottom w:val="none" w:sz="0" w:space="0" w:color="auto"/>
            <w:right w:val="none" w:sz="0" w:space="0" w:color="auto"/>
          </w:divBdr>
        </w:div>
      </w:divsChild>
    </w:div>
    <w:div w:id="425688766">
      <w:marLeft w:val="0"/>
      <w:marRight w:val="0"/>
      <w:marTop w:val="0"/>
      <w:marBottom w:val="0"/>
      <w:divBdr>
        <w:top w:val="none" w:sz="0" w:space="0" w:color="auto"/>
        <w:left w:val="none" w:sz="0" w:space="0" w:color="auto"/>
        <w:bottom w:val="none" w:sz="0" w:space="0" w:color="auto"/>
        <w:right w:val="none" w:sz="0" w:space="0" w:color="auto"/>
      </w:divBdr>
      <w:divsChild>
        <w:div w:id="307788722">
          <w:marLeft w:val="0"/>
          <w:marRight w:val="0"/>
          <w:marTop w:val="0"/>
          <w:marBottom w:val="0"/>
          <w:divBdr>
            <w:top w:val="none" w:sz="0" w:space="0" w:color="auto"/>
            <w:left w:val="none" w:sz="0" w:space="0" w:color="auto"/>
            <w:bottom w:val="none" w:sz="0" w:space="0" w:color="auto"/>
            <w:right w:val="none" w:sz="0" w:space="0" w:color="auto"/>
          </w:divBdr>
        </w:div>
      </w:divsChild>
    </w:div>
    <w:div w:id="425997931">
      <w:marLeft w:val="0"/>
      <w:marRight w:val="0"/>
      <w:marTop w:val="0"/>
      <w:marBottom w:val="0"/>
      <w:divBdr>
        <w:top w:val="none" w:sz="0" w:space="0" w:color="auto"/>
        <w:left w:val="none" w:sz="0" w:space="0" w:color="auto"/>
        <w:bottom w:val="none" w:sz="0" w:space="0" w:color="auto"/>
        <w:right w:val="none" w:sz="0" w:space="0" w:color="auto"/>
      </w:divBdr>
      <w:divsChild>
        <w:div w:id="1791973800">
          <w:marLeft w:val="0"/>
          <w:marRight w:val="0"/>
          <w:marTop w:val="0"/>
          <w:marBottom w:val="0"/>
          <w:divBdr>
            <w:top w:val="none" w:sz="0" w:space="0" w:color="auto"/>
            <w:left w:val="none" w:sz="0" w:space="0" w:color="auto"/>
            <w:bottom w:val="none" w:sz="0" w:space="0" w:color="auto"/>
            <w:right w:val="none" w:sz="0" w:space="0" w:color="auto"/>
          </w:divBdr>
        </w:div>
      </w:divsChild>
    </w:div>
    <w:div w:id="428621382">
      <w:marLeft w:val="0"/>
      <w:marRight w:val="0"/>
      <w:marTop w:val="0"/>
      <w:marBottom w:val="0"/>
      <w:divBdr>
        <w:top w:val="none" w:sz="0" w:space="0" w:color="auto"/>
        <w:left w:val="none" w:sz="0" w:space="0" w:color="auto"/>
        <w:bottom w:val="none" w:sz="0" w:space="0" w:color="auto"/>
        <w:right w:val="none" w:sz="0" w:space="0" w:color="auto"/>
      </w:divBdr>
      <w:divsChild>
        <w:div w:id="544633808">
          <w:marLeft w:val="0"/>
          <w:marRight w:val="0"/>
          <w:marTop w:val="0"/>
          <w:marBottom w:val="0"/>
          <w:divBdr>
            <w:top w:val="none" w:sz="0" w:space="0" w:color="auto"/>
            <w:left w:val="none" w:sz="0" w:space="0" w:color="auto"/>
            <w:bottom w:val="none" w:sz="0" w:space="0" w:color="auto"/>
            <w:right w:val="none" w:sz="0" w:space="0" w:color="auto"/>
          </w:divBdr>
        </w:div>
      </w:divsChild>
    </w:div>
    <w:div w:id="429011057">
      <w:marLeft w:val="0"/>
      <w:marRight w:val="0"/>
      <w:marTop w:val="0"/>
      <w:marBottom w:val="0"/>
      <w:divBdr>
        <w:top w:val="none" w:sz="0" w:space="0" w:color="auto"/>
        <w:left w:val="none" w:sz="0" w:space="0" w:color="auto"/>
        <w:bottom w:val="none" w:sz="0" w:space="0" w:color="auto"/>
        <w:right w:val="none" w:sz="0" w:space="0" w:color="auto"/>
      </w:divBdr>
      <w:divsChild>
        <w:div w:id="1366368352">
          <w:marLeft w:val="0"/>
          <w:marRight w:val="0"/>
          <w:marTop w:val="0"/>
          <w:marBottom w:val="0"/>
          <w:divBdr>
            <w:top w:val="none" w:sz="0" w:space="0" w:color="auto"/>
            <w:left w:val="none" w:sz="0" w:space="0" w:color="auto"/>
            <w:bottom w:val="none" w:sz="0" w:space="0" w:color="auto"/>
            <w:right w:val="none" w:sz="0" w:space="0" w:color="auto"/>
          </w:divBdr>
        </w:div>
      </w:divsChild>
    </w:div>
    <w:div w:id="429937907">
      <w:marLeft w:val="0"/>
      <w:marRight w:val="0"/>
      <w:marTop w:val="0"/>
      <w:marBottom w:val="0"/>
      <w:divBdr>
        <w:top w:val="none" w:sz="0" w:space="0" w:color="auto"/>
        <w:left w:val="none" w:sz="0" w:space="0" w:color="auto"/>
        <w:bottom w:val="none" w:sz="0" w:space="0" w:color="auto"/>
        <w:right w:val="none" w:sz="0" w:space="0" w:color="auto"/>
      </w:divBdr>
      <w:divsChild>
        <w:div w:id="2046371653">
          <w:marLeft w:val="0"/>
          <w:marRight w:val="0"/>
          <w:marTop w:val="0"/>
          <w:marBottom w:val="0"/>
          <w:divBdr>
            <w:top w:val="none" w:sz="0" w:space="0" w:color="auto"/>
            <w:left w:val="none" w:sz="0" w:space="0" w:color="auto"/>
            <w:bottom w:val="none" w:sz="0" w:space="0" w:color="auto"/>
            <w:right w:val="none" w:sz="0" w:space="0" w:color="auto"/>
          </w:divBdr>
        </w:div>
      </w:divsChild>
    </w:div>
    <w:div w:id="430321918">
      <w:marLeft w:val="0"/>
      <w:marRight w:val="0"/>
      <w:marTop w:val="0"/>
      <w:marBottom w:val="0"/>
      <w:divBdr>
        <w:top w:val="none" w:sz="0" w:space="0" w:color="auto"/>
        <w:left w:val="none" w:sz="0" w:space="0" w:color="auto"/>
        <w:bottom w:val="none" w:sz="0" w:space="0" w:color="auto"/>
        <w:right w:val="none" w:sz="0" w:space="0" w:color="auto"/>
      </w:divBdr>
      <w:divsChild>
        <w:div w:id="532502161">
          <w:marLeft w:val="0"/>
          <w:marRight w:val="0"/>
          <w:marTop w:val="0"/>
          <w:marBottom w:val="0"/>
          <w:divBdr>
            <w:top w:val="none" w:sz="0" w:space="0" w:color="auto"/>
            <w:left w:val="none" w:sz="0" w:space="0" w:color="auto"/>
            <w:bottom w:val="none" w:sz="0" w:space="0" w:color="auto"/>
            <w:right w:val="none" w:sz="0" w:space="0" w:color="auto"/>
          </w:divBdr>
        </w:div>
      </w:divsChild>
    </w:div>
    <w:div w:id="430471899">
      <w:marLeft w:val="0"/>
      <w:marRight w:val="0"/>
      <w:marTop w:val="0"/>
      <w:marBottom w:val="0"/>
      <w:divBdr>
        <w:top w:val="none" w:sz="0" w:space="0" w:color="auto"/>
        <w:left w:val="none" w:sz="0" w:space="0" w:color="auto"/>
        <w:bottom w:val="none" w:sz="0" w:space="0" w:color="auto"/>
        <w:right w:val="none" w:sz="0" w:space="0" w:color="auto"/>
      </w:divBdr>
      <w:divsChild>
        <w:div w:id="1403679582">
          <w:marLeft w:val="0"/>
          <w:marRight w:val="0"/>
          <w:marTop w:val="0"/>
          <w:marBottom w:val="0"/>
          <w:divBdr>
            <w:top w:val="none" w:sz="0" w:space="0" w:color="auto"/>
            <w:left w:val="none" w:sz="0" w:space="0" w:color="auto"/>
            <w:bottom w:val="none" w:sz="0" w:space="0" w:color="auto"/>
            <w:right w:val="none" w:sz="0" w:space="0" w:color="auto"/>
          </w:divBdr>
        </w:div>
      </w:divsChild>
    </w:div>
    <w:div w:id="430783755">
      <w:marLeft w:val="0"/>
      <w:marRight w:val="0"/>
      <w:marTop w:val="0"/>
      <w:marBottom w:val="0"/>
      <w:divBdr>
        <w:top w:val="none" w:sz="0" w:space="0" w:color="auto"/>
        <w:left w:val="none" w:sz="0" w:space="0" w:color="auto"/>
        <w:bottom w:val="none" w:sz="0" w:space="0" w:color="auto"/>
        <w:right w:val="none" w:sz="0" w:space="0" w:color="auto"/>
      </w:divBdr>
      <w:divsChild>
        <w:div w:id="996345136">
          <w:marLeft w:val="0"/>
          <w:marRight w:val="0"/>
          <w:marTop w:val="0"/>
          <w:marBottom w:val="0"/>
          <w:divBdr>
            <w:top w:val="none" w:sz="0" w:space="0" w:color="auto"/>
            <w:left w:val="none" w:sz="0" w:space="0" w:color="auto"/>
            <w:bottom w:val="none" w:sz="0" w:space="0" w:color="auto"/>
            <w:right w:val="none" w:sz="0" w:space="0" w:color="auto"/>
          </w:divBdr>
        </w:div>
      </w:divsChild>
    </w:div>
    <w:div w:id="431435316">
      <w:marLeft w:val="0"/>
      <w:marRight w:val="0"/>
      <w:marTop w:val="0"/>
      <w:marBottom w:val="0"/>
      <w:divBdr>
        <w:top w:val="none" w:sz="0" w:space="0" w:color="auto"/>
        <w:left w:val="none" w:sz="0" w:space="0" w:color="auto"/>
        <w:bottom w:val="none" w:sz="0" w:space="0" w:color="auto"/>
        <w:right w:val="none" w:sz="0" w:space="0" w:color="auto"/>
      </w:divBdr>
      <w:divsChild>
        <w:div w:id="1211110449">
          <w:marLeft w:val="0"/>
          <w:marRight w:val="0"/>
          <w:marTop w:val="0"/>
          <w:marBottom w:val="0"/>
          <w:divBdr>
            <w:top w:val="none" w:sz="0" w:space="0" w:color="auto"/>
            <w:left w:val="none" w:sz="0" w:space="0" w:color="auto"/>
            <w:bottom w:val="none" w:sz="0" w:space="0" w:color="auto"/>
            <w:right w:val="none" w:sz="0" w:space="0" w:color="auto"/>
          </w:divBdr>
        </w:div>
      </w:divsChild>
    </w:div>
    <w:div w:id="432239279">
      <w:marLeft w:val="0"/>
      <w:marRight w:val="0"/>
      <w:marTop w:val="0"/>
      <w:marBottom w:val="0"/>
      <w:divBdr>
        <w:top w:val="none" w:sz="0" w:space="0" w:color="auto"/>
        <w:left w:val="none" w:sz="0" w:space="0" w:color="auto"/>
        <w:bottom w:val="none" w:sz="0" w:space="0" w:color="auto"/>
        <w:right w:val="none" w:sz="0" w:space="0" w:color="auto"/>
      </w:divBdr>
      <w:divsChild>
        <w:div w:id="685249077">
          <w:marLeft w:val="0"/>
          <w:marRight w:val="0"/>
          <w:marTop w:val="0"/>
          <w:marBottom w:val="0"/>
          <w:divBdr>
            <w:top w:val="none" w:sz="0" w:space="0" w:color="auto"/>
            <w:left w:val="none" w:sz="0" w:space="0" w:color="auto"/>
            <w:bottom w:val="none" w:sz="0" w:space="0" w:color="auto"/>
            <w:right w:val="none" w:sz="0" w:space="0" w:color="auto"/>
          </w:divBdr>
        </w:div>
      </w:divsChild>
    </w:div>
    <w:div w:id="432625645">
      <w:marLeft w:val="0"/>
      <w:marRight w:val="0"/>
      <w:marTop w:val="0"/>
      <w:marBottom w:val="0"/>
      <w:divBdr>
        <w:top w:val="none" w:sz="0" w:space="0" w:color="auto"/>
        <w:left w:val="none" w:sz="0" w:space="0" w:color="auto"/>
        <w:bottom w:val="none" w:sz="0" w:space="0" w:color="auto"/>
        <w:right w:val="none" w:sz="0" w:space="0" w:color="auto"/>
      </w:divBdr>
      <w:divsChild>
        <w:div w:id="1446385062">
          <w:marLeft w:val="0"/>
          <w:marRight w:val="0"/>
          <w:marTop w:val="0"/>
          <w:marBottom w:val="0"/>
          <w:divBdr>
            <w:top w:val="none" w:sz="0" w:space="0" w:color="auto"/>
            <w:left w:val="none" w:sz="0" w:space="0" w:color="auto"/>
            <w:bottom w:val="none" w:sz="0" w:space="0" w:color="auto"/>
            <w:right w:val="none" w:sz="0" w:space="0" w:color="auto"/>
          </w:divBdr>
        </w:div>
      </w:divsChild>
    </w:div>
    <w:div w:id="434642320">
      <w:marLeft w:val="0"/>
      <w:marRight w:val="0"/>
      <w:marTop w:val="0"/>
      <w:marBottom w:val="0"/>
      <w:divBdr>
        <w:top w:val="none" w:sz="0" w:space="0" w:color="auto"/>
        <w:left w:val="none" w:sz="0" w:space="0" w:color="auto"/>
        <w:bottom w:val="none" w:sz="0" w:space="0" w:color="auto"/>
        <w:right w:val="none" w:sz="0" w:space="0" w:color="auto"/>
      </w:divBdr>
      <w:divsChild>
        <w:div w:id="528950795">
          <w:marLeft w:val="0"/>
          <w:marRight w:val="0"/>
          <w:marTop w:val="0"/>
          <w:marBottom w:val="0"/>
          <w:divBdr>
            <w:top w:val="none" w:sz="0" w:space="0" w:color="auto"/>
            <w:left w:val="none" w:sz="0" w:space="0" w:color="auto"/>
            <w:bottom w:val="none" w:sz="0" w:space="0" w:color="auto"/>
            <w:right w:val="none" w:sz="0" w:space="0" w:color="auto"/>
          </w:divBdr>
        </w:div>
      </w:divsChild>
    </w:div>
    <w:div w:id="437681360">
      <w:marLeft w:val="0"/>
      <w:marRight w:val="0"/>
      <w:marTop w:val="0"/>
      <w:marBottom w:val="0"/>
      <w:divBdr>
        <w:top w:val="none" w:sz="0" w:space="0" w:color="auto"/>
        <w:left w:val="none" w:sz="0" w:space="0" w:color="auto"/>
        <w:bottom w:val="none" w:sz="0" w:space="0" w:color="auto"/>
        <w:right w:val="none" w:sz="0" w:space="0" w:color="auto"/>
      </w:divBdr>
      <w:divsChild>
        <w:div w:id="1629046479">
          <w:marLeft w:val="0"/>
          <w:marRight w:val="0"/>
          <w:marTop w:val="0"/>
          <w:marBottom w:val="0"/>
          <w:divBdr>
            <w:top w:val="none" w:sz="0" w:space="0" w:color="auto"/>
            <w:left w:val="none" w:sz="0" w:space="0" w:color="auto"/>
            <w:bottom w:val="none" w:sz="0" w:space="0" w:color="auto"/>
            <w:right w:val="none" w:sz="0" w:space="0" w:color="auto"/>
          </w:divBdr>
        </w:div>
      </w:divsChild>
    </w:div>
    <w:div w:id="437799058">
      <w:bodyDiv w:val="1"/>
      <w:marLeft w:val="0"/>
      <w:marRight w:val="0"/>
      <w:marTop w:val="0"/>
      <w:marBottom w:val="0"/>
      <w:divBdr>
        <w:top w:val="none" w:sz="0" w:space="0" w:color="auto"/>
        <w:left w:val="none" w:sz="0" w:space="0" w:color="auto"/>
        <w:bottom w:val="none" w:sz="0" w:space="0" w:color="auto"/>
        <w:right w:val="none" w:sz="0" w:space="0" w:color="auto"/>
      </w:divBdr>
    </w:div>
    <w:div w:id="438960552">
      <w:bodyDiv w:val="1"/>
      <w:marLeft w:val="0"/>
      <w:marRight w:val="0"/>
      <w:marTop w:val="0"/>
      <w:marBottom w:val="0"/>
      <w:divBdr>
        <w:top w:val="none" w:sz="0" w:space="0" w:color="auto"/>
        <w:left w:val="none" w:sz="0" w:space="0" w:color="auto"/>
        <w:bottom w:val="none" w:sz="0" w:space="0" w:color="auto"/>
        <w:right w:val="none" w:sz="0" w:space="0" w:color="auto"/>
      </w:divBdr>
    </w:div>
    <w:div w:id="439374146">
      <w:bodyDiv w:val="1"/>
      <w:marLeft w:val="0"/>
      <w:marRight w:val="0"/>
      <w:marTop w:val="0"/>
      <w:marBottom w:val="0"/>
      <w:divBdr>
        <w:top w:val="none" w:sz="0" w:space="0" w:color="auto"/>
        <w:left w:val="none" w:sz="0" w:space="0" w:color="auto"/>
        <w:bottom w:val="none" w:sz="0" w:space="0" w:color="auto"/>
        <w:right w:val="none" w:sz="0" w:space="0" w:color="auto"/>
      </w:divBdr>
    </w:div>
    <w:div w:id="440036384">
      <w:marLeft w:val="0"/>
      <w:marRight w:val="0"/>
      <w:marTop w:val="0"/>
      <w:marBottom w:val="0"/>
      <w:divBdr>
        <w:top w:val="none" w:sz="0" w:space="0" w:color="auto"/>
        <w:left w:val="none" w:sz="0" w:space="0" w:color="auto"/>
        <w:bottom w:val="none" w:sz="0" w:space="0" w:color="auto"/>
        <w:right w:val="none" w:sz="0" w:space="0" w:color="auto"/>
      </w:divBdr>
      <w:divsChild>
        <w:div w:id="689456013">
          <w:marLeft w:val="0"/>
          <w:marRight w:val="0"/>
          <w:marTop w:val="0"/>
          <w:marBottom w:val="0"/>
          <w:divBdr>
            <w:top w:val="none" w:sz="0" w:space="0" w:color="auto"/>
            <w:left w:val="none" w:sz="0" w:space="0" w:color="auto"/>
            <w:bottom w:val="none" w:sz="0" w:space="0" w:color="auto"/>
            <w:right w:val="none" w:sz="0" w:space="0" w:color="auto"/>
          </w:divBdr>
        </w:div>
      </w:divsChild>
    </w:div>
    <w:div w:id="440347022">
      <w:marLeft w:val="0"/>
      <w:marRight w:val="0"/>
      <w:marTop w:val="0"/>
      <w:marBottom w:val="0"/>
      <w:divBdr>
        <w:top w:val="none" w:sz="0" w:space="0" w:color="auto"/>
        <w:left w:val="none" w:sz="0" w:space="0" w:color="auto"/>
        <w:bottom w:val="none" w:sz="0" w:space="0" w:color="auto"/>
        <w:right w:val="none" w:sz="0" w:space="0" w:color="auto"/>
      </w:divBdr>
      <w:divsChild>
        <w:div w:id="354698859">
          <w:marLeft w:val="0"/>
          <w:marRight w:val="0"/>
          <w:marTop w:val="0"/>
          <w:marBottom w:val="0"/>
          <w:divBdr>
            <w:top w:val="none" w:sz="0" w:space="0" w:color="auto"/>
            <w:left w:val="none" w:sz="0" w:space="0" w:color="auto"/>
            <w:bottom w:val="none" w:sz="0" w:space="0" w:color="auto"/>
            <w:right w:val="none" w:sz="0" w:space="0" w:color="auto"/>
          </w:divBdr>
        </w:div>
      </w:divsChild>
    </w:div>
    <w:div w:id="442266452">
      <w:marLeft w:val="0"/>
      <w:marRight w:val="0"/>
      <w:marTop w:val="0"/>
      <w:marBottom w:val="0"/>
      <w:divBdr>
        <w:top w:val="none" w:sz="0" w:space="0" w:color="auto"/>
        <w:left w:val="none" w:sz="0" w:space="0" w:color="auto"/>
        <w:bottom w:val="none" w:sz="0" w:space="0" w:color="auto"/>
        <w:right w:val="none" w:sz="0" w:space="0" w:color="auto"/>
      </w:divBdr>
      <w:divsChild>
        <w:div w:id="1831676148">
          <w:marLeft w:val="0"/>
          <w:marRight w:val="0"/>
          <w:marTop w:val="0"/>
          <w:marBottom w:val="0"/>
          <w:divBdr>
            <w:top w:val="none" w:sz="0" w:space="0" w:color="auto"/>
            <w:left w:val="none" w:sz="0" w:space="0" w:color="auto"/>
            <w:bottom w:val="none" w:sz="0" w:space="0" w:color="auto"/>
            <w:right w:val="none" w:sz="0" w:space="0" w:color="auto"/>
          </w:divBdr>
        </w:div>
      </w:divsChild>
    </w:div>
    <w:div w:id="442455204">
      <w:marLeft w:val="0"/>
      <w:marRight w:val="150"/>
      <w:marTop w:val="0"/>
      <w:marBottom w:val="0"/>
      <w:divBdr>
        <w:top w:val="none" w:sz="0" w:space="0" w:color="auto"/>
        <w:left w:val="none" w:sz="0" w:space="0" w:color="auto"/>
        <w:bottom w:val="none" w:sz="0" w:space="0" w:color="auto"/>
        <w:right w:val="none" w:sz="0" w:space="0" w:color="auto"/>
      </w:divBdr>
      <w:divsChild>
        <w:div w:id="1131367023">
          <w:marLeft w:val="0"/>
          <w:marRight w:val="150"/>
          <w:marTop w:val="0"/>
          <w:marBottom w:val="0"/>
          <w:divBdr>
            <w:top w:val="none" w:sz="0" w:space="0" w:color="auto"/>
            <w:left w:val="none" w:sz="0" w:space="0" w:color="auto"/>
            <w:bottom w:val="none" w:sz="0" w:space="0" w:color="auto"/>
            <w:right w:val="none" w:sz="0" w:space="0" w:color="auto"/>
          </w:divBdr>
        </w:div>
      </w:divsChild>
    </w:div>
    <w:div w:id="444037120">
      <w:marLeft w:val="0"/>
      <w:marRight w:val="0"/>
      <w:marTop w:val="0"/>
      <w:marBottom w:val="0"/>
      <w:divBdr>
        <w:top w:val="none" w:sz="0" w:space="0" w:color="auto"/>
        <w:left w:val="none" w:sz="0" w:space="0" w:color="auto"/>
        <w:bottom w:val="none" w:sz="0" w:space="0" w:color="auto"/>
        <w:right w:val="none" w:sz="0" w:space="0" w:color="auto"/>
      </w:divBdr>
      <w:divsChild>
        <w:div w:id="557975390">
          <w:marLeft w:val="0"/>
          <w:marRight w:val="0"/>
          <w:marTop w:val="0"/>
          <w:marBottom w:val="0"/>
          <w:divBdr>
            <w:top w:val="none" w:sz="0" w:space="0" w:color="auto"/>
            <w:left w:val="none" w:sz="0" w:space="0" w:color="auto"/>
            <w:bottom w:val="none" w:sz="0" w:space="0" w:color="auto"/>
            <w:right w:val="none" w:sz="0" w:space="0" w:color="auto"/>
          </w:divBdr>
        </w:div>
      </w:divsChild>
    </w:div>
    <w:div w:id="444808447">
      <w:marLeft w:val="0"/>
      <w:marRight w:val="0"/>
      <w:marTop w:val="0"/>
      <w:marBottom w:val="0"/>
      <w:divBdr>
        <w:top w:val="none" w:sz="0" w:space="0" w:color="auto"/>
        <w:left w:val="none" w:sz="0" w:space="0" w:color="auto"/>
        <w:bottom w:val="none" w:sz="0" w:space="0" w:color="auto"/>
        <w:right w:val="none" w:sz="0" w:space="0" w:color="auto"/>
      </w:divBdr>
      <w:divsChild>
        <w:div w:id="793913751">
          <w:marLeft w:val="0"/>
          <w:marRight w:val="0"/>
          <w:marTop w:val="0"/>
          <w:marBottom w:val="0"/>
          <w:divBdr>
            <w:top w:val="none" w:sz="0" w:space="0" w:color="auto"/>
            <w:left w:val="none" w:sz="0" w:space="0" w:color="auto"/>
            <w:bottom w:val="none" w:sz="0" w:space="0" w:color="auto"/>
            <w:right w:val="none" w:sz="0" w:space="0" w:color="auto"/>
          </w:divBdr>
        </w:div>
      </w:divsChild>
    </w:div>
    <w:div w:id="445271452">
      <w:marLeft w:val="0"/>
      <w:marRight w:val="0"/>
      <w:marTop w:val="0"/>
      <w:marBottom w:val="0"/>
      <w:divBdr>
        <w:top w:val="none" w:sz="0" w:space="0" w:color="auto"/>
        <w:left w:val="none" w:sz="0" w:space="0" w:color="auto"/>
        <w:bottom w:val="none" w:sz="0" w:space="0" w:color="auto"/>
        <w:right w:val="none" w:sz="0" w:space="0" w:color="auto"/>
      </w:divBdr>
      <w:divsChild>
        <w:div w:id="672611039">
          <w:marLeft w:val="0"/>
          <w:marRight w:val="0"/>
          <w:marTop w:val="0"/>
          <w:marBottom w:val="0"/>
          <w:divBdr>
            <w:top w:val="none" w:sz="0" w:space="0" w:color="auto"/>
            <w:left w:val="none" w:sz="0" w:space="0" w:color="auto"/>
            <w:bottom w:val="none" w:sz="0" w:space="0" w:color="auto"/>
            <w:right w:val="none" w:sz="0" w:space="0" w:color="auto"/>
          </w:divBdr>
        </w:div>
      </w:divsChild>
    </w:div>
    <w:div w:id="447697688">
      <w:marLeft w:val="0"/>
      <w:marRight w:val="0"/>
      <w:marTop w:val="0"/>
      <w:marBottom w:val="0"/>
      <w:divBdr>
        <w:top w:val="none" w:sz="0" w:space="0" w:color="auto"/>
        <w:left w:val="none" w:sz="0" w:space="0" w:color="auto"/>
        <w:bottom w:val="none" w:sz="0" w:space="0" w:color="auto"/>
        <w:right w:val="none" w:sz="0" w:space="0" w:color="auto"/>
      </w:divBdr>
      <w:divsChild>
        <w:div w:id="137579239">
          <w:marLeft w:val="0"/>
          <w:marRight w:val="0"/>
          <w:marTop w:val="0"/>
          <w:marBottom w:val="0"/>
          <w:divBdr>
            <w:top w:val="none" w:sz="0" w:space="0" w:color="auto"/>
            <w:left w:val="none" w:sz="0" w:space="0" w:color="auto"/>
            <w:bottom w:val="none" w:sz="0" w:space="0" w:color="auto"/>
            <w:right w:val="none" w:sz="0" w:space="0" w:color="auto"/>
          </w:divBdr>
        </w:div>
      </w:divsChild>
    </w:div>
    <w:div w:id="448159282">
      <w:marLeft w:val="0"/>
      <w:marRight w:val="0"/>
      <w:marTop w:val="0"/>
      <w:marBottom w:val="0"/>
      <w:divBdr>
        <w:top w:val="none" w:sz="0" w:space="0" w:color="auto"/>
        <w:left w:val="none" w:sz="0" w:space="0" w:color="auto"/>
        <w:bottom w:val="none" w:sz="0" w:space="0" w:color="auto"/>
        <w:right w:val="none" w:sz="0" w:space="0" w:color="auto"/>
      </w:divBdr>
      <w:divsChild>
        <w:div w:id="1581215369">
          <w:marLeft w:val="0"/>
          <w:marRight w:val="0"/>
          <w:marTop w:val="0"/>
          <w:marBottom w:val="0"/>
          <w:divBdr>
            <w:top w:val="none" w:sz="0" w:space="0" w:color="auto"/>
            <w:left w:val="none" w:sz="0" w:space="0" w:color="auto"/>
            <w:bottom w:val="none" w:sz="0" w:space="0" w:color="auto"/>
            <w:right w:val="none" w:sz="0" w:space="0" w:color="auto"/>
          </w:divBdr>
        </w:div>
      </w:divsChild>
    </w:div>
    <w:div w:id="452406688">
      <w:marLeft w:val="0"/>
      <w:marRight w:val="0"/>
      <w:marTop w:val="0"/>
      <w:marBottom w:val="0"/>
      <w:divBdr>
        <w:top w:val="none" w:sz="0" w:space="0" w:color="auto"/>
        <w:left w:val="none" w:sz="0" w:space="0" w:color="auto"/>
        <w:bottom w:val="none" w:sz="0" w:space="0" w:color="auto"/>
        <w:right w:val="none" w:sz="0" w:space="0" w:color="auto"/>
      </w:divBdr>
      <w:divsChild>
        <w:div w:id="2061897776">
          <w:marLeft w:val="0"/>
          <w:marRight w:val="0"/>
          <w:marTop w:val="0"/>
          <w:marBottom w:val="0"/>
          <w:divBdr>
            <w:top w:val="none" w:sz="0" w:space="0" w:color="auto"/>
            <w:left w:val="none" w:sz="0" w:space="0" w:color="auto"/>
            <w:bottom w:val="none" w:sz="0" w:space="0" w:color="auto"/>
            <w:right w:val="none" w:sz="0" w:space="0" w:color="auto"/>
          </w:divBdr>
        </w:div>
      </w:divsChild>
    </w:div>
    <w:div w:id="454373294">
      <w:marLeft w:val="0"/>
      <w:marRight w:val="0"/>
      <w:marTop w:val="0"/>
      <w:marBottom w:val="0"/>
      <w:divBdr>
        <w:top w:val="none" w:sz="0" w:space="0" w:color="auto"/>
        <w:left w:val="none" w:sz="0" w:space="0" w:color="auto"/>
        <w:bottom w:val="none" w:sz="0" w:space="0" w:color="auto"/>
        <w:right w:val="none" w:sz="0" w:space="0" w:color="auto"/>
      </w:divBdr>
      <w:divsChild>
        <w:div w:id="247034412">
          <w:marLeft w:val="0"/>
          <w:marRight w:val="0"/>
          <w:marTop w:val="0"/>
          <w:marBottom w:val="0"/>
          <w:divBdr>
            <w:top w:val="none" w:sz="0" w:space="0" w:color="auto"/>
            <w:left w:val="none" w:sz="0" w:space="0" w:color="auto"/>
            <w:bottom w:val="none" w:sz="0" w:space="0" w:color="auto"/>
            <w:right w:val="none" w:sz="0" w:space="0" w:color="auto"/>
          </w:divBdr>
        </w:div>
      </w:divsChild>
    </w:div>
    <w:div w:id="454518562">
      <w:marLeft w:val="0"/>
      <w:marRight w:val="0"/>
      <w:marTop w:val="0"/>
      <w:marBottom w:val="0"/>
      <w:divBdr>
        <w:top w:val="none" w:sz="0" w:space="0" w:color="auto"/>
        <w:left w:val="none" w:sz="0" w:space="0" w:color="auto"/>
        <w:bottom w:val="none" w:sz="0" w:space="0" w:color="auto"/>
        <w:right w:val="none" w:sz="0" w:space="0" w:color="auto"/>
      </w:divBdr>
      <w:divsChild>
        <w:div w:id="1131636610">
          <w:marLeft w:val="0"/>
          <w:marRight w:val="0"/>
          <w:marTop w:val="0"/>
          <w:marBottom w:val="0"/>
          <w:divBdr>
            <w:top w:val="none" w:sz="0" w:space="0" w:color="auto"/>
            <w:left w:val="none" w:sz="0" w:space="0" w:color="auto"/>
            <w:bottom w:val="none" w:sz="0" w:space="0" w:color="auto"/>
            <w:right w:val="none" w:sz="0" w:space="0" w:color="auto"/>
          </w:divBdr>
        </w:div>
      </w:divsChild>
    </w:div>
    <w:div w:id="456221117">
      <w:marLeft w:val="0"/>
      <w:marRight w:val="0"/>
      <w:marTop w:val="0"/>
      <w:marBottom w:val="0"/>
      <w:divBdr>
        <w:top w:val="none" w:sz="0" w:space="0" w:color="auto"/>
        <w:left w:val="none" w:sz="0" w:space="0" w:color="auto"/>
        <w:bottom w:val="none" w:sz="0" w:space="0" w:color="auto"/>
        <w:right w:val="none" w:sz="0" w:space="0" w:color="auto"/>
      </w:divBdr>
      <w:divsChild>
        <w:div w:id="659426012">
          <w:marLeft w:val="0"/>
          <w:marRight w:val="0"/>
          <w:marTop w:val="0"/>
          <w:marBottom w:val="0"/>
          <w:divBdr>
            <w:top w:val="none" w:sz="0" w:space="0" w:color="auto"/>
            <w:left w:val="none" w:sz="0" w:space="0" w:color="auto"/>
            <w:bottom w:val="none" w:sz="0" w:space="0" w:color="auto"/>
            <w:right w:val="none" w:sz="0" w:space="0" w:color="auto"/>
          </w:divBdr>
        </w:div>
      </w:divsChild>
    </w:div>
    <w:div w:id="456484437">
      <w:marLeft w:val="0"/>
      <w:marRight w:val="0"/>
      <w:marTop w:val="0"/>
      <w:marBottom w:val="0"/>
      <w:divBdr>
        <w:top w:val="none" w:sz="0" w:space="0" w:color="auto"/>
        <w:left w:val="none" w:sz="0" w:space="0" w:color="auto"/>
        <w:bottom w:val="none" w:sz="0" w:space="0" w:color="auto"/>
        <w:right w:val="none" w:sz="0" w:space="0" w:color="auto"/>
      </w:divBdr>
      <w:divsChild>
        <w:div w:id="751896297">
          <w:marLeft w:val="0"/>
          <w:marRight w:val="0"/>
          <w:marTop w:val="0"/>
          <w:marBottom w:val="0"/>
          <w:divBdr>
            <w:top w:val="none" w:sz="0" w:space="0" w:color="auto"/>
            <w:left w:val="none" w:sz="0" w:space="0" w:color="auto"/>
            <w:bottom w:val="none" w:sz="0" w:space="0" w:color="auto"/>
            <w:right w:val="none" w:sz="0" w:space="0" w:color="auto"/>
          </w:divBdr>
        </w:div>
      </w:divsChild>
    </w:div>
    <w:div w:id="456608540">
      <w:marLeft w:val="0"/>
      <w:marRight w:val="0"/>
      <w:marTop w:val="0"/>
      <w:marBottom w:val="0"/>
      <w:divBdr>
        <w:top w:val="none" w:sz="0" w:space="0" w:color="auto"/>
        <w:left w:val="none" w:sz="0" w:space="0" w:color="auto"/>
        <w:bottom w:val="none" w:sz="0" w:space="0" w:color="auto"/>
        <w:right w:val="none" w:sz="0" w:space="0" w:color="auto"/>
      </w:divBdr>
      <w:divsChild>
        <w:div w:id="1081219605">
          <w:marLeft w:val="0"/>
          <w:marRight w:val="0"/>
          <w:marTop w:val="0"/>
          <w:marBottom w:val="0"/>
          <w:divBdr>
            <w:top w:val="none" w:sz="0" w:space="0" w:color="auto"/>
            <w:left w:val="none" w:sz="0" w:space="0" w:color="auto"/>
            <w:bottom w:val="none" w:sz="0" w:space="0" w:color="auto"/>
            <w:right w:val="none" w:sz="0" w:space="0" w:color="auto"/>
          </w:divBdr>
        </w:div>
      </w:divsChild>
    </w:div>
    <w:div w:id="460460090">
      <w:marLeft w:val="0"/>
      <w:marRight w:val="0"/>
      <w:marTop w:val="0"/>
      <w:marBottom w:val="0"/>
      <w:divBdr>
        <w:top w:val="none" w:sz="0" w:space="0" w:color="auto"/>
        <w:left w:val="none" w:sz="0" w:space="0" w:color="auto"/>
        <w:bottom w:val="none" w:sz="0" w:space="0" w:color="auto"/>
        <w:right w:val="none" w:sz="0" w:space="0" w:color="auto"/>
      </w:divBdr>
      <w:divsChild>
        <w:div w:id="1444418585">
          <w:marLeft w:val="0"/>
          <w:marRight w:val="0"/>
          <w:marTop w:val="0"/>
          <w:marBottom w:val="0"/>
          <w:divBdr>
            <w:top w:val="none" w:sz="0" w:space="0" w:color="auto"/>
            <w:left w:val="none" w:sz="0" w:space="0" w:color="auto"/>
            <w:bottom w:val="none" w:sz="0" w:space="0" w:color="auto"/>
            <w:right w:val="none" w:sz="0" w:space="0" w:color="auto"/>
          </w:divBdr>
        </w:div>
      </w:divsChild>
    </w:div>
    <w:div w:id="461115444">
      <w:marLeft w:val="0"/>
      <w:marRight w:val="0"/>
      <w:marTop w:val="0"/>
      <w:marBottom w:val="0"/>
      <w:divBdr>
        <w:top w:val="none" w:sz="0" w:space="0" w:color="auto"/>
        <w:left w:val="none" w:sz="0" w:space="0" w:color="auto"/>
        <w:bottom w:val="none" w:sz="0" w:space="0" w:color="auto"/>
        <w:right w:val="none" w:sz="0" w:space="0" w:color="auto"/>
      </w:divBdr>
      <w:divsChild>
        <w:div w:id="946962008">
          <w:marLeft w:val="0"/>
          <w:marRight w:val="0"/>
          <w:marTop w:val="0"/>
          <w:marBottom w:val="0"/>
          <w:divBdr>
            <w:top w:val="none" w:sz="0" w:space="0" w:color="auto"/>
            <w:left w:val="none" w:sz="0" w:space="0" w:color="auto"/>
            <w:bottom w:val="none" w:sz="0" w:space="0" w:color="auto"/>
            <w:right w:val="none" w:sz="0" w:space="0" w:color="auto"/>
          </w:divBdr>
        </w:div>
      </w:divsChild>
    </w:div>
    <w:div w:id="461769505">
      <w:marLeft w:val="0"/>
      <w:marRight w:val="0"/>
      <w:marTop w:val="0"/>
      <w:marBottom w:val="0"/>
      <w:divBdr>
        <w:top w:val="none" w:sz="0" w:space="0" w:color="auto"/>
        <w:left w:val="none" w:sz="0" w:space="0" w:color="auto"/>
        <w:bottom w:val="none" w:sz="0" w:space="0" w:color="auto"/>
        <w:right w:val="none" w:sz="0" w:space="0" w:color="auto"/>
      </w:divBdr>
      <w:divsChild>
        <w:div w:id="234559727">
          <w:marLeft w:val="0"/>
          <w:marRight w:val="0"/>
          <w:marTop w:val="0"/>
          <w:marBottom w:val="0"/>
          <w:divBdr>
            <w:top w:val="none" w:sz="0" w:space="0" w:color="auto"/>
            <w:left w:val="none" w:sz="0" w:space="0" w:color="auto"/>
            <w:bottom w:val="none" w:sz="0" w:space="0" w:color="auto"/>
            <w:right w:val="none" w:sz="0" w:space="0" w:color="auto"/>
          </w:divBdr>
        </w:div>
      </w:divsChild>
    </w:div>
    <w:div w:id="463041977">
      <w:marLeft w:val="0"/>
      <w:marRight w:val="0"/>
      <w:marTop w:val="0"/>
      <w:marBottom w:val="0"/>
      <w:divBdr>
        <w:top w:val="none" w:sz="0" w:space="0" w:color="auto"/>
        <w:left w:val="none" w:sz="0" w:space="0" w:color="auto"/>
        <w:bottom w:val="none" w:sz="0" w:space="0" w:color="auto"/>
        <w:right w:val="none" w:sz="0" w:space="0" w:color="auto"/>
      </w:divBdr>
      <w:divsChild>
        <w:div w:id="1415080237">
          <w:marLeft w:val="0"/>
          <w:marRight w:val="0"/>
          <w:marTop w:val="0"/>
          <w:marBottom w:val="0"/>
          <w:divBdr>
            <w:top w:val="none" w:sz="0" w:space="0" w:color="auto"/>
            <w:left w:val="none" w:sz="0" w:space="0" w:color="auto"/>
            <w:bottom w:val="none" w:sz="0" w:space="0" w:color="auto"/>
            <w:right w:val="none" w:sz="0" w:space="0" w:color="auto"/>
          </w:divBdr>
        </w:div>
      </w:divsChild>
    </w:div>
    <w:div w:id="463161974">
      <w:marLeft w:val="0"/>
      <w:marRight w:val="0"/>
      <w:marTop w:val="0"/>
      <w:marBottom w:val="0"/>
      <w:divBdr>
        <w:top w:val="none" w:sz="0" w:space="0" w:color="auto"/>
        <w:left w:val="none" w:sz="0" w:space="0" w:color="auto"/>
        <w:bottom w:val="none" w:sz="0" w:space="0" w:color="auto"/>
        <w:right w:val="none" w:sz="0" w:space="0" w:color="auto"/>
      </w:divBdr>
      <w:divsChild>
        <w:div w:id="2128043892">
          <w:marLeft w:val="0"/>
          <w:marRight w:val="0"/>
          <w:marTop w:val="0"/>
          <w:marBottom w:val="0"/>
          <w:divBdr>
            <w:top w:val="none" w:sz="0" w:space="0" w:color="auto"/>
            <w:left w:val="none" w:sz="0" w:space="0" w:color="auto"/>
            <w:bottom w:val="none" w:sz="0" w:space="0" w:color="auto"/>
            <w:right w:val="none" w:sz="0" w:space="0" w:color="auto"/>
          </w:divBdr>
        </w:div>
      </w:divsChild>
    </w:div>
    <w:div w:id="463541247">
      <w:marLeft w:val="0"/>
      <w:marRight w:val="0"/>
      <w:marTop w:val="0"/>
      <w:marBottom w:val="0"/>
      <w:divBdr>
        <w:top w:val="none" w:sz="0" w:space="0" w:color="auto"/>
        <w:left w:val="none" w:sz="0" w:space="0" w:color="auto"/>
        <w:bottom w:val="none" w:sz="0" w:space="0" w:color="auto"/>
        <w:right w:val="none" w:sz="0" w:space="0" w:color="auto"/>
      </w:divBdr>
      <w:divsChild>
        <w:div w:id="1914508300">
          <w:marLeft w:val="0"/>
          <w:marRight w:val="0"/>
          <w:marTop w:val="0"/>
          <w:marBottom w:val="0"/>
          <w:divBdr>
            <w:top w:val="none" w:sz="0" w:space="0" w:color="auto"/>
            <w:left w:val="none" w:sz="0" w:space="0" w:color="auto"/>
            <w:bottom w:val="none" w:sz="0" w:space="0" w:color="auto"/>
            <w:right w:val="none" w:sz="0" w:space="0" w:color="auto"/>
          </w:divBdr>
        </w:div>
      </w:divsChild>
    </w:div>
    <w:div w:id="463933713">
      <w:marLeft w:val="0"/>
      <w:marRight w:val="0"/>
      <w:marTop w:val="0"/>
      <w:marBottom w:val="0"/>
      <w:divBdr>
        <w:top w:val="none" w:sz="0" w:space="0" w:color="auto"/>
        <w:left w:val="none" w:sz="0" w:space="0" w:color="auto"/>
        <w:bottom w:val="none" w:sz="0" w:space="0" w:color="auto"/>
        <w:right w:val="none" w:sz="0" w:space="0" w:color="auto"/>
      </w:divBdr>
      <w:divsChild>
        <w:div w:id="391124968">
          <w:marLeft w:val="0"/>
          <w:marRight w:val="0"/>
          <w:marTop w:val="0"/>
          <w:marBottom w:val="0"/>
          <w:divBdr>
            <w:top w:val="none" w:sz="0" w:space="0" w:color="auto"/>
            <w:left w:val="none" w:sz="0" w:space="0" w:color="auto"/>
            <w:bottom w:val="none" w:sz="0" w:space="0" w:color="auto"/>
            <w:right w:val="none" w:sz="0" w:space="0" w:color="auto"/>
          </w:divBdr>
        </w:div>
      </w:divsChild>
    </w:div>
    <w:div w:id="464280159">
      <w:marLeft w:val="0"/>
      <w:marRight w:val="0"/>
      <w:marTop w:val="0"/>
      <w:marBottom w:val="0"/>
      <w:divBdr>
        <w:top w:val="none" w:sz="0" w:space="0" w:color="auto"/>
        <w:left w:val="none" w:sz="0" w:space="0" w:color="auto"/>
        <w:bottom w:val="none" w:sz="0" w:space="0" w:color="auto"/>
        <w:right w:val="none" w:sz="0" w:space="0" w:color="auto"/>
      </w:divBdr>
      <w:divsChild>
        <w:div w:id="458107404">
          <w:marLeft w:val="0"/>
          <w:marRight w:val="0"/>
          <w:marTop w:val="0"/>
          <w:marBottom w:val="0"/>
          <w:divBdr>
            <w:top w:val="none" w:sz="0" w:space="0" w:color="auto"/>
            <w:left w:val="none" w:sz="0" w:space="0" w:color="auto"/>
            <w:bottom w:val="none" w:sz="0" w:space="0" w:color="auto"/>
            <w:right w:val="none" w:sz="0" w:space="0" w:color="auto"/>
          </w:divBdr>
        </w:div>
      </w:divsChild>
    </w:div>
    <w:div w:id="465856762">
      <w:bodyDiv w:val="1"/>
      <w:marLeft w:val="0"/>
      <w:marRight w:val="0"/>
      <w:marTop w:val="0"/>
      <w:marBottom w:val="0"/>
      <w:divBdr>
        <w:top w:val="none" w:sz="0" w:space="0" w:color="auto"/>
        <w:left w:val="none" w:sz="0" w:space="0" w:color="auto"/>
        <w:bottom w:val="none" w:sz="0" w:space="0" w:color="auto"/>
        <w:right w:val="none" w:sz="0" w:space="0" w:color="auto"/>
      </w:divBdr>
    </w:div>
    <w:div w:id="465974812">
      <w:marLeft w:val="0"/>
      <w:marRight w:val="0"/>
      <w:marTop w:val="0"/>
      <w:marBottom w:val="0"/>
      <w:divBdr>
        <w:top w:val="none" w:sz="0" w:space="0" w:color="auto"/>
        <w:left w:val="none" w:sz="0" w:space="0" w:color="auto"/>
        <w:bottom w:val="none" w:sz="0" w:space="0" w:color="auto"/>
        <w:right w:val="none" w:sz="0" w:space="0" w:color="auto"/>
      </w:divBdr>
      <w:divsChild>
        <w:div w:id="2093311157">
          <w:marLeft w:val="0"/>
          <w:marRight w:val="0"/>
          <w:marTop w:val="0"/>
          <w:marBottom w:val="0"/>
          <w:divBdr>
            <w:top w:val="none" w:sz="0" w:space="0" w:color="auto"/>
            <w:left w:val="none" w:sz="0" w:space="0" w:color="auto"/>
            <w:bottom w:val="none" w:sz="0" w:space="0" w:color="auto"/>
            <w:right w:val="none" w:sz="0" w:space="0" w:color="auto"/>
          </w:divBdr>
        </w:div>
      </w:divsChild>
    </w:div>
    <w:div w:id="466508886">
      <w:marLeft w:val="0"/>
      <w:marRight w:val="0"/>
      <w:marTop w:val="0"/>
      <w:marBottom w:val="0"/>
      <w:divBdr>
        <w:top w:val="none" w:sz="0" w:space="0" w:color="auto"/>
        <w:left w:val="none" w:sz="0" w:space="0" w:color="auto"/>
        <w:bottom w:val="none" w:sz="0" w:space="0" w:color="auto"/>
        <w:right w:val="none" w:sz="0" w:space="0" w:color="auto"/>
      </w:divBdr>
      <w:divsChild>
        <w:div w:id="1047602413">
          <w:marLeft w:val="0"/>
          <w:marRight w:val="0"/>
          <w:marTop w:val="0"/>
          <w:marBottom w:val="0"/>
          <w:divBdr>
            <w:top w:val="none" w:sz="0" w:space="0" w:color="auto"/>
            <w:left w:val="none" w:sz="0" w:space="0" w:color="auto"/>
            <w:bottom w:val="none" w:sz="0" w:space="0" w:color="auto"/>
            <w:right w:val="none" w:sz="0" w:space="0" w:color="auto"/>
          </w:divBdr>
        </w:div>
      </w:divsChild>
    </w:div>
    <w:div w:id="468327026">
      <w:marLeft w:val="0"/>
      <w:marRight w:val="0"/>
      <w:marTop w:val="0"/>
      <w:marBottom w:val="0"/>
      <w:divBdr>
        <w:top w:val="none" w:sz="0" w:space="0" w:color="auto"/>
        <w:left w:val="none" w:sz="0" w:space="0" w:color="auto"/>
        <w:bottom w:val="none" w:sz="0" w:space="0" w:color="auto"/>
        <w:right w:val="none" w:sz="0" w:space="0" w:color="auto"/>
      </w:divBdr>
      <w:divsChild>
        <w:div w:id="435178655">
          <w:marLeft w:val="0"/>
          <w:marRight w:val="0"/>
          <w:marTop w:val="0"/>
          <w:marBottom w:val="0"/>
          <w:divBdr>
            <w:top w:val="none" w:sz="0" w:space="0" w:color="auto"/>
            <w:left w:val="none" w:sz="0" w:space="0" w:color="auto"/>
            <w:bottom w:val="none" w:sz="0" w:space="0" w:color="auto"/>
            <w:right w:val="none" w:sz="0" w:space="0" w:color="auto"/>
          </w:divBdr>
        </w:div>
      </w:divsChild>
    </w:div>
    <w:div w:id="469252812">
      <w:marLeft w:val="0"/>
      <w:marRight w:val="0"/>
      <w:marTop w:val="0"/>
      <w:marBottom w:val="0"/>
      <w:divBdr>
        <w:top w:val="none" w:sz="0" w:space="0" w:color="auto"/>
        <w:left w:val="none" w:sz="0" w:space="0" w:color="auto"/>
        <w:bottom w:val="none" w:sz="0" w:space="0" w:color="auto"/>
        <w:right w:val="none" w:sz="0" w:space="0" w:color="auto"/>
      </w:divBdr>
      <w:divsChild>
        <w:div w:id="821896722">
          <w:marLeft w:val="0"/>
          <w:marRight w:val="0"/>
          <w:marTop w:val="0"/>
          <w:marBottom w:val="0"/>
          <w:divBdr>
            <w:top w:val="none" w:sz="0" w:space="0" w:color="auto"/>
            <w:left w:val="none" w:sz="0" w:space="0" w:color="auto"/>
            <w:bottom w:val="none" w:sz="0" w:space="0" w:color="auto"/>
            <w:right w:val="none" w:sz="0" w:space="0" w:color="auto"/>
          </w:divBdr>
        </w:div>
      </w:divsChild>
    </w:div>
    <w:div w:id="470099840">
      <w:marLeft w:val="0"/>
      <w:marRight w:val="0"/>
      <w:marTop w:val="0"/>
      <w:marBottom w:val="0"/>
      <w:divBdr>
        <w:top w:val="none" w:sz="0" w:space="0" w:color="auto"/>
        <w:left w:val="none" w:sz="0" w:space="0" w:color="auto"/>
        <w:bottom w:val="none" w:sz="0" w:space="0" w:color="auto"/>
        <w:right w:val="none" w:sz="0" w:space="0" w:color="auto"/>
      </w:divBdr>
      <w:divsChild>
        <w:div w:id="1405838414">
          <w:marLeft w:val="0"/>
          <w:marRight w:val="0"/>
          <w:marTop w:val="0"/>
          <w:marBottom w:val="0"/>
          <w:divBdr>
            <w:top w:val="none" w:sz="0" w:space="0" w:color="auto"/>
            <w:left w:val="none" w:sz="0" w:space="0" w:color="auto"/>
            <w:bottom w:val="none" w:sz="0" w:space="0" w:color="auto"/>
            <w:right w:val="none" w:sz="0" w:space="0" w:color="auto"/>
          </w:divBdr>
        </w:div>
      </w:divsChild>
    </w:div>
    <w:div w:id="470171594">
      <w:marLeft w:val="0"/>
      <w:marRight w:val="0"/>
      <w:marTop w:val="0"/>
      <w:marBottom w:val="0"/>
      <w:divBdr>
        <w:top w:val="none" w:sz="0" w:space="0" w:color="auto"/>
        <w:left w:val="none" w:sz="0" w:space="0" w:color="auto"/>
        <w:bottom w:val="none" w:sz="0" w:space="0" w:color="auto"/>
        <w:right w:val="none" w:sz="0" w:space="0" w:color="auto"/>
      </w:divBdr>
      <w:divsChild>
        <w:div w:id="1775243182">
          <w:marLeft w:val="0"/>
          <w:marRight w:val="0"/>
          <w:marTop w:val="0"/>
          <w:marBottom w:val="0"/>
          <w:divBdr>
            <w:top w:val="none" w:sz="0" w:space="0" w:color="auto"/>
            <w:left w:val="none" w:sz="0" w:space="0" w:color="auto"/>
            <w:bottom w:val="none" w:sz="0" w:space="0" w:color="auto"/>
            <w:right w:val="none" w:sz="0" w:space="0" w:color="auto"/>
          </w:divBdr>
        </w:div>
      </w:divsChild>
    </w:div>
    <w:div w:id="470833935">
      <w:marLeft w:val="0"/>
      <w:marRight w:val="0"/>
      <w:marTop w:val="0"/>
      <w:marBottom w:val="0"/>
      <w:divBdr>
        <w:top w:val="none" w:sz="0" w:space="0" w:color="auto"/>
        <w:left w:val="none" w:sz="0" w:space="0" w:color="auto"/>
        <w:bottom w:val="none" w:sz="0" w:space="0" w:color="auto"/>
        <w:right w:val="none" w:sz="0" w:space="0" w:color="auto"/>
      </w:divBdr>
      <w:divsChild>
        <w:div w:id="629171238">
          <w:marLeft w:val="0"/>
          <w:marRight w:val="0"/>
          <w:marTop w:val="0"/>
          <w:marBottom w:val="0"/>
          <w:divBdr>
            <w:top w:val="none" w:sz="0" w:space="0" w:color="auto"/>
            <w:left w:val="none" w:sz="0" w:space="0" w:color="auto"/>
            <w:bottom w:val="none" w:sz="0" w:space="0" w:color="auto"/>
            <w:right w:val="none" w:sz="0" w:space="0" w:color="auto"/>
          </w:divBdr>
        </w:div>
      </w:divsChild>
    </w:div>
    <w:div w:id="471755461">
      <w:marLeft w:val="0"/>
      <w:marRight w:val="0"/>
      <w:marTop w:val="0"/>
      <w:marBottom w:val="0"/>
      <w:divBdr>
        <w:top w:val="none" w:sz="0" w:space="0" w:color="auto"/>
        <w:left w:val="none" w:sz="0" w:space="0" w:color="auto"/>
        <w:bottom w:val="none" w:sz="0" w:space="0" w:color="auto"/>
        <w:right w:val="none" w:sz="0" w:space="0" w:color="auto"/>
      </w:divBdr>
      <w:divsChild>
        <w:div w:id="82647016">
          <w:marLeft w:val="0"/>
          <w:marRight w:val="0"/>
          <w:marTop w:val="0"/>
          <w:marBottom w:val="0"/>
          <w:divBdr>
            <w:top w:val="none" w:sz="0" w:space="0" w:color="auto"/>
            <w:left w:val="none" w:sz="0" w:space="0" w:color="auto"/>
            <w:bottom w:val="none" w:sz="0" w:space="0" w:color="auto"/>
            <w:right w:val="none" w:sz="0" w:space="0" w:color="auto"/>
          </w:divBdr>
        </w:div>
      </w:divsChild>
    </w:div>
    <w:div w:id="471948041">
      <w:marLeft w:val="0"/>
      <w:marRight w:val="0"/>
      <w:marTop w:val="0"/>
      <w:marBottom w:val="0"/>
      <w:divBdr>
        <w:top w:val="none" w:sz="0" w:space="0" w:color="auto"/>
        <w:left w:val="none" w:sz="0" w:space="0" w:color="auto"/>
        <w:bottom w:val="none" w:sz="0" w:space="0" w:color="auto"/>
        <w:right w:val="none" w:sz="0" w:space="0" w:color="auto"/>
      </w:divBdr>
      <w:divsChild>
        <w:div w:id="235866637">
          <w:marLeft w:val="0"/>
          <w:marRight w:val="0"/>
          <w:marTop w:val="0"/>
          <w:marBottom w:val="0"/>
          <w:divBdr>
            <w:top w:val="none" w:sz="0" w:space="0" w:color="auto"/>
            <w:left w:val="none" w:sz="0" w:space="0" w:color="auto"/>
            <w:bottom w:val="none" w:sz="0" w:space="0" w:color="auto"/>
            <w:right w:val="none" w:sz="0" w:space="0" w:color="auto"/>
          </w:divBdr>
        </w:div>
      </w:divsChild>
    </w:div>
    <w:div w:id="472017717">
      <w:marLeft w:val="0"/>
      <w:marRight w:val="0"/>
      <w:marTop w:val="0"/>
      <w:marBottom w:val="0"/>
      <w:divBdr>
        <w:top w:val="none" w:sz="0" w:space="0" w:color="auto"/>
        <w:left w:val="none" w:sz="0" w:space="0" w:color="auto"/>
        <w:bottom w:val="none" w:sz="0" w:space="0" w:color="auto"/>
        <w:right w:val="none" w:sz="0" w:space="0" w:color="auto"/>
      </w:divBdr>
      <w:divsChild>
        <w:div w:id="1471744889">
          <w:marLeft w:val="0"/>
          <w:marRight w:val="0"/>
          <w:marTop w:val="0"/>
          <w:marBottom w:val="0"/>
          <w:divBdr>
            <w:top w:val="none" w:sz="0" w:space="0" w:color="auto"/>
            <w:left w:val="none" w:sz="0" w:space="0" w:color="auto"/>
            <w:bottom w:val="none" w:sz="0" w:space="0" w:color="auto"/>
            <w:right w:val="none" w:sz="0" w:space="0" w:color="auto"/>
          </w:divBdr>
        </w:div>
      </w:divsChild>
    </w:div>
    <w:div w:id="472480909">
      <w:marLeft w:val="0"/>
      <w:marRight w:val="0"/>
      <w:marTop w:val="0"/>
      <w:marBottom w:val="0"/>
      <w:divBdr>
        <w:top w:val="none" w:sz="0" w:space="0" w:color="auto"/>
        <w:left w:val="none" w:sz="0" w:space="0" w:color="auto"/>
        <w:bottom w:val="none" w:sz="0" w:space="0" w:color="auto"/>
        <w:right w:val="none" w:sz="0" w:space="0" w:color="auto"/>
      </w:divBdr>
      <w:divsChild>
        <w:div w:id="1328829577">
          <w:marLeft w:val="0"/>
          <w:marRight w:val="0"/>
          <w:marTop w:val="0"/>
          <w:marBottom w:val="0"/>
          <w:divBdr>
            <w:top w:val="none" w:sz="0" w:space="0" w:color="auto"/>
            <w:left w:val="none" w:sz="0" w:space="0" w:color="auto"/>
            <w:bottom w:val="none" w:sz="0" w:space="0" w:color="auto"/>
            <w:right w:val="none" w:sz="0" w:space="0" w:color="auto"/>
          </w:divBdr>
        </w:div>
      </w:divsChild>
    </w:div>
    <w:div w:id="473182179">
      <w:bodyDiv w:val="1"/>
      <w:marLeft w:val="0"/>
      <w:marRight w:val="0"/>
      <w:marTop w:val="0"/>
      <w:marBottom w:val="0"/>
      <w:divBdr>
        <w:top w:val="none" w:sz="0" w:space="0" w:color="auto"/>
        <w:left w:val="none" w:sz="0" w:space="0" w:color="auto"/>
        <w:bottom w:val="none" w:sz="0" w:space="0" w:color="auto"/>
        <w:right w:val="none" w:sz="0" w:space="0" w:color="auto"/>
      </w:divBdr>
    </w:div>
    <w:div w:id="473570046">
      <w:marLeft w:val="0"/>
      <w:marRight w:val="0"/>
      <w:marTop w:val="0"/>
      <w:marBottom w:val="0"/>
      <w:divBdr>
        <w:top w:val="none" w:sz="0" w:space="0" w:color="auto"/>
        <w:left w:val="none" w:sz="0" w:space="0" w:color="auto"/>
        <w:bottom w:val="none" w:sz="0" w:space="0" w:color="auto"/>
        <w:right w:val="none" w:sz="0" w:space="0" w:color="auto"/>
      </w:divBdr>
      <w:divsChild>
        <w:div w:id="1295284874">
          <w:marLeft w:val="0"/>
          <w:marRight w:val="0"/>
          <w:marTop w:val="0"/>
          <w:marBottom w:val="0"/>
          <w:divBdr>
            <w:top w:val="none" w:sz="0" w:space="0" w:color="auto"/>
            <w:left w:val="none" w:sz="0" w:space="0" w:color="auto"/>
            <w:bottom w:val="none" w:sz="0" w:space="0" w:color="auto"/>
            <w:right w:val="none" w:sz="0" w:space="0" w:color="auto"/>
          </w:divBdr>
        </w:div>
      </w:divsChild>
    </w:div>
    <w:div w:id="474687113">
      <w:marLeft w:val="0"/>
      <w:marRight w:val="0"/>
      <w:marTop w:val="0"/>
      <w:marBottom w:val="0"/>
      <w:divBdr>
        <w:top w:val="none" w:sz="0" w:space="0" w:color="auto"/>
        <w:left w:val="none" w:sz="0" w:space="0" w:color="auto"/>
        <w:bottom w:val="none" w:sz="0" w:space="0" w:color="auto"/>
        <w:right w:val="none" w:sz="0" w:space="0" w:color="auto"/>
      </w:divBdr>
      <w:divsChild>
        <w:div w:id="2083942485">
          <w:marLeft w:val="0"/>
          <w:marRight w:val="0"/>
          <w:marTop w:val="0"/>
          <w:marBottom w:val="0"/>
          <w:divBdr>
            <w:top w:val="none" w:sz="0" w:space="0" w:color="auto"/>
            <w:left w:val="none" w:sz="0" w:space="0" w:color="auto"/>
            <w:bottom w:val="none" w:sz="0" w:space="0" w:color="auto"/>
            <w:right w:val="none" w:sz="0" w:space="0" w:color="auto"/>
          </w:divBdr>
        </w:div>
      </w:divsChild>
    </w:div>
    <w:div w:id="475756681">
      <w:marLeft w:val="0"/>
      <w:marRight w:val="0"/>
      <w:marTop w:val="0"/>
      <w:marBottom w:val="0"/>
      <w:divBdr>
        <w:top w:val="none" w:sz="0" w:space="0" w:color="auto"/>
        <w:left w:val="none" w:sz="0" w:space="0" w:color="auto"/>
        <w:bottom w:val="none" w:sz="0" w:space="0" w:color="auto"/>
        <w:right w:val="none" w:sz="0" w:space="0" w:color="auto"/>
      </w:divBdr>
      <w:divsChild>
        <w:div w:id="1124496363">
          <w:marLeft w:val="0"/>
          <w:marRight w:val="0"/>
          <w:marTop w:val="0"/>
          <w:marBottom w:val="0"/>
          <w:divBdr>
            <w:top w:val="none" w:sz="0" w:space="0" w:color="auto"/>
            <w:left w:val="none" w:sz="0" w:space="0" w:color="auto"/>
            <w:bottom w:val="none" w:sz="0" w:space="0" w:color="auto"/>
            <w:right w:val="none" w:sz="0" w:space="0" w:color="auto"/>
          </w:divBdr>
        </w:div>
      </w:divsChild>
    </w:div>
    <w:div w:id="477038027">
      <w:marLeft w:val="0"/>
      <w:marRight w:val="0"/>
      <w:marTop w:val="0"/>
      <w:marBottom w:val="0"/>
      <w:divBdr>
        <w:top w:val="none" w:sz="0" w:space="0" w:color="auto"/>
        <w:left w:val="none" w:sz="0" w:space="0" w:color="auto"/>
        <w:bottom w:val="none" w:sz="0" w:space="0" w:color="auto"/>
        <w:right w:val="none" w:sz="0" w:space="0" w:color="auto"/>
      </w:divBdr>
      <w:divsChild>
        <w:div w:id="965619025">
          <w:marLeft w:val="0"/>
          <w:marRight w:val="0"/>
          <w:marTop w:val="0"/>
          <w:marBottom w:val="0"/>
          <w:divBdr>
            <w:top w:val="none" w:sz="0" w:space="0" w:color="auto"/>
            <w:left w:val="none" w:sz="0" w:space="0" w:color="auto"/>
            <w:bottom w:val="none" w:sz="0" w:space="0" w:color="auto"/>
            <w:right w:val="none" w:sz="0" w:space="0" w:color="auto"/>
          </w:divBdr>
        </w:div>
      </w:divsChild>
    </w:div>
    <w:div w:id="477068354">
      <w:marLeft w:val="0"/>
      <w:marRight w:val="0"/>
      <w:marTop w:val="0"/>
      <w:marBottom w:val="0"/>
      <w:divBdr>
        <w:top w:val="none" w:sz="0" w:space="0" w:color="auto"/>
        <w:left w:val="none" w:sz="0" w:space="0" w:color="auto"/>
        <w:bottom w:val="none" w:sz="0" w:space="0" w:color="auto"/>
        <w:right w:val="none" w:sz="0" w:space="0" w:color="auto"/>
      </w:divBdr>
      <w:divsChild>
        <w:div w:id="450172250">
          <w:marLeft w:val="0"/>
          <w:marRight w:val="0"/>
          <w:marTop w:val="0"/>
          <w:marBottom w:val="0"/>
          <w:divBdr>
            <w:top w:val="none" w:sz="0" w:space="0" w:color="auto"/>
            <w:left w:val="none" w:sz="0" w:space="0" w:color="auto"/>
            <w:bottom w:val="none" w:sz="0" w:space="0" w:color="auto"/>
            <w:right w:val="none" w:sz="0" w:space="0" w:color="auto"/>
          </w:divBdr>
        </w:div>
      </w:divsChild>
    </w:div>
    <w:div w:id="479271882">
      <w:marLeft w:val="0"/>
      <w:marRight w:val="0"/>
      <w:marTop w:val="0"/>
      <w:marBottom w:val="0"/>
      <w:divBdr>
        <w:top w:val="none" w:sz="0" w:space="0" w:color="auto"/>
        <w:left w:val="none" w:sz="0" w:space="0" w:color="auto"/>
        <w:bottom w:val="none" w:sz="0" w:space="0" w:color="auto"/>
        <w:right w:val="none" w:sz="0" w:space="0" w:color="auto"/>
      </w:divBdr>
      <w:divsChild>
        <w:div w:id="1394885110">
          <w:marLeft w:val="0"/>
          <w:marRight w:val="0"/>
          <w:marTop w:val="0"/>
          <w:marBottom w:val="0"/>
          <w:divBdr>
            <w:top w:val="none" w:sz="0" w:space="0" w:color="auto"/>
            <w:left w:val="none" w:sz="0" w:space="0" w:color="auto"/>
            <w:bottom w:val="none" w:sz="0" w:space="0" w:color="auto"/>
            <w:right w:val="none" w:sz="0" w:space="0" w:color="auto"/>
          </w:divBdr>
        </w:div>
      </w:divsChild>
    </w:div>
    <w:div w:id="480924919">
      <w:marLeft w:val="0"/>
      <w:marRight w:val="0"/>
      <w:marTop w:val="0"/>
      <w:marBottom w:val="0"/>
      <w:divBdr>
        <w:top w:val="none" w:sz="0" w:space="0" w:color="auto"/>
        <w:left w:val="none" w:sz="0" w:space="0" w:color="auto"/>
        <w:bottom w:val="none" w:sz="0" w:space="0" w:color="auto"/>
        <w:right w:val="none" w:sz="0" w:space="0" w:color="auto"/>
      </w:divBdr>
      <w:divsChild>
        <w:div w:id="1923638950">
          <w:marLeft w:val="0"/>
          <w:marRight w:val="0"/>
          <w:marTop w:val="0"/>
          <w:marBottom w:val="0"/>
          <w:divBdr>
            <w:top w:val="none" w:sz="0" w:space="0" w:color="auto"/>
            <w:left w:val="none" w:sz="0" w:space="0" w:color="auto"/>
            <w:bottom w:val="none" w:sz="0" w:space="0" w:color="auto"/>
            <w:right w:val="none" w:sz="0" w:space="0" w:color="auto"/>
          </w:divBdr>
        </w:div>
      </w:divsChild>
    </w:div>
    <w:div w:id="481653785">
      <w:marLeft w:val="0"/>
      <w:marRight w:val="0"/>
      <w:marTop w:val="0"/>
      <w:marBottom w:val="0"/>
      <w:divBdr>
        <w:top w:val="none" w:sz="0" w:space="0" w:color="auto"/>
        <w:left w:val="none" w:sz="0" w:space="0" w:color="auto"/>
        <w:bottom w:val="none" w:sz="0" w:space="0" w:color="auto"/>
        <w:right w:val="none" w:sz="0" w:space="0" w:color="auto"/>
      </w:divBdr>
      <w:divsChild>
        <w:div w:id="556018138">
          <w:marLeft w:val="0"/>
          <w:marRight w:val="0"/>
          <w:marTop w:val="0"/>
          <w:marBottom w:val="0"/>
          <w:divBdr>
            <w:top w:val="none" w:sz="0" w:space="0" w:color="auto"/>
            <w:left w:val="none" w:sz="0" w:space="0" w:color="auto"/>
            <w:bottom w:val="none" w:sz="0" w:space="0" w:color="auto"/>
            <w:right w:val="none" w:sz="0" w:space="0" w:color="auto"/>
          </w:divBdr>
        </w:div>
      </w:divsChild>
    </w:div>
    <w:div w:id="481654102">
      <w:marLeft w:val="0"/>
      <w:marRight w:val="0"/>
      <w:marTop w:val="0"/>
      <w:marBottom w:val="0"/>
      <w:divBdr>
        <w:top w:val="none" w:sz="0" w:space="0" w:color="auto"/>
        <w:left w:val="none" w:sz="0" w:space="0" w:color="auto"/>
        <w:bottom w:val="none" w:sz="0" w:space="0" w:color="auto"/>
        <w:right w:val="none" w:sz="0" w:space="0" w:color="auto"/>
      </w:divBdr>
      <w:divsChild>
        <w:div w:id="397674874">
          <w:marLeft w:val="0"/>
          <w:marRight w:val="0"/>
          <w:marTop w:val="0"/>
          <w:marBottom w:val="0"/>
          <w:divBdr>
            <w:top w:val="none" w:sz="0" w:space="0" w:color="auto"/>
            <w:left w:val="none" w:sz="0" w:space="0" w:color="auto"/>
            <w:bottom w:val="none" w:sz="0" w:space="0" w:color="auto"/>
            <w:right w:val="none" w:sz="0" w:space="0" w:color="auto"/>
          </w:divBdr>
        </w:div>
      </w:divsChild>
    </w:div>
    <w:div w:id="482504469">
      <w:marLeft w:val="0"/>
      <w:marRight w:val="0"/>
      <w:marTop w:val="0"/>
      <w:marBottom w:val="0"/>
      <w:divBdr>
        <w:top w:val="none" w:sz="0" w:space="0" w:color="auto"/>
        <w:left w:val="none" w:sz="0" w:space="0" w:color="auto"/>
        <w:bottom w:val="none" w:sz="0" w:space="0" w:color="auto"/>
        <w:right w:val="none" w:sz="0" w:space="0" w:color="auto"/>
      </w:divBdr>
      <w:divsChild>
        <w:div w:id="1752311504">
          <w:marLeft w:val="0"/>
          <w:marRight w:val="0"/>
          <w:marTop w:val="0"/>
          <w:marBottom w:val="0"/>
          <w:divBdr>
            <w:top w:val="none" w:sz="0" w:space="0" w:color="auto"/>
            <w:left w:val="none" w:sz="0" w:space="0" w:color="auto"/>
            <w:bottom w:val="none" w:sz="0" w:space="0" w:color="auto"/>
            <w:right w:val="none" w:sz="0" w:space="0" w:color="auto"/>
          </w:divBdr>
        </w:div>
      </w:divsChild>
    </w:div>
    <w:div w:id="484516942">
      <w:marLeft w:val="0"/>
      <w:marRight w:val="0"/>
      <w:marTop w:val="0"/>
      <w:marBottom w:val="0"/>
      <w:divBdr>
        <w:top w:val="none" w:sz="0" w:space="0" w:color="auto"/>
        <w:left w:val="none" w:sz="0" w:space="0" w:color="auto"/>
        <w:bottom w:val="none" w:sz="0" w:space="0" w:color="auto"/>
        <w:right w:val="none" w:sz="0" w:space="0" w:color="auto"/>
      </w:divBdr>
      <w:divsChild>
        <w:div w:id="1123382514">
          <w:marLeft w:val="0"/>
          <w:marRight w:val="0"/>
          <w:marTop w:val="0"/>
          <w:marBottom w:val="0"/>
          <w:divBdr>
            <w:top w:val="none" w:sz="0" w:space="0" w:color="auto"/>
            <w:left w:val="none" w:sz="0" w:space="0" w:color="auto"/>
            <w:bottom w:val="none" w:sz="0" w:space="0" w:color="auto"/>
            <w:right w:val="none" w:sz="0" w:space="0" w:color="auto"/>
          </w:divBdr>
        </w:div>
      </w:divsChild>
    </w:div>
    <w:div w:id="484662401">
      <w:marLeft w:val="0"/>
      <w:marRight w:val="0"/>
      <w:marTop w:val="0"/>
      <w:marBottom w:val="0"/>
      <w:divBdr>
        <w:top w:val="none" w:sz="0" w:space="0" w:color="auto"/>
        <w:left w:val="none" w:sz="0" w:space="0" w:color="auto"/>
        <w:bottom w:val="none" w:sz="0" w:space="0" w:color="auto"/>
        <w:right w:val="none" w:sz="0" w:space="0" w:color="auto"/>
      </w:divBdr>
      <w:divsChild>
        <w:div w:id="818378978">
          <w:marLeft w:val="0"/>
          <w:marRight w:val="0"/>
          <w:marTop w:val="0"/>
          <w:marBottom w:val="0"/>
          <w:divBdr>
            <w:top w:val="none" w:sz="0" w:space="0" w:color="auto"/>
            <w:left w:val="none" w:sz="0" w:space="0" w:color="auto"/>
            <w:bottom w:val="none" w:sz="0" w:space="0" w:color="auto"/>
            <w:right w:val="none" w:sz="0" w:space="0" w:color="auto"/>
          </w:divBdr>
        </w:div>
      </w:divsChild>
    </w:div>
    <w:div w:id="485316171">
      <w:marLeft w:val="0"/>
      <w:marRight w:val="0"/>
      <w:marTop w:val="0"/>
      <w:marBottom w:val="0"/>
      <w:divBdr>
        <w:top w:val="none" w:sz="0" w:space="0" w:color="auto"/>
        <w:left w:val="none" w:sz="0" w:space="0" w:color="auto"/>
        <w:bottom w:val="none" w:sz="0" w:space="0" w:color="auto"/>
        <w:right w:val="none" w:sz="0" w:space="0" w:color="auto"/>
      </w:divBdr>
      <w:divsChild>
        <w:div w:id="532353002">
          <w:marLeft w:val="0"/>
          <w:marRight w:val="0"/>
          <w:marTop w:val="0"/>
          <w:marBottom w:val="0"/>
          <w:divBdr>
            <w:top w:val="none" w:sz="0" w:space="0" w:color="auto"/>
            <w:left w:val="none" w:sz="0" w:space="0" w:color="auto"/>
            <w:bottom w:val="none" w:sz="0" w:space="0" w:color="auto"/>
            <w:right w:val="none" w:sz="0" w:space="0" w:color="auto"/>
          </w:divBdr>
        </w:div>
      </w:divsChild>
    </w:div>
    <w:div w:id="487021172">
      <w:marLeft w:val="0"/>
      <w:marRight w:val="0"/>
      <w:marTop w:val="0"/>
      <w:marBottom w:val="0"/>
      <w:divBdr>
        <w:top w:val="none" w:sz="0" w:space="0" w:color="auto"/>
        <w:left w:val="none" w:sz="0" w:space="0" w:color="auto"/>
        <w:bottom w:val="none" w:sz="0" w:space="0" w:color="auto"/>
        <w:right w:val="none" w:sz="0" w:space="0" w:color="auto"/>
      </w:divBdr>
      <w:divsChild>
        <w:div w:id="362944124">
          <w:marLeft w:val="0"/>
          <w:marRight w:val="0"/>
          <w:marTop w:val="0"/>
          <w:marBottom w:val="0"/>
          <w:divBdr>
            <w:top w:val="none" w:sz="0" w:space="0" w:color="auto"/>
            <w:left w:val="none" w:sz="0" w:space="0" w:color="auto"/>
            <w:bottom w:val="none" w:sz="0" w:space="0" w:color="auto"/>
            <w:right w:val="none" w:sz="0" w:space="0" w:color="auto"/>
          </w:divBdr>
        </w:div>
      </w:divsChild>
    </w:div>
    <w:div w:id="487206404">
      <w:marLeft w:val="0"/>
      <w:marRight w:val="0"/>
      <w:marTop w:val="0"/>
      <w:marBottom w:val="0"/>
      <w:divBdr>
        <w:top w:val="none" w:sz="0" w:space="0" w:color="auto"/>
        <w:left w:val="none" w:sz="0" w:space="0" w:color="auto"/>
        <w:bottom w:val="none" w:sz="0" w:space="0" w:color="auto"/>
        <w:right w:val="none" w:sz="0" w:space="0" w:color="auto"/>
      </w:divBdr>
      <w:divsChild>
        <w:div w:id="1993173420">
          <w:marLeft w:val="0"/>
          <w:marRight w:val="0"/>
          <w:marTop w:val="0"/>
          <w:marBottom w:val="0"/>
          <w:divBdr>
            <w:top w:val="none" w:sz="0" w:space="0" w:color="auto"/>
            <w:left w:val="none" w:sz="0" w:space="0" w:color="auto"/>
            <w:bottom w:val="none" w:sz="0" w:space="0" w:color="auto"/>
            <w:right w:val="none" w:sz="0" w:space="0" w:color="auto"/>
          </w:divBdr>
        </w:div>
      </w:divsChild>
    </w:div>
    <w:div w:id="487329591">
      <w:marLeft w:val="0"/>
      <w:marRight w:val="0"/>
      <w:marTop w:val="0"/>
      <w:marBottom w:val="0"/>
      <w:divBdr>
        <w:top w:val="none" w:sz="0" w:space="0" w:color="auto"/>
        <w:left w:val="none" w:sz="0" w:space="0" w:color="auto"/>
        <w:bottom w:val="none" w:sz="0" w:space="0" w:color="auto"/>
        <w:right w:val="none" w:sz="0" w:space="0" w:color="auto"/>
      </w:divBdr>
      <w:divsChild>
        <w:div w:id="1016082750">
          <w:marLeft w:val="0"/>
          <w:marRight w:val="0"/>
          <w:marTop w:val="0"/>
          <w:marBottom w:val="0"/>
          <w:divBdr>
            <w:top w:val="none" w:sz="0" w:space="0" w:color="auto"/>
            <w:left w:val="none" w:sz="0" w:space="0" w:color="auto"/>
            <w:bottom w:val="none" w:sz="0" w:space="0" w:color="auto"/>
            <w:right w:val="none" w:sz="0" w:space="0" w:color="auto"/>
          </w:divBdr>
        </w:div>
      </w:divsChild>
    </w:div>
    <w:div w:id="489098606">
      <w:marLeft w:val="0"/>
      <w:marRight w:val="0"/>
      <w:marTop w:val="0"/>
      <w:marBottom w:val="0"/>
      <w:divBdr>
        <w:top w:val="none" w:sz="0" w:space="0" w:color="auto"/>
        <w:left w:val="none" w:sz="0" w:space="0" w:color="auto"/>
        <w:bottom w:val="none" w:sz="0" w:space="0" w:color="auto"/>
        <w:right w:val="none" w:sz="0" w:space="0" w:color="auto"/>
      </w:divBdr>
      <w:divsChild>
        <w:div w:id="698818793">
          <w:marLeft w:val="0"/>
          <w:marRight w:val="0"/>
          <w:marTop w:val="0"/>
          <w:marBottom w:val="0"/>
          <w:divBdr>
            <w:top w:val="none" w:sz="0" w:space="0" w:color="auto"/>
            <w:left w:val="none" w:sz="0" w:space="0" w:color="auto"/>
            <w:bottom w:val="none" w:sz="0" w:space="0" w:color="auto"/>
            <w:right w:val="none" w:sz="0" w:space="0" w:color="auto"/>
          </w:divBdr>
        </w:div>
      </w:divsChild>
    </w:div>
    <w:div w:id="489367781">
      <w:marLeft w:val="0"/>
      <w:marRight w:val="150"/>
      <w:marTop w:val="0"/>
      <w:marBottom w:val="0"/>
      <w:divBdr>
        <w:top w:val="none" w:sz="0" w:space="0" w:color="auto"/>
        <w:left w:val="none" w:sz="0" w:space="0" w:color="auto"/>
        <w:bottom w:val="none" w:sz="0" w:space="0" w:color="auto"/>
        <w:right w:val="none" w:sz="0" w:space="0" w:color="auto"/>
      </w:divBdr>
      <w:divsChild>
        <w:div w:id="483156766">
          <w:marLeft w:val="0"/>
          <w:marRight w:val="150"/>
          <w:marTop w:val="0"/>
          <w:marBottom w:val="0"/>
          <w:divBdr>
            <w:top w:val="none" w:sz="0" w:space="0" w:color="auto"/>
            <w:left w:val="none" w:sz="0" w:space="0" w:color="auto"/>
            <w:bottom w:val="none" w:sz="0" w:space="0" w:color="auto"/>
            <w:right w:val="none" w:sz="0" w:space="0" w:color="auto"/>
          </w:divBdr>
        </w:div>
      </w:divsChild>
    </w:div>
    <w:div w:id="489827689">
      <w:marLeft w:val="0"/>
      <w:marRight w:val="0"/>
      <w:marTop w:val="0"/>
      <w:marBottom w:val="0"/>
      <w:divBdr>
        <w:top w:val="none" w:sz="0" w:space="0" w:color="auto"/>
        <w:left w:val="none" w:sz="0" w:space="0" w:color="auto"/>
        <w:bottom w:val="none" w:sz="0" w:space="0" w:color="auto"/>
        <w:right w:val="none" w:sz="0" w:space="0" w:color="auto"/>
      </w:divBdr>
      <w:divsChild>
        <w:div w:id="963000568">
          <w:marLeft w:val="0"/>
          <w:marRight w:val="0"/>
          <w:marTop w:val="0"/>
          <w:marBottom w:val="0"/>
          <w:divBdr>
            <w:top w:val="none" w:sz="0" w:space="0" w:color="auto"/>
            <w:left w:val="none" w:sz="0" w:space="0" w:color="auto"/>
            <w:bottom w:val="none" w:sz="0" w:space="0" w:color="auto"/>
            <w:right w:val="none" w:sz="0" w:space="0" w:color="auto"/>
          </w:divBdr>
        </w:div>
      </w:divsChild>
    </w:div>
    <w:div w:id="490023764">
      <w:marLeft w:val="0"/>
      <w:marRight w:val="0"/>
      <w:marTop w:val="0"/>
      <w:marBottom w:val="0"/>
      <w:divBdr>
        <w:top w:val="none" w:sz="0" w:space="0" w:color="auto"/>
        <w:left w:val="none" w:sz="0" w:space="0" w:color="auto"/>
        <w:bottom w:val="none" w:sz="0" w:space="0" w:color="auto"/>
        <w:right w:val="none" w:sz="0" w:space="0" w:color="auto"/>
      </w:divBdr>
      <w:divsChild>
        <w:div w:id="245499635">
          <w:marLeft w:val="0"/>
          <w:marRight w:val="0"/>
          <w:marTop w:val="0"/>
          <w:marBottom w:val="0"/>
          <w:divBdr>
            <w:top w:val="none" w:sz="0" w:space="0" w:color="auto"/>
            <w:left w:val="none" w:sz="0" w:space="0" w:color="auto"/>
            <w:bottom w:val="none" w:sz="0" w:space="0" w:color="auto"/>
            <w:right w:val="none" w:sz="0" w:space="0" w:color="auto"/>
          </w:divBdr>
        </w:div>
      </w:divsChild>
    </w:div>
    <w:div w:id="490408203">
      <w:marLeft w:val="0"/>
      <w:marRight w:val="0"/>
      <w:marTop w:val="0"/>
      <w:marBottom w:val="0"/>
      <w:divBdr>
        <w:top w:val="none" w:sz="0" w:space="0" w:color="auto"/>
        <w:left w:val="none" w:sz="0" w:space="0" w:color="auto"/>
        <w:bottom w:val="none" w:sz="0" w:space="0" w:color="auto"/>
        <w:right w:val="none" w:sz="0" w:space="0" w:color="auto"/>
      </w:divBdr>
      <w:divsChild>
        <w:div w:id="2102990547">
          <w:marLeft w:val="0"/>
          <w:marRight w:val="0"/>
          <w:marTop w:val="0"/>
          <w:marBottom w:val="0"/>
          <w:divBdr>
            <w:top w:val="none" w:sz="0" w:space="0" w:color="auto"/>
            <w:left w:val="none" w:sz="0" w:space="0" w:color="auto"/>
            <w:bottom w:val="none" w:sz="0" w:space="0" w:color="auto"/>
            <w:right w:val="none" w:sz="0" w:space="0" w:color="auto"/>
          </w:divBdr>
        </w:div>
      </w:divsChild>
    </w:div>
    <w:div w:id="491456376">
      <w:marLeft w:val="0"/>
      <w:marRight w:val="0"/>
      <w:marTop w:val="0"/>
      <w:marBottom w:val="0"/>
      <w:divBdr>
        <w:top w:val="none" w:sz="0" w:space="0" w:color="auto"/>
        <w:left w:val="none" w:sz="0" w:space="0" w:color="auto"/>
        <w:bottom w:val="none" w:sz="0" w:space="0" w:color="auto"/>
        <w:right w:val="none" w:sz="0" w:space="0" w:color="auto"/>
      </w:divBdr>
      <w:divsChild>
        <w:div w:id="730233949">
          <w:marLeft w:val="0"/>
          <w:marRight w:val="0"/>
          <w:marTop w:val="0"/>
          <w:marBottom w:val="0"/>
          <w:divBdr>
            <w:top w:val="none" w:sz="0" w:space="0" w:color="auto"/>
            <w:left w:val="none" w:sz="0" w:space="0" w:color="auto"/>
            <w:bottom w:val="none" w:sz="0" w:space="0" w:color="auto"/>
            <w:right w:val="none" w:sz="0" w:space="0" w:color="auto"/>
          </w:divBdr>
        </w:div>
      </w:divsChild>
    </w:div>
    <w:div w:id="491916321">
      <w:marLeft w:val="0"/>
      <w:marRight w:val="0"/>
      <w:marTop w:val="0"/>
      <w:marBottom w:val="0"/>
      <w:divBdr>
        <w:top w:val="none" w:sz="0" w:space="0" w:color="auto"/>
        <w:left w:val="none" w:sz="0" w:space="0" w:color="auto"/>
        <w:bottom w:val="none" w:sz="0" w:space="0" w:color="auto"/>
        <w:right w:val="none" w:sz="0" w:space="0" w:color="auto"/>
      </w:divBdr>
      <w:divsChild>
        <w:div w:id="618532495">
          <w:marLeft w:val="0"/>
          <w:marRight w:val="0"/>
          <w:marTop w:val="0"/>
          <w:marBottom w:val="0"/>
          <w:divBdr>
            <w:top w:val="none" w:sz="0" w:space="0" w:color="auto"/>
            <w:left w:val="none" w:sz="0" w:space="0" w:color="auto"/>
            <w:bottom w:val="none" w:sz="0" w:space="0" w:color="auto"/>
            <w:right w:val="none" w:sz="0" w:space="0" w:color="auto"/>
          </w:divBdr>
        </w:div>
      </w:divsChild>
    </w:div>
    <w:div w:id="492726440">
      <w:bodyDiv w:val="1"/>
      <w:marLeft w:val="0"/>
      <w:marRight w:val="0"/>
      <w:marTop w:val="0"/>
      <w:marBottom w:val="0"/>
      <w:divBdr>
        <w:top w:val="none" w:sz="0" w:space="0" w:color="auto"/>
        <w:left w:val="none" w:sz="0" w:space="0" w:color="auto"/>
        <w:bottom w:val="none" w:sz="0" w:space="0" w:color="auto"/>
        <w:right w:val="none" w:sz="0" w:space="0" w:color="auto"/>
      </w:divBdr>
    </w:div>
    <w:div w:id="492988569">
      <w:bodyDiv w:val="1"/>
      <w:marLeft w:val="0"/>
      <w:marRight w:val="0"/>
      <w:marTop w:val="0"/>
      <w:marBottom w:val="0"/>
      <w:divBdr>
        <w:top w:val="none" w:sz="0" w:space="0" w:color="auto"/>
        <w:left w:val="none" w:sz="0" w:space="0" w:color="auto"/>
        <w:bottom w:val="none" w:sz="0" w:space="0" w:color="auto"/>
        <w:right w:val="none" w:sz="0" w:space="0" w:color="auto"/>
      </w:divBdr>
      <w:divsChild>
        <w:div w:id="2084252234">
          <w:marLeft w:val="0"/>
          <w:marRight w:val="0"/>
          <w:marTop w:val="0"/>
          <w:marBottom w:val="0"/>
          <w:divBdr>
            <w:top w:val="none" w:sz="0" w:space="0" w:color="auto"/>
            <w:left w:val="none" w:sz="0" w:space="0" w:color="auto"/>
            <w:bottom w:val="none" w:sz="0" w:space="0" w:color="auto"/>
            <w:right w:val="none" w:sz="0" w:space="0" w:color="auto"/>
          </w:divBdr>
        </w:div>
        <w:div w:id="2131513220">
          <w:marLeft w:val="0"/>
          <w:marRight w:val="0"/>
          <w:marTop w:val="0"/>
          <w:marBottom w:val="0"/>
          <w:divBdr>
            <w:top w:val="none" w:sz="0" w:space="0" w:color="auto"/>
            <w:left w:val="none" w:sz="0" w:space="0" w:color="auto"/>
            <w:bottom w:val="none" w:sz="0" w:space="0" w:color="auto"/>
            <w:right w:val="none" w:sz="0" w:space="0" w:color="auto"/>
          </w:divBdr>
        </w:div>
        <w:div w:id="721178384">
          <w:marLeft w:val="0"/>
          <w:marRight w:val="0"/>
          <w:marTop w:val="0"/>
          <w:marBottom w:val="0"/>
          <w:divBdr>
            <w:top w:val="none" w:sz="0" w:space="0" w:color="auto"/>
            <w:left w:val="none" w:sz="0" w:space="0" w:color="auto"/>
            <w:bottom w:val="none" w:sz="0" w:space="0" w:color="auto"/>
            <w:right w:val="none" w:sz="0" w:space="0" w:color="auto"/>
          </w:divBdr>
        </w:div>
        <w:div w:id="999774211">
          <w:marLeft w:val="0"/>
          <w:marRight w:val="0"/>
          <w:marTop w:val="0"/>
          <w:marBottom w:val="0"/>
          <w:divBdr>
            <w:top w:val="none" w:sz="0" w:space="0" w:color="auto"/>
            <w:left w:val="none" w:sz="0" w:space="0" w:color="auto"/>
            <w:bottom w:val="none" w:sz="0" w:space="0" w:color="auto"/>
            <w:right w:val="none" w:sz="0" w:space="0" w:color="auto"/>
          </w:divBdr>
        </w:div>
        <w:div w:id="305623419">
          <w:marLeft w:val="0"/>
          <w:marRight w:val="0"/>
          <w:marTop w:val="0"/>
          <w:marBottom w:val="0"/>
          <w:divBdr>
            <w:top w:val="none" w:sz="0" w:space="0" w:color="auto"/>
            <w:left w:val="none" w:sz="0" w:space="0" w:color="auto"/>
            <w:bottom w:val="none" w:sz="0" w:space="0" w:color="auto"/>
            <w:right w:val="none" w:sz="0" w:space="0" w:color="auto"/>
          </w:divBdr>
        </w:div>
        <w:div w:id="646085171">
          <w:marLeft w:val="0"/>
          <w:marRight w:val="0"/>
          <w:marTop w:val="0"/>
          <w:marBottom w:val="0"/>
          <w:divBdr>
            <w:top w:val="none" w:sz="0" w:space="0" w:color="auto"/>
            <w:left w:val="none" w:sz="0" w:space="0" w:color="auto"/>
            <w:bottom w:val="none" w:sz="0" w:space="0" w:color="auto"/>
            <w:right w:val="none" w:sz="0" w:space="0" w:color="auto"/>
          </w:divBdr>
        </w:div>
      </w:divsChild>
    </w:div>
    <w:div w:id="493839334">
      <w:marLeft w:val="0"/>
      <w:marRight w:val="0"/>
      <w:marTop w:val="0"/>
      <w:marBottom w:val="0"/>
      <w:divBdr>
        <w:top w:val="none" w:sz="0" w:space="0" w:color="auto"/>
        <w:left w:val="none" w:sz="0" w:space="0" w:color="auto"/>
        <w:bottom w:val="none" w:sz="0" w:space="0" w:color="auto"/>
        <w:right w:val="none" w:sz="0" w:space="0" w:color="auto"/>
      </w:divBdr>
      <w:divsChild>
        <w:div w:id="2086685425">
          <w:marLeft w:val="0"/>
          <w:marRight w:val="0"/>
          <w:marTop w:val="0"/>
          <w:marBottom w:val="0"/>
          <w:divBdr>
            <w:top w:val="none" w:sz="0" w:space="0" w:color="auto"/>
            <w:left w:val="none" w:sz="0" w:space="0" w:color="auto"/>
            <w:bottom w:val="none" w:sz="0" w:space="0" w:color="auto"/>
            <w:right w:val="none" w:sz="0" w:space="0" w:color="auto"/>
          </w:divBdr>
        </w:div>
      </w:divsChild>
    </w:div>
    <w:div w:id="494534688">
      <w:marLeft w:val="0"/>
      <w:marRight w:val="0"/>
      <w:marTop w:val="0"/>
      <w:marBottom w:val="0"/>
      <w:divBdr>
        <w:top w:val="none" w:sz="0" w:space="0" w:color="auto"/>
        <w:left w:val="none" w:sz="0" w:space="0" w:color="auto"/>
        <w:bottom w:val="none" w:sz="0" w:space="0" w:color="auto"/>
        <w:right w:val="none" w:sz="0" w:space="0" w:color="auto"/>
      </w:divBdr>
      <w:divsChild>
        <w:div w:id="803159645">
          <w:marLeft w:val="0"/>
          <w:marRight w:val="0"/>
          <w:marTop w:val="0"/>
          <w:marBottom w:val="0"/>
          <w:divBdr>
            <w:top w:val="none" w:sz="0" w:space="0" w:color="auto"/>
            <w:left w:val="none" w:sz="0" w:space="0" w:color="auto"/>
            <w:bottom w:val="none" w:sz="0" w:space="0" w:color="auto"/>
            <w:right w:val="none" w:sz="0" w:space="0" w:color="auto"/>
          </w:divBdr>
        </w:div>
      </w:divsChild>
    </w:div>
    <w:div w:id="495190217">
      <w:marLeft w:val="0"/>
      <w:marRight w:val="150"/>
      <w:marTop w:val="0"/>
      <w:marBottom w:val="0"/>
      <w:divBdr>
        <w:top w:val="none" w:sz="0" w:space="0" w:color="auto"/>
        <w:left w:val="none" w:sz="0" w:space="0" w:color="auto"/>
        <w:bottom w:val="none" w:sz="0" w:space="0" w:color="auto"/>
        <w:right w:val="none" w:sz="0" w:space="0" w:color="auto"/>
      </w:divBdr>
      <w:divsChild>
        <w:div w:id="976687713">
          <w:marLeft w:val="0"/>
          <w:marRight w:val="150"/>
          <w:marTop w:val="0"/>
          <w:marBottom w:val="0"/>
          <w:divBdr>
            <w:top w:val="none" w:sz="0" w:space="0" w:color="auto"/>
            <w:left w:val="none" w:sz="0" w:space="0" w:color="auto"/>
            <w:bottom w:val="none" w:sz="0" w:space="0" w:color="auto"/>
            <w:right w:val="none" w:sz="0" w:space="0" w:color="auto"/>
          </w:divBdr>
        </w:div>
      </w:divsChild>
    </w:div>
    <w:div w:id="495344336">
      <w:marLeft w:val="0"/>
      <w:marRight w:val="0"/>
      <w:marTop w:val="0"/>
      <w:marBottom w:val="0"/>
      <w:divBdr>
        <w:top w:val="none" w:sz="0" w:space="0" w:color="auto"/>
        <w:left w:val="none" w:sz="0" w:space="0" w:color="auto"/>
        <w:bottom w:val="none" w:sz="0" w:space="0" w:color="auto"/>
        <w:right w:val="none" w:sz="0" w:space="0" w:color="auto"/>
      </w:divBdr>
      <w:divsChild>
        <w:div w:id="337083448">
          <w:marLeft w:val="0"/>
          <w:marRight w:val="0"/>
          <w:marTop w:val="0"/>
          <w:marBottom w:val="0"/>
          <w:divBdr>
            <w:top w:val="none" w:sz="0" w:space="0" w:color="auto"/>
            <w:left w:val="none" w:sz="0" w:space="0" w:color="auto"/>
            <w:bottom w:val="none" w:sz="0" w:space="0" w:color="auto"/>
            <w:right w:val="none" w:sz="0" w:space="0" w:color="auto"/>
          </w:divBdr>
        </w:div>
      </w:divsChild>
    </w:div>
    <w:div w:id="495800277">
      <w:marLeft w:val="0"/>
      <w:marRight w:val="0"/>
      <w:marTop w:val="0"/>
      <w:marBottom w:val="0"/>
      <w:divBdr>
        <w:top w:val="none" w:sz="0" w:space="0" w:color="auto"/>
        <w:left w:val="none" w:sz="0" w:space="0" w:color="auto"/>
        <w:bottom w:val="none" w:sz="0" w:space="0" w:color="auto"/>
        <w:right w:val="none" w:sz="0" w:space="0" w:color="auto"/>
      </w:divBdr>
      <w:divsChild>
        <w:div w:id="48579463">
          <w:marLeft w:val="0"/>
          <w:marRight w:val="0"/>
          <w:marTop w:val="0"/>
          <w:marBottom w:val="0"/>
          <w:divBdr>
            <w:top w:val="none" w:sz="0" w:space="0" w:color="auto"/>
            <w:left w:val="none" w:sz="0" w:space="0" w:color="auto"/>
            <w:bottom w:val="none" w:sz="0" w:space="0" w:color="auto"/>
            <w:right w:val="none" w:sz="0" w:space="0" w:color="auto"/>
          </w:divBdr>
        </w:div>
      </w:divsChild>
    </w:div>
    <w:div w:id="497308261">
      <w:marLeft w:val="0"/>
      <w:marRight w:val="0"/>
      <w:marTop w:val="0"/>
      <w:marBottom w:val="0"/>
      <w:divBdr>
        <w:top w:val="none" w:sz="0" w:space="0" w:color="auto"/>
        <w:left w:val="none" w:sz="0" w:space="0" w:color="auto"/>
        <w:bottom w:val="none" w:sz="0" w:space="0" w:color="auto"/>
        <w:right w:val="none" w:sz="0" w:space="0" w:color="auto"/>
      </w:divBdr>
      <w:divsChild>
        <w:div w:id="624121079">
          <w:marLeft w:val="0"/>
          <w:marRight w:val="0"/>
          <w:marTop w:val="0"/>
          <w:marBottom w:val="0"/>
          <w:divBdr>
            <w:top w:val="none" w:sz="0" w:space="0" w:color="auto"/>
            <w:left w:val="none" w:sz="0" w:space="0" w:color="auto"/>
            <w:bottom w:val="none" w:sz="0" w:space="0" w:color="auto"/>
            <w:right w:val="none" w:sz="0" w:space="0" w:color="auto"/>
          </w:divBdr>
        </w:div>
      </w:divsChild>
    </w:div>
    <w:div w:id="498543938">
      <w:marLeft w:val="0"/>
      <w:marRight w:val="0"/>
      <w:marTop w:val="0"/>
      <w:marBottom w:val="0"/>
      <w:divBdr>
        <w:top w:val="none" w:sz="0" w:space="0" w:color="auto"/>
        <w:left w:val="none" w:sz="0" w:space="0" w:color="auto"/>
        <w:bottom w:val="none" w:sz="0" w:space="0" w:color="auto"/>
        <w:right w:val="none" w:sz="0" w:space="0" w:color="auto"/>
      </w:divBdr>
      <w:divsChild>
        <w:div w:id="126945615">
          <w:marLeft w:val="0"/>
          <w:marRight w:val="0"/>
          <w:marTop w:val="0"/>
          <w:marBottom w:val="0"/>
          <w:divBdr>
            <w:top w:val="none" w:sz="0" w:space="0" w:color="auto"/>
            <w:left w:val="none" w:sz="0" w:space="0" w:color="auto"/>
            <w:bottom w:val="none" w:sz="0" w:space="0" w:color="auto"/>
            <w:right w:val="none" w:sz="0" w:space="0" w:color="auto"/>
          </w:divBdr>
        </w:div>
      </w:divsChild>
    </w:div>
    <w:div w:id="498615663">
      <w:marLeft w:val="0"/>
      <w:marRight w:val="0"/>
      <w:marTop w:val="0"/>
      <w:marBottom w:val="0"/>
      <w:divBdr>
        <w:top w:val="none" w:sz="0" w:space="0" w:color="auto"/>
        <w:left w:val="none" w:sz="0" w:space="0" w:color="auto"/>
        <w:bottom w:val="none" w:sz="0" w:space="0" w:color="auto"/>
        <w:right w:val="none" w:sz="0" w:space="0" w:color="auto"/>
      </w:divBdr>
      <w:divsChild>
        <w:div w:id="442648442">
          <w:marLeft w:val="0"/>
          <w:marRight w:val="0"/>
          <w:marTop w:val="0"/>
          <w:marBottom w:val="0"/>
          <w:divBdr>
            <w:top w:val="none" w:sz="0" w:space="0" w:color="auto"/>
            <w:left w:val="none" w:sz="0" w:space="0" w:color="auto"/>
            <w:bottom w:val="none" w:sz="0" w:space="0" w:color="auto"/>
            <w:right w:val="none" w:sz="0" w:space="0" w:color="auto"/>
          </w:divBdr>
        </w:div>
      </w:divsChild>
    </w:div>
    <w:div w:id="498733873">
      <w:marLeft w:val="0"/>
      <w:marRight w:val="0"/>
      <w:marTop w:val="0"/>
      <w:marBottom w:val="0"/>
      <w:divBdr>
        <w:top w:val="none" w:sz="0" w:space="0" w:color="auto"/>
        <w:left w:val="none" w:sz="0" w:space="0" w:color="auto"/>
        <w:bottom w:val="none" w:sz="0" w:space="0" w:color="auto"/>
        <w:right w:val="none" w:sz="0" w:space="0" w:color="auto"/>
      </w:divBdr>
      <w:divsChild>
        <w:div w:id="857356990">
          <w:marLeft w:val="0"/>
          <w:marRight w:val="0"/>
          <w:marTop w:val="0"/>
          <w:marBottom w:val="0"/>
          <w:divBdr>
            <w:top w:val="none" w:sz="0" w:space="0" w:color="auto"/>
            <w:left w:val="none" w:sz="0" w:space="0" w:color="auto"/>
            <w:bottom w:val="none" w:sz="0" w:space="0" w:color="auto"/>
            <w:right w:val="none" w:sz="0" w:space="0" w:color="auto"/>
          </w:divBdr>
        </w:div>
      </w:divsChild>
    </w:div>
    <w:div w:id="498812907">
      <w:marLeft w:val="0"/>
      <w:marRight w:val="0"/>
      <w:marTop w:val="0"/>
      <w:marBottom w:val="0"/>
      <w:divBdr>
        <w:top w:val="none" w:sz="0" w:space="0" w:color="auto"/>
        <w:left w:val="none" w:sz="0" w:space="0" w:color="auto"/>
        <w:bottom w:val="none" w:sz="0" w:space="0" w:color="auto"/>
        <w:right w:val="none" w:sz="0" w:space="0" w:color="auto"/>
      </w:divBdr>
      <w:divsChild>
        <w:div w:id="348337934">
          <w:marLeft w:val="0"/>
          <w:marRight w:val="0"/>
          <w:marTop w:val="0"/>
          <w:marBottom w:val="0"/>
          <w:divBdr>
            <w:top w:val="none" w:sz="0" w:space="0" w:color="auto"/>
            <w:left w:val="none" w:sz="0" w:space="0" w:color="auto"/>
            <w:bottom w:val="none" w:sz="0" w:space="0" w:color="auto"/>
            <w:right w:val="none" w:sz="0" w:space="0" w:color="auto"/>
          </w:divBdr>
        </w:div>
      </w:divsChild>
    </w:div>
    <w:div w:id="499779998">
      <w:marLeft w:val="0"/>
      <w:marRight w:val="0"/>
      <w:marTop w:val="0"/>
      <w:marBottom w:val="0"/>
      <w:divBdr>
        <w:top w:val="none" w:sz="0" w:space="0" w:color="auto"/>
        <w:left w:val="none" w:sz="0" w:space="0" w:color="auto"/>
        <w:bottom w:val="none" w:sz="0" w:space="0" w:color="auto"/>
        <w:right w:val="none" w:sz="0" w:space="0" w:color="auto"/>
      </w:divBdr>
      <w:divsChild>
        <w:div w:id="1994024898">
          <w:marLeft w:val="0"/>
          <w:marRight w:val="0"/>
          <w:marTop w:val="0"/>
          <w:marBottom w:val="0"/>
          <w:divBdr>
            <w:top w:val="none" w:sz="0" w:space="0" w:color="auto"/>
            <w:left w:val="none" w:sz="0" w:space="0" w:color="auto"/>
            <w:bottom w:val="none" w:sz="0" w:space="0" w:color="auto"/>
            <w:right w:val="none" w:sz="0" w:space="0" w:color="auto"/>
          </w:divBdr>
        </w:div>
      </w:divsChild>
    </w:div>
    <w:div w:id="500001985">
      <w:marLeft w:val="0"/>
      <w:marRight w:val="0"/>
      <w:marTop w:val="0"/>
      <w:marBottom w:val="0"/>
      <w:divBdr>
        <w:top w:val="none" w:sz="0" w:space="0" w:color="auto"/>
        <w:left w:val="none" w:sz="0" w:space="0" w:color="auto"/>
        <w:bottom w:val="none" w:sz="0" w:space="0" w:color="auto"/>
        <w:right w:val="none" w:sz="0" w:space="0" w:color="auto"/>
      </w:divBdr>
      <w:divsChild>
        <w:div w:id="1875464128">
          <w:marLeft w:val="0"/>
          <w:marRight w:val="0"/>
          <w:marTop w:val="0"/>
          <w:marBottom w:val="0"/>
          <w:divBdr>
            <w:top w:val="none" w:sz="0" w:space="0" w:color="auto"/>
            <w:left w:val="none" w:sz="0" w:space="0" w:color="auto"/>
            <w:bottom w:val="none" w:sz="0" w:space="0" w:color="auto"/>
            <w:right w:val="none" w:sz="0" w:space="0" w:color="auto"/>
          </w:divBdr>
        </w:div>
      </w:divsChild>
    </w:div>
    <w:div w:id="500973792">
      <w:marLeft w:val="0"/>
      <w:marRight w:val="0"/>
      <w:marTop w:val="0"/>
      <w:marBottom w:val="0"/>
      <w:divBdr>
        <w:top w:val="none" w:sz="0" w:space="0" w:color="auto"/>
        <w:left w:val="none" w:sz="0" w:space="0" w:color="auto"/>
        <w:bottom w:val="none" w:sz="0" w:space="0" w:color="auto"/>
        <w:right w:val="none" w:sz="0" w:space="0" w:color="auto"/>
      </w:divBdr>
      <w:divsChild>
        <w:div w:id="1432891796">
          <w:marLeft w:val="0"/>
          <w:marRight w:val="0"/>
          <w:marTop w:val="0"/>
          <w:marBottom w:val="0"/>
          <w:divBdr>
            <w:top w:val="none" w:sz="0" w:space="0" w:color="auto"/>
            <w:left w:val="none" w:sz="0" w:space="0" w:color="auto"/>
            <w:bottom w:val="none" w:sz="0" w:space="0" w:color="auto"/>
            <w:right w:val="none" w:sz="0" w:space="0" w:color="auto"/>
          </w:divBdr>
        </w:div>
      </w:divsChild>
    </w:div>
    <w:div w:id="501117994">
      <w:marLeft w:val="0"/>
      <w:marRight w:val="0"/>
      <w:marTop w:val="0"/>
      <w:marBottom w:val="0"/>
      <w:divBdr>
        <w:top w:val="none" w:sz="0" w:space="0" w:color="auto"/>
        <w:left w:val="none" w:sz="0" w:space="0" w:color="auto"/>
        <w:bottom w:val="none" w:sz="0" w:space="0" w:color="auto"/>
        <w:right w:val="none" w:sz="0" w:space="0" w:color="auto"/>
      </w:divBdr>
      <w:divsChild>
        <w:div w:id="1729262551">
          <w:marLeft w:val="0"/>
          <w:marRight w:val="0"/>
          <w:marTop w:val="0"/>
          <w:marBottom w:val="0"/>
          <w:divBdr>
            <w:top w:val="none" w:sz="0" w:space="0" w:color="auto"/>
            <w:left w:val="none" w:sz="0" w:space="0" w:color="auto"/>
            <w:bottom w:val="none" w:sz="0" w:space="0" w:color="auto"/>
            <w:right w:val="none" w:sz="0" w:space="0" w:color="auto"/>
          </w:divBdr>
        </w:div>
      </w:divsChild>
    </w:div>
    <w:div w:id="501362683">
      <w:marLeft w:val="0"/>
      <w:marRight w:val="0"/>
      <w:marTop w:val="0"/>
      <w:marBottom w:val="0"/>
      <w:divBdr>
        <w:top w:val="none" w:sz="0" w:space="0" w:color="auto"/>
        <w:left w:val="none" w:sz="0" w:space="0" w:color="auto"/>
        <w:bottom w:val="none" w:sz="0" w:space="0" w:color="auto"/>
        <w:right w:val="none" w:sz="0" w:space="0" w:color="auto"/>
      </w:divBdr>
      <w:divsChild>
        <w:div w:id="1953046207">
          <w:marLeft w:val="0"/>
          <w:marRight w:val="0"/>
          <w:marTop w:val="0"/>
          <w:marBottom w:val="0"/>
          <w:divBdr>
            <w:top w:val="none" w:sz="0" w:space="0" w:color="auto"/>
            <w:left w:val="none" w:sz="0" w:space="0" w:color="auto"/>
            <w:bottom w:val="none" w:sz="0" w:space="0" w:color="auto"/>
            <w:right w:val="none" w:sz="0" w:space="0" w:color="auto"/>
          </w:divBdr>
        </w:div>
      </w:divsChild>
    </w:div>
    <w:div w:id="502864817">
      <w:marLeft w:val="0"/>
      <w:marRight w:val="0"/>
      <w:marTop w:val="0"/>
      <w:marBottom w:val="0"/>
      <w:divBdr>
        <w:top w:val="none" w:sz="0" w:space="0" w:color="auto"/>
        <w:left w:val="none" w:sz="0" w:space="0" w:color="auto"/>
        <w:bottom w:val="none" w:sz="0" w:space="0" w:color="auto"/>
        <w:right w:val="none" w:sz="0" w:space="0" w:color="auto"/>
      </w:divBdr>
      <w:divsChild>
        <w:div w:id="1878005729">
          <w:marLeft w:val="0"/>
          <w:marRight w:val="0"/>
          <w:marTop w:val="0"/>
          <w:marBottom w:val="0"/>
          <w:divBdr>
            <w:top w:val="none" w:sz="0" w:space="0" w:color="auto"/>
            <w:left w:val="none" w:sz="0" w:space="0" w:color="auto"/>
            <w:bottom w:val="none" w:sz="0" w:space="0" w:color="auto"/>
            <w:right w:val="none" w:sz="0" w:space="0" w:color="auto"/>
          </w:divBdr>
        </w:div>
      </w:divsChild>
    </w:div>
    <w:div w:id="504788833">
      <w:marLeft w:val="0"/>
      <w:marRight w:val="0"/>
      <w:marTop w:val="0"/>
      <w:marBottom w:val="0"/>
      <w:divBdr>
        <w:top w:val="none" w:sz="0" w:space="0" w:color="auto"/>
        <w:left w:val="none" w:sz="0" w:space="0" w:color="auto"/>
        <w:bottom w:val="none" w:sz="0" w:space="0" w:color="auto"/>
        <w:right w:val="none" w:sz="0" w:space="0" w:color="auto"/>
      </w:divBdr>
      <w:divsChild>
        <w:div w:id="269095965">
          <w:marLeft w:val="0"/>
          <w:marRight w:val="0"/>
          <w:marTop w:val="0"/>
          <w:marBottom w:val="0"/>
          <w:divBdr>
            <w:top w:val="none" w:sz="0" w:space="0" w:color="auto"/>
            <w:left w:val="none" w:sz="0" w:space="0" w:color="auto"/>
            <w:bottom w:val="none" w:sz="0" w:space="0" w:color="auto"/>
            <w:right w:val="none" w:sz="0" w:space="0" w:color="auto"/>
          </w:divBdr>
        </w:div>
      </w:divsChild>
    </w:div>
    <w:div w:id="505487446">
      <w:marLeft w:val="0"/>
      <w:marRight w:val="0"/>
      <w:marTop w:val="0"/>
      <w:marBottom w:val="0"/>
      <w:divBdr>
        <w:top w:val="none" w:sz="0" w:space="0" w:color="auto"/>
        <w:left w:val="none" w:sz="0" w:space="0" w:color="auto"/>
        <w:bottom w:val="none" w:sz="0" w:space="0" w:color="auto"/>
        <w:right w:val="none" w:sz="0" w:space="0" w:color="auto"/>
      </w:divBdr>
      <w:divsChild>
        <w:div w:id="396393328">
          <w:marLeft w:val="0"/>
          <w:marRight w:val="0"/>
          <w:marTop w:val="0"/>
          <w:marBottom w:val="0"/>
          <w:divBdr>
            <w:top w:val="none" w:sz="0" w:space="0" w:color="auto"/>
            <w:left w:val="none" w:sz="0" w:space="0" w:color="auto"/>
            <w:bottom w:val="none" w:sz="0" w:space="0" w:color="auto"/>
            <w:right w:val="none" w:sz="0" w:space="0" w:color="auto"/>
          </w:divBdr>
        </w:div>
      </w:divsChild>
    </w:div>
    <w:div w:id="505747679">
      <w:marLeft w:val="0"/>
      <w:marRight w:val="0"/>
      <w:marTop w:val="0"/>
      <w:marBottom w:val="0"/>
      <w:divBdr>
        <w:top w:val="none" w:sz="0" w:space="0" w:color="auto"/>
        <w:left w:val="none" w:sz="0" w:space="0" w:color="auto"/>
        <w:bottom w:val="none" w:sz="0" w:space="0" w:color="auto"/>
        <w:right w:val="none" w:sz="0" w:space="0" w:color="auto"/>
      </w:divBdr>
      <w:divsChild>
        <w:div w:id="1648170023">
          <w:marLeft w:val="0"/>
          <w:marRight w:val="0"/>
          <w:marTop w:val="0"/>
          <w:marBottom w:val="0"/>
          <w:divBdr>
            <w:top w:val="none" w:sz="0" w:space="0" w:color="auto"/>
            <w:left w:val="none" w:sz="0" w:space="0" w:color="auto"/>
            <w:bottom w:val="none" w:sz="0" w:space="0" w:color="auto"/>
            <w:right w:val="none" w:sz="0" w:space="0" w:color="auto"/>
          </w:divBdr>
        </w:div>
      </w:divsChild>
    </w:div>
    <w:div w:id="506679439">
      <w:marLeft w:val="0"/>
      <w:marRight w:val="0"/>
      <w:marTop w:val="0"/>
      <w:marBottom w:val="0"/>
      <w:divBdr>
        <w:top w:val="none" w:sz="0" w:space="0" w:color="auto"/>
        <w:left w:val="none" w:sz="0" w:space="0" w:color="auto"/>
        <w:bottom w:val="none" w:sz="0" w:space="0" w:color="auto"/>
        <w:right w:val="none" w:sz="0" w:space="0" w:color="auto"/>
      </w:divBdr>
      <w:divsChild>
        <w:div w:id="2121485592">
          <w:marLeft w:val="0"/>
          <w:marRight w:val="0"/>
          <w:marTop w:val="0"/>
          <w:marBottom w:val="0"/>
          <w:divBdr>
            <w:top w:val="none" w:sz="0" w:space="0" w:color="auto"/>
            <w:left w:val="none" w:sz="0" w:space="0" w:color="auto"/>
            <w:bottom w:val="none" w:sz="0" w:space="0" w:color="auto"/>
            <w:right w:val="none" w:sz="0" w:space="0" w:color="auto"/>
          </w:divBdr>
        </w:div>
      </w:divsChild>
    </w:div>
    <w:div w:id="507403345">
      <w:marLeft w:val="0"/>
      <w:marRight w:val="0"/>
      <w:marTop w:val="0"/>
      <w:marBottom w:val="0"/>
      <w:divBdr>
        <w:top w:val="none" w:sz="0" w:space="0" w:color="auto"/>
        <w:left w:val="none" w:sz="0" w:space="0" w:color="auto"/>
        <w:bottom w:val="none" w:sz="0" w:space="0" w:color="auto"/>
        <w:right w:val="none" w:sz="0" w:space="0" w:color="auto"/>
      </w:divBdr>
      <w:divsChild>
        <w:div w:id="1820997023">
          <w:marLeft w:val="0"/>
          <w:marRight w:val="0"/>
          <w:marTop w:val="0"/>
          <w:marBottom w:val="0"/>
          <w:divBdr>
            <w:top w:val="none" w:sz="0" w:space="0" w:color="auto"/>
            <w:left w:val="none" w:sz="0" w:space="0" w:color="auto"/>
            <w:bottom w:val="none" w:sz="0" w:space="0" w:color="auto"/>
            <w:right w:val="none" w:sz="0" w:space="0" w:color="auto"/>
          </w:divBdr>
        </w:div>
      </w:divsChild>
    </w:div>
    <w:div w:id="507865015">
      <w:marLeft w:val="0"/>
      <w:marRight w:val="0"/>
      <w:marTop w:val="0"/>
      <w:marBottom w:val="0"/>
      <w:divBdr>
        <w:top w:val="none" w:sz="0" w:space="0" w:color="auto"/>
        <w:left w:val="none" w:sz="0" w:space="0" w:color="auto"/>
        <w:bottom w:val="none" w:sz="0" w:space="0" w:color="auto"/>
        <w:right w:val="none" w:sz="0" w:space="0" w:color="auto"/>
      </w:divBdr>
      <w:divsChild>
        <w:div w:id="1220091296">
          <w:marLeft w:val="0"/>
          <w:marRight w:val="0"/>
          <w:marTop w:val="0"/>
          <w:marBottom w:val="0"/>
          <w:divBdr>
            <w:top w:val="none" w:sz="0" w:space="0" w:color="auto"/>
            <w:left w:val="none" w:sz="0" w:space="0" w:color="auto"/>
            <w:bottom w:val="none" w:sz="0" w:space="0" w:color="auto"/>
            <w:right w:val="none" w:sz="0" w:space="0" w:color="auto"/>
          </w:divBdr>
        </w:div>
      </w:divsChild>
    </w:div>
    <w:div w:id="508525827">
      <w:marLeft w:val="0"/>
      <w:marRight w:val="0"/>
      <w:marTop w:val="0"/>
      <w:marBottom w:val="0"/>
      <w:divBdr>
        <w:top w:val="none" w:sz="0" w:space="0" w:color="auto"/>
        <w:left w:val="none" w:sz="0" w:space="0" w:color="auto"/>
        <w:bottom w:val="none" w:sz="0" w:space="0" w:color="auto"/>
        <w:right w:val="none" w:sz="0" w:space="0" w:color="auto"/>
      </w:divBdr>
      <w:divsChild>
        <w:div w:id="1437142725">
          <w:marLeft w:val="0"/>
          <w:marRight w:val="0"/>
          <w:marTop w:val="0"/>
          <w:marBottom w:val="0"/>
          <w:divBdr>
            <w:top w:val="none" w:sz="0" w:space="0" w:color="auto"/>
            <w:left w:val="none" w:sz="0" w:space="0" w:color="auto"/>
            <w:bottom w:val="none" w:sz="0" w:space="0" w:color="auto"/>
            <w:right w:val="none" w:sz="0" w:space="0" w:color="auto"/>
          </w:divBdr>
        </w:div>
      </w:divsChild>
    </w:div>
    <w:div w:id="509493464">
      <w:marLeft w:val="0"/>
      <w:marRight w:val="0"/>
      <w:marTop w:val="0"/>
      <w:marBottom w:val="0"/>
      <w:divBdr>
        <w:top w:val="none" w:sz="0" w:space="0" w:color="auto"/>
        <w:left w:val="none" w:sz="0" w:space="0" w:color="auto"/>
        <w:bottom w:val="none" w:sz="0" w:space="0" w:color="auto"/>
        <w:right w:val="none" w:sz="0" w:space="0" w:color="auto"/>
      </w:divBdr>
      <w:divsChild>
        <w:div w:id="1342589871">
          <w:marLeft w:val="0"/>
          <w:marRight w:val="0"/>
          <w:marTop w:val="0"/>
          <w:marBottom w:val="0"/>
          <w:divBdr>
            <w:top w:val="none" w:sz="0" w:space="0" w:color="auto"/>
            <w:left w:val="none" w:sz="0" w:space="0" w:color="auto"/>
            <w:bottom w:val="none" w:sz="0" w:space="0" w:color="auto"/>
            <w:right w:val="none" w:sz="0" w:space="0" w:color="auto"/>
          </w:divBdr>
        </w:div>
      </w:divsChild>
    </w:div>
    <w:div w:id="509952120">
      <w:marLeft w:val="0"/>
      <w:marRight w:val="0"/>
      <w:marTop w:val="0"/>
      <w:marBottom w:val="0"/>
      <w:divBdr>
        <w:top w:val="none" w:sz="0" w:space="0" w:color="auto"/>
        <w:left w:val="none" w:sz="0" w:space="0" w:color="auto"/>
        <w:bottom w:val="none" w:sz="0" w:space="0" w:color="auto"/>
        <w:right w:val="none" w:sz="0" w:space="0" w:color="auto"/>
      </w:divBdr>
      <w:divsChild>
        <w:div w:id="110516107">
          <w:marLeft w:val="0"/>
          <w:marRight w:val="0"/>
          <w:marTop w:val="0"/>
          <w:marBottom w:val="0"/>
          <w:divBdr>
            <w:top w:val="none" w:sz="0" w:space="0" w:color="auto"/>
            <w:left w:val="none" w:sz="0" w:space="0" w:color="auto"/>
            <w:bottom w:val="none" w:sz="0" w:space="0" w:color="auto"/>
            <w:right w:val="none" w:sz="0" w:space="0" w:color="auto"/>
          </w:divBdr>
        </w:div>
      </w:divsChild>
    </w:div>
    <w:div w:id="510487446">
      <w:marLeft w:val="0"/>
      <w:marRight w:val="0"/>
      <w:marTop w:val="0"/>
      <w:marBottom w:val="0"/>
      <w:divBdr>
        <w:top w:val="none" w:sz="0" w:space="0" w:color="auto"/>
        <w:left w:val="none" w:sz="0" w:space="0" w:color="auto"/>
        <w:bottom w:val="none" w:sz="0" w:space="0" w:color="auto"/>
        <w:right w:val="none" w:sz="0" w:space="0" w:color="auto"/>
      </w:divBdr>
      <w:divsChild>
        <w:div w:id="1522082329">
          <w:marLeft w:val="0"/>
          <w:marRight w:val="0"/>
          <w:marTop w:val="0"/>
          <w:marBottom w:val="0"/>
          <w:divBdr>
            <w:top w:val="none" w:sz="0" w:space="0" w:color="auto"/>
            <w:left w:val="none" w:sz="0" w:space="0" w:color="auto"/>
            <w:bottom w:val="none" w:sz="0" w:space="0" w:color="auto"/>
            <w:right w:val="none" w:sz="0" w:space="0" w:color="auto"/>
          </w:divBdr>
        </w:div>
      </w:divsChild>
    </w:div>
    <w:div w:id="511529824">
      <w:marLeft w:val="0"/>
      <w:marRight w:val="0"/>
      <w:marTop w:val="0"/>
      <w:marBottom w:val="0"/>
      <w:divBdr>
        <w:top w:val="none" w:sz="0" w:space="0" w:color="auto"/>
        <w:left w:val="none" w:sz="0" w:space="0" w:color="auto"/>
        <w:bottom w:val="none" w:sz="0" w:space="0" w:color="auto"/>
        <w:right w:val="none" w:sz="0" w:space="0" w:color="auto"/>
      </w:divBdr>
      <w:divsChild>
        <w:div w:id="727921091">
          <w:marLeft w:val="0"/>
          <w:marRight w:val="0"/>
          <w:marTop w:val="0"/>
          <w:marBottom w:val="0"/>
          <w:divBdr>
            <w:top w:val="none" w:sz="0" w:space="0" w:color="auto"/>
            <w:left w:val="none" w:sz="0" w:space="0" w:color="auto"/>
            <w:bottom w:val="none" w:sz="0" w:space="0" w:color="auto"/>
            <w:right w:val="none" w:sz="0" w:space="0" w:color="auto"/>
          </w:divBdr>
        </w:div>
      </w:divsChild>
    </w:div>
    <w:div w:id="513038748">
      <w:marLeft w:val="0"/>
      <w:marRight w:val="0"/>
      <w:marTop w:val="0"/>
      <w:marBottom w:val="0"/>
      <w:divBdr>
        <w:top w:val="none" w:sz="0" w:space="0" w:color="auto"/>
        <w:left w:val="none" w:sz="0" w:space="0" w:color="auto"/>
        <w:bottom w:val="none" w:sz="0" w:space="0" w:color="auto"/>
        <w:right w:val="none" w:sz="0" w:space="0" w:color="auto"/>
      </w:divBdr>
      <w:divsChild>
        <w:div w:id="781610783">
          <w:marLeft w:val="0"/>
          <w:marRight w:val="0"/>
          <w:marTop w:val="0"/>
          <w:marBottom w:val="0"/>
          <w:divBdr>
            <w:top w:val="none" w:sz="0" w:space="0" w:color="auto"/>
            <w:left w:val="none" w:sz="0" w:space="0" w:color="auto"/>
            <w:bottom w:val="none" w:sz="0" w:space="0" w:color="auto"/>
            <w:right w:val="none" w:sz="0" w:space="0" w:color="auto"/>
          </w:divBdr>
        </w:div>
      </w:divsChild>
    </w:div>
    <w:div w:id="513304028">
      <w:marLeft w:val="0"/>
      <w:marRight w:val="0"/>
      <w:marTop w:val="0"/>
      <w:marBottom w:val="0"/>
      <w:divBdr>
        <w:top w:val="none" w:sz="0" w:space="0" w:color="auto"/>
        <w:left w:val="none" w:sz="0" w:space="0" w:color="auto"/>
        <w:bottom w:val="none" w:sz="0" w:space="0" w:color="auto"/>
        <w:right w:val="none" w:sz="0" w:space="0" w:color="auto"/>
      </w:divBdr>
      <w:divsChild>
        <w:div w:id="448403275">
          <w:marLeft w:val="0"/>
          <w:marRight w:val="0"/>
          <w:marTop w:val="0"/>
          <w:marBottom w:val="0"/>
          <w:divBdr>
            <w:top w:val="none" w:sz="0" w:space="0" w:color="auto"/>
            <w:left w:val="none" w:sz="0" w:space="0" w:color="auto"/>
            <w:bottom w:val="none" w:sz="0" w:space="0" w:color="auto"/>
            <w:right w:val="none" w:sz="0" w:space="0" w:color="auto"/>
          </w:divBdr>
        </w:div>
      </w:divsChild>
    </w:div>
    <w:div w:id="513570377">
      <w:marLeft w:val="0"/>
      <w:marRight w:val="0"/>
      <w:marTop w:val="0"/>
      <w:marBottom w:val="0"/>
      <w:divBdr>
        <w:top w:val="none" w:sz="0" w:space="0" w:color="auto"/>
        <w:left w:val="none" w:sz="0" w:space="0" w:color="auto"/>
        <w:bottom w:val="none" w:sz="0" w:space="0" w:color="auto"/>
        <w:right w:val="none" w:sz="0" w:space="0" w:color="auto"/>
      </w:divBdr>
      <w:divsChild>
        <w:div w:id="1132600656">
          <w:marLeft w:val="0"/>
          <w:marRight w:val="0"/>
          <w:marTop w:val="0"/>
          <w:marBottom w:val="0"/>
          <w:divBdr>
            <w:top w:val="none" w:sz="0" w:space="0" w:color="auto"/>
            <w:left w:val="none" w:sz="0" w:space="0" w:color="auto"/>
            <w:bottom w:val="none" w:sz="0" w:space="0" w:color="auto"/>
            <w:right w:val="none" w:sz="0" w:space="0" w:color="auto"/>
          </w:divBdr>
        </w:div>
      </w:divsChild>
    </w:div>
    <w:div w:id="514223436">
      <w:marLeft w:val="0"/>
      <w:marRight w:val="0"/>
      <w:marTop w:val="0"/>
      <w:marBottom w:val="0"/>
      <w:divBdr>
        <w:top w:val="none" w:sz="0" w:space="0" w:color="auto"/>
        <w:left w:val="none" w:sz="0" w:space="0" w:color="auto"/>
        <w:bottom w:val="none" w:sz="0" w:space="0" w:color="auto"/>
        <w:right w:val="none" w:sz="0" w:space="0" w:color="auto"/>
      </w:divBdr>
      <w:divsChild>
        <w:div w:id="227544166">
          <w:marLeft w:val="0"/>
          <w:marRight w:val="0"/>
          <w:marTop w:val="0"/>
          <w:marBottom w:val="0"/>
          <w:divBdr>
            <w:top w:val="none" w:sz="0" w:space="0" w:color="auto"/>
            <w:left w:val="none" w:sz="0" w:space="0" w:color="auto"/>
            <w:bottom w:val="none" w:sz="0" w:space="0" w:color="auto"/>
            <w:right w:val="none" w:sz="0" w:space="0" w:color="auto"/>
          </w:divBdr>
        </w:div>
      </w:divsChild>
    </w:div>
    <w:div w:id="514618288">
      <w:marLeft w:val="0"/>
      <w:marRight w:val="0"/>
      <w:marTop w:val="0"/>
      <w:marBottom w:val="0"/>
      <w:divBdr>
        <w:top w:val="none" w:sz="0" w:space="0" w:color="auto"/>
        <w:left w:val="none" w:sz="0" w:space="0" w:color="auto"/>
        <w:bottom w:val="none" w:sz="0" w:space="0" w:color="auto"/>
        <w:right w:val="none" w:sz="0" w:space="0" w:color="auto"/>
      </w:divBdr>
      <w:divsChild>
        <w:div w:id="1976443894">
          <w:marLeft w:val="0"/>
          <w:marRight w:val="0"/>
          <w:marTop w:val="0"/>
          <w:marBottom w:val="0"/>
          <w:divBdr>
            <w:top w:val="none" w:sz="0" w:space="0" w:color="auto"/>
            <w:left w:val="none" w:sz="0" w:space="0" w:color="auto"/>
            <w:bottom w:val="none" w:sz="0" w:space="0" w:color="auto"/>
            <w:right w:val="none" w:sz="0" w:space="0" w:color="auto"/>
          </w:divBdr>
        </w:div>
      </w:divsChild>
    </w:div>
    <w:div w:id="514853465">
      <w:marLeft w:val="0"/>
      <w:marRight w:val="0"/>
      <w:marTop w:val="0"/>
      <w:marBottom w:val="0"/>
      <w:divBdr>
        <w:top w:val="none" w:sz="0" w:space="0" w:color="auto"/>
        <w:left w:val="none" w:sz="0" w:space="0" w:color="auto"/>
        <w:bottom w:val="none" w:sz="0" w:space="0" w:color="auto"/>
        <w:right w:val="none" w:sz="0" w:space="0" w:color="auto"/>
      </w:divBdr>
      <w:divsChild>
        <w:div w:id="721297114">
          <w:marLeft w:val="0"/>
          <w:marRight w:val="0"/>
          <w:marTop w:val="0"/>
          <w:marBottom w:val="0"/>
          <w:divBdr>
            <w:top w:val="none" w:sz="0" w:space="0" w:color="auto"/>
            <w:left w:val="none" w:sz="0" w:space="0" w:color="auto"/>
            <w:bottom w:val="none" w:sz="0" w:space="0" w:color="auto"/>
            <w:right w:val="none" w:sz="0" w:space="0" w:color="auto"/>
          </w:divBdr>
        </w:div>
      </w:divsChild>
    </w:div>
    <w:div w:id="515703493">
      <w:marLeft w:val="0"/>
      <w:marRight w:val="0"/>
      <w:marTop w:val="0"/>
      <w:marBottom w:val="0"/>
      <w:divBdr>
        <w:top w:val="none" w:sz="0" w:space="0" w:color="auto"/>
        <w:left w:val="none" w:sz="0" w:space="0" w:color="auto"/>
        <w:bottom w:val="none" w:sz="0" w:space="0" w:color="auto"/>
        <w:right w:val="none" w:sz="0" w:space="0" w:color="auto"/>
      </w:divBdr>
      <w:divsChild>
        <w:div w:id="937250699">
          <w:marLeft w:val="0"/>
          <w:marRight w:val="0"/>
          <w:marTop w:val="0"/>
          <w:marBottom w:val="0"/>
          <w:divBdr>
            <w:top w:val="none" w:sz="0" w:space="0" w:color="auto"/>
            <w:left w:val="none" w:sz="0" w:space="0" w:color="auto"/>
            <w:bottom w:val="none" w:sz="0" w:space="0" w:color="auto"/>
            <w:right w:val="none" w:sz="0" w:space="0" w:color="auto"/>
          </w:divBdr>
        </w:div>
      </w:divsChild>
    </w:div>
    <w:div w:id="516233352">
      <w:marLeft w:val="0"/>
      <w:marRight w:val="0"/>
      <w:marTop w:val="0"/>
      <w:marBottom w:val="0"/>
      <w:divBdr>
        <w:top w:val="none" w:sz="0" w:space="0" w:color="auto"/>
        <w:left w:val="none" w:sz="0" w:space="0" w:color="auto"/>
        <w:bottom w:val="none" w:sz="0" w:space="0" w:color="auto"/>
        <w:right w:val="none" w:sz="0" w:space="0" w:color="auto"/>
      </w:divBdr>
      <w:divsChild>
        <w:div w:id="1271934072">
          <w:marLeft w:val="0"/>
          <w:marRight w:val="0"/>
          <w:marTop w:val="0"/>
          <w:marBottom w:val="0"/>
          <w:divBdr>
            <w:top w:val="none" w:sz="0" w:space="0" w:color="auto"/>
            <w:left w:val="none" w:sz="0" w:space="0" w:color="auto"/>
            <w:bottom w:val="none" w:sz="0" w:space="0" w:color="auto"/>
            <w:right w:val="none" w:sz="0" w:space="0" w:color="auto"/>
          </w:divBdr>
        </w:div>
      </w:divsChild>
    </w:div>
    <w:div w:id="517277583">
      <w:marLeft w:val="0"/>
      <w:marRight w:val="0"/>
      <w:marTop w:val="0"/>
      <w:marBottom w:val="0"/>
      <w:divBdr>
        <w:top w:val="none" w:sz="0" w:space="0" w:color="auto"/>
        <w:left w:val="none" w:sz="0" w:space="0" w:color="auto"/>
        <w:bottom w:val="none" w:sz="0" w:space="0" w:color="auto"/>
        <w:right w:val="none" w:sz="0" w:space="0" w:color="auto"/>
      </w:divBdr>
      <w:divsChild>
        <w:div w:id="170950646">
          <w:marLeft w:val="0"/>
          <w:marRight w:val="0"/>
          <w:marTop w:val="0"/>
          <w:marBottom w:val="0"/>
          <w:divBdr>
            <w:top w:val="none" w:sz="0" w:space="0" w:color="auto"/>
            <w:left w:val="none" w:sz="0" w:space="0" w:color="auto"/>
            <w:bottom w:val="none" w:sz="0" w:space="0" w:color="auto"/>
            <w:right w:val="none" w:sz="0" w:space="0" w:color="auto"/>
          </w:divBdr>
        </w:div>
      </w:divsChild>
    </w:div>
    <w:div w:id="517354957">
      <w:marLeft w:val="0"/>
      <w:marRight w:val="0"/>
      <w:marTop w:val="0"/>
      <w:marBottom w:val="0"/>
      <w:divBdr>
        <w:top w:val="none" w:sz="0" w:space="0" w:color="auto"/>
        <w:left w:val="none" w:sz="0" w:space="0" w:color="auto"/>
        <w:bottom w:val="none" w:sz="0" w:space="0" w:color="auto"/>
        <w:right w:val="none" w:sz="0" w:space="0" w:color="auto"/>
      </w:divBdr>
      <w:divsChild>
        <w:div w:id="1620183008">
          <w:marLeft w:val="0"/>
          <w:marRight w:val="0"/>
          <w:marTop w:val="0"/>
          <w:marBottom w:val="0"/>
          <w:divBdr>
            <w:top w:val="none" w:sz="0" w:space="0" w:color="auto"/>
            <w:left w:val="none" w:sz="0" w:space="0" w:color="auto"/>
            <w:bottom w:val="none" w:sz="0" w:space="0" w:color="auto"/>
            <w:right w:val="none" w:sz="0" w:space="0" w:color="auto"/>
          </w:divBdr>
        </w:div>
      </w:divsChild>
    </w:div>
    <w:div w:id="518005688">
      <w:marLeft w:val="0"/>
      <w:marRight w:val="0"/>
      <w:marTop w:val="0"/>
      <w:marBottom w:val="0"/>
      <w:divBdr>
        <w:top w:val="none" w:sz="0" w:space="0" w:color="auto"/>
        <w:left w:val="none" w:sz="0" w:space="0" w:color="auto"/>
        <w:bottom w:val="none" w:sz="0" w:space="0" w:color="auto"/>
        <w:right w:val="none" w:sz="0" w:space="0" w:color="auto"/>
      </w:divBdr>
      <w:divsChild>
        <w:div w:id="259266612">
          <w:marLeft w:val="0"/>
          <w:marRight w:val="0"/>
          <w:marTop w:val="0"/>
          <w:marBottom w:val="0"/>
          <w:divBdr>
            <w:top w:val="none" w:sz="0" w:space="0" w:color="auto"/>
            <w:left w:val="none" w:sz="0" w:space="0" w:color="auto"/>
            <w:bottom w:val="none" w:sz="0" w:space="0" w:color="auto"/>
            <w:right w:val="none" w:sz="0" w:space="0" w:color="auto"/>
          </w:divBdr>
        </w:div>
      </w:divsChild>
    </w:div>
    <w:div w:id="518471542">
      <w:marLeft w:val="0"/>
      <w:marRight w:val="0"/>
      <w:marTop w:val="0"/>
      <w:marBottom w:val="0"/>
      <w:divBdr>
        <w:top w:val="none" w:sz="0" w:space="0" w:color="auto"/>
        <w:left w:val="none" w:sz="0" w:space="0" w:color="auto"/>
        <w:bottom w:val="none" w:sz="0" w:space="0" w:color="auto"/>
        <w:right w:val="none" w:sz="0" w:space="0" w:color="auto"/>
      </w:divBdr>
      <w:divsChild>
        <w:div w:id="277223897">
          <w:marLeft w:val="0"/>
          <w:marRight w:val="0"/>
          <w:marTop w:val="0"/>
          <w:marBottom w:val="0"/>
          <w:divBdr>
            <w:top w:val="none" w:sz="0" w:space="0" w:color="auto"/>
            <w:left w:val="none" w:sz="0" w:space="0" w:color="auto"/>
            <w:bottom w:val="none" w:sz="0" w:space="0" w:color="auto"/>
            <w:right w:val="none" w:sz="0" w:space="0" w:color="auto"/>
          </w:divBdr>
        </w:div>
      </w:divsChild>
    </w:div>
    <w:div w:id="518471626">
      <w:marLeft w:val="0"/>
      <w:marRight w:val="0"/>
      <w:marTop w:val="0"/>
      <w:marBottom w:val="0"/>
      <w:divBdr>
        <w:top w:val="none" w:sz="0" w:space="0" w:color="auto"/>
        <w:left w:val="none" w:sz="0" w:space="0" w:color="auto"/>
        <w:bottom w:val="none" w:sz="0" w:space="0" w:color="auto"/>
        <w:right w:val="none" w:sz="0" w:space="0" w:color="auto"/>
      </w:divBdr>
      <w:divsChild>
        <w:div w:id="92748128">
          <w:marLeft w:val="0"/>
          <w:marRight w:val="0"/>
          <w:marTop w:val="0"/>
          <w:marBottom w:val="0"/>
          <w:divBdr>
            <w:top w:val="none" w:sz="0" w:space="0" w:color="auto"/>
            <w:left w:val="none" w:sz="0" w:space="0" w:color="auto"/>
            <w:bottom w:val="none" w:sz="0" w:space="0" w:color="auto"/>
            <w:right w:val="none" w:sz="0" w:space="0" w:color="auto"/>
          </w:divBdr>
        </w:div>
      </w:divsChild>
    </w:div>
    <w:div w:id="521671968">
      <w:marLeft w:val="0"/>
      <w:marRight w:val="0"/>
      <w:marTop w:val="0"/>
      <w:marBottom w:val="0"/>
      <w:divBdr>
        <w:top w:val="none" w:sz="0" w:space="0" w:color="auto"/>
        <w:left w:val="none" w:sz="0" w:space="0" w:color="auto"/>
        <w:bottom w:val="none" w:sz="0" w:space="0" w:color="auto"/>
        <w:right w:val="none" w:sz="0" w:space="0" w:color="auto"/>
      </w:divBdr>
      <w:divsChild>
        <w:div w:id="991058004">
          <w:marLeft w:val="0"/>
          <w:marRight w:val="0"/>
          <w:marTop w:val="0"/>
          <w:marBottom w:val="0"/>
          <w:divBdr>
            <w:top w:val="none" w:sz="0" w:space="0" w:color="auto"/>
            <w:left w:val="none" w:sz="0" w:space="0" w:color="auto"/>
            <w:bottom w:val="none" w:sz="0" w:space="0" w:color="auto"/>
            <w:right w:val="none" w:sz="0" w:space="0" w:color="auto"/>
          </w:divBdr>
        </w:div>
      </w:divsChild>
    </w:div>
    <w:div w:id="521823046">
      <w:marLeft w:val="0"/>
      <w:marRight w:val="0"/>
      <w:marTop w:val="0"/>
      <w:marBottom w:val="0"/>
      <w:divBdr>
        <w:top w:val="none" w:sz="0" w:space="0" w:color="auto"/>
        <w:left w:val="none" w:sz="0" w:space="0" w:color="auto"/>
        <w:bottom w:val="none" w:sz="0" w:space="0" w:color="auto"/>
        <w:right w:val="none" w:sz="0" w:space="0" w:color="auto"/>
      </w:divBdr>
      <w:divsChild>
        <w:div w:id="1055659160">
          <w:marLeft w:val="0"/>
          <w:marRight w:val="0"/>
          <w:marTop w:val="0"/>
          <w:marBottom w:val="0"/>
          <w:divBdr>
            <w:top w:val="none" w:sz="0" w:space="0" w:color="auto"/>
            <w:left w:val="none" w:sz="0" w:space="0" w:color="auto"/>
            <w:bottom w:val="none" w:sz="0" w:space="0" w:color="auto"/>
            <w:right w:val="none" w:sz="0" w:space="0" w:color="auto"/>
          </w:divBdr>
        </w:div>
      </w:divsChild>
    </w:div>
    <w:div w:id="524440725">
      <w:marLeft w:val="0"/>
      <w:marRight w:val="0"/>
      <w:marTop w:val="0"/>
      <w:marBottom w:val="0"/>
      <w:divBdr>
        <w:top w:val="none" w:sz="0" w:space="0" w:color="auto"/>
        <w:left w:val="none" w:sz="0" w:space="0" w:color="auto"/>
        <w:bottom w:val="none" w:sz="0" w:space="0" w:color="auto"/>
        <w:right w:val="none" w:sz="0" w:space="0" w:color="auto"/>
      </w:divBdr>
      <w:divsChild>
        <w:div w:id="1009674979">
          <w:marLeft w:val="0"/>
          <w:marRight w:val="0"/>
          <w:marTop w:val="0"/>
          <w:marBottom w:val="0"/>
          <w:divBdr>
            <w:top w:val="none" w:sz="0" w:space="0" w:color="auto"/>
            <w:left w:val="none" w:sz="0" w:space="0" w:color="auto"/>
            <w:bottom w:val="none" w:sz="0" w:space="0" w:color="auto"/>
            <w:right w:val="none" w:sz="0" w:space="0" w:color="auto"/>
          </w:divBdr>
        </w:div>
      </w:divsChild>
    </w:div>
    <w:div w:id="524561339">
      <w:marLeft w:val="0"/>
      <w:marRight w:val="0"/>
      <w:marTop w:val="0"/>
      <w:marBottom w:val="0"/>
      <w:divBdr>
        <w:top w:val="none" w:sz="0" w:space="0" w:color="auto"/>
        <w:left w:val="none" w:sz="0" w:space="0" w:color="auto"/>
        <w:bottom w:val="none" w:sz="0" w:space="0" w:color="auto"/>
        <w:right w:val="none" w:sz="0" w:space="0" w:color="auto"/>
      </w:divBdr>
      <w:divsChild>
        <w:div w:id="852109726">
          <w:marLeft w:val="0"/>
          <w:marRight w:val="0"/>
          <w:marTop w:val="0"/>
          <w:marBottom w:val="0"/>
          <w:divBdr>
            <w:top w:val="none" w:sz="0" w:space="0" w:color="auto"/>
            <w:left w:val="none" w:sz="0" w:space="0" w:color="auto"/>
            <w:bottom w:val="none" w:sz="0" w:space="0" w:color="auto"/>
            <w:right w:val="none" w:sz="0" w:space="0" w:color="auto"/>
          </w:divBdr>
        </w:div>
      </w:divsChild>
    </w:div>
    <w:div w:id="525631174">
      <w:bodyDiv w:val="1"/>
      <w:marLeft w:val="0"/>
      <w:marRight w:val="0"/>
      <w:marTop w:val="0"/>
      <w:marBottom w:val="0"/>
      <w:divBdr>
        <w:top w:val="none" w:sz="0" w:space="0" w:color="auto"/>
        <w:left w:val="none" w:sz="0" w:space="0" w:color="auto"/>
        <w:bottom w:val="none" w:sz="0" w:space="0" w:color="auto"/>
        <w:right w:val="none" w:sz="0" w:space="0" w:color="auto"/>
      </w:divBdr>
    </w:div>
    <w:div w:id="526406461">
      <w:marLeft w:val="0"/>
      <w:marRight w:val="0"/>
      <w:marTop w:val="0"/>
      <w:marBottom w:val="0"/>
      <w:divBdr>
        <w:top w:val="none" w:sz="0" w:space="0" w:color="auto"/>
        <w:left w:val="none" w:sz="0" w:space="0" w:color="auto"/>
        <w:bottom w:val="none" w:sz="0" w:space="0" w:color="auto"/>
        <w:right w:val="none" w:sz="0" w:space="0" w:color="auto"/>
      </w:divBdr>
      <w:divsChild>
        <w:div w:id="650789957">
          <w:marLeft w:val="0"/>
          <w:marRight w:val="0"/>
          <w:marTop w:val="0"/>
          <w:marBottom w:val="0"/>
          <w:divBdr>
            <w:top w:val="none" w:sz="0" w:space="0" w:color="auto"/>
            <w:left w:val="none" w:sz="0" w:space="0" w:color="auto"/>
            <w:bottom w:val="none" w:sz="0" w:space="0" w:color="auto"/>
            <w:right w:val="none" w:sz="0" w:space="0" w:color="auto"/>
          </w:divBdr>
        </w:div>
      </w:divsChild>
    </w:div>
    <w:div w:id="527258933">
      <w:marLeft w:val="0"/>
      <w:marRight w:val="0"/>
      <w:marTop w:val="0"/>
      <w:marBottom w:val="0"/>
      <w:divBdr>
        <w:top w:val="none" w:sz="0" w:space="0" w:color="auto"/>
        <w:left w:val="none" w:sz="0" w:space="0" w:color="auto"/>
        <w:bottom w:val="none" w:sz="0" w:space="0" w:color="auto"/>
        <w:right w:val="none" w:sz="0" w:space="0" w:color="auto"/>
      </w:divBdr>
      <w:divsChild>
        <w:div w:id="421679274">
          <w:marLeft w:val="0"/>
          <w:marRight w:val="0"/>
          <w:marTop w:val="0"/>
          <w:marBottom w:val="0"/>
          <w:divBdr>
            <w:top w:val="none" w:sz="0" w:space="0" w:color="auto"/>
            <w:left w:val="none" w:sz="0" w:space="0" w:color="auto"/>
            <w:bottom w:val="none" w:sz="0" w:space="0" w:color="auto"/>
            <w:right w:val="none" w:sz="0" w:space="0" w:color="auto"/>
          </w:divBdr>
        </w:div>
      </w:divsChild>
    </w:div>
    <w:div w:id="528221530">
      <w:marLeft w:val="0"/>
      <w:marRight w:val="0"/>
      <w:marTop w:val="0"/>
      <w:marBottom w:val="0"/>
      <w:divBdr>
        <w:top w:val="none" w:sz="0" w:space="0" w:color="auto"/>
        <w:left w:val="none" w:sz="0" w:space="0" w:color="auto"/>
        <w:bottom w:val="none" w:sz="0" w:space="0" w:color="auto"/>
        <w:right w:val="none" w:sz="0" w:space="0" w:color="auto"/>
      </w:divBdr>
      <w:divsChild>
        <w:div w:id="544563031">
          <w:marLeft w:val="0"/>
          <w:marRight w:val="0"/>
          <w:marTop w:val="0"/>
          <w:marBottom w:val="0"/>
          <w:divBdr>
            <w:top w:val="none" w:sz="0" w:space="0" w:color="auto"/>
            <w:left w:val="none" w:sz="0" w:space="0" w:color="auto"/>
            <w:bottom w:val="none" w:sz="0" w:space="0" w:color="auto"/>
            <w:right w:val="none" w:sz="0" w:space="0" w:color="auto"/>
          </w:divBdr>
        </w:div>
      </w:divsChild>
    </w:div>
    <w:div w:id="529148362">
      <w:marLeft w:val="0"/>
      <w:marRight w:val="0"/>
      <w:marTop w:val="0"/>
      <w:marBottom w:val="0"/>
      <w:divBdr>
        <w:top w:val="none" w:sz="0" w:space="0" w:color="auto"/>
        <w:left w:val="none" w:sz="0" w:space="0" w:color="auto"/>
        <w:bottom w:val="none" w:sz="0" w:space="0" w:color="auto"/>
        <w:right w:val="none" w:sz="0" w:space="0" w:color="auto"/>
      </w:divBdr>
      <w:divsChild>
        <w:div w:id="602538312">
          <w:marLeft w:val="0"/>
          <w:marRight w:val="0"/>
          <w:marTop w:val="0"/>
          <w:marBottom w:val="0"/>
          <w:divBdr>
            <w:top w:val="none" w:sz="0" w:space="0" w:color="auto"/>
            <w:left w:val="none" w:sz="0" w:space="0" w:color="auto"/>
            <w:bottom w:val="none" w:sz="0" w:space="0" w:color="auto"/>
            <w:right w:val="none" w:sz="0" w:space="0" w:color="auto"/>
          </w:divBdr>
        </w:div>
      </w:divsChild>
    </w:div>
    <w:div w:id="530648807">
      <w:bodyDiv w:val="1"/>
      <w:marLeft w:val="0"/>
      <w:marRight w:val="0"/>
      <w:marTop w:val="0"/>
      <w:marBottom w:val="0"/>
      <w:divBdr>
        <w:top w:val="none" w:sz="0" w:space="0" w:color="auto"/>
        <w:left w:val="none" w:sz="0" w:space="0" w:color="auto"/>
        <w:bottom w:val="none" w:sz="0" w:space="0" w:color="auto"/>
        <w:right w:val="none" w:sz="0" w:space="0" w:color="auto"/>
      </w:divBdr>
    </w:div>
    <w:div w:id="532308643">
      <w:marLeft w:val="0"/>
      <w:marRight w:val="0"/>
      <w:marTop w:val="0"/>
      <w:marBottom w:val="0"/>
      <w:divBdr>
        <w:top w:val="none" w:sz="0" w:space="0" w:color="auto"/>
        <w:left w:val="none" w:sz="0" w:space="0" w:color="auto"/>
        <w:bottom w:val="none" w:sz="0" w:space="0" w:color="auto"/>
        <w:right w:val="none" w:sz="0" w:space="0" w:color="auto"/>
      </w:divBdr>
      <w:divsChild>
        <w:div w:id="1699158242">
          <w:marLeft w:val="0"/>
          <w:marRight w:val="0"/>
          <w:marTop w:val="0"/>
          <w:marBottom w:val="0"/>
          <w:divBdr>
            <w:top w:val="none" w:sz="0" w:space="0" w:color="auto"/>
            <w:left w:val="none" w:sz="0" w:space="0" w:color="auto"/>
            <w:bottom w:val="none" w:sz="0" w:space="0" w:color="auto"/>
            <w:right w:val="none" w:sz="0" w:space="0" w:color="auto"/>
          </w:divBdr>
        </w:div>
      </w:divsChild>
    </w:div>
    <w:div w:id="533343896">
      <w:marLeft w:val="0"/>
      <w:marRight w:val="0"/>
      <w:marTop w:val="0"/>
      <w:marBottom w:val="0"/>
      <w:divBdr>
        <w:top w:val="none" w:sz="0" w:space="0" w:color="auto"/>
        <w:left w:val="none" w:sz="0" w:space="0" w:color="auto"/>
        <w:bottom w:val="none" w:sz="0" w:space="0" w:color="auto"/>
        <w:right w:val="none" w:sz="0" w:space="0" w:color="auto"/>
      </w:divBdr>
      <w:divsChild>
        <w:div w:id="1749887880">
          <w:marLeft w:val="0"/>
          <w:marRight w:val="0"/>
          <w:marTop w:val="0"/>
          <w:marBottom w:val="0"/>
          <w:divBdr>
            <w:top w:val="none" w:sz="0" w:space="0" w:color="auto"/>
            <w:left w:val="none" w:sz="0" w:space="0" w:color="auto"/>
            <w:bottom w:val="none" w:sz="0" w:space="0" w:color="auto"/>
            <w:right w:val="none" w:sz="0" w:space="0" w:color="auto"/>
          </w:divBdr>
        </w:div>
      </w:divsChild>
    </w:div>
    <w:div w:id="533924147">
      <w:marLeft w:val="0"/>
      <w:marRight w:val="0"/>
      <w:marTop w:val="0"/>
      <w:marBottom w:val="0"/>
      <w:divBdr>
        <w:top w:val="none" w:sz="0" w:space="0" w:color="auto"/>
        <w:left w:val="none" w:sz="0" w:space="0" w:color="auto"/>
        <w:bottom w:val="none" w:sz="0" w:space="0" w:color="auto"/>
        <w:right w:val="none" w:sz="0" w:space="0" w:color="auto"/>
      </w:divBdr>
      <w:divsChild>
        <w:div w:id="1097142394">
          <w:marLeft w:val="0"/>
          <w:marRight w:val="0"/>
          <w:marTop w:val="0"/>
          <w:marBottom w:val="0"/>
          <w:divBdr>
            <w:top w:val="none" w:sz="0" w:space="0" w:color="auto"/>
            <w:left w:val="none" w:sz="0" w:space="0" w:color="auto"/>
            <w:bottom w:val="none" w:sz="0" w:space="0" w:color="auto"/>
            <w:right w:val="none" w:sz="0" w:space="0" w:color="auto"/>
          </w:divBdr>
        </w:div>
      </w:divsChild>
    </w:div>
    <w:div w:id="535233947">
      <w:marLeft w:val="0"/>
      <w:marRight w:val="0"/>
      <w:marTop w:val="0"/>
      <w:marBottom w:val="0"/>
      <w:divBdr>
        <w:top w:val="none" w:sz="0" w:space="0" w:color="auto"/>
        <w:left w:val="none" w:sz="0" w:space="0" w:color="auto"/>
        <w:bottom w:val="none" w:sz="0" w:space="0" w:color="auto"/>
        <w:right w:val="none" w:sz="0" w:space="0" w:color="auto"/>
      </w:divBdr>
      <w:divsChild>
        <w:div w:id="1311983301">
          <w:marLeft w:val="0"/>
          <w:marRight w:val="0"/>
          <w:marTop w:val="0"/>
          <w:marBottom w:val="0"/>
          <w:divBdr>
            <w:top w:val="none" w:sz="0" w:space="0" w:color="auto"/>
            <w:left w:val="none" w:sz="0" w:space="0" w:color="auto"/>
            <w:bottom w:val="none" w:sz="0" w:space="0" w:color="auto"/>
            <w:right w:val="none" w:sz="0" w:space="0" w:color="auto"/>
          </w:divBdr>
        </w:div>
      </w:divsChild>
    </w:div>
    <w:div w:id="535312560">
      <w:marLeft w:val="0"/>
      <w:marRight w:val="0"/>
      <w:marTop w:val="0"/>
      <w:marBottom w:val="0"/>
      <w:divBdr>
        <w:top w:val="none" w:sz="0" w:space="0" w:color="auto"/>
        <w:left w:val="none" w:sz="0" w:space="0" w:color="auto"/>
        <w:bottom w:val="none" w:sz="0" w:space="0" w:color="auto"/>
        <w:right w:val="none" w:sz="0" w:space="0" w:color="auto"/>
      </w:divBdr>
      <w:divsChild>
        <w:div w:id="251161822">
          <w:marLeft w:val="0"/>
          <w:marRight w:val="0"/>
          <w:marTop w:val="0"/>
          <w:marBottom w:val="0"/>
          <w:divBdr>
            <w:top w:val="none" w:sz="0" w:space="0" w:color="auto"/>
            <w:left w:val="none" w:sz="0" w:space="0" w:color="auto"/>
            <w:bottom w:val="none" w:sz="0" w:space="0" w:color="auto"/>
            <w:right w:val="none" w:sz="0" w:space="0" w:color="auto"/>
          </w:divBdr>
        </w:div>
      </w:divsChild>
    </w:div>
    <w:div w:id="538006458">
      <w:marLeft w:val="0"/>
      <w:marRight w:val="0"/>
      <w:marTop w:val="0"/>
      <w:marBottom w:val="0"/>
      <w:divBdr>
        <w:top w:val="none" w:sz="0" w:space="0" w:color="auto"/>
        <w:left w:val="none" w:sz="0" w:space="0" w:color="auto"/>
        <w:bottom w:val="none" w:sz="0" w:space="0" w:color="auto"/>
        <w:right w:val="none" w:sz="0" w:space="0" w:color="auto"/>
      </w:divBdr>
      <w:divsChild>
        <w:div w:id="2140295014">
          <w:marLeft w:val="0"/>
          <w:marRight w:val="0"/>
          <w:marTop w:val="0"/>
          <w:marBottom w:val="0"/>
          <w:divBdr>
            <w:top w:val="none" w:sz="0" w:space="0" w:color="auto"/>
            <w:left w:val="none" w:sz="0" w:space="0" w:color="auto"/>
            <w:bottom w:val="none" w:sz="0" w:space="0" w:color="auto"/>
            <w:right w:val="none" w:sz="0" w:space="0" w:color="auto"/>
          </w:divBdr>
        </w:div>
      </w:divsChild>
    </w:div>
    <w:div w:id="538128983">
      <w:marLeft w:val="0"/>
      <w:marRight w:val="0"/>
      <w:marTop w:val="0"/>
      <w:marBottom w:val="0"/>
      <w:divBdr>
        <w:top w:val="none" w:sz="0" w:space="0" w:color="auto"/>
        <w:left w:val="none" w:sz="0" w:space="0" w:color="auto"/>
        <w:bottom w:val="none" w:sz="0" w:space="0" w:color="auto"/>
        <w:right w:val="none" w:sz="0" w:space="0" w:color="auto"/>
      </w:divBdr>
      <w:divsChild>
        <w:div w:id="1546791419">
          <w:marLeft w:val="0"/>
          <w:marRight w:val="0"/>
          <w:marTop w:val="0"/>
          <w:marBottom w:val="0"/>
          <w:divBdr>
            <w:top w:val="none" w:sz="0" w:space="0" w:color="auto"/>
            <w:left w:val="none" w:sz="0" w:space="0" w:color="auto"/>
            <w:bottom w:val="none" w:sz="0" w:space="0" w:color="auto"/>
            <w:right w:val="none" w:sz="0" w:space="0" w:color="auto"/>
          </w:divBdr>
        </w:div>
      </w:divsChild>
    </w:div>
    <w:div w:id="540560949">
      <w:marLeft w:val="0"/>
      <w:marRight w:val="0"/>
      <w:marTop w:val="0"/>
      <w:marBottom w:val="0"/>
      <w:divBdr>
        <w:top w:val="none" w:sz="0" w:space="0" w:color="auto"/>
        <w:left w:val="none" w:sz="0" w:space="0" w:color="auto"/>
        <w:bottom w:val="none" w:sz="0" w:space="0" w:color="auto"/>
        <w:right w:val="none" w:sz="0" w:space="0" w:color="auto"/>
      </w:divBdr>
      <w:divsChild>
        <w:div w:id="1875196269">
          <w:marLeft w:val="0"/>
          <w:marRight w:val="0"/>
          <w:marTop w:val="0"/>
          <w:marBottom w:val="0"/>
          <w:divBdr>
            <w:top w:val="none" w:sz="0" w:space="0" w:color="auto"/>
            <w:left w:val="none" w:sz="0" w:space="0" w:color="auto"/>
            <w:bottom w:val="none" w:sz="0" w:space="0" w:color="auto"/>
            <w:right w:val="none" w:sz="0" w:space="0" w:color="auto"/>
          </w:divBdr>
        </w:div>
      </w:divsChild>
    </w:div>
    <w:div w:id="541862890">
      <w:marLeft w:val="0"/>
      <w:marRight w:val="0"/>
      <w:marTop w:val="0"/>
      <w:marBottom w:val="0"/>
      <w:divBdr>
        <w:top w:val="none" w:sz="0" w:space="0" w:color="auto"/>
        <w:left w:val="none" w:sz="0" w:space="0" w:color="auto"/>
        <w:bottom w:val="none" w:sz="0" w:space="0" w:color="auto"/>
        <w:right w:val="none" w:sz="0" w:space="0" w:color="auto"/>
      </w:divBdr>
      <w:divsChild>
        <w:div w:id="471558826">
          <w:marLeft w:val="0"/>
          <w:marRight w:val="0"/>
          <w:marTop w:val="0"/>
          <w:marBottom w:val="0"/>
          <w:divBdr>
            <w:top w:val="none" w:sz="0" w:space="0" w:color="auto"/>
            <w:left w:val="none" w:sz="0" w:space="0" w:color="auto"/>
            <w:bottom w:val="none" w:sz="0" w:space="0" w:color="auto"/>
            <w:right w:val="none" w:sz="0" w:space="0" w:color="auto"/>
          </w:divBdr>
        </w:div>
      </w:divsChild>
    </w:div>
    <w:div w:id="541868592">
      <w:marLeft w:val="0"/>
      <w:marRight w:val="0"/>
      <w:marTop w:val="0"/>
      <w:marBottom w:val="0"/>
      <w:divBdr>
        <w:top w:val="none" w:sz="0" w:space="0" w:color="auto"/>
        <w:left w:val="none" w:sz="0" w:space="0" w:color="auto"/>
        <w:bottom w:val="none" w:sz="0" w:space="0" w:color="auto"/>
        <w:right w:val="none" w:sz="0" w:space="0" w:color="auto"/>
      </w:divBdr>
      <w:divsChild>
        <w:div w:id="754668340">
          <w:marLeft w:val="0"/>
          <w:marRight w:val="0"/>
          <w:marTop w:val="0"/>
          <w:marBottom w:val="0"/>
          <w:divBdr>
            <w:top w:val="none" w:sz="0" w:space="0" w:color="auto"/>
            <w:left w:val="none" w:sz="0" w:space="0" w:color="auto"/>
            <w:bottom w:val="none" w:sz="0" w:space="0" w:color="auto"/>
            <w:right w:val="none" w:sz="0" w:space="0" w:color="auto"/>
          </w:divBdr>
        </w:div>
      </w:divsChild>
    </w:div>
    <w:div w:id="542717192">
      <w:marLeft w:val="0"/>
      <w:marRight w:val="0"/>
      <w:marTop w:val="0"/>
      <w:marBottom w:val="0"/>
      <w:divBdr>
        <w:top w:val="none" w:sz="0" w:space="0" w:color="auto"/>
        <w:left w:val="none" w:sz="0" w:space="0" w:color="auto"/>
        <w:bottom w:val="none" w:sz="0" w:space="0" w:color="auto"/>
        <w:right w:val="none" w:sz="0" w:space="0" w:color="auto"/>
      </w:divBdr>
      <w:divsChild>
        <w:div w:id="1679387346">
          <w:marLeft w:val="0"/>
          <w:marRight w:val="0"/>
          <w:marTop w:val="0"/>
          <w:marBottom w:val="0"/>
          <w:divBdr>
            <w:top w:val="none" w:sz="0" w:space="0" w:color="auto"/>
            <w:left w:val="none" w:sz="0" w:space="0" w:color="auto"/>
            <w:bottom w:val="none" w:sz="0" w:space="0" w:color="auto"/>
            <w:right w:val="none" w:sz="0" w:space="0" w:color="auto"/>
          </w:divBdr>
        </w:div>
      </w:divsChild>
    </w:div>
    <w:div w:id="544685716">
      <w:bodyDiv w:val="1"/>
      <w:marLeft w:val="0"/>
      <w:marRight w:val="0"/>
      <w:marTop w:val="0"/>
      <w:marBottom w:val="0"/>
      <w:divBdr>
        <w:top w:val="none" w:sz="0" w:space="0" w:color="auto"/>
        <w:left w:val="none" w:sz="0" w:space="0" w:color="auto"/>
        <w:bottom w:val="none" w:sz="0" w:space="0" w:color="auto"/>
        <w:right w:val="none" w:sz="0" w:space="0" w:color="auto"/>
      </w:divBdr>
    </w:div>
    <w:div w:id="546064180">
      <w:marLeft w:val="0"/>
      <w:marRight w:val="0"/>
      <w:marTop w:val="0"/>
      <w:marBottom w:val="0"/>
      <w:divBdr>
        <w:top w:val="none" w:sz="0" w:space="0" w:color="auto"/>
        <w:left w:val="none" w:sz="0" w:space="0" w:color="auto"/>
        <w:bottom w:val="none" w:sz="0" w:space="0" w:color="auto"/>
        <w:right w:val="none" w:sz="0" w:space="0" w:color="auto"/>
      </w:divBdr>
      <w:divsChild>
        <w:div w:id="1045056351">
          <w:marLeft w:val="0"/>
          <w:marRight w:val="0"/>
          <w:marTop w:val="0"/>
          <w:marBottom w:val="0"/>
          <w:divBdr>
            <w:top w:val="none" w:sz="0" w:space="0" w:color="auto"/>
            <w:left w:val="none" w:sz="0" w:space="0" w:color="auto"/>
            <w:bottom w:val="none" w:sz="0" w:space="0" w:color="auto"/>
            <w:right w:val="none" w:sz="0" w:space="0" w:color="auto"/>
          </w:divBdr>
        </w:div>
      </w:divsChild>
    </w:div>
    <w:div w:id="546139166">
      <w:marLeft w:val="0"/>
      <w:marRight w:val="0"/>
      <w:marTop w:val="0"/>
      <w:marBottom w:val="0"/>
      <w:divBdr>
        <w:top w:val="none" w:sz="0" w:space="0" w:color="auto"/>
        <w:left w:val="none" w:sz="0" w:space="0" w:color="auto"/>
        <w:bottom w:val="none" w:sz="0" w:space="0" w:color="auto"/>
        <w:right w:val="none" w:sz="0" w:space="0" w:color="auto"/>
      </w:divBdr>
      <w:divsChild>
        <w:div w:id="1081834185">
          <w:marLeft w:val="0"/>
          <w:marRight w:val="0"/>
          <w:marTop w:val="0"/>
          <w:marBottom w:val="0"/>
          <w:divBdr>
            <w:top w:val="none" w:sz="0" w:space="0" w:color="auto"/>
            <w:left w:val="none" w:sz="0" w:space="0" w:color="auto"/>
            <w:bottom w:val="none" w:sz="0" w:space="0" w:color="auto"/>
            <w:right w:val="none" w:sz="0" w:space="0" w:color="auto"/>
          </w:divBdr>
        </w:div>
      </w:divsChild>
    </w:div>
    <w:div w:id="550459450">
      <w:marLeft w:val="0"/>
      <w:marRight w:val="0"/>
      <w:marTop w:val="0"/>
      <w:marBottom w:val="0"/>
      <w:divBdr>
        <w:top w:val="none" w:sz="0" w:space="0" w:color="auto"/>
        <w:left w:val="none" w:sz="0" w:space="0" w:color="auto"/>
        <w:bottom w:val="none" w:sz="0" w:space="0" w:color="auto"/>
        <w:right w:val="none" w:sz="0" w:space="0" w:color="auto"/>
      </w:divBdr>
      <w:divsChild>
        <w:div w:id="1971399073">
          <w:marLeft w:val="0"/>
          <w:marRight w:val="0"/>
          <w:marTop w:val="0"/>
          <w:marBottom w:val="0"/>
          <w:divBdr>
            <w:top w:val="none" w:sz="0" w:space="0" w:color="auto"/>
            <w:left w:val="none" w:sz="0" w:space="0" w:color="auto"/>
            <w:bottom w:val="none" w:sz="0" w:space="0" w:color="auto"/>
            <w:right w:val="none" w:sz="0" w:space="0" w:color="auto"/>
          </w:divBdr>
        </w:div>
      </w:divsChild>
    </w:div>
    <w:div w:id="551424974">
      <w:marLeft w:val="0"/>
      <w:marRight w:val="0"/>
      <w:marTop w:val="0"/>
      <w:marBottom w:val="0"/>
      <w:divBdr>
        <w:top w:val="none" w:sz="0" w:space="0" w:color="auto"/>
        <w:left w:val="none" w:sz="0" w:space="0" w:color="auto"/>
        <w:bottom w:val="none" w:sz="0" w:space="0" w:color="auto"/>
        <w:right w:val="none" w:sz="0" w:space="0" w:color="auto"/>
      </w:divBdr>
      <w:divsChild>
        <w:div w:id="984891350">
          <w:marLeft w:val="0"/>
          <w:marRight w:val="0"/>
          <w:marTop w:val="0"/>
          <w:marBottom w:val="0"/>
          <w:divBdr>
            <w:top w:val="none" w:sz="0" w:space="0" w:color="auto"/>
            <w:left w:val="none" w:sz="0" w:space="0" w:color="auto"/>
            <w:bottom w:val="none" w:sz="0" w:space="0" w:color="auto"/>
            <w:right w:val="none" w:sz="0" w:space="0" w:color="auto"/>
          </w:divBdr>
        </w:div>
      </w:divsChild>
    </w:div>
    <w:div w:id="552354986">
      <w:marLeft w:val="0"/>
      <w:marRight w:val="0"/>
      <w:marTop w:val="0"/>
      <w:marBottom w:val="0"/>
      <w:divBdr>
        <w:top w:val="none" w:sz="0" w:space="0" w:color="auto"/>
        <w:left w:val="none" w:sz="0" w:space="0" w:color="auto"/>
        <w:bottom w:val="none" w:sz="0" w:space="0" w:color="auto"/>
        <w:right w:val="none" w:sz="0" w:space="0" w:color="auto"/>
      </w:divBdr>
      <w:divsChild>
        <w:div w:id="825779782">
          <w:marLeft w:val="0"/>
          <w:marRight w:val="0"/>
          <w:marTop w:val="0"/>
          <w:marBottom w:val="0"/>
          <w:divBdr>
            <w:top w:val="none" w:sz="0" w:space="0" w:color="auto"/>
            <w:left w:val="none" w:sz="0" w:space="0" w:color="auto"/>
            <w:bottom w:val="none" w:sz="0" w:space="0" w:color="auto"/>
            <w:right w:val="none" w:sz="0" w:space="0" w:color="auto"/>
          </w:divBdr>
        </w:div>
      </w:divsChild>
    </w:div>
    <w:div w:id="552470011">
      <w:marLeft w:val="0"/>
      <w:marRight w:val="0"/>
      <w:marTop w:val="0"/>
      <w:marBottom w:val="0"/>
      <w:divBdr>
        <w:top w:val="none" w:sz="0" w:space="0" w:color="auto"/>
        <w:left w:val="none" w:sz="0" w:space="0" w:color="auto"/>
        <w:bottom w:val="none" w:sz="0" w:space="0" w:color="auto"/>
        <w:right w:val="none" w:sz="0" w:space="0" w:color="auto"/>
      </w:divBdr>
      <w:divsChild>
        <w:div w:id="705376504">
          <w:marLeft w:val="0"/>
          <w:marRight w:val="0"/>
          <w:marTop w:val="0"/>
          <w:marBottom w:val="0"/>
          <w:divBdr>
            <w:top w:val="none" w:sz="0" w:space="0" w:color="auto"/>
            <w:left w:val="none" w:sz="0" w:space="0" w:color="auto"/>
            <w:bottom w:val="none" w:sz="0" w:space="0" w:color="auto"/>
            <w:right w:val="none" w:sz="0" w:space="0" w:color="auto"/>
          </w:divBdr>
        </w:div>
      </w:divsChild>
    </w:div>
    <w:div w:id="552498321">
      <w:marLeft w:val="0"/>
      <w:marRight w:val="0"/>
      <w:marTop w:val="0"/>
      <w:marBottom w:val="0"/>
      <w:divBdr>
        <w:top w:val="none" w:sz="0" w:space="0" w:color="auto"/>
        <w:left w:val="none" w:sz="0" w:space="0" w:color="auto"/>
        <w:bottom w:val="none" w:sz="0" w:space="0" w:color="auto"/>
        <w:right w:val="none" w:sz="0" w:space="0" w:color="auto"/>
      </w:divBdr>
      <w:divsChild>
        <w:div w:id="2037265289">
          <w:marLeft w:val="0"/>
          <w:marRight w:val="0"/>
          <w:marTop w:val="0"/>
          <w:marBottom w:val="0"/>
          <w:divBdr>
            <w:top w:val="none" w:sz="0" w:space="0" w:color="auto"/>
            <w:left w:val="none" w:sz="0" w:space="0" w:color="auto"/>
            <w:bottom w:val="none" w:sz="0" w:space="0" w:color="auto"/>
            <w:right w:val="none" w:sz="0" w:space="0" w:color="auto"/>
          </w:divBdr>
        </w:div>
      </w:divsChild>
    </w:div>
    <w:div w:id="552813825">
      <w:marLeft w:val="0"/>
      <w:marRight w:val="150"/>
      <w:marTop w:val="0"/>
      <w:marBottom w:val="0"/>
      <w:divBdr>
        <w:top w:val="none" w:sz="0" w:space="0" w:color="auto"/>
        <w:left w:val="none" w:sz="0" w:space="0" w:color="auto"/>
        <w:bottom w:val="none" w:sz="0" w:space="0" w:color="auto"/>
        <w:right w:val="none" w:sz="0" w:space="0" w:color="auto"/>
      </w:divBdr>
      <w:divsChild>
        <w:div w:id="783383371">
          <w:marLeft w:val="0"/>
          <w:marRight w:val="150"/>
          <w:marTop w:val="0"/>
          <w:marBottom w:val="0"/>
          <w:divBdr>
            <w:top w:val="none" w:sz="0" w:space="0" w:color="auto"/>
            <w:left w:val="none" w:sz="0" w:space="0" w:color="auto"/>
            <w:bottom w:val="none" w:sz="0" w:space="0" w:color="auto"/>
            <w:right w:val="none" w:sz="0" w:space="0" w:color="auto"/>
          </w:divBdr>
        </w:div>
      </w:divsChild>
    </w:div>
    <w:div w:id="554048148">
      <w:marLeft w:val="0"/>
      <w:marRight w:val="0"/>
      <w:marTop w:val="0"/>
      <w:marBottom w:val="0"/>
      <w:divBdr>
        <w:top w:val="none" w:sz="0" w:space="0" w:color="auto"/>
        <w:left w:val="none" w:sz="0" w:space="0" w:color="auto"/>
        <w:bottom w:val="none" w:sz="0" w:space="0" w:color="auto"/>
        <w:right w:val="none" w:sz="0" w:space="0" w:color="auto"/>
      </w:divBdr>
      <w:divsChild>
        <w:div w:id="635185052">
          <w:marLeft w:val="0"/>
          <w:marRight w:val="0"/>
          <w:marTop w:val="0"/>
          <w:marBottom w:val="0"/>
          <w:divBdr>
            <w:top w:val="none" w:sz="0" w:space="0" w:color="auto"/>
            <w:left w:val="none" w:sz="0" w:space="0" w:color="auto"/>
            <w:bottom w:val="none" w:sz="0" w:space="0" w:color="auto"/>
            <w:right w:val="none" w:sz="0" w:space="0" w:color="auto"/>
          </w:divBdr>
        </w:div>
      </w:divsChild>
    </w:div>
    <w:div w:id="554050455">
      <w:marLeft w:val="0"/>
      <w:marRight w:val="0"/>
      <w:marTop w:val="0"/>
      <w:marBottom w:val="0"/>
      <w:divBdr>
        <w:top w:val="none" w:sz="0" w:space="0" w:color="auto"/>
        <w:left w:val="none" w:sz="0" w:space="0" w:color="auto"/>
        <w:bottom w:val="none" w:sz="0" w:space="0" w:color="auto"/>
        <w:right w:val="none" w:sz="0" w:space="0" w:color="auto"/>
      </w:divBdr>
      <w:divsChild>
        <w:div w:id="166099707">
          <w:marLeft w:val="0"/>
          <w:marRight w:val="0"/>
          <w:marTop w:val="0"/>
          <w:marBottom w:val="0"/>
          <w:divBdr>
            <w:top w:val="none" w:sz="0" w:space="0" w:color="auto"/>
            <w:left w:val="none" w:sz="0" w:space="0" w:color="auto"/>
            <w:bottom w:val="none" w:sz="0" w:space="0" w:color="auto"/>
            <w:right w:val="none" w:sz="0" w:space="0" w:color="auto"/>
          </w:divBdr>
        </w:div>
      </w:divsChild>
    </w:div>
    <w:div w:id="554052671">
      <w:marLeft w:val="0"/>
      <w:marRight w:val="0"/>
      <w:marTop w:val="0"/>
      <w:marBottom w:val="0"/>
      <w:divBdr>
        <w:top w:val="none" w:sz="0" w:space="0" w:color="auto"/>
        <w:left w:val="none" w:sz="0" w:space="0" w:color="auto"/>
        <w:bottom w:val="none" w:sz="0" w:space="0" w:color="auto"/>
        <w:right w:val="none" w:sz="0" w:space="0" w:color="auto"/>
      </w:divBdr>
      <w:divsChild>
        <w:div w:id="1734691582">
          <w:marLeft w:val="0"/>
          <w:marRight w:val="0"/>
          <w:marTop w:val="0"/>
          <w:marBottom w:val="0"/>
          <w:divBdr>
            <w:top w:val="none" w:sz="0" w:space="0" w:color="auto"/>
            <w:left w:val="none" w:sz="0" w:space="0" w:color="auto"/>
            <w:bottom w:val="none" w:sz="0" w:space="0" w:color="auto"/>
            <w:right w:val="none" w:sz="0" w:space="0" w:color="auto"/>
          </w:divBdr>
        </w:div>
      </w:divsChild>
    </w:div>
    <w:div w:id="554312137">
      <w:marLeft w:val="0"/>
      <w:marRight w:val="0"/>
      <w:marTop w:val="0"/>
      <w:marBottom w:val="0"/>
      <w:divBdr>
        <w:top w:val="none" w:sz="0" w:space="0" w:color="auto"/>
        <w:left w:val="none" w:sz="0" w:space="0" w:color="auto"/>
        <w:bottom w:val="none" w:sz="0" w:space="0" w:color="auto"/>
        <w:right w:val="none" w:sz="0" w:space="0" w:color="auto"/>
      </w:divBdr>
      <w:divsChild>
        <w:div w:id="242645945">
          <w:marLeft w:val="0"/>
          <w:marRight w:val="0"/>
          <w:marTop w:val="0"/>
          <w:marBottom w:val="0"/>
          <w:divBdr>
            <w:top w:val="none" w:sz="0" w:space="0" w:color="auto"/>
            <w:left w:val="none" w:sz="0" w:space="0" w:color="auto"/>
            <w:bottom w:val="none" w:sz="0" w:space="0" w:color="auto"/>
            <w:right w:val="none" w:sz="0" w:space="0" w:color="auto"/>
          </w:divBdr>
        </w:div>
      </w:divsChild>
    </w:div>
    <w:div w:id="555288091">
      <w:marLeft w:val="0"/>
      <w:marRight w:val="0"/>
      <w:marTop w:val="0"/>
      <w:marBottom w:val="0"/>
      <w:divBdr>
        <w:top w:val="none" w:sz="0" w:space="0" w:color="auto"/>
        <w:left w:val="none" w:sz="0" w:space="0" w:color="auto"/>
        <w:bottom w:val="none" w:sz="0" w:space="0" w:color="auto"/>
        <w:right w:val="none" w:sz="0" w:space="0" w:color="auto"/>
      </w:divBdr>
      <w:divsChild>
        <w:div w:id="809397767">
          <w:marLeft w:val="0"/>
          <w:marRight w:val="0"/>
          <w:marTop w:val="0"/>
          <w:marBottom w:val="0"/>
          <w:divBdr>
            <w:top w:val="none" w:sz="0" w:space="0" w:color="auto"/>
            <w:left w:val="none" w:sz="0" w:space="0" w:color="auto"/>
            <w:bottom w:val="none" w:sz="0" w:space="0" w:color="auto"/>
            <w:right w:val="none" w:sz="0" w:space="0" w:color="auto"/>
          </w:divBdr>
        </w:div>
      </w:divsChild>
    </w:div>
    <w:div w:id="555311780">
      <w:marLeft w:val="0"/>
      <w:marRight w:val="0"/>
      <w:marTop w:val="0"/>
      <w:marBottom w:val="0"/>
      <w:divBdr>
        <w:top w:val="none" w:sz="0" w:space="0" w:color="auto"/>
        <w:left w:val="none" w:sz="0" w:space="0" w:color="auto"/>
        <w:bottom w:val="none" w:sz="0" w:space="0" w:color="auto"/>
        <w:right w:val="none" w:sz="0" w:space="0" w:color="auto"/>
      </w:divBdr>
      <w:divsChild>
        <w:div w:id="781728920">
          <w:marLeft w:val="0"/>
          <w:marRight w:val="0"/>
          <w:marTop w:val="0"/>
          <w:marBottom w:val="0"/>
          <w:divBdr>
            <w:top w:val="none" w:sz="0" w:space="0" w:color="auto"/>
            <w:left w:val="none" w:sz="0" w:space="0" w:color="auto"/>
            <w:bottom w:val="none" w:sz="0" w:space="0" w:color="auto"/>
            <w:right w:val="none" w:sz="0" w:space="0" w:color="auto"/>
          </w:divBdr>
        </w:div>
      </w:divsChild>
    </w:div>
    <w:div w:id="555748612">
      <w:marLeft w:val="0"/>
      <w:marRight w:val="0"/>
      <w:marTop w:val="0"/>
      <w:marBottom w:val="0"/>
      <w:divBdr>
        <w:top w:val="none" w:sz="0" w:space="0" w:color="auto"/>
        <w:left w:val="none" w:sz="0" w:space="0" w:color="auto"/>
        <w:bottom w:val="none" w:sz="0" w:space="0" w:color="auto"/>
        <w:right w:val="none" w:sz="0" w:space="0" w:color="auto"/>
      </w:divBdr>
      <w:divsChild>
        <w:div w:id="1640189735">
          <w:marLeft w:val="0"/>
          <w:marRight w:val="0"/>
          <w:marTop w:val="0"/>
          <w:marBottom w:val="0"/>
          <w:divBdr>
            <w:top w:val="none" w:sz="0" w:space="0" w:color="auto"/>
            <w:left w:val="none" w:sz="0" w:space="0" w:color="auto"/>
            <w:bottom w:val="none" w:sz="0" w:space="0" w:color="auto"/>
            <w:right w:val="none" w:sz="0" w:space="0" w:color="auto"/>
          </w:divBdr>
        </w:div>
      </w:divsChild>
    </w:div>
    <w:div w:id="556744426">
      <w:marLeft w:val="0"/>
      <w:marRight w:val="0"/>
      <w:marTop w:val="0"/>
      <w:marBottom w:val="0"/>
      <w:divBdr>
        <w:top w:val="none" w:sz="0" w:space="0" w:color="auto"/>
        <w:left w:val="none" w:sz="0" w:space="0" w:color="auto"/>
        <w:bottom w:val="none" w:sz="0" w:space="0" w:color="auto"/>
        <w:right w:val="none" w:sz="0" w:space="0" w:color="auto"/>
      </w:divBdr>
      <w:divsChild>
        <w:div w:id="3213216">
          <w:marLeft w:val="0"/>
          <w:marRight w:val="0"/>
          <w:marTop w:val="0"/>
          <w:marBottom w:val="0"/>
          <w:divBdr>
            <w:top w:val="none" w:sz="0" w:space="0" w:color="auto"/>
            <w:left w:val="none" w:sz="0" w:space="0" w:color="auto"/>
            <w:bottom w:val="none" w:sz="0" w:space="0" w:color="auto"/>
            <w:right w:val="none" w:sz="0" w:space="0" w:color="auto"/>
          </w:divBdr>
        </w:div>
      </w:divsChild>
    </w:div>
    <w:div w:id="557520415">
      <w:marLeft w:val="0"/>
      <w:marRight w:val="150"/>
      <w:marTop w:val="0"/>
      <w:marBottom w:val="0"/>
      <w:divBdr>
        <w:top w:val="none" w:sz="0" w:space="0" w:color="auto"/>
        <w:left w:val="none" w:sz="0" w:space="0" w:color="auto"/>
        <w:bottom w:val="none" w:sz="0" w:space="0" w:color="auto"/>
        <w:right w:val="none" w:sz="0" w:space="0" w:color="auto"/>
      </w:divBdr>
      <w:divsChild>
        <w:div w:id="1150288083">
          <w:marLeft w:val="0"/>
          <w:marRight w:val="150"/>
          <w:marTop w:val="0"/>
          <w:marBottom w:val="0"/>
          <w:divBdr>
            <w:top w:val="none" w:sz="0" w:space="0" w:color="auto"/>
            <w:left w:val="none" w:sz="0" w:space="0" w:color="auto"/>
            <w:bottom w:val="none" w:sz="0" w:space="0" w:color="auto"/>
            <w:right w:val="none" w:sz="0" w:space="0" w:color="auto"/>
          </w:divBdr>
        </w:div>
      </w:divsChild>
    </w:div>
    <w:div w:id="558176996">
      <w:marLeft w:val="0"/>
      <w:marRight w:val="0"/>
      <w:marTop w:val="0"/>
      <w:marBottom w:val="0"/>
      <w:divBdr>
        <w:top w:val="none" w:sz="0" w:space="0" w:color="auto"/>
        <w:left w:val="none" w:sz="0" w:space="0" w:color="auto"/>
        <w:bottom w:val="none" w:sz="0" w:space="0" w:color="auto"/>
        <w:right w:val="none" w:sz="0" w:space="0" w:color="auto"/>
      </w:divBdr>
      <w:divsChild>
        <w:div w:id="644822000">
          <w:marLeft w:val="0"/>
          <w:marRight w:val="0"/>
          <w:marTop w:val="0"/>
          <w:marBottom w:val="0"/>
          <w:divBdr>
            <w:top w:val="none" w:sz="0" w:space="0" w:color="auto"/>
            <w:left w:val="none" w:sz="0" w:space="0" w:color="auto"/>
            <w:bottom w:val="none" w:sz="0" w:space="0" w:color="auto"/>
            <w:right w:val="none" w:sz="0" w:space="0" w:color="auto"/>
          </w:divBdr>
        </w:div>
      </w:divsChild>
    </w:div>
    <w:div w:id="559363719">
      <w:marLeft w:val="0"/>
      <w:marRight w:val="0"/>
      <w:marTop w:val="0"/>
      <w:marBottom w:val="0"/>
      <w:divBdr>
        <w:top w:val="none" w:sz="0" w:space="0" w:color="auto"/>
        <w:left w:val="none" w:sz="0" w:space="0" w:color="auto"/>
        <w:bottom w:val="none" w:sz="0" w:space="0" w:color="auto"/>
        <w:right w:val="none" w:sz="0" w:space="0" w:color="auto"/>
      </w:divBdr>
      <w:divsChild>
        <w:div w:id="1436292675">
          <w:marLeft w:val="0"/>
          <w:marRight w:val="0"/>
          <w:marTop w:val="0"/>
          <w:marBottom w:val="0"/>
          <w:divBdr>
            <w:top w:val="none" w:sz="0" w:space="0" w:color="auto"/>
            <w:left w:val="none" w:sz="0" w:space="0" w:color="auto"/>
            <w:bottom w:val="none" w:sz="0" w:space="0" w:color="auto"/>
            <w:right w:val="none" w:sz="0" w:space="0" w:color="auto"/>
          </w:divBdr>
        </w:div>
      </w:divsChild>
    </w:div>
    <w:div w:id="562830988">
      <w:marLeft w:val="0"/>
      <w:marRight w:val="0"/>
      <w:marTop w:val="0"/>
      <w:marBottom w:val="0"/>
      <w:divBdr>
        <w:top w:val="none" w:sz="0" w:space="0" w:color="auto"/>
        <w:left w:val="none" w:sz="0" w:space="0" w:color="auto"/>
        <w:bottom w:val="none" w:sz="0" w:space="0" w:color="auto"/>
        <w:right w:val="none" w:sz="0" w:space="0" w:color="auto"/>
      </w:divBdr>
      <w:divsChild>
        <w:div w:id="1113553482">
          <w:marLeft w:val="0"/>
          <w:marRight w:val="0"/>
          <w:marTop w:val="0"/>
          <w:marBottom w:val="0"/>
          <w:divBdr>
            <w:top w:val="none" w:sz="0" w:space="0" w:color="auto"/>
            <w:left w:val="none" w:sz="0" w:space="0" w:color="auto"/>
            <w:bottom w:val="none" w:sz="0" w:space="0" w:color="auto"/>
            <w:right w:val="none" w:sz="0" w:space="0" w:color="auto"/>
          </w:divBdr>
        </w:div>
      </w:divsChild>
    </w:div>
    <w:div w:id="564072026">
      <w:marLeft w:val="0"/>
      <w:marRight w:val="0"/>
      <w:marTop w:val="0"/>
      <w:marBottom w:val="0"/>
      <w:divBdr>
        <w:top w:val="none" w:sz="0" w:space="0" w:color="auto"/>
        <w:left w:val="none" w:sz="0" w:space="0" w:color="auto"/>
        <w:bottom w:val="none" w:sz="0" w:space="0" w:color="auto"/>
        <w:right w:val="none" w:sz="0" w:space="0" w:color="auto"/>
      </w:divBdr>
      <w:divsChild>
        <w:div w:id="87822718">
          <w:marLeft w:val="0"/>
          <w:marRight w:val="0"/>
          <w:marTop w:val="0"/>
          <w:marBottom w:val="0"/>
          <w:divBdr>
            <w:top w:val="none" w:sz="0" w:space="0" w:color="auto"/>
            <w:left w:val="none" w:sz="0" w:space="0" w:color="auto"/>
            <w:bottom w:val="none" w:sz="0" w:space="0" w:color="auto"/>
            <w:right w:val="none" w:sz="0" w:space="0" w:color="auto"/>
          </w:divBdr>
        </w:div>
      </w:divsChild>
    </w:div>
    <w:div w:id="564075481">
      <w:marLeft w:val="0"/>
      <w:marRight w:val="0"/>
      <w:marTop w:val="0"/>
      <w:marBottom w:val="0"/>
      <w:divBdr>
        <w:top w:val="none" w:sz="0" w:space="0" w:color="auto"/>
        <w:left w:val="none" w:sz="0" w:space="0" w:color="auto"/>
        <w:bottom w:val="none" w:sz="0" w:space="0" w:color="auto"/>
        <w:right w:val="none" w:sz="0" w:space="0" w:color="auto"/>
      </w:divBdr>
      <w:divsChild>
        <w:div w:id="1469936078">
          <w:marLeft w:val="0"/>
          <w:marRight w:val="0"/>
          <w:marTop w:val="0"/>
          <w:marBottom w:val="0"/>
          <w:divBdr>
            <w:top w:val="none" w:sz="0" w:space="0" w:color="auto"/>
            <w:left w:val="none" w:sz="0" w:space="0" w:color="auto"/>
            <w:bottom w:val="none" w:sz="0" w:space="0" w:color="auto"/>
            <w:right w:val="none" w:sz="0" w:space="0" w:color="auto"/>
          </w:divBdr>
        </w:div>
      </w:divsChild>
    </w:div>
    <w:div w:id="564533488">
      <w:marLeft w:val="0"/>
      <w:marRight w:val="0"/>
      <w:marTop w:val="0"/>
      <w:marBottom w:val="0"/>
      <w:divBdr>
        <w:top w:val="none" w:sz="0" w:space="0" w:color="auto"/>
        <w:left w:val="none" w:sz="0" w:space="0" w:color="auto"/>
        <w:bottom w:val="none" w:sz="0" w:space="0" w:color="auto"/>
        <w:right w:val="none" w:sz="0" w:space="0" w:color="auto"/>
      </w:divBdr>
      <w:divsChild>
        <w:div w:id="1601840728">
          <w:marLeft w:val="0"/>
          <w:marRight w:val="0"/>
          <w:marTop w:val="0"/>
          <w:marBottom w:val="0"/>
          <w:divBdr>
            <w:top w:val="none" w:sz="0" w:space="0" w:color="auto"/>
            <w:left w:val="none" w:sz="0" w:space="0" w:color="auto"/>
            <w:bottom w:val="none" w:sz="0" w:space="0" w:color="auto"/>
            <w:right w:val="none" w:sz="0" w:space="0" w:color="auto"/>
          </w:divBdr>
        </w:div>
      </w:divsChild>
    </w:div>
    <w:div w:id="565188566">
      <w:marLeft w:val="0"/>
      <w:marRight w:val="0"/>
      <w:marTop w:val="0"/>
      <w:marBottom w:val="0"/>
      <w:divBdr>
        <w:top w:val="none" w:sz="0" w:space="0" w:color="auto"/>
        <w:left w:val="none" w:sz="0" w:space="0" w:color="auto"/>
        <w:bottom w:val="none" w:sz="0" w:space="0" w:color="auto"/>
        <w:right w:val="none" w:sz="0" w:space="0" w:color="auto"/>
      </w:divBdr>
      <w:divsChild>
        <w:div w:id="129515765">
          <w:marLeft w:val="0"/>
          <w:marRight w:val="0"/>
          <w:marTop w:val="0"/>
          <w:marBottom w:val="0"/>
          <w:divBdr>
            <w:top w:val="none" w:sz="0" w:space="0" w:color="auto"/>
            <w:left w:val="none" w:sz="0" w:space="0" w:color="auto"/>
            <w:bottom w:val="none" w:sz="0" w:space="0" w:color="auto"/>
            <w:right w:val="none" w:sz="0" w:space="0" w:color="auto"/>
          </w:divBdr>
        </w:div>
      </w:divsChild>
    </w:div>
    <w:div w:id="566186931">
      <w:marLeft w:val="0"/>
      <w:marRight w:val="0"/>
      <w:marTop w:val="0"/>
      <w:marBottom w:val="0"/>
      <w:divBdr>
        <w:top w:val="none" w:sz="0" w:space="0" w:color="auto"/>
        <w:left w:val="none" w:sz="0" w:space="0" w:color="auto"/>
        <w:bottom w:val="none" w:sz="0" w:space="0" w:color="auto"/>
        <w:right w:val="none" w:sz="0" w:space="0" w:color="auto"/>
      </w:divBdr>
      <w:divsChild>
        <w:div w:id="1663001775">
          <w:marLeft w:val="0"/>
          <w:marRight w:val="0"/>
          <w:marTop w:val="0"/>
          <w:marBottom w:val="0"/>
          <w:divBdr>
            <w:top w:val="none" w:sz="0" w:space="0" w:color="auto"/>
            <w:left w:val="none" w:sz="0" w:space="0" w:color="auto"/>
            <w:bottom w:val="none" w:sz="0" w:space="0" w:color="auto"/>
            <w:right w:val="none" w:sz="0" w:space="0" w:color="auto"/>
          </w:divBdr>
        </w:div>
      </w:divsChild>
    </w:div>
    <w:div w:id="566382785">
      <w:marLeft w:val="0"/>
      <w:marRight w:val="0"/>
      <w:marTop w:val="0"/>
      <w:marBottom w:val="0"/>
      <w:divBdr>
        <w:top w:val="none" w:sz="0" w:space="0" w:color="auto"/>
        <w:left w:val="none" w:sz="0" w:space="0" w:color="auto"/>
        <w:bottom w:val="none" w:sz="0" w:space="0" w:color="auto"/>
        <w:right w:val="none" w:sz="0" w:space="0" w:color="auto"/>
      </w:divBdr>
      <w:divsChild>
        <w:div w:id="1581019191">
          <w:marLeft w:val="0"/>
          <w:marRight w:val="0"/>
          <w:marTop w:val="0"/>
          <w:marBottom w:val="0"/>
          <w:divBdr>
            <w:top w:val="none" w:sz="0" w:space="0" w:color="auto"/>
            <w:left w:val="none" w:sz="0" w:space="0" w:color="auto"/>
            <w:bottom w:val="none" w:sz="0" w:space="0" w:color="auto"/>
            <w:right w:val="none" w:sz="0" w:space="0" w:color="auto"/>
          </w:divBdr>
        </w:div>
      </w:divsChild>
    </w:div>
    <w:div w:id="566459217">
      <w:marLeft w:val="0"/>
      <w:marRight w:val="0"/>
      <w:marTop w:val="0"/>
      <w:marBottom w:val="0"/>
      <w:divBdr>
        <w:top w:val="none" w:sz="0" w:space="0" w:color="auto"/>
        <w:left w:val="none" w:sz="0" w:space="0" w:color="auto"/>
        <w:bottom w:val="none" w:sz="0" w:space="0" w:color="auto"/>
        <w:right w:val="none" w:sz="0" w:space="0" w:color="auto"/>
      </w:divBdr>
      <w:divsChild>
        <w:div w:id="1980524922">
          <w:marLeft w:val="0"/>
          <w:marRight w:val="0"/>
          <w:marTop w:val="0"/>
          <w:marBottom w:val="0"/>
          <w:divBdr>
            <w:top w:val="none" w:sz="0" w:space="0" w:color="auto"/>
            <w:left w:val="none" w:sz="0" w:space="0" w:color="auto"/>
            <w:bottom w:val="none" w:sz="0" w:space="0" w:color="auto"/>
            <w:right w:val="none" w:sz="0" w:space="0" w:color="auto"/>
          </w:divBdr>
        </w:div>
      </w:divsChild>
    </w:div>
    <w:div w:id="568079952">
      <w:marLeft w:val="0"/>
      <w:marRight w:val="0"/>
      <w:marTop w:val="0"/>
      <w:marBottom w:val="0"/>
      <w:divBdr>
        <w:top w:val="none" w:sz="0" w:space="0" w:color="auto"/>
        <w:left w:val="none" w:sz="0" w:space="0" w:color="auto"/>
        <w:bottom w:val="none" w:sz="0" w:space="0" w:color="auto"/>
        <w:right w:val="none" w:sz="0" w:space="0" w:color="auto"/>
      </w:divBdr>
      <w:divsChild>
        <w:div w:id="1044720293">
          <w:marLeft w:val="0"/>
          <w:marRight w:val="0"/>
          <w:marTop w:val="0"/>
          <w:marBottom w:val="0"/>
          <w:divBdr>
            <w:top w:val="none" w:sz="0" w:space="0" w:color="auto"/>
            <w:left w:val="none" w:sz="0" w:space="0" w:color="auto"/>
            <w:bottom w:val="none" w:sz="0" w:space="0" w:color="auto"/>
            <w:right w:val="none" w:sz="0" w:space="0" w:color="auto"/>
          </w:divBdr>
        </w:div>
      </w:divsChild>
    </w:div>
    <w:div w:id="568348559">
      <w:marLeft w:val="0"/>
      <w:marRight w:val="0"/>
      <w:marTop w:val="0"/>
      <w:marBottom w:val="0"/>
      <w:divBdr>
        <w:top w:val="none" w:sz="0" w:space="0" w:color="auto"/>
        <w:left w:val="none" w:sz="0" w:space="0" w:color="auto"/>
        <w:bottom w:val="none" w:sz="0" w:space="0" w:color="auto"/>
        <w:right w:val="none" w:sz="0" w:space="0" w:color="auto"/>
      </w:divBdr>
      <w:divsChild>
        <w:div w:id="744453456">
          <w:marLeft w:val="0"/>
          <w:marRight w:val="0"/>
          <w:marTop w:val="0"/>
          <w:marBottom w:val="0"/>
          <w:divBdr>
            <w:top w:val="none" w:sz="0" w:space="0" w:color="auto"/>
            <w:left w:val="none" w:sz="0" w:space="0" w:color="auto"/>
            <w:bottom w:val="none" w:sz="0" w:space="0" w:color="auto"/>
            <w:right w:val="none" w:sz="0" w:space="0" w:color="auto"/>
          </w:divBdr>
        </w:div>
      </w:divsChild>
    </w:div>
    <w:div w:id="569967110">
      <w:marLeft w:val="0"/>
      <w:marRight w:val="0"/>
      <w:marTop w:val="0"/>
      <w:marBottom w:val="0"/>
      <w:divBdr>
        <w:top w:val="none" w:sz="0" w:space="0" w:color="auto"/>
        <w:left w:val="none" w:sz="0" w:space="0" w:color="auto"/>
        <w:bottom w:val="none" w:sz="0" w:space="0" w:color="auto"/>
        <w:right w:val="none" w:sz="0" w:space="0" w:color="auto"/>
      </w:divBdr>
      <w:divsChild>
        <w:div w:id="863398583">
          <w:marLeft w:val="0"/>
          <w:marRight w:val="0"/>
          <w:marTop w:val="0"/>
          <w:marBottom w:val="0"/>
          <w:divBdr>
            <w:top w:val="none" w:sz="0" w:space="0" w:color="auto"/>
            <w:left w:val="none" w:sz="0" w:space="0" w:color="auto"/>
            <w:bottom w:val="none" w:sz="0" w:space="0" w:color="auto"/>
            <w:right w:val="none" w:sz="0" w:space="0" w:color="auto"/>
          </w:divBdr>
        </w:div>
      </w:divsChild>
    </w:div>
    <w:div w:id="570583468">
      <w:marLeft w:val="0"/>
      <w:marRight w:val="0"/>
      <w:marTop w:val="0"/>
      <w:marBottom w:val="0"/>
      <w:divBdr>
        <w:top w:val="none" w:sz="0" w:space="0" w:color="auto"/>
        <w:left w:val="none" w:sz="0" w:space="0" w:color="auto"/>
        <w:bottom w:val="none" w:sz="0" w:space="0" w:color="auto"/>
        <w:right w:val="none" w:sz="0" w:space="0" w:color="auto"/>
      </w:divBdr>
      <w:divsChild>
        <w:div w:id="732853647">
          <w:marLeft w:val="0"/>
          <w:marRight w:val="0"/>
          <w:marTop w:val="0"/>
          <w:marBottom w:val="0"/>
          <w:divBdr>
            <w:top w:val="none" w:sz="0" w:space="0" w:color="auto"/>
            <w:left w:val="none" w:sz="0" w:space="0" w:color="auto"/>
            <w:bottom w:val="none" w:sz="0" w:space="0" w:color="auto"/>
            <w:right w:val="none" w:sz="0" w:space="0" w:color="auto"/>
          </w:divBdr>
        </w:div>
      </w:divsChild>
    </w:div>
    <w:div w:id="570622553">
      <w:marLeft w:val="0"/>
      <w:marRight w:val="150"/>
      <w:marTop w:val="0"/>
      <w:marBottom w:val="0"/>
      <w:divBdr>
        <w:top w:val="none" w:sz="0" w:space="0" w:color="auto"/>
        <w:left w:val="none" w:sz="0" w:space="0" w:color="auto"/>
        <w:bottom w:val="none" w:sz="0" w:space="0" w:color="auto"/>
        <w:right w:val="none" w:sz="0" w:space="0" w:color="auto"/>
      </w:divBdr>
      <w:divsChild>
        <w:div w:id="1266185792">
          <w:marLeft w:val="0"/>
          <w:marRight w:val="150"/>
          <w:marTop w:val="0"/>
          <w:marBottom w:val="0"/>
          <w:divBdr>
            <w:top w:val="none" w:sz="0" w:space="0" w:color="auto"/>
            <w:left w:val="none" w:sz="0" w:space="0" w:color="auto"/>
            <w:bottom w:val="none" w:sz="0" w:space="0" w:color="auto"/>
            <w:right w:val="none" w:sz="0" w:space="0" w:color="auto"/>
          </w:divBdr>
        </w:div>
      </w:divsChild>
    </w:div>
    <w:div w:id="571040742">
      <w:marLeft w:val="0"/>
      <w:marRight w:val="0"/>
      <w:marTop w:val="0"/>
      <w:marBottom w:val="0"/>
      <w:divBdr>
        <w:top w:val="none" w:sz="0" w:space="0" w:color="auto"/>
        <w:left w:val="none" w:sz="0" w:space="0" w:color="auto"/>
        <w:bottom w:val="none" w:sz="0" w:space="0" w:color="auto"/>
        <w:right w:val="none" w:sz="0" w:space="0" w:color="auto"/>
      </w:divBdr>
      <w:divsChild>
        <w:div w:id="820461717">
          <w:marLeft w:val="0"/>
          <w:marRight w:val="0"/>
          <w:marTop w:val="0"/>
          <w:marBottom w:val="0"/>
          <w:divBdr>
            <w:top w:val="none" w:sz="0" w:space="0" w:color="auto"/>
            <w:left w:val="none" w:sz="0" w:space="0" w:color="auto"/>
            <w:bottom w:val="none" w:sz="0" w:space="0" w:color="auto"/>
            <w:right w:val="none" w:sz="0" w:space="0" w:color="auto"/>
          </w:divBdr>
        </w:div>
      </w:divsChild>
    </w:div>
    <w:div w:id="573320397">
      <w:marLeft w:val="0"/>
      <w:marRight w:val="0"/>
      <w:marTop w:val="0"/>
      <w:marBottom w:val="0"/>
      <w:divBdr>
        <w:top w:val="none" w:sz="0" w:space="0" w:color="auto"/>
        <w:left w:val="none" w:sz="0" w:space="0" w:color="auto"/>
        <w:bottom w:val="none" w:sz="0" w:space="0" w:color="auto"/>
        <w:right w:val="none" w:sz="0" w:space="0" w:color="auto"/>
      </w:divBdr>
      <w:divsChild>
        <w:div w:id="1617566779">
          <w:marLeft w:val="0"/>
          <w:marRight w:val="0"/>
          <w:marTop w:val="0"/>
          <w:marBottom w:val="0"/>
          <w:divBdr>
            <w:top w:val="none" w:sz="0" w:space="0" w:color="auto"/>
            <w:left w:val="none" w:sz="0" w:space="0" w:color="auto"/>
            <w:bottom w:val="none" w:sz="0" w:space="0" w:color="auto"/>
            <w:right w:val="none" w:sz="0" w:space="0" w:color="auto"/>
          </w:divBdr>
        </w:div>
      </w:divsChild>
    </w:div>
    <w:div w:id="574164489">
      <w:marLeft w:val="0"/>
      <w:marRight w:val="0"/>
      <w:marTop w:val="0"/>
      <w:marBottom w:val="0"/>
      <w:divBdr>
        <w:top w:val="none" w:sz="0" w:space="0" w:color="auto"/>
        <w:left w:val="none" w:sz="0" w:space="0" w:color="auto"/>
        <w:bottom w:val="none" w:sz="0" w:space="0" w:color="auto"/>
        <w:right w:val="none" w:sz="0" w:space="0" w:color="auto"/>
      </w:divBdr>
      <w:divsChild>
        <w:div w:id="1115364451">
          <w:marLeft w:val="0"/>
          <w:marRight w:val="0"/>
          <w:marTop w:val="0"/>
          <w:marBottom w:val="0"/>
          <w:divBdr>
            <w:top w:val="none" w:sz="0" w:space="0" w:color="auto"/>
            <w:left w:val="none" w:sz="0" w:space="0" w:color="auto"/>
            <w:bottom w:val="none" w:sz="0" w:space="0" w:color="auto"/>
            <w:right w:val="none" w:sz="0" w:space="0" w:color="auto"/>
          </w:divBdr>
        </w:div>
      </w:divsChild>
    </w:div>
    <w:div w:id="574583324">
      <w:marLeft w:val="0"/>
      <w:marRight w:val="0"/>
      <w:marTop w:val="0"/>
      <w:marBottom w:val="0"/>
      <w:divBdr>
        <w:top w:val="none" w:sz="0" w:space="0" w:color="auto"/>
        <w:left w:val="none" w:sz="0" w:space="0" w:color="auto"/>
        <w:bottom w:val="none" w:sz="0" w:space="0" w:color="auto"/>
        <w:right w:val="none" w:sz="0" w:space="0" w:color="auto"/>
      </w:divBdr>
      <w:divsChild>
        <w:div w:id="1340156118">
          <w:marLeft w:val="0"/>
          <w:marRight w:val="0"/>
          <w:marTop w:val="0"/>
          <w:marBottom w:val="0"/>
          <w:divBdr>
            <w:top w:val="none" w:sz="0" w:space="0" w:color="auto"/>
            <w:left w:val="none" w:sz="0" w:space="0" w:color="auto"/>
            <w:bottom w:val="none" w:sz="0" w:space="0" w:color="auto"/>
            <w:right w:val="none" w:sz="0" w:space="0" w:color="auto"/>
          </w:divBdr>
        </w:div>
      </w:divsChild>
    </w:div>
    <w:div w:id="577445328">
      <w:marLeft w:val="0"/>
      <w:marRight w:val="0"/>
      <w:marTop w:val="0"/>
      <w:marBottom w:val="0"/>
      <w:divBdr>
        <w:top w:val="none" w:sz="0" w:space="0" w:color="auto"/>
        <w:left w:val="none" w:sz="0" w:space="0" w:color="auto"/>
        <w:bottom w:val="none" w:sz="0" w:space="0" w:color="auto"/>
        <w:right w:val="none" w:sz="0" w:space="0" w:color="auto"/>
      </w:divBdr>
      <w:divsChild>
        <w:div w:id="156387881">
          <w:marLeft w:val="0"/>
          <w:marRight w:val="0"/>
          <w:marTop w:val="0"/>
          <w:marBottom w:val="0"/>
          <w:divBdr>
            <w:top w:val="none" w:sz="0" w:space="0" w:color="auto"/>
            <w:left w:val="none" w:sz="0" w:space="0" w:color="auto"/>
            <w:bottom w:val="none" w:sz="0" w:space="0" w:color="auto"/>
            <w:right w:val="none" w:sz="0" w:space="0" w:color="auto"/>
          </w:divBdr>
        </w:div>
      </w:divsChild>
    </w:div>
    <w:div w:id="578756056">
      <w:marLeft w:val="0"/>
      <w:marRight w:val="0"/>
      <w:marTop w:val="0"/>
      <w:marBottom w:val="0"/>
      <w:divBdr>
        <w:top w:val="none" w:sz="0" w:space="0" w:color="auto"/>
        <w:left w:val="none" w:sz="0" w:space="0" w:color="auto"/>
        <w:bottom w:val="none" w:sz="0" w:space="0" w:color="auto"/>
        <w:right w:val="none" w:sz="0" w:space="0" w:color="auto"/>
      </w:divBdr>
      <w:divsChild>
        <w:div w:id="1773742374">
          <w:marLeft w:val="0"/>
          <w:marRight w:val="0"/>
          <w:marTop w:val="0"/>
          <w:marBottom w:val="0"/>
          <w:divBdr>
            <w:top w:val="none" w:sz="0" w:space="0" w:color="auto"/>
            <w:left w:val="none" w:sz="0" w:space="0" w:color="auto"/>
            <w:bottom w:val="none" w:sz="0" w:space="0" w:color="auto"/>
            <w:right w:val="none" w:sz="0" w:space="0" w:color="auto"/>
          </w:divBdr>
        </w:div>
      </w:divsChild>
    </w:div>
    <w:div w:id="579288092">
      <w:marLeft w:val="0"/>
      <w:marRight w:val="0"/>
      <w:marTop w:val="0"/>
      <w:marBottom w:val="0"/>
      <w:divBdr>
        <w:top w:val="none" w:sz="0" w:space="0" w:color="auto"/>
        <w:left w:val="none" w:sz="0" w:space="0" w:color="auto"/>
        <w:bottom w:val="none" w:sz="0" w:space="0" w:color="auto"/>
        <w:right w:val="none" w:sz="0" w:space="0" w:color="auto"/>
      </w:divBdr>
      <w:divsChild>
        <w:div w:id="989792694">
          <w:marLeft w:val="0"/>
          <w:marRight w:val="0"/>
          <w:marTop w:val="0"/>
          <w:marBottom w:val="0"/>
          <w:divBdr>
            <w:top w:val="none" w:sz="0" w:space="0" w:color="auto"/>
            <w:left w:val="none" w:sz="0" w:space="0" w:color="auto"/>
            <w:bottom w:val="none" w:sz="0" w:space="0" w:color="auto"/>
            <w:right w:val="none" w:sz="0" w:space="0" w:color="auto"/>
          </w:divBdr>
        </w:div>
      </w:divsChild>
    </w:div>
    <w:div w:id="581523022">
      <w:marLeft w:val="0"/>
      <w:marRight w:val="0"/>
      <w:marTop w:val="0"/>
      <w:marBottom w:val="0"/>
      <w:divBdr>
        <w:top w:val="none" w:sz="0" w:space="0" w:color="auto"/>
        <w:left w:val="none" w:sz="0" w:space="0" w:color="auto"/>
        <w:bottom w:val="none" w:sz="0" w:space="0" w:color="auto"/>
        <w:right w:val="none" w:sz="0" w:space="0" w:color="auto"/>
      </w:divBdr>
      <w:divsChild>
        <w:div w:id="1097286044">
          <w:marLeft w:val="0"/>
          <w:marRight w:val="0"/>
          <w:marTop w:val="0"/>
          <w:marBottom w:val="0"/>
          <w:divBdr>
            <w:top w:val="none" w:sz="0" w:space="0" w:color="auto"/>
            <w:left w:val="none" w:sz="0" w:space="0" w:color="auto"/>
            <w:bottom w:val="none" w:sz="0" w:space="0" w:color="auto"/>
            <w:right w:val="none" w:sz="0" w:space="0" w:color="auto"/>
          </w:divBdr>
        </w:div>
      </w:divsChild>
    </w:div>
    <w:div w:id="581569165">
      <w:marLeft w:val="0"/>
      <w:marRight w:val="0"/>
      <w:marTop w:val="0"/>
      <w:marBottom w:val="0"/>
      <w:divBdr>
        <w:top w:val="none" w:sz="0" w:space="0" w:color="auto"/>
        <w:left w:val="none" w:sz="0" w:space="0" w:color="auto"/>
        <w:bottom w:val="none" w:sz="0" w:space="0" w:color="auto"/>
        <w:right w:val="none" w:sz="0" w:space="0" w:color="auto"/>
      </w:divBdr>
      <w:divsChild>
        <w:div w:id="1997107549">
          <w:marLeft w:val="0"/>
          <w:marRight w:val="0"/>
          <w:marTop w:val="0"/>
          <w:marBottom w:val="0"/>
          <w:divBdr>
            <w:top w:val="none" w:sz="0" w:space="0" w:color="auto"/>
            <w:left w:val="none" w:sz="0" w:space="0" w:color="auto"/>
            <w:bottom w:val="none" w:sz="0" w:space="0" w:color="auto"/>
            <w:right w:val="none" w:sz="0" w:space="0" w:color="auto"/>
          </w:divBdr>
        </w:div>
      </w:divsChild>
    </w:div>
    <w:div w:id="582103090">
      <w:marLeft w:val="0"/>
      <w:marRight w:val="0"/>
      <w:marTop w:val="0"/>
      <w:marBottom w:val="0"/>
      <w:divBdr>
        <w:top w:val="none" w:sz="0" w:space="0" w:color="auto"/>
        <w:left w:val="none" w:sz="0" w:space="0" w:color="auto"/>
        <w:bottom w:val="none" w:sz="0" w:space="0" w:color="auto"/>
        <w:right w:val="none" w:sz="0" w:space="0" w:color="auto"/>
      </w:divBdr>
      <w:divsChild>
        <w:div w:id="1294405961">
          <w:marLeft w:val="0"/>
          <w:marRight w:val="0"/>
          <w:marTop w:val="0"/>
          <w:marBottom w:val="0"/>
          <w:divBdr>
            <w:top w:val="none" w:sz="0" w:space="0" w:color="auto"/>
            <w:left w:val="none" w:sz="0" w:space="0" w:color="auto"/>
            <w:bottom w:val="none" w:sz="0" w:space="0" w:color="auto"/>
            <w:right w:val="none" w:sz="0" w:space="0" w:color="auto"/>
          </w:divBdr>
        </w:div>
      </w:divsChild>
    </w:div>
    <w:div w:id="582187074">
      <w:marLeft w:val="0"/>
      <w:marRight w:val="0"/>
      <w:marTop w:val="0"/>
      <w:marBottom w:val="0"/>
      <w:divBdr>
        <w:top w:val="none" w:sz="0" w:space="0" w:color="auto"/>
        <w:left w:val="none" w:sz="0" w:space="0" w:color="auto"/>
        <w:bottom w:val="none" w:sz="0" w:space="0" w:color="auto"/>
        <w:right w:val="none" w:sz="0" w:space="0" w:color="auto"/>
      </w:divBdr>
      <w:divsChild>
        <w:div w:id="1015425088">
          <w:marLeft w:val="0"/>
          <w:marRight w:val="0"/>
          <w:marTop w:val="0"/>
          <w:marBottom w:val="0"/>
          <w:divBdr>
            <w:top w:val="none" w:sz="0" w:space="0" w:color="auto"/>
            <w:left w:val="none" w:sz="0" w:space="0" w:color="auto"/>
            <w:bottom w:val="none" w:sz="0" w:space="0" w:color="auto"/>
            <w:right w:val="none" w:sz="0" w:space="0" w:color="auto"/>
          </w:divBdr>
        </w:div>
      </w:divsChild>
    </w:div>
    <w:div w:id="582884949">
      <w:bodyDiv w:val="1"/>
      <w:marLeft w:val="0"/>
      <w:marRight w:val="0"/>
      <w:marTop w:val="0"/>
      <w:marBottom w:val="0"/>
      <w:divBdr>
        <w:top w:val="none" w:sz="0" w:space="0" w:color="auto"/>
        <w:left w:val="none" w:sz="0" w:space="0" w:color="auto"/>
        <w:bottom w:val="none" w:sz="0" w:space="0" w:color="auto"/>
        <w:right w:val="none" w:sz="0" w:space="0" w:color="auto"/>
      </w:divBdr>
    </w:div>
    <w:div w:id="583035124">
      <w:marLeft w:val="0"/>
      <w:marRight w:val="0"/>
      <w:marTop w:val="0"/>
      <w:marBottom w:val="0"/>
      <w:divBdr>
        <w:top w:val="none" w:sz="0" w:space="0" w:color="auto"/>
        <w:left w:val="none" w:sz="0" w:space="0" w:color="auto"/>
        <w:bottom w:val="none" w:sz="0" w:space="0" w:color="auto"/>
        <w:right w:val="none" w:sz="0" w:space="0" w:color="auto"/>
      </w:divBdr>
      <w:divsChild>
        <w:div w:id="989288575">
          <w:marLeft w:val="0"/>
          <w:marRight w:val="0"/>
          <w:marTop w:val="0"/>
          <w:marBottom w:val="0"/>
          <w:divBdr>
            <w:top w:val="none" w:sz="0" w:space="0" w:color="auto"/>
            <w:left w:val="none" w:sz="0" w:space="0" w:color="auto"/>
            <w:bottom w:val="none" w:sz="0" w:space="0" w:color="auto"/>
            <w:right w:val="none" w:sz="0" w:space="0" w:color="auto"/>
          </w:divBdr>
        </w:div>
      </w:divsChild>
    </w:div>
    <w:div w:id="584000837">
      <w:marLeft w:val="0"/>
      <w:marRight w:val="0"/>
      <w:marTop w:val="0"/>
      <w:marBottom w:val="0"/>
      <w:divBdr>
        <w:top w:val="none" w:sz="0" w:space="0" w:color="auto"/>
        <w:left w:val="none" w:sz="0" w:space="0" w:color="auto"/>
        <w:bottom w:val="none" w:sz="0" w:space="0" w:color="auto"/>
        <w:right w:val="none" w:sz="0" w:space="0" w:color="auto"/>
      </w:divBdr>
      <w:divsChild>
        <w:div w:id="147938268">
          <w:marLeft w:val="0"/>
          <w:marRight w:val="0"/>
          <w:marTop w:val="0"/>
          <w:marBottom w:val="0"/>
          <w:divBdr>
            <w:top w:val="none" w:sz="0" w:space="0" w:color="auto"/>
            <w:left w:val="none" w:sz="0" w:space="0" w:color="auto"/>
            <w:bottom w:val="none" w:sz="0" w:space="0" w:color="auto"/>
            <w:right w:val="none" w:sz="0" w:space="0" w:color="auto"/>
          </w:divBdr>
        </w:div>
      </w:divsChild>
    </w:div>
    <w:div w:id="585921329">
      <w:marLeft w:val="0"/>
      <w:marRight w:val="0"/>
      <w:marTop w:val="0"/>
      <w:marBottom w:val="0"/>
      <w:divBdr>
        <w:top w:val="none" w:sz="0" w:space="0" w:color="auto"/>
        <w:left w:val="none" w:sz="0" w:space="0" w:color="auto"/>
        <w:bottom w:val="none" w:sz="0" w:space="0" w:color="auto"/>
        <w:right w:val="none" w:sz="0" w:space="0" w:color="auto"/>
      </w:divBdr>
      <w:divsChild>
        <w:div w:id="2066029871">
          <w:marLeft w:val="0"/>
          <w:marRight w:val="0"/>
          <w:marTop w:val="0"/>
          <w:marBottom w:val="0"/>
          <w:divBdr>
            <w:top w:val="none" w:sz="0" w:space="0" w:color="auto"/>
            <w:left w:val="none" w:sz="0" w:space="0" w:color="auto"/>
            <w:bottom w:val="none" w:sz="0" w:space="0" w:color="auto"/>
            <w:right w:val="none" w:sz="0" w:space="0" w:color="auto"/>
          </w:divBdr>
        </w:div>
      </w:divsChild>
    </w:div>
    <w:div w:id="587739813">
      <w:marLeft w:val="0"/>
      <w:marRight w:val="0"/>
      <w:marTop w:val="0"/>
      <w:marBottom w:val="0"/>
      <w:divBdr>
        <w:top w:val="none" w:sz="0" w:space="0" w:color="auto"/>
        <w:left w:val="none" w:sz="0" w:space="0" w:color="auto"/>
        <w:bottom w:val="none" w:sz="0" w:space="0" w:color="auto"/>
        <w:right w:val="none" w:sz="0" w:space="0" w:color="auto"/>
      </w:divBdr>
      <w:divsChild>
        <w:div w:id="1998656007">
          <w:marLeft w:val="0"/>
          <w:marRight w:val="0"/>
          <w:marTop w:val="0"/>
          <w:marBottom w:val="0"/>
          <w:divBdr>
            <w:top w:val="none" w:sz="0" w:space="0" w:color="auto"/>
            <w:left w:val="none" w:sz="0" w:space="0" w:color="auto"/>
            <w:bottom w:val="none" w:sz="0" w:space="0" w:color="auto"/>
            <w:right w:val="none" w:sz="0" w:space="0" w:color="auto"/>
          </w:divBdr>
        </w:div>
      </w:divsChild>
    </w:div>
    <w:div w:id="588849105">
      <w:bodyDiv w:val="1"/>
      <w:marLeft w:val="0"/>
      <w:marRight w:val="0"/>
      <w:marTop w:val="0"/>
      <w:marBottom w:val="0"/>
      <w:divBdr>
        <w:top w:val="none" w:sz="0" w:space="0" w:color="auto"/>
        <w:left w:val="none" w:sz="0" w:space="0" w:color="auto"/>
        <w:bottom w:val="none" w:sz="0" w:space="0" w:color="auto"/>
        <w:right w:val="none" w:sz="0" w:space="0" w:color="auto"/>
      </w:divBdr>
    </w:div>
    <w:div w:id="588926244">
      <w:marLeft w:val="0"/>
      <w:marRight w:val="0"/>
      <w:marTop w:val="0"/>
      <w:marBottom w:val="0"/>
      <w:divBdr>
        <w:top w:val="none" w:sz="0" w:space="0" w:color="auto"/>
        <w:left w:val="none" w:sz="0" w:space="0" w:color="auto"/>
        <w:bottom w:val="none" w:sz="0" w:space="0" w:color="auto"/>
        <w:right w:val="none" w:sz="0" w:space="0" w:color="auto"/>
      </w:divBdr>
      <w:divsChild>
        <w:div w:id="858616174">
          <w:marLeft w:val="0"/>
          <w:marRight w:val="0"/>
          <w:marTop w:val="0"/>
          <w:marBottom w:val="0"/>
          <w:divBdr>
            <w:top w:val="none" w:sz="0" w:space="0" w:color="auto"/>
            <w:left w:val="none" w:sz="0" w:space="0" w:color="auto"/>
            <w:bottom w:val="none" w:sz="0" w:space="0" w:color="auto"/>
            <w:right w:val="none" w:sz="0" w:space="0" w:color="auto"/>
          </w:divBdr>
        </w:div>
      </w:divsChild>
    </w:div>
    <w:div w:id="590895712">
      <w:marLeft w:val="0"/>
      <w:marRight w:val="0"/>
      <w:marTop w:val="0"/>
      <w:marBottom w:val="0"/>
      <w:divBdr>
        <w:top w:val="none" w:sz="0" w:space="0" w:color="auto"/>
        <w:left w:val="none" w:sz="0" w:space="0" w:color="auto"/>
        <w:bottom w:val="none" w:sz="0" w:space="0" w:color="auto"/>
        <w:right w:val="none" w:sz="0" w:space="0" w:color="auto"/>
      </w:divBdr>
      <w:divsChild>
        <w:div w:id="1032345333">
          <w:marLeft w:val="0"/>
          <w:marRight w:val="0"/>
          <w:marTop w:val="0"/>
          <w:marBottom w:val="0"/>
          <w:divBdr>
            <w:top w:val="none" w:sz="0" w:space="0" w:color="auto"/>
            <w:left w:val="none" w:sz="0" w:space="0" w:color="auto"/>
            <w:bottom w:val="none" w:sz="0" w:space="0" w:color="auto"/>
            <w:right w:val="none" w:sz="0" w:space="0" w:color="auto"/>
          </w:divBdr>
        </w:div>
      </w:divsChild>
    </w:div>
    <w:div w:id="591207023">
      <w:marLeft w:val="0"/>
      <w:marRight w:val="0"/>
      <w:marTop w:val="0"/>
      <w:marBottom w:val="0"/>
      <w:divBdr>
        <w:top w:val="none" w:sz="0" w:space="0" w:color="auto"/>
        <w:left w:val="none" w:sz="0" w:space="0" w:color="auto"/>
        <w:bottom w:val="none" w:sz="0" w:space="0" w:color="auto"/>
        <w:right w:val="none" w:sz="0" w:space="0" w:color="auto"/>
      </w:divBdr>
      <w:divsChild>
        <w:div w:id="93214210">
          <w:marLeft w:val="0"/>
          <w:marRight w:val="0"/>
          <w:marTop w:val="0"/>
          <w:marBottom w:val="0"/>
          <w:divBdr>
            <w:top w:val="none" w:sz="0" w:space="0" w:color="auto"/>
            <w:left w:val="none" w:sz="0" w:space="0" w:color="auto"/>
            <w:bottom w:val="none" w:sz="0" w:space="0" w:color="auto"/>
            <w:right w:val="none" w:sz="0" w:space="0" w:color="auto"/>
          </w:divBdr>
        </w:div>
      </w:divsChild>
    </w:div>
    <w:div w:id="592275222">
      <w:marLeft w:val="0"/>
      <w:marRight w:val="0"/>
      <w:marTop w:val="0"/>
      <w:marBottom w:val="0"/>
      <w:divBdr>
        <w:top w:val="none" w:sz="0" w:space="0" w:color="auto"/>
        <w:left w:val="none" w:sz="0" w:space="0" w:color="auto"/>
        <w:bottom w:val="none" w:sz="0" w:space="0" w:color="auto"/>
        <w:right w:val="none" w:sz="0" w:space="0" w:color="auto"/>
      </w:divBdr>
      <w:divsChild>
        <w:div w:id="1176774493">
          <w:marLeft w:val="0"/>
          <w:marRight w:val="0"/>
          <w:marTop w:val="0"/>
          <w:marBottom w:val="0"/>
          <w:divBdr>
            <w:top w:val="none" w:sz="0" w:space="0" w:color="auto"/>
            <w:left w:val="none" w:sz="0" w:space="0" w:color="auto"/>
            <w:bottom w:val="none" w:sz="0" w:space="0" w:color="auto"/>
            <w:right w:val="none" w:sz="0" w:space="0" w:color="auto"/>
          </w:divBdr>
        </w:div>
      </w:divsChild>
    </w:div>
    <w:div w:id="592934134">
      <w:marLeft w:val="0"/>
      <w:marRight w:val="0"/>
      <w:marTop w:val="0"/>
      <w:marBottom w:val="0"/>
      <w:divBdr>
        <w:top w:val="none" w:sz="0" w:space="0" w:color="auto"/>
        <w:left w:val="none" w:sz="0" w:space="0" w:color="auto"/>
        <w:bottom w:val="none" w:sz="0" w:space="0" w:color="auto"/>
        <w:right w:val="none" w:sz="0" w:space="0" w:color="auto"/>
      </w:divBdr>
      <w:divsChild>
        <w:div w:id="365718536">
          <w:marLeft w:val="0"/>
          <w:marRight w:val="0"/>
          <w:marTop w:val="0"/>
          <w:marBottom w:val="0"/>
          <w:divBdr>
            <w:top w:val="none" w:sz="0" w:space="0" w:color="auto"/>
            <w:left w:val="none" w:sz="0" w:space="0" w:color="auto"/>
            <w:bottom w:val="none" w:sz="0" w:space="0" w:color="auto"/>
            <w:right w:val="none" w:sz="0" w:space="0" w:color="auto"/>
          </w:divBdr>
        </w:div>
      </w:divsChild>
    </w:div>
    <w:div w:id="593247099">
      <w:bodyDiv w:val="1"/>
      <w:marLeft w:val="0"/>
      <w:marRight w:val="0"/>
      <w:marTop w:val="0"/>
      <w:marBottom w:val="0"/>
      <w:divBdr>
        <w:top w:val="none" w:sz="0" w:space="0" w:color="auto"/>
        <w:left w:val="none" w:sz="0" w:space="0" w:color="auto"/>
        <w:bottom w:val="none" w:sz="0" w:space="0" w:color="auto"/>
        <w:right w:val="none" w:sz="0" w:space="0" w:color="auto"/>
      </w:divBdr>
    </w:div>
    <w:div w:id="593323521">
      <w:marLeft w:val="0"/>
      <w:marRight w:val="0"/>
      <w:marTop w:val="0"/>
      <w:marBottom w:val="0"/>
      <w:divBdr>
        <w:top w:val="none" w:sz="0" w:space="0" w:color="auto"/>
        <w:left w:val="none" w:sz="0" w:space="0" w:color="auto"/>
        <w:bottom w:val="none" w:sz="0" w:space="0" w:color="auto"/>
        <w:right w:val="none" w:sz="0" w:space="0" w:color="auto"/>
      </w:divBdr>
      <w:divsChild>
        <w:div w:id="2115518276">
          <w:marLeft w:val="0"/>
          <w:marRight w:val="0"/>
          <w:marTop w:val="0"/>
          <w:marBottom w:val="0"/>
          <w:divBdr>
            <w:top w:val="none" w:sz="0" w:space="0" w:color="auto"/>
            <w:left w:val="none" w:sz="0" w:space="0" w:color="auto"/>
            <w:bottom w:val="none" w:sz="0" w:space="0" w:color="auto"/>
            <w:right w:val="none" w:sz="0" w:space="0" w:color="auto"/>
          </w:divBdr>
        </w:div>
      </w:divsChild>
    </w:div>
    <w:div w:id="593588100">
      <w:marLeft w:val="0"/>
      <w:marRight w:val="0"/>
      <w:marTop w:val="0"/>
      <w:marBottom w:val="0"/>
      <w:divBdr>
        <w:top w:val="none" w:sz="0" w:space="0" w:color="auto"/>
        <w:left w:val="none" w:sz="0" w:space="0" w:color="auto"/>
        <w:bottom w:val="none" w:sz="0" w:space="0" w:color="auto"/>
        <w:right w:val="none" w:sz="0" w:space="0" w:color="auto"/>
      </w:divBdr>
      <w:divsChild>
        <w:div w:id="96760254">
          <w:marLeft w:val="0"/>
          <w:marRight w:val="0"/>
          <w:marTop w:val="0"/>
          <w:marBottom w:val="0"/>
          <w:divBdr>
            <w:top w:val="none" w:sz="0" w:space="0" w:color="auto"/>
            <w:left w:val="none" w:sz="0" w:space="0" w:color="auto"/>
            <w:bottom w:val="none" w:sz="0" w:space="0" w:color="auto"/>
            <w:right w:val="none" w:sz="0" w:space="0" w:color="auto"/>
          </w:divBdr>
        </w:div>
      </w:divsChild>
    </w:div>
    <w:div w:id="593588906">
      <w:marLeft w:val="0"/>
      <w:marRight w:val="0"/>
      <w:marTop w:val="0"/>
      <w:marBottom w:val="0"/>
      <w:divBdr>
        <w:top w:val="none" w:sz="0" w:space="0" w:color="auto"/>
        <w:left w:val="none" w:sz="0" w:space="0" w:color="auto"/>
        <w:bottom w:val="none" w:sz="0" w:space="0" w:color="auto"/>
        <w:right w:val="none" w:sz="0" w:space="0" w:color="auto"/>
      </w:divBdr>
      <w:divsChild>
        <w:div w:id="1722897605">
          <w:marLeft w:val="0"/>
          <w:marRight w:val="0"/>
          <w:marTop w:val="0"/>
          <w:marBottom w:val="0"/>
          <w:divBdr>
            <w:top w:val="none" w:sz="0" w:space="0" w:color="auto"/>
            <w:left w:val="none" w:sz="0" w:space="0" w:color="auto"/>
            <w:bottom w:val="none" w:sz="0" w:space="0" w:color="auto"/>
            <w:right w:val="none" w:sz="0" w:space="0" w:color="auto"/>
          </w:divBdr>
        </w:div>
      </w:divsChild>
    </w:div>
    <w:div w:id="593711034">
      <w:marLeft w:val="0"/>
      <w:marRight w:val="0"/>
      <w:marTop w:val="0"/>
      <w:marBottom w:val="0"/>
      <w:divBdr>
        <w:top w:val="none" w:sz="0" w:space="0" w:color="auto"/>
        <w:left w:val="none" w:sz="0" w:space="0" w:color="auto"/>
        <w:bottom w:val="none" w:sz="0" w:space="0" w:color="auto"/>
        <w:right w:val="none" w:sz="0" w:space="0" w:color="auto"/>
      </w:divBdr>
      <w:divsChild>
        <w:div w:id="416292650">
          <w:marLeft w:val="0"/>
          <w:marRight w:val="0"/>
          <w:marTop w:val="0"/>
          <w:marBottom w:val="0"/>
          <w:divBdr>
            <w:top w:val="none" w:sz="0" w:space="0" w:color="auto"/>
            <w:left w:val="none" w:sz="0" w:space="0" w:color="auto"/>
            <w:bottom w:val="none" w:sz="0" w:space="0" w:color="auto"/>
            <w:right w:val="none" w:sz="0" w:space="0" w:color="auto"/>
          </w:divBdr>
        </w:div>
      </w:divsChild>
    </w:div>
    <w:div w:id="594552635">
      <w:marLeft w:val="0"/>
      <w:marRight w:val="0"/>
      <w:marTop w:val="0"/>
      <w:marBottom w:val="0"/>
      <w:divBdr>
        <w:top w:val="none" w:sz="0" w:space="0" w:color="auto"/>
        <w:left w:val="none" w:sz="0" w:space="0" w:color="auto"/>
        <w:bottom w:val="none" w:sz="0" w:space="0" w:color="auto"/>
        <w:right w:val="none" w:sz="0" w:space="0" w:color="auto"/>
      </w:divBdr>
      <w:divsChild>
        <w:div w:id="346445681">
          <w:marLeft w:val="0"/>
          <w:marRight w:val="0"/>
          <w:marTop w:val="0"/>
          <w:marBottom w:val="0"/>
          <w:divBdr>
            <w:top w:val="none" w:sz="0" w:space="0" w:color="auto"/>
            <w:left w:val="none" w:sz="0" w:space="0" w:color="auto"/>
            <w:bottom w:val="none" w:sz="0" w:space="0" w:color="auto"/>
            <w:right w:val="none" w:sz="0" w:space="0" w:color="auto"/>
          </w:divBdr>
        </w:div>
      </w:divsChild>
    </w:div>
    <w:div w:id="594829325">
      <w:marLeft w:val="0"/>
      <w:marRight w:val="0"/>
      <w:marTop w:val="0"/>
      <w:marBottom w:val="0"/>
      <w:divBdr>
        <w:top w:val="none" w:sz="0" w:space="0" w:color="auto"/>
        <w:left w:val="none" w:sz="0" w:space="0" w:color="auto"/>
        <w:bottom w:val="none" w:sz="0" w:space="0" w:color="auto"/>
        <w:right w:val="none" w:sz="0" w:space="0" w:color="auto"/>
      </w:divBdr>
      <w:divsChild>
        <w:div w:id="905602993">
          <w:marLeft w:val="0"/>
          <w:marRight w:val="0"/>
          <w:marTop w:val="0"/>
          <w:marBottom w:val="0"/>
          <w:divBdr>
            <w:top w:val="none" w:sz="0" w:space="0" w:color="auto"/>
            <w:left w:val="none" w:sz="0" w:space="0" w:color="auto"/>
            <w:bottom w:val="none" w:sz="0" w:space="0" w:color="auto"/>
            <w:right w:val="none" w:sz="0" w:space="0" w:color="auto"/>
          </w:divBdr>
        </w:div>
      </w:divsChild>
    </w:div>
    <w:div w:id="595403891">
      <w:marLeft w:val="0"/>
      <w:marRight w:val="0"/>
      <w:marTop w:val="0"/>
      <w:marBottom w:val="0"/>
      <w:divBdr>
        <w:top w:val="none" w:sz="0" w:space="0" w:color="auto"/>
        <w:left w:val="none" w:sz="0" w:space="0" w:color="auto"/>
        <w:bottom w:val="none" w:sz="0" w:space="0" w:color="auto"/>
        <w:right w:val="none" w:sz="0" w:space="0" w:color="auto"/>
      </w:divBdr>
      <w:divsChild>
        <w:div w:id="1035232911">
          <w:marLeft w:val="0"/>
          <w:marRight w:val="0"/>
          <w:marTop w:val="0"/>
          <w:marBottom w:val="0"/>
          <w:divBdr>
            <w:top w:val="none" w:sz="0" w:space="0" w:color="auto"/>
            <w:left w:val="none" w:sz="0" w:space="0" w:color="auto"/>
            <w:bottom w:val="none" w:sz="0" w:space="0" w:color="auto"/>
            <w:right w:val="none" w:sz="0" w:space="0" w:color="auto"/>
          </w:divBdr>
        </w:div>
      </w:divsChild>
    </w:div>
    <w:div w:id="597105013">
      <w:marLeft w:val="0"/>
      <w:marRight w:val="0"/>
      <w:marTop w:val="0"/>
      <w:marBottom w:val="0"/>
      <w:divBdr>
        <w:top w:val="none" w:sz="0" w:space="0" w:color="auto"/>
        <w:left w:val="none" w:sz="0" w:space="0" w:color="auto"/>
        <w:bottom w:val="none" w:sz="0" w:space="0" w:color="auto"/>
        <w:right w:val="none" w:sz="0" w:space="0" w:color="auto"/>
      </w:divBdr>
      <w:divsChild>
        <w:div w:id="1196189801">
          <w:marLeft w:val="0"/>
          <w:marRight w:val="0"/>
          <w:marTop w:val="0"/>
          <w:marBottom w:val="0"/>
          <w:divBdr>
            <w:top w:val="none" w:sz="0" w:space="0" w:color="auto"/>
            <w:left w:val="none" w:sz="0" w:space="0" w:color="auto"/>
            <w:bottom w:val="none" w:sz="0" w:space="0" w:color="auto"/>
            <w:right w:val="none" w:sz="0" w:space="0" w:color="auto"/>
          </w:divBdr>
        </w:div>
      </w:divsChild>
    </w:div>
    <w:div w:id="597569431">
      <w:marLeft w:val="0"/>
      <w:marRight w:val="0"/>
      <w:marTop w:val="0"/>
      <w:marBottom w:val="0"/>
      <w:divBdr>
        <w:top w:val="none" w:sz="0" w:space="0" w:color="auto"/>
        <w:left w:val="none" w:sz="0" w:space="0" w:color="auto"/>
        <w:bottom w:val="none" w:sz="0" w:space="0" w:color="auto"/>
        <w:right w:val="none" w:sz="0" w:space="0" w:color="auto"/>
      </w:divBdr>
      <w:divsChild>
        <w:div w:id="1119832460">
          <w:marLeft w:val="0"/>
          <w:marRight w:val="0"/>
          <w:marTop w:val="0"/>
          <w:marBottom w:val="0"/>
          <w:divBdr>
            <w:top w:val="none" w:sz="0" w:space="0" w:color="auto"/>
            <w:left w:val="none" w:sz="0" w:space="0" w:color="auto"/>
            <w:bottom w:val="none" w:sz="0" w:space="0" w:color="auto"/>
            <w:right w:val="none" w:sz="0" w:space="0" w:color="auto"/>
          </w:divBdr>
        </w:div>
      </w:divsChild>
    </w:div>
    <w:div w:id="598565765">
      <w:marLeft w:val="0"/>
      <w:marRight w:val="0"/>
      <w:marTop w:val="0"/>
      <w:marBottom w:val="0"/>
      <w:divBdr>
        <w:top w:val="none" w:sz="0" w:space="0" w:color="auto"/>
        <w:left w:val="none" w:sz="0" w:space="0" w:color="auto"/>
        <w:bottom w:val="none" w:sz="0" w:space="0" w:color="auto"/>
        <w:right w:val="none" w:sz="0" w:space="0" w:color="auto"/>
      </w:divBdr>
      <w:divsChild>
        <w:div w:id="275452910">
          <w:marLeft w:val="0"/>
          <w:marRight w:val="0"/>
          <w:marTop w:val="0"/>
          <w:marBottom w:val="0"/>
          <w:divBdr>
            <w:top w:val="none" w:sz="0" w:space="0" w:color="auto"/>
            <w:left w:val="none" w:sz="0" w:space="0" w:color="auto"/>
            <w:bottom w:val="none" w:sz="0" w:space="0" w:color="auto"/>
            <w:right w:val="none" w:sz="0" w:space="0" w:color="auto"/>
          </w:divBdr>
        </w:div>
      </w:divsChild>
    </w:div>
    <w:div w:id="598829416">
      <w:marLeft w:val="0"/>
      <w:marRight w:val="0"/>
      <w:marTop w:val="0"/>
      <w:marBottom w:val="0"/>
      <w:divBdr>
        <w:top w:val="none" w:sz="0" w:space="0" w:color="auto"/>
        <w:left w:val="none" w:sz="0" w:space="0" w:color="auto"/>
        <w:bottom w:val="none" w:sz="0" w:space="0" w:color="auto"/>
        <w:right w:val="none" w:sz="0" w:space="0" w:color="auto"/>
      </w:divBdr>
      <w:divsChild>
        <w:div w:id="598831533">
          <w:marLeft w:val="0"/>
          <w:marRight w:val="0"/>
          <w:marTop w:val="0"/>
          <w:marBottom w:val="0"/>
          <w:divBdr>
            <w:top w:val="none" w:sz="0" w:space="0" w:color="auto"/>
            <w:left w:val="none" w:sz="0" w:space="0" w:color="auto"/>
            <w:bottom w:val="none" w:sz="0" w:space="0" w:color="auto"/>
            <w:right w:val="none" w:sz="0" w:space="0" w:color="auto"/>
          </w:divBdr>
        </w:div>
      </w:divsChild>
    </w:div>
    <w:div w:id="598874184">
      <w:marLeft w:val="0"/>
      <w:marRight w:val="0"/>
      <w:marTop w:val="0"/>
      <w:marBottom w:val="0"/>
      <w:divBdr>
        <w:top w:val="none" w:sz="0" w:space="0" w:color="auto"/>
        <w:left w:val="none" w:sz="0" w:space="0" w:color="auto"/>
        <w:bottom w:val="none" w:sz="0" w:space="0" w:color="auto"/>
        <w:right w:val="none" w:sz="0" w:space="0" w:color="auto"/>
      </w:divBdr>
      <w:divsChild>
        <w:div w:id="138883727">
          <w:marLeft w:val="0"/>
          <w:marRight w:val="0"/>
          <w:marTop w:val="0"/>
          <w:marBottom w:val="0"/>
          <w:divBdr>
            <w:top w:val="none" w:sz="0" w:space="0" w:color="auto"/>
            <w:left w:val="none" w:sz="0" w:space="0" w:color="auto"/>
            <w:bottom w:val="none" w:sz="0" w:space="0" w:color="auto"/>
            <w:right w:val="none" w:sz="0" w:space="0" w:color="auto"/>
          </w:divBdr>
        </w:div>
      </w:divsChild>
    </w:div>
    <w:div w:id="600916371">
      <w:marLeft w:val="0"/>
      <w:marRight w:val="0"/>
      <w:marTop w:val="0"/>
      <w:marBottom w:val="0"/>
      <w:divBdr>
        <w:top w:val="none" w:sz="0" w:space="0" w:color="auto"/>
        <w:left w:val="none" w:sz="0" w:space="0" w:color="auto"/>
        <w:bottom w:val="none" w:sz="0" w:space="0" w:color="auto"/>
        <w:right w:val="none" w:sz="0" w:space="0" w:color="auto"/>
      </w:divBdr>
      <w:divsChild>
        <w:div w:id="489636132">
          <w:marLeft w:val="0"/>
          <w:marRight w:val="0"/>
          <w:marTop w:val="0"/>
          <w:marBottom w:val="0"/>
          <w:divBdr>
            <w:top w:val="none" w:sz="0" w:space="0" w:color="auto"/>
            <w:left w:val="none" w:sz="0" w:space="0" w:color="auto"/>
            <w:bottom w:val="none" w:sz="0" w:space="0" w:color="auto"/>
            <w:right w:val="none" w:sz="0" w:space="0" w:color="auto"/>
          </w:divBdr>
        </w:div>
      </w:divsChild>
    </w:div>
    <w:div w:id="602960712">
      <w:marLeft w:val="0"/>
      <w:marRight w:val="0"/>
      <w:marTop w:val="0"/>
      <w:marBottom w:val="0"/>
      <w:divBdr>
        <w:top w:val="none" w:sz="0" w:space="0" w:color="auto"/>
        <w:left w:val="none" w:sz="0" w:space="0" w:color="auto"/>
        <w:bottom w:val="none" w:sz="0" w:space="0" w:color="auto"/>
        <w:right w:val="none" w:sz="0" w:space="0" w:color="auto"/>
      </w:divBdr>
      <w:divsChild>
        <w:div w:id="516041285">
          <w:marLeft w:val="0"/>
          <w:marRight w:val="0"/>
          <w:marTop w:val="0"/>
          <w:marBottom w:val="0"/>
          <w:divBdr>
            <w:top w:val="none" w:sz="0" w:space="0" w:color="auto"/>
            <w:left w:val="none" w:sz="0" w:space="0" w:color="auto"/>
            <w:bottom w:val="none" w:sz="0" w:space="0" w:color="auto"/>
            <w:right w:val="none" w:sz="0" w:space="0" w:color="auto"/>
          </w:divBdr>
        </w:div>
      </w:divsChild>
    </w:div>
    <w:div w:id="604269764">
      <w:marLeft w:val="0"/>
      <w:marRight w:val="0"/>
      <w:marTop w:val="0"/>
      <w:marBottom w:val="0"/>
      <w:divBdr>
        <w:top w:val="none" w:sz="0" w:space="0" w:color="auto"/>
        <w:left w:val="none" w:sz="0" w:space="0" w:color="auto"/>
        <w:bottom w:val="none" w:sz="0" w:space="0" w:color="auto"/>
        <w:right w:val="none" w:sz="0" w:space="0" w:color="auto"/>
      </w:divBdr>
      <w:divsChild>
        <w:div w:id="425540089">
          <w:marLeft w:val="0"/>
          <w:marRight w:val="0"/>
          <w:marTop w:val="0"/>
          <w:marBottom w:val="0"/>
          <w:divBdr>
            <w:top w:val="none" w:sz="0" w:space="0" w:color="auto"/>
            <w:left w:val="none" w:sz="0" w:space="0" w:color="auto"/>
            <w:bottom w:val="none" w:sz="0" w:space="0" w:color="auto"/>
            <w:right w:val="none" w:sz="0" w:space="0" w:color="auto"/>
          </w:divBdr>
        </w:div>
      </w:divsChild>
    </w:div>
    <w:div w:id="605310445">
      <w:marLeft w:val="0"/>
      <w:marRight w:val="0"/>
      <w:marTop w:val="0"/>
      <w:marBottom w:val="0"/>
      <w:divBdr>
        <w:top w:val="none" w:sz="0" w:space="0" w:color="auto"/>
        <w:left w:val="none" w:sz="0" w:space="0" w:color="auto"/>
        <w:bottom w:val="none" w:sz="0" w:space="0" w:color="auto"/>
        <w:right w:val="none" w:sz="0" w:space="0" w:color="auto"/>
      </w:divBdr>
      <w:divsChild>
        <w:div w:id="69694716">
          <w:marLeft w:val="0"/>
          <w:marRight w:val="0"/>
          <w:marTop w:val="0"/>
          <w:marBottom w:val="0"/>
          <w:divBdr>
            <w:top w:val="none" w:sz="0" w:space="0" w:color="auto"/>
            <w:left w:val="none" w:sz="0" w:space="0" w:color="auto"/>
            <w:bottom w:val="none" w:sz="0" w:space="0" w:color="auto"/>
            <w:right w:val="none" w:sz="0" w:space="0" w:color="auto"/>
          </w:divBdr>
        </w:div>
      </w:divsChild>
    </w:div>
    <w:div w:id="605425110">
      <w:marLeft w:val="0"/>
      <w:marRight w:val="0"/>
      <w:marTop w:val="0"/>
      <w:marBottom w:val="0"/>
      <w:divBdr>
        <w:top w:val="none" w:sz="0" w:space="0" w:color="auto"/>
        <w:left w:val="none" w:sz="0" w:space="0" w:color="auto"/>
        <w:bottom w:val="none" w:sz="0" w:space="0" w:color="auto"/>
        <w:right w:val="none" w:sz="0" w:space="0" w:color="auto"/>
      </w:divBdr>
      <w:divsChild>
        <w:div w:id="2049450040">
          <w:marLeft w:val="0"/>
          <w:marRight w:val="0"/>
          <w:marTop w:val="0"/>
          <w:marBottom w:val="0"/>
          <w:divBdr>
            <w:top w:val="none" w:sz="0" w:space="0" w:color="auto"/>
            <w:left w:val="none" w:sz="0" w:space="0" w:color="auto"/>
            <w:bottom w:val="none" w:sz="0" w:space="0" w:color="auto"/>
            <w:right w:val="none" w:sz="0" w:space="0" w:color="auto"/>
          </w:divBdr>
        </w:div>
      </w:divsChild>
    </w:div>
    <w:div w:id="606083938">
      <w:bodyDiv w:val="1"/>
      <w:marLeft w:val="0"/>
      <w:marRight w:val="0"/>
      <w:marTop w:val="0"/>
      <w:marBottom w:val="0"/>
      <w:divBdr>
        <w:top w:val="none" w:sz="0" w:space="0" w:color="auto"/>
        <w:left w:val="none" w:sz="0" w:space="0" w:color="auto"/>
        <w:bottom w:val="none" w:sz="0" w:space="0" w:color="auto"/>
        <w:right w:val="none" w:sz="0" w:space="0" w:color="auto"/>
      </w:divBdr>
    </w:div>
    <w:div w:id="606276958">
      <w:bodyDiv w:val="1"/>
      <w:marLeft w:val="0"/>
      <w:marRight w:val="0"/>
      <w:marTop w:val="0"/>
      <w:marBottom w:val="0"/>
      <w:divBdr>
        <w:top w:val="none" w:sz="0" w:space="0" w:color="auto"/>
        <w:left w:val="none" w:sz="0" w:space="0" w:color="auto"/>
        <w:bottom w:val="none" w:sz="0" w:space="0" w:color="auto"/>
        <w:right w:val="none" w:sz="0" w:space="0" w:color="auto"/>
      </w:divBdr>
    </w:div>
    <w:div w:id="606625161">
      <w:marLeft w:val="0"/>
      <w:marRight w:val="0"/>
      <w:marTop w:val="0"/>
      <w:marBottom w:val="0"/>
      <w:divBdr>
        <w:top w:val="none" w:sz="0" w:space="0" w:color="auto"/>
        <w:left w:val="none" w:sz="0" w:space="0" w:color="auto"/>
        <w:bottom w:val="none" w:sz="0" w:space="0" w:color="auto"/>
        <w:right w:val="none" w:sz="0" w:space="0" w:color="auto"/>
      </w:divBdr>
      <w:divsChild>
        <w:div w:id="831679366">
          <w:marLeft w:val="0"/>
          <w:marRight w:val="0"/>
          <w:marTop w:val="0"/>
          <w:marBottom w:val="0"/>
          <w:divBdr>
            <w:top w:val="none" w:sz="0" w:space="0" w:color="auto"/>
            <w:left w:val="none" w:sz="0" w:space="0" w:color="auto"/>
            <w:bottom w:val="none" w:sz="0" w:space="0" w:color="auto"/>
            <w:right w:val="none" w:sz="0" w:space="0" w:color="auto"/>
          </w:divBdr>
        </w:div>
      </w:divsChild>
    </w:div>
    <w:div w:id="606741175">
      <w:marLeft w:val="0"/>
      <w:marRight w:val="0"/>
      <w:marTop w:val="0"/>
      <w:marBottom w:val="0"/>
      <w:divBdr>
        <w:top w:val="none" w:sz="0" w:space="0" w:color="auto"/>
        <w:left w:val="none" w:sz="0" w:space="0" w:color="auto"/>
        <w:bottom w:val="none" w:sz="0" w:space="0" w:color="auto"/>
        <w:right w:val="none" w:sz="0" w:space="0" w:color="auto"/>
      </w:divBdr>
      <w:divsChild>
        <w:div w:id="1769932361">
          <w:marLeft w:val="0"/>
          <w:marRight w:val="0"/>
          <w:marTop w:val="0"/>
          <w:marBottom w:val="0"/>
          <w:divBdr>
            <w:top w:val="none" w:sz="0" w:space="0" w:color="auto"/>
            <w:left w:val="none" w:sz="0" w:space="0" w:color="auto"/>
            <w:bottom w:val="none" w:sz="0" w:space="0" w:color="auto"/>
            <w:right w:val="none" w:sz="0" w:space="0" w:color="auto"/>
          </w:divBdr>
        </w:div>
      </w:divsChild>
    </w:div>
    <w:div w:id="607086731">
      <w:marLeft w:val="0"/>
      <w:marRight w:val="0"/>
      <w:marTop w:val="0"/>
      <w:marBottom w:val="0"/>
      <w:divBdr>
        <w:top w:val="none" w:sz="0" w:space="0" w:color="auto"/>
        <w:left w:val="none" w:sz="0" w:space="0" w:color="auto"/>
        <w:bottom w:val="none" w:sz="0" w:space="0" w:color="auto"/>
        <w:right w:val="none" w:sz="0" w:space="0" w:color="auto"/>
      </w:divBdr>
      <w:divsChild>
        <w:div w:id="473455156">
          <w:marLeft w:val="0"/>
          <w:marRight w:val="0"/>
          <w:marTop w:val="0"/>
          <w:marBottom w:val="0"/>
          <w:divBdr>
            <w:top w:val="none" w:sz="0" w:space="0" w:color="auto"/>
            <w:left w:val="none" w:sz="0" w:space="0" w:color="auto"/>
            <w:bottom w:val="none" w:sz="0" w:space="0" w:color="auto"/>
            <w:right w:val="none" w:sz="0" w:space="0" w:color="auto"/>
          </w:divBdr>
        </w:div>
      </w:divsChild>
    </w:div>
    <w:div w:id="609630882">
      <w:marLeft w:val="0"/>
      <w:marRight w:val="0"/>
      <w:marTop w:val="0"/>
      <w:marBottom w:val="0"/>
      <w:divBdr>
        <w:top w:val="none" w:sz="0" w:space="0" w:color="auto"/>
        <w:left w:val="none" w:sz="0" w:space="0" w:color="auto"/>
        <w:bottom w:val="none" w:sz="0" w:space="0" w:color="auto"/>
        <w:right w:val="none" w:sz="0" w:space="0" w:color="auto"/>
      </w:divBdr>
      <w:divsChild>
        <w:div w:id="338703261">
          <w:marLeft w:val="0"/>
          <w:marRight w:val="0"/>
          <w:marTop w:val="0"/>
          <w:marBottom w:val="0"/>
          <w:divBdr>
            <w:top w:val="none" w:sz="0" w:space="0" w:color="auto"/>
            <w:left w:val="none" w:sz="0" w:space="0" w:color="auto"/>
            <w:bottom w:val="none" w:sz="0" w:space="0" w:color="auto"/>
            <w:right w:val="none" w:sz="0" w:space="0" w:color="auto"/>
          </w:divBdr>
        </w:div>
      </w:divsChild>
    </w:div>
    <w:div w:id="609700662">
      <w:marLeft w:val="0"/>
      <w:marRight w:val="0"/>
      <w:marTop w:val="0"/>
      <w:marBottom w:val="0"/>
      <w:divBdr>
        <w:top w:val="none" w:sz="0" w:space="0" w:color="auto"/>
        <w:left w:val="none" w:sz="0" w:space="0" w:color="auto"/>
        <w:bottom w:val="none" w:sz="0" w:space="0" w:color="auto"/>
        <w:right w:val="none" w:sz="0" w:space="0" w:color="auto"/>
      </w:divBdr>
      <w:divsChild>
        <w:div w:id="1996831162">
          <w:marLeft w:val="0"/>
          <w:marRight w:val="0"/>
          <w:marTop w:val="0"/>
          <w:marBottom w:val="0"/>
          <w:divBdr>
            <w:top w:val="none" w:sz="0" w:space="0" w:color="auto"/>
            <w:left w:val="none" w:sz="0" w:space="0" w:color="auto"/>
            <w:bottom w:val="none" w:sz="0" w:space="0" w:color="auto"/>
            <w:right w:val="none" w:sz="0" w:space="0" w:color="auto"/>
          </w:divBdr>
        </w:div>
      </w:divsChild>
    </w:div>
    <w:div w:id="612908537">
      <w:marLeft w:val="0"/>
      <w:marRight w:val="0"/>
      <w:marTop w:val="0"/>
      <w:marBottom w:val="0"/>
      <w:divBdr>
        <w:top w:val="none" w:sz="0" w:space="0" w:color="auto"/>
        <w:left w:val="none" w:sz="0" w:space="0" w:color="auto"/>
        <w:bottom w:val="none" w:sz="0" w:space="0" w:color="auto"/>
        <w:right w:val="none" w:sz="0" w:space="0" w:color="auto"/>
      </w:divBdr>
      <w:divsChild>
        <w:div w:id="1553888549">
          <w:marLeft w:val="0"/>
          <w:marRight w:val="0"/>
          <w:marTop w:val="0"/>
          <w:marBottom w:val="0"/>
          <w:divBdr>
            <w:top w:val="none" w:sz="0" w:space="0" w:color="auto"/>
            <w:left w:val="none" w:sz="0" w:space="0" w:color="auto"/>
            <w:bottom w:val="none" w:sz="0" w:space="0" w:color="auto"/>
            <w:right w:val="none" w:sz="0" w:space="0" w:color="auto"/>
          </w:divBdr>
        </w:div>
      </w:divsChild>
    </w:div>
    <w:div w:id="613097078">
      <w:marLeft w:val="0"/>
      <w:marRight w:val="0"/>
      <w:marTop w:val="0"/>
      <w:marBottom w:val="0"/>
      <w:divBdr>
        <w:top w:val="none" w:sz="0" w:space="0" w:color="auto"/>
        <w:left w:val="none" w:sz="0" w:space="0" w:color="auto"/>
        <w:bottom w:val="none" w:sz="0" w:space="0" w:color="auto"/>
        <w:right w:val="none" w:sz="0" w:space="0" w:color="auto"/>
      </w:divBdr>
      <w:divsChild>
        <w:div w:id="1291979391">
          <w:marLeft w:val="0"/>
          <w:marRight w:val="0"/>
          <w:marTop w:val="0"/>
          <w:marBottom w:val="0"/>
          <w:divBdr>
            <w:top w:val="none" w:sz="0" w:space="0" w:color="auto"/>
            <w:left w:val="none" w:sz="0" w:space="0" w:color="auto"/>
            <w:bottom w:val="none" w:sz="0" w:space="0" w:color="auto"/>
            <w:right w:val="none" w:sz="0" w:space="0" w:color="auto"/>
          </w:divBdr>
        </w:div>
      </w:divsChild>
    </w:div>
    <w:div w:id="615018553">
      <w:marLeft w:val="0"/>
      <w:marRight w:val="0"/>
      <w:marTop w:val="0"/>
      <w:marBottom w:val="0"/>
      <w:divBdr>
        <w:top w:val="none" w:sz="0" w:space="0" w:color="auto"/>
        <w:left w:val="none" w:sz="0" w:space="0" w:color="auto"/>
        <w:bottom w:val="none" w:sz="0" w:space="0" w:color="auto"/>
        <w:right w:val="none" w:sz="0" w:space="0" w:color="auto"/>
      </w:divBdr>
      <w:divsChild>
        <w:div w:id="2144038760">
          <w:marLeft w:val="0"/>
          <w:marRight w:val="0"/>
          <w:marTop w:val="0"/>
          <w:marBottom w:val="0"/>
          <w:divBdr>
            <w:top w:val="none" w:sz="0" w:space="0" w:color="auto"/>
            <w:left w:val="none" w:sz="0" w:space="0" w:color="auto"/>
            <w:bottom w:val="none" w:sz="0" w:space="0" w:color="auto"/>
            <w:right w:val="none" w:sz="0" w:space="0" w:color="auto"/>
          </w:divBdr>
        </w:div>
      </w:divsChild>
    </w:div>
    <w:div w:id="615984829">
      <w:marLeft w:val="0"/>
      <w:marRight w:val="0"/>
      <w:marTop w:val="0"/>
      <w:marBottom w:val="0"/>
      <w:divBdr>
        <w:top w:val="none" w:sz="0" w:space="0" w:color="auto"/>
        <w:left w:val="none" w:sz="0" w:space="0" w:color="auto"/>
        <w:bottom w:val="none" w:sz="0" w:space="0" w:color="auto"/>
        <w:right w:val="none" w:sz="0" w:space="0" w:color="auto"/>
      </w:divBdr>
      <w:divsChild>
        <w:div w:id="1363893879">
          <w:marLeft w:val="0"/>
          <w:marRight w:val="0"/>
          <w:marTop w:val="0"/>
          <w:marBottom w:val="0"/>
          <w:divBdr>
            <w:top w:val="none" w:sz="0" w:space="0" w:color="auto"/>
            <w:left w:val="none" w:sz="0" w:space="0" w:color="auto"/>
            <w:bottom w:val="none" w:sz="0" w:space="0" w:color="auto"/>
            <w:right w:val="none" w:sz="0" w:space="0" w:color="auto"/>
          </w:divBdr>
        </w:div>
      </w:divsChild>
    </w:div>
    <w:div w:id="616181694">
      <w:marLeft w:val="0"/>
      <w:marRight w:val="0"/>
      <w:marTop w:val="0"/>
      <w:marBottom w:val="0"/>
      <w:divBdr>
        <w:top w:val="none" w:sz="0" w:space="0" w:color="auto"/>
        <w:left w:val="none" w:sz="0" w:space="0" w:color="auto"/>
        <w:bottom w:val="none" w:sz="0" w:space="0" w:color="auto"/>
        <w:right w:val="none" w:sz="0" w:space="0" w:color="auto"/>
      </w:divBdr>
      <w:divsChild>
        <w:div w:id="765998765">
          <w:marLeft w:val="0"/>
          <w:marRight w:val="0"/>
          <w:marTop w:val="0"/>
          <w:marBottom w:val="0"/>
          <w:divBdr>
            <w:top w:val="none" w:sz="0" w:space="0" w:color="auto"/>
            <w:left w:val="none" w:sz="0" w:space="0" w:color="auto"/>
            <w:bottom w:val="none" w:sz="0" w:space="0" w:color="auto"/>
            <w:right w:val="none" w:sz="0" w:space="0" w:color="auto"/>
          </w:divBdr>
        </w:div>
      </w:divsChild>
    </w:div>
    <w:div w:id="616982745">
      <w:marLeft w:val="0"/>
      <w:marRight w:val="0"/>
      <w:marTop w:val="0"/>
      <w:marBottom w:val="0"/>
      <w:divBdr>
        <w:top w:val="none" w:sz="0" w:space="0" w:color="auto"/>
        <w:left w:val="none" w:sz="0" w:space="0" w:color="auto"/>
        <w:bottom w:val="none" w:sz="0" w:space="0" w:color="auto"/>
        <w:right w:val="none" w:sz="0" w:space="0" w:color="auto"/>
      </w:divBdr>
      <w:divsChild>
        <w:div w:id="854265217">
          <w:marLeft w:val="0"/>
          <w:marRight w:val="0"/>
          <w:marTop w:val="0"/>
          <w:marBottom w:val="0"/>
          <w:divBdr>
            <w:top w:val="none" w:sz="0" w:space="0" w:color="auto"/>
            <w:left w:val="none" w:sz="0" w:space="0" w:color="auto"/>
            <w:bottom w:val="none" w:sz="0" w:space="0" w:color="auto"/>
            <w:right w:val="none" w:sz="0" w:space="0" w:color="auto"/>
          </w:divBdr>
        </w:div>
      </w:divsChild>
    </w:div>
    <w:div w:id="617414809">
      <w:marLeft w:val="0"/>
      <w:marRight w:val="0"/>
      <w:marTop w:val="0"/>
      <w:marBottom w:val="0"/>
      <w:divBdr>
        <w:top w:val="none" w:sz="0" w:space="0" w:color="auto"/>
        <w:left w:val="none" w:sz="0" w:space="0" w:color="auto"/>
        <w:bottom w:val="none" w:sz="0" w:space="0" w:color="auto"/>
        <w:right w:val="none" w:sz="0" w:space="0" w:color="auto"/>
      </w:divBdr>
      <w:divsChild>
        <w:div w:id="1532719940">
          <w:marLeft w:val="0"/>
          <w:marRight w:val="0"/>
          <w:marTop w:val="0"/>
          <w:marBottom w:val="0"/>
          <w:divBdr>
            <w:top w:val="none" w:sz="0" w:space="0" w:color="auto"/>
            <w:left w:val="none" w:sz="0" w:space="0" w:color="auto"/>
            <w:bottom w:val="none" w:sz="0" w:space="0" w:color="auto"/>
            <w:right w:val="none" w:sz="0" w:space="0" w:color="auto"/>
          </w:divBdr>
        </w:div>
      </w:divsChild>
    </w:div>
    <w:div w:id="617494517">
      <w:marLeft w:val="0"/>
      <w:marRight w:val="0"/>
      <w:marTop w:val="0"/>
      <w:marBottom w:val="0"/>
      <w:divBdr>
        <w:top w:val="none" w:sz="0" w:space="0" w:color="auto"/>
        <w:left w:val="none" w:sz="0" w:space="0" w:color="auto"/>
        <w:bottom w:val="none" w:sz="0" w:space="0" w:color="auto"/>
        <w:right w:val="none" w:sz="0" w:space="0" w:color="auto"/>
      </w:divBdr>
      <w:divsChild>
        <w:div w:id="643244235">
          <w:marLeft w:val="0"/>
          <w:marRight w:val="0"/>
          <w:marTop w:val="0"/>
          <w:marBottom w:val="0"/>
          <w:divBdr>
            <w:top w:val="none" w:sz="0" w:space="0" w:color="auto"/>
            <w:left w:val="none" w:sz="0" w:space="0" w:color="auto"/>
            <w:bottom w:val="none" w:sz="0" w:space="0" w:color="auto"/>
            <w:right w:val="none" w:sz="0" w:space="0" w:color="auto"/>
          </w:divBdr>
        </w:div>
      </w:divsChild>
    </w:div>
    <w:div w:id="618801857">
      <w:marLeft w:val="0"/>
      <w:marRight w:val="0"/>
      <w:marTop w:val="0"/>
      <w:marBottom w:val="0"/>
      <w:divBdr>
        <w:top w:val="none" w:sz="0" w:space="0" w:color="auto"/>
        <w:left w:val="none" w:sz="0" w:space="0" w:color="auto"/>
        <w:bottom w:val="none" w:sz="0" w:space="0" w:color="auto"/>
        <w:right w:val="none" w:sz="0" w:space="0" w:color="auto"/>
      </w:divBdr>
      <w:divsChild>
        <w:div w:id="798183851">
          <w:marLeft w:val="0"/>
          <w:marRight w:val="0"/>
          <w:marTop w:val="0"/>
          <w:marBottom w:val="0"/>
          <w:divBdr>
            <w:top w:val="none" w:sz="0" w:space="0" w:color="auto"/>
            <w:left w:val="none" w:sz="0" w:space="0" w:color="auto"/>
            <w:bottom w:val="none" w:sz="0" w:space="0" w:color="auto"/>
            <w:right w:val="none" w:sz="0" w:space="0" w:color="auto"/>
          </w:divBdr>
        </w:div>
      </w:divsChild>
    </w:div>
    <w:div w:id="619651162">
      <w:marLeft w:val="0"/>
      <w:marRight w:val="0"/>
      <w:marTop w:val="0"/>
      <w:marBottom w:val="0"/>
      <w:divBdr>
        <w:top w:val="none" w:sz="0" w:space="0" w:color="auto"/>
        <w:left w:val="none" w:sz="0" w:space="0" w:color="auto"/>
        <w:bottom w:val="none" w:sz="0" w:space="0" w:color="auto"/>
        <w:right w:val="none" w:sz="0" w:space="0" w:color="auto"/>
      </w:divBdr>
      <w:divsChild>
        <w:div w:id="735127322">
          <w:marLeft w:val="0"/>
          <w:marRight w:val="0"/>
          <w:marTop w:val="0"/>
          <w:marBottom w:val="0"/>
          <w:divBdr>
            <w:top w:val="none" w:sz="0" w:space="0" w:color="auto"/>
            <w:left w:val="none" w:sz="0" w:space="0" w:color="auto"/>
            <w:bottom w:val="none" w:sz="0" w:space="0" w:color="auto"/>
            <w:right w:val="none" w:sz="0" w:space="0" w:color="auto"/>
          </w:divBdr>
        </w:div>
      </w:divsChild>
    </w:div>
    <w:div w:id="619996322">
      <w:marLeft w:val="0"/>
      <w:marRight w:val="0"/>
      <w:marTop w:val="0"/>
      <w:marBottom w:val="0"/>
      <w:divBdr>
        <w:top w:val="none" w:sz="0" w:space="0" w:color="auto"/>
        <w:left w:val="none" w:sz="0" w:space="0" w:color="auto"/>
        <w:bottom w:val="none" w:sz="0" w:space="0" w:color="auto"/>
        <w:right w:val="none" w:sz="0" w:space="0" w:color="auto"/>
      </w:divBdr>
      <w:divsChild>
        <w:div w:id="1771122589">
          <w:marLeft w:val="0"/>
          <w:marRight w:val="0"/>
          <w:marTop w:val="0"/>
          <w:marBottom w:val="0"/>
          <w:divBdr>
            <w:top w:val="none" w:sz="0" w:space="0" w:color="auto"/>
            <w:left w:val="none" w:sz="0" w:space="0" w:color="auto"/>
            <w:bottom w:val="none" w:sz="0" w:space="0" w:color="auto"/>
            <w:right w:val="none" w:sz="0" w:space="0" w:color="auto"/>
          </w:divBdr>
        </w:div>
      </w:divsChild>
    </w:div>
    <w:div w:id="620768051">
      <w:marLeft w:val="0"/>
      <w:marRight w:val="0"/>
      <w:marTop w:val="0"/>
      <w:marBottom w:val="0"/>
      <w:divBdr>
        <w:top w:val="none" w:sz="0" w:space="0" w:color="auto"/>
        <w:left w:val="none" w:sz="0" w:space="0" w:color="auto"/>
        <w:bottom w:val="none" w:sz="0" w:space="0" w:color="auto"/>
        <w:right w:val="none" w:sz="0" w:space="0" w:color="auto"/>
      </w:divBdr>
      <w:divsChild>
        <w:div w:id="754009444">
          <w:marLeft w:val="0"/>
          <w:marRight w:val="0"/>
          <w:marTop w:val="0"/>
          <w:marBottom w:val="0"/>
          <w:divBdr>
            <w:top w:val="none" w:sz="0" w:space="0" w:color="auto"/>
            <w:left w:val="none" w:sz="0" w:space="0" w:color="auto"/>
            <w:bottom w:val="none" w:sz="0" w:space="0" w:color="auto"/>
            <w:right w:val="none" w:sz="0" w:space="0" w:color="auto"/>
          </w:divBdr>
        </w:div>
      </w:divsChild>
    </w:div>
    <w:div w:id="620917460">
      <w:marLeft w:val="0"/>
      <w:marRight w:val="0"/>
      <w:marTop w:val="0"/>
      <w:marBottom w:val="0"/>
      <w:divBdr>
        <w:top w:val="none" w:sz="0" w:space="0" w:color="auto"/>
        <w:left w:val="none" w:sz="0" w:space="0" w:color="auto"/>
        <w:bottom w:val="none" w:sz="0" w:space="0" w:color="auto"/>
        <w:right w:val="none" w:sz="0" w:space="0" w:color="auto"/>
      </w:divBdr>
      <w:divsChild>
        <w:div w:id="2146850689">
          <w:marLeft w:val="0"/>
          <w:marRight w:val="0"/>
          <w:marTop w:val="0"/>
          <w:marBottom w:val="0"/>
          <w:divBdr>
            <w:top w:val="none" w:sz="0" w:space="0" w:color="auto"/>
            <w:left w:val="none" w:sz="0" w:space="0" w:color="auto"/>
            <w:bottom w:val="none" w:sz="0" w:space="0" w:color="auto"/>
            <w:right w:val="none" w:sz="0" w:space="0" w:color="auto"/>
          </w:divBdr>
        </w:div>
      </w:divsChild>
    </w:div>
    <w:div w:id="621764867">
      <w:marLeft w:val="0"/>
      <w:marRight w:val="0"/>
      <w:marTop w:val="0"/>
      <w:marBottom w:val="0"/>
      <w:divBdr>
        <w:top w:val="none" w:sz="0" w:space="0" w:color="auto"/>
        <w:left w:val="none" w:sz="0" w:space="0" w:color="auto"/>
        <w:bottom w:val="none" w:sz="0" w:space="0" w:color="auto"/>
        <w:right w:val="none" w:sz="0" w:space="0" w:color="auto"/>
      </w:divBdr>
      <w:divsChild>
        <w:div w:id="1534688232">
          <w:marLeft w:val="0"/>
          <w:marRight w:val="0"/>
          <w:marTop w:val="0"/>
          <w:marBottom w:val="0"/>
          <w:divBdr>
            <w:top w:val="none" w:sz="0" w:space="0" w:color="auto"/>
            <w:left w:val="none" w:sz="0" w:space="0" w:color="auto"/>
            <w:bottom w:val="none" w:sz="0" w:space="0" w:color="auto"/>
            <w:right w:val="none" w:sz="0" w:space="0" w:color="auto"/>
          </w:divBdr>
        </w:div>
      </w:divsChild>
    </w:div>
    <w:div w:id="623116943">
      <w:marLeft w:val="0"/>
      <w:marRight w:val="0"/>
      <w:marTop w:val="0"/>
      <w:marBottom w:val="0"/>
      <w:divBdr>
        <w:top w:val="none" w:sz="0" w:space="0" w:color="auto"/>
        <w:left w:val="none" w:sz="0" w:space="0" w:color="auto"/>
        <w:bottom w:val="none" w:sz="0" w:space="0" w:color="auto"/>
        <w:right w:val="none" w:sz="0" w:space="0" w:color="auto"/>
      </w:divBdr>
      <w:divsChild>
        <w:div w:id="156771758">
          <w:marLeft w:val="0"/>
          <w:marRight w:val="0"/>
          <w:marTop w:val="0"/>
          <w:marBottom w:val="0"/>
          <w:divBdr>
            <w:top w:val="none" w:sz="0" w:space="0" w:color="auto"/>
            <w:left w:val="none" w:sz="0" w:space="0" w:color="auto"/>
            <w:bottom w:val="none" w:sz="0" w:space="0" w:color="auto"/>
            <w:right w:val="none" w:sz="0" w:space="0" w:color="auto"/>
          </w:divBdr>
        </w:div>
      </w:divsChild>
    </w:div>
    <w:div w:id="623194228">
      <w:marLeft w:val="0"/>
      <w:marRight w:val="0"/>
      <w:marTop w:val="0"/>
      <w:marBottom w:val="0"/>
      <w:divBdr>
        <w:top w:val="none" w:sz="0" w:space="0" w:color="auto"/>
        <w:left w:val="none" w:sz="0" w:space="0" w:color="auto"/>
        <w:bottom w:val="none" w:sz="0" w:space="0" w:color="auto"/>
        <w:right w:val="none" w:sz="0" w:space="0" w:color="auto"/>
      </w:divBdr>
      <w:divsChild>
        <w:div w:id="657658118">
          <w:marLeft w:val="0"/>
          <w:marRight w:val="0"/>
          <w:marTop w:val="0"/>
          <w:marBottom w:val="0"/>
          <w:divBdr>
            <w:top w:val="none" w:sz="0" w:space="0" w:color="auto"/>
            <w:left w:val="none" w:sz="0" w:space="0" w:color="auto"/>
            <w:bottom w:val="none" w:sz="0" w:space="0" w:color="auto"/>
            <w:right w:val="none" w:sz="0" w:space="0" w:color="auto"/>
          </w:divBdr>
        </w:div>
      </w:divsChild>
    </w:div>
    <w:div w:id="623385829">
      <w:marLeft w:val="0"/>
      <w:marRight w:val="0"/>
      <w:marTop w:val="0"/>
      <w:marBottom w:val="0"/>
      <w:divBdr>
        <w:top w:val="none" w:sz="0" w:space="0" w:color="auto"/>
        <w:left w:val="none" w:sz="0" w:space="0" w:color="auto"/>
        <w:bottom w:val="none" w:sz="0" w:space="0" w:color="auto"/>
        <w:right w:val="none" w:sz="0" w:space="0" w:color="auto"/>
      </w:divBdr>
      <w:divsChild>
        <w:div w:id="1292437809">
          <w:marLeft w:val="0"/>
          <w:marRight w:val="0"/>
          <w:marTop w:val="0"/>
          <w:marBottom w:val="0"/>
          <w:divBdr>
            <w:top w:val="none" w:sz="0" w:space="0" w:color="auto"/>
            <w:left w:val="none" w:sz="0" w:space="0" w:color="auto"/>
            <w:bottom w:val="none" w:sz="0" w:space="0" w:color="auto"/>
            <w:right w:val="none" w:sz="0" w:space="0" w:color="auto"/>
          </w:divBdr>
        </w:div>
      </w:divsChild>
    </w:div>
    <w:div w:id="623582100">
      <w:bodyDiv w:val="1"/>
      <w:marLeft w:val="0"/>
      <w:marRight w:val="0"/>
      <w:marTop w:val="0"/>
      <w:marBottom w:val="0"/>
      <w:divBdr>
        <w:top w:val="none" w:sz="0" w:space="0" w:color="auto"/>
        <w:left w:val="none" w:sz="0" w:space="0" w:color="auto"/>
        <w:bottom w:val="none" w:sz="0" w:space="0" w:color="auto"/>
        <w:right w:val="none" w:sz="0" w:space="0" w:color="auto"/>
      </w:divBdr>
    </w:div>
    <w:div w:id="626660757">
      <w:marLeft w:val="0"/>
      <w:marRight w:val="0"/>
      <w:marTop w:val="0"/>
      <w:marBottom w:val="0"/>
      <w:divBdr>
        <w:top w:val="none" w:sz="0" w:space="0" w:color="auto"/>
        <w:left w:val="none" w:sz="0" w:space="0" w:color="auto"/>
        <w:bottom w:val="none" w:sz="0" w:space="0" w:color="auto"/>
        <w:right w:val="none" w:sz="0" w:space="0" w:color="auto"/>
      </w:divBdr>
      <w:divsChild>
        <w:div w:id="641932608">
          <w:marLeft w:val="0"/>
          <w:marRight w:val="0"/>
          <w:marTop w:val="0"/>
          <w:marBottom w:val="0"/>
          <w:divBdr>
            <w:top w:val="none" w:sz="0" w:space="0" w:color="auto"/>
            <w:left w:val="none" w:sz="0" w:space="0" w:color="auto"/>
            <w:bottom w:val="none" w:sz="0" w:space="0" w:color="auto"/>
            <w:right w:val="none" w:sz="0" w:space="0" w:color="auto"/>
          </w:divBdr>
        </w:div>
      </w:divsChild>
    </w:div>
    <w:div w:id="626663423">
      <w:marLeft w:val="0"/>
      <w:marRight w:val="0"/>
      <w:marTop w:val="0"/>
      <w:marBottom w:val="0"/>
      <w:divBdr>
        <w:top w:val="none" w:sz="0" w:space="0" w:color="auto"/>
        <w:left w:val="none" w:sz="0" w:space="0" w:color="auto"/>
        <w:bottom w:val="none" w:sz="0" w:space="0" w:color="auto"/>
        <w:right w:val="none" w:sz="0" w:space="0" w:color="auto"/>
      </w:divBdr>
      <w:divsChild>
        <w:div w:id="1322003393">
          <w:marLeft w:val="0"/>
          <w:marRight w:val="0"/>
          <w:marTop w:val="0"/>
          <w:marBottom w:val="0"/>
          <w:divBdr>
            <w:top w:val="none" w:sz="0" w:space="0" w:color="auto"/>
            <w:left w:val="none" w:sz="0" w:space="0" w:color="auto"/>
            <w:bottom w:val="none" w:sz="0" w:space="0" w:color="auto"/>
            <w:right w:val="none" w:sz="0" w:space="0" w:color="auto"/>
          </w:divBdr>
        </w:div>
      </w:divsChild>
    </w:div>
    <w:div w:id="627323235">
      <w:bodyDiv w:val="1"/>
      <w:marLeft w:val="0"/>
      <w:marRight w:val="0"/>
      <w:marTop w:val="0"/>
      <w:marBottom w:val="0"/>
      <w:divBdr>
        <w:top w:val="none" w:sz="0" w:space="0" w:color="auto"/>
        <w:left w:val="none" w:sz="0" w:space="0" w:color="auto"/>
        <w:bottom w:val="none" w:sz="0" w:space="0" w:color="auto"/>
        <w:right w:val="none" w:sz="0" w:space="0" w:color="auto"/>
      </w:divBdr>
    </w:div>
    <w:div w:id="628055454">
      <w:marLeft w:val="0"/>
      <w:marRight w:val="0"/>
      <w:marTop w:val="0"/>
      <w:marBottom w:val="0"/>
      <w:divBdr>
        <w:top w:val="none" w:sz="0" w:space="0" w:color="auto"/>
        <w:left w:val="none" w:sz="0" w:space="0" w:color="auto"/>
        <w:bottom w:val="none" w:sz="0" w:space="0" w:color="auto"/>
        <w:right w:val="none" w:sz="0" w:space="0" w:color="auto"/>
      </w:divBdr>
      <w:divsChild>
        <w:div w:id="1635792941">
          <w:marLeft w:val="0"/>
          <w:marRight w:val="0"/>
          <w:marTop w:val="0"/>
          <w:marBottom w:val="0"/>
          <w:divBdr>
            <w:top w:val="none" w:sz="0" w:space="0" w:color="auto"/>
            <w:left w:val="none" w:sz="0" w:space="0" w:color="auto"/>
            <w:bottom w:val="none" w:sz="0" w:space="0" w:color="auto"/>
            <w:right w:val="none" w:sz="0" w:space="0" w:color="auto"/>
          </w:divBdr>
        </w:div>
      </w:divsChild>
    </w:div>
    <w:div w:id="628628993">
      <w:marLeft w:val="0"/>
      <w:marRight w:val="0"/>
      <w:marTop w:val="0"/>
      <w:marBottom w:val="0"/>
      <w:divBdr>
        <w:top w:val="none" w:sz="0" w:space="0" w:color="auto"/>
        <w:left w:val="none" w:sz="0" w:space="0" w:color="auto"/>
        <w:bottom w:val="none" w:sz="0" w:space="0" w:color="auto"/>
        <w:right w:val="none" w:sz="0" w:space="0" w:color="auto"/>
      </w:divBdr>
      <w:divsChild>
        <w:div w:id="448857556">
          <w:marLeft w:val="0"/>
          <w:marRight w:val="0"/>
          <w:marTop w:val="0"/>
          <w:marBottom w:val="0"/>
          <w:divBdr>
            <w:top w:val="none" w:sz="0" w:space="0" w:color="auto"/>
            <w:left w:val="none" w:sz="0" w:space="0" w:color="auto"/>
            <w:bottom w:val="none" w:sz="0" w:space="0" w:color="auto"/>
            <w:right w:val="none" w:sz="0" w:space="0" w:color="auto"/>
          </w:divBdr>
        </w:div>
      </w:divsChild>
    </w:div>
    <w:div w:id="629898340">
      <w:marLeft w:val="0"/>
      <w:marRight w:val="0"/>
      <w:marTop w:val="0"/>
      <w:marBottom w:val="0"/>
      <w:divBdr>
        <w:top w:val="none" w:sz="0" w:space="0" w:color="auto"/>
        <w:left w:val="none" w:sz="0" w:space="0" w:color="auto"/>
        <w:bottom w:val="none" w:sz="0" w:space="0" w:color="auto"/>
        <w:right w:val="none" w:sz="0" w:space="0" w:color="auto"/>
      </w:divBdr>
      <w:divsChild>
        <w:div w:id="544106190">
          <w:marLeft w:val="0"/>
          <w:marRight w:val="0"/>
          <w:marTop w:val="0"/>
          <w:marBottom w:val="0"/>
          <w:divBdr>
            <w:top w:val="none" w:sz="0" w:space="0" w:color="auto"/>
            <w:left w:val="none" w:sz="0" w:space="0" w:color="auto"/>
            <w:bottom w:val="none" w:sz="0" w:space="0" w:color="auto"/>
            <w:right w:val="none" w:sz="0" w:space="0" w:color="auto"/>
          </w:divBdr>
        </w:div>
      </w:divsChild>
    </w:div>
    <w:div w:id="630283640">
      <w:marLeft w:val="0"/>
      <w:marRight w:val="0"/>
      <w:marTop w:val="0"/>
      <w:marBottom w:val="0"/>
      <w:divBdr>
        <w:top w:val="none" w:sz="0" w:space="0" w:color="auto"/>
        <w:left w:val="none" w:sz="0" w:space="0" w:color="auto"/>
        <w:bottom w:val="none" w:sz="0" w:space="0" w:color="auto"/>
        <w:right w:val="none" w:sz="0" w:space="0" w:color="auto"/>
      </w:divBdr>
      <w:divsChild>
        <w:div w:id="1045372627">
          <w:marLeft w:val="0"/>
          <w:marRight w:val="0"/>
          <w:marTop w:val="0"/>
          <w:marBottom w:val="0"/>
          <w:divBdr>
            <w:top w:val="none" w:sz="0" w:space="0" w:color="auto"/>
            <w:left w:val="none" w:sz="0" w:space="0" w:color="auto"/>
            <w:bottom w:val="none" w:sz="0" w:space="0" w:color="auto"/>
            <w:right w:val="none" w:sz="0" w:space="0" w:color="auto"/>
          </w:divBdr>
        </w:div>
      </w:divsChild>
    </w:div>
    <w:div w:id="630593538">
      <w:marLeft w:val="0"/>
      <w:marRight w:val="0"/>
      <w:marTop w:val="0"/>
      <w:marBottom w:val="0"/>
      <w:divBdr>
        <w:top w:val="none" w:sz="0" w:space="0" w:color="auto"/>
        <w:left w:val="none" w:sz="0" w:space="0" w:color="auto"/>
        <w:bottom w:val="none" w:sz="0" w:space="0" w:color="auto"/>
        <w:right w:val="none" w:sz="0" w:space="0" w:color="auto"/>
      </w:divBdr>
      <w:divsChild>
        <w:div w:id="2001889415">
          <w:marLeft w:val="0"/>
          <w:marRight w:val="0"/>
          <w:marTop w:val="0"/>
          <w:marBottom w:val="0"/>
          <w:divBdr>
            <w:top w:val="none" w:sz="0" w:space="0" w:color="auto"/>
            <w:left w:val="none" w:sz="0" w:space="0" w:color="auto"/>
            <w:bottom w:val="none" w:sz="0" w:space="0" w:color="auto"/>
            <w:right w:val="none" w:sz="0" w:space="0" w:color="auto"/>
          </w:divBdr>
        </w:div>
      </w:divsChild>
    </w:div>
    <w:div w:id="632176321">
      <w:marLeft w:val="0"/>
      <w:marRight w:val="0"/>
      <w:marTop w:val="0"/>
      <w:marBottom w:val="0"/>
      <w:divBdr>
        <w:top w:val="none" w:sz="0" w:space="0" w:color="auto"/>
        <w:left w:val="none" w:sz="0" w:space="0" w:color="auto"/>
        <w:bottom w:val="none" w:sz="0" w:space="0" w:color="auto"/>
        <w:right w:val="none" w:sz="0" w:space="0" w:color="auto"/>
      </w:divBdr>
      <w:divsChild>
        <w:div w:id="491681978">
          <w:marLeft w:val="0"/>
          <w:marRight w:val="0"/>
          <w:marTop w:val="0"/>
          <w:marBottom w:val="0"/>
          <w:divBdr>
            <w:top w:val="none" w:sz="0" w:space="0" w:color="auto"/>
            <w:left w:val="none" w:sz="0" w:space="0" w:color="auto"/>
            <w:bottom w:val="none" w:sz="0" w:space="0" w:color="auto"/>
            <w:right w:val="none" w:sz="0" w:space="0" w:color="auto"/>
          </w:divBdr>
        </w:div>
      </w:divsChild>
    </w:div>
    <w:div w:id="632826884">
      <w:bodyDiv w:val="1"/>
      <w:marLeft w:val="0"/>
      <w:marRight w:val="0"/>
      <w:marTop w:val="0"/>
      <w:marBottom w:val="0"/>
      <w:divBdr>
        <w:top w:val="none" w:sz="0" w:space="0" w:color="auto"/>
        <w:left w:val="none" w:sz="0" w:space="0" w:color="auto"/>
        <w:bottom w:val="none" w:sz="0" w:space="0" w:color="auto"/>
        <w:right w:val="none" w:sz="0" w:space="0" w:color="auto"/>
      </w:divBdr>
    </w:div>
    <w:div w:id="632831823">
      <w:marLeft w:val="0"/>
      <w:marRight w:val="0"/>
      <w:marTop w:val="0"/>
      <w:marBottom w:val="0"/>
      <w:divBdr>
        <w:top w:val="none" w:sz="0" w:space="0" w:color="auto"/>
        <w:left w:val="none" w:sz="0" w:space="0" w:color="auto"/>
        <w:bottom w:val="none" w:sz="0" w:space="0" w:color="auto"/>
        <w:right w:val="none" w:sz="0" w:space="0" w:color="auto"/>
      </w:divBdr>
      <w:divsChild>
        <w:div w:id="414671132">
          <w:marLeft w:val="0"/>
          <w:marRight w:val="0"/>
          <w:marTop w:val="0"/>
          <w:marBottom w:val="0"/>
          <w:divBdr>
            <w:top w:val="none" w:sz="0" w:space="0" w:color="auto"/>
            <w:left w:val="none" w:sz="0" w:space="0" w:color="auto"/>
            <w:bottom w:val="none" w:sz="0" w:space="0" w:color="auto"/>
            <w:right w:val="none" w:sz="0" w:space="0" w:color="auto"/>
          </w:divBdr>
        </w:div>
      </w:divsChild>
    </w:div>
    <w:div w:id="632948514">
      <w:marLeft w:val="0"/>
      <w:marRight w:val="0"/>
      <w:marTop w:val="0"/>
      <w:marBottom w:val="0"/>
      <w:divBdr>
        <w:top w:val="none" w:sz="0" w:space="0" w:color="auto"/>
        <w:left w:val="none" w:sz="0" w:space="0" w:color="auto"/>
        <w:bottom w:val="none" w:sz="0" w:space="0" w:color="auto"/>
        <w:right w:val="none" w:sz="0" w:space="0" w:color="auto"/>
      </w:divBdr>
      <w:divsChild>
        <w:div w:id="716707042">
          <w:marLeft w:val="0"/>
          <w:marRight w:val="0"/>
          <w:marTop w:val="0"/>
          <w:marBottom w:val="0"/>
          <w:divBdr>
            <w:top w:val="none" w:sz="0" w:space="0" w:color="auto"/>
            <w:left w:val="none" w:sz="0" w:space="0" w:color="auto"/>
            <w:bottom w:val="none" w:sz="0" w:space="0" w:color="auto"/>
            <w:right w:val="none" w:sz="0" w:space="0" w:color="auto"/>
          </w:divBdr>
        </w:div>
      </w:divsChild>
    </w:div>
    <w:div w:id="633022829">
      <w:marLeft w:val="0"/>
      <w:marRight w:val="0"/>
      <w:marTop w:val="0"/>
      <w:marBottom w:val="0"/>
      <w:divBdr>
        <w:top w:val="none" w:sz="0" w:space="0" w:color="auto"/>
        <w:left w:val="none" w:sz="0" w:space="0" w:color="auto"/>
        <w:bottom w:val="none" w:sz="0" w:space="0" w:color="auto"/>
        <w:right w:val="none" w:sz="0" w:space="0" w:color="auto"/>
      </w:divBdr>
      <w:divsChild>
        <w:div w:id="125320814">
          <w:marLeft w:val="0"/>
          <w:marRight w:val="0"/>
          <w:marTop w:val="0"/>
          <w:marBottom w:val="0"/>
          <w:divBdr>
            <w:top w:val="none" w:sz="0" w:space="0" w:color="auto"/>
            <w:left w:val="none" w:sz="0" w:space="0" w:color="auto"/>
            <w:bottom w:val="none" w:sz="0" w:space="0" w:color="auto"/>
            <w:right w:val="none" w:sz="0" w:space="0" w:color="auto"/>
          </w:divBdr>
        </w:div>
      </w:divsChild>
    </w:div>
    <w:div w:id="633951808">
      <w:marLeft w:val="0"/>
      <w:marRight w:val="0"/>
      <w:marTop w:val="0"/>
      <w:marBottom w:val="0"/>
      <w:divBdr>
        <w:top w:val="none" w:sz="0" w:space="0" w:color="auto"/>
        <w:left w:val="none" w:sz="0" w:space="0" w:color="auto"/>
        <w:bottom w:val="none" w:sz="0" w:space="0" w:color="auto"/>
        <w:right w:val="none" w:sz="0" w:space="0" w:color="auto"/>
      </w:divBdr>
      <w:divsChild>
        <w:div w:id="1437018383">
          <w:marLeft w:val="0"/>
          <w:marRight w:val="0"/>
          <w:marTop w:val="0"/>
          <w:marBottom w:val="0"/>
          <w:divBdr>
            <w:top w:val="none" w:sz="0" w:space="0" w:color="auto"/>
            <w:left w:val="none" w:sz="0" w:space="0" w:color="auto"/>
            <w:bottom w:val="none" w:sz="0" w:space="0" w:color="auto"/>
            <w:right w:val="none" w:sz="0" w:space="0" w:color="auto"/>
          </w:divBdr>
        </w:div>
      </w:divsChild>
    </w:div>
    <w:div w:id="635985671">
      <w:marLeft w:val="0"/>
      <w:marRight w:val="0"/>
      <w:marTop w:val="0"/>
      <w:marBottom w:val="0"/>
      <w:divBdr>
        <w:top w:val="none" w:sz="0" w:space="0" w:color="auto"/>
        <w:left w:val="none" w:sz="0" w:space="0" w:color="auto"/>
        <w:bottom w:val="none" w:sz="0" w:space="0" w:color="auto"/>
        <w:right w:val="none" w:sz="0" w:space="0" w:color="auto"/>
      </w:divBdr>
      <w:divsChild>
        <w:div w:id="1642803001">
          <w:marLeft w:val="0"/>
          <w:marRight w:val="0"/>
          <w:marTop w:val="0"/>
          <w:marBottom w:val="0"/>
          <w:divBdr>
            <w:top w:val="none" w:sz="0" w:space="0" w:color="auto"/>
            <w:left w:val="none" w:sz="0" w:space="0" w:color="auto"/>
            <w:bottom w:val="none" w:sz="0" w:space="0" w:color="auto"/>
            <w:right w:val="none" w:sz="0" w:space="0" w:color="auto"/>
          </w:divBdr>
        </w:div>
      </w:divsChild>
    </w:div>
    <w:div w:id="636643367">
      <w:bodyDiv w:val="1"/>
      <w:marLeft w:val="0"/>
      <w:marRight w:val="0"/>
      <w:marTop w:val="0"/>
      <w:marBottom w:val="0"/>
      <w:divBdr>
        <w:top w:val="none" w:sz="0" w:space="0" w:color="auto"/>
        <w:left w:val="none" w:sz="0" w:space="0" w:color="auto"/>
        <w:bottom w:val="none" w:sz="0" w:space="0" w:color="auto"/>
        <w:right w:val="none" w:sz="0" w:space="0" w:color="auto"/>
      </w:divBdr>
    </w:div>
    <w:div w:id="637032562">
      <w:marLeft w:val="0"/>
      <w:marRight w:val="0"/>
      <w:marTop w:val="0"/>
      <w:marBottom w:val="0"/>
      <w:divBdr>
        <w:top w:val="none" w:sz="0" w:space="0" w:color="auto"/>
        <w:left w:val="none" w:sz="0" w:space="0" w:color="auto"/>
        <w:bottom w:val="none" w:sz="0" w:space="0" w:color="auto"/>
        <w:right w:val="none" w:sz="0" w:space="0" w:color="auto"/>
      </w:divBdr>
      <w:divsChild>
        <w:div w:id="895316911">
          <w:marLeft w:val="0"/>
          <w:marRight w:val="0"/>
          <w:marTop w:val="0"/>
          <w:marBottom w:val="0"/>
          <w:divBdr>
            <w:top w:val="none" w:sz="0" w:space="0" w:color="auto"/>
            <w:left w:val="none" w:sz="0" w:space="0" w:color="auto"/>
            <w:bottom w:val="none" w:sz="0" w:space="0" w:color="auto"/>
            <w:right w:val="none" w:sz="0" w:space="0" w:color="auto"/>
          </w:divBdr>
        </w:div>
      </w:divsChild>
    </w:div>
    <w:div w:id="638655846">
      <w:marLeft w:val="0"/>
      <w:marRight w:val="0"/>
      <w:marTop w:val="0"/>
      <w:marBottom w:val="0"/>
      <w:divBdr>
        <w:top w:val="none" w:sz="0" w:space="0" w:color="auto"/>
        <w:left w:val="none" w:sz="0" w:space="0" w:color="auto"/>
        <w:bottom w:val="none" w:sz="0" w:space="0" w:color="auto"/>
        <w:right w:val="none" w:sz="0" w:space="0" w:color="auto"/>
      </w:divBdr>
      <w:divsChild>
        <w:div w:id="1457874308">
          <w:marLeft w:val="0"/>
          <w:marRight w:val="0"/>
          <w:marTop w:val="0"/>
          <w:marBottom w:val="0"/>
          <w:divBdr>
            <w:top w:val="none" w:sz="0" w:space="0" w:color="auto"/>
            <w:left w:val="none" w:sz="0" w:space="0" w:color="auto"/>
            <w:bottom w:val="none" w:sz="0" w:space="0" w:color="auto"/>
            <w:right w:val="none" w:sz="0" w:space="0" w:color="auto"/>
          </w:divBdr>
        </w:div>
      </w:divsChild>
    </w:div>
    <w:div w:id="639388452">
      <w:bodyDiv w:val="1"/>
      <w:marLeft w:val="0"/>
      <w:marRight w:val="0"/>
      <w:marTop w:val="0"/>
      <w:marBottom w:val="0"/>
      <w:divBdr>
        <w:top w:val="none" w:sz="0" w:space="0" w:color="auto"/>
        <w:left w:val="none" w:sz="0" w:space="0" w:color="auto"/>
        <w:bottom w:val="none" w:sz="0" w:space="0" w:color="auto"/>
        <w:right w:val="none" w:sz="0" w:space="0" w:color="auto"/>
      </w:divBdr>
    </w:div>
    <w:div w:id="640428872">
      <w:marLeft w:val="0"/>
      <w:marRight w:val="0"/>
      <w:marTop w:val="0"/>
      <w:marBottom w:val="0"/>
      <w:divBdr>
        <w:top w:val="none" w:sz="0" w:space="0" w:color="auto"/>
        <w:left w:val="none" w:sz="0" w:space="0" w:color="auto"/>
        <w:bottom w:val="none" w:sz="0" w:space="0" w:color="auto"/>
        <w:right w:val="none" w:sz="0" w:space="0" w:color="auto"/>
      </w:divBdr>
      <w:divsChild>
        <w:div w:id="1261908710">
          <w:marLeft w:val="0"/>
          <w:marRight w:val="0"/>
          <w:marTop w:val="0"/>
          <w:marBottom w:val="0"/>
          <w:divBdr>
            <w:top w:val="none" w:sz="0" w:space="0" w:color="auto"/>
            <w:left w:val="none" w:sz="0" w:space="0" w:color="auto"/>
            <w:bottom w:val="none" w:sz="0" w:space="0" w:color="auto"/>
            <w:right w:val="none" w:sz="0" w:space="0" w:color="auto"/>
          </w:divBdr>
        </w:div>
      </w:divsChild>
    </w:div>
    <w:div w:id="641429053">
      <w:marLeft w:val="0"/>
      <w:marRight w:val="0"/>
      <w:marTop w:val="0"/>
      <w:marBottom w:val="0"/>
      <w:divBdr>
        <w:top w:val="none" w:sz="0" w:space="0" w:color="auto"/>
        <w:left w:val="none" w:sz="0" w:space="0" w:color="auto"/>
        <w:bottom w:val="none" w:sz="0" w:space="0" w:color="auto"/>
        <w:right w:val="none" w:sz="0" w:space="0" w:color="auto"/>
      </w:divBdr>
      <w:divsChild>
        <w:div w:id="601836910">
          <w:marLeft w:val="0"/>
          <w:marRight w:val="0"/>
          <w:marTop w:val="0"/>
          <w:marBottom w:val="0"/>
          <w:divBdr>
            <w:top w:val="none" w:sz="0" w:space="0" w:color="auto"/>
            <w:left w:val="none" w:sz="0" w:space="0" w:color="auto"/>
            <w:bottom w:val="none" w:sz="0" w:space="0" w:color="auto"/>
            <w:right w:val="none" w:sz="0" w:space="0" w:color="auto"/>
          </w:divBdr>
        </w:div>
      </w:divsChild>
    </w:div>
    <w:div w:id="641469219">
      <w:marLeft w:val="0"/>
      <w:marRight w:val="0"/>
      <w:marTop w:val="0"/>
      <w:marBottom w:val="0"/>
      <w:divBdr>
        <w:top w:val="none" w:sz="0" w:space="0" w:color="auto"/>
        <w:left w:val="none" w:sz="0" w:space="0" w:color="auto"/>
        <w:bottom w:val="none" w:sz="0" w:space="0" w:color="auto"/>
        <w:right w:val="none" w:sz="0" w:space="0" w:color="auto"/>
      </w:divBdr>
      <w:divsChild>
        <w:div w:id="1590625835">
          <w:marLeft w:val="0"/>
          <w:marRight w:val="0"/>
          <w:marTop w:val="0"/>
          <w:marBottom w:val="0"/>
          <w:divBdr>
            <w:top w:val="none" w:sz="0" w:space="0" w:color="auto"/>
            <w:left w:val="none" w:sz="0" w:space="0" w:color="auto"/>
            <w:bottom w:val="none" w:sz="0" w:space="0" w:color="auto"/>
            <w:right w:val="none" w:sz="0" w:space="0" w:color="auto"/>
          </w:divBdr>
        </w:div>
      </w:divsChild>
    </w:div>
    <w:div w:id="641733039">
      <w:marLeft w:val="0"/>
      <w:marRight w:val="0"/>
      <w:marTop w:val="0"/>
      <w:marBottom w:val="0"/>
      <w:divBdr>
        <w:top w:val="none" w:sz="0" w:space="0" w:color="auto"/>
        <w:left w:val="none" w:sz="0" w:space="0" w:color="auto"/>
        <w:bottom w:val="none" w:sz="0" w:space="0" w:color="auto"/>
        <w:right w:val="none" w:sz="0" w:space="0" w:color="auto"/>
      </w:divBdr>
      <w:divsChild>
        <w:div w:id="1926498559">
          <w:marLeft w:val="0"/>
          <w:marRight w:val="0"/>
          <w:marTop w:val="0"/>
          <w:marBottom w:val="0"/>
          <w:divBdr>
            <w:top w:val="none" w:sz="0" w:space="0" w:color="auto"/>
            <w:left w:val="none" w:sz="0" w:space="0" w:color="auto"/>
            <w:bottom w:val="none" w:sz="0" w:space="0" w:color="auto"/>
            <w:right w:val="none" w:sz="0" w:space="0" w:color="auto"/>
          </w:divBdr>
        </w:div>
      </w:divsChild>
    </w:div>
    <w:div w:id="642270457">
      <w:marLeft w:val="0"/>
      <w:marRight w:val="0"/>
      <w:marTop w:val="0"/>
      <w:marBottom w:val="0"/>
      <w:divBdr>
        <w:top w:val="none" w:sz="0" w:space="0" w:color="auto"/>
        <w:left w:val="none" w:sz="0" w:space="0" w:color="auto"/>
        <w:bottom w:val="none" w:sz="0" w:space="0" w:color="auto"/>
        <w:right w:val="none" w:sz="0" w:space="0" w:color="auto"/>
      </w:divBdr>
      <w:divsChild>
        <w:div w:id="1996643996">
          <w:marLeft w:val="0"/>
          <w:marRight w:val="0"/>
          <w:marTop w:val="0"/>
          <w:marBottom w:val="0"/>
          <w:divBdr>
            <w:top w:val="none" w:sz="0" w:space="0" w:color="auto"/>
            <w:left w:val="none" w:sz="0" w:space="0" w:color="auto"/>
            <w:bottom w:val="none" w:sz="0" w:space="0" w:color="auto"/>
            <w:right w:val="none" w:sz="0" w:space="0" w:color="auto"/>
          </w:divBdr>
        </w:div>
      </w:divsChild>
    </w:div>
    <w:div w:id="643394107">
      <w:marLeft w:val="0"/>
      <w:marRight w:val="0"/>
      <w:marTop w:val="0"/>
      <w:marBottom w:val="0"/>
      <w:divBdr>
        <w:top w:val="none" w:sz="0" w:space="0" w:color="auto"/>
        <w:left w:val="none" w:sz="0" w:space="0" w:color="auto"/>
        <w:bottom w:val="none" w:sz="0" w:space="0" w:color="auto"/>
        <w:right w:val="none" w:sz="0" w:space="0" w:color="auto"/>
      </w:divBdr>
      <w:divsChild>
        <w:div w:id="428503372">
          <w:marLeft w:val="0"/>
          <w:marRight w:val="0"/>
          <w:marTop w:val="0"/>
          <w:marBottom w:val="0"/>
          <w:divBdr>
            <w:top w:val="none" w:sz="0" w:space="0" w:color="auto"/>
            <w:left w:val="none" w:sz="0" w:space="0" w:color="auto"/>
            <w:bottom w:val="none" w:sz="0" w:space="0" w:color="auto"/>
            <w:right w:val="none" w:sz="0" w:space="0" w:color="auto"/>
          </w:divBdr>
        </w:div>
      </w:divsChild>
    </w:div>
    <w:div w:id="643856105">
      <w:marLeft w:val="0"/>
      <w:marRight w:val="0"/>
      <w:marTop w:val="0"/>
      <w:marBottom w:val="0"/>
      <w:divBdr>
        <w:top w:val="none" w:sz="0" w:space="0" w:color="auto"/>
        <w:left w:val="none" w:sz="0" w:space="0" w:color="auto"/>
        <w:bottom w:val="none" w:sz="0" w:space="0" w:color="auto"/>
        <w:right w:val="none" w:sz="0" w:space="0" w:color="auto"/>
      </w:divBdr>
      <w:divsChild>
        <w:div w:id="521167633">
          <w:marLeft w:val="0"/>
          <w:marRight w:val="0"/>
          <w:marTop w:val="0"/>
          <w:marBottom w:val="0"/>
          <w:divBdr>
            <w:top w:val="none" w:sz="0" w:space="0" w:color="auto"/>
            <w:left w:val="none" w:sz="0" w:space="0" w:color="auto"/>
            <w:bottom w:val="none" w:sz="0" w:space="0" w:color="auto"/>
            <w:right w:val="none" w:sz="0" w:space="0" w:color="auto"/>
          </w:divBdr>
        </w:div>
      </w:divsChild>
    </w:div>
    <w:div w:id="644089718">
      <w:marLeft w:val="0"/>
      <w:marRight w:val="0"/>
      <w:marTop w:val="0"/>
      <w:marBottom w:val="0"/>
      <w:divBdr>
        <w:top w:val="none" w:sz="0" w:space="0" w:color="auto"/>
        <w:left w:val="none" w:sz="0" w:space="0" w:color="auto"/>
        <w:bottom w:val="none" w:sz="0" w:space="0" w:color="auto"/>
        <w:right w:val="none" w:sz="0" w:space="0" w:color="auto"/>
      </w:divBdr>
      <w:divsChild>
        <w:div w:id="891766716">
          <w:marLeft w:val="0"/>
          <w:marRight w:val="0"/>
          <w:marTop w:val="0"/>
          <w:marBottom w:val="0"/>
          <w:divBdr>
            <w:top w:val="none" w:sz="0" w:space="0" w:color="auto"/>
            <w:left w:val="none" w:sz="0" w:space="0" w:color="auto"/>
            <w:bottom w:val="none" w:sz="0" w:space="0" w:color="auto"/>
            <w:right w:val="none" w:sz="0" w:space="0" w:color="auto"/>
          </w:divBdr>
        </w:div>
      </w:divsChild>
    </w:div>
    <w:div w:id="644554119">
      <w:marLeft w:val="0"/>
      <w:marRight w:val="0"/>
      <w:marTop w:val="0"/>
      <w:marBottom w:val="0"/>
      <w:divBdr>
        <w:top w:val="none" w:sz="0" w:space="0" w:color="auto"/>
        <w:left w:val="none" w:sz="0" w:space="0" w:color="auto"/>
        <w:bottom w:val="none" w:sz="0" w:space="0" w:color="auto"/>
        <w:right w:val="none" w:sz="0" w:space="0" w:color="auto"/>
      </w:divBdr>
      <w:divsChild>
        <w:div w:id="368339706">
          <w:marLeft w:val="0"/>
          <w:marRight w:val="0"/>
          <w:marTop w:val="0"/>
          <w:marBottom w:val="0"/>
          <w:divBdr>
            <w:top w:val="none" w:sz="0" w:space="0" w:color="auto"/>
            <w:left w:val="none" w:sz="0" w:space="0" w:color="auto"/>
            <w:bottom w:val="none" w:sz="0" w:space="0" w:color="auto"/>
            <w:right w:val="none" w:sz="0" w:space="0" w:color="auto"/>
          </w:divBdr>
        </w:div>
      </w:divsChild>
    </w:div>
    <w:div w:id="644891826">
      <w:marLeft w:val="0"/>
      <w:marRight w:val="0"/>
      <w:marTop w:val="0"/>
      <w:marBottom w:val="0"/>
      <w:divBdr>
        <w:top w:val="none" w:sz="0" w:space="0" w:color="auto"/>
        <w:left w:val="none" w:sz="0" w:space="0" w:color="auto"/>
        <w:bottom w:val="none" w:sz="0" w:space="0" w:color="auto"/>
        <w:right w:val="none" w:sz="0" w:space="0" w:color="auto"/>
      </w:divBdr>
      <w:divsChild>
        <w:div w:id="624703413">
          <w:marLeft w:val="0"/>
          <w:marRight w:val="0"/>
          <w:marTop w:val="0"/>
          <w:marBottom w:val="0"/>
          <w:divBdr>
            <w:top w:val="none" w:sz="0" w:space="0" w:color="auto"/>
            <w:left w:val="none" w:sz="0" w:space="0" w:color="auto"/>
            <w:bottom w:val="none" w:sz="0" w:space="0" w:color="auto"/>
            <w:right w:val="none" w:sz="0" w:space="0" w:color="auto"/>
          </w:divBdr>
        </w:div>
      </w:divsChild>
    </w:div>
    <w:div w:id="646594451">
      <w:bodyDiv w:val="1"/>
      <w:marLeft w:val="0"/>
      <w:marRight w:val="0"/>
      <w:marTop w:val="0"/>
      <w:marBottom w:val="0"/>
      <w:divBdr>
        <w:top w:val="none" w:sz="0" w:space="0" w:color="auto"/>
        <w:left w:val="none" w:sz="0" w:space="0" w:color="auto"/>
        <w:bottom w:val="none" w:sz="0" w:space="0" w:color="auto"/>
        <w:right w:val="none" w:sz="0" w:space="0" w:color="auto"/>
      </w:divBdr>
    </w:div>
    <w:div w:id="646979517">
      <w:marLeft w:val="0"/>
      <w:marRight w:val="0"/>
      <w:marTop w:val="0"/>
      <w:marBottom w:val="0"/>
      <w:divBdr>
        <w:top w:val="none" w:sz="0" w:space="0" w:color="auto"/>
        <w:left w:val="none" w:sz="0" w:space="0" w:color="auto"/>
        <w:bottom w:val="none" w:sz="0" w:space="0" w:color="auto"/>
        <w:right w:val="none" w:sz="0" w:space="0" w:color="auto"/>
      </w:divBdr>
      <w:divsChild>
        <w:div w:id="1954551317">
          <w:marLeft w:val="0"/>
          <w:marRight w:val="0"/>
          <w:marTop w:val="0"/>
          <w:marBottom w:val="0"/>
          <w:divBdr>
            <w:top w:val="none" w:sz="0" w:space="0" w:color="auto"/>
            <w:left w:val="none" w:sz="0" w:space="0" w:color="auto"/>
            <w:bottom w:val="none" w:sz="0" w:space="0" w:color="auto"/>
            <w:right w:val="none" w:sz="0" w:space="0" w:color="auto"/>
          </w:divBdr>
        </w:div>
      </w:divsChild>
    </w:div>
    <w:div w:id="647588329">
      <w:marLeft w:val="0"/>
      <w:marRight w:val="0"/>
      <w:marTop w:val="0"/>
      <w:marBottom w:val="0"/>
      <w:divBdr>
        <w:top w:val="none" w:sz="0" w:space="0" w:color="auto"/>
        <w:left w:val="none" w:sz="0" w:space="0" w:color="auto"/>
        <w:bottom w:val="none" w:sz="0" w:space="0" w:color="auto"/>
        <w:right w:val="none" w:sz="0" w:space="0" w:color="auto"/>
      </w:divBdr>
      <w:divsChild>
        <w:div w:id="595334884">
          <w:marLeft w:val="0"/>
          <w:marRight w:val="0"/>
          <w:marTop w:val="0"/>
          <w:marBottom w:val="0"/>
          <w:divBdr>
            <w:top w:val="none" w:sz="0" w:space="0" w:color="auto"/>
            <w:left w:val="none" w:sz="0" w:space="0" w:color="auto"/>
            <w:bottom w:val="none" w:sz="0" w:space="0" w:color="auto"/>
            <w:right w:val="none" w:sz="0" w:space="0" w:color="auto"/>
          </w:divBdr>
        </w:div>
      </w:divsChild>
    </w:div>
    <w:div w:id="653408480">
      <w:marLeft w:val="0"/>
      <w:marRight w:val="0"/>
      <w:marTop w:val="0"/>
      <w:marBottom w:val="0"/>
      <w:divBdr>
        <w:top w:val="none" w:sz="0" w:space="0" w:color="auto"/>
        <w:left w:val="none" w:sz="0" w:space="0" w:color="auto"/>
        <w:bottom w:val="none" w:sz="0" w:space="0" w:color="auto"/>
        <w:right w:val="none" w:sz="0" w:space="0" w:color="auto"/>
      </w:divBdr>
      <w:divsChild>
        <w:div w:id="518348894">
          <w:marLeft w:val="0"/>
          <w:marRight w:val="0"/>
          <w:marTop w:val="0"/>
          <w:marBottom w:val="0"/>
          <w:divBdr>
            <w:top w:val="none" w:sz="0" w:space="0" w:color="auto"/>
            <w:left w:val="none" w:sz="0" w:space="0" w:color="auto"/>
            <w:bottom w:val="none" w:sz="0" w:space="0" w:color="auto"/>
            <w:right w:val="none" w:sz="0" w:space="0" w:color="auto"/>
          </w:divBdr>
        </w:div>
      </w:divsChild>
    </w:div>
    <w:div w:id="653797402">
      <w:marLeft w:val="0"/>
      <w:marRight w:val="0"/>
      <w:marTop w:val="0"/>
      <w:marBottom w:val="0"/>
      <w:divBdr>
        <w:top w:val="none" w:sz="0" w:space="0" w:color="auto"/>
        <w:left w:val="none" w:sz="0" w:space="0" w:color="auto"/>
        <w:bottom w:val="none" w:sz="0" w:space="0" w:color="auto"/>
        <w:right w:val="none" w:sz="0" w:space="0" w:color="auto"/>
      </w:divBdr>
      <w:divsChild>
        <w:div w:id="1476753851">
          <w:marLeft w:val="0"/>
          <w:marRight w:val="0"/>
          <w:marTop w:val="0"/>
          <w:marBottom w:val="0"/>
          <w:divBdr>
            <w:top w:val="none" w:sz="0" w:space="0" w:color="auto"/>
            <w:left w:val="none" w:sz="0" w:space="0" w:color="auto"/>
            <w:bottom w:val="none" w:sz="0" w:space="0" w:color="auto"/>
            <w:right w:val="none" w:sz="0" w:space="0" w:color="auto"/>
          </w:divBdr>
        </w:div>
      </w:divsChild>
    </w:div>
    <w:div w:id="655498083">
      <w:marLeft w:val="0"/>
      <w:marRight w:val="0"/>
      <w:marTop w:val="0"/>
      <w:marBottom w:val="0"/>
      <w:divBdr>
        <w:top w:val="none" w:sz="0" w:space="0" w:color="auto"/>
        <w:left w:val="none" w:sz="0" w:space="0" w:color="auto"/>
        <w:bottom w:val="none" w:sz="0" w:space="0" w:color="auto"/>
        <w:right w:val="none" w:sz="0" w:space="0" w:color="auto"/>
      </w:divBdr>
      <w:divsChild>
        <w:div w:id="1588154268">
          <w:marLeft w:val="0"/>
          <w:marRight w:val="0"/>
          <w:marTop w:val="0"/>
          <w:marBottom w:val="0"/>
          <w:divBdr>
            <w:top w:val="none" w:sz="0" w:space="0" w:color="auto"/>
            <w:left w:val="none" w:sz="0" w:space="0" w:color="auto"/>
            <w:bottom w:val="none" w:sz="0" w:space="0" w:color="auto"/>
            <w:right w:val="none" w:sz="0" w:space="0" w:color="auto"/>
          </w:divBdr>
        </w:div>
      </w:divsChild>
    </w:div>
    <w:div w:id="655767457">
      <w:marLeft w:val="0"/>
      <w:marRight w:val="0"/>
      <w:marTop w:val="0"/>
      <w:marBottom w:val="0"/>
      <w:divBdr>
        <w:top w:val="none" w:sz="0" w:space="0" w:color="auto"/>
        <w:left w:val="none" w:sz="0" w:space="0" w:color="auto"/>
        <w:bottom w:val="none" w:sz="0" w:space="0" w:color="auto"/>
        <w:right w:val="none" w:sz="0" w:space="0" w:color="auto"/>
      </w:divBdr>
      <w:divsChild>
        <w:div w:id="1111901840">
          <w:marLeft w:val="0"/>
          <w:marRight w:val="0"/>
          <w:marTop w:val="0"/>
          <w:marBottom w:val="0"/>
          <w:divBdr>
            <w:top w:val="none" w:sz="0" w:space="0" w:color="auto"/>
            <w:left w:val="none" w:sz="0" w:space="0" w:color="auto"/>
            <w:bottom w:val="none" w:sz="0" w:space="0" w:color="auto"/>
            <w:right w:val="none" w:sz="0" w:space="0" w:color="auto"/>
          </w:divBdr>
        </w:div>
      </w:divsChild>
    </w:div>
    <w:div w:id="656878097">
      <w:marLeft w:val="0"/>
      <w:marRight w:val="0"/>
      <w:marTop w:val="0"/>
      <w:marBottom w:val="0"/>
      <w:divBdr>
        <w:top w:val="none" w:sz="0" w:space="0" w:color="auto"/>
        <w:left w:val="none" w:sz="0" w:space="0" w:color="auto"/>
        <w:bottom w:val="none" w:sz="0" w:space="0" w:color="auto"/>
        <w:right w:val="none" w:sz="0" w:space="0" w:color="auto"/>
      </w:divBdr>
      <w:divsChild>
        <w:div w:id="1979606601">
          <w:marLeft w:val="0"/>
          <w:marRight w:val="0"/>
          <w:marTop w:val="0"/>
          <w:marBottom w:val="0"/>
          <w:divBdr>
            <w:top w:val="none" w:sz="0" w:space="0" w:color="auto"/>
            <w:left w:val="none" w:sz="0" w:space="0" w:color="auto"/>
            <w:bottom w:val="none" w:sz="0" w:space="0" w:color="auto"/>
            <w:right w:val="none" w:sz="0" w:space="0" w:color="auto"/>
          </w:divBdr>
        </w:div>
      </w:divsChild>
    </w:div>
    <w:div w:id="658122574">
      <w:marLeft w:val="0"/>
      <w:marRight w:val="0"/>
      <w:marTop w:val="0"/>
      <w:marBottom w:val="0"/>
      <w:divBdr>
        <w:top w:val="none" w:sz="0" w:space="0" w:color="auto"/>
        <w:left w:val="none" w:sz="0" w:space="0" w:color="auto"/>
        <w:bottom w:val="none" w:sz="0" w:space="0" w:color="auto"/>
        <w:right w:val="none" w:sz="0" w:space="0" w:color="auto"/>
      </w:divBdr>
      <w:divsChild>
        <w:div w:id="1227374184">
          <w:marLeft w:val="0"/>
          <w:marRight w:val="0"/>
          <w:marTop w:val="0"/>
          <w:marBottom w:val="0"/>
          <w:divBdr>
            <w:top w:val="none" w:sz="0" w:space="0" w:color="auto"/>
            <w:left w:val="none" w:sz="0" w:space="0" w:color="auto"/>
            <w:bottom w:val="none" w:sz="0" w:space="0" w:color="auto"/>
            <w:right w:val="none" w:sz="0" w:space="0" w:color="auto"/>
          </w:divBdr>
        </w:div>
      </w:divsChild>
    </w:div>
    <w:div w:id="660277898">
      <w:marLeft w:val="0"/>
      <w:marRight w:val="0"/>
      <w:marTop w:val="0"/>
      <w:marBottom w:val="0"/>
      <w:divBdr>
        <w:top w:val="none" w:sz="0" w:space="0" w:color="auto"/>
        <w:left w:val="none" w:sz="0" w:space="0" w:color="auto"/>
        <w:bottom w:val="none" w:sz="0" w:space="0" w:color="auto"/>
        <w:right w:val="none" w:sz="0" w:space="0" w:color="auto"/>
      </w:divBdr>
      <w:divsChild>
        <w:div w:id="1557544598">
          <w:marLeft w:val="0"/>
          <w:marRight w:val="0"/>
          <w:marTop w:val="0"/>
          <w:marBottom w:val="0"/>
          <w:divBdr>
            <w:top w:val="none" w:sz="0" w:space="0" w:color="auto"/>
            <w:left w:val="none" w:sz="0" w:space="0" w:color="auto"/>
            <w:bottom w:val="none" w:sz="0" w:space="0" w:color="auto"/>
            <w:right w:val="none" w:sz="0" w:space="0" w:color="auto"/>
          </w:divBdr>
        </w:div>
      </w:divsChild>
    </w:div>
    <w:div w:id="662899649">
      <w:marLeft w:val="0"/>
      <w:marRight w:val="0"/>
      <w:marTop w:val="0"/>
      <w:marBottom w:val="0"/>
      <w:divBdr>
        <w:top w:val="none" w:sz="0" w:space="0" w:color="auto"/>
        <w:left w:val="none" w:sz="0" w:space="0" w:color="auto"/>
        <w:bottom w:val="none" w:sz="0" w:space="0" w:color="auto"/>
        <w:right w:val="none" w:sz="0" w:space="0" w:color="auto"/>
      </w:divBdr>
      <w:divsChild>
        <w:div w:id="1766802344">
          <w:marLeft w:val="0"/>
          <w:marRight w:val="0"/>
          <w:marTop w:val="0"/>
          <w:marBottom w:val="0"/>
          <w:divBdr>
            <w:top w:val="none" w:sz="0" w:space="0" w:color="auto"/>
            <w:left w:val="none" w:sz="0" w:space="0" w:color="auto"/>
            <w:bottom w:val="none" w:sz="0" w:space="0" w:color="auto"/>
            <w:right w:val="none" w:sz="0" w:space="0" w:color="auto"/>
          </w:divBdr>
        </w:div>
      </w:divsChild>
    </w:div>
    <w:div w:id="665060332">
      <w:marLeft w:val="0"/>
      <w:marRight w:val="0"/>
      <w:marTop w:val="0"/>
      <w:marBottom w:val="0"/>
      <w:divBdr>
        <w:top w:val="none" w:sz="0" w:space="0" w:color="auto"/>
        <w:left w:val="none" w:sz="0" w:space="0" w:color="auto"/>
        <w:bottom w:val="none" w:sz="0" w:space="0" w:color="auto"/>
        <w:right w:val="none" w:sz="0" w:space="0" w:color="auto"/>
      </w:divBdr>
      <w:divsChild>
        <w:div w:id="1570845070">
          <w:marLeft w:val="0"/>
          <w:marRight w:val="0"/>
          <w:marTop w:val="0"/>
          <w:marBottom w:val="0"/>
          <w:divBdr>
            <w:top w:val="none" w:sz="0" w:space="0" w:color="auto"/>
            <w:left w:val="none" w:sz="0" w:space="0" w:color="auto"/>
            <w:bottom w:val="none" w:sz="0" w:space="0" w:color="auto"/>
            <w:right w:val="none" w:sz="0" w:space="0" w:color="auto"/>
          </w:divBdr>
        </w:div>
      </w:divsChild>
    </w:div>
    <w:div w:id="666592178">
      <w:marLeft w:val="0"/>
      <w:marRight w:val="0"/>
      <w:marTop w:val="0"/>
      <w:marBottom w:val="0"/>
      <w:divBdr>
        <w:top w:val="none" w:sz="0" w:space="0" w:color="auto"/>
        <w:left w:val="none" w:sz="0" w:space="0" w:color="auto"/>
        <w:bottom w:val="none" w:sz="0" w:space="0" w:color="auto"/>
        <w:right w:val="none" w:sz="0" w:space="0" w:color="auto"/>
      </w:divBdr>
      <w:divsChild>
        <w:div w:id="413666936">
          <w:marLeft w:val="0"/>
          <w:marRight w:val="0"/>
          <w:marTop w:val="0"/>
          <w:marBottom w:val="0"/>
          <w:divBdr>
            <w:top w:val="none" w:sz="0" w:space="0" w:color="auto"/>
            <w:left w:val="none" w:sz="0" w:space="0" w:color="auto"/>
            <w:bottom w:val="none" w:sz="0" w:space="0" w:color="auto"/>
            <w:right w:val="none" w:sz="0" w:space="0" w:color="auto"/>
          </w:divBdr>
        </w:div>
      </w:divsChild>
    </w:div>
    <w:div w:id="667099340">
      <w:marLeft w:val="0"/>
      <w:marRight w:val="0"/>
      <w:marTop w:val="0"/>
      <w:marBottom w:val="0"/>
      <w:divBdr>
        <w:top w:val="none" w:sz="0" w:space="0" w:color="auto"/>
        <w:left w:val="none" w:sz="0" w:space="0" w:color="auto"/>
        <w:bottom w:val="none" w:sz="0" w:space="0" w:color="auto"/>
        <w:right w:val="none" w:sz="0" w:space="0" w:color="auto"/>
      </w:divBdr>
      <w:divsChild>
        <w:div w:id="1435511595">
          <w:marLeft w:val="0"/>
          <w:marRight w:val="0"/>
          <w:marTop w:val="0"/>
          <w:marBottom w:val="0"/>
          <w:divBdr>
            <w:top w:val="none" w:sz="0" w:space="0" w:color="auto"/>
            <w:left w:val="none" w:sz="0" w:space="0" w:color="auto"/>
            <w:bottom w:val="none" w:sz="0" w:space="0" w:color="auto"/>
            <w:right w:val="none" w:sz="0" w:space="0" w:color="auto"/>
          </w:divBdr>
        </w:div>
      </w:divsChild>
    </w:div>
    <w:div w:id="668561315">
      <w:marLeft w:val="0"/>
      <w:marRight w:val="0"/>
      <w:marTop w:val="0"/>
      <w:marBottom w:val="0"/>
      <w:divBdr>
        <w:top w:val="none" w:sz="0" w:space="0" w:color="auto"/>
        <w:left w:val="none" w:sz="0" w:space="0" w:color="auto"/>
        <w:bottom w:val="none" w:sz="0" w:space="0" w:color="auto"/>
        <w:right w:val="none" w:sz="0" w:space="0" w:color="auto"/>
      </w:divBdr>
      <w:divsChild>
        <w:div w:id="875703543">
          <w:marLeft w:val="0"/>
          <w:marRight w:val="0"/>
          <w:marTop w:val="0"/>
          <w:marBottom w:val="0"/>
          <w:divBdr>
            <w:top w:val="none" w:sz="0" w:space="0" w:color="auto"/>
            <w:left w:val="none" w:sz="0" w:space="0" w:color="auto"/>
            <w:bottom w:val="none" w:sz="0" w:space="0" w:color="auto"/>
            <w:right w:val="none" w:sz="0" w:space="0" w:color="auto"/>
          </w:divBdr>
        </w:div>
      </w:divsChild>
    </w:div>
    <w:div w:id="668753308">
      <w:marLeft w:val="0"/>
      <w:marRight w:val="0"/>
      <w:marTop w:val="0"/>
      <w:marBottom w:val="0"/>
      <w:divBdr>
        <w:top w:val="none" w:sz="0" w:space="0" w:color="auto"/>
        <w:left w:val="none" w:sz="0" w:space="0" w:color="auto"/>
        <w:bottom w:val="none" w:sz="0" w:space="0" w:color="auto"/>
        <w:right w:val="none" w:sz="0" w:space="0" w:color="auto"/>
      </w:divBdr>
      <w:divsChild>
        <w:div w:id="202638577">
          <w:marLeft w:val="0"/>
          <w:marRight w:val="0"/>
          <w:marTop w:val="0"/>
          <w:marBottom w:val="0"/>
          <w:divBdr>
            <w:top w:val="none" w:sz="0" w:space="0" w:color="auto"/>
            <w:left w:val="none" w:sz="0" w:space="0" w:color="auto"/>
            <w:bottom w:val="none" w:sz="0" w:space="0" w:color="auto"/>
            <w:right w:val="none" w:sz="0" w:space="0" w:color="auto"/>
          </w:divBdr>
        </w:div>
      </w:divsChild>
    </w:div>
    <w:div w:id="669718102">
      <w:marLeft w:val="0"/>
      <w:marRight w:val="0"/>
      <w:marTop w:val="0"/>
      <w:marBottom w:val="0"/>
      <w:divBdr>
        <w:top w:val="none" w:sz="0" w:space="0" w:color="auto"/>
        <w:left w:val="none" w:sz="0" w:space="0" w:color="auto"/>
        <w:bottom w:val="none" w:sz="0" w:space="0" w:color="auto"/>
        <w:right w:val="none" w:sz="0" w:space="0" w:color="auto"/>
      </w:divBdr>
      <w:divsChild>
        <w:div w:id="1095203993">
          <w:marLeft w:val="0"/>
          <w:marRight w:val="0"/>
          <w:marTop w:val="0"/>
          <w:marBottom w:val="0"/>
          <w:divBdr>
            <w:top w:val="none" w:sz="0" w:space="0" w:color="auto"/>
            <w:left w:val="none" w:sz="0" w:space="0" w:color="auto"/>
            <w:bottom w:val="none" w:sz="0" w:space="0" w:color="auto"/>
            <w:right w:val="none" w:sz="0" w:space="0" w:color="auto"/>
          </w:divBdr>
        </w:div>
      </w:divsChild>
    </w:div>
    <w:div w:id="669721495">
      <w:marLeft w:val="0"/>
      <w:marRight w:val="0"/>
      <w:marTop w:val="0"/>
      <w:marBottom w:val="0"/>
      <w:divBdr>
        <w:top w:val="none" w:sz="0" w:space="0" w:color="auto"/>
        <w:left w:val="none" w:sz="0" w:space="0" w:color="auto"/>
        <w:bottom w:val="none" w:sz="0" w:space="0" w:color="auto"/>
        <w:right w:val="none" w:sz="0" w:space="0" w:color="auto"/>
      </w:divBdr>
      <w:divsChild>
        <w:div w:id="1669168154">
          <w:marLeft w:val="0"/>
          <w:marRight w:val="0"/>
          <w:marTop w:val="0"/>
          <w:marBottom w:val="0"/>
          <w:divBdr>
            <w:top w:val="none" w:sz="0" w:space="0" w:color="auto"/>
            <w:left w:val="none" w:sz="0" w:space="0" w:color="auto"/>
            <w:bottom w:val="none" w:sz="0" w:space="0" w:color="auto"/>
            <w:right w:val="none" w:sz="0" w:space="0" w:color="auto"/>
          </w:divBdr>
        </w:div>
      </w:divsChild>
    </w:div>
    <w:div w:id="670719078">
      <w:marLeft w:val="0"/>
      <w:marRight w:val="0"/>
      <w:marTop w:val="0"/>
      <w:marBottom w:val="0"/>
      <w:divBdr>
        <w:top w:val="none" w:sz="0" w:space="0" w:color="auto"/>
        <w:left w:val="none" w:sz="0" w:space="0" w:color="auto"/>
        <w:bottom w:val="none" w:sz="0" w:space="0" w:color="auto"/>
        <w:right w:val="none" w:sz="0" w:space="0" w:color="auto"/>
      </w:divBdr>
      <w:divsChild>
        <w:div w:id="1020009438">
          <w:marLeft w:val="0"/>
          <w:marRight w:val="0"/>
          <w:marTop w:val="0"/>
          <w:marBottom w:val="0"/>
          <w:divBdr>
            <w:top w:val="none" w:sz="0" w:space="0" w:color="auto"/>
            <w:left w:val="none" w:sz="0" w:space="0" w:color="auto"/>
            <w:bottom w:val="none" w:sz="0" w:space="0" w:color="auto"/>
            <w:right w:val="none" w:sz="0" w:space="0" w:color="auto"/>
          </w:divBdr>
        </w:div>
      </w:divsChild>
    </w:div>
    <w:div w:id="675766176">
      <w:marLeft w:val="0"/>
      <w:marRight w:val="0"/>
      <w:marTop w:val="0"/>
      <w:marBottom w:val="0"/>
      <w:divBdr>
        <w:top w:val="none" w:sz="0" w:space="0" w:color="auto"/>
        <w:left w:val="none" w:sz="0" w:space="0" w:color="auto"/>
        <w:bottom w:val="none" w:sz="0" w:space="0" w:color="auto"/>
        <w:right w:val="none" w:sz="0" w:space="0" w:color="auto"/>
      </w:divBdr>
      <w:divsChild>
        <w:div w:id="932972532">
          <w:marLeft w:val="0"/>
          <w:marRight w:val="0"/>
          <w:marTop w:val="0"/>
          <w:marBottom w:val="0"/>
          <w:divBdr>
            <w:top w:val="none" w:sz="0" w:space="0" w:color="auto"/>
            <w:left w:val="none" w:sz="0" w:space="0" w:color="auto"/>
            <w:bottom w:val="none" w:sz="0" w:space="0" w:color="auto"/>
            <w:right w:val="none" w:sz="0" w:space="0" w:color="auto"/>
          </w:divBdr>
        </w:div>
      </w:divsChild>
    </w:div>
    <w:div w:id="677465715">
      <w:marLeft w:val="0"/>
      <w:marRight w:val="0"/>
      <w:marTop w:val="0"/>
      <w:marBottom w:val="0"/>
      <w:divBdr>
        <w:top w:val="none" w:sz="0" w:space="0" w:color="auto"/>
        <w:left w:val="none" w:sz="0" w:space="0" w:color="auto"/>
        <w:bottom w:val="none" w:sz="0" w:space="0" w:color="auto"/>
        <w:right w:val="none" w:sz="0" w:space="0" w:color="auto"/>
      </w:divBdr>
      <w:divsChild>
        <w:div w:id="893195974">
          <w:marLeft w:val="0"/>
          <w:marRight w:val="0"/>
          <w:marTop w:val="0"/>
          <w:marBottom w:val="0"/>
          <w:divBdr>
            <w:top w:val="none" w:sz="0" w:space="0" w:color="auto"/>
            <w:left w:val="none" w:sz="0" w:space="0" w:color="auto"/>
            <w:bottom w:val="none" w:sz="0" w:space="0" w:color="auto"/>
            <w:right w:val="none" w:sz="0" w:space="0" w:color="auto"/>
          </w:divBdr>
        </w:div>
      </w:divsChild>
    </w:div>
    <w:div w:id="677655300">
      <w:marLeft w:val="0"/>
      <w:marRight w:val="0"/>
      <w:marTop w:val="0"/>
      <w:marBottom w:val="0"/>
      <w:divBdr>
        <w:top w:val="none" w:sz="0" w:space="0" w:color="auto"/>
        <w:left w:val="none" w:sz="0" w:space="0" w:color="auto"/>
        <w:bottom w:val="none" w:sz="0" w:space="0" w:color="auto"/>
        <w:right w:val="none" w:sz="0" w:space="0" w:color="auto"/>
      </w:divBdr>
      <w:divsChild>
        <w:div w:id="1554347507">
          <w:marLeft w:val="0"/>
          <w:marRight w:val="0"/>
          <w:marTop w:val="0"/>
          <w:marBottom w:val="0"/>
          <w:divBdr>
            <w:top w:val="none" w:sz="0" w:space="0" w:color="auto"/>
            <w:left w:val="none" w:sz="0" w:space="0" w:color="auto"/>
            <w:bottom w:val="none" w:sz="0" w:space="0" w:color="auto"/>
            <w:right w:val="none" w:sz="0" w:space="0" w:color="auto"/>
          </w:divBdr>
        </w:div>
      </w:divsChild>
    </w:div>
    <w:div w:id="678967429">
      <w:marLeft w:val="0"/>
      <w:marRight w:val="150"/>
      <w:marTop w:val="0"/>
      <w:marBottom w:val="0"/>
      <w:divBdr>
        <w:top w:val="none" w:sz="0" w:space="0" w:color="auto"/>
        <w:left w:val="none" w:sz="0" w:space="0" w:color="auto"/>
        <w:bottom w:val="none" w:sz="0" w:space="0" w:color="auto"/>
        <w:right w:val="none" w:sz="0" w:space="0" w:color="auto"/>
      </w:divBdr>
      <w:divsChild>
        <w:div w:id="1925608467">
          <w:marLeft w:val="0"/>
          <w:marRight w:val="150"/>
          <w:marTop w:val="0"/>
          <w:marBottom w:val="0"/>
          <w:divBdr>
            <w:top w:val="none" w:sz="0" w:space="0" w:color="auto"/>
            <w:left w:val="none" w:sz="0" w:space="0" w:color="auto"/>
            <w:bottom w:val="none" w:sz="0" w:space="0" w:color="auto"/>
            <w:right w:val="none" w:sz="0" w:space="0" w:color="auto"/>
          </w:divBdr>
        </w:div>
      </w:divsChild>
    </w:div>
    <w:div w:id="680085355">
      <w:marLeft w:val="0"/>
      <w:marRight w:val="0"/>
      <w:marTop w:val="0"/>
      <w:marBottom w:val="0"/>
      <w:divBdr>
        <w:top w:val="none" w:sz="0" w:space="0" w:color="auto"/>
        <w:left w:val="none" w:sz="0" w:space="0" w:color="auto"/>
        <w:bottom w:val="none" w:sz="0" w:space="0" w:color="auto"/>
        <w:right w:val="none" w:sz="0" w:space="0" w:color="auto"/>
      </w:divBdr>
      <w:divsChild>
        <w:div w:id="48848884">
          <w:marLeft w:val="0"/>
          <w:marRight w:val="0"/>
          <w:marTop w:val="0"/>
          <w:marBottom w:val="0"/>
          <w:divBdr>
            <w:top w:val="none" w:sz="0" w:space="0" w:color="auto"/>
            <w:left w:val="none" w:sz="0" w:space="0" w:color="auto"/>
            <w:bottom w:val="none" w:sz="0" w:space="0" w:color="auto"/>
            <w:right w:val="none" w:sz="0" w:space="0" w:color="auto"/>
          </w:divBdr>
        </w:div>
      </w:divsChild>
    </w:div>
    <w:div w:id="680089855">
      <w:marLeft w:val="0"/>
      <w:marRight w:val="0"/>
      <w:marTop w:val="0"/>
      <w:marBottom w:val="0"/>
      <w:divBdr>
        <w:top w:val="none" w:sz="0" w:space="0" w:color="auto"/>
        <w:left w:val="none" w:sz="0" w:space="0" w:color="auto"/>
        <w:bottom w:val="none" w:sz="0" w:space="0" w:color="auto"/>
        <w:right w:val="none" w:sz="0" w:space="0" w:color="auto"/>
      </w:divBdr>
      <w:divsChild>
        <w:div w:id="1943607118">
          <w:marLeft w:val="0"/>
          <w:marRight w:val="0"/>
          <w:marTop w:val="0"/>
          <w:marBottom w:val="0"/>
          <w:divBdr>
            <w:top w:val="none" w:sz="0" w:space="0" w:color="auto"/>
            <w:left w:val="none" w:sz="0" w:space="0" w:color="auto"/>
            <w:bottom w:val="none" w:sz="0" w:space="0" w:color="auto"/>
            <w:right w:val="none" w:sz="0" w:space="0" w:color="auto"/>
          </w:divBdr>
        </w:div>
      </w:divsChild>
    </w:div>
    <w:div w:id="681014443">
      <w:marLeft w:val="0"/>
      <w:marRight w:val="0"/>
      <w:marTop w:val="0"/>
      <w:marBottom w:val="0"/>
      <w:divBdr>
        <w:top w:val="none" w:sz="0" w:space="0" w:color="auto"/>
        <w:left w:val="none" w:sz="0" w:space="0" w:color="auto"/>
        <w:bottom w:val="none" w:sz="0" w:space="0" w:color="auto"/>
        <w:right w:val="none" w:sz="0" w:space="0" w:color="auto"/>
      </w:divBdr>
      <w:divsChild>
        <w:div w:id="1353994407">
          <w:marLeft w:val="0"/>
          <w:marRight w:val="0"/>
          <w:marTop w:val="0"/>
          <w:marBottom w:val="0"/>
          <w:divBdr>
            <w:top w:val="none" w:sz="0" w:space="0" w:color="auto"/>
            <w:left w:val="none" w:sz="0" w:space="0" w:color="auto"/>
            <w:bottom w:val="none" w:sz="0" w:space="0" w:color="auto"/>
            <w:right w:val="none" w:sz="0" w:space="0" w:color="auto"/>
          </w:divBdr>
        </w:div>
      </w:divsChild>
    </w:div>
    <w:div w:id="682971583">
      <w:marLeft w:val="0"/>
      <w:marRight w:val="0"/>
      <w:marTop w:val="0"/>
      <w:marBottom w:val="0"/>
      <w:divBdr>
        <w:top w:val="none" w:sz="0" w:space="0" w:color="auto"/>
        <w:left w:val="none" w:sz="0" w:space="0" w:color="auto"/>
        <w:bottom w:val="none" w:sz="0" w:space="0" w:color="auto"/>
        <w:right w:val="none" w:sz="0" w:space="0" w:color="auto"/>
      </w:divBdr>
      <w:divsChild>
        <w:div w:id="1151092175">
          <w:marLeft w:val="0"/>
          <w:marRight w:val="0"/>
          <w:marTop w:val="0"/>
          <w:marBottom w:val="0"/>
          <w:divBdr>
            <w:top w:val="none" w:sz="0" w:space="0" w:color="auto"/>
            <w:left w:val="none" w:sz="0" w:space="0" w:color="auto"/>
            <w:bottom w:val="none" w:sz="0" w:space="0" w:color="auto"/>
            <w:right w:val="none" w:sz="0" w:space="0" w:color="auto"/>
          </w:divBdr>
        </w:div>
      </w:divsChild>
    </w:div>
    <w:div w:id="684792226">
      <w:marLeft w:val="0"/>
      <w:marRight w:val="0"/>
      <w:marTop w:val="0"/>
      <w:marBottom w:val="0"/>
      <w:divBdr>
        <w:top w:val="none" w:sz="0" w:space="0" w:color="auto"/>
        <w:left w:val="none" w:sz="0" w:space="0" w:color="auto"/>
        <w:bottom w:val="none" w:sz="0" w:space="0" w:color="auto"/>
        <w:right w:val="none" w:sz="0" w:space="0" w:color="auto"/>
      </w:divBdr>
      <w:divsChild>
        <w:div w:id="2013026835">
          <w:marLeft w:val="0"/>
          <w:marRight w:val="0"/>
          <w:marTop w:val="0"/>
          <w:marBottom w:val="0"/>
          <w:divBdr>
            <w:top w:val="none" w:sz="0" w:space="0" w:color="auto"/>
            <w:left w:val="none" w:sz="0" w:space="0" w:color="auto"/>
            <w:bottom w:val="none" w:sz="0" w:space="0" w:color="auto"/>
            <w:right w:val="none" w:sz="0" w:space="0" w:color="auto"/>
          </w:divBdr>
        </w:div>
      </w:divsChild>
    </w:div>
    <w:div w:id="686830596">
      <w:marLeft w:val="0"/>
      <w:marRight w:val="0"/>
      <w:marTop w:val="0"/>
      <w:marBottom w:val="0"/>
      <w:divBdr>
        <w:top w:val="none" w:sz="0" w:space="0" w:color="auto"/>
        <w:left w:val="none" w:sz="0" w:space="0" w:color="auto"/>
        <w:bottom w:val="none" w:sz="0" w:space="0" w:color="auto"/>
        <w:right w:val="none" w:sz="0" w:space="0" w:color="auto"/>
      </w:divBdr>
      <w:divsChild>
        <w:div w:id="494419126">
          <w:marLeft w:val="0"/>
          <w:marRight w:val="0"/>
          <w:marTop w:val="0"/>
          <w:marBottom w:val="0"/>
          <w:divBdr>
            <w:top w:val="none" w:sz="0" w:space="0" w:color="auto"/>
            <w:left w:val="none" w:sz="0" w:space="0" w:color="auto"/>
            <w:bottom w:val="none" w:sz="0" w:space="0" w:color="auto"/>
            <w:right w:val="none" w:sz="0" w:space="0" w:color="auto"/>
          </w:divBdr>
        </w:div>
      </w:divsChild>
    </w:div>
    <w:div w:id="688990087">
      <w:marLeft w:val="0"/>
      <w:marRight w:val="0"/>
      <w:marTop w:val="0"/>
      <w:marBottom w:val="0"/>
      <w:divBdr>
        <w:top w:val="none" w:sz="0" w:space="0" w:color="auto"/>
        <w:left w:val="none" w:sz="0" w:space="0" w:color="auto"/>
        <w:bottom w:val="none" w:sz="0" w:space="0" w:color="auto"/>
        <w:right w:val="none" w:sz="0" w:space="0" w:color="auto"/>
      </w:divBdr>
      <w:divsChild>
        <w:div w:id="1563515594">
          <w:marLeft w:val="0"/>
          <w:marRight w:val="0"/>
          <w:marTop w:val="0"/>
          <w:marBottom w:val="0"/>
          <w:divBdr>
            <w:top w:val="none" w:sz="0" w:space="0" w:color="auto"/>
            <w:left w:val="none" w:sz="0" w:space="0" w:color="auto"/>
            <w:bottom w:val="none" w:sz="0" w:space="0" w:color="auto"/>
            <w:right w:val="none" w:sz="0" w:space="0" w:color="auto"/>
          </w:divBdr>
        </w:div>
      </w:divsChild>
    </w:div>
    <w:div w:id="689795928">
      <w:marLeft w:val="0"/>
      <w:marRight w:val="0"/>
      <w:marTop w:val="0"/>
      <w:marBottom w:val="0"/>
      <w:divBdr>
        <w:top w:val="none" w:sz="0" w:space="0" w:color="auto"/>
        <w:left w:val="none" w:sz="0" w:space="0" w:color="auto"/>
        <w:bottom w:val="none" w:sz="0" w:space="0" w:color="auto"/>
        <w:right w:val="none" w:sz="0" w:space="0" w:color="auto"/>
      </w:divBdr>
      <w:divsChild>
        <w:div w:id="1698575872">
          <w:marLeft w:val="0"/>
          <w:marRight w:val="0"/>
          <w:marTop w:val="0"/>
          <w:marBottom w:val="0"/>
          <w:divBdr>
            <w:top w:val="none" w:sz="0" w:space="0" w:color="auto"/>
            <w:left w:val="none" w:sz="0" w:space="0" w:color="auto"/>
            <w:bottom w:val="none" w:sz="0" w:space="0" w:color="auto"/>
            <w:right w:val="none" w:sz="0" w:space="0" w:color="auto"/>
          </w:divBdr>
        </w:div>
      </w:divsChild>
    </w:div>
    <w:div w:id="690375093">
      <w:marLeft w:val="0"/>
      <w:marRight w:val="0"/>
      <w:marTop w:val="0"/>
      <w:marBottom w:val="0"/>
      <w:divBdr>
        <w:top w:val="none" w:sz="0" w:space="0" w:color="auto"/>
        <w:left w:val="none" w:sz="0" w:space="0" w:color="auto"/>
        <w:bottom w:val="none" w:sz="0" w:space="0" w:color="auto"/>
        <w:right w:val="none" w:sz="0" w:space="0" w:color="auto"/>
      </w:divBdr>
      <w:divsChild>
        <w:div w:id="821048611">
          <w:marLeft w:val="0"/>
          <w:marRight w:val="0"/>
          <w:marTop w:val="0"/>
          <w:marBottom w:val="0"/>
          <w:divBdr>
            <w:top w:val="none" w:sz="0" w:space="0" w:color="auto"/>
            <w:left w:val="none" w:sz="0" w:space="0" w:color="auto"/>
            <w:bottom w:val="none" w:sz="0" w:space="0" w:color="auto"/>
            <w:right w:val="none" w:sz="0" w:space="0" w:color="auto"/>
          </w:divBdr>
        </w:div>
      </w:divsChild>
    </w:div>
    <w:div w:id="692345529">
      <w:marLeft w:val="0"/>
      <w:marRight w:val="0"/>
      <w:marTop w:val="0"/>
      <w:marBottom w:val="0"/>
      <w:divBdr>
        <w:top w:val="none" w:sz="0" w:space="0" w:color="auto"/>
        <w:left w:val="none" w:sz="0" w:space="0" w:color="auto"/>
        <w:bottom w:val="none" w:sz="0" w:space="0" w:color="auto"/>
        <w:right w:val="none" w:sz="0" w:space="0" w:color="auto"/>
      </w:divBdr>
      <w:divsChild>
        <w:div w:id="430587195">
          <w:marLeft w:val="0"/>
          <w:marRight w:val="0"/>
          <w:marTop w:val="0"/>
          <w:marBottom w:val="0"/>
          <w:divBdr>
            <w:top w:val="none" w:sz="0" w:space="0" w:color="auto"/>
            <w:left w:val="none" w:sz="0" w:space="0" w:color="auto"/>
            <w:bottom w:val="none" w:sz="0" w:space="0" w:color="auto"/>
            <w:right w:val="none" w:sz="0" w:space="0" w:color="auto"/>
          </w:divBdr>
        </w:div>
      </w:divsChild>
    </w:div>
    <w:div w:id="692456130">
      <w:marLeft w:val="0"/>
      <w:marRight w:val="0"/>
      <w:marTop w:val="0"/>
      <w:marBottom w:val="0"/>
      <w:divBdr>
        <w:top w:val="none" w:sz="0" w:space="0" w:color="auto"/>
        <w:left w:val="none" w:sz="0" w:space="0" w:color="auto"/>
        <w:bottom w:val="none" w:sz="0" w:space="0" w:color="auto"/>
        <w:right w:val="none" w:sz="0" w:space="0" w:color="auto"/>
      </w:divBdr>
      <w:divsChild>
        <w:div w:id="20710895">
          <w:marLeft w:val="0"/>
          <w:marRight w:val="0"/>
          <w:marTop w:val="0"/>
          <w:marBottom w:val="0"/>
          <w:divBdr>
            <w:top w:val="none" w:sz="0" w:space="0" w:color="auto"/>
            <w:left w:val="none" w:sz="0" w:space="0" w:color="auto"/>
            <w:bottom w:val="none" w:sz="0" w:space="0" w:color="auto"/>
            <w:right w:val="none" w:sz="0" w:space="0" w:color="auto"/>
          </w:divBdr>
        </w:div>
      </w:divsChild>
    </w:div>
    <w:div w:id="694356135">
      <w:marLeft w:val="0"/>
      <w:marRight w:val="0"/>
      <w:marTop w:val="0"/>
      <w:marBottom w:val="0"/>
      <w:divBdr>
        <w:top w:val="none" w:sz="0" w:space="0" w:color="auto"/>
        <w:left w:val="none" w:sz="0" w:space="0" w:color="auto"/>
        <w:bottom w:val="none" w:sz="0" w:space="0" w:color="auto"/>
        <w:right w:val="none" w:sz="0" w:space="0" w:color="auto"/>
      </w:divBdr>
      <w:divsChild>
        <w:div w:id="628435135">
          <w:marLeft w:val="0"/>
          <w:marRight w:val="0"/>
          <w:marTop w:val="0"/>
          <w:marBottom w:val="0"/>
          <w:divBdr>
            <w:top w:val="none" w:sz="0" w:space="0" w:color="auto"/>
            <w:left w:val="none" w:sz="0" w:space="0" w:color="auto"/>
            <w:bottom w:val="none" w:sz="0" w:space="0" w:color="auto"/>
            <w:right w:val="none" w:sz="0" w:space="0" w:color="auto"/>
          </w:divBdr>
        </w:div>
      </w:divsChild>
    </w:div>
    <w:div w:id="695429882">
      <w:marLeft w:val="0"/>
      <w:marRight w:val="0"/>
      <w:marTop w:val="0"/>
      <w:marBottom w:val="0"/>
      <w:divBdr>
        <w:top w:val="none" w:sz="0" w:space="0" w:color="auto"/>
        <w:left w:val="none" w:sz="0" w:space="0" w:color="auto"/>
        <w:bottom w:val="none" w:sz="0" w:space="0" w:color="auto"/>
        <w:right w:val="none" w:sz="0" w:space="0" w:color="auto"/>
      </w:divBdr>
      <w:divsChild>
        <w:div w:id="1046219314">
          <w:marLeft w:val="0"/>
          <w:marRight w:val="0"/>
          <w:marTop w:val="0"/>
          <w:marBottom w:val="0"/>
          <w:divBdr>
            <w:top w:val="none" w:sz="0" w:space="0" w:color="auto"/>
            <w:left w:val="none" w:sz="0" w:space="0" w:color="auto"/>
            <w:bottom w:val="none" w:sz="0" w:space="0" w:color="auto"/>
            <w:right w:val="none" w:sz="0" w:space="0" w:color="auto"/>
          </w:divBdr>
        </w:div>
      </w:divsChild>
    </w:div>
    <w:div w:id="695666526">
      <w:marLeft w:val="0"/>
      <w:marRight w:val="0"/>
      <w:marTop w:val="0"/>
      <w:marBottom w:val="0"/>
      <w:divBdr>
        <w:top w:val="none" w:sz="0" w:space="0" w:color="auto"/>
        <w:left w:val="none" w:sz="0" w:space="0" w:color="auto"/>
        <w:bottom w:val="none" w:sz="0" w:space="0" w:color="auto"/>
        <w:right w:val="none" w:sz="0" w:space="0" w:color="auto"/>
      </w:divBdr>
      <w:divsChild>
        <w:div w:id="1364744363">
          <w:marLeft w:val="0"/>
          <w:marRight w:val="0"/>
          <w:marTop w:val="0"/>
          <w:marBottom w:val="0"/>
          <w:divBdr>
            <w:top w:val="none" w:sz="0" w:space="0" w:color="auto"/>
            <w:left w:val="none" w:sz="0" w:space="0" w:color="auto"/>
            <w:bottom w:val="none" w:sz="0" w:space="0" w:color="auto"/>
            <w:right w:val="none" w:sz="0" w:space="0" w:color="auto"/>
          </w:divBdr>
        </w:div>
      </w:divsChild>
    </w:div>
    <w:div w:id="697466335">
      <w:marLeft w:val="0"/>
      <w:marRight w:val="0"/>
      <w:marTop w:val="0"/>
      <w:marBottom w:val="0"/>
      <w:divBdr>
        <w:top w:val="none" w:sz="0" w:space="0" w:color="auto"/>
        <w:left w:val="none" w:sz="0" w:space="0" w:color="auto"/>
        <w:bottom w:val="none" w:sz="0" w:space="0" w:color="auto"/>
        <w:right w:val="none" w:sz="0" w:space="0" w:color="auto"/>
      </w:divBdr>
      <w:divsChild>
        <w:div w:id="1628313099">
          <w:marLeft w:val="0"/>
          <w:marRight w:val="0"/>
          <w:marTop w:val="0"/>
          <w:marBottom w:val="0"/>
          <w:divBdr>
            <w:top w:val="none" w:sz="0" w:space="0" w:color="auto"/>
            <w:left w:val="none" w:sz="0" w:space="0" w:color="auto"/>
            <w:bottom w:val="none" w:sz="0" w:space="0" w:color="auto"/>
            <w:right w:val="none" w:sz="0" w:space="0" w:color="auto"/>
          </w:divBdr>
        </w:div>
      </w:divsChild>
    </w:div>
    <w:div w:id="698092468">
      <w:marLeft w:val="0"/>
      <w:marRight w:val="0"/>
      <w:marTop w:val="0"/>
      <w:marBottom w:val="0"/>
      <w:divBdr>
        <w:top w:val="none" w:sz="0" w:space="0" w:color="auto"/>
        <w:left w:val="none" w:sz="0" w:space="0" w:color="auto"/>
        <w:bottom w:val="none" w:sz="0" w:space="0" w:color="auto"/>
        <w:right w:val="none" w:sz="0" w:space="0" w:color="auto"/>
      </w:divBdr>
      <w:divsChild>
        <w:div w:id="388382705">
          <w:marLeft w:val="0"/>
          <w:marRight w:val="0"/>
          <w:marTop w:val="0"/>
          <w:marBottom w:val="0"/>
          <w:divBdr>
            <w:top w:val="none" w:sz="0" w:space="0" w:color="auto"/>
            <w:left w:val="none" w:sz="0" w:space="0" w:color="auto"/>
            <w:bottom w:val="none" w:sz="0" w:space="0" w:color="auto"/>
            <w:right w:val="none" w:sz="0" w:space="0" w:color="auto"/>
          </w:divBdr>
        </w:div>
      </w:divsChild>
    </w:div>
    <w:div w:id="698749035">
      <w:marLeft w:val="0"/>
      <w:marRight w:val="0"/>
      <w:marTop w:val="0"/>
      <w:marBottom w:val="0"/>
      <w:divBdr>
        <w:top w:val="none" w:sz="0" w:space="0" w:color="auto"/>
        <w:left w:val="none" w:sz="0" w:space="0" w:color="auto"/>
        <w:bottom w:val="none" w:sz="0" w:space="0" w:color="auto"/>
        <w:right w:val="none" w:sz="0" w:space="0" w:color="auto"/>
      </w:divBdr>
      <w:divsChild>
        <w:div w:id="1076246259">
          <w:marLeft w:val="0"/>
          <w:marRight w:val="0"/>
          <w:marTop w:val="0"/>
          <w:marBottom w:val="0"/>
          <w:divBdr>
            <w:top w:val="none" w:sz="0" w:space="0" w:color="auto"/>
            <w:left w:val="none" w:sz="0" w:space="0" w:color="auto"/>
            <w:bottom w:val="none" w:sz="0" w:space="0" w:color="auto"/>
            <w:right w:val="none" w:sz="0" w:space="0" w:color="auto"/>
          </w:divBdr>
        </w:div>
      </w:divsChild>
    </w:div>
    <w:div w:id="700328589">
      <w:bodyDiv w:val="1"/>
      <w:marLeft w:val="0"/>
      <w:marRight w:val="0"/>
      <w:marTop w:val="0"/>
      <w:marBottom w:val="0"/>
      <w:divBdr>
        <w:top w:val="none" w:sz="0" w:space="0" w:color="auto"/>
        <w:left w:val="none" w:sz="0" w:space="0" w:color="auto"/>
        <w:bottom w:val="none" w:sz="0" w:space="0" w:color="auto"/>
        <w:right w:val="none" w:sz="0" w:space="0" w:color="auto"/>
      </w:divBdr>
    </w:div>
    <w:div w:id="700479615">
      <w:marLeft w:val="0"/>
      <w:marRight w:val="0"/>
      <w:marTop w:val="0"/>
      <w:marBottom w:val="0"/>
      <w:divBdr>
        <w:top w:val="none" w:sz="0" w:space="0" w:color="auto"/>
        <w:left w:val="none" w:sz="0" w:space="0" w:color="auto"/>
        <w:bottom w:val="none" w:sz="0" w:space="0" w:color="auto"/>
        <w:right w:val="none" w:sz="0" w:space="0" w:color="auto"/>
      </w:divBdr>
      <w:divsChild>
        <w:div w:id="958730579">
          <w:marLeft w:val="0"/>
          <w:marRight w:val="0"/>
          <w:marTop w:val="0"/>
          <w:marBottom w:val="0"/>
          <w:divBdr>
            <w:top w:val="none" w:sz="0" w:space="0" w:color="auto"/>
            <w:left w:val="none" w:sz="0" w:space="0" w:color="auto"/>
            <w:bottom w:val="none" w:sz="0" w:space="0" w:color="auto"/>
            <w:right w:val="none" w:sz="0" w:space="0" w:color="auto"/>
          </w:divBdr>
        </w:div>
      </w:divsChild>
    </w:div>
    <w:div w:id="700712171">
      <w:marLeft w:val="0"/>
      <w:marRight w:val="0"/>
      <w:marTop w:val="0"/>
      <w:marBottom w:val="0"/>
      <w:divBdr>
        <w:top w:val="none" w:sz="0" w:space="0" w:color="auto"/>
        <w:left w:val="none" w:sz="0" w:space="0" w:color="auto"/>
        <w:bottom w:val="none" w:sz="0" w:space="0" w:color="auto"/>
        <w:right w:val="none" w:sz="0" w:space="0" w:color="auto"/>
      </w:divBdr>
      <w:divsChild>
        <w:div w:id="1975284959">
          <w:marLeft w:val="0"/>
          <w:marRight w:val="0"/>
          <w:marTop w:val="0"/>
          <w:marBottom w:val="0"/>
          <w:divBdr>
            <w:top w:val="none" w:sz="0" w:space="0" w:color="auto"/>
            <w:left w:val="none" w:sz="0" w:space="0" w:color="auto"/>
            <w:bottom w:val="none" w:sz="0" w:space="0" w:color="auto"/>
            <w:right w:val="none" w:sz="0" w:space="0" w:color="auto"/>
          </w:divBdr>
        </w:div>
      </w:divsChild>
    </w:div>
    <w:div w:id="701397322">
      <w:marLeft w:val="0"/>
      <w:marRight w:val="0"/>
      <w:marTop w:val="0"/>
      <w:marBottom w:val="0"/>
      <w:divBdr>
        <w:top w:val="none" w:sz="0" w:space="0" w:color="auto"/>
        <w:left w:val="none" w:sz="0" w:space="0" w:color="auto"/>
        <w:bottom w:val="none" w:sz="0" w:space="0" w:color="auto"/>
        <w:right w:val="none" w:sz="0" w:space="0" w:color="auto"/>
      </w:divBdr>
      <w:divsChild>
        <w:div w:id="1408455390">
          <w:marLeft w:val="0"/>
          <w:marRight w:val="0"/>
          <w:marTop w:val="0"/>
          <w:marBottom w:val="0"/>
          <w:divBdr>
            <w:top w:val="none" w:sz="0" w:space="0" w:color="auto"/>
            <w:left w:val="none" w:sz="0" w:space="0" w:color="auto"/>
            <w:bottom w:val="none" w:sz="0" w:space="0" w:color="auto"/>
            <w:right w:val="none" w:sz="0" w:space="0" w:color="auto"/>
          </w:divBdr>
        </w:div>
      </w:divsChild>
    </w:div>
    <w:div w:id="701713431">
      <w:marLeft w:val="0"/>
      <w:marRight w:val="0"/>
      <w:marTop w:val="0"/>
      <w:marBottom w:val="0"/>
      <w:divBdr>
        <w:top w:val="none" w:sz="0" w:space="0" w:color="auto"/>
        <w:left w:val="none" w:sz="0" w:space="0" w:color="auto"/>
        <w:bottom w:val="none" w:sz="0" w:space="0" w:color="auto"/>
        <w:right w:val="none" w:sz="0" w:space="0" w:color="auto"/>
      </w:divBdr>
      <w:divsChild>
        <w:div w:id="111940233">
          <w:marLeft w:val="0"/>
          <w:marRight w:val="0"/>
          <w:marTop w:val="0"/>
          <w:marBottom w:val="0"/>
          <w:divBdr>
            <w:top w:val="none" w:sz="0" w:space="0" w:color="auto"/>
            <w:left w:val="none" w:sz="0" w:space="0" w:color="auto"/>
            <w:bottom w:val="none" w:sz="0" w:space="0" w:color="auto"/>
            <w:right w:val="none" w:sz="0" w:space="0" w:color="auto"/>
          </w:divBdr>
        </w:div>
      </w:divsChild>
    </w:div>
    <w:div w:id="702051490">
      <w:marLeft w:val="0"/>
      <w:marRight w:val="0"/>
      <w:marTop w:val="0"/>
      <w:marBottom w:val="0"/>
      <w:divBdr>
        <w:top w:val="none" w:sz="0" w:space="0" w:color="auto"/>
        <w:left w:val="none" w:sz="0" w:space="0" w:color="auto"/>
        <w:bottom w:val="none" w:sz="0" w:space="0" w:color="auto"/>
        <w:right w:val="none" w:sz="0" w:space="0" w:color="auto"/>
      </w:divBdr>
      <w:divsChild>
        <w:div w:id="1208637584">
          <w:marLeft w:val="0"/>
          <w:marRight w:val="0"/>
          <w:marTop w:val="0"/>
          <w:marBottom w:val="0"/>
          <w:divBdr>
            <w:top w:val="none" w:sz="0" w:space="0" w:color="auto"/>
            <w:left w:val="none" w:sz="0" w:space="0" w:color="auto"/>
            <w:bottom w:val="none" w:sz="0" w:space="0" w:color="auto"/>
            <w:right w:val="none" w:sz="0" w:space="0" w:color="auto"/>
          </w:divBdr>
        </w:div>
      </w:divsChild>
    </w:div>
    <w:div w:id="703364803">
      <w:marLeft w:val="0"/>
      <w:marRight w:val="0"/>
      <w:marTop w:val="0"/>
      <w:marBottom w:val="0"/>
      <w:divBdr>
        <w:top w:val="none" w:sz="0" w:space="0" w:color="auto"/>
        <w:left w:val="none" w:sz="0" w:space="0" w:color="auto"/>
        <w:bottom w:val="none" w:sz="0" w:space="0" w:color="auto"/>
        <w:right w:val="none" w:sz="0" w:space="0" w:color="auto"/>
      </w:divBdr>
      <w:divsChild>
        <w:div w:id="183792589">
          <w:marLeft w:val="0"/>
          <w:marRight w:val="0"/>
          <w:marTop w:val="0"/>
          <w:marBottom w:val="0"/>
          <w:divBdr>
            <w:top w:val="none" w:sz="0" w:space="0" w:color="auto"/>
            <w:left w:val="none" w:sz="0" w:space="0" w:color="auto"/>
            <w:bottom w:val="none" w:sz="0" w:space="0" w:color="auto"/>
            <w:right w:val="none" w:sz="0" w:space="0" w:color="auto"/>
          </w:divBdr>
        </w:div>
      </w:divsChild>
    </w:div>
    <w:div w:id="704906680">
      <w:marLeft w:val="0"/>
      <w:marRight w:val="0"/>
      <w:marTop w:val="0"/>
      <w:marBottom w:val="0"/>
      <w:divBdr>
        <w:top w:val="none" w:sz="0" w:space="0" w:color="auto"/>
        <w:left w:val="none" w:sz="0" w:space="0" w:color="auto"/>
        <w:bottom w:val="none" w:sz="0" w:space="0" w:color="auto"/>
        <w:right w:val="none" w:sz="0" w:space="0" w:color="auto"/>
      </w:divBdr>
      <w:divsChild>
        <w:div w:id="1091926579">
          <w:marLeft w:val="0"/>
          <w:marRight w:val="0"/>
          <w:marTop w:val="0"/>
          <w:marBottom w:val="0"/>
          <w:divBdr>
            <w:top w:val="none" w:sz="0" w:space="0" w:color="auto"/>
            <w:left w:val="none" w:sz="0" w:space="0" w:color="auto"/>
            <w:bottom w:val="none" w:sz="0" w:space="0" w:color="auto"/>
            <w:right w:val="none" w:sz="0" w:space="0" w:color="auto"/>
          </w:divBdr>
        </w:div>
      </w:divsChild>
    </w:div>
    <w:div w:id="705255854">
      <w:marLeft w:val="0"/>
      <w:marRight w:val="0"/>
      <w:marTop w:val="0"/>
      <w:marBottom w:val="0"/>
      <w:divBdr>
        <w:top w:val="none" w:sz="0" w:space="0" w:color="auto"/>
        <w:left w:val="none" w:sz="0" w:space="0" w:color="auto"/>
        <w:bottom w:val="none" w:sz="0" w:space="0" w:color="auto"/>
        <w:right w:val="none" w:sz="0" w:space="0" w:color="auto"/>
      </w:divBdr>
      <w:divsChild>
        <w:div w:id="1095319220">
          <w:marLeft w:val="0"/>
          <w:marRight w:val="0"/>
          <w:marTop w:val="0"/>
          <w:marBottom w:val="0"/>
          <w:divBdr>
            <w:top w:val="none" w:sz="0" w:space="0" w:color="auto"/>
            <w:left w:val="none" w:sz="0" w:space="0" w:color="auto"/>
            <w:bottom w:val="none" w:sz="0" w:space="0" w:color="auto"/>
            <w:right w:val="none" w:sz="0" w:space="0" w:color="auto"/>
          </w:divBdr>
        </w:div>
      </w:divsChild>
    </w:div>
    <w:div w:id="705256027">
      <w:marLeft w:val="0"/>
      <w:marRight w:val="0"/>
      <w:marTop w:val="0"/>
      <w:marBottom w:val="0"/>
      <w:divBdr>
        <w:top w:val="none" w:sz="0" w:space="0" w:color="auto"/>
        <w:left w:val="none" w:sz="0" w:space="0" w:color="auto"/>
        <w:bottom w:val="none" w:sz="0" w:space="0" w:color="auto"/>
        <w:right w:val="none" w:sz="0" w:space="0" w:color="auto"/>
      </w:divBdr>
      <w:divsChild>
        <w:div w:id="477065922">
          <w:marLeft w:val="0"/>
          <w:marRight w:val="0"/>
          <w:marTop w:val="0"/>
          <w:marBottom w:val="0"/>
          <w:divBdr>
            <w:top w:val="none" w:sz="0" w:space="0" w:color="auto"/>
            <w:left w:val="none" w:sz="0" w:space="0" w:color="auto"/>
            <w:bottom w:val="none" w:sz="0" w:space="0" w:color="auto"/>
            <w:right w:val="none" w:sz="0" w:space="0" w:color="auto"/>
          </w:divBdr>
        </w:div>
      </w:divsChild>
    </w:div>
    <w:div w:id="706761063">
      <w:marLeft w:val="0"/>
      <w:marRight w:val="0"/>
      <w:marTop w:val="0"/>
      <w:marBottom w:val="0"/>
      <w:divBdr>
        <w:top w:val="none" w:sz="0" w:space="0" w:color="auto"/>
        <w:left w:val="none" w:sz="0" w:space="0" w:color="auto"/>
        <w:bottom w:val="none" w:sz="0" w:space="0" w:color="auto"/>
        <w:right w:val="none" w:sz="0" w:space="0" w:color="auto"/>
      </w:divBdr>
      <w:divsChild>
        <w:div w:id="1670861794">
          <w:marLeft w:val="0"/>
          <w:marRight w:val="0"/>
          <w:marTop w:val="0"/>
          <w:marBottom w:val="0"/>
          <w:divBdr>
            <w:top w:val="none" w:sz="0" w:space="0" w:color="auto"/>
            <w:left w:val="none" w:sz="0" w:space="0" w:color="auto"/>
            <w:bottom w:val="none" w:sz="0" w:space="0" w:color="auto"/>
            <w:right w:val="none" w:sz="0" w:space="0" w:color="auto"/>
          </w:divBdr>
        </w:div>
      </w:divsChild>
    </w:div>
    <w:div w:id="707220470">
      <w:bodyDiv w:val="1"/>
      <w:marLeft w:val="0"/>
      <w:marRight w:val="0"/>
      <w:marTop w:val="0"/>
      <w:marBottom w:val="0"/>
      <w:divBdr>
        <w:top w:val="none" w:sz="0" w:space="0" w:color="auto"/>
        <w:left w:val="none" w:sz="0" w:space="0" w:color="auto"/>
        <w:bottom w:val="none" w:sz="0" w:space="0" w:color="auto"/>
        <w:right w:val="none" w:sz="0" w:space="0" w:color="auto"/>
      </w:divBdr>
    </w:div>
    <w:div w:id="708529408">
      <w:marLeft w:val="0"/>
      <w:marRight w:val="0"/>
      <w:marTop w:val="0"/>
      <w:marBottom w:val="0"/>
      <w:divBdr>
        <w:top w:val="none" w:sz="0" w:space="0" w:color="auto"/>
        <w:left w:val="none" w:sz="0" w:space="0" w:color="auto"/>
        <w:bottom w:val="none" w:sz="0" w:space="0" w:color="auto"/>
        <w:right w:val="none" w:sz="0" w:space="0" w:color="auto"/>
      </w:divBdr>
      <w:divsChild>
        <w:div w:id="1965114974">
          <w:marLeft w:val="0"/>
          <w:marRight w:val="0"/>
          <w:marTop w:val="0"/>
          <w:marBottom w:val="0"/>
          <w:divBdr>
            <w:top w:val="none" w:sz="0" w:space="0" w:color="auto"/>
            <w:left w:val="none" w:sz="0" w:space="0" w:color="auto"/>
            <w:bottom w:val="none" w:sz="0" w:space="0" w:color="auto"/>
            <w:right w:val="none" w:sz="0" w:space="0" w:color="auto"/>
          </w:divBdr>
        </w:div>
      </w:divsChild>
    </w:div>
    <w:div w:id="712265940">
      <w:marLeft w:val="0"/>
      <w:marRight w:val="0"/>
      <w:marTop w:val="0"/>
      <w:marBottom w:val="0"/>
      <w:divBdr>
        <w:top w:val="none" w:sz="0" w:space="0" w:color="auto"/>
        <w:left w:val="none" w:sz="0" w:space="0" w:color="auto"/>
        <w:bottom w:val="none" w:sz="0" w:space="0" w:color="auto"/>
        <w:right w:val="none" w:sz="0" w:space="0" w:color="auto"/>
      </w:divBdr>
      <w:divsChild>
        <w:div w:id="1713459724">
          <w:marLeft w:val="0"/>
          <w:marRight w:val="0"/>
          <w:marTop w:val="0"/>
          <w:marBottom w:val="0"/>
          <w:divBdr>
            <w:top w:val="none" w:sz="0" w:space="0" w:color="auto"/>
            <w:left w:val="none" w:sz="0" w:space="0" w:color="auto"/>
            <w:bottom w:val="none" w:sz="0" w:space="0" w:color="auto"/>
            <w:right w:val="none" w:sz="0" w:space="0" w:color="auto"/>
          </w:divBdr>
        </w:div>
      </w:divsChild>
    </w:div>
    <w:div w:id="712387031">
      <w:marLeft w:val="0"/>
      <w:marRight w:val="0"/>
      <w:marTop w:val="0"/>
      <w:marBottom w:val="0"/>
      <w:divBdr>
        <w:top w:val="none" w:sz="0" w:space="0" w:color="auto"/>
        <w:left w:val="none" w:sz="0" w:space="0" w:color="auto"/>
        <w:bottom w:val="none" w:sz="0" w:space="0" w:color="auto"/>
        <w:right w:val="none" w:sz="0" w:space="0" w:color="auto"/>
      </w:divBdr>
      <w:divsChild>
        <w:div w:id="655036151">
          <w:marLeft w:val="0"/>
          <w:marRight w:val="0"/>
          <w:marTop w:val="0"/>
          <w:marBottom w:val="0"/>
          <w:divBdr>
            <w:top w:val="none" w:sz="0" w:space="0" w:color="auto"/>
            <w:left w:val="none" w:sz="0" w:space="0" w:color="auto"/>
            <w:bottom w:val="none" w:sz="0" w:space="0" w:color="auto"/>
            <w:right w:val="none" w:sz="0" w:space="0" w:color="auto"/>
          </w:divBdr>
        </w:div>
      </w:divsChild>
    </w:div>
    <w:div w:id="713775014">
      <w:marLeft w:val="0"/>
      <w:marRight w:val="0"/>
      <w:marTop w:val="0"/>
      <w:marBottom w:val="0"/>
      <w:divBdr>
        <w:top w:val="none" w:sz="0" w:space="0" w:color="auto"/>
        <w:left w:val="none" w:sz="0" w:space="0" w:color="auto"/>
        <w:bottom w:val="none" w:sz="0" w:space="0" w:color="auto"/>
        <w:right w:val="none" w:sz="0" w:space="0" w:color="auto"/>
      </w:divBdr>
      <w:divsChild>
        <w:div w:id="879974998">
          <w:marLeft w:val="0"/>
          <w:marRight w:val="0"/>
          <w:marTop w:val="0"/>
          <w:marBottom w:val="0"/>
          <w:divBdr>
            <w:top w:val="none" w:sz="0" w:space="0" w:color="auto"/>
            <w:left w:val="none" w:sz="0" w:space="0" w:color="auto"/>
            <w:bottom w:val="none" w:sz="0" w:space="0" w:color="auto"/>
            <w:right w:val="none" w:sz="0" w:space="0" w:color="auto"/>
          </w:divBdr>
        </w:div>
      </w:divsChild>
    </w:div>
    <w:div w:id="713775177">
      <w:marLeft w:val="0"/>
      <w:marRight w:val="0"/>
      <w:marTop w:val="0"/>
      <w:marBottom w:val="0"/>
      <w:divBdr>
        <w:top w:val="none" w:sz="0" w:space="0" w:color="auto"/>
        <w:left w:val="none" w:sz="0" w:space="0" w:color="auto"/>
        <w:bottom w:val="none" w:sz="0" w:space="0" w:color="auto"/>
        <w:right w:val="none" w:sz="0" w:space="0" w:color="auto"/>
      </w:divBdr>
      <w:divsChild>
        <w:div w:id="1936480673">
          <w:marLeft w:val="0"/>
          <w:marRight w:val="0"/>
          <w:marTop w:val="0"/>
          <w:marBottom w:val="0"/>
          <w:divBdr>
            <w:top w:val="none" w:sz="0" w:space="0" w:color="auto"/>
            <w:left w:val="none" w:sz="0" w:space="0" w:color="auto"/>
            <w:bottom w:val="none" w:sz="0" w:space="0" w:color="auto"/>
            <w:right w:val="none" w:sz="0" w:space="0" w:color="auto"/>
          </w:divBdr>
        </w:div>
      </w:divsChild>
    </w:div>
    <w:div w:id="713777086">
      <w:bodyDiv w:val="1"/>
      <w:marLeft w:val="0"/>
      <w:marRight w:val="0"/>
      <w:marTop w:val="0"/>
      <w:marBottom w:val="0"/>
      <w:divBdr>
        <w:top w:val="none" w:sz="0" w:space="0" w:color="auto"/>
        <w:left w:val="none" w:sz="0" w:space="0" w:color="auto"/>
        <w:bottom w:val="none" w:sz="0" w:space="0" w:color="auto"/>
        <w:right w:val="none" w:sz="0" w:space="0" w:color="auto"/>
      </w:divBdr>
    </w:div>
    <w:div w:id="714163856">
      <w:marLeft w:val="0"/>
      <w:marRight w:val="0"/>
      <w:marTop w:val="0"/>
      <w:marBottom w:val="0"/>
      <w:divBdr>
        <w:top w:val="none" w:sz="0" w:space="0" w:color="auto"/>
        <w:left w:val="none" w:sz="0" w:space="0" w:color="auto"/>
        <w:bottom w:val="none" w:sz="0" w:space="0" w:color="auto"/>
        <w:right w:val="none" w:sz="0" w:space="0" w:color="auto"/>
      </w:divBdr>
      <w:divsChild>
        <w:div w:id="1389375669">
          <w:marLeft w:val="0"/>
          <w:marRight w:val="0"/>
          <w:marTop w:val="0"/>
          <w:marBottom w:val="0"/>
          <w:divBdr>
            <w:top w:val="none" w:sz="0" w:space="0" w:color="auto"/>
            <w:left w:val="none" w:sz="0" w:space="0" w:color="auto"/>
            <w:bottom w:val="none" w:sz="0" w:space="0" w:color="auto"/>
            <w:right w:val="none" w:sz="0" w:space="0" w:color="auto"/>
          </w:divBdr>
        </w:div>
      </w:divsChild>
    </w:div>
    <w:div w:id="714354295">
      <w:marLeft w:val="0"/>
      <w:marRight w:val="0"/>
      <w:marTop w:val="0"/>
      <w:marBottom w:val="0"/>
      <w:divBdr>
        <w:top w:val="none" w:sz="0" w:space="0" w:color="auto"/>
        <w:left w:val="none" w:sz="0" w:space="0" w:color="auto"/>
        <w:bottom w:val="none" w:sz="0" w:space="0" w:color="auto"/>
        <w:right w:val="none" w:sz="0" w:space="0" w:color="auto"/>
      </w:divBdr>
      <w:divsChild>
        <w:div w:id="161432121">
          <w:marLeft w:val="0"/>
          <w:marRight w:val="0"/>
          <w:marTop w:val="0"/>
          <w:marBottom w:val="0"/>
          <w:divBdr>
            <w:top w:val="none" w:sz="0" w:space="0" w:color="auto"/>
            <w:left w:val="none" w:sz="0" w:space="0" w:color="auto"/>
            <w:bottom w:val="none" w:sz="0" w:space="0" w:color="auto"/>
            <w:right w:val="none" w:sz="0" w:space="0" w:color="auto"/>
          </w:divBdr>
        </w:div>
      </w:divsChild>
    </w:div>
    <w:div w:id="714623537">
      <w:marLeft w:val="0"/>
      <w:marRight w:val="0"/>
      <w:marTop w:val="0"/>
      <w:marBottom w:val="0"/>
      <w:divBdr>
        <w:top w:val="none" w:sz="0" w:space="0" w:color="auto"/>
        <w:left w:val="none" w:sz="0" w:space="0" w:color="auto"/>
        <w:bottom w:val="none" w:sz="0" w:space="0" w:color="auto"/>
        <w:right w:val="none" w:sz="0" w:space="0" w:color="auto"/>
      </w:divBdr>
      <w:divsChild>
        <w:div w:id="350840553">
          <w:marLeft w:val="0"/>
          <w:marRight w:val="0"/>
          <w:marTop w:val="0"/>
          <w:marBottom w:val="0"/>
          <w:divBdr>
            <w:top w:val="none" w:sz="0" w:space="0" w:color="auto"/>
            <w:left w:val="none" w:sz="0" w:space="0" w:color="auto"/>
            <w:bottom w:val="none" w:sz="0" w:space="0" w:color="auto"/>
            <w:right w:val="none" w:sz="0" w:space="0" w:color="auto"/>
          </w:divBdr>
        </w:div>
      </w:divsChild>
    </w:div>
    <w:div w:id="714888250">
      <w:marLeft w:val="0"/>
      <w:marRight w:val="0"/>
      <w:marTop w:val="0"/>
      <w:marBottom w:val="0"/>
      <w:divBdr>
        <w:top w:val="none" w:sz="0" w:space="0" w:color="auto"/>
        <w:left w:val="none" w:sz="0" w:space="0" w:color="auto"/>
        <w:bottom w:val="none" w:sz="0" w:space="0" w:color="auto"/>
        <w:right w:val="none" w:sz="0" w:space="0" w:color="auto"/>
      </w:divBdr>
      <w:divsChild>
        <w:div w:id="804005301">
          <w:marLeft w:val="0"/>
          <w:marRight w:val="0"/>
          <w:marTop w:val="0"/>
          <w:marBottom w:val="0"/>
          <w:divBdr>
            <w:top w:val="none" w:sz="0" w:space="0" w:color="auto"/>
            <w:left w:val="none" w:sz="0" w:space="0" w:color="auto"/>
            <w:bottom w:val="none" w:sz="0" w:space="0" w:color="auto"/>
            <w:right w:val="none" w:sz="0" w:space="0" w:color="auto"/>
          </w:divBdr>
        </w:div>
      </w:divsChild>
    </w:div>
    <w:div w:id="715743226">
      <w:marLeft w:val="0"/>
      <w:marRight w:val="0"/>
      <w:marTop w:val="0"/>
      <w:marBottom w:val="0"/>
      <w:divBdr>
        <w:top w:val="none" w:sz="0" w:space="0" w:color="auto"/>
        <w:left w:val="none" w:sz="0" w:space="0" w:color="auto"/>
        <w:bottom w:val="none" w:sz="0" w:space="0" w:color="auto"/>
        <w:right w:val="none" w:sz="0" w:space="0" w:color="auto"/>
      </w:divBdr>
      <w:divsChild>
        <w:div w:id="126509991">
          <w:marLeft w:val="0"/>
          <w:marRight w:val="0"/>
          <w:marTop w:val="0"/>
          <w:marBottom w:val="0"/>
          <w:divBdr>
            <w:top w:val="none" w:sz="0" w:space="0" w:color="auto"/>
            <w:left w:val="none" w:sz="0" w:space="0" w:color="auto"/>
            <w:bottom w:val="none" w:sz="0" w:space="0" w:color="auto"/>
            <w:right w:val="none" w:sz="0" w:space="0" w:color="auto"/>
          </w:divBdr>
        </w:div>
      </w:divsChild>
    </w:div>
    <w:div w:id="717125962">
      <w:marLeft w:val="0"/>
      <w:marRight w:val="0"/>
      <w:marTop w:val="0"/>
      <w:marBottom w:val="0"/>
      <w:divBdr>
        <w:top w:val="none" w:sz="0" w:space="0" w:color="auto"/>
        <w:left w:val="none" w:sz="0" w:space="0" w:color="auto"/>
        <w:bottom w:val="none" w:sz="0" w:space="0" w:color="auto"/>
        <w:right w:val="none" w:sz="0" w:space="0" w:color="auto"/>
      </w:divBdr>
      <w:divsChild>
        <w:div w:id="1483622633">
          <w:marLeft w:val="0"/>
          <w:marRight w:val="0"/>
          <w:marTop w:val="0"/>
          <w:marBottom w:val="0"/>
          <w:divBdr>
            <w:top w:val="none" w:sz="0" w:space="0" w:color="auto"/>
            <w:left w:val="none" w:sz="0" w:space="0" w:color="auto"/>
            <w:bottom w:val="none" w:sz="0" w:space="0" w:color="auto"/>
            <w:right w:val="none" w:sz="0" w:space="0" w:color="auto"/>
          </w:divBdr>
        </w:div>
      </w:divsChild>
    </w:div>
    <w:div w:id="718015089">
      <w:marLeft w:val="0"/>
      <w:marRight w:val="0"/>
      <w:marTop w:val="0"/>
      <w:marBottom w:val="0"/>
      <w:divBdr>
        <w:top w:val="none" w:sz="0" w:space="0" w:color="auto"/>
        <w:left w:val="none" w:sz="0" w:space="0" w:color="auto"/>
        <w:bottom w:val="none" w:sz="0" w:space="0" w:color="auto"/>
        <w:right w:val="none" w:sz="0" w:space="0" w:color="auto"/>
      </w:divBdr>
      <w:divsChild>
        <w:div w:id="1723209163">
          <w:marLeft w:val="0"/>
          <w:marRight w:val="0"/>
          <w:marTop w:val="0"/>
          <w:marBottom w:val="0"/>
          <w:divBdr>
            <w:top w:val="none" w:sz="0" w:space="0" w:color="auto"/>
            <w:left w:val="none" w:sz="0" w:space="0" w:color="auto"/>
            <w:bottom w:val="none" w:sz="0" w:space="0" w:color="auto"/>
            <w:right w:val="none" w:sz="0" w:space="0" w:color="auto"/>
          </w:divBdr>
        </w:div>
      </w:divsChild>
    </w:div>
    <w:div w:id="718165221">
      <w:marLeft w:val="0"/>
      <w:marRight w:val="0"/>
      <w:marTop w:val="0"/>
      <w:marBottom w:val="0"/>
      <w:divBdr>
        <w:top w:val="none" w:sz="0" w:space="0" w:color="auto"/>
        <w:left w:val="none" w:sz="0" w:space="0" w:color="auto"/>
        <w:bottom w:val="none" w:sz="0" w:space="0" w:color="auto"/>
        <w:right w:val="none" w:sz="0" w:space="0" w:color="auto"/>
      </w:divBdr>
      <w:divsChild>
        <w:div w:id="2127649666">
          <w:marLeft w:val="0"/>
          <w:marRight w:val="0"/>
          <w:marTop w:val="0"/>
          <w:marBottom w:val="0"/>
          <w:divBdr>
            <w:top w:val="none" w:sz="0" w:space="0" w:color="auto"/>
            <w:left w:val="none" w:sz="0" w:space="0" w:color="auto"/>
            <w:bottom w:val="none" w:sz="0" w:space="0" w:color="auto"/>
            <w:right w:val="none" w:sz="0" w:space="0" w:color="auto"/>
          </w:divBdr>
        </w:div>
      </w:divsChild>
    </w:div>
    <w:div w:id="720328207">
      <w:marLeft w:val="0"/>
      <w:marRight w:val="0"/>
      <w:marTop w:val="0"/>
      <w:marBottom w:val="0"/>
      <w:divBdr>
        <w:top w:val="none" w:sz="0" w:space="0" w:color="auto"/>
        <w:left w:val="none" w:sz="0" w:space="0" w:color="auto"/>
        <w:bottom w:val="none" w:sz="0" w:space="0" w:color="auto"/>
        <w:right w:val="none" w:sz="0" w:space="0" w:color="auto"/>
      </w:divBdr>
      <w:divsChild>
        <w:div w:id="1892884180">
          <w:marLeft w:val="0"/>
          <w:marRight w:val="0"/>
          <w:marTop w:val="0"/>
          <w:marBottom w:val="0"/>
          <w:divBdr>
            <w:top w:val="none" w:sz="0" w:space="0" w:color="auto"/>
            <w:left w:val="none" w:sz="0" w:space="0" w:color="auto"/>
            <w:bottom w:val="none" w:sz="0" w:space="0" w:color="auto"/>
            <w:right w:val="none" w:sz="0" w:space="0" w:color="auto"/>
          </w:divBdr>
        </w:div>
      </w:divsChild>
    </w:div>
    <w:div w:id="720636635">
      <w:marLeft w:val="0"/>
      <w:marRight w:val="0"/>
      <w:marTop w:val="0"/>
      <w:marBottom w:val="0"/>
      <w:divBdr>
        <w:top w:val="none" w:sz="0" w:space="0" w:color="auto"/>
        <w:left w:val="none" w:sz="0" w:space="0" w:color="auto"/>
        <w:bottom w:val="none" w:sz="0" w:space="0" w:color="auto"/>
        <w:right w:val="none" w:sz="0" w:space="0" w:color="auto"/>
      </w:divBdr>
      <w:divsChild>
        <w:div w:id="990867648">
          <w:marLeft w:val="0"/>
          <w:marRight w:val="0"/>
          <w:marTop w:val="0"/>
          <w:marBottom w:val="0"/>
          <w:divBdr>
            <w:top w:val="none" w:sz="0" w:space="0" w:color="auto"/>
            <w:left w:val="none" w:sz="0" w:space="0" w:color="auto"/>
            <w:bottom w:val="none" w:sz="0" w:space="0" w:color="auto"/>
            <w:right w:val="none" w:sz="0" w:space="0" w:color="auto"/>
          </w:divBdr>
        </w:div>
      </w:divsChild>
    </w:div>
    <w:div w:id="721372724">
      <w:bodyDiv w:val="1"/>
      <w:marLeft w:val="0"/>
      <w:marRight w:val="0"/>
      <w:marTop w:val="0"/>
      <w:marBottom w:val="0"/>
      <w:divBdr>
        <w:top w:val="none" w:sz="0" w:space="0" w:color="auto"/>
        <w:left w:val="none" w:sz="0" w:space="0" w:color="auto"/>
        <w:bottom w:val="none" w:sz="0" w:space="0" w:color="auto"/>
        <w:right w:val="none" w:sz="0" w:space="0" w:color="auto"/>
      </w:divBdr>
      <w:divsChild>
        <w:div w:id="418647490">
          <w:marLeft w:val="0"/>
          <w:marRight w:val="0"/>
          <w:marTop w:val="0"/>
          <w:marBottom w:val="0"/>
          <w:divBdr>
            <w:top w:val="none" w:sz="0" w:space="0" w:color="auto"/>
            <w:left w:val="none" w:sz="0" w:space="0" w:color="auto"/>
            <w:bottom w:val="none" w:sz="0" w:space="0" w:color="auto"/>
            <w:right w:val="none" w:sz="0" w:space="0" w:color="auto"/>
          </w:divBdr>
          <w:divsChild>
            <w:div w:id="1836607029">
              <w:marLeft w:val="0"/>
              <w:marRight w:val="0"/>
              <w:marTop w:val="0"/>
              <w:marBottom w:val="0"/>
              <w:divBdr>
                <w:top w:val="none" w:sz="0" w:space="0" w:color="auto"/>
                <w:left w:val="none" w:sz="0" w:space="0" w:color="auto"/>
                <w:bottom w:val="none" w:sz="0" w:space="0" w:color="auto"/>
                <w:right w:val="none" w:sz="0" w:space="0" w:color="auto"/>
              </w:divBdr>
              <w:divsChild>
                <w:div w:id="2086798996">
                  <w:marLeft w:val="0"/>
                  <w:marRight w:val="150"/>
                  <w:marTop w:val="0"/>
                  <w:marBottom w:val="0"/>
                  <w:divBdr>
                    <w:top w:val="none" w:sz="0" w:space="0" w:color="auto"/>
                    <w:left w:val="none" w:sz="0" w:space="0" w:color="auto"/>
                    <w:bottom w:val="none" w:sz="0" w:space="0" w:color="auto"/>
                    <w:right w:val="none" w:sz="0" w:space="0" w:color="auto"/>
                  </w:divBdr>
                  <w:divsChild>
                    <w:div w:id="10073234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671880518">
          <w:marLeft w:val="0"/>
          <w:marRight w:val="150"/>
          <w:marTop w:val="0"/>
          <w:marBottom w:val="0"/>
          <w:divBdr>
            <w:top w:val="none" w:sz="0" w:space="0" w:color="auto"/>
            <w:left w:val="none" w:sz="0" w:space="0" w:color="auto"/>
            <w:bottom w:val="none" w:sz="0" w:space="0" w:color="auto"/>
            <w:right w:val="none" w:sz="0" w:space="0" w:color="auto"/>
          </w:divBdr>
          <w:divsChild>
            <w:div w:id="1665160472">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721446557">
      <w:bodyDiv w:val="1"/>
      <w:marLeft w:val="0"/>
      <w:marRight w:val="0"/>
      <w:marTop w:val="0"/>
      <w:marBottom w:val="0"/>
      <w:divBdr>
        <w:top w:val="none" w:sz="0" w:space="0" w:color="auto"/>
        <w:left w:val="none" w:sz="0" w:space="0" w:color="auto"/>
        <w:bottom w:val="none" w:sz="0" w:space="0" w:color="auto"/>
        <w:right w:val="none" w:sz="0" w:space="0" w:color="auto"/>
      </w:divBdr>
    </w:div>
    <w:div w:id="721634210">
      <w:marLeft w:val="0"/>
      <w:marRight w:val="0"/>
      <w:marTop w:val="0"/>
      <w:marBottom w:val="0"/>
      <w:divBdr>
        <w:top w:val="none" w:sz="0" w:space="0" w:color="auto"/>
        <w:left w:val="none" w:sz="0" w:space="0" w:color="auto"/>
        <w:bottom w:val="none" w:sz="0" w:space="0" w:color="auto"/>
        <w:right w:val="none" w:sz="0" w:space="0" w:color="auto"/>
      </w:divBdr>
      <w:divsChild>
        <w:div w:id="1191185653">
          <w:marLeft w:val="0"/>
          <w:marRight w:val="0"/>
          <w:marTop w:val="0"/>
          <w:marBottom w:val="0"/>
          <w:divBdr>
            <w:top w:val="none" w:sz="0" w:space="0" w:color="auto"/>
            <w:left w:val="none" w:sz="0" w:space="0" w:color="auto"/>
            <w:bottom w:val="none" w:sz="0" w:space="0" w:color="auto"/>
            <w:right w:val="none" w:sz="0" w:space="0" w:color="auto"/>
          </w:divBdr>
        </w:div>
      </w:divsChild>
    </w:div>
    <w:div w:id="722023634">
      <w:marLeft w:val="0"/>
      <w:marRight w:val="0"/>
      <w:marTop w:val="0"/>
      <w:marBottom w:val="0"/>
      <w:divBdr>
        <w:top w:val="none" w:sz="0" w:space="0" w:color="auto"/>
        <w:left w:val="none" w:sz="0" w:space="0" w:color="auto"/>
        <w:bottom w:val="none" w:sz="0" w:space="0" w:color="auto"/>
        <w:right w:val="none" w:sz="0" w:space="0" w:color="auto"/>
      </w:divBdr>
      <w:divsChild>
        <w:div w:id="1990017180">
          <w:marLeft w:val="0"/>
          <w:marRight w:val="0"/>
          <w:marTop w:val="0"/>
          <w:marBottom w:val="0"/>
          <w:divBdr>
            <w:top w:val="none" w:sz="0" w:space="0" w:color="auto"/>
            <w:left w:val="none" w:sz="0" w:space="0" w:color="auto"/>
            <w:bottom w:val="none" w:sz="0" w:space="0" w:color="auto"/>
            <w:right w:val="none" w:sz="0" w:space="0" w:color="auto"/>
          </w:divBdr>
        </w:div>
      </w:divsChild>
    </w:div>
    <w:div w:id="723060695">
      <w:marLeft w:val="0"/>
      <w:marRight w:val="0"/>
      <w:marTop w:val="0"/>
      <w:marBottom w:val="0"/>
      <w:divBdr>
        <w:top w:val="none" w:sz="0" w:space="0" w:color="auto"/>
        <w:left w:val="none" w:sz="0" w:space="0" w:color="auto"/>
        <w:bottom w:val="none" w:sz="0" w:space="0" w:color="auto"/>
        <w:right w:val="none" w:sz="0" w:space="0" w:color="auto"/>
      </w:divBdr>
      <w:divsChild>
        <w:div w:id="1779133532">
          <w:marLeft w:val="0"/>
          <w:marRight w:val="0"/>
          <w:marTop w:val="0"/>
          <w:marBottom w:val="0"/>
          <w:divBdr>
            <w:top w:val="none" w:sz="0" w:space="0" w:color="auto"/>
            <w:left w:val="none" w:sz="0" w:space="0" w:color="auto"/>
            <w:bottom w:val="none" w:sz="0" w:space="0" w:color="auto"/>
            <w:right w:val="none" w:sz="0" w:space="0" w:color="auto"/>
          </w:divBdr>
        </w:div>
      </w:divsChild>
    </w:div>
    <w:div w:id="724066388">
      <w:marLeft w:val="0"/>
      <w:marRight w:val="150"/>
      <w:marTop w:val="0"/>
      <w:marBottom w:val="0"/>
      <w:divBdr>
        <w:top w:val="none" w:sz="0" w:space="0" w:color="auto"/>
        <w:left w:val="none" w:sz="0" w:space="0" w:color="auto"/>
        <w:bottom w:val="none" w:sz="0" w:space="0" w:color="auto"/>
        <w:right w:val="none" w:sz="0" w:space="0" w:color="auto"/>
      </w:divBdr>
      <w:divsChild>
        <w:div w:id="1724677487">
          <w:marLeft w:val="0"/>
          <w:marRight w:val="150"/>
          <w:marTop w:val="0"/>
          <w:marBottom w:val="0"/>
          <w:divBdr>
            <w:top w:val="none" w:sz="0" w:space="0" w:color="auto"/>
            <w:left w:val="none" w:sz="0" w:space="0" w:color="auto"/>
            <w:bottom w:val="none" w:sz="0" w:space="0" w:color="auto"/>
            <w:right w:val="none" w:sz="0" w:space="0" w:color="auto"/>
          </w:divBdr>
        </w:div>
      </w:divsChild>
    </w:div>
    <w:div w:id="724329229">
      <w:marLeft w:val="0"/>
      <w:marRight w:val="0"/>
      <w:marTop w:val="0"/>
      <w:marBottom w:val="0"/>
      <w:divBdr>
        <w:top w:val="none" w:sz="0" w:space="0" w:color="auto"/>
        <w:left w:val="none" w:sz="0" w:space="0" w:color="auto"/>
        <w:bottom w:val="none" w:sz="0" w:space="0" w:color="auto"/>
        <w:right w:val="none" w:sz="0" w:space="0" w:color="auto"/>
      </w:divBdr>
      <w:divsChild>
        <w:div w:id="1293242775">
          <w:marLeft w:val="0"/>
          <w:marRight w:val="0"/>
          <w:marTop w:val="0"/>
          <w:marBottom w:val="0"/>
          <w:divBdr>
            <w:top w:val="none" w:sz="0" w:space="0" w:color="auto"/>
            <w:left w:val="none" w:sz="0" w:space="0" w:color="auto"/>
            <w:bottom w:val="none" w:sz="0" w:space="0" w:color="auto"/>
            <w:right w:val="none" w:sz="0" w:space="0" w:color="auto"/>
          </w:divBdr>
        </w:div>
      </w:divsChild>
    </w:div>
    <w:div w:id="728262254">
      <w:bodyDiv w:val="1"/>
      <w:marLeft w:val="0"/>
      <w:marRight w:val="0"/>
      <w:marTop w:val="0"/>
      <w:marBottom w:val="0"/>
      <w:divBdr>
        <w:top w:val="none" w:sz="0" w:space="0" w:color="auto"/>
        <w:left w:val="none" w:sz="0" w:space="0" w:color="auto"/>
        <w:bottom w:val="none" w:sz="0" w:space="0" w:color="auto"/>
        <w:right w:val="none" w:sz="0" w:space="0" w:color="auto"/>
      </w:divBdr>
    </w:div>
    <w:div w:id="728921676">
      <w:marLeft w:val="0"/>
      <w:marRight w:val="0"/>
      <w:marTop w:val="0"/>
      <w:marBottom w:val="0"/>
      <w:divBdr>
        <w:top w:val="none" w:sz="0" w:space="0" w:color="auto"/>
        <w:left w:val="none" w:sz="0" w:space="0" w:color="auto"/>
        <w:bottom w:val="none" w:sz="0" w:space="0" w:color="auto"/>
        <w:right w:val="none" w:sz="0" w:space="0" w:color="auto"/>
      </w:divBdr>
      <w:divsChild>
        <w:div w:id="125974733">
          <w:marLeft w:val="0"/>
          <w:marRight w:val="0"/>
          <w:marTop w:val="0"/>
          <w:marBottom w:val="0"/>
          <w:divBdr>
            <w:top w:val="none" w:sz="0" w:space="0" w:color="auto"/>
            <w:left w:val="none" w:sz="0" w:space="0" w:color="auto"/>
            <w:bottom w:val="none" w:sz="0" w:space="0" w:color="auto"/>
            <w:right w:val="none" w:sz="0" w:space="0" w:color="auto"/>
          </w:divBdr>
        </w:div>
      </w:divsChild>
    </w:div>
    <w:div w:id="732391275">
      <w:marLeft w:val="0"/>
      <w:marRight w:val="0"/>
      <w:marTop w:val="0"/>
      <w:marBottom w:val="0"/>
      <w:divBdr>
        <w:top w:val="none" w:sz="0" w:space="0" w:color="auto"/>
        <w:left w:val="none" w:sz="0" w:space="0" w:color="auto"/>
        <w:bottom w:val="none" w:sz="0" w:space="0" w:color="auto"/>
        <w:right w:val="none" w:sz="0" w:space="0" w:color="auto"/>
      </w:divBdr>
      <w:divsChild>
        <w:div w:id="1469736288">
          <w:marLeft w:val="0"/>
          <w:marRight w:val="0"/>
          <w:marTop w:val="0"/>
          <w:marBottom w:val="0"/>
          <w:divBdr>
            <w:top w:val="none" w:sz="0" w:space="0" w:color="auto"/>
            <w:left w:val="none" w:sz="0" w:space="0" w:color="auto"/>
            <w:bottom w:val="none" w:sz="0" w:space="0" w:color="auto"/>
            <w:right w:val="none" w:sz="0" w:space="0" w:color="auto"/>
          </w:divBdr>
        </w:div>
      </w:divsChild>
    </w:div>
    <w:div w:id="732580655">
      <w:bodyDiv w:val="1"/>
      <w:marLeft w:val="0"/>
      <w:marRight w:val="0"/>
      <w:marTop w:val="0"/>
      <w:marBottom w:val="0"/>
      <w:divBdr>
        <w:top w:val="none" w:sz="0" w:space="0" w:color="auto"/>
        <w:left w:val="none" w:sz="0" w:space="0" w:color="auto"/>
        <w:bottom w:val="none" w:sz="0" w:space="0" w:color="auto"/>
        <w:right w:val="none" w:sz="0" w:space="0" w:color="auto"/>
      </w:divBdr>
    </w:div>
    <w:div w:id="733241551">
      <w:marLeft w:val="0"/>
      <w:marRight w:val="0"/>
      <w:marTop w:val="0"/>
      <w:marBottom w:val="0"/>
      <w:divBdr>
        <w:top w:val="none" w:sz="0" w:space="0" w:color="auto"/>
        <w:left w:val="none" w:sz="0" w:space="0" w:color="auto"/>
        <w:bottom w:val="none" w:sz="0" w:space="0" w:color="auto"/>
        <w:right w:val="none" w:sz="0" w:space="0" w:color="auto"/>
      </w:divBdr>
      <w:divsChild>
        <w:div w:id="54013976">
          <w:marLeft w:val="0"/>
          <w:marRight w:val="0"/>
          <w:marTop w:val="0"/>
          <w:marBottom w:val="0"/>
          <w:divBdr>
            <w:top w:val="none" w:sz="0" w:space="0" w:color="auto"/>
            <w:left w:val="none" w:sz="0" w:space="0" w:color="auto"/>
            <w:bottom w:val="none" w:sz="0" w:space="0" w:color="auto"/>
            <w:right w:val="none" w:sz="0" w:space="0" w:color="auto"/>
          </w:divBdr>
        </w:div>
      </w:divsChild>
    </w:div>
    <w:div w:id="734426604">
      <w:marLeft w:val="0"/>
      <w:marRight w:val="0"/>
      <w:marTop w:val="0"/>
      <w:marBottom w:val="0"/>
      <w:divBdr>
        <w:top w:val="none" w:sz="0" w:space="0" w:color="auto"/>
        <w:left w:val="none" w:sz="0" w:space="0" w:color="auto"/>
        <w:bottom w:val="none" w:sz="0" w:space="0" w:color="auto"/>
        <w:right w:val="none" w:sz="0" w:space="0" w:color="auto"/>
      </w:divBdr>
      <w:divsChild>
        <w:div w:id="539171906">
          <w:marLeft w:val="0"/>
          <w:marRight w:val="0"/>
          <w:marTop w:val="0"/>
          <w:marBottom w:val="0"/>
          <w:divBdr>
            <w:top w:val="none" w:sz="0" w:space="0" w:color="auto"/>
            <w:left w:val="none" w:sz="0" w:space="0" w:color="auto"/>
            <w:bottom w:val="none" w:sz="0" w:space="0" w:color="auto"/>
            <w:right w:val="none" w:sz="0" w:space="0" w:color="auto"/>
          </w:divBdr>
        </w:div>
      </w:divsChild>
    </w:div>
    <w:div w:id="734936913">
      <w:marLeft w:val="0"/>
      <w:marRight w:val="0"/>
      <w:marTop w:val="0"/>
      <w:marBottom w:val="0"/>
      <w:divBdr>
        <w:top w:val="none" w:sz="0" w:space="0" w:color="auto"/>
        <w:left w:val="none" w:sz="0" w:space="0" w:color="auto"/>
        <w:bottom w:val="none" w:sz="0" w:space="0" w:color="auto"/>
        <w:right w:val="none" w:sz="0" w:space="0" w:color="auto"/>
      </w:divBdr>
      <w:divsChild>
        <w:div w:id="1622760943">
          <w:marLeft w:val="0"/>
          <w:marRight w:val="0"/>
          <w:marTop w:val="0"/>
          <w:marBottom w:val="0"/>
          <w:divBdr>
            <w:top w:val="none" w:sz="0" w:space="0" w:color="auto"/>
            <w:left w:val="none" w:sz="0" w:space="0" w:color="auto"/>
            <w:bottom w:val="none" w:sz="0" w:space="0" w:color="auto"/>
            <w:right w:val="none" w:sz="0" w:space="0" w:color="auto"/>
          </w:divBdr>
        </w:div>
      </w:divsChild>
    </w:div>
    <w:div w:id="736900357">
      <w:marLeft w:val="0"/>
      <w:marRight w:val="0"/>
      <w:marTop w:val="0"/>
      <w:marBottom w:val="0"/>
      <w:divBdr>
        <w:top w:val="none" w:sz="0" w:space="0" w:color="auto"/>
        <w:left w:val="none" w:sz="0" w:space="0" w:color="auto"/>
        <w:bottom w:val="none" w:sz="0" w:space="0" w:color="auto"/>
        <w:right w:val="none" w:sz="0" w:space="0" w:color="auto"/>
      </w:divBdr>
      <w:divsChild>
        <w:div w:id="1955475620">
          <w:marLeft w:val="0"/>
          <w:marRight w:val="0"/>
          <w:marTop w:val="0"/>
          <w:marBottom w:val="0"/>
          <w:divBdr>
            <w:top w:val="none" w:sz="0" w:space="0" w:color="auto"/>
            <w:left w:val="none" w:sz="0" w:space="0" w:color="auto"/>
            <w:bottom w:val="none" w:sz="0" w:space="0" w:color="auto"/>
            <w:right w:val="none" w:sz="0" w:space="0" w:color="auto"/>
          </w:divBdr>
        </w:div>
      </w:divsChild>
    </w:div>
    <w:div w:id="742070279">
      <w:marLeft w:val="0"/>
      <w:marRight w:val="0"/>
      <w:marTop w:val="0"/>
      <w:marBottom w:val="0"/>
      <w:divBdr>
        <w:top w:val="none" w:sz="0" w:space="0" w:color="auto"/>
        <w:left w:val="none" w:sz="0" w:space="0" w:color="auto"/>
        <w:bottom w:val="none" w:sz="0" w:space="0" w:color="auto"/>
        <w:right w:val="none" w:sz="0" w:space="0" w:color="auto"/>
      </w:divBdr>
      <w:divsChild>
        <w:div w:id="1448769425">
          <w:marLeft w:val="0"/>
          <w:marRight w:val="0"/>
          <w:marTop w:val="0"/>
          <w:marBottom w:val="0"/>
          <w:divBdr>
            <w:top w:val="none" w:sz="0" w:space="0" w:color="auto"/>
            <w:left w:val="none" w:sz="0" w:space="0" w:color="auto"/>
            <w:bottom w:val="none" w:sz="0" w:space="0" w:color="auto"/>
            <w:right w:val="none" w:sz="0" w:space="0" w:color="auto"/>
          </w:divBdr>
        </w:div>
      </w:divsChild>
    </w:div>
    <w:div w:id="743918035">
      <w:marLeft w:val="0"/>
      <w:marRight w:val="0"/>
      <w:marTop w:val="0"/>
      <w:marBottom w:val="0"/>
      <w:divBdr>
        <w:top w:val="none" w:sz="0" w:space="0" w:color="auto"/>
        <w:left w:val="none" w:sz="0" w:space="0" w:color="auto"/>
        <w:bottom w:val="none" w:sz="0" w:space="0" w:color="auto"/>
        <w:right w:val="none" w:sz="0" w:space="0" w:color="auto"/>
      </w:divBdr>
      <w:divsChild>
        <w:div w:id="862786766">
          <w:marLeft w:val="0"/>
          <w:marRight w:val="0"/>
          <w:marTop w:val="0"/>
          <w:marBottom w:val="0"/>
          <w:divBdr>
            <w:top w:val="none" w:sz="0" w:space="0" w:color="auto"/>
            <w:left w:val="none" w:sz="0" w:space="0" w:color="auto"/>
            <w:bottom w:val="none" w:sz="0" w:space="0" w:color="auto"/>
            <w:right w:val="none" w:sz="0" w:space="0" w:color="auto"/>
          </w:divBdr>
        </w:div>
      </w:divsChild>
    </w:div>
    <w:div w:id="744035623">
      <w:marLeft w:val="0"/>
      <w:marRight w:val="0"/>
      <w:marTop w:val="0"/>
      <w:marBottom w:val="0"/>
      <w:divBdr>
        <w:top w:val="none" w:sz="0" w:space="0" w:color="auto"/>
        <w:left w:val="none" w:sz="0" w:space="0" w:color="auto"/>
        <w:bottom w:val="none" w:sz="0" w:space="0" w:color="auto"/>
        <w:right w:val="none" w:sz="0" w:space="0" w:color="auto"/>
      </w:divBdr>
      <w:divsChild>
        <w:div w:id="1513449617">
          <w:marLeft w:val="0"/>
          <w:marRight w:val="0"/>
          <w:marTop w:val="0"/>
          <w:marBottom w:val="0"/>
          <w:divBdr>
            <w:top w:val="none" w:sz="0" w:space="0" w:color="auto"/>
            <w:left w:val="none" w:sz="0" w:space="0" w:color="auto"/>
            <w:bottom w:val="none" w:sz="0" w:space="0" w:color="auto"/>
            <w:right w:val="none" w:sz="0" w:space="0" w:color="auto"/>
          </w:divBdr>
        </w:div>
      </w:divsChild>
    </w:div>
    <w:div w:id="745150119">
      <w:marLeft w:val="0"/>
      <w:marRight w:val="0"/>
      <w:marTop w:val="0"/>
      <w:marBottom w:val="0"/>
      <w:divBdr>
        <w:top w:val="none" w:sz="0" w:space="0" w:color="auto"/>
        <w:left w:val="none" w:sz="0" w:space="0" w:color="auto"/>
        <w:bottom w:val="none" w:sz="0" w:space="0" w:color="auto"/>
        <w:right w:val="none" w:sz="0" w:space="0" w:color="auto"/>
      </w:divBdr>
      <w:divsChild>
        <w:div w:id="1775899580">
          <w:marLeft w:val="0"/>
          <w:marRight w:val="0"/>
          <w:marTop w:val="0"/>
          <w:marBottom w:val="0"/>
          <w:divBdr>
            <w:top w:val="none" w:sz="0" w:space="0" w:color="auto"/>
            <w:left w:val="none" w:sz="0" w:space="0" w:color="auto"/>
            <w:bottom w:val="none" w:sz="0" w:space="0" w:color="auto"/>
            <w:right w:val="none" w:sz="0" w:space="0" w:color="auto"/>
          </w:divBdr>
        </w:div>
      </w:divsChild>
    </w:div>
    <w:div w:id="746079199">
      <w:marLeft w:val="0"/>
      <w:marRight w:val="0"/>
      <w:marTop w:val="0"/>
      <w:marBottom w:val="0"/>
      <w:divBdr>
        <w:top w:val="none" w:sz="0" w:space="0" w:color="auto"/>
        <w:left w:val="none" w:sz="0" w:space="0" w:color="auto"/>
        <w:bottom w:val="none" w:sz="0" w:space="0" w:color="auto"/>
        <w:right w:val="none" w:sz="0" w:space="0" w:color="auto"/>
      </w:divBdr>
      <w:divsChild>
        <w:div w:id="1831871381">
          <w:marLeft w:val="0"/>
          <w:marRight w:val="0"/>
          <w:marTop w:val="0"/>
          <w:marBottom w:val="0"/>
          <w:divBdr>
            <w:top w:val="none" w:sz="0" w:space="0" w:color="auto"/>
            <w:left w:val="none" w:sz="0" w:space="0" w:color="auto"/>
            <w:bottom w:val="none" w:sz="0" w:space="0" w:color="auto"/>
            <w:right w:val="none" w:sz="0" w:space="0" w:color="auto"/>
          </w:divBdr>
        </w:div>
      </w:divsChild>
    </w:div>
    <w:div w:id="746654362">
      <w:marLeft w:val="0"/>
      <w:marRight w:val="0"/>
      <w:marTop w:val="0"/>
      <w:marBottom w:val="0"/>
      <w:divBdr>
        <w:top w:val="none" w:sz="0" w:space="0" w:color="auto"/>
        <w:left w:val="none" w:sz="0" w:space="0" w:color="auto"/>
        <w:bottom w:val="none" w:sz="0" w:space="0" w:color="auto"/>
        <w:right w:val="none" w:sz="0" w:space="0" w:color="auto"/>
      </w:divBdr>
      <w:divsChild>
        <w:div w:id="363336826">
          <w:marLeft w:val="0"/>
          <w:marRight w:val="0"/>
          <w:marTop w:val="0"/>
          <w:marBottom w:val="0"/>
          <w:divBdr>
            <w:top w:val="none" w:sz="0" w:space="0" w:color="auto"/>
            <w:left w:val="none" w:sz="0" w:space="0" w:color="auto"/>
            <w:bottom w:val="none" w:sz="0" w:space="0" w:color="auto"/>
            <w:right w:val="none" w:sz="0" w:space="0" w:color="auto"/>
          </w:divBdr>
        </w:div>
      </w:divsChild>
    </w:div>
    <w:div w:id="746807357">
      <w:marLeft w:val="0"/>
      <w:marRight w:val="0"/>
      <w:marTop w:val="0"/>
      <w:marBottom w:val="0"/>
      <w:divBdr>
        <w:top w:val="none" w:sz="0" w:space="0" w:color="auto"/>
        <w:left w:val="none" w:sz="0" w:space="0" w:color="auto"/>
        <w:bottom w:val="none" w:sz="0" w:space="0" w:color="auto"/>
        <w:right w:val="none" w:sz="0" w:space="0" w:color="auto"/>
      </w:divBdr>
      <w:divsChild>
        <w:div w:id="630945007">
          <w:marLeft w:val="0"/>
          <w:marRight w:val="0"/>
          <w:marTop w:val="0"/>
          <w:marBottom w:val="0"/>
          <w:divBdr>
            <w:top w:val="none" w:sz="0" w:space="0" w:color="auto"/>
            <w:left w:val="none" w:sz="0" w:space="0" w:color="auto"/>
            <w:bottom w:val="none" w:sz="0" w:space="0" w:color="auto"/>
            <w:right w:val="none" w:sz="0" w:space="0" w:color="auto"/>
          </w:divBdr>
        </w:div>
      </w:divsChild>
    </w:div>
    <w:div w:id="748309737">
      <w:marLeft w:val="0"/>
      <w:marRight w:val="0"/>
      <w:marTop w:val="0"/>
      <w:marBottom w:val="0"/>
      <w:divBdr>
        <w:top w:val="none" w:sz="0" w:space="0" w:color="auto"/>
        <w:left w:val="none" w:sz="0" w:space="0" w:color="auto"/>
        <w:bottom w:val="none" w:sz="0" w:space="0" w:color="auto"/>
        <w:right w:val="none" w:sz="0" w:space="0" w:color="auto"/>
      </w:divBdr>
      <w:divsChild>
        <w:div w:id="217598098">
          <w:marLeft w:val="0"/>
          <w:marRight w:val="0"/>
          <w:marTop w:val="0"/>
          <w:marBottom w:val="0"/>
          <w:divBdr>
            <w:top w:val="none" w:sz="0" w:space="0" w:color="auto"/>
            <w:left w:val="none" w:sz="0" w:space="0" w:color="auto"/>
            <w:bottom w:val="none" w:sz="0" w:space="0" w:color="auto"/>
            <w:right w:val="none" w:sz="0" w:space="0" w:color="auto"/>
          </w:divBdr>
        </w:div>
      </w:divsChild>
    </w:div>
    <w:div w:id="748573311">
      <w:marLeft w:val="0"/>
      <w:marRight w:val="0"/>
      <w:marTop w:val="0"/>
      <w:marBottom w:val="0"/>
      <w:divBdr>
        <w:top w:val="none" w:sz="0" w:space="0" w:color="auto"/>
        <w:left w:val="none" w:sz="0" w:space="0" w:color="auto"/>
        <w:bottom w:val="none" w:sz="0" w:space="0" w:color="auto"/>
        <w:right w:val="none" w:sz="0" w:space="0" w:color="auto"/>
      </w:divBdr>
      <w:divsChild>
        <w:div w:id="847059417">
          <w:marLeft w:val="0"/>
          <w:marRight w:val="0"/>
          <w:marTop w:val="0"/>
          <w:marBottom w:val="0"/>
          <w:divBdr>
            <w:top w:val="none" w:sz="0" w:space="0" w:color="auto"/>
            <w:left w:val="none" w:sz="0" w:space="0" w:color="auto"/>
            <w:bottom w:val="none" w:sz="0" w:space="0" w:color="auto"/>
            <w:right w:val="none" w:sz="0" w:space="0" w:color="auto"/>
          </w:divBdr>
        </w:div>
      </w:divsChild>
    </w:div>
    <w:div w:id="749817142">
      <w:marLeft w:val="0"/>
      <w:marRight w:val="0"/>
      <w:marTop w:val="0"/>
      <w:marBottom w:val="0"/>
      <w:divBdr>
        <w:top w:val="none" w:sz="0" w:space="0" w:color="auto"/>
        <w:left w:val="none" w:sz="0" w:space="0" w:color="auto"/>
        <w:bottom w:val="none" w:sz="0" w:space="0" w:color="auto"/>
        <w:right w:val="none" w:sz="0" w:space="0" w:color="auto"/>
      </w:divBdr>
      <w:divsChild>
        <w:div w:id="343289353">
          <w:marLeft w:val="0"/>
          <w:marRight w:val="0"/>
          <w:marTop w:val="0"/>
          <w:marBottom w:val="0"/>
          <w:divBdr>
            <w:top w:val="none" w:sz="0" w:space="0" w:color="auto"/>
            <w:left w:val="none" w:sz="0" w:space="0" w:color="auto"/>
            <w:bottom w:val="none" w:sz="0" w:space="0" w:color="auto"/>
            <w:right w:val="none" w:sz="0" w:space="0" w:color="auto"/>
          </w:divBdr>
        </w:div>
      </w:divsChild>
    </w:div>
    <w:div w:id="751855525">
      <w:marLeft w:val="0"/>
      <w:marRight w:val="0"/>
      <w:marTop w:val="0"/>
      <w:marBottom w:val="0"/>
      <w:divBdr>
        <w:top w:val="none" w:sz="0" w:space="0" w:color="auto"/>
        <w:left w:val="none" w:sz="0" w:space="0" w:color="auto"/>
        <w:bottom w:val="none" w:sz="0" w:space="0" w:color="auto"/>
        <w:right w:val="none" w:sz="0" w:space="0" w:color="auto"/>
      </w:divBdr>
      <w:divsChild>
        <w:div w:id="1904562123">
          <w:marLeft w:val="0"/>
          <w:marRight w:val="0"/>
          <w:marTop w:val="0"/>
          <w:marBottom w:val="0"/>
          <w:divBdr>
            <w:top w:val="none" w:sz="0" w:space="0" w:color="auto"/>
            <w:left w:val="none" w:sz="0" w:space="0" w:color="auto"/>
            <w:bottom w:val="none" w:sz="0" w:space="0" w:color="auto"/>
            <w:right w:val="none" w:sz="0" w:space="0" w:color="auto"/>
          </w:divBdr>
        </w:div>
      </w:divsChild>
    </w:div>
    <w:div w:id="752165199">
      <w:marLeft w:val="0"/>
      <w:marRight w:val="0"/>
      <w:marTop w:val="0"/>
      <w:marBottom w:val="0"/>
      <w:divBdr>
        <w:top w:val="none" w:sz="0" w:space="0" w:color="auto"/>
        <w:left w:val="none" w:sz="0" w:space="0" w:color="auto"/>
        <w:bottom w:val="none" w:sz="0" w:space="0" w:color="auto"/>
        <w:right w:val="none" w:sz="0" w:space="0" w:color="auto"/>
      </w:divBdr>
      <w:divsChild>
        <w:div w:id="1247422174">
          <w:marLeft w:val="0"/>
          <w:marRight w:val="0"/>
          <w:marTop w:val="0"/>
          <w:marBottom w:val="0"/>
          <w:divBdr>
            <w:top w:val="none" w:sz="0" w:space="0" w:color="auto"/>
            <w:left w:val="none" w:sz="0" w:space="0" w:color="auto"/>
            <w:bottom w:val="none" w:sz="0" w:space="0" w:color="auto"/>
            <w:right w:val="none" w:sz="0" w:space="0" w:color="auto"/>
          </w:divBdr>
        </w:div>
      </w:divsChild>
    </w:div>
    <w:div w:id="752359808">
      <w:bodyDiv w:val="1"/>
      <w:marLeft w:val="0"/>
      <w:marRight w:val="0"/>
      <w:marTop w:val="0"/>
      <w:marBottom w:val="0"/>
      <w:divBdr>
        <w:top w:val="none" w:sz="0" w:space="0" w:color="auto"/>
        <w:left w:val="none" w:sz="0" w:space="0" w:color="auto"/>
        <w:bottom w:val="none" w:sz="0" w:space="0" w:color="auto"/>
        <w:right w:val="none" w:sz="0" w:space="0" w:color="auto"/>
      </w:divBdr>
    </w:div>
    <w:div w:id="752703838">
      <w:marLeft w:val="0"/>
      <w:marRight w:val="0"/>
      <w:marTop w:val="0"/>
      <w:marBottom w:val="0"/>
      <w:divBdr>
        <w:top w:val="none" w:sz="0" w:space="0" w:color="auto"/>
        <w:left w:val="none" w:sz="0" w:space="0" w:color="auto"/>
        <w:bottom w:val="none" w:sz="0" w:space="0" w:color="auto"/>
        <w:right w:val="none" w:sz="0" w:space="0" w:color="auto"/>
      </w:divBdr>
      <w:divsChild>
        <w:div w:id="341855956">
          <w:marLeft w:val="0"/>
          <w:marRight w:val="0"/>
          <w:marTop w:val="0"/>
          <w:marBottom w:val="0"/>
          <w:divBdr>
            <w:top w:val="none" w:sz="0" w:space="0" w:color="auto"/>
            <w:left w:val="none" w:sz="0" w:space="0" w:color="auto"/>
            <w:bottom w:val="none" w:sz="0" w:space="0" w:color="auto"/>
            <w:right w:val="none" w:sz="0" w:space="0" w:color="auto"/>
          </w:divBdr>
        </w:div>
      </w:divsChild>
    </w:div>
    <w:div w:id="754058326">
      <w:bodyDiv w:val="1"/>
      <w:marLeft w:val="0"/>
      <w:marRight w:val="0"/>
      <w:marTop w:val="0"/>
      <w:marBottom w:val="0"/>
      <w:divBdr>
        <w:top w:val="none" w:sz="0" w:space="0" w:color="auto"/>
        <w:left w:val="none" w:sz="0" w:space="0" w:color="auto"/>
        <w:bottom w:val="none" w:sz="0" w:space="0" w:color="auto"/>
        <w:right w:val="none" w:sz="0" w:space="0" w:color="auto"/>
      </w:divBdr>
    </w:div>
    <w:div w:id="755856792">
      <w:marLeft w:val="0"/>
      <w:marRight w:val="0"/>
      <w:marTop w:val="0"/>
      <w:marBottom w:val="0"/>
      <w:divBdr>
        <w:top w:val="none" w:sz="0" w:space="0" w:color="auto"/>
        <w:left w:val="none" w:sz="0" w:space="0" w:color="auto"/>
        <w:bottom w:val="none" w:sz="0" w:space="0" w:color="auto"/>
        <w:right w:val="none" w:sz="0" w:space="0" w:color="auto"/>
      </w:divBdr>
      <w:divsChild>
        <w:div w:id="1192690366">
          <w:marLeft w:val="0"/>
          <w:marRight w:val="0"/>
          <w:marTop w:val="0"/>
          <w:marBottom w:val="0"/>
          <w:divBdr>
            <w:top w:val="none" w:sz="0" w:space="0" w:color="auto"/>
            <w:left w:val="none" w:sz="0" w:space="0" w:color="auto"/>
            <w:bottom w:val="none" w:sz="0" w:space="0" w:color="auto"/>
            <w:right w:val="none" w:sz="0" w:space="0" w:color="auto"/>
          </w:divBdr>
        </w:div>
      </w:divsChild>
    </w:div>
    <w:div w:id="756050361">
      <w:marLeft w:val="0"/>
      <w:marRight w:val="0"/>
      <w:marTop w:val="0"/>
      <w:marBottom w:val="0"/>
      <w:divBdr>
        <w:top w:val="none" w:sz="0" w:space="0" w:color="auto"/>
        <w:left w:val="none" w:sz="0" w:space="0" w:color="auto"/>
        <w:bottom w:val="none" w:sz="0" w:space="0" w:color="auto"/>
        <w:right w:val="none" w:sz="0" w:space="0" w:color="auto"/>
      </w:divBdr>
      <w:divsChild>
        <w:div w:id="1030255215">
          <w:marLeft w:val="0"/>
          <w:marRight w:val="0"/>
          <w:marTop w:val="0"/>
          <w:marBottom w:val="0"/>
          <w:divBdr>
            <w:top w:val="none" w:sz="0" w:space="0" w:color="auto"/>
            <w:left w:val="none" w:sz="0" w:space="0" w:color="auto"/>
            <w:bottom w:val="none" w:sz="0" w:space="0" w:color="auto"/>
            <w:right w:val="none" w:sz="0" w:space="0" w:color="auto"/>
          </w:divBdr>
        </w:div>
      </w:divsChild>
    </w:div>
    <w:div w:id="756832324">
      <w:marLeft w:val="0"/>
      <w:marRight w:val="0"/>
      <w:marTop w:val="0"/>
      <w:marBottom w:val="0"/>
      <w:divBdr>
        <w:top w:val="none" w:sz="0" w:space="0" w:color="auto"/>
        <w:left w:val="none" w:sz="0" w:space="0" w:color="auto"/>
        <w:bottom w:val="none" w:sz="0" w:space="0" w:color="auto"/>
        <w:right w:val="none" w:sz="0" w:space="0" w:color="auto"/>
      </w:divBdr>
      <w:divsChild>
        <w:div w:id="783231967">
          <w:marLeft w:val="0"/>
          <w:marRight w:val="0"/>
          <w:marTop w:val="0"/>
          <w:marBottom w:val="0"/>
          <w:divBdr>
            <w:top w:val="none" w:sz="0" w:space="0" w:color="auto"/>
            <w:left w:val="none" w:sz="0" w:space="0" w:color="auto"/>
            <w:bottom w:val="none" w:sz="0" w:space="0" w:color="auto"/>
            <w:right w:val="none" w:sz="0" w:space="0" w:color="auto"/>
          </w:divBdr>
        </w:div>
      </w:divsChild>
    </w:div>
    <w:div w:id="759834818">
      <w:marLeft w:val="0"/>
      <w:marRight w:val="0"/>
      <w:marTop w:val="0"/>
      <w:marBottom w:val="0"/>
      <w:divBdr>
        <w:top w:val="none" w:sz="0" w:space="0" w:color="auto"/>
        <w:left w:val="none" w:sz="0" w:space="0" w:color="auto"/>
        <w:bottom w:val="none" w:sz="0" w:space="0" w:color="auto"/>
        <w:right w:val="none" w:sz="0" w:space="0" w:color="auto"/>
      </w:divBdr>
      <w:divsChild>
        <w:div w:id="972447712">
          <w:marLeft w:val="0"/>
          <w:marRight w:val="0"/>
          <w:marTop w:val="0"/>
          <w:marBottom w:val="0"/>
          <w:divBdr>
            <w:top w:val="none" w:sz="0" w:space="0" w:color="auto"/>
            <w:left w:val="none" w:sz="0" w:space="0" w:color="auto"/>
            <w:bottom w:val="none" w:sz="0" w:space="0" w:color="auto"/>
            <w:right w:val="none" w:sz="0" w:space="0" w:color="auto"/>
          </w:divBdr>
        </w:div>
      </w:divsChild>
    </w:div>
    <w:div w:id="760224188">
      <w:marLeft w:val="0"/>
      <w:marRight w:val="0"/>
      <w:marTop w:val="0"/>
      <w:marBottom w:val="0"/>
      <w:divBdr>
        <w:top w:val="none" w:sz="0" w:space="0" w:color="auto"/>
        <w:left w:val="none" w:sz="0" w:space="0" w:color="auto"/>
        <w:bottom w:val="none" w:sz="0" w:space="0" w:color="auto"/>
        <w:right w:val="none" w:sz="0" w:space="0" w:color="auto"/>
      </w:divBdr>
      <w:divsChild>
        <w:div w:id="1261916213">
          <w:marLeft w:val="0"/>
          <w:marRight w:val="0"/>
          <w:marTop w:val="0"/>
          <w:marBottom w:val="0"/>
          <w:divBdr>
            <w:top w:val="none" w:sz="0" w:space="0" w:color="auto"/>
            <w:left w:val="none" w:sz="0" w:space="0" w:color="auto"/>
            <w:bottom w:val="none" w:sz="0" w:space="0" w:color="auto"/>
            <w:right w:val="none" w:sz="0" w:space="0" w:color="auto"/>
          </w:divBdr>
        </w:div>
      </w:divsChild>
    </w:div>
    <w:div w:id="762918107">
      <w:marLeft w:val="0"/>
      <w:marRight w:val="0"/>
      <w:marTop w:val="0"/>
      <w:marBottom w:val="0"/>
      <w:divBdr>
        <w:top w:val="none" w:sz="0" w:space="0" w:color="auto"/>
        <w:left w:val="none" w:sz="0" w:space="0" w:color="auto"/>
        <w:bottom w:val="none" w:sz="0" w:space="0" w:color="auto"/>
        <w:right w:val="none" w:sz="0" w:space="0" w:color="auto"/>
      </w:divBdr>
      <w:divsChild>
        <w:div w:id="2116093994">
          <w:marLeft w:val="0"/>
          <w:marRight w:val="0"/>
          <w:marTop w:val="0"/>
          <w:marBottom w:val="0"/>
          <w:divBdr>
            <w:top w:val="none" w:sz="0" w:space="0" w:color="auto"/>
            <w:left w:val="none" w:sz="0" w:space="0" w:color="auto"/>
            <w:bottom w:val="none" w:sz="0" w:space="0" w:color="auto"/>
            <w:right w:val="none" w:sz="0" w:space="0" w:color="auto"/>
          </w:divBdr>
        </w:div>
      </w:divsChild>
    </w:div>
    <w:div w:id="763841244">
      <w:marLeft w:val="0"/>
      <w:marRight w:val="0"/>
      <w:marTop w:val="0"/>
      <w:marBottom w:val="0"/>
      <w:divBdr>
        <w:top w:val="none" w:sz="0" w:space="0" w:color="auto"/>
        <w:left w:val="none" w:sz="0" w:space="0" w:color="auto"/>
        <w:bottom w:val="none" w:sz="0" w:space="0" w:color="auto"/>
        <w:right w:val="none" w:sz="0" w:space="0" w:color="auto"/>
      </w:divBdr>
      <w:divsChild>
        <w:div w:id="410466439">
          <w:marLeft w:val="0"/>
          <w:marRight w:val="0"/>
          <w:marTop w:val="0"/>
          <w:marBottom w:val="0"/>
          <w:divBdr>
            <w:top w:val="none" w:sz="0" w:space="0" w:color="auto"/>
            <w:left w:val="none" w:sz="0" w:space="0" w:color="auto"/>
            <w:bottom w:val="none" w:sz="0" w:space="0" w:color="auto"/>
            <w:right w:val="none" w:sz="0" w:space="0" w:color="auto"/>
          </w:divBdr>
        </w:div>
      </w:divsChild>
    </w:div>
    <w:div w:id="764115082">
      <w:marLeft w:val="0"/>
      <w:marRight w:val="0"/>
      <w:marTop w:val="0"/>
      <w:marBottom w:val="0"/>
      <w:divBdr>
        <w:top w:val="none" w:sz="0" w:space="0" w:color="auto"/>
        <w:left w:val="none" w:sz="0" w:space="0" w:color="auto"/>
        <w:bottom w:val="none" w:sz="0" w:space="0" w:color="auto"/>
        <w:right w:val="none" w:sz="0" w:space="0" w:color="auto"/>
      </w:divBdr>
      <w:divsChild>
        <w:div w:id="1754233265">
          <w:marLeft w:val="0"/>
          <w:marRight w:val="0"/>
          <w:marTop w:val="0"/>
          <w:marBottom w:val="0"/>
          <w:divBdr>
            <w:top w:val="none" w:sz="0" w:space="0" w:color="auto"/>
            <w:left w:val="none" w:sz="0" w:space="0" w:color="auto"/>
            <w:bottom w:val="none" w:sz="0" w:space="0" w:color="auto"/>
            <w:right w:val="none" w:sz="0" w:space="0" w:color="auto"/>
          </w:divBdr>
        </w:div>
      </w:divsChild>
    </w:div>
    <w:div w:id="766583959">
      <w:marLeft w:val="0"/>
      <w:marRight w:val="0"/>
      <w:marTop w:val="0"/>
      <w:marBottom w:val="0"/>
      <w:divBdr>
        <w:top w:val="none" w:sz="0" w:space="0" w:color="auto"/>
        <w:left w:val="none" w:sz="0" w:space="0" w:color="auto"/>
        <w:bottom w:val="none" w:sz="0" w:space="0" w:color="auto"/>
        <w:right w:val="none" w:sz="0" w:space="0" w:color="auto"/>
      </w:divBdr>
      <w:divsChild>
        <w:div w:id="1988322259">
          <w:marLeft w:val="0"/>
          <w:marRight w:val="0"/>
          <w:marTop w:val="0"/>
          <w:marBottom w:val="0"/>
          <w:divBdr>
            <w:top w:val="none" w:sz="0" w:space="0" w:color="auto"/>
            <w:left w:val="none" w:sz="0" w:space="0" w:color="auto"/>
            <w:bottom w:val="none" w:sz="0" w:space="0" w:color="auto"/>
            <w:right w:val="none" w:sz="0" w:space="0" w:color="auto"/>
          </w:divBdr>
        </w:div>
      </w:divsChild>
    </w:div>
    <w:div w:id="768475650">
      <w:marLeft w:val="0"/>
      <w:marRight w:val="0"/>
      <w:marTop w:val="0"/>
      <w:marBottom w:val="0"/>
      <w:divBdr>
        <w:top w:val="none" w:sz="0" w:space="0" w:color="auto"/>
        <w:left w:val="none" w:sz="0" w:space="0" w:color="auto"/>
        <w:bottom w:val="none" w:sz="0" w:space="0" w:color="auto"/>
        <w:right w:val="none" w:sz="0" w:space="0" w:color="auto"/>
      </w:divBdr>
      <w:divsChild>
        <w:div w:id="1737391921">
          <w:marLeft w:val="0"/>
          <w:marRight w:val="0"/>
          <w:marTop w:val="0"/>
          <w:marBottom w:val="0"/>
          <w:divBdr>
            <w:top w:val="none" w:sz="0" w:space="0" w:color="auto"/>
            <w:left w:val="none" w:sz="0" w:space="0" w:color="auto"/>
            <w:bottom w:val="none" w:sz="0" w:space="0" w:color="auto"/>
            <w:right w:val="none" w:sz="0" w:space="0" w:color="auto"/>
          </w:divBdr>
        </w:div>
      </w:divsChild>
    </w:div>
    <w:div w:id="769131698">
      <w:bodyDiv w:val="1"/>
      <w:marLeft w:val="0"/>
      <w:marRight w:val="0"/>
      <w:marTop w:val="0"/>
      <w:marBottom w:val="0"/>
      <w:divBdr>
        <w:top w:val="none" w:sz="0" w:space="0" w:color="auto"/>
        <w:left w:val="none" w:sz="0" w:space="0" w:color="auto"/>
        <w:bottom w:val="none" w:sz="0" w:space="0" w:color="auto"/>
        <w:right w:val="none" w:sz="0" w:space="0" w:color="auto"/>
      </w:divBdr>
    </w:div>
    <w:div w:id="770124086">
      <w:marLeft w:val="0"/>
      <w:marRight w:val="0"/>
      <w:marTop w:val="0"/>
      <w:marBottom w:val="0"/>
      <w:divBdr>
        <w:top w:val="none" w:sz="0" w:space="0" w:color="auto"/>
        <w:left w:val="none" w:sz="0" w:space="0" w:color="auto"/>
        <w:bottom w:val="none" w:sz="0" w:space="0" w:color="auto"/>
        <w:right w:val="none" w:sz="0" w:space="0" w:color="auto"/>
      </w:divBdr>
      <w:divsChild>
        <w:div w:id="625934490">
          <w:marLeft w:val="0"/>
          <w:marRight w:val="0"/>
          <w:marTop w:val="0"/>
          <w:marBottom w:val="0"/>
          <w:divBdr>
            <w:top w:val="none" w:sz="0" w:space="0" w:color="auto"/>
            <w:left w:val="none" w:sz="0" w:space="0" w:color="auto"/>
            <w:bottom w:val="none" w:sz="0" w:space="0" w:color="auto"/>
            <w:right w:val="none" w:sz="0" w:space="0" w:color="auto"/>
          </w:divBdr>
        </w:div>
      </w:divsChild>
    </w:div>
    <w:div w:id="772213916">
      <w:marLeft w:val="0"/>
      <w:marRight w:val="0"/>
      <w:marTop w:val="0"/>
      <w:marBottom w:val="0"/>
      <w:divBdr>
        <w:top w:val="none" w:sz="0" w:space="0" w:color="auto"/>
        <w:left w:val="none" w:sz="0" w:space="0" w:color="auto"/>
        <w:bottom w:val="none" w:sz="0" w:space="0" w:color="auto"/>
        <w:right w:val="none" w:sz="0" w:space="0" w:color="auto"/>
      </w:divBdr>
      <w:divsChild>
        <w:div w:id="365259041">
          <w:marLeft w:val="0"/>
          <w:marRight w:val="0"/>
          <w:marTop w:val="0"/>
          <w:marBottom w:val="0"/>
          <w:divBdr>
            <w:top w:val="none" w:sz="0" w:space="0" w:color="auto"/>
            <w:left w:val="none" w:sz="0" w:space="0" w:color="auto"/>
            <w:bottom w:val="none" w:sz="0" w:space="0" w:color="auto"/>
            <w:right w:val="none" w:sz="0" w:space="0" w:color="auto"/>
          </w:divBdr>
        </w:div>
      </w:divsChild>
    </w:div>
    <w:div w:id="775750972">
      <w:marLeft w:val="0"/>
      <w:marRight w:val="0"/>
      <w:marTop w:val="0"/>
      <w:marBottom w:val="0"/>
      <w:divBdr>
        <w:top w:val="none" w:sz="0" w:space="0" w:color="auto"/>
        <w:left w:val="none" w:sz="0" w:space="0" w:color="auto"/>
        <w:bottom w:val="none" w:sz="0" w:space="0" w:color="auto"/>
        <w:right w:val="none" w:sz="0" w:space="0" w:color="auto"/>
      </w:divBdr>
      <w:divsChild>
        <w:div w:id="1436946638">
          <w:marLeft w:val="0"/>
          <w:marRight w:val="0"/>
          <w:marTop w:val="0"/>
          <w:marBottom w:val="0"/>
          <w:divBdr>
            <w:top w:val="none" w:sz="0" w:space="0" w:color="auto"/>
            <w:left w:val="none" w:sz="0" w:space="0" w:color="auto"/>
            <w:bottom w:val="none" w:sz="0" w:space="0" w:color="auto"/>
            <w:right w:val="none" w:sz="0" w:space="0" w:color="auto"/>
          </w:divBdr>
        </w:div>
      </w:divsChild>
    </w:div>
    <w:div w:id="776094816">
      <w:marLeft w:val="0"/>
      <w:marRight w:val="0"/>
      <w:marTop w:val="0"/>
      <w:marBottom w:val="0"/>
      <w:divBdr>
        <w:top w:val="none" w:sz="0" w:space="0" w:color="auto"/>
        <w:left w:val="none" w:sz="0" w:space="0" w:color="auto"/>
        <w:bottom w:val="none" w:sz="0" w:space="0" w:color="auto"/>
        <w:right w:val="none" w:sz="0" w:space="0" w:color="auto"/>
      </w:divBdr>
      <w:divsChild>
        <w:div w:id="1632442864">
          <w:marLeft w:val="0"/>
          <w:marRight w:val="0"/>
          <w:marTop w:val="0"/>
          <w:marBottom w:val="0"/>
          <w:divBdr>
            <w:top w:val="none" w:sz="0" w:space="0" w:color="auto"/>
            <w:left w:val="none" w:sz="0" w:space="0" w:color="auto"/>
            <w:bottom w:val="none" w:sz="0" w:space="0" w:color="auto"/>
            <w:right w:val="none" w:sz="0" w:space="0" w:color="auto"/>
          </w:divBdr>
        </w:div>
      </w:divsChild>
    </w:div>
    <w:div w:id="776943241">
      <w:marLeft w:val="0"/>
      <w:marRight w:val="0"/>
      <w:marTop w:val="0"/>
      <w:marBottom w:val="0"/>
      <w:divBdr>
        <w:top w:val="none" w:sz="0" w:space="0" w:color="auto"/>
        <w:left w:val="none" w:sz="0" w:space="0" w:color="auto"/>
        <w:bottom w:val="none" w:sz="0" w:space="0" w:color="auto"/>
        <w:right w:val="none" w:sz="0" w:space="0" w:color="auto"/>
      </w:divBdr>
      <w:divsChild>
        <w:div w:id="2004047058">
          <w:marLeft w:val="0"/>
          <w:marRight w:val="0"/>
          <w:marTop w:val="0"/>
          <w:marBottom w:val="0"/>
          <w:divBdr>
            <w:top w:val="none" w:sz="0" w:space="0" w:color="auto"/>
            <w:left w:val="none" w:sz="0" w:space="0" w:color="auto"/>
            <w:bottom w:val="none" w:sz="0" w:space="0" w:color="auto"/>
            <w:right w:val="none" w:sz="0" w:space="0" w:color="auto"/>
          </w:divBdr>
        </w:div>
      </w:divsChild>
    </w:div>
    <w:div w:id="779301049">
      <w:marLeft w:val="0"/>
      <w:marRight w:val="0"/>
      <w:marTop w:val="0"/>
      <w:marBottom w:val="0"/>
      <w:divBdr>
        <w:top w:val="none" w:sz="0" w:space="0" w:color="auto"/>
        <w:left w:val="none" w:sz="0" w:space="0" w:color="auto"/>
        <w:bottom w:val="none" w:sz="0" w:space="0" w:color="auto"/>
        <w:right w:val="none" w:sz="0" w:space="0" w:color="auto"/>
      </w:divBdr>
      <w:divsChild>
        <w:div w:id="808016473">
          <w:marLeft w:val="0"/>
          <w:marRight w:val="0"/>
          <w:marTop w:val="0"/>
          <w:marBottom w:val="0"/>
          <w:divBdr>
            <w:top w:val="none" w:sz="0" w:space="0" w:color="auto"/>
            <w:left w:val="none" w:sz="0" w:space="0" w:color="auto"/>
            <w:bottom w:val="none" w:sz="0" w:space="0" w:color="auto"/>
            <w:right w:val="none" w:sz="0" w:space="0" w:color="auto"/>
          </w:divBdr>
        </w:div>
      </w:divsChild>
    </w:div>
    <w:div w:id="779640502">
      <w:marLeft w:val="0"/>
      <w:marRight w:val="0"/>
      <w:marTop w:val="0"/>
      <w:marBottom w:val="0"/>
      <w:divBdr>
        <w:top w:val="none" w:sz="0" w:space="0" w:color="auto"/>
        <w:left w:val="none" w:sz="0" w:space="0" w:color="auto"/>
        <w:bottom w:val="none" w:sz="0" w:space="0" w:color="auto"/>
        <w:right w:val="none" w:sz="0" w:space="0" w:color="auto"/>
      </w:divBdr>
      <w:divsChild>
        <w:div w:id="1957443996">
          <w:marLeft w:val="0"/>
          <w:marRight w:val="0"/>
          <w:marTop w:val="0"/>
          <w:marBottom w:val="0"/>
          <w:divBdr>
            <w:top w:val="none" w:sz="0" w:space="0" w:color="auto"/>
            <w:left w:val="none" w:sz="0" w:space="0" w:color="auto"/>
            <w:bottom w:val="none" w:sz="0" w:space="0" w:color="auto"/>
            <w:right w:val="none" w:sz="0" w:space="0" w:color="auto"/>
          </w:divBdr>
        </w:div>
      </w:divsChild>
    </w:div>
    <w:div w:id="780223618">
      <w:marLeft w:val="0"/>
      <w:marRight w:val="0"/>
      <w:marTop w:val="0"/>
      <w:marBottom w:val="0"/>
      <w:divBdr>
        <w:top w:val="none" w:sz="0" w:space="0" w:color="auto"/>
        <w:left w:val="none" w:sz="0" w:space="0" w:color="auto"/>
        <w:bottom w:val="none" w:sz="0" w:space="0" w:color="auto"/>
        <w:right w:val="none" w:sz="0" w:space="0" w:color="auto"/>
      </w:divBdr>
      <w:divsChild>
        <w:div w:id="1668554065">
          <w:marLeft w:val="0"/>
          <w:marRight w:val="0"/>
          <w:marTop w:val="0"/>
          <w:marBottom w:val="0"/>
          <w:divBdr>
            <w:top w:val="none" w:sz="0" w:space="0" w:color="auto"/>
            <w:left w:val="none" w:sz="0" w:space="0" w:color="auto"/>
            <w:bottom w:val="none" w:sz="0" w:space="0" w:color="auto"/>
            <w:right w:val="none" w:sz="0" w:space="0" w:color="auto"/>
          </w:divBdr>
        </w:div>
      </w:divsChild>
    </w:div>
    <w:div w:id="780497588">
      <w:marLeft w:val="0"/>
      <w:marRight w:val="150"/>
      <w:marTop w:val="0"/>
      <w:marBottom w:val="0"/>
      <w:divBdr>
        <w:top w:val="none" w:sz="0" w:space="0" w:color="auto"/>
        <w:left w:val="none" w:sz="0" w:space="0" w:color="auto"/>
        <w:bottom w:val="none" w:sz="0" w:space="0" w:color="auto"/>
        <w:right w:val="none" w:sz="0" w:space="0" w:color="auto"/>
      </w:divBdr>
      <w:divsChild>
        <w:div w:id="188684217">
          <w:marLeft w:val="0"/>
          <w:marRight w:val="150"/>
          <w:marTop w:val="0"/>
          <w:marBottom w:val="0"/>
          <w:divBdr>
            <w:top w:val="none" w:sz="0" w:space="0" w:color="auto"/>
            <w:left w:val="none" w:sz="0" w:space="0" w:color="auto"/>
            <w:bottom w:val="none" w:sz="0" w:space="0" w:color="auto"/>
            <w:right w:val="none" w:sz="0" w:space="0" w:color="auto"/>
          </w:divBdr>
        </w:div>
      </w:divsChild>
    </w:div>
    <w:div w:id="781074905">
      <w:marLeft w:val="0"/>
      <w:marRight w:val="0"/>
      <w:marTop w:val="0"/>
      <w:marBottom w:val="0"/>
      <w:divBdr>
        <w:top w:val="none" w:sz="0" w:space="0" w:color="auto"/>
        <w:left w:val="none" w:sz="0" w:space="0" w:color="auto"/>
        <w:bottom w:val="none" w:sz="0" w:space="0" w:color="auto"/>
        <w:right w:val="none" w:sz="0" w:space="0" w:color="auto"/>
      </w:divBdr>
      <w:divsChild>
        <w:div w:id="834689355">
          <w:marLeft w:val="0"/>
          <w:marRight w:val="0"/>
          <w:marTop w:val="0"/>
          <w:marBottom w:val="0"/>
          <w:divBdr>
            <w:top w:val="none" w:sz="0" w:space="0" w:color="auto"/>
            <w:left w:val="none" w:sz="0" w:space="0" w:color="auto"/>
            <w:bottom w:val="none" w:sz="0" w:space="0" w:color="auto"/>
            <w:right w:val="none" w:sz="0" w:space="0" w:color="auto"/>
          </w:divBdr>
        </w:div>
      </w:divsChild>
    </w:div>
    <w:div w:id="786655831">
      <w:marLeft w:val="0"/>
      <w:marRight w:val="0"/>
      <w:marTop w:val="0"/>
      <w:marBottom w:val="0"/>
      <w:divBdr>
        <w:top w:val="none" w:sz="0" w:space="0" w:color="auto"/>
        <w:left w:val="none" w:sz="0" w:space="0" w:color="auto"/>
        <w:bottom w:val="none" w:sz="0" w:space="0" w:color="auto"/>
        <w:right w:val="none" w:sz="0" w:space="0" w:color="auto"/>
      </w:divBdr>
      <w:divsChild>
        <w:div w:id="849757073">
          <w:marLeft w:val="0"/>
          <w:marRight w:val="0"/>
          <w:marTop w:val="0"/>
          <w:marBottom w:val="0"/>
          <w:divBdr>
            <w:top w:val="none" w:sz="0" w:space="0" w:color="auto"/>
            <w:left w:val="none" w:sz="0" w:space="0" w:color="auto"/>
            <w:bottom w:val="none" w:sz="0" w:space="0" w:color="auto"/>
            <w:right w:val="none" w:sz="0" w:space="0" w:color="auto"/>
          </w:divBdr>
        </w:div>
      </w:divsChild>
    </w:div>
    <w:div w:id="787813947">
      <w:marLeft w:val="0"/>
      <w:marRight w:val="0"/>
      <w:marTop w:val="0"/>
      <w:marBottom w:val="0"/>
      <w:divBdr>
        <w:top w:val="none" w:sz="0" w:space="0" w:color="auto"/>
        <w:left w:val="none" w:sz="0" w:space="0" w:color="auto"/>
        <w:bottom w:val="none" w:sz="0" w:space="0" w:color="auto"/>
        <w:right w:val="none" w:sz="0" w:space="0" w:color="auto"/>
      </w:divBdr>
      <w:divsChild>
        <w:div w:id="1780028735">
          <w:marLeft w:val="0"/>
          <w:marRight w:val="0"/>
          <w:marTop w:val="0"/>
          <w:marBottom w:val="0"/>
          <w:divBdr>
            <w:top w:val="none" w:sz="0" w:space="0" w:color="auto"/>
            <w:left w:val="none" w:sz="0" w:space="0" w:color="auto"/>
            <w:bottom w:val="none" w:sz="0" w:space="0" w:color="auto"/>
            <w:right w:val="none" w:sz="0" w:space="0" w:color="auto"/>
          </w:divBdr>
        </w:div>
      </w:divsChild>
    </w:div>
    <w:div w:id="788017023">
      <w:marLeft w:val="0"/>
      <w:marRight w:val="0"/>
      <w:marTop w:val="0"/>
      <w:marBottom w:val="0"/>
      <w:divBdr>
        <w:top w:val="none" w:sz="0" w:space="0" w:color="auto"/>
        <w:left w:val="none" w:sz="0" w:space="0" w:color="auto"/>
        <w:bottom w:val="none" w:sz="0" w:space="0" w:color="auto"/>
        <w:right w:val="none" w:sz="0" w:space="0" w:color="auto"/>
      </w:divBdr>
      <w:divsChild>
        <w:div w:id="153299118">
          <w:marLeft w:val="0"/>
          <w:marRight w:val="0"/>
          <w:marTop w:val="0"/>
          <w:marBottom w:val="0"/>
          <w:divBdr>
            <w:top w:val="none" w:sz="0" w:space="0" w:color="auto"/>
            <w:left w:val="none" w:sz="0" w:space="0" w:color="auto"/>
            <w:bottom w:val="none" w:sz="0" w:space="0" w:color="auto"/>
            <w:right w:val="none" w:sz="0" w:space="0" w:color="auto"/>
          </w:divBdr>
        </w:div>
      </w:divsChild>
    </w:div>
    <w:div w:id="789586426">
      <w:marLeft w:val="0"/>
      <w:marRight w:val="0"/>
      <w:marTop w:val="0"/>
      <w:marBottom w:val="0"/>
      <w:divBdr>
        <w:top w:val="none" w:sz="0" w:space="0" w:color="auto"/>
        <w:left w:val="none" w:sz="0" w:space="0" w:color="auto"/>
        <w:bottom w:val="none" w:sz="0" w:space="0" w:color="auto"/>
        <w:right w:val="none" w:sz="0" w:space="0" w:color="auto"/>
      </w:divBdr>
      <w:divsChild>
        <w:div w:id="1627929889">
          <w:marLeft w:val="0"/>
          <w:marRight w:val="0"/>
          <w:marTop w:val="0"/>
          <w:marBottom w:val="0"/>
          <w:divBdr>
            <w:top w:val="none" w:sz="0" w:space="0" w:color="auto"/>
            <w:left w:val="none" w:sz="0" w:space="0" w:color="auto"/>
            <w:bottom w:val="none" w:sz="0" w:space="0" w:color="auto"/>
            <w:right w:val="none" w:sz="0" w:space="0" w:color="auto"/>
          </w:divBdr>
        </w:div>
      </w:divsChild>
    </w:div>
    <w:div w:id="791824880">
      <w:bodyDiv w:val="1"/>
      <w:marLeft w:val="0"/>
      <w:marRight w:val="0"/>
      <w:marTop w:val="0"/>
      <w:marBottom w:val="0"/>
      <w:divBdr>
        <w:top w:val="none" w:sz="0" w:space="0" w:color="auto"/>
        <w:left w:val="none" w:sz="0" w:space="0" w:color="auto"/>
        <w:bottom w:val="none" w:sz="0" w:space="0" w:color="auto"/>
        <w:right w:val="none" w:sz="0" w:space="0" w:color="auto"/>
      </w:divBdr>
    </w:div>
    <w:div w:id="792097558">
      <w:marLeft w:val="0"/>
      <w:marRight w:val="0"/>
      <w:marTop w:val="0"/>
      <w:marBottom w:val="0"/>
      <w:divBdr>
        <w:top w:val="none" w:sz="0" w:space="0" w:color="auto"/>
        <w:left w:val="none" w:sz="0" w:space="0" w:color="auto"/>
        <w:bottom w:val="none" w:sz="0" w:space="0" w:color="auto"/>
        <w:right w:val="none" w:sz="0" w:space="0" w:color="auto"/>
      </w:divBdr>
      <w:divsChild>
        <w:div w:id="7219731">
          <w:marLeft w:val="0"/>
          <w:marRight w:val="0"/>
          <w:marTop w:val="0"/>
          <w:marBottom w:val="0"/>
          <w:divBdr>
            <w:top w:val="none" w:sz="0" w:space="0" w:color="auto"/>
            <w:left w:val="none" w:sz="0" w:space="0" w:color="auto"/>
            <w:bottom w:val="none" w:sz="0" w:space="0" w:color="auto"/>
            <w:right w:val="none" w:sz="0" w:space="0" w:color="auto"/>
          </w:divBdr>
        </w:div>
      </w:divsChild>
    </w:div>
    <w:div w:id="792331988">
      <w:bodyDiv w:val="1"/>
      <w:marLeft w:val="0"/>
      <w:marRight w:val="0"/>
      <w:marTop w:val="0"/>
      <w:marBottom w:val="0"/>
      <w:divBdr>
        <w:top w:val="none" w:sz="0" w:space="0" w:color="auto"/>
        <w:left w:val="none" w:sz="0" w:space="0" w:color="auto"/>
        <w:bottom w:val="none" w:sz="0" w:space="0" w:color="auto"/>
        <w:right w:val="none" w:sz="0" w:space="0" w:color="auto"/>
      </w:divBdr>
    </w:div>
    <w:div w:id="794057275">
      <w:marLeft w:val="0"/>
      <w:marRight w:val="0"/>
      <w:marTop w:val="0"/>
      <w:marBottom w:val="0"/>
      <w:divBdr>
        <w:top w:val="none" w:sz="0" w:space="0" w:color="auto"/>
        <w:left w:val="none" w:sz="0" w:space="0" w:color="auto"/>
        <w:bottom w:val="none" w:sz="0" w:space="0" w:color="auto"/>
        <w:right w:val="none" w:sz="0" w:space="0" w:color="auto"/>
      </w:divBdr>
      <w:divsChild>
        <w:div w:id="989482124">
          <w:marLeft w:val="0"/>
          <w:marRight w:val="0"/>
          <w:marTop w:val="0"/>
          <w:marBottom w:val="0"/>
          <w:divBdr>
            <w:top w:val="none" w:sz="0" w:space="0" w:color="auto"/>
            <w:left w:val="none" w:sz="0" w:space="0" w:color="auto"/>
            <w:bottom w:val="none" w:sz="0" w:space="0" w:color="auto"/>
            <w:right w:val="none" w:sz="0" w:space="0" w:color="auto"/>
          </w:divBdr>
        </w:div>
      </w:divsChild>
    </w:div>
    <w:div w:id="794981263">
      <w:marLeft w:val="0"/>
      <w:marRight w:val="0"/>
      <w:marTop w:val="0"/>
      <w:marBottom w:val="0"/>
      <w:divBdr>
        <w:top w:val="none" w:sz="0" w:space="0" w:color="auto"/>
        <w:left w:val="none" w:sz="0" w:space="0" w:color="auto"/>
        <w:bottom w:val="none" w:sz="0" w:space="0" w:color="auto"/>
        <w:right w:val="none" w:sz="0" w:space="0" w:color="auto"/>
      </w:divBdr>
      <w:divsChild>
        <w:div w:id="1795368040">
          <w:marLeft w:val="0"/>
          <w:marRight w:val="0"/>
          <w:marTop w:val="0"/>
          <w:marBottom w:val="0"/>
          <w:divBdr>
            <w:top w:val="none" w:sz="0" w:space="0" w:color="auto"/>
            <w:left w:val="none" w:sz="0" w:space="0" w:color="auto"/>
            <w:bottom w:val="none" w:sz="0" w:space="0" w:color="auto"/>
            <w:right w:val="none" w:sz="0" w:space="0" w:color="auto"/>
          </w:divBdr>
        </w:div>
      </w:divsChild>
    </w:div>
    <w:div w:id="796148603">
      <w:marLeft w:val="0"/>
      <w:marRight w:val="0"/>
      <w:marTop w:val="0"/>
      <w:marBottom w:val="0"/>
      <w:divBdr>
        <w:top w:val="none" w:sz="0" w:space="0" w:color="auto"/>
        <w:left w:val="none" w:sz="0" w:space="0" w:color="auto"/>
        <w:bottom w:val="none" w:sz="0" w:space="0" w:color="auto"/>
        <w:right w:val="none" w:sz="0" w:space="0" w:color="auto"/>
      </w:divBdr>
      <w:divsChild>
        <w:div w:id="1196771975">
          <w:marLeft w:val="0"/>
          <w:marRight w:val="0"/>
          <w:marTop w:val="0"/>
          <w:marBottom w:val="0"/>
          <w:divBdr>
            <w:top w:val="none" w:sz="0" w:space="0" w:color="auto"/>
            <w:left w:val="none" w:sz="0" w:space="0" w:color="auto"/>
            <w:bottom w:val="none" w:sz="0" w:space="0" w:color="auto"/>
            <w:right w:val="none" w:sz="0" w:space="0" w:color="auto"/>
          </w:divBdr>
        </w:div>
      </w:divsChild>
    </w:div>
    <w:div w:id="796602752">
      <w:marLeft w:val="0"/>
      <w:marRight w:val="0"/>
      <w:marTop w:val="0"/>
      <w:marBottom w:val="0"/>
      <w:divBdr>
        <w:top w:val="none" w:sz="0" w:space="0" w:color="auto"/>
        <w:left w:val="none" w:sz="0" w:space="0" w:color="auto"/>
        <w:bottom w:val="none" w:sz="0" w:space="0" w:color="auto"/>
        <w:right w:val="none" w:sz="0" w:space="0" w:color="auto"/>
      </w:divBdr>
      <w:divsChild>
        <w:div w:id="77411129">
          <w:marLeft w:val="0"/>
          <w:marRight w:val="0"/>
          <w:marTop w:val="0"/>
          <w:marBottom w:val="0"/>
          <w:divBdr>
            <w:top w:val="none" w:sz="0" w:space="0" w:color="auto"/>
            <w:left w:val="none" w:sz="0" w:space="0" w:color="auto"/>
            <w:bottom w:val="none" w:sz="0" w:space="0" w:color="auto"/>
            <w:right w:val="none" w:sz="0" w:space="0" w:color="auto"/>
          </w:divBdr>
        </w:div>
      </w:divsChild>
    </w:div>
    <w:div w:id="798760504">
      <w:marLeft w:val="0"/>
      <w:marRight w:val="0"/>
      <w:marTop w:val="0"/>
      <w:marBottom w:val="0"/>
      <w:divBdr>
        <w:top w:val="none" w:sz="0" w:space="0" w:color="auto"/>
        <w:left w:val="none" w:sz="0" w:space="0" w:color="auto"/>
        <w:bottom w:val="none" w:sz="0" w:space="0" w:color="auto"/>
        <w:right w:val="none" w:sz="0" w:space="0" w:color="auto"/>
      </w:divBdr>
      <w:divsChild>
        <w:div w:id="854733772">
          <w:marLeft w:val="0"/>
          <w:marRight w:val="0"/>
          <w:marTop w:val="0"/>
          <w:marBottom w:val="0"/>
          <w:divBdr>
            <w:top w:val="none" w:sz="0" w:space="0" w:color="auto"/>
            <w:left w:val="none" w:sz="0" w:space="0" w:color="auto"/>
            <w:bottom w:val="none" w:sz="0" w:space="0" w:color="auto"/>
            <w:right w:val="none" w:sz="0" w:space="0" w:color="auto"/>
          </w:divBdr>
        </w:div>
      </w:divsChild>
    </w:div>
    <w:div w:id="798762250">
      <w:marLeft w:val="0"/>
      <w:marRight w:val="0"/>
      <w:marTop w:val="0"/>
      <w:marBottom w:val="0"/>
      <w:divBdr>
        <w:top w:val="none" w:sz="0" w:space="0" w:color="auto"/>
        <w:left w:val="none" w:sz="0" w:space="0" w:color="auto"/>
        <w:bottom w:val="none" w:sz="0" w:space="0" w:color="auto"/>
        <w:right w:val="none" w:sz="0" w:space="0" w:color="auto"/>
      </w:divBdr>
      <w:divsChild>
        <w:div w:id="188301554">
          <w:marLeft w:val="0"/>
          <w:marRight w:val="0"/>
          <w:marTop w:val="0"/>
          <w:marBottom w:val="0"/>
          <w:divBdr>
            <w:top w:val="none" w:sz="0" w:space="0" w:color="auto"/>
            <w:left w:val="none" w:sz="0" w:space="0" w:color="auto"/>
            <w:bottom w:val="none" w:sz="0" w:space="0" w:color="auto"/>
            <w:right w:val="none" w:sz="0" w:space="0" w:color="auto"/>
          </w:divBdr>
        </w:div>
      </w:divsChild>
    </w:div>
    <w:div w:id="802307904">
      <w:bodyDiv w:val="1"/>
      <w:marLeft w:val="0"/>
      <w:marRight w:val="0"/>
      <w:marTop w:val="0"/>
      <w:marBottom w:val="0"/>
      <w:divBdr>
        <w:top w:val="none" w:sz="0" w:space="0" w:color="auto"/>
        <w:left w:val="none" w:sz="0" w:space="0" w:color="auto"/>
        <w:bottom w:val="none" w:sz="0" w:space="0" w:color="auto"/>
        <w:right w:val="none" w:sz="0" w:space="0" w:color="auto"/>
      </w:divBdr>
    </w:div>
    <w:div w:id="803352957">
      <w:marLeft w:val="0"/>
      <w:marRight w:val="0"/>
      <w:marTop w:val="0"/>
      <w:marBottom w:val="0"/>
      <w:divBdr>
        <w:top w:val="none" w:sz="0" w:space="0" w:color="auto"/>
        <w:left w:val="none" w:sz="0" w:space="0" w:color="auto"/>
        <w:bottom w:val="none" w:sz="0" w:space="0" w:color="auto"/>
        <w:right w:val="none" w:sz="0" w:space="0" w:color="auto"/>
      </w:divBdr>
      <w:divsChild>
        <w:div w:id="1699235316">
          <w:marLeft w:val="0"/>
          <w:marRight w:val="0"/>
          <w:marTop w:val="0"/>
          <w:marBottom w:val="0"/>
          <w:divBdr>
            <w:top w:val="none" w:sz="0" w:space="0" w:color="auto"/>
            <w:left w:val="none" w:sz="0" w:space="0" w:color="auto"/>
            <w:bottom w:val="none" w:sz="0" w:space="0" w:color="auto"/>
            <w:right w:val="none" w:sz="0" w:space="0" w:color="auto"/>
          </w:divBdr>
        </w:div>
      </w:divsChild>
    </w:div>
    <w:div w:id="804351764">
      <w:marLeft w:val="0"/>
      <w:marRight w:val="0"/>
      <w:marTop w:val="0"/>
      <w:marBottom w:val="0"/>
      <w:divBdr>
        <w:top w:val="none" w:sz="0" w:space="0" w:color="auto"/>
        <w:left w:val="none" w:sz="0" w:space="0" w:color="auto"/>
        <w:bottom w:val="none" w:sz="0" w:space="0" w:color="auto"/>
        <w:right w:val="none" w:sz="0" w:space="0" w:color="auto"/>
      </w:divBdr>
      <w:divsChild>
        <w:div w:id="857963907">
          <w:marLeft w:val="0"/>
          <w:marRight w:val="0"/>
          <w:marTop w:val="0"/>
          <w:marBottom w:val="0"/>
          <w:divBdr>
            <w:top w:val="none" w:sz="0" w:space="0" w:color="auto"/>
            <w:left w:val="none" w:sz="0" w:space="0" w:color="auto"/>
            <w:bottom w:val="none" w:sz="0" w:space="0" w:color="auto"/>
            <w:right w:val="none" w:sz="0" w:space="0" w:color="auto"/>
          </w:divBdr>
        </w:div>
      </w:divsChild>
    </w:div>
    <w:div w:id="804734011">
      <w:marLeft w:val="0"/>
      <w:marRight w:val="0"/>
      <w:marTop w:val="0"/>
      <w:marBottom w:val="0"/>
      <w:divBdr>
        <w:top w:val="none" w:sz="0" w:space="0" w:color="auto"/>
        <w:left w:val="none" w:sz="0" w:space="0" w:color="auto"/>
        <w:bottom w:val="none" w:sz="0" w:space="0" w:color="auto"/>
        <w:right w:val="none" w:sz="0" w:space="0" w:color="auto"/>
      </w:divBdr>
      <w:divsChild>
        <w:div w:id="1210646723">
          <w:marLeft w:val="0"/>
          <w:marRight w:val="0"/>
          <w:marTop w:val="0"/>
          <w:marBottom w:val="0"/>
          <w:divBdr>
            <w:top w:val="none" w:sz="0" w:space="0" w:color="auto"/>
            <w:left w:val="none" w:sz="0" w:space="0" w:color="auto"/>
            <w:bottom w:val="none" w:sz="0" w:space="0" w:color="auto"/>
            <w:right w:val="none" w:sz="0" w:space="0" w:color="auto"/>
          </w:divBdr>
        </w:div>
      </w:divsChild>
    </w:div>
    <w:div w:id="804737247">
      <w:marLeft w:val="0"/>
      <w:marRight w:val="0"/>
      <w:marTop w:val="0"/>
      <w:marBottom w:val="0"/>
      <w:divBdr>
        <w:top w:val="none" w:sz="0" w:space="0" w:color="auto"/>
        <w:left w:val="none" w:sz="0" w:space="0" w:color="auto"/>
        <w:bottom w:val="none" w:sz="0" w:space="0" w:color="auto"/>
        <w:right w:val="none" w:sz="0" w:space="0" w:color="auto"/>
      </w:divBdr>
      <w:divsChild>
        <w:div w:id="1075279848">
          <w:marLeft w:val="0"/>
          <w:marRight w:val="0"/>
          <w:marTop w:val="0"/>
          <w:marBottom w:val="0"/>
          <w:divBdr>
            <w:top w:val="none" w:sz="0" w:space="0" w:color="auto"/>
            <w:left w:val="none" w:sz="0" w:space="0" w:color="auto"/>
            <w:bottom w:val="none" w:sz="0" w:space="0" w:color="auto"/>
            <w:right w:val="none" w:sz="0" w:space="0" w:color="auto"/>
          </w:divBdr>
        </w:div>
      </w:divsChild>
    </w:div>
    <w:div w:id="806775994">
      <w:marLeft w:val="0"/>
      <w:marRight w:val="0"/>
      <w:marTop w:val="0"/>
      <w:marBottom w:val="0"/>
      <w:divBdr>
        <w:top w:val="none" w:sz="0" w:space="0" w:color="auto"/>
        <w:left w:val="none" w:sz="0" w:space="0" w:color="auto"/>
        <w:bottom w:val="none" w:sz="0" w:space="0" w:color="auto"/>
        <w:right w:val="none" w:sz="0" w:space="0" w:color="auto"/>
      </w:divBdr>
      <w:divsChild>
        <w:div w:id="551385321">
          <w:marLeft w:val="0"/>
          <w:marRight w:val="0"/>
          <w:marTop w:val="0"/>
          <w:marBottom w:val="0"/>
          <w:divBdr>
            <w:top w:val="none" w:sz="0" w:space="0" w:color="auto"/>
            <w:left w:val="none" w:sz="0" w:space="0" w:color="auto"/>
            <w:bottom w:val="none" w:sz="0" w:space="0" w:color="auto"/>
            <w:right w:val="none" w:sz="0" w:space="0" w:color="auto"/>
          </w:divBdr>
        </w:div>
      </w:divsChild>
    </w:div>
    <w:div w:id="807626857">
      <w:marLeft w:val="0"/>
      <w:marRight w:val="150"/>
      <w:marTop w:val="0"/>
      <w:marBottom w:val="0"/>
      <w:divBdr>
        <w:top w:val="none" w:sz="0" w:space="0" w:color="auto"/>
        <w:left w:val="none" w:sz="0" w:space="0" w:color="auto"/>
        <w:bottom w:val="none" w:sz="0" w:space="0" w:color="auto"/>
        <w:right w:val="none" w:sz="0" w:space="0" w:color="auto"/>
      </w:divBdr>
      <w:divsChild>
        <w:div w:id="232668996">
          <w:marLeft w:val="0"/>
          <w:marRight w:val="150"/>
          <w:marTop w:val="0"/>
          <w:marBottom w:val="0"/>
          <w:divBdr>
            <w:top w:val="none" w:sz="0" w:space="0" w:color="auto"/>
            <w:left w:val="none" w:sz="0" w:space="0" w:color="auto"/>
            <w:bottom w:val="none" w:sz="0" w:space="0" w:color="auto"/>
            <w:right w:val="none" w:sz="0" w:space="0" w:color="auto"/>
          </w:divBdr>
        </w:div>
      </w:divsChild>
    </w:div>
    <w:div w:id="807822577">
      <w:marLeft w:val="0"/>
      <w:marRight w:val="0"/>
      <w:marTop w:val="0"/>
      <w:marBottom w:val="0"/>
      <w:divBdr>
        <w:top w:val="none" w:sz="0" w:space="0" w:color="auto"/>
        <w:left w:val="none" w:sz="0" w:space="0" w:color="auto"/>
        <w:bottom w:val="none" w:sz="0" w:space="0" w:color="auto"/>
        <w:right w:val="none" w:sz="0" w:space="0" w:color="auto"/>
      </w:divBdr>
      <w:divsChild>
        <w:div w:id="717825551">
          <w:marLeft w:val="0"/>
          <w:marRight w:val="0"/>
          <w:marTop w:val="0"/>
          <w:marBottom w:val="0"/>
          <w:divBdr>
            <w:top w:val="none" w:sz="0" w:space="0" w:color="auto"/>
            <w:left w:val="none" w:sz="0" w:space="0" w:color="auto"/>
            <w:bottom w:val="none" w:sz="0" w:space="0" w:color="auto"/>
            <w:right w:val="none" w:sz="0" w:space="0" w:color="auto"/>
          </w:divBdr>
        </w:div>
      </w:divsChild>
    </w:div>
    <w:div w:id="808936054">
      <w:marLeft w:val="0"/>
      <w:marRight w:val="0"/>
      <w:marTop w:val="0"/>
      <w:marBottom w:val="0"/>
      <w:divBdr>
        <w:top w:val="none" w:sz="0" w:space="0" w:color="auto"/>
        <w:left w:val="none" w:sz="0" w:space="0" w:color="auto"/>
        <w:bottom w:val="none" w:sz="0" w:space="0" w:color="auto"/>
        <w:right w:val="none" w:sz="0" w:space="0" w:color="auto"/>
      </w:divBdr>
      <w:divsChild>
        <w:div w:id="558248077">
          <w:marLeft w:val="0"/>
          <w:marRight w:val="0"/>
          <w:marTop w:val="0"/>
          <w:marBottom w:val="0"/>
          <w:divBdr>
            <w:top w:val="none" w:sz="0" w:space="0" w:color="auto"/>
            <w:left w:val="none" w:sz="0" w:space="0" w:color="auto"/>
            <w:bottom w:val="none" w:sz="0" w:space="0" w:color="auto"/>
            <w:right w:val="none" w:sz="0" w:space="0" w:color="auto"/>
          </w:divBdr>
        </w:div>
      </w:divsChild>
    </w:div>
    <w:div w:id="809640387">
      <w:marLeft w:val="0"/>
      <w:marRight w:val="0"/>
      <w:marTop w:val="0"/>
      <w:marBottom w:val="0"/>
      <w:divBdr>
        <w:top w:val="none" w:sz="0" w:space="0" w:color="auto"/>
        <w:left w:val="none" w:sz="0" w:space="0" w:color="auto"/>
        <w:bottom w:val="none" w:sz="0" w:space="0" w:color="auto"/>
        <w:right w:val="none" w:sz="0" w:space="0" w:color="auto"/>
      </w:divBdr>
      <w:divsChild>
        <w:div w:id="891191209">
          <w:marLeft w:val="0"/>
          <w:marRight w:val="0"/>
          <w:marTop w:val="0"/>
          <w:marBottom w:val="0"/>
          <w:divBdr>
            <w:top w:val="none" w:sz="0" w:space="0" w:color="auto"/>
            <w:left w:val="none" w:sz="0" w:space="0" w:color="auto"/>
            <w:bottom w:val="none" w:sz="0" w:space="0" w:color="auto"/>
            <w:right w:val="none" w:sz="0" w:space="0" w:color="auto"/>
          </w:divBdr>
        </w:div>
      </w:divsChild>
    </w:div>
    <w:div w:id="811139958">
      <w:marLeft w:val="0"/>
      <w:marRight w:val="0"/>
      <w:marTop w:val="0"/>
      <w:marBottom w:val="0"/>
      <w:divBdr>
        <w:top w:val="none" w:sz="0" w:space="0" w:color="auto"/>
        <w:left w:val="none" w:sz="0" w:space="0" w:color="auto"/>
        <w:bottom w:val="none" w:sz="0" w:space="0" w:color="auto"/>
        <w:right w:val="none" w:sz="0" w:space="0" w:color="auto"/>
      </w:divBdr>
      <w:divsChild>
        <w:div w:id="1316911547">
          <w:marLeft w:val="0"/>
          <w:marRight w:val="0"/>
          <w:marTop w:val="0"/>
          <w:marBottom w:val="0"/>
          <w:divBdr>
            <w:top w:val="none" w:sz="0" w:space="0" w:color="auto"/>
            <w:left w:val="none" w:sz="0" w:space="0" w:color="auto"/>
            <w:bottom w:val="none" w:sz="0" w:space="0" w:color="auto"/>
            <w:right w:val="none" w:sz="0" w:space="0" w:color="auto"/>
          </w:divBdr>
        </w:div>
      </w:divsChild>
    </w:div>
    <w:div w:id="811366049">
      <w:marLeft w:val="0"/>
      <w:marRight w:val="0"/>
      <w:marTop w:val="0"/>
      <w:marBottom w:val="0"/>
      <w:divBdr>
        <w:top w:val="none" w:sz="0" w:space="0" w:color="auto"/>
        <w:left w:val="none" w:sz="0" w:space="0" w:color="auto"/>
        <w:bottom w:val="none" w:sz="0" w:space="0" w:color="auto"/>
        <w:right w:val="none" w:sz="0" w:space="0" w:color="auto"/>
      </w:divBdr>
      <w:divsChild>
        <w:div w:id="1852449592">
          <w:marLeft w:val="0"/>
          <w:marRight w:val="0"/>
          <w:marTop w:val="0"/>
          <w:marBottom w:val="0"/>
          <w:divBdr>
            <w:top w:val="none" w:sz="0" w:space="0" w:color="auto"/>
            <w:left w:val="none" w:sz="0" w:space="0" w:color="auto"/>
            <w:bottom w:val="none" w:sz="0" w:space="0" w:color="auto"/>
            <w:right w:val="none" w:sz="0" w:space="0" w:color="auto"/>
          </w:divBdr>
        </w:div>
      </w:divsChild>
    </w:div>
    <w:div w:id="811561369">
      <w:marLeft w:val="0"/>
      <w:marRight w:val="0"/>
      <w:marTop w:val="0"/>
      <w:marBottom w:val="0"/>
      <w:divBdr>
        <w:top w:val="none" w:sz="0" w:space="0" w:color="auto"/>
        <w:left w:val="none" w:sz="0" w:space="0" w:color="auto"/>
        <w:bottom w:val="none" w:sz="0" w:space="0" w:color="auto"/>
        <w:right w:val="none" w:sz="0" w:space="0" w:color="auto"/>
      </w:divBdr>
      <w:divsChild>
        <w:div w:id="608464064">
          <w:marLeft w:val="0"/>
          <w:marRight w:val="0"/>
          <w:marTop w:val="0"/>
          <w:marBottom w:val="0"/>
          <w:divBdr>
            <w:top w:val="none" w:sz="0" w:space="0" w:color="auto"/>
            <w:left w:val="none" w:sz="0" w:space="0" w:color="auto"/>
            <w:bottom w:val="none" w:sz="0" w:space="0" w:color="auto"/>
            <w:right w:val="none" w:sz="0" w:space="0" w:color="auto"/>
          </w:divBdr>
        </w:div>
      </w:divsChild>
    </w:div>
    <w:div w:id="811826580">
      <w:marLeft w:val="0"/>
      <w:marRight w:val="0"/>
      <w:marTop w:val="0"/>
      <w:marBottom w:val="0"/>
      <w:divBdr>
        <w:top w:val="none" w:sz="0" w:space="0" w:color="auto"/>
        <w:left w:val="none" w:sz="0" w:space="0" w:color="auto"/>
        <w:bottom w:val="none" w:sz="0" w:space="0" w:color="auto"/>
        <w:right w:val="none" w:sz="0" w:space="0" w:color="auto"/>
      </w:divBdr>
      <w:divsChild>
        <w:div w:id="1310553908">
          <w:marLeft w:val="0"/>
          <w:marRight w:val="0"/>
          <w:marTop w:val="0"/>
          <w:marBottom w:val="0"/>
          <w:divBdr>
            <w:top w:val="none" w:sz="0" w:space="0" w:color="auto"/>
            <w:left w:val="none" w:sz="0" w:space="0" w:color="auto"/>
            <w:bottom w:val="none" w:sz="0" w:space="0" w:color="auto"/>
            <w:right w:val="none" w:sz="0" w:space="0" w:color="auto"/>
          </w:divBdr>
        </w:div>
      </w:divsChild>
    </w:div>
    <w:div w:id="814420388">
      <w:marLeft w:val="0"/>
      <w:marRight w:val="0"/>
      <w:marTop w:val="0"/>
      <w:marBottom w:val="0"/>
      <w:divBdr>
        <w:top w:val="none" w:sz="0" w:space="0" w:color="auto"/>
        <w:left w:val="none" w:sz="0" w:space="0" w:color="auto"/>
        <w:bottom w:val="none" w:sz="0" w:space="0" w:color="auto"/>
        <w:right w:val="none" w:sz="0" w:space="0" w:color="auto"/>
      </w:divBdr>
      <w:divsChild>
        <w:div w:id="2079475108">
          <w:marLeft w:val="0"/>
          <w:marRight w:val="0"/>
          <w:marTop w:val="0"/>
          <w:marBottom w:val="0"/>
          <w:divBdr>
            <w:top w:val="none" w:sz="0" w:space="0" w:color="auto"/>
            <w:left w:val="none" w:sz="0" w:space="0" w:color="auto"/>
            <w:bottom w:val="none" w:sz="0" w:space="0" w:color="auto"/>
            <w:right w:val="none" w:sz="0" w:space="0" w:color="auto"/>
          </w:divBdr>
        </w:div>
      </w:divsChild>
    </w:div>
    <w:div w:id="814447186">
      <w:marLeft w:val="0"/>
      <w:marRight w:val="0"/>
      <w:marTop w:val="0"/>
      <w:marBottom w:val="0"/>
      <w:divBdr>
        <w:top w:val="none" w:sz="0" w:space="0" w:color="auto"/>
        <w:left w:val="none" w:sz="0" w:space="0" w:color="auto"/>
        <w:bottom w:val="none" w:sz="0" w:space="0" w:color="auto"/>
        <w:right w:val="none" w:sz="0" w:space="0" w:color="auto"/>
      </w:divBdr>
      <w:divsChild>
        <w:div w:id="1872723251">
          <w:marLeft w:val="0"/>
          <w:marRight w:val="0"/>
          <w:marTop w:val="0"/>
          <w:marBottom w:val="0"/>
          <w:divBdr>
            <w:top w:val="none" w:sz="0" w:space="0" w:color="auto"/>
            <w:left w:val="none" w:sz="0" w:space="0" w:color="auto"/>
            <w:bottom w:val="none" w:sz="0" w:space="0" w:color="auto"/>
            <w:right w:val="none" w:sz="0" w:space="0" w:color="auto"/>
          </w:divBdr>
        </w:div>
      </w:divsChild>
    </w:div>
    <w:div w:id="814955288">
      <w:marLeft w:val="0"/>
      <w:marRight w:val="0"/>
      <w:marTop w:val="0"/>
      <w:marBottom w:val="0"/>
      <w:divBdr>
        <w:top w:val="none" w:sz="0" w:space="0" w:color="auto"/>
        <w:left w:val="none" w:sz="0" w:space="0" w:color="auto"/>
        <w:bottom w:val="none" w:sz="0" w:space="0" w:color="auto"/>
        <w:right w:val="none" w:sz="0" w:space="0" w:color="auto"/>
      </w:divBdr>
      <w:divsChild>
        <w:div w:id="1332178903">
          <w:marLeft w:val="0"/>
          <w:marRight w:val="0"/>
          <w:marTop w:val="0"/>
          <w:marBottom w:val="0"/>
          <w:divBdr>
            <w:top w:val="none" w:sz="0" w:space="0" w:color="auto"/>
            <w:left w:val="none" w:sz="0" w:space="0" w:color="auto"/>
            <w:bottom w:val="none" w:sz="0" w:space="0" w:color="auto"/>
            <w:right w:val="none" w:sz="0" w:space="0" w:color="auto"/>
          </w:divBdr>
        </w:div>
      </w:divsChild>
    </w:div>
    <w:div w:id="815804676">
      <w:marLeft w:val="0"/>
      <w:marRight w:val="0"/>
      <w:marTop w:val="0"/>
      <w:marBottom w:val="0"/>
      <w:divBdr>
        <w:top w:val="none" w:sz="0" w:space="0" w:color="auto"/>
        <w:left w:val="none" w:sz="0" w:space="0" w:color="auto"/>
        <w:bottom w:val="none" w:sz="0" w:space="0" w:color="auto"/>
        <w:right w:val="none" w:sz="0" w:space="0" w:color="auto"/>
      </w:divBdr>
      <w:divsChild>
        <w:div w:id="796534221">
          <w:marLeft w:val="0"/>
          <w:marRight w:val="0"/>
          <w:marTop w:val="0"/>
          <w:marBottom w:val="0"/>
          <w:divBdr>
            <w:top w:val="none" w:sz="0" w:space="0" w:color="auto"/>
            <w:left w:val="none" w:sz="0" w:space="0" w:color="auto"/>
            <w:bottom w:val="none" w:sz="0" w:space="0" w:color="auto"/>
            <w:right w:val="none" w:sz="0" w:space="0" w:color="auto"/>
          </w:divBdr>
        </w:div>
      </w:divsChild>
    </w:div>
    <w:div w:id="817264855">
      <w:marLeft w:val="0"/>
      <w:marRight w:val="0"/>
      <w:marTop w:val="0"/>
      <w:marBottom w:val="0"/>
      <w:divBdr>
        <w:top w:val="none" w:sz="0" w:space="0" w:color="auto"/>
        <w:left w:val="none" w:sz="0" w:space="0" w:color="auto"/>
        <w:bottom w:val="none" w:sz="0" w:space="0" w:color="auto"/>
        <w:right w:val="none" w:sz="0" w:space="0" w:color="auto"/>
      </w:divBdr>
      <w:divsChild>
        <w:div w:id="1546327833">
          <w:marLeft w:val="0"/>
          <w:marRight w:val="0"/>
          <w:marTop w:val="0"/>
          <w:marBottom w:val="0"/>
          <w:divBdr>
            <w:top w:val="none" w:sz="0" w:space="0" w:color="auto"/>
            <w:left w:val="none" w:sz="0" w:space="0" w:color="auto"/>
            <w:bottom w:val="none" w:sz="0" w:space="0" w:color="auto"/>
            <w:right w:val="none" w:sz="0" w:space="0" w:color="auto"/>
          </w:divBdr>
        </w:div>
      </w:divsChild>
    </w:div>
    <w:div w:id="817502192">
      <w:marLeft w:val="0"/>
      <w:marRight w:val="0"/>
      <w:marTop w:val="0"/>
      <w:marBottom w:val="0"/>
      <w:divBdr>
        <w:top w:val="none" w:sz="0" w:space="0" w:color="auto"/>
        <w:left w:val="none" w:sz="0" w:space="0" w:color="auto"/>
        <w:bottom w:val="none" w:sz="0" w:space="0" w:color="auto"/>
        <w:right w:val="none" w:sz="0" w:space="0" w:color="auto"/>
      </w:divBdr>
      <w:divsChild>
        <w:div w:id="1828009152">
          <w:marLeft w:val="0"/>
          <w:marRight w:val="0"/>
          <w:marTop w:val="0"/>
          <w:marBottom w:val="0"/>
          <w:divBdr>
            <w:top w:val="none" w:sz="0" w:space="0" w:color="auto"/>
            <w:left w:val="none" w:sz="0" w:space="0" w:color="auto"/>
            <w:bottom w:val="none" w:sz="0" w:space="0" w:color="auto"/>
            <w:right w:val="none" w:sz="0" w:space="0" w:color="auto"/>
          </w:divBdr>
        </w:div>
      </w:divsChild>
    </w:div>
    <w:div w:id="818956654">
      <w:marLeft w:val="0"/>
      <w:marRight w:val="0"/>
      <w:marTop w:val="0"/>
      <w:marBottom w:val="0"/>
      <w:divBdr>
        <w:top w:val="none" w:sz="0" w:space="0" w:color="auto"/>
        <w:left w:val="none" w:sz="0" w:space="0" w:color="auto"/>
        <w:bottom w:val="none" w:sz="0" w:space="0" w:color="auto"/>
        <w:right w:val="none" w:sz="0" w:space="0" w:color="auto"/>
      </w:divBdr>
      <w:divsChild>
        <w:div w:id="1237547748">
          <w:marLeft w:val="0"/>
          <w:marRight w:val="0"/>
          <w:marTop w:val="0"/>
          <w:marBottom w:val="0"/>
          <w:divBdr>
            <w:top w:val="none" w:sz="0" w:space="0" w:color="auto"/>
            <w:left w:val="none" w:sz="0" w:space="0" w:color="auto"/>
            <w:bottom w:val="none" w:sz="0" w:space="0" w:color="auto"/>
            <w:right w:val="none" w:sz="0" w:space="0" w:color="auto"/>
          </w:divBdr>
        </w:div>
      </w:divsChild>
    </w:div>
    <w:div w:id="819225142">
      <w:marLeft w:val="0"/>
      <w:marRight w:val="0"/>
      <w:marTop w:val="0"/>
      <w:marBottom w:val="0"/>
      <w:divBdr>
        <w:top w:val="none" w:sz="0" w:space="0" w:color="auto"/>
        <w:left w:val="none" w:sz="0" w:space="0" w:color="auto"/>
        <w:bottom w:val="none" w:sz="0" w:space="0" w:color="auto"/>
        <w:right w:val="none" w:sz="0" w:space="0" w:color="auto"/>
      </w:divBdr>
      <w:divsChild>
        <w:div w:id="634529569">
          <w:marLeft w:val="0"/>
          <w:marRight w:val="0"/>
          <w:marTop w:val="0"/>
          <w:marBottom w:val="0"/>
          <w:divBdr>
            <w:top w:val="none" w:sz="0" w:space="0" w:color="auto"/>
            <w:left w:val="none" w:sz="0" w:space="0" w:color="auto"/>
            <w:bottom w:val="none" w:sz="0" w:space="0" w:color="auto"/>
            <w:right w:val="none" w:sz="0" w:space="0" w:color="auto"/>
          </w:divBdr>
        </w:div>
      </w:divsChild>
    </w:div>
    <w:div w:id="819688701">
      <w:marLeft w:val="0"/>
      <w:marRight w:val="0"/>
      <w:marTop w:val="0"/>
      <w:marBottom w:val="0"/>
      <w:divBdr>
        <w:top w:val="none" w:sz="0" w:space="0" w:color="auto"/>
        <w:left w:val="none" w:sz="0" w:space="0" w:color="auto"/>
        <w:bottom w:val="none" w:sz="0" w:space="0" w:color="auto"/>
        <w:right w:val="none" w:sz="0" w:space="0" w:color="auto"/>
      </w:divBdr>
      <w:divsChild>
        <w:div w:id="17857246">
          <w:marLeft w:val="0"/>
          <w:marRight w:val="0"/>
          <w:marTop w:val="0"/>
          <w:marBottom w:val="0"/>
          <w:divBdr>
            <w:top w:val="none" w:sz="0" w:space="0" w:color="auto"/>
            <w:left w:val="none" w:sz="0" w:space="0" w:color="auto"/>
            <w:bottom w:val="none" w:sz="0" w:space="0" w:color="auto"/>
            <w:right w:val="none" w:sz="0" w:space="0" w:color="auto"/>
          </w:divBdr>
        </w:div>
      </w:divsChild>
    </w:div>
    <w:div w:id="820005409">
      <w:marLeft w:val="0"/>
      <w:marRight w:val="0"/>
      <w:marTop w:val="0"/>
      <w:marBottom w:val="0"/>
      <w:divBdr>
        <w:top w:val="none" w:sz="0" w:space="0" w:color="auto"/>
        <w:left w:val="none" w:sz="0" w:space="0" w:color="auto"/>
        <w:bottom w:val="none" w:sz="0" w:space="0" w:color="auto"/>
        <w:right w:val="none" w:sz="0" w:space="0" w:color="auto"/>
      </w:divBdr>
      <w:divsChild>
        <w:div w:id="1663921815">
          <w:marLeft w:val="0"/>
          <w:marRight w:val="0"/>
          <w:marTop w:val="0"/>
          <w:marBottom w:val="0"/>
          <w:divBdr>
            <w:top w:val="none" w:sz="0" w:space="0" w:color="auto"/>
            <w:left w:val="none" w:sz="0" w:space="0" w:color="auto"/>
            <w:bottom w:val="none" w:sz="0" w:space="0" w:color="auto"/>
            <w:right w:val="none" w:sz="0" w:space="0" w:color="auto"/>
          </w:divBdr>
        </w:div>
      </w:divsChild>
    </w:div>
    <w:div w:id="820539146">
      <w:marLeft w:val="0"/>
      <w:marRight w:val="0"/>
      <w:marTop w:val="0"/>
      <w:marBottom w:val="0"/>
      <w:divBdr>
        <w:top w:val="none" w:sz="0" w:space="0" w:color="auto"/>
        <w:left w:val="none" w:sz="0" w:space="0" w:color="auto"/>
        <w:bottom w:val="none" w:sz="0" w:space="0" w:color="auto"/>
        <w:right w:val="none" w:sz="0" w:space="0" w:color="auto"/>
      </w:divBdr>
      <w:divsChild>
        <w:div w:id="451247798">
          <w:marLeft w:val="0"/>
          <w:marRight w:val="0"/>
          <w:marTop w:val="0"/>
          <w:marBottom w:val="0"/>
          <w:divBdr>
            <w:top w:val="none" w:sz="0" w:space="0" w:color="auto"/>
            <w:left w:val="none" w:sz="0" w:space="0" w:color="auto"/>
            <w:bottom w:val="none" w:sz="0" w:space="0" w:color="auto"/>
            <w:right w:val="none" w:sz="0" w:space="0" w:color="auto"/>
          </w:divBdr>
        </w:div>
      </w:divsChild>
    </w:div>
    <w:div w:id="821121734">
      <w:marLeft w:val="0"/>
      <w:marRight w:val="0"/>
      <w:marTop w:val="0"/>
      <w:marBottom w:val="0"/>
      <w:divBdr>
        <w:top w:val="none" w:sz="0" w:space="0" w:color="auto"/>
        <w:left w:val="none" w:sz="0" w:space="0" w:color="auto"/>
        <w:bottom w:val="none" w:sz="0" w:space="0" w:color="auto"/>
        <w:right w:val="none" w:sz="0" w:space="0" w:color="auto"/>
      </w:divBdr>
      <w:divsChild>
        <w:div w:id="1120959114">
          <w:marLeft w:val="0"/>
          <w:marRight w:val="0"/>
          <w:marTop w:val="0"/>
          <w:marBottom w:val="0"/>
          <w:divBdr>
            <w:top w:val="none" w:sz="0" w:space="0" w:color="auto"/>
            <w:left w:val="none" w:sz="0" w:space="0" w:color="auto"/>
            <w:bottom w:val="none" w:sz="0" w:space="0" w:color="auto"/>
            <w:right w:val="none" w:sz="0" w:space="0" w:color="auto"/>
          </w:divBdr>
        </w:div>
      </w:divsChild>
    </w:div>
    <w:div w:id="823207387">
      <w:marLeft w:val="0"/>
      <w:marRight w:val="0"/>
      <w:marTop w:val="0"/>
      <w:marBottom w:val="0"/>
      <w:divBdr>
        <w:top w:val="none" w:sz="0" w:space="0" w:color="auto"/>
        <w:left w:val="none" w:sz="0" w:space="0" w:color="auto"/>
        <w:bottom w:val="none" w:sz="0" w:space="0" w:color="auto"/>
        <w:right w:val="none" w:sz="0" w:space="0" w:color="auto"/>
      </w:divBdr>
      <w:divsChild>
        <w:div w:id="941884090">
          <w:marLeft w:val="0"/>
          <w:marRight w:val="0"/>
          <w:marTop w:val="0"/>
          <w:marBottom w:val="0"/>
          <w:divBdr>
            <w:top w:val="none" w:sz="0" w:space="0" w:color="auto"/>
            <w:left w:val="none" w:sz="0" w:space="0" w:color="auto"/>
            <w:bottom w:val="none" w:sz="0" w:space="0" w:color="auto"/>
            <w:right w:val="none" w:sz="0" w:space="0" w:color="auto"/>
          </w:divBdr>
        </w:div>
      </w:divsChild>
    </w:div>
    <w:div w:id="824971283">
      <w:marLeft w:val="0"/>
      <w:marRight w:val="0"/>
      <w:marTop w:val="0"/>
      <w:marBottom w:val="0"/>
      <w:divBdr>
        <w:top w:val="none" w:sz="0" w:space="0" w:color="auto"/>
        <w:left w:val="none" w:sz="0" w:space="0" w:color="auto"/>
        <w:bottom w:val="none" w:sz="0" w:space="0" w:color="auto"/>
        <w:right w:val="none" w:sz="0" w:space="0" w:color="auto"/>
      </w:divBdr>
      <w:divsChild>
        <w:div w:id="1181970491">
          <w:marLeft w:val="0"/>
          <w:marRight w:val="0"/>
          <w:marTop w:val="0"/>
          <w:marBottom w:val="0"/>
          <w:divBdr>
            <w:top w:val="none" w:sz="0" w:space="0" w:color="auto"/>
            <w:left w:val="none" w:sz="0" w:space="0" w:color="auto"/>
            <w:bottom w:val="none" w:sz="0" w:space="0" w:color="auto"/>
            <w:right w:val="none" w:sz="0" w:space="0" w:color="auto"/>
          </w:divBdr>
        </w:div>
      </w:divsChild>
    </w:div>
    <w:div w:id="825169888">
      <w:marLeft w:val="0"/>
      <w:marRight w:val="0"/>
      <w:marTop w:val="0"/>
      <w:marBottom w:val="0"/>
      <w:divBdr>
        <w:top w:val="none" w:sz="0" w:space="0" w:color="auto"/>
        <w:left w:val="none" w:sz="0" w:space="0" w:color="auto"/>
        <w:bottom w:val="none" w:sz="0" w:space="0" w:color="auto"/>
        <w:right w:val="none" w:sz="0" w:space="0" w:color="auto"/>
      </w:divBdr>
      <w:divsChild>
        <w:div w:id="148718361">
          <w:marLeft w:val="0"/>
          <w:marRight w:val="0"/>
          <w:marTop w:val="0"/>
          <w:marBottom w:val="0"/>
          <w:divBdr>
            <w:top w:val="none" w:sz="0" w:space="0" w:color="auto"/>
            <w:left w:val="none" w:sz="0" w:space="0" w:color="auto"/>
            <w:bottom w:val="none" w:sz="0" w:space="0" w:color="auto"/>
            <w:right w:val="none" w:sz="0" w:space="0" w:color="auto"/>
          </w:divBdr>
        </w:div>
      </w:divsChild>
    </w:div>
    <w:div w:id="829639835">
      <w:bodyDiv w:val="1"/>
      <w:marLeft w:val="0"/>
      <w:marRight w:val="0"/>
      <w:marTop w:val="0"/>
      <w:marBottom w:val="0"/>
      <w:divBdr>
        <w:top w:val="none" w:sz="0" w:space="0" w:color="auto"/>
        <w:left w:val="none" w:sz="0" w:space="0" w:color="auto"/>
        <w:bottom w:val="none" w:sz="0" w:space="0" w:color="auto"/>
        <w:right w:val="none" w:sz="0" w:space="0" w:color="auto"/>
      </w:divBdr>
    </w:div>
    <w:div w:id="831289674">
      <w:marLeft w:val="0"/>
      <w:marRight w:val="0"/>
      <w:marTop w:val="0"/>
      <w:marBottom w:val="0"/>
      <w:divBdr>
        <w:top w:val="none" w:sz="0" w:space="0" w:color="auto"/>
        <w:left w:val="none" w:sz="0" w:space="0" w:color="auto"/>
        <w:bottom w:val="none" w:sz="0" w:space="0" w:color="auto"/>
        <w:right w:val="none" w:sz="0" w:space="0" w:color="auto"/>
      </w:divBdr>
      <w:divsChild>
        <w:div w:id="1876426753">
          <w:marLeft w:val="0"/>
          <w:marRight w:val="0"/>
          <w:marTop w:val="0"/>
          <w:marBottom w:val="0"/>
          <w:divBdr>
            <w:top w:val="none" w:sz="0" w:space="0" w:color="auto"/>
            <w:left w:val="none" w:sz="0" w:space="0" w:color="auto"/>
            <w:bottom w:val="none" w:sz="0" w:space="0" w:color="auto"/>
            <w:right w:val="none" w:sz="0" w:space="0" w:color="auto"/>
          </w:divBdr>
        </w:div>
      </w:divsChild>
    </w:div>
    <w:div w:id="832068503">
      <w:marLeft w:val="0"/>
      <w:marRight w:val="0"/>
      <w:marTop w:val="0"/>
      <w:marBottom w:val="0"/>
      <w:divBdr>
        <w:top w:val="none" w:sz="0" w:space="0" w:color="auto"/>
        <w:left w:val="none" w:sz="0" w:space="0" w:color="auto"/>
        <w:bottom w:val="none" w:sz="0" w:space="0" w:color="auto"/>
        <w:right w:val="none" w:sz="0" w:space="0" w:color="auto"/>
      </w:divBdr>
      <w:divsChild>
        <w:div w:id="100611621">
          <w:marLeft w:val="0"/>
          <w:marRight w:val="0"/>
          <w:marTop w:val="0"/>
          <w:marBottom w:val="0"/>
          <w:divBdr>
            <w:top w:val="none" w:sz="0" w:space="0" w:color="auto"/>
            <w:left w:val="none" w:sz="0" w:space="0" w:color="auto"/>
            <w:bottom w:val="none" w:sz="0" w:space="0" w:color="auto"/>
            <w:right w:val="none" w:sz="0" w:space="0" w:color="auto"/>
          </w:divBdr>
        </w:div>
      </w:divsChild>
    </w:div>
    <w:div w:id="833380163">
      <w:marLeft w:val="0"/>
      <w:marRight w:val="0"/>
      <w:marTop w:val="0"/>
      <w:marBottom w:val="0"/>
      <w:divBdr>
        <w:top w:val="none" w:sz="0" w:space="0" w:color="auto"/>
        <w:left w:val="none" w:sz="0" w:space="0" w:color="auto"/>
        <w:bottom w:val="none" w:sz="0" w:space="0" w:color="auto"/>
        <w:right w:val="none" w:sz="0" w:space="0" w:color="auto"/>
      </w:divBdr>
      <w:divsChild>
        <w:div w:id="186212196">
          <w:marLeft w:val="0"/>
          <w:marRight w:val="0"/>
          <w:marTop w:val="0"/>
          <w:marBottom w:val="0"/>
          <w:divBdr>
            <w:top w:val="none" w:sz="0" w:space="0" w:color="auto"/>
            <w:left w:val="none" w:sz="0" w:space="0" w:color="auto"/>
            <w:bottom w:val="none" w:sz="0" w:space="0" w:color="auto"/>
            <w:right w:val="none" w:sz="0" w:space="0" w:color="auto"/>
          </w:divBdr>
        </w:div>
      </w:divsChild>
    </w:div>
    <w:div w:id="833957106">
      <w:marLeft w:val="0"/>
      <w:marRight w:val="0"/>
      <w:marTop w:val="0"/>
      <w:marBottom w:val="0"/>
      <w:divBdr>
        <w:top w:val="none" w:sz="0" w:space="0" w:color="auto"/>
        <w:left w:val="none" w:sz="0" w:space="0" w:color="auto"/>
        <w:bottom w:val="none" w:sz="0" w:space="0" w:color="auto"/>
        <w:right w:val="none" w:sz="0" w:space="0" w:color="auto"/>
      </w:divBdr>
      <w:divsChild>
        <w:div w:id="898519547">
          <w:marLeft w:val="0"/>
          <w:marRight w:val="0"/>
          <w:marTop w:val="0"/>
          <w:marBottom w:val="0"/>
          <w:divBdr>
            <w:top w:val="none" w:sz="0" w:space="0" w:color="auto"/>
            <w:left w:val="none" w:sz="0" w:space="0" w:color="auto"/>
            <w:bottom w:val="none" w:sz="0" w:space="0" w:color="auto"/>
            <w:right w:val="none" w:sz="0" w:space="0" w:color="auto"/>
          </w:divBdr>
        </w:div>
      </w:divsChild>
    </w:div>
    <w:div w:id="840582472">
      <w:marLeft w:val="0"/>
      <w:marRight w:val="0"/>
      <w:marTop w:val="0"/>
      <w:marBottom w:val="0"/>
      <w:divBdr>
        <w:top w:val="none" w:sz="0" w:space="0" w:color="auto"/>
        <w:left w:val="none" w:sz="0" w:space="0" w:color="auto"/>
        <w:bottom w:val="none" w:sz="0" w:space="0" w:color="auto"/>
        <w:right w:val="none" w:sz="0" w:space="0" w:color="auto"/>
      </w:divBdr>
      <w:divsChild>
        <w:div w:id="863639805">
          <w:marLeft w:val="0"/>
          <w:marRight w:val="0"/>
          <w:marTop w:val="0"/>
          <w:marBottom w:val="0"/>
          <w:divBdr>
            <w:top w:val="none" w:sz="0" w:space="0" w:color="auto"/>
            <w:left w:val="none" w:sz="0" w:space="0" w:color="auto"/>
            <w:bottom w:val="none" w:sz="0" w:space="0" w:color="auto"/>
            <w:right w:val="none" w:sz="0" w:space="0" w:color="auto"/>
          </w:divBdr>
        </w:div>
      </w:divsChild>
    </w:div>
    <w:div w:id="843055335">
      <w:marLeft w:val="0"/>
      <w:marRight w:val="0"/>
      <w:marTop w:val="0"/>
      <w:marBottom w:val="0"/>
      <w:divBdr>
        <w:top w:val="none" w:sz="0" w:space="0" w:color="auto"/>
        <w:left w:val="none" w:sz="0" w:space="0" w:color="auto"/>
        <w:bottom w:val="none" w:sz="0" w:space="0" w:color="auto"/>
        <w:right w:val="none" w:sz="0" w:space="0" w:color="auto"/>
      </w:divBdr>
      <w:divsChild>
        <w:div w:id="1725371862">
          <w:marLeft w:val="0"/>
          <w:marRight w:val="0"/>
          <w:marTop w:val="0"/>
          <w:marBottom w:val="0"/>
          <w:divBdr>
            <w:top w:val="none" w:sz="0" w:space="0" w:color="auto"/>
            <w:left w:val="none" w:sz="0" w:space="0" w:color="auto"/>
            <w:bottom w:val="none" w:sz="0" w:space="0" w:color="auto"/>
            <w:right w:val="none" w:sz="0" w:space="0" w:color="auto"/>
          </w:divBdr>
        </w:div>
      </w:divsChild>
    </w:div>
    <w:div w:id="843714722">
      <w:marLeft w:val="0"/>
      <w:marRight w:val="0"/>
      <w:marTop w:val="0"/>
      <w:marBottom w:val="0"/>
      <w:divBdr>
        <w:top w:val="none" w:sz="0" w:space="0" w:color="auto"/>
        <w:left w:val="none" w:sz="0" w:space="0" w:color="auto"/>
        <w:bottom w:val="none" w:sz="0" w:space="0" w:color="auto"/>
        <w:right w:val="none" w:sz="0" w:space="0" w:color="auto"/>
      </w:divBdr>
      <w:divsChild>
        <w:div w:id="1266768370">
          <w:marLeft w:val="0"/>
          <w:marRight w:val="0"/>
          <w:marTop w:val="0"/>
          <w:marBottom w:val="0"/>
          <w:divBdr>
            <w:top w:val="none" w:sz="0" w:space="0" w:color="auto"/>
            <w:left w:val="none" w:sz="0" w:space="0" w:color="auto"/>
            <w:bottom w:val="none" w:sz="0" w:space="0" w:color="auto"/>
            <w:right w:val="none" w:sz="0" w:space="0" w:color="auto"/>
          </w:divBdr>
        </w:div>
      </w:divsChild>
    </w:div>
    <w:div w:id="844366492">
      <w:marLeft w:val="0"/>
      <w:marRight w:val="0"/>
      <w:marTop w:val="0"/>
      <w:marBottom w:val="0"/>
      <w:divBdr>
        <w:top w:val="none" w:sz="0" w:space="0" w:color="auto"/>
        <w:left w:val="none" w:sz="0" w:space="0" w:color="auto"/>
        <w:bottom w:val="none" w:sz="0" w:space="0" w:color="auto"/>
        <w:right w:val="none" w:sz="0" w:space="0" w:color="auto"/>
      </w:divBdr>
      <w:divsChild>
        <w:div w:id="1537960582">
          <w:marLeft w:val="0"/>
          <w:marRight w:val="0"/>
          <w:marTop w:val="0"/>
          <w:marBottom w:val="0"/>
          <w:divBdr>
            <w:top w:val="none" w:sz="0" w:space="0" w:color="auto"/>
            <w:left w:val="none" w:sz="0" w:space="0" w:color="auto"/>
            <w:bottom w:val="none" w:sz="0" w:space="0" w:color="auto"/>
            <w:right w:val="none" w:sz="0" w:space="0" w:color="auto"/>
          </w:divBdr>
        </w:div>
      </w:divsChild>
    </w:div>
    <w:div w:id="845510666">
      <w:marLeft w:val="0"/>
      <w:marRight w:val="0"/>
      <w:marTop w:val="0"/>
      <w:marBottom w:val="0"/>
      <w:divBdr>
        <w:top w:val="none" w:sz="0" w:space="0" w:color="auto"/>
        <w:left w:val="none" w:sz="0" w:space="0" w:color="auto"/>
        <w:bottom w:val="none" w:sz="0" w:space="0" w:color="auto"/>
        <w:right w:val="none" w:sz="0" w:space="0" w:color="auto"/>
      </w:divBdr>
      <w:divsChild>
        <w:div w:id="370573045">
          <w:marLeft w:val="0"/>
          <w:marRight w:val="0"/>
          <w:marTop w:val="0"/>
          <w:marBottom w:val="0"/>
          <w:divBdr>
            <w:top w:val="none" w:sz="0" w:space="0" w:color="auto"/>
            <w:left w:val="none" w:sz="0" w:space="0" w:color="auto"/>
            <w:bottom w:val="none" w:sz="0" w:space="0" w:color="auto"/>
            <w:right w:val="none" w:sz="0" w:space="0" w:color="auto"/>
          </w:divBdr>
        </w:div>
      </w:divsChild>
    </w:div>
    <w:div w:id="845826782">
      <w:marLeft w:val="0"/>
      <w:marRight w:val="150"/>
      <w:marTop w:val="0"/>
      <w:marBottom w:val="0"/>
      <w:divBdr>
        <w:top w:val="none" w:sz="0" w:space="0" w:color="auto"/>
        <w:left w:val="none" w:sz="0" w:space="0" w:color="auto"/>
        <w:bottom w:val="none" w:sz="0" w:space="0" w:color="auto"/>
        <w:right w:val="none" w:sz="0" w:space="0" w:color="auto"/>
      </w:divBdr>
      <w:divsChild>
        <w:div w:id="1595434406">
          <w:marLeft w:val="0"/>
          <w:marRight w:val="150"/>
          <w:marTop w:val="0"/>
          <w:marBottom w:val="0"/>
          <w:divBdr>
            <w:top w:val="none" w:sz="0" w:space="0" w:color="auto"/>
            <w:left w:val="none" w:sz="0" w:space="0" w:color="auto"/>
            <w:bottom w:val="none" w:sz="0" w:space="0" w:color="auto"/>
            <w:right w:val="none" w:sz="0" w:space="0" w:color="auto"/>
          </w:divBdr>
        </w:div>
      </w:divsChild>
    </w:div>
    <w:div w:id="847136755">
      <w:marLeft w:val="0"/>
      <w:marRight w:val="0"/>
      <w:marTop w:val="0"/>
      <w:marBottom w:val="0"/>
      <w:divBdr>
        <w:top w:val="none" w:sz="0" w:space="0" w:color="auto"/>
        <w:left w:val="none" w:sz="0" w:space="0" w:color="auto"/>
        <w:bottom w:val="none" w:sz="0" w:space="0" w:color="auto"/>
        <w:right w:val="none" w:sz="0" w:space="0" w:color="auto"/>
      </w:divBdr>
      <w:divsChild>
        <w:div w:id="1109930215">
          <w:marLeft w:val="0"/>
          <w:marRight w:val="0"/>
          <w:marTop w:val="0"/>
          <w:marBottom w:val="0"/>
          <w:divBdr>
            <w:top w:val="none" w:sz="0" w:space="0" w:color="auto"/>
            <w:left w:val="none" w:sz="0" w:space="0" w:color="auto"/>
            <w:bottom w:val="none" w:sz="0" w:space="0" w:color="auto"/>
            <w:right w:val="none" w:sz="0" w:space="0" w:color="auto"/>
          </w:divBdr>
        </w:div>
      </w:divsChild>
    </w:div>
    <w:div w:id="849106345">
      <w:marLeft w:val="0"/>
      <w:marRight w:val="0"/>
      <w:marTop w:val="0"/>
      <w:marBottom w:val="0"/>
      <w:divBdr>
        <w:top w:val="none" w:sz="0" w:space="0" w:color="auto"/>
        <w:left w:val="none" w:sz="0" w:space="0" w:color="auto"/>
        <w:bottom w:val="none" w:sz="0" w:space="0" w:color="auto"/>
        <w:right w:val="none" w:sz="0" w:space="0" w:color="auto"/>
      </w:divBdr>
      <w:divsChild>
        <w:div w:id="2032802419">
          <w:marLeft w:val="0"/>
          <w:marRight w:val="0"/>
          <w:marTop w:val="0"/>
          <w:marBottom w:val="0"/>
          <w:divBdr>
            <w:top w:val="none" w:sz="0" w:space="0" w:color="auto"/>
            <w:left w:val="none" w:sz="0" w:space="0" w:color="auto"/>
            <w:bottom w:val="none" w:sz="0" w:space="0" w:color="auto"/>
            <w:right w:val="none" w:sz="0" w:space="0" w:color="auto"/>
          </w:divBdr>
        </w:div>
      </w:divsChild>
    </w:div>
    <w:div w:id="849416906">
      <w:marLeft w:val="0"/>
      <w:marRight w:val="0"/>
      <w:marTop w:val="0"/>
      <w:marBottom w:val="0"/>
      <w:divBdr>
        <w:top w:val="none" w:sz="0" w:space="0" w:color="auto"/>
        <w:left w:val="none" w:sz="0" w:space="0" w:color="auto"/>
        <w:bottom w:val="none" w:sz="0" w:space="0" w:color="auto"/>
        <w:right w:val="none" w:sz="0" w:space="0" w:color="auto"/>
      </w:divBdr>
      <w:divsChild>
        <w:div w:id="424886044">
          <w:marLeft w:val="0"/>
          <w:marRight w:val="0"/>
          <w:marTop w:val="0"/>
          <w:marBottom w:val="0"/>
          <w:divBdr>
            <w:top w:val="none" w:sz="0" w:space="0" w:color="auto"/>
            <w:left w:val="none" w:sz="0" w:space="0" w:color="auto"/>
            <w:bottom w:val="none" w:sz="0" w:space="0" w:color="auto"/>
            <w:right w:val="none" w:sz="0" w:space="0" w:color="auto"/>
          </w:divBdr>
        </w:div>
      </w:divsChild>
    </w:div>
    <w:div w:id="853808250">
      <w:marLeft w:val="0"/>
      <w:marRight w:val="0"/>
      <w:marTop w:val="0"/>
      <w:marBottom w:val="0"/>
      <w:divBdr>
        <w:top w:val="none" w:sz="0" w:space="0" w:color="auto"/>
        <w:left w:val="none" w:sz="0" w:space="0" w:color="auto"/>
        <w:bottom w:val="none" w:sz="0" w:space="0" w:color="auto"/>
        <w:right w:val="none" w:sz="0" w:space="0" w:color="auto"/>
      </w:divBdr>
      <w:divsChild>
        <w:div w:id="1877347390">
          <w:marLeft w:val="0"/>
          <w:marRight w:val="0"/>
          <w:marTop w:val="0"/>
          <w:marBottom w:val="0"/>
          <w:divBdr>
            <w:top w:val="none" w:sz="0" w:space="0" w:color="auto"/>
            <w:left w:val="none" w:sz="0" w:space="0" w:color="auto"/>
            <w:bottom w:val="none" w:sz="0" w:space="0" w:color="auto"/>
            <w:right w:val="none" w:sz="0" w:space="0" w:color="auto"/>
          </w:divBdr>
        </w:div>
      </w:divsChild>
    </w:div>
    <w:div w:id="855458394">
      <w:marLeft w:val="0"/>
      <w:marRight w:val="0"/>
      <w:marTop w:val="0"/>
      <w:marBottom w:val="0"/>
      <w:divBdr>
        <w:top w:val="none" w:sz="0" w:space="0" w:color="auto"/>
        <w:left w:val="none" w:sz="0" w:space="0" w:color="auto"/>
        <w:bottom w:val="none" w:sz="0" w:space="0" w:color="auto"/>
        <w:right w:val="none" w:sz="0" w:space="0" w:color="auto"/>
      </w:divBdr>
      <w:divsChild>
        <w:div w:id="2001690732">
          <w:marLeft w:val="0"/>
          <w:marRight w:val="0"/>
          <w:marTop w:val="0"/>
          <w:marBottom w:val="0"/>
          <w:divBdr>
            <w:top w:val="none" w:sz="0" w:space="0" w:color="auto"/>
            <w:left w:val="none" w:sz="0" w:space="0" w:color="auto"/>
            <w:bottom w:val="none" w:sz="0" w:space="0" w:color="auto"/>
            <w:right w:val="none" w:sz="0" w:space="0" w:color="auto"/>
          </w:divBdr>
        </w:div>
      </w:divsChild>
    </w:div>
    <w:div w:id="855734560">
      <w:marLeft w:val="0"/>
      <w:marRight w:val="0"/>
      <w:marTop w:val="0"/>
      <w:marBottom w:val="0"/>
      <w:divBdr>
        <w:top w:val="none" w:sz="0" w:space="0" w:color="auto"/>
        <w:left w:val="none" w:sz="0" w:space="0" w:color="auto"/>
        <w:bottom w:val="none" w:sz="0" w:space="0" w:color="auto"/>
        <w:right w:val="none" w:sz="0" w:space="0" w:color="auto"/>
      </w:divBdr>
      <w:divsChild>
        <w:div w:id="1756897120">
          <w:marLeft w:val="0"/>
          <w:marRight w:val="0"/>
          <w:marTop w:val="0"/>
          <w:marBottom w:val="0"/>
          <w:divBdr>
            <w:top w:val="none" w:sz="0" w:space="0" w:color="auto"/>
            <w:left w:val="none" w:sz="0" w:space="0" w:color="auto"/>
            <w:bottom w:val="none" w:sz="0" w:space="0" w:color="auto"/>
            <w:right w:val="none" w:sz="0" w:space="0" w:color="auto"/>
          </w:divBdr>
        </w:div>
      </w:divsChild>
    </w:div>
    <w:div w:id="857735973">
      <w:marLeft w:val="0"/>
      <w:marRight w:val="0"/>
      <w:marTop w:val="0"/>
      <w:marBottom w:val="0"/>
      <w:divBdr>
        <w:top w:val="none" w:sz="0" w:space="0" w:color="auto"/>
        <w:left w:val="none" w:sz="0" w:space="0" w:color="auto"/>
        <w:bottom w:val="none" w:sz="0" w:space="0" w:color="auto"/>
        <w:right w:val="none" w:sz="0" w:space="0" w:color="auto"/>
      </w:divBdr>
      <w:divsChild>
        <w:div w:id="1934194948">
          <w:marLeft w:val="0"/>
          <w:marRight w:val="0"/>
          <w:marTop w:val="0"/>
          <w:marBottom w:val="0"/>
          <w:divBdr>
            <w:top w:val="none" w:sz="0" w:space="0" w:color="auto"/>
            <w:left w:val="none" w:sz="0" w:space="0" w:color="auto"/>
            <w:bottom w:val="none" w:sz="0" w:space="0" w:color="auto"/>
            <w:right w:val="none" w:sz="0" w:space="0" w:color="auto"/>
          </w:divBdr>
        </w:div>
      </w:divsChild>
    </w:div>
    <w:div w:id="857889112">
      <w:marLeft w:val="0"/>
      <w:marRight w:val="0"/>
      <w:marTop w:val="0"/>
      <w:marBottom w:val="0"/>
      <w:divBdr>
        <w:top w:val="none" w:sz="0" w:space="0" w:color="auto"/>
        <w:left w:val="none" w:sz="0" w:space="0" w:color="auto"/>
        <w:bottom w:val="none" w:sz="0" w:space="0" w:color="auto"/>
        <w:right w:val="none" w:sz="0" w:space="0" w:color="auto"/>
      </w:divBdr>
      <w:divsChild>
        <w:div w:id="454762496">
          <w:marLeft w:val="0"/>
          <w:marRight w:val="0"/>
          <w:marTop w:val="0"/>
          <w:marBottom w:val="0"/>
          <w:divBdr>
            <w:top w:val="none" w:sz="0" w:space="0" w:color="auto"/>
            <w:left w:val="none" w:sz="0" w:space="0" w:color="auto"/>
            <w:bottom w:val="none" w:sz="0" w:space="0" w:color="auto"/>
            <w:right w:val="none" w:sz="0" w:space="0" w:color="auto"/>
          </w:divBdr>
        </w:div>
      </w:divsChild>
    </w:div>
    <w:div w:id="858665914">
      <w:marLeft w:val="0"/>
      <w:marRight w:val="0"/>
      <w:marTop w:val="0"/>
      <w:marBottom w:val="0"/>
      <w:divBdr>
        <w:top w:val="none" w:sz="0" w:space="0" w:color="auto"/>
        <w:left w:val="none" w:sz="0" w:space="0" w:color="auto"/>
        <w:bottom w:val="none" w:sz="0" w:space="0" w:color="auto"/>
        <w:right w:val="none" w:sz="0" w:space="0" w:color="auto"/>
      </w:divBdr>
      <w:divsChild>
        <w:div w:id="21637311">
          <w:marLeft w:val="0"/>
          <w:marRight w:val="0"/>
          <w:marTop w:val="0"/>
          <w:marBottom w:val="0"/>
          <w:divBdr>
            <w:top w:val="none" w:sz="0" w:space="0" w:color="auto"/>
            <w:left w:val="none" w:sz="0" w:space="0" w:color="auto"/>
            <w:bottom w:val="none" w:sz="0" w:space="0" w:color="auto"/>
            <w:right w:val="none" w:sz="0" w:space="0" w:color="auto"/>
          </w:divBdr>
        </w:div>
      </w:divsChild>
    </w:div>
    <w:div w:id="859514125">
      <w:marLeft w:val="0"/>
      <w:marRight w:val="0"/>
      <w:marTop w:val="0"/>
      <w:marBottom w:val="0"/>
      <w:divBdr>
        <w:top w:val="none" w:sz="0" w:space="0" w:color="auto"/>
        <w:left w:val="none" w:sz="0" w:space="0" w:color="auto"/>
        <w:bottom w:val="none" w:sz="0" w:space="0" w:color="auto"/>
        <w:right w:val="none" w:sz="0" w:space="0" w:color="auto"/>
      </w:divBdr>
      <w:divsChild>
        <w:div w:id="519586615">
          <w:marLeft w:val="0"/>
          <w:marRight w:val="0"/>
          <w:marTop w:val="0"/>
          <w:marBottom w:val="0"/>
          <w:divBdr>
            <w:top w:val="none" w:sz="0" w:space="0" w:color="auto"/>
            <w:left w:val="none" w:sz="0" w:space="0" w:color="auto"/>
            <w:bottom w:val="none" w:sz="0" w:space="0" w:color="auto"/>
            <w:right w:val="none" w:sz="0" w:space="0" w:color="auto"/>
          </w:divBdr>
        </w:div>
      </w:divsChild>
    </w:div>
    <w:div w:id="859661497">
      <w:marLeft w:val="0"/>
      <w:marRight w:val="150"/>
      <w:marTop w:val="0"/>
      <w:marBottom w:val="0"/>
      <w:divBdr>
        <w:top w:val="none" w:sz="0" w:space="0" w:color="auto"/>
        <w:left w:val="none" w:sz="0" w:space="0" w:color="auto"/>
        <w:bottom w:val="none" w:sz="0" w:space="0" w:color="auto"/>
        <w:right w:val="none" w:sz="0" w:space="0" w:color="auto"/>
      </w:divBdr>
      <w:divsChild>
        <w:div w:id="99304738">
          <w:marLeft w:val="0"/>
          <w:marRight w:val="150"/>
          <w:marTop w:val="0"/>
          <w:marBottom w:val="0"/>
          <w:divBdr>
            <w:top w:val="none" w:sz="0" w:space="0" w:color="auto"/>
            <w:left w:val="none" w:sz="0" w:space="0" w:color="auto"/>
            <w:bottom w:val="none" w:sz="0" w:space="0" w:color="auto"/>
            <w:right w:val="none" w:sz="0" w:space="0" w:color="auto"/>
          </w:divBdr>
        </w:div>
      </w:divsChild>
    </w:div>
    <w:div w:id="860122582">
      <w:marLeft w:val="0"/>
      <w:marRight w:val="0"/>
      <w:marTop w:val="0"/>
      <w:marBottom w:val="0"/>
      <w:divBdr>
        <w:top w:val="none" w:sz="0" w:space="0" w:color="auto"/>
        <w:left w:val="none" w:sz="0" w:space="0" w:color="auto"/>
        <w:bottom w:val="none" w:sz="0" w:space="0" w:color="auto"/>
        <w:right w:val="none" w:sz="0" w:space="0" w:color="auto"/>
      </w:divBdr>
      <w:divsChild>
        <w:div w:id="2133359833">
          <w:marLeft w:val="0"/>
          <w:marRight w:val="0"/>
          <w:marTop w:val="0"/>
          <w:marBottom w:val="0"/>
          <w:divBdr>
            <w:top w:val="none" w:sz="0" w:space="0" w:color="auto"/>
            <w:left w:val="none" w:sz="0" w:space="0" w:color="auto"/>
            <w:bottom w:val="none" w:sz="0" w:space="0" w:color="auto"/>
            <w:right w:val="none" w:sz="0" w:space="0" w:color="auto"/>
          </w:divBdr>
        </w:div>
      </w:divsChild>
    </w:div>
    <w:div w:id="860970014">
      <w:marLeft w:val="0"/>
      <w:marRight w:val="0"/>
      <w:marTop w:val="0"/>
      <w:marBottom w:val="0"/>
      <w:divBdr>
        <w:top w:val="none" w:sz="0" w:space="0" w:color="auto"/>
        <w:left w:val="none" w:sz="0" w:space="0" w:color="auto"/>
        <w:bottom w:val="none" w:sz="0" w:space="0" w:color="auto"/>
        <w:right w:val="none" w:sz="0" w:space="0" w:color="auto"/>
      </w:divBdr>
      <w:divsChild>
        <w:div w:id="1688406578">
          <w:marLeft w:val="0"/>
          <w:marRight w:val="0"/>
          <w:marTop w:val="0"/>
          <w:marBottom w:val="0"/>
          <w:divBdr>
            <w:top w:val="none" w:sz="0" w:space="0" w:color="auto"/>
            <w:left w:val="none" w:sz="0" w:space="0" w:color="auto"/>
            <w:bottom w:val="none" w:sz="0" w:space="0" w:color="auto"/>
            <w:right w:val="none" w:sz="0" w:space="0" w:color="auto"/>
          </w:divBdr>
        </w:div>
      </w:divsChild>
    </w:div>
    <w:div w:id="860975148">
      <w:marLeft w:val="0"/>
      <w:marRight w:val="0"/>
      <w:marTop w:val="0"/>
      <w:marBottom w:val="0"/>
      <w:divBdr>
        <w:top w:val="none" w:sz="0" w:space="0" w:color="auto"/>
        <w:left w:val="none" w:sz="0" w:space="0" w:color="auto"/>
        <w:bottom w:val="none" w:sz="0" w:space="0" w:color="auto"/>
        <w:right w:val="none" w:sz="0" w:space="0" w:color="auto"/>
      </w:divBdr>
      <w:divsChild>
        <w:div w:id="1531451442">
          <w:marLeft w:val="0"/>
          <w:marRight w:val="0"/>
          <w:marTop w:val="0"/>
          <w:marBottom w:val="0"/>
          <w:divBdr>
            <w:top w:val="none" w:sz="0" w:space="0" w:color="auto"/>
            <w:left w:val="none" w:sz="0" w:space="0" w:color="auto"/>
            <w:bottom w:val="none" w:sz="0" w:space="0" w:color="auto"/>
            <w:right w:val="none" w:sz="0" w:space="0" w:color="auto"/>
          </w:divBdr>
        </w:div>
      </w:divsChild>
    </w:div>
    <w:div w:id="861743400">
      <w:marLeft w:val="0"/>
      <w:marRight w:val="0"/>
      <w:marTop w:val="0"/>
      <w:marBottom w:val="0"/>
      <w:divBdr>
        <w:top w:val="none" w:sz="0" w:space="0" w:color="auto"/>
        <w:left w:val="none" w:sz="0" w:space="0" w:color="auto"/>
        <w:bottom w:val="none" w:sz="0" w:space="0" w:color="auto"/>
        <w:right w:val="none" w:sz="0" w:space="0" w:color="auto"/>
      </w:divBdr>
      <w:divsChild>
        <w:div w:id="118182332">
          <w:marLeft w:val="0"/>
          <w:marRight w:val="0"/>
          <w:marTop w:val="0"/>
          <w:marBottom w:val="0"/>
          <w:divBdr>
            <w:top w:val="none" w:sz="0" w:space="0" w:color="auto"/>
            <w:left w:val="none" w:sz="0" w:space="0" w:color="auto"/>
            <w:bottom w:val="none" w:sz="0" w:space="0" w:color="auto"/>
            <w:right w:val="none" w:sz="0" w:space="0" w:color="auto"/>
          </w:divBdr>
        </w:div>
      </w:divsChild>
    </w:div>
    <w:div w:id="862015193">
      <w:marLeft w:val="0"/>
      <w:marRight w:val="0"/>
      <w:marTop w:val="0"/>
      <w:marBottom w:val="0"/>
      <w:divBdr>
        <w:top w:val="none" w:sz="0" w:space="0" w:color="auto"/>
        <w:left w:val="none" w:sz="0" w:space="0" w:color="auto"/>
        <w:bottom w:val="none" w:sz="0" w:space="0" w:color="auto"/>
        <w:right w:val="none" w:sz="0" w:space="0" w:color="auto"/>
      </w:divBdr>
      <w:divsChild>
        <w:div w:id="1249003803">
          <w:marLeft w:val="0"/>
          <w:marRight w:val="0"/>
          <w:marTop w:val="0"/>
          <w:marBottom w:val="0"/>
          <w:divBdr>
            <w:top w:val="none" w:sz="0" w:space="0" w:color="auto"/>
            <w:left w:val="none" w:sz="0" w:space="0" w:color="auto"/>
            <w:bottom w:val="none" w:sz="0" w:space="0" w:color="auto"/>
            <w:right w:val="none" w:sz="0" w:space="0" w:color="auto"/>
          </w:divBdr>
        </w:div>
      </w:divsChild>
    </w:div>
    <w:div w:id="862130978">
      <w:marLeft w:val="0"/>
      <w:marRight w:val="0"/>
      <w:marTop w:val="0"/>
      <w:marBottom w:val="0"/>
      <w:divBdr>
        <w:top w:val="none" w:sz="0" w:space="0" w:color="auto"/>
        <w:left w:val="none" w:sz="0" w:space="0" w:color="auto"/>
        <w:bottom w:val="none" w:sz="0" w:space="0" w:color="auto"/>
        <w:right w:val="none" w:sz="0" w:space="0" w:color="auto"/>
      </w:divBdr>
      <w:divsChild>
        <w:div w:id="1858227543">
          <w:marLeft w:val="0"/>
          <w:marRight w:val="0"/>
          <w:marTop w:val="0"/>
          <w:marBottom w:val="0"/>
          <w:divBdr>
            <w:top w:val="none" w:sz="0" w:space="0" w:color="auto"/>
            <w:left w:val="none" w:sz="0" w:space="0" w:color="auto"/>
            <w:bottom w:val="none" w:sz="0" w:space="0" w:color="auto"/>
            <w:right w:val="none" w:sz="0" w:space="0" w:color="auto"/>
          </w:divBdr>
        </w:div>
      </w:divsChild>
    </w:div>
    <w:div w:id="862205090">
      <w:marLeft w:val="0"/>
      <w:marRight w:val="0"/>
      <w:marTop w:val="0"/>
      <w:marBottom w:val="0"/>
      <w:divBdr>
        <w:top w:val="none" w:sz="0" w:space="0" w:color="auto"/>
        <w:left w:val="none" w:sz="0" w:space="0" w:color="auto"/>
        <w:bottom w:val="none" w:sz="0" w:space="0" w:color="auto"/>
        <w:right w:val="none" w:sz="0" w:space="0" w:color="auto"/>
      </w:divBdr>
      <w:divsChild>
        <w:div w:id="821508735">
          <w:marLeft w:val="0"/>
          <w:marRight w:val="0"/>
          <w:marTop w:val="0"/>
          <w:marBottom w:val="0"/>
          <w:divBdr>
            <w:top w:val="none" w:sz="0" w:space="0" w:color="auto"/>
            <w:left w:val="none" w:sz="0" w:space="0" w:color="auto"/>
            <w:bottom w:val="none" w:sz="0" w:space="0" w:color="auto"/>
            <w:right w:val="none" w:sz="0" w:space="0" w:color="auto"/>
          </w:divBdr>
        </w:div>
      </w:divsChild>
    </w:div>
    <w:div w:id="862399208">
      <w:marLeft w:val="0"/>
      <w:marRight w:val="0"/>
      <w:marTop w:val="0"/>
      <w:marBottom w:val="0"/>
      <w:divBdr>
        <w:top w:val="none" w:sz="0" w:space="0" w:color="auto"/>
        <w:left w:val="none" w:sz="0" w:space="0" w:color="auto"/>
        <w:bottom w:val="none" w:sz="0" w:space="0" w:color="auto"/>
        <w:right w:val="none" w:sz="0" w:space="0" w:color="auto"/>
      </w:divBdr>
      <w:divsChild>
        <w:div w:id="843205312">
          <w:marLeft w:val="0"/>
          <w:marRight w:val="0"/>
          <w:marTop w:val="0"/>
          <w:marBottom w:val="0"/>
          <w:divBdr>
            <w:top w:val="none" w:sz="0" w:space="0" w:color="auto"/>
            <w:left w:val="none" w:sz="0" w:space="0" w:color="auto"/>
            <w:bottom w:val="none" w:sz="0" w:space="0" w:color="auto"/>
            <w:right w:val="none" w:sz="0" w:space="0" w:color="auto"/>
          </w:divBdr>
        </w:div>
      </w:divsChild>
    </w:div>
    <w:div w:id="863135344">
      <w:marLeft w:val="0"/>
      <w:marRight w:val="0"/>
      <w:marTop w:val="0"/>
      <w:marBottom w:val="0"/>
      <w:divBdr>
        <w:top w:val="none" w:sz="0" w:space="0" w:color="auto"/>
        <w:left w:val="none" w:sz="0" w:space="0" w:color="auto"/>
        <w:bottom w:val="none" w:sz="0" w:space="0" w:color="auto"/>
        <w:right w:val="none" w:sz="0" w:space="0" w:color="auto"/>
      </w:divBdr>
      <w:divsChild>
        <w:div w:id="712966262">
          <w:marLeft w:val="0"/>
          <w:marRight w:val="0"/>
          <w:marTop w:val="0"/>
          <w:marBottom w:val="0"/>
          <w:divBdr>
            <w:top w:val="none" w:sz="0" w:space="0" w:color="auto"/>
            <w:left w:val="none" w:sz="0" w:space="0" w:color="auto"/>
            <w:bottom w:val="none" w:sz="0" w:space="0" w:color="auto"/>
            <w:right w:val="none" w:sz="0" w:space="0" w:color="auto"/>
          </w:divBdr>
        </w:div>
      </w:divsChild>
    </w:div>
    <w:div w:id="863903985">
      <w:marLeft w:val="0"/>
      <w:marRight w:val="0"/>
      <w:marTop w:val="0"/>
      <w:marBottom w:val="0"/>
      <w:divBdr>
        <w:top w:val="none" w:sz="0" w:space="0" w:color="auto"/>
        <w:left w:val="none" w:sz="0" w:space="0" w:color="auto"/>
        <w:bottom w:val="none" w:sz="0" w:space="0" w:color="auto"/>
        <w:right w:val="none" w:sz="0" w:space="0" w:color="auto"/>
      </w:divBdr>
      <w:divsChild>
        <w:div w:id="684215356">
          <w:marLeft w:val="0"/>
          <w:marRight w:val="0"/>
          <w:marTop w:val="0"/>
          <w:marBottom w:val="0"/>
          <w:divBdr>
            <w:top w:val="none" w:sz="0" w:space="0" w:color="auto"/>
            <w:left w:val="none" w:sz="0" w:space="0" w:color="auto"/>
            <w:bottom w:val="none" w:sz="0" w:space="0" w:color="auto"/>
            <w:right w:val="none" w:sz="0" w:space="0" w:color="auto"/>
          </w:divBdr>
        </w:div>
      </w:divsChild>
    </w:div>
    <w:div w:id="864254054">
      <w:marLeft w:val="0"/>
      <w:marRight w:val="0"/>
      <w:marTop w:val="0"/>
      <w:marBottom w:val="0"/>
      <w:divBdr>
        <w:top w:val="none" w:sz="0" w:space="0" w:color="auto"/>
        <w:left w:val="none" w:sz="0" w:space="0" w:color="auto"/>
        <w:bottom w:val="none" w:sz="0" w:space="0" w:color="auto"/>
        <w:right w:val="none" w:sz="0" w:space="0" w:color="auto"/>
      </w:divBdr>
      <w:divsChild>
        <w:div w:id="1337418183">
          <w:marLeft w:val="0"/>
          <w:marRight w:val="0"/>
          <w:marTop w:val="0"/>
          <w:marBottom w:val="0"/>
          <w:divBdr>
            <w:top w:val="none" w:sz="0" w:space="0" w:color="auto"/>
            <w:left w:val="none" w:sz="0" w:space="0" w:color="auto"/>
            <w:bottom w:val="none" w:sz="0" w:space="0" w:color="auto"/>
            <w:right w:val="none" w:sz="0" w:space="0" w:color="auto"/>
          </w:divBdr>
        </w:div>
      </w:divsChild>
    </w:div>
    <w:div w:id="864369356">
      <w:marLeft w:val="0"/>
      <w:marRight w:val="0"/>
      <w:marTop w:val="0"/>
      <w:marBottom w:val="0"/>
      <w:divBdr>
        <w:top w:val="none" w:sz="0" w:space="0" w:color="auto"/>
        <w:left w:val="none" w:sz="0" w:space="0" w:color="auto"/>
        <w:bottom w:val="none" w:sz="0" w:space="0" w:color="auto"/>
        <w:right w:val="none" w:sz="0" w:space="0" w:color="auto"/>
      </w:divBdr>
      <w:divsChild>
        <w:div w:id="1302924213">
          <w:marLeft w:val="0"/>
          <w:marRight w:val="0"/>
          <w:marTop w:val="0"/>
          <w:marBottom w:val="0"/>
          <w:divBdr>
            <w:top w:val="none" w:sz="0" w:space="0" w:color="auto"/>
            <w:left w:val="none" w:sz="0" w:space="0" w:color="auto"/>
            <w:bottom w:val="none" w:sz="0" w:space="0" w:color="auto"/>
            <w:right w:val="none" w:sz="0" w:space="0" w:color="auto"/>
          </w:divBdr>
        </w:div>
      </w:divsChild>
    </w:div>
    <w:div w:id="865365192">
      <w:bodyDiv w:val="1"/>
      <w:marLeft w:val="0"/>
      <w:marRight w:val="0"/>
      <w:marTop w:val="0"/>
      <w:marBottom w:val="0"/>
      <w:divBdr>
        <w:top w:val="none" w:sz="0" w:space="0" w:color="auto"/>
        <w:left w:val="none" w:sz="0" w:space="0" w:color="auto"/>
        <w:bottom w:val="none" w:sz="0" w:space="0" w:color="auto"/>
        <w:right w:val="none" w:sz="0" w:space="0" w:color="auto"/>
      </w:divBdr>
    </w:div>
    <w:div w:id="867453821">
      <w:marLeft w:val="0"/>
      <w:marRight w:val="0"/>
      <w:marTop w:val="0"/>
      <w:marBottom w:val="0"/>
      <w:divBdr>
        <w:top w:val="none" w:sz="0" w:space="0" w:color="auto"/>
        <w:left w:val="none" w:sz="0" w:space="0" w:color="auto"/>
        <w:bottom w:val="none" w:sz="0" w:space="0" w:color="auto"/>
        <w:right w:val="none" w:sz="0" w:space="0" w:color="auto"/>
      </w:divBdr>
      <w:divsChild>
        <w:div w:id="1740397546">
          <w:marLeft w:val="0"/>
          <w:marRight w:val="0"/>
          <w:marTop w:val="0"/>
          <w:marBottom w:val="0"/>
          <w:divBdr>
            <w:top w:val="none" w:sz="0" w:space="0" w:color="auto"/>
            <w:left w:val="none" w:sz="0" w:space="0" w:color="auto"/>
            <w:bottom w:val="none" w:sz="0" w:space="0" w:color="auto"/>
            <w:right w:val="none" w:sz="0" w:space="0" w:color="auto"/>
          </w:divBdr>
        </w:div>
      </w:divsChild>
    </w:div>
    <w:div w:id="869026546">
      <w:marLeft w:val="0"/>
      <w:marRight w:val="0"/>
      <w:marTop w:val="0"/>
      <w:marBottom w:val="0"/>
      <w:divBdr>
        <w:top w:val="none" w:sz="0" w:space="0" w:color="auto"/>
        <w:left w:val="none" w:sz="0" w:space="0" w:color="auto"/>
        <w:bottom w:val="none" w:sz="0" w:space="0" w:color="auto"/>
        <w:right w:val="none" w:sz="0" w:space="0" w:color="auto"/>
      </w:divBdr>
      <w:divsChild>
        <w:div w:id="644166010">
          <w:marLeft w:val="0"/>
          <w:marRight w:val="0"/>
          <w:marTop w:val="0"/>
          <w:marBottom w:val="0"/>
          <w:divBdr>
            <w:top w:val="none" w:sz="0" w:space="0" w:color="auto"/>
            <w:left w:val="none" w:sz="0" w:space="0" w:color="auto"/>
            <w:bottom w:val="none" w:sz="0" w:space="0" w:color="auto"/>
            <w:right w:val="none" w:sz="0" w:space="0" w:color="auto"/>
          </w:divBdr>
        </w:div>
      </w:divsChild>
    </w:div>
    <w:div w:id="869105638">
      <w:marLeft w:val="0"/>
      <w:marRight w:val="0"/>
      <w:marTop w:val="0"/>
      <w:marBottom w:val="0"/>
      <w:divBdr>
        <w:top w:val="none" w:sz="0" w:space="0" w:color="auto"/>
        <w:left w:val="none" w:sz="0" w:space="0" w:color="auto"/>
        <w:bottom w:val="none" w:sz="0" w:space="0" w:color="auto"/>
        <w:right w:val="none" w:sz="0" w:space="0" w:color="auto"/>
      </w:divBdr>
      <w:divsChild>
        <w:div w:id="1819418117">
          <w:marLeft w:val="0"/>
          <w:marRight w:val="0"/>
          <w:marTop w:val="0"/>
          <w:marBottom w:val="0"/>
          <w:divBdr>
            <w:top w:val="none" w:sz="0" w:space="0" w:color="auto"/>
            <w:left w:val="none" w:sz="0" w:space="0" w:color="auto"/>
            <w:bottom w:val="none" w:sz="0" w:space="0" w:color="auto"/>
            <w:right w:val="none" w:sz="0" w:space="0" w:color="auto"/>
          </w:divBdr>
        </w:div>
      </w:divsChild>
    </w:div>
    <w:div w:id="870652885">
      <w:marLeft w:val="0"/>
      <w:marRight w:val="0"/>
      <w:marTop w:val="0"/>
      <w:marBottom w:val="0"/>
      <w:divBdr>
        <w:top w:val="none" w:sz="0" w:space="0" w:color="auto"/>
        <w:left w:val="none" w:sz="0" w:space="0" w:color="auto"/>
        <w:bottom w:val="none" w:sz="0" w:space="0" w:color="auto"/>
        <w:right w:val="none" w:sz="0" w:space="0" w:color="auto"/>
      </w:divBdr>
      <w:divsChild>
        <w:div w:id="2034111587">
          <w:marLeft w:val="0"/>
          <w:marRight w:val="0"/>
          <w:marTop w:val="0"/>
          <w:marBottom w:val="0"/>
          <w:divBdr>
            <w:top w:val="none" w:sz="0" w:space="0" w:color="auto"/>
            <w:left w:val="none" w:sz="0" w:space="0" w:color="auto"/>
            <w:bottom w:val="none" w:sz="0" w:space="0" w:color="auto"/>
            <w:right w:val="none" w:sz="0" w:space="0" w:color="auto"/>
          </w:divBdr>
        </w:div>
      </w:divsChild>
    </w:div>
    <w:div w:id="874200763">
      <w:marLeft w:val="0"/>
      <w:marRight w:val="0"/>
      <w:marTop w:val="0"/>
      <w:marBottom w:val="0"/>
      <w:divBdr>
        <w:top w:val="none" w:sz="0" w:space="0" w:color="auto"/>
        <w:left w:val="none" w:sz="0" w:space="0" w:color="auto"/>
        <w:bottom w:val="none" w:sz="0" w:space="0" w:color="auto"/>
        <w:right w:val="none" w:sz="0" w:space="0" w:color="auto"/>
      </w:divBdr>
      <w:divsChild>
        <w:div w:id="1857032968">
          <w:marLeft w:val="0"/>
          <w:marRight w:val="0"/>
          <w:marTop w:val="0"/>
          <w:marBottom w:val="0"/>
          <w:divBdr>
            <w:top w:val="none" w:sz="0" w:space="0" w:color="auto"/>
            <w:left w:val="none" w:sz="0" w:space="0" w:color="auto"/>
            <w:bottom w:val="none" w:sz="0" w:space="0" w:color="auto"/>
            <w:right w:val="none" w:sz="0" w:space="0" w:color="auto"/>
          </w:divBdr>
        </w:div>
      </w:divsChild>
    </w:div>
    <w:div w:id="875001194">
      <w:marLeft w:val="0"/>
      <w:marRight w:val="0"/>
      <w:marTop w:val="0"/>
      <w:marBottom w:val="0"/>
      <w:divBdr>
        <w:top w:val="none" w:sz="0" w:space="0" w:color="auto"/>
        <w:left w:val="none" w:sz="0" w:space="0" w:color="auto"/>
        <w:bottom w:val="none" w:sz="0" w:space="0" w:color="auto"/>
        <w:right w:val="none" w:sz="0" w:space="0" w:color="auto"/>
      </w:divBdr>
      <w:divsChild>
        <w:div w:id="1309673774">
          <w:marLeft w:val="0"/>
          <w:marRight w:val="0"/>
          <w:marTop w:val="0"/>
          <w:marBottom w:val="0"/>
          <w:divBdr>
            <w:top w:val="none" w:sz="0" w:space="0" w:color="auto"/>
            <w:left w:val="none" w:sz="0" w:space="0" w:color="auto"/>
            <w:bottom w:val="none" w:sz="0" w:space="0" w:color="auto"/>
            <w:right w:val="none" w:sz="0" w:space="0" w:color="auto"/>
          </w:divBdr>
        </w:div>
      </w:divsChild>
    </w:div>
    <w:div w:id="875043483">
      <w:marLeft w:val="0"/>
      <w:marRight w:val="0"/>
      <w:marTop w:val="0"/>
      <w:marBottom w:val="0"/>
      <w:divBdr>
        <w:top w:val="none" w:sz="0" w:space="0" w:color="auto"/>
        <w:left w:val="none" w:sz="0" w:space="0" w:color="auto"/>
        <w:bottom w:val="none" w:sz="0" w:space="0" w:color="auto"/>
        <w:right w:val="none" w:sz="0" w:space="0" w:color="auto"/>
      </w:divBdr>
      <w:divsChild>
        <w:div w:id="1464687380">
          <w:marLeft w:val="0"/>
          <w:marRight w:val="0"/>
          <w:marTop w:val="0"/>
          <w:marBottom w:val="0"/>
          <w:divBdr>
            <w:top w:val="none" w:sz="0" w:space="0" w:color="auto"/>
            <w:left w:val="none" w:sz="0" w:space="0" w:color="auto"/>
            <w:bottom w:val="none" w:sz="0" w:space="0" w:color="auto"/>
            <w:right w:val="none" w:sz="0" w:space="0" w:color="auto"/>
          </w:divBdr>
        </w:div>
      </w:divsChild>
    </w:div>
    <w:div w:id="875700094">
      <w:marLeft w:val="0"/>
      <w:marRight w:val="0"/>
      <w:marTop w:val="0"/>
      <w:marBottom w:val="0"/>
      <w:divBdr>
        <w:top w:val="none" w:sz="0" w:space="0" w:color="auto"/>
        <w:left w:val="none" w:sz="0" w:space="0" w:color="auto"/>
        <w:bottom w:val="none" w:sz="0" w:space="0" w:color="auto"/>
        <w:right w:val="none" w:sz="0" w:space="0" w:color="auto"/>
      </w:divBdr>
      <w:divsChild>
        <w:div w:id="363408151">
          <w:marLeft w:val="0"/>
          <w:marRight w:val="0"/>
          <w:marTop w:val="0"/>
          <w:marBottom w:val="0"/>
          <w:divBdr>
            <w:top w:val="none" w:sz="0" w:space="0" w:color="auto"/>
            <w:left w:val="none" w:sz="0" w:space="0" w:color="auto"/>
            <w:bottom w:val="none" w:sz="0" w:space="0" w:color="auto"/>
            <w:right w:val="none" w:sz="0" w:space="0" w:color="auto"/>
          </w:divBdr>
        </w:div>
      </w:divsChild>
    </w:div>
    <w:div w:id="876547683">
      <w:marLeft w:val="0"/>
      <w:marRight w:val="0"/>
      <w:marTop w:val="0"/>
      <w:marBottom w:val="0"/>
      <w:divBdr>
        <w:top w:val="none" w:sz="0" w:space="0" w:color="auto"/>
        <w:left w:val="none" w:sz="0" w:space="0" w:color="auto"/>
        <w:bottom w:val="none" w:sz="0" w:space="0" w:color="auto"/>
        <w:right w:val="none" w:sz="0" w:space="0" w:color="auto"/>
      </w:divBdr>
      <w:divsChild>
        <w:div w:id="1235773378">
          <w:marLeft w:val="0"/>
          <w:marRight w:val="0"/>
          <w:marTop w:val="0"/>
          <w:marBottom w:val="0"/>
          <w:divBdr>
            <w:top w:val="none" w:sz="0" w:space="0" w:color="auto"/>
            <w:left w:val="none" w:sz="0" w:space="0" w:color="auto"/>
            <w:bottom w:val="none" w:sz="0" w:space="0" w:color="auto"/>
            <w:right w:val="none" w:sz="0" w:space="0" w:color="auto"/>
          </w:divBdr>
        </w:div>
      </w:divsChild>
    </w:div>
    <w:div w:id="877664634">
      <w:marLeft w:val="0"/>
      <w:marRight w:val="150"/>
      <w:marTop w:val="0"/>
      <w:marBottom w:val="0"/>
      <w:divBdr>
        <w:top w:val="none" w:sz="0" w:space="0" w:color="auto"/>
        <w:left w:val="none" w:sz="0" w:space="0" w:color="auto"/>
        <w:bottom w:val="none" w:sz="0" w:space="0" w:color="auto"/>
        <w:right w:val="none" w:sz="0" w:space="0" w:color="auto"/>
      </w:divBdr>
      <w:divsChild>
        <w:div w:id="1769816073">
          <w:marLeft w:val="0"/>
          <w:marRight w:val="150"/>
          <w:marTop w:val="0"/>
          <w:marBottom w:val="0"/>
          <w:divBdr>
            <w:top w:val="none" w:sz="0" w:space="0" w:color="auto"/>
            <w:left w:val="none" w:sz="0" w:space="0" w:color="auto"/>
            <w:bottom w:val="none" w:sz="0" w:space="0" w:color="auto"/>
            <w:right w:val="none" w:sz="0" w:space="0" w:color="auto"/>
          </w:divBdr>
        </w:div>
      </w:divsChild>
    </w:div>
    <w:div w:id="879777939">
      <w:marLeft w:val="0"/>
      <w:marRight w:val="0"/>
      <w:marTop w:val="0"/>
      <w:marBottom w:val="0"/>
      <w:divBdr>
        <w:top w:val="none" w:sz="0" w:space="0" w:color="auto"/>
        <w:left w:val="none" w:sz="0" w:space="0" w:color="auto"/>
        <w:bottom w:val="none" w:sz="0" w:space="0" w:color="auto"/>
        <w:right w:val="none" w:sz="0" w:space="0" w:color="auto"/>
      </w:divBdr>
      <w:divsChild>
        <w:div w:id="1980767972">
          <w:marLeft w:val="0"/>
          <w:marRight w:val="0"/>
          <w:marTop w:val="0"/>
          <w:marBottom w:val="0"/>
          <w:divBdr>
            <w:top w:val="none" w:sz="0" w:space="0" w:color="auto"/>
            <w:left w:val="none" w:sz="0" w:space="0" w:color="auto"/>
            <w:bottom w:val="none" w:sz="0" w:space="0" w:color="auto"/>
            <w:right w:val="none" w:sz="0" w:space="0" w:color="auto"/>
          </w:divBdr>
        </w:div>
      </w:divsChild>
    </w:div>
    <w:div w:id="879787171">
      <w:marLeft w:val="0"/>
      <w:marRight w:val="0"/>
      <w:marTop w:val="0"/>
      <w:marBottom w:val="0"/>
      <w:divBdr>
        <w:top w:val="none" w:sz="0" w:space="0" w:color="auto"/>
        <w:left w:val="none" w:sz="0" w:space="0" w:color="auto"/>
        <w:bottom w:val="none" w:sz="0" w:space="0" w:color="auto"/>
        <w:right w:val="none" w:sz="0" w:space="0" w:color="auto"/>
      </w:divBdr>
      <w:divsChild>
        <w:div w:id="1044334021">
          <w:marLeft w:val="0"/>
          <w:marRight w:val="0"/>
          <w:marTop w:val="0"/>
          <w:marBottom w:val="0"/>
          <w:divBdr>
            <w:top w:val="none" w:sz="0" w:space="0" w:color="auto"/>
            <w:left w:val="none" w:sz="0" w:space="0" w:color="auto"/>
            <w:bottom w:val="none" w:sz="0" w:space="0" w:color="auto"/>
            <w:right w:val="none" w:sz="0" w:space="0" w:color="auto"/>
          </w:divBdr>
        </w:div>
      </w:divsChild>
    </w:div>
    <w:div w:id="880628253">
      <w:marLeft w:val="0"/>
      <w:marRight w:val="0"/>
      <w:marTop w:val="0"/>
      <w:marBottom w:val="0"/>
      <w:divBdr>
        <w:top w:val="none" w:sz="0" w:space="0" w:color="auto"/>
        <w:left w:val="none" w:sz="0" w:space="0" w:color="auto"/>
        <w:bottom w:val="none" w:sz="0" w:space="0" w:color="auto"/>
        <w:right w:val="none" w:sz="0" w:space="0" w:color="auto"/>
      </w:divBdr>
      <w:divsChild>
        <w:div w:id="233659533">
          <w:marLeft w:val="0"/>
          <w:marRight w:val="0"/>
          <w:marTop w:val="0"/>
          <w:marBottom w:val="0"/>
          <w:divBdr>
            <w:top w:val="none" w:sz="0" w:space="0" w:color="auto"/>
            <w:left w:val="none" w:sz="0" w:space="0" w:color="auto"/>
            <w:bottom w:val="none" w:sz="0" w:space="0" w:color="auto"/>
            <w:right w:val="none" w:sz="0" w:space="0" w:color="auto"/>
          </w:divBdr>
        </w:div>
      </w:divsChild>
    </w:div>
    <w:div w:id="882865227">
      <w:marLeft w:val="0"/>
      <w:marRight w:val="0"/>
      <w:marTop w:val="0"/>
      <w:marBottom w:val="0"/>
      <w:divBdr>
        <w:top w:val="none" w:sz="0" w:space="0" w:color="auto"/>
        <w:left w:val="none" w:sz="0" w:space="0" w:color="auto"/>
        <w:bottom w:val="none" w:sz="0" w:space="0" w:color="auto"/>
        <w:right w:val="none" w:sz="0" w:space="0" w:color="auto"/>
      </w:divBdr>
      <w:divsChild>
        <w:div w:id="361781025">
          <w:marLeft w:val="0"/>
          <w:marRight w:val="0"/>
          <w:marTop w:val="0"/>
          <w:marBottom w:val="0"/>
          <w:divBdr>
            <w:top w:val="none" w:sz="0" w:space="0" w:color="auto"/>
            <w:left w:val="none" w:sz="0" w:space="0" w:color="auto"/>
            <w:bottom w:val="none" w:sz="0" w:space="0" w:color="auto"/>
            <w:right w:val="none" w:sz="0" w:space="0" w:color="auto"/>
          </w:divBdr>
        </w:div>
      </w:divsChild>
    </w:div>
    <w:div w:id="886647070">
      <w:marLeft w:val="0"/>
      <w:marRight w:val="0"/>
      <w:marTop w:val="0"/>
      <w:marBottom w:val="0"/>
      <w:divBdr>
        <w:top w:val="none" w:sz="0" w:space="0" w:color="auto"/>
        <w:left w:val="none" w:sz="0" w:space="0" w:color="auto"/>
        <w:bottom w:val="none" w:sz="0" w:space="0" w:color="auto"/>
        <w:right w:val="none" w:sz="0" w:space="0" w:color="auto"/>
      </w:divBdr>
      <w:divsChild>
        <w:div w:id="2054575028">
          <w:marLeft w:val="0"/>
          <w:marRight w:val="0"/>
          <w:marTop w:val="0"/>
          <w:marBottom w:val="0"/>
          <w:divBdr>
            <w:top w:val="none" w:sz="0" w:space="0" w:color="auto"/>
            <w:left w:val="none" w:sz="0" w:space="0" w:color="auto"/>
            <w:bottom w:val="none" w:sz="0" w:space="0" w:color="auto"/>
            <w:right w:val="none" w:sz="0" w:space="0" w:color="auto"/>
          </w:divBdr>
        </w:div>
      </w:divsChild>
    </w:div>
    <w:div w:id="889848653">
      <w:marLeft w:val="0"/>
      <w:marRight w:val="0"/>
      <w:marTop w:val="0"/>
      <w:marBottom w:val="0"/>
      <w:divBdr>
        <w:top w:val="none" w:sz="0" w:space="0" w:color="auto"/>
        <w:left w:val="none" w:sz="0" w:space="0" w:color="auto"/>
        <w:bottom w:val="none" w:sz="0" w:space="0" w:color="auto"/>
        <w:right w:val="none" w:sz="0" w:space="0" w:color="auto"/>
      </w:divBdr>
      <w:divsChild>
        <w:div w:id="2125534054">
          <w:marLeft w:val="0"/>
          <w:marRight w:val="0"/>
          <w:marTop w:val="0"/>
          <w:marBottom w:val="0"/>
          <w:divBdr>
            <w:top w:val="none" w:sz="0" w:space="0" w:color="auto"/>
            <w:left w:val="none" w:sz="0" w:space="0" w:color="auto"/>
            <w:bottom w:val="none" w:sz="0" w:space="0" w:color="auto"/>
            <w:right w:val="none" w:sz="0" w:space="0" w:color="auto"/>
          </w:divBdr>
        </w:div>
      </w:divsChild>
    </w:div>
    <w:div w:id="891430569">
      <w:marLeft w:val="0"/>
      <w:marRight w:val="0"/>
      <w:marTop w:val="0"/>
      <w:marBottom w:val="0"/>
      <w:divBdr>
        <w:top w:val="none" w:sz="0" w:space="0" w:color="auto"/>
        <w:left w:val="none" w:sz="0" w:space="0" w:color="auto"/>
        <w:bottom w:val="none" w:sz="0" w:space="0" w:color="auto"/>
        <w:right w:val="none" w:sz="0" w:space="0" w:color="auto"/>
      </w:divBdr>
      <w:divsChild>
        <w:div w:id="1437095356">
          <w:marLeft w:val="0"/>
          <w:marRight w:val="0"/>
          <w:marTop w:val="0"/>
          <w:marBottom w:val="0"/>
          <w:divBdr>
            <w:top w:val="none" w:sz="0" w:space="0" w:color="auto"/>
            <w:left w:val="none" w:sz="0" w:space="0" w:color="auto"/>
            <w:bottom w:val="none" w:sz="0" w:space="0" w:color="auto"/>
            <w:right w:val="none" w:sz="0" w:space="0" w:color="auto"/>
          </w:divBdr>
        </w:div>
      </w:divsChild>
    </w:div>
    <w:div w:id="891774361">
      <w:marLeft w:val="0"/>
      <w:marRight w:val="0"/>
      <w:marTop w:val="0"/>
      <w:marBottom w:val="0"/>
      <w:divBdr>
        <w:top w:val="none" w:sz="0" w:space="0" w:color="auto"/>
        <w:left w:val="none" w:sz="0" w:space="0" w:color="auto"/>
        <w:bottom w:val="none" w:sz="0" w:space="0" w:color="auto"/>
        <w:right w:val="none" w:sz="0" w:space="0" w:color="auto"/>
      </w:divBdr>
      <w:divsChild>
        <w:div w:id="976111429">
          <w:marLeft w:val="0"/>
          <w:marRight w:val="0"/>
          <w:marTop w:val="0"/>
          <w:marBottom w:val="0"/>
          <w:divBdr>
            <w:top w:val="none" w:sz="0" w:space="0" w:color="auto"/>
            <w:left w:val="none" w:sz="0" w:space="0" w:color="auto"/>
            <w:bottom w:val="none" w:sz="0" w:space="0" w:color="auto"/>
            <w:right w:val="none" w:sz="0" w:space="0" w:color="auto"/>
          </w:divBdr>
        </w:div>
      </w:divsChild>
    </w:div>
    <w:div w:id="891892513">
      <w:marLeft w:val="0"/>
      <w:marRight w:val="0"/>
      <w:marTop w:val="0"/>
      <w:marBottom w:val="0"/>
      <w:divBdr>
        <w:top w:val="none" w:sz="0" w:space="0" w:color="auto"/>
        <w:left w:val="none" w:sz="0" w:space="0" w:color="auto"/>
        <w:bottom w:val="none" w:sz="0" w:space="0" w:color="auto"/>
        <w:right w:val="none" w:sz="0" w:space="0" w:color="auto"/>
      </w:divBdr>
      <w:divsChild>
        <w:div w:id="440807652">
          <w:marLeft w:val="0"/>
          <w:marRight w:val="0"/>
          <w:marTop w:val="0"/>
          <w:marBottom w:val="0"/>
          <w:divBdr>
            <w:top w:val="none" w:sz="0" w:space="0" w:color="auto"/>
            <w:left w:val="none" w:sz="0" w:space="0" w:color="auto"/>
            <w:bottom w:val="none" w:sz="0" w:space="0" w:color="auto"/>
            <w:right w:val="none" w:sz="0" w:space="0" w:color="auto"/>
          </w:divBdr>
        </w:div>
      </w:divsChild>
    </w:div>
    <w:div w:id="894582902">
      <w:marLeft w:val="0"/>
      <w:marRight w:val="0"/>
      <w:marTop w:val="0"/>
      <w:marBottom w:val="0"/>
      <w:divBdr>
        <w:top w:val="none" w:sz="0" w:space="0" w:color="auto"/>
        <w:left w:val="none" w:sz="0" w:space="0" w:color="auto"/>
        <w:bottom w:val="none" w:sz="0" w:space="0" w:color="auto"/>
        <w:right w:val="none" w:sz="0" w:space="0" w:color="auto"/>
      </w:divBdr>
      <w:divsChild>
        <w:div w:id="122240015">
          <w:marLeft w:val="0"/>
          <w:marRight w:val="0"/>
          <w:marTop w:val="0"/>
          <w:marBottom w:val="0"/>
          <w:divBdr>
            <w:top w:val="none" w:sz="0" w:space="0" w:color="auto"/>
            <w:left w:val="none" w:sz="0" w:space="0" w:color="auto"/>
            <w:bottom w:val="none" w:sz="0" w:space="0" w:color="auto"/>
            <w:right w:val="none" w:sz="0" w:space="0" w:color="auto"/>
          </w:divBdr>
        </w:div>
      </w:divsChild>
    </w:div>
    <w:div w:id="895360419">
      <w:marLeft w:val="0"/>
      <w:marRight w:val="0"/>
      <w:marTop w:val="0"/>
      <w:marBottom w:val="0"/>
      <w:divBdr>
        <w:top w:val="none" w:sz="0" w:space="0" w:color="auto"/>
        <w:left w:val="none" w:sz="0" w:space="0" w:color="auto"/>
        <w:bottom w:val="none" w:sz="0" w:space="0" w:color="auto"/>
        <w:right w:val="none" w:sz="0" w:space="0" w:color="auto"/>
      </w:divBdr>
      <w:divsChild>
        <w:div w:id="1533490585">
          <w:marLeft w:val="0"/>
          <w:marRight w:val="0"/>
          <w:marTop w:val="0"/>
          <w:marBottom w:val="0"/>
          <w:divBdr>
            <w:top w:val="none" w:sz="0" w:space="0" w:color="auto"/>
            <w:left w:val="none" w:sz="0" w:space="0" w:color="auto"/>
            <w:bottom w:val="none" w:sz="0" w:space="0" w:color="auto"/>
            <w:right w:val="none" w:sz="0" w:space="0" w:color="auto"/>
          </w:divBdr>
        </w:div>
      </w:divsChild>
    </w:div>
    <w:div w:id="896477542">
      <w:marLeft w:val="0"/>
      <w:marRight w:val="0"/>
      <w:marTop w:val="0"/>
      <w:marBottom w:val="0"/>
      <w:divBdr>
        <w:top w:val="none" w:sz="0" w:space="0" w:color="auto"/>
        <w:left w:val="none" w:sz="0" w:space="0" w:color="auto"/>
        <w:bottom w:val="none" w:sz="0" w:space="0" w:color="auto"/>
        <w:right w:val="none" w:sz="0" w:space="0" w:color="auto"/>
      </w:divBdr>
      <w:divsChild>
        <w:div w:id="1673605218">
          <w:marLeft w:val="0"/>
          <w:marRight w:val="0"/>
          <w:marTop w:val="0"/>
          <w:marBottom w:val="0"/>
          <w:divBdr>
            <w:top w:val="none" w:sz="0" w:space="0" w:color="auto"/>
            <w:left w:val="none" w:sz="0" w:space="0" w:color="auto"/>
            <w:bottom w:val="none" w:sz="0" w:space="0" w:color="auto"/>
            <w:right w:val="none" w:sz="0" w:space="0" w:color="auto"/>
          </w:divBdr>
        </w:div>
      </w:divsChild>
    </w:div>
    <w:div w:id="897322487">
      <w:bodyDiv w:val="1"/>
      <w:marLeft w:val="0"/>
      <w:marRight w:val="0"/>
      <w:marTop w:val="0"/>
      <w:marBottom w:val="0"/>
      <w:divBdr>
        <w:top w:val="none" w:sz="0" w:space="0" w:color="auto"/>
        <w:left w:val="none" w:sz="0" w:space="0" w:color="auto"/>
        <w:bottom w:val="none" w:sz="0" w:space="0" w:color="auto"/>
        <w:right w:val="none" w:sz="0" w:space="0" w:color="auto"/>
      </w:divBdr>
    </w:div>
    <w:div w:id="897515628">
      <w:marLeft w:val="0"/>
      <w:marRight w:val="0"/>
      <w:marTop w:val="0"/>
      <w:marBottom w:val="0"/>
      <w:divBdr>
        <w:top w:val="none" w:sz="0" w:space="0" w:color="auto"/>
        <w:left w:val="none" w:sz="0" w:space="0" w:color="auto"/>
        <w:bottom w:val="none" w:sz="0" w:space="0" w:color="auto"/>
        <w:right w:val="none" w:sz="0" w:space="0" w:color="auto"/>
      </w:divBdr>
      <w:divsChild>
        <w:div w:id="112406015">
          <w:marLeft w:val="0"/>
          <w:marRight w:val="0"/>
          <w:marTop w:val="0"/>
          <w:marBottom w:val="0"/>
          <w:divBdr>
            <w:top w:val="none" w:sz="0" w:space="0" w:color="auto"/>
            <w:left w:val="none" w:sz="0" w:space="0" w:color="auto"/>
            <w:bottom w:val="none" w:sz="0" w:space="0" w:color="auto"/>
            <w:right w:val="none" w:sz="0" w:space="0" w:color="auto"/>
          </w:divBdr>
        </w:div>
      </w:divsChild>
    </w:div>
    <w:div w:id="898127188">
      <w:marLeft w:val="0"/>
      <w:marRight w:val="0"/>
      <w:marTop w:val="0"/>
      <w:marBottom w:val="0"/>
      <w:divBdr>
        <w:top w:val="none" w:sz="0" w:space="0" w:color="auto"/>
        <w:left w:val="none" w:sz="0" w:space="0" w:color="auto"/>
        <w:bottom w:val="none" w:sz="0" w:space="0" w:color="auto"/>
        <w:right w:val="none" w:sz="0" w:space="0" w:color="auto"/>
      </w:divBdr>
      <w:divsChild>
        <w:div w:id="1609242654">
          <w:marLeft w:val="0"/>
          <w:marRight w:val="0"/>
          <w:marTop w:val="0"/>
          <w:marBottom w:val="0"/>
          <w:divBdr>
            <w:top w:val="none" w:sz="0" w:space="0" w:color="auto"/>
            <w:left w:val="none" w:sz="0" w:space="0" w:color="auto"/>
            <w:bottom w:val="none" w:sz="0" w:space="0" w:color="auto"/>
            <w:right w:val="none" w:sz="0" w:space="0" w:color="auto"/>
          </w:divBdr>
        </w:div>
      </w:divsChild>
    </w:div>
    <w:div w:id="898394401">
      <w:marLeft w:val="0"/>
      <w:marRight w:val="0"/>
      <w:marTop w:val="0"/>
      <w:marBottom w:val="0"/>
      <w:divBdr>
        <w:top w:val="none" w:sz="0" w:space="0" w:color="auto"/>
        <w:left w:val="none" w:sz="0" w:space="0" w:color="auto"/>
        <w:bottom w:val="none" w:sz="0" w:space="0" w:color="auto"/>
        <w:right w:val="none" w:sz="0" w:space="0" w:color="auto"/>
      </w:divBdr>
      <w:divsChild>
        <w:div w:id="56129195">
          <w:marLeft w:val="0"/>
          <w:marRight w:val="0"/>
          <w:marTop w:val="0"/>
          <w:marBottom w:val="0"/>
          <w:divBdr>
            <w:top w:val="none" w:sz="0" w:space="0" w:color="auto"/>
            <w:left w:val="none" w:sz="0" w:space="0" w:color="auto"/>
            <w:bottom w:val="none" w:sz="0" w:space="0" w:color="auto"/>
            <w:right w:val="none" w:sz="0" w:space="0" w:color="auto"/>
          </w:divBdr>
        </w:div>
      </w:divsChild>
    </w:div>
    <w:div w:id="899637704">
      <w:marLeft w:val="0"/>
      <w:marRight w:val="0"/>
      <w:marTop w:val="0"/>
      <w:marBottom w:val="0"/>
      <w:divBdr>
        <w:top w:val="none" w:sz="0" w:space="0" w:color="auto"/>
        <w:left w:val="none" w:sz="0" w:space="0" w:color="auto"/>
        <w:bottom w:val="none" w:sz="0" w:space="0" w:color="auto"/>
        <w:right w:val="none" w:sz="0" w:space="0" w:color="auto"/>
      </w:divBdr>
      <w:divsChild>
        <w:div w:id="574972135">
          <w:marLeft w:val="0"/>
          <w:marRight w:val="0"/>
          <w:marTop w:val="0"/>
          <w:marBottom w:val="0"/>
          <w:divBdr>
            <w:top w:val="none" w:sz="0" w:space="0" w:color="auto"/>
            <w:left w:val="none" w:sz="0" w:space="0" w:color="auto"/>
            <w:bottom w:val="none" w:sz="0" w:space="0" w:color="auto"/>
            <w:right w:val="none" w:sz="0" w:space="0" w:color="auto"/>
          </w:divBdr>
        </w:div>
      </w:divsChild>
    </w:div>
    <w:div w:id="900217047">
      <w:marLeft w:val="0"/>
      <w:marRight w:val="0"/>
      <w:marTop w:val="0"/>
      <w:marBottom w:val="0"/>
      <w:divBdr>
        <w:top w:val="none" w:sz="0" w:space="0" w:color="auto"/>
        <w:left w:val="none" w:sz="0" w:space="0" w:color="auto"/>
        <w:bottom w:val="none" w:sz="0" w:space="0" w:color="auto"/>
        <w:right w:val="none" w:sz="0" w:space="0" w:color="auto"/>
      </w:divBdr>
      <w:divsChild>
        <w:div w:id="532963223">
          <w:marLeft w:val="0"/>
          <w:marRight w:val="0"/>
          <w:marTop w:val="0"/>
          <w:marBottom w:val="0"/>
          <w:divBdr>
            <w:top w:val="none" w:sz="0" w:space="0" w:color="auto"/>
            <w:left w:val="none" w:sz="0" w:space="0" w:color="auto"/>
            <w:bottom w:val="none" w:sz="0" w:space="0" w:color="auto"/>
            <w:right w:val="none" w:sz="0" w:space="0" w:color="auto"/>
          </w:divBdr>
        </w:div>
      </w:divsChild>
    </w:div>
    <w:div w:id="901057553">
      <w:marLeft w:val="0"/>
      <w:marRight w:val="0"/>
      <w:marTop w:val="0"/>
      <w:marBottom w:val="0"/>
      <w:divBdr>
        <w:top w:val="none" w:sz="0" w:space="0" w:color="auto"/>
        <w:left w:val="none" w:sz="0" w:space="0" w:color="auto"/>
        <w:bottom w:val="none" w:sz="0" w:space="0" w:color="auto"/>
        <w:right w:val="none" w:sz="0" w:space="0" w:color="auto"/>
      </w:divBdr>
      <w:divsChild>
        <w:div w:id="639576095">
          <w:marLeft w:val="0"/>
          <w:marRight w:val="0"/>
          <w:marTop w:val="0"/>
          <w:marBottom w:val="0"/>
          <w:divBdr>
            <w:top w:val="none" w:sz="0" w:space="0" w:color="auto"/>
            <w:left w:val="none" w:sz="0" w:space="0" w:color="auto"/>
            <w:bottom w:val="none" w:sz="0" w:space="0" w:color="auto"/>
            <w:right w:val="none" w:sz="0" w:space="0" w:color="auto"/>
          </w:divBdr>
        </w:div>
      </w:divsChild>
    </w:div>
    <w:div w:id="901869057">
      <w:bodyDiv w:val="1"/>
      <w:marLeft w:val="0"/>
      <w:marRight w:val="0"/>
      <w:marTop w:val="0"/>
      <w:marBottom w:val="0"/>
      <w:divBdr>
        <w:top w:val="none" w:sz="0" w:space="0" w:color="auto"/>
        <w:left w:val="none" w:sz="0" w:space="0" w:color="auto"/>
        <w:bottom w:val="none" w:sz="0" w:space="0" w:color="auto"/>
        <w:right w:val="none" w:sz="0" w:space="0" w:color="auto"/>
      </w:divBdr>
    </w:div>
    <w:div w:id="904026670">
      <w:marLeft w:val="0"/>
      <w:marRight w:val="0"/>
      <w:marTop w:val="0"/>
      <w:marBottom w:val="0"/>
      <w:divBdr>
        <w:top w:val="none" w:sz="0" w:space="0" w:color="auto"/>
        <w:left w:val="none" w:sz="0" w:space="0" w:color="auto"/>
        <w:bottom w:val="none" w:sz="0" w:space="0" w:color="auto"/>
        <w:right w:val="none" w:sz="0" w:space="0" w:color="auto"/>
      </w:divBdr>
      <w:divsChild>
        <w:div w:id="370498504">
          <w:marLeft w:val="0"/>
          <w:marRight w:val="0"/>
          <w:marTop w:val="0"/>
          <w:marBottom w:val="0"/>
          <w:divBdr>
            <w:top w:val="none" w:sz="0" w:space="0" w:color="auto"/>
            <w:left w:val="none" w:sz="0" w:space="0" w:color="auto"/>
            <w:bottom w:val="none" w:sz="0" w:space="0" w:color="auto"/>
            <w:right w:val="none" w:sz="0" w:space="0" w:color="auto"/>
          </w:divBdr>
        </w:div>
      </w:divsChild>
    </w:div>
    <w:div w:id="904072920">
      <w:marLeft w:val="0"/>
      <w:marRight w:val="0"/>
      <w:marTop w:val="0"/>
      <w:marBottom w:val="0"/>
      <w:divBdr>
        <w:top w:val="none" w:sz="0" w:space="0" w:color="auto"/>
        <w:left w:val="none" w:sz="0" w:space="0" w:color="auto"/>
        <w:bottom w:val="none" w:sz="0" w:space="0" w:color="auto"/>
        <w:right w:val="none" w:sz="0" w:space="0" w:color="auto"/>
      </w:divBdr>
      <w:divsChild>
        <w:div w:id="1644919805">
          <w:marLeft w:val="0"/>
          <w:marRight w:val="0"/>
          <w:marTop w:val="0"/>
          <w:marBottom w:val="0"/>
          <w:divBdr>
            <w:top w:val="none" w:sz="0" w:space="0" w:color="auto"/>
            <w:left w:val="none" w:sz="0" w:space="0" w:color="auto"/>
            <w:bottom w:val="none" w:sz="0" w:space="0" w:color="auto"/>
            <w:right w:val="none" w:sz="0" w:space="0" w:color="auto"/>
          </w:divBdr>
        </w:div>
      </w:divsChild>
    </w:div>
    <w:div w:id="905451151">
      <w:marLeft w:val="0"/>
      <w:marRight w:val="0"/>
      <w:marTop w:val="0"/>
      <w:marBottom w:val="0"/>
      <w:divBdr>
        <w:top w:val="none" w:sz="0" w:space="0" w:color="auto"/>
        <w:left w:val="none" w:sz="0" w:space="0" w:color="auto"/>
        <w:bottom w:val="none" w:sz="0" w:space="0" w:color="auto"/>
        <w:right w:val="none" w:sz="0" w:space="0" w:color="auto"/>
      </w:divBdr>
      <w:divsChild>
        <w:div w:id="645160217">
          <w:marLeft w:val="0"/>
          <w:marRight w:val="0"/>
          <w:marTop w:val="0"/>
          <w:marBottom w:val="0"/>
          <w:divBdr>
            <w:top w:val="none" w:sz="0" w:space="0" w:color="auto"/>
            <w:left w:val="none" w:sz="0" w:space="0" w:color="auto"/>
            <w:bottom w:val="none" w:sz="0" w:space="0" w:color="auto"/>
            <w:right w:val="none" w:sz="0" w:space="0" w:color="auto"/>
          </w:divBdr>
        </w:div>
      </w:divsChild>
    </w:div>
    <w:div w:id="906695298">
      <w:marLeft w:val="0"/>
      <w:marRight w:val="0"/>
      <w:marTop w:val="0"/>
      <w:marBottom w:val="0"/>
      <w:divBdr>
        <w:top w:val="none" w:sz="0" w:space="0" w:color="auto"/>
        <w:left w:val="none" w:sz="0" w:space="0" w:color="auto"/>
        <w:bottom w:val="none" w:sz="0" w:space="0" w:color="auto"/>
        <w:right w:val="none" w:sz="0" w:space="0" w:color="auto"/>
      </w:divBdr>
      <w:divsChild>
        <w:div w:id="1491678166">
          <w:marLeft w:val="0"/>
          <w:marRight w:val="0"/>
          <w:marTop w:val="0"/>
          <w:marBottom w:val="0"/>
          <w:divBdr>
            <w:top w:val="none" w:sz="0" w:space="0" w:color="auto"/>
            <w:left w:val="none" w:sz="0" w:space="0" w:color="auto"/>
            <w:bottom w:val="none" w:sz="0" w:space="0" w:color="auto"/>
            <w:right w:val="none" w:sz="0" w:space="0" w:color="auto"/>
          </w:divBdr>
        </w:div>
      </w:divsChild>
    </w:div>
    <w:div w:id="909658261">
      <w:marLeft w:val="0"/>
      <w:marRight w:val="0"/>
      <w:marTop w:val="0"/>
      <w:marBottom w:val="0"/>
      <w:divBdr>
        <w:top w:val="none" w:sz="0" w:space="0" w:color="auto"/>
        <w:left w:val="none" w:sz="0" w:space="0" w:color="auto"/>
        <w:bottom w:val="none" w:sz="0" w:space="0" w:color="auto"/>
        <w:right w:val="none" w:sz="0" w:space="0" w:color="auto"/>
      </w:divBdr>
      <w:divsChild>
        <w:div w:id="404690333">
          <w:marLeft w:val="0"/>
          <w:marRight w:val="0"/>
          <w:marTop w:val="0"/>
          <w:marBottom w:val="0"/>
          <w:divBdr>
            <w:top w:val="none" w:sz="0" w:space="0" w:color="auto"/>
            <w:left w:val="none" w:sz="0" w:space="0" w:color="auto"/>
            <w:bottom w:val="none" w:sz="0" w:space="0" w:color="auto"/>
            <w:right w:val="none" w:sz="0" w:space="0" w:color="auto"/>
          </w:divBdr>
        </w:div>
      </w:divsChild>
    </w:div>
    <w:div w:id="909929591">
      <w:marLeft w:val="0"/>
      <w:marRight w:val="0"/>
      <w:marTop w:val="0"/>
      <w:marBottom w:val="0"/>
      <w:divBdr>
        <w:top w:val="none" w:sz="0" w:space="0" w:color="auto"/>
        <w:left w:val="none" w:sz="0" w:space="0" w:color="auto"/>
        <w:bottom w:val="none" w:sz="0" w:space="0" w:color="auto"/>
        <w:right w:val="none" w:sz="0" w:space="0" w:color="auto"/>
      </w:divBdr>
      <w:divsChild>
        <w:div w:id="330983916">
          <w:marLeft w:val="0"/>
          <w:marRight w:val="0"/>
          <w:marTop w:val="0"/>
          <w:marBottom w:val="0"/>
          <w:divBdr>
            <w:top w:val="none" w:sz="0" w:space="0" w:color="auto"/>
            <w:left w:val="none" w:sz="0" w:space="0" w:color="auto"/>
            <w:bottom w:val="none" w:sz="0" w:space="0" w:color="auto"/>
            <w:right w:val="none" w:sz="0" w:space="0" w:color="auto"/>
          </w:divBdr>
        </w:div>
      </w:divsChild>
    </w:div>
    <w:div w:id="910196252">
      <w:marLeft w:val="0"/>
      <w:marRight w:val="0"/>
      <w:marTop w:val="0"/>
      <w:marBottom w:val="0"/>
      <w:divBdr>
        <w:top w:val="none" w:sz="0" w:space="0" w:color="auto"/>
        <w:left w:val="none" w:sz="0" w:space="0" w:color="auto"/>
        <w:bottom w:val="none" w:sz="0" w:space="0" w:color="auto"/>
        <w:right w:val="none" w:sz="0" w:space="0" w:color="auto"/>
      </w:divBdr>
      <w:divsChild>
        <w:div w:id="1701853880">
          <w:marLeft w:val="0"/>
          <w:marRight w:val="0"/>
          <w:marTop w:val="0"/>
          <w:marBottom w:val="0"/>
          <w:divBdr>
            <w:top w:val="none" w:sz="0" w:space="0" w:color="auto"/>
            <w:left w:val="none" w:sz="0" w:space="0" w:color="auto"/>
            <w:bottom w:val="none" w:sz="0" w:space="0" w:color="auto"/>
            <w:right w:val="none" w:sz="0" w:space="0" w:color="auto"/>
          </w:divBdr>
        </w:div>
      </w:divsChild>
    </w:div>
    <w:div w:id="910388225">
      <w:marLeft w:val="0"/>
      <w:marRight w:val="0"/>
      <w:marTop w:val="0"/>
      <w:marBottom w:val="0"/>
      <w:divBdr>
        <w:top w:val="none" w:sz="0" w:space="0" w:color="auto"/>
        <w:left w:val="none" w:sz="0" w:space="0" w:color="auto"/>
        <w:bottom w:val="none" w:sz="0" w:space="0" w:color="auto"/>
        <w:right w:val="none" w:sz="0" w:space="0" w:color="auto"/>
      </w:divBdr>
      <w:divsChild>
        <w:div w:id="1074863217">
          <w:marLeft w:val="0"/>
          <w:marRight w:val="0"/>
          <w:marTop w:val="0"/>
          <w:marBottom w:val="0"/>
          <w:divBdr>
            <w:top w:val="none" w:sz="0" w:space="0" w:color="auto"/>
            <w:left w:val="none" w:sz="0" w:space="0" w:color="auto"/>
            <w:bottom w:val="none" w:sz="0" w:space="0" w:color="auto"/>
            <w:right w:val="none" w:sz="0" w:space="0" w:color="auto"/>
          </w:divBdr>
        </w:div>
      </w:divsChild>
    </w:div>
    <w:div w:id="911279327">
      <w:marLeft w:val="0"/>
      <w:marRight w:val="0"/>
      <w:marTop w:val="0"/>
      <w:marBottom w:val="0"/>
      <w:divBdr>
        <w:top w:val="none" w:sz="0" w:space="0" w:color="auto"/>
        <w:left w:val="none" w:sz="0" w:space="0" w:color="auto"/>
        <w:bottom w:val="none" w:sz="0" w:space="0" w:color="auto"/>
        <w:right w:val="none" w:sz="0" w:space="0" w:color="auto"/>
      </w:divBdr>
      <w:divsChild>
        <w:div w:id="1152910811">
          <w:marLeft w:val="0"/>
          <w:marRight w:val="0"/>
          <w:marTop w:val="0"/>
          <w:marBottom w:val="0"/>
          <w:divBdr>
            <w:top w:val="none" w:sz="0" w:space="0" w:color="auto"/>
            <w:left w:val="none" w:sz="0" w:space="0" w:color="auto"/>
            <w:bottom w:val="none" w:sz="0" w:space="0" w:color="auto"/>
            <w:right w:val="none" w:sz="0" w:space="0" w:color="auto"/>
          </w:divBdr>
        </w:div>
      </w:divsChild>
    </w:div>
    <w:div w:id="911768341">
      <w:marLeft w:val="0"/>
      <w:marRight w:val="0"/>
      <w:marTop w:val="0"/>
      <w:marBottom w:val="0"/>
      <w:divBdr>
        <w:top w:val="none" w:sz="0" w:space="0" w:color="auto"/>
        <w:left w:val="none" w:sz="0" w:space="0" w:color="auto"/>
        <w:bottom w:val="none" w:sz="0" w:space="0" w:color="auto"/>
        <w:right w:val="none" w:sz="0" w:space="0" w:color="auto"/>
      </w:divBdr>
      <w:divsChild>
        <w:div w:id="329674391">
          <w:marLeft w:val="0"/>
          <w:marRight w:val="0"/>
          <w:marTop w:val="0"/>
          <w:marBottom w:val="0"/>
          <w:divBdr>
            <w:top w:val="none" w:sz="0" w:space="0" w:color="auto"/>
            <w:left w:val="none" w:sz="0" w:space="0" w:color="auto"/>
            <w:bottom w:val="none" w:sz="0" w:space="0" w:color="auto"/>
            <w:right w:val="none" w:sz="0" w:space="0" w:color="auto"/>
          </w:divBdr>
        </w:div>
      </w:divsChild>
    </w:div>
    <w:div w:id="913009061">
      <w:marLeft w:val="0"/>
      <w:marRight w:val="0"/>
      <w:marTop w:val="0"/>
      <w:marBottom w:val="0"/>
      <w:divBdr>
        <w:top w:val="none" w:sz="0" w:space="0" w:color="auto"/>
        <w:left w:val="none" w:sz="0" w:space="0" w:color="auto"/>
        <w:bottom w:val="none" w:sz="0" w:space="0" w:color="auto"/>
        <w:right w:val="none" w:sz="0" w:space="0" w:color="auto"/>
      </w:divBdr>
      <w:divsChild>
        <w:div w:id="1093088388">
          <w:marLeft w:val="0"/>
          <w:marRight w:val="0"/>
          <w:marTop w:val="0"/>
          <w:marBottom w:val="0"/>
          <w:divBdr>
            <w:top w:val="none" w:sz="0" w:space="0" w:color="auto"/>
            <w:left w:val="none" w:sz="0" w:space="0" w:color="auto"/>
            <w:bottom w:val="none" w:sz="0" w:space="0" w:color="auto"/>
            <w:right w:val="none" w:sz="0" w:space="0" w:color="auto"/>
          </w:divBdr>
        </w:div>
      </w:divsChild>
    </w:div>
    <w:div w:id="913391561">
      <w:marLeft w:val="0"/>
      <w:marRight w:val="0"/>
      <w:marTop w:val="0"/>
      <w:marBottom w:val="0"/>
      <w:divBdr>
        <w:top w:val="none" w:sz="0" w:space="0" w:color="auto"/>
        <w:left w:val="none" w:sz="0" w:space="0" w:color="auto"/>
        <w:bottom w:val="none" w:sz="0" w:space="0" w:color="auto"/>
        <w:right w:val="none" w:sz="0" w:space="0" w:color="auto"/>
      </w:divBdr>
      <w:divsChild>
        <w:div w:id="1910336905">
          <w:marLeft w:val="0"/>
          <w:marRight w:val="0"/>
          <w:marTop w:val="0"/>
          <w:marBottom w:val="0"/>
          <w:divBdr>
            <w:top w:val="none" w:sz="0" w:space="0" w:color="auto"/>
            <w:left w:val="none" w:sz="0" w:space="0" w:color="auto"/>
            <w:bottom w:val="none" w:sz="0" w:space="0" w:color="auto"/>
            <w:right w:val="none" w:sz="0" w:space="0" w:color="auto"/>
          </w:divBdr>
        </w:div>
      </w:divsChild>
    </w:div>
    <w:div w:id="913511599">
      <w:marLeft w:val="0"/>
      <w:marRight w:val="0"/>
      <w:marTop w:val="0"/>
      <w:marBottom w:val="0"/>
      <w:divBdr>
        <w:top w:val="none" w:sz="0" w:space="0" w:color="auto"/>
        <w:left w:val="none" w:sz="0" w:space="0" w:color="auto"/>
        <w:bottom w:val="none" w:sz="0" w:space="0" w:color="auto"/>
        <w:right w:val="none" w:sz="0" w:space="0" w:color="auto"/>
      </w:divBdr>
      <w:divsChild>
        <w:div w:id="740102697">
          <w:marLeft w:val="0"/>
          <w:marRight w:val="0"/>
          <w:marTop w:val="0"/>
          <w:marBottom w:val="0"/>
          <w:divBdr>
            <w:top w:val="none" w:sz="0" w:space="0" w:color="auto"/>
            <w:left w:val="none" w:sz="0" w:space="0" w:color="auto"/>
            <w:bottom w:val="none" w:sz="0" w:space="0" w:color="auto"/>
            <w:right w:val="none" w:sz="0" w:space="0" w:color="auto"/>
          </w:divBdr>
        </w:div>
      </w:divsChild>
    </w:div>
    <w:div w:id="913784999">
      <w:marLeft w:val="0"/>
      <w:marRight w:val="0"/>
      <w:marTop w:val="0"/>
      <w:marBottom w:val="0"/>
      <w:divBdr>
        <w:top w:val="none" w:sz="0" w:space="0" w:color="auto"/>
        <w:left w:val="none" w:sz="0" w:space="0" w:color="auto"/>
        <w:bottom w:val="none" w:sz="0" w:space="0" w:color="auto"/>
        <w:right w:val="none" w:sz="0" w:space="0" w:color="auto"/>
      </w:divBdr>
      <w:divsChild>
        <w:div w:id="1216427917">
          <w:marLeft w:val="0"/>
          <w:marRight w:val="0"/>
          <w:marTop w:val="0"/>
          <w:marBottom w:val="0"/>
          <w:divBdr>
            <w:top w:val="none" w:sz="0" w:space="0" w:color="auto"/>
            <w:left w:val="none" w:sz="0" w:space="0" w:color="auto"/>
            <w:bottom w:val="none" w:sz="0" w:space="0" w:color="auto"/>
            <w:right w:val="none" w:sz="0" w:space="0" w:color="auto"/>
          </w:divBdr>
        </w:div>
      </w:divsChild>
    </w:div>
    <w:div w:id="914046260">
      <w:marLeft w:val="0"/>
      <w:marRight w:val="0"/>
      <w:marTop w:val="0"/>
      <w:marBottom w:val="0"/>
      <w:divBdr>
        <w:top w:val="none" w:sz="0" w:space="0" w:color="auto"/>
        <w:left w:val="none" w:sz="0" w:space="0" w:color="auto"/>
        <w:bottom w:val="none" w:sz="0" w:space="0" w:color="auto"/>
        <w:right w:val="none" w:sz="0" w:space="0" w:color="auto"/>
      </w:divBdr>
      <w:divsChild>
        <w:div w:id="122118489">
          <w:marLeft w:val="0"/>
          <w:marRight w:val="0"/>
          <w:marTop w:val="0"/>
          <w:marBottom w:val="0"/>
          <w:divBdr>
            <w:top w:val="none" w:sz="0" w:space="0" w:color="auto"/>
            <w:left w:val="none" w:sz="0" w:space="0" w:color="auto"/>
            <w:bottom w:val="none" w:sz="0" w:space="0" w:color="auto"/>
            <w:right w:val="none" w:sz="0" w:space="0" w:color="auto"/>
          </w:divBdr>
        </w:div>
      </w:divsChild>
    </w:div>
    <w:div w:id="914700382">
      <w:marLeft w:val="0"/>
      <w:marRight w:val="0"/>
      <w:marTop w:val="0"/>
      <w:marBottom w:val="0"/>
      <w:divBdr>
        <w:top w:val="none" w:sz="0" w:space="0" w:color="auto"/>
        <w:left w:val="none" w:sz="0" w:space="0" w:color="auto"/>
        <w:bottom w:val="none" w:sz="0" w:space="0" w:color="auto"/>
        <w:right w:val="none" w:sz="0" w:space="0" w:color="auto"/>
      </w:divBdr>
      <w:divsChild>
        <w:div w:id="424424510">
          <w:marLeft w:val="0"/>
          <w:marRight w:val="0"/>
          <w:marTop w:val="0"/>
          <w:marBottom w:val="0"/>
          <w:divBdr>
            <w:top w:val="none" w:sz="0" w:space="0" w:color="auto"/>
            <w:left w:val="none" w:sz="0" w:space="0" w:color="auto"/>
            <w:bottom w:val="none" w:sz="0" w:space="0" w:color="auto"/>
            <w:right w:val="none" w:sz="0" w:space="0" w:color="auto"/>
          </w:divBdr>
        </w:div>
      </w:divsChild>
    </w:div>
    <w:div w:id="918446796">
      <w:marLeft w:val="0"/>
      <w:marRight w:val="0"/>
      <w:marTop w:val="0"/>
      <w:marBottom w:val="0"/>
      <w:divBdr>
        <w:top w:val="none" w:sz="0" w:space="0" w:color="auto"/>
        <w:left w:val="none" w:sz="0" w:space="0" w:color="auto"/>
        <w:bottom w:val="none" w:sz="0" w:space="0" w:color="auto"/>
        <w:right w:val="none" w:sz="0" w:space="0" w:color="auto"/>
      </w:divBdr>
      <w:divsChild>
        <w:div w:id="1957828374">
          <w:marLeft w:val="0"/>
          <w:marRight w:val="0"/>
          <w:marTop w:val="0"/>
          <w:marBottom w:val="0"/>
          <w:divBdr>
            <w:top w:val="none" w:sz="0" w:space="0" w:color="auto"/>
            <w:left w:val="none" w:sz="0" w:space="0" w:color="auto"/>
            <w:bottom w:val="none" w:sz="0" w:space="0" w:color="auto"/>
            <w:right w:val="none" w:sz="0" w:space="0" w:color="auto"/>
          </w:divBdr>
        </w:div>
      </w:divsChild>
    </w:div>
    <w:div w:id="920523524">
      <w:marLeft w:val="0"/>
      <w:marRight w:val="0"/>
      <w:marTop w:val="0"/>
      <w:marBottom w:val="0"/>
      <w:divBdr>
        <w:top w:val="none" w:sz="0" w:space="0" w:color="auto"/>
        <w:left w:val="none" w:sz="0" w:space="0" w:color="auto"/>
        <w:bottom w:val="none" w:sz="0" w:space="0" w:color="auto"/>
        <w:right w:val="none" w:sz="0" w:space="0" w:color="auto"/>
      </w:divBdr>
      <w:divsChild>
        <w:div w:id="1008868455">
          <w:marLeft w:val="0"/>
          <w:marRight w:val="0"/>
          <w:marTop w:val="0"/>
          <w:marBottom w:val="0"/>
          <w:divBdr>
            <w:top w:val="none" w:sz="0" w:space="0" w:color="auto"/>
            <w:left w:val="none" w:sz="0" w:space="0" w:color="auto"/>
            <w:bottom w:val="none" w:sz="0" w:space="0" w:color="auto"/>
            <w:right w:val="none" w:sz="0" w:space="0" w:color="auto"/>
          </w:divBdr>
        </w:div>
      </w:divsChild>
    </w:div>
    <w:div w:id="920794655">
      <w:marLeft w:val="0"/>
      <w:marRight w:val="0"/>
      <w:marTop w:val="0"/>
      <w:marBottom w:val="0"/>
      <w:divBdr>
        <w:top w:val="none" w:sz="0" w:space="0" w:color="auto"/>
        <w:left w:val="none" w:sz="0" w:space="0" w:color="auto"/>
        <w:bottom w:val="none" w:sz="0" w:space="0" w:color="auto"/>
        <w:right w:val="none" w:sz="0" w:space="0" w:color="auto"/>
      </w:divBdr>
      <w:divsChild>
        <w:div w:id="1739474450">
          <w:marLeft w:val="0"/>
          <w:marRight w:val="0"/>
          <w:marTop w:val="0"/>
          <w:marBottom w:val="0"/>
          <w:divBdr>
            <w:top w:val="none" w:sz="0" w:space="0" w:color="auto"/>
            <w:left w:val="none" w:sz="0" w:space="0" w:color="auto"/>
            <w:bottom w:val="none" w:sz="0" w:space="0" w:color="auto"/>
            <w:right w:val="none" w:sz="0" w:space="0" w:color="auto"/>
          </w:divBdr>
        </w:div>
      </w:divsChild>
    </w:div>
    <w:div w:id="920799138">
      <w:marLeft w:val="0"/>
      <w:marRight w:val="150"/>
      <w:marTop w:val="0"/>
      <w:marBottom w:val="0"/>
      <w:divBdr>
        <w:top w:val="none" w:sz="0" w:space="0" w:color="auto"/>
        <w:left w:val="none" w:sz="0" w:space="0" w:color="auto"/>
        <w:bottom w:val="none" w:sz="0" w:space="0" w:color="auto"/>
        <w:right w:val="none" w:sz="0" w:space="0" w:color="auto"/>
      </w:divBdr>
      <w:divsChild>
        <w:div w:id="1156605217">
          <w:marLeft w:val="0"/>
          <w:marRight w:val="150"/>
          <w:marTop w:val="0"/>
          <w:marBottom w:val="0"/>
          <w:divBdr>
            <w:top w:val="none" w:sz="0" w:space="0" w:color="auto"/>
            <w:left w:val="none" w:sz="0" w:space="0" w:color="auto"/>
            <w:bottom w:val="none" w:sz="0" w:space="0" w:color="auto"/>
            <w:right w:val="none" w:sz="0" w:space="0" w:color="auto"/>
          </w:divBdr>
        </w:div>
      </w:divsChild>
    </w:div>
    <w:div w:id="923539452">
      <w:marLeft w:val="0"/>
      <w:marRight w:val="0"/>
      <w:marTop w:val="0"/>
      <w:marBottom w:val="0"/>
      <w:divBdr>
        <w:top w:val="none" w:sz="0" w:space="0" w:color="auto"/>
        <w:left w:val="none" w:sz="0" w:space="0" w:color="auto"/>
        <w:bottom w:val="none" w:sz="0" w:space="0" w:color="auto"/>
        <w:right w:val="none" w:sz="0" w:space="0" w:color="auto"/>
      </w:divBdr>
      <w:divsChild>
        <w:div w:id="1088389023">
          <w:marLeft w:val="0"/>
          <w:marRight w:val="0"/>
          <w:marTop w:val="0"/>
          <w:marBottom w:val="0"/>
          <w:divBdr>
            <w:top w:val="none" w:sz="0" w:space="0" w:color="auto"/>
            <w:left w:val="none" w:sz="0" w:space="0" w:color="auto"/>
            <w:bottom w:val="none" w:sz="0" w:space="0" w:color="auto"/>
            <w:right w:val="none" w:sz="0" w:space="0" w:color="auto"/>
          </w:divBdr>
        </w:div>
      </w:divsChild>
    </w:div>
    <w:div w:id="923993943">
      <w:marLeft w:val="0"/>
      <w:marRight w:val="0"/>
      <w:marTop w:val="0"/>
      <w:marBottom w:val="0"/>
      <w:divBdr>
        <w:top w:val="none" w:sz="0" w:space="0" w:color="auto"/>
        <w:left w:val="none" w:sz="0" w:space="0" w:color="auto"/>
        <w:bottom w:val="none" w:sz="0" w:space="0" w:color="auto"/>
        <w:right w:val="none" w:sz="0" w:space="0" w:color="auto"/>
      </w:divBdr>
      <w:divsChild>
        <w:div w:id="368646988">
          <w:marLeft w:val="0"/>
          <w:marRight w:val="0"/>
          <w:marTop w:val="0"/>
          <w:marBottom w:val="0"/>
          <w:divBdr>
            <w:top w:val="none" w:sz="0" w:space="0" w:color="auto"/>
            <w:left w:val="none" w:sz="0" w:space="0" w:color="auto"/>
            <w:bottom w:val="none" w:sz="0" w:space="0" w:color="auto"/>
            <w:right w:val="none" w:sz="0" w:space="0" w:color="auto"/>
          </w:divBdr>
        </w:div>
      </w:divsChild>
    </w:div>
    <w:div w:id="925310562">
      <w:marLeft w:val="0"/>
      <w:marRight w:val="0"/>
      <w:marTop w:val="0"/>
      <w:marBottom w:val="0"/>
      <w:divBdr>
        <w:top w:val="none" w:sz="0" w:space="0" w:color="auto"/>
        <w:left w:val="none" w:sz="0" w:space="0" w:color="auto"/>
        <w:bottom w:val="none" w:sz="0" w:space="0" w:color="auto"/>
        <w:right w:val="none" w:sz="0" w:space="0" w:color="auto"/>
      </w:divBdr>
      <w:divsChild>
        <w:div w:id="1712683421">
          <w:marLeft w:val="0"/>
          <w:marRight w:val="0"/>
          <w:marTop w:val="0"/>
          <w:marBottom w:val="0"/>
          <w:divBdr>
            <w:top w:val="none" w:sz="0" w:space="0" w:color="auto"/>
            <w:left w:val="none" w:sz="0" w:space="0" w:color="auto"/>
            <w:bottom w:val="none" w:sz="0" w:space="0" w:color="auto"/>
            <w:right w:val="none" w:sz="0" w:space="0" w:color="auto"/>
          </w:divBdr>
        </w:div>
      </w:divsChild>
    </w:div>
    <w:div w:id="926186799">
      <w:bodyDiv w:val="1"/>
      <w:marLeft w:val="0"/>
      <w:marRight w:val="0"/>
      <w:marTop w:val="0"/>
      <w:marBottom w:val="0"/>
      <w:divBdr>
        <w:top w:val="none" w:sz="0" w:space="0" w:color="auto"/>
        <w:left w:val="none" w:sz="0" w:space="0" w:color="auto"/>
        <w:bottom w:val="none" w:sz="0" w:space="0" w:color="auto"/>
        <w:right w:val="none" w:sz="0" w:space="0" w:color="auto"/>
      </w:divBdr>
    </w:div>
    <w:div w:id="926352658">
      <w:bodyDiv w:val="1"/>
      <w:marLeft w:val="0"/>
      <w:marRight w:val="0"/>
      <w:marTop w:val="0"/>
      <w:marBottom w:val="0"/>
      <w:divBdr>
        <w:top w:val="none" w:sz="0" w:space="0" w:color="auto"/>
        <w:left w:val="none" w:sz="0" w:space="0" w:color="auto"/>
        <w:bottom w:val="none" w:sz="0" w:space="0" w:color="auto"/>
        <w:right w:val="none" w:sz="0" w:space="0" w:color="auto"/>
      </w:divBdr>
    </w:div>
    <w:div w:id="926890597">
      <w:marLeft w:val="0"/>
      <w:marRight w:val="0"/>
      <w:marTop w:val="0"/>
      <w:marBottom w:val="0"/>
      <w:divBdr>
        <w:top w:val="none" w:sz="0" w:space="0" w:color="auto"/>
        <w:left w:val="none" w:sz="0" w:space="0" w:color="auto"/>
        <w:bottom w:val="none" w:sz="0" w:space="0" w:color="auto"/>
        <w:right w:val="none" w:sz="0" w:space="0" w:color="auto"/>
      </w:divBdr>
      <w:divsChild>
        <w:div w:id="1032996800">
          <w:marLeft w:val="0"/>
          <w:marRight w:val="0"/>
          <w:marTop w:val="0"/>
          <w:marBottom w:val="0"/>
          <w:divBdr>
            <w:top w:val="none" w:sz="0" w:space="0" w:color="auto"/>
            <w:left w:val="none" w:sz="0" w:space="0" w:color="auto"/>
            <w:bottom w:val="none" w:sz="0" w:space="0" w:color="auto"/>
            <w:right w:val="none" w:sz="0" w:space="0" w:color="auto"/>
          </w:divBdr>
        </w:div>
      </w:divsChild>
    </w:div>
    <w:div w:id="928461642">
      <w:marLeft w:val="0"/>
      <w:marRight w:val="0"/>
      <w:marTop w:val="0"/>
      <w:marBottom w:val="0"/>
      <w:divBdr>
        <w:top w:val="none" w:sz="0" w:space="0" w:color="auto"/>
        <w:left w:val="none" w:sz="0" w:space="0" w:color="auto"/>
        <w:bottom w:val="none" w:sz="0" w:space="0" w:color="auto"/>
        <w:right w:val="none" w:sz="0" w:space="0" w:color="auto"/>
      </w:divBdr>
      <w:divsChild>
        <w:div w:id="878665419">
          <w:marLeft w:val="0"/>
          <w:marRight w:val="0"/>
          <w:marTop w:val="0"/>
          <w:marBottom w:val="0"/>
          <w:divBdr>
            <w:top w:val="none" w:sz="0" w:space="0" w:color="auto"/>
            <w:left w:val="none" w:sz="0" w:space="0" w:color="auto"/>
            <w:bottom w:val="none" w:sz="0" w:space="0" w:color="auto"/>
            <w:right w:val="none" w:sz="0" w:space="0" w:color="auto"/>
          </w:divBdr>
        </w:div>
      </w:divsChild>
    </w:div>
    <w:div w:id="929197985">
      <w:marLeft w:val="0"/>
      <w:marRight w:val="0"/>
      <w:marTop w:val="0"/>
      <w:marBottom w:val="0"/>
      <w:divBdr>
        <w:top w:val="none" w:sz="0" w:space="0" w:color="auto"/>
        <w:left w:val="none" w:sz="0" w:space="0" w:color="auto"/>
        <w:bottom w:val="none" w:sz="0" w:space="0" w:color="auto"/>
        <w:right w:val="none" w:sz="0" w:space="0" w:color="auto"/>
      </w:divBdr>
      <w:divsChild>
        <w:div w:id="1378580837">
          <w:marLeft w:val="0"/>
          <w:marRight w:val="0"/>
          <w:marTop w:val="0"/>
          <w:marBottom w:val="0"/>
          <w:divBdr>
            <w:top w:val="none" w:sz="0" w:space="0" w:color="auto"/>
            <w:left w:val="none" w:sz="0" w:space="0" w:color="auto"/>
            <w:bottom w:val="none" w:sz="0" w:space="0" w:color="auto"/>
            <w:right w:val="none" w:sz="0" w:space="0" w:color="auto"/>
          </w:divBdr>
        </w:div>
      </w:divsChild>
    </w:div>
    <w:div w:id="930895790">
      <w:marLeft w:val="0"/>
      <w:marRight w:val="0"/>
      <w:marTop w:val="0"/>
      <w:marBottom w:val="0"/>
      <w:divBdr>
        <w:top w:val="none" w:sz="0" w:space="0" w:color="auto"/>
        <w:left w:val="none" w:sz="0" w:space="0" w:color="auto"/>
        <w:bottom w:val="none" w:sz="0" w:space="0" w:color="auto"/>
        <w:right w:val="none" w:sz="0" w:space="0" w:color="auto"/>
      </w:divBdr>
      <w:divsChild>
        <w:div w:id="320157618">
          <w:marLeft w:val="0"/>
          <w:marRight w:val="0"/>
          <w:marTop w:val="0"/>
          <w:marBottom w:val="0"/>
          <w:divBdr>
            <w:top w:val="none" w:sz="0" w:space="0" w:color="auto"/>
            <w:left w:val="none" w:sz="0" w:space="0" w:color="auto"/>
            <w:bottom w:val="none" w:sz="0" w:space="0" w:color="auto"/>
            <w:right w:val="none" w:sz="0" w:space="0" w:color="auto"/>
          </w:divBdr>
        </w:div>
      </w:divsChild>
    </w:div>
    <w:div w:id="931160947">
      <w:marLeft w:val="0"/>
      <w:marRight w:val="0"/>
      <w:marTop w:val="0"/>
      <w:marBottom w:val="0"/>
      <w:divBdr>
        <w:top w:val="none" w:sz="0" w:space="0" w:color="auto"/>
        <w:left w:val="none" w:sz="0" w:space="0" w:color="auto"/>
        <w:bottom w:val="none" w:sz="0" w:space="0" w:color="auto"/>
        <w:right w:val="none" w:sz="0" w:space="0" w:color="auto"/>
      </w:divBdr>
      <w:divsChild>
        <w:div w:id="444079841">
          <w:marLeft w:val="0"/>
          <w:marRight w:val="0"/>
          <w:marTop w:val="0"/>
          <w:marBottom w:val="0"/>
          <w:divBdr>
            <w:top w:val="none" w:sz="0" w:space="0" w:color="auto"/>
            <w:left w:val="none" w:sz="0" w:space="0" w:color="auto"/>
            <w:bottom w:val="none" w:sz="0" w:space="0" w:color="auto"/>
            <w:right w:val="none" w:sz="0" w:space="0" w:color="auto"/>
          </w:divBdr>
        </w:div>
      </w:divsChild>
    </w:div>
    <w:div w:id="932126329">
      <w:marLeft w:val="0"/>
      <w:marRight w:val="0"/>
      <w:marTop w:val="0"/>
      <w:marBottom w:val="0"/>
      <w:divBdr>
        <w:top w:val="none" w:sz="0" w:space="0" w:color="auto"/>
        <w:left w:val="none" w:sz="0" w:space="0" w:color="auto"/>
        <w:bottom w:val="none" w:sz="0" w:space="0" w:color="auto"/>
        <w:right w:val="none" w:sz="0" w:space="0" w:color="auto"/>
      </w:divBdr>
      <w:divsChild>
        <w:div w:id="787506655">
          <w:marLeft w:val="0"/>
          <w:marRight w:val="0"/>
          <w:marTop w:val="0"/>
          <w:marBottom w:val="0"/>
          <w:divBdr>
            <w:top w:val="none" w:sz="0" w:space="0" w:color="auto"/>
            <w:left w:val="none" w:sz="0" w:space="0" w:color="auto"/>
            <w:bottom w:val="none" w:sz="0" w:space="0" w:color="auto"/>
            <w:right w:val="none" w:sz="0" w:space="0" w:color="auto"/>
          </w:divBdr>
        </w:div>
      </w:divsChild>
    </w:div>
    <w:div w:id="932710928">
      <w:marLeft w:val="0"/>
      <w:marRight w:val="0"/>
      <w:marTop w:val="0"/>
      <w:marBottom w:val="0"/>
      <w:divBdr>
        <w:top w:val="none" w:sz="0" w:space="0" w:color="auto"/>
        <w:left w:val="none" w:sz="0" w:space="0" w:color="auto"/>
        <w:bottom w:val="none" w:sz="0" w:space="0" w:color="auto"/>
        <w:right w:val="none" w:sz="0" w:space="0" w:color="auto"/>
      </w:divBdr>
      <w:divsChild>
        <w:div w:id="2068990375">
          <w:marLeft w:val="0"/>
          <w:marRight w:val="0"/>
          <w:marTop w:val="0"/>
          <w:marBottom w:val="0"/>
          <w:divBdr>
            <w:top w:val="none" w:sz="0" w:space="0" w:color="auto"/>
            <w:left w:val="none" w:sz="0" w:space="0" w:color="auto"/>
            <w:bottom w:val="none" w:sz="0" w:space="0" w:color="auto"/>
            <w:right w:val="none" w:sz="0" w:space="0" w:color="auto"/>
          </w:divBdr>
        </w:div>
      </w:divsChild>
    </w:div>
    <w:div w:id="933055247">
      <w:marLeft w:val="0"/>
      <w:marRight w:val="0"/>
      <w:marTop w:val="0"/>
      <w:marBottom w:val="0"/>
      <w:divBdr>
        <w:top w:val="none" w:sz="0" w:space="0" w:color="auto"/>
        <w:left w:val="none" w:sz="0" w:space="0" w:color="auto"/>
        <w:bottom w:val="none" w:sz="0" w:space="0" w:color="auto"/>
        <w:right w:val="none" w:sz="0" w:space="0" w:color="auto"/>
      </w:divBdr>
      <w:divsChild>
        <w:div w:id="242111545">
          <w:marLeft w:val="0"/>
          <w:marRight w:val="0"/>
          <w:marTop w:val="0"/>
          <w:marBottom w:val="0"/>
          <w:divBdr>
            <w:top w:val="none" w:sz="0" w:space="0" w:color="auto"/>
            <w:left w:val="none" w:sz="0" w:space="0" w:color="auto"/>
            <w:bottom w:val="none" w:sz="0" w:space="0" w:color="auto"/>
            <w:right w:val="none" w:sz="0" w:space="0" w:color="auto"/>
          </w:divBdr>
        </w:div>
      </w:divsChild>
    </w:div>
    <w:div w:id="933326152">
      <w:marLeft w:val="0"/>
      <w:marRight w:val="0"/>
      <w:marTop w:val="0"/>
      <w:marBottom w:val="0"/>
      <w:divBdr>
        <w:top w:val="none" w:sz="0" w:space="0" w:color="auto"/>
        <w:left w:val="none" w:sz="0" w:space="0" w:color="auto"/>
        <w:bottom w:val="none" w:sz="0" w:space="0" w:color="auto"/>
        <w:right w:val="none" w:sz="0" w:space="0" w:color="auto"/>
      </w:divBdr>
      <w:divsChild>
        <w:div w:id="604463222">
          <w:marLeft w:val="0"/>
          <w:marRight w:val="0"/>
          <w:marTop w:val="0"/>
          <w:marBottom w:val="0"/>
          <w:divBdr>
            <w:top w:val="none" w:sz="0" w:space="0" w:color="auto"/>
            <w:left w:val="none" w:sz="0" w:space="0" w:color="auto"/>
            <w:bottom w:val="none" w:sz="0" w:space="0" w:color="auto"/>
            <w:right w:val="none" w:sz="0" w:space="0" w:color="auto"/>
          </w:divBdr>
        </w:div>
      </w:divsChild>
    </w:div>
    <w:div w:id="933631249">
      <w:bodyDiv w:val="1"/>
      <w:marLeft w:val="0"/>
      <w:marRight w:val="0"/>
      <w:marTop w:val="0"/>
      <w:marBottom w:val="0"/>
      <w:divBdr>
        <w:top w:val="none" w:sz="0" w:space="0" w:color="auto"/>
        <w:left w:val="none" w:sz="0" w:space="0" w:color="auto"/>
        <w:bottom w:val="none" w:sz="0" w:space="0" w:color="auto"/>
        <w:right w:val="none" w:sz="0" w:space="0" w:color="auto"/>
      </w:divBdr>
    </w:div>
    <w:div w:id="935208804">
      <w:marLeft w:val="0"/>
      <w:marRight w:val="0"/>
      <w:marTop w:val="0"/>
      <w:marBottom w:val="0"/>
      <w:divBdr>
        <w:top w:val="none" w:sz="0" w:space="0" w:color="auto"/>
        <w:left w:val="none" w:sz="0" w:space="0" w:color="auto"/>
        <w:bottom w:val="none" w:sz="0" w:space="0" w:color="auto"/>
        <w:right w:val="none" w:sz="0" w:space="0" w:color="auto"/>
      </w:divBdr>
      <w:divsChild>
        <w:div w:id="1303466301">
          <w:marLeft w:val="0"/>
          <w:marRight w:val="0"/>
          <w:marTop w:val="0"/>
          <w:marBottom w:val="0"/>
          <w:divBdr>
            <w:top w:val="none" w:sz="0" w:space="0" w:color="auto"/>
            <w:left w:val="none" w:sz="0" w:space="0" w:color="auto"/>
            <w:bottom w:val="none" w:sz="0" w:space="0" w:color="auto"/>
            <w:right w:val="none" w:sz="0" w:space="0" w:color="auto"/>
          </w:divBdr>
        </w:div>
      </w:divsChild>
    </w:div>
    <w:div w:id="937249723">
      <w:marLeft w:val="0"/>
      <w:marRight w:val="0"/>
      <w:marTop w:val="0"/>
      <w:marBottom w:val="0"/>
      <w:divBdr>
        <w:top w:val="none" w:sz="0" w:space="0" w:color="auto"/>
        <w:left w:val="none" w:sz="0" w:space="0" w:color="auto"/>
        <w:bottom w:val="none" w:sz="0" w:space="0" w:color="auto"/>
        <w:right w:val="none" w:sz="0" w:space="0" w:color="auto"/>
      </w:divBdr>
      <w:divsChild>
        <w:div w:id="1389232456">
          <w:marLeft w:val="0"/>
          <w:marRight w:val="0"/>
          <w:marTop w:val="0"/>
          <w:marBottom w:val="0"/>
          <w:divBdr>
            <w:top w:val="none" w:sz="0" w:space="0" w:color="auto"/>
            <w:left w:val="none" w:sz="0" w:space="0" w:color="auto"/>
            <w:bottom w:val="none" w:sz="0" w:space="0" w:color="auto"/>
            <w:right w:val="none" w:sz="0" w:space="0" w:color="auto"/>
          </w:divBdr>
        </w:div>
      </w:divsChild>
    </w:div>
    <w:div w:id="937519781">
      <w:marLeft w:val="0"/>
      <w:marRight w:val="0"/>
      <w:marTop w:val="0"/>
      <w:marBottom w:val="0"/>
      <w:divBdr>
        <w:top w:val="none" w:sz="0" w:space="0" w:color="auto"/>
        <w:left w:val="none" w:sz="0" w:space="0" w:color="auto"/>
        <w:bottom w:val="none" w:sz="0" w:space="0" w:color="auto"/>
        <w:right w:val="none" w:sz="0" w:space="0" w:color="auto"/>
      </w:divBdr>
      <w:divsChild>
        <w:div w:id="945619619">
          <w:marLeft w:val="0"/>
          <w:marRight w:val="0"/>
          <w:marTop w:val="0"/>
          <w:marBottom w:val="0"/>
          <w:divBdr>
            <w:top w:val="none" w:sz="0" w:space="0" w:color="auto"/>
            <w:left w:val="none" w:sz="0" w:space="0" w:color="auto"/>
            <w:bottom w:val="none" w:sz="0" w:space="0" w:color="auto"/>
            <w:right w:val="none" w:sz="0" w:space="0" w:color="auto"/>
          </w:divBdr>
        </w:div>
      </w:divsChild>
    </w:div>
    <w:div w:id="937908557">
      <w:marLeft w:val="0"/>
      <w:marRight w:val="0"/>
      <w:marTop w:val="0"/>
      <w:marBottom w:val="0"/>
      <w:divBdr>
        <w:top w:val="none" w:sz="0" w:space="0" w:color="auto"/>
        <w:left w:val="none" w:sz="0" w:space="0" w:color="auto"/>
        <w:bottom w:val="none" w:sz="0" w:space="0" w:color="auto"/>
        <w:right w:val="none" w:sz="0" w:space="0" w:color="auto"/>
      </w:divBdr>
      <w:divsChild>
        <w:div w:id="269240613">
          <w:marLeft w:val="0"/>
          <w:marRight w:val="0"/>
          <w:marTop w:val="0"/>
          <w:marBottom w:val="0"/>
          <w:divBdr>
            <w:top w:val="none" w:sz="0" w:space="0" w:color="auto"/>
            <w:left w:val="none" w:sz="0" w:space="0" w:color="auto"/>
            <w:bottom w:val="none" w:sz="0" w:space="0" w:color="auto"/>
            <w:right w:val="none" w:sz="0" w:space="0" w:color="auto"/>
          </w:divBdr>
        </w:div>
      </w:divsChild>
    </w:div>
    <w:div w:id="940257201">
      <w:marLeft w:val="0"/>
      <w:marRight w:val="0"/>
      <w:marTop w:val="0"/>
      <w:marBottom w:val="0"/>
      <w:divBdr>
        <w:top w:val="none" w:sz="0" w:space="0" w:color="auto"/>
        <w:left w:val="none" w:sz="0" w:space="0" w:color="auto"/>
        <w:bottom w:val="none" w:sz="0" w:space="0" w:color="auto"/>
        <w:right w:val="none" w:sz="0" w:space="0" w:color="auto"/>
      </w:divBdr>
      <w:divsChild>
        <w:div w:id="2001229151">
          <w:marLeft w:val="0"/>
          <w:marRight w:val="0"/>
          <w:marTop w:val="0"/>
          <w:marBottom w:val="0"/>
          <w:divBdr>
            <w:top w:val="none" w:sz="0" w:space="0" w:color="auto"/>
            <w:left w:val="none" w:sz="0" w:space="0" w:color="auto"/>
            <w:bottom w:val="none" w:sz="0" w:space="0" w:color="auto"/>
            <w:right w:val="none" w:sz="0" w:space="0" w:color="auto"/>
          </w:divBdr>
        </w:div>
      </w:divsChild>
    </w:div>
    <w:div w:id="942106733">
      <w:marLeft w:val="0"/>
      <w:marRight w:val="0"/>
      <w:marTop w:val="0"/>
      <w:marBottom w:val="0"/>
      <w:divBdr>
        <w:top w:val="none" w:sz="0" w:space="0" w:color="auto"/>
        <w:left w:val="none" w:sz="0" w:space="0" w:color="auto"/>
        <w:bottom w:val="none" w:sz="0" w:space="0" w:color="auto"/>
        <w:right w:val="none" w:sz="0" w:space="0" w:color="auto"/>
      </w:divBdr>
      <w:divsChild>
        <w:div w:id="1684164188">
          <w:marLeft w:val="0"/>
          <w:marRight w:val="0"/>
          <w:marTop w:val="0"/>
          <w:marBottom w:val="0"/>
          <w:divBdr>
            <w:top w:val="none" w:sz="0" w:space="0" w:color="auto"/>
            <w:left w:val="none" w:sz="0" w:space="0" w:color="auto"/>
            <w:bottom w:val="none" w:sz="0" w:space="0" w:color="auto"/>
            <w:right w:val="none" w:sz="0" w:space="0" w:color="auto"/>
          </w:divBdr>
        </w:div>
      </w:divsChild>
    </w:div>
    <w:div w:id="942491024">
      <w:marLeft w:val="0"/>
      <w:marRight w:val="0"/>
      <w:marTop w:val="0"/>
      <w:marBottom w:val="0"/>
      <w:divBdr>
        <w:top w:val="none" w:sz="0" w:space="0" w:color="auto"/>
        <w:left w:val="none" w:sz="0" w:space="0" w:color="auto"/>
        <w:bottom w:val="none" w:sz="0" w:space="0" w:color="auto"/>
        <w:right w:val="none" w:sz="0" w:space="0" w:color="auto"/>
      </w:divBdr>
      <w:divsChild>
        <w:div w:id="298000768">
          <w:marLeft w:val="0"/>
          <w:marRight w:val="0"/>
          <w:marTop w:val="0"/>
          <w:marBottom w:val="0"/>
          <w:divBdr>
            <w:top w:val="none" w:sz="0" w:space="0" w:color="auto"/>
            <w:left w:val="none" w:sz="0" w:space="0" w:color="auto"/>
            <w:bottom w:val="none" w:sz="0" w:space="0" w:color="auto"/>
            <w:right w:val="none" w:sz="0" w:space="0" w:color="auto"/>
          </w:divBdr>
        </w:div>
      </w:divsChild>
    </w:div>
    <w:div w:id="942495817">
      <w:marLeft w:val="0"/>
      <w:marRight w:val="0"/>
      <w:marTop w:val="0"/>
      <w:marBottom w:val="0"/>
      <w:divBdr>
        <w:top w:val="none" w:sz="0" w:space="0" w:color="auto"/>
        <w:left w:val="none" w:sz="0" w:space="0" w:color="auto"/>
        <w:bottom w:val="none" w:sz="0" w:space="0" w:color="auto"/>
        <w:right w:val="none" w:sz="0" w:space="0" w:color="auto"/>
      </w:divBdr>
      <w:divsChild>
        <w:div w:id="1764495946">
          <w:marLeft w:val="0"/>
          <w:marRight w:val="0"/>
          <w:marTop w:val="0"/>
          <w:marBottom w:val="0"/>
          <w:divBdr>
            <w:top w:val="none" w:sz="0" w:space="0" w:color="auto"/>
            <w:left w:val="none" w:sz="0" w:space="0" w:color="auto"/>
            <w:bottom w:val="none" w:sz="0" w:space="0" w:color="auto"/>
            <w:right w:val="none" w:sz="0" w:space="0" w:color="auto"/>
          </w:divBdr>
        </w:div>
      </w:divsChild>
    </w:div>
    <w:div w:id="943196423">
      <w:marLeft w:val="0"/>
      <w:marRight w:val="0"/>
      <w:marTop w:val="0"/>
      <w:marBottom w:val="0"/>
      <w:divBdr>
        <w:top w:val="none" w:sz="0" w:space="0" w:color="auto"/>
        <w:left w:val="none" w:sz="0" w:space="0" w:color="auto"/>
        <w:bottom w:val="none" w:sz="0" w:space="0" w:color="auto"/>
        <w:right w:val="none" w:sz="0" w:space="0" w:color="auto"/>
      </w:divBdr>
      <w:divsChild>
        <w:div w:id="1195189772">
          <w:marLeft w:val="0"/>
          <w:marRight w:val="0"/>
          <w:marTop w:val="0"/>
          <w:marBottom w:val="0"/>
          <w:divBdr>
            <w:top w:val="none" w:sz="0" w:space="0" w:color="auto"/>
            <w:left w:val="none" w:sz="0" w:space="0" w:color="auto"/>
            <w:bottom w:val="none" w:sz="0" w:space="0" w:color="auto"/>
            <w:right w:val="none" w:sz="0" w:space="0" w:color="auto"/>
          </w:divBdr>
        </w:div>
      </w:divsChild>
    </w:div>
    <w:div w:id="946699356">
      <w:marLeft w:val="0"/>
      <w:marRight w:val="0"/>
      <w:marTop w:val="0"/>
      <w:marBottom w:val="0"/>
      <w:divBdr>
        <w:top w:val="none" w:sz="0" w:space="0" w:color="auto"/>
        <w:left w:val="none" w:sz="0" w:space="0" w:color="auto"/>
        <w:bottom w:val="none" w:sz="0" w:space="0" w:color="auto"/>
        <w:right w:val="none" w:sz="0" w:space="0" w:color="auto"/>
      </w:divBdr>
      <w:divsChild>
        <w:div w:id="1820077608">
          <w:marLeft w:val="0"/>
          <w:marRight w:val="0"/>
          <w:marTop w:val="0"/>
          <w:marBottom w:val="0"/>
          <w:divBdr>
            <w:top w:val="none" w:sz="0" w:space="0" w:color="auto"/>
            <w:left w:val="none" w:sz="0" w:space="0" w:color="auto"/>
            <w:bottom w:val="none" w:sz="0" w:space="0" w:color="auto"/>
            <w:right w:val="none" w:sz="0" w:space="0" w:color="auto"/>
          </w:divBdr>
        </w:div>
      </w:divsChild>
    </w:div>
    <w:div w:id="948319425">
      <w:marLeft w:val="0"/>
      <w:marRight w:val="0"/>
      <w:marTop w:val="0"/>
      <w:marBottom w:val="0"/>
      <w:divBdr>
        <w:top w:val="none" w:sz="0" w:space="0" w:color="auto"/>
        <w:left w:val="none" w:sz="0" w:space="0" w:color="auto"/>
        <w:bottom w:val="none" w:sz="0" w:space="0" w:color="auto"/>
        <w:right w:val="none" w:sz="0" w:space="0" w:color="auto"/>
      </w:divBdr>
      <w:divsChild>
        <w:div w:id="2066635857">
          <w:marLeft w:val="0"/>
          <w:marRight w:val="0"/>
          <w:marTop w:val="0"/>
          <w:marBottom w:val="0"/>
          <w:divBdr>
            <w:top w:val="none" w:sz="0" w:space="0" w:color="auto"/>
            <w:left w:val="none" w:sz="0" w:space="0" w:color="auto"/>
            <w:bottom w:val="none" w:sz="0" w:space="0" w:color="auto"/>
            <w:right w:val="none" w:sz="0" w:space="0" w:color="auto"/>
          </w:divBdr>
        </w:div>
      </w:divsChild>
    </w:div>
    <w:div w:id="948464851">
      <w:marLeft w:val="0"/>
      <w:marRight w:val="0"/>
      <w:marTop w:val="0"/>
      <w:marBottom w:val="0"/>
      <w:divBdr>
        <w:top w:val="none" w:sz="0" w:space="0" w:color="auto"/>
        <w:left w:val="none" w:sz="0" w:space="0" w:color="auto"/>
        <w:bottom w:val="none" w:sz="0" w:space="0" w:color="auto"/>
        <w:right w:val="none" w:sz="0" w:space="0" w:color="auto"/>
      </w:divBdr>
      <w:divsChild>
        <w:div w:id="1513105923">
          <w:marLeft w:val="0"/>
          <w:marRight w:val="0"/>
          <w:marTop w:val="0"/>
          <w:marBottom w:val="0"/>
          <w:divBdr>
            <w:top w:val="none" w:sz="0" w:space="0" w:color="auto"/>
            <w:left w:val="none" w:sz="0" w:space="0" w:color="auto"/>
            <w:bottom w:val="none" w:sz="0" w:space="0" w:color="auto"/>
            <w:right w:val="none" w:sz="0" w:space="0" w:color="auto"/>
          </w:divBdr>
        </w:div>
      </w:divsChild>
    </w:div>
    <w:div w:id="948853648">
      <w:bodyDiv w:val="1"/>
      <w:marLeft w:val="0"/>
      <w:marRight w:val="0"/>
      <w:marTop w:val="0"/>
      <w:marBottom w:val="0"/>
      <w:divBdr>
        <w:top w:val="none" w:sz="0" w:space="0" w:color="auto"/>
        <w:left w:val="none" w:sz="0" w:space="0" w:color="auto"/>
        <w:bottom w:val="none" w:sz="0" w:space="0" w:color="auto"/>
        <w:right w:val="none" w:sz="0" w:space="0" w:color="auto"/>
      </w:divBdr>
    </w:div>
    <w:div w:id="948857443">
      <w:marLeft w:val="0"/>
      <w:marRight w:val="0"/>
      <w:marTop w:val="0"/>
      <w:marBottom w:val="0"/>
      <w:divBdr>
        <w:top w:val="none" w:sz="0" w:space="0" w:color="auto"/>
        <w:left w:val="none" w:sz="0" w:space="0" w:color="auto"/>
        <w:bottom w:val="none" w:sz="0" w:space="0" w:color="auto"/>
        <w:right w:val="none" w:sz="0" w:space="0" w:color="auto"/>
      </w:divBdr>
      <w:divsChild>
        <w:div w:id="677463924">
          <w:marLeft w:val="0"/>
          <w:marRight w:val="0"/>
          <w:marTop w:val="0"/>
          <w:marBottom w:val="0"/>
          <w:divBdr>
            <w:top w:val="none" w:sz="0" w:space="0" w:color="auto"/>
            <w:left w:val="none" w:sz="0" w:space="0" w:color="auto"/>
            <w:bottom w:val="none" w:sz="0" w:space="0" w:color="auto"/>
            <w:right w:val="none" w:sz="0" w:space="0" w:color="auto"/>
          </w:divBdr>
        </w:div>
      </w:divsChild>
    </w:div>
    <w:div w:id="950474423">
      <w:marLeft w:val="0"/>
      <w:marRight w:val="0"/>
      <w:marTop w:val="0"/>
      <w:marBottom w:val="0"/>
      <w:divBdr>
        <w:top w:val="none" w:sz="0" w:space="0" w:color="auto"/>
        <w:left w:val="none" w:sz="0" w:space="0" w:color="auto"/>
        <w:bottom w:val="none" w:sz="0" w:space="0" w:color="auto"/>
        <w:right w:val="none" w:sz="0" w:space="0" w:color="auto"/>
      </w:divBdr>
      <w:divsChild>
        <w:div w:id="1325431121">
          <w:marLeft w:val="0"/>
          <w:marRight w:val="0"/>
          <w:marTop w:val="0"/>
          <w:marBottom w:val="0"/>
          <w:divBdr>
            <w:top w:val="none" w:sz="0" w:space="0" w:color="auto"/>
            <w:left w:val="none" w:sz="0" w:space="0" w:color="auto"/>
            <w:bottom w:val="none" w:sz="0" w:space="0" w:color="auto"/>
            <w:right w:val="none" w:sz="0" w:space="0" w:color="auto"/>
          </w:divBdr>
        </w:div>
      </w:divsChild>
    </w:div>
    <w:div w:id="956446876">
      <w:marLeft w:val="0"/>
      <w:marRight w:val="0"/>
      <w:marTop w:val="0"/>
      <w:marBottom w:val="0"/>
      <w:divBdr>
        <w:top w:val="none" w:sz="0" w:space="0" w:color="auto"/>
        <w:left w:val="none" w:sz="0" w:space="0" w:color="auto"/>
        <w:bottom w:val="none" w:sz="0" w:space="0" w:color="auto"/>
        <w:right w:val="none" w:sz="0" w:space="0" w:color="auto"/>
      </w:divBdr>
      <w:divsChild>
        <w:div w:id="239952517">
          <w:marLeft w:val="0"/>
          <w:marRight w:val="0"/>
          <w:marTop w:val="0"/>
          <w:marBottom w:val="0"/>
          <w:divBdr>
            <w:top w:val="none" w:sz="0" w:space="0" w:color="auto"/>
            <w:left w:val="none" w:sz="0" w:space="0" w:color="auto"/>
            <w:bottom w:val="none" w:sz="0" w:space="0" w:color="auto"/>
            <w:right w:val="none" w:sz="0" w:space="0" w:color="auto"/>
          </w:divBdr>
        </w:div>
      </w:divsChild>
    </w:div>
    <w:div w:id="956639215">
      <w:marLeft w:val="0"/>
      <w:marRight w:val="0"/>
      <w:marTop w:val="0"/>
      <w:marBottom w:val="0"/>
      <w:divBdr>
        <w:top w:val="none" w:sz="0" w:space="0" w:color="auto"/>
        <w:left w:val="none" w:sz="0" w:space="0" w:color="auto"/>
        <w:bottom w:val="none" w:sz="0" w:space="0" w:color="auto"/>
        <w:right w:val="none" w:sz="0" w:space="0" w:color="auto"/>
      </w:divBdr>
      <w:divsChild>
        <w:div w:id="956911116">
          <w:marLeft w:val="0"/>
          <w:marRight w:val="0"/>
          <w:marTop w:val="0"/>
          <w:marBottom w:val="0"/>
          <w:divBdr>
            <w:top w:val="none" w:sz="0" w:space="0" w:color="auto"/>
            <w:left w:val="none" w:sz="0" w:space="0" w:color="auto"/>
            <w:bottom w:val="none" w:sz="0" w:space="0" w:color="auto"/>
            <w:right w:val="none" w:sz="0" w:space="0" w:color="auto"/>
          </w:divBdr>
        </w:div>
      </w:divsChild>
    </w:div>
    <w:div w:id="956957505">
      <w:marLeft w:val="0"/>
      <w:marRight w:val="0"/>
      <w:marTop w:val="0"/>
      <w:marBottom w:val="0"/>
      <w:divBdr>
        <w:top w:val="none" w:sz="0" w:space="0" w:color="auto"/>
        <w:left w:val="none" w:sz="0" w:space="0" w:color="auto"/>
        <w:bottom w:val="none" w:sz="0" w:space="0" w:color="auto"/>
        <w:right w:val="none" w:sz="0" w:space="0" w:color="auto"/>
      </w:divBdr>
      <w:divsChild>
        <w:div w:id="510221043">
          <w:marLeft w:val="0"/>
          <w:marRight w:val="0"/>
          <w:marTop w:val="0"/>
          <w:marBottom w:val="0"/>
          <w:divBdr>
            <w:top w:val="none" w:sz="0" w:space="0" w:color="auto"/>
            <w:left w:val="none" w:sz="0" w:space="0" w:color="auto"/>
            <w:bottom w:val="none" w:sz="0" w:space="0" w:color="auto"/>
            <w:right w:val="none" w:sz="0" w:space="0" w:color="auto"/>
          </w:divBdr>
        </w:div>
      </w:divsChild>
    </w:div>
    <w:div w:id="957488885">
      <w:marLeft w:val="0"/>
      <w:marRight w:val="0"/>
      <w:marTop w:val="0"/>
      <w:marBottom w:val="0"/>
      <w:divBdr>
        <w:top w:val="none" w:sz="0" w:space="0" w:color="auto"/>
        <w:left w:val="none" w:sz="0" w:space="0" w:color="auto"/>
        <w:bottom w:val="none" w:sz="0" w:space="0" w:color="auto"/>
        <w:right w:val="none" w:sz="0" w:space="0" w:color="auto"/>
      </w:divBdr>
      <w:divsChild>
        <w:div w:id="1666516720">
          <w:marLeft w:val="0"/>
          <w:marRight w:val="0"/>
          <w:marTop w:val="0"/>
          <w:marBottom w:val="0"/>
          <w:divBdr>
            <w:top w:val="none" w:sz="0" w:space="0" w:color="auto"/>
            <w:left w:val="none" w:sz="0" w:space="0" w:color="auto"/>
            <w:bottom w:val="none" w:sz="0" w:space="0" w:color="auto"/>
            <w:right w:val="none" w:sz="0" w:space="0" w:color="auto"/>
          </w:divBdr>
        </w:div>
      </w:divsChild>
    </w:div>
    <w:div w:id="958604750">
      <w:marLeft w:val="0"/>
      <w:marRight w:val="0"/>
      <w:marTop w:val="0"/>
      <w:marBottom w:val="0"/>
      <w:divBdr>
        <w:top w:val="none" w:sz="0" w:space="0" w:color="auto"/>
        <w:left w:val="none" w:sz="0" w:space="0" w:color="auto"/>
        <w:bottom w:val="none" w:sz="0" w:space="0" w:color="auto"/>
        <w:right w:val="none" w:sz="0" w:space="0" w:color="auto"/>
      </w:divBdr>
      <w:divsChild>
        <w:div w:id="406267731">
          <w:marLeft w:val="0"/>
          <w:marRight w:val="0"/>
          <w:marTop w:val="0"/>
          <w:marBottom w:val="0"/>
          <w:divBdr>
            <w:top w:val="none" w:sz="0" w:space="0" w:color="auto"/>
            <w:left w:val="none" w:sz="0" w:space="0" w:color="auto"/>
            <w:bottom w:val="none" w:sz="0" w:space="0" w:color="auto"/>
            <w:right w:val="none" w:sz="0" w:space="0" w:color="auto"/>
          </w:divBdr>
        </w:div>
      </w:divsChild>
    </w:div>
    <w:div w:id="960498397">
      <w:marLeft w:val="0"/>
      <w:marRight w:val="0"/>
      <w:marTop w:val="0"/>
      <w:marBottom w:val="0"/>
      <w:divBdr>
        <w:top w:val="none" w:sz="0" w:space="0" w:color="auto"/>
        <w:left w:val="none" w:sz="0" w:space="0" w:color="auto"/>
        <w:bottom w:val="none" w:sz="0" w:space="0" w:color="auto"/>
        <w:right w:val="none" w:sz="0" w:space="0" w:color="auto"/>
      </w:divBdr>
      <w:divsChild>
        <w:div w:id="678586340">
          <w:marLeft w:val="0"/>
          <w:marRight w:val="0"/>
          <w:marTop w:val="0"/>
          <w:marBottom w:val="0"/>
          <w:divBdr>
            <w:top w:val="none" w:sz="0" w:space="0" w:color="auto"/>
            <w:left w:val="none" w:sz="0" w:space="0" w:color="auto"/>
            <w:bottom w:val="none" w:sz="0" w:space="0" w:color="auto"/>
            <w:right w:val="none" w:sz="0" w:space="0" w:color="auto"/>
          </w:divBdr>
        </w:div>
      </w:divsChild>
    </w:div>
    <w:div w:id="961351635">
      <w:marLeft w:val="0"/>
      <w:marRight w:val="0"/>
      <w:marTop w:val="0"/>
      <w:marBottom w:val="0"/>
      <w:divBdr>
        <w:top w:val="none" w:sz="0" w:space="0" w:color="auto"/>
        <w:left w:val="none" w:sz="0" w:space="0" w:color="auto"/>
        <w:bottom w:val="none" w:sz="0" w:space="0" w:color="auto"/>
        <w:right w:val="none" w:sz="0" w:space="0" w:color="auto"/>
      </w:divBdr>
      <w:divsChild>
        <w:div w:id="1644580571">
          <w:marLeft w:val="0"/>
          <w:marRight w:val="0"/>
          <w:marTop w:val="0"/>
          <w:marBottom w:val="0"/>
          <w:divBdr>
            <w:top w:val="none" w:sz="0" w:space="0" w:color="auto"/>
            <w:left w:val="none" w:sz="0" w:space="0" w:color="auto"/>
            <w:bottom w:val="none" w:sz="0" w:space="0" w:color="auto"/>
            <w:right w:val="none" w:sz="0" w:space="0" w:color="auto"/>
          </w:divBdr>
        </w:div>
      </w:divsChild>
    </w:div>
    <w:div w:id="961423762">
      <w:marLeft w:val="0"/>
      <w:marRight w:val="0"/>
      <w:marTop w:val="0"/>
      <w:marBottom w:val="0"/>
      <w:divBdr>
        <w:top w:val="none" w:sz="0" w:space="0" w:color="auto"/>
        <w:left w:val="none" w:sz="0" w:space="0" w:color="auto"/>
        <w:bottom w:val="none" w:sz="0" w:space="0" w:color="auto"/>
        <w:right w:val="none" w:sz="0" w:space="0" w:color="auto"/>
      </w:divBdr>
      <w:divsChild>
        <w:div w:id="1579091730">
          <w:marLeft w:val="0"/>
          <w:marRight w:val="0"/>
          <w:marTop w:val="0"/>
          <w:marBottom w:val="0"/>
          <w:divBdr>
            <w:top w:val="none" w:sz="0" w:space="0" w:color="auto"/>
            <w:left w:val="none" w:sz="0" w:space="0" w:color="auto"/>
            <w:bottom w:val="none" w:sz="0" w:space="0" w:color="auto"/>
            <w:right w:val="none" w:sz="0" w:space="0" w:color="auto"/>
          </w:divBdr>
        </w:div>
      </w:divsChild>
    </w:div>
    <w:div w:id="961544665">
      <w:marLeft w:val="0"/>
      <w:marRight w:val="0"/>
      <w:marTop w:val="0"/>
      <w:marBottom w:val="0"/>
      <w:divBdr>
        <w:top w:val="none" w:sz="0" w:space="0" w:color="auto"/>
        <w:left w:val="none" w:sz="0" w:space="0" w:color="auto"/>
        <w:bottom w:val="none" w:sz="0" w:space="0" w:color="auto"/>
        <w:right w:val="none" w:sz="0" w:space="0" w:color="auto"/>
      </w:divBdr>
      <w:divsChild>
        <w:div w:id="186452047">
          <w:marLeft w:val="0"/>
          <w:marRight w:val="0"/>
          <w:marTop w:val="0"/>
          <w:marBottom w:val="0"/>
          <w:divBdr>
            <w:top w:val="none" w:sz="0" w:space="0" w:color="auto"/>
            <w:left w:val="none" w:sz="0" w:space="0" w:color="auto"/>
            <w:bottom w:val="none" w:sz="0" w:space="0" w:color="auto"/>
            <w:right w:val="none" w:sz="0" w:space="0" w:color="auto"/>
          </w:divBdr>
        </w:div>
      </w:divsChild>
    </w:div>
    <w:div w:id="961691764">
      <w:marLeft w:val="0"/>
      <w:marRight w:val="0"/>
      <w:marTop w:val="0"/>
      <w:marBottom w:val="0"/>
      <w:divBdr>
        <w:top w:val="none" w:sz="0" w:space="0" w:color="auto"/>
        <w:left w:val="none" w:sz="0" w:space="0" w:color="auto"/>
        <w:bottom w:val="none" w:sz="0" w:space="0" w:color="auto"/>
        <w:right w:val="none" w:sz="0" w:space="0" w:color="auto"/>
      </w:divBdr>
      <w:divsChild>
        <w:div w:id="2022200097">
          <w:marLeft w:val="0"/>
          <w:marRight w:val="0"/>
          <w:marTop w:val="0"/>
          <w:marBottom w:val="0"/>
          <w:divBdr>
            <w:top w:val="none" w:sz="0" w:space="0" w:color="auto"/>
            <w:left w:val="none" w:sz="0" w:space="0" w:color="auto"/>
            <w:bottom w:val="none" w:sz="0" w:space="0" w:color="auto"/>
            <w:right w:val="none" w:sz="0" w:space="0" w:color="auto"/>
          </w:divBdr>
        </w:div>
      </w:divsChild>
    </w:div>
    <w:div w:id="962808468">
      <w:marLeft w:val="0"/>
      <w:marRight w:val="0"/>
      <w:marTop w:val="0"/>
      <w:marBottom w:val="0"/>
      <w:divBdr>
        <w:top w:val="none" w:sz="0" w:space="0" w:color="auto"/>
        <w:left w:val="none" w:sz="0" w:space="0" w:color="auto"/>
        <w:bottom w:val="none" w:sz="0" w:space="0" w:color="auto"/>
        <w:right w:val="none" w:sz="0" w:space="0" w:color="auto"/>
      </w:divBdr>
      <w:divsChild>
        <w:div w:id="680158804">
          <w:marLeft w:val="0"/>
          <w:marRight w:val="0"/>
          <w:marTop w:val="0"/>
          <w:marBottom w:val="0"/>
          <w:divBdr>
            <w:top w:val="none" w:sz="0" w:space="0" w:color="auto"/>
            <w:left w:val="none" w:sz="0" w:space="0" w:color="auto"/>
            <w:bottom w:val="none" w:sz="0" w:space="0" w:color="auto"/>
            <w:right w:val="none" w:sz="0" w:space="0" w:color="auto"/>
          </w:divBdr>
        </w:div>
      </w:divsChild>
    </w:div>
    <w:div w:id="963925396">
      <w:marLeft w:val="0"/>
      <w:marRight w:val="0"/>
      <w:marTop w:val="0"/>
      <w:marBottom w:val="0"/>
      <w:divBdr>
        <w:top w:val="none" w:sz="0" w:space="0" w:color="auto"/>
        <w:left w:val="none" w:sz="0" w:space="0" w:color="auto"/>
        <w:bottom w:val="none" w:sz="0" w:space="0" w:color="auto"/>
        <w:right w:val="none" w:sz="0" w:space="0" w:color="auto"/>
      </w:divBdr>
      <w:divsChild>
        <w:div w:id="464661295">
          <w:marLeft w:val="0"/>
          <w:marRight w:val="0"/>
          <w:marTop w:val="0"/>
          <w:marBottom w:val="0"/>
          <w:divBdr>
            <w:top w:val="none" w:sz="0" w:space="0" w:color="auto"/>
            <w:left w:val="none" w:sz="0" w:space="0" w:color="auto"/>
            <w:bottom w:val="none" w:sz="0" w:space="0" w:color="auto"/>
            <w:right w:val="none" w:sz="0" w:space="0" w:color="auto"/>
          </w:divBdr>
        </w:div>
      </w:divsChild>
    </w:div>
    <w:div w:id="965039039">
      <w:marLeft w:val="0"/>
      <w:marRight w:val="0"/>
      <w:marTop w:val="0"/>
      <w:marBottom w:val="0"/>
      <w:divBdr>
        <w:top w:val="none" w:sz="0" w:space="0" w:color="auto"/>
        <w:left w:val="none" w:sz="0" w:space="0" w:color="auto"/>
        <w:bottom w:val="none" w:sz="0" w:space="0" w:color="auto"/>
        <w:right w:val="none" w:sz="0" w:space="0" w:color="auto"/>
      </w:divBdr>
      <w:divsChild>
        <w:div w:id="933787915">
          <w:marLeft w:val="0"/>
          <w:marRight w:val="0"/>
          <w:marTop w:val="0"/>
          <w:marBottom w:val="0"/>
          <w:divBdr>
            <w:top w:val="none" w:sz="0" w:space="0" w:color="auto"/>
            <w:left w:val="none" w:sz="0" w:space="0" w:color="auto"/>
            <w:bottom w:val="none" w:sz="0" w:space="0" w:color="auto"/>
            <w:right w:val="none" w:sz="0" w:space="0" w:color="auto"/>
          </w:divBdr>
        </w:div>
      </w:divsChild>
    </w:div>
    <w:div w:id="966202591">
      <w:marLeft w:val="0"/>
      <w:marRight w:val="0"/>
      <w:marTop w:val="0"/>
      <w:marBottom w:val="0"/>
      <w:divBdr>
        <w:top w:val="none" w:sz="0" w:space="0" w:color="auto"/>
        <w:left w:val="none" w:sz="0" w:space="0" w:color="auto"/>
        <w:bottom w:val="none" w:sz="0" w:space="0" w:color="auto"/>
        <w:right w:val="none" w:sz="0" w:space="0" w:color="auto"/>
      </w:divBdr>
      <w:divsChild>
        <w:div w:id="2076854872">
          <w:marLeft w:val="0"/>
          <w:marRight w:val="0"/>
          <w:marTop w:val="0"/>
          <w:marBottom w:val="0"/>
          <w:divBdr>
            <w:top w:val="none" w:sz="0" w:space="0" w:color="auto"/>
            <w:left w:val="none" w:sz="0" w:space="0" w:color="auto"/>
            <w:bottom w:val="none" w:sz="0" w:space="0" w:color="auto"/>
            <w:right w:val="none" w:sz="0" w:space="0" w:color="auto"/>
          </w:divBdr>
        </w:div>
      </w:divsChild>
    </w:div>
    <w:div w:id="966621097">
      <w:marLeft w:val="0"/>
      <w:marRight w:val="0"/>
      <w:marTop w:val="0"/>
      <w:marBottom w:val="0"/>
      <w:divBdr>
        <w:top w:val="none" w:sz="0" w:space="0" w:color="auto"/>
        <w:left w:val="none" w:sz="0" w:space="0" w:color="auto"/>
        <w:bottom w:val="none" w:sz="0" w:space="0" w:color="auto"/>
        <w:right w:val="none" w:sz="0" w:space="0" w:color="auto"/>
      </w:divBdr>
      <w:divsChild>
        <w:div w:id="778792405">
          <w:marLeft w:val="0"/>
          <w:marRight w:val="0"/>
          <w:marTop w:val="0"/>
          <w:marBottom w:val="0"/>
          <w:divBdr>
            <w:top w:val="none" w:sz="0" w:space="0" w:color="auto"/>
            <w:left w:val="none" w:sz="0" w:space="0" w:color="auto"/>
            <w:bottom w:val="none" w:sz="0" w:space="0" w:color="auto"/>
            <w:right w:val="none" w:sz="0" w:space="0" w:color="auto"/>
          </w:divBdr>
        </w:div>
      </w:divsChild>
    </w:div>
    <w:div w:id="968121125">
      <w:marLeft w:val="0"/>
      <w:marRight w:val="0"/>
      <w:marTop w:val="0"/>
      <w:marBottom w:val="0"/>
      <w:divBdr>
        <w:top w:val="none" w:sz="0" w:space="0" w:color="auto"/>
        <w:left w:val="none" w:sz="0" w:space="0" w:color="auto"/>
        <w:bottom w:val="none" w:sz="0" w:space="0" w:color="auto"/>
        <w:right w:val="none" w:sz="0" w:space="0" w:color="auto"/>
      </w:divBdr>
      <w:divsChild>
        <w:div w:id="409736879">
          <w:marLeft w:val="0"/>
          <w:marRight w:val="0"/>
          <w:marTop w:val="0"/>
          <w:marBottom w:val="0"/>
          <w:divBdr>
            <w:top w:val="none" w:sz="0" w:space="0" w:color="auto"/>
            <w:left w:val="none" w:sz="0" w:space="0" w:color="auto"/>
            <w:bottom w:val="none" w:sz="0" w:space="0" w:color="auto"/>
            <w:right w:val="none" w:sz="0" w:space="0" w:color="auto"/>
          </w:divBdr>
        </w:div>
      </w:divsChild>
    </w:div>
    <w:div w:id="971055873">
      <w:marLeft w:val="0"/>
      <w:marRight w:val="0"/>
      <w:marTop w:val="0"/>
      <w:marBottom w:val="0"/>
      <w:divBdr>
        <w:top w:val="none" w:sz="0" w:space="0" w:color="auto"/>
        <w:left w:val="none" w:sz="0" w:space="0" w:color="auto"/>
        <w:bottom w:val="none" w:sz="0" w:space="0" w:color="auto"/>
        <w:right w:val="none" w:sz="0" w:space="0" w:color="auto"/>
      </w:divBdr>
      <w:divsChild>
        <w:div w:id="112526658">
          <w:marLeft w:val="0"/>
          <w:marRight w:val="0"/>
          <w:marTop w:val="0"/>
          <w:marBottom w:val="0"/>
          <w:divBdr>
            <w:top w:val="none" w:sz="0" w:space="0" w:color="auto"/>
            <w:left w:val="none" w:sz="0" w:space="0" w:color="auto"/>
            <w:bottom w:val="none" w:sz="0" w:space="0" w:color="auto"/>
            <w:right w:val="none" w:sz="0" w:space="0" w:color="auto"/>
          </w:divBdr>
        </w:div>
      </w:divsChild>
    </w:div>
    <w:div w:id="971207203">
      <w:marLeft w:val="0"/>
      <w:marRight w:val="0"/>
      <w:marTop w:val="0"/>
      <w:marBottom w:val="0"/>
      <w:divBdr>
        <w:top w:val="none" w:sz="0" w:space="0" w:color="auto"/>
        <w:left w:val="none" w:sz="0" w:space="0" w:color="auto"/>
        <w:bottom w:val="none" w:sz="0" w:space="0" w:color="auto"/>
        <w:right w:val="none" w:sz="0" w:space="0" w:color="auto"/>
      </w:divBdr>
      <w:divsChild>
        <w:div w:id="1311055672">
          <w:marLeft w:val="0"/>
          <w:marRight w:val="0"/>
          <w:marTop w:val="0"/>
          <w:marBottom w:val="0"/>
          <w:divBdr>
            <w:top w:val="none" w:sz="0" w:space="0" w:color="auto"/>
            <w:left w:val="none" w:sz="0" w:space="0" w:color="auto"/>
            <w:bottom w:val="none" w:sz="0" w:space="0" w:color="auto"/>
            <w:right w:val="none" w:sz="0" w:space="0" w:color="auto"/>
          </w:divBdr>
        </w:div>
      </w:divsChild>
    </w:div>
    <w:div w:id="971397930">
      <w:marLeft w:val="0"/>
      <w:marRight w:val="0"/>
      <w:marTop w:val="0"/>
      <w:marBottom w:val="0"/>
      <w:divBdr>
        <w:top w:val="none" w:sz="0" w:space="0" w:color="auto"/>
        <w:left w:val="none" w:sz="0" w:space="0" w:color="auto"/>
        <w:bottom w:val="none" w:sz="0" w:space="0" w:color="auto"/>
        <w:right w:val="none" w:sz="0" w:space="0" w:color="auto"/>
      </w:divBdr>
      <w:divsChild>
        <w:div w:id="300312882">
          <w:marLeft w:val="0"/>
          <w:marRight w:val="0"/>
          <w:marTop w:val="0"/>
          <w:marBottom w:val="0"/>
          <w:divBdr>
            <w:top w:val="none" w:sz="0" w:space="0" w:color="auto"/>
            <w:left w:val="none" w:sz="0" w:space="0" w:color="auto"/>
            <w:bottom w:val="none" w:sz="0" w:space="0" w:color="auto"/>
            <w:right w:val="none" w:sz="0" w:space="0" w:color="auto"/>
          </w:divBdr>
        </w:div>
      </w:divsChild>
    </w:div>
    <w:div w:id="971637139">
      <w:marLeft w:val="0"/>
      <w:marRight w:val="0"/>
      <w:marTop w:val="0"/>
      <w:marBottom w:val="0"/>
      <w:divBdr>
        <w:top w:val="none" w:sz="0" w:space="0" w:color="auto"/>
        <w:left w:val="none" w:sz="0" w:space="0" w:color="auto"/>
        <w:bottom w:val="none" w:sz="0" w:space="0" w:color="auto"/>
        <w:right w:val="none" w:sz="0" w:space="0" w:color="auto"/>
      </w:divBdr>
      <w:divsChild>
        <w:div w:id="45227011">
          <w:marLeft w:val="0"/>
          <w:marRight w:val="0"/>
          <w:marTop w:val="0"/>
          <w:marBottom w:val="0"/>
          <w:divBdr>
            <w:top w:val="none" w:sz="0" w:space="0" w:color="auto"/>
            <w:left w:val="none" w:sz="0" w:space="0" w:color="auto"/>
            <w:bottom w:val="none" w:sz="0" w:space="0" w:color="auto"/>
            <w:right w:val="none" w:sz="0" w:space="0" w:color="auto"/>
          </w:divBdr>
        </w:div>
      </w:divsChild>
    </w:div>
    <w:div w:id="972254430">
      <w:marLeft w:val="0"/>
      <w:marRight w:val="0"/>
      <w:marTop w:val="0"/>
      <w:marBottom w:val="0"/>
      <w:divBdr>
        <w:top w:val="none" w:sz="0" w:space="0" w:color="auto"/>
        <w:left w:val="none" w:sz="0" w:space="0" w:color="auto"/>
        <w:bottom w:val="none" w:sz="0" w:space="0" w:color="auto"/>
        <w:right w:val="none" w:sz="0" w:space="0" w:color="auto"/>
      </w:divBdr>
      <w:divsChild>
        <w:div w:id="838691719">
          <w:marLeft w:val="0"/>
          <w:marRight w:val="0"/>
          <w:marTop w:val="0"/>
          <w:marBottom w:val="0"/>
          <w:divBdr>
            <w:top w:val="none" w:sz="0" w:space="0" w:color="auto"/>
            <w:left w:val="none" w:sz="0" w:space="0" w:color="auto"/>
            <w:bottom w:val="none" w:sz="0" w:space="0" w:color="auto"/>
            <w:right w:val="none" w:sz="0" w:space="0" w:color="auto"/>
          </w:divBdr>
        </w:div>
      </w:divsChild>
    </w:div>
    <w:div w:id="975644721">
      <w:marLeft w:val="0"/>
      <w:marRight w:val="0"/>
      <w:marTop w:val="0"/>
      <w:marBottom w:val="0"/>
      <w:divBdr>
        <w:top w:val="none" w:sz="0" w:space="0" w:color="auto"/>
        <w:left w:val="none" w:sz="0" w:space="0" w:color="auto"/>
        <w:bottom w:val="none" w:sz="0" w:space="0" w:color="auto"/>
        <w:right w:val="none" w:sz="0" w:space="0" w:color="auto"/>
      </w:divBdr>
      <w:divsChild>
        <w:div w:id="79523752">
          <w:marLeft w:val="0"/>
          <w:marRight w:val="0"/>
          <w:marTop w:val="0"/>
          <w:marBottom w:val="0"/>
          <w:divBdr>
            <w:top w:val="none" w:sz="0" w:space="0" w:color="auto"/>
            <w:left w:val="none" w:sz="0" w:space="0" w:color="auto"/>
            <w:bottom w:val="none" w:sz="0" w:space="0" w:color="auto"/>
            <w:right w:val="none" w:sz="0" w:space="0" w:color="auto"/>
          </w:divBdr>
        </w:div>
      </w:divsChild>
    </w:div>
    <w:div w:id="976105046">
      <w:marLeft w:val="0"/>
      <w:marRight w:val="0"/>
      <w:marTop w:val="0"/>
      <w:marBottom w:val="0"/>
      <w:divBdr>
        <w:top w:val="none" w:sz="0" w:space="0" w:color="auto"/>
        <w:left w:val="none" w:sz="0" w:space="0" w:color="auto"/>
        <w:bottom w:val="none" w:sz="0" w:space="0" w:color="auto"/>
        <w:right w:val="none" w:sz="0" w:space="0" w:color="auto"/>
      </w:divBdr>
      <w:divsChild>
        <w:div w:id="1025331677">
          <w:marLeft w:val="0"/>
          <w:marRight w:val="0"/>
          <w:marTop w:val="0"/>
          <w:marBottom w:val="0"/>
          <w:divBdr>
            <w:top w:val="none" w:sz="0" w:space="0" w:color="auto"/>
            <w:left w:val="none" w:sz="0" w:space="0" w:color="auto"/>
            <w:bottom w:val="none" w:sz="0" w:space="0" w:color="auto"/>
            <w:right w:val="none" w:sz="0" w:space="0" w:color="auto"/>
          </w:divBdr>
        </w:div>
      </w:divsChild>
    </w:div>
    <w:div w:id="977221524">
      <w:bodyDiv w:val="1"/>
      <w:marLeft w:val="0"/>
      <w:marRight w:val="0"/>
      <w:marTop w:val="0"/>
      <w:marBottom w:val="0"/>
      <w:divBdr>
        <w:top w:val="none" w:sz="0" w:space="0" w:color="auto"/>
        <w:left w:val="none" w:sz="0" w:space="0" w:color="auto"/>
        <w:bottom w:val="none" w:sz="0" w:space="0" w:color="auto"/>
        <w:right w:val="none" w:sz="0" w:space="0" w:color="auto"/>
      </w:divBdr>
    </w:div>
    <w:div w:id="977340336">
      <w:marLeft w:val="0"/>
      <w:marRight w:val="0"/>
      <w:marTop w:val="0"/>
      <w:marBottom w:val="0"/>
      <w:divBdr>
        <w:top w:val="none" w:sz="0" w:space="0" w:color="auto"/>
        <w:left w:val="none" w:sz="0" w:space="0" w:color="auto"/>
        <w:bottom w:val="none" w:sz="0" w:space="0" w:color="auto"/>
        <w:right w:val="none" w:sz="0" w:space="0" w:color="auto"/>
      </w:divBdr>
      <w:divsChild>
        <w:div w:id="1526867088">
          <w:marLeft w:val="0"/>
          <w:marRight w:val="0"/>
          <w:marTop w:val="0"/>
          <w:marBottom w:val="0"/>
          <w:divBdr>
            <w:top w:val="none" w:sz="0" w:space="0" w:color="auto"/>
            <w:left w:val="none" w:sz="0" w:space="0" w:color="auto"/>
            <w:bottom w:val="none" w:sz="0" w:space="0" w:color="auto"/>
            <w:right w:val="none" w:sz="0" w:space="0" w:color="auto"/>
          </w:divBdr>
        </w:div>
      </w:divsChild>
    </w:div>
    <w:div w:id="980429830">
      <w:marLeft w:val="0"/>
      <w:marRight w:val="0"/>
      <w:marTop w:val="0"/>
      <w:marBottom w:val="0"/>
      <w:divBdr>
        <w:top w:val="none" w:sz="0" w:space="0" w:color="auto"/>
        <w:left w:val="none" w:sz="0" w:space="0" w:color="auto"/>
        <w:bottom w:val="none" w:sz="0" w:space="0" w:color="auto"/>
        <w:right w:val="none" w:sz="0" w:space="0" w:color="auto"/>
      </w:divBdr>
      <w:divsChild>
        <w:div w:id="470056804">
          <w:marLeft w:val="0"/>
          <w:marRight w:val="0"/>
          <w:marTop w:val="0"/>
          <w:marBottom w:val="0"/>
          <w:divBdr>
            <w:top w:val="none" w:sz="0" w:space="0" w:color="auto"/>
            <w:left w:val="none" w:sz="0" w:space="0" w:color="auto"/>
            <w:bottom w:val="none" w:sz="0" w:space="0" w:color="auto"/>
            <w:right w:val="none" w:sz="0" w:space="0" w:color="auto"/>
          </w:divBdr>
        </w:div>
      </w:divsChild>
    </w:div>
    <w:div w:id="981620586">
      <w:marLeft w:val="0"/>
      <w:marRight w:val="0"/>
      <w:marTop w:val="0"/>
      <w:marBottom w:val="0"/>
      <w:divBdr>
        <w:top w:val="none" w:sz="0" w:space="0" w:color="auto"/>
        <w:left w:val="none" w:sz="0" w:space="0" w:color="auto"/>
        <w:bottom w:val="none" w:sz="0" w:space="0" w:color="auto"/>
        <w:right w:val="none" w:sz="0" w:space="0" w:color="auto"/>
      </w:divBdr>
      <w:divsChild>
        <w:div w:id="987829634">
          <w:marLeft w:val="0"/>
          <w:marRight w:val="0"/>
          <w:marTop w:val="0"/>
          <w:marBottom w:val="0"/>
          <w:divBdr>
            <w:top w:val="none" w:sz="0" w:space="0" w:color="auto"/>
            <w:left w:val="none" w:sz="0" w:space="0" w:color="auto"/>
            <w:bottom w:val="none" w:sz="0" w:space="0" w:color="auto"/>
            <w:right w:val="none" w:sz="0" w:space="0" w:color="auto"/>
          </w:divBdr>
        </w:div>
      </w:divsChild>
    </w:div>
    <w:div w:id="982122741">
      <w:marLeft w:val="0"/>
      <w:marRight w:val="0"/>
      <w:marTop w:val="0"/>
      <w:marBottom w:val="0"/>
      <w:divBdr>
        <w:top w:val="none" w:sz="0" w:space="0" w:color="auto"/>
        <w:left w:val="none" w:sz="0" w:space="0" w:color="auto"/>
        <w:bottom w:val="none" w:sz="0" w:space="0" w:color="auto"/>
        <w:right w:val="none" w:sz="0" w:space="0" w:color="auto"/>
      </w:divBdr>
      <w:divsChild>
        <w:div w:id="1804498987">
          <w:marLeft w:val="0"/>
          <w:marRight w:val="0"/>
          <w:marTop w:val="0"/>
          <w:marBottom w:val="0"/>
          <w:divBdr>
            <w:top w:val="none" w:sz="0" w:space="0" w:color="auto"/>
            <w:left w:val="none" w:sz="0" w:space="0" w:color="auto"/>
            <w:bottom w:val="none" w:sz="0" w:space="0" w:color="auto"/>
            <w:right w:val="none" w:sz="0" w:space="0" w:color="auto"/>
          </w:divBdr>
        </w:div>
      </w:divsChild>
    </w:div>
    <w:div w:id="982655951">
      <w:marLeft w:val="0"/>
      <w:marRight w:val="0"/>
      <w:marTop w:val="0"/>
      <w:marBottom w:val="0"/>
      <w:divBdr>
        <w:top w:val="none" w:sz="0" w:space="0" w:color="auto"/>
        <w:left w:val="none" w:sz="0" w:space="0" w:color="auto"/>
        <w:bottom w:val="none" w:sz="0" w:space="0" w:color="auto"/>
        <w:right w:val="none" w:sz="0" w:space="0" w:color="auto"/>
      </w:divBdr>
      <w:divsChild>
        <w:div w:id="134031961">
          <w:marLeft w:val="0"/>
          <w:marRight w:val="0"/>
          <w:marTop w:val="0"/>
          <w:marBottom w:val="0"/>
          <w:divBdr>
            <w:top w:val="none" w:sz="0" w:space="0" w:color="auto"/>
            <w:left w:val="none" w:sz="0" w:space="0" w:color="auto"/>
            <w:bottom w:val="none" w:sz="0" w:space="0" w:color="auto"/>
            <w:right w:val="none" w:sz="0" w:space="0" w:color="auto"/>
          </w:divBdr>
        </w:div>
      </w:divsChild>
    </w:div>
    <w:div w:id="982659288">
      <w:bodyDiv w:val="1"/>
      <w:marLeft w:val="0"/>
      <w:marRight w:val="0"/>
      <w:marTop w:val="0"/>
      <w:marBottom w:val="0"/>
      <w:divBdr>
        <w:top w:val="none" w:sz="0" w:space="0" w:color="auto"/>
        <w:left w:val="none" w:sz="0" w:space="0" w:color="auto"/>
        <w:bottom w:val="none" w:sz="0" w:space="0" w:color="auto"/>
        <w:right w:val="none" w:sz="0" w:space="0" w:color="auto"/>
      </w:divBdr>
    </w:div>
    <w:div w:id="983046940">
      <w:marLeft w:val="0"/>
      <w:marRight w:val="0"/>
      <w:marTop w:val="0"/>
      <w:marBottom w:val="0"/>
      <w:divBdr>
        <w:top w:val="none" w:sz="0" w:space="0" w:color="auto"/>
        <w:left w:val="none" w:sz="0" w:space="0" w:color="auto"/>
        <w:bottom w:val="none" w:sz="0" w:space="0" w:color="auto"/>
        <w:right w:val="none" w:sz="0" w:space="0" w:color="auto"/>
      </w:divBdr>
      <w:divsChild>
        <w:div w:id="806434688">
          <w:marLeft w:val="0"/>
          <w:marRight w:val="0"/>
          <w:marTop w:val="0"/>
          <w:marBottom w:val="0"/>
          <w:divBdr>
            <w:top w:val="none" w:sz="0" w:space="0" w:color="auto"/>
            <w:left w:val="none" w:sz="0" w:space="0" w:color="auto"/>
            <w:bottom w:val="none" w:sz="0" w:space="0" w:color="auto"/>
            <w:right w:val="none" w:sz="0" w:space="0" w:color="auto"/>
          </w:divBdr>
        </w:div>
      </w:divsChild>
    </w:div>
    <w:div w:id="983658470">
      <w:marLeft w:val="0"/>
      <w:marRight w:val="0"/>
      <w:marTop w:val="0"/>
      <w:marBottom w:val="0"/>
      <w:divBdr>
        <w:top w:val="none" w:sz="0" w:space="0" w:color="auto"/>
        <w:left w:val="none" w:sz="0" w:space="0" w:color="auto"/>
        <w:bottom w:val="none" w:sz="0" w:space="0" w:color="auto"/>
        <w:right w:val="none" w:sz="0" w:space="0" w:color="auto"/>
      </w:divBdr>
      <w:divsChild>
        <w:div w:id="436146419">
          <w:marLeft w:val="0"/>
          <w:marRight w:val="0"/>
          <w:marTop w:val="0"/>
          <w:marBottom w:val="0"/>
          <w:divBdr>
            <w:top w:val="none" w:sz="0" w:space="0" w:color="auto"/>
            <w:left w:val="none" w:sz="0" w:space="0" w:color="auto"/>
            <w:bottom w:val="none" w:sz="0" w:space="0" w:color="auto"/>
            <w:right w:val="none" w:sz="0" w:space="0" w:color="auto"/>
          </w:divBdr>
        </w:div>
      </w:divsChild>
    </w:div>
    <w:div w:id="985009770">
      <w:marLeft w:val="0"/>
      <w:marRight w:val="0"/>
      <w:marTop w:val="0"/>
      <w:marBottom w:val="0"/>
      <w:divBdr>
        <w:top w:val="none" w:sz="0" w:space="0" w:color="auto"/>
        <w:left w:val="none" w:sz="0" w:space="0" w:color="auto"/>
        <w:bottom w:val="none" w:sz="0" w:space="0" w:color="auto"/>
        <w:right w:val="none" w:sz="0" w:space="0" w:color="auto"/>
      </w:divBdr>
      <w:divsChild>
        <w:div w:id="1029836716">
          <w:marLeft w:val="0"/>
          <w:marRight w:val="0"/>
          <w:marTop w:val="0"/>
          <w:marBottom w:val="0"/>
          <w:divBdr>
            <w:top w:val="none" w:sz="0" w:space="0" w:color="auto"/>
            <w:left w:val="none" w:sz="0" w:space="0" w:color="auto"/>
            <w:bottom w:val="none" w:sz="0" w:space="0" w:color="auto"/>
            <w:right w:val="none" w:sz="0" w:space="0" w:color="auto"/>
          </w:divBdr>
        </w:div>
      </w:divsChild>
    </w:div>
    <w:div w:id="985478258">
      <w:marLeft w:val="0"/>
      <w:marRight w:val="0"/>
      <w:marTop w:val="0"/>
      <w:marBottom w:val="0"/>
      <w:divBdr>
        <w:top w:val="none" w:sz="0" w:space="0" w:color="auto"/>
        <w:left w:val="none" w:sz="0" w:space="0" w:color="auto"/>
        <w:bottom w:val="none" w:sz="0" w:space="0" w:color="auto"/>
        <w:right w:val="none" w:sz="0" w:space="0" w:color="auto"/>
      </w:divBdr>
      <w:divsChild>
        <w:div w:id="1045912961">
          <w:marLeft w:val="0"/>
          <w:marRight w:val="0"/>
          <w:marTop w:val="0"/>
          <w:marBottom w:val="0"/>
          <w:divBdr>
            <w:top w:val="none" w:sz="0" w:space="0" w:color="auto"/>
            <w:left w:val="none" w:sz="0" w:space="0" w:color="auto"/>
            <w:bottom w:val="none" w:sz="0" w:space="0" w:color="auto"/>
            <w:right w:val="none" w:sz="0" w:space="0" w:color="auto"/>
          </w:divBdr>
        </w:div>
      </w:divsChild>
    </w:div>
    <w:div w:id="986009981">
      <w:marLeft w:val="0"/>
      <w:marRight w:val="0"/>
      <w:marTop w:val="0"/>
      <w:marBottom w:val="0"/>
      <w:divBdr>
        <w:top w:val="none" w:sz="0" w:space="0" w:color="auto"/>
        <w:left w:val="none" w:sz="0" w:space="0" w:color="auto"/>
        <w:bottom w:val="none" w:sz="0" w:space="0" w:color="auto"/>
        <w:right w:val="none" w:sz="0" w:space="0" w:color="auto"/>
      </w:divBdr>
      <w:divsChild>
        <w:div w:id="865290957">
          <w:marLeft w:val="0"/>
          <w:marRight w:val="0"/>
          <w:marTop w:val="0"/>
          <w:marBottom w:val="0"/>
          <w:divBdr>
            <w:top w:val="none" w:sz="0" w:space="0" w:color="auto"/>
            <w:left w:val="none" w:sz="0" w:space="0" w:color="auto"/>
            <w:bottom w:val="none" w:sz="0" w:space="0" w:color="auto"/>
            <w:right w:val="none" w:sz="0" w:space="0" w:color="auto"/>
          </w:divBdr>
        </w:div>
      </w:divsChild>
    </w:div>
    <w:div w:id="987704169">
      <w:marLeft w:val="0"/>
      <w:marRight w:val="0"/>
      <w:marTop w:val="0"/>
      <w:marBottom w:val="0"/>
      <w:divBdr>
        <w:top w:val="none" w:sz="0" w:space="0" w:color="auto"/>
        <w:left w:val="none" w:sz="0" w:space="0" w:color="auto"/>
        <w:bottom w:val="none" w:sz="0" w:space="0" w:color="auto"/>
        <w:right w:val="none" w:sz="0" w:space="0" w:color="auto"/>
      </w:divBdr>
      <w:divsChild>
        <w:div w:id="828327746">
          <w:marLeft w:val="0"/>
          <w:marRight w:val="0"/>
          <w:marTop w:val="0"/>
          <w:marBottom w:val="0"/>
          <w:divBdr>
            <w:top w:val="none" w:sz="0" w:space="0" w:color="auto"/>
            <w:left w:val="none" w:sz="0" w:space="0" w:color="auto"/>
            <w:bottom w:val="none" w:sz="0" w:space="0" w:color="auto"/>
            <w:right w:val="none" w:sz="0" w:space="0" w:color="auto"/>
          </w:divBdr>
        </w:div>
      </w:divsChild>
    </w:div>
    <w:div w:id="989333015">
      <w:marLeft w:val="0"/>
      <w:marRight w:val="0"/>
      <w:marTop w:val="0"/>
      <w:marBottom w:val="0"/>
      <w:divBdr>
        <w:top w:val="none" w:sz="0" w:space="0" w:color="auto"/>
        <w:left w:val="none" w:sz="0" w:space="0" w:color="auto"/>
        <w:bottom w:val="none" w:sz="0" w:space="0" w:color="auto"/>
        <w:right w:val="none" w:sz="0" w:space="0" w:color="auto"/>
      </w:divBdr>
      <w:divsChild>
        <w:div w:id="1301812557">
          <w:marLeft w:val="0"/>
          <w:marRight w:val="0"/>
          <w:marTop w:val="0"/>
          <w:marBottom w:val="0"/>
          <w:divBdr>
            <w:top w:val="none" w:sz="0" w:space="0" w:color="auto"/>
            <w:left w:val="none" w:sz="0" w:space="0" w:color="auto"/>
            <w:bottom w:val="none" w:sz="0" w:space="0" w:color="auto"/>
            <w:right w:val="none" w:sz="0" w:space="0" w:color="auto"/>
          </w:divBdr>
        </w:div>
      </w:divsChild>
    </w:div>
    <w:div w:id="989868804">
      <w:marLeft w:val="0"/>
      <w:marRight w:val="0"/>
      <w:marTop w:val="0"/>
      <w:marBottom w:val="0"/>
      <w:divBdr>
        <w:top w:val="none" w:sz="0" w:space="0" w:color="auto"/>
        <w:left w:val="none" w:sz="0" w:space="0" w:color="auto"/>
        <w:bottom w:val="none" w:sz="0" w:space="0" w:color="auto"/>
        <w:right w:val="none" w:sz="0" w:space="0" w:color="auto"/>
      </w:divBdr>
      <w:divsChild>
        <w:div w:id="1760062193">
          <w:marLeft w:val="0"/>
          <w:marRight w:val="0"/>
          <w:marTop w:val="0"/>
          <w:marBottom w:val="0"/>
          <w:divBdr>
            <w:top w:val="none" w:sz="0" w:space="0" w:color="auto"/>
            <w:left w:val="none" w:sz="0" w:space="0" w:color="auto"/>
            <w:bottom w:val="none" w:sz="0" w:space="0" w:color="auto"/>
            <w:right w:val="none" w:sz="0" w:space="0" w:color="auto"/>
          </w:divBdr>
        </w:div>
      </w:divsChild>
    </w:div>
    <w:div w:id="993219674">
      <w:marLeft w:val="0"/>
      <w:marRight w:val="0"/>
      <w:marTop w:val="0"/>
      <w:marBottom w:val="0"/>
      <w:divBdr>
        <w:top w:val="none" w:sz="0" w:space="0" w:color="auto"/>
        <w:left w:val="none" w:sz="0" w:space="0" w:color="auto"/>
        <w:bottom w:val="none" w:sz="0" w:space="0" w:color="auto"/>
        <w:right w:val="none" w:sz="0" w:space="0" w:color="auto"/>
      </w:divBdr>
      <w:divsChild>
        <w:div w:id="1501237778">
          <w:marLeft w:val="0"/>
          <w:marRight w:val="0"/>
          <w:marTop w:val="0"/>
          <w:marBottom w:val="0"/>
          <w:divBdr>
            <w:top w:val="none" w:sz="0" w:space="0" w:color="auto"/>
            <w:left w:val="none" w:sz="0" w:space="0" w:color="auto"/>
            <w:bottom w:val="none" w:sz="0" w:space="0" w:color="auto"/>
            <w:right w:val="none" w:sz="0" w:space="0" w:color="auto"/>
          </w:divBdr>
        </w:div>
      </w:divsChild>
    </w:div>
    <w:div w:id="995917629">
      <w:marLeft w:val="0"/>
      <w:marRight w:val="0"/>
      <w:marTop w:val="0"/>
      <w:marBottom w:val="0"/>
      <w:divBdr>
        <w:top w:val="none" w:sz="0" w:space="0" w:color="auto"/>
        <w:left w:val="none" w:sz="0" w:space="0" w:color="auto"/>
        <w:bottom w:val="none" w:sz="0" w:space="0" w:color="auto"/>
        <w:right w:val="none" w:sz="0" w:space="0" w:color="auto"/>
      </w:divBdr>
      <w:divsChild>
        <w:div w:id="1796174614">
          <w:marLeft w:val="0"/>
          <w:marRight w:val="0"/>
          <w:marTop w:val="0"/>
          <w:marBottom w:val="0"/>
          <w:divBdr>
            <w:top w:val="none" w:sz="0" w:space="0" w:color="auto"/>
            <w:left w:val="none" w:sz="0" w:space="0" w:color="auto"/>
            <w:bottom w:val="none" w:sz="0" w:space="0" w:color="auto"/>
            <w:right w:val="none" w:sz="0" w:space="0" w:color="auto"/>
          </w:divBdr>
        </w:div>
      </w:divsChild>
    </w:div>
    <w:div w:id="996226681">
      <w:marLeft w:val="0"/>
      <w:marRight w:val="0"/>
      <w:marTop w:val="0"/>
      <w:marBottom w:val="0"/>
      <w:divBdr>
        <w:top w:val="none" w:sz="0" w:space="0" w:color="auto"/>
        <w:left w:val="none" w:sz="0" w:space="0" w:color="auto"/>
        <w:bottom w:val="none" w:sz="0" w:space="0" w:color="auto"/>
        <w:right w:val="none" w:sz="0" w:space="0" w:color="auto"/>
      </w:divBdr>
      <w:divsChild>
        <w:div w:id="318922333">
          <w:marLeft w:val="0"/>
          <w:marRight w:val="0"/>
          <w:marTop w:val="0"/>
          <w:marBottom w:val="0"/>
          <w:divBdr>
            <w:top w:val="none" w:sz="0" w:space="0" w:color="auto"/>
            <w:left w:val="none" w:sz="0" w:space="0" w:color="auto"/>
            <w:bottom w:val="none" w:sz="0" w:space="0" w:color="auto"/>
            <w:right w:val="none" w:sz="0" w:space="0" w:color="auto"/>
          </w:divBdr>
        </w:div>
      </w:divsChild>
    </w:div>
    <w:div w:id="996422084">
      <w:marLeft w:val="0"/>
      <w:marRight w:val="0"/>
      <w:marTop w:val="0"/>
      <w:marBottom w:val="0"/>
      <w:divBdr>
        <w:top w:val="none" w:sz="0" w:space="0" w:color="auto"/>
        <w:left w:val="none" w:sz="0" w:space="0" w:color="auto"/>
        <w:bottom w:val="none" w:sz="0" w:space="0" w:color="auto"/>
        <w:right w:val="none" w:sz="0" w:space="0" w:color="auto"/>
      </w:divBdr>
      <w:divsChild>
        <w:div w:id="940529802">
          <w:marLeft w:val="0"/>
          <w:marRight w:val="0"/>
          <w:marTop w:val="0"/>
          <w:marBottom w:val="0"/>
          <w:divBdr>
            <w:top w:val="none" w:sz="0" w:space="0" w:color="auto"/>
            <w:left w:val="none" w:sz="0" w:space="0" w:color="auto"/>
            <w:bottom w:val="none" w:sz="0" w:space="0" w:color="auto"/>
            <w:right w:val="none" w:sz="0" w:space="0" w:color="auto"/>
          </w:divBdr>
        </w:div>
      </w:divsChild>
    </w:div>
    <w:div w:id="996953783">
      <w:marLeft w:val="0"/>
      <w:marRight w:val="0"/>
      <w:marTop w:val="0"/>
      <w:marBottom w:val="0"/>
      <w:divBdr>
        <w:top w:val="none" w:sz="0" w:space="0" w:color="auto"/>
        <w:left w:val="none" w:sz="0" w:space="0" w:color="auto"/>
        <w:bottom w:val="none" w:sz="0" w:space="0" w:color="auto"/>
        <w:right w:val="none" w:sz="0" w:space="0" w:color="auto"/>
      </w:divBdr>
      <w:divsChild>
        <w:div w:id="985210029">
          <w:marLeft w:val="0"/>
          <w:marRight w:val="0"/>
          <w:marTop w:val="0"/>
          <w:marBottom w:val="0"/>
          <w:divBdr>
            <w:top w:val="none" w:sz="0" w:space="0" w:color="auto"/>
            <w:left w:val="none" w:sz="0" w:space="0" w:color="auto"/>
            <w:bottom w:val="none" w:sz="0" w:space="0" w:color="auto"/>
            <w:right w:val="none" w:sz="0" w:space="0" w:color="auto"/>
          </w:divBdr>
        </w:div>
      </w:divsChild>
    </w:div>
    <w:div w:id="997154567">
      <w:marLeft w:val="0"/>
      <w:marRight w:val="0"/>
      <w:marTop w:val="0"/>
      <w:marBottom w:val="0"/>
      <w:divBdr>
        <w:top w:val="none" w:sz="0" w:space="0" w:color="auto"/>
        <w:left w:val="none" w:sz="0" w:space="0" w:color="auto"/>
        <w:bottom w:val="none" w:sz="0" w:space="0" w:color="auto"/>
        <w:right w:val="none" w:sz="0" w:space="0" w:color="auto"/>
      </w:divBdr>
      <w:divsChild>
        <w:div w:id="661814059">
          <w:marLeft w:val="0"/>
          <w:marRight w:val="0"/>
          <w:marTop w:val="0"/>
          <w:marBottom w:val="0"/>
          <w:divBdr>
            <w:top w:val="none" w:sz="0" w:space="0" w:color="auto"/>
            <w:left w:val="none" w:sz="0" w:space="0" w:color="auto"/>
            <w:bottom w:val="none" w:sz="0" w:space="0" w:color="auto"/>
            <w:right w:val="none" w:sz="0" w:space="0" w:color="auto"/>
          </w:divBdr>
        </w:div>
      </w:divsChild>
    </w:div>
    <w:div w:id="1000159419">
      <w:marLeft w:val="0"/>
      <w:marRight w:val="0"/>
      <w:marTop w:val="0"/>
      <w:marBottom w:val="0"/>
      <w:divBdr>
        <w:top w:val="none" w:sz="0" w:space="0" w:color="auto"/>
        <w:left w:val="none" w:sz="0" w:space="0" w:color="auto"/>
        <w:bottom w:val="none" w:sz="0" w:space="0" w:color="auto"/>
        <w:right w:val="none" w:sz="0" w:space="0" w:color="auto"/>
      </w:divBdr>
      <w:divsChild>
        <w:div w:id="975256151">
          <w:marLeft w:val="0"/>
          <w:marRight w:val="0"/>
          <w:marTop w:val="0"/>
          <w:marBottom w:val="0"/>
          <w:divBdr>
            <w:top w:val="none" w:sz="0" w:space="0" w:color="auto"/>
            <w:left w:val="none" w:sz="0" w:space="0" w:color="auto"/>
            <w:bottom w:val="none" w:sz="0" w:space="0" w:color="auto"/>
            <w:right w:val="none" w:sz="0" w:space="0" w:color="auto"/>
          </w:divBdr>
        </w:div>
      </w:divsChild>
    </w:div>
    <w:div w:id="1000547579">
      <w:marLeft w:val="0"/>
      <w:marRight w:val="0"/>
      <w:marTop w:val="0"/>
      <w:marBottom w:val="0"/>
      <w:divBdr>
        <w:top w:val="none" w:sz="0" w:space="0" w:color="auto"/>
        <w:left w:val="none" w:sz="0" w:space="0" w:color="auto"/>
        <w:bottom w:val="none" w:sz="0" w:space="0" w:color="auto"/>
        <w:right w:val="none" w:sz="0" w:space="0" w:color="auto"/>
      </w:divBdr>
      <w:divsChild>
        <w:div w:id="827013676">
          <w:marLeft w:val="0"/>
          <w:marRight w:val="0"/>
          <w:marTop w:val="0"/>
          <w:marBottom w:val="0"/>
          <w:divBdr>
            <w:top w:val="none" w:sz="0" w:space="0" w:color="auto"/>
            <w:left w:val="none" w:sz="0" w:space="0" w:color="auto"/>
            <w:bottom w:val="none" w:sz="0" w:space="0" w:color="auto"/>
            <w:right w:val="none" w:sz="0" w:space="0" w:color="auto"/>
          </w:divBdr>
        </w:div>
      </w:divsChild>
    </w:div>
    <w:div w:id="1001347961">
      <w:marLeft w:val="0"/>
      <w:marRight w:val="0"/>
      <w:marTop w:val="0"/>
      <w:marBottom w:val="0"/>
      <w:divBdr>
        <w:top w:val="none" w:sz="0" w:space="0" w:color="auto"/>
        <w:left w:val="none" w:sz="0" w:space="0" w:color="auto"/>
        <w:bottom w:val="none" w:sz="0" w:space="0" w:color="auto"/>
        <w:right w:val="none" w:sz="0" w:space="0" w:color="auto"/>
      </w:divBdr>
      <w:divsChild>
        <w:div w:id="1028875082">
          <w:marLeft w:val="0"/>
          <w:marRight w:val="0"/>
          <w:marTop w:val="0"/>
          <w:marBottom w:val="0"/>
          <w:divBdr>
            <w:top w:val="none" w:sz="0" w:space="0" w:color="auto"/>
            <w:left w:val="none" w:sz="0" w:space="0" w:color="auto"/>
            <w:bottom w:val="none" w:sz="0" w:space="0" w:color="auto"/>
            <w:right w:val="none" w:sz="0" w:space="0" w:color="auto"/>
          </w:divBdr>
        </w:div>
      </w:divsChild>
    </w:div>
    <w:div w:id="1003167449">
      <w:marLeft w:val="0"/>
      <w:marRight w:val="0"/>
      <w:marTop w:val="0"/>
      <w:marBottom w:val="0"/>
      <w:divBdr>
        <w:top w:val="none" w:sz="0" w:space="0" w:color="auto"/>
        <w:left w:val="none" w:sz="0" w:space="0" w:color="auto"/>
        <w:bottom w:val="none" w:sz="0" w:space="0" w:color="auto"/>
        <w:right w:val="none" w:sz="0" w:space="0" w:color="auto"/>
      </w:divBdr>
      <w:divsChild>
        <w:div w:id="2125153800">
          <w:marLeft w:val="0"/>
          <w:marRight w:val="0"/>
          <w:marTop w:val="0"/>
          <w:marBottom w:val="0"/>
          <w:divBdr>
            <w:top w:val="none" w:sz="0" w:space="0" w:color="auto"/>
            <w:left w:val="none" w:sz="0" w:space="0" w:color="auto"/>
            <w:bottom w:val="none" w:sz="0" w:space="0" w:color="auto"/>
            <w:right w:val="none" w:sz="0" w:space="0" w:color="auto"/>
          </w:divBdr>
        </w:div>
      </w:divsChild>
    </w:div>
    <w:div w:id="1008487183">
      <w:marLeft w:val="0"/>
      <w:marRight w:val="0"/>
      <w:marTop w:val="0"/>
      <w:marBottom w:val="0"/>
      <w:divBdr>
        <w:top w:val="none" w:sz="0" w:space="0" w:color="auto"/>
        <w:left w:val="none" w:sz="0" w:space="0" w:color="auto"/>
        <w:bottom w:val="none" w:sz="0" w:space="0" w:color="auto"/>
        <w:right w:val="none" w:sz="0" w:space="0" w:color="auto"/>
      </w:divBdr>
      <w:divsChild>
        <w:div w:id="1113017337">
          <w:marLeft w:val="0"/>
          <w:marRight w:val="0"/>
          <w:marTop w:val="0"/>
          <w:marBottom w:val="0"/>
          <w:divBdr>
            <w:top w:val="none" w:sz="0" w:space="0" w:color="auto"/>
            <w:left w:val="none" w:sz="0" w:space="0" w:color="auto"/>
            <w:bottom w:val="none" w:sz="0" w:space="0" w:color="auto"/>
            <w:right w:val="none" w:sz="0" w:space="0" w:color="auto"/>
          </w:divBdr>
        </w:div>
      </w:divsChild>
    </w:div>
    <w:div w:id="1009453996">
      <w:marLeft w:val="0"/>
      <w:marRight w:val="0"/>
      <w:marTop w:val="0"/>
      <w:marBottom w:val="0"/>
      <w:divBdr>
        <w:top w:val="none" w:sz="0" w:space="0" w:color="auto"/>
        <w:left w:val="none" w:sz="0" w:space="0" w:color="auto"/>
        <w:bottom w:val="none" w:sz="0" w:space="0" w:color="auto"/>
        <w:right w:val="none" w:sz="0" w:space="0" w:color="auto"/>
      </w:divBdr>
      <w:divsChild>
        <w:div w:id="591355555">
          <w:marLeft w:val="0"/>
          <w:marRight w:val="0"/>
          <w:marTop w:val="0"/>
          <w:marBottom w:val="0"/>
          <w:divBdr>
            <w:top w:val="none" w:sz="0" w:space="0" w:color="auto"/>
            <w:left w:val="none" w:sz="0" w:space="0" w:color="auto"/>
            <w:bottom w:val="none" w:sz="0" w:space="0" w:color="auto"/>
            <w:right w:val="none" w:sz="0" w:space="0" w:color="auto"/>
          </w:divBdr>
        </w:div>
      </w:divsChild>
    </w:div>
    <w:div w:id="1009716363">
      <w:marLeft w:val="0"/>
      <w:marRight w:val="0"/>
      <w:marTop w:val="0"/>
      <w:marBottom w:val="0"/>
      <w:divBdr>
        <w:top w:val="none" w:sz="0" w:space="0" w:color="auto"/>
        <w:left w:val="none" w:sz="0" w:space="0" w:color="auto"/>
        <w:bottom w:val="none" w:sz="0" w:space="0" w:color="auto"/>
        <w:right w:val="none" w:sz="0" w:space="0" w:color="auto"/>
      </w:divBdr>
      <w:divsChild>
        <w:div w:id="1756127117">
          <w:marLeft w:val="0"/>
          <w:marRight w:val="0"/>
          <w:marTop w:val="0"/>
          <w:marBottom w:val="0"/>
          <w:divBdr>
            <w:top w:val="none" w:sz="0" w:space="0" w:color="auto"/>
            <w:left w:val="none" w:sz="0" w:space="0" w:color="auto"/>
            <w:bottom w:val="none" w:sz="0" w:space="0" w:color="auto"/>
            <w:right w:val="none" w:sz="0" w:space="0" w:color="auto"/>
          </w:divBdr>
        </w:div>
      </w:divsChild>
    </w:div>
    <w:div w:id="1012145315">
      <w:marLeft w:val="0"/>
      <w:marRight w:val="0"/>
      <w:marTop w:val="0"/>
      <w:marBottom w:val="0"/>
      <w:divBdr>
        <w:top w:val="none" w:sz="0" w:space="0" w:color="auto"/>
        <w:left w:val="none" w:sz="0" w:space="0" w:color="auto"/>
        <w:bottom w:val="none" w:sz="0" w:space="0" w:color="auto"/>
        <w:right w:val="none" w:sz="0" w:space="0" w:color="auto"/>
      </w:divBdr>
      <w:divsChild>
        <w:div w:id="1683239754">
          <w:marLeft w:val="0"/>
          <w:marRight w:val="0"/>
          <w:marTop w:val="0"/>
          <w:marBottom w:val="0"/>
          <w:divBdr>
            <w:top w:val="none" w:sz="0" w:space="0" w:color="auto"/>
            <w:left w:val="none" w:sz="0" w:space="0" w:color="auto"/>
            <w:bottom w:val="none" w:sz="0" w:space="0" w:color="auto"/>
            <w:right w:val="none" w:sz="0" w:space="0" w:color="auto"/>
          </w:divBdr>
        </w:div>
      </w:divsChild>
    </w:div>
    <w:div w:id="1016347431">
      <w:marLeft w:val="0"/>
      <w:marRight w:val="0"/>
      <w:marTop w:val="0"/>
      <w:marBottom w:val="0"/>
      <w:divBdr>
        <w:top w:val="none" w:sz="0" w:space="0" w:color="auto"/>
        <w:left w:val="none" w:sz="0" w:space="0" w:color="auto"/>
        <w:bottom w:val="none" w:sz="0" w:space="0" w:color="auto"/>
        <w:right w:val="none" w:sz="0" w:space="0" w:color="auto"/>
      </w:divBdr>
      <w:divsChild>
        <w:div w:id="1359745504">
          <w:marLeft w:val="0"/>
          <w:marRight w:val="0"/>
          <w:marTop w:val="0"/>
          <w:marBottom w:val="0"/>
          <w:divBdr>
            <w:top w:val="none" w:sz="0" w:space="0" w:color="auto"/>
            <w:left w:val="none" w:sz="0" w:space="0" w:color="auto"/>
            <w:bottom w:val="none" w:sz="0" w:space="0" w:color="auto"/>
            <w:right w:val="none" w:sz="0" w:space="0" w:color="auto"/>
          </w:divBdr>
        </w:div>
      </w:divsChild>
    </w:div>
    <w:div w:id="1018698555">
      <w:marLeft w:val="0"/>
      <w:marRight w:val="0"/>
      <w:marTop w:val="0"/>
      <w:marBottom w:val="0"/>
      <w:divBdr>
        <w:top w:val="none" w:sz="0" w:space="0" w:color="auto"/>
        <w:left w:val="none" w:sz="0" w:space="0" w:color="auto"/>
        <w:bottom w:val="none" w:sz="0" w:space="0" w:color="auto"/>
        <w:right w:val="none" w:sz="0" w:space="0" w:color="auto"/>
      </w:divBdr>
      <w:divsChild>
        <w:div w:id="179007711">
          <w:marLeft w:val="0"/>
          <w:marRight w:val="0"/>
          <w:marTop w:val="0"/>
          <w:marBottom w:val="0"/>
          <w:divBdr>
            <w:top w:val="none" w:sz="0" w:space="0" w:color="auto"/>
            <w:left w:val="none" w:sz="0" w:space="0" w:color="auto"/>
            <w:bottom w:val="none" w:sz="0" w:space="0" w:color="auto"/>
            <w:right w:val="none" w:sz="0" w:space="0" w:color="auto"/>
          </w:divBdr>
        </w:div>
      </w:divsChild>
    </w:div>
    <w:div w:id="1020206130">
      <w:marLeft w:val="0"/>
      <w:marRight w:val="0"/>
      <w:marTop w:val="0"/>
      <w:marBottom w:val="0"/>
      <w:divBdr>
        <w:top w:val="none" w:sz="0" w:space="0" w:color="auto"/>
        <w:left w:val="none" w:sz="0" w:space="0" w:color="auto"/>
        <w:bottom w:val="none" w:sz="0" w:space="0" w:color="auto"/>
        <w:right w:val="none" w:sz="0" w:space="0" w:color="auto"/>
      </w:divBdr>
      <w:divsChild>
        <w:div w:id="1680572270">
          <w:marLeft w:val="0"/>
          <w:marRight w:val="0"/>
          <w:marTop w:val="0"/>
          <w:marBottom w:val="0"/>
          <w:divBdr>
            <w:top w:val="none" w:sz="0" w:space="0" w:color="auto"/>
            <w:left w:val="none" w:sz="0" w:space="0" w:color="auto"/>
            <w:bottom w:val="none" w:sz="0" w:space="0" w:color="auto"/>
            <w:right w:val="none" w:sz="0" w:space="0" w:color="auto"/>
          </w:divBdr>
        </w:div>
      </w:divsChild>
    </w:div>
    <w:div w:id="1021932384">
      <w:marLeft w:val="0"/>
      <w:marRight w:val="0"/>
      <w:marTop w:val="0"/>
      <w:marBottom w:val="0"/>
      <w:divBdr>
        <w:top w:val="none" w:sz="0" w:space="0" w:color="auto"/>
        <w:left w:val="none" w:sz="0" w:space="0" w:color="auto"/>
        <w:bottom w:val="none" w:sz="0" w:space="0" w:color="auto"/>
        <w:right w:val="none" w:sz="0" w:space="0" w:color="auto"/>
      </w:divBdr>
      <w:divsChild>
        <w:div w:id="1051075588">
          <w:marLeft w:val="0"/>
          <w:marRight w:val="0"/>
          <w:marTop w:val="0"/>
          <w:marBottom w:val="0"/>
          <w:divBdr>
            <w:top w:val="none" w:sz="0" w:space="0" w:color="auto"/>
            <w:left w:val="none" w:sz="0" w:space="0" w:color="auto"/>
            <w:bottom w:val="none" w:sz="0" w:space="0" w:color="auto"/>
            <w:right w:val="none" w:sz="0" w:space="0" w:color="auto"/>
          </w:divBdr>
        </w:div>
      </w:divsChild>
    </w:div>
    <w:div w:id="1022318864">
      <w:marLeft w:val="0"/>
      <w:marRight w:val="0"/>
      <w:marTop w:val="0"/>
      <w:marBottom w:val="0"/>
      <w:divBdr>
        <w:top w:val="none" w:sz="0" w:space="0" w:color="auto"/>
        <w:left w:val="none" w:sz="0" w:space="0" w:color="auto"/>
        <w:bottom w:val="none" w:sz="0" w:space="0" w:color="auto"/>
        <w:right w:val="none" w:sz="0" w:space="0" w:color="auto"/>
      </w:divBdr>
      <w:divsChild>
        <w:div w:id="1896309975">
          <w:marLeft w:val="0"/>
          <w:marRight w:val="0"/>
          <w:marTop w:val="0"/>
          <w:marBottom w:val="0"/>
          <w:divBdr>
            <w:top w:val="none" w:sz="0" w:space="0" w:color="auto"/>
            <w:left w:val="none" w:sz="0" w:space="0" w:color="auto"/>
            <w:bottom w:val="none" w:sz="0" w:space="0" w:color="auto"/>
            <w:right w:val="none" w:sz="0" w:space="0" w:color="auto"/>
          </w:divBdr>
        </w:div>
      </w:divsChild>
    </w:div>
    <w:div w:id="1022441527">
      <w:marLeft w:val="0"/>
      <w:marRight w:val="0"/>
      <w:marTop w:val="0"/>
      <w:marBottom w:val="0"/>
      <w:divBdr>
        <w:top w:val="none" w:sz="0" w:space="0" w:color="auto"/>
        <w:left w:val="none" w:sz="0" w:space="0" w:color="auto"/>
        <w:bottom w:val="none" w:sz="0" w:space="0" w:color="auto"/>
        <w:right w:val="none" w:sz="0" w:space="0" w:color="auto"/>
      </w:divBdr>
      <w:divsChild>
        <w:div w:id="142476917">
          <w:marLeft w:val="0"/>
          <w:marRight w:val="0"/>
          <w:marTop w:val="0"/>
          <w:marBottom w:val="0"/>
          <w:divBdr>
            <w:top w:val="none" w:sz="0" w:space="0" w:color="auto"/>
            <w:left w:val="none" w:sz="0" w:space="0" w:color="auto"/>
            <w:bottom w:val="none" w:sz="0" w:space="0" w:color="auto"/>
            <w:right w:val="none" w:sz="0" w:space="0" w:color="auto"/>
          </w:divBdr>
        </w:div>
      </w:divsChild>
    </w:div>
    <w:div w:id="1022631158">
      <w:marLeft w:val="0"/>
      <w:marRight w:val="0"/>
      <w:marTop w:val="0"/>
      <w:marBottom w:val="0"/>
      <w:divBdr>
        <w:top w:val="none" w:sz="0" w:space="0" w:color="auto"/>
        <w:left w:val="none" w:sz="0" w:space="0" w:color="auto"/>
        <w:bottom w:val="none" w:sz="0" w:space="0" w:color="auto"/>
        <w:right w:val="none" w:sz="0" w:space="0" w:color="auto"/>
      </w:divBdr>
      <w:divsChild>
        <w:div w:id="2048676911">
          <w:marLeft w:val="0"/>
          <w:marRight w:val="0"/>
          <w:marTop w:val="0"/>
          <w:marBottom w:val="0"/>
          <w:divBdr>
            <w:top w:val="none" w:sz="0" w:space="0" w:color="auto"/>
            <w:left w:val="none" w:sz="0" w:space="0" w:color="auto"/>
            <w:bottom w:val="none" w:sz="0" w:space="0" w:color="auto"/>
            <w:right w:val="none" w:sz="0" w:space="0" w:color="auto"/>
          </w:divBdr>
        </w:div>
      </w:divsChild>
    </w:div>
    <w:div w:id="1025669709">
      <w:marLeft w:val="0"/>
      <w:marRight w:val="0"/>
      <w:marTop w:val="0"/>
      <w:marBottom w:val="0"/>
      <w:divBdr>
        <w:top w:val="none" w:sz="0" w:space="0" w:color="auto"/>
        <w:left w:val="none" w:sz="0" w:space="0" w:color="auto"/>
        <w:bottom w:val="none" w:sz="0" w:space="0" w:color="auto"/>
        <w:right w:val="none" w:sz="0" w:space="0" w:color="auto"/>
      </w:divBdr>
      <w:divsChild>
        <w:div w:id="841430882">
          <w:marLeft w:val="0"/>
          <w:marRight w:val="0"/>
          <w:marTop w:val="0"/>
          <w:marBottom w:val="0"/>
          <w:divBdr>
            <w:top w:val="none" w:sz="0" w:space="0" w:color="auto"/>
            <w:left w:val="none" w:sz="0" w:space="0" w:color="auto"/>
            <w:bottom w:val="none" w:sz="0" w:space="0" w:color="auto"/>
            <w:right w:val="none" w:sz="0" w:space="0" w:color="auto"/>
          </w:divBdr>
        </w:div>
      </w:divsChild>
    </w:div>
    <w:div w:id="1027676131">
      <w:marLeft w:val="0"/>
      <w:marRight w:val="0"/>
      <w:marTop w:val="0"/>
      <w:marBottom w:val="0"/>
      <w:divBdr>
        <w:top w:val="none" w:sz="0" w:space="0" w:color="auto"/>
        <w:left w:val="none" w:sz="0" w:space="0" w:color="auto"/>
        <w:bottom w:val="none" w:sz="0" w:space="0" w:color="auto"/>
        <w:right w:val="none" w:sz="0" w:space="0" w:color="auto"/>
      </w:divBdr>
      <w:divsChild>
        <w:div w:id="1730227485">
          <w:marLeft w:val="0"/>
          <w:marRight w:val="0"/>
          <w:marTop w:val="0"/>
          <w:marBottom w:val="0"/>
          <w:divBdr>
            <w:top w:val="none" w:sz="0" w:space="0" w:color="auto"/>
            <w:left w:val="none" w:sz="0" w:space="0" w:color="auto"/>
            <w:bottom w:val="none" w:sz="0" w:space="0" w:color="auto"/>
            <w:right w:val="none" w:sz="0" w:space="0" w:color="auto"/>
          </w:divBdr>
        </w:div>
      </w:divsChild>
    </w:div>
    <w:div w:id="1028214429">
      <w:marLeft w:val="0"/>
      <w:marRight w:val="0"/>
      <w:marTop w:val="0"/>
      <w:marBottom w:val="0"/>
      <w:divBdr>
        <w:top w:val="none" w:sz="0" w:space="0" w:color="auto"/>
        <w:left w:val="none" w:sz="0" w:space="0" w:color="auto"/>
        <w:bottom w:val="none" w:sz="0" w:space="0" w:color="auto"/>
        <w:right w:val="none" w:sz="0" w:space="0" w:color="auto"/>
      </w:divBdr>
      <w:divsChild>
        <w:div w:id="62915045">
          <w:marLeft w:val="0"/>
          <w:marRight w:val="0"/>
          <w:marTop w:val="0"/>
          <w:marBottom w:val="0"/>
          <w:divBdr>
            <w:top w:val="none" w:sz="0" w:space="0" w:color="auto"/>
            <w:left w:val="none" w:sz="0" w:space="0" w:color="auto"/>
            <w:bottom w:val="none" w:sz="0" w:space="0" w:color="auto"/>
            <w:right w:val="none" w:sz="0" w:space="0" w:color="auto"/>
          </w:divBdr>
        </w:div>
      </w:divsChild>
    </w:div>
    <w:div w:id="1028524441">
      <w:marLeft w:val="0"/>
      <w:marRight w:val="0"/>
      <w:marTop w:val="0"/>
      <w:marBottom w:val="0"/>
      <w:divBdr>
        <w:top w:val="none" w:sz="0" w:space="0" w:color="auto"/>
        <w:left w:val="none" w:sz="0" w:space="0" w:color="auto"/>
        <w:bottom w:val="none" w:sz="0" w:space="0" w:color="auto"/>
        <w:right w:val="none" w:sz="0" w:space="0" w:color="auto"/>
      </w:divBdr>
      <w:divsChild>
        <w:div w:id="283342985">
          <w:marLeft w:val="0"/>
          <w:marRight w:val="0"/>
          <w:marTop w:val="0"/>
          <w:marBottom w:val="0"/>
          <w:divBdr>
            <w:top w:val="none" w:sz="0" w:space="0" w:color="auto"/>
            <w:left w:val="none" w:sz="0" w:space="0" w:color="auto"/>
            <w:bottom w:val="none" w:sz="0" w:space="0" w:color="auto"/>
            <w:right w:val="none" w:sz="0" w:space="0" w:color="auto"/>
          </w:divBdr>
        </w:div>
      </w:divsChild>
    </w:div>
    <w:div w:id="1031031907">
      <w:marLeft w:val="0"/>
      <w:marRight w:val="0"/>
      <w:marTop w:val="0"/>
      <w:marBottom w:val="0"/>
      <w:divBdr>
        <w:top w:val="none" w:sz="0" w:space="0" w:color="auto"/>
        <w:left w:val="none" w:sz="0" w:space="0" w:color="auto"/>
        <w:bottom w:val="none" w:sz="0" w:space="0" w:color="auto"/>
        <w:right w:val="none" w:sz="0" w:space="0" w:color="auto"/>
      </w:divBdr>
      <w:divsChild>
        <w:div w:id="1171985397">
          <w:marLeft w:val="0"/>
          <w:marRight w:val="0"/>
          <w:marTop w:val="0"/>
          <w:marBottom w:val="0"/>
          <w:divBdr>
            <w:top w:val="none" w:sz="0" w:space="0" w:color="auto"/>
            <w:left w:val="none" w:sz="0" w:space="0" w:color="auto"/>
            <w:bottom w:val="none" w:sz="0" w:space="0" w:color="auto"/>
            <w:right w:val="none" w:sz="0" w:space="0" w:color="auto"/>
          </w:divBdr>
        </w:div>
      </w:divsChild>
    </w:div>
    <w:div w:id="1031566702">
      <w:marLeft w:val="0"/>
      <w:marRight w:val="0"/>
      <w:marTop w:val="0"/>
      <w:marBottom w:val="0"/>
      <w:divBdr>
        <w:top w:val="none" w:sz="0" w:space="0" w:color="auto"/>
        <w:left w:val="none" w:sz="0" w:space="0" w:color="auto"/>
        <w:bottom w:val="none" w:sz="0" w:space="0" w:color="auto"/>
        <w:right w:val="none" w:sz="0" w:space="0" w:color="auto"/>
      </w:divBdr>
      <w:divsChild>
        <w:div w:id="1993606539">
          <w:marLeft w:val="0"/>
          <w:marRight w:val="0"/>
          <w:marTop w:val="0"/>
          <w:marBottom w:val="0"/>
          <w:divBdr>
            <w:top w:val="none" w:sz="0" w:space="0" w:color="auto"/>
            <w:left w:val="none" w:sz="0" w:space="0" w:color="auto"/>
            <w:bottom w:val="none" w:sz="0" w:space="0" w:color="auto"/>
            <w:right w:val="none" w:sz="0" w:space="0" w:color="auto"/>
          </w:divBdr>
        </w:div>
      </w:divsChild>
    </w:div>
    <w:div w:id="1031568520">
      <w:marLeft w:val="0"/>
      <w:marRight w:val="0"/>
      <w:marTop w:val="0"/>
      <w:marBottom w:val="0"/>
      <w:divBdr>
        <w:top w:val="none" w:sz="0" w:space="0" w:color="auto"/>
        <w:left w:val="none" w:sz="0" w:space="0" w:color="auto"/>
        <w:bottom w:val="none" w:sz="0" w:space="0" w:color="auto"/>
        <w:right w:val="none" w:sz="0" w:space="0" w:color="auto"/>
      </w:divBdr>
      <w:divsChild>
        <w:div w:id="292247279">
          <w:marLeft w:val="0"/>
          <w:marRight w:val="0"/>
          <w:marTop w:val="0"/>
          <w:marBottom w:val="0"/>
          <w:divBdr>
            <w:top w:val="none" w:sz="0" w:space="0" w:color="auto"/>
            <w:left w:val="none" w:sz="0" w:space="0" w:color="auto"/>
            <w:bottom w:val="none" w:sz="0" w:space="0" w:color="auto"/>
            <w:right w:val="none" w:sz="0" w:space="0" w:color="auto"/>
          </w:divBdr>
        </w:div>
      </w:divsChild>
    </w:div>
    <w:div w:id="1032849077">
      <w:marLeft w:val="0"/>
      <w:marRight w:val="0"/>
      <w:marTop w:val="0"/>
      <w:marBottom w:val="0"/>
      <w:divBdr>
        <w:top w:val="none" w:sz="0" w:space="0" w:color="auto"/>
        <w:left w:val="none" w:sz="0" w:space="0" w:color="auto"/>
        <w:bottom w:val="none" w:sz="0" w:space="0" w:color="auto"/>
        <w:right w:val="none" w:sz="0" w:space="0" w:color="auto"/>
      </w:divBdr>
      <w:divsChild>
        <w:div w:id="631639683">
          <w:marLeft w:val="0"/>
          <w:marRight w:val="0"/>
          <w:marTop w:val="0"/>
          <w:marBottom w:val="0"/>
          <w:divBdr>
            <w:top w:val="none" w:sz="0" w:space="0" w:color="auto"/>
            <w:left w:val="none" w:sz="0" w:space="0" w:color="auto"/>
            <w:bottom w:val="none" w:sz="0" w:space="0" w:color="auto"/>
            <w:right w:val="none" w:sz="0" w:space="0" w:color="auto"/>
          </w:divBdr>
        </w:div>
      </w:divsChild>
    </w:div>
    <w:div w:id="1032998792">
      <w:marLeft w:val="0"/>
      <w:marRight w:val="0"/>
      <w:marTop w:val="0"/>
      <w:marBottom w:val="0"/>
      <w:divBdr>
        <w:top w:val="none" w:sz="0" w:space="0" w:color="auto"/>
        <w:left w:val="none" w:sz="0" w:space="0" w:color="auto"/>
        <w:bottom w:val="none" w:sz="0" w:space="0" w:color="auto"/>
        <w:right w:val="none" w:sz="0" w:space="0" w:color="auto"/>
      </w:divBdr>
      <w:divsChild>
        <w:div w:id="146171302">
          <w:marLeft w:val="0"/>
          <w:marRight w:val="0"/>
          <w:marTop w:val="0"/>
          <w:marBottom w:val="0"/>
          <w:divBdr>
            <w:top w:val="none" w:sz="0" w:space="0" w:color="auto"/>
            <w:left w:val="none" w:sz="0" w:space="0" w:color="auto"/>
            <w:bottom w:val="none" w:sz="0" w:space="0" w:color="auto"/>
            <w:right w:val="none" w:sz="0" w:space="0" w:color="auto"/>
          </w:divBdr>
        </w:div>
      </w:divsChild>
    </w:div>
    <w:div w:id="1034618955">
      <w:marLeft w:val="0"/>
      <w:marRight w:val="0"/>
      <w:marTop w:val="0"/>
      <w:marBottom w:val="0"/>
      <w:divBdr>
        <w:top w:val="none" w:sz="0" w:space="0" w:color="auto"/>
        <w:left w:val="none" w:sz="0" w:space="0" w:color="auto"/>
        <w:bottom w:val="none" w:sz="0" w:space="0" w:color="auto"/>
        <w:right w:val="none" w:sz="0" w:space="0" w:color="auto"/>
      </w:divBdr>
      <w:divsChild>
        <w:div w:id="638997375">
          <w:marLeft w:val="0"/>
          <w:marRight w:val="0"/>
          <w:marTop w:val="0"/>
          <w:marBottom w:val="0"/>
          <w:divBdr>
            <w:top w:val="none" w:sz="0" w:space="0" w:color="auto"/>
            <w:left w:val="none" w:sz="0" w:space="0" w:color="auto"/>
            <w:bottom w:val="none" w:sz="0" w:space="0" w:color="auto"/>
            <w:right w:val="none" w:sz="0" w:space="0" w:color="auto"/>
          </w:divBdr>
        </w:div>
      </w:divsChild>
    </w:div>
    <w:div w:id="1035353643">
      <w:marLeft w:val="0"/>
      <w:marRight w:val="0"/>
      <w:marTop w:val="0"/>
      <w:marBottom w:val="0"/>
      <w:divBdr>
        <w:top w:val="none" w:sz="0" w:space="0" w:color="auto"/>
        <w:left w:val="none" w:sz="0" w:space="0" w:color="auto"/>
        <w:bottom w:val="none" w:sz="0" w:space="0" w:color="auto"/>
        <w:right w:val="none" w:sz="0" w:space="0" w:color="auto"/>
      </w:divBdr>
      <w:divsChild>
        <w:div w:id="1908608189">
          <w:marLeft w:val="0"/>
          <w:marRight w:val="0"/>
          <w:marTop w:val="0"/>
          <w:marBottom w:val="0"/>
          <w:divBdr>
            <w:top w:val="none" w:sz="0" w:space="0" w:color="auto"/>
            <w:left w:val="none" w:sz="0" w:space="0" w:color="auto"/>
            <w:bottom w:val="none" w:sz="0" w:space="0" w:color="auto"/>
            <w:right w:val="none" w:sz="0" w:space="0" w:color="auto"/>
          </w:divBdr>
        </w:div>
      </w:divsChild>
    </w:div>
    <w:div w:id="1036195690">
      <w:marLeft w:val="0"/>
      <w:marRight w:val="0"/>
      <w:marTop w:val="0"/>
      <w:marBottom w:val="0"/>
      <w:divBdr>
        <w:top w:val="none" w:sz="0" w:space="0" w:color="auto"/>
        <w:left w:val="none" w:sz="0" w:space="0" w:color="auto"/>
        <w:bottom w:val="none" w:sz="0" w:space="0" w:color="auto"/>
        <w:right w:val="none" w:sz="0" w:space="0" w:color="auto"/>
      </w:divBdr>
      <w:divsChild>
        <w:div w:id="1675765634">
          <w:marLeft w:val="0"/>
          <w:marRight w:val="0"/>
          <w:marTop w:val="0"/>
          <w:marBottom w:val="0"/>
          <w:divBdr>
            <w:top w:val="none" w:sz="0" w:space="0" w:color="auto"/>
            <w:left w:val="none" w:sz="0" w:space="0" w:color="auto"/>
            <w:bottom w:val="none" w:sz="0" w:space="0" w:color="auto"/>
            <w:right w:val="none" w:sz="0" w:space="0" w:color="auto"/>
          </w:divBdr>
        </w:div>
      </w:divsChild>
    </w:div>
    <w:div w:id="1036196765">
      <w:marLeft w:val="0"/>
      <w:marRight w:val="0"/>
      <w:marTop w:val="0"/>
      <w:marBottom w:val="0"/>
      <w:divBdr>
        <w:top w:val="none" w:sz="0" w:space="0" w:color="auto"/>
        <w:left w:val="none" w:sz="0" w:space="0" w:color="auto"/>
        <w:bottom w:val="none" w:sz="0" w:space="0" w:color="auto"/>
        <w:right w:val="none" w:sz="0" w:space="0" w:color="auto"/>
      </w:divBdr>
      <w:divsChild>
        <w:div w:id="182784860">
          <w:marLeft w:val="0"/>
          <w:marRight w:val="0"/>
          <w:marTop w:val="0"/>
          <w:marBottom w:val="0"/>
          <w:divBdr>
            <w:top w:val="none" w:sz="0" w:space="0" w:color="auto"/>
            <w:left w:val="none" w:sz="0" w:space="0" w:color="auto"/>
            <w:bottom w:val="none" w:sz="0" w:space="0" w:color="auto"/>
            <w:right w:val="none" w:sz="0" w:space="0" w:color="auto"/>
          </w:divBdr>
        </w:div>
      </w:divsChild>
    </w:div>
    <w:div w:id="1038891971">
      <w:bodyDiv w:val="1"/>
      <w:marLeft w:val="0"/>
      <w:marRight w:val="0"/>
      <w:marTop w:val="0"/>
      <w:marBottom w:val="0"/>
      <w:divBdr>
        <w:top w:val="none" w:sz="0" w:space="0" w:color="auto"/>
        <w:left w:val="none" w:sz="0" w:space="0" w:color="auto"/>
        <w:bottom w:val="none" w:sz="0" w:space="0" w:color="auto"/>
        <w:right w:val="none" w:sz="0" w:space="0" w:color="auto"/>
      </w:divBdr>
    </w:div>
    <w:div w:id="1039621808">
      <w:marLeft w:val="0"/>
      <w:marRight w:val="0"/>
      <w:marTop w:val="0"/>
      <w:marBottom w:val="0"/>
      <w:divBdr>
        <w:top w:val="none" w:sz="0" w:space="0" w:color="auto"/>
        <w:left w:val="none" w:sz="0" w:space="0" w:color="auto"/>
        <w:bottom w:val="none" w:sz="0" w:space="0" w:color="auto"/>
        <w:right w:val="none" w:sz="0" w:space="0" w:color="auto"/>
      </w:divBdr>
      <w:divsChild>
        <w:div w:id="1460952779">
          <w:marLeft w:val="0"/>
          <w:marRight w:val="0"/>
          <w:marTop w:val="0"/>
          <w:marBottom w:val="0"/>
          <w:divBdr>
            <w:top w:val="none" w:sz="0" w:space="0" w:color="auto"/>
            <w:left w:val="none" w:sz="0" w:space="0" w:color="auto"/>
            <w:bottom w:val="none" w:sz="0" w:space="0" w:color="auto"/>
            <w:right w:val="none" w:sz="0" w:space="0" w:color="auto"/>
          </w:divBdr>
        </w:div>
      </w:divsChild>
    </w:div>
    <w:div w:id="1041711158">
      <w:marLeft w:val="0"/>
      <w:marRight w:val="0"/>
      <w:marTop w:val="0"/>
      <w:marBottom w:val="0"/>
      <w:divBdr>
        <w:top w:val="none" w:sz="0" w:space="0" w:color="auto"/>
        <w:left w:val="none" w:sz="0" w:space="0" w:color="auto"/>
        <w:bottom w:val="none" w:sz="0" w:space="0" w:color="auto"/>
        <w:right w:val="none" w:sz="0" w:space="0" w:color="auto"/>
      </w:divBdr>
      <w:divsChild>
        <w:div w:id="1793473251">
          <w:marLeft w:val="0"/>
          <w:marRight w:val="0"/>
          <w:marTop w:val="0"/>
          <w:marBottom w:val="0"/>
          <w:divBdr>
            <w:top w:val="none" w:sz="0" w:space="0" w:color="auto"/>
            <w:left w:val="none" w:sz="0" w:space="0" w:color="auto"/>
            <w:bottom w:val="none" w:sz="0" w:space="0" w:color="auto"/>
            <w:right w:val="none" w:sz="0" w:space="0" w:color="auto"/>
          </w:divBdr>
        </w:div>
      </w:divsChild>
    </w:div>
    <w:div w:id="1041829523">
      <w:marLeft w:val="0"/>
      <w:marRight w:val="0"/>
      <w:marTop w:val="0"/>
      <w:marBottom w:val="0"/>
      <w:divBdr>
        <w:top w:val="none" w:sz="0" w:space="0" w:color="auto"/>
        <w:left w:val="none" w:sz="0" w:space="0" w:color="auto"/>
        <w:bottom w:val="none" w:sz="0" w:space="0" w:color="auto"/>
        <w:right w:val="none" w:sz="0" w:space="0" w:color="auto"/>
      </w:divBdr>
      <w:divsChild>
        <w:div w:id="1763991567">
          <w:marLeft w:val="0"/>
          <w:marRight w:val="0"/>
          <w:marTop w:val="0"/>
          <w:marBottom w:val="0"/>
          <w:divBdr>
            <w:top w:val="none" w:sz="0" w:space="0" w:color="auto"/>
            <w:left w:val="none" w:sz="0" w:space="0" w:color="auto"/>
            <w:bottom w:val="none" w:sz="0" w:space="0" w:color="auto"/>
            <w:right w:val="none" w:sz="0" w:space="0" w:color="auto"/>
          </w:divBdr>
        </w:div>
      </w:divsChild>
    </w:div>
    <w:div w:id="1043022476">
      <w:marLeft w:val="0"/>
      <w:marRight w:val="0"/>
      <w:marTop w:val="0"/>
      <w:marBottom w:val="0"/>
      <w:divBdr>
        <w:top w:val="none" w:sz="0" w:space="0" w:color="auto"/>
        <w:left w:val="none" w:sz="0" w:space="0" w:color="auto"/>
        <w:bottom w:val="none" w:sz="0" w:space="0" w:color="auto"/>
        <w:right w:val="none" w:sz="0" w:space="0" w:color="auto"/>
      </w:divBdr>
      <w:divsChild>
        <w:div w:id="2002079761">
          <w:marLeft w:val="0"/>
          <w:marRight w:val="0"/>
          <w:marTop w:val="0"/>
          <w:marBottom w:val="0"/>
          <w:divBdr>
            <w:top w:val="none" w:sz="0" w:space="0" w:color="auto"/>
            <w:left w:val="none" w:sz="0" w:space="0" w:color="auto"/>
            <w:bottom w:val="none" w:sz="0" w:space="0" w:color="auto"/>
            <w:right w:val="none" w:sz="0" w:space="0" w:color="auto"/>
          </w:divBdr>
        </w:div>
      </w:divsChild>
    </w:div>
    <w:div w:id="1044018063">
      <w:marLeft w:val="0"/>
      <w:marRight w:val="0"/>
      <w:marTop w:val="0"/>
      <w:marBottom w:val="0"/>
      <w:divBdr>
        <w:top w:val="none" w:sz="0" w:space="0" w:color="auto"/>
        <w:left w:val="none" w:sz="0" w:space="0" w:color="auto"/>
        <w:bottom w:val="none" w:sz="0" w:space="0" w:color="auto"/>
        <w:right w:val="none" w:sz="0" w:space="0" w:color="auto"/>
      </w:divBdr>
      <w:divsChild>
        <w:div w:id="1380275901">
          <w:marLeft w:val="0"/>
          <w:marRight w:val="0"/>
          <w:marTop w:val="0"/>
          <w:marBottom w:val="0"/>
          <w:divBdr>
            <w:top w:val="none" w:sz="0" w:space="0" w:color="auto"/>
            <w:left w:val="none" w:sz="0" w:space="0" w:color="auto"/>
            <w:bottom w:val="none" w:sz="0" w:space="0" w:color="auto"/>
            <w:right w:val="none" w:sz="0" w:space="0" w:color="auto"/>
          </w:divBdr>
        </w:div>
      </w:divsChild>
    </w:div>
    <w:div w:id="1044407927">
      <w:marLeft w:val="0"/>
      <w:marRight w:val="0"/>
      <w:marTop w:val="0"/>
      <w:marBottom w:val="0"/>
      <w:divBdr>
        <w:top w:val="none" w:sz="0" w:space="0" w:color="auto"/>
        <w:left w:val="none" w:sz="0" w:space="0" w:color="auto"/>
        <w:bottom w:val="none" w:sz="0" w:space="0" w:color="auto"/>
        <w:right w:val="none" w:sz="0" w:space="0" w:color="auto"/>
      </w:divBdr>
      <w:divsChild>
        <w:div w:id="973096056">
          <w:marLeft w:val="0"/>
          <w:marRight w:val="0"/>
          <w:marTop w:val="0"/>
          <w:marBottom w:val="0"/>
          <w:divBdr>
            <w:top w:val="none" w:sz="0" w:space="0" w:color="auto"/>
            <w:left w:val="none" w:sz="0" w:space="0" w:color="auto"/>
            <w:bottom w:val="none" w:sz="0" w:space="0" w:color="auto"/>
            <w:right w:val="none" w:sz="0" w:space="0" w:color="auto"/>
          </w:divBdr>
        </w:div>
      </w:divsChild>
    </w:div>
    <w:div w:id="1044645032">
      <w:marLeft w:val="0"/>
      <w:marRight w:val="0"/>
      <w:marTop w:val="0"/>
      <w:marBottom w:val="0"/>
      <w:divBdr>
        <w:top w:val="none" w:sz="0" w:space="0" w:color="auto"/>
        <w:left w:val="none" w:sz="0" w:space="0" w:color="auto"/>
        <w:bottom w:val="none" w:sz="0" w:space="0" w:color="auto"/>
        <w:right w:val="none" w:sz="0" w:space="0" w:color="auto"/>
      </w:divBdr>
      <w:divsChild>
        <w:div w:id="1307274466">
          <w:marLeft w:val="0"/>
          <w:marRight w:val="0"/>
          <w:marTop w:val="0"/>
          <w:marBottom w:val="0"/>
          <w:divBdr>
            <w:top w:val="none" w:sz="0" w:space="0" w:color="auto"/>
            <w:left w:val="none" w:sz="0" w:space="0" w:color="auto"/>
            <w:bottom w:val="none" w:sz="0" w:space="0" w:color="auto"/>
            <w:right w:val="none" w:sz="0" w:space="0" w:color="auto"/>
          </w:divBdr>
        </w:div>
      </w:divsChild>
    </w:div>
    <w:div w:id="1044670821">
      <w:marLeft w:val="0"/>
      <w:marRight w:val="0"/>
      <w:marTop w:val="0"/>
      <w:marBottom w:val="0"/>
      <w:divBdr>
        <w:top w:val="none" w:sz="0" w:space="0" w:color="auto"/>
        <w:left w:val="none" w:sz="0" w:space="0" w:color="auto"/>
        <w:bottom w:val="none" w:sz="0" w:space="0" w:color="auto"/>
        <w:right w:val="none" w:sz="0" w:space="0" w:color="auto"/>
      </w:divBdr>
      <w:divsChild>
        <w:div w:id="47808002">
          <w:marLeft w:val="0"/>
          <w:marRight w:val="0"/>
          <w:marTop w:val="0"/>
          <w:marBottom w:val="0"/>
          <w:divBdr>
            <w:top w:val="none" w:sz="0" w:space="0" w:color="auto"/>
            <w:left w:val="none" w:sz="0" w:space="0" w:color="auto"/>
            <w:bottom w:val="none" w:sz="0" w:space="0" w:color="auto"/>
            <w:right w:val="none" w:sz="0" w:space="0" w:color="auto"/>
          </w:divBdr>
        </w:div>
      </w:divsChild>
    </w:div>
    <w:div w:id="1045176086">
      <w:marLeft w:val="0"/>
      <w:marRight w:val="0"/>
      <w:marTop w:val="0"/>
      <w:marBottom w:val="0"/>
      <w:divBdr>
        <w:top w:val="none" w:sz="0" w:space="0" w:color="auto"/>
        <w:left w:val="none" w:sz="0" w:space="0" w:color="auto"/>
        <w:bottom w:val="none" w:sz="0" w:space="0" w:color="auto"/>
        <w:right w:val="none" w:sz="0" w:space="0" w:color="auto"/>
      </w:divBdr>
      <w:divsChild>
        <w:div w:id="1678002916">
          <w:marLeft w:val="0"/>
          <w:marRight w:val="0"/>
          <w:marTop w:val="0"/>
          <w:marBottom w:val="0"/>
          <w:divBdr>
            <w:top w:val="none" w:sz="0" w:space="0" w:color="auto"/>
            <w:left w:val="none" w:sz="0" w:space="0" w:color="auto"/>
            <w:bottom w:val="none" w:sz="0" w:space="0" w:color="auto"/>
            <w:right w:val="none" w:sz="0" w:space="0" w:color="auto"/>
          </w:divBdr>
        </w:div>
      </w:divsChild>
    </w:div>
    <w:div w:id="1045449514">
      <w:marLeft w:val="0"/>
      <w:marRight w:val="0"/>
      <w:marTop w:val="0"/>
      <w:marBottom w:val="0"/>
      <w:divBdr>
        <w:top w:val="none" w:sz="0" w:space="0" w:color="auto"/>
        <w:left w:val="none" w:sz="0" w:space="0" w:color="auto"/>
        <w:bottom w:val="none" w:sz="0" w:space="0" w:color="auto"/>
        <w:right w:val="none" w:sz="0" w:space="0" w:color="auto"/>
      </w:divBdr>
      <w:divsChild>
        <w:div w:id="2081441625">
          <w:marLeft w:val="0"/>
          <w:marRight w:val="0"/>
          <w:marTop w:val="0"/>
          <w:marBottom w:val="0"/>
          <w:divBdr>
            <w:top w:val="none" w:sz="0" w:space="0" w:color="auto"/>
            <w:left w:val="none" w:sz="0" w:space="0" w:color="auto"/>
            <w:bottom w:val="none" w:sz="0" w:space="0" w:color="auto"/>
            <w:right w:val="none" w:sz="0" w:space="0" w:color="auto"/>
          </w:divBdr>
        </w:div>
      </w:divsChild>
    </w:div>
    <w:div w:id="1046414022">
      <w:marLeft w:val="0"/>
      <w:marRight w:val="0"/>
      <w:marTop w:val="0"/>
      <w:marBottom w:val="0"/>
      <w:divBdr>
        <w:top w:val="none" w:sz="0" w:space="0" w:color="auto"/>
        <w:left w:val="none" w:sz="0" w:space="0" w:color="auto"/>
        <w:bottom w:val="none" w:sz="0" w:space="0" w:color="auto"/>
        <w:right w:val="none" w:sz="0" w:space="0" w:color="auto"/>
      </w:divBdr>
      <w:divsChild>
        <w:div w:id="1185706207">
          <w:marLeft w:val="0"/>
          <w:marRight w:val="0"/>
          <w:marTop w:val="0"/>
          <w:marBottom w:val="0"/>
          <w:divBdr>
            <w:top w:val="none" w:sz="0" w:space="0" w:color="auto"/>
            <w:left w:val="none" w:sz="0" w:space="0" w:color="auto"/>
            <w:bottom w:val="none" w:sz="0" w:space="0" w:color="auto"/>
            <w:right w:val="none" w:sz="0" w:space="0" w:color="auto"/>
          </w:divBdr>
        </w:div>
      </w:divsChild>
    </w:div>
    <w:div w:id="1049958164">
      <w:marLeft w:val="0"/>
      <w:marRight w:val="0"/>
      <w:marTop w:val="0"/>
      <w:marBottom w:val="0"/>
      <w:divBdr>
        <w:top w:val="none" w:sz="0" w:space="0" w:color="auto"/>
        <w:left w:val="none" w:sz="0" w:space="0" w:color="auto"/>
        <w:bottom w:val="none" w:sz="0" w:space="0" w:color="auto"/>
        <w:right w:val="none" w:sz="0" w:space="0" w:color="auto"/>
      </w:divBdr>
      <w:divsChild>
        <w:div w:id="369500187">
          <w:marLeft w:val="0"/>
          <w:marRight w:val="0"/>
          <w:marTop w:val="0"/>
          <w:marBottom w:val="0"/>
          <w:divBdr>
            <w:top w:val="none" w:sz="0" w:space="0" w:color="auto"/>
            <w:left w:val="none" w:sz="0" w:space="0" w:color="auto"/>
            <w:bottom w:val="none" w:sz="0" w:space="0" w:color="auto"/>
            <w:right w:val="none" w:sz="0" w:space="0" w:color="auto"/>
          </w:divBdr>
        </w:div>
      </w:divsChild>
    </w:div>
    <w:div w:id="1051686322">
      <w:marLeft w:val="0"/>
      <w:marRight w:val="0"/>
      <w:marTop w:val="0"/>
      <w:marBottom w:val="0"/>
      <w:divBdr>
        <w:top w:val="none" w:sz="0" w:space="0" w:color="auto"/>
        <w:left w:val="none" w:sz="0" w:space="0" w:color="auto"/>
        <w:bottom w:val="none" w:sz="0" w:space="0" w:color="auto"/>
        <w:right w:val="none" w:sz="0" w:space="0" w:color="auto"/>
      </w:divBdr>
      <w:divsChild>
        <w:div w:id="459108178">
          <w:marLeft w:val="0"/>
          <w:marRight w:val="0"/>
          <w:marTop w:val="0"/>
          <w:marBottom w:val="0"/>
          <w:divBdr>
            <w:top w:val="none" w:sz="0" w:space="0" w:color="auto"/>
            <w:left w:val="none" w:sz="0" w:space="0" w:color="auto"/>
            <w:bottom w:val="none" w:sz="0" w:space="0" w:color="auto"/>
            <w:right w:val="none" w:sz="0" w:space="0" w:color="auto"/>
          </w:divBdr>
        </w:div>
      </w:divsChild>
    </w:div>
    <w:div w:id="1052000683">
      <w:marLeft w:val="0"/>
      <w:marRight w:val="0"/>
      <w:marTop w:val="0"/>
      <w:marBottom w:val="0"/>
      <w:divBdr>
        <w:top w:val="none" w:sz="0" w:space="0" w:color="auto"/>
        <w:left w:val="none" w:sz="0" w:space="0" w:color="auto"/>
        <w:bottom w:val="none" w:sz="0" w:space="0" w:color="auto"/>
        <w:right w:val="none" w:sz="0" w:space="0" w:color="auto"/>
      </w:divBdr>
      <w:divsChild>
        <w:div w:id="1251549091">
          <w:marLeft w:val="0"/>
          <w:marRight w:val="0"/>
          <w:marTop w:val="0"/>
          <w:marBottom w:val="0"/>
          <w:divBdr>
            <w:top w:val="none" w:sz="0" w:space="0" w:color="auto"/>
            <w:left w:val="none" w:sz="0" w:space="0" w:color="auto"/>
            <w:bottom w:val="none" w:sz="0" w:space="0" w:color="auto"/>
            <w:right w:val="none" w:sz="0" w:space="0" w:color="auto"/>
          </w:divBdr>
        </w:div>
      </w:divsChild>
    </w:div>
    <w:div w:id="1052121324">
      <w:marLeft w:val="0"/>
      <w:marRight w:val="0"/>
      <w:marTop w:val="0"/>
      <w:marBottom w:val="0"/>
      <w:divBdr>
        <w:top w:val="none" w:sz="0" w:space="0" w:color="auto"/>
        <w:left w:val="none" w:sz="0" w:space="0" w:color="auto"/>
        <w:bottom w:val="none" w:sz="0" w:space="0" w:color="auto"/>
        <w:right w:val="none" w:sz="0" w:space="0" w:color="auto"/>
      </w:divBdr>
      <w:divsChild>
        <w:div w:id="562134236">
          <w:marLeft w:val="0"/>
          <w:marRight w:val="0"/>
          <w:marTop w:val="0"/>
          <w:marBottom w:val="0"/>
          <w:divBdr>
            <w:top w:val="none" w:sz="0" w:space="0" w:color="auto"/>
            <w:left w:val="none" w:sz="0" w:space="0" w:color="auto"/>
            <w:bottom w:val="none" w:sz="0" w:space="0" w:color="auto"/>
            <w:right w:val="none" w:sz="0" w:space="0" w:color="auto"/>
          </w:divBdr>
        </w:div>
      </w:divsChild>
    </w:div>
    <w:div w:id="1052197548">
      <w:marLeft w:val="0"/>
      <w:marRight w:val="0"/>
      <w:marTop w:val="0"/>
      <w:marBottom w:val="0"/>
      <w:divBdr>
        <w:top w:val="none" w:sz="0" w:space="0" w:color="auto"/>
        <w:left w:val="none" w:sz="0" w:space="0" w:color="auto"/>
        <w:bottom w:val="none" w:sz="0" w:space="0" w:color="auto"/>
        <w:right w:val="none" w:sz="0" w:space="0" w:color="auto"/>
      </w:divBdr>
      <w:divsChild>
        <w:div w:id="819535912">
          <w:marLeft w:val="0"/>
          <w:marRight w:val="0"/>
          <w:marTop w:val="0"/>
          <w:marBottom w:val="0"/>
          <w:divBdr>
            <w:top w:val="none" w:sz="0" w:space="0" w:color="auto"/>
            <w:left w:val="none" w:sz="0" w:space="0" w:color="auto"/>
            <w:bottom w:val="none" w:sz="0" w:space="0" w:color="auto"/>
            <w:right w:val="none" w:sz="0" w:space="0" w:color="auto"/>
          </w:divBdr>
        </w:div>
      </w:divsChild>
    </w:div>
    <w:div w:id="1053116772">
      <w:bodyDiv w:val="1"/>
      <w:marLeft w:val="0"/>
      <w:marRight w:val="0"/>
      <w:marTop w:val="0"/>
      <w:marBottom w:val="0"/>
      <w:divBdr>
        <w:top w:val="none" w:sz="0" w:space="0" w:color="auto"/>
        <w:left w:val="none" w:sz="0" w:space="0" w:color="auto"/>
        <w:bottom w:val="none" w:sz="0" w:space="0" w:color="auto"/>
        <w:right w:val="none" w:sz="0" w:space="0" w:color="auto"/>
      </w:divBdr>
    </w:div>
    <w:div w:id="1058210335">
      <w:marLeft w:val="0"/>
      <w:marRight w:val="0"/>
      <w:marTop w:val="0"/>
      <w:marBottom w:val="0"/>
      <w:divBdr>
        <w:top w:val="none" w:sz="0" w:space="0" w:color="auto"/>
        <w:left w:val="none" w:sz="0" w:space="0" w:color="auto"/>
        <w:bottom w:val="none" w:sz="0" w:space="0" w:color="auto"/>
        <w:right w:val="none" w:sz="0" w:space="0" w:color="auto"/>
      </w:divBdr>
      <w:divsChild>
        <w:div w:id="1282036663">
          <w:marLeft w:val="0"/>
          <w:marRight w:val="0"/>
          <w:marTop w:val="0"/>
          <w:marBottom w:val="0"/>
          <w:divBdr>
            <w:top w:val="none" w:sz="0" w:space="0" w:color="auto"/>
            <w:left w:val="none" w:sz="0" w:space="0" w:color="auto"/>
            <w:bottom w:val="none" w:sz="0" w:space="0" w:color="auto"/>
            <w:right w:val="none" w:sz="0" w:space="0" w:color="auto"/>
          </w:divBdr>
        </w:div>
      </w:divsChild>
    </w:div>
    <w:div w:id="1058282408">
      <w:marLeft w:val="0"/>
      <w:marRight w:val="0"/>
      <w:marTop w:val="0"/>
      <w:marBottom w:val="0"/>
      <w:divBdr>
        <w:top w:val="none" w:sz="0" w:space="0" w:color="auto"/>
        <w:left w:val="none" w:sz="0" w:space="0" w:color="auto"/>
        <w:bottom w:val="none" w:sz="0" w:space="0" w:color="auto"/>
        <w:right w:val="none" w:sz="0" w:space="0" w:color="auto"/>
      </w:divBdr>
      <w:divsChild>
        <w:div w:id="152726344">
          <w:marLeft w:val="0"/>
          <w:marRight w:val="0"/>
          <w:marTop w:val="0"/>
          <w:marBottom w:val="0"/>
          <w:divBdr>
            <w:top w:val="none" w:sz="0" w:space="0" w:color="auto"/>
            <w:left w:val="none" w:sz="0" w:space="0" w:color="auto"/>
            <w:bottom w:val="none" w:sz="0" w:space="0" w:color="auto"/>
            <w:right w:val="none" w:sz="0" w:space="0" w:color="auto"/>
          </w:divBdr>
        </w:div>
      </w:divsChild>
    </w:div>
    <w:div w:id="1058285019">
      <w:marLeft w:val="0"/>
      <w:marRight w:val="0"/>
      <w:marTop w:val="0"/>
      <w:marBottom w:val="0"/>
      <w:divBdr>
        <w:top w:val="none" w:sz="0" w:space="0" w:color="auto"/>
        <w:left w:val="none" w:sz="0" w:space="0" w:color="auto"/>
        <w:bottom w:val="none" w:sz="0" w:space="0" w:color="auto"/>
        <w:right w:val="none" w:sz="0" w:space="0" w:color="auto"/>
      </w:divBdr>
      <w:divsChild>
        <w:div w:id="1727605634">
          <w:marLeft w:val="0"/>
          <w:marRight w:val="0"/>
          <w:marTop w:val="0"/>
          <w:marBottom w:val="0"/>
          <w:divBdr>
            <w:top w:val="none" w:sz="0" w:space="0" w:color="auto"/>
            <w:left w:val="none" w:sz="0" w:space="0" w:color="auto"/>
            <w:bottom w:val="none" w:sz="0" w:space="0" w:color="auto"/>
            <w:right w:val="none" w:sz="0" w:space="0" w:color="auto"/>
          </w:divBdr>
        </w:div>
      </w:divsChild>
    </w:div>
    <w:div w:id="1060515142">
      <w:marLeft w:val="0"/>
      <w:marRight w:val="0"/>
      <w:marTop w:val="0"/>
      <w:marBottom w:val="0"/>
      <w:divBdr>
        <w:top w:val="none" w:sz="0" w:space="0" w:color="auto"/>
        <w:left w:val="none" w:sz="0" w:space="0" w:color="auto"/>
        <w:bottom w:val="none" w:sz="0" w:space="0" w:color="auto"/>
        <w:right w:val="none" w:sz="0" w:space="0" w:color="auto"/>
      </w:divBdr>
      <w:divsChild>
        <w:div w:id="1353536139">
          <w:marLeft w:val="0"/>
          <w:marRight w:val="0"/>
          <w:marTop w:val="0"/>
          <w:marBottom w:val="0"/>
          <w:divBdr>
            <w:top w:val="none" w:sz="0" w:space="0" w:color="auto"/>
            <w:left w:val="none" w:sz="0" w:space="0" w:color="auto"/>
            <w:bottom w:val="none" w:sz="0" w:space="0" w:color="auto"/>
            <w:right w:val="none" w:sz="0" w:space="0" w:color="auto"/>
          </w:divBdr>
        </w:div>
      </w:divsChild>
    </w:div>
    <w:div w:id="1060785509">
      <w:marLeft w:val="0"/>
      <w:marRight w:val="0"/>
      <w:marTop w:val="0"/>
      <w:marBottom w:val="0"/>
      <w:divBdr>
        <w:top w:val="none" w:sz="0" w:space="0" w:color="auto"/>
        <w:left w:val="none" w:sz="0" w:space="0" w:color="auto"/>
        <w:bottom w:val="none" w:sz="0" w:space="0" w:color="auto"/>
        <w:right w:val="none" w:sz="0" w:space="0" w:color="auto"/>
      </w:divBdr>
      <w:divsChild>
        <w:div w:id="221059219">
          <w:marLeft w:val="0"/>
          <w:marRight w:val="0"/>
          <w:marTop w:val="0"/>
          <w:marBottom w:val="0"/>
          <w:divBdr>
            <w:top w:val="none" w:sz="0" w:space="0" w:color="auto"/>
            <w:left w:val="none" w:sz="0" w:space="0" w:color="auto"/>
            <w:bottom w:val="none" w:sz="0" w:space="0" w:color="auto"/>
            <w:right w:val="none" w:sz="0" w:space="0" w:color="auto"/>
          </w:divBdr>
        </w:div>
      </w:divsChild>
    </w:div>
    <w:div w:id="1063482180">
      <w:marLeft w:val="0"/>
      <w:marRight w:val="0"/>
      <w:marTop w:val="0"/>
      <w:marBottom w:val="0"/>
      <w:divBdr>
        <w:top w:val="none" w:sz="0" w:space="0" w:color="auto"/>
        <w:left w:val="none" w:sz="0" w:space="0" w:color="auto"/>
        <w:bottom w:val="none" w:sz="0" w:space="0" w:color="auto"/>
        <w:right w:val="none" w:sz="0" w:space="0" w:color="auto"/>
      </w:divBdr>
      <w:divsChild>
        <w:div w:id="469859125">
          <w:marLeft w:val="0"/>
          <w:marRight w:val="0"/>
          <w:marTop w:val="0"/>
          <w:marBottom w:val="0"/>
          <w:divBdr>
            <w:top w:val="none" w:sz="0" w:space="0" w:color="auto"/>
            <w:left w:val="none" w:sz="0" w:space="0" w:color="auto"/>
            <w:bottom w:val="none" w:sz="0" w:space="0" w:color="auto"/>
            <w:right w:val="none" w:sz="0" w:space="0" w:color="auto"/>
          </w:divBdr>
        </w:div>
      </w:divsChild>
    </w:div>
    <w:div w:id="1064791034">
      <w:marLeft w:val="0"/>
      <w:marRight w:val="0"/>
      <w:marTop w:val="0"/>
      <w:marBottom w:val="0"/>
      <w:divBdr>
        <w:top w:val="none" w:sz="0" w:space="0" w:color="auto"/>
        <w:left w:val="none" w:sz="0" w:space="0" w:color="auto"/>
        <w:bottom w:val="none" w:sz="0" w:space="0" w:color="auto"/>
        <w:right w:val="none" w:sz="0" w:space="0" w:color="auto"/>
      </w:divBdr>
      <w:divsChild>
        <w:div w:id="842164600">
          <w:marLeft w:val="0"/>
          <w:marRight w:val="0"/>
          <w:marTop w:val="0"/>
          <w:marBottom w:val="0"/>
          <w:divBdr>
            <w:top w:val="none" w:sz="0" w:space="0" w:color="auto"/>
            <w:left w:val="none" w:sz="0" w:space="0" w:color="auto"/>
            <w:bottom w:val="none" w:sz="0" w:space="0" w:color="auto"/>
            <w:right w:val="none" w:sz="0" w:space="0" w:color="auto"/>
          </w:divBdr>
        </w:div>
      </w:divsChild>
    </w:div>
    <w:div w:id="1066957647">
      <w:marLeft w:val="0"/>
      <w:marRight w:val="0"/>
      <w:marTop w:val="0"/>
      <w:marBottom w:val="0"/>
      <w:divBdr>
        <w:top w:val="none" w:sz="0" w:space="0" w:color="auto"/>
        <w:left w:val="none" w:sz="0" w:space="0" w:color="auto"/>
        <w:bottom w:val="none" w:sz="0" w:space="0" w:color="auto"/>
        <w:right w:val="none" w:sz="0" w:space="0" w:color="auto"/>
      </w:divBdr>
      <w:divsChild>
        <w:div w:id="942493917">
          <w:marLeft w:val="0"/>
          <w:marRight w:val="0"/>
          <w:marTop w:val="0"/>
          <w:marBottom w:val="0"/>
          <w:divBdr>
            <w:top w:val="none" w:sz="0" w:space="0" w:color="auto"/>
            <w:left w:val="none" w:sz="0" w:space="0" w:color="auto"/>
            <w:bottom w:val="none" w:sz="0" w:space="0" w:color="auto"/>
            <w:right w:val="none" w:sz="0" w:space="0" w:color="auto"/>
          </w:divBdr>
        </w:div>
      </w:divsChild>
    </w:div>
    <w:div w:id="1069622068">
      <w:marLeft w:val="0"/>
      <w:marRight w:val="0"/>
      <w:marTop w:val="0"/>
      <w:marBottom w:val="0"/>
      <w:divBdr>
        <w:top w:val="none" w:sz="0" w:space="0" w:color="auto"/>
        <w:left w:val="none" w:sz="0" w:space="0" w:color="auto"/>
        <w:bottom w:val="none" w:sz="0" w:space="0" w:color="auto"/>
        <w:right w:val="none" w:sz="0" w:space="0" w:color="auto"/>
      </w:divBdr>
      <w:divsChild>
        <w:div w:id="1601185323">
          <w:marLeft w:val="0"/>
          <w:marRight w:val="0"/>
          <w:marTop w:val="0"/>
          <w:marBottom w:val="0"/>
          <w:divBdr>
            <w:top w:val="none" w:sz="0" w:space="0" w:color="auto"/>
            <w:left w:val="none" w:sz="0" w:space="0" w:color="auto"/>
            <w:bottom w:val="none" w:sz="0" w:space="0" w:color="auto"/>
            <w:right w:val="none" w:sz="0" w:space="0" w:color="auto"/>
          </w:divBdr>
        </w:div>
      </w:divsChild>
    </w:div>
    <w:div w:id="1070233060">
      <w:marLeft w:val="0"/>
      <w:marRight w:val="0"/>
      <w:marTop w:val="0"/>
      <w:marBottom w:val="0"/>
      <w:divBdr>
        <w:top w:val="none" w:sz="0" w:space="0" w:color="auto"/>
        <w:left w:val="none" w:sz="0" w:space="0" w:color="auto"/>
        <w:bottom w:val="none" w:sz="0" w:space="0" w:color="auto"/>
        <w:right w:val="none" w:sz="0" w:space="0" w:color="auto"/>
      </w:divBdr>
      <w:divsChild>
        <w:div w:id="1589464087">
          <w:marLeft w:val="0"/>
          <w:marRight w:val="0"/>
          <w:marTop w:val="0"/>
          <w:marBottom w:val="0"/>
          <w:divBdr>
            <w:top w:val="none" w:sz="0" w:space="0" w:color="auto"/>
            <w:left w:val="none" w:sz="0" w:space="0" w:color="auto"/>
            <w:bottom w:val="none" w:sz="0" w:space="0" w:color="auto"/>
            <w:right w:val="none" w:sz="0" w:space="0" w:color="auto"/>
          </w:divBdr>
        </w:div>
      </w:divsChild>
    </w:div>
    <w:div w:id="1070422193">
      <w:marLeft w:val="0"/>
      <w:marRight w:val="0"/>
      <w:marTop w:val="0"/>
      <w:marBottom w:val="0"/>
      <w:divBdr>
        <w:top w:val="none" w:sz="0" w:space="0" w:color="auto"/>
        <w:left w:val="none" w:sz="0" w:space="0" w:color="auto"/>
        <w:bottom w:val="none" w:sz="0" w:space="0" w:color="auto"/>
        <w:right w:val="none" w:sz="0" w:space="0" w:color="auto"/>
      </w:divBdr>
      <w:divsChild>
        <w:div w:id="1826703243">
          <w:marLeft w:val="0"/>
          <w:marRight w:val="0"/>
          <w:marTop w:val="0"/>
          <w:marBottom w:val="0"/>
          <w:divBdr>
            <w:top w:val="none" w:sz="0" w:space="0" w:color="auto"/>
            <w:left w:val="none" w:sz="0" w:space="0" w:color="auto"/>
            <w:bottom w:val="none" w:sz="0" w:space="0" w:color="auto"/>
            <w:right w:val="none" w:sz="0" w:space="0" w:color="auto"/>
          </w:divBdr>
        </w:div>
      </w:divsChild>
    </w:div>
    <w:div w:id="1072435350">
      <w:marLeft w:val="0"/>
      <w:marRight w:val="150"/>
      <w:marTop w:val="0"/>
      <w:marBottom w:val="0"/>
      <w:divBdr>
        <w:top w:val="none" w:sz="0" w:space="0" w:color="auto"/>
        <w:left w:val="none" w:sz="0" w:space="0" w:color="auto"/>
        <w:bottom w:val="none" w:sz="0" w:space="0" w:color="auto"/>
        <w:right w:val="none" w:sz="0" w:space="0" w:color="auto"/>
      </w:divBdr>
      <w:divsChild>
        <w:div w:id="905529324">
          <w:marLeft w:val="0"/>
          <w:marRight w:val="150"/>
          <w:marTop w:val="0"/>
          <w:marBottom w:val="0"/>
          <w:divBdr>
            <w:top w:val="none" w:sz="0" w:space="0" w:color="auto"/>
            <w:left w:val="none" w:sz="0" w:space="0" w:color="auto"/>
            <w:bottom w:val="none" w:sz="0" w:space="0" w:color="auto"/>
            <w:right w:val="none" w:sz="0" w:space="0" w:color="auto"/>
          </w:divBdr>
        </w:div>
      </w:divsChild>
    </w:div>
    <w:div w:id="1072627986">
      <w:marLeft w:val="0"/>
      <w:marRight w:val="0"/>
      <w:marTop w:val="0"/>
      <w:marBottom w:val="0"/>
      <w:divBdr>
        <w:top w:val="none" w:sz="0" w:space="0" w:color="auto"/>
        <w:left w:val="none" w:sz="0" w:space="0" w:color="auto"/>
        <w:bottom w:val="none" w:sz="0" w:space="0" w:color="auto"/>
        <w:right w:val="none" w:sz="0" w:space="0" w:color="auto"/>
      </w:divBdr>
      <w:divsChild>
        <w:div w:id="274098972">
          <w:marLeft w:val="0"/>
          <w:marRight w:val="0"/>
          <w:marTop w:val="0"/>
          <w:marBottom w:val="0"/>
          <w:divBdr>
            <w:top w:val="none" w:sz="0" w:space="0" w:color="auto"/>
            <w:left w:val="none" w:sz="0" w:space="0" w:color="auto"/>
            <w:bottom w:val="none" w:sz="0" w:space="0" w:color="auto"/>
            <w:right w:val="none" w:sz="0" w:space="0" w:color="auto"/>
          </w:divBdr>
        </w:div>
      </w:divsChild>
    </w:div>
    <w:div w:id="1073892504">
      <w:bodyDiv w:val="1"/>
      <w:marLeft w:val="0"/>
      <w:marRight w:val="0"/>
      <w:marTop w:val="0"/>
      <w:marBottom w:val="0"/>
      <w:divBdr>
        <w:top w:val="none" w:sz="0" w:space="0" w:color="auto"/>
        <w:left w:val="none" w:sz="0" w:space="0" w:color="auto"/>
        <w:bottom w:val="none" w:sz="0" w:space="0" w:color="auto"/>
        <w:right w:val="none" w:sz="0" w:space="0" w:color="auto"/>
      </w:divBdr>
    </w:div>
    <w:div w:id="1074011744">
      <w:marLeft w:val="0"/>
      <w:marRight w:val="0"/>
      <w:marTop w:val="0"/>
      <w:marBottom w:val="0"/>
      <w:divBdr>
        <w:top w:val="none" w:sz="0" w:space="0" w:color="auto"/>
        <w:left w:val="none" w:sz="0" w:space="0" w:color="auto"/>
        <w:bottom w:val="none" w:sz="0" w:space="0" w:color="auto"/>
        <w:right w:val="none" w:sz="0" w:space="0" w:color="auto"/>
      </w:divBdr>
      <w:divsChild>
        <w:div w:id="686103942">
          <w:marLeft w:val="0"/>
          <w:marRight w:val="0"/>
          <w:marTop w:val="0"/>
          <w:marBottom w:val="0"/>
          <w:divBdr>
            <w:top w:val="none" w:sz="0" w:space="0" w:color="auto"/>
            <w:left w:val="none" w:sz="0" w:space="0" w:color="auto"/>
            <w:bottom w:val="none" w:sz="0" w:space="0" w:color="auto"/>
            <w:right w:val="none" w:sz="0" w:space="0" w:color="auto"/>
          </w:divBdr>
        </w:div>
      </w:divsChild>
    </w:div>
    <w:div w:id="1074399733">
      <w:marLeft w:val="0"/>
      <w:marRight w:val="0"/>
      <w:marTop w:val="0"/>
      <w:marBottom w:val="0"/>
      <w:divBdr>
        <w:top w:val="none" w:sz="0" w:space="0" w:color="auto"/>
        <w:left w:val="none" w:sz="0" w:space="0" w:color="auto"/>
        <w:bottom w:val="none" w:sz="0" w:space="0" w:color="auto"/>
        <w:right w:val="none" w:sz="0" w:space="0" w:color="auto"/>
      </w:divBdr>
      <w:divsChild>
        <w:div w:id="1549995180">
          <w:marLeft w:val="0"/>
          <w:marRight w:val="0"/>
          <w:marTop w:val="0"/>
          <w:marBottom w:val="0"/>
          <w:divBdr>
            <w:top w:val="none" w:sz="0" w:space="0" w:color="auto"/>
            <w:left w:val="none" w:sz="0" w:space="0" w:color="auto"/>
            <w:bottom w:val="none" w:sz="0" w:space="0" w:color="auto"/>
            <w:right w:val="none" w:sz="0" w:space="0" w:color="auto"/>
          </w:divBdr>
        </w:div>
      </w:divsChild>
    </w:div>
    <w:div w:id="1074741735">
      <w:bodyDiv w:val="1"/>
      <w:marLeft w:val="0"/>
      <w:marRight w:val="0"/>
      <w:marTop w:val="0"/>
      <w:marBottom w:val="0"/>
      <w:divBdr>
        <w:top w:val="none" w:sz="0" w:space="0" w:color="auto"/>
        <w:left w:val="none" w:sz="0" w:space="0" w:color="auto"/>
        <w:bottom w:val="none" w:sz="0" w:space="0" w:color="auto"/>
        <w:right w:val="none" w:sz="0" w:space="0" w:color="auto"/>
      </w:divBdr>
    </w:div>
    <w:div w:id="1075325404">
      <w:marLeft w:val="0"/>
      <w:marRight w:val="0"/>
      <w:marTop w:val="0"/>
      <w:marBottom w:val="0"/>
      <w:divBdr>
        <w:top w:val="none" w:sz="0" w:space="0" w:color="auto"/>
        <w:left w:val="none" w:sz="0" w:space="0" w:color="auto"/>
        <w:bottom w:val="none" w:sz="0" w:space="0" w:color="auto"/>
        <w:right w:val="none" w:sz="0" w:space="0" w:color="auto"/>
      </w:divBdr>
      <w:divsChild>
        <w:div w:id="994912694">
          <w:marLeft w:val="0"/>
          <w:marRight w:val="0"/>
          <w:marTop w:val="0"/>
          <w:marBottom w:val="0"/>
          <w:divBdr>
            <w:top w:val="none" w:sz="0" w:space="0" w:color="auto"/>
            <w:left w:val="none" w:sz="0" w:space="0" w:color="auto"/>
            <w:bottom w:val="none" w:sz="0" w:space="0" w:color="auto"/>
            <w:right w:val="none" w:sz="0" w:space="0" w:color="auto"/>
          </w:divBdr>
        </w:div>
      </w:divsChild>
    </w:div>
    <w:div w:id="1076174753">
      <w:marLeft w:val="0"/>
      <w:marRight w:val="0"/>
      <w:marTop w:val="0"/>
      <w:marBottom w:val="0"/>
      <w:divBdr>
        <w:top w:val="none" w:sz="0" w:space="0" w:color="auto"/>
        <w:left w:val="none" w:sz="0" w:space="0" w:color="auto"/>
        <w:bottom w:val="none" w:sz="0" w:space="0" w:color="auto"/>
        <w:right w:val="none" w:sz="0" w:space="0" w:color="auto"/>
      </w:divBdr>
      <w:divsChild>
        <w:div w:id="1369840470">
          <w:marLeft w:val="0"/>
          <w:marRight w:val="0"/>
          <w:marTop w:val="0"/>
          <w:marBottom w:val="0"/>
          <w:divBdr>
            <w:top w:val="none" w:sz="0" w:space="0" w:color="auto"/>
            <w:left w:val="none" w:sz="0" w:space="0" w:color="auto"/>
            <w:bottom w:val="none" w:sz="0" w:space="0" w:color="auto"/>
            <w:right w:val="none" w:sz="0" w:space="0" w:color="auto"/>
          </w:divBdr>
        </w:div>
      </w:divsChild>
    </w:div>
    <w:div w:id="1078526633">
      <w:marLeft w:val="0"/>
      <w:marRight w:val="0"/>
      <w:marTop w:val="0"/>
      <w:marBottom w:val="0"/>
      <w:divBdr>
        <w:top w:val="none" w:sz="0" w:space="0" w:color="auto"/>
        <w:left w:val="none" w:sz="0" w:space="0" w:color="auto"/>
        <w:bottom w:val="none" w:sz="0" w:space="0" w:color="auto"/>
        <w:right w:val="none" w:sz="0" w:space="0" w:color="auto"/>
      </w:divBdr>
      <w:divsChild>
        <w:div w:id="909996362">
          <w:marLeft w:val="0"/>
          <w:marRight w:val="0"/>
          <w:marTop w:val="0"/>
          <w:marBottom w:val="0"/>
          <w:divBdr>
            <w:top w:val="none" w:sz="0" w:space="0" w:color="auto"/>
            <w:left w:val="none" w:sz="0" w:space="0" w:color="auto"/>
            <w:bottom w:val="none" w:sz="0" w:space="0" w:color="auto"/>
            <w:right w:val="none" w:sz="0" w:space="0" w:color="auto"/>
          </w:divBdr>
        </w:div>
      </w:divsChild>
    </w:div>
    <w:div w:id="1079013944">
      <w:bodyDiv w:val="1"/>
      <w:marLeft w:val="0"/>
      <w:marRight w:val="0"/>
      <w:marTop w:val="0"/>
      <w:marBottom w:val="0"/>
      <w:divBdr>
        <w:top w:val="none" w:sz="0" w:space="0" w:color="auto"/>
        <w:left w:val="none" w:sz="0" w:space="0" w:color="auto"/>
        <w:bottom w:val="none" w:sz="0" w:space="0" w:color="auto"/>
        <w:right w:val="none" w:sz="0" w:space="0" w:color="auto"/>
      </w:divBdr>
    </w:div>
    <w:div w:id="1082221896">
      <w:marLeft w:val="0"/>
      <w:marRight w:val="0"/>
      <w:marTop w:val="0"/>
      <w:marBottom w:val="0"/>
      <w:divBdr>
        <w:top w:val="none" w:sz="0" w:space="0" w:color="auto"/>
        <w:left w:val="none" w:sz="0" w:space="0" w:color="auto"/>
        <w:bottom w:val="none" w:sz="0" w:space="0" w:color="auto"/>
        <w:right w:val="none" w:sz="0" w:space="0" w:color="auto"/>
      </w:divBdr>
      <w:divsChild>
        <w:div w:id="320499174">
          <w:marLeft w:val="0"/>
          <w:marRight w:val="0"/>
          <w:marTop w:val="0"/>
          <w:marBottom w:val="0"/>
          <w:divBdr>
            <w:top w:val="none" w:sz="0" w:space="0" w:color="auto"/>
            <w:left w:val="none" w:sz="0" w:space="0" w:color="auto"/>
            <w:bottom w:val="none" w:sz="0" w:space="0" w:color="auto"/>
            <w:right w:val="none" w:sz="0" w:space="0" w:color="auto"/>
          </w:divBdr>
        </w:div>
      </w:divsChild>
    </w:div>
    <w:div w:id="1082802107">
      <w:marLeft w:val="0"/>
      <w:marRight w:val="0"/>
      <w:marTop w:val="0"/>
      <w:marBottom w:val="0"/>
      <w:divBdr>
        <w:top w:val="none" w:sz="0" w:space="0" w:color="auto"/>
        <w:left w:val="none" w:sz="0" w:space="0" w:color="auto"/>
        <w:bottom w:val="none" w:sz="0" w:space="0" w:color="auto"/>
        <w:right w:val="none" w:sz="0" w:space="0" w:color="auto"/>
      </w:divBdr>
      <w:divsChild>
        <w:div w:id="512958978">
          <w:marLeft w:val="0"/>
          <w:marRight w:val="0"/>
          <w:marTop w:val="0"/>
          <w:marBottom w:val="0"/>
          <w:divBdr>
            <w:top w:val="none" w:sz="0" w:space="0" w:color="auto"/>
            <w:left w:val="none" w:sz="0" w:space="0" w:color="auto"/>
            <w:bottom w:val="none" w:sz="0" w:space="0" w:color="auto"/>
            <w:right w:val="none" w:sz="0" w:space="0" w:color="auto"/>
          </w:divBdr>
        </w:div>
      </w:divsChild>
    </w:div>
    <w:div w:id="1083572936">
      <w:marLeft w:val="0"/>
      <w:marRight w:val="0"/>
      <w:marTop w:val="0"/>
      <w:marBottom w:val="0"/>
      <w:divBdr>
        <w:top w:val="none" w:sz="0" w:space="0" w:color="auto"/>
        <w:left w:val="none" w:sz="0" w:space="0" w:color="auto"/>
        <w:bottom w:val="none" w:sz="0" w:space="0" w:color="auto"/>
        <w:right w:val="none" w:sz="0" w:space="0" w:color="auto"/>
      </w:divBdr>
      <w:divsChild>
        <w:div w:id="349840775">
          <w:marLeft w:val="0"/>
          <w:marRight w:val="0"/>
          <w:marTop w:val="0"/>
          <w:marBottom w:val="0"/>
          <w:divBdr>
            <w:top w:val="none" w:sz="0" w:space="0" w:color="auto"/>
            <w:left w:val="none" w:sz="0" w:space="0" w:color="auto"/>
            <w:bottom w:val="none" w:sz="0" w:space="0" w:color="auto"/>
            <w:right w:val="none" w:sz="0" w:space="0" w:color="auto"/>
          </w:divBdr>
        </w:div>
      </w:divsChild>
    </w:div>
    <w:div w:id="1083793913">
      <w:marLeft w:val="0"/>
      <w:marRight w:val="0"/>
      <w:marTop w:val="0"/>
      <w:marBottom w:val="0"/>
      <w:divBdr>
        <w:top w:val="none" w:sz="0" w:space="0" w:color="auto"/>
        <w:left w:val="none" w:sz="0" w:space="0" w:color="auto"/>
        <w:bottom w:val="none" w:sz="0" w:space="0" w:color="auto"/>
        <w:right w:val="none" w:sz="0" w:space="0" w:color="auto"/>
      </w:divBdr>
      <w:divsChild>
        <w:div w:id="1429079853">
          <w:marLeft w:val="0"/>
          <w:marRight w:val="0"/>
          <w:marTop w:val="0"/>
          <w:marBottom w:val="0"/>
          <w:divBdr>
            <w:top w:val="none" w:sz="0" w:space="0" w:color="auto"/>
            <w:left w:val="none" w:sz="0" w:space="0" w:color="auto"/>
            <w:bottom w:val="none" w:sz="0" w:space="0" w:color="auto"/>
            <w:right w:val="none" w:sz="0" w:space="0" w:color="auto"/>
          </w:divBdr>
        </w:div>
      </w:divsChild>
    </w:div>
    <w:div w:id="1086997939">
      <w:marLeft w:val="0"/>
      <w:marRight w:val="0"/>
      <w:marTop w:val="0"/>
      <w:marBottom w:val="0"/>
      <w:divBdr>
        <w:top w:val="none" w:sz="0" w:space="0" w:color="auto"/>
        <w:left w:val="none" w:sz="0" w:space="0" w:color="auto"/>
        <w:bottom w:val="none" w:sz="0" w:space="0" w:color="auto"/>
        <w:right w:val="none" w:sz="0" w:space="0" w:color="auto"/>
      </w:divBdr>
      <w:divsChild>
        <w:div w:id="1244097398">
          <w:marLeft w:val="0"/>
          <w:marRight w:val="0"/>
          <w:marTop w:val="0"/>
          <w:marBottom w:val="0"/>
          <w:divBdr>
            <w:top w:val="none" w:sz="0" w:space="0" w:color="auto"/>
            <w:left w:val="none" w:sz="0" w:space="0" w:color="auto"/>
            <w:bottom w:val="none" w:sz="0" w:space="0" w:color="auto"/>
            <w:right w:val="none" w:sz="0" w:space="0" w:color="auto"/>
          </w:divBdr>
        </w:div>
      </w:divsChild>
    </w:div>
    <w:div w:id="1087194039">
      <w:bodyDiv w:val="1"/>
      <w:marLeft w:val="0"/>
      <w:marRight w:val="0"/>
      <w:marTop w:val="0"/>
      <w:marBottom w:val="0"/>
      <w:divBdr>
        <w:top w:val="none" w:sz="0" w:space="0" w:color="auto"/>
        <w:left w:val="none" w:sz="0" w:space="0" w:color="auto"/>
        <w:bottom w:val="none" w:sz="0" w:space="0" w:color="auto"/>
        <w:right w:val="none" w:sz="0" w:space="0" w:color="auto"/>
      </w:divBdr>
    </w:div>
    <w:div w:id="1090388457">
      <w:bodyDiv w:val="1"/>
      <w:marLeft w:val="0"/>
      <w:marRight w:val="0"/>
      <w:marTop w:val="0"/>
      <w:marBottom w:val="0"/>
      <w:divBdr>
        <w:top w:val="none" w:sz="0" w:space="0" w:color="auto"/>
        <w:left w:val="none" w:sz="0" w:space="0" w:color="auto"/>
        <w:bottom w:val="none" w:sz="0" w:space="0" w:color="auto"/>
        <w:right w:val="none" w:sz="0" w:space="0" w:color="auto"/>
      </w:divBdr>
    </w:div>
    <w:div w:id="1094058879">
      <w:marLeft w:val="0"/>
      <w:marRight w:val="0"/>
      <w:marTop w:val="0"/>
      <w:marBottom w:val="0"/>
      <w:divBdr>
        <w:top w:val="none" w:sz="0" w:space="0" w:color="auto"/>
        <w:left w:val="none" w:sz="0" w:space="0" w:color="auto"/>
        <w:bottom w:val="none" w:sz="0" w:space="0" w:color="auto"/>
        <w:right w:val="none" w:sz="0" w:space="0" w:color="auto"/>
      </w:divBdr>
      <w:divsChild>
        <w:div w:id="1689872333">
          <w:marLeft w:val="0"/>
          <w:marRight w:val="0"/>
          <w:marTop w:val="0"/>
          <w:marBottom w:val="0"/>
          <w:divBdr>
            <w:top w:val="none" w:sz="0" w:space="0" w:color="auto"/>
            <w:left w:val="none" w:sz="0" w:space="0" w:color="auto"/>
            <w:bottom w:val="none" w:sz="0" w:space="0" w:color="auto"/>
            <w:right w:val="none" w:sz="0" w:space="0" w:color="auto"/>
          </w:divBdr>
        </w:div>
      </w:divsChild>
    </w:div>
    <w:div w:id="1094939599">
      <w:marLeft w:val="0"/>
      <w:marRight w:val="0"/>
      <w:marTop w:val="0"/>
      <w:marBottom w:val="0"/>
      <w:divBdr>
        <w:top w:val="none" w:sz="0" w:space="0" w:color="auto"/>
        <w:left w:val="none" w:sz="0" w:space="0" w:color="auto"/>
        <w:bottom w:val="none" w:sz="0" w:space="0" w:color="auto"/>
        <w:right w:val="none" w:sz="0" w:space="0" w:color="auto"/>
      </w:divBdr>
      <w:divsChild>
        <w:div w:id="1779640468">
          <w:marLeft w:val="0"/>
          <w:marRight w:val="0"/>
          <w:marTop w:val="0"/>
          <w:marBottom w:val="0"/>
          <w:divBdr>
            <w:top w:val="none" w:sz="0" w:space="0" w:color="auto"/>
            <w:left w:val="none" w:sz="0" w:space="0" w:color="auto"/>
            <w:bottom w:val="none" w:sz="0" w:space="0" w:color="auto"/>
            <w:right w:val="none" w:sz="0" w:space="0" w:color="auto"/>
          </w:divBdr>
        </w:div>
      </w:divsChild>
    </w:div>
    <w:div w:id="1096365027">
      <w:marLeft w:val="0"/>
      <w:marRight w:val="0"/>
      <w:marTop w:val="0"/>
      <w:marBottom w:val="0"/>
      <w:divBdr>
        <w:top w:val="none" w:sz="0" w:space="0" w:color="auto"/>
        <w:left w:val="none" w:sz="0" w:space="0" w:color="auto"/>
        <w:bottom w:val="none" w:sz="0" w:space="0" w:color="auto"/>
        <w:right w:val="none" w:sz="0" w:space="0" w:color="auto"/>
      </w:divBdr>
      <w:divsChild>
        <w:div w:id="1388529090">
          <w:marLeft w:val="0"/>
          <w:marRight w:val="0"/>
          <w:marTop w:val="0"/>
          <w:marBottom w:val="0"/>
          <w:divBdr>
            <w:top w:val="none" w:sz="0" w:space="0" w:color="auto"/>
            <w:left w:val="none" w:sz="0" w:space="0" w:color="auto"/>
            <w:bottom w:val="none" w:sz="0" w:space="0" w:color="auto"/>
            <w:right w:val="none" w:sz="0" w:space="0" w:color="auto"/>
          </w:divBdr>
        </w:div>
      </w:divsChild>
    </w:div>
    <w:div w:id="1099527223">
      <w:marLeft w:val="0"/>
      <w:marRight w:val="0"/>
      <w:marTop w:val="0"/>
      <w:marBottom w:val="0"/>
      <w:divBdr>
        <w:top w:val="none" w:sz="0" w:space="0" w:color="auto"/>
        <w:left w:val="none" w:sz="0" w:space="0" w:color="auto"/>
        <w:bottom w:val="none" w:sz="0" w:space="0" w:color="auto"/>
        <w:right w:val="none" w:sz="0" w:space="0" w:color="auto"/>
      </w:divBdr>
      <w:divsChild>
        <w:div w:id="1784761965">
          <w:marLeft w:val="0"/>
          <w:marRight w:val="0"/>
          <w:marTop w:val="0"/>
          <w:marBottom w:val="0"/>
          <w:divBdr>
            <w:top w:val="none" w:sz="0" w:space="0" w:color="auto"/>
            <w:left w:val="none" w:sz="0" w:space="0" w:color="auto"/>
            <w:bottom w:val="none" w:sz="0" w:space="0" w:color="auto"/>
            <w:right w:val="none" w:sz="0" w:space="0" w:color="auto"/>
          </w:divBdr>
        </w:div>
      </w:divsChild>
    </w:div>
    <w:div w:id="1100491497">
      <w:marLeft w:val="0"/>
      <w:marRight w:val="0"/>
      <w:marTop w:val="0"/>
      <w:marBottom w:val="0"/>
      <w:divBdr>
        <w:top w:val="none" w:sz="0" w:space="0" w:color="auto"/>
        <w:left w:val="none" w:sz="0" w:space="0" w:color="auto"/>
        <w:bottom w:val="none" w:sz="0" w:space="0" w:color="auto"/>
        <w:right w:val="none" w:sz="0" w:space="0" w:color="auto"/>
      </w:divBdr>
      <w:divsChild>
        <w:div w:id="938566915">
          <w:marLeft w:val="0"/>
          <w:marRight w:val="0"/>
          <w:marTop w:val="0"/>
          <w:marBottom w:val="0"/>
          <w:divBdr>
            <w:top w:val="none" w:sz="0" w:space="0" w:color="auto"/>
            <w:left w:val="none" w:sz="0" w:space="0" w:color="auto"/>
            <w:bottom w:val="none" w:sz="0" w:space="0" w:color="auto"/>
            <w:right w:val="none" w:sz="0" w:space="0" w:color="auto"/>
          </w:divBdr>
        </w:div>
      </w:divsChild>
    </w:div>
    <w:div w:id="1101295764">
      <w:marLeft w:val="0"/>
      <w:marRight w:val="0"/>
      <w:marTop w:val="0"/>
      <w:marBottom w:val="0"/>
      <w:divBdr>
        <w:top w:val="none" w:sz="0" w:space="0" w:color="auto"/>
        <w:left w:val="none" w:sz="0" w:space="0" w:color="auto"/>
        <w:bottom w:val="none" w:sz="0" w:space="0" w:color="auto"/>
        <w:right w:val="none" w:sz="0" w:space="0" w:color="auto"/>
      </w:divBdr>
      <w:divsChild>
        <w:div w:id="1657562411">
          <w:marLeft w:val="0"/>
          <w:marRight w:val="0"/>
          <w:marTop w:val="0"/>
          <w:marBottom w:val="0"/>
          <w:divBdr>
            <w:top w:val="none" w:sz="0" w:space="0" w:color="auto"/>
            <w:left w:val="none" w:sz="0" w:space="0" w:color="auto"/>
            <w:bottom w:val="none" w:sz="0" w:space="0" w:color="auto"/>
            <w:right w:val="none" w:sz="0" w:space="0" w:color="auto"/>
          </w:divBdr>
        </w:div>
      </w:divsChild>
    </w:div>
    <w:div w:id="1102411279">
      <w:bodyDiv w:val="1"/>
      <w:marLeft w:val="0"/>
      <w:marRight w:val="0"/>
      <w:marTop w:val="0"/>
      <w:marBottom w:val="0"/>
      <w:divBdr>
        <w:top w:val="none" w:sz="0" w:space="0" w:color="auto"/>
        <w:left w:val="none" w:sz="0" w:space="0" w:color="auto"/>
        <w:bottom w:val="none" w:sz="0" w:space="0" w:color="auto"/>
        <w:right w:val="none" w:sz="0" w:space="0" w:color="auto"/>
      </w:divBdr>
    </w:div>
    <w:div w:id="1103843878">
      <w:marLeft w:val="0"/>
      <w:marRight w:val="0"/>
      <w:marTop w:val="0"/>
      <w:marBottom w:val="0"/>
      <w:divBdr>
        <w:top w:val="none" w:sz="0" w:space="0" w:color="auto"/>
        <w:left w:val="none" w:sz="0" w:space="0" w:color="auto"/>
        <w:bottom w:val="none" w:sz="0" w:space="0" w:color="auto"/>
        <w:right w:val="none" w:sz="0" w:space="0" w:color="auto"/>
      </w:divBdr>
      <w:divsChild>
        <w:div w:id="402218112">
          <w:marLeft w:val="0"/>
          <w:marRight w:val="0"/>
          <w:marTop w:val="0"/>
          <w:marBottom w:val="0"/>
          <w:divBdr>
            <w:top w:val="none" w:sz="0" w:space="0" w:color="auto"/>
            <w:left w:val="none" w:sz="0" w:space="0" w:color="auto"/>
            <w:bottom w:val="none" w:sz="0" w:space="0" w:color="auto"/>
            <w:right w:val="none" w:sz="0" w:space="0" w:color="auto"/>
          </w:divBdr>
        </w:div>
      </w:divsChild>
    </w:div>
    <w:div w:id="1104687692">
      <w:marLeft w:val="0"/>
      <w:marRight w:val="0"/>
      <w:marTop w:val="0"/>
      <w:marBottom w:val="0"/>
      <w:divBdr>
        <w:top w:val="none" w:sz="0" w:space="0" w:color="auto"/>
        <w:left w:val="none" w:sz="0" w:space="0" w:color="auto"/>
        <w:bottom w:val="none" w:sz="0" w:space="0" w:color="auto"/>
        <w:right w:val="none" w:sz="0" w:space="0" w:color="auto"/>
      </w:divBdr>
      <w:divsChild>
        <w:div w:id="1189831558">
          <w:marLeft w:val="0"/>
          <w:marRight w:val="0"/>
          <w:marTop w:val="0"/>
          <w:marBottom w:val="0"/>
          <w:divBdr>
            <w:top w:val="none" w:sz="0" w:space="0" w:color="auto"/>
            <w:left w:val="none" w:sz="0" w:space="0" w:color="auto"/>
            <w:bottom w:val="none" w:sz="0" w:space="0" w:color="auto"/>
            <w:right w:val="none" w:sz="0" w:space="0" w:color="auto"/>
          </w:divBdr>
        </w:div>
      </w:divsChild>
    </w:div>
    <w:div w:id="1106581758">
      <w:marLeft w:val="0"/>
      <w:marRight w:val="0"/>
      <w:marTop w:val="0"/>
      <w:marBottom w:val="0"/>
      <w:divBdr>
        <w:top w:val="none" w:sz="0" w:space="0" w:color="auto"/>
        <w:left w:val="none" w:sz="0" w:space="0" w:color="auto"/>
        <w:bottom w:val="none" w:sz="0" w:space="0" w:color="auto"/>
        <w:right w:val="none" w:sz="0" w:space="0" w:color="auto"/>
      </w:divBdr>
      <w:divsChild>
        <w:div w:id="1019086960">
          <w:marLeft w:val="0"/>
          <w:marRight w:val="0"/>
          <w:marTop w:val="0"/>
          <w:marBottom w:val="0"/>
          <w:divBdr>
            <w:top w:val="none" w:sz="0" w:space="0" w:color="auto"/>
            <w:left w:val="none" w:sz="0" w:space="0" w:color="auto"/>
            <w:bottom w:val="none" w:sz="0" w:space="0" w:color="auto"/>
            <w:right w:val="none" w:sz="0" w:space="0" w:color="auto"/>
          </w:divBdr>
        </w:div>
      </w:divsChild>
    </w:div>
    <w:div w:id="1109276835">
      <w:marLeft w:val="0"/>
      <w:marRight w:val="0"/>
      <w:marTop w:val="0"/>
      <w:marBottom w:val="0"/>
      <w:divBdr>
        <w:top w:val="none" w:sz="0" w:space="0" w:color="auto"/>
        <w:left w:val="none" w:sz="0" w:space="0" w:color="auto"/>
        <w:bottom w:val="none" w:sz="0" w:space="0" w:color="auto"/>
        <w:right w:val="none" w:sz="0" w:space="0" w:color="auto"/>
      </w:divBdr>
      <w:divsChild>
        <w:div w:id="1050304977">
          <w:marLeft w:val="0"/>
          <w:marRight w:val="0"/>
          <w:marTop w:val="0"/>
          <w:marBottom w:val="0"/>
          <w:divBdr>
            <w:top w:val="none" w:sz="0" w:space="0" w:color="auto"/>
            <w:left w:val="none" w:sz="0" w:space="0" w:color="auto"/>
            <w:bottom w:val="none" w:sz="0" w:space="0" w:color="auto"/>
            <w:right w:val="none" w:sz="0" w:space="0" w:color="auto"/>
          </w:divBdr>
        </w:div>
      </w:divsChild>
    </w:div>
    <w:div w:id="1110513740">
      <w:marLeft w:val="0"/>
      <w:marRight w:val="0"/>
      <w:marTop w:val="0"/>
      <w:marBottom w:val="0"/>
      <w:divBdr>
        <w:top w:val="none" w:sz="0" w:space="0" w:color="auto"/>
        <w:left w:val="none" w:sz="0" w:space="0" w:color="auto"/>
        <w:bottom w:val="none" w:sz="0" w:space="0" w:color="auto"/>
        <w:right w:val="none" w:sz="0" w:space="0" w:color="auto"/>
      </w:divBdr>
      <w:divsChild>
        <w:div w:id="1337150684">
          <w:marLeft w:val="0"/>
          <w:marRight w:val="0"/>
          <w:marTop w:val="0"/>
          <w:marBottom w:val="0"/>
          <w:divBdr>
            <w:top w:val="none" w:sz="0" w:space="0" w:color="auto"/>
            <w:left w:val="none" w:sz="0" w:space="0" w:color="auto"/>
            <w:bottom w:val="none" w:sz="0" w:space="0" w:color="auto"/>
            <w:right w:val="none" w:sz="0" w:space="0" w:color="auto"/>
          </w:divBdr>
        </w:div>
      </w:divsChild>
    </w:div>
    <w:div w:id="1112671988">
      <w:bodyDiv w:val="1"/>
      <w:marLeft w:val="0"/>
      <w:marRight w:val="0"/>
      <w:marTop w:val="0"/>
      <w:marBottom w:val="0"/>
      <w:divBdr>
        <w:top w:val="none" w:sz="0" w:space="0" w:color="auto"/>
        <w:left w:val="none" w:sz="0" w:space="0" w:color="auto"/>
        <w:bottom w:val="none" w:sz="0" w:space="0" w:color="auto"/>
        <w:right w:val="none" w:sz="0" w:space="0" w:color="auto"/>
      </w:divBdr>
    </w:div>
    <w:div w:id="1113014663">
      <w:marLeft w:val="0"/>
      <w:marRight w:val="0"/>
      <w:marTop w:val="0"/>
      <w:marBottom w:val="0"/>
      <w:divBdr>
        <w:top w:val="none" w:sz="0" w:space="0" w:color="auto"/>
        <w:left w:val="none" w:sz="0" w:space="0" w:color="auto"/>
        <w:bottom w:val="none" w:sz="0" w:space="0" w:color="auto"/>
        <w:right w:val="none" w:sz="0" w:space="0" w:color="auto"/>
      </w:divBdr>
      <w:divsChild>
        <w:div w:id="1813860673">
          <w:marLeft w:val="0"/>
          <w:marRight w:val="0"/>
          <w:marTop w:val="0"/>
          <w:marBottom w:val="0"/>
          <w:divBdr>
            <w:top w:val="none" w:sz="0" w:space="0" w:color="auto"/>
            <w:left w:val="none" w:sz="0" w:space="0" w:color="auto"/>
            <w:bottom w:val="none" w:sz="0" w:space="0" w:color="auto"/>
            <w:right w:val="none" w:sz="0" w:space="0" w:color="auto"/>
          </w:divBdr>
        </w:div>
      </w:divsChild>
    </w:div>
    <w:div w:id="1113748123">
      <w:marLeft w:val="0"/>
      <w:marRight w:val="0"/>
      <w:marTop w:val="0"/>
      <w:marBottom w:val="0"/>
      <w:divBdr>
        <w:top w:val="none" w:sz="0" w:space="0" w:color="auto"/>
        <w:left w:val="none" w:sz="0" w:space="0" w:color="auto"/>
        <w:bottom w:val="none" w:sz="0" w:space="0" w:color="auto"/>
        <w:right w:val="none" w:sz="0" w:space="0" w:color="auto"/>
      </w:divBdr>
      <w:divsChild>
        <w:div w:id="2056926991">
          <w:marLeft w:val="0"/>
          <w:marRight w:val="0"/>
          <w:marTop w:val="0"/>
          <w:marBottom w:val="0"/>
          <w:divBdr>
            <w:top w:val="none" w:sz="0" w:space="0" w:color="auto"/>
            <w:left w:val="none" w:sz="0" w:space="0" w:color="auto"/>
            <w:bottom w:val="none" w:sz="0" w:space="0" w:color="auto"/>
            <w:right w:val="none" w:sz="0" w:space="0" w:color="auto"/>
          </w:divBdr>
        </w:div>
      </w:divsChild>
    </w:div>
    <w:div w:id="1114665939">
      <w:marLeft w:val="0"/>
      <w:marRight w:val="0"/>
      <w:marTop w:val="0"/>
      <w:marBottom w:val="0"/>
      <w:divBdr>
        <w:top w:val="none" w:sz="0" w:space="0" w:color="auto"/>
        <w:left w:val="none" w:sz="0" w:space="0" w:color="auto"/>
        <w:bottom w:val="none" w:sz="0" w:space="0" w:color="auto"/>
        <w:right w:val="none" w:sz="0" w:space="0" w:color="auto"/>
      </w:divBdr>
      <w:divsChild>
        <w:div w:id="1162743444">
          <w:marLeft w:val="0"/>
          <w:marRight w:val="0"/>
          <w:marTop w:val="0"/>
          <w:marBottom w:val="0"/>
          <w:divBdr>
            <w:top w:val="none" w:sz="0" w:space="0" w:color="auto"/>
            <w:left w:val="none" w:sz="0" w:space="0" w:color="auto"/>
            <w:bottom w:val="none" w:sz="0" w:space="0" w:color="auto"/>
            <w:right w:val="none" w:sz="0" w:space="0" w:color="auto"/>
          </w:divBdr>
        </w:div>
      </w:divsChild>
    </w:div>
    <w:div w:id="1114783682">
      <w:marLeft w:val="0"/>
      <w:marRight w:val="0"/>
      <w:marTop w:val="0"/>
      <w:marBottom w:val="0"/>
      <w:divBdr>
        <w:top w:val="none" w:sz="0" w:space="0" w:color="auto"/>
        <w:left w:val="none" w:sz="0" w:space="0" w:color="auto"/>
        <w:bottom w:val="none" w:sz="0" w:space="0" w:color="auto"/>
        <w:right w:val="none" w:sz="0" w:space="0" w:color="auto"/>
      </w:divBdr>
      <w:divsChild>
        <w:div w:id="1304507798">
          <w:marLeft w:val="0"/>
          <w:marRight w:val="0"/>
          <w:marTop w:val="0"/>
          <w:marBottom w:val="0"/>
          <w:divBdr>
            <w:top w:val="none" w:sz="0" w:space="0" w:color="auto"/>
            <w:left w:val="none" w:sz="0" w:space="0" w:color="auto"/>
            <w:bottom w:val="none" w:sz="0" w:space="0" w:color="auto"/>
            <w:right w:val="none" w:sz="0" w:space="0" w:color="auto"/>
          </w:divBdr>
        </w:div>
      </w:divsChild>
    </w:div>
    <w:div w:id="1115254155">
      <w:marLeft w:val="0"/>
      <w:marRight w:val="0"/>
      <w:marTop w:val="0"/>
      <w:marBottom w:val="0"/>
      <w:divBdr>
        <w:top w:val="none" w:sz="0" w:space="0" w:color="auto"/>
        <w:left w:val="none" w:sz="0" w:space="0" w:color="auto"/>
        <w:bottom w:val="none" w:sz="0" w:space="0" w:color="auto"/>
        <w:right w:val="none" w:sz="0" w:space="0" w:color="auto"/>
      </w:divBdr>
      <w:divsChild>
        <w:div w:id="872379015">
          <w:marLeft w:val="0"/>
          <w:marRight w:val="0"/>
          <w:marTop w:val="0"/>
          <w:marBottom w:val="0"/>
          <w:divBdr>
            <w:top w:val="none" w:sz="0" w:space="0" w:color="auto"/>
            <w:left w:val="none" w:sz="0" w:space="0" w:color="auto"/>
            <w:bottom w:val="none" w:sz="0" w:space="0" w:color="auto"/>
            <w:right w:val="none" w:sz="0" w:space="0" w:color="auto"/>
          </w:divBdr>
        </w:div>
      </w:divsChild>
    </w:div>
    <w:div w:id="1116100834">
      <w:marLeft w:val="0"/>
      <w:marRight w:val="0"/>
      <w:marTop w:val="0"/>
      <w:marBottom w:val="0"/>
      <w:divBdr>
        <w:top w:val="none" w:sz="0" w:space="0" w:color="auto"/>
        <w:left w:val="none" w:sz="0" w:space="0" w:color="auto"/>
        <w:bottom w:val="none" w:sz="0" w:space="0" w:color="auto"/>
        <w:right w:val="none" w:sz="0" w:space="0" w:color="auto"/>
      </w:divBdr>
      <w:divsChild>
        <w:div w:id="736368366">
          <w:marLeft w:val="0"/>
          <w:marRight w:val="0"/>
          <w:marTop w:val="0"/>
          <w:marBottom w:val="0"/>
          <w:divBdr>
            <w:top w:val="none" w:sz="0" w:space="0" w:color="auto"/>
            <w:left w:val="none" w:sz="0" w:space="0" w:color="auto"/>
            <w:bottom w:val="none" w:sz="0" w:space="0" w:color="auto"/>
            <w:right w:val="none" w:sz="0" w:space="0" w:color="auto"/>
          </w:divBdr>
        </w:div>
      </w:divsChild>
    </w:div>
    <w:div w:id="1116485683">
      <w:marLeft w:val="0"/>
      <w:marRight w:val="0"/>
      <w:marTop w:val="0"/>
      <w:marBottom w:val="0"/>
      <w:divBdr>
        <w:top w:val="none" w:sz="0" w:space="0" w:color="auto"/>
        <w:left w:val="none" w:sz="0" w:space="0" w:color="auto"/>
        <w:bottom w:val="none" w:sz="0" w:space="0" w:color="auto"/>
        <w:right w:val="none" w:sz="0" w:space="0" w:color="auto"/>
      </w:divBdr>
      <w:divsChild>
        <w:div w:id="981619486">
          <w:marLeft w:val="0"/>
          <w:marRight w:val="0"/>
          <w:marTop w:val="0"/>
          <w:marBottom w:val="0"/>
          <w:divBdr>
            <w:top w:val="none" w:sz="0" w:space="0" w:color="auto"/>
            <w:left w:val="none" w:sz="0" w:space="0" w:color="auto"/>
            <w:bottom w:val="none" w:sz="0" w:space="0" w:color="auto"/>
            <w:right w:val="none" w:sz="0" w:space="0" w:color="auto"/>
          </w:divBdr>
        </w:div>
      </w:divsChild>
    </w:div>
    <w:div w:id="1116948156">
      <w:marLeft w:val="0"/>
      <w:marRight w:val="0"/>
      <w:marTop w:val="0"/>
      <w:marBottom w:val="0"/>
      <w:divBdr>
        <w:top w:val="none" w:sz="0" w:space="0" w:color="auto"/>
        <w:left w:val="none" w:sz="0" w:space="0" w:color="auto"/>
        <w:bottom w:val="none" w:sz="0" w:space="0" w:color="auto"/>
        <w:right w:val="none" w:sz="0" w:space="0" w:color="auto"/>
      </w:divBdr>
      <w:divsChild>
        <w:div w:id="675428498">
          <w:marLeft w:val="0"/>
          <w:marRight w:val="0"/>
          <w:marTop w:val="0"/>
          <w:marBottom w:val="0"/>
          <w:divBdr>
            <w:top w:val="none" w:sz="0" w:space="0" w:color="auto"/>
            <w:left w:val="none" w:sz="0" w:space="0" w:color="auto"/>
            <w:bottom w:val="none" w:sz="0" w:space="0" w:color="auto"/>
            <w:right w:val="none" w:sz="0" w:space="0" w:color="auto"/>
          </w:divBdr>
        </w:div>
      </w:divsChild>
    </w:div>
    <w:div w:id="1118182803">
      <w:marLeft w:val="0"/>
      <w:marRight w:val="0"/>
      <w:marTop w:val="0"/>
      <w:marBottom w:val="0"/>
      <w:divBdr>
        <w:top w:val="none" w:sz="0" w:space="0" w:color="auto"/>
        <w:left w:val="none" w:sz="0" w:space="0" w:color="auto"/>
        <w:bottom w:val="none" w:sz="0" w:space="0" w:color="auto"/>
        <w:right w:val="none" w:sz="0" w:space="0" w:color="auto"/>
      </w:divBdr>
      <w:divsChild>
        <w:div w:id="211044415">
          <w:marLeft w:val="0"/>
          <w:marRight w:val="0"/>
          <w:marTop w:val="0"/>
          <w:marBottom w:val="0"/>
          <w:divBdr>
            <w:top w:val="none" w:sz="0" w:space="0" w:color="auto"/>
            <w:left w:val="none" w:sz="0" w:space="0" w:color="auto"/>
            <w:bottom w:val="none" w:sz="0" w:space="0" w:color="auto"/>
            <w:right w:val="none" w:sz="0" w:space="0" w:color="auto"/>
          </w:divBdr>
        </w:div>
      </w:divsChild>
    </w:div>
    <w:div w:id="1118911374">
      <w:marLeft w:val="0"/>
      <w:marRight w:val="0"/>
      <w:marTop w:val="0"/>
      <w:marBottom w:val="0"/>
      <w:divBdr>
        <w:top w:val="none" w:sz="0" w:space="0" w:color="auto"/>
        <w:left w:val="none" w:sz="0" w:space="0" w:color="auto"/>
        <w:bottom w:val="none" w:sz="0" w:space="0" w:color="auto"/>
        <w:right w:val="none" w:sz="0" w:space="0" w:color="auto"/>
      </w:divBdr>
      <w:divsChild>
        <w:div w:id="1376656284">
          <w:marLeft w:val="0"/>
          <w:marRight w:val="0"/>
          <w:marTop w:val="0"/>
          <w:marBottom w:val="0"/>
          <w:divBdr>
            <w:top w:val="none" w:sz="0" w:space="0" w:color="auto"/>
            <w:left w:val="none" w:sz="0" w:space="0" w:color="auto"/>
            <w:bottom w:val="none" w:sz="0" w:space="0" w:color="auto"/>
            <w:right w:val="none" w:sz="0" w:space="0" w:color="auto"/>
          </w:divBdr>
        </w:div>
      </w:divsChild>
    </w:div>
    <w:div w:id="1121069419">
      <w:marLeft w:val="0"/>
      <w:marRight w:val="0"/>
      <w:marTop w:val="0"/>
      <w:marBottom w:val="0"/>
      <w:divBdr>
        <w:top w:val="none" w:sz="0" w:space="0" w:color="auto"/>
        <w:left w:val="none" w:sz="0" w:space="0" w:color="auto"/>
        <w:bottom w:val="none" w:sz="0" w:space="0" w:color="auto"/>
        <w:right w:val="none" w:sz="0" w:space="0" w:color="auto"/>
      </w:divBdr>
      <w:divsChild>
        <w:div w:id="981152113">
          <w:marLeft w:val="0"/>
          <w:marRight w:val="0"/>
          <w:marTop w:val="0"/>
          <w:marBottom w:val="0"/>
          <w:divBdr>
            <w:top w:val="none" w:sz="0" w:space="0" w:color="auto"/>
            <w:left w:val="none" w:sz="0" w:space="0" w:color="auto"/>
            <w:bottom w:val="none" w:sz="0" w:space="0" w:color="auto"/>
            <w:right w:val="none" w:sz="0" w:space="0" w:color="auto"/>
          </w:divBdr>
        </w:div>
      </w:divsChild>
    </w:div>
    <w:div w:id="1121723639">
      <w:marLeft w:val="0"/>
      <w:marRight w:val="0"/>
      <w:marTop w:val="0"/>
      <w:marBottom w:val="0"/>
      <w:divBdr>
        <w:top w:val="none" w:sz="0" w:space="0" w:color="auto"/>
        <w:left w:val="none" w:sz="0" w:space="0" w:color="auto"/>
        <w:bottom w:val="none" w:sz="0" w:space="0" w:color="auto"/>
        <w:right w:val="none" w:sz="0" w:space="0" w:color="auto"/>
      </w:divBdr>
      <w:divsChild>
        <w:div w:id="752625185">
          <w:marLeft w:val="0"/>
          <w:marRight w:val="0"/>
          <w:marTop w:val="0"/>
          <w:marBottom w:val="0"/>
          <w:divBdr>
            <w:top w:val="none" w:sz="0" w:space="0" w:color="auto"/>
            <w:left w:val="none" w:sz="0" w:space="0" w:color="auto"/>
            <w:bottom w:val="none" w:sz="0" w:space="0" w:color="auto"/>
            <w:right w:val="none" w:sz="0" w:space="0" w:color="auto"/>
          </w:divBdr>
        </w:div>
      </w:divsChild>
    </w:div>
    <w:div w:id="1122578553">
      <w:marLeft w:val="0"/>
      <w:marRight w:val="0"/>
      <w:marTop w:val="0"/>
      <w:marBottom w:val="0"/>
      <w:divBdr>
        <w:top w:val="none" w:sz="0" w:space="0" w:color="auto"/>
        <w:left w:val="none" w:sz="0" w:space="0" w:color="auto"/>
        <w:bottom w:val="none" w:sz="0" w:space="0" w:color="auto"/>
        <w:right w:val="none" w:sz="0" w:space="0" w:color="auto"/>
      </w:divBdr>
      <w:divsChild>
        <w:div w:id="695231243">
          <w:marLeft w:val="0"/>
          <w:marRight w:val="0"/>
          <w:marTop w:val="0"/>
          <w:marBottom w:val="0"/>
          <w:divBdr>
            <w:top w:val="none" w:sz="0" w:space="0" w:color="auto"/>
            <w:left w:val="none" w:sz="0" w:space="0" w:color="auto"/>
            <w:bottom w:val="none" w:sz="0" w:space="0" w:color="auto"/>
            <w:right w:val="none" w:sz="0" w:space="0" w:color="auto"/>
          </w:divBdr>
        </w:div>
      </w:divsChild>
    </w:div>
    <w:div w:id="1122654838">
      <w:marLeft w:val="0"/>
      <w:marRight w:val="0"/>
      <w:marTop w:val="0"/>
      <w:marBottom w:val="0"/>
      <w:divBdr>
        <w:top w:val="none" w:sz="0" w:space="0" w:color="auto"/>
        <w:left w:val="none" w:sz="0" w:space="0" w:color="auto"/>
        <w:bottom w:val="none" w:sz="0" w:space="0" w:color="auto"/>
        <w:right w:val="none" w:sz="0" w:space="0" w:color="auto"/>
      </w:divBdr>
      <w:divsChild>
        <w:div w:id="250741642">
          <w:marLeft w:val="0"/>
          <w:marRight w:val="0"/>
          <w:marTop w:val="0"/>
          <w:marBottom w:val="0"/>
          <w:divBdr>
            <w:top w:val="none" w:sz="0" w:space="0" w:color="auto"/>
            <w:left w:val="none" w:sz="0" w:space="0" w:color="auto"/>
            <w:bottom w:val="none" w:sz="0" w:space="0" w:color="auto"/>
            <w:right w:val="none" w:sz="0" w:space="0" w:color="auto"/>
          </w:divBdr>
        </w:div>
      </w:divsChild>
    </w:div>
    <w:div w:id="1124081391">
      <w:marLeft w:val="0"/>
      <w:marRight w:val="0"/>
      <w:marTop w:val="0"/>
      <w:marBottom w:val="0"/>
      <w:divBdr>
        <w:top w:val="none" w:sz="0" w:space="0" w:color="auto"/>
        <w:left w:val="none" w:sz="0" w:space="0" w:color="auto"/>
        <w:bottom w:val="none" w:sz="0" w:space="0" w:color="auto"/>
        <w:right w:val="none" w:sz="0" w:space="0" w:color="auto"/>
      </w:divBdr>
      <w:divsChild>
        <w:div w:id="9576121">
          <w:marLeft w:val="0"/>
          <w:marRight w:val="0"/>
          <w:marTop w:val="0"/>
          <w:marBottom w:val="0"/>
          <w:divBdr>
            <w:top w:val="none" w:sz="0" w:space="0" w:color="auto"/>
            <w:left w:val="none" w:sz="0" w:space="0" w:color="auto"/>
            <w:bottom w:val="none" w:sz="0" w:space="0" w:color="auto"/>
            <w:right w:val="none" w:sz="0" w:space="0" w:color="auto"/>
          </w:divBdr>
        </w:div>
      </w:divsChild>
    </w:div>
    <w:div w:id="1125613428">
      <w:marLeft w:val="0"/>
      <w:marRight w:val="0"/>
      <w:marTop w:val="0"/>
      <w:marBottom w:val="0"/>
      <w:divBdr>
        <w:top w:val="none" w:sz="0" w:space="0" w:color="auto"/>
        <w:left w:val="none" w:sz="0" w:space="0" w:color="auto"/>
        <w:bottom w:val="none" w:sz="0" w:space="0" w:color="auto"/>
        <w:right w:val="none" w:sz="0" w:space="0" w:color="auto"/>
      </w:divBdr>
      <w:divsChild>
        <w:div w:id="1687367501">
          <w:marLeft w:val="0"/>
          <w:marRight w:val="0"/>
          <w:marTop w:val="0"/>
          <w:marBottom w:val="0"/>
          <w:divBdr>
            <w:top w:val="none" w:sz="0" w:space="0" w:color="auto"/>
            <w:left w:val="none" w:sz="0" w:space="0" w:color="auto"/>
            <w:bottom w:val="none" w:sz="0" w:space="0" w:color="auto"/>
            <w:right w:val="none" w:sz="0" w:space="0" w:color="auto"/>
          </w:divBdr>
        </w:div>
      </w:divsChild>
    </w:div>
    <w:div w:id="1126050142">
      <w:marLeft w:val="0"/>
      <w:marRight w:val="0"/>
      <w:marTop w:val="0"/>
      <w:marBottom w:val="0"/>
      <w:divBdr>
        <w:top w:val="none" w:sz="0" w:space="0" w:color="auto"/>
        <w:left w:val="none" w:sz="0" w:space="0" w:color="auto"/>
        <w:bottom w:val="none" w:sz="0" w:space="0" w:color="auto"/>
        <w:right w:val="none" w:sz="0" w:space="0" w:color="auto"/>
      </w:divBdr>
      <w:divsChild>
        <w:div w:id="1826243867">
          <w:marLeft w:val="0"/>
          <w:marRight w:val="0"/>
          <w:marTop w:val="0"/>
          <w:marBottom w:val="0"/>
          <w:divBdr>
            <w:top w:val="none" w:sz="0" w:space="0" w:color="auto"/>
            <w:left w:val="none" w:sz="0" w:space="0" w:color="auto"/>
            <w:bottom w:val="none" w:sz="0" w:space="0" w:color="auto"/>
            <w:right w:val="none" w:sz="0" w:space="0" w:color="auto"/>
          </w:divBdr>
        </w:div>
      </w:divsChild>
    </w:div>
    <w:div w:id="1127165111">
      <w:marLeft w:val="0"/>
      <w:marRight w:val="0"/>
      <w:marTop w:val="0"/>
      <w:marBottom w:val="0"/>
      <w:divBdr>
        <w:top w:val="none" w:sz="0" w:space="0" w:color="auto"/>
        <w:left w:val="none" w:sz="0" w:space="0" w:color="auto"/>
        <w:bottom w:val="none" w:sz="0" w:space="0" w:color="auto"/>
        <w:right w:val="none" w:sz="0" w:space="0" w:color="auto"/>
      </w:divBdr>
      <w:divsChild>
        <w:div w:id="1014574051">
          <w:marLeft w:val="0"/>
          <w:marRight w:val="0"/>
          <w:marTop w:val="0"/>
          <w:marBottom w:val="0"/>
          <w:divBdr>
            <w:top w:val="none" w:sz="0" w:space="0" w:color="auto"/>
            <w:left w:val="none" w:sz="0" w:space="0" w:color="auto"/>
            <w:bottom w:val="none" w:sz="0" w:space="0" w:color="auto"/>
            <w:right w:val="none" w:sz="0" w:space="0" w:color="auto"/>
          </w:divBdr>
        </w:div>
      </w:divsChild>
    </w:div>
    <w:div w:id="1127548433">
      <w:marLeft w:val="0"/>
      <w:marRight w:val="0"/>
      <w:marTop w:val="0"/>
      <w:marBottom w:val="0"/>
      <w:divBdr>
        <w:top w:val="none" w:sz="0" w:space="0" w:color="auto"/>
        <w:left w:val="none" w:sz="0" w:space="0" w:color="auto"/>
        <w:bottom w:val="none" w:sz="0" w:space="0" w:color="auto"/>
        <w:right w:val="none" w:sz="0" w:space="0" w:color="auto"/>
      </w:divBdr>
      <w:divsChild>
        <w:div w:id="558591019">
          <w:marLeft w:val="0"/>
          <w:marRight w:val="0"/>
          <w:marTop w:val="0"/>
          <w:marBottom w:val="0"/>
          <w:divBdr>
            <w:top w:val="none" w:sz="0" w:space="0" w:color="auto"/>
            <w:left w:val="none" w:sz="0" w:space="0" w:color="auto"/>
            <w:bottom w:val="none" w:sz="0" w:space="0" w:color="auto"/>
            <w:right w:val="none" w:sz="0" w:space="0" w:color="auto"/>
          </w:divBdr>
        </w:div>
      </w:divsChild>
    </w:div>
    <w:div w:id="1129010501">
      <w:marLeft w:val="0"/>
      <w:marRight w:val="0"/>
      <w:marTop w:val="0"/>
      <w:marBottom w:val="0"/>
      <w:divBdr>
        <w:top w:val="none" w:sz="0" w:space="0" w:color="auto"/>
        <w:left w:val="none" w:sz="0" w:space="0" w:color="auto"/>
        <w:bottom w:val="none" w:sz="0" w:space="0" w:color="auto"/>
        <w:right w:val="none" w:sz="0" w:space="0" w:color="auto"/>
      </w:divBdr>
      <w:divsChild>
        <w:div w:id="1701393407">
          <w:marLeft w:val="0"/>
          <w:marRight w:val="0"/>
          <w:marTop w:val="0"/>
          <w:marBottom w:val="0"/>
          <w:divBdr>
            <w:top w:val="none" w:sz="0" w:space="0" w:color="auto"/>
            <w:left w:val="none" w:sz="0" w:space="0" w:color="auto"/>
            <w:bottom w:val="none" w:sz="0" w:space="0" w:color="auto"/>
            <w:right w:val="none" w:sz="0" w:space="0" w:color="auto"/>
          </w:divBdr>
        </w:div>
      </w:divsChild>
    </w:div>
    <w:div w:id="1131872486">
      <w:marLeft w:val="0"/>
      <w:marRight w:val="0"/>
      <w:marTop w:val="0"/>
      <w:marBottom w:val="0"/>
      <w:divBdr>
        <w:top w:val="none" w:sz="0" w:space="0" w:color="auto"/>
        <w:left w:val="none" w:sz="0" w:space="0" w:color="auto"/>
        <w:bottom w:val="none" w:sz="0" w:space="0" w:color="auto"/>
        <w:right w:val="none" w:sz="0" w:space="0" w:color="auto"/>
      </w:divBdr>
      <w:divsChild>
        <w:div w:id="387344680">
          <w:marLeft w:val="0"/>
          <w:marRight w:val="0"/>
          <w:marTop w:val="0"/>
          <w:marBottom w:val="0"/>
          <w:divBdr>
            <w:top w:val="none" w:sz="0" w:space="0" w:color="auto"/>
            <w:left w:val="none" w:sz="0" w:space="0" w:color="auto"/>
            <w:bottom w:val="none" w:sz="0" w:space="0" w:color="auto"/>
            <w:right w:val="none" w:sz="0" w:space="0" w:color="auto"/>
          </w:divBdr>
        </w:div>
      </w:divsChild>
    </w:div>
    <w:div w:id="1132209201">
      <w:marLeft w:val="0"/>
      <w:marRight w:val="0"/>
      <w:marTop w:val="0"/>
      <w:marBottom w:val="0"/>
      <w:divBdr>
        <w:top w:val="none" w:sz="0" w:space="0" w:color="auto"/>
        <w:left w:val="none" w:sz="0" w:space="0" w:color="auto"/>
        <w:bottom w:val="none" w:sz="0" w:space="0" w:color="auto"/>
        <w:right w:val="none" w:sz="0" w:space="0" w:color="auto"/>
      </w:divBdr>
      <w:divsChild>
        <w:div w:id="725031766">
          <w:marLeft w:val="0"/>
          <w:marRight w:val="0"/>
          <w:marTop w:val="0"/>
          <w:marBottom w:val="0"/>
          <w:divBdr>
            <w:top w:val="none" w:sz="0" w:space="0" w:color="auto"/>
            <w:left w:val="none" w:sz="0" w:space="0" w:color="auto"/>
            <w:bottom w:val="none" w:sz="0" w:space="0" w:color="auto"/>
            <w:right w:val="none" w:sz="0" w:space="0" w:color="auto"/>
          </w:divBdr>
        </w:div>
      </w:divsChild>
    </w:div>
    <w:div w:id="1132551566">
      <w:marLeft w:val="0"/>
      <w:marRight w:val="0"/>
      <w:marTop w:val="0"/>
      <w:marBottom w:val="0"/>
      <w:divBdr>
        <w:top w:val="none" w:sz="0" w:space="0" w:color="auto"/>
        <w:left w:val="none" w:sz="0" w:space="0" w:color="auto"/>
        <w:bottom w:val="none" w:sz="0" w:space="0" w:color="auto"/>
        <w:right w:val="none" w:sz="0" w:space="0" w:color="auto"/>
      </w:divBdr>
      <w:divsChild>
        <w:div w:id="377323240">
          <w:marLeft w:val="0"/>
          <w:marRight w:val="0"/>
          <w:marTop w:val="0"/>
          <w:marBottom w:val="0"/>
          <w:divBdr>
            <w:top w:val="none" w:sz="0" w:space="0" w:color="auto"/>
            <w:left w:val="none" w:sz="0" w:space="0" w:color="auto"/>
            <w:bottom w:val="none" w:sz="0" w:space="0" w:color="auto"/>
            <w:right w:val="none" w:sz="0" w:space="0" w:color="auto"/>
          </w:divBdr>
        </w:div>
      </w:divsChild>
    </w:div>
    <w:div w:id="1133016017">
      <w:marLeft w:val="0"/>
      <w:marRight w:val="0"/>
      <w:marTop w:val="0"/>
      <w:marBottom w:val="0"/>
      <w:divBdr>
        <w:top w:val="none" w:sz="0" w:space="0" w:color="auto"/>
        <w:left w:val="none" w:sz="0" w:space="0" w:color="auto"/>
        <w:bottom w:val="none" w:sz="0" w:space="0" w:color="auto"/>
        <w:right w:val="none" w:sz="0" w:space="0" w:color="auto"/>
      </w:divBdr>
      <w:divsChild>
        <w:div w:id="1400447610">
          <w:marLeft w:val="0"/>
          <w:marRight w:val="0"/>
          <w:marTop w:val="0"/>
          <w:marBottom w:val="0"/>
          <w:divBdr>
            <w:top w:val="none" w:sz="0" w:space="0" w:color="auto"/>
            <w:left w:val="none" w:sz="0" w:space="0" w:color="auto"/>
            <w:bottom w:val="none" w:sz="0" w:space="0" w:color="auto"/>
            <w:right w:val="none" w:sz="0" w:space="0" w:color="auto"/>
          </w:divBdr>
        </w:div>
      </w:divsChild>
    </w:div>
    <w:div w:id="1134106449">
      <w:marLeft w:val="0"/>
      <w:marRight w:val="0"/>
      <w:marTop w:val="0"/>
      <w:marBottom w:val="0"/>
      <w:divBdr>
        <w:top w:val="none" w:sz="0" w:space="0" w:color="auto"/>
        <w:left w:val="none" w:sz="0" w:space="0" w:color="auto"/>
        <w:bottom w:val="none" w:sz="0" w:space="0" w:color="auto"/>
        <w:right w:val="none" w:sz="0" w:space="0" w:color="auto"/>
      </w:divBdr>
      <w:divsChild>
        <w:div w:id="1460370602">
          <w:marLeft w:val="0"/>
          <w:marRight w:val="0"/>
          <w:marTop w:val="0"/>
          <w:marBottom w:val="0"/>
          <w:divBdr>
            <w:top w:val="none" w:sz="0" w:space="0" w:color="auto"/>
            <w:left w:val="none" w:sz="0" w:space="0" w:color="auto"/>
            <w:bottom w:val="none" w:sz="0" w:space="0" w:color="auto"/>
            <w:right w:val="none" w:sz="0" w:space="0" w:color="auto"/>
          </w:divBdr>
        </w:div>
      </w:divsChild>
    </w:div>
    <w:div w:id="1135100673">
      <w:marLeft w:val="0"/>
      <w:marRight w:val="0"/>
      <w:marTop w:val="0"/>
      <w:marBottom w:val="0"/>
      <w:divBdr>
        <w:top w:val="none" w:sz="0" w:space="0" w:color="auto"/>
        <w:left w:val="none" w:sz="0" w:space="0" w:color="auto"/>
        <w:bottom w:val="none" w:sz="0" w:space="0" w:color="auto"/>
        <w:right w:val="none" w:sz="0" w:space="0" w:color="auto"/>
      </w:divBdr>
      <w:divsChild>
        <w:div w:id="556671670">
          <w:marLeft w:val="0"/>
          <w:marRight w:val="0"/>
          <w:marTop w:val="0"/>
          <w:marBottom w:val="0"/>
          <w:divBdr>
            <w:top w:val="none" w:sz="0" w:space="0" w:color="auto"/>
            <w:left w:val="none" w:sz="0" w:space="0" w:color="auto"/>
            <w:bottom w:val="none" w:sz="0" w:space="0" w:color="auto"/>
            <w:right w:val="none" w:sz="0" w:space="0" w:color="auto"/>
          </w:divBdr>
        </w:div>
      </w:divsChild>
    </w:div>
    <w:div w:id="1135172288">
      <w:marLeft w:val="0"/>
      <w:marRight w:val="0"/>
      <w:marTop w:val="0"/>
      <w:marBottom w:val="0"/>
      <w:divBdr>
        <w:top w:val="none" w:sz="0" w:space="0" w:color="auto"/>
        <w:left w:val="none" w:sz="0" w:space="0" w:color="auto"/>
        <w:bottom w:val="none" w:sz="0" w:space="0" w:color="auto"/>
        <w:right w:val="none" w:sz="0" w:space="0" w:color="auto"/>
      </w:divBdr>
      <w:divsChild>
        <w:div w:id="1501309476">
          <w:marLeft w:val="0"/>
          <w:marRight w:val="0"/>
          <w:marTop w:val="0"/>
          <w:marBottom w:val="0"/>
          <w:divBdr>
            <w:top w:val="none" w:sz="0" w:space="0" w:color="auto"/>
            <w:left w:val="none" w:sz="0" w:space="0" w:color="auto"/>
            <w:bottom w:val="none" w:sz="0" w:space="0" w:color="auto"/>
            <w:right w:val="none" w:sz="0" w:space="0" w:color="auto"/>
          </w:divBdr>
        </w:div>
      </w:divsChild>
    </w:div>
    <w:div w:id="1135945312">
      <w:marLeft w:val="0"/>
      <w:marRight w:val="0"/>
      <w:marTop w:val="0"/>
      <w:marBottom w:val="0"/>
      <w:divBdr>
        <w:top w:val="none" w:sz="0" w:space="0" w:color="auto"/>
        <w:left w:val="none" w:sz="0" w:space="0" w:color="auto"/>
        <w:bottom w:val="none" w:sz="0" w:space="0" w:color="auto"/>
        <w:right w:val="none" w:sz="0" w:space="0" w:color="auto"/>
      </w:divBdr>
      <w:divsChild>
        <w:div w:id="1634552936">
          <w:marLeft w:val="0"/>
          <w:marRight w:val="0"/>
          <w:marTop w:val="0"/>
          <w:marBottom w:val="0"/>
          <w:divBdr>
            <w:top w:val="none" w:sz="0" w:space="0" w:color="auto"/>
            <w:left w:val="none" w:sz="0" w:space="0" w:color="auto"/>
            <w:bottom w:val="none" w:sz="0" w:space="0" w:color="auto"/>
            <w:right w:val="none" w:sz="0" w:space="0" w:color="auto"/>
          </w:divBdr>
        </w:div>
      </w:divsChild>
    </w:div>
    <w:div w:id="1137333498">
      <w:marLeft w:val="0"/>
      <w:marRight w:val="0"/>
      <w:marTop w:val="0"/>
      <w:marBottom w:val="0"/>
      <w:divBdr>
        <w:top w:val="none" w:sz="0" w:space="0" w:color="auto"/>
        <w:left w:val="none" w:sz="0" w:space="0" w:color="auto"/>
        <w:bottom w:val="none" w:sz="0" w:space="0" w:color="auto"/>
        <w:right w:val="none" w:sz="0" w:space="0" w:color="auto"/>
      </w:divBdr>
      <w:divsChild>
        <w:div w:id="1737778368">
          <w:marLeft w:val="0"/>
          <w:marRight w:val="0"/>
          <w:marTop w:val="0"/>
          <w:marBottom w:val="0"/>
          <w:divBdr>
            <w:top w:val="none" w:sz="0" w:space="0" w:color="auto"/>
            <w:left w:val="none" w:sz="0" w:space="0" w:color="auto"/>
            <w:bottom w:val="none" w:sz="0" w:space="0" w:color="auto"/>
            <w:right w:val="none" w:sz="0" w:space="0" w:color="auto"/>
          </w:divBdr>
        </w:div>
      </w:divsChild>
    </w:div>
    <w:div w:id="1137407372">
      <w:marLeft w:val="0"/>
      <w:marRight w:val="0"/>
      <w:marTop w:val="0"/>
      <w:marBottom w:val="0"/>
      <w:divBdr>
        <w:top w:val="none" w:sz="0" w:space="0" w:color="auto"/>
        <w:left w:val="none" w:sz="0" w:space="0" w:color="auto"/>
        <w:bottom w:val="none" w:sz="0" w:space="0" w:color="auto"/>
        <w:right w:val="none" w:sz="0" w:space="0" w:color="auto"/>
      </w:divBdr>
      <w:divsChild>
        <w:div w:id="526410600">
          <w:marLeft w:val="0"/>
          <w:marRight w:val="0"/>
          <w:marTop w:val="0"/>
          <w:marBottom w:val="0"/>
          <w:divBdr>
            <w:top w:val="none" w:sz="0" w:space="0" w:color="auto"/>
            <w:left w:val="none" w:sz="0" w:space="0" w:color="auto"/>
            <w:bottom w:val="none" w:sz="0" w:space="0" w:color="auto"/>
            <w:right w:val="none" w:sz="0" w:space="0" w:color="auto"/>
          </w:divBdr>
        </w:div>
      </w:divsChild>
    </w:div>
    <w:div w:id="1138109264">
      <w:marLeft w:val="0"/>
      <w:marRight w:val="0"/>
      <w:marTop w:val="0"/>
      <w:marBottom w:val="0"/>
      <w:divBdr>
        <w:top w:val="none" w:sz="0" w:space="0" w:color="auto"/>
        <w:left w:val="none" w:sz="0" w:space="0" w:color="auto"/>
        <w:bottom w:val="none" w:sz="0" w:space="0" w:color="auto"/>
        <w:right w:val="none" w:sz="0" w:space="0" w:color="auto"/>
      </w:divBdr>
      <w:divsChild>
        <w:div w:id="673650124">
          <w:marLeft w:val="0"/>
          <w:marRight w:val="0"/>
          <w:marTop w:val="0"/>
          <w:marBottom w:val="0"/>
          <w:divBdr>
            <w:top w:val="none" w:sz="0" w:space="0" w:color="auto"/>
            <w:left w:val="none" w:sz="0" w:space="0" w:color="auto"/>
            <w:bottom w:val="none" w:sz="0" w:space="0" w:color="auto"/>
            <w:right w:val="none" w:sz="0" w:space="0" w:color="auto"/>
          </w:divBdr>
        </w:div>
      </w:divsChild>
    </w:div>
    <w:div w:id="1139344209">
      <w:marLeft w:val="0"/>
      <w:marRight w:val="0"/>
      <w:marTop w:val="0"/>
      <w:marBottom w:val="0"/>
      <w:divBdr>
        <w:top w:val="none" w:sz="0" w:space="0" w:color="auto"/>
        <w:left w:val="none" w:sz="0" w:space="0" w:color="auto"/>
        <w:bottom w:val="none" w:sz="0" w:space="0" w:color="auto"/>
        <w:right w:val="none" w:sz="0" w:space="0" w:color="auto"/>
      </w:divBdr>
      <w:divsChild>
        <w:div w:id="429202339">
          <w:marLeft w:val="0"/>
          <w:marRight w:val="0"/>
          <w:marTop w:val="0"/>
          <w:marBottom w:val="0"/>
          <w:divBdr>
            <w:top w:val="none" w:sz="0" w:space="0" w:color="auto"/>
            <w:left w:val="none" w:sz="0" w:space="0" w:color="auto"/>
            <w:bottom w:val="none" w:sz="0" w:space="0" w:color="auto"/>
            <w:right w:val="none" w:sz="0" w:space="0" w:color="auto"/>
          </w:divBdr>
        </w:div>
      </w:divsChild>
    </w:div>
    <w:div w:id="1140270549">
      <w:marLeft w:val="0"/>
      <w:marRight w:val="0"/>
      <w:marTop w:val="0"/>
      <w:marBottom w:val="0"/>
      <w:divBdr>
        <w:top w:val="none" w:sz="0" w:space="0" w:color="auto"/>
        <w:left w:val="none" w:sz="0" w:space="0" w:color="auto"/>
        <w:bottom w:val="none" w:sz="0" w:space="0" w:color="auto"/>
        <w:right w:val="none" w:sz="0" w:space="0" w:color="auto"/>
      </w:divBdr>
      <w:divsChild>
        <w:div w:id="249700916">
          <w:marLeft w:val="0"/>
          <w:marRight w:val="0"/>
          <w:marTop w:val="0"/>
          <w:marBottom w:val="0"/>
          <w:divBdr>
            <w:top w:val="none" w:sz="0" w:space="0" w:color="auto"/>
            <w:left w:val="none" w:sz="0" w:space="0" w:color="auto"/>
            <w:bottom w:val="none" w:sz="0" w:space="0" w:color="auto"/>
            <w:right w:val="none" w:sz="0" w:space="0" w:color="auto"/>
          </w:divBdr>
        </w:div>
      </w:divsChild>
    </w:div>
    <w:div w:id="1141536901">
      <w:marLeft w:val="0"/>
      <w:marRight w:val="0"/>
      <w:marTop w:val="0"/>
      <w:marBottom w:val="0"/>
      <w:divBdr>
        <w:top w:val="none" w:sz="0" w:space="0" w:color="auto"/>
        <w:left w:val="none" w:sz="0" w:space="0" w:color="auto"/>
        <w:bottom w:val="none" w:sz="0" w:space="0" w:color="auto"/>
        <w:right w:val="none" w:sz="0" w:space="0" w:color="auto"/>
      </w:divBdr>
      <w:divsChild>
        <w:div w:id="991250359">
          <w:marLeft w:val="0"/>
          <w:marRight w:val="0"/>
          <w:marTop w:val="0"/>
          <w:marBottom w:val="0"/>
          <w:divBdr>
            <w:top w:val="none" w:sz="0" w:space="0" w:color="auto"/>
            <w:left w:val="none" w:sz="0" w:space="0" w:color="auto"/>
            <w:bottom w:val="none" w:sz="0" w:space="0" w:color="auto"/>
            <w:right w:val="none" w:sz="0" w:space="0" w:color="auto"/>
          </w:divBdr>
        </w:div>
      </w:divsChild>
    </w:div>
    <w:div w:id="1142308173">
      <w:marLeft w:val="0"/>
      <w:marRight w:val="0"/>
      <w:marTop w:val="0"/>
      <w:marBottom w:val="0"/>
      <w:divBdr>
        <w:top w:val="none" w:sz="0" w:space="0" w:color="auto"/>
        <w:left w:val="none" w:sz="0" w:space="0" w:color="auto"/>
        <w:bottom w:val="none" w:sz="0" w:space="0" w:color="auto"/>
        <w:right w:val="none" w:sz="0" w:space="0" w:color="auto"/>
      </w:divBdr>
      <w:divsChild>
        <w:div w:id="693502581">
          <w:marLeft w:val="0"/>
          <w:marRight w:val="0"/>
          <w:marTop w:val="0"/>
          <w:marBottom w:val="0"/>
          <w:divBdr>
            <w:top w:val="none" w:sz="0" w:space="0" w:color="auto"/>
            <w:left w:val="none" w:sz="0" w:space="0" w:color="auto"/>
            <w:bottom w:val="none" w:sz="0" w:space="0" w:color="auto"/>
            <w:right w:val="none" w:sz="0" w:space="0" w:color="auto"/>
          </w:divBdr>
        </w:div>
      </w:divsChild>
    </w:div>
    <w:div w:id="1143044297">
      <w:bodyDiv w:val="1"/>
      <w:marLeft w:val="0"/>
      <w:marRight w:val="0"/>
      <w:marTop w:val="0"/>
      <w:marBottom w:val="0"/>
      <w:divBdr>
        <w:top w:val="none" w:sz="0" w:space="0" w:color="auto"/>
        <w:left w:val="none" w:sz="0" w:space="0" w:color="auto"/>
        <w:bottom w:val="none" w:sz="0" w:space="0" w:color="auto"/>
        <w:right w:val="none" w:sz="0" w:space="0" w:color="auto"/>
      </w:divBdr>
    </w:div>
    <w:div w:id="1144590049">
      <w:bodyDiv w:val="1"/>
      <w:marLeft w:val="0"/>
      <w:marRight w:val="0"/>
      <w:marTop w:val="0"/>
      <w:marBottom w:val="0"/>
      <w:divBdr>
        <w:top w:val="none" w:sz="0" w:space="0" w:color="auto"/>
        <w:left w:val="none" w:sz="0" w:space="0" w:color="auto"/>
        <w:bottom w:val="none" w:sz="0" w:space="0" w:color="auto"/>
        <w:right w:val="none" w:sz="0" w:space="0" w:color="auto"/>
      </w:divBdr>
    </w:div>
    <w:div w:id="1146050314">
      <w:marLeft w:val="0"/>
      <w:marRight w:val="0"/>
      <w:marTop w:val="0"/>
      <w:marBottom w:val="0"/>
      <w:divBdr>
        <w:top w:val="none" w:sz="0" w:space="0" w:color="auto"/>
        <w:left w:val="none" w:sz="0" w:space="0" w:color="auto"/>
        <w:bottom w:val="none" w:sz="0" w:space="0" w:color="auto"/>
        <w:right w:val="none" w:sz="0" w:space="0" w:color="auto"/>
      </w:divBdr>
      <w:divsChild>
        <w:div w:id="1521432802">
          <w:marLeft w:val="0"/>
          <w:marRight w:val="0"/>
          <w:marTop w:val="0"/>
          <w:marBottom w:val="0"/>
          <w:divBdr>
            <w:top w:val="none" w:sz="0" w:space="0" w:color="auto"/>
            <w:left w:val="none" w:sz="0" w:space="0" w:color="auto"/>
            <w:bottom w:val="none" w:sz="0" w:space="0" w:color="auto"/>
            <w:right w:val="none" w:sz="0" w:space="0" w:color="auto"/>
          </w:divBdr>
        </w:div>
      </w:divsChild>
    </w:div>
    <w:div w:id="1146817028">
      <w:marLeft w:val="0"/>
      <w:marRight w:val="0"/>
      <w:marTop w:val="0"/>
      <w:marBottom w:val="0"/>
      <w:divBdr>
        <w:top w:val="none" w:sz="0" w:space="0" w:color="auto"/>
        <w:left w:val="none" w:sz="0" w:space="0" w:color="auto"/>
        <w:bottom w:val="none" w:sz="0" w:space="0" w:color="auto"/>
        <w:right w:val="none" w:sz="0" w:space="0" w:color="auto"/>
      </w:divBdr>
      <w:divsChild>
        <w:div w:id="2124306530">
          <w:marLeft w:val="0"/>
          <w:marRight w:val="0"/>
          <w:marTop w:val="0"/>
          <w:marBottom w:val="0"/>
          <w:divBdr>
            <w:top w:val="none" w:sz="0" w:space="0" w:color="auto"/>
            <w:left w:val="none" w:sz="0" w:space="0" w:color="auto"/>
            <w:bottom w:val="none" w:sz="0" w:space="0" w:color="auto"/>
            <w:right w:val="none" w:sz="0" w:space="0" w:color="auto"/>
          </w:divBdr>
        </w:div>
      </w:divsChild>
    </w:div>
    <w:div w:id="1148785145">
      <w:bodyDiv w:val="1"/>
      <w:marLeft w:val="0"/>
      <w:marRight w:val="0"/>
      <w:marTop w:val="0"/>
      <w:marBottom w:val="0"/>
      <w:divBdr>
        <w:top w:val="none" w:sz="0" w:space="0" w:color="auto"/>
        <w:left w:val="none" w:sz="0" w:space="0" w:color="auto"/>
        <w:bottom w:val="none" w:sz="0" w:space="0" w:color="auto"/>
        <w:right w:val="none" w:sz="0" w:space="0" w:color="auto"/>
      </w:divBdr>
    </w:div>
    <w:div w:id="1149201808">
      <w:marLeft w:val="0"/>
      <w:marRight w:val="0"/>
      <w:marTop w:val="0"/>
      <w:marBottom w:val="0"/>
      <w:divBdr>
        <w:top w:val="none" w:sz="0" w:space="0" w:color="auto"/>
        <w:left w:val="none" w:sz="0" w:space="0" w:color="auto"/>
        <w:bottom w:val="none" w:sz="0" w:space="0" w:color="auto"/>
        <w:right w:val="none" w:sz="0" w:space="0" w:color="auto"/>
      </w:divBdr>
      <w:divsChild>
        <w:div w:id="1216625209">
          <w:marLeft w:val="0"/>
          <w:marRight w:val="0"/>
          <w:marTop w:val="0"/>
          <w:marBottom w:val="0"/>
          <w:divBdr>
            <w:top w:val="none" w:sz="0" w:space="0" w:color="auto"/>
            <w:left w:val="none" w:sz="0" w:space="0" w:color="auto"/>
            <w:bottom w:val="none" w:sz="0" w:space="0" w:color="auto"/>
            <w:right w:val="none" w:sz="0" w:space="0" w:color="auto"/>
          </w:divBdr>
        </w:div>
      </w:divsChild>
    </w:div>
    <w:div w:id="1149250806">
      <w:marLeft w:val="0"/>
      <w:marRight w:val="0"/>
      <w:marTop w:val="0"/>
      <w:marBottom w:val="0"/>
      <w:divBdr>
        <w:top w:val="none" w:sz="0" w:space="0" w:color="auto"/>
        <w:left w:val="none" w:sz="0" w:space="0" w:color="auto"/>
        <w:bottom w:val="none" w:sz="0" w:space="0" w:color="auto"/>
        <w:right w:val="none" w:sz="0" w:space="0" w:color="auto"/>
      </w:divBdr>
      <w:divsChild>
        <w:div w:id="1466385728">
          <w:marLeft w:val="0"/>
          <w:marRight w:val="0"/>
          <w:marTop w:val="0"/>
          <w:marBottom w:val="0"/>
          <w:divBdr>
            <w:top w:val="none" w:sz="0" w:space="0" w:color="auto"/>
            <w:left w:val="none" w:sz="0" w:space="0" w:color="auto"/>
            <w:bottom w:val="none" w:sz="0" w:space="0" w:color="auto"/>
            <w:right w:val="none" w:sz="0" w:space="0" w:color="auto"/>
          </w:divBdr>
        </w:div>
      </w:divsChild>
    </w:div>
    <w:div w:id="1150250275">
      <w:marLeft w:val="0"/>
      <w:marRight w:val="0"/>
      <w:marTop w:val="0"/>
      <w:marBottom w:val="0"/>
      <w:divBdr>
        <w:top w:val="none" w:sz="0" w:space="0" w:color="auto"/>
        <w:left w:val="none" w:sz="0" w:space="0" w:color="auto"/>
        <w:bottom w:val="none" w:sz="0" w:space="0" w:color="auto"/>
        <w:right w:val="none" w:sz="0" w:space="0" w:color="auto"/>
      </w:divBdr>
      <w:divsChild>
        <w:div w:id="2078819424">
          <w:marLeft w:val="0"/>
          <w:marRight w:val="0"/>
          <w:marTop w:val="0"/>
          <w:marBottom w:val="0"/>
          <w:divBdr>
            <w:top w:val="none" w:sz="0" w:space="0" w:color="auto"/>
            <w:left w:val="none" w:sz="0" w:space="0" w:color="auto"/>
            <w:bottom w:val="none" w:sz="0" w:space="0" w:color="auto"/>
            <w:right w:val="none" w:sz="0" w:space="0" w:color="auto"/>
          </w:divBdr>
        </w:div>
      </w:divsChild>
    </w:div>
    <w:div w:id="1151215259">
      <w:marLeft w:val="0"/>
      <w:marRight w:val="0"/>
      <w:marTop w:val="0"/>
      <w:marBottom w:val="0"/>
      <w:divBdr>
        <w:top w:val="none" w:sz="0" w:space="0" w:color="auto"/>
        <w:left w:val="none" w:sz="0" w:space="0" w:color="auto"/>
        <w:bottom w:val="none" w:sz="0" w:space="0" w:color="auto"/>
        <w:right w:val="none" w:sz="0" w:space="0" w:color="auto"/>
      </w:divBdr>
      <w:divsChild>
        <w:div w:id="337772963">
          <w:marLeft w:val="0"/>
          <w:marRight w:val="0"/>
          <w:marTop w:val="0"/>
          <w:marBottom w:val="0"/>
          <w:divBdr>
            <w:top w:val="none" w:sz="0" w:space="0" w:color="auto"/>
            <w:left w:val="none" w:sz="0" w:space="0" w:color="auto"/>
            <w:bottom w:val="none" w:sz="0" w:space="0" w:color="auto"/>
            <w:right w:val="none" w:sz="0" w:space="0" w:color="auto"/>
          </w:divBdr>
        </w:div>
      </w:divsChild>
    </w:div>
    <w:div w:id="1151554253">
      <w:marLeft w:val="0"/>
      <w:marRight w:val="0"/>
      <w:marTop w:val="0"/>
      <w:marBottom w:val="0"/>
      <w:divBdr>
        <w:top w:val="none" w:sz="0" w:space="0" w:color="auto"/>
        <w:left w:val="none" w:sz="0" w:space="0" w:color="auto"/>
        <w:bottom w:val="none" w:sz="0" w:space="0" w:color="auto"/>
        <w:right w:val="none" w:sz="0" w:space="0" w:color="auto"/>
      </w:divBdr>
      <w:divsChild>
        <w:div w:id="1801191986">
          <w:marLeft w:val="0"/>
          <w:marRight w:val="0"/>
          <w:marTop w:val="0"/>
          <w:marBottom w:val="0"/>
          <w:divBdr>
            <w:top w:val="none" w:sz="0" w:space="0" w:color="auto"/>
            <w:left w:val="none" w:sz="0" w:space="0" w:color="auto"/>
            <w:bottom w:val="none" w:sz="0" w:space="0" w:color="auto"/>
            <w:right w:val="none" w:sz="0" w:space="0" w:color="auto"/>
          </w:divBdr>
        </w:div>
      </w:divsChild>
    </w:div>
    <w:div w:id="1153255518">
      <w:marLeft w:val="0"/>
      <w:marRight w:val="0"/>
      <w:marTop w:val="0"/>
      <w:marBottom w:val="0"/>
      <w:divBdr>
        <w:top w:val="none" w:sz="0" w:space="0" w:color="auto"/>
        <w:left w:val="none" w:sz="0" w:space="0" w:color="auto"/>
        <w:bottom w:val="none" w:sz="0" w:space="0" w:color="auto"/>
        <w:right w:val="none" w:sz="0" w:space="0" w:color="auto"/>
      </w:divBdr>
      <w:divsChild>
        <w:div w:id="529883465">
          <w:marLeft w:val="0"/>
          <w:marRight w:val="0"/>
          <w:marTop w:val="0"/>
          <w:marBottom w:val="0"/>
          <w:divBdr>
            <w:top w:val="none" w:sz="0" w:space="0" w:color="auto"/>
            <w:left w:val="none" w:sz="0" w:space="0" w:color="auto"/>
            <w:bottom w:val="none" w:sz="0" w:space="0" w:color="auto"/>
            <w:right w:val="none" w:sz="0" w:space="0" w:color="auto"/>
          </w:divBdr>
        </w:div>
      </w:divsChild>
    </w:div>
    <w:div w:id="1154684977">
      <w:marLeft w:val="0"/>
      <w:marRight w:val="0"/>
      <w:marTop w:val="0"/>
      <w:marBottom w:val="0"/>
      <w:divBdr>
        <w:top w:val="none" w:sz="0" w:space="0" w:color="auto"/>
        <w:left w:val="none" w:sz="0" w:space="0" w:color="auto"/>
        <w:bottom w:val="none" w:sz="0" w:space="0" w:color="auto"/>
        <w:right w:val="none" w:sz="0" w:space="0" w:color="auto"/>
      </w:divBdr>
      <w:divsChild>
        <w:div w:id="1907303061">
          <w:marLeft w:val="0"/>
          <w:marRight w:val="0"/>
          <w:marTop w:val="0"/>
          <w:marBottom w:val="0"/>
          <w:divBdr>
            <w:top w:val="none" w:sz="0" w:space="0" w:color="auto"/>
            <w:left w:val="none" w:sz="0" w:space="0" w:color="auto"/>
            <w:bottom w:val="none" w:sz="0" w:space="0" w:color="auto"/>
            <w:right w:val="none" w:sz="0" w:space="0" w:color="auto"/>
          </w:divBdr>
        </w:div>
      </w:divsChild>
    </w:div>
    <w:div w:id="1154755254">
      <w:marLeft w:val="0"/>
      <w:marRight w:val="0"/>
      <w:marTop w:val="0"/>
      <w:marBottom w:val="0"/>
      <w:divBdr>
        <w:top w:val="none" w:sz="0" w:space="0" w:color="auto"/>
        <w:left w:val="none" w:sz="0" w:space="0" w:color="auto"/>
        <w:bottom w:val="none" w:sz="0" w:space="0" w:color="auto"/>
        <w:right w:val="none" w:sz="0" w:space="0" w:color="auto"/>
      </w:divBdr>
      <w:divsChild>
        <w:div w:id="845097418">
          <w:marLeft w:val="0"/>
          <w:marRight w:val="0"/>
          <w:marTop w:val="0"/>
          <w:marBottom w:val="0"/>
          <w:divBdr>
            <w:top w:val="none" w:sz="0" w:space="0" w:color="auto"/>
            <w:left w:val="none" w:sz="0" w:space="0" w:color="auto"/>
            <w:bottom w:val="none" w:sz="0" w:space="0" w:color="auto"/>
            <w:right w:val="none" w:sz="0" w:space="0" w:color="auto"/>
          </w:divBdr>
        </w:div>
      </w:divsChild>
    </w:div>
    <w:div w:id="1157452092">
      <w:marLeft w:val="0"/>
      <w:marRight w:val="0"/>
      <w:marTop w:val="0"/>
      <w:marBottom w:val="0"/>
      <w:divBdr>
        <w:top w:val="none" w:sz="0" w:space="0" w:color="auto"/>
        <w:left w:val="none" w:sz="0" w:space="0" w:color="auto"/>
        <w:bottom w:val="none" w:sz="0" w:space="0" w:color="auto"/>
        <w:right w:val="none" w:sz="0" w:space="0" w:color="auto"/>
      </w:divBdr>
      <w:divsChild>
        <w:div w:id="650409637">
          <w:marLeft w:val="0"/>
          <w:marRight w:val="0"/>
          <w:marTop w:val="0"/>
          <w:marBottom w:val="0"/>
          <w:divBdr>
            <w:top w:val="none" w:sz="0" w:space="0" w:color="auto"/>
            <w:left w:val="none" w:sz="0" w:space="0" w:color="auto"/>
            <w:bottom w:val="none" w:sz="0" w:space="0" w:color="auto"/>
            <w:right w:val="none" w:sz="0" w:space="0" w:color="auto"/>
          </w:divBdr>
        </w:div>
      </w:divsChild>
    </w:div>
    <w:div w:id="1158033179">
      <w:marLeft w:val="0"/>
      <w:marRight w:val="0"/>
      <w:marTop w:val="0"/>
      <w:marBottom w:val="0"/>
      <w:divBdr>
        <w:top w:val="none" w:sz="0" w:space="0" w:color="auto"/>
        <w:left w:val="none" w:sz="0" w:space="0" w:color="auto"/>
        <w:bottom w:val="none" w:sz="0" w:space="0" w:color="auto"/>
        <w:right w:val="none" w:sz="0" w:space="0" w:color="auto"/>
      </w:divBdr>
      <w:divsChild>
        <w:div w:id="579753518">
          <w:marLeft w:val="0"/>
          <w:marRight w:val="0"/>
          <w:marTop w:val="0"/>
          <w:marBottom w:val="0"/>
          <w:divBdr>
            <w:top w:val="none" w:sz="0" w:space="0" w:color="auto"/>
            <w:left w:val="none" w:sz="0" w:space="0" w:color="auto"/>
            <w:bottom w:val="none" w:sz="0" w:space="0" w:color="auto"/>
            <w:right w:val="none" w:sz="0" w:space="0" w:color="auto"/>
          </w:divBdr>
        </w:div>
      </w:divsChild>
    </w:div>
    <w:div w:id="1159613484">
      <w:marLeft w:val="0"/>
      <w:marRight w:val="0"/>
      <w:marTop w:val="0"/>
      <w:marBottom w:val="0"/>
      <w:divBdr>
        <w:top w:val="none" w:sz="0" w:space="0" w:color="auto"/>
        <w:left w:val="none" w:sz="0" w:space="0" w:color="auto"/>
        <w:bottom w:val="none" w:sz="0" w:space="0" w:color="auto"/>
        <w:right w:val="none" w:sz="0" w:space="0" w:color="auto"/>
      </w:divBdr>
      <w:divsChild>
        <w:div w:id="231433161">
          <w:marLeft w:val="0"/>
          <w:marRight w:val="0"/>
          <w:marTop w:val="0"/>
          <w:marBottom w:val="0"/>
          <w:divBdr>
            <w:top w:val="none" w:sz="0" w:space="0" w:color="auto"/>
            <w:left w:val="none" w:sz="0" w:space="0" w:color="auto"/>
            <w:bottom w:val="none" w:sz="0" w:space="0" w:color="auto"/>
            <w:right w:val="none" w:sz="0" w:space="0" w:color="auto"/>
          </w:divBdr>
        </w:div>
      </w:divsChild>
    </w:div>
    <w:div w:id="1160197579">
      <w:marLeft w:val="0"/>
      <w:marRight w:val="150"/>
      <w:marTop w:val="0"/>
      <w:marBottom w:val="0"/>
      <w:divBdr>
        <w:top w:val="none" w:sz="0" w:space="0" w:color="auto"/>
        <w:left w:val="none" w:sz="0" w:space="0" w:color="auto"/>
        <w:bottom w:val="none" w:sz="0" w:space="0" w:color="auto"/>
        <w:right w:val="none" w:sz="0" w:space="0" w:color="auto"/>
      </w:divBdr>
      <w:divsChild>
        <w:div w:id="1538932395">
          <w:marLeft w:val="0"/>
          <w:marRight w:val="150"/>
          <w:marTop w:val="0"/>
          <w:marBottom w:val="0"/>
          <w:divBdr>
            <w:top w:val="none" w:sz="0" w:space="0" w:color="auto"/>
            <w:left w:val="none" w:sz="0" w:space="0" w:color="auto"/>
            <w:bottom w:val="none" w:sz="0" w:space="0" w:color="auto"/>
            <w:right w:val="none" w:sz="0" w:space="0" w:color="auto"/>
          </w:divBdr>
        </w:div>
      </w:divsChild>
    </w:div>
    <w:div w:id="1160775145">
      <w:marLeft w:val="0"/>
      <w:marRight w:val="0"/>
      <w:marTop w:val="0"/>
      <w:marBottom w:val="0"/>
      <w:divBdr>
        <w:top w:val="none" w:sz="0" w:space="0" w:color="auto"/>
        <w:left w:val="none" w:sz="0" w:space="0" w:color="auto"/>
        <w:bottom w:val="none" w:sz="0" w:space="0" w:color="auto"/>
        <w:right w:val="none" w:sz="0" w:space="0" w:color="auto"/>
      </w:divBdr>
      <w:divsChild>
        <w:div w:id="657535391">
          <w:marLeft w:val="0"/>
          <w:marRight w:val="0"/>
          <w:marTop w:val="0"/>
          <w:marBottom w:val="0"/>
          <w:divBdr>
            <w:top w:val="none" w:sz="0" w:space="0" w:color="auto"/>
            <w:left w:val="none" w:sz="0" w:space="0" w:color="auto"/>
            <w:bottom w:val="none" w:sz="0" w:space="0" w:color="auto"/>
            <w:right w:val="none" w:sz="0" w:space="0" w:color="auto"/>
          </w:divBdr>
        </w:div>
      </w:divsChild>
    </w:div>
    <w:div w:id="1162236397">
      <w:marLeft w:val="0"/>
      <w:marRight w:val="0"/>
      <w:marTop w:val="0"/>
      <w:marBottom w:val="0"/>
      <w:divBdr>
        <w:top w:val="none" w:sz="0" w:space="0" w:color="auto"/>
        <w:left w:val="none" w:sz="0" w:space="0" w:color="auto"/>
        <w:bottom w:val="none" w:sz="0" w:space="0" w:color="auto"/>
        <w:right w:val="none" w:sz="0" w:space="0" w:color="auto"/>
      </w:divBdr>
      <w:divsChild>
        <w:div w:id="1491630407">
          <w:marLeft w:val="0"/>
          <w:marRight w:val="0"/>
          <w:marTop w:val="0"/>
          <w:marBottom w:val="0"/>
          <w:divBdr>
            <w:top w:val="none" w:sz="0" w:space="0" w:color="auto"/>
            <w:left w:val="none" w:sz="0" w:space="0" w:color="auto"/>
            <w:bottom w:val="none" w:sz="0" w:space="0" w:color="auto"/>
            <w:right w:val="none" w:sz="0" w:space="0" w:color="auto"/>
          </w:divBdr>
        </w:div>
      </w:divsChild>
    </w:div>
    <w:div w:id="1163084374">
      <w:marLeft w:val="0"/>
      <w:marRight w:val="0"/>
      <w:marTop w:val="0"/>
      <w:marBottom w:val="0"/>
      <w:divBdr>
        <w:top w:val="none" w:sz="0" w:space="0" w:color="auto"/>
        <w:left w:val="none" w:sz="0" w:space="0" w:color="auto"/>
        <w:bottom w:val="none" w:sz="0" w:space="0" w:color="auto"/>
        <w:right w:val="none" w:sz="0" w:space="0" w:color="auto"/>
      </w:divBdr>
      <w:divsChild>
        <w:div w:id="1187403894">
          <w:marLeft w:val="0"/>
          <w:marRight w:val="0"/>
          <w:marTop w:val="0"/>
          <w:marBottom w:val="0"/>
          <w:divBdr>
            <w:top w:val="none" w:sz="0" w:space="0" w:color="auto"/>
            <w:left w:val="none" w:sz="0" w:space="0" w:color="auto"/>
            <w:bottom w:val="none" w:sz="0" w:space="0" w:color="auto"/>
            <w:right w:val="none" w:sz="0" w:space="0" w:color="auto"/>
          </w:divBdr>
        </w:div>
      </w:divsChild>
    </w:div>
    <w:div w:id="1163743393">
      <w:marLeft w:val="0"/>
      <w:marRight w:val="0"/>
      <w:marTop w:val="0"/>
      <w:marBottom w:val="0"/>
      <w:divBdr>
        <w:top w:val="none" w:sz="0" w:space="0" w:color="auto"/>
        <w:left w:val="none" w:sz="0" w:space="0" w:color="auto"/>
        <w:bottom w:val="none" w:sz="0" w:space="0" w:color="auto"/>
        <w:right w:val="none" w:sz="0" w:space="0" w:color="auto"/>
      </w:divBdr>
      <w:divsChild>
        <w:div w:id="85008361">
          <w:marLeft w:val="0"/>
          <w:marRight w:val="0"/>
          <w:marTop w:val="0"/>
          <w:marBottom w:val="0"/>
          <w:divBdr>
            <w:top w:val="none" w:sz="0" w:space="0" w:color="auto"/>
            <w:left w:val="none" w:sz="0" w:space="0" w:color="auto"/>
            <w:bottom w:val="none" w:sz="0" w:space="0" w:color="auto"/>
            <w:right w:val="none" w:sz="0" w:space="0" w:color="auto"/>
          </w:divBdr>
        </w:div>
      </w:divsChild>
    </w:div>
    <w:div w:id="1165322951">
      <w:marLeft w:val="0"/>
      <w:marRight w:val="0"/>
      <w:marTop w:val="0"/>
      <w:marBottom w:val="0"/>
      <w:divBdr>
        <w:top w:val="none" w:sz="0" w:space="0" w:color="auto"/>
        <w:left w:val="none" w:sz="0" w:space="0" w:color="auto"/>
        <w:bottom w:val="none" w:sz="0" w:space="0" w:color="auto"/>
        <w:right w:val="none" w:sz="0" w:space="0" w:color="auto"/>
      </w:divBdr>
      <w:divsChild>
        <w:div w:id="385033724">
          <w:marLeft w:val="0"/>
          <w:marRight w:val="0"/>
          <w:marTop w:val="0"/>
          <w:marBottom w:val="0"/>
          <w:divBdr>
            <w:top w:val="none" w:sz="0" w:space="0" w:color="auto"/>
            <w:left w:val="none" w:sz="0" w:space="0" w:color="auto"/>
            <w:bottom w:val="none" w:sz="0" w:space="0" w:color="auto"/>
            <w:right w:val="none" w:sz="0" w:space="0" w:color="auto"/>
          </w:divBdr>
        </w:div>
      </w:divsChild>
    </w:div>
    <w:div w:id="1166627469">
      <w:marLeft w:val="0"/>
      <w:marRight w:val="0"/>
      <w:marTop w:val="0"/>
      <w:marBottom w:val="0"/>
      <w:divBdr>
        <w:top w:val="none" w:sz="0" w:space="0" w:color="auto"/>
        <w:left w:val="none" w:sz="0" w:space="0" w:color="auto"/>
        <w:bottom w:val="none" w:sz="0" w:space="0" w:color="auto"/>
        <w:right w:val="none" w:sz="0" w:space="0" w:color="auto"/>
      </w:divBdr>
      <w:divsChild>
        <w:div w:id="902524357">
          <w:marLeft w:val="0"/>
          <w:marRight w:val="0"/>
          <w:marTop w:val="0"/>
          <w:marBottom w:val="0"/>
          <w:divBdr>
            <w:top w:val="none" w:sz="0" w:space="0" w:color="auto"/>
            <w:left w:val="none" w:sz="0" w:space="0" w:color="auto"/>
            <w:bottom w:val="none" w:sz="0" w:space="0" w:color="auto"/>
            <w:right w:val="none" w:sz="0" w:space="0" w:color="auto"/>
          </w:divBdr>
        </w:div>
      </w:divsChild>
    </w:div>
    <w:div w:id="1166900334">
      <w:marLeft w:val="0"/>
      <w:marRight w:val="0"/>
      <w:marTop w:val="0"/>
      <w:marBottom w:val="0"/>
      <w:divBdr>
        <w:top w:val="none" w:sz="0" w:space="0" w:color="auto"/>
        <w:left w:val="none" w:sz="0" w:space="0" w:color="auto"/>
        <w:bottom w:val="none" w:sz="0" w:space="0" w:color="auto"/>
        <w:right w:val="none" w:sz="0" w:space="0" w:color="auto"/>
      </w:divBdr>
      <w:divsChild>
        <w:div w:id="794953116">
          <w:marLeft w:val="0"/>
          <w:marRight w:val="0"/>
          <w:marTop w:val="0"/>
          <w:marBottom w:val="0"/>
          <w:divBdr>
            <w:top w:val="none" w:sz="0" w:space="0" w:color="auto"/>
            <w:left w:val="none" w:sz="0" w:space="0" w:color="auto"/>
            <w:bottom w:val="none" w:sz="0" w:space="0" w:color="auto"/>
            <w:right w:val="none" w:sz="0" w:space="0" w:color="auto"/>
          </w:divBdr>
        </w:div>
      </w:divsChild>
    </w:div>
    <w:div w:id="1167329271">
      <w:marLeft w:val="0"/>
      <w:marRight w:val="0"/>
      <w:marTop w:val="0"/>
      <w:marBottom w:val="0"/>
      <w:divBdr>
        <w:top w:val="none" w:sz="0" w:space="0" w:color="auto"/>
        <w:left w:val="none" w:sz="0" w:space="0" w:color="auto"/>
        <w:bottom w:val="none" w:sz="0" w:space="0" w:color="auto"/>
        <w:right w:val="none" w:sz="0" w:space="0" w:color="auto"/>
      </w:divBdr>
      <w:divsChild>
        <w:div w:id="946355900">
          <w:marLeft w:val="0"/>
          <w:marRight w:val="0"/>
          <w:marTop w:val="0"/>
          <w:marBottom w:val="0"/>
          <w:divBdr>
            <w:top w:val="none" w:sz="0" w:space="0" w:color="auto"/>
            <w:left w:val="none" w:sz="0" w:space="0" w:color="auto"/>
            <w:bottom w:val="none" w:sz="0" w:space="0" w:color="auto"/>
            <w:right w:val="none" w:sz="0" w:space="0" w:color="auto"/>
          </w:divBdr>
        </w:div>
      </w:divsChild>
    </w:div>
    <w:div w:id="1167793282">
      <w:marLeft w:val="0"/>
      <w:marRight w:val="0"/>
      <w:marTop w:val="0"/>
      <w:marBottom w:val="0"/>
      <w:divBdr>
        <w:top w:val="none" w:sz="0" w:space="0" w:color="auto"/>
        <w:left w:val="none" w:sz="0" w:space="0" w:color="auto"/>
        <w:bottom w:val="none" w:sz="0" w:space="0" w:color="auto"/>
        <w:right w:val="none" w:sz="0" w:space="0" w:color="auto"/>
      </w:divBdr>
      <w:divsChild>
        <w:div w:id="1418019029">
          <w:marLeft w:val="0"/>
          <w:marRight w:val="0"/>
          <w:marTop w:val="0"/>
          <w:marBottom w:val="0"/>
          <w:divBdr>
            <w:top w:val="none" w:sz="0" w:space="0" w:color="auto"/>
            <w:left w:val="none" w:sz="0" w:space="0" w:color="auto"/>
            <w:bottom w:val="none" w:sz="0" w:space="0" w:color="auto"/>
            <w:right w:val="none" w:sz="0" w:space="0" w:color="auto"/>
          </w:divBdr>
        </w:div>
      </w:divsChild>
    </w:div>
    <w:div w:id="1168402128">
      <w:marLeft w:val="0"/>
      <w:marRight w:val="0"/>
      <w:marTop w:val="0"/>
      <w:marBottom w:val="0"/>
      <w:divBdr>
        <w:top w:val="none" w:sz="0" w:space="0" w:color="auto"/>
        <w:left w:val="none" w:sz="0" w:space="0" w:color="auto"/>
        <w:bottom w:val="none" w:sz="0" w:space="0" w:color="auto"/>
        <w:right w:val="none" w:sz="0" w:space="0" w:color="auto"/>
      </w:divBdr>
      <w:divsChild>
        <w:div w:id="96950407">
          <w:marLeft w:val="0"/>
          <w:marRight w:val="0"/>
          <w:marTop w:val="0"/>
          <w:marBottom w:val="0"/>
          <w:divBdr>
            <w:top w:val="none" w:sz="0" w:space="0" w:color="auto"/>
            <w:left w:val="none" w:sz="0" w:space="0" w:color="auto"/>
            <w:bottom w:val="none" w:sz="0" w:space="0" w:color="auto"/>
            <w:right w:val="none" w:sz="0" w:space="0" w:color="auto"/>
          </w:divBdr>
        </w:div>
      </w:divsChild>
    </w:div>
    <w:div w:id="1168447917">
      <w:marLeft w:val="0"/>
      <w:marRight w:val="0"/>
      <w:marTop w:val="0"/>
      <w:marBottom w:val="0"/>
      <w:divBdr>
        <w:top w:val="none" w:sz="0" w:space="0" w:color="auto"/>
        <w:left w:val="none" w:sz="0" w:space="0" w:color="auto"/>
        <w:bottom w:val="none" w:sz="0" w:space="0" w:color="auto"/>
        <w:right w:val="none" w:sz="0" w:space="0" w:color="auto"/>
      </w:divBdr>
      <w:divsChild>
        <w:div w:id="2054110254">
          <w:marLeft w:val="0"/>
          <w:marRight w:val="0"/>
          <w:marTop w:val="0"/>
          <w:marBottom w:val="0"/>
          <w:divBdr>
            <w:top w:val="none" w:sz="0" w:space="0" w:color="auto"/>
            <w:left w:val="none" w:sz="0" w:space="0" w:color="auto"/>
            <w:bottom w:val="none" w:sz="0" w:space="0" w:color="auto"/>
            <w:right w:val="none" w:sz="0" w:space="0" w:color="auto"/>
          </w:divBdr>
        </w:div>
      </w:divsChild>
    </w:div>
    <w:div w:id="1168714192">
      <w:marLeft w:val="0"/>
      <w:marRight w:val="0"/>
      <w:marTop w:val="0"/>
      <w:marBottom w:val="0"/>
      <w:divBdr>
        <w:top w:val="none" w:sz="0" w:space="0" w:color="auto"/>
        <w:left w:val="none" w:sz="0" w:space="0" w:color="auto"/>
        <w:bottom w:val="none" w:sz="0" w:space="0" w:color="auto"/>
        <w:right w:val="none" w:sz="0" w:space="0" w:color="auto"/>
      </w:divBdr>
      <w:divsChild>
        <w:div w:id="319120146">
          <w:marLeft w:val="0"/>
          <w:marRight w:val="0"/>
          <w:marTop w:val="0"/>
          <w:marBottom w:val="0"/>
          <w:divBdr>
            <w:top w:val="none" w:sz="0" w:space="0" w:color="auto"/>
            <w:left w:val="none" w:sz="0" w:space="0" w:color="auto"/>
            <w:bottom w:val="none" w:sz="0" w:space="0" w:color="auto"/>
            <w:right w:val="none" w:sz="0" w:space="0" w:color="auto"/>
          </w:divBdr>
        </w:div>
      </w:divsChild>
    </w:div>
    <w:div w:id="1169176244">
      <w:marLeft w:val="0"/>
      <w:marRight w:val="0"/>
      <w:marTop w:val="0"/>
      <w:marBottom w:val="0"/>
      <w:divBdr>
        <w:top w:val="none" w:sz="0" w:space="0" w:color="auto"/>
        <w:left w:val="none" w:sz="0" w:space="0" w:color="auto"/>
        <w:bottom w:val="none" w:sz="0" w:space="0" w:color="auto"/>
        <w:right w:val="none" w:sz="0" w:space="0" w:color="auto"/>
      </w:divBdr>
      <w:divsChild>
        <w:div w:id="892273329">
          <w:marLeft w:val="0"/>
          <w:marRight w:val="0"/>
          <w:marTop w:val="0"/>
          <w:marBottom w:val="0"/>
          <w:divBdr>
            <w:top w:val="none" w:sz="0" w:space="0" w:color="auto"/>
            <w:left w:val="none" w:sz="0" w:space="0" w:color="auto"/>
            <w:bottom w:val="none" w:sz="0" w:space="0" w:color="auto"/>
            <w:right w:val="none" w:sz="0" w:space="0" w:color="auto"/>
          </w:divBdr>
        </w:div>
      </w:divsChild>
    </w:div>
    <w:div w:id="1169639764">
      <w:marLeft w:val="0"/>
      <w:marRight w:val="0"/>
      <w:marTop w:val="0"/>
      <w:marBottom w:val="0"/>
      <w:divBdr>
        <w:top w:val="none" w:sz="0" w:space="0" w:color="auto"/>
        <w:left w:val="none" w:sz="0" w:space="0" w:color="auto"/>
        <w:bottom w:val="none" w:sz="0" w:space="0" w:color="auto"/>
        <w:right w:val="none" w:sz="0" w:space="0" w:color="auto"/>
      </w:divBdr>
      <w:divsChild>
        <w:div w:id="652568471">
          <w:marLeft w:val="0"/>
          <w:marRight w:val="0"/>
          <w:marTop w:val="0"/>
          <w:marBottom w:val="0"/>
          <w:divBdr>
            <w:top w:val="none" w:sz="0" w:space="0" w:color="auto"/>
            <w:left w:val="none" w:sz="0" w:space="0" w:color="auto"/>
            <w:bottom w:val="none" w:sz="0" w:space="0" w:color="auto"/>
            <w:right w:val="none" w:sz="0" w:space="0" w:color="auto"/>
          </w:divBdr>
        </w:div>
      </w:divsChild>
    </w:div>
    <w:div w:id="1169904409">
      <w:marLeft w:val="0"/>
      <w:marRight w:val="0"/>
      <w:marTop w:val="0"/>
      <w:marBottom w:val="0"/>
      <w:divBdr>
        <w:top w:val="none" w:sz="0" w:space="0" w:color="auto"/>
        <w:left w:val="none" w:sz="0" w:space="0" w:color="auto"/>
        <w:bottom w:val="none" w:sz="0" w:space="0" w:color="auto"/>
        <w:right w:val="none" w:sz="0" w:space="0" w:color="auto"/>
      </w:divBdr>
      <w:divsChild>
        <w:div w:id="49811459">
          <w:marLeft w:val="0"/>
          <w:marRight w:val="0"/>
          <w:marTop w:val="0"/>
          <w:marBottom w:val="0"/>
          <w:divBdr>
            <w:top w:val="none" w:sz="0" w:space="0" w:color="auto"/>
            <w:left w:val="none" w:sz="0" w:space="0" w:color="auto"/>
            <w:bottom w:val="none" w:sz="0" w:space="0" w:color="auto"/>
            <w:right w:val="none" w:sz="0" w:space="0" w:color="auto"/>
          </w:divBdr>
        </w:div>
      </w:divsChild>
    </w:div>
    <w:div w:id="1170675357">
      <w:marLeft w:val="0"/>
      <w:marRight w:val="0"/>
      <w:marTop w:val="0"/>
      <w:marBottom w:val="0"/>
      <w:divBdr>
        <w:top w:val="none" w:sz="0" w:space="0" w:color="auto"/>
        <w:left w:val="none" w:sz="0" w:space="0" w:color="auto"/>
        <w:bottom w:val="none" w:sz="0" w:space="0" w:color="auto"/>
        <w:right w:val="none" w:sz="0" w:space="0" w:color="auto"/>
      </w:divBdr>
      <w:divsChild>
        <w:div w:id="1789818259">
          <w:marLeft w:val="0"/>
          <w:marRight w:val="0"/>
          <w:marTop w:val="0"/>
          <w:marBottom w:val="0"/>
          <w:divBdr>
            <w:top w:val="none" w:sz="0" w:space="0" w:color="auto"/>
            <w:left w:val="none" w:sz="0" w:space="0" w:color="auto"/>
            <w:bottom w:val="none" w:sz="0" w:space="0" w:color="auto"/>
            <w:right w:val="none" w:sz="0" w:space="0" w:color="auto"/>
          </w:divBdr>
        </w:div>
      </w:divsChild>
    </w:div>
    <w:div w:id="1171334949">
      <w:marLeft w:val="0"/>
      <w:marRight w:val="0"/>
      <w:marTop w:val="0"/>
      <w:marBottom w:val="0"/>
      <w:divBdr>
        <w:top w:val="none" w:sz="0" w:space="0" w:color="auto"/>
        <w:left w:val="none" w:sz="0" w:space="0" w:color="auto"/>
        <w:bottom w:val="none" w:sz="0" w:space="0" w:color="auto"/>
        <w:right w:val="none" w:sz="0" w:space="0" w:color="auto"/>
      </w:divBdr>
      <w:divsChild>
        <w:div w:id="1460076676">
          <w:marLeft w:val="0"/>
          <w:marRight w:val="0"/>
          <w:marTop w:val="0"/>
          <w:marBottom w:val="0"/>
          <w:divBdr>
            <w:top w:val="none" w:sz="0" w:space="0" w:color="auto"/>
            <w:left w:val="none" w:sz="0" w:space="0" w:color="auto"/>
            <w:bottom w:val="none" w:sz="0" w:space="0" w:color="auto"/>
            <w:right w:val="none" w:sz="0" w:space="0" w:color="auto"/>
          </w:divBdr>
        </w:div>
      </w:divsChild>
    </w:div>
    <w:div w:id="1172062612">
      <w:marLeft w:val="0"/>
      <w:marRight w:val="0"/>
      <w:marTop w:val="0"/>
      <w:marBottom w:val="0"/>
      <w:divBdr>
        <w:top w:val="none" w:sz="0" w:space="0" w:color="auto"/>
        <w:left w:val="none" w:sz="0" w:space="0" w:color="auto"/>
        <w:bottom w:val="none" w:sz="0" w:space="0" w:color="auto"/>
        <w:right w:val="none" w:sz="0" w:space="0" w:color="auto"/>
      </w:divBdr>
      <w:divsChild>
        <w:div w:id="777600720">
          <w:marLeft w:val="0"/>
          <w:marRight w:val="0"/>
          <w:marTop w:val="0"/>
          <w:marBottom w:val="0"/>
          <w:divBdr>
            <w:top w:val="none" w:sz="0" w:space="0" w:color="auto"/>
            <w:left w:val="none" w:sz="0" w:space="0" w:color="auto"/>
            <w:bottom w:val="none" w:sz="0" w:space="0" w:color="auto"/>
            <w:right w:val="none" w:sz="0" w:space="0" w:color="auto"/>
          </w:divBdr>
        </w:div>
      </w:divsChild>
    </w:div>
    <w:div w:id="1176308272">
      <w:marLeft w:val="0"/>
      <w:marRight w:val="0"/>
      <w:marTop w:val="0"/>
      <w:marBottom w:val="0"/>
      <w:divBdr>
        <w:top w:val="none" w:sz="0" w:space="0" w:color="auto"/>
        <w:left w:val="none" w:sz="0" w:space="0" w:color="auto"/>
        <w:bottom w:val="none" w:sz="0" w:space="0" w:color="auto"/>
        <w:right w:val="none" w:sz="0" w:space="0" w:color="auto"/>
      </w:divBdr>
      <w:divsChild>
        <w:div w:id="728919293">
          <w:marLeft w:val="0"/>
          <w:marRight w:val="0"/>
          <w:marTop w:val="0"/>
          <w:marBottom w:val="0"/>
          <w:divBdr>
            <w:top w:val="none" w:sz="0" w:space="0" w:color="auto"/>
            <w:left w:val="none" w:sz="0" w:space="0" w:color="auto"/>
            <w:bottom w:val="none" w:sz="0" w:space="0" w:color="auto"/>
            <w:right w:val="none" w:sz="0" w:space="0" w:color="auto"/>
          </w:divBdr>
        </w:div>
      </w:divsChild>
    </w:div>
    <w:div w:id="1177420569">
      <w:bodyDiv w:val="1"/>
      <w:marLeft w:val="0"/>
      <w:marRight w:val="0"/>
      <w:marTop w:val="0"/>
      <w:marBottom w:val="0"/>
      <w:divBdr>
        <w:top w:val="none" w:sz="0" w:space="0" w:color="auto"/>
        <w:left w:val="none" w:sz="0" w:space="0" w:color="auto"/>
        <w:bottom w:val="none" w:sz="0" w:space="0" w:color="auto"/>
        <w:right w:val="none" w:sz="0" w:space="0" w:color="auto"/>
      </w:divBdr>
    </w:div>
    <w:div w:id="1178084636">
      <w:marLeft w:val="0"/>
      <w:marRight w:val="0"/>
      <w:marTop w:val="0"/>
      <w:marBottom w:val="0"/>
      <w:divBdr>
        <w:top w:val="none" w:sz="0" w:space="0" w:color="auto"/>
        <w:left w:val="none" w:sz="0" w:space="0" w:color="auto"/>
        <w:bottom w:val="none" w:sz="0" w:space="0" w:color="auto"/>
        <w:right w:val="none" w:sz="0" w:space="0" w:color="auto"/>
      </w:divBdr>
      <w:divsChild>
        <w:div w:id="2059160386">
          <w:marLeft w:val="0"/>
          <w:marRight w:val="0"/>
          <w:marTop w:val="0"/>
          <w:marBottom w:val="0"/>
          <w:divBdr>
            <w:top w:val="none" w:sz="0" w:space="0" w:color="auto"/>
            <w:left w:val="none" w:sz="0" w:space="0" w:color="auto"/>
            <w:bottom w:val="none" w:sz="0" w:space="0" w:color="auto"/>
            <w:right w:val="none" w:sz="0" w:space="0" w:color="auto"/>
          </w:divBdr>
        </w:div>
      </w:divsChild>
    </w:div>
    <w:div w:id="1178159417">
      <w:marLeft w:val="0"/>
      <w:marRight w:val="0"/>
      <w:marTop w:val="0"/>
      <w:marBottom w:val="0"/>
      <w:divBdr>
        <w:top w:val="none" w:sz="0" w:space="0" w:color="auto"/>
        <w:left w:val="none" w:sz="0" w:space="0" w:color="auto"/>
        <w:bottom w:val="none" w:sz="0" w:space="0" w:color="auto"/>
        <w:right w:val="none" w:sz="0" w:space="0" w:color="auto"/>
      </w:divBdr>
      <w:divsChild>
        <w:div w:id="1719893092">
          <w:marLeft w:val="0"/>
          <w:marRight w:val="0"/>
          <w:marTop w:val="0"/>
          <w:marBottom w:val="0"/>
          <w:divBdr>
            <w:top w:val="none" w:sz="0" w:space="0" w:color="auto"/>
            <w:left w:val="none" w:sz="0" w:space="0" w:color="auto"/>
            <w:bottom w:val="none" w:sz="0" w:space="0" w:color="auto"/>
            <w:right w:val="none" w:sz="0" w:space="0" w:color="auto"/>
          </w:divBdr>
        </w:div>
      </w:divsChild>
    </w:div>
    <w:div w:id="1178692463">
      <w:marLeft w:val="0"/>
      <w:marRight w:val="0"/>
      <w:marTop w:val="0"/>
      <w:marBottom w:val="0"/>
      <w:divBdr>
        <w:top w:val="none" w:sz="0" w:space="0" w:color="auto"/>
        <w:left w:val="none" w:sz="0" w:space="0" w:color="auto"/>
        <w:bottom w:val="none" w:sz="0" w:space="0" w:color="auto"/>
        <w:right w:val="none" w:sz="0" w:space="0" w:color="auto"/>
      </w:divBdr>
      <w:divsChild>
        <w:div w:id="1596475939">
          <w:marLeft w:val="0"/>
          <w:marRight w:val="0"/>
          <w:marTop w:val="0"/>
          <w:marBottom w:val="0"/>
          <w:divBdr>
            <w:top w:val="none" w:sz="0" w:space="0" w:color="auto"/>
            <w:left w:val="none" w:sz="0" w:space="0" w:color="auto"/>
            <w:bottom w:val="none" w:sz="0" w:space="0" w:color="auto"/>
            <w:right w:val="none" w:sz="0" w:space="0" w:color="auto"/>
          </w:divBdr>
        </w:div>
      </w:divsChild>
    </w:div>
    <w:div w:id="1180242562">
      <w:marLeft w:val="0"/>
      <w:marRight w:val="0"/>
      <w:marTop w:val="0"/>
      <w:marBottom w:val="0"/>
      <w:divBdr>
        <w:top w:val="none" w:sz="0" w:space="0" w:color="auto"/>
        <w:left w:val="none" w:sz="0" w:space="0" w:color="auto"/>
        <w:bottom w:val="none" w:sz="0" w:space="0" w:color="auto"/>
        <w:right w:val="none" w:sz="0" w:space="0" w:color="auto"/>
      </w:divBdr>
      <w:divsChild>
        <w:div w:id="1368146343">
          <w:marLeft w:val="0"/>
          <w:marRight w:val="0"/>
          <w:marTop w:val="0"/>
          <w:marBottom w:val="0"/>
          <w:divBdr>
            <w:top w:val="none" w:sz="0" w:space="0" w:color="auto"/>
            <w:left w:val="none" w:sz="0" w:space="0" w:color="auto"/>
            <w:bottom w:val="none" w:sz="0" w:space="0" w:color="auto"/>
            <w:right w:val="none" w:sz="0" w:space="0" w:color="auto"/>
          </w:divBdr>
        </w:div>
      </w:divsChild>
    </w:div>
    <w:div w:id="1181507667">
      <w:marLeft w:val="0"/>
      <w:marRight w:val="0"/>
      <w:marTop w:val="0"/>
      <w:marBottom w:val="0"/>
      <w:divBdr>
        <w:top w:val="none" w:sz="0" w:space="0" w:color="auto"/>
        <w:left w:val="none" w:sz="0" w:space="0" w:color="auto"/>
        <w:bottom w:val="none" w:sz="0" w:space="0" w:color="auto"/>
        <w:right w:val="none" w:sz="0" w:space="0" w:color="auto"/>
      </w:divBdr>
      <w:divsChild>
        <w:div w:id="1476876813">
          <w:marLeft w:val="0"/>
          <w:marRight w:val="0"/>
          <w:marTop w:val="0"/>
          <w:marBottom w:val="0"/>
          <w:divBdr>
            <w:top w:val="none" w:sz="0" w:space="0" w:color="auto"/>
            <w:left w:val="none" w:sz="0" w:space="0" w:color="auto"/>
            <w:bottom w:val="none" w:sz="0" w:space="0" w:color="auto"/>
            <w:right w:val="none" w:sz="0" w:space="0" w:color="auto"/>
          </w:divBdr>
        </w:div>
      </w:divsChild>
    </w:div>
    <w:div w:id="1181508732">
      <w:marLeft w:val="0"/>
      <w:marRight w:val="0"/>
      <w:marTop w:val="0"/>
      <w:marBottom w:val="0"/>
      <w:divBdr>
        <w:top w:val="none" w:sz="0" w:space="0" w:color="auto"/>
        <w:left w:val="none" w:sz="0" w:space="0" w:color="auto"/>
        <w:bottom w:val="none" w:sz="0" w:space="0" w:color="auto"/>
        <w:right w:val="none" w:sz="0" w:space="0" w:color="auto"/>
      </w:divBdr>
      <w:divsChild>
        <w:div w:id="1060862876">
          <w:marLeft w:val="0"/>
          <w:marRight w:val="0"/>
          <w:marTop w:val="0"/>
          <w:marBottom w:val="0"/>
          <w:divBdr>
            <w:top w:val="none" w:sz="0" w:space="0" w:color="auto"/>
            <w:left w:val="none" w:sz="0" w:space="0" w:color="auto"/>
            <w:bottom w:val="none" w:sz="0" w:space="0" w:color="auto"/>
            <w:right w:val="none" w:sz="0" w:space="0" w:color="auto"/>
          </w:divBdr>
        </w:div>
      </w:divsChild>
    </w:div>
    <w:div w:id="1181815425">
      <w:marLeft w:val="0"/>
      <w:marRight w:val="0"/>
      <w:marTop w:val="0"/>
      <w:marBottom w:val="0"/>
      <w:divBdr>
        <w:top w:val="none" w:sz="0" w:space="0" w:color="auto"/>
        <w:left w:val="none" w:sz="0" w:space="0" w:color="auto"/>
        <w:bottom w:val="none" w:sz="0" w:space="0" w:color="auto"/>
        <w:right w:val="none" w:sz="0" w:space="0" w:color="auto"/>
      </w:divBdr>
      <w:divsChild>
        <w:div w:id="1227112401">
          <w:marLeft w:val="0"/>
          <w:marRight w:val="0"/>
          <w:marTop w:val="0"/>
          <w:marBottom w:val="0"/>
          <w:divBdr>
            <w:top w:val="none" w:sz="0" w:space="0" w:color="auto"/>
            <w:left w:val="none" w:sz="0" w:space="0" w:color="auto"/>
            <w:bottom w:val="none" w:sz="0" w:space="0" w:color="auto"/>
            <w:right w:val="none" w:sz="0" w:space="0" w:color="auto"/>
          </w:divBdr>
        </w:div>
      </w:divsChild>
    </w:div>
    <w:div w:id="1182164611">
      <w:marLeft w:val="0"/>
      <w:marRight w:val="0"/>
      <w:marTop w:val="0"/>
      <w:marBottom w:val="0"/>
      <w:divBdr>
        <w:top w:val="none" w:sz="0" w:space="0" w:color="auto"/>
        <w:left w:val="none" w:sz="0" w:space="0" w:color="auto"/>
        <w:bottom w:val="none" w:sz="0" w:space="0" w:color="auto"/>
        <w:right w:val="none" w:sz="0" w:space="0" w:color="auto"/>
      </w:divBdr>
      <w:divsChild>
        <w:div w:id="2081562982">
          <w:marLeft w:val="0"/>
          <w:marRight w:val="0"/>
          <w:marTop w:val="0"/>
          <w:marBottom w:val="0"/>
          <w:divBdr>
            <w:top w:val="none" w:sz="0" w:space="0" w:color="auto"/>
            <w:left w:val="none" w:sz="0" w:space="0" w:color="auto"/>
            <w:bottom w:val="none" w:sz="0" w:space="0" w:color="auto"/>
            <w:right w:val="none" w:sz="0" w:space="0" w:color="auto"/>
          </w:divBdr>
        </w:div>
      </w:divsChild>
    </w:div>
    <w:div w:id="1182933593">
      <w:marLeft w:val="0"/>
      <w:marRight w:val="0"/>
      <w:marTop w:val="0"/>
      <w:marBottom w:val="0"/>
      <w:divBdr>
        <w:top w:val="none" w:sz="0" w:space="0" w:color="auto"/>
        <w:left w:val="none" w:sz="0" w:space="0" w:color="auto"/>
        <w:bottom w:val="none" w:sz="0" w:space="0" w:color="auto"/>
        <w:right w:val="none" w:sz="0" w:space="0" w:color="auto"/>
      </w:divBdr>
      <w:divsChild>
        <w:div w:id="36976092">
          <w:marLeft w:val="0"/>
          <w:marRight w:val="0"/>
          <w:marTop w:val="0"/>
          <w:marBottom w:val="0"/>
          <w:divBdr>
            <w:top w:val="none" w:sz="0" w:space="0" w:color="auto"/>
            <w:left w:val="none" w:sz="0" w:space="0" w:color="auto"/>
            <w:bottom w:val="none" w:sz="0" w:space="0" w:color="auto"/>
            <w:right w:val="none" w:sz="0" w:space="0" w:color="auto"/>
          </w:divBdr>
        </w:div>
      </w:divsChild>
    </w:div>
    <w:div w:id="1183086900">
      <w:marLeft w:val="0"/>
      <w:marRight w:val="0"/>
      <w:marTop w:val="0"/>
      <w:marBottom w:val="0"/>
      <w:divBdr>
        <w:top w:val="none" w:sz="0" w:space="0" w:color="auto"/>
        <w:left w:val="none" w:sz="0" w:space="0" w:color="auto"/>
        <w:bottom w:val="none" w:sz="0" w:space="0" w:color="auto"/>
        <w:right w:val="none" w:sz="0" w:space="0" w:color="auto"/>
      </w:divBdr>
      <w:divsChild>
        <w:div w:id="1901554864">
          <w:marLeft w:val="0"/>
          <w:marRight w:val="0"/>
          <w:marTop w:val="0"/>
          <w:marBottom w:val="0"/>
          <w:divBdr>
            <w:top w:val="none" w:sz="0" w:space="0" w:color="auto"/>
            <w:left w:val="none" w:sz="0" w:space="0" w:color="auto"/>
            <w:bottom w:val="none" w:sz="0" w:space="0" w:color="auto"/>
            <w:right w:val="none" w:sz="0" w:space="0" w:color="auto"/>
          </w:divBdr>
        </w:div>
      </w:divsChild>
    </w:div>
    <w:div w:id="1184320780">
      <w:marLeft w:val="0"/>
      <w:marRight w:val="0"/>
      <w:marTop w:val="0"/>
      <w:marBottom w:val="0"/>
      <w:divBdr>
        <w:top w:val="none" w:sz="0" w:space="0" w:color="auto"/>
        <w:left w:val="none" w:sz="0" w:space="0" w:color="auto"/>
        <w:bottom w:val="none" w:sz="0" w:space="0" w:color="auto"/>
        <w:right w:val="none" w:sz="0" w:space="0" w:color="auto"/>
      </w:divBdr>
      <w:divsChild>
        <w:div w:id="622615977">
          <w:marLeft w:val="0"/>
          <w:marRight w:val="0"/>
          <w:marTop w:val="0"/>
          <w:marBottom w:val="0"/>
          <w:divBdr>
            <w:top w:val="none" w:sz="0" w:space="0" w:color="auto"/>
            <w:left w:val="none" w:sz="0" w:space="0" w:color="auto"/>
            <w:bottom w:val="none" w:sz="0" w:space="0" w:color="auto"/>
            <w:right w:val="none" w:sz="0" w:space="0" w:color="auto"/>
          </w:divBdr>
        </w:div>
      </w:divsChild>
    </w:div>
    <w:div w:id="1185051092">
      <w:marLeft w:val="0"/>
      <w:marRight w:val="0"/>
      <w:marTop w:val="0"/>
      <w:marBottom w:val="0"/>
      <w:divBdr>
        <w:top w:val="none" w:sz="0" w:space="0" w:color="auto"/>
        <w:left w:val="none" w:sz="0" w:space="0" w:color="auto"/>
        <w:bottom w:val="none" w:sz="0" w:space="0" w:color="auto"/>
        <w:right w:val="none" w:sz="0" w:space="0" w:color="auto"/>
      </w:divBdr>
      <w:divsChild>
        <w:div w:id="2140175804">
          <w:marLeft w:val="0"/>
          <w:marRight w:val="0"/>
          <w:marTop w:val="0"/>
          <w:marBottom w:val="0"/>
          <w:divBdr>
            <w:top w:val="none" w:sz="0" w:space="0" w:color="auto"/>
            <w:left w:val="none" w:sz="0" w:space="0" w:color="auto"/>
            <w:bottom w:val="none" w:sz="0" w:space="0" w:color="auto"/>
            <w:right w:val="none" w:sz="0" w:space="0" w:color="auto"/>
          </w:divBdr>
        </w:div>
      </w:divsChild>
    </w:div>
    <w:div w:id="1185443840">
      <w:marLeft w:val="0"/>
      <w:marRight w:val="0"/>
      <w:marTop w:val="0"/>
      <w:marBottom w:val="0"/>
      <w:divBdr>
        <w:top w:val="none" w:sz="0" w:space="0" w:color="auto"/>
        <w:left w:val="none" w:sz="0" w:space="0" w:color="auto"/>
        <w:bottom w:val="none" w:sz="0" w:space="0" w:color="auto"/>
        <w:right w:val="none" w:sz="0" w:space="0" w:color="auto"/>
      </w:divBdr>
      <w:divsChild>
        <w:div w:id="81998143">
          <w:marLeft w:val="0"/>
          <w:marRight w:val="0"/>
          <w:marTop w:val="0"/>
          <w:marBottom w:val="0"/>
          <w:divBdr>
            <w:top w:val="none" w:sz="0" w:space="0" w:color="auto"/>
            <w:left w:val="none" w:sz="0" w:space="0" w:color="auto"/>
            <w:bottom w:val="none" w:sz="0" w:space="0" w:color="auto"/>
            <w:right w:val="none" w:sz="0" w:space="0" w:color="auto"/>
          </w:divBdr>
        </w:div>
      </w:divsChild>
    </w:div>
    <w:div w:id="1185512838">
      <w:marLeft w:val="0"/>
      <w:marRight w:val="0"/>
      <w:marTop w:val="0"/>
      <w:marBottom w:val="0"/>
      <w:divBdr>
        <w:top w:val="none" w:sz="0" w:space="0" w:color="auto"/>
        <w:left w:val="none" w:sz="0" w:space="0" w:color="auto"/>
        <w:bottom w:val="none" w:sz="0" w:space="0" w:color="auto"/>
        <w:right w:val="none" w:sz="0" w:space="0" w:color="auto"/>
      </w:divBdr>
      <w:divsChild>
        <w:div w:id="63837554">
          <w:marLeft w:val="0"/>
          <w:marRight w:val="0"/>
          <w:marTop w:val="0"/>
          <w:marBottom w:val="0"/>
          <w:divBdr>
            <w:top w:val="none" w:sz="0" w:space="0" w:color="auto"/>
            <w:left w:val="none" w:sz="0" w:space="0" w:color="auto"/>
            <w:bottom w:val="none" w:sz="0" w:space="0" w:color="auto"/>
            <w:right w:val="none" w:sz="0" w:space="0" w:color="auto"/>
          </w:divBdr>
        </w:div>
      </w:divsChild>
    </w:div>
    <w:div w:id="1185941491">
      <w:marLeft w:val="0"/>
      <w:marRight w:val="0"/>
      <w:marTop w:val="0"/>
      <w:marBottom w:val="0"/>
      <w:divBdr>
        <w:top w:val="none" w:sz="0" w:space="0" w:color="auto"/>
        <w:left w:val="none" w:sz="0" w:space="0" w:color="auto"/>
        <w:bottom w:val="none" w:sz="0" w:space="0" w:color="auto"/>
        <w:right w:val="none" w:sz="0" w:space="0" w:color="auto"/>
      </w:divBdr>
      <w:divsChild>
        <w:div w:id="393283670">
          <w:marLeft w:val="0"/>
          <w:marRight w:val="0"/>
          <w:marTop w:val="0"/>
          <w:marBottom w:val="0"/>
          <w:divBdr>
            <w:top w:val="none" w:sz="0" w:space="0" w:color="auto"/>
            <w:left w:val="none" w:sz="0" w:space="0" w:color="auto"/>
            <w:bottom w:val="none" w:sz="0" w:space="0" w:color="auto"/>
            <w:right w:val="none" w:sz="0" w:space="0" w:color="auto"/>
          </w:divBdr>
        </w:div>
      </w:divsChild>
    </w:div>
    <w:div w:id="1186136097">
      <w:marLeft w:val="0"/>
      <w:marRight w:val="0"/>
      <w:marTop w:val="0"/>
      <w:marBottom w:val="0"/>
      <w:divBdr>
        <w:top w:val="none" w:sz="0" w:space="0" w:color="auto"/>
        <w:left w:val="none" w:sz="0" w:space="0" w:color="auto"/>
        <w:bottom w:val="none" w:sz="0" w:space="0" w:color="auto"/>
        <w:right w:val="none" w:sz="0" w:space="0" w:color="auto"/>
      </w:divBdr>
      <w:divsChild>
        <w:div w:id="240020623">
          <w:marLeft w:val="0"/>
          <w:marRight w:val="0"/>
          <w:marTop w:val="0"/>
          <w:marBottom w:val="0"/>
          <w:divBdr>
            <w:top w:val="none" w:sz="0" w:space="0" w:color="auto"/>
            <w:left w:val="none" w:sz="0" w:space="0" w:color="auto"/>
            <w:bottom w:val="none" w:sz="0" w:space="0" w:color="auto"/>
            <w:right w:val="none" w:sz="0" w:space="0" w:color="auto"/>
          </w:divBdr>
        </w:div>
      </w:divsChild>
    </w:div>
    <w:div w:id="1186675557">
      <w:marLeft w:val="0"/>
      <w:marRight w:val="0"/>
      <w:marTop w:val="0"/>
      <w:marBottom w:val="0"/>
      <w:divBdr>
        <w:top w:val="none" w:sz="0" w:space="0" w:color="auto"/>
        <w:left w:val="none" w:sz="0" w:space="0" w:color="auto"/>
        <w:bottom w:val="none" w:sz="0" w:space="0" w:color="auto"/>
        <w:right w:val="none" w:sz="0" w:space="0" w:color="auto"/>
      </w:divBdr>
      <w:divsChild>
        <w:div w:id="493959998">
          <w:marLeft w:val="0"/>
          <w:marRight w:val="0"/>
          <w:marTop w:val="0"/>
          <w:marBottom w:val="0"/>
          <w:divBdr>
            <w:top w:val="none" w:sz="0" w:space="0" w:color="auto"/>
            <w:left w:val="none" w:sz="0" w:space="0" w:color="auto"/>
            <w:bottom w:val="none" w:sz="0" w:space="0" w:color="auto"/>
            <w:right w:val="none" w:sz="0" w:space="0" w:color="auto"/>
          </w:divBdr>
        </w:div>
      </w:divsChild>
    </w:div>
    <w:div w:id="1187018098">
      <w:marLeft w:val="0"/>
      <w:marRight w:val="0"/>
      <w:marTop w:val="0"/>
      <w:marBottom w:val="0"/>
      <w:divBdr>
        <w:top w:val="none" w:sz="0" w:space="0" w:color="auto"/>
        <w:left w:val="none" w:sz="0" w:space="0" w:color="auto"/>
        <w:bottom w:val="none" w:sz="0" w:space="0" w:color="auto"/>
        <w:right w:val="none" w:sz="0" w:space="0" w:color="auto"/>
      </w:divBdr>
      <w:divsChild>
        <w:div w:id="673805258">
          <w:marLeft w:val="0"/>
          <w:marRight w:val="0"/>
          <w:marTop w:val="0"/>
          <w:marBottom w:val="0"/>
          <w:divBdr>
            <w:top w:val="none" w:sz="0" w:space="0" w:color="auto"/>
            <w:left w:val="none" w:sz="0" w:space="0" w:color="auto"/>
            <w:bottom w:val="none" w:sz="0" w:space="0" w:color="auto"/>
            <w:right w:val="none" w:sz="0" w:space="0" w:color="auto"/>
          </w:divBdr>
        </w:div>
      </w:divsChild>
    </w:div>
    <w:div w:id="1187133217">
      <w:marLeft w:val="0"/>
      <w:marRight w:val="0"/>
      <w:marTop w:val="0"/>
      <w:marBottom w:val="0"/>
      <w:divBdr>
        <w:top w:val="none" w:sz="0" w:space="0" w:color="auto"/>
        <w:left w:val="none" w:sz="0" w:space="0" w:color="auto"/>
        <w:bottom w:val="none" w:sz="0" w:space="0" w:color="auto"/>
        <w:right w:val="none" w:sz="0" w:space="0" w:color="auto"/>
      </w:divBdr>
      <w:divsChild>
        <w:div w:id="970745044">
          <w:marLeft w:val="0"/>
          <w:marRight w:val="0"/>
          <w:marTop w:val="0"/>
          <w:marBottom w:val="0"/>
          <w:divBdr>
            <w:top w:val="none" w:sz="0" w:space="0" w:color="auto"/>
            <w:left w:val="none" w:sz="0" w:space="0" w:color="auto"/>
            <w:bottom w:val="none" w:sz="0" w:space="0" w:color="auto"/>
            <w:right w:val="none" w:sz="0" w:space="0" w:color="auto"/>
          </w:divBdr>
        </w:div>
      </w:divsChild>
    </w:div>
    <w:div w:id="1188253050">
      <w:marLeft w:val="0"/>
      <w:marRight w:val="0"/>
      <w:marTop w:val="0"/>
      <w:marBottom w:val="0"/>
      <w:divBdr>
        <w:top w:val="none" w:sz="0" w:space="0" w:color="auto"/>
        <w:left w:val="none" w:sz="0" w:space="0" w:color="auto"/>
        <w:bottom w:val="none" w:sz="0" w:space="0" w:color="auto"/>
        <w:right w:val="none" w:sz="0" w:space="0" w:color="auto"/>
      </w:divBdr>
      <w:divsChild>
        <w:div w:id="2033798294">
          <w:marLeft w:val="0"/>
          <w:marRight w:val="0"/>
          <w:marTop w:val="0"/>
          <w:marBottom w:val="0"/>
          <w:divBdr>
            <w:top w:val="none" w:sz="0" w:space="0" w:color="auto"/>
            <w:left w:val="none" w:sz="0" w:space="0" w:color="auto"/>
            <w:bottom w:val="none" w:sz="0" w:space="0" w:color="auto"/>
            <w:right w:val="none" w:sz="0" w:space="0" w:color="auto"/>
          </w:divBdr>
        </w:div>
      </w:divsChild>
    </w:div>
    <w:div w:id="1189102993">
      <w:marLeft w:val="0"/>
      <w:marRight w:val="0"/>
      <w:marTop w:val="0"/>
      <w:marBottom w:val="0"/>
      <w:divBdr>
        <w:top w:val="none" w:sz="0" w:space="0" w:color="auto"/>
        <w:left w:val="none" w:sz="0" w:space="0" w:color="auto"/>
        <w:bottom w:val="none" w:sz="0" w:space="0" w:color="auto"/>
        <w:right w:val="none" w:sz="0" w:space="0" w:color="auto"/>
      </w:divBdr>
      <w:divsChild>
        <w:div w:id="1707637937">
          <w:marLeft w:val="0"/>
          <w:marRight w:val="0"/>
          <w:marTop w:val="0"/>
          <w:marBottom w:val="0"/>
          <w:divBdr>
            <w:top w:val="none" w:sz="0" w:space="0" w:color="auto"/>
            <w:left w:val="none" w:sz="0" w:space="0" w:color="auto"/>
            <w:bottom w:val="none" w:sz="0" w:space="0" w:color="auto"/>
            <w:right w:val="none" w:sz="0" w:space="0" w:color="auto"/>
          </w:divBdr>
        </w:div>
      </w:divsChild>
    </w:div>
    <w:div w:id="1189759849">
      <w:marLeft w:val="0"/>
      <w:marRight w:val="0"/>
      <w:marTop w:val="0"/>
      <w:marBottom w:val="0"/>
      <w:divBdr>
        <w:top w:val="none" w:sz="0" w:space="0" w:color="auto"/>
        <w:left w:val="none" w:sz="0" w:space="0" w:color="auto"/>
        <w:bottom w:val="none" w:sz="0" w:space="0" w:color="auto"/>
        <w:right w:val="none" w:sz="0" w:space="0" w:color="auto"/>
      </w:divBdr>
      <w:divsChild>
        <w:div w:id="30542977">
          <w:marLeft w:val="0"/>
          <w:marRight w:val="0"/>
          <w:marTop w:val="0"/>
          <w:marBottom w:val="0"/>
          <w:divBdr>
            <w:top w:val="none" w:sz="0" w:space="0" w:color="auto"/>
            <w:left w:val="none" w:sz="0" w:space="0" w:color="auto"/>
            <w:bottom w:val="none" w:sz="0" w:space="0" w:color="auto"/>
            <w:right w:val="none" w:sz="0" w:space="0" w:color="auto"/>
          </w:divBdr>
        </w:div>
      </w:divsChild>
    </w:div>
    <w:div w:id="1192376797">
      <w:marLeft w:val="0"/>
      <w:marRight w:val="0"/>
      <w:marTop w:val="0"/>
      <w:marBottom w:val="0"/>
      <w:divBdr>
        <w:top w:val="none" w:sz="0" w:space="0" w:color="auto"/>
        <w:left w:val="none" w:sz="0" w:space="0" w:color="auto"/>
        <w:bottom w:val="none" w:sz="0" w:space="0" w:color="auto"/>
        <w:right w:val="none" w:sz="0" w:space="0" w:color="auto"/>
      </w:divBdr>
      <w:divsChild>
        <w:div w:id="1074668845">
          <w:marLeft w:val="0"/>
          <w:marRight w:val="0"/>
          <w:marTop w:val="0"/>
          <w:marBottom w:val="0"/>
          <w:divBdr>
            <w:top w:val="none" w:sz="0" w:space="0" w:color="auto"/>
            <w:left w:val="none" w:sz="0" w:space="0" w:color="auto"/>
            <w:bottom w:val="none" w:sz="0" w:space="0" w:color="auto"/>
            <w:right w:val="none" w:sz="0" w:space="0" w:color="auto"/>
          </w:divBdr>
        </w:div>
      </w:divsChild>
    </w:div>
    <w:div w:id="1197279542">
      <w:marLeft w:val="0"/>
      <w:marRight w:val="0"/>
      <w:marTop w:val="0"/>
      <w:marBottom w:val="0"/>
      <w:divBdr>
        <w:top w:val="none" w:sz="0" w:space="0" w:color="auto"/>
        <w:left w:val="none" w:sz="0" w:space="0" w:color="auto"/>
        <w:bottom w:val="none" w:sz="0" w:space="0" w:color="auto"/>
        <w:right w:val="none" w:sz="0" w:space="0" w:color="auto"/>
      </w:divBdr>
      <w:divsChild>
        <w:div w:id="374351469">
          <w:marLeft w:val="0"/>
          <w:marRight w:val="0"/>
          <w:marTop w:val="0"/>
          <w:marBottom w:val="0"/>
          <w:divBdr>
            <w:top w:val="none" w:sz="0" w:space="0" w:color="auto"/>
            <w:left w:val="none" w:sz="0" w:space="0" w:color="auto"/>
            <w:bottom w:val="none" w:sz="0" w:space="0" w:color="auto"/>
            <w:right w:val="none" w:sz="0" w:space="0" w:color="auto"/>
          </w:divBdr>
        </w:div>
      </w:divsChild>
    </w:div>
    <w:div w:id="1197541248">
      <w:bodyDiv w:val="1"/>
      <w:marLeft w:val="0"/>
      <w:marRight w:val="0"/>
      <w:marTop w:val="0"/>
      <w:marBottom w:val="0"/>
      <w:divBdr>
        <w:top w:val="none" w:sz="0" w:space="0" w:color="auto"/>
        <w:left w:val="none" w:sz="0" w:space="0" w:color="auto"/>
        <w:bottom w:val="none" w:sz="0" w:space="0" w:color="auto"/>
        <w:right w:val="none" w:sz="0" w:space="0" w:color="auto"/>
      </w:divBdr>
    </w:div>
    <w:div w:id="1197545650">
      <w:marLeft w:val="0"/>
      <w:marRight w:val="0"/>
      <w:marTop w:val="0"/>
      <w:marBottom w:val="0"/>
      <w:divBdr>
        <w:top w:val="none" w:sz="0" w:space="0" w:color="auto"/>
        <w:left w:val="none" w:sz="0" w:space="0" w:color="auto"/>
        <w:bottom w:val="none" w:sz="0" w:space="0" w:color="auto"/>
        <w:right w:val="none" w:sz="0" w:space="0" w:color="auto"/>
      </w:divBdr>
      <w:divsChild>
        <w:div w:id="1423988877">
          <w:marLeft w:val="0"/>
          <w:marRight w:val="0"/>
          <w:marTop w:val="0"/>
          <w:marBottom w:val="0"/>
          <w:divBdr>
            <w:top w:val="none" w:sz="0" w:space="0" w:color="auto"/>
            <w:left w:val="none" w:sz="0" w:space="0" w:color="auto"/>
            <w:bottom w:val="none" w:sz="0" w:space="0" w:color="auto"/>
            <w:right w:val="none" w:sz="0" w:space="0" w:color="auto"/>
          </w:divBdr>
        </w:div>
      </w:divsChild>
    </w:div>
    <w:div w:id="1199246042">
      <w:marLeft w:val="0"/>
      <w:marRight w:val="0"/>
      <w:marTop w:val="0"/>
      <w:marBottom w:val="0"/>
      <w:divBdr>
        <w:top w:val="none" w:sz="0" w:space="0" w:color="auto"/>
        <w:left w:val="none" w:sz="0" w:space="0" w:color="auto"/>
        <w:bottom w:val="none" w:sz="0" w:space="0" w:color="auto"/>
        <w:right w:val="none" w:sz="0" w:space="0" w:color="auto"/>
      </w:divBdr>
      <w:divsChild>
        <w:div w:id="1990866653">
          <w:marLeft w:val="0"/>
          <w:marRight w:val="0"/>
          <w:marTop w:val="0"/>
          <w:marBottom w:val="0"/>
          <w:divBdr>
            <w:top w:val="none" w:sz="0" w:space="0" w:color="auto"/>
            <w:left w:val="none" w:sz="0" w:space="0" w:color="auto"/>
            <w:bottom w:val="none" w:sz="0" w:space="0" w:color="auto"/>
            <w:right w:val="none" w:sz="0" w:space="0" w:color="auto"/>
          </w:divBdr>
        </w:div>
      </w:divsChild>
    </w:div>
    <w:div w:id="1199706719">
      <w:marLeft w:val="0"/>
      <w:marRight w:val="150"/>
      <w:marTop w:val="0"/>
      <w:marBottom w:val="0"/>
      <w:divBdr>
        <w:top w:val="none" w:sz="0" w:space="0" w:color="auto"/>
        <w:left w:val="none" w:sz="0" w:space="0" w:color="auto"/>
        <w:bottom w:val="none" w:sz="0" w:space="0" w:color="auto"/>
        <w:right w:val="none" w:sz="0" w:space="0" w:color="auto"/>
      </w:divBdr>
      <w:divsChild>
        <w:div w:id="1696615665">
          <w:marLeft w:val="0"/>
          <w:marRight w:val="150"/>
          <w:marTop w:val="0"/>
          <w:marBottom w:val="0"/>
          <w:divBdr>
            <w:top w:val="none" w:sz="0" w:space="0" w:color="auto"/>
            <w:left w:val="none" w:sz="0" w:space="0" w:color="auto"/>
            <w:bottom w:val="none" w:sz="0" w:space="0" w:color="auto"/>
            <w:right w:val="none" w:sz="0" w:space="0" w:color="auto"/>
          </w:divBdr>
        </w:div>
      </w:divsChild>
    </w:div>
    <w:div w:id="1200505730">
      <w:marLeft w:val="0"/>
      <w:marRight w:val="0"/>
      <w:marTop w:val="0"/>
      <w:marBottom w:val="0"/>
      <w:divBdr>
        <w:top w:val="none" w:sz="0" w:space="0" w:color="auto"/>
        <w:left w:val="none" w:sz="0" w:space="0" w:color="auto"/>
        <w:bottom w:val="none" w:sz="0" w:space="0" w:color="auto"/>
        <w:right w:val="none" w:sz="0" w:space="0" w:color="auto"/>
      </w:divBdr>
      <w:divsChild>
        <w:div w:id="835730675">
          <w:marLeft w:val="0"/>
          <w:marRight w:val="0"/>
          <w:marTop w:val="0"/>
          <w:marBottom w:val="0"/>
          <w:divBdr>
            <w:top w:val="none" w:sz="0" w:space="0" w:color="auto"/>
            <w:left w:val="none" w:sz="0" w:space="0" w:color="auto"/>
            <w:bottom w:val="none" w:sz="0" w:space="0" w:color="auto"/>
            <w:right w:val="none" w:sz="0" w:space="0" w:color="auto"/>
          </w:divBdr>
        </w:div>
      </w:divsChild>
    </w:div>
    <w:div w:id="1200968441">
      <w:marLeft w:val="0"/>
      <w:marRight w:val="0"/>
      <w:marTop w:val="0"/>
      <w:marBottom w:val="0"/>
      <w:divBdr>
        <w:top w:val="none" w:sz="0" w:space="0" w:color="auto"/>
        <w:left w:val="none" w:sz="0" w:space="0" w:color="auto"/>
        <w:bottom w:val="none" w:sz="0" w:space="0" w:color="auto"/>
        <w:right w:val="none" w:sz="0" w:space="0" w:color="auto"/>
      </w:divBdr>
      <w:divsChild>
        <w:div w:id="173227881">
          <w:marLeft w:val="0"/>
          <w:marRight w:val="0"/>
          <w:marTop w:val="0"/>
          <w:marBottom w:val="0"/>
          <w:divBdr>
            <w:top w:val="none" w:sz="0" w:space="0" w:color="auto"/>
            <w:left w:val="none" w:sz="0" w:space="0" w:color="auto"/>
            <w:bottom w:val="none" w:sz="0" w:space="0" w:color="auto"/>
            <w:right w:val="none" w:sz="0" w:space="0" w:color="auto"/>
          </w:divBdr>
        </w:div>
      </w:divsChild>
    </w:div>
    <w:div w:id="1201747754">
      <w:marLeft w:val="0"/>
      <w:marRight w:val="0"/>
      <w:marTop w:val="0"/>
      <w:marBottom w:val="0"/>
      <w:divBdr>
        <w:top w:val="none" w:sz="0" w:space="0" w:color="auto"/>
        <w:left w:val="none" w:sz="0" w:space="0" w:color="auto"/>
        <w:bottom w:val="none" w:sz="0" w:space="0" w:color="auto"/>
        <w:right w:val="none" w:sz="0" w:space="0" w:color="auto"/>
      </w:divBdr>
      <w:divsChild>
        <w:div w:id="1681393536">
          <w:marLeft w:val="0"/>
          <w:marRight w:val="0"/>
          <w:marTop w:val="0"/>
          <w:marBottom w:val="0"/>
          <w:divBdr>
            <w:top w:val="none" w:sz="0" w:space="0" w:color="auto"/>
            <w:left w:val="none" w:sz="0" w:space="0" w:color="auto"/>
            <w:bottom w:val="none" w:sz="0" w:space="0" w:color="auto"/>
            <w:right w:val="none" w:sz="0" w:space="0" w:color="auto"/>
          </w:divBdr>
        </w:div>
      </w:divsChild>
    </w:div>
    <w:div w:id="1202209939">
      <w:marLeft w:val="0"/>
      <w:marRight w:val="0"/>
      <w:marTop w:val="0"/>
      <w:marBottom w:val="0"/>
      <w:divBdr>
        <w:top w:val="none" w:sz="0" w:space="0" w:color="auto"/>
        <w:left w:val="none" w:sz="0" w:space="0" w:color="auto"/>
        <w:bottom w:val="none" w:sz="0" w:space="0" w:color="auto"/>
        <w:right w:val="none" w:sz="0" w:space="0" w:color="auto"/>
      </w:divBdr>
      <w:divsChild>
        <w:div w:id="1862621325">
          <w:marLeft w:val="0"/>
          <w:marRight w:val="0"/>
          <w:marTop w:val="0"/>
          <w:marBottom w:val="0"/>
          <w:divBdr>
            <w:top w:val="none" w:sz="0" w:space="0" w:color="auto"/>
            <w:left w:val="none" w:sz="0" w:space="0" w:color="auto"/>
            <w:bottom w:val="none" w:sz="0" w:space="0" w:color="auto"/>
            <w:right w:val="none" w:sz="0" w:space="0" w:color="auto"/>
          </w:divBdr>
        </w:div>
      </w:divsChild>
    </w:div>
    <w:div w:id="1202594239">
      <w:marLeft w:val="0"/>
      <w:marRight w:val="0"/>
      <w:marTop w:val="0"/>
      <w:marBottom w:val="0"/>
      <w:divBdr>
        <w:top w:val="none" w:sz="0" w:space="0" w:color="auto"/>
        <w:left w:val="none" w:sz="0" w:space="0" w:color="auto"/>
        <w:bottom w:val="none" w:sz="0" w:space="0" w:color="auto"/>
        <w:right w:val="none" w:sz="0" w:space="0" w:color="auto"/>
      </w:divBdr>
      <w:divsChild>
        <w:div w:id="1675037435">
          <w:marLeft w:val="0"/>
          <w:marRight w:val="0"/>
          <w:marTop w:val="0"/>
          <w:marBottom w:val="0"/>
          <w:divBdr>
            <w:top w:val="none" w:sz="0" w:space="0" w:color="auto"/>
            <w:left w:val="none" w:sz="0" w:space="0" w:color="auto"/>
            <w:bottom w:val="none" w:sz="0" w:space="0" w:color="auto"/>
            <w:right w:val="none" w:sz="0" w:space="0" w:color="auto"/>
          </w:divBdr>
        </w:div>
      </w:divsChild>
    </w:div>
    <w:div w:id="1206793161">
      <w:marLeft w:val="0"/>
      <w:marRight w:val="0"/>
      <w:marTop w:val="0"/>
      <w:marBottom w:val="0"/>
      <w:divBdr>
        <w:top w:val="none" w:sz="0" w:space="0" w:color="auto"/>
        <w:left w:val="none" w:sz="0" w:space="0" w:color="auto"/>
        <w:bottom w:val="none" w:sz="0" w:space="0" w:color="auto"/>
        <w:right w:val="none" w:sz="0" w:space="0" w:color="auto"/>
      </w:divBdr>
      <w:divsChild>
        <w:div w:id="2087872821">
          <w:marLeft w:val="0"/>
          <w:marRight w:val="0"/>
          <w:marTop w:val="0"/>
          <w:marBottom w:val="0"/>
          <w:divBdr>
            <w:top w:val="none" w:sz="0" w:space="0" w:color="auto"/>
            <w:left w:val="none" w:sz="0" w:space="0" w:color="auto"/>
            <w:bottom w:val="none" w:sz="0" w:space="0" w:color="auto"/>
            <w:right w:val="none" w:sz="0" w:space="0" w:color="auto"/>
          </w:divBdr>
        </w:div>
      </w:divsChild>
    </w:div>
    <w:div w:id="1207135850">
      <w:marLeft w:val="0"/>
      <w:marRight w:val="0"/>
      <w:marTop w:val="0"/>
      <w:marBottom w:val="0"/>
      <w:divBdr>
        <w:top w:val="none" w:sz="0" w:space="0" w:color="auto"/>
        <w:left w:val="none" w:sz="0" w:space="0" w:color="auto"/>
        <w:bottom w:val="none" w:sz="0" w:space="0" w:color="auto"/>
        <w:right w:val="none" w:sz="0" w:space="0" w:color="auto"/>
      </w:divBdr>
      <w:divsChild>
        <w:div w:id="582640769">
          <w:marLeft w:val="0"/>
          <w:marRight w:val="0"/>
          <w:marTop w:val="0"/>
          <w:marBottom w:val="0"/>
          <w:divBdr>
            <w:top w:val="none" w:sz="0" w:space="0" w:color="auto"/>
            <w:left w:val="none" w:sz="0" w:space="0" w:color="auto"/>
            <w:bottom w:val="none" w:sz="0" w:space="0" w:color="auto"/>
            <w:right w:val="none" w:sz="0" w:space="0" w:color="auto"/>
          </w:divBdr>
        </w:div>
      </w:divsChild>
    </w:div>
    <w:div w:id="1207332530">
      <w:marLeft w:val="0"/>
      <w:marRight w:val="0"/>
      <w:marTop w:val="0"/>
      <w:marBottom w:val="0"/>
      <w:divBdr>
        <w:top w:val="none" w:sz="0" w:space="0" w:color="auto"/>
        <w:left w:val="none" w:sz="0" w:space="0" w:color="auto"/>
        <w:bottom w:val="none" w:sz="0" w:space="0" w:color="auto"/>
        <w:right w:val="none" w:sz="0" w:space="0" w:color="auto"/>
      </w:divBdr>
      <w:divsChild>
        <w:div w:id="479882109">
          <w:marLeft w:val="0"/>
          <w:marRight w:val="0"/>
          <w:marTop w:val="0"/>
          <w:marBottom w:val="0"/>
          <w:divBdr>
            <w:top w:val="none" w:sz="0" w:space="0" w:color="auto"/>
            <w:left w:val="none" w:sz="0" w:space="0" w:color="auto"/>
            <w:bottom w:val="none" w:sz="0" w:space="0" w:color="auto"/>
            <w:right w:val="none" w:sz="0" w:space="0" w:color="auto"/>
          </w:divBdr>
        </w:div>
      </w:divsChild>
    </w:div>
    <w:div w:id="1208487620">
      <w:marLeft w:val="0"/>
      <w:marRight w:val="0"/>
      <w:marTop w:val="0"/>
      <w:marBottom w:val="0"/>
      <w:divBdr>
        <w:top w:val="none" w:sz="0" w:space="0" w:color="auto"/>
        <w:left w:val="none" w:sz="0" w:space="0" w:color="auto"/>
        <w:bottom w:val="none" w:sz="0" w:space="0" w:color="auto"/>
        <w:right w:val="none" w:sz="0" w:space="0" w:color="auto"/>
      </w:divBdr>
      <w:divsChild>
        <w:div w:id="1683513656">
          <w:marLeft w:val="0"/>
          <w:marRight w:val="0"/>
          <w:marTop w:val="0"/>
          <w:marBottom w:val="0"/>
          <w:divBdr>
            <w:top w:val="none" w:sz="0" w:space="0" w:color="auto"/>
            <w:left w:val="none" w:sz="0" w:space="0" w:color="auto"/>
            <w:bottom w:val="none" w:sz="0" w:space="0" w:color="auto"/>
            <w:right w:val="none" w:sz="0" w:space="0" w:color="auto"/>
          </w:divBdr>
        </w:div>
      </w:divsChild>
    </w:div>
    <w:div w:id="1208833857">
      <w:marLeft w:val="0"/>
      <w:marRight w:val="0"/>
      <w:marTop w:val="0"/>
      <w:marBottom w:val="0"/>
      <w:divBdr>
        <w:top w:val="none" w:sz="0" w:space="0" w:color="auto"/>
        <w:left w:val="none" w:sz="0" w:space="0" w:color="auto"/>
        <w:bottom w:val="none" w:sz="0" w:space="0" w:color="auto"/>
        <w:right w:val="none" w:sz="0" w:space="0" w:color="auto"/>
      </w:divBdr>
      <w:divsChild>
        <w:div w:id="1990474227">
          <w:marLeft w:val="0"/>
          <w:marRight w:val="0"/>
          <w:marTop w:val="0"/>
          <w:marBottom w:val="0"/>
          <w:divBdr>
            <w:top w:val="none" w:sz="0" w:space="0" w:color="auto"/>
            <w:left w:val="none" w:sz="0" w:space="0" w:color="auto"/>
            <w:bottom w:val="none" w:sz="0" w:space="0" w:color="auto"/>
            <w:right w:val="none" w:sz="0" w:space="0" w:color="auto"/>
          </w:divBdr>
        </w:div>
      </w:divsChild>
    </w:div>
    <w:div w:id="1213300437">
      <w:marLeft w:val="0"/>
      <w:marRight w:val="0"/>
      <w:marTop w:val="0"/>
      <w:marBottom w:val="0"/>
      <w:divBdr>
        <w:top w:val="none" w:sz="0" w:space="0" w:color="auto"/>
        <w:left w:val="none" w:sz="0" w:space="0" w:color="auto"/>
        <w:bottom w:val="none" w:sz="0" w:space="0" w:color="auto"/>
        <w:right w:val="none" w:sz="0" w:space="0" w:color="auto"/>
      </w:divBdr>
      <w:divsChild>
        <w:div w:id="1034115494">
          <w:marLeft w:val="0"/>
          <w:marRight w:val="0"/>
          <w:marTop w:val="0"/>
          <w:marBottom w:val="0"/>
          <w:divBdr>
            <w:top w:val="none" w:sz="0" w:space="0" w:color="auto"/>
            <w:left w:val="none" w:sz="0" w:space="0" w:color="auto"/>
            <w:bottom w:val="none" w:sz="0" w:space="0" w:color="auto"/>
            <w:right w:val="none" w:sz="0" w:space="0" w:color="auto"/>
          </w:divBdr>
        </w:div>
      </w:divsChild>
    </w:div>
    <w:div w:id="1216162622">
      <w:marLeft w:val="0"/>
      <w:marRight w:val="0"/>
      <w:marTop w:val="0"/>
      <w:marBottom w:val="0"/>
      <w:divBdr>
        <w:top w:val="none" w:sz="0" w:space="0" w:color="auto"/>
        <w:left w:val="none" w:sz="0" w:space="0" w:color="auto"/>
        <w:bottom w:val="none" w:sz="0" w:space="0" w:color="auto"/>
        <w:right w:val="none" w:sz="0" w:space="0" w:color="auto"/>
      </w:divBdr>
      <w:divsChild>
        <w:div w:id="891959175">
          <w:marLeft w:val="0"/>
          <w:marRight w:val="0"/>
          <w:marTop w:val="0"/>
          <w:marBottom w:val="0"/>
          <w:divBdr>
            <w:top w:val="none" w:sz="0" w:space="0" w:color="auto"/>
            <w:left w:val="none" w:sz="0" w:space="0" w:color="auto"/>
            <w:bottom w:val="none" w:sz="0" w:space="0" w:color="auto"/>
            <w:right w:val="none" w:sz="0" w:space="0" w:color="auto"/>
          </w:divBdr>
        </w:div>
      </w:divsChild>
    </w:div>
    <w:div w:id="1216621853">
      <w:marLeft w:val="0"/>
      <w:marRight w:val="0"/>
      <w:marTop w:val="0"/>
      <w:marBottom w:val="0"/>
      <w:divBdr>
        <w:top w:val="none" w:sz="0" w:space="0" w:color="auto"/>
        <w:left w:val="none" w:sz="0" w:space="0" w:color="auto"/>
        <w:bottom w:val="none" w:sz="0" w:space="0" w:color="auto"/>
        <w:right w:val="none" w:sz="0" w:space="0" w:color="auto"/>
      </w:divBdr>
      <w:divsChild>
        <w:div w:id="926158928">
          <w:marLeft w:val="0"/>
          <w:marRight w:val="0"/>
          <w:marTop w:val="0"/>
          <w:marBottom w:val="0"/>
          <w:divBdr>
            <w:top w:val="none" w:sz="0" w:space="0" w:color="auto"/>
            <w:left w:val="none" w:sz="0" w:space="0" w:color="auto"/>
            <w:bottom w:val="none" w:sz="0" w:space="0" w:color="auto"/>
            <w:right w:val="none" w:sz="0" w:space="0" w:color="auto"/>
          </w:divBdr>
        </w:div>
      </w:divsChild>
    </w:div>
    <w:div w:id="1218204838">
      <w:marLeft w:val="0"/>
      <w:marRight w:val="0"/>
      <w:marTop w:val="0"/>
      <w:marBottom w:val="0"/>
      <w:divBdr>
        <w:top w:val="none" w:sz="0" w:space="0" w:color="auto"/>
        <w:left w:val="none" w:sz="0" w:space="0" w:color="auto"/>
        <w:bottom w:val="none" w:sz="0" w:space="0" w:color="auto"/>
        <w:right w:val="none" w:sz="0" w:space="0" w:color="auto"/>
      </w:divBdr>
      <w:divsChild>
        <w:div w:id="1645890280">
          <w:marLeft w:val="0"/>
          <w:marRight w:val="0"/>
          <w:marTop w:val="0"/>
          <w:marBottom w:val="0"/>
          <w:divBdr>
            <w:top w:val="none" w:sz="0" w:space="0" w:color="auto"/>
            <w:left w:val="none" w:sz="0" w:space="0" w:color="auto"/>
            <w:bottom w:val="none" w:sz="0" w:space="0" w:color="auto"/>
            <w:right w:val="none" w:sz="0" w:space="0" w:color="auto"/>
          </w:divBdr>
        </w:div>
      </w:divsChild>
    </w:div>
    <w:div w:id="1221209312">
      <w:marLeft w:val="0"/>
      <w:marRight w:val="0"/>
      <w:marTop w:val="0"/>
      <w:marBottom w:val="0"/>
      <w:divBdr>
        <w:top w:val="none" w:sz="0" w:space="0" w:color="auto"/>
        <w:left w:val="none" w:sz="0" w:space="0" w:color="auto"/>
        <w:bottom w:val="none" w:sz="0" w:space="0" w:color="auto"/>
        <w:right w:val="none" w:sz="0" w:space="0" w:color="auto"/>
      </w:divBdr>
      <w:divsChild>
        <w:div w:id="1198394280">
          <w:marLeft w:val="0"/>
          <w:marRight w:val="0"/>
          <w:marTop w:val="0"/>
          <w:marBottom w:val="0"/>
          <w:divBdr>
            <w:top w:val="none" w:sz="0" w:space="0" w:color="auto"/>
            <w:left w:val="none" w:sz="0" w:space="0" w:color="auto"/>
            <w:bottom w:val="none" w:sz="0" w:space="0" w:color="auto"/>
            <w:right w:val="none" w:sz="0" w:space="0" w:color="auto"/>
          </w:divBdr>
        </w:div>
      </w:divsChild>
    </w:div>
    <w:div w:id="1222059251">
      <w:marLeft w:val="0"/>
      <w:marRight w:val="0"/>
      <w:marTop w:val="0"/>
      <w:marBottom w:val="0"/>
      <w:divBdr>
        <w:top w:val="none" w:sz="0" w:space="0" w:color="auto"/>
        <w:left w:val="none" w:sz="0" w:space="0" w:color="auto"/>
        <w:bottom w:val="none" w:sz="0" w:space="0" w:color="auto"/>
        <w:right w:val="none" w:sz="0" w:space="0" w:color="auto"/>
      </w:divBdr>
      <w:divsChild>
        <w:div w:id="953907474">
          <w:marLeft w:val="0"/>
          <w:marRight w:val="0"/>
          <w:marTop w:val="0"/>
          <w:marBottom w:val="0"/>
          <w:divBdr>
            <w:top w:val="none" w:sz="0" w:space="0" w:color="auto"/>
            <w:left w:val="none" w:sz="0" w:space="0" w:color="auto"/>
            <w:bottom w:val="none" w:sz="0" w:space="0" w:color="auto"/>
            <w:right w:val="none" w:sz="0" w:space="0" w:color="auto"/>
          </w:divBdr>
        </w:div>
      </w:divsChild>
    </w:div>
    <w:div w:id="1222983428">
      <w:marLeft w:val="0"/>
      <w:marRight w:val="0"/>
      <w:marTop w:val="0"/>
      <w:marBottom w:val="0"/>
      <w:divBdr>
        <w:top w:val="none" w:sz="0" w:space="0" w:color="auto"/>
        <w:left w:val="none" w:sz="0" w:space="0" w:color="auto"/>
        <w:bottom w:val="none" w:sz="0" w:space="0" w:color="auto"/>
        <w:right w:val="none" w:sz="0" w:space="0" w:color="auto"/>
      </w:divBdr>
      <w:divsChild>
        <w:div w:id="1786079418">
          <w:marLeft w:val="0"/>
          <w:marRight w:val="0"/>
          <w:marTop w:val="0"/>
          <w:marBottom w:val="0"/>
          <w:divBdr>
            <w:top w:val="none" w:sz="0" w:space="0" w:color="auto"/>
            <w:left w:val="none" w:sz="0" w:space="0" w:color="auto"/>
            <w:bottom w:val="none" w:sz="0" w:space="0" w:color="auto"/>
            <w:right w:val="none" w:sz="0" w:space="0" w:color="auto"/>
          </w:divBdr>
        </w:div>
      </w:divsChild>
    </w:div>
    <w:div w:id="1224172524">
      <w:marLeft w:val="0"/>
      <w:marRight w:val="0"/>
      <w:marTop w:val="0"/>
      <w:marBottom w:val="0"/>
      <w:divBdr>
        <w:top w:val="none" w:sz="0" w:space="0" w:color="auto"/>
        <w:left w:val="none" w:sz="0" w:space="0" w:color="auto"/>
        <w:bottom w:val="none" w:sz="0" w:space="0" w:color="auto"/>
        <w:right w:val="none" w:sz="0" w:space="0" w:color="auto"/>
      </w:divBdr>
      <w:divsChild>
        <w:div w:id="749233608">
          <w:marLeft w:val="0"/>
          <w:marRight w:val="0"/>
          <w:marTop w:val="0"/>
          <w:marBottom w:val="0"/>
          <w:divBdr>
            <w:top w:val="none" w:sz="0" w:space="0" w:color="auto"/>
            <w:left w:val="none" w:sz="0" w:space="0" w:color="auto"/>
            <w:bottom w:val="none" w:sz="0" w:space="0" w:color="auto"/>
            <w:right w:val="none" w:sz="0" w:space="0" w:color="auto"/>
          </w:divBdr>
        </w:div>
      </w:divsChild>
    </w:div>
    <w:div w:id="1224559100">
      <w:marLeft w:val="0"/>
      <w:marRight w:val="0"/>
      <w:marTop w:val="0"/>
      <w:marBottom w:val="0"/>
      <w:divBdr>
        <w:top w:val="none" w:sz="0" w:space="0" w:color="auto"/>
        <w:left w:val="none" w:sz="0" w:space="0" w:color="auto"/>
        <w:bottom w:val="none" w:sz="0" w:space="0" w:color="auto"/>
        <w:right w:val="none" w:sz="0" w:space="0" w:color="auto"/>
      </w:divBdr>
      <w:divsChild>
        <w:div w:id="53623904">
          <w:marLeft w:val="0"/>
          <w:marRight w:val="0"/>
          <w:marTop w:val="0"/>
          <w:marBottom w:val="0"/>
          <w:divBdr>
            <w:top w:val="none" w:sz="0" w:space="0" w:color="auto"/>
            <w:left w:val="none" w:sz="0" w:space="0" w:color="auto"/>
            <w:bottom w:val="none" w:sz="0" w:space="0" w:color="auto"/>
            <w:right w:val="none" w:sz="0" w:space="0" w:color="auto"/>
          </w:divBdr>
        </w:div>
      </w:divsChild>
    </w:div>
    <w:div w:id="1225485325">
      <w:marLeft w:val="0"/>
      <w:marRight w:val="0"/>
      <w:marTop w:val="0"/>
      <w:marBottom w:val="0"/>
      <w:divBdr>
        <w:top w:val="none" w:sz="0" w:space="0" w:color="auto"/>
        <w:left w:val="none" w:sz="0" w:space="0" w:color="auto"/>
        <w:bottom w:val="none" w:sz="0" w:space="0" w:color="auto"/>
        <w:right w:val="none" w:sz="0" w:space="0" w:color="auto"/>
      </w:divBdr>
      <w:divsChild>
        <w:div w:id="240528265">
          <w:marLeft w:val="0"/>
          <w:marRight w:val="0"/>
          <w:marTop w:val="0"/>
          <w:marBottom w:val="0"/>
          <w:divBdr>
            <w:top w:val="none" w:sz="0" w:space="0" w:color="auto"/>
            <w:left w:val="none" w:sz="0" w:space="0" w:color="auto"/>
            <w:bottom w:val="none" w:sz="0" w:space="0" w:color="auto"/>
            <w:right w:val="none" w:sz="0" w:space="0" w:color="auto"/>
          </w:divBdr>
        </w:div>
      </w:divsChild>
    </w:div>
    <w:div w:id="1225533319">
      <w:marLeft w:val="0"/>
      <w:marRight w:val="0"/>
      <w:marTop w:val="0"/>
      <w:marBottom w:val="0"/>
      <w:divBdr>
        <w:top w:val="none" w:sz="0" w:space="0" w:color="auto"/>
        <w:left w:val="none" w:sz="0" w:space="0" w:color="auto"/>
        <w:bottom w:val="none" w:sz="0" w:space="0" w:color="auto"/>
        <w:right w:val="none" w:sz="0" w:space="0" w:color="auto"/>
      </w:divBdr>
      <w:divsChild>
        <w:div w:id="1321039649">
          <w:marLeft w:val="0"/>
          <w:marRight w:val="0"/>
          <w:marTop w:val="0"/>
          <w:marBottom w:val="0"/>
          <w:divBdr>
            <w:top w:val="none" w:sz="0" w:space="0" w:color="auto"/>
            <w:left w:val="none" w:sz="0" w:space="0" w:color="auto"/>
            <w:bottom w:val="none" w:sz="0" w:space="0" w:color="auto"/>
            <w:right w:val="none" w:sz="0" w:space="0" w:color="auto"/>
          </w:divBdr>
        </w:div>
      </w:divsChild>
    </w:div>
    <w:div w:id="1225990666">
      <w:marLeft w:val="0"/>
      <w:marRight w:val="0"/>
      <w:marTop w:val="0"/>
      <w:marBottom w:val="0"/>
      <w:divBdr>
        <w:top w:val="none" w:sz="0" w:space="0" w:color="auto"/>
        <w:left w:val="none" w:sz="0" w:space="0" w:color="auto"/>
        <w:bottom w:val="none" w:sz="0" w:space="0" w:color="auto"/>
        <w:right w:val="none" w:sz="0" w:space="0" w:color="auto"/>
      </w:divBdr>
      <w:divsChild>
        <w:div w:id="2064134967">
          <w:marLeft w:val="0"/>
          <w:marRight w:val="0"/>
          <w:marTop w:val="0"/>
          <w:marBottom w:val="0"/>
          <w:divBdr>
            <w:top w:val="none" w:sz="0" w:space="0" w:color="auto"/>
            <w:left w:val="none" w:sz="0" w:space="0" w:color="auto"/>
            <w:bottom w:val="none" w:sz="0" w:space="0" w:color="auto"/>
            <w:right w:val="none" w:sz="0" w:space="0" w:color="auto"/>
          </w:divBdr>
        </w:div>
      </w:divsChild>
    </w:div>
    <w:div w:id="1225993048">
      <w:marLeft w:val="0"/>
      <w:marRight w:val="0"/>
      <w:marTop w:val="0"/>
      <w:marBottom w:val="0"/>
      <w:divBdr>
        <w:top w:val="none" w:sz="0" w:space="0" w:color="auto"/>
        <w:left w:val="none" w:sz="0" w:space="0" w:color="auto"/>
        <w:bottom w:val="none" w:sz="0" w:space="0" w:color="auto"/>
        <w:right w:val="none" w:sz="0" w:space="0" w:color="auto"/>
      </w:divBdr>
      <w:divsChild>
        <w:div w:id="1779064063">
          <w:marLeft w:val="0"/>
          <w:marRight w:val="0"/>
          <w:marTop w:val="0"/>
          <w:marBottom w:val="0"/>
          <w:divBdr>
            <w:top w:val="none" w:sz="0" w:space="0" w:color="auto"/>
            <w:left w:val="none" w:sz="0" w:space="0" w:color="auto"/>
            <w:bottom w:val="none" w:sz="0" w:space="0" w:color="auto"/>
            <w:right w:val="none" w:sz="0" w:space="0" w:color="auto"/>
          </w:divBdr>
        </w:div>
      </w:divsChild>
    </w:div>
    <w:div w:id="1226840058">
      <w:bodyDiv w:val="1"/>
      <w:marLeft w:val="0"/>
      <w:marRight w:val="0"/>
      <w:marTop w:val="0"/>
      <w:marBottom w:val="0"/>
      <w:divBdr>
        <w:top w:val="none" w:sz="0" w:space="0" w:color="auto"/>
        <w:left w:val="none" w:sz="0" w:space="0" w:color="auto"/>
        <w:bottom w:val="none" w:sz="0" w:space="0" w:color="auto"/>
        <w:right w:val="none" w:sz="0" w:space="0" w:color="auto"/>
      </w:divBdr>
    </w:div>
    <w:div w:id="1227105907">
      <w:marLeft w:val="0"/>
      <w:marRight w:val="0"/>
      <w:marTop w:val="0"/>
      <w:marBottom w:val="0"/>
      <w:divBdr>
        <w:top w:val="none" w:sz="0" w:space="0" w:color="auto"/>
        <w:left w:val="none" w:sz="0" w:space="0" w:color="auto"/>
        <w:bottom w:val="none" w:sz="0" w:space="0" w:color="auto"/>
        <w:right w:val="none" w:sz="0" w:space="0" w:color="auto"/>
      </w:divBdr>
      <w:divsChild>
        <w:div w:id="2005934211">
          <w:marLeft w:val="0"/>
          <w:marRight w:val="0"/>
          <w:marTop w:val="0"/>
          <w:marBottom w:val="0"/>
          <w:divBdr>
            <w:top w:val="none" w:sz="0" w:space="0" w:color="auto"/>
            <w:left w:val="none" w:sz="0" w:space="0" w:color="auto"/>
            <w:bottom w:val="none" w:sz="0" w:space="0" w:color="auto"/>
            <w:right w:val="none" w:sz="0" w:space="0" w:color="auto"/>
          </w:divBdr>
        </w:div>
      </w:divsChild>
    </w:div>
    <w:div w:id="1227453347">
      <w:marLeft w:val="0"/>
      <w:marRight w:val="0"/>
      <w:marTop w:val="0"/>
      <w:marBottom w:val="0"/>
      <w:divBdr>
        <w:top w:val="none" w:sz="0" w:space="0" w:color="auto"/>
        <w:left w:val="none" w:sz="0" w:space="0" w:color="auto"/>
        <w:bottom w:val="none" w:sz="0" w:space="0" w:color="auto"/>
        <w:right w:val="none" w:sz="0" w:space="0" w:color="auto"/>
      </w:divBdr>
      <w:divsChild>
        <w:div w:id="851140903">
          <w:marLeft w:val="0"/>
          <w:marRight w:val="0"/>
          <w:marTop w:val="0"/>
          <w:marBottom w:val="0"/>
          <w:divBdr>
            <w:top w:val="none" w:sz="0" w:space="0" w:color="auto"/>
            <w:left w:val="none" w:sz="0" w:space="0" w:color="auto"/>
            <w:bottom w:val="none" w:sz="0" w:space="0" w:color="auto"/>
            <w:right w:val="none" w:sz="0" w:space="0" w:color="auto"/>
          </w:divBdr>
        </w:div>
      </w:divsChild>
    </w:div>
    <w:div w:id="1228564255">
      <w:marLeft w:val="0"/>
      <w:marRight w:val="0"/>
      <w:marTop w:val="0"/>
      <w:marBottom w:val="0"/>
      <w:divBdr>
        <w:top w:val="none" w:sz="0" w:space="0" w:color="auto"/>
        <w:left w:val="none" w:sz="0" w:space="0" w:color="auto"/>
        <w:bottom w:val="none" w:sz="0" w:space="0" w:color="auto"/>
        <w:right w:val="none" w:sz="0" w:space="0" w:color="auto"/>
      </w:divBdr>
      <w:divsChild>
        <w:div w:id="642386897">
          <w:marLeft w:val="0"/>
          <w:marRight w:val="0"/>
          <w:marTop w:val="0"/>
          <w:marBottom w:val="0"/>
          <w:divBdr>
            <w:top w:val="none" w:sz="0" w:space="0" w:color="auto"/>
            <w:left w:val="none" w:sz="0" w:space="0" w:color="auto"/>
            <w:bottom w:val="none" w:sz="0" w:space="0" w:color="auto"/>
            <w:right w:val="none" w:sz="0" w:space="0" w:color="auto"/>
          </w:divBdr>
        </w:div>
      </w:divsChild>
    </w:div>
    <w:div w:id="1228691681">
      <w:marLeft w:val="0"/>
      <w:marRight w:val="0"/>
      <w:marTop w:val="0"/>
      <w:marBottom w:val="0"/>
      <w:divBdr>
        <w:top w:val="none" w:sz="0" w:space="0" w:color="auto"/>
        <w:left w:val="none" w:sz="0" w:space="0" w:color="auto"/>
        <w:bottom w:val="none" w:sz="0" w:space="0" w:color="auto"/>
        <w:right w:val="none" w:sz="0" w:space="0" w:color="auto"/>
      </w:divBdr>
      <w:divsChild>
        <w:div w:id="1341851390">
          <w:marLeft w:val="0"/>
          <w:marRight w:val="0"/>
          <w:marTop w:val="0"/>
          <w:marBottom w:val="0"/>
          <w:divBdr>
            <w:top w:val="none" w:sz="0" w:space="0" w:color="auto"/>
            <w:left w:val="none" w:sz="0" w:space="0" w:color="auto"/>
            <w:bottom w:val="none" w:sz="0" w:space="0" w:color="auto"/>
            <w:right w:val="none" w:sz="0" w:space="0" w:color="auto"/>
          </w:divBdr>
        </w:div>
      </w:divsChild>
    </w:div>
    <w:div w:id="1228999504">
      <w:marLeft w:val="0"/>
      <w:marRight w:val="0"/>
      <w:marTop w:val="0"/>
      <w:marBottom w:val="0"/>
      <w:divBdr>
        <w:top w:val="none" w:sz="0" w:space="0" w:color="auto"/>
        <w:left w:val="none" w:sz="0" w:space="0" w:color="auto"/>
        <w:bottom w:val="none" w:sz="0" w:space="0" w:color="auto"/>
        <w:right w:val="none" w:sz="0" w:space="0" w:color="auto"/>
      </w:divBdr>
      <w:divsChild>
        <w:div w:id="977103935">
          <w:marLeft w:val="0"/>
          <w:marRight w:val="0"/>
          <w:marTop w:val="0"/>
          <w:marBottom w:val="0"/>
          <w:divBdr>
            <w:top w:val="none" w:sz="0" w:space="0" w:color="auto"/>
            <w:left w:val="none" w:sz="0" w:space="0" w:color="auto"/>
            <w:bottom w:val="none" w:sz="0" w:space="0" w:color="auto"/>
            <w:right w:val="none" w:sz="0" w:space="0" w:color="auto"/>
          </w:divBdr>
        </w:div>
      </w:divsChild>
    </w:div>
    <w:div w:id="1230535700">
      <w:marLeft w:val="0"/>
      <w:marRight w:val="0"/>
      <w:marTop w:val="0"/>
      <w:marBottom w:val="0"/>
      <w:divBdr>
        <w:top w:val="none" w:sz="0" w:space="0" w:color="auto"/>
        <w:left w:val="none" w:sz="0" w:space="0" w:color="auto"/>
        <w:bottom w:val="none" w:sz="0" w:space="0" w:color="auto"/>
        <w:right w:val="none" w:sz="0" w:space="0" w:color="auto"/>
      </w:divBdr>
      <w:divsChild>
        <w:div w:id="812522246">
          <w:marLeft w:val="0"/>
          <w:marRight w:val="0"/>
          <w:marTop w:val="0"/>
          <w:marBottom w:val="0"/>
          <w:divBdr>
            <w:top w:val="none" w:sz="0" w:space="0" w:color="auto"/>
            <w:left w:val="none" w:sz="0" w:space="0" w:color="auto"/>
            <w:bottom w:val="none" w:sz="0" w:space="0" w:color="auto"/>
            <w:right w:val="none" w:sz="0" w:space="0" w:color="auto"/>
          </w:divBdr>
        </w:div>
      </w:divsChild>
    </w:div>
    <w:div w:id="1232502184">
      <w:marLeft w:val="0"/>
      <w:marRight w:val="0"/>
      <w:marTop w:val="0"/>
      <w:marBottom w:val="0"/>
      <w:divBdr>
        <w:top w:val="none" w:sz="0" w:space="0" w:color="auto"/>
        <w:left w:val="none" w:sz="0" w:space="0" w:color="auto"/>
        <w:bottom w:val="none" w:sz="0" w:space="0" w:color="auto"/>
        <w:right w:val="none" w:sz="0" w:space="0" w:color="auto"/>
      </w:divBdr>
      <w:divsChild>
        <w:div w:id="1574660646">
          <w:marLeft w:val="0"/>
          <w:marRight w:val="0"/>
          <w:marTop w:val="0"/>
          <w:marBottom w:val="0"/>
          <w:divBdr>
            <w:top w:val="none" w:sz="0" w:space="0" w:color="auto"/>
            <w:left w:val="none" w:sz="0" w:space="0" w:color="auto"/>
            <w:bottom w:val="none" w:sz="0" w:space="0" w:color="auto"/>
            <w:right w:val="none" w:sz="0" w:space="0" w:color="auto"/>
          </w:divBdr>
        </w:div>
      </w:divsChild>
    </w:div>
    <w:div w:id="1233854031">
      <w:marLeft w:val="0"/>
      <w:marRight w:val="0"/>
      <w:marTop w:val="0"/>
      <w:marBottom w:val="0"/>
      <w:divBdr>
        <w:top w:val="none" w:sz="0" w:space="0" w:color="auto"/>
        <w:left w:val="none" w:sz="0" w:space="0" w:color="auto"/>
        <w:bottom w:val="none" w:sz="0" w:space="0" w:color="auto"/>
        <w:right w:val="none" w:sz="0" w:space="0" w:color="auto"/>
      </w:divBdr>
      <w:divsChild>
        <w:div w:id="885600218">
          <w:marLeft w:val="0"/>
          <w:marRight w:val="0"/>
          <w:marTop w:val="0"/>
          <w:marBottom w:val="0"/>
          <w:divBdr>
            <w:top w:val="none" w:sz="0" w:space="0" w:color="auto"/>
            <w:left w:val="none" w:sz="0" w:space="0" w:color="auto"/>
            <w:bottom w:val="none" w:sz="0" w:space="0" w:color="auto"/>
            <w:right w:val="none" w:sz="0" w:space="0" w:color="auto"/>
          </w:divBdr>
        </w:div>
      </w:divsChild>
    </w:div>
    <w:div w:id="1234661041">
      <w:marLeft w:val="0"/>
      <w:marRight w:val="0"/>
      <w:marTop w:val="0"/>
      <w:marBottom w:val="0"/>
      <w:divBdr>
        <w:top w:val="none" w:sz="0" w:space="0" w:color="auto"/>
        <w:left w:val="none" w:sz="0" w:space="0" w:color="auto"/>
        <w:bottom w:val="none" w:sz="0" w:space="0" w:color="auto"/>
        <w:right w:val="none" w:sz="0" w:space="0" w:color="auto"/>
      </w:divBdr>
      <w:divsChild>
        <w:div w:id="38094364">
          <w:marLeft w:val="0"/>
          <w:marRight w:val="0"/>
          <w:marTop w:val="0"/>
          <w:marBottom w:val="0"/>
          <w:divBdr>
            <w:top w:val="none" w:sz="0" w:space="0" w:color="auto"/>
            <w:left w:val="none" w:sz="0" w:space="0" w:color="auto"/>
            <w:bottom w:val="none" w:sz="0" w:space="0" w:color="auto"/>
            <w:right w:val="none" w:sz="0" w:space="0" w:color="auto"/>
          </w:divBdr>
        </w:div>
      </w:divsChild>
    </w:div>
    <w:div w:id="1235895848">
      <w:marLeft w:val="0"/>
      <w:marRight w:val="0"/>
      <w:marTop w:val="0"/>
      <w:marBottom w:val="0"/>
      <w:divBdr>
        <w:top w:val="none" w:sz="0" w:space="0" w:color="auto"/>
        <w:left w:val="none" w:sz="0" w:space="0" w:color="auto"/>
        <w:bottom w:val="none" w:sz="0" w:space="0" w:color="auto"/>
        <w:right w:val="none" w:sz="0" w:space="0" w:color="auto"/>
      </w:divBdr>
      <w:divsChild>
        <w:div w:id="2064869812">
          <w:marLeft w:val="0"/>
          <w:marRight w:val="0"/>
          <w:marTop w:val="0"/>
          <w:marBottom w:val="0"/>
          <w:divBdr>
            <w:top w:val="none" w:sz="0" w:space="0" w:color="auto"/>
            <w:left w:val="none" w:sz="0" w:space="0" w:color="auto"/>
            <w:bottom w:val="none" w:sz="0" w:space="0" w:color="auto"/>
            <w:right w:val="none" w:sz="0" w:space="0" w:color="auto"/>
          </w:divBdr>
        </w:div>
      </w:divsChild>
    </w:div>
    <w:div w:id="1237477192">
      <w:marLeft w:val="0"/>
      <w:marRight w:val="0"/>
      <w:marTop w:val="0"/>
      <w:marBottom w:val="0"/>
      <w:divBdr>
        <w:top w:val="none" w:sz="0" w:space="0" w:color="auto"/>
        <w:left w:val="none" w:sz="0" w:space="0" w:color="auto"/>
        <w:bottom w:val="none" w:sz="0" w:space="0" w:color="auto"/>
        <w:right w:val="none" w:sz="0" w:space="0" w:color="auto"/>
      </w:divBdr>
      <w:divsChild>
        <w:div w:id="759260202">
          <w:marLeft w:val="0"/>
          <w:marRight w:val="0"/>
          <w:marTop w:val="0"/>
          <w:marBottom w:val="0"/>
          <w:divBdr>
            <w:top w:val="none" w:sz="0" w:space="0" w:color="auto"/>
            <w:left w:val="none" w:sz="0" w:space="0" w:color="auto"/>
            <w:bottom w:val="none" w:sz="0" w:space="0" w:color="auto"/>
            <w:right w:val="none" w:sz="0" w:space="0" w:color="auto"/>
          </w:divBdr>
        </w:div>
      </w:divsChild>
    </w:div>
    <w:div w:id="1237587807">
      <w:marLeft w:val="0"/>
      <w:marRight w:val="0"/>
      <w:marTop w:val="0"/>
      <w:marBottom w:val="0"/>
      <w:divBdr>
        <w:top w:val="none" w:sz="0" w:space="0" w:color="auto"/>
        <w:left w:val="none" w:sz="0" w:space="0" w:color="auto"/>
        <w:bottom w:val="none" w:sz="0" w:space="0" w:color="auto"/>
        <w:right w:val="none" w:sz="0" w:space="0" w:color="auto"/>
      </w:divBdr>
      <w:divsChild>
        <w:div w:id="1668048151">
          <w:marLeft w:val="0"/>
          <w:marRight w:val="0"/>
          <w:marTop w:val="0"/>
          <w:marBottom w:val="0"/>
          <w:divBdr>
            <w:top w:val="none" w:sz="0" w:space="0" w:color="auto"/>
            <w:left w:val="none" w:sz="0" w:space="0" w:color="auto"/>
            <w:bottom w:val="none" w:sz="0" w:space="0" w:color="auto"/>
            <w:right w:val="none" w:sz="0" w:space="0" w:color="auto"/>
          </w:divBdr>
        </w:div>
      </w:divsChild>
    </w:div>
    <w:div w:id="1238589562">
      <w:marLeft w:val="0"/>
      <w:marRight w:val="0"/>
      <w:marTop w:val="0"/>
      <w:marBottom w:val="0"/>
      <w:divBdr>
        <w:top w:val="none" w:sz="0" w:space="0" w:color="auto"/>
        <w:left w:val="none" w:sz="0" w:space="0" w:color="auto"/>
        <w:bottom w:val="none" w:sz="0" w:space="0" w:color="auto"/>
        <w:right w:val="none" w:sz="0" w:space="0" w:color="auto"/>
      </w:divBdr>
      <w:divsChild>
        <w:div w:id="133256790">
          <w:marLeft w:val="0"/>
          <w:marRight w:val="0"/>
          <w:marTop w:val="0"/>
          <w:marBottom w:val="0"/>
          <w:divBdr>
            <w:top w:val="none" w:sz="0" w:space="0" w:color="auto"/>
            <w:left w:val="none" w:sz="0" w:space="0" w:color="auto"/>
            <w:bottom w:val="none" w:sz="0" w:space="0" w:color="auto"/>
            <w:right w:val="none" w:sz="0" w:space="0" w:color="auto"/>
          </w:divBdr>
        </w:div>
      </w:divsChild>
    </w:div>
    <w:div w:id="1241795838">
      <w:marLeft w:val="0"/>
      <w:marRight w:val="0"/>
      <w:marTop w:val="0"/>
      <w:marBottom w:val="0"/>
      <w:divBdr>
        <w:top w:val="none" w:sz="0" w:space="0" w:color="auto"/>
        <w:left w:val="none" w:sz="0" w:space="0" w:color="auto"/>
        <w:bottom w:val="none" w:sz="0" w:space="0" w:color="auto"/>
        <w:right w:val="none" w:sz="0" w:space="0" w:color="auto"/>
      </w:divBdr>
      <w:divsChild>
        <w:div w:id="2048792122">
          <w:marLeft w:val="0"/>
          <w:marRight w:val="0"/>
          <w:marTop w:val="0"/>
          <w:marBottom w:val="0"/>
          <w:divBdr>
            <w:top w:val="none" w:sz="0" w:space="0" w:color="auto"/>
            <w:left w:val="none" w:sz="0" w:space="0" w:color="auto"/>
            <w:bottom w:val="none" w:sz="0" w:space="0" w:color="auto"/>
            <w:right w:val="none" w:sz="0" w:space="0" w:color="auto"/>
          </w:divBdr>
        </w:div>
      </w:divsChild>
    </w:div>
    <w:div w:id="1241870001">
      <w:marLeft w:val="0"/>
      <w:marRight w:val="0"/>
      <w:marTop w:val="0"/>
      <w:marBottom w:val="0"/>
      <w:divBdr>
        <w:top w:val="none" w:sz="0" w:space="0" w:color="auto"/>
        <w:left w:val="none" w:sz="0" w:space="0" w:color="auto"/>
        <w:bottom w:val="none" w:sz="0" w:space="0" w:color="auto"/>
        <w:right w:val="none" w:sz="0" w:space="0" w:color="auto"/>
      </w:divBdr>
      <w:divsChild>
        <w:div w:id="887717045">
          <w:marLeft w:val="0"/>
          <w:marRight w:val="0"/>
          <w:marTop w:val="0"/>
          <w:marBottom w:val="0"/>
          <w:divBdr>
            <w:top w:val="none" w:sz="0" w:space="0" w:color="auto"/>
            <w:left w:val="none" w:sz="0" w:space="0" w:color="auto"/>
            <w:bottom w:val="none" w:sz="0" w:space="0" w:color="auto"/>
            <w:right w:val="none" w:sz="0" w:space="0" w:color="auto"/>
          </w:divBdr>
        </w:div>
      </w:divsChild>
    </w:div>
    <w:div w:id="1243611935">
      <w:marLeft w:val="0"/>
      <w:marRight w:val="0"/>
      <w:marTop w:val="0"/>
      <w:marBottom w:val="0"/>
      <w:divBdr>
        <w:top w:val="none" w:sz="0" w:space="0" w:color="auto"/>
        <w:left w:val="none" w:sz="0" w:space="0" w:color="auto"/>
        <w:bottom w:val="none" w:sz="0" w:space="0" w:color="auto"/>
        <w:right w:val="none" w:sz="0" w:space="0" w:color="auto"/>
      </w:divBdr>
      <w:divsChild>
        <w:div w:id="1535264872">
          <w:marLeft w:val="0"/>
          <w:marRight w:val="0"/>
          <w:marTop w:val="0"/>
          <w:marBottom w:val="0"/>
          <w:divBdr>
            <w:top w:val="none" w:sz="0" w:space="0" w:color="auto"/>
            <w:left w:val="none" w:sz="0" w:space="0" w:color="auto"/>
            <w:bottom w:val="none" w:sz="0" w:space="0" w:color="auto"/>
            <w:right w:val="none" w:sz="0" w:space="0" w:color="auto"/>
          </w:divBdr>
        </w:div>
      </w:divsChild>
    </w:div>
    <w:div w:id="1244149399">
      <w:marLeft w:val="0"/>
      <w:marRight w:val="0"/>
      <w:marTop w:val="0"/>
      <w:marBottom w:val="0"/>
      <w:divBdr>
        <w:top w:val="none" w:sz="0" w:space="0" w:color="auto"/>
        <w:left w:val="none" w:sz="0" w:space="0" w:color="auto"/>
        <w:bottom w:val="none" w:sz="0" w:space="0" w:color="auto"/>
        <w:right w:val="none" w:sz="0" w:space="0" w:color="auto"/>
      </w:divBdr>
      <w:divsChild>
        <w:div w:id="2124230908">
          <w:marLeft w:val="0"/>
          <w:marRight w:val="0"/>
          <w:marTop w:val="0"/>
          <w:marBottom w:val="0"/>
          <w:divBdr>
            <w:top w:val="none" w:sz="0" w:space="0" w:color="auto"/>
            <w:left w:val="none" w:sz="0" w:space="0" w:color="auto"/>
            <w:bottom w:val="none" w:sz="0" w:space="0" w:color="auto"/>
            <w:right w:val="none" w:sz="0" w:space="0" w:color="auto"/>
          </w:divBdr>
        </w:div>
      </w:divsChild>
    </w:div>
    <w:div w:id="1246502123">
      <w:marLeft w:val="0"/>
      <w:marRight w:val="0"/>
      <w:marTop w:val="0"/>
      <w:marBottom w:val="0"/>
      <w:divBdr>
        <w:top w:val="none" w:sz="0" w:space="0" w:color="auto"/>
        <w:left w:val="none" w:sz="0" w:space="0" w:color="auto"/>
        <w:bottom w:val="none" w:sz="0" w:space="0" w:color="auto"/>
        <w:right w:val="none" w:sz="0" w:space="0" w:color="auto"/>
      </w:divBdr>
      <w:divsChild>
        <w:div w:id="1125153612">
          <w:marLeft w:val="0"/>
          <w:marRight w:val="0"/>
          <w:marTop w:val="0"/>
          <w:marBottom w:val="0"/>
          <w:divBdr>
            <w:top w:val="none" w:sz="0" w:space="0" w:color="auto"/>
            <w:left w:val="none" w:sz="0" w:space="0" w:color="auto"/>
            <w:bottom w:val="none" w:sz="0" w:space="0" w:color="auto"/>
            <w:right w:val="none" w:sz="0" w:space="0" w:color="auto"/>
          </w:divBdr>
        </w:div>
      </w:divsChild>
    </w:div>
    <w:div w:id="1246842783">
      <w:marLeft w:val="0"/>
      <w:marRight w:val="0"/>
      <w:marTop w:val="0"/>
      <w:marBottom w:val="0"/>
      <w:divBdr>
        <w:top w:val="none" w:sz="0" w:space="0" w:color="auto"/>
        <w:left w:val="none" w:sz="0" w:space="0" w:color="auto"/>
        <w:bottom w:val="none" w:sz="0" w:space="0" w:color="auto"/>
        <w:right w:val="none" w:sz="0" w:space="0" w:color="auto"/>
      </w:divBdr>
      <w:divsChild>
        <w:div w:id="2092046016">
          <w:marLeft w:val="0"/>
          <w:marRight w:val="0"/>
          <w:marTop w:val="0"/>
          <w:marBottom w:val="0"/>
          <w:divBdr>
            <w:top w:val="none" w:sz="0" w:space="0" w:color="auto"/>
            <w:left w:val="none" w:sz="0" w:space="0" w:color="auto"/>
            <w:bottom w:val="none" w:sz="0" w:space="0" w:color="auto"/>
            <w:right w:val="none" w:sz="0" w:space="0" w:color="auto"/>
          </w:divBdr>
        </w:div>
      </w:divsChild>
    </w:div>
    <w:div w:id="1247378843">
      <w:bodyDiv w:val="1"/>
      <w:marLeft w:val="0"/>
      <w:marRight w:val="0"/>
      <w:marTop w:val="0"/>
      <w:marBottom w:val="0"/>
      <w:divBdr>
        <w:top w:val="none" w:sz="0" w:space="0" w:color="auto"/>
        <w:left w:val="none" w:sz="0" w:space="0" w:color="auto"/>
        <w:bottom w:val="none" w:sz="0" w:space="0" w:color="auto"/>
        <w:right w:val="none" w:sz="0" w:space="0" w:color="auto"/>
      </w:divBdr>
    </w:div>
    <w:div w:id="1247808908">
      <w:marLeft w:val="0"/>
      <w:marRight w:val="0"/>
      <w:marTop w:val="0"/>
      <w:marBottom w:val="0"/>
      <w:divBdr>
        <w:top w:val="none" w:sz="0" w:space="0" w:color="auto"/>
        <w:left w:val="none" w:sz="0" w:space="0" w:color="auto"/>
        <w:bottom w:val="none" w:sz="0" w:space="0" w:color="auto"/>
        <w:right w:val="none" w:sz="0" w:space="0" w:color="auto"/>
      </w:divBdr>
      <w:divsChild>
        <w:div w:id="649942768">
          <w:marLeft w:val="0"/>
          <w:marRight w:val="0"/>
          <w:marTop w:val="0"/>
          <w:marBottom w:val="0"/>
          <w:divBdr>
            <w:top w:val="none" w:sz="0" w:space="0" w:color="auto"/>
            <w:left w:val="none" w:sz="0" w:space="0" w:color="auto"/>
            <w:bottom w:val="none" w:sz="0" w:space="0" w:color="auto"/>
            <w:right w:val="none" w:sz="0" w:space="0" w:color="auto"/>
          </w:divBdr>
        </w:div>
      </w:divsChild>
    </w:div>
    <w:div w:id="1248463418">
      <w:marLeft w:val="0"/>
      <w:marRight w:val="0"/>
      <w:marTop w:val="0"/>
      <w:marBottom w:val="0"/>
      <w:divBdr>
        <w:top w:val="none" w:sz="0" w:space="0" w:color="auto"/>
        <w:left w:val="none" w:sz="0" w:space="0" w:color="auto"/>
        <w:bottom w:val="none" w:sz="0" w:space="0" w:color="auto"/>
        <w:right w:val="none" w:sz="0" w:space="0" w:color="auto"/>
      </w:divBdr>
      <w:divsChild>
        <w:div w:id="1161117018">
          <w:marLeft w:val="0"/>
          <w:marRight w:val="0"/>
          <w:marTop w:val="0"/>
          <w:marBottom w:val="0"/>
          <w:divBdr>
            <w:top w:val="none" w:sz="0" w:space="0" w:color="auto"/>
            <w:left w:val="none" w:sz="0" w:space="0" w:color="auto"/>
            <w:bottom w:val="none" w:sz="0" w:space="0" w:color="auto"/>
            <w:right w:val="none" w:sz="0" w:space="0" w:color="auto"/>
          </w:divBdr>
        </w:div>
      </w:divsChild>
    </w:div>
    <w:div w:id="1249582451">
      <w:marLeft w:val="0"/>
      <w:marRight w:val="0"/>
      <w:marTop w:val="0"/>
      <w:marBottom w:val="0"/>
      <w:divBdr>
        <w:top w:val="none" w:sz="0" w:space="0" w:color="auto"/>
        <w:left w:val="none" w:sz="0" w:space="0" w:color="auto"/>
        <w:bottom w:val="none" w:sz="0" w:space="0" w:color="auto"/>
        <w:right w:val="none" w:sz="0" w:space="0" w:color="auto"/>
      </w:divBdr>
      <w:divsChild>
        <w:div w:id="154028366">
          <w:marLeft w:val="0"/>
          <w:marRight w:val="0"/>
          <w:marTop w:val="0"/>
          <w:marBottom w:val="0"/>
          <w:divBdr>
            <w:top w:val="none" w:sz="0" w:space="0" w:color="auto"/>
            <w:left w:val="none" w:sz="0" w:space="0" w:color="auto"/>
            <w:bottom w:val="none" w:sz="0" w:space="0" w:color="auto"/>
            <w:right w:val="none" w:sz="0" w:space="0" w:color="auto"/>
          </w:divBdr>
        </w:div>
      </w:divsChild>
    </w:div>
    <w:div w:id="1250459097">
      <w:marLeft w:val="0"/>
      <w:marRight w:val="150"/>
      <w:marTop w:val="0"/>
      <w:marBottom w:val="0"/>
      <w:divBdr>
        <w:top w:val="none" w:sz="0" w:space="0" w:color="auto"/>
        <w:left w:val="none" w:sz="0" w:space="0" w:color="auto"/>
        <w:bottom w:val="none" w:sz="0" w:space="0" w:color="auto"/>
        <w:right w:val="none" w:sz="0" w:space="0" w:color="auto"/>
      </w:divBdr>
      <w:divsChild>
        <w:div w:id="942767615">
          <w:marLeft w:val="0"/>
          <w:marRight w:val="150"/>
          <w:marTop w:val="0"/>
          <w:marBottom w:val="0"/>
          <w:divBdr>
            <w:top w:val="none" w:sz="0" w:space="0" w:color="auto"/>
            <w:left w:val="none" w:sz="0" w:space="0" w:color="auto"/>
            <w:bottom w:val="none" w:sz="0" w:space="0" w:color="auto"/>
            <w:right w:val="none" w:sz="0" w:space="0" w:color="auto"/>
          </w:divBdr>
        </w:div>
      </w:divsChild>
    </w:div>
    <w:div w:id="1251503637">
      <w:marLeft w:val="0"/>
      <w:marRight w:val="0"/>
      <w:marTop w:val="0"/>
      <w:marBottom w:val="0"/>
      <w:divBdr>
        <w:top w:val="none" w:sz="0" w:space="0" w:color="auto"/>
        <w:left w:val="none" w:sz="0" w:space="0" w:color="auto"/>
        <w:bottom w:val="none" w:sz="0" w:space="0" w:color="auto"/>
        <w:right w:val="none" w:sz="0" w:space="0" w:color="auto"/>
      </w:divBdr>
      <w:divsChild>
        <w:div w:id="2085489273">
          <w:marLeft w:val="0"/>
          <w:marRight w:val="0"/>
          <w:marTop w:val="0"/>
          <w:marBottom w:val="0"/>
          <w:divBdr>
            <w:top w:val="none" w:sz="0" w:space="0" w:color="auto"/>
            <w:left w:val="none" w:sz="0" w:space="0" w:color="auto"/>
            <w:bottom w:val="none" w:sz="0" w:space="0" w:color="auto"/>
            <w:right w:val="none" w:sz="0" w:space="0" w:color="auto"/>
          </w:divBdr>
        </w:div>
      </w:divsChild>
    </w:div>
    <w:div w:id="1253472074">
      <w:marLeft w:val="0"/>
      <w:marRight w:val="0"/>
      <w:marTop w:val="0"/>
      <w:marBottom w:val="0"/>
      <w:divBdr>
        <w:top w:val="none" w:sz="0" w:space="0" w:color="auto"/>
        <w:left w:val="none" w:sz="0" w:space="0" w:color="auto"/>
        <w:bottom w:val="none" w:sz="0" w:space="0" w:color="auto"/>
        <w:right w:val="none" w:sz="0" w:space="0" w:color="auto"/>
      </w:divBdr>
      <w:divsChild>
        <w:div w:id="518786464">
          <w:marLeft w:val="0"/>
          <w:marRight w:val="0"/>
          <w:marTop w:val="0"/>
          <w:marBottom w:val="0"/>
          <w:divBdr>
            <w:top w:val="none" w:sz="0" w:space="0" w:color="auto"/>
            <w:left w:val="none" w:sz="0" w:space="0" w:color="auto"/>
            <w:bottom w:val="none" w:sz="0" w:space="0" w:color="auto"/>
            <w:right w:val="none" w:sz="0" w:space="0" w:color="auto"/>
          </w:divBdr>
        </w:div>
      </w:divsChild>
    </w:div>
    <w:div w:id="1253587637">
      <w:marLeft w:val="0"/>
      <w:marRight w:val="0"/>
      <w:marTop w:val="0"/>
      <w:marBottom w:val="0"/>
      <w:divBdr>
        <w:top w:val="none" w:sz="0" w:space="0" w:color="auto"/>
        <w:left w:val="none" w:sz="0" w:space="0" w:color="auto"/>
        <w:bottom w:val="none" w:sz="0" w:space="0" w:color="auto"/>
        <w:right w:val="none" w:sz="0" w:space="0" w:color="auto"/>
      </w:divBdr>
      <w:divsChild>
        <w:div w:id="2077508695">
          <w:marLeft w:val="0"/>
          <w:marRight w:val="0"/>
          <w:marTop w:val="0"/>
          <w:marBottom w:val="0"/>
          <w:divBdr>
            <w:top w:val="none" w:sz="0" w:space="0" w:color="auto"/>
            <w:left w:val="none" w:sz="0" w:space="0" w:color="auto"/>
            <w:bottom w:val="none" w:sz="0" w:space="0" w:color="auto"/>
            <w:right w:val="none" w:sz="0" w:space="0" w:color="auto"/>
          </w:divBdr>
        </w:div>
      </w:divsChild>
    </w:div>
    <w:div w:id="1253930777">
      <w:marLeft w:val="0"/>
      <w:marRight w:val="0"/>
      <w:marTop w:val="0"/>
      <w:marBottom w:val="0"/>
      <w:divBdr>
        <w:top w:val="none" w:sz="0" w:space="0" w:color="auto"/>
        <w:left w:val="none" w:sz="0" w:space="0" w:color="auto"/>
        <w:bottom w:val="none" w:sz="0" w:space="0" w:color="auto"/>
        <w:right w:val="none" w:sz="0" w:space="0" w:color="auto"/>
      </w:divBdr>
      <w:divsChild>
        <w:div w:id="501774640">
          <w:marLeft w:val="0"/>
          <w:marRight w:val="0"/>
          <w:marTop w:val="0"/>
          <w:marBottom w:val="0"/>
          <w:divBdr>
            <w:top w:val="none" w:sz="0" w:space="0" w:color="auto"/>
            <w:left w:val="none" w:sz="0" w:space="0" w:color="auto"/>
            <w:bottom w:val="none" w:sz="0" w:space="0" w:color="auto"/>
            <w:right w:val="none" w:sz="0" w:space="0" w:color="auto"/>
          </w:divBdr>
        </w:div>
      </w:divsChild>
    </w:div>
    <w:div w:id="1255473482">
      <w:marLeft w:val="0"/>
      <w:marRight w:val="0"/>
      <w:marTop w:val="0"/>
      <w:marBottom w:val="0"/>
      <w:divBdr>
        <w:top w:val="none" w:sz="0" w:space="0" w:color="auto"/>
        <w:left w:val="none" w:sz="0" w:space="0" w:color="auto"/>
        <w:bottom w:val="none" w:sz="0" w:space="0" w:color="auto"/>
        <w:right w:val="none" w:sz="0" w:space="0" w:color="auto"/>
      </w:divBdr>
      <w:divsChild>
        <w:div w:id="1810900690">
          <w:marLeft w:val="0"/>
          <w:marRight w:val="0"/>
          <w:marTop w:val="0"/>
          <w:marBottom w:val="0"/>
          <w:divBdr>
            <w:top w:val="none" w:sz="0" w:space="0" w:color="auto"/>
            <w:left w:val="none" w:sz="0" w:space="0" w:color="auto"/>
            <w:bottom w:val="none" w:sz="0" w:space="0" w:color="auto"/>
            <w:right w:val="none" w:sz="0" w:space="0" w:color="auto"/>
          </w:divBdr>
        </w:div>
      </w:divsChild>
    </w:div>
    <w:div w:id="1255700326">
      <w:marLeft w:val="0"/>
      <w:marRight w:val="0"/>
      <w:marTop w:val="0"/>
      <w:marBottom w:val="0"/>
      <w:divBdr>
        <w:top w:val="none" w:sz="0" w:space="0" w:color="auto"/>
        <w:left w:val="none" w:sz="0" w:space="0" w:color="auto"/>
        <w:bottom w:val="none" w:sz="0" w:space="0" w:color="auto"/>
        <w:right w:val="none" w:sz="0" w:space="0" w:color="auto"/>
      </w:divBdr>
      <w:divsChild>
        <w:div w:id="559754352">
          <w:marLeft w:val="0"/>
          <w:marRight w:val="0"/>
          <w:marTop w:val="0"/>
          <w:marBottom w:val="0"/>
          <w:divBdr>
            <w:top w:val="none" w:sz="0" w:space="0" w:color="auto"/>
            <w:left w:val="none" w:sz="0" w:space="0" w:color="auto"/>
            <w:bottom w:val="none" w:sz="0" w:space="0" w:color="auto"/>
            <w:right w:val="none" w:sz="0" w:space="0" w:color="auto"/>
          </w:divBdr>
        </w:div>
      </w:divsChild>
    </w:div>
    <w:div w:id="1257641737">
      <w:marLeft w:val="0"/>
      <w:marRight w:val="0"/>
      <w:marTop w:val="0"/>
      <w:marBottom w:val="0"/>
      <w:divBdr>
        <w:top w:val="none" w:sz="0" w:space="0" w:color="auto"/>
        <w:left w:val="none" w:sz="0" w:space="0" w:color="auto"/>
        <w:bottom w:val="none" w:sz="0" w:space="0" w:color="auto"/>
        <w:right w:val="none" w:sz="0" w:space="0" w:color="auto"/>
      </w:divBdr>
      <w:divsChild>
        <w:div w:id="1262910261">
          <w:marLeft w:val="0"/>
          <w:marRight w:val="0"/>
          <w:marTop w:val="0"/>
          <w:marBottom w:val="0"/>
          <w:divBdr>
            <w:top w:val="none" w:sz="0" w:space="0" w:color="auto"/>
            <w:left w:val="none" w:sz="0" w:space="0" w:color="auto"/>
            <w:bottom w:val="none" w:sz="0" w:space="0" w:color="auto"/>
            <w:right w:val="none" w:sz="0" w:space="0" w:color="auto"/>
          </w:divBdr>
        </w:div>
      </w:divsChild>
    </w:div>
    <w:div w:id="1257908666">
      <w:marLeft w:val="0"/>
      <w:marRight w:val="0"/>
      <w:marTop w:val="0"/>
      <w:marBottom w:val="0"/>
      <w:divBdr>
        <w:top w:val="none" w:sz="0" w:space="0" w:color="auto"/>
        <w:left w:val="none" w:sz="0" w:space="0" w:color="auto"/>
        <w:bottom w:val="none" w:sz="0" w:space="0" w:color="auto"/>
        <w:right w:val="none" w:sz="0" w:space="0" w:color="auto"/>
      </w:divBdr>
      <w:divsChild>
        <w:div w:id="394208661">
          <w:marLeft w:val="0"/>
          <w:marRight w:val="0"/>
          <w:marTop w:val="0"/>
          <w:marBottom w:val="0"/>
          <w:divBdr>
            <w:top w:val="none" w:sz="0" w:space="0" w:color="auto"/>
            <w:left w:val="none" w:sz="0" w:space="0" w:color="auto"/>
            <w:bottom w:val="none" w:sz="0" w:space="0" w:color="auto"/>
            <w:right w:val="none" w:sz="0" w:space="0" w:color="auto"/>
          </w:divBdr>
        </w:div>
      </w:divsChild>
    </w:div>
    <w:div w:id="1257977074">
      <w:marLeft w:val="0"/>
      <w:marRight w:val="0"/>
      <w:marTop w:val="0"/>
      <w:marBottom w:val="0"/>
      <w:divBdr>
        <w:top w:val="none" w:sz="0" w:space="0" w:color="auto"/>
        <w:left w:val="none" w:sz="0" w:space="0" w:color="auto"/>
        <w:bottom w:val="none" w:sz="0" w:space="0" w:color="auto"/>
        <w:right w:val="none" w:sz="0" w:space="0" w:color="auto"/>
      </w:divBdr>
      <w:divsChild>
        <w:div w:id="1483959759">
          <w:marLeft w:val="0"/>
          <w:marRight w:val="0"/>
          <w:marTop w:val="0"/>
          <w:marBottom w:val="0"/>
          <w:divBdr>
            <w:top w:val="none" w:sz="0" w:space="0" w:color="auto"/>
            <w:left w:val="none" w:sz="0" w:space="0" w:color="auto"/>
            <w:bottom w:val="none" w:sz="0" w:space="0" w:color="auto"/>
            <w:right w:val="none" w:sz="0" w:space="0" w:color="auto"/>
          </w:divBdr>
        </w:div>
      </w:divsChild>
    </w:div>
    <w:div w:id="1259211515">
      <w:marLeft w:val="0"/>
      <w:marRight w:val="0"/>
      <w:marTop w:val="0"/>
      <w:marBottom w:val="0"/>
      <w:divBdr>
        <w:top w:val="none" w:sz="0" w:space="0" w:color="auto"/>
        <w:left w:val="none" w:sz="0" w:space="0" w:color="auto"/>
        <w:bottom w:val="none" w:sz="0" w:space="0" w:color="auto"/>
        <w:right w:val="none" w:sz="0" w:space="0" w:color="auto"/>
      </w:divBdr>
      <w:divsChild>
        <w:div w:id="943654154">
          <w:marLeft w:val="0"/>
          <w:marRight w:val="0"/>
          <w:marTop w:val="0"/>
          <w:marBottom w:val="0"/>
          <w:divBdr>
            <w:top w:val="none" w:sz="0" w:space="0" w:color="auto"/>
            <w:left w:val="none" w:sz="0" w:space="0" w:color="auto"/>
            <w:bottom w:val="none" w:sz="0" w:space="0" w:color="auto"/>
            <w:right w:val="none" w:sz="0" w:space="0" w:color="auto"/>
          </w:divBdr>
        </w:div>
      </w:divsChild>
    </w:div>
    <w:div w:id="1260524919">
      <w:marLeft w:val="0"/>
      <w:marRight w:val="0"/>
      <w:marTop w:val="0"/>
      <w:marBottom w:val="0"/>
      <w:divBdr>
        <w:top w:val="none" w:sz="0" w:space="0" w:color="auto"/>
        <w:left w:val="none" w:sz="0" w:space="0" w:color="auto"/>
        <w:bottom w:val="none" w:sz="0" w:space="0" w:color="auto"/>
        <w:right w:val="none" w:sz="0" w:space="0" w:color="auto"/>
      </w:divBdr>
      <w:divsChild>
        <w:div w:id="1840463101">
          <w:marLeft w:val="0"/>
          <w:marRight w:val="0"/>
          <w:marTop w:val="0"/>
          <w:marBottom w:val="0"/>
          <w:divBdr>
            <w:top w:val="none" w:sz="0" w:space="0" w:color="auto"/>
            <w:left w:val="none" w:sz="0" w:space="0" w:color="auto"/>
            <w:bottom w:val="none" w:sz="0" w:space="0" w:color="auto"/>
            <w:right w:val="none" w:sz="0" w:space="0" w:color="auto"/>
          </w:divBdr>
        </w:div>
      </w:divsChild>
    </w:div>
    <w:div w:id="1260798643">
      <w:marLeft w:val="0"/>
      <w:marRight w:val="0"/>
      <w:marTop w:val="0"/>
      <w:marBottom w:val="0"/>
      <w:divBdr>
        <w:top w:val="none" w:sz="0" w:space="0" w:color="auto"/>
        <w:left w:val="none" w:sz="0" w:space="0" w:color="auto"/>
        <w:bottom w:val="none" w:sz="0" w:space="0" w:color="auto"/>
        <w:right w:val="none" w:sz="0" w:space="0" w:color="auto"/>
      </w:divBdr>
      <w:divsChild>
        <w:div w:id="1716928615">
          <w:marLeft w:val="0"/>
          <w:marRight w:val="0"/>
          <w:marTop w:val="0"/>
          <w:marBottom w:val="0"/>
          <w:divBdr>
            <w:top w:val="none" w:sz="0" w:space="0" w:color="auto"/>
            <w:left w:val="none" w:sz="0" w:space="0" w:color="auto"/>
            <w:bottom w:val="none" w:sz="0" w:space="0" w:color="auto"/>
            <w:right w:val="none" w:sz="0" w:space="0" w:color="auto"/>
          </w:divBdr>
        </w:div>
      </w:divsChild>
    </w:div>
    <w:div w:id="1262302595">
      <w:marLeft w:val="0"/>
      <w:marRight w:val="0"/>
      <w:marTop w:val="0"/>
      <w:marBottom w:val="0"/>
      <w:divBdr>
        <w:top w:val="none" w:sz="0" w:space="0" w:color="auto"/>
        <w:left w:val="none" w:sz="0" w:space="0" w:color="auto"/>
        <w:bottom w:val="none" w:sz="0" w:space="0" w:color="auto"/>
        <w:right w:val="none" w:sz="0" w:space="0" w:color="auto"/>
      </w:divBdr>
      <w:divsChild>
        <w:div w:id="1554460040">
          <w:marLeft w:val="0"/>
          <w:marRight w:val="0"/>
          <w:marTop w:val="0"/>
          <w:marBottom w:val="0"/>
          <w:divBdr>
            <w:top w:val="none" w:sz="0" w:space="0" w:color="auto"/>
            <w:left w:val="none" w:sz="0" w:space="0" w:color="auto"/>
            <w:bottom w:val="none" w:sz="0" w:space="0" w:color="auto"/>
            <w:right w:val="none" w:sz="0" w:space="0" w:color="auto"/>
          </w:divBdr>
        </w:div>
      </w:divsChild>
    </w:div>
    <w:div w:id="1264992037">
      <w:marLeft w:val="0"/>
      <w:marRight w:val="0"/>
      <w:marTop w:val="0"/>
      <w:marBottom w:val="0"/>
      <w:divBdr>
        <w:top w:val="none" w:sz="0" w:space="0" w:color="auto"/>
        <w:left w:val="none" w:sz="0" w:space="0" w:color="auto"/>
        <w:bottom w:val="none" w:sz="0" w:space="0" w:color="auto"/>
        <w:right w:val="none" w:sz="0" w:space="0" w:color="auto"/>
      </w:divBdr>
      <w:divsChild>
        <w:div w:id="182288201">
          <w:marLeft w:val="0"/>
          <w:marRight w:val="0"/>
          <w:marTop w:val="0"/>
          <w:marBottom w:val="0"/>
          <w:divBdr>
            <w:top w:val="none" w:sz="0" w:space="0" w:color="auto"/>
            <w:left w:val="none" w:sz="0" w:space="0" w:color="auto"/>
            <w:bottom w:val="none" w:sz="0" w:space="0" w:color="auto"/>
            <w:right w:val="none" w:sz="0" w:space="0" w:color="auto"/>
          </w:divBdr>
        </w:div>
      </w:divsChild>
    </w:div>
    <w:div w:id="1265267884">
      <w:marLeft w:val="0"/>
      <w:marRight w:val="0"/>
      <w:marTop w:val="0"/>
      <w:marBottom w:val="0"/>
      <w:divBdr>
        <w:top w:val="none" w:sz="0" w:space="0" w:color="auto"/>
        <w:left w:val="none" w:sz="0" w:space="0" w:color="auto"/>
        <w:bottom w:val="none" w:sz="0" w:space="0" w:color="auto"/>
        <w:right w:val="none" w:sz="0" w:space="0" w:color="auto"/>
      </w:divBdr>
      <w:divsChild>
        <w:div w:id="1544714931">
          <w:marLeft w:val="0"/>
          <w:marRight w:val="0"/>
          <w:marTop w:val="0"/>
          <w:marBottom w:val="0"/>
          <w:divBdr>
            <w:top w:val="none" w:sz="0" w:space="0" w:color="auto"/>
            <w:left w:val="none" w:sz="0" w:space="0" w:color="auto"/>
            <w:bottom w:val="none" w:sz="0" w:space="0" w:color="auto"/>
            <w:right w:val="none" w:sz="0" w:space="0" w:color="auto"/>
          </w:divBdr>
        </w:div>
      </w:divsChild>
    </w:div>
    <w:div w:id="1265725648">
      <w:marLeft w:val="0"/>
      <w:marRight w:val="0"/>
      <w:marTop w:val="0"/>
      <w:marBottom w:val="0"/>
      <w:divBdr>
        <w:top w:val="none" w:sz="0" w:space="0" w:color="auto"/>
        <w:left w:val="none" w:sz="0" w:space="0" w:color="auto"/>
        <w:bottom w:val="none" w:sz="0" w:space="0" w:color="auto"/>
        <w:right w:val="none" w:sz="0" w:space="0" w:color="auto"/>
      </w:divBdr>
      <w:divsChild>
        <w:div w:id="847327764">
          <w:marLeft w:val="0"/>
          <w:marRight w:val="0"/>
          <w:marTop w:val="0"/>
          <w:marBottom w:val="0"/>
          <w:divBdr>
            <w:top w:val="none" w:sz="0" w:space="0" w:color="auto"/>
            <w:left w:val="none" w:sz="0" w:space="0" w:color="auto"/>
            <w:bottom w:val="none" w:sz="0" w:space="0" w:color="auto"/>
            <w:right w:val="none" w:sz="0" w:space="0" w:color="auto"/>
          </w:divBdr>
        </w:div>
      </w:divsChild>
    </w:div>
    <w:div w:id="1266961735">
      <w:marLeft w:val="0"/>
      <w:marRight w:val="0"/>
      <w:marTop w:val="0"/>
      <w:marBottom w:val="0"/>
      <w:divBdr>
        <w:top w:val="none" w:sz="0" w:space="0" w:color="auto"/>
        <w:left w:val="none" w:sz="0" w:space="0" w:color="auto"/>
        <w:bottom w:val="none" w:sz="0" w:space="0" w:color="auto"/>
        <w:right w:val="none" w:sz="0" w:space="0" w:color="auto"/>
      </w:divBdr>
      <w:divsChild>
        <w:div w:id="867453892">
          <w:marLeft w:val="0"/>
          <w:marRight w:val="0"/>
          <w:marTop w:val="0"/>
          <w:marBottom w:val="0"/>
          <w:divBdr>
            <w:top w:val="none" w:sz="0" w:space="0" w:color="auto"/>
            <w:left w:val="none" w:sz="0" w:space="0" w:color="auto"/>
            <w:bottom w:val="none" w:sz="0" w:space="0" w:color="auto"/>
            <w:right w:val="none" w:sz="0" w:space="0" w:color="auto"/>
          </w:divBdr>
        </w:div>
      </w:divsChild>
    </w:div>
    <w:div w:id="1267007597">
      <w:marLeft w:val="0"/>
      <w:marRight w:val="0"/>
      <w:marTop w:val="0"/>
      <w:marBottom w:val="0"/>
      <w:divBdr>
        <w:top w:val="none" w:sz="0" w:space="0" w:color="auto"/>
        <w:left w:val="none" w:sz="0" w:space="0" w:color="auto"/>
        <w:bottom w:val="none" w:sz="0" w:space="0" w:color="auto"/>
        <w:right w:val="none" w:sz="0" w:space="0" w:color="auto"/>
      </w:divBdr>
      <w:divsChild>
        <w:div w:id="1469278224">
          <w:marLeft w:val="0"/>
          <w:marRight w:val="0"/>
          <w:marTop w:val="0"/>
          <w:marBottom w:val="0"/>
          <w:divBdr>
            <w:top w:val="none" w:sz="0" w:space="0" w:color="auto"/>
            <w:left w:val="none" w:sz="0" w:space="0" w:color="auto"/>
            <w:bottom w:val="none" w:sz="0" w:space="0" w:color="auto"/>
            <w:right w:val="none" w:sz="0" w:space="0" w:color="auto"/>
          </w:divBdr>
        </w:div>
      </w:divsChild>
    </w:div>
    <w:div w:id="1268851089">
      <w:marLeft w:val="0"/>
      <w:marRight w:val="0"/>
      <w:marTop w:val="0"/>
      <w:marBottom w:val="0"/>
      <w:divBdr>
        <w:top w:val="none" w:sz="0" w:space="0" w:color="auto"/>
        <w:left w:val="none" w:sz="0" w:space="0" w:color="auto"/>
        <w:bottom w:val="none" w:sz="0" w:space="0" w:color="auto"/>
        <w:right w:val="none" w:sz="0" w:space="0" w:color="auto"/>
      </w:divBdr>
      <w:divsChild>
        <w:div w:id="413208115">
          <w:marLeft w:val="0"/>
          <w:marRight w:val="0"/>
          <w:marTop w:val="0"/>
          <w:marBottom w:val="0"/>
          <w:divBdr>
            <w:top w:val="none" w:sz="0" w:space="0" w:color="auto"/>
            <w:left w:val="none" w:sz="0" w:space="0" w:color="auto"/>
            <w:bottom w:val="none" w:sz="0" w:space="0" w:color="auto"/>
            <w:right w:val="none" w:sz="0" w:space="0" w:color="auto"/>
          </w:divBdr>
        </w:div>
      </w:divsChild>
    </w:div>
    <w:div w:id="1269194995">
      <w:marLeft w:val="0"/>
      <w:marRight w:val="0"/>
      <w:marTop w:val="0"/>
      <w:marBottom w:val="0"/>
      <w:divBdr>
        <w:top w:val="none" w:sz="0" w:space="0" w:color="auto"/>
        <w:left w:val="none" w:sz="0" w:space="0" w:color="auto"/>
        <w:bottom w:val="none" w:sz="0" w:space="0" w:color="auto"/>
        <w:right w:val="none" w:sz="0" w:space="0" w:color="auto"/>
      </w:divBdr>
      <w:divsChild>
        <w:div w:id="103572212">
          <w:marLeft w:val="0"/>
          <w:marRight w:val="0"/>
          <w:marTop w:val="0"/>
          <w:marBottom w:val="0"/>
          <w:divBdr>
            <w:top w:val="none" w:sz="0" w:space="0" w:color="auto"/>
            <w:left w:val="none" w:sz="0" w:space="0" w:color="auto"/>
            <w:bottom w:val="none" w:sz="0" w:space="0" w:color="auto"/>
            <w:right w:val="none" w:sz="0" w:space="0" w:color="auto"/>
          </w:divBdr>
        </w:div>
      </w:divsChild>
    </w:div>
    <w:div w:id="1270504305">
      <w:marLeft w:val="0"/>
      <w:marRight w:val="150"/>
      <w:marTop w:val="0"/>
      <w:marBottom w:val="0"/>
      <w:divBdr>
        <w:top w:val="none" w:sz="0" w:space="0" w:color="auto"/>
        <w:left w:val="none" w:sz="0" w:space="0" w:color="auto"/>
        <w:bottom w:val="none" w:sz="0" w:space="0" w:color="auto"/>
        <w:right w:val="none" w:sz="0" w:space="0" w:color="auto"/>
      </w:divBdr>
      <w:divsChild>
        <w:div w:id="178280726">
          <w:marLeft w:val="0"/>
          <w:marRight w:val="150"/>
          <w:marTop w:val="0"/>
          <w:marBottom w:val="0"/>
          <w:divBdr>
            <w:top w:val="none" w:sz="0" w:space="0" w:color="auto"/>
            <w:left w:val="none" w:sz="0" w:space="0" w:color="auto"/>
            <w:bottom w:val="none" w:sz="0" w:space="0" w:color="auto"/>
            <w:right w:val="none" w:sz="0" w:space="0" w:color="auto"/>
          </w:divBdr>
        </w:div>
      </w:divsChild>
    </w:div>
    <w:div w:id="1272593678">
      <w:marLeft w:val="0"/>
      <w:marRight w:val="0"/>
      <w:marTop w:val="0"/>
      <w:marBottom w:val="0"/>
      <w:divBdr>
        <w:top w:val="none" w:sz="0" w:space="0" w:color="auto"/>
        <w:left w:val="none" w:sz="0" w:space="0" w:color="auto"/>
        <w:bottom w:val="none" w:sz="0" w:space="0" w:color="auto"/>
        <w:right w:val="none" w:sz="0" w:space="0" w:color="auto"/>
      </w:divBdr>
      <w:divsChild>
        <w:div w:id="2001156949">
          <w:marLeft w:val="0"/>
          <w:marRight w:val="0"/>
          <w:marTop w:val="0"/>
          <w:marBottom w:val="0"/>
          <w:divBdr>
            <w:top w:val="none" w:sz="0" w:space="0" w:color="auto"/>
            <w:left w:val="none" w:sz="0" w:space="0" w:color="auto"/>
            <w:bottom w:val="none" w:sz="0" w:space="0" w:color="auto"/>
            <w:right w:val="none" w:sz="0" w:space="0" w:color="auto"/>
          </w:divBdr>
        </w:div>
      </w:divsChild>
    </w:div>
    <w:div w:id="1274903017">
      <w:marLeft w:val="0"/>
      <w:marRight w:val="0"/>
      <w:marTop w:val="0"/>
      <w:marBottom w:val="0"/>
      <w:divBdr>
        <w:top w:val="none" w:sz="0" w:space="0" w:color="auto"/>
        <w:left w:val="none" w:sz="0" w:space="0" w:color="auto"/>
        <w:bottom w:val="none" w:sz="0" w:space="0" w:color="auto"/>
        <w:right w:val="none" w:sz="0" w:space="0" w:color="auto"/>
      </w:divBdr>
      <w:divsChild>
        <w:div w:id="377517159">
          <w:marLeft w:val="0"/>
          <w:marRight w:val="0"/>
          <w:marTop w:val="0"/>
          <w:marBottom w:val="0"/>
          <w:divBdr>
            <w:top w:val="none" w:sz="0" w:space="0" w:color="auto"/>
            <w:left w:val="none" w:sz="0" w:space="0" w:color="auto"/>
            <w:bottom w:val="none" w:sz="0" w:space="0" w:color="auto"/>
            <w:right w:val="none" w:sz="0" w:space="0" w:color="auto"/>
          </w:divBdr>
        </w:div>
      </w:divsChild>
    </w:div>
    <w:div w:id="1275089740">
      <w:marLeft w:val="0"/>
      <w:marRight w:val="0"/>
      <w:marTop w:val="0"/>
      <w:marBottom w:val="0"/>
      <w:divBdr>
        <w:top w:val="none" w:sz="0" w:space="0" w:color="auto"/>
        <w:left w:val="none" w:sz="0" w:space="0" w:color="auto"/>
        <w:bottom w:val="none" w:sz="0" w:space="0" w:color="auto"/>
        <w:right w:val="none" w:sz="0" w:space="0" w:color="auto"/>
      </w:divBdr>
      <w:divsChild>
        <w:div w:id="1015577584">
          <w:marLeft w:val="0"/>
          <w:marRight w:val="0"/>
          <w:marTop w:val="0"/>
          <w:marBottom w:val="0"/>
          <w:divBdr>
            <w:top w:val="none" w:sz="0" w:space="0" w:color="auto"/>
            <w:left w:val="none" w:sz="0" w:space="0" w:color="auto"/>
            <w:bottom w:val="none" w:sz="0" w:space="0" w:color="auto"/>
            <w:right w:val="none" w:sz="0" w:space="0" w:color="auto"/>
          </w:divBdr>
        </w:div>
      </w:divsChild>
    </w:div>
    <w:div w:id="1275943779">
      <w:marLeft w:val="0"/>
      <w:marRight w:val="0"/>
      <w:marTop w:val="0"/>
      <w:marBottom w:val="0"/>
      <w:divBdr>
        <w:top w:val="none" w:sz="0" w:space="0" w:color="auto"/>
        <w:left w:val="none" w:sz="0" w:space="0" w:color="auto"/>
        <w:bottom w:val="none" w:sz="0" w:space="0" w:color="auto"/>
        <w:right w:val="none" w:sz="0" w:space="0" w:color="auto"/>
      </w:divBdr>
      <w:divsChild>
        <w:div w:id="545607110">
          <w:marLeft w:val="0"/>
          <w:marRight w:val="0"/>
          <w:marTop w:val="0"/>
          <w:marBottom w:val="0"/>
          <w:divBdr>
            <w:top w:val="none" w:sz="0" w:space="0" w:color="auto"/>
            <w:left w:val="none" w:sz="0" w:space="0" w:color="auto"/>
            <w:bottom w:val="none" w:sz="0" w:space="0" w:color="auto"/>
            <w:right w:val="none" w:sz="0" w:space="0" w:color="auto"/>
          </w:divBdr>
        </w:div>
      </w:divsChild>
    </w:div>
    <w:div w:id="1277104591">
      <w:marLeft w:val="0"/>
      <w:marRight w:val="0"/>
      <w:marTop w:val="0"/>
      <w:marBottom w:val="0"/>
      <w:divBdr>
        <w:top w:val="none" w:sz="0" w:space="0" w:color="auto"/>
        <w:left w:val="none" w:sz="0" w:space="0" w:color="auto"/>
        <w:bottom w:val="none" w:sz="0" w:space="0" w:color="auto"/>
        <w:right w:val="none" w:sz="0" w:space="0" w:color="auto"/>
      </w:divBdr>
      <w:divsChild>
        <w:div w:id="100495430">
          <w:marLeft w:val="0"/>
          <w:marRight w:val="0"/>
          <w:marTop w:val="0"/>
          <w:marBottom w:val="0"/>
          <w:divBdr>
            <w:top w:val="none" w:sz="0" w:space="0" w:color="auto"/>
            <w:left w:val="none" w:sz="0" w:space="0" w:color="auto"/>
            <w:bottom w:val="none" w:sz="0" w:space="0" w:color="auto"/>
            <w:right w:val="none" w:sz="0" w:space="0" w:color="auto"/>
          </w:divBdr>
        </w:div>
      </w:divsChild>
    </w:div>
    <w:div w:id="1277445665">
      <w:marLeft w:val="0"/>
      <w:marRight w:val="0"/>
      <w:marTop w:val="0"/>
      <w:marBottom w:val="0"/>
      <w:divBdr>
        <w:top w:val="none" w:sz="0" w:space="0" w:color="auto"/>
        <w:left w:val="none" w:sz="0" w:space="0" w:color="auto"/>
        <w:bottom w:val="none" w:sz="0" w:space="0" w:color="auto"/>
        <w:right w:val="none" w:sz="0" w:space="0" w:color="auto"/>
      </w:divBdr>
      <w:divsChild>
        <w:div w:id="291328151">
          <w:marLeft w:val="0"/>
          <w:marRight w:val="0"/>
          <w:marTop w:val="0"/>
          <w:marBottom w:val="0"/>
          <w:divBdr>
            <w:top w:val="none" w:sz="0" w:space="0" w:color="auto"/>
            <w:left w:val="none" w:sz="0" w:space="0" w:color="auto"/>
            <w:bottom w:val="none" w:sz="0" w:space="0" w:color="auto"/>
            <w:right w:val="none" w:sz="0" w:space="0" w:color="auto"/>
          </w:divBdr>
        </w:div>
      </w:divsChild>
    </w:div>
    <w:div w:id="1277640897">
      <w:marLeft w:val="0"/>
      <w:marRight w:val="0"/>
      <w:marTop w:val="0"/>
      <w:marBottom w:val="0"/>
      <w:divBdr>
        <w:top w:val="none" w:sz="0" w:space="0" w:color="auto"/>
        <w:left w:val="none" w:sz="0" w:space="0" w:color="auto"/>
        <w:bottom w:val="none" w:sz="0" w:space="0" w:color="auto"/>
        <w:right w:val="none" w:sz="0" w:space="0" w:color="auto"/>
      </w:divBdr>
      <w:divsChild>
        <w:div w:id="687949230">
          <w:marLeft w:val="0"/>
          <w:marRight w:val="0"/>
          <w:marTop w:val="0"/>
          <w:marBottom w:val="0"/>
          <w:divBdr>
            <w:top w:val="none" w:sz="0" w:space="0" w:color="auto"/>
            <w:left w:val="none" w:sz="0" w:space="0" w:color="auto"/>
            <w:bottom w:val="none" w:sz="0" w:space="0" w:color="auto"/>
            <w:right w:val="none" w:sz="0" w:space="0" w:color="auto"/>
          </w:divBdr>
        </w:div>
      </w:divsChild>
    </w:div>
    <w:div w:id="1278026598">
      <w:marLeft w:val="0"/>
      <w:marRight w:val="0"/>
      <w:marTop w:val="0"/>
      <w:marBottom w:val="0"/>
      <w:divBdr>
        <w:top w:val="none" w:sz="0" w:space="0" w:color="auto"/>
        <w:left w:val="none" w:sz="0" w:space="0" w:color="auto"/>
        <w:bottom w:val="none" w:sz="0" w:space="0" w:color="auto"/>
        <w:right w:val="none" w:sz="0" w:space="0" w:color="auto"/>
      </w:divBdr>
      <w:divsChild>
        <w:div w:id="1232081963">
          <w:marLeft w:val="0"/>
          <w:marRight w:val="0"/>
          <w:marTop w:val="0"/>
          <w:marBottom w:val="0"/>
          <w:divBdr>
            <w:top w:val="none" w:sz="0" w:space="0" w:color="auto"/>
            <w:left w:val="none" w:sz="0" w:space="0" w:color="auto"/>
            <w:bottom w:val="none" w:sz="0" w:space="0" w:color="auto"/>
            <w:right w:val="none" w:sz="0" w:space="0" w:color="auto"/>
          </w:divBdr>
        </w:div>
      </w:divsChild>
    </w:div>
    <w:div w:id="1278441635">
      <w:marLeft w:val="0"/>
      <w:marRight w:val="0"/>
      <w:marTop w:val="0"/>
      <w:marBottom w:val="0"/>
      <w:divBdr>
        <w:top w:val="none" w:sz="0" w:space="0" w:color="auto"/>
        <w:left w:val="none" w:sz="0" w:space="0" w:color="auto"/>
        <w:bottom w:val="none" w:sz="0" w:space="0" w:color="auto"/>
        <w:right w:val="none" w:sz="0" w:space="0" w:color="auto"/>
      </w:divBdr>
      <w:divsChild>
        <w:div w:id="137184623">
          <w:marLeft w:val="0"/>
          <w:marRight w:val="0"/>
          <w:marTop w:val="0"/>
          <w:marBottom w:val="0"/>
          <w:divBdr>
            <w:top w:val="none" w:sz="0" w:space="0" w:color="auto"/>
            <w:left w:val="none" w:sz="0" w:space="0" w:color="auto"/>
            <w:bottom w:val="none" w:sz="0" w:space="0" w:color="auto"/>
            <w:right w:val="none" w:sz="0" w:space="0" w:color="auto"/>
          </w:divBdr>
        </w:div>
      </w:divsChild>
    </w:div>
    <w:div w:id="1279145035">
      <w:marLeft w:val="0"/>
      <w:marRight w:val="0"/>
      <w:marTop w:val="0"/>
      <w:marBottom w:val="0"/>
      <w:divBdr>
        <w:top w:val="none" w:sz="0" w:space="0" w:color="auto"/>
        <w:left w:val="none" w:sz="0" w:space="0" w:color="auto"/>
        <w:bottom w:val="none" w:sz="0" w:space="0" w:color="auto"/>
        <w:right w:val="none" w:sz="0" w:space="0" w:color="auto"/>
      </w:divBdr>
      <w:divsChild>
        <w:div w:id="1764689435">
          <w:marLeft w:val="0"/>
          <w:marRight w:val="0"/>
          <w:marTop w:val="0"/>
          <w:marBottom w:val="0"/>
          <w:divBdr>
            <w:top w:val="none" w:sz="0" w:space="0" w:color="auto"/>
            <w:left w:val="none" w:sz="0" w:space="0" w:color="auto"/>
            <w:bottom w:val="none" w:sz="0" w:space="0" w:color="auto"/>
            <w:right w:val="none" w:sz="0" w:space="0" w:color="auto"/>
          </w:divBdr>
        </w:div>
      </w:divsChild>
    </w:div>
    <w:div w:id="1279993727">
      <w:marLeft w:val="0"/>
      <w:marRight w:val="0"/>
      <w:marTop w:val="0"/>
      <w:marBottom w:val="0"/>
      <w:divBdr>
        <w:top w:val="none" w:sz="0" w:space="0" w:color="auto"/>
        <w:left w:val="none" w:sz="0" w:space="0" w:color="auto"/>
        <w:bottom w:val="none" w:sz="0" w:space="0" w:color="auto"/>
        <w:right w:val="none" w:sz="0" w:space="0" w:color="auto"/>
      </w:divBdr>
      <w:divsChild>
        <w:div w:id="887449192">
          <w:marLeft w:val="0"/>
          <w:marRight w:val="0"/>
          <w:marTop w:val="0"/>
          <w:marBottom w:val="0"/>
          <w:divBdr>
            <w:top w:val="none" w:sz="0" w:space="0" w:color="auto"/>
            <w:left w:val="none" w:sz="0" w:space="0" w:color="auto"/>
            <w:bottom w:val="none" w:sz="0" w:space="0" w:color="auto"/>
            <w:right w:val="none" w:sz="0" w:space="0" w:color="auto"/>
          </w:divBdr>
        </w:div>
      </w:divsChild>
    </w:div>
    <w:div w:id="1281186274">
      <w:marLeft w:val="0"/>
      <w:marRight w:val="0"/>
      <w:marTop w:val="0"/>
      <w:marBottom w:val="0"/>
      <w:divBdr>
        <w:top w:val="none" w:sz="0" w:space="0" w:color="auto"/>
        <w:left w:val="none" w:sz="0" w:space="0" w:color="auto"/>
        <w:bottom w:val="none" w:sz="0" w:space="0" w:color="auto"/>
        <w:right w:val="none" w:sz="0" w:space="0" w:color="auto"/>
      </w:divBdr>
      <w:divsChild>
        <w:div w:id="1068571018">
          <w:marLeft w:val="0"/>
          <w:marRight w:val="0"/>
          <w:marTop w:val="0"/>
          <w:marBottom w:val="0"/>
          <w:divBdr>
            <w:top w:val="none" w:sz="0" w:space="0" w:color="auto"/>
            <w:left w:val="none" w:sz="0" w:space="0" w:color="auto"/>
            <w:bottom w:val="none" w:sz="0" w:space="0" w:color="auto"/>
            <w:right w:val="none" w:sz="0" w:space="0" w:color="auto"/>
          </w:divBdr>
        </w:div>
      </w:divsChild>
    </w:div>
    <w:div w:id="1281523704">
      <w:marLeft w:val="0"/>
      <w:marRight w:val="0"/>
      <w:marTop w:val="0"/>
      <w:marBottom w:val="0"/>
      <w:divBdr>
        <w:top w:val="none" w:sz="0" w:space="0" w:color="auto"/>
        <w:left w:val="none" w:sz="0" w:space="0" w:color="auto"/>
        <w:bottom w:val="none" w:sz="0" w:space="0" w:color="auto"/>
        <w:right w:val="none" w:sz="0" w:space="0" w:color="auto"/>
      </w:divBdr>
      <w:divsChild>
        <w:div w:id="1426608132">
          <w:marLeft w:val="0"/>
          <w:marRight w:val="0"/>
          <w:marTop w:val="0"/>
          <w:marBottom w:val="0"/>
          <w:divBdr>
            <w:top w:val="none" w:sz="0" w:space="0" w:color="auto"/>
            <w:left w:val="none" w:sz="0" w:space="0" w:color="auto"/>
            <w:bottom w:val="none" w:sz="0" w:space="0" w:color="auto"/>
            <w:right w:val="none" w:sz="0" w:space="0" w:color="auto"/>
          </w:divBdr>
        </w:div>
      </w:divsChild>
    </w:div>
    <w:div w:id="1281718220">
      <w:marLeft w:val="0"/>
      <w:marRight w:val="0"/>
      <w:marTop w:val="0"/>
      <w:marBottom w:val="0"/>
      <w:divBdr>
        <w:top w:val="none" w:sz="0" w:space="0" w:color="auto"/>
        <w:left w:val="none" w:sz="0" w:space="0" w:color="auto"/>
        <w:bottom w:val="none" w:sz="0" w:space="0" w:color="auto"/>
        <w:right w:val="none" w:sz="0" w:space="0" w:color="auto"/>
      </w:divBdr>
      <w:divsChild>
        <w:div w:id="1188762140">
          <w:marLeft w:val="0"/>
          <w:marRight w:val="0"/>
          <w:marTop w:val="0"/>
          <w:marBottom w:val="0"/>
          <w:divBdr>
            <w:top w:val="none" w:sz="0" w:space="0" w:color="auto"/>
            <w:left w:val="none" w:sz="0" w:space="0" w:color="auto"/>
            <w:bottom w:val="none" w:sz="0" w:space="0" w:color="auto"/>
            <w:right w:val="none" w:sz="0" w:space="0" w:color="auto"/>
          </w:divBdr>
        </w:div>
      </w:divsChild>
    </w:div>
    <w:div w:id="1282540410">
      <w:marLeft w:val="0"/>
      <w:marRight w:val="0"/>
      <w:marTop w:val="0"/>
      <w:marBottom w:val="0"/>
      <w:divBdr>
        <w:top w:val="none" w:sz="0" w:space="0" w:color="auto"/>
        <w:left w:val="none" w:sz="0" w:space="0" w:color="auto"/>
        <w:bottom w:val="none" w:sz="0" w:space="0" w:color="auto"/>
        <w:right w:val="none" w:sz="0" w:space="0" w:color="auto"/>
      </w:divBdr>
      <w:divsChild>
        <w:div w:id="546183785">
          <w:marLeft w:val="0"/>
          <w:marRight w:val="0"/>
          <w:marTop w:val="0"/>
          <w:marBottom w:val="0"/>
          <w:divBdr>
            <w:top w:val="none" w:sz="0" w:space="0" w:color="auto"/>
            <w:left w:val="none" w:sz="0" w:space="0" w:color="auto"/>
            <w:bottom w:val="none" w:sz="0" w:space="0" w:color="auto"/>
            <w:right w:val="none" w:sz="0" w:space="0" w:color="auto"/>
          </w:divBdr>
        </w:div>
      </w:divsChild>
    </w:div>
    <w:div w:id="1282609119">
      <w:marLeft w:val="0"/>
      <w:marRight w:val="0"/>
      <w:marTop w:val="0"/>
      <w:marBottom w:val="0"/>
      <w:divBdr>
        <w:top w:val="none" w:sz="0" w:space="0" w:color="auto"/>
        <w:left w:val="none" w:sz="0" w:space="0" w:color="auto"/>
        <w:bottom w:val="none" w:sz="0" w:space="0" w:color="auto"/>
        <w:right w:val="none" w:sz="0" w:space="0" w:color="auto"/>
      </w:divBdr>
      <w:divsChild>
        <w:div w:id="143209401">
          <w:marLeft w:val="0"/>
          <w:marRight w:val="0"/>
          <w:marTop w:val="0"/>
          <w:marBottom w:val="0"/>
          <w:divBdr>
            <w:top w:val="none" w:sz="0" w:space="0" w:color="auto"/>
            <w:left w:val="none" w:sz="0" w:space="0" w:color="auto"/>
            <w:bottom w:val="none" w:sz="0" w:space="0" w:color="auto"/>
            <w:right w:val="none" w:sz="0" w:space="0" w:color="auto"/>
          </w:divBdr>
        </w:div>
      </w:divsChild>
    </w:div>
    <w:div w:id="1282609537">
      <w:marLeft w:val="0"/>
      <w:marRight w:val="0"/>
      <w:marTop w:val="0"/>
      <w:marBottom w:val="0"/>
      <w:divBdr>
        <w:top w:val="none" w:sz="0" w:space="0" w:color="auto"/>
        <w:left w:val="none" w:sz="0" w:space="0" w:color="auto"/>
        <w:bottom w:val="none" w:sz="0" w:space="0" w:color="auto"/>
        <w:right w:val="none" w:sz="0" w:space="0" w:color="auto"/>
      </w:divBdr>
      <w:divsChild>
        <w:div w:id="572280462">
          <w:marLeft w:val="0"/>
          <w:marRight w:val="0"/>
          <w:marTop w:val="0"/>
          <w:marBottom w:val="0"/>
          <w:divBdr>
            <w:top w:val="none" w:sz="0" w:space="0" w:color="auto"/>
            <w:left w:val="none" w:sz="0" w:space="0" w:color="auto"/>
            <w:bottom w:val="none" w:sz="0" w:space="0" w:color="auto"/>
            <w:right w:val="none" w:sz="0" w:space="0" w:color="auto"/>
          </w:divBdr>
        </w:div>
      </w:divsChild>
    </w:div>
    <w:div w:id="1282960713">
      <w:marLeft w:val="0"/>
      <w:marRight w:val="0"/>
      <w:marTop w:val="0"/>
      <w:marBottom w:val="0"/>
      <w:divBdr>
        <w:top w:val="none" w:sz="0" w:space="0" w:color="auto"/>
        <w:left w:val="none" w:sz="0" w:space="0" w:color="auto"/>
        <w:bottom w:val="none" w:sz="0" w:space="0" w:color="auto"/>
        <w:right w:val="none" w:sz="0" w:space="0" w:color="auto"/>
      </w:divBdr>
      <w:divsChild>
        <w:div w:id="1006054498">
          <w:marLeft w:val="0"/>
          <w:marRight w:val="0"/>
          <w:marTop w:val="0"/>
          <w:marBottom w:val="0"/>
          <w:divBdr>
            <w:top w:val="none" w:sz="0" w:space="0" w:color="auto"/>
            <w:left w:val="none" w:sz="0" w:space="0" w:color="auto"/>
            <w:bottom w:val="none" w:sz="0" w:space="0" w:color="auto"/>
            <w:right w:val="none" w:sz="0" w:space="0" w:color="auto"/>
          </w:divBdr>
        </w:div>
      </w:divsChild>
    </w:div>
    <w:div w:id="1283195633">
      <w:marLeft w:val="0"/>
      <w:marRight w:val="0"/>
      <w:marTop w:val="0"/>
      <w:marBottom w:val="0"/>
      <w:divBdr>
        <w:top w:val="none" w:sz="0" w:space="0" w:color="auto"/>
        <w:left w:val="none" w:sz="0" w:space="0" w:color="auto"/>
        <w:bottom w:val="none" w:sz="0" w:space="0" w:color="auto"/>
        <w:right w:val="none" w:sz="0" w:space="0" w:color="auto"/>
      </w:divBdr>
      <w:divsChild>
        <w:div w:id="1847161899">
          <w:marLeft w:val="0"/>
          <w:marRight w:val="0"/>
          <w:marTop w:val="0"/>
          <w:marBottom w:val="0"/>
          <w:divBdr>
            <w:top w:val="none" w:sz="0" w:space="0" w:color="auto"/>
            <w:left w:val="none" w:sz="0" w:space="0" w:color="auto"/>
            <w:bottom w:val="none" w:sz="0" w:space="0" w:color="auto"/>
            <w:right w:val="none" w:sz="0" w:space="0" w:color="auto"/>
          </w:divBdr>
        </w:div>
      </w:divsChild>
    </w:div>
    <w:div w:id="1283418863">
      <w:marLeft w:val="0"/>
      <w:marRight w:val="0"/>
      <w:marTop w:val="0"/>
      <w:marBottom w:val="0"/>
      <w:divBdr>
        <w:top w:val="none" w:sz="0" w:space="0" w:color="auto"/>
        <w:left w:val="none" w:sz="0" w:space="0" w:color="auto"/>
        <w:bottom w:val="none" w:sz="0" w:space="0" w:color="auto"/>
        <w:right w:val="none" w:sz="0" w:space="0" w:color="auto"/>
      </w:divBdr>
      <w:divsChild>
        <w:div w:id="874930091">
          <w:marLeft w:val="0"/>
          <w:marRight w:val="0"/>
          <w:marTop w:val="0"/>
          <w:marBottom w:val="0"/>
          <w:divBdr>
            <w:top w:val="none" w:sz="0" w:space="0" w:color="auto"/>
            <w:left w:val="none" w:sz="0" w:space="0" w:color="auto"/>
            <w:bottom w:val="none" w:sz="0" w:space="0" w:color="auto"/>
            <w:right w:val="none" w:sz="0" w:space="0" w:color="auto"/>
          </w:divBdr>
        </w:div>
      </w:divsChild>
    </w:div>
    <w:div w:id="1284266974">
      <w:marLeft w:val="0"/>
      <w:marRight w:val="0"/>
      <w:marTop w:val="0"/>
      <w:marBottom w:val="0"/>
      <w:divBdr>
        <w:top w:val="none" w:sz="0" w:space="0" w:color="auto"/>
        <w:left w:val="none" w:sz="0" w:space="0" w:color="auto"/>
        <w:bottom w:val="none" w:sz="0" w:space="0" w:color="auto"/>
        <w:right w:val="none" w:sz="0" w:space="0" w:color="auto"/>
      </w:divBdr>
      <w:divsChild>
        <w:div w:id="143012442">
          <w:marLeft w:val="0"/>
          <w:marRight w:val="0"/>
          <w:marTop w:val="0"/>
          <w:marBottom w:val="0"/>
          <w:divBdr>
            <w:top w:val="none" w:sz="0" w:space="0" w:color="auto"/>
            <w:left w:val="none" w:sz="0" w:space="0" w:color="auto"/>
            <w:bottom w:val="none" w:sz="0" w:space="0" w:color="auto"/>
            <w:right w:val="none" w:sz="0" w:space="0" w:color="auto"/>
          </w:divBdr>
        </w:div>
      </w:divsChild>
    </w:div>
    <w:div w:id="1284657062">
      <w:marLeft w:val="0"/>
      <w:marRight w:val="0"/>
      <w:marTop w:val="0"/>
      <w:marBottom w:val="0"/>
      <w:divBdr>
        <w:top w:val="none" w:sz="0" w:space="0" w:color="auto"/>
        <w:left w:val="none" w:sz="0" w:space="0" w:color="auto"/>
        <w:bottom w:val="none" w:sz="0" w:space="0" w:color="auto"/>
        <w:right w:val="none" w:sz="0" w:space="0" w:color="auto"/>
      </w:divBdr>
      <w:divsChild>
        <w:div w:id="1061709653">
          <w:marLeft w:val="0"/>
          <w:marRight w:val="0"/>
          <w:marTop w:val="0"/>
          <w:marBottom w:val="0"/>
          <w:divBdr>
            <w:top w:val="none" w:sz="0" w:space="0" w:color="auto"/>
            <w:left w:val="none" w:sz="0" w:space="0" w:color="auto"/>
            <w:bottom w:val="none" w:sz="0" w:space="0" w:color="auto"/>
            <w:right w:val="none" w:sz="0" w:space="0" w:color="auto"/>
          </w:divBdr>
        </w:div>
      </w:divsChild>
    </w:div>
    <w:div w:id="1284922129">
      <w:marLeft w:val="0"/>
      <w:marRight w:val="0"/>
      <w:marTop w:val="0"/>
      <w:marBottom w:val="0"/>
      <w:divBdr>
        <w:top w:val="none" w:sz="0" w:space="0" w:color="auto"/>
        <w:left w:val="none" w:sz="0" w:space="0" w:color="auto"/>
        <w:bottom w:val="none" w:sz="0" w:space="0" w:color="auto"/>
        <w:right w:val="none" w:sz="0" w:space="0" w:color="auto"/>
      </w:divBdr>
      <w:divsChild>
        <w:div w:id="117840589">
          <w:marLeft w:val="0"/>
          <w:marRight w:val="0"/>
          <w:marTop w:val="0"/>
          <w:marBottom w:val="0"/>
          <w:divBdr>
            <w:top w:val="none" w:sz="0" w:space="0" w:color="auto"/>
            <w:left w:val="none" w:sz="0" w:space="0" w:color="auto"/>
            <w:bottom w:val="none" w:sz="0" w:space="0" w:color="auto"/>
            <w:right w:val="none" w:sz="0" w:space="0" w:color="auto"/>
          </w:divBdr>
        </w:div>
      </w:divsChild>
    </w:div>
    <w:div w:id="1286543772">
      <w:bodyDiv w:val="1"/>
      <w:marLeft w:val="0"/>
      <w:marRight w:val="0"/>
      <w:marTop w:val="0"/>
      <w:marBottom w:val="0"/>
      <w:divBdr>
        <w:top w:val="none" w:sz="0" w:space="0" w:color="auto"/>
        <w:left w:val="none" w:sz="0" w:space="0" w:color="auto"/>
        <w:bottom w:val="none" w:sz="0" w:space="0" w:color="auto"/>
        <w:right w:val="none" w:sz="0" w:space="0" w:color="auto"/>
      </w:divBdr>
    </w:div>
    <w:div w:id="1287198761">
      <w:marLeft w:val="0"/>
      <w:marRight w:val="0"/>
      <w:marTop w:val="0"/>
      <w:marBottom w:val="0"/>
      <w:divBdr>
        <w:top w:val="none" w:sz="0" w:space="0" w:color="auto"/>
        <w:left w:val="none" w:sz="0" w:space="0" w:color="auto"/>
        <w:bottom w:val="none" w:sz="0" w:space="0" w:color="auto"/>
        <w:right w:val="none" w:sz="0" w:space="0" w:color="auto"/>
      </w:divBdr>
      <w:divsChild>
        <w:div w:id="2003848803">
          <w:marLeft w:val="0"/>
          <w:marRight w:val="0"/>
          <w:marTop w:val="0"/>
          <w:marBottom w:val="0"/>
          <w:divBdr>
            <w:top w:val="none" w:sz="0" w:space="0" w:color="auto"/>
            <w:left w:val="none" w:sz="0" w:space="0" w:color="auto"/>
            <w:bottom w:val="none" w:sz="0" w:space="0" w:color="auto"/>
            <w:right w:val="none" w:sz="0" w:space="0" w:color="auto"/>
          </w:divBdr>
        </w:div>
      </w:divsChild>
    </w:div>
    <w:div w:id="1288438936">
      <w:marLeft w:val="0"/>
      <w:marRight w:val="0"/>
      <w:marTop w:val="0"/>
      <w:marBottom w:val="0"/>
      <w:divBdr>
        <w:top w:val="none" w:sz="0" w:space="0" w:color="auto"/>
        <w:left w:val="none" w:sz="0" w:space="0" w:color="auto"/>
        <w:bottom w:val="none" w:sz="0" w:space="0" w:color="auto"/>
        <w:right w:val="none" w:sz="0" w:space="0" w:color="auto"/>
      </w:divBdr>
      <w:divsChild>
        <w:div w:id="1268541459">
          <w:marLeft w:val="0"/>
          <w:marRight w:val="0"/>
          <w:marTop w:val="0"/>
          <w:marBottom w:val="0"/>
          <w:divBdr>
            <w:top w:val="none" w:sz="0" w:space="0" w:color="auto"/>
            <w:left w:val="none" w:sz="0" w:space="0" w:color="auto"/>
            <w:bottom w:val="none" w:sz="0" w:space="0" w:color="auto"/>
            <w:right w:val="none" w:sz="0" w:space="0" w:color="auto"/>
          </w:divBdr>
        </w:div>
      </w:divsChild>
    </w:div>
    <w:div w:id="1289774566">
      <w:marLeft w:val="0"/>
      <w:marRight w:val="0"/>
      <w:marTop w:val="0"/>
      <w:marBottom w:val="0"/>
      <w:divBdr>
        <w:top w:val="none" w:sz="0" w:space="0" w:color="auto"/>
        <w:left w:val="none" w:sz="0" w:space="0" w:color="auto"/>
        <w:bottom w:val="none" w:sz="0" w:space="0" w:color="auto"/>
        <w:right w:val="none" w:sz="0" w:space="0" w:color="auto"/>
      </w:divBdr>
      <w:divsChild>
        <w:div w:id="1546257477">
          <w:marLeft w:val="0"/>
          <w:marRight w:val="0"/>
          <w:marTop w:val="0"/>
          <w:marBottom w:val="0"/>
          <w:divBdr>
            <w:top w:val="none" w:sz="0" w:space="0" w:color="auto"/>
            <w:left w:val="none" w:sz="0" w:space="0" w:color="auto"/>
            <w:bottom w:val="none" w:sz="0" w:space="0" w:color="auto"/>
            <w:right w:val="none" w:sz="0" w:space="0" w:color="auto"/>
          </w:divBdr>
        </w:div>
      </w:divsChild>
    </w:div>
    <w:div w:id="1291204220">
      <w:marLeft w:val="0"/>
      <w:marRight w:val="0"/>
      <w:marTop w:val="0"/>
      <w:marBottom w:val="0"/>
      <w:divBdr>
        <w:top w:val="none" w:sz="0" w:space="0" w:color="auto"/>
        <w:left w:val="none" w:sz="0" w:space="0" w:color="auto"/>
        <w:bottom w:val="none" w:sz="0" w:space="0" w:color="auto"/>
        <w:right w:val="none" w:sz="0" w:space="0" w:color="auto"/>
      </w:divBdr>
      <w:divsChild>
        <w:div w:id="292098188">
          <w:marLeft w:val="0"/>
          <w:marRight w:val="0"/>
          <w:marTop w:val="0"/>
          <w:marBottom w:val="0"/>
          <w:divBdr>
            <w:top w:val="none" w:sz="0" w:space="0" w:color="auto"/>
            <w:left w:val="none" w:sz="0" w:space="0" w:color="auto"/>
            <w:bottom w:val="none" w:sz="0" w:space="0" w:color="auto"/>
            <w:right w:val="none" w:sz="0" w:space="0" w:color="auto"/>
          </w:divBdr>
        </w:div>
      </w:divsChild>
    </w:div>
    <w:div w:id="1291470500">
      <w:marLeft w:val="0"/>
      <w:marRight w:val="0"/>
      <w:marTop w:val="0"/>
      <w:marBottom w:val="0"/>
      <w:divBdr>
        <w:top w:val="none" w:sz="0" w:space="0" w:color="auto"/>
        <w:left w:val="none" w:sz="0" w:space="0" w:color="auto"/>
        <w:bottom w:val="none" w:sz="0" w:space="0" w:color="auto"/>
        <w:right w:val="none" w:sz="0" w:space="0" w:color="auto"/>
      </w:divBdr>
      <w:divsChild>
        <w:div w:id="1844664375">
          <w:marLeft w:val="0"/>
          <w:marRight w:val="0"/>
          <w:marTop w:val="0"/>
          <w:marBottom w:val="0"/>
          <w:divBdr>
            <w:top w:val="none" w:sz="0" w:space="0" w:color="auto"/>
            <w:left w:val="none" w:sz="0" w:space="0" w:color="auto"/>
            <w:bottom w:val="none" w:sz="0" w:space="0" w:color="auto"/>
            <w:right w:val="none" w:sz="0" w:space="0" w:color="auto"/>
          </w:divBdr>
        </w:div>
      </w:divsChild>
    </w:div>
    <w:div w:id="1291593452">
      <w:marLeft w:val="0"/>
      <w:marRight w:val="0"/>
      <w:marTop w:val="0"/>
      <w:marBottom w:val="0"/>
      <w:divBdr>
        <w:top w:val="none" w:sz="0" w:space="0" w:color="auto"/>
        <w:left w:val="none" w:sz="0" w:space="0" w:color="auto"/>
        <w:bottom w:val="none" w:sz="0" w:space="0" w:color="auto"/>
        <w:right w:val="none" w:sz="0" w:space="0" w:color="auto"/>
      </w:divBdr>
      <w:divsChild>
        <w:div w:id="731536619">
          <w:marLeft w:val="0"/>
          <w:marRight w:val="0"/>
          <w:marTop w:val="0"/>
          <w:marBottom w:val="0"/>
          <w:divBdr>
            <w:top w:val="none" w:sz="0" w:space="0" w:color="auto"/>
            <w:left w:val="none" w:sz="0" w:space="0" w:color="auto"/>
            <w:bottom w:val="none" w:sz="0" w:space="0" w:color="auto"/>
            <w:right w:val="none" w:sz="0" w:space="0" w:color="auto"/>
          </w:divBdr>
        </w:div>
      </w:divsChild>
    </w:div>
    <w:div w:id="1293054274">
      <w:marLeft w:val="0"/>
      <w:marRight w:val="0"/>
      <w:marTop w:val="0"/>
      <w:marBottom w:val="0"/>
      <w:divBdr>
        <w:top w:val="none" w:sz="0" w:space="0" w:color="auto"/>
        <w:left w:val="none" w:sz="0" w:space="0" w:color="auto"/>
        <w:bottom w:val="none" w:sz="0" w:space="0" w:color="auto"/>
        <w:right w:val="none" w:sz="0" w:space="0" w:color="auto"/>
      </w:divBdr>
      <w:divsChild>
        <w:div w:id="274753902">
          <w:marLeft w:val="0"/>
          <w:marRight w:val="0"/>
          <w:marTop w:val="0"/>
          <w:marBottom w:val="0"/>
          <w:divBdr>
            <w:top w:val="none" w:sz="0" w:space="0" w:color="auto"/>
            <w:left w:val="none" w:sz="0" w:space="0" w:color="auto"/>
            <w:bottom w:val="none" w:sz="0" w:space="0" w:color="auto"/>
            <w:right w:val="none" w:sz="0" w:space="0" w:color="auto"/>
          </w:divBdr>
        </w:div>
      </w:divsChild>
    </w:div>
    <w:div w:id="1293363514">
      <w:marLeft w:val="0"/>
      <w:marRight w:val="0"/>
      <w:marTop w:val="0"/>
      <w:marBottom w:val="0"/>
      <w:divBdr>
        <w:top w:val="none" w:sz="0" w:space="0" w:color="auto"/>
        <w:left w:val="none" w:sz="0" w:space="0" w:color="auto"/>
        <w:bottom w:val="none" w:sz="0" w:space="0" w:color="auto"/>
        <w:right w:val="none" w:sz="0" w:space="0" w:color="auto"/>
      </w:divBdr>
      <w:divsChild>
        <w:div w:id="786511080">
          <w:marLeft w:val="0"/>
          <w:marRight w:val="0"/>
          <w:marTop w:val="0"/>
          <w:marBottom w:val="0"/>
          <w:divBdr>
            <w:top w:val="none" w:sz="0" w:space="0" w:color="auto"/>
            <w:left w:val="none" w:sz="0" w:space="0" w:color="auto"/>
            <w:bottom w:val="none" w:sz="0" w:space="0" w:color="auto"/>
            <w:right w:val="none" w:sz="0" w:space="0" w:color="auto"/>
          </w:divBdr>
        </w:div>
      </w:divsChild>
    </w:div>
    <w:div w:id="1293441986">
      <w:marLeft w:val="0"/>
      <w:marRight w:val="0"/>
      <w:marTop w:val="0"/>
      <w:marBottom w:val="0"/>
      <w:divBdr>
        <w:top w:val="none" w:sz="0" w:space="0" w:color="auto"/>
        <w:left w:val="none" w:sz="0" w:space="0" w:color="auto"/>
        <w:bottom w:val="none" w:sz="0" w:space="0" w:color="auto"/>
        <w:right w:val="none" w:sz="0" w:space="0" w:color="auto"/>
      </w:divBdr>
      <w:divsChild>
        <w:div w:id="1342664864">
          <w:marLeft w:val="0"/>
          <w:marRight w:val="0"/>
          <w:marTop w:val="0"/>
          <w:marBottom w:val="0"/>
          <w:divBdr>
            <w:top w:val="none" w:sz="0" w:space="0" w:color="auto"/>
            <w:left w:val="none" w:sz="0" w:space="0" w:color="auto"/>
            <w:bottom w:val="none" w:sz="0" w:space="0" w:color="auto"/>
            <w:right w:val="none" w:sz="0" w:space="0" w:color="auto"/>
          </w:divBdr>
        </w:div>
      </w:divsChild>
    </w:div>
    <w:div w:id="1294167088">
      <w:marLeft w:val="0"/>
      <w:marRight w:val="0"/>
      <w:marTop w:val="0"/>
      <w:marBottom w:val="0"/>
      <w:divBdr>
        <w:top w:val="none" w:sz="0" w:space="0" w:color="auto"/>
        <w:left w:val="none" w:sz="0" w:space="0" w:color="auto"/>
        <w:bottom w:val="none" w:sz="0" w:space="0" w:color="auto"/>
        <w:right w:val="none" w:sz="0" w:space="0" w:color="auto"/>
      </w:divBdr>
      <w:divsChild>
        <w:div w:id="707410990">
          <w:marLeft w:val="0"/>
          <w:marRight w:val="0"/>
          <w:marTop w:val="0"/>
          <w:marBottom w:val="0"/>
          <w:divBdr>
            <w:top w:val="none" w:sz="0" w:space="0" w:color="auto"/>
            <w:left w:val="none" w:sz="0" w:space="0" w:color="auto"/>
            <w:bottom w:val="none" w:sz="0" w:space="0" w:color="auto"/>
            <w:right w:val="none" w:sz="0" w:space="0" w:color="auto"/>
          </w:divBdr>
        </w:div>
      </w:divsChild>
    </w:div>
    <w:div w:id="1296984015">
      <w:marLeft w:val="0"/>
      <w:marRight w:val="0"/>
      <w:marTop w:val="0"/>
      <w:marBottom w:val="0"/>
      <w:divBdr>
        <w:top w:val="none" w:sz="0" w:space="0" w:color="auto"/>
        <w:left w:val="none" w:sz="0" w:space="0" w:color="auto"/>
        <w:bottom w:val="none" w:sz="0" w:space="0" w:color="auto"/>
        <w:right w:val="none" w:sz="0" w:space="0" w:color="auto"/>
      </w:divBdr>
      <w:divsChild>
        <w:div w:id="1234388041">
          <w:marLeft w:val="0"/>
          <w:marRight w:val="0"/>
          <w:marTop w:val="0"/>
          <w:marBottom w:val="0"/>
          <w:divBdr>
            <w:top w:val="none" w:sz="0" w:space="0" w:color="auto"/>
            <w:left w:val="none" w:sz="0" w:space="0" w:color="auto"/>
            <w:bottom w:val="none" w:sz="0" w:space="0" w:color="auto"/>
            <w:right w:val="none" w:sz="0" w:space="0" w:color="auto"/>
          </w:divBdr>
        </w:div>
      </w:divsChild>
    </w:div>
    <w:div w:id="1297180304">
      <w:marLeft w:val="0"/>
      <w:marRight w:val="0"/>
      <w:marTop w:val="0"/>
      <w:marBottom w:val="0"/>
      <w:divBdr>
        <w:top w:val="none" w:sz="0" w:space="0" w:color="auto"/>
        <w:left w:val="none" w:sz="0" w:space="0" w:color="auto"/>
        <w:bottom w:val="none" w:sz="0" w:space="0" w:color="auto"/>
        <w:right w:val="none" w:sz="0" w:space="0" w:color="auto"/>
      </w:divBdr>
      <w:divsChild>
        <w:div w:id="51467021">
          <w:marLeft w:val="0"/>
          <w:marRight w:val="0"/>
          <w:marTop w:val="0"/>
          <w:marBottom w:val="0"/>
          <w:divBdr>
            <w:top w:val="none" w:sz="0" w:space="0" w:color="auto"/>
            <w:left w:val="none" w:sz="0" w:space="0" w:color="auto"/>
            <w:bottom w:val="none" w:sz="0" w:space="0" w:color="auto"/>
            <w:right w:val="none" w:sz="0" w:space="0" w:color="auto"/>
          </w:divBdr>
        </w:div>
      </w:divsChild>
    </w:div>
    <w:div w:id="1297682602">
      <w:marLeft w:val="0"/>
      <w:marRight w:val="0"/>
      <w:marTop w:val="0"/>
      <w:marBottom w:val="0"/>
      <w:divBdr>
        <w:top w:val="none" w:sz="0" w:space="0" w:color="auto"/>
        <w:left w:val="none" w:sz="0" w:space="0" w:color="auto"/>
        <w:bottom w:val="none" w:sz="0" w:space="0" w:color="auto"/>
        <w:right w:val="none" w:sz="0" w:space="0" w:color="auto"/>
      </w:divBdr>
      <w:divsChild>
        <w:div w:id="1195457278">
          <w:marLeft w:val="0"/>
          <w:marRight w:val="0"/>
          <w:marTop w:val="0"/>
          <w:marBottom w:val="0"/>
          <w:divBdr>
            <w:top w:val="none" w:sz="0" w:space="0" w:color="auto"/>
            <w:left w:val="none" w:sz="0" w:space="0" w:color="auto"/>
            <w:bottom w:val="none" w:sz="0" w:space="0" w:color="auto"/>
            <w:right w:val="none" w:sz="0" w:space="0" w:color="auto"/>
          </w:divBdr>
        </w:div>
      </w:divsChild>
    </w:div>
    <w:div w:id="1297687116">
      <w:marLeft w:val="0"/>
      <w:marRight w:val="0"/>
      <w:marTop w:val="0"/>
      <w:marBottom w:val="0"/>
      <w:divBdr>
        <w:top w:val="none" w:sz="0" w:space="0" w:color="auto"/>
        <w:left w:val="none" w:sz="0" w:space="0" w:color="auto"/>
        <w:bottom w:val="none" w:sz="0" w:space="0" w:color="auto"/>
        <w:right w:val="none" w:sz="0" w:space="0" w:color="auto"/>
      </w:divBdr>
      <w:divsChild>
        <w:div w:id="916404884">
          <w:marLeft w:val="0"/>
          <w:marRight w:val="0"/>
          <w:marTop w:val="0"/>
          <w:marBottom w:val="0"/>
          <w:divBdr>
            <w:top w:val="none" w:sz="0" w:space="0" w:color="auto"/>
            <w:left w:val="none" w:sz="0" w:space="0" w:color="auto"/>
            <w:bottom w:val="none" w:sz="0" w:space="0" w:color="auto"/>
            <w:right w:val="none" w:sz="0" w:space="0" w:color="auto"/>
          </w:divBdr>
        </w:div>
      </w:divsChild>
    </w:div>
    <w:div w:id="1299529437">
      <w:marLeft w:val="0"/>
      <w:marRight w:val="0"/>
      <w:marTop w:val="0"/>
      <w:marBottom w:val="0"/>
      <w:divBdr>
        <w:top w:val="none" w:sz="0" w:space="0" w:color="auto"/>
        <w:left w:val="none" w:sz="0" w:space="0" w:color="auto"/>
        <w:bottom w:val="none" w:sz="0" w:space="0" w:color="auto"/>
        <w:right w:val="none" w:sz="0" w:space="0" w:color="auto"/>
      </w:divBdr>
      <w:divsChild>
        <w:div w:id="1131702618">
          <w:marLeft w:val="0"/>
          <w:marRight w:val="0"/>
          <w:marTop w:val="0"/>
          <w:marBottom w:val="0"/>
          <w:divBdr>
            <w:top w:val="none" w:sz="0" w:space="0" w:color="auto"/>
            <w:left w:val="none" w:sz="0" w:space="0" w:color="auto"/>
            <w:bottom w:val="none" w:sz="0" w:space="0" w:color="auto"/>
            <w:right w:val="none" w:sz="0" w:space="0" w:color="auto"/>
          </w:divBdr>
        </w:div>
      </w:divsChild>
    </w:div>
    <w:div w:id="1300458696">
      <w:marLeft w:val="0"/>
      <w:marRight w:val="0"/>
      <w:marTop w:val="0"/>
      <w:marBottom w:val="0"/>
      <w:divBdr>
        <w:top w:val="none" w:sz="0" w:space="0" w:color="auto"/>
        <w:left w:val="none" w:sz="0" w:space="0" w:color="auto"/>
        <w:bottom w:val="none" w:sz="0" w:space="0" w:color="auto"/>
        <w:right w:val="none" w:sz="0" w:space="0" w:color="auto"/>
      </w:divBdr>
      <w:divsChild>
        <w:div w:id="831681192">
          <w:marLeft w:val="0"/>
          <w:marRight w:val="0"/>
          <w:marTop w:val="0"/>
          <w:marBottom w:val="0"/>
          <w:divBdr>
            <w:top w:val="none" w:sz="0" w:space="0" w:color="auto"/>
            <w:left w:val="none" w:sz="0" w:space="0" w:color="auto"/>
            <w:bottom w:val="none" w:sz="0" w:space="0" w:color="auto"/>
            <w:right w:val="none" w:sz="0" w:space="0" w:color="auto"/>
          </w:divBdr>
        </w:div>
      </w:divsChild>
    </w:div>
    <w:div w:id="1301300116">
      <w:marLeft w:val="0"/>
      <w:marRight w:val="0"/>
      <w:marTop w:val="0"/>
      <w:marBottom w:val="0"/>
      <w:divBdr>
        <w:top w:val="none" w:sz="0" w:space="0" w:color="auto"/>
        <w:left w:val="none" w:sz="0" w:space="0" w:color="auto"/>
        <w:bottom w:val="none" w:sz="0" w:space="0" w:color="auto"/>
        <w:right w:val="none" w:sz="0" w:space="0" w:color="auto"/>
      </w:divBdr>
      <w:divsChild>
        <w:div w:id="95448507">
          <w:marLeft w:val="0"/>
          <w:marRight w:val="0"/>
          <w:marTop w:val="0"/>
          <w:marBottom w:val="0"/>
          <w:divBdr>
            <w:top w:val="none" w:sz="0" w:space="0" w:color="auto"/>
            <w:left w:val="none" w:sz="0" w:space="0" w:color="auto"/>
            <w:bottom w:val="none" w:sz="0" w:space="0" w:color="auto"/>
            <w:right w:val="none" w:sz="0" w:space="0" w:color="auto"/>
          </w:divBdr>
        </w:div>
      </w:divsChild>
    </w:div>
    <w:div w:id="1303266896">
      <w:marLeft w:val="0"/>
      <w:marRight w:val="0"/>
      <w:marTop w:val="0"/>
      <w:marBottom w:val="0"/>
      <w:divBdr>
        <w:top w:val="none" w:sz="0" w:space="0" w:color="auto"/>
        <w:left w:val="none" w:sz="0" w:space="0" w:color="auto"/>
        <w:bottom w:val="none" w:sz="0" w:space="0" w:color="auto"/>
        <w:right w:val="none" w:sz="0" w:space="0" w:color="auto"/>
      </w:divBdr>
      <w:divsChild>
        <w:div w:id="622731388">
          <w:marLeft w:val="0"/>
          <w:marRight w:val="0"/>
          <w:marTop w:val="0"/>
          <w:marBottom w:val="0"/>
          <w:divBdr>
            <w:top w:val="none" w:sz="0" w:space="0" w:color="auto"/>
            <w:left w:val="none" w:sz="0" w:space="0" w:color="auto"/>
            <w:bottom w:val="none" w:sz="0" w:space="0" w:color="auto"/>
            <w:right w:val="none" w:sz="0" w:space="0" w:color="auto"/>
          </w:divBdr>
        </w:div>
      </w:divsChild>
    </w:div>
    <w:div w:id="1304043260">
      <w:marLeft w:val="0"/>
      <w:marRight w:val="0"/>
      <w:marTop w:val="0"/>
      <w:marBottom w:val="0"/>
      <w:divBdr>
        <w:top w:val="none" w:sz="0" w:space="0" w:color="auto"/>
        <w:left w:val="none" w:sz="0" w:space="0" w:color="auto"/>
        <w:bottom w:val="none" w:sz="0" w:space="0" w:color="auto"/>
        <w:right w:val="none" w:sz="0" w:space="0" w:color="auto"/>
      </w:divBdr>
      <w:divsChild>
        <w:div w:id="1926912999">
          <w:marLeft w:val="0"/>
          <w:marRight w:val="0"/>
          <w:marTop w:val="0"/>
          <w:marBottom w:val="0"/>
          <w:divBdr>
            <w:top w:val="none" w:sz="0" w:space="0" w:color="auto"/>
            <w:left w:val="none" w:sz="0" w:space="0" w:color="auto"/>
            <w:bottom w:val="none" w:sz="0" w:space="0" w:color="auto"/>
            <w:right w:val="none" w:sz="0" w:space="0" w:color="auto"/>
          </w:divBdr>
        </w:div>
      </w:divsChild>
    </w:div>
    <w:div w:id="1305811838">
      <w:marLeft w:val="0"/>
      <w:marRight w:val="0"/>
      <w:marTop w:val="0"/>
      <w:marBottom w:val="0"/>
      <w:divBdr>
        <w:top w:val="none" w:sz="0" w:space="0" w:color="auto"/>
        <w:left w:val="none" w:sz="0" w:space="0" w:color="auto"/>
        <w:bottom w:val="none" w:sz="0" w:space="0" w:color="auto"/>
        <w:right w:val="none" w:sz="0" w:space="0" w:color="auto"/>
      </w:divBdr>
      <w:divsChild>
        <w:div w:id="1261596925">
          <w:marLeft w:val="0"/>
          <w:marRight w:val="0"/>
          <w:marTop w:val="0"/>
          <w:marBottom w:val="0"/>
          <w:divBdr>
            <w:top w:val="none" w:sz="0" w:space="0" w:color="auto"/>
            <w:left w:val="none" w:sz="0" w:space="0" w:color="auto"/>
            <w:bottom w:val="none" w:sz="0" w:space="0" w:color="auto"/>
            <w:right w:val="none" w:sz="0" w:space="0" w:color="auto"/>
          </w:divBdr>
        </w:div>
      </w:divsChild>
    </w:div>
    <w:div w:id="1306662017">
      <w:marLeft w:val="0"/>
      <w:marRight w:val="0"/>
      <w:marTop w:val="0"/>
      <w:marBottom w:val="0"/>
      <w:divBdr>
        <w:top w:val="none" w:sz="0" w:space="0" w:color="auto"/>
        <w:left w:val="none" w:sz="0" w:space="0" w:color="auto"/>
        <w:bottom w:val="none" w:sz="0" w:space="0" w:color="auto"/>
        <w:right w:val="none" w:sz="0" w:space="0" w:color="auto"/>
      </w:divBdr>
      <w:divsChild>
        <w:div w:id="1949698714">
          <w:marLeft w:val="0"/>
          <w:marRight w:val="0"/>
          <w:marTop w:val="0"/>
          <w:marBottom w:val="0"/>
          <w:divBdr>
            <w:top w:val="none" w:sz="0" w:space="0" w:color="auto"/>
            <w:left w:val="none" w:sz="0" w:space="0" w:color="auto"/>
            <w:bottom w:val="none" w:sz="0" w:space="0" w:color="auto"/>
            <w:right w:val="none" w:sz="0" w:space="0" w:color="auto"/>
          </w:divBdr>
        </w:div>
      </w:divsChild>
    </w:div>
    <w:div w:id="1307391824">
      <w:marLeft w:val="0"/>
      <w:marRight w:val="0"/>
      <w:marTop w:val="0"/>
      <w:marBottom w:val="0"/>
      <w:divBdr>
        <w:top w:val="none" w:sz="0" w:space="0" w:color="auto"/>
        <w:left w:val="none" w:sz="0" w:space="0" w:color="auto"/>
        <w:bottom w:val="none" w:sz="0" w:space="0" w:color="auto"/>
        <w:right w:val="none" w:sz="0" w:space="0" w:color="auto"/>
      </w:divBdr>
      <w:divsChild>
        <w:div w:id="1421365716">
          <w:marLeft w:val="0"/>
          <w:marRight w:val="0"/>
          <w:marTop w:val="0"/>
          <w:marBottom w:val="0"/>
          <w:divBdr>
            <w:top w:val="none" w:sz="0" w:space="0" w:color="auto"/>
            <w:left w:val="none" w:sz="0" w:space="0" w:color="auto"/>
            <w:bottom w:val="none" w:sz="0" w:space="0" w:color="auto"/>
            <w:right w:val="none" w:sz="0" w:space="0" w:color="auto"/>
          </w:divBdr>
        </w:div>
      </w:divsChild>
    </w:div>
    <w:div w:id="1308439142">
      <w:marLeft w:val="0"/>
      <w:marRight w:val="0"/>
      <w:marTop w:val="0"/>
      <w:marBottom w:val="0"/>
      <w:divBdr>
        <w:top w:val="none" w:sz="0" w:space="0" w:color="auto"/>
        <w:left w:val="none" w:sz="0" w:space="0" w:color="auto"/>
        <w:bottom w:val="none" w:sz="0" w:space="0" w:color="auto"/>
        <w:right w:val="none" w:sz="0" w:space="0" w:color="auto"/>
      </w:divBdr>
      <w:divsChild>
        <w:div w:id="597060641">
          <w:marLeft w:val="0"/>
          <w:marRight w:val="0"/>
          <w:marTop w:val="0"/>
          <w:marBottom w:val="0"/>
          <w:divBdr>
            <w:top w:val="none" w:sz="0" w:space="0" w:color="auto"/>
            <w:left w:val="none" w:sz="0" w:space="0" w:color="auto"/>
            <w:bottom w:val="none" w:sz="0" w:space="0" w:color="auto"/>
            <w:right w:val="none" w:sz="0" w:space="0" w:color="auto"/>
          </w:divBdr>
        </w:div>
      </w:divsChild>
    </w:div>
    <w:div w:id="1310597995">
      <w:marLeft w:val="0"/>
      <w:marRight w:val="0"/>
      <w:marTop w:val="0"/>
      <w:marBottom w:val="0"/>
      <w:divBdr>
        <w:top w:val="none" w:sz="0" w:space="0" w:color="auto"/>
        <w:left w:val="none" w:sz="0" w:space="0" w:color="auto"/>
        <w:bottom w:val="none" w:sz="0" w:space="0" w:color="auto"/>
        <w:right w:val="none" w:sz="0" w:space="0" w:color="auto"/>
      </w:divBdr>
      <w:divsChild>
        <w:div w:id="1852186314">
          <w:marLeft w:val="0"/>
          <w:marRight w:val="0"/>
          <w:marTop w:val="0"/>
          <w:marBottom w:val="0"/>
          <w:divBdr>
            <w:top w:val="none" w:sz="0" w:space="0" w:color="auto"/>
            <w:left w:val="none" w:sz="0" w:space="0" w:color="auto"/>
            <w:bottom w:val="none" w:sz="0" w:space="0" w:color="auto"/>
            <w:right w:val="none" w:sz="0" w:space="0" w:color="auto"/>
          </w:divBdr>
        </w:div>
      </w:divsChild>
    </w:div>
    <w:div w:id="1311130152">
      <w:marLeft w:val="0"/>
      <w:marRight w:val="0"/>
      <w:marTop w:val="0"/>
      <w:marBottom w:val="0"/>
      <w:divBdr>
        <w:top w:val="none" w:sz="0" w:space="0" w:color="auto"/>
        <w:left w:val="none" w:sz="0" w:space="0" w:color="auto"/>
        <w:bottom w:val="none" w:sz="0" w:space="0" w:color="auto"/>
        <w:right w:val="none" w:sz="0" w:space="0" w:color="auto"/>
      </w:divBdr>
      <w:divsChild>
        <w:div w:id="2054302792">
          <w:marLeft w:val="0"/>
          <w:marRight w:val="0"/>
          <w:marTop w:val="0"/>
          <w:marBottom w:val="0"/>
          <w:divBdr>
            <w:top w:val="none" w:sz="0" w:space="0" w:color="auto"/>
            <w:left w:val="none" w:sz="0" w:space="0" w:color="auto"/>
            <w:bottom w:val="none" w:sz="0" w:space="0" w:color="auto"/>
            <w:right w:val="none" w:sz="0" w:space="0" w:color="auto"/>
          </w:divBdr>
        </w:div>
      </w:divsChild>
    </w:div>
    <w:div w:id="1311716425">
      <w:marLeft w:val="0"/>
      <w:marRight w:val="0"/>
      <w:marTop w:val="0"/>
      <w:marBottom w:val="0"/>
      <w:divBdr>
        <w:top w:val="none" w:sz="0" w:space="0" w:color="auto"/>
        <w:left w:val="none" w:sz="0" w:space="0" w:color="auto"/>
        <w:bottom w:val="none" w:sz="0" w:space="0" w:color="auto"/>
        <w:right w:val="none" w:sz="0" w:space="0" w:color="auto"/>
      </w:divBdr>
      <w:divsChild>
        <w:div w:id="1749230186">
          <w:marLeft w:val="0"/>
          <w:marRight w:val="0"/>
          <w:marTop w:val="0"/>
          <w:marBottom w:val="0"/>
          <w:divBdr>
            <w:top w:val="none" w:sz="0" w:space="0" w:color="auto"/>
            <w:left w:val="none" w:sz="0" w:space="0" w:color="auto"/>
            <w:bottom w:val="none" w:sz="0" w:space="0" w:color="auto"/>
            <w:right w:val="none" w:sz="0" w:space="0" w:color="auto"/>
          </w:divBdr>
        </w:div>
      </w:divsChild>
    </w:div>
    <w:div w:id="1311976978">
      <w:marLeft w:val="0"/>
      <w:marRight w:val="0"/>
      <w:marTop w:val="0"/>
      <w:marBottom w:val="0"/>
      <w:divBdr>
        <w:top w:val="none" w:sz="0" w:space="0" w:color="auto"/>
        <w:left w:val="none" w:sz="0" w:space="0" w:color="auto"/>
        <w:bottom w:val="none" w:sz="0" w:space="0" w:color="auto"/>
        <w:right w:val="none" w:sz="0" w:space="0" w:color="auto"/>
      </w:divBdr>
      <w:divsChild>
        <w:div w:id="147938139">
          <w:marLeft w:val="0"/>
          <w:marRight w:val="0"/>
          <w:marTop w:val="0"/>
          <w:marBottom w:val="0"/>
          <w:divBdr>
            <w:top w:val="none" w:sz="0" w:space="0" w:color="auto"/>
            <w:left w:val="none" w:sz="0" w:space="0" w:color="auto"/>
            <w:bottom w:val="none" w:sz="0" w:space="0" w:color="auto"/>
            <w:right w:val="none" w:sz="0" w:space="0" w:color="auto"/>
          </w:divBdr>
        </w:div>
      </w:divsChild>
    </w:div>
    <w:div w:id="1316060301">
      <w:marLeft w:val="0"/>
      <w:marRight w:val="0"/>
      <w:marTop w:val="0"/>
      <w:marBottom w:val="0"/>
      <w:divBdr>
        <w:top w:val="none" w:sz="0" w:space="0" w:color="auto"/>
        <w:left w:val="none" w:sz="0" w:space="0" w:color="auto"/>
        <w:bottom w:val="none" w:sz="0" w:space="0" w:color="auto"/>
        <w:right w:val="none" w:sz="0" w:space="0" w:color="auto"/>
      </w:divBdr>
      <w:divsChild>
        <w:div w:id="1281306386">
          <w:marLeft w:val="0"/>
          <w:marRight w:val="0"/>
          <w:marTop w:val="0"/>
          <w:marBottom w:val="0"/>
          <w:divBdr>
            <w:top w:val="none" w:sz="0" w:space="0" w:color="auto"/>
            <w:left w:val="none" w:sz="0" w:space="0" w:color="auto"/>
            <w:bottom w:val="none" w:sz="0" w:space="0" w:color="auto"/>
            <w:right w:val="none" w:sz="0" w:space="0" w:color="auto"/>
          </w:divBdr>
        </w:div>
      </w:divsChild>
    </w:div>
    <w:div w:id="1316766336">
      <w:marLeft w:val="0"/>
      <w:marRight w:val="0"/>
      <w:marTop w:val="0"/>
      <w:marBottom w:val="0"/>
      <w:divBdr>
        <w:top w:val="none" w:sz="0" w:space="0" w:color="auto"/>
        <w:left w:val="none" w:sz="0" w:space="0" w:color="auto"/>
        <w:bottom w:val="none" w:sz="0" w:space="0" w:color="auto"/>
        <w:right w:val="none" w:sz="0" w:space="0" w:color="auto"/>
      </w:divBdr>
      <w:divsChild>
        <w:div w:id="1529637814">
          <w:marLeft w:val="0"/>
          <w:marRight w:val="0"/>
          <w:marTop w:val="0"/>
          <w:marBottom w:val="0"/>
          <w:divBdr>
            <w:top w:val="none" w:sz="0" w:space="0" w:color="auto"/>
            <w:left w:val="none" w:sz="0" w:space="0" w:color="auto"/>
            <w:bottom w:val="none" w:sz="0" w:space="0" w:color="auto"/>
            <w:right w:val="none" w:sz="0" w:space="0" w:color="auto"/>
          </w:divBdr>
        </w:div>
      </w:divsChild>
    </w:div>
    <w:div w:id="1317880672">
      <w:marLeft w:val="0"/>
      <w:marRight w:val="0"/>
      <w:marTop w:val="0"/>
      <w:marBottom w:val="0"/>
      <w:divBdr>
        <w:top w:val="none" w:sz="0" w:space="0" w:color="auto"/>
        <w:left w:val="none" w:sz="0" w:space="0" w:color="auto"/>
        <w:bottom w:val="none" w:sz="0" w:space="0" w:color="auto"/>
        <w:right w:val="none" w:sz="0" w:space="0" w:color="auto"/>
      </w:divBdr>
      <w:divsChild>
        <w:div w:id="1674993452">
          <w:marLeft w:val="0"/>
          <w:marRight w:val="0"/>
          <w:marTop w:val="0"/>
          <w:marBottom w:val="0"/>
          <w:divBdr>
            <w:top w:val="none" w:sz="0" w:space="0" w:color="auto"/>
            <w:left w:val="none" w:sz="0" w:space="0" w:color="auto"/>
            <w:bottom w:val="none" w:sz="0" w:space="0" w:color="auto"/>
            <w:right w:val="none" w:sz="0" w:space="0" w:color="auto"/>
          </w:divBdr>
        </w:div>
      </w:divsChild>
    </w:div>
    <w:div w:id="1318143593">
      <w:marLeft w:val="0"/>
      <w:marRight w:val="0"/>
      <w:marTop w:val="0"/>
      <w:marBottom w:val="0"/>
      <w:divBdr>
        <w:top w:val="none" w:sz="0" w:space="0" w:color="auto"/>
        <w:left w:val="none" w:sz="0" w:space="0" w:color="auto"/>
        <w:bottom w:val="none" w:sz="0" w:space="0" w:color="auto"/>
        <w:right w:val="none" w:sz="0" w:space="0" w:color="auto"/>
      </w:divBdr>
      <w:divsChild>
        <w:div w:id="1470897459">
          <w:marLeft w:val="0"/>
          <w:marRight w:val="0"/>
          <w:marTop w:val="0"/>
          <w:marBottom w:val="0"/>
          <w:divBdr>
            <w:top w:val="none" w:sz="0" w:space="0" w:color="auto"/>
            <w:left w:val="none" w:sz="0" w:space="0" w:color="auto"/>
            <w:bottom w:val="none" w:sz="0" w:space="0" w:color="auto"/>
            <w:right w:val="none" w:sz="0" w:space="0" w:color="auto"/>
          </w:divBdr>
        </w:div>
      </w:divsChild>
    </w:div>
    <w:div w:id="1318150877">
      <w:marLeft w:val="0"/>
      <w:marRight w:val="150"/>
      <w:marTop w:val="0"/>
      <w:marBottom w:val="0"/>
      <w:divBdr>
        <w:top w:val="none" w:sz="0" w:space="0" w:color="auto"/>
        <w:left w:val="none" w:sz="0" w:space="0" w:color="auto"/>
        <w:bottom w:val="none" w:sz="0" w:space="0" w:color="auto"/>
        <w:right w:val="none" w:sz="0" w:space="0" w:color="auto"/>
      </w:divBdr>
      <w:divsChild>
        <w:div w:id="1602453451">
          <w:marLeft w:val="0"/>
          <w:marRight w:val="150"/>
          <w:marTop w:val="0"/>
          <w:marBottom w:val="0"/>
          <w:divBdr>
            <w:top w:val="none" w:sz="0" w:space="0" w:color="auto"/>
            <w:left w:val="none" w:sz="0" w:space="0" w:color="auto"/>
            <w:bottom w:val="none" w:sz="0" w:space="0" w:color="auto"/>
            <w:right w:val="none" w:sz="0" w:space="0" w:color="auto"/>
          </w:divBdr>
        </w:div>
      </w:divsChild>
    </w:div>
    <w:div w:id="1318223586">
      <w:bodyDiv w:val="1"/>
      <w:marLeft w:val="0"/>
      <w:marRight w:val="0"/>
      <w:marTop w:val="0"/>
      <w:marBottom w:val="0"/>
      <w:divBdr>
        <w:top w:val="none" w:sz="0" w:space="0" w:color="auto"/>
        <w:left w:val="none" w:sz="0" w:space="0" w:color="auto"/>
        <w:bottom w:val="none" w:sz="0" w:space="0" w:color="auto"/>
        <w:right w:val="none" w:sz="0" w:space="0" w:color="auto"/>
      </w:divBdr>
    </w:div>
    <w:div w:id="1319117132">
      <w:marLeft w:val="0"/>
      <w:marRight w:val="0"/>
      <w:marTop w:val="0"/>
      <w:marBottom w:val="0"/>
      <w:divBdr>
        <w:top w:val="none" w:sz="0" w:space="0" w:color="auto"/>
        <w:left w:val="none" w:sz="0" w:space="0" w:color="auto"/>
        <w:bottom w:val="none" w:sz="0" w:space="0" w:color="auto"/>
        <w:right w:val="none" w:sz="0" w:space="0" w:color="auto"/>
      </w:divBdr>
      <w:divsChild>
        <w:div w:id="1578858286">
          <w:marLeft w:val="0"/>
          <w:marRight w:val="0"/>
          <w:marTop w:val="0"/>
          <w:marBottom w:val="0"/>
          <w:divBdr>
            <w:top w:val="none" w:sz="0" w:space="0" w:color="auto"/>
            <w:left w:val="none" w:sz="0" w:space="0" w:color="auto"/>
            <w:bottom w:val="none" w:sz="0" w:space="0" w:color="auto"/>
            <w:right w:val="none" w:sz="0" w:space="0" w:color="auto"/>
          </w:divBdr>
        </w:div>
      </w:divsChild>
    </w:div>
    <w:div w:id="1320499400">
      <w:marLeft w:val="0"/>
      <w:marRight w:val="0"/>
      <w:marTop w:val="0"/>
      <w:marBottom w:val="0"/>
      <w:divBdr>
        <w:top w:val="none" w:sz="0" w:space="0" w:color="auto"/>
        <w:left w:val="none" w:sz="0" w:space="0" w:color="auto"/>
        <w:bottom w:val="none" w:sz="0" w:space="0" w:color="auto"/>
        <w:right w:val="none" w:sz="0" w:space="0" w:color="auto"/>
      </w:divBdr>
      <w:divsChild>
        <w:div w:id="2030255747">
          <w:marLeft w:val="0"/>
          <w:marRight w:val="0"/>
          <w:marTop w:val="0"/>
          <w:marBottom w:val="0"/>
          <w:divBdr>
            <w:top w:val="none" w:sz="0" w:space="0" w:color="auto"/>
            <w:left w:val="none" w:sz="0" w:space="0" w:color="auto"/>
            <w:bottom w:val="none" w:sz="0" w:space="0" w:color="auto"/>
            <w:right w:val="none" w:sz="0" w:space="0" w:color="auto"/>
          </w:divBdr>
        </w:div>
      </w:divsChild>
    </w:div>
    <w:div w:id="1321231175">
      <w:marLeft w:val="0"/>
      <w:marRight w:val="150"/>
      <w:marTop w:val="0"/>
      <w:marBottom w:val="0"/>
      <w:divBdr>
        <w:top w:val="none" w:sz="0" w:space="0" w:color="auto"/>
        <w:left w:val="none" w:sz="0" w:space="0" w:color="auto"/>
        <w:bottom w:val="none" w:sz="0" w:space="0" w:color="auto"/>
        <w:right w:val="none" w:sz="0" w:space="0" w:color="auto"/>
      </w:divBdr>
      <w:divsChild>
        <w:div w:id="306127379">
          <w:marLeft w:val="0"/>
          <w:marRight w:val="150"/>
          <w:marTop w:val="0"/>
          <w:marBottom w:val="0"/>
          <w:divBdr>
            <w:top w:val="none" w:sz="0" w:space="0" w:color="auto"/>
            <w:left w:val="none" w:sz="0" w:space="0" w:color="auto"/>
            <w:bottom w:val="none" w:sz="0" w:space="0" w:color="auto"/>
            <w:right w:val="none" w:sz="0" w:space="0" w:color="auto"/>
          </w:divBdr>
        </w:div>
      </w:divsChild>
    </w:div>
    <w:div w:id="1322003699">
      <w:marLeft w:val="0"/>
      <w:marRight w:val="0"/>
      <w:marTop w:val="0"/>
      <w:marBottom w:val="0"/>
      <w:divBdr>
        <w:top w:val="none" w:sz="0" w:space="0" w:color="auto"/>
        <w:left w:val="none" w:sz="0" w:space="0" w:color="auto"/>
        <w:bottom w:val="none" w:sz="0" w:space="0" w:color="auto"/>
        <w:right w:val="none" w:sz="0" w:space="0" w:color="auto"/>
      </w:divBdr>
      <w:divsChild>
        <w:div w:id="1126965906">
          <w:marLeft w:val="0"/>
          <w:marRight w:val="0"/>
          <w:marTop w:val="0"/>
          <w:marBottom w:val="0"/>
          <w:divBdr>
            <w:top w:val="none" w:sz="0" w:space="0" w:color="auto"/>
            <w:left w:val="none" w:sz="0" w:space="0" w:color="auto"/>
            <w:bottom w:val="none" w:sz="0" w:space="0" w:color="auto"/>
            <w:right w:val="none" w:sz="0" w:space="0" w:color="auto"/>
          </w:divBdr>
        </w:div>
      </w:divsChild>
    </w:div>
    <w:div w:id="1323199989">
      <w:marLeft w:val="0"/>
      <w:marRight w:val="0"/>
      <w:marTop w:val="0"/>
      <w:marBottom w:val="0"/>
      <w:divBdr>
        <w:top w:val="none" w:sz="0" w:space="0" w:color="auto"/>
        <w:left w:val="none" w:sz="0" w:space="0" w:color="auto"/>
        <w:bottom w:val="none" w:sz="0" w:space="0" w:color="auto"/>
        <w:right w:val="none" w:sz="0" w:space="0" w:color="auto"/>
      </w:divBdr>
      <w:divsChild>
        <w:div w:id="1746108313">
          <w:marLeft w:val="0"/>
          <w:marRight w:val="0"/>
          <w:marTop w:val="0"/>
          <w:marBottom w:val="0"/>
          <w:divBdr>
            <w:top w:val="none" w:sz="0" w:space="0" w:color="auto"/>
            <w:left w:val="none" w:sz="0" w:space="0" w:color="auto"/>
            <w:bottom w:val="none" w:sz="0" w:space="0" w:color="auto"/>
            <w:right w:val="none" w:sz="0" w:space="0" w:color="auto"/>
          </w:divBdr>
        </w:div>
      </w:divsChild>
    </w:div>
    <w:div w:id="1323658137">
      <w:bodyDiv w:val="1"/>
      <w:marLeft w:val="0"/>
      <w:marRight w:val="0"/>
      <w:marTop w:val="0"/>
      <w:marBottom w:val="0"/>
      <w:divBdr>
        <w:top w:val="none" w:sz="0" w:space="0" w:color="auto"/>
        <w:left w:val="none" w:sz="0" w:space="0" w:color="auto"/>
        <w:bottom w:val="none" w:sz="0" w:space="0" w:color="auto"/>
        <w:right w:val="none" w:sz="0" w:space="0" w:color="auto"/>
      </w:divBdr>
      <w:divsChild>
        <w:div w:id="328287102">
          <w:marLeft w:val="0"/>
          <w:marRight w:val="0"/>
          <w:marTop w:val="0"/>
          <w:marBottom w:val="0"/>
          <w:divBdr>
            <w:top w:val="none" w:sz="0" w:space="0" w:color="auto"/>
            <w:left w:val="none" w:sz="0" w:space="0" w:color="auto"/>
            <w:bottom w:val="none" w:sz="0" w:space="0" w:color="auto"/>
            <w:right w:val="none" w:sz="0" w:space="0" w:color="auto"/>
          </w:divBdr>
          <w:divsChild>
            <w:div w:id="1945069746">
              <w:marLeft w:val="0"/>
              <w:marRight w:val="0"/>
              <w:marTop w:val="0"/>
              <w:marBottom w:val="0"/>
              <w:divBdr>
                <w:top w:val="none" w:sz="0" w:space="0" w:color="auto"/>
                <w:left w:val="none" w:sz="0" w:space="0" w:color="auto"/>
                <w:bottom w:val="none" w:sz="0" w:space="0" w:color="auto"/>
                <w:right w:val="none" w:sz="0" w:space="0" w:color="auto"/>
              </w:divBdr>
              <w:divsChild>
                <w:div w:id="2030792848">
                  <w:marLeft w:val="0"/>
                  <w:marRight w:val="150"/>
                  <w:marTop w:val="0"/>
                  <w:marBottom w:val="0"/>
                  <w:divBdr>
                    <w:top w:val="none" w:sz="0" w:space="0" w:color="auto"/>
                    <w:left w:val="none" w:sz="0" w:space="0" w:color="auto"/>
                    <w:bottom w:val="none" w:sz="0" w:space="0" w:color="auto"/>
                    <w:right w:val="none" w:sz="0" w:space="0" w:color="auto"/>
                  </w:divBdr>
                  <w:divsChild>
                    <w:div w:id="208687223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710647208">
          <w:marLeft w:val="0"/>
          <w:marRight w:val="150"/>
          <w:marTop w:val="0"/>
          <w:marBottom w:val="0"/>
          <w:divBdr>
            <w:top w:val="none" w:sz="0" w:space="0" w:color="auto"/>
            <w:left w:val="none" w:sz="0" w:space="0" w:color="auto"/>
            <w:bottom w:val="none" w:sz="0" w:space="0" w:color="auto"/>
            <w:right w:val="none" w:sz="0" w:space="0" w:color="auto"/>
          </w:divBdr>
          <w:divsChild>
            <w:div w:id="171333742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324433667">
      <w:marLeft w:val="0"/>
      <w:marRight w:val="0"/>
      <w:marTop w:val="0"/>
      <w:marBottom w:val="0"/>
      <w:divBdr>
        <w:top w:val="none" w:sz="0" w:space="0" w:color="auto"/>
        <w:left w:val="none" w:sz="0" w:space="0" w:color="auto"/>
        <w:bottom w:val="none" w:sz="0" w:space="0" w:color="auto"/>
        <w:right w:val="none" w:sz="0" w:space="0" w:color="auto"/>
      </w:divBdr>
      <w:divsChild>
        <w:div w:id="855464995">
          <w:marLeft w:val="0"/>
          <w:marRight w:val="0"/>
          <w:marTop w:val="0"/>
          <w:marBottom w:val="0"/>
          <w:divBdr>
            <w:top w:val="none" w:sz="0" w:space="0" w:color="auto"/>
            <w:left w:val="none" w:sz="0" w:space="0" w:color="auto"/>
            <w:bottom w:val="none" w:sz="0" w:space="0" w:color="auto"/>
            <w:right w:val="none" w:sz="0" w:space="0" w:color="auto"/>
          </w:divBdr>
        </w:div>
      </w:divsChild>
    </w:div>
    <w:div w:id="1328051436">
      <w:bodyDiv w:val="1"/>
      <w:marLeft w:val="0"/>
      <w:marRight w:val="0"/>
      <w:marTop w:val="0"/>
      <w:marBottom w:val="0"/>
      <w:divBdr>
        <w:top w:val="none" w:sz="0" w:space="0" w:color="auto"/>
        <w:left w:val="none" w:sz="0" w:space="0" w:color="auto"/>
        <w:bottom w:val="none" w:sz="0" w:space="0" w:color="auto"/>
        <w:right w:val="none" w:sz="0" w:space="0" w:color="auto"/>
      </w:divBdr>
    </w:div>
    <w:div w:id="1328554112">
      <w:marLeft w:val="0"/>
      <w:marRight w:val="0"/>
      <w:marTop w:val="0"/>
      <w:marBottom w:val="0"/>
      <w:divBdr>
        <w:top w:val="none" w:sz="0" w:space="0" w:color="auto"/>
        <w:left w:val="none" w:sz="0" w:space="0" w:color="auto"/>
        <w:bottom w:val="none" w:sz="0" w:space="0" w:color="auto"/>
        <w:right w:val="none" w:sz="0" w:space="0" w:color="auto"/>
      </w:divBdr>
      <w:divsChild>
        <w:div w:id="1669097134">
          <w:marLeft w:val="0"/>
          <w:marRight w:val="0"/>
          <w:marTop w:val="0"/>
          <w:marBottom w:val="0"/>
          <w:divBdr>
            <w:top w:val="none" w:sz="0" w:space="0" w:color="auto"/>
            <w:left w:val="none" w:sz="0" w:space="0" w:color="auto"/>
            <w:bottom w:val="none" w:sz="0" w:space="0" w:color="auto"/>
            <w:right w:val="none" w:sz="0" w:space="0" w:color="auto"/>
          </w:divBdr>
        </w:div>
      </w:divsChild>
    </w:div>
    <w:div w:id="1330139538">
      <w:marLeft w:val="0"/>
      <w:marRight w:val="0"/>
      <w:marTop w:val="0"/>
      <w:marBottom w:val="0"/>
      <w:divBdr>
        <w:top w:val="none" w:sz="0" w:space="0" w:color="auto"/>
        <w:left w:val="none" w:sz="0" w:space="0" w:color="auto"/>
        <w:bottom w:val="none" w:sz="0" w:space="0" w:color="auto"/>
        <w:right w:val="none" w:sz="0" w:space="0" w:color="auto"/>
      </w:divBdr>
      <w:divsChild>
        <w:div w:id="700087136">
          <w:marLeft w:val="0"/>
          <w:marRight w:val="0"/>
          <w:marTop w:val="0"/>
          <w:marBottom w:val="0"/>
          <w:divBdr>
            <w:top w:val="none" w:sz="0" w:space="0" w:color="auto"/>
            <w:left w:val="none" w:sz="0" w:space="0" w:color="auto"/>
            <w:bottom w:val="none" w:sz="0" w:space="0" w:color="auto"/>
            <w:right w:val="none" w:sz="0" w:space="0" w:color="auto"/>
          </w:divBdr>
        </w:div>
      </w:divsChild>
    </w:div>
    <w:div w:id="1330715111">
      <w:marLeft w:val="0"/>
      <w:marRight w:val="0"/>
      <w:marTop w:val="0"/>
      <w:marBottom w:val="0"/>
      <w:divBdr>
        <w:top w:val="none" w:sz="0" w:space="0" w:color="auto"/>
        <w:left w:val="none" w:sz="0" w:space="0" w:color="auto"/>
        <w:bottom w:val="none" w:sz="0" w:space="0" w:color="auto"/>
        <w:right w:val="none" w:sz="0" w:space="0" w:color="auto"/>
      </w:divBdr>
      <w:divsChild>
        <w:div w:id="186531579">
          <w:marLeft w:val="0"/>
          <w:marRight w:val="0"/>
          <w:marTop w:val="0"/>
          <w:marBottom w:val="0"/>
          <w:divBdr>
            <w:top w:val="none" w:sz="0" w:space="0" w:color="auto"/>
            <w:left w:val="none" w:sz="0" w:space="0" w:color="auto"/>
            <w:bottom w:val="none" w:sz="0" w:space="0" w:color="auto"/>
            <w:right w:val="none" w:sz="0" w:space="0" w:color="auto"/>
          </w:divBdr>
        </w:div>
      </w:divsChild>
    </w:div>
    <w:div w:id="1332180216">
      <w:marLeft w:val="0"/>
      <w:marRight w:val="0"/>
      <w:marTop w:val="0"/>
      <w:marBottom w:val="0"/>
      <w:divBdr>
        <w:top w:val="none" w:sz="0" w:space="0" w:color="auto"/>
        <w:left w:val="none" w:sz="0" w:space="0" w:color="auto"/>
        <w:bottom w:val="none" w:sz="0" w:space="0" w:color="auto"/>
        <w:right w:val="none" w:sz="0" w:space="0" w:color="auto"/>
      </w:divBdr>
      <w:divsChild>
        <w:div w:id="393936988">
          <w:marLeft w:val="0"/>
          <w:marRight w:val="0"/>
          <w:marTop w:val="0"/>
          <w:marBottom w:val="0"/>
          <w:divBdr>
            <w:top w:val="none" w:sz="0" w:space="0" w:color="auto"/>
            <w:left w:val="none" w:sz="0" w:space="0" w:color="auto"/>
            <w:bottom w:val="none" w:sz="0" w:space="0" w:color="auto"/>
            <w:right w:val="none" w:sz="0" w:space="0" w:color="auto"/>
          </w:divBdr>
        </w:div>
      </w:divsChild>
    </w:div>
    <w:div w:id="1333945180">
      <w:marLeft w:val="0"/>
      <w:marRight w:val="0"/>
      <w:marTop w:val="0"/>
      <w:marBottom w:val="0"/>
      <w:divBdr>
        <w:top w:val="none" w:sz="0" w:space="0" w:color="auto"/>
        <w:left w:val="none" w:sz="0" w:space="0" w:color="auto"/>
        <w:bottom w:val="none" w:sz="0" w:space="0" w:color="auto"/>
        <w:right w:val="none" w:sz="0" w:space="0" w:color="auto"/>
      </w:divBdr>
      <w:divsChild>
        <w:div w:id="170415599">
          <w:marLeft w:val="0"/>
          <w:marRight w:val="0"/>
          <w:marTop w:val="0"/>
          <w:marBottom w:val="0"/>
          <w:divBdr>
            <w:top w:val="none" w:sz="0" w:space="0" w:color="auto"/>
            <w:left w:val="none" w:sz="0" w:space="0" w:color="auto"/>
            <w:bottom w:val="none" w:sz="0" w:space="0" w:color="auto"/>
            <w:right w:val="none" w:sz="0" w:space="0" w:color="auto"/>
          </w:divBdr>
        </w:div>
      </w:divsChild>
    </w:div>
    <w:div w:id="1334256287">
      <w:marLeft w:val="0"/>
      <w:marRight w:val="0"/>
      <w:marTop w:val="0"/>
      <w:marBottom w:val="0"/>
      <w:divBdr>
        <w:top w:val="none" w:sz="0" w:space="0" w:color="auto"/>
        <w:left w:val="none" w:sz="0" w:space="0" w:color="auto"/>
        <w:bottom w:val="none" w:sz="0" w:space="0" w:color="auto"/>
        <w:right w:val="none" w:sz="0" w:space="0" w:color="auto"/>
      </w:divBdr>
      <w:divsChild>
        <w:div w:id="998266688">
          <w:marLeft w:val="0"/>
          <w:marRight w:val="0"/>
          <w:marTop w:val="0"/>
          <w:marBottom w:val="0"/>
          <w:divBdr>
            <w:top w:val="none" w:sz="0" w:space="0" w:color="auto"/>
            <w:left w:val="none" w:sz="0" w:space="0" w:color="auto"/>
            <w:bottom w:val="none" w:sz="0" w:space="0" w:color="auto"/>
            <w:right w:val="none" w:sz="0" w:space="0" w:color="auto"/>
          </w:divBdr>
        </w:div>
      </w:divsChild>
    </w:div>
    <w:div w:id="1334917631">
      <w:marLeft w:val="0"/>
      <w:marRight w:val="0"/>
      <w:marTop w:val="0"/>
      <w:marBottom w:val="0"/>
      <w:divBdr>
        <w:top w:val="none" w:sz="0" w:space="0" w:color="auto"/>
        <w:left w:val="none" w:sz="0" w:space="0" w:color="auto"/>
        <w:bottom w:val="none" w:sz="0" w:space="0" w:color="auto"/>
        <w:right w:val="none" w:sz="0" w:space="0" w:color="auto"/>
      </w:divBdr>
      <w:divsChild>
        <w:div w:id="1244487001">
          <w:marLeft w:val="0"/>
          <w:marRight w:val="0"/>
          <w:marTop w:val="0"/>
          <w:marBottom w:val="0"/>
          <w:divBdr>
            <w:top w:val="none" w:sz="0" w:space="0" w:color="auto"/>
            <w:left w:val="none" w:sz="0" w:space="0" w:color="auto"/>
            <w:bottom w:val="none" w:sz="0" w:space="0" w:color="auto"/>
            <w:right w:val="none" w:sz="0" w:space="0" w:color="auto"/>
          </w:divBdr>
        </w:div>
      </w:divsChild>
    </w:div>
    <w:div w:id="1335646883">
      <w:marLeft w:val="0"/>
      <w:marRight w:val="0"/>
      <w:marTop w:val="0"/>
      <w:marBottom w:val="0"/>
      <w:divBdr>
        <w:top w:val="none" w:sz="0" w:space="0" w:color="auto"/>
        <w:left w:val="none" w:sz="0" w:space="0" w:color="auto"/>
        <w:bottom w:val="none" w:sz="0" w:space="0" w:color="auto"/>
        <w:right w:val="none" w:sz="0" w:space="0" w:color="auto"/>
      </w:divBdr>
      <w:divsChild>
        <w:div w:id="794256103">
          <w:marLeft w:val="0"/>
          <w:marRight w:val="0"/>
          <w:marTop w:val="0"/>
          <w:marBottom w:val="0"/>
          <w:divBdr>
            <w:top w:val="none" w:sz="0" w:space="0" w:color="auto"/>
            <w:left w:val="none" w:sz="0" w:space="0" w:color="auto"/>
            <w:bottom w:val="none" w:sz="0" w:space="0" w:color="auto"/>
            <w:right w:val="none" w:sz="0" w:space="0" w:color="auto"/>
          </w:divBdr>
        </w:div>
      </w:divsChild>
    </w:div>
    <w:div w:id="1340623853">
      <w:marLeft w:val="0"/>
      <w:marRight w:val="150"/>
      <w:marTop w:val="0"/>
      <w:marBottom w:val="0"/>
      <w:divBdr>
        <w:top w:val="none" w:sz="0" w:space="0" w:color="auto"/>
        <w:left w:val="none" w:sz="0" w:space="0" w:color="auto"/>
        <w:bottom w:val="none" w:sz="0" w:space="0" w:color="auto"/>
        <w:right w:val="none" w:sz="0" w:space="0" w:color="auto"/>
      </w:divBdr>
      <w:divsChild>
        <w:div w:id="309409761">
          <w:marLeft w:val="0"/>
          <w:marRight w:val="150"/>
          <w:marTop w:val="0"/>
          <w:marBottom w:val="0"/>
          <w:divBdr>
            <w:top w:val="none" w:sz="0" w:space="0" w:color="auto"/>
            <w:left w:val="none" w:sz="0" w:space="0" w:color="auto"/>
            <w:bottom w:val="none" w:sz="0" w:space="0" w:color="auto"/>
            <w:right w:val="none" w:sz="0" w:space="0" w:color="auto"/>
          </w:divBdr>
        </w:div>
      </w:divsChild>
    </w:div>
    <w:div w:id="1340698161">
      <w:marLeft w:val="0"/>
      <w:marRight w:val="0"/>
      <w:marTop w:val="0"/>
      <w:marBottom w:val="0"/>
      <w:divBdr>
        <w:top w:val="none" w:sz="0" w:space="0" w:color="auto"/>
        <w:left w:val="none" w:sz="0" w:space="0" w:color="auto"/>
        <w:bottom w:val="none" w:sz="0" w:space="0" w:color="auto"/>
        <w:right w:val="none" w:sz="0" w:space="0" w:color="auto"/>
      </w:divBdr>
      <w:divsChild>
        <w:div w:id="290670012">
          <w:marLeft w:val="0"/>
          <w:marRight w:val="0"/>
          <w:marTop w:val="0"/>
          <w:marBottom w:val="0"/>
          <w:divBdr>
            <w:top w:val="none" w:sz="0" w:space="0" w:color="auto"/>
            <w:left w:val="none" w:sz="0" w:space="0" w:color="auto"/>
            <w:bottom w:val="none" w:sz="0" w:space="0" w:color="auto"/>
            <w:right w:val="none" w:sz="0" w:space="0" w:color="auto"/>
          </w:divBdr>
        </w:div>
      </w:divsChild>
    </w:div>
    <w:div w:id="1343243259">
      <w:marLeft w:val="0"/>
      <w:marRight w:val="0"/>
      <w:marTop w:val="0"/>
      <w:marBottom w:val="0"/>
      <w:divBdr>
        <w:top w:val="none" w:sz="0" w:space="0" w:color="auto"/>
        <w:left w:val="none" w:sz="0" w:space="0" w:color="auto"/>
        <w:bottom w:val="none" w:sz="0" w:space="0" w:color="auto"/>
        <w:right w:val="none" w:sz="0" w:space="0" w:color="auto"/>
      </w:divBdr>
      <w:divsChild>
        <w:div w:id="1067532958">
          <w:marLeft w:val="0"/>
          <w:marRight w:val="0"/>
          <w:marTop w:val="0"/>
          <w:marBottom w:val="0"/>
          <w:divBdr>
            <w:top w:val="none" w:sz="0" w:space="0" w:color="auto"/>
            <w:left w:val="none" w:sz="0" w:space="0" w:color="auto"/>
            <w:bottom w:val="none" w:sz="0" w:space="0" w:color="auto"/>
            <w:right w:val="none" w:sz="0" w:space="0" w:color="auto"/>
          </w:divBdr>
        </w:div>
      </w:divsChild>
    </w:div>
    <w:div w:id="1344168923">
      <w:marLeft w:val="0"/>
      <w:marRight w:val="0"/>
      <w:marTop w:val="0"/>
      <w:marBottom w:val="0"/>
      <w:divBdr>
        <w:top w:val="none" w:sz="0" w:space="0" w:color="auto"/>
        <w:left w:val="none" w:sz="0" w:space="0" w:color="auto"/>
        <w:bottom w:val="none" w:sz="0" w:space="0" w:color="auto"/>
        <w:right w:val="none" w:sz="0" w:space="0" w:color="auto"/>
      </w:divBdr>
      <w:divsChild>
        <w:div w:id="2011568045">
          <w:marLeft w:val="0"/>
          <w:marRight w:val="0"/>
          <w:marTop w:val="0"/>
          <w:marBottom w:val="0"/>
          <w:divBdr>
            <w:top w:val="none" w:sz="0" w:space="0" w:color="auto"/>
            <w:left w:val="none" w:sz="0" w:space="0" w:color="auto"/>
            <w:bottom w:val="none" w:sz="0" w:space="0" w:color="auto"/>
            <w:right w:val="none" w:sz="0" w:space="0" w:color="auto"/>
          </w:divBdr>
        </w:div>
      </w:divsChild>
    </w:div>
    <w:div w:id="1344748694">
      <w:marLeft w:val="0"/>
      <w:marRight w:val="0"/>
      <w:marTop w:val="0"/>
      <w:marBottom w:val="0"/>
      <w:divBdr>
        <w:top w:val="none" w:sz="0" w:space="0" w:color="auto"/>
        <w:left w:val="none" w:sz="0" w:space="0" w:color="auto"/>
        <w:bottom w:val="none" w:sz="0" w:space="0" w:color="auto"/>
        <w:right w:val="none" w:sz="0" w:space="0" w:color="auto"/>
      </w:divBdr>
      <w:divsChild>
        <w:div w:id="815802923">
          <w:marLeft w:val="0"/>
          <w:marRight w:val="0"/>
          <w:marTop w:val="0"/>
          <w:marBottom w:val="0"/>
          <w:divBdr>
            <w:top w:val="none" w:sz="0" w:space="0" w:color="auto"/>
            <w:left w:val="none" w:sz="0" w:space="0" w:color="auto"/>
            <w:bottom w:val="none" w:sz="0" w:space="0" w:color="auto"/>
            <w:right w:val="none" w:sz="0" w:space="0" w:color="auto"/>
          </w:divBdr>
        </w:div>
      </w:divsChild>
    </w:div>
    <w:div w:id="1345016967">
      <w:marLeft w:val="0"/>
      <w:marRight w:val="0"/>
      <w:marTop w:val="0"/>
      <w:marBottom w:val="0"/>
      <w:divBdr>
        <w:top w:val="none" w:sz="0" w:space="0" w:color="auto"/>
        <w:left w:val="none" w:sz="0" w:space="0" w:color="auto"/>
        <w:bottom w:val="none" w:sz="0" w:space="0" w:color="auto"/>
        <w:right w:val="none" w:sz="0" w:space="0" w:color="auto"/>
      </w:divBdr>
      <w:divsChild>
        <w:div w:id="406928570">
          <w:marLeft w:val="0"/>
          <w:marRight w:val="0"/>
          <w:marTop w:val="0"/>
          <w:marBottom w:val="0"/>
          <w:divBdr>
            <w:top w:val="none" w:sz="0" w:space="0" w:color="auto"/>
            <w:left w:val="none" w:sz="0" w:space="0" w:color="auto"/>
            <w:bottom w:val="none" w:sz="0" w:space="0" w:color="auto"/>
            <w:right w:val="none" w:sz="0" w:space="0" w:color="auto"/>
          </w:divBdr>
        </w:div>
      </w:divsChild>
    </w:div>
    <w:div w:id="1345666274">
      <w:marLeft w:val="0"/>
      <w:marRight w:val="0"/>
      <w:marTop w:val="0"/>
      <w:marBottom w:val="0"/>
      <w:divBdr>
        <w:top w:val="none" w:sz="0" w:space="0" w:color="auto"/>
        <w:left w:val="none" w:sz="0" w:space="0" w:color="auto"/>
        <w:bottom w:val="none" w:sz="0" w:space="0" w:color="auto"/>
        <w:right w:val="none" w:sz="0" w:space="0" w:color="auto"/>
      </w:divBdr>
      <w:divsChild>
        <w:div w:id="44259233">
          <w:marLeft w:val="0"/>
          <w:marRight w:val="0"/>
          <w:marTop w:val="0"/>
          <w:marBottom w:val="0"/>
          <w:divBdr>
            <w:top w:val="none" w:sz="0" w:space="0" w:color="auto"/>
            <w:left w:val="none" w:sz="0" w:space="0" w:color="auto"/>
            <w:bottom w:val="none" w:sz="0" w:space="0" w:color="auto"/>
            <w:right w:val="none" w:sz="0" w:space="0" w:color="auto"/>
          </w:divBdr>
        </w:div>
      </w:divsChild>
    </w:div>
    <w:div w:id="1345934447">
      <w:marLeft w:val="0"/>
      <w:marRight w:val="0"/>
      <w:marTop w:val="0"/>
      <w:marBottom w:val="0"/>
      <w:divBdr>
        <w:top w:val="none" w:sz="0" w:space="0" w:color="auto"/>
        <w:left w:val="none" w:sz="0" w:space="0" w:color="auto"/>
        <w:bottom w:val="none" w:sz="0" w:space="0" w:color="auto"/>
        <w:right w:val="none" w:sz="0" w:space="0" w:color="auto"/>
      </w:divBdr>
      <w:divsChild>
        <w:div w:id="1832326087">
          <w:marLeft w:val="0"/>
          <w:marRight w:val="0"/>
          <w:marTop w:val="0"/>
          <w:marBottom w:val="0"/>
          <w:divBdr>
            <w:top w:val="none" w:sz="0" w:space="0" w:color="auto"/>
            <w:left w:val="none" w:sz="0" w:space="0" w:color="auto"/>
            <w:bottom w:val="none" w:sz="0" w:space="0" w:color="auto"/>
            <w:right w:val="none" w:sz="0" w:space="0" w:color="auto"/>
          </w:divBdr>
        </w:div>
      </w:divsChild>
    </w:div>
    <w:div w:id="1346663898">
      <w:marLeft w:val="0"/>
      <w:marRight w:val="150"/>
      <w:marTop w:val="0"/>
      <w:marBottom w:val="0"/>
      <w:divBdr>
        <w:top w:val="none" w:sz="0" w:space="0" w:color="auto"/>
        <w:left w:val="none" w:sz="0" w:space="0" w:color="auto"/>
        <w:bottom w:val="none" w:sz="0" w:space="0" w:color="auto"/>
        <w:right w:val="none" w:sz="0" w:space="0" w:color="auto"/>
      </w:divBdr>
      <w:divsChild>
        <w:div w:id="989283084">
          <w:marLeft w:val="0"/>
          <w:marRight w:val="150"/>
          <w:marTop w:val="0"/>
          <w:marBottom w:val="0"/>
          <w:divBdr>
            <w:top w:val="none" w:sz="0" w:space="0" w:color="auto"/>
            <w:left w:val="none" w:sz="0" w:space="0" w:color="auto"/>
            <w:bottom w:val="none" w:sz="0" w:space="0" w:color="auto"/>
            <w:right w:val="none" w:sz="0" w:space="0" w:color="auto"/>
          </w:divBdr>
        </w:div>
      </w:divsChild>
    </w:div>
    <w:div w:id="1347708553">
      <w:marLeft w:val="0"/>
      <w:marRight w:val="0"/>
      <w:marTop w:val="0"/>
      <w:marBottom w:val="0"/>
      <w:divBdr>
        <w:top w:val="none" w:sz="0" w:space="0" w:color="auto"/>
        <w:left w:val="none" w:sz="0" w:space="0" w:color="auto"/>
        <w:bottom w:val="none" w:sz="0" w:space="0" w:color="auto"/>
        <w:right w:val="none" w:sz="0" w:space="0" w:color="auto"/>
      </w:divBdr>
      <w:divsChild>
        <w:div w:id="1181234962">
          <w:marLeft w:val="0"/>
          <w:marRight w:val="0"/>
          <w:marTop w:val="0"/>
          <w:marBottom w:val="0"/>
          <w:divBdr>
            <w:top w:val="none" w:sz="0" w:space="0" w:color="auto"/>
            <w:left w:val="none" w:sz="0" w:space="0" w:color="auto"/>
            <w:bottom w:val="none" w:sz="0" w:space="0" w:color="auto"/>
            <w:right w:val="none" w:sz="0" w:space="0" w:color="auto"/>
          </w:divBdr>
        </w:div>
      </w:divsChild>
    </w:div>
    <w:div w:id="1348023832">
      <w:marLeft w:val="0"/>
      <w:marRight w:val="0"/>
      <w:marTop w:val="0"/>
      <w:marBottom w:val="0"/>
      <w:divBdr>
        <w:top w:val="none" w:sz="0" w:space="0" w:color="auto"/>
        <w:left w:val="none" w:sz="0" w:space="0" w:color="auto"/>
        <w:bottom w:val="none" w:sz="0" w:space="0" w:color="auto"/>
        <w:right w:val="none" w:sz="0" w:space="0" w:color="auto"/>
      </w:divBdr>
      <w:divsChild>
        <w:div w:id="1197936580">
          <w:marLeft w:val="0"/>
          <w:marRight w:val="0"/>
          <w:marTop w:val="0"/>
          <w:marBottom w:val="0"/>
          <w:divBdr>
            <w:top w:val="none" w:sz="0" w:space="0" w:color="auto"/>
            <w:left w:val="none" w:sz="0" w:space="0" w:color="auto"/>
            <w:bottom w:val="none" w:sz="0" w:space="0" w:color="auto"/>
            <w:right w:val="none" w:sz="0" w:space="0" w:color="auto"/>
          </w:divBdr>
        </w:div>
      </w:divsChild>
    </w:div>
    <w:div w:id="1351107796">
      <w:marLeft w:val="0"/>
      <w:marRight w:val="0"/>
      <w:marTop w:val="0"/>
      <w:marBottom w:val="0"/>
      <w:divBdr>
        <w:top w:val="none" w:sz="0" w:space="0" w:color="auto"/>
        <w:left w:val="none" w:sz="0" w:space="0" w:color="auto"/>
        <w:bottom w:val="none" w:sz="0" w:space="0" w:color="auto"/>
        <w:right w:val="none" w:sz="0" w:space="0" w:color="auto"/>
      </w:divBdr>
      <w:divsChild>
        <w:div w:id="1996182616">
          <w:marLeft w:val="0"/>
          <w:marRight w:val="0"/>
          <w:marTop w:val="0"/>
          <w:marBottom w:val="0"/>
          <w:divBdr>
            <w:top w:val="none" w:sz="0" w:space="0" w:color="auto"/>
            <w:left w:val="none" w:sz="0" w:space="0" w:color="auto"/>
            <w:bottom w:val="none" w:sz="0" w:space="0" w:color="auto"/>
            <w:right w:val="none" w:sz="0" w:space="0" w:color="auto"/>
          </w:divBdr>
        </w:div>
      </w:divsChild>
    </w:div>
    <w:div w:id="1351375412">
      <w:marLeft w:val="0"/>
      <w:marRight w:val="0"/>
      <w:marTop w:val="0"/>
      <w:marBottom w:val="0"/>
      <w:divBdr>
        <w:top w:val="none" w:sz="0" w:space="0" w:color="auto"/>
        <w:left w:val="none" w:sz="0" w:space="0" w:color="auto"/>
        <w:bottom w:val="none" w:sz="0" w:space="0" w:color="auto"/>
        <w:right w:val="none" w:sz="0" w:space="0" w:color="auto"/>
      </w:divBdr>
      <w:divsChild>
        <w:div w:id="1028263906">
          <w:marLeft w:val="0"/>
          <w:marRight w:val="0"/>
          <w:marTop w:val="0"/>
          <w:marBottom w:val="0"/>
          <w:divBdr>
            <w:top w:val="none" w:sz="0" w:space="0" w:color="auto"/>
            <w:left w:val="none" w:sz="0" w:space="0" w:color="auto"/>
            <w:bottom w:val="none" w:sz="0" w:space="0" w:color="auto"/>
            <w:right w:val="none" w:sz="0" w:space="0" w:color="auto"/>
          </w:divBdr>
        </w:div>
      </w:divsChild>
    </w:div>
    <w:div w:id="1351446301">
      <w:marLeft w:val="0"/>
      <w:marRight w:val="0"/>
      <w:marTop w:val="0"/>
      <w:marBottom w:val="0"/>
      <w:divBdr>
        <w:top w:val="none" w:sz="0" w:space="0" w:color="auto"/>
        <w:left w:val="none" w:sz="0" w:space="0" w:color="auto"/>
        <w:bottom w:val="none" w:sz="0" w:space="0" w:color="auto"/>
        <w:right w:val="none" w:sz="0" w:space="0" w:color="auto"/>
      </w:divBdr>
      <w:divsChild>
        <w:div w:id="533544226">
          <w:marLeft w:val="0"/>
          <w:marRight w:val="0"/>
          <w:marTop w:val="0"/>
          <w:marBottom w:val="0"/>
          <w:divBdr>
            <w:top w:val="none" w:sz="0" w:space="0" w:color="auto"/>
            <w:left w:val="none" w:sz="0" w:space="0" w:color="auto"/>
            <w:bottom w:val="none" w:sz="0" w:space="0" w:color="auto"/>
            <w:right w:val="none" w:sz="0" w:space="0" w:color="auto"/>
          </w:divBdr>
        </w:div>
      </w:divsChild>
    </w:div>
    <w:div w:id="1353265665">
      <w:marLeft w:val="0"/>
      <w:marRight w:val="0"/>
      <w:marTop w:val="0"/>
      <w:marBottom w:val="0"/>
      <w:divBdr>
        <w:top w:val="none" w:sz="0" w:space="0" w:color="auto"/>
        <w:left w:val="none" w:sz="0" w:space="0" w:color="auto"/>
        <w:bottom w:val="none" w:sz="0" w:space="0" w:color="auto"/>
        <w:right w:val="none" w:sz="0" w:space="0" w:color="auto"/>
      </w:divBdr>
      <w:divsChild>
        <w:div w:id="2012172449">
          <w:marLeft w:val="0"/>
          <w:marRight w:val="0"/>
          <w:marTop w:val="0"/>
          <w:marBottom w:val="0"/>
          <w:divBdr>
            <w:top w:val="none" w:sz="0" w:space="0" w:color="auto"/>
            <w:left w:val="none" w:sz="0" w:space="0" w:color="auto"/>
            <w:bottom w:val="none" w:sz="0" w:space="0" w:color="auto"/>
            <w:right w:val="none" w:sz="0" w:space="0" w:color="auto"/>
          </w:divBdr>
        </w:div>
      </w:divsChild>
    </w:div>
    <w:div w:id="1354452178">
      <w:marLeft w:val="0"/>
      <w:marRight w:val="0"/>
      <w:marTop w:val="0"/>
      <w:marBottom w:val="0"/>
      <w:divBdr>
        <w:top w:val="none" w:sz="0" w:space="0" w:color="auto"/>
        <w:left w:val="none" w:sz="0" w:space="0" w:color="auto"/>
        <w:bottom w:val="none" w:sz="0" w:space="0" w:color="auto"/>
        <w:right w:val="none" w:sz="0" w:space="0" w:color="auto"/>
      </w:divBdr>
      <w:divsChild>
        <w:div w:id="1286083110">
          <w:marLeft w:val="0"/>
          <w:marRight w:val="0"/>
          <w:marTop w:val="0"/>
          <w:marBottom w:val="0"/>
          <w:divBdr>
            <w:top w:val="none" w:sz="0" w:space="0" w:color="auto"/>
            <w:left w:val="none" w:sz="0" w:space="0" w:color="auto"/>
            <w:bottom w:val="none" w:sz="0" w:space="0" w:color="auto"/>
            <w:right w:val="none" w:sz="0" w:space="0" w:color="auto"/>
          </w:divBdr>
        </w:div>
      </w:divsChild>
    </w:div>
    <w:div w:id="1356811122">
      <w:marLeft w:val="0"/>
      <w:marRight w:val="0"/>
      <w:marTop w:val="0"/>
      <w:marBottom w:val="0"/>
      <w:divBdr>
        <w:top w:val="none" w:sz="0" w:space="0" w:color="auto"/>
        <w:left w:val="none" w:sz="0" w:space="0" w:color="auto"/>
        <w:bottom w:val="none" w:sz="0" w:space="0" w:color="auto"/>
        <w:right w:val="none" w:sz="0" w:space="0" w:color="auto"/>
      </w:divBdr>
      <w:divsChild>
        <w:div w:id="1363440403">
          <w:marLeft w:val="0"/>
          <w:marRight w:val="0"/>
          <w:marTop w:val="0"/>
          <w:marBottom w:val="0"/>
          <w:divBdr>
            <w:top w:val="none" w:sz="0" w:space="0" w:color="auto"/>
            <w:left w:val="none" w:sz="0" w:space="0" w:color="auto"/>
            <w:bottom w:val="none" w:sz="0" w:space="0" w:color="auto"/>
            <w:right w:val="none" w:sz="0" w:space="0" w:color="auto"/>
          </w:divBdr>
        </w:div>
      </w:divsChild>
    </w:div>
    <w:div w:id="1356924150">
      <w:marLeft w:val="0"/>
      <w:marRight w:val="0"/>
      <w:marTop w:val="0"/>
      <w:marBottom w:val="0"/>
      <w:divBdr>
        <w:top w:val="none" w:sz="0" w:space="0" w:color="auto"/>
        <w:left w:val="none" w:sz="0" w:space="0" w:color="auto"/>
        <w:bottom w:val="none" w:sz="0" w:space="0" w:color="auto"/>
        <w:right w:val="none" w:sz="0" w:space="0" w:color="auto"/>
      </w:divBdr>
      <w:divsChild>
        <w:div w:id="1094589167">
          <w:marLeft w:val="0"/>
          <w:marRight w:val="0"/>
          <w:marTop w:val="0"/>
          <w:marBottom w:val="0"/>
          <w:divBdr>
            <w:top w:val="none" w:sz="0" w:space="0" w:color="auto"/>
            <w:left w:val="none" w:sz="0" w:space="0" w:color="auto"/>
            <w:bottom w:val="none" w:sz="0" w:space="0" w:color="auto"/>
            <w:right w:val="none" w:sz="0" w:space="0" w:color="auto"/>
          </w:divBdr>
        </w:div>
      </w:divsChild>
    </w:div>
    <w:div w:id="1358042071">
      <w:marLeft w:val="0"/>
      <w:marRight w:val="0"/>
      <w:marTop w:val="0"/>
      <w:marBottom w:val="0"/>
      <w:divBdr>
        <w:top w:val="none" w:sz="0" w:space="0" w:color="auto"/>
        <w:left w:val="none" w:sz="0" w:space="0" w:color="auto"/>
        <w:bottom w:val="none" w:sz="0" w:space="0" w:color="auto"/>
        <w:right w:val="none" w:sz="0" w:space="0" w:color="auto"/>
      </w:divBdr>
      <w:divsChild>
        <w:div w:id="713122832">
          <w:marLeft w:val="0"/>
          <w:marRight w:val="0"/>
          <w:marTop w:val="0"/>
          <w:marBottom w:val="0"/>
          <w:divBdr>
            <w:top w:val="none" w:sz="0" w:space="0" w:color="auto"/>
            <w:left w:val="none" w:sz="0" w:space="0" w:color="auto"/>
            <w:bottom w:val="none" w:sz="0" w:space="0" w:color="auto"/>
            <w:right w:val="none" w:sz="0" w:space="0" w:color="auto"/>
          </w:divBdr>
        </w:div>
      </w:divsChild>
    </w:div>
    <w:div w:id="1358191106">
      <w:marLeft w:val="0"/>
      <w:marRight w:val="0"/>
      <w:marTop w:val="0"/>
      <w:marBottom w:val="0"/>
      <w:divBdr>
        <w:top w:val="none" w:sz="0" w:space="0" w:color="auto"/>
        <w:left w:val="none" w:sz="0" w:space="0" w:color="auto"/>
        <w:bottom w:val="none" w:sz="0" w:space="0" w:color="auto"/>
        <w:right w:val="none" w:sz="0" w:space="0" w:color="auto"/>
      </w:divBdr>
      <w:divsChild>
        <w:div w:id="1689410625">
          <w:marLeft w:val="0"/>
          <w:marRight w:val="0"/>
          <w:marTop w:val="0"/>
          <w:marBottom w:val="0"/>
          <w:divBdr>
            <w:top w:val="none" w:sz="0" w:space="0" w:color="auto"/>
            <w:left w:val="none" w:sz="0" w:space="0" w:color="auto"/>
            <w:bottom w:val="none" w:sz="0" w:space="0" w:color="auto"/>
            <w:right w:val="none" w:sz="0" w:space="0" w:color="auto"/>
          </w:divBdr>
        </w:div>
      </w:divsChild>
    </w:div>
    <w:div w:id="1360855290">
      <w:bodyDiv w:val="1"/>
      <w:marLeft w:val="0"/>
      <w:marRight w:val="0"/>
      <w:marTop w:val="0"/>
      <w:marBottom w:val="0"/>
      <w:divBdr>
        <w:top w:val="none" w:sz="0" w:space="0" w:color="auto"/>
        <w:left w:val="none" w:sz="0" w:space="0" w:color="auto"/>
        <w:bottom w:val="none" w:sz="0" w:space="0" w:color="auto"/>
        <w:right w:val="none" w:sz="0" w:space="0" w:color="auto"/>
      </w:divBdr>
    </w:div>
    <w:div w:id="1361860545">
      <w:marLeft w:val="0"/>
      <w:marRight w:val="0"/>
      <w:marTop w:val="0"/>
      <w:marBottom w:val="0"/>
      <w:divBdr>
        <w:top w:val="none" w:sz="0" w:space="0" w:color="auto"/>
        <w:left w:val="none" w:sz="0" w:space="0" w:color="auto"/>
        <w:bottom w:val="none" w:sz="0" w:space="0" w:color="auto"/>
        <w:right w:val="none" w:sz="0" w:space="0" w:color="auto"/>
      </w:divBdr>
      <w:divsChild>
        <w:div w:id="522860200">
          <w:marLeft w:val="0"/>
          <w:marRight w:val="0"/>
          <w:marTop w:val="0"/>
          <w:marBottom w:val="0"/>
          <w:divBdr>
            <w:top w:val="none" w:sz="0" w:space="0" w:color="auto"/>
            <w:left w:val="none" w:sz="0" w:space="0" w:color="auto"/>
            <w:bottom w:val="none" w:sz="0" w:space="0" w:color="auto"/>
            <w:right w:val="none" w:sz="0" w:space="0" w:color="auto"/>
          </w:divBdr>
        </w:div>
      </w:divsChild>
    </w:div>
    <w:div w:id="1362899711">
      <w:marLeft w:val="0"/>
      <w:marRight w:val="0"/>
      <w:marTop w:val="0"/>
      <w:marBottom w:val="0"/>
      <w:divBdr>
        <w:top w:val="none" w:sz="0" w:space="0" w:color="auto"/>
        <w:left w:val="none" w:sz="0" w:space="0" w:color="auto"/>
        <w:bottom w:val="none" w:sz="0" w:space="0" w:color="auto"/>
        <w:right w:val="none" w:sz="0" w:space="0" w:color="auto"/>
      </w:divBdr>
      <w:divsChild>
        <w:div w:id="1515729442">
          <w:marLeft w:val="0"/>
          <w:marRight w:val="0"/>
          <w:marTop w:val="0"/>
          <w:marBottom w:val="0"/>
          <w:divBdr>
            <w:top w:val="none" w:sz="0" w:space="0" w:color="auto"/>
            <w:left w:val="none" w:sz="0" w:space="0" w:color="auto"/>
            <w:bottom w:val="none" w:sz="0" w:space="0" w:color="auto"/>
            <w:right w:val="none" w:sz="0" w:space="0" w:color="auto"/>
          </w:divBdr>
        </w:div>
      </w:divsChild>
    </w:div>
    <w:div w:id="1365131622">
      <w:marLeft w:val="0"/>
      <w:marRight w:val="0"/>
      <w:marTop w:val="0"/>
      <w:marBottom w:val="0"/>
      <w:divBdr>
        <w:top w:val="none" w:sz="0" w:space="0" w:color="auto"/>
        <w:left w:val="none" w:sz="0" w:space="0" w:color="auto"/>
        <w:bottom w:val="none" w:sz="0" w:space="0" w:color="auto"/>
        <w:right w:val="none" w:sz="0" w:space="0" w:color="auto"/>
      </w:divBdr>
      <w:divsChild>
        <w:div w:id="1901138087">
          <w:marLeft w:val="0"/>
          <w:marRight w:val="0"/>
          <w:marTop w:val="0"/>
          <w:marBottom w:val="0"/>
          <w:divBdr>
            <w:top w:val="none" w:sz="0" w:space="0" w:color="auto"/>
            <w:left w:val="none" w:sz="0" w:space="0" w:color="auto"/>
            <w:bottom w:val="none" w:sz="0" w:space="0" w:color="auto"/>
            <w:right w:val="none" w:sz="0" w:space="0" w:color="auto"/>
          </w:divBdr>
        </w:div>
      </w:divsChild>
    </w:div>
    <w:div w:id="1365327048">
      <w:marLeft w:val="0"/>
      <w:marRight w:val="0"/>
      <w:marTop w:val="0"/>
      <w:marBottom w:val="0"/>
      <w:divBdr>
        <w:top w:val="none" w:sz="0" w:space="0" w:color="auto"/>
        <w:left w:val="none" w:sz="0" w:space="0" w:color="auto"/>
        <w:bottom w:val="none" w:sz="0" w:space="0" w:color="auto"/>
        <w:right w:val="none" w:sz="0" w:space="0" w:color="auto"/>
      </w:divBdr>
      <w:divsChild>
        <w:div w:id="1047798331">
          <w:marLeft w:val="0"/>
          <w:marRight w:val="0"/>
          <w:marTop w:val="0"/>
          <w:marBottom w:val="0"/>
          <w:divBdr>
            <w:top w:val="none" w:sz="0" w:space="0" w:color="auto"/>
            <w:left w:val="none" w:sz="0" w:space="0" w:color="auto"/>
            <w:bottom w:val="none" w:sz="0" w:space="0" w:color="auto"/>
            <w:right w:val="none" w:sz="0" w:space="0" w:color="auto"/>
          </w:divBdr>
        </w:div>
      </w:divsChild>
    </w:div>
    <w:div w:id="1365517366">
      <w:marLeft w:val="0"/>
      <w:marRight w:val="0"/>
      <w:marTop w:val="0"/>
      <w:marBottom w:val="0"/>
      <w:divBdr>
        <w:top w:val="none" w:sz="0" w:space="0" w:color="auto"/>
        <w:left w:val="none" w:sz="0" w:space="0" w:color="auto"/>
        <w:bottom w:val="none" w:sz="0" w:space="0" w:color="auto"/>
        <w:right w:val="none" w:sz="0" w:space="0" w:color="auto"/>
      </w:divBdr>
      <w:divsChild>
        <w:div w:id="254093494">
          <w:marLeft w:val="0"/>
          <w:marRight w:val="0"/>
          <w:marTop w:val="0"/>
          <w:marBottom w:val="0"/>
          <w:divBdr>
            <w:top w:val="none" w:sz="0" w:space="0" w:color="auto"/>
            <w:left w:val="none" w:sz="0" w:space="0" w:color="auto"/>
            <w:bottom w:val="none" w:sz="0" w:space="0" w:color="auto"/>
            <w:right w:val="none" w:sz="0" w:space="0" w:color="auto"/>
          </w:divBdr>
        </w:div>
      </w:divsChild>
    </w:div>
    <w:div w:id="1369066210">
      <w:marLeft w:val="0"/>
      <w:marRight w:val="0"/>
      <w:marTop w:val="0"/>
      <w:marBottom w:val="0"/>
      <w:divBdr>
        <w:top w:val="none" w:sz="0" w:space="0" w:color="auto"/>
        <w:left w:val="none" w:sz="0" w:space="0" w:color="auto"/>
        <w:bottom w:val="none" w:sz="0" w:space="0" w:color="auto"/>
        <w:right w:val="none" w:sz="0" w:space="0" w:color="auto"/>
      </w:divBdr>
      <w:divsChild>
        <w:div w:id="321928158">
          <w:marLeft w:val="0"/>
          <w:marRight w:val="0"/>
          <w:marTop w:val="0"/>
          <w:marBottom w:val="0"/>
          <w:divBdr>
            <w:top w:val="none" w:sz="0" w:space="0" w:color="auto"/>
            <w:left w:val="none" w:sz="0" w:space="0" w:color="auto"/>
            <w:bottom w:val="none" w:sz="0" w:space="0" w:color="auto"/>
            <w:right w:val="none" w:sz="0" w:space="0" w:color="auto"/>
          </w:divBdr>
        </w:div>
      </w:divsChild>
    </w:div>
    <w:div w:id="1371808578">
      <w:marLeft w:val="0"/>
      <w:marRight w:val="0"/>
      <w:marTop w:val="0"/>
      <w:marBottom w:val="0"/>
      <w:divBdr>
        <w:top w:val="none" w:sz="0" w:space="0" w:color="auto"/>
        <w:left w:val="none" w:sz="0" w:space="0" w:color="auto"/>
        <w:bottom w:val="none" w:sz="0" w:space="0" w:color="auto"/>
        <w:right w:val="none" w:sz="0" w:space="0" w:color="auto"/>
      </w:divBdr>
      <w:divsChild>
        <w:div w:id="1651327807">
          <w:marLeft w:val="0"/>
          <w:marRight w:val="0"/>
          <w:marTop w:val="0"/>
          <w:marBottom w:val="0"/>
          <w:divBdr>
            <w:top w:val="none" w:sz="0" w:space="0" w:color="auto"/>
            <w:left w:val="none" w:sz="0" w:space="0" w:color="auto"/>
            <w:bottom w:val="none" w:sz="0" w:space="0" w:color="auto"/>
            <w:right w:val="none" w:sz="0" w:space="0" w:color="auto"/>
          </w:divBdr>
        </w:div>
      </w:divsChild>
    </w:div>
    <w:div w:id="1373111732">
      <w:marLeft w:val="0"/>
      <w:marRight w:val="0"/>
      <w:marTop w:val="0"/>
      <w:marBottom w:val="0"/>
      <w:divBdr>
        <w:top w:val="none" w:sz="0" w:space="0" w:color="auto"/>
        <w:left w:val="none" w:sz="0" w:space="0" w:color="auto"/>
        <w:bottom w:val="none" w:sz="0" w:space="0" w:color="auto"/>
        <w:right w:val="none" w:sz="0" w:space="0" w:color="auto"/>
      </w:divBdr>
      <w:divsChild>
        <w:div w:id="2061249304">
          <w:marLeft w:val="0"/>
          <w:marRight w:val="0"/>
          <w:marTop w:val="0"/>
          <w:marBottom w:val="0"/>
          <w:divBdr>
            <w:top w:val="none" w:sz="0" w:space="0" w:color="auto"/>
            <w:left w:val="none" w:sz="0" w:space="0" w:color="auto"/>
            <w:bottom w:val="none" w:sz="0" w:space="0" w:color="auto"/>
            <w:right w:val="none" w:sz="0" w:space="0" w:color="auto"/>
          </w:divBdr>
        </w:div>
      </w:divsChild>
    </w:div>
    <w:div w:id="1373994776">
      <w:marLeft w:val="0"/>
      <w:marRight w:val="0"/>
      <w:marTop w:val="0"/>
      <w:marBottom w:val="0"/>
      <w:divBdr>
        <w:top w:val="none" w:sz="0" w:space="0" w:color="auto"/>
        <w:left w:val="none" w:sz="0" w:space="0" w:color="auto"/>
        <w:bottom w:val="none" w:sz="0" w:space="0" w:color="auto"/>
        <w:right w:val="none" w:sz="0" w:space="0" w:color="auto"/>
      </w:divBdr>
      <w:divsChild>
        <w:div w:id="1380473204">
          <w:marLeft w:val="0"/>
          <w:marRight w:val="0"/>
          <w:marTop w:val="0"/>
          <w:marBottom w:val="0"/>
          <w:divBdr>
            <w:top w:val="none" w:sz="0" w:space="0" w:color="auto"/>
            <w:left w:val="none" w:sz="0" w:space="0" w:color="auto"/>
            <w:bottom w:val="none" w:sz="0" w:space="0" w:color="auto"/>
            <w:right w:val="none" w:sz="0" w:space="0" w:color="auto"/>
          </w:divBdr>
        </w:div>
      </w:divsChild>
    </w:div>
    <w:div w:id="1374697344">
      <w:marLeft w:val="0"/>
      <w:marRight w:val="0"/>
      <w:marTop w:val="0"/>
      <w:marBottom w:val="0"/>
      <w:divBdr>
        <w:top w:val="none" w:sz="0" w:space="0" w:color="auto"/>
        <w:left w:val="none" w:sz="0" w:space="0" w:color="auto"/>
        <w:bottom w:val="none" w:sz="0" w:space="0" w:color="auto"/>
        <w:right w:val="none" w:sz="0" w:space="0" w:color="auto"/>
      </w:divBdr>
      <w:divsChild>
        <w:div w:id="1285579645">
          <w:marLeft w:val="0"/>
          <w:marRight w:val="0"/>
          <w:marTop w:val="0"/>
          <w:marBottom w:val="0"/>
          <w:divBdr>
            <w:top w:val="none" w:sz="0" w:space="0" w:color="auto"/>
            <w:left w:val="none" w:sz="0" w:space="0" w:color="auto"/>
            <w:bottom w:val="none" w:sz="0" w:space="0" w:color="auto"/>
            <w:right w:val="none" w:sz="0" w:space="0" w:color="auto"/>
          </w:divBdr>
        </w:div>
      </w:divsChild>
    </w:div>
    <w:div w:id="1374962076">
      <w:marLeft w:val="0"/>
      <w:marRight w:val="0"/>
      <w:marTop w:val="0"/>
      <w:marBottom w:val="0"/>
      <w:divBdr>
        <w:top w:val="none" w:sz="0" w:space="0" w:color="auto"/>
        <w:left w:val="none" w:sz="0" w:space="0" w:color="auto"/>
        <w:bottom w:val="none" w:sz="0" w:space="0" w:color="auto"/>
        <w:right w:val="none" w:sz="0" w:space="0" w:color="auto"/>
      </w:divBdr>
      <w:divsChild>
        <w:div w:id="1581018252">
          <w:marLeft w:val="0"/>
          <w:marRight w:val="0"/>
          <w:marTop w:val="0"/>
          <w:marBottom w:val="0"/>
          <w:divBdr>
            <w:top w:val="none" w:sz="0" w:space="0" w:color="auto"/>
            <w:left w:val="none" w:sz="0" w:space="0" w:color="auto"/>
            <w:bottom w:val="none" w:sz="0" w:space="0" w:color="auto"/>
            <w:right w:val="none" w:sz="0" w:space="0" w:color="auto"/>
          </w:divBdr>
        </w:div>
      </w:divsChild>
    </w:div>
    <w:div w:id="1375739083">
      <w:marLeft w:val="0"/>
      <w:marRight w:val="0"/>
      <w:marTop w:val="0"/>
      <w:marBottom w:val="0"/>
      <w:divBdr>
        <w:top w:val="none" w:sz="0" w:space="0" w:color="auto"/>
        <w:left w:val="none" w:sz="0" w:space="0" w:color="auto"/>
        <w:bottom w:val="none" w:sz="0" w:space="0" w:color="auto"/>
        <w:right w:val="none" w:sz="0" w:space="0" w:color="auto"/>
      </w:divBdr>
      <w:divsChild>
        <w:div w:id="1548950639">
          <w:marLeft w:val="0"/>
          <w:marRight w:val="0"/>
          <w:marTop w:val="0"/>
          <w:marBottom w:val="0"/>
          <w:divBdr>
            <w:top w:val="none" w:sz="0" w:space="0" w:color="auto"/>
            <w:left w:val="none" w:sz="0" w:space="0" w:color="auto"/>
            <w:bottom w:val="none" w:sz="0" w:space="0" w:color="auto"/>
            <w:right w:val="none" w:sz="0" w:space="0" w:color="auto"/>
          </w:divBdr>
        </w:div>
      </w:divsChild>
    </w:div>
    <w:div w:id="1378310490">
      <w:marLeft w:val="0"/>
      <w:marRight w:val="0"/>
      <w:marTop w:val="0"/>
      <w:marBottom w:val="0"/>
      <w:divBdr>
        <w:top w:val="none" w:sz="0" w:space="0" w:color="auto"/>
        <w:left w:val="none" w:sz="0" w:space="0" w:color="auto"/>
        <w:bottom w:val="none" w:sz="0" w:space="0" w:color="auto"/>
        <w:right w:val="none" w:sz="0" w:space="0" w:color="auto"/>
      </w:divBdr>
      <w:divsChild>
        <w:div w:id="1198540777">
          <w:marLeft w:val="0"/>
          <w:marRight w:val="0"/>
          <w:marTop w:val="0"/>
          <w:marBottom w:val="0"/>
          <w:divBdr>
            <w:top w:val="none" w:sz="0" w:space="0" w:color="auto"/>
            <w:left w:val="none" w:sz="0" w:space="0" w:color="auto"/>
            <w:bottom w:val="none" w:sz="0" w:space="0" w:color="auto"/>
            <w:right w:val="none" w:sz="0" w:space="0" w:color="auto"/>
          </w:divBdr>
        </w:div>
      </w:divsChild>
    </w:div>
    <w:div w:id="1381249040">
      <w:marLeft w:val="0"/>
      <w:marRight w:val="0"/>
      <w:marTop w:val="0"/>
      <w:marBottom w:val="0"/>
      <w:divBdr>
        <w:top w:val="none" w:sz="0" w:space="0" w:color="auto"/>
        <w:left w:val="none" w:sz="0" w:space="0" w:color="auto"/>
        <w:bottom w:val="none" w:sz="0" w:space="0" w:color="auto"/>
        <w:right w:val="none" w:sz="0" w:space="0" w:color="auto"/>
      </w:divBdr>
      <w:divsChild>
        <w:div w:id="1762406305">
          <w:marLeft w:val="0"/>
          <w:marRight w:val="0"/>
          <w:marTop w:val="0"/>
          <w:marBottom w:val="0"/>
          <w:divBdr>
            <w:top w:val="none" w:sz="0" w:space="0" w:color="auto"/>
            <w:left w:val="none" w:sz="0" w:space="0" w:color="auto"/>
            <w:bottom w:val="none" w:sz="0" w:space="0" w:color="auto"/>
            <w:right w:val="none" w:sz="0" w:space="0" w:color="auto"/>
          </w:divBdr>
        </w:div>
      </w:divsChild>
    </w:div>
    <w:div w:id="1382096830">
      <w:marLeft w:val="0"/>
      <w:marRight w:val="0"/>
      <w:marTop w:val="0"/>
      <w:marBottom w:val="0"/>
      <w:divBdr>
        <w:top w:val="none" w:sz="0" w:space="0" w:color="auto"/>
        <w:left w:val="none" w:sz="0" w:space="0" w:color="auto"/>
        <w:bottom w:val="none" w:sz="0" w:space="0" w:color="auto"/>
        <w:right w:val="none" w:sz="0" w:space="0" w:color="auto"/>
      </w:divBdr>
      <w:divsChild>
        <w:div w:id="1558197921">
          <w:marLeft w:val="0"/>
          <w:marRight w:val="0"/>
          <w:marTop w:val="0"/>
          <w:marBottom w:val="0"/>
          <w:divBdr>
            <w:top w:val="none" w:sz="0" w:space="0" w:color="auto"/>
            <w:left w:val="none" w:sz="0" w:space="0" w:color="auto"/>
            <w:bottom w:val="none" w:sz="0" w:space="0" w:color="auto"/>
            <w:right w:val="none" w:sz="0" w:space="0" w:color="auto"/>
          </w:divBdr>
        </w:div>
      </w:divsChild>
    </w:div>
    <w:div w:id="1384980646">
      <w:marLeft w:val="0"/>
      <w:marRight w:val="0"/>
      <w:marTop w:val="0"/>
      <w:marBottom w:val="0"/>
      <w:divBdr>
        <w:top w:val="none" w:sz="0" w:space="0" w:color="auto"/>
        <w:left w:val="none" w:sz="0" w:space="0" w:color="auto"/>
        <w:bottom w:val="none" w:sz="0" w:space="0" w:color="auto"/>
        <w:right w:val="none" w:sz="0" w:space="0" w:color="auto"/>
      </w:divBdr>
      <w:divsChild>
        <w:div w:id="2066637773">
          <w:marLeft w:val="0"/>
          <w:marRight w:val="0"/>
          <w:marTop w:val="0"/>
          <w:marBottom w:val="0"/>
          <w:divBdr>
            <w:top w:val="none" w:sz="0" w:space="0" w:color="auto"/>
            <w:left w:val="none" w:sz="0" w:space="0" w:color="auto"/>
            <w:bottom w:val="none" w:sz="0" w:space="0" w:color="auto"/>
            <w:right w:val="none" w:sz="0" w:space="0" w:color="auto"/>
          </w:divBdr>
        </w:div>
      </w:divsChild>
    </w:div>
    <w:div w:id="1385446293">
      <w:marLeft w:val="0"/>
      <w:marRight w:val="0"/>
      <w:marTop w:val="0"/>
      <w:marBottom w:val="0"/>
      <w:divBdr>
        <w:top w:val="none" w:sz="0" w:space="0" w:color="auto"/>
        <w:left w:val="none" w:sz="0" w:space="0" w:color="auto"/>
        <w:bottom w:val="none" w:sz="0" w:space="0" w:color="auto"/>
        <w:right w:val="none" w:sz="0" w:space="0" w:color="auto"/>
      </w:divBdr>
      <w:divsChild>
        <w:div w:id="1878464345">
          <w:marLeft w:val="0"/>
          <w:marRight w:val="0"/>
          <w:marTop w:val="0"/>
          <w:marBottom w:val="0"/>
          <w:divBdr>
            <w:top w:val="none" w:sz="0" w:space="0" w:color="auto"/>
            <w:left w:val="none" w:sz="0" w:space="0" w:color="auto"/>
            <w:bottom w:val="none" w:sz="0" w:space="0" w:color="auto"/>
            <w:right w:val="none" w:sz="0" w:space="0" w:color="auto"/>
          </w:divBdr>
        </w:div>
      </w:divsChild>
    </w:div>
    <w:div w:id="1386027008">
      <w:marLeft w:val="0"/>
      <w:marRight w:val="0"/>
      <w:marTop w:val="0"/>
      <w:marBottom w:val="0"/>
      <w:divBdr>
        <w:top w:val="none" w:sz="0" w:space="0" w:color="auto"/>
        <w:left w:val="none" w:sz="0" w:space="0" w:color="auto"/>
        <w:bottom w:val="none" w:sz="0" w:space="0" w:color="auto"/>
        <w:right w:val="none" w:sz="0" w:space="0" w:color="auto"/>
      </w:divBdr>
      <w:divsChild>
        <w:div w:id="1435054646">
          <w:marLeft w:val="0"/>
          <w:marRight w:val="0"/>
          <w:marTop w:val="0"/>
          <w:marBottom w:val="0"/>
          <w:divBdr>
            <w:top w:val="none" w:sz="0" w:space="0" w:color="auto"/>
            <w:left w:val="none" w:sz="0" w:space="0" w:color="auto"/>
            <w:bottom w:val="none" w:sz="0" w:space="0" w:color="auto"/>
            <w:right w:val="none" w:sz="0" w:space="0" w:color="auto"/>
          </w:divBdr>
        </w:div>
      </w:divsChild>
    </w:div>
    <w:div w:id="1387291391">
      <w:bodyDiv w:val="1"/>
      <w:marLeft w:val="0"/>
      <w:marRight w:val="0"/>
      <w:marTop w:val="0"/>
      <w:marBottom w:val="0"/>
      <w:divBdr>
        <w:top w:val="none" w:sz="0" w:space="0" w:color="auto"/>
        <w:left w:val="none" w:sz="0" w:space="0" w:color="auto"/>
        <w:bottom w:val="none" w:sz="0" w:space="0" w:color="auto"/>
        <w:right w:val="none" w:sz="0" w:space="0" w:color="auto"/>
      </w:divBdr>
    </w:div>
    <w:div w:id="1387296109">
      <w:marLeft w:val="0"/>
      <w:marRight w:val="0"/>
      <w:marTop w:val="0"/>
      <w:marBottom w:val="0"/>
      <w:divBdr>
        <w:top w:val="none" w:sz="0" w:space="0" w:color="auto"/>
        <w:left w:val="none" w:sz="0" w:space="0" w:color="auto"/>
        <w:bottom w:val="none" w:sz="0" w:space="0" w:color="auto"/>
        <w:right w:val="none" w:sz="0" w:space="0" w:color="auto"/>
      </w:divBdr>
      <w:divsChild>
        <w:div w:id="1179851506">
          <w:marLeft w:val="0"/>
          <w:marRight w:val="0"/>
          <w:marTop w:val="0"/>
          <w:marBottom w:val="0"/>
          <w:divBdr>
            <w:top w:val="none" w:sz="0" w:space="0" w:color="auto"/>
            <w:left w:val="none" w:sz="0" w:space="0" w:color="auto"/>
            <w:bottom w:val="none" w:sz="0" w:space="0" w:color="auto"/>
            <w:right w:val="none" w:sz="0" w:space="0" w:color="auto"/>
          </w:divBdr>
        </w:div>
      </w:divsChild>
    </w:div>
    <w:div w:id="1387728836">
      <w:marLeft w:val="0"/>
      <w:marRight w:val="0"/>
      <w:marTop w:val="0"/>
      <w:marBottom w:val="0"/>
      <w:divBdr>
        <w:top w:val="none" w:sz="0" w:space="0" w:color="auto"/>
        <w:left w:val="none" w:sz="0" w:space="0" w:color="auto"/>
        <w:bottom w:val="none" w:sz="0" w:space="0" w:color="auto"/>
        <w:right w:val="none" w:sz="0" w:space="0" w:color="auto"/>
      </w:divBdr>
      <w:divsChild>
        <w:div w:id="605649587">
          <w:marLeft w:val="0"/>
          <w:marRight w:val="0"/>
          <w:marTop w:val="0"/>
          <w:marBottom w:val="0"/>
          <w:divBdr>
            <w:top w:val="none" w:sz="0" w:space="0" w:color="auto"/>
            <w:left w:val="none" w:sz="0" w:space="0" w:color="auto"/>
            <w:bottom w:val="none" w:sz="0" w:space="0" w:color="auto"/>
            <w:right w:val="none" w:sz="0" w:space="0" w:color="auto"/>
          </w:divBdr>
        </w:div>
      </w:divsChild>
    </w:div>
    <w:div w:id="1388064796">
      <w:marLeft w:val="0"/>
      <w:marRight w:val="0"/>
      <w:marTop w:val="0"/>
      <w:marBottom w:val="0"/>
      <w:divBdr>
        <w:top w:val="none" w:sz="0" w:space="0" w:color="auto"/>
        <w:left w:val="none" w:sz="0" w:space="0" w:color="auto"/>
        <w:bottom w:val="none" w:sz="0" w:space="0" w:color="auto"/>
        <w:right w:val="none" w:sz="0" w:space="0" w:color="auto"/>
      </w:divBdr>
      <w:divsChild>
        <w:div w:id="1847090114">
          <w:marLeft w:val="0"/>
          <w:marRight w:val="0"/>
          <w:marTop w:val="0"/>
          <w:marBottom w:val="0"/>
          <w:divBdr>
            <w:top w:val="none" w:sz="0" w:space="0" w:color="auto"/>
            <w:left w:val="none" w:sz="0" w:space="0" w:color="auto"/>
            <w:bottom w:val="none" w:sz="0" w:space="0" w:color="auto"/>
            <w:right w:val="none" w:sz="0" w:space="0" w:color="auto"/>
          </w:divBdr>
        </w:div>
      </w:divsChild>
    </w:div>
    <w:div w:id="1390038612">
      <w:marLeft w:val="0"/>
      <w:marRight w:val="0"/>
      <w:marTop w:val="0"/>
      <w:marBottom w:val="0"/>
      <w:divBdr>
        <w:top w:val="none" w:sz="0" w:space="0" w:color="auto"/>
        <w:left w:val="none" w:sz="0" w:space="0" w:color="auto"/>
        <w:bottom w:val="none" w:sz="0" w:space="0" w:color="auto"/>
        <w:right w:val="none" w:sz="0" w:space="0" w:color="auto"/>
      </w:divBdr>
      <w:divsChild>
        <w:div w:id="750080061">
          <w:marLeft w:val="0"/>
          <w:marRight w:val="0"/>
          <w:marTop w:val="0"/>
          <w:marBottom w:val="0"/>
          <w:divBdr>
            <w:top w:val="none" w:sz="0" w:space="0" w:color="auto"/>
            <w:left w:val="none" w:sz="0" w:space="0" w:color="auto"/>
            <w:bottom w:val="none" w:sz="0" w:space="0" w:color="auto"/>
            <w:right w:val="none" w:sz="0" w:space="0" w:color="auto"/>
          </w:divBdr>
        </w:div>
      </w:divsChild>
    </w:div>
    <w:div w:id="1390156048">
      <w:marLeft w:val="0"/>
      <w:marRight w:val="0"/>
      <w:marTop w:val="0"/>
      <w:marBottom w:val="0"/>
      <w:divBdr>
        <w:top w:val="none" w:sz="0" w:space="0" w:color="auto"/>
        <w:left w:val="none" w:sz="0" w:space="0" w:color="auto"/>
        <w:bottom w:val="none" w:sz="0" w:space="0" w:color="auto"/>
        <w:right w:val="none" w:sz="0" w:space="0" w:color="auto"/>
      </w:divBdr>
      <w:divsChild>
        <w:div w:id="200441834">
          <w:marLeft w:val="0"/>
          <w:marRight w:val="0"/>
          <w:marTop w:val="0"/>
          <w:marBottom w:val="0"/>
          <w:divBdr>
            <w:top w:val="none" w:sz="0" w:space="0" w:color="auto"/>
            <w:left w:val="none" w:sz="0" w:space="0" w:color="auto"/>
            <w:bottom w:val="none" w:sz="0" w:space="0" w:color="auto"/>
            <w:right w:val="none" w:sz="0" w:space="0" w:color="auto"/>
          </w:divBdr>
        </w:div>
      </w:divsChild>
    </w:div>
    <w:div w:id="1390610349">
      <w:marLeft w:val="0"/>
      <w:marRight w:val="0"/>
      <w:marTop w:val="0"/>
      <w:marBottom w:val="0"/>
      <w:divBdr>
        <w:top w:val="none" w:sz="0" w:space="0" w:color="auto"/>
        <w:left w:val="none" w:sz="0" w:space="0" w:color="auto"/>
        <w:bottom w:val="none" w:sz="0" w:space="0" w:color="auto"/>
        <w:right w:val="none" w:sz="0" w:space="0" w:color="auto"/>
      </w:divBdr>
      <w:divsChild>
        <w:div w:id="1192917987">
          <w:marLeft w:val="0"/>
          <w:marRight w:val="0"/>
          <w:marTop w:val="0"/>
          <w:marBottom w:val="0"/>
          <w:divBdr>
            <w:top w:val="none" w:sz="0" w:space="0" w:color="auto"/>
            <w:left w:val="none" w:sz="0" w:space="0" w:color="auto"/>
            <w:bottom w:val="none" w:sz="0" w:space="0" w:color="auto"/>
            <w:right w:val="none" w:sz="0" w:space="0" w:color="auto"/>
          </w:divBdr>
        </w:div>
      </w:divsChild>
    </w:div>
    <w:div w:id="1390610747">
      <w:marLeft w:val="0"/>
      <w:marRight w:val="0"/>
      <w:marTop w:val="0"/>
      <w:marBottom w:val="0"/>
      <w:divBdr>
        <w:top w:val="none" w:sz="0" w:space="0" w:color="auto"/>
        <w:left w:val="none" w:sz="0" w:space="0" w:color="auto"/>
        <w:bottom w:val="none" w:sz="0" w:space="0" w:color="auto"/>
        <w:right w:val="none" w:sz="0" w:space="0" w:color="auto"/>
      </w:divBdr>
      <w:divsChild>
        <w:div w:id="1326319815">
          <w:marLeft w:val="0"/>
          <w:marRight w:val="0"/>
          <w:marTop w:val="0"/>
          <w:marBottom w:val="0"/>
          <w:divBdr>
            <w:top w:val="none" w:sz="0" w:space="0" w:color="auto"/>
            <w:left w:val="none" w:sz="0" w:space="0" w:color="auto"/>
            <w:bottom w:val="none" w:sz="0" w:space="0" w:color="auto"/>
            <w:right w:val="none" w:sz="0" w:space="0" w:color="auto"/>
          </w:divBdr>
        </w:div>
      </w:divsChild>
    </w:div>
    <w:div w:id="1390960292">
      <w:marLeft w:val="0"/>
      <w:marRight w:val="0"/>
      <w:marTop w:val="0"/>
      <w:marBottom w:val="0"/>
      <w:divBdr>
        <w:top w:val="none" w:sz="0" w:space="0" w:color="auto"/>
        <w:left w:val="none" w:sz="0" w:space="0" w:color="auto"/>
        <w:bottom w:val="none" w:sz="0" w:space="0" w:color="auto"/>
        <w:right w:val="none" w:sz="0" w:space="0" w:color="auto"/>
      </w:divBdr>
      <w:divsChild>
        <w:div w:id="36004549">
          <w:marLeft w:val="0"/>
          <w:marRight w:val="0"/>
          <w:marTop w:val="0"/>
          <w:marBottom w:val="0"/>
          <w:divBdr>
            <w:top w:val="none" w:sz="0" w:space="0" w:color="auto"/>
            <w:left w:val="none" w:sz="0" w:space="0" w:color="auto"/>
            <w:bottom w:val="none" w:sz="0" w:space="0" w:color="auto"/>
            <w:right w:val="none" w:sz="0" w:space="0" w:color="auto"/>
          </w:divBdr>
        </w:div>
      </w:divsChild>
    </w:div>
    <w:div w:id="1393120057">
      <w:marLeft w:val="0"/>
      <w:marRight w:val="0"/>
      <w:marTop w:val="0"/>
      <w:marBottom w:val="0"/>
      <w:divBdr>
        <w:top w:val="none" w:sz="0" w:space="0" w:color="auto"/>
        <w:left w:val="none" w:sz="0" w:space="0" w:color="auto"/>
        <w:bottom w:val="none" w:sz="0" w:space="0" w:color="auto"/>
        <w:right w:val="none" w:sz="0" w:space="0" w:color="auto"/>
      </w:divBdr>
      <w:divsChild>
        <w:div w:id="1833059875">
          <w:marLeft w:val="0"/>
          <w:marRight w:val="0"/>
          <w:marTop w:val="0"/>
          <w:marBottom w:val="0"/>
          <w:divBdr>
            <w:top w:val="none" w:sz="0" w:space="0" w:color="auto"/>
            <w:left w:val="none" w:sz="0" w:space="0" w:color="auto"/>
            <w:bottom w:val="none" w:sz="0" w:space="0" w:color="auto"/>
            <w:right w:val="none" w:sz="0" w:space="0" w:color="auto"/>
          </w:divBdr>
        </w:div>
      </w:divsChild>
    </w:div>
    <w:div w:id="1394624415">
      <w:marLeft w:val="0"/>
      <w:marRight w:val="0"/>
      <w:marTop w:val="0"/>
      <w:marBottom w:val="0"/>
      <w:divBdr>
        <w:top w:val="none" w:sz="0" w:space="0" w:color="auto"/>
        <w:left w:val="none" w:sz="0" w:space="0" w:color="auto"/>
        <w:bottom w:val="none" w:sz="0" w:space="0" w:color="auto"/>
        <w:right w:val="none" w:sz="0" w:space="0" w:color="auto"/>
      </w:divBdr>
      <w:divsChild>
        <w:div w:id="1575124623">
          <w:marLeft w:val="0"/>
          <w:marRight w:val="0"/>
          <w:marTop w:val="0"/>
          <w:marBottom w:val="0"/>
          <w:divBdr>
            <w:top w:val="none" w:sz="0" w:space="0" w:color="auto"/>
            <w:left w:val="none" w:sz="0" w:space="0" w:color="auto"/>
            <w:bottom w:val="none" w:sz="0" w:space="0" w:color="auto"/>
            <w:right w:val="none" w:sz="0" w:space="0" w:color="auto"/>
          </w:divBdr>
        </w:div>
      </w:divsChild>
    </w:div>
    <w:div w:id="1395857398">
      <w:marLeft w:val="0"/>
      <w:marRight w:val="0"/>
      <w:marTop w:val="0"/>
      <w:marBottom w:val="0"/>
      <w:divBdr>
        <w:top w:val="none" w:sz="0" w:space="0" w:color="auto"/>
        <w:left w:val="none" w:sz="0" w:space="0" w:color="auto"/>
        <w:bottom w:val="none" w:sz="0" w:space="0" w:color="auto"/>
        <w:right w:val="none" w:sz="0" w:space="0" w:color="auto"/>
      </w:divBdr>
      <w:divsChild>
        <w:div w:id="1577932635">
          <w:marLeft w:val="0"/>
          <w:marRight w:val="0"/>
          <w:marTop w:val="0"/>
          <w:marBottom w:val="0"/>
          <w:divBdr>
            <w:top w:val="none" w:sz="0" w:space="0" w:color="auto"/>
            <w:left w:val="none" w:sz="0" w:space="0" w:color="auto"/>
            <w:bottom w:val="none" w:sz="0" w:space="0" w:color="auto"/>
            <w:right w:val="none" w:sz="0" w:space="0" w:color="auto"/>
          </w:divBdr>
        </w:div>
      </w:divsChild>
    </w:div>
    <w:div w:id="1398672279">
      <w:marLeft w:val="0"/>
      <w:marRight w:val="0"/>
      <w:marTop w:val="0"/>
      <w:marBottom w:val="0"/>
      <w:divBdr>
        <w:top w:val="none" w:sz="0" w:space="0" w:color="auto"/>
        <w:left w:val="none" w:sz="0" w:space="0" w:color="auto"/>
        <w:bottom w:val="none" w:sz="0" w:space="0" w:color="auto"/>
        <w:right w:val="none" w:sz="0" w:space="0" w:color="auto"/>
      </w:divBdr>
      <w:divsChild>
        <w:div w:id="778528844">
          <w:marLeft w:val="0"/>
          <w:marRight w:val="0"/>
          <w:marTop w:val="0"/>
          <w:marBottom w:val="0"/>
          <w:divBdr>
            <w:top w:val="none" w:sz="0" w:space="0" w:color="auto"/>
            <w:left w:val="none" w:sz="0" w:space="0" w:color="auto"/>
            <w:bottom w:val="none" w:sz="0" w:space="0" w:color="auto"/>
            <w:right w:val="none" w:sz="0" w:space="0" w:color="auto"/>
          </w:divBdr>
        </w:div>
      </w:divsChild>
    </w:div>
    <w:div w:id="1400598216">
      <w:marLeft w:val="0"/>
      <w:marRight w:val="0"/>
      <w:marTop w:val="0"/>
      <w:marBottom w:val="0"/>
      <w:divBdr>
        <w:top w:val="none" w:sz="0" w:space="0" w:color="auto"/>
        <w:left w:val="none" w:sz="0" w:space="0" w:color="auto"/>
        <w:bottom w:val="none" w:sz="0" w:space="0" w:color="auto"/>
        <w:right w:val="none" w:sz="0" w:space="0" w:color="auto"/>
      </w:divBdr>
      <w:divsChild>
        <w:div w:id="1243641990">
          <w:marLeft w:val="0"/>
          <w:marRight w:val="0"/>
          <w:marTop w:val="0"/>
          <w:marBottom w:val="0"/>
          <w:divBdr>
            <w:top w:val="none" w:sz="0" w:space="0" w:color="auto"/>
            <w:left w:val="none" w:sz="0" w:space="0" w:color="auto"/>
            <w:bottom w:val="none" w:sz="0" w:space="0" w:color="auto"/>
            <w:right w:val="none" w:sz="0" w:space="0" w:color="auto"/>
          </w:divBdr>
        </w:div>
      </w:divsChild>
    </w:div>
    <w:div w:id="1401055459">
      <w:marLeft w:val="0"/>
      <w:marRight w:val="0"/>
      <w:marTop w:val="0"/>
      <w:marBottom w:val="0"/>
      <w:divBdr>
        <w:top w:val="none" w:sz="0" w:space="0" w:color="auto"/>
        <w:left w:val="none" w:sz="0" w:space="0" w:color="auto"/>
        <w:bottom w:val="none" w:sz="0" w:space="0" w:color="auto"/>
        <w:right w:val="none" w:sz="0" w:space="0" w:color="auto"/>
      </w:divBdr>
      <w:divsChild>
        <w:div w:id="856773346">
          <w:marLeft w:val="0"/>
          <w:marRight w:val="0"/>
          <w:marTop w:val="0"/>
          <w:marBottom w:val="0"/>
          <w:divBdr>
            <w:top w:val="none" w:sz="0" w:space="0" w:color="auto"/>
            <w:left w:val="none" w:sz="0" w:space="0" w:color="auto"/>
            <w:bottom w:val="none" w:sz="0" w:space="0" w:color="auto"/>
            <w:right w:val="none" w:sz="0" w:space="0" w:color="auto"/>
          </w:divBdr>
        </w:div>
      </w:divsChild>
    </w:div>
    <w:div w:id="1401102766">
      <w:marLeft w:val="0"/>
      <w:marRight w:val="0"/>
      <w:marTop w:val="0"/>
      <w:marBottom w:val="0"/>
      <w:divBdr>
        <w:top w:val="none" w:sz="0" w:space="0" w:color="auto"/>
        <w:left w:val="none" w:sz="0" w:space="0" w:color="auto"/>
        <w:bottom w:val="none" w:sz="0" w:space="0" w:color="auto"/>
        <w:right w:val="none" w:sz="0" w:space="0" w:color="auto"/>
      </w:divBdr>
      <w:divsChild>
        <w:div w:id="1731033849">
          <w:marLeft w:val="0"/>
          <w:marRight w:val="0"/>
          <w:marTop w:val="0"/>
          <w:marBottom w:val="0"/>
          <w:divBdr>
            <w:top w:val="none" w:sz="0" w:space="0" w:color="auto"/>
            <w:left w:val="none" w:sz="0" w:space="0" w:color="auto"/>
            <w:bottom w:val="none" w:sz="0" w:space="0" w:color="auto"/>
            <w:right w:val="none" w:sz="0" w:space="0" w:color="auto"/>
          </w:divBdr>
        </w:div>
      </w:divsChild>
    </w:div>
    <w:div w:id="1401250872">
      <w:marLeft w:val="0"/>
      <w:marRight w:val="0"/>
      <w:marTop w:val="0"/>
      <w:marBottom w:val="0"/>
      <w:divBdr>
        <w:top w:val="none" w:sz="0" w:space="0" w:color="auto"/>
        <w:left w:val="none" w:sz="0" w:space="0" w:color="auto"/>
        <w:bottom w:val="none" w:sz="0" w:space="0" w:color="auto"/>
        <w:right w:val="none" w:sz="0" w:space="0" w:color="auto"/>
      </w:divBdr>
      <w:divsChild>
        <w:div w:id="1806509237">
          <w:marLeft w:val="0"/>
          <w:marRight w:val="0"/>
          <w:marTop w:val="0"/>
          <w:marBottom w:val="0"/>
          <w:divBdr>
            <w:top w:val="none" w:sz="0" w:space="0" w:color="auto"/>
            <w:left w:val="none" w:sz="0" w:space="0" w:color="auto"/>
            <w:bottom w:val="none" w:sz="0" w:space="0" w:color="auto"/>
            <w:right w:val="none" w:sz="0" w:space="0" w:color="auto"/>
          </w:divBdr>
        </w:div>
      </w:divsChild>
    </w:div>
    <w:div w:id="1402408080">
      <w:bodyDiv w:val="1"/>
      <w:marLeft w:val="0"/>
      <w:marRight w:val="0"/>
      <w:marTop w:val="0"/>
      <w:marBottom w:val="0"/>
      <w:divBdr>
        <w:top w:val="none" w:sz="0" w:space="0" w:color="auto"/>
        <w:left w:val="none" w:sz="0" w:space="0" w:color="auto"/>
        <w:bottom w:val="none" w:sz="0" w:space="0" w:color="auto"/>
        <w:right w:val="none" w:sz="0" w:space="0" w:color="auto"/>
      </w:divBdr>
    </w:div>
    <w:div w:id="1404445669">
      <w:marLeft w:val="0"/>
      <w:marRight w:val="0"/>
      <w:marTop w:val="0"/>
      <w:marBottom w:val="0"/>
      <w:divBdr>
        <w:top w:val="none" w:sz="0" w:space="0" w:color="auto"/>
        <w:left w:val="none" w:sz="0" w:space="0" w:color="auto"/>
        <w:bottom w:val="none" w:sz="0" w:space="0" w:color="auto"/>
        <w:right w:val="none" w:sz="0" w:space="0" w:color="auto"/>
      </w:divBdr>
      <w:divsChild>
        <w:div w:id="1789081069">
          <w:marLeft w:val="0"/>
          <w:marRight w:val="0"/>
          <w:marTop w:val="0"/>
          <w:marBottom w:val="0"/>
          <w:divBdr>
            <w:top w:val="none" w:sz="0" w:space="0" w:color="auto"/>
            <w:left w:val="none" w:sz="0" w:space="0" w:color="auto"/>
            <w:bottom w:val="none" w:sz="0" w:space="0" w:color="auto"/>
            <w:right w:val="none" w:sz="0" w:space="0" w:color="auto"/>
          </w:divBdr>
        </w:div>
      </w:divsChild>
    </w:div>
    <w:div w:id="1405492403">
      <w:marLeft w:val="0"/>
      <w:marRight w:val="0"/>
      <w:marTop w:val="0"/>
      <w:marBottom w:val="0"/>
      <w:divBdr>
        <w:top w:val="none" w:sz="0" w:space="0" w:color="auto"/>
        <w:left w:val="none" w:sz="0" w:space="0" w:color="auto"/>
        <w:bottom w:val="none" w:sz="0" w:space="0" w:color="auto"/>
        <w:right w:val="none" w:sz="0" w:space="0" w:color="auto"/>
      </w:divBdr>
      <w:divsChild>
        <w:div w:id="338503862">
          <w:marLeft w:val="0"/>
          <w:marRight w:val="0"/>
          <w:marTop w:val="0"/>
          <w:marBottom w:val="0"/>
          <w:divBdr>
            <w:top w:val="none" w:sz="0" w:space="0" w:color="auto"/>
            <w:left w:val="none" w:sz="0" w:space="0" w:color="auto"/>
            <w:bottom w:val="none" w:sz="0" w:space="0" w:color="auto"/>
            <w:right w:val="none" w:sz="0" w:space="0" w:color="auto"/>
          </w:divBdr>
        </w:div>
      </w:divsChild>
    </w:div>
    <w:div w:id="1405565584">
      <w:marLeft w:val="0"/>
      <w:marRight w:val="0"/>
      <w:marTop w:val="0"/>
      <w:marBottom w:val="0"/>
      <w:divBdr>
        <w:top w:val="none" w:sz="0" w:space="0" w:color="auto"/>
        <w:left w:val="none" w:sz="0" w:space="0" w:color="auto"/>
        <w:bottom w:val="none" w:sz="0" w:space="0" w:color="auto"/>
        <w:right w:val="none" w:sz="0" w:space="0" w:color="auto"/>
      </w:divBdr>
      <w:divsChild>
        <w:div w:id="1086270165">
          <w:marLeft w:val="0"/>
          <w:marRight w:val="0"/>
          <w:marTop w:val="0"/>
          <w:marBottom w:val="0"/>
          <w:divBdr>
            <w:top w:val="none" w:sz="0" w:space="0" w:color="auto"/>
            <w:left w:val="none" w:sz="0" w:space="0" w:color="auto"/>
            <w:bottom w:val="none" w:sz="0" w:space="0" w:color="auto"/>
            <w:right w:val="none" w:sz="0" w:space="0" w:color="auto"/>
          </w:divBdr>
        </w:div>
      </w:divsChild>
    </w:div>
    <w:div w:id="1406604234">
      <w:marLeft w:val="0"/>
      <w:marRight w:val="0"/>
      <w:marTop w:val="0"/>
      <w:marBottom w:val="0"/>
      <w:divBdr>
        <w:top w:val="none" w:sz="0" w:space="0" w:color="auto"/>
        <w:left w:val="none" w:sz="0" w:space="0" w:color="auto"/>
        <w:bottom w:val="none" w:sz="0" w:space="0" w:color="auto"/>
        <w:right w:val="none" w:sz="0" w:space="0" w:color="auto"/>
      </w:divBdr>
      <w:divsChild>
        <w:div w:id="1688362546">
          <w:marLeft w:val="0"/>
          <w:marRight w:val="0"/>
          <w:marTop w:val="0"/>
          <w:marBottom w:val="0"/>
          <w:divBdr>
            <w:top w:val="none" w:sz="0" w:space="0" w:color="auto"/>
            <w:left w:val="none" w:sz="0" w:space="0" w:color="auto"/>
            <w:bottom w:val="none" w:sz="0" w:space="0" w:color="auto"/>
            <w:right w:val="none" w:sz="0" w:space="0" w:color="auto"/>
          </w:divBdr>
        </w:div>
      </w:divsChild>
    </w:div>
    <w:div w:id="1406761217">
      <w:marLeft w:val="0"/>
      <w:marRight w:val="0"/>
      <w:marTop w:val="0"/>
      <w:marBottom w:val="0"/>
      <w:divBdr>
        <w:top w:val="none" w:sz="0" w:space="0" w:color="auto"/>
        <w:left w:val="none" w:sz="0" w:space="0" w:color="auto"/>
        <w:bottom w:val="none" w:sz="0" w:space="0" w:color="auto"/>
        <w:right w:val="none" w:sz="0" w:space="0" w:color="auto"/>
      </w:divBdr>
      <w:divsChild>
        <w:div w:id="2122071270">
          <w:marLeft w:val="0"/>
          <w:marRight w:val="0"/>
          <w:marTop w:val="0"/>
          <w:marBottom w:val="0"/>
          <w:divBdr>
            <w:top w:val="none" w:sz="0" w:space="0" w:color="auto"/>
            <w:left w:val="none" w:sz="0" w:space="0" w:color="auto"/>
            <w:bottom w:val="none" w:sz="0" w:space="0" w:color="auto"/>
            <w:right w:val="none" w:sz="0" w:space="0" w:color="auto"/>
          </w:divBdr>
        </w:div>
      </w:divsChild>
    </w:div>
    <w:div w:id="1407337062">
      <w:marLeft w:val="0"/>
      <w:marRight w:val="0"/>
      <w:marTop w:val="0"/>
      <w:marBottom w:val="0"/>
      <w:divBdr>
        <w:top w:val="none" w:sz="0" w:space="0" w:color="auto"/>
        <w:left w:val="none" w:sz="0" w:space="0" w:color="auto"/>
        <w:bottom w:val="none" w:sz="0" w:space="0" w:color="auto"/>
        <w:right w:val="none" w:sz="0" w:space="0" w:color="auto"/>
      </w:divBdr>
      <w:divsChild>
        <w:div w:id="909190375">
          <w:marLeft w:val="0"/>
          <w:marRight w:val="0"/>
          <w:marTop w:val="0"/>
          <w:marBottom w:val="0"/>
          <w:divBdr>
            <w:top w:val="none" w:sz="0" w:space="0" w:color="auto"/>
            <w:left w:val="none" w:sz="0" w:space="0" w:color="auto"/>
            <w:bottom w:val="none" w:sz="0" w:space="0" w:color="auto"/>
            <w:right w:val="none" w:sz="0" w:space="0" w:color="auto"/>
          </w:divBdr>
        </w:div>
      </w:divsChild>
    </w:div>
    <w:div w:id="1407338691">
      <w:marLeft w:val="0"/>
      <w:marRight w:val="0"/>
      <w:marTop w:val="0"/>
      <w:marBottom w:val="0"/>
      <w:divBdr>
        <w:top w:val="none" w:sz="0" w:space="0" w:color="auto"/>
        <w:left w:val="none" w:sz="0" w:space="0" w:color="auto"/>
        <w:bottom w:val="none" w:sz="0" w:space="0" w:color="auto"/>
        <w:right w:val="none" w:sz="0" w:space="0" w:color="auto"/>
      </w:divBdr>
      <w:divsChild>
        <w:div w:id="1355185353">
          <w:marLeft w:val="0"/>
          <w:marRight w:val="0"/>
          <w:marTop w:val="0"/>
          <w:marBottom w:val="0"/>
          <w:divBdr>
            <w:top w:val="none" w:sz="0" w:space="0" w:color="auto"/>
            <w:left w:val="none" w:sz="0" w:space="0" w:color="auto"/>
            <w:bottom w:val="none" w:sz="0" w:space="0" w:color="auto"/>
            <w:right w:val="none" w:sz="0" w:space="0" w:color="auto"/>
          </w:divBdr>
        </w:div>
      </w:divsChild>
    </w:div>
    <w:div w:id="1407530596">
      <w:marLeft w:val="0"/>
      <w:marRight w:val="0"/>
      <w:marTop w:val="0"/>
      <w:marBottom w:val="0"/>
      <w:divBdr>
        <w:top w:val="none" w:sz="0" w:space="0" w:color="auto"/>
        <w:left w:val="none" w:sz="0" w:space="0" w:color="auto"/>
        <w:bottom w:val="none" w:sz="0" w:space="0" w:color="auto"/>
        <w:right w:val="none" w:sz="0" w:space="0" w:color="auto"/>
      </w:divBdr>
      <w:divsChild>
        <w:div w:id="1279029598">
          <w:marLeft w:val="0"/>
          <w:marRight w:val="0"/>
          <w:marTop w:val="0"/>
          <w:marBottom w:val="0"/>
          <w:divBdr>
            <w:top w:val="none" w:sz="0" w:space="0" w:color="auto"/>
            <w:left w:val="none" w:sz="0" w:space="0" w:color="auto"/>
            <w:bottom w:val="none" w:sz="0" w:space="0" w:color="auto"/>
            <w:right w:val="none" w:sz="0" w:space="0" w:color="auto"/>
          </w:divBdr>
        </w:div>
      </w:divsChild>
    </w:div>
    <w:div w:id="1407652696">
      <w:marLeft w:val="0"/>
      <w:marRight w:val="150"/>
      <w:marTop w:val="0"/>
      <w:marBottom w:val="0"/>
      <w:divBdr>
        <w:top w:val="none" w:sz="0" w:space="0" w:color="auto"/>
        <w:left w:val="none" w:sz="0" w:space="0" w:color="auto"/>
        <w:bottom w:val="none" w:sz="0" w:space="0" w:color="auto"/>
        <w:right w:val="none" w:sz="0" w:space="0" w:color="auto"/>
      </w:divBdr>
      <w:divsChild>
        <w:div w:id="1138492038">
          <w:marLeft w:val="0"/>
          <w:marRight w:val="150"/>
          <w:marTop w:val="0"/>
          <w:marBottom w:val="0"/>
          <w:divBdr>
            <w:top w:val="none" w:sz="0" w:space="0" w:color="auto"/>
            <w:left w:val="none" w:sz="0" w:space="0" w:color="auto"/>
            <w:bottom w:val="none" w:sz="0" w:space="0" w:color="auto"/>
            <w:right w:val="none" w:sz="0" w:space="0" w:color="auto"/>
          </w:divBdr>
        </w:div>
      </w:divsChild>
    </w:div>
    <w:div w:id="1409156921">
      <w:marLeft w:val="0"/>
      <w:marRight w:val="0"/>
      <w:marTop w:val="0"/>
      <w:marBottom w:val="0"/>
      <w:divBdr>
        <w:top w:val="none" w:sz="0" w:space="0" w:color="auto"/>
        <w:left w:val="none" w:sz="0" w:space="0" w:color="auto"/>
        <w:bottom w:val="none" w:sz="0" w:space="0" w:color="auto"/>
        <w:right w:val="none" w:sz="0" w:space="0" w:color="auto"/>
      </w:divBdr>
      <w:divsChild>
        <w:div w:id="1809473505">
          <w:marLeft w:val="0"/>
          <w:marRight w:val="0"/>
          <w:marTop w:val="0"/>
          <w:marBottom w:val="0"/>
          <w:divBdr>
            <w:top w:val="none" w:sz="0" w:space="0" w:color="auto"/>
            <w:left w:val="none" w:sz="0" w:space="0" w:color="auto"/>
            <w:bottom w:val="none" w:sz="0" w:space="0" w:color="auto"/>
            <w:right w:val="none" w:sz="0" w:space="0" w:color="auto"/>
          </w:divBdr>
        </w:div>
      </w:divsChild>
    </w:div>
    <w:div w:id="1411804645">
      <w:marLeft w:val="0"/>
      <w:marRight w:val="0"/>
      <w:marTop w:val="0"/>
      <w:marBottom w:val="0"/>
      <w:divBdr>
        <w:top w:val="none" w:sz="0" w:space="0" w:color="auto"/>
        <w:left w:val="none" w:sz="0" w:space="0" w:color="auto"/>
        <w:bottom w:val="none" w:sz="0" w:space="0" w:color="auto"/>
        <w:right w:val="none" w:sz="0" w:space="0" w:color="auto"/>
      </w:divBdr>
      <w:divsChild>
        <w:div w:id="963851887">
          <w:marLeft w:val="0"/>
          <w:marRight w:val="0"/>
          <w:marTop w:val="0"/>
          <w:marBottom w:val="0"/>
          <w:divBdr>
            <w:top w:val="none" w:sz="0" w:space="0" w:color="auto"/>
            <w:left w:val="none" w:sz="0" w:space="0" w:color="auto"/>
            <w:bottom w:val="none" w:sz="0" w:space="0" w:color="auto"/>
            <w:right w:val="none" w:sz="0" w:space="0" w:color="auto"/>
          </w:divBdr>
        </w:div>
      </w:divsChild>
    </w:div>
    <w:div w:id="1412195257">
      <w:marLeft w:val="0"/>
      <w:marRight w:val="0"/>
      <w:marTop w:val="0"/>
      <w:marBottom w:val="0"/>
      <w:divBdr>
        <w:top w:val="none" w:sz="0" w:space="0" w:color="auto"/>
        <w:left w:val="none" w:sz="0" w:space="0" w:color="auto"/>
        <w:bottom w:val="none" w:sz="0" w:space="0" w:color="auto"/>
        <w:right w:val="none" w:sz="0" w:space="0" w:color="auto"/>
      </w:divBdr>
      <w:divsChild>
        <w:div w:id="363485566">
          <w:marLeft w:val="0"/>
          <w:marRight w:val="0"/>
          <w:marTop w:val="0"/>
          <w:marBottom w:val="0"/>
          <w:divBdr>
            <w:top w:val="none" w:sz="0" w:space="0" w:color="auto"/>
            <w:left w:val="none" w:sz="0" w:space="0" w:color="auto"/>
            <w:bottom w:val="none" w:sz="0" w:space="0" w:color="auto"/>
            <w:right w:val="none" w:sz="0" w:space="0" w:color="auto"/>
          </w:divBdr>
        </w:div>
      </w:divsChild>
    </w:div>
    <w:div w:id="1415323498">
      <w:marLeft w:val="0"/>
      <w:marRight w:val="0"/>
      <w:marTop w:val="0"/>
      <w:marBottom w:val="0"/>
      <w:divBdr>
        <w:top w:val="none" w:sz="0" w:space="0" w:color="auto"/>
        <w:left w:val="none" w:sz="0" w:space="0" w:color="auto"/>
        <w:bottom w:val="none" w:sz="0" w:space="0" w:color="auto"/>
        <w:right w:val="none" w:sz="0" w:space="0" w:color="auto"/>
      </w:divBdr>
      <w:divsChild>
        <w:div w:id="1149130653">
          <w:marLeft w:val="0"/>
          <w:marRight w:val="0"/>
          <w:marTop w:val="0"/>
          <w:marBottom w:val="0"/>
          <w:divBdr>
            <w:top w:val="none" w:sz="0" w:space="0" w:color="auto"/>
            <w:left w:val="none" w:sz="0" w:space="0" w:color="auto"/>
            <w:bottom w:val="none" w:sz="0" w:space="0" w:color="auto"/>
            <w:right w:val="none" w:sz="0" w:space="0" w:color="auto"/>
          </w:divBdr>
        </w:div>
      </w:divsChild>
    </w:div>
    <w:div w:id="1415392030">
      <w:marLeft w:val="0"/>
      <w:marRight w:val="0"/>
      <w:marTop w:val="0"/>
      <w:marBottom w:val="0"/>
      <w:divBdr>
        <w:top w:val="none" w:sz="0" w:space="0" w:color="auto"/>
        <w:left w:val="none" w:sz="0" w:space="0" w:color="auto"/>
        <w:bottom w:val="none" w:sz="0" w:space="0" w:color="auto"/>
        <w:right w:val="none" w:sz="0" w:space="0" w:color="auto"/>
      </w:divBdr>
      <w:divsChild>
        <w:div w:id="1913656660">
          <w:marLeft w:val="0"/>
          <w:marRight w:val="0"/>
          <w:marTop w:val="0"/>
          <w:marBottom w:val="0"/>
          <w:divBdr>
            <w:top w:val="none" w:sz="0" w:space="0" w:color="auto"/>
            <w:left w:val="none" w:sz="0" w:space="0" w:color="auto"/>
            <w:bottom w:val="none" w:sz="0" w:space="0" w:color="auto"/>
            <w:right w:val="none" w:sz="0" w:space="0" w:color="auto"/>
          </w:divBdr>
        </w:div>
      </w:divsChild>
    </w:div>
    <w:div w:id="1415856087">
      <w:marLeft w:val="0"/>
      <w:marRight w:val="0"/>
      <w:marTop w:val="0"/>
      <w:marBottom w:val="0"/>
      <w:divBdr>
        <w:top w:val="none" w:sz="0" w:space="0" w:color="auto"/>
        <w:left w:val="none" w:sz="0" w:space="0" w:color="auto"/>
        <w:bottom w:val="none" w:sz="0" w:space="0" w:color="auto"/>
        <w:right w:val="none" w:sz="0" w:space="0" w:color="auto"/>
      </w:divBdr>
      <w:divsChild>
        <w:div w:id="1591742300">
          <w:marLeft w:val="0"/>
          <w:marRight w:val="0"/>
          <w:marTop w:val="0"/>
          <w:marBottom w:val="0"/>
          <w:divBdr>
            <w:top w:val="none" w:sz="0" w:space="0" w:color="auto"/>
            <w:left w:val="none" w:sz="0" w:space="0" w:color="auto"/>
            <w:bottom w:val="none" w:sz="0" w:space="0" w:color="auto"/>
            <w:right w:val="none" w:sz="0" w:space="0" w:color="auto"/>
          </w:divBdr>
        </w:div>
      </w:divsChild>
    </w:div>
    <w:div w:id="1416977931">
      <w:marLeft w:val="0"/>
      <w:marRight w:val="0"/>
      <w:marTop w:val="0"/>
      <w:marBottom w:val="0"/>
      <w:divBdr>
        <w:top w:val="none" w:sz="0" w:space="0" w:color="auto"/>
        <w:left w:val="none" w:sz="0" w:space="0" w:color="auto"/>
        <w:bottom w:val="none" w:sz="0" w:space="0" w:color="auto"/>
        <w:right w:val="none" w:sz="0" w:space="0" w:color="auto"/>
      </w:divBdr>
      <w:divsChild>
        <w:div w:id="1597442231">
          <w:marLeft w:val="0"/>
          <w:marRight w:val="0"/>
          <w:marTop w:val="0"/>
          <w:marBottom w:val="0"/>
          <w:divBdr>
            <w:top w:val="none" w:sz="0" w:space="0" w:color="auto"/>
            <w:left w:val="none" w:sz="0" w:space="0" w:color="auto"/>
            <w:bottom w:val="none" w:sz="0" w:space="0" w:color="auto"/>
            <w:right w:val="none" w:sz="0" w:space="0" w:color="auto"/>
          </w:divBdr>
        </w:div>
      </w:divsChild>
    </w:div>
    <w:div w:id="1417821082">
      <w:marLeft w:val="0"/>
      <w:marRight w:val="0"/>
      <w:marTop w:val="0"/>
      <w:marBottom w:val="0"/>
      <w:divBdr>
        <w:top w:val="none" w:sz="0" w:space="0" w:color="auto"/>
        <w:left w:val="none" w:sz="0" w:space="0" w:color="auto"/>
        <w:bottom w:val="none" w:sz="0" w:space="0" w:color="auto"/>
        <w:right w:val="none" w:sz="0" w:space="0" w:color="auto"/>
      </w:divBdr>
      <w:divsChild>
        <w:div w:id="1255168002">
          <w:marLeft w:val="0"/>
          <w:marRight w:val="0"/>
          <w:marTop w:val="0"/>
          <w:marBottom w:val="0"/>
          <w:divBdr>
            <w:top w:val="none" w:sz="0" w:space="0" w:color="auto"/>
            <w:left w:val="none" w:sz="0" w:space="0" w:color="auto"/>
            <w:bottom w:val="none" w:sz="0" w:space="0" w:color="auto"/>
            <w:right w:val="none" w:sz="0" w:space="0" w:color="auto"/>
          </w:divBdr>
        </w:div>
      </w:divsChild>
    </w:div>
    <w:div w:id="1420322296">
      <w:marLeft w:val="0"/>
      <w:marRight w:val="0"/>
      <w:marTop w:val="0"/>
      <w:marBottom w:val="0"/>
      <w:divBdr>
        <w:top w:val="none" w:sz="0" w:space="0" w:color="auto"/>
        <w:left w:val="none" w:sz="0" w:space="0" w:color="auto"/>
        <w:bottom w:val="none" w:sz="0" w:space="0" w:color="auto"/>
        <w:right w:val="none" w:sz="0" w:space="0" w:color="auto"/>
      </w:divBdr>
      <w:divsChild>
        <w:div w:id="769469081">
          <w:marLeft w:val="0"/>
          <w:marRight w:val="0"/>
          <w:marTop w:val="0"/>
          <w:marBottom w:val="0"/>
          <w:divBdr>
            <w:top w:val="none" w:sz="0" w:space="0" w:color="auto"/>
            <w:left w:val="none" w:sz="0" w:space="0" w:color="auto"/>
            <w:bottom w:val="none" w:sz="0" w:space="0" w:color="auto"/>
            <w:right w:val="none" w:sz="0" w:space="0" w:color="auto"/>
          </w:divBdr>
        </w:div>
      </w:divsChild>
    </w:div>
    <w:div w:id="1420444689">
      <w:marLeft w:val="0"/>
      <w:marRight w:val="0"/>
      <w:marTop w:val="0"/>
      <w:marBottom w:val="0"/>
      <w:divBdr>
        <w:top w:val="none" w:sz="0" w:space="0" w:color="auto"/>
        <w:left w:val="none" w:sz="0" w:space="0" w:color="auto"/>
        <w:bottom w:val="none" w:sz="0" w:space="0" w:color="auto"/>
        <w:right w:val="none" w:sz="0" w:space="0" w:color="auto"/>
      </w:divBdr>
      <w:divsChild>
        <w:div w:id="557126976">
          <w:marLeft w:val="0"/>
          <w:marRight w:val="0"/>
          <w:marTop w:val="0"/>
          <w:marBottom w:val="0"/>
          <w:divBdr>
            <w:top w:val="none" w:sz="0" w:space="0" w:color="auto"/>
            <w:left w:val="none" w:sz="0" w:space="0" w:color="auto"/>
            <w:bottom w:val="none" w:sz="0" w:space="0" w:color="auto"/>
            <w:right w:val="none" w:sz="0" w:space="0" w:color="auto"/>
          </w:divBdr>
        </w:div>
      </w:divsChild>
    </w:div>
    <w:div w:id="1420910690">
      <w:marLeft w:val="0"/>
      <w:marRight w:val="0"/>
      <w:marTop w:val="0"/>
      <w:marBottom w:val="0"/>
      <w:divBdr>
        <w:top w:val="none" w:sz="0" w:space="0" w:color="auto"/>
        <w:left w:val="none" w:sz="0" w:space="0" w:color="auto"/>
        <w:bottom w:val="none" w:sz="0" w:space="0" w:color="auto"/>
        <w:right w:val="none" w:sz="0" w:space="0" w:color="auto"/>
      </w:divBdr>
      <w:divsChild>
        <w:div w:id="642807375">
          <w:marLeft w:val="0"/>
          <w:marRight w:val="0"/>
          <w:marTop w:val="0"/>
          <w:marBottom w:val="0"/>
          <w:divBdr>
            <w:top w:val="none" w:sz="0" w:space="0" w:color="auto"/>
            <w:left w:val="none" w:sz="0" w:space="0" w:color="auto"/>
            <w:bottom w:val="none" w:sz="0" w:space="0" w:color="auto"/>
            <w:right w:val="none" w:sz="0" w:space="0" w:color="auto"/>
          </w:divBdr>
        </w:div>
      </w:divsChild>
    </w:div>
    <w:div w:id="1421370385">
      <w:bodyDiv w:val="1"/>
      <w:marLeft w:val="0"/>
      <w:marRight w:val="0"/>
      <w:marTop w:val="0"/>
      <w:marBottom w:val="0"/>
      <w:divBdr>
        <w:top w:val="none" w:sz="0" w:space="0" w:color="auto"/>
        <w:left w:val="none" w:sz="0" w:space="0" w:color="auto"/>
        <w:bottom w:val="none" w:sz="0" w:space="0" w:color="auto"/>
        <w:right w:val="none" w:sz="0" w:space="0" w:color="auto"/>
      </w:divBdr>
      <w:divsChild>
        <w:div w:id="1432820025">
          <w:marLeft w:val="0"/>
          <w:marRight w:val="0"/>
          <w:marTop w:val="0"/>
          <w:marBottom w:val="0"/>
          <w:divBdr>
            <w:top w:val="none" w:sz="0" w:space="0" w:color="auto"/>
            <w:left w:val="none" w:sz="0" w:space="0" w:color="auto"/>
            <w:bottom w:val="none" w:sz="0" w:space="0" w:color="auto"/>
            <w:right w:val="none" w:sz="0" w:space="0" w:color="auto"/>
          </w:divBdr>
          <w:divsChild>
            <w:div w:id="655307745">
              <w:marLeft w:val="0"/>
              <w:marRight w:val="0"/>
              <w:marTop w:val="0"/>
              <w:marBottom w:val="0"/>
              <w:divBdr>
                <w:top w:val="none" w:sz="0" w:space="0" w:color="auto"/>
                <w:left w:val="none" w:sz="0" w:space="0" w:color="auto"/>
                <w:bottom w:val="none" w:sz="0" w:space="0" w:color="auto"/>
                <w:right w:val="none" w:sz="0" w:space="0" w:color="auto"/>
              </w:divBdr>
              <w:divsChild>
                <w:div w:id="1987587443">
                  <w:marLeft w:val="0"/>
                  <w:marRight w:val="150"/>
                  <w:marTop w:val="0"/>
                  <w:marBottom w:val="0"/>
                  <w:divBdr>
                    <w:top w:val="none" w:sz="0" w:space="0" w:color="auto"/>
                    <w:left w:val="none" w:sz="0" w:space="0" w:color="auto"/>
                    <w:bottom w:val="none" w:sz="0" w:space="0" w:color="auto"/>
                    <w:right w:val="none" w:sz="0" w:space="0" w:color="auto"/>
                  </w:divBdr>
                  <w:divsChild>
                    <w:div w:id="189897220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470680742">
          <w:marLeft w:val="0"/>
          <w:marRight w:val="150"/>
          <w:marTop w:val="0"/>
          <w:marBottom w:val="0"/>
          <w:divBdr>
            <w:top w:val="none" w:sz="0" w:space="0" w:color="auto"/>
            <w:left w:val="none" w:sz="0" w:space="0" w:color="auto"/>
            <w:bottom w:val="none" w:sz="0" w:space="0" w:color="auto"/>
            <w:right w:val="none" w:sz="0" w:space="0" w:color="auto"/>
          </w:divBdr>
          <w:divsChild>
            <w:div w:id="1048259588">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421873138">
      <w:bodyDiv w:val="1"/>
      <w:marLeft w:val="0"/>
      <w:marRight w:val="0"/>
      <w:marTop w:val="0"/>
      <w:marBottom w:val="0"/>
      <w:divBdr>
        <w:top w:val="none" w:sz="0" w:space="0" w:color="auto"/>
        <w:left w:val="none" w:sz="0" w:space="0" w:color="auto"/>
        <w:bottom w:val="none" w:sz="0" w:space="0" w:color="auto"/>
        <w:right w:val="none" w:sz="0" w:space="0" w:color="auto"/>
      </w:divBdr>
      <w:divsChild>
        <w:div w:id="1220675833">
          <w:marLeft w:val="0"/>
          <w:marRight w:val="0"/>
          <w:marTop w:val="0"/>
          <w:marBottom w:val="0"/>
          <w:divBdr>
            <w:top w:val="none" w:sz="0" w:space="0" w:color="auto"/>
            <w:left w:val="none" w:sz="0" w:space="0" w:color="auto"/>
            <w:bottom w:val="none" w:sz="0" w:space="0" w:color="auto"/>
            <w:right w:val="none" w:sz="0" w:space="0" w:color="auto"/>
          </w:divBdr>
          <w:divsChild>
            <w:div w:id="1716924926">
              <w:marLeft w:val="0"/>
              <w:marRight w:val="0"/>
              <w:marTop w:val="0"/>
              <w:marBottom w:val="0"/>
              <w:divBdr>
                <w:top w:val="none" w:sz="0" w:space="0" w:color="auto"/>
                <w:left w:val="none" w:sz="0" w:space="0" w:color="auto"/>
                <w:bottom w:val="none" w:sz="0" w:space="0" w:color="auto"/>
                <w:right w:val="none" w:sz="0" w:space="0" w:color="auto"/>
              </w:divBdr>
              <w:divsChild>
                <w:div w:id="934021270">
                  <w:marLeft w:val="0"/>
                  <w:marRight w:val="0"/>
                  <w:marTop w:val="0"/>
                  <w:marBottom w:val="0"/>
                  <w:divBdr>
                    <w:top w:val="none" w:sz="0" w:space="0" w:color="auto"/>
                    <w:left w:val="none" w:sz="0" w:space="0" w:color="auto"/>
                    <w:bottom w:val="none" w:sz="0" w:space="0" w:color="auto"/>
                    <w:right w:val="none" w:sz="0" w:space="0" w:color="auto"/>
                  </w:divBdr>
                </w:div>
              </w:divsChild>
            </w:div>
            <w:div w:id="924919475">
              <w:marLeft w:val="0"/>
              <w:marRight w:val="0"/>
              <w:marTop w:val="0"/>
              <w:marBottom w:val="0"/>
              <w:divBdr>
                <w:top w:val="none" w:sz="0" w:space="0" w:color="auto"/>
                <w:left w:val="none" w:sz="0" w:space="0" w:color="auto"/>
                <w:bottom w:val="none" w:sz="0" w:space="0" w:color="auto"/>
                <w:right w:val="none" w:sz="0" w:space="0" w:color="auto"/>
              </w:divBdr>
              <w:divsChild>
                <w:div w:id="1732264139">
                  <w:marLeft w:val="0"/>
                  <w:marRight w:val="0"/>
                  <w:marTop w:val="0"/>
                  <w:marBottom w:val="0"/>
                  <w:divBdr>
                    <w:top w:val="none" w:sz="0" w:space="0" w:color="auto"/>
                    <w:left w:val="none" w:sz="0" w:space="0" w:color="auto"/>
                    <w:bottom w:val="none" w:sz="0" w:space="0" w:color="auto"/>
                    <w:right w:val="none" w:sz="0" w:space="0" w:color="auto"/>
                  </w:divBdr>
                </w:div>
              </w:divsChild>
            </w:div>
            <w:div w:id="443422146">
              <w:marLeft w:val="0"/>
              <w:marRight w:val="0"/>
              <w:marTop w:val="0"/>
              <w:marBottom w:val="0"/>
              <w:divBdr>
                <w:top w:val="none" w:sz="0" w:space="0" w:color="auto"/>
                <w:left w:val="none" w:sz="0" w:space="0" w:color="auto"/>
                <w:bottom w:val="none" w:sz="0" w:space="0" w:color="auto"/>
                <w:right w:val="none" w:sz="0" w:space="0" w:color="auto"/>
              </w:divBdr>
              <w:divsChild>
                <w:div w:id="1137062719">
                  <w:marLeft w:val="0"/>
                  <w:marRight w:val="0"/>
                  <w:marTop w:val="0"/>
                  <w:marBottom w:val="0"/>
                  <w:divBdr>
                    <w:top w:val="none" w:sz="0" w:space="0" w:color="auto"/>
                    <w:left w:val="none" w:sz="0" w:space="0" w:color="auto"/>
                    <w:bottom w:val="none" w:sz="0" w:space="0" w:color="auto"/>
                    <w:right w:val="none" w:sz="0" w:space="0" w:color="auto"/>
                  </w:divBdr>
                </w:div>
              </w:divsChild>
            </w:div>
            <w:div w:id="387998764">
              <w:marLeft w:val="0"/>
              <w:marRight w:val="0"/>
              <w:marTop w:val="0"/>
              <w:marBottom w:val="0"/>
              <w:divBdr>
                <w:top w:val="none" w:sz="0" w:space="0" w:color="auto"/>
                <w:left w:val="none" w:sz="0" w:space="0" w:color="auto"/>
                <w:bottom w:val="none" w:sz="0" w:space="0" w:color="auto"/>
                <w:right w:val="none" w:sz="0" w:space="0" w:color="auto"/>
              </w:divBdr>
              <w:divsChild>
                <w:div w:id="1369178796">
                  <w:marLeft w:val="0"/>
                  <w:marRight w:val="0"/>
                  <w:marTop w:val="0"/>
                  <w:marBottom w:val="0"/>
                  <w:divBdr>
                    <w:top w:val="none" w:sz="0" w:space="0" w:color="auto"/>
                    <w:left w:val="none" w:sz="0" w:space="0" w:color="auto"/>
                    <w:bottom w:val="none" w:sz="0" w:space="0" w:color="auto"/>
                    <w:right w:val="none" w:sz="0" w:space="0" w:color="auto"/>
                  </w:divBdr>
                </w:div>
              </w:divsChild>
            </w:div>
            <w:div w:id="654646741">
              <w:marLeft w:val="0"/>
              <w:marRight w:val="0"/>
              <w:marTop w:val="0"/>
              <w:marBottom w:val="0"/>
              <w:divBdr>
                <w:top w:val="none" w:sz="0" w:space="0" w:color="auto"/>
                <w:left w:val="none" w:sz="0" w:space="0" w:color="auto"/>
                <w:bottom w:val="none" w:sz="0" w:space="0" w:color="auto"/>
                <w:right w:val="none" w:sz="0" w:space="0" w:color="auto"/>
              </w:divBdr>
              <w:divsChild>
                <w:div w:id="574631033">
                  <w:marLeft w:val="0"/>
                  <w:marRight w:val="0"/>
                  <w:marTop w:val="0"/>
                  <w:marBottom w:val="0"/>
                  <w:divBdr>
                    <w:top w:val="none" w:sz="0" w:space="0" w:color="auto"/>
                    <w:left w:val="none" w:sz="0" w:space="0" w:color="auto"/>
                    <w:bottom w:val="none" w:sz="0" w:space="0" w:color="auto"/>
                    <w:right w:val="none" w:sz="0" w:space="0" w:color="auto"/>
                  </w:divBdr>
                </w:div>
              </w:divsChild>
            </w:div>
            <w:div w:id="1536312936">
              <w:marLeft w:val="0"/>
              <w:marRight w:val="0"/>
              <w:marTop w:val="0"/>
              <w:marBottom w:val="0"/>
              <w:divBdr>
                <w:top w:val="none" w:sz="0" w:space="0" w:color="auto"/>
                <w:left w:val="none" w:sz="0" w:space="0" w:color="auto"/>
                <w:bottom w:val="none" w:sz="0" w:space="0" w:color="auto"/>
                <w:right w:val="none" w:sz="0" w:space="0" w:color="auto"/>
              </w:divBdr>
              <w:divsChild>
                <w:div w:id="174030272">
                  <w:marLeft w:val="0"/>
                  <w:marRight w:val="0"/>
                  <w:marTop w:val="0"/>
                  <w:marBottom w:val="0"/>
                  <w:divBdr>
                    <w:top w:val="none" w:sz="0" w:space="0" w:color="auto"/>
                    <w:left w:val="none" w:sz="0" w:space="0" w:color="auto"/>
                    <w:bottom w:val="none" w:sz="0" w:space="0" w:color="auto"/>
                    <w:right w:val="none" w:sz="0" w:space="0" w:color="auto"/>
                  </w:divBdr>
                </w:div>
              </w:divsChild>
            </w:div>
            <w:div w:id="196043417">
              <w:marLeft w:val="0"/>
              <w:marRight w:val="0"/>
              <w:marTop w:val="0"/>
              <w:marBottom w:val="0"/>
              <w:divBdr>
                <w:top w:val="none" w:sz="0" w:space="0" w:color="auto"/>
                <w:left w:val="none" w:sz="0" w:space="0" w:color="auto"/>
                <w:bottom w:val="none" w:sz="0" w:space="0" w:color="auto"/>
                <w:right w:val="none" w:sz="0" w:space="0" w:color="auto"/>
              </w:divBdr>
              <w:divsChild>
                <w:div w:id="528225151">
                  <w:marLeft w:val="0"/>
                  <w:marRight w:val="0"/>
                  <w:marTop w:val="0"/>
                  <w:marBottom w:val="0"/>
                  <w:divBdr>
                    <w:top w:val="none" w:sz="0" w:space="0" w:color="auto"/>
                    <w:left w:val="none" w:sz="0" w:space="0" w:color="auto"/>
                    <w:bottom w:val="none" w:sz="0" w:space="0" w:color="auto"/>
                    <w:right w:val="none" w:sz="0" w:space="0" w:color="auto"/>
                  </w:divBdr>
                </w:div>
              </w:divsChild>
            </w:div>
            <w:div w:id="291445112">
              <w:marLeft w:val="0"/>
              <w:marRight w:val="0"/>
              <w:marTop w:val="0"/>
              <w:marBottom w:val="0"/>
              <w:divBdr>
                <w:top w:val="none" w:sz="0" w:space="0" w:color="auto"/>
                <w:left w:val="none" w:sz="0" w:space="0" w:color="auto"/>
                <w:bottom w:val="none" w:sz="0" w:space="0" w:color="auto"/>
                <w:right w:val="none" w:sz="0" w:space="0" w:color="auto"/>
              </w:divBdr>
              <w:divsChild>
                <w:div w:id="1068839800">
                  <w:marLeft w:val="0"/>
                  <w:marRight w:val="0"/>
                  <w:marTop w:val="0"/>
                  <w:marBottom w:val="0"/>
                  <w:divBdr>
                    <w:top w:val="none" w:sz="0" w:space="0" w:color="auto"/>
                    <w:left w:val="none" w:sz="0" w:space="0" w:color="auto"/>
                    <w:bottom w:val="none" w:sz="0" w:space="0" w:color="auto"/>
                    <w:right w:val="none" w:sz="0" w:space="0" w:color="auto"/>
                  </w:divBdr>
                </w:div>
              </w:divsChild>
            </w:div>
            <w:div w:id="316766190">
              <w:marLeft w:val="0"/>
              <w:marRight w:val="0"/>
              <w:marTop w:val="0"/>
              <w:marBottom w:val="0"/>
              <w:divBdr>
                <w:top w:val="none" w:sz="0" w:space="0" w:color="auto"/>
                <w:left w:val="none" w:sz="0" w:space="0" w:color="auto"/>
                <w:bottom w:val="none" w:sz="0" w:space="0" w:color="auto"/>
                <w:right w:val="none" w:sz="0" w:space="0" w:color="auto"/>
              </w:divBdr>
              <w:divsChild>
                <w:div w:id="812337284">
                  <w:marLeft w:val="0"/>
                  <w:marRight w:val="0"/>
                  <w:marTop w:val="0"/>
                  <w:marBottom w:val="0"/>
                  <w:divBdr>
                    <w:top w:val="none" w:sz="0" w:space="0" w:color="auto"/>
                    <w:left w:val="none" w:sz="0" w:space="0" w:color="auto"/>
                    <w:bottom w:val="none" w:sz="0" w:space="0" w:color="auto"/>
                    <w:right w:val="none" w:sz="0" w:space="0" w:color="auto"/>
                  </w:divBdr>
                </w:div>
              </w:divsChild>
            </w:div>
            <w:div w:id="1722941960">
              <w:marLeft w:val="0"/>
              <w:marRight w:val="0"/>
              <w:marTop w:val="0"/>
              <w:marBottom w:val="0"/>
              <w:divBdr>
                <w:top w:val="none" w:sz="0" w:space="0" w:color="auto"/>
                <w:left w:val="none" w:sz="0" w:space="0" w:color="auto"/>
                <w:bottom w:val="none" w:sz="0" w:space="0" w:color="auto"/>
                <w:right w:val="none" w:sz="0" w:space="0" w:color="auto"/>
              </w:divBdr>
              <w:divsChild>
                <w:div w:id="433474481">
                  <w:marLeft w:val="0"/>
                  <w:marRight w:val="0"/>
                  <w:marTop w:val="0"/>
                  <w:marBottom w:val="0"/>
                  <w:divBdr>
                    <w:top w:val="none" w:sz="0" w:space="0" w:color="auto"/>
                    <w:left w:val="none" w:sz="0" w:space="0" w:color="auto"/>
                    <w:bottom w:val="none" w:sz="0" w:space="0" w:color="auto"/>
                    <w:right w:val="none" w:sz="0" w:space="0" w:color="auto"/>
                  </w:divBdr>
                </w:div>
              </w:divsChild>
            </w:div>
            <w:div w:id="2076706214">
              <w:marLeft w:val="0"/>
              <w:marRight w:val="0"/>
              <w:marTop w:val="0"/>
              <w:marBottom w:val="0"/>
              <w:divBdr>
                <w:top w:val="none" w:sz="0" w:space="0" w:color="auto"/>
                <w:left w:val="none" w:sz="0" w:space="0" w:color="auto"/>
                <w:bottom w:val="none" w:sz="0" w:space="0" w:color="auto"/>
                <w:right w:val="none" w:sz="0" w:space="0" w:color="auto"/>
              </w:divBdr>
              <w:divsChild>
                <w:div w:id="2105614955">
                  <w:marLeft w:val="0"/>
                  <w:marRight w:val="0"/>
                  <w:marTop w:val="0"/>
                  <w:marBottom w:val="0"/>
                  <w:divBdr>
                    <w:top w:val="none" w:sz="0" w:space="0" w:color="auto"/>
                    <w:left w:val="none" w:sz="0" w:space="0" w:color="auto"/>
                    <w:bottom w:val="none" w:sz="0" w:space="0" w:color="auto"/>
                    <w:right w:val="none" w:sz="0" w:space="0" w:color="auto"/>
                  </w:divBdr>
                </w:div>
              </w:divsChild>
            </w:div>
            <w:div w:id="604656621">
              <w:marLeft w:val="0"/>
              <w:marRight w:val="0"/>
              <w:marTop w:val="0"/>
              <w:marBottom w:val="0"/>
              <w:divBdr>
                <w:top w:val="none" w:sz="0" w:space="0" w:color="auto"/>
                <w:left w:val="none" w:sz="0" w:space="0" w:color="auto"/>
                <w:bottom w:val="none" w:sz="0" w:space="0" w:color="auto"/>
                <w:right w:val="none" w:sz="0" w:space="0" w:color="auto"/>
              </w:divBdr>
              <w:divsChild>
                <w:div w:id="1085759409">
                  <w:marLeft w:val="0"/>
                  <w:marRight w:val="0"/>
                  <w:marTop w:val="0"/>
                  <w:marBottom w:val="0"/>
                  <w:divBdr>
                    <w:top w:val="none" w:sz="0" w:space="0" w:color="auto"/>
                    <w:left w:val="none" w:sz="0" w:space="0" w:color="auto"/>
                    <w:bottom w:val="none" w:sz="0" w:space="0" w:color="auto"/>
                    <w:right w:val="none" w:sz="0" w:space="0" w:color="auto"/>
                  </w:divBdr>
                </w:div>
              </w:divsChild>
            </w:div>
            <w:div w:id="1649094863">
              <w:marLeft w:val="0"/>
              <w:marRight w:val="0"/>
              <w:marTop w:val="0"/>
              <w:marBottom w:val="0"/>
              <w:divBdr>
                <w:top w:val="none" w:sz="0" w:space="0" w:color="auto"/>
                <w:left w:val="none" w:sz="0" w:space="0" w:color="auto"/>
                <w:bottom w:val="none" w:sz="0" w:space="0" w:color="auto"/>
                <w:right w:val="none" w:sz="0" w:space="0" w:color="auto"/>
              </w:divBdr>
              <w:divsChild>
                <w:div w:id="1026904602">
                  <w:marLeft w:val="0"/>
                  <w:marRight w:val="0"/>
                  <w:marTop w:val="0"/>
                  <w:marBottom w:val="0"/>
                  <w:divBdr>
                    <w:top w:val="none" w:sz="0" w:space="0" w:color="auto"/>
                    <w:left w:val="none" w:sz="0" w:space="0" w:color="auto"/>
                    <w:bottom w:val="none" w:sz="0" w:space="0" w:color="auto"/>
                    <w:right w:val="none" w:sz="0" w:space="0" w:color="auto"/>
                  </w:divBdr>
                </w:div>
              </w:divsChild>
            </w:div>
            <w:div w:id="164825709">
              <w:marLeft w:val="0"/>
              <w:marRight w:val="0"/>
              <w:marTop w:val="0"/>
              <w:marBottom w:val="0"/>
              <w:divBdr>
                <w:top w:val="none" w:sz="0" w:space="0" w:color="auto"/>
                <w:left w:val="none" w:sz="0" w:space="0" w:color="auto"/>
                <w:bottom w:val="none" w:sz="0" w:space="0" w:color="auto"/>
                <w:right w:val="none" w:sz="0" w:space="0" w:color="auto"/>
              </w:divBdr>
              <w:divsChild>
                <w:div w:id="457263563">
                  <w:marLeft w:val="0"/>
                  <w:marRight w:val="0"/>
                  <w:marTop w:val="0"/>
                  <w:marBottom w:val="0"/>
                  <w:divBdr>
                    <w:top w:val="none" w:sz="0" w:space="0" w:color="auto"/>
                    <w:left w:val="none" w:sz="0" w:space="0" w:color="auto"/>
                    <w:bottom w:val="none" w:sz="0" w:space="0" w:color="auto"/>
                    <w:right w:val="none" w:sz="0" w:space="0" w:color="auto"/>
                  </w:divBdr>
                </w:div>
              </w:divsChild>
            </w:div>
            <w:div w:id="504176082">
              <w:marLeft w:val="0"/>
              <w:marRight w:val="0"/>
              <w:marTop w:val="0"/>
              <w:marBottom w:val="0"/>
              <w:divBdr>
                <w:top w:val="none" w:sz="0" w:space="0" w:color="auto"/>
                <w:left w:val="none" w:sz="0" w:space="0" w:color="auto"/>
                <w:bottom w:val="none" w:sz="0" w:space="0" w:color="auto"/>
                <w:right w:val="none" w:sz="0" w:space="0" w:color="auto"/>
              </w:divBdr>
              <w:divsChild>
                <w:div w:id="2114781672">
                  <w:marLeft w:val="0"/>
                  <w:marRight w:val="0"/>
                  <w:marTop w:val="0"/>
                  <w:marBottom w:val="0"/>
                  <w:divBdr>
                    <w:top w:val="none" w:sz="0" w:space="0" w:color="auto"/>
                    <w:left w:val="none" w:sz="0" w:space="0" w:color="auto"/>
                    <w:bottom w:val="none" w:sz="0" w:space="0" w:color="auto"/>
                    <w:right w:val="none" w:sz="0" w:space="0" w:color="auto"/>
                  </w:divBdr>
                </w:div>
              </w:divsChild>
            </w:div>
            <w:div w:id="1335180461">
              <w:marLeft w:val="0"/>
              <w:marRight w:val="0"/>
              <w:marTop w:val="0"/>
              <w:marBottom w:val="0"/>
              <w:divBdr>
                <w:top w:val="none" w:sz="0" w:space="0" w:color="auto"/>
                <w:left w:val="none" w:sz="0" w:space="0" w:color="auto"/>
                <w:bottom w:val="none" w:sz="0" w:space="0" w:color="auto"/>
                <w:right w:val="none" w:sz="0" w:space="0" w:color="auto"/>
              </w:divBdr>
              <w:divsChild>
                <w:div w:id="241793605">
                  <w:marLeft w:val="0"/>
                  <w:marRight w:val="0"/>
                  <w:marTop w:val="0"/>
                  <w:marBottom w:val="0"/>
                  <w:divBdr>
                    <w:top w:val="none" w:sz="0" w:space="0" w:color="auto"/>
                    <w:left w:val="none" w:sz="0" w:space="0" w:color="auto"/>
                    <w:bottom w:val="none" w:sz="0" w:space="0" w:color="auto"/>
                    <w:right w:val="none" w:sz="0" w:space="0" w:color="auto"/>
                  </w:divBdr>
                </w:div>
              </w:divsChild>
            </w:div>
            <w:div w:id="283924814">
              <w:marLeft w:val="0"/>
              <w:marRight w:val="0"/>
              <w:marTop w:val="0"/>
              <w:marBottom w:val="0"/>
              <w:divBdr>
                <w:top w:val="none" w:sz="0" w:space="0" w:color="auto"/>
                <w:left w:val="none" w:sz="0" w:space="0" w:color="auto"/>
                <w:bottom w:val="none" w:sz="0" w:space="0" w:color="auto"/>
                <w:right w:val="none" w:sz="0" w:space="0" w:color="auto"/>
              </w:divBdr>
              <w:divsChild>
                <w:div w:id="1246761425">
                  <w:marLeft w:val="0"/>
                  <w:marRight w:val="0"/>
                  <w:marTop w:val="0"/>
                  <w:marBottom w:val="0"/>
                  <w:divBdr>
                    <w:top w:val="none" w:sz="0" w:space="0" w:color="auto"/>
                    <w:left w:val="none" w:sz="0" w:space="0" w:color="auto"/>
                    <w:bottom w:val="none" w:sz="0" w:space="0" w:color="auto"/>
                    <w:right w:val="none" w:sz="0" w:space="0" w:color="auto"/>
                  </w:divBdr>
                </w:div>
              </w:divsChild>
            </w:div>
            <w:div w:id="583077200">
              <w:marLeft w:val="0"/>
              <w:marRight w:val="0"/>
              <w:marTop w:val="0"/>
              <w:marBottom w:val="0"/>
              <w:divBdr>
                <w:top w:val="none" w:sz="0" w:space="0" w:color="auto"/>
                <w:left w:val="none" w:sz="0" w:space="0" w:color="auto"/>
                <w:bottom w:val="none" w:sz="0" w:space="0" w:color="auto"/>
                <w:right w:val="none" w:sz="0" w:space="0" w:color="auto"/>
              </w:divBdr>
              <w:divsChild>
                <w:div w:id="608854247">
                  <w:marLeft w:val="0"/>
                  <w:marRight w:val="0"/>
                  <w:marTop w:val="0"/>
                  <w:marBottom w:val="0"/>
                  <w:divBdr>
                    <w:top w:val="none" w:sz="0" w:space="0" w:color="auto"/>
                    <w:left w:val="none" w:sz="0" w:space="0" w:color="auto"/>
                    <w:bottom w:val="none" w:sz="0" w:space="0" w:color="auto"/>
                    <w:right w:val="none" w:sz="0" w:space="0" w:color="auto"/>
                  </w:divBdr>
                </w:div>
              </w:divsChild>
            </w:div>
            <w:div w:id="784009802">
              <w:marLeft w:val="0"/>
              <w:marRight w:val="0"/>
              <w:marTop w:val="0"/>
              <w:marBottom w:val="0"/>
              <w:divBdr>
                <w:top w:val="none" w:sz="0" w:space="0" w:color="auto"/>
                <w:left w:val="none" w:sz="0" w:space="0" w:color="auto"/>
                <w:bottom w:val="none" w:sz="0" w:space="0" w:color="auto"/>
                <w:right w:val="none" w:sz="0" w:space="0" w:color="auto"/>
              </w:divBdr>
              <w:divsChild>
                <w:div w:id="1285766109">
                  <w:marLeft w:val="0"/>
                  <w:marRight w:val="0"/>
                  <w:marTop w:val="0"/>
                  <w:marBottom w:val="0"/>
                  <w:divBdr>
                    <w:top w:val="none" w:sz="0" w:space="0" w:color="auto"/>
                    <w:left w:val="none" w:sz="0" w:space="0" w:color="auto"/>
                    <w:bottom w:val="none" w:sz="0" w:space="0" w:color="auto"/>
                    <w:right w:val="none" w:sz="0" w:space="0" w:color="auto"/>
                  </w:divBdr>
                </w:div>
              </w:divsChild>
            </w:div>
            <w:div w:id="1095134542">
              <w:marLeft w:val="0"/>
              <w:marRight w:val="0"/>
              <w:marTop w:val="0"/>
              <w:marBottom w:val="0"/>
              <w:divBdr>
                <w:top w:val="none" w:sz="0" w:space="0" w:color="auto"/>
                <w:left w:val="none" w:sz="0" w:space="0" w:color="auto"/>
                <w:bottom w:val="none" w:sz="0" w:space="0" w:color="auto"/>
                <w:right w:val="none" w:sz="0" w:space="0" w:color="auto"/>
              </w:divBdr>
              <w:divsChild>
                <w:div w:id="909583901">
                  <w:marLeft w:val="0"/>
                  <w:marRight w:val="0"/>
                  <w:marTop w:val="0"/>
                  <w:marBottom w:val="0"/>
                  <w:divBdr>
                    <w:top w:val="none" w:sz="0" w:space="0" w:color="auto"/>
                    <w:left w:val="none" w:sz="0" w:space="0" w:color="auto"/>
                    <w:bottom w:val="none" w:sz="0" w:space="0" w:color="auto"/>
                    <w:right w:val="none" w:sz="0" w:space="0" w:color="auto"/>
                  </w:divBdr>
                </w:div>
              </w:divsChild>
            </w:div>
            <w:div w:id="1042168579">
              <w:marLeft w:val="0"/>
              <w:marRight w:val="0"/>
              <w:marTop w:val="0"/>
              <w:marBottom w:val="0"/>
              <w:divBdr>
                <w:top w:val="none" w:sz="0" w:space="0" w:color="auto"/>
                <w:left w:val="none" w:sz="0" w:space="0" w:color="auto"/>
                <w:bottom w:val="none" w:sz="0" w:space="0" w:color="auto"/>
                <w:right w:val="none" w:sz="0" w:space="0" w:color="auto"/>
              </w:divBdr>
              <w:divsChild>
                <w:div w:id="1720129185">
                  <w:marLeft w:val="0"/>
                  <w:marRight w:val="0"/>
                  <w:marTop w:val="0"/>
                  <w:marBottom w:val="0"/>
                  <w:divBdr>
                    <w:top w:val="none" w:sz="0" w:space="0" w:color="auto"/>
                    <w:left w:val="none" w:sz="0" w:space="0" w:color="auto"/>
                    <w:bottom w:val="none" w:sz="0" w:space="0" w:color="auto"/>
                    <w:right w:val="none" w:sz="0" w:space="0" w:color="auto"/>
                  </w:divBdr>
                </w:div>
              </w:divsChild>
            </w:div>
            <w:div w:id="502085852">
              <w:marLeft w:val="0"/>
              <w:marRight w:val="0"/>
              <w:marTop w:val="0"/>
              <w:marBottom w:val="0"/>
              <w:divBdr>
                <w:top w:val="none" w:sz="0" w:space="0" w:color="auto"/>
                <w:left w:val="none" w:sz="0" w:space="0" w:color="auto"/>
                <w:bottom w:val="none" w:sz="0" w:space="0" w:color="auto"/>
                <w:right w:val="none" w:sz="0" w:space="0" w:color="auto"/>
              </w:divBdr>
              <w:divsChild>
                <w:div w:id="1876624208">
                  <w:marLeft w:val="0"/>
                  <w:marRight w:val="0"/>
                  <w:marTop w:val="0"/>
                  <w:marBottom w:val="0"/>
                  <w:divBdr>
                    <w:top w:val="none" w:sz="0" w:space="0" w:color="auto"/>
                    <w:left w:val="none" w:sz="0" w:space="0" w:color="auto"/>
                    <w:bottom w:val="none" w:sz="0" w:space="0" w:color="auto"/>
                    <w:right w:val="none" w:sz="0" w:space="0" w:color="auto"/>
                  </w:divBdr>
                </w:div>
              </w:divsChild>
            </w:div>
            <w:div w:id="1355182525">
              <w:marLeft w:val="0"/>
              <w:marRight w:val="0"/>
              <w:marTop w:val="0"/>
              <w:marBottom w:val="0"/>
              <w:divBdr>
                <w:top w:val="none" w:sz="0" w:space="0" w:color="auto"/>
                <w:left w:val="none" w:sz="0" w:space="0" w:color="auto"/>
                <w:bottom w:val="none" w:sz="0" w:space="0" w:color="auto"/>
                <w:right w:val="none" w:sz="0" w:space="0" w:color="auto"/>
              </w:divBdr>
              <w:divsChild>
                <w:div w:id="1627587443">
                  <w:marLeft w:val="0"/>
                  <w:marRight w:val="0"/>
                  <w:marTop w:val="0"/>
                  <w:marBottom w:val="0"/>
                  <w:divBdr>
                    <w:top w:val="none" w:sz="0" w:space="0" w:color="auto"/>
                    <w:left w:val="none" w:sz="0" w:space="0" w:color="auto"/>
                    <w:bottom w:val="none" w:sz="0" w:space="0" w:color="auto"/>
                    <w:right w:val="none" w:sz="0" w:space="0" w:color="auto"/>
                  </w:divBdr>
                </w:div>
              </w:divsChild>
            </w:div>
            <w:div w:id="1321621212">
              <w:marLeft w:val="0"/>
              <w:marRight w:val="0"/>
              <w:marTop w:val="0"/>
              <w:marBottom w:val="0"/>
              <w:divBdr>
                <w:top w:val="none" w:sz="0" w:space="0" w:color="auto"/>
                <w:left w:val="none" w:sz="0" w:space="0" w:color="auto"/>
                <w:bottom w:val="none" w:sz="0" w:space="0" w:color="auto"/>
                <w:right w:val="none" w:sz="0" w:space="0" w:color="auto"/>
              </w:divBdr>
              <w:divsChild>
                <w:div w:id="2050448783">
                  <w:marLeft w:val="0"/>
                  <w:marRight w:val="0"/>
                  <w:marTop w:val="0"/>
                  <w:marBottom w:val="0"/>
                  <w:divBdr>
                    <w:top w:val="none" w:sz="0" w:space="0" w:color="auto"/>
                    <w:left w:val="none" w:sz="0" w:space="0" w:color="auto"/>
                    <w:bottom w:val="none" w:sz="0" w:space="0" w:color="auto"/>
                    <w:right w:val="none" w:sz="0" w:space="0" w:color="auto"/>
                  </w:divBdr>
                </w:div>
              </w:divsChild>
            </w:div>
            <w:div w:id="295572605">
              <w:marLeft w:val="0"/>
              <w:marRight w:val="0"/>
              <w:marTop w:val="0"/>
              <w:marBottom w:val="0"/>
              <w:divBdr>
                <w:top w:val="none" w:sz="0" w:space="0" w:color="auto"/>
                <w:left w:val="none" w:sz="0" w:space="0" w:color="auto"/>
                <w:bottom w:val="none" w:sz="0" w:space="0" w:color="auto"/>
                <w:right w:val="none" w:sz="0" w:space="0" w:color="auto"/>
              </w:divBdr>
              <w:divsChild>
                <w:div w:id="1153177295">
                  <w:marLeft w:val="0"/>
                  <w:marRight w:val="0"/>
                  <w:marTop w:val="0"/>
                  <w:marBottom w:val="0"/>
                  <w:divBdr>
                    <w:top w:val="none" w:sz="0" w:space="0" w:color="auto"/>
                    <w:left w:val="none" w:sz="0" w:space="0" w:color="auto"/>
                    <w:bottom w:val="none" w:sz="0" w:space="0" w:color="auto"/>
                    <w:right w:val="none" w:sz="0" w:space="0" w:color="auto"/>
                  </w:divBdr>
                </w:div>
              </w:divsChild>
            </w:div>
            <w:div w:id="1338770221">
              <w:marLeft w:val="0"/>
              <w:marRight w:val="0"/>
              <w:marTop w:val="0"/>
              <w:marBottom w:val="0"/>
              <w:divBdr>
                <w:top w:val="none" w:sz="0" w:space="0" w:color="auto"/>
                <w:left w:val="none" w:sz="0" w:space="0" w:color="auto"/>
                <w:bottom w:val="none" w:sz="0" w:space="0" w:color="auto"/>
                <w:right w:val="none" w:sz="0" w:space="0" w:color="auto"/>
              </w:divBdr>
              <w:divsChild>
                <w:div w:id="177043693">
                  <w:marLeft w:val="0"/>
                  <w:marRight w:val="0"/>
                  <w:marTop w:val="0"/>
                  <w:marBottom w:val="0"/>
                  <w:divBdr>
                    <w:top w:val="none" w:sz="0" w:space="0" w:color="auto"/>
                    <w:left w:val="none" w:sz="0" w:space="0" w:color="auto"/>
                    <w:bottom w:val="none" w:sz="0" w:space="0" w:color="auto"/>
                    <w:right w:val="none" w:sz="0" w:space="0" w:color="auto"/>
                  </w:divBdr>
                </w:div>
              </w:divsChild>
            </w:div>
            <w:div w:id="861356300">
              <w:marLeft w:val="0"/>
              <w:marRight w:val="0"/>
              <w:marTop w:val="0"/>
              <w:marBottom w:val="0"/>
              <w:divBdr>
                <w:top w:val="none" w:sz="0" w:space="0" w:color="auto"/>
                <w:left w:val="none" w:sz="0" w:space="0" w:color="auto"/>
                <w:bottom w:val="none" w:sz="0" w:space="0" w:color="auto"/>
                <w:right w:val="none" w:sz="0" w:space="0" w:color="auto"/>
              </w:divBdr>
              <w:divsChild>
                <w:div w:id="1890412783">
                  <w:marLeft w:val="0"/>
                  <w:marRight w:val="0"/>
                  <w:marTop w:val="0"/>
                  <w:marBottom w:val="0"/>
                  <w:divBdr>
                    <w:top w:val="none" w:sz="0" w:space="0" w:color="auto"/>
                    <w:left w:val="none" w:sz="0" w:space="0" w:color="auto"/>
                    <w:bottom w:val="none" w:sz="0" w:space="0" w:color="auto"/>
                    <w:right w:val="none" w:sz="0" w:space="0" w:color="auto"/>
                  </w:divBdr>
                </w:div>
              </w:divsChild>
            </w:div>
            <w:div w:id="424768230">
              <w:marLeft w:val="0"/>
              <w:marRight w:val="0"/>
              <w:marTop w:val="0"/>
              <w:marBottom w:val="0"/>
              <w:divBdr>
                <w:top w:val="none" w:sz="0" w:space="0" w:color="auto"/>
                <w:left w:val="none" w:sz="0" w:space="0" w:color="auto"/>
                <w:bottom w:val="none" w:sz="0" w:space="0" w:color="auto"/>
                <w:right w:val="none" w:sz="0" w:space="0" w:color="auto"/>
              </w:divBdr>
              <w:divsChild>
                <w:div w:id="1971596098">
                  <w:marLeft w:val="0"/>
                  <w:marRight w:val="0"/>
                  <w:marTop w:val="0"/>
                  <w:marBottom w:val="0"/>
                  <w:divBdr>
                    <w:top w:val="none" w:sz="0" w:space="0" w:color="auto"/>
                    <w:left w:val="none" w:sz="0" w:space="0" w:color="auto"/>
                    <w:bottom w:val="none" w:sz="0" w:space="0" w:color="auto"/>
                    <w:right w:val="none" w:sz="0" w:space="0" w:color="auto"/>
                  </w:divBdr>
                </w:div>
              </w:divsChild>
            </w:div>
            <w:div w:id="2130853905">
              <w:marLeft w:val="0"/>
              <w:marRight w:val="0"/>
              <w:marTop w:val="0"/>
              <w:marBottom w:val="0"/>
              <w:divBdr>
                <w:top w:val="none" w:sz="0" w:space="0" w:color="auto"/>
                <w:left w:val="none" w:sz="0" w:space="0" w:color="auto"/>
                <w:bottom w:val="none" w:sz="0" w:space="0" w:color="auto"/>
                <w:right w:val="none" w:sz="0" w:space="0" w:color="auto"/>
              </w:divBdr>
              <w:divsChild>
                <w:div w:id="425350290">
                  <w:marLeft w:val="0"/>
                  <w:marRight w:val="0"/>
                  <w:marTop w:val="0"/>
                  <w:marBottom w:val="0"/>
                  <w:divBdr>
                    <w:top w:val="none" w:sz="0" w:space="0" w:color="auto"/>
                    <w:left w:val="none" w:sz="0" w:space="0" w:color="auto"/>
                    <w:bottom w:val="none" w:sz="0" w:space="0" w:color="auto"/>
                    <w:right w:val="none" w:sz="0" w:space="0" w:color="auto"/>
                  </w:divBdr>
                </w:div>
              </w:divsChild>
            </w:div>
            <w:div w:id="1275945333">
              <w:marLeft w:val="0"/>
              <w:marRight w:val="0"/>
              <w:marTop w:val="0"/>
              <w:marBottom w:val="0"/>
              <w:divBdr>
                <w:top w:val="none" w:sz="0" w:space="0" w:color="auto"/>
                <w:left w:val="none" w:sz="0" w:space="0" w:color="auto"/>
                <w:bottom w:val="none" w:sz="0" w:space="0" w:color="auto"/>
                <w:right w:val="none" w:sz="0" w:space="0" w:color="auto"/>
              </w:divBdr>
              <w:divsChild>
                <w:div w:id="1854759534">
                  <w:marLeft w:val="0"/>
                  <w:marRight w:val="0"/>
                  <w:marTop w:val="0"/>
                  <w:marBottom w:val="0"/>
                  <w:divBdr>
                    <w:top w:val="none" w:sz="0" w:space="0" w:color="auto"/>
                    <w:left w:val="none" w:sz="0" w:space="0" w:color="auto"/>
                    <w:bottom w:val="none" w:sz="0" w:space="0" w:color="auto"/>
                    <w:right w:val="none" w:sz="0" w:space="0" w:color="auto"/>
                  </w:divBdr>
                </w:div>
              </w:divsChild>
            </w:div>
            <w:div w:id="1442408225">
              <w:marLeft w:val="0"/>
              <w:marRight w:val="0"/>
              <w:marTop w:val="0"/>
              <w:marBottom w:val="0"/>
              <w:divBdr>
                <w:top w:val="none" w:sz="0" w:space="0" w:color="auto"/>
                <w:left w:val="none" w:sz="0" w:space="0" w:color="auto"/>
                <w:bottom w:val="none" w:sz="0" w:space="0" w:color="auto"/>
                <w:right w:val="none" w:sz="0" w:space="0" w:color="auto"/>
              </w:divBdr>
              <w:divsChild>
                <w:div w:id="1470593315">
                  <w:marLeft w:val="0"/>
                  <w:marRight w:val="0"/>
                  <w:marTop w:val="0"/>
                  <w:marBottom w:val="0"/>
                  <w:divBdr>
                    <w:top w:val="none" w:sz="0" w:space="0" w:color="auto"/>
                    <w:left w:val="none" w:sz="0" w:space="0" w:color="auto"/>
                    <w:bottom w:val="none" w:sz="0" w:space="0" w:color="auto"/>
                    <w:right w:val="none" w:sz="0" w:space="0" w:color="auto"/>
                  </w:divBdr>
                </w:div>
              </w:divsChild>
            </w:div>
            <w:div w:id="149831188">
              <w:marLeft w:val="0"/>
              <w:marRight w:val="0"/>
              <w:marTop w:val="0"/>
              <w:marBottom w:val="0"/>
              <w:divBdr>
                <w:top w:val="none" w:sz="0" w:space="0" w:color="auto"/>
                <w:left w:val="none" w:sz="0" w:space="0" w:color="auto"/>
                <w:bottom w:val="none" w:sz="0" w:space="0" w:color="auto"/>
                <w:right w:val="none" w:sz="0" w:space="0" w:color="auto"/>
              </w:divBdr>
              <w:divsChild>
                <w:div w:id="158691102">
                  <w:marLeft w:val="0"/>
                  <w:marRight w:val="0"/>
                  <w:marTop w:val="0"/>
                  <w:marBottom w:val="0"/>
                  <w:divBdr>
                    <w:top w:val="none" w:sz="0" w:space="0" w:color="auto"/>
                    <w:left w:val="none" w:sz="0" w:space="0" w:color="auto"/>
                    <w:bottom w:val="none" w:sz="0" w:space="0" w:color="auto"/>
                    <w:right w:val="none" w:sz="0" w:space="0" w:color="auto"/>
                  </w:divBdr>
                </w:div>
              </w:divsChild>
            </w:div>
            <w:div w:id="1770008336">
              <w:marLeft w:val="0"/>
              <w:marRight w:val="0"/>
              <w:marTop w:val="0"/>
              <w:marBottom w:val="0"/>
              <w:divBdr>
                <w:top w:val="none" w:sz="0" w:space="0" w:color="auto"/>
                <w:left w:val="none" w:sz="0" w:space="0" w:color="auto"/>
                <w:bottom w:val="none" w:sz="0" w:space="0" w:color="auto"/>
                <w:right w:val="none" w:sz="0" w:space="0" w:color="auto"/>
              </w:divBdr>
              <w:divsChild>
                <w:div w:id="502352921">
                  <w:marLeft w:val="0"/>
                  <w:marRight w:val="0"/>
                  <w:marTop w:val="0"/>
                  <w:marBottom w:val="0"/>
                  <w:divBdr>
                    <w:top w:val="none" w:sz="0" w:space="0" w:color="auto"/>
                    <w:left w:val="none" w:sz="0" w:space="0" w:color="auto"/>
                    <w:bottom w:val="none" w:sz="0" w:space="0" w:color="auto"/>
                    <w:right w:val="none" w:sz="0" w:space="0" w:color="auto"/>
                  </w:divBdr>
                </w:div>
              </w:divsChild>
            </w:div>
            <w:div w:id="742024755">
              <w:marLeft w:val="0"/>
              <w:marRight w:val="0"/>
              <w:marTop w:val="0"/>
              <w:marBottom w:val="0"/>
              <w:divBdr>
                <w:top w:val="none" w:sz="0" w:space="0" w:color="auto"/>
                <w:left w:val="none" w:sz="0" w:space="0" w:color="auto"/>
                <w:bottom w:val="none" w:sz="0" w:space="0" w:color="auto"/>
                <w:right w:val="none" w:sz="0" w:space="0" w:color="auto"/>
              </w:divBdr>
              <w:divsChild>
                <w:div w:id="2129471482">
                  <w:marLeft w:val="0"/>
                  <w:marRight w:val="0"/>
                  <w:marTop w:val="0"/>
                  <w:marBottom w:val="0"/>
                  <w:divBdr>
                    <w:top w:val="none" w:sz="0" w:space="0" w:color="auto"/>
                    <w:left w:val="none" w:sz="0" w:space="0" w:color="auto"/>
                    <w:bottom w:val="none" w:sz="0" w:space="0" w:color="auto"/>
                    <w:right w:val="none" w:sz="0" w:space="0" w:color="auto"/>
                  </w:divBdr>
                </w:div>
              </w:divsChild>
            </w:div>
            <w:div w:id="1569531693">
              <w:marLeft w:val="0"/>
              <w:marRight w:val="0"/>
              <w:marTop w:val="0"/>
              <w:marBottom w:val="0"/>
              <w:divBdr>
                <w:top w:val="none" w:sz="0" w:space="0" w:color="auto"/>
                <w:left w:val="none" w:sz="0" w:space="0" w:color="auto"/>
                <w:bottom w:val="none" w:sz="0" w:space="0" w:color="auto"/>
                <w:right w:val="none" w:sz="0" w:space="0" w:color="auto"/>
              </w:divBdr>
              <w:divsChild>
                <w:div w:id="1285848839">
                  <w:marLeft w:val="0"/>
                  <w:marRight w:val="0"/>
                  <w:marTop w:val="0"/>
                  <w:marBottom w:val="0"/>
                  <w:divBdr>
                    <w:top w:val="none" w:sz="0" w:space="0" w:color="auto"/>
                    <w:left w:val="none" w:sz="0" w:space="0" w:color="auto"/>
                    <w:bottom w:val="none" w:sz="0" w:space="0" w:color="auto"/>
                    <w:right w:val="none" w:sz="0" w:space="0" w:color="auto"/>
                  </w:divBdr>
                </w:div>
              </w:divsChild>
            </w:div>
            <w:div w:id="508758995">
              <w:marLeft w:val="0"/>
              <w:marRight w:val="0"/>
              <w:marTop w:val="0"/>
              <w:marBottom w:val="0"/>
              <w:divBdr>
                <w:top w:val="none" w:sz="0" w:space="0" w:color="auto"/>
                <w:left w:val="none" w:sz="0" w:space="0" w:color="auto"/>
                <w:bottom w:val="none" w:sz="0" w:space="0" w:color="auto"/>
                <w:right w:val="none" w:sz="0" w:space="0" w:color="auto"/>
              </w:divBdr>
              <w:divsChild>
                <w:div w:id="1952591542">
                  <w:marLeft w:val="0"/>
                  <w:marRight w:val="0"/>
                  <w:marTop w:val="0"/>
                  <w:marBottom w:val="0"/>
                  <w:divBdr>
                    <w:top w:val="none" w:sz="0" w:space="0" w:color="auto"/>
                    <w:left w:val="none" w:sz="0" w:space="0" w:color="auto"/>
                    <w:bottom w:val="none" w:sz="0" w:space="0" w:color="auto"/>
                    <w:right w:val="none" w:sz="0" w:space="0" w:color="auto"/>
                  </w:divBdr>
                </w:div>
              </w:divsChild>
            </w:div>
            <w:div w:id="281154678">
              <w:marLeft w:val="0"/>
              <w:marRight w:val="0"/>
              <w:marTop w:val="0"/>
              <w:marBottom w:val="0"/>
              <w:divBdr>
                <w:top w:val="none" w:sz="0" w:space="0" w:color="auto"/>
                <w:left w:val="none" w:sz="0" w:space="0" w:color="auto"/>
                <w:bottom w:val="none" w:sz="0" w:space="0" w:color="auto"/>
                <w:right w:val="none" w:sz="0" w:space="0" w:color="auto"/>
              </w:divBdr>
              <w:divsChild>
                <w:div w:id="881601152">
                  <w:marLeft w:val="0"/>
                  <w:marRight w:val="0"/>
                  <w:marTop w:val="0"/>
                  <w:marBottom w:val="0"/>
                  <w:divBdr>
                    <w:top w:val="none" w:sz="0" w:space="0" w:color="auto"/>
                    <w:left w:val="none" w:sz="0" w:space="0" w:color="auto"/>
                    <w:bottom w:val="none" w:sz="0" w:space="0" w:color="auto"/>
                    <w:right w:val="none" w:sz="0" w:space="0" w:color="auto"/>
                  </w:divBdr>
                </w:div>
              </w:divsChild>
            </w:div>
            <w:div w:id="427434473">
              <w:marLeft w:val="0"/>
              <w:marRight w:val="0"/>
              <w:marTop w:val="0"/>
              <w:marBottom w:val="0"/>
              <w:divBdr>
                <w:top w:val="none" w:sz="0" w:space="0" w:color="auto"/>
                <w:left w:val="none" w:sz="0" w:space="0" w:color="auto"/>
                <w:bottom w:val="none" w:sz="0" w:space="0" w:color="auto"/>
                <w:right w:val="none" w:sz="0" w:space="0" w:color="auto"/>
              </w:divBdr>
              <w:divsChild>
                <w:div w:id="123693764">
                  <w:marLeft w:val="0"/>
                  <w:marRight w:val="0"/>
                  <w:marTop w:val="0"/>
                  <w:marBottom w:val="0"/>
                  <w:divBdr>
                    <w:top w:val="none" w:sz="0" w:space="0" w:color="auto"/>
                    <w:left w:val="none" w:sz="0" w:space="0" w:color="auto"/>
                    <w:bottom w:val="none" w:sz="0" w:space="0" w:color="auto"/>
                    <w:right w:val="none" w:sz="0" w:space="0" w:color="auto"/>
                  </w:divBdr>
                </w:div>
              </w:divsChild>
            </w:div>
            <w:div w:id="950086777">
              <w:marLeft w:val="0"/>
              <w:marRight w:val="0"/>
              <w:marTop w:val="0"/>
              <w:marBottom w:val="0"/>
              <w:divBdr>
                <w:top w:val="none" w:sz="0" w:space="0" w:color="auto"/>
                <w:left w:val="none" w:sz="0" w:space="0" w:color="auto"/>
                <w:bottom w:val="none" w:sz="0" w:space="0" w:color="auto"/>
                <w:right w:val="none" w:sz="0" w:space="0" w:color="auto"/>
              </w:divBdr>
              <w:divsChild>
                <w:div w:id="92434675">
                  <w:marLeft w:val="0"/>
                  <w:marRight w:val="0"/>
                  <w:marTop w:val="0"/>
                  <w:marBottom w:val="0"/>
                  <w:divBdr>
                    <w:top w:val="none" w:sz="0" w:space="0" w:color="auto"/>
                    <w:left w:val="none" w:sz="0" w:space="0" w:color="auto"/>
                    <w:bottom w:val="none" w:sz="0" w:space="0" w:color="auto"/>
                    <w:right w:val="none" w:sz="0" w:space="0" w:color="auto"/>
                  </w:divBdr>
                </w:div>
              </w:divsChild>
            </w:div>
            <w:div w:id="225722582">
              <w:marLeft w:val="0"/>
              <w:marRight w:val="0"/>
              <w:marTop w:val="0"/>
              <w:marBottom w:val="0"/>
              <w:divBdr>
                <w:top w:val="none" w:sz="0" w:space="0" w:color="auto"/>
                <w:left w:val="none" w:sz="0" w:space="0" w:color="auto"/>
                <w:bottom w:val="none" w:sz="0" w:space="0" w:color="auto"/>
                <w:right w:val="none" w:sz="0" w:space="0" w:color="auto"/>
              </w:divBdr>
              <w:divsChild>
                <w:div w:id="570315595">
                  <w:marLeft w:val="0"/>
                  <w:marRight w:val="0"/>
                  <w:marTop w:val="0"/>
                  <w:marBottom w:val="0"/>
                  <w:divBdr>
                    <w:top w:val="none" w:sz="0" w:space="0" w:color="auto"/>
                    <w:left w:val="none" w:sz="0" w:space="0" w:color="auto"/>
                    <w:bottom w:val="none" w:sz="0" w:space="0" w:color="auto"/>
                    <w:right w:val="none" w:sz="0" w:space="0" w:color="auto"/>
                  </w:divBdr>
                </w:div>
              </w:divsChild>
            </w:div>
            <w:div w:id="1937665507">
              <w:marLeft w:val="0"/>
              <w:marRight w:val="0"/>
              <w:marTop w:val="0"/>
              <w:marBottom w:val="0"/>
              <w:divBdr>
                <w:top w:val="none" w:sz="0" w:space="0" w:color="auto"/>
                <w:left w:val="none" w:sz="0" w:space="0" w:color="auto"/>
                <w:bottom w:val="none" w:sz="0" w:space="0" w:color="auto"/>
                <w:right w:val="none" w:sz="0" w:space="0" w:color="auto"/>
              </w:divBdr>
              <w:divsChild>
                <w:div w:id="1826432549">
                  <w:marLeft w:val="0"/>
                  <w:marRight w:val="0"/>
                  <w:marTop w:val="0"/>
                  <w:marBottom w:val="0"/>
                  <w:divBdr>
                    <w:top w:val="none" w:sz="0" w:space="0" w:color="auto"/>
                    <w:left w:val="none" w:sz="0" w:space="0" w:color="auto"/>
                    <w:bottom w:val="none" w:sz="0" w:space="0" w:color="auto"/>
                    <w:right w:val="none" w:sz="0" w:space="0" w:color="auto"/>
                  </w:divBdr>
                </w:div>
              </w:divsChild>
            </w:div>
            <w:div w:id="662782221">
              <w:marLeft w:val="0"/>
              <w:marRight w:val="0"/>
              <w:marTop w:val="0"/>
              <w:marBottom w:val="0"/>
              <w:divBdr>
                <w:top w:val="none" w:sz="0" w:space="0" w:color="auto"/>
                <w:left w:val="none" w:sz="0" w:space="0" w:color="auto"/>
                <w:bottom w:val="none" w:sz="0" w:space="0" w:color="auto"/>
                <w:right w:val="none" w:sz="0" w:space="0" w:color="auto"/>
              </w:divBdr>
              <w:divsChild>
                <w:div w:id="1479154080">
                  <w:marLeft w:val="0"/>
                  <w:marRight w:val="0"/>
                  <w:marTop w:val="0"/>
                  <w:marBottom w:val="0"/>
                  <w:divBdr>
                    <w:top w:val="none" w:sz="0" w:space="0" w:color="auto"/>
                    <w:left w:val="none" w:sz="0" w:space="0" w:color="auto"/>
                    <w:bottom w:val="none" w:sz="0" w:space="0" w:color="auto"/>
                    <w:right w:val="none" w:sz="0" w:space="0" w:color="auto"/>
                  </w:divBdr>
                </w:div>
              </w:divsChild>
            </w:div>
            <w:div w:id="877593586">
              <w:marLeft w:val="0"/>
              <w:marRight w:val="0"/>
              <w:marTop w:val="0"/>
              <w:marBottom w:val="0"/>
              <w:divBdr>
                <w:top w:val="none" w:sz="0" w:space="0" w:color="auto"/>
                <w:left w:val="none" w:sz="0" w:space="0" w:color="auto"/>
                <w:bottom w:val="none" w:sz="0" w:space="0" w:color="auto"/>
                <w:right w:val="none" w:sz="0" w:space="0" w:color="auto"/>
              </w:divBdr>
              <w:divsChild>
                <w:div w:id="462041433">
                  <w:marLeft w:val="0"/>
                  <w:marRight w:val="0"/>
                  <w:marTop w:val="0"/>
                  <w:marBottom w:val="0"/>
                  <w:divBdr>
                    <w:top w:val="none" w:sz="0" w:space="0" w:color="auto"/>
                    <w:left w:val="none" w:sz="0" w:space="0" w:color="auto"/>
                    <w:bottom w:val="none" w:sz="0" w:space="0" w:color="auto"/>
                    <w:right w:val="none" w:sz="0" w:space="0" w:color="auto"/>
                  </w:divBdr>
                </w:div>
              </w:divsChild>
            </w:div>
            <w:div w:id="480198429">
              <w:marLeft w:val="0"/>
              <w:marRight w:val="0"/>
              <w:marTop w:val="0"/>
              <w:marBottom w:val="0"/>
              <w:divBdr>
                <w:top w:val="none" w:sz="0" w:space="0" w:color="auto"/>
                <w:left w:val="none" w:sz="0" w:space="0" w:color="auto"/>
                <w:bottom w:val="none" w:sz="0" w:space="0" w:color="auto"/>
                <w:right w:val="none" w:sz="0" w:space="0" w:color="auto"/>
              </w:divBdr>
              <w:divsChild>
                <w:div w:id="1658192967">
                  <w:marLeft w:val="0"/>
                  <w:marRight w:val="0"/>
                  <w:marTop w:val="0"/>
                  <w:marBottom w:val="0"/>
                  <w:divBdr>
                    <w:top w:val="none" w:sz="0" w:space="0" w:color="auto"/>
                    <w:left w:val="none" w:sz="0" w:space="0" w:color="auto"/>
                    <w:bottom w:val="none" w:sz="0" w:space="0" w:color="auto"/>
                    <w:right w:val="none" w:sz="0" w:space="0" w:color="auto"/>
                  </w:divBdr>
                </w:div>
              </w:divsChild>
            </w:div>
            <w:div w:id="1507944538">
              <w:marLeft w:val="0"/>
              <w:marRight w:val="0"/>
              <w:marTop w:val="0"/>
              <w:marBottom w:val="0"/>
              <w:divBdr>
                <w:top w:val="none" w:sz="0" w:space="0" w:color="auto"/>
                <w:left w:val="none" w:sz="0" w:space="0" w:color="auto"/>
                <w:bottom w:val="none" w:sz="0" w:space="0" w:color="auto"/>
                <w:right w:val="none" w:sz="0" w:space="0" w:color="auto"/>
              </w:divBdr>
              <w:divsChild>
                <w:div w:id="1640501588">
                  <w:marLeft w:val="0"/>
                  <w:marRight w:val="0"/>
                  <w:marTop w:val="0"/>
                  <w:marBottom w:val="0"/>
                  <w:divBdr>
                    <w:top w:val="none" w:sz="0" w:space="0" w:color="auto"/>
                    <w:left w:val="none" w:sz="0" w:space="0" w:color="auto"/>
                    <w:bottom w:val="none" w:sz="0" w:space="0" w:color="auto"/>
                    <w:right w:val="none" w:sz="0" w:space="0" w:color="auto"/>
                  </w:divBdr>
                </w:div>
              </w:divsChild>
            </w:div>
            <w:div w:id="1704597827">
              <w:marLeft w:val="0"/>
              <w:marRight w:val="0"/>
              <w:marTop w:val="0"/>
              <w:marBottom w:val="0"/>
              <w:divBdr>
                <w:top w:val="none" w:sz="0" w:space="0" w:color="auto"/>
                <w:left w:val="none" w:sz="0" w:space="0" w:color="auto"/>
                <w:bottom w:val="none" w:sz="0" w:space="0" w:color="auto"/>
                <w:right w:val="none" w:sz="0" w:space="0" w:color="auto"/>
              </w:divBdr>
              <w:divsChild>
                <w:div w:id="1945765627">
                  <w:marLeft w:val="0"/>
                  <w:marRight w:val="0"/>
                  <w:marTop w:val="0"/>
                  <w:marBottom w:val="0"/>
                  <w:divBdr>
                    <w:top w:val="none" w:sz="0" w:space="0" w:color="auto"/>
                    <w:left w:val="none" w:sz="0" w:space="0" w:color="auto"/>
                    <w:bottom w:val="none" w:sz="0" w:space="0" w:color="auto"/>
                    <w:right w:val="none" w:sz="0" w:space="0" w:color="auto"/>
                  </w:divBdr>
                </w:div>
              </w:divsChild>
            </w:div>
            <w:div w:id="1757050522">
              <w:marLeft w:val="0"/>
              <w:marRight w:val="0"/>
              <w:marTop w:val="0"/>
              <w:marBottom w:val="0"/>
              <w:divBdr>
                <w:top w:val="none" w:sz="0" w:space="0" w:color="auto"/>
                <w:left w:val="none" w:sz="0" w:space="0" w:color="auto"/>
                <w:bottom w:val="none" w:sz="0" w:space="0" w:color="auto"/>
                <w:right w:val="none" w:sz="0" w:space="0" w:color="auto"/>
              </w:divBdr>
              <w:divsChild>
                <w:div w:id="752895327">
                  <w:marLeft w:val="0"/>
                  <w:marRight w:val="0"/>
                  <w:marTop w:val="0"/>
                  <w:marBottom w:val="0"/>
                  <w:divBdr>
                    <w:top w:val="none" w:sz="0" w:space="0" w:color="auto"/>
                    <w:left w:val="none" w:sz="0" w:space="0" w:color="auto"/>
                    <w:bottom w:val="none" w:sz="0" w:space="0" w:color="auto"/>
                    <w:right w:val="none" w:sz="0" w:space="0" w:color="auto"/>
                  </w:divBdr>
                </w:div>
              </w:divsChild>
            </w:div>
            <w:div w:id="516043218">
              <w:marLeft w:val="0"/>
              <w:marRight w:val="0"/>
              <w:marTop w:val="0"/>
              <w:marBottom w:val="0"/>
              <w:divBdr>
                <w:top w:val="none" w:sz="0" w:space="0" w:color="auto"/>
                <w:left w:val="none" w:sz="0" w:space="0" w:color="auto"/>
                <w:bottom w:val="none" w:sz="0" w:space="0" w:color="auto"/>
                <w:right w:val="none" w:sz="0" w:space="0" w:color="auto"/>
              </w:divBdr>
              <w:divsChild>
                <w:div w:id="399788952">
                  <w:marLeft w:val="0"/>
                  <w:marRight w:val="0"/>
                  <w:marTop w:val="0"/>
                  <w:marBottom w:val="0"/>
                  <w:divBdr>
                    <w:top w:val="none" w:sz="0" w:space="0" w:color="auto"/>
                    <w:left w:val="none" w:sz="0" w:space="0" w:color="auto"/>
                    <w:bottom w:val="none" w:sz="0" w:space="0" w:color="auto"/>
                    <w:right w:val="none" w:sz="0" w:space="0" w:color="auto"/>
                  </w:divBdr>
                </w:div>
              </w:divsChild>
            </w:div>
            <w:div w:id="1857229434">
              <w:marLeft w:val="0"/>
              <w:marRight w:val="0"/>
              <w:marTop w:val="0"/>
              <w:marBottom w:val="0"/>
              <w:divBdr>
                <w:top w:val="none" w:sz="0" w:space="0" w:color="auto"/>
                <w:left w:val="none" w:sz="0" w:space="0" w:color="auto"/>
                <w:bottom w:val="none" w:sz="0" w:space="0" w:color="auto"/>
                <w:right w:val="none" w:sz="0" w:space="0" w:color="auto"/>
              </w:divBdr>
              <w:divsChild>
                <w:div w:id="1255896172">
                  <w:marLeft w:val="0"/>
                  <w:marRight w:val="0"/>
                  <w:marTop w:val="0"/>
                  <w:marBottom w:val="0"/>
                  <w:divBdr>
                    <w:top w:val="none" w:sz="0" w:space="0" w:color="auto"/>
                    <w:left w:val="none" w:sz="0" w:space="0" w:color="auto"/>
                    <w:bottom w:val="none" w:sz="0" w:space="0" w:color="auto"/>
                    <w:right w:val="none" w:sz="0" w:space="0" w:color="auto"/>
                  </w:divBdr>
                </w:div>
              </w:divsChild>
            </w:div>
            <w:div w:id="1411465972">
              <w:marLeft w:val="0"/>
              <w:marRight w:val="0"/>
              <w:marTop w:val="0"/>
              <w:marBottom w:val="0"/>
              <w:divBdr>
                <w:top w:val="none" w:sz="0" w:space="0" w:color="auto"/>
                <w:left w:val="none" w:sz="0" w:space="0" w:color="auto"/>
                <w:bottom w:val="none" w:sz="0" w:space="0" w:color="auto"/>
                <w:right w:val="none" w:sz="0" w:space="0" w:color="auto"/>
              </w:divBdr>
              <w:divsChild>
                <w:div w:id="1477646833">
                  <w:marLeft w:val="0"/>
                  <w:marRight w:val="0"/>
                  <w:marTop w:val="0"/>
                  <w:marBottom w:val="0"/>
                  <w:divBdr>
                    <w:top w:val="none" w:sz="0" w:space="0" w:color="auto"/>
                    <w:left w:val="none" w:sz="0" w:space="0" w:color="auto"/>
                    <w:bottom w:val="none" w:sz="0" w:space="0" w:color="auto"/>
                    <w:right w:val="none" w:sz="0" w:space="0" w:color="auto"/>
                  </w:divBdr>
                </w:div>
              </w:divsChild>
            </w:div>
            <w:div w:id="180516559">
              <w:marLeft w:val="0"/>
              <w:marRight w:val="0"/>
              <w:marTop w:val="0"/>
              <w:marBottom w:val="0"/>
              <w:divBdr>
                <w:top w:val="none" w:sz="0" w:space="0" w:color="auto"/>
                <w:left w:val="none" w:sz="0" w:space="0" w:color="auto"/>
                <w:bottom w:val="none" w:sz="0" w:space="0" w:color="auto"/>
                <w:right w:val="none" w:sz="0" w:space="0" w:color="auto"/>
              </w:divBdr>
              <w:divsChild>
                <w:div w:id="940604191">
                  <w:marLeft w:val="0"/>
                  <w:marRight w:val="0"/>
                  <w:marTop w:val="0"/>
                  <w:marBottom w:val="0"/>
                  <w:divBdr>
                    <w:top w:val="none" w:sz="0" w:space="0" w:color="auto"/>
                    <w:left w:val="none" w:sz="0" w:space="0" w:color="auto"/>
                    <w:bottom w:val="none" w:sz="0" w:space="0" w:color="auto"/>
                    <w:right w:val="none" w:sz="0" w:space="0" w:color="auto"/>
                  </w:divBdr>
                </w:div>
              </w:divsChild>
            </w:div>
            <w:div w:id="1716003276">
              <w:marLeft w:val="0"/>
              <w:marRight w:val="0"/>
              <w:marTop w:val="0"/>
              <w:marBottom w:val="0"/>
              <w:divBdr>
                <w:top w:val="none" w:sz="0" w:space="0" w:color="auto"/>
                <w:left w:val="none" w:sz="0" w:space="0" w:color="auto"/>
                <w:bottom w:val="none" w:sz="0" w:space="0" w:color="auto"/>
                <w:right w:val="none" w:sz="0" w:space="0" w:color="auto"/>
              </w:divBdr>
              <w:divsChild>
                <w:div w:id="455029746">
                  <w:marLeft w:val="0"/>
                  <w:marRight w:val="0"/>
                  <w:marTop w:val="0"/>
                  <w:marBottom w:val="0"/>
                  <w:divBdr>
                    <w:top w:val="none" w:sz="0" w:space="0" w:color="auto"/>
                    <w:left w:val="none" w:sz="0" w:space="0" w:color="auto"/>
                    <w:bottom w:val="none" w:sz="0" w:space="0" w:color="auto"/>
                    <w:right w:val="none" w:sz="0" w:space="0" w:color="auto"/>
                  </w:divBdr>
                </w:div>
              </w:divsChild>
            </w:div>
            <w:div w:id="42296011">
              <w:marLeft w:val="0"/>
              <w:marRight w:val="0"/>
              <w:marTop w:val="0"/>
              <w:marBottom w:val="0"/>
              <w:divBdr>
                <w:top w:val="none" w:sz="0" w:space="0" w:color="auto"/>
                <w:left w:val="none" w:sz="0" w:space="0" w:color="auto"/>
                <w:bottom w:val="none" w:sz="0" w:space="0" w:color="auto"/>
                <w:right w:val="none" w:sz="0" w:space="0" w:color="auto"/>
              </w:divBdr>
              <w:divsChild>
                <w:div w:id="280112458">
                  <w:marLeft w:val="0"/>
                  <w:marRight w:val="0"/>
                  <w:marTop w:val="0"/>
                  <w:marBottom w:val="0"/>
                  <w:divBdr>
                    <w:top w:val="none" w:sz="0" w:space="0" w:color="auto"/>
                    <w:left w:val="none" w:sz="0" w:space="0" w:color="auto"/>
                    <w:bottom w:val="none" w:sz="0" w:space="0" w:color="auto"/>
                    <w:right w:val="none" w:sz="0" w:space="0" w:color="auto"/>
                  </w:divBdr>
                </w:div>
              </w:divsChild>
            </w:div>
            <w:div w:id="171261539">
              <w:marLeft w:val="0"/>
              <w:marRight w:val="0"/>
              <w:marTop w:val="0"/>
              <w:marBottom w:val="0"/>
              <w:divBdr>
                <w:top w:val="none" w:sz="0" w:space="0" w:color="auto"/>
                <w:left w:val="none" w:sz="0" w:space="0" w:color="auto"/>
                <w:bottom w:val="none" w:sz="0" w:space="0" w:color="auto"/>
                <w:right w:val="none" w:sz="0" w:space="0" w:color="auto"/>
              </w:divBdr>
              <w:divsChild>
                <w:div w:id="626087649">
                  <w:marLeft w:val="0"/>
                  <w:marRight w:val="0"/>
                  <w:marTop w:val="0"/>
                  <w:marBottom w:val="0"/>
                  <w:divBdr>
                    <w:top w:val="none" w:sz="0" w:space="0" w:color="auto"/>
                    <w:left w:val="none" w:sz="0" w:space="0" w:color="auto"/>
                    <w:bottom w:val="none" w:sz="0" w:space="0" w:color="auto"/>
                    <w:right w:val="none" w:sz="0" w:space="0" w:color="auto"/>
                  </w:divBdr>
                </w:div>
              </w:divsChild>
            </w:div>
            <w:div w:id="399445049">
              <w:marLeft w:val="0"/>
              <w:marRight w:val="0"/>
              <w:marTop w:val="0"/>
              <w:marBottom w:val="0"/>
              <w:divBdr>
                <w:top w:val="none" w:sz="0" w:space="0" w:color="auto"/>
                <w:left w:val="none" w:sz="0" w:space="0" w:color="auto"/>
                <w:bottom w:val="none" w:sz="0" w:space="0" w:color="auto"/>
                <w:right w:val="none" w:sz="0" w:space="0" w:color="auto"/>
              </w:divBdr>
              <w:divsChild>
                <w:div w:id="1959021310">
                  <w:marLeft w:val="0"/>
                  <w:marRight w:val="0"/>
                  <w:marTop w:val="0"/>
                  <w:marBottom w:val="0"/>
                  <w:divBdr>
                    <w:top w:val="none" w:sz="0" w:space="0" w:color="auto"/>
                    <w:left w:val="none" w:sz="0" w:space="0" w:color="auto"/>
                    <w:bottom w:val="none" w:sz="0" w:space="0" w:color="auto"/>
                    <w:right w:val="none" w:sz="0" w:space="0" w:color="auto"/>
                  </w:divBdr>
                </w:div>
              </w:divsChild>
            </w:div>
            <w:div w:id="1161580806">
              <w:marLeft w:val="0"/>
              <w:marRight w:val="0"/>
              <w:marTop w:val="0"/>
              <w:marBottom w:val="0"/>
              <w:divBdr>
                <w:top w:val="none" w:sz="0" w:space="0" w:color="auto"/>
                <w:left w:val="none" w:sz="0" w:space="0" w:color="auto"/>
                <w:bottom w:val="none" w:sz="0" w:space="0" w:color="auto"/>
                <w:right w:val="none" w:sz="0" w:space="0" w:color="auto"/>
              </w:divBdr>
              <w:divsChild>
                <w:div w:id="1712220626">
                  <w:marLeft w:val="0"/>
                  <w:marRight w:val="0"/>
                  <w:marTop w:val="0"/>
                  <w:marBottom w:val="0"/>
                  <w:divBdr>
                    <w:top w:val="none" w:sz="0" w:space="0" w:color="auto"/>
                    <w:left w:val="none" w:sz="0" w:space="0" w:color="auto"/>
                    <w:bottom w:val="none" w:sz="0" w:space="0" w:color="auto"/>
                    <w:right w:val="none" w:sz="0" w:space="0" w:color="auto"/>
                  </w:divBdr>
                </w:div>
              </w:divsChild>
            </w:div>
            <w:div w:id="404301047">
              <w:marLeft w:val="0"/>
              <w:marRight w:val="0"/>
              <w:marTop w:val="0"/>
              <w:marBottom w:val="0"/>
              <w:divBdr>
                <w:top w:val="none" w:sz="0" w:space="0" w:color="auto"/>
                <w:left w:val="none" w:sz="0" w:space="0" w:color="auto"/>
                <w:bottom w:val="none" w:sz="0" w:space="0" w:color="auto"/>
                <w:right w:val="none" w:sz="0" w:space="0" w:color="auto"/>
              </w:divBdr>
              <w:divsChild>
                <w:div w:id="1746218835">
                  <w:marLeft w:val="0"/>
                  <w:marRight w:val="0"/>
                  <w:marTop w:val="0"/>
                  <w:marBottom w:val="0"/>
                  <w:divBdr>
                    <w:top w:val="none" w:sz="0" w:space="0" w:color="auto"/>
                    <w:left w:val="none" w:sz="0" w:space="0" w:color="auto"/>
                    <w:bottom w:val="none" w:sz="0" w:space="0" w:color="auto"/>
                    <w:right w:val="none" w:sz="0" w:space="0" w:color="auto"/>
                  </w:divBdr>
                </w:div>
              </w:divsChild>
            </w:div>
            <w:div w:id="1555237236">
              <w:marLeft w:val="0"/>
              <w:marRight w:val="0"/>
              <w:marTop w:val="0"/>
              <w:marBottom w:val="0"/>
              <w:divBdr>
                <w:top w:val="none" w:sz="0" w:space="0" w:color="auto"/>
                <w:left w:val="none" w:sz="0" w:space="0" w:color="auto"/>
                <w:bottom w:val="none" w:sz="0" w:space="0" w:color="auto"/>
                <w:right w:val="none" w:sz="0" w:space="0" w:color="auto"/>
              </w:divBdr>
              <w:divsChild>
                <w:div w:id="527765537">
                  <w:marLeft w:val="0"/>
                  <w:marRight w:val="0"/>
                  <w:marTop w:val="0"/>
                  <w:marBottom w:val="0"/>
                  <w:divBdr>
                    <w:top w:val="none" w:sz="0" w:space="0" w:color="auto"/>
                    <w:left w:val="none" w:sz="0" w:space="0" w:color="auto"/>
                    <w:bottom w:val="none" w:sz="0" w:space="0" w:color="auto"/>
                    <w:right w:val="none" w:sz="0" w:space="0" w:color="auto"/>
                  </w:divBdr>
                </w:div>
              </w:divsChild>
            </w:div>
            <w:div w:id="446386844">
              <w:marLeft w:val="0"/>
              <w:marRight w:val="0"/>
              <w:marTop w:val="0"/>
              <w:marBottom w:val="0"/>
              <w:divBdr>
                <w:top w:val="none" w:sz="0" w:space="0" w:color="auto"/>
                <w:left w:val="none" w:sz="0" w:space="0" w:color="auto"/>
                <w:bottom w:val="none" w:sz="0" w:space="0" w:color="auto"/>
                <w:right w:val="none" w:sz="0" w:space="0" w:color="auto"/>
              </w:divBdr>
              <w:divsChild>
                <w:div w:id="559050520">
                  <w:marLeft w:val="0"/>
                  <w:marRight w:val="0"/>
                  <w:marTop w:val="0"/>
                  <w:marBottom w:val="0"/>
                  <w:divBdr>
                    <w:top w:val="none" w:sz="0" w:space="0" w:color="auto"/>
                    <w:left w:val="none" w:sz="0" w:space="0" w:color="auto"/>
                    <w:bottom w:val="none" w:sz="0" w:space="0" w:color="auto"/>
                    <w:right w:val="none" w:sz="0" w:space="0" w:color="auto"/>
                  </w:divBdr>
                </w:div>
              </w:divsChild>
            </w:div>
            <w:div w:id="74784110">
              <w:marLeft w:val="0"/>
              <w:marRight w:val="0"/>
              <w:marTop w:val="0"/>
              <w:marBottom w:val="0"/>
              <w:divBdr>
                <w:top w:val="none" w:sz="0" w:space="0" w:color="auto"/>
                <w:left w:val="none" w:sz="0" w:space="0" w:color="auto"/>
                <w:bottom w:val="none" w:sz="0" w:space="0" w:color="auto"/>
                <w:right w:val="none" w:sz="0" w:space="0" w:color="auto"/>
              </w:divBdr>
              <w:divsChild>
                <w:div w:id="1493257038">
                  <w:marLeft w:val="0"/>
                  <w:marRight w:val="0"/>
                  <w:marTop w:val="0"/>
                  <w:marBottom w:val="0"/>
                  <w:divBdr>
                    <w:top w:val="none" w:sz="0" w:space="0" w:color="auto"/>
                    <w:left w:val="none" w:sz="0" w:space="0" w:color="auto"/>
                    <w:bottom w:val="none" w:sz="0" w:space="0" w:color="auto"/>
                    <w:right w:val="none" w:sz="0" w:space="0" w:color="auto"/>
                  </w:divBdr>
                </w:div>
              </w:divsChild>
            </w:div>
            <w:div w:id="2116556677">
              <w:marLeft w:val="0"/>
              <w:marRight w:val="0"/>
              <w:marTop w:val="0"/>
              <w:marBottom w:val="0"/>
              <w:divBdr>
                <w:top w:val="none" w:sz="0" w:space="0" w:color="auto"/>
                <w:left w:val="none" w:sz="0" w:space="0" w:color="auto"/>
                <w:bottom w:val="none" w:sz="0" w:space="0" w:color="auto"/>
                <w:right w:val="none" w:sz="0" w:space="0" w:color="auto"/>
              </w:divBdr>
              <w:divsChild>
                <w:div w:id="76564438">
                  <w:marLeft w:val="0"/>
                  <w:marRight w:val="0"/>
                  <w:marTop w:val="0"/>
                  <w:marBottom w:val="0"/>
                  <w:divBdr>
                    <w:top w:val="none" w:sz="0" w:space="0" w:color="auto"/>
                    <w:left w:val="none" w:sz="0" w:space="0" w:color="auto"/>
                    <w:bottom w:val="none" w:sz="0" w:space="0" w:color="auto"/>
                    <w:right w:val="none" w:sz="0" w:space="0" w:color="auto"/>
                  </w:divBdr>
                </w:div>
              </w:divsChild>
            </w:div>
            <w:div w:id="530262656">
              <w:marLeft w:val="0"/>
              <w:marRight w:val="0"/>
              <w:marTop w:val="0"/>
              <w:marBottom w:val="0"/>
              <w:divBdr>
                <w:top w:val="none" w:sz="0" w:space="0" w:color="auto"/>
                <w:left w:val="none" w:sz="0" w:space="0" w:color="auto"/>
                <w:bottom w:val="none" w:sz="0" w:space="0" w:color="auto"/>
                <w:right w:val="none" w:sz="0" w:space="0" w:color="auto"/>
              </w:divBdr>
              <w:divsChild>
                <w:div w:id="1571113623">
                  <w:marLeft w:val="0"/>
                  <w:marRight w:val="0"/>
                  <w:marTop w:val="0"/>
                  <w:marBottom w:val="0"/>
                  <w:divBdr>
                    <w:top w:val="none" w:sz="0" w:space="0" w:color="auto"/>
                    <w:left w:val="none" w:sz="0" w:space="0" w:color="auto"/>
                    <w:bottom w:val="none" w:sz="0" w:space="0" w:color="auto"/>
                    <w:right w:val="none" w:sz="0" w:space="0" w:color="auto"/>
                  </w:divBdr>
                </w:div>
              </w:divsChild>
            </w:div>
            <w:div w:id="16657521">
              <w:marLeft w:val="0"/>
              <w:marRight w:val="0"/>
              <w:marTop w:val="0"/>
              <w:marBottom w:val="0"/>
              <w:divBdr>
                <w:top w:val="none" w:sz="0" w:space="0" w:color="auto"/>
                <w:left w:val="none" w:sz="0" w:space="0" w:color="auto"/>
                <w:bottom w:val="none" w:sz="0" w:space="0" w:color="auto"/>
                <w:right w:val="none" w:sz="0" w:space="0" w:color="auto"/>
              </w:divBdr>
              <w:divsChild>
                <w:div w:id="25646656">
                  <w:marLeft w:val="0"/>
                  <w:marRight w:val="0"/>
                  <w:marTop w:val="0"/>
                  <w:marBottom w:val="0"/>
                  <w:divBdr>
                    <w:top w:val="none" w:sz="0" w:space="0" w:color="auto"/>
                    <w:left w:val="none" w:sz="0" w:space="0" w:color="auto"/>
                    <w:bottom w:val="none" w:sz="0" w:space="0" w:color="auto"/>
                    <w:right w:val="none" w:sz="0" w:space="0" w:color="auto"/>
                  </w:divBdr>
                </w:div>
              </w:divsChild>
            </w:div>
            <w:div w:id="1222518458">
              <w:marLeft w:val="0"/>
              <w:marRight w:val="0"/>
              <w:marTop w:val="0"/>
              <w:marBottom w:val="0"/>
              <w:divBdr>
                <w:top w:val="none" w:sz="0" w:space="0" w:color="auto"/>
                <w:left w:val="none" w:sz="0" w:space="0" w:color="auto"/>
                <w:bottom w:val="none" w:sz="0" w:space="0" w:color="auto"/>
                <w:right w:val="none" w:sz="0" w:space="0" w:color="auto"/>
              </w:divBdr>
              <w:divsChild>
                <w:div w:id="2043509167">
                  <w:marLeft w:val="0"/>
                  <w:marRight w:val="0"/>
                  <w:marTop w:val="0"/>
                  <w:marBottom w:val="0"/>
                  <w:divBdr>
                    <w:top w:val="none" w:sz="0" w:space="0" w:color="auto"/>
                    <w:left w:val="none" w:sz="0" w:space="0" w:color="auto"/>
                    <w:bottom w:val="none" w:sz="0" w:space="0" w:color="auto"/>
                    <w:right w:val="none" w:sz="0" w:space="0" w:color="auto"/>
                  </w:divBdr>
                </w:div>
              </w:divsChild>
            </w:div>
            <w:div w:id="87167511">
              <w:marLeft w:val="0"/>
              <w:marRight w:val="0"/>
              <w:marTop w:val="0"/>
              <w:marBottom w:val="0"/>
              <w:divBdr>
                <w:top w:val="none" w:sz="0" w:space="0" w:color="auto"/>
                <w:left w:val="none" w:sz="0" w:space="0" w:color="auto"/>
                <w:bottom w:val="none" w:sz="0" w:space="0" w:color="auto"/>
                <w:right w:val="none" w:sz="0" w:space="0" w:color="auto"/>
              </w:divBdr>
              <w:divsChild>
                <w:div w:id="935403649">
                  <w:marLeft w:val="0"/>
                  <w:marRight w:val="0"/>
                  <w:marTop w:val="0"/>
                  <w:marBottom w:val="0"/>
                  <w:divBdr>
                    <w:top w:val="none" w:sz="0" w:space="0" w:color="auto"/>
                    <w:left w:val="none" w:sz="0" w:space="0" w:color="auto"/>
                    <w:bottom w:val="none" w:sz="0" w:space="0" w:color="auto"/>
                    <w:right w:val="none" w:sz="0" w:space="0" w:color="auto"/>
                  </w:divBdr>
                </w:div>
              </w:divsChild>
            </w:div>
            <w:div w:id="561259226">
              <w:marLeft w:val="0"/>
              <w:marRight w:val="0"/>
              <w:marTop w:val="0"/>
              <w:marBottom w:val="0"/>
              <w:divBdr>
                <w:top w:val="none" w:sz="0" w:space="0" w:color="auto"/>
                <w:left w:val="none" w:sz="0" w:space="0" w:color="auto"/>
                <w:bottom w:val="none" w:sz="0" w:space="0" w:color="auto"/>
                <w:right w:val="none" w:sz="0" w:space="0" w:color="auto"/>
              </w:divBdr>
              <w:divsChild>
                <w:div w:id="2105759791">
                  <w:marLeft w:val="0"/>
                  <w:marRight w:val="0"/>
                  <w:marTop w:val="0"/>
                  <w:marBottom w:val="0"/>
                  <w:divBdr>
                    <w:top w:val="none" w:sz="0" w:space="0" w:color="auto"/>
                    <w:left w:val="none" w:sz="0" w:space="0" w:color="auto"/>
                    <w:bottom w:val="none" w:sz="0" w:space="0" w:color="auto"/>
                    <w:right w:val="none" w:sz="0" w:space="0" w:color="auto"/>
                  </w:divBdr>
                </w:div>
              </w:divsChild>
            </w:div>
            <w:div w:id="810712776">
              <w:marLeft w:val="0"/>
              <w:marRight w:val="0"/>
              <w:marTop w:val="0"/>
              <w:marBottom w:val="0"/>
              <w:divBdr>
                <w:top w:val="none" w:sz="0" w:space="0" w:color="auto"/>
                <w:left w:val="none" w:sz="0" w:space="0" w:color="auto"/>
                <w:bottom w:val="none" w:sz="0" w:space="0" w:color="auto"/>
                <w:right w:val="none" w:sz="0" w:space="0" w:color="auto"/>
              </w:divBdr>
              <w:divsChild>
                <w:div w:id="531654975">
                  <w:marLeft w:val="0"/>
                  <w:marRight w:val="0"/>
                  <w:marTop w:val="0"/>
                  <w:marBottom w:val="0"/>
                  <w:divBdr>
                    <w:top w:val="none" w:sz="0" w:space="0" w:color="auto"/>
                    <w:left w:val="none" w:sz="0" w:space="0" w:color="auto"/>
                    <w:bottom w:val="none" w:sz="0" w:space="0" w:color="auto"/>
                    <w:right w:val="none" w:sz="0" w:space="0" w:color="auto"/>
                  </w:divBdr>
                </w:div>
              </w:divsChild>
            </w:div>
            <w:div w:id="1457479594">
              <w:marLeft w:val="0"/>
              <w:marRight w:val="0"/>
              <w:marTop w:val="0"/>
              <w:marBottom w:val="0"/>
              <w:divBdr>
                <w:top w:val="none" w:sz="0" w:space="0" w:color="auto"/>
                <w:left w:val="none" w:sz="0" w:space="0" w:color="auto"/>
                <w:bottom w:val="none" w:sz="0" w:space="0" w:color="auto"/>
                <w:right w:val="none" w:sz="0" w:space="0" w:color="auto"/>
              </w:divBdr>
              <w:divsChild>
                <w:div w:id="1944606745">
                  <w:marLeft w:val="0"/>
                  <w:marRight w:val="0"/>
                  <w:marTop w:val="0"/>
                  <w:marBottom w:val="0"/>
                  <w:divBdr>
                    <w:top w:val="none" w:sz="0" w:space="0" w:color="auto"/>
                    <w:left w:val="none" w:sz="0" w:space="0" w:color="auto"/>
                    <w:bottom w:val="none" w:sz="0" w:space="0" w:color="auto"/>
                    <w:right w:val="none" w:sz="0" w:space="0" w:color="auto"/>
                  </w:divBdr>
                </w:div>
              </w:divsChild>
            </w:div>
            <w:div w:id="153423174">
              <w:marLeft w:val="0"/>
              <w:marRight w:val="0"/>
              <w:marTop w:val="0"/>
              <w:marBottom w:val="0"/>
              <w:divBdr>
                <w:top w:val="none" w:sz="0" w:space="0" w:color="auto"/>
                <w:left w:val="none" w:sz="0" w:space="0" w:color="auto"/>
                <w:bottom w:val="none" w:sz="0" w:space="0" w:color="auto"/>
                <w:right w:val="none" w:sz="0" w:space="0" w:color="auto"/>
              </w:divBdr>
              <w:divsChild>
                <w:div w:id="874778001">
                  <w:marLeft w:val="0"/>
                  <w:marRight w:val="0"/>
                  <w:marTop w:val="0"/>
                  <w:marBottom w:val="0"/>
                  <w:divBdr>
                    <w:top w:val="none" w:sz="0" w:space="0" w:color="auto"/>
                    <w:left w:val="none" w:sz="0" w:space="0" w:color="auto"/>
                    <w:bottom w:val="none" w:sz="0" w:space="0" w:color="auto"/>
                    <w:right w:val="none" w:sz="0" w:space="0" w:color="auto"/>
                  </w:divBdr>
                </w:div>
              </w:divsChild>
            </w:div>
            <w:div w:id="2105684795">
              <w:marLeft w:val="0"/>
              <w:marRight w:val="0"/>
              <w:marTop w:val="0"/>
              <w:marBottom w:val="0"/>
              <w:divBdr>
                <w:top w:val="none" w:sz="0" w:space="0" w:color="auto"/>
                <w:left w:val="none" w:sz="0" w:space="0" w:color="auto"/>
                <w:bottom w:val="none" w:sz="0" w:space="0" w:color="auto"/>
                <w:right w:val="none" w:sz="0" w:space="0" w:color="auto"/>
              </w:divBdr>
              <w:divsChild>
                <w:div w:id="1392924825">
                  <w:marLeft w:val="0"/>
                  <w:marRight w:val="0"/>
                  <w:marTop w:val="0"/>
                  <w:marBottom w:val="0"/>
                  <w:divBdr>
                    <w:top w:val="none" w:sz="0" w:space="0" w:color="auto"/>
                    <w:left w:val="none" w:sz="0" w:space="0" w:color="auto"/>
                    <w:bottom w:val="none" w:sz="0" w:space="0" w:color="auto"/>
                    <w:right w:val="none" w:sz="0" w:space="0" w:color="auto"/>
                  </w:divBdr>
                </w:div>
              </w:divsChild>
            </w:div>
            <w:div w:id="111020252">
              <w:marLeft w:val="0"/>
              <w:marRight w:val="0"/>
              <w:marTop w:val="0"/>
              <w:marBottom w:val="0"/>
              <w:divBdr>
                <w:top w:val="none" w:sz="0" w:space="0" w:color="auto"/>
                <w:left w:val="none" w:sz="0" w:space="0" w:color="auto"/>
                <w:bottom w:val="none" w:sz="0" w:space="0" w:color="auto"/>
                <w:right w:val="none" w:sz="0" w:space="0" w:color="auto"/>
              </w:divBdr>
              <w:divsChild>
                <w:div w:id="2084254543">
                  <w:marLeft w:val="0"/>
                  <w:marRight w:val="0"/>
                  <w:marTop w:val="0"/>
                  <w:marBottom w:val="0"/>
                  <w:divBdr>
                    <w:top w:val="none" w:sz="0" w:space="0" w:color="auto"/>
                    <w:left w:val="none" w:sz="0" w:space="0" w:color="auto"/>
                    <w:bottom w:val="none" w:sz="0" w:space="0" w:color="auto"/>
                    <w:right w:val="none" w:sz="0" w:space="0" w:color="auto"/>
                  </w:divBdr>
                </w:div>
              </w:divsChild>
            </w:div>
            <w:div w:id="50010118">
              <w:marLeft w:val="0"/>
              <w:marRight w:val="0"/>
              <w:marTop w:val="0"/>
              <w:marBottom w:val="0"/>
              <w:divBdr>
                <w:top w:val="none" w:sz="0" w:space="0" w:color="auto"/>
                <w:left w:val="none" w:sz="0" w:space="0" w:color="auto"/>
                <w:bottom w:val="none" w:sz="0" w:space="0" w:color="auto"/>
                <w:right w:val="none" w:sz="0" w:space="0" w:color="auto"/>
              </w:divBdr>
              <w:divsChild>
                <w:div w:id="1742098604">
                  <w:marLeft w:val="0"/>
                  <w:marRight w:val="0"/>
                  <w:marTop w:val="0"/>
                  <w:marBottom w:val="0"/>
                  <w:divBdr>
                    <w:top w:val="none" w:sz="0" w:space="0" w:color="auto"/>
                    <w:left w:val="none" w:sz="0" w:space="0" w:color="auto"/>
                    <w:bottom w:val="none" w:sz="0" w:space="0" w:color="auto"/>
                    <w:right w:val="none" w:sz="0" w:space="0" w:color="auto"/>
                  </w:divBdr>
                </w:div>
              </w:divsChild>
            </w:div>
            <w:div w:id="644774260">
              <w:marLeft w:val="0"/>
              <w:marRight w:val="0"/>
              <w:marTop w:val="0"/>
              <w:marBottom w:val="0"/>
              <w:divBdr>
                <w:top w:val="none" w:sz="0" w:space="0" w:color="auto"/>
                <w:left w:val="none" w:sz="0" w:space="0" w:color="auto"/>
                <w:bottom w:val="none" w:sz="0" w:space="0" w:color="auto"/>
                <w:right w:val="none" w:sz="0" w:space="0" w:color="auto"/>
              </w:divBdr>
              <w:divsChild>
                <w:div w:id="1035814631">
                  <w:marLeft w:val="0"/>
                  <w:marRight w:val="0"/>
                  <w:marTop w:val="0"/>
                  <w:marBottom w:val="0"/>
                  <w:divBdr>
                    <w:top w:val="none" w:sz="0" w:space="0" w:color="auto"/>
                    <w:left w:val="none" w:sz="0" w:space="0" w:color="auto"/>
                    <w:bottom w:val="none" w:sz="0" w:space="0" w:color="auto"/>
                    <w:right w:val="none" w:sz="0" w:space="0" w:color="auto"/>
                  </w:divBdr>
                </w:div>
              </w:divsChild>
            </w:div>
            <w:div w:id="306708897">
              <w:marLeft w:val="0"/>
              <w:marRight w:val="0"/>
              <w:marTop w:val="0"/>
              <w:marBottom w:val="0"/>
              <w:divBdr>
                <w:top w:val="none" w:sz="0" w:space="0" w:color="auto"/>
                <w:left w:val="none" w:sz="0" w:space="0" w:color="auto"/>
                <w:bottom w:val="none" w:sz="0" w:space="0" w:color="auto"/>
                <w:right w:val="none" w:sz="0" w:space="0" w:color="auto"/>
              </w:divBdr>
              <w:divsChild>
                <w:div w:id="1919291413">
                  <w:marLeft w:val="0"/>
                  <w:marRight w:val="0"/>
                  <w:marTop w:val="0"/>
                  <w:marBottom w:val="0"/>
                  <w:divBdr>
                    <w:top w:val="none" w:sz="0" w:space="0" w:color="auto"/>
                    <w:left w:val="none" w:sz="0" w:space="0" w:color="auto"/>
                    <w:bottom w:val="none" w:sz="0" w:space="0" w:color="auto"/>
                    <w:right w:val="none" w:sz="0" w:space="0" w:color="auto"/>
                  </w:divBdr>
                </w:div>
              </w:divsChild>
            </w:div>
            <w:div w:id="2034575799">
              <w:marLeft w:val="0"/>
              <w:marRight w:val="0"/>
              <w:marTop w:val="0"/>
              <w:marBottom w:val="0"/>
              <w:divBdr>
                <w:top w:val="none" w:sz="0" w:space="0" w:color="auto"/>
                <w:left w:val="none" w:sz="0" w:space="0" w:color="auto"/>
                <w:bottom w:val="none" w:sz="0" w:space="0" w:color="auto"/>
                <w:right w:val="none" w:sz="0" w:space="0" w:color="auto"/>
              </w:divBdr>
              <w:divsChild>
                <w:div w:id="170994551">
                  <w:marLeft w:val="0"/>
                  <w:marRight w:val="0"/>
                  <w:marTop w:val="0"/>
                  <w:marBottom w:val="0"/>
                  <w:divBdr>
                    <w:top w:val="none" w:sz="0" w:space="0" w:color="auto"/>
                    <w:left w:val="none" w:sz="0" w:space="0" w:color="auto"/>
                    <w:bottom w:val="none" w:sz="0" w:space="0" w:color="auto"/>
                    <w:right w:val="none" w:sz="0" w:space="0" w:color="auto"/>
                  </w:divBdr>
                </w:div>
              </w:divsChild>
            </w:div>
            <w:div w:id="1664158236">
              <w:marLeft w:val="0"/>
              <w:marRight w:val="0"/>
              <w:marTop w:val="0"/>
              <w:marBottom w:val="0"/>
              <w:divBdr>
                <w:top w:val="none" w:sz="0" w:space="0" w:color="auto"/>
                <w:left w:val="none" w:sz="0" w:space="0" w:color="auto"/>
                <w:bottom w:val="none" w:sz="0" w:space="0" w:color="auto"/>
                <w:right w:val="none" w:sz="0" w:space="0" w:color="auto"/>
              </w:divBdr>
              <w:divsChild>
                <w:div w:id="1764641146">
                  <w:marLeft w:val="0"/>
                  <w:marRight w:val="0"/>
                  <w:marTop w:val="0"/>
                  <w:marBottom w:val="0"/>
                  <w:divBdr>
                    <w:top w:val="none" w:sz="0" w:space="0" w:color="auto"/>
                    <w:left w:val="none" w:sz="0" w:space="0" w:color="auto"/>
                    <w:bottom w:val="none" w:sz="0" w:space="0" w:color="auto"/>
                    <w:right w:val="none" w:sz="0" w:space="0" w:color="auto"/>
                  </w:divBdr>
                </w:div>
              </w:divsChild>
            </w:div>
            <w:div w:id="452867089">
              <w:marLeft w:val="0"/>
              <w:marRight w:val="0"/>
              <w:marTop w:val="0"/>
              <w:marBottom w:val="0"/>
              <w:divBdr>
                <w:top w:val="none" w:sz="0" w:space="0" w:color="auto"/>
                <w:left w:val="none" w:sz="0" w:space="0" w:color="auto"/>
                <w:bottom w:val="none" w:sz="0" w:space="0" w:color="auto"/>
                <w:right w:val="none" w:sz="0" w:space="0" w:color="auto"/>
              </w:divBdr>
              <w:divsChild>
                <w:div w:id="1596553785">
                  <w:marLeft w:val="0"/>
                  <w:marRight w:val="0"/>
                  <w:marTop w:val="0"/>
                  <w:marBottom w:val="0"/>
                  <w:divBdr>
                    <w:top w:val="none" w:sz="0" w:space="0" w:color="auto"/>
                    <w:left w:val="none" w:sz="0" w:space="0" w:color="auto"/>
                    <w:bottom w:val="none" w:sz="0" w:space="0" w:color="auto"/>
                    <w:right w:val="none" w:sz="0" w:space="0" w:color="auto"/>
                  </w:divBdr>
                </w:div>
              </w:divsChild>
            </w:div>
            <w:div w:id="979578278">
              <w:marLeft w:val="0"/>
              <w:marRight w:val="0"/>
              <w:marTop w:val="0"/>
              <w:marBottom w:val="0"/>
              <w:divBdr>
                <w:top w:val="none" w:sz="0" w:space="0" w:color="auto"/>
                <w:left w:val="none" w:sz="0" w:space="0" w:color="auto"/>
                <w:bottom w:val="none" w:sz="0" w:space="0" w:color="auto"/>
                <w:right w:val="none" w:sz="0" w:space="0" w:color="auto"/>
              </w:divBdr>
              <w:divsChild>
                <w:div w:id="421418251">
                  <w:marLeft w:val="0"/>
                  <w:marRight w:val="0"/>
                  <w:marTop w:val="0"/>
                  <w:marBottom w:val="0"/>
                  <w:divBdr>
                    <w:top w:val="none" w:sz="0" w:space="0" w:color="auto"/>
                    <w:left w:val="none" w:sz="0" w:space="0" w:color="auto"/>
                    <w:bottom w:val="none" w:sz="0" w:space="0" w:color="auto"/>
                    <w:right w:val="none" w:sz="0" w:space="0" w:color="auto"/>
                  </w:divBdr>
                </w:div>
              </w:divsChild>
            </w:div>
            <w:div w:id="376124035">
              <w:marLeft w:val="0"/>
              <w:marRight w:val="0"/>
              <w:marTop w:val="0"/>
              <w:marBottom w:val="0"/>
              <w:divBdr>
                <w:top w:val="none" w:sz="0" w:space="0" w:color="auto"/>
                <w:left w:val="none" w:sz="0" w:space="0" w:color="auto"/>
                <w:bottom w:val="none" w:sz="0" w:space="0" w:color="auto"/>
                <w:right w:val="none" w:sz="0" w:space="0" w:color="auto"/>
              </w:divBdr>
              <w:divsChild>
                <w:div w:id="1507208222">
                  <w:marLeft w:val="0"/>
                  <w:marRight w:val="0"/>
                  <w:marTop w:val="0"/>
                  <w:marBottom w:val="0"/>
                  <w:divBdr>
                    <w:top w:val="none" w:sz="0" w:space="0" w:color="auto"/>
                    <w:left w:val="none" w:sz="0" w:space="0" w:color="auto"/>
                    <w:bottom w:val="none" w:sz="0" w:space="0" w:color="auto"/>
                    <w:right w:val="none" w:sz="0" w:space="0" w:color="auto"/>
                  </w:divBdr>
                </w:div>
              </w:divsChild>
            </w:div>
            <w:div w:id="1784422089">
              <w:marLeft w:val="0"/>
              <w:marRight w:val="0"/>
              <w:marTop w:val="0"/>
              <w:marBottom w:val="0"/>
              <w:divBdr>
                <w:top w:val="none" w:sz="0" w:space="0" w:color="auto"/>
                <w:left w:val="none" w:sz="0" w:space="0" w:color="auto"/>
                <w:bottom w:val="none" w:sz="0" w:space="0" w:color="auto"/>
                <w:right w:val="none" w:sz="0" w:space="0" w:color="auto"/>
              </w:divBdr>
              <w:divsChild>
                <w:div w:id="1961376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2629064">
          <w:marLeft w:val="0"/>
          <w:marRight w:val="0"/>
          <w:marTop w:val="0"/>
          <w:marBottom w:val="0"/>
          <w:divBdr>
            <w:top w:val="single" w:sz="6" w:space="4" w:color="D6DADC"/>
            <w:left w:val="none" w:sz="0" w:space="4" w:color="D6DADC"/>
            <w:bottom w:val="none" w:sz="0" w:space="4" w:color="D6DADC"/>
            <w:right w:val="none" w:sz="0" w:space="4" w:color="D6DADC"/>
          </w:divBdr>
        </w:div>
      </w:divsChild>
    </w:div>
    <w:div w:id="1422142138">
      <w:marLeft w:val="0"/>
      <w:marRight w:val="0"/>
      <w:marTop w:val="0"/>
      <w:marBottom w:val="0"/>
      <w:divBdr>
        <w:top w:val="none" w:sz="0" w:space="0" w:color="auto"/>
        <w:left w:val="none" w:sz="0" w:space="0" w:color="auto"/>
        <w:bottom w:val="none" w:sz="0" w:space="0" w:color="auto"/>
        <w:right w:val="none" w:sz="0" w:space="0" w:color="auto"/>
      </w:divBdr>
      <w:divsChild>
        <w:div w:id="1751732222">
          <w:marLeft w:val="0"/>
          <w:marRight w:val="0"/>
          <w:marTop w:val="0"/>
          <w:marBottom w:val="0"/>
          <w:divBdr>
            <w:top w:val="none" w:sz="0" w:space="0" w:color="auto"/>
            <w:left w:val="none" w:sz="0" w:space="0" w:color="auto"/>
            <w:bottom w:val="none" w:sz="0" w:space="0" w:color="auto"/>
            <w:right w:val="none" w:sz="0" w:space="0" w:color="auto"/>
          </w:divBdr>
        </w:div>
      </w:divsChild>
    </w:div>
    <w:div w:id="1422606462">
      <w:bodyDiv w:val="1"/>
      <w:marLeft w:val="0"/>
      <w:marRight w:val="0"/>
      <w:marTop w:val="0"/>
      <w:marBottom w:val="0"/>
      <w:divBdr>
        <w:top w:val="none" w:sz="0" w:space="0" w:color="auto"/>
        <w:left w:val="none" w:sz="0" w:space="0" w:color="auto"/>
        <w:bottom w:val="none" w:sz="0" w:space="0" w:color="auto"/>
        <w:right w:val="none" w:sz="0" w:space="0" w:color="auto"/>
      </w:divBdr>
      <w:divsChild>
        <w:div w:id="831602698">
          <w:marLeft w:val="0"/>
          <w:marRight w:val="0"/>
          <w:marTop w:val="0"/>
          <w:marBottom w:val="0"/>
          <w:divBdr>
            <w:top w:val="none" w:sz="0" w:space="0" w:color="auto"/>
            <w:left w:val="none" w:sz="0" w:space="0" w:color="auto"/>
            <w:bottom w:val="none" w:sz="0" w:space="0" w:color="auto"/>
            <w:right w:val="none" w:sz="0" w:space="0" w:color="auto"/>
          </w:divBdr>
        </w:div>
        <w:div w:id="1247223255">
          <w:marLeft w:val="0"/>
          <w:marRight w:val="0"/>
          <w:marTop w:val="0"/>
          <w:marBottom w:val="0"/>
          <w:divBdr>
            <w:top w:val="none" w:sz="0" w:space="0" w:color="auto"/>
            <w:left w:val="none" w:sz="0" w:space="0" w:color="auto"/>
            <w:bottom w:val="none" w:sz="0" w:space="0" w:color="auto"/>
            <w:right w:val="none" w:sz="0" w:space="0" w:color="auto"/>
          </w:divBdr>
        </w:div>
        <w:div w:id="1149858891">
          <w:marLeft w:val="0"/>
          <w:marRight w:val="0"/>
          <w:marTop w:val="0"/>
          <w:marBottom w:val="0"/>
          <w:divBdr>
            <w:top w:val="none" w:sz="0" w:space="0" w:color="auto"/>
            <w:left w:val="none" w:sz="0" w:space="0" w:color="auto"/>
            <w:bottom w:val="none" w:sz="0" w:space="0" w:color="auto"/>
            <w:right w:val="none" w:sz="0" w:space="0" w:color="auto"/>
          </w:divBdr>
        </w:div>
        <w:div w:id="182717489">
          <w:marLeft w:val="0"/>
          <w:marRight w:val="0"/>
          <w:marTop w:val="0"/>
          <w:marBottom w:val="0"/>
          <w:divBdr>
            <w:top w:val="none" w:sz="0" w:space="0" w:color="auto"/>
            <w:left w:val="none" w:sz="0" w:space="0" w:color="auto"/>
            <w:bottom w:val="none" w:sz="0" w:space="0" w:color="auto"/>
            <w:right w:val="none" w:sz="0" w:space="0" w:color="auto"/>
          </w:divBdr>
        </w:div>
        <w:div w:id="943806479">
          <w:marLeft w:val="0"/>
          <w:marRight w:val="0"/>
          <w:marTop w:val="0"/>
          <w:marBottom w:val="0"/>
          <w:divBdr>
            <w:top w:val="none" w:sz="0" w:space="0" w:color="auto"/>
            <w:left w:val="none" w:sz="0" w:space="0" w:color="auto"/>
            <w:bottom w:val="none" w:sz="0" w:space="0" w:color="auto"/>
            <w:right w:val="none" w:sz="0" w:space="0" w:color="auto"/>
          </w:divBdr>
        </w:div>
        <w:div w:id="1769152263">
          <w:marLeft w:val="0"/>
          <w:marRight w:val="0"/>
          <w:marTop w:val="0"/>
          <w:marBottom w:val="0"/>
          <w:divBdr>
            <w:top w:val="none" w:sz="0" w:space="0" w:color="auto"/>
            <w:left w:val="none" w:sz="0" w:space="0" w:color="auto"/>
            <w:bottom w:val="none" w:sz="0" w:space="0" w:color="auto"/>
            <w:right w:val="none" w:sz="0" w:space="0" w:color="auto"/>
          </w:divBdr>
        </w:div>
      </w:divsChild>
    </w:div>
    <w:div w:id="1422870945">
      <w:marLeft w:val="0"/>
      <w:marRight w:val="0"/>
      <w:marTop w:val="0"/>
      <w:marBottom w:val="0"/>
      <w:divBdr>
        <w:top w:val="none" w:sz="0" w:space="0" w:color="auto"/>
        <w:left w:val="none" w:sz="0" w:space="0" w:color="auto"/>
        <w:bottom w:val="none" w:sz="0" w:space="0" w:color="auto"/>
        <w:right w:val="none" w:sz="0" w:space="0" w:color="auto"/>
      </w:divBdr>
      <w:divsChild>
        <w:div w:id="2050448646">
          <w:marLeft w:val="0"/>
          <w:marRight w:val="0"/>
          <w:marTop w:val="0"/>
          <w:marBottom w:val="0"/>
          <w:divBdr>
            <w:top w:val="none" w:sz="0" w:space="0" w:color="auto"/>
            <w:left w:val="none" w:sz="0" w:space="0" w:color="auto"/>
            <w:bottom w:val="none" w:sz="0" w:space="0" w:color="auto"/>
            <w:right w:val="none" w:sz="0" w:space="0" w:color="auto"/>
          </w:divBdr>
        </w:div>
      </w:divsChild>
    </w:div>
    <w:div w:id="1424185580">
      <w:marLeft w:val="0"/>
      <w:marRight w:val="0"/>
      <w:marTop w:val="0"/>
      <w:marBottom w:val="0"/>
      <w:divBdr>
        <w:top w:val="none" w:sz="0" w:space="0" w:color="auto"/>
        <w:left w:val="none" w:sz="0" w:space="0" w:color="auto"/>
        <w:bottom w:val="none" w:sz="0" w:space="0" w:color="auto"/>
        <w:right w:val="none" w:sz="0" w:space="0" w:color="auto"/>
      </w:divBdr>
      <w:divsChild>
        <w:div w:id="741416237">
          <w:marLeft w:val="0"/>
          <w:marRight w:val="0"/>
          <w:marTop w:val="0"/>
          <w:marBottom w:val="0"/>
          <w:divBdr>
            <w:top w:val="none" w:sz="0" w:space="0" w:color="auto"/>
            <w:left w:val="none" w:sz="0" w:space="0" w:color="auto"/>
            <w:bottom w:val="none" w:sz="0" w:space="0" w:color="auto"/>
            <w:right w:val="none" w:sz="0" w:space="0" w:color="auto"/>
          </w:divBdr>
        </w:div>
      </w:divsChild>
    </w:div>
    <w:div w:id="1425036646">
      <w:marLeft w:val="0"/>
      <w:marRight w:val="0"/>
      <w:marTop w:val="0"/>
      <w:marBottom w:val="0"/>
      <w:divBdr>
        <w:top w:val="none" w:sz="0" w:space="0" w:color="auto"/>
        <w:left w:val="none" w:sz="0" w:space="0" w:color="auto"/>
        <w:bottom w:val="none" w:sz="0" w:space="0" w:color="auto"/>
        <w:right w:val="none" w:sz="0" w:space="0" w:color="auto"/>
      </w:divBdr>
      <w:divsChild>
        <w:div w:id="1082874838">
          <w:marLeft w:val="0"/>
          <w:marRight w:val="0"/>
          <w:marTop w:val="0"/>
          <w:marBottom w:val="0"/>
          <w:divBdr>
            <w:top w:val="none" w:sz="0" w:space="0" w:color="auto"/>
            <w:left w:val="none" w:sz="0" w:space="0" w:color="auto"/>
            <w:bottom w:val="none" w:sz="0" w:space="0" w:color="auto"/>
            <w:right w:val="none" w:sz="0" w:space="0" w:color="auto"/>
          </w:divBdr>
        </w:div>
      </w:divsChild>
    </w:div>
    <w:div w:id="1425805833">
      <w:marLeft w:val="0"/>
      <w:marRight w:val="0"/>
      <w:marTop w:val="0"/>
      <w:marBottom w:val="0"/>
      <w:divBdr>
        <w:top w:val="none" w:sz="0" w:space="0" w:color="auto"/>
        <w:left w:val="none" w:sz="0" w:space="0" w:color="auto"/>
        <w:bottom w:val="none" w:sz="0" w:space="0" w:color="auto"/>
        <w:right w:val="none" w:sz="0" w:space="0" w:color="auto"/>
      </w:divBdr>
      <w:divsChild>
        <w:div w:id="1423138758">
          <w:marLeft w:val="0"/>
          <w:marRight w:val="0"/>
          <w:marTop w:val="0"/>
          <w:marBottom w:val="0"/>
          <w:divBdr>
            <w:top w:val="none" w:sz="0" w:space="0" w:color="auto"/>
            <w:left w:val="none" w:sz="0" w:space="0" w:color="auto"/>
            <w:bottom w:val="none" w:sz="0" w:space="0" w:color="auto"/>
            <w:right w:val="none" w:sz="0" w:space="0" w:color="auto"/>
          </w:divBdr>
        </w:div>
      </w:divsChild>
    </w:div>
    <w:div w:id="1426003220">
      <w:marLeft w:val="0"/>
      <w:marRight w:val="0"/>
      <w:marTop w:val="0"/>
      <w:marBottom w:val="0"/>
      <w:divBdr>
        <w:top w:val="none" w:sz="0" w:space="0" w:color="auto"/>
        <w:left w:val="none" w:sz="0" w:space="0" w:color="auto"/>
        <w:bottom w:val="none" w:sz="0" w:space="0" w:color="auto"/>
        <w:right w:val="none" w:sz="0" w:space="0" w:color="auto"/>
      </w:divBdr>
      <w:divsChild>
        <w:div w:id="1022824748">
          <w:marLeft w:val="0"/>
          <w:marRight w:val="0"/>
          <w:marTop w:val="0"/>
          <w:marBottom w:val="0"/>
          <w:divBdr>
            <w:top w:val="none" w:sz="0" w:space="0" w:color="auto"/>
            <w:left w:val="none" w:sz="0" w:space="0" w:color="auto"/>
            <w:bottom w:val="none" w:sz="0" w:space="0" w:color="auto"/>
            <w:right w:val="none" w:sz="0" w:space="0" w:color="auto"/>
          </w:divBdr>
        </w:div>
      </w:divsChild>
    </w:div>
    <w:div w:id="1427654833">
      <w:marLeft w:val="0"/>
      <w:marRight w:val="0"/>
      <w:marTop w:val="0"/>
      <w:marBottom w:val="0"/>
      <w:divBdr>
        <w:top w:val="none" w:sz="0" w:space="0" w:color="auto"/>
        <w:left w:val="none" w:sz="0" w:space="0" w:color="auto"/>
        <w:bottom w:val="none" w:sz="0" w:space="0" w:color="auto"/>
        <w:right w:val="none" w:sz="0" w:space="0" w:color="auto"/>
      </w:divBdr>
      <w:divsChild>
        <w:div w:id="747113805">
          <w:marLeft w:val="0"/>
          <w:marRight w:val="0"/>
          <w:marTop w:val="0"/>
          <w:marBottom w:val="0"/>
          <w:divBdr>
            <w:top w:val="none" w:sz="0" w:space="0" w:color="auto"/>
            <w:left w:val="none" w:sz="0" w:space="0" w:color="auto"/>
            <w:bottom w:val="none" w:sz="0" w:space="0" w:color="auto"/>
            <w:right w:val="none" w:sz="0" w:space="0" w:color="auto"/>
          </w:divBdr>
        </w:div>
      </w:divsChild>
    </w:div>
    <w:div w:id="1428695836">
      <w:marLeft w:val="0"/>
      <w:marRight w:val="0"/>
      <w:marTop w:val="0"/>
      <w:marBottom w:val="0"/>
      <w:divBdr>
        <w:top w:val="none" w:sz="0" w:space="0" w:color="auto"/>
        <w:left w:val="none" w:sz="0" w:space="0" w:color="auto"/>
        <w:bottom w:val="none" w:sz="0" w:space="0" w:color="auto"/>
        <w:right w:val="none" w:sz="0" w:space="0" w:color="auto"/>
      </w:divBdr>
      <w:divsChild>
        <w:div w:id="179665297">
          <w:marLeft w:val="0"/>
          <w:marRight w:val="0"/>
          <w:marTop w:val="0"/>
          <w:marBottom w:val="0"/>
          <w:divBdr>
            <w:top w:val="none" w:sz="0" w:space="0" w:color="auto"/>
            <w:left w:val="none" w:sz="0" w:space="0" w:color="auto"/>
            <w:bottom w:val="none" w:sz="0" w:space="0" w:color="auto"/>
            <w:right w:val="none" w:sz="0" w:space="0" w:color="auto"/>
          </w:divBdr>
        </w:div>
      </w:divsChild>
    </w:div>
    <w:div w:id="1428887049">
      <w:marLeft w:val="0"/>
      <w:marRight w:val="0"/>
      <w:marTop w:val="0"/>
      <w:marBottom w:val="0"/>
      <w:divBdr>
        <w:top w:val="none" w:sz="0" w:space="0" w:color="auto"/>
        <w:left w:val="none" w:sz="0" w:space="0" w:color="auto"/>
        <w:bottom w:val="none" w:sz="0" w:space="0" w:color="auto"/>
        <w:right w:val="none" w:sz="0" w:space="0" w:color="auto"/>
      </w:divBdr>
      <w:divsChild>
        <w:div w:id="1317339462">
          <w:marLeft w:val="0"/>
          <w:marRight w:val="0"/>
          <w:marTop w:val="0"/>
          <w:marBottom w:val="0"/>
          <w:divBdr>
            <w:top w:val="none" w:sz="0" w:space="0" w:color="auto"/>
            <w:left w:val="none" w:sz="0" w:space="0" w:color="auto"/>
            <w:bottom w:val="none" w:sz="0" w:space="0" w:color="auto"/>
            <w:right w:val="none" w:sz="0" w:space="0" w:color="auto"/>
          </w:divBdr>
        </w:div>
      </w:divsChild>
    </w:div>
    <w:div w:id="1429277105">
      <w:marLeft w:val="0"/>
      <w:marRight w:val="0"/>
      <w:marTop w:val="0"/>
      <w:marBottom w:val="0"/>
      <w:divBdr>
        <w:top w:val="none" w:sz="0" w:space="0" w:color="auto"/>
        <w:left w:val="none" w:sz="0" w:space="0" w:color="auto"/>
        <w:bottom w:val="none" w:sz="0" w:space="0" w:color="auto"/>
        <w:right w:val="none" w:sz="0" w:space="0" w:color="auto"/>
      </w:divBdr>
      <w:divsChild>
        <w:div w:id="504245840">
          <w:marLeft w:val="0"/>
          <w:marRight w:val="0"/>
          <w:marTop w:val="0"/>
          <w:marBottom w:val="0"/>
          <w:divBdr>
            <w:top w:val="none" w:sz="0" w:space="0" w:color="auto"/>
            <w:left w:val="none" w:sz="0" w:space="0" w:color="auto"/>
            <w:bottom w:val="none" w:sz="0" w:space="0" w:color="auto"/>
            <w:right w:val="none" w:sz="0" w:space="0" w:color="auto"/>
          </w:divBdr>
        </w:div>
      </w:divsChild>
    </w:div>
    <w:div w:id="1431008773">
      <w:marLeft w:val="0"/>
      <w:marRight w:val="0"/>
      <w:marTop w:val="0"/>
      <w:marBottom w:val="0"/>
      <w:divBdr>
        <w:top w:val="none" w:sz="0" w:space="0" w:color="auto"/>
        <w:left w:val="none" w:sz="0" w:space="0" w:color="auto"/>
        <w:bottom w:val="none" w:sz="0" w:space="0" w:color="auto"/>
        <w:right w:val="none" w:sz="0" w:space="0" w:color="auto"/>
      </w:divBdr>
      <w:divsChild>
        <w:div w:id="572744409">
          <w:marLeft w:val="0"/>
          <w:marRight w:val="0"/>
          <w:marTop w:val="0"/>
          <w:marBottom w:val="0"/>
          <w:divBdr>
            <w:top w:val="none" w:sz="0" w:space="0" w:color="auto"/>
            <w:left w:val="none" w:sz="0" w:space="0" w:color="auto"/>
            <w:bottom w:val="none" w:sz="0" w:space="0" w:color="auto"/>
            <w:right w:val="none" w:sz="0" w:space="0" w:color="auto"/>
          </w:divBdr>
        </w:div>
      </w:divsChild>
    </w:div>
    <w:div w:id="1434395463">
      <w:bodyDiv w:val="1"/>
      <w:marLeft w:val="0"/>
      <w:marRight w:val="0"/>
      <w:marTop w:val="0"/>
      <w:marBottom w:val="0"/>
      <w:divBdr>
        <w:top w:val="none" w:sz="0" w:space="0" w:color="auto"/>
        <w:left w:val="none" w:sz="0" w:space="0" w:color="auto"/>
        <w:bottom w:val="none" w:sz="0" w:space="0" w:color="auto"/>
        <w:right w:val="none" w:sz="0" w:space="0" w:color="auto"/>
      </w:divBdr>
    </w:div>
    <w:div w:id="1438254470">
      <w:marLeft w:val="0"/>
      <w:marRight w:val="0"/>
      <w:marTop w:val="0"/>
      <w:marBottom w:val="0"/>
      <w:divBdr>
        <w:top w:val="none" w:sz="0" w:space="0" w:color="auto"/>
        <w:left w:val="none" w:sz="0" w:space="0" w:color="auto"/>
        <w:bottom w:val="none" w:sz="0" w:space="0" w:color="auto"/>
        <w:right w:val="none" w:sz="0" w:space="0" w:color="auto"/>
      </w:divBdr>
      <w:divsChild>
        <w:div w:id="293949911">
          <w:marLeft w:val="0"/>
          <w:marRight w:val="0"/>
          <w:marTop w:val="0"/>
          <w:marBottom w:val="0"/>
          <w:divBdr>
            <w:top w:val="none" w:sz="0" w:space="0" w:color="auto"/>
            <w:left w:val="none" w:sz="0" w:space="0" w:color="auto"/>
            <w:bottom w:val="none" w:sz="0" w:space="0" w:color="auto"/>
            <w:right w:val="none" w:sz="0" w:space="0" w:color="auto"/>
          </w:divBdr>
        </w:div>
      </w:divsChild>
    </w:div>
    <w:div w:id="1439791267">
      <w:marLeft w:val="0"/>
      <w:marRight w:val="0"/>
      <w:marTop w:val="0"/>
      <w:marBottom w:val="0"/>
      <w:divBdr>
        <w:top w:val="none" w:sz="0" w:space="0" w:color="auto"/>
        <w:left w:val="none" w:sz="0" w:space="0" w:color="auto"/>
        <w:bottom w:val="none" w:sz="0" w:space="0" w:color="auto"/>
        <w:right w:val="none" w:sz="0" w:space="0" w:color="auto"/>
      </w:divBdr>
      <w:divsChild>
        <w:div w:id="1365400321">
          <w:marLeft w:val="0"/>
          <w:marRight w:val="0"/>
          <w:marTop w:val="0"/>
          <w:marBottom w:val="0"/>
          <w:divBdr>
            <w:top w:val="none" w:sz="0" w:space="0" w:color="auto"/>
            <w:left w:val="none" w:sz="0" w:space="0" w:color="auto"/>
            <w:bottom w:val="none" w:sz="0" w:space="0" w:color="auto"/>
            <w:right w:val="none" w:sz="0" w:space="0" w:color="auto"/>
          </w:divBdr>
        </w:div>
      </w:divsChild>
    </w:div>
    <w:div w:id="1439988942">
      <w:marLeft w:val="0"/>
      <w:marRight w:val="0"/>
      <w:marTop w:val="0"/>
      <w:marBottom w:val="0"/>
      <w:divBdr>
        <w:top w:val="none" w:sz="0" w:space="0" w:color="auto"/>
        <w:left w:val="none" w:sz="0" w:space="0" w:color="auto"/>
        <w:bottom w:val="none" w:sz="0" w:space="0" w:color="auto"/>
        <w:right w:val="none" w:sz="0" w:space="0" w:color="auto"/>
      </w:divBdr>
      <w:divsChild>
        <w:div w:id="1681927794">
          <w:marLeft w:val="0"/>
          <w:marRight w:val="0"/>
          <w:marTop w:val="0"/>
          <w:marBottom w:val="0"/>
          <w:divBdr>
            <w:top w:val="none" w:sz="0" w:space="0" w:color="auto"/>
            <w:left w:val="none" w:sz="0" w:space="0" w:color="auto"/>
            <w:bottom w:val="none" w:sz="0" w:space="0" w:color="auto"/>
            <w:right w:val="none" w:sz="0" w:space="0" w:color="auto"/>
          </w:divBdr>
        </w:div>
      </w:divsChild>
    </w:div>
    <w:div w:id="1440369391">
      <w:marLeft w:val="0"/>
      <w:marRight w:val="0"/>
      <w:marTop w:val="0"/>
      <w:marBottom w:val="0"/>
      <w:divBdr>
        <w:top w:val="none" w:sz="0" w:space="0" w:color="auto"/>
        <w:left w:val="none" w:sz="0" w:space="0" w:color="auto"/>
        <w:bottom w:val="none" w:sz="0" w:space="0" w:color="auto"/>
        <w:right w:val="none" w:sz="0" w:space="0" w:color="auto"/>
      </w:divBdr>
      <w:divsChild>
        <w:div w:id="2059087787">
          <w:marLeft w:val="0"/>
          <w:marRight w:val="0"/>
          <w:marTop w:val="0"/>
          <w:marBottom w:val="0"/>
          <w:divBdr>
            <w:top w:val="none" w:sz="0" w:space="0" w:color="auto"/>
            <w:left w:val="none" w:sz="0" w:space="0" w:color="auto"/>
            <w:bottom w:val="none" w:sz="0" w:space="0" w:color="auto"/>
            <w:right w:val="none" w:sz="0" w:space="0" w:color="auto"/>
          </w:divBdr>
        </w:div>
      </w:divsChild>
    </w:div>
    <w:div w:id="1441143513">
      <w:marLeft w:val="0"/>
      <w:marRight w:val="0"/>
      <w:marTop w:val="0"/>
      <w:marBottom w:val="0"/>
      <w:divBdr>
        <w:top w:val="none" w:sz="0" w:space="0" w:color="auto"/>
        <w:left w:val="none" w:sz="0" w:space="0" w:color="auto"/>
        <w:bottom w:val="none" w:sz="0" w:space="0" w:color="auto"/>
        <w:right w:val="none" w:sz="0" w:space="0" w:color="auto"/>
      </w:divBdr>
      <w:divsChild>
        <w:div w:id="1417283917">
          <w:marLeft w:val="0"/>
          <w:marRight w:val="0"/>
          <w:marTop w:val="0"/>
          <w:marBottom w:val="0"/>
          <w:divBdr>
            <w:top w:val="none" w:sz="0" w:space="0" w:color="auto"/>
            <w:left w:val="none" w:sz="0" w:space="0" w:color="auto"/>
            <w:bottom w:val="none" w:sz="0" w:space="0" w:color="auto"/>
            <w:right w:val="none" w:sz="0" w:space="0" w:color="auto"/>
          </w:divBdr>
        </w:div>
      </w:divsChild>
    </w:div>
    <w:div w:id="1443841449">
      <w:marLeft w:val="0"/>
      <w:marRight w:val="0"/>
      <w:marTop w:val="0"/>
      <w:marBottom w:val="0"/>
      <w:divBdr>
        <w:top w:val="none" w:sz="0" w:space="0" w:color="auto"/>
        <w:left w:val="none" w:sz="0" w:space="0" w:color="auto"/>
        <w:bottom w:val="none" w:sz="0" w:space="0" w:color="auto"/>
        <w:right w:val="none" w:sz="0" w:space="0" w:color="auto"/>
      </w:divBdr>
      <w:divsChild>
        <w:div w:id="256443388">
          <w:marLeft w:val="0"/>
          <w:marRight w:val="0"/>
          <w:marTop w:val="0"/>
          <w:marBottom w:val="0"/>
          <w:divBdr>
            <w:top w:val="none" w:sz="0" w:space="0" w:color="auto"/>
            <w:left w:val="none" w:sz="0" w:space="0" w:color="auto"/>
            <w:bottom w:val="none" w:sz="0" w:space="0" w:color="auto"/>
            <w:right w:val="none" w:sz="0" w:space="0" w:color="auto"/>
          </w:divBdr>
        </w:div>
      </w:divsChild>
    </w:div>
    <w:div w:id="1444963413">
      <w:marLeft w:val="0"/>
      <w:marRight w:val="0"/>
      <w:marTop w:val="0"/>
      <w:marBottom w:val="0"/>
      <w:divBdr>
        <w:top w:val="none" w:sz="0" w:space="0" w:color="auto"/>
        <w:left w:val="none" w:sz="0" w:space="0" w:color="auto"/>
        <w:bottom w:val="none" w:sz="0" w:space="0" w:color="auto"/>
        <w:right w:val="none" w:sz="0" w:space="0" w:color="auto"/>
      </w:divBdr>
      <w:divsChild>
        <w:div w:id="1830364348">
          <w:marLeft w:val="0"/>
          <w:marRight w:val="0"/>
          <w:marTop w:val="0"/>
          <w:marBottom w:val="0"/>
          <w:divBdr>
            <w:top w:val="none" w:sz="0" w:space="0" w:color="auto"/>
            <w:left w:val="none" w:sz="0" w:space="0" w:color="auto"/>
            <w:bottom w:val="none" w:sz="0" w:space="0" w:color="auto"/>
            <w:right w:val="none" w:sz="0" w:space="0" w:color="auto"/>
          </w:divBdr>
        </w:div>
      </w:divsChild>
    </w:div>
    <w:div w:id="1446196081">
      <w:marLeft w:val="0"/>
      <w:marRight w:val="0"/>
      <w:marTop w:val="0"/>
      <w:marBottom w:val="0"/>
      <w:divBdr>
        <w:top w:val="none" w:sz="0" w:space="0" w:color="auto"/>
        <w:left w:val="none" w:sz="0" w:space="0" w:color="auto"/>
        <w:bottom w:val="none" w:sz="0" w:space="0" w:color="auto"/>
        <w:right w:val="none" w:sz="0" w:space="0" w:color="auto"/>
      </w:divBdr>
      <w:divsChild>
        <w:div w:id="1207378411">
          <w:marLeft w:val="0"/>
          <w:marRight w:val="0"/>
          <w:marTop w:val="0"/>
          <w:marBottom w:val="0"/>
          <w:divBdr>
            <w:top w:val="none" w:sz="0" w:space="0" w:color="auto"/>
            <w:left w:val="none" w:sz="0" w:space="0" w:color="auto"/>
            <w:bottom w:val="none" w:sz="0" w:space="0" w:color="auto"/>
            <w:right w:val="none" w:sz="0" w:space="0" w:color="auto"/>
          </w:divBdr>
        </w:div>
      </w:divsChild>
    </w:div>
    <w:div w:id="1447430763">
      <w:marLeft w:val="0"/>
      <w:marRight w:val="0"/>
      <w:marTop w:val="0"/>
      <w:marBottom w:val="0"/>
      <w:divBdr>
        <w:top w:val="none" w:sz="0" w:space="0" w:color="auto"/>
        <w:left w:val="none" w:sz="0" w:space="0" w:color="auto"/>
        <w:bottom w:val="none" w:sz="0" w:space="0" w:color="auto"/>
        <w:right w:val="none" w:sz="0" w:space="0" w:color="auto"/>
      </w:divBdr>
      <w:divsChild>
        <w:div w:id="1118793671">
          <w:marLeft w:val="0"/>
          <w:marRight w:val="0"/>
          <w:marTop w:val="0"/>
          <w:marBottom w:val="0"/>
          <w:divBdr>
            <w:top w:val="none" w:sz="0" w:space="0" w:color="auto"/>
            <w:left w:val="none" w:sz="0" w:space="0" w:color="auto"/>
            <w:bottom w:val="none" w:sz="0" w:space="0" w:color="auto"/>
            <w:right w:val="none" w:sz="0" w:space="0" w:color="auto"/>
          </w:divBdr>
        </w:div>
      </w:divsChild>
    </w:div>
    <w:div w:id="1447775382">
      <w:marLeft w:val="0"/>
      <w:marRight w:val="0"/>
      <w:marTop w:val="0"/>
      <w:marBottom w:val="0"/>
      <w:divBdr>
        <w:top w:val="none" w:sz="0" w:space="0" w:color="auto"/>
        <w:left w:val="none" w:sz="0" w:space="0" w:color="auto"/>
        <w:bottom w:val="none" w:sz="0" w:space="0" w:color="auto"/>
        <w:right w:val="none" w:sz="0" w:space="0" w:color="auto"/>
      </w:divBdr>
      <w:divsChild>
        <w:div w:id="1439254078">
          <w:marLeft w:val="0"/>
          <w:marRight w:val="0"/>
          <w:marTop w:val="0"/>
          <w:marBottom w:val="0"/>
          <w:divBdr>
            <w:top w:val="none" w:sz="0" w:space="0" w:color="auto"/>
            <w:left w:val="none" w:sz="0" w:space="0" w:color="auto"/>
            <w:bottom w:val="none" w:sz="0" w:space="0" w:color="auto"/>
            <w:right w:val="none" w:sz="0" w:space="0" w:color="auto"/>
          </w:divBdr>
        </w:div>
      </w:divsChild>
    </w:div>
    <w:div w:id="1448891887">
      <w:marLeft w:val="0"/>
      <w:marRight w:val="0"/>
      <w:marTop w:val="0"/>
      <w:marBottom w:val="0"/>
      <w:divBdr>
        <w:top w:val="none" w:sz="0" w:space="0" w:color="auto"/>
        <w:left w:val="none" w:sz="0" w:space="0" w:color="auto"/>
        <w:bottom w:val="none" w:sz="0" w:space="0" w:color="auto"/>
        <w:right w:val="none" w:sz="0" w:space="0" w:color="auto"/>
      </w:divBdr>
      <w:divsChild>
        <w:div w:id="2011515715">
          <w:marLeft w:val="0"/>
          <w:marRight w:val="0"/>
          <w:marTop w:val="0"/>
          <w:marBottom w:val="0"/>
          <w:divBdr>
            <w:top w:val="none" w:sz="0" w:space="0" w:color="auto"/>
            <w:left w:val="none" w:sz="0" w:space="0" w:color="auto"/>
            <w:bottom w:val="none" w:sz="0" w:space="0" w:color="auto"/>
            <w:right w:val="none" w:sz="0" w:space="0" w:color="auto"/>
          </w:divBdr>
        </w:div>
      </w:divsChild>
    </w:div>
    <w:div w:id="1449088377">
      <w:marLeft w:val="0"/>
      <w:marRight w:val="0"/>
      <w:marTop w:val="0"/>
      <w:marBottom w:val="0"/>
      <w:divBdr>
        <w:top w:val="none" w:sz="0" w:space="0" w:color="auto"/>
        <w:left w:val="none" w:sz="0" w:space="0" w:color="auto"/>
        <w:bottom w:val="none" w:sz="0" w:space="0" w:color="auto"/>
        <w:right w:val="none" w:sz="0" w:space="0" w:color="auto"/>
      </w:divBdr>
      <w:divsChild>
        <w:div w:id="1843162372">
          <w:marLeft w:val="0"/>
          <w:marRight w:val="0"/>
          <w:marTop w:val="0"/>
          <w:marBottom w:val="0"/>
          <w:divBdr>
            <w:top w:val="none" w:sz="0" w:space="0" w:color="auto"/>
            <w:left w:val="none" w:sz="0" w:space="0" w:color="auto"/>
            <w:bottom w:val="none" w:sz="0" w:space="0" w:color="auto"/>
            <w:right w:val="none" w:sz="0" w:space="0" w:color="auto"/>
          </w:divBdr>
        </w:div>
      </w:divsChild>
    </w:div>
    <w:div w:id="1450125726">
      <w:bodyDiv w:val="1"/>
      <w:marLeft w:val="0"/>
      <w:marRight w:val="0"/>
      <w:marTop w:val="0"/>
      <w:marBottom w:val="0"/>
      <w:divBdr>
        <w:top w:val="none" w:sz="0" w:space="0" w:color="auto"/>
        <w:left w:val="none" w:sz="0" w:space="0" w:color="auto"/>
        <w:bottom w:val="none" w:sz="0" w:space="0" w:color="auto"/>
        <w:right w:val="none" w:sz="0" w:space="0" w:color="auto"/>
      </w:divBdr>
    </w:div>
    <w:div w:id="1450976160">
      <w:marLeft w:val="0"/>
      <w:marRight w:val="0"/>
      <w:marTop w:val="0"/>
      <w:marBottom w:val="0"/>
      <w:divBdr>
        <w:top w:val="none" w:sz="0" w:space="0" w:color="auto"/>
        <w:left w:val="none" w:sz="0" w:space="0" w:color="auto"/>
        <w:bottom w:val="none" w:sz="0" w:space="0" w:color="auto"/>
        <w:right w:val="none" w:sz="0" w:space="0" w:color="auto"/>
      </w:divBdr>
      <w:divsChild>
        <w:div w:id="2040082397">
          <w:marLeft w:val="0"/>
          <w:marRight w:val="0"/>
          <w:marTop w:val="0"/>
          <w:marBottom w:val="0"/>
          <w:divBdr>
            <w:top w:val="none" w:sz="0" w:space="0" w:color="auto"/>
            <w:left w:val="none" w:sz="0" w:space="0" w:color="auto"/>
            <w:bottom w:val="none" w:sz="0" w:space="0" w:color="auto"/>
            <w:right w:val="none" w:sz="0" w:space="0" w:color="auto"/>
          </w:divBdr>
        </w:div>
      </w:divsChild>
    </w:div>
    <w:div w:id="1452284887">
      <w:marLeft w:val="0"/>
      <w:marRight w:val="0"/>
      <w:marTop w:val="0"/>
      <w:marBottom w:val="0"/>
      <w:divBdr>
        <w:top w:val="none" w:sz="0" w:space="0" w:color="auto"/>
        <w:left w:val="none" w:sz="0" w:space="0" w:color="auto"/>
        <w:bottom w:val="none" w:sz="0" w:space="0" w:color="auto"/>
        <w:right w:val="none" w:sz="0" w:space="0" w:color="auto"/>
      </w:divBdr>
      <w:divsChild>
        <w:div w:id="1872841605">
          <w:marLeft w:val="0"/>
          <w:marRight w:val="0"/>
          <w:marTop w:val="0"/>
          <w:marBottom w:val="0"/>
          <w:divBdr>
            <w:top w:val="none" w:sz="0" w:space="0" w:color="auto"/>
            <w:left w:val="none" w:sz="0" w:space="0" w:color="auto"/>
            <w:bottom w:val="none" w:sz="0" w:space="0" w:color="auto"/>
            <w:right w:val="none" w:sz="0" w:space="0" w:color="auto"/>
          </w:divBdr>
        </w:div>
      </w:divsChild>
    </w:div>
    <w:div w:id="1453286643">
      <w:bodyDiv w:val="1"/>
      <w:marLeft w:val="0"/>
      <w:marRight w:val="0"/>
      <w:marTop w:val="0"/>
      <w:marBottom w:val="0"/>
      <w:divBdr>
        <w:top w:val="none" w:sz="0" w:space="0" w:color="auto"/>
        <w:left w:val="none" w:sz="0" w:space="0" w:color="auto"/>
        <w:bottom w:val="none" w:sz="0" w:space="0" w:color="auto"/>
        <w:right w:val="none" w:sz="0" w:space="0" w:color="auto"/>
      </w:divBdr>
      <w:divsChild>
        <w:div w:id="49110478">
          <w:marLeft w:val="0"/>
          <w:marRight w:val="0"/>
          <w:marTop w:val="0"/>
          <w:marBottom w:val="0"/>
          <w:divBdr>
            <w:top w:val="none" w:sz="0" w:space="0" w:color="auto"/>
            <w:left w:val="none" w:sz="0" w:space="0" w:color="auto"/>
            <w:bottom w:val="none" w:sz="0" w:space="0" w:color="auto"/>
            <w:right w:val="none" w:sz="0" w:space="0" w:color="auto"/>
          </w:divBdr>
          <w:divsChild>
            <w:div w:id="1120147317">
              <w:marLeft w:val="0"/>
              <w:marRight w:val="0"/>
              <w:marTop w:val="0"/>
              <w:marBottom w:val="0"/>
              <w:divBdr>
                <w:top w:val="none" w:sz="0" w:space="0" w:color="auto"/>
                <w:left w:val="none" w:sz="0" w:space="0" w:color="auto"/>
                <w:bottom w:val="none" w:sz="0" w:space="0" w:color="auto"/>
                <w:right w:val="none" w:sz="0" w:space="0" w:color="auto"/>
              </w:divBdr>
              <w:divsChild>
                <w:div w:id="206780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4900977">
      <w:marLeft w:val="0"/>
      <w:marRight w:val="0"/>
      <w:marTop w:val="0"/>
      <w:marBottom w:val="0"/>
      <w:divBdr>
        <w:top w:val="none" w:sz="0" w:space="0" w:color="auto"/>
        <w:left w:val="none" w:sz="0" w:space="0" w:color="auto"/>
        <w:bottom w:val="none" w:sz="0" w:space="0" w:color="auto"/>
        <w:right w:val="none" w:sz="0" w:space="0" w:color="auto"/>
      </w:divBdr>
      <w:divsChild>
        <w:div w:id="1197541756">
          <w:marLeft w:val="0"/>
          <w:marRight w:val="0"/>
          <w:marTop w:val="0"/>
          <w:marBottom w:val="0"/>
          <w:divBdr>
            <w:top w:val="none" w:sz="0" w:space="0" w:color="auto"/>
            <w:left w:val="none" w:sz="0" w:space="0" w:color="auto"/>
            <w:bottom w:val="none" w:sz="0" w:space="0" w:color="auto"/>
            <w:right w:val="none" w:sz="0" w:space="0" w:color="auto"/>
          </w:divBdr>
        </w:div>
      </w:divsChild>
    </w:div>
    <w:div w:id="1455976415">
      <w:marLeft w:val="0"/>
      <w:marRight w:val="0"/>
      <w:marTop w:val="0"/>
      <w:marBottom w:val="0"/>
      <w:divBdr>
        <w:top w:val="none" w:sz="0" w:space="0" w:color="auto"/>
        <w:left w:val="none" w:sz="0" w:space="0" w:color="auto"/>
        <w:bottom w:val="none" w:sz="0" w:space="0" w:color="auto"/>
        <w:right w:val="none" w:sz="0" w:space="0" w:color="auto"/>
      </w:divBdr>
      <w:divsChild>
        <w:div w:id="1857766914">
          <w:marLeft w:val="0"/>
          <w:marRight w:val="0"/>
          <w:marTop w:val="0"/>
          <w:marBottom w:val="0"/>
          <w:divBdr>
            <w:top w:val="none" w:sz="0" w:space="0" w:color="auto"/>
            <w:left w:val="none" w:sz="0" w:space="0" w:color="auto"/>
            <w:bottom w:val="none" w:sz="0" w:space="0" w:color="auto"/>
            <w:right w:val="none" w:sz="0" w:space="0" w:color="auto"/>
          </w:divBdr>
        </w:div>
      </w:divsChild>
    </w:div>
    <w:div w:id="1456830694">
      <w:bodyDiv w:val="1"/>
      <w:marLeft w:val="0"/>
      <w:marRight w:val="0"/>
      <w:marTop w:val="0"/>
      <w:marBottom w:val="0"/>
      <w:divBdr>
        <w:top w:val="none" w:sz="0" w:space="0" w:color="auto"/>
        <w:left w:val="none" w:sz="0" w:space="0" w:color="auto"/>
        <w:bottom w:val="none" w:sz="0" w:space="0" w:color="auto"/>
        <w:right w:val="none" w:sz="0" w:space="0" w:color="auto"/>
      </w:divBdr>
    </w:div>
    <w:div w:id="1456867589">
      <w:bodyDiv w:val="1"/>
      <w:marLeft w:val="0"/>
      <w:marRight w:val="0"/>
      <w:marTop w:val="0"/>
      <w:marBottom w:val="0"/>
      <w:divBdr>
        <w:top w:val="none" w:sz="0" w:space="0" w:color="auto"/>
        <w:left w:val="none" w:sz="0" w:space="0" w:color="auto"/>
        <w:bottom w:val="none" w:sz="0" w:space="0" w:color="auto"/>
        <w:right w:val="none" w:sz="0" w:space="0" w:color="auto"/>
      </w:divBdr>
    </w:div>
    <w:div w:id="1460682983">
      <w:marLeft w:val="0"/>
      <w:marRight w:val="0"/>
      <w:marTop w:val="0"/>
      <w:marBottom w:val="0"/>
      <w:divBdr>
        <w:top w:val="none" w:sz="0" w:space="0" w:color="auto"/>
        <w:left w:val="none" w:sz="0" w:space="0" w:color="auto"/>
        <w:bottom w:val="none" w:sz="0" w:space="0" w:color="auto"/>
        <w:right w:val="none" w:sz="0" w:space="0" w:color="auto"/>
      </w:divBdr>
      <w:divsChild>
        <w:div w:id="1964992201">
          <w:marLeft w:val="0"/>
          <w:marRight w:val="0"/>
          <w:marTop w:val="0"/>
          <w:marBottom w:val="0"/>
          <w:divBdr>
            <w:top w:val="none" w:sz="0" w:space="0" w:color="auto"/>
            <w:left w:val="none" w:sz="0" w:space="0" w:color="auto"/>
            <w:bottom w:val="none" w:sz="0" w:space="0" w:color="auto"/>
            <w:right w:val="none" w:sz="0" w:space="0" w:color="auto"/>
          </w:divBdr>
        </w:div>
      </w:divsChild>
    </w:div>
    <w:div w:id="1461654158">
      <w:marLeft w:val="0"/>
      <w:marRight w:val="0"/>
      <w:marTop w:val="0"/>
      <w:marBottom w:val="0"/>
      <w:divBdr>
        <w:top w:val="none" w:sz="0" w:space="0" w:color="auto"/>
        <w:left w:val="none" w:sz="0" w:space="0" w:color="auto"/>
        <w:bottom w:val="none" w:sz="0" w:space="0" w:color="auto"/>
        <w:right w:val="none" w:sz="0" w:space="0" w:color="auto"/>
      </w:divBdr>
      <w:divsChild>
        <w:div w:id="29653997">
          <w:marLeft w:val="0"/>
          <w:marRight w:val="0"/>
          <w:marTop w:val="0"/>
          <w:marBottom w:val="0"/>
          <w:divBdr>
            <w:top w:val="none" w:sz="0" w:space="0" w:color="auto"/>
            <w:left w:val="none" w:sz="0" w:space="0" w:color="auto"/>
            <w:bottom w:val="none" w:sz="0" w:space="0" w:color="auto"/>
            <w:right w:val="none" w:sz="0" w:space="0" w:color="auto"/>
          </w:divBdr>
        </w:div>
      </w:divsChild>
    </w:div>
    <w:div w:id="1463421825">
      <w:bodyDiv w:val="1"/>
      <w:marLeft w:val="0"/>
      <w:marRight w:val="0"/>
      <w:marTop w:val="0"/>
      <w:marBottom w:val="0"/>
      <w:divBdr>
        <w:top w:val="none" w:sz="0" w:space="0" w:color="auto"/>
        <w:left w:val="none" w:sz="0" w:space="0" w:color="auto"/>
        <w:bottom w:val="none" w:sz="0" w:space="0" w:color="auto"/>
        <w:right w:val="none" w:sz="0" w:space="0" w:color="auto"/>
      </w:divBdr>
    </w:div>
    <w:div w:id="1463615622">
      <w:marLeft w:val="0"/>
      <w:marRight w:val="0"/>
      <w:marTop w:val="0"/>
      <w:marBottom w:val="0"/>
      <w:divBdr>
        <w:top w:val="none" w:sz="0" w:space="0" w:color="auto"/>
        <w:left w:val="none" w:sz="0" w:space="0" w:color="auto"/>
        <w:bottom w:val="none" w:sz="0" w:space="0" w:color="auto"/>
        <w:right w:val="none" w:sz="0" w:space="0" w:color="auto"/>
      </w:divBdr>
      <w:divsChild>
        <w:div w:id="1969622936">
          <w:marLeft w:val="0"/>
          <w:marRight w:val="0"/>
          <w:marTop w:val="0"/>
          <w:marBottom w:val="0"/>
          <w:divBdr>
            <w:top w:val="none" w:sz="0" w:space="0" w:color="auto"/>
            <w:left w:val="none" w:sz="0" w:space="0" w:color="auto"/>
            <w:bottom w:val="none" w:sz="0" w:space="0" w:color="auto"/>
            <w:right w:val="none" w:sz="0" w:space="0" w:color="auto"/>
          </w:divBdr>
        </w:div>
      </w:divsChild>
    </w:div>
    <w:div w:id="1464421111">
      <w:marLeft w:val="0"/>
      <w:marRight w:val="0"/>
      <w:marTop w:val="0"/>
      <w:marBottom w:val="0"/>
      <w:divBdr>
        <w:top w:val="none" w:sz="0" w:space="0" w:color="auto"/>
        <w:left w:val="none" w:sz="0" w:space="0" w:color="auto"/>
        <w:bottom w:val="none" w:sz="0" w:space="0" w:color="auto"/>
        <w:right w:val="none" w:sz="0" w:space="0" w:color="auto"/>
      </w:divBdr>
      <w:divsChild>
        <w:div w:id="265964388">
          <w:marLeft w:val="0"/>
          <w:marRight w:val="0"/>
          <w:marTop w:val="0"/>
          <w:marBottom w:val="0"/>
          <w:divBdr>
            <w:top w:val="none" w:sz="0" w:space="0" w:color="auto"/>
            <w:left w:val="none" w:sz="0" w:space="0" w:color="auto"/>
            <w:bottom w:val="none" w:sz="0" w:space="0" w:color="auto"/>
            <w:right w:val="none" w:sz="0" w:space="0" w:color="auto"/>
          </w:divBdr>
        </w:div>
      </w:divsChild>
    </w:div>
    <w:div w:id="1464886276">
      <w:marLeft w:val="0"/>
      <w:marRight w:val="0"/>
      <w:marTop w:val="0"/>
      <w:marBottom w:val="0"/>
      <w:divBdr>
        <w:top w:val="none" w:sz="0" w:space="0" w:color="auto"/>
        <w:left w:val="none" w:sz="0" w:space="0" w:color="auto"/>
        <w:bottom w:val="none" w:sz="0" w:space="0" w:color="auto"/>
        <w:right w:val="none" w:sz="0" w:space="0" w:color="auto"/>
      </w:divBdr>
      <w:divsChild>
        <w:div w:id="1868831097">
          <w:marLeft w:val="0"/>
          <w:marRight w:val="0"/>
          <w:marTop w:val="0"/>
          <w:marBottom w:val="0"/>
          <w:divBdr>
            <w:top w:val="none" w:sz="0" w:space="0" w:color="auto"/>
            <w:left w:val="none" w:sz="0" w:space="0" w:color="auto"/>
            <w:bottom w:val="none" w:sz="0" w:space="0" w:color="auto"/>
            <w:right w:val="none" w:sz="0" w:space="0" w:color="auto"/>
          </w:divBdr>
        </w:div>
      </w:divsChild>
    </w:div>
    <w:div w:id="1465385496">
      <w:marLeft w:val="0"/>
      <w:marRight w:val="0"/>
      <w:marTop w:val="0"/>
      <w:marBottom w:val="0"/>
      <w:divBdr>
        <w:top w:val="none" w:sz="0" w:space="0" w:color="auto"/>
        <w:left w:val="none" w:sz="0" w:space="0" w:color="auto"/>
        <w:bottom w:val="none" w:sz="0" w:space="0" w:color="auto"/>
        <w:right w:val="none" w:sz="0" w:space="0" w:color="auto"/>
      </w:divBdr>
      <w:divsChild>
        <w:div w:id="892039889">
          <w:marLeft w:val="0"/>
          <w:marRight w:val="0"/>
          <w:marTop w:val="0"/>
          <w:marBottom w:val="0"/>
          <w:divBdr>
            <w:top w:val="none" w:sz="0" w:space="0" w:color="auto"/>
            <w:left w:val="none" w:sz="0" w:space="0" w:color="auto"/>
            <w:bottom w:val="none" w:sz="0" w:space="0" w:color="auto"/>
            <w:right w:val="none" w:sz="0" w:space="0" w:color="auto"/>
          </w:divBdr>
        </w:div>
      </w:divsChild>
    </w:div>
    <w:div w:id="1465656530">
      <w:marLeft w:val="0"/>
      <w:marRight w:val="0"/>
      <w:marTop w:val="0"/>
      <w:marBottom w:val="0"/>
      <w:divBdr>
        <w:top w:val="none" w:sz="0" w:space="0" w:color="auto"/>
        <w:left w:val="none" w:sz="0" w:space="0" w:color="auto"/>
        <w:bottom w:val="none" w:sz="0" w:space="0" w:color="auto"/>
        <w:right w:val="none" w:sz="0" w:space="0" w:color="auto"/>
      </w:divBdr>
      <w:divsChild>
        <w:div w:id="986861659">
          <w:marLeft w:val="0"/>
          <w:marRight w:val="0"/>
          <w:marTop w:val="0"/>
          <w:marBottom w:val="0"/>
          <w:divBdr>
            <w:top w:val="none" w:sz="0" w:space="0" w:color="auto"/>
            <w:left w:val="none" w:sz="0" w:space="0" w:color="auto"/>
            <w:bottom w:val="none" w:sz="0" w:space="0" w:color="auto"/>
            <w:right w:val="none" w:sz="0" w:space="0" w:color="auto"/>
          </w:divBdr>
        </w:div>
      </w:divsChild>
    </w:div>
    <w:div w:id="1466191603">
      <w:marLeft w:val="0"/>
      <w:marRight w:val="0"/>
      <w:marTop w:val="0"/>
      <w:marBottom w:val="0"/>
      <w:divBdr>
        <w:top w:val="none" w:sz="0" w:space="0" w:color="auto"/>
        <w:left w:val="none" w:sz="0" w:space="0" w:color="auto"/>
        <w:bottom w:val="none" w:sz="0" w:space="0" w:color="auto"/>
        <w:right w:val="none" w:sz="0" w:space="0" w:color="auto"/>
      </w:divBdr>
      <w:divsChild>
        <w:div w:id="991716728">
          <w:marLeft w:val="0"/>
          <w:marRight w:val="0"/>
          <w:marTop w:val="0"/>
          <w:marBottom w:val="0"/>
          <w:divBdr>
            <w:top w:val="none" w:sz="0" w:space="0" w:color="auto"/>
            <w:left w:val="none" w:sz="0" w:space="0" w:color="auto"/>
            <w:bottom w:val="none" w:sz="0" w:space="0" w:color="auto"/>
            <w:right w:val="none" w:sz="0" w:space="0" w:color="auto"/>
          </w:divBdr>
        </w:div>
      </w:divsChild>
    </w:div>
    <w:div w:id="1467042006">
      <w:marLeft w:val="0"/>
      <w:marRight w:val="0"/>
      <w:marTop w:val="0"/>
      <w:marBottom w:val="0"/>
      <w:divBdr>
        <w:top w:val="none" w:sz="0" w:space="0" w:color="auto"/>
        <w:left w:val="none" w:sz="0" w:space="0" w:color="auto"/>
        <w:bottom w:val="none" w:sz="0" w:space="0" w:color="auto"/>
        <w:right w:val="none" w:sz="0" w:space="0" w:color="auto"/>
      </w:divBdr>
      <w:divsChild>
        <w:div w:id="1979797081">
          <w:marLeft w:val="0"/>
          <w:marRight w:val="0"/>
          <w:marTop w:val="0"/>
          <w:marBottom w:val="0"/>
          <w:divBdr>
            <w:top w:val="none" w:sz="0" w:space="0" w:color="auto"/>
            <w:left w:val="none" w:sz="0" w:space="0" w:color="auto"/>
            <w:bottom w:val="none" w:sz="0" w:space="0" w:color="auto"/>
            <w:right w:val="none" w:sz="0" w:space="0" w:color="auto"/>
          </w:divBdr>
        </w:div>
      </w:divsChild>
    </w:div>
    <w:div w:id="1467508951">
      <w:marLeft w:val="0"/>
      <w:marRight w:val="0"/>
      <w:marTop w:val="0"/>
      <w:marBottom w:val="0"/>
      <w:divBdr>
        <w:top w:val="none" w:sz="0" w:space="0" w:color="auto"/>
        <w:left w:val="none" w:sz="0" w:space="0" w:color="auto"/>
        <w:bottom w:val="none" w:sz="0" w:space="0" w:color="auto"/>
        <w:right w:val="none" w:sz="0" w:space="0" w:color="auto"/>
      </w:divBdr>
      <w:divsChild>
        <w:div w:id="1579052072">
          <w:marLeft w:val="0"/>
          <w:marRight w:val="0"/>
          <w:marTop w:val="0"/>
          <w:marBottom w:val="0"/>
          <w:divBdr>
            <w:top w:val="none" w:sz="0" w:space="0" w:color="auto"/>
            <w:left w:val="none" w:sz="0" w:space="0" w:color="auto"/>
            <w:bottom w:val="none" w:sz="0" w:space="0" w:color="auto"/>
            <w:right w:val="none" w:sz="0" w:space="0" w:color="auto"/>
          </w:divBdr>
        </w:div>
      </w:divsChild>
    </w:div>
    <w:div w:id="1467700612">
      <w:marLeft w:val="0"/>
      <w:marRight w:val="0"/>
      <w:marTop w:val="0"/>
      <w:marBottom w:val="0"/>
      <w:divBdr>
        <w:top w:val="none" w:sz="0" w:space="0" w:color="auto"/>
        <w:left w:val="none" w:sz="0" w:space="0" w:color="auto"/>
        <w:bottom w:val="none" w:sz="0" w:space="0" w:color="auto"/>
        <w:right w:val="none" w:sz="0" w:space="0" w:color="auto"/>
      </w:divBdr>
      <w:divsChild>
        <w:div w:id="651712150">
          <w:marLeft w:val="0"/>
          <w:marRight w:val="0"/>
          <w:marTop w:val="0"/>
          <w:marBottom w:val="0"/>
          <w:divBdr>
            <w:top w:val="none" w:sz="0" w:space="0" w:color="auto"/>
            <w:left w:val="none" w:sz="0" w:space="0" w:color="auto"/>
            <w:bottom w:val="none" w:sz="0" w:space="0" w:color="auto"/>
            <w:right w:val="none" w:sz="0" w:space="0" w:color="auto"/>
          </w:divBdr>
        </w:div>
      </w:divsChild>
    </w:div>
    <w:div w:id="1468358602">
      <w:marLeft w:val="0"/>
      <w:marRight w:val="0"/>
      <w:marTop w:val="0"/>
      <w:marBottom w:val="0"/>
      <w:divBdr>
        <w:top w:val="none" w:sz="0" w:space="0" w:color="auto"/>
        <w:left w:val="none" w:sz="0" w:space="0" w:color="auto"/>
        <w:bottom w:val="none" w:sz="0" w:space="0" w:color="auto"/>
        <w:right w:val="none" w:sz="0" w:space="0" w:color="auto"/>
      </w:divBdr>
      <w:divsChild>
        <w:div w:id="217591163">
          <w:marLeft w:val="0"/>
          <w:marRight w:val="0"/>
          <w:marTop w:val="0"/>
          <w:marBottom w:val="0"/>
          <w:divBdr>
            <w:top w:val="none" w:sz="0" w:space="0" w:color="auto"/>
            <w:left w:val="none" w:sz="0" w:space="0" w:color="auto"/>
            <w:bottom w:val="none" w:sz="0" w:space="0" w:color="auto"/>
            <w:right w:val="none" w:sz="0" w:space="0" w:color="auto"/>
          </w:divBdr>
        </w:div>
      </w:divsChild>
    </w:div>
    <w:div w:id="1469862767">
      <w:marLeft w:val="0"/>
      <w:marRight w:val="0"/>
      <w:marTop w:val="0"/>
      <w:marBottom w:val="0"/>
      <w:divBdr>
        <w:top w:val="none" w:sz="0" w:space="0" w:color="auto"/>
        <w:left w:val="none" w:sz="0" w:space="0" w:color="auto"/>
        <w:bottom w:val="none" w:sz="0" w:space="0" w:color="auto"/>
        <w:right w:val="none" w:sz="0" w:space="0" w:color="auto"/>
      </w:divBdr>
      <w:divsChild>
        <w:div w:id="1348367967">
          <w:marLeft w:val="0"/>
          <w:marRight w:val="0"/>
          <w:marTop w:val="0"/>
          <w:marBottom w:val="0"/>
          <w:divBdr>
            <w:top w:val="none" w:sz="0" w:space="0" w:color="auto"/>
            <w:left w:val="none" w:sz="0" w:space="0" w:color="auto"/>
            <w:bottom w:val="none" w:sz="0" w:space="0" w:color="auto"/>
            <w:right w:val="none" w:sz="0" w:space="0" w:color="auto"/>
          </w:divBdr>
        </w:div>
      </w:divsChild>
    </w:div>
    <w:div w:id="1471829562">
      <w:marLeft w:val="0"/>
      <w:marRight w:val="0"/>
      <w:marTop w:val="0"/>
      <w:marBottom w:val="0"/>
      <w:divBdr>
        <w:top w:val="none" w:sz="0" w:space="0" w:color="auto"/>
        <w:left w:val="none" w:sz="0" w:space="0" w:color="auto"/>
        <w:bottom w:val="none" w:sz="0" w:space="0" w:color="auto"/>
        <w:right w:val="none" w:sz="0" w:space="0" w:color="auto"/>
      </w:divBdr>
      <w:divsChild>
        <w:div w:id="496502096">
          <w:marLeft w:val="0"/>
          <w:marRight w:val="0"/>
          <w:marTop w:val="0"/>
          <w:marBottom w:val="0"/>
          <w:divBdr>
            <w:top w:val="none" w:sz="0" w:space="0" w:color="auto"/>
            <w:left w:val="none" w:sz="0" w:space="0" w:color="auto"/>
            <w:bottom w:val="none" w:sz="0" w:space="0" w:color="auto"/>
            <w:right w:val="none" w:sz="0" w:space="0" w:color="auto"/>
          </w:divBdr>
        </w:div>
      </w:divsChild>
    </w:div>
    <w:div w:id="1471947092">
      <w:marLeft w:val="0"/>
      <w:marRight w:val="0"/>
      <w:marTop w:val="0"/>
      <w:marBottom w:val="0"/>
      <w:divBdr>
        <w:top w:val="none" w:sz="0" w:space="0" w:color="auto"/>
        <w:left w:val="none" w:sz="0" w:space="0" w:color="auto"/>
        <w:bottom w:val="none" w:sz="0" w:space="0" w:color="auto"/>
        <w:right w:val="none" w:sz="0" w:space="0" w:color="auto"/>
      </w:divBdr>
      <w:divsChild>
        <w:div w:id="2090231317">
          <w:marLeft w:val="0"/>
          <w:marRight w:val="0"/>
          <w:marTop w:val="0"/>
          <w:marBottom w:val="0"/>
          <w:divBdr>
            <w:top w:val="none" w:sz="0" w:space="0" w:color="auto"/>
            <w:left w:val="none" w:sz="0" w:space="0" w:color="auto"/>
            <w:bottom w:val="none" w:sz="0" w:space="0" w:color="auto"/>
            <w:right w:val="none" w:sz="0" w:space="0" w:color="auto"/>
          </w:divBdr>
        </w:div>
      </w:divsChild>
    </w:div>
    <w:div w:id="1473215322">
      <w:marLeft w:val="0"/>
      <w:marRight w:val="0"/>
      <w:marTop w:val="0"/>
      <w:marBottom w:val="0"/>
      <w:divBdr>
        <w:top w:val="none" w:sz="0" w:space="0" w:color="auto"/>
        <w:left w:val="none" w:sz="0" w:space="0" w:color="auto"/>
        <w:bottom w:val="none" w:sz="0" w:space="0" w:color="auto"/>
        <w:right w:val="none" w:sz="0" w:space="0" w:color="auto"/>
      </w:divBdr>
      <w:divsChild>
        <w:div w:id="100102791">
          <w:marLeft w:val="0"/>
          <w:marRight w:val="0"/>
          <w:marTop w:val="0"/>
          <w:marBottom w:val="0"/>
          <w:divBdr>
            <w:top w:val="none" w:sz="0" w:space="0" w:color="auto"/>
            <w:left w:val="none" w:sz="0" w:space="0" w:color="auto"/>
            <w:bottom w:val="none" w:sz="0" w:space="0" w:color="auto"/>
            <w:right w:val="none" w:sz="0" w:space="0" w:color="auto"/>
          </w:divBdr>
        </w:div>
      </w:divsChild>
    </w:div>
    <w:div w:id="1474561040">
      <w:marLeft w:val="0"/>
      <w:marRight w:val="0"/>
      <w:marTop w:val="0"/>
      <w:marBottom w:val="0"/>
      <w:divBdr>
        <w:top w:val="none" w:sz="0" w:space="0" w:color="auto"/>
        <w:left w:val="none" w:sz="0" w:space="0" w:color="auto"/>
        <w:bottom w:val="none" w:sz="0" w:space="0" w:color="auto"/>
        <w:right w:val="none" w:sz="0" w:space="0" w:color="auto"/>
      </w:divBdr>
      <w:divsChild>
        <w:div w:id="2127573825">
          <w:marLeft w:val="0"/>
          <w:marRight w:val="0"/>
          <w:marTop w:val="0"/>
          <w:marBottom w:val="0"/>
          <w:divBdr>
            <w:top w:val="none" w:sz="0" w:space="0" w:color="auto"/>
            <w:left w:val="none" w:sz="0" w:space="0" w:color="auto"/>
            <w:bottom w:val="none" w:sz="0" w:space="0" w:color="auto"/>
            <w:right w:val="none" w:sz="0" w:space="0" w:color="auto"/>
          </w:divBdr>
        </w:div>
      </w:divsChild>
    </w:div>
    <w:div w:id="1478954841">
      <w:marLeft w:val="0"/>
      <w:marRight w:val="0"/>
      <w:marTop w:val="0"/>
      <w:marBottom w:val="0"/>
      <w:divBdr>
        <w:top w:val="none" w:sz="0" w:space="0" w:color="auto"/>
        <w:left w:val="none" w:sz="0" w:space="0" w:color="auto"/>
        <w:bottom w:val="none" w:sz="0" w:space="0" w:color="auto"/>
        <w:right w:val="none" w:sz="0" w:space="0" w:color="auto"/>
      </w:divBdr>
      <w:divsChild>
        <w:div w:id="1566528540">
          <w:marLeft w:val="0"/>
          <w:marRight w:val="0"/>
          <w:marTop w:val="0"/>
          <w:marBottom w:val="0"/>
          <w:divBdr>
            <w:top w:val="none" w:sz="0" w:space="0" w:color="auto"/>
            <w:left w:val="none" w:sz="0" w:space="0" w:color="auto"/>
            <w:bottom w:val="none" w:sz="0" w:space="0" w:color="auto"/>
            <w:right w:val="none" w:sz="0" w:space="0" w:color="auto"/>
          </w:divBdr>
        </w:div>
      </w:divsChild>
    </w:div>
    <w:div w:id="1481458338">
      <w:marLeft w:val="0"/>
      <w:marRight w:val="0"/>
      <w:marTop w:val="0"/>
      <w:marBottom w:val="0"/>
      <w:divBdr>
        <w:top w:val="none" w:sz="0" w:space="0" w:color="auto"/>
        <w:left w:val="none" w:sz="0" w:space="0" w:color="auto"/>
        <w:bottom w:val="none" w:sz="0" w:space="0" w:color="auto"/>
        <w:right w:val="none" w:sz="0" w:space="0" w:color="auto"/>
      </w:divBdr>
      <w:divsChild>
        <w:div w:id="515266638">
          <w:marLeft w:val="0"/>
          <w:marRight w:val="0"/>
          <w:marTop w:val="0"/>
          <w:marBottom w:val="0"/>
          <w:divBdr>
            <w:top w:val="none" w:sz="0" w:space="0" w:color="auto"/>
            <w:left w:val="none" w:sz="0" w:space="0" w:color="auto"/>
            <w:bottom w:val="none" w:sz="0" w:space="0" w:color="auto"/>
            <w:right w:val="none" w:sz="0" w:space="0" w:color="auto"/>
          </w:divBdr>
        </w:div>
      </w:divsChild>
    </w:div>
    <w:div w:id="1482044479">
      <w:marLeft w:val="0"/>
      <w:marRight w:val="0"/>
      <w:marTop w:val="0"/>
      <w:marBottom w:val="0"/>
      <w:divBdr>
        <w:top w:val="none" w:sz="0" w:space="0" w:color="auto"/>
        <w:left w:val="none" w:sz="0" w:space="0" w:color="auto"/>
        <w:bottom w:val="none" w:sz="0" w:space="0" w:color="auto"/>
        <w:right w:val="none" w:sz="0" w:space="0" w:color="auto"/>
      </w:divBdr>
      <w:divsChild>
        <w:div w:id="961229616">
          <w:marLeft w:val="0"/>
          <w:marRight w:val="0"/>
          <w:marTop w:val="0"/>
          <w:marBottom w:val="0"/>
          <w:divBdr>
            <w:top w:val="none" w:sz="0" w:space="0" w:color="auto"/>
            <w:left w:val="none" w:sz="0" w:space="0" w:color="auto"/>
            <w:bottom w:val="none" w:sz="0" w:space="0" w:color="auto"/>
            <w:right w:val="none" w:sz="0" w:space="0" w:color="auto"/>
          </w:divBdr>
        </w:div>
      </w:divsChild>
    </w:div>
    <w:div w:id="1482774729">
      <w:marLeft w:val="0"/>
      <w:marRight w:val="0"/>
      <w:marTop w:val="0"/>
      <w:marBottom w:val="0"/>
      <w:divBdr>
        <w:top w:val="none" w:sz="0" w:space="0" w:color="auto"/>
        <w:left w:val="none" w:sz="0" w:space="0" w:color="auto"/>
        <w:bottom w:val="none" w:sz="0" w:space="0" w:color="auto"/>
        <w:right w:val="none" w:sz="0" w:space="0" w:color="auto"/>
      </w:divBdr>
      <w:divsChild>
        <w:div w:id="1219391338">
          <w:marLeft w:val="0"/>
          <w:marRight w:val="0"/>
          <w:marTop w:val="0"/>
          <w:marBottom w:val="0"/>
          <w:divBdr>
            <w:top w:val="none" w:sz="0" w:space="0" w:color="auto"/>
            <w:left w:val="none" w:sz="0" w:space="0" w:color="auto"/>
            <w:bottom w:val="none" w:sz="0" w:space="0" w:color="auto"/>
            <w:right w:val="none" w:sz="0" w:space="0" w:color="auto"/>
          </w:divBdr>
        </w:div>
      </w:divsChild>
    </w:div>
    <w:div w:id="1484348466">
      <w:marLeft w:val="0"/>
      <w:marRight w:val="0"/>
      <w:marTop w:val="0"/>
      <w:marBottom w:val="0"/>
      <w:divBdr>
        <w:top w:val="none" w:sz="0" w:space="0" w:color="auto"/>
        <w:left w:val="none" w:sz="0" w:space="0" w:color="auto"/>
        <w:bottom w:val="none" w:sz="0" w:space="0" w:color="auto"/>
        <w:right w:val="none" w:sz="0" w:space="0" w:color="auto"/>
      </w:divBdr>
      <w:divsChild>
        <w:div w:id="1147012596">
          <w:marLeft w:val="0"/>
          <w:marRight w:val="0"/>
          <w:marTop w:val="0"/>
          <w:marBottom w:val="0"/>
          <w:divBdr>
            <w:top w:val="none" w:sz="0" w:space="0" w:color="auto"/>
            <w:left w:val="none" w:sz="0" w:space="0" w:color="auto"/>
            <w:bottom w:val="none" w:sz="0" w:space="0" w:color="auto"/>
            <w:right w:val="none" w:sz="0" w:space="0" w:color="auto"/>
          </w:divBdr>
        </w:div>
      </w:divsChild>
    </w:div>
    <w:div w:id="1486049789">
      <w:marLeft w:val="0"/>
      <w:marRight w:val="0"/>
      <w:marTop w:val="0"/>
      <w:marBottom w:val="0"/>
      <w:divBdr>
        <w:top w:val="none" w:sz="0" w:space="0" w:color="auto"/>
        <w:left w:val="none" w:sz="0" w:space="0" w:color="auto"/>
        <w:bottom w:val="none" w:sz="0" w:space="0" w:color="auto"/>
        <w:right w:val="none" w:sz="0" w:space="0" w:color="auto"/>
      </w:divBdr>
      <w:divsChild>
        <w:div w:id="173420716">
          <w:marLeft w:val="0"/>
          <w:marRight w:val="0"/>
          <w:marTop w:val="0"/>
          <w:marBottom w:val="0"/>
          <w:divBdr>
            <w:top w:val="none" w:sz="0" w:space="0" w:color="auto"/>
            <w:left w:val="none" w:sz="0" w:space="0" w:color="auto"/>
            <w:bottom w:val="none" w:sz="0" w:space="0" w:color="auto"/>
            <w:right w:val="none" w:sz="0" w:space="0" w:color="auto"/>
          </w:divBdr>
        </w:div>
      </w:divsChild>
    </w:div>
    <w:div w:id="1488978525">
      <w:marLeft w:val="0"/>
      <w:marRight w:val="0"/>
      <w:marTop w:val="0"/>
      <w:marBottom w:val="0"/>
      <w:divBdr>
        <w:top w:val="none" w:sz="0" w:space="0" w:color="auto"/>
        <w:left w:val="none" w:sz="0" w:space="0" w:color="auto"/>
        <w:bottom w:val="none" w:sz="0" w:space="0" w:color="auto"/>
        <w:right w:val="none" w:sz="0" w:space="0" w:color="auto"/>
      </w:divBdr>
      <w:divsChild>
        <w:div w:id="585531133">
          <w:marLeft w:val="0"/>
          <w:marRight w:val="0"/>
          <w:marTop w:val="0"/>
          <w:marBottom w:val="0"/>
          <w:divBdr>
            <w:top w:val="none" w:sz="0" w:space="0" w:color="auto"/>
            <w:left w:val="none" w:sz="0" w:space="0" w:color="auto"/>
            <w:bottom w:val="none" w:sz="0" w:space="0" w:color="auto"/>
            <w:right w:val="none" w:sz="0" w:space="0" w:color="auto"/>
          </w:divBdr>
        </w:div>
      </w:divsChild>
    </w:div>
    <w:div w:id="1489399426">
      <w:marLeft w:val="0"/>
      <w:marRight w:val="0"/>
      <w:marTop w:val="0"/>
      <w:marBottom w:val="0"/>
      <w:divBdr>
        <w:top w:val="none" w:sz="0" w:space="0" w:color="auto"/>
        <w:left w:val="none" w:sz="0" w:space="0" w:color="auto"/>
        <w:bottom w:val="none" w:sz="0" w:space="0" w:color="auto"/>
        <w:right w:val="none" w:sz="0" w:space="0" w:color="auto"/>
      </w:divBdr>
      <w:divsChild>
        <w:div w:id="1918586391">
          <w:marLeft w:val="0"/>
          <w:marRight w:val="0"/>
          <w:marTop w:val="0"/>
          <w:marBottom w:val="0"/>
          <w:divBdr>
            <w:top w:val="none" w:sz="0" w:space="0" w:color="auto"/>
            <w:left w:val="none" w:sz="0" w:space="0" w:color="auto"/>
            <w:bottom w:val="none" w:sz="0" w:space="0" w:color="auto"/>
            <w:right w:val="none" w:sz="0" w:space="0" w:color="auto"/>
          </w:divBdr>
        </w:div>
      </w:divsChild>
    </w:div>
    <w:div w:id="1490369179">
      <w:marLeft w:val="0"/>
      <w:marRight w:val="0"/>
      <w:marTop w:val="0"/>
      <w:marBottom w:val="0"/>
      <w:divBdr>
        <w:top w:val="none" w:sz="0" w:space="0" w:color="auto"/>
        <w:left w:val="none" w:sz="0" w:space="0" w:color="auto"/>
        <w:bottom w:val="none" w:sz="0" w:space="0" w:color="auto"/>
        <w:right w:val="none" w:sz="0" w:space="0" w:color="auto"/>
      </w:divBdr>
      <w:divsChild>
        <w:div w:id="72777255">
          <w:marLeft w:val="0"/>
          <w:marRight w:val="0"/>
          <w:marTop w:val="0"/>
          <w:marBottom w:val="0"/>
          <w:divBdr>
            <w:top w:val="none" w:sz="0" w:space="0" w:color="auto"/>
            <w:left w:val="none" w:sz="0" w:space="0" w:color="auto"/>
            <w:bottom w:val="none" w:sz="0" w:space="0" w:color="auto"/>
            <w:right w:val="none" w:sz="0" w:space="0" w:color="auto"/>
          </w:divBdr>
        </w:div>
      </w:divsChild>
    </w:div>
    <w:div w:id="1490706680">
      <w:marLeft w:val="0"/>
      <w:marRight w:val="0"/>
      <w:marTop w:val="0"/>
      <w:marBottom w:val="0"/>
      <w:divBdr>
        <w:top w:val="none" w:sz="0" w:space="0" w:color="auto"/>
        <w:left w:val="none" w:sz="0" w:space="0" w:color="auto"/>
        <w:bottom w:val="none" w:sz="0" w:space="0" w:color="auto"/>
        <w:right w:val="none" w:sz="0" w:space="0" w:color="auto"/>
      </w:divBdr>
      <w:divsChild>
        <w:div w:id="766655731">
          <w:marLeft w:val="0"/>
          <w:marRight w:val="0"/>
          <w:marTop w:val="0"/>
          <w:marBottom w:val="0"/>
          <w:divBdr>
            <w:top w:val="none" w:sz="0" w:space="0" w:color="auto"/>
            <w:left w:val="none" w:sz="0" w:space="0" w:color="auto"/>
            <w:bottom w:val="none" w:sz="0" w:space="0" w:color="auto"/>
            <w:right w:val="none" w:sz="0" w:space="0" w:color="auto"/>
          </w:divBdr>
        </w:div>
      </w:divsChild>
    </w:div>
    <w:div w:id="1490828572">
      <w:marLeft w:val="0"/>
      <w:marRight w:val="0"/>
      <w:marTop w:val="0"/>
      <w:marBottom w:val="0"/>
      <w:divBdr>
        <w:top w:val="none" w:sz="0" w:space="0" w:color="auto"/>
        <w:left w:val="none" w:sz="0" w:space="0" w:color="auto"/>
        <w:bottom w:val="none" w:sz="0" w:space="0" w:color="auto"/>
        <w:right w:val="none" w:sz="0" w:space="0" w:color="auto"/>
      </w:divBdr>
      <w:divsChild>
        <w:div w:id="1181090288">
          <w:marLeft w:val="0"/>
          <w:marRight w:val="0"/>
          <w:marTop w:val="0"/>
          <w:marBottom w:val="0"/>
          <w:divBdr>
            <w:top w:val="none" w:sz="0" w:space="0" w:color="auto"/>
            <w:left w:val="none" w:sz="0" w:space="0" w:color="auto"/>
            <w:bottom w:val="none" w:sz="0" w:space="0" w:color="auto"/>
            <w:right w:val="none" w:sz="0" w:space="0" w:color="auto"/>
          </w:divBdr>
        </w:div>
      </w:divsChild>
    </w:div>
    <w:div w:id="1490898127">
      <w:marLeft w:val="0"/>
      <w:marRight w:val="0"/>
      <w:marTop w:val="0"/>
      <w:marBottom w:val="0"/>
      <w:divBdr>
        <w:top w:val="none" w:sz="0" w:space="0" w:color="auto"/>
        <w:left w:val="none" w:sz="0" w:space="0" w:color="auto"/>
        <w:bottom w:val="none" w:sz="0" w:space="0" w:color="auto"/>
        <w:right w:val="none" w:sz="0" w:space="0" w:color="auto"/>
      </w:divBdr>
      <w:divsChild>
        <w:div w:id="2090230183">
          <w:marLeft w:val="0"/>
          <w:marRight w:val="0"/>
          <w:marTop w:val="0"/>
          <w:marBottom w:val="0"/>
          <w:divBdr>
            <w:top w:val="none" w:sz="0" w:space="0" w:color="auto"/>
            <w:left w:val="none" w:sz="0" w:space="0" w:color="auto"/>
            <w:bottom w:val="none" w:sz="0" w:space="0" w:color="auto"/>
            <w:right w:val="none" w:sz="0" w:space="0" w:color="auto"/>
          </w:divBdr>
        </w:div>
      </w:divsChild>
    </w:div>
    <w:div w:id="1491412074">
      <w:bodyDiv w:val="1"/>
      <w:marLeft w:val="0"/>
      <w:marRight w:val="0"/>
      <w:marTop w:val="0"/>
      <w:marBottom w:val="0"/>
      <w:divBdr>
        <w:top w:val="none" w:sz="0" w:space="0" w:color="auto"/>
        <w:left w:val="none" w:sz="0" w:space="0" w:color="auto"/>
        <w:bottom w:val="none" w:sz="0" w:space="0" w:color="auto"/>
        <w:right w:val="none" w:sz="0" w:space="0" w:color="auto"/>
      </w:divBdr>
    </w:div>
    <w:div w:id="1491747767">
      <w:marLeft w:val="0"/>
      <w:marRight w:val="0"/>
      <w:marTop w:val="0"/>
      <w:marBottom w:val="0"/>
      <w:divBdr>
        <w:top w:val="none" w:sz="0" w:space="0" w:color="auto"/>
        <w:left w:val="none" w:sz="0" w:space="0" w:color="auto"/>
        <w:bottom w:val="none" w:sz="0" w:space="0" w:color="auto"/>
        <w:right w:val="none" w:sz="0" w:space="0" w:color="auto"/>
      </w:divBdr>
      <w:divsChild>
        <w:div w:id="413357041">
          <w:marLeft w:val="0"/>
          <w:marRight w:val="0"/>
          <w:marTop w:val="0"/>
          <w:marBottom w:val="0"/>
          <w:divBdr>
            <w:top w:val="none" w:sz="0" w:space="0" w:color="auto"/>
            <w:left w:val="none" w:sz="0" w:space="0" w:color="auto"/>
            <w:bottom w:val="none" w:sz="0" w:space="0" w:color="auto"/>
            <w:right w:val="none" w:sz="0" w:space="0" w:color="auto"/>
          </w:divBdr>
        </w:div>
      </w:divsChild>
    </w:div>
    <w:div w:id="1491873867">
      <w:marLeft w:val="0"/>
      <w:marRight w:val="0"/>
      <w:marTop w:val="0"/>
      <w:marBottom w:val="0"/>
      <w:divBdr>
        <w:top w:val="none" w:sz="0" w:space="0" w:color="auto"/>
        <w:left w:val="none" w:sz="0" w:space="0" w:color="auto"/>
        <w:bottom w:val="none" w:sz="0" w:space="0" w:color="auto"/>
        <w:right w:val="none" w:sz="0" w:space="0" w:color="auto"/>
      </w:divBdr>
      <w:divsChild>
        <w:div w:id="259917603">
          <w:marLeft w:val="0"/>
          <w:marRight w:val="0"/>
          <w:marTop w:val="0"/>
          <w:marBottom w:val="0"/>
          <w:divBdr>
            <w:top w:val="none" w:sz="0" w:space="0" w:color="auto"/>
            <w:left w:val="none" w:sz="0" w:space="0" w:color="auto"/>
            <w:bottom w:val="none" w:sz="0" w:space="0" w:color="auto"/>
            <w:right w:val="none" w:sz="0" w:space="0" w:color="auto"/>
          </w:divBdr>
        </w:div>
      </w:divsChild>
    </w:div>
    <w:div w:id="1493368999">
      <w:marLeft w:val="0"/>
      <w:marRight w:val="0"/>
      <w:marTop w:val="0"/>
      <w:marBottom w:val="0"/>
      <w:divBdr>
        <w:top w:val="none" w:sz="0" w:space="0" w:color="auto"/>
        <w:left w:val="none" w:sz="0" w:space="0" w:color="auto"/>
        <w:bottom w:val="none" w:sz="0" w:space="0" w:color="auto"/>
        <w:right w:val="none" w:sz="0" w:space="0" w:color="auto"/>
      </w:divBdr>
      <w:divsChild>
        <w:div w:id="925385932">
          <w:marLeft w:val="0"/>
          <w:marRight w:val="0"/>
          <w:marTop w:val="0"/>
          <w:marBottom w:val="0"/>
          <w:divBdr>
            <w:top w:val="none" w:sz="0" w:space="0" w:color="auto"/>
            <w:left w:val="none" w:sz="0" w:space="0" w:color="auto"/>
            <w:bottom w:val="none" w:sz="0" w:space="0" w:color="auto"/>
            <w:right w:val="none" w:sz="0" w:space="0" w:color="auto"/>
          </w:divBdr>
        </w:div>
      </w:divsChild>
    </w:div>
    <w:div w:id="1494222490">
      <w:marLeft w:val="0"/>
      <w:marRight w:val="0"/>
      <w:marTop w:val="0"/>
      <w:marBottom w:val="0"/>
      <w:divBdr>
        <w:top w:val="none" w:sz="0" w:space="0" w:color="auto"/>
        <w:left w:val="none" w:sz="0" w:space="0" w:color="auto"/>
        <w:bottom w:val="none" w:sz="0" w:space="0" w:color="auto"/>
        <w:right w:val="none" w:sz="0" w:space="0" w:color="auto"/>
      </w:divBdr>
      <w:divsChild>
        <w:div w:id="1094284345">
          <w:marLeft w:val="0"/>
          <w:marRight w:val="0"/>
          <w:marTop w:val="0"/>
          <w:marBottom w:val="0"/>
          <w:divBdr>
            <w:top w:val="none" w:sz="0" w:space="0" w:color="auto"/>
            <w:left w:val="none" w:sz="0" w:space="0" w:color="auto"/>
            <w:bottom w:val="none" w:sz="0" w:space="0" w:color="auto"/>
            <w:right w:val="none" w:sz="0" w:space="0" w:color="auto"/>
          </w:divBdr>
        </w:div>
      </w:divsChild>
    </w:div>
    <w:div w:id="1495150070">
      <w:marLeft w:val="0"/>
      <w:marRight w:val="150"/>
      <w:marTop w:val="0"/>
      <w:marBottom w:val="0"/>
      <w:divBdr>
        <w:top w:val="none" w:sz="0" w:space="0" w:color="auto"/>
        <w:left w:val="none" w:sz="0" w:space="0" w:color="auto"/>
        <w:bottom w:val="none" w:sz="0" w:space="0" w:color="auto"/>
        <w:right w:val="none" w:sz="0" w:space="0" w:color="auto"/>
      </w:divBdr>
      <w:divsChild>
        <w:div w:id="427699903">
          <w:marLeft w:val="0"/>
          <w:marRight w:val="150"/>
          <w:marTop w:val="0"/>
          <w:marBottom w:val="0"/>
          <w:divBdr>
            <w:top w:val="none" w:sz="0" w:space="0" w:color="auto"/>
            <w:left w:val="none" w:sz="0" w:space="0" w:color="auto"/>
            <w:bottom w:val="none" w:sz="0" w:space="0" w:color="auto"/>
            <w:right w:val="none" w:sz="0" w:space="0" w:color="auto"/>
          </w:divBdr>
        </w:div>
      </w:divsChild>
    </w:div>
    <w:div w:id="1496262339">
      <w:marLeft w:val="0"/>
      <w:marRight w:val="0"/>
      <w:marTop w:val="0"/>
      <w:marBottom w:val="0"/>
      <w:divBdr>
        <w:top w:val="none" w:sz="0" w:space="0" w:color="auto"/>
        <w:left w:val="none" w:sz="0" w:space="0" w:color="auto"/>
        <w:bottom w:val="none" w:sz="0" w:space="0" w:color="auto"/>
        <w:right w:val="none" w:sz="0" w:space="0" w:color="auto"/>
      </w:divBdr>
      <w:divsChild>
        <w:div w:id="1011571794">
          <w:marLeft w:val="0"/>
          <w:marRight w:val="0"/>
          <w:marTop w:val="0"/>
          <w:marBottom w:val="0"/>
          <w:divBdr>
            <w:top w:val="none" w:sz="0" w:space="0" w:color="auto"/>
            <w:left w:val="none" w:sz="0" w:space="0" w:color="auto"/>
            <w:bottom w:val="none" w:sz="0" w:space="0" w:color="auto"/>
            <w:right w:val="none" w:sz="0" w:space="0" w:color="auto"/>
          </w:divBdr>
        </w:div>
      </w:divsChild>
    </w:div>
    <w:div w:id="1497379474">
      <w:marLeft w:val="0"/>
      <w:marRight w:val="0"/>
      <w:marTop w:val="0"/>
      <w:marBottom w:val="0"/>
      <w:divBdr>
        <w:top w:val="none" w:sz="0" w:space="0" w:color="auto"/>
        <w:left w:val="none" w:sz="0" w:space="0" w:color="auto"/>
        <w:bottom w:val="none" w:sz="0" w:space="0" w:color="auto"/>
        <w:right w:val="none" w:sz="0" w:space="0" w:color="auto"/>
      </w:divBdr>
      <w:divsChild>
        <w:div w:id="1094471631">
          <w:marLeft w:val="0"/>
          <w:marRight w:val="0"/>
          <w:marTop w:val="0"/>
          <w:marBottom w:val="0"/>
          <w:divBdr>
            <w:top w:val="none" w:sz="0" w:space="0" w:color="auto"/>
            <w:left w:val="none" w:sz="0" w:space="0" w:color="auto"/>
            <w:bottom w:val="none" w:sz="0" w:space="0" w:color="auto"/>
            <w:right w:val="none" w:sz="0" w:space="0" w:color="auto"/>
          </w:divBdr>
        </w:div>
      </w:divsChild>
    </w:div>
    <w:div w:id="1499073110">
      <w:marLeft w:val="0"/>
      <w:marRight w:val="0"/>
      <w:marTop w:val="0"/>
      <w:marBottom w:val="0"/>
      <w:divBdr>
        <w:top w:val="none" w:sz="0" w:space="0" w:color="auto"/>
        <w:left w:val="none" w:sz="0" w:space="0" w:color="auto"/>
        <w:bottom w:val="none" w:sz="0" w:space="0" w:color="auto"/>
        <w:right w:val="none" w:sz="0" w:space="0" w:color="auto"/>
      </w:divBdr>
      <w:divsChild>
        <w:div w:id="1849710991">
          <w:marLeft w:val="0"/>
          <w:marRight w:val="0"/>
          <w:marTop w:val="0"/>
          <w:marBottom w:val="0"/>
          <w:divBdr>
            <w:top w:val="none" w:sz="0" w:space="0" w:color="auto"/>
            <w:left w:val="none" w:sz="0" w:space="0" w:color="auto"/>
            <w:bottom w:val="none" w:sz="0" w:space="0" w:color="auto"/>
            <w:right w:val="none" w:sz="0" w:space="0" w:color="auto"/>
          </w:divBdr>
        </w:div>
      </w:divsChild>
    </w:div>
    <w:div w:id="1499342035">
      <w:marLeft w:val="0"/>
      <w:marRight w:val="0"/>
      <w:marTop w:val="0"/>
      <w:marBottom w:val="0"/>
      <w:divBdr>
        <w:top w:val="none" w:sz="0" w:space="0" w:color="auto"/>
        <w:left w:val="none" w:sz="0" w:space="0" w:color="auto"/>
        <w:bottom w:val="none" w:sz="0" w:space="0" w:color="auto"/>
        <w:right w:val="none" w:sz="0" w:space="0" w:color="auto"/>
      </w:divBdr>
      <w:divsChild>
        <w:div w:id="840200519">
          <w:marLeft w:val="0"/>
          <w:marRight w:val="0"/>
          <w:marTop w:val="0"/>
          <w:marBottom w:val="0"/>
          <w:divBdr>
            <w:top w:val="none" w:sz="0" w:space="0" w:color="auto"/>
            <w:left w:val="none" w:sz="0" w:space="0" w:color="auto"/>
            <w:bottom w:val="none" w:sz="0" w:space="0" w:color="auto"/>
            <w:right w:val="none" w:sz="0" w:space="0" w:color="auto"/>
          </w:divBdr>
        </w:div>
      </w:divsChild>
    </w:div>
    <w:div w:id="1501460630">
      <w:bodyDiv w:val="1"/>
      <w:marLeft w:val="0"/>
      <w:marRight w:val="0"/>
      <w:marTop w:val="0"/>
      <w:marBottom w:val="0"/>
      <w:divBdr>
        <w:top w:val="none" w:sz="0" w:space="0" w:color="auto"/>
        <w:left w:val="none" w:sz="0" w:space="0" w:color="auto"/>
        <w:bottom w:val="none" w:sz="0" w:space="0" w:color="auto"/>
        <w:right w:val="none" w:sz="0" w:space="0" w:color="auto"/>
      </w:divBdr>
    </w:div>
    <w:div w:id="1501700404">
      <w:marLeft w:val="0"/>
      <w:marRight w:val="0"/>
      <w:marTop w:val="0"/>
      <w:marBottom w:val="0"/>
      <w:divBdr>
        <w:top w:val="none" w:sz="0" w:space="0" w:color="auto"/>
        <w:left w:val="none" w:sz="0" w:space="0" w:color="auto"/>
        <w:bottom w:val="none" w:sz="0" w:space="0" w:color="auto"/>
        <w:right w:val="none" w:sz="0" w:space="0" w:color="auto"/>
      </w:divBdr>
      <w:divsChild>
        <w:div w:id="528765096">
          <w:marLeft w:val="0"/>
          <w:marRight w:val="0"/>
          <w:marTop w:val="0"/>
          <w:marBottom w:val="0"/>
          <w:divBdr>
            <w:top w:val="none" w:sz="0" w:space="0" w:color="auto"/>
            <w:left w:val="none" w:sz="0" w:space="0" w:color="auto"/>
            <w:bottom w:val="none" w:sz="0" w:space="0" w:color="auto"/>
            <w:right w:val="none" w:sz="0" w:space="0" w:color="auto"/>
          </w:divBdr>
        </w:div>
      </w:divsChild>
    </w:div>
    <w:div w:id="1503080690">
      <w:marLeft w:val="0"/>
      <w:marRight w:val="0"/>
      <w:marTop w:val="0"/>
      <w:marBottom w:val="0"/>
      <w:divBdr>
        <w:top w:val="none" w:sz="0" w:space="0" w:color="auto"/>
        <w:left w:val="none" w:sz="0" w:space="0" w:color="auto"/>
        <w:bottom w:val="none" w:sz="0" w:space="0" w:color="auto"/>
        <w:right w:val="none" w:sz="0" w:space="0" w:color="auto"/>
      </w:divBdr>
      <w:divsChild>
        <w:div w:id="506946436">
          <w:marLeft w:val="0"/>
          <w:marRight w:val="0"/>
          <w:marTop w:val="0"/>
          <w:marBottom w:val="0"/>
          <w:divBdr>
            <w:top w:val="none" w:sz="0" w:space="0" w:color="auto"/>
            <w:left w:val="none" w:sz="0" w:space="0" w:color="auto"/>
            <w:bottom w:val="none" w:sz="0" w:space="0" w:color="auto"/>
            <w:right w:val="none" w:sz="0" w:space="0" w:color="auto"/>
          </w:divBdr>
        </w:div>
      </w:divsChild>
    </w:div>
    <w:div w:id="1503397059">
      <w:marLeft w:val="0"/>
      <w:marRight w:val="0"/>
      <w:marTop w:val="0"/>
      <w:marBottom w:val="0"/>
      <w:divBdr>
        <w:top w:val="none" w:sz="0" w:space="0" w:color="auto"/>
        <w:left w:val="none" w:sz="0" w:space="0" w:color="auto"/>
        <w:bottom w:val="none" w:sz="0" w:space="0" w:color="auto"/>
        <w:right w:val="none" w:sz="0" w:space="0" w:color="auto"/>
      </w:divBdr>
      <w:divsChild>
        <w:div w:id="1526284678">
          <w:marLeft w:val="0"/>
          <w:marRight w:val="0"/>
          <w:marTop w:val="0"/>
          <w:marBottom w:val="0"/>
          <w:divBdr>
            <w:top w:val="none" w:sz="0" w:space="0" w:color="auto"/>
            <w:left w:val="none" w:sz="0" w:space="0" w:color="auto"/>
            <w:bottom w:val="none" w:sz="0" w:space="0" w:color="auto"/>
            <w:right w:val="none" w:sz="0" w:space="0" w:color="auto"/>
          </w:divBdr>
        </w:div>
      </w:divsChild>
    </w:div>
    <w:div w:id="1506285259">
      <w:marLeft w:val="0"/>
      <w:marRight w:val="0"/>
      <w:marTop w:val="0"/>
      <w:marBottom w:val="0"/>
      <w:divBdr>
        <w:top w:val="none" w:sz="0" w:space="0" w:color="auto"/>
        <w:left w:val="none" w:sz="0" w:space="0" w:color="auto"/>
        <w:bottom w:val="none" w:sz="0" w:space="0" w:color="auto"/>
        <w:right w:val="none" w:sz="0" w:space="0" w:color="auto"/>
      </w:divBdr>
      <w:divsChild>
        <w:div w:id="1207330865">
          <w:marLeft w:val="0"/>
          <w:marRight w:val="0"/>
          <w:marTop w:val="0"/>
          <w:marBottom w:val="0"/>
          <w:divBdr>
            <w:top w:val="none" w:sz="0" w:space="0" w:color="auto"/>
            <w:left w:val="none" w:sz="0" w:space="0" w:color="auto"/>
            <w:bottom w:val="none" w:sz="0" w:space="0" w:color="auto"/>
            <w:right w:val="none" w:sz="0" w:space="0" w:color="auto"/>
          </w:divBdr>
        </w:div>
      </w:divsChild>
    </w:div>
    <w:div w:id="1509439857">
      <w:marLeft w:val="0"/>
      <w:marRight w:val="0"/>
      <w:marTop w:val="0"/>
      <w:marBottom w:val="0"/>
      <w:divBdr>
        <w:top w:val="none" w:sz="0" w:space="0" w:color="auto"/>
        <w:left w:val="none" w:sz="0" w:space="0" w:color="auto"/>
        <w:bottom w:val="none" w:sz="0" w:space="0" w:color="auto"/>
        <w:right w:val="none" w:sz="0" w:space="0" w:color="auto"/>
      </w:divBdr>
      <w:divsChild>
        <w:div w:id="1826775499">
          <w:marLeft w:val="0"/>
          <w:marRight w:val="0"/>
          <w:marTop w:val="0"/>
          <w:marBottom w:val="0"/>
          <w:divBdr>
            <w:top w:val="none" w:sz="0" w:space="0" w:color="auto"/>
            <w:left w:val="none" w:sz="0" w:space="0" w:color="auto"/>
            <w:bottom w:val="none" w:sz="0" w:space="0" w:color="auto"/>
            <w:right w:val="none" w:sz="0" w:space="0" w:color="auto"/>
          </w:divBdr>
        </w:div>
      </w:divsChild>
    </w:div>
    <w:div w:id="1510289395">
      <w:marLeft w:val="0"/>
      <w:marRight w:val="0"/>
      <w:marTop w:val="0"/>
      <w:marBottom w:val="0"/>
      <w:divBdr>
        <w:top w:val="none" w:sz="0" w:space="0" w:color="auto"/>
        <w:left w:val="none" w:sz="0" w:space="0" w:color="auto"/>
        <w:bottom w:val="none" w:sz="0" w:space="0" w:color="auto"/>
        <w:right w:val="none" w:sz="0" w:space="0" w:color="auto"/>
      </w:divBdr>
      <w:divsChild>
        <w:div w:id="315111480">
          <w:marLeft w:val="0"/>
          <w:marRight w:val="0"/>
          <w:marTop w:val="0"/>
          <w:marBottom w:val="0"/>
          <w:divBdr>
            <w:top w:val="none" w:sz="0" w:space="0" w:color="auto"/>
            <w:left w:val="none" w:sz="0" w:space="0" w:color="auto"/>
            <w:bottom w:val="none" w:sz="0" w:space="0" w:color="auto"/>
            <w:right w:val="none" w:sz="0" w:space="0" w:color="auto"/>
          </w:divBdr>
        </w:div>
      </w:divsChild>
    </w:div>
    <w:div w:id="1510295214">
      <w:marLeft w:val="0"/>
      <w:marRight w:val="0"/>
      <w:marTop w:val="0"/>
      <w:marBottom w:val="0"/>
      <w:divBdr>
        <w:top w:val="none" w:sz="0" w:space="0" w:color="auto"/>
        <w:left w:val="none" w:sz="0" w:space="0" w:color="auto"/>
        <w:bottom w:val="none" w:sz="0" w:space="0" w:color="auto"/>
        <w:right w:val="none" w:sz="0" w:space="0" w:color="auto"/>
      </w:divBdr>
      <w:divsChild>
        <w:div w:id="53697988">
          <w:marLeft w:val="0"/>
          <w:marRight w:val="0"/>
          <w:marTop w:val="0"/>
          <w:marBottom w:val="0"/>
          <w:divBdr>
            <w:top w:val="none" w:sz="0" w:space="0" w:color="auto"/>
            <w:left w:val="none" w:sz="0" w:space="0" w:color="auto"/>
            <w:bottom w:val="none" w:sz="0" w:space="0" w:color="auto"/>
            <w:right w:val="none" w:sz="0" w:space="0" w:color="auto"/>
          </w:divBdr>
        </w:div>
      </w:divsChild>
    </w:div>
    <w:div w:id="1510564405">
      <w:marLeft w:val="0"/>
      <w:marRight w:val="0"/>
      <w:marTop w:val="0"/>
      <w:marBottom w:val="0"/>
      <w:divBdr>
        <w:top w:val="none" w:sz="0" w:space="0" w:color="auto"/>
        <w:left w:val="none" w:sz="0" w:space="0" w:color="auto"/>
        <w:bottom w:val="none" w:sz="0" w:space="0" w:color="auto"/>
        <w:right w:val="none" w:sz="0" w:space="0" w:color="auto"/>
      </w:divBdr>
      <w:divsChild>
        <w:div w:id="1496265954">
          <w:marLeft w:val="0"/>
          <w:marRight w:val="0"/>
          <w:marTop w:val="0"/>
          <w:marBottom w:val="0"/>
          <w:divBdr>
            <w:top w:val="none" w:sz="0" w:space="0" w:color="auto"/>
            <w:left w:val="none" w:sz="0" w:space="0" w:color="auto"/>
            <w:bottom w:val="none" w:sz="0" w:space="0" w:color="auto"/>
            <w:right w:val="none" w:sz="0" w:space="0" w:color="auto"/>
          </w:divBdr>
        </w:div>
      </w:divsChild>
    </w:div>
    <w:div w:id="1510756640">
      <w:marLeft w:val="0"/>
      <w:marRight w:val="0"/>
      <w:marTop w:val="0"/>
      <w:marBottom w:val="0"/>
      <w:divBdr>
        <w:top w:val="none" w:sz="0" w:space="0" w:color="auto"/>
        <w:left w:val="none" w:sz="0" w:space="0" w:color="auto"/>
        <w:bottom w:val="none" w:sz="0" w:space="0" w:color="auto"/>
        <w:right w:val="none" w:sz="0" w:space="0" w:color="auto"/>
      </w:divBdr>
      <w:divsChild>
        <w:div w:id="670567430">
          <w:marLeft w:val="0"/>
          <w:marRight w:val="0"/>
          <w:marTop w:val="0"/>
          <w:marBottom w:val="0"/>
          <w:divBdr>
            <w:top w:val="none" w:sz="0" w:space="0" w:color="auto"/>
            <w:left w:val="none" w:sz="0" w:space="0" w:color="auto"/>
            <w:bottom w:val="none" w:sz="0" w:space="0" w:color="auto"/>
            <w:right w:val="none" w:sz="0" w:space="0" w:color="auto"/>
          </w:divBdr>
        </w:div>
      </w:divsChild>
    </w:div>
    <w:div w:id="1511137992">
      <w:marLeft w:val="0"/>
      <w:marRight w:val="0"/>
      <w:marTop w:val="0"/>
      <w:marBottom w:val="0"/>
      <w:divBdr>
        <w:top w:val="none" w:sz="0" w:space="0" w:color="auto"/>
        <w:left w:val="none" w:sz="0" w:space="0" w:color="auto"/>
        <w:bottom w:val="none" w:sz="0" w:space="0" w:color="auto"/>
        <w:right w:val="none" w:sz="0" w:space="0" w:color="auto"/>
      </w:divBdr>
      <w:divsChild>
        <w:div w:id="36903556">
          <w:marLeft w:val="0"/>
          <w:marRight w:val="0"/>
          <w:marTop w:val="0"/>
          <w:marBottom w:val="0"/>
          <w:divBdr>
            <w:top w:val="none" w:sz="0" w:space="0" w:color="auto"/>
            <w:left w:val="none" w:sz="0" w:space="0" w:color="auto"/>
            <w:bottom w:val="none" w:sz="0" w:space="0" w:color="auto"/>
            <w:right w:val="none" w:sz="0" w:space="0" w:color="auto"/>
          </w:divBdr>
        </w:div>
      </w:divsChild>
    </w:div>
    <w:div w:id="1511409244">
      <w:marLeft w:val="0"/>
      <w:marRight w:val="0"/>
      <w:marTop w:val="0"/>
      <w:marBottom w:val="0"/>
      <w:divBdr>
        <w:top w:val="none" w:sz="0" w:space="0" w:color="auto"/>
        <w:left w:val="none" w:sz="0" w:space="0" w:color="auto"/>
        <w:bottom w:val="none" w:sz="0" w:space="0" w:color="auto"/>
        <w:right w:val="none" w:sz="0" w:space="0" w:color="auto"/>
      </w:divBdr>
      <w:divsChild>
        <w:div w:id="1336567914">
          <w:marLeft w:val="0"/>
          <w:marRight w:val="0"/>
          <w:marTop w:val="0"/>
          <w:marBottom w:val="0"/>
          <w:divBdr>
            <w:top w:val="none" w:sz="0" w:space="0" w:color="auto"/>
            <w:left w:val="none" w:sz="0" w:space="0" w:color="auto"/>
            <w:bottom w:val="none" w:sz="0" w:space="0" w:color="auto"/>
            <w:right w:val="none" w:sz="0" w:space="0" w:color="auto"/>
          </w:divBdr>
        </w:div>
      </w:divsChild>
    </w:div>
    <w:div w:id="1512332220">
      <w:marLeft w:val="0"/>
      <w:marRight w:val="0"/>
      <w:marTop w:val="0"/>
      <w:marBottom w:val="0"/>
      <w:divBdr>
        <w:top w:val="none" w:sz="0" w:space="0" w:color="auto"/>
        <w:left w:val="none" w:sz="0" w:space="0" w:color="auto"/>
        <w:bottom w:val="none" w:sz="0" w:space="0" w:color="auto"/>
        <w:right w:val="none" w:sz="0" w:space="0" w:color="auto"/>
      </w:divBdr>
      <w:divsChild>
        <w:div w:id="852453989">
          <w:marLeft w:val="0"/>
          <w:marRight w:val="0"/>
          <w:marTop w:val="0"/>
          <w:marBottom w:val="0"/>
          <w:divBdr>
            <w:top w:val="none" w:sz="0" w:space="0" w:color="auto"/>
            <w:left w:val="none" w:sz="0" w:space="0" w:color="auto"/>
            <w:bottom w:val="none" w:sz="0" w:space="0" w:color="auto"/>
            <w:right w:val="none" w:sz="0" w:space="0" w:color="auto"/>
          </w:divBdr>
        </w:div>
      </w:divsChild>
    </w:div>
    <w:div w:id="1514952026">
      <w:marLeft w:val="0"/>
      <w:marRight w:val="0"/>
      <w:marTop w:val="0"/>
      <w:marBottom w:val="0"/>
      <w:divBdr>
        <w:top w:val="none" w:sz="0" w:space="0" w:color="auto"/>
        <w:left w:val="none" w:sz="0" w:space="0" w:color="auto"/>
        <w:bottom w:val="none" w:sz="0" w:space="0" w:color="auto"/>
        <w:right w:val="none" w:sz="0" w:space="0" w:color="auto"/>
      </w:divBdr>
      <w:divsChild>
        <w:div w:id="7173130">
          <w:marLeft w:val="0"/>
          <w:marRight w:val="0"/>
          <w:marTop w:val="0"/>
          <w:marBottom w:val="0"/>
          <w:divBdr>
            <w:top w:val="none" w:sz="0" w:space="0" w:color="auto"/>
            <w:left w:val="none" w:sz="0" w:space="0" w:color="auto"/>
            <w:bottom w:val="none" w:sz="0" w:space="0" w:color="auto"/>
            <w:right w:val="none" w:sz="0" w:space="0" w:color="auto"/>
          </w:divBdr>
        </w:div>
      </w:divsChild>
    </w:div>
    <w:div w:id="1516069931">
      <w:bodyDiv w:val="1"/>
      <w:marLeft w:val="0"/>
      <w:marRight w:val="0"/>
      <w:marTop w:val="0"/>
      <w:marBottom w:val="0"/>
      <w:divBdr>
        <w:top w:val="none" w:sz="0" w:space="0" w:color="auto"/>
        <w:left w:val="none" w:sz="0" w:space="0" w:color="auto"/>
        <w:bottom w:val="none" w:sz="0" w:space="0" w:color="auto"/>
        <w:right w:val="none" w:sz="0" w:space="0" w:color="auto"/>
      </w:divBdr>
    </w:div>
    <w:div w:id="1519661071">
      <w:marLeft w:val="0"/>
      <w:marRight w:val="0"/>
      <w:marTop w:val="0"/>
      <w:marBottom w:val="0"/>
      <w:divBdr>
        <w:top w:val="none" w:sz="0" w:space="0" w:color="auto"/>
        <w:left w:val="none" w:sz="0" w:space="0" w:color="auto"/>
        <w:bottom w:val="none" w:sz="0" w:space="0" w:color="auto"/>
        <w:right w:val="none" w:sz="0" w:space="0" w:color="auto"/>
      </w:divBdr>
      <w:divsChild>
        <w:div w:id="790898069">
          <w:marLeft w:val="0"/>
          <w:marRight w:val="0"/>
          <w:marTop w:val="0"/>
          <w:marBottom w:val="0"/>
          <w:divBdr>
            <w:top w:val="none" w:sz="0" w:space="0" w:color="auto"/>
            <w:left w:val="none" w:sz="0" w:space="0" w:color="auto"/>
            <w:bottom w:val="none" w:sz="0" w:space="0" w:color="auto"/>
            <w:right w:val="none" w:sz="0" w:space="0" w:color="auto"/>
          </w:divBdr>
        </w:div>
      </w:divsChild>
    </w:div>
    <w:div w:id="1520007575">
      <w:marLeft w:val="0"/>
      <w:marRight w:val="0"/>
      <w:marTop w:val="0"/>
      <w:marBottom w:val="0"/>
      <w:divBdr>
        <w:top w:val="none" w:sz="0" w:space="0" w:color="auto"/>
        <w:left w:val="none" w:sz="0" w:space="0" w:color="auto"/>
        <w:bottom w:val="none" w:sz="0" w:space="0" w:color="auto"/>
        <w:right w:val="none" w:sz="0" w:space="0" w:color="auto"/>
      </w:divBdr>
      <w:divsChild>
        <w:div w:id="1083841594">
          <w:marLeft w:val="0"/>
          <w:marRight w:val="0"/>
          <w:marTop w:val="0"/>
          <w:marBottom w:val="0"/>
          <w:divBdr>
            <w:top w:val="none" w:sz="0" w:space="0" w:color="auto"/>
            <w:left w:val="none" w:sz="0" w:space="0" w:color="auto"/>
            <w:bottom w:val="none" w:sz="0" w:space="0" w:color="auto"/>
            <w:right w:val="none" w:sz="0" w:space="0" w:color="auto"/>
          </w:divBdr>
        </w:div>
      </w:divsChild>
    </w:div>
    <w:div w:id="1520851523">
      <w:marLeft w:val="0"/>
      <w:marRight w:val="0"/>
      <w:marTop w:val="0"/>
      <w:marBottom w:val="0"/>
      <w:divBdr>
        <w:top w:val="none" w:sz="0" w:space="0" w:color="auto"/>
        <w:left w:val="none" w:sz="0" w:space="0" w:color="auto"/>
        <w:bottom w:val="none" w:sz="0" w:space="0" w:color="auto"/>
        <w:right w:val="none" w:sz="0" w:space="0" w:color="auto"/>
      </w:divBdr>
      <w:divsChild>
        <w:div w:id="1000163646">
          <w:marLeft w:val="0"/>
          <w:marRight w:val="0"/>
          <w:marTop w:val="0"/>
          <w:marBottom w:val="0"/>
          <w:divBdr>
            <w:top w:val="none" w:sz="0" w:space="0" w:color="auto"/>
            <w:left w:val="none" w:sz="0" w:space="0" w:color="auto"/>
            <w:bottom w:val="none" w:sz="0" w:space="0" w:color="auto"/>
            <w:right w:val="none" w:sz="0" w:space="0" w:color="auto"/>
          </w:divBdr>
        </w:div>
      </w:divsChild>
    </w:div>
    <w:div w:id="1521968469">
      <w:marLeft w:val="0"/>
      <w:marRight w:val="0"/>
      <w:marTop w:val="0"/>
      <w:marBottom w:val="0"/>
      <w:divBdr>
        <w:top w:val="none" w:sz="0" w:space="0" w:color="auto"/>
        <w:left w:val="none" w:sz="0" w:space="0" w:color="auto"/>
        <w:bottom w:val="none" w:sz="0" w:space="0" w:color="auto"/>
        <w:right w:val="none" w:sz="0" w:space="0" w:color="auto"/>
      </w:divBdr>
      <w:divsChild>
        <w:div w:id="755370144">
          <w:marLeft w:val="0"/>
          <w:marRight w:val="0"/>
          <w:marTop w:val="0"/>
          <w:marBottom w:val="0"/>
          <w:divBdr>
            <w:top w:val="none" w:sz="0" w:space="0" w:color="auto"/>
            <w:left w:val="none" w:sz="0" w:space="0" w:color="auto"/>
            <w:bottom w:val="none" w:sz="0" w:space="0" w:color="auto"/>
            <w:right w:val="none" w:sz="0" w:space="0" w:color="auto"/>
          </w:divBdr>
        </w:div>
      </w:divsChild>
    </w:div>
    <w:div w:id="1522088475">
      <w:marLeft w:val="0"/>
      <w:marRight w:val="0"/>
      <w:marTop w:val="0"/>
      <w:marBottom w:val="0"/>
      <w:divBdr>
        <w:top w:val="none" w:sz="0" w:space="0" w:color="auto"/>
        <w:left w:val="none" w:sz="0" w:space="0" w:color="auto"/>
        <w:bottom w:val="none" w:sz="0" w:space="0" w:color="auto"/>
        <w:right w:val="none" w:sz="0" w:space="0" w:color="auto"/>
      </w:divBdr>
      <w:divsChild>
        <w:div w:id="1533956387">
          <w:marLeft w:val="0"/>
          <w:marRight w:val="0"/>
          <w:marTop w:val="0"/>
          <w:marBottom w:val="0"/>
          <w:divBdr>
            <w:top w:val="none" w:sz="0" w:space="0" w:color="auto"/>
            <w:left w:val="none" w:sz="0" w:space="0" w:color="auto"/>
            <w:bottom w:val="none" w:sz="0" w:space="0" w:color="auto"/>
            <w:right w:val="none" w:sz="0" w:space="0" w:color="auto"/>
          </w:divBdr>
        </w:div>
      </w:divsChild>
    </w:div>
    <w:div w:id="1523477664">
      <w:marLeft w:val="0"/>
      <w:marRight w:val="0"/>
      <w:marTop w:val="0"/>
      <w:marBottom w:val="0"/>
      <w:divBdr>
        <w:top w:val="none" w:sz="0" w:space="0" w:color="auto"/>
        <w:left w:val="none" w:sz="0" w:space="0" w:color="auto"/>
        <w:bottom w:val="none" w:sz="0" w:space="0" w:color="auto"/>
        <w:right w:val="none" w:sz="0" w:space="0" w:color="auto"/>
      </w:divBdr>
      <w:divsChild>
        <w:div w:id="270548892">
          <w:marLeft w:val="0"/>
          <w:marRight w:val="0"/>
          <w:marTop w:val="0"/>
          <w:marBottom w:val="0"/>
          <w:divBdr>
            <w:top w:val="none" w:sz="0" w:space="0" w:color="auto"/>
            <w:left w:val="none" w:sz="0" w:space="0" w:color="auto"/>
            <w:bottom w:val="none" w:sz="0" w:space="0" w:color="auto"/>
            <w:right w:val="none" w:sz="0" w:space="0" w:color="auto"/>
          </w:divBdr>
        </w:div>
      </w:divsChild>
    </w:div>
    <w:div w:id="1523547887">
      <w:marLeft w:val="0"/>
      <w:marRight w:val="0"/>
      <w:marTop w:val="0"/>
      <w:marBottom w:val="0"/>
      <w:divBdr>
        <w:top w:val="none" w:sz="0" w:space="0" w:color="auto"/>
        <w:left w:val="none" w:sz="0" w:space="0" w:color="auto"/>
        <w:bottom w:val="none" w:sz="0" w:space="0" w:color="auto"/>
        <w:right w:val="none" w:sz="0" w:space="0" w:color="auto"/>
      </w:divBdr>
      <w:divsChild>
        <w:div w:id="1784030646">
          <w:marLeft w:val="0"/>
          <w:marRight w:val="0"/>
          <w:marTop w:val="0"/>
          <w:marBottom w:val="0"/>
          <w:divBdr>
            <w:top w:val="none" w:sz="0" w:space="0" w:color="auto"/>
            <w:left w:val="none" w:sz="0" w:space="0" w:color="auto"/>
            <w:bottom w:val="none" w:sz="0" w:space="0" w:color="auto"/>
            <w:right w:val="none" w:sz="0" w:space="0" w:color="auto"/>
          </w:divBdr>
        </w:div>
      </w:divsChild>
    </w:div>
    <w:div w:id="1524636260">
      <w:marLeft w:val="0"/>
      <w:marRight w:val="0"/>
      <w:marTop w:val="0"/>
      <w:marBottom w:val="0"/>
      <w:divBdr>
        <w:top w:val="none" w:sz="0" w:space="0" w:color="auto"/>
        <w:left w:val="none" w:sz="0" w:space="0" w:color="auto"/>
        <w:bottom w:val="none" w:sz="0" w:space="0" w:color="auto"/>
        <w:right w:val="none" w:sz="0" w:space="0" w:color="auto"/>
      </w:divBdr>
      <w:divsChild>
        <w:div w:id="383022821">
          <w:marLeft w:val="0"/>
          <w:marRight w:val="0"/>
          <w:marTop w:val="0"/>
          <w:marBottom w:val="0"/>
          <w:divBdr>
            <w:top w:val="none" w:sz="0" w:space="0" w:color="auto"/>
            <w:left w:val="none" w:sz="0" w:space="0" w:color="auto"/>
            <w:bottom w:val="none" w:sz="0" w:space="0" w:color="auto"/>
            <w:right w:val="none" w:sz="0" w:space="0" w:color="auto"/>
          </w:divBdr>
        </w:div>
      </w:divsChild>
    </w:div>
    <w:div w:id="1525241514">
      <w:marLeft w:val="0"/>
      <w:marRight w:val="0"/>
      <w:marTop w:val="0"/>
      <w:marBottom w:val="0"/>
      <w:divBdr>
        <w:top w:val="none" w:sz="0" w:space="0" w:color="auto"/>
        <w:left w:val="none" w:sz="0" w:space="0" w:color="auto"/>
        <w:bottom w:val="none" w:sz="0" w:space="0" w:color="auto"/>
        <w:right w:val="none" w:sz="0" w:space="0" w:color="auto"/>
      </w:divBdr>
      <w:divsChild>
        <w:div w:id="1533884549">
          <w:marLeft w:val="0"/>
          <w:marRight w:val="0"/>
          <w:marTop w:val="0"/>
          <w:marBottom w:val="0"/>
          <w:divBdr>
            <w:top w:val="none" w:sz="0" w:space="0" w:color="auto"/>
            <w:left w:val="none" w:sz="0" w:space="0" w:color="auto"/>
            <w:bottom w:val="none" w:sz="0" w:space="0" w:color="auto"/>
            <w:right w:val="none" w:sz="0" w:space="0" w:color="auto"/>
          </w:divBdr>
        </w:div>
      </w:divsChild>
    </w:div>
    <w:div w:id="1525248328">
      <w:marLeft w:val="0"/>
      <w:marRight w:val="0"/>
      <w:marTop w:val="0"/>
      <w:marBottom w:val="0"/>
      <w:divBdr>
        <w:top w:val="none" w:sz="0" w:space="0" w:color="auto"/>
        <w:left w:val="none" w:sz="0" w:space="0" w:color="auto"/>
        <w:bottom w:val="none" w:sz="0" w:space="0" w:color="auto"/>
        <w:right w:val="none" w:sz="0" w:space="0" w:color="auto"/>
      </w:divBdr>
      <w:divsChild>
        <w:div w:id="1992753701">
          <w:marLeft w:val="0"/>
          <w:marRight w:val="0"/>
          <w:marTop w:val="0"/>
          <w:marBottom w:val="0"/>
          <w:divBdr>
            <w:top w:val="none" w:sz="0" w:space="0" w:color="auto"/>
            <w:left w:val="none" w:sz="0" w:space="0" w:color="auto"/>
            <w:bottom w:val="none" w:sz="0" w:space="0" w:color="auto"/>
            <w:right w:val="none" w:sz="0" w:space="0" w:color="auto"/>
          </w:divBdr>
        </w:div>
      </w:divsChild>
    </w:div>
    <w:div w:id="1526673649">
      <w:marLeft w:val="0"/>
      <w:marRight w:val="0"/>
      <w:marTop w:val="0"/>
      <w:marBottom w:val="0"/>
      <w:divBdr>
        <w:top w:val="none" w:sz="0" w:space="0" w:color="auto"/>
        <w:left w:val="none" w:sz="0" w:space="0" w:color="auto"/>
        <w:bottom w:val="none" w:sz="0" w:space="0" w:color="auto"/>
        <w:right w:val="none" w:sz="0" w:space="0" w:color="auto"/>
      </w:divBdr>
      <w:divsChild>
        <w:div w:id="1765344412">
          <w:marLeft w:val="0"/>
          <w:marRight w:val="0"/>
          <w:marTop w:val="0"/>
          <w:marBottom w:val="0"/>
          <w:divBdr>
            <w:top w:val="none" w:sz="0" w:space="0" w:color="auto"/>
            <w:left w:val="none" w:sz="0" w:space="0" w:color="auto"/>
            <w:bottom w:val="none" w:sz="0" w:space="0" w:color="auto"/>
            <w:right w:val="none" w:sz="0" w:space="0" w:color="auto"/>
          </w:divBdr>
        </w:div>
      </w:divsChild>
    </w:div>
    <w:div w:id="1526678341">
      <w:marLeft w:val="0"/>
      <w:marRight w:val="0"/>
      <w:marTop w:val="0"/>
      <w:marBottom w:val="0"/>
      <w:divBdr>
        <w:top w:val="none" w:sz="0" w:space="0" w:color="auto"/>
        <w:left w:val="none" w:sz="0" w:space="0" w:color="auto"/>
        <w:bottom w:val="none" w:sz="0" w:space="0" w:color="auto"/>
        <w:right w:val="none" w:sz="0" w:space="0" w:color="auto"/>
      </w:divBdr>
      <w:divsChild>
        <w:div w:id="1496874789">
          <w:marLeft w:val="0"/>
          <w:marRight w:val="0"/>
          <w:marTop w:val="0"/>
          <w:marBottom w:val="0"/>
          <w:divBdr>
            <w:top w:val="none" w:sz="0" w:space="0" w:color="auto"/>
            <w:left w:val="none" w:sz="0" w:space="0" w:color="auto"/>
            <w:bottom w:val="none" w:sz="0" w:space="0" w:color="auto"/>
            <w:right w:val="none" w:sz="0" w:space="0" w:color="auto"/>
          </w:divBdr>
        </w:div>
      </w:divsChild>
    </w:div>
    <w:div w:id="1526941623">
      <w:marLeft w:val="0"/>
      <w:marRight w:val="0"/>
      <w:marTop w:val="0"/>
      <w:marBottom w:val="0"/>
      <w:divBdr>
        <w:top w:val="none" w:sz="0" w:space="0" w:color="auto"/>
        <w:left w:val="none" w:sz="0" w:space="0" w:color="auto"/>
        <w:bottom w:val="none" w:sz="0" w:space="0" w:color="auto"/>
        <w:right w:val="none" w:sz="0" w:space="0" w:color="auto"/>
      </w:divBdr>
      <w:divsChild>
        <w:div w:id="675615504">
          <w:marLeft w:val="0"/>
          <w:marRight w:val="0"/>
          <w:marTop w:val="0"/>
          <w:marBottom w:val="0"/>
          <w:divBdr>
            <w:top w:val="none" w:sz="0" w:space="0" w:color="auto"/>
            <w:left w:val="none" w:sz="0" w:space="0" w:color="auto"/>
            <w:bottom w:val="none" w:sz="0" w:space="0" w:color="auto"/>
            <w:right w:val="none" w:sz="0" w:space="0" w:color="auto"/>
          </w:divBdr>
        </w:div>
      </w:divsChild>
    </w:div>
    <w:div w:id="1528057940">
      <w:marLeft w:val="0"/>
      <w:marRight w:val="0"/>
      <w:marTop w:val="0"/>
      <w:marBottom w:val="0"/>
      <w:divBdr>
        <w:top w:val="none" w:sz="0" w:space="0" w:color="auto"/>
        <w:left w:val="none" w:sz="0" w:space="0" w:color="auto"/>
        <w:bottom w:val="none" w:sz="0" w:space="0" w:color="auto"/>
        <w:right w:val="none" w:sz="0" w:space="0" w:color="auto"/>
      </w:divBdr>
      <w:divsChild>
        <w:div w:id="1646348739">
          <w:marLeft w:val="0"/>
          <w:marRight w:val="0"/>
          <w:marTop w:val="0"/>
          <w:marBottom w:val="0"/>
          <w:divBdr>
            <w:top w:val="none" w:sz="0" w:space="0" w:color="auto"/>
            <w:left w:val="none" w:sz="0" w:space="0" w:color="auto"/>
            <w:bottom w:val="none" w:sz="0" w:space="0" w:color="auto"/>
            <w:right w:val="none" w:sz="0" w:space="0" w:color="auto"/>
          </w:divBdr>
        </w:div>
      </w:divsChild>
    </w:div>
    <w:div w:id="1530724544">
      <w:marLeft w:val="0"/>
      <w:marRight w:val="0"/>
      <w:marTop w:val="0"/>
      <w:marBottom w:val="0"/>
      <w:divBdr>
        <w:top w:val="none" w:sz="0" w:space="0" w:color="auto"/>
        <w:left w:val="none" w:sz="0" w:space="0" w:color="auto"/>
        <w:bottom w:val="none" w:sz="0" w:space="0" w:color="auto"/>
        <w:right w:val="none" w:sz="0" w:space="0" w:color="auto"/>
      </w:divBdr>
      <w:divsChild>
        <w:div w:id="1614357799">
          <w:marLeft w:val="0"/>
          <w:marRight w:val="0"/>
          <w:marTop w:val="0"/>
          <w:marBottom w:val="0"/>
          <w:divBdr>
            <w:top w:val="none" w:sz="0" w:space="0" w:color="auto"/>
            <w:left w:val="none" w:sz="0" w:space="0" w:color="auto"/>
            <w:bottom w:val="none" w:sz="0" w:space="0" w:color="auto"/>
            <w:right w:val="none" w:sz="0" w:space="0" w:color="auto"/>
          </w:divBdr>
        </w:div>
      </w:divsChild>
    </w:div>
    <w:div w:id="1530946150">
      <w:marLeft w:val="0"/>
      <w:marRight w:val="0"/>
      <w:marTop w:val="0"/>
      <w:marBottom w:val="0"/>
      <w:divBdr>
        <w:top w:val="none" w:sz="0" w:space="0" w:color="auto"/>
        <w:left w:val="none" w:sz="0" w:space="0" w:color="auto"/>
        <w:bottom w:val="none" w:sz="0" w:space="0" w:color="auto"/>
        <w:right w:val="none" w:sz="0" w:space="0" w:color="auto"/>
      </w:divBdr>
      <w:divsChild>
        <w:div w:id="1748265577">
          <w:marLeft w:val="0"/>
          <w:marRight w:val="0"/>
          <w:marTop w:val="0"/>
          <w:marBottom w:val="0"/>
          <w:divBdr>
            <w:top w:val="none" w:sz="0" w:space="0" w:color="auto"/>
            <w:left w:val="none" w:sz="0" w:space="0" w:color="auto"/>
            <w:bottom w:val="none" w:sz="0" w:space="0" w:color="auto"/>
            <w:right w:val="none" w:sz="0" w:space="0" w:color="auto"/>
          </w:divBdr>
        </w:div>
      </w:divsChild>
    </w:div>
    <w:div w:id="1532764356">
      <w:marLeft w:val="0"/>
      <w:marRight w:val="0"/>
      <w:marTop w:val="0"/>
      <w:marBottom w:val="0"/>
      <w:divBdr>
        <w:top w:val="none" w:sz="0" w:space="0" w:color="auto"/>
        <w:left w:val="none" w:sz="0" w:space="0" w:color="auto"/>
        <w:bottom w:val="none" w:sz="0" w:space="0" w:color="auto"/>
        <w:right w:val="none" w:sz="0" w:space="0" w:color="auto"/>
      </w:divBdr>
      <w:divsChild>
        <w:div w:id="1271544692">
          <w:marLeft w:val="0"/>
          <w:marRight w:val="0"/>
          <w:marTop w:val="0"/>
          <w:marBottom w:val="0"/>
          <w:divBdr>
            <w:top w:val="none" w:sz="0" w:space="0" w:color="auto"/>
            <w:left w:val="none" w:sz="0" w:space="0" w:color="auto"/>
            <w:bottom w:val="none" w:sz="0" w:space="0" w:color="auto"/>
            <w:right w:val="none" w:sz="0" w:space="0" w:color="auto"/>
          </w:divBdr>
        </w:div>
      </w:divsChild>
    </w:div>
    <w:div w:id="1539390411">
      <w:marLeft w:val="0"/>
      <w:marRight w:val="0"/>
      <w:marTop w:val="0"/>
      <w:marBottom w:val="0"/>
      <w:divBdr>
        <w:top w:val="none" w:sz="0" w:space="0" w:color="auto"/>
        <w:left w:val="none" w:sz="0" w:space="0" w:color="auto"/>
        <w:bottom w:val="none" w:sz="0" w:space="0" w:color="auto"/>
        <w:right w:val="none" w:sz="0" w:space="0" w:color="auto"/>
      </w:divBdr>
      <w:divsChild>
        <w:div w:id="901209217">
          <w:marLeft w:val="0"/>
          <w:marRight w:val="0"/>
          <w:marTop w:val="0"/>
          <w:marBottom w:val="0"/>
          <w:divBdr>
            <w:top w:val="none" w:sz="0" w:space="0" w:color="auto"/>
            <w:left w:val="none" w:sz="0" w:space="0" w:color="auto"/>
            <w:bottom w:val="none" w:sz="0" w:space="0" w:color="auto"/>
            <w:right w:val="none" w:sz="0" w:space="0" w:color="auto"/>
          </w:divBdr>
        </w:div>
      </w:divsChild>
    </w:div>
    <w:div w:id="1541472965">
      <w:bodyDiv w:val="1"/>
      <w:marLeft w:val="0"/>
      <w:marRight w:val="0"/>
      <w:marTop w:val="0"/>
      <w:marBottom w:val="0"/>
      <w:divBdr>
        <w:top w:val="none" w:sz="0" w:space="0" w:color="auto"/>
        <w:left w:val="none" w:sz="0" w:space="0" w:color="auto"/>
        <w:bottom w:val="none" w:sz="0" w:space="0" w:color="auto"/>
        <w:right w:val="none" w:sz="0" w:space="0" w:color="auto"/>
      </w:divBdr>
    </w:div>
    <w:div w:id="1541626598">
      <w:marLeft w:val="0"/>
      <w:marRight w:val="0"/>
      <w:marTop w:val="0"/>
      <w:marBottom w:val="0"/>
      <w:divBdr>
        <w:top w:val="none" w:sz="0" w:space="0" w:color="auto"/>
        <w:left w:val="none" w:sz="0" w:space="0" w:color="auto"/>
        <w:bottom w:val="none" w:sz="0" w:space="0" w:color="auto"/>
        <w:right w:val="none" w:sz="0" w:space="0" w:color="auto"/>
      </w:divBdr>
      <w:divsChild>
        <w:div w:id="1912080637">
          <w:marLeft w:val="0"/>
          <w:marRight w:val="0"/>
          <w:marTop w:val="0"/>
          <w:marBottom w:val="0"/>
          <w:divBdr>
            <w:top w:val="none" w:sz="0" w:space="0" w:color="auto"/>
            <w:left w:val="none" w:sz="0" w:space="0" w:color="auto"/>
            <w:bottom w:val="none" w:sz="0" w:space="0" w:color="auto"/>
            <w:right w:val="none" w:sz="0" w:space="0" w:color="auto"/>
          </w:divBdr>
        </w:div>
      </w:divsChild>
    </w:div>
    <w:div w:id="1542133780">
      <w:marLeft w:val="0"/>
      <w:marRight w:val="0"/>
      <w:marTop w:val="0"/>
      <w:marBottom w:val="0"/>
      <w:divBdr>
        <w:top w:val="none" w:sz="0" w:space="0" w:color="auto"/>
        <w:left w:val="none" w:sz="0" w:space="0" w:color="auto"/>
        <w:bottom w:val="none" w:sz="0" w:space="0" w:color="auto"/>
        <w:right w:val="none" w:sz="0" w:space="0" w:color="auto"/>
      </w:divBdr>
      <w:divsChild>
        <w:div w:id="1056507683">
          <w:marLeft w:val="0"/>
          <w:marRight w:val="0"/>
          <w:marTop w:val="0"/>
          <w:marBottom w:val="0"/>
          <w:divBdr>
            <w:top w:val="none" w:sz="0" w:space="0" w:color="auto"/>
            <w:left w:val="none" w:sz="0" w:space="0" w:color="auto"/>
            <w:bottom w:val="none" w:sz="0" w:space="0" w:color="auto"/>
            <w:right w:val="none" w:sz="0" w:space="0" w:color="auto"/>
          </w:divBdr>
        </w:div>
      </w:divsChild>
    </w:div>
    <w:div w:id="1543322150">
      <w:marLeft w:val="0"/>
      <w:marRight w:val="150"/>
      <w:marTop w:val="0"/>
      <w:marBottom w:val="0"/>
      <w:divBdr>
        <w:top w:val="none" w:sz="0" w:space="0" w:color="auto"/>
        <w:left w:val="none" w:sz="0" w:space="0" w:color="auto"/>
        <w:bottom w:val="none" w:sz="0" w:space="0" w:color="auto"/>
        <w:right w:val="none" w:sz="0" w:space="0" w:color="auto"/>
      </w:divBdr>
      <w:divsChild>
        <w:div w:id="1003506132">
          <w:marLeft w:val="0"/>
          <w:marRight w:val="150"/>
          <w:marTop w:val="0"/>
          <w:marBottom w:val="0"/>
          <w:divBdr>
            <w:top w:val="none" w:sz="0" w:space="0" w:color="auto"/>
            <w:left w:val="none" w:sz="0" w:space="0" w:color="auto"/>
            <w:bottom w:val="none" w:sz="0" w:space="0" w:color="auto"/>
            <w:right w:val="none" w:sz="0" w:space="0" w:color="auto"/>
          </w:divBdr>
        </w:div>
      </w:divsChild>
    </w:div>
    <w:div w:id="1543706113">
      <w:marLeft w:val="0"/>
      <w:marRight w:val="0"/>
      <w:marTop w:val="0"/>
      <w:marBottom w:val="0"/>
      <w:divBdr>
        <w:top w:val="none" w:sz="0" w:space="0" w:color="auto"/>
        <w:left w:val="none" w:sz="0" w:space="0" w:color="auto"/>
        <w:bottom w:val="none" w:sz="0" w:space="0" w:color="auto"/>
        <w:right w:val="none" w:sz="0" w:space="0" w:color="auto"/>
      </w:divBdr>
      <w:divsChild>
        <w:div w:id="1081682732">
          <w:marLeft w:val="0"/>
          <w:marRight w:val="0"/>
          <w:marTop w:val="0"/>
          <w:marBottom w:val="0"/>
          <w:divBdr>
            <w:top w:val="none" w:sz="0" w:space="0" w:color="auto"/>
            <w:left w:val="none" w:sz="0" w:space="0" w:color="auto"/>
            <w:bottom w:val="none" w:sz="0" w:space="0" w:color="auto"/>
            <w:right w:val="none" w:sz="0" w:space="0" w:color="auto"/>
          </w:divBdr>
        </w:div>
      </w:divsChild>
    </w:div>
    <w:div w:id="1544057582">
      <w:marLeft w:val="0"/>
      <w:marRight w:val="0"/>
      <w:marTop w:val="0"/>
      <w:marBottom w:val="0"/>
      <w:divBdr>
        <w:top w:val="none" w:sz="0" w:space="0" w:color="auto"/>
        <w:left w:val="none" w:sz="0" w:space="0" w:color="auto"/>
        <w:bottom w:val="none" w:sz="0" w:space="0" w:color="auto"/>
        <w:right w:val="none" w:sz="0" w:space="0" w:color="auto"/>
      </w:divBdr>
      <w:divsChild>
        <w:div w:id="539244300">
          <w:marLeft w:val="0"/>
          <w:marRight w:val="0"/>
          <w:marTop w:val="0"/>
          <w:marBottom w:val="0"/>
          <w:divBdr>
            <w:top w:val="none" w:sz="0" w:space="0" w:color="auto"/>
            <w:left w:val="none" w:sz="0" w:space="0" w:color="auto"/>
            <w:bottom w:val="none" w:sz="0" w:space="0" w:color="auto"/>
            <w:right w:val="none" w:sz="0" w:space="0" w:color="auto"/>
          </w:divBdr>
        </w:div>
      </w:divsChild>
    </w:div>
    <w:div w:id="1544440013">
      <w:bodyDiv w:val="1"/>
      <w:marLeft w:val="0"/>
      <w:marRight w:val="0"/>
      <w:marTop w:val="0"/>
      <w:marBottom w:val="0"/>
      <w:divBdr>
        <w:top w:val="none" w:sz="0" w:space="0" w:color="auto"/>
        <w:left w:val="none" w:sz="0" w:space="0" w:color="auto"/>
        <w:bottom w:val="none" w:sz="0" w:space="0" w:color="auto"/>
        <w:right w:val="none" w:sz="0" w:space="0" w:color="auto"/>
      </w:divBdr>
    </w:div>
    <w:div w:id="1547372096">
      <w:marLeft w:val="0"/>
      <w:marRight w:val="0"/>
      <w:marTop w:val="0"/>
      <w:marBottom w:val="0"/>
      <w:divBdr>
        <w:top w:val="none" w:sz="0" w:space="0" w:color="auto"/>
        <w:left w:val="none" w:sz="0" w:space="0" w:color="auto"/>
        <w:bottom w:val="none" w:sz="0" w:space="0" w:color="auto"/>
        <w:right w:val="none" w:sz="0" w:space="0" w:color="auto"/>
      </w:divBdr>
      <w:divsChild>
        <w:div w:id="2080205527">
          <w:marLeft w:val="0"/>
          <w:marRight w:val="0"/>
          <w:marTop w:val="0"/>
          <w:marBottom w:val="0"/>
          <w:divBdr>
            <w:top w:val="none" w:sz="0" w:space="0" w:color="auto"/>
            <w:left w:val="none" w:sz="0" w:space="0" w:color="auto"/>
            <w:bottom w:val="none" w:sz="0" w:space="0" w:color="auto"/>
            <w:right w:val="none" w:sz="0" w:space="0" w:color="auto"/>
          </w:divBdr>
        </w:div>
      </w:divsChild>
    </w:div>
    <w:div w:id="1550072285">
      <w:marLeft w:val="0"/>
      <w:marRight w:val="0"/>
      <w:marTop w:val="0"/>
      <w:marBottom w:val="0"/>
      <w:divBdr>
        <w:top w:val="none" w:sz="0" w:space="0" w:color="auto"/>
        <w:left w:val="none" w:sz="0" w:space="0" w:color="auto"/>
        <w:bottom w:val="none" w:sz="0" w:space="0" w:color="auto"/>
        <w:right w:val="none" w:sz="0" w:space="0" w:color="auto"/>
      </w:divBdr>
      <w:divsChild>
        <w:div w:id="2073693267">
          <w:marLeft w:val="0"/>
          <w:marRight w:val="0"/>
          <w:marTop w:val="0"/>
          <w:marBottom w:val="0"/>
          <w:divBdr>
            <w:top w:val="none" w:sz="0" w:space="0" w:color="auto"/>
            <w:left w:val="none" w:sz="0" w:space="0" w:color="auto"/>
            <w:bottom w:val="none" w:sz="0" w:space="0" w:color="auto"/>
            <w:right w:val="none" w:sz="0" w:space="0" w:color="auto"/>
          </w:divBdr>
        </w:div>
      </w:divsChild>
    </w:div>
    <w:div w:id="1550992662">
      <w:marLeft w:val="0"/>
      <w:marRight w:val="0"/>
      <w:marTop w:val="0"/>
      <w:marBottom w:val="0"/>
      <w:divBdr>
        <w:top w:val="none" w:sz="0" w:space="0" w:color="auto"/>
        <w:left w:val="none" w:sz="0" w:space="0" w:color="auto"/>
        <w:bottom w:val="none" w:sz="0" w:space="0" w:color="auto"/>
        <w:right w:val="none" w:sz="0" w:space="0" w:color="auto"/>
      </w:divBdr>
      <w:divsChild>
        <w:div w:id="253058140">
          <w:marLeft w:val="0"/>
          <w:marRight w:val="0"/>
          <w:marTop w:val="0"/>
          <w:marBottom w:val="0"/>
          <w:divBdr>
            <w:top w:val="none" w:sz="0" w:space="0" w:color="auto"/>
            <w:left w:val="none" w:sz="0" w:space="0" w:color="auto"/>
            <w:bottom w:val="none" w:sz="0" w:space="0" w:color="auto"/>
            <w:right w:val="none" w:sz="0" w:space="0" w:color="auto"/>
          </w:divBdr>
        </w:div>
      </w:divsChild>
    </w:div>
    <w:div w:id="1551265894">
      <w:bodyDiv w:val="1"/>
      <w:marLeft w:val="0"/>
      <w:marRight w:val="0"/>
      <w:marTop w:val="0"/>
      <w:marBottom w:val="0"/>
      <w:divBdr>
        <w:top w:val="none" w:sz="0" w:space="0" w:color="auto"/>
        <w:left w:val="none" w:sz="0" w:space="0" w:color="auto"/>
        <w:bottom w:val="none" w:sz="0" w:space="0" w:color="auto"/>
        <w:right w:val="none" w:sz="0" w:space="0" w:color="auto"/>
      </w:divBdr>
    </w:div>
    <w:div w:id="1551456331">
      <w:marLeft w:val="0"/>
      <w:marRight w:val="0"/>
      <w:marTop w:val="0"/>
      <w:marBottom w:val="0"/>
      <w:divBdr>
        <w:top w:val="none" w:sz="0" w:space="0" w:color="auto"/>
        <w:left w:val="none" w:sz="0" w:space="0" w:color="auto"/>
        <w:bottom w:val="none" w:sz="0" w:space="0" w:color="auto"/>
        <w:right w:val="none" w:sz="0" w:space="0" w:color="auto"/>
      </w:divBdr>
      <w:divsChild>
        <w:div w:id="637225735">
          <w:marLeft w:val="0"/>
          <w:marRight w:val="0"/>
          <w:marTop w:val="0"/>
          <w:marBottom w:val="0"/>
          <w:divBdr>
            <w:top w:val="none" w:sz="0" w:space="0" w:color="auto"/>
            <w:left w:val="none" w:sz="0" w:space="0" w:color="auto"/>
            <w:bottom w:val="none" w:sz="0" w:space="0" w:color="auto"/>
            <w:right w:val="none" w:sz="0" w:space="0" w:color="auto"/>
          </w:divBdr>
        </w:div>
      </w:divsChild>
    </w:div>
    <w:div w:id="1555506061">
      <w:marLeft w:val="0"/>
      <w:marRight w:val="0"/>
      <w:marTop w:val="0"/>
      <w:marBottom w:val="0"/>
      <w:divBdr>
        <w:top w:val="none" w:sz="0" w:space="0" w:color="auto"/>
        <w:left w:val="none" w:sz="0" w:space="0" w:color="auto"/>
        <w:bottom w:val="none" w:sz="0" w:space="0" w:color="auto"/>
        <w:right w:val="none" w:sz="0" w:space="0" w:color="auto"/>
      </w:divBdr>
      <w:divsChild>
        <w:div w:id="1622808713">
          <w:marLeft w:val="0"/>
          <w:marRight w:val="0"/>
          <w:marTop w:val="0"/>
          <w:marBottom w:val="0"/>
          <w:divBdr>
            <w:top w:val="none" w:sz="0" w:space="0" w:color="auto"/>
            <w:left w:val="none" w:sz="0" w:space="0" w:color="auto"/>
            <w:bottom w:val="none" w:sz="0" w:space="0" w:color="auto"/>
            <w:right w:val="none" w:sz="0" w:space="0" w:color="auto"/>
          </w:divBdr>
        </w:div>
      </w:divsChild>
    </w:div>
    <w:div w:id="1555655367">
      <w:marLeft w:val="0"/>
      <w:marRight w:val="0"/>
      <w:marTop w:val="0"/>
      <w:marBottom w:val="0"/>
      <w:divBdr>
        <w:top w:val="none" w:sz="0" w:space="0" w:color="auto"/>
        <w:left w:val="none" w:sz="0" w:space="0" w:color="auto"/>
        <w:bottom w:val="none" w:sz="0" w:space="0" w:color="auto"/>
        <w:right w:val="none" w:sz="0" w:space="0" w:color="auto"/>
      </w:divBdr>
      <w:divsChild>
        <w:div w:id="2057123359">
          <w:marLeft w:val="0"/>
          <w:marRight w:val="0"/>
          <w:marTop w:val="0"/>
          <w:marBottom w:val="0"/>
          <w:divBdr>
            <w:top w:val="none" w:sz="0" w:space="0" w:color="auto"/>
            <w:left w:val="none" w:sz="0" w:space="0" w:color="auto"/>
            <w:bottom w:val="none" w:sz="0" w:space="0" w:color="auto"/>
            <w:right w:val="none" w:sz="0" w:space="0" w:color="auto"/>
          </w:divBdr>
        </w:div>
      </w:divsChild>
    </w:div>
    <w:div w:id="1555969102">
      <w:marLeft w:val="0"/>
      <w:marRight w:val="0"/>
      <w:marTop w:val="0"/>
      <w:marBottom w:val="0"/>
      <w:divBdr>
        <w:top w:val="none" w:sz="0" w:space="0" w:color="auto"/>
        <w:left w:val="none" w:sz="0" w:space="0" w:color="auto"/>
        <w:bottom w:val="none" w:sz="0" w:space="0" w:color="auto"/>
        <w:right w:val="none" w:sz="0" w:space="0" w:color="auto"/>
      </w:divBdr>
      <w:divsChild>
        <w:div w:id="905142318">
          <w:marLeft w:val="0"/>
          <w:marRight w:val="0"/>
          <w:marTop w:val="0"/>
          <w:marBottom w:val="0"/>
          <w:divBdr>
            <w:top w:val="none" w:sz="0" w:space="0" w:color="auto"/>
            <w:left w:val="none" w:sz="0" w:space="0" w:color="auto"/>
            <w:bottom w:val="none" w:sz="0" w:space="0" w:color="auto"/>
            <w:right w:val="none" w:sz="0" w:space="0" w:color="auto"/>
          </w:divBdr>
        </w:div>
      </w:divsChild>
    </w:div>
    <w:div w:id="1557812806">
      <w:marLeft w:val="0"/>
      <w:marRight w:val="0"/>
      <w:marTop w:val="0"/>
      <w:marBottom w:val="0"/>
      <w:divBdr>
        <w:top w:val="none" w:sz="0" w:space="0" w:color="auto"/>
        <w:left w:val="none" w:sz="0" w:space="0" w:color="auto"/>
        <w:bottom w:val="none" w:sz="0" w:space="0" w:color="auto"/>
        <w:right w:val="none" w:sz="0" w:space="0" w:color="auto"/>
      </w:divBdr>
      <w:divsChild>
        <w:div w:id="1232616765">
          <w:marLeft w:val="0"/>
          <w:marRight w:val="0"/>
          <w:marTop w:val="0"/>
          <w:marBottom w:val="0"/>
          <w:divBdr>
            <w:top w:val="none" w:sz="0" w:space="0" w:color="auto"/>
            <w:left w:val="none" w:sz="0" w:space="0" w:color="auto"/>
            <w:bottom w:val="none" w:sz="0" w:space="0" w:color="auto"/>
            <w:right w:val="none" w:sz="0" w:space="0" w:color="auto"/>
          </w:divBdr>
        </w:div>
      </w:divsChild>
    </w:div>
    <w:div w:id="1557929926">
      <w:marLeft w:val="0"/>
      <w:marRight w:val="0"/>
      <w:marTop w:val="0"/>
      <w:marBottom w:val="0"/>
      <w:divBdr>
        <w:top w:val="none" w:sz="0" w:space="0" w:color="auto"/>
        <w:left w:val="none" w:sz="0" w:space="0" w:color="auto"/>
        <w:bottom w:val="none" w:sz="0" w:space="0" w:color="auto"/>
        <w:right w:val="none" w:sz="0" w:space="0" w:color="auto"/>
      </w:divBdr>
      <w:divsChild>
        <w:div w:id="279453941">
          <w:marLeft w:val="0"/>
          <w:marRight w:val="0"/>
          <w:marTop w:val="0"/>
          <w:marBottom w:val="0"/>
          <w:divBdr>
            <w:top w:val="none" w:sz="0" w:space="0" w:color="auto"/>
            <w:left w:val="none" w:sz="0" w:space="0" w:color="auto"/>
            <w:bottom w:val="none" w:sz="0" w:space="0" w:color="auto"/>
            <w:right w:val="none" w:sz="0" w:space="0" w:color="auto"/>
          </w:divBdr>
        </w:div>
      </w:divsChild>
    </w:div>
    <w:div w:id="1558663074">
      <w:bodyDiv w:val="1"/>
      <w:marLeft w:val="0"/>
      <w:marRight w:val="0"/>
      <w:marTop w:val="0"/>
      <w:marBottom w:val="0"/>
      <w:divBdr>
        <w:top w:val="none" w:sz="0" w:space="0" w:color="auto"/>
        <w:left w:val="none" w:sz="0" w:space="0" w:color="auto"/>
        <w:bottom w:val="none" w:sz="0" w:space="0" w:color="auto"/>
        <w:right w:val="none" w:sz="0" w:space="0" w:color="auto"/>
      </w:divBdr>
    </w:div>
    <w:div w:id="1561287008">
      <w:marLeft w:val="0"/>
      <w:marRight w:val="0"/>
      <w:marTop w:val="0"/>
      <w:marBottom w:val="0"/>
      <w:divBdr>
        <w:top w:val="none" w:sz="0" w:space="0" w:color="auto"/>
        <w:left w:val="none" w:sz="0" w:space="0" w:color="auto"/>
        <w:bottom w:val="none" w:sz="0" w:space="0" w:color="auto"/>
        <w:right w:val="none" w:sz="0" w:space="0" w:color="auto"/>
      </w:divBdr>
      <w:divsChild>
        <w:div w:id="1253321753">
          <w:marLeft w:val="0"/>
          <w:marRight w:val="0"/>
          <w:marTop w:val="0"/>
          <w:marBottom w:val="0"/>
          <w:divBdr>
            <w:top w:val="none" w:sz="0" w:space="0" w:color="auto"/>
            <w:left w:val="none" w:sz="0" w:space="0" w:color="auto"/>
            <w:bottom w:val="none" w:sz="0" w:space="0" w:color="auto"/>
            <w:right w:val="none" w:sz="0" w:space="0" w:color="auto"/>
          </w:divBdr>
        </w:div>
      </w:divsChild>
    </w:div>
    <w:div w:id="1562519474">
      <w:marLeft w:val="0"/>
      <w:marRight w:val="0"/>
      <w:marTop w:val="0"/>
      <w:marBottom w:val="0"/>
      <w:divBdr>
        <w:top w:val="none" w:sz="0" w:space="0" w:color="auto"/>
        <w:left w:val="none" w:sz="0" w:space="0" w:color="auto"/>
        <w:bottom w:val="none" w:sz="0" w:space="0" w:color="auto"/>
        <w:right w:val="none" w:sz="0" w:space="0" w:color="auto"/>
      </w:divBdr>
      <w:divsChild>
        <w:div w:id="1149054308">
          <w:marLeft w:val="0"/>
          <w:marRight w:val="0"/>
          <w:marTop w:val="0"/>
          <w:marBottom w:val="0"/>
          <w:divBdr>
            <w:top w:val="none" w:sz="0" w:space="0" w:color="auto"/>
            <w:left w:val="none" w:sz="0" w:space="0" w:color="auto"/>
            <w:bottom w:val="none" w:sz="0" w:space="0" w:color="auto"/>
            <w:right w:val="none" w:sz="0" w:space="0" w:color="auto"/>
          </w:divBdr>
        </w:div>
      </w:divsChild>
    </w:div>
    <w:div w:id="1563252572">
      <w:marLeft w:val="0"/>
      <w:marRight w:val="0"/>
      <w:marTop w:val="0"/>
      <w:marBottom w:val="0"/>
      <w:divBdr>
        <w:top w:val="none" w:sz="0" w:space="0" w:color="auto"/>
        <w:left w:val="none" w:sz="0" w:space="0" w:color="auto"/>
        <w:bottom w:val="none" w:sz="0" w:space="0" w:color="auto"/>
        <w:right w:val="none" w:sz="0" w:space="0" w:color="auto"/>
      </w:divBdr>
      <w:divsChild>
        <w:div w:id="751048951">
          <w:marLeft w:val="0"/>
          <w:marRight w:val="0"/>
          <w:marTop w:val="0"/>
          <w:marBottom w:val="0"/>
          <w:divBdr>
            <w:top w:val="none" w:sz="0" w:space="0" w:color="auto"/>
            <w:left w:val="none" w:sz="0" w:space="0" w:color="auto"/>
            <w:bottom w:val="none" w:sz="0" w:space="0" w:color="auto"/>
            <w:right w:val="none" w:sz="0" w:space="0" w:color="auto"/>
          </w:divBdr>
        </w:div>
      </w:divsChild>
    </w:div>
    <w:div w:id="1563641264">
      <w:marLeft w:val="0"/>
      <w:marRight w:val="0"/>
      <w:marTop w:val="0"/>
      <w:marBottom w:val="0"/>
      <w:divBdr>
        <w:top w:val="none" w:sz="0" w:space="0" w:color="auto"/>
        <w:left w:val="none" w:sz="0" w:space="0" w:color="auto"/>
        <w:bottom w:val="none" w:sz="0" w:space="0" w:color="auto"/>
        <w:right w:val="none" w:sz="0" w:space="0" w:color="auto"/>
      </w:divBdr>
      <w:divsChild>
        <w:div w:id="652103841">
          <w:marLeft w:val="0"/>
          <w:marRight w:val="0"/>
          <w:marTop w:val="0"/>
          <w:marBottom w:val="0"/>
          <w:divBdr>
            <w:top w:val="none" w:sz="0" w:space="0" w:color="auto"/>
            <w:left w:val="none" w:sz="0" w:space="0" w:color="auto"/>
            <w:bottom w:val="none" w:sz="0" w:space="0" w:color="auto"/>
            <w:right w:val="none" w:sz="0" w:space="0" w:color="auto"/>
          </w:divBdr>
        </w:div>
      </w:divsChild>
    </w:div>
    <w:div w:id="1564101609">
      <w:marLeft w:val="0"/>
      <w:marRight w:val="0"/>
      <w:marTop w:val="0"/>
      <w:marBottom w:val="0"/>
      <w:divBdr>
        <w:top w:val="none" w:sz="0" w:space="0" w:color="auto"/>
        <w:left w:val="none" w:sz="0" w:space="0" w:color="auto"/>
        <w:bottom w:val="none" w:sz="0" w:space="0" w:color="auto"/>
        <w:right w:val="none" w:sz="0" w:space="0" w:color="auto"/>
      </w:divBdr>
      <w:divsChild>
        <w:div w:id="115149173">
          <w:marLeft w:val="0"/>
          <w:marRight w:val="0"/>
          <w:marTop w:val="0"/>
          <w:marBottom w:val="0"/>
          <w:divBdr>
            <w:top w:val="none" w:sz="0" w:space="0" w:color="auto"/>
            <w:left w:val="none" w:sz="0" w:space="0" w:color="auto"/>
            <w:bottom w:val="none" w:sz="0" w:space="0" w:color="auto"/>
            <w:right w:val="none" w:sz="0" w:space="0" w:color="auto"/>
          </w:divBdr>
        </w:div>
      </w:divsChild>
    </w:div>
    <w:div w:id="1565140296">
      <w:marLeft w:val="0"/>
      <w:marRight w:val="0"/>
      <w:marTop w:val="0"/>
      <w:marBottom w:val="0"/>
      <w:divBdr>
        <w:top w:val="none" w:sz="0" w:space="0" w:color="auto"/>
        <w:left w:val="none" w:sz="0" w:space="0" w:color="auto"/>
        <w:bottom w:val="none" w:sz="0" w:space="0" w:color="auto"/>
        <w:right w:val="none" w:sz="0" w:space="0" w:color="auto"/>
      </w:divBdr>
      <w:divsChild>
        <w:div w:id="1624507141">
          <w:marLeft w:val="0"/>
          <w:marRight w:val="0"/>
          <w:marTop w:val="0"/>
          <w:marBottom w:val="0"/>
          <w:divBdr>
            <w:top w:val="none" w:sz="0" w:space="0" w:color="auto"/>
            <w:left w:val="none" w:sz="0" w:space="0" w:color="auto"/>
            <w:bottom w:val="none" w:sz="0" w:space="0" w:color="auto"/>
            <w:right w:val="none" w:sz="0" w:space="0" w:color="auto"/>
          </w:divBdr>
        </w:div>
      </w:divsChild>
    </w:div>
    <w:div w:id="1565943354">
      <w:marLeft w:val="0"/>
      <w:marRight w:val="150"/>
      <w:marTop w:val="0"/>
      <w:marBottom w:val="0"/>
      <w:divBdr>
        <w:top w:val="none" w:sz="0" w:space="0" w:color="auto"/>
        <w:left w:val="none" w:sz="0" w:space="0" w:color="auto"/>
        <w:bottom w:val="none" w:sz="0" w:space="0" w:color="auto"/>
        <w:right w:val="none" w:sz="0" w:space="0" w:color="auto"/>
      </w:divBdr>
      <w:divsChild>
        <w:div w:id="1701399036">
          <w:marLeft w:val="0"/>
          <w:marRight w:val="150"/>
          <w:marTop w:val="0"/>
          <w:marBottom w:val="0"/>
          <w:divBdr>
            <w:top w:val="none" w:sz="0" w:space="0" w:color="auto"/>
            <w:left w:val="none" w:sz="0" w:space="0" w:color="auto"/>
            <w:bottom w:val="none" w:sz="0" w:space="0" w:color="auto"/>
            <w:right w:val="none" w:sz="0" w:space="0" w:color="auto"/>
          </w:divBdr>
        </w:div>
      </w:divsChild>
    </w:div>
    <w:div w:id="1566259656">
      <w:marLeft w:val="0"/>
      <w:marRight w:val="0"/>
      <w:marTop w:val="0"/>
      <w:marBottom w:val="0"/>
      <w:divBdr>
        <w:top w:val="none" w:sz="0" w:space="0" w:color="auto"/>
        <w:left w:val="none" w:sz="0" w:space="0" w:color="auto"/>
        <w:bottom w:val="none" w:sz="0" w:space="0" w:color="auto"/>
        <w:right w:val="none" w:sz="0" w:space="0" w:color="auto"/>
      </w:divBdr>
      <w:divsChild>
        <w:div w:id="1396970136">
          <w:marLeft w:val="0"/>
          <w:marRight w:val="0"/>
          <w:marTop w:val="0"/>
          <w:marBottom w:val="0"/>
          <w:divBdr>
            <w:top w:val="none" w:sz="0" w:space="0" w:color="auto"/>
            <w:left w:val="none" w:sz="0" w:space="0" w:color="auto"/>
            <w:bottom w:val="none" w:sz="0" w:space="0" w:color="auto"/>
            <w:right w:val="none" w:sz="0" w:space="0" w:color="auto"/>
          </w:divBdr>
        </w:div>
      </w:divsChild>
    </w:div>
    <w:div w:id="1567375377">
      <w:bodyDiv w:val="1"/>
      <w:marLeft w:val="0"/>
      <w:marRight w:val="0"/>
      <w:marTop w:val="0"/>
      <w:marBottom w:val="0"/>
      <w:divBdr>
        <w:top w:val="none" w:sz="0" w:space="0" w:color="auto"/>
        <w:left w:val="none" w:sz="0" w:space="0" w:color="auto"/>
        <w:bottom w:val="none" w:sz="0" w:space="0" w:color="auto"/>
        <w:right w:val="none" w:sz="0" w:space="0" w:color="auto"/>
      </w:divBdr>
    </w:div>
    <w:div w:id="1568035525">
      <w:marLeft w:val="0"/>
      <w:marRight w:val="0"/>
      <w:marTop w:val="0"/>
      <w:marBottom w:val="0"/>
      <w:divBdr>
        <w:top w:val="none" w:sz="0" w:space="0" w:color="auto"/>
        <w:left w:val="none" w:sz="0" w:space="0" w:color="auto"/>
        <w:bottom w:val="none" w:sz="0" w:space="0" w:color="auto"/>
        <w:right w:val="none" w:sz="0" w:space="0" w:color="auto"/>
      </w:divBdr>
      <w:divsChild>
        <w:div w:id="191040302">
          <w:marLeft w:val="0"/>
          <w:marRight w:val="0"/>
          <w:marTop w:val="0"/>
          <w:marBottom w:val="0"/>
          <w:divBdr>
            <w:top w:val="none" w:sz="0" w:space="0" w:color="auto"/>
            <w:left w:val="none" w:sz="0" w:space="0" w:color="auto"/>
            <w:bottom w:val="none" w:sz="0" w:space="0" w:color="auto"/>
            <w:right w:val="none" w:sz="0" w:space="0" w:color="auto"/>
          </w:divBdr>
        </w:div>
      </w:divsChild>
    </w:div>
    <w:div w:id="1573855368">
      <w:marLeft w:val="0"/>
      <w:marRight w:val="0"/>
      <w:marTop w:val="0"/>
      <w:marBottom w:val="0"/>
      <w:divBdr>
        <w:top w:val="none" w:sz="0" w:space="0" w:color="auto"/>
        <w:left w:val="none" w:sz="0" w:space="0" w:color="auto"/>
        <w:bottom w:val="none" w:sz="0" w:space="0" w:color="auto"/>
        <w:right w:val="none" w:sz="0" w:space="0" w:color="auto"/>
      </w:divBdr>
      <w:divsChild>
        <w:div w:id="78992923">
          <w:marLeft w:val="0"/>
          <w:marRight w:val="0"/>
          <w:marTop w:val="0"/>
          <w:marBottom w:val="0"/>
          <w:divBdr>
            <w:top w:val="none" w:sz="0" w:space="0" w:color="auto"/>
            <w:left w:val="none" w:sz="0" w:space="0" w:color="auto"/>
            <w:bottom w:val="none" w:sz="0" w:space="0" w:color="auto"/>
            <w:right w:val="none" w:sz="0" w:space="0" w:color="auto"/>
          </w:divBdr>
        </w:div>
      </w:divsChild>
    </w:div>
    <w:div w:id="1574782128">
      <w:marLeft w:val="0"/>
      <w:marRight w:val="0"/>
      <w:marTop w:val="0"/>
      <w:marBottom w:val="0"/>
      <w:divBdr>
        <w:top w:val="none" w:sz="0" w:space="0" w:color="auto"/>
        <w:left w:val="none" w:sz="0" w:space="0" w:color="auto"/>
        <w:bottom w:val="none" w:sz="0" w:space="0" w:color="auto"/>
        <w:right w:val="none" w:sz="0" w:space="0" w:color="auto"/>
      </w:divBdr>
      <w:divsChild>
        <w:div w:id="2089643622">
          <w:marLeft w:val="0"/>
          <w:marRight w:val="0"/>
          <w:marTop w:val="0"/>
          <w:marBottom w:val="0"/>
          <w:divBdr>
            <w:top w:val="none" w:sz="0" w:space="0" w:color="auto"/>
            <w:left w:val="none" w:sz="0" w:space="0" w:color="auto"/>
            <w:bottom w:val="none" w:sz="0" w:space="0" w:color="auto"/>
            <w:right w:val="none" w:sz="0" w:space="0" w:color="auto"/>
          </w:divBdr>
        </w:div>
      </w:divsChild>
    </w:div>
    <w:div w:id="1576820928">
      <w:marLeft w:val="0"/>
      <w:marRight w:val="0"/>
      <w:marTop w:val="0"/>
      <w:marBottom w:val="0"/>
      <w:divBdr>
        <w:top w:val="none" w:sz="0" w:space="0" w:color="auto"/>
        <w:left w:val="none" w:sz="0" w:space="0" w:color="auto"/>
        <w:bottom w:val="none" w:sz="0" w:space="0" w:color="auto"/>
        <w:right w:val="none" w:sz="0" w:space="0" w:color="auto"/>
      </w:divBdr>
      <w:divsChild>
        <w:div w:id="93940946">
          <w:marLeft w:val="0"/>
          <w:marRight w:val="0"/>
          <w:marTop w:val="0"/>
          <w:marBottom w:val="0"/>
          <w:divBdr>
            <w:top w:val="none" w:sz="0" w:space="0" w:color="auto"/>
            <w:left w:val="none" w:sz="0" w:space="0" w:color="auto"/>
            <w:bottom w:val="none" w:sz="0" w:space="0" w:color="auto"/>
            <w:right w:val="none" w:sz="0" w:space="0" w:color="auto"/>
          </w:divBdr>
        </w:div>
      </w:divsChild>
    </w:div>
    <w:div w:id="1577744259">
      <w:marLeft w:val="0"/>
      <w:marRight w:val="0"/>
      <w:marTop w:val="0"/>
      <w:marBottom w:val="0"/>
      <w:divBdr>
        <w:top w:val="none" w:sz="0" w:space="0" w:color="auto"/>
        <w:left w:val="none" w:sz="0" w:space="0" w:color="auto"/>
        <w:bottom w:val="none" w:sz="0" w:space="0" w:color="auto"/>
        <w:right w:val="none" w:sz="0" w:space="0" w:color="auto"/>
      </w:divBdr>
      <w:divsChild>
        <w:div w:id="1753576775">
          <w:marLeft w:val="0"/>
          <w:marRight w:val="0"/>
          <w:marTop w:val="0"/>
          <w:marBottom w:val="0"/>
          <w:divBdr>
            <w:top w:val="none" w:sz="0" w:space="0" w:color="auto"/>
            <w:left w:val="none" w:sz="0" w:space="0" w:color="auto"/>
            <w:bottom w:val="none" w:sz="0" w:space="0" w:color="auto"/>
            <w:right w:val="none" w:sz="0" w:space="0" w:color="auto"/>
          </w:divBdr>
        </w:div>
      </w:divsChild>
    </w:div>
    <w:div w:id="1577940180">
      <w:bodyDiv w:val="1"/>
      <w:marLeft w:val="0"/>
      <w:marRight w:val="0"/>
      <w:marTop w:val="0"/>
      <w:marBottom w:val="0"/>
      <w:divBdr>
        <w:top w:val="none" w:sz="0" w:space="0" w:color="auto"/>
        <w:left w:val="none" w:sz="0" w:space="0" w:color="auto"/>
        <w:bottom w:val="none" w:sz="0" w:space="0" w:color="auto"/>
        <w:right w:val="none" w:sz="0" w:space="0" w:color="auto"/>
      </w:divBdr>
    </w:div>
    <w:div w:id="1579024852">
      <w:marLeft w:val="0"/>
      <w:marRight w:val="0"/>
      <w:marTop w:val="0"/>
      <w:marBottom w:val="0"/>
      <w:divBdr>
        <w:top w:val="none" w:sz="0" w:space="0" w:color="auto"/>
        <w:left w:val="none" w:sz="0" w:space="0" w:color="auto"/>
        <w:bottom w:val="none" w:sz="0" w:space="0" w:color="auto"/>
        <w:right w:val="none" w:sz="0" w:space="0" w:color="auto"/>
      </w:divBdr>
      <w:divsChild>
        <w:div w:id="1997956843">
          <w:marLeft w:val="0"/>
          <w:marRight w:val="0"/>
          <w:marTop w:val="0"/>
          <w:marBottom w:val="0"/>
          <w:divBdr>
            <w:top w:val="none" w:sz="0" w:space="0" w:color="auto"/>
            <w:left w:val="none" w:sz="0" w:space="0" w:color="auto"/>
            <w:bottom w:val="none" w:sz="0" w:space="0" w:color="auto"/>
            <w:right w:val="none" w:sz="0" w:space="0" w:color="auto"/>
          </w:divBdr>
        </w:div>
      </w:divsChild>
    </w:div>
    <w:div w:id="1580404383">
      <w:marLeft w:val="0"/>
      <w:marRight w:val="0"/>
      <w:marTop w:val="0"/>
      <w:marBottom w:val="0"/>
      <w:divBdr>
        <w:top w:val="none" w:sz="0" w:space="0" w:color="auto"/>
        <w:left w:val="none" w:sz="0" w:space="0" w:color="auto"/>
        <w:bottom w:val="none" w:sz="0" w:space="0" w:color="auto"/>
        <w:right w:val="none" w:sz="0" w:space="0" w:color="auto"/>
      </w:divBdr>
      <w:divsChild>
        <w:div w:id="1724866205">
          <w:marLeft w:val="0"/>
          <w:marRight w:val="0"/>
          <w:marTop w:val="0"/>
          <w:marBottom w:val="0"/>
          <w:divBdr>
            <w:top w:val="none" w:sz="0" w:space="0" w:color="auto"/>
            <w:left w:val="none" w:sz="0" w:space="0" w:color="auto"/>
            <w:bottom w:val="none" w:sz="0" w:space="0" w:color="auto"/>
            <w:right w:val="none" w:sz="0" w:space="0" w:color="auto"/>
          </w:divBdr>
        </w:div>
      </w:divsChild>
    </w:div>
    <w:div w:id="1581132403">
      <w:bodyDiv w:val="1"/>
      <w:marLeft w:val="0"/>
      <w:marRight w:val="0"/>
      <w:marTop w:val="0"/>
      <w:marBottom w:val="0"/>
      <w:divBdr>
        <w:top w:val="none" w:sz="0" w:space="0" w:color="auto"/>
        <w:left w:val="none" w:sz="0" w:space="0" w:color="auto"/>
        <w:bottom w:val="none" w:sz="0" w:space="0" w:color="auto"/>
        <w:right w:val="none" w:sz="0" w:space="0" w:color="auto"/>
      </w:divBdr>
    </w:div>
    <w:div w:id="1584147827">
      <w:marLeft w:val="0"/>
      <w:marRight w:val="0"/>
      <w:marTop w:val="0"/>
      <w:marBottom w:val="0"/>
      <w:divBdr>
        <w:top w:val="none" w:sz="0" w:space="0" w:color="auto"/>
        <w:left w:val="none" w:sz="0" w:space="0" w:color="auto"/>
        <w:bottom w:val="none" w:sz="0" w:space="0" w:color="auto"/>
        <w:right w:val="none" w:sz="0" w:space="0" w:color="auto"/>
      </w:divBdr>
      <w:divsChild>
        <w:div w:id="158153137">
          <w:marLeft w:val="0"/>
          <w:marRight w:val="0"/>
          <w:marTop w:val="0"/>
          <w:marBottom w:val="0"/>
          <w:divBdr>
            <w:top w:val="none" w:sz="0" w:space="0" w:color="auto"/>
            <w:left w:val="none" w:sz="0" w:space="0" w:color="auto"/>
            <w:bottom w:val="none" w:sz="0" w:space="0" w:color="auto"/>
            <w:right w:val="none" w:sz="0" w:space="0" w:color="auto"/>
          </w:divBdr>
        </w:div>
      </w:divsChild>
    </w:div>
    <w:div w:id="1586647474">
      <w:marLeft w:val="0"/>
      <w:marRight w:val="0"/>
      <w:marTop w:val="0"/>
      <w:marBottom w:val="0"/>
      <w:divBdr>
        <w:top w:val="none" w:sz="0" w:space="0" w:color="auto"/>
        <w:left w:val="none" w:sz="0" w:space="0" w:color="auto"/>
        <w:bottom w:val="none" w:sz="0" w:space="0" w:color="auto"/>
        <w:right w:val="none" w:sz="0" w:space="0" w:color="auto"/>
      </w:divBdr>
      <w:divsChild>
        <w:div w:id="1436050194">
          <w:marLeft w:val="0"/>
          <w:marRight w:val="0"/>
          <w:marTop w:val="0"/>
          <w:marBottom w:val="0"/>
          <w:divBdr>
            <w:top w:val="none" w:sz="0" w:space="0" w:color="auto"/>
            <w:left w:val="none" w:sz="0" w:space="0" w:color="auto"/>
            <w:bottom w:val="none" w:sz="0" w:space="0" w:color="auto"/>
            <w:right w:val="none" w:sz="0" w:space="0" w:color="auto"/>
          </w:divBdr>
        </w:div>
      </w:divsChild>
    </w:div>
    <w:div w:id="1587567718">
      <w:marLeft w:val="0"/>
      <w:marRight w:val="0"/>
      <w:marTop w:val="0"/>
      <w:marBottom w:val="0"/>
      <w:divBdr>
        <w:top w:val="none" w:sz="0" w:space="0" w:color="auto"/>
        <w:left w:val="none" w:sz="0" w:space="0" w:color="auto"/>
        <w:bottom w:val="none" w:sz="0" w:space="0" w:color="auto"/>
        <w:right w:val="none" w:sz="0" w:space="0" w:color="auto"/>
      </w:divBdr>
      <w:divsChild>
        <w:div w:id="1697344692">
          <w:marLeft w:val="0"/>
          <w:marRight w:val="0"/>
          <w:marTop w:val="0"/>
          <w:marBottom w:val="0"/>
          <w:divBdr>
            <w:top w:val="none" w:sz="0" w:space="0" w:color="auto"/>
            <w:left w:val="none" w:sz="0" w:space="0" w:color="auto"/>
            <w:bottom w:val="none" w:sz="0" w:space="0" w:color="auto"/>
            <w:right w:val="none" w:sz="0" w:space="0" w:color="auto"/>
          </w:divBdr>
        </w:div>
      </w:divsChild>
    </w:div>
    <w:div w:id="1589532796">
      <w:bodyDiv w:val="1"/>
      <w:marLeft w:val="0"/>
      <w:marRight w:val="0"/>
      <w:marTop w:val="0"/>
      <w:marBottom w:val="0"/>
      <w:divBdr>
        <w:top w:val="none" w:sz="0" w:space="0" w:color="auto"/>
        <w:left w:val="none" w:sz="0" w:space="0" w:color="auto"/>
        <w:bottom w:val="none" w:sz="0" w:space="0" w:color="auto"/>
        <w:right w:val="none" w:sz="0" w:space="0" w:color="auto"/>
      </w:divBdr>
    </w:div>
    <w:div w:id="1590187765">
      <w:marLeft w:val="0"/>
      <w:marRight w:val="0"/>
      <w:marTop w:val="0"/>
      <w:marBottom w:val="0"/>
      <w:divBdr>
        <w:top w:val="none" w:sz="0" w:space="0" w:color="auto"/>
        <w:left w:val="none" w:sz="0" w:space="0" w:color="auto"/>
        <w:bottom w:val="none" w:sz="0" w:space="0" w:color="auto"/>
        <w:right w:val="none" w:sz="0" w:space="0" w:color="auto"/>
      </w:divBdr>
      <w:divsChild>
        <w:div w:id="832112403">
          <w:marLeft w:val="0"/>
          <w:marRight w:val="0"/>
          <w:marTop w:val="0"/>
          <w:marBottom w:val="0"/>
          <w:divBdr>
            <w:top w:val="none" w:sz="0" w:space="0" w:color="auto"/>
            <w:left w:val="none" w:sz="0" w:space="0" w:color="auto"/>
            <w:bottom w:val="none" w:sz="0" w:space="0" w:color="auto"/>
            <w:right w:val="none" w:sz="0" w:space="0" w:color="auto"/>
          </w:divBdr>
        </w:div>
      </w:divsChild>
    </w:div>
    <w:div w:id="1590701790">
      <w:marLeft w:val="0"/>
      <w:marRight w:val="0"/>
      <w:marTop w:val="0"/>
      <w:marBottom w:val="0"/>
      <w:divBdr>
        <w:top w:val="none" w:sz="0" w:space="0" w:color="auto"/>
        <w:left w:val="none" w:sz="0" w:space="0" w:color="auto"/>
        <w:bottom w:val="none" w:sz="0" w:space="0" w:color="auto"/>
        <w:right w:val="none" w:sz="0" w:space="0" w:color="auto"/>
      </w:divBdr>
      <w:divsChild>
        <w:div w:id="160316422">
          <w:marLeft w:val="0"/>
          <w:marRight w:val="0"/>
          <w:marTop w:val="0"/>
          <w:marBottom w:val="0"/>
          <w:divBdr>
            <w:top w:val="none" w:sz="0" w:space="0" w:color="auto"/>
            <w:left w:val="none" w:sz="0" w:space="0" w:color="auto"/>
            <w:bottom w:val="none" w:sz="0" w:space="0" w:color="auto"/>
            <w:right w:val="none" w:sz="0" w:space="0" w:color="auto"/>
          </w:divBdr>
        </w:div>
      </w:divsChild>
    </w:div>
    <w:div w:id="1590890655">
      <w:marLeft w:val="0"/>
      <w:marRight w:val="0"/>
      <w:marTop w:val="0"/>
      <w:marBottom w:val="0"/>
      <w:divBdr>
        <w:top w:val="none" w:sz="0" w:space="0" w:color="auto"/>
        <w:left w:val="none" w:sz="0" w:space="0" w:color="auto"/>
        <w:bottom w:val="none" w:sz="0" w:space="0" w:color="auto"/>
        <w:right w:val="none" w:sz="0" w:space="0" w:color="auto"/>
      </w:divBdr>
      <w:divsChild>
        <w:div w:id="1830173849">
          <w:marLeft w:val="0"/>
          <w:marRight w:val="0"/>
          <w:marTop w:val="0"/>
          <w:marBottom w:val="0"/>
          <w:divBdr>
            <w:top w:val="none" w:sz="0" w:space="0" w:color="auto"/>
            <w:left w:val="none" w:sz="0" w:space="0" w:color="auto"/>
            <w:bottom w:val="none" w:sz="0" w:space="0" w:color="auto"/>
            <w:right w:val="none" w:sz="0" w:space="0" w:color="auto"/>
          </w:divBdr>
        </w:div>
      </w:divsChild>
    </w:div>
    <w:div w:id="1591354452">
      <w:marLeft w:val="0"/>
      <w:marRight w:val="0"/>
      <w:marTop w:val="0"/>
      <w:marBottom w:val="0"/>
      <w:divBdr>
        <w:top w:val="none" w:sz="0" w:space="0" w:color="auto"/>
        <w:left w:val="none" w:sz="0" w:space="0" w:color="auto"/>
        <w:bottom w:val="none" w:sz="0" w:space="0" w:color="auto"/>
        <w:right w:val="none" w:sz="0" w:space="0" w:color="auto"/>
      </w:divBdr>
      <w:divsChild>
        <w:div w:id="1540123378">
          <w:marLeft w:val="0"/>
          <w:marRight w:val="0"/>
          <w:marTop w:val="0"/>
          <w:marBottom w:val="0"/>
          <w:divBdr>
            <w:top w:val="none" w:sz="0" w:space="0" w:color="auto"/>
            <w:left w:val="none" w:sz="0" w:space="0" w:color="auto"/>
            <w:bottom w:val="none" w:sz="0" w:space="0" w:color="auto"/>
            <w:right w:val="none" w:sz="0" w:space="0" w:color="auto"/>
          </w:divBdr>
        </w:div>
      </w:divsChild>
    </w:div>
    <w:div w:id="1591961073">
      <w:marLeft w:val="0"/>
      <w:marRight w:val="0"/>
      <w:marTop w:val="0"/>
      <w:marBottom w:val="0"/>
      <w:divBdr>
        <w:top w:val="none" w:sz="0" w:space="0" w:color="auto"/>
        <w:left w:val="none" w:sz="0" w:space="0" w:color="auto"/>
        <w:bottom w:val="none" w:sz="0" w:space="0" w:color="auto"/>
        <w:right w:val="none" w:sz="0" w:space="0" w:color="auto"/>
      </w:divBdr>
      <w:divsChild>
        <w:div w:id="1060404422">
          <w:marLeft w:val="0"/>
          <w:marRight w:val="0"/>
          <w:marTop w:val="0"/>
          <w:marBottom w:val="0"/>
          <w:divBdr>
            <w:top w:val="none" w:sz="0" w:space="0" w:color="auto"/>
            <w:left w:val="none" w:sz="0" w:space="0" w:color="auto"/>
            <w:bottom w:val="none" w:sz="0" w:space="0" w:color="auto"/>
            <w:right w:val="none" w:sz="0" w:space="0" w:color="auto"/>
          </w:divBdr>
        </w:div>
      </w:divsChild>
    </w:div>
    <w:div w:id="1592544869">
      <w:marLeft w:val="0"/>
      <w:marRight w:val="0"/>
      <w:marTop w:val="0"/>
      <w:marBottom w:val="0"/>
      <w:divBdr>
        <w:top w:val="none" w:sz="0" w:space="0" w:color="auto"/>
        <w:left w:val="none" w:sz="0" w:space="0" w:color="auto"/>
        <w:bottom w:val="none" w:sz="0" w:space="0" w:color="auto"/>
        <w:right w:val="none" w:sz="0" w:space="0" w:color="auto"/>
      </w:divBdr>
      <w:divsChild>
        <w:div w:id="949899345">
          <w:marLeft w:val="0"/>
          <w:marRight w:val="0"/>
          <w:marTop w:val="0"/>
          <w:marBottom w:val="0"/>
          <w:divBdr>
            <w:top w:val="none" w:sz="0" w:space="0" w:color="auto"/>
            <w:left w:val="none" w:sz="0" w:space="0" w:color="auto"/>
            <w:bottom w:val="none" w:sz="0" w:space="0" w:color="auto"/>
            <w:right w:val="none" w:sz="0" w:space="0" w:color="auto"/>
          </w:divBdr>
        </w:div>
      </w:divsChild>
    </w:div>
    <w:div w:id="1593927980">
      <w:marLeft w:val="0"/>
      <w:marRight w:val="0"/>
      <w:marTop w:val="0"/>
      <w:marBottom w:val="0"/>
      <w:divBdr>
        <w:top w:val="none" w:sz="0" w:space="0" w:color="auto"/>
        <w:left w:val="none" w:sz="0" w:space="0" w:color="auto"/>
        <w:bottom w:val="none" w:sz="0" w:space="0" w:color="auto"/>
        <w:right w:val="none" w:sz="0" w:space="0" w:color="auto"/>
      </w:divBdr>
      <w:divsChild>
        <w:div w:id="647827670">
          <w:marLeft w:val="0"/>
          <w:marRight w:val="0"/>
          <w:marTop w:val="0"/>
          <w:marBottom w:val="0"/>
          <w:divBdr>
            <w:top w:val="none" w:sz="0" w:space="0" w:color="auto"/>
            <w:left w:val="none" w:sz="0" w:space="0" w:color="auto"/>
            <w:bottom w:val="none" w:sz="0" w:space="0" w:color="auto"/>
            <w:right w:val="none" w:sz="0" w:space="0" w:color="auto"/>
          </w:divBdr>
        </w:div>
      </w:divsChild>
    </w:div>
    <w:div w:id="1596861583">
      <w:marLeft w:val="0"/>
      <w:marRight w:val="0"/>
      <w:marTop w:val="0"/>
      <w:marBottom w:val="0"/>
      <w:divBdr>
        <w:top w:val="none" w:sz="0" w:space="0" w:color="auto"/>
        <w:left w:val="none" w:sz="0" w:space="0" w:color="auto"/>
        <w:bottom w:val="none" w:sz="0" w:space="0" w:color="auto"/>
        <w:right w:val="none" w:sz="0" w:space="0" w:color="auto"/>
      </w:divBdr>
      <w:divsChild>
        <w:div w:id="1186478176">
          <w:marLeft w:val="0"/>
          <w:marRight w:val="0"/>
          <w:marTop w:val="0"/>
          <w:marBottom w:val="0"/>
          <w:divBdr>
            <w:top w:val="none" w:sz="0" w:space="0" w:color="auto"/>
            <w:left w:val="none" w:sz="0" w:space="0" w:color="auto"/>
            <w:bottom w:val="none" w:sz="0" w:space="0" w:color="auto"/>
            <w:right w:val="none" w:sz="0" w:space="0" w:color="auto"/>
          </w:divBdr>
        </w:div>
      </w:divsChild>
    </w:div>
    <w:div w:id="1597130801">
      <w:marLeft w:val="0"/>
      <w:marRight w:val="0"/>
      <w:marTop w:val="0"/>
      <w:marBottom w:val="0"/>
      <w:divBdr>
        <w:top w:val="none" w:sz="0" w:space="0" w:color="auto"/>
        <w:left w:val="none" w:sz="0" w:space="0" w:color="auto"/>
        <w:bottom w:val="none" w:sz="0" w:space="0" w:color="auto"/>
        <w:right w:val="none" w:sz="0" w:space="0" w:color="auto"/>
      </w:divBdr>
      <w:divsChild>
        <w:div w:id="1761482582">
          <w:marLeft w:val="0"/>
          <w:marRight w:val="0"/>
          <w:marTop w:val="0"/>
          <w:marBottom w:val="0"/>
          <w:divBdr>
            <w:top w:val="none" w:sz="0" w:space="0" w:color="auto"/>
            <w:left w:val="none" w:sz="0" w:space="0" w:color="auto"/>
            <w:bottom w:val="none" w:sz="0" w:space="0" w:color="auto"/>
            <w:right w:val="none" w:sz="0" w:space="0" w:color="auto"/>
          </w:divBdr>
        </w:div>
      </w:divsChild>
    </w:div>
    <w:div w:id="1597593289">
      <w:marLeft w:val="0"/>
      <w:marRight w:val="0"/>
      <w:marTop w:val="0"/>
      <w:marBottom w:val="0"/>
      <w:divBdr>
        <w:top w:val="none" w:sz="0" w:space="0" w:color="auto"/>
        <w:left w:val="none" w:sz="0" w:space="0" w:color="auto"/>
        <w:bottom w:val="none" w:sz="0" w:space="0" w:color="auto"/>
        <w:right w:val="none" w:sz="0" w:space="0" w:color="auto"/>
      </w:divBdr>
      <w:divsChild>
        <w:div w:id="1517386443">
          <w:marLeft w:val="0"/>
          <w:marRight w:val="0"/>
          <w:marTop w:val="0"/>
          <w:marBottom w:val="0"/>
          <w:divBdr>
            <w:top w:val="none" w:sz="0" w:space="0" w:color="auto"/>
            <w:left w:val="none" w:sz="0" w:space="0" w:color="auto"/>
            <w:bottom w:val="none" w:sz="0" w:space="0" w:color="auto"/>
            <w:right w:val="none" w:sz="0" w:space="0" w:color="auto"/>
          </w:divBdr>
        </w:div>
      </w:divsChild>
    </w:div>
    <w:div w:id="1598710081">
      <w:bodyDiv w:val="1"/>
      <w:marLeft w:val="0"/>
      <w:marRight w:val="0"/>
      <w:marTop w:val="0"/>
      <w:marBottom w:val="0"/>
      <w:divBdr>
        <w:top w:val="none" w:sz="0" w:space="0" w:color="auto"/>
        <w:left w:val="none" w:sz="0" w:space="0" w:color="auto"/>
        <w:bottom w:val="none" w:sz="0" w:space="0" w:color="auto"/>
        <w:right w:val="none" w:sz="0" w:space="0" w:color="auto"/>
      </w:divBdr>
    </w:div>
    <w:div w:id="1599438838">
      <w:marLeft w:val="0"/>
      <w:marRight w:val="0"/>
      <w:marTop w:val="0"/>
      <w:marBottom w:val="0"/>
      <w:divBdr>
        <w:top w:val="none" w:sz="0" w:space="0" w:color="auto"/>
        <w:left w:val="none" w:sz="0" w:space="0" w:color="auto"/>
        <w:bottom w:val="none" w:sz="0" w:space="0" w:color="auto"/>
        <w:right w:val="none" w:sz="0" w:space="0" w:color="auto"/>
      </w:divBdr>
      <w:divsChild>
        <w:div w:id="409929334">
          <w:marLeft w:val="0"/>
          <w:marRight w:val="0"/>
          <w:marTop w:val="0"/>
          <w:marBottom w:val="0"/>
          <w:divBdr>
            <w:top w:val="none" w:sz="0" w:space="0" w:color="auto"/>
            <w:left w:val="none" w:sz="0" w:space="0" w:color="auto"/>
            <w:bottom w:val="none" w:sz="0" w:space="0" w:color="auto"/>
            <w:right w:val="none" w:sz="0" w:space="0" w:color="auto"/>
          </w:divBdr>
        </w:div>
      </w:divsChild>
    </w:div>
    <w:div w:id="1600675023">
      <w:marLeft w:val="0"/>
      <w:marRight w:val="0"/>
      <w:marTop w:val="0"/>
      <w:marBottom w:val="0"/>
      <w:divBdr>
        <w:top w:val="none" w:sz="0" w:space="0" w:color="auto"/>
        <w:left w:val="none" w:sz="0" w:space="0" w:color="auto"/>
        <w:bottom w:val="none" w:sz="0" w:space="0" w:color="auto"/>
        <w:right w:val="none" w:sz="0" w:space="0" w:color="auto"/>
      </w:divBdr>
      <w:divsChild>
        <w:div w:id="1000229612">
          <w:marLeft w:val="0"/>
          <w:marRight w:val="0"/>
          <w:marTop w:val="0"/>
          <w:marBottom w:val="0"/>
          <w:divBdr>
            <w:top w:val="none" w:sz="0" w:space="0" w:color="auto"/>
            <w:left w:val="none" w:sz="0" w:space="0" w:color="auto"/>
            <w:bottom w:val="none" w:sz="0" w:space="0" w:color="auto"/>
            <w:right w:val="none" w:sz="0" w:space="0" w:color="auto"/>
          </w:divBdr>
        </w:div>
      </w:divsChild>
    </w:div>
    <w:div w:id="1601598608">
      <w:marLeft w:val="0"/>
      <w:marRight w:val="0"/>
      <w:marTop w:val="0"/>
      <w:marBottom w:val="0"/>
      <w:divBdr>
        <w:top w:val="none" w:sz="0" w:space="0" w:color="auto"/>
        <w:left w:val="none" w:sz="0" w:space="0" w:color="auto"/>
        <w:bottom w:val="none" w:sz="0" w:space="0" w:color="auto"/>
        <w:right w:val="none" w:sz="0" w:space="0" w:color="auto"/>
      </w:divBdr>
      <w:divsChild>
        <w:div w:id="1876768781">
          <w:marLeft w:val="0"/>
          <w:marRight w:val="0"/>
          <w:marTop w:val="0"/>
          <w:marBottom w:val="0"/>
          <w:divBdr>
            <w:top w:val="none" w:sz="0" w:space="0" w:color="auto"/>
            <w:left w:val="none" w:sz="0" w:space="0" w:color="auto"/>
            <w:bottom w:val="none" w:sz="0" w:space="0" w:color="auto"/>
            <w:right w:val="none" w:sz="0" w:space="0" w:color="auto"/>
          </w:divBdr>
        </w:div>
      </w:divsChild>
    </w:div>
    <w:div w:id="1602109462">
      <w:marLeft w:val="0"/>
      <w:marRight w:val="0"/>
      <w:marTop w:val="0"/>
      <w:marBottom w:val="0"/>
      <w:divBdr>
        <w:top w:val="none" w:sz="0" w:space="0" w:color="auto"/>
        <w:left w:val="none" w:sz="0" w:space="0" w:color="auto"/>
        <w:bottom w:val="none" w:sz="0" w:space="0" w:color="auto"/>
        <w:right w:val="none" w:sz="0" w:space="0" w:color="auto"/>
      </w:divBdr>
      <w:divsChild>
        <w:div w:id="457140978">
          <w:marLeft w:val="0"/>
          <w:marRight w:val="0"/>
          <w:marTop w:val="0"/>
          <w:marBottom w:val="0"/>
          <w:divBdr>
            <w:top w:val="none" w:sz="0" w:space="0" w:color="auto"/>
            <w:left w:val="none" w:sz="0" w:space="0" w:color="auto"/>
            <w:bottom w:val="none" w:sz="0" w:space="0" w:color="auto"/>
            <w:right w:val="none" w:sz="0" w:space="0" w:color="auto"/>
          </w:divBdr>
        </w:div>
      </w:divsChild>
    </w:div>
    <w:div w:id="1603495004">
      <w:marLeft w:val="0"/>
      <w:marRight w:val="0"/>
      <w:marTop w:val="0"/>
      <w:marBottom w:val="0"/>
      <w:divBdr>
        <w:top w:val="none" w:sz="0" w:space="0" w:color="auto"/>
        <w:left w:val="none" w:sz="0" w:space="0" w:color="auto"/>
        <w:bottom w:val="none" w:sz="0" w:space="0" w:color="auto"/>
        <w:right w:val="none" w:sz="0" w:space="0" w:color="auto"/>
      </w:divBdr>
      <w:divsChild>
        <w:div w:id="1373922550">
          <w:marLeft w:val="0"/>
          <w:marRight w:val="0"/>
          <w:marTop w:val="0"/>
          <w:marBottom w:val="0"/>
          <w:divBdr>
            <w:top w:val="none" w:sz="0" w:space="0" w:color="auto"/>
            <w:left w:val="none" w:sz="0" w:space="0" w:color="auto"/>
            <w:bottom w:val="none" w:sz="0" w:space="0" w:color="auto"/>
            <w:right w:val="none" w:sz="0" w:space="0" w:color="auto"/>
          </w:divBdr>
        </w:div>
      </w:divsChild>
    </w:div>
    <w:div w:id="1605310202">
      <w:marLeft w:val="0"/>
      <w:marRight w:val="0"/>
      <w:marTop w:val="0"/>
      <w:marBottom w:val="0"/>
      <w:divBdr>
        <w:top w:val="none" w:sz="0" w:space="0" w:color="auto"/>
        <w:left w:val="none" w:sz="0" w:space="0" w:color="auto"/>
        <w:bottom w:val="none" w:sz="0" w:space="0" w:color="auto"/>
        <w:right w:val="none" w:sz="0" w:space="0" w:color="auto"/>
      </w:divBdr>
      <w:divsChild>
        <w:div w:id="262541539">
          <w:marLeft w:val="0"/>
          <w:marRight w:val="0"/>
          <w:marTop w:val="0"/>
          <w:marBottom w:val="0"/>
          <w:divBdr>
            <w:top w:val="none" w:sz="0" w:space="0" w:color="auto"/>
            <w:left w:val="none" w:sz="0" w:space="0" w:color="auto"/>
            <w:bottom w:val="none" w:sz="0" w:space="0" w:color="auto"/>
            <w:right w:val="none" w:sz="0" w:space="0" w:color="auto"/>
          </w:divBdr>
        </w:div>
      </w:divsChild>
    </w:div>
    <w:div w:id="1605571831">
      <w:marLeft w:val="0"/>
      <w:marRight w:val="0"/>
      <w:marTop w:val="0"/>
      <w:marBottom w:val="0"/>
      <w:divBdr>
        <w:top w:val="none" w:sz="0" w:space="0" w:color="auto"/>
        <w:left w:val="none" w:sz="0" w:space="0" w:color="auto"/>
        <w:bottom w:val="none" w:sz="0" w:space="0" w:color="auto"/>
        <w:right w:val="none" w:sz="0" w:space="0" w:color="auto"/>
      </w:divBdr>
      <w:divsChild>
        <w:div w:id="2081711664">
          <w:marLeft w:val="0"/>
          <w:marRight w:val="0"/>
          <w:marTop w:val="0"/>
          <w:marBottom w:val="0"/>
          <w:divBdr>
            <w:top w:val="none" w:sz="0" w:space="0" w:color="auto"/>
            <w:left w:val="none" w:sz="0" w:space="0" w:color="auto"/>
            <w:bottom w:val="none" w:sz="0" w:space="0" w:color="auto"/>
            <w:right w:val="none" w:sz="0" w:space="0" w:color="auto"/>
          </w:divBdr>
        </w:div>
      </w:divsChild>
    </w:div>
    <w:div w:id="1605574359">
      <w:marLeft w:val="0"/>
      <w:marRight w:val="0"/>
      <w:marTop w:val="0"/>
      <w:marBottom w:val="0"/>
      <w:divBdr>
        <w:top w:val="none" w:sz="0" w:space="0" w:color="auto"/>
        <w:left w:val="none" w:sz="0" w:space="0" w:color="auto"/>
        <w:bottom w:val="none" w:sz="0" w:space="0" w:color="auto"/>
        <w:right w:val="none" w:sz="0" w:space="0" w:color="auto"/>
      </w:divBdr>
      <w:divsChild>
        <w:div w:id="2040472077">
          <w:marLeft w:val="0"/>
          <w:marRight w:val="0"/>
          <w:marTop w:val="0"/>
          <w:marBottom w:val="0"/>
          <w:divBdr>
            <w:top w:val="none" w:sz="0" w:space="0" w:color="auto"/>
            <w:left w:val="none" w:sz="0" w:space="0" w:color="auto"/>
            <w:bottom w:val="none" w:sz="0" w:space="0" w:color="auto"/>
            <w:right w:val="none" w:sz="0" w:space="0" w:color="auto"/>
          </w:divBdr>
        </w:div>
      </w:divsChild>
    </w:div>
    <w:div w:id="1606228457">
      <w:marLeft w:val="0"/>
      <w:marRight w:val="0"/>
      <w:marTop w:val="0"/>
      <w:marBottom w:val="0"/>
      <w:divBdr>
        <w:top w:val="none" w:sz="0" w:space="0" w:color="auto"/>
        <w:left w:val="none" w:sz="0" w:space="0" w:color="auto"/>
        <w:bottom w:val="none" w:sz="0" w:space="0" w:color="auto"/>
        <w:right w:val="none" w:sz="0" w:space="0" w:color="auto"/>
      </w:divBdr>
      <w:divsChild>
        <w:div w:id="909733221">
          <w:marLeft w:val="0"/>
          <w:marRight w:val="0"/>
          <w:marTop w:val="0"/>
          <w:marBottom w:val="0"/>
          <w:divBdr>
            <w:top w:val="none" w:sz="0" w:space="0" w:color="auto"/>
            <w:left w:val="none" w:sz="0" w:space="0" w:color="auto"/>
            <w:bottom w:val="none" w:sz="0" w:space="0" w:color="auto"/>
            <w:right w:val="none" w:sz="0" w:space="0" w:color="auto"/>
          </w:divBdr>
        </w:div>
      </w:divsChild>
    </w:div>
    <w:div w:id="1607496390">
      <w:marLeft w:val="0"/>
      <w:marRight w:val="0"/>
      <w:marTop w:val="0"/>
      <w:marBottom w:val="0"/>
      <w:divBdr>
        <w:top w:val="none" w:sz="0" w:space="0" w:color="auto"/>
        <w:left w:val="none" w:sz="0" w:space="0" w:color="auto"/>
        <w:bottom w:val="none" w:sz="0" w:space="0" w:color="auto"/>
        <w:right w:val="none" w:sz="0" w:space="0" w:color="auto"/>
      </w:divBdr>
      <w:divsChild>
        <w:div w:id="1165127330">
          <w:marLeft w:val="0"/>
          <w:marRight w:val="0"/>
          <w:marTop w:val="0"/>
          <w:marBottom w:val="0"/>
          <w:divBdr>
            <w:top w:val="none" w:sz="0" w:space="0" w:color="auto"/>
            <w:left w:val="none" w:sz="0" w:space="0" w:color="auto"/>
            <w:bottom w:val="none" w:sz="0" w:space="0" w:color="auto"/>
            <w:right w:val="none" w:sz="0" w:space="0" w:color="auto"/>
          </w:divBdr>
        </w:div>
      </w:divsChild>
    </w:div>
    <w:div w:id="1608346911">
      <w:marLeft w:val="0"/>
      <w:marRight w:val="0"/>
      <w:marTop w:val="0"/>
      <w:marBottom w:val="0"/>
      <w:divBdr>
        <w:top w:val="none" w:sz="0" w:space="0" w:color="auto"/>
        <w:left w:val="none" w:sz="0" w:space="0" w:color="auto"/>
        <w:bottom w:val="none" w:sz="0" w:space="0" w:color="auto"/>
        <w:right w:val="none" w:sz="0" w:space="0" w:color="auto"/>
      </w:divBdr>
      <w:divsChild>
        <w:div w:id="724372466">
          <w:marLeft w:val="0"/>
          <w:marRight w:val="0"/>
          <w:marTop w:val="0"/>
          <w:marBottom w:val="0"/>
          <w:divBdr>
            <w:top w:val="none" w:sz="0" w:space="0" w:color="auto"/>
            <w:left w:val="none" w:sz="0" w:space="0" w:color="auto"/>
            <w:bottom w:val="none" w:sz="0" w:space="0" w:color="auto"/>
            <w:right w:val="none" w:sz="0" w:space="0" w:color="auto"/>
          </w:divBdr>
        </w:div>
      </w:divsChild>
    </w:div>
    <w:div w:id="1609386806">
      <w:marLeft w:val="0"/>
      <w:marRight w:val="0"/>
      <w:marTop w:val="0"/>
      <w:marBottom w:val="0"/>
      <w:divBdr>
        <w:top w:val="none" w:sz="0" w:space="0" w:color="auto"/>
        <w:left w:val="none" w:sz="0" w:space="0" w:color="auto"/>
        <w:bottom w:val="none" w:sz="0" w:space="0" w:color="auto"/>
        <w:right w:val="none" w:sz="0" w:space="0" w:color="auto"/>
      </w:divBdr>
      <w:divsChild>
        <w:div w:id="995768113">
          <w:marLeft w:val="0"/>
          <w:marRight w:val="0"/>
          <w:marTop w:val="0"/>
          <w:marBottom w:val="0"/>
          <w:divBdr>
            <w:top w:val="none" w:sz="0" w:space="0" w:color="auto"/>
            <w:left w:val="none" w:sz="0" w:space="0" w:color="auto"/>
            <w:bottom w:val="none" w:sz="0" w:space="0" w:color="auto"/>
            <w:right w:val="none" w:sz="0" w:space="0" w:color="auto"/>
          </w:divBdr>
        </w:div>
      </w:divsChild>
    </w:div>
    <w:div w:id="1610504107">
      <w:marLeft w:val="0"/>
      <w:marRight w:val="0"/>
      <w:marTop w:val="0"/>
      <w:marBottom w:val="0"/>
      <w:divBdr>
        <w:top w:val="none" w:sz="0" w:space="0" w:color="auto"/>
        <w:left w:val="none" w:sz="0" w:space="0" w:color="auto"/>
        <w:bottom w:val="none" w:sz="0" w:space="0" w:color="auto"/>
        <w:right w:val="none" w:sz="0" w:space="0" w:color="auto"/>
      </w:divBdr>
      <w:divsChild>
        <w:div w:id="1675765285">
          <w:marLeft w:val="0"/>
          <w:marRight w:val="0"/>
          <w:marTop w:val="0"/>
          <w:marBottom w:val="0"/>
          <w:divBdr>
            <w:top w:val="none" w:sz="0" w:space="0" w:color="auto"/>
            <w:left w:val="none" w:sz="0" w:space="0" w:color="auto"/>
            <w:bottom w:val="none" w:sz="0" w:space="0" w:color="auto"/>
            <w:right w:val="none" w:sz="0" w:space="0" w:color="auto"/>
          </w:divBdr>
        </w:div>
      </w:divsChild>
    </w:div>
    <w:div w:id="1611813158">
      <w:bodyDiv w:val="1"/>
      <w:marLeft w:val="0"/>
      <w:marRight w:val="0"/>
      <w:marTop w:val="0"/>
      <w:marBottom w:val="0"/>
      <w:divBdr>
        <w:top w:val="none" w:sz="0" w:space="0" w:color="auto"/>
        <w:left w:val="none" w:sz="0" w:space="0" w:color="auto"/>
        <w:bottom w:val="none" w:sz="0" w:space="0" w:color="auto"/>
        <w:right w:val="none" w:sz="0" w:space="0" w:color="auto"/>
      </w:divBdr>
    </w:div>
    <w:div w:id="1612011350">
      <w:marLeft w:val="0"/>
      <w:marRight w:val="0"/>
      <w:marTop w:val="0"/>
      <w:marBottom w:val="0"/>
      <w:divBdr>
        <w:top w:val="none" w:sz="0" w:space="0" w:color="auto"/>
        <w:left w:val="none" w:sz="0" w:space="0" w:color="auto"/>
        <w:bottom w:val="none" w:sz="0" w:space="0" w:color="auto"/>
        <w:right w:val="none" w:sz="0" w:space="0" w:color="auto"/>
      </w:divBdr>
      <w:divsChild>
        <w:div w:id="463354970">
          <w:marLeft w:val="0"/>
          <w:marRight w:val="0"/>
          <w:marTop w:val="0"/>
          <w:marBottom w:val="0"/>
          <w:divBdr>
            <w:top w:val="none" w:sz="0" w:space="0" w:color="auto"/>
            <w:left w:val="none" w:sz="0" w:space="0" w:color="auto"/>
            <w:bottom w:val="none" w:sz="0" w:space="0" w:color="auto"/>
            <w:right w:val="none" w:sz="0" w:space="0" w:color="auto"/>
          </w:divBdr>
        </w:div>
      </w:divsChild>
    </w:div>
    <w:div w:id="1612281872">
      <w:marLeft w:val="0"/>
      <w:marRight w:val="0"/>
      <w:marTop w:val="0"/>
      <w:marBottom w:val="0"/>
      <w:divBdr>
        <w:top w:val="none" w:sz="0" w:space="0" w:color="auto"/>
        <w:left w:val="none" w:sz="0" w:space="0" w:color="auto"/>
        <w:bottom w:val="none" w:sz="0" w:space="0" w:color="auto"/>
        <w:right w:val="none" w:sz="0" w:space="0" w:color="auto"/>
      </w:divBdr>
      <w:divsChild>
        <w:div w:id="9140572">
          <w:marLeft w:val="0"/>
          <w:marRight w:val="0"/>
          <w:marTop w:val="0"/>
          <w:marBottom w:val="0"/>
          <w:divBdr>
            <w:top w:val="none" w:sz="0" w:space="0" w:color="auto"/>
            <w:left w:val="none" w:sz="0" w:space="0" w:color="auto"/>
            <w:bottom w:val="none" w:sz="0" w:space="0" w:color="auto"/>
            <w:right w:val="none" w:sz="0" w:space="0" w:color="auto"/>
          </w:divBdr>
        </w:div>
      </w:divsChild>
    </w:div>
    <w:div w:id="1612737899">
      <w:marLeft w:val="0"/>
      <w:marRight w:val="0"/>
      <w:marTop w:val="0"/>
      <w:marBottom w:val="0"/>
      <w:divBdr>
        <w:top w:val="none" w:sz="0" w:space="0" w:color="auto"/>
        <w:left w:val="none" w:sz="0" w:space="0" w:color="auto"/>
        <w:bottom w:val="none" w:sz="0" w:space="0" w:color="auto"/>
        <w:right w:val="none" w:sz="0" w:space="0" w:color="auto"/>
      </w:divBdr>
      <w:divsChild>
        <w:div w:id="1141313589">
          <w:marLeft w:val="0"/>
          <w:marRight w:val="0"/>
          <w:marTop w:val="0"/>
          <w:marBottom w:val="0"/>
          <w:divBdr>
            <w:top w:val="none" w:sz="0" w:space="0" w:color="auto"/>
            <w:left w:val="none" w:sz="0" w:space="0" w:color="auto"/>
            <w:bottom w:val="none" w:sz="0" w:space="0" w:color="auto"/>
            <w:right w:val="none" w:sz="0" w:space="0" w:color="auto"/>
          </w:divBdr>
        </w:div>
      </w:divsChild>
    </w:div>
    <w:div w:id="1612739934">
      <w:marLeft w:val="0"/>
      <w:marRight w:val="0"/>
      <w:marTop w:val="0"/>
      <w:marBottom w:val="0"/>
      <w:divBdr>
        <w:top w:val="none" w:sz="0" w:space="0" w:color="auto"/>
        <w:left w:val="none" w:sz="0" w:space="0" w:color="auto"/>
        <w:bottom w:val="none" w:sz="0" w:space="0" w:color="auto"/>
        <w:right w:val="none" w:sz="0" w:space="0" w:color="auto"/>
      </w:divBdr>
      <w:divsChild>
        <w:div w:id="752505647">
          <w:marLeft w:val="0"/>
          <w:marRight w:val="0"/>
          <w:marTop w:val="0"/>
          <w:marBottom w:val="0"/>
          <w:divBdr>
            <w:top w:val="none" w:sz="0" w:space="0" w:color="auto"/>
            <w:left w:val="none" w:sz="0" w:space="0" w:color="auto"/>
            <w:bottom w:val="none" w:sz="0" w:space="0" w:color="auto"/>
            <w:right w:val="none" w:sz="0" w:space="0" w:color="auto"/>
          </w:divBdr>
        </w:div>
      </w:divsChild>
    </w:div>
    <w:div w:id="1613051529">
      <w:marLeft w:val="0"/>
      <w:marRight w:val="0"/>
      <w:marTop w:val="0"/>
      <w:marBottom w:val="0"/>
      <w:divBdr>
        <w:top w:val="none" w:sz="0" w:space="0" w:color="auto"/>
        <w:left w:val="none" w:sz="0" w:space="0" w:color="auto"/>
        <w:bottom w:val="none" w:sz="0" w:space="0" w:color="auto"/>
        <w:right w:val="none" w:sz="0" w:space="0" w:color="auto"/>
      </w:divBdr>
      <w:divsChild>
        <w:div w:id="767624121">
          <w:marLeft w:val="0"/>
          <w:marRight w:val="0"/>
          <w:marTop w:val="0"/>
          <w:marBottom w:val="0"/>
          <w:divBdr>
            <w:top w:val="none" w:sz="0" w:space="0" w:color="auto"/>
            <w:left w:val="none" w:sz="0" w:space="0" w:color="auto"/>
            <w:bottom w:val="none" w:sz="0" w:space="0" w:color="auto"/>
            <w:right w:val="none" w:sz="0" w:space="0" w:color="auto"/>
          </w:divBdr>
        </w:div>
      </w:divsChild>
    </w:div>
    <w:div w:id="1613438834">
      <w:marLeft w:val="0"/>
      <w:marRight w:val="0"/>
      <w:marTop w:val="0"/>
      <w:marBottom w:val="0"/>
      <w:divBdr>
        <w:top w:val="none" w:sz="0" w:space="0" w:color="auto"/>
        <w:left w:val="none" w:sz="0" w:space="0" w:color="auto"/>
        <w:bottom w:val="none" w:sz="0" w:space="0" w:color="auto"/>
        <w:right w:val="none" w:sz="0" w:space="0" w:color="auto"/>
      </w:divBdr>
      <w:divsChild>
        <w:div w:id="1673220618">
          <w:marLeft w:val="0"/>
          <w:marRight w:val="0"/>
          <w:marTop w:val="0"/>
          <w:marBottom w:val="0"/>
          <w:divBdr>
            <w:top w:val="none" w:sz="0" w:space="0" w:color="auto"/>
            <w:left w:val="none" w:sz="0" w:space="0" w:color="auto"/>
            <w:bottom w:val="none" w:sz="0" w:space="0" w:color="auto"/>
            <w:right w:val="none" w:sz="0" w:space="0" w:color="auto"/>
          </w:divBdr>
        </w:div>
      </w:divsChild>
    </w:div>
    <w:div w:id="1613631458">
      <w:marLeft w:val="0"/>
      <w:marRight w:val="0"/>
      <w:marTop w:val="0"/>
      <w:marBottom w:val="0"/>
      <w:divBdr>
        <w:top w:val="none" w:sz="0" w:space="0" w:color="auto"/>
        <w:left w:val="none" w:sz="0" w:space="0" w:color="auto"/>
        <w:bottom w:val="none" w:sz="0" w:space="0" w:color="auto"/>
        <w:right w:val="none" w:sz="0" w:space="0" w:color="auto"/>
      </w:divBdr>
      <w:divsChild>
        <w:div w:id="1464619727">
          <w:marLeft w:val="0"/>
          <w:marRight w:val="0"/>
          <w:marTop w:val="0"/>
          <w:marBottom w:val="0"/>
          <w:divBdr>
            <w:top w:val="none" w:sz="0" w:space="0" w:color="auto"/>
            <w:left w:val="none" w:sz="0" w:space="0" w:color="auto"/>
            <w:bottom w:val="none" w:sz="0" w:space="0" w:color="auto"/>
            <w:right w:val="none" w:sz="0" w:space="0" w:color="auto"/>
          </w:divBdr>
        </w:div>
      </w:divsChild>
    </w:div>
    <w:div w:id="1614364153">
      <w:marLeft w:val="0"/>
      <w:marRight w:val="0"/>
      <w:marTop w:val="0"/>
      <w:marBottom w:val="0"/>
      <w:divBdr>
        <w:top w:val="none" w:sz="0" w:space="0" w:color="auto"/>
        <w:left w:val="none" w:sz="0" w:space="0" w:color="auto"/>
        <w:bottom w:val="none" w:sz="0" w:space="0" w:color="auto"/>
        <w:right w:val="none" w:sz="0" w:space="0" w:color="auto"/>
      </w:divBdr>
      <w:divsChild>
        <w:div w:id="801272252">
          <w:marLeft w:val="0"/>
          <w:marRight w:val="0"/>
          <w:marTop w:val="0"/>
          <w:marBottom w:val="0"/>
          <w:divBdr>
            <w:top w:val="none" w:sz="0" w:space="0" w:color="auto"/>
            <w:left w:val="none" w:sz="0" w:space="0" w:color="auto"/>
            <w:bottom w:val="none" w:sz="0" w:space="0" w:color="auto"/>
            <w:right w:val="none" w:sz="0" w:space="0" w:color="auto"/>
          </w:divBdr>
        </w:div>
      </w:divsChild>
    </w:div>
    <w:div w:id="1615207852">
      <w:marLeft w:val="0"/>
      <w:marRight w:val="0"/>
      <w:marTop w:val="0"/>
      <w:marBottom w:val="0"/>
      <w:divBdr>
        <w:top w:val="none" w:sz="0" w:space="0" w:color="auto"/>
        <w:left w:val="none" w:sz="0" w:space="0" w:color="auto"/>
        <w:bottom w:val="none" w:sz="0" w:space="0" w:color="auto"/>
        <w:right w:val="none" w:sz="0" w:space="0" w:color="auto"/>
      </w:divBdr>
      <w:divsChild>
        <w:div w:id="231043256">
          <w:marLeft w:val="0"/>
          <w:marRight w:val="0"/>
          <w:marTop w:val="0"/>
          <w:marBottom w:val="0"/>
          <w:divBdr>
            <w:top w:val="none" w:sz="0" w:space="0" w:color="auto"/>
            <w:left w:val="none" w:sz="0" w:space="0" w:color="auto"/>
            <w:bottom w:val="none" w:sz="0" w:space="0" w:color="auto"/>
            <w:right w:val="none" w:sz="0" w:space="0" w:color="auto"/>
          </w:divBdr>
        </w:div>
      </w:divsChild>
    </w:div>
    <w:div w:id="1615474403">
      <w:marLeft w:val="0"/>
      <w:marRight w:val="0"/>
      <w:marTop w:val="0"/>
      <w:marBottom w:val="0"/>
      <w:divBdr>
        <w:top w:val="none" w:sz="0" w:space="0" w:color="auto"/>
        <w:left w:val="none" w:sz="0" w:space="0" w:color="auto"/>
        <w:bottom w:val="none" w:sz="0" w:space="0" w:color="auto"/>
        <w:right w:val="none" w:sz="0" w:space="0" w:color="auto"/>
      </w:divBdr>
      <w:divsChild>
        <w:div w:id="60063468">
          <w:marLeft w:val="0"/>
          <w:marRight w:val="0"/>
          <w:marTop w:val="0"/>
          <w:marBottom w:val="0"/>
          <w:divBdr>
            <w:top w:val="none" w:sz="0" w:space="0" w:color="auto"/>
            <w:left w:val="none" w:sz="0" w:space="0" w:color="auto"/>
            <w:bottom w:val="none" w:sz="0" w:space="0" w:color="auto"/>
            <w:right w:val="none" w:sz="0" w:space="0" w:color="auto"/>
          </w:divBdr>
        </w:div>
      </w:divsChild>
    </w:div>
    <w:div w:id="1615745774">
      <w:marLeft w:val="0"/>
      <w:marRight w:val="0"/>
      <w:marTop w:val="0"/>
      <w:marBottom w:val="0"/>
      <w:divBdr>
        <w:top w:val="none" w:sz="0" w:space="0" w:color="auto"/>
        <w:left w:val="none" w:sz="0" w:space="0" w:color="auto"/>
        <w:bottom w:val="none" w:sz="0" w:space="0" w:color="auto"/>
        <w:right w:val="none" w:sz="0" w:space="0" w:color="auto"/>
      </w:divBdr>
      <w:divsChild>
        <w:div w:id="45494421">
          <w:marLeft w:val="0"/>
          <w:marRight w:val="0"/>
          <w:marTop w:val="0"/>
          <w:marBottom w:val="0"/>
          <w:divBdr>
            <w:top w:val="none" w:sz="0" w:space="0" w:color="auto"/>
            <w:left w:val="none" w:sz="0" w:space="0" w:color="auto"/>
            <w:bottom w:val="none" w:sz="0" w:space="0" w:color="auto"/>
            <w:right w:val="none" w:sz="0" w:space="0" w:color="auto"/>
          </w:divBdr>
        </w:div>
      </w:divsChild>
    </w:div>
    <w:div w:id="1615794261">
      <w:marLeft w:val="0"/>
      <w:marRight w:val="0"/>
      <w:marTop w:val="0"/>
      <w:marBottom w:val="0"/>
      <w:divBdr>
        <w:top w:val="none" w:sz="0" w:space="0" w:color="auto"/>
        <w:left w:val="none" w:sz="0" w:space="0" w:color="auto"/>
        <w:bottom w:val="none" w:sz="0" w:space="0" w:color="auto"/>
        <w:right w:val="none" w:sz="0" w:space="0" w:color="auto"/>
      </w:divBdr>
      <w:divsChild>
        <w:div w:id="1674526403">
          <w:marLeft w:val="0"/>
          <w:marRight w:val="0"/>
          <w:marTop w:val="0"/>
          <w:marBottom w:val="0"/>
          <w:divBdr>
            <w:top w:val="none" w:sz="0" w:space="0" w:color="auto"/>
            <w:left w:val="none" w:sz="0" w:space="0" w:color="auto"/>
            <w:bottom w:val="none" w:sz="0" w:space="0" w:color="auto"/>
            <w:right w:val="none" w:sz="0" w:space="0" w:color="auto"/>
          </w:divBdr>
        </w:div>
      </w:divsChild>
    </w:div>
    <w:div w:id="1617172059">
      <w:marLeft w:val="0"/>
      <w:marRight w:val="0"/>
      <w:marTop w:val="0"/>
      <w:marBottom w:val="0"/>
      <w:divBdr>
        <w:top w:val="none" w:sz="0" w:space="0" w:color="auto"/>
        <w:left w:val="none" w:sz="0" w:space="0" w:color="auto"/>
        <w:bottom w:val="none" w:sz="0" w:space="0" w:color="auto"/>
        <w:right w:val="none" w:sz="0" w:space="0" w:color="auto"/>
      </w:divBdr>
      <w:divsChild>
        <w:div w:id="737628819">
          <w:marLeft w:val="0"/>
          <w:marRight w:val="0"/>
          <w:marTop w:val="0"/>
          <w:marBottom w:val="0"/>
          <w:divBdr>
            <w:top w:val="none" w:sz="0" w:space="0" w:color="auto"/>
            <w:left w:val="none" w:sz="0" w:space="0" w:color="auto"/>
            <w:bottom w:val="none" w:sz="0" w:space="0" w:color="auto"/>
            <w:right w:val="none" w:sz="0" w:space="0" w:color="auto"/>
          </w:divBdr>
        </w:div>
      </w:divsChild>
    </w:div>
    <w:div w:id="1618559009">
      <w:marLeft w:val="0"/>
      <w:marRight w:val="0"/>
      <w:marTop w:val="0"/>
      <w:marBottom w:val="0"/>
      <w:divBdr>
        <w:top w:val="none" w:sz="0" w:space="0" w:color="auto"/>
        <w:left w:val="none" w:sz="0" w:space="0" w:color="auto"/>
        <w:bottom w:val="none" w:sz="0" w:space="0" w:color="auto"/>
        <w:right w:val="none" w:sz="0" w:space="0" w:color="auto"/>
      </w:divBdr>
      <w:divsChild>
        <w:div w:id="638799349">
          <w:marLeft w:val="0"/>
          <w:marRight w:val="0"/>
          <w:marTop w:val="0"/>
          <w:marBottom w:val="0"/>
          <w:divBdr>
            <w:top w:val="none" w:sz="0" w:space="0" w:color="auto"/>
            <w:left w:val="none" w:sz="0" w:space="0" w:color="auto"/>
            <w:bottom w:val="none" w:sz="0" w:space="0" w:color="auto"/>
            <w:right w:val="none" w:sz="0" w:space="0" w:color="auto"/>
          </w:divBdr>
        </w:div>
      </w:divsChild>
    </w:div>
    <w:div w:id="1619144790">
      <w:marLeft w:val="0"/>
      <w:marRight w:val="0"/>
      <w:marTop w:val="0"/>
      <w:marBottom w:val="0"/>
      <w:divBdr>
        <w:top w:val="none" w:sz="0" w:space="0" w:color="auto"/>
        <w:left w:val="none" w:sz="0" w:space="0" w:color="auto"/>
        <w:bottom w:val="none" w:sz="0" w:space="0" w:color="auto"/>
        <w:right w:val="none" w:sz="0" w:space="0" w:color="auto"/>
      </w:divBdr>
      <w:divsChild>
        <w:div w:id="1808667004">
          <w:marLeft w:val="0"/>
          <w:marRight w:val="0"/>
          <w:marTop w:val="0"/>
          <w:marBottom w:val="0"/>
          <w:divBdr>
            <w:top w:val="none" w:sz="0" w:space="0" w:color="auto"/>
            <w:left w:val="none" w:sz="0" w:space="0" w:color="auto"/>
            <w:bottom w:val="none" w:sz="0" w:space="0" w:color="auto"/>
            <w:right w:val="none" w:sz="0" w:space="0" w:color="auto"/>
          </w:divBdr>
        </w:div>
      </w:divsChild>
    </w:div>
    <w:div w:id="1619291994">
      <w:marLeft w:val="0"/>
      <w:marRight w:val="0"/>
      <w:marTop w:val="0"/>
      <w:marBottom w:val="0"/>
      <w:divBdr>
        <w:top w:val="none" w:sz="0" w:space="0" w:color="auto"/>
        <w:left w:val="none" w:sz="0" w:space="0" w:color="auto"/>
        <w:bottom w:val="none" w:sz="0" w:space="0" w:color="auto"/>
        <w:right w:val="none" w:sz="0" w:space="0" w:color="auto"/>
      </w:divBdr>
      <w:divsChild>
        <w:div w:id="1445885592">
          <w:marLeft w:val="0"/>
          <w:marRight w:val="0"/>
          <w:marTop w:val="0"/>
          <w:marBottom w:val="0"/>
          <w:divBdr>
            <w:top w:val="none" w:sz="0" w:space="0" w:color="auto"/>
            <w:left w:val="none" w:sz="0" w:space="0" w:color="auto"/>
            <w:bottom w:val="none" w:sz="0" w:space="0" w:color="auto"/>
            <w:right w:val="none" w:sz="0" w:space="0" w:color="auto"/>
          </w:divBdr>
        </w:div>
      </w:divsChild>
    </w:div>
    <w:div w:id="1620333288">
      <w:marLeft w:val="0"/>
      <w:marRight w:val="0"/>
      <w:marTop w:val="0"/>
      <w:marBottom w:val="0"/>
      <w:divBdr>
        <w:top w:val="none" w:sz="0" w:space="0" w:color="auto"/>
        <w:left w:val="none" w:sz="0" w:space="0" w:color="auto"/>
        <w:bottom w:val="none" w:sz="0" w:space="0" w:color="auto"/>
        <w:right w:val="none" w:sz="0" w:space="0" w:color="auto"/>
      </w:divBdr>
      <w:divsChild>
        <w:div w:id="872689309">
          <w:marLeft w:val="0"/>
          <w:marRight w:val="0"/>
          <w:marTop w:val="0"/>
          <w:marBottom w:val="0"/>
          <w:divBdr>
            <w:top w:val="none" w:sz="0" w:space="0" w:color="auto"/>
            <w:left w:val="none" w:sz="0" w:space="0" w:color="auto"/>
            <w:bottom w:val="none" w:sz="0" w:space="0" w:color="auto"/>
            <w:right w:val="none" w:sz="0" w:space="0" w:color="auto"/>
          </w:divBdr>
        </w:div>
      </w:divsChild>
    </w:div>
    <w:div w:id="1623343602">
      <w:marLeft w:val="0"/>
      <w:marRight w:val="0"/>
      <w:marTop w:val="0"/>
      <w:marBottom w:val="0"/>
      <w:divBdr>
        <w:top w:val="none" w:sz="0" w:space="0" w:color="auto"/>
        <w:left w:val="none" w:sz="0" w:space="0" w:color="auto"/>
        <w:bottom w:val="none" w:sz="0" w:space="0" w:color="auto"/>
        <w:right w:val="none" w:sz="0" w:space="0" w:color="auto"/>
      </w:divBdr>
      <w:divsChild>
        <w:div w:id="1399018935">
          <w:marLeft w:val="0"/>
          <w:marRight w:val="0"/>
          <w:marTop w:val="0"/>
          <w:marBottom w:val="0"/>
          <w:divBdr>
            <w:top w:val="none" w:sz="0" w:space="0" w:color="auto"/>
            <w:left w:val="none" w:sz="0" w:space="0" w:color="auto"/>
            <w:bottom w:val="none" w:sz="0" w:space="0" w:color="auto"/>
            <w:right w:val="none" w:sz="0" w:space="0" w:color="auto"/>
          </w:divBdr>
        </w:div>
      </w:divsChild>
    </w:div>
    <w:div w:id="1623462595">
      <w:marLeft w:val="0"/>
      <w:marRight w:val="0"/>
      <w:marTop w:val="0"/>
      <w:marBottom w:val="0"/>
      <w:divBdr>
        <w:top w:val="none" w:sz="0" w:space="0" w:color="auto"/>
        <w:left w:val="none" w:sz="0" w:space="0" w:color="auto"/>
        <w:bottom w:val="none" w:sz="0" w:space="0" w:color="auto"/>
        <w:right w:val="none" w:sz="0" w:space="0" w:color="auto"/>
      </w:divBdr>
      <w:divsChild>
        <w:div w:id="958757108">
          <w:marLeft w:val="0"/>
          <w:marRight w:val="0"/>
          <w:marTop w:val="0"/>
          <w:marBottom w:val="0"/>
          <w:divBdr>
            <w:top w:val="none" w:sz="0" w:space="0" w:color="auto"/>
            <w:left w:val="none" w:sz="0" w:space="0" w:color="auto"/>
            <w:bottom w:val="none" w:sz="0" w:space="0" w:color="auto"/>
            <w:right w:val="none" w:sz="0" w:space="0" w:color="auto"/>
          </w:divBdr>
        </w:div>
      </w:divsChild>
    </w:div>
    <w:div w:id="1623999133">
      <w:marLeft w:val="0"/>
      <w:marRight w:val="0"/>
      <w:marTop w:val="0"/>
      <w:marBottom w:val="0"/>
      <w:divBdr>
        <w:top w:val="none" w:sz="0" w:space="0" w:color="auto"/>
        <w:left w:val="none" w:sz="0" w:space="0" w:color="auto"/>
        <w:bottom w:val="none" w:sz="0" w:space="0" w:color="auto"/>
        <w:right w:val="none" w:sz="0" w:space="0" w:color="auto"/>
      </w:divBdr>
      <w:divsChild>
        <w:div w:id="1158032626">
          <w:marLeft w:val="0"/>
          <w:marRight w:val="0"/>
          <w:marTop w:val="0"/>
          <w:marBottom w:val="0"/>
          <w:divBdr>
            <w:top w:val="none" w:sz="0" w:space="0" w:color="auto"/>
            <w:left w:val="none" w:sz="0" w:space="0" w:color="auto"/>
            <w:bottom w:val="none" w:sz="0" w:space="0" w:color="auto"/>
            <w:right w:val="none" w:sz="0" w:space="0" w:color="auto"/>
          </w:divBdr>
        </w:div>
      </w:divsChild>
    </w:div>
    <w:div w:id="1624725988">
      <w:marLeft w:val="0"/>
      <w:marRight w:val="150"/>
      <w:marTop w:val="0"/>
      <w:marBottom w:val="0"/>
      <w:divBdr>
        <w:top w:val="none" w:sz="0" w:space="0" w:color="auto"/>
        <w:left w:val="none" w:sz="0" w:space="0" w:color="auto"/>
        <w:bottom w:val="none" w:sz="0" w:space="0" w:color="auto"/>
        <w:right w:val="none" w:sz="0" w:space="0" w:color="auto"/>
      </w:divBdr>
      <w:divsChild>
        <w:div w:id="838083492">
          <w:marLeft w:val="0"/>
          <w:marRight w:val="150"/>
          <w:marTop w:val="0"/>
          <w:marBottom w:val="0"/>
          <w:divBdr>
            <w:top w:val="none" w:sz="0" w:space="0" w:color="auto"/>
            <w:left w:val="none" w:sz="0" w:space="0" w:color="auto"/>
            <w:bottom w:val="none" w:sz="0" w:space="0" w:color="auto"/>
            <w:right w:val="none" w:sz="0" w:space="0" w:color="auto"/>
          </w:divBdr>
        </w:div>
      </w:divsChild>
    </w:div>
    <w:div w:id="1627546340">
      <w:marLeft w:val="0"/>
      <w:marRight w:val="0"/>
      <w:marTop w:val="0"/>
      <w:marBottom w:val="0"/>
      <w:divBdr>
        <w:top w:val="none" w:sz="0" w:space="0" w:color="auto"/>
        <w:left w:val="none" w:sz="0" w:space="0" w:color="auto"/>
        <w:bottom w:val="none" w:sz="0" w:space="0" w:color="auto"/>
        <w:right w:val="none" w:sz="0" w:space="0" w:color="auto"/>
      </w:divBdr>
      <w:divsChild>
        <w:div w:id="430978858">
          <w:marLeft w:val="0"/>
          <w:marRight w:val="0"/>
          <w:marTop w:val="0"/>
          <w:marBottom w:val="0"/>
          <w:divBdr>
            <w:top w:val="none" w:sz="0" w:space="0" w:color="auto"/>
            <w:left w:val="none" w:sz="0" w:space="0" w:color="auto"/>
            <w:bottom w:val="none" w:sz="0" w:space="0" w:color="auto"/>
            <w:right w:val="none" w:sz="0" w:space="0" w:color="auto"/>
          </w:divBdr>
        </w:div>
      </w:divsChild>
    </w:div>
    <w:div w:id="1628122102">
      <w:marLeft w:val="0"/>
      <w:marRight w:val="0"/>
      <w:marTop w:val="0"/>
      <w:marBottom w:val="0"/>
      <w:divBdr>
        <w:top w:val="none" w:sz="0" w:space="0" w:color="auto"/>
        <w:left w:val="none" w:sz="0" w:space="0" w:color="auto"/>
        <w:bottom w:val="none" w:sz="0" w:space="0" w:color="auto"/>
        <w:right w:val="none" w:sz="0" w:space="0" w:color="auto"/>
      </w:divBdr>
      <w:divsChild>
        <w:div w:id="1843159012">
          <w:marLeft w:val="0"/>
          <w:marRight w:val="0"/>
          <w:marTop w:val="0"/>
          <w:marBottom w:val="0"/>
          <w:divBdr>
            <w:top w:val="none" w:sz="0" w:space="0" w:color="auto"/>
            <w:left w:val="none" w:sz="0" w:space="0" w:color="auto"/>
            <w:bottom w:val="none" w:sz="0" w:space="0" w:color="auto"/>
            <w:right w:val="none" w:sz="0" w:space="0" w:color="auto"/>
          </w:divBdr>
        </w:div>
      </w:divsChild>
    </w:div>
    <w:div w:id="1628244170">
      <w:bodyDiv w:val="1"/>
      <w:marLeft w:val="0"/>
      <w:marRight w:val="0"/>
      <w:marTop w:val="0"/>
      <w:marBottom w:val="0"/>
      <w:divBdr>
        <w:top w:val="none" w:sz="0" w:space="0" w:color="auto"/>
        <w:left w:val="none" w:sz="0" w:space="0" w:color="auto"/>
        <w:bottom w:val="none" w:sz="0" w:space="0" w:color="auto"/>
        <w:right w:val="none" w:sz="0" w:space="0" w:color="auto"/>
      </w:divBdr>
    </w:div>
    <w:div w:id="1628438630">
      <w:marLeft w:val="0"/>
      <w:marRight w:val="0"/>
      <w:marTop w:val="0"/>
      <w:marBottom w:val="0"/>
      <w:divBdr>
        <w:top w:val="none" w:sz="0" w:space="0" w:color="auto"/>
        <w:left w:val="none" w:sz="0" w:space="0" w:color="auto"/>
        <w:bottom w:val="none" w:sz="0" w:space="0" w:color="auto"/>
        <w:right w:val="none" w:sz="0" w:space="0" w:color="auto"/>
      </w:divBdr>
      <w:divsChild>
        <w:div w:id="1673682052">
          <w:marLeft w:val="0"/>
          <w:marRight w:val="0"/>
          <w:marTop w:val="0"/>
          <w:marBottom w:val="0"/>
          <w:divBdr>
            <w:top w:val="none" w:sz="0" w:space="0" w:color="auto"/>
            <w:left w:val="none" w:sz="0" w:space="0" w:color="auto"/>
            <w:bottom w:val="none" w:sz="0" w:space="0" w:color="auto"/>
            <w:right w:val="none" w:sz="0" w:space="0" w:color="auto"/>
          </w:divBdr>
        </w:div>
      </w:divsChild>
    </w:div>
    <w:div w:id="1629819775">
      <w:marLeft w:val="0"/>
      <w:marRight w:val="0"/>
      <w:marTop w:val="0"/>
      <w:marBottom w:val="0"/>
      <w:divBdr>
        <w:top w:val="none" w:sz="0" w:space="0" w:color="auto"/>
        <w:left w:val="none" w:sz="0" w:space="0" w:color="auto"/>
        <w:bottom w:val="none" w:sz="0" w:space="0" w:color="auto"/>
        <w:right w:val="none" w:sz="0" w:space="0" w:color="auto"/>
      </w:divBdr>
      <w:divsChild>
        <w:div w:id="1704669093">
          <w:marLeft w:val="0"/>
          <w:marRight w:val="0"/>
          <w:marTop w:val="0"/>
          <w:marBottom w:val="0"/>
          <w:divBdr>
            <w:top w:val="none" w:sz="0" w:space="0" w:color="auto"/>
            <w:left w:val="none" w:sz="0" w:space="0" w:color="auto"/>
            <w:bottom w:val="none" w:sz="0" w:space="0" w:color="auto"/>
            <w:right w:val="none" w:sz="0" w:space="0" w:color="auto"/>
          </w:divBdr>
        </w:div>
      </w:divsChild>
    </w:div>
    <w:div w:id="1629892550">
      <w:marLeft w:val="0"/>
      <w:marRight w:val="0"/>
      <w:marTop w:val="0"/>
      <w:marBottom w:val="0"/>
      <w:divBdr>
        <w:top w:val="none" w:sz="0" w:space="0" w:color="auto"/>
        <w:left w:val="none" w:sz="0" w:space="0" w:color="auto"/>
        <w:bottom w:val="none" w:sz="0" w:space="0" w:color="auto"/>
        <w:right w:val="none" w:sz="0" w:space="0" w:color="auto"/>
      </w:divBdr>
      <w:divsChild>
        <w:div w:id="1028871897">
          <w:marLeft w:val="0"/>
          <w:marRight w:val="0"/>
          <w:marTop w:val="0"/>
          <w:marBottom w:val="0"/>
          <w:divBdr>
            <w:top w:val="none" w:sz="0" w:space="0" w:color="auto"/>
            <w:left w:val="none" w:sz="0" w:space="0" w:color="auto"/>
            <w:bottom w:val="none" w:sz="0" w:space="0" w:color="auto"/>
            <w:right w:val="none" w:sz="0" w:space="0" w:color="auto"/>
          </w:divBdr>
        </w:div>
      </w:divsChild>
    </w:div>
    <w:div w:id="1630933518">
      <w:marLeft w:val="0"/>
      <w:marRight w:val="0"/>
      <w:marTop w:val="0"/>
      <w:marBottom w:val="0"/>
      <w:divBdr>
        <w:top w:val="none" w:sz="0" w:space="0" w:color="auto"/>
        <w:left w:val="none" w:sz="0" w:space="0" w:color="auto"/>
        <w:bottom w:val="none" w:sz="0" w:space="0" w:color="auto"/>
        <w:right w:val="none" w:sz="0" w:space="0" w:color="auto"/>
      </w:divBdr>
      <w:divsChild>
        <w:div w:id="361440448">
          <w:marLeft w:val="0"/>
          <w:marRight w:val="0"/>
          <w:marTop w:val="0"/>
          <w:marBottom w:val="0"/>
          <w:divBdr>
            <w:top w:val="none" w:sz="0" w:space="0" w:color="auto"/>
            <w:left w:val="none" w:sz="0" w:space="0" w:color="auto"/>
            <w:bottom w:val="none" w:sz="0" w:space="0" w:color="auto"/>
            <w:right w:val="none" w:sz="0" w:space="0" w:color="auto"/>
          </w:divBdr>
        </w:div>
      </w:divsChild>
    </w:div>
    <w:div w:id="1631978077">
      <w:marLeft w:val="0"/>
      <w:marRight w:val="150"/>
      <w:marTop w:val="0"/>
      <w:marBottom w:val="0"/>
      <w:divBdr>
        <w:top w:val="none" w:sz="0" w:space="0" w:color="auto"/>
        <w:left w:val="none" w:sz="0" w:space="0" w:color="auto"/>
        <w:bottom w:val="none" w:sz="0" w:space="0" w:color="auto"/>
        <w:right w:val="none" w:sz="0" w:space="0" w:color="auto"/>
      </w:divBdr>
      <w:divsChild>
        <w:div w:id="1673147465">
          <w:marLeft w:val="0"/>
          <w:marRight w:val="150"/>
          <w:marTop w:val="0"/>
          <w:marBottom w:val="0"/>
          <w:divBdr>
            <w:top w:val="none" w:sz="0" w:space="0" w:color="auto"/>
            <w:left w:val="none" w:sz="0" w:space="0" w:color="auto"/>
            <w:bottom w:val="none" w:sz="0" w:space="0" w:color="auto"/>
            <w:right w:val="none" w:sz="0" w:space="0" w:color="auto"/>
          </w:divBdr>
        </w:div>
      </w:divsChild>
    </w:div>
    <w:div w:id="1632319229">
      <w:marLeft w:val="0"/>
      <w:marRight w:val="0"/>
      <w:marTop w:val="0"/>
      <w:marBottom w:val="0"/>
      <w:divBdr>
        <w:top w:val="none" w:sz="0" w:space="0" w:color="auto"/>
        <w:left w:val="none" w:sz="0" w:space="0" w:color="auto"/>
        <w:bottom w:val="none" w:sz="0" w:space="0" w:color="auto"/>
        <w:right w:val="none" w:sz="0" w:space="0" w:color="auto"/>
      </w:divBdr>
      <w:divsChild>
        <w:div w:id="1832601744">
          <w:marLeft w:val="0"/>
          <w:marRight w:val="0"/>
          <w:marTop w:val="0"/>
          <w:marBottom w:val="0"/>
          <w:divBdr>
            <w:top w:val="none" w:sz="0" w:space="0" w:color="auto"/>
            <w:left w:val="none" w:sz="0" w:space="0" w:color="auto"/>
            <w:bottom w:val="none" w:sz="0" w:space="0" w:color="auto"/>
            <w:right w:val="none" w:sz="0" w:space="0" w:color="auto"/>
          </w:divBdr>
        </w:div>
      </w:divsChild>
    </w:div>
    <w:div w:id="1632978712">
      <w:marLeft w:val="0"/>
      <w:marRight w:val="0"/>
      <w:marTop w:val="0"/>
      <w:marBottom w:val="0"/>
      <w:divBdr>
        <w:top w:val="none" w:sz="0" w:space="0" w:color="auto"/>
        <w:left w:val="none" w:sz="0" w:space="0" w:color="auto"/>
        <w:bottom w:val="none" w:sz="0" w:space="0" w:color="auto"/>
        <w:right w:val="none" w:sz="0" w:space="0" w:color="auto"/>
      </w:divBdr>
      <w:divsChild>
        <w:div w:id="809634702">
          <w:marLeft w:val="0"/>
          <w:marRight w:val="0"/>
          <w:marTop w:val="0"/>
          <w:marBottom w:val="0"/>
          <w:divBdr>
            <w:top w:val="none" w:sz="0" w:space="0" w:color="auto"/>
            <w:left w:val="none" w:sz="0" w:space="0" w:color="auto"/>
            <w:bottom w:val="none" w:sz="0" w:space="0" w:color="auto"/>
            <w:right w:val="none" w:sz="0" w:space="0" w:color="auto"/>
          </w:divBdr>
        </w:div>
      </w:divsChild>
    </w:div>
    <w:div w:id="1634869893">
      <w:marLeft w:val="0"/>
      <w:marRight w:val="0"/>
      <w:marTop w:val="0"/>
      <w:marBottom w:val="0"/>
      <w:divBdr>
        <w:top w:val="none" w:sz="0" w:space="0" w:color="auto"/>
        <w:left w:val="none" w:sz="0" w:space="0" w:color="auto"/>
        <w:bottom w:val="none" w:sz="0" w:space="0" w:color="auto"/>
        <w:right w:val="none" w:sz="0" w:space="0" w:color="auto"/>
      </w:divBdr>
      <w:divsChild>
        <w:div w:id="1238903997">
          <w:marLeft w:val="0"/>
          <w:marRight w:val="0"/>
          <w:marTop w:val="0"/>
          <w:marBottom w:val="0"/>
          <w:divBdr>
            <w:top w:val="none" w:sz="0" w:space="0" w:color="auto"/>
            <w:left w:val="none" w:sz="0" w:space="0" w:color="auto"/>
            <w:bottom w:val="none" w:sz="0" w:space="0" w:color="auto"/>
            <w:right w:val="none" w:sz="0" w:space="0" w:color="auto"/>
          </w:divBdr>
        </w:div>
      </w:divsChild>
    </w:div>
    <w:div w:id="1636249923">
      <w:marLeft w:val="0"/>
      <w:marRight w:val="0"/>
      <w:marTop w:val="0"/>
      <w:marBottom w:val="0"/>
      <w:divBdr>
        <w:top w:val="none" w:sz="0" w:space="0" w:color="auto"/>
        <w:left w:val="none" w:sz="0" w:space="0" w:color="auto"/>
        <w:bottom w:val="none" w:sz="0" w:space="0" w:color="auto"/>
        <w:right w:val="none" w:sz="0" w:space="0" w:color="auto"/>
      </w:divBdr>
      <w:divsChild>
        <w:div w:id="1720855454">
          <w:marLeft w:val="0"/>
          <w:marRight w:val="0"/>
          <w:marTop w:val="0"/>
          <w:marBottom w:val="0"/>
          <w:divBdr>
            <w:top w:val="none" w:sz="0" w:space="0" w:color="auto"/>
            <w:left w:val="none" w:sz="0" w:space="0" w:color="auto"/>
            <w:bottom w:val="none" w:sz="0" w:space="0" w:color="auto"/>
            <w:right w:val="none" w:sz="0" w:space="0" w:color="auto"/>
          </w:divBdr>
        </w:div>
      </w:divsChild>
    </w:div>
    <w:div w:id="1638411077">
      <w:marLeft w:val="0"/>
      <w:marRight w:val="0"/>
      <w:marTop w:val="0"/>
      <w:marBottom w:val="0"/>
      <w:divBdr>
        <w:top w:val="none" w:sz="0" w:space="0" w:color="auto"/>
        <w:left w:val="none" w:sz="0" w:space="0" w:color="auto"/>
        <w:bottom w:val="none" w:sz="0" w:space="0" w:color="auto"/>
        <w:right w:val="none" w:sz="0" w:space="0" w:color="auto"/>
      </w:divBdr>
      <w:divsChild>
        <w:div w:id="2016762996">
          <w:marLeft w:val="0"/>
          <w:marRight w:val="0"/>
          <w:marTop w:val="0"/>
          <w:marBottom w:val="0"/>
          <w:divBdr>
            <w:top w:val="none" w:sz="0" w:space="0" w:color="auto"/>
            <w:left w:val="none" w:sz="0" w:space="0" w:color="auto"/>
            <w:bottom w:val="none" w:sz="0" w:space="0" w:color="auto"/>
            <w:right w:val="none" w:sz="0" w:space="0" w:color="auto"/>
          </w:divBdr>
        </w:div>
      </w:divsChild>
    </w:div>
    <w:div w:id="1638950461">
      <w:marLeft w:val="0"/>
      <w:marRight w:val="0"/>
      <w:marTop w:val="0"/>
      <w:marBottom w:val="0"/>
      <w:divBdr>
        <w:top w:val="none" w:sz="0" w:space="0" w:color="auto"/>
        <w:left w:val="none" w:sz="0" w:space="0" w:color="auto"/>
        <w:bottom w:val="none" w:sz="0" w:space="0" w:color="auto"/>
        <w:right w:val="none" w:sz="0" w:space="0" w:color="auto"/>
      </w:divBdr>
      <w:divsChild>
        <w:div w:id="1646472051">
          <w:marLeft w:val="0"/>
          <w:marRight w:val="0"/>
          <w:marTop w:val="0"/>
          <w:marBottom w:val="0"/>
          <w:divBdr>
            <w:top w:val="none" w:sz="0" w:space="0" w:color="auto"/>
            <w:left w:val="none" w:sz="0" w:space="0" w:color="auto"/>
            <w:bottom w:val="none" w:sz="0" w:space="0" w:color="auto"/>
            <w:right w:val="none" w:sz="0" w:space="0" w:color="auto"/>
          </w:divBdr>
        </w:div>
      </w:divsChild>
    </w:div>
    <w:div w:id="1640766624">
      <w:bodyDiv w:val="1"/>
      <w:marLeft w:val="0"/>
      <w:marRight w:val="0"/>
      <w:marTop w:val="0"/>
      <w:marBottom w:val="0"/>
      <w:divBdr>
        <w:top w:val="none" w:sz="0" w:space="0" w:color="auto"/>
        <w:left w:val="none" w:sz="0" w:space="0" w:color="auto"/>
        <w:bottom w:val="none" w:sz="0" w:space="0" w:color="auto"/>
        <w:right w:val="none" w:sz="0" w:space="0" w:color="auto"/>
      </w:divBdr>
    </w:div>
    <w:div w:id="1640770996">
      <w:marLeft w:val="0"/>
      <w:marRight w:val="0"/>
      <w:marTop w:val="0"/>
      <w:marBottom w:val="0"/>
      <w:divBdr>
        <w:top w:val="none" w:sz="0" w:space="0" w:color="auto"/>
        <w:left w:val="none" w:sz="0" w:space="0" w:color="auto"/>
        <w:bottom w:val="none" w:sz="0" w:space="0" w:color="auto"/>
        <w:right w:val="none" w:sz="0" w:space="0" w:color="auto"/>
      </w:divBdr>
      <w:divsChild>
        <w:div w:id="350375167">
          <w:marLeft w:val="0"/>
          <w:marRight w:val="0"/>
          <w:marTop w:val="0"/>
          <w:marBottom w:val="0"/>
          <w:divBdr>
            <w:top w:val="none" w:sz="0" w:space="0" w:color="auto"/>
            <w:left w:val="none" w:sz="0" w:space="0" w:color="auto"/>
            <w:bottom w:val="none" w:sz="0" w:space="0" w:color="auto"/>
            <w:right w:val="none" w:sz="0" w:space="0" w:color="auto"/>
          </w:divBdr>
        </w:div>
      </w:divsChild>
    </w:div>
    <w:div w:id="1641809196">
      <w:marLeft w:val="0"/>
      <w:marRight w:val="0"/>
      <w:marTop w:val="0"/>
      <w:marBottom w:val="0"/>
      <w:divBdr>
        <w:top w:val="none" w:sz="0" w:space="0" w:color="auto"/>
        <w:left w:val="none" w:sz="0" w:space="0" w:color="auto"/>
        <w:bottom w:val="none" w:sz="0" w:space="0" w:color="auto"/>
        <w:right w:val="none" w:sz="0" w:space="0" w:color="auto"/>
      </w:divBdr>
      <w:divsChild>
        <w:div w:id="1803692498">
          <w:marLeft w:val="0"/>
          <w:marRight w:val="0"/>
          <w:marTop w:val="0"/>
          <w:marBottom w:val="0"/>
          <w:divBdr>
            <w:top w:val="none" w:sz="0" w:space="0" w:color="auto"/>
            <w:left w:val="none" w:sz="0" w:space="0" w:color="auto"/>
            <w:bottom w:val="none" w:sz="0" w:space="0" w:color="auto"/>
            <w:right w:val="none" w:sz="0" w:space="0" w:color="auto"/>
          </w:divBdr>
        </w:div>
      </w:divsChild>
    </w:div>
    <w:div w:id="1642416385">
      <w:marLeft w:val="0"/>
      <w:marRight w:val="0"/>
      <w:marTop w:val="0"/>
      <w:marBottom w:val="0"/>
      <w:divBdr>
        <w:top w:val="none" w:sz="0" w:space="0" w:color="auto"/>
        <w:left w:val="none" w:sz="0" w:space="0" w:color="auto"/>
        <w:bottom w:val="none" w:sz="0" w:space="0" w:color="auto"/>
        <w:right w:val="none" w:sz="0" w:space="0" w:color="auto"/>
      </w:divBdr>
      <w:divsChild>
        <w:div w:id="687800903">
          <w:marLeft w:val="0"/>
          <w:marRight w:val="0"/>
          <w:marTop w:val="0"/>
          <w:marBottom w:val="0"/>
          <w:divBdr>
            <w:top w:val="none" w:sz="0" w:space="0" w:color="auto"/>
            <w:left w:val="none" w:sz="0" w:space="0" w:color="auto"/>
            <w:bottom w:val="none" w:sz="0" w:space="0" w:color="auto"/>
            <w:right w:val="none" w:sz="0" w:space="0" w:color="auto"/>
          </w:divBdr>
        </w:div>
      </w:divsChild>
    </w:div>
    <w:div w:id="1643071090">
      <w:marLeft w:val="0"/>
      <w:marRight w:val="0"/>
      <w:marTop w:val="0"/>
      <w:marBottom w:val="0"/>
      <w:divBdr>
        <w:top w:val="none" w:sz="0" w:space="0" w:color="auto"/>
        <w:left w:val="none" w:sz="0" w:space="0" w:color="auto"/>
        <w:bottom w:val="none" w:sz="0" w:space="0" w:color="auto"/>
        <w:right w:val="none" w:sz="0" w:space="0" w:color="auto"/>
      </w:divBdr>
      <w:divsChild>
        <w:div w:id="1996033364">
          <w:marLeft w:val="0"/>
          <w:marRight w:val="0"/>
          <w:marTop w:val="0"/>
          <w:marBottom w:val="0"/>
          <w:divBdr>
            <w:top w:val="none" w:sz="0" w:space="0" w:color="auto"/>
            <w:left w:val="none" w:sz="0" w:space="0" w:color="auto"/>
            <w:bottom w:val="none" w:sz="0" w:space="0" w:color="auto"/>
            <w:right w:val="none" w:sz="0" w:space="0" w:color="auto"/>
          </w:divBdr>
        </w:div>
      </w:divsChild>
    </w:div>
    <w:div w:id="1643460092">
      <w:marLeft w:val="0"/>
      <w:marRight w:val="0"/>
      <w:marTop w:val="0"/>
      <w:marBottom w:val="0"/>
      <w:divBdr>
        <w:top w:val="none" w:sz="0" w:space="0" w:color="auto"/>
        <w:left w:val="none" w:sz="0" w:space="0" w:color="auto"/>
        <w:bottom w:val="none" w:sz="0" w:space="0" w:color="auto"/>
        <w:right w:val="none" w:sz="0" w:space="0" w:color="auto"/>
      </w:divBdr>
      <w:divsChild>
        <w:div w:id="30035722">
          <w:marLeft w:val="0"/>
          <w:marRight w:val="0"/>
          <w:marTop w:val="0"/>
          <w:marBottom w:val="0"/>
          <w:divBdr>
            <w:top w:val="none" w:sz="0" w:space="0" w:color="auto"/>
            <w:left w:val="none" w:sz="0" w:space="0" w:color="auto"/>
            <w:bottom w:val="none" w:sz="0" w:space="0" w:color="auto"/>
            <w:right w:val="none" w:sz="0" w:space="0" w:color="auto"/>
          </w:divBdr>
        </w:div>
      </w:divsChild>
    </w:div>
    <w:div w:id="1643728843">
      <w:bodyDiv w:val="1"/>
      <w:marLeft w:val="0"/>
      <w:marRight w:val="0"/>
      <w:marTop w:val="0"/>
      <w:marBottom w:val="0"/>
      <w:divBdr>
        <w:top w:val="none" w:sz="0" w:space="0" w:color="auto"/>
        <w:left w:val="none" w:sz="0" w:space="0" w:color="auto"/>
        <w:bottom w:val="none" w:sz="0" w:space="0" w:color="auto"/>
        <w:right w:val="none" w:sz="0" w:space="0" w:color="auto"/>
      </w:divBdr>
    </w:div>
    <w:div w:id="1648438186">
      <w:marLeft w:val="0"/>
      <w:marRight w:val="150"/>
      <w:marTop w:val="0"/>
      <w:marBottom w:val="0"/>
      <w:divBdr>
        <w:top w:val="none" w:sz="0" w:space="0" w:color="auto"/>
        <w:left w:val="none" w:sz="0" w:space="0" w:color="auto"/>
        <w:bottom w:val="none" w:sz="0" w:space="0" w:color="auto"/>
        <w:right w:val="none" w:sz="0" w:space="0" w:color="auto"/>
      </w:divBdr>
      <w:divsChild>
        <w:div w:id="1419449001">
          <w:marLeft w:val="0"/>
          <w:marRight w:val="150"/>
          <w:marTop w:val="0"/>
          <w:marBottom w:val="0"/>
          <w:divBdr>
            <w:top w:val="none" w:sz="0" w:space="0" w:color="auto"/>
            <w:left w:val="none" w:sz="0" w:space="0" w:color="auto"/>
            <w:bottom w:val="none" w:sz="0" w:space="0" w:color="auto"/>
            <w:right w:val="none" w:sz="0" w:space="0" w:color="auto"/>
          </w:divBdr>
        </w:div>
      </w:divsChild>
    </w:div>
    <w:div w:id="1649358098">
      <w:marLeft w:val="0"/>
      <w:marRight w:val="0"/>
      <w:marTop w:val="0"/>
      <w:marBottom w:val="0"/>
      <w:divBdr>
        <w:top w:val="none" w:sz="0" w:space="0" w:color="auto"/>
        <w:left w:val="none" w:sz="0" w:space="0" w:color="auto"/>
        <w:bottom w:val="none" w:sz="0" w:space="0" w:color="auto"/>
        <w:right w:val="none" w:sz="0" w:space="0" w:color="auto"/>
      </w:divBdr>
      <w:divsChild>
        <w:div w:id="883365488">
          <w:marLeft w:val="0"/>
          <w:marRight w:val="0"/>
          <w:marTop w:val="0"/>
          <w:marBottom w:val="0"/>
          <w:divBdr>
            <w:top w:val="none" w:sz="0" w:space="0" w:color="auto"/>
            <w:left w:val="none" w:sz="0" w:space="0" w:color="auto"/>
            <w:bottom w:val="none" w:sz="0" w:space="0" w:color="auto"/>
            <w:right w:val="none" w:sz="0" w:space="0" w:color="auto"/>
          </w:divBdr>
        </w:div>
      </w:divsChild>
    </w:div>
    <w:div w:id="1652056848">
      <w:marLeft w:val="0"/>
      <w:marRight w:val="0"/>
      <w:marTop w:val="0"/>
      <w:marBottom w:val="0"/>
      <w:divBdr>
        <w:top w:val="none" w:sz="0" w:space="0" w:color="auto"/>
        <w:left w:val="none" w:sz="0" w:space="0" w:color="auto"/>
        <w:bottom w:val="none" w:sz="0" w:space="0" w:color="auto"/>
        <w:right w:val="none" w:sz="0" w:space="0" w:color="auto"/>
      </w:divBdr>
      <w:divsChild>
        <w:div w:id="2085714031">
          <w:marLeft w:val="0"/>
          <w:marRight w:val="0"/>
          <w:marTop w:val="0"/>
          <w:marBottom w:val="0"/>
          <w:divBdr>
            <w:top w:val="none" w:sz="0" w:space="0" w:color="auto"/>
            <w:left w:val="none" w:sz="0" w:space="0" w:color="auto"/>
            <w:bottom w:val="none" w:sz="0" w:space="0" w:color="auto"/>
            <w:right w:val="none" w:sz="0" w:space="0" w:color="auto"/>
          </w:divBdr>
        </w:div>
      </w:divsChild>
    </w:div>
    <w:div w:id="1654213588">
      <w:marLeft w:val="0"/>
      <w:marRight w:val="0"/>
      <w:marTop w:val="0"/>
      <w:marBottom w:val="0"/>
      <w:divBdr>
        <w:top w:val="none" w:sz="0" w:space="0" w:color="auto"/>
        <w:left w:val="none" w:sz="0" w:space="0" w:color="auto"/>
        <w:bottom w:val="none" w:sz="0" w:space="0" w:color="auto"/>
        <w:right w:val="none" w:sz="0" w:space="0" w:color="auto"/>
      </w:divBdr>
      <w:divsChild>
        <w:div w:id="988896905">
          <w:marLeft w:val="0"/>
          <w:marRight w:val="0"/>
          <w:marTop w:val="0"/>
          <w:marBottom w:val="0"/>
          <w:divBdr>
            <w:top w:val="none" w:sz="0" w:space="0" w:color="auto"/>
            <w:left w:val="none" w:sz="0" w:space="0" w:color="auto"/>
            <w:bottom w:val="none" w:sz="0" w:space="0" w:color="auto"/>
            <w:right w:val="none" w:sz="0" w:space="0" w:color="auto"/>
          </w:divBdr>
        </w:div>
      </w:divsChild>
    </w:div>
    <w:div w:id="1654679866">
      <w:marLeft w:val="0"/>
      <w:marRight w:val="0"/>
      <w:marTop w:val="0"/>
      <w:marBottom w:val="0"/>
      <w:divBdr>
        <w:top w:val="none" w:sz="0" w:space="0" w:color="auto"/>
        <w:left w:val="none" w:sz="0" w:space="0" w:color="auto"/>
        <w:bottom w:val="none" w:sz="0" w:space="0" w:color="auto"/>
        <w:right w:val="none" w:sz="0" w:space="0" w:color="auto"/>
      </w:divBdr>
      <w:divsChild>
        <w:div w:id="584460593">
          <w:marLeft w:val="0"/>
          <w:marRight w:val="0"/>
          <w:marTop w:val="0"/>
          <w:marBottom w:val="0"/>
          <w:divBdr>
            <w:top w:val="none" w:sz="0" w:space="0" w:color="auto"/>
            <w:left w:val="none" w:sz="0" w:space="0" w:color="auto"/>
            <w:bottom w:val="none" w:sz="0" w:space="0" w:color="auto"/>
            <w:right w:val="none" w:sz="0" w:space="0" w:color="auto"/>
          </w:divBdr>
        </w:div>
      </w:divsChild>
    </w:div>
    <w:div w:id="1655792781">
      <w:bodyDiv w:val="1"/>
      <w:marLeft w:val="0"/>
      <w:marRight w:val="0"/>
      <w:marTop w:val="0"/>
      <w:marBottom w:val="0"/>
      <w:divBdr>
        <w:top w:val="none" w:sz="0" w:space="0" w:color="auto"/>
        <w:left w:val="none" w:sz="0" w:space="0" w:color="auto"/>
        <w:bottom w:val="none" w:sz="0" w:space="0" w:color="auto"/>
        <w:right w:val="none" w:sz="0" w:space="0" w:color="auto"/>
      </w:divBdr>
      <w:divsChild>
        <w:div w:id="622883631">
          <w:marLeft w:val="0"/>
          <w:marRight w:val="0"/>
          <w:marTop w:val="0"/>
          <w:marBottom w:val="0"/>
          <w:divBdr>
            <w:top w:val="none" w:sz="0" w:space="0" w:color="auto"/>
            <w:left w:val="none" w:sz="0" w:space="0" w:color="auto"/>
            <w:bottom w:val="none" w:sz="0" w:space="0" w:color="auto"/>
            <w:right w:val="none" w:sz="0" w:space="0" w:color="auto"/>
          </w:divBdr>
          <w:divsChild>
            <w:div w:id="1538351412">
              <w:marLeft w:val="0"/>
              <w:marRight w:val="0"/>
              <w:marTop w:val="0"/>
              <w:marBottom w:val="0"/>
              <w:divBdr>
                <w:top w:val="none" w:sz="0" w:space="0" w:color="auto"/>
                <w:left w:val="none" w:sz="0" w:space="0" w:color="auto"/>
                <w:bottom w:val="none" w:sz="0" w:space="0" w:color="auto"/>
                <w:right w:val="none" w:sz="0" w:space="0" w:color="auto"/>
              </w:divBdr>
              <w:divsChild>
                <w:div w:id="1779445179">
                  <w:marLeft w:val="0"/>
                  <w:marRight w:val="150"/>
                  <w:marTop w:val="0"/>
                  <w:marBottom w:val="0"/>
                  <w:divBdr>
                    <w:top w:val="none" w:sz="0" w:space="0" w:color="auto"/>
                    <w:left w:val="none" w:sz="0" w:space="0" w:color="auto"/>
                    <w:bottom w:val="none" w:sz="0" w:space="0" w:color="auto"/>
                    <w:right w:val="none" w:sz="0" w:space="0" w:color="auto"/>
                  </w:divBdr>
                  <w:divsChild>
                    <w:div w:id="66343554">
                      <w:marLeft w:val="0"/>
                      <w:marRight w:val="150"/>
                      <w:marTop w:val="0"/>
                      <w:marBottom w:val="0"/>
                      <w:divBdr>
                        <w:top w:val="none" w:sz="0" w:space="0" w:color="auto"/>
                        <w:left w:val="none" w:sz="0" w:space="0" w:color="auto"/>
                        <w:bottom w:val="none" w:sz="0" w:space="0" w:color="auto"/>
                        <w:right w:val="none" w:sz="0" w:space="0" w:color="auto"/>
                      </w:divBdr>
                    </w:div>
                  </w:divsChild>
                </w:div>
                <w:div w:id="999970018">
                  <w:marLeft w:val="0"/>
                  <w:marRight w:val="150"/>
                  <w:marTop w:val="0"/>
                  <w:marBottom w:val="0"/>
                  <w:divBdr>
                    <w:top w:val="none" w:sz="0" w:space="0" w:color="auto"/>
                    <w:left w:val="none" w:sz="0" w:space="0" w:color="auto"/>
                    <w:bottom w:val="none" w:sz="0" w:space="0" w:color="auto"/>
                    <w:right w:val="none" w:sz="0" w:space="0" w:color="auto"/>
                  </w:divBdr>
                  <w:divsChild>
                    <w:div w:id="2197924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427194642">
          <w:marLeft w:val="0"/>
          <w:marRight w:val="0"/>
          <w:marTop w:val="0"/>
          <w:marBottom w:val="0"/>
          <w:divBdr>
            <w:top w:val="none" w:sz="0" w:space="0" w:color="auto"/>
            <w:left w:val="none" w:sz="0" w:space="0" w:color="auto"/>
            <w:bottom w:val="none" w:sz="0" w:space="0" w:color="auto"/>
            <w:right w:val="none" w:sz="0" w:space="0" w:color="auto"/>
          </w:divBdr>
          <w:divsChild>
            <w:div w:id="113789768">
              <w:marLeft w:val="0"/>
              <w:marRight w:val="0"/>
              <w:marTop w:val="0"/>
              <w:marBottom w:val="0"/>
              <w:divBdr>
                <w:top w:val="none" w:sz="0" w:space="0" w:color="auto"/>
                <w:left w:val="none" w:sz="0" w:space="0" w:color="auto"/>
                <w:bottom w:val="none" w:sz="0" w:space="0" w:color="auto"/>
                <w:right w:val="none" w:sz="0" w:space="0" w:color="auto"/>
              </w:divBdr>
            </w:div>
          </w:divsChild>
        </w:div>
        <w:div w:id="30619312">
          <w:marLeft w:val="0"/>
          <w:marRight w:val="0"/>
          <w:marTop w:val="0"/>
          <w:marBottom w:val="0"/>
          <w:divBdr>
            <w:top w:val="none" w:sz="0" w:space="0" w:color="auto"/>
            <w:left w:val="none" w:sz="0" w:space="0" w:color="auto"/>
            <w:bottom w:val="none" w:sz="0" w:space="0" w:color="auto"/>
            <w:right w:val="none" w:sz="0" w:space="0" w:color="auto"/>
          </w:divBdr>
          <w:divsChild>
            <w:div w:id="1293711882">
              <w:marLeft w:val="0"/>
              <w:marRight w:val="0"/>
              <w:marTop w:val="0"/>
              <w:marBottom w:val="0"/>
              <w:divBdr>
                <w:top w:val="none" w:sz="0" w:space="0" w:color="auto"/>
                <w:left w:val="none" w:sz="0" w:space="0" w:color="auto"/>
                <w:bottom w:val="none" w:sz="0" w:space="0" w:color="auto"/>
                <w:right w:val="none" w:sz="0" w:space="0" w:color="auto"/>
              </w:divBdr>
            </w:div>
          </w:divsChild>
        </w:div>
        <w:div w:id="1825197439">
          <w:marLeft w:val="0"/>
          <w:marRight w:val="0"/>
          <w:marTop w:val="0"/>
          <w:marBottom w:val="0"/>
          <w:divBdr>
            <w:top w:val="none" w:sz="0" w:space="0" w:color="auto"/>
            <w:left w:val="none" w:sz="0" w:space="0" w:color="auto"/>
            <w:bottom w:val="none" w:sz="0" w:space="0" w:color="auto"/>
            <w:right w:val="none" w:sz="0" w:space="0" w:color="auto"/>
          </w:divBdr>
          <w:divsChild>
            <w:div w:id="556165220">
              <w:marLeft w:val="0"/>
              <w:marRight w:val="0"/>
              <w:marTop w:val="0"/>
              <w:marBottom w:val="0"/>
              <w:divBdr>
                <w:top w:val="none" w:sz="0" w:space="0" w:color="auto"/>
                <w:left w:val="none" w:sz="0" w:space="0" w:color="auto"/>
                <w:bottom w:val="none" w:sz="0" w:space="0" w:color="auto"/>
                <w:right w:val="none" w:sz="0" w:space="0" w:color="auto"/>
              </w:divBdr>
            </w:div>
          </w:divsChild>
        </w:div>
        <w:div w:id="449396707">
          <w:marLeft w:val="0"/>
          <w:marRight w:val="0"/>
          <w:marTop w:val="0"/>
          <w:marBottom w:val="0"/>
          <w:divBdr>
            <w:top w:val="none" w:sz="0" w:space="0" w:color="auto"/>
            <w:left w:val="none" w:sz="0" w:space="0" w:color="auto"/>
            <w:bottom w:val="none" w:sz="0" w:space="0" w:color="auto"/>
            <w:right w:val="none" w:sz="0" w:space="0" w:color="auto"/>
          </w:divBdr>
          <w:divsChild>
            <w:div w:id="835539210">
              <w:marLeft w:val="0"/>
              <w:marRight w:val="0"/>
              <w:marTop w:val="0"/>
              <w:marBottom w:val="0"/>
              <w:divBdr>
                <w:top w:val="none" w:sz="0" w:space="0" w:color="auto"/>
                <w:left w:val="none" w:sz="0" w:space="0" w:color="auto"/>
                <w:bottom w:val="none" w:sz="0" w:space="0" w:color="auto"/>
                <w:right w:val="none" w:sz="0" w:space="0" w:color="auto"/>
              </w:divBdr>
            </w:div>
          </w:divsChild>
        </w:div>
        <w:div w:id="1478230962">
          <w:marLeft w:val="0"/>
          <w:marRight w:val="0"/>
          <w:marTop w:val="0"/>
          <w:marBottom w:val="0"/>
          <w:divBdr>
            <w:top w:val="none" w:sz="0" w:space="0" w:color="auto"/>
            <w:left w:val="none" w:sz="0" w:space="0" w:color="auto"/>
            <w:bottom w:val="none" w:sz="0" w:space="0" w:color="auto"/>
            <w:right w:val="none" w:sz="0" w:space="0" w:color="auto"/>
          </w:divBdr>
          <w:divsChild>
            <w:div w:id="270163950">
              <w:marLeft w:val="0"/>
              <w:marRight w:val="0"/>
              <w:marTop w:val="0"/>
              <w:marBottom w:val="0"/>
              <w:divBdr>
                <w:top w:val="none" w:sz="0" w:space="0" w:color="auto"/>
                <w:left w:val="none" w:sz="0" w:space="0" w:color="auto"/>
                <w:bottom w:val="none" w:sz="0" w:space="0" w:color="auto"/>
                <w:right w:val="none" w:sz="0" w:space="0" w:color="auto"/>
              </w:divBdr>
            </w:div>
          </w:divsChild>
        </w:div>
        <w:div w:id="1019620583">
          <w:marLeft w:val="0"/>
          <w:marRight w:val="0"/>
          <w:marTop w:val="0"/>
          <w:marBottom w:val="0"/>
          <w:divBdr>
            <w:top w:val="none" w:sz="0" w:space="0" w:color="auto"/>
            <w:left w:val="none" w:sz="0" w:space="0" w:color="auto"/>
            <w:bottom w:val="none" w:sz="0" w:space="0" w:color="auto"/>
            <w:right w:val="none" w:sz="0" w:space="0" w:color="auto"/>
          </w:divBdr>
          <w:divsChild>
            <w:div w:id="1043869657">
              <w:marLeft w:val="0"/>
              <w:marRight w:val="0"/>
              <w:marTop w:val="0"/>
              <w:marBottom w:val="0"/>
              <w:divBdr>
                <w:top w:val="none" w:sz="0" w:space="0" w:color="auto"/>
                <w:left w:val="none" w:sz="0" w:space="0" w:color="auto"/>
                <w:bottom w:val="none" w:sz="0" w:space="0" w:color="auto"/>
                <w:right w:val="none" w:sz="0" w:space="0" w:color="auto"/>
              </w:divBdr>
            </w:div>
          </w:divsChild>
        </w:div>
        <w:div w:id="1832259799">
          <w:marLeft w:val="0"/>
          <w:marRight w:val="0"/>
          <w:marTop w:val="0"/>
          <w:marBottom w:val="0"/>
          <w:divBdr>
            <w:top w:val="none" w:sz="0" w:space="0" w:color="auto"/>
            <w:left w:val="none" w:sz="0" w:space="0" w:color="auto"/>
            <w:bottom w:val="none" w:sz="0" w:space="0" w:color="auto"/>
            <w:right w:val="none" w:sz="0" w:space="0" w:color="auto"/>
          </w:divBdr>
          <w:divsChild>
            <w:div w:id="873469860">
              <w:marLeft w:val="0"/>
              <w:marRight w:val="0"/>
              <w:marTop w:val="0"/>
              <w:marBottom w:val="0"/>
              <w:divBdr>
                <w:top w:val="none" w:sz="0" w:space="0" w:color="auto"/>
                <w:left w:val="none" w:sz="0" w:space="0" w:color="auto"/>
                <w:bottom w:val="none" w:sz="0" w:space="0" w:color="auto"/>
                <w:right w:val="none" w:sz="0" w:space="0" w:color="auto"/>
              </w:divBdr>
            </w:div>
          </w:divsChild>
        </w:div>
        <w:div w:id="194124076">
          <w:marLeft w:val="0"/>
          <w:marRight w:val="0"/>
          <w:marTop w:val="0"/>
          <w:marBottom w:val="0"/>
          <w:divBdr>
            <w:top w:val="none" w:sz="0" w:space="0" w:color="auto"/>
            <w:left w:val="none" w:sz="0" w:space="0" w:color="auto"/>
            <w:bottom w:val="none" w:sz="0" w:space="0" w:color="auto"/>
            <w:right w:val="none" w:sz="0" w:space="0" w:color="auto"/>
          </w:divBdr>
          <w:divsChild>
            <w:div w:id="182285437">
              <w:marLeft w:val="0"/>
              <w:marRight w:val="0"/>
              <w:marTop w:val="0"/>
              <w:marBottom w:val="0"/>
              <w:divBdr>
                <w:top w:val="none" w:sz="0" w:space="0" w:color="auto"/>
                <w:left w:val="none" w:sz="0" w:space="0" w:color="auto"/>
                <w:bottom w:val="none" w:sz="0" w:space="0" w:color="auto"/>
                <w:right w:val="none" w:sz="0" w:space="0" w:color="auto"/>
              </w:divBdr>
            </w:div>
          </w:divsChild>
        </w:div>
        <w:div w:id="1336570612">
          <w:marLeft w:val="0"/>
          <w:marRight w:val="0"/>
          <w:marTop w:val="0"/>
          <w:marBottom w:val="0"/>
          <w:divBdr>
            <w:top w:val="none" w:sz="0" w:space="0" w:color="auto"/>
            <w:left w:val="none" w:sz="0" w:space="0" w:color="auto"/>
            <w:bottom w:val="none" w:sz="0" w:space="0" w:color="auto"/>
            <w:right w:val="none" w:sz="0" w:space="0" w:color="auto"/>
          </w:divBdr>
          <w:divsChild>
            <w:div w:id="1305231753">
              <w:marLeft w:val="0"/>
              <w:marRight w:val="0"/>
              <w:marTop w:val="0"/>
              <w:marBottom w:val="0"/>
              <w:divBdr>
                <w:top w:val="none" w:sz="0" w:space="0" w:color="auto"/>
                <w:left w:val="none" w:sz="0" w:space="0" w:color="auto"/>
                <w:bottom w:val="none" w:sz="0" w:space="0" w:color="auto"/>
                <w:right w:val="none" w:sz="0" w:space="0" w:color="auto"/>
              </w:divBdr>
            </w:div>
          </w:divsChild>
        </w:div>
        <w:div w:id="1981299557">
          <w:marLeft w:val="0"/>
          <w:marRight w:val="0"/>
          <w:marTop w:val="0"/>
          <w:marBottom w:val="0"/>
          <w:divBdr>
            <w:top w:val="none" w:sz="0" w:space="0" w:color="auto"/>
            <w:left w:val="none" w:sz="0" w:space="0" w:color="auto"/>
            <w:bottom w:val="none" w:sz="0" w:space="0" w:color="auto"/>
            <w:right w:val="none" w:sz="0" w:space="0" w:color="auto"/>
          </w:divBdr>
          <w:divsChild>
            <w:div w:id="788471536">
              <w:marLeft w:val="0"/>
              <w:marRight w:val="0"/>
              <w:marTop w:val="0"/>
              <w:marBottom w:val="0"/>
              <w:divBdr>
                <w:top w:val="none" w:sz="0" w:space="0" w:color="auto"/>
                <w:left w:val="none" w:sz="0" w:space="0" w:color="auto"/>
                <w:bottom w:val="none" w:sz="0" w:space="0" w:color="auto"/>
                <w:right w:val="none" w:sz="0" w:space="0" w:color="auto"/>
              </w:divBdr>
            </w:div>
          </w:divsChild>
        </w:div>
        <w:div w:id="812596962">
          <w:marLeft w:val="0"/>
          <w:marRight w:val="0"/>
          <w:marTop w:val="0"/>
          <w:marBottom w:val="0"/>
          <w:divBdr>
            <w:top w:val="none" w:sz="0" w:space="0" w:color="auto"/>
            <w:left w:val="none" w:sz="0" w:space="0" w:color="auto"/>
            <w:bottom w:val="none" w:sz="0" w:space="0" w:color="auto"/>
            <w:right w:val="none" w:sz="0" w:space="0" w:color="auto"/>
          </w:divBdr>
          <w:divsChild>
            <w:div w:id="1031568324">
              <w:marLeft w:val="0"/>
              <w:marRight w:val="0"/>
              <w:marTop w:val="0"/>
              <w:marBottom w:val="0"/>
              <w:divBdr>
                <w:top w:val="none" w:sz="0" w:space="0" w:color="auto"/>
                <w:left w:val="none" w:sz="0" w:space="0" w:color="auto"/>
                <w:bottom w:val="none" w:sz="0" w:space="0" w:color="auto"/>
                <w:right w:val="none" w:sz="0" w:space="0" w:color="auto"/>
              </w:divBdr>
            </w:div>
          </w:divsChild>
        </w:div>
        <w:div w:id="1941404161">
          <w:marLeft w:val="0"/>
          <w:marRight w:val="0"/>
          <w:marTop w:val="0"/>
          <w:marBottom w:val="0"/>
          <w:divBdr>
            <w:top w:val="none" w:sz="0" w:space="0" w:color="auto"/>
            <w:left w:val="none" w:sz="0" w:space="0" w:color="auto"/>
            <w:bottom w:val="none" w:sz="0" w:space="0" w:color="auto"/>
            <w:right w:val="none" w:sz="0" w:space="0" w:color="auto"/>
          </w:divBdr>
          <w:divsChild>
            <w:div w:id="2098481197">
              <w:marLeft w:val="0"/>
              <w:marRight w:val="0"/>
              <w:marTop w:val="0"/>
              <w:marBottom w:val="0"/>
              <w:divBdr>
                <w:top w:val="none" w:sz="0" w:space="0" w:color="auto"/>
                <w:left w:val="none" w:sz="0" w:space="0" w:color="auto"/>
                <w:bottom w:val="none" w:sz="0" w:space="0" w:color="auto"/>
                <w:right w:val="none" w:sz="0" w:space="0" w:color="auto"/>
              </w:divBdr>
            </w:div>
          </w:divsChild>
        </w:div>
        <w:div w:id="57480598">
          <w:marLeft w:val="0"/>
          <w:marRight w:val="0"/>
          <w:marTop w:val="0"/>
          <w:marBottom w:val="0"/>
          <w:divBdr>
            <w:top w:val="none" w:sz="0" w:space="0" w:color="auto"/>
            <w:left w:val="none" w:sz="0" w:space="0" w:color="auto"/>
            <w:bottom w:val="none" w:sz="0" w:space="0" w:color="auto"/>
            <w:right w:val="none" w:sz="0" w:space="0" w:color="auto"/>
          </w:divBdr>
          <w:divsChild>
            <w:div w:id="369843326">
              <w:marLeft w:val="0"/>
              <w:marRight w:val="0"/>
              <w:marTop w:val="0"/>
              <w:marBottom w:val="0"/>
              <w:divBdr>
                <w:top w:val="none" w:sz="0" w:space="0" w:color="auto"/>
                <w:left w:val="none" w:sz="0" w:space="0" w:color="auto"/>
                <w:bottom w:val="none" w:sz="0" w:space="0" w:color="auto"/>
                <w:right w:val="none" w:sz="0" w:space="0" w:color="auto"/>
              </w:divBdr>
            </w:div>
          </w:divsChild>
        </w:div>
        <w:div w:id="493643046">
          <w:marLeft w:val="0"/>
          <w:marRight w:val="0"/>
          <w:marTop w:val="0"/>
          <w:marBottom w:val="0"/>
          <w:divBdr>
            <w:top w:val="none" w:sz="0" w:space="0" w:color="auto"/>
            <w:left w:val="none" w:sz="0" w:space="0" w:color="auto"/>
            <w:bottom w:val="none" w:sz="0" w:space="0" w:color="auto"/>
            <w:right w:val="none" w:sz="0" w:space="0" w:color="auto"/>
          </w:divBdr>
          <w:divsChild>
            <w:div w:id="968247982">
              <w:marLeft w:val="0"/>
              <w:marRight w:val="0"/>
              <w:marTop w:val="0"/>
              <w:marBottom w:val="0"/>
              <w:divBdr>
                <w:top w:val="none" w:sz="0" w:space="0" w:color="auto"/>
                <w:left w:val="none" w:sz="0" w:space="0" w:color="auto"/>
                <w:bottom w:val="none" w:sz="0" w:space="0" w:color="auto"/>
                <w:right w:val="none" w:sz="0" w:space="0" w:color="auto"/>
              </w:divBdr>
            </w:div>
          </w:divsChild>
        </w:div>
        <w:div w:id="375857677">
          <w:marLeft w:val="0"/>
          <w:marRight w:val="0"/>
          <w:marTop w:val="0"/>
          <w:marBottom w:val="0"/>
          <w:divBdr>
            <w:top w:val="none" w:sz="0" w:space="0" w:color="auto"/>
            <w:left w:val="none" w:sz="0" w:space="0" w:color="auto"/>
            <w:bottom w:val="none" w:sz="0" w:space="0" w:color="auto"/>
            <w:right w:val="none" w:sz="0" w:space="0" w:color="auto"/>
          </w:divBdr>
          <w:divsChild>
            <w:div w:id="321812259">
              <w:marLeft w:val="0"/>
              <w:marRight w:val="0"/>
              <w:marTop w:val="0"/>
              <w:marBottom w:val="0"/>
              <w:divBdr>
                <w:top w:val="none" w:sz="0" w:space="0" w:color="auto"/>
                <w:left w:val="none" w:sz="0" w:space="0" w:color="auto"/>
                <w:bottom w:val="none" w:sz="0" w:space="0" w:color="auto"/>
                <w:right w:val="none" w:sz="0" w:space="0" w:color="auto"/>
              </w:divBdr>
            </w:div>
          </w:divsChild>
        </w:div>
        <w:div w:id="1507473259">
          <w:marLeft w:val="0"/>
          <w:marRight w:val="0"/>
          <w:marTop w:val="0"/>
          <w:marBottom w:val="0"/>
          <w:divBdr>
            <w:top w:val="none" w:sz="0" w:space="0" w:color="auto"/>
            <w:left w:val="none" w:sz="0" w:space="0" w:color="auto"/>
            <w:bottom w:val="none" w:sz="0" w:space="0" w:color="auto"/>
            <w:right w:val="none" w:sz="0" w:space="0" w:color="auto"/>
          </w:divBdr>
          <w:divsChild>
            <w:div w:id="1351952863">
              <w:marLeft w:val="0"/>
              <w:marRight w:val="0"/>
              <w:marTop w:val="0"/>
              <w:marBottom w:val="0"/>
              <w:divBdr>
                <w:top w:val="none" w:sz="0" w:space="0" w:color="auto"/>
                <w:left w:val="none" w:sz="0" w:space="0" w:color="auto"/>
                <w:bottom w:val="none" w:sz="0" w:space="0" w:color="auto"/>
                <w:right w:val="none" w:sz="0" w:space="0" w:color="auto"/>
              </w:divBdr>
            </w:div>
          </w:divsChild>
        </w:div>
        <w:div w:id="1884558371">
          <w:marLeft w:val="0"/>
          <w:marRight w:val="0"/>
          <w:marTop w:val="0"/>
          <w:marBottom w:val="0"/>
          <w:divBdr>
            <w:top w:val="none" w:sz="0" w:space="0" w:color="auto"/>
            <w:left w:val="none" w:sz="0" w:space="0" w:color="auto"/>
            <w:bottom w:val="none" w:sz="0" w:space="0" w:color="auto"/>
            <w:right w:val="none" w:sz="0" w:space="0" w:color="auto"/>
          </w:divBdr>
          <w:divsChild>
            <w:div w:id="168562709">
              <w:marLeft w:val="0"/>
              <w:marRight w:val="0"/>
              <w:marTop w:val="0"/>
              <w:marBottom w:val="0"/>
              <w:divBdr>
                <w:top w:val="none" w:sz="0" w:space="0" w:color="auto"/>
                <w:left w:val="none" w:sz="0" w:space="0" w:color="auto"/>
                <w:bottom w:val="none" w:sz="0" w:space="0" w:color="auto"/>
                <w:right w:val="none" w:sz="0" w:space="0" w:color="auto"/>
              </w:divBdr>
            </w:div>
          </w:divsChild>
        </w:div>
        <w:div w:id="443312780">
          <w:marLeft w:val="0"/>
          <w:marRight w:val="0"/>
          <w:marTop w:val="0"/>
          <w:marBottom w:val="0"/>
          <w:divBdr>
            <w:top w:val="none" w:sz="0" w:space="0" w:color="auto"/>
            <w:left w:val="none" w:sz="0" w:space="0" w:color="auto"/>
            <w:bottom w:val="none" w:sz="0" w:space="0" w:color="auto"/>
            <w:right w:val="none" w:sz="0" w:space="0" w:color="auto"/>
          </w:divBdr>
          <w:divsChild>
            <w:div w:id="438766880">
              <w:marLeft w:val="0"/>
              <w:marRight w:val="0"/>
              <w:marTop w:val="0"/>
              <w:marBottom w:val="0"/>
              <w:divBdr>
                <w:top w:val="none" w:sz="0" w:space="0" w:color="auto"/>
                <w:left w:val="none" w:sz="0" w:space="0" w:color="auto"/>
                <w:bottom w:val="none" w:sz="0" w:space="0" w:color="auto"/>
                <w:right w:val="none" w:sz="0" w:space="0" w:color="auto"/>
              </w:divBdr>
            </w:div>
          </w:divsChild>
        </w:div>
        <w:div w:id="703674000">
          <w:marLeft w:val="0"/>
          <w:marRight w:val="0"/>
          <w:marTop w:val="0"/>
          <w:marBottom w:val="0"/>
          <w:divBdr>
            <w:top w:val="none" w:sz="0" w:space="0" w:color="auto"/>
            <w:left w:val="none" w:sz="0" w:space="0" w:color="auto"/>
            <w:bottom w:val="none" w:sz="0" w:space="0" w:color="auto"/>
            <w:right w:val="none" w:sz="0" w:space="0" w:color="auto"/>
          </w:divBdr>
          <w:divsChild>
            <w:div w:id="558907237">
              <w:marLeft w:val="0"/>
              <w:marRight w:val="0"/>
              <w:marTop w:val="0"/>
              <w:marBottom w:val="0"/>
              <w:divBdr>
                <w:top w:val="none" w:sz="0" w:space="0" w:color="auto"/>
                <w:left w:val="none" w:sz="0" w:space="0" w:color="auto"/>
                <w:bottom w:val="none" w:sz="0" w:space="0" w:color="auto"/>
                <w:right w:val="none" w:sz="0" w:space="0" w:color="auto"/>
              </w:divBdr>
            </w:div>
          </w:divsChild>
        </w:div>
        <w:div w:id="792023929">
          <w:marLeft w:val="0"/>
          <w:marRight w:val="0"/>
          <w:marTop w:val="0"/>
          <w:marBottom w:val="0"/>
          <w:divBdr>
            <w:top w:val="none" w:sz="0" w:space="0" w:color="auto"/>
            <w:left w:val="none" w:sz="0" w:space="0" w:color="auto"/>
            <w:bottom w:val="none" w:sz="0" w:space="0" w:color="auto"/>
            <w:right w:val="none" w:sz="0" w:space="0" w:color="auto"/>
          </w:divBdr>
          <w:divsChild>
            <w:div w:id="989596577">
              <w:marLeft w:val="0"/>
              <w:marRight w:val="0"/>
              <w:marTop w:val="0"/>
              <w:marBottom w:val="0"/>
              <w:divBdr>
                <w:top w:val="none" w:sz="0" w:space="0" w:color="auto"/>
                <w:left w:val="none" w:sz="0" w:space="0" w:color="auto"/>
                <w:bottom w:val="none" w:sz="0" w:space="0" w:color="auto"/>
                <w:right w:val="none" w:sz="0" w:space="0" w:color="auto"/>
              </w:divBdr>
            </w:div>
          </w:divsChild>
        </w:div>
        <w:div w:id="730273410">
          <w:marLeft w:val="0"/>
          <w:marRight w:val="0"/>
          <w:marTop w:val="0"/>
          <w:marBottom w:val="0"/>
          <w:divBdr>
            <w:top w:val="none" w:sz="0" w:space="0" w:color="auto"/>
            <w:left w:val="none" w:sz="0" w:space="0" w:color="auto"/>
            <w:bottom w:val="none" w:sz="0" w:space="0" w:color="auto"/>
            <w:right w:val="none" w:sz="0" w:space="0" w:color="auto"/>
          </w:divBdr>
          <w:divsChild>
            <w:div w:id="2082023615">
              <w:marLeft w:val="0"/>
              <w:marRight w:val="0"/>
              <w:marTop w:val="0"/>
              <w:marBottom w:val="0"/>
              <w:divBdr>
                <w:top w:val="none" w:sz="0" w:space="0" w:color="auto"/>
                <w:left w:val="none" w:sz="0" w:space="0" w:color="auto"/>
                <w:bottom w:val="none" w:sz="0" w:space="0" w:color="auto"/>
                <w:right w:val="none" w:sz="0" w:space="0" w:color="auto"/>
              </w:divBdr>
            </w:div>
          </w:divsChild>
        </w:div>
        <w:div w:id="1327902280">
          <w:marLeft w:val="0"/>
          <w:marRight w:val="0"/>
          <w:marTop w:val="0"/>
          <w:marBottom w:val="0"/>
          <w:divBdr>
            <w:top w:val="none" w:sz="0" w:space="0" w:color="auto"/>
            <w:left w:val="none" w:sz="0" w:space="0" w:color="auto"/>
            <w:bottom w:val="none" w:sz="0" w:space="0" w:color="auto"/>
            <w:right w:val="none" w:sz="0" w:space="0" w:color="auto"/>
          </w:divBdr>
          <w:divsChild>
            <w:div w:id="64838738">
              <w:marLeft w:val="0"/>
              <w:marRight w:val="0"/>
              <w:marTop w:val="0"/>
              <w:marBottom w:val="0"/>
              <w:divBdr>
                <w:top w:val="none" w:sz="0" w:space="0" w:color="auto"/>
                <w:left w:val="none" w:sz="0" w:space="0" w:color="auto"/>
                <w:bottom w:val="none" w:sz="0" w:space="0" w:color="auto"/>
                <w:right w:val="none" w:sz="0" w:space="0" w:color="auto"/>
              </w:divBdr>
            </w:div>
          </w:divsChild>
        </w:div>
        <w:div w:id="777599098">
          <w:marLeft w:val="0"/>
          <w:marRight w:val="0"/>
          <w:marTop w:val="0"/>
          <w:marBottom w:val="0"/>
          <w:divBdr>
            <w:top w:val="none" w:sz="0" w:space="0" w:color="auto"/>
            <w:left w:val="none" w:sz="0" w:space="0" w:color="auto"/>
            <w:bottom w:val="none" w:sz="0" w:space="0" w:color="auto"/>
            <w:right w:val="none" w:sz="0" w:space="0" w:color="auto"/>
          </w:divBdr>
          <w:divsChild>
            <w:div w:id="379287898">
              <w:marLeft w:val="0"/>
              <w:marRight w:val="0"/>
              <w:marTop w:val="0"/>
              <w:marBottom w:val="0"/>
              <w:divBdr>
                <w:top w:val="none" w:sz="0" w:space="0" w:color="auto"/>
                <w:left w:val="none" w:sz="0" w:space="0" w:color="auto"/>
                <w:bottom w:val="none" w:sz="0" w:space="0" w:color="auto"/>
                <w:right w:val="none" w:sz="0" w:space="0" w:color="auto"/>
              </w:divBdr>
            </w:div>
          </w:divsChild>
        </w:div>
        <w:div w:id="533273807">
          <w:marLeft w:val="0"/>
          <w:marRight w:val="0"/>
          <w:marTop w:val="0"/>
          <w:marBottom w:val="0"/>
          <w:divBdr>
            <w:top w:val="none" w:sz="0" w:space="0" w:color="auto"/>
            <w:left w:val="none" w:sz="0" w:space="0" w:color="auto"/>
            <w:bottom w:val="none" w:sz="0" w:space="0" w:color="auto"/>
            <w:right w:val="none" w:sz="0" w:space="0" w:color="auto"/>
          </w:divBdr>
          <w:divsChild>
            <w:div w:id="1209953158">
              <w:marLeft w:val="0"/>
              <w:marRight w:val="0"/>
              <w:marTop w:val="0"/>
              <w:marBottom w:val="0"/>
              <w:divBdr>
                <w:top w:val="none" w:sz="0" w:space="0" w:color="auto"/>
                <w:left w:val="none" w:sz="0" w:space="0" w:color="auto"/>
                <w:bottom w:val="none" w:sz="0" w:space="0" w:color="auto"/>
                <w:right w:val="none" w:sz="0" w:space="0" w:color="auto"/>
              </w:divBdr>
            </w:div>
          </w:divsChild>
        </w:div>
        <w:div w:id="1977486345">
          <w:marLeft w:val="0"/>
          <w:marRight w:val="0"/>
          <w:marTop w:val="0"/>
          <w:marBottom w:val="0"/>
          <w:divBdr>
            <w:top w:val="none" w:sz="0" w:space="0" w:color="auto"/>
            <w:left w:val="none" w:sz="0" w:space="0" w:color="auto"/>
            <w:bottom w:val="none" w:sz="0" w:space="0" w:color="auto"/>
            <w:right w:val="none" w:sz="0" w:space="0" w:color="auto"/>
          </w:divBdr>
          <w:divsChild>
            <w:div w:id="1191987909">
              <w:marLeft w:val="0"/>
              <w:marRight w:val="0"/>
              <w:marTop w:val="0"/>
              <w:marBottom w:val="0"/>
              <w:divBdr>
                <w:top w:val="none" w:sz="0" w:space="0" w:color="auto"/>
                <w:left w:val="none" w:sz="0" w:space="0" w:color="auto"/>
                <w:bottom w:val="none" w:sz="0" w:space="0" w:color="auto"/>
                <w:right w:val="none" w:sz="0" w:space="0" w:color="auto"/>
              </w:divBdr>
            </w:div>
          </w:divsChild>
        </w:div>
        <w:div w:id="11806520">
          <w:marLeft w:val="0"/>
          <w:marRight w:val="0"/>
          <w:marTop w:val="0"/>
          <w:marBottom w:val="0"/>
          <w:divBdr>
            <w:top w:val="none" w:sz="0" w:space="0" w:color="auto"/>
            <w:left w:val="none" w:sz="0" w:space="0" w:color="auto"/>
            <w:bottom w:val="none" w:sz="0" w:space="0" w:color="auto"/>
            <w:right w:val="none" w:sz="0" w:space="0" w:color="auto"/>
          </w:divBdr>
          <w:divsChild>
            <w:div w:id="824277417">
              <w:marLeft w:val="0"/>
              <w:marRight w:val="0"/>
              <w:marTop w:val="0"/>
              <w:marBottom w:val="0"/>
              <w:divBdr>
                <w:top w:val="none" w:sz="0" w:space="0" w:color="auto"/>
                <w:left w:val="none" w:sz="0" w:space="0" w:color="auto"/>
                <w:bottom w:val="none" w:sz="0" w:space="0" w:color="auto"/>
                <w:right w:val="none" w:sz="0" w:space="0" w:color="auto"/>
              </w:divBdr>
            </w:div>
          </w:divsChild>
        </w:div>
        <w:div w:id="1509830989">
          <w:marLeft w:val="0"/>
          <w:marRight w:val="0"/>
          <w:marTop w:val="0"/>
          <w:marBottom w:val="0"/>
          <w:divBdr>
            <w:top w:val="none" w:sz="0" w:space="0" w:color="auto"/>
            <w:left w:val="none" w:sz="0" w:space="0" w:color="auto"/>
            <w:bottom w:val="none" w:sz="0" w:space="0" w:color="auto"/>
            <w:right w:val="none" w:sz="0" w:space="0" w:color="auto"/>
          </w:divBdr>
          <w:divsChild>
            <w:div w:id="269436134">
              <w:marLeft w:val="0"/>
              <w:marRight w:val="0"/>
              <w:marTop w:val="0"/>
              <w:marBottom w:val="0"/>
              <w:divBdr>
                <w:top w:val="none" w:sz="0" w:space="0" w:color="auto"/>
                <w:left w:val="none" w:sz="0" w:space="0" w:color="auto"/>
                <w:bottom w:val="none" w:sz="0" w:space="0" w:color="auto"/>
                <w:right w:val="none" w:sz="0" w:space="0" w:color="auto"/>
              </w:divBdr>
            </w:div>
          </w:divsChild>
        </w:div>
        <w:div w:id="1503473607">
          <w:marLeft w:val="0"/>
          <w:marRight w:val="0"/>
          <w:marTop w:val="0"/>
          <w:marBottom w:val="0"/>
          <w:divBdr>
            <w:top w:val="none" w:sz="0" w:space="0" w:color="auto"/>
            <w:left w:val="none" w:sz="0" w:space="0" w:color="auto"/>
            <w:bottom w:val="none" w:sz="0" w:space="0" w:color="auto"/>
            <w:right w:val="none" w:sz="0" w:space="0" w:color="auto"/>
          </w:divBdr>
          <w:divsChild>
            <w:div w:id="1579561046">
              <w:marLeft w:val="0"/>
              <w:marRight w:val="0"/>
              <w:marTop w:val="0"/>
              <w:marBottom w:val="0"/>
              <w:divBdr>
                <w:top w:val="none" w:sz="0" w:space="0" w:color="auto"/>
                <w:left w:val="none" w:sz="0" w:space="0" w:color="auto"/>
                <w:bottom w:val="none" w:sz="0" w:space="0" w:color="auto"/>
                <w:right w:val="none" w:sz="0" w:space="0" w:color="auto"/>
              </w:divBdr>
            </w:div>
          </w:divsChild>
        </w:div>
        <w:div w:id="249509665">
          <w:marLeft w:val="0"/>
          <w:marRight w:val="0"/>
          <w:marTop w:val="0"/>
          <w:marBottom w:val="0"/>
          <w:divBdr>
            <w:top w:val="none" w:sz="0" w:space="0" w:color="auto"/>
            <w:left w:val="none" w:sz="0" w:space="0" w:color="auto"/>
            <w:bottom w:val="none" w:sz="0" w:space="0" w:color="auto"/>
            <w:right w:val="none" w:sz="0" w:space="0" w:color="auto"/>
          </w:divBdr>
          <w:divsChild>
            <w:div w:id="2141262910">
              <w:marLeft w:val="0"/>
              <w:marRight w:val="0"/>
              <w:marTop w:val="0"/>
              <w:marBottom w:val="0"/>
              <w:divBdr>
                <w:top w:val="none" w:sz="0" w:space="0" w:color="auto"/>
                <w:left w:val="none" w:sz="0" w:space="0" w:color="auto"/>
                <w:bottom w:val="none" w:sz="0" w:space="0" w:color="auto"/>
                <w:right w:val="none" w:sz="0" w:space="0" w:color="auto"/>
              </w:divBdr>
            </w:div>
          </w:divsChild>
        </w:div>
        <w:div w:id="488325407">
          <w:marLeft w:val="0"/>
          <w:marRight w:val="0"/>
          <w:marTop w:val="0"/>
          <w:marBottom w:val="0"/>
          <w:divBdr>
            <w:top w:val="none" w:sz="0" w:space="0" w:color="auto"/>
            <w:left w:val="none" w:sz="0" w:space="0" w:color="auto"/>
            <w:bottom w:val="none" w:sz="0" w:space="0" w:color="auto"/>
            <w:right w:val="none" w:sz="0" w:space="0" w:color="auto"/>
          </w:divBdr>
          <w:divsChild>
            <w:div w:id="327364392">
              <w:marLeft w:val="0"/>
              <w:marRight w:val="0"/>
              <w:marTop w:val="0"/>
              <w:marBottom w:val="0"/>
              <w:divBdr>
                <w:top w:val="none" w:sz="0" w:space="0" w:color="auto"/>
                <w:left w:val="none" w:sz="0" w:space="0" w:color="auto"/>
                <w:bottom w:val="none" w:sz="0" w:space="0" w:color="auto"/>
                <w:right w:val="none" w:sz="0" w:space="0" w:color="auto"/>
              </w:divBdr>
            </w:div>
          </w:divsChild>
        </w:div>
        <w:div w:id="1279601361">
          <w:marLeft w:val="0"/>
          <w:marRight w:val="0"/>
          <w:marTop w:val="0"/>
          <w:marBottom w:val="0"/>
          <w:divBdr>
            <w:top w:val="none" w:sz="0" w:space="0" w:color="auto"/>
            <w:left w:val="none" w:sz="0" w:space="0" w:color="auto"/>
            <w:bottom w:val="none" w:sz="0" w:space="0" w:color="auto"/>
            <w:right w:val="none" w:sz="0" w:space="0" w:color="auto"/>
          </w:divBdr>
          <w:divsChild>
            <w:div w:id="1391536680">
              <w:marLeft w:val="0"/>
              <w:marRight w:val="0"/>
              <w:marTop w:val="0"/>
              <w:marBottom w:val="0"/>
              <w:divBdr>
                <w:top w:val="none" w:sz="0" w:space="0" w:color="auto"/>
                <w:left w:val="none" w:sz="0" w:space="0" w:color="auto"/>
                <w:bottom w:val="none" w:sz="0" w:space="0" w:color="auto"/>
                <w:right w:val="none" w:sz="0" w:space="0" w:color="auto"/>
              </w:divBdr>
            </w:div>
          </w:divsChild>
        </w:div>
        <w:div w:id="1890602483">
          <w:marLeft w:val="0"/>
          <w:marRight w:val="0"/>
          <w:marTop w:val="0"/>
          <w:marBottom w:val="0"/>
          <w:divBdr>
            <w:top w:val="none" w:sz="0" w:space="0" w:color="auto"/>
            <w:left w:val="none" w:sz="0" w:space="0" w:color="auto"/>
            <w:bottom w:val="none" w:sz="0" w:space="0" w:color="auto"/>
            <w:right w:val="none" w:sz="0" w:space="0" w:color="auto"/>
          </w:divBdr>
          <w:divsChild>
            <w:div w:id="931817779">
              <w:marLeft w:val="0"/>
              <w:marRight w:val="0"/>
              <w:marTop w:val="0"/>
              <w:marBottom w:val="0"/>
              <w:divBdr>
                <w:top w:val="none" w:sz="0" w:space="0" w:color="auto"/>
                <w:left w:val="none" w:sz="0" w:space="0" w:color="auto"/>
                <w:bottom w:val="none" w:sz="0" w:space="0" w:color="auto"/>
                <w:right w:val="none" w:sz="0" w:space="0" w:color="auto"/>
              </w:divBdr>
            </w:div>
          </w:divsChild>
        </w:div>
        <w:div w:id="376046435">
          <w:marLeft w:val="0"/>
          <w:marRight w:val="0"/>
          <w:marTop w:val="0"/>
          <w:marBottom w:val="0"/>
          <w:divBdr>
            <w:top w:val="none" w:sz="0" w:space="0" w:color="auto"/>
            <w:left w:val="none" w:sz="0" w:space="0" w:color="auto"/>
            <w:bottom w:val="none" w:sz="0" w:space="0" w:color="auto"/>
            <w:right w:val="none" w:sz="0" w:space="0" w:color="auto"/>
          </w:divBdr>
          <w:divsChild>
            <w:div w:id="2090074439">
              <w:marLeft w:val="0"/>
              <w:marRight w:val="0"/>
              <w:marTop w:val="0"/>
              <w:marBottom w:val="0"/>
              <w:divBdr>
                <w:top w:val="none" w:sz="0" w:space="0" w:color="auto"/>
                <w:left w:val="none" w:sz="0" w:space="0" w:color="auto"/>
                <w:bottom w:val="none" w:sz="0" w:space="0" w:color="auto"/>
                <w:right w:val="none" w:sz="0" w:space="0" w:color="auto"/>
              </w:divBdr>
            </w:div>
          </w:divsChild>
        </w:div>
        <w:div w:id="226765248">
          <w:marLeft w:val="0"/>
          <w:marRight w:val="0"/>
          <w:marTop w:val="0"/>
          <w:marBottom w:val="0"/>
          <w:divBdr>
            <w:top w:val="none" w:sz="0" w:space="0" w:color="auto"/>
            <w:left w:val="none" w:sz="0" w:space="0" w:color="auto"/>
            <w:bottom w:val="none" w:sz="0" w:space="0" w:color="auto"/>
            <w:right w:val="none" w:sz="0" w:space="0" w:color="auto"/>
          </w:divBdr>
          <w:divsChild>
            <w:div w:id="66415557">
              <w:marLeft w:val="0"/>
              <w:marRight w:val="0"/>
              <w:marTop w:val="0"/>
              <w:marBottom w:val="0"/>
              <w:divBdr>
                <w:top w:val="none" w:sz="0" w:space="0" w:color="auto"/>
                <w:left w:val="none" w:sz="0" w:space="0" w:color="auto"/>
                <w:bottom w:val="none" w:sz="0" w:space="0" w:color="auto"/>
                <w:right w:val="none" w:sz="0" w:space="0" w:color="auto"/>
              </w:divBdr>
            </w:div>
          </w:divsChild>
        </w:div>
        <w:div w:id="638652906">
          <w:marLeft w:val="0"/>
          <w:marRight w:val="0"/>
          <w:marTop w:val="0"/>
          <w:marBottom w:val="0"/>
          <w:divBdr>
            <w:top w:val="none" w:sz="0" w:space="0" w:color="auto"/>
            <w:left w:val="none" w:sz="0" w:space="0" w:color="auto"/>
            <w:bottom w:val="none" w:sz="0" w:space="0" w:color="auto"/>
            <w:right w:val="none" w:sz="0" w:space="0" w:color="auto"/>
          </w:divBdr>
          <w:divsChild>
            <w:div w:id="988287231">
              <w:marLeft w:val="0"/>
              <w:marRight w:val="0"/>
              <w:marTop w:val="0"/>
              <w:marBottom w:val="0"/>
              <w:divBdr>
                <w:top w:val="none" w:sz="0" w:space="0" w:color="auto"/>
                <w:left w:val="none" w:sz="0" w:space="0" w:color="auto"/>
                <w:bottom w:val="none" w:sz="0" w:space="0" w:color="auto"/>
                <w:right w:val="none" w:sz="0" w:space="0" w:color="auto"/>
              </w:divBdr>
            </w:div>
          </w:divsChild>
        </w:div>
        <w:div w:id="554512773">
          <w:marLeft w:val="0"/>
          <w:marRight w:val="0"/>
          <w:marTop w:val="0"/>
          <w:marBottom w:val="0"/>
          <w:divBdr>
            <w:top w:val="none" w:sz="0" w:space="0" w:color="auto"/>
            <w:left w:val="none" w:sz="0" w:space="0" w:color="auto"/>
            <w:bottom w:val="none" w:sz="0" w:space="0" w:color="auto"/>
            <w:right w:val="none" w:sz="0" w:space="0" w:color="auto"/>
          </w:divBdr>
          <w:divsChild>
            <w:div w:id="1079983733">
              <w:marLeft w:val="0"/>
              <w:marRight w:val="0"/>
              <w:marTop w:val="0"/>
              <w:marBottom w:val="0"/>
              <w:divBdr>
                <w:top w:val="none" w:sz="0" w:space="0" w:color="auto"/>
                <w:left w:val="none" w:sz="0" w:space="0" w:color="auto"/>
                <w:bottom w:val="none" w:sz="0" w:space="0" w:color="auto"/>
                <w:right w:val="none" w:sz="0" w:space="0" w:color="auto"/>
              </w:divBdr>
            </w:div>
          </w:divsChild>
        </w:div>
        <w:div w:id="1094202202">
          <w:marLeft w:val="0"/>
          <w:marRight w:val="0"/>
          <w:marTop w:val="0"/>
          <w:marBottom w:val="0"/>
          <w:divBdr>
            <w:top w:val="none" w:sz="0" w:space="0" w:color="auto"/>
            <w:left w:val="none" w:sz="0" w:space="0" w:color="auto"/>
            <w:bottom w:val="none" w:sz="0" w:space="0" w:color="auto"/>
            <w:right w:val="none" w:sz="0" w:space="0" w:color="auto"/>
          </w:divBdr>
          <w:divsChild>
            <w:div w:id="1279339301">
              <w:marLeft w:val="0"/>
              <w:marRight w:val="0"/>
              <w:marTop w:val="0"/>
              <w:marBottom w:val="0"/>
              <w:divBdr>
                <w:top w:val="none" w:sz="0" w:space="0" w:color="auto"/>
                <w:left w:val="none" w:sz="0" w:space="0" w:color="auto"/>
                <w:bottom w:val="none" w:sz="0" w:space="0" w:color="auto"/>
                <w:right w:val="none" w:sz="0" w:space="0" w:color="auto"/>
              </w:divBdr>
            </w:div>
          </w:divsChild>
        </w:div>
        <w:div w:id="1204908576">
          <w:marLeft w:val="0"/>
          <w:marRight w:val="0"/>
          <w:marTop w:val="0"/>
          <w:marBottom w:val="0"/>
          <w:divBdr>
            <w:top w:val="none" w:sz="0" w:space="0" w:color="auto"/>
            <w:left w:val="none" w:sz="0" w:space="0" w:color="auto"/>
            <w:bottom w:val="none" w:sz="0" w:space="0" w:color="auto"/>
            <w:right w:val="none" w:sz="0" w:space="0" w:color="auto"/>
          </w:divBdr>
          <w:divsChild>
            <w:div w:id="318847569">
              <w:marLeft w:val="0"/>
              <w:marRight w:val="0"/>
              <w:marTop w:val="0"/>
              <w:marBottom w:val="0"/>
              <w:divBdr>
                <w:top w:val="none" w:sz="0" w:space="0" w:color="auto"/>
                <w:left w:val="none" w:sz="0" w:space="0" w:color="auto"/>
                <w:bottom w:val="none" w:sz="0" w:space="0" w:color="auto"/>
                <w:right w:val="none" w:sz="0" w:space="0" w:color="auto"/>
              </w:divBdr>
            </w:div>
          </w:divsChild>
        </w:div>
        <w:div w:id="1098521361">
          <w:marLeft w:val="0"/>
          <w:marRight w:val="0"/>
          <w:marTop w:val="0"/>
          <w:marBottom w:val="0"/>
          <w:divBdr>
            <w:top w:val="none" w:sz="0" w:space="0" w:color="auto"/>
            <w:left w:val="none" w:sz="0" w:space="0" w:color="auto"/>
            <w:bottom w:val="none" w:sz="0" w:space="0" w:color="auto"/>
            <w:right w:val="none" w:sz="0" w:space="0" w:color="auto"/>
          </w:divBdr>
          <w:divsChild>
            <w:div w:id="1291281790">
              <w:marLeft w:val="0"/>
              <w:marRight w:val="0"/>
              <w:marTop w:val="0"/>
              <w:marBottom w:val="0"/>
              <w:divBdr>
                <w:top w:val="none" w:sz="0" w:space="0" w:color="auto"/>
                <w:left w:val="none" w:sz="0" w:space="0" w:color="auto"/>
                <w:bottom w:val="none" w:sz="0" w:space="0" w:color="auto"/>
                <w:right w:val="none" w:sz="0" w:space="0" w:color="auto"/>
              </w:divBdr>
            </w:div>
          </w:divsChild>
        </w:div>
        <w:div w:id="1833251580">
          <w:marLeft w:val="0"/>
          <w:marRight w:val="0"/>
          <w:marTop w:val="0"/>
          <w:marBottom w:val="0"/>
          <w:divBdr>
            <w:top w:val="none" w:sz="0" w:space="0" w:color="auto"/>
            <w:left w:val="none" w:sz="0" w:space="0" w:color="auto"/>
            <w:bottom w:val="none" w:sz="0" w:space="0" w:color="auto"/>
            <w:right w:val="none" w:sz="0" w:space="0" w:color="auto"/>
          </w:divBdr>
          <w:divsChild>
            <w:div w:id="1696693883">
              <w:marLeft w:val="0"/>
              <w:marRight w:val="0"/>
              <w:marTop w:val="0"/>
              <w:marBottom w:val="0"/>
              <w:divBdr>
                <w:top w:val="none" w:sz="0" w:space="0" w:color="auto"/>
                <w:left w:val="none" w:sz="0" w:space="0" w:color="auto"/>
                <w:bottom w:val="none" w:sz="0" w:space="0" w:color="auto"/>
                <w:right w:val="none" w:sz="0" w:space="0" w:color="auto"/>
              </w:divBdr>
            </w:div>
          </w:divsChild>
        </w:div>
        <w:div w:id="1664888561">
          <w:marLeft w:val="0"/>
          <w:marRight w:val="0"/>
          <w:marTop w:val="0"/>
          <w:marBottom w:val="0"/>
          <w:divBdr>
            <w:top w:val="none" w:sz="0" w:space="0" w:color="auto"/>
            <w:left w:val="none" w:sz="0" w:space="0" w:color="auto"/>
            <w:bottom w:val="none" w:sz="0" w:space="0" w:color="auto"/>
            <w:right w:val="none" w:sz="0" w:space="0" w:color="auto"/>
          </w:divBdr>
          <w:divsChild>
            <w:div w:id="2094859257">
              <w:marLeft w:val="0"/>
              <w:marRight w:val="0"/>
              <w:marTop w:val="0"/>
              <w:marBottom w:val="0"/>
              <w:divBdr>
                <w:top w:val="none" w:sz="0" w:space="0" w:color="auto"/>
                <w:left w:val="none" w:sz="0" w:space="0" w:color="auto"/>
                <w:bottom w:val="none" w:sz="0" w:space="0" w:color="auto"/>
                <w:right w:val="none" w:sz="0" w:space="0" w:color="auto"/>
              </w:divBdr>
            </w:div>
          </w:divsChild>
        </w:div>
        <w:div w:id="1825269132">
          <w:marLeft w:val="0"/>
          <w:marRight w:val="0"/>
          <w:marTop w:val="0"/>
          <w:marBottom w:val="0"/>
          <w:divBdr>
            <w:top w:val="none" w:sz="0" w:space="0" w:color="auto"/>
            <w:left w:val="none" w:sz="0" w:space="0" w:color="auto"/>
            <w:bottom w:val="none" w:sz="0" w:space="0" w:color="auto"/>
            <w:right w:val="none" w:sz="0" w:space="0" w:color="auto"/>
          </w:divBdr>
          <w:divsChild>
            <w:div w:id="1554656218">
              <w:marLeft w:val="0"/>
              <w:marRight w:val="0"/>
              <w:marTop w:val="0"/>
              <w:marBottom w:val="0"/>
              <w:divBdr>
                <w:top w:val="none" w:sz="0" w:space="0" w:color="auto"/>
                <w:left w:val="none" w:sz="0" w:space="0" w:color="auto"/>
                <w:bottom w:val="none" w:sz="0" w:space="0" w:color="auto"/>
                <w:right w:val="none" w:sz="0" w:space="0" w:color="auto"/>
              </w:divBdr>
            </w:div>
          </w:divsChild>
        </w:div>
        <w:div w:id="583881661">
          <w:marLeft w:val="0"/>
          <w:marRight w:val="0"/>
          <w:marTop w:val="0"/>
          <w:marBottom w:val="0"/>
          <w:divBdr>
            <w:top w:val="none" w:sz="0" w:space="0" w:color="auto"/>
            <w:left w:val="none" w:sz="0" w:space="0" w:color="auto"/>
            <w:bottom w:val="none" w:sz="0" w:space="0" w:color="auto"/>
            <w:right w:val="none" w:sz="0" w:space="0" w:color="auto"/>
          </w:divBdr>
          <w:divsChild>
            <w:div w:id="1142313260">
              <w:marLeft w:val="0"/>
              <w:marRight w:val="0"/>
              <w:marTop w:val="0"/>
              <w:marBottom w:val="0"/>
              <w:divBdr>
                <w:top w:val="none" w:sz="0" w:space="0" w:color="auto"/>
                <w:left w:val="none" w:sz="0" w:space="0" w:color="auto"/>
                <w:bottom w:val="none" w:sz="0" w:space="0" w:color="auto"/>
                <w:right w:val="none" w:sz="0" w:space="0" w:color="auto"/>
              </w:divBdr>
            </w:div>
          </w:divsChild>
        </w:div>
        <w:div w:id="1594119901">
          <w:marLeft w:val="0"/>
          <w:marRight w:val="0"/>
          <w:marTop w:val="0"/>
          <w:marBottom w:val="0"/>
          <w:divBdr>
            <w:top w:val="none" w:sz="0" w:space="0" w:color="auto"/>
            <w:left w:val="none" w:sz="0" w:space="0" w:color="auto"/>
            <w:bottom w:val="none" w:sz="0" w:space="0" w:color="auto"/>
            <w:right w:val="none" w:sz="0" w:space="0" w:color="auto"/>
          </w:divBdr>
          <w:divsChild>
            <w:div w:id="758596655">
              <w:marLeft w:val="0"/>
              <w:marRight w:val="0"/>
              <w:marTop w:val="0"/>
              <w:marBottom w:val="0"/>
              <w:divBdr>
                <w:top w:val="none" w:sz="0" w:space="0" w:color="auto"/>
                <w:left w:val="none" w:sz="0" w:space="0" w:color="auto"/>
                <w:bottom w:val="none" w:sz="0" w:space="0" w:color="auto"/>
                <w:right w:val="none" w:sz="0" w:space="0" w:color="auto"/>
              </w:divBdr>
            </w:div>
          </w:divsChild>
        </w:div>
        <w:div w:id="1832868832">
          <w:marLeft w:val="0"/>
          <w:marRight w:val="0"/>
          <w:marTop w:val="0"/>
          <w:marBottom w:val="0"/>
          <w:divBdr>
            <w:top w:val="none" w:sz="0" w:space="0" w:color="auto"/>
            <w:left w:val="none" w:sz="0" w:space="0" w:color="auto"/>
            <w:bottom w:val="none" w:sz="0" w:space="0" w:color="auto"/>
            <w:right w:val="none" w:sz="0" w:space="0" w:color="auto"/>
          </w:divBdr>
          <w:divsChild>
            <w:div w:id="180165673">
              <w:marLeft w:val="0"/>
              <w:marRight w:val="0"/>
              <w:marTop w:val="0"/>
              <w:marBottom w:val="0"/>
              <w:divBdr>
                <w:top w:val="none" w:sz="0" w:space="0" w:color="auto"/>
                <w:left w:val="none" w:sz="0" w:space="0" w:color="auto"/>
                <w:bottom w:val="none" w:sz="0" w:space="0" w:color="auto"/>
                <w:right w:val="none" w:sz="0" w:space="0" w:color="auto"/>
              </w:divBdr>
            </w:div>
          </w:divsChild>
        </w:div>
        <w:div w:id="2125273156">
          <w:marLeft w:val="0"/>
          <w:marRight w:val="0"/>
          <w:marTop w:val="0"/>
          <w:marBottom w:val="0"/>
          <w:divBdr>
            <w:top w:val="none" w:sz="0" w:space="0" w:color="auto"/>
            <w:left w:val="none" w:sz="0" w:space="0" w:color="auto"/>
            <w:bottom w:val="none" w:sz="0" w:space="0" w:color="auto"/>
            <w:right w:val="none" w:sz="0" w:space="0" w:color="auto"/>
          </w:divBdr>
          <w:divsChild>
            <w:div w:id="1083650041">
              <w:marLeft w:val="0"/>
              <w:marRight w:val="0"/>
              <w:marTop w:val="0"/>
              <w:marBottom w:val="0"/>
              <w:divBdr>
                <w:top w:val="none" w:sz="0" w:space="0" w:color="auto"/>
                <w:left w:val="none" w:sz="0" w:space="0" w:color="auto"/>
                <w:bottom w:val="none" w:sz="0" w:space="0" w:color="auto"/>
                <w:right w:val="none" w:sz="0" w:space="0" w:color="auto"/>
              </w:divBdr>
            </w:div>
          </w:divsChild>
        </w:div>
        <w:div w:id="2052607399">
          <w:marLeft w:val="0"/>
          <w:marRight w:val="0"/>
          <w:marTop w:val="0"/>
          <w:marBottom w:val="0"/>
          <w:divBdr>
            <w:top w:val="none" w:sz="0" w:space="0" w:color="auto"/>
            <w:left w:val="none" w:sz="0" w:space="0" w:color="auto"/>
            <w:bottom w:val="none" w:sz="0" w:space="0" w:color="auto"/>
            <w:right w:val="none" w:sz="0" w:space="0" w:color="auto"/>
          </w:divBdr>
          <w:divsChild>
            <w:div w:id="1759476744">
              <w:marLeft w:val="0"/>
              <w:marRight w:val="0"/>
              <w:marTop w:val="0"/>
              <w:marBottom w:val="0"/>
              <w:divBdr>
                <w:top w:val="none" w:sz="0" w:space="0" w:color="auto"/>
                <w:left w:val="none" w:sz="0" w:space="0" w:color="auto"/>
                <w:bottom w:val="none" w:sz="0" w:space="0" w:color="auto"/>
                <w:right w:val="none" w:sz="0" w:space="0" w:color="auto"/>
              </w:divBdr>
            </w:div>
          </w:divsChild>
        </w:div>
        <w:div w:id="1883394931">
          <w:marLeft w:val="0"/>
          <w:marRight w:val="0"/>
          <w:marTop w:val="0"/>
          <w:marBottom w:val="0"/>
          <w:divBdr>
            <w:top w:val="none" w:sz="0" w:space="0" w:color="auto"/>
            <w:left w:val="none" w:sz="0" w:space="0" w:color="auto"/>
            <w:bottom w:val="none" w:sz="0" w:space="0" w:color="auto"/>
            <w:right w:val="none" w:sz="0" w:space="0" w:color="auto"/>
          </w:divBdr>
          <w:divsChild>
            <w:div w:id="414783539">
              <w:marLeft w:val="0"/>
              <w:marRight w:val="0"/>
              <w:marTop w:val="0"/>
              <w:marBottom w:val="0"/>
              <w:divBdr>
                <w:top w:val="none" w:sz="0" w:space="0" w:color="auto"/>
                <w:left w:val="none" w:sz="0" w:space="0" w:color="auto"/>
                <w:bottom w:val="none" w:sz="0" w:space="0" w:color="auto"/>
                <w:right w:val="none" w:sz="0" w:space="0" w:color="auto"/>
              </w:divBdr>
            </w:div>
          </w:divsChild>
        </w:div>
        <w:div w:id="1198005803">
          <w:marLeft w:val="0"/>
          <w:marRight w:val="0"/>
          <w:marTop w:val="0"/>
          <w:marBottom w:val="0"/>
          <w:divBdr>
            <w:top w:val="none" w:sz="0" w:space="0" w:color="auto"/>
            <w:left w:val="none" w:sz="0" w:space="0" w:color="auto"/>
            <w:bottom w:val="none" w:sz="0" w:space="0" w:color="auto"/>
            <w:right w:val="none" w:sz="0" w:space="0" w:color="auto"/>
          </w:divBdr>
          <w:divsChild>
            <w:div w:id="2104183141">
              <w:marLeft w:val="0"/>
              <w:marRight w:val="0"/>
              <w:marTop w:val="0"/>
              <w:marBottom w:val="0"/>
              <w:divBdr>
                <w:top w:val="none" w:sz="0" w:space="0" w:color="auto"/>
                <w:left w:val="none" w:sz="0" w:space="0" w:color="auto"/>
                <w:bottom w:val="none" w:sz="0" w:space="0" w:color="auto"/>
                <w:right w:val="none" w:sz="0" w:space="0" w:color="auto"/>
              </w:divBdr>
            </w:div>
          </w:divsChild>
        </w:div>
        <w:div w:id="2074354209">
          <w:marLeft w:val="0"/>
          <w:marRight w:val="0"/>
          <w:marTop w:val="0"/>
          <w:marBottom w:val="0"/>
          <w:divBdr>
            <w:top w:val="none" w:sz="0" w:space="0" w:color="auto"/>
            <w:left w:val="none" w:sz="0" w:space="0" w:color="auto"/>
            <w:bottom w:val="none" w:sz="0" w:space="0" w:color="auto"/>
            <w:right w:val="none" w:sz="0" w:space="0" w:color="auto"/>
          </w:divBdr>
          <w:divsChild>
            <w:div w:id="1749813272">
              <w:marLeft w:val="0"/>
              <w:marRight w:val="0"/>
              <w:marTop w:val="0"/>
              <w:marBottom w:val="0"/>
              <w:divBdr>
                <w:top w:val="none" w:sz="0" w:space="0" w:color="auto"/>
                <w:left w:val="none" w:sz="0" w:space="0" w:color="auto"/>
                <w:bottom w:val="none" w:sz="0" w:space="0" w:color="auto"/>
                <w:right w:val="none" w:sz="0" w:space="0" w:color="auto"/>
              </w:divBdr>
            </w:div>
          </w:divsChild>
        </w:div>
        <w:div w:id="18312448">
          <w:marLeft w:val="0"/>
          <w:marRight w:val="0"/>
          <w:marTop w:val="0"/>
          <w:marBottom w:val="0"/>
          <w:divBdr>
            <w:top w:val="none" w:sz="0" w:space="0" w:color="auto"/>
            <w:left w:val="none" w:sz="0" w:space="0" w:color="auto"/>
            <w:bottom w:val="none" w:sz="0" w:space="0" w:color="auto"/>
            <w:right w:val="none" w:sz="0" w:space="0" w:color="auto"/>
          </w:divBdr>
          <w:divsChild>
            <w:div w:id="1627276082">
              <w:marLeft w:val="0"/>
              <w:marRight w:val="0"/>
              <w:marTop w:val="0"/>
              <w:marBottom w:val="0"/>
              <w:divBdr>
                <w:top w:val="none" w:sz="0" w:space="0" w:color="auto"/>
                <w:left w:val="none" w:sz="0" w:space="0" w:color="auto"/>
                <w:bottom w:val="none" w:sz="0" w:space="0" w:color="auto"/>
                <w:right w:val="none" w:sz="0" w:space="0" w:color="auto"/>
              </w:divBdr>
            </w:div>
          </w:divsChild>
        </w:div>
        <w:div w:id="24452963">
          <w:marLeft w:val="0"/>
          <w:marRight w:val="0"/>
          <w:marTop w:val="0"/>
          <w:marBottom w:val="0"/>
          <w:divBdr>
            <w:top w:val="none" w:sz="0" w:space="0" w:color="auto"/>
            <w:left w:val="none" w:sz="0" w:space="0" w:color="auto"/>
            <w:bottom w:val="none" w:sz="0" w:space="0" w:color="auto"/>
            <w:right w:val="none" w:sz="0" w:space="0" w:color="auto"/>
          </w:divBdr>
          <w:divsChild>
            <w:div w:id="1160535353">
              <w:marLeft w:val="0"/>
              <w:marRight w:val="0"/>
              <w:marTop w:val="0"/>
              <w:marBottom w:val="0"/>
              <w:divBdr>
                <w:top w:val="none" w:sz="0" w:space="0" w:color="auto"/>
                <w:left w:val="none" w:sz="0" w:space="0" w:color="auto"/>
                <w:bottom w:val="none" w:sz="0" w:space="0" w:color="auto"/>
                <w:right w:val="none" w:sz="0" w:space="0" w:color="auto"/>
              </w:divBdr>
            </w:div>
          </w:divsChild>
        </w:div>
        <w:div w:id="2071537142">
          <w:marLeft w:val="0"/>
          <w:marRight w:val="0"/>
          <w:marTop w:val="0"/>
          <w:marBottom w:val="0"/>
          <w:divBdr>
            <w:top w:val="none" w:sz="0" w:space="0" w:color="auto"/>
            <w:left w:val="none" w:sz="0" w:space="0" w:color="auto"/>
            <w:bottom w:val="none" w:sz="0" w:space="0" w:color="auto"/>
            <w:right w:val="none" w:sz="0" w:space="0" w:color="auto"/>
          </w:divBdr>
          <w:divsChild>
            <w:div w:id="718939338">
              <w:marLeft w:val="0"/>
              <w:marRight w:val="0"/>
              <w:marTop w:val="0"/>
              <w:marBottom w:val="0"/>
              <w:divBdr>
                <w:top w:val="none" w:sz="0" w:space="0" w:color="auto"/>
                <w:left w:val="none" w:sz="0" w:space="0" w:color="auto"/>
                <w:bottom w:val="none" w:sz="0" w:space="0" w:color="auto"/>
                <w:right w:val="none" w:sz="0" w:space="0" w:color="auto"/>
              </w:divBdr>
            </w:div>
          </w:divsChild>
        </w:div>
        <w:div w:id="483741794">
          <w:marLeft w:val="0"/>
          <w:marRight w:val="0"/>
          <w:marTop w:val="0"/>
          <w:marBottom w:val="0"/>
          <w:divBdr>
            <w:top w:val="none" w:sz="0" w:space="0" w:color="auto"/>
            <w:left w:val="none" w:sz="0" w:space="0" w:color="auto"/>
            <w:bottom w:val="none" w:sz="0" w:space="0" w:color="auto"/>
            <w:right w:val="none" w:sz="0" w:space="0" w:color="auto"/>
          </w:divBdr>
          <w:divsChild>
            <w:div w:id="1896894377">
              <w:marLeft w:val="0"/>
              <w:marRight w:val="0"/>
              <w:marTop w:val="0"/>
              <w:marBottom w:val="0"/>
              <w:divBdr>
                <w:top w:val="none" w:sz="0" w:space="0" w:color="auto"/>
                <w:left w:val="none" w:sz="0" w:space="0" w:color="auto"/>
                <w:bottom w:val="none" w:sz="0" w:space="0" w:color="auto"/>
                <w:right w:val="none" w:sz="0" w:space="0" w:color="auto"/>
              </w:divBdr>
            </w:div>
          </w:divsChild>
        </w:div>
        <w:div w:id="2099135299">
          <w:marLeft w:val="0"/>
          <w:marRight w:val="0"/>
          <w:marTop w:val="0"/>
          <w:marBottom w:val="0"/>
          <w:divBdr>
            <w:top w:val="none" w:sz="0" w:space="0" w:color="auto"/>
            <w:left w:val="none" w:sz="0" w:space="0" w:color="auto"/>
            <w:bottom w:val="none" w:sz="0" w:space="0" w:color="auto"/>
            <w:right w:val="none" w:sz="0" w:space="0" w:color="auto"/>
          </w:divBdr>
          <w:divsChild>
            <w:div w:id="1627470008">
              <w:marLeft w:val="0"/>
              <w:marRight w:val="0"/>
              <w:marTop w:val="0"/>
              <w:marBottom w:val="0"/>
              <w:divBdr>
                <w:top w:val="none" w:sz="0" w:space="0" w:color="auto"/>
                <w:left w:val="none" w:sz="0" w:space="0" w:color="auto"/>
                <w:bottom w:val="none" w:sz="0" w:space="0" w:color="auto"/>
                <w:right w:val="none" w:sz="0" w:space="0" w:color="auto"/>
              </w:divBdr>
            </w:div>
          </w:divsChild>
        </w:div>
        <w:div w:id="607391951">
          <w:marLeft w:val="0"/>
          <w:marRight w:val="0"/>
          <w:marTop w:val="0"/>
          <w:marBottom w:val="0"/>
          <w:divBdr>
            <w:top w:val="none" w:sz="0" w:space="0" w:color="auto"/>
            <w:left w:val="none" w:sz="0" w:space="0" w:color="auto"/>
            <w:bottom w:val="none" w:sz="0" w:space="0" w:color="auto"/>
            <w:right w:val="none" w:sz="0" w:space="0" w:color="auto"/>
          </w:divBdr>
          <w:divsChild>
            <w:div w:id="2106727100">
              <w:marLeft w:val="0"/>
              <w:marRight w:val="0"/>
              <w:marTop w:val="0"/>
              <w:marBottom w:val="0"/>
              <w:divBdr>
                <w:top w:val="none" w:sz="0" w:space="0" w:color="auto"/>
                <w:left w:val="none" w:sz="0" w:space="0" w:color="auto"/>
                <w:bottom w:val="none" w:sz="0" w:space="0" w:color="auto"/>
                <w:right w:val="none" w:sz="0" w:space="0" w:color="auto"/>
              </w:divBdr>
            </w:div>
          </w:divsChild>
        </w:div>
        <w:div w:id="80297400">
          <w:marLeft w:val="0"/>
          <w:marRight w:val="0"/>
          <w:marTop w:val="0"/>
          <w:marBottom w:val="0"/>
          <w:divBdr>
            <w:top w:val="none" w:sz="0" w:space="0" w:color="auto"/>
            <w:left w:val="none" w:sz="0" w:space="0" w:color="auto"/>
            <w:bottom w:val="none" w:sz="0" w:space="0" w:color="auto"/>
            <w:right w:val="none" w:sz="0" w:space="0" w:color="auto"/>
          </w:divBdr>
          <w:divsChild>
            <w:div w:id="1494953427">
              <w:marLeft w:val="0"/>
              <w:marRight w:val="0"/>
              <w:marTop w:val="0"/>
              <w:marBottom w:val="0"/>
              <w:divBdr>
                <w:top w:val="none" w:sz="0" w:space="0" w:color="auto"/>
                <w:left w:val="none" w:sz="0" w:space="0" w:color="auto"/>
                <w:bottom w:val="none" w:sz="0" w:space="0" w:color="auto"/>
                <w:right w:val="none" w:sz="0" w:space="0" w:color="auto"/>
              </w:divBdr>
            </w:div>
          </w:divsChild>
        </w:div>
        <w:div w:id="688334666">
          <w:marLeft w:val="0"/>
          <w:marRight w:val="0"/>
          <w:marTop w:val="0"/>
          <w:marBottom w:val="0"/>
          <w:divBdr>
            <w:top w:val="none" w:sz="0" w:space="0" w:color="auto"/>
            <w:left w:val="none" w:sz="0" w:space="0" w:color="auto"/>
            <w:bottom w:val="none" w:sz="0" w:space="0" w:color="auto"/>
            <w:right w:val="none" w:sz="0" w:space="0" w:color="auto"/>
          </w:divBdr>
          <w:divsChild>
            <w:div w:id="1541551429">
              <w:marLeft w:val="0"/>
              <w:marRight w:val="0"/>
              <w:marTop w:val="0"/>
              <w:marBottom w:val="0"/>
              <w:divBdr>
                <w:top w:val="none" w:sz="0" w:space="0" w:color="auto"/>
                <w:left w:val="none" w:sz="0" w:space="0" w:color="auto"/>
                <w:bottom w:val="none" w:sz="0" w:space="0" w:color="auto"/>
                <w:right w:val="none" w:sz="0" w:space="0" w:color="auto"/>
              </w:divBdr>
            </w:div>
          </w:divsChild>
        </w:div>
        <w:div w:id="1050493006">
          <w:marLeft w:val="0"/>
          <w:marRight w:val="0"/>
          <w:marTop w:val="0"/>
          <w:marBottom w:val="0"/>
          <w:divBdr>
            <w:top w:val="none" w:sz="0" w:space="0" w:color="auto"/>
            <w:left w:val="none" w:sz="0" w:space="0" w:color="auto"/>
            <w:bottom w:val="none" w:sz="0" w:space="0" w:color="auto"/>
            <w:right w:val="none" w:sz="0" w:space="0" w:color="auto"/>
          </w:divBdr>
          <w:divsChild>
            <w:div w:id="1338850133">
              <w:marLeft w:val="0"/>
              <w:marRight w:val="0"/>
              <w:marTop w:val="0"/>
              <w:marBottom w:val="0"/>
              <w:divBdr>
                <w:top w:val="none" w:sz="0" w:space="0" w:color="auto"/>
                <w:left w:val="none" w:sz="0" w:space="0" w:color="auto"/>
                <w:bottom w:val="none" w:sz="0" w:space="0" w:color="auto"/>
                <w:right w:val="none" w:sz="0" w:space="0" w:color="auto"/>
              </w:divBdr>
            </w:div>
          </w:divsChild>
        </w:div>
        <w:div w:id="111705678">
          <w:marLeft w:val="0"/>
          <w:marRight w:val="0"/>
          <w:marTop w:val="0"/>
          <w:marBottom w:val="0"/>
          <w:divBdr>
            <w:top w:val="none" w:sz="0" w:space="0" w:color="auto"/>
            <w:left w:val="none" w:sz="0" w:space="0" w:color="auto"/>
            <w:bottom w:val="none" w:sz="0" w:space="0" w:color="auto"/>
            <w:right w:val="none" w:sz="0" w:space="0" w:color="auto"/>
          </w:divBdr>
          <w:divsChild>
            <w:div w:id="2124374166">
              <w:marLeft w:val="0"/>
              <w:marRight w:val="0"/>
              <w:marTop w:val="0"/>
              <w:marBottom w:val="0"/>
              <w:divBdr>
                <w:top w:val="none" w:sz="0" w:space="0" w:color="auto"/>
                <w:left w:val="none" w:sz="0" w:space="0" w:color="auto"/>
                <w:bottom w:val="none" w:sz="0" w:space="0" w:color="auto"/>
                <w:right w:val="none" w:sz="0" w:space="0" w:color="auto"/>
              </w:divBdr>
            </w:div>
          </w:divsChild>
        </w:div>
        <w:div w:id="1260024895">
          <w:marLeft w:val="0"/>
          <w:marRight w:val="0"/>
          <w:marTop w:val="0"/>
          <w:marBottom w:val="0"/>
          <w:divBdr>
            <w:top w:val="none" w:sz="0" w:space="0" w:color="auto"/>
            <w:left w:val="none" w:sz="0" w:space="0" w:color="auto"/>
            <w:bottom w:val="none" w:sz="0" w:space="0" w:color="auto"/>
            <w:right w:val="none" w:sz="0" w:space="0" w:color="auto"/>
          </w:divBdr>
          <w:divsChild>
            <w:div w:id="714740449">
              <w:marLeft w:val="0"/>
              <w:marRight w:val="0"/>
              <w:marTop w:val="0"/>
              <w:marBottom w:val="0"/>
              <w:divBdr>
                <w:top w:val="none" w:sz="0" w:space="0" w:color="auto"/>
                <w:left w:val="none" w:sz="0" w:space="0" w:color="auto"/>
                <w:bottom w:val="none" w:sz="0" w:space="0" w:color="auto"/>
                <w:right w:val="none" w:sz="0" w:space="0" w:color="auto"/>
              </w:divBdr>
            </w:div>
          </w:divsChild>
        </w:div>
        <w:div w:id="2031711243">
          <w:marLeft w:val="0"/>
          <w:marRight w:val="0"/>
          <w:marTop w:val="0"/>
          <w:marBottom w:val="0"/>
          <w:divBdr>
            <w:top w:val="none" w:sz="0" w:space="0" w:color="auto"/>
            <w:left w:val="none" w:sz="0" w:space="0" w:color="auto"/>
            <w:bottom w:val="none" w:sz="0" w:space="0" w:color="auto"/>
            <w:right w:val="none" w:sz="0" w:space="0" w:color="auto"/>
          </w:divBdr>
          <w:divsChild>
            <w:div w:id="1075397176">
              <w:marLeft w:val="0"/>
              <w:marRight w:val="0"/>
              <w:marTop w:val="0"/>
              <w:marBottom w:val="0"/>
              <w:divBdr>
                <w:top w:val="none" w:sz="0" w:space="0" w:color="auto"/>
                <w:left w:val="none" w:sz="0" w:space="0" w:color="auto"/>
                <w:bottom w:val="none" w:sz="0" w:space="0" w:color="auto"/>
                <w:right w:val="none" w:sz="0" w:space="0" w:color="auto"/>
              </w:divBdr>
            </w:div>
          </w:divsChild>
        </w:div>
        <w:div w:id="1098981630">
          <w:marLeft w:val="0"/>
          <w:marRight w:val="0"/>
          <w:marTop w:val="0"/>
          <w:marBottom w:val="0"/>
          <w:divBdr>
            <w:top w:val="none" w:sz="0" w:space="0" w:color="auto"/>
            <w:left w:val="none" w:sz="0" w:space="0" w:color="auto"/>
            <w:bottom w:val="none" w:sz="0" w:space="0" w:color="auto"/>
            <w:right w:val="none" w:sz="0" w:space="0" w:color="auto"/>
          </w:divBdr>
          <w:divsChild>
            <w:div w:id="1857962881">
              <w:marLeft w:val="0"/>
              <w:marRight w:val="0"/>
              <w:marTop w:val="0"/>
              <w:marBottom w:val="0"/>
              <w:divBdr>
                <w:top w:val="none" w:sz="0" w:space="0" w:color="auto"/>
                <w:left w:val="none" w:sz="0" w:space="0" w:color="auto"/>
                <w:bottom w:val="none" w:sz="0" w:space="0" w:color="auto"/>
                <w:right w:val="none" w:sz="0" w:space="0" w:color="auto"/>
              </w:divBdr>
            </w:div>
          </w:divsChild>
        </w:div>
        <w:div w:id="1685476073">
          <w:marLeft w:val="0"/>
          <w:marRight w:val="0"/>
          <w:marTop w:val="0"/>
          <w:marBottom w:val="0"/>
          <w:divBdr>
            <w:top w:val="none" w:sz="0" w:space="0" w:color="auto"/>
            <w:left w:val="none" w:sz="0" w:space="0" w:color="auto"/>
            <w:bottom w:val="none" w:sz="0" w:space="0" w:color="auto"/>
            <w:right w:val="none" w:sz="0" w:space="0" w:color="auto"/>
          </w:divBdr>
          <w:divsChild>
            <w:div w:id="1239905547">
              <w:marLeft w:val="0"/>
              <w:marRight w:val="0"/>
              <w:marTop w:val="0"/>
              <w:marBottom w:val="0"/>
              <w:divBdr>
                <w:top w:val="none" w:sz="0" w:space="0" w:color="auto"/>
                <w:left w:val="none" w:sz="0" w:space="0" w:color="auto"/>
                <w:bottom w:val="none" w:sz="0" w:space="0" w:color="auto"/>
                <w:right w:val="none" w:sz="0" w:space="0" w:color="auto"/>
              </w:divBdr>
            </w:div>
          </w:divsChild>
        </w:div>
        <w:div w:id="1892495995">
          <w:marLeft w:val="0"/>
          <w:marRight w:val="0"/>
          <w:marTop w:val="0"/>
          <w:marBottom w:val="0"/>
          <w:divBdr>
            <w:top w:val="none" w:sz="0" w:space="0" w:color="auto"/>
            <w:left w:val="none" w:sz="0" w:space="0" w:color="auto"/>
            <w:bottom w:val="none" w:sz="0" w:space="0" w:color="auto"/>
            <w:right w:val="none" w:sz="0" w:space="0" w:color="auto"/>
          </w:divBdr>
          <w:divsChild>
            <w:div w:id="1633176027">
              <w:marLeft w:val="0"/>
              <w:marRight w:val="0"/>
              <w:marTop w:val="0"/>
              <w:marBottom w:val="0"/>
              <w:divBdr>
                <w:top w:val="none" w:sz="0" w:space="0" w:color="auto"/>
                <w:left w:val="none" w:sz="0" w:space="0" w:color="auto"/>
                <w:bottom w:val="none" w:sz="0" w:space="0" w:color="auto"/>
                <w:right w:val="none" w:sz="0" w:space="0" w:color="auto"/>
              </w:divBdr>
            </w:div>
          </w:divsChild>
        </w:div>
        <w:div w:id="880485259">
          <w:marLeft w:val="0"/>
          <w:marRight w:val="0"/>
          <w:marTop w:val="0"/>
          <w:marBottom w:val="0"/>
          <w:divBdr>
            <w:top w:val="none" w:sz="0" w:space="0" w:color="auto"/>
            <w:left w:val="none" w:sz="0" w:space="0" w:color="auto"/>
            <w:bottom w:val="none" w:sz="0" w:space="0" w:color="auto"/>
            <w:right w:val="none" w:sz="0" w:space="0" w:color="auto"/>
          </w:divBdr>
          <w:divsChild>
            <w:div w:id="807627214">
              <w:marLeft w:val="0"/>
              <w:marRight w:val="0"/>
              <w:marTop w:val="0"/>
              <w:marBottom w:val="0"/>
              <w:divBdr>
                <w:top w:val="none" w:sz="0" w:space="0" w:color="auto"/>
                <w:left w:val="none" w:sz="0" w:space="0" w:color="auto"/>
                <w:bottom w:val="none" w:sz="0" w:space="0" w:color="auto"/>
                <w:right w:val="none" w:sz="0" w:space="0" w:color="auto"/>
              </w:divBdr>
            </w:div>
          </w:divsChild>
        </w:div>
        <w:div w:id="740640728">
          <w:marLeft w:val="0"/>
          <w:marRight w:val="0"/>
          <w:marTop w:val="0"/>
          <w:marBottom w:val="0"/>
          <w:divBdr>
            <w:top w:val="none" w:sz="0" w:space="0" w:color="auto"/>
            <w:left w:val="none" w:sz="0" w:space="0" w:color="auto"/>
            <w:bottom w:val="none" w:sz="0" w:space="0" w:color="auto"/>
            <w:right w:val="none" w:sz="0" w:space="0" w:color="auto"/>
          </w:divBdr>
          <w:divsChild>
            <w:div w:id="254091614">
              <w:marLeft w:val="0"/>
              <w:marRight w:val="0"/>
              <w:marTop w:val="0"/>
              <w:marBottom w:val="0"/>
              <w:divBdr>
                <w:top w:val="none" w:sz="0" w:space="0" w:color="auto"/>
                <w:left w:val="none" w:sz="0" w:space="0" w:color="auto"/>
                <w:bottom w:val="none" w:sz="0" w:space="0" w:color="auto"/>
                <w:right w:val="none" w:sz="0" w:space="0" w:color="auto"/>
              </w:divBdr>
            </w:div>
          </w:divsChild>
        </w:div>
        <w:div w:id="211576415">
          <w:marLeft w:val="0"/>
          <w:marRight w:val="0"/>
          <w:marTop w:val="0"/>
          <w:marBottom w:val="0"/>
          <w:divBdr>
            <w:top w:val="none" w:sz="0" w:space="0" w:color="auto"/>
            <w:left w:val="none" w:sz="0" w:space="0" w:color="auto"/>
            <w:bottom w:val="none" w:sz="0" w:space="0" w:color="auto"/>
            <w:right w:val="none" w:sz="0" w:space="0" w:color="auto"/>
          </w:divBdr>
          <w:divsChild>
            <w:div w:id="1024668719">
              <w:marLeft w:val="0"/>
              <w:marRight w:val="0"/>
              <w:marTop w:val="0"/>
              <w:marBottom w:val="0"/>
              <w:divBdr>
                <w:top w:val="none" w:sz="0" w:space="0" w:color="auto"/>
                <w:left w:val="none" w:sz="0" w:space="0" w:color="auto"/>
                <w:bottom w:val="none" w:sz="0" w:space="0" w:color="auto"/>
                <w:right w:val="none" w:sz="0" w:space="0" w:color="auto"/>
              </w:divBdr>
            </w:div>
          </w:divsChild>
        </w:div>
        <w:div w:id="649945836">
          <w:marLeft w:val="0"/>
          <w:marRight w:val="0"/>
          <w:marTop w:val="0"/>
          <w:marBottom w:val="0"/>
          <w:divBdr>
            <w:top w:val="none" w:sz="0" w:space="0" w:color="auto"/>
            <w:left w:val="none" w:sz="0" w:space="0" w:color="auto"/>
            <w:bottom w:val="none" w:sz="0" w:space="0" w:color="auto"/>
            <w:right w:val="none" w:sz="0" w:space="0" w:color="auto"/>
          </w:divBdr>
          <w:divsChild>
            <w:div w:id="20320285">
              <w:marLeft w:val="0"/>
              <w:marRight w:val="0"/>
              <w:marTop w:val="0"/>
              <w:marBottom w:val="0"/>
              <w:divBdr>
                <w:top w:val="none" w:sz="0" w:space="0" w:color="auto"/>
                <w:left w:val="none" w:sz="0" w:space="0" w:color="auto"/>
                <w:bottom w:val="none" w:sz="0" w:space="0" w:color="auto"/>
                <w:right w:val="none" w:sz="0" w:space="0" w:color="auto"/>
              </w:divBdr>
            </w:div>
          </w:divsChild>
        </w:div>
        <w:div w:id="1262834933">
          <w:marLeft w:val="0"/>
          <w:marRight w:val="0"/>
          <w:marTop w:val="0"/>
          <w:marBottom w:val="0"/>
          <w:divBdr>
            <w:top w:val="none" w:sz="0" w:space="0" w:color="auto"/>
            <w:left w:val="none" w:sz="0" w:space="0" w:color="auto"/>
            <w:bottom w:val="none" w:sz="0" w:space="0" w:color="auto"/>
            <w:right w:val="none" w:sz="0" w:space="0" w:color="auto"/>
          </w:divBdr>
          <w:divsChild>
            <w:div w:id="552691427">
              <w:marLeft w:val="0"/>
              <w:marRight w:val="0"/>
              <w:marTop w:val="0"/>
              <w:marBottom w:val="0"/>
              <w:divBdr>
                <w:top w:val="none" w:sz="0" w:space="0" w:color="auto"/>
                <w:left w:val="none" w:sz="0" w:space="0" w:color="auto"/>
                <w:bottom w:val="none" w:sz="0" w:space="0" w:color="auto"/>
                <w:right w:val="none" w:sz="0" w:space="0" w:color="auto"/>
              </w:divBdr>
            </w:div>
          </w:divsChild>
        </w:div>
        <w:div w:id="152724861">
          <w:marLeft w:val="0"/>
          <w:marRight w:val="0"/>
          <w:marTop w:val="0"/>
          <w:marBottom w:val="0"/>
          <w:divBdr>
            <w:top w:val="none" w:sz="0" w:space="0" w:color="auto"/>
            <w:left w:val="none" w:sz="0" w:space="0" w:color="auto"/>
            <w:bottom w:val="none" w:sz="0" w:space="0" w:color="auto"/>
            <w:right w:val="none" w:sz="0" w:space="0" w:color="auto"/>
          </w:divBdr>
          <w:divsChild>
            <w:div w:id="1343360395">
              <w:marLeft w:val="0"/>
              <w:marRight w:val="0"/>
              <w:marTop w:val="0"/>
              <w:marBottom w:val="0"/>
              <w:divBdr>
                <w:top w:val="none" w:sz="0" w:space="0" w:color="auto"/>
                <w:left w:val="none" w:sz="0" w:space="0" w:color="auto"/>
                <w:bottom w:val="none" w:sz="0" w:space="0" w:color="auto"/>
                <w:right w:val="none" w:sz="0" w:space="0" w:color="auto"/>
              </w:divBdr>
            </w:div>
          </w:divsChild>
        </w:div>
        <w:div w:id="1156723246">
          <w:marLeft w:val="0"/>
          <w:marRight w:val="0"/>
          <w:marTop w:val="0"/>
          <w:marBottom w:val="0"/>
          <w:divBdr>
            <w:top w:val="none" w:sz="0" w:space="0" w:color="auto"/>
            <w:left w:val="none" w:sz="0" w:space="0" w:color="auto"/>
            <w:bottom w:val="none" w:sz="0" w:space="0" w:color="auto"/>
            <w:right w:val="none" w:sz="0" w:space="0" w:color="auto"/>
          </w:divBdr>
          <w:divsChild>
            <w:div w:id="566494901">
              <w:marLeft w:val="0"/>
              <w:marRight w:val="0"/>
              <w:marTop w:val="0"/>
              <w:marBottom w:val="0"/>
              <w:divBdr>
                <w:top w:val="none" w:sz="0" w:space="0" w:color="auto"/>
                <w:left w:val="none" w:sz="0" w:space="0" w:color="auto"/>
                <w:bottom w:val="none" w:sz="0" w:space="0" w:color="auto"/>
                <w:right w:val="none" w:sz="0" w:space="0" w:color="auto"/>
              </w:divBdr>
            </w:div>
          </w:divsChild>
        </w:div>
        <w:div w:id="932931343">
          <w:marLeft w:val="0"/>
          <w:marRight w:val="0"/>
          <w:marTop w:val="0"/>
          <w:marBottom w:val="0"/>
          <w:divBdr>
            <w:top w:val="none" w:sz="0" w:space="0" w:color="auto"/>
            <w:left w:val="none" w:sz="0" w:space="0" w:color="auto"/>
            <w:bottom w:val="none" w:sz="0" w:space="0" w:color="auto"/>
            <w:right w:val="none" w:sz="0" w:space="0" w:color="auto"/>
          </w:divBdr>
          <w:divsChild>
            <w:div w:id="440338384">
              <w:marLeft w:val="0"/>
              <w:marRight w:val="0"/>
              <w:marTop w:val="0"/>
              <w:marBottom w:val="0"/>
              <w:divBdr>
                <w:top w:val="none" w:sz="0" w:space="0" w:color="auto"/>
                <w:left w:val="none" w:sz="0" w:space="0" w:color="auto"/>
                <w:bottom w:val="none" w:sz="0" w:space="0" w:color="auto"/>
                <w:right w:val="none" w:sz="0" w:space="0" w:color="auto"/>
              </w:divBdr>
            </w:div>
          </w:divsChild>
        </w:div>
        <w:div w:id="1917662110">
          <w:marLeft w:val="0"/>
          <w:marRight w:val="0"/>
          <w:marTop w:val="0"/>
          <w:marBottom w:val="0"/>
          <w:divBdr>
            <w:top w:val="none" w:sz="0" w:space="0" w:color="auto"/>
            <w:left w:val="none" w:sz="0" w:space="0" w:color="auto"/>
            <w:bottom w:val="none" w:sz="0" w:space="0" w:color="auto"/>
            <w:right w:val="none" w:sz="0" w:space="0" w:color="auto"/>
          </w:divBdr>
          <w:divsChild>
            <w:div w:id="1499611050">
              <w:marLeft w:val="0"/>
              <w:marRight w:val="0"/>
              <w:marTop w:val="0"/>
              <w:marBottom w:val="0"/>
              <w:divBdr>
                <w:top w:val="none" w:sz="0" w:space="0" w:color="auto"/>
                <w:left w:val="none" w:sz="0" w:space="0" w:color="auto"/>
                <w:bottom w:val="none" w:sz="0" w:space="0" w:color="auto"/>
                <w:right w:val="none" w:sz="0" w:space="0" w:color="auto"/>
              </w:divBdr>
            </w:div>
          </w:divsChild>
        </w:div>
        <w:div w:id="2106459848">
          <w:marLeft w:val="0"/>
          <w:marRight w:val="0"/>
          <w:marTop w:val="0"/>
          <w:marBottom w:val="0"/>
          <w:divBdr>
            <w:top w:val="none" w:sz="0" w:space="0" w:color="auto"/>
            <w:left w:val="none" w:sz="0" w:space="0" w:color="auto"/>
            <w:bottom w:val="none" w:sz="0" w:space="0" w:color="auto"/>
            <w:right w:val="none" w:sz="0" w:space="0" w:color="auto"/>
          </w:divBdr>
          <w:divsChild>
            <w:div w:id="1570920938">
              <w:marLeft w:val="0"/>
              <w:marRight w:val="0"/>
              <w:marTop w:val="0"/>
              <w:marBottom w:val="0"/>
              <w:divBdr>
                <w:top w:val="none" w:sz="0" w:space="0" w:color="auto"/>
                <w:left w:val="none" w:sz="0" w:space="0" w:color="auto"/>
                <w:bottom w:val="none" w:sz="0" w:space="0" w:color="auto"/>
                <w:right w:val="none" w:sz="0" w:space="0" w:color="auto"/>
              </w:divBdr>
            </w:div>
          </w:divsChild>
        </w:div>
        <w:div w:id="667828810">
          <w:marLeft w:val="0"/>
          <w:marRight w:val="0"/>
          <w:marTop w:val="0"/>
          <w:marBottom w:val="0"/>
          <w:divBdr>
            <w:top w:val="none" w:sz="0" w:space="0" w:color="auto"/>
            <w:left w:val="none" w:sz="0" w:space="0" w:color="auto"/>
            <w:bottom w:val="none" w:sz="0" w:space="0" w:color="auto"/>
            <w:right w:val="none" w:sz="0" w:space="0" w:color="auto"/>
          </w:divBdr>
          <w:divsChild>
            <w:div w:id="728923463">
              <w:marLeft w:val="0"/>
              <w:marRight w:val="0"/>
              <w:marTop w:val="0"/>
              <w:marBottom w:val="0"/>
              <w:divBdr>
                <w:top w:val="none" w:sz="0" w:space="0" w:color="auto"/>
                <w:left w:val="none" w:sz="0" w:space="0" w:color="auto"/>
                <w:bottom w:val="none" w:sz="0" w:space="0" w:color="auto"/>
                <w:right w:val="none" w:sz="0" w:space="0" w:color="auto"/>
              </w:divBdr>
            </w:div>
          </w:divsChild>
        </w:div>
        <w:div w:id="824054666">
          <w:marLeft w:val="0"/>
          <w:marRight w:val="0"/>
          <w:marTop w:val="0"/>
          <w:marBottom w:val="0"/>
          <w:divBdr>
            <w:top w:val="none" w:sz="0" w:space="0" w:color="auto"/>
            <w:left w:val="none" w:sz="0" w:space="0" w:color="auto"/>
            <w:bottom w:val="none" w:sz="0" w:space="0" w:color="auto"/>
            <w:right w:val="none" w:sz="0" w:space="0" w:color="auto"/>
          </w:divBdr>
          <w:divsChild>
            <w:div w:id="930312108">
              <w:marLeft w:val="0"/>
              <w:marRight w:val="0"/>
              <w:marTop w:val="0"/>
              <w:marBottom w:val="0"/>
              <w:divBdr>
                <w:top w:val="none" w:sz="0" w:space="0" w:color="auto"/>
                <w:left w:val="none" w:sz="0" w:space="0" w:color="auto"/>
                <w:bottom w:val="none" w:sz="0" w:space="0" w:color="auto"/>
                <w:right w:val="none" w:sz="0" w:space="0" w:color="auto"/>
              </w:divBdr>
            </w:div>
          </w:divsChild>
        </w:div>
        <w:div w:id="1675721493">
          <w:marLeft w:val="0"/>
          <w:marRight w:val="0"/>
          <w:marTop w:val="0"/>
          <w:marBottom w:val="0"/>
          <w:divBdr>
            <w:top w:val="none" w:sz="0" w:space="0" w:color="auto"/>
            <w:left w:val="none" w:sz="0" w:space="0" w:color="auto"/>
            <w:bottom w:val="none" w:sz="0" w:space="0" w:color="auto"/>
            <w:right w:val="none" w:sz="0" w:space="0" w:color="auto"/>
          </w:divBdr>
          <w:divsChild>
            <w:div w:id="472602232">
              <w:marLeft w:val="0"/>
              <w:marRight w:val="0"/>
              <w:marTop w:val="0"/>
              <w:marBottom w:val="0"/>
              <w:divBdr>
                <w:top w:val="none" w:sz="0" w:space="0" w:color="auto"/>
                <w:left w:val="none" w:sz="0" w:space="0" w:color="auto"/>
                <w:bottom w:val="none" w:sz="0" w:space="0" w:color="auto"/>
                <w:right w:val="none" w:sz="0" w:space="0" w:color="auto"/>
              </w:divBdr>
            </w:div>
          </w:divsChild>
        </w:div>
        <w:div w:id="23212762">
          <w:marLeft w:val="0"/>
          <w:marRight w:val="0"/>
          <w:marTop w:val="0"/>
          <w:marBottom w:val="0"/>
          <w:divBdr>
            <w:top w:val="none" w:sz="0" w:space="0" w:color="auto"/>
            <w:left w:val="none" w:sz="0" w:space="0" w:color="auto"/>
            <w:bottom w:val="none" w:sz="0" w:space="0" w:color="auto"/>
            <w:right w:val="none" w:sz="0" w:space="0" w:color="auto"/>
          </w:divBdr>
          <w:divsChild>
            <w:div w:id="297881789">
              <w:marLeft w:val="0"/>
              <w:marRight w:val="0"/>
              <w:marTop w:val="0"/>
              <w:marBottom w:val="0"/>
              <w:divBdr>
                <w:top w:val="none" w:sz="0" w:space="0" w:color="auto"/>
                <w:left w:val="none" w:sz="0" w:space="0" w:color="auto"/>
                <w:bottom w:val="none" w:sz="0" w:space="0" w:color="auto"/>
                <w:right w:val="none" w:sz="0" w:space="0" w:color="auto"/>
              </w:divBdr>
            </w:div>
          </w:divsChild>
        </w:div>
        <w:div w:id="1208957252">
          <w:marLeft w:val="0"/>
          <w:marRight w:val="0"/>
          <w:marTop w:val="0"/>
          <w:marBottom w:val="0"/>
          <w:divBdr>
            <w:top w:val="none" w:sz="0" w:space="0" w:color="auto"/>
            <w:left w:val="none" w:sz="0" w:space="0" w:color="auto"/>
            <w:bottom w:val="none" w:sz="0" w:space="0" w:color="auto"/>
            <w:right w:val="none" w:sz="0" w:space="0" w:color="auto"/>
          </w:divBdr>
          <w:divsChild>
            <w:div w:id="1753359014">
              <w:marLeft w:val="0"/>
              <w:marRight w:val="0"/>
              <w:marTop w:val="0"/>
              <w:marBottom w:val="0"/>
              <w:divBdr>
                <w:top w:val="none" w:sz="0" w:space="0" w:color="auto"/>
                <w:left w:val="none" w:sz="0" w:space="0" w:color="auto"/>
                <w:bottom w:val="none" w:sz="0" w:space="0" w:color="auto"/>
                <w:right w:val="none" w:sz="0" w:space="0" w:color="auto"/>
              </w:divBdr>
            </w:div>
          </w:divsChild>
        </w:div>
        <w:div w:id="1626042625">
          <w:marLeft w:val="0"/>
          <w:marRight w:val="0"/>
          <w:marTop w:val="0"/>
          <w:marBottom w:val="0"/>
          <w:divBdr>
            <w:top w:val="none" w:sz="0" w:space="0" w:color="auto"/>
            <w:left w:val="none" w:sz="0" w:space="0" w:color="auto"/>
            <w:bottom w:val="none" w:sz="0" w:space="0" w:color="auto"/>
            <w:right w:val="none" w:sz="0" w:space="0" w:color="auto"/>
          </w:divBdr>
          <w:divsChild>
            <w:div w:id="1878197504">
              <w:marLeft w:val="0"/>
              <w:marRight w:val="0"/>
              <w:marTop w:val="0"/>
              <w:marBottom w:val="0"/>
              <w:divBdr>
                <w:top w:val="none" w:sz="0" w:space="0" w:color="auto"/>
                <w:left w:val="none" w:sz="0" w:space="0" w:color="auto"/>
                <w:bottom w:val="none" w:sz="0" w:space="0" w:color="auto"/>
                <w:right w:val="none" w:sz="0" w:space="0" w:color="auto"/>
              </w:divBdr>
            </w:div>
          </w:divsChild>
        </w:div>
        <w:div w:id="1541936580">
          <w:marLeft w:val="0"/>
          <w:marRight w:val="0"/>
          <w:marTop w:val="0"/>
          <w:marBottom w:val="0"/>
          <w:divBdr>
            <w:top w:val="none" w:sz="0" w:space="0" w:color="auto"/>
            <w:left w:val="none" w:sz="0" w:space="0" w:color="auto"/>
            <w:bottom w:val="none" w:sz="0" w:space="0" w:color="auto"/>
            <w:right w:val="none" w:sz="0" w:space="0" w:color="auto"/>
          </w:divBdr>
          <w:divsChild>
            <w:div w:id="1562592630">
              <w:marLeft w:val="0"/>
              <w:marRight w:val="0"/>
              <w:marTop w:val="0"/>
              <w:marBottom w:val="0"/>
              <w:divBdr>
                <w:top w:val="none" w:sz="0" w:space="0" w:color="auto"/>
                <w:left w:val="none" w:sz="0" w:space="0" w:color="auto"/>
                <w:bottom w:val="none" w:sz="0" w:space="0" w:color="auto"/>
                <w:right w:val="none" w:sz="0" w:space="0" w:color="auto"/>
              </w:divBdr>
            </w:div>
          </w:divsChild>
        </w:div>
        <w:div w:id="353575414">
          <w:marLeft w:val="0"/>
          <w:marRight w:val="0"/>
          <w:marTop w:val="0"/>
          <w:marBottom w:val="0"/>
          <w:divBdr>
            <w:top w:val="none" w:sz="0" w:space="0" w:color="auto"/>
            <w:left w:val="none" w:sz="0" w:space="0" w:color="auto"/>
            <w:bottom w:val="none" w:sz="0" w:space="0" w:color="auto"/>
            <w:right w:val="none" w:sz="0" w:space="0" w:color="auto"/>
          </w:divBdr>
          <w:divsChild>
            <w:div w:id="159203690">
              <w:marLeft w:val="0"/>
              <w:marRight w:val="0"/>
              <w:marTop w:val="0"/>
              <w:marBottom w:val="0"/>
              <w:divBdr>
                <w:top w:val="none" w:sz="0" w:space="0" w:color="auto"/>
                <w:left w:val="none" w:sz="0" w:space="0" w:color="auto"/>
                <w:bottom w:val="none" w:sz="0" w:space="0" w:color="auto"/>
                <w:right w:val="none" w:sz="0" w:space="0" w:color="auto"/>
              </w:divBdr>
            </w:div>
          </w:divsChild>
        </w:div>
        <w:div w:id="2116362285">
          <w:marLeft w:val="0"/>
          <w:marRight w:val="0"/>
          <w:marTop w:val="0"/>
          <w:marBottom w:val="0"/>
          <w:divBdr>
            <w:top w:val="none" w:sz="0" w:space="0" w:color="auto"/>
            <w:left w:val="none" w:sz="0" w:space="0" w:color="auto"/>
            <w:bottom w:val="none" w:sz="0" w:space="0" w:color="auto"/>
            <w:right w:val="none" w:sz="0" w:space="0" w:color="auto"/>
          </w:divBdr>
          <w:divsChild>
            <w:div w:id="2098598243">
              <w:marLeft w:val="0"/>
              <w:marRight w:val="0"/>
              <w:marTop w:val="0"/>
              <w:marBottom w:val="0"/>
              <w:divBdr>
                <w:top w:val="none" w:sz="0" w:space="0" w:color="auto"/>
                <w:left w:val="none" w:sz="0" w:space="0" w:color="auto"/>
                <w:bottom w:val="none" w:sz="0" w:space="0" w:color="auto"/>
                <w:right w:val="none" w:sz="0" w:space="0" w:color="auto"/>
              </w:divBdr>
            </w:div>
          </w:divsChild>
        </w:div>
        <w:div w:id="97989795">
          <w:marLeft w:val="0"/>
          <w:marRight w:val="0"/>
          <w:marTop w:val="0"/>
          <w:marBottom w:val="0"/>
          <w:divBdr>
            <w:top w:val="none" w:sz="0" w:space="0" w:color="auto"/>
            <w:left w:val="none" w:sz="0" w:space="0" w:color="auto"/>
            <w:bottom w:val="none" w:sz="0" w:space="0" w:color="auto"/>
            <w:right w:val="none" w:sz="0" w:space="0" w:color="auto"/>
          </w:divBdr>
          <w:divsChild>
            <w:div w:id="1993823728">
              <w:marLeft w:val="0"/>
              <w:marRight w:val="0"/>
              <w:marTop w:val="0"/>
              <w:marBottom w:val="0"/>
              <w:divBdr>
                <w:top w:val="none" w:sz="0" w:space="0" w:color="auto"/>
                <w:left w:val="none" w:sz="0" w:space="0" w:color="auto"/>
                <w:bottom w:val="none" w:sz="0" w:space="0" w:color="auto"/>
                <w:right w:val="none" w:sz="0" w:space="0" w:color="auto"/>
              </w:divBdr>
            </w:div>
          </w:divsChild>
        </w:div>
        <w:div w:id="2099597917">
          <w:marLeft w:val="0"/>
          <w:marRight w:val="0"/>
          <w:marTop w:val="0"/>
          <w:marBottom w:val="0"/>
          <w:divBdr>
            <w:top w:val="none" w:sz="0" w:space="0" w:color="auto"/>
            <w:left w:val="none" w:sz="0" w:space="0" w:color="auto"/>
            <w:bottom w:val="none" w:sz="0" w:space="0" w:color="auto"/>
            <w:right w:val="none" w:sz="0" w:space="0" w:color="auto"/>
          </w:divBdr>
          <w:divsChild>
            <w:div w:id="1933275421">
              <w:marLeft w:val="0"/>
              <w:marRight w:val="0"/>
              <w:marTop w:val="0"/>
              <w:marBottom w:val="0"/>
              <w:divBdr>
                <w:top w:val="none" w:sz="0" w:space="0" w:color="auto"/>
                <w:left w:val="none" w:sz="0" w:space="0" w:color="auto"/>
                <w:bottom w:val="none" w:sz="0" w:space="0" w:color="auto"/>
                <w:right w:val="none" w:sz="0" w:space="0" w:color="auto"/>
              </w:divBdr>
            </w:div>
          </w:divsChild>
        </w:div>
        <w:div w:id="1036005330">
          <w:marLeft w:val="0"/>
          <w:marRight w:val="0"/>
          <w:marTop w:val="0"/>
          <w:marBottom w:val="0"/>
          <w:divBdr>
            <w:top w:val="none" w:sz="0" w:space="0" w:color="auto"/>
            <w:left w:val="none" w:sz="0" w:space="0" w:color="auto"/>
            <w:bottom w:val="none" w:sz="0" w:space="0" w:color="auto"/>
            <w:right w:val="none" w:sz="0" w:space="0" w:color="auto"/>
          </w:divBdr>
          <w:divsChild>
            <w:div w:id="1556087850">
              <w:marLeft w:val="0"/>
              <w:marRight w:val="0"/>
              <w:marTop w:val="0"/>
              <w:marBottom w:val="0"/>
              <w:divBdr>
                <w:top w:val="none" w:sz="0" w:space="0" w:color="auto"/>
                <w:left w:val="none" w:sz="0" w:space="0" w:color="auto"/>
                <w:bottom w:val="none" w:sz="0" w:space="0" w:color="auto"/>
                <w:right w:val="none" w:sz="0" w:space="0" w:color="auto"/>
              </w:divBdr>
            </w:div>
          </w:divsChild>
        </w:div>
        <w:div w:id="1993175443">
          <w:marLeft w:val="0"/>
          <w:marRight w:val="0"/>
          <w:marTop w:val="0"/>
          <w:marBottom w:val="0"/>
          <w:divBdr>
            <w:top w:val="none" w:sz="0" w:space="0" w:color="auto"/>
            <w:left w:val="none" w:sz="0" w:space="0" w:color="auto"/>
            <w:bottom w:val="none" w:sz="0" w:space="0" w:color="auto"/>
            <w:right w:val="none" w:sz="0" w:space="0" w:color="auto"/>
          </w:divBdr>
          <w:divsChild>
            <w:div w:id="259727208">
              <w:marLeft w:val="0"/>
              <w:marRight w:val="0"/>
              <w:marTop w:val="0"/>
              <w:marBottom w:val="0"/>
              <w:divBdr>
                <w:top w:val="none" w:sz="0" w:space="0" w:color="auto"/>
                <w:left w:val="none" w:sz="0" w:space="0" w:color="auto"/>
                <w:bottom w:val="none" w:sz="0" w:space="0" w:color="auto"/>
                <w:right w:val="none" w:sz="0" w:space="0" w:color="auto"/>
              </w:divBdr>
            </w:div>
          </w:divsChild>
        </w:div>
        <w:div w:id="1903909154">
          <w:marLeft w:val="0"/>
          <w:marRight w:val="0"/>
          <w:marTop w:val="0"/>
          <w:marBottom w:val="0"/>
          <w:divBdr>
            <w:top w:val="none" w:sz="0" w:space="0" w:color="auto"/>
            <w:left w:val="none" w:sz="0" w:space="0" w:color="auto"/>
            <w:bottom w:val="none" w:sz="0" w:space="0" w:color="auto"/>
            <w:right w:val="none" w:sz="0" w:space="0" w:color="auto"/>
          </w:divBdr>
          <w:divsChild>
            <w:div w:id="940722744">
              <w:marLeft w:val="0"/>
              <w:marRight w:val="0"/>
              <w:marTop w:val="0"/>
              <w:marBottom w:val="0"/>
              <w:divBdr>
                <w:top w:val="none" w:sz="0" w:space="0" w:color="auto"/>
                <w:left w:val="none" w:sz="0" w:space="0" w:color="auto"/>
                <w:bottom w:val="none" w:sz="0" w:space="0" w:color="auto"/>
                <w:right w:val="none" w:sz="0" w:space="0" w:color="auto"/>
              </w:divBdr>
            </w:div>
          </w:divsChild>
        </w:div>
        <w:div w:id="819031024">
          <w:marLeft w:val="0"/>
          <w:marRight w:val="0"/>
          <w:marTop w:val="0"/>
          <w:marBottom w:val="0"/>
          <w:divBdr>
            <w:top w:val="none" w:sz="0" w:space="0" w:color="auto"/>
            <w:left w:val="none" w:sz="0" w:space="0" w:color="auto"/>
            <w:bottom w:val="none" w:sz="0" w:space="0" w:color="auto"/>
            <w:right w:val="none" w:sz="0" w:space="0" w:color="auto"/>
          </w:divBdr>
          <w:divsChild>
            <w:div w:id="2065259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6178551">
      <w:marLeft w:val="0"/>
      <w:marRight w:val="0"/>
      <w:marTop w:val="0"/>
      <w:marBottom w:val="0"/>
      <w:divBdr>
        <w:top w:val="none" w:sz="0" w:space="0" w:color="auto"/>
        <w:left w:val="none" w:sz="0" w:space="0" w:color="auto"/>
        <w:bottom w:val="none" w:sz="0" w:space="0" w:color="auto"/>
        <w:right w:val="none" w:sz="0" w:space="0" w:color="auto"/>
      </w:divBdr>
      <w:divsChild>
        <w:div w:id="1169058022">
          <w:marLeft w:val="0"/>
          <w:marRight w:val="0"/>
          <w:marTop w:val="0"/>
          <w:marBottom w:val="0"/>
          <w:divBdr>
            <w:top w:val="none" w:sz="0" w:space="0" w:color="auto"/>
            <w:left w:val="none" w:sz="0" w:space="0" w:color="auto"/>
            <w:bottom w:val="none" w:sz="0" w:space="0" w:color="auto"/>
            <w:right w:val="none" w:sz="0" w:space="0" w:color="auto"/>
          </w:divBdr>
        </w:div>
      </w:divsChild>
    </w:div>
    <w:div w:id="1659528192">
      <w:bodyDiv w:val="1"/>
      <w:marLeft w:val="0"/>
      <w:marRight w:val="0"/>
      <w:marTop w:val="0"/>
      <w:marBottom w:val="0"/>
      <w:divBdr>
        <w:top w:val="none" w:sz="0" w:space="0" w:color="auto"/>
        <w:left w:val="none" w:sz="0" w:space="0" w:color="auto"/>
        <w:bottom w:val="none" w:sz="0" w:space="0" w:color="auto"/>
        <w:right w:val="none" w:sz="0" w:space="0" w:color="auto"/>
      </w:divBdr>
    </w:div>
    <w:div w:id="1659531733">
      <w:marLeft w:val="0"/>
      <w:marRight w:val="0"/>
      <w:marTop w:val="0"/>
      <w:marBottom w:val="0"/>
      <w:divBdr>
        <w:top w:val="none" w:sz="0" w:space="0" w:color="auto"/>
        <w:left w:val="none" w:sz="0" w:space="0" w:color="auto"/>
        <w:bottom w:val="none" w:sz="0" w:space="0" w:color="auto"/>
        <w:right w:val="none" w:sz="0" w:space="0" w:color="auto"/>
      </w:divBdr>
      <w:divsChild>
        <w:div w:id="644162498">
          <w:marLeft w:val="0"/>
          <w:marRight w:val="0"/>
          <w:marTop w:val="0"/>
          <w:marBottom w:val="0"/>
          <w:divBdr>
            <w:top w:val="none" w:sz="0" w:space="0" w:color="auto"/>
            <w:left w:val="none" w:sz="0" w:space="0" w:color="auto"/>
            <w:bottom w:val="none" w:sz="0" w:space="0" w:color="auto"/>
            <w:right w:val="none" w:sz="0" w:space="0" w:color="auto"/>
          </w:divBdr>
        </w:div>
      </w:divsChild>
    </w:div>
    <w:div w:id="1661495413">
      <w:marLeft w:val="0"/>
      <w:marRight w:val="0"/>
      <w:marTop w:val="0"/>
      <w:marBottom w:val="0"/>
      <w:divBdr>
        <w:top w:val="none" w:sz="0" w:space="0" w:color="auto"/>
        <w:left w:val="none" w:sz="0" w:space="0" w:color="auto"/>
        <w:bottom w:val="none" w:sz="0" w:space="0" w:color="auto"/>
        <w:right w:val="none" w:sz="0" w:space="0" w:color="auto"/>
      </w:divBdr>
      <w:divsChild>
        <w:div w:id="859007806">
          <w:marLeft w:val="0"/>
          <w:marRight w:val="0"/>
          <w:marTop w:val="0"/>
          <w:marBottom w:val="0"/>
          <w:divBdr>
            <w:top w:val="none" w:sz="0" w:space="0" w:color="auto"/>
            <w:left w:val="none" w:sz="0" w:space="0" w:color="auto"/>
            <w:bottom w:val="none" w:sz="0" w:space="0" w:color="auto"/>
            <w:right w:val="none" w:sz="0" w:space="0" w:color="auto"/>
          </w:divBdr>
        </w:div>
      </w:divsChild>
    </w:div>
    <w:div w:id="1661884770">
      <w:marLeft w:val="0"/>
      <w:marRight w:val="0"/>
      <w:marTop w:val="0"/>
      <w:marBottom w:val="0"/>
      <w:divBdr>
        <w:top w:val="none" w:sz="0" w:space="0" w:color="auto"/>
        <w:left w:val="none" w:sz="0" w:space="0" w:color="auto"/>
        <w:bottom w:val="none" w:sz="0" w:space="0" w:color="auto"/>
        <w:right w:val="none" w:sz="0" w:space="0" w:color="auto"/>
      </w:divBdr>
      <w:divsChild>
        <w:div w:id="2140029619">
          <w:marLeft w:val="0"/>
          <w:marRight w:val="0"/>
          <w:marTop w:val="0"/>
          <w:marBottom w:val="0"/>
          <w:divBdr>
            <w:top w:val="none" w:sz="0" w:space="0" w:color="auto"/>
            <w:left w:val="none" w:sz="0" w:space="0" w:color="auto"/>
            <w:bottom w:val="none" w:sz="0" w:space="0" w:color="auto"/>
            <w:right w:val="none" w:sz="0" w:space="0" w:color="auto"/>
          </w:divBdr>
        </w:div>
      </w:divsChild>
    </w:div>
    <w:div w:id="1662351967">
      <w:marLeft w:val="0"/>
      <w:marRight w:val="0"/>
      <w:marTop w:val="0"/>
      <w:marBottom w:val="0"/>
      <w:divBdr>
        <w:top w:val="none" w:sz="0" w:space="0" w:color="auto"/>
        <w:left w:val="none" w:sz="0" w:space="0" w:color="auto"/>
        <w:bottom w:val="none" w:sz="0" w:space="0" w:color="auto"/>
        <w:right w:val="none" w:sz="0" w:space="0" w:color="auto"/>
      </w:divBdr>
      <w:divsChild>
        <w:div w:id="1833183748">
          <w:marLeft w:val="0"/>
          <w:marRight w:val="0"/>
          <w:marTop w:val="0"/>
          <w:marBottom w:val="0"/>
          <w:divBdr>
            <w:top w:val="none" w:sz="0" w:space="0" w:color="auto"/>
            <w:left w:val="none" w:sz="0" w:space="0" w:color="auto"/>
            <w:bottom w:val="none" w:sz="0" w:space="0" w:color="auto"/>
            <w:right w:val="none" w:sz="0" w:space="0" w:color="auto"/>
          </w:divBdr>
        </w:div>
      </w:divsChild>
    </w:div>
    <w:div w:id="1664356662">
      <w:marLeft w:val="0"/>
      <w:marRight w:val="0"/>
      <w:marTop w:val="0"/>
      <w:marBottom w:val="0"/>
      <w:divBdr>
        <w:top w:val="none" w:sz="0" w:space="0" w:color="auto"/>
        <w:left w:val="none" w:sz="0" w:space="0" w:color="auto"/>
        <w:bottom w:val="none" w:sz="0" w:space="0" w:color="auto"/>
        <w:right w:val="none" w:sz="0" w:space="0" w:color="auto"/>
      </w:divBdr>
      <w:divsChild>
        <w:div w:id="1449668187">
          <w:marLeft w:val="0"/>
          <w:marRight w:val="0"/>
          <w:marTop w:val="0"/>
          <w:marBottom w:val="0"/>
          <w:divBdr>
            <w:top w:val="none" w:sz="0" w:space="0" w:color="auto"/>
            <w:left w:val="none" w:sz="0" w:space="0" w:color="auto"/>
            <w:bottom w:val="none" w:sz="0" w:space="0" w:color="auto"/>
            <w:right w:val="none" w:sz="0" w:space="0" w:color="auto"/>
          </w:divBdr>
        </w:div>
      </w:divsChild>
    </w:div>
    <w:div w:id="1664625469">
      <w:marLeft w:val="0"/>
      <w:marRight w:val="0"/>
      <w:marTop w:val="0"/>
      <w:marBottom w:val="0"/>
      <w:divBdr>
        <w:top w:val="none" w:sz="0" w:space="0" w:color="auto"/>
        <w:left w:val="none" w:sz="0" w:space="0" w:color="auto"/>
        <w:bottom w:val="none" w:sz="0" w:space="0" w:color="auto"/>
        <w:right w:val="none" w:sz="0" w:space="0" w:color="auto"/>
      </w:divBdr>
      <w:divsChild>
        <w:div w:id="1793867713">
          <w:marLeft w:val="0"/>
          <w:marRight w:val="0"/>
          <w:marTop w:val="0"/>
          <w:marBottom w:val="0"/>
          <w:divBdr>
            <w:top w:val="none" w:sz="0" w:space="0" w:color="auto"/>
            <w:left w:val="none" w:sz="0" w:space="0" w:color="auto"/>
            <w:bottom w:val="none" w:sz="0" w:space="0" w:color="auto"/>
            <w:right w:val="none" w:sz="0" w:space="0" w:color="auto"/>
          </w:divBdr>
        </w:div>
      </w:divsChild>
    </w:div>
    <w:div w:id="1665429182">
      <w:bodyDiv w:val="1"/>
      <w:marLeft w:val="0"/>
      <w:marRight w:val="0"/>
      <w:marTop w:val="0"/>
      <w:marBottom w:val="0"/>
      <w:divBdr>
        <w:top w:val="none" w:sz="0" w:space="0" w:color="auto"/>
        <w:left w:val="none" w:sz="0" w:space="0" w:color="auto"/>
        <w:bottom w:val="none" w:sz="0" w:space="0" w:color="auto"/>
        <w:right w:val="none" w:sz="0" w:space="0" w:color="auto"/>
      </w:divBdr>
    </w:div>
    <w:div w:id="1666589086">
      <w:marLeft w:val="0"/>
      <w:marRight w:val="0"/>
      <w:marTop w:val="0"/>
      <w:marBottom w:val="0"/>
      <w:divBdr>
        <w:top w:val="none" w:sz="0" w:space="0" w:color="auto"/>
        <w:left w:val="none" w:sz="0" w:space="0" w:color="auto"/>
        <w:bottom w:val="none" w:sz="0" w:space="0" w:color="auto"/>
        <w:right w:val="none" w:sz="0" w:space="0" w:color="auto"/>
      </w:divBdr>
      <w:divsChild>
        <w:div w:id="1623268446">
          <w:marLeft w:val="0"/>
          <w:marRight w:val="0"/>
          <w:marTop w:val="0"/>
          <w:marBottom w:val="0"/>
          <w:divBdr>
            <w:top w:val="none" w:sz="0" w:space="0" w:color="auto"/>
            <w:left w:val="none" w:sz="0" w:space="0" w:color="auto"/>
            <w:bottom w:val="none" w:sz="0" w:space="0" w:color="auto"/>
            <w:right w:val="none" w:sz="0" w:space="0" w:color="auto"/>
          </w:divBdr>
        </w:div>
      </w:divsChild>
    </w:div>
    <w:div w:id="1667170743">
      <w:marLeft w:val="0"/>
      <w:marRight w:val="0"/>
      <w:marTop w:val="0"/>
      <w:marBottom w:val="0"/>
      <w:divBdr>
        <w:top w:val="none" w:sz="0" w:space="0" w:color="auto"/>
        <w:left w:val="none" w:sz="0" w:space="0" w:color="auto"/>
        <w:bottom w:val="none" w:sz="0" w:space="0" w:color="auto"/>
        <w:right w:val="none" w:sz="0" w:space="0" w:color="auto"/>
      </w:divBdr>
      <w:divsChild>
        <w:div w:id="943615456">
          <w:marLeft w:val="0"/>
          <w:marRight w:val="0"/>
          <w:marTop w:val="0"/>
          <w:marBottom w:val="0"/>
          <w:divBdr>
            <w:top w:val="none" w:sz="0" w:space="0" w:color="auto"/>
            <w:left w:val="none" w:sz="0" w:space="0" w:color="auto"/>
            <w:bottom w:val="none" w:sz="0" w:space="0" w:color="auto"/>
            <w:right w:val="none" w:sz="0" w:space="0" w:color="auto"/>
          </w:divBdr>
        </w:div>
      </w:divsChild>
    </w:div>
    <w:div w:id="1669165361">
      <w:marLeft w:val="0"/>
      <w:marRight w:val="0"/>
      <w:marTop w:val="0"/>
      <w:marBottom w:val="0"/>
      <w:divBdr>
        <w:top w:val="none" w:sz="0" w:space="0" w:color="auto"/>
        <w:left w:val="none" w:sz="0" w:space="0" w:color="auto"/>
        <w:bottom w:val="none" w:sz="0" w:space="0" w:color="auto"/>
        <w:right w:val="none" w:sz="0" w:space="0" w:color="auto"/>
      </w:divBdr>
      <w:divsChild>
        <w:div w:id="1200244413">
          <w:marLeft w:val="0"/>
          <w:marRight w:val="0"/>
          <w:marTop w:val="0"/>
          <w:marBottom w:val="0"/>
          <w:divBdr>
            <w:top w:val="none" w:sz="0" w:space="0" w:color="auto"/>
            <w:left w:val="none" w:sz="0" w:space="0" w:color="auto"/>
            <w:bottom w:val="none" w:sz="0" w:space="0" w:color="auto"/>
            <w:right w:val="none" w:sz="0" w:space="0" w:color="auto"/>
          </w:divBdr>
        </w:div>
      </w:divsChild>
    </w:div>
    <w:div w:id="1669752308">
      <w:marLeft w:val="0"/>
      <w:marRight w:val="0"/>
      <w:marTop w:val="0"/>
      <w:marBottom w:val="0"/>
      <w:divBdr>
        <w:top w:val="none" w:sz="0" w:space="0" w:color="auto"/>
        <w:left w:val="none" w:sz="0" w:space="0" w:color="auto"/>
        <w:bottom w:val="none" w:sz="0" w:space="0" w:color="auto"/>
        <w:right w:val="none" w:sz="0" w:space="0" w:color="auto"/>
      </w:divBdr>
      <w:divsChild>
        <w:div w:id="997417329">
          <w:marLeft w:val="0"/>
          <w:marRight w:val="0"/>
          <w:marTop w:val="0"/>
          <w:marBottom w:val="0"/>
          <w:divBdr>
            <w:top w:val="none" w:sz="0" w:space="0" w:color="auto"/>
            <w:left w:val="none" w:sz="0" w:space="0" w:color="auto"/>
            <w:bottom w:val="none" w:sz="0" w:space="0" w:color="auto"/>
            <w:right w:val="none" w:sz="0" w:space="0" w:color="auto"/>
          </w:divBdr>
        </w:div>
      </w:divsChild>
    </w:div>
    <w:div w:id="1671788812">
      <w:marLeft w:val="0"/>
      <w:marRight w:val="0"/>
      <w:marTop w:val="0"/>
      <w:marBottom w:val="0"/>
      <w:divBdr>
        <w:top w:val="none" w:sz="0" w:space="0" w:color="auto"/>
        <w:left w:val="none" w:sz="0" w:space="0" w:color="auto"/>
        <w:bottom w:val="none" w:sz="0" w:space="0" w:color="auto"/>
        <w:right w:val="none" w:sz="0" w:space="0" w:color="auto"/>
      </w:divBdr>
      <w:divsChild>
        <w:div w:id="551775936">
          <w:marLeft w:val="0"/>
          <w:marRight w:val="0"/>
          <w:marTop w:val="0"/>
          <w:marBottom w:val="0"/>
          <w:divBdr>
            <w:top w:val="none" w:sz="0" w:space="0" w:color="auto"/>
            <w:left w:val="none" w:sz="0" w:space="0" w:color="auto"/>
            <w:bottom w:val="none" w:sz="0" w:space="0" w:color="auto"/>
            <w:right w:val="none" w:sz="0" w:space="0" w:color="auto"/>
          </w:divBdr>
        </w:div>
      </w:divsChild>
    </w:div>
    <w:div w:id="1674797524">
      <w:marLeft w:val="0"/>
      <w:marRight w:val="0"/>
      <w:marTop w:val="0"/>
      <w:marBottom w:val="0"/>
      <w:divBdr>
        <w:top w:val="none" w:sz="0" w:space="0" w:color="auto"/>
        <w:left w:val="none" w:sz="0" w:space="0" w:color="auto"/>
        <w:bottom w:val="none" w:sz="0" w:space="0" w:color="auto"/>
        <w:right w:val="none" w:sz="0" w:space="0" w:color="auto"/>
      </w:divBdr>
      <w:divsChild>
        <w:div w:id="963727455">
          <w:marLeft w:val="0"/>
          <w:marRight w:val="0"/>
          <w:marTop w:val="0"/>
          <w:marBottom w:val="0"/>
          <w:divBdr>
            <w:top w:val="none" w:sz="0" w:space="0" w:color="auto"/>
            <w:left w:val="none" w:sz="0" w:space="0" w:color="auto"/>
            <w:bottom w:val="none" w:sz="0" w:space="0" w:color="auto"/>
            <w:right w:val="none" w:sz="0" w:space="0" w:color="auto"/>
          </w:divBdr>
        </w:div>
      </w:divsChild>
    </w:div>
    <w:div w:id="1677032065">
      <w:marLeft w:val="0"/>
      <w:marRight w:val="0"/>
      <w:marTop w:val="0"/>
      <w:marBottom w:val="0"/>
      <w:divBdr>
        <w:top w:val="none" w:sz="0" w:space="0" w:color="auto"/>
        <w:left w:val="none" w:sz="0" w:space="0" w:color="auto"/>
        <w:bottom w:val="none" w:sz="0" w:space="0" w:color="auto"/>
        <w:right w:val="none" w:sz="0" w:space="0" w:color="auto"/>
      </w:divBdr>
      <w:divsChild>
        <w:div w:id="1094284626">
          <w:marLeft w:val="0"/>
          <w:marRight w:val="0"/>
          <w:marTop w:val="0"/>
          <w:marBottom w:val="0"/>
          <w:divBdr>
            <w:top w:val="none" w:sz="0" w:space="0" w:color="auto"/>
            <w:left w:val="none" w:sz="0" w:space="0" w:color="auto"/>
            <w:bottom w:val="none" w:sz="0" w:space="0" w:color="auto"/>
            <w:right w:val="none" w:sz="0" w:space="0" w:color="auto"/>
          </w:divBdr>
        </w:div>
      </w:divsChild>
    </w:div>
    <w:div w:id="1677534555">
      <w:marLeft w:val="0"/>
      <w:marRight w:val="0"/>
      <w:marTop w:val="0"/>
      <w:marBottom w:val="0"/>
      <w:divBdr>
        <w:top w:val="none" w:sz="0" w:space="0" w:color="auto"/>
        <w:left w:val="none" w:sz="0" w:space="0" w:color="auto"/>
        <w:bottom w:val="none" w:sz="0" w:space="0" w:color="auto"/>
        <w:right w:val="none" w:sz="0" w:space="0" w:color="auto"/>
      </w:divBdr>
      <w:divsChild>
        <w:div w:id="1300653199">
          <w:marLeft w:val="0"/>
          <w:marRight w:val="0"/>
          <w:marTop w:val="0"/>
          <w:marBottom w:val="0"/>
          <w:divBdr>
            <w:top w:val="none" w:sz="0" w:space="0" w:color="auto"/>
            <w:left w:val="none" w:sz="0" w:space="0" w:color="auto"/>
            <w:bottom w:val="none" w:sz="0" w:space="0" w:color="auto"/>
            <w:right w:val="none" w:sz="0" w:space="0" w:color="auto"/>
          </w:divBdr>
        </w:div>
      </w:divsChild>
    </w:div>
    <w:div w:id="1677612855">
      <w:marLeft w:val="0"/>
      <w:marRight w:val="0"/>
      <w:marTop w:val="0"/>
      <w:marBottom w:val="0"/>
      <w:divBdr>
        <w:top w:val="none" w:sz="0" w:space="0" w:color="auto"/>
        <w:left w:val="none" w:sz="0" w:space="0" w:color="auto"/>
        <w:bottom w:val="none" w:sz="0" w:space="0" w:color="auto"/>
        <w:right w:val="none" w:sz="0" w:space="0" w:color="auto"/>
      </w:divBdr>
      <w:divsChild>
        <w:div w:id="1968512745">
          <w:marLeft w:val="0"/>
          <w:marRight w:val="0"/>
          <w:marTop w:val="0"/>
          <w:marBottom w:val="0"/>
          <w:divBdr>
            <w:top w:val="none" w:sz="0" w:space="0" w:color="auto"/>
            <w:left w:val="none" w:sz="0" w:space="0" w:color="auto"/>
            <w:bottom w:val="none" w:sz="0" w:space="0" w:color="auto"/>
            <w:right w:val="none" w:sz="0" w:space="0" w:color="auto"/>
          </w:divBdr>
        </w:div>
      </w:divsChild>
    </w:div>
    <w:div w:id="1677921680">
      <w:marLeft w:val="0"/>
      <w:marRight w:val="0"/>
      <w:marTop w:val="0"/>
      <w:marBottom w:val="0"/>
      <w:divBdr>
        <w:top w:val="none" w:sz="0" w:space="0" w:color="auto"/>
        <w:left w:val="none" w:sz="0" w:space="0" w:color="auto"/>
        <w:bottom w:val="none" w:sz="0" w:space="0" w:color="auto"/>
        <w:right w:val="none" w:sz="0" w:space="0" w:color="auto"/>
      </w:divBdr>
      <w:divsChild>
        <w:div w:id="289632800">
          <w:marLeft w:val="0"/>
          <w:marRight w:val="0"/>
          <w:marTop w:val="0"/>
          <w:marBottom w:val="0"/>
          <w:divBdr>
            <w:top w:val="none" w:sz="0" w:space="0" w:color="auto"/>
            <w:left w:val="none" w:sz="0" w:space="0" w:color="auto"/>
            <w:bottom w:val="none" w:sz="0" w:space="0" w:color="auto"/>
            <w:right w:val="none" w:sz="0" w:space="0" w:color="auto"/>
          </w:divBdr>
        </w:div>
      </w:divsChild>
    </w:div>
    <w:div w:id="1679237012">
      <w:marLeft w:val="0"/>
      <w:marRight w:val="0"/>
      <w:marTop w:val="0"/>
      <w:marBottom w:val="0"/>
      <w:divBdr>
        <w:top w:val="none" w:sz="0" w:space="0" w:color="auto"/>
        <w:left w:val="none" w:sz="0" w:space="0" w:color="auto"/>
        <w:bottom w:val="none" w:sz="0" w:space="0" w:color="auto"/>
        <w:right w:val="none" w:sz="0" w:space="0" w:color="auto"/>
      </w:divBdr>
      <w:divsChild>
        <w:div w:id="1429349381">
          <w:marLeft w:val="0"/>
          <w:marRight w:val="0"/>
          <w:marTop w:val="0"/>
          <w:marBottom w:val="0"/>
          <w:divBdr>
            <w:top w:val="none" w:sz="0" w:space="0" w:color="auto"/>
            <w:left w:val="none" w:sz="0" w:space="0" w:color="auto"/>
            <w:bottom w:val="none" w:sz="0" w:space="0" w:color="auto"/>
            <w:right w:val="none" w:sz="0" w:space="0" w:color="auto"/>
          </w:divBdr>
        </w:div>
      </w:divsChild>
    </w:div>
    <w:div w:id="1679576694">
      <w:marLeft w:val="0"/>
      <w:marRight w:val="0"/>
      <w:marTop w:val="0"/>
      <w:marBottom w:val="0"/>
      <w:divBdr>
        <w:top w:val="none" w:sz="0" w:space="0" w:color="auto"/>
        <w:left w:val="none" w:sz="0" w:space="0" w:color="auto"/>
        <w:bottom w:val="none" w:sz="0" w:space="0" w:color="auto"/>
        <w:right w:val="none" w:sz="0" w:space="0" w:color="auto"/>
      </w:divBdr>
      <w:divsChild>
        <w:div w:id="1201479715">
          <w:marLeft w:val="0"/>
          <w:marRight w:val="0"/>
          <w:marTop w:val="0"/>
          <w:marBottom w:val="0"/>
          <w:divBdr>
            <w:top w:val="none" w:sz="0" w:space="0" w:color="auto"/>
            <w:left w:val="none" w:sz="0" w:space="0" w:color="auto"/>
            <w:bottom w:val="none" w:sz="0" w:space="0" w:color="auto"/>
            <w:right w:val="none" w:sz="0" w:space="0" w:color="auto"/>
          </w:divBdr>
        </w:div>
      </w:divsChild>
    </w:div>
    <w:div w:id="1679580713">
      <w:marLeft w:val="0"/>
      <w:marRight w:val="0"/>
      <w:marTop w:val="0"/>
      <w:marBottom w:val="0"/>
      <w:divBdr>
        <w:top w:val="none" w:sz="0" w:space="0" w:color="auto"/>
        <w:left w:val="none" w:sz="0" w:space="0" w:color="auto"/>
        <w:bottom w:val="none" w:sz="0" w:space="0" w:color="auto"/>
        <w:right w:val="none" w:sz="0" w:space="0" w:color="auto"/>
      </w:divBdr>
      <w:divsChild>
        <w:div w:id="1042284920">
          <w:marLeft w:val="0"/>
          <w:marRight w:val="0"/>
          <w:marTop w:val="0"/>
          <w:marBottom w:val="0"/>
          <w:divBdr>
            <w:top w:val="none" w:sz="0" w:space="0" w:color="auto"/>
            <w:left w:val="none" w:sz="0" w:space="0" w:color="auto"/>
            <w:bottom w:val="none" w:sz="0" w:space="0" w:color="auto"/>
            <w:right w:val="none" w:sz="0" w:space="0" w:color="auto"/>
          </w:divBdr>
        </w:div>
      </w:divsChild>
    </w:div>
    <w:div w:id="1680892696">
      <w:marLeft w:val="0"/>
      <w:marRight w:val="0"/>
      <w:marTop w:val="0"/>
      <w:marBottom w:val="0"/>
      <w:divBdr>
        <w:top w:val="none" w:sz="0" w:space="0" w:color="auto"/>
        <w:left w:val="none" w:sz="0" w:space="0" w:color="auto"/>
        <w:bottom w:val="none" w:sz="0" w:space="0" w:color="auto"/>
        <w:right w:val="none" w:sz="0" w:space="0" w:color="auto"/>
      </w:divBdr>
      <w:divsChild>
        <w:div w:id="501971572">
          <w:marLeft w:val="0"/>
          <w:marRight w:val="0"/>
          <w:marTop w:val="0"/>
          <w:marBottom w:val="0"/>
          <w:divBdr>
            <w:top w:val="none" w:sz="0" w:space="0" w:color="auto"/>
            <w:left w:val="none" w:sz="0" w:space="0" w:color="auto"/>
            <w:bottom w:val="none" w:sz="0" w:space="0" w:color="auto"/>
            <w:right w:val="none" w:sz="0" w:space="0" w:color="auto"/>
          </w:divBdr>
        </w:div>
      </w:divsChild>
    </w:div>
    <w:div w:id="1681851757">
      <w:marLeft w:val="0"/>
      <w:marRight w:val="0"/>
      <w:marTop w:val="0"/>
      <w:marBottom w:val="0"/>
      <w:divBdr>
        <w:top w:val="none" w:sz="0" w:space="0" w:color="auto"/>
        <w:left w:val="none" w:sz="0" w:space="0" w:color="auto"/>
        <w:bottom w:val="none" w:sz="0" w:space="0" w:color="auto"/>
        <w:right w:val="none" w:sz="0" w:space="0" w:color="auto"/>
      </w:divBdr>
      <w:divsChild>
        <w:div w:id="828785728">
          <w:marLeft w:val="0"/>
          <w:marRight w:val="0"/>
          <w:marTop w:val="0"/>
          <w:marBottom w:val="0"/>
          <w:divBdr>
            <w:top w:val="none" w:sz="0" w:space="0" w:color="auto"/>
            <w:left w:val="none" w:sz="0" w:space="0" w:color="auto"/>
            <w:bottom w:val="none" w:sz="0" w:space="0" w:color="auto"/>
            <w:right w:val="none" w:sz="0" w:space="0" w:color="auto"/>
          </w:divBdr>
        </w:div>
      </w:divsChild>
    </w:div>
    <w:div w:id="1682775513">
      <w:bodyDiv w:val="1"/>
      <w:marLeft w:val="0"/>
      <w:marRight w:val="0"/>
      <w:marTop w:val="0"/>
      <w:marBottom w:val="0"/>
      <w:divBdr>
        <w:top w:val="none" w:sz="0" w:space="0" w:color="auto"/>
        <w:left w:val="none" w:sz="0" w:space="0" w:color="auto"/>
        <w:bottom w:val="none" w:sz="0" w:space="0" w:color="auto"/>
        <w:right w:val="none" w:sz="0" w:space="0" w:color="auto"/>
      </w:divBdr>
    </w:div>
    <w:div w:id="1682857233">
      <w:marLeft w:val="0"/>
      <w:marRight w:val="0"/>
      <w:marTop w:val="0"/>
      <w:marBottom w:val="0"/>
      <w:divBdr>
        <w:top w:val="none" w:sz="0" w:space="0" w:color="auto"/>
        <w:left w:val="none" w:sz="0" w:space="0" w:color="auto"/>
        <w:bottom w:val="none" w:sz="0" w:space="0" w:color="auto"/>
        <w:right w:val="none" w:sz="0" w:space="0" w:color="auto"/>
      </w:divBdr>
      <w:divsChild>
        <w:div w:id="1329600810">
          <w:marLeft w:val="0"/>
          <w:marRight w:val="0"/>
          <w:marTop w:val="0"/>
          <w:marBottom w:val="0"/>
          <w:divBdr>
            <w:top w:val="none" w:sz="0" w:space="0" w:color="auto"/>
            <w:left w:val="none" w:sz="0" w:space="0" w:color="auto"/>
            <w:bottom w:val="none" w:sz="0" w:space="0" w:color="auto"/>
            <w:right w:val="none" w:sz="0" w:space="0" w:color="auto"/>
          </w:divBdr>
        </w:div>
      </w:divsChild>
    </w:div>
    <w:div w:id="1683582666">
      <w:marLeft w:val="0"/>
      <w:marRight w:val="0"/>
      <w:marTop w:val="0"/>
      <w:marBottom w:val="0"/>
      <w:divBdr>
        <w:top w:val="none" w:sz="0" w:space="0" w:color="auto"/>
        <w:left w:val="none" w:sz="0" w:space="0" w:color="auto"/>
        <w:bottom w:val="none" w:sz="0" w:space="0" w:color="auto"/>
        <w:right w:val="none" w:sz="0" w:space="0" w:color="auto"/>
      </w:divBdr>
      <w:divsChild>
        <w:div w:id="1929342122">
          <w:marLeft w:val="0"/>
          <w:marRight w:val="0"/>
          <w:marTop w:val="0"/>
          <w:marBottom w:val="0"/>
          <w:divBdr>
            <w:top w:val="none" w:sz="0" w:space="0" w:color="auto"/>
            <w:left w:val="none" w:sz="0" w:space="0" w:color="auto"/>
            <w:bottom w:val="none" w:sz="0" w:space="0" w:color="auto"/>
            <w:right w:val="none" w:sz="0" w:space="0" w:color="auto"/>
          </w:divBdr>
        </w:div>
      </w:divsChild>
    </w:div>
    <w:div w:id="1683967655">
      <w:marLeft w:val="0"/>
      <w:marRight w:val="0"/>
      <w:marTop w:val="0"/>
      <w:marBottom w:val="0"/>
      <w:divBdr>
        <w:top w:val="none" w:sz="0" w:space="0" w:color="auto"/>
        <w:left w:val="none" w:sz="0" w:space="0" w:color="auto"/>
        <w:bottom w:val="none" w:sz="0" w:space="0" w:color="auto"/>
        <w:right w:val="none" w:sz="0" w:space="0" w:color="auto"/>
      </w:divBdr>
      <w:divsChild>
        <w:div w:id="2113015258">
          <w:marLeft w:val="0"/>
          <w:marRight w:val="0"/>
          <w:marTop w:val="0"/>
          <w:marBottom w:val="0"/>
          <w:divBdr>
            <w:top w:val="none" w:sz="0" w:space="0" w:color="auto"/>
            <w:left w:val="none" w:sz="0" w:space="0" w:color="auto"/>
            <w:bottom w:val="none" w:sz="0" w:space="0" w:color="auto"/>
            <w:right w:val="none" w:sz="0" w:space="0" w:color="auto"/>
          </w:divBdr>
        </w:div>
      </w:divsChild>
    </w:div>
    <w:div w:id="1684088603">
      <w:marLeft w:val="0"/>
      <w:marRight w:val="0"/>
      <w:marTop w:val="0"/>
      <w:marBottom w:val="0"/>
      <w:divBdr>
        <w:top w:val="none" w:sz="0" w:space="0" w:color="auto"/>
        <w:left w:val="none" w:sz="0" w:space="0" w:color="auto"/>
        <w:bottom w:val="none" w:sz="0" w:space="0" w:color="auto"/>
        <w:right w:val="none" w:sz="0" w:space="0" w:color="auto"/>
      </w:divBdr>
      <w:divsChild>
        <w:div w:id="685330657">
          <w:marLeft w:val="0"/>
          <w:marRight w:val="0"/>
          <w:marTop w:val="0"/>
          <w:marBottom w:val="0"/>
          <w:divBdr>
            <w:top w:val="none" w:sz="0" w:space="0" w:color="auto"/>
            <w:left w:val="none" w:sz="0" w:space="0" w:color="auto"/>
            <w:bottom w:val="none" w:sz="0" w:space="0" w:color="auto"/>
            <w:right w:val="none" w:sz="0" w:space="0" w:color="auto"/>
          </w:divBdr>
        </w:div>
      </w:divsChild>
    </w:div>
    <w:div w:id="1684165993">
      <w:bodyDiv w:val="1"/>
      <w:marLeft w:val="0"/>
      <w:marRight w:val="0"/>
      <w:marTop w:val="0"/>
      <w:marBottom w:val="0"/>
      <w:divBdr>
        <w:top w:val="none" w:sz="0" w:space="0" w:color="auto"/>
        <w:left w:val="none" w:sz="0" w:space="0" w:color="auto"/>
        <w:bottom w:val="none" w:sz="0" w:space="0" w:color="auto"/>
        <w:right w:val="none" w:sz="0" w:space="0" w:color="auto"/>
      </w:divBdr>
    </w:div>
    <w:div w:id="1684698822">
      <w:marLeft w:val="0"/>
      <w:marRight w:val="0"/>
      <w:marTop w:val="0"/>
      <w:marBottom w:val="0"/>
      <w:divBdr>
        <w:top w:val="none" w:sz="0" w:space="0" w:color="auto"/>
        <w:left w:val="none" w:sz="0" w:space="0" w:color="auto"/>
        <w:bottom w:val="none" w:sz="0" w:space="0" w:color="auto"/>
        <w:right w:val="none" w:sz="0" w:space="0" w:color="auto"/>
      </w:divBdr>
      <w:divsChild>
        <w:div w:id="1568832660">
          <w:marLeft w:val="0"/>
          <w:marRight w:val="0"/>
          <w:marTop w:val="0"/>
          <w:marBottom w:val="0"/>
          <w:divBdr>
            <w:top w:val="none" w:sz="0" w:space="0" w:color="auto"/>
            <w:left w:val="none" w:sz="0" w:space="0" w:color="auto"/>
            <w:bottom w:val="none" w:sz="0" w:space="0" w:color="auto"/>
            <w:right w:val="none" w:sz="0" w:space="0" w:color="auto"/>
          </w:divBdr>
        </w:div>
      </w:divsChild>
    </w:div>
    <w:div w:id="1684742045">
      <w:marLeft w:val="0"/>
      <w:marRight w:val="0"/>
      <w:marTop w:val="0"/>
      <w:marBottom w:val="0"/>
      <w:divBdr>
        <w:top w:val="none" w:sz="0" w:space="0" w:color="auto"/>
        <w:left w:val="none" w:sz="0" w:space="0" w:color="auto"/>
        <w:bottom w:val="none" w:sz="0" w:space="0" w:color="auto"/>
        <w:right w:val="none" w:sz="0" w:space="0" w:color="auto"/>
      </w:divBdr>
      <w:divsChild>
        <w:div w:id="1022168885">
          <w:marLeft w:val="0"/>
          <w:marRight w:val="0"/>
          <w:marTop w:val="0"/>
          <w:marBottom w:val="0"/>
          <w:divBdr>
            <w:top w:val="none" w:sz="0" w:space="0" w:color="auto"/>
            <w:left w:val="none" w:sz="0" w:space="0" w:color="auto"/>
            <w:bottom w:val="none" w:sz="0" w:space="0" w:color="auto"/>
            <w:right w:val="none" w:sz="0" w:space="0" w:color="auto"/>
          </w:divBdr>
        </w:div>
      </w:divsChild>
    </w:div>
    <w:div w:id="1686442415">
      <w:marLeft w:val="0"/>
      <w:marRight w:val="0"/>
      <w:marTop w:val="0"/>
      <w:marBottom w:val="0"/>
      <w:divBdr>
        <w:top w:val="none" w:sz="0" w:space="0" w:color="auto"/>
        <w:left w:val="none" w:sz="0" w:space="0" w:color="auto"/>
        <w:bottom w:val="none" w:sz="0" w:space="0" w:color="auto"/>
        <w:right w:val="none" w:sz="0" w:space="0" w:color="auto"/>
      </w:divBdr>
      <w:divsChild>
        <w:div w:id="1286885981">
          <w:marLeft w:val="0"/>
          <w:marRight w:val="0"/>
          <w:marTop w:val="0"/>
          <w:marBottom w:val="0"/>
          <w:divBdr>
            <w:top w:val="none" w:sz="0" w:space="0" w:color="auto"/>
            <w:left w:val="none" w:sz="0" w:space="0" w:color="auto"/>
            <w:bottom w:val="none" w:sz="0" w:space="0" w:color="auto"/>
            <w:right w:val="none" w:sz="0" w:space="0" w:color="auto"/>
          </w:divBdr>
        </w:div>
      </w:divsChild>
    </w:div>
    <w:div w:id="1686512681">
      <w:marLeft w:val="0"/>
      <w:marRight w:val="0"/>
      <w:marTop w:val="0"/>
      <w:marBottom w:val="0"/>
      <w:divBdr>
        <w:top w:val="none" w:sz="0" w:space="0" w:color="auto"/>
        <w:left w:val="none" w:sz="0" w:space="0" w:color="auto"/>
        <w:bottom w:val="none" w:sz="0" w:space="0" w:color="auto"/>
        <w:right w:val="none" w:sz="0" w:space="0" w:color="auto"/>
      </w:divBdr>
      <w:divsChild>
        <w:div w:id="1269433750">
          <w:marLeft w:val="0"/>
          <w:marRight w:val="0"/>
          <w:marTop w:val="0"/>
          <w:marBottom w:val="0"/>
          <w:divBdr>
            <w:top w:val="none" w:sz="0" w:space="0" w:color="auto"/>
            <w:left w:val="none" w:sz="0" w:space="0" w:color="auto"/>
            <w:bottom w:val="none" w:sz="0" w:space="0" w:color="auto"/>
            <w:right w:val="none" w:sz="0" w:space="0" w:color="auto"/>
          </w:divBdr>
        </w:div>
      </w:divsChild>
    </w:div>
    <w:div w:id="1686905201">
      <w:marLeft w:val="0"/>
      <w:marRight w:val="0"/>
      <w:marTop w:val="0"/>
      <w:marBottom w:val="0"/>
      <w:divBdr>
        <w:top w:val="none" w:sz="0" w:space="0" w:color="auto"/>
        <w:left w:val="none" w:sz="0" w:space="0" w:color="auto"/>
        <w:bottom w:val="none" w:sz="0" w:space="0" w:color="auto"/>
        <w:right w:val="none" w:sz="0" w:space="0" w:color="auto"/>
      </w:divBdr>
      <w:divsChild>
        <w:div w:id="683283443">
          <w:marLeft w:val="0"/>
          <w:marRight w:val="0"/>
          <w:marTop w:val="0"/>
          <w:marBottom w:val="0"/>
          <w:divBdr>
            <w:top w:val="none" w:sz="0" w:space="0" w:color="auto"/>
            <w:left w:val="none" w:sz="0" w:space="0" w:color="auto"/>
            <w:bottom w:val="none" w:sz="0" w:space="0" w:color="auto"/>
            <w:right w:val="none" w:sz="0" w:space="0" w:color="auto"/>
          </w:divBdr>
        </w:div>
      </w:divsChild>
    </w:div>
    <w:div w:id="1687366789">
      <w:marLeft w:val="0"/>
      <w:marRight w:val="0"/>
      <w:marTop w:val="0"/>
      <w:marBottom w:val="0"/>
      <w:divBdr>
        <w:top w:val="none" w:sz="0" w:space="0" w:color="auto"/>
        <w:left w:val="none" w:sz="0" w:space="0" w:color="auto"/>
        <w:bottom w:val="none" w:sz="0" w:space="0" w:color="auto"/>
        <w:right w:val="none" w:sz="0" w:space="0" w:color="auto"/>
      </w:divBdr>
      <w:divsChild>
        <w:div w:id="1362827251">
          <w:marLeft w:val="0"/>
          <w:marRight w:val="0"/>
          <w:marTop w:val="0"/>
          <w:marBottom w:val="0"/>
          <w:divBdr>
            <w:top w:val="none" w:sz="0" w:space="0" w:color="auto"/>
            <w:left w:val="none" w:sz="0" w:space="0" w:color="auto"/>
            <w:bottom w:val="none" w:sz="0" w:space="0" w:color="auto"/>
            <w:right w:val="none" w:sz="0" w:space="0" w:color="auto"/>
          </w:divBdr>
        </w:div>
      </w:divsChild>
    </w:div>
    <w:div w:id="1688558146">
      <w:marLeft w:val="0"/>
      <w:marRight w:val="0"/>
      <w:marTop w:val="0"/>
      <w:marBottom w:val="0"/>
      <w:divBdr>
        <w:top w:val="none" w:sz="0" w:space="0" w:color="auto"/>
        <w:left w:val="none" w:sz="0" w:space="0" w:color="auto"/>
        <w:bottom w:val="none" w:sz="0" w:space="0" w:color="auto"/>
        <w:right w:val="none" w:sz="0" w:space="0" w:color="auto"/>
      </w:divBdr>
      <w:divsChild>
        <w:div w:id="65425099">
          <w:marLeft w:val="0"/>
          <w:marRight w:val="0"/>
          <w:marTop w:val="0"/>
          <w:marBottom w:val="0"/>
          <w:divBdr>
            <w:top w:val="none" w:sz="0" w:space="0" w:color="auto"/>
            <w:left w:val="none" w:sz="0" w:space="0" w:color="auto"/>
            <w:bottom w:val="none" w:sz="0" w:space="0" w:color="auto"/>
            <w:right w:val="none" w:sz="0" w:space="0" w:color="auto"/>
          </w:divBdr>
        </w:div>
      </w:divsChild>
    </w:div>
    <w:div w:id="1688561537">
      <w:marLeft w:val="0"/>
      <w:marRight w:val="0"/>
      <w:marTop w:val="0"/>
      <w:marBottom w:val="0"/>
      <w:divBdr>
        <w:top w:val="none" w:sz="0" w:space="0" w:color="auto"/>
        <w:left w:val="none" w:sz="0" w:space="0" w:color="auto"/>
        <w:bottom w:val="none" w:sz="0" w:space="0" w:color="auto"/>
        <w:right w:val="none" w:sz="0" w:space="0" w:color="auto"/>
      </w:divBdr>
      <w:divsChild>
        <w:div w:id="1969822608">
          <w:marLeft w:val="0"/>
          <w:marRight w:val="0"/>
          <w:marTop w:val="0"/>
          <w:marBottom w:val="0"/>
          <w:divBdr>
            <w:top w:val="none" w:sz="0" w:space="0" w:color="auto"/>
            <w:left w:val="none" w:sz="0" w:space="0" w:color="auto"/>
            <w:bottom w:val="none" w:sz="0" w:space="0" w:color="auto"/>
            <w:right w:val="none" w:sz="0" w:space="0" w:color="auto"/>
          </w:divBdr>
        </w:div>
      </w:divsChild>
    </w:div>
    <w:div w:id="1688948353">
      <w:marLeft w:val="0"/>
      <w:marRight w:val="0"/>
      <w:marTop w:val="0"/>
      <w:marBottom w:val="0"/>
      <w:divBdr>
        <w:top w:val="none" w:sz="0" w:space="0" w:color="auto"/>
        <w:left w:val="none" w:sz="0" w:space="0" w:color="auto"/>
        <w:bottom w:val="none" w:sz="0" w:space="0" w:color="auto"/>
        <w:right w:val="none" w:sz="0" w:space="0" w:color="auto"/>
      </w:divBdr>
      <w:divsChild>
        <w:div w:id="477111321">
          <w:marLeft w:val="0"/>
          <w:marRight w:val="0"/>
          <w:marTop w:val="0"/>
          <w:marBottom w:val="0"/>
          <w:divBdr>
            <w:top w:val="none" w:sz="0" w:space="0" w:color="auto"/>
            <w:left w:val="none" w:sz="0" w:space="0" w:color="auto"/>
            <w:bottom w:val="none" w:sz="0" w:space="0" w:color="auto"/>
            <w:right w:val="none" w:sz="0" w:space="0" w:color="auto"/>
          </w:divBdr>
        </w:div>
      </w:divsChild>
    </w:div>
    <w:div w:id="1690058162">
      <w:marLeft w:val="0"/>
      <w:marRight w:val="0"/>
      <w:marTop w:val="0"/>
      <w:marBottom w:val="0"/>
      <w:divBdr>
        <w:top w:val="none" w:sz="0" w:space="0" w:color="auto"/>
        <w:left w:val="none" w:sz="0" w:space="0" w:color="auto"/>
        <w:bottom w:val="none" w:sz="0" w:space="0" w:color="auto"/>
        <w:right w:val="none" w:sz="0" w:space="0" w:color="auto"/>
      </w:divBdr>
      <w:divsChild>
        <w:div w:id="104086288">
          <w:marLeft w:val="0"/>
          <w:marRight w:val="0"/>
          <w:marTop w:val="0"/>
          <w:marBottom w:val="0"/>
          <w:divBdr>
            <w:top w:val="none" w:sz="0" w:space="0" w:color="auto"/>
            <w:left w:val="none" w:sz="0" w:space="0" w:color="auto"/>
            <w:bottom w:val="none" w:sz="0" w:space="0" w:color="auto"/>
            <w:right w:val="none" w:sz="0" w:space="0" w:color="auto"/>
          </w:divBdr>
        </w:div>
      </w:divsChild>
    </w:div>
    <w:div w:id="1690259857">
      <w:marLeft w:val="0"/>
      <w:marRight w:val="0"/>
      <w:marTop w:val="0"/>
      <w:marBottom w:val="0"/>
      <w:divBdr>
        <w:top w:val="none" w:sz="0" w:space="0" w:color="auto"/>
        <w:left w:val="none" w:sz="0" w:space="0" w:color="auto"/>
        <w:bottom w:val="none" w:sz="0" w:space="0" w:color="auto"/>
        <w:right w:val="none" w:sz="0" w:space="0" w:color="auto"/>
      </w:divBdr>
      <w:divsChild>
        <w:div w:id="440537742">
          <w:marLeft w:val="0"/>
          <w:marRight w:val="0"/>
          <w:marTop w:val="0"/>
          <w:marBottom w:val="0"/>
          <w:divBdr>
            <w:top w:val="none" w:sz="0" w:space="0" w:color="auto"/>
            <w:left w:val="none" w:sz="0" w:space="0" w:color="auto"/>
            <w:bottom w:val="none" w:sz="0" w:space="0" w:color="auto"/>
            <w:right w:val="none" w:sz="0" w:space="0" w:color="auto"/>
          </w:divBdr>
        </w:div>
      </w:divsChild>
    </w:div>
    <w:div w:id="1691102800">
      <w:marLeft w:val="0"/>
      <w:marRight w:val="0"/>
      <w:marTop w:val="0"/>
      <w:marBottom w:val="0"/>
      <w:divBdr>
        <w:top w:val="none" w:sz="0" w:space="0" w:color="auto"/>
        <w:left w:val="none" w:sz="0" w:space="0" w:color="auto"/>
        <w:bottom w:val="none" w:sz="0" w:space="0" w:color="auto"/>
        <w:right w:val="none" w:sz="0" w:space="0" w:color="auto"/>
      </w:divBdr>
      <w:divsChild>
        <w:div w:id="1402482891">
          <w:marLeft w:val="0"/>
          <w:marRight w:val="0"/>
          <w:marTop w:val="0"/>
          <w:marBottom w:val="0"/>
          <w:divBdr>
            <w:top w:val="none" w:sz="0" w:space="0" w:color="auto"/>
            <w:left w:val="none" w:sz="0" w:space="0" w:color="auto"/>
            <w:bottom w:val="none" w:sz="0" w:space="0" w:color="auto"/>
            <w:right w:val="none" w:sz="0" w:space="0" w:color="auto"/>
          </w:divBdr>
        </w:div>
      </w:divsChild>
    </w:div>
    <w:div w:id="1692030226">
      <w:marLeft w:val="0"/>
      <w:marRight w:val="0"/>
      <w:marTop w:val="0"/>
      <w:marBottom w:val="0"/>
      <w:divBdr>
        <w:top w:val="none" w:sz="0" w:space="0" w:color="auto"/>
        <w:left w:val="none" w:sz="0" w:space="0" w:color="auto"/>
        <w:bottom w:val="none" w:sz="0" w:space="0" w:color="auto"/>
        <w:right w:val="none" w:sz="0" w:space="0" w:color="auto"/>
      </w:divBdr>
      <w:divsChild>
        <w:div w:id="305018166">
          <w:marLeft w:val="0"/>
          <w:marRight w:val="0"/>
          <w:marTop w:val="0"/>
          <w:marBottom w:val="0"/>
          <w:divBdr>
            <w:top w:val="none" w:sz="0" w:space="0" w:color="auto"/>
            <w:left w:val="none" w:sz="0" w:space="0" w:color="auto"/>
            <w:bottom w:val="none" w:sz="0" w:space="0" w:color="auto"/>
            <w:right w:val="none" w:sz="0" w:space="0" w:color="auto"/>
          </w:divBdr>
        </w:div>
      </w:divsChild>
    </w:div>
    <w:div w:id="1692803211">
      <w:marLeft w:val="0"/>
      <w:marRight w:val="0"/>
      <w:marTop w:val="0"/>
      <w:marBottom w:val="0"/>
      <w:divBdr>
        <w:top w:val="none" w:sz="0" w:space="0" w:color="auto"/>
        <w:left w:val="none" w:sz="0" w:space="0" w:color="auto"/>
        <w:bottom w:val="none" w:sz="0" w:space="0" w:color="auto"/>
        <w:right w:val="none" w:sz="0" w:space="0" w:color="auto"/>
      </w:divBdr>
      <w:divsChild>
        <w:div w:id="1003431034">
          <w:marLeft w:val="0"/>
          <w:marRight w:val="0"/>
          <w:marTop w:val="0"/>
          <w:marBottom w:val="0"/>
          <w:divBdr>
            <w:top w:val="none" w:sz="0" w:space="0" w:color="auto"/>
            <w:left w:val="none" w:sz="0" w:space="0" w:color="auto"/>
            <w:bottom w:val="none" w:sz="0" w:space="0" w:color="auto"/>
            <w:right w:val="none" w:sz="0" w:space="0" w:color="auto"/>
          </w:divBdr>
        </w:div>
      </w:divsChild>
    </w:div>
    <w:div w:id="1693603168">
      <w:marLeft w:val="0"/>
      <w:marRight w:val="0"/>
      <w:marTop w:val="0"/>
      <w:marBottom w:val="0"/>
      <w:divBdr>
        <w:top w:val="none" w:sz="0" w:space="0" w:color="auto"/>
        <w:left w:val="none" w:sz="0" w:space="0" w:color="auto"/>
        <w:bottom w:val="none" w:sz="0" w:space="0" w:color="auto"/>
        <w:right w:val="none" w:sz="0" w:space="0" w:color="auto"/>
      </w:divBdr>
      <w:divsChild>
        <w:div w:id="1318847397">
          <w:marLeft w:val="0"/>
          <w:marRight w:val="0"/>
          <w:marTop w:val="0"/>
          <w:marBottom w:val="0"/>
          <w:divBdr>
            <w:top w:val="none" w:sz="0" w:space="0" w:color="auto"/>
            <w:left w:val="none" w:sz="0" w:space="0" w:color="auto"/>
            <w:bottom w:val="none" w:sz="0" w:space="0" w:color="auto"/>
            <w:right w:val="none" w:sz="0" w:space="0" w:color="auto"/>
          </w:divBdr>
        </w:div>
      </w:divsChild>
    </w:div>
    <w:div w:id="1695375886">
      <w:marLeft w:val="0"/>
      <w:marRight w:val="0"/>
      <w:marTop w:val="0"/>
      <w:marBottom w:val="0"/>
      <w:divBdr>
        <w:top w:val="none" w:sz="0" w:space="0" w:color="auto"/>
        <w:left w:val="none" w:sz="0" w:space="0" w:color="auto"/>
        <w:bottom w:val="none" w:sz="0" w:space="0" w:color="auto"/>
        <w:right w:val="none" w:sz="0" w:space="0" w:color="auto"/>
      </w:divBdr>
      <w:divsChild>
        <w:div w:id="1101997134">
          <w:marLeft w:val="0"/>
          <w:marRight w:val="0"/>
          <w:marTop w:val="0"/>
          <w:marBottom w:val="0"/>
          <w:divBdr>
            <w:top w:val="none" w:sz="0" w:space="0" w:color="auto"/>
            <w:left w:val="none" w:sz="0" w:space="0" w:color="auto"/>
            <w:bottom w:val="none" w:sz="0" w:space="0" w:color="auto"/>
            <w:right w:val="none" w:sz="0" w:space="0" w:color="auto"/>
          </w:divBdr>
        </w:div>
      </w:divsChild>
    </w:div>
    <w:div w:id="1696226474">
      <w:marLeft w:val="0"/>
      <w:marRight w:val="0"/>
      <w:marTop w:val="0"/>
      <w:marBottom w:val="0"/>
      <w:divBdr>
        <w:top w:val="none" w:sz="0" w:space="0" w:color="auto"/>
        <w:left w:val="none" w:sz="0" w:space="0" w:color="auto"/>
        <w:bottom w:val="none" w:sz="0" w:space="0" w:color="auto"/>
        <w:right w:val="none" w:sz="0" w:space="0" w:color="auto"/>
      </w:divBdr>
      <w:divsChild>
        <w:div w:id="347296266">
          <w:marLeft w:val="0"/>
          <w:marRight w:val="0"/>
          <w:marTop w:val="0"/>
          <w:marBottom w:val="0"/>
          <w:divBdr>
            <w:top w:val="none" w:sz="0" w:space="0" w:color="auto"/>
            <w:left w:val="none" w:sz="0" w:space="0" w:color="auto"/>
            <w:bottom w:val="none" w:sz="0" w:space="0" w:color="auto"/>
            <w:right w:val="none" w:sz="0" w:space="0" w:color="auto"/>
          </w:divBdr>
        </w:div>
      </w:divsChild>
    </w:div>
    <w:div w:id="1696274693">
      <w:marLeft w:val="0"/>
      <w:marRight w:val="0"/>
      <w:marTop w:val="0"/>
      <w:marBottom w:val="0"/>
      <w:divBdr>
        <w:top w:val="none" w:sz="0" w:space="0" w:color="auto"/>
        <w:left w:val="none" w:sz="0" w:space="0" w:color="auto"/>
        <w:bottom w:val="none" w:sz="0" w:space="0" w:color="auto"/>
        <w:right w:val="none" w:sz="0" w:space="0" w:color="auto"/>
      </w:divBdr>
      <w:divsChild>
        <w:div w:id="649558104">
          <w:marLeft w:val="0"/>
          <w:marRight w:val="0"/>
          <w:marTop w:val="0"/>
          <w:marBottom w:val="0"/>
          <w:divBdr>
            <w:top w:val="none" w:sz="0" w:space="0" w:color="auto"/>
            <w:left w:val="none" w:sz="0" w:space="0" w:color="auto"/>
            <w:bottom w:val="none" w:sz="0" w:space="0" w:color="auto"/>
            <w:right w:val="none" w:sz="0" w:space="0" w:color="auto"/>
          </w:divBdr>
        </w:div>
      </w:divsChild>
    </w:div>
    <w:div w:id="1696492482">
      <w:marLeft w:val="0"/>
      <w:marRight w:val="0"/>
      <w:marTop w:val="0"/>
      <w:marBottom w:val="0"/>
      <w:divBdr>
        <w:top w:val="none" w:sz="0" w:space="0" w:color="auto"/>
        <w:left w:val="none" w:sz="0" w:space="0" w:color="auto"/>
        <w:bottom w:val="none" w:sz="0" w:space="0" w:color="auto"/>
        <w:right w:val="none" w:sz="0" w:space="0" w:color="auto"/>
      </w:divBdr>
      <w:divsChild>
        <w:div w:id="1783302884">
          <w:marLeft w:val="0"/>
          <w:marRight w:val="0"/>
          <w:marTop w:val="0"/>
          <w:marBottom w:val="0"/>
          <w:divBdr>
            <w:top w:val="none" w:sz="0" w:space="0" w:color="auto"/>
            <w:left w:val="none" w:sz="0" w:space="0" w:color="auto"/>
            <w:bottom w:val="none" w:sz="0" w:space="0" w:color="auto"/>
            <w:right w:val="none" w:sz="0" w:space="0" w:color="auto"/>
          </w:divBdr>
        </w:div>
      </w:divsChild>
    </w:div>
    <w:div w:id="1696730285">
      <w:marLeft w:val="0"/>
      <w:marRight w:val="0"/>
      <w:marTop w:val="0"/>
      <w:marBottom w:val="0"/>
      <w:divBdr>
        <w:top w:val="none" w:sz="0" w:space="0" w:color="auto"/>
        <w:left w:val="none" w:sz="0" w:space="0" w:color="auto"/>
        <w:bottom w:val="none" w:sz="0" w:space="0" w:color="auto"/>
        <w:right w:val="none" w:sz="0" w:space="0" w:color="auto"/>
      </w:divBdr>
      <w:divsChild>
        <w:div w:id="1947303714">
          <w:marLeft w:val="0"/>
          <w:marRight w:val="0"/>
          <w:marTop w:val="0"/>
          <w:marBottom w:val="0"/>
          <w:divBdr>
            <w:top w:val="none" w:sz="0" w:space="0" w:color="auto"/>
            <w:left w:val="none" w:sz="0" w:space="0" w:color="auto"/>
            <w:bottom w:val="none" w:sz="0" w:space="0" w:color="auto"/>
            <w:right w:val="none" w:sz="0" w:space="0" w:color="auto"/>
          </w:divBdr>
        </w:div>
      </w:divsChild>
    </w:div>
    <w:div w:id="1699313845">
      <w:marLeft w:val="0"/>
      <w:marRight w:val="0"/>
      <w:marTop w:val="0"/>
      <w:marBottom w:val="0"/>
      <w:divBdr>
        <w:top w:val="none" w:sz="0" w:space="0" w:color="auto"/>
        <w:left w:val="none" w:sz="0" w:space="0" w:color="auto"/>
        <w:bottom w:val="none" w:sz="0" w:space="0" w:color="auto"/>
        <w:right w:val="none" w:sz="0" w:space="0" w:color="auto"/>
      </w:divBdr>
      <w:divsChild>
        <w:div w:id="1011496296">
          <w:marLeft w:val="0"/>
          <w:marRight w:val="0"/>
          <w:marTop w:val="0"/>
          <w:marBottom w:val="0"/>
          <w:divBdr>
            <w:top w:val="none" w:sz="0" w:space="0" w:color="auto"/>
            <w:left w:val="none" w:sz="0" w:space="0" w:color="auto"/>
            <w:bottom w:val="none" w:sz="0" w:space="0" w:color="auto"/>
            <w:right w:val="none" w:sz="0" w:space="0" w:color="auto"/>
          </w:divBdr>
        </w:div>
      </w:divsChild>
    </w:div>
    <w:div w:id="1699313897">
      <w:marLeft w:val="0"/>
      <w:marRight w:val="0"/>
      <w:marTop w:val="0"/>
      <w:marBottom w:val="0"/>
      <w:divBdr>
        <w:top w:val="none" w:sz="0" w:space="0" w:color="auto"/>
        <w:left w:val="none" w:sz="0" w:space="0" w:color="auto"/>
        <w:bottom w:val="none" w:sz="0" w:space="0" w:color="auto"/>
        <w:right w:val="none" w:sz="0" w:space="0" w:color="auto"/>
      </w:divBdr>
      <w:divsChild>
        <w:div w:id="558826072">
          <w:marLeft w:val="0"/>
          <w:marRight w:val="0"/>
          <w:marTop w:val="0"/>
          <w:marBottom w:val="0"/>
          <w:divBdr>
            <w:top w:val="none" w:sz="0" w:space="0" w:color="auto"/>
            <w:left w:val="none" w:sz="0" w:space="0" w:color="auto"/>
            <w:bottom w:val="none" w:sz="0" w:space="0" w:color="auto"/>
            <w:right w:val="none" w:sz="0" w:space="0" w:color="auto"/>
          </w:divBdr>
        </w:div>
      </w:divsChild>
    </w:div>
    <w:div w:id="1699699470">
      <w:marLeft w:val="0"/>
      <w:marRight w:val="0"/>
      <w:marTop w:val="0"/>
      <w:marBottom w:val="0"/>
      <w:divBdr>
        <w:top w:val="none" w:sz="0" w:space="0" w:color="auto"/>
        <w:left w:val="none" w:sz="0" w:space="0" w:color="auto"/>
        <w:bottom w:val="none" w:sz="0" w:space="0" w:color="auto"/>
        <w:right w:val="none" w:sz="0" w:space="0" w:color="auto"/>
      </w:divBdr>
      <w:divsChild>
        <w:div w:id="1430005111">
          <w:marLeft w:val="0"/>
          <w:marRight w:val="0"/>
          <w:marTop w:val="0"/>
          <w:marBottom w:val="0"/>
          <w:divBdr>
            <w:top w:val="none" w:sz="0" w:space="0" w:color="auto"/>
            <w:left w:val="none" w:sz="0" w:space="0" w:color="auto"/>
            <w:bottom w:val="none" w:sz="0" w:space="0" w:color="auto"/>
            <w:right w:val="none" w:sz="0" w:space="0" w:color="auto"/>
          </w:divBdr>
        </w:div>
      </w:divsChild>
    </w:div>
    <w:div w:id="1701781703">
      <w:marLeft w:val="0"/>
      <w:marRight w:val="0"/>
      <w:marTop w:val="0"/>
      <w:marBottom w:val="0"/>
      <w:divBdr>
        <w:top w:val="none" w:sz="0" w:space="0" w:color="auto"/>
        <w:left w:val="none" w:sz="0" w:space="0" w:color="auto"/>
        <w:bottom w:val="none" w:sz="0" w:space="0" w:color="auto"/>
        <w:right w:val="none" w:sz="0" w:space="0" w:color="auto"/>
      </w:divBdr>
      <w:divsChild>
        <w:div w:id="1156921754">
          <w:marLeft w:val="0"/>
          <w:marRight w:val="0"/>
          <w:marTop w:val="0"/>
          <w:marBottom w:val="0"/>
          <w:divBdr>
            <w:top w:val="none" w:sz="0" w:space="0" w:color="auto"/>
            <w:left w:val="none" w:sz="0" w:space="0" w:color="auto"/>
            <w:bottom w:val="none" w:sz="0" w:space="0" w:color="auto"/>
            <w:right w:val="none" w:sz="0" w:space="0" w:color="auto"/>
          </w:divBdr>
        </w:div>
      </w:divsChild>
    </w:div>
    <w:div w:id="1702123628">
      <w:marLeft w:val="0"/>
      <w:marRight w:val="0"/>
      <w:marTop w:val="0"/>
      <w:marBottom w:val="0"/>
      <w:divBdr>
        <w:top w:val="none" w:sz="0" w:space="0" w:color="auto"/>
        <w:left w:val="none" w:sz="0" w:space="0" w:color="auto"/>
        <w:bottom w:val="none" w:sz="0" w:space="0" w:color="auto"/>
        <w:right w:val="none" w:sz="0" w:space="0" w:color="auto"/>
      </w:divBdr>
      <w:divsChild>
        <w:div w:id="538248025">
          <w:marLeft w:val="0"/>
          <w:marRight w:val="0"/>
          <w:marTop w:val="0"/>
          <w:marBottom w:val="0"/>
          <w:divBdr>
            <w:top w:val="none" w:sz="0" w:space="0" w:color="auto"/>
            <w:left w:val="none" w:sz="0" w:space="0" w:color="auto"/>
            <w:bottom w:val="none" w:sz="0" w:space="0" w:color="auto"/>
            <w:right w:val="none" w:sz="0" w:space="0" w:color="auto"/>
          </w:divBdr>
        </w:div>
      </w:divsChild>
    </w:div>
    <w:div w:id="1702126200">
      <w:marLeft w:val="0"/>
      <w:marRight w:val="0"/>
      <w:marTop w:val="0"/>
      <w:marBottom w:val="0"/>
      <w:divBdr>
        <w:top w:val="none" w:sz="0" w:space="0" w:color="auto"/>
        <w:left w:val="none" w:sz="0" w:space="0" w:color="auto"/>
        <w:bottom w:val="none" w:sz="0" w:space="0" w:color="auto"/>
        <w:right w:val="none" w:sz="0" w:space="0" w:color="auto"/>
      </w:divBdr>
      <w:divsChild>
        <w:div w:id="1581988297">
          <w:marLeft w:val="0"/>
          <w:marRight w:val="0"/>
          <w:marTop w:val="0"/>
          <w:marBottom w:val="0"/>
          <w:divBdr>
            <w:top w:val="none" w:sz="0" w:space="0" w:color="auto"/>
            <w:left w:val="none" w:sz="0" w:space="0" w:color="auto"/>
            <w:bottom w:val="none" w:sz="0" w:space="0" w:color="auto"/>
            <w:right w:val="none" w:sz="0" w:space="0" w:color="auto"/>
          </w:divBdr>
        </w:div>
      </w:divsChild>
    </w:div>
    <w:div w:id="1705327223">
      <w:marLeft w:val="0"/>
      <w:marRight w:val="0"/>
      <w:marTop w:val="0"/>
      <w:marBottom w:val="0"/>
      <w:divBdr>
        <w:top w:val="none" w:sz="0" w:space="0" w:color="auto"/>
        <w:left w:val="none" w:sz="0" w:space="0" w:color="auto"/>
        <w:bottom w:val="none" w:sz="0" w:space="0" w:color="auto"/>
        <w:right w:val="none" w:sz="0" w:space="0" w:color="auto"/>
      </w:divBdr>
      <w:divsChild>
        <w:div w:id="1458141805">
          <w:marLeft w:val="0"/>
          <w:marRight w:val="0"/>
          <w:marTop w:val="0"/>
          <w:marBottom w:val="0"/>
          <w:divBdr>
            <w:top w:val="none" w:sz="0" w:space="0" w:color="auto"/>
            <w:left w:val="none" w:sz="0" w:space="0" w:color="auto"/>
            <w:bottom w:val="none" w:sz="0" w:space="0" w:color="auto"/>
            <w:right w:val="none" w:sz="0" w:space="0" w:color="auto"/>
          </w:divBdr>
        </w:div>
      </w:divsChild>
    </w:div>
    <w:div w:id="1705785696">
      <w:marLeft w:val="0"/>
      <w:marRight w:val="0"/>
      <w:marTop w:val="0"/>
      <w:marBottom w:val="0"/>
      <w:divBdr>
        <w:top w:val="none" w:sz="0" w:space="0" w:color="auto"/>
        <w:left w:val="none" w:sz="0" w:space="0" w:color="auto"/>
        <w:bottom w:val="none" w:sz="0" w:space="0" w:color="auto"/>
        <w:right w:val="none" w:sz="0" w:space="0" w:color="auto"/>
      </w:divBdr>
      <w:divsChild>
        <w:div w:id="1711226653">
          <w:marLeft w:val="0"/>
          <w:marRight w:val="0"/>
          <w:marTop w:val="0"/>
          <w:marBottom w:val="0"/>
          <w:divBdr>
            <w:top w:val="none" w:sz="0" w:space="0" w:color="auto"/>
            <w:left w:val="none" w:sz="0" w:space="0" w:color="auto"/>
            <w:bottom w:val="none" w:sz="0" w:space="0" w:color="auto"/>
            <w:right w:val="none" w:sz="0" w:space="0" w:color="auto"/>
          </w:divBdr>
        </w:div>
      </w:divsChild>
    </w:div>
    <w:div w:id="1706565787">
      <w:marLeft w:val="0"/>
      <w:marRight w:val="0"/>
      <w:marTop w:val="0"/>
      <w:marBottom w:val="0"/>
      <w:divBdr>
        <w:top w:val="none" w:sz="0" w:space="0" w:color="auto"/>
        <w:left w:val="none" w:sz="0" w:space="0" w:color="auto"/>
        <w:bottom w:val="none" w:sz="0" w:space="0" w:color="auto"/>
        <w:right w:val="none" w:sz="0" w:space="0" w:color="auto"/>
      </w:divBdr>
      <w:divsChild>
        <w:div w:id="299963222">
          <w:marLeft w:val="0"/>
          <w:marRight w:val="0"/>
          <w:marTop w:val="0"/>
          <w:marBottom w:val="0"/>
          <w:divBdr>
            <w:top w:val="none" w:sz="0" w:space="0" w:color="auto"/>
            <w:left w:val="none" w:sz="0" w:space="0" w:color="auto"/>
            <w:bottom w:val="none" w:sz="0" w:space="0" w:color="auto"/>
            <w:right w:val="none" w:sz="0" w:space="0" w:color="auto"/>
          </w:divBdr>
        </w:div>
      </w:divsChild>
    </w:div>
    <w:div w:id="1709792531">
      <w:bodyDiv w:val="1"/>
      <w:marLeft w:val="0"/>
      <w:marRight w:val="0"/>
      <w:marTop w:val="0"/>
      <w:marBottom w:val="0"/>
      <w:divBdr>
        <w:top w:val="none" w:sz="0" w:space="0" w:color="auto"/>
        <w:left w:val="none" w:sz="0" w:space="0" w:color="auto"/>
        <w:bottom w:val="none" w:sz="0" w:space="0" w:color="auto"/>
        <w:right w:val="none" w:sz="0" w:space="0" w:color="auto"/>
      </w:divBdr>
    </w:div>
    <w:div w:id="1710645570">
      <w:marLeft w:val="0"/>
      <w:marRight w:val="0"/>
      <w:marTop w:val="0"/>
      <w:marBottom w:val="0"/>
      <w:divBdr>
        <w:top w:val="none" w:sz="0" w:space="0" w:color="auto"/>
        <w:left w:val="none" w:sz="0" w:space="0" w:color="auto"/>
        <w:bottom w:val="none" w:sz="0" w:space="0" w:color="auto"/>
        <w:right w:val="none" w:sz="0" w:space="0" w:color="auto"/>
      </w:divBdr>
      <w:divsChild>
        <w:div w:id="358165990">
          <w:marLeft w:val="0"/>
          <w:marRight w:val="0"/>
          <w:marTop w:val="0"/>
          <w:marBottom w:val="0"/>
          <w:divBdr>
            <w:top w:val="none" w:sz="0" w:space="0" w:color="auto"/>
            <w:left w:val="none" w:sz="0" w:space="0" w:color="auto"/>
            <w:bottom w:val="none" w:sz="0" w:space="0" w:color="auto"/>
            <w:right w:val="none" w:sz="0" w:space="0" w:color="auto"/>
          </w:divBdr>
        </w:div>
      </w:divsChild>
    </w:div>
    <w:div w:id="1711219796">
      <w:marLeft w:val="0"/>
      <w:marRight w:val="0"/>
      <w:marTop w:val="0"/>
      <w:marBottom w:val="0"/>
      <w:divBdr>
        <w:top w:val="none" w:sz="0" w:space="0" w:color="auto"/>
        <w:left w:val="none" w:sz="0" w:space="0" w:color="auto"/>
        <w:bottom w:val="none" w:sz="0" w:space="0" w:color="auto"/>
        <w:right w:val="none" w:sz="0" w:space="0" w:color="auto"/>
      </w:divBdr>
      <w:divsChild>
        <w:div w:id="1038626785">
          <w:marLeft w:val="0"/>
          <w:marRight w:val="0"/>
          <w:marTop w:val="0"/>
          <w:marBottom w:val="0"/>
          <w:divBdr>
            <w:top w:val="none" w:sz="0" w:space="0" w:color="auto"/>
            <w:left w:val="none" w:sz="0" w:space="0" w:color="auto"/>
            <w:bottom w:val="none" w:sz="0" w:space="0" w:color="auto"/>
            <w:right w:val="none" w:sz="0" w:space="0" w:color="auto"/>
          </w:divBdr>
        </w:div>
      </w:divsChild>
    </w:div>
    <w:div w:id="1712411912">
      <w:marLeft w:val="0"/>
      <w:marRight w:val="0"/>
      <w:marTop w:val="0"/>
      <w:marBottom w:val="0"/>
      <w:divBdr>
        <w:top w:val="none" w:sz="0" w:space="0" w:color="auto"/>
        <w:left w:val="none" w:sz="0" w:space="0" w:color="auto"/>
        <w:bottom w:val="none" w:sz="0" w:space="0" w:color="auto"/>
        <w:right w:val="none" w:sz="0" w:space="0" w:color="auto"/>
      </w:divBdr>
      <w:divsChild>
        <w:div w:id="1293248482">
          <w:marLeft w:val="0"/>
          <w:marRight w:val="0"/>
          <w:marTop w:val="0"/>
          <w:marBottom w:val="0"/>
          <w:divBdr>
            <w:top w:val="none" w:sz="0" w:space="0" w:color="auto"/>
            <w:left w:val="none" w:sz="0" w:space="0" w:color="auto"/>
            <w:bottom w:val="none" w:sz="0" w:space="0" w:color="auto"/>
            <w:right w:val="none" w:sz="0" w:space="0" w:color="auto"/>
          </w:divBdr>
        </w:div>
      </w:divsChild>
    </w:div>
    <w:div w:id="1713460793">
      <w:marLeft w:val="0"/>
      <w:marRight w:val="0"/>
      <w:marTop w:val="0"/>
      <w:marBottom w:val="0"/>
      <w:divBdr>
        <w:top w:val="none" w:sz="0" w:space="0" w:color="auto"/>
        <w:left w:val="none" w:sz="0" w:space="0" w:color="auto"/>
        <w:bottom w:val="none" w:sz="0" w:space="0" w:color="auto"/>
        <w:right w:val="none" w:sz="0" w:space="0" w:color="auto"/>
      </w:divBdr>
      <w:divsChild>
        <w:div w:id="664238815">
          <w:marLeft w:val="0"/>
          <w:marRight w:val="0"/>
          <w:marTop w:val="0"/>
          <w:marBottom w:val="0"/>
          <w:divBdr>
            <w:top w:val="none" w:sz="0" w:space="0" w:color="auto"/>
            <w:left w:val="none" w:sz="0" w:space="0" w:color="auto"/>
            <w:bottom w:val="none" w:sz="0" w:space="0" w:color="auto"/>
            <w:right w:val="none" w:sz="0" w:space="0" w:color="auto"/>
          </w:divBdr>
        </w:div>
      </w:divsChild>
    </w:div>
    <w:div w:id="1713652847">
      <w:marLeft w:val="0"/>
      <w:marRight w:val="0"/>
      <w:marTop w:val="0"/>
      <w:marBottom w:val="0"/>
      <w:divBdr>
        <w:top w:val="none" w:sz="0" w:space="0" w:color="auto"/>
        <w:left w:val="none" w:sz="0" w:space="0" w:color="auto"/>
        <w:bottom w:val="none" w:sz="0" w:space="0" w:color="auto"/>
        <w:right w:val="none" w:sz="0" w:space="0" w:color="auto"/>
      </w:divBdr>
      <w:divsChild>
        <w:div w:id="980811892">
          <w:marLeft w:val="0"/>
          <w:marRight w:val="0"/>
          <w:marTop w:val="0"/>
          <w:marBottom w:val="0"/>
          <w:divBdr>
            <w:top w:val="none" w:sz="0" w:space="0" w:color="auto"/>
            <w:left w:val="none" w:sz="0" w:space="0" w:color="auto"/>
            <w:bottom w:val="none" w:sz="0" w:space="0" w:color="auto"/>
            <w:right w:val="none" w:sz="0" w:space="0" w:color="auto"/>
          </w:divBdr>
        </w:div>
      </w:divsChild>
    </w:div>
    <w:div w:id="1713724850">
      <w:marLeft w:val="0"/>
      <w:marRight w:val="0"/>
      <w:marTop w:val="0"/>
      <w:marBottom w:val="0"/>
      <w:divBdr>
        <w:top w:val="none" w:sz="0" w:space="0" w:color="auto"/>
        <w:left w:val="none" w:sz="0" w:space="0" w:color="auto"/>
        <w:bottom w:val="none" w:sz="0" w:space="0" w:color="auto"/>
        <w:right w:val="none" w:sz="0" w:space="0" w:color="auto"/>
      </w:divBdr>
      <w:divsChild>
        <w:div w:id="1171408887">
          <w:marLeft w:val="0"/>
          <w:marRight w:val="0"/>
          <w:marTop w:val="0"/>
          <w:marBottom w:val="0"/>
          <w:divBdr>
            <w:top w:val="none" w:sz="0" w:space="0" w:color="auto"/>
            <w:left w:val="none" w:sz="0" w:space="0" w:color="auto"/>
            <w:bottom w:val="none" w:sz="0" w:space="0" w:color="auto"/>
            <w:right w:val="none" w:sz="0" w:space="0" w:color="auto"/>
          </w:divBdr>
        </w:div>
      </w:divsChild>
    </w:div>
    <w:div w:id="1714184469">
      <w:marLeft w:val="0"/>
      <w:marRight w:val="0"/>
      <w:marTop w:val="0"/>
      <w:marBottom w:val="0"/>
      <w:divBdr>
        <w:top w:val="none" w:sz="0" w:space="0" w:color="auto"/>
        <w:left w:val="none" w:sz="0" w:space="0" w:color="auto"/>
        <w:bottom w:val="none" w:sz="0" w:space="0" w:color="auto"/>
        <w:right w:val="none" w:sz="0" w:space="0" w:color="auto"/>
      </w:divBdr>
      <w:divsChild>
        <w:div w:id="1355231034">
          <w:marLeft w:val="0"/>
          <w:marRight w:val="0"/>
          <w:marTop w:val="0"/>
          <w:marBottom w:val="0"/>
          <w:divBdr>
            <w:top w:val="none" w:sz="0" w:space="0" w:color="auto"/>
            <w:left w:val="none" w:sz="0" w:space="0" w:color="auto"/>
            <w:bottom w:val="none" w:sz="0" w:space="0" w:color="auto"/>
            <w:right w:val="none" w:sz="0" w:space="0" w:color="auto"/>
          </w:divBdr>
        </w:div>
      </w:divsChild>
    </w:div>
    <w:div w:id="1715347496">
      <w:marLeft w:val="0"/>
      <w:marRight w:val="0"/>
      <w:marTop w:val="0"/>
      <w:marBottom w:val="0"/>
      <w:divBdr>
        <w:top w:val="none" w:sz="0" w:space="0" w:color="auto"/>
        <w:left w:val="none" w:sz="0" w:space="0" w:color="auto"/>
        <w:bottom w:val="none" w:sz="0" w:space="0" w:color="auto"/>
        <w:right w:val="none" w:sz="0" w:space="0" w:color="auto"/>
      </w:divBdr>
      <w:divsChild>
        <w:div w:id="476915500">
          <w:marLeft w:val="0"/>
          <w:marRight w:val="0"/>
          <w:marTop w:val="0"/>
          <w:marBottom w:val="0"/>
          <w:divBdr>
            <w:top w:val="none" w:sz="0" w:space="0" w:color="auto"/>
            <w:left w:val="none" w:sz="0" w:space="0" w:color="auto"/>
            <w:bottom w:val="none" w:sz="0" w:space="0" w:color="auto"/>
            <w:right w:val="none" w:sz="0" w:space="0" w:color="auto"/>
          </w:divBdr>
        </w:div>
      </w:divsChild>
    </w:div>
    <w:div w:id="1716008022">
      <w:marLeft w:val="0"/>
      <w:marRight w:val="0"/>
      <w:marTop w:val="0"/>
      <w:marBottom w:val="0"/>
      <w:divBdr>
        <w:top w:val="none" w:sz="0" w:space="0" w:color="auto"/>
        <w:left w:val="none" w:sz="0" w:space="0" w:color="auto"/>
        <w:bottom w:val="none" w:sz="0" w:space="0" w:color="auto"/>
        <w:right w:val="none" w:sz="0" w:space="0" w:color="auto"/>
      </w:divBdr>
      <w:divsChild>
        <w:div w:id="250546733">
          <w:marLeft w:val="0"/>
          <w:marRight w:val="0"/>
          <w:marTop w:val="0"/>
          <w:marBottom w:val="0"/>
          <w:divBdr>
            <w:top w:val="none" w:sz="0" w:space="0" w:color="auto"/>
            <w:left w:val="none" w:sz="0" w:space="0" w:color="auto"/>
            <w:bottom w:val="none" w:sz="0" w:space="0" w:color="auto"/>
            <w:right w:val="none" w:sz="0" w:space="0" w:color="auto"/>
          </w:divBdr>
        </w:div>
      </w:divsChild>
    </w:div>
    <w:div w:id="1716199252">
      <w:marLeft w:val="0"/>
      <w:marRight w:val="0"/>
      <w:marTop w:val="0"/>
      <w:marBottom w:val="0"/>
      <w:divBdr>
        <w:top w:val="none" w:sz="0" w:space="0" w:color="auto"/>
        <w:left w:val="none" w:sz="0" w:space="0" w:color="auto"/>
        <w:bottom w:val="none" w:sz="0" w:space="0" w:color="auto"/>
        <w:right w:val="none" w:sz="0" w:space="0" w:color="auto"/>
      </w:divBdr>
      <w:divsChild>
        <w:div w:id="776414890">
          <w:marLeft w:val="0"/>
          <w:marRight w:val="0"/>
          <w:marTop w:val="0"/>
          <w:marBottom w:val="0"/>
          <w:divBdr>
            <w:top w:val="none" w:sz="0" w:space="0" w:color="auto"/>
            <w:left w:val="none" w:sz="0" w:space="0" w:color="auto"/>
            <w:bottom w:val="none" w:sz="0" w:space="0" w:color="auto"/>
            <w:right w:val="none" w:sz="0" w:space="0" w:color="auto"/>
          </w:divBdr>
        </w:div>
      </w:divsChild>
    </w:div>
    <w:div w:id="1717000712">
      <w:marLeft w:val="0"/>
      <w:marRight w:val="0"/>
      <w:marTop w:val="0"/>
      <w:marBottom w:val="0"/>
      <w:divBdr>
        <w:top w:val="none" w:sz="0" w:space="0" w:color="auto"/>
        <w:left w:val="none" w:sz="0" w:space="0" w:color="auto"/>
        <w:bottom w:val="none" w:sz="0" w:space="0" w:color="auto"/>
        <w:right w:val="none" w:sz="0" w:space="0" w:color="auto"/>
      </w:divBdr>
      <w:divsChild>
        <w:div w:id="1495220801">
          <w:marLeft w:val="0"/>
          <w:marRight w:val="0"/>
          <w:marTop w:val="0"/>
          <w:marBottom w:val="0"/>
          <w:divBdr>
            <w:top w:val="none" w:sz="0" w:space="0" w:color="auto"/>
            <w:left w:val="none" w:sz="0" w:space="0" w:color="auto"/>
            <w:bottom w:val="none" w:sz="0" w:space="0" w:color="auto"/>
            <w:right w:val="none" w:sz="0" w:space="0" w:color="auto"/>
          </w:divBdr>
        </w:div>
      </w:divsChild>
    </w:div>
    <w:div w:id="1718360464">
      <w:marLeft w:val="0"/>
      <w:marRight w:val="0"/>
      <w:marTop w:val="0"/>
      <w:marBottom w:val="0"/>
      <w:divBdr>
        <w:top w:val="none" w:sz="0" w:space="0" w:color="auto"/>
        <w:left w:val="none" w:sz="0" w:space="0" w:color="auto"/>
        <w:bottom w:val="none" w:sz="0" w:space="0" w:color="auto"/>
        <w:right w:val="none" w:sz="0" w:space="0" w:color="auto"/>
      </w:divBdr>
      <w:divsChild>
        <w:div w:id="228922699">
          <w:marLeft w:val="0"/>
          <w:marRight w:val="0"/>
          <w:marTop w:val="0"/>
          <w:marBottom w:val="0"/>
          <w:divBdr>
            <w:top w:val="none" w:sz="0" w:space="0" w:color="auto"/>
            <w:left w:val="none" w:sz="0" w:space="0" w:color="auto"/>
            <w:bottom w:val="none" w:sz="0" w:space="0" w:color="auto"/>
            <w:right w:val="none" w:sz="0" w:space="0" w:color="auto"/>
          </w:divBdr>
        </w:div>
      </w:divsChild>
    </w:div>
    <w:div w:id="1720008359">
      <w:bodyDiv w:val="1"/>
      <w:marLeft w:val="0"/>
      <w:marRight w:val="0"/>
      <w:marTop w:val="0"/>
      <w:marBottom w:val="0"/>
      <w:divBdr>
        <w:top w:val="none" w:sz="0" w:space="0" w:color="auto"/>
        <w:left w:val="none" w:sz="0" w:space="0" w:color="auto"/>
        <w:bottom w:val="none" w:sz="0" w:space="0" w:color="auto"/>
        <w:right w:val="none" w:sz="0" w:space="0" w:color="auto"/>
      </w:divBdr>
    </w:div>
    <w:div w:id="1720281718">
      <w:marLeft w:val="0"/>
      <w:marRight w:val="0"/>
      <w:marTop w:val="0"/>
      <w:marBottom w:val="0"/>
      <w:divBdr>
        <w:top w:val="none" w:sz="0" w:space="0" w:color="auto"/>
        <w:left w:val="none" w:sz="0" w:space="0" w:color="auto"/>
        <w:bottom w:val="none" w:sz="0" w:space="0" w:color="auto"/>
        <w:right w:val="none" w:sz="0" w:space="0" w:color="auto"/>
      </w:divBdr>
      <w:divsChild>
        <w:div w:id="1185826834">
          <w:marLeft w:val="0"/>
          <w:marRight w:val="0"/>
          <w:marTop w:val="0"/>
          <w:marBottom w:val="0"/>
          <w:divBdr>
            <w:top w:val="none" w:sz="0" w:space="0" w:color="auto"/>
            <w:left w:val="none" w:sz="0" w:space="0" w:color="auto"/>
            <w:bottom w:val="none" w:sz="0" w:space="0" w:color="auto"/>
            <w:right w:val="none" w:sz="0" w:space="0" w:color="auto"/>
          </w:divBdr>
        </w:div>
      </w:divsChild>
    </w:div>
    <w:div w:id="1720282427">
      <w:marLeft w:val="0"/>
      <w:marRight w:val="0"/>
      <w:marTop w:val="0"/>
      <w:marBottom w:val="0"/>
      <w:divBdr>
        <w:top w:val="none" w:sz="0" w:space="0" w:color="auto"/>
        <w:left w:val="none" w:sz="0" w:space="0" w:color="auto"/>
        <w:bottom w:val="none" w:sz="0" w:space="0" w:color="auto"/>
        <w:right w:val="none" w:sz="0" w:space="0" w:color="auto"/>
      </w:divBdr>
      <w:divsChild>
        <w:div w:id="2137138988">
          <w:marLeft w:val="0"/>
          <w:marRight w:val="0"/>
          <w:marTop w:val="0"/>
          <w:marBottom w:val="0"/>
          <w:divBdr>
            <w:top w:val="none" w:sz="0" w:space="0" w:color="auto"/>
            <w:left w:val="none" w:sz="0" w:space="0" w:color="auto"/>
            <w:bottom w:val="none" w:sz="0" w:space="0" w:color="auto"/>
            <w:right w:val="none" w:sz="0" w:space="0" w:color="auto"/>
          </w:divBdr>
        </w:div>
      </w:divsChild>
    </w:div>
    <w:div w:id="1720517602">
      <w:marLeft w:val="0"/>
      <w:marRight w:val="0"/>
      <w:marTop w:val="0"/>
      <w:marBottom w:val="0"/>
      <w:divBdr>
        <w:top w:val="none" w:sz="0" w:space="0" w:color="auto"/>
        <w:left w:val="none" w:sz="0" w:space="0" w:color="auto"/>
        <w:bottom w:val="none" w:sz="0" w:space="0" w:color="auto"/>
        <w:right w:val="none" w:sz="0" w:space="0" w:color="auto"/>
      </w:divBdr>
      <w:divsChild>
        <w:div w:id="344094748">
          <w:marLeft w:val="0"/>
          <w:marRight w:val="0"/>
          <w:marTop w:val="0"/>
          <w:marBottom w:val="0"/>
          <w:divBdr>
            <w:top w:val="none" w:sz="0" w:space="0" w:color="auto"/>
            <w:left w:val="none" w:sz="0" w:space="0" w:color="auto"/>
            <w:bottom w:val="none" w:sz="0" w:space="0" w:color="auto"/>
            <w:right w:val="none" w:sz="0" w:space="0" w:color="auto"/>
          </w:divBdr>
        </w:div>
      </w:divsChild>
    </w:div>
    <w:div w:id="1720738109">
      <w:marLeft w:val="0"/>
      <w:marRight w:val="0"/>
      <w:marTop w:val="0"/>
      <w:marBottom w:val="0"/>
      <w:divBdr>
        <w:top w:val="none" w:sz="0" w:space="0" w:color="auto"/>
        <w:left w:val="none" w:sz="0" w:space="0" w:color="auto"/>
        <w:bottom w:val="none" w:sz="0" w:space="0" w:color="auto"/>
        <w:right w:val="none" w:sz="0" w:space="0" w:color="auto"/>
      </w:divBdr>
      <w:divsChild>
        <w:div w:id="716121183">
          <w:marLeft w:val="0"/>
          <w:marRight w:val="0"/>
          <w:marTop w:val="0"/>
          <w:marBottom w:val="0"/>
          <w:divBdr>
            <w:top w:val="none" w:sz="0" w:space="0" w:color="auto"/>
            <w:left w:val="none" w:sz="0" w:space="0" w:color="auto"/>
            <w:bottom w:val="none" w:sz="0" w:space="0" w:color="auto"/>
            <w:right w:val="none" w:sz="0" w:space="0" w:color="auto"/>
          </w:divBdr>
        </w:div>
      </w:divsChild>
    </w:div>
    <w:div w:id="1721129523">
      <w:marLeft w:val="0"/>
      <w:marRight w:val="0"/>
      <w:marTop w:val="0"/>
      <w:marBottom w:val="0"/>
      <w:divBdr>
        <w:top w:val="none" w:sz="0" w:space="0" w:color="auto"/>
        <w:left w:val="none" w:sz="0" w:space="0" w:color="auto"/>
        <w:bottom w:val="none" w:sz="0" w:space="0" w:color="auto"/>
        <w:right w:val="none" w:sz="0" w:space="0" w:color="auto"/>
      </w:divBdr>
      <w:divsChild>
        <w:div w:id="788282215">
          <w:marLeft w:val="0"/>
          <w:marRight w:val="0"/>
          <w:marTop w:val="0"/>
          <w:marBottom w:val="0"/>
          <w:divBdr>
            <w:top w:val="none" w:sz="0" w:space="0" w:color="auto"/>
            <w:left w:val="none" w:sz="0" w:space="0" w:color="auto"/>
            <w:bottom w:val="none" w:sz="0" w:space="0" w:color="auto"/>
            <w:right w:val="none" w:sz="0" w:space="0" w:color="auto"/>
          </w:divBdr>
        </w:div>
      </w:divsChild>
    </w:div>
    <w:div w:id="1721246117">
      <w:marLeft w:val="0"/>
      <w:marRight w:val="0"/>
      <w:marTop w:val="0"/>
      <w:marBottom w:val="0"/>
      <w:divBdr>
        <w:top w:val="none" w:sz="0" w:space="0" w:color="auto"/>
        <w:left w:val="none" w:sz="0" w:space="0" w:color="auto"/>
        <w:bottom w:val="none" w:sz="0" w:space="0" w:color="auto"/>
        <w:right w:val="none" w:sz="0" w:space="0" w:color="auto"/>
      </w:divBdr>
      <w:divsChild>
        <w:div w:id="374619893">
          <w:marLeft w:val="0"/>
          <w:marRight w:val="0"/>
          <w:marTop w:val="0"/>
          <w:marBottom w:val="0"/>
          <w:divBdr>
            <w:top w:val="none" w:sz="0" w:space="0" w:color="auto"/>
            <w:left w:val="none" w:sz="0" w:space="0" w:color="auto"/>
            <w:bottom w:val="none" w:sz="0" w:space="0" w:color="auto"/>
            <w:right w:val="none" w:sz="0" w:space="0" w:color="auto"/>
          </w:divBdr>
        </w:div>
      </w:divsChild>
    </w:div>
    <w:div w:id="1722555070">
      <w:marLeft w:val="0"/>
      <w:marRight w:val="0"/>
      <w:marTop w:val="0"/>
      <w:marBottom w:val="0"/>
      <w:divBdr>
        <w:top w:val="none" w:sz="0" w:space="0" w:color="auto"/>
        <w:left w:val="none" w:sz="0" w:space="0" w:color="auto"/>
        <w:bottom w:val="none" w:sz="0" w:space="0" w:color="auto"/>
        <w:right w:val="none" w:sz="0" w:space="0" w:color="auto"/>
      </w:divBdr>
      <w:divsChild>
        <w:div w:id="417024281">
          <w:marLeft w:val="0"/>
          <w:marRight w:val="0"/>
          <w:marTop w:val="0"/>
          <w:marBottom w:val="0"/>
          <w:divBdr>
            <w:top w:val="none" w:sz="0" w:space="0" w:color="auto"/>
            <w:left w:val="none" w:sz="0" w:space="0" w:color="auto"/>
            <w:bottom w:val="none" w:sz="0" w:space="0" w:color="auto"/>
            <w:right w:val="none" w:sz="0" w:space="0" w:color="auto"/>
          </w:divBdr>
        </w:div>
      </w:divsChild>
    </w:div>
    <w:div w:id="1722973275">
      <w:bodyDiv w:val="1"/>
      <w:marLeft w:val="0"/>
      <w:marRight w:val="0"/>
      <w:marTop w:val="0"/>
      <w:marBottom w:val="0"/>
      <w:divBdr>
        <w:top w:val="none" w:sz="0" w:space="0" w:color="auto"/>
        <w:left w:val="none" w:sz="0" w:space="0" w:color="auto"/>
        <w:bottom w:val="none" w:sz="0" w:space="0" w:color="auto"/>
        <w:right w:val="none" w:sz="0" w:space="0" w:color="auto"/>
      </w:divBdr>
    </w:div>
    <w:div w:id="1724325748">
      <w:marLeft w:val="0"/>
      <w:marRight w:val="0"/>
      <w:marTop w:val="0"/>
      <w:marBottom w:val="0"/>
      <w:divBdr>
        <w:top w:val="none" w:sz="0" w:space="0" w:color="auto"/>
        <w:left w:val="none" w:sz="0" w:space="0" w:color="auto"/>
        <w:bottom w:val="none" w:sz="0" w:space="0" w:color="auto"/>
        <w:right w:val="none" w:sz="0" w:space="0" w:color="auto"/>
      </w:divBdr>
      <w:divsChild>
        <w:div w:id="1313097292">
          <w:marLeft w:val="0"/>
          <w:marRight w:val="0"/>
          <w:marTop w:val="0"/>
          <w:marBottom w:val="0"/>
          <w:divBdr>
            <w:top w:val="none" w:sz="0" w:space="0" w:color="auto"/>
            <w:left w:val="none" w:sz="0" w:space="0" w:color="auto"/>
            <w:bottom w:val="none" w:sz="0" w:space="0" w:color="auto"/>
            <w:right w:val="none" w:sz="0" w:space="0" w:color="auto"/>
          </w:divBdr>
        </w:div>
      </w:divsChild>
    </w:div>
    <w:div w:id="1724525884">
      <w:marLeft w:val="0"/>
      <w:marRight w:val="0"/>
      <w:marTop w:val="0"/>
      <w:marBottom w:val="0"/>
      <w:divBdr>
        <w:top w:val="none" w:sz="0" w:space="0" w:color="auto"/>
        <w:left w:val="none" w:sz="0" w:space="0" w:color="auto"/>
        <w:bottom w:val="none" w:sz="0" w:space="0" w:color="auto"/>
        <w:right w:val="none" w:sz="0" w:space="0" w:color="auto"/>
      </w:divBdr>
      <w:divsChild>
        <w:div w:id="1100638074">
          <w:marLeft w:val="0"/>
          <w:marRight w:val="0"/>
          <w:marTop w:val="0"/>
          <w:marBottom w:val="0"/>
          <w:divBdr>
            <w:top w:val="none" w:sz="0" w:space="0" w:color="auto"/>
            <w:left w:val="none" w:sz="0" w:space="0" w:color="auto"/>
            <w:bottom w:val="none" w:sz="0" w:space="0" w:color="auto"/>
            <w:right w:val="none" w:sz="0" w:space="0" w:color="auto"/>
          </w:divBdr>
        </w:div>
      </w:divsChild>
    </w:div>
    <w:div w:id="1725369496">
      <w:marLeft w:val="0"/>
      <w:marRight w:val="0"/>
      <w:marTop w:val="0"/>
      <w:marBottom w:val="0"/>
      <w:divBdr>
        <w:top w:val="none" w:sz="0" w:space="0" w:color="auto"/>
        <w:left w:val="none" w:sz="0" w:space="0" w:color="auto"/>
        <w:bottom w:val="none" w:sz="0" w:space="0" w:color="auto"/>
        <w:right w:val="none" w:sz="0" w:space="0" w:color="auto"/>
      </w:divBdr>
      <w:divsChild>
        <w:div w:id="259534303">
          <w:marLeft w:val="0"/>
          <w:marRight w:val="0"/>
          <w:marTop w:val="0"/>
          <w:marBottom w:val="0"/>
          <w:divBdr>
            <w:top w:val="none" w:sz="0" w:space="0" w:color="auto"/>
            <w:left w:val="none" w:sz="0" w:space="0" w:color="auto"/>
            <w:bottom w:val="none" w:sz="0" w:space="0" w:color="auto"/>
            <w:right w:val="none" w:sz="0" w:space="0" w:color="auto"/>
          </w:divBdr>
        </w:div>
      </w:divsChild>
    </w:div>
    <w:div w:id="1726445858">
      <w:marLeft w:val="0"/>
      <w:marRight w:val="0"/>
      <w:marTop w:val="0"/>
      <w:marBottom w:val="0"/>
      <w:divBdr>
        <w:top w:val="none" w:sz="0" w:space="0" w:color="auto"/>
        <w:left w:val="none" w:sz="0" w:space="0" w:color="auto"/>
        <w:bottom w:val="none" w:sz="0" w:space="0" w:color="auto"/>
        <w:right w:val="none" w:sz="0" w:space="0" w:color="auto"/>
      </w:divBdr>
      <w:divsChild>
        <w:div w:id="704990273">
          <w:marLeft w:val="0"/>
          <w:marRight w:val="0"/>
          <w:marTop w:val="0"/>
          <w:marBottom w:val="0"/>
          <w:divBdr>
            <w:top w:val="none" w:sz="0" w:space="0" w:color="auto"/>
            <w:left w:val="none" w:sz="0" w:space="0" w:color="auto"/>
            <w:bottom w:val="none" w:sz="0" w:space="0" w:color="auto"/>
            <w:right w:val="none" w:sz="0" w:space="0" w:color="auto"/>
          </w:divBdr>
        </w:div>
      </w:divsChild>
    </w:div>
    <w:div w:id="1727028652">
      <w:marLeft w:val="0"/>
      <w:marRight w:val="0"/>
      <w:marTop w:val="0"/>
      <w:marBottom w:val="0"/>
      <w:divBdr>
        <w:top w:val="none" w:sz="0" w:space="0" w:color="auto"/>
        <w:left w:val="none" w:sz="0" w:space="0" w:color="auto"/>
        <w:bottom w:val="none" w:sz="0" w:space="0" w:color="auto"/>
        <w:right w:val="none" w:sz="0" w:space="0" w:color="auto"/>
      </w:divBdr>
      <w:divsChild>
        <w:div w:id="1694767218">
          <w:marLeft w:val="0"/>
          <w:marRight w:val="0"/>
          <w:marTop w:val="0"/>
          <w:marBottom w:val="0"/>
          <w:divBdr>
            <w:top w:val="none" w:sz="0" w:space="0" w:color="auto"/>
            <w:left w:val="none" w:sz="0" w:space="0" w:color="auto"/>
            <w:bottom w:val="none" w:sz="0" w:space="0" w:color="auto"/>
            <w:right w:val="none" w:sz="0" w:space="0" w:color="auto"/>
          </w:divBdr>
        </w:div>
      </w:divsChild>
    </w:div>
    <w:div w:id="1728068933">
      <w:marLeft w:val="0"/>
      <w:marRight w:val="0"/>
      <w:marTop w:val="0"/>
      <w:marBottom w:val="0"/>
      <w:divBdr>
        <w:top w:val="none" w:sz="0" w:space="0" w:color="auto"/>
        <w:left w:val="none" w:sz="0" w:space="0" w:color="auto"/>
        <w:bottom w:val="none" w:sz="0" w:space="0" w:color="auto"/>
        <w:right w:val="none" w:sz="0" w:space="0" w:color="auto"/>
      </w:divBdr>
      <w:divsChild>
        <w:div w:id="199319468">
          <w:marLeft w:val="0"/>
          <w:marRight w:val="0"/>
          <w:marTop w:val="0"/>
          <w:marBottom w:val="0"/>
          <w:divBdr>
            <w:top w:val="none" w:sz="0" w:space="0" w:color="auto"/>
            <w:left w:val="none" w:sz="0" w:space="0" w:color="auto"/>
            <w:bottom w:val="none" w:sz="0" w:space="0" w:color="auto"/>
            <w:right w:val="none" w:sz="0" w:space="0" w:color="auto"/>
          </w:divBdr>
        </w:div>
      </w:divsChild>
    </w:div>
    <w:div w:id="1729954187">
      <w:marLeft w:val="0"/>
      <w:marRight w:val="0"/>
      <w:marTop w:val="0"/>
      <w:marBottom w:val="0"/>
      <w:divBdr>
        <w:top w:val="none" w:sz="0" w:space="0" w:color="auto"/>
        <w:left w:val="none" w:sz="0" w:space="0" w:color="auto"/>
        <w:bottom w:val="none" w:sz="0" w:space="0" w:color="auto"/>
        <w:right w:val="none" w:sz="0" w:space="0" w:color="auto"/>
      </w:divBdr>
      <w:divsChild>
        <w:div w:id="1803645499">
          <w:marLeft w:val="0"/>
          <w:marRight w:val="0"/>
          <w:marTop w:val="0"/>
          <w:marBottom w:val="0"/>
          <w:divBdr>
            <w:top w:val="none" w:sz="0" w:space="0" w:color="auto"/>
            <w:left w:val="none" w:sz="0" w:space="0" w:color="auto"/>
            <w:bottom w:val="none" w:sz="0" w:space="0" w:color="auto"/>
            <w:right w:val="none" w:sz="0" w:space="0" w:color="auto"/>
          </w:divBdr>
        </w:div>
      </w:divsChild>
    </w:div>
    <w:div w:id="1730109577">
      <w:marLeft w:val="0"/>
      <w:marRight w:val="0"/>
      <w:marTop w:val="0"/>
      <w:marBottom w:val="0"/>
      <w:divBdr>
        <w:top w:val="none" w:sz="0" w:space="0" w:color="auto"/>
        <w:left w:val="none" w:sz="0" w:space="0" w:color="auto"/>
        <w:bottom w:val="none" w:sz="0" w:space="0" w:color="auto"/>
        <w:right w:val="none" w:sz="0" w:space="0" w:color="auto"/>
      </w:divBdr>
      <w:divsChild>
        <w:div w:id="1553155289">
          <w:marLeft w:val="0"/>
          <w:marRight w:val="0"/>
          <w:marTop w:val="0"/>
          <w:marBottom w:val="0"/>
          <w:divBdr>
            <w:top w:val="none" w:sz="0" w:space="0" w:color="auto"/>
            <w:left w:val="none" w:sz="0" w:space="0" w:color="auto"/>
            <w:bottom w:val="none" w:sz="0" w:space="0" w:color="auto"/>
            <w:right w:val="none" w:sz="0" w:space="0" w:color="auto"/>
          </w:divBdr>
        </w:div>
      </w:divsChild>
    </w:div>
    <w:div w:id="1730417483">
      <w:marLeft w:val="0"/>
      <w:marRight w:val="0"/>
      <w:marTop w:val="0"/>
      <w:marBottom w:val="0"/>
      <w:divBdr>
        <w:top w:val="none" w:sz="0" w:space="0" w:color="auto"/>
        <w:left w:val="none" w:sz="0" w:space="0" w:color="auto"/>
        <w:bottom w:val="none" w:sz="0" w:space="0" w:color="auto"/>
        <w:right w:val="none" w:sz="0" w:space="0" w:color="auto"/>
      </w:divBdr>
      <w:divsChild>
        <w:div w:id="2074042914">
          <w:marLeft w:val="0"/>
          <w:marRight w:val="0"/>
          <w:marTop w:val="0"/>
          <w:marBottom w:val="0"/>
          <w:divBdr>
            <w:top w:val="none" w:sz="0" w:space="0" w:color="auto"/>
            <w:left w:val="none" w:sz="0" w:space="0" w:color="auto"/>
            <w:bottom w:val="none" w:sz="0" w:space="0" w:color="auto"/>
            <w:right w:val="none" w:sz="0" w:space="0" w:color="auto"/>
          </w:divBdr>
        </w:div>
      </w:divsChild>
    </w:div>
    <w:div w:id="1730955407">
      <w:marLeft w:val="0"/>
      <w:marRight w:val="0"/>
      <w:marTop w:val="0"/>
      <w:marBottom w:val="0"/>
      <w:divBdr>
        <w:top w:val="none" w:sz="0" w:space="0" w:color="auto"/>
        <w:left w:val="none" w:sz="0" w:space="0" w:color="auto"/>
        <w:bottom w:val="none" w:sz="0" w:space="0" w:color="auto"/>
        <w:right w:val="none" w:sz="0" w:space="0" w:color="auto"/>
      </w:divBdr>
      <w:divsChild>
        <w:div w:id="1799372587">
          <w:marLeft w:val="0"/>
          <w:marRight w:val="0"/>
          <w:marTop w:val="0"/>
          <w:marBottom w:val="0"/>
          <w:divBdr>
            <w:top w:val="none" w:sz="0" w:space="0" w:color="auto"/>
            <w:left w:val="none" w:sz="0" w:space="0" w:color="auto"/>
            <w:bottom w:val="none" w:sz="0" w:space="0" w:color="auto"/>
            <w:right w:val="none" w:sz="0" w:space="0" w:color="auto"/>
          </w:divBdr>
        </w:div>
      </w:divsChild>
    </w:div>
    <w:div w:id="1732576806">
      <w:marLeft w:val="0"/>
      <w:marRight w:val="0"/>
      <w:marTop w:val="0"/>
      <w:marBottom w:val="0"/>
      <w:divBdr>
        <w:top w:val="none" w:sz="0" w:space="0" w:color="auto"/>
        <w:left w:val="none" w:sz="0" w:space="0" w:color="auto"/>
        <w:bottom w:val="none" w:sz="0" w:space="0" w:color="auto"/>
        <w:right w:val="none" w:sz="0" w:space="0" w:color="auto"/>
      </w:divBdr>
      <w:divsChild>
        <w:div w:id="1191064402">
          <w:marLeft w:val="0"/>
          <w:marRight w:val="0"/>
          <w:marTop w:val="0"/>
          <w:marBottom w:val="0"/>
          <w:divBdr>
            <w:top w:val="none" w:sz="0" w:space="0" w:color="auto"/>
            <w:left w:val="none" w:sz="0" w:space="0" w:color="auto"/>
            <w:bottom w:val="none" w:sz="0" w:space="0" w:color="auto"/>
            <w:right w:val="none" w:sz="0" w:space="0" w:color="auto"/>
          </w:divBdr>
        </w:div>
      </w:divsChild>
    </w:div>
    <w:div w:id="1734498643">
      <w:marLeft w:val="0"/>
      <w:marRight w:val="0"/>
      <w:marTop w:val="0"/>
      <w:marBottom w:val="0"/>
      <w:divBdr>
        <w:top w:val="none" w:sz="0" w:space="0" w:color="auto"/>
        <w:left w:val="none" w:sz="0" w:space="0" w:color="auto"/>
        <w:bottom w:val="none" w:sz="0" w:space="0" w:color="auto"/>
        <w:right w:val="none" w:sz="0" w:space="0" w:color="auto"/>
      </w:divBdr>
      <w:divsChild>
        <w:div w:id="1554728170">
          <w:marLeft w:val="0"/>
          <w:marRight w:val="0"/>
          <w:marTop w:val="0"/>
          <w:marBottom w:val="0"/>
          <w:divBdr>
            <w:top w:val="none" w:sz="0" w:space="0" w:color="auto"/>
            <w:left w:val="none" w:sz="0" w:space="0" w:color="auto"/>
            <w:bottom w:val="none" w:sz="0" w:space="0" w:color="auto"/>
            <w:right w:val="none" w:sz="0" w:space="0" w:color="auto"/>
          </w:divBdr>
        </w:div>
      </w:divsChild>
    </w:div>
    <w:div w:id="1736121280">
      <w:marLeft w:val="0"/>
      <w:marRight w:val="0"/>
      <w:marTop w:val="0"/>
      <w:marBottom w:val="0"/>
      <w:divBdr>
        <w:top w:val="none" w:sz="0" w:space="0" w:color="auto"/>
        <w:left w:val="none" w:sz="0" w:space="0" w:color="auto"/>
        <w:bottom w:val="none" w:sz="0" w:space="0" w:color="auto"/>
        <w:right w:val="none" w:sz="0" w:space="0" w:color="auto"/>
      </w:divBdr>
      <w:divsChild>
        <w:div w:id="152069453">
          <w:marLeft w:val="0"/>
          <w:marRight w:val="0"/>
          <w:marTop w:val="0"/>
          <w:marBottom w:val="0"/>
          <w:divBdr>
            <w:top w:val="none" w:sz="0" w:space="0" w:color="auto"/>
            <w:left w:val="none" w:sz="0" w:space="0" w:color="auto"/>
            <w:bottom w:val="none" w:sz="0" w:space="0" w:color="auto"/>
            <w:right w:val="none" w:sz="0" w:space="0" w:color="auto"/>
          </w:divBdr>
        </w:div>
      </w:divsChild>
    </w:div>
    <w:div w:id="1737700369">
      <w:bodyDiv w:val="1"/>
      <w:marLeft w:val="0"/>
      <w:marRight w:val="0"/>
      <w:marTop w:val="0"/>
      <w:marBottom w:val="0"/>
      <w:divBdr>
        <w:top w:val="none" w:sz="0" w:space="0" w:color="auto"/>
        <w:left w:val="none" w:sz="0" w:space="0" w:color="auto"/>
        <w:bottom w:val="none" w:sz="0" w:space="0" w:color="auto"/>
        <w:right w:val="none" w:sz="0" w:space="0" w:color="auto"/>
      </w:divBdr>
    </w:div>
    <w:div w:id="1738671379">
      <w:bodyDiv w:val="1"/>
      <w:marLeft w:val="0"/>
      <w:marRight w:val="0"/>
      <w:marTop w:val="0"/>
      <w:marBottom w:val="0"/>
      <w:divBdr>
        <w:top w:val="none" w:sz="0" w:space="0" w:color="auto"/>
        <w:left w:val="none" w:sz="0" w:space="0" w:color="auto"/>
        <w:bottom w:val="none" w:sz="0" w:space="0" w:color="auto"/>
        <w:right w:val="none" w:sz="0" w:space="0" w:color="auto"/>
      </w:divBdr>
    </w:div>
    <w:div w:id="1738742931">
      <w:marLeft w:val="0"/>
      <w:marRight w:val="0"/>
      <w:marTop w:val="0"/>
      <w:marBottom w:val="0"/>
      <w:divBdr>
        <w:top w:val="none" w:sz="0" w:space="0" w:color="auto"/>
        <w:left w:val="none" w:sz="0" w:space="0" w:color="auto"/>
        <w:bottom w:val="none" w:sz="0" w:space="0" w:color="auto"/>
        <w:right w:val="none" w:sz="0" w:space="0" w:color="auto"/>
      </w:divBdr>
      <w:divsChild>
        <w:div w:id="1727027919">
          <w:marLeft w:val="0"/>
          <w:marRight w:val="0"/>
          <w:marTop w:val="0"/>
          <w:marBottom w:val="0"/>
          <w:divBdr>
            <w:top w:val="none" w:sz="0" w:space="0" w:color="auto"/>
            <w:left w:val="none" w:sz="0" w:space="0" w:color="auto"/>
            <w:bottom w:val="none" w:sz="0" w:space="0" w:color="auto"/>
            <w:right w:val="none" w:sz="0" w:space="0" w:color="auto"/>
          </w:divBdr>
        </w:div>
      </w:divsChild>
    </w:div>
    <w:div w:id="1739479307">
      <w:marLeft w:val="0"/>
      <w:marRight w:val="0"/>
      <w:marTop w:val="0"/>
      <w:marBottom w:val="0"/>
      <w:divBdr>
        <w:top w:val="none" w:sz="0" w:space="0" w:color="auto"/>
        <w:left w:val="none" w:sz="0" w:space="0" w:color="auto"/>
        <w:bottom w:val="none" w:sz="0" w:space="0" w:color="auto"/>
        <w:right w:val="none" w:sz="0" w:space="0" w:color="auto"/>
      </w:divBdr>
      <w:divsChild>
        <w:div w:id="11420976">
          <w:marLeft w:val="0"/>
          <w:marRight w:val="0"/>
          <w:marTop w:val="0"/>
          <w:marBottom w:val="0"/>
          <w:divBdr>
            <w:top w:val="none" w:sz="0" w:space="0" w:color="auto"/>
            <w:left w:val="none" w:sz="0" w:space="0" w:color="auto"/>
            <w:bottom w:val="none" w:sz="0" w:space="0" w:color="auto"/>
            <w:right w:val="none" w:sz="0" w:space="0" w:color="auto"/>
          </w:divBdr>
        </w:div>
      </w:divsChild>
    </w:div>
    <w:div w:id="1740789087">
      <w:marLeft w:val="0"/>
      <w:marRight w:val="0"/>
      <w:marTop w:val="0"/>
      <w:marBottom w:val="0"/>
      <w:divBdr>
        <w:top w:val="none" w:sz="0" w:space="0" w:color="auto"/>
        <w:left w:val="none" w:sz="0" w:space="0" w:color="auto"/>
        <w:bottom w:val="none" w:sz="0" w:space="0" w:color="auto"/>
        <w:right w:val="none" w:sz="0" w:space="0" w:color="auto"/>
      </w:divBdr>
      <w:divsChild>
        <w:div w:id="47194687">
          <w:marLeft w:val="0"/>
          <w:marRight w:val="0"/>
          <w:marTop w:val="0"/>
          <w:marBottom w:val="0"/>
          <w:divBdr>
            <w:top w:val="none" w:sz="0" w:space="0" w:color="auto"/>
            <w:left w:val="none" w:sz="0" w:space="0" w:color="auto"/>
            <w:bottom w:val="none" w:sz="0" w:space="0" w:color="auto"/>
            <w:right w:val="none" w:sz="0" w:space="0" w:color="auto"/>
          </w:divBdr>
        </w:div>
      </w:divsChild>
    </w:div>
    <w:div w:id="1743335984">
      <w:marLeft w:val="0"/>
      <w:marRight w:val="0"/>
      <w:marTop w:val="0"/>
      <w:marBottom w:val="0"/>
      <w:divBdr>
        <w:top w:val="none" w:sz="0" w:space="0" w:color="auto"/>
        <w:left w:val="none" w:sz="0" w:space="0" w:color="auto"/>
        <w:bottom w:val="none" w:sz="0" w:space="0" w:color="auto"/>
        <w:right w:val="none" w:sz="0" w:space="0" w:color="auto"/>
      </w:divBdr>
      <w:divsChild>
        <w:div w:id="1959069632">
          <w:marLeft w:val="0"/>
          <w:marRight w:val="0"/>
          <w:marTop w:val="0"/>
          <w:marBottom w:val="0"/>
          <w:divBdr>
            <w:top w:val="none" w:sz="0" w:space="0" w:color="auto"/>
            <w:left w:val="none" w:sz="0" w:space="0" w:color="auto"/>
            <w:bottom w:val="none" w:sz="0" w:space="0" w:color="auto"/>
            <w:right w:val="none" w:sz="0" w:space="0" w:color="auto"/>
          </w:divBdr>
        </w:div>
      </w:divsChild>
    </w:div>
    <w:div w:id="1743600297">
      <w:marLeft w:val="0"/>
      <w:marRight w:val="0"/>
      <w:marTop w:val="0"/>
      <w:marBottom w:val="0"/>
      <w:divBdr>
        <w:top w:val="none" w:sz="0" w:space="0" w:color="auto"/>
        <w:left w:val="none" w:sz="0" w:space="0" w:color="auto"/>
        <w:bottom w:val="none" w:sz="0" w:space="0" w:color="auto"/>
        <w:right w:val="none" w:sz="0" w:space="0" w:color="auto"/>
      </w:divBdr>
      <w:divsChild>
        <w:div w:id="187960387">
          <w:marLeft w:val="0"/>
          <w:marRight w:val="0"/>
          <w:marTop w:val="0"/>
          <w:marBottom w:val="0"/>
          <w:divBdr>
            <w:top w:val="none" w:sz="0" w:space="0" w:color="auto"/>
            <w:left w:val="none" w:sz="0" w:space="0" w:color="auto"/>
            <w:bottom w:val="none" w:sz="0" w:space="0" w:color="auto"/>
            <w:right w:val="none" w:sz="0" w:space="0" w:color="auto"/>
          </w:divBdr>
        </w:div>
      </w:divsChild>
    </w:div>
    <w:div w:id="1744257098">
      <w:marLeft w:val="0"/>
      <w:marRight w:val="0"/>
      <w:marTop w:val="0"/>
      <w:marBottom w:val="0"/>
      <w:divBdr>
        <w:top w:val="none" w:sz="0" w:space="0" w:color="auto"/>
        <w:left w:val="none" w:sz="0" w:space="0" w:color="auto"/>
        <w:bottom w:val="none" w:sz="0" w:space="0" w:color="auto"/>
        <w:right w:val="none" w:sz="0" w:space="0" w:color="auto"/>
      </w:divBdr>
      <w:divsChild>
        <w:div w:id="1552110967">
          <w:marLeft w:val="0"/>
          <w:marRight w:val="0"/>
          <w:marTop w:val="0"/>
          <w:marBottom w:val="0"/>
          <w:divBdr>
            <w:top w:val="none" w:sz="0" w:space="0" w:color="auto"/>
            <w:left w:val="none" w:sz="0" w:space="0" w:color="auto"/>
            <w:bottom w:val="none" w:sz="0" w:space="0" w:color="auto"/>
            <w:right w:val="none" w:sz="0" w:space="0" w:color="auto"/>
          </w:divBdr>
        </w:div>
      </w:divsChild>
    </w:div>
    <w:div w:id="1745370527">
      <w:marLeft w:val="0"/>
      <w:marRight w:val="0"/>
      <w:marTop w:val="0"/>
      <w:marBottom w:val="0"/>
      <w:divBdr>
        <w:top w:val="none" w:sz="0" w:space="0" w:color="auto"/>
        <w:left w:val="none" w:sz="0" w:space="0" w:color="auto"/>
        <w:bottom w:val="none" w:sz="0" w:space="0" w:color="auto"/>
        <w:right w:val="none" w:sz="0" w:space="0" w:color="auto"/>
      </w:divBdr>
      <w:divsChild>
        <w:div w:id="801921690">
          <w:marLeft w:val="0"/>
          <w:marRight w:val="0"/>
          <w:marTop w:val="0"/>
          <w:marBottom w:val="0"/>
          <w:divBdr>
            <w:top w:val="none" w:sz="0" w:space="0" w:color="auto"/>
            <w:left w:val="none" w:sz="0" w:space="0" w:color="auto"/>
            <w:bottom w:val="none" w:sz="0" w:space="0" w:color="auto"/>
            <w:right w:val="none" w:sz="0" w:space="0" w:color="auto"/>
          </w:divBdr>
        </w:div>
      </w:divsChild>
    </w:div>
    <w:div w:id="1745952710">
      <w:marLeft w:val="0"/>
      <w:marRight w:val="0"/>
      <w:marTop w:val="0"/>
      <w:marBottom w:val="0"/>
      <w:divBdr>
        <w:top w:val="none" w:sz="0" w:space="0" w:color="auto"/>
        <w:left w:val="none" w:sz="0" w:space="0" w:color="auto"/>
        <w:bottom w:val="none" w:sz="0" w:space="0" w:color="auto"/>
        <w:right w:val="none" w:sz="0" w:space="0" w:color="auto"/>
      </w:divBdr>
      <w:divsChild>
        <w:div w:id="1741757585">
          <w:marLeft w:val="0"/>
          <w:marRight w:val="0"/>
          <w:marTop w:val="0"/>
          <w:marBottom w:val="0"/>
          <w:divBdr>
            <w:top w:val="none" w:sz="0" w:space="0" w:color="auto"/>
            <w:left w:val="none" w:sz="0" w:space="0" w:color="auto"/>
            <w:bottom w:val="none" w:sz="0" w:space="0" w:color="auto"/>
            <w:right w:val="none" w:sz="0" w:space="0" w:color="auto"/>
          </w:divBdr>
        </w:div>
      </w:divsChild>
    </w:div>
    <w:div w:id="1746147753">
      <w:marLeft w:val="0"/>
      <w:marRight w:val="0"/>
      <w:marTop w:val="0"/>
      <w:marBottom w:val="0"/>
      <w:divBdr>
        <w:top w:val="none" w:sz="0" w:space="0" w:color="auto"/>
        <w:left w:val="none" w:sz="0" w:space="0" w:color="auto"/>
        <w:bottom w:val="none" w:sz="0" w:space="0" w:color="auto"/>
        <w:right w:val="none" w:sz="0" w:space="0" w:color="auto"/>
      </w:divBdr>
      <w:divsChild>
        <w:div w:id="761339508">
          <w:marLeft w:val="0"/>
          <w:marRight w:val="0"/>
          <w:marTop w:val="0"/>
          <w:marBottom w:val="0"/>
          <w:divBdr>
            <w:top w:val="none" w:sz="0" w:space="0" w:color="auto"/>
            <w:left w:val="none" w:sz="0" w:space="0" w:color="auto"/>
            <w:bottom w:val="none" w:sz="0" w:space="0" w:color="auto"/>
            <w:right w:val="none" w:sz="0" w:space="0" w:color="auto"/>
          </w:divBdr>
        </w:div>
      </w:divsChild>
    </w:div>
    <w:div w:id="1746300671">
      <w:marLeft w:val="0"/>
      <w:marRight w:val="0"/>
      <w:marTop w:val="0"/>
      <w:marBottom w:val="0"/>
      <w:divBdr>
        <w:top w:val="none" w:sz="0" w:space="0" w:color="auto"/>
        <w:left w:val="none" w:sz="0" w:space="0" w:color="auto"/>
        <w:bottom w:val="none" w:sz="0" w:space="0" w:color="auto"/>
        <w:right w:val="none" w:sz="0" w:space="0" w:color="auto"/>
      </w:divBdr>
      <w:divsChild>
        <w:div w:id="1173229608">
          <w:marLeft w:val="0"/>
          <w:marRight w:val="0"/>
          <w:marTop w:val="0"/>
          <w:marBottom w:val="0"/>
          <w:divBdr>
            <w:top w:val="none" w:sz="0" w:space="0" w:color="auto"/>
            <w:left w:val="none" w:sz="0" w:space="0" w:color="auto"/>
            <w:bottom w:val="none" w:sz="0" w:space="0" w:color="auto"/>
            <w:right w:val="none" w:sz="0" w:space="0" w:color="auto"/>
          </w:divBdr>
        </w:div>
      </w:divsChild>
    </w:div>
    <w:div w:id="1748115359">
      <w:marLeft w:val="0"/>
      <w:marRight w:val="0"/>
      <w:marTop w:val="0"/>
      <w:marBottom w:val="0"/>
      <w:divBdr>
        <w:top w:val="none" w:sz="0" w:space="0" w:color="auto"/>
        <w:left w:val="none" w:sz="0" w:space="0" w:color="auto"/>
        <w:bottom w:val="none" w:sz="0" w:space="0" w:color="auto"/>
        <w:right w:val="none" w:sz="0" w:space="0" w:color="auto"/>
      </w:divBdr>
      <w:divsChild>
        <w:div w:id="708071672">
          <w:marLeft w:val="0"/>
          <w:marRight w:val="0"/>
          <w:marTop w:val="0"/>
          <w:marBottom w:val="0"/>
          <w:divBdr>
            <w:top w:val="none" w:sz="0" w:space="0" w:color="auto"/>
            <w:left w:val="none" w:sz="0" w:space="0" w:color="auto"/>
            <w:bottom w:val="none" w:sz="0" w:space="0" w:color="auto"/>
            <w:right w:val="none" w:sz="0" w:space="0" w:color="auto"/>
          </w:divBdr>
        </w:div>
      </w:divsChild>
    </w:div>
    <w:div w:id="1748769820">
      <w:marLeft w:val="0"/>
      <w:marRight w:val="0"/>
      <w:marTop w:val="0"/>
      <w:marBottom w:val="0"/>
      <w:divBdr>
        <w:top w:val="none" w:sz="0" w:space="0" w:color="auto"/>
        <w:left w:val="none" w:sz="0" w:space="0" w:color="auto"/>
        <w:bottom w:val="none" w:sz="0" w:space="0" w:color="auto"/>
        <w:right w:val="none" w:sz="0" w:space="0" w:color="auto"/>
      </w:divBdr>
      <w:divsChild>
        <w:div w:id="972364154">
          <w:marLeft w:val="0"/>
          <w:marRight w:val="0"/>
          <w:marTop w:val="0"/>
          <w:marBottom w:val="0"/>
          <w:divBdr>
            <w:top w:val="none" w:sz="0" w:space="0" w:color="auto"/>
            <w:left w:val="none" w:sz="0" w:space="0" w:color="auto"/>
            <w:bottom w:val="none" w:sz="0" w:space="0" w:color="auto"/>
            <w:right w:val="none" w:sz="0" w:space="0" w:color="auto"/>
          </w:divBdr>
        </w:div>
      </w:divsChild>
    </w:div>
    <w:div w:id="1749573537">
      <w:marLeft w:val="0"/>
      <w:marRight w:val="0"/>
      <w:marTop w:val="0"/>
      <w:marBottom w:val="0"/>
      <w:divBdr>
        <w:top w:val="none" w:sz="0" w:space="0" w:color="auto"/>
        <w:left w:val="none" w:sz="0" w:space="0" w:color="auto"/>
        <w:bottom w:val="none" w:sz="0" w:space="0" w:color="auto"/>
        <w:right w:val="none" w:sz="0" w:space="0" w:color="auto"/>
      </w:divBdr>
      <w:divsChild>
        <w:div w:id="1400249712">
          <w:marLeft w:val="0"/>
          <w:marRight w:val="0"/>
          <w:marTop w:val="0"/>
          <w:marBottom w:val="0"/>
          <w:divBdr>
            <w:top w:val="none" w:sz="0" w:space="0" w:color="auto"/>
            <w:left w:val="none" w:sz="0" w:space="0" w:color="auto"/>
            <w:bottom w:val="none" w:sz="0" w:space="0" w:color="auto"/>
            <w:right w:val="none" w:sz="0" w:space="0" w:color="auto"/>
          </w:divBdr>
        </w:div>
      </w:divsChild>
    </w:div>
    <w:div w:id="1749959090">
      <w:marLeft w:val="0"/>
      <w:marRight w:val="0"/>
      <w:marTop w:val="0"/>
      <w:marBottom w:val="0"/>
      <w:divBdr>
        <w:top w:val="none" w:sz="0" w:space="0" w:color="auto"/>
        <w:left w:val="none" w:sz="0" w:space="0" w:color="auto"/>
        <w:bottom w:val="none" w:sz="0" w:space="0" w:color="auto"/>
        <w:right w:val="none" w:sz="0" w:space="0" w:color="auto"/>
      </w:divBdr>
      <w:divsChild>
        <w:div w:id="1275165480">
          <w:marLeft w:val="0"/>
          <w:marRight w:val="0"/>
          <w:marTop w:val="0"/>
          <w:marBottom w:val="0"/>
          <w:divBdr>
            <w:top w:val="none" w:sz="0" w:space="0" w:color="auto"/>
            <w:left w:val="none" w:sz="0" w:space="0" w:color="auto"/>
            <w:bottom w:val="none" w:sz="0" w:space="0" w:color="auto"/>
            <w:right w:val="none" w:sz="0" w:space="0" w:color="auto"/>
          </w:divBdr>
        </w:div>
      </w:divsChild>
    </w:div>
    <w:div w:id="1750079317">
      <w:bodyDiv w:val="1"/>
      <w:marLeft w:val="0"/>
      <w:marRight w:val="0"/>
      <w:marTop w:val="0"/>
      <w:marBottom w:val="0"/>
      <w:divBdr>
        <w:top w:val="none" w:sz="0" w:space="0" w:color="auto"/>
        <w:left w:val="none" w:sz="0" w:space="0" w:color="auto"/>
        <w:bottom w:val="none" w:sz="0" w:space="0" w:color="auto"/>
        <w:right w:val="none" w:sz="0" w:space="0" w:color="auto"/>
      </w:divBdr>
    </w:div>
    <w:div w:id="1753547837">
      <w:marLeft w:val="0"/>
      <w:marRight w:val="0"/>
      <w:marTop w:val="0"/>
      <w:marBottom w:val="0"/>
      <w:divBdr>
        <w:top w:val="none" w:sz="0" w:space="0" w:color="auto"/>
        <w:left w:val="none" w:sz="0" w:space="0" w:color="auto"/>
        <w:bottom w:val="none" w:sz="0" w:space="0" w:color="auto"/>
        <w:right w:val="none" w:sz="0" w:space="0" w:color="auto"/>
      </w:divBdr>
      <w:divsChild>
        <w:div w:id="1231306782">
          <w:marLeft w:val="0"/>
          <w:marRight w:val="0"/>
          <w:marTop w:val="0"/>
          <w:marBottom w:val="0"/>
          <w:divBdr>
            <w:top w:val="none" w:sz="0" w:space="0" w:color="auto"/>
            <w:left w:val="none" w:sz="0" w:space="0" w:color="auto"/>
            <w:bottom w:val="none" w:sz="0" w:space="0" w:color="auto"/>
            <w:right w:val="none" w:sz="0" w:space="0" w:color="auto"/>
          </w:divBdr>
        </w:div>
      </w:divsChild>
    </w:div>
    <w:div w:id="1753821312">
      <w:marLeft w:val="0"/>
      <w:marRight w:val="0"/>
      <w:marTop w:val="0"/>
      <w:marBottom w:val="0"/>
      <w:divBdr>
        <w:top w:val="none" w:sz="0" w:space="0" w:color="auto"/>
        <w:left w:val="none" w:sz="0" w:space="0" w:color="auto"/>
        <w:bottom w:val="none" w:sz="0" w:space="0" w:color="auto"/>
        <w:right w:val="none" w:sz="0" w:space="0" w:color="auto"/>
      </w:divBdr>
      <w:divsChild>
        <w:div w:id="2123183511">
          <w:marLeft w:val="0"/>
          <w:marRight w:val="0"/>
          <w:marTop w:val="0"/>
          <w:marBottom w:val="0"/>
          <w:divBdr>
            <w:top w:val="none" w:sz="0" w:space="0" w:color="auto"/>
            <w:left w:val="none" w:sz="0" w:space="0" w:color="auto"/>
            <w:bottom w:val="none" w:sz="0" w:space="0" w:color="auto"/>
            <w:right w:val="none" w:sz="0" w:space="0" w:color="auto"/>
          </w:divBdr>
        </w:div>
      </w:divsChild>
    </w:div>
    <w:div w:id="1753890047">
      <w:marLeft w:val="0"/>
      <w:marRight w:val="0"/>
      <w:marTop w:val="0"/>
      <w:marBottom w:val="0"/>
      <w:divBdr>
        <w:top w:val="none" w:sz="0" w:space="0" w:color="auto"/>
        <w:left w:val="none" w:sz="0" w:space="0" w:color="auto"/>
        <w:bottom w:val="none" w:sz="0" w:space="0" w:color="auto"/>
        <w:right w:val="none" w:sz="0" w:space="0" w:color="auto"/>
      </w:divBdr>
      <w:divsChild>
        <w:div w:id="37821001">
          <w:marLeft w:val="0"/>
          <w:marRight w:val="0"/>
          <w:marTop w:val="0"/>
          <w:marBottom w:val="0"/>
          <w:divBdr>
            <w:top w:val="none" w:sz="0" w:space="0" w:color="auto"/>
            <w:left w:val="none" w:sz="0" w:space="0" w:color="auto"/>
            <w:bottom w:val="none" w:sz="0" w:space="0" w:color="auto"/>
            <w:right w:val="none" w:sz="0" w:space="0" w:color="auto"/>
          </w:divBdr>
        </w:div>
      </w:divsChild>
    </w:div>
    <w:div w:id="1754474411">
      <w:marLeft w:val="0"/>
      <w:marRight w:val="0"/>
      <w:marTop w:val="0"/>
      <w:marBottom w:val="0"/>
      <w:divBdr>
        <w:top w:val="none" w:sz="0" w:space="0" w:color="auto"/>
        <w:left w:val="none" w:sz="0" w:space="0" w:color="auto"/>
        <w:bottom w:val="none" w:sz="0" w:space="0" w:color="auto"/>
        <w:right w:val="none" w:sz="0" w:space="0" w:color="auto"/>
      </w:divBdr>
      <w:divsChild>
        <w:div w:id="1353847261">
          <w:marLeft w:val="0"/>
          <w:marRight w:val="0"/>
          <w:marTop w:val="0"/>
          <w:marBottom w:val="0"/>
          <w:divBdr>
            <w:top w:val="none" w:sz="0" w:space="0" w:color="auto"/>
            <w:left w:val="none" w:sz="0" w:space="0" w:color="auto"/>
            <w:bottom w:val="none" w:sz="0" w:space="0" w:color="auto"/>
            <w:right w:val="none" w:sz="0" w:space="0" w:color="auto"/>
          </w:divBdr>
        </w:div>
      </w:divsChild>
    </w:div>
    <w:div w:id="1755782454">
      <w:marLeft w:val="0"/>
      <w:marRight w:val="0"/>
      <w:marTop w:val="0"/>
      <w:marBottom w:val="0"/>
      <w:divBdr>
        <w:top w:val="none" w:sz="0" w:space="0" w:color="auto"/>
        <w:left w:val="none" w:sz="0" w:space="0" w:color="auto"/>
        <w:bottom w:val="none" w:sz="0" w:space="0" w:color="auto"/>
        <w:right w:val="none" w:sz="0" w:space="0" w:color="auto"/>
      </w:divBdr>
      <w:divsChild>
        <w:div w:id="62027774">
          <w:marLeft w:val="0"/>
          <w:marRight w:val="0"/>
          <w:marTop w:val="0"/>
          <w:marBottom w:val="0"/>
          <w:divBdr>
            <w:top w:val="none" w:sz="0" w:space="0" w:color="auto"/>
            <w:left w:val="none" w:sz="0" w:space="0" w:color="auto"/>
            <w:bottom w:val="none" w:sz="0" w:space="0" w:color="auto"/>
            <w:right w:val="none" w:sz="0" w:space="0" w:color="auto"/>
          </w:divBdr>
        </w:div>
      </w:divsChild>
    </w:div>
    <w:div w:id="1756051193">
      <w:marLeft w:val="0"/>
      <w:marRight w:val="0"/>
      <w:marTop w:val="0"/>
      <w:marBottom w:val="0"/>
      <w:divBdr>
        <w:top w:val="none" w:sz="0" w:space="0" w:color="auto"/>
        <w:left w:val="none" w:sz="0" w:space="0" w:color="auto"/>
        <w:bottom w:val="none" w:sz="0" w:space="0" w:color="auto"/>
        <w:right w:val="none" w:sz="0" w:space="0" w:color="auto"/>
      </w:divBdr>
      <w:divsChild>
        <w:div w:id="1498423584">
          <w:marLeft w:val="0"/>
          <w:marRight w:val="0"/>
          <w:marTop w:val="0"/>
          <w:marBottom w:val="0"/>
          <w:divBdr>
            <w:top w:val="none" w:sz="0" w:space="0" w:color="auto"/>
            <w:left w:val="none" w:sz="0" w:space="0" w:color="auto"/>
            <w:bottom w:val="none" w:sz="0" w:space="0" w:color="auto"/>
            <w:right w:val="none" w:sz="0" w:space="0" w:color="auto"/>
          </w:divBdr>
        </w:div>
      </w:divsChild>
    </w:div>
    <w:div w:id="1756198085">
      <w:marLeft w:val="0"/>
      <w:marRight w:val="150"/>
      <w:marTop w:val="0"/>
      <w:marBottom w:val="0"/>
      <w:divBdr>
        <w:top w:val="none" w:sz="0" w:space="0" w:color="auto"/>
        <w:left w:val="none" w:sz="0" w:space="0" w:color="auto"/>
        <w:bottom w:val="none" w:sz="0" w:space="0" w:color="auto"/>
        <w:right w:val="none" w:sz="0" w:space="0" w:color="auto"/>
      </w:divBdr>
      <w:divsChild>
        <w:div w:id="1600218355">
          <w:marLeft w:val="0"/>
          <w:marRight w:val="150"/>
          <w:marTop w:val="0"/>
          <w:marBottom w:val="0"/>
          <w:divBdr>
            <w:top w:val="none" w:sz="0" w:space="0" w:color="auto"/>
            <w:left w:val="none" w:sz="0" w:space="0" w:color="auto"/>
            <w:bottom w:val="none" w:sz="0" w:space="0" w:color="auto"/>
            <w:right w:val="none" w:sz="0" w:space="0" w:color="auto"/>
          </w:divBdr>
        </w:div>
      </w:divsChild>
    </w:div>
    <w:div w:id="1756199384">
      <w:bodyDiv w:val="1"/>
      <w:marLeft w:val="0"/>
      <w:marRight w:val="0"/>
      <w:marTop w:val="0"/>
      <w:marBottom w:val="0"/>
      <w:divBdr>
        <w:top w:val="none" w:sz="0" w:space="0" w:color="auto"/>
        <w:left w:val="none" w:sz="0" w:space="0" w:color="auto"/>
        <w:bottom w:val="none" w:sz="0" w:space="0" w:color="auto"/>
        <w:right w:val="none" w:sz="0" w:space="0" w:color="auto"/>
      </w:divBdr>
    </w:div>
    <w:div w:id="1759329408">
      <w:marLeft w:val="0"/>
      <w:marRight w:val="0"/>
      <w:marTop w:val="0"/>
      <w:marBottom w:val="0"/>
      <w:divBdr>
        <w:top w:val="none" w:sz="0" w:space="0" w:color="auto"/>
        <w:left w:val="none" w:sz="0" w:space="0" w:color="auto"/>
        <w:bottom w:val="none" w:sz="0" w:space="0" w:color="auto"/>
        <w:right w:val="none" w:sz="0" w:space="0" w:color="auto"/>
      </w:divBdr>
      <w:divsChild>
        <w:div w:id="1673407717">
          <w:marLeft w:val="0"/>
          <w:marRight w:val="0"/>
          <w:marTop w:val="0"/>
          <w:marBottom w:val="0"/>
          <w:divBdr>
            <w:top w:val="none" w:sz="0" w:space="0" w:color="auto"/>
            <w:left w:val="none" w:sz="0" w:space="0" w:color="auto"/>
            <w:bottom w:val="none" w:sz="0" w:space="0" w:color="auto"/>
            <w:right w:val="none" w:sz="0" w:space="0" w:color="auto"/>
          </w:divBdr>
        </w:div>
      </w:divsChild>
    </w:div>
    <w:div w:id="1760717400">
      <w:marLeft w:val="0"/>
      <w:marRight w:val="150"/>
      <w:marTop w:val="0"/>
      <w:marBottom w:val="0"/>
      <w:divBdr>
        <w:top w:val="none" w:sz="0" w:space="0" w:color="auto"/>
        <w:left w:val="none" w:sz="0" w:space="0" w:color="auto"/>
        <w:bottom w:val="none" w:sz="0" w:space="0" w:color="auto"/>
        <w:right w:val="none" w:sz="0" w:space="0" w:color="auto"/>
      </w:divBdr>
      <w:divsChild>
        <w:div w:id="2123648038">
          <w:marLeft w:val="0"/>
          <w:marRight w:val="150"/>
          <w:marTop w:val="0"/>
          <w:marBottom w:val="0"/>
          <w:divBdr>
            <w:top w:val="none" w:sz="0" w:space="0" w:color="auto"/>
            <w:left w:val="none" w:sz="0" w:space="0" w:color="auto"/>
            <w:bottom w:val="none" w:sz="0" w:space="0" w:color="auto"/>
            <w:right w:val="none" w:sz="0" w:space="0" w:color="auto"/>
          </w:divBdr>
        </w:div>
      </w:divsChild>
    </w:div>
    <w:div w:id="1760904378">
      <w:marLeft w:val="0"/>
      <w:marRight w:val="0"/>
      <w:marTop w:val="0"/>
      <w:marBottom w:val="0"/>
      <w:divBdr>
        <w:top w:val="none" w:sz="0" w:space="0" w:color="auto"/>
        <w:left w:val="none" w:sz="0" w:space="0" w:color="auto"/>
        <w:bottom w:val="none" w:sz="0" w:space="0" w:color="auto"/>
        <w:right w:val="none" w:sz="0" w:space="0" w:color="auto"/>
      </w:divBdr>
      <w:divsChild>
        <w:div w:id="77215410">
          <w:marLeft w:val="0"/>
          <w:marRight w:val="0"/>
          <w:marTop w:val="0"/>
          <w:marBottom w:val="0"/>
          <w:divBdr>
            <w:top w:val="none" w:sz="0" w:space="0" w:color="auto"/>
            <w:left w:val="none" w:sz="0" w:space="0" w:color="auto"/>
            <w:bottom w:val="none" w:sz="0" w:space="0" w:color="auto"/>
            <w:right w:val="none" w:sz="0" w:space="0" w:color="auto"/>
          </w:divBdr>
        </w:div>
      </w:divsChild>
    </w:div>
    <w:div w:id="1761178645">
      <w:marLeft w:val="0"/>
      <w:marRight w:val="0"/>
      <w:marTop w:val="0"/>
      <w:marBottom w:val="0"/>
      <w:divBdr>
        <w:top w:val="none" w:sz="0" w:space="0" w:color="auto"/>
        <w:left w:val="none" w:sz="0" w:space="0" w:color="auto"/>
        <w:bottom w:val="none" w:sz="0" w:space="0" w:color="auto"/>
        <w:right w:val="none" w:sz="0" w:space="0" w:color="auto"/>
      </w:divBdr>
      <w:divsChild>
        <w:div w:id="862288390">
          <w:marLeft w:val="0"/>
          <w:marRight w:val="0"/>
          <w:marTop w:val="0"/>
          <w:marBottom w:val="0"/>
          <w:divBdr>
            <w:top w:val="none" w:sz="0" w:space="0" w:color="auto"/>
            <w:left w:val="none" w:sz="0" w:space="0" w:color="auto"/>
            <w:bottom w:val="none" w:sz="0" w:space="0" w:color="auto"/>
            <w:right w:val="none" w:sz="0" w:space="0" w:color="auto"/>
          </w:divBdr>
        </w:div>
      </w:divsChild>
    </w:div>
    <w:div w:id="1762294474">
      <w:marLeft w:val="0"/>
      <w:marRight w:val="0"/>
      <w:marTop w:val="0"/>
      <w:marBottom w:val="0"/>
      <w:divBdr>
        <w:top w:val="none" w:sz="0" w:space="0" w:color="auto"/>
        <w:left w:val="none" w:sz="0" w:space="0" w:color="auto"/>
        <w:bottom w:val="none" w:sz="0" w:space="0" w:color="auto"/>
        <w:right w:val="none" w:sz="0" w:space="0" w:color="auto"/>
      </w:divBdr>
      <w:divsChild>
        <w:div w:id="2011521277">
          <w:marLeft w:val="0"/>
          <w:marRight w:val="0"/>
          <w:marTop w:val="0"/>
          <w:marBottom w:val="0"/>
          <w:divBdr>
            <w:top w:val="none" w:sz="0" w:space="0" w:color="auto"/>
            <w:left w:val="none" w:sz="0" w:space="0" w:color="auto"/>
            <w:bottom w:val="none" w:sz="0" w:space="0" w:color="auto"/>
            <w:right w:val="none" w:sz="0" w:space="0" w:color="auto"/>
          </w:divBdr>
        </w:div>
      </w:divsChild>
    </w:div>
    <w:div w:id="1763377937">
      <w:marLeft w:val="0"/>
      <w:marRight w:val="0"/>
      <w:marTop w:val="0"/>
      <w:marBottom w:val="0"/>
      <w:divBdr>
        <w:top w:val="none" w:sz="0" w:space="0" w:color="auto"/>
        <w:left w:val="none" w:sz="0" w:space="0" w:color="auto"/>
        <w:bottom w:val="none" w:sz="0" w:space="0" w:color="auto"/>
        <w:right w:val="none" w:sz="0" w:space="0" w:color="auto"/>
      </w:divBdr>
      <w:divsChild>
        <w:div w:id="317153283">
          <w:marLeft w:val="0"/>
          <w:marRight w:val="0"/>
          <w:marTop w:val="0"/>
          <w:marBottom w:val="0"/>
          <w:divBdr>
            <w:top w:val="none" w:sz="0" w:space="0" w:color="auto"/>
            <w:left w:val="none" w:sz="0" w:space="0" w:color="auto"/>
            <w:bottom w:val="none" w:sz="0" w:space="0" w:color="auto"/>
            <w:right w:val="none" w:sz="0" w:space="0" w:color="auto"/>
          </w:divBdr>
        </w:div>
      </w:divsChild>
    </w:div>
    <w:div w:id="1763649381">
      <w:marLeft w:val="0"/>
      <w:marRight w:val="0"/>
      <w:marTop w:val="0"/>
      <w:marBottom w:val="0"/>
      <w:divBdr>
        <w:top w:val="none" w:sz="0" w:space="0" w:color="auto"/>
        <w:left w:val="none" w:sz="0" w:space="0" w:color="auto"/>
        <w:bottom w:val="none" w:sz="0" w:space="0" w:color="auto"/>
        <w:right w:val="none" w:sz="0" w:space="0" w:color="auto"/>
      </w:divBdr>
      <w:divsChild>
        <w:div w:id="1113285395">
          <w:marLeft w:val="0"/>
          <w:marRight w:val="0"/>
          <w:marTop w:val="0"/>
          <w:marBottom w:val="0"/>
          <w:divBdr>
            <w:top w:val="none" w:sz="0" w:space="0" w:color="auto"/>
            <w:left w:val="none" w:sz="0" w:space="0" w:color="auto"/>
            <w:bottom w:val="none" w:sz="0" w:space="0" w:color="auto"/>
            <w:right w:val="none" w:sz="0" w:space="0" w:color="auto"/>
          </w:divBdr>
        </w:div>
      </w:divsChild>
    </w:div>
    <w:div w:id="1764837804">
      <w:marLeft w:val="0"/>
      <w:marRight w:val="0"/>
      <w:marTop w:val="0"/>
      <w:marBottom w:val="0"/>
      <w:divBdr>
        <w:top w:val="none" w:sz="0" w:space="0" w:color="auto"/>
        <w:left w:val="none" w:sz="0" w:space="0" w:color="auto"/>
        <w:bottom w:val="none" w:sz="0" w:space="0" w:color="auto"/>
        <w:right w:val="none" w:sz="0" w:space="0" w:color="auto"/>
      </w:divBdr>
      <w:divsChild>
        <w:div w:id="1977684973">
          <w:marLeft w:val="0"/>
          <w:marRight w:val="0"/>
          <w:marTop w:val="0"/>
          <w:marBottom w:val="0"/>
          <w:divBdr>
            <w:top w:val="none" w:sz="0" w:space="0" w:color="auto"/>
            <w:left w:val="none" w:sz="0" w:space="0" w:color="auto"/>
            <w:bottom w:val="none" w:sz="0" w:space="0" w:color="auto"/>
            <w:right w:val="none" w:sz="0" w:space="0" w:color="auto"/>
          </w:divBdr>
        </w:div>
      </w:divsChild>
    </w:div>
    <w:div w:id="1764842371">
      <w:marLeft w:val="0"/>
      <w:marRight w:val="0"/>
      <w:marTop w:val="0"/>
      <w:marBottom w:val="0"/>
      <w:divBdr>
        <w:top w:val="none" w:sz="0" w:space="0" w:color="auto"/>
        <w:left w:val="none" w:sz="0" w:space="0" w:color="auto"/>
        <w:bottom w:val="none" w:sz="0" w:space="0" w:color="auto"/>
        <w:right w:val="none" w:sz="0" w:space="0" w:color="auto"/>
      </w:divBdr>
      <w:divsChild>
        <w:div w:id="944575522">
          <w:marLeft w:val="0"/>
          <w:marRight w:val="0"/>
          <w:marTop w:val="0"/>
          <w:marBottom w:val="0"/>
          <w:divBdr>
            <w:top w:val="none" w:sz="0" w:space="0" w:color="auto"/>
            <w:left w:val="none" w:sz="0" w:space="0" w:color="auto"/>
            <w:bottom w:val="none" w:sz="0" w:space="0" w:color="auto"/>
            <w:right w:val="none" w:sz="0" w:space="0" w:color="auto"/>
          </w:divBdr>
        </w:div>
      </w:divsChild>
    </w:div>
    <w:div w:id="1765147658">
      <w:marLeft w:val="0"/>
      <w:marRight w:val="0"/>
      <w:marTop w:val="0"/>
      <w:marBottom w:val="0"/>
      <w:divBdr>
        <w:top w:val="none" w:sz="0" w:space="0" w:color="auto"/>
        <w:left w:val="none" w:sz="0" w:space="0" w:color="auto"/>
        <w:bottom w:val="none" w:sz="0" w:space="0" w:color="auto"/>
        <w:right w:val="none" w:sz="0" w:space="0" w:color="auto"/>
      </w:divBdr>
      <w:divsChild>
        <w:div w:id="569005815">
          <w:marLeft w:val="0"/>
          <w:marRight w:val="0"/>
          <w:marTop w:val="0"/>
          <w:marBottom w:val="0"/>
          <w:divBdr>
            <w:top w:val="none" w:sz="0" w:space="0" w:color="auto"/>
            <w:left w:val="none" w:sz="0" w:space="0" w:color="auto"/>
            <w:bottom w:val="none" w:sz="0" w:space="0" w:color="auto"/>
            <w:right w:val="none" w:sz="0" w:space="0" w:color="auto"/>
          </w:divBdr>
        </w:div>
      </w:divsChild>
    </w:div>
    <w:div w:id="1766028193">
      <w:marLeft w:val="0"/>
      <w:marRight w:val="0"/>
      <w:marTop w:val="0"/>
      <w:marBottom w:val="0"/>
      <w:divBdr>
        <w:top w:val="none" w:sz="0" w:space="0" w:color="auto"/>
        <w:left w:val="none" w:sz="0" w:space="0" w:color="auto"/>
        <w:bottom w:val="none" w:sz="0" w:space="0" w:color="auto"/>
        <w:right w:val="none" w:sz="0" w:space="0" w:color="auto"/>
      </w:divBdr>
      <w:divsChild>
        <w:div w:id="1056930287">
          <w:marLeft w:val="0"/>
          <w:marRight w:val="0"/>
          <w:marTop w:val="0"/>
          <w:marBottom w:val="0"/>
          <w:divBdr>
            <w:top w:val="none" w:sz="0" w:space="0" w:color="auto"/>
            <w:left w:val="none" w:sz="0" w:space="0" w:color="auto"/>
            <w:bottom w:val="none" w:sz="0" w:space="0" w:color="auto"/>
            <w:right w:val="none" w:sz="0" w:space="0" w:color="auto"/>
          </w:divBdr>
        </w:div>
      </w:divsChild>
    </w:div>
    <w:div w:id="1766613342">
      <w:marLeft w:val="0"/>
      <w:marRight w:val="0"/>
      <w:marTop w:val="0"/>
      <w:marBottom w:val="0"/>
      <w:divBdr>
        <w:top w:val="none" w:sz="0" w:space="0" w:color="auto"/>
        <w:left w:val="none" w:sz="0" w:space="0" w:color="auto"/>
        <w:bottom w:val="none" w:sz="0" w:space="0" w:color="auto"/>
        <w:right w:val="none" w:sz="0" w:space="0" w:color="auto"/>
      </w:divBdr>
      <w:divsChild>
        <w:div w:id="1586914731">
          <w:marLeft w:val="0"/>
          <w:marRight w:val="0"/>
          <w:marTop w:val="0"/>
          <w:marBottom w:val="0"/>
          <w:divBdr>
            <w:top w:val="none" w:sz="0" w:space="0" w:color="auto"/>
            <w:left w:val="none" w:sz="0" w:space="0" w:color="auto"/>
            <w:bottom w:val="none" w:sz="0" w:space="0" w:color="auto"/>
            <w:right w:val="none" w:sz="0" w:space="0" w:color="auto"/>
          </w:divBdr>
        </w:div>
      </w:divsChild>
    </w:div>
    <w:div w:id="1767383946">
      <w:marLeft w:val="0"/>
      <w:marRight w:val="150"/>
      <w:marTop w:val="0"/>
      <w:marBottom w:val="0"/>
      <w:divBdr>
        <w:top w:val="none" w:sz="0" w:space="0" w:color="auto"/>
        <w:left w:val="none" w:sz="0" w:space="0" w:color="auto"/>
        <w:bottom w:val="none" w:sz="0" w:space="0" w:color="auto"/>
        <w:right w:val="none" w:sz="0" w:space="0" w:color="auto"/>
      </w:divBdr>
      <w:divsChild>
        <w:div w:id="583032738">
          <w:marLeft w:val="0"/>
          <w:marRight w:val="150"/>
          <w:marTop w:val="0"/>
          <w:marBottom w:val="0"/>
          <w:divBdr>
            <w:top w:val="none" w:sz="0" w:space="0" w:color="auto"/>
            <w:left w:val="none" w:sz="0" w:space="0" w:color="auto"/>
            <w:bottom w:val="none" w:sz="0" w:space="0" w:color="auto"/>
            <w:right w:val="none" w:sz="0" w:space="0" w:color="auto"/>
          </w:divBdr>
        </w:div>
      </w:divsChild>
    </w:div>
    <w:div w:id="1769306314">
      <w:marLeft w:val="0"/>
      <w:marRight w:val="0"/>
      <w:marTop w:val="0"/>
      <w:marBottom w:val="0"/>
      <w:divBdr>
        <w:top w:val="none" w:sz="0" w:space="0" w:color="auto"/>
        <w:left w:val="none" w:sz="0" w:space="0" w:color="auto"/>
        <w:bottom w:val="none" w:sz="0" w:space="0" w:color="auto"/>
        <w:right w:val="none" w:sz="0" w:space="0" w:color="auto"/>
      </w:divBdr>
      <w:divsChild>
        <w:div w:id="221062436">
          <w:marLeft w:val="0"/>
          <w:marRight w:val="0"/>
          <w:marTop w:val="0"/>
          <w:marBottom w:val="0"/>
          <w:divBdr>
            <w:top w:val="none" w:sz="0" w:space="0" w:color="auto"/>
            <w:left w:val="none" w:sz="0" w:space="0" w:color="auto"/>
            <w:bottom w:val="none" w:sz="0" w:space="0" w:color="auto"/>
            <w:right w:val="none" w:sz="0" w:space="0" w:color="auto"/>
          </w:divBdr>
        </w:div>
      </w:divsChild>
    </w:div>
    <w:div w:id="1770272609">
      <w:marLeft w:val="0"/>
      <w:marRight w:val="0"/>
      <w:marTop w:val="0"/>
      <w:marBottom w:val="0"/>
      <w:divBdr>
        <w:top w:val="none" w:sz="0" w:space="0" w:color="auto"/>
        <w:left w:val="none" w:sz="0" w:space="0" w:color="auto"/>
        <w:bottom w:val="none" w:sz="0" w:space="0" w:color="auto"/>
        <w:right w:val="none" w:sz="0" w:space="0" w:color="auto"/>
      </w:divBdr>
      <w:divsChild>
        <w:div w:id="27685311">
          <w:marLeft w:val="0"/>
          <w:marRight w:val="0"/>
          <w:marTop w:val="0"/>
          <w:marBottom w:val="0"/>
          <w:divBdr>
            <w:top w:val="none" w:sz="0" w:space="0" w:color="auto"/>
            <w:left w:val="none" w:sz="0" w:space="0" w:color="auto"/>
            <w:bottom w:val="none" w:sz="0" w:space="0" w:color="auto"/>
            <w:right w:val="none" w:sz="0" w:space="0" w:color="auto"/>
          </w:divBdr>
        </w:div>
      </w:divsChild>
    </w:div>
    <w:div w:id="1770731503">
      <w:marLeft w:val="0"/>
      <w:marRight w:val="0"/>
      <w:marTop w:val="0"/>
      <w:marBottom w:val="0"/>
      <w:divBdr>
        <w:top w:val="none" w:sz="0" w:space="0" w:color="auto"/>
        <w:left w:val="none" w:sz="0" w:space="0" w:color="auto"/>
        <w:bottom w:val="none" w:sz="0" w:space="0" w:color="auto"/>
        <w:right w:val="none" w:sz="0" w:space="0" w:color="auto"/>
      </w:divBdr>
      <w:divsChild>
        <w:div w:id="1564370770">
          <w:marLeft w:val="0"/>
          <w:marRight w:val="0"/>
          <w:marTop w:val="0"/>
          <w:marBottom w:val="0"/>
          <w:divBdr>
            <w:top w:val="none" w:sz="0" w:space="0" w:color="auto"/>
            <w:left w:val="none" w:sz="0" w:space="0" w:color="auto"/>
            <w:bottom w:val="none" w:sz="0" w:space="0" w:color="auto"/>
            <w:right w:val="none" w:sz="0" w:space="0" w:color="auto"/>
          </w:divBdr>
        </w:div>
      </w:divsChild>
    </w:div>
    <w:div w:id="1771198742">
      <w:marLeft w:val="0"/>
      <w:marRight w:val="0"/>
      <w:marTop w:val="0"/>
      <w:marBottom w:val="0"/>
      <w:divBdr>
        <w:top w:val="none" w:sz="0" w:space="0" w:color="auto"/>
        <w:left w:val="none" w:sz="0" w:space="0" w:color="auto"/>
        <w:bottom w:val="none" w:sz="0" w:space="0" w:color="auto"/>
        <w:right w:val="none" w:sz="0" w:space="0" w:color="auto"/>
      </w:divBdr>
      <w:divsChild>
        <w:div w:id="1399133785">
          <w:marLeft w:val="0"/>
          <w:marRight w:val="0"/>
          <w:marTop w:val="0"/>
          <w:marBottom w:val="0"/>
          <w:divBdr>
            <w:top w:val="none" w:sz="0" w:space="0" w:color="auto"/>
            <w:left w:val="none" w:sz="0" w:space="0" w:color="auto"/>
            <w:bottom w:val="none" w:sz="0" w:space="0" w:color="auto"/>
            <w:right w:val="none" w:sz="0" w:space="0" w:color="auto"/>
          </w:divBdr>
        </w:div>
      </w:divsChild>
    </w:div>
    <w:div w:id="1771970726">
      <w:marLeft w:val="0"/>
      <w:marRight w:val="0"/>
      <w:marTop w:val="0"/>
      <w:marBottom w:val="0"/>
      <w:divBdr>
        <w:top w:val="none" w:sz="0" w:space="0" w:color="auto"/>
        <w:left w:val="none" w:sz="0" w:space="0" w:color="auto"/>
        <w:bottom w:val="none" w:sz="0" w:space="0" w:color="auto"/>
        <w:right w:val="none" w:sz="0" w:space="0" w:color="auto"/>
      </w:divBdr>
      <w:divsChild>
        <w:div w:id="1636521102">
          <w:marLeft w:val="0"/>
          <w:marRight w:val="0"/>
          <w:marTop w:val="0"/>
          <w:marBottom w:val="0"/>
          <w:divBdr>
            <w:top w:val="none" w:sz="0" w:space="0" w:color="auto"/>
            <w:left w:val="none" w:sz="0" w:space="0" w:color="auto"/>
            <w:bottom w:val="none" w:sz="0" w:space="0" w:color="auto"/>
            <w:right w:val="none" w:sz="0" w:space="0" w:color="auto"/>
          </w:divBdr>
        </w:div>
      </w:divsChild>
    </w:div>
    <w:div w:id="1772360444">
      <w:bodyDiv w:val="1"/>
      <w:marLeft w:val="0"/>
      <w:marRight w:val="0"/>
      <w:marTop w:val="0"/>
      <w:marBottom w:val="0"/>
      <w:divBdr>
        <w:top w:val="none" w:sz="0" w:space="0" w:color="auto"/>
        <w:left w:val="none" w:sz="0" w:space="0" w:color="auto"/>
        <w:bottom w:val="none" w:sz="0" w:space="0" w:color="auto"/>
        <w:right w:val="none" w:sz="0" w:space="0" w:color="auto"/>
      </w:divBdr>
    </w:div>
    <w:div w:id="1776636128">
      <w:bodyDiv w:val="1"/>
      <w:marLeft w:val="0"/>
      <w:marRight w:val="0"/>
      <w:marTop w:val="0"/>
      <w:marBottom w:val="0"/>
      <w:divBdr>
        <w:top w:val="none" w:sz="0" w:space="0" w:color="auto"/>
        <w:left w:val="none" w:sz="0" w:space="0" w:color="auto"/>
        <w:bottom w:val="none" w:sz="0" w:space="0" w:color="auto"/>
        <w:right w:val="none" w:sz="0" w:space="0" w:color="auto"/>
      </w:divBdr>
    </w:div>
    <w:div w:id="1776902929">
      <w:marLeft w:val="0"/>
      <w:marRight w:val="0"/>
      <w:marTop w:val="0"/>
      <w:marBottom w:val="0"/>
      <w:divBdr>
        <w:top w:val="none" w:sz="0" w:space="0" w:color="auto"/>
        <w:left w:val="none" w:sz="0" w:space="0" w:color="auto"/>
        <w:bottom w:val="none" w:sz="0" w:space="0" w:color="auto"/>
        <w:right w:val="none" w:sz="0" w:space="0" w:color="auto"/>
      </w:divBdr>
      <w:divsChild>
        <w:div w:id="385837383">
          <w:marLeft w:val="0"/>
          <w:marRight w:val="0"/>
          <w:marTop w:val="0"/>
          <w:marBottom w:val="0"/>
          <w:divBdr>
            <w:top w:val="none" w:sz="0" w:space="0" w:color="auto"/>
            <w:left w:val="none" w:sz="0" w:space="0" w:color="auto"/>
            <w:bottom w:val="none" w:sz="0" w:space="0" w:color="auto"/>
            <w:right w:val="none" w:sz="0" w:space="0" w:color="auto"/>
          </w:divBdr>
        </w:div>
      </w:divsChild>
    </w:div>
    <w:div w:id="1777630495">
      <w:marLeft w:val="0"/>
      <w:marRight w:val="0"/>
      <w:marTop w:val="0"/>
      <w:marBottom w:val="0"/>
      <w:divBdr>
        <w:top w:val="none" w:sz="0" w:space="0" w:color="auto"/>
        <w:left w:val="none" w:sz="0" w:space="0" w:color="auto"/>
        <w:bottom w:val="none" w:sz="0" w:space="0" w:color="auto"/>
        <w:right w:val="none" w:sz="0" w:space="0" w:color="auto"/>
      </w:divBdr>
      <w:divsChild>
        <w:div w:id="865992710">
          <w:marLeft w:val="0"/>
          <w:marRight w:val="0"/>
          <w:marTop w:val="0"/>
          <w:marBottom w:val="0"/>
          <w:divBdr>
            <w:top w:val="none" w:sz="0" w:space="0" w:color="auto"/>
            <w:left w:val="none" w:sz="0" w:space="0" w:color="auto"/>
            <w:bottom w:val="none" w:sz="0" w:space="0" w:color="auto"/>
            <w:right w:val="none" w:sz="0" w:space="0" w:color="auto"/>
          </w:divBdr>
        </w:div>
      </w:divsChild>
    </w:div>
    <w:div w:id="1777944776">
      <w:marLeft w:val="0"/>
      <w:marRight w:val="0"/>
      <w:marTop w:val="0"/>
      <w:marBottom w:val="0"/>
      <w:divBdr>
        <w:top w:val="none" w:sz="0" w:space="0" w:color="auto"/>
        <w:left w:val="none" w:sz="0" w:space="0" w:color="auto"/>
        <w:bottom w:val="none" w:sz="0" w:space="0" w:color="auto"/>
        <w:right w:val="none" w:sz="0" w:space="0" w:color="auto"/>
      </w:divBdr>
      <w:divsChild>
        <w:div w:id="944268671">
          <w:marLeft w:val="0"/>
          <w:marRight w:val="0"/>
          <w:marTop w:val="0"/>
          <w:marBottom w:val="0"/>
          <w:divBdr>
            <w:top w:val="none" w:sz="0" w:space="0" w:color="auto"/>
            <w:left w:val="none" w:sz="0" w:space="0" w:color="auto"/>
            <w:bottom w:val="none" w:sz="0" w:space="0" w:color="auto"/>
            <w:right w:val="none" w:sz="0" w:space="0" w:color="auto"/>
          </w:divBdr>
        </w:div>
      </w:divsChild>
    </w:div>
    <w:div w:id="1780025467">
      <w:marLeft w:val="0"/>
      <w:marRight w:val="0"/>
      <w:marTop w:val="0"/>
      <w:marBottom w:val="0"/>
      <w:divBdr>
        <w:top w:val="none" w:sz="0" w:space="0" w:color="auto"/>
        <w:left w:val="none" w:sz="0" w:space="0" w:color="auto"/>
        <w:bottom w:val="none" w:sz="0" w:space="0" w:color="auto"/>
        <w:right w:val="none" w:sz="0" w:space="0" w:color="auto"/>
      </w:divBdr>
      <w:divsChild>
        <w:div w:id="575630727">
          <w:marLeft w:val="0"/>
          <w:marRight w:val="0"/>
          <w:marTop w:val="0"/>
          <w:marBottom w:val="0"/>
          <w:divBdr>
            <w:top w:val="none" w:sz="0" w:space="0" w:color="auto"/>
            <w:left w:val="none" w:sz="0" w:space="0" w:color="auto"/>
            <w:bottom w:val="none" w:sz="0" w:space="0" w:color="auto"/>
            <w:right w:val="none" w:sz="0" w:space="0" w:color="auto"/>
          </w:divBdr>
        </w:div>
      </w:divsChild>
    </w:div>
    <w:div w:id="1783453615">
      <w:marLeft w:val="0"/>
      <w:marRight w:val="0"/>
      <w:marTop w:val="0"/>
      <w:marBottom w:val="0"/>
      <w:divBdr>
        <w:top w:val="none" w:sz="0" w:space="0" w:color="auto"/>
        <w:left w:val="none" w:sz="0" w:space="0" w:color="auto"/>
        <w:bottom w:val="none" w:sz="0" w:space="0" w:color="auto"/>
        <w:right w:val="none" w:sz="0" w:space="0" w:color="auto"/>
      </w:divBdr>
      <w:divsChild>
        <w:div w:id="376248288">
          <w:marLeft w:val="0"/>
          <w:marRight w:val="0"/>
          <w:marTop w:val="0"/>
          <w:marBottom w:val="0"/>
          <w:divBdr>
            <w:top w:val="none" w:sz="0" w:space="0" w:color="auto"/>
            <w:left w:val="none" w:sz="0" w:space="0" w:color="auto"/>
            <w:bottom w:val="none" w:sz="0" w:space="0" w:color="auto"/>
            <w:right w:val="none" w:sz="0" w:space="0" w:color="auto"/>
          </w:divBdr>
        </w:div>
      </w:divsChild>
    </w:div>
    <w:div w:id="1784304136">
      <w:bodyDiv w:val="1"/>
      <w:marLeft w:val="0"/>
      <w:marRight w:val="0"/>
      <w:marTop w:val="0"/>
      <w:marBottom w:val="0"/>
      <w:divBdr>
        <w:top w:val="none" w:sz="0" w:space="0" w:color="auto"/>
        <w:left w:val="none" w:sz="0" w:space="0" w:color="auto"/>
        <w:bottom w:val="none" w:sz="0" w:space="0" w:color="auto"/>
        <w:right w:val="none" w:sz="0" w:space="0" w:color="auto"/>
      </w:divBdr>
    </w:div>
    <w:div w:id="1784377657">
      <w:marLeft w:val="0"/>
      <w:marRight w:val="0"/>
      <w:marTop w:val="0"/>
      <w:marBottom w:val="0"/>
      <w:divBdr>
        <w:top w:val="none" w:sz="0" w:space="0" w:color="auto"/>
        <w:left w:val="none" w:sz="0" w:space="0" w:color="auto"/>
        <w:bottom w:val="none" w:sz="0" w:space="0" w:color="auto"/>
        <w:right w:val="none" w:sz="0" w:space="0" w:color="auto"/>
      </w:divBdr>
      <w:divsChild>
        <w:div w:id="2075663234">
          <w:marLeft w:val="0"/>
          <w:marRight w:val="0"/>
          <w:marTop w:val="0"/>
          <w:marBottom w:val="0"/>
          <w:divBdr>
            <w:top w:val="none" w:sz="0" w:space="0" w:color="auto"/>
            <w:left w:val="none" w:sz="0" w:space="0" w:color="auto"/>
            <w:bottom w:val="none" w:sz="0" w:space="0" w:color="auto"/>
            <w:right w:val="none" w:sz="0" w:space="0" w:color="auto"/>
          </w:divBdr>
        </w:div>
      </w:divsChild>
    </w:div>
    <w:div w:id="1784686937">
      <w:marLeft w:val="0"/>
      <w:marRight w:val="0"/>
      <w:marTop w:val="0"/>
      <w:marBottom w:val="0"/>
      <w:divBdr>
        <w:top w:val="none" w:sz="0" w:space="0" w:color="auto"/>
        <w:left w:val="none" w:sz="0" w:space="0" w:color="auto"/>
        <w:bottom w:val="none" w:sz="0" w:space="0" w:color="auto"/>
        <w:right w:val="none" w:sz="0" w:space="0" w:color="auto"/>
      </w:divBdr>
      <w:divsChild>
        <w:div w:id="558133976">
          <w:marLeft w:val="0"/>
          <w:marRight w:val="0"/>
          <w:marTop w:val="0"/>
          <w:marBottom w:val="0"/>
          <w:divBdr>
            <w:top w:val="none" w:sz="0" w:space="0" w:color="auto"/>
            <w:left w:val="none" w:sz="0" w:space="0" w:color="auto"/>
            <w:bottom w:val="none" w:sz="0" w:space="0" w:color="auto"/>
            <w:right w:val="none" w:sz="0" w:space="0" w:color="auto"/>
          </w:divBdr>
        </w:div>
      </w:divsChild>
    </w:div>
    <w:div w:id="1785995672">
      <w:marLeft w:val="0"/>
      <w:marRight w:val="0"/>
      <w:marTop w:val="0"/>
      <w:marBottom w:val="0"/>
      <w:divBdr>
        <w:top w:val="none" w:sz="0" w:space="0" w:color="auto"/>
        <w:left w:val="none" w:sz="0" w:space="0" w:color="auto"/>
        <w:bottom w:val="none" w:sz="0" w:space="0" w:color="auto"/>
        <w:right w:val="none" w:sz="0" w:space="0" w:color="auto"/>
      </w:divBdr>
      <w:divsChild>
        <w:div w:id="830099544">
          <w:marLeft w:val="0"/>
          <w:marRight w:val="0"/>
          <w:marTop w:val="0"/>
          <w:marBottom w:val="0"/>
          <w:divBdr>
            <w:top w:val="none" w:sz="0" w:space="0" w:color="auto"/>
            <w:left w:val="none" w:sz="0" w:space="0" w:color="auto"/>
            <w:bottom w:val="none" w:sz="0" w:space="0" w:color="auto"/>
            <w:right w:val="none" w:sz="0" w:space="0" w:color="auto"/>
          </w:divBdr>
        </w:div>
      </w:divsChild>
    </w:div>
    <w:div w:id="1786273199">
      <w:marLeft w:val="0"/>
      <w:marRight w:val="0"/>
      <w:marTop w:val="0"/>
      <w:marBottom w:val="0"/>
      <w:divBdr>
        <w:top w:val="none" w:sz="0" w:space="0" w:color="auto"/>
        <w:left w:val="none" w:sz="0" w:space="0" w:color="auto"/>
        <w:bottom w:val="none" w:sz="0" w:space="0" w:color="auto"/>
        <w:right w:val="none" w:sz="0" w:space="0" w:color="auto"/>
      </w:divBdr>
      <w:divsChild>
        <w:div w:id="1650331085">
          <w:marLeft w:val="0"/>
          <w:marRight w:val="0"/>
          <w:marTop w:val="0"/>
          <w:marBottom w:val="0"/>
          <w:divBdr>
            <w:top w:val="none" w:sz="0" w:space="0" w:color="auto"/>
            <w:left w:val="none" w:sz="0" w:space="0" w:color="auto"/>
            <w:bottom w:val="none" w:sz="0" w:space="0" w:color="auto"/>
            <w:right w:val="none" w:sz="0" w:space="0" w:color="auto"/>
          </w:divBdr>
        </w:div>
      </w:divsChild>
    </w:div>
    <w:div w:id="1787121363">
      <w:marLeft w:val="0"/>
      <w:marRight w:val="0"/>
      <w:marTop w:val="0"/>
      <w:marBottom w:val="0"/>
      <w:divBdr>
        <w:top w:val="none" w:sz="0" w:space="0" w:color="auto"/>
        <w:left w:val="none" w:sz="0" w:space="0" w:color="auto"/>
        <w:bottom w:val="none" w:sz="0" w:space="0" w:color="auto"/>
        <w:right w:val="none" w:sz="0" w:space="0" w:color="auto"/>
      </w:divBdr>
      <w:divsChild>
        <w:div w:id="1800494072">
          <w:marLeft w:val="0"/>
          <w:marRight w:val="0"/>
          <w:marTop w:val="0"/>
          <w:marBottom w:val="0"/>
          <w:divBdr>
            <w:top w:val="none" w:sz="0" w:space="0" w:color="auto"/>
            <w:left w:val="none" w:sz="0" w:space="0" w:color="auto"/>
            <w:bottom w:val="none" w:sz="0" w:space="0" w:color="auto"/>
            <w:right w:val="none" w:sz="0" w:space="0" w:color="auto"/>
          </w:divBdr>
        </w:div>
      </w:divsChild>
    </w:div>
    <w:div w:id="1787389409">
      <w:marLeft w:val="0"/>
      <w:marRight w:val="0"/>
      <w:marTop w:val="0"/>
      <w:marBottom w:val="0"/>
      <w:divBdr>
        <w:top w:val="none" w:sz="0" w:space="0" w:color="auto"/>
        <w:left w:val="none" w:sz="0" w:space="0" w:color="auto"/>
        <w:bottom w:val="none" w:sz="0" w:space="0" w:color="auto"/>
        <w:right w:val="none" w:sz="0" w:space="0" w:color="auto"/>
      </w:divBdr>
      <w:divsChild>
        <w:div w:id="1586650184">
          <w:marLeft w:val="0"/>
          <w:marRight w:val="0"/>
          <w:marTop w:val="0"/>
          <w:marBottom w:val="0"/>
          <w:divBdr>
            <w:top w:val="none" w:sz="0" w:space="0" w:color="auto"/>
            <w:left w:val="none" w:sz="0" w:space="0" w:color="auto"/>
            <w:bottom w:val="none" w:sz="0" w:space="0" w:color="auto"/>
            <w:right w:val="none" w:sz="0" w:space="0" w:color="auto"/>
          </w:divBdr>
        </w:div>
      </w:divsChild>
    </w:div>
    <w:div w:id="1790204545">
      <w:marLeft w:val="0"/>
      <w:marRight w:val="0"/>
      <w:marTop w:val="0"/>
      <w:marBottom w:val="0"/>
      <w:divBdr>
        <w:top w:val="none" w:sz="0" w:space="0" w:color="auto"/>
        <w:left w:val="none" w:sz="0" w:space="0" w:color="auto"/>
        <w:bottom w:val="none" w:sz="0" w:space="0" w:color="auto"/>
        <w:right w:val="none" w:sz="0" w:space="0" w:color="auto"/>
      </w:divBdr>
      <w:divsChild>
        <w:div w:id="780608774">
          <w:marLeft w:val="0"/>
          <w:marRight w:val="0"/>
          <w:marTop w:val="0"/>
          <w:marBottom w:val="0"/>
          <w:divBdr>
            <w:top w:val="none" w:sz="0" w:space="0" w:color="auto"/>
            <w:left w:val="none" w:sz="0" w:space="0" w:color="auto"/>
            <w:bottom w:val="none" w:sz="0" w:space="0" w:color="auto"/>
            <w:right w:val="none" w:sz="0" w:space="0" w:color="auto"/>
          </w:divBdr>
        </w:div>
      </w:divsChild>
    </w:div>
    <w:div w:id="1790390790">
      <w:marLeft w:val="0"/>
      <w:marRight w:val="0"/>
      <w:marTop w:val="0"/>
      <w:marBottom w:val="0"/>
      <w:divBdr>
        <w:top w:val="none" w:sz="0" w:space="0" w:color="auto"/>
        <w:left w:val="none" w:sz="0" w:space="0" w:color="auto"/>
        <w:bottom w:val="none" w:sz="0" w:space="0" w:color="auto"/>
        <w:right w:val="none" w:sz="0" w:space="0" w:color="auto"/>
      </w:divBdr>
      <w:divsChild>
        <w:div w:id="758647331">
          <w:marLeft w:val="0"/>
          <w:marRight w:val="0"/>
          <w:marTop w:val="0"/>
          <w:marBottom w:val="0"/>
          <w:divBdr>
            <w:top w:val="none" w:sz="0" w:space="0" w:color="auto"/>
            <w:left w:val="none" w:sz="0" w:space="0" w:color="auto"/>
            <w:bottom w:val="none" w:sz="0" w:space="0" w:color="auto"/>
            <w:right w:val="none" w:sz="0" w:space="0" w:color="auto"/>
          </w:divBdr>
        </w:div>
      </w:divsChild>
    </w:div>
    <w:div w:id="1791128252">
      <w:marLeft w:val="0"/>
      <w:marRight w:val="0"/>
      <w:marTop w:val="0"/>
      <w:marBottom w:val="0"/>
      <w:divBdr>
        <w:top w:val="none" w:sz="0" w:space="0" w:color="auto"/>
        <w:left w:val="none" w:sz="0" w:space="0" w:color="auto"/>
        <w:bottom w:val="none" w:sz="0" w:space="0" w:color="auto"/>
        <w:right w:val="none" w:sz="0" w:space="0" w:color="auto"/>
      </w:divBdr>
      <w:divsChild>
        <w:div w:id="1366710401">
          <w:marLeft w:val="0"/>
          <w:marRight w:val="0"/>
          <w:marTop w:val="0"/>
          <w:marBottom w:val="0"/>
          <w:divBdr>
            <w:top w:val="none" w:sz="0" w:space="0" w:color="auto"/>
            <w:left w:val="none" w:sz="0" w:space="0" w:color="auto"/>
            <w:bottom w:val="none" w:sz="0" w:space="0" w:color="auto"/>
            <w:right w:val="none" w:sz="0" w:space="0" w:color="auto"/>
          </w:divBdr>
        </w:div>
      </w:divsChild>
    </w:div>
    <w:div w:id="1792698935">
      <w:marLeft w:val="0"/>
      <w:marRight w:val="0"/>
      <w:marTop w:val="0"/>
      <w:marBottom w:val="0"/>
      <w:divBdr>
        <w:top w:val="none" w:sz="0" w:space="0" w:color="auto"/>
        <w:left w:val="none" w:sz="0" w:space="0" w:color="auto"/>
        <w:bottom w:val="none" w:sz="0" w:space="0" w:color="auto"/>
        <w:right w:val="none" w:sz="0" w:space="0" w:color="auto"/>
      </w:divBdr>
      <w:divsChild>
        <w:div w:id="1663074189">
          <w:marLeft w:val="0"/>
          <w:marRight w:val="0"/>
          <w:marTop w:val="0"/>
          <w:marBottom w:val="0"/>
          <w:divBdr>
            <w:top w:val="none" w:sz="0" w:space="0" w:color="auto"/>
            <w:left w:val="none" w:sz="0" w:space="0" w:color="auto"/>
            <w:bottom w:val="none" w:sz="0" w:space="0" w:color="auto"/>
            <w:right w:val="none" w:sz="0" w:space="0" w:color="auto"/>
          </w:divBdr>
        </w:div>
      </w:divsChild>
    </w:div>
    <w:div w:id="1793982802">
      <w:marLeft w:val="0"/>
      <w:marRight w:val="0"/>
      <w:marTop w:val="0"/>
      <w:marBottom w:val="0"/>
      <w:divBdr>
        <w:top w:val="none" w:sz="0" w:space="0" w:color="auto"/>
        <w:left w:val="none" w:sz="0" w:space="0" w:color="auto"/>
        <w:bottom w:val="none" w:sz="0" w:space="0" w:color="auto"/>
        <w:right w:val="none" w:sz="0" w:space="0" w:color="auto"/>
      </w:divBdr>
      <w:divsChild>
        <w:div w:id="1853179755">
          <w:marLeft w:val="0"/>
          <w:marRight w:val="0"/>
          <w:marTop w:val="0"/>
          <w:marBottom w:val="0"/>
          <w:divBdr>
            <w:top w:val="none" w:sz="0" w:space="0" w:color="auto"/>
            <w:left w:val="none" w:sz="0" w:space="0" w:color="auto"/>
            <w:bottom w:val="none" w:sz="0" w:space="0" w:color="auto"/>
            <w:right w:val="none" w:sz="0" w:space="0" w:color="auto"/>
          </w:divBdr>
        </w:div>
      </w:divsChild>
    </w:div>
    <w:div w:id="1794329920">
      <w:marLeft w:val="0"/>
      <w:marRight w:val="0"/>
      <w:marTop w:val="0"/>
      <w:marBottom w:val="0"/>
      <w:divBdr>
        <w:top w:val="none" w:sz="0" w:space="0" w:color="auto"/>
        <w:left w:val="none" w:sz="0" w:space="0" w:color="auto"/>
        <w:bottom w:val="none" w:sz="0" w:space="0" w:color="auto"/>
        <w:right w:val="none" w:sz="0" w:space="0" w:color="auto"/>
      </w:divBdr>
      <w:divsChild>
        <w:div w:id="1806728380">
          <w:marLeft w:val="0"/>
          <w:marRight w:val="0"/>
          <w:marTop w:val="0"/>
          <w:marBottom w:val="0"/>
          <w:divBdr>
            <w:top w:val="none" w:sz="0" w:space="0" w:color="auto"/>
            <w:left w:val="none" w:sz="0" w:space="0" w:color="auto"/>
            <w:bottom w:val="none" w:sz="0" w:space="0" w:color="auto"/>
            <w:right w:val="none" w:sz="0" w:space="0" w:color="auto"/>
          </w:divBdr>
        </w:div>
      </w:divsChild>
    </w:div>
    <w:div w:id="1795059727">
      <w:marLeft w:val="0"/>
      <w:marRight w:val="0"/>
      <w:marTop w:val="0"/>
      <w:marBottom w:val="0"/>
      <w:divBdr>
        <w:top w:val="none" w:sz="0" w:space="0" w:color="auto"/>
        <w:left w:val="none" w:sz="0" w:space="0" w:color="auto"/>
        <w:bottom w:val="none" w:sz="0" w:space="0" w:color="auto"/>
        <w:right w:val="none" w:sz="0" w:space="0" w:color="auto"/>
      </w:divBdr>
      <w:divsChild>
        <w:div w:id="1480196285">
          <w:marLeft w:val="0"/>
          <w:marRight w:val="0"/>
          <w:marTop w:val="0"/>
          <w:marBottom w:val="0"/>
          <w:divBdr>
            <w:top w:val="none" w:sz="0" w:space="0" w:color="auto"/>
            <w:left w:val="none" w:sz="0" w:space="0" w:color="auto"/>
            <w:bottom w:val="none" w:sz="0" w:space="0" w:color="auto"/>
            <w:right w:val="none" w:sz="0" w:space="0" w:color="auto"/>
          </w:divBdr>
        </w:div>
      </w:divsChild>
    </w:div>
    <w:div w:id="1796411324">
      <w:marLeft w:val="0"/>
      <w:marRight w:val="0"/>
      <w:marTop w:val="0"/>
      <w:marBottom w:val="0"/>
      <w:divBdr>
        <w:top w:val="none" w:sz="0" w:space="0" w:color="auto"/>
        <w:left w:val="none" w:sz="0" w:space="0" w:color="auto"/>
        <w:bottom w:val="none" w:sz="0" w:space="0" w:color="auto"/>
        <w:right w:val="none" w:sz="0" w:space="0" w:color="auto"/>
      </w:divBdr>
      <w:divsChild>
        <w:div w:id="108016960">
          <w:marLeft w:val="0"/>
          <w:marRight w:val="0"/>
          <w:marTop w:val="0"/>
          <w:marBottom w:val="0"/>
          <w:divBdr>
            <w:top w:val="none" w:sz="0" w:space="0" w:color="auto"/>
            <w:left w:val="none" w:sz="0" w:space="0" w:color="auto"/>
            <w:bottom w:val="none" w:sz="0" w:space="0" w:color="auto"/>
            <w:right w:val="none" w:sz="0" w:space="0" w:color="auto"/>
          </w:divBdr>
        </w:div>
      </w:divsChild>
    </w:div>
    <w:div w:id="1796485133">
      <w:marLeft w:val="0"/>
      <w:marRight w:val="0"/>
      <w:marTop w:val="0"/>
      <w:marBottom w:val="0"/>
      <w:divBdr>
        <w:top w:val="none" w:sz="0" w:space="0" w:color="auto"/>
        <w:left w:val="none" w:sz="0" w:space="0" w:color="auto"/>
        <w:bottom w:val="none" w:sz="0" w:space="0" w:color="auto"/>
        <w:right w:val="none" w:sz="0" w:space="0" w:color="auto"/>
      </w:divBdr>
      <w:divsChild>
        <w:div w:id="2059012109">
          <w:marLeft w:val="0"/>
          <w:marRight w:val="0"/>
          <w:marTop w:val="0"/>
          <w:marBottom w:val="0"/>
          <w:divBdr>
            <w:top w:val="none" w:sz="0" w:space="0" w:color="auto"/>
            <w:left w:val="none" w:sz="0" w:space="0" w:color="auto"/>
            <w:bottom w:val="none" w:sz="0" w:space="0" w:color="auto"/>
            <w:right w:val="none" w:sz="0" w:space="0" w:color="auto"/>
          </w:divBdr>
        </w:div>
      </w:divsChild>
    </w:div>
    <w:div w:id="1797675007">
      <w:marLeft w:val="0"/>
      <w:marRight w:val="0"/>
      <w:marTop w:val="0"/>
      <w:marBottom w:val="0"/>
      <w:divBdr>
        <w:top w:val="none" w:sz="0" w:space="0" w:color="auto"/>
        <w:left w:val="none" w:sz="0" w:space="0" w:color="auto"/>
        <w:bottom w:val="none" w:sz="0" w:space="0" w:color="auto"/>
        <w:right w:val="none" w:sz="0" w:space="0" w:color="auto"/>
      </w:divBdr>
      <w:divsChild>
        <w:div w:id="1747678632">
          <w:marLeft w:val="0"/>
          <w:marRight w:val="0"/>
          <w:marTop w:val="0"/>
          <w:marBottom w:val="0"/>
          <w:divBdr>
            <w:top w:val="none" w:sz="0" w:space="0" w:color="auto"/>
            <w:left w:val="none" w:sz="0" w:space="0" w:color="auto"/>
            <w:bottom w:val="none" w:sz="0" w:space="0" w:color="auto"/>
            <w:right w:val="none" w:sz="0" w:space="0" w:color="auto"/>
          </w:divBdr>
        </w:div>
      </w:divsChild>
    </w:div>
    <w:div w:id="1798835055">
      <w:marLeft w:val="0"/>
      <w:marRight w:val="0"/>
      <w:marTop w:val="0"/>
      <w:marBottom w:val="0"/>
      <w:divBdr>
        <w:top w:val="none" w:sz="0" w:space="0" w:color="auto"/>
        <w:left w:val="none" w:sz="0" w:space="0" w:color="auto"/>
        <w:bottom w:val="none" w:sz="0" w:space="0" w:color="auto"/>
        <w:right w:val="none" w:sz="0" w:space="0" w:color="auto"/>
      </w:divBdr>
      <w:divsChild>
        <w:div w:id="1004090244">
          <w:marLeft w:val="0"/>
          <w:marRight w:val="0"/>
          <w:marTop w:val="0"/>
          <w:marBottom w:val="0"/>
          <w:divBdr>
            <w:top w:val="none" w:sz="0" w:space="0" w:color="auto"/>
            <w:left w:val="none" w:sz="0" w:space="0" w:color="auto"/>
            <w:bottom w:val="none" w:sz="0" w:space="0" w:color="auto"/>
            <w:right w:val="none" w:sz="0" w:space="0" w:color="auto"/>
          </w:divBdr>
        </w:div>
      </w:divsChild>
    </w:div>
    <w:div w:id="1799059194">
      <w:marLeft w:val="0"/>
      <w:marRight w:val="0"/>
      <w:marTop w:val="0"/>
      <w:marBottom w:val="0"/>
      <w:divBdr>
        <w:top w:val="none" w:sz="0" w:space="0" w:color="auto"/>
        <w:left w:val="none" w:sz="0" w:space="0" w:color="auto"/>
        <w:bottom w:val="none" w:sz="0" w:space="0" w:color="auto"/>
        <w:right w:val="none" w:sz="0" w:space="0" w:color="auto"/>
      </w:divBdr>
      <w:divsChild>
        <w:div w:id="1328049643">
          <w:marLeft w:val="0"/>
          <w:marRight w:val="0"/>
          <w:marTop w:val="0"/>
          <w:marBottom w:val="0"/>
          <w:divBdr>
            <w:top w:val="none" w:sz="0" w:space="0" w:color="auto"/>
            <w:left w:val="none" w:sz="0" w:space="0" w:color="auto"/>
            <w:bottom w:val="none" w:sz="0" w:space="0" w:color="auto"/>
            <w:right w:val="none" w:sz="0" w:space="0" w:color="auto"/>
          </w:divBdr>
        </w:div>
      </w:divsChild>
    </w:div>
    <w:div w:id="1799881315">
      <w:marLeft w:val="0"/>
      <w:marRight w:val="0"/>
      <w:marTop w:val="0"/>
      <w:marBottom w:val="0"/>
      <w:divBdr>
        <w:top w:val="none" w:sz="0" w:space="0" w:color="auto"/>
        <w:left w:val="none" w:sz="0" w:space="0" w:color="auto"/>
        <w:bottom w:val="none" w:sz="0" w:space="0" w:color="auto"/>
        <w:right w:val="none" w:sz="0" w:space="0" w:color="auto"/>
      </w:divBdr>
      <w:divsChild>
        <w:div w:id="1087268107">
          <w:marLeft w:val="0"/>
          <w:marRight w:val="0"/>
          <w:marTop w:val="0"/>
          <w:marBottom w:val="0"/>
          <w:divBdr>
            <w:top w:val="none" w:sz="0" w:space="0" w:color="auto"/>
            <w:left w:val="none" w:sz="0" w:space="0" w:color="auto"/>
            <w:bottom w:val="none" w:sz="0" w:space="0" w:color="auto"/>
            <w:right w:val="none" w:sz="0" w:space="0" w:color="auto"/>
          </w:divBdr>
        </w:div>
      </w:divsChild>
    </w:div>
    <w:div w:id="1803034707">
      <w:marLeft w:val="0"/>
      <w:marRight w:val="0"/>
      <w:marTop w:val="0"/>
      <w:marBottom w:val="0"/>
      <w:divBdr>
        <w:top w:val="none" w:sz="0" w:space="0" w:color="auto"/>
        <w:left w:val="none" w:sz="0" w:space="0" w:color="auto"/>
        <w:bottom w:val="none" w:sz="0" w:space="0" w:color="auto"/>
        <w:right w:val="none" w:sz="0" w:space="0" w:color="auto"/>
      </w:divBdr>
      <w:divsChild>
        <w:div w:id="962343802">
          <w:marLeft w:val="0"/>
          <w:marRight w:val="0"/>
          <w:marTop w:val="0"/>
          <w:marBottom w:val="0"/>
          <w:divBdr>
            <w:top w:val="none" w:sz="0" w:space="0" w:color="auto"/>
            <w:left w:val="none" w:sz="0" w:space="0" w:color="auto"/>
            <w:bottom w:val="none" w:sz="0" w:space="0" w:color="auto"/>
            <w:right w:val="none" w:sz="0" w:space="0" w:color="auto"/>
          </w:divBdr>
        </w:div>
      </w:divsChild>
    </w:div>
    <w:div w:id="1803645473">
      <w:marLeft w:val="0"/>
      <w:marRight w:val="0"/>
      <w:marTop w:val="0"/>
      <w:marBottom w:val="0"/>
      <w:divBdr>
        <w:top w:val="none" w:sz="0" w:space="0" w:color="auto"/>
        <w:left w:val="none" w:sz="0" w:space="0" w:color="auto"/>
        <w:bottom w:val="none" w:sz="0" w:space="0" w:color="auto"/>
        <w:right w:val="none" w:sz="0" w:space="0" w:color="auto"/>
      </w:divBdr>
      <w:divsChild>
        <w:div w:id="2107919755">
          <w:marLeft w:val="0"/>
          <w:marRight w:val="0"/>
          <w:marTop w:val="0"/>
          <w:marBottom w:val="0"/>
          <w:divBdr>
            <w:top w:val="none" w:sz="0" w:space="0" w:color="auto"/>
            <w:left w:val="none" w:sz="0" w:space="0" w:color="auto"/>
            <w:bottom w:val="none" w:sz="0" w:space="0" w:color="auto"/>
            <w:right w:val="none" w:sz="0" w:space="0" w:color="auto"/>
          </w:divBdr>
        </w:div>
      </w:divsChild>
    </w:div>
    <w:div w:id="1803770462">
      <w:marLeft w:val="0"/>
      <w:marRight w:val="0"/>
      <w:marTop w:val="0"/>
      <w:marBottom w:val="0"/>
      <w:divBdr>
        <w:top w:val="none" w:sz="0" w:space="0" w:color="auto"/>
        <w:left w:val="none" w:sz="0" w:space="0" w:color="auto"/>
        <w:bottom w:val="none" w:sz="0" w:space="0" w:color="auto"/>
        <w:right w:val="none" w:sz="0" w:space="0" w:color="auto"/>
      </w:divBdr>
      <w:divsChild>
        <w:div w:id="562914190">
          <w:marLeft w:val="0"/>
          <w:marRight w:val="0"/>
          <w:marTop w:val="0"/>
          <w:marBottom w:val="0"/>
          <w:divBdr>
            <w:top w:val="none" w:sz="0" w:space="0" w:color="auto"/>
            <w:left w:val="none" w:sz="0" w:space="0" w:color="auto"/>
            <w:bottom w:val="none" w:sz="0" w:space="0" w:color="auto"/>
            <w:right w:val="none" w:sz="0" w:space="0" w:color="auto"/>
          </w:divBdr>
        </w:div>
      </w:divsChild>
    </w:div>
    <w:div w:id="1804231529">
      <w:bodyDiv w:val="1"/>
      <w:marLeft w:val="0"/>
      <w:marRight w:val="0"/>
      <w:marTop w:val="0"/>
      <w:marBottom w:val="0"/>
      <w:divBdr>
        <w:top w:val="none" w:sz="0" w:space="0" w:color="auto"/>
        <w:left w:val="none" w:sz="0" w:space="0" w:color="auto"/>
        <w:bottom w:val="none" w:sz="0" w:space="0" w:color="auto"/>
        <w:right w:val="none" w:sz="0" w:space="0" w:color="auto"/>
      </w:divBdr>
    </w:div>
    <w:div w:id="1804538173">
      <w:marLeft w:val="0"/>
      <w:marRight w:val="0"/>
      <w:marTop w:val="0"/>
      <w:marBottom w:val="0"/>
      <w:divBdr>
        <w:top w:val="none" w:sz="0" w:space="0" w:color="auto"/>
        <w:left w:val="none" w:sz="0" w:space="0" w:color="auto"/>
        <w:bottom w:val="none" w:sz="0" w:space="0" w:color="auto"/>
        <w:right w:val="none" w:sz="0" w:space="0" w:color="auto"/>
      </w:divBdr>
      <w:divsChild>
        <w:div w:id="749694790">
          <w:marLeft w:val="0"/>
          <w:marRight w:val="0"/>
          <w:marTop w:val="0"/>
          <w:marBottom w:val="0"/>
          <w:divBdr>
            <w:top w:val="none" w:sz="0" w:space="0" w:color="auto"/>
            <w:left w:val="none" w:sz="0" w:space="0" w:color="auto"/>
            <w:bottom w:val="none" w:sz="0" w:space="0" w:color="auto"/>
            <w:right w:val="none" w:sz="0" w:space="0" w:color="auto"/>
          </w:divBdr>
        </w:div>
      </w:divsChild>
    </w:div>
    <w:div w:id="1805275074">
      <w:bodyDiv w:val="1"/>
      <w:marLeft w:val="0"/>
      <w:marRight w:val="0"/>
      <w:marTop w:val="0"/>
      <w:marBottom w:val="0"/>
      <w:divBdr>
        <w:top w:val="none" w:sz="0" w:space="0" w:color="auto"/>
        <w:left w:val="none" w:sz="0" w:space="0" w:color="auto"/>
        <w:bottom w:val="none" w:sz="0" w:space="0" w:color="auto"/>
        <w:right w:val="none" w:sz="0" w:space="0" w:color="auto"/>
      </w:divBdr>
    </w:div>
    <w:div w:id="1807090486">
      <w:marLeft w:val="0"/>
      <w:marRight w:val="0"/>
      <w:marTop w:val="0"/>
      <w:marBottom w:val="0"/>
      <w:divBdr>
        <w:top w:val="none" w:sz="0" w:space="0" w:color="auto"/>
        <w:left w:val="none" w:sz="0" w:space="0" w:color="auto"/>
        <w:bottom w:val="none" w:sz="0" w:space="0" w:color="auto"/>
        <w:right w:val="none" w:sz="0" w:space="0" w:color="auto"/>
      </w:divBdr>
      <w:divsChild>
        <w:div w:id="2107268045">
          <w:marLeft w:val="0"/>
          <w:marRight w:val="0"/>
          <w:marTop w:val="0"/>
          <w:marBottom w:val="0"/>
          <w:divBdr>
            <w:top w:val="none" w:sz="0" w:space="0" w:color="auto"/>
            <w:left w:val="none" w:sz="0" w:space="0" w:color="auto"/>
            <w:bottom w:val="none" w:sz="0" w:space="0" w:color="auto"/>
            <w:right w:val="none" w:sz="0" w:space="0" w:color="auto"/>
          </w:divBdr>
        </w:div>
      </w:divsChild>
    </w:div>
    <w:div w:id="1807236082">
      <w:marLeft w:val="0"/>
      <w:marRight w:val="0"/>
      <w:marTop w:val="0"/>
      <w:marBottom w:val="0"/>
      <w:divBdr>
        <w:top w:val="none" w:sz="0" w:space="0" w:color="auto"/>
        <w:left w:val="none" w:sz="0" w:space="0" w:color="auto"/>
        <w:bottom w:val="none" w:sz="0" w:space="0" w:color="auto"/>
        <w:right w:val="none" w:sz="0" w:space="0" w:color="auto"/>
      </w:divBdr>
      <w:divsChild>
        <w:div w:id="635378065">
          <w:marLeft w:val="0"/>
          <w:marRight w:val="0"/>
          <w:marTop w:val="0"/>
          <w:marBottom w:val="0"/>
          <w:divBdr>
            <w:top w:val="none" w:sz="0" w:space="0" w:color="auto"/>
            <w:left w:val="none" w:sz="0" w:space="0" w:color="auto"/>
            <w:bottom w:val="none" w:sz="0" w:space="0" w:color="auto"/>
            <w:right w:val="none" w:sz="0" w:space="0" w:color="auto"/>
          </w:divBdr>
        </w:div>
      </w:divsChild>
    </w:div>
    <w:div w:id="1808354507">
      <w:marLeft w:val="0"/>
      <w:marRight w:val="0"/>
      <w:marTop w:val="0"/>
      <w:marBottom w:val="0"/>
      <w:divBdr>
        <w:top w:val="none" w:sz="0" w:space="0" w:color="auto"/>
        <w:left w:val="none" w:sz="0" w:space="0" w:color="auto"/>
        <w:bottom w:val="none" w:sz="0" w:space="0" w:color="auto"/>
        <w:right w:val="none" w:sz="0" w:space="0" w:color="auto"/>
      </w:divBdr>
      <w:divsChild>
        <w:div w:id="1785224088">
          <w:marLeft w:val="0"/>
          <w:marRight w:val="0"/>
          <w:marTop w:val="0"/>
          <w:marBottom w:val="0"/>
          <w:divBdr>
            <w:top w:val="none" w:sz="0" w:space="0" w:color="auto"/>
            <w:left w:val="none" w:sz="0" w:space="0" w:color="auto"/>
            <w:bottom w:val="none" w:sz="0" w:space="0" w:color="auto"/>
            <w:right w:val="none" w:sz="0" w:space="0" w:color="auto"/>
          </w:divBdr>
        </w:div>
      </w:divsChild>
    </w:div>
    <w:div w:id="1808662823">
      <w:marLeft w:val="0"/>
      <w:marRight w:val="0"/>
      <w:marTop w:val="0"/>
      <w:marBottom w:val="0"/>
      <w:divBdr>
        <w:top w:val="none" w:sz="0" w:space="0" w:color="auto"/>
        <w:left w:val="none" w:sz="0" w:space="0" w:color="auto"/>
        <w:bottom w:val="none" w:sz="0" w:space="0" w:color="auto"/>
        <w:right w:val="none" w:sz="0" w:space="0" w:color="auto"/>
      </w:divBdr>
      <w:divsChild>
        <w:div w:id="623733994">
          <w:marLeft w:val="0"/>
          <w:marRight w:val="0"/>
          <w:marTop w:val="0"/>
          <w:marBottom w:val="0"/>
          <w:divBdr>
            <w:top w:val="none" w:sz="0" w:space="0" w:color="auto"/>
            <w:left w:val="none" w:sz="0" w:space="0" w:color="auto"/>
            <w:bottom w:val="none" w:sz="0" w:space="0" w:color="auto"/>
            <w:right w:val="none" w:sz="0" w:space="0" w:color="auto"/>
          </w:divBdr>
        </w:div>
      </w:divsChild>
    </w:div>
    <w:div w:id="1810171478">
      <w:marLeft w:val="0"/>
      <w:marRight w:val="0"/>
      <w:marTop w:val="0"/>
      <w:marBottom w:val="0"/>
      <w:divBdr>
        <w:top w:val="none" w:sz="0" w:space="0" w:color="auto"/>
        <w:left w:val="none" w:sz="0" w:space="0" w:color="auto"/>
        <w:bottom w:val="none" w:sz="0" w:space="0" w:color="auto"/>
        <w:right w:val="none" w:sz="0" w:space="0" w:color="auto"/>
      </w:divBdr>
      <w:divsChild>
        <w:div w:id="1050500829">
          <w:marLeft w:val="0"/>
          <w:marRight w:val="0"/>
          <w:marTop w:val="0"/>
          <w:marBottom w:val="0"/>
          <w:divBdr>
            <w:top w:val="none" w:sz="0" w:space="0" w:color="auto"/>
            <w:left w:val="none" w:sz="0" w:space="0" w:color="auto"/>
            <w:bottom w:val="none" w:sz="0" w:space="0" w:color="auto"/>
            <w:right w:val="none" w:sz="0" w:space="0" w:color="auto"/>
          </w:divBdr>
        </w:div>
      </w:divsChild>
    </w:div>
    <w:div w:id="1810242906">
      <w:marLeft w:val="0"/>
      <w:marRight w:val="0"/>
      <w:marTop w:val="0"/>
      <w:marBottom w:val="0"/>
      <w:divBdr>
        <w:top w:val="none" w:sz="0" w:space="0" w:color="auto"/>
        <w:left w:val="none" w:sz="0" w:space="0" w:color="auto"/>
        <w:bottom w:val="none" w:sz="0" w:space="0" w:color="auto"/>
        <w:right w:val="none" w:sz="0" w:space="0" w:color="auto"/>
      </w:divBdr>
      <w:divsChild>
        <w:div w:id="592206677">
          <w:marLeft w:val="0"/>
          <w:marRight w:val="0"/>
          <w:marTop w:val="0"/>
          <w:marBottom w:val="0"/>
          <w:divBdr>
            <w:top w:val="none" w:sz="0" w:space="0" w:color="auto"/>
            <w:left w:val="none" w:sz="0" w:space="0" w:color="auto"/>
            <w:bottom w:val="none" w:sz="0" w:space="0" w:color="auto"/>
            <w:right w:val="none" w:sz="0" w:space="0" w:color="auto"/>
          </w:divBdr>
        </w:div>
      </w:divsChild>
    </w:div>
    <w:div w:id="1810785842">
      <w:marLeft w:val="0"/>
      <w:marRight w:val="0"/>
      <w:marTop w:val="0"/>
      <w:marBottom w:val="0"/>
      <w:divBdr>
        <w:top w:val="none" w:sz="0" w:space="0" w:color="auto"/>
        <w:left w:val="none" w:sz="0" w:space="0" w:color="auto"/>
        <w:bottom w:val="none" w:sz="0" w:space="0" w:color="auto"/>
        <w:right w:val="none" w:sz="0" w:space="0" w:color="auto"/>
      </w:divBdr>
      <w:divsChild>
        <w:div w:id="1393386829">
          <w:marLeft w:val="0"/>
          <w:marRight w:val="0"/>
          <w:marTop w:val="0"/>
          <w:marBottom w:val="0"/>
          <w:divBdr>
            <w:top w:val="none" w:sz="0" w:space="0" w:color="auto"/>
            <w:left w:val="none" w:sz="0" w:space="0" w:color="auto"/>
            <w:bottom w:val="none" w:sz="0" w:space="0" w:color="auto"/>
            <w:right w:val="none" w:sz="0" w:space="0" w:color="auto"/>
          </w:divBdr>
        </w:div>
      </w:divsChild>
    </w:div>
    <w:div w:id="1812559558">
      <w:marLeft w:val="0"/>
      <w:marRight w:val="0"/>
      <w:marTop w:val="0"/>
      <w:marBottom w:val="0"/>
      <w:divBdr>
        <w:top w:val="none" w:sz="0" w:space="0" w:color="auto"/>
        <w:left w:val="none" w:sz="0" w:space="0" w:color="auto"/>
        <w:bottom w:val="none" w:sz="0" w:space="0" w:color="auto"/>
        <w:right w:val="none" w:sz="0" w:space="0" w:color="auto"/>
      </w:divBdr>
      <w:divsChild>
        <w:div w:id="969089483">
          <w:marLeft w:val="0"/>
          <w:marRight w:val="0"/>
          <w:marTop w:val="0"/>
          <w:marBottom w:val="0"/>
          <w:divBdr>
            <w:top w:val="none" w:sz="0" w:space="0" w:color="auto"/>
            <w:left w:val="none" w:sz="0" w:space="0" w:color="auto"/>
            <w:bottom w:val="none" w:sz="0" w:space="0" w:color="auto"/>
            <w:right w:val="none" w:sz="0" w:space="0" w:color="auto"/>
          </w:divBdr>
        </w:div>
      </w:divsChild>
    </w:div>
    <w:div w:id="1819304160">
      <w:marLeft w:val="0"/>
      <w:marRight w:val="0"/>
      <w:marTop w:val="0"/>
      <w:marBottom w:val="0"/>
      <w:divBdr>
        <w:top w:val="none" w:sz="0" w:space="0" w:color="auto"/>
        <w:left w:val="none" w:sz="0" w:space="0" w:color="auto"/>
        <w:bottom w:val="none" w:sz="0" w:space="0" w:color="auto"/>
        <w:right w:val="none" w:sz="0" w:space="0" w:color="auto"/>
      </w:divBdr>
      <w:divsChild>
        <w:div w:id="1170949775">
          <w:marLeft w:val="0"/>
          <w:marRight w:val="0"/>
          <w:marTop w:val="0"/>
          <w:marBottom w:val="0"/>
          <w:divBdr>
            <w:top w:val="none" w:sz="0" w:space="0" w:color="auto"/>
            <w:left w:val="none" w:sz="0" w:space="0" w:color="auto"/>
            <w:bottom w:val="none" w:sz="0" w:space="0" w:color="auto"/>
            <w:right w:val="none" w:sz="0" w:space="0" w:color="auto"/>
          </w:divBdr>
        </w:div>
      </w:divsChild>
    </w:div>
    <w:div w:id="1822312148">
      <w:marLeft w:val="0"/>
      <w:marRight w:val="0"/>
      <w:marTop w:val="0"/>
      <w:marBottom w:val="0"/>
      <w:divBdr>
        <w:top w:val="none" w:sz="0" w:space="0" w:color="auto"/>
        <w:left w:val="none" w:sz="0" w:space="0" w:color="auto"/>
        <w:bottom w:val="none" w:sz="0" w:space="0" w:color="auto"/>
        <w:right w:val="none" w:sz="0" w:space="0" w:color="auto"/>
      </w:divBdr>
      <w:divsChild>
        <w:div w:id="602034184">
          <w:marLeft w:val="0"/>
          <w:marRight w:val="0"/>
          <w:marTop w:val="0"/>
          <w:marBottom w:val="0"/>
          <w:divBdr>
            <w:top w:val="none" w:sz="0" w:space="0" w:color="auto"/>
            <w:left w:val="none" w:sz="0" w:space="0" w:color="auto"/>
            <w:bottom w:val="none" w:sz="0" w:space="0" w:color="auto"/>
            <w:right w:val="none" w:sz="0" w:space="0" w:color="auto"/>
          </w:divBdr>
        </w:div>
      </w:divsChild>
    </w:div>
    <w:div w:id="1822312462">
      <w:marLeft w:val="0"/>
      <w:marRight w:val="0"/>
      <w:marTop w:val="0"/>
      <w:marBottom w:val="0"/>
      <w:divBdr>
        <w:top w:val="none" w:sz="0" w:space="0" w:color="auto"/>
        <w:left w:val="none" w:sz="0" w:space="0" w:color="auto"/>
        <w:bottom w:val="none" w:sz="0" w:space="0" w:color="auto"/>
        <w:right w:val="none" w:sz="0" w:space="0" w:color="auto"/>
      </w:divBdr>
      <w:divsChild>
        <w:div w:id="929463090">
          <w:marLeft w:val="0"/>
          <w:marRight w:val="0"/>
          <w:marTop w:val="0"/>
          <w:marBottom w:val="0"/>
          <w:divBdr>
            <w:top w:val="none" w:sz="0" w:space="0" w:color="auto"/>
            <w:left w:val="none" w:sz="0" w:space="0" w:color="auto"/>
            <w:bottom w:val="none" w:sz="0" w:space="0" w:color="auto"/>
            <w:right w:val="none" w:sz="0" w:space="0" w:color="auto"/>
          </w:divBdr>
        </w:div>
      </w:divsChild>
    </w:div>
    <w:div w:id="1823152430">
      <w:marLeft w:val="0"/>
      <w:marRight w:val="0"/>
      <w:marTop w:val="0"/>
      <w:marBottom w:val="0"/>
      <w:divBdr>
        <w:top w:val="none" w:sz="0" w:space="0" w:color="auto"/>
        <w:left w:val="none" w:sz="0" w:space="0" w:color="auto"/>
        <w:bottom w:val="none" w:sz="0" w:space="0" w:color="auto"/>
        <w:right w:val="none" w:sz="0" w:space="0" w:color="auto"/>
      </w:divBdr>
      <w:divsChild>
        <w:div w:id="986861259">
          <w:marLeft w:val="0"/>
          <w:marRight w:val="0"/>
          <w:marTop w:val="0"/>
          <w:marBottom w:val="0"/>
          <w:divBdr>
            <w:top w:val="none" w:sz="0" w:space="0" w:color="auto"/>
            <w:left w:val="none" w:sz="0" w:space="0" w:color="auto"/>
            <w:bottom w:val="none" w:sz="0" w:space="0" w:color="auto"/>
            <w:right w:val="none" w:sz="0" w:space="0" w:color="auto"/>
          </w:divBdr>
        </w:div>
      </w:divsChild>
    </w:div>
    <w:div w:id="1823736090">
      <w:marLeft w:val="0"/>
      <w:marRight w:val="0"/>
      <w:marTop w:val="0"/>
      <w:marBottom w:val="0"/>
      <w:divBdr>
        <w:top w:val="none" w:sz="0" w:space="0" w:color="auto"/>
        <w:left w:val="none" w:sz="0" w:space="0" w:color="auto"/>
        <w:bottom w:val="none" w:sz="0" w:space="0" w:color="auto"/>
        <w:right w:val="none" w:sz="0" w:space="0" w:color="auto"/>
      </w:divBdr>
      <w:divsChild>
        <w:div w:id="1087192188">
          <w:marLeft w:val="0"/>
          <w:marRight w:val="0"/>
          <w:marTop w:val="0"/>
          <w:marBottom w:val="0"/>
          <w:divBdr>
            <w:top w:val="none" w:sz="0" w:space="0" w:color="auto"/>
            <w:left w:val="none" w:sz="0" w:space="0" w:color="auto"/>
            <w:bottom w:val="none" w:sz="0" w:space="0" w:color="auto"/>
            <w:right w:val="none" w:sz="0" w:space="0" w:color="auto"/>
          </w:divBdr>
        </w:div>
      </w:divsChild>
    </w:div>
    <w:div w:id="1824006250">
      <w:marLeft w:val="0"/>
      <w:marRight w:val="0"/>
      <w:marTop w:val="0"/>
      <w:marBottom w:val="0"/>
      <w:divBdr>
        <w:top w:val="none" w:sz="0" w:space="0" w:color="auto"/>
        <w:left w:val="none" w:sz="0" w:space="0" w:color="auto"/>
        <w:bottom w:val="none" w:sz="0" w:space="0" w:color="auto"/>
        <w:right w:val="none" w:sz="0" w:space="0" w:color="auto"/>
      </w:divBdr>
      <w:divsChild>
        <w:div w:id="1765303169">
          <w:marLeft w:val="0"/>
          <w:marRight w:val="0"/>
          <w:marTop w:val="0"/>
          <w:marBottom w:val="0"/>
          <w:divBdr>
            <w:top w:val="none" w:sz="0" w:space="0" w:color="auto"/>
            <w:left w:val="none" w:sz="0" w:space="0" w:color="auto"/>
            <w:bottom w:val="none" w:sz="0" w:space="0" w:color="auto"/>
            <w:right w:val="none" w:sz="0" w:space="0" w:color="auto"/>
          </w:divBdr>
        </w:div>
      </w:divsChild>
    </w:div>
    <w:div w:id="1824201857">
      <w:marLeft w:val="0"/>
      <w:marRight w:val="0"/>
      <w:marTop w:val="0"/>
      <w:marBottom w:val="0"/>
      <w:divBdr>
        <w:top w:val="none" w:sz="0" w:space="0" w:color="auto"/>
        <w:left w:val="none" w:sz="0" w:space="0" w:color="auto"/>
        <w:bottom w:val="none" w:sz="0" w:space="0" w:color="auto"/>
        <w:right w:val="none" w:sz="0" w:space="0" w:color="auto"/>
      </w:divBdr>
      <w:divsChild>
        <w:div w:id="581337030">
          <w:marLeft w:val="0"/>
          <w:marRight w:val="0"/>
          <w:marTop w:val="0"/>
          <w:marBottom w:val="0"/>
          <w:divBdr>
            <w:top w:val="none" w:sz="0" w:space="0" w:color="auto"/>
            <w:left w:val="none" w:sz="0" w:space="0" w:color="auto"/>
            <w:bottom w:val="none" w:sz="0" w:space="0" w:color="auto"/>
            <w:right w:val="none" w:sz="0" w:space="0" w:color="auto"/>
          </w:divBdr>
        </w:div>
      </w:divsChild>
    </w:div>
    <w:div w:id="1824269848">
      <w:marLeft w:val="0"/>
      <w:marRight w:val="0"/>
      <w:marTop w:val="0"/>
      <w:marBottom w:val="0"/>
      <w:divBdr>
        <w:top w:val="none" w:sz="0" w:space="0" w:color="auto"/>
        <w:left w:val="none" w:sz="0" w:space="0" w:color="auto"/>
        <w:bottom w:val="none" w:sz="0" w:space="0" w:color="auto"/>
        <w:right w:val="none" w:sz="0" w:space="0" w:color="auto"/>
      </w:divBdr>
      <w:divsChild>
        <w:div w:id="1130904920">
          <w:marLeft w:val="0"/>
          <w:marRight w:val="0"/>
          <w:marTop w:val="0"/>
          <w:marBottom w:val="0"/>
          <w:divBdr>
            <w:top w:val="none" w:sz="0" w:space="0" w:color="auto"/>
            <w:left w:val="none" w:sz="0" w:space="0" w:color="auto"/>
            <w:bottom w:val="none" w:sz="0" w:space="0" w:color="auto"/>
            <w:right w:val="none" w:sz="0" w:space="0" w:color="auto"/>
          </w:divBdr>
        </w:div>
      </w:divsChild>
    </w:div>
    <w:div w:id="1826311204">
      <w:bodyDiv w:val="1"/>
      <w:marLeft w:val="0"/>
      <w:marRight w:val="0"/>
      <w:marTop w:val="0"/>
      <w:marBottom w:val="0"/>
      <w:divBdr>
        <w:top w:val="none" w:sz="0" w:space="0" w:color="auto"/>
        <w:left w:val="none" w:sz="0" w:space="0" w:color="auto"/>
        <w:bottom w:val="none" w:sz="0" w:space="0" w:color="auto"/>
        <w:right w:val="none" w:sz="0" w:space="0" w:color="auto"/>
      </w:divBdr>
    </w:div>
    <w:div w:id="1831142850">
      <w:marLeft w:val="0"/>
      <w:marRight w:val="0"/>
      <w:marTop w:val="0"/>
      <w:marBottom w:val="0"/>
      <w:divBdr>
        <w:top w:val="none" w:sz="0" w:space="0" w:color="auto"/>
        <w:left w:val="none" w:sz="0" w:space="0" w:color="auto"/>
        <w:bottom w:val="none" w:sz="0" w:space="0" w:color="auto"/>
        <w:right w:val="none" w:sz="0" w:space="0" w:color="auto"/>
      </w:divBdr>
      <w:divsChild>
        <w:div w:id="1270236254">
          <w:marLeft w:val="0"/>
          <w:marRight w:val="0"/>
          <w:marTop w:val="0"/>
          <w:marBottom w:val="0"/>
          <w:divBdr>
            <w:top w:val="none" w:sz="0" w:space="0" w:color="auto"/>
            <w:left w:val="none" w:sz="0" w:space="0" w:color="auto"/>
            <w:bottom w:val="none" w:sz="0" w:space="0" w:color="auto"/>
            <w:right w:val="none" w:sz="0" w:space="0" w:color="auto"/>
          </w:divBdr>
        </w:div>
      </w:divsChild>
    </w:div>
    <w:div w:id="1831288822">
      <w:marLeft w:val="0"/>
      <w:marRight w:val="0"/>
      <w:marTop w:val="0"/>
      <w:marBottom w:val="0"/>
      <w:divBdr>
        <w:top w:val="none" w:sz="0" w:space="0" w:color="auto"/>
        <w:left w:val="none" w:sz="0" w:space="0" w:color="auto"/>
        <w:bottom w:val="none" w:sz="0" w:space="0" w:color="auto"/>
        <w:right w:val="none" w:sz="0" w:space="0" w:color="auto"/>
      </w:divBdr>
      <w:divsChild>
        <w:div w:id="994453182">
          <w:marLeft w:val="0"/>
          <w:marRight w:val="0"/>
          <w:marTop w:val="0"/>
          <w:marBottom w:val="0"/>
          <w:divBdr>
            <w:top w:val="none" w:sz="0" w:space="0" w:color="auto"/>
            <w:left w:val="none" w:sz="0" w:space="0" w:color="auto"/>
            <w:bottom w:val="none" w:sz="0" w:space="0" w:color="auto"/>
            <w:right w:val="none" w:sz="0" w:space="0" w:color="auto"/>
          </w:divBdr>
        </w:div>
      </w:divsChild>
    </w:div>
    <w:div w:id="1833060974">
      <w:marLeft w:val="0"/>
      <w:marRight w:val="0"/>
      <w:marTop w:val="0"/>
      <w:marBottom w:val="0"/>
      <w:divBdr>
        <w:top w:val="none" w:sz="0" w:space="0" w:color="auto"/>
        <w:left w:val="none" w:sz="0" w:space="0" w:color="auto"/>
        <w:bottom w:val="none" w:sz="0" w:space="0" w:color="auto"/>
        <w:right w:val="none" w:sz="0" w:space="0" w:color="auto"/>
      </w:divBdr>
      <w:divsChild>
        <w:div w:id="1147474304">
          <w:marLeft w:val="0"/>
          <w:marRight w:val="0"/>
          <w:marTop w:val="0"/>
          <w:marBottom w:val="0"/>
          <w:divBdr>
            <w:top w:val="none" w:sz="0" w:space="0" w:color="auto"/>
            <w:left w:val="none" w:sz="0" w:space="0" w:color="auto"/>
            <w:bottom w:val="none" w:sz="0" w:space="0" w:color="auto"/>
            <w:right w:val="none" w:sz="0" w:space="0" w:color="auto"/>
          </w:divBdr>
        </w:div>
      </w:divsChild>
    </w:div>
    <w:div w:id="1833914047">
      <w:marLeft w:val="0"/>
      <w:marRight w:val="0"/>
      <w:marTop w:val="0"/>
      <w:marBottom w:val="0"/>
      <w:divBdr>
        <w:top w:val="none" w:sz="0" w:space="0" w:color="auto"/>
        <w:left w:val="none" w:sz="0" w:space="0" w:color="auto"/>
        <w:bottom w:val="none" w:sz="0" w:space="0" w:color="auto"/>
        <w:right w:val="none" w:sz="0" w:space="0" w:color="auto"/>
      </w:divBdr>
      <w:divsChild>
        <w:div w:id="1661231267">
          <w:marLeft w:val="0"/>
          <w:marRight w:val="0"/>
          <w:marTop w:val="0"/>
          <w:marBottom w:val="0"/>
          <w:divBdr>
            <w:top w:val="none" w:sz="0" w:space="0" w:color="auto"/>
            <w:left w:val="none" w:sz="0" w:space="0" w:color="auto"/>
            <w:bottom w:val="none" w:sz="0" w:space="0" w:color="auto"/>
            <w:right w:val="none" w:sz="0" w:space="0" w:color="auto"/>
          </w:divBdr>
        </w:div>
      </w:divsChild>
    </w:div>
    <w:div w:id="1834057576">
      <w:marLeft w:val="0"/>
      <w:marRight w:val="0"/>
      <w:marTop w:val="0"/>
      <w:marBottom w:val="0"/>
      <w:divBdr>
        <w:top w:val="none" w:sz="0" w:space="0" w:color="auto"/>
        <w:left w:val="none" w:sz="0" w:space="0" w:color="auto"/>
        <w:bottom w:val="none" w:sz="0" w:space="0" w:color="auto"/>
        <w:right w:val="none" w:sz="0" w:space="0" w:color="auto"/>
      </w:divBdr>
      <w:divsChild>
        <w:div w:id="1198348143">
          <w:marLeft w:val="0"/>
          <w:marRight w:val="0"/>
          <w:marTop w:val="0"/>
          <w:marBottom w:val="0"/>
          <w:divBdr>
            <w:top w:val="none" w:sz="0" w:space="0" w:color="auto"/>
            <w:left w:val="none" w:sz="0" w:space="0" w:color="auto"/>
            <w:bottom w:val="none" w:sz="0" w:space="0" w:color="auto"/>
            <w:right w:val="none" w:sz="0" w:space="0" w:color="auto"/>
          </w:divBdr>
        </w:div>
      </w:divsChild>
    </w:div>
    <w:div w:id="1835948234">
      <w:marLeft w:val="0"/>
      <w:marRight w:val="0"/>
      <w:marTop w:val="0"/>
      <w:marBottom w:val="0"/>
      <w:divBdr>
        <w:top w:val="none" w:sz="0" w:space="0" w:color="auto"/>
        <w:left w:val="none" w:sz="0" w:space="0" w:color="auto"/>
        <w:bottom w:val="none" w:sz="0" w:space="0" w:color="auto"/>
        <w:right w:val="none" w:sz="0" w:space="0" w:color="auto"/>
      </w:divBdr>
      <w:divsChild>
        <w:div w:id="625893522">
          <w:marLeft w:val="0"/>
          <w:marRight w:val="0"/>
          <w:marTop w:val="0"/>
          <w:marBottom w:val="0"/>
          <w:divBdr>
            <w:top w:val="none" w:sz="0" w:space="0" w:color="auto"/>
            <w:left w:val="none" w:sz="0" w:space="0" w:color="auto"/>
            <w:bottom w:val="none" w:sz="0" w:space="0" w:color="auto"/>
            <w:right w:val="none" w:sz="0" w:space="0" w:color="auto"/>
          </w:divBdr>
        </w:div>
      </w:divsChild>
    </w:div>
    <w:div w:id="1836647835">
      <w:marLeft w:val="0"/>
      <w:marRight w:val="0"/>
      <w:marTop w:val="0"/>
      <w:marBottom w:val="0"/>
      <w:divBdr>
        <w:top w:val="none" w:sz="0" w:space="0" w:color="auto"/>
        <w:left w:val="none" w:sz="0" w:space="0" w:color="auto"/>
        <w:bottom w:val="none" w:sz="0" w:space="0" w:color="auto"/>
        <w:right w:val="none" w:sz="0" w:space="0" w:color="auto"/>
      </w:divBdr>
      <w:divsChild>
        <w:div w:id="1778521586">
          <w:marLeft w:val="0"/>
          <w:marRight w:val="0"/>
          <w:marTop w:val="0"/>
          <w:marBottom w:val="0"/>
          <w:divBdr>
            <w:top w:val="none" w:sz="0" w:space="0" w:color="auto"/>
            <w:left w:val="none" w:sz="0" w:space="0" w:color="auto"/>
            <w:bottom w:val="none" w:sz="0" w:space="0" w:color="auto"/>
            <w:right w:val="none" w:sz="0" w:space="0" w:color="auto"/>
          </w:divBdr>
        </w:div>
      </w:divsChild>
    </w:div>
    <w:div w:id="1836796789">
      <w:marLeft w:val="0"/>
      <w:marRight w:val="0"/>
      <w:marTop w:val="0"/>
      <w:marBottom w:val="0"/>
      <w:divBdr>
        <w:top w:val="none" w:sz="0" w:space="0" w:color="auto"/>
        <w:left w:val="none" w:sz="0" w:space="0" w:color="auto"/>
        <w:bottom w:val="none" w:sz="0" w:space="0" w:color="auto"/>
        <w:right w:val="none" w:sz="0" w:space="0" w:color="auto"/>
      </w:divBdr>
      <w:divsChild>
        <w:div w:id="936983939">
          <w:marLeft w:val="0"/>
          <w:marRight w:val="0"/>
          <w:marTop w:val="0"/>
          <w:marBottom w:val="0"/>
          <w:divBdr>
            <w:top w:val="none" w:sz="0" w:space="0" w:color="auto"/>
            <w:left w:val="none" w:sz="0" w:space="0" w:color="auto"/>
            <w:bottom w:val="none" w:sz="0" w:space="0" w:color="auto"/>
            <w:right w:val="none" w:sz="0" w:space="0" w:color="auto"/>
          </w:divBdr>
        </w:div>
      </w:divsChild>
    </w:div>
    <w:div w:id="1837459554">
      <w:marLeft w:val="0"/>
      <w:marRight w:val="0"/>
      <w:marTop w:val="0"/>
      <w:marBottom w:val="0"/>
      <w:divBdr>
        <w:top w:val="none" w:sz="0" w:space="0" w:color="auto"/>
        <w:left w:val="none" w:sz="0" w:space="0" w:color="auto"/>
        <w:bottom w:val="none" w:sz="0" w:space="0" w:color="auto"/>
        <w:right w:val="none" w:sz="0" w:space="0" w:color="auto"/>
      </w:divBdr>
      <w:divsChild>
        <w:div w:id="1584139748">
          <w:marLeft w:val="0"/>
          <w:marRight w:val="0"/>
          <w:marTop w:val="0"/>
          <w:marBottom w:val="0"/>
          <w:divBdr>
            <w:top w:val="none" w:sz="0" w:space="0" w:color="auto"/>
            <w:left w:val="none" w:sz="0" w:space="0" w:color="auto"/>
            <w:bottom w:val="none" w:sz="0" w:space="0" w:color="auto"/>
            <w:right w:val="none" w:sz="0" w:space="0" w:color="auto"/>
          </w:divBdr>
        </w:div>
      </w:divsChild>
    </w:div>
    <w:div w:id="1839077749">
      <w:marLeft w:val="0"/>
      <w:marRight w:val="0"/>
      <w:marTop w:val="0"/>
      <w:marBottom w:val="0"/>
      <w:divBdr>
        <w:top w:val="none" w:sz="0" w:space="0" w:color="auto"/>
        <w:left w:val="none" w:sz="0" w:space="0" w:color="auto"/>
        <w:bottom w:val="none" w:sz="0" w:space="0" w:color="auto"/>
        <w:right w:val="none" w:sz="0" w:space="0" w:color="auto"/>
      </w:divBdr>
      <w:divsChild>
        <w:div w:id="2101294777">
          <w:marLeft w:val="0"/>
          <w:marRight w:val="0"/>
          <w:marTop w:val="0"/>
          <w:marBottom w:val="0"/>
          <w:divBdr>
            <w:top w:val="none" w:sz="0" w:space="0" w:color="auto"/>
            <w:left w:val="none" w:sz="0" w:space="0" w:color="auto"/>
            <w:bottom w:val="none" w:sz="0" w:space="0" w:color="auto"/>
            <w:right w:val="none" w:sz="0" w:space="0" w:color="auto"/>
          </w:divBdr>
        </w:div>
      </w:divsChild>
    </w:div>
    <w:div w:id="1842695077">
      <w:marLeft w:val="0"/>
      <w:marRight w:val="0"/>
      <w:marTop w:val="0"/>
      <w:marBottom w:val="0"/>
      <w:divBdr>
        <w:top w:val="none" w:sz="0" w:space="0" w:color="auto"/>
        <w:left w:val="none" w:sz="0" w:space="0" w:color="auto"/>
        <w:bottom w:val="none" w:sz="0" w:space="0" w:color="auto"/>
        <w:right w:val="none" w:sz="0" w:space="0" w:color="auto"/>
      </w:divBdr>
      <w:divsChild>
        <w:div w:id="828525166">
          <w:marLeft w:val="0"/>
          <w:marRight w:val="0"/>
          <w:marTop w:val="0"/>
          <w:marBottom w:val="0"/>
          <w:divBdr>
            <w:top w:val="none" w:sz="0" w:space="0" w:color="auto"/>
            <w:left w:val="none" w:sz="0" w:space="0" w:color="auto"/>
            <w:bottom w:val="none" w:sz="0" w:space="0" w:color="auto"/>
            <w:right w:val="none" w:sz="0" w:space="0" w:color="auto"/>
          </w:divBdr>
        </w:div>
      </w:divsChild>
    </w:div>
    <w:div w:id="1842969108">
      <w:marLeft w:val="0"/>
      <w:marRight w:val="0"/>
      <w:marTop w:val="0"/>
      <w:marBottom w:val="0"/>
      <w:divBdr>
        <w:top w:val="none" w:sz="0" w:space="0" w:color="auto"/>
        <w:left w:val="none" w:sz="0" w:space="0" w:color="auto"/>
        <w:bottom w:val="none" w:sz="0" w:space="0" w:color="auto"/>
        <w:right w:val="none" w:sz="0" w:space="0" w:color="auto"/>
      </w:divBdr>
      <w:divsChild>
        <w:div w:id="571963436">
          <w:marLeft w:val="0"/>
          <w:marRight w:val="0"/>
          <w:marTop w:val="0"/>
          <w:marBottom w:val="0"/>
          <w:divBdr>
            <w:top w:val="none" w:sz="0" w:space="0" w:color="auto"/>
            <w:left w:val="none" w:sz="0" w:space="0" w:color="auto"/>
            <w:bottom w:val="none" w:sz="0" w:space="0" w:color="auto"/>
            <w:right w:val="none" w:sz="0" w:space="0" w:color="auto"/>
          </w:divBdr>
        </w:div>
      </w:divsChild>
    </w:div>
    <w:div w:id="1845243268">
      <w:marLeft w:val="0"/>
      <w:marRight w:val="0"/>
      <w:marTop w:val="0"/>
      <w:marBottom w:val="0"/>
      <w:divBdr>
        <w:top w:val="none" w:sz="0" w:space="0" w:color="auto"/>
        <w:left w:val="none" w:sz="0" w:space="0" w:color="auto"/>
        <w:bottom w:val="none" w:sz="0" w:space="0" w:color="auto"/>
        <w:right w:val="none" w:sz="0" w:space="0" w:color="auto"/>
      </w:divBdr>
      <w:divsChild>
        <w:div w:id="60175189">
          <w:marLeft w:val="0"/>
          <w:marRight w:val="0"/>
          <w:marTop w:val="0"/>
          <w:marBottom w:val="0"/>
          <w:divBdr>
            <w:top w:val="none" w:sz="0" w:space="0" w:color="auto"/>
            <w:left w:val="none" w:sz="0" w:space="0" w:color="auto"/>
            <w:bottom w:val="none" w:sz="0" w:space="0" w:color="auto"/>
            <w:right w:val="none" w:sz="0" w:space="0" w:color="auto"/>
          </w:divBdr>
        </w:div>
      </w:divsChild>
    </w:div>
    <w:div w:id="1845853999">
      <w:marLeft w:val="0"/>
      <w:marRight w:val="0"/>
      <w:marTop w:val="0"/>
      <w:marBottom w:val="0"/>
      <w:divBdr>
        <w:top w:val="none" w:sz="0" w:space="0" w:color="auto"/>
        <w:left w:val="none" w:sz="0" w:space="0" w:color="auto"/>
        <w:bottom w:val="none" w:sz="0" w:space="0" w:color="auto"/>
        <w:right w:val="none" w:sz="0" w:space="0" w:color="auto"/>
      </w:divBdr>
      <w:divsChild>
        <w:div w:id="182867476">
          <w:marLeft w:val="0"/>
          <w:marRight w:val="0"/>
          <w:marTop w:val="0"/>
          <w:marBottom w:val="0"/>
          <w:divBdr>
            <w:top w:val="none" w:sz="0" w:space="0" w:color="auto"/>
            <w:left w:val="none" w:sz="0" w:space="0" w:color="auto"/>
            <w:bottom w:val="none" w:sz="0" w:space="0" w:color="auto"/>
            <w:right w:val="none" w:sz="0" w:space="0" w:color="auto"/>
          </w:divBdr>
        </w:div>
      </w:divsChild>
    </w:div>
    <w:div w:id="1846507106">
      <w:marLeft w:val="0"/>
      <w:marRight w:val="0"/>
      <w:marTop w:val="0"/>
      <w:marBottom w:val="0"/>
      <w:divBdr>
        <w:top w:val="none" w:sz="0" w:space="0" w:color="auto"/>
        <w:left w:val="none" w:sz="0" w:space="0" w:color="auto"/>
        <w:bottom w:val="none" w:sz="0" w:space="0" w:color="auto"/>
        <w:right w:val="none" w:sz="0" w:space="0" w:color="auto"/>
      </w:divBdr>
      <w:divsChild>
        <w:div w:id="1737312324">
          <w:marLeft w:val="0"/>
          <w:marRight w:val="0"/>
          <w:marTop w:val="0"/>
          <w:marBottom w:val="0"/>
          <w:divBdr>
            <w:top w:val="none" w:sz="0" w:space="0" w:color="auto"/>
            <w:left w:val="none" w:sz="0" w:space="0" w:color="auto"/>
            <w:bottom w:val="none" w:sz="0" w:space="0" w:color="auto"/>
            <w:right w:val="none" w:sz="0" w:space="0" w:color="auto"/>
          </w:divBdr>
        </w:div>
      </w:divsChild>
    </w:div>
    <w:div w:id="1847674991">
      <w:marLeft w:val="0"/>
      <w:marRight w:val="0"/>
      <w:marTop w:val="0"/>
      <w:marBottom w:val="0"/>
      <w:divBdr>
        <w:top w:val="none" w:sz="0" w:space="0" w:color="auto"/>
        <w:left w:val="none" w:sz="0" w:space="0" w:color="auto"/>
        <w:bottom w:val="none" w:sz="0" w:space="0" w:color="auto"/>
        <w:right w:val="none" w:sz="0" w:space="0" w:color="auto"/>
      </w:divBdr>
      <w:divsChild>
        <w:div w:id="1693024241">
          <w:marLeft w:val="0"/>
          <w:marRight w:val="0"/>
          <w:marTop w:val="0"/>
          <w:marBottom w:val="0"/>
          <w:divBdr>
            <w:top w:val="none" w:sz="0" w:space="0" w:color="auto"/>
            <w:left w:val="none" w:sz="0" w:space="0" w:color="auto"/>
            <w:bottom w:val="none" w:sz="0" w:space="0" w:color="auto"/>
            <w:right w:val="none" w:sz="0" w:space="0" w:color="auto"/>
          </w:divBdr>
        </w:div>
      </w:divsChild>
    </w:div>
    <w:div w:id="1847943682">
      <w:marLeft w:val="0"/>
      <w:marRight w:val="0"/>
      <w:marTop w:val="0"/>
      <w:marBottom w:val="0"/>
      <w:divBdr>
        <w:top w:val="none" w:sz="0" w:space="0" w:color="auto"/>
        <w:left w:val="none" w:sz="0" w:space="0" w:color="auto"/>
        <w:bottom w:val="none" w:sz="0" w:space="0" w:color="auto"/>
        <w:right w:val="none" w:sz="0" w:space="0" w:color="auto"/>
      </w:divBdr>
      <w:divsChild>
        <w:div w:id="1657102659">
          <w:marLeft w:val="0"/>
          <w:marRight w:val="0"/>
          <w:marTop w:val="0"/>
          <w:marBottom w:val="0"/>
          <w:divBdr>
            <w:top w:val="none" w:sz="0" w:space="0" w:color="auto"/>
            <w:left w:val="none" w:sz="0" w:space="0" w:color="auto"/>
            <w:bottom w:val="none" w:sz="0" w:space="0" w:color="auto"/>
            <w:right w:val="none" w:sz="0" w:space="0" w:color="auto"/>
          </w:divBdr>
        </w:div>
      </w:divsChild>
    </w:div>
    <w:div w:id="1848131913">
      <w:marLeft w:val="0"/>
      <w:marRight w:val="0"/>
      <w:marTop w:val="0"/>
      <w:marBottom w:val="0"/>
      <w:divBdr>
        <w:top w:val="none" w:sz="0" w:space="0" w:color="auto"/>
        <w:left w:val="none" w:sz="0" w:space="0" w:color="auto"/>
        <w:bottom w:val="none" w:sz="0" w:space="0" w:color="auto"/>
        <w:right w:val="none" w:sz="0" w:space="0" w:color="auto"/>
      </w:divBdr>
      <w:divsChild>
        <w:div w:id="102724996">
          <w:marLeft w:val="0"/>
          <w:marRight w:val="0"/>
          <w:marTop w:val="0"/>
          <w:marBottom w:val="0"/>
          <w:divBdr>
            <w:top w:val="none" w:sz="0" w:space="0" w:color="auto"/>
            <w:left w:val="none" w:sz="0" w:space="0" w:color="auto"/>
            <w:bottom w:val="none" w:sz="0" w:space="0" w:color="auto"/>
            <w:right w:val="none" w:sz="0" w:space="0" w:color="auto"/>
          </w:divBdr>
        </w:div>
      </w:divsChild>
    </w:div>
    <w:div w:id="1851261850">
      <w:marLeft w:val="0"/>
      <w:marRight w:val="0"/>
      <w:marTop w:val="0"/>
      <w:marBottom w:val="0"/>
      <w:divBdr>
        <w:top w:val="none" w:sz="0" w:space="0" w:color="auto"/>
        <w:left w:val="none" w:sz="0" w:space="0" w:color="auto"/>
        <w:bottom w:val="none" w:sz="0" w:space="0" w:color="auto"/>
        <w:right w:val="none" w:sz="0" w:space="0" w:color="auto"/>
      </w:divBdr>
      <w:divsChild>
        <w:div w:id="2035156335">
          <w:marLeft w:val="0"/>
          <w:marRight w:val="0"/>
          <w:marTop w:val="0"/>
          <w:marBottom w:val="0"/>
          <w:divBdr>
            <w:top w:val="none" w:sz="0" w:space="0" w:color="auto"/>
            <w:left w:val="none" w:sz="0" w:space="0" w:color="auto"/>
            <w:bottom w:val="none" w:sz="0" w:space="0" w:color="auto"/>
            <w:right w:val="none" w:sz="0" w:space="0" w:color="auto"/>
          </w:divBdr>
        </w:div>
      </w:divsChild>
    </w:div>
    <w:div w:id="1851404803">
      <w:bodyDiv w:val="1"/>
      <w:marLeft w:val="0"/>
      <w:marRight w:val="0"/>
      <w:marTop w:val="0"/>
      <w:marBottom w:val="0"/>
      <w:divBdr>
        <w:top w:val="none" w:sz="0" w:space="0" w:color="auto"/>
        <w:left w:val="none" w:sz="0" w:space="0" w:color="auto"/>
        <w:bottom w:val="none" w:sz="0" w:space="0" w:color="auto"/>
        <w:right w:val="none" w:sz="0" w:space="0" w:color="auto"/>
      </w:divBdr>
    </w:div>
    <w:div w:id="1853837679">
      <w:marLeft w:val="0"/>
      <w:marRight w:val="0"/>
      <w:marTop w:val="0"/>
      <w:marBottom w:val="0"/>
      <w:divBdr>
        <w:top w:val="none" w:sz="0" w:space="0" w:color="auto"/>
        <w:left w:val="none" w:sz="0" w:space="0" w:color="auto"/>
        <w:bottom w:val="none" w:sz="0" w:space="0" w:color="auto"/>
        <w:right w:val="none" w:sz="0" w:space="0" w:color="auto"/>
      </w:divBdr>
      <w:divsChild>
        <w:div w:id="1825469568">
          <w:marLeft w:val="0"/>
          <w:marRight w:val="0"/>
          <w:marTop w:val="0"/>
          <w:marBottom w:val="0"/>
          <w:divBdr>
            <w:top w:val="none" w:sz="0" w:space="0" w:color="auto"/>
            <w:left w:val="none" w:sz="0" w:space="0" w:color="auto"/>
            <w:bottom w:val="none" w:sz="0" w:space="0" w:color="auto"/>
            <w:right w:val="none" w:sz="0" w:space="0" w:color="auto"/>
          </w:divBdr>
        </w:div>
      </w:divsChild>
    </w:div>
    <w:div w:id="1854109915">
      <w:marLeft w:val="0"/>
      <w:marRight w:val="0"/>
      <w:marTop w:val="0"/>
      <w:marBottom w:val="0"/>
      <w:divBdr>
        <w:top w:val="none" w:sz="0" w:space="0" w:color="auto"/>
        <w:left w:val="none" w:sz="0" w:space="0" w:color="auto"/>
        <w:bottom w:val="none" w:sz="0" w:space="0" w:color="auto"/>
        <w:right w:val="none" w:sz="0" w:space="0" w:color="auto"/>
      </w:divBdr>
      <w:divsChild>
        <w:div w:id="1109273846">
          <w:marLeft w:val="0"/>
          <w:marRight w:val="0"/>
          <w:marTop w:val="0"/>
          <w:marBottom w:val="0"/>
          <w:divBdr>
            <w:top w:val="none" w:sz="0" w:space="0" w:color="auto"/>
            <w:left w:val="none" w:sz="0" w:space="0" w:color="auto"/>
            <w:bottom w:val="none" w:sz="0" w:space="0" w:color="auto"/>
            <w:right w:val="none" w:sz="0" w:space="0" w:color="auto"/>
          </w:divBdr>
        </w:div>
      </w:divsChild>
    </w:div>
    <w:div w:id="1856923551">
      <w:marLeft w:val="0"/>
      <w:marRight w:val="0"/>
      <w:marTop w:val="0"/>
      <w:marBottom w:val="0"/>
      <w:divBdr>
        <w:top w:val="none" w:sz="0" w:space="0" w:color="auto"/>
        <w:left w:val="none" w:sz="0" w:space="0" w:color="auto"/>
        <w:bottom w:val="none" w:sz="0" w:space="0" w:color="auto"/>
        <w:right w:val="none" w:sz="0" w:space="0" w:color="auto"/>
      </w:divBdr>
      <w:divsChild>
        <w:div w:id="1187796420">
          <w:marLeft w:val="0"/>
          <w:marRight w:val="0"/>
          <w:marTop w:val="0"/>
          <w:marBottom w:val="0"/>
          <w:divBdr>
            <w:top w:val="none" w:sz="0" w:space="0" w:color="auto"/>
            <w:left w:val="none" w:sz="0" w:space="0" w:color="auto"/>
            <w:bottom w:val="none" w:sz="0" w:space="0" w:color="auto"/>
            <w:right w:val="none" w:sz="0" w:space="0" w:color="auto"/>
          </w:divBdr>
        </w:div>
      </w:divsChild>
    </w:div>
    <w:div w:id="1859808383">
      <w:marLeft w:val="0"/>
      <w:marRight w:val="0"/>
      <w:marTop w:val="0"/>
      <w:marBottom w:val="0"/>
      <w:divBdr>
        <w:top w:val="none" w:sz="0" w:space="0" w:color="auto"/>
        <w:left w:val="none" w:sz="0" w:space="0" w:color="auto"/>
        <w:bottom w:val="none" w:sz="0" w:space="0" w:color="auto"/>
        <w:right w:val="none" w:sz="0" w:space="0" w:color="auto"/>
      </w:divBdr>
      <w:divsChild>
        <w:div w:id="1687319413">
          <w:marLeft w:val="0"/>
          <w:marRight w:val="0"/>
          <w:marTop w:val="0"/>
          <w:marBottom w:val="0"/>
          <w:divBdr>
            <w:top w:val="none" w:sz="0" w:space="0" w:color="auto"/>
            <w:left w:val="none" w:sz="0" w:space="0" w:color="auto"/>
            <w:bottom w:val="none" w:sz="0" w:space="0" w:color="auto"/>
            <w:right w:val="none" w:sz="0" w:space="0" w:color="auto"/>
          </w:divBdr>
        </w:div>
      </w:divsChild>
    </w:div>
    <w:div w:id="1861040457">
      <w:marLeft w:val="0"/>
      <w:marRight w:val="0"/>
      <w:marTop w:val="0"/>
      <w:marBottom w:val="0"/>
      <w:divBdr>
        <w:top w:val="none" w:sz="0" w:space="0" w:color="auto"/>
        <w:left w:val="none" w:sz="0" w:space="0" w:color="auto"/>
        <w:bottom w:val="none" w:sz="0" w:space="0" w:color="auto"/>
        <w:right w:val="none" w:sz="0" w:space="0" w:color="auto"/>
      </w:divBdr>
      <w:divsChild>
        <w:div w:id="1133448589">
          <w:marLeft w:val="0"/>
          <w:marRight w:val="0"/>
          <w:marTop w:val="0"/>
          <w:marBottom w:val="0"/>
          <w:divBdr>
            <w:top w:val="none" w:sz="0" w:space="0" w:color="auto"/>
            <w:left w:val="none" w:sz="0" w:space="0" w:color="auto"/>
            <w:bottom w:val="none" w:sz="0" w:space="0" w:color="auto"/>
            <w:right w:val="none" w:sz="0" w:space="0" w:color="auto"/>
          </w:divBdr>
        </w:div>
      </w:divsChild>
    </w:div>
    <w:div w:id="1862237681">
      <w:marLeft w:val="0"/>
      <w:marRight w:val="0"/>
      <w:marTop w:val="0"/>
      <w:marBottom w:val="0"/>
      <w:divBdr>
        <w:top w:val="none" w:sz="0" w:space="0" w:color="auto"/>
        <w:left w:val="none" w:sz="0" w:space="0" w:color="auto"/>
        <w:bottom w:val="none" w:sz="0" w:space="0" w:color="auto"/>
        <w:right w:val="none" w:sz="0" w:space="0" w:color="auto"/>
      </w:divBdr>
      <w:divsChild>
        <w:div w:id="515116396">
          <w:marLeft w:val="0"/>
          <w:marRight w:val="0"/>
          <w:marTop w:val="0"/>
          <w:marBottom w:val="0"/>
          <w:divBdr>
            <w:top w:val="none" w:sz="0" w:space="0" w:color="auto"/>
            <w:left w:val="none" w:sz="0" w:space="0" w:color="auto"/>
            <w:bottom w:val="none" w:sz="0" w:space="0" w:color="auto"/>
            <w:right w:val="none" w:sz="0" w:space="0" w:color="auto"/>
          </w:divBdr>
        </w:div>
      </w:divsChild>
    </w:div>
    <w:div w:id="1866210316">
      <w:marLeft w:val="0"/>
      <w:marRight w:val="0"/>
      <w:marTop w:val="0"/>
      <w:marBottom w:val="0"/>
      <w:divBdr>
        <w:top w:val="none" w:sz="0" w:space="0" w:color="auto"/>
        <w:left w:val="none" w:sz="0" w:space="0" w:color="auto"/>
        <w:bottom w:val="none" w:sz="0" w:space="0" w:color="auto"/>
        <w:right w:val="none" w:sz="0" w:space="0" w:color="auto"/>
      </w:divBdr>
      <w:divsChild>
        <w:div w:id="486551188">
          <w:marLeft w:val="0"/>
          <w:marRight w:val="0"/>
          <w:marTop w:val="0"/>
          <w:marBottom w:val="0"/>
          <w:divBdr>
            <w:top w:val="none" w:sz="0" w:space="0" w:color="auto"/>
            <w:left w:val="none" w:sz="0" w:space="0" w:color="auto"/>
            <w:bottom w:val="none" w:sz="0" w:space="0" w:color="auto"/>
            <w:right w:val="none" w:sz="0" w:space="0" w:color="auto"/>
          </w:divBdr>
        </w:div>
      </w:divsChild>
    </w:div>
    <w:div w:id="1868248655">
      <w:marLeft w:val="0"/>
      <w:marRight w:val="0"/>
      <w:marTop w:val="0"/>
      <w:marBottom w:val="0"/>
      <w:divBdr>
        <w:top w:val="none" w:sz="0" w:space="0" w:color="auto"/>
        <w:left w:val="none" w:sz="0" w:space="0" w:color="auto"/>
        <w:bottom w:val="none" w:sz="0" w:space="0" w:color="auto"/>
        <w:right w:val="none" w:sz="0" w:space="0" w:color="auto"/>
      </w:divBdr>
      <w:divsChild>
        <w:div w:id="988023868">
          <w:marLeft w:val="0"/>
          <w:marRight w:val="0"/>
          <w:marTop w:val="0"/>
          <w:marBottom w:val="0"/>
          <w:divBdr>
            <w:top w:val="none" w:sz="0" w:space="0" w:color="auto"/>
            <w:left w:val="none" w:sz="0" w:space="0" w:color="auto"/>
            <w:bottom w:val="none" w:sz="0" w:space="0" w:color="auto"/>
            <w:right w:val="none" w:sz="0" w:space="0" w:color="auto"/>
          </w:divBdr>
        </w:div>
      </w:divsChild>
    </w:div>
    <w:div w:id="1869946119">
      <w:marLeft w:val="0"/>
      <w:marRight w:val="0"/>
      <w:marTop w:val="0"/>
      <w:marBottom w:val="0"/>
      <w:divBdr>
        <w:top w:val="none" w:sz="0" w:space="0" w:color="auto"/>
        <w:left w:val="none" w:sz="0" w:space="0" w:color="auto"/>
        <w:bottom w:val="none" w:sz="0" w:space="0" w:color="auto"/>
        <w:right w:val="none" w:sz="0" w:space="0" w:color="auto"/>
      </w:divBdr>
      <w:divsChild>
        <w:div w:id="215553715">
          <w:marLeft w:val="0"/>
          <w:marRight w:val="0"/>
          <w:marTop w:val="0"/>
          <w:marBottom w:val="0"/>
          <w:divBdr>
            <w:top w:val="none" w:sz="0" w:space="0" w:color="auto"/>
            <w:left w:val="none" w:sz="0" w:space="0" w:color="auto"/>
            <w:bottom w:val="none" w:sz="0" w:space="0" w:color="auto"/>
            <w:right w:val="none" w:sz="0" w:space="0" w:color="auto"/>
          </w:divBdr>
        </w:div>
      </w:divsChild>
    </w:div>
    <w:div w:id="1869949768">
      <w:marLeft w:val="0"/>
      <w:marRight w:val="0"/>
      <w:marTop w:val="0"/>
      <w:marBottom w:val="0"/>
      <w:divBdr>
        <w:top w:val="none" w:sz="0" w:space="0" w:color="auto"/>
        <w:left w:val="none" w:sz="0" w:space="0" w:color="auto"/>
        <w:bottom w:val="none" w:sz="0" w:space="0" w:color="auto"/>
        <w:right w:val="none" w:sz="0" w:space="0" w:color="auto"/>
      </w:divBdr>
      <w:divsChild>
        <w:div w:id="886989810">
          <w:marLeft w:val="0"/>
          <w:marRight w:val="0"/>
          <w:marTop w:val="0"/>
          <w:marBottom w:val="0"/>
          <w:divBdr>
            <w:top w:val="none" w:sz="0" w:space="0" w:color="auto"/>
            <w:left w:val="none" w:sz="0" w:space="0" w:color="auto"/>
            <w:bottom w:val="none" w:sz="0" w:space="0" w:color="auto"/>
            <w:right w:val="none" w:sz="0" w:space="0" w:color="auto"/>
          </w:divBdr>
        </w:div>
      </w:divsChild>
    </w:div>
    <w:div w:id="1870486860">
      <w:marLeft w:val="0"/>
      <w:marRight w:val="0"/>
      <w:marTop w:val="0"/>
      <w:marBottom w:val="0"/>
      <w:divBdr>
        <w:top w:val="none" w:sz="0" w:space="0" w:color="auto"/>
        <w:left w:val="none" w:sz="0" w:space="0" w:color="auto"/>
        <w:bottom w:val="none" w:sz="0" w:space="0" w:color="auto"/>
        <w:right w:val="none" w:sz="0" w:space="0" w:color="auto"/>
      </w:divBdr>
      <w:divsChild>
        <w:div w:id="705832188">
          <w:marLeft w:val="0"/>
          <w:marRight w:val="0"/>
          <w:marTop w:val="0"/>
          <w:marBottom w:val="0"/>
          <w:divBdr>
            <w:top w:val="none" w:sz="0" w:space="0" w:color="auto"/>
            <w:left w:val="none" w:sz="0" w:space="0" w:color="auto"/>
            <w:bottom w:val="none" w:sz="0" w:space="0" w:color="auto"/>
            <w:right w:val="none" w:sz="0" w:space="0" w:color="auto"/>
          </w:divBdr>
        </w:div>
      </w:divsChild>
    </w:div>
    <w:div w:id="1870801522">
      <w:marLeft w:val="0"/>
      <w:marRight w:val="0"/>
      <w:marTop w:val="0"/>
      <w:marBottom w:val="0"/>
      <w:divBdr>
        <w:top w:val="none" w:sz="0" w:space="0" w:color="auto"/>
        <w:left w:val="none" w:sz="0" w:space="0" w:color="auto"/>
        <w:bottom w:val="none" w:sz="0" w:space="0" w:color="auto"/>
        <w:right w:val="none" w:sz="0" w:space="0" w:color="auto"/>
      </w:divBdr>
      <w:divsChild>
        <w:div w:id="1905140661">
          <w:marLeft w:val="0"/>
          <w:marRight w:val="0"/>
          <w:marTop w:val="0"/>
          <w:marBottom w:val="0"/>
          <w:divBdr>
            <w:top w:val="none" w:sz="0" w:space="0" w:color="auto"/>
            <w:left w:val="none" w:sz="0" w:space="0" w:color="auto"/>
            <w:bottom w:val="none" w:sz="0" w:space="0" w:color="auto"/>
            <w:right w:val="none" w:sz="0" w:space="0" w:color="auto"/>
          </w:divBdr>
        </w:div>
      </w:divsChild>
    </w:div>
    <w:div w:id="1871256660">
      <w:marLeft w:val="0"/>
      <w:marRight w:val="0"/>
      <w:marTop w:val="0"/>
      <w:marBottom w:val="0"/>
      <w:divBdr>
        <w:top w:val="none" w:sz="0" w:space="0" w:color="auto"/>
        <w:left w:val="none" w:sz="0" w:space="0" w:color="auto"/>
        <w:bottom w:val="none" w:sz="0" w:space="0" w:color="auto"/>
        <w:right w:val="none" w:sz="0" w:space="0" w:color="auto"/>
      </w:divBdr>
      <w:divsChild>
        <w:div w:id="1938828711">
          <w:marLeft w:val="0"/>
          <w:marRight w:val="0"/>
          <w:marTop w:val="0"/>
          <w:marBottom w:val="0"/>
          <w:divBdr>
            <w:top w:val="none" w:sz="0" w:space="0" w:color="auto"/>
            <w:left w:val="none" w:sz="0" w:space="0" w:color="auto"/>
            <w:bottom w:val="none" w:sz="0" w:space="0" w:color="auto"/>
            <w:right w:val="none" w:sz="0" w:space="0" w:color="auto"/>
          </w:divBdr>
        </w:div>
      </w:divsChild>
    </w:div>
    <w:div w:id="1871726222">
      <w:marLeft w:val="0"/>
      <w:marRight w:val="0"/>
      <w:marTop w:val="0"/>
      <w:marBottom w:val="0"/>
      <w:divBdr>
        <w:top w:val="none" w:sz="0" w:space="0" w:color="auto"/>
        <w:left w:val="none" w:sz="0" w:space="0" w:color="auto"/>
        <w:bottom w:val="none" w:sz="0" w:space="0" w:color="auto"/>
        <w:right w:val="none" w:sz="0" w:space="0" w:color="auto"/>
      </w:divBdr>
      <w:divsChild>
        <w:div w:id="97718720">
          <w:marLeft w:val="0"/>
          <w:marRight w:val="0"/>
          <w:marTop w:val="0"/>
          <w:marBottom w:val="0"/>
          <w:divBdr>
            <w:top w:val="none" w:sz="0" w:space="0" w:color="auto"/>
            <w:left w:val="none" w:sz="0" w:space="0" w:color="auto"/>
            <w:bottom w:val="none" w:sz="0" w:space="0" w:color="auto"/>
            <w:right w:val="none" w:sz="0" w:space="0" w:color="auto"/>
          </w:divBdr>
        </w:div>
      </w:divsChild>
    </w:div>
    <w:div w:id="1874612778">
      <w:marLeft w:val="0"/>
      <w:marRight w:val="0"/>
      <w:marTop w:val="0"/>
      <w:marBottom w:val="0"/>
      <w:divBdr>
        <w:top w:val="none" w:sz="0" w:space="0" w:color="auto"/>
        <w:left w:val="none" w:sz="0" w:space="0" w:color="auto"/>
        <w:bottom w:val="none" w:sz="0" w:space="0" w:color="auto"/>
        <w:right w:val="none" w:sz="0" w:space="0" w:color="auto"/>
      </w:divBdr>
      <w:divsChild>
        <w:div w:id="421292869">
          <w:marLeft w:val="0"/>
          <w:marRight w:val="0"/>
          <w:marTop w:val="0"/>
          <w:marBottom w:val="0"/>
          <w:divBdr>
            <w:top w:val="none" w:sz="0" w:space="0" w:color="auto"/>
            <w:left w:val="none" w:sz="0" w:space="0" w:color="auto"/>
            <w:bottom w:val="none" w:sz="0" w:space="0" w:color="auto"/>
            <w:right w:val="none" w:sz="0" w:space="0" w:color="auto"/>
          </w:divBdr>
        </w:div>
      </w:divsChild>
    </w:div>
    <w:div w:id="1874613715">
      <w:marLeft w:val="0"/>
      <w:marRight w:val="0"/>
      <w:marTop w:val="0"/>
      <w:marBottom w:val="0"/>
      <w:divBdr>
        <w:top w:val="none" w:sz="0" w:space="0" w:color="auto"/>
        <w:left w:val="none" w:sz="0" w:space="0" w:color="auto"/>
        <w:bottom w:val="none" w:sz="0" w:space="0" w:color="auto"/>
        <w:right w:val="none" w:sz="0" w:space="0" w:color="auto"/>
      </w:divBdr>
      <w:divsChild>
        <w:div w:id="1871606778">
          <w:marLeft w:val="0"/>
          <w:marRight w:val="0"/>
          <w:marTop w:val="0"/>
          <w:marBottom w:val="0"/>
          <w:divBdr>
            <w:top w:val="none" w:sz="0" w:space="0" w:color="auto"/>
            <w:left w:val="none" w:sz="0" w:space="0" w:color="auto"/>
            <w:bottom w:val="none" w:sz="0" w:space="0" w:color="auto"/>
            <w:right w:val="none" w:sz="0" w:space="0" w:color="auto"/>
          </w:divBdr>
        </w:div>
      </w:divsChild>
    </w:div>
    <w:div w:id="1874730350">
      <w:marLeft w:val="0"/>
      <w:marRight w:val="0"/>
      <w:marTop w:val="0"/>
      <w:marBottom w:val="0"/>
      <w:divBdr>
        <w:top w:val="none" w:sz="0" w:space="0" w:color="auto"/>
        <w:left w:val="none" w:sz="0" w:space="0" w:color="auto"/>
        <w:bottom w:val="none" w:sz="0" w:space="0" w:color="auto"/>
        <w:right w:val="none" w:sz="0" w:space="0" w:color="auto"/>
      </w:divBdr>
      <w:divsChild>
        <w:div w:id="1906184303">
          <w:marLeft w:val="0"/>
          <w:marRight w:val="0"/>
          <w:marTop w:val="0"/>
          <w:marBottom w:val="0"/>
          <w:divBdr>
            <w:top w:val="none" w:sz="0" w:space="0" w:color="auto"/>
            <w:left w:val="none" w:sz="0" w:space="0" w:color="auto"/>
            <w:bottom w:val="none" w:sz="0" w:space="0" w:color="auto"/>
            <w:right w:val="none" w:sz="0" w:space="0" w:color="auto"/>
          </w:divBdr>
        </w:div>
      </w:divsChild>
    </w:div>
    <w:div w:id="1875729503">
      <w:marLeft w:val="0"/>
      <w:marRight w:val="0"/>
      <w:marTop w:val="0"/>
      <w:marBottom w:val="0"/>
      <w:divBdr>
        <w:top w:val="none" w:sz="0" w:space="0" w:color="auto"/>
        <w:left w:val="none" w:sz="0" w:space="0" w:color="auto"/>
        <w:bottom w:val="none" w:sz="0" w:space="0" w:color="auto"/>
        <w:right w:val="none" w:sz="0" w:space="0" w:color="auto"/>
      </w:divBdr>
      <w:divsChild>
        <w:div w:id="1559435572">
          <w:marLeft w:val="0"/>
          <w:marRight w:val="0"/>
          <w:marTop w:val="0"/>
          <w:marBottom w:val="0"/>
          <w:divBdr>
            <w:top w:val="none" w:sz="0" w:space="0" w:color="auto"/>
            <w:left w:val="none" w:sz="0" w:space="0" w:color="auto"/>
            <w:bottom w:val="none" w:sz="0" w:space="0" w:color="auto"/>
            <w:right w:val="none" w:sz="0" w:space="0" w:color="auto"/>
          </w:divBdr>
        </w:div>
      </w:divsChild>
    </w:div>
    <w:div w:id="1876499055">
      <w:marLeft w:val="0"/>
      <w:marRight w:val="0"/>
      <w:marTop w:val="0"/>
      <w:marBottom w:val="0"/>
      <w:divBdr>
        <w:top w:val="none" w:sz="0" w:space="0" w:color="auto"/>
        <w:left w:val="none" w:sz="0" w:space="0" w:color="auto"/>
        <w:bottom w:val="none" w:sz="0" w:space="0" w:color="auto"/>
        <w:right w:val="none" w:sz="0" w:space="0" w:color="auto"/>
      </w:divBdr>
      <w:divsChild>
        <w:div w:id="1445003871">
          <w:marLeft w:val="0"/>
          <w:marRight w:val="0"/>
          <w:marTop w:val="0"/>
          <w:marBottom w:val="0"/>
          <w:divBdr>
            <w:top w:val="none" w:sz="0" w:space="0" w:color="auto"/>
            <w:left w:val="none" w:sz="0" w:space="0" w:color="auto"/>
            <w:bottom w:val="none" w:sz="0" w:space="0" w:color="auto"/>
            <w:right w:val="none" w:sz="0" w:space="0" w:color="auto"/>
          </w:divBdr>
        </w:div>
      </w:divsChild>
    </w:div>
    <w:div w:id="1882745765">
      <w:marLeft w:val="0"/>
      <w:marRight w:val="0"/>
      <w:marTop w:val="0"/>
      <w:marBottom w:val="0"/>
      <w:divBdr>
        <w:top w:val="none" w:sz="0" w:space="0" w:color="auto"/>
        <w:left w:val="none" w:sz="0" w:space="0" w:color="auto"/>
        <w:bottom w:val="none" w:sz="0" w:space="0" w:color="auto"/>
        <w:right w:val="none" w:sz="0" w:space="0" w:color="auto"/>
      </w:divBdr>
      <w:divsChild>
        <w:div w:id="1545825230">
          <w:marLeft w:val="0"/>
          <w:marRight w:val="0"/>
          <w:marTop w:val="0"/>
          <w:marBottom w:val="0"/>
          <w:divBdr>
            <w:top w:val="none" w:sz="0" w:space="0" w:color="auto"/>
            <w:left w:val="none" w:sz="0" w:space="0" w:color="auto"/>
            <w:bottom w:val="none" w:sz="0" w:space="0" w:color="auto"/>
            <w:right w:val="none" w:sz="0" w:space="0" w:color="auto"/>
          </w:divBdr>
        </w:div>
      </w:divsChild>
    </w:div>
    <w:div w:id="1883132060">
      <w:marLeft w:val="0"/>
      <w:marRight w:val="0"/>
      <w:marTop w:val="0"/>
      <w:marBottom w:val="0"/>
      <w:divBdr>
        <w:top w:val="none" w:sz="0" w:space="0" w:color="auto"/>
        <w:left w:val="none" w:sz="0" w:space="0" w:color="auto"/>
        <w:bottom w:val="none" w:sz="0" w:space="0" w:color="auto"/>
        <w:right w:val="none" w:sz="0" w:space="0" w:color="auto"/>
      </w:divBdr>
      <w:divsChild>
        <w:div w:id="568928342">
          <w:marLeft w:val="0"/>
          <w:marRight w:val="0"/>
          <w:marTop w:val="0"/>
          <w:marBottom w:val="0"/>
          <w:divBdr>
            <w:top w:val="none" w:sz="0" w:space="0" w:color="auto"/>
            <w:left w:val="none" w:sz="0" w:space="0" w:color="auto"/>
            <w:bottom w:val="none" w:sz="0" w:space="0" w:color="auto"/>
            <w:right w:val="none" w:sz="0" w:space="0" w:color="auto"/>
          </w:divBdr>
        </w:div>
      </w:divsChild>
    </w:div>
    <w:div w:id="1883711507">
      <w:marLeft w:val="0"/>
      <w:marRight w:val="0"/>
      <w:marTop w:val="0"/>
      <w:marBottom w:val="0"/>
      <w:divBdr>
        <w:top w:val="none" w:sz="0" w:space="0" w:color="auto"/>
        <w:left w:val="none" w:sz="0" w:space="0" w:color="auto"/>
        <w:bottom w:val="none" w:sz="0" w:space="0" w:color="auto"/>
        <w:right w:val="none" w:sz="0" w:space="0" w:color="auto"/>
      </w:divBdr>
      <w:divsChild>
        <w:div w:id="546799604">
          <w:marLeft w:val="0"/>
          <w:marRight w:val="0"/>
          <w:marTop w:val="0"/>
          <w:marBottom w:val="0"/>
          <w:divBdr>
            <w:top w:val="none" w:sz="0" w:space="0" w:color="auto"/>
            <w:left w:val="none" w:sz="0" w:space="0" w:color="auto"/>
            <w:bottom w:val="none" w:sz="0" w:space="0" w:color="auto"/>
            <w:right w:val="none" w:sz="0" w:space="0" w:color="auto"/>
          </w:divBdr>
        </w:div>
      </w:divsChild>
    </w:div>
    <w:div w:id="1884754175">
      <w:marLeft w:val="0"/>
      <w:marRight w:val="0"/>
      <w:marTop w:val="0"/>
      <w:marBottom w:val="0"/>
      <w:divBdr>
        <w:top w:val="none" w:sz="0" w:space="0" w:color="auto"/>
        <w:left w:val="none" w:sz="0" w:space="0" w:color="auto"/>
        <w:bottom w:val="none" w:sz="0" w:space="0" w:color="auto"/>
        <w:right w:val="none" w:sz="0" w:space="0" w:color="auto"/>
      </w:divBdr>
      <w:divsChild>
        <w:div w:id="109083539">
          <w:marLeft w:val="0"/>
          <w:marRight w:val="0"/>
          <w:marTop w:val="0"/>
          <w:marBottom w:val="0"/>
          <w:divBdr>
            <w:top w:val="none" w:sz="0" w:space="0" w:color="auto"/>
            <w:left w:val="none" w:sz="0" w:space="0" w:color="auto"/>
            <w:bottom w:val="none" w:sz="0" w:space="0" w:color="auto"/>
            <w:right w:val="none" w:sz="0" w:space="0" w:color="auto"/>
          </w:divBdr>
        </w:div>
      </w:divsChild>
    </w:div>
    <w:div w:id="1885170183">
      <w:marLeft w:val="0"/>
      <w:marRight w:val="0"/>
      <w:marTop w:val="0"/>
      <w:marBottom w:val="0"/>
      <w:divBdr>
        <w:top w:val="none" w:sz="0" w:space="0" w:color="auto"/>
        <w:left w:val="none" w:sz="0" w:space="0" w:color="auto"/>
        <w:bottom w:val="none" w:sz="0" w:space="0" w:color="auto"/>
        <w:right w:val="none" w:sz="0" w:space="0" w:color="auto"/>
      </w:divBdr>
      <w:divsChild>
        <w:div w:id="1445079106">
          <w:marLeft w:val="0"/>
          <w:marRight w:val="0"/>
          <w:marTop w:val="0"/>
          <w:marBottom w:val="0"/>
          <w:divBdr>
            <w:top w:val="none" w:sz="0" w:space="0" w:color="auto"/>
            <w:left w:val="none" w:sz="0" w:space="0" w:color="auto"/>
            <w:bottom w:val="none" w:sz="0" w:space="0" w:color="auto"/>
            <w:right w:val="none" w:sz="0" w:space="0" w:color="auto"/>
          </w:divBdr>
        </w:div>
      </w:divsChild>
    </w:div>
    <w:div w:id="1886062873">
      <w:bodyDiv w:val="1"/>
      <w:marLeft w:val="0"/>
      <w:marRight w:val="0"/>
      <w:marTop w:val="0"/>
      <w:marBottom w:val="0"/>
      <w:divBdr>
        <w:top w:val="none" w:sz="0" w:space="0" w:color="auto"/>
        <w:left w:val="none" w:sz="0" w:space="0" w:color="auto"/>
        <w:bottom w:val="none" w:sz="0" w:space="0" w:color="auto"/>
        <w:right w:val="none" w:sz="0" w:space="0" w:color="auto"/>
      </w:divBdr>
    </w:div>
    <w:div w:id="1886990611">
      <w:marLeft w:val="0"/>
      <w:marRight w:val="0"/>
      <w:marTop w:val="0"/>
      <w:marBottom w:val="0"/>
      <w:divBdr>
        <w:top w:val="none" w:sz="0" w:space="0" w:color="auto"/>
        <w:left w:val="none" w:sz="0" w:space="0" w:color="auto"/>
        <w:bottom w:val="none" w:sz="0" w:space="0" w:color="auto"/>
        <w:right w:val="none" w:sz="0" w:space="0" w:color="auto"/>
      </w:divBdr>
      <w:divsChild>
        <w:div w:id="2079936867">
          <w:marLeft w:val="0"/>
          <w:marRight w:val="0"/>
          <w:marTop w:val="0"/>
          <w:marBottom w:val="0"/>
          <w:divBdr>
            <w:top w:val="none" w:sz="0" w:space="0" w:color="auto"/>
            <w:left w:val="none" w:sz="0" w:space="0" w:color="auto"/>
            <w:bottom w:val="none" w:sz="0" w:space="0" w:color="auto"/>
            <w:right w:val="none" w:sz="0" w:space="0" w:color="auto"/>
          </w:divBdr>
        </w:div>
      </w:divsChild>
    </w:div>
    <w:div w:id="1887060856">
      <w:marLeft w:val="0"/>
      <w:marRight w:val="0"/>
      <w:marTop w:val="0"/>
      <w:marBottom w:val="0"/>
      <w:divBdr>
        <w:top w:val="none" w:sz="0" w:space="0" w:color="auto"/>
        <w:left w:val="none" w:sz="0" w:space="0" w:color="auto"/>
        <w:bottom w:val="none" w:sz="0" w:space="0" w:color="auto"/>
        <w:right w:val="none" w:sz="0" w:space="0" w:color="auto"/>
      </w:divBdr>
      <w:divsChild>
        <w:div w:id="1078867451">
          <w:marLeft w:val="0"/>
          <w:marRight w:val="0"/>
          <w:marTop w:val="0"/>
          <w:marBottom w:val="0"/>
          <w:divBdr>
            <w:top w:val="none" w:sz="0" w:space="0" w:color="auto"/>
            <w:left w:val="none" w:sz="0" w:space="0" w:color="auto"/>
            <w:bottom w:val="none" w:sz="0" w:space="0" w:color="auto"/>
            <w:right w:val="none" w:sz="0" w:space="0" w:color="auto"/>
          </w:divBdr>
        </w:div>
      </w:divsChild>
    </w:div>
    <w:div w:id="1887448661">
      <w:marLeft w:val="0"/>
      <w:marRight w:val="0"/>
      <w:marTop w:val="0"/>
      <w:marBottom w:val="0"/>
      <w:divBdr>
        <w:top w:val="none" w:sz="0" w:space="0" w:color="auto"/>
        <w:left w:val="none" w:sz="0" w:space="0" w:color="auto"/>
        <w:bottom w:val="none" w:sz="0" w:space="0" w:color="auto"/>
        <w:right w:val="none" w:sz="0" w:space="0" w:color="auto"/>
      </w:divBdr>
      <w:divsChild>
        <w:div w:id="864490066">
          <w:marLeft w:val="0"/>
          <w:marRight w:val="0"/>
          <w:marTop w:val="0"/>
          <w:marBottom w:val="0"/>
          <w:divBdr>
            <w:top w:val="none" w:sz="0" w:space="0" w:color="auto"/>
            <w:left w:val="none" w:sz="0" w:space="0" w:color="auto"/>
            <w:bottom w:val="none" w:sz="0" w:space="0" w:color="auto"/>
            <w:right w:val="none" w:sz="0" w:space="0" w:color="auto"/>
          </w:divBdr>
        </w:div>
      </w:divsChild>
    </w:div>
    <w:div w:id="1889414376">
      <w:marLeft w:val="0"/>
      <w:marRight w:val="0"/>
      <w:marTop w:val="0"/>
      <w:marBottom w:val="0"/>
      <w:divBdr>
        <w:top w:val="none" w:sz="0" w:space="0" w:color="auto"/>
        <w:left w:val="none" w:sz="0" w:space="0" w:color="auto"/>
        <w:bottom w:val="none" w:sz="0" w:space="0" w:color="auto"/>
        <w:right w:val="none" w:sz="0" w:space="0" w:color="auto"/>
      </w:divBdr>
      <w:divsChild>
        <w:div w:id="1927106405">
          <w:marLeft w:val="0"/>
          <w:marRight w:val="0"/>
          <w:marTop w:val="0"/>
          <w:marBottom w:val="0"/>
          <w:divBdr>
            <w:top w:val="none" w:sz="0" w:space="0" w:color="auto"/>
            <w:left w:val="none" w:sz="0" w:space="0" w:color="auto"/>
            <w:bottom w:val="none" w:sz="0" w:space="0" w:color="auto"/>
            <w:right w:val="none" w:sz="0" w:space="0" w:color="auto"/>
          </w:divBdr>
        </w:div>
      </w:divsChild>
    </w:div>
    <w:div w:id="1890800108">
      <w:marLeft w:val="0"/>
      <w:marRight w:val="0"/>
      <w:marTop w:val="0"/>
      <w:marBottom w:val="0"/>
      <w:divBdr>
        <w:top w:val="none" w:sz="0" w:space="0" w:color="auto"/>
        <w:left w:val="none" w:sz="0" w:space="0" w:color="auto"/>
        <w:bottom w:val="none" w:sz="0" w:space="0" w:color="auto"/>
        <w:right w:val="none" w:sz="0" w:space="0" w:color="auto"/>
      </w:divBdr>
      <w:divsChild>
        <w:div w:id="35618197">
          <w:marLeft w:val="0"/>
          <w:marRight w:val="0"/>
          <w:marTop w:val="0"/>
          <w:marBottom w:val="0"/>
          <w:divBdr>
            <w:top w:val="none" w:sz="0" w:space="0" w:color="auto"/>
            <w:left w:val="none" w:sz="0" w:space="0" w:color="auto"/>
            <w:bottom w:val="none" w:sz="0" w:space="0" w:color="auto"/>
            <w:right w:val="none" w:sz="0" w:space="0" w:color="auto"/>
          </w:divBdr>
        </w:div>
      </w:divsChild>
    </w:div>
    <w:div w:id="1892767061">
      <w:marLeft w:val="0"/>
      <w:marRight w:val="0"/>
      <w:marTop w:val="0"/>
      <w:marBottom w:val="0"/>
      <w:divBdr>
        <w:top w:val="none" w:sz="0" w:space="0" w:color="auto"/>
        <w:left w:val="none" w:sz="0" w:space="0" w:color="auto"/>
        <w:bottom w:val="none" w:sz="0" w:space="0" w:color="auto"/>
        <w:right w:val="none" w:sz="0" w:space="0" w:color="auto"/>
      </w:divBdr>
      <w:divsChild>
        <w:div w:id="1470853891">
          <w:marLeft w:val="0"/>
          <w:marRight w:val="0"/>
          <w:marTop w:val="0"/>
          <w:marBottom w:val="0"/>
          <w:divBdr>
            <w:top w:val="none" w:sz="0" w:space="0" w:color="auto"/>
            <w:left w:val="none" w:sz="0" w:space="0" w:color="auto"/>
            <w:bottom w:val="none" w:sz="0" w:space="0" w:color="auto"/>
            <w:right w:val="none" w:sz="0" w:space="0" w:color="auto"/>
          </w:divBdr>
        </w:div>
      </w:divsChild>
    </w:div>
    <w:div w:id="1893231612">
      <w:marLeft w:val="0"/>
      <w:marRight w:val="0"/>
      <w:marTop w:val="0"/>
      <w:marBottom w:val="0"/>
      <w:divBdr>
        <w:top w:val="none" w:sz="0" w:space="0" w:color="auto"/>
        <w:left w:val="none" w:sz="0" w:space="0" w:color="auto"/>
        <w:bottom w:val="none" w:sz="0" w:space="0" w:color="auto"/>
        <w:right w:val="none" w:sz="0" w:space="0" w:color="auto"/>
      </w:divBdr>
      <w:divsChild>
        <w:div w:id="1932473130">
          <w:marLeft w:val="0"/>
          <w:marRight w:val="0"/>
          <w:marTop w:val="0"/>
          <w:marBottom w:val="0"/>
          <w:divBdr>
            <w:top w:val="none" w:sz="0" w:space="0" w:color="auto"/>
            <w:left w:val="none" w:sz="0" w:space="0" w:color="auto"/>
            <w:bottom w:val="none" w:sz="0" w:space="0" w:color="auto"/>
            <w:right w:val="none" w:sz="0" w:space="0" w:color="auto"/>
          </w:divBdr>
        </w:div>
      </w:divsChild>
    </w:div>
    <w:div w:id="1893542225">
      <w:bodyDiv w:val="1"/>
      <w:marLeft w:val="0"/>
      <w:marRight w:val="0"/>
      <w:marTop w:val="0"/>
      <w:marBottom w:val="0"/>
      <w:divBdr>
        <w:top w:val="none" w:sz="0" w:space="0" w:color="auto"/>
        <w:left w:val="none" w:sz="0" w:space="0" w:color="auto"/>
        <w:bottom w:val="none" w:sz="0" w:space="0" w:color="auto"/>
        <w:right w:val="none" w:sz="0" w:space="0" w:color="auto"/>
      </w:divBdr>
    </w:div>
    <w:div w:id="1893883723">
      <w:marLeft w:val="0"/>
      <w:marRight w:val="0"/>
      <w:marTop w:val="0"/>
      <w:marBottom w:val="0"/>
      <w:divBdr>
        <w:top w:val="none" w:sz="0" w:space="0" w:color="auto"/>
        <w:left w:val="none" w:sz="0" w:space="0" w:color="auto"/>
        <w:bottom w:val="none" w:sz="0" w:space="0" w:color="auto"/>
        <w:right w:val="none" w:sz="0" w:space="0" w:color="auto"/>
      </w:divBdr>
      <w:divsChild>
        <w:div w:id="1623419230">
          <w:marLeft w:val="0"/>
          <w:marRight w:val="0"/>
          <w:marTop w:val="0"/>
          <w:marBottom w:val="0"/>
          <w:divBdr>
            <w:top w:val="none" w:sz="0" w:space="0" w:color="auto"/>
            <w:left w:val="none" w:sz="0" w:space="0" w:color="auto"/>
            <w:bottom w:val="none" w:sz="0" w:space="0" w:color="auto"/>
            <w:right w:val="none" w:sz="0" w:space="0" w:color="auto"/>
          </w:divBdr>
        </w:div>
      </w:divsChild>
    </w:div>
    <w:div w:id="1894416177">
      <w:marLeft w:val="0"/>
      <w:marRight w:val="0"/>
      <w:marTop w:val="0"/>
      <w:marBottom w:val="0"/>
      <w:divBdr>
        <w:top w:val="none" w:sz="0" w:space="0" w:color="auto"/>
        <w:left w:val="none" w:sz="0" w:space="0" w:color="auto"/>
        <w:bottom w:val="none" w:sz="0" w:space="0" w:color="auto"/>
        <w:right w:val="none" w:sz="0" w:space="0" w:color="auto"/>
      </w:divBdr>
      <w:divsChild>
        <w:div w:id="2084332524">
          <w:marLeft w:val="0"/>
          <w:marRight w:val="0"/>
          <w:marTop w:val="0"/>
          <w:marBottom w:val="0"/>
          <w:divBdr>
            <w:top w:val="none" w:sz="0" w:space="0" w:color="auto"/>
            <w:left w:val="none" w:sz="0" w:space="0" w:color="auto"/>
            <w:bottom w:val="none" w:sz="0" w:space="0" w:color="auto"/>
            <w:right w:val="none" w:sz="0" w:space="0" w:color="auto"/>
          </w:divBdr>
        </w:div>
      </w:divsChild>
    </w:div>
    <w:div w:id="1897086220">
      <w:marLeft w:val="0"/>
      <w:marRight w:val="0"/>
      <w:marTop w:val="0"/>
      <w:marBottom w:val="0"/>
      <w:divBdr>
        <w:top w:val="none" w:sz="0" w:space="0" w:color="auto"/>
        <w:left w:val="none" w:sz="0" w:space="0" w:color="auto"/>
        <w:bottom w:val="none" w:sz="0" w:space="0" w:color="auto"/>
        <w:right w:val="none" w:sz="0" w:space="0" w:color="auto"/>
      </w:divBdr>
      <w:divsChild>
        <w:div w:id="1905294064">
          <w:marLeft w:val="0"/>
          <w:marRight w:val="0"/>
          <w:marTop w:val="0"/>
          <w:marBottom w:val="0"/>
          <w:divBdr>
            <w:top w:val="none" w:sz="0" w:space="0" w:color="auto"/>
            <w:left w:val="none" w:sz="0" w:space="0" w:color="auto"/>
            <w:bottom w:val="none" w:sz="0" w:space="0" w:color="auto"/>
            <w:right w:val="none" w:sz="0" w:space="0" w:color="auto"/>
          </w:divBdr>
        </w:div>
      </w:divsChild>
    </w:div>
    <w:div w:id="1897551152">
      <w:marLeft w:val="0"/>
      <w:marRight w:val="0"/>
      <w:marTop w:val="0"/>
      <w:marBottom w:val="0"/>
      <w:divBdr>
        <w:top w:val="none" w:sz="0" w:space="0" w:color="auto"/>
        <w:left w:val="none" w:sz="0" w:space="0" w:color="auto"/>
        <w:bottom w:val="none" w:sz="0" w:space="0" w:color="auto"/>
        <w:right w:val="none" w:sz="0" w:space="0" w:color="auto"/>
      </w:divBdr>
      <w:divsChild>
        <w:div w:id="1917739124">
          <w:marLeft w:val="0"/>
          <w:marRight w:val="0"/>
          <w:marTop w:val="0"/>
          <w:marBottom w:val="0"/>
          <w:divBdr>
            <w:top w:val="none" w:sz="0" w:space="0" w:color="auto"/>
            <w:left w:val="none" w:sz="0" w:space="0" w:color="auto"/>
            <w:bottom w:val="none" w:sz="0" w:space="0" w:color="auto"/>
            <w:right w:val="none" w:sz="0" w:space="0" w:color="auto"/>
          </w:divBdr>
        </w:div>
      </w:divsChild>
    </w:div>
    <w:div w:id="1898936746">
      <w:marLeft w:val="0"/>
      <w:marRight w:val="0"/>
      <w:marTop w:val="0"/>
      <w:marBottom w:val="0"/>
      <w:divBdr>
        <w:top w:val="none" w:sz="0" w:space="0" w:color="auto"/>
        <w:left w:val="none" w:sz="0" w:space="0" w:color="auto"/>
        <w:bottom w:val="none" w:sz="0" w:space="0" w:color="auto"/>
        <w:right w:val="none" w:sz="0" w:space="0" w:color="auto"/>
      </w:divBdr>
      <w:divsChild>
        <w:div w:id="1114059629">
          <w:marLeft w:val="0"/>
          <w:marRight w:val="0"/>
          <w:marTop w:val="0"/>
          <w:marBottom w:val="0"/>
          <w:divBdr>
            <w:top w:val="none" w:sz="0" w:space="0" w:color="auto"/>
            <w:left w:val="none" w:sz="0" w:space="0" w:color="auto"/>
            <w:bottom w:val="none" w:sz="0" w:space="0" w:color="auto"/>
            <w:right w:val="none" w:sz="0" w:space="0" w:color="auto"/>
          </w:divBdr>
        </w:div>
      </w:divsChild>
    </w:div>
    <w:div w:id="1899583083">
      <w:marLeft w:val="0"/>
      <w:marRight w:val="0"/>
      <w:marTop w:val="0"/>
      <w:marBottom w:val="0"/>
      <w:divBdr>
        <w:top w:val="none" w:sz="0" w:space="0" w:color="auto"/>
        <w:left w:val="none" w:sz="0" w:space="0" w:color="auto"/>
        <w:bottom w:val="none" w:sz="0" w:space="0" w:color="auto"/>
        <w:right w:val="none" w:sz="0" w:space="0" w:color="auto"/>
      </w:divBdr>
      <w:divsChild>
        <w:div w:id="83578008">
          <w:marLeft w:val="0"/>
          <w:marRight w:val="0"/>
          <w:marTop w:val="0"/>
          <w:marBottom w:val="0"/>
          <w:divBdr>
            <w:top w:val="none" w:sz="0" w:space="0" w:color="auto"/>
            <w:left w:val="none" w:sz="0" w:space="0" w:color="auto"/>
            <w:bottom w:val="none" w:sz="0" w:space="0" w:color="auto"/>
            <w:right w:val="none" w:sz="0" w:space="0" w:color="auto"/>
          </w:divBdr>
        </w:div>
      </w:divsChild>
    </w:div>
    <w:div w:id="1901599095">
      <w:marLeft w:val="0"/>
      <w:marRight w:val="0"/>
      <w:marTop w:val="0"/>
      <w:marBottom w:val="0"/>
      <w:divBdr>
        <w:top w:val="none" w:sz="0" w:space="0" w:color="auto"/>
        <w:left w:val="none" w:sz="0" w:space="0" w:color="auto"/>
        <w:bottom w:val="none" w:sz="0" w:space="0" w:color="auto"/>
        <w:right w:val="none" w:sz="0" w:space="0" w:color="auto"/>
      </w:divBdr>
      <w:divsChild>
        <w:div w:id="1605501251">
          <w:marLeft w:val="0"/>
          <w:marRight w:val="0"/>
          <w:marTop w:val="0"/>
          <w:marBottom w:val="0"/>
          <w:divBdr>
            <w:top w:val="none" w:sz="0" w:space="0" w:color="auto"/>
            <w:left w:val="none" w:sz="0" w:space="0" w:color="auto"/>
            <w:bottom w:val="none" w:sz="0" w:space="0" w:color="auto"/>
            <w:right w:val="none" w:sz="0" w:space="0" w:color="auto"/>
          </w:divBdr>
        </w:div>
      </w:divsChild>
    </w:div>
    <w:div w:id="1902595290">
      <w:marLeft w:val="0"/>
      <w:marRight w:val="0"/>
      <w:marTop w:val="0"/>
      <w:marBottom w:val="0"/>
      <w:divBdr>
        <w:top w:val="none" w:sz="0" w:space="0" w:color="auto"/>
        <w:left w:val="none" w:sz="0" w:space="0" w:color="auto"/>
        <w:bottom w:val="none" w:sz="0" w:space="0" w:color="auto"/>
        <w:right w:val="none" w:sz="0" w:space="0" w:color="auto"/>
      </w:divBdr>
      <w:divsChild>
        <w:div w:id="2119985029">
          <w:marLeft w:val="0"/>
          <w:marRight w:val="0"/>
          <w:marTop w:val="0"/>
          <w:marBottom w:val="0"/>
          <w:divBdr>
            <w:top w:val="none" w:sz="0" w:space="0" w:color="auto"/>
            <w:left w:val="none" w:sz="0" w:space="0" w:color="auto"/>
            <w:bottom w:val="none" w:sz="0" w:space="0" w:color="auto"/>
            <w:right w:val="none" w:sz="0" w:space="0" w:color="auto"/>
          </w:divBdr>
        </w:div>
      </w:divsChild>
    </w:div>
    <w:div w:id="1903248455">
      <w:marLeft w:val="0"/>
      <w:marRight w:val="0"/>
      <w:marTop w:val="0"/>
      <w:marBottom w:val="0"/>
      <w:divBdr>
        <w:top w:val="none" w:sz="0" w:space="0" w:color="auto"/>
        <w:left w:val="none" w:sz="0" w:space="0" w:color="auto"/>
        <w:bottom w:val="none" w:sz="0" w:space="0" w:color="auto"/>
        <w:right w:val="none" w:sz="0" w:space="0" w:color="auto"/>
      </w:divBdr>
      <w:divsChild>
        <w:div w:id="1996254195">
          <w:marLeft w:val="0"/>
          <w:marRight w:val="0"/>
          <w:marTop w:val="0"/>
          <w:marBottom w:val="0"/>
          <w:divBdr>
            <w:top w:val="none" w:sz="0" w:space="0" w:color="auto"/>
            <w:left w:val="none" w:sz="0" w:space="0" w:color="auto"/>
            <w:bottom w:val="none" w:sz="0" w:space="0" w:color="auto"/>
            <w:right w:val="none" w:sz="0" w:space="0" w:color="auto"/>
          </w:divBdr>
        </w:div>
      </w:divsChild>
    </w:div>
    <w:div w:id="1903515900">
      <w:marLeft w:val="0"/>
      <w:marRight w:val="0"/>
      <w:marTop w:val="0"/>
      <w:marBottom w:val="0"/>
      <w:divBdr>
        <w:top w:val="none" w:sz="0" w:space="0" w:color="auto"/>
        <w:left w:val="none" w:sz="0" w:space="0" w:color="auto"/>
        <w:bottom w:val="none" w:sz="0" w:space="0" w:color="auto"/>
        <w:right w:val="none" w:sz="0" w:space="0" w:color="auto"/>
      </w:divBdr>
      <w:divsChild>
        <w:div w:id="669672865">
          <w:marLeft w:val="0"/>
          <w:marRight w:val="0"/>
          <w:marTop w:val="0"/>
          <w:marBottom w:val="0"/>
          <w:divBdr>
            <w:top w:val="none" w:sz="0" w:space="0" w:color="auto"/>
            <w:left w:val="none" w:sz="0" w:space="0" w:color="auto"/>
            <w:bottom w:val="none" w:sz="0" w:space="0" w:color="auto"/>
            <w:right w:val="none" w:sz="0" w:space="0" w:color="auto"/>
          </w:divBdr>
        </w:div>
      </w:divsChild>
    </w:div>
    <w:div w:id="1903522163">
      <w:marLeft w:val="0"/>
      <w:marRight w:val="0"/>
      <w:marTop w:val="0"/>
      <w:marBottom w:val="0"/>
      <w:divBdr>
        <w:top w:val="none" w:sz="0" w:space="0" w:color="auto"/>
        <w:left w:val="none" w:sz="0" w:space="0" w:color="auto"/>
        <w:bottom w:val="none" w:sz="0" w:space="0" w:color="auto"/>
        <w:right w:val="none" w:sz="0" w:space="0" w:color="auto"/>
      </w:divBdr>
      <w:divsChild>
        <w:div w:id="340161891">
          <w:marLeft w:val="0"/>
          <w:marRight w:val="0"/>
          <w:marTop w:val="0"/>
          <w:marBottom w:val="0"/>
          <w:divBdr>
            <w:top w:val="none" w:sz="0" w:space="0" w:color="auto"/>
            <w:left w:val="none" w:sz="0" w:space="0" w:color="auto"/>
            <w:bottom w:val="none" w:sz="0" w:space="0" w:color="auto"/>
            <w:right w:val="none" w:sz="0" w:space="0" w:color="auto"/>
          </w:divBdr>
        </w:div>
      </w:divsChild>
    </w:div>
    <w:div w:id="1903785546">
      <w:marLeft w:val="0"/>
      <w:marRight w:val="0"/>
      <w:marTop w:val="0"/>
      <w:marBottom w:val="0"/>
      <w:divBdr>
        <w:top w:val="none" w:sz="0" w:space="0" w:color="auto"/>
        <w:left w:val="none" w:sz="0" w:space="0" w:color="auto"/>
        <w:bottom w:val="none" w:sz="0" w:space="0" w:color="auto"/>
        <w:right w:val="none" w:sz="0" w:space="0" w:color="auto"/>
      </w:divBdr>
      <w:divsChild>
        <w:div w:id="297296585">
          <w:marLeft w:val="0"/>
          <w:marRight w:val="0"/>
          <w:marTop w:val="0"/>
          <w:marBottom w:val="0"/>
          <w:divBdr>
            <w:top w:val="none" w:sz="0" w:space="0" w:color="auto"/>
            <w:left w:val="none" w:sz="0" w:space="0" w:color="auto"/>
            <w:bottom w:val="none" w:sz="0" w:space="0" w:color="auto"/>
            <w:right w:val="none" w:sz="0" w:space="0" w:color="auto"/>
          </w:divBdr>
        </w:div>
      </w:divsChild>
    </w:div>
    <w:div w:id="1904484358">
      <w:marLeft w:val="0"/>
      <w:marRight w:val="0"/>
      <w:marTop w:val="0"/>
      <w:marBottom w:val="0"/>
      <w:divBdr>
        <w:top w:val="none" w:sz="0" w:space="0" w:color="auto"/>
        <w:left w:val="none" w:sz="0" w:space="0" w:color="auto"/>
        <w:bottom w:val="none" w:sz="0" w:space="0" w:color="auto"/>
        <w:right w:val="none" w:sz="0" w:space="0" w:color="auto"/>
      </w:divBdr>
      <w:divsChild>
        <w:div w:id="764495573">
          <w:marLeft w:val="0"/>
          <w:marRight w:val="0"/>
          <w:marTop w:val="0"/>
          <w:marBottom w:val="0"/>
          <w:divBdr>
            <w:top w:val="none" w:sz="0" w:space="0" w:color="auto"/>
            <w:left w:val="none" w:sz="0" w:space="0" w:color="auto"/>
            <w:bottom w:val="none" w:sz="0" w:space="0" w:color="auto"/>
            <w:right w:val="none" w:sz="0" w:space="0" w:color="auto"/>
          </w:divBdr>
        </w:div>
      </w:divsChild>
    </w:div>
    <w:div w:id="1906639997">
      <w:marLeft w:val="0"/>
      <w:marRight w:val="0"/>
      <w:marTop w:val="0"/>
      <w:marBottom w:val="0"/>
      <w:divBdr>
        <w:top w:val="none" w:sz="0" w:space="0" w:color="auto"/>
        <w:left w:val="none" w:sz="0" w:space="0" w:color="auto"/>
        <w:bottom w:val="none" w:sz="0" w:space="0" w:color="auto"/>
        <w:right w:val="none" w:sz="0" w:space="0" w:color="auto"/>
      </w:divBdr>
      <w:divsChild>
        <w:div w:id="686517168">
          <w:marLeft w:val="0"/>
          <w:marRight w:val="0"/>
          <w:marTop w:val="0"/>
          <w:marBottom w:val="0"/>
          <w:divBdr>
            <w:top w:val="none" w:sz="0" w:space="0" w:color="auto"/>
            <w:left w:val="none" w:sz="0" w:space="0" w:color="auto"/>
            <w:bottom w:val="none" w:sz="0" w:space="0" w:color="auto"/>
            <w:right w:val="none" w:sz="0" w:space="0" w:color="auto"/>
          </w:divBdr>
        </w:div>
      </w:divsChild>
    </w:div>
    <w:div w:id="1907378777">
      <w:marLeft w:val="0"/>
      <w:marRight w:val="0"/>
      <w:marTop w:val="0"/>
      <w:marBottom w:val="0"/>
      <w:divBdr>
        <w:top w:val="none" w:sz="0" w:space="0" w:color="auto"/>
        <w:left w:val="none" w:sz="0" w:space="0" w:color="auto"/>
        <w:bottom w:val="none" w:sz="0" w:space="0" w:color="auto"/>
        <w:right w:val="none" w:sz="0" w:space="0" w:color="auto"/>
      </w:divBdr>
      <w:divsChild>
        <w:div w:id="774908327">
          <w:marLeft w:val="0"/>
          <w:marRight w:val="0"/>
          <w:marTop w:val="0"/>
          <w:marBottom w:val="0"/>
          <w:divBdr>
            <w:top w:val="none" w:sz="0" w:space="0" w:color="auto"/>
            <w:left w:val="none" w:sz="0" w:space="0" w:color="auto"/>
            <w:bottom w:val="none" w:sz="0" w:space="0" w:color="auto"/>
            <w:right w:val="none" w:sz="0" w:space="0" w:color="auto"/>
          </w:divBdr>
        </w:div>
      </w:divsChild>
    </w:div>
    <w:div w:id="1908108901">
      <w:marLeft w:val="0"/>
      <w:marRight w:val="0"/>
      <w:marTop w:val="0"/>
      <w:marBottom w:val="0"/>
      <w:divBdr>
        <w:top w:val="none" w:sz="0" w:space="0" w:color="auto"/>
        <w:left w:val="none" w:sz="0" w:space="0" w:color="auto"/>
        <w:bottom w:val="none" w:sz="0" w:space="0" w:color="auto"/>
        <w:right w:val="none" w:sz="0" w:space="0" w:color="auto"/>
      </w:divBdr>
      <w:divsChild>
        <w:div w:id="1175074726">
          <w:marLeft w:val="0"/>
          <w:marRight w:val="0"/>
          <w:marTop w:val="0"/>
          <w:marBottom w:val="0"/>
          <w:divBdr>
            <w:top w:val="none" w:sz="0" w:space="0" w:color="auto"/>
            <w:left w:val="none" w:sz="0" w:space="0" w:color="auto"/>
            <w:bottom w:val="none" w:sz="0" w:space="0" w:color="auto"/>
            <w:right w:val="none" w:sz="0" w:space="0" w:color="auto"/>
          </w:divBdr>
        </w:div>
      </w:divsChild>
    </w:div>
    <w:div w:id="1909000843">
      <w:marLeft w:val="0"/>
      <w:marRight w:val="0"/>
      <w:marTop w:val="0"/>
      <w:marBottom w:val="0"/>
      <w:divBdr>
        <w:top w:val="none" w:sz="0" w:space="0" w:color="auto"/>
        <w:left w:val="none" w:sz="0" w:space="0" w:color="auto"/>
        <w:bottom w:val="none" w:sz="0" w:space="0" w:color="auto"/>
        <w:right w:val="none" w:sz="0" w:space="0" w:color="auto"/>
      </w:divBdr>
      <w:divsChild>
        <w:div w:id="576090083">
          <w:marLeft w:val="0"/>
          <w:marRight w:val="0"/>
          <w:marTop w:val="0"/>
          <w:marBottom w:val="0"/>
          <w:divBdr>
            <w:top w:val="none" w:sz="0" w:space="0" w:color="auto"/>
            <w:left w:val="none" w:sz="0" w:space="0" w:color="auto"/>
            <w:bottom w:val="none" w:sz="0" w:space="0" w:color="auto"/>
            <w:right w:val="none" w:sz="0" w:space="0" w:color="auto"/>
          </w:divBdr>
        </w:div>
      </w:divsChild>
    </w:div>
    <w:div w:id="1912422676">
      <w:marLeft w:val="0"/>
      <w:marRight w:val="150"/>
      <w:marTop w:val="0"/>
      <w:marBottom w:val="0"/>
      <w:divBdr>
        <w:top w:val="none" w:sz="0" w:space="0" w:color="auto"/>
        <w:left w:val="none" w:sz="0" w:space="0" w:color="auto"/>
        <w:bottom w:val="none" w:sz="0" w:space="0" w:color="auto"/>
        <w:right w:val="none" w:sz="0" w:space="0" w:color="auto"/>
      </w:divBdr>
      <w:divsChild>
        <w:div w:id="2009941016">
          <w:marLeft w:val="0"/>
          <w:marRight w:val="150"/>
          <w:marTop w:val="0"/>
          <w:marBottom w:val="0"/>
          <w:divBdr>
            <w:top w:val="none" w:sz="0" w:space="0" w:color="auto"/>
            <w:left w:val="none" w:sz="0" w:space="0" w:color="auto"/>
            <w:bottom w:val="none" w:sz="0" w:space="0" w:color="auto"/>
            <w:right w:val="none" w:sz="0" w:space="0" w:color="auto"/>
          </w:divBdr>
        </w:div>
      </w:divsChild>
    </w:div>
    <w:div w:id="1912618260">
      <w:marLeft w:val="0"/>
      <w:marRight w:val="0"/>
      <w:marTop w:val="0"/>
      <w:marBottom w:val="0"/>
      <w:divBdr>
        <w:top w:val="none" w:sz="0" w:space="0" w:color="auto"/>
        <w:left w:val="none" w:sz="0" w:space="0" w:color="auto"/>
        <w:bottom w:val="none" w:sz="0" w:space="0" w:color="auto"/>
        <w:right w:val="none" w:sz="0" w:space="0" w:color="auto"/>
      </w:divBdr>
      <w:divsChild>
        <w:div w:id="668291668">
          <w:marLeft w:val="0"/>
          <w:marRight w:val="0"/>
          <w:marTop w:val="0"/>
          <w:marBottom w:val="0"/>
          <w:divBdr>
            <w:top w:val="none" w:sz="0" w:space="0" w:color="auto"/>
            <w:left w:val="none" w:sz="0" w:space="0" w:color="auto"/>
            <w:bottom w:val="none" w:sz="0" w:space="0" w:color="auto"/>
            <w:right w:val="none" w:sz="0" w:space="0" w:color="auto"/>
          </w:divBdr>
        </w:div>
      </w:divsChild>
    </w:div>
    <w:div w:id="1912621874">
      <w:marLeft w:val="0"/>
      <w:marRight w:val="0"/>
      <w:marTop w:val="0"/>
      <w:marBottom w:val="0"/>
      <w:divBdr>
        <w:top w:val="none" w:sz="0" w:space="0" w:color="auto"/>
        <w:left w:val="none" w:sz="0" w:space="0" w:color="auto"/>
        <w:bottom w:val="none" w:sz="0" w:space="0" w:color="auto"/>
        <w:right w:val="none" w:sz="0" w:space="0" w:color="auto"/>
      </w:divBdr>
      <w:divsChild>
        <w:div w:id="733310760">
          <w:marLeft w:val="0"/>
          <w:marRight w:val="0"/>
          <w:marTop w:val="0"/>
          <w:marBottom w:val="0"/>
          <w:divBdr>
            <w:top w:val="none" w:sz="0" w:space="0" w:color="auto"/>
            <w:left w:val="none" w:sz="0" w:space="0" w:color="auto"/>
            <w:bottom w:val="none" w:sz="0" w:space="0" w:color="auto"/>
            <w:right w:val="none" w:sz="0" w:space="0" w:color="auto"/>
          </w:divBdr>
        </w:div>
      </w:divsChild>
    </w:div>
    <w:div w:id="1912733744">
      <w:marLeft w:val="0"/>
      <w:marRight w:val="0"/>
      <w:marTop w:val="0"/>
      <w:marBottom w:val="0"/>
      <w:divBdr>
        <w:top w:val="none" w:sz="0" w:space="0" w:color="auto"/>
        <w:left w:val="none" w:sz="0" w:space="0" w:color="auto"/>
        <w:bottom w:val="none" w:sz="0" w:space="0" w:color="auto"/>
        <w:right w:val="none" w:sz="0" w:space="0" w:color="auto"/>
      </w:divBdr>
      <w:divsChild>
        <w:div w:id="1662074470">
          <w:marLeft w:val="0"/>
          <w:marRight w:val="0"/>
          <w:marTop w:val="0"/>
          <w:marBottom w:val="0"/>
          <w:divBdr>
            <w:top w:val="none" w:sz="0" w:space="0" w:color="auto"/>
            <w:left w:val="none" w:sz="0" w:space="0" w:color="auto"/>
            <w:bottom w:val="none" w:sz="0" w:space="0" w:color="auto"/>
            <w:right w:val="none" w:sz="0" w:space="0" w:color="auto"/>
          </w:divBdr>
        </w:div>
      </w:divsChild>
    </w:div>
    <w:div w:id="1915384823">
      <w:marLeft w:val="0"/>
      <w:marRight w:val="0"/>
      <w:marTop w:val="0"/>
      <w:marBottom w:val="0"/>
      <w:divBdr>
        <w:top w:val="none" w:sz="0" w:space="0" w:color="auto"/>
        <w:left w:val="none" w:sz="0" w:space="0" w:color="auto"/>
        <w:bottom w:val="none" w:sz="0" w:space="0" w:color="auto"/>
        <w:right w:val="none" w:sz="0" w:space="0" w:color="auto"/>
      </w:divBdr>
      <w:divsChild>
        <w:div w:id="490877898">
          <w:marLeft w:val="0"/>
          <w:marRight w:val="0"/>
          <w:marTop w:val="0"/>
          <w:marBottom w:val="0"/>
          <w:divBdr>
            <w:top w:val="none" w:sz="0" w:space="0" w:color="auto"/>
            <w:left w:val="none" w:sz="0" w:space="0" w:color="auto"/>
            <w:bottom w:val="none" w:sz="0" w:space="0" w:color="auto"/>
            <w:right w:val="none" w:sz="0" w:space="0" w:color="auto"/>
          </w:divBdr>
        </w:div>
      </w:divsChild>
    </w:div>
    <w:div w:id="1915704568">
      <w:marLeft w:val="0"/>
      <w:marRight w:val="0"/>
      <w:marTop w:val="0"/>
      <w:marBottom w:val="0"/>
      <w:divBdr>
        <w:top w:val="none" w:sz="0" w:space="0" w:color="auto"/>
        <w:left w:val="none" w:sz="0" w:space="0" w:color="auto"/>
        <w:bottom w:val="none" w:sz="0" w:space="0" w:color="auto"/>
        <w:right w:val="none" w:sz="0" w:space="0" w:color="auto"/>
      </w:divBdr>
      <w:divsChild>
        <w:div w:id="1669020726">
          <w:marLeft w:val="0"/>
          <w:marRight w:val="0"/>
          <w:marTop w:val="0"/>
          <w:marBottom w:val="0"/>
          <w:divBdr>
            <w:top w:val="none" w:sz="0" w:space="0" w:color="auto"/>
            <w:left w:val="none" w:sz="0" w:space="0" w:color="auto"/>
            <w:bottom w:val="none" w:sz="0" w:space="0" w:color="auto"/>
            <w:right w:val="none" w:sz="0" w:space="0" w:color="auto"/>
          </w:divBdr>
        </w:div>
      </w:divsChild>
    </w:div>
    <w:div w:id="1917129724">
      <w:marLeft w:val="0"/>
      <w:marRight w:val="0"/>
      <w:marTop w:val="0"/>
      <w:marBottom w:val="0"/>
      <w:divBdr>
        <w:top w:val="none" w:sz="0" w:space="0" w:color="auto"/>
        <w:left w:val="none" w:sz="0" w:space="0" w:color="auto"/>
        <w:bottom w:val="none" w:sz="0" w:space="0" w:color="auto"/>
        <w:right w:val="none" w:sz="0" w:space="0" w:color="auto"/>
      </w:divBdr>
      <w:divsChild>
        <w:div w:id="1717503683">
          <w:marLeft w:val="0"/>
          <w:marRight w:val="0"/>
          <w:marTop w:val="0"/>
          <w:marBottom w:val="0"/>
          <w:divBdr>
            <w:top w:val="none" w:sz="0" w:space="0" w:color="auto"/>
            <w:left w:val="none" w:sz="0" w:space="0" w:color="auto"/>
            <w:bottom w:val="none" w:sz="0" w:space="0" w:color="auto"/>
            <w:right w:val="none" w:sz="0" w:space="0" w:color="auto"/>
          </w:divBdr>
        </w:div>
      </w:divsChild>
    </w:div>
    <w:div w:id="1918516385">
      <w:marLeft w:val="0"/>
      <w:marRight w:val="0"/>
      <w:marTop w:val="0"/>
      <w:marBottom w:val="0"/>
      <w:divBdr>
        <w:top w:val="none" w:sz="0" w:space="0" w:color="auto"/>
        <w:left w:val="none" w:sz="0" w:space="0" w:color="auto"/>
        <w:bottom w:val="none" w:sz="0" w:space="0" w:color="auto"/>
        <w:right w:val="none" w:sz="0" w:space="0" w:color="auto"/>
      </w:divBdr>
      <w:divsChild>
        <w:div w:id="2125883929">
          <w:marLeft w:val="0"/>
          <w:marRight w:val="0"/>
          <w:marTop w:val="0"/>
          <w:marBottom w:val="0"/>
          <w:divBdr>
            <w:top w:val="none" w:sz="0" w:space="0" w:color="auto"/>
            <w:left w:val="none" w:sz="0" w:space="0" w:color="auto"/>
            <w:bottom w:val="none" w:sz="0" w:space="0" w:color="auto"/>
            <w:right w:val="none" w:sz="0" w:space="0" w:color="auto"/>
          </w:divBdr>
        </w:div>
      </w:divsChild>
    </w:div>
    <w:div w:id="1919825978">
      <w:marLeft w:val="0"/>
      <w:marRight w:val="0"/>
      <w:marTop w:val="0"/>
      <w:marBottom w:val="0"/>
      <w:divBdr>
        <w:top w:val="none" w:sz="0" w:space="0" w:color="auto"/>
        <w:left w:val="none" w:sz="0" w:space="0" w:color="auto"/>
        <w:bottom w:val="none" w:sz="0" w:space="0" w:color="auto"/>
        <w:right w:val="none" w:sz="0" w:space="0" w:color="auto"/>
      </w:divBdr>
      <w:divsChild>
        <w:div w:id="1495337460">
          <w:marLeft w:val="0"/>
          <w:marRight w:val="0"/>
          <w:marTop w:val="0"/>
          <w:marBottom w:val="0"/>
          <w:divBdr>
            <w:top w:val="none" w:sz="0" w:space="0" w:color="auto"/>
            <w:left w:val="none" w:sz="0" w:space="0" w:color="auto"/>
            <w:bottom w:val="none" w:sz="0" w:space="0" w:color="auto"/>
            <w:right w:val="none" w:sz="0" w:space="0" w:color="auto"/>
          </w:divBdr>
        </w:div>
      </w:divsChild>
    </w:div>
    <w:div w:id="1920089453">
      <w:marLeft w:val="0"/>
      <w:marRight w:val="0"/>
      <w:marTop w:val="0"/>
      <w:marBottom w:val="0"/>
      <w:divBdr>
        <w:top w:val="none" w:sz="0" w:space="0" w:color="auto"/>
        <w:left w:val="none" w:sz="0" w:space="0" w:color="auto"/>
        <w:bottom w:val="none" w:sz="0" w:space="0" w:color="auto"/>
        <w:right w:val="none" w:sz="0" w:space="0" w:color="auto"/>
      </w:divBdr>
      <w:divsChild>
        <w:div w:id="632246981">
          <w:marLeft w:val="0"/>
          <w:marRight w:val="0"/>
          <w:marTop w:val="0"/>
          <w:marBottom w:val="0"/>
          <w:divBdr>
            <w:top w:val="none" w:sz="0" w:space="0" w:color="auto"/>
            <w:left w:val="none" w:sz="0" w:space="0" w:color="auto"/>
            <w:bottom w:val="none" w:sz="0" w:space="0" w:color="auto"/>
            <w:right w:val="none" w:sz="0" w:space="0" w:color="auto"/>
          </w:divBdr>
        </w:div>
      </w:divsChild>
    </w:div>
    <w:div w:id="1920482888">
      <w:marLeft w:val="0"/>
      <w:marRight w:val="0"/>
      <w:marTop w:val="0"/>
      <w:marBottom w:val="0"/>
      <w:divBdr>
        <w:top w:val="none" w:sz="0" w:space="0" w:color="auto"/>
        <w:left w:val="none" w:sz="0" w:space="0" w:color="auto"/>
        <w:bottom w:val="none" w:sz="0" w:space="0" w:color="auto"/>
        <w:right w:val="none" w:sz="0" w:space="0" w:color="auto"/>
      </w:divBdr>
      <w:divsChild>
        <w:div w:id="1138765740">
          <w:marLeft w:val="0"/>
          <w:marRight w:val="0"/>
          <w:marTop w:val="0"/>
          <w:marBottom w:val="0"/>
          <w:divBdr>
            <w:top w:val="none" w:sz="0" w:space="0" w:color="auto"/>
            <w:left w:val="none" w:sz="0" w:space="0" w:color="auto"/>
            <w:bottom w:val="none" w:sz="0" w:space="0" w:color="auto"/>
            <w:right w:val="none" w:sz="0" w:space="0" w:color="auto"/>
          </w:divBdr>
        </w:div>
      </w:divsChild>
    </w:div>
    <w:div w:id="1920864210">
      <w:bodyDiv w:val="1"/>
      <w:marLeft w:val="0"/>
      <w:marRight w:val="0"/>
      <w:marTop w:val="0"/>
      <w:marBottom w:val="0"/>
      <w:divBdr>
        <w:top w:val="none" w:sz="0" w:space="0" w:color="auto"/>
        <w:left w:val="none" w:sz="0" w:space="0" w:color="auto"/>
        <w:bottom w:val="none" w:sz="0" w:space="0" w:color="auto"/>
        <w:right w:val="none" w:sz="0" w:space="0" w:color="auto"/>
      </w:divBdr>
    </w:div>
    <w:div w:id="1923027728">
      <w:marLeft w:val="0"/>
      <w:marRight w:val="0"/>
      <w:marTop w:val="0"/>
      <w:marBottom w:val="0"/>
      <w:divBdr>
        <w:top w:val="none" w:sz="0" w:space="0" w:color="auto"/>
        <w:left w:val="none" w:sz="0" w:space="0" w:color="auto"/>
        <w:bottom w:val="none" w:sz="0" w:space="0" w:color="auto"/>
        <w:right w:val="none" w:sz="0" w:space="0" w:color="auto"/>
      </w:divBdr>
      <w:divsChild>
        <w:div w:id="549145595">
          <w:marLeft w:val="0"/>
          <w:marRight w:val="0"/>
          <w:marTop w:val="0"/>
          <w:marBottom w:val="0"/>
          <w:divBdr>
            <w:top w:val="none" w:sz="0" w:space="0" w:color="auto"/>
            <w:left w:val="none" w:sz="0" w:space="0" w:color="auto"/>
            <w:bottom w:val="none" w:sz="0" w:space="0" w:color="auto"/>
            <w:right w:val="none" w:sz="0" w:space="0" w:color="auto"/>
          </w:divBdr>
        </w:div>
      </w:divsChild>
    </w:div>
    <w:div w:id="1924416113">
      <w:marLeft w:val="0"/>
      <w:marRight w:val="0"/>
      <w:marTop w:val="0"/>
      <w:marBottom w:val="0"/>
      <w:divBdr>
        <w:top w:val="none" w:sz="0" w:space="0" w:color="auto"/>
        <w:left w:val="none" w:sz="0" w:space="0" w:color="auto"/>
        <w:bottom w:val="none" w:sz="0" w:space="0" w:color="auto"/>
        <w:right w:val="none" w:sz="0" w:space="0" w:color="auto"/>
      </w:divBdr>
      <w:divsChild>
        <w:div w:id="1140343395">
          <w:marLeft w:val="0"/>
          <w:marRight w:val="0"/>
          <w:marTop w:val="0"/>
          <w:marBottom w:val="0"/>
          <w:divBdr>
            <w:top w:val="none" w:sz="0" w:space="0" w:color="auto"/>
            <w:left w:val="none" w:sz="0" w:space="0" w:color="auto"/>
            <w:bottom w:val="none" w:sz="0" w:space="0" w:color="auto"/>
            <w:right w:val="none" w:sz="0" w:space="0" w:color="auto"/>
          </w:divBdr>
        </w:div>
      </w:divsChild>
    </w:div>
    <w:div w:id="1926256225">
      <w:marLeft w:val="0"/>
      <w:marRight w:val="0"/>
      <w:marTop w:val="0"/>
      <w:marBottom w:val="0"/>
      <w:divBdr>
        <w:top w:val="none" w:sz="0" w:space="0" w:color="auto"/>
        <w:left w:val="none" w:sz="0" w:space="0" w:color="auto"/>
        <w:bottom w:val="none" w:sz="0" w:space="0" w:color="auto"/>
        <w:right w:val="none" w:sz="0" w:space="0" w:color="auto"/>
      </w:divBdr>
      <w:divsChild>
        <w:div w:id="838622247">
          <w:marLeft w:val="0"/>
          <w:marRight w:val="0"/>
          <w:marTop w:val="0"/>
          <w:marBottom w:val="0"/>
          <w:divBdr>
            <w:top w:val="none" w:sz="0" w:space="0" w:color="auto"/>
            <w:left w:val="none" w:sz="0" w:space="0" w:color="auto"/>
            <w:bottom w:val="none" w:sz="0" w:space="0" w:color="auto"/>
            <w:right w:val="none" w:sz="0" w:space="0" w:color="auto"/>
          </w:divBdr>
        </w:div>
      </w:divsChild>
    </w:div>
    <w:div w:id="1927807149">
      <w:marLeft w:val="0"/>
      <w:marRight w:val="0"/>
      <w:marTop w:val="0"/>
      <w:marBottom w:val="0"/>
      <w:divBdr>
        <w:top w:val="none" w:sz="0" w:space="0" w:color="auto"/>
        <w:left w:val="none" w:sz="0" w:space="0" w:color="auto"/>
        <w:bottom w:val="none" w:sz="0" w:space="0" w:color="auto"/>
        <w:right w:val="none" w:sz="0" w:space="0" w:color="auto"/>
      </w:divBdr>
      <w:divsChild>
        <w:div w:id="1660503214">
          <w:marLeft w:val="0"/>
          <w:marRight w:val="0"/>
          <w:marTop w:val="0"/>
          <w:marBottom w:val="0"/>
          <w:divBdr>
            <w:top w:val="none" w:sz="0" w:space="0" w:color="auto"/>
            <w:left w:val="none" w:sz="0" w:space="0" w:color="auto"/>
            <w:bottom w:val="none" w:sz="0" w:space="0" w:color="auto"/>
            <w:right w:val="none" w:sz="0" w:space="0" w:color="auto"/>
          </w:divBdr>
        </w:div>
      </w:divsChild>
    </w:div>
    <w:div w:id="1927808298">
      <w:marLeft w:val="0"/>
      <w:marRight w:val="0"/>
      <w:marTop w:val="0"/>
      <w:marBottom w:val="0"/>
      <w:divBdr>
        <w:top w:val="none" w:sz="0" w:space="0" w:color="auto"/>
        <w:left w:val="none" w:sz="0" w:space="0" w:color="auto"/>
        <w:bottom w:val="none" w:sz="0" w:space="0" w:color="auto"/>
        <w:right w:val="none" w:sz="0" w:space="0" w:color="auto"/>
      </w:divBdr>
      <w:divsChild>
        <w:div w:id="1801875937">
          <w:marLeft w:val="0"/>
          <w:marRight w:val="0"/>
          <w:marTop w:val="0"/>
          <w:marBottom w:val="0"/>
          <w:divBdr>
            <w:top w:val="none" w:sz="0" w:space="0" w:color="auto"/>
            <w:left w:val="none" w:sz="0" w:space="0" w:color="auto"/>
            <w:bottom w:val="none" w:sz="0" w:space="0" w:color="auto"/>
            <w:right w:val="none" w:sz="0" w:space="0" w:color="auto"/>
          </w:divBdr>
        </w:div>
      </w:divsChild>
    </w:div>
    <w:div w:id="1932347846">
      <w:marLeft w:val="0"/>
      <w:marRight w:val="0"/>
      <w:marTop w:val="0"/>
      <w:marBottom w:val="0"/>
      <w:divBdr>
        <w:top w:val="none" w:sz="0" w:space="0" w:color="auto"/>
        <w:left w:val="none" w:sz="0" w:space="0" w:color="auto"/>
        <w:bottom w:val="none" w:sz="0" w:space="0" w:color="auto"/>
        <w:right w:val="none" w:sz="0" w:space="0" w:color="auto"/>
      </w:divBdr>
      <w:divsChild>
        <w:div w:id="56559476">
          <w:marLeft w:val="0"/>
          <w:marRight w:val="0"/>
          <w:marTop w:val="0"/>
          <w:marBottom w:val="0"/>
          <w:divBdr>
            <w:top w:val="none" w:sz="0" w:space="0" w:color="auto"/>
            <w:left w:val="none" w:sz="0" w:space="0" w:color="auto"/>
            <w:bottom w:val="none" w:sz="0" w:space="0" w:color="auto"/>
            <w:right w:val="none" w:sz="0" w:space="0" w:color="auto"/>
          </w:divBdr>
        </w:div>
      </w:divsChild>
    </w:div>
    <w:div w:id="1934043244">
      <w:marLeft w:val="0"/>
      <w:marRight w:val="0"/>
      <w:marTop w:val="0"/>
      <w:marBottom w:val="0"/>
      <w:divBdr>
        <w:top w:val="none" w:sz="0" w:space="0" w:color="auto"/>
        <w:left w:val="none" w:sz="0" w:space="0" w:color="auto"/>
        <w:bottom w:val="none" w:sz="0" w:space="0" w:color="auto"/>
        <w:right w:val="none" w:sz="0" w:space="0" w:color="auto"/>
      </w:divBdr>
      <w:divsChild>
        <w:div w:id="1663312334">
          <w:marLeft w:val="0"/>
          <w:marRight w:val="0"/>
          <w:marTop w:val="0"/>
          <w:marBottom w:val="0"/>
          <w:divBdr>
            <w:top w:val="none" w:sz="0" w:space="0" w:color="auto"/>
            <w:left w:val="none" w:sz="0" w:space="0" w:color="auto"/>
            <w:bottom w:val="none" w:sz="0" w:space="0" w:color="auto"/>
            <w:right w:val="none" w:sz="0" w:space="0" w:color="auto"/>
          </w:divBdr>
        </w:div>
      </w:divsChild>
    </w:div>
    <w:div w:id="1934896017">
      <w:marLeft w:val="0"/>
      <w:marRight w:val="0"/>
      <w:marTop w:val="0"/>
      <w:marBottom w:val="0"/>
      <w:divBdr>
        <w:top w:val="none" w:sz="0" w:space="0" w:color="auto"/>
        <w:left w:val="none" w:sz="0" w:space="0" w:color="auto"/>
        <w:bottom w:val="none" w:sz="0" w:space="0" w:color="auto"/>
        <w:right w:val="none" w:sz="0" w:space="0" w:color="auto"/>
      </w:divBdr>
      <w:divsChild>
        <w:div w:id="1219588087">
          <w:marLeft w:val="0"/>
          <w:marRight w:val="0"/>
          <w:marTop w:val="0"/>
          <w:marBottom w:val="0"/>
          <w:divBdr>
            <w:top w:val="none" w:sz="0" w:space="0" w:color="auto"/>
            <w:left w:val="none" w:sz="0" w:space="0" w:color="auto"/>
            <w:bottom w:val="none" w:sz="0" w:space="0" w:color="auto"/>
            <w:right w:val="none" w:sz="0" w:space="0" w:color="auto"/>
          </w:divBdr>
        </w:div>
      </w:divsChild>
    </w:div>
    <w:div w:id="1936133968">
      <w:marLeft w:val="0"/>
      <w:marRight w:val="0"/>
      <w:marTop w:val="0"/>
      <w:marBottom w:val="0"/>
      <w:divBdr>
        <w:top w:val="none" w:sz="0" w:space="0" w:color="auto"/>
        <w:left w:val="none" w:sz="0" w:space="0" w:color="auto"/>
        <w:bottom w:val="none" w:sz="0" w:space="0" w:color="auto"/>
        <w:right w:val="none" w:sz="0" w:space="0" w:color="auto"/>
      </w:divBdr>
      <w:divsChild>
        <w:div w:id="2051107974">
          <w:marLeft w:val="0"/>
          <w:marRight w:val="0"/>
          <w:marTop w:val="0"/>
          <w:marBottom w:val="0"/>
          <w:divBdr>
            <w:top w:val="none" w:sz="0" w:space="0" w:color="auto"/>
            <w:left w:val="none" w:sz="0" w:space="0" w:color="auto"/>
            <w:bottom w:val="none" w:sz="0" w:space="0" w:color="auto"/>
            <w:right w:val="none" w:sz="0" w:space="0" w:color="auto"/>
          </w:divBdr>
        </w:div>
      </w:divsChild>
    </w:div>
    <w:div w:id="1936403238">
      <w:marLeft w:val="0"/>
      <w:marRight w:val="0"/>
      <w:marTop w:val="0"/>
      <w:marBottom w:val="0"/>
      <w:divBdr>
        <w:top w:val="none" w:sz="0" w:space="0" w:color="auto"/>
        <w:left w:val="none" w:sz="0" w:space="0" w:color="auto"/>
        <w:bottom w:val="none" w:sz="0" w:space="0" w:color="auto"/>
        <w:right w:val="none" w:sz="0" w:space="0" w:color="auto"/>
      </w:divBdr>
      <w:divsChild>
        <w:div w:id="1899437565">
          <w:marLeft w:val="0"/>
          <w:marRight w:val="0"/>
          <w:marTop w:val="0"/>
          <w:marBottom w:val="0"/>
          <w:divBdr>
            <w:top w:val="none" w:sz="0" w:space="0" w:color="auto"/>
            <w:left w:val="none" w:sz="0" w:space="0" w:color="auto"/>
            <w:bottom w:val="none" w:sz="0" w:space="0" w:color="auto"/>
            <w:right w:val="none" w:sz="0" w:space="0" w:color="auto"/>
          </w:divBdr>
        </w:div>
      </w:divsChild>
    </w:div>
    <w:div w:id="1936478943">
      <w:marLeft w:val="0"/>
      <w:marRight w:val="0"/>
      <w:marTop w:val="0"/>
      <w:marBottom w:val="0"/>
      <w:divBdr>
        <w:top w:val="none" w:sz="0" w:space="0" w:color="auto"/>
        <w:left w:val="none" w:sz="0" w:space="0" w:color="auto"/>
        <w:bottom w:val="none" w:sz="0" w:space="0" w:color="auto"/>
        <w:right w:val="none" w:sz="0" w:space="0" w:color="auto"/>
      </w:divBdr>
      <w:divsChild>
        <w:div w:id="673847401">
          <w:marLeft w:val="0"/>
          <w:marRight w:val="0"/>
          <w:marTop w:val="0"/>
          <w:marBottom w:val="0"/>
          <w:divBdr>
            <w:top w:val="none" w:sz="0" w:space="0" w:color="auto"/>
            <w:left w:val="none" w:sz="0" w:space="0" w:color="auto"/>
            <w:bottom w:val="none" w:sz="0" w:space="0" w:color="auto"/>
            <w:right w:val="none" w:sz="0" w:space="0" w:color="auto"/>
          </w:divBdr>
        </w:div>
      </w:divsChild>
    </w:div>
    <w:div w:id="1936546518">
      <w:marLeft w:val="0"/>
      <w:marRight w:val="0"/>
      <w:marTop w:val="0"/>
      <w:marBottom w:val="0"/>
      <w:divBdr>
        <w:top w:val="none" w:sz="0" w:space="0" w:color="auto"/>
        <w:left w:val="none" w:sz="0" w:space="0" w:color="auto"/>
        <w:bottom w:val="none" w:sz="0" w:space="0" w:color="auto"/>
        <w:right w:val="none" w:sz="0" w:space="0" w:color="auto"/>
      </w:divBdr>
      <w:divsChild>
        <w:div w:id="428551024">
          <w:marLeft w:val="0"/>
          <w:marRight w:val="0"/>
          <w:marTop w:val="0"/>
          <w:marBottom w:val="0"/>
          <w:divBdr>
            <w:top w:val="none" w:sz="0" w:space="0" w:color="auto"/>
            <w:left w:val="none" w:sz="0" w:space="0" w:color="auto"/>
            <w:bottom w:val="none" w:sz="0" w:space="0" w:color="auto"/>
            <w:right w:val="none" w:sz="0" w:space="0" w:color="auto"/>
          </w:divBdr>
        </w:div>
      </w:divsChild>
    </w:div>
    <w:div w:id="1936591808">
      <w:marLeft w:val="0"/>
      <w:marRight w:val="0"/>
      <w:marTop w:val="0"/>
      <w:marBottom w:val="0"/>
      <w:divBdr>
        <w:top w:val="none" w:sz="0" w:space="0" w:color="auto"/>
        <w:left w:val="none" w:sz="0" w:space="0" w:color="auto"/>
        <w:bottom w:val="none" w:sz="0" w:space="0" w:color="auto"/>
        <w:right w:val="none" w:sz="0" w:space="0" w:color="auto"/>
      </w:divBdr>
      <w:divsChild>
        <w:div w:id="1068307724">
          <w:marLeft w:val="0"/>
          <w:marRight w:val="0"/>
          <w:marTop w:val="0"/>
          <w:marBottom w:val="0"/>
          <w:divBdr>
            <w:top w:val="none" w:sz="0" w:space="0" w:color="auto"/>
            <w:left w:val="none" w:sz="0" w:space="0" w:color="auto"/>
            <w:bottom w:val="none" w:sz="0" w:space="0" w:color="auto"/>
            <w:right w:val="none" w:sz="0" w:space="0" w:color="auto"/>
          </w:divBdr>
        </w:div>
      </w:divsChild>
    </w:div>
    <w:div w:id="1936673576">
      <w:marLeft w:val="0"/>
      <w:marRight w:val="0"/>
      <w:marTop w:val="0"/>
      <w:marBottom w:val="0"/>
      <w:divBdr>
        <w:top w:val="none" w:sz="0" w:space="0" w:color="auto"/>
        <w:left w:val="none" w:sz="0" w:space="0" w:color="auto"/>
        <w:bottom w:val="none" w:sz="0" w:space="0" w:color="auto"/>
        <w:right w:val="none" w:sz="0" w:space="0" w:color="auto"/>
      </w:divBdr>
      <w:divsChild>
        <w:div w:id="1531843498">
          <w:marLeft w:val="0"/>
          <w:marRight w:val="0"/>
          <w:marTop w:val="0"/>
          <w:marBottom w:val="0"/>
          <w:divBdr>
            <w:top w:val="none" w:sz="0" w:space="0" w:color="auto"/>
            <w:left w:val="none" w:sz="0" w:space="0" w:color="auto"/>
            <w:bottom w:val="none" w:sz="0" w:space="0" w:color="auto"/>
            <w:right w:val="none" w:sz="0" w:space="0" w:color="auto"/>
          </w:divBdr>
        </w:div>
      </w:divsChild>
    </w:div>
    <w:div w:id="1937513323">
      <w:marLeft w:val="0"/>
      <w:marRight w:val="0"/>
      <w:marTop w:val="0"/>
      <w:marBottom w:val="0"/>
      <w:divBdr>
        <w:top w:val="none" w:sz="0" w:space="0" w:color="auto"/>
        <w:left w:val="none" w:sz="0" w:space="0" w:color="auto"/>
        <w:bottom w:val="none" w:sz="0" w:space="0" w:color="auto"/>
        <w:right w:val="none" w:sz="0" w:space="0" w:color="auto"/>
      </w:divBdr>
      <w:divsChild>
        <w:div w:id="1143623862">
          <w:marLeft w:val="0"/>
          <w:marRight w:val="0"/>
          <w:marTop w:val="0"/>
          <w:marBottom w:val="0"/>
          <w:divBdr>
            <w:top w:val="none" w:sz="0" w:space="0" w:color="auto"/>
            <w:left w:val="none" w:sz="0" w:space="0" w:color="auto"/>
            <w:bottom w:val="none" w:sz="0" w:space="0" w:color="auto"/>
            <w:right w:val="none" w:sz="0" w:space="0" w:color="auto"/>
          </w:divBdr>
        </w:div>
      </w:divsChild>
    </w:div>
    <w:div w:id="1937859742">
      <w:marLeft w:val="0"/>
      <w:marRight w:val="0"/>
      <w:marTop w:val="0"/>
      <w:marBottom w:val="0"/>
      <w:divBdr>
        <w:top w:val="none" w:sz="0" w:space="0" w:color="auto"/>
        <w:left w:val="none" w:sz="0" w:space="0" w:color="auto"/>
        <w:bottom w:val="none" w:sz="0" w:space="0" w:color="auto"/>
        <w:right w:val="none" w:sz="0" w:space="0" w:color="auto"/>
      </w:divBdr>
      <w:divsChild>
        <w:div w:id="427390690">
          <w:marLeft w:val="0"/>
          <w:marRight w:val="0"/>
          <w:marTop w:val="0"/>
          <w:marBottom w:val="0"/>
          <w:divBdr>
            <w:top w:val="none" w:sz="0" w:space="0" w:color="auto"/>
            <w:left w:val="none" w:sz="0" w:space="0" w:color="auto"/>
            <w:bottom w:val="none" w:sz="0" w:space="0" w:color="auto"/>
            <w:right w:val="none" w:sz="0" w:space="0" w:color="auto"/>
          </w:divBdr>
        </w:div>
      </w:divsChild>
    </w:div>
    <w:div w:id="1938752437">
      <w:marLeft w:val="0"/>
      <w:marRight w:val="0"/>
      <w:marTop w:val="0"/>
      <w:marBottom w:val="0"/>
      <w:divBdr>
        <w:top w:val="none" w:sz="0" w:space="0" w:color="auto"/>
        <w:left w:val="none" w:sz="0" w:space="0" w:color="auto"/>
        <w:bottom w:val="none" w:sz="0" w:space="0" w:color="auto"/>
        <w:right w:val="none" w:sz="0" w:space="0" w:color="auto"/>
      </w:divBdr>
      <w:divsChild>
        <w:div w:id="506403111">
          <w:marLeft w:val="0"/>
          <w:marRight w:val="0"/>
          <w:marTop w:val="0"/>
          <w:marBottom w:val="0"/>
          <w:divBdr>
            <w:top w:val="none" w:sz="0" w:space="0" w:color="auto"/>
            <w:left w:val="none" w:sz="0" w:space="0" w:color="auto"/>
            <w:bottom w:val="none" w:sz="0" w:space="0" w:color="auto"/>
            <w:right w:val="none" w:sz="0" w:space="0" w:color="auto"/>
          </w:divBdr>
        </w:div>
      </w:divsChild>
    </w:div>
    <w:div w:id="1940139377">
      <w:marLeft w:val="0"/>
      <w:marRight w:val="0"/>
      <w:marTop w:val="0"/>
      <w:marBottom w:val="0"/>
      <w:divBdr>
        <w:top w:val="none" w:sz="0" w:space="0" w:color="auto"/>
        <w:left w:val="none" w:sz="0" w:space="0" w:color="auto"/>
        <w:bottom w:val="none" w:sz="0" w:space="0" w:color="auto"/>
        <w:right w:val="none" w:sz="0" w:space="0" w:color="auto"/>
      </w:divBdr>
      <w:divsChild>
        <w:div w:id="749549211">
          <w:marLeft w:val="0"/>
          <w:marRight w:val="0"/>
          <w:marTop w:val="0"/>
          <w:marBottom w:val="0"/>
          <w:divBdr>
            <w:top w:val="none" w:sz="0" w:space="0" w:color="auto"/>
            <w:left w:val="none" w:sz="0" w:space="0" w:color="auto"/>
            <w:bottom w:val="none" w:sz="0" w:space="0" w:color="auto"/>
            <w:right w:val="none" w:sz="0" w:space="0" w:color="auto"/>
          </w:divBdr>
        </w:div>
      </w:divsChild>
    </w:div>
    <w:div w:id="1940259795">
      <w:marLeft w:val="0"/>
      <w:marRight w:val="0"/>
      <w:marTop w:val="0"/>
      <w:marBottom w:val="0"/>
      <w:divBdr>
        <w:top w:val="none" w:sz="0" w:space="0" w:color="auto"/>
        <w:left w:val="none" w:sz="0" w:space="0" w:color="auto"/>
        <w:bottom w:val="none" w:sz="0" w:space="0" w:color="auto"/>
        <w:right w:val="none" w:sz="0" w:space="0" w:color="auto"/>
      </w:divBdr>
      <w:divsChild>
        <w:div w:id="195853450">
          <w:marLeft w:val="0"/>
          <w:marRight w:val="0"/>
          <w:marTop w:val="0"/>
          <w:marBottom w:val="0"/>
          <w:divBdr>
            <w:top w:val="none" w:sz="0" w:space="0" w:color="auto"/>
            <w:left w:val="none" w:sz="0" w:space="0" w:color="auto"/>
            <w:bottom w:val="none" w:sz="0" w:space="0" w:color="auto"/>
            <w:right w:val="none" w:sz="0" w:space="0" w:color="auto"/>
          </w:divBdr>
        </w:div>
      </w:divsChild>
    </w:div>
    <w:div w:id="1943493336">
      <w:marLeft w:val="0"/>
      <w:marRight w:val="0"/>
      <w:marTop w:val="0"/>
      <w:marBottom w:val="0"/>
      <w:divBdr>
        <w:top w:val="none" w:sz="0" w:space="0" w:color="auto"/>
        <w:left w:val="none" w:sz="0" w:space="0" w:color="auto"/>
        <w:bottom w:val="none" w:sz="0" w:space="0" w:color="auto"/>
        <w:right w:val="none" w:sz="0" w:space="0" w:color="auto"/>
      </w:divBdr>
      <w:divsChild>
        <w:div w:id="598955277">
          <w:marLeft w:val="0"/>
          <w:marRight w:val="0"/>
          <w:marTop w:val="0"/>
          <w:marBottom w:val="0"/>
          <w:divBdr>
            <w:top w:val="none" w:sz="0" w:space="0" w:color="auto"/>
            <w:left w:val="none" w:sz="0" w:space="0" w:color="auto"/>
            <w:bottom w:val="none" w:sz="0" w:space="0" w:color="auto"/>
            <w:right w:val="none" w:sz="0" w:space="0" w:color="auto"/>
          </w:divBdr>
        </w:div>
      </w:divsChild>
    </w:div>
    <w:div w:id="1944800998">
      <w:marLeft w:val="0"/>
      <w:marRight w:val="0"/>
      <w:marTop w:val="0"/>
      <w:marBottom w:val="0"/>
      <w:divBdr>
        <w:top w:val="none" w:sz="0" w:space="0" w:color="auto"/>
        <w:left w:val="none" w:sz="0" w:space="0" w:color="auto"/>
        <w:bottom w:val="none" w:sz="0" w:space="0" w:color="auto"/>
        <w:right w:val="none" w:sz="0" w:space="0" w:color="auto"/>
      </w:divBdr>
      <w:divsChild>
        <w:div w:id="325786729">
          <w:marLeft w:val="0"/>
          <w:marRight w:val="0"/>
          <w:marTop w:val="0"/>
          <w:marBottom w:val="0"/>
          <w:divBdr>
            <w:top w:val="none" w:sz="0" w:space="0" w:color="auto"/>
            <w:left w:val="none" w:sz="0" w:space="0" w:color="auto"/>
            <w:bottom w:val="none" w:sz="0" w:space="0" w:color="auto"/>
            <w:right w:val="none" w:sz="0" w:space="0" w:color="auto"/>
          </w:divBdr>
        </w:div>
      </w:divsChild>
    </w:div>
    <w:div w:id="1945455623">
      <w:marLeft w:val="0"/>
      <w:marRight w:val="0"/>
      <w:marTop w:val="0"/>
      <w:marBottom w:val="0"/>
      <w:divBdr>
        <w:top w:val="none" w:sz="0" w:space="0" w:color="auto"/>
        <w:left w:val="none" w:sz="0" w:space="0" w:color="auto"/>
        <w:bottom w:val="none" w:sz="0" w:space="0" w:color="auto"/>
        <w:right w:val="none" w:sz="0" w:space="0" w:color="auto"/>
      </w:divBdr>
      <w:divsChild>
        <w:div w:id="904216977">
          <w:marLeft w:val="0"/>
          <w:marRight w:val="0"/>
          <w:marTop w:val="0"/>
          <w:marBottom w:val="0"/>
          <w:divBdr>
            <w:top w:val="none" w:sz="0" w:space="0" w:color="auto"/>
            <w:left w:val="none" w:sz="0" w:space="0" w:color="auto"/>
            <w:bottom w:val="none" w:sz="0" w:space="0" w:color="auto"/>
            <w:right w:val="none" w:sz="0" w:space="0" w:color="auto"/>
          </w:divBdr>
        </w:div>
      </w:divsChild>
    </w:div>
    <w:div w:id="1946497951">
      <w:marLeft w:val="0"/>
      <w:marRight w:val="0"/>
      <w:marTop w:val="0"/>
      <w:marBottom w:val="0"/>
      <w:divBdr>
        <w:top w:val="none" w:sz="0" w:space="0" w:color="auto"/>
        <w:left w:val="none" w:sz="0" w:space="0" w:color="auto"/>
        <w:bottom w:val="none" w:sz="0" w:space="0" w:color="auto"/>
        <w:right w:val="none" w:sz="0" w:space="0" w:color="auto"/>
      </w:divBdr>
      <w:divsChild>
        <w:div w:id="526675925">
          <w:marLeft w:val="0"/>
          <w:marRight w:val="0"/>
          <w:marTop w:val="0"/>
          <w:marBottom w:val="0"/>
          <w:divBdr>
            <w:top w:val="none" w:sz="0" w:space="0" w:color="auto"/>
            <w:left w:val="none" w:sz="0" w:space="0" w:color="auto"/>
            <w:bottom w:val="none" w:sz="0" w:space="0" w:color="auto"/>
            <w:right w:val="none" w:sz="0" w:space="0" w:color="auto"/>
          </w:divBdr>
        </w:div>
      </w:divsChild>
    </w:div>
    <w:div w:id="1947037236">
      <w:marLeft w:val="0"/>
      <w:marRight w:val="0"/>
      <w:marTop w:val="0"/>
      <w:marBottom w:val="0"/>
      <w:divBdr>
        <w:top w:val="none" w:sz="0" w:space="0" w:color="auto"/>
        <w:left w:val="none" w:sz="0" w:space="0" w:color="auto"/>
        <w:bottom w:val="none" w:sz="0" w:space="0" w:color="auto"/>
        <w:right w:val="none" w:sz="0" w:space="0" w:color="auto"/>
      </w:divBdr>
      <w:divsChild>
        <w:div w:id="649402579">
          <w:marLeft w:val="0"/>
          <w:marRight w:val="0"/>
          <w:marTop w:val="0"/>
          <w:marBottom w:val="0"/>
          <w:divBdr>
            <w:top w:val="none" w:sz="0" w:space="0" w:color="auto"/>
            <w:left w:val="none" w:sz="0" w:space="0" w:color="auto"/>
            <w:bottom w:val="none" w:sz="0" w:space="0" w:color="auto"/>
            <w:right w:val="none" w:sz="0" w:space="0" w:color="auto"/>
          </w:divBdr>
        </w:div>
      </w:divsChild>
    </w:div>
    <w:div w:id="1947888144">
      <w:marLeft w:val="0"/>
      <w:marRight w:val="0"/>
      <w:marTop w:val="0"/>
      <w:marBottom w:val="0"/>
      <w:divBdr>
        <w:top w:val="none" w:sz="0" w:space="0" w:color="auto"/>
        <w:left w:val="none" w:sz="0" w:space="0" w:color="auto"/>
        <w:bottom w:val="none" w:sz="0" w:space="0" w:color="auto"/>
        <w:right w:val="none" w:sz="0" w:space="0" w:color="auto"/>
      </w:divBdr>
      <w:divsChild>
        <w:div w:id="1442191698">
          <w:marLeft w:val="0"/>
          <w:marRight w:val="0"/>
          <w:marTop w:val="0"/>
          <w:marBottom w:val="0"/>
          <w:divBdr>
            <w:top w:val="none" w:sz="0" w:space="0" w:color="auto"/>
            <w:left w:val="none" w:sz="0" w:space="0" w:color="auto"/>
            <w:bottom w:val="none" w:sz="0" w:space="0" w:color="auto"/>
            <w:right w:val="none" w:sz="0" w:space="0" w:color="auto"/>
          </w:divBdr>
        </w:div>
      </w:divsChild>
    </w:div>
    <w:div w:id="1948347796">
      <w:marLeft w:val="0"/>
      <w:marRight w:val="0"/>
      <w:marTop w:val="0"/>
      <w:marBottom w:val="0"/>
      <w:divBdr>
        <w:top w:val="none" w:sz="0" w:space="0" w:color="auto"/>
        <w:left w:val="none" w:sz="0" w:space="0" w:color="auto"/>
        <w:bottom w:val="none" w:sz="0" w:space="0" w:color="auto"/>
        <w:right w:val="none" w:sz="0" w:space="0" w:color="auto"/>
      </w:divBdr>
      <w:divsChild>
        <w:div w:id="1339692503">
          <w:marLeft w:val="0"/>
          <w:marRight w:val="0"/>
          <w:marTop w:val="0"/>
          <w:marBottom w:val="0"/>
          <w:divBdr>
            <w:top w:val="none" w:sz="0" w:space="0" w:color="auto"/>
            <w:left w:val="none" w:sz="0" w:space="0" w:color="auto"/>
            <w:bottom w:val="none" w:sz="0" w:space="0" w:color="auto"/>
            <w:right w:val="none" w:sz="0" w:space="0" w:color="auto"/>
          </w:divBdr>
        </w:div>
      </w:divsChild>
    </w:div>
    <w:div w:id="1949072198">
      <w:marLeft w:val="0"/>
      <w:marRight w:val="0"/>
      <w:marTop w:val="0"/>
      <w:marBottom w:val="0"/>
      <w:divBdr>
        <w:top w:val="none" w:sz="0" w:space="0" w:color="auto"/>
        <w:left w:val="none" w:sz="0" w:space="0" w:color="auto"/>
        <w:bottom w:val="none" w:sz="0" w:space="0" w:color="auto"/>
        <w:right w:val="none" w:sz="0" w:space="0" w:color="auto"/>
      </w:divBdr>
      <w:divsChild>
        <w:div w:id="663439655">
          <w:marLeft w:val="0"/>
          <w:marRight w:val="0"/>
          <w:marTop w:val="0"/>
          <w:marBottom w:val="0"/>
          <w:divBdr>
            <w:top w:val="none" w:sz="0" w:space="0" w:color="auto"/>
            <w:left w:val="none" w:sz="0" w:space="0" w:color="auto"/>
            <w:bottom w:val="none" w:sz="0" w:space="0" w:color="auto"/>
            <w:right w:val="none" w:sz="0" w:space="0" w:color="auto"/>
          </w:divBdr>
        </w:div>
      </w:divsChild>
    </w:div>
    <w:div w:id="1949117722">
      <w:marLeft w:val="0"/>
      <w:marRight w:val="0"/>
      <w:marTop w:val="0"/>
      <w:marBottom w:val="0"/>
      <w:divBdr>
        <w:top w:val="none" w:sz="0" w:space="0" w:color="auto"/>
        <w:left w:val="none" w:sz="0" w:space="0" w:color="auto"/>
        <w:bottom w:val="none" w:sz="0" w:space="0" w:color="auto"/>
        <w:right w:val="none" w:sz="0" w:space="0" w:color="auto"/>
      </w:divBdr>
      <w:divsChild>
        <w:div w:id="1512720095">
          <w:marLeft w:val="0"/>
          <w:marRight w:val="0"/>
          <w:marTop w:val="0"/>
          <w:marBottom w:val="0"/>
          <w:divBdr>
            <w:top w:val="none" w:sz="0" w:space="0" w:color="auto"/>
            <w:left w:val="none" w:sz="0" w:space="0" w:color="auto"/>
            <w:bottom w:val="none" w:sz="0" w:space="0" w:color="auto"/>
            <w:right w:val="none" w:sz="0" w:space="0" w:color="auto"/>
          </w:divBdr>
        </w:div>
      </w:divsChild>
    </w:div>
    <w:div w:id="1950432098">
      <w:marLeft w:val="0"/>
      <w:marRight w:val="0"/>
      <w:marTop w:val="0"/>
      <w:marBottom w:val="0"/>
      <w:divBdr>
        <w:top w:val="none" w:sz="0" w:space="0" w:color="auto"/>
        <w:left w:val="none" w:sz="0" w:space="0" w:color="auto"/>
        <w:bottom w:val="none" w:sz="0" w:space="0" w:color="auto"/>
        <w:right w:val="none" w:sz="0" w:space="0" w:color="auto"/>
      </w:divBdr>
      <w:divsChild>
        <w:div w:id="1128083449">
          <w:marLeft w:val="0"/>
          <w:marRight w:val="0"/>
          <w:marTop w:val="0"/>
          <w:marBottom w:val="0"/>
          <w:divBdr>
            <w:top w:val="none" w:sz="0" w:space="0" w:color="auto"/>
            <w:left w:val="none" w:sz="0" w:space="0" w:color="auto"/>
            <w:bottom w:val="none" w:sz="0" w:space="0" w:color="auto"/>
            <w:right w:val="none" w:sz="0" w:space="0" w:color="auto"/>
          </w:divBdr>
        </w:div>
      </w:divsChild>
    </w:div>
    <w:div w:id="1950888317">
      <w:marLeft w:val="0"/>
      <w:marRight w:val="0"/>
      <w:marTop w:val="0"/>
      <w:marBottom w:val="0"/>
      <w:divBdr>
        <w:top w:val="none" w:sz="0" w:space="0" w:color="auto"/>
        <w:left w:val="none" w:sz="0" w:space="0" w:color="auto"/>
        <w:bottom w:val="none" w:sz="0" w:space="0" w:color="auto"/>
        <w:right w:val="none" w:sz="0" w:space="0" w:color="auto"/>
      </w:divBdr>
      <w:divsChild>
        <w:div w:id="411466290">
          <w:marLeft w:val="0"/>
          <w:marRight w:val="0"/>
          <w:marTop w:val="0"/>
          <w:marBottom w:val="0"/>
          <w:divBdr>
            <w:top w:val="none" w:sz="0" w:space="0" w:color="auto"/>
            <w:left w:val="none" w:sz="0" w:space="0" w:color="auto"/>
            <w:bottom w:val="none" w:sz="0" w:space="0" w:color="auto"/>
            <w:right w:val="none" w:sz="0" w:space="0" w:color="auto"/>
          </w:divBdr>
        </w:div>
      </w:divsChild>
    </w:div>
    <w:div w:id="1951014215">
      <w:bodyDiv w:val="1"/>
      <w:marLeft w:val="0"/>
      <w:marRight w:val="0"/>
      <w:marTop w:val="0"/>
      <w:marBottom w:val="0"/>
      <w:divBdr>
        <w:top w:val="none" w:sz="0" w:space="0" w:color="auto"/>
        <w:left w:val="none" w:sz="0" w:space="0" w:color="auto"/>
        <w:bottom w:val="none" w:sz="0" w:space="0" w:color="auto"/>
        <w:right w:val="none" w:sz="0" w:space="0" w:color="auto"/>
      </w:divBdr>
    </w:div>
    <w:div w:id="1951428502">
      <w:marLeft w:val="0"/>
      <w:marRight w:val="0"/>
      <w:marTop w:val="0"/>
      <w:marBottom w:val="0"/>
      <w:divBdr>
        <w:top w:val="none" w:sz="0" w:space="0" w:color="auto"/>
        <w:left w:val="none" w:sz="0" w:space="0" w:color="auto"/>
        <w:bottom w:val="none" w:sz="0" w:space="0" w:color="auto"/>
        <w:right w:val="none" w:sz="0" w:space="0" w:color="auto"/>
      </w:divBdr>
      <w:divsChild>
        <w:div w:id="533884258">
          <w:marLeft w:val="0"/>
          <w:marRight w:val="0"/>
          <w:marTop w:val="0"/>
          <w:marBottom w:val="0"/>
          <w:divBdr>
            <w:top w:val="none" w:sz="0" w:space="0" w:color="auto"/>
            <w:left w:val="none" w:sz="0" w:space="0" w:color="auto"/>
            <w:bottom w:val="none" w:sz="0" w:space="0" w:color="auto"/>
            <w:right w:val="none" w:sz="0" w:space="0" w:color="auto"/>
          </w:divBdr>
        </w:div>
      </w:divsChild>
    </w:div>
    <w:div w:id="1952321846">
      <w:marLeft w:val="0"/>
      <w:marRight w:val="0"/>
      <w:marTop w:val="0"/>
      <w:marBottom w:val="0"/>
      <w:divBdr>
        <w:top w:val="none" w:sz="0" w:space="0" w:color="auto"/>
        <w:left w:val="none" w:sz="0" w:space="0" w:color="auto"/>
        <w:bottom w:val="none" w:sz="0" w:space="0" w:color="auto"/>
        <w:right w:val="none" w:sz="0" w:space="0" w:color="auto"/>
      </w:divBdr>
      <w:divsChild>
        <w:div w:id="559902314">
          <w:marLeft w:val="0"/>
          <w:marRight w:val="0"/>
          <w:marTop w:val="0"/>
          <w:marBottom w:val="0"/>
          <w:divBdr>
            <w:top w:val="none" w:sz="0" w:space="0" w:color="auto"/>
            <w:left w:val="none" w:sz="0" w:space="0" w:color="auto"/>
            <w:bottom w:val="none" w:sz="0" w:space="0" w:color="auto"/>
            <w:right w:val="none" w:sz="0" w:space="0" w:color="auto"/>
          </w:divBdr>
        </w:div>
      </w:divsChild>
    </w:div>
    <w:div w:id="1953708339">
      <w:marLeft w:val="0"/>
      <w:marRight w:val="0"/>
      <w:marTop w:val="0"/>
      <w:marBottom w:val="0"/>
      <w:divBdr>
        <w:top w:val="none" w:sz="0" w:space="0" w:color="auto"/>
        <w:left w:val="none" w:sz="0" w:space="0" w:color="auto"/>
        <w:bottom w:val="none" w:sz="0" w:space="0" w:color="auto"/>
        <w:right w:val="none" w:sz="0" w:space="0" w:color="auto"/>
      </w:divBdr>
      <w:divsChild>
        <w:div w:id="153840057">
          <w:marLeft w:val="0"/>
          <w:marRight w:val="0"/>
          <w:marTop w:val="0"/>
          <w:marBottom w:val="0"/>
          <w:divBdr>
            <w:top w:val="none" w:sz="0" w:space="0" w:color="auto"/>
            <w:left w:val="none" w:sz="0" w:space="0" w:color="auto"/>
            <w:bottom w:val="none" w:sz="0" w:space="0" w:color="auto"/>
            <w:right w:val="none" w:sz="0" w:space="0" w:color="auto"/>
          </w:divBdr>
        </w:div>
      </w:divsChild>
    </w:div>
    <w:div w:id="1955626434">
      <w:marLeft w:val="0"/>
      <w:marRight w:val="0"/>
      <w:marTop w:val="0"/>
      <w:marBottom w:val="0"/>
      <w:divBdr>
        <w:top w:val="none" w:sz="0" w:space="0" w:color="auto"/>
        <w:left w:val="none" w:sz="0" w:space="0" w:color="auto"/>
        <w:bottom w:val="none" w:sz="0" w:space="0" w:color="auto"/>
        <w:right w:val="none" w:sz="0" w:space="0" w:color="auto"/>
      </w:divBdr>
      <w:divsChild>
        <w:div w:id="1104765391">
          <w:marLeft w:val="0"/>
          <w:marRight w:val="0"/>
          <w:marTop w:val="0"/>
          <w:marBottom w:val="0"/>
          <w:divBdr>
            <w:top w:val="none" w:sz="0" w:space="0" w:color="auto"/>
            <w:left w:val="none" w:sz="0" w:space="0" w:color="auto"/>
            <w:bottom w:val="none" w:sz="0" w:space="0" w:color="auto"/>
            <w:right w:val="none" w:sz="0" w:space="0" w:color="auto"/>
          </w:divBdr>
        </w:div>
      </w:divsChild>
    </w:div>
    <w:div w:id="1956016190">
      <w:marLeft w:val="0"/>
      <w:marRight w:val="0"/>
      <w:marTop w:val="0"/>
      <w:marBottom w:val="0"/>
      <w:divBdr>
        <w:top w:val="none" w:sz="0" w:space="0" w:color="auto"/>
        <w:left w:val="none" w:sz="0" w:space="0" w:color="auto"/>
        <w:bottom w:val="none" w:sz="0" w:space="0" w:color="auto"/>
        <w:right w:val="none" w:sz="0" w:space="0" w:color="auto"/>
      </w:divBdr>
      <w:divsChild>
        <w:div w:id="1210728742">
          <w:marLeft w:val="0"/>
          <w:marRight w:val="0"/>
          <w:marTop w:val="0"/>
          <w:marBottom w:val="0"/>
          <w:divBdr>
            <w:top w:val="none" w:sz="0" w:space="0" w:color="auto"/>
            <w:left w:val="none" w:sz="0" w:space="0" w:color="auto"/>
            <w:bottom w:val="none" w:sz="0" w:space="0" w:color="auto"/>
            <w:right w:val="none" w:sz="0" w:space="0" w:color="auto"/>
          </w:divBdr>
        </w:div>
      </w:divsChild>
    </w:div>
    <w:div w:id="1957565935">
      <w:marLeft w:val="0"/>
      <w:marRight w:val="150"/>
      <w:marTop w:val="0"/>
      <w:marBottom w:val="0"/>
      <w:divBdr>
        <w:top w:val="none" w:sz="0" w:space="0" w:color="auto"/>
        <w:left w:val="none" w:sz="0" w:space="0" w:color="auto"/>
        <w:bottom w:val="none" w:sz="0" w:space="0" w:color="auto"/>
        <w:right w:val="none" w:sz="0" w:space="0" w:color="auto"/>
      </w:divBdr>
      <w:divsChild>
        <w:div w:id="792408441">
          <w:marLeft w:val="0"/>
          <w:marRight w:val="150"/>
          <w:marTop w:val="0"/>
          <w:marBottom w:val="0"/>
          <w:divBdr>
            <w:top w:val="none" w:sz="0" w:space="0" w:color="auto"/>
            <w:left w:val="none" w:sz="0" w:space="0" w:color="auto"/>
            <w:bottom w:val="none" w:sz="0" w:space="0" w:color="auto"/>
            <w:right w:val="none" w:sz="0" w:space="0" w:color="auto"/>
          </w:divBdr>
        </w:div>
      </w:divsChild>
    </w:div>
    <w:div w:id="1957981074">
      <w:marLeft w:val="0"/>
      <w:marRight w:val="0"/>
      <w:marTop w:val="0"/>
      <w:marBottom w:val="0"/>
      <w:divBdr>
        <w:top w:val="none" w:sz="0" w:space="0" w:color="auto"/>
        <w:left w:val="none" w:sz="0" w:space="0" w:color="auto"/>
        <w:bottom w:val="none" w:sz="0" w:space="0" w:color="auto"/>
        <w:right w:val="none" w:sz="0" w:space="0" w:color="auto"/>
      </w:divBdr>
      <w:divsChild>
        <w:div w:id="1615406713">
          <w:marLeft w:val="0"/>
          <w:marRight w:val="0"/>
          <w:marTop w:val="0"/>
          <w:marBottom w:val="0"/>
          <w:divBdr>
            <w:top w:val="none" w:sz="0" w:space="0" w:color="auto"/>
            <w:left w:val="none" w:sz="0" w:space="0" w:color="auto"/>
            <w:bottom w:val="none" w:sz="0" w:space="0" w:color="auto"/>
            <w:right w:val="none" w:sz="0" w:space="0" w:color="auto"/>
          </w:divBdr>
        </w:div>
      </w:divsChild>
    </w:div>
    <w:div w:id="1958021445">
      <w:marLeft w:val="0"/>
      <w:marRight w:val="0"/>
      <w:marTop w:val="0"/>
      <w:marBottom w:val="0"/>
      <w:divBdr>
        <w:top w:val="none" w:sz="0" w:space="0" w:color="auto"/>
        <w:left w:val="none" w:sz="0" w:space="0" w:color="auto"/>
        <w:bottom w:val="none" w:sz="0" w:space="0" w:color="auto"/>
        <w:right w:val="none" w:sz="0" w:space="0" w:color="auto"/>
      </w:divBdr>
      <w:divsChild>
        <w:div w:id="67113444">
          <w:marLeft w:val="0"/>
          <w:marRight w:val="0"/>
          <w:marTop w:val="0"/>
          <w:marBottom w:val="0"/>
          <w:divBdr>
            <w:top w:val="none" w:sz="0" w:space="0" w:color="auto"/>
            <w:left w:val="none" w:sz="0" w:space="0" w:color="auto"/>
            <w:bottom w:val="none" w:sz="0" w:space="0" w:color="auto"/>
            <w:right w:val="none" w:sz="0" w:space="0" w:color="auto"/>
          </w:divBdr>
        </w:div>
      </w:divsChild>
    </w:div>
    <w:div w:id="1958176310">
      <w:marLeft w:val="0"/>
      <w:marRight w:val="0"/>
      <w:marTop w:val="0"/>
      <w:marBottom w:val="0"/>
      <w:divBdr>
        <w:top w:val="none" w:sz="0" w:space="0" w:color="auto"/>
        <w:left w:val="none" w:sz="0" w:space="0" w:color="auto"/>
        <w:bottom w:val="none" w:sz="0" w:space="0" w:color="auto"/>
        <w:right w:val="none" w:sz="0" w:space="0" w:color="auto"/>
      </w:divBdr>
      <w:divsChild>
        <w:div w:id="540244520">
          <w:marLeft w:val="0"/>
          <w:marRight w:val="0"/>
          <w:marTop w:val="0"/>
          <w:marBottom w:val="0"/>
          <w:divBdr>
            <w:top w:val="none" w:sz="0" w:space="0" w:color="auto"/>
            <w:left w:val="none" w:sz="0" w:space="0" w:color="auto"/>
            <w:bottom w:val="none" w:sz="0" w:space="0" w:color="auto"/>
            <w:right w:val="none" w:sz="0" w:space="0" w:color="auto"/>
          </w:divBdr>
        </w:div>
      </w:divsChild>
    </w:div>
    <w:div w:id="1958443867">
      <w:marLeft w:val="0"/>
      <w:marRight w:val="0"/>
      <w:marTop w:val="0"/>
      <w:marBottom w:val="0"/>
      <w:divBdr>
        <w:top w:val="none" w:sz="0" w:space="0" w:color="auto"/>
        <w:left w:val="none" w:sz="0" w:space="0" w:color="auto"/>
        <w:bottom w:val="none" w:sz="0" w:space="0" w:color="auto"/>
        <w:right w:val="none" w:sz="0" w:space="0" w:color="auto"/>
      </w:divBdr>
      <w:divsChild>
        <w:div w:id="1221282394">
          <w:marLeft w:val="0"/>
          <w:marRight w:val="0"/>
          <w:marTop w:val="0"/>
          <w:marBottom w:val="0"/>
          <w:divBdr>
            <w:top w:val="none" w:sz="0" w:space="0" w:color="auto"/>
            <w:left w:val="none" w:sz="0" w:space="0" w:color="auto"/>
            <w:bottom w:val="none" w:sz="0" w:space="0" w:color="auto"/>
            <w:right w:val="none" w:sz="0" w:space="0" w:color="auto"/>
          </w:divBdr>
        </w:div>
      </w:divsChild>
    </w:div>
    <w:div w:id="1958561090">
      <w:marLeft w:val="0"/>
      <w:marRight w:val="0"/>
      <w:marTop w:val="0"/>
      <w:marBottom w:val="0"/>
      <w:divBdr>
        <w:top w:val="none" w:sz="0" w:space="0" w:color="auto"/>
        <w:left w:val="none" w:sz="0" w:space="0" w:color="auto"/>
        <w:bottom w:val="none" w:sz="0" w:space="0" w:color="auto"/>
        <w:right w:val="none" w:sz="0" w:space="0" w:color="auto"/>
      </w:divBdr>
      <w:divsChild>
        <w:div w:id="1802533666">
          <w:marLeft w:val="0"/>
          <w:marRight w:val="0"/>
          <w:marTop w:val="0"/>
          <w:marBottom w:val="0"/>
          <w:divBdr>
            <w:top w:val="none" w:sz="0" w:space="0" w:color="auto"/>
            <w:left w:val="none" w:sz="0" w:space="0" w:color="auto"/>
            <w:bottom w:val="none" w:sz="0" w:space="0" w:color="auto"/>
            <w:right w:val="none" w:sz="0" w:space="0" w:color="auto"/>
          </w:divBdr>
        </w:div>
      </w:divsChild>
    </w:div>
    <w:div w:id="1960185476">
      <w:marLeft w:val="0"/>
      <w:marRight w:val="0"/>
      <w:marTop w:val="0"/>
      <w:marBottom w:val="0"/>
      <w:divBdr>
        <w:top w:val="none" w:sz="0" w:space="0" w:color="auto"/>
        <w:left w:val="none" w:sz="0" w:space="0" w:color="auto"/>
        <w:bottom w:val="none" w:sz="0" w:space="0" w:color="auto"/>
        <w:right w:val="none" w:sz="0" w:space="0" w:color="auto"/>
      </w:divBdr>
      <w:divsChild>
        <w:div w:id="795638692">
          <w:marLeft w:val="0"/>
          <w:marRight w:val="0"/>
          <w:marTop w:val="0"/>
          <w:marBottom w:val="0"/>
          <w:divBdr>
            <w:top w:val="none" w:sz="0" w:space="0" w:color="auto"/>
            <w:left w:val="none" w:sz="0" w:space="0" w:color="auto"/>
            <w:bottom w:val="none" w:sz="0" w:space="0" w:color="auto"/>
            <w:right w:val="none" w:sz="0" w:space="0" w:color="auto"/>
          </w:divBdr>
        </w:div>
      </w:divsChild>
    </w:div>
    <w:div w:id="1960722401">
      <w:marLeft w:val="0"/>
      <w:marRight w:val="0"/>
      <w:marTop w:val="0"/>
      <w:marBottom w:val="0"/>
      <w:divBdr>
        <w:top w:val="none" w:sz="0" w:space="0" w:color="auto"/>
        <w:left w:val="none" w:sz="0" w:space="0" w:color="auto"/>
        <w:bottom w:val="none" w:sz="0" w:space="0" w:color="auto"/>
        <w:right w:val="none" w:sz="0" w:space="0" w:color="auto"/>
      </w:divBdr>
      <w:divsChild>
        <w:div w:id="1787970307">
          <w:marLeft w:val="0"/>
          <w:marRight w:val="0"/>
          <w:marTop w:val="0"/>
          <w:marBottom w:val="0"/>
          <w:divBdr>
            <w:top w:val="none" w:sz="0" w:space="0" w:color="auto"/>
            <w:left w:val="none" w:sz="0" w:space="0" w:color="auto"/>
            <w:bottom w:val="none" w:sz="0" w:space="0" w:color="auto"/>
            <w:right w:val="none" w:sz="0" w:space="0" w:color="auto"/>
          </w:divBdr>
        </w:div>
      </w:divsChild>
    </w:div>
    <w:div w:id="1961951792">
      <w:marLeft w:val="0"/>
      <w:marRight w:val="0"/>
      <w:marTop w:val="0"/>
      <w:marBottom w:val="0"/>
      <w:divBdr>
        <w:top w:val="none" w:sz="0" w:space="0" w:color="auto"/>
        <w:left w:val="none" w:sz="0" w:space="0" w:color="auto"/>
        <w:bottom w:val="none" w:sz="0" w:space="0" w:color="auto"/>
        <w:right w:val="none" w:sz="0" w:space="0" w:color="auto"/>
      </w:divBdr>
      <w:divsChild>
        <w:div w:id="1712531035">
          <w:marLeft w:val="0"/>
          <w:marRight w:val="0"/>
          <w:marTop w:val="0"/>
          <w:marBottom w:val="0"/>
          <w:divBdr>
            <w:top w:val="none" w:sz="0" w:space="0" w:color="auto"/>
            <w:left w:val="none" w:sz="0" w:space="0" w:color="auto"/>
            <w:bottom w:val="none" w:sz="0" w:space="0" w:color="auto"/>
            <w:right w:val="none" w:sz="0" w:space="0" w:color="auto"/>
          </w:divBdr>
        </w:div>
      </w:divsChild>
    </w:div>
    <w:div w:id="1965424912">
      <w:marLeft w:val="0"/>
      <w:marRight w:val="0"/>
      <w:marTop w:val="0"/>
      <w:marBottom w:val="0"/>
      <w:divBdr>
        <w:top w:val="none" w:sz="0" w:space="0" w:color="auto"/>
        <w:left w:val="none" w:sz="0" w:space="0" w:color="auto"/>
        <w:bottom w:val="none" w:sz="0" w:space="0" w:color="auto"/>
        <w:right w:val="none" w:sz="0" w:space="0" w:color="auto"/>
      </w:divBdr>
      <w:divsChild>
        <w:div w:id="1289093683">
          <w:marLeft w:val="0"/>
          <w:marRight w:val="0"/>
          <w:marTop w:val="0"/>
          <w:marBottom w:val="0"/>
          <w:divBdr>
            <w:top w:val="none" w:sz="0" w:space="0" w:color="auto"/>
            <w:left w:val="none" w:sz="0" w:space="0" w:color="auto"/>
            <w:bottom w:val="none" w:sz="0" w:space="0" w:color="auto"/>
            <w:right w:val="none" w:sz="0" w:space="0" w:color="auto"/>
          </w:divBdr>
        </w:div>
      </w:divsChild>
    </w:div>
    <w:div w:id="1965967546">
      <w:marLeft w:val="0"/>
      <w:marRight w:val="0"/>
      <w:marTop w:val="0"/>
      <w:marBottom w:val="0"/>
      <w:divBdr>
        <w:top w:val="none" w:sz="0" w:space="0" w:color="auto"/>
        <w:left w:val="none" w:sz="0" w:space="0" w:color="auto"/>
        <w:bottom w:val="none" w:sz="0" w:space="0" w:color="auto"/>
        <w:right w:val="none" w:sz="0" w:space="0" w:color="auto"/>
      </w:divBdr>
      <w:divsChild>
        <w:div w:id="1232740674">
          <w:marLeft w:val="0"/>
          <w:marRight w:val="0"/>
          <w:marTop w:val="0"/>
          <w:marBottom w:val="0"/>
          <w:divBdr>
            <w:top w:val="none" w:sz="0" w:space="0" w:color="auto"/>
            <w:left w:val="none" w:sz="0" w:space="0" w:color="auto"/>
            <w:bottom w:val="none" w:sz="0" w:space="0" w:color="auto"/>
            <w:right w:val="none" w:sz="0" w:space="0" w:color="auto"/>
          </w:divBdr>
        </w:div>
      </w:divsChild>
    </w:div>
    <w:div w:id="1968389630">
      <w:bodyDiv w:val="1"/>
      <w:marLeft w:val="0"/>
      <w:marRight w:val="0"/>
      <w:marTop w:val="0"/>
      <w:marBottom w:val="0"/>
      <w:divBdr>
        <w:top w:val="none" w:sz="0" w:space="0" w:color="auto"/>
        <w:left w:val="none" w:sz="0" w:space="0" w:color="auto"/>
        <w:bottom w:val="none" w:sz="0" w:space="0" w:color="auto"/>
        <w:right w:val="none" w:sz="0" w:space="0" w:color="auto"/>
      </w:divBdr>
    </w:div>
    <w:div w:id="1968464171">
      <w:marLeft w:val="0"/>
      <w:marRight w:val="0"/>
      <w:marTop w:val="0"/>
      <w:marBottom w:val="0"/>
      <w:divBdr>
        <w:top w:val="none" w:sz="0" w:space="0" w:color="auto"/>
        <w:left w:val="none" w:sz="0" w:space="0" w:color="auto"/>
        <w:bottom w:val="none" w:sz="0" w:space="0" w:color="auto"/>
        <w:right w:val="none" w:sz="0" w:space="0" w:color="auto"/>
      </w:divBdr>
      <w:divsChild>
        <w:div w:id="1232933025">
          <w:marLeft w:val="0"/>
          <w:marRight w:val="0"/>
          <w:marTop w:val="0"/>
          <w:marBottom w:val="0"/>
          <w:divBdr>
            <w:top w:val="none" w:sz="0" w:space="0" w:color="auto"/>
            <w:left w:val="none" w:sz="0" w:space="0" w:color="auto"/>
            <w:bottom w:val="none" w:sz="0" w:space="0" w:color="auto"/>
            <w:right w:val="none" w:sz="0" w:space="0" w:color="auto"/>
          </w:divBdr>
        </w:div>
      </w:divsChild>
    </w:div>
    <w:div w:id="1969316755">
      <w:marLeft w:val="0"/>
      <w:marRight w:val="0"/>
      <w:marTop w:val="0"/>
      <w:marBottom w:val="0"/>
      <w:divBdr>
        <w:top w:val="none" w:sz="0" w:space="0" w:color="auto"/>
        <w:left w:val="none" w:sz="0" w:space="0" w:color="auto"/>
        <w:bottom w:val="none" w:sz="0" w:space="0" w:color="auto"/>
        <w:right w:val="none" w:sz="0" w:space="0" w:color="auto"/>
      </w:divBdr>
      <w:divsChild>
        <w:div w:id="398017624">
          <w:marLeft w:val="0"/>
          <w:marRight w:val="0"/>
          <w:marTop w:val="0"/>
          <w:marBottom w:val="0"/>
          <w:divBdr>
            <w:top w:val="none" w:sz="0" w:space="0" w:color="auto"/>
            <w:left w:val="none" w:sz="0" w:space="0" w:color="auto"/>
            <w:bottom w:val="none" w:sz="0" w:space="0" w:color="auto"/>
            <w:right w:val="none" w:sz="0" w:space="0" w:color="auto"/>
          </w:divBdr>
        </w:div>
      </w:divsChild>
    </w:div>
    <w:div w:id="1971209245">
      <w:marLeft w:val="0"/>
      <w:marRight w:val="0"/>
      <w:marTop w:val="0"/>
      <w:marBottom w:val="0"/>
      <w:divBdr>
        <w:top w:val="none" w:sz="0" w:space="0" w:color="auto"/>
        <w:left w:val="none" w:sz="0" w:space="0" w:color="auto"/>
        <w:bottom w:val="none" w:sz="0" w:space="0" w:color="auto"/>
        <w:right w:val="none" w:sz="0" w:space="0" w:color="auto"/>
      </w:divBdr>
      <w:divsChild>
        <w:div w:id="1174566116">
          <w:marLeft w:val="0"/>
          <w:marRight w:val="0"/>
          <w:marTop w:val="0"/>
          <w:marBottom w:val="0"/>
          <w:divBdr>
            <w:top w:val="none" w:sz="0" w:space="0" w:color="auto"/>
            <w:left w:val="none" w:sz="0" w:space="0" w:color="auto"/>
            <w:bottom w:val="none" w:sz="0" w:space="0" w:color="auto"/>
            <w:right w:val="none" w:sz="0" w:space="0" w:color="auto"/>
          </w:divBdr>
        </w:div>
      </w:divsChild>
    </w:div>
    <w:div w:id="1972665609">
      <w:marLeft w:val="0"/>
      <w:marRight w:val="150"/>
      <w:marTop w:val="0"/>
      <w:marBottom w:val="0"/>
      <w:divBdr>
        <w:top w:val="none" w:sz="0" w:space="0" w:color="auto"/>
        <w:left w:val="none" w:sz="0" w:space="0" w:color="auto"/>
        <w:bottom w:val="none" w:sz="0" w:space="0" w:color="auto"/>
        <w:right w:val="none" w:sz="0" w:space="0" w:color="auto"/>
      </w:divBdr>
      <w:divsChild>
        <w:div w:id="1025398770">
          <w:marLeft w:val="0"/>
          <w:marRight w:val="150"/>
          <w:marTop w:val="0"/>
          <w:marBottom w:val="0"/>
          <w:divBdr>
            <w:top w:val="none" w:sz="0" w:space="0" w:color="auto"/>
            <w:left w:val="none" w:sz="0" w:space="0" w:color="auto"/>
            <w:bottom w:val="none" w:sz="0" w:space="0" w:color="auto"/>
            <w:right w:val="none" w:sz="0" w:space="0" w:color="auto"/>
          </w:divBdr>
        </w:div>
      </w:divsChild>
    </w:div>
    <w:div w:id="1973049970">
      <w:marLeft w:val="0"/>
      <w:marRight w:val="0"/>
      <w:marTop w:val="0"/>
      <w:marBottom w:val="0"/>
      <w:divBdr>
        <w:top w:val="none" w:sz="0" w:space="0" w:color="auto"/>
        <w:left w:val="none" w:sz="0" w:space="0" w:color="auto"/>
        <w:bottom w:val="none" w:sz="0" w:space="0" w:color="auto"/>
        <w:right w:val="none" w:sz="0" w:space="0" w:color="auto"/>
      </w:divBdr>
      <w:divsChild>
        <w:div w:id="332536507">
          <w:marLeft w:val="0"/>
          <w:marRight w:val="0"/>
          <w:marTop w:val="0"/>
          <w:marBottom w:val="0"/>
          <w:divBdr>
            <w:top w:val="none" w:sz="0" w:space="0" w:color="auto"/>
            <w:left w:val="none" w:sz="0" w:space="0" w:color="auto"/>
            <w:bottom w:val="none" w:sz="0" w:space="0" w:color="auto"/>
            <w:right w:val="none" w:sz="0" w:space="0" w:color="auto"/>
          </w:divBdr>
        </w:div>
      </w:divsChild>
    </w:div>
    <w:div w:id="1973053803">
      <w:bodyDiv w:val="1"/>
      <w:marLeft w:val="0"/>
      <w:marRight w:val="0"/>
      <w:marTop w:val="0"/>
      <w:marBottom w:val="0"/>
      <w:divBdr>
        <w:top w:val="none" w:sz="0" w:space="0" w:color="auto"/>
        <w:left w:val="none" w:sz="0" w:space="0" w:color="auto"/>
        <w:bottom w:val="none" w:sz="0" w:space="0" w:color="auto"/>
        <w:right w:val="none" w:sz="0" w:space="0" w:color="auto"/>
      </w:divBdr>
    </w:div>
    <w:div w:id="1974092314">
      <w:marLeft w:val="0"/>
      <w:marRight w:val="0"/>
      <w:marTop w:val="0"/>
      <w:marBottom w:val="0"/>
      <w:divBdr>
        <w:top w:val="none" w:sz="0" w:space="0" w:color="auto"/>
        <w:left w:val="none" w:sz="0" w:space="0" w:color="auto"/>
        <w:bottom w:val="none" w:sz="0" w:space="0" w:color="auto"/>
        <w:right w:val="none" w:sz="0" w:space="0" w:color="auto"/>
      </w:divBdr>
      <w:divsChild>
        <w:div w:id="1622834571">
          <w:marLeft w:val="0"/>
          <w:marRight w:val="0"/>
          <w:marTop w:val="0"/>
          <w:marBottom w:val="0"/>
          <w:divBdr>
            <w:top w:val="none" w:sz="0" w:space="0" w:color="auto"/>
            <w:left w:val="none" w:sz="0" w:space="0" w:color="auto"/>
            <w:bottom w:val="none" w:sz="0" w:space="0" w:color="auto"/>
            <w:right w:val="none" w:sz="0" w:space="0" w:color="auto"/>
          </w:divBdr>
        </w:div>
      </w:divsChild>
    </w:div>
    <w:div w:id="1974363687">
      <w:marLeft w:val="0"/>
      <w:marRight w:val="0"/>
      <w:marTop w:val="0"/>
      <w:marBottom w:val="0"/>
      <w:divBdr>
        <w:top w:val="none" w:sz="0" w:space="0" w:color="auto"/>
        <w:left w:val="none" w:sz="0" w:space="0" w:color="auto"/>
        <w:bottom w:val="none" w:sz="0" w:space="0" w:color="auto"/>
        <w:right w:val="none" w:sz="0" w:space="0" w:color="auto"/>
      </w:divBdr>
      <w:divsChild>
        <w:div w:id="680282087">
          <w:marLeft w:val="0"/>
          <w:marRight w:val="0"/>
          <w:marTop w:val="0"/>
          <w:marBottom w:val="0"/>
          <w:divBdr>
            <w:top w:val="none" w:sz="0" w:space="0" w:color="auto"/>
            <w:left w:val="none" w:sz="0" w:space="0" w:color="auto"/>
            <w:bottom w:val="none" w:sz="0" w:space="0" w:color="auto"/>
            <w:right w:val="none" w:sz="0" w:space="0" w:color="auto"/>
          </w:divBdr>
        </w:div>
      </w:divsChild>
    </w:div>
    <w:div w:id="1974870010">
      <w:marLeft w:val="0"/>
      <w:marRight w:val="0"/>
      <w:marTop w:val="0"/>
      <w:marBottom w:val="0"/>
      <w:divBdr>
        <w:top w:val="none" w:sz="0" w:space="0" w:color="auto"/>
        <w:left w:val="none" w:sz="0" w:space="0" w:color="auto"/>
        <w:bottom w:val="none" w:sz="0" w:space="0" w:color="auto"/>
        <w:right w:val="none" w:sz="0" w:space="0" w:color="auto"/>
      </w:divBdr>
      <w:divsChild>
        <w:div w:id="56782518">
          <w:marLeft w:val="0"/>
          <w:marRight w:val="0"/>
          <w:marTop w:val="0"/>
          <w:marBottom w:val="0"/>
          <w:divBdr>
            <w:top w:val="none" w:sz="0" w:space="0" w:color="auto"/>
            <w:left w:val="none" w:sz="0" w:space="0" w:color="auto"/>
            <w:bottom w:val="none" w:sz="0" w:space="0" w:color="auto"/>
            <w:right w:val="none" w:sz="0" w:space="0" w:color="auto"/>
          </w:divBdr>
        </w:div>
      </w:divsChild>
    </w:div>
    <w:div w:id="1976645366">
      <w:marLeft w:val="0"/>
      <w:marRight w:val="0"/>
      <w:marTop w:val="0"/>
      <w:marBottom w:val="0"/>
      <w:divBdr>
        <w:top w:val="none" w:sz="0" w:space="0" w:color="auto"/>
        <w:left w:val="none" w:sz="0" w:space="0" w:color="auto"/>
        <w:bottom w:val="none" w:sz="0" w:space="0" w:color="auto"/>
        <w:right w:val="none" w:sz="0" w:space="0" w:color="auto"/>
      </w:divBdr>
      <w:divsChild>
        <w:div w:id="17126379">
          <w:marLeft w:val="0"/>
          <w:marRight w:val="0"/>
          <w:marTop w:val="0"/>
          <w:marBottom w:val="0"/>
          <w:divBdr>
            <w:top w:val="none" w:sz="0" w:space="0" w:color="auto"/>
            <w:left w:val="none" w:sz="0" w:space="0" w:color="auto"/>
            <w:bottom w:val="none" w:sz="0" w:space="0" w:color="auto"/>
            <w:right w:val="none" w:sz="0" w:space="0" w:color="auto"/>
          </w:divBdr>
        </w:div>
      </w:divsChild>
    </w:div>
    <w:div w:id="1976914053">
      <w:marLeft w:val="0"/>
      <w:marRight w:val="0"/>
      <w:marTop w:val="0"/>
      <w:marBottom w:val="0"/>
      <w:divBdr>
        <w:top w:val="none" w:sz="0" w:space="0" w:color="auto"/>
        <w:left w:val="none" w:sz="0" w:space="0" w:color="auto"/>
        <w:bottom w:val="none" w:sz="0" w:space="0" w:color="auto"/>
        <w:right w:val="none" w:sz="0" w:space="0" w:color="auto"/>
      </w:divBdr>
      <w:divsChild>
        <w:div w:id="116221809">
          <w:marLeft w:val="0"/>
          <w:marRight w:val="0"/>
          <w:marTop w:val="0"/>
          <w:marBottom w:val="0"/>
          <w:divBdr>
            <w:top w:val="none" w:sz="0" w:space="0" w:color="auto"/>
            <w:left w:val="none" w:sz="0" w:space="0" w:color="auto"/>
            <w:bottom w:val="none" w:sz="0" w:space="0" w:color="auto"/>
            <w:right w:val="none" w:sz="0" w:space="0" w:color="auto"/>
          </w:divBdr>
        </w:div>
      </w:divsChild>
    </w:div>
    <w:div w:id="1977642292">
      <w:marLeft w:val="0"/>
      <w:marRight w:val="0"/>
      <w:marTop w:val="0"/>
      <w:marBottom w:val="0"/>
      <w:divBdr>
        <w:top w:val="none" w:sz="0" w:space="0" w:color="auto"/>
        <w:left w:val="none" w:sz="0" w:space="0" w:color="auto"/>
        <w:bottom w:val="none" w:sz="0" w:space="0" w:color="auto"/>
        <w:right w:val="none" w:sz="0" w:space="0" w:color="auto"/>
      </w:divBdr>
      <w:divsChild>
        <w:div w:id="289362085">
          <w:marLeft w:val="0"/>
          <w:marRight w:val="0"/>
          <w:marTop w:val="0"/>
          <w:marBottom w:val="0"/>
          <w:divBdr>
            <w:top w:val="none" w:sz="0" w:space="0" w:color="auto"/>
            <w:left w:val="none" w:sz="0" w:space="0" w:color="auto"/>
            <w:bottom w:val="none" w:sz="0" w:space="0" w:color="auto"/>
            <w:right w:val="none" w:sz="0" w:space="0" w:color="auto"/>
          </w:divBdr>
        </w:div>
      </w:divsChild>
    </w:div>
    <w:div w:id="1978485735">
      <w:marLeft w:val="0"/>
      <w:marRight w:val="0"/>
      <w:marTop w:val="0"/>
      <w:marBottom w:val="0"/>
      <w:divBdr>
        <w:top w:val="none" w:sz="0" w:space="0" w:color="auto"/>
        <w:left w:val="none" w:sz="0" w:space="0" w:color="auto"/>
        <w:bottom w:val="none" w:sz="0" w:space="0" w:color="auto"/>
        <w:right w:val="none" w:sz="0" w:space="0" w:color="auto"/>
      </w:divBdr>
      <w:divsChild>
        <w:div w:id="1879853871">
          <w:marLeft w:val="0"/>
          <w:marRight w:val="0"/>
          <w:marTop w:val="0"/>
          <w:marBottom w:val="0"/>
          <w:divBdr>
            <w:top w:val="none" w:sz="0" w:space="0" w:color="auto"/>
            <w:left w:val="none" w:sz="0" w:space="0" w:color="auto"/>
            <w:bottom w:val="none" w:sz="0" w:space="0" w:color="auto"/>
            <w:right w:val="none" w:sz="0" w:space="0" w:color="auto"/>
          </w:divBdr>
        </w:div>
      </w:divsChild>
    </w:div>
    <w:div w:id="1979139541">
      <w:marLeft w:val="0"/>
      <w:marRight w:val="0"/>
      <w:marTop w:val="0"/>
      <w:marBottom w:val="0"/>
      <w:divBdr>
        <w:top w:val="none" w:sz="0" w:space="0" w:color="auto"/>
        <w:left w:val="none" w:sz="0" w:space="0" w:color="auto"/>
        <w:bottom w:val="none" w:sz="0" w:space="0" w:color="auto"/>
        <w:right w:val="none" w:sz="0" w:space="0" w:color="auto"/>
      </w:divBdr>
      <w:divsChild>
        <w:div w:id="2034843866">
          <w:marLeft w:val="0"/>
          <w:marRight w:val="0"/>
          <w:marTop w:val="0"/>
          <w:marBottom w:val="0"/>
          <w:divBdr>
            <w:top w:val="none" w:sz="0" w:space="0" w:color="auto"/>
            <w:left w:val="none" w:sz="0" w:space="0" w:color="auto"/>
            <w:bottom w:val="none" w:sz="0" w:space="0" w:color="auto"/>
            <w:right w:val="none" w:sz="0" w:space="0" w:color="auto"/>
          </w:divBdr>
        </w:div>
      </w:divsChild>
    </w:div>
    <w:div w:id="1979527505">
      <w:marLeft w:val="0"/>
      <w:marRight w:val="0"/>
      <w:marTop w:val="0"/>
      <w:marBottom w:val="0"/>
      <w:divBdr>
        <w:top w:val="none" w:sz="0" w:space="0" w:color="auto"/>
        <w:left w:val="none" w:sz="0" w:space="0" w:color="auto"/>
        <w:bottom w:val="none" w:sz="0" w:space="0" w:color="auto"/>
        <w:right w:val="none" w:sz="0" w:space="0" w:color="auto"/>
      </w:divBdr>
      <w:divsChild>
        <w:div w:id="585841775">
          <w:marLeft w:val="0"/>
          <w:marRight w:val="0"/>
          <w:marTop w:val="0"/>
          <w:marBottom w:val="0"/>
          <w:divBdr>
            <w:top w:val="none" w:sz="0" w:space="0" w:color="auto"/>
            <w:left w:val="none" w:sz="0" w:space="0" w:color="auto"/>
            <w:bottom w:val="none" w:sz="0" w:space="0" w:color="auto"/>
            <w:right w:val="none" w:sz="0" w:space="0" w:color="auto"/>
          </w:divBdr>
        </w:div>
      </w:divsChild>
    </w:div>
    <w:div w:id="1979918463">
      <w:marLeft w:val="0"/>
      <w:marRight w:val="0"/>
      <w:marTop w:val="0"/>
      <w:marBottom w:val="0"/>
      <w:divBdr>
        <w:top w:val="none" w:sz="0" w:space="0" w:color="auto"/>
        <w:left w:val="none" w:sz="0" w:space="0" w:color="auto"/>
        <w:bottom w:val="none" w:sz="0" w:space="0" w:color="auto"/>
        <w:right w:val="none" w:sz="0" w:space="0" w:color="auto"/>
      </w:divBdr>
      <w:divsChild>
        <w:div w:id="481582990">
          <w:marLeft w:val="0"/>
          <w:marRight w:val="0"/>
          <w:marTop w:val="0"/>
          <w:marBottom w:val="0"/>
          <w:divBdr>
            <w:top w:val="none" w:sz="0" w:space="0" w:color="auto"/>
            <w:left w:val="none" w:sz="0" w:space="0" w:color="auto"/>
            <w:bottom w:val="none" w:sz="0" w:space="0" w:color="auto"/>
            <w:right w:val="none" w:sz="0" w:space="0" w:color="auto"/>
          </w:divBdr>
        </w:div>
      </w:divsChild>
    </w:div>
    <w:div w:id="1980526218">
      <w:marLeft w:val="0"/>
      <w:marRight w:val="0"/>
      <w:marTop w:val="0"/>
      <w:marBottom w:val="0"/>
      <w:divBdr>
        <w:top w:val="none" w:sz="0" w:space="0" w:color="auto"/>
        <w:left w:val="none" w:sz="0" w:space="0" w:color="auto"/>
        <w:bottom w:val="none" w:sz="0" w:space="0" w:color="auto"/>
        <w:right w:val="none" w:sz="0" w:space="0" w:color="auto"/>
      </w:divBdr>
      <w:divsChild>
        <w:div w:id="1725983050">
          <w:marLeft w:val="0"/>
          <w:marRight w:val="0"/>
          <w:marTop w:val="0"/>
          <w:marBottom w:val="0"/>
          <w:divBdr>
            <w:top w:val="none" w:sz="0" w:space="0" w:color="auto"/>
            <w:left w:val="none" w:sz="0" w:space="0" w:color="auto"/>
            <w:bottom w:val="none" w:sz="0" w:space="0" w:color="auto"/>
            <w:right w:val="none" w:sz="0" w:space="0" w:color="auto"/>
          </w:divBdr>
        </w:div>
      </w:divsChild>
    </w:div>
    <w:div w:id="1980528044">
      <w:marLeft w:val="0"/>
      <w:marRight w:val="0"/>
      <w:marTop w:val="0"/>
      <w:marBottom w:val="0"/>
      <w:divBdr>
        <w:top w:val="none" w:sz="0" w:space="0" w:color="auto"/>
        <w:left w:val="none" w:sz="0" w:space="0" w:color="auto"/>
        <w:bottom w:val="none" w:sz="0" w:space="0" w:color="auto"/>
        <w:right w:val="none" w:sz="0" w:space="0" w:color="auto"/>
      </w:divBdr>
      <w:divsChild>
        <w:div w:id="799570128">
          <w:marLeft w:val="0"/>
          <w:marRight w:val="0"/>
          <w:marTop w:val="0"/>
          <w:marBottom w:val="0"/>
          <w:divBdr>
            <w:top w:val="none" w:sz="0" w:space="0" w:color="auto"/>
            <w:left w:val="none" w:sz="0" w:space="0" w:color="auto"/>
            <w:bottom w:val="none" w:sz="0" w:space="0" w:color="auto"/>
            <w:right w:val="none" w:sz="0" w:space="0" w:color="auto"/>
          </w:divBdr>
        </w:div>
      </w:divsChild>
    </w:div>
    <w:div w:id="1981106673">
      <w:marLeft w:val="0"/>
      <w:marRight w:val="0"/>
      <w:marTop w:val="0"/>
      <w:marBottom w:val="0"/>
      <w:divBdr>
        <w:top w:val="none" w:sz="0" w:space="0" w:color="auto"/>
        <w:left w:val="none" w:sz="0" w:space="0" w:color="auto"/>
        <w:bottom w:val="none" w:sz="0" w:space="0" w:color="auto"/>
        <w:right w:val="none" w:sz="0" w:space="0" w:color="auto"/>
      </w:divBdr>
      <w:divsChild>
        <w:div w:id="1782988974">
          <w:marLeft w:val="0"/>
          <w:marRight w:val="0"/>
          <w:marTop w:val="0"/>
          <w:marBottom w:val="0"/>
          <w:divBdr>
            <w:top w:val="none" w:sz="0" w:space="0" w:color="auto"/>
            <w:left w:val="none" w:sz="0" w:space="0" w:color="auto"/>
            <w:bottom w:val="none" w:sz="0" w:space="0" w:color="auto"/>
            <w:right w:val="none" w:sz="0" w:space="0" w:color="auto"/>
          </w:divBdr>
        </w:div>
      </w:divsChild>
    </w:div>
    <w:div w:id="1981810684">
      <w:marLeft w:val="0"/>
      <w:marRight w:val="0"/>
      <w:marTop w:val="0"/>
      <w:marBottom w:val="0"/>
      <w:divBdr>
        <w:top w:val="none" w:sz="0" w:space="0" w:color="auto"/>
        <w:left w:val="none" w:sz="0" w:space="0" w:color="auto"/>
        <w:bottom w:val="none" w:sz="0" w:space="0" w:color="auto"/>
        <w:right w:val="none" w:sz="0" w:space="0" w:color="auto"/>
      </w:divBdr>
      <w:divsChild>
        <w:div w:id="1299457513">
          <w:marLeft w:val="0"/>
          <w:marRight w:val="0"/>
          <w:marTop w:val="0"/>
          <w:marBottom w:val="0"/>
          <w:divBdr>
            <w:top w:val="none" w:sz="0" w:space="0" w:color="auto"/>
            <w:left w:val="none" w:sz="0" w:space="0" w:color="auto"/>
            <w:bottom w:val="none" w:sz="0" w:space="0" w:color="auto"/>
            <w:right w:val="none" w:sz="0" w:space="0" w:color="auto"/>
          </w:divBdr>
        </w:div>
      </w:divsChild>
    </w:div>
    <w:div w:id="1982803395">
      <w:bodyDiv w:val="1"/>
      <w:marLeft w:val="0"/>
      <w:marRight w:val="0"/>
      <w:marTop w:val="0"/>
      <w:marBottom w:val="0"/>
      <w:divBdr>
        <w:top w:val="none" w:sz="0" w:space="0" w:color="auto"/>
        <w:left w:val="none" w:sz="0" w:space="0" w:color="auto"/>
        <w:bottom w:val="none" w:sz="0" w:space="0" w:color="auto"/>
        <w:right w:val="none" w:sz="0" w:space="0" w:color="auto"/>
      </w:divBdr>
    </w:div>
    <w:div w:id="1983461387">
      <w:marLeft w:val="0"/>
      <w:marRight w:val="0"/>
      <w:marTop w:val="0"/>
      <w:marBottom w:val="0"/>
      <w:divBdr>
        <w:top w:val="none" w:sz="0" w:space="0" w:color="auto"/>
        <w:left w:val="none" w:sz="0" w:space="0" w:color="auto"/>
        <w:bottom w:val="none" w:sz="0" w:space="0" w:color="auto"/>
        <w:right w:val="none" w:sz="0" w:space="0" w:color="auto"/>
      </w:divBdr>
      <w:divsChild>
        <w:div w:id="1302072587">
          <w:marLeft w:val="0"/>
          <w:marRight w:val="0"/>
          <w:marTop w:val="0"/>
          <w:marBottom w:val="0"/>
          <w:divBdr>
            <w:top w:val="none" w:sz="0" w:space="0" w:color="auto"/>
            <w:left w:val="none" w:sz="0" w:space="0" w:color="auto"/>
            <w:bottom w:val="none" w:sz="0" w:space="0" w:color="auto"/>
            <w:right w:val="none" w:sz="0" w:space="0" w:color="auto"/>
          </w:divBdr>
        </w:div>
      </w:divsChild>
    </w:div>
    <w:div w:id="1984001064">
      <w:marLeft w:val="0"/>
      <w:marRight w:val="0"/>
      <w:marTop w:val="0"/>
      <w:marBottom w:val="0"/>
      <w:divBdr>
        <w:top w:val="none" w:sz="0" w:space="0" w:color="auto"/>
        <w:left w:val="none" w:sz="0" w:space="0" w:color="auto"/>
        <w:bottom w:val="none" w:sz="0" w:space="0" w:color="auto"/>
        <w:right w:val="none" w:sz="0" w:space="0" w:color="auto"/>
      </w:divBdr>
      <w:divsChild>
        <w:div w:id="1036001098">
          <w:marLeft w:val="0"/>
          <w:marRight w:val="0"/>
          <w:marTop w:val="0"/>
          <w:marBottom w:val="0"/>
          <w:divBdr>
            <w:top w:val="none" w:sz="0" w:space="0" w:color="auto"/>
            <w:left w:val="none" w:sz="0" w:space="0" w:color="auto"/>
            <w:bottom w:val="none" w:sz="0" w:space="0" w:color="auto"/>
            <w:right w:val="none" w:sz="0" w:space="0" w:color="auto"/>
          </w:divBdr>
        </w:div>
      </w:divsChild>
    </w:div>
    <w:div w:id="1984264168">
      <w:marLeft w:val="0"/>
      <w:marRight w:val="0"/>
      <w:marTop w:val="0"/>
      <w:marBottom w:val="0"/>
      <w:divBdr>
        <w:top w:val="none" w:sz="0" w:space="0" w:color="auto"/>
        <w:left w:val="none" w:sz="0" w:space="0" w:color="auto"/>
        <w:bottom w:val="none" w:sz="0" w:space="0" w:color="auto"/>
        <w:right w:val="none" w:sz="0" w:space="0" w:color="auto"/>
      </w:divBdr>
      <w:divsChild>
        <w:div w:id="1375733163">
          <w:marLeft w:val="0"/>
          <w:marRight w:val="0"/>
          <w:marTop w:val="0"/>
          <w:marBottom w:val="0"/>
          <w:divBdr>
            <w:top w:val="none" w:sz="0" w:space="0" w:color="auto"/>
            <w:left w:val="none" w:sz="0" w:space="0" w:color="auto"/>
            <w:bottom w:val="none" w:sz="0" w:space="0" w:color="auto"/>
            <w:right w:val="none" w:sz="0" w:space="0" w:color="auto"/>
          </w:divBdr>
        </w:div>
      </w:divsChild>
    </w:div>
    <w:div w:id="1984968094">
      <w:marLeft w:val="0"/>
      <w:marRight w:val="0"/>
      <w:marTop w:val="0"/>
      <w:marBottom w:val="0"/>
      <w:divBdr>
        <w:top w:val="none" w:sz="0" w:space="0" w:color="auto"/>
        <w:left w:val="none" w:sz="0" w:space="0" w:color="auto"/>
        <w:bottom w:val="none" w:sz="0" w:space="0" w:color="auto"/>
        <w:right w:val="none" w:sz="0" w:space="0" w:color="auto"/>
      </w:divBdr>
      <w:divsChild>
        <w:div w:id="365835614">
          <w:marLeft w:val="0"/>
          <w:marRight w:val="0"/>
          <w:marTop w:val="0"/>
          <w:marBottom w:val="0"/>
          <w:divBdr>
            <w:top w:val="none" w:sz="0" w:space="0" w:color="auto"/>
            <w:left w:val="none" w:sz="0" w:space="0" w:color="auto"/>
            <w:bottom w:val="none" w:sz="0" w:space="0" w:color="auto"/>
            <w:right w:val="none" w:sz="0" w:space="0" w:color="auto"/>
          </w:divBdr>
        </w:div>
      </w:divsChild>
    </w:div>
    <w:div w:id="1985696754">
      <w:marLeft w:val="0"/>
      <w:marRight w:val="0"/>
      <w:marTop w:val="0"/>
      <w:marBottom w:val="0"/>
      <w:divBdr>
        <w:top w:val="none" w:sz="0" w:space="0" w:color="auto"/>
        <w:left w:val="none" w:sz="0" w:space="0" w:color="auto"/>
        <w:bottom w:val="none" w:sz="0" w:space="0" w:color="auto"/>
        <w:right w:val="none" w:sz="0" w:space="0" w:color="auto"/>
      </w:divBdr>
      <w:divsChild>
        <w:div w:id="125315628">
          <w:marLeft w:val="0"/>
          <w:marRight w:val="0"/>
          <w:marTop w:val="0"/>
          <w:marBottom w:val="0"/>
          <w:divBdr>
            <w:top w:val="none" w:sz="0" w:space="0" w:color="auto"/>
            <w:left w:val="none" w:sz="0" w:space="0" w:color="auto"/>
            <w:bottom w:val="none" w:sz="0" w:space="0" w:color="auto"/>
            <w:right w:val="none" w:sz="0" w:space="0" w:color="auto"/>
          </w:divBdr>
        </w:div>
      </w:divsChild>
    </w:div>
    <w:div w:id="1987512949">
      <w:marLeft w:val="0"/>
      <w:marRight w:val="0"/>
      <w:marTop w:val="0"/>
      <w:marBottom w:val="0"/>
      <w:divBdr>
        <w:top w:val="none" w:sz="0" w:space="0" w:color="auto"/>
        <w:left w:val="none" w:sz="0" w:space="0" w:color="auto"/>
        <w:bottom w:val="none" w:sz="0" w:space="0" w:color="auto"/>
        <w:right w:val="none" w:sz="0" w:space="0" w:color="auto"/>
      </w:divBdr>
      <w:divsChild>
        <w:div w:id="1416317206">
          <w:marLeft w:val="0"/>
          <w:marRight w:val="0"/>
          <w:marTop w:val="0"/>
          <w:marBottom w:val="0"/>
          <w:divBdr>
            <w:top w:val="none" w:sz="0" w:space="0" w:color="auto"/>
            <w:left w:val="none" w:sz="0" w:space="0" w:color="auto"/>
            <w:bottom w:val="none" w:sz="0" w:space="0" w:color="auto"/>
            <w:right w:val="none" w:sz="0" w:space="0" w:color="auto"/>
          </w:divBdr>
        </w:div>
      </w:divsChild>
    </w:div>
    <w:div w:id="1987584717">
      <w:marLeft w:val="0"/>
      <w:marRight w:val="0"/>
      <w:marTop w:val="0"/>
      <w:marBottom w:val="0"/>
      <w:divBdr>
        <w:top w:val="none" w:sz="0" w:space="0" w:color="auto"/>
        <w:left w:val="none" w:sz="0" w:space="0" w:color="auto"/>
        <w:bottom w:val="none" w:sz="0" w:space="0" w:color="auto"/>
        <w:right w:val="none" w:sz="0" w:space="0" w:color="auto"/>
      </w:divBdr>
      <w:divsChild>
        <w:div w:id="1611085010">
          <w:marLeft w:val="0"/>
          <w:marRight w:val="0"/>
          <w:marTop w:val="0"/>
          <w:marBottom w:val="0"/>
          <w:divBdr>
            <w:top w:val="none" w:sz="0" w:space="0" w:color="auto"/>
            <w:left w:val="none" w:sz="0" w:space="0" w:color="auto"/>
            <w:bottom w:val="none" w:sz="0" w:space="0" w:color="auto"/>
            <w:right w:val="none" w:sz="0" w:space="0" w:color="auto"/>
          </w:divBdr>
        </w:div>
      </w:divsChild>
    </w:div>
    <w:div w:id="1987975819">
      <w:marLeft w:val="0"/>
      <w:marRight w:val="0"/>
      <w:marTop w:val="0"/>
      <w:marBottom w:val="0"/>
      <w:divBdr>
        <w:top w:val="none" w:sz="0" w:space="0" w:color="auto"/>
        <w:left w:val="none" w:sz="0" w:space="0" w:color="auto"/>
        <w:bottom w:val="none" w:sz="0" w:space="0" w:color="auto"/>
        <w:right w:val="none" w:sz="0" w:space="0" w:color="auto"/>
      </w:divBdr>
      <w:divsChild>
        <w:div w:id="91896412">
          <w:marLeft w:val="0"/>
          <w:marRight w:val="0"/>
          <w:marTop w:val="0"/>
          <w:marBottom w:val="0"/>
          <w:divBdr>
            <w:top w:val="none" w:sz="0" w:space="0" w:color="auto"/>
            <w:left w:val="none" w:sz="0" w:space="0" w:color="auto"/>
            <w:bottom w:val="none" w:sz="0" w:space="0" w:color="auto"/>
            <w:right w:val="none" w:sz="0" w:space="0" w:color="auto"/>
          </w:divBdr>
        </w:div>
      </w:divsChild>
    </w:div>
    <w:div w:id="1988508331">
      <w:marLeft w:val="0"/>
      <w:marRight w:val="0"/>
      <w:marTop w:val="0"/>
      <w:marBottom w:val="0"/>
      <w:divBdr>
        <w:top w:val="none" w:sz="0" w:space="0" w:color="auto"/>
        <w:left w:val="none" w:sz="0" w:space="0" w:color="auto"/>
        <w:bottom w:val="none" w:sz="0" w:space="0" w:color="auto"/>
        <w:right w:val="none" w:sz="0" w:space="0" w:color="auto"/>
      </w:divBdr>
      <w:divsChild>
        <w:div w:id="746801914">
          <w:marLeft w:val="0"/>
          <w:marRight w:val="0"/>
          <w:marTop w:val="0"/>
          <w:marBottom w:val="0"/>
          <w:divBdr>
            <w:top w:val="none" w:sz="0" w:space="0" w:color="auto"/>
            <w:left w:val="none" w:sz="0" w:space="0" w:color="auto"/>
            <w:bottom w:val="none" w:sz="0" w:space="0" w:color="auto"/>
            <w:right w:val="none" w:sz="0" w:space="0" w:color="auto"/>
          </w:divBdr>
        </w:div>
      </w:divsChild>
    </w:div>
    <w:div w:id="1989286062">
      <w:marLeft w:val="0"/>
      <w:marRight w:val="0"/>
      <w:marTop w:val="0"/>
      <w:marBottom w:val="0"/>
      <w:divBdr>
        <w:top w:val="none" w:sz="0" w:space="0" w:color="auto"/>
        <w:left w:val="none" w:sz="0" w:space="0" w:color="auto"/>
        <w:bottom w:val="none" w:sz="0" w:space="0" w:color="auto"/>
        <w:right w:val="none" w:sz="0" w:space="0" w:color="auto"/>
      </w:divBdr>
      <w:divsChild>
        <w:div w:id="1953631196">
          <w:marLeft w:val="0"/>
          <w:marRight w:val="0"/>
          <w:marTop w:val="0"/>
          <w:marBottom w:val="0"/>
          <w:divBdr>
            <w:top w:val="none" w:sz="0" w:space="0" w:color="auto"/>
            <w:left w:val="none" w:sz="0" w:space="0" w:color="auto"/>
            <w:bottom w:val="none" w:sz="0" w:space="0" w:color="auto"/>
            <w:right w:val="none" w:sz="0" w:space="0" w:color="auto"/>
          </w:divBdr>
        </w:div>
      </w:divsChild>
    </w:div>
    <w:div w:id="1990329751">
      <w:marLeft w:val="0"/>
      <w:marRight w:val="0"/>
      <w:marTop w:val="0"/>
      <w:marBottom w:val="0"/>
      <w:divBdr>
        <w:top w:val="none" w:sz="0" w:space="0" w:color="auto"/>
        <w:left w:val="none" w:sz="0" w:space="0" w:color="auto"/>
        <w:bottom w:val="none" w:sz="0" w:space="0" w:color="auto"/>
        <w:right w:val="none" w:sz="0" w:space="0" w:color="auto"/>
      </w:divBdr>
      <w:divsChild>
        <w:div w:id="2097823825">
          <w:marLeft w:val="0"/>
          <w:marRight w:val="0"/>
          <w:marTop w:val="0"/>
          <w:marBottom w:val="0"/>
          <w:divBdr>
            <w:top w:val="none" w:sz="0" w:space="0" w:color="auto"/>
            <w:left w:val="none" w:sz="0" w:space="0" w:color="auto"/>
            <w:bottom w:val="none" w:sz="0" w:space="0" w:color="auto"/>
            <w:right w:val="none" w:sz="0" w:space="0" w:color="auto"/>
          </w:divBdr>
        </w:div>
      </w:divsChild>
    </w:div>
    <w:div w:id="1990592919">
      <w:marLeft w:val="0"/>
      <w:marRight w:val="0"/>
      <w:marTop w:val="0"/>
      <w:marBottom w:val="0"/>
      <w:divBdr>
        <w:top w:val="none" w:sz="0" w:space="0" w:color="auto"/>
        <w:left w:val="none" w:sz="0" w:space="0" w:color="auto"/>
        <w:bottom w:val="none" w:sz="0" w:space="0" w:color="auto"/>
        <w:right w:val="none" w:sz="0" w:space="0" w:color="auto"/>
      </w:divBdr>
      <w:divsChild>
        <w:div w:id="1853570095">
          <w:marLeft w:val="0"/>
          <w:marRight w:val="0"/>
          <w:marTop w:val="0"/>
          <w:marBottom w:val="0"/>
          <w:divBdr>
            <w:top w:val="none" w:sz="0" w:space="0" w:color="auto"/>
            <w:left w:val="none" w:sz="0" w:space="0" w:color="auto"/>
            <w:bottom w:val="none" w:sz="0" w:space="0" w:color="auto"/>
            <w:right w:val="none" w:sz="0" w:space="0" w:color="auto"/>
          </w:divBdr>
        </w:div>
      </w:divsChild>
    </w:div>
    <w:div w:id="1990673115">
      <w:marLeft w:val="0"/>
      <w:marRight w:val="0"/>
      <w:marTop w:val="0"/>
      <w:marBottom w:val="0"/>
      <w:divBdr>
        <w:top w:val="none" w:sz="0" w:space="0" w:color="auto"/>
        <w:left w:val="none" w:sz="0" w:space="0" w:color="auto"/>
        <w:bottom w:val="none" w:sz="0" w:space="0" w:color="auto"/>
        <w:right w:val="none" w:sz="0" w:space="0" w:color="auto"/>
      </w:divBdr>
      <w:divsChild>
        <w:div w:id="674963495">
          <w:marLeft w:val="0"/>
          <w:marRight w:val="0"/>
          <w:marTop w:val="0"/>
          <w:marBottom w:val="0"/>
          <w:divBdr>
            <w:top w:val="none" w:sz="0" w:space="0" w:color="auto"/>
            <w:left w:val="none" w:sz="0" w:space="0" w:color="auto"/>
            <w:bottom w:val="none" w:sz="0" w:space="0" w:color="auto"/>
            <w:right w:val="none" w:sz="0" w:space="0" w:color="auto"/>
          </w:divBdr>
        </w:div>
      </w:divsChild>
    </w:div>
    <w:div w:id="1991475044">
      <w:marLeft w:val="0"/>
      <w:marRight w:val="0"/>
      <w:marTop w:val="0"/>
      <w:marBottom w:val="0"/>
      <w:divBdr>
        <w:top w:val="none" w:sz="0" w:space="0" w:color="auto"/>
        <w:left w:val="none" w:sz="0" w:space="0" w:color="auto"/>
        <w:bottom w:val="none" w:sz="0" w:space="0" w:color="auto"/>
        <w:right w:val="none" w:sz="0" w:space="0" w:color="auto"/>
      </w:divBdr>
      <w:divsChild>
        <w:div w:id="1031417168">
          <w:marLeft w:val="0"/>
          <w:marRight w:val="0"/>
          <w:marTop w:val="0"/>
          <w:marBottom w:val="0"/>
          <w:divBdr>
            <w:top w:val="none" w:sz="0" w:space="0" w:color="auto"/>
            <w:left w:val="none" w:sz="0" w:space="0" w:color="auto"/>
            <w:bottom w:val="none" w:sz="0" w:space="0" w:color="auto"/>
            <w:right w:val="none" w:sz="0" w:space="0" w:color="auto"/>
          </w:divBdr>
        </w:div>
      </w:divsChild>
    </w:div>
    <w:div w:id="1992324828">
      <w:marLeft w:val="0"/>
      <w:marRight w:val="0"/>
      <w:marTop w:val="0"/>
      <w:marBottom w:val="0"/>
      <w:divBdr>
        <w:top w:val="none" w:sz="0" w:space="0" w:color="auto"/>
        <w:left w:val="none" w:sz="0" w:space="0" w:color="auto"/>
        <w:bottom w:val="none" w:sz="0" w:space="0" w:color="auto"/>
        <w:right w:val="none" w:sz="0" w:space="0" w:color="auto"/>
      </w:divBdr>
      <w:divsChild>
        <w:div w:id="456800663">
          <w:marLeft w:val="0"/>
          <w:marRight w:val="0"/>
          <w:marTop w:val="0"/>
          <w:marBottom w:val="0"/>
          <w:divBdr>
            <w:top w:val="none" w:sz="0" w:space="0" w:color="auto"/>
            <w:left w:val="none" w:sz="0" w:space="0" w:color="auto"/>
            <w:bottom w:val="none" w:sz="0" w:space="0" w:color="auto"/>
            <w:right w:val="none" w:sz="0" w:space="0" w:color="auto"/>
          </w:divBdr>
        </w:div>
      </w:divsChild>
    </w:div>
    <w:div w:id="1993827044">
      <w:marLeft w:val="0"/>
      <w:marRight w:val="0"/>
      <w:marTop w:val="0"/>
      <w:marBottom w:val="0"/>
      <w:divBdr>
        <w:top w:val="none" w:sz="0" w:space="0" w:color="auto"/>
        <w:left w:val="none" w:sz="0" w:space="0" w:color="auto"/>
        <w:bottom w:val="none" w:sz="0" w:space="0" w:color="auto"/>
        <w:right w:val="none" w:sz="0" w:space="0" w:color="auto"/>
      </w:divBdr>
      <w:divsChild>
        <w:div w:id="640232951">
          <w:marLeft w:val="0"/>
          <w:marRight w:val="0"/>
          <w:marTop w:val="0"/>
          <w:marBottom w:val="0"/>
          <w:divBdr>
            <w:top w:val="none" w:sz="0" w:space="0" w:color="auto"/>
            <w:left w:val="none" w:sz="0" w:space="0" w:color="auto"/>
            <w:bottom w:val="none" w:sz="0" w:space="0" w:color="auto"/>
            <w:right w:val="none" w:sz="0" w:space="0" w:color="auto"/>
          </w:divBdr>
        </w:div>
      </w:divsChild>
    </w:div>
    <w:div w:id="1994868451">
      <w:marLeft w:val="0"/>
      <w:marRight w:val="0"/>
      <w:marTop w:val="0"/>
      <w:marBottom w:val="0"/>
      <w:divBdr>
        <w:top w:val="none" w:sz="0" w:space="0" w:color="auto"/>
        <w:left w:val="none" w:sz="0" w:space="0" w:color="auto"/>
        <w:bottom w:val="none" w:sz="0" w:space="0" w:color="auto"/>
        <w:right w:val="none" w:sz="0" w:space="0" w:color="auto"/>
      </w:divBdr>
      <w:divsChild>
        <w:div w:id="1830486449">
          <w:marLeft w:val="0"/>
          <w:marRight w:val="0"/>
          <w:marTop w:val="0"/>
          <w:marBottom w:val="0"/>
          <w:divBdr>
            <w:top w:val="none" w:sz="0" w:space="0" w:color="auto"/>
            <w:left w:val="none" w:sz="0" w:space="0" w:color="auto"/>
            <w:bottom w:val="none" w:sz="0" w:space="0" w:color="auto"/>
            <w:right w:val="none" w:sz="0" w:space="0" w:color="auto"/>
          </w:divBdr>
        </w:div>
      </w:divsChild>
    </w:div>
    <w:div w:id="1996909629">
      <w:marLeft w:val="0"/>
      <w:marRight w:val="0"/>
      <w:marTop w:val="0"/>
      <w:marBottom w:val="0"/>
      <w:divBdr>
        <w:top w:val="none" w:sz="0" w:space="0" w:color="auto"/>
        <w:left w:val="none" w:sz="0" w:space="0" w:color="auto"/>
        <w:bottom w:val="none" w:sz="0" w:space="0" w:color="auto"/>
        <w:right w:val="none" w:sz="0" w:space="0" w:color="auto"/>
      </w:divBdr>
      <w:divsChild>
        <w:div w:id="1209874212">
          <w:marLeft w:val="0"/>
          <w:marRight w:val="0"/>
          <w:marTop w:val="0"/>
          <w:marBottom w:val="0"/>
          <w:divBdr>
            <w:top w:val="none" w:sz="0" w:space="0" w:color="auto"/>
            <w:left w:val="none" w:sz="0" w:space="0" w:color="auto"/>
            <w:bottom w:val="none" w:sz="0" w:space="0" w:color="auto"/>
            <w:right w:val="none" w:sz="0" w:space="0" w:color="auto"/>
          </w:divBdr>
        </w:div>
      </w:divsChild>
    </w:div>
    <w:div w:id="1998531129">
      <w:marLeft w:val="0"/>
      <w:marRight w:val="0"/>
      <w:marTop w:val="0"/>
      <w:marBottom w:val="0"/>
      <w:divBdr>
        <w:top w:val="none" w:sz="0" w:space="0" w:color="auto"/>
        <w:left w:val="none" w:sz="0" w:space="0" w:color="auto"/>
        <w:bottom w:val="none" w:sz="0" w:space="0" w:color="auto"/>
        <w:right w:val="none" w:sz="0" w:space="0" w:color="auto"/>
      </w:divBdr>
      <w:divsChild>
        <w:div w:id="1507750720">
          <w:marLeft w:val="0"/>
          <w:marRight w:val="0"/>
          <w:marTop w:val="0"/>
          <w:marBottom w:val="0"/>
          <w:divBdr>
            <w:top w:val="none" w:sz="0" w:space="0" w:color="auto"/>
            <w:left w:val="none" w:sz="0" w:space="0" w:color="auto"/>
            <w:bottom w:val="none" w:sz="0" w:space="0" w:color="auto"/>
            <w:right w:val="none" w:sz="0" w:space="0" w:color="auto"/>
          </w:divBdr>
        </w:div>
      </w:divsChild>
    </w:div>
    <w:div w:id="1998683557">
      <w:bodyDiv w:val="1"/>
      <w:marLeft w:val="0"/>
      <w:marRight w:val="0"/>
      <w:marTop w:val="0"/>
      <w:marBottom w:val="0"/>
      <w:divBdr>
        <w:top w:val="none" w:sz="0" w:space="0" w:color="auto"/>
        <w:left w:val="none" w:sz="0" w:space="0" w:color="auto"/>
        <w:bottom w:val="none" w:sz="0" w:space="0" w:color="auto"/>
        <w:right w:val="none" w:sz="0" w:space="0" w:color="auto"/>
      </w:divBdr>
      <w:divsChild>
        <w:div w:id="2011175884">
          <w:marLeft w:val="0"/>
          <w:marRight w:val="0"/>
          <w:marTop w:val="0"/>
          <w:marBottom w:val="0"/>
          <w:divBdr>
            <w:top w:val="none" w:sz="0" w:space="0" w:color="auto"/>
            <w:left w:val="none" w:sz="0" w:space="0" w:color="auto"/>
            <w:bottom w:val="none" w:sz="0" w:space="0" w:color="auto"/>
            <w:right w:val="none" w:sz="0" w:space="0" w:color="auto"/>
          </w:divBdr>
          <w:divsChild>
            <w:div w:id="1316957714">
              <w:marLeft w:val="0"/>
              <w:marRight w:val="0"/>
              <w:marTop w:val="0"/>
              <w:marBottom w:val="0"/>
              <w:divBdr>
                <w:top w:val="none" w:sz="0" w:space="0" w:color="auto"/>
                <w:left w:val="none" w:sz="0" w:space="0" w:color="auto"/>
                <w:bottom w:val="none" w:sz="0" w:space="0" w:color="auto"/>
                <w:right w:val="none" w:sz="0" w:space="0" w:color="auto"/>
              </w:divBdr>
              <w:divsChild>
                <w:div w:id="38670095">
                  <w:marLeft w:val="0"/>
                  <w:marRight w:val="150"/>
                  <w:marTop w:val="0"/>
                  <w:marBottom w:val="0"/>
                  <w:divBdr>
                    <w:top w:val="none" w:sz="0" w:space="0" w:color="auto"/>
                    <w:left w:val="none" w:sz="0" w:space="0" w:color="auto"/>
                    <w:bottom w:val="none" w:sz="0" w:space="0" w:color="auto"/>
                    <w:right w:val="none" w:sz="0" w:space="0" w:color="auto"/>
                  </w:divBdr>
                  <w:divsChild>
                    <w:div w:id="206379534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780488849">
          <w:marLeft w:val="0"/>
          <w:marRight w:val="150"/>
          <w:marTop w:val="0"/>
          <w:marBottom w:val="0"/>
          <w:divBdr>
            <w:top w:val="none" w:sz="0" w:space="0" w:color="auto"/>
            <w:left w:val="none" w:sz="0" w:space="0" w:color="auto"/>
            <w:bottom w:val="none" w:sz="0" w:space="0" w:color="auto"/>
            <w:right w:val="none" w:sz="0" w:space="0" w:color="auto"/>
          </w:divBdr>
          <w:divsChild>
            <w:div w:id="201322210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1999263782">
      <w:marLeft w:val="0"/>
      <w:marRight w:val="0"/>
      <w:marTop w:val="0"/>
      <w:marBottom w:val="0"/>
      <w:divBdr>
        <w:top w:val="none" w:sz="0" w:space="0" w:color="auto"/>
        <w:left w:val="none" w:sz="0" w:space="0" w:color="auto"/>
        <w:bottom w:val="none" w:sz="0" w:space="0" w:color="auto"/>
        <w:right w:val="none" w:sz="0" w:space="0" w:color="auto"/>
      </w:divBdr>
      <w:divsChild>
        <w:div w:id="1153376371">
          <w:marLeft w:val="0"/>
          <w:marRight w:val="0"/>
          <w:marTop w:val="0"/>
          <w:marBottom w:val="0"/>
          <w:divBdr>
            <w:top w:val="none" w:sz="0" w:space="0" w:color="auto"/>
            <w:left w:val="none" w:sz="0" w:space="0" w:color="auto"/>
            <w:bottom w:val="none" w:sz="0" w:space="0" w:color="auto"/>
            <w:right w:val="none" w:sz="0" w:space="0" w:color="auto"/>
          </w:divBdr>
        </w:div>
      </w:divsChild>
    </w:div>
    <w:div w:id="2000578021">
      <w:marLeft w:val="0"/>
      <w:marRight w:val="0"/>
      <w:marTop w:val="0"/>
      <w:marBottom w:val="0"/>
      <w:divBdr>
        <w:top w:val="none" w:sz="0" w:space="0" w:color="auto"/>
        <w:left w:val="none" w:sz="0" w:space="0" w:color="auto"/>
        <w:bottom w:val="none" w:sz="0" w:space="0" w:color="auto"/>
        <w:right w:val="none" w:sz="0" w:space="0" w:color="auto"/>
      </w:divBdr>
      <w:divsChild>
        <w:div w:id="1205367782">
          <w:marLeft w:val="0"/>
          <w:marRight w:val="0"/>
          <w:marTop w:val="0"/>
          <w:marBottom w:val="0"/>
          <w:divBdr>
            <w:top w:val="none" w:sz="0" w:space="0" w:color="auto"/>
            <w:left w:val="none" w:sz="0" w:space="0" w:color="auto"/>
            <w:bottom w:val="none" w:sz="0" w:space="0" w:color="auto"/>
            <w:right w:val="none" w:sz="0" w:space="0" w:color="auto"/>
          </w:divBdr>
        </w:div>
      </w:divsChild>
    </w:div>
    <w:div w:id="2000692222">
      <w:marLeft w:val="0"/>
      <w:marRight w:val="0"/>
      <w:marTop w:val="0"/>
      <w:marBottom w:val="0"/>
      <w:divBdr>
        <w:top w:val="none" w:sz="0" w:space="0" w:color="auto"/>
        <w:left w:val="none" w:sz="0" w:space="0" w:color="auto"/>
        <w:bottom w:val="none" w:sz="0" w:space="0" w:color="auto"/>
        <w:right w:val="none" w:sz="0" w:space="0" w:color="auto"/>
      </w:divBdr>
      <w:divsChild>
        <w:div w:id="86778785">
          <w:marLeft w:val="0"/>
          <w:marRight w:val="0"/>
          <w:marTop w:val="0"/>
          <w:marBottom w:val="0"/>
          <w:divBdr>
            <w:top w:val="none" w:sz="0" w:space="0" w:color="auto"/>
            <w:left w:val="none" w:sz="0" w:space="0" w:color="auto"/>
            <w:bottom w:val="none" w:sz="0" w:space="0" w:color="auto"/>
            <w:right w:val="none" w:sz="0" w:space="0" w:color="auto"/>
          </w:divBdr>
        </w:div>
      </w:divsChild>
    </w:div>
    <w:div w:id="2002002594">
      <w:bodyDiv w:val="1"/>
      <w:marLeft w:val="0"/>
      <w:marRight w:val="0"/>
      <w:marTop w:val="0"/>
      <w:marBottom w:val="0"/>
      <w:divBdr>
        <w:top w:val="none" w:sz="0" w:space="0" w:color="auto"/>
        <w:left w:val="none" w:sz="0" w:space="0" w:color="auto"/>
        <w:bottom w:val="none" w:sz="0" w:space="0" w:color="auto"/>
        <w:right w:val="none" w:sz="0" w:space="0" w:color="auto"/>
      </w:divBdr>
      <w:divsChild>
        <w:div w:id="405685136">
          <w:marLeft w:val="0"/>
          <w:marRight w:val="0"/>
          <w:marTop w:val="0"/>
          <w:marBottom w:val="0"/>
          <w:divBdr>
            <w:top w:val="none" w:sz="0" w:space="0" w:color="auto"/>
            <w:left w:val="none" w:sz="0" w:space="0" w:color="auto"/>
            <w:bottom w:val="none" w:sz="0" w:space="0" w:color="auto"/>
            <w:right w:val="none" w:sz="0" w:space="0" w:color="auto"/>
          </w:divBdr>
          <w:divsChild>
            <w:div w:id="383018899">
              <w:marLeft w:val="0"/>
              <w:marRight w:val="0"/>
              <w:marTop w:val="0"/>
              <w:marBottom w:val="0"/>
              <w:divBdr>
                <w:top w:val="none" w:sz="0" w:space="0" w:color="auto"/>
                <w:left w:val="none" w:sz="0" w:space="0" w:color="auto"/>
                <w:bottom w:val="none" w:sz="0" w:space="0" w:color="auto"/>
                <w:right w:val="none" w:sz="0" w:space="0" w:color="auto"/>
              </w:divBdr>
              <w:divsChild>
                <w:div w:id="788820319">
                  <w:marLeft w:val="0"/>
                  <w:marRight w:val="150"/>
                  <w:marTop w:val="0"/>
                  <w:marBottom w:val="0"/>
                  <w:divBdr>
                    <w:top w:val="none" w:sz="0" w:space="0" w:color="auto"/>
                    <w:left w:val="none" w:sz="0" w:space="0" w:color="auto"/>
                    <w:bottom w:val="none" w:sz="0" w:space="0" w:color="auto"/>
                    <w:right w:val="none" w:sz="0" w:space="0" w:color="auto"/>
                  </w:divBdr>
                  <w:divsChild>
                    <w:div w:id="163787761">
                      <w:marLeft w:val="0"/>
                      <w:marRight w:val="150"/>
                      <w:marTop w:val="0"/>
                      <w:marBottom w:val="0"/>
                      <w:divBdr>
                        <w:top w:val="none" w:sz="0" w:space="0" w:color="auto"/>
                        <w:left w:val="none" w:sz="0" w:space="0" w:color="auto"/>
                        <w:bottom w:val="none" w:sz="0" w:space="0" w:color="auto"/>
                        <w:right w:val="none" w:sz="0" w:space="0" w:color="auto"/>
                      </w:divBdr>
                    </w:div>
                  </w:divsChild>
                </w:div>
                <w:div w:id="1912345122">
                  <w:marLeft w:val="0"/>
                  <w:marRight w:val="150"/>
                  <w:marTop w:val="0"/>
                  <w:marBottom w:val="0"/>
                  <w:divBdr>
                    <w:top w:val="none" w:sz="0" w:space="0" w:color="auto"/>
                    <w:left w:val="none" w:sz="0" w:space="0" w:color="auto"/>
                    <w:bottom w:val="none" w:sz="0" w:space="0" w:color="auto"/>
                    <w:right w:val="none" w:sz="0" w:space="0" w:color="auto"/>
                  </w:divBdr>
                  <w:divsChild>
                    <w:div w:id="1803185139">
                      <w:marLeft w:val="0"/>
                      <w:marRight w:val="150"/>
                      <w:marTop w:val="0"/>
                      <w:marBottom w:val="0"/>
                      <w:divBdr>
                        <w:top w:val="none" w:sz="0" w:space="0" w:color="auto"/>
                        <w:left w:val="none" w:sz="0" w:space="0" w:color="auto"/>
                        <w:bottom w:val="none" w:sz="0" w:space="0" w:color="auto"/>
                        <w:right w:val="none" w:sz="0" w:space="0" w:color="auto"/>
                      </w:divBdr>
                    </w:div>
                  </w:divsChild>
                </w:div>
                <w:div w:id="1308054353">
                  <w:marLeft w:val="0"/>
                  <w:marRight w:val="150"/>
                  <w:marTop w:val="0"/>
                  <w:marBottom w:val="0"/>
                  <w:divBdr>
                    <w:top w:val="none" w:sz="0" w:space="0" w:color="auto"/>
                    <w:left w:val="none" w:sz="0" w:space="0" w:color="auto"/>
                    <w:bottom w:val="none" w:sz="0" w:space="0" w:color="auto"/>
                    <w:right w:val="none" w:sz="0" w:space="0" w:color="auto"/>
                  </w:divBdr>
                  <w:divsChild>
                    <w:div w:id="901327106">
                      <w:marLeft w:val="0"/>
                      <w:marRight w:val="150"/>
                      <w:marTop w:val="0"/>
                      <w:marBottom w:val="0"/>
                      <w:divBdr>
                        <w:top w:val="none" w:sz="0" w:space="0" w:color="auto"/>
                        <w:left w:val="none" w:sz="0" w:space="0" w:color="auto"/>
                        <w:bottom w:val="none" w:sz="0" w:space="0" w:color="auto"/>
                        <w:right w:val="none" w:sz="0" w:space="0" w:color="auto"/>
                      </w:divBdr>
                    </w:div>
                  </w:divsChild>
                </w:div>
                <w:div w:id="1968124440">
                  <w:marLeft w:val="0"/>
                  <w:marRight w:val="150"/>
                  <w:marTop w:val="0"/>
                  <w:marBottom w:val="0"/>
                  <w:divBdr>
                    <w:top w:val="none" w:sz="0" w:space="0" w:color="auto"/>
                    <w:left w:val="none" w:sz="0" w:space="0" w:color="auto"/>
                    <w:bottom w:val="none" w:sz="0" w:space="0" w:color="auto"/>
                    <w:right w:val="none" w:sz="0" w:space="0" w:color="auto"/>
                  </w:divBdr>
                  <w:divsChild>
                    <w:div w:id="1690715681">
                      <w:marLeft w:val="0"/>
                      <w:marRight w:val="150"/>
                      <w:marTop w:val="0"/>
                      <w:marBottom w:val="0"/>
                      <w:divBdr>
                        <w:top w:val="none" w:sz="0" w:space="0" w:color="auto"/>
                        <w:left w:val="none" w:sz="0" w:space="0" w:color="auto"/>
                        <w:bottom w:val="none" w:sz="0" w:space="0" w:color="auto"/>
                        <w:right w:val="none" w:sz="0" w:space="0" w:color="auto"/>
                      </w:divBdr>
                    </w:div>
                  </w:divsChild>
                </w:div>
                <w:div w:id="974212859">
                  <w:marLeft w:val="0"/>
                  <w:marRight w:val="150"/>
                  <w:marTop w:val="0"/>
                  <w:marBottom w:val="0"/>
                  <w:divBdr>
                    <w:top w:val="none" w:sz="0" w:space="0" w:color="auto"/>
                    <w:left w:val="none" w:sz="0" w:space="0" w:color="auto"/>
                    <w:bottom w:val="none" w:sz="0" w:space="0" w:color="auto"/>
                    <w:right w:val="none" w:sz="0" w:space="0" w:color="auto"/>
                  </w:divBdr>
                  <w:divsChild>
                    <w:div w:id="1604075159">
                      <w:marLeft w:val="0"/>
                      <w:marRight w:val="150"/>
                      <w:marTop w:val="0"/>
                      <w:marBottom w:val="0"/>
                      <w:divBdr>
                        <w:top w:val="none" w:sz="0" w:space="0" w:color="auto"/>
                        <w:left w:val="none" w:sz="0" w:space="0" w:color="auto"/>
                        <w:bottom w:val="none" w:sz="0" w:space="0" w:color="auto"/>
                        <w:right w:val="none" w:sz="0" w:space="0" w:color="auto"/>
                      </w:divBdr>
                    </w:div>
                  </w:divsChild>
                </w:div>
                <w:div w:id="714502278">
                  <w:marLeft w:val="0"/>
                  <w:marRight w:val="150"/>
                  <w:marTop w:val="0"/>
                  <w:marBottom w:val="0"/>
                  <w:divBdr>
                    <w:top w:val="none" w:sz="0" w:space="0" w:color="auto"/>
                    <w:left w:val="none" w:sz="0" w:space="0" w:color="auto"/>
                    <w:bottom w:val="none" w:sz="0" w:space="0" w:color="auto"/>
                    <w:right w:val="none" w:sz="0" w:space="0" w:color="auto"/>
                  </w:divBdr>
                  <w:divsChild>
                    <w:div w:id="532696888">
                      <w:marLeft w:val="0"/>
                      <w:marRight w:val="150"/>
                      <w:marTop w:val="0"/>
                      <w:marBottom w:val="0"/>
                      <w:divBdr>
                        <w:top w:val="none" w:sz="0" w:space="0" w:color="auto"/>
                        <w:left w:val="none" w:sz="0" w:space="0" w:color="auto"/>
                        <w:bottom w:val="none" w:sz="0" w:space="0" w:color="auto"/>
                        <w:right w:val="none" w:sz="0" w:space="0" w:color="auto"/>
                      </w:divBdr>
                    </w:div>
                  </w:divsChild>
                </w:div>
                <w:div w:id="1827211152">
                  <w:marLeft w:val="0"/>
                  <w:marRight w:val="150"/>
                  <w:marTop w:val="0"/>
                  <w:marBottom w:val="0"/>
                  <w:divBdr>
                    <w:top w:val="none" w:sz="0" w:space="0" w:color="auto"/>
                    <w:left w:val="none" w:sz="0" w:space="0" w:color="auto"/>
                    <w:bottom w:val="none" w:sz="0" w:space="0" w:color="auto"/>
                    <w:right w:val="none" w:sz="0" w:space="0" w:color="auto"/>
                  </w:divBdr>
                  <w:divsChild>
                    <w:div w:id="1608351525">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1567229107">
          <w:marLeft w:val="0"/>
          <w:marRight w:val="0"/>
          <w:marTop w:val="0"/>
          <w:marBottom w:val="0"/>
          <w:divBdr>
            <w:top w:val="none" w:sz="0" w:space="0" w:color="auto"/>
            <w:left w:val="none" w:sz="0" w:space="0" w:color="auto"/>
            <w:bottom w:val="none" w:sz="0" w:space="0" w:color="auto"/>
            <w:right w:val="none" w:sz="0" w:space="0" w:color="auto"/>
          </w:divBdr>
          <w:divsChild>
            <w:div w:id="347295311">
              <w:marLeft w:val="0"/>
              <w:marRight w:val="0"/>
              <w:marTop w:val="0"/>
              <w:marBottom w:val="0"/>
              <w:divBdr>
                <w:top w:val="none" w:sz="0" w:space="0" w:color="auto"/>
                <w:left w:val="none" w:sz="0" w:space="0" w:color="auto"/>
                <w:bottom w:val="none" w:sz="0" w:space="0" w:color="auto"/>
                <w:right w:val="none" w:sz="0" w:space="0" w:color="auto"/>
              </w:divBdr>
            </w:div>
          </w:divsChild>
        </w:div>
        <w:div w:id="1530950310">
          <w:marLeft w:val="0"/>
          <w:marRight w:val="0"/>
          <w:marTop w:val="0"/>
          <w:marBottom w:val="0"/>
          <w:divBdr>
            <w:top w:val="none" w:sz="0" w:space="0" w:color="auto"/>
            <w:left w:val="none" w:sz="0" w:space="0" w:color="auto"/>
            <w:bottom w:val="none" w:sz="0" w:space="0" w:color="auto"/>
            <w:right w:val="none" w:sz="0" w:space="0" w:color="auto"/>
          </w:divBdr>
        </w:div>
        <w:div w:id="2059161378">
          <w:marLeft w:val="0"/>
          <w:marRight w:val="0"/>
          <w:marTop w:val="0"/>
          <w:marBottom w:val="0"/>
          <w:divBdr>
            <w:top w:val="none" w:sz="0" w:space="0" w:color="auto"/>
            <w:left w:val="none" w:sz="0" w:space="0" w:color="auto"/>
            <w:bottom w:val="none" w:sz="0" w:space="0" w:color="auto"/>
            <w:right w:val="none" w:sz="0" w:space="0" w:color="auto"/>
          </w:divBdr>
        </w:div>
        <w:div w:id="2012829698">
          <w:marLeft w:val="0"/>
          <w:marRight w:val="0"/>
          <w:marTop w:val="0"/>
          <w:marBottom w:val="0"/>
          <w:divBdr>
            <w:top w:val="none" w:sz="0" w:space="0" w:color="auto"/>
            <w:left w:val="none" w:sz="0" w:space="0" w:color="auto"/>
            <w:bottom w:val="none" w:sz="0" w:space="0" w:color="auto"/>
            <w:right w:val="none" w:sz="0" w:space="0" w:color="auto"/>
          </w:divBdr>
          <w:divsChild>
            <w:div w:id="1522159484">
              <w:marLeft w:val="0"/>
              <w:marRight w:val="0"/>
              <w:marTop w:val="0"/>
              <w:marBottom w:val="0"/>
              <w:divBdr>
                <w:top w:val="none" w:sz="0" w:space="0" w:color="auto"/>
                <w:left w:val="none" w:sz="0" w:space="0" w:color="auto"/>
                <w:bottom w:val="none" w:sz="0" w:space="0" w:color="auto"/>
                <w:right w:val="none" w:sz="0" w:space="0" w:color="auto"/>
              </w:divBdr>
            </w:div>
          </w:divsChild>
        </w:div>
        <w:div w:id="843782993">
          <w:marLeft w:val="0"/>
          <w:marRight w:val="0"/>
          <w:marTop w:val="0"/>
          <w:marBottom w:val="0"/>
          <w:divBdr>
            <w:top w:val="none" w:sz="0" w:space="0" w:color="auto"/>
            <w:left w:val="none" w:sz="0" w:space="0" w:color="auto"/>
            <w:bottom w:val="none" w:sz="0" w:space="0" w:color="auto"/>
            <w:right w:val="none" w:sz="0" w:space="0" w:color="auto"/>
          </w:divBdr>
          <w:divsChild>
            <w:div w:id="1553342708">
              <w:marLeft w:val="0"/>
              <w:marRight w:val="0"/>
              <w:marTop w:val="0"/>
              <w:marBottom w:val="0"/>
              <w:divBdr>
                <w:top w:val="none" w:sz="0" w:space="0" w:color="auto"/>
                <w:left w:val="none" w:sz="0" w:space="0" w:color="auto"/>
                <w:bottom w:val="none" w:sz="0" w:space="0" w:color="auto"/>
                <w:right w:val="none" w:sz="0" w:space="0" w:color="auto"/>
              </w:divBdr>
            </w:div>
          </w:divsChild>
        </w:div>
        <w:div w:id="140199363">
          <w:marLeft w:val="0"/>
          <w:marRight w:val="0"/>
          <w:marTop w:val="0"/>
          <w:marBottom w:val="0"/>
          <w:divBdr>
            <w:top w:val="none" w:sz="0" w:space="0" w:color="auto"/>
            <w:left w:val="none" w:sz="0" w:space="0" w:color="auto"/>
            <w:bottom w:val="none" w:sz="0" w:space="0" w:color="auto"/>
            <w:right w:val="none" w:sz="0" w:space="0" w:color="auto"/>
          </w:divBdr>
          <w:divsChild>
            <w:div w:id="6489892">
              <w:marLeft w:val="0"/>
              <w:marRight w:val="0"/>
              <w:marTop w:val="0"/>
              <w:marBottom w:val="0"/>
              <w:divBdr>
                <w:top w:val="none" w:sz="0" w:space="0" w:color="auto"/>
                <w:left w:val="none" w:sz="0" w:space="0" w:color="auto"/>
                <w:bottom w:val="none" w:sz="0" w:space="0" w:color="auto"/>
                <w:right w:val="none" w:sz="0" w:space="0" w:color="auto"/>
              </w:divBdr>
            </w:div>
          </w:divsChild>
        </w:div>
        <w:div w:id="1004818494">
          <w:marLeft w:val="0"/>
          <w:marRight w:val="0"/>
          <w:marTop w:val="0"/>
          <w:marBottom w:val="0"/>
          <w:divBdr>
            <w:top w:val="none" w:sz="0" w:space="0" w:color="auto"/>
            <w:left w:val="none" w:sz="0" w:space="0" w:color="auto"/>
            <w:bottom w:val="none" w:sz="0" w:space="0" w:color="auto"/>
            <w:right w:val="none" w:sz="0" w:space="0" w:color="auto"/>
          </w:divBdr>
          <w:divsChild>
            <w:div w:id="1661500780">
              <w:marLeft w:val="0"/>
              <w:marRight w:val="0"/>
              <w:marTop w:val="0"/>
              <w:marBottom w:val="0"/>
              <w:divBdr>
                <w:top w:val="none" w:sz="0" w:space="0" w:color="auto"/>
                <w:left w:val="none" w:sz="0" w:space="0" w:color="auto"/>
                <w:bottom w:val="none" w:sz="0" w:space="0" w:color="auto"/>
                <w:right w:val="none" w:sz="0" w:space="0" w:color="auto"/>
              </w:divBdr>
            </w:div>
          </w:divsChild>
        </w:div>
        <w:div w:id="75446163">
          <w:marLeft w:val="0"/>
          <w:marRight w:val="0"/>
          <w:marTop w:val="0"/>
          <w:marBottom w:val="0"/>
          <w:divBdr>
            <w:top w:val="none" w:sz="0" w:space="0" w:color="auto"/>
            <w:left w:val="none" w:sz="0" w:space="0" w:color="auto"/>
            <w:bottom w:val="none" w:sz="0" w:space="0" w:color="auto"/>
            <w:right w:val="none" w:sz="0" w:space="0" w:color="auto"/>
          </w:divBdr>
        </w:div>
        <w:div w:id="926691810">
          <w:marLeft w:val="0"/>
          <w:marRight w:val="0"/>
          <w:marTop w:val="0"/>
          <w:marBottom w:val="0"/>
          <w:divBdr>
            <w:top w:val="none" w:sz="0" w:space="0" w:color="auto"/>
            <w:left w:val="none" w:sz="0" w:space="0" w:color="auto"/>
            <w:bottom w:val="none" w:sz="0" w:space="0" w:color="auto"/>
            <w:right w:val="none" w:sz="0" w:space="0" w:color="auto"/>
          </w:divBdr>
          <w:divsChild>
            <w:div w:id="480389044">
              <w:marLeft w:val="0"/>
              <w:marRight w:val="0"/>
              <w:marTop w:val="0"/>
              <w:marBottom w:val="0"/>
              <w:divBdr>
                <w:top w:val="none" w:sz="0" w:space="0" w:color="auto"/>
                <w:left w:val="none" w:sz="0" w:space="0" w:color="auto"/>
                <w:bottom w:val="none" w:sz="0" w:space="0" w:color="auto"/>
                <w:right w:val="none" w:sz="0" w:space="0" w:color="auto"/>
              </w:divBdr>
            </w:div>
          </w:divsChild>
        </w:div>
        <w:div w:id="1307392047">
          <w:marLeft w:val="0"/>
          <w:marRight w:val="0"/>
          <w:marTop w:val="0"/>
          <w:marBottom w:val="0"/>
          <w:divBdr>
            <w:top w:val="none" w:sz="0" w:space="0" w:color="auto"/>
            <w:left w:val="none" w:sz="0" w:space="0" w:color="auto"/>
            <w:bottom w:val="none" w:sz="0" w:space="0" w:color="auto"/>
            <w:right w:val="none" w:sz="0" w:space="0" w:color="auto"/>
          </w:divBdr>
        </w:div>
        <w:div w:id="1997492401">
          <w:marLeft w:val="0"/>
          <w:marRight w:val="0"/>
          <w:marTop w:val="0"/>
          <w:marBottom w:val="0"/>
          <w:divBdr>
            <w:top w:val="none" w:sz="0" w:space="0" w:color="auto"/>
            <w:left w:val="none" w:sz="0" w:space="0" w:color="auto"/>
            <w:bottom w:val="none" w:sz="0" w:space="0" w:color="auto"/>
            <w:right w:val="none" w:sz="0" w:space="0" w:color="auto"/>
          </w:divBdr>
        </w:div>
        <w:div w:id="180896738">
          <w:marLeft w:val="0"/>
          <w:marRight w:val="0"/>
          <w:marTop w:val="0"/>
          <w:marBottom w:val="0"/>
          <w:divBdr>
            <w:top w:val="none" w:sz="0" w:space="0" w:color="auto"/>
            <w:left w:val="none" w:sz="0" w:space="0" w:color="auto"/>
            <w:bottom w:val="none" w:sz="0" w:space="0" w:color="auto"/>
            <w:right w:val="none" w:sz="0" w:space="0" w:color="auto"/>
          </w:divBdr>
          <w:divsChild>
            <w:div w:id="1085538598">
              <w:marLeft w:val="0"/>
              <w:marRight w:val="0"/>
              <w:marTop w:val="0"/>
              <w:marBottom w:val="0"/>
              <w:divBdr>
                <w:top w:val="none" w:sz="0" w:space="0" w:color="auto"/>
                <w:left w:val="none" w:sz="0" w:space="0" w:color="auto"/>
                <w:bottom w:val="none" w:sz="0" w:space="0" w:color="auto"/>
                <w:right w:val="none" w:sz="0" w:space="0" w:color="auto"/>
              </w:divBdr>
            </w:div>
          </w:divsChild>
        </w:div>
        <w:div w:id="81414856">
          <w:marLeft w:val="0"/>
          <w:marRight w:val="0"/>
          <w:marTop w:val="0"/>
          <w:marBottom w:val="0"/>
          <w:divBdr>
            <w:top w:val="none" w:sz="0" w:space="0" w:color="auto"/>
            <w:left w:val="none" w:sz="0" w:space="0" w:color="auto"/>
            <w:bottom w:val="none" w:sz="0" w:space="0" w:color="auto"/>
            <w:right w:val="none" w:sz="0" w:space="0" w:color="auto"/>
          </w:divBdr>
          <w:divsChild>
            <w:div w:id="1195273190">
              <w:marLeft w:val="0"/>
              <w:marRight w:val="0"/>
              <w:marTop w:val="0"/>
              <w:marBottom w:val="0"/>
              <w:divBdr>
                <w:top w:val="none" w:sz="0" w:space="0" w:color="auto"/>
                <w:left w:val="none" w:sz="0" w:space="0" w:color="auto"/>
                <w:bottom w:val="none" w:sz="0" w:space="0" w:color="auto"/>
                <w:right w:val="none" w:sz="0" w:space="0" w:color="auto"/>
              </w:divBdr>
            </w:div>
          </w:divsChild>
        </w:div>
        <w:div w:id="1305282125">
          <w:marLeft w:val="0"/>
          <w:marRight w:val="0"/>
          <w:marTop w:val="0"/>
          <w:marBottom w:val="0"/>
          <w:divBdr>
            <w:top w:val="none" w:sz="0" w:space="0" w:color="auto"/>
            <w:left w:val="none" w:sz="0" w:space="0" w:color="auto"/>
            <w:bottom w:val="none" w:sz="0" w:space="0" w:color="auto"/>
            <w:right w:val="none" w:sz="0" w:space="0" w:color="auto"/>
          </w:divBdr>
          <w:divsChild>
            <w:div w:id="78453410">
              <w:marLeft w:val="0"/>
              <w:marRight w:val="0"/>
              <w:marTop w:val="0"/>
              <w:marBottom w:val="0"/>
              <w:divBdr>
                <w:top w:val="none" w:sz="0" w:space="0" w:color="auto"/>
                <w:left w:val="none" w:sz="0" w:space="0" w:color="auto"/>
                <w:bottom w:val="none" w:sz="0" w:space="0" w:color="auto"/>
                <w:right w:val="none" w:sz="0" w:space="0" w:color="auto"/>
              </w:divBdr>
            </w:div>
          </w:divsChild>
        </w:div>
        <w:div w:id="2090228335">
          <w:marLeft w:val="0"/>
          <w:marRight w:val="0"/>
          <w:marTop w:val="0"/>
          <w:marBottom w:val="0"/>
          <w:divBdr>
            <w:top w:val="none" w:sz="0" w:space="0" w:color="auto"/>
            <w:left w:val="none" w:sz="0" w:space="0" w:color="auto"/>
            <w:bottom w:val="none" w:sz="0" w:space="0" w:color="auto"/>
            <w:right w:val="none" w:sz="0" w:space="0" w:color="auto"/>
          </w:divBdr>
          <w:divsChild>
            <w:div w:id="1002317833">
              <w:marLeft w:val="0"/>
              <w:marRight w:val="0"/>
              <w:marTop w:val="0"/>
              <w:marBottom w:val="0"/>
              <w:divBdr>
                <w:top w:val="none" w:sz="0" w:space="0" w:color="auto"/>
                <w:left w:val="none" w:sz="0" w:space="0" w:color="auto"/>
                <w:bottom w:val="none" w:sz="0" w:space="0" w:color="auto"/>
                <w:right w:val="none" w:sz="0" w:space="0" w:color="auto"/>
              </w:divBdr>
            </w:div>
          </w:divsChild>
        </w:div>
        <w:div w:id="81875040">
          <w:marLeft w:val="0"/>
          <w:marRight w:val="0"/>
          <w:marTop w:val="0"/>
          <w:marBottom w:val="0"/>
          <w:divBdr>
            <w:top w:val="none" w:sz="0" w:space="0" w:color="auto"/>
            <w:left w:val="none" w:sz="0" w:space="0" w:color="auto"/>
            <w:bottom w:val="none" w:sz="0" w:space="0" w:color="auto"/>
            <w:right w:val="none" w:sz="0" w:space="0" w:color="auto"/>
          </w:divBdr>
        </w:div>
        <w:div w:id="386077762">
          <w:marLeft w:val="0"/>
          <w:marRight w:val="0"/>
          <w:marTop w:val="0"/>
          <w:marBottom w:val="0"/>
          <w:divBdr>
            <w:top w:val="none" w:sz="0" w:space="0" w:color="auto"/>
            <w:left w:val="none" w:sz="0" w:space="0" w:color="auto"/>
            <w:bottom w:val="none" w:sz="0" w:space="0" w:color="auto"/>
            <w:right w:val="none" w:sz="0" w:space="0" w:color="auto"/>
          </w:divBdr>
          <w:divsChild>
            <w:div w:id="283393202">
              <w:marLeft w:val="0"/>
              <w:marRight w:val="0"/>
              <w:marTop w:val="0"/>
              <w:marBottom w:val="0"/>
              <w:divBdr>
                <w:top w:val="none" w:sz="0" w:space="0" w:color="auto"/>
                <w:left w:val="none" w:sz="0" w:space="0" w:color="auto"/>
                <w:bottom w:val="none" w:sz="0" w:space="0" w:color="auto"/>
                <w:right w:val="none" w:sz="0" w:space="0" w:color="auto"/>
              </w:divBdr>
            </w:div>
          </w:divsChild>
        </w:div>
        <w:div w:id="1081367691">
          <w:marLeft w:val="0"/>
          <w:marRight w:val="0"/>
          <w:marTop w:val="0"/>
          <w:marBottom w:val="0"/>
          <w:divBdr>
            <w:top w:val="none" w:sz="0" w:space="0" w:color="auto"/>
            <w:left w:val="none" w:sz="0" w:space="0" w:color="auto"/>
            <w:bottom w:val="none" w:sz="0" w:space="0" w:color="auto"/>
            <w:right w:val="none" w:sz="0" w:space="0" w:color="auto"/>
          </w:divBdr>
        </w:div>
        <w:div w:id="1782456490">
          <w:marLeft w:val="0"/>
          <w:marRight w:val="0"/>
          <w:marTop w:val="0"/>
          <w:marBottom w:val="0"/>
          <w:divBdr>
            <w:top w:val="none" w:sz="0" w:space="0" w:color="auto"/>
            <w:left w:val="none" w:sz="0" w:space="0" w:color="auto"/>
            <w:bottom w:val="none" w:sz="0" w:space="0" w:color="auto"/>
            <w:right w:val="none" w:sz="0" w:space="0" w:color="auto"/>
          </w:divBdr>
        </w:div>
        <w:div w:id="1403524694">
          <w:marLeft w:val="0"/>
          <w:marRight w:val="0"/>
          <w:marTop w:val="0"/>
          <w:marBottom w:val="0"/>
          <w:divBdr>
            <w:top w:val="none" w:sz="0" w:space="0" w:color="auto"/>
            <w:left w:val="none" w:sz="0" w:space="0" w:color="auto"/>
            <w:bottom w:val="none" w:sz="0" w:space="0" w:color="auto"/>
            <w:right w:val="none" w:sz="0" w:space="0" w:color="auto"/>
          </w:divBdr>
          <w:divsChild>
            <w:div w:id="467668028">
              <w:marLeft w:val="0"/>
              <w:marRight w:val="0"/>
              <w:marTop w:val="0"/>
              <w:marBottom w:val="0"/>
              <w:divBdr>
                <w:top w:val="none" w:sz="0" w:space="0" w:color="auto"/>
                <w:left w:val="none" w:sz="0" w:space="0" w:color="auto"/>
                <w:bottom w:val="none" w:sz="0" w:space="0" w:color="auto"/>
                <w:right w:val="none" w:sz="0" w:space="0" w:color="auto"/>
              </w:divBdr>
            </w:div>
          </w:divsChild>
        </w:div>
        <w:div w:id="1632855715">
          <w:marLeft w:val="0"/>
          <w:marRight w:val="0"/>
          <w:marTop w:val="0"/>
          <w:marBottom w:val="0"/>
          <w:divBdr>
            <w:top w:val="none" w:sz="0" w:space="0" w:color="auto"/>
            <w:left w:val="none" w:sz="0" w:space="0" w:color="auto"/>
            <w:bottom w:val="none" w:sz="0" w:space="0" w:color="auto"/>
            <w:right w:val="none" w:sz="0" w:space="0" w:color="auto"/>
          </w:divBdr>
          <w:divsChild>
            <w:div w:id="1846477910">
              <w:marLeft w:val="0"/>
              <w:marRight w:val="0"/>
              <w:marTop w:val="0"/>
              <w:marBottom w:val="0"/>
              <w:divBdr>
                <w:top w:val="none" w:sz="0" w:space="0" w:color="auto"/>
                <w:left w:val="none" w:sz="0" w:space="0" w:color="auto"/>
                <w:bottom w:val="none" w:sz="0" w:space="0" w:color="auto"/>
                <w:right w:val="none" w:sz="0" w:space="0" w:color="auto"/>
              </w:divBdr>
            </w:div>
          </w:divsChild>
        </w:div>
        <w:div w:id="1856580435">
          <w:marLeft w:val="0"/>
          <w:marRight w:val="0"/>
          <w:marTop w:val="0"/>
          <w:marBottom w:val="0"/>
          <w:divBdr>
            <w:top w:val="none" w:sz="0" w:space="0" w:color="auto"/>
            <w:left w:val="none" w:sz="0" w:space="0" w:color="auto"/>
            <w:bottom w:val="none" w:sz="0" w:space="0" w:color="auto"/>
            <w:right w:val="none" w:sz="0" w:space="0" w:color="auto"/>
          </w:divBdr>
          <w:divsChild>
            <w:div w:id="674262890">
              <w:marLeft w:val="0"/>
              <w:marRight w:val="0"/>
              <w:marTop w:val="0"/>
              <w:marBottom w:val="0"/>
              <w:divBdr>
                <w:top w:val="none" w:sz="0" w:space="0" w:color="auto"/>
                <w:left w:val="none" w:sz="0" w:space="0" w:color="auto"/>
                <w:bottom w:val="none" w:sz="0" w:space="0" w:color="auto"/>
                <w:right w:val="none" w:sz="0" w:space="0" w:color="auto"/>
              </w:divBdr>
            </w:div>
          </w:divsChild>
        </w:div>
        <w:div w:id="1743797613">
          <w:marLeft w:val="0"/>
          <w:marRight w:val="0"/>
          <w:marTop w:val="0"/>
          <w:marBottom w:val="0"/>
          <w:divBdr>
            <w:top w:val="none" w:sz="0" w:space="0" w:color="auto"/>
            <w:left w:val="none" w:sz="0" w:space="0" w:color="auto"/>
            <w:bottom w:val="none" w:sz="0" w:space="0" w:color="auto"/>
            <w:right w:val="none" w:sz="0" w:space="0" w:color="auto"/>
          </w:divBdr>
          <w:divsChild>
            <w:div w:id="646476901">
              <w:marLeft w:val="0"/>
              <w:marRight w:val="0"/>
              <w:marTop w:val="0"/>
              <w:marBottom w:val="0"/>
              <w:divBdr>
                <w:top w:val="none" w:sz="0" w:space="0" w:color="auto"/>
                <w:left w:val="none" w:sz="0" w:space="0" w:color="auto"/>
                <w:bottom w:val="none" w:sz="0" w:space="0" w:color="auto"/>
                <w:right w:val="none" w:sz="0" w:space="0" w:color="auto"/>
              </w:divBdr>
            </w:div>
          </w:divsChild>
        </w:div>
        <w:div w:id="460415441">
          <w:marLeft w:val="0"/>
          <w:marRight w:val="0"/>
          <w:marTop w:val="0"/>
          <w:marBottom w:val="0"/>
          <w:divBdr>
            <w:top w:val="none" w:sz="0" w:space="0" w:color="auto"/>
            <w:left w:val="none" w:sz="0" w:space="0" w:color="auto"/>
            <w:bottom w:val="none" w:sz="0" w:space="0" w:color="auto"/>
            <w:right w:val="none" w:sz="0" w:space="0" w:color="auto"/>
          </w:divBdr>
        </w:div>
        <w:div w:id="1378967292">
          <w:marLeft w:val="0"/>
          <w:marRight w:val="0"/>
          <w:marTop w:val="0"/>
          <w:marBottom w:val="0"/>
          <w:divBdr>
            <w:top w:val="none" w:sz="0" w:space="0" w:color="auto"/>
            <w:left w:val="none" w:sz="0" w:space="0" w:color="auto"/>
            <w:bottom w:val="none" w:sz="0" w:space="0" w:color="auto"/>
            <w:right w:val="none" w:sz="0" w:space="0" w:color="auto"/>
          </w:divBdr>
          <w:divsChild>
            <w:div w:id="616646493">
              <w:marLeft w:val="0"/>
              <w:marRight w:val="0"/>
              <w:marTop w:val="0"/>
              <w:marBottom w:val="0"/>
              <w:divBdr>
                <w:top w:val="none" w:sz="0" w:space="0" w:color="auto"/>
                <w:left w:val="none" w:sz="0" w:space="0" w:color="auto"/>
                <w:bottom w:val="none" w:sz="0" w:space="0" w:color="auto"/>
                <w:right w:val="none" w:sz="0" w:space="0" w:color="auto"/>
              </w:divBdr>
            </w:div>
          </w:divsChild>
        </w:div>
        <w:div w:id="2099597502">
          <w:marLeft w:val="0"/>
          <w:marRight w:val="0"/>
          <w:marTop w:val="0"/>
          <w:marBottom w:val="0"/>
          <w:divBdr>
            <w:top w:val="none" w:sz="0" w:space="0" w:color="auto"/>
            <w:left w:val="none" w:sz="0" w:space="0" w:color="auto"/>
            <w:bottom w:val="none" w:sz="0" w:space="0" w:color="auto"/>
            <w:right w:val="none" w:sz="0" w:space="0" w:color="auto"/>
          </w:divBdr>
        </w:div>
        <w:div w:id="606041178">
          <w:marLeft w:val="0"/>
          <w:marRight w:val="0"/>
          <w:marTop w:val="0"/>
          <w:marBottom w:val="0"/>
          <w:divBdr>
            <w:top w:val="none" w:sz="0" w:space="0" w:color="auto"/>
            <w:left w:val="none" w:sz="0" w:space="0" w:color="auto"/>
            <w:bottom w:val="none" w:sz="0" w:space="0" w:color="auto"/>
            <w:right w:val="none" w:sz="0" w:space="0" w:color="auto"/>
          </w:divBdr>
        </w:div>
        <w:div w:id="331954424">
          <w:marLeft w:val="0"/>
          <w:marRight w:val="0"/>
          <w:marTop w:val="0"/>
          <w:marBottom w:val="0"/>
          <w:divBdr>
            <w:top w:val="none" w:sz="0" w:space="0" w:color="auto"/>
            <w:left w:val="none" w:sz="0" w:space="0" w:color="auto"/>
            <w:bottom w:val="none" w:sz="0" w:space="0" w:color="auto"/>
            <w:right w:val="none" w:sz="0" w:space="0" w:color="auto"/>
          </w:divBdr>
          <w:divsChild>
            <w:div w:id="1137142578">
              <w:marLeft w:val="0"/>
              <w:marRight w:val="0"/>
              <w:marTop w:val="0"/>
              <w:marBottom w:val="0"/>
              <w:divBdr>
                <w:top w:val="none" w:sz="0" w:space="0" w:color="auto"/>
                <w:left w:val="none" w:sz="0" w:space="0" w:color="auto"/>
                <w:bottom w:val="none" w:sz="0" w:space="0" w:color="auto"/>
                <w:right w:val="none" w:sz="0" w:space="0" w:color="auto"/>
              </w:divBdr>
            </w:div>
          </w:divsChild>
        </w:div>
        <w:div w:id="1804929078">
          <w:marLeft w:val="0"/>
          <w:marRight w:val="0"/>
          <w:marTop w:val="0"/>
          <w:marBottom w:val="0"/>
          <w:divBdr>
            <w:top w:val="none" w:sz="0" w:space="0" w:color="auto"/>
            <w:left w:val="none" w:sz="0" w:space="0" w:color="auto"/>
            <w:bottom w:val="none" w:sz="0" w:space="0" w:color="auto"/>
            <w:right w:val="none" w:sz="0" w:space="0" w:color="auto"/>
          </w:divBdr>
          <w:divsChild>
            <w:div w:id="545794247">
              <w:marLeft w:val="0"/>
              <w:marRight w:val="0"/>
              <w:marTop w:val="0"/>
              <w:marBottom w:val="0"/>
              <w:divBdr>
                <w:top w:val="none" w:sz="0" w:space="0" w:color="auto"/>
                <w:left w:val="none" w:sz="0" w:space="0" w:color="auto"/>
                <w:bottom w:val="none" w:sz="0" w:space="0" w:color="auto"/>
                <w:right w:val="none" w:sz="0" w:space="0" w:color="auto"/>
              </w:divBdr>
            </w:div>
          </w:divsChild>
        </w:div>
        <w:div w:id="506290272">
          <w:marLeft w:val="0"/>
          <w:marRight w:val="0"/>
          <w:marTop w:val="0"/>
          <w:marBottom w:val="0"/>
          <w:divBdr>
            <w:top w:val="none" w:sz="0" w:space="0" w:color="auto"/>
            <w:left w:val="none" w:sz="0" w:space="0" w:color="auto"/>
            <w:bottom w:val="none" w:sz="0" w:space="0" w:color="auto"/>
            <w:right w:val="none" w:sz="0" w:space="0" w:color="auto"/>
          </w:divBdr>
          <w:divsChild>
            <w:div w:id="2040934921">
              <w:marLeft w:val="0"/>
              <w:marRight w:val="0"/>
              <w:marTop w:val="0"/>
              <w:marBottom w:val="0"/>
              <w:divBdr>
                <w:top w:val="none" w:sz="0" w:space="0" w:color="auto"/>
                <w:left w:val="none" w:sz="0" w:space="0" w:color="auto"/>
                <w:bottom w:val="none" w:sz="0" w:space="0" w:color="auto"/>
                <w:right w:val="none" w:sz="0" w:space="0" w:color="auto"/>
              </w:divBdr>
            </w:div>
          </w:divsChild>
        </w:div>
        <w:div w:id="1125126565">
          <w:marLeft w:val="0"/>
          <w:marRight w:val="0"/>
          <w:marTop w:val="0"/>
          <w:marBottom w:val="0"/>
          <w:divBdr>
            <w:top w:val="none" w:sz="0" w:space="0" w:color="auto"/>
            <w:left w:val="none" w:sz="0" w:space="0" w:color="auto"/>
            <w:bottom w:val="none" w:sz="0" w:space="0" w:color="auto"/>
            <w:right w:val="none" w:sz="0" w:space="0" w:color="auto"/>
          </w:divBdr>
          <w:divsChild>
            <w:div w:id="1569998734">
              <w:marLeft w:val="0"/>
              <w:marRight w:val="0"/>
              <w:marTop w:val="0"/>
              <w:marBottom w:val="0"/>
              <w:divBdr>
                <w:top w:val="none" w:sz="0" w:space="0" w:color="auto"/>
                <w:left w:val="none" w:sz="0" w:space="0" w:color="auto"/>
                <w:bottom w:val="none" w:sz="0" w:space="0" w:color="auto"/>
                <w:right w:val="none" w:sz="0" w:space="0" w:color="auto"/>
              </w:divBdr>
            </w:div>
          </w:divsChild>
        </w:div>
        <w:div w:id="1813332418">
          <w:marLeft w:val="0"/>
          <w:marRight w:val="0"/>
          <w:marTop w:val="0"/>
          <w:marBottom w:val="0"/>
          <w:divBdr>
            <w:top w:val="none" w:sz="0" w:space="0" w:color="auto"/>
            <w:left w:val="none" w:sz="0" w:space="0" w:color="auto"/>
            <w:bottom w:val="none" w:sz="0" w:space="0" w:color="auto"/>
            <w:right w:val="none" w:sz="0" w:space="0" w:color="auto"/>
          </w:divBdr>
        </w:div>
        <w:div w:id="1176116153">
          <w:marLeft w:val="0"/>
          <w:marRight w:val="0"/>
          <w:marTop w:val="0"/>
          <w:marBottom w:val="0"/>
          <w:divBdr>
            <w:top w:val="none" w:sz="0" w:space="0" w:color="auto"/>
            <w:left w:val="none" w:sz="0" w:space="0" w:color="auto"/>
            <w:bottom w:val="none" w:sz="0" w:space="0" w:color="auto"/>
            <w:right w:val="none" w:sz="0" w:space="0" w:color="auto"/>
          </w:divBdr>
          <w:divsChild>
            <w:div w:id="1161969400">
              <w:marLeft w:val="0"/>
              <w:marRight w:val="0"/>
              <w:marTop w:val="0"/>
              <w:marBottom w:val="0"/>
              <w:divBdr>
                <w:top w:val="none" w:sz="0" w:space="0" w:color="auto"/>
                <w:left w:val="none" w:sz="0" w:space="0" w:color="auto"/>
                <w:bottom w:val="none" w:sz="0" w:space="0" w:color="auto"/>
                <w:right w:val="none" w:sz="0" w:space="0" w:color="auto"/>
              </w:divBdr>
            </w:div>
          </w:divsChild>
        </w:div>
        <w:div w:id="326373210">
          <w:marLeft w:val="0"/>
          <w:marRight w:val="0"/>
          <w:marTop w:val="0"/>
          <w:marBottom w:val="0"/>
          <w:divBdr>
            <w:top w:val="none" w:sz="0" w:space="0" w:color="auto"/>
            <w:left w:val="none" w:sz="0" w:space="0" w:color="auto"/>
            <w:bottom w:val="none" w:sz="0" w:space="0" w:color="auto"/>
            <w:right w:val="none" w:sz="0" w:space="0" w:color="auto"/>
          </w:divBdr>
        </w:div>
        <w:div w:id="2036953698">
          <w:marLeft w:val="0"/>
          <w:marRight w:val="0"/>
          <w:marTop w:val="0"/>
          <w:marBottom w:val="0"/>
          <w:divBdr>
            <w:top w:val="none" w:sz="0" w:space="0" w:color="auto"/>
            <w:left w:val="none" w:sz="0" w:space="0" w:color="auto"/>
            <w:bottom w:val="none" w:sz="0" w:space="0" w:color="auto"/>
            <w:right w:val="none" w:sz="0" w:space="0" w:color="auto"/>
          </w:divBdr>
        </w:div>
        <w:div w:id="175779470">
          <w:marLeft w:val="0"/>
          <w:marRight w:val="0"/>
          <w:marTop w:val="0"/>
          <w:marBottom w:val="0"/>
          <w:divBdr>
            <w:top w:val="none" w:sz="0" w:space="0" w:color="auto"/>
            <w:left w:val="none" w:sz="0" w:space="0" w:color="auto"/>
            <w:bottom w:val="none" w:sz="0" w:space="0" w:color="auto"/>
            <w:right w:val="none" w:sz="0" w:space="0" w:color="auto"/>
          </w:divBdr>
          <w:divsChild>
            <w:div w:id="955407350">
              <w:marLeft w:val="0"/>
              <w:marRight w:val="0"/>
              <w:marTop w:val="0"/>
              <w:marBottom w:val="0"/>
              <w:divBdr>
                <w:top w:val="none" w:sz="0" w:space="0" w:color="auto"/>
                <w:left w:val="none" w:sz="0" w:space="0" w:color="auto"/>
                <w:bottom w:val="none" w:sz="0" w:space="0" w:color="auto"/>
                <w:right w:val="none" w:sz="0" w:space="0" w:color="auto"/>
              </w:divBdr>
            </w:div>
          </w:divsChild>
        </w:div>
        <w:div w:id="723217733">
          <w:marLeft w:val="0"/>
          <w:marRight w:val="0"/>
          <w:marTop w:val="0"/>
          <w:marBottom w:val="0"/>
          <w:divBdr>
            <w:top w:val="none" w:sz="0" w:space="0" w:color="auto"/>
            <w:left w:val="none" w:sz="0" w:space="0" w:color="auto"/>
            <w:bottom w:val="none" w:sz="0" w:space="0" w:color="auto"/>
            <w:right w:val="none" w:sz="0" w:space="0" w:color="auto"/>
          </w:divBdr>
          <w:divsChild>
            <w:div w:id="46924064">
              <w:marLeft w:val="0"/>
              <w:marRight w:val="0"/>
              <w:marTop w:val="0"/>
              <w:marBottom w:val="0"/>
              <w:divBdr>
                <w:top w:val="none" w:sz="0" w:space="0" w:color="auto"/>
                <w:left w:val="none" w:sz="0" w:space="0" w:color="auto"/>
                <w:bottom w:val="none" w:sz="0" w:space="0" w:color="auto"/>
                <w:right w:val="none" w:sz="0" w:space="0" w:color="auto"/>
              </w:divBdr>
            </w:div>
          </w:divsChild>
        </w:div>
        <w:div w:id="1286041654">
          <w:marLeft w:val="0"/>
          <w:marRight w:val="0"/>
          <w:marTop w:val="0"/>
          <w:marBottom w:val="0"/>
          <w:divBdr>
            <w:top w:val="none" w:sz="0" w:space="0" w:color="auto"/>
            <w:left w:val="none" w:sz="0" w:space="0" w:color="auto"/>
            <w:bottom w:val="none" w:sz="0" w:space="0" w:color="auto"/>
            <w:right w:val="none" w:sz="0" w:space="0" w:color="auto"/>
          </w:divBdr>
          <w:divsChild>
            <w:div w:id="228394156">
              <w:marLeft w:val="0"/>
              <w:marRight w:val="0"/>
              <w:marTop w:val="0"/>
              <w:marBottom w:val="0"/>
              <w:divBdr>
                <w:top w:val="none" w:sz="0" w:space="0" w:color="auto"/>
                <w:left w:val="none" w:sz="0" w:space="0" w:color="auto"/>
                <w:bottom w:val="none" w:sz="0" w:space="0" w:color="auto"/>
                <w:right w:val="none" w:sz="0" w:space="0" w:color="auto"/>
              </w:divBdr>
            </w:div>
          </w:divsChild>
        </w:div>
        <w:div w:id="1929264280">
          <w:marLeft w:val="0"/>
          <w:marRight w:val="0"/>
          <w:marTop w:val="0"/>
          <w:marBottom w:val="0"/>
          <w:divBdr>
            <w:top w:val="none" w:sz="0" w:space="0" w:color="auto"/>
            <w:left w:val="none" w:sz="0" w:space="0" w:color="auto"/>
            <w:bottom w:val="none" w:sz="0" w:space="0" w:color="auto"/>
            <w:right w:val="none" w:sz="0" w:space="0" w:color="auto"/>
          </w:divBdr>
          <w:divsChild>
            <w:div w:id="1738701295">
              <w:marLeft w:val="0"/>
              <w:marRight w:val="0"/>
              <w:marTop w:val="0"/>
              <w:marBottom w:val="0"/>
              <w:divBdr>
                <w:top w:val="none" w:sz="0" w:space="0" w:color="auto"/>
                <w:left w:val="none" w:sz="0" w:space="0" w:color="auto"/>
                <w:bottom w:val="none" w:sz="0" w:space="0" w:color="auto"/>
                <w:right w:val="none" w:sz="0" w:space="0" w:color="auto"/>
              </w:divBdr>
            </w:div>
          </w:divsChild>
        </w:div>
        <w:div w:id="651058114">
          <w:marLeft w:val="0"/>
          <w:marRight w:val="0"/>
          <w:marTop w:val="0"/>
          <w:marBottom w:val="0"/>
          <w:divBdr>
            <w:top w:val="none" w:sz="0" w:space="0" w:color="auto"/>
            <w:left w:val="none" w:sz="0" w:space="0" w:color="auto"/>
            <w:bottom w:val="none" w:sz="0" w:space="0" w:color="auto"/>
            <w:right w:val="none" w:sz="0" w:space="0" w:color="auto"/>
          </w:divBdr>
        </w:div>
        <w:div w:id="169224058">
          <w:marLeft w:val="0"/>
          <w:marRight w:val="0"/>
          <w:marTop w:val="0"/>
          <w:marBottom w:val="0"/>
          <w:divBdr>
            <w:top w:val="none" w:sz="0" w:space="0" w:color="auto"/>
            <w:left w:val="none" w:sz="0" w:space="0" w:color="auto"/>
            <w:bottom w:val="none" w:sz="0" w:space="0" w:color="auto"/>
            <w:right w:val="none" w:sz="0" w:space="0" w:color="auto"/>
          </w:divBdr>
          <w:divsChild>
            <w:div w:id="1398867859">
              <w:marLeft w:val="0"/>
              <w:marRight w:val="0"/>
              <w:marTop w:val="0"/>
              <w:marBottom w:val="0"/>
              <w:divBdr>
                <w:top w:val="none" w:sz="0" w:space="0" w:color="auto"/>
                <w:left w:val="none" w:sz="0" w:space="0" w:color="auto"/>
                <w:bottom w:val="none" w:sz="0" w:space="0" w:color="auto"/>
                <w:right w:val="none" w:sz="0" w:space="0" w:color="auto"/>
              </w:divBdr>
            </w:div>
          </w:divsChild>
        </w:div>
        <w:div w:id="2005812565">
          <w:marLeft w:val="0"/>
          <w:marRight w:val="0"/>
          <w:marTop w:val="0"/>
          <w:marBottom w:val="0"/>
          <w:divBdr>
            <w:top w:val="none" w:sz="0" w:space="0" w:color="auto"/>
            <w:left w:val="none" w:sz="0" w:space="0" w:color="auto"/>
            <w:bottom w:val="none" w:sz="0" w:space="0" w:color="auto"/>
            <w:right w:val="none" w:sz="0" w:space="0" w:color="auto"/>
          </w:divBdr>
        </w:div>
        <w:div w:id="1834757230">
          <w:marLeft w:val="0"/>
          <w:marRight w:val="0"/>
          <w:marTop w:val="0"/>
          <w:marBottom w:val="0"/>
          <w:divBdr>
            <w:top w:val="none" w:sz="0" w:space="0" w:color="auto"/>
            <w:left w:val="none" w:sz="0" w:space="0" w:color="auto"/>
            <w:bottom w:val="none" w:sz="0" w:space="0" w:color="auto"/>
            <w:right w:val="none" w:sz="0" w:space="0" w:color="auto"/>
          </w:divBdr>
        </w:div>
        <w:div w:id="996615367">
          <w:marLeft w:val="0"/>
          <w:marRight w:val="0"/>
          <w:marTop w:val="0"/>
          <w:marBottom w:val="0"/>
          <w:divBdr>
            <w:top w:val="none" w:sz="0" w:space="0" w:color="auto"/>
            <w:left w:val="none" w:sz="0" w:space="0" w:color="auto"/>
            <w:bottom w:val="none" w:sz="0" w:space="0" w:color="auto"/>
            <w:right w:val="none" w:sz="0" w:space="0" w:color="auto"/>
          </w:divBdr>
          <w:divsChild>
            <w:div w:id="139739405">
              <w:marLeft w:val="0"/>
              <w:marRight w:val="0"/>
              <w:marTop w:val="0"/>
              <w:marBottom w:val="0"/>
              <w:divBdr>
                <w:top w:val="none" w:sz="0" w:space="0" w:color="auto"/>
                <w:left w:val="none" w:sz="0" w:space="0" w:color="auto"/>
                <w:bottom w:val="none" w:sz="0" w:space="0" w:color="auto"/>
                <w:right w:val="none" w:sz="0" w:space="0" w:color="auto"/>
              </w:divBdr>
            </w:div>
          </w:divsChild>
        </w:div>
        <w:div w:id="562446278">
          <w:marLeft w:val="0"/>
          <w:marRight w:val="0"/>
          <w:marTop w:val="0"/>
          <w:marBottom w:val="0"/>
          <w:divBdr>
            <w:top w:val="none" w:sz="0" w:space="0" w:color="auto"/>
            <w:left w:val="none" w:sz="0" w:space="0" w:color="auto"/>
            <w:bottom w:val="none" w:sz="0" w:space="0" w:color="auto"/>
            <w:right w:val="none" w:sz="0" w:space="0" w:color="auto"/>
          </w:divBdr>
          <w:divsChild>
            <w:div w:id="2074960473">
              <w:marLeft w:val="0"/>
              <w:marRight w:val="0"/>
              <w:marTop w:val="0"/>
              <w:marBottom w:val="0"/>
              <w:divBdr>
                <w:top w:val="none" w:sz="0" w:space="0" w:color="auto"/>
                <w:left w:val="none" w:sz="0" w:space="0" w:color="auto"/>
                <w:bottom w:val="none" w:sz="0" w:space="0" w:color="auto"/>
                <w:right w:val="none" w:sz="0" w:space="0" w:color="auto"/>
              </w:divBdr>
            </w:div>
          </w:divsChild>
        </w:div>
        <w:div w:id="1410230077">
          <w:marLeft w:val="0"/>
          <w:marRight w:val="0"/>
          <w:marTop w:val="0"/>
          <w:marBottom w:val="0"/>
          <w:divBdr>
            <w:top w:val="none" w:sz="0" w:space="0" w:color="auto"/>
            <w:left w:val="none" w:sz="0" w:space="0" w:color="auto"/>
            <w:bottom w:val="none" w:sz="0" w:space="0" w:color="auto"/>
            <w:right w:val="none" w:sz="0" w:space="0" w:color="auto"/>
          </w:divBdr>
          <w:divsChild>
            <w:div w:id="585067710">
              <w:marLeft w:val="0"/>
              <w:marRight w:val="0"/>
              <w:marTop w:val="0"/>
              <w:marBottom w:val="0"/>
              <w:divBdr>
                <w:top w:val="none" w:sz="0" w:space="0" w:color="auto"/>
                <w:left w:val="none" w:sz="0" w:space="0" w:color="auto"/>
                <w:bottom w:val="none" w:sz="0" w:space="0" w:color="auto"/>
                <w:right w:val="none" w:sz="0" w:space="0" w:color="auto"/>
              </w:divBdr>
            </w:div>
          </w:divsChild>
        </w:div>
        <w:div w:id="926039155">
          <w:marLeft w:val="0"/>
          <w:marRight w:val="0"/>
          <w:marTop w:val="0"/>
          <w:marBottom w:val="0"/>
          <w:divBdr>
            <w:top w:val="none" w:sz="0" w:space="0" w:color="auto"/>
            <w:left w:val="none" w:sz="0" w:space="0" w:color="auto"/>
            <w:bottom w:val="none" w:sz="0" w:space="0" w:color="auto"/>
            <w:right w:val="none" w:sz="0" w:space="0" w:color="auto"/>
          </w:divBdr>
          <w:divsChild>
            <w:div w:id="839932212">
              <w:marLeft w:val="0"/>
              <w:marRight w:val="0"/>
              <w:marTop w:val="0"/>
              <w:marBottom w:val="0"/>
              <w:divBdr>
                <w:top w:val="none" w:sz="0" w:space="0" w:color="auto"/>
                <w:left w:val="none" w:sz="0" w:space="0" w:color="auto"/>
                <w:bottom w:val="none" w:sz="0" w:space="0" w:color="auto"/>
                <w:right w:val="none" w:sz="0" w:space="0" w:color="auto"/>
              </w:divBdr>
            </w:div>
          </w:divsChild>
        </w:div>
        <w:div w:id="846361529">
          <w:marLeft w:val="0"/>
          <w:marRight w:val="0"/>
          <w:marTop w:val="0"/>
          <w:marBottom w:val="0"/>
          <w:divBdr>
            <w:top w:val="none" w:sz="0" w:space="0" w:color="auto"/>
            <w:left w:val="none" w:sz="0" w:space="0" w:color="auto"/>
            <w:bottom w:val="none" w:sz="0" w:space="0" w:color="auto"/>
            <w:right w:val="none" w:sz="0" w:space="0" w:color="auto"/>
          </w:divBdr>
        </w:div>
        <w:div w:id="281496072">
          <w:marLeft w:val="0"/>
          <w:marRight w:val="0"/>
          <w:marTop w:val="0"/>
          <w:marBottom w:val="0"/>
          <w:divBdr>
            <w:top w:val="none" w:sz="0" w:space="0" w:color="auto"/>
            <w:left w:val="none" w:sz="0" w:space="0" w:color="auto"/>
            <w:bottom w:val="none" w:sz="0" w:space="0" w:color="auto"/>
            <w:right w:val="none" w:sz="0" w:space="0" w:color="auto"/>
          </w:divBdr>
          <w:divsChild>
            <w:div w:id="503783156">
              <w:marLeft w:val="0"/>
              <w:marRight w:val="0"/>
              <w:marTop w:val="0"/>
              <w:marBottom w:val="0"/>
              <w:divBdr>
                <w:top w:val="none" w:sz="0" w:space="0" w:color="auto"/>
                <w:left w:val="none" w:sz="0" w:space="0" w:color="auto"/>
                <w:bottom w:val="none" w:sz="0" w:space="0" w:color="auto"/>
                <w:right w:val="none" w:sz="0" w:space="0" w:color="auto"/>
              </w:divBdr>
            </w:div>
          </w:divsChild>
        </w:div>
        <w:div w:id="1158425956">
          <w:marLeft w:val="0"/>
          <w:marRight w:val="0"/>
          <w:marTop w:val="0"/>
          <w:marBottom w:val="0"/>
          <w:divBdr>
            <w:top w:val="none" w:sz="0" w:space="0" w:color="auto"/>
            <w:left w:val="none" w:sz="0" w:space="0" w:color="auto"/>
            <w:bottom w:val="none" w:sz="0" w:space="0" w:color="auto"/>
            <w:right w:val="none" w:sz="0" w:space="0" w:color="auto"/>
          </w:divBdr>
        </w:div>
        <w:div w:id="1856727884">
          <w:marLeft w:val="0"/>
          <w:marRight w:val="0"/>
          <w:marTop w:val="0"/>
          <w:marBottom w:val="0"/>
          <w:divBdr>
            <w:top w:val="none" w:sz="0" w:space="0" w:color="auto"/>
            <w:left w:val="none" w:sz="0" w:space="0" w:color="auto"/>
            <w:bottom w:val="none" w:sz="0" w:space="0" w:color="auto"/>
            <w:right w:val="none" w:sz="0" w:space="0" w:color="auto"/>
          </w:divBdr>
        </w:div>
        <w:div w:id="234169625">
          <w:marLeft w:val="0"/>
          <w:marRight w:val="0"/>
          <w:marTop w:val="0"/>
          <w:marBottom w:val="0"/>
          <w:divBdr>
            <w:top w:val="none" w:sz="0" w:space="0" w:color="auto"/>
            <w:left w:val="none" w:sz="0" w:space="0" w:color="auto"/>
            <w:bottom w:val="none" w:sz="0" w:space="0" w:color="auto"/>
            <w:right w:val="none" w:sz="0" w:space="0" w:color="auto"/>
          </w:divBdr>
          <w:divsChild>
            <w:div w:id="1641299522">
              <w:marLeft w:val="0"/>
              <w:marRight w:val="0"/>
              <w:marTop w:val="0"/>
              <w:marBottom w:val="0"/>
              <w:divBdr>
                <w:top w:val="none" w:sz="0" w:space="0" w:color="auto"/>
                <w:left w:val="none" w:sz="0" w:space="0" w:color="auto"/>
                <w:bottom w:val="none" w:sz="0" w:space="0" w:color="auto"/>
                <w:right w:val="none" w:sz="0" w:space="0" w:color="auto"/>
              </w:divBdr>
            </w:div>
          </w:divsChild>
        </w:div>
        <w:div w:id="281496341">
          <w:marLeft w:val="0"/>
          <w:marRight w:val="0"/>
          <w:marTop w:val="0"/>
          <w:marBottom w:val="0"/>
          <w:divBdr>
            <w:top w:val="none" w:sz="0" w:space="0" w:color="auto"/>
            <w:left w:val="none" w:sz="0" w:space="0" w:color="auto"/>
            <w:bottom w:val="none" w:sz="0" w:space="0" w:color="auto"/>
            <w:right w:val="none" w:sz="0" w:space="0" w:color="auto"/>
          </w:divBdr>
          <w:divsChild>
            <w:div w:id="1061560159">
              <w:marLeft w:val="0"/>
              <w:marRight w:val="0"/>
              <w:marTop w:val="0"/>
              <w:marBottom w:val="0"/>
              <w:divBdr>
                <w:top w:val="none" w:sz="0" w:space="0" w:color="auto"/>
                <w:left w:val="none" w:sz="0" w:space="0" w:color="auto"/>
                <w:bottom w:val="none" w:sz="0" w:space="0" w:color="auto"/>
                <w:right w:val="none" w:sz="0" w:space="0" w:color="auto"/>
              </w:divBdr>
            </w:div>
          </w:divsChild>
        </w:div>
        <w:div w:id="885681548">
          <w:marLeft w:val="0"/>
          <w:marRight w:val="0"/>
          <w:marTop w:val="0"/>
          <w:marBottom w:val="0"/>
          <w:divBdr>
            <w:top w:val="none" w:sz="0" w:space="0" w:color="auto"/>
            <w:left w:val="none" w:sz="0" w:space="0" w:color="auto"/>
            <w:bottom w:val="none" w:sz="0" w:space="0" w:color="auto"/>
            <w:right w:val="none" w:sz="0" w:space="0" w:color="auto"/>
          </w:divBdr>
          <w:divsChild>
            <w:div w:id="2134327652">
              <w:marLeft w:val="0"/>
              <w:marRight w:val="0"/>
              <w:marTop w:val="0"/>
              <w:marBottom w:val="0"/>
              <w:divBdr>
                <w:top w:val="none" w:sz="0" w:space="0" w:color="auto"/>
                <w:left w:val="none" w:sz="0" w:space="0" w:color="auto"/>
                <w:bottom w:val="none" w:sz="0" w:space="0" w:color="auto"/>
                <w:right w:val="none" w:sz="0" w:space="0" w:color="auto"/>
              </w:divBdr>
            </w:div>
          </w:divsChild>
        </w:div>
        <w:div w:id="592472436">
          <w:marLeft w:val="0"/>
          <w:marRight w:val="0"/>
          <w:marTop w:val="0"/>
          <w:marBottom w:val="0"/>
          <w:divBdr>
            <w:top w:val="none" w:sz="0" w:space="0" w:color="auto"/>
            <w:left w:val="none" w:sz="0" w:space="0" w:color="auto"/>
            <w:bottom w:val="none" w:sz="0" w:space="0" w:color="auto"/>
            <w:right w:val="none" w:sz="0" w:space="0" w:color="auto"/>
          </w:divBdr>
          <w:divsChild>
            <w:div w:id="969483441">
              <w:marLeft w:val="0"/>
              <w:marRight w:val="0"/>
              <w:marTop w:val="0"/>
              <w:marBottom w:val="0"/>
              <w:divBdr>
                <w:top w:val="none" w:sz="0" w:space="0" w:color="auto"/>
                <w:left w:val="none" w:sz="0" w:space="0" w:color="auto"/>
                <w:bottom w:val="none" w:sz="0" w:space="0" w:color="auto"/>
                <w:right w:val="none" w:sz="0" w:space="0" w:color="auto"/>
              </w:divBdr>
            </w:div>
          </w:divsChild>
        </w:div>
        <w:div w:id="1023553104">
          <w:marLeft w:val="0"/>
          <w:marRight w:val="0"/>
          <w:marTop w:val="0"/>
          <w:marBottom w:val="0"/>
          <w:divBdr>
            <w:top w:val="none" w:sz="0" w:space="0" w:color="auto"/>
            <w:left w:val="none" w:sz="0" w:space="0" w:color="auto"/>
            <w:bottom w:val="none" w:sz="0" w:space="0" w:color="auto"/>
            <w:right w:val="none" w:sz="0" w:space="0" w:color="auto"/>
          </w:divBdr>
        </w:div>
        <w:div w:id="553851764">
          <w:marLeft w:val="0"/>
          <w:marRight w:val="0"/>
          <w:marTop w:val="0"/>
          <w:marBottom w:val="0"/>
          <w:divBdr>
            <w:top w:val="none" w:sz="0" w:space="0" w:color="auto"/>
            <w:left w:val="none" w:sz="0" w:space="0" w:color="auto"/>
            <w:bottom w:val="none" w:sz="0" w:space="0" w:color="auto"/>
            <w:right w:val="none" w:sz="0" w:space="0" w:color="auto"/>
          </w:divBdr>
          <w:divsChild>
            <w:div w:id="1118186039">
              <w:marLeft w:val="0"/>
              <w:marRight w:val="0"/>
              <w:marTop w:val="0"/>
              <w:marBottom w:val="0"/>
              <w:divBdr>
                <w:top w:val="none" w:sz="0" w:space="0" w:color="auto"/>
                <w:left w:val="none" w:sz="0" w:space="0" w:color="auto"/>
                <w:bottom w:val="none" w:sz="0" w:space="0" w:color="auto"/>
                <w:right w:val="none" w:sz="0" w:space="0" w:color="auto"/>
              </w:divBdr>
            </w:div>
          </w:divsChild>
        </w:div>
        <w:div w:id="798885697">
          <w:marLeft w:val="0"/>
          <w:marRight w:val="0"/>
          <w:marTop w:val="0"/>
          <w:marBottom w:val="0"/>
          <w:divBdr>
            <w:top w:val="none" w:sz="0" w:space="0" w:color="auto"/>
            <w:left w:val="none" w:sz="0" w:space="0" w:color="auto"/>
            <w:bottom w:val="none" w:sz="0" w:space="0" w:color="auto"/>
            <w:right w:val="none" w:sz="0" w:space="0" w:color="auto"/>
          </w:divBdr>
        </w:div>
        <w:div w:id="1622375302">
          <w:marLeft w:val="0"/>
          <w:marRight w:val="0"/>
          <w:marTop w:val="0"/>
          <w:marBottom w:val="0"/>
          <w:divBdr>
            <w:top w:val="none" w:sz="0" w:space="0" w:color="auto"/>
            <w:left w:val="none" w:sz="0" w:space="0" w:color="auto"/>
            <w:bottom w:val="none" w:sz="0" w:space="0" w:color="auto"/>
            <w:right w:val="none" w:sz="0" w:space="0" w:color="auto"/>
          </w:divBdr>
        </w:div>
        <w:div w:id="674185739">
          <w:marLeft w:val="0"/>
          <w:marRight w:val="0"/>
          <w:marTop w:val="0"/>
          <w:marBottom w:val="0"/>
          <w:divBdr>
            <w:top w:val="none" w:sz="0" w:space="0" w:color="auto"/>
            <w:left w:val="none" w:sz="0" w:space="0" w:color="auto"/>
            <w:bottom w:val="none" w:sz="0" w:space="0" w:color="auto"/>
            <w:right w:val="none" w:sz="0" w:space="0" w:color="auto"/>
          </w:divBdr>
          <w:divsChild>
            <w:div w:id="1572346502">
              <w:marLeft w:val="0"/>
              <w:marRight w:val="0"/>
              <w:marTop w:val="0"/>
              <w:marBottom w:val="0"/>
              <w:divBdr>
                <w:top w:val="none" w:sz="0" w:space="0" w:color="auto"/>
                <w:left w:val="none" w:sz="0" w:space="0" w:color="auto"/>
                <w:bottom w:val="none" w:sz="0" w:space="0" w:color="auto"/>
                <w:right w:val="none" w:sz="0" w:space="0" w:color="auto"/>
              </w:divBdr>
            </w:div>
          </w:divsChild>
        </w:div>
        <w:div w:id="246892331">
          <w:marLeft w:val="0"/>
          <w:marRight w:val="0"/>
          <w:marTop w:val="0"/>
          <w:marBottom w:val="0"/>
          <w:divBdr>
            <w:top w:val="none" w:sz="0" w:space="0" w:color="auto"/>
            <w:left w:val="none" w:sz="0" w:space="0" w:color="auto"/>
            <w:bottom w:val="none" w:sz="0" w:space="0" w:color="auto"/>
            <w:right w:val="none" w:sz="0" w:space="0" w:color="auto"/>
          </w:divBdr>
          <w:divsChild>
            <w:div w:id="989014826">
              <w:marLeft w:val="0"/>
              <w:marRight w:val="0"/>
              <w:marTop w:val="0"/>
              <w:marBottom w:val="0"/>
              <w:divBdr>
                <w:top w:val="none" w:sz="0" w:space="0" w:color="auto"/>
                <w:left w:val="none" w:sz="0" w:space="0" w:color="auto"/>
                <w:bottom w:val="none" w:sz="0" w:space="0" w:color="auto"/>
                <w:right w:val="none" w:sz="0" w:space="0" w:color="auto"/>
              </w:divBdr>
            </w:div>
          </w:divsChild>
        </w:div>
        <w:div w:id="229388503">
          <w:marLeft w:val="0"/>
          <w:marRight w:val="0"/>
          <w:marTop w:val="0"/>
          <w:marBottom w:val="0"/>
          <w:divBdr>
            <w:top w:val="none" w:sz="0" w:space="0" w:color="auto"/>
            <w:left w:val="none" w:sz="0" w:space="0" w:color="auto"/>
            <w:bottom w:val="none" w:sz="0" w:space="0" w:color="auto"/>
            <w:right w:val="none" w:sz="0" w:space="0" w:color="auto"/>
          </w:divBdr>
          <w:divsChild>
            <w:div w:id="1257131998">
              <w:marLeft w:val="0"/>
              <w:marRight w:val="0"/>
              <w:marTop w:val="0"/>
              <w:marBottom w:val="0"/>
              <w:divBdr>
                <w:top w:val="none" w:sz="0" w:space="0" w:color="auto"/>
                <w:left w:val="none" w:sz="0" w:space="0" w:color="auto"/>
                <w:bottom w:val="none" w:sz="0" w:space="0" w:color="auto"/>
                <w:right w:val="none" w:sz="0" w:space="0" w:color="auto"/>
              </w:divBdr>
            </w:div>
          </w:divsChild>
        </w:div>
        <w:div w:id="69936269">
          <w:marLeft w:val="0"/>
          <w:marRight w:val="0"/>
          <w:marTop w:val="0"/>
          <w:marBottom w:val="0"/>
          <w:divBdr>
            <w:top w:val="none" w:sz="0" w:space="0" w:color="auto"/>
            <w:left w:val="none" w:sz="0" w:space="0" w:color="auto"/>
            <w:bottom w:val="none" w:sz="0" w:space="0" w:color="auto"/>
            <w:right w:val="none" w:sz="0" w:space="0" w:color="auto"/>
          </w:divBdr>
          <w:divsChild>
            <w:div w:id="863054214">
              <w:marLeft w:val="0"/>
              <w:marRight w:val="0"/>
              <w:marTop w:val="0"/>
              <w:marBottom w:val="0"/>
              <w:divBdr>
                <w:top w:val="none" w:sz="0" w:space="0" w:color="auto"/>
                <w:left w:val="none" w:sz="0" w:space="0" w:color="auto"/>
                <w:bottom w:val="none" w:sz="0" w:space="0" w:color="auto"/>
                <w:right w:val="none" w:sz="0" w:space="0" w:color="auto"/>
              </w:divBdr>
            </w:div>
          </w:divsChild>
        </w:div>
        <w:div w:id="924456816">
          <w:marLeft w:val="0"/>
          <w:marRight w:val="0"/>
          <w:marTop w:val="0"/>
          <w:marBottom w:val="0"/>
          <w:divBdr>
            <w:top w:val="none" w:sz="0" w:space="0" w:color="auto"/>
            <w:left w:val="none" w:sz="0" w:space="0" w:color="auto"/>
            <w:bottom w:val="none" w:sz="0" w:space="0" w:color="auto"/>
            <w:right w:val="none" w:sz="0" w:space="0" w:color="auto"/>
          </w:divBdr>
        </w:div>
        <w:div w:id="1030882673">
          <w:marLeft w:val="0"/>
          <w:marRight w:val="0"/>
          <w:marTop w:val="0"/>
          <w:marBottom w:val="0"/>
          <w:divBdr>
            <w:top w:val="none" w:sz="0" w:space="0" w:color="auto"/>
            <w:left w:val="none" w:sz="0" w:space="0" w:color="auto"/>
            <w:bottom w:val="none" w:sz="0" w:space="0" w:color="auto"/>
            <w:right w:val="none" w:sz="0" w:space="0" w:color="auto"/>
          </w:divBdr>
          <w:divsChild>
            <w:div w:id="759519413">
              <w:marLeft w:val="0"/>
              <w:marRight w:val="0"/>
              <w:marTop w:val="0"/>
              <w:marBottom w:val="0"/>
              <w:divBdr>
                <w:top w:val="none" w:sz="0" w:space="0" w:color="auto"/>
                <w:left w:val="none" w:sz="0" w:space="0" w:color="auto"/>
                <w:bottom w:val="none" w:sz="0" w:space="0" w:color="auto"/>
                <w:right w:val="none" w:sz="0" w:space="0" w:color="auto"/>
              </w:divBdr>
            </w:div>
          </w:divsChild>
        </w:div>
        <w:div w:id="1141073030">
          <w:marLeft w:val="0"/>
          <w:marRight w:val="0"/>
          <w:marTop w:val="0"/>
          <w:marBottom w:val="0"/>
          <w:divBdr>
            <w:top w:val="none" w:sz="0" w:space="0" w:color="auto"/>
            <w:left w:val="none" w:sz="0" w:space="0" w:color="auto"/>
            <w:bottom w:val="none" w:sz="0" w:space="0" w:color="auto"/>
            <w:right w:val="none" w:sz="0" w:space="0" w:color="auto"/>
          </w:divBdr>
        </w:div>
        <w:div w:id="416022573">
          <w:marLeft w:val="0"/>
          <w:marRight w:val="0"/>
          <w:marTop w:val="0"/>
          <w:marBottom w:val="0"/>
          <w:divBdr>
            <w:top w:val="none" w:sz="0" w:space="0" w:color="auto"/>
            <w:left w:val="none" w:sz="0" w:space="0" w:color="auto"/>
            <w:bottom w:val="none" w:sz="0" w:space="0" w:color="auto"/>
            <w:right w:val="none" w:sz="0" w:space="0" w:color="auto"/>
          </w:divBdr>
        </w:div>
        <w:div w:id="1275215427">
          <w:marLeft w:val="0"/>
          <w:marRight w:val="0"/>
          <w:marTop w:val="0"/>
          <w:marBottom w:val="0"/>
          <w:divBdr>
            <w:top w:val="none" w:sz="0" w:space="0" w:color="auto"/>
            <w:left w:val="none" w:sz="0" w:space="0" w:color="auto"/>
            <w:bottom w:val="none" w:sz="0" w:space="0" w:color="auto"/>
            <w:right w:val="none" w:sz="0" w:space="0" w:color="auto"/>
          </w:divBdr>
          <w:divsChild>
            <w:div w:id="1486707183">
              <w:marLeft w:val="0"/>
              <w:marRight w:val="0"/>
              <w:marTop w:val="0"/>
              <w:marBottom w:val="0"/>
              <w:divBdr>
                <w:top w:val="none" w:sz="0" w:space="0" w:color="auto"/>
                <w:left w:val="none" w:sz="0" w:space="0" w:color="auto"/>
                <w:bottom w:val="none" w:sz="0" w:space="0" w:color="auto"/>
                <w:right w:val="none" w:sz="0" w:space="0" w:color="auto"/>
              </w:divBdr>
            </w:div>
          </w:divsChild>
        </w:div>
        <w:div w:id="2004041367">
          <w:marLeft w:val="0"/>
          <w:marRight w:val="0"/>
          <w:marTop w:val="0"/>
          <w:marBottom w:val="0"/>
          <w:divBdr>
            <w:top w:val="none" w:sz="0" w:space="0" w:color="auto"/>
            <w:left w:val="none" w:sz="0" w:space="0" w:color="auto"/>
            <w:bottom w:val="none" w:sz="0" w:space="0" w:color="auto"/>
            <w:right w:val="none" w:sz="0" w:space="0" w:color="auto"/>
          </w:divBdr>
          <w:divsChild>
            <w:div w:id="901676331">
              <w:marLeft w:val="0"/>
              <w:marRight w:val="0"/>
              <w:marTop w:val="0"/>
              <w:marBottom w:val="0"/>
              <w:divBdr>
                <w:top w:val="none" w:sz="0" w:space="0" w:color="auto"/>
                <w:left w:val="none" w:sz="0" w:space="0" w:color="auto"/>
                <w:bottom w:val="none" w:sz="0" w:space="0" w:color="auto"/>
                <w:right w:val="none" w:sz="0" w:space="0" w:color="auto"/>
              </w:divBdr>
            </w:div>
          </w:divsChild>
        </w:div>
        <w:div w:id="302082841">
          <w:marLeft w:val="0"/>
          <w:marRight w:val="0"/>
          <w:marTop w:val="0"/>
          <w:marBottom w:val="0"/>
          <w:divBdr>
            <w:top w:val="none" w:sz="0" w:space="0" w:color="auto"/>
            <w:left w:val="none" w:sz="0" w:space="0" w:color="auto"/>
            <w:bottom w:val="none" w:sz="0" w:space="0" w:color="auto"/>
            <w:right w:val="none" w:sz="0" w:space="0" w:color="auto"/>
          </w:divBdr>
          <w:divsChild>
            <w:div w:id="1199705746">
              <w:marLeft w:val="0"/>
              <w:marRight w:val="0"/>
              <w:marTop w:val="0"/>
              <w:marBottom w:val="0"/>
              <w:divBdr>
                <w:top w:val="none" w:sz="0" w:space="0" w:color="auto"/>
                <w:left w:val="none" w:sz="0" w:space="0" w:color="auto"/>
                <w:bottom w:val="none" w:sz="0" w:space="0" w:color="auto"/>
                <w:right w:val="none" w:sz="0" w:space="0" w:color="auto"/>
              </w:divBdr>
            </w:div>
          </w:divsChild>
        </w:div>
        <w:div w:id="2092045108">
          <w:marLeft w:val="0"/>
          <w:marRight w:val="0"/>
          <w:marTop w:val="0"/>
          <w:marBottom w:val="0"/>
          <w:divBdr>
            <w:top w:val="none" w:sz="0" w:space="0" w:color="auto"/>
            <w:left w:val="none" w:sz="0" w:space="0" w:color="auto"/>
            <w:bottom w:val="none" w:sz="0" w:space="0" w:color="auto"/>
            <w:right w:val="none" w:sz="0" w:space="0" w:color="auto"/>
          </w:divBdr>
          <w:divsChild>
            <w:div w:id="1221867364">
              <w:marLeft w:val="0"/>
              <w:marRight w:val="0"/>
              <w:marTop w:val="0"/>
              <w:marBottom w:val="0"/>
              <w:divBdr>
                <w:top w:val="none" w:sz="0" w:space="0" w:color="auto"/>
                <w:left w:val="none" w:sz="0" w:space="0" w:color="auto"/>
                <w:bottom w:val="none" w:sz="0" w:space="0" w:color="auto"/>
                <w:right w:val="none" w:sz="0" w:space="0" w:color="auto"/>
              </w:divBdr>
            </w:div>
          </w:divsChild>
        </w:div>
        <w:div w:id="1214543772">
          <w:marLeft w:val="0"/>
          <w:marRight w:val="0"/>
          <w:marTop w:val="0"/>
          <w:marBottom w:val="0"/>
          <w:divBdr>
            <w:top w:val="none" w:sz="0" w:space="0" w:color="auto"/>
            <w:left w:val="none" w:sz="0" w:space="0" w:color="auto"/>
            <w:bottom w:val="none" w:sz="0" w:space="0" w:color="auto"/>
            <w:right w:val="none" w:sz="0" w:space="0" w:color="auto"/>
          </w:divBdr>
        </w:div>
        <w:div w:id="350690723">
          <w:marLeft w:val="0"/>
          <w:marRight w:val="0"/>
          <w:marTop w:val="0"/>
          <w:marBottom w:val="0"/>
          <w:divBdr>
            <w:top w:val="none" w:sz="0" w:space="0" w:color="auto"/>
            <w:left w:val="none" w:sz="0" w:space="0" w:color="auto"/>
            <w:bottom w:val="none" w:sz="0" w:space="0" w:color="auto"/>
            <w:right w:val="none" w:sz="0" w:space="0" w:color="auto"/>
          </w:divBdr>
          <w:divsChild>
            <w:div w:id="1315452318">
              <w:marLeft w:val="0"/>
              <w:marRight w:val="0"/>
              <w:marTop w:val="0"/>
              <w:marBottom w:val="0"/>
              <w:divBdr>
                <w:top w:val="none" w:sz="0" w:space="0" w:color="auto"/>
                <w:left w:val="none" w:sz="0" w:space="0" w:color="auto"/>
                <w:bottom w:val="none" w:sz="0" w:space="0" w:color="auto"/>
                <w:right w:val="none" w:sz="0" w:space="0" w:color="auto"/>
              </w:divBdr>
            </w:div>
          </w:divsChild>
        </w:div>
        <w:div w:id="386072671">
          <w:marLeft w:val="0"/>
          <w:marRight w:val="0"/>
          <w:marTop w:val="0"/>
          <w:marBottom w:val="0"/>
          <w:divBdr>
            <w:top w:val="none" w:sz="0" w:space="0" w:color="auto"/>
            <w:left w:val="none" w:sz="0" w:space="0" w:color="auto"/>
            <w:bottom w:val="none" w:sz="0" w:space="0" w:color="auto"/>
            <w:right w:val="none" w:sz="0" w:space="0" w:color="auto"/>
          </w:divBdr>
        </w:div>
        <w:div w:id="827794687">
          <w:marLeft w:val="0"/>
          <w:marRight w:val="0"/>
          <w:marTop w:val="0"/>
          <w:marBottom w:val="0"/>
          <w:divBdr>
            <w:top w:val="none" w:sz="0" w:space="0" w:color="auto"/>
            <w:left w:val="none" w:sz="0" w:space="0" w:color="auto"/>
            <w:bottom w:val="none" w:sz="0" w:space="0" w:color="auto"/>
            <w:right w:val="none" w:sz="0" w:space="0" w:color="auto"/>
          </w:divBdr>
        </w:div>
        <w:div w:id="1945334787">
          <w:marLeft w:val="0"/>
          <w:marRight w:val="0"/>
          <w:marTop w:val="0"/>
          <w:marBottom w:val="0"/>
          <w:divBdr>
            <w:top w:val="none" w:sz="0" w:space="0" w:color="auto"/>
            <w:left w:val="none" w:sz="0" w:space="0" w:color="auto"/>
            <w:bottom w:val="none" w:sz="0" w:space="0" w:color="auto"/>
            <w:right w:val="none" w:sz="0" w:space="0" w:color="auto"/>
          </w:divBdr>
          <w:divsChild>
            <w:div w:id="1250507243">
              <w:marLeft w:val="0"/>
              <w:marRight w:val="0"/>
              <w:marTop w:val="0"/>
              <w:marBottom w:val="0"/>
              <w:divBdr>
                <w:top w:val="none" w:sz="0" w:space="0" w:color="auto"/>
                <w:left w:val="none" w:sz="0" w:space="0" w:color="auto"/>
                <w:bottom w:val="none" w:sz="0" w:space="0" w:color="auto"/>
                <w:right w:val="none" w:sz="0" w:space="0" w:color="auto"/>
              </w:divBdr>
            </w:div>
          </w:divsChild>
        </w:div>
        <w:div w:id="1055398734">
          <w:marLeft w:val="0"/>
          <w:marRight w:val="0"/>
          <w:marTop w:val="0"/>
          <w:marBottom w:val="0"/>
          <w:divBdr>
            <w:top w:val="none" w:sz="0" w:space="0" w:color="auto"/>
            <w:left w:val="none" w:sz="0" w:space="0" w:color="auto"/>
            <w:bottom w:val="none" w:sz="0" w:space="0" w:color="auto"/>
            <w:right w:val="none" w:sz="0" w:space="0" w:color="auto"/>
          </w:divBdr>
          <w:divsChild>
            <w:div w:id="1188102943">
              <w:marLeft w:val="0"/>
              <w:marRight w:val="0"/>
              <w:marTop w:val="0"/>
              <w:marBottom w:val="0"/>
              <w:divBdr>
                <w:top w:val="none" w:sz="0" w:space="0" w:color="auto"/>
                <w:left w:val="none" w:sz="0" w:space="0" w:color="auto"/>
                <w:bottom w:val="none" w:sz="0" w:space="0" w:color="auto"/>
                <w:right w:val="none" w:sz="0" w:space="0" w:color="auto"/>
              </w:divBdr>
            </w:div>
          </w:divsChild>
        </w:div>
        <w:div w:id="1205174036">
          <w:marLeft w:val="0"/>
          <w:marRight w:val="0"/>
          <w:marTop w:val="0"/>
          <w:marBottom w:val="0"/>
          <w:divBdr>
            <w:top w:val="none" w:sz="0" w:space="0" w:color="auto"/>
            <w:left w:val="none" w:sz="0" w:space="0" w:color="auto"/>
            <w:bottom w:val="none" w:sz="0" w:space="0" w:color="auto"/>
            <w:right w:val="none" w:sz="0" w:space="0" w:color="auto"/>
          </w:divBdr>
          <w:divsChild>
            <w:div w:id="171341157">
              <w:marLeft w:val="0"/>
              <w:marRight w:val="0"/>
              <w:marTop w:val="0"/>
              <w:marBottom w:val="0"/>
              <w:divBdr>
                <w:top w:val="none" w:sz="0" w:space="0" w:color="auto"/>
                <w:left w:val="none" w:sz="0" w:space="0" w:color="auto"/>
                <w:bottom w:val="none" w:sz="0" w:space="0" w:color="auto"/>
                <w:right w:val="none" w:sz="0" w:space="0" w:color="auto"/>
              </w:divBdr>
            </w:div>
          </w:divsChild>
        </w:div>
        <w:div w:id="2037655211">
          <w:marLeft w:val="0"/>
          <w:marRight w:val="0"/>
          <w:marTop w:val="0"/>
          <w:marBottom w:val="0"/>
          <w:divBdr>
            <w:top w:val="none" w:sz="0" w:space="0" w:color="auto"/>
            <w:left w:val="none" w:sz="0" w:space="0" w:color="auto"/>
            <w:bottom w:val="none" w:sz="0" w:space="0" w:color="auto"/>
            <w:right w:val="none" w:sz="0" w:space="0" w:color="auto"/>
          </w:divBdr>
          <w:divsChild>
            <w:div w:id="1458722221">
              <w:marLeft w:val="0"/>
              <w:marRight w:val="0"/>
              <w:marTop w:val="0"/>
              <w:marBottom w:val="0"/>
              <w:divBdr>
                <w:top w:val="none" w:sz="0" w:space="0" w:color="auto"/>
                <w:left w:val="none" w:sz="0" w:space="0" w:color="auto"/>
                <w:bottom w:val="none" w:sz="0" w:space="0" w:color="auto"/>
                <w:right w:val="none" w:sz="0" w:space="0" w:color="auto"/>
              </w:divBdr>
            </w:div>
          </w:divsChild>
        </w:div>
        <w:div w:id="2049526823">
          <w:marLeft w:val="0"/>
          <w:marRight w:val="0"/>
          <w:marTop w:val="0"/>
          <w:marBottom w:val="0"/>
          <w:divBdr>
            <w:top w:val="none" w:sz="0" w:space="0" w:color="auto"/>
            <w:left w:val="none" w:sz="0" w:space="0" w:color="auto"/>
            <w:bottom w:val="none" w:sz="0" w:space="0" w:color="auto"/>
            <w:right w:val="none" w:sz="0" w:space="0" w:color="auto"/>
          </w:divBdr>
        </w:div>
        <w:div w:id="23482685">
          <w:marLeft w:val="0"/>
          <w:marRight w:val="0"/>
          <w:marTop w:val="0"/>
          <w:marBottom w:val="0"/>
          <w:divBdr>
            <w:top w:val="none" w:sz="0" w:space="0" w:color="auto"/>
            <w:left w:val="none" w:sz="0" w:space="0" w:color="auto"/>
            <w:bottom w:val="none" w:sz="0" w:space="0" w:color="auto"/>
            <w:right w:val="none" w:sz="0" w:space="0" w:color="auto"/>
          </w:divBdr>
          <w:divsChild>
            <w:div w:id="90663370">
              <w:marLeft w:val="0"/>
              <w:marRight w:val="0"/>
              <w:marTop w:val="0"/>
              <w:marBottom w:val="0"/>
              <w:divBdr>
                <w:top w:val="none" w:sz="0" w:space="0" w:color="auto"/>
                <w:left w:val="none" w:sz="0" w:space="0" w:color="auto"/>
                <w:bottom w:val="none" w:sz="0" w:space="0" w:color="auto"/>
                <w:right w:val="none" w:sz="0" w:space="0" w:color="auto"/>
              </w:divBdr>
            </w:div>
          </w:divsChild>
        </w:div>
        <w:div w:id="799765361">
          <w:marLeft w:val="0"/>
          <w:marRight w:val="0"/>
          <w:marTop w:val="0"/>
          <w:marBottom w:val="0"/>
          <w:divBdr>
            <w:top w:val="none" w:sz="0" w:space="0" w:color="auto"/>
            <w:left w:val="none" w:sz="0" w:space="0" w:color="auto"/>
            <w:bottom w:val="none" w:sz="0" w:space="0" w:color="auto"/>
            <w:right w:val="none" w:sz="0" w:space="0" w:color="auto"/>
          </w:divBdr>
        </w:div>
        <w:div w:id="1666281926">
          <w:marLeft w:val="0"/>
          <w:marRight w:val="0"/>
          <w:marTop w:val="0"/>
          <w:marBottom w:val="0"/>
          <w:divBdr>
            <w:top w:val="none" w:sz="0" w:space="0" w:color="auto"/>
            <w:left w:val="none" w:sz="0" w:space="0" w:color="auto"/>
            <w:bottom w:val="none" w:sz="0" w:space="0" w:color="auto"/>
            <w:right w:val="none" w:sz="0" w:space="0" w:color="auto"/>
          </w:divBdr>
        </w:div>
        <w:div w:id="1683313268">
          <w:marLeft w:val="0"/>
          <w:marRight w:val="0"/>
          <w:marTop w:val="0"/>
          <w:marBottom w:val="0"/>
          <w:divBdr>
            <w:top w:val="none" w:sz="0" w:space="0" w:color="auto"/>
            <w:left w:val="none" w:sz="0" w:space="0" w:color="auto"/>
            <w:bottom w:val="none" w:sz="0" w:space="0" w:color="auto"/>
            <w:right w:val="none" w:sz="0" w:space="0" w:color="auto"/>
          </w:divBdr>
          <w:divsChild>
            <w:div w:id="1865509204">
              <w:marLeft w:val="0"/>
              <w:marRight w:val="0"/>
              <w:marTop w:val="0"/>
              <w:marBottom w:val="0"/>
              <w:divBdr>
                <w:top w:val="none" w:sz="0" w:space="0" w:color="auto"/>
                <w:left w:val="none" w:sz="0" w:space="0" w:color="auto"/>
                <w:bottom w:val="none" w:sz="0" w:space="0" w:color="auto"/>
                <w:right w:val="none" w:sz="0" w:space="0" w:color="auto"/>
              </w:divBdr>
            </w:div>
          </w:divsChild>
        </w:div>
        <w:div w:id="328408487">
          <w:marLeft w:val="0"/>
          <w:marRight w:val="0"/>
          <w:marTop w:val="0"/>
          <w:marBottom w:val="0"/>
          <w:divBdr>
            <w:top w:val="none" w:sz="0" w:space="0" w:color="auto"/>
            <w:left w:val="none" w:sz="0" w:space="0" w:color="auto"/>
            <w:bottom w:val="none" w:sz="0" w:space="0" w:color="auto"/>
            <w:right w:val="none" w:sz="0" w:space="0" w:color="auto"/>
          </w:divBdr>
          <w:divsChild>
            <w:div w:id="1498157885">
              <w:marLeft w:val="0"/>
              <w:marRight w:val="0"/>
              <w:marTop w:val="0"/>
              <w:marBottom w:val="0"/>
              <w:divBdr>
                <w:top w:val="none" w:sz="0" w:space="0" w:color="auto"/>
                <w:left w:val="none" w:sz="0" w:space="0" w:color="auto"/>
                <w:bottom w:val="none" w:sz="0" w:space="0" w:color="auto"/>
                <w:right w:val="none" w:sz="0" w:space="0" w:color="auto"/>
              </w:divBdr>
            </w:div>
          </w:divsChild>
        </w:div>
        <w:div w:id="439957118">
          <w:marLeft w:val="0"/>
          <w:marRight w:val="0"/>
          <w:marTop w:val="0"/>
          <w:marBottom w:val="0"/>
          <w:divBdr>
            <w:top w:val="none" w:sz="0" w:space="0" w:color="auto"/>
            <w:left w:val="none" w:sz="0" w:space="0" w:color="auto"/>
            <w:bottom w:val="none" w:sz="0" w:space="0" w:color="auto"/>
            <w:right w:val="none" w:sz="0" w:space="0" w:color="auto"/>
          </w:divBdr>
          <w:divsChild>
            <w:div w:id="670180962">
              <w:marLeft w:val="0"/>
              <w:marRight w:val="0"/>
              <w:marTop w:val="0"/>
              <w:marBottom w:val="0"/>
              <w:divBdr>
                <w:top w:val="none" w:sz="0" w:space="0" w:color="auto"/>
                <w:left w:val="none" w:sz="0" w:space="0" w:color="auto"/>
                <w:bottom w:val="none" w:sz="0" w:space="0" w:color="auto"/>
                <w:right w:val="none" w:sz="0" w:space="0" w:color="auto"/>
              </w:divBdr>
            </w:div>
          </w:divsChild>
        </w:div>
        <w:div w:id="1591088466">
          <w:marLeft w:val="0"/>
          <w:marRight w:val="0"/>
          <w:marTop w:val="0"/>
          <w:marBottom w:val="0"/>
          <w:divBdr>
            <w:top w:val="none" w:sz="0" w:space="0" w:color="auto"/>
            <w:left w:val="none" w:sz="0" w:space="0" w:color="auto"/>
            <w:bottom w:val="none" w:sz="0" w:space="0" w:color="auto"/>
            <w:right w:val="none" w:sz="0" w:space="0" w:color="auto"/>
          </w:divBdr>
          <w:divsChild>
            <w:div w:id="694573672">
              <w:marLeft w:val="0"/>
              <w:marRight w:val="0"/>
              <w:marTop w:val="0"/>
              <w:marBottom w:val="0"/>
              <w:divBdr>
                <w:top w:val="none" w:sz="0" w:space="0" w:color="auto"/>
                <w:left w:val="none" w:sz="0" w:space="0" w:color="auto"/>
                <w:bottom w:val="none" w:sz="0" w:space="0" w:color="auto"/>
                <w:right w:val="none" w:sz="0" w:space="0" w:color="auto"/>
              </w:divBdr>
            </w:div>
          </w:divsChild>
        </w:div>
        <w:div w:id="2125034277">
          <w:marLeft w:val="0"/>
          <w:marRight w:val="0"/>
          <w:marTop w:val="0"/>
          <w:marBottom w:val="0"/>
          <w:divBdr>
            <w:top w:val="none" w:sz="0" w:space="0" w:color="auto"/>
            <w:left w:val="none" w:sz="0" w:space="0" w:color="auto"/>
            <w:bottom w:val="none" w:sz="0" w:space="0" w:color="auto"/>
            <w:right w:val="none" w:sz="0" w:space="0" w:color="auto"/>
          </w:divBdr>
        </w:div>
        <w:div w:id="1018581294">
          <w:marLeft w:val="0"/>
          <w:marRight w:val="0"/>
          <w:marTop w:val="0"/>
          <w:marBottom w:val="0"/>
          <w:divBdr>
            <w:top w:val="none" w:sz="0" w:space="0" w:color="auto"/>
            <w:left w:val="none" w:sz="0" w:space="0" w:color="auto"/>
            <w:bottom w:val="none" w:sz="0" w:space="0" w:color="auto"/>
            <w:right w:val="none" w:sz="0" w:space="0" w:color="auto"/>
          </w:divBdr>
          <w:divsChild>
            <w:div w:id="2108041674">
              <w:marLeft w:val="0"/>
              <w:marRight w:val="0"/>
              <w:marTop w:val="0"/>
              <w:marBottom w:val="0"/>
              <w:divBdr>
                <w:top w:val="none" w:sz="0" w:space="0" w:color="auto"/>
                <w:left w:val="none" w:sz="0" w:space="0" w:color="auto"/>
                <w:bottom w:val="none" w:sz="0" w:space="0" w:color="auto"/>
                <w:right w:val="none" w:sz="0" w:space="0" w:color="auto"/>
              </w:divBdr>
            </w:div>
          </w:divsChild>
        </w:div>
        <w:div w:id="1914923995">
          <w:marLeft w:val="0"/>
          <w:marRight w:val="0"/>
          <w:marTop w:val="0"/>
          <w:marBottom w:val="0"/>
          <w:divBdr>
            <w:top w:val="none" w:sz="0" w:space="0" w:color="auto"/>
            <w:left w:val="none" w:sz="0" w:space="0" w:color="auto"/>
            <w:bottom w:val="none" w:sz="0" w:space="0" w:color="auto"/>
            <w:right w:val="none" w:sz="0" w:space="0" w:color="auto"/>
          </w:divBdr>
        </w:div>
        <w:div w:id="1647929652">
          <w:marLeft w:val="0"/>
          <w:marRight w:val="0"/>
          <w:marTop w:val="0"/>
          <w:marBottom w:val="0"/>
          <w:divBdr>
            <w:top w:val="none" w:sz="0" w:space="0" w:color="auto"/>
            <w:left w:val="none" w:sz="0" w:space="0" w:color="auto"/>
            <w:bottom w:val="none" w:sz="0" w:space="0" w:color="auto"/>
            <w:right w:val="none" w:sz="0" w:space="0" w:color="auto"/>
          </w:divBdr>
        </w:div>
        <w:div w:id="626396208">
          <w:marLeft w:val="0"/>
          <w:marRight w:val="0"/>
          <w:marTop w:val="0"/>
          <w:marBottom w:val="0"/>
          <w:divBdr>
            <w:top w:val="none" w:sz="0" w:space="0" w:color="auto"/>
            <w:left w:val="none" w:sz="0" w:space="0" w:color="auto"/>
            <w:bottom w:val="none" w:sz="0" w:space="0" w:color="auto"/>
            <w:right w:val="none" w:sz="0" w:space="0" w:color="auto"/>
          </w:divBdr>
          <w:divsChild>
            <w:div w:id="480585621">
              <w:marLeft w:val="0"/>
              <w:marRight w:val="0"/>
              <w:marTop w:val="0"/>
              <w:marBottom w:val="0"/>
              <w:divBdr>
                <w:top w:val="none" w:sz="0" w:space="0" w:color="auto"/>
                <w:left w:val="none" w:sz="0" w:space="0" w:color="auto"/>
                <w:bottom w:val="none" w:sz="0" w:space="0" w:color="auto"/>
                <w:right w:val="none" w:sz="0" w:space="0" w:color="auto"/>
              </w:divBdr>
            </w:div>
          </w:divsChild>
        </w:div>
        <w:div w:id="1238782906">
          <w:marLeft w:val="0"/>
          <w:marRight w:val="0"/>
          <w:marTop w:val="0"/>
          <w:marBottom w:val="0"/>
          <w:divBdr>
            <w:top w:val="none" w:sz="0" w:space="0" w:color="auto"/>
            <w:left w:val="none" w:sz="0" w:space="0" w:color="auto"/>
            <w:bottom w:val="none" w:sz="0" w:space="0" w:color="auto"/>
            <w:right w:val="none" w:sz="0" w:space="0" w:color="auto"/>
          </w:divBdr>
          <w:divsChild>
            <w:div w:id="193614062">
              <w:marLeft w:val="0"/>
              <w:marRight w:val="0"/>
              <w:marTop w:val="0"/>
              <w:marBottom w:val="0"/>
              <w:divBdr>
                <w:top w:val="none" w:sz="0" w:space="0" w:color="auto"/>
                <w:left w:val="none" w:sz="0" w:space="0" w:color="auto"/>
                <w:bottom w:val="none" w:sz="0" w:space="0" w:color="auto"/>
                <w:right w:val="none" w:sz="0" w:space="0" w:color="auto"/>
              </w:divBdr>
            </w:div>
          </w:divsChild>
        </w:div>
        <w:div w:id="810292408">
          <w:marLeft w:val="0"/>
          <w:marRight w:val="0"/>
          <w:marTop w:val="0"/>
          <w:marBottom w:val="0"/>
          <w:divBdr>
            <w:top w:val="none" w:sz="0" w:space="0" w:color="auto"/>
            <w:left w:val="none" w:sz="0" w:space="0" w:color="auto"/>
            <w:bottom w:val="none" w:sz="0" w:space="0" w:color="auto"/>
            <w:right w:val="none" w:sz="0" w:space="0" w:color="auto"/>
          </w:divBdr>
          <w:divsChild>
            <w:div w:id="539054544">
              <w:marLeft w:val="0"/>
              <w:marRight w:val="0"/>
              <w:marTop w:val="0"/>
              <w:marBottom w:val="0"/>
              <w:divBdr>
                <w:top w:val="none" w:sz="0" w:space="0" w:color="auto"/>
                <w:left w:val="none" w:sz="0" w:space="0" w:color="auto"/>
                <w:bottom w:val="none" w:sz="0" w:space="0" w:color="auto"/>
                <w:right w:val="none" w:sz="0" w:space="0" w:color="auto"/>
              </w:divBdr>
            </w:div>
          </w:divsChild>
        </w:div>
        <w:div w:id="450905997">
          <w:marLeft w:val="0"/>
          <w:marRight w:val="0"/>
          <w:marTop w:val="0"/>
          <w:marBottom w:val="0"/>
          <w:divBdr>
            <w:top w:val="none" w:sz="0" w:space="0" w:color="auto"/>
            <w:left w:val="none" w:sz="0" w:space="0" w:color="auto"/>
            <w:bottom w:val="none" w:sz="0" w:space="0" w:color="auto"/>
            <w:right w:val="none" w:sz="0" w:space="0" w:color="auto"/>
          </w:divBdr>
          <w:divsChild>
            <w:div w:id="1682704008">
              <w:marLeft w:val="0"/>
              <w:marRight w:val="0"/>
              <w:marTop w:val="0"/>
              <w:marBottom w:val="0"/>
              <w:divBdr>
                <w:top w:val="none" w:sz="0" w:space="0" w:color="auto"/>
                <w:left w:val="none" w:sz="0" w:space="0" w:color="auto"/>
                <w:bottom w:val="none" w:sz="0" w:space="0" w:color="auto"/>
                <w:right w:val="none" w:sz="0" w:space="0" w:color="auto"/>
              </w:divBdr>
            </w:div>
          </w:divsChild>
        </w:div>
        <w:div w:id="2033257721">
          <w:marLeft w:val="0"/>
          <w:marRight w:val="0"/>
          <w:marTop w:val="0"/>
          <w:marBottom w:val="0"/>
          <w:divBdr>
            <w:top w:val="none" w:sz="0" w:space="0" w:color="auto"/>
            <w:left w:val="none" w:sz="0" w:space="0" w:color="auto"/>
            <w:bottom w:val="none" w:sz="0" w:space="0" w:color="auto"/>
            <w:right w:val="none" w:sz="0" w:space="0" w:color="auto"/>
          </w:divBdr>
        </w:div>
        <w:div w:id="513153135">
          <w:marLeft w:val="0"/>
          <w:marRight w:val="0"/>
          <w:marTop w:val="0"/>
          <w:marBottom w:val="0"/>
          <w:divBdr>
            <w:top w:val="none" w:sz="0" w:space="0" w:color="auto"/>
            <w:left w:val="none" w:sz="0" w:space="0" w:color="auto"/>
            <w:bottom w:val="none" w:sz="0" w:space="0" w:color="auto"/>
            <w:right w:val="none" w:sz="0" w:space="0" w:color="auto"/>
          </w:divBdr>
          <w:divsChild>
            <w:div w:id="1058699984">
              <w:marLeft w:val="0"/>
              <w:marRight w:val="0"/>
              <w:marTop w:val="0"/>
              <w:marBottom w:val="0"/>
              <w:divBdr>
                <w:top w:val="none" w:sz="0" w:space="0" w:color="auto"/>
                <w:left w:val="none" w:sz="0" w:space="0" w:color="auto"/>
                <w:bottom w:val="none" w:sz="0" w:space="0" w:color="auto"/>
                <w:right w:val="none" w:sz="0" w:space="0" w:color="auto"/>
              </w:divBdr>
            </w:div>
          </w:divsChild>
        </w:div>
        <w:div w:id="1497184103">
          <w:marLeft w:val="0"/>
          <w:marRight w:val="0"/>
          <w:marTop w:val="0"/>
          <w:marBottom w:val="0"/>
          <w:divBdr>
            <w:top w:val="none" w:sz="0" w:space="0" w:color="auto"/>
            <w:left w:val="none" w:sz="0" w:space="0" w:color="auto"/>
            <w:bottom w:val="none" w:sz="0" w:space="0" w:color="auto"/>
            <w:right w:val="none" w:sz="0" w:space="0" w:color="auto"/>
          </w:divBdr>
        </w:div>
        <w:div w:id="1916698364">
          <w:marLeft w:val="0"/>
          <w:marRight w:val="0"/>
          <w:marTop w:val="0"/>
          <w:marBottom w:val="0"/>
          <w:divBdr>
            <w:top w:val="none" w:sz="0" w:space="0" w:color="auto"/>
            <w:left w:val="none" w:sz="0" w:space="0" w:color="auto"/>
            <w:bottom w:val="none" w:sz="0" w:space="0" w:color="auto"/>
            <w:right w:val="none" w:sz="0" w:space="0" w:color="auto"/>
          </w:divBdr>
        </w:div>
        <w:div w:id="1662156048">
          <w:marLeft w:val="0"/>
          <w:marRight w:val="0"/>
          <w:marTop w:val="0"/>
          <w:marBottom w:val="0"/>
          <w:divBdr>
            <w:top w:val="none" w:sz="0" w:space="0" w:color="auto"/>
            <w:left w:val="none" w:sz="0" w:space="0" w:color="auto"/>
            <w:bottom w:val="none" w:sz="0" w:space="0" w:color="auto"/>
            <w:right w:val="none" w:sz="0" w:space="0" w:color="auto"/>
          </w:divBdr>
          <w:divsChild>
            <w:div w:id="1066878213">
              <w:marLeft w:val="0"/>
              <w:marRight w:val="0"/>
              <w:marTop w:val="0"/>
              <w:marBottom w:val="0"/>
              <w:divBdr>
                <w:top w:val="none" w:sz="0" w:space="0" w:color="auto"/>
                <w:left w:val="none" w:sz="0" w:space="0" w:color="auto"/>
                <w:bottom w:val="none" w:sz="0" w:space="0" w:color="auto"/>
                <w:right w:val="none" w:sz="0" w:space="0" w:color="auto"/>
              </w:divBdr>
            </w:div>
          </w:divsChild>
        </w:div>
        <w:div w:id="1432430320">
          <w:marLeft w:val="0"/>
          <w:marRight w:val="0"/>
          <w:marTop w:val="0"/>
          <w:marBottom w:val="0"/>
          <w:divBdr>
            <w:top w:val="none" w:sz="0" w:space="0" w:color="auto"/>
            <w:left w:val="none" w:sz="0" w:space="0" w:color="auto"/>
            <w:bottom w:val="none" w:sz="0" w:space="0" w:color="auto"/>
            <w:right w:val="none" w:sz="0" w:space="0" w:color="auto"/>
          </w:divBdr>
          <w:divsChild>
            <w:div w:id="39521556">
              <w:marLeft w:val="0"/>
              <w:marRight w:val="0"/>
              <w:marTop w:val="0"/>
              <w:marBottom w:val="0"/>
              <w:divBdr>
                <w:top w:val="none" w:sz="0" w:space="0" w:color="auto"/>
                <w:left w:val="none" w:sz="0" w:space="0" w:color="auto"/>
                <w:bottom w:val="none" w:sz="0" w:space="0" w:color="auto"/>
                <w:right w:val="none" w:sz="0" w:space="0" w:color="auto"/>
              </w:divBdr>
            </w:div>
          </w:divsChild>
        </w:div>
        <w:div w:id="156383394">
          <w:marLeft w:val="0"/>
          <w:marRight w:val="0"/>
          <w:marTop w:val="0"/>
          <w:marBottom w:val="0"/>
          <w:divBdr>
            <w:top w:val="none" w:sz="0" w:space="0" w:color="auto"/>
            <w:left w:val="none" w:sz="0" w:space="0" w:color="auto"/>
            <w:bottom w:val="none" w:sz="0" w:space="0" w:color="auto"/>
            <w:right w:val="none" w:sz="0" w:space="0" w:color="auto"/>
          </w:divBdr>
          <w:divsChild>
            <w:div w:id="1607037883">
              <w:marLeft w:val="0"/>
              <w:marRight w:val="0"/>
              <w:marTop w:val="0"/>
              <w:marBottom w:val="0"/>
              <w:divBdr>
                <w:top w:val="none" w:sz="0" w:space="0" w:color="auto"/>
                <w:left w:val="none" w:sz="0" w:space="0" w:color="auto"/>
                <w:bottom w:val="none" w:sz="0" w:space="0" w:color="auto"/>
                <w:right w:val="none" w:sz="0" w:space="0" w:color="auto"/>
              </w:divBdr>
            </w:div>
          </w:divsChild>
        </w:div>
        <w:div w:id="1906989214">
          <w:marLeft w:val="0"/>
          <w:marRight w:val="0"/>
          <w:marTop w:val="0"/>
          <w:marBottom w:val="0"/>
          <w:divBdr>
            <w:top w:val="none" w:sz="0" w:space="0" w:color="auto"/>
            <w:left w:val="none" w:sz="0" w:space="0" w:color="auto"/>
            <w:bottom w:val="none" w:sz="0" w:space="0" w:color="auto"/>
            <w:right w:val="none" w:sz="0" w:space="0" w:color="auto"/>
          </w:divBdr>
          <w:divsChild>
            <w:div w:id="684135325">
              <w:marLeft w:val="0"/>
              <w:marRight w:val="0"/>
              <w:marTop w:val="0"/>
              <w:marBottom w:val="0"/>
              <w:divBdr>
                <w:top w:val="none" w:sz="0" w:space="0" w:color="auto"/>
                <w:left w:val="none" w:sz="0" w:space="0" w:color="auto"/>
                <w:bottom w:val="none" w:sz="0" w:space="0" w:color="auto"/>
                <w:right w:val="none" w:sz="0" w:space="0" w:color="auto"/>
              </w:divBdr>
            </w:div>
          </w:divsChild>
        </w:div>
        <w:div w:id="1299990830">
          <w:marLeft w:val="0"/>
          <w:marRight w:val="0"/>
          <w:marTop w:val="0"/>
          <w:marBottom w:val="0"/>
          <w:divBdr>
            <w:top w:val="none" w:sz="0" w:space="0" w:color="auto"/>
            <w:left w:val="none" w:sz="0" w:space="0" w:color="auto"/>
            <w:bottom w:val="none" w:sz="0" w:space="0" w:color="auto"/>
            <w:right w:val="none" w:sz="0" w:space="0" w:color="auto"/>
          </w:divBdr>
        </w:div>
        <w:div w:id="1070929668">
          <w:marLeft w:val="0"/>
          <w:marRight w:val="0"/>
          <w:marTop w:val="0"/>
          <w:marBottom w:val="0"/>
          <w:divBdr>
            <w:top w:val="none" w:sz="0" w:space="0" w:color="auto"/>
            <w:left w:val="none" w:sz="0" w:space="0" w:color="auto"/>
            <w:bottom w:val="none" w:sz="0" w:space="0" w:color="auto"/>
            <w:right w:val="none" w:sz="0" w:space="0" w:color="auto"/>
          </w:divBdr>
          <w:divsChild>
            <w:div w:id="255602439">
              <w:marLeft w:val="0"/>
              <w:marRight w:val="0"/>
              <w:marTop w:val="0"/>
              <w:marBottom w:val="0"/>
              <w:divBdr>
                <w:top w:val="none" w:sz="0" w:space="0" w:color="auto"/>
                <w:left w:val="none" w:sz="0" w:space="0" w:color="auto"/>
                <w:bottom w:val="none" w:sz="0" w:space="0" w:color="auto"/>
                <w:right w:val="none" w:sz="0" w:space="0" w:color="auto"/>
              </w:divBdr>
            </w:div>
          </w:divsChild>
        </w:div>
        <w:div w:id="1926303023">
          <w:marLeft w:val="0"/>
          <w:marRight w:val="0"/>
          <w:marTop w:val="0"/>
          <w:marBottom w:val="0"/>
          <w:divBdr>
            <w:top w:val="none" w:sz="0" w:space="0" w:color="auto"/>
            <w:left w:val="none" w:sz="0" w:space="0" w:color="auto"/>
            <w:bottom w:val="none" w:sz="0" w:space="0" w:color="auto"/>
            <w:right w:val="none" w:sz="0" w:space="0" w:color="auto"/>
          </w:divBdr>
        </w:div>
        <w:div w:id="1521041209">
          <w:marLeft w:val="0"/>
          <w:marRight w:val="0"/>
          <w:marTop w:val="0"/>
          <w:marBottom w:val="0"/>
          <w:divBdr>
            <w:top w:val="none" w:sz="0" w:space="0" w:color="auto"/>
            <w:left w:val="none" w:sz="0" w:space="0" w:color="auto"/>
            <w:bottom w:val="none" w:sz="0" w:space="0" w:color="auto"/>
            <w:right w:val="none" w:sz="0" w:space="0" w:color="auto"/>
          </w:divBdr>
        </w:div>
        <w:div w:id="1259559064">
          <w:marLeft w:val="0"/>
          <w:marRight w:val="0"/>
          <w:marTop w:val="0"/>
          <w:marBottom w:val="0"/>
          <w:divBdr>
            <w:top w:val="none" w:sz="0" w:space="0" w:color="auto"/>
            <w:left w:val="none" w:sz="0" w:space="0" w:color="auto"/>
            <w:bottom w:val="none" w:sz="0" w:space="0" w:color="auto"/>
            <w:right w:val="none" w:sz="0" w:space="0" w:color="auto"/>
          </w:divBdr>
          <w:divsChild>
            <w:div w:id="1998877015">
              <w:marLeft w:val="0"/>
              <w:marRight w:val="0"/>
              <w:marTop w:val="0"/>
              <w:marBottom w:val="0"/>
              <w:divBdr>
                <w:top w:val="none" w:sz="0" w:space="0" w:color="auto"/>
                <w:left w:val="none" w:sz="0" w:space="0" w:color="auto"/>
                <w:bottom w:val="none" w:sz="0" w:space="0" w:color="auto"/>
                <w:right w:val="none" w:sz="0" w:space="0" w:color="auto"/>
              </w:divBdr>
            </w:div>
          </w:divsChild>
        </w:div>
        <w:div w:id="153255141">
          <w:marLeft w:val="0"/>
          <w:marRight w:val="0"/>
          <w:marTop w:val="0"/>
          <w:marBottom w:val="0"/>
          <w:divBdr>
            <w:top w:val="none" w:sz="0" w:space="0" w:color="auto"/>
            <w:left w:val="none" w:sz="0" w:space="0" w:color="auto"/>
            <w:bottom w:val="none" w:sz="0" w:space="0" w:color="auto"/>
            <w:right w:val="none" w:sz="0" w:space="0" w:color="auto"/>
          </w:divBdr>
          <w:divsChild>
            <w:div w:id="1429548182">
              <w:marLeft w:val="0"/>
              <w:marRight w:val="0"/>
              <w:marTop w:val="0"/>
              <w:marBottom w:val="0"/>
              <w:divBdr>
                <w:top w:val="none" w:sz="0" w:space="0" w:color="auto"/>
                <w:left w:val="none" w:sz="0" w:space="0" w:color="auto"/>
                <w:bottom w:val="none" w:sz="0" w:space="0" w:color="auto"/>
                <w:right w:val="none" w:sz="0" w:space="0" w:color="auto"/>
              </w:divBdr>
            </w:div>
          </w:divsChild>
        </w:div>
        <w:div w:id="196964752">
          <w:marLeft w:val="0"/>
          <w:marRight w:val="0"/>
          <w:marTop w:val="0"/>
          <w:marBottom w:val="0"/>
          <w:divBdr>
            <w:top w:val="none" w:sz="0" w:space="0" w:color="auto"/>
            <w:left w:val="none" w:sz="0" w:space="0" w:color="auto"/>
            <w:bottom w:val="none" w:sz="0" w:space="0" w:color="auto"/>
            <w:right w:val="none" w:sz="0" w:space="0" w:color="auto"/>
          </w:divBdr>
          <w:divsChild>
            <w:div w:id="97482083">
              <w:marLeft w:val="0"/>
              <w:marRight w:val="0"/>
              <w:marTop w:val="0"/>
              <w:marBottom w:val="0"/>
              <w:divBdr>
                <w:top w:val="none" w:sz="0" w:space="0" w:color="auto"/>
                <w:left w:val="none" w:sz="0" w:space="0" w:color="auto"/>
                <w:bottom w:val="none" w:sz="0" w:space="0" w:color="auto"/>
                <w:right w:val="none" w:sz="0" w:space="0" w:color="auto"/>
              </w:divBdr>
            </w:div>
          </w:divsChild>
        </w:div>
        <w:div w:id="102581375">
          <w:marLeft w:val="0"/>
          <w:marRight w:val="0"/>
          <w:marTop w:val="0"/>
          <w:marBottom w:val="0"/>
          <w:divBdr>
            <w:top w:val="none" w:sz="0" w:space="0" w:color="auto"/>
            <w:left w:val="none" w:sz="0" w:space="0" w:color="auto"/>
            <w:bottom w:val="none" w:sz="0" w:space="0" w:color="auto"/>
            <w:right w:val="none" w:sz="0" w:space="0" w:color="auto"/>
          </w:divBdr>
          <w:divsChild>
            <w:div w:id="1553886476">
              <w:marLeft w:val="0"/>
              <w:marRight w:val="0"/>
              <w:marTop w:val="0"/>
              <w:marBottom w:val="0"/>
              <w:divBdr>
                <w:top w:val="none" w:sz="0" w:space="0" w:color="auto"/>
                <w:left w:val="none" w:sz="0" w:space="0" w:color="auto"/>
                <w:bottom w:val="none" w:sz="0" w:space="0" w:color="auto"/>
                <w:right w:val="none" w:sz="0" w:space="0" w:color="auto"/>
              </w:divBdr>
            </w:div>
          </w:divsChild>
        </w:div>
        <w:div w:id="1600867876">
          <w:marLeft w:val="0"/>
          <w:marRight w:val="0"/>
          <w:marTop w:val="0"/>
          <w:marBottom w:val="0"/>
          <w:divBdr>
            <w:top w:val="none" w:sz="0" w:space="0" w:color="auto"/>
            <w:left w:val="none" w:sz="0" w:space="0" w:color="auto"/>
            <w:bottom w:val="none" w:sz="0" w:space="0" w:color="auto"/>
            <w:right w:val="none" w:sz="0" w:space="0" w:color="auto"/>
          </w:divBdr>
        </w:div>
        <w:div w:id="1586500205">
          <w:marLeft w:val="0"/>
          <w:marRight w:val="0"/>
          <w:marTop w:val="0"/>
          <w:marBottom w:val="0"/>
          <w:divBdr>
            <w:top w:val="none" w:sz="0" w:space="0" w:color="auto"/>
            <w:left w:val="none" w:sz="0" w:space="0" w:color="auto"/>
            <w:bottom w:val="none" w:sz="0" w:space="0" w:color="auto"/>
            <w:right w:val="none" w:sz="0" w:space="0" w:color="auto"/>
          </w:divBdr>
          <w:divsChild>
            <w:div w:id="1317101891">
              <w:marLeft w:val="0"/>
              <w:marRight w:val="0"/>
              <w:marTop w:val="0"/>
              <w:marBottom w:val="0"/>
              <w:divBdr>
                <w:top w:val="none" w:sz="0" w:space="0" w:color="auto"/>
                <w:left w:val="none" w:sz="0" w:space="0" w:color="auto"/>
                <w:bottom w:val="none" w:sz="0" w:space="0" w:color="auto"/>
                <w:right w:val="none" w:sz="0" w:space="0" w:color="auto"/>
              </w:divBdr>
            </w:div>
          </w:divsChild>
        </w:div>
        <w:div w:id="1714035623">
          <w:marLeft w:val="0"/>
          <w:marRight w:val="0"/>
          <w:marTop w:val="0"/>
          <w:marBottom w:val="0"/>
          <w:divBdr>
            <w:top w:val="none" w:sz="0" w:space="0" w:color="auto"/>
            <w:left w:val="none" w:sz="0" w:space="0" w:color="auto"/>
            <w:bottom w:val="none" w:sz="0" w:space="0" w:color="auto"/>
            <w:right w:val="none" w:sz="0" w:space="0" w:color="auto"/>
          </w:divBdr>
        </w:div>
        <w:div w:id="1786271916">
          <w:marLeft w:val="0"/>
          <w:marRight w:val="0"/>
          <w:marTop w:val="0"/>
          <w:marBottom w:val="0"/>
          <w:divBdr>
            <w:top w:val="none" w:sz="0" w:space="0" w:color="auto"/>
            <w:left w:val="none" w:sz="0" w:space="0" w:color="auto"/>
            <w:bottom w:val="none" w:sz="0" w:space="0" w:color="auto"/>
            <w:right w:val="none" w:sz="0" w:space="0" w:color="auto"/>
          </w:divBdr>
        </w:div>
        <w:div w:id="2032368726">
          <w:marLeft w:val="0"/>
          <w:marRight w:val="0"/>
          <w:marTop w:val="0"/>
          <w:marBottom w:val="0"/>
          <w:divBdr>
            <w:top w:val="none" w:sz="0" w:space="0" w:color="auto"/>
            <w:left w:val="none" w:sz="0" w:space="0" w:color="auto"/>
            <w:bottom w:val="none" w:sz="0" w:space="0" w:color="auto"/>
            <w:right w:val="none" w:sz="0" w:space="0" w:color="auto"/>
          </w:divBdr>
          <w:divsChild>
            <w:div w:id="1469712818">
              <w:marLeft w:val="0"/>
              <w:marRight w:val="0"/>
              <w:marTop w:val="0"/>
              <w:marBottom w:val="0"/>
              <w:divBdr>
                <w:top w:val="none" w:sz="0" w:space="0" w:color="auto"/>
                <w:left w:val="none" w:sz="0" w:space="0" w:color="auto"/>
                <w:bottom w:val="none" w:sz="0" w:space="0" w:color="auto"/>
                <w:right w:val="none" w:sz="0" w:space="0" w:color="auto"/>
              </w:divBdr>
            </w:div>
          </w:divsChild>
        </w:div>
        <w:div w:id="1496651217">
          <w:marLeft w:val="0"/>
          <w:marRight w:val="0"/>
          <w:marTop w:val="0"/>
          <w:marBottom w:val="0"/>
          <w:divBdr>
            <w:top w:val="none" w:sz="0" w:space="0" w:color="auto"/>
            <w:left w:val="none" w:sz="0" w:space="0" w:color="auto"/>
            <w:bottom w:val="none" w:sz="0" w:space="0" w:color="auto"/>
            <w:right w:val="none" w:sz="0" w:space="0" w:color="auto"/>
          </w:divBdr>
          <w:divsChild>
            <w:div w:id="414712517">
              <w:marLeft w:val="0"/>
              <w:marRight w:val="0"/>
              <w:marTop w:val="0"/>
              <w:marBottom w:val="0"/>
              <w:divBdr>
                <w:top w:val="none" w:sz="0" w:space="0" w:color="auto"/>
                <w:left w:val="none" w:sz="0" w:space="0" w:color="auto"/>
                <w:bottom w:val="none" w:sz="0" w:space="0" w:color="auto"/>
                <w:right w:val="none" w:sz="0" w:space="0" w:color="auto"/>
              </w:divBdr>
            </w:div>
          </w:divsChild>
        </w:div>
        <w:div w:id="1058019201">
          <w:marLeft w:val="0"/>
          <w:marRight w:val="0"/>
          <w:marTop w:val="0"/>
          <w:marBottom w:val="0"/>
          <w:divBdr>
            <w:top w:val="none" w:sz="0" w:space="0" w:color="auto"/>
            <w:left w:val="none" w:sz="0" w:space="0" w:color="auto"/>
            <w:bottom w:val="none" w:sz="0" w:space="0" w:color="auto"/>
            <w:right w:val="none" w:sz="0" w:space="0" w:color="auto"/>
          </w:divBdr>
          <w:divsChild>
            <w:div w:id="1873302802">
              <w:marLeft w:val="0"/>
              <w:marRight w:val="0"/>
              <w:marTop w:val="0"/>
              <w:marBottom w:val="0"/>
              <w:divBdr>
                <w:top w:val="none" w:sz="0" w:space="0" w:color="auto"/>
                <w:left w:val="none" w:sz="0" w:space="0" w:color="auto"/>
                <w:bottom w:val="none" w:sz="0" w:space="0" w:color="auto"/>
                <w:right w:val="none" w:sz="0" w:space="0" w:color="auto"/>
              </w:divBdr>
            </w:div>
          </w:divsChild>
        </w:div>
        <w:div w:id="339352846">
          <w:marLeft w:val="0"/>
          <w:marRight w:val="0"/>
          <w:marTop w:val="0"/>
          <w:marBottom w:val="0"/>
          <w:divBdr>
            <w:top w:val="none" w:sz="0" w:space="0" w:color="auto"/>
            <w:left w:val="none" w:sz="0" w:space="0" w:color="auto"/>
            <w:bottom w:val="none" w:sz="0" w:space="0" w:color="auto"/>
            <w:right w:val="none" w:sz="0" w:space="0" w:color="auto"/>
          </w:divBdr>
          <w:divsChild>
            <w:div w:id="1107042624">
              <w:marLeft w:val="0"/>
              <w:marRight w:val="0"/>
              <w:marTop w:val="0"/>
              <w:marBottom w:val="0"/>
              <w:divBdr>
                <w:top w:val="none" w:sz="0" w:space="0" w:color="auto"/>
                <w:left w:val="none" w:sz="0" w:space="0" w:color="auto"/>
                <w:bottom w:val="none" w:sz="0" w:space="0" w:color="auto"/>
                <w:right w:val="none" w:sz="0" w:space="0" w:color="auto"/>
              </w:divBdr>
            </w:div>
          </w:divsChild>
        </w:div>
        <w:div w:id="642468984">
          <w:marLeft w:val="0"/>
          <w:marRight w:val="0"/>
          <w:marTop w:val="0"/>
          <w:marBottom w:val="0"/>
          <w:divBdr>
            <w:top w:val="none" w:sz="0" w:space="0" w:color="auto"/>
            <w:left w:val="none" w:sz="0" w:space="0" w:color="auto"/>
            <w:bottom w:val="none" w:sz="0" w:space="0" w:color="auto"/>
            <w:right w:val="none" w:sz="0" w:space="0" w:color="auto"/>
          </w:divBdr>
        </w:div>
        <w:div w:id="1389188277">
          <w:marLeft w:val="0"/>
          <w:marRight w:val="0"/>
          <w:marTop w:val="0"/>
          <w:marBottom w:val="0"/>
          <w:divBdr>
            <w:top w:val="none" w:sz="0" w:space="0" w:color="auto"/>
            <w:left w:val="none" w:sz="0" w:space="0" w:color="auto"/>
            <w:bottom w:val="none" w:sz="0" w:space="0" w:color="auto"/>
            <w:right w:val="none" w:sz="0" w:space="0" w:color="auto"/>
          </w:divBdr>
          <w:divsChild>
            <w:div w:id="699160674">
              <w:marLeft w:val="0"/>
              <w:marRight w:val="0"/>
              <w:marTop w:val="0"/>
              <w:marBottom w:val="0"/>
              <w:divBdr>
                <w:top w:val="none" w:sz="0" w:space="0" w:color="auto"/>
                <w:left w:val="none" w:sz="0" w:space="0" w:color="auto"/>
                <w:bottom w:val="none" w:sz="0" w:space="0" w:color="auto"/>
                <w:right w:val="none" w:sz="0" w:space="0" w:color="auto"/>
              </w:divBdr>
            </w:div>
          </w:divsChild>
        </w:div>
        <w:div w:id="1449735040">
          <w:marLeft w:val="0"/>
          <w:marRight w:val="0"/>
          <w:marTop w:val="0"/>
          <w:marBottom w:val="0"/>
          <w:divBdr>
            <w:top w:val="none" w:sz="0" w:space="0" w:color="auto"/>
            <w:left w:val="none" w:sz="0" w:space="0" w:color="auto"/>
            <w:bottom w:val="none" w:sz="0" w:space="0" w:color="auto"/>
            <w:right w:val="none" w:sz="0" w:space="0" w:color="auto"/>
          </w:divBdr>
        </w:div>
        <w:div w:id="1068040314">
          <w:marLeft w:val="0"/>
          <w:marRight w:val="0"/>
          <w:marTop w:val="0"/>
          <w:marBottom w:val="0"/>
          <w:divBdr>
            <w:top w:val="none" w:sz="0" w:space="0" w:color="auto"/>
            <w:left w:val="none" w:sz="0" w:space="0" w:color="auto"/>
            <w:bottom w:val="none" w:sz="0" w:space="0" w:color="auto"/>
            <w:right w:val="none" w:sz="0" w:space="0" w:color="auto"/>
          </w:divBdr>
        </w:div>
        <w:div w:id="1899390549">
          <w:marLeft w:val="0"/>
          <w:marRight w:val="0"/>
          <w:marTop w:val="0"/>
          <w:marBottom w:val="0"/>
          <w:divBdr>
            <w:top w:val="none" w:sz="0" w:space="0" w:color="auto"/>
            <w:left w:val="none" w:sz="0" w:space="0" w:color="auto"/>
            <w:bottom w:val="none" w:sz="0" w:space="0" w:color="auto"/>
            <w:right w:val="none" w:sz="0" w:space="0" w:color="auto"/>
          </w:divBdr>
          <w:divsChild>
            <w:div w:id="1635333884">
              <w:marLeft w:val="0"/>
              <w:marRight w:val="0"/>
              <w:marTop w:val="0"/>
              <w:marBottom w:val="0"/>
              <w:divBdr>
                <w:top w:val="none" w:sz="0" w:space="0" w:color="auto"/>
                <w:left w:val="none" w:sz="0" w:space="0" w:color="auto"/>
                <w:bottom w:val="none" w:sz="0" w:space="0" w:color="auto"/>
                <w:right w:val="none" w:sz="0" w:space="0" w:color="auto"/>
              </w:divBdr>
            </w:div>
          </w:divsChild>
        </w:div>
        <w:div w:id="1996958266">
          <w:marLeft w:val="0"/>
          <w:marRight w:val="0"/>
          <w:marTop w:val="0"/>
          <w:marBottom w:val="0"/>
          <w:divBdr>
            <w:top w:val="none" w:sz="0" w:space="0" w:color="auto"/>
            <w:left w:val="none" w:sz="0" w:space="0" w:color="auto"/>
            <w:bottom w:val="none" w:sz="0" w:space="0" w:color="auto"/>
            <w:right w:val="none" w:sz="0" w:space="0" w:color="auto"/>
          </w:divBdr>
          <w:divsChild>
            <w:div w:id="61173958">
              <w:marLeft w:val="0"/>
              <w:marRight w:val="0"/>
              <w:marTop w:val="0"/>
              <w:marBottom w:val="0"/>
              <w:divBdr>
                <w:top w:val="none" w:sz="0" w:space="0" w:color="auto"/>
                <w:left w:val="none" w:sz="0" w:space="0" w:color="auto"/>
                <w:bottom w:val="none" w:sz="0" w:space="0" w:color="auto"/>
                <w:right w:val="none" w:sz="0" w:space="0" w:color="auto"/>
              </w:divBdr>
            </w:div>
          </w:divsChild>
        </w:div>
        <w:div w:id="1477912037">
          <w:marLeft w:val="0"/>
          <w:marRight w:val="0"/>
          <w:marTop w:val="0"/>
          <w:marBottom w:val="0"/>
          <w:divBdr>
            <w:top w:val="none" w:sz="0" w:space="0" w:color="auto"/>
            <w:left w:val="none" w:sz="0" w:space="0" w:color="auto"/>
            <w:bottom w:val="none" w:sz="0" w:space="0" w:color="auto"/>
            <w:right w:val="none" w:sz="0" w:space="0" w:color="auto"/>
          </w:divBdr>
          <w:divsChild>
            <w:div w:id="29959453">
              <w:marLeft w:val="0"/>
              <w:marRight w:val="0"/>
              <w:marTop w:val="0"/>
              <w:marBottom w:val="0"/>
              <w:divBdr>
                <w:top w:val="none" w:sz="0" w:space="0" w:color="auto"/>
                <w:left w:val="none" w:sz="0" w:space="0" w:color="auto"/>
                <w:bottom w:val="none" w:sz="0" w:space="0" w:color="auto"/>
                <w:right w:val="none" w:sz="0" w:space="0" w:color="auto"/>
              </w:divBdr>
            </w:div>
          </w:divsChild>
        </w:div>
        <w:div w:id="1252816599">
          <w:marLeft w:val="0"/>
          <w:marRight w:val="0"/>
          <w:marTop w:val="0"/>
          <w:marBottom w:val="0"/>
          <w:divBdr>
            <w:top w:val="none" w:sz="0" w:space="0" w:color="auto"/>
            <w:left w:val="none" w:sz="0" w:space="0" w:color="auto"/>
            <w:bottom w:val="none" w:sz="0" w:space="0" w:color="auto"/>
            <w:right w:val="none" w:sz="0" w:space="0" w:color="auto"/>
          </w:divBdr>
          <w:divsChild>
            <w:div w:id="1210386037">
              <w:marLeft w:val="0"/>
              <w:marRight w:val="0"/>
              <w:marTop w:val="0"/>
              <w:marBottom w:val="0"/>
              <w:divBdr>
                <w:top w:val="none" w:sz="0" w:space="0" w:color="auto"/>
                <w:left w:val="none" w:sz="0" w:space="0" w:color="auto"/>
                <w:bottom w:val="none" w:sz="0" w:space="0" w:color="auto"/>
                <w:right w:val="none" w:sz="0" w:space="0" w:color="auto"/>
              </w:divBdr>
            </w:div>
          </w:divsChild>
        </w:div>
        <w:div w:id="1393119161">
          <w:marLeft w:val="0"/>
          <w:marRight w:val="0"/>
          <w:marTop w:val="0"/>
          <w:marBottom w:val="0"/>
          <w:divBdr>
            <w:top w:val="none" w:sz="0" w:space="0" w:color="auto"/>
            <w:left w:val="none" w:sz="0" w:space="0" w:color="auto"/>
            <w:bottom w:val="none" w:sz="0" w:space="0" w:color="auto"/>
            <w:right w:val="none" w:sz="0" w:space="0" w:color="auto"/>
          </w:divBdr>
        </w:div>
        <w:div w:id="1311865027">
          <w:marLeft w:val="0"/>
          <w:marRight w:val="0"/>
          <w:marTop w:val="0"/>
          <w:marBottom w:val="0"/>
          <w:divBdr>
            <w:top w:val="none" w:sz="0" w:space="0" w:color="auto"/>
            <w:left w:val="none" w:sz="0" w:space="0" w:color="auto"/>
            <w:bottom w:val="none" w:sz="0" w:space="0" w:color="auto"/>
            <w:right w:val="none" w:sz="0" w:space="0" w:color="auto"/>
          </w:divBdr>
          <w:divsChild>
            <w:div w:id="8145557">
              <w:marLeft w:val="0"/>
              <w:marRight w:val="0"/>
              <w:marTop w:val="0"/>
              <w:marBottom w:val="0"/>
              <w:divBdr>
                <w:top w:val="none" w:sz="0" w:space="0" w:color="auto"/>
                <w:left w:val="none" w:sz="0" w:space="0" w:color="auto"/>
                <w:bottom w:val="none" w:sz="0" w:space="0" w:color="auto"/>
                <w:right w:val="none" w:sz="0" w:space="0" w:color="auto"/>
              </w:divBdr>
            </w:div>
          </w:divsChild>
        </w:div>
        <w:div w:id="1979646142">
          <w:marLeft w:val="0"/>
          <w:marRight w:val="0"/>
          <w:marTop w:val="0"/>
          <w:marBottom w:val="0"/>
          <w:divBdr>
            <w:top w:val="none" w:sz="0" w:space="0" w:color="auto"/>
            <w:left w:val="none" w:sz="0" w:space="0" w:color="auto"/>
            <w:bottom w:val="none" w:sz="0" w:space="0" w:color="auto"/>
            <w:right w:val="none" w:sz="0" w:space="0" w:color="auto"/>
          </w:divBdr>
        </w:div>
        <w:div w:id="266811416">
          <w:marLeft w:val="0"/>
          <w:marRight w:val="0"/>
          <w:marTop w:val="0"/>
          <w:marBottom w:val="0"/>
          <w:divBdr>
            <w:top w:val="none" w:sz="0" w:space="0" w:color="auto"/>
            <w:left w:val="none" w:sz="0" w:space="0" w:color="auto"/>
            <w:bottom w:val="none" w:sz="0" w:space="0" w:color="auto"/>
            <w:right w:val="none" w:sz="0" w:space="0" w:color="auto"/>
          </w:divBdr>
        </w:div>
        <w:div w:id="156385965">
          <w:marLeft w:val="0"/>
          <w:marRight w:val="0"/>
          <w:marTop w:val="0"/>
          <w:marBottom w:val="0"/>
          <w:divBdr>
            <w:top w:val="none" w:sz="0" w:space="0" w:color="auto"/>
            <w:left w:val="none" w:sz="0" w:space="0" w:color="auto"/>
            <w:bottom w:val="none" w:sz="0" w:space="0" w:color="auto"/>
            <w:right w:val="none" w:sz="0" w:space="0" w:color="auto"/>
          </w:divBdr>
          <w:divsChild>
            <w:div w:id="152645375">
              <w:marLeft w:val="0"/>
              <w:marRight w:val="0"/>
              <w:marTop w:val="0"/>
              <w:marBottom w:val="0"/>
              <w:divBdr>
                <w:top w:val="none" w:sz="0" w:space="0" w:color="auto"/>
                <w:left w:val="none" w:sz="0" w:space="0" w:color="auto"/>
                <w:bottom w:val="none" w:sz="0" w:space="0" w:color="auto"/>
                <w:right w:val="none" w:sz="0" w:space="0" w:color="auto"/>
              </w:divBdr>
            </w:div>
          </w:divsChild>
        </w:div>
        <w:div w:id="1805342548">
          <w:marLeft w:val="0"/>
          <w:marRight w:val="0"/>
          <w:marTop w:val="0"/>
          <w:marBottom w:val="0"/>
          <w:divBdr>
            <w:top w:val="none" w:sz="0" w:space="0" w:color="auto"/>
            <w:left w:val="none" w:sz="0" w:space="0" w:color="auto"/>
            <w:bottom w:val="none" w:sz="0" w:space="0" w:color="auto"/>
            <w:right w:val="none" w:sz="0" w:space="0" w:color="auto"/>
          </w:divBdr>
          <w:divsChild>
            <w:div w:id="1876429991">
              <w:marLeft w:val="0"/>
              <w:marRight w:val="0"/>
              <w:marTop w:val="0"/>
              <w:marBottom w:val="0"/>
              <w:divBdr>
                <w:top w:val="none" w:sz="0" w:space="0" w:color="auto"/>
                <w:left w:val="none" w:sz="0" w:space="0" w:color="auto"/>
                <w:bottom w:val="none" w:sz="0" w:space="0" w:color="auto"/>
                <w:right w:val="none" w:sz="0" w:space="0" w:color="auto"/>
              </w:divBdr>
            </w:div>
          </w:divsChild>
        </w:div>
        <w:div w:id="625166279">
          <w:marLeft w:val="0"/>
          <w:marRight w:val="0"/>
          <w:marTop w:val="0"/>
          <w:marBottom w:val="0"/>
          <w:divBdr>
            <w:top w:val="none" w:sz="0" w:space="0" w:color="auto"/>
            <w:left w:val="none" w:sz="0" w:space="0" w:color="auto"/>
            <w:bottom w:val="none" w:sz="0" w:space="0" w:color="auto"/>
            <w:right w:val="none" w:sz="0" w:space="0" w:color="auto"/>
          </w:divBdr>
          <w:divsChild>
            <w:div w:id="1593318663">
              <w:marLeft w:val="0"/>
              <w:marRight w:val="0"/>
              <w:marTop w:val="0"/>
              <w:marBottom w:val="0"/>
              <w:divBdr>
                <w:top w:val="none" w:sz="0" w:space="0" w:color="auto"/>
                <w:left w:val="none" w:sz="0" w:space="0" w:color="auto"/>
                <w:bottom w:val="none" w:sz="0" w:space="0" w:color="auto"/>
                <w:right w:val="none" w:sz="0" w:space="0" w:color="auto"/>
              </w:divBdr>
            </w:div>
          </w:divsChild>
        </w:div>
        <w:div w:id="1126434401">
          <w:marLeft w:val="0"/>
          <w:marRight w:val="0"/>
          <w:marTop w:val="0"/>
          <w:marBottom w:val="0"/>
          <w:divBdr>
            <w:top w:val="none" w:sz="0" w:space="0" w:color="auto"/>
            <w:left w:val="none" w:sz="0" w:space="0" w:color="auto"/>
            <w:bottom w:val="none" w:sz="0" w:space="0" w:color="auto"/>
            <w:right w:val="none" w:sz="0" w:space="0" w:color="auto"/>
          </w:divBdr>
          <w:divsChild>
            <w:div w:id="786511127">
              <w:marLeft w:val="0"/>
              <w:marRight w:val="0"/>
              <w:marTop w:val="0"/>
              <w:marBottom w:val="0"/>
              <w:divBdr>
                <w:top w:val="none" w:sz="0" w:space="0" w:color="auto"/>
                <w:left w:val="none" w:sz="0" w:space="0" w:color="auto"/>
                <w:bottom w:val="none" w:sz="0" w:space="0" w:color="auto"/>
                <w:right w:val="none" w:sz="0" w:space="0" w:color="auto"/>
              </w:divBdr>
            </w:div>
          </w:divsChild>
        </w:div>
        <w:div w:id="1385373616">
          <w:marLeft w:val="0"/>
          <w:marRight w:val="0"/>
          <w:marTop w:val="0"/>
          <w:marBottom w:val="0"/>
          <w:divBdr>
            <w:top w:val="none" w:sz="0" w:space="0" w:color="auto"/>
            <w:left w:val="none" w:sz="0" w:space="0" w:color="auto"/>
            <w:bottom w:val="none" w:sz="0" w:space="0" w:color="auto"/>
            <w:right w:val="none" w:sz="0" w:space="0" w:color="auto"/>
          </w:divBdr>
        </w:div>
        <w:div w:id="1550919325">
          <w:marLeft w:val="0"/>
          <w:marRight w:val="0"/>
          <w:marTop w:val="0"/>
          <w:marBottom w:val="0"/>
          <w:divBdr>
            <w:top w:val="none" w:sz="0" w:space="0" w:color="auto"/>
            <w:left w:val="none" w:sz="0" w:space="0" w:color="auto"/>
            <w:bottom w:val="none" w:sz="0" w:space="0" w:color="auto"/>
            <w:right w:val="none" w:sz="0" w:space="0" w:color="auto"/>
          </w:divBdr>
          <w:divsChild>
            <w:div w:id="917788003">
              <w:marLeft w:val="0"/>
              <w:marRight w:val="0"/>
              <w:marTop w:val="0"/>
              <w:marBottom w:val="0"/>
              <w:divBdr>
                <w:top w:val="none" w:sz="0" w:space="0" w:color="auto"/>
                <w:left w:val="none" w:sz="0" w:space="0" w:color="auto"/>
                <w:bottom w:val="none" w:sz="0" w:space="0" w:color="auto"/>
                <w:right w:val="none" w:sz="0" w:space="0" w:color="auto"/>
              </w:divBdr>
            </w:div>
          </w:divsChild>
        </w:div>
        <w:div w:id="1718778207">
          <w:marLeft w:val="0"/>
          <w:marRight w:val="0"/>
          <w:marTop w:val="0"/>
          <w:marBottom w:val="0"/>
          <w:divBdr>
            <w:top w:val="none" w:sz="0" w:space="0" w:color="auto"/>
            <w:left w:val="none" w:sz="0" w:space="0" w:color="auto"/>
            <w:bottom w:val="none" w:sz="0" w:space="0" w:color="auto"/>
            <w:right w:val="none" w:sz="0" w:space="0" w:color="auto"/>
          </w:divBdr>
        </w:div>
        <w:div w:id="1586302751">
          <w:marLeft w:val="0"/>
          <w:marRight w:val="0"/>
          <w:marTop w:val="0"/>
          <w:marBottom w:val="0"/>
          <w:divBdr>
            <w:top w:val="none" w:sz="0" w:space="0" w:color="auto"/>
            <w:left w:val="none" w:sz="0" w:space="0" w:color="auto"/>
            <w:bottom w:val="none" w:sz="0" w:space="0" w:color="auto"/>
            <w:right w:val="none" w:sz="0" w:space="0" w:color="auto"/>
          </w:divBdr>
        </w:div>
        <w:div w:id="1018966010">
          <w:marLeft w:val="0"/>
          <w:marRight w:val="0"/>
          <w:marTop w:val="0"/>
          <w:marBottom w:val="0"/>
          <w:divBdr>
            <w:top w:val="none" w:sz="0" w:space="0" w:color="auto"/>
            <w:left w:val="none" w:sz="0" w:space="0" w:color="auto"/>
            <w:bottom w:val="none" w:sz="0" w:space="0" w:color="auto"/>
            <w:right w:val="none" w:sz="0" w:space="0" w:color="auto"/>
          </w:divBdr>
          <w:divsChild>
            <w:div w:id="788160774">
              <w:marLeft w:val="0"/>
              <w:marRight w:val="0"/>
              <w:marTop w:val="0"/>
              <w:marBottom w:val="0"/>
              <w:divBdr>
                <w:top w:val="none" w:sz="0" w:space="0" w:color="auto"/>
                <w:left w:val="none" w:sz="0" w:space="0" w:color="auto"/>
                <w:bottom w:val="none" w:sz="0" w:space="0" w:color="auto"/>
                <w:right w:val="none" w:sz="0" w:space="0" w:color="auto"/>
              </w:divBdr>
            </w:div>
          </w:divsChild>
        </w:div>
        <w:div w:id="1162620005">
          <w:marLeft w:val="0"/>
          <w:marRight w:val="0"/>
          <w:marTop w:val="0"/>
          <w:marBottom w:val="0"/>
          <w:divBdr>
            <w:top w:val="none" w:sz="0" w:space="0" w:color="auto"/>
            <w:left w:val="none" w:sz="0" w:space="0" w:color="auto"/>
            <w:bottom w:val="none" w:sz="0" w:space="0" w:color="auto"/>
            <w:right w:val="none" w:sz="0" w:space="0" w:color="auto"/>
          </w:divBdr>
          <w:divsChild>
            <w:div w:id="461580042">
              <w:marLeft w:val="0"/>
              <w:marRight w:val="0"/>
              <w:marTop w:val="0"/>
              <w:marBottom w:val="0"/>
              <w:divBdr>
                <w:top w:val="none" w:sz="0" w:space="0" w:color="auto"/>
                <w:left w:val="none" w:sz="0" w:space="0" w:color="auto"/>
                <w:bottom w:val="none" w:sz="0" w:space="0" w:color="auto"/>
                <w:right w:val="none" w:sz="0" w:space="0" w:color="auto"/>
              </w:divBdr>
            </w:div>
          </w:divsChild>
        </w:div>
        <w:div w:id="1748989662">
          <w:marLeft w:val="0"/>
          <w:marRight w:val="0"/>
          <w:marTop w:val="0"/>
          <w:marBottom w:val="0"/>
          <w:divBdr>
            <w:top w:val="none" w:sz="0" w:space="0" w:color="auto"/>
            <w:left w:val="none" w:sz="0" w:space="0" w:color="auto"/>
            <w:bottom w:val="none" w:sz="0" w:space="0" w:color="auto"/>
            <w:right w:val="none" w:sz="0" w:space="0" w:color="auto"/>
          </w:divBdr>
          <w:divsChild>
            <w:div w:id="1012878521">
              <w:marLeft w:val="0"/>
              <w:marRight w:val="0"/>
              <w:marTop w:val="0"/>
              <w:marBottom w:val="0"/>
              <w:divBdr>
                <w:top w:val="none" w:sz="0" w:space="0" w:color="auto"/>
                <w:left w:val="none" w:sz="0" w:space="0" w:color="auto"/>
                <w:bottom w:val="none" w:sz="0" w:space="0" w:color="auto"/>
                <w:right w:val="none" w:sz="0" w:space="0" w:color="auto"/>
              </w:divBdr>
            </w:div>
          </w:divsChild>
        </w:div>
        <w:div w:id="1221208160">
          <w:marLeft w:val="0"/>
          <w:marRight w:val="0"/>
          <w:marTop w:val="0"/>
          <w:marBottom w:val="0"/>
          <w:divBdr>
            <w:top w:val="none" w:sz="0" w:space="0" w:color="auto"/>
            <w:left w:val="none" w:sz="0" w:space="0" w:color="auto"/>
            <w:bottom w:val="none" w:sz="0" w:space="0" w:color="auto"/>
            <w:right w:val="none" w:sz="0" w:space="0" w:color="auto"/>
          </w:divBdr>
          <w:divsChild>
            <w:div w:id="1313564788">
              <w:marLeft w:val="0"/>
              <w:marRight w:val="0"/>
              <w:marTop w:val="0"/>
              <w:marBottom w:val="0"/>
              <w:divBdr>
                <w:top w:val="none" w:sz="0" w:space="0" w:color="auto"/>
                <w:left w:val="none" w:sz="0" w:space="0" w:color="auto"/>
                <w:bottom w:val="none" w:sz="0" w:space="0" w:color="auto"/>
                <w:right w:val="none" w:sz="0" w:space="0" w:color="auto"/>
              </w:divBdr>
            </w:div>
          </w:divsChild>
        </w:div>
        <w:div w:id="201792398">
          <w:marLeft w:val="0"/>
          <w:marRight w:val="0"/>
          <w:marTop w:val="0"/>
          <w:marBottom w:val="0"/>
          <w:divBdr>
            <w:top w:val="none" w:sz="0" w:space="0" w:color="auto"/>
            <w:left w:val="none" w:sz="0" w:space="0" w:color="auto"/>
            <w:bottom w:val="none" w:sz="0" w:space="0" w:color="auto"/>
            <w:right w:val="none" w:sz="0" w:space="0" w:color="auto"/>
          </w:divBdr>
        </w:div>
      </w:divsChild>
    </w:div>
    <w:div w:id="2002005840">
      <w:marLeft w:val="0"/>
      <w:marRight w:val="0"/>
      <w:marTop w:val="0"/>
      <w:marBottom w:val="0"/>
      <w:divBdr>
        <w:top w:val="none" w:sz="0" w:space="0" w:color="auto"/>
        <w:left w:val="none" w:sz="0" w:space="0" w:color="auto"/>
        <w:bottom w:val="none" w:sz="0" w:space="0" w:color="auto"/>
        <w:right w:val="none" w:sz="0" w:space="0" w:color="auto"/>
      </w:divBdr>
      <w:divsChild>
        <w:div w:id="1340504249">
          <w:marLeft w:val="0"/>
          <w:marRight w:val="0"/>
          <w:marTop w:val="0"/>
          <w:marBottom w:val="0"/>
          <w:divBdr>
            <w:top w:val="none" w:sz="0" w:space="0" w:color="auto"/>
            <w:left w:val="none" w:sz="0" w:space="0" w:color="auto"/>
            <w:bottom w:val="none" w:sz="0" w:space="0" w:color="auto"/>
            <w:right w:val="none" w:sz="0" w:space="0" w:color="auto"/>
          </w:divBdr>
        </w:div>
      </w:divsChild>
    </w:div>
    <w:div w:id="2002728984">
      <w:marLeft w:val="0"/>
      <w:marRight w:val="0"/>
      <w:marTop w:val="0"/>
      <w:marBottom w:val="0"/>
      <w:divBdr>
        <w:top w:val="none" w:sz="0" w:space="0" w:color="auto"/>
        <w:left w:val="none" w:sz="0" w:space="0" w:color="auto"/>
        <w:bottom w:val="none" w:sz="0" w:space="0" w:color="auto"/>
        <w:right w:val="none" w:sz="0" w:space="0" w:color="auto"/>
      </w:divBdr>
      <w:divsChild>
        <w:div w:id="192814956">
          <w:marLeft w:val="0"/>
          <w:marRight w:val="0"/>
          <w:marTop w:val="0"/>
          <w:marBottom w:val="0"/>
          <w:divBdr>
            <w:top w:val="none" w:sz="0" w:space="0" w:color="auto"/>
            <w:left w:val="none" w:sz="0" w:space="0" w:color="auto"/>
            <w:bottom w:val="none" w:sz="0" w:space="0" w:color="auto"/>
            <w:right w:val="none" w:sz="0" w:space="0" w:color="auto"/>
          </w:divBdr>
        </w:div>
      </w:divsChild>
    </w:div>
    <w:div w:id="2002729839">
      <w:marLeft w:val="0"/>
      <w:marRight w:val="0"/>
      <w:marTop w:val="0"/>
      <w:marBottom w:val="0"/>
      <w:divBdr>
        <w:top w:val="none" w:sz="0" w:space="0" w:color="auto"/>
        <w:left w:val="none" w:sz="0" w:space="0" w:color="auto"/>
        <w:bottom w:val="none" w:sz="0" w:space="0" w:color="auto"/>
        <w:right w:val="none" w:sz="0" w:space="0" w:color="auto"/>
      </w:divBdr>
      <w:divsChild>
        <w:div w:id="1954628933">
          <w:marLeft w:val="0"/>
          <w:marRight w:val="0"/>
          <w:marTop w:val="0"/>
          <w:marBottom w:val="0"/>
          <w:divBdr>
            <w:top w:val="none" w:sz="0" w:space="0" w:color="auto"/>
            <w:left w:val="none" w:sz="0" w:space="0" w:color="auto"/>
            <w:bottom w:val="none" w:sz="0" w:space="0" w:color="auto"/>
            <w:right w:val="none" w:sz="0" w:space="0" w:color="auto"/>
          </w:divBdr>
        </w:div>
      </w:divsChild>
    </w:div>
    <w:div w:id="2003315020">
      <w:bodyDiv w:val="1"/>
      <w:marLeft w:val="0"/>
      <w:marRight w:val="0"/>
      <w:marTop w:val="0"/>
      <w:marBottom w:val="0"/>
      <w:divBdr>
        <w:top w:val="none" w:sz="0" w:space="0" w:color="auto"/>
        <w:left w:val="none" w:sz="0" w:space="0" w:color="auto"/>
        <w:bottom w:val="none" w:sz="0" w:space="0" w:color="auto"/>
        <w:right w:val="none" w:sz="0" w:space="0" w:color="auto"/>
      </w:divBdr>
    </w:div>
    <w:div w:id="2003699744">
      <w:marLeft w:val="0"/>
      <w:marRight w:val="0"/>
      <w:marTop w:val="0"/>
      <w:marBottom w:val="0"/>
      <w:divBdr>
        <w:top w:val="none" w:sz="0" w:space="0" w:color="auto"/>
        <w:left w:val="none" w:sz="0" w:space="0" w:color="auto"/>
        <w:bottom w:val="none" w:sz="0" w:space="0" w:color="auto"/>
        <w:right w:val="none" w:sz="0" w:space="0" w:color="auto"/>
      </w:divBdr>
      <w:divsChild>
        <w:div w:id="1622954773">
          <w:marLeft w:val="0"/>
          <w:marRight w:val="0"/>
          <w:marTop w:val="0"/>
          <w:marBottom w:val="0"/>
          <w:divBdr>
            <w:top w:val="none" w:sz="0" w:space="0" w:color="auto"/>
            <w:left w:val="none" w:sz="0" w:space="0" w:color="auto"/>
            <w:bottom w:val="none" w:sz="0" w:space="0" w:color="auto"/>
            <w:right w:val="none" w:sz="0" w:space="0" w:color="auto"/>
          </w:divBdr>
        </w:div>
      </w:divsChild>
    </w:div>
    <w:div w:id="2003898154">
      <w:marLeft w:val="0"/>
      <w:marRight w:val="0"/>
      <w:marTop w:val="0"/>
      <w:marBottom w:val="0"/>
      <w:divBdr>
        <w:top w:val="none" w:sz="0" w:space="0" w:color="auto"/>
        <w:left w:val="none" w:sz="0" w:space="0" w:color="auto"/>
        <w:bottom w:val="none" w:sz="0" w:space="0" w:color="auto"/>
        <w:right w:val="none" w:sz="0" w:space="0" w:color="auto"/>
      </w:divBdr>
      <w:divsChild>
        <w:div w:id="1466775045">
          <w:marLeft w:val="0"/>
          <w:marRight w:val="0"/>
          <w:marTop w:val="0"/>
          <w:marBottom w:val="0"/>
          <w:divBdr>
            <w:top w:val="none" w:sz="0" w:space="0" w:color="auto"/>
            <w:left w:val="none" w:sz="0" w:space="0" w:color="auto"/>
            <w:bottom w:val="none" w:sz="0" w:space="0" w:color="auto"/>
            <w:right w:val="none" w:sz="0" w:space="0" w:color="auto"/>
          </w:divBdr>
        </w:div>
      </w:divsChild>
    </w:div>
    <w:div w:id="2004772067">
      <w:marLeft w:val="0"/>
      <w:marRight w:val="0"/>
      <w:marTop w:val="0"/>
      <w:marBottom w:val="0"/>
      <w:divBdr>
        <w:top w:val="none" w:sz="0" w:space="0" w:color="auto"/>
        <w:left w:val="none" w:sz="0" w:space="0" w:color="auto"/>
        <w:bottom w:val="none" w:sz="0" w:space="0" w:color="auto"/>
        <w:right w:val="none" w:sz="0" w:space="0" w:color="auto"/>
      </w:divBdr>
      <w:divsChild>
        <w:div w:id="2028822344">
          <w:marLeft w:val="0"/>
          <w:marRight w:val="0"/>
          <w:marTop w:val="0"/>
          <w:marBottom w:val="0"/>
          <w:divBdr>
            <w:top w:val="none" w:sz="0" w:space="0" w:color="auto"/>
            <w:left w:val="none" w:sz="0" w:space="0" w:color="auto"/>
            <w:bottom w:val="none" w:sz="0" w:space="0" w:color="auto"/>
            <w:right w:val="none" w:sz="0" w:space="0" w:color="auto"/>
          </w:divBdr>
        </w:div>
      </w:divsChild>
    </w:div>
    <w:div w:id="2005008745">
      <w:marLeft w:val="0"/>
      <w:marRight w:val="0"/>
      <w:marTop w:val="0"/>
      <w:marBottom w:val="0"/>
      <w:divBdr>
        <w:top w:val="none" w:sz="0" w:space="0" w:color="auto"/>
        <w:left w:val="none" w:sz="0" w:space="0" w:color="auto"/>
        <w:bottom w:val="none" w:sz="0" w:space="0" w:color="auto"/>
        <w:right w:val="none" w:sz="0" w:space="0" w:color="auto"/>
      </w:divBdr>
      <w:divsChild>
        <w:div w:id="1245644200">
          <w:marLeft w:val="0"/>
          <w:marRight w:val="0"/>
          <w:marTop w:val="0"/>
          <w:marBottom w:val="0"/>
          <w:divBdr>
            <w:top w:val="none" w:sz="0" w:space="0" w:color="auto"/>
            <w:left w:val="none" w:sz="0" w:space="0" w:color="auto"/>
            <w:bottom w:val="none" w:sz="0" w:space="0" w:color="auto"/>
            <w:right w:val="none" w:sz="0" w:space="0" w:color="auto"/>
          </w:divBdr>
        </w:div>
      </w:divsChild>
    </w:div>
    <w:div w:id="2005279689">
      <w:marLeft w:val="0"/>
      <w:marRight w:val="0"/>
      <w:marTop w:val="0"/>
      <w:marBottom w:val="0"/>
      <w:divBdr>
        <w:top w:val="none" w:sz="0" w:space="0" w:color="auto"/>
        <w:left w:val="none" w:sz="0" w:space="0" w:color="auto"/>
        <w:bottom w:val="none" w:sz="0" w:space="0" w:color="auto"/>
        <w:right w:val="none" w:sz="0" w:space="0" w:color="auto"/>
      </w:divBdr>
      <w:divsChild>
        <w:div w:id="1293288314">
          <w:marLeft w:val="0"/>
          <w:marRight w:val="0"/>
          <w:marTop w:val="0"/>
          <w:marBottom w:val="0"/>
          <w:divBdr>
            <w:top w:val="none" w:sz="0" w:space="0" w:color="auto"/>
            <w:left w:val="none" w:sz="0" w:space="0" w:color="auto"/>
            <w:bottom w:val="none" w:sz="0" w:space="0" w:color="auto"/>
            <w:right w:val="none" w:sz="0" w:space="0" w:color="auto"/>
          </w:divBdr>
        </w:div>
      </w:divsChild>
    </w:div>
    <w:div w:id="2007197746">
      <w:bodyDiv w:val="1"/>
      <w:marLeft w:val="0"/>
      <w:marRight w:val="0"/>
      <w:marTop w:val="0"/>
      <w:marBottom w:val="0"/>
      <w:divBdr>
        <w:top w:val="none" w:sz="0" w:space="0" w:color="auto"/>
        <w:left w:val="none" w:sz="0" w:space="0" w:color="auto"/>
        <w:bottom w:val="none" w:sz="0" w:space="0" w:color="auto"/>
        <w:right w:val="none" w:sz="0" w:space="0" w:color="auto"/>
      </w:divBdr>
    </w:div>
    <w:div w:id="2007200490">
      <w:marLeft w:val="0"/>
      <w:marRight w:val="0"/>
      <w:marTop w:val="0"/>
      <w:marBottom w:val="0"/>
      <w:divBdr>
        <w:top w:val="none" w:sz="0" w:space="0" w:color="auto"/>
        <w:left w:val="none" w:sz="0" w:space="0" w:color="auto"/>
        <w:bottom w:val="none" w:sz="0" w:space="0" w:color="auto"/>
        <w:right w:val="none" w:sz="0" w:space="0" w:color="auto"/>
      </w:divBdr>
      <w:divsChild>
        <w:div w:id="371273397">
          <w:marLeft w:val="0"/>
          <w:marRight w:val="0"/>
          <w:marTop w:val="0"/>
          <w:marBottom w:val="0"/>
          <w:divBdr>
            <w:top w:val="none" w:sz="0" w:space="0" w:color="auto"/>
            <w:left w:val="none" w:sz="0" w:space="0" w:color="auto"/>
            <w:bottom w:val="none" w:sz="0" w:space="0" w:color="auto"/>
            <w:right w:val="none" w:sz="0" w:space="0" w:color="auto"/>
          </w:divBdr>
        </w:div>
      </w:divsChild>
    </w:div>
    <w:div w:id="2008440562">
      <w:marLeft w:val="0"/>
      <w:marRight w:val="0"/>
      <w:marTop w:val="0"/>
      <w:marBottom w:val="0"/>
      <w:divBdr>
        <w:top w:val="none" w:sz="0" w:space="0" w:color="auto"/>
        <w:left w:val="none" w:sz="0" w:space="0" w:color="auto"/>
        <w:bottom w:val="none" w:sz="0" w:space="0" w:color="auto"/>
        <w:right w:val="none" w:sz="0" w:space="0" w:color="auto"/>
      </w:divBdr>
      <w:divsChild>
        <w:div w:id="1796365985">
          <w:marLeft w:val="0"/>
          <w:marRight w:val="0"/>
          <w:marTop w:val="0"/>
          <w:marBottom w:val="0"/>
          <w:divBdr>
            <w:top w:val="none" w:sz="0" w:space="0" w:color="auto"/>
            <w:left w:val="none" w:sz="0" w:space="0" w:color="auto"/>
            <w:bottom w:val="none" w:sz="0" w:space="0" w:color="auto"/>
            <w:right w:val="none" w:sz="0" w:space="0" w:color="auto"/>
          </w:divBdr>
        </w:div>
      </w:divsChild>
    </w:div>
    <w:div w:id="2009357854">
      <w:bodyDiv w:val="1"/>
      <w:marLeft w:val="0"/>
      <w:marRight w:val="0"/>
      <w:marTop w:val="0"/>
      <w:marBottom w:val="0"/>
      <w:divBdr>
        <w:top w:val="none" w:sz="0" w:space="0" w:color="auto"/>
        <w:left w:val="none" w:sz="0" w:space="0" w:color="auto"/>
        <w:bottom w:val="none" w:sz="0" w:space="0" w:color="auto"/>
        <w:right w:val="none" w:sz="0" w:space="0" w:color="auto"/>
      </w:divBdr>
    </w:div>
    <w:div w:id="2012415207">
      <w:marLeft w:val="0"/>
      <w:marRight w:val="0"/>
      <w:marTop w:val="0"/>
      <w:marBottom w:val="0"/>
      <w:divBdr>
        <w:top w:val="none" w:sz="0" w:space="0" w:color="auto"/>
        <w:left w:val="none" w:sz="0" w:space="0" w:color="auto"/>
        <w:bottom w:val="none" w:sz="0" w:space="0" w:color="auto"/>
        <w:right w:val="none" w:sz="0" w:space="0" w:color="auto"/>
      </w:divBdr>
      <w:divsChild>
        <w:div w:id="1934513828">
          <w:marLeft w:val="0"/>
          <w:marRight w:val="0"/>
          <w:marTop w:val="0"/>
          <w:marBottom w:val="0"/>
          <w:divBdr>
            <w:top w:val="none" w:sz="0" w:space="0" w:color="auto"/>
            <w:left w:val="none" w:sz="0" w:space="0" w:color="auto"/>
            <w:bottom w:val="none" w:sz="0" w:space="0" w:color="auto"/>
            <w:right w:val="none" w:sz="0" w:space="0" w:color="auto"/>
          </w:divBdr>
        </w:div>
      </w:divsChild>
    </w:div>
    <w:div w:id="2013098243">
      <w:marLeft w:val="0"/>
      <w:marRight w:val="0"/>
      <w:marTop w:val="0"/>
      <w:marBottom w:val="0"/>
      <w:divBdr>
        <w:top w:val="none" w:sz="0" w:space="0" w:color="auto"/>
        <w:left w:val="none" w:sz="0" w:space="0" w:color="auto"/>
        <w:bottom w:val="none" w:sz="0" w:space="0" w:color="auto"/>
        <w:right w:val="none" w:sz="0" w:space="0" w:color="auto"/>
      </w:divBdr>
      <w:divsChild>
        <w:div w:id="2063211448">
          <w:marLeft w:val="0"/>
          <w:marRight w:val="0"/>
          <w:marTop w:val="0"/>
          <w:marBottom w:val="0"/>
          <w:divBdr>
            <w:top w:val="none" w:sz="0" w:space="0" w:color="auto"/>
            <w:left w:val="none" w:sz="0" w:space="0" w:color="auto"/>
            <w:bottom w:val="none" w:sz="0" w:space="0" w:color="auto"/>
            <w:right w:val="none" w:sz="0" w:space="0" w:color="auto"/>
          </w:divBdr>
        </w:div>
      </w:divsChild>
    </w:div>
    <w:div w:id="2013943710">
      <w:marLeft w:val="0"/>
      <w:marRight w:val="0"/>
      <w:marTop w:val="0"/>
      <w:marBottom w:val="0"/>
      <w:divBdr>
        <w:top w:val="none" w:sz="0" w:space="0" w:color="auto"/>
        <w:left w:val="none" w:sz="0" w:space="0" w:color="auto"/>
        <w:bottom w:val="none" w:sz="0" w:space="0" w:color="auto"/>
        <w:right w:val="none" w:sz="0" w:space="0" w:color="auto"/>
      </w:divBdr>
      <w:divsChild>
        <w:div w:id="604579135">
          <w:marLeft w:val="0"/>
          <w:marRight w:val="0"/>
          <w:marTop w:val="0"/>
          <w:marBottom w:val="0"/>
          <w:divBdr>
            <w:top w:val="none" w:sz="0" w:space="0" w:color="auto"/>
            <w:left w:val="none" w:sz="0" w:space="0" w:color="auto"/>
            <w:bottom w:val="none" w:sz="0" w:space="0" w:color="auto"/>
            <w:right w:val="none" w:sz="0" w:space="0" w:color="auto"/>
          </w:divBdr>
        </w:div>
      </w:divsChild>
    </w:div>
    <w:div w:id="2015917755">
      <w:marLeft w:val="0"/>
      <w:marRight w:val="0"/>
      <w:marTop w:val="0"/>
      <w:marBottom w:val="0"/>
      <w:divBdr>
        <w:top w:val="none" w:sz="0" w:space="0" w:color="auto"/>
        <w:left w:val="none" w:sz="0" w:space="0" w:color="auto"/>
        <w:bottom w:val="none" w:sz="0" w:space="0" w:color="auto"/>
        <w:right w:val="none" w:sz="0" w:space="0" w:color="auto"/>
      </w:divBdr>
      <w:divsChild>
        <w:div w:id="582030677">
          <w:marLeft w:val="0"/>
          <w:marRight w:val="0"/>
          <w:marTop w:val="0"/>
          <w:marBottom w:val="0"/>
          <w:divBdr>
            <w:top w:val="none" w:sz="0" w:space="0" w:color="auto"/>
            <w:left w:val="none" w:sz="0" w:space="0" w:color="auto"/>
            <w:bottom w:val="none" w:sz="0" w:space="0" w:color="auto"/>
            <w:right w:val="none" w:sz="0" w:space="0" w:color="auto"/>
          </w:divBdr>
        </w:div>
      </w:divsChild>
    </w:div>
    <w:div w:id="2016106298">
      <w:marLeft w:val="0"/>
      <w:marRight w:val="0"/>
      <w:marTop w:val="0"/>
      <w:marBottom w:val="0"/>
      <w:divBdr>
        <w:top w:val="none" w:sz="0" w:space="0" w:color="auto"/>
        <w:left w:val="none" w:sz="0" w:space="0" w:color="auto"/>
        <w:bottom w:val="none" w:sz="0" w:space="0" w:color="auto"/>
        <w:right w:val="none" w:sz="0" w:space="0" w:color="auto"/>
      </w:divBdr>
      <w:divsChild>
        <w:div w:id="1896430072">
          <w:marLeft w:val="0"/>
          <w:marRight w:val="0"/>
          <w:marTop w:val="0"/>
          <w:marBottom w:val="0"/>
          <w:divBdr>
            <w:top w:val="none" w:sz="0" w:space="0" w:color="auto"/>
            <w:left w:val="none" w:sz="0" w:space="0" w:color="auto"/>
            <w:bottom w:val="none" w:sz="0" w:space="0" w:color="auto"/>
            <w:right w:val="none" w:sz="0" w:space="0" w:color="auto"/>
          </w:divBdr>
        </w:div>
      </w:divsChild>
    </w:div>
    <w:div w:id="2016422483">
      <w:marLeft w:val="0"/>
      <w:marRight w:val="0"/>
      <w:marTop w:val="0"/>
      <w:marBottom w:val="0"/>
      <w:divBdr>
        <w:top w:val="none" w:sz="0" w:space="0" w:color="auto"/>
        <w:left w:val="none" w:sz="0" w:space="0" w:color="auto"/>
        <w:bottom w:val="none" w:sz="0" w:space="0" w:color="auto"/>
        <w:right w:val="none" w:sz="0" w:space="0" w:color="auto"/>
      </w:divBdr>
      <w:divsChild>
        <w:div w:id="1467356204">
          <w:marLeft w:val="0"/>
          <w:marRight w:val="0"/>
          <w:marTop w:val="0"/>
          <w:marBottom w:val="0"/>
          <w:divBdr>
            <w:top w:val="none" w:sz="0" w:space="0" w:color="auto"/>
            <w:left w:val="none" w:sz="0" w:space="0" w:color="auto"/>
            <w:bottom w:val="none" w:sz="0" w:space="0" w:color="auto"/>
            <w:right w:val="none" w:sz="0" w:space="0" w:color="auto"/>
          </w:divBdr>
        </w:div>
      </w:divsChild>
    </w:div>
    <w:div w:id="2016956501">
      <w:marLeft w:val="0"/>
      <w:marRight w:val="0"/>
      <w:marTop w:val="0"/>
      <w:marBottom w:val="0"/>
      <w:divBdr>
        <w:top w:val="none" w:sz="0" w:space="0" w:color="auto"/>
        <w:left w:val="none" w:sz="0" w:space="0" w:color="auto"/>
        <w:bottom w:val="none" w:sz="0" w:space="0" w:color="auto"/>
        <w:right w:val="none" w:sz="0" w:space="0" w:color="auto"/>
      </w:divBdr>
      <w:divsChild>
        <w:div w:id="1949923730">
          <w:marLeft w:val="0"/>
          <w:marRight w:val="0"/>
          <w:marTop w:val="0"/>
          <w:marBottom w:val="0"/>
          <w:divBdr>
            <w:top w:val="none" w:sz="0" w:space="0" w:color="auto"/>
            <w:left w:val="none" w:sz="0" w:space="0" w:color="auto"/>
            <w:bottom w:val="none" w:sz="0" w:space="0" w:color="auto"/>
            <w:right w:val="none" w:sz="0" w:space="0" w:color="auto"/>
          </w:divBdr>
        </w:div>
      </w:divsChild>
    </w:div>
    <w:div w:id="2018773024">
      <w:marLeft w:val="0"/>
      <w:marRight w:val="0"/>
      <w:marTop w:val="0"/>
      <w:marBottom w:val="0"/>
      <w:divBdr>
        <w:top w:val="none" w:sz="0" w:space="0" w:color="auto"/>
        <w:left w:val="none" w:sz="0" w:space="0" w:color="auto"/>
        <w:bottom w:val="none" w:sz="0" w:space="0" w:color="auto"/>
        <w:right w:val="none" w:sz="0" w:space="0" w:color="auto"/>
      </w:divBdr>
      <w:divsChild>
        <w:div w:id="1736783442">
          <w:marLeft w:val="0"/>
          <w:marRight w:val="0"/>
          <w:marTop w:val="0"/>
          <w:marBottom w:val="0"/>
          <w:divBdr>
            <w:top w:val="none" w:sz="0" w:space="0" w:color="auto"/>
            <w:left w:val="none" w:sz="0" w:space="0" w:color="auto"/>
            <w:bottom w:val="none" w:sz="0" w:space="0" w:color="auto"/>
            <w:right w:val="none" w:sz="0" w:space="0" w:color="auto"/>
          </w:divBdr>
        </w:div>
      </w:divsChild>
    </w:div>
    <w:div w:id="2019304407">
      <w:marLeft w:val="0"/>
      <w:marRight w:val="0"/>
      <w:marTop w:val="0"/>
      <w:marBottom w:val="0"/>
      <w:divBdr>
        <w:top w:val="none" w:sz="0" w:space="0" w:color="auto"/>
        <w:left w:val="none" w:sz="0" w:space="0" w:color="auto"/>
        <w:bottom w:val="none" w:sz="0" w:space="0" w:color="auto"/>
        <w:right w:val="none" w:sz="0" w:space="0" w:color="auto"/>
      </w:divBdr>
      <w:divsChild>
        <w:div w:id="1112285216">
          <w:marLeft w:val="0"/>
          <w:marRight w:val="0"/>
          <w:marTop w:val="0"/>
          <w:marBottom w:val="0"/>
          <w:divBdr>
            <w:top w:val="none" w:sz="0" w:space="0" w:color="auto"/>
            <w:left w:val="none" w:sz="0" w:space="0" w:color="auto"/>
            <w:bottom w:val="none" w:sz="0" w:space="0" w:color="auto"/>
            <w:right w:val="none" w:sz="0" w:space="0" w:color="auto"/>
          </w:divBdr>
        </w:div>
      </w:divsChild>
    </w:div>
    <w:div w:id="2019886772">
      <w:bodyDiv w:val="1"/>
      <w:marLeft w:val="0"/>
      <w:marRight w:val="0"/>
      <w:marTop w:val="0"/>
      <w:marBottom w:val="0"/>
      <w:divBdr>
        <w:top w:val="none" w:sz="0" w:space="0" w:color="auto"/>
        <w:left w:val="none" w:sz="0" w:space="0" w:color="auto"/>
        <w:bottom w:val="none" w:sz="0" w:space="0" w:color="auto"/>
        <w:right w:val="none" w:sz="0" w:space="0" w:color="auto"/>
      </w:divBdr>
    </w:div>
    <w:div w:id="2019962595">
      <w:marLeft w:val="0"/>
      <w:marRight w:val="0"/>
      <w:marTop w:val="0"/>
      <w:marBottom w:val="0"/>
      <w:divBdr>
        <w:top w:val="none" w:sz="0" w:space="0" w:color="auto"/>
        <w:left w:val="none" w:sz="0" w:space="0" w:color="auto"/>
        <w:bottom w:val="none" w:sz="0" w:space="0" w:color="auto"/>
        <w:right w:val="none" w:sz="0" w:space="0" w:color="auto"/>
      </w:divBdr>
      <w:divsChild>
        <w:div w:id="797452204">
          <w:marLeft w:val="0"/>
          <w:marRight w:val="0"/>
          <w:marTop w:val="0"/>
          <w:marBottom w:val="0"/>
          <w:divBdr>
            <w:top w:val="none" w:sz="0" w:space="0" w:color="auto"/>
            <w:left w:val="none" w:sz="0" w:space="0" w:color="auto"/>
            <w:bottom w:val="none" w:sz="0" w:space="0" w:color="auto"/>
            <w:right w:val="none" w:sz="0" w:space="0" w:color="auto"/>
          </w:divBdr>
        </w:div>
      </w:divsChild>
    </w:div>
    <w:div w:id="2020160284">
      <w:marLeft w:val="0"/>
      <w:marRight w:val="0"/>
      <w:marTop w:val="0"/>
      <w:marBottom w:val="0"/>
      <w:divBdr>
        <w:top w:val="none" w:sz="0" w:space="0" w:color="auto"/>
        <w:left w:val="none" w:sz="0" w:space="0" w:color="auto"/>
        <w:bottom w:val="none" w:sz="0" w:space="0" w:color="auto"/>
        <w:right w:val="none" w:sz="0" w:space="0" w:color="auto"/>
      </w:divBdr>
      <w:divsChild>
        <w:div w:id="1525946172">
          <w:marLeft w:val="0"/>
          <w:marRight w:val="0"/>
          <w:marTop w:val="0"/>
          <w:marBottom w:val="0"/>
          <w:divBdr>
            <w:top w:val="none" w:sz="0" w:space="0" w:color="auto"/>
            <w:left w:val="none" w:sz="0" w:space="0" w:color="auto"/>
            <w:bottom w:val="none" w:sz="0" w:space="0" w:color="auto"/>
            <w:right w:val="none" w:sz="0" w:space="0" w:color="auto"/>
          </w:divBdr>
        </w:div>
      </w:divsChild>
    </w:div>
    <w:div w:id="2020428735">
      <w:marLeft w:val="0"/>
      <w:marRight w:val="0"/>
      <w:marTop w:val="0"/>
      <w:marBottom w:val="0"/>
      <w:divBdr>
        <w:top w:val="none" w:sz="0" w:space="0" w:color="auto"/>
        <w:left w:val="none" w:sz="0" w:space="0" w:color="auto"/>
        <w:bottom w:val="none" w:sz="0" w:space="0" w:color="auto"/>
        <w:right w:val="none" w:sz="0" w:space="0" w:color="auto"/>
      </w:divBdr>
      <w:divsChild>
        <w:div w:id="1109350209">
          <w:marLeft w:val="0"/>
          <w:marRight w:val="0"/>
          <w:marTop w:val="0"/>
          <w:marBottom w:val="0"/>
          <w:divBdr>
            <w:top w:val="none" w:sz="0" w:space="0" w:color="auto"/>
            <w:left w:val="none" w:sz="0" w:space="0" w:color="auto"/>
            <w:bottom w:val="none" w:sz="0" w:space="0" w:color="auto"/>
            <w:right w:val="none" w:sz="0" w:space="0" w:color="auto"/>
          </w:divBdr>
        </w:div>
      </w:divsChild>
    </w:div>
    <w:div w:id="2022778674">
      <w:marLeft w:val="0"/>
      <w:marRight w:val="0"/>
      <w:marTop w:val="0"/>
      <w:marBottom w:val="0"/>
      <w:divBdr>
        <w:top w:val="none" w:sz="0" w:space="0" w:color="auto"/>
        <w:left w:val="none" w:sz="0" w:space="0" w:color="auto"/>
        <w:bottom w:val="none" w:sz="0" w:space="0" w:color="auto"/>
        <w:right w:val="none" w:sz="0" w:space="0" w:color="auto"/>
      </w:divBdr>
      <w:divsChild>
        <w:div w:id="1338272275">
          <w:marLeft w:val="0"/>
          <w:marRight w:val="0"/>
          <w:marTop w:val="0"/>
          <w:marBottom w:val="0"/>
          <w:divBdr>
            <w:top w:val="none" w:sz="0" w:space="0" w:color="auto"/>
            <w:left w:val="none" w:sz="0" w:space="0" w:color="auto"/>
            <w:bottom w:val="none" w:sz="0" w:space="0" w:color="auto"/>
            <w:right w:val="none" w:sz="0" w:space="0" w:color="auto"/>
          </w:divBdr>
        </w:div>
      </w:divsChild>
    </w:div>
    <w:div w:id="2022928079">
      <w:marLeft w:val="0"/>
      <w:marRight w:val="0"/>
      <w:marTop w:val="0"/>
      <w:marBottom w:val="0"/>
      <w:divBdr>
        <w:top w:val="none" w:sz="0" w:space="0" w:color="auto"/>
        <w:left w:val="none" w:sz="0" w:space="0" w:color="auto"/>
        <w:bottom w:val="none" w:sz="0" w:space="0" w:color="auto"/>
        <w:right w:val="none" w:sz="0" w:space="0" w:color="auto"/>
      </w:divBdr>
      <w:divsChild>
        <w:div w:id="296642393">
          <w:marLeft w:val="0"/>
          <w:marRight w:val="0"/>
          <w:marTop w:val="0"/>
          <w:marBottom w:val="0"/>
          <w:divBdr>
            <w:top w:val="none" w:sz="0" w:space="0" w:color="auto"/>
            <w:left w:val="none" w:sz="0" w:space="0" w:color="auto"/>
            <w:bottom w:val="none" w:sz="0" w:space="0" w:color="auto"/>
            <w:right w:val="none" w:sz="0" w:space="0" w:color="auto"/>
          </w:divBdr>
        </w:div>
      </w:divsChild>
    </w:div>
    <w:div w:id="2023121165">
      <w:marLeft w:val="0"/>
      <w:marRight w:val="0"/>
      <w:marTop w:val="0"/>
      <w:marBottom w:val="0"/>
      <w:divBdr>
        <w:top w:val="none" w:sz="0" w:space="0" w:color="auto"/>
        <w:left w:val="none" w:sz="0" w:space="0" w:color="auto"/>
        <w:bottom w:val="none" w:sz="0" w:space="0" w:color="auto"/>
        <w:right w:val="none" w:sz="0" w:space="0" w:color="auto"/>
      </w:divBdr>
      <w:divsChild>
        <w:div w:id="1744568323">
          <w:marLeft w:val="0"/>
          <w:marRight w:val="0"/>
          <w:marTop w:val="0"/>
          <w:marBottom w:val="0"/>
          <w:divBdr>
            <w:top w:val="none" w:sz="0" w:space="0" w:color="auto"/>
            <w:left w:val="none" w:sz="0" w:space="0" w:color="auto"/>
            <w:bottom w:val="none" w:sz="0" w:space="0" w:color="auto"/>
            <w:right w:val="none" w:sz="0" w:space="0" w:color="auto"/>
          </w:divBdr>
        </w:div>
      </w:divsChild>
    </w:div>
    <w:div w:id="2023310987">
      <w:marLeft w:val="0"/>
      <w:marRight w:val="0"/>
      <w:marTop w:val="0"/>
      <w:marBottom w:val="0"/>
      <w:divBdr>
        <w:top w:val="none" w:sz="0" w:space="0" w:color="auto"/>
        <w:left w:val="none" w:sz="0" w:space="0" w:color="auto"/>
        <w:bottom w:val="none" w:sz="0" w:space="0" w:color="auto"/>
        <w:right w:val="none" w:sz="0" w:space="0" w:color="auto"/>
      </w:divBdr>
      <w:divsChild>
        <w:div w:id="1392000041">
          <w:marLeft w:val="0"/>
          <w:marRight w:val="0"/>
          <w:marTop w:val="0"/>
          <w:marBottom w:val="0"/>
          <w:divBdr>
            <w:top w:val="none" w:sz="0" w:space="0" w:color="auto"/>
            <w:left w:val="none" w:sz="0" w:space="0" w:color="auto"/>
            <w:bottom w:val="none" w:sz="0" w:space="0" w:color="auto"/>
            <w:right w:val="none" w:sz="0" w:space="0" w:color="auto"/>
          </w:divBdr>
        </w:div>
      </w:divsChild>
    </w:div>
    <w:div w:id="2023314305">
      <w:marLeft w:val="0"/>
      <w:marRight w:val="0"/>
      <w:marTop w:val="0"/>
      <w:marBottom w:val="0"/>
      <w:divBdr>
        <w:top w:val="none" w:sz="0" w:space="0" w:color="auto"/>
        <w:left w:val="none" w:sz="0" w:space="0" w:color="auto"/>
        <w:bottom w:val="none" w:sz="0" w:space="0" w:color="auto"/>
        <w:right w:val="none" w:sz="0" w:space="0" w:color="auto"/>
      </w:divBdr>
      <w:divsChild>
        <w:div w:id="1949509551">
          <w:marLeft w:val="0"/>
          <w:marRight w:val="0"/>
          <w:marTop w:val="0"/>
          <w:marBottom w:val="0"/>
          <w:divBdr>
            <w:top w:val="none" w:sz="0" w:space="0" w:color="auto"/>
            <w:left w:val="none" w:sz="0" w:space="0" w:color="auto"/>
            <w:bottom w:val="none" w:sz="0" w:space="0" w:color="auto"/>
            <w:right w:val="none" w:sz="0" w:space="0" w:color="auto"/>
          </w:divBdr>
        </w:div>
      </w:divsChild>
    </w:div>
    <w:div w:id="2026327703">
      <w:bodyDiv w:val="1"/>
      <w:marLeft w:val="0"/>
      <w:marRight w:val="0"/>
      <w:marTop w:val="0"/>
      <w:marBottom w:val="0"/>
      <w:divBdr>
        <w:top w:val="none" w:sz="0" w:space="0" w:color="auto"/>
        <w:left w:val="none" w:sz="0" w:space="0" w:color="auto"/>
        <w:bottom w:val="none" w:sz="0" w:space="0" w:color="auto"/>
        <w:right w:val="none" w:sz="0" w:space="0" w:color="auto"/>
      </w:divBdr>
    </w:div>
    <w:div w:id="2026443487">
      <w:marLeft w:val="0"/>
      <w:marRight w:val="0"/>
      <w:marTop w:val="0"/>
      <w:marBottom w:val="0"/>
      <w:divBdr>
        <w:top w:val="none" w:sz="0" w:space="0" w:color="auto"/>
        <w:left w:val="none" w:sz="0" w:space="0" w:color="auto"/>
        <w:bottom w:val="none" w:sz="0" w:space="0" w:color="auto"/>
        <w:right w:val="none" w:sz="0" w:space="0" w:color="auto"/>
      </w:divBdr>
      <w:divsChild>
        <w:div w:id="256643073">
          <w:marLeft w:val="0"/>
          <w:marRight w:val="0"/>
          <w:marTop w:val="0"/>
          <w:marBottom w:val="0"/>
          <w:divBdr>
            <w:top w:val="none" w:sz="0" w:space="0" w:color="auto"/>
            <w:left w:val="none" w:sz="0" w:space="0" w:color="auto"/>
            <w:bottom w:val="none" w:sz="0" w:space="0" w:color="auto"/>
            <w:right w:val="none" w:sz="0" w:space="0" w:color="auto"/>
          </w:divBdr>
        </w:div>
      </w:divsChild>
    </w:div>
    <w:div w:id="2027250450">
      <w:marLeft w:val="0"/>
      <w:marRight w:val="0"/>
      <w:marTop w:val="0"/>
      <w:marBottom w:val="0"/>
      <w:divBdr>
        <w:top w:val="none" w:sz="0" w:space="0" w:color="auto"/>
        <w:left w:val="none" w:sz="0" w:space="0" w:color="auto"/>
        <w:bottom w:val="none" w:sz="0" w:space="0" w:color="auto"/>
        <w:right w:val="none" w:sz="0" w:space="0" w:color="auto"/>
      </w:divBdr>
      <w:divsChild>
        <w:div w:id="1585872561">
          <w:marLeft w:val="0"/>
          <w:marRight w:val="0"/>
          <w:marTop w:val="0"/>
          <w:marBottom w:val="0"/>
          <w:divBdr>
            <w:top w:val="none" w:sz="0" w:space="0" w:color="auto"/>
            <w:left w:val="none" w:sz="0" w:space="0" w:color="auto"/>
            <w:bottom w:val="none" w:sz="0" w:space="0" w:color="auto"/>
            <w:right w:val="none" w:sz="0" w:space="0" w:color="auto"/>
          </w:divBdr>
        </w:div>
      </w:divsChild>
    </w:div>
    <w:div w:id="2027519472">
      <w:marLeft w:val="0"/>
      <w:marRight w:val="0"/>
      <w:marTop w:val="0"/>
      <w:marBottom w:val="0"/>
      <w:divBdr>
        <w:top w:val="none" w:sz="0" w:space="0" w:color="auto"/>
        <w:left w:val="none" w:sz="0" w:space="0" w:color="auto"/>
        <w:bottom w:val="none" w:sz="0" w:space="0" w:color="auto"/>
        <w:right w:val="none" w:sz="0" w:space="0" w:color="auto"/>
      </w:divBdr>
      <w:divsChild>
        <w:div w:id="1871407138">
          <w:marLeft w:val="0"/>
          <w:marRight w:val="0"/>
          <w:marTop w:val="0"/>
          <w:marBottom w:val="0"/>
          <w:divBdr>
            <w:top w:val="none" w:sz="0" w:space="0" w:color="auto"/>
            <w:left w:val="none" w:sz="0" w:space="0" w:color="auto"/>
            <w:bottom w:val="none" w:sz="0" w:space="0" w:color="auto"/>
            <w:right w:val="none" w:sz="0" w:space="0" w:color="auto"/>
          </w:divBdr>
        </w:div>
      </w:divsChild>
    </w:div>
    <w:div w:id="2028095328">
      <w:bodyDiv w:val="1"/>
      <w:marLeft w:val="0"/>
      <w:marRight w:val="0"/>
      <w:marTop w:val="0"/>
      <w:marBottom w:val="0"/>
      <w:divBdr>
        <w:top w:val="none" w:sz="0" w:space="0" w:color="auto"/>
        <w:left w:val="none" w:sz="0" w:space="0" w:color="auto"/>
        <w:bottom w:val="none" w:sz="0" w:space="0" w:color="auto"/>
        <w:right w:val="none" w:sz="0" w:space="0" w:color="auto"/>
      </w:divBdr>
    </w:div>
    <w:div w:id="2028486811">
      <w:marLeft w:val="0"/>
      <w:marRight w:val="0"/>
      <w:marTop w:val="0"/>
      <w:marBottom w:val="0"/>
      <w:divBdr>
        <w:top w:val="none" w:sz="0" w:space="0" w:color="auto"/>
        <w:left w:val="none" w:sz="0" w:space="0" w:color="auto"/>
        <w:bottom w:val="none" w:sz="0" w:space="0" w:color="auto"/>
        <w:right w:val="none" w:sz="0" w:space="0" w:color="auto"/>
      </w:divBdr>
      <w:divsChild>
        <w:div w:id="1154833080">
          <w:marLeft w:val="0"/>
          <w:marRight w:val="0"/>
          <w:marTop w:val="0"/>
          <w:marBottom w:val="0"/>
          <w:divBdr>
            <w:top w:val="none" w:sz="0" w:space="0" w:color="auto"/>
            <w:left w:val="none" w:sz="0" w:space="0" w:color="auto"/>
            <w:bottom w:val="none" w:sz="0" w:space="0" w:color="auto"/>
            <w:right w:val="none" w:sz="0" w:space="0" w:color="auto"/>
          </w:divBdr>
        </w:div>
      </w:divsChild>
    </w:div>
    <w:div w:id="2028603758">
      <w:marLeft w:val="0"/>
      <w:marRight w:val="0"/>
      <w:marTop w:val="0"/>
      <w:marBottom w:val="0"/>
      <w:divBdr>
        <w:top w:val="none" w:sz="0" w:space="0" w:color="auto"/>
        <w:left w:val="none" w:sz="0" w:space="0" w:color="auto"/>
        <w:bottom w:val="none" w:sz="0" w:space="0" w:color="auto"/>
        <w:right w:val="none" w:sz="0" w:space="0" w:color="auto"/>
      </w:divBdr>
      <w:divsChild>
        <w:div w:id="427965541">
          <w:marLeft w:val="0"/>
          <w:marRight w:val="0"/>
          <w:marTop w:val="0"/>
          <w:marBottom w:val="0"/>
          <w:divBdr>
            <w:top w:val="none" w:sz="0" w:space="0" w:color="auto"/>
            <w:left w:val="none" w:sz="0" w:space="0" w:color="auto"/>
            <w:bottom w:val="none" w:sz="0" w:space="0" w:color="auto"/>
            <w:right w:val="none" w:sz="0" w:space="0" w:color="auto"/>
          </w:divBdr>
        </w:div>
      </w:divsChild>
    </w:div>
    <w:div w:id="2028872849">
      <w:marLeft w:val="0"/>
      <w:marRight w:val="0"/>
      <w:marTop w:val="0"/>
      <w:marBottom w:val="0"/>
      <w:divBdr>
        <w:top w:val="none" w:sz="0" w:space="0" w:color="auto"/>
        <w:left w:val="none" w:sz="0" w:space="0" w:color="auto"/>
        <w:bottom w:val="none" w:sz="0" w:space="0" w:color="auto"/>
        <w:right w:val="none" w:sz="0" w:space="0" w:color="auto"/>
      </w:divBdr>
      <w:divsChild>
        <w:div w:id="1252005612">
          <w:marLeft w:val="0"/>
          <w:marRight w:val="0"/>
          <w:marTop w:val="0"/>
          <w:marBottom w:val="0"/>
          <w:divBdr>
            <w:top w:val="none" w:sz="0" w:space="0" w:color="auto"/>
            <w:left w:val="none" w:sz="0" w:space="0" w:color="auto"/>
            <w:bottom w:val="none" w:sz="0" w:space="0" w:color="auto"/>
            <w:right w:val="none" w:sz="0" w:space="0" w:color="auto"/>
          </w:divBdr>
        </w:div>
      </w:divsChild>
    </w:div>
    <w:div w:id="2029596756">
      <w:marLeft w:val="0"/>
      <w:marRight w:val="0"/>
      <w:marTop w:val="0"/>
      <w:marBottom w:val="0"/>
      <w:divBdr>
        <w:top w:val="none" w:sz="0" w:space="0" w:color="auto"/>
        <w:left w:val="none" w:sz="0" w:space="0" w:color="auto"/>
        <w:bottom w:val="none" w:sz="0" w:space="0" w:color="auto"/>
        <w:right w:val="none" w:sz="0" w:space="0" w:color="auto"/>
      </w:divBdr>
      <w:divsChild>
        <w:div w:id="135151233">
          <w:marLeft w:val="0"/>
          <w:marRight w:val="0"/>
          <w:marTop w:val="0"/>
          <w:marBottom w:val="0"/>
          <w:divBdr>
            <w:top w:val="none" w:sz="0" w:space="0" w:color="auto"/>
            <w:left w:val="none" w:sz="0" w:space="0" w:color="auto"/>
            <w:bottom w:val="none" w:sz="0" w:space="0" w:color="auto"/>
            <w:right w:val="none" w:sz="0" w:space="0" w:color="auto"/>
          </w:divBdr>
        </w:div>
      </w:divsChild>
    </w:div>
    <w:div w:id="2029865918">
      <w:marLeft w:val="0"/>
      <w:marRight w:val="0"/>
      <w:marTop w:val="0"/>
      <w:marBottom w:val="0"/>
      <w:divBdr>
        <w:top w:val="none" w:sz="0" w:space="0" w:color="auto"/>
        <w:left w:val="none" w:sz="0" w:space="0" w:color="auto"/>
        <w:bottom w:val="none" w:sz="0" w:space="0" w:color="auto"/>
        <w:right w:val="none" w:sz="0" w:space="0" w:color="auto"/>
      </w:divBdr>
      <w:divsChild>
        <w:div w:id="1187908412">
          <w:marLeft w:val="0"/>
          <w:marRight w:val="0"/>
          <w:marTop w:val="0"/>
          <w:marBottom w:val="0"/>
          <w:divBdr>
            <w:top w:val="none" w:sz="0" w:space="0" w:color="auto"/>
            <w:left w:val="none" w:sz="0" w:space="0" w:color="auto"/>
            <w:bottom w:val="none" w:sz="0" w:space="0" w:color="auto"/>
            <w:right w:val="none" w:sz="0" w:space="0" w:color="auto"/>
          </w:divBdr>
        </w:div>
      </w:divsChild>
    </w:div>
    <w:div w:id="2031100848">
      <w:marLeft w:val="0"/>
      <w:marRight w:val="0"/>
      <w:marTop w:val="0"/>
      <w:marBottom w:val="0"/>
      <w:divBdr>
        <w:top w:val="none" w:sz="0" w:space="0" w:color="auto"/>
        <w:left w:val="none" w:sz="0" w:space="0" w:color="auto"/>
        <w:bottom w:val="none" w:sz="0" w:space="0" w:color="auto"/>
        <w:right w:val="none" w:sz="0" w:space="0" w:color="auto"/>
      </w:divBdr>
      <w:divsChild>
        <w:div w:id="780685297">
          <w:marLeft w:val="0"/>
          <w:marRight w:val="0"/>
          <w:marTop w:val="0"/>
          <w:marBottom w:val="0"/>
          <w:divBdr>
            <w:top w:val="none" w:sz="0" w:space="0" w:color="auto"/>
            <w:left w:val="none" w:sz="0" w:space="0" w:color="auto"/>
            <w:bottom w:val="none" w:sz="0" w:space="0" w:color="auto"/>
            <w:right w:val="none" w:sz="0" w:space="0" w:color="auto"/>
          </w:divBdr>
        </w:div>
      </w:divsChild>
    </w:div>
    <w:div w:id="2033216166">
      <w:marLeft w:val="0"/>
      <w:marRight w:val="0"/>
      <w:marTop w:val="0"/>
      <w:marBottom w:val="0"/>
      <w:divBdr>
        <w:top w:val="none" w:sz="0" w:space="0" w:color="auto"/>
        <w:left w:val="none" w:sz="0" w:space="0" w:color="auto"/>
        <w:bottom w:val="none" w:sz="0" w:space="0" w:color="auto"/>
        <w:right w:val="none" w:sz="0" w:space="0" w:color="auto"/>
      </w:divBdr>
      <w:divsChild>
        <w:div w:id="1987321654">
          <w:marLeft w:val="0"/>
          <w:marRight w:val="0"/>
          <w:marTop w:val="0"/>
          <w:marBottom w:val="0"/>
          <w:divBdr>
            <w:top w:val="none" w:sz="0" w:space="0" w:color="auto"/>
            <w:left w:val="none" w:sz="0" w:space="0" w:color="auto"/>
            <w:bottom w:val="none" w:sz="0" w:space="0" w:color="auto"/>
            <w:right w:val="none" w:sz="0" w:space="0" w:color="auto"/>
          </w:divBdr>
        </w:div>
      </w:divsChild>
    </w:div>
    <w:div w:id="2034072129">
      <w:marLeft w:val="0"/>
      <w:marRight w:val="0"/>
      <w:marTop w:val="0"/>
      <w:marBottom w:val="0"/>
      <w:divBdr>
        <w:top w:val="none" w:sz="0" w:space="0" w:color="auto"/>
        <w:left w:val="none" w:sz="0" w:space="0" w:color="auto"/>
        <w:bottom w:val="none" w:sz="0" w:space="0" w:color="auto"/>
        <w:right w:val="none" w:sz="0" w:space="0" w:color="auto"/>
      </w:divBdr>
      <w:divsChild>
        <w:div w:id="1147935796">
          <w:marLeft w:val="0"/>
          <w:marRight w:val="0"/>
          <w:marTop w:val="0"/>
          <w:marBottom w:val="0"/>
          <w:divBdr>
            <w:top w:val="none" w:sz="0" w:space="0" w:color="auto"/>
            <w:left w:val="none" w:sz="0" w:space="0" w:color="auto"/>
            <w:bottom w:val="none" w:sz="0" w:space="0" w:color="auto"/>
            <w:right w:val="none" w:sz="0" w:space="0" w:color="auto"/>
          </w:divBdr>
        </w:div>
      </w:divsChild>
    </w:div>
    <w:div w:id="2035879476">
      <w:marLeft w:val="0"/>
      <w:marRight w:val="0"/>
      <w:marTop w:val="0"/>
      <w:marBottom w:val="0"/>
      <w:divBdr>
        <w:top w:val="none" w:sz="0" w:space="0" w:color="auto"/>
        <w:left w:val="none" w:sz="0" w:space="0" w:color="auto"/>
        <w:bottom w:val="none" w:sz="0" w:space="0" w:color="auto"/>
        <w:right w:val="none" w:sz="0" w:space="0" w:color="auto"/>
      </w:divBdr>
      <w:divsChild>
        <w:div w:id="1442185569">
          <w:marLeft w:val="0"/>
          <w:marRight w:val="0"/>
          <w:marTop w:val="0"/>
          <w:marBottom w:val="0"/>
          <w:divBdr>
            <w:top w:val="none" w:sz="0" w:space="0" w:color="auto"/>
            <w:left w:val="none" w:sz="0" w:space="0" w:color="auto"/>
            <w:bottom w:val="none" w:sz="0" w:space="0" w:color="auto"/>
            <w:right w:val="none" w:sz="0" w:space="0" w:color="auto"/>
          </w:divBdr>
        </w:div>
      </w:divsChild>
    </w:div>
    <w:div w:id="2035956528">
      <w:marLeft w:val="0"/>
      <w:marRight w:val="0"/>
      <w:marTop w:val="0"/>
      <w:marBottom w:val="0"/>
      <w:divBdr>
        <w:top w:val="none" w:sz="0" w:space="0" w:color="auto"/>
        <w:left w:val="none" w:sz="0" w:space="0" w:color="auto"/>
        <w:bottom w:val="none" w:sz="0" w:space="0" w:color="auto"/>
        <w:right w:val="none" w:sz="0" w:space="0" w:color="auto"/>
      </w:divBdr>
      <w:divsChild>
        <w:div w:id="94328007">
          <w:marLeft w:val="0"/>
          <w:marRight w:val="0"/>
          <w:marTop w:val="0"/>
          <w:marBottom w:val="0"/>
          <w:divBdr>
            <w:top w:val="none" w:sz="0" w:space="0" w:color="auto"/>
            <w:left w:val="none" w:sz="0" w:space="0" w:color="auto"/>
            <w:bottom w:val="none" w:sz="0" w:space="0" w:color="auto"/>
            <w:right w:val="none" w:sz="0" w:space="0" w:color="auto"/>
          </w:divBdr>
        </w:div>
      </w:divsChild>
    </w:div>
    <w:div w:id="2036075103">
      <w:marLeft w:val="0"/>
      <w:marRight w:val="0"/>
      <w:marTop w:val="0"/>
      <w:marBottom w:val="0"/>
      <w:divBdr>
        <w:top w:val="none" w:sz="0" w:space="0" w:color="auto"/>
        <w:left w:val="none" w:sz="0" w:space="0" w:color="auto"/>
        <w:bottom w:val="none" w:sz="0" w:space="0" w:color="auto"/>
        <w:right w:val="none" w:sz="0" w:space="0" w:color="auto"/>
      </w:divBdr>
      <w:divsChild>
        <w:div w:id="843133205">
          <w:marLeft w:val="0"/>
          <w:marRight w:val="0"/>
          <w:marTop w:val="0"/>
          <w:marBottom w:val="0"/>
          <w:divBdr>
            <w:top w:val="none" w:sz="0" w:space="0" w:color="auto"/>
            <w:left w:val="none" w:sz="0" w:space="0" w:color="auto"/>
            <w:bottom w:val="none" w:sz="0" w:space="0" w:color="auto"/>
            <w:right w:val="none" w:sz="0" w:space="0" w:color="auto"/>
          </w:divBdr>
        </w:div>
      </w:divsChild>
    </w:div>
    <w:div w:id="2036618023">
      <w:marLeft w:val="0"/>
      <w:marRight w:val="0"/>
      <w:marTop w:val="0"/>
      <w:marBottom w:val="0"/>
      <w:divBdr>
        <w:top w:val="none" w:sz="0" w:space="0" w:color="auto"/>
        <w:left w:val="none" w:sz="0" w:space="0" w:color="auto"/>
        <w:bottom w:val="none" w:sz="0" w:space="0" w:color="auto"/>
        <w:right w:val="none" w:sz="0" w:space="0" w:color="auto"/>
      </w:divBdr>
      <w:divsChild>
        <w:div w:id="1295718912">
          <w:marLeft w:val="0"/>
          <w:marRight w:val="0"/>
          <w:marTop w:val="0"/>
          <w:marBottom w:val="0"/>
          <w:divBdr>
            <w:top w:val="none" w:sz="0" w:space="0" w:color="auto"/>
            <w:left w:val="none" w:sz="0" w:space="0" w:color="auto"/>
            <w:bottom w:val="none" w:sz="0" w:space="0" w:color="auto"/>
            <w:right w:val="none" w:sz="0" w:space="0" w:color="auto"/>
          </w:divBdr>
        </w:div>
      </w:divsChild>
    </w:div>
    <w:div w:id="2037347745">
      <w:marLeft w:val="0"/>
      <w:marRight w:val="0"/>
      <w:marTop w:val="0"/>
      <w:marBottom w:val="0"/>
      <w:divBdr>
        <w:top w:val="none" w:sz="0" w:space="0" w:color="auto"/>
        <w:left w:val="none" w:sz="0" w:space="0" w:color="auto"/>
        <w:bottom w:val="none" w:sz="0" w:space="0" w:color="auto"/>
        <w:right w:val="none" w:sz="0" w:space="0" w:color="auto"/>
      </w:divBdr>
      <w:divsChild>
        <w:div w:id="403451847">
          <w:marLeft w:val="0"/>
          <w:marRight w:val="0"/>
          <w:marTop w:val="0"/>
          <w:marBottom w:val="0"/>
          <w:divBdr>
            <w:top w:val="none" w:sz="0" w:space="0" w:color="auto"/>
            <w:left w:val="none" w:sz="0" w:space="0" w:color="auto"/>
            <w:bottom w:val="none" w:sz="0" w:space="0" w:color="auto"/>
            <w:right w:val="none" w:sz="0" w:space="0" w:color="auto"/>
          </w:divBdr>
        </w:div>
      </w:divsChild>
    </w:div>
    <w:div w:id="2037927671">
      <w:marLeft w:val="0"/>
      <w:marRight w:val="0"/>
      <w:marTop w:val="0"/>
      <w:marBottom w:val="0"/>
      <w:divBdr>
        <w:top w:val="none" w:sz="0" w:space="0" w:color="auto"/>
        <w:left w:val="none" w:sz="0" w:space="0" w:color="auto"/>
        <w:bottom w:val="none" w:sz="0" w:space="0" w:color="auto"/>
        <w:right w:val="none" w:sz="0" w:space="0" w:color="auto"/>
      </w:divBdr>
      <w:divsChild>
        <w:div w:id="170684974">
          <w:marLeft w:val="0"/>
          <w:marRight w:val="0"/>
          <w:marTop w:val="0"/>
          <w:marBottom w:val="0"/>
          <w:divBdr>
            <w:top w:val="none" w:sz="0" w:space="0" w:color="auto"/>
            <w:left w:val="none" w:sz="0" w:space="0" w:color="auto"/>
            <w:bottom w:val="none" w:sz="0" w:space="0" w:color="auto"/>
            <w:right w:val="none" w:sz="0" w:space="0" w:color="auto"/>
          </w:divBdr>
        </w:div>
      </w:divsChild>
    </w:div>
    <w:div w:id="2038462880">
      <w:marLeft w:val="0"/>
      <w:marRight w:val="0"/>
      <w:marTop w:val="0"/>
      <w:marBottom w:val="0"/>
      <w:divBdr>
        <w:top w:val="none" w:sz="0" w:space="0" w:color="auto"/>
        <w:left w:val="none" w:sz="0" w:space="0" w:color="auto"/>
        <w:bottom w:val="none" w:sz="0" w:space="0" w:color="auto"/>
        <w:right w:val="none" w:sz="0" w:space="0" w:color="auto"/>
      </w:divBdr>
      <w:divsChild>
        <w:div w:id="225072764">
          <w:marLeft w:val="0"/>
          <w:marRight w:val="0"/>
          <w:marTop w:val="0"/>
          <w:marBottom w:val="0"/>
          <w:divBdr>
            <w:top w:val="none" w:sz="0" w:space="0" w:color="auto"/>
            <w:left w:val="none" w:sz="0" w:space="0" w:color="auto"/>
            <w:bottom w:val="none" w:sz="0" w:space="0" w:color="auto"/>
            <w:right w:val="none" w:sz="0" w:space="0" w:color="auto"/>
          </w:divBdr>
        </w:div>
      </w:divsChild>
    </w:div>
    <w:div w:id="2038962580">
      <w:marLeft w:val="0"/>
      <w:marRight w:val="0"/>
      <w:marTop w:val="0"/>
      <w:marBottom w:val="0"/>
      <w:divBdr>
        <w:top w:val="none" w:sz="0" w:space="0" w:color="auto"/>
        <w:left w:val="none" w:sz="0" w:space="0" w:color="auto"/>
        <w:bottom w:val="none" w:sz="0" w:space="0" w:color="auto"/>
        <w:right w:val="none" w:sz="0" w:space="0" w:color="auto"/>
      </w:divBdr>
      <w:divsChild>
        <w:div w:id="493110246">
          <w:marLeft w:val="0"/>
          <w:marRight w:val="0"/>
          <w:marTop w:val="0"/>
          <w:marBottom w:val="0"/>
          <w:divBdr>
            <w:top w:val="none" w:sz="0" w:space="0" w:color="auto"/>
            <w:left w:val="none" w:sz="0" w:space="0" w:color="auto"/>
            <w:bottom w:val="none" w:sz="0" w:space="0" w:color="auto"/>
            <w:right w:val="none" w:sz="0" w:space="0" w:color="auto"/>
          </w:divBdr>
        </w:div>
      </w:divsChild>
    </w:div>
    <w:div w:id="2039548452">
      <w:marLeft w:val="0"/>
      <w:marRight w:val="0"/>
      <w:marTop w:val="0"/>
      <w:marBottom w:val="0"/>
      <w:divBdr>
        <w:top w:val="none" w:sz="0" w:space="0" w:color="auto"/>
        <w:left w:val="none" w:sz="0" w:space="0" w:color="auto"/>
        <w:bottom w:val="none" w:sz="0" w:space="0" w:color="auto"/>
        <w:right w:val="none" w:sz="0" w:space="0" w:color="auto"/>
      </w:divBdr>
      <w:divsChild>
        <w:div w:id="66921194">
          <w:marLeft w:val="0"/>
          <w:marRight w:val="0"/>
          <w:marTop w:val="0"/>
          <w:marBottom w:val="0"/>
          <w:divBdr>
            <w:top w:val="none" w:sz="0" w:space="0" w:color="auto"/>
            <w:left w:val="none" w:sz="0" w:space="0" w:color="auto"/>
            <w:bottom w:val="none" w:sz="0" w:space="0" w:color="auto"/>
            <w:right w:val="none" w:sz="0" w:space="0" w:color="auto"/>
          </w:divBdr>
        </w:div>
      </w:divsChild>
    </w:div>
    <w:div w:id="2039961922">
      <w:bodyDiv w:val="1"/>
      <w:marLeft w:val="0"/>
      <w:marRight w:val="0"/>
      <w:marTop w:val="0"/>
      <w:marBottom w:val="0"/>
      <w:divBdr>
        <w:top w:val="none" w:sz="0" w:space="0" w:color="auto"/>
        <w:left w:val="none" w:sz="0" w:space="0" w:color="auto"/>
        <w:bottom w:val="none" w:sz="0" w:space="0" w:color="auto"/>
        <w:right w:val="none" w:sz="0" w:space="0" w:color="auto"/>
      </w:divBdr>
    </w:div>
    <w:div w:id="2041272116">
      <w:marLeft w:val="0"/>
      <w:marRight w:val="0"/>
      <w:marTop w:val="0"/>
      <w:marBottom w:val="0"/>
      <w:divBdr>
        <w:top w:val="none" w:sz="0" w:space="0" w:color="auto"/>
        <w:left w:val="none" w:sz="0" w:space="0" w:color="auto"/>
        <w:bottom w:val="none" w:sz="0" w:space="0" w:color="auto"/>
        <w:right w:val="none" w:sz="0" w:space="0" w:color="auto"/>
      </w:divBdr>
      <w:divsChild>
        <w:div w:id="338892604">
          <w:marLeft w:val="0"/>
          <w:marRight w:val="0"/>
          <w:marTop w:val="0"/>
          <w:marBottom w:val="0"/>
          <w:divBdr>
            <w:top w:val="none" w:sz="0" w:space="0" w:color="auto"/>
            <w:left w:val="none" w:sz="0" w:space="0" w:color="auto"/>
            <w:bottom w:val="none" w:sz="0" w:space="0" w:color="auto"/>
            <w:right w:val="none" w:sz="0" w:space="0" w:color="auto"/>
          </w:divBdr>
        </w:div>
      </w:divsChild>
    </w:div>
    <w:div w:id="2042320515">
      <w:marLeft w:val="0"/>
      <w:marRight w:val="0"/>
      <w:marTop w:val="0"/>
      <w:marBottom w:val="0"/>
      <w:divBdr>
        <w:top w:val="none" w:sz="0" w:space="0" w:color="auto"/>
        <w:left w:val="none" w:sz="0" w:space="0" w:color="auto"/>
        <w:bottom w:val="none" w:sz="0" w:space="0" w:color="auto"/>
        <w:right w:val="none" w:sz="0" w:space="0" w:color="auto"/>
      </w:divBdr>
      <w:divsChild>
        <w:div w:id="1384715926">
          <w:marLeft w:val="0"/>
          <w:marRight w:val="0"/>
          <w:marTop w:val="0"/>
          <w:marBottom w:val="0"/>
          <w:divBdr>
            <w:top w:val="none" w:sz="0" w:space="0" w:color="auto"/>
            <w:left w:val="none" w:sz="0" w:space="0" w:color="auto"/>
            <w:bottom w:val="none" w:sz="0" w:space="0" w:color="auto"/>
            <w:right w:val="none" w:sz="0" w:space="0" w:color="auto"/>
          </w:divBdr>
        </w:div>
      </w:divsChild>
    </w:div>
    <w:div w:id="2045211020">
      <w:marLeft w:val="0"/>
      <w:marRight w:val="0"/>
      <w:marTop w:val="0"/>
      <w:marBottom w:val="0"/>
      <w:divBdr>
        <w:top w:val="none" w:sz="0" w:space="0" w:color="auto"/>
        <w:left w:val="none" w:sz="0" w:space="0" w:color="auto"/>
        <w:bottom w:val="none" w:sz="0" w:space="0" w:color="auto"/>
        <w:right w:val="none" w:sz="0" w:space="0" w:color="auto"/>
      </w:divBdr>
      <w:divsChild>
        <w:div w:id="2143884269">
          <w:marLeft w:val="0"/>
          <w:marRight w:val="0"/>
          <w:marTop w:val="0"/>
          <w:marBottom w:val="0"/>
          <w:divBdr>
            <w:top w:val="none" w:sz="0" w:space="0" w:color="auto"/>
            <w:left w:val="none" w:sz="0" w:space="0" w:color="auto"/>
            <w:bottom w:val="none" w:sz="0" w:space="0" w:color="auto"/>
            <w:right w:val="none" w:sz="0" w:space="0" w:color="auto"/>
          </w:divBdr>
        </w:div>
      </w:divsChild>
    </w:div>
    <w:div w:id="2046129305">
      <w:bodyDiv w:val="1"/>
      <w:marLeft w:val="0"/>
      <w:marRight w:val="0"/>
      <w:marTop w:val="0"/>
      <w:marBottom w:val="0"/>
      <w:divBdr>
        <w:top w:val="none" w:sz="0" w:space="0" w:color="auto"/>
        <w:left w:val="none" w:sz="0" w:space="0" w:color="auto"/>
        <w:bottom w:val="none" w:sz="0" w:space="0" w:color="auto"/>
        <w:right w:val="none" w:sz="0" w:space="0" w:color="auto"/>
      </w:divBdr>
      <w:divsChild>
        <w:div w:id="1669669795">
          <w:marLeft w:val="0"/>
          <w:marRight w:val="0"/>
          <w:marTop w:val="0"/>
          <w:marBottom w:val="0"/>
          <w:divBdr>
            <w:top w:val="none" w:sz="0" w:space="0" w:color="auto"/>
            <w:left w:val="none" w:sz="0" w:space="0" w:color="auto"/>
            <w:bottom w:val="none" w:sz="0" w:space="0" w:color="auto"/>
            <w:right w:val="none" w:sz="0" w:space="0" w:color="auto"/>
          </w:divBdr>
          <w:divsChild>
            <w:div w:id="182281813">
              <w:marLeft w:val="0"/>
              <w:marRight w:val="0"/>
              <w:marTop w:val="0"/>
              <w:marBottom w:val="0"/>
              <w:divBdr>
                <w:top w:val="none" w:sz="0" w:space="0" w:color="auto"/>
                <w:left w:val="none" w:sz="0" w:space="0" w:color="auto"/>
                <w:bottom w:val="none" w:sz="0" w:space="0" w:color="auto"/>
                <w:right w:val="none" w:sz="0" w:space="0" w:color="auto"/>
              </w:divBdr>
              <w:divsChild>
                <w:div w:id="1344085535">
                  <w:marLeft w:val="0"/>
                  <w:marRight w:val="150"/>
                  <w:marTop w:val="0"/>
                  <w:marBottom w:val="0"/>
                  <w:divBdr>
                    <w:top w:val="none" w:sz="0" w:space="0" w:color="auto"/>
                    <w:left w:val="none" w:sz="0" w:space="0" w:color="auto"/>
                    <w:bottom w:val="none" w:sz="0" w:space="0" w:color="auto"/>
                    <w:right w:val="none" w:sz="0" w:space="0" w:color="auto"/>
                  </w:divBdr>
                  <w:divsChild>
                    <w:div w:id="2094080154">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2012095637">
          <w:marLeft w:val="0"/>
          <w:marRight w:val="150"/>
          <w:marTop w:val="0"/>
          <w:marBottom w:val="0"/>
          <w:divBdr>
            <w:top w:val="none" w:sz="0" w:space="0" w:color="auto"/>
            <w:left w:val="none" w:sz="0" w:space="0" w:color="auto"/>
            <w:bottom w:val="none" w:sz="0" w:space="0" w:color="auto"/>
            <w:right w:val="none" w:sz="0" w:space="0" w:color="auto"/>
          </w:divBdr>
          <w:divsChild>
            <w:div w:id="1038973310">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 w:id="2047487900">
      <w:marLeft w:val="0"/>
      <w:marRight w:val="0"/>
      <w:marTop w:val="0"/>
      <w:marBottom w:val="0"/>
      <w:divBdr>
        <w:top w:val="none" w:sz="0" w:space="0" w:color="auto"/>
        <w:left w:val="none" w:sz="0" w:space="0" w:color="auto"/>
        <w:bottom w:val="none" w:sz="0" w:space="0" w:color="auto"/>
        <w:right w:val="none" w:sz="0" w:space="0" w:color="auto"/>
      </w:divBdr>
      <w:divsChild>
        <w:div w:id="1508593496">
          <w:marLeft w:val="0"/>
          <w:marRight w:val="0"/>
          <w:marTop w:val="0"/>
          <w:marBottom w:val="0"/>
          <w:divBdr>
            <w:top w:val="none" w:sz="0" w:space="0" w:color="auto"/>
            <w:left w:val="none" w:sz="0" w:space="0" w:color="auto"/>
            <w:bottom w:val="none" w:sz="0" w:space="0" w:color="auto"/>
            <w:right w:val="none" w:sz="0" w:space="0" w:color="auto"/>
          </w:divBdr>
        </w:div>
      </w:divsChild>
    </w:div>
    <w:div w:id="2047489402">
      <w:marLeft w:val="0"/>
      <w:marRight w:val="0"/>
      <w:marTop w:val="0"/>
      <w:marBottom w:val="0"/>
      <w:divBdr>
        <w:top w:val="none" w:sz="0" w:space="0" w:color="auto"/>
        <w:left w:val="none" w:sz="0" w:space="0" w:color="auto"/>
        <w:bottom w:val="none" w:sz="0" w:space="0" w:color="auto"/>
        <w:right w:val="none" w:sz="0" w:space="0" w:color="auto"/>
      </w:divBdr>
      <w:divsChild>
        <w:div w:id="418333440">
          <w:marLeft w:val="0"/>
          <w:marRight w:val="0"/>
          <w:marTop w:val="0"/>
          <w:marBottom w:val="0"/>
          <w:divBdr>
            <w:top w:val="none" w:sz="0" w:space="0" w:color="auto"/>
            <w:left w:val="none" w:sz="0" w:space="0" w:color="auto"/>
            <w:bottom w:val="none" w:sz="0" w:space="0" w:color="auto"/>
            <w:right w:val="none" w:sz="0" w:space="0" w:color="auto"/>
          </w:divBdr>
        </w:div>
      </w:divsChild>
    </w:div>
    <w:div w:id="2047631359">
      <w:marLeft w:val="0"/>
      <w:marRight w:val="0"/>
      <w:marTop w:val="0"/>
      <w:marBottom w:val="0"/>
      <w:divBdr>
        <w:top w:val="none" w:sz="0" w:space="0" w:color="auto"/>
        <w:left w:val="none" w:sz="0" w:space="0" w:color="auto"/>
        <w:bottom w:val="none" w:sz="0" w:space="0" w:color="auto"/>
        <w:right w:val="none" w:sz="0" w:space="0" w:color="auto"/>
      </w:divBdr>
      <w:divsChild>
        <w:div w:id="1627546814">
          <w:marLeft w:val="0"/>
          <w:marRight w:val="0"/>
          <w:marTop w:val="0"/>
          <w:marBottom w:val="0"/>
          <w:divBdr>
            <w:top w:val="none" w:sz="0" w:space="0" w:color="auto"/>
            <w:left w:val="none" w:sz="0" w:space="0" w:color="auto"/>
            <w:bottom w:val="none" w:sz="0" w:space="0" w:color="auto"/>
            <w:right w:val="none" w:sz="0" w:space="0" w:color="auto"/>
          </w:divBdr>
        </w:div>
      </w:divsChild>
    </w:div>
    <w:div w:id="2048479654">
      <w:marLeft w:val="0"/>
      <w:marRight w:val="0"/>
      <w:marTop w:val="0"/>
      <w:marBottom w:val="0"/>
      <w:divBdr>
        <w:top w:val="none" w:sz="0" w:space="0" w:color="auto"/>
        <w:left w:val="none" w:sz="0" w:space="0" w:color="auto"/>
        <w:bottom w:val="none" w:sz="0" w:space="0" w:color="auto"/>
        <w:right w:val="none" w:sz="0" w:space="0" w:color="auto"/>
      </w:divBdr>
      <w:divsChild>
        <w:div w:id="1647978946">
          <w:marLeft w:val="0"/>
          <w:marRight w:val="0"/>
          <w:marTop w:val="0"/>
          <w:marBottom w:val="0"/>
          <w:divBdr>
            <w:top w:val="none" w:sz="0" w:space="0" w:color="auto"/>
            <w:left w:val="none" w:sz="0" w:space="0" w:color="auto"/>
            <w:bottom w:val="none" w:sz="0" w:space="0" w:color="auto"/>
            <w:right w:val="none" w:sz="0" w:space="0" w:color="auto"/>
          </w:divBdr>
        </w:div>
      </w:divsChild>
    </w:div>
    <w:div w:id="2048479863">
      <w:marLeft w:val="0"/>
      <w:marRight w:val="0"/>
      <w:marTop w:val="0"/>
      <w:marBottom w:val="0"/>
      <w:divBdr>
        <w:top w:val="none" w:sz="0" w:space="0" w:color="auto"/>
        <w:left w:val="none" w:sz="0" w:space="0" w:color="auto"/>
        <w:bottom w:val="none" w:sz="0" w:space="0" w:color="auto"/>
        <w:right w:val="none" w:sz="0" w:space="0" w:color="auto"/>
      </w:divBdr>
      <w:divsChild>
        <w:div w:id="1007057935">
          <w:marLeft w:val="0"/>
          <w:marRight w:val="0"/>
          <w:marTop w:val="0"/>
          <w:marBottom w:val="0"/>
          <w:divBdr>
            <w:top w:val="none" w:sz="0" w:space="0" w:color="auto"/>
            <w:left w:val="none" w:sz="0" w:space="0" w:color="auto"/>
            <w:bottom w:val="none" w:sz="0" w:space="0" w:color="auto"/>
            <w:right w:val="none" w:sz="0" w:space="0" w:color="auto"/>
          </w:divBdr>
        </w:div>
      </w:divsChild>
    </w:div>
    <w:div w:id="2050060853">
      <w:marLeft w:val="0"/>
      <w:marRight w:val="0"/>
      <w:marTop w:val="0"/>
      <w:marBottom w:val="0"/>
      <w:divBdr>
        <w:top w:val="none" w:sz="0" w:space="0" w:color="auto"/>
        <w:left w:val="none" w:sz="0" w:space="0" w:color="auto"/>
        <w:bottom w:val="none" w:sz="0" w:space="0" w:color="auto"/>
        <w:right w:val="none" w:sz="0" w:space="0" w:color="auto"/>
      </w:divBdr>
      <w:divsChild>
        <w:div w:id="1209797873">
          <w:marLeft w:val="0"/>
          <w:marRight w:val="0"/>
          <w:marTop w:val="0"/>
          <w:marBottom w:val="0"/>
          <w:divBdr>
            <w:top w:val="none" w:sz="0" w:space="0" w:color="auto"/>
            <w:left w:val="none" w:sz="0" w:space="0" w:color="auto"/>
            <w:bottom w:val="none" w:sz="0" w:space="0" w:color="auto"/>
            <w:right w:val="none" w:sz="0" w:space="0" w:color="auto"/>
          </w:divBdr>
        </w:div>
      </w:divsChild>
    </w:div>
    <w:div w:id="2051226166">
      <w:marLeft w:val="0"/>
      <w:marRight w:val="0"/>
      <w:marTop w:val="0"/>
      <w:marBottom w:val="0"/>
      <w:divBdr>
        <w:top w:val="none" w:sz="0" w:space="0" w:color="auto"/>
        <w:left w:val="none" w:sz="0" w:space="0" w:color="auto"/>
        <w:bottom w:val="none" w:sz="0" w:space="0" w:color="auto"/>
        <w:right w:val="none" w:sz="0" w:space="0" w:color="auto"/>
      </w:divBdr>
      <w:divsChild>
        <w:div w:id="774714041">
          <w:marLeft w:val="0"/>
          <w:marRight w:val="0"/>
          <w:marTop w:val="0"/>
          <w:marBottom w:val="0"/>
          <w:divBdr>
            <w:top w:val="none" w:sz="0" w:space="0" w:color="auto"/>
            <w:left w:val="none" w:sz="0" w:space="0" w:color="auto"/>
            <w:bottom w:val="none" w:sz="0" w:space="0" w:color="auto"/>
            <w:right w:val="none" w:sz="0" w:space="0" w:color="auto"/>
          </w:divBdr>
        </w:div>
      </w:divsChild>
    </w:div>
    <w:div w:id="2051762269">
      <w:marLeft w:val="0"/>
      <w:marRight w:val="0"/>
      <w:marTop w:val="0"/>
      <w:marBottom w:val="0"/>
      <w:divBdr>
        <w:top w:val="none" w:sz="0" w:space="0" w:color="auto"/>
        <w:left w:val="none" w:sz="0" w:space="0" w:color="auto"/>
        <w:bottom w:val="none" w:sz="0" w:space="0" w:color="auto"/>
        <w:right w:val="none" w:sz="0" w:space="0" w:color="auto"/>
      </w:divBdr>
      <w:divsChild>
        <w:div w:id="1246497719">
          <w:marLeft w:val="0"/>
          <w:marRight w:val="0"/>
          <w:marTop w:val="0"/>
          <w:marBottom w:val="0"/>
          <w:divBdr>
            <w:top w:val="none" w:sz="0" w:space="0" w:color="auto"/>
            <w:left w:val="none" w:sz="0" w:space="0" w:color="auto"/>
            <w:bottom w:val="none" w:sz="0" w:space="0" w:color="auto"/>
            <w:right w:val="none" w:sz="0" w:space="0" w:color="auto"/>
          </w:divBdr>
        </w:div>
      </w:divsChild>
    </w:div>
    <w:div w:id="2053381136">
      <w:marLeft w:val="0"/>
      <w:marRight w:val="0"/>
      <w:marTop w:val="0"/>
      <w:marBottom w:val="0"/>
      <w:divBdr>
        <w:top w:val="none" w:sz="0" w:space="0" w:color="auto"/>
        <w:left w:val="none" w:sz="0" w:space="0" w:color="auto"/>
        <w:bottom w:val="none" w:sz="0" w:space="0" w:color="auto"/>
        <w:right w:val="none" w:sz="0" w:space="0" w:color="auto"/>
      </w:divBdr>
      <w:divsChild>
        <w:div w:id="1488866296">
          <w:marLeft w:val="0"/>
          <w:marRight w:val="0"/>
          <w:marTop w:val="0"/>
          <w:marBottom w:val="0"/>
          <w:divBdr>
            <w:top w:val="none" w:sz="0" w:space="0" w:color="auto"/>
            <w:left w:val="none" w:sz="0" w:space="0" w:color="auto"/>
            <w:bottom w:val="none" w:sz="0" w:space="0" w:color="auto"/>
            <w:right w:val="none" w:sz="0" w:space="0" w:color="auto"/>
          </w:divBdr>
        </w:div>
      </w:divsChild>
    </w:div>
    <w:div w:id="2053652226">
      <w:marLeft w:val="0"/>
      <w:marRight w:val="150"/>
      <w:marTop w:val="0"/>
      <w:marBottom w:val="0"/>
      <w:divBdr>
        <w:top w:val="none" w:sz="0" w:space="0" w:color="auto"/>
        <w:left w:val="none" w:sz="0" w:space="0" w:color="auto"/>
        <w:bottom w:val="none" w:sz="0" w:space="0" w:color="auto"/>
        <w:right w:val="none" w:sz="0" w:space="0" w:color="auto"/>
      </w:divBdr>
      <w:divsChild>
        <w:div w:id="1882548181">
          <w:marLeft w:val="0"/>
          <w:marRight w:val="150"/>
          <w:marTop w:val="0"/>
          <w:marBottom w:val="0"/>
          <w:divBdr>
            <w:top w:val="none" w:sz="0" w:space="0" w:color="auto"/>
            <w:left w:val="none" w:sz="0" w:space="0" w:color="auto"/>
            <w:bottom w:val="none" w:sz="0" w:space="0" w:color="auto"/>
            <w:right w:val="none" w:sz="0" w:space="0" w:color="auto"/>
          </w:divBdr>
        </w:div>
      </w:divsChild>
    </w:div>
    <w:div w:id="2054040083">
      <w:marLeft w:val="0"/>
      <w:marRight w:val="0"/>
      <w:marTop w:val="0"/>
      <w:marBottom w:val="0"/>
      <w:divBdr>
        <w:top w:val="none" w:sz="0" w:space="0" w:color="auto"/>
        <w:left w:val="none" w:sz="0" w:space="0" w:color="auto"/>
        <w:bottom w:val="none" w:sz="0" w:space="0" w:color="auto"/>
        <w:right w:val="none" w:sz="0" w:space="0" w:color="auto"/>
      </w:divBdr>
      <w:divsChild>
        <w:div w:id="1998148804">
          <w:marLeft w:val="0"/>
          <w:marRight w:val="0"/>
          <w:marTop w:val="0"/>
          <w:marBottom w:val="0"/>
          <w:divBdr>
            <w:top w:val="none" w:sz="0" w:space="0" w:color="auto"/>
            <w:left w:val="none" w:sz="0" w:space="0" w:color="auto"/>
            <w:bottom w:val="none" w:sz="0" w:space="0" w:color="auto"/>
            <w:right w:val="none" w:sz="0" w:space="0" w:color="auto"/>
          </w:divBdr>
        </w:div>
      </w:divsChild>
    </w:div>
    <w:div w:id="2055538315">
      <w:marLeft w:val="0"/>
      <w:marRight w:val="0"/>
      <w:marTop w:val="0"/>
      <w:marBottom w:val="0"/>
      <w:divBdr>
        <w:top w:val="none" w:sz="0" w:space="0" w:color="auto"/>
        <w:left w:val="none" w:sz="0" w:space="0" w:color="auto"/>
        <w:bottom w:val="none" w:sz="0" w:space="0" w:color="auto"/>
        <w:right w:val="none" w:sz="0" w:space="0" w:color="auto"/>
      </w:divBdr>
      <w:divsChild>
        <w:div w:id="731544081">
          <w:marLeft w:val="0"/>
          <w:marRight w:val="0"/>
          <w:marTop w:val="0"/>
          <w:marBottom w:val="0"/>
          <w:divBdr>
            <w:top w:val="none" w:sz="0" w:space="0" w:color="auto"/>
            <w:left w:val="none" w:sz="0" w:space="0" w:color="auto"/>
            <w:bottom w:val="none" w:sz="0" w:space="0" w:color="auto"/>
            <w:right w:val="none" w:sz="0" w:space="0" w:color="auto"/>
          </w:divBdr>
        </w:div>
      </w:divsChild>
    </w:div>
    <w:div w:id="2056926299">
      <w:marLeft w:val="0"/>
      <w:marRight w:val="0"/>
      <w:marTop w:val="0"/>
      <w:marBottom w:val="0"/>
      <w:divBdr>
        <w:top w:val="none" w:sz="0" w:space="0" w:color="auto"/>
        <w:left w:val="none" w:sz="0" w:space="0" w:color="auto"/>
        <w:bottom w:val="none" w:sz="0" w:space="0" w:color="auto"/>
        <w:right w:val="none" w:sz="0" w:space="0" w:color="auto"/>
      </w:divBdr>
      <w:divsChild>
        <w:div w:id="721054560">
          <w:marLeft w:val="0"/>
          <w:marRight w:val="0"/>
          <w:marTop w:val="0"/>
          <w:marBottom w:val="0"/>
          <w:divBdr>
            <w:top w:val="none" w:sz="0" w:space="0" w:color="auto"/>
            <w:left w:val="none" w:sz="0" w:space="0" w:color="auto"/>
            <w:bottom w:val="none" w:sz="0" w:space="0" w:color="auto"/>
            <w:right w:val="none" w:sz="0" w:space="0" w:color="auto"/>
          </w:divBdr>
        </w:div>
      </w:divsChild>
    </w:div>
    <w:div w:id="2057390050">
      <w:marLeft w:val="0"/>
      <w:marRight w:val="0"/>
      <w:marTop w:val="0"/>
      <w:marBottom w:val="0"/>
      <w:divBdr>
        <w:top w:val="none" w:sz="0" w:space="0" w:color="auto"/>
        <w:left w:val="none" w:sz="0" w:space="0" w:color="auto"/>
        <w:bottom w:val="none" w:sz="0" w:space="0" w:color="auto"/>
        <w:right w:val="none" w:sz="0" w:space="0" w:color="auto"/>
      </w:divBdr>
      <w:divsChild>
        <w:div w:id="196503849">
          <w:marLeft w:val="0"/>
          <w:marRight w:val="0"/>
          <w:marTop w:val="0"/>
          <w:marBottom w:val="0"/>
          <w:divBdr>
            <w:top w:val="none" w:sz="0" w:space="0" w:color="auto"/>
            <w:left w:val="none" w:sz="0" w:space="0" w:color="auto"/>
            <w:bottom w:val="none" w:sz="0" w:space="0" w:color="auto"/>
            <w:right w:val="none" w:sz="0" w:space="0" w:color="auto"/>
          </w:divBdr>
        </w:div>
      </w:divsChild>
    </w:div>
    <w:div w:id="2057778349">
      <w:marLeft w:val="0"/>
      <w:marRight w:val="0"/>
      <w:marTop w:val="0"/>
      <w:marBottom w:val="0"/>
      <w:divBdr>
        <w:top w:val="none" w:sz="0" w:space="0" w:color="auto"/>
        <w:left w:val="none" w:sz="0" w:space="0" w:color="auto"/>
        <w:bottom w:val="none" w:sz="0" w:space="0" w:color="auto"/>
        <w:right w:val="none" w:sz="0" w:space="0" w:color="auto"/>
      </w:divBdr>
      <w:divsChild>
        <w:div w:id="1610507971">
          <w:marLeft w:val="0"/>
          <w:marRight w:val="0"/>
          <w:marTop w:val="0"/>
          <w:marBottom w:val="0"/>
          <w:divBdr>
            <w:top w:val="none" w:sz="0" w:space="0" w:color="auto"/>
            <w:left w:val="none" w:sz="0" w:space="0" w:color="auto"/>
            <w:bottom w:val="none" w:sz="0" w:space="0" w:color="auto"/>
            <w:right w:val="none" w:sz="0" w:space="0" w:color="auto"/>
          </w:divBdr>
        </w:div>
      </w:divsChild>
    </w:div>
    <w:div w:id="2057851976">
      <w:marLeft w:val="0"/>
      <w:marRight w:val="0"/>
      <w:marTop w:val="0"/>
      <w:marBottom w:val="0"/>
      <w:divBdr>
        <w:top w:val="none" w:sz="0" w:space="0" w:color="auto"/>
        <w:left w:val="none" w:sz="0" w:space="0" w:color="auto"/>
        <w:bottom w:val="none" w:sz="0" w:space="0" w:color="auto"/>
        <w:right w:val="none" w:sz="0" w:space="0" w:color="auto"/>
      </w:divBdr>
      <w:divsChild>
        <w:div w:id="1524442268">
          <w:marLeft w:val="0"/>
          <w:marRight w:val="0"/>
          <w:marTop w:val="0"/>
          <w:marBottom w:val="0"/>
          <w:divBdr>
            <w:top w:val="none" w:sz="0" w:space="0" w:color="auto"/>
            <w:left w:val="none" w:sz="0" w:space="0" w:color="auto"/>
            <w:bottom w:val="none" w:sz="0" w:space="0" w:color="auto"/>
            <w:right w:val="none" w:sz="0" w:space="0" w:color="auto"/>
          </w:divBdr>
        </w:div>
      </w:divsChild>
    </w:div>
    <w:div w:id="2058775564">
      <w:marLeft w:val="0"/>
      <w:marRight w:val="0"/>
      <w:marTop w:val="0"/>
      <w:marBottom w:val="0"/>
      <w:divBdr>
        <w:top w:val="none" w:sz="0" w:space="0" w:color="auto"/>
        <w:left w:val="none" w:sz="0" w:space="0" w:color="auto"/>
        <w:bottom w:val="none" w:sz="0" w:space="0" w:color="auto"/>
        <w:right w:val="none" w:sz="0" w:space="0" w:color="auto"/>
      </w:divBdr>
      <w:divsChild>
        <w:div w:id="1641184935">
          <w:marLeft w:val="0"/>
          <w:marRight w:val="0"/>
          <w:marTop w:val="0"/>
          <w:marBottom w:val="0"/>
          <w:divBdr>
            <w:top w:val="none" w:sz="0" w:space="0" w:color="auto"/>
            <w:left w:val="none" w:sz="0" w:space="0" w:color="auto"/>
            <w:bottom w:val="none" w:sz="0" w:space="0" w:color="auto"/>
            <w:right w:val="none" w:sz="0" w:space="0" w:color="auto"/>
          </w:divBdr>
        </w:div>
      </w:divsChild>
    </w:div>
    <w:div w:id="2059356864">
      <w:marLeft w:val="0"/>
      <w:marRight w:val="0"/>
      <w:marTop w:val="0"/>
      <w:marBottom w:val="0"/>
      <w:divBdr>
        <w:top w:val="none" w:sz="0" w:space="0" w:color="auto"/>
        <w:left w:val="none" w:sz="0" w:space="0" w:color="auto"/>
        <w:bottom w:val="none" w:sz="0" w:space="0" w:color="auto"/>
        <w:right w:val="none" w:sz="0" w:space="0" w:color="auto"/>
      </w:divBdr>
      <w:divsChild>
        <w:div w:id="201286993">
          <w:marLeft w:val="0"/>
          <w:marRight w:val="0"/>
          <w:marTop w:val="0"/>
          <w:marBottom w:val="0"/>
          <w:divBdr>
            <w:top w:val="none" w:sz="0" w:space="0" w:color="auto"/>
            <w:left w:val="none" w:sz="0" w:space="0" w:color="auto"/>
            <w:bottom w:val="none" w:sz="0" w:space="0" w:color="auto"/>
            <w:right w:val="none" w:sz="0" w:space="0" w:color="auto"/>
          </w:divBdr>
        </w:div>
      </w:divsChild>
    </w:div>
    <w:div w:id="2059545944">
      <w:marLeft w:val="0"/>
      <w:marRight w:val="0"/>
      <w:marTop w:val="0"/>
      <w:marBottom w:val="0"/>
      <w:divBdr>
        <w:top w:val="none" w:sz="0" w:space="0" w:color="auto"/>
        <w:left w:val="none" w:sz="0" w:space="0" w:color="auto"/>
        <w:bottom w:val="none" w:sz="0" w:space="0" w:color="auto"/>
        <w:right w:val="none" w:sz="0" w:space="0" w:color="auto"/>
      </w:divBdr>
      <w:divsChild>
        <w:div w:id="1493057380">
          <w:marLeft w:val="0"/>
          <w:marRight w:val="0"/>
          <w:marTop w:val="0"/>
          <w:marBottom w:val="0"/>
          <w:divBdr>
            <w:top w:val="none" w:sz="0" w:space="0" w:color="auto"/>
            <w:left w:val="none" w:sz="0" w:space="0" w:color="auto"/>
            <w:bottom w:val="none" w:sz="0" w:space="0" w:color="auto"/>
            <w:right w:val="none" w:sz="0" w:space="0" w:color="auto"/>
          </w:divBdr>
        </w:div>
      </w:divsChild>
    </w:div>
    <w:div w:id="2059890613">
      <w:marLeft w:val="0"/>
      <w:marRight w:val="0"/>
      <w:marTop w:val="0"/>
      <w:marBottom w:val="0"/>
      <w:divBdr>
        <w:top w:val="none" w:sz="0" w:space="0" w:color="auto"/>
        <w:left w:val="none" w:sz="0" w:space="0" w:color="auto"/>
        <w:bottom w:val="none" w:sz="0" w:space="0" w:color="auto"/>
        <w:right w:val="none" w:sz="0" w:space="0" w:color="auto"/>
      </w:divBdr>
      <w:divsChild>
        <w:div w:id="1332682527">
          <w:marLeft w:val="0"/>
          <w:marRight w:val="0"/>
          <w:marTop w:val="0"/>
          <w:marBottom w:val="0"/>
          <w:divBdr>
            <w:top w:val="none" w:sz="0" w:space="0" w:color="auto"/>
            <w:left w:val="none" w:sz="0" w:space="0" w:color="auto"/>
            <w:bottom w:val="none" w:sz="0" w:space="0" w:color="auto"/>
            <w:right w:val="none" w:sz="0" w:space="0" w:color="auto"/>
          </w:divBdr>
        </w:div>
      </w:divsChild>
    </w:div>
    <w:div w:id="2060203530">
      <w:marLeft w:val="0"/>
      <w:marRight w:val="0"/>
      <w:marTop w:val="0"/>
      <w:marBottom w:val="0"/>
      <w:divBdr>
        <w:top w:val="none" w:sz="0" w:space="0" w:color="auto"/>
        <w:left w:val="none" w:sz="0" w:space="0" w:color="auto"/>
        <w:bottom w:val="none" w:sz="0" w:space="0" w:color="auto"/>
        <w:right w:val="none" w:sz="0" w:space="0" w:color="auto"/>
      </w:divBdr>
      <w:divsChild>
        <w:div w:id="1694190163">
          <w:marLeft w:val="0"/>
          <w:marRight w:val="0"/>
          <w:marTop w:val="0"/>
          <w:marBottom w:val="0"/>
          <w:divBdr>
            <w:top w:val="none" w:sz="0" w:space="0" w:color="auto"/>
            <w:left w:val="none" w:sz="0" w:space="0" w:color="auto"/>
            <w:bottom w:val="none" w:sz="0" w:space="0" w:color="auto"/>
            <w:right w:val="none" w:sz="0" w:space="0" w:color="auto"/>
          </w:divBdr>
        </w:div>
      </w:divsChild>
    </w:div>
    <w:div w:id="2060468880">
      <w:bodyDiv w:val="1"/>
      <w:marLeft w:val="0"/>
      <w:marRight w:val="0"/>
      <w:marTop w:val="0"/>
      <w:marBottom w:val="0"/>
      <w:divBdr>
        <w:top w:val="none" w:sz="0" w:space="0" w:color="auto"/>
        <w:left w:val="none" w:sz="0" w:space="0" w:color="auto"/>
        <w:bottom w:val="none" w:sz="0" w:space="0" w:color="auto"/>
        <w:right w:val="none" w:sz="0" w:space="0" w:color="auto"/>
      </w:divBdr>
    </w:div>
    <w:div w:id="2061898933">
      <w:marLeft w:val="0"/>
      <w:marRight w:val="0"/>
      <w:marTop w:val="0"/>
      <w:marBottom w:val="0"/>
      <w:divBdr>
        <w:top w:val="none" w:sz="0" w:space="0" w:color="auto"/>
        <w:left w:val="none" w:sz="0" w:space="0" w:color="auto"/>
        <w:bottom w:val="none" w:sz="0" w:space="0" w:color="auto"/>
        <w:right w:val="none" w:sz="0" w:space="0" w:color="auto"/>
      </w:divBdr>
      <w:divsChild>
        <w:div w:id="1644433742">
          <w:marLeft w:val="0"/>
          <w:marRight w:val="0"/>
          <w:marTop w:val="0"/>
          <w:marBottom w:val="0"/>
          <w:divBdr>
            <w:top w:val="none" w:sz="0" w:space="0" w:color="auto"/>
            <w:left w:val="none" w:sz="0" w:space="0" w:color="auto"/>
            <w:bottom w:val="none" w:sz="0" w:space="0" w:color="auto"/>
            <w:right w:val="none" w:sz="0" w:space="0" w:color="auto"/>
          </w:divBdr>
        </w:div>
      </w:divsChild>
    </w:div>
    <w:div w:id="2061900239">
      <w:marLeft w:val="0"/>
      <w:marRight w:val="0"/>
      <w:marTop w:val="0"/>
      <w:marBottom w:val="0"/>
      <w:divBdr>
        <w:top w:val="none" w:sz="0" w:space="0" w:color="auto"/>
        <w:left w:val="none" w:sz="0" w:space="0" w:color="auto"/>
        <w:bottom w:val="none" w:sz="0" w:space="0" w:color="auto"/>
        <w:right w:val="none" w:sz="0" w:space="0" w:color="auto"/>
      </w:divBdr>
      <w:divsChild>
        <w:div w:id="768506448">
          <w:marLeft w:val="0"/>
          <w:marRight w:val="0"/>
          <w:marTop w:val="0"/>
          <w:marBottom w:val="0"/>
          <w:divBdr>
            <w:top w:val="none" w:sz="0" w:space="0" w:color="auto"/>
            <w:left w:val="none" w:sz="0" w:space="0" w:color="auto"/>
            <w:bottom w:val="none" w:sz="0" w:space="0" w:color="auto"/>
            <w:right w:val="none" w:sz="0" w:space="0" w:color="auto"/>
          </w:divBdr>
        </w:div>
      </w:divsChild>
    </w:div>
    <w:div w:id="2062747003">
      <w:marLeft w:val="0"/>
      <w:marRight w:val="0"/>
      <w:marTop w:val="0"/>
      <w:marBottom w:val="0"/>
      <w:divBdr>
        <w:top w:val="none" w:sz="0" w:space="0" w:color="auto"/>
        <w:left w:val="none" w:sz="0" w:space="0" w:color="auto"/>
        <w:bottom w:val="none" w:sz="0" w:space="0" w:color="auto"/>
        <w:right w:val="none" w:sz="0" w:space="0" w:color="auto"/>
      </w:divBdr>
      <w:divsChild>
        <w:div w:id="1775663376">
          <w:marLeft w:val="0"/>
          <w:marRight w:val="0"/>
          <w:marTop w:val="0"/>
          <w:marBottom w:val="0"/>
          <w:divBdr>
            <w:top w:val="none" w:sz="0" w:space="0" w:color="auto"/>
            <w:left w:val="none" w:sz="0" w:space="0" w:color="auto"/>
            <w:bottom w:val="none" w:sz="0" w:space="0" w:color="auto"/>
            <w:right w:val="none" w:sz="0" w:space="0" w:color="auto"/>
          </w:divBdr>
        </w:div>
      </w:divsChild>
    </w:div>
    <w:div w:id="2063602580">
      <w:marLeft w:val="0"/>
      <w:marRight w:val="0"/>
      <w:marTop w:val="0"/>
      <w:marBottom w:val="0"/>
      <w:divBdr>
        <w:top w:val="none" w:sz="0" w:space="0" w:color="auto"/>
        <w:left w:val="none" w:sz="0" w:space="0" w:color="auto"/>
        <w:bottom w:val="none" w:sz="0" w:space="0" w:color="auto"/>
        <w:right w:val="none" w:sz="0" w:space="0" w:color="auto"/>
      </w:divBdr>
      <w:divsChild>
        <w:div w:id="708184058">
          <w:marLeft w:val="0"/>
          <w:marRight w:val="0"/>
          <w:marTop w:val="0"/>
          <w:marBottom w:val="0"/>
          <w:divBdr>
            <w:top w:val="none" w:sz="0" w:space="0" w:color="auto"/>
            <w:left w:val="none" w:sz="0" w:space="0" w:color="auto"/>
            <w:bottom w:val="none" w:sz="0" w:space="0" w:color="auto"/>
            <w:right w:val="none" w:sz="0" w:space="0" w:color="auto"/>
          </w:divBdr>
        </w:div>
      </w:divsChild>
    </w:div>
    <w:div w:id="2063747522">
      <w:marLeft w:val="0"/>
      <w:marRight w:val="0"/>
      <w:marTop w:val="0"/>
      <w:marBottom w:val="0"/>
      <w:divBdr>
        <w:top w:val="none" w:sz="0" w:space="0" w:color="auto"/>
        <w:left w:val="none" w:sz="0" w:space="0" w:color="auto"/>
        <w:bottom w:val="none" w:sz="0" w:space="0" w:color="auto"/>
        <w:right w:val="none" w:sz="0" w:space="0" w:color="auto"/>
      </w:divBdr>
      <w:divsChild>
        <w:div w:id="157577908">
          <w:marLeft w:val="0"/>
          <w:marRight w:val="0"/>
          <w:marTop w:val="0"/>
          <w:marBottom w:val="0"/>
          <w:divBdr>
            <w:top w:val="none" w:sz="0" w:space="0" w:color="auto"/>
            <w:left w:val="none" w:sz="0" w:space="0" w:color="auto"/>
            <w:bottom w:val="none" w:sz="0" w:space="0" w:color="auto"/>
            <w:right w:val="none" w:sz="0" w:space="0" w:color="auto"/>
          </w:divBdr>
        </w:div>
      </w:divsChild>
    </w:div>
    <w:div w:id="2064981200">
      <w:marLeft w:val="0"/>
      <w:marRight w:val="0"/>
      <w:marTop w:val="0"/>
      <w:marBottom w:val="0"/>
      <w:divBdr>
        <w:top w:val="none" w:sz="0" w:space="0" w:color="auto"/>
        <w:left w:val="none" w:sz="0" w:space="0" w:color="auto"/>
        <w:bottom w:val="none" w:sz="0" w:space="0" w:color="auto"/>
        <w:right w:val="none" w:sz="0" w:space="0" w:color="auto"/>
      </w:divBdr>
      <w:divsChild>
        <w:div w:id="1041443789">
          <w:marLeft w:val="0"/>
          <w:marRight w:val="0"/>
          <w:marTop w:val="0"/>
          <w:marBottom w:val="0"/>
          <w:divBdr>
            <w:top w:val="none" w:sz="0" w:space="0" w:color="auto"/>
            <w:left w:val="none" w:sz="0" w:space="0" w:color="auto"/>
            <w:bottom w:val="none" w:sz="0" w:space="0" w:color="auto"/>
            <w:right w:val="none" w:sz="0" w:space="0" w:color="auto"/>
          </w:divBdr>
        </w:div>
      </w:divsChild>
    </w:div>
    <w:div w:id="2071226301">
      <w:bodyDiv w:val="1"/>
      <w:marLeft w:val="0"/>
      <w:marRight w:val="0"/>
      <w:marTop w:val="0"/>
      <w:marBottom w:val="0"/>
      <w:divBdr>
        <w:top w:val="none" w:sz="0" w:space="0" w:color="auto"/>
        <w:left w:val="none" w:sz="0" w:space="0" w:color="auto"/>
        <w:bottom w:val="none" w:sz="0" w:space="0" w:color="auto"/>
        <w:right w:val="none" w:sz="0" w:space="0" w:color="auto"/>
      </w:divBdr>
    </w:div>
    <w:div w:id="2072189695">
      <w:marLeft w:val="0"/>
      <w:marRight w:val="0"/>
      <w:marTop w:val="0"/>
      <w:marBottom w:val="0"/>
      <w:divBdr>
        <w:top w:val="none" w:sz="0" w:space="0" w:color="auto"/>
        <w:left w:val="none" w:sz="0" w:space="0" w:color="auto"/>
        <w:bottom w:val="none" w:sz="0" w:space="0" w:color="auto"/>
        <w:right w:val="none" w:sz="0" w:space="0" w:color="auto"/>
      </w:divBdr>
      <w:divsChild>
        <w:div w:id="1164392241">
          <w:marLeft w:val="0"/>
          <w:marRight w:val="0"/>
          <w:marTop w:val="0"/>
          <w:marBottom w:val="0"/>
          <w:divBdr>
            <w:top w:val="none" w:sz="0" w:space="0" w:color="auto"/>
            <w:left w:val="none" w:sz="0" w:space="0" w:color="auto"/>
            <w:bottom w:val="none" w:sz="0" w:space="0" w:color="auto"/>
            <w:right w:val="none" w:sz="0" w:space="0" w:color="auto"/>
          </w:divBdr>
        </w:div>
      </w:divsChild>
    </w:div>
    <w:div w:id="2072998588">
      <w:marLeft w:val="0"/>
      <w:marRight w:val="0"/>
      <w:marTop w:val="0"/>
      <w:marBottom w:val="0"/>
      <w:divBdr>
        <w:top w:val="none" w:sz="0" w:space="0" w:color="auto"/>
        <w:left w:val="none" w:sz="0" w:space="0" w:color="auto"/>
        <w:bottom w:val="none" w:sz="0" w:space="0" w:color="auto"/>
        <w:right w:val="none" w:sz="0" w:space="0" w:color="auto"/>
      </w:divBdr>
      <w:divsChild>
        <w:div w:id="1394740618">
          <w:marLeft w:val="0"/>
          <w:marRight w:val="0"/>
          <w:marTop w:val="0"/>
          <w:marBottom w:val="0"/>
          <w:divBdr>
            <w:top w:val="none" w:sz="0" w:space="0" w:color="auto"/>
            <w:left w:val="none" w:sz="0" w:space="0" w:color="auto"/>
            <w:bottom w:val="none" w:sz="0" w:space="0" w:color="auto"/>
            <w:right w:val="none" w:sz="0" w:space="0" w:color="auto"/>
          </w:divBdr>
        </w:div>
      </w:divsChild>
    </w:div>
    <w:div w:id="2073458566">
      <w:marLeft w:val="0"/>
      <w:marRight w:val="0"/>
      <w:marTop w:val="0"/>
      <w:marBottom w:val="0"/>
      <w:divBdr>
        <w:top w:val="none" w:sz="0" w:space="0" w:color="auto"/>
        <w:left w:val="none" w:sz="0" w:space="0" w:color="auto"/>
        <w:bottom w:val="none" w:sz="0" w:space="0" w:color="auto"/>
        <w:right w:val="none" w:sz="0" w:space="0" w:color="auto"/>
      </w:divBdr>
      <w:divsChild>
        <w:div w:id="1484741475">
          <w:marLeft w:val="0"/>
          <w:marRight w:val="0"/>
          <w:marTop w:val="0"/>
          <w:marBottom w:val="0"/>
          <w:divBdr>
            <w:top w:val="none" w:sz="0" w:space="0" w:color="auto"/>
            <w:left w:val="none" w:sz="0" w:space="0" w:color="auto"/>
            <w:bottom w:val="none" w:sz="0" w:space="0" w:color="auto"/>
            <w:right w:val="none" w:sz="0" w:space="0" w:color="auto"/>
          </w:divBdr>
        </w:div>
      </w:divsChild>
    </w:div>
    <w:div w:id="2074152963">
      <w:marLeft w:val="0"/>
      <w:marRight w:val="0"/>
      <w:marTop w:val="0"/>
      <w:marBottom w:val="0"/>
      <w:divBdr>
        <w:top w:val="none" w:sz="0" w:space="0" w:color="auto"/>
        <w:left w:val="none" w:sz="0" w:space="0" w:color="auto"/>
        <w:bottom w:val="none" w:sz="0" w:space="0" w:color="auto"/>
        <w:right w:val="none" w:sz="0" w:space="0" w:color="auto"/>
      </w:divBdr>
      <w:divsChild>
        <w:div w:id="1502038528">
          <w:marLeft w:val="0"/>
          <w:marRight w:val="0"/>
          <w:marTop w:val="0"/>
          <w:marBottom w:val="0"/>
          <w:divBdr>
            <w:top w:val="none" w:sz="0" w:space="0" w:color="auto"/>
            <w:left w:val="none" w:sz="0" w:space="0" w:color="auto"/>
            <w:bottom w:val="none" w:sz="0" w:space="0" w:color="auto"/>
            <w:right w:val="none" w:sz="0" w:space="0" w:color="auto"/>
          </w:divBdr>
        </w:div>
      </w:divsChild>
    </w:div>
    <w:div w:id="2074812011">
      <w:marLeft w:val="0"/>
      <w:marRight w:val="0"/>
      <w:marTop w:val="0"/>
      <w:marBottom w:val="0"/>
      <w:divBdr>
        <w:top w:val="none" w:sz="0" w:space="0" w:color="auto"/>
        <w:left w:val="none" w:sz="0" w:space="0" w:color="auto"/>
        <w:bottom w:val="none" w:sz="0" w:space="0" w:color="auto"/>
        <w:right w:val="none" w:sz="0" w:space="0" w:color="auto"/>
      </w:divBdr>
      <w:divsChild>
        <w:div w:id="246350728">
          <w:marLeft w:val="0"/>
          <w:marRight w:val="0"/>
          <w:marTop w:val="0"/>
          <w:marBottom w:val="0"/>
          <w:divBdr>
            <w:top w:val="none" w:sz="0" w:space="0" w:color="auto"/>
            <w:left w:val="none" w:sz="0" w:space="0" w:color="auto"/>
            <w:bottom w:val="none" w:sz="0" w:space="0" w:color="auto"/>
            <w:right w:val="none" w:sz="0" w:space="0" w:color="auto"/>
          </w:divBdr>
        </w:div>
      </w:divsChild>
    </w:div>
    <w:div w:id="2076512368">
      <w:marLeft w:val="0"/>
      <w:marRight w:val="0"/>
      <w:marTop w:val="0"/>
      <w:marBottom w:val="0"/>
      <w:divBdr>
        <w:top w:val="none" w:sz="0" w:space="0" w:color="auto"/>
        <w:left w:val="none" w:sz="0" w:space="0" w:color="auto"/>
        <w:bottom w:val="none" w:sz="0" w:space="0" w:color="auto"/>
        <w:right w:val="none" w:sz="0" w:space="0" w:color="auto"/>
      </w:divBdr>
      <w:divsChild>
        <w:div w:id="507791155">
          <w:marLeft w:val="0"/>
          <w:marRight w:val="0"/>
          <w:marTop w:val="0"/>
          <w:marBottom w:val="0"/>
          <w:divBdr>
            <w:top w:val="none" w:sz="0" w:space="0" w:color="auto"/>
            <w:left w:val="none" w:sz="0" w:space="0" w:color="auto"/>
            <w:bottom w:val="none" w:sz="0" w:space="0" w:color="auto"/>
            <w:right w:val="none" w:sz="0" w:space="0" w:color="auto"/>
          </w:divBdr>
        </w:div>
      </w:divsChild>
    </w:div>
    <w:div w:id="2077973119">
      <w:marLeft w:val="0"/>
      <w:marRight w:val="0"/>
      <w:marTop w:val="0"/>
      <w:marBottom w:val="0"/>
      <w:divBdr>
        <w:top w:val="none" w:sz="0" w:space="0" w:color="auto"/>
        <w:left w:val="none" w:sz="0" w:space="0" w:color="auto"/>
        <w:bottom w:val="none" w:sz="0" w:space="0" w:color="auto"/>
        <w:right w:val="none" w:sz="0" w:space="0" w:color="auto"/>
      </w:divBdr>
      <w:divsChild>
        <w:div w:id="1016074868">
          <w:marLeft w:val="0"/>
          <w:marRight w:val="0"/>
          <w:marTop w:val="0"/>
          <w:marBottom w:val="0"/>
          <w:divBdr>
            <w:top w:val="none" w:sz="0" w:space="0" w:color="auto"/>
            <w:left w:val="none" w:sz="0" w:space="0" w:color="auto"/>
            <w:bottom w:val="none" w:sz="0" w:space="0" w:color="auto"/>
            <w:right w:val="none" w:sz="0" w:space="0" w:color="auto"/>
          </w:divBdr>
        </w:div>
      </w:divsChild>
    </w:div>
    <w:div w:id="2079739488">
      <w:bodyDiv w:val="1"/>
      <w:marLeft w:val="0"/>
      <w:marRight w:val="0"/>
      <w:marTop w:val="0"/>
      <w:marBottom w:val="0"/>
      <w:divBdr>
        <w:top w:val="none" w:sz="0" w:space="0" w:color="auto"/>
        <w:left w:val="none" w:sz="0" w:space="0" w:color="auto"/>
        <w:bottom w:val="none" w:sz="0" w:space="0" w:color="auto"/>
        <w:right w:val="none" w:sz="0" w:space="0" w:color="auto"/>
      </w:divBdr>
    </w:div>
    <w:div w:id="2081173415">
      <w:marLeft w:val="0"/>
      <w:marRight w:val="0"/>
      <w:marTop w:val="0"/>
      <w:marBottom w:val="0"/>
      <w:divBdr>
        <w:top w:val="none" w:sz="0" w:space="0" w:color="auto"/>
        <w:left w:val="none" w:sz="0" w:space="0" w:color="auto"/>
        <w:bottom w:val="none" w:sz="0" w:space="0" w:color="auto"/>
        <w:right w:val="none" w:sz="0" w:space="0" w:color="auto"/>
      </w:divBdr>
      <w:divsChild>
        <w:div w:id="2144342791">
          <w:marLeft w:val="0"/>
          <w:marRight w:val="0"/>
          <w:marTop w:val="0"/>
          <w:marBottom w:val="0"/>
          <w:divBdr>
            <w:top w:val="none" w:sz="0" w:space="0" w:color="auto"/>
            <w:left w:val="none" w:sz="0" w:space="0" w:color="auto"/>
            <w:bottom w:val="none" w:sz="0" w:space="0" w:color="auto"/>
            <w:right w:val="none" w:sz="0" w:space="0" w:color="auto"/>
          </w:divBdr>
        </w:div>
      </w:divsChild>
    </w:div>
    <w:div w:id="2081365479">
      <w:marLeft w:val="0"/>
      <w:marRight w:val="0"/>
      <w:marTop w:val="0"/>
      <w:marBottom w:val="0"/>
      <w:divBdr>
        <w:top w:val="none" w:sz="0" w:space="0" w:color="auto"/>
        <w:left w:val="none" w:sz="0" w:space="0" w:color="auto"/>
        <w:bottom w:val="none" w:sz="0" w:space="0" w:color="auto"/>
        <w:right w:val="none" w:sz="0" w:space="0" w:color="auto"/>
      </w:divBdr>
      <w:divsChild>
        <w:div w:id="1051732925">
          <w:marLeft w:val="0"/>
          <w:marRight w:val="0"/>
          <w:marTop w:val="0"/>
          <w:marBottom w:val="0"/>
          <w:divBdr>
            <w:top w:val="none" w:sz="0" w:space="0" w:color="auto"/>
            <w:left w:val="none" w:sz="0" w:space="0" w:color="auto"/>
            <w:bottom w:val="none" w:sz="0" w:space="0" w:color="auto"/>
            <w:right w:val="none" w:sz="0" w:space="0" w:color="auto"/>
          </w:divBdr>
        </w:div>
      </w:divsChild>
    </w:div>
    <w:div w:id="2081516841">
      <w:marLeft w:val="0"/>
      <w:marRight w:val="0"/>
      <w:marTop w:val="0"/>
      <w:marBottom w:val="0"/>
      <w:divBdr>
        <w:top w:val="none" w:sz="0" w:space="0" w:color="auto"/>
        <w:left w:val="none" w:sz="0" w:space="0" w:color="auto"/>
        <w:bottom w:val="none" w:sz="0" w:space="0" w:color="auto"/>
        <w:right w:val="none" w:sz="0" w:space="0" w:color="auto"/>
      </w:divBdr>
      <w:divsChild>
        <w:div w:id="2035039119">
          <w:marLeft w:val="0"/>
          <w:marRight w:val="0"/>
          <w:marTop w:val="0"/>
          <w:marBottom w:val="0"/>
          <w:divBdr>
            <w:top w:val="none" w:sz="0" w:space="0" w:color="auto"/>
            <w:left w:val="none" w:sz="0" w:space="0" w:color="auto"/>
            <w:bottom w:val="none" w:sz="0" w:space="0" w:color="auto"/>
            <w:right w:val="none" w:sz="0" w:space="0" w:color="auto"/>
          </w:divBdr>
        </w:div>
      </w:divsChild>
    </w:div>
    <w:div w:id="2081563245">
      <w:marLeft w:val="0"/>
      <w:marRight w:val="0"/>
      <w:marTop w:val="0"/>
      <w:marBottom w:val="0"/>
      <w:divBdr>
        <w:top w:val="none" w:sz="0" w:space="0" w:color="auto"/>
        <w:left w:val="none" w:sz="0" w:space="0" w:color="auto"/>
        <w:bottom w:val="none" w:sz="0" w:space="0" w:color="auto"/>
        <w:right w:val="none" w:sz="0" w:space="0" w:color="auto"/>
      </w:divBdr>
      <w:divsChild>
        <w:div w:id="452482514">
          <w:marLeft w:val="0"/>
          <w:marRight w:val="0"/>
          <w:marTop w:val="0"/>
          <w:marBottom w:val="0"/>
          <w:divBdr>
            <w:top w:val="none" w:sz="0" w:space="0" w:color="auto"/>
            <w:left w:val="none" w:sz="0" w:space="0" w:color="auto"/>
            <w:bottom w:val="none" w:sz="0" w:space="0" w:color="auto"/>
            <w:right w:val="none" w:sz="0" w:space="0" w:color="auto"/>
          </w:divBdr>
        </w:div>
      </w:divsChild>
    </w:div>
    <w:div w:id="2081753763">
      <w:marLeft w:val="0"/>
      <w:marRight w:val="0"/>
      <w:marTop w:val="0"/>
      <w:marBottom w:val="0"/>
      <w:divBdr>
        <w:top w:val="none" w:sz="0" w:space="0" w:color="auto"/>
        <w:left w:val="none" w:sz="0" w:space="0" w:color="auto"/>
        <w:bottom w:val="none" w:sz="0" w:space="0" w:color="auto"/>
        <w:right w:val="none" w:sz="0" w:space="0" w:color="auto"/>
      </w:divBdr>
      <w:divsChild>
        <w:div w:id="264003804">
          <w:marLeft w:val="0"/>
          <w:marRight w:val="0"/>
          <w:marTop w:val="0"/>
          <w:marBottom w:val="0"/>
          <w:divBdr>
            <w:top w:val="none" w:sz="0" w:space="0" w:color="auto"/>
            <w:left w:val="none" w:sz="0" w:space="0" w:color="auto"/>
            <w:bottom w:val="none" w:sz="0" w:space="0" w:color="auto"/>
            <w:right w:val="none" w:sz="0" w:space="0" w:color="auto"/>
          </w:divBdr>
        </w:div>
      </w:divsChild>
    </w:div>
    <w:div w:id="2082094957">
      <w:marLeft w:val="0"/>
      <w:marRight w:val="0"/>
      <w:marTop w:val="0"/>
      <w:marBottom w:val="0"/>
      <w:divBdr>
        <w:top w:val="none" w:sz="0" w:space="0" w:color="auto"/>
        <w:left w:val="none" w:sz="0" w:space="0" w:color="auto"/>
        <w:bottom w:val="none" w:sz="0" w:space="0" w:color="auto"/>
        <w:right w:val="none" w:sz="0" w:space="0" w:color="auto"/>
      </w:divBdr>
      <w:divsChild>
        <w:div w:id="630014473">
          <w:marLeft w:val="0"/>
          <w:marRight w:val="0"/>
          <w:marTop w:val="0"/>
          <w:marBottom w:val="0"/>
          <w:divBdr>
            <w:top w:val="none" w:sz="0" w:space="0" w:color="auto"/>
            <w:left w:val="none" w:sz="0" w:space="0" w:color="auto"/>
            <w:bottom w:val="none" w:sz="0" w:space="0" w:color="auto"/>
            <w:right w:val="none" w:sz="0" w:space="0" w:color="auto"/>
          </w:divBdr>
        </w:div>
      </w:divsChild>
    </w:div>
    <w:div w:id="2082824876">
      <w:marLeft w:val="0"/>
      <w:marRight w:val="0"/>
      <w:marTop w:val="0"/>
      <w:marBottom w:val="0"/>
      <w:divBdr>
        <w:top w:val="none" w:sz="0" w:space="0" w:color="auto"/>
        <w:left w:val="none" w:sz="0" w:space="0" w:color="auto"/>
        <w:bottom w:val="none" w:sz="0" w:space="0" w:color="auto"/>
        <w:right w:val="none" w:sz="0" w:space="0" w:color="auto"/>
      </w:divBdr>
      <w:divsChild>
        <w:div w:id="639647965">
          <w:marLeft w:val="0"/>
          <w:marRight w:val="0"/>
          <w:marTop w:val="0"/>
          <w:marBottom w:val="0"/>
          <w:divBdr>
            <w:top w:val="none" w:sz="0" w:space="0" w:color="auto"/>
            <w:left w:val="none" w:sz="0" w:space="0" w:color="auto"/>
            <w:bottom w:val="none" w:sz="0" w:space="0" w:color="auto"/>
            <w:right w:val="none" w:sz="0" w:space="0" w:color="auto"/>
          </w:divBdr>
        </w:div>
      </w:divsChild>
    </w:div>
    <w:div w:id="2085105029">
      <w:marLeft w:val="0"/>
      <w:marRight w:val="0"/>
      <w:marTop w:val="0"/>
      <w:marBottom w:val="0"/>
      <w:divBdr>
        <w:top w:val="none" w:sz="0" w:space="0" w:color="auto"/>
        <w:left w:val="none" w:sz="0" w:space="0" w:color="auto"/>
        <w:bottom w:val="none" w:sz="0" w:space="0" w:color="auto"/>
        <w:right w:val="none" w:sz="0" w:space="0" w:color="auto"/>
      </w:divBdr>
      <w:divsChild>
        <w:div w:id="1761102353">
          <w:marLeft w:val="0"/>
          <w:marRight w:val="0"/>
          <w:marTop w:val="0"/>
          <w:marBottom w:val="0"/>
          <w:divBdr>
            <w:top w:val="none" w:sz="0" w:space="0" w:color="auto"/>
            <w:left w:val="none" w:sz="0" w:space="0" w:color="auto"/>
            <w:bottom w:val="none" w:sz="0" w:space="0" w:color="auto"/>
            <w:right w:val="none" w:sz="0" w:space="0" w:color="auto"/>
          </w:divBdr>
        </w:div>
      </w:divsChild>
    </w:div>
    <w:div w:id="2085449892">
      <w:marLeft w:val="0"/>
      <w:marRight w:val="0"/>
      <w:marTop w:val="0"/>
      <w:marBottom w:val="0"/>
      <w:divBdr>
        <w:top w:val="none" w:sz="0" w:space="0" w:color="auto"/>
        <w:left w:val="none" w:sz="0" w:space="0" w:color="auto"/>
        <w:bottom w:val="none" w:sz="0" w:space="0" w:color="auto"/>
        <w:right w:val="none" w:sz="0" w:space="0" w:color="auto"/>
      </w:divBdr>
      <w:divsChild>
        <w:div w:id="903951557">
          <w:marLeft w:val="0"/>
          <w:marRight w:val="0"/>
          <w:marTop w:val="0"/>
          <w:marBottom w:val="0"/>
          <w:divBdr>
            <w:top w:val="none" w:sz="0" w:space="0" w:color="auto"/>
            <w:left w:val="none" w:sz="0" w:space="0" w:color="auto"/>
            <w:bottom w:val="none" w:sz="0" w:space="0" w:color="auto"/>
            <w:right w:val="none" w:sz="0" w:space="0" w:color="auto"/>
          </w:divBdr>
        </w:div>
      </w:divsChild>
    </w:div>
    <w:div w:id="2085761358">
      <w:marLeft w:val="0"/>
      <w:marRight w:val="0"/>
      <w:marTop w:val="0"/>
      <w:marBottom w:val="0"/>
      <w:divBdr>
        <w:top w:val="none" w:sz="0" w:space="0" w:color="auto"/>
        <w:left w:val="none" w:sz="0" w:space="0" w:color="auto"/>
        <w:bottom w:val="none" w:sz="0" w:space="0" w:color="auto"/>
        <w:right w:val="none" w:sz="0" w:space="0" w:color="auto"/>
      </w:divBdr>
      <w:divsChild>
        <w:div w:id="164781162">
          <w:marLeft w:val="0"/>
          <w:marRight w:val="0"/>
          <w:marTop w:val="0"/>
          <w:marBottom w:val="0"/>
          <w:divBdr>
            <w:top w:val="none" w:sz="0" w:space="0" w:color="auto"/>
            <w:left w:val="none" w:sz="0" w:space="0" w:color="auto"/>
            <w:bottom w:val="none" w:sz="0" w:space="0" w:color="auto"/>
            <w:right w:val="none" w:sz="0" w:space="0" w:color="auto"/>
          </w:divBdr>
        </w:div>
      </w:divsChild>
    </w:div>
    <w:div w:id="2085956894">
      <w:marLeft w:val="0"/>
      <w:marRight w:val="150"/>
      <w:marTop w:val="0"/>
      <w:marBottom w:val="0"/>
      <w:divBdr>
        <w:top w:val="none" w:sz="0" w:space="0" w:color="auto"/>
        <w:left w:val="none" w:sz="0" w:space="0" w:color="auto"/>
        <w:bottom w:val="none" w:sz="0" w:space="0" w:color="auto"/>
        <w:right w:val="none" w:sz="0" w:space="0" w:color="auto"/>
      </w:divBdr>
      <w:divsChild>
        <w:div w:id="1733501731">
          <w:marLeft w:val="0"/>
          <w:marRight w:val="150"/>
          <w:marTop w:val="0"/>
          <w:marBottom w:val="0"/>
          <w:divBdr>
            <w:top w:val="none" w:sz="0" w:space="0" w:color="auto"/>
            <w:left w:val="none" w:sz="0" w:space="0" w:color="auto"/>
            <w:bottom w:val="none" w:sz="0" w:space="0" w:color="auto"/>
            <w:right w:val="none" w:sz="0" w:space="0" w:color="auto"/>
          </w:divBdr>
        </w:div>
      </w:divsChild>
    </w:div>
    <w:div w:id="2086612336">
      <w:marLeft w:val="0"/>
      <w:marRight w:val="0"/>
      <w:marTop w:val="0"/>
      <w:marBottom w:val="0"/>
      <w:divBdr>
        <w:top w:val="none" w:sz="0" w:space="0" w:color="auto"/>
        <w:left w:val="none" w:sz="0" w:space="0" w:color="auto"/>
        <w:bottom w:val="none" w:sz="0" w:space="0" w:color="auto"/>
        <w:right w:val="none" w:sz="0" w:space="0" w:color="auto"/>
      </w:divBdr>
      <w:divsChild>
        <w:div w:id="1601453487">
          <w:marLeft w:val="0"/>
          <w:marRight w:val="0"/>
          <w:marTop w:val="0"/>
          <w:marBottom w:val="0"/>
          <w:divBdr>
            <w:top w:val="none" w:sz="0" w:space="0" w:color="auto"/>
            <w:left w:val="none" w:sz="0" w:space="0" w:color="auto"/>
            <w:bottom w:val="none" w:sz="0" w:space="0" w:color="auto"/>
            <w:right w:val="none" w:sz="0" w:space="0" w:color="auto"/>
          </w:divBdr>
        </w:div>
      </w:divsChild>
    </w:div>
    <w:div w:id="2086799607">
      <w:bodyDiv w:val="1"/>
      <w:marLeft w:val="0"/>
      <w:marRight w:val="0"/>
      <w:marTop w:val="0"/>
      <w:marBottom w:val="0"/>
      <w:divBdr>
        <w:top w:val="none" w:sz="0" w:space="0" w:color="auto"/>
        <w:left w:val="none" w:sz="0" w:space="0" w:color="auto"/>
        <w:bottom w:val="none" w:sz="0" w:space="0" w:color="auto"/>
        <w:right w:val="none" w:sz="0" w:space="0" w:color="auto"/>
      </w:divBdr>
    </w:div>
    <w:div w:id="2086948305">
      <w:marLeft w:val="0"/>
      <w:marRight w:val="0"/>
      <w:marTop w:val="0"/>
      <w:marBottom w:val="0"/>
      <w:divBdr>
        <w:top w:val="none" w:sz="0" w:space="0" w:color="auto"/>
        <w:left w:val="none" w:sz="0" w:space="0" w:color="auto"/>
        <w:bottom w:val="none" w:sz="0" w:space="0" w:color="auto"/>
        <w:right w:val="none" w:sz="0" w:space="0" w:color="auto"/>
      </w:divBdr>
      <w:divsChild>
        <w:div w:id="78335655">
          <w:marLeft w:val="0"/>
          <w:marRight w:val="0"/>
          <w:marTop w:val="0"/>
          <w:marBottom w:val="0"/>
          <w:divBdr>
            <w:top w:val="none" w:sz="0" w:space="0" w:color="auto"/>
            <w:left w:val="none" w:sz="0" w:space="0" w:color="auto"/>
            <w:bottom w:val="none" w:sz="0" w:space="0" w:color="auto"/>
            <w:right w:val="none" w:sz="0" w:space="0" w:color="auto"/>
          </w:divBdr>
        </w:div>
      </w:divsChild>
    </w:div>
    <w:div w:id="2087915851">
      <w:marLeft w:val="0"/>
      <w:marRight w:val="0"/>
      <w:marTop w:val="0"/>
      <w:marBottom w:val="0"/>
      <w:divBdr>
        <w:top w:val="none" w:sz="0" w:space="0" w:color="auto"/>
        <w:left w:val="none" w:sz="0" w:space="0" w:color="auto"/>
        <w:bottom w:val="none" w:sz="0" w:space="0" w:color="auto"/>
        <w:right w:val="none" w:sz="0" w:space="0" w:color="auto"/>
      </w:divBdr>
      <w:divsChild>
        <w:div w:id="1570381936">
          <w:marLeft w:val="0"/>
          <w:marRight w:val="0"/>
          <w:marTop w:val="0"/>
          <w:marBottom w:val="0"/>
          <w:divBdr>
            <w:top w:val="none" w:sz="0" w:space="0" w:color="auto"/>
            <w:left w:val="none" w:sz="0" w:space="0" w:color="auto"/>
            <w:bottom w:val="none" w:sz="0" w:space="0" w:color="auto"/>
            <w:right w:val="none" w:sz="0" w:space="0" w:color="auto"/>
          </w:divBdr>
        </w:div>
      </w:divsChild>
    </w:div>
    <w:div w:id="2090730150">
      <w:marLeft w:val="0"/>
      <w:marRight w:val="0"/>
      <w:marTop w:val="0"/>
      <w:marBottom w:val="0"/>
      <w:divBdr>
        <w:top w:val="none" w:sz="0" w:space="0" w:color="auto"/>
        <w:left w:val="none" w:sz="0" w:space="0" w:color="auto"/>
        <w:bottom w:val="none" w:sz="0" w:space="0" w:color="auto"/>
        <w:right w:val="none" w:sz="0" w:space="0" w:color="auto"/>
      </w:divBdr>
      <w:divsChild>
        <w:div w:id="384183132">
          <w:marLeft w:val="0"/>
          <w:marRight w:val="0"/>
          <w:marTop w:val="0"/>
          <w:marBottom w:val="0"/>
          <w:divBdr>
            <w:top w:val="none" w:sz="0" w:space="0" w:color="auto"/>
            <w:left w:val="none" w:sz="0" w:space="0" w:color="auto"/>
            <w:bottom w:val="none" w:sz="0" w:space="0" w:color="auto"/>
            <w:right w:val="none" w:sz="0" w:space="0" w:color="auto"/>
          </w:divBdr>
        </w:div>
      </w:divsChild>
    </w:div>
    <w:div w:id="2091198426">
      <w:marLeft w:val="0"/>
      <w:marRight w:val="0"/>
      <w:marTop w:val="0"/>
      <w:marBottom w:val="0"/>
      <w:divBdr>
        <w:top w:val="none" w:sz="0" w:space="0" w:color="auto"/>
        <w:left w:val="none" w:sz="0" w:space="0" w:color="auto"/>
        <w:bottom w:val="none" w:sz="0" w:space="0" w:color="auto"/>
        <w:right w:val="none" w:sz="0" w:space="0" w:color="auto"/>
      </w:divBdr>
      <w:divsChild>
        <w:div w:id="591549109">
          <w:marLeft w:val="0"/>
          <w:marRight w:val="0"/>
          <w:marTop w:val="0"/>
          <w:marBottom w:val="0"/>
          <w:divBdr>
            <w:top w:val="none" w:sz="0" w:space="0" w:color="auto"/>
            <w:left w:val="none" w:sz="0" w:space="0" w:color="auto"/>
            <w:bottom w:val="none" w:sz="0" w:space="0" w:color="auto"/>
            <w:right w:val="none" w:sz="0" w:space="0" w:color="auto"/>
          </w:divBdr>
        </w:div>
      </w:divsChild>
    </w:div>
    <w:div w:id="2091391525">
      <w:marLeft w:val="0"/>
      <w:marRight w:val="0"/>
      <w:marTop w:val="0"/>
      <w:marBottom w:val="0"/>
      <w:divBdr>
        <w:top w:val="none" w:sz="0" w:space="0" w:color="auto"/>
        <w:left w:val="none" w:sz="0" w:space="0" w:color="auto"/>
        <w:bottom w:val="none" w:sz="0" w:space="0" w:color="auto"/>
        <w:right w:val="none" w:sz="0" w:space="0" w:color="auto"/>
      </w:divBdr>
      <w:divsChild>
        <w:div w:id="1228373835">
          <w:marLeft w:val="0"/>
          <w:marRight w:val="0"/>
          <w:marTop w:val="0"/>
          <w:marBottom w:val="0"/>
          <w:divBdr>
            <w:top w:val="none" w:sz="0" w:space="0" w:color="auto"/>
            <w:left w:val="none" w:sz="0" w:space="0" w:color="auto"/>
            <w:bottom w:val="none" w:sz="0" w:space="0" w:color="auto"/>
            <w:right w:val="none" w:sz="0" w:space="0" w:color="auto"/>
          </w:divBdr>
        </w:div>
      </w:divsChild>
    </w:div>
    <w:div w:id="2091534007">
      <w:marLeft w:val="0"/>
      <w:marRight w:val="0"/>
      <w:marTop w:val="0"/>
      <w:marBottom w:val="0"/>
      <w:divBdr>
        <w:top w:val="none" w:sz="0" w:space="0" w:color="auto"/>
        <w:left w:val="none" w:sz="0" w:space="0" w:color="auto"/>
        <w:bottom w:val="none" w:sz="0" w:space="0" w:color="auto"/>
        <w:right w:val="none" w:sz="0" w:space="0" w:color="auto"/>
      </w:divBdr>
      <w:divsChild>
        <w:div w:id="1462962947">
          <w:marLeft w:val="0"/>
          <w:marRight w:val="0"/>
          <w:marTop w:val="0"/>
          <w:marBottom w:val="0"/>
          <w:divBdr>
            <w:top w:val="none" w:sz="0" w:space="0" w:color="auto"/>
            <w:left w:val="none" w:sz="0" w:space="0" w:color="auto"/>
            <w:bottom w:val="none" w:sz="0" w:space="0" w:color="auto"/>
            <w:right w:val="none" w:sz="0" w:space="0" w:color="auto"/>
          </w:divBdr>
        </w:div>
      </w:divsChild>
    </w:div>
    <w:div w:id="2092119873">
      <w:marLeft w:val="0"/>
      <w:marRight w:val="0"/>
      <w:marTop w:val="0"/>
      <w:marBottom w:val="0"/>
      <w:divBdr>
        <w:top w:val="none" w:sz="0" w:space="0" w:color="auto"/>
        <w:left w:val="none" w:sz="0" w:space="0" w:color="auto"/>
        <w:bottom w:val="none" w:sz="0" w:space="0" w:color="auto"/>
        <w:right w:val="none" w:sz="0" w:space="0" w:color="auto"/>
      </w:divBdr>
      <w:divsChild>
        <w:div w:id="1843545293">
          <w:marLeft w:val="0"/>
          <w:marRight w:val="0"/>
          <w:marTop w:val="0"/>
          <w:marBottom w:val="0"/>
          <w:divBdr>
            <w:top w:val="none" w:sz="0" w:space="0" w:color="auto"/>
            <w:left w:val="none" w:sz="0" w:space="0" w:color="auto"/>
            <w:bottom w:val="none" w:sz="0" w:space="0" w:color="auto"/>
            <w:right w:val="none" w:sz="0" w:space="0" w:color="auto"/>
          </w:divBdr>
        </w:div>
      </w:divsChild>
    </w:div>
    <w:div w:id="2093118023">
      <w:marLeft w:val="0"/>
      <w:marRight w:val="0"/>
      <w:marTop w:val="0"/>
      <w:marBottom w:val="0"/>
      <w:divBdr>
        <w:top w:val="none" w:sz="0" w:space="0" w:color="auto"/>
        <w:left w:val="none" w:sz="0" w:space="0" w:color="auto"/>
        <w:bottom w:val="none" w:sz="0" w:space="0" w:color="auto"/>
        <w:right w:val="none" w:sz="0" w:space="0" w:color="auto"/>
      </w:divBdr>
      <w:divsChild>
        <w:div w:id="583882671">
          <w:marLeft w:val="0"/>
          <w:marRight w:val="0"/>
          <w:marTop w:val="0"/>
          <w:marBottom w:val="0"/>
          <w:divBdr>
            <w:top w:val="none" w:sz="0" w:space="0" w:color="auto"/>
            <w:left w:val="none" w:sz="0" w:space="0" w:color="auto"/>
            <w:bottom w:val="none" w:sz="0" w:space="0" w:color="auto"/>
            <w:right w:val="none" w:sz="0" w:space="0" w:color="auto"/>
          </w:divBdr>
        </w:div>
      </w:divsChild>
    </w:div>
    <w:div w:id="2093895030">
      <w:marLeft w:val="0"/>
      <w:marRight w:val="0"/>
      <w:marTop w:val="0"/>
      <w:marBottom w:val="0"/>
      <w:divBdr>
        <w:top w:val="none" w:sz="0" w:space="0" w:color="auto"/>
        <w:left w:val="none" w:sz="0" w:space="0" w:color="auto"/>
        <w:bottom w:val="none" w:sz="0" w:space="0" w:color="auto"/>
        <w:right w:val="none" w:sz="0" w:space="0" w:color="auto"/>
      </w:divBdr>
      <w:divsChild>
        <w:div w:id="721488550">
          <w:marLeft w:val="0"/>
          <w:marRight w:val="0"/>
          <w:marTop w:val="0"/>
          <w:marBottom w:val="0"/>
          <w:divBdr>
            <w:top w:val="none" w:sz="0" w:space="0" w:color="auto"/>
            <w:left w:val="none" w:sz="0" w:space="0" w:color="auto"/>
            <w:bottom w:val="none" w:sz="0" w:space="0" w:color="auto"/>
            <w:right w:val="none" w:sz="0" w:space="0" w:color="auto"/>
          </w:divBdr>
        </w:div>
      </w:divsChild>
    </w:div>
    <w:div w:id="2096705717">
      <w:marLeft w:val="0"/>
      <w:marRight w:val="0"/>
      <w:marTop w:val="0"/>
      <w:marBottom w:val="0"/>
      <w:divBdr>
        <w:top w:val="none" w:sz="0" w:space="0" w:color="auto"/>
        <w:left w:val="none" w:sz="0" w:space="0" w:color="auto"/>
        <w:bottom w:val="none" w:sz="0" w:space="0" w:color="auto"/>
        <w:right w:val="none" w:sz="0" w:space="0" w:color="auto"/>
      </w:divBdr>
      <w:divsChild>
        <w:div w:id="1843546083">
          <w:marLeft w:val="0"/>
          <w:marRight w:val="0"/>
          <w:marTop w:val="0"/>
          <w:marBottom w:val="0"/>
          <w:divBdr>
            <w:top w:val="none" w:sz="0" w:space="0" w:color="auto"/>
            <w:left w:val="none" w:sz="0" w:space="0" w:color="auto"/>
            <w:bottom w:val="none" w:sz="0" w:space="0" w:color="auto"/>
            <w:right w:val="none" w:sz="0" w:space="0" w:color="auto"/>
          </w:divBdr>
        </w:div>
      </w:divsChild>
    </w:div>
    <w:div w:id="2098019273">
      <w:marLeft w:val="0"/>
      <w:marRight w:val="0"/>
      <w:marTop w:val="0"/>
      <w:marBottom w:val="0"/>
      <w:divBdr>
        <w:top w:val="none" w:sz="0" w:space="0" w:color="auto"/>
        <w:left w:val="none" w:sz="0" w:space="0" w:color="auto"/>
        <w:bottom w:val="none" w:sz="0" w:space="0" w:color="auto"/>
        <w:right w:val="none" w:sz="0" w:space="0" w:color="auto"/>
      </w:divBdr>
      <w:divsChild>
        <w:div w:id="412163961">
          <w:marLeft w:val="0"/>
          <w:marRight w:val="0"/>
          <w:marTop w:val="0"/>
          <w:marBottom w:val="0"/>
          <w:divBdr>
            <w:top w:val="none" w:sz="0" w:space="0" w:color="auto"/>
            <w:left w:val="none" w:sz="0" w:space="0" w:color="auto"/>
            <w:bottom w:val="none" w:sz="0" w:space="0" w:color="auto"/>
            <w:right w:val="none" w:sz="0" w:space="0" w:color="auto"/>
          </w:divBdr>
        </w:div>
      </w:divsChild>
    </w:div>
    <w:div w:id="2099791193">
      <w:marLeft w:val="0"/>
      <w:marRight w:val="0"/>
      <w:marTop w:val="0"/>
      <w:marBottom w:val="0"/>
      <w:divBdr>
        <w:top w:val="none" w:sz="0" w:space="0" w:color="auto"/>
        <w:left w:val="none" w:sz="0" w:space="0" w:color="auto"/>
        <w:bottom w:val="none" w:sz="0" w:space="0" w:color="auto"/>
        <w:right w:val="none" w:sz="0" w:space="0" w:color="auto"/>
      </w:divBdr>
      <w:divsChild>
        <w:div w:id="115948228">
          <w:marLeft w:val="0"/>
          <w:marRight w:val="0"/>
          <w:marTop w:val="0"/>
          <w:marBottom w:val="0"/>
          <w:divBdr>
            <w:top w:val="none" w:sz="0" w:space="0" w:color="auto"/>
            <w:left w:val="none" w:sz="0" w:space="0" w:color="auto"/>
            <w:bottom w:val="none" w:sz="0" w:space="0" w:color="auto"/>
            <w:right w:val="none" w:sz="0" w:space="0" w:color="auto"/>
          </w:divBdr>
        </w:div>
      </w:divsChild>
    </w:div>
    <w:div w:id="2100639578">
      <w:marLeft w:val="0"/>
      <w:marRight w:val="0"/>
      <w:marTop w:val="0"/>
      <w:marBottom w:val="0"/>
      <w:divBdr>
        <w:top w:val="none" w:sz="0" w:space="0" w:color="auto"/>
        <w:left w:val="none" w:sz="0" w:space="0" w:color="auto"/>
        <w:bottom w:val="none" w:sz="0" w:space="0" w:color="auto"/>
        <w:right w:val="none" w:sz="0" w:space="0" w:color="auto"/>
      </w:divBdr>
      <w:divsChild>
        <w:div w:id="1296518987">
          <w:marLeft w:val="0"/>
          <w:marRight w:val="0"/>
          <w:marTop w:val="0"/>
          <w:marBottom w:val="0"/>
          <w:divBdr>
            <w:top w:val="none" w:sz="0" w:space="0" w:color="auto"/>
            <w:left w:val="none" w:sz="0" w:space="0" w:color="auto"/>
            <w:bottom w:val="none" w:sz="0" w:space="0" w:color="auto"/>
            <w:right w:val="none" w:sz="0" w:space="0" w:color="auto"/>
          </w:divBdr>
        </w:div>
      </w:divsChild>
    </w:div>
    <w:div w:id="2100714634">
      <w:marLeft w:val="0"/>
      <w:marRight w:val="0"/>
      <w:marTop w:val="0"/>
      <w:marBottom w:val="0"/>
      <w:divBdr>
        <w:top w:val="none" w:sz="0" w:space="0" w:color="auto"/>
        <w:left w:val="none" w:sz="0" w:space="0" w:color="auto"/>
        <w:bottom w:val="none" w:sz="0" w:space="0" w:color="auto"/>
        <w:right w:val="none" w:sz="0" w:space="0" w:color="auto"/>
      </w:divBdr>
      <w:divsChild>
        <w:div w:id="1820418862">
          <w:marLeft w:val="0"/>
          <w:marRight w:val="0"/>
          <w:marTop w:val="0"/>
          <w:marBottom w:val="0"/>
          <w:divBdr>
            <w:top w:val="none" w:sz="0" w:space="0" w:color="auto"/>
            <w:left w:val="none" w:sz="0" w:space="0" w:color="auto"/>
            <w:bottom w:val="none" w:sz="0" w:space="0" w:color="auto"/>
            <w:right w:val="none" w:sz="0" w:space="0" w:color="auto"/>
          </w:divBdr>
        </w:div>
      </w:divsChild>
    </w:div>
    <w:div w:id="2101636819">
      <w:bodyDiv w:val="1"/>
      <w:marLeft w:val="0"/>
      <w:marRight w:val="0"/>
      <w:marTop w:val="0"/>
      <w:marBottom w:val="0"/>
      <w:divBdr>
        <w:top w:val="none" w:sz="0" w:space="0" w:color="auto"/>
        <w:left w:val="none" w:sz="0" w:space="0" w:color="auto"/>
        <w:bottom w:val="none" w:sz="0" w:space="0" w:color="auto"/>
        <w:right w:val="none" w:sz="0" w:space="0" w:color="auto"/>
      </w:divBdr>
    </w:div>
    <w:div w:id="2101875827">
      <w:marLeft w:val="0"/>
      <w:marRight w:val="0"/>
      <w:marTop w:val="0"/>
      <w:marBottom w:val="0"/>
      <w:divBdr>
        <w:top w:val="none" w:sz="0" w:space="0" w:color="auto"/>
        <w:left w:val="none" w:sz="0" w:space="0" w:color="auto"/>
        <w:bottom w:val="none" w:sz="0" w:space="0" w:color="auto"/>
        <w:right w:val="none" w:sz="0" w:space="0" w:color="auto"/>
      </w:divBdr>
      <w:divsChild>
        <w:div w:id="315302307">
          <w:marLeft w:val="0"/>
          <w:marRight w:val="0"/>
          <w:marTop w:val="0"/>
          <w:marBottom w:val="0"/>
          <w:divBdr>
            <w:top w:val="none" w:sz="0" w:space="0" w:color="auto"/>
            <w:left w:val="none" w:sz="0" w:space="0" w:color="auto"/>
            <w:bottom w:val="none" w:sz="0" w:space="0" w:color="auto"/>
            <w:right w:val="none" w:sz="0" w:space="0" w:color="auto"/>
          </w:divBdr>
        </w:div>
      </w:divsChild>
    </w:div>
    <w:div w:id="2104297039">
      <w:marLeft w:val="0"/>
      <w:marRight w:val="0"/>
      <w:marTop w:val="0"/>
      <w:marBottom w:val="0"/>
      <w:divBdr>
        <w:top w:val="none" w:sz="0" w:space="0" w:color="auto"/>
        <w:left w:val="none" w:sz="0" w:space="0" w:color="auto"/>
        <w:bottom w:val="none" w:sz="0" w:space="0" w:color="auto"/>
        <w:right w:val="none" w:sz="0" w:space="0" w:color="auto"/>
      </w:divBdr>
      <w:divsChild>
        <w:div w:id="915745555">
          <w:marLeft w:val="0"/>
          <w:marRight w:val="0"/>
          <w:marTop w:val="0"/>
          <w:marBottom w:val="0"/>
          <w:divBdr>
            <w:top w:val="none" w:sz="0" w:space="0" w:color="auto"/>
            <w:left w:val="none" w:sz="0" w:space="0" w:color="auto"/>
            <w:bottom w:val="none" w:sz="0" w:space="0" w:color="auto"/>
            <w:right w:val="none" w:sz="0" w:space="0" w:color="auto"/>
          </w:divBdr>
        </w:div>
      </w:divsChild>
    </w:div>
    <w:div w:id="2105228726">
      <w:marLeft w:val="0"/>
      <w:marRight w:val="0"/>
      <w:marTop w:val="0"/>
      <w:marBottom w:val="0"/>
      <w:divBdr>
        <w:top w:val="none" w:sz="0" w:space="0" w:color="auto"/>
        <w:left w:val="none" w:sz="0" w:space="0" w:color="auto"/>
        <w:bottom w:val="none" w:sz="0" w:space="0" w:color="auto"/>
        <w:right w:val="none" w:sz="0" w:space="0" w:color="auto"/>
      </w:divBdr>
      <w:divsChild>
        <w:div w:id="502206188">
          <w:marLeft w:val="0"/>
          <w:marRight w:val="0"/>
          <w:marTop w:val="0"/>
          <w:marBottom w:val="0"/>
          <w:divBdr>
            <w:top w:val="none" w:sz="0" w:space="0" w:color="auto"/>
            <w:left w:val="none" w:sz="0" w:space="0" w:color="auto"/>
            <w:bottom w:val="none" w:sz="0" w:space="0" w:color="auto"/>
            <w:right w:val="none" w:sz="0" w:space="0" w:color="auto"/>
          </w:divBdr>
        </w:div>
      </w:divsChild>
    </w:div>
    <w:div w:id="2105376027">
      <w:marLeft w:val="0"/>
      <w:marRight w:val="0"/>
      <w:marTop w:val="0"/>
      <w:marBottom w:val="0"/>
      <w:divBdr>
        <w:top w:val="none" w:sz="0" w:space="0" w:color="auto"/>
        <w:left w:val="none" w:sz="0" w:space="0" w:color="auto"/>
        <w:bottom w:val="none" w:sz="0" w:space="0" w:color="auto"/>
        <w:right w:val="none" w:sz="0" w:space="0" w:color="auto"/>
      </w:divBdr>
      <w:divsChild>
        <w:div w:id="1940601993">
          <w:marLeft w:val="0"/>
          <w:marRight w:val="0"/>
          <w:marTop w:val="0"/>
          <w:marBottom w:val="0"/>
          <w:divBdr>
            <w:top w:val="none" w:sz="0" w:space="0" w:color="auto"/>
            <w:left w:val="none" w:sz="0" w:space="0" w:color="auto"/>
            <w:bottom w:val="none" w:sz="0" w:space="0" w:color="auto"/>
            <w:right w:val="none" w:sz="0" w:space="0" w:color="auto"/>
          </w:divBdr>
        </w:div>
      </w:divsChild>
    </w:div>
    <w:div w:id="2105564912">
      <w:marLeft w:val="0"/>
      <w:marRight w:val="0"/>
      <w:marTop w:val="0"/>
      <w:marBottom w:val="0"/>
      <w:divBdr>
        <w:top w:val="none" w:sz="0" w:space="0" w:color="auto"/>
        <w:left w:val="none" w:sz="0" w:space="0" w:color="auto"/>
        <w:bottom w:val="none" w:sz="0" w:space="0" w:color="auto"/>
        <w:right w:val="none" w:sz="0" w:space="0" w:color="auto"/>
      </w:divBdr>
      <w:divsChild>
        <w:div w:id="1023551337">
          <w:marLeft w:val="0"/>
          <w:marRight w:val="0"/>
          <w:marTop w:val="0"/>
          <w:marBottom w:val="0"/>
          <w:divBdr>
            <w:top w:val="none" w:sz="0" w:space="0" w:color="auto"/>
            <w:left w:val="none" w:sz="0" w:space="0" w:color="auto"/>
            <w:bottom w:val="none" w:sz="0" w:space="0" w:color="auto"/>
            <w:right w:val="none" w:sz="0" w:space="0" w:color="auto"/>
          </w:divBdr>
        </w:div>
      </w:divsChild>
    </w:div>
    <w:div w:id="2106341936">
      <w:marLeft w:val="0"/>
      <w:marRight w:val="0"/>
      <w:marTop w:val="0"/>
      <w:marBottom w:val="0"/>
      <w:divBdr>
        <w:top w:val="none" w:sz="0" w:space="0" w:color="auto"/>
        <w:left w:val="none" w:sz="0" w:space="0" w:color="auto"/>
        <w:bottom w:val="none" w:sz="0" w:space="0" w:color="auto"/>
        <w:right w:val="none" w:sz="0" w:space="0" w:color="auto"/>
      </w:divBdr>
      <w:divsChild>
        <w:div w:id="1233731672">
          <w:marLeft w:val="0"/>
          <w:marRight w:val="0"/>
          <w:marTop w:val="0"/>
          <w:marBottom w:val="0"/>
          <w:divBdr>
            <w:top w:val="none" w:sz="0" w:space="0" w:color="auto"/>
            <w:left w:val="none" w:sz="0" w:space="0" w:color="auto"/>
            <w:bottom w:val="none" w:sz="0" w:space="0" w:color="auto"/>
            <w:right w:val="none" w:sz="0" w:space="0" w:color="auto"/>
          </w:divBdr>
        </w:div>
      </w:divsChild>
    </w:div>
    <w:div w:id="2108429815">
      <w:marLeft w:val="0"/>
      <w:marRight w:val="0"/>
      <w:marTop w:val="0"/>
      <w:marBottom w:val="0"/>
      <w:divBdr>
        <w:top w:val="none" w:sz="0" w:space="0" w:color="auto"/>
        <w:left w:val="none" w:sz="0" w:space="0" w:color="auto"/>
        <w:bottom w:val="none" w:sz="0" w:space="0" w:color="auto"/>
        <w:right w:val="none" w:sz="0" w:space="0" w:color="auto"/>
      </w:divBdr>
      <w:divsChild>
        <w:div w:id="855726840">
          <w:marLeft w:val="0"/>
          <w:marRight w:val="0"/>
          <w:marTop w:val="0"/>
          <w:marBottom w:val="0"/>
          <w:divBdr>
            <w:top w:val="none" w:sz="0" w:space="0" w:color="auto"/>
            <w:left w:val="none" w:sz="0" w:space="0" w:color="auto"/>
            <w:bottom w:val="none" w:sz="0" w:space="0" w:color="auto"/>
            <w:right w:val="none" w:sz="0" w:space="0" w:color="auto"/>
          </w:divBdr>
        </w:div>
      </w:divsChild>
    </w:div>
    <w:div w:id="2108846998">
      <w:marLeft w:val="0"/>
      <w:marRight w:val="0"/>
      <w:marTop w:val="0"/>
      <w:marBottom w:val="0"/>
      <w:divBdr>
        <w:top w:val="none" w:sz="0" w:space="0" w:color="auto"/>
        <w:left w:val="none" w:sz="0" w:space="0" w:color="auto"/>
        <w:bottom w:val="none" w:sz="0" w:space="0" w:color="auto"/>
        <w:right w:val="none" w:sz="0" w:space="0" w:color="auto"/>
      </w:divBdr>
      <w:divsChild>
        <w:div w:id="2120252251">
          <w:marLeft w:val="0"/>
          <w:marRight w:val="0"/>
          <w:marTop w:val="0"/>
          <w:marBottom w:val="0"/>
          <w:divBdr>
            <w:top w:val="none" w:sz="0" w:space="0" w:color="auto"/>
            <w:left w:val="none" w:sz="0" w:space="0" w:color="auto"/>
            <w:bottom w:val="none" w:sz="0" w:space="0" w:color="auto"/>
            <w:right w:val="none" w:sz="0" w:space="0" w:color="auto"/>
          </w:divBdr>
        </w:div>
      </w:divsChild>
    </w:div>
    <w:div w:id="2109352089">
      <w:marLeft w:val="0"/>
      <w:marRight w:val="0"/>
      <w:marTop w:val="0"/>
      <w:marBottom w:val="0"/>
      <w:divBdr>
        <w:top w:val="none" w:sz="0" w:space="0" w:color="auto"/>
        <w:left w:val="none" w:sz="0" w:space="0" w:color="auto"/>
        <w:bottom w:val="none" w:sz="0" w:space="0" w:color="auto"/>
        <w:right w:val="none" w:sz="0" w:space="0" w:color="auto"/>
      </w:divBdr>
      <w:divsChild>
        <w:div w:id="740717806">
          <w:marLeft w:val="0"/>
          <w:marRight w:val="0"/>
          <w:marTop w:val="0"/>
          <w:marBottom w:val="0"/>
          <w:divBdr>
            <w:top w:val="none" w:sz="0" w:space="0" w:color="auto"/>
            <w:left w:val="none" w:sz="0" w:space="0" w:color="auto"/>
            <w:bottom w:val="none" w:sz="0" w:space="0" w:color="auto"/>
            <w:right w:val="none" w:sz="0" w:space="0" w:color="auto"/>
          </w:divBdr>
        </w:div>
      </w:divsChild>
    </w:div>
    <w:div w:id="2109421967">
      <w:marLeft w:val="0"/>
      <w:marRight w:val="0"/>
      <w:marTop w:val="0"/>
      <w:marBottom w:val="0"/>
      <w:divBdr>
        <w:top w:val="none" w:sz="0" w:space="0" w:color="auto"/>
        <w:left w:val="none" w:sz="0" w:space="0" w:color="auto"/>
        <w:bottom w:val="none" w:sz="0" w:space="0" w:color="auto"/>
        <w:right w:val="none" w:sz="0" w:space="0" w:color="auto"/>
      </w:divBdr>
      <w:divsChild>
        <w:div w:id="779689082">
          <w:marLeft w:val="0"/>
          <w:marRight w:val="0"/>
          <w:marTop w:val="0"/>
          <w:marBottom w:val="0"/>
          <w:divBdr>
            <w:top w:val="none" w:sz="0" w:space="0" w:color="auto"/>
            <w:left w:val="none" w:sz="0" w:space="0" w:color="auto"/>
            <w:bottom w:val="none" w:sz="0" w:space="0" w:color="auto"/>
            <w:right w:val="none" w:sz="0" w:space="0" w:color="auto"/>
          </w:divBdr>
        </w:div>
      </w:divsChild>
    </w:div>
    <w:div w:id="2113434589">
      <w:marLeft w:val="0"/>
      <w:marRight w:val="150"/>
      <w:marTop w:val="0"/>
      <w:marBottom w:val="0"/>
      <w:divBdr>
        <w:top w:val="none" w:sz="0" w:space="0" w:color="auto"/>
        <w:left w:val="none" w:sz="0" w:space="0" w:color="auto"/>
        <w:bottom w:val="none" w:sz="0" w:space="0" w:color="auto"/>
        <w:right w:val="none" w:sz="0" w:space="0" w:color="auto"/>
      </w:divBdr>
      <w:divsChild>
        <w:div w:id="172694837">
          <w:marLeft w:val="0"/>
          <w:marRight w:val="150"/>
          <w:marTop w:val="0"/>
          <w:marBottom w:val="0"/>
          <w:divBdr>
            <w:top w:val="none" w:sz="0" w:space="0" w:color="auto"/>
            <w:left w:val="none" w:sz="0" w:space="0" w:color="auto"/>
            <w:bottom w:val="none" w:sz="0" w:space="0" w:color="auto"/>
            <w:right w:val="none" w:sz="0" w:space="0" w:color="auto"/>
          </w:divBdr>
        </w:div>
      </w:divsChild>
    </w:div>
    <w:div w:id="2114545500">
      <w:marLeft w:val="0"/>
      <w:marRight w:val="0"/>
      <w:marTop w:val="0"/>
      <w:marBottom w:val="0"/>
      <w:divBdr>
        <w:top w:val="none" w:sz="0" w:space="0" w:color="auto"/>
        <w:left w:val="none" w:sz="0" w:space="0" w:color="auto"/>
        <w:bottom w:val="none" w:sz="0" w:space="0" w:color="auto"/>
        <w:right w:val="none" w:sz="0" w:space="0" w:color="auto"/>
      </w:divBdr>
      <w:divsChild>
        <w:div w:id="487094414">
          <w:marLeft w:val="0"/>
          <w:marRight w:val="0"/>
          <w:marTop w:val="0"/>
          <w:marBottom w:val="0"/>
          <w:divBdr>
            <w:top w:val="none" w:sz="0" w:space="0" w:color="auto"/>
            <w:left w:val="none" w:sz="0" w:space="0" w:color="auto"/>
            <w:bottom w:val="none" w:sz="0" w:space="0" w:color="auto"/>
            <w:right w:val="none" w:sz="0" w:space="0" w:color="auto"/>
          </w:divBdr>
        </w:div>
      </w:divsChild>
    </w:div>
    <w:div w:id="2115515235">
      <w:marLeft w:val="0"/>
      <w:marRight w:val="0"/>
      <w:marTop w:val="0"/>
      <w:marBottom w:val="0"/>
      <w:divBdr>
        <w:top w:val="none" w:sz="0" w:space="0" w:color="auto"/>
        <w:left w:val="none" w:sz="0" w:space="0" w:color="auto"/>
        <w:bottom w:val="none" w:sz="0" w:space="0" w:color="auto"/>
        <w:right w:val="none" w:sz="0" w:space="0" w:color="auto"/>
      </w:divBdr>
      <w:divsChild>
        <w:div w:id="2019111622">
          <w:marLeft w:val="0"/>
          <w:marRight w:val="0"/>
          <w:marTop w:val="0"/>
          <w:marBottom w:val="0"/>
          <w:divBdr>
            <w:top w:val="none" w:sz="0" w:space="0" w:color="auto"/>
            <w:left w:val="none" w:sz="0" w:space="0" w:color="auto"/>
            <w:bottom w:val="none" w:sz="0" w:space="0" w:color="auto"/>
            <w:right w:val="none" w:sz="0" w:space="0" w:color="auto"/>
          </w:divBdr>
        </w:div>
      </w:divsChild>
    </w:div>
    <w:div w:id="2115516331">
      <w:marLeft w:val="0"/>
      <w:marRight w:val="0"/>
      <w:marTop w:val="0"/>
      <w:marBottom w:val="0"/>
      <w:divBdr>
        <w:top w:val="none" w:sz="0" w:space="0" w:color="auto"/>
        <w:left w:val="none" w:sz="0" w:space="0" w:color="auto"/>
        <w:bottom w:val="none" w:sz="0" w:space="0" w:color="auto"/>
        <w:right w:val="none" w:sz="0" w:space="0" w:color="auto"/>
      </w:divBdr>
      <w:divsChild>
        <w:div w:id="1397974757">
          <w:marLeft w:val="0"/>
          <w:marRight w:val="0"/>
          <w:marTop w:val="0"/>
          <w:marBottom w:val="0"/>
          <w:divBdr>
            <w:top w:val="none" w:sz="0" w:space="0" w:color="auto"/>
            <w:left w:val="none" w:sz="0" w:space="0" w:color="auto"/>
            <w:bottom w:val="none" w:sz="0" w:space="0" w:color="auto"/>
            <w:right w:val="none" w:sz="0" w:space="0" w:color="auto"/>
          </w:divBdr>
        </w:div>
      </w:divsChild>
    </w:div>
    <w:div w:id="2116291391">
      <w:marLeft w:val="0"/>
      <w:marRight w:val="0"/>
      <w:marTop w:val="0"/>
      <w:marBottom w:val="0"/>
      <w:divBdr>
        <w:top w:val="none" w:sz="0" w:space="0" w:color="auto"/>
        <w:left w:val="none" w:sz="0" w:space="0" w:color="auto"/>
        <w:bottom w:val="none" w:sz="0" w:space="0" w:color="auto"/>
        <w:right w:val="none" w:sz="0" w:space="0" w:color="auto"/>
      </w:divBdr>
      <w:divsChild>
        <w:div w:id="856431331">
          <w:marLeft w:val="0"/>
          <w:marRight w:val="0"/>
          <w:marTop w:val="0"/>
          <w:marBottom w:val="0"/>
          <w:divBdr>
            <w:top w:val="none" w:sz="0" w:space="0" w:color="auto"/>
            <w:left w:val="none" w:sz="0" w:space="0" w:color="auto"/>
            <w:bottom w:val="none" w:sz="0" w:space="0" w:color="auto"/>
            <w:right w:val="none" w:sz="0" w:space="0" w:color="auto"/>
          </w:divBdr>
        </w:div>
      </w:divsChild>
    </w:div>
    <w:div w:id="2119445700">
      <w:marLeft w:val="0"/>
      <w:marRight w:val="0"/>
      <w:marTop w:val="0"/>
      <w:marBottom w:val="0"/>
      <w:divBdr>
        <w:top w:val="none" w:sz="0" w:space="0" w:color="auto"/>
        <w:left w:val="none" w:sz="0" w:space="0" w:color="auto"/>
        <w:bottom w:val="none" w:sz="0" w:space="0" w:color="auto"/>
        <w:right w:val="none" w:sz="0" w:space="0" w:color="auto"/>
      </w:divBdr>
      <w:divsChild>
        <w:div w:id="1378120492">
          <w:marLeft w:val="0"/>
          <w:marRight w:val="0"/>
          <w:marTop w:val="0"/>
          <w:marBottom w:val="0"/>
          <w:divBdr>
            <w:top w:val="none" w:sz="0" w:space="0" w:color="auto"/>
            <w:left w:val="none" w:sz="0" w:space="0" w:color="auto"/>
            <w:bottom w:val="none" w:sz="0" w:space="0" w:color="auto"/>
            <w:right w:val="none" w:sz="0" w:space="0" w:color="auto"/>
          </w:divBdr>
        </w:div>
      </w:divsChild>
    </w:div>
    <w:div w:id="2120030824">
      <w:marLeft w:val="0"/>
      <w:marRight w:val="0"/>
      <w:marTop w:val="0"/>
      <w:marBottom w:val="0"/>
      <w:divBdr>
        <w:top w:val="none" w:sz="0" w:space="0" w:color="auto"/>
        <w:left w:val="none" w:sz="0" w:space="0" w:color="auto"/>
        <w:bottom w:val="none" w:sz="0" w:space="0" w:color="auto"/>
        <w:right w:val="none" w:sz="0" w:space="0" w:color="auto"/>
      </w:divBdr>
      <w:divsChild>
        <w:div w:id="1732149030">
          <w:marLeft w:val="0"/>
          <w:marRight w:val="0"/>
          <w:marTop w:val="0"/>
          <w:marBottom w:val="0"/>
          <w:divBdr>
            <w:top w:val="none" w:sz="0" w:space="0" w:color="auto"/>
            <w:left w:val="none" w:sz="0" w:space="0" w:color="auto"/>
            <w:bottom w:val="none" w:sz="0" w:space="0" w:color="auto"/>
            <w:right w:val="none" w:sz="0" w:space="0" w:color="auto"/>
          </w:divBdr>
        </w:div>
      </w:divsChild>
    </w:div>
    <w:div w:id="2120449980">
      <w:marLeft w:val="0"/>
      <w:marRight w:val="0"/>
      <w:marTop w:val="0"/>
      <w:marBottom w:val="0"/>
      <w:divBdr>
        <w:top w:val="none" w:sz="0" w:space="0" w:color="auto"/>
        <w:left w:val="none" w:sz="0" w:space="0" w:color="auto"/>
        <w:bottom w:val="none" w:sz="0" w:space="0" w:color="auto"/>
        <w:right w:val="none" w:sz="0" w:space="0" w:color="auto"/>
      </w:divBdr>
      <w:divsChild>
        <w:div w:id="2032946421">
          <w:marLeft w:val="0"/>
          <w:marRight w:val="0"/>
          <w:marTop w:val="0"/>
          <w:marBottom w:val="0"/>
          <w:divBdr>
            <w:top w:val="none" w:sz="0" w:space="0" w:color="auto"/>
            <w:left w:val="none" w:sz="0" w:space="0" w:color="auto"/>
            <w:bottom w:val="none" w:sz="0" w:space="0" w:color="auto"/>
            <w:right w:val="none" w:sz="0" w:space="0" w:color="auto"/>
          </w:divBdr>
        </w:div>
      </w:divsChild>
    </w:div>
    <w:div w:id="2121295686">
      <w:marLeft w:val="0"/>
      <w:marRight w:val="0"/>
      <w:marTop w:val="0"/>
      <w:marBottom w:val="0"/>
      <w:divBdr>
        <w:top w:val="none" w:sz="0" w:space="0" w:color="auto"/>
        <w:left w:val="none" w:sz="0" w:space="0" w:color="auto"/>
        <w:bottom w:val="none" w:sz="0" w:space="0" w:color="auto"/>
        <w:right w:val="none" w:sz="0" w:space="0" w:color="auto"/>
      </w:divBdr>
      <w:divsChild>
        <w:div w:id="776363174">
          <w:marLeft w:val="0"/>
          <w:marRight w:val="0"/>
          <w:marTop w:val="0"/>
          <w:marBottom w:val="0"/>
          <w:divBdr>
            <w:top w:val="none" w:sz="0" w:space="0" w:color="auto"/>
            <w:left w:val="none" w:sz="0" w:space="0" w:color="auto"/>
            <w:bottom w:val="none" w:sz="0" w:space="0" w:color="auto"/>
            <w:right w:val="none" w:sz="0" w:space="0" w:color="auto"/>
          </w:divBdr>
        </w:div>
      </w:divsChild>
    </w:div>
    <w:div w:id="2121366083">
      <w:marLeft w:val="0"/>
      <w:marRight w:val="0"/>
      <w:marTop w:val="0"/>
      <w:marBottom w:val="0"/>
      <w:divBdr>
        <w:top w:val="none" w:sz="0" w:space="0" w:color="auto"/>
        <w:left w:val="none" w:sz="0" w:space="0" w:color="auto"/>
        <w:bottom w:val="none" w:sz="0" w:space="0" w:color="auto"/>
        <w:right w:val="none" w:sz="0" w:space="0" w:color="auto"/>
      </w:divBdr>
      <w:divsChild>
        <w:div w:id="174420766">
          <w:marLeft w:val="0"/>
          <w:marRight w:val="0"/>
          <w:marTop w:val="0"/>
          <w:marBottom w:val="0"/>
          <w:divBdr>
            <w:top w:val="none" w:sz="0" w:space="0" w:color="auto"/>
            <w:left w:val="none" w:sz="0" w:space="0" w:color="auto"/>
            <w:bottom w:val="none" w:sz="0" w:space="0" w:color="auto"/>
            <w:right w:val="none" w:sz="0" w:space="0" w:color="auto"/>
          </w:divBdr>
        </w:div>
      </w:divsChild>
    </w:div>
    <w:div w:id="2121492042">
      <w:marLeft w:val="0"/>
      <w:marRight w:val="0"/>
      <w:marTop w:val="0"/>
      <w:marBottom w:val="0"/>
      <w:divBdr>
        <w:top w:val="none" w:sz="0" w:space="0" w:color="auto"/>
        <w:left w:val="none" w:sz="0" w:space="0" w:color="auto"/>
        <w:bottom w:val="none" w:sz="0" w:space="0" w:color="auto"/>
        <w:right w:val="none" w:sz="0" w:space="0" w:color="auto"/>
      </w:divBdr>
      <w:divsChild>
        <w:div w:id="1540896848">
          <w:marLeft w:val="0"/>
          <w:marRight w:val="0"/>
          <w:marTop w:val="0"/>
          <w:marBottom w:val="0"/>
          <w:divBdr>
            <w:top w:val="none" w:sz="0" w:space="0" w:color="auto"/>
            <w:left w:val="none" w:sz="0" w:space="0" w:color="auto"/>
            <w:bottom w:val="none" w:sz="0" w:space="0" w:color="auto"/>
            <w:right w:val="none" w:sz="0" w:space="0" w:color="auto"/>
          </w:divBdr>
        </w:div>
      </w:divsChild>
    </w:div>
    <w:div w:id="2122454998">
      <w:marLeft w:val="0"/>
      <w:marRight w:val="0"/>
      <w:marTop w:val="0"/>
      <w:marBottom w:val="0"/>
      <w:divBdr>
        <w:top w:val="none" w:sz="0" w:space="0" w:color="auto"/>
        <w:left w:val="none" w:sz="0" w:space="0" w:color="auto"/>
        <w:bottom w:val="none" w:sz="0" w:space="0" w:color="auto"/>
        <w:right w:val="none" w:sz="0" w:space="0" w:color="auto"/>
      </w:divBdr>
      <w:divsChild>
        <w:div w:id="93520986">
          <w:marLeft w:val="0"/>
          <w:marRight w:val="0"/>
          <w:marTop w:val="0"/>
          <w:marBottom w:val="0"/>
          <w:divBdr>
            <w:top w:val="none" w:sz="0" w:space="0" w:color="auto"/>
            <w:left w:val="none" w:sz="0" w:space="0" w:color="auto"/>
            <w:bottom w:val="none" w:sz="0" w:space="0" w:color="auto"/>
            <w:right w:val="none" w:sz="0" w:space="0" w:color="auto"/>
          </w:divBdr>
        </w:div>
      </w:divsChild>
    </w:div>
    <w:div w:id="2123642747">
      <w:marLeft w:val="0"/>
      <w:marRight w:val="0"/>
      <w:marTop w:val="0"/>
      <w:marBottom w:val="0"/>
      <w:divBdr>
        <w:top w:val="none" w:sz="0" w:space="0" w:color="auto"/>
        <w:left w:val="none" w:sz="0" w:space="0" w:color="auto"/>
        <w:bottom w:val="none" w:sz="0" w:space="0" w:color="auto"/>
        <w:right w:val="none" w:sz="0" w:space="0" w:color="auto"/>
      </w:divBdr>
      <w:divsChild>
        <w:div w:id="342973333">
          <w:marLeft w:val="0"/>
          <w:marRight w:val="0"/>
          <w:marTop w:val="0"/>
          <w:marBottom w:val="0"/>
          <w:divBdr>
            <w:top w:val="none" w:sz="0" w:space="0" w:color="auto"/>
            <w:left w:val="none" w:sz="0" w:space="0" w:color="auto"/>
            <w:bottom w:val="none" w:sz="0" w:space="0" w:color="auto"/>
            <w:right w:val="none" w:sz="0" w:space="0" w:color="auto"/>
          </w:divBdr>
        </w:div>
      </w:divsChild>
    </w:div>
    <w:div w:id="2124109054">
      <w:marLeft w:val="0"/>
      <w:marRight w:val="0"/>
      <w:marTop w:val="0"/>
      <w:marBottom w:val="0"/>
      <w:divBdr>
        <w:top w:val="none" w:sz="0" w:space="0" w:color="auto"/>
        <w:left w:val="none" w:sz="0" w:space="0" w:color="auto"/>
        <w:bottom w:val="none" w:sz="0" w:space="0" w:color="auto"/>
        <w:right w:val="none" w:sz="0" w:space="0" w:color="auto"/>
      </w:divBdr>
      <w:divsChild>
        <w:div w:id="873931992">
          <w:marLeft w:val="0"/>
          <w:marRight w:val="0"/>
          <w:marTop w:val="0"/>
          <w:marBottom w:val="0"/>
          <w:divBdr>
            <w:top w:val="none" w:sz="0" w:space="0" w:color="auto"/>
            <w:left w:val="none" w:sz="0" w:space="0" w:color="auto"/>
            <w:bottom w:val="none" w:sz="0" w:space="0" w:color="auto"/>
            <w:right w:val="none" w:sz="0" w:space="0" w:color="auto"/>
          </w:divBdr>
        </w:div>
      </w:divsChild>
    </w:div>
    <w:div w:id="2124376775">
      <w:marLeft w:val="0"/>
      <w:marRight w:val="0"/>
      <w:marTop w:val="0"/>
      <w:marBottom w:val="0"/>
      <w:divBdr>
        <w:top w:val="none" w:sz="0" w:space="0" w:color="auto"/>
        <w:left w:val="none" w:sz="0" w:space="0" w:color="auto"/>
        <w:bottom w:val="none" w:sz="0" w:space="0" w:color="auto"/>
        <w:right w:val="none" w:sz="0" w:space="0" w:color="auto"/>
      </w:divBdr>
      <w:divsChild>
        <w:div w:id="1864709410">
          <w:marLeft w:val="0"/>
          <w:marRight w:val="0"/>
          <w:marTop w:val="0"/>
          <w:marBottom w:val="0"/>
          <w:divBdr>
            <w:top w:val="none" w:sz="0" w:space="0" w:color="auto"/>
            <w:left w:val="none" w:sz="0" w:space="0" w:color="auto"/>
            <w:bottom w:val="none" w:sz="0" w:space="0" w:color="auto"/>
            <w:right w:val="none" w:sz="0" w:space="0" w:color="auto"/>
          </w:divBdr>
        </w:div>
      </w:divsChild>
    </w:div>
    <w:div w:id="2124957048">
      <w:marLeft w:val="0"/>
      <w:marRight w:val="0"/>
      <w:marTop w:val="0"/>
      <w:marBottom w:val="0"/>
      <w:divBdr>
        <w:top w:val="none" w:sz="0" w:space="0" w:color="auto"/>
        <w:left w:val="none" w:sz="0" w:space="0" w:color="auto"/>
        <w:bottom w:val="none" w:sz="0" w:space="0" w:color="auto"/>
        <w:right w:val="none" w:sz="0" w:space="0" w:color="auto"/>
      </w:divBdr>
      <w:divsChild>
        <w:div w:id="542251180">
          <w:marLeft w:val="0"/>
          <w:marRight w:val="0"/>
          <w:marTop w:val="0"/>
          <w:marBottom w:val="0"/>
          <w:divBdr>
            <w:top w:val="none" w:sz="0" w:space="0" w:color="auto"/>
            <w:left w:val="none" w:sz="0" w:space="0" w:color="auto"/>
            <w:bottom w:val="none" w:sz="0" w:space="0" w:color="auto"/>
            <w:right w:val="none" w:sz="0" w:space="0" w:color="auto"/>
          </w:divBdr>
        </w:div>
      </w:divsChild>
    </w:div>
    <w:div w:id="2125421167">
      <w:marLeft w:val="0"/>
      <w:marRight w:val="0"/>
      <w:marTop w:val="0"/>
      <w:marBottom w:val="0"/>
      <w:divBdr>
        <w:top w:val="none" w:sz="0" w:space="0" w:color="auto"/>
        <w:left w:val="none" w:sz="0" w:space="0" w:color="auto"/>
        <w:bottom w:val="none" w:sz="0" w:space="0" w:color="auto"/>
        <w:right w:val="none" w:sz="0" w:space="0" w:color="auto"/>
      </w:divBdr>
      <w:divsChild>
        <w:div w:id="1673945265">
          <w:marLeft w:val="0"/>
          <w:marRight w:val="0"/>
          <w:marTop w:val="0"/>
          <w:marBottom w:val="0"/>
          <w:divBdr>
            <w:top w:val="none" w:sz="0" w:space="0" w:color="auto"/>
            <w:left w:val="none" w:sz="0" w:space="0" w:color="auto"/>
            <w:bottom w:val="none" w:sz="0" w:space="0" w:color="auto"/>
            <w:right w:val="none" w:sz="0" w:space="0" w:color="auto"/>
          </w:divBdr>
        </w:div>
      </w:divsChild>
    </w:div>
    <w:div w:id="2126149291">
      <w:marLeft w:val="0"/>
      <w:marRight w:val="0"/>
      <w:marTop w:val="0"/>
      <w:marBottom w:val="0"/>
      <w:divBdr>
        <w:top w:val="none" w:sz="0" w:space="0" w:color="auto"/>
        <w:left w:val="none" w:sz="0" w:space="0" w:color="auto"/>
        <w:bottom w:val="none" w:sz="0" w:space="0" w:color="auto"/>
        <w:right w:val="none" w:sz="0" w:space="0" w:color="auto"/>
      </w:divBdr>
      <w:divsChild>
        <w:div w:id="1825850826">
          <w:marLeft w:val="0"/>
          <w:marRight w:val="0"/>
          <w:marTop w:val="0"/>
          <w:marBottom w:val="0"/>
          <w:divBdr>
            <w:top w:val="none" w:sz="0" w:space="0" w:color="auto"/>
            <w:left w:val="none" w:sz="0" w:space="0" w:color="auto"/>
            <w:bottom w:val="none" w:sz="0" w:space="0" w:color="auto"/>
            <w:right w:val="none" w:sz="0" w:space="0" w:color="auto"/>
          </w:divBdr>
        </w:div>
      </w:divsChild>
    </w:div>
    <w:div w:id="2126386082">
      <w:marLeft w:val="0"/>
      <w:marRight w:val="0"/>
      <w:marTop w:val="0"/>
      <w:marBottom w:val="0"/>
      <w:divBdr>
        <w:top w:val="none" w:sz="0" w:space="0" w:color="auto"/>
        <w:left w:val="none" w:sz="0" w:space="0" w:color="auto"/>
        <w:bottom w:val="none" w:sz="0" w:space="0" w:color="auto"/>
        <w:right w:val="none" w:sz="0" w:space="0" w:color="auto"/>
      </w:divBdr>
      <w:divsChild>
        <w:div w:id="2171860">
          <w:marLeft w:val="0"/>
          <w:marRight w:val="0"/>
          <w:marTop w:val="0"/>
          <w:marBottom w:val="0"/>
          <w:divBdr>
            <w:top w:val="none" w:sz="0" w:space="0" w:color="auto"/>
            <w:left w:val="none" w:sz="0" w:space="0" w:color="auto"/>
            <w:bottom w:val="none" w:sz="0" w:space="0" w:color="auto"/>
            <w:right w:val="none" w:sz="0" w:space="0" w:color="auto"/>
          </w:divBdr>
        </w:div>
      </w:divsChild>
    </w:div>
    <w:div w:id="2128038877">
      <w:marLeft w:val="0"/>
      <w:marRight w:val="150"/>
      <w:marTop w:val="0"/>
      <w:marBottom w:val="0"/>
      <w:divBdr>
        <w:top w:val="none" w:sz="0" w:space="0" w:color="auto"/>
        <w:left w:val="none" w:sz="0" w:space="0" w:color="auto"/>
        <w:bottom w:val="none" w:sz="0" w:space="0" w:color="auto"/>
        <w:right w:val="none" w:sz="0" w:space="0" w:color="auto"/>
      </w:divBdr>
      <w:divsChild>
        <w:div w:id="190146160">
          <w:marLeft w:val="0"/>
          <w:marRight w:val="150"/>
          <w:marTop w:val="0"/>
          <w:marBottom w:val="0"/>
          <w:divBdr>
            <w:top w:val="none" w:sz="0" w:space="0" w:color="auto"/>
            <w:left w:val="none" w:sz="0" w:space="0" w:color="auto"/>
            <w:bottom w:val="none" w:sz="0" w:space="0" w:color="auto"/>
            <w:right w:val="none" w:sz="0" w:space="0" w:color="auto"/>
          </w:divBdr>
        </w:div>
      </w:divsChild>
    </w:div>
    <w:div w:id="2128810948">
      <w:marLeft w:val="0"/>
      <w:marRight w:val="0"/>
      <w:marTop w:val="0"/>
      <w:marBottom w:val="0"/>
      <w:divBdr>
        <w:top w:val="none" w:sz="0" w:space="0" w:color="auto"/>
        <w:left w:val="none" w:sz="0" w:space="0" w:color="auto"/>
        <w:bottom w:val="none" w:sz="0" w:space="0" w:color="auto"/>
        <w:right w:val="none" w:sz="0" w:space="0" w:color="auto"/>
      </w:divBdr>
      <w:divsChild>
        <w:div w:id="1095857500">
          <w:marLeft w:val="0"/>
          <w:marRight w:val="0"/>
          <w:marTop w:val="0"/>
          <w:marBottom w:val="0"/>
          <w:divBdr>
            <w:top w:val="none" w:sz="0" w:space="0" w:color="auto"/>
            <w:left w:val="none" w:sz="0" w:space="0" w:color="auto"/>
            <w:bottom w:val="none" w:sz="0" w:space="0" w:color="auto"/>
            <w:right w:val="none" w:sz="0" w:space="0" w:color="auto"/>
          </w:divBdr>
        </w:div>
      </w:divsChild>
    </w:div>
    <w:div w:id="2129011531">
      <w:bodyDiv w:val="1"/>
      <w:marLeft w:val="0"/>
      <w:marRight w:val="0"/>
      <w:marTop w:val="0"/>
      <w:marBottom w:val="0"/>
      <w:divBdr>
        <w:top w:val="none" w:sz="0" w:space="0" w:color="auto"/>
        <w:left w:val="none" w:sz="0" w:space="0" w:color="auto"/>
        <w:bottom w:val="none" w:sz="0" w:space="0" w:color="auto"/>
        <w:right w:val="none" w:sz="0" w:space="0" w:color="auto"/>
      </w:divBdr>
    </w:div>
    <w:div w:id="2129080047">
      <w:marLeft w:val="0"/>
      <w:marRight w:val="0"/>
      <w:marTop w:val="0"/>
      <w:marBottom w:val="0"/>
      <w:divBdr>
        <w:top w:val="none" w:sz="0" w:space="0" w:color="auto"/>
        <w:left w:val="none" w:sz="0" w:space="0" w:color="auto"/>
        <w:bottom w:val="none" w:sz="0" w:space="0" w:color="auto"/>
        <w:right w:val="none" w:sz="0" w:space="0" w:color="auto"/>
      </w:divBdr>
      <w:divsChild>
        <w:div w:id="2076856412">
          <w:marLeft w:val="0"/>
          <w:marRight w:val="0"/>
          <w:marTop w:val="0"/>
          <w:marBottom w:val="0"/>
          <w:divBdr>
            <w:top w:val="none" w:sz="0" w:space="0" w:color="auto"/>
            <w:left w:val="none" w:sz="0" w:space="0" w:color="auto"/>
            <w:bottom w:val="none" w:sz="0" w:space="0" w:color="auto"/>
            <w:right w:val="none" w:sz="0" w:space="0" w:color="auto"/>
          </w:divBdr>
        </w:div>
      </w:divsChild>
    </w:div>
    <w:div w:id="2132742869">
      <w:marLeft w:val="0"/>
      <w:marRight w:val="0"/>
      <w:marTop w:val="0"/>
      <w:marBottom w:val="0"/>
      <w:divBdr>
        <w:top w:val="none" w:sz="0" w:space="0" w:color="auto"/>
        <w:left w:val="none" w:sz="0" w:space="0" w:color="auto"/>
        <w:bottom w:val="none" w:sz="0" w:space="0" w:color="auto"/>
        <w:right w:val="none" w:sz="0" w:space="0" w:color="auto"/>
      </w:divBdr>
      <w:divsChild>
        <w:div w:id="1991519245">
          <w:marLeft w:val="0"/>
          <w:marRight w:val="0"/>
          <w:marTop w:val="0"/>
          <w:marBottom w:val="0"/>
          <w:divBdr>
            <w:top w:val="none" w:sz="0" w:space="0" w:color="auto"/>
            <w:left w:val="none" w:sz="0" w:space="0" w:color="auto"/>
            <w:bottom w:val="none" w:sz="0" w:space="0" w:color="auto"/>
            <w:right w:val="none" w:sz="0" w:space="0" w:color="auto"/>
          </w:divBdr>
        </w:div>
      </w:divsChild>
    </w:div>
    <w:div w:id="2134206136">
      <w:marLeft w:val="0"/>
      <w:marRight w:val="0"/>
      <w:marTop w:val="0"/>
      <w:marBottom w:val="0"/>
      <w:divBdr>
        <w:top w:val="none" w:sz="0" w:space="0" w:color="auto"/>
        <w:left w:val="none" w:sz="0" w:space="0" w:color="auto"/>
        <w:bottom w:val="none" w:sz="0" w:space="0" w:color="auto"/>
        <w:right w:val="none" w:sz="0" w:space="0" w:color="auto"/>
      </w:divBdr>
      <w:divsChild>
        <w:div w:id="2060014071">
          <w:marLeft w:val="0"/>
          <w:marRight w:val="0"/>
          <w:marTop w:val="0"/>
          <w:marBottom w:val="0"/>
          <w:divBdr>
            <w:top w:val="none" w:sz="0" w:space="0" w:color="auto"/>
            <w:left w:val="none" w:sz="0" w:space="0" w:color="auto"/>
            <w:bottom w:val="none" w:sz="0" w:space="0" w:color="auto"/>
            <w:right w:val="none" w:sz="0" w:space="0" w:color="auto"/>
          </w:divBdr>
        </w:div>
      </w:divsChild>
    </w:div>
    <w:div w:id="2134402089">
      <w:marLeft w:val="0"/>
      <w:marRight w:val="0"/>
      <w:marTop w:val="0"/>
      <w:marBottom w:val="0"/>
      <w:divBdr>
        <w:top w:val="none" w:sz="0" w:space="0" w:color="auto"/>
        <w:left w:val="none" w:sz="0" w:space="0" w:color="auto"/>
        <w:bottom w:val="none" w:sz="0" w:space="0" w:color="auto"/>
        <w:right w:val="none" w:sz="0" w:space="0" w:color="auto"/>
      </w:divBdr>
      <w:divsChild>
        <w:div w:id="1878732890">
          <w:marLeft w:val="0"/>
          <w:marRight w:val="0"/>
          <w:marTop w:val="0"/>
          <w:marBottom w:val="0"/>
          <w:divBdr>
            <w:top w:val="none" w:sz="0" w:space="0" w:color="auto"/>
            <w:left w:val="none" w:sz="0" w:space="0" w:color="auto"/>
            <w:bottom w:val="none" w:sz="0" w:space="0" w:color="auto"/>
            <w:right w:val="none" w:sz="0" w:space="0" w:color="auto"/>
          </w:divBdr>
        </w:div>
      </w:divsChild>
    </w:div>
    <w:div w:id="2135561066">
      <w:marLeft w:val="0"/>
      <w:marRight w:val="0"/>
      <w:marTop w:val="0"/>
      <w:marBottom w:val="0"/>
      <w:divBdr>
        <w:top w:val="none" w:sz="0" w:space="0" w:color="auto"/>
        <w:left w:val="none" w:sz="0" w:space="0" w:color="auto"/>
        <w:bottom w:val="none" w:sz="0" w:space="0" w:color="auto"/>
        <w:right w:val="none" w:sz="0" w:space="0" w:color="auto"/>
      </w:divBdr>
      <w:divsChild>
        <w:div w:id="792748045">
          <w:marLeft w:val="0"/>
          <w:marRight w:val="0"/>
          <w:marTop w:val="0"/>
          <w:marBottom w:val="0"/>
          <w:divBdr>
            <w:top w:val="none" w:sz="0" w:space="0" w:color="auto"/>
            <w:left w:val="none" w:sz="0" w:space="0" w:color="auto"/>
            <w:bottom w:val="none" w:sz="0" w:space="0" w:color="auto"/>
            <w:right w:val="none" w:sz="0" w:space="0" w:color="auto"/>
          </w:divBdr>
        </w:div>
      </w:divsChild>
    </w:div>
    <w:div w:id="2141221813">
      <w:marLeft w:val="0"/>
      <w:marRight w:val="0"/>
      <w:marTop w:val="0"/>
      <w:marBottom w:val="0"/>
      <w:divBdr>
        <w:top w:val="none" w:sz="0" w:space="0" w:color="auto"/>
        <w:left w:val="none" w:sz="0" w:space="0" w:color="auto"/>
        <w:bottom w:val="none" w:sz="0" w:space="0" w:color="auto"/>
        <w:right w:val="none" w:sz="0" w:space="0" w:color="auto"/>
      </w:divBdr>
      <w:divsChild>
        <w:div w:id="410154663">
          <w:marLeft w:val="0"/>
          <w:marRight w:val="0"/>
          <w:marTop w:val="0"/>
          <w:marBottom w:val="0"/>
          <w:divBdr>
            <w:top w:val="none" w:sz="0" w:space="0" w:color="auto"/>
            <w:left w:val="none" w:sz="0" w:space="0" w:color="auto"/>
            <w:bottom w:val="none" w:sz="0" w:space="0" w:color="auto"/>
            <w:right w:val="none" w:sz="0" w:space="0" w:color="auto"/>
          </w:divBdr>
        </w:div>
      </w:divsChild>
    </w:div>
    <w:div w:id="2141341885">
      <w:marLeft w:val="0"/>
      <w:marRight w:val="0"/>
      <w:marTop w:val="0"/>
      <w:marBottom w:val="0"/>
      <w:divBdr>
        <w:top w:val="none" w:sz="0" w:space="0" w:color="auto"/>
        <w:left w:val="none" w:sz="0" w:space="0" w:color="auto"/>
        <w:bottom w:val="none" w:sz="0" w:space="0" w:color="auto"/>
        <w:right w:val="none" w:sz="0" w:space="0" w:color="auto"/>
      </w:divBdr>
      <w:divsChild>
        <w:div w:id="1957523637">
          <w:marLeft w:val="0"/>
          <w:marRight w:val="0"/>
          <w:marTop w:val="0"/>
          <w:marBottom w:val="0"/>
          <w:divBdr>
            <w:top w:val="none" w:sz="0" w:space="0" w:color="auto"/>
            <w:left w:val="none" w:sz="0" w:space="0" w:color="auto"/>
            <w:bottom w:val="none" w:sz="0" w:space="0" w:color="auto"/>
            <w:right w:val="none" w:sz="0" w:space="0" w:color="auto"/>
          </w:divBdr>
        </w:div>
      </w:divsChild>
    </w:div>
    <w:div w:id="2141603723">
      <w:marLeft w:val="0"/>
      <w:marRight w:val="0"/>
      <w:marTop w:val="0"/>
      <w:marBottom w:val="0"/>
      <w:divBdr>
        <w:top w:val="none" w:sz="0" w:space="0" w:color="auto"/>
        <w:left w:val="none" w:sz="0" w:space="0" w:color="auto"/>
        <w:bottom w:val="none" w:sz="0" w:space="0" w:color="auto"/>
        <w:right w:val="none" w:sz="0" w:space="0" w:color="auto"/>
      </w:divBdr>
      <w:divsChild>
        <w:div w:id="863591824">
          <w:marLeft w:val="0"/>
          <w:marRight w:val="0"/>
          <w:marTop w:val="0"/>
          <w:marBottom w:val="0"/>
          <w:divBdr>
            <w:top w:val="none" w:sz="0" w:space="0" w:color="auto"/>
            <w:left w:val="none" w:sz="0" w:space="0" w:color="auto"/>
            <w:bottom w:val="none" w:sz="0" w:space="0" w:color="auto"/>
            <w:right w:val="none" w:sz="0" w:space="0" w:color="auto"/>
          </w:divBdr>
        </w:div>
      </w:divsChild>
    </w:div>
    <w:div w:id="2141799444">
      <w:marLeft w:val="0"/>
      <w:marRight w:val="0"/>
      <w:marTop w:val="0"/>
      <w:marBottom w:val="0"/>
      <w:divBdr>
        <w:top w:val="none" w:sz="0" w:space="0" w:color="auto"/>
        <w:left w:val="none" w:sz="0" w:space="0" w:color="auto"/>
        <w:bottom w:val="none" w:sz="0" w:space="0" w:color="auto"/>
        <w:right w:val="none" w:sz="0" w:space="0" w:color="auto"/>
      </w:divBdr>
      <w:divsChild>
        <w:div w:id="1907647228">
          <w:marLeft w:val="0"/>
          <w:marRight w:val="0"/>
          <w:marTop w:val="0"/>
          <w:marBottom w:val="0"/>
          <w:divBdr>
            <w:top w:val="none" w:sz="0" w:space="0" w:color="auto"/>
            <w:left w:val="none" w:sz="0" w:space="0" w:color="auto"/>
            <w:bottom w:val="none" w:sz="0" w:space="0" w:color="auto"/>
            <w:right w:val="none" w:sz="0" w:space="0" w:color="auto"/>
          </w:divBdr>
        </w:div>
      </w:divsChild>
    </w:div>
    <w:div w:id="2142453465">
      <w:bodyDiv w:val="1"/>
      <w:marLeft w:val="0"/>
      <w:marRight w:val="0"/>
      <w:marTop w:val="0"/>
      <w:marBottom w:val="0"/>
      <w:divBdr>
        <w:top w:val="none" w:sz="0" w:space="0" w:color="auto"/>
        <w:left w:val="none" w:sz="0" w:space="0" w:color="auto"/>
        <w:bottom w:val="none" w:sz="0" w:space="0" w:color="auto"/>
        <w:right w:val="none" w:sz="0" w:space="0" w:color="auto"/>
      </w:divBdr>
    </w:div>
    <w:div w:id="2144497432">
      <w:bodyDiv w:val="1"/>
      <w:marLeft w:val="0"/>
      <w:marRight w:val="0"/>
      <w:marTop w:val="0"/>
      <w:marBottom w:val="0"/>
      <w:divBdr>
        <w:top w:val="none" w:sz="0" w:space="0" w:color="auto"/>
        <w:left w:val="none" w:sz="0" w:space="0" w:color="auto"/>
        <w:bottom w:val="none" w:sz="0" w:space="0" w:color="auto"/>
        <w:right w:val="none" w:sz="0" w:space="0" w:color="auto"/>
      </w:divBdr>
    </w:div>
    <w:div w:id="2144616199">
      <w:marLeft w:val="0"/>
      <w:marRight w:val="0"/>
      <w:marTop w:val="0"/>
      <w:marBottom w:val="0"/>
      <w:divBdr>
        <w:top w:val="none" w:sz="0" w:space="0" w:color="auto"/>
        <w:left w:val="none" w:sz="0" w:space="0" w:color="auto"/>
        <w:bottom w:val="none" w:sz="0" w:space="0" w:color="auto"/>
        <w:right w:val="none" w:sz="0" w:space="0" w:color="auto"/>
      </w:divBdr>
      <w:divsChild>
        <w:div w:id="1168449084">
          <w:marLeft w:val="0"/>
          <w:marRight w:val="0"/>
          <w:marTop w:val="0"/>
          <w:marBottom w:val="0"/>
          <w:divBdr>
            <w:top w:val="none" w:sz="0" w:space="0" w:color="auto"/>
            <w:left w:val="none" w:sz="0" w:space="0" w:color="auto"/>
            <w:bottom w:val="none" w:sz="0" w:space="0" w:color="auto"/>
            <w:right w:val="none" w:sz="0" w:space="0" w:color="auto"/>
          </w:divBdr>
        </w:div>
      </w:divsChild>
    </w:div>
    <w:div w:id="2146849006">
      <w:marLeft w:val="0"/>
      <w:marRight w:val="0"/>
      <w:marTop w:val="0"/>
      <w:marBottom w:val="0"/>
      <w:divBdr>
        <w:top w:val="none" w:sz="0" w:space="0" w:color="auto"/>
        <w:left w:val="none" w:sz="0" w:space="0" w:color="auto"/>
        <w:bottom w:val="none" w:sz="0" w:space="0" w:color="auto"/>
        <w:right w:val="none" w:sz="0" w:space="0" w:color="auto"/>
      </w:divBdr>
      <w:divsChild>
        <w:div w:id="943880858">
          <w:marLeft w:val="0"/>
          <w:marRight w:val="0"/>
          <w:marTop w:val="0"/>
          <w:marBottom w:val="0"/>
          <w:divBdr>
            <w:top w:val="none" w:sz="0" w:space="0" w:color="auto"/>
            <w:left w:val="none" w:sz="0" w:space="0" w:color="auto"/>
            <w:bottom w:val="none" w:sz="0" w:space="0" w:color="auto"/>
            <w:right w:val="none" w:sz="0" w:space="0" w:color="auto"/>
          </w:divBdr>
        </w:div>
      </w:divsChild>
    </w:div>
    <w:div w:id="2147045942">
      <w:marLeft w:val="0"/>
      <w:marRight w:val="150"/>
      <w:marTop w:val="0"/>
      <w:marBottom w:val="0"/>
      <w:divBdr>
        <w:top w:val="none" w:sz="0" w:space="0" w:color="auto"/>
        <w:left w:val="none" w:sz="0" w:space="0" w:color="auto"/>
        <w:bottom w:val="none" w:sz="0" w:space="0" w:color="auto"/>
        <w:right w:val="none" w:sz="0" w:space="0" w:color="auto"/>
      </w:divBdr>
      <w:divsChild>
        <w:div w:id="431173689">
          <w:marLeft w:val="0"/>
          <w:marRight w:val="15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cog-genomics.org/plink/2.0/" TargetMode="External"/><Relationship Id="rId18" Type="http://schemas.openxmlformats.org/officeDocument/2006/relationships/hyperlink" Target="http://www.cerebrovascularportal.org/" TargetMode="External"/><Relationship Id="rId3" Type="http://schemas.openxmlformats.org/officeDocument/2006/relationships/styles" Target="styles.xml"/><Relationship Id="rId21" Type="http://schemas.openxmlformats.org/officeDocument/2006/relationships/hyperlink" Target="http://geneontology.org/" TargetMode="External"/><Relationship Id="rId7" Type="http://schemas.openxmlformats.org/officeDocument/2006/relationships/endnotes" Target="endnotes.xml"/><Relationship Id="rId12" Type="http://schemas.openxmlformats.org/officeDocument/2006/relationships/hyperlink" Target="http://www.cog-genomics.org/plink/2.0/" TargetMode="External"/><Relationship Id="rId17" Type="http://schemas.openxmlformats.org/officeDocument/2006/relationships/hyperlink" Target="https://www.ncbi.nlm.nih.gov/gap/" TargetMode="External"/><Relationship Id="rId2" Type="http://schemas.openxmlformats.org/officeDocument/2006/relationships/numbering" Target="numbering.xml"/><Relationship Id="rId16" Type="http://schemas.openxmlformats.org/officeDocument/2006/relationships/hyperlink" Target="http://cerebrovascularportal.org/informational/downloads" TargetMode="External"/><Relationship Id="rId20" Type="http://schemas.openxmlformats.org/officeDocument/2006/relationships/hyperlink" Target="https://www.ncbi.nlm.nih.gov/gap/"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iobank.ctsu.ox.ac.uk/crystal/crystal/docs/brain_mri.pdf"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ukbiobank.ac.uk" TargetMode="External"/><Relationship Id="rId23"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www.kp4cd.org/dataset_downloads/stroke"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geneontology.org/" TargetMode="External"/><Relationship Id="rId22" Type="http://schemas.openxmlformats.org/officeDocument/2006/relationships/hyperlink" Target="https://github.com/elodiepersy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Placeholder1</b:Tag>
    <b:SourceType>Book</b:SourceType>
    <b:Guid>{B4CD8994-C0AB-C545-BB09-F59EC78E339D}</b:Guid>
    <b:RefOrder>1</b:RefOrder>
  </b:Source>
</b:Sources>
</file>

<file path=customXml/itemProps1.xml><?xml version="1.0" encoding="utf-8"?>
<ds:datastoreItem xmlns:ds="http://schemas.openxmlformats.org/officeDocument/2006/customXml" ds:itemID="{59E32470-74CE-DE44-B5C8-06C52BE69A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35</Pages>
  <Words>63404</Words>
  <Characters>361405</Characters>
  <Application>Microsoft Office Word</Application>
  <DocSecurity>0</DocSecurity>
  <Lines>3011</Lines>
  <Paragraphs>847</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423962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Persyn, Elodie</dc:creator>
  <cp:lastModifiedBy>Persyn, Elodie</cp:lastModifiedBy>
  <cp:revision>14</cp:revision>
  <cp:lastPrinted>2019-12-04T15:22:00Z</cp:lastPrinted>
  <dcterms:created xsi:type="dcterms:W3CDTF">2020-03-19T12:36:00Z</dcterms:created>
  <dcterms:modified xsi:type="dcterms:W3CDTF">2020-03-26T16:55:00Z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zotero-version="5.0.82"&gt;&lt;session id="8GfOf9Zj"/&gt;&lt;style id="http://www.zotero.org/styles/nature-communications" hasBibliography="1" bibliographyStyleHasBeenSet="0"/&gt;&lt;prefs&gt;&lt;pref name="fieldType" value="Field"/&gt;&lt;pref name="automaticJo</vt:lpwstr>
  </property>
  <property fmtid="{D5CDD505-2E9C-101B-9397-08002B2CF9AE}" pid="3" name="ZOTERO_PREF_2">
    <vt:lpwstr>urnalAbbreviations" value="true"/&gt;&lt;pref name="delayCitationUpdates" value="true"/&gt;&lt;pref name="dontAskDelayCitationUpdates" value="true"/&gt;&lt;/prefs&gt;&lt;/data&gt;</vt:lpwstr>
  </property>
</Properties>
</file>