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B1971" w14:textId="46D71860" w:rsidR="00A673E9" w:rsidRPr="00B47ABF" w:rsidRDefault="00F0084E" w:rsidP="003B622C">
      <w:pPr>
        <w:tabs>
          <w:tab w:val="left" w:pos="2268"/>
        </w:tabs>
        <w:spacing w:after="0" w:line="480" w:lineRule="auto"/>
        <w:rPr>
          <w:b/>
          <w:sz w:val="26"/>
        </w:rPr>
      </w:pPr>
      <w:bookmarkStart w:id="0" w:name="_GoBack"/>
      <w:r w:rsidRPr="00B47ABF">
        <w:rPr>
          <w:b/>
          <w:sz w:val="26"/>
        </w:rPr>
        <w:t>Mode of delivery of twins</w:t>
      </w:r>
      <w:r w:rsidR="007E7E99">
        <w:rPr>
          <w:b/>
          <w:sz w:val="26"/>
        </w:rPr>
        <w:t xml:space="preserve"> at term</w:t>
      </w:r>
      <w:bookmarkEnd w:id="0"/>
      <w:r w:rsidRPr="00B47ABF">
        <w:rPr>
          <w:b/>
          <w:sz w:val="26"/>
        </w:rPr>
        <w:t>.</w:t>
      </w:r>
    </w:p>
    <w:p w14:paraId="559BE861" w14:textId="77777777" w:rsidR="00C86B1F" w:rsidRPr="00B47ABF" w:rsidRDefault="00C86B1F" w:rsidP="003B622C">
      <w:pPr>
        <w:spacing w:after="0" w:line="480" w:lineRule="auto"/>
        <w:rPr>
          <w:b/>
        </w:rPr>
      </w:pPr>
    </w:p>
    <w:p w14:paraId="592EB365" w14:textId="77777777" w:rsidR="00BB60B3" w:rsidRPr="00B47ABF" w:rsidRDefault="00425F96" w:rsidP="003B622C">
      <w:pPr>
        <w:spacing w:after="0" w:line="480" w:lineRule="auto"/>
        <w:rPr>
          <w:i/>
        </w:rPr>
      </w:pPr>
      <w:r w:rsidRPr="00B47ABF">
        <w:rPr>
          <w:i/>
        </w:rPr>
        <w:t xml:space="preserve">Running title: </w:t>
      </w:r>
      <w:r w:rsidR="009A6362" w:rsidRPr="00B47ABF">
        <w:rPr>
          <w:i/>
        </w:rPr>
        <w:t>D</w:t>
      </w:r>
      <w:r w:rsidR="00F0084E" w:rsidRPr="00B47ABF">
        <w:rPr>
          <w:i/>
        </w:rPr>
        <w:t>elivery of twins</w:t>
      </w:r>
      <w:r w:rsidR="009A6362" w:rsidRPr="00B47ABF">
        <w:rPr>
          <w:i/>
        </w:rPr>
        <w:t xml:space="preserve"> at term</w:t>
      </w:r>
    </w:p>
    <w:p w14:paraId="6FA50194" w14:textId="77777777" w:rsidR="00425F96" w:rsidRPr="00B47ABF" w:rsidRDefault="00425F96" w:rsidP="003B622C">
      <w:pPr>
        <w:spacing w:after="0" w:line="480" w:lineRule="auto"/>
        <w:rPr>
          <w:b/>
        </w:rPr>
      </w:pPr>
    </w:p>
    <w:p w14:paraId="6CB0363F" w14:textId="2D6F014D" w:rsidR="009813E5" w:rsidRDefault="00BB60B3" w:rsidP="003B622C">
      <w:pPr>
        <w:spacing w:after="0" w:line="480" w:lineRule="auto"/>
        <w:jc w:val="both"/>
      </w:pPr>
      <w:r w:rsidRPr="00B47ABF">
        <w:t xml:space="preserve">Gordon C.S. Smith, </w:t>
      </w:r>
      <w:r w:rsidRPr="00B47ABF">
        <w:rPr>
          <w:sz w:val="16"/>
        </w:rPr>
        <w:t>DSc</w:t>
      </w:r>
      <w:r w:rsidR="003062FD" w:rsidRPr="00B47ABF">
        <w:rPr>
          <w:sz w:val="16"/>
        </w:rPr>
        <w:t>, FMedSci</w:t>
      </w:r>
      <w:r w:rsidRPr="00B47ABF">
        <w:t>.</w:t>
      </w:r>
      <w:r w:rsidRPr="00B47ABF">
        <w:rPr>
          <w:vertAlign w:val="superscript"/>
        </w:rPr>
        <w:t>1</w:t>
      </w:r>
      <w:r w:rsidR="003F0D60" w:rsidRPr="00B47ABF">
        <w:t xml:space="preserve"> </w:t>
      </w:r>
    </w:p>
    <w:p w14:paraId="283A8D71" w14:textId="69F4BAD4" w:rsidR="00BB60B3" w:rsidRPr="00B47ABF" w:rsidRDefault="003F0D60" w:rsidP="003B622C">
      <w:pPr>
        <w:spacing w:after="0" w:line="480" w:lineRule="auto"/>
        <w:jc w:val="both"/>
      </w:pPr>
      <w:r w:rsidRPr="00B47ABF">
        <w:t>Professor of Obstetrics &amp; Gynaecology.</w:t>
      </w:r>
    </w:p>
    <w:p w14:paraId="6950F97F" w14:textId="77777777" w:rsidR="003F0D60" w:rsidRPr="00B47ABF" w:rsidRDefault="003F0D60" w:rsidP="003B622C">
      <w:pPr>
        <w:spacing w:after="0" w:line="480" w:lineRule="auto"/>
        <w:jc w:val="both"/>
      </w:pPr>
    </w:p>
    <w:p w14:paraId="628067FC" w14:textId="634287F6" w:rsidR="00BB60B3" w:rsidRPr="00B47ABF" w:rsidRDefault="00BB60B3" w:rsidP="003B622C">
      <w:pPr>
        <w:spacing w:after="0" w:line="480" w:lineRule="auto"/>
        <w:jc w:val="both"/>
      </w:pPr>
      <w:r w:rsidRPr="00B47ABF">
        <w:rPr>
          <w:vertAlign w:val="superscript"/>
        </w:rPr>
        <w:t>1</w:t>
      </w:r>
      <w:r w:rsidRPr="00B47ABF">
        <w:t>Department of Obstetrics and Gynaecology, University of Cambridge; NIHR Cambridge Biomedical Research Centre, Cambridge,</w:t>
      </w:r>
      <w:r w:rsidR="003F0D60" w:rsidRPr="00B47ABF">
        <w:t xml:space="preserve"> </w:t>
      </w:r>
      <w:r w:rsidR="001A7E80" w:rsidRPr="00B47ABF">
        <w:t>CB2 0SW</w:t>
      </w:r>
      <w:r w:rsidR="003F0D60" w:rsidRPr="00B47ABF">
        <w:t>,</w:t>
      </w:r>
      <w:r w:rsidRPr="00B47ABF">
        <w:t xml:space="preserve"> UK. </w:t>
      </w:r>
    </w:p>
    <w:p w14:paraId="73220922" w14:textId="77777777" w:rsidR="00BB60B3" w:rsidRPr="00B47ABF" w:rsidRDefault="00BB60B3" w:rsidP="003B622C">
      <w:pPr>
        <w:spacing w:after="0" w:line="480" w:lineRule="auto"/>
        <w:jc w:val="both"/>
        <w:rPr>
          <w:b/>
        </w:rPr>
      </w:pPr>
    </w:p>
    <w:p w14:paraId="7BC54E57" w14:textId="77777777" w:rsidR="00BB60B3" w:rsidRPr="00B47ABF" w:rsidRDefault="00BB60B3" w:rsidP="003B622C">
      <w:pPr>
        <w:spacing w:after="0" w:line="480" w:lineRule="auto"/>
        <w:jc w:val="both"/>
        <w:rPr>
          <w:b/>
        </w:rPr>
      </w:pPr>
      <w:r w:rsidRPr="00B47ABF">
        <w:rPr>
          <w:b/>
        </w:rPr>
        <w:t xml:space="preserve">Correspondence to: </w:t>
      </w:r>
    </w:p>
    <w:p w14:paraId="5B5B5C82" w14:textId="6F5E6860" w:rsidR="00BB60B3" w:rsidRPr="00B47ABF" w:rsidRDefault="00BB60B3" w:rsidP="003B622C">
      <w:pPr>
        <w:spacing w:after="0" w:line="480" w:lineRule="auto"/>
        <w:jc w:val="both"/>
      </w:pPr>
      <w:r w:rsidRPr="00B47ABF">
        <w:t>Prof G</w:t>
      </w:r>
      <w:r w:rsidR="009813E5">
        <w:t xml:space="preserve">ordon </w:t>
      </w:r>
      <w:r w:rsidRPr="00B47ABF">
        <w:t>C</w:t>
      </w:r>
      <w:r w:rsidR="009813E5">
        <w:t xml:space="preserve"> </w:t>
      </w:r>
      <w:r w:rsidRPr="00B47ABF">
        <w:t xml:space="preserve">S Smith, Department of Obstetrics and Gynaecology, University of Cambridge, Box 223 The Rosie Hospital, Cambridge, CB2 2SW, UK. </w:t>
      </w:r>
    </w:p>
    <w:p w14:paraId="5AF8DFA3" w14:textId="77777777" w:rsidR="00BB60B3" w:rsidRPr="00B47ABF" w:rsidRDefault="00BB60B3" w:rsidP="003B622C">
      <w:pPr>
        <w:spacing w:after="0" w:line="480" w:lineRule="auto"/>
        <w:jc w:val="both"/>
      </w:pPr>
      <w:r w:rsidRPr="00B47ABF">
        <w:t xml:space="preserve">Tel: +44 (0)1223 336871, Fax: +44 (0)1223 215327, E-mail: </w:t>
      </w:r>
      <w:hyperlink r:id="rId11" w:history="1">
        <w:r w:rsidR="00F0084E" w:rsidRPr="00B47ABF">
          <w:rPr>
            <w:rStyle w:val="Hyperlink"/>
          </w:rPr>
          <w:t>gcss2@cam.ac.uk</w:t>
        </w:r>
      </w:hyperlink>
    </w:p>
    <w:p w14:paraId="12F3C240" w14:textId="77777777" w:rsidR="003B622C" w:rsidRDefault="003B622C" w:rsidP="003B622C">
      <w:pPr>
        <w:spacing w:after="0" w:line="480" w:lineRule="auto"/>
      </w:pPr>
      <w:r>
        <w:br w:type="page"/>
      </w:r>
    </w:p>
    <w:p w14:paraId="01B769C1" w14:textId="77777777" w:rsidR="003B622C" w:rsidRDefault="003B622C" w:rsidP="003B622C">
      <w:pPr>
        <w:spacing w:after="0" w:line="480" w:lineRule="auto"/>
        <w:rPr>
          <w:b/>
        </w:rPr>
      </w:pPr>
      <w:r w:rsidRPr="003B622C">
        <w:rPr>
          <w:b/>
        </w:rPr>
        <w:lastRenderedPageBreak/>
        <w:t>Abstract</w:t>
      </w:r>
    </w:p>
    <w:p w14:paraId="210CAE14" w14:textId="508CE308" w:rsidR="00282CE3" w:rsidRDefault="003B622C" w:rsidP="003B622C">
      <w:pPr>
        <w:spacing w:after="0" w:line="480" w:lineRule="auto"/>
      </w:pPr>
      <w:r>
        <w:t>Observational epidemiological analyses</w:t>
      </w:r>
      <w:r w:rsidR="00282CE3">
        <w:t xml:space="preserve"> demonstrated a de</w:t>
      </w:r>
      <w:r>
        <w:t xml:space="preserve">creased risk of death and severe morbidity associated with </w:t>
      </w:r>
      <w:r w:rsidR="00282CE3">
        <w:t>caesarean</w:t>
      </w:r>
      <w:r>
        <w:t xml:space="preserve"> delivery </w:t>
      </w:r>
      <w:r w:rsidR="008D034A">
        <w:t xml:space="preserve">of twins </w:t>
      </w:r>
      <w:r>
        <w:t>at term</w:t>
      </w:r>
      <w:r w:rsidR="00282CE3">
        <w:t xml:space="preserve"> but a</w:t>
      </w:r>
      <w:r w:rsidR="007E7E99">
        <w:t>n</w:t>
      </w:r>
      <w:r w:rsidR="00282CE3">
        <w:t xml:space="preserve"> increased risk </w:t>
      </w:r>
      <w:r>
        <w:t>preterm. A multicentre international randomised controlled compared planned caesarean section</w:t>
      </w:r>
      <w:r w:rsidR="00240F28" w:rsidRPr="00240F28">
        <w:t xml:space="preserve"> </w:t>
      </w:r>
      <w:r w:rsidR="00240F28">
        <w:t xml:space="preserve">with vaginal birth </w:t>
      </w:r>
      <w:r>
        <w:t>and observed no difference in outcome</w:t>
      </w:r>
      <w:r w:rsidR="00282CE3">
        <w:t>,</w:t>
      </w:r>
      <w:r>
        <w:t xml:space="preserve"> </w:t>
      </w:r>
      <w:r w:rsidR="00282CE3">
        <w:t>h</w:t>
      </w:r>
      <w:r>
        <w:t xml:space="preserve">owever, the trial included preterm and term births in approximately similar proportions. A subsequent re-analysis of the trial demonstrated that </w:t>
      </w:r>
      <w:r w:rsidR="00282CE3">
        <w:t>p</w:t>
      </w:r>
      <w:r>
        <w:t>lanned caesarean section was associated with an increased risk of adverse neonatal outcome at preterm gestational ages, but reduced the risk of perinatal complications at term, consistent with the epidemiological studies. Hence, decision making around mode of delivery for twins should recommend against routine caesarean delivery preterm. At term, the balance of risks and benefits will vary according to</w:t>
      </w:r>
      <w:r w:rsidR="00282CE3">
        <w:t xml:space="preserve"> the mother’s prioritisation of avoiding intervention, </w:t>
      </w:r>
      <w:r w:rsidR="007E7E99">
        <w:t xml:space="preserve">her attitude to </w:t>
      </w:r>
      <w:r w:rsidR="00282CE3">
        <w:t>managing the risks of uncommon but potentially severe adverse events, and her plans and potential for future pregnancies.</w:t>
      </w:r>
    </w:p>
    <w:p w14:paraId="47A79F72" w14:textId="77777777" w:rsidR="00282CE3" w:rsidRDefault="00282CE3" w:rsidP="003B622C">
      <w:pPr>
        <w:spacing w:after="0" w:line="480" w:lineRule="auto"/>
      </w:pPr>
    </w:p>
    <w:p w14:paraId="6B75EBF1" w14:textId="77777777" w:rsidR="00282CE3" w:rsidRPr="00240F28" w:rsidRDefault="00282CE3" w:rsidP="003B622C">
      <w:pPr>
        <w:spacing w:after="0" w:line="480" w:lineRule="auto"/>
        <w:rPr>
          <w:b/>
        </w:rPr>
      </w:pPr>
      <w:r w:rsidRPr="00240F28">
        <w:rPr>
          <w:b/>
        </w:rPr>
        <w:t>Keywords:</w:t>
      </w:r>
    </w:p>
    <w:p w14:paraId="18A84616" w14:textId="25597A64" w:rsidR="00F0084E" w:rsidRPr="00B47ABF" w:rsidRDefault="00282CE3" w:rsidP="003B622C">
      <w:pPr>
        <w:spacing w:after="0" w:line="480" w:lineRule="auto"/>
      </w:pPr>
      <w:r>
        <w:t>Caesarean section; Twins; Gestational age; Perinatal death; Morbidity</w:t>
      </w:r>
      <w:r w:rsidR="00F0084E" w:rsidRPr="00B47ABF">
        <w:br w:type="page"/>
      </w:r>
    </w:p>
    <w:p w14:paraId="0A95739E" w14:textId="77777777" w:rsidR="00F0084E" w:rsidRPr="00B47ABF" w:rsidRDefault="00F0084E" w:rsidP="003B622C">
      <w:pPr>
        <w:spacing w:after="0" w:line="480" w:lineRule="auto"/>
        <w:jc w:val="both"/>
        <w:rPr>
          <w:b/>
        </w:rPr>
      </w:pPr>
      <w:r w:rsidRPr="00B47ABF">
        <w:rPr>
          <w:b/>
        </w:rPr>
        <w:lastRenderedPageBreak/>
        <w:t>Introduction</w:t>
      </w:r>
    </w:p>
    <w:p w14:paraId="4E0F0320" w14:textId="49104487" w:rsidR="00517DF1" w:rsidRPr="00B47ABF" w:rsidRDefault="00D65765" w:rsidP="003B622C">
      <w:pPr>
        <w:spacing w:after="0" w:line="480" w:lineRule="auto"/>
        <w:jc w:val="both"/>
      </w:pPr>
      <w:r w:rsidRPr="00B47ABF">
        <w:t xml:space="preserve">The number of multiple births is increasing </w:t>
      </w:r>
      <w:r w:rsidR="00517DF1" w:rsidRPr="00B47ABF">
        <w:t>globally</w:t>
      </w:r>
      <w:r w:rsidRPr="00B47ABF">
        <w:t xml:space="preserve"> due to a combination of factors, with the major contributor being increasing use of fertility treatments. Vaginal delivery of multiples is associated with a series of well recognized potential complications, in particular related to delivery of the second </w:t>
      </w:r>
      <w:r w:rsidR="00517DF1" w:rsidRPr="00B47ABF">
        <w:t>twin</w:t>
      </w:r>
      <w:r w:rsidRPr="00B47ABF">
        <w:t xml:space="preserve"> </w:t>
      </w:r>
      <w:r w:rsidR="00517DF1" w:rsidRPr="00B47ABF">
        <w:t>following vaginal delivery of the first</w:t>
      </w:r>
      <w:r w:rsidRPr="00B47ABF">
        <w:t xml:space="preserve">. Clinical and epidemiological studies suggested that there was an increased risk of severe adverse outcome associated with delivery of the second twin </w:t>
      </w:r>
      <w:r w:rsidR="00517DF1" w:rsidRPr="00B47ABF">
        <w:t xml:space="preserve">at term </w:t>
      </w:r>
      <w:r w:rsidRPr="00B47ABF">
        <w:t xml:space="preserve">and it is biologically plausible that planned </w:t>
      </w:r>
      <w:r w:rsidR="00B47ABF" w:rsidRPr="00B47ABF">
        <w:t>caesarean</w:t>
      </w:r>
      <w:r w:rsidRPr="00B47ABF">
        <w:t xml:space="preserve"> delivery might mitigate the risks</w: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 </w:instrTex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 w:tooltip="Smith, 2002 #2396" w:history="1">
        <w:r w:rsidR="008D034A">
          <w:rPr>
            <w:noProof/>
          </w:rPr>
          <w:t>1</w:t>
        </w:r>
      </w:hyperlink>
      <w:r w:rsidR="008D034A">
        <w:rPr>
          <w:noProof/>
        </w:rPr>
        <w:t>]</w:t>
      </w:r>
      <w:r w:rsidR="008D034A">
        <w:fldChar w:fldCharType="end"/>
      </w:r>
      <w:r w:rsidRPr="00B47ABF">
        <w:t xml:space="preserve">. </w:t>
      </w:r>
      <w:r w:rsidR="00517DF1" w:rsidRPr="00B47ABF">
        <w:t>In 20</w:t>
      </w:r>
      <w:r w:rsidR="00CE44FA">
        <w:t>13</w:t>
      </w:r>
      <w:r w:rsidRPr="00B47ABF">
        <w:t>, a randomized controlled trial</w:t>
      </w:r>
      <w:r w:rsidR="00517DF1" w:rsidRPr="00B47ABF">
        <w:t>, the Twins Birth Study (TBS),</w:t>
      </w:r>
      <w:r w:rsidRPr="00B47ABF">
        <w:t xml:space="preserve"> failed to demonstrate improved outcomes with the use planned caesarean</w:t>
      </w:r>
      <w:r w:rsidR="008D034A">
        <w:fldChar w:fldCharType="begin">
          <w:fldData xml:space="preserve">PEVuZE5vdGU+PENpdGU+PEF1dGhvcj5CYXJyZXR0PC9BdXRob3I+PFllYXI+MjAxMzwvWWVhcj48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</w:fldData>
        </w:fldChar>
      </w:r>
      <w:r w:rsidR="008D034A">
        <w:instrText xml:space="preserve"> ADDIN EN.CITE </w:instrText>
      </w:r>
      <w:r w:rsidR="008D034A">
        <w:fldChar w:fldCharType="begin">
          <w:fldData xml:space="preserve">PEVuZE5vdGU+PENpdGU+PEF1dGhvcj5CYXJyZXR0PC9BdXRob3I+PFllYXI+MjAxMzwvWWVhcj48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</w:fldData>
        </w:fldChar>
      </w:r>
      <w:r w:rsidR="008D034A">
        <w:instrText xml:space="preserve"> ADDIN EN.CITE.DATA </w:instrText>
      </w:r>
      <w:r w:rsidR="008D034A">
        <w:fldChar w:fldCharType="end"/>
      </w:r>
      <w:r w:rsidR="008D034A">
        <w:fldChar w:fldCharType="separate"/>
      </w:r>
      <w:r w:rsidR="008D034A">
        <w:rPr>
          <w:noProof/>
        </w:rPr>
        <w:t>[</w:t>
      </w:r>
      <w:hyperlink w:anchor="_ENREF_2" w:tooltip="Barrett, 2013 #4669" w:history="1">
        <w:r w:rsidR="008D034A">
          <w:rPr>
            <w:noProof/>
          </w:rPr>
          <w:t>2</w:t>
        </w:r>
      </w:hyperlink>
      <w:r w:rsidR="008D034A">
        <w:rPr>
          <w:noProof/>
        </w:rPr>
        <w:t>]</w:t>
      </w:r>
      <w:r w:rsidR="008D034A">
        <w:fldChar w:fldCharType="end"/>
      </w:r>
      <w:r w:rsidRPr="00B47ABF">
        <w:t>.</w:t>
      </w:r>
      <w:r w:rsidR="0093685F" w:rsidRPr="00B47ABF">
        <w:t xml:space="preserve"> </w:t>
      </w:r>
      <w:r w:rsidR="00517DF1" w:rsidRPr="00B47ABF">
        <w:t xml:space="preserve">However, the study was criticized for including a large proportion of preterm births, given that the apparent protective effect of caesarean delivery </w:t>
      </w:r>
      <w:r w:rsidR="00ED6A2E" w:rsidRPr="00B47ABF">
        <w:t xml:space="preserve">inferred from epidemiological analyses </w:t>
      </w:r>
      <w:r w:rsidR="00517DF1" w:rsidRPr="00B47ABF">
        <w:t>was only observed at term</w:t>
      </w:r>
      <w:r w:rsidR="008D034A">
        <w:fldChar w:fldCharType="begin"/>
      </w:r>
      <w:r w:rsidR="008D034A">
        <w:instrText xml:space="preserve"> ADDIN EN.CITE &lt;EndNote&gt;&lt;Cite&gt;&lt;Author&gt;Smith&lt;/Author&gt;&lt;Year&gt;2014&lt;/Year&gt;&lt;RecNum&gt;5349&lt;/RecNum&gt;&lt;DisplayText&gt;[3]&lt;/DisplayText&gt;&lt;record&gt;&lt;rec-number&gt;5349&lt;/rec-number&gt;&lt;foreign-keys&gt;&lt;key app="EN" db-id="ars55wt9dafv0medxa8xedxjpr9we5v5xxpp" timestamp="1605285038"&gt;5349&lt;/key&gt;&lt;key app="ENWeb" db-id=""&gt;0&lt;/key&gt;&lt;/foreign-keys&gt;&lt;ref-type name="Journal Article"&gt;17&lt;/ref-type&gt;&lt;contributors&gt;&lt;authors&gt;&lt;author&gt;Smith, Gordon C. S.&lt;/author&gt;&lt;author&gt;White, Ian R.&lt;/author&gt;&lt;/authors&gt;&lt;/contributors&gt;&lt;titles&gt;&lt;title&gt;Planned Cesarean or Vaginal Delivery for Twin Pregnancy&lt;/title&gt;&lt;secondary-title&gt;New England Journal of Medicine&lt;/secondary-title&gt;&lt;/titles&gt;&lt;periodical&gt;&lt;full-title&gt;New England Journal of Medicine&lt;/full-title&gt;&lt;/periodical&gt;&lt;pages&gt;279&lt;/pages&gt;&lt;volume&gt;370&lt;/volume&gt;&lt;number&gt;3&lt;/number&gt;&lt;dates&gt;&lt;year&gt;2014&lt;/year&gt;&lt;pub-dates&gt;&lt;date&gt;JAN 16 2014&lt;/date&gt;&lt;/pub-dates&gt;&lt;/dates&gt;&lt;isbn&gt;0028-4793;1533-4406&lt;/isbn&gt;&lt;accession-num&gt;WOS:000330035600016&lt;/accession-num&gt;&lt;urls&gt;&lt;/urls&gt;&lt;electronic-resource-num&gt;10.1056/NEJMc1314560&lt;/electronic-resource-num&gt;&lt;/record&gt;&lt;/Cite&gt;&lt;/EndNote&gt;</w:instrText>
      </w:r>
      <w:r w:rsidR="008D034A">
        <w:fldChar w:fldCharType="separate"/>
      </w:r>
      <w:r w:rsidR="008D034A">
        <w:rPr>
          <w:noProof/>
        </w:rPr>
        <w:t>[</w:t>
      </w:r>
      <w:hyperlink w:anchor="_ENREF_3" w:tooltip="Smith, 2014 #5349" w:history="1">
        <w:r w:rsidR="008D034A">
          <w:rPr>
            <w:noProof/>
          </w:rPr>
          <w:t>3</w:t>
        </w:r>
      </w:hyperlink>
      <w:r w:rsidR="008D034A">
        <w:rPr>
          <w:noProof/>
        </w:rPr>
        <w:t>]</w:t>
      </w:r>
      <w:r w:rsidR="008D034A">
        <w:fldChar w:fldCharType="end"/>
      </w:r>
      <w:r w:rsidR="00517DF1" w:rsidRPr="00B47ABF">
        <w:t xml:space="preserve">. A </w:t>
      </w:r>
      <w:r w:rsidR="005F7B28" w:rsidRPr="00B47ABF">
        <w:t xml:space="preserve">subsequent </w:t>
      </w:r>
      <w:r w:rsidR="00517DF1" w:rsidRPr="00B47ABF">
        <w:t xml:space="preserve">secondary analysis of the TBS data </w:t>
      </w:r>
      <w:r w:rsidR="00ED6A2E" w:rsidRPr="00B47ABF">
        <w:t>confirmed</w:t>
      </w:r>
      <w:r w:rsidR="00517DF1" w:rsidRPr="00B47ABF">
        <w:t xml:space="preserve"> </w:t>
      </w:r>
      <w:r w:rsidR="00ED6A2E" w:rsidRPr="00B47ABF">
        <w:t>that</w:t>
      </w:r>
      <w:r w:rsidR="00517DF1" w:rsidRPr="00B47ABF">
        <w:t xml:space="preserve"> </w:t>
      </w:r>
      <w:r w:rsidR="00ED6A2E" w:rsidRPr="00B47ABF">
        <w:t>planning</w:t>
      </w:r>
      <w:r w:rsidR="005F7B28" w:rsidRPr="00B47ABF">
        <w:t xml:space="preserve"> caesarean delivery</w:t>
      </w:r>
      <w:r w:rsidR="00ED6A2E" w:rsidRPr="00B47ABF">
        <w:t xml:space="preserve"> reduced the risk of neonatal morbidity of twins born</w:t>
      </w:r>
      <w:r w:rsidR="005F7B28" w:rsidRPr="00B47ABF">
        <w:t xml:space="preserve"> </w:t>
      </w:r>
      <w:r w:rsidR="00517DF1" w:rsidRPr="00B47ABF">
        <w:t>at or near term</w:t>
      </w:r>
      <w:r w:rsidR="008D034A">
        <w:fldChar w:fldCharType="begin">
          <w:fldData xml:space="preserve">PEVuZE5vdGU+PENpdGU+PEF1dGhvcj5aYWZhcm1hbmQ8L0F1dGhvcj48WWVhcj4yMDIxPC9ZZWFy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</w:fldData>
        </w:fldChar>
      </w:r>
      <w:r w:rsidR="008D034A">
        <w:instrText xml:space="preserve"> ADDIN EN.CITE </w:instrText>
      </w:r>
      <w:r w:rsidR="008D034A">
        <w:fldChar w:fldCharType="begin">
          <w:fldData xml:space="preserve">PEVuZE5vdGU+PENpdGU+PEF1dGhvcj5aYWZhcm1hbmQ8L0F1dGhvcj48WWVhcj4yMDIxPC9ZZWFy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</w:fldData>
        </w:fldChar>
      </w:r>
      <w:r w:rsidR="008D034A">
        <w:instrText xml:space="preserve"> ADDIN EN.CITE.DATA </w:instrText>
      </w:r>
      <w:r w:rsidR="008D034A">
        <w:fldChar w:fldCharType="end"/>
      </w:r>
      <w:r w:rsidR="008D034A">
        <w:fldChar w:fldCharType="separate"/>
      </w:r>
      <w:r w:rsidR="008D034A">
        <w:rPr>
          <w:noProof/>
        </w:rPr>
        <w:t>[</w:t>
      </w:r>
      <w:hyperlink w:anchor="_ENREF_4" w:tooltip="Zafarmand, 2021 #16105" w:history="1">
        <w:r w:rsidR="008D034A">
          <w:rPr>
            <w:noProof/>
          </w:rPr>
          <w:t>4</w:t>
        </w:r>
      </w:hyperlink>
      <w:r w:rsidR="008D034A">
        <w:rPr>
          <w:noProof/>
        </w:rPr>
        <w:t>]</w:t>
      </w:r>
      <w:r w:rsidR="008D034A">
        <w:fldChar w:fldCharType="end"/>
      </w:r>
      <w:r w:rsidR="00517DF1" w:rsidRPr="00B47ABF">
        <w:t xml:space="preserve">. Whether the latter observation results in revision of current guidelines </w:t>
      </w:r>
      <w:r w:rsidR="008D034A">
        <w:t xml:space="preserve">some of </w:t>
      </w:r>
      <w:r w:rsidR="00517DF1" w:rsidRPr="00B47ABF">
        <w:t xml:space="preserve">which state that women should be informed that there is no benefit of planned caesarean delivery in twin pregnancy remains to be seen, as there is a natural hesitancy about making such recommendations based on post hoc subgroup analyses. </w:t>
      </w:r>
    </w:p>
    <w:p w14:paraId="30F7CF92" w14:textId="77777777" w:rsidR="00517DF1" w:rsidRPr="00B47ABF" w:rsidRDefault="00517DF1" w:rsidP="003B622C">
      <w:pPr>
        <w:spacing w:after="0" w:line="480" w:lineRule="auto"/>
        <w:jc w:val="both"/>
      </w:pPr>
    </w:p>
    <w:p w14:paraId="2DE2F1ED" w14:textId="6E57E201" w:rsidR="00F0084E" w:rsidRPr="00B47ABF" w:rsidRDefault="0093685F" w:rsidP="003B622C">
      <w:pPr>
        <w:spacing w:after="0" w:line="480" w:lineRule="auto"/>
        <w:jc w:val="both"/>
      </w:pPr>
      <w:r w:rsidRPr="00B47ABF">
        <w:lastRenderedPageBreak/>
        <w:t xml:space="preserve">Many women with twins will consider requesting planned </w:t>
      </w:r>
      <w:r w:rsidR="00B47ABF" w:rsidRPr="00B47ABF">
        <w:t>caesarean</w:t>
      </w:r>
      <w:r w:rsidRPr="00B47ABF">
        <w:t xml:space="preserve"> delivery and obstetricians will have to discuss the evidence and give their assessment of whether </w:t>
      </w:r>
      <w:r w:rsidR="00154EB1" w:rsidRPr="00B47ABF">
        <w:t>caesarean delivery may</w:t>
      </w:r>
      <w:r w:rsidRPr="00B47ABF">
        <w:t xml:space="preserve"> reduc</w:t>
      </w:r>
      <w:r w:rsidR="00154EB1" w:rsidRPr="00B47ABF">
        <w:t>e</w:t>
      </w:r>
      <w:r w:rsidRPr="00B47ABF">
        <w:t xml:space="preserve"> </w:t>
      </w:r>
      <w:r w:rsidR="00154EB1" w:rsidRPr="00B47ABF">
        <w:t>the</w:t>
      </w:r>
      <w:r w:rsidRPr="00B47ABF">
        <w:t xml:space="preserve"> risk of perinatal death or severe morbidity.</w:t>
      </w:r>
      <w:r w:rsidR="00D65765" w:rsidRPr="00B47ABF">
        <w:t xml:space="preserve"> This review addresses the totality of the evidence. The issues addressed are relevant for the </w:t>
      </w:r>
      <w:r w:rsidR="00517DF1" w:rsidRPr="00B47ABF">
        <w:t>1.6 million women per year with a twin pregnancy</w:t>
      </w:r>
      <w:r w:rsidR="00D65765" w:rsidRPr="00B47ABF">
        <w:t xml:space="preserve">. </w:t>
      </w:r>
      <w:r w:rsidR="00517DF1" w:rsidRPr="00B47ABF">
        <w:t>T</w:t>
      </w:r>
      <w:r w:rsidR="00D65765" w:rsidRPr="00B47ABF">
        <w:t>hey are also highly relevant for considering what we mean when we talk about "</w:t>
      </w:r>
      <w:r w:rsidR="00517DF1" w:rsidRPr="00B47ABF">
        <w:t>evidence-based medicine", and in</w:t>
      </w:r>
      <w:r w:rsidR="00D65765" w:rsidRPr="00B47ABF">
        <w:t xml:space="preserve"> particular </w:t>
      </w:r>
      <w:r w:rsidR="000C417D" w:rsidRPr="00B47ABF">
        <w:t>the strengths and limitation</w:t>
      </w:r>
      <w:r w:rsidR="00ED6A2E" w:rsidRPr="00B47ABF">
        <w:t>s</w:t>
      </w:r>
      <w:r w:rsidR="000C417D" w:rsidRPr="00B47ABF">
        <w:t xml:space="preserve"> of RCTs and observational epidemiology.</w:t>
      </w:r>
    </w:p>
    <w:p w14:paraId="7667DB6C" w14:textId="77777777" w:rsidR="00563BE6" w:rsidRPr="00B47ABF" w:rsidRDefault="00563BE6" w:rsidP="003B622C">
      <w:pPr>
        <w:spacing w:after="0" w:line="480" w:lineRule="auto"/>
        <w:jc w:val="both"/>
      </w:pPr>
    </w:p>
    <w:p w14:paraId="544455BD" w14:textId="77777777" w:rsidR="009813E5" w:rsidRDefault="009813E5" w:rsidP="003B622C">
      <w:pPr>
        <w:spacing w:after="0" w:line="480" w:lineRule="auto"/>
        <w:jc w:val="both"/>
        <w:rPr>
          <w:b/>
        </w:rPr>
      </w:pPr>
    </w:p>
    <w:p w14:paraId="207C7725" w14:textId="77777777" w:rsidR="009813E5" w:rsidRDefault="009813E5" w:rsidP="003B622C">
      <w:pPr>
        <w:spacing w:after="0" w:line="480" w:lineRule="auto"/>
        <w:jc w:val="both"/>
        <w:rPr>
          <w:b/>
        </w:rPr>
      </w:pPr>
    </w:p>
    <w:p w14:paraId="0959C5A2" w14:textId="3BE377EC" w:rsidR="00563BE6" w:rsidRPr="00B47ABF" w:rsidRDefault="00563BE6" w:rsidP="003B622C">
      <w:pPr>
        <w:spacing w:after="0" w:line="480" w:lineRule="auto"/>
        <w:jc w:val="both"/>
        <w:rPr>
          <w:b/>
        </w:rPr>
      </w:pPr>
      <w:r w:rsidRPr="00B47ABF">
        <w:rPr>
          <w:b/>
        </w:rPr>
        <w:t>Why is mode of delivery of twins an issue?</w:t>
      </w:r>
    </w:p>
    <w:p w14:paraId="53FF9405" w14:textId="552C4C64" w:rsidR="00563BE6" w:rsidRPr="00B47ABF" w:rsidRDefault="00563BE6" w:rsidP="003B622C">
      <w:pPr>
        <w:spacing w:after="0" w:line="480" w:lineRule="auto"/>
        <w:jc w:val="both"/>
      </w:pPr>
      <w:r w:rsidRPr="00B47ABF">
        <w:t>It is well recognized that twin births are at an increased risk of adverse perinatal outcome. There are a number of determinants</w: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 </w:instrTex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 w:tooltip="Smith, 2002 #2396" w:history="1">
        <w:r w:rsidR="008D034A">
          <w:rPr>
            <w:noProof/>
          </w:rPr>
          <w:t>1</w:t>
        </w:r>
      </w:hyperlink>
      <w:r w:rsidR="008D034A">
        <w:rPr>
          <w:noProof/>
        </w:rPr>
        <w:t>]</w:t>
      </w:r>
      <w:r w:rsidR="008D034A">
        <w:fldChar w:fldCharType="end"/>
      </w:r>
      <w:r w:rsidRPr="00B47ABF">
        <w:t xml:space="preserve">. One </w:t>
      </w:r>
      <w:r w:rsidR="00C53852" w:rsidRPr="00B47ABF">
        <w:t>challenge</w:t>
      </w:r>
      <w:r w:rsidRPr="00B47ABF">
        <w:t xml:space="preserve"> is </w:t>
      </w:r>
      <w:r w:rsidR="00BE5878" w:rsidRPr="00B47ABF">
        <w:t xml:space="preserve">the effect of a twin pregnancy on intrapartum </w:t>
      </w:r>
      <w:r w:rsidRPr="00B47ABF">
        <w:t>electronic fetal monitoring. The fetal heart rate of the first twin can be measured using a fetal scalp electrode</w:t>
      </w:r>
      <w:r w:rsidR="00EB592B" w:rsidRPr="00B47ABF">
        <w:t xml:space="preserve"> and t</w:t>
      </w:r>
      <w:r w:rsidRPr="00B47ABF">
        <w:t>here is also the option of performing pH analysis of a scalp blood sample.</w:t>
      </w:r>
      <w:r w:rsidR="00EB592B" w:rsidRPr="00B47ABF">
        <w:t xml:space="preserve"> In contrast, t</w:t>
      </w:r>
      <w:r w:rsidRPr="00B47ABF">
        <w:t xml:space="preserve">he FHR of the second twin can only be assessed using an ultrasound transducer. This carries the danger that the FHR of the first twin may be detected and that abnormal FHR patterns of the second twin may be </w:t>
      </w:r>
      <w:r w:rsidR="00EB592B" w:rsidRPr="00B47ABF">
        <w:lastRenderedPageBreak/>
        <w:t>missed</w:t>
      </w:r>
      <w:r w:rsidRPr="00B47ABF">
        <w:t>.</w:t>
      </w:r>
      <w:r w:rsidR="005F7B28" w:rsidRPr="00B47ABF">
        <w:t xml:space="preserve"> It is also impossible to perform fetal blood sampling</w:t>
      </w:r>
      <w:r w:rsidR="00154EB1" w:rsidRPr="00B47ABF">
        <w:t xml:space="preserve"> of the second twin</w:t>
      </w:r>
      <w:r w:rsidR="005F7B28" w:rsidRPr="00B47ABF">
        <w:t xml:space="preserve"> in the event of non-reassuring monitoring.</w:t>
      </w:r>
    </w:p>
    <w:p w14:paraId="0EDE5830" w14:textId="77777777" w:rsidR="005F7B28" w:rsidRPr="00B47ABF" w:rsidRDefault="005F7B28" w:rsidP="003B622C">
      <w:pPr>
        <w:spacing w:after="0" w:line="480" w:lineRule="auto"/>
        <w:jc w:val="both"/>
      </w:pPr>
    </w:p>
    <w:p w14:paraId="02E9F126" w14:textId="44A2178E" w:rsidR="00563BE6" w:rsidRPr="00B47ABF" w:rsidRDefault="00563BE6" w:rsidP="003B622C">
      <w:pPr>
        <w:spacing w:after="0" w:line="480" w:lineRule="auto"/>
        <w:jc w:val="both"/>
      </w:pPr>
      <w:r w:rsidRPr="00B47ABF">
        <w:t xml:space="preserve">The main risks associated with vaginal birth of twins are the risk of complications following delivery of the presenting twin. The risks include (i) malpresentation of the second twin, (ii) cord prolapse, (iii) placental abruption, </w:t>
      </w:r>
      <w:r w:rsidR="004D7C06" w:rsidRPr="00B47ABF">
        <w:t xml:space="preserve">and </w:t>
      </w:r>
      <w:r w:rsidRPr="00B47ABF">
        <w:t xml:space="preserve">(iv) </w:t>
      </w:r>
      <w:r w:rsidR="005F7B28" w:rsidRPr="00B47ABF">
        <w:t>a prolonged inter-twin delivery interval</w:t>
      </w:r>
      <w:r w:rsidR="004D7C06" w:rsidRPr="00B47ABF">
        <w:t xml:space="preserve">. </w:t>
      </w:r>
      <w:r w:rsidR="005F7B28" w:rsidRPr="00B47ABF">
        <w:t>Given these risks</w:t>
      </w:r>
      <w:r w:rsidR="004D7C06" w:rsidRPr="00B47ABF">
        <w:t>, twin births</w:t>
      </w:r>
      <w:r w:rsidR="007E7E99">
        <w:t xml:space="preserve"> usually </w:t>
      </w:r>
      <w:r w:rsidR="004D7C06" w:rsidRPr="00B47ABF">
        <w:t xml:space="preserve">take place in an environment where </w:t>
      </w:r>
      <w:r w:rsidR="00B47ABF" w:rsidRPr="00B47ABF">
        <w:t>caesarean</w:t>
      </w:r>
      <w:r w:rsidR="004D7C06" w:rsidRPr="00B47ABF">
        <w:t xml:space="preserve"> delivery can be performed at extremely short notice. These risks can also be addressed by specialized obstetric </w:t>
      </w:r>
      <w:r w:rsidR="00B47ABF" w:rsidRPr="00B47ABF">
        <w:t>manoeuvres</w:t>
      </w:r>
      <w:r w:rsidR="004D7C06" w:rsidRPr="00B47ABF">
        <w:t>, such as internal podalic version and breech extraction. However, this procedure requires considerable training and skill. In older obstetric textbooks, caesarean delivery of the second twin following vaginal delivery of the first was regarded as a failure of intrapartum management. However, in modern practice, about 5% of twin births are delivered by a combined vaginal-</w:t>
      </w:r>
      <w:r w:rsidR="00B47ABF" w:rsidRPr="00B47ABF">
        <w:t>caesarean</w:t>
      </w:r>
      <w:r w:rsidR="004D7C06" w:rsidRPr="00B47ABF">
        <w:t xml:space="preserve"> approach and this may be preferable to an inexperienced practitioner attempting internal podalic version and breech extraction.</w:t>
      </w:r>
    </w:p>
    <w:p w14:paraId="63D4EBC3" w14:textId="77777777" w:rsidR="005F7B28" w:rsidRPr="00B47ABF" w:rsidRDefault="005F7B28" w:rsidP="003B622C">
      <w:pPr>
        <w:spacing w:after="0" w:line="480" w:lineRule="auto"/>
        <w:jc w:val="both"/>
      </w:pPr>
    </w:p>
    <w:p w14:paraId="7A657114" w14:textId="46A0B736" w:rsidR="004107A5" w:rsidRPr="00B47ABF" w:rsidRDefault="004107A5" w:rsidP="003B622C">
      <w:pPr>
        <w:spacing w:after="0" w:line="480" w:lineRule="auto"/>
        <w:jc w:val="both"/>
      </w:pPr>
      <w:r w:rsidRPr="00B47ABF">
        <w:t xml:space="preserve">All of the factors above suggest that it is plausible (i) that the second twin may be at increased risk of </w:t>
      </w:r>
      <w:r w:rsidR="00EB592B" w:rsidRPr="00B47ABF">
        <w:t>death associated with complications</w:t>
      </w:r>
      <w:r w:rsidRPr="00B47ABF">
        <w:t xml:space="preserve"> during labor and delivery </w:t>
      </w:r>
      <w:r w:rsidR="00EB592B" w:rsidRPr="00B47ABF">
        <w:t>compared with the first twin</w:t>
      </w:r>
      <w:r w:rsidRPr="00B47ABF">
        <w:t xml:space="preserve">, and (ii) that delivery of twins by planned </w:t>
      </w:r>
      <w:r w:rsidR="00B47ABF" w:rsidRPr="00B47ABF">
        <w:t>caesarean</w:t>
      </w:r>
      <w:r w:rsidRPr="00B47ABF">
        <w:t xml:space="preserve"> may mitigate these risks and </w:t>
      </w:r>
      <w:r w:rsidR="00154EB1" w:rsidRPr="00B47ABF">
        <w:t>may</w:t>
      </w:r>
      <w:r w:rsidRPr="00B47ABF">
        <w:t xml:space="preserve"> lead to a lower risk of </w:t>
      </w:r>
      <w:r w:rsidR="00EB592B" w:rsidRPr="00B47ABF">
        <w:lastRenderedPageBreak/>
        <w:t>death</w: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 </w:instrTex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 w:tooltip="Smith, 2002 #2396" w:history="1">
        <w:r w:rsidR="008D034A">
          <w:rPr>
            <w:noProof/>
          </w:rPr>
          <w:t>1</w:t>
        </w:r>
      </w:hyperlink>
      <w:r w:rsidR="008D034A">
        <w:rPr>
          <w:noProof/>
        </w:rPr>
        <w:t>]</w:t>
      </w:r>
      <w:r w:rsidR="008D034A">
        <w:fldChar w:fldCharType="end"/>
      </w:r>
      <w:r w:rsidRPr="00B47ABF">
        <w:t xml:space="preserve">. </w:t>
      </w:r>
      <w:r w:rsidR="00EB592B" w:rsidRPr="00B47ABF">
        <w:t>Before reviewing the epidemiological literature on the effects of birth order on adverse outcome it is worth considering some important methodological issues</w:t>
      </w:r>
      <w:r w:rsidR="007E7E99">
        <w:t>.</w:t>
      </w:r>
    </w:p>
    <w:p w14:paraId="20B009EC" w14:textId="77777777" w:rsidR="00BB60B3" w:rsidRPr="00B47ABF" w:rsidRDefault="00BB60B3" w:rsidP="003B622C">
      <w:pPr>
        <w:spacing w:after="0" w:line="480" w:lineRule="auto"/>
        <w:jc w:val="both"/>
      </w:pPr>
    </w:p>
    <w:p w14:paraId="1C796DBD" w14:textId="0EEF5997" w:rsidR="004D7C06" w:rsidRPr="00B47ABF" w:rsidRDefault="00EB592B" w:rsidP="003B622C">
      <w:pPr>
        <w:spacing w:after="0" w:line="480" w:lineRule="auto"/>
        <w:jc w:val="both"/>
        <w:rPr>
          <w:b/>
        </w:rPr>
      </w:pPr>
      <w:r w:rsidRPr="00B47ABF">
        <w:rPr>
          <w:b/>
        </w:rPr>
        <w:t>Studying</w:t>
      </w:r>
      <w:r w:rsidR="004D7C06" w:rsidRPr="00B47ABF">
        <w:rPr>
          <w:b/>
        </w:rPr>
        <w:t xml:space="preserve"> birth order</w:t>
      </w:r>
      <w:r w:rsidR="002554EF" w:rsidRPr="00B47ABF">
        <w:rPr>
          <w:b/>
        </w:rPr>
        <w:t>, mode of delivery</w:t>
      </w:r>
      <w:r w:rsidR="004D7C06" w:rsidRPr="00B47ABF">
        <w:rPr>
          <w:b/>
        </w:rPr>
        <w:t xml:space="preserve"> and the risk of adverse outcome</w:t>
      </w:r>
    </w:p>
    <w:p w14:paraId="7973BEAD" w14:textId="3F9D2BB7" w:rsidR="004D7C06" w:rsidRPr="00B47ABF" w:rsidRDefault="004D7C06" w:rsidP="003B622C">
      <w:pPr>
        <w:spacing w:after="0" w:line="480" w:lineRule="auto"/>
        <w:jc w:val="both"/>
      </w:pPr>
      <w:r w:rsidRPr="00B47ABF">
        <w:t xml:space="preserve">It might be presumed that the question about whether the perceived clinical risks associated with delivery of the second twin </w:t>
      </w:r>
      <w:r w:rsidR="00154EB1" w:rsidRPr="00B47ABF">
        <w:t>are</w:t>
      </w:r>
      <w:r w:rsidRPr="00B47ABF">
        <w:t xml:space="preserve"> associated with an increased risk of </w:t>
      </w:r>
      <w:r w:rsidR="00EB592B" w:rsidRPr="00B47ABF">
        <w:t>death</w:t>
      </w:r>
      <w:r w:rsidRPr="00B47ABF">
        <w:t xml:space="preserve"> </w:t>
      </w:r>
      <w:r w:rsidR="00154EB1" w:rsidRPr="00B47ABF">
        <w:t xml:space="preserve">is </w:t>
      </w:r>
      <w:r w:rsidRPr="00B47ABF">
        <w:t xml:space="preserve">a relatively simple one to address. However, there are multiple </w:t>
      </w:r>
      <w:r w:rsidR="00EB592B" w:rsidRPr="00B47ABF">
        <w:t>complexities</w:t>
      </w:r>
      <w:r w:rsidRPr="00B47ABF">
        <w:t>, and these will be dealt with in turn.</w:t>
      </w:r>
    </w:p>
    <w:p w14:paraId="6866FCF0" w14:textId="77777777" w:rsidR="004D7C06" w:rsidRPr="00B47ABF" w:rsidRDefault="004D7C06" w:rsidP="003B622C">
      <w:pPr>
        <w:spacing w:after="0" w:line="480" w:lineRule="auto"/>
        <w:jc w:val="both"/>
      </w:pPr>
    </w:p>
    <w:p w14:paraId="52027A66" w14:textId="77777777" w:rsidR="004D7C06" w:rsidRPr="00B47ABF" w:rsidRDefault="004D7C06" w:rsidP="003B622C">
      <w:pPr>
        <w:spacing w:after="0" w:line="480" w:lineRule="auto"/>
        <w:jc w:val="both"/>
        <w:rPr>
          <w:i/>
        </w:rPr>
      </w:pPr>
      <w:r w:rsidRPr="00B47ABF">
        <w:rPr>
          <w:i/>
        </w:rPr>
        <w:t>Defining intrapartum related events</w:t>
      </w:r>
    </w:p>
    <w:p w14:paraId="5F68E782" w14:textId="7D99DB70" w:rsidR="004D7C06" w:rsidRPr="00B47ABF" w:rsidRDefault="004D7C06" w:rsidP="003B622C">
      <w:pPr>
        <w:spacing w:after="0" w:line="480" w:lineRule="auto"/>
        <w:jc w:val="both"/>
      </w:pPr>
      <w:r w:rsidRPr="00B47ABF">
        <w:t>Perinatal death is defined as stillbirth or death of a live</w:t>
      </w:r>
      <w:r w:rsidR="005F7B28" w:rsidRPr="00B47ABF">
        <w:t xml:space="preserve"> </w:t>
      </w:r>
      <w:r w:rsidRPr="00B47ABF">
        <w:t xml:space="preserve">born infant in the first week of life (many studies also include late neonatal deaths, i.e. neonatal deaths </w:t>
      </w:r>
      <w:r w:rsidR="005F7B28" w:rsidRPr="00B47ABF">
        <w:t>at two to four weeks of life</w:t>
      </w:r>
      <w:r w:rsidRPr="00B47ABF">
        <w:t xml:space="preserve">). Most stillbirths are due to death of the baby prior to the onset of labor and are not, therefore, associated with complications during labor and delivery. </w:t>
      </w:r>
      <w:r w:rsidR="004107A5" w:rsidRPr="00B47ABF">
        <w:t xml:space="preserve">The two major causes of neonatal death are preterm delivery and congenital anomaly. Again, neither are primarily related to complications during labor and delivery. </w:t>
      </w:r>
      <w:r w:rsidR="00E001CB" w:rsidRPr="00B47ABF">
        <w:t xml:space="preserve">It follows, therefore, that quite detailed information on the classification of perinatal death is required to infer whether </w:t>
      </w:r>
      <w:r w:rsidR="00EB592B" w:rsidRPr="00B47ABF">
        <w:t xml:space="preserve">the death was truly related to complications in labour and birth, hence potentially preventable by </w:t>
      </w:r>
      <w:r w:rsidR="00E001CB" w:rsidRPr="00B47ABF">
        <w:t xml:space="preserve">planned caesarean delivery. The term “delivery-related perinatal death” has been </w:t>
      </w:r>
      <w:r w:rsidR="00E001CB" w:rsidRPr="00B47ABF">
        <w:lastRenderedPageBreak/>
        <w:t>coined</w: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 </w:instrTex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 w:tooltip="Smith, 2002 #2396" w:history="1">
        <w:r w:rsidR="008D034A">
          <w:rPr>
            <w:noProof/>
          </w:rPr>
          <w:t>1</w:t>
        </w:r>
      </w:hyperlink>
      <w:r w:rsidR="008D034A">
        <w:rPr>
          <w:noProof/>
        </w:rPr>
        <w:t>]</w:t>
      </w:r>
      <w:r w:rsidR="008D034A">
        <w:fldChar w:fldCharType="end"/>
      </w:r>
      <w:r w:rsidR="00E001CB" w:rsidRPr="00B47ABF">
        <w:t>, which is intrapartum stillbirth or neonatal death which is not due to congenital abnormality. This outcome can be defined in datasets with rich information on the cause of perinatal death</w:t>
      </w:r>
      <w:r w:rsidR="00F60D00" w:rsidRPr="00B47ABF">
        <w:t>. However, perinatal death affects less than 1% of births and, due to the rarity of the event, informative analyses require the large sample sizes which tend to be achieved using routinely collected data. The combination of collecting data from large numbers of births and having detailed information on the circumstances of the loss is relatively uncommon. One example of such a resource was the National Health Service in Scotland, in the period 1977 and 2012, which linked a national survey on perinatal death with its national register of obstetric data. However,</w:t>
      </w:r>
      <w:r w:rsidR="00E001CB" w:rsidRPr="00B47ABF">
        <w:t xml:space="preserve"> many other sources of routine data lack the ability to cla</w:t>
      </w:r>
      <w:r w:rsidR="007E7E99">
        <w:t>ssify delivery-</w:t>
      </w:r>
      <w:r w:rsidR="00E001CB" w:rsidRPr="00B47ABF">
        <w:t xml:space="preserve">related </w:t>
      </w:r>
      <w:r w:rsidR="007E7E99">
        <w:t xml:space="preserve">perinatal </w:t>
      </w:r>
      <w:r w:rsidR="00E001CB" w:rsidRPr="00B47ABF">
        <w:t xml:space="preserve">deaths. </w:t>
      </w:r>
    </w:p>
    <w:p w14:paraId="49C4D52E" w14:textId="77777777" w:rsidR="00E001CB" w:rsidRPr="00B47ABF" w:rsidRDefault="00E001CB" w:rsidP="003B622C">
      <w:pPr>
        <w:spacing w:after="0" w:line="480" w:lineRule="auto"/>
        <w:jc w:val="both"/>
      </w:pPr>
    </w:p>
    <w:p w14:paraId="0278F720" w14:textId="77777777" w:rsidR="009813E5" w:rsidRDefault="009813E5" w:rsidP="003B622C">
      <w:pPr>
        <w:spacing w:after="0" w:line="480" w:lineRule="auto"/>
        <w:jc w:val="both"/>
        <w:rPr>
          <w:i/>
        </w:rPr>
      </w:pPr>
    </w:p>
    <w:p w14:paraId="56865438" w14:textId="5B590DF3" w:rsidR="004D7C06" w:rsidRPr="00B47ABF" w:rsidRDefault="004D7C06" w:rsidP="003B622C">
      <w:pPr>
        <w:spacing w:after="0" w:line="480" w:lineRule="auto"/>
        <w:jc w:val="both"/>
        <w:rPr>
          <w:i/>
        </w:rPr>
      </w:pPr>
      <w:r w:rsidRPr="00B47ABF">
        <w:rPr>
          <w:i/>
        </w:rPr>
        <w:t>Gestational age and associations with birth order</w:t>
      </w:r>
    </w:p>
    <w:p w14:paraId="7A59DB0E" w14:textId="2AAA3BBE" w:rsidR="004D7C06" w:rsidRPr="00B47ABF" w:rsidRDefault="008A0982" w:rsidP="003B622C">
      <w:pPr>
        <w:spacing w:after="0" w:line="480" w:lineRule="auto"/>
        <w:jc w:val="both"/>
      </w:pPr>
      <w:r w:rsidRPr="00B47ABF">
        <w:t xml:space="preserve">Another major factor which complicates the analysis of the risk of death in twins is gestational age. The definition of delivery-related perinatal death includes neonatal deaths due to prematurity and the degree of prematurity is one of the major determinants of the risk of neonatal death. This impacts on analysis of twins in a number of ways. First, twins are at increased risk of preterm birth, hence the proportion of twins that die due to premature birth is much higher than the proportion of singletons. </w:t>
      </w:r>
      <w:r w:rsidRPr="00B47ABF">
        <w:lastRenderedPageBreak/>
        <w:t xml:space="preserve">Second, in the vast majority of cases of twin pregnancies the interval between the births is measured in minutes, hence both infants are usually exposed to the same risk of prematurity. It follows that the background risk of neonatal death </w:t>
      </w:r>
      <w:r w:rsidR="00BE5878" w:rsidRPr="00B47ABF">
        <w:t>(</w:t>
      </w:r>
      <w:r w:rsidRPr="00B47ABF">
        <w:t>i.e. not caused by the complications listed above but rather by the degree of prematurity</w:t>
      </w:r>
      <w:r w:rsidR="00BE5878" w:rsidRPr="00B47ABF">
        <w:t>)</w:t>
      </w:r>
      <w:r w:rsidRPr="00B47ABF">
        <w:t xml:space="preserve"> is usually the same for both twins. A consequence of this is that if one assumes a fixed </w:t>
      </w:r>
      <w:r w:rsidR="00C53852" w:rsidRPr="00B47ABF">
        <w:t>increased risk</w:t>
      </w:r>
      <w:r w:rsidRPr="00B47ABF">
        <w:t xml:space="preserve"> of neonatal death due to complications affecting the second twin after vaginal delivery of the first, it will be associated with </w:t>
      </w:r>
      <w:r w:rsidR="005C625C" w:rsidRPr="00B47ABF">
        <w:t xml:space="preserve">a </w:t>
      </w:r>
      <w:r w:rsidR="00F60D00" w:rsidRPr="00B47ABF">
        <w:t>much</w:t>
      </w:r>
      <w:r w:rsidR="005C625C" w:rsidRPr="00B47ABF">
        <w:t xml:space="preserve"> small</w:t>
      </w:r>
      <w:r w:rsidR="00F60D00" w:rsidRPr="00B47ABF">
        <w:t>er</w:t>
      </w:r>
      <w:r w:rsidRPr="00B47ABF">
        <w:t xml:space="preserve"> relative risk at extreme preterm gestational age</w:t>
      </w:r>
      <w:r w:rsidR="00F60D00" w:rsidRPr="00B47ABF">
        <w:t xml:space="preserve"> than</w:t>
      </w:r>
      <w:r w:rsidR="00CE44FA">
        <w:t xml:space="preserve"> </w:t>
      </w:r>
      <w:r w:rsidR="00F60D00" w:rsidRPr="00B47ABF">
        <w:t xml:space="preserve">observed </w:t>
      </w:r>
      <w:r w:rsidR="005C625C" w:rsidRPr="00B47ABF">
        <w:t xml:space="preserve">at or near term. This point is illustrated in Figure </w:t>
      </w:r>
      <w:r w:rsidR="006B250B">
        <w:t>1</w:t>
      </w:r>
      <w:r w:rsidR="005C625C" w:rsidRPr="00B47ABF">
        <w:t xml:space="preserve">. The risk of neonatal death </w:t>
      </w:r>
      <w:r w:rsidR="008D034A">
        <w:t xml:space="preserve">is plotted from </w:t>
      </w:r>
      <w:r w:rsidR="005C625C" w:rsidRPr="00B47ABF">
        <w:t>24 weeks to 41 weeks of gestational age</w:t>
      </w:r>
      <w:r w:rsidR="008D034A">
        <w:t xml:space="preserve"> in white circles and the </w:t>
      </w:r>
      <w:r w:rsidR="005C625C" w:rsidRPr="00B47ABF">
        <w:t xml:space="preserve">black circles </w:t>
      </w:r>
      <w:r w:rsidR="008D034A">
        <w:t>the absolute and relative risk associated with an</w:t>
      </w:r>
      <w:r w:rsidR="005C625C" w:rsidRPr="00B47ABF">
        <w:t xml:space="preserve"> additional 5 per 1,000 risk of death added at each week. The relative risk remains below 1.2 until 30wkGA. It only reaches 2 at 35 weeks and is only associated with a substantial </w:t>
      </w:r>
      <w:r w:rsidR="00154EB1" w:rsidRPr="00B47ABF">
        <w:t>increase</w:t>
      </w:r>
      <w:r w:rsidR="005C625C" w:rsidRPr="00B47ABF">
        <w:t xml:space="preserve"> at term. The changing pattern in relation to gestational age is observed despite the fact that exactly the same excess risk was applied across the whole range of gestational age. This illustrates the fact that</w:t>
      </w:r>
      <w:r w:rsidR="00C53852" w:rsidRPr="00B47ABF">
        <w:t>,</w:t>
      </w:r>
      <w:r w:rsidR="005C625C" w:rsidRPr="00B47ABF">
        <w:t xml:space="preserve"> in the preterm period</w:t>
      </w:r>
      <w:r w:rsidR="00C53852" w:rsidRPr="00B47ABF">
        <w:t>,</w:t>
      </w:r>
      <w:r w:rsidR="005C625C" w:rsidRPr="00B47ABF">
        <w:t xml:space="preserve"> the effects of prematurity dominate the risk of </w:t>
      </w:r>
      <w:r w:rsidR="00C53852" w:rsidRPr="00B47ABF">
        <w:t xml:space="preserve">neonatal </w:t>
      </w:r>
      <w:r w:rsidR="005C625C" w:rsidRPr="00B47ABF">
        <w:t>death. It is only in late gestation and particularly at term where relatively uncommon complications, such as abruption or cord prolapse, could have any impact on the relative risk of death of the second twin over the first.</w:t>
      </w:r>
    </w:p>
    <w:p w14:paraId="23FB5530" w14:textId="77777777" w:rsidR="00E001CB" w:rsidRPr="00B47ABF" w:rsidRDefault="00E001CB" w:rsidP="003B622C">
      <w:pPr>
        <w:spacing w:after="0" w:line="480" w:lineRule="auto"/>
        <w:jc w:val="both"/>
      </w:pPr>
    </w:p>
    <w:p w14:paraId="6435ABCF" w14:textId="77777777" w:rsidR="004D7C06" w:rsidRPr="00B47ABF" w:rsidRDefault="004D7C06" w:rsidP="003B622C">
      <w:pPr>
        <w:spacing w:after="0" w:line="480" w:lineRule="auto"/>
        <w:jc w:val="both"/>
        <w:rPr>
          <w:i/>
        </w:rPr>
      </w:pPr>
      <w:r w:rsidRPr="00B47ABF">
        <w:rPr>
          <w:i/>
        </w:rPr>
        <w:lastRenderedPageBreak/>
        <w:t>Use of paired and un-paired statistical tests</w:t>
      </w:r>
    </w:p>
    <w:p w14:paraId="7A0D0A9F" w14:textId="257F88DF" w:rsidR="004D7C06" w:rsidRPr="00B47ABF" w:rsidRDefault="005C625C" w:rsidP="003B622C">
      <w:pPr>
        <w:spacing w:after="0" w:line="480" w:lineRule="auto"/>
        <w:jc w:val="both"/>
      </w:pPr>
      <w:r w:rsidRPr="00B47ABF">
        <w:t xml:space="preserve">One of the key determinants of which statistical test is appropriate in a given situation where two groups are compared is whether they are random samples drawn from the same population or whether the groups are in any way connected. The statistical tests used to compare both binary and continuous outcomes all make assumptions of either independence or dependence of observations. If the assumptions of the test are violated, the P value and odds ratio which the test yields may be </w:t>
      </w:r>
      <w:r w:rsidR="00C53852" w:rsidRPr="00B47ABF">
        <w:t>incorrect</w:t>
      </w:r>
      <w:r w:rsidRPr="00B47ABF">
        <w:t xml:space="preserve">. It is self-evident that </w:t>
      </w:r>
      <w:r w:rsidR="002F33F5" w:rsidRPr="00B47ABF">
        <w:t xml:space="preserve">twins represent paired data. Indeed, one might consider using twins as an example of paired data, where it is so </w:t>
      </w:r>
      <w:r w:rsidR="00F60D00" w:rsidRPr="00B47ABF">
        <w:t>obvious</w:t>
      </w:r>
      <w:r w:rsidR="002F33F5" w:rsidRPr="00B47ABF">
        <w:t xml:space="preserve"> that first and second twins are not two unconnected random samples. Despite this, multiple studies have compared the risk of death in first and second twins using </w:t>
      </w:r>
      <w:r w:rsidR="00BE5878" w:rsidRPr="00B47ABF">
        <w:t>the Chi square test</w: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 </w:instrTex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 w:tooltip="Smith, 2002 #2396" w:history="1">
        <w:r w:rsidR="008D034A">
          <w:rPr>
            <w:noProof/>
          </w:rPr>
          <w:t>1</w:t>
        </w:r>
      </w:hyperlink>
      <w:r w:rsidR="008D034A">
        <w:rPr>
          <w:noProof/>
        </w:rPr>
        <w:t>]</w:t>
      </w:r>
      <w:r w:rsidR="008D034A">
        <w:fldChar w:fldCharType="end"/>
      </w:r>
      <w:r w:rsidR="00BE5878" w:rsidRPr="00B47ABF">
        <w:t>, but this is not appropriate as it assumes the two samples being compared are independent of each other</w:t>
      </w:r>
      <w:r w:rsidR="002F33F5" w:rsidRPr="00B47ABF">
        <w:t xml:space="preserve">. The correct test for paired binary data is McNemar’s test, which analyses discordant pairs. </w:t>
      </w:r>
      <w:r w:rsidR="00FF6696">
        <w:t>Figure</w:t>
      </w:r>
      <w:r w:rsidR="002F33F5" w:rsidRPr="00B47ABF">
        <w:t xml:space="preserve"> </w:t>
      </w:r>
      <w:r w:rsidR="00FF6696">
        <w:t>2</w:t>
      </w:r>
      <w:r w:rsidR="002F33F5" w:rsidRPr="00B47ABF">
        <w:t xml:space="preserve"> shows an example where </w:t>
      </w:r>
      <w:r w:rsidR="00F60D00" w:rsidRPr="00B47ABF">
        <w:t xml:space="preserve">incorrect </w:t>
      </w:r>
      <w:r w:rsidR="002F33F5" w:rsidRPr="00B47ABF">
        <w:t xml:space="preserve">use of the </w:t>
      </w:r>
      <w:r w:rsidR="00F60D00" w:rsidRPr="00B47ABF">
        <w:t xml:space="preserve">Chi square </w:t>
      </w:r>
      <w:r w:rsidR="002F33F5" w:rsidRPr="00B47ABF">
        <w:t xml:space="preserve">test results in missing a significant association. </w:t>
      </w:r>
    </w:p>
    <w:p w14:paraId="0DC933DF" w14:textId="4A560CA5" w:rsidR="002554EF" w:rsidRPr="00B47ABF" w:rsidRDefault="002554EF" w:rsidP="003B622C">
      <w:pPr>
        <w:spacing w:after="0" w:line="480" w:lineRule="auto"/>
        <w:jc w:val="both"/>
      </w:pPr>
    </w:p>
    <w:p w14:paraId="622FF147" w14:textId="70F20524" w:rsidR="002554EF" w:rsidRPr="00B47ABF" w:rsidRDefault="002554EF" w:rsidP="003B622C">
      <w:pPr>
        <w:spacing w:after="0" w:line="480" w:lineRule="auto"/>
        <w:jc w:val="both"/>
        <w:rPr>
          <w:i/>
        </w:rPr>
      </w:pPr>
      <w:r w:rsidRPr="00B47ABF">
        <w:rPr>
          <w:i/>
        </w:rPr>
        <w:t>Mode of delivery</w:t>
      </w:r>
    </w:p>
    <w:p w14:paraId="0FBC1D55" w14:textId="033FE6CC" w:rsidR="002554EF" w:rsidRPr="00B47ABF" w:rsidRDefault="002554EF" w:rsidP="003B622C">
      <w:pPr>
        <w:spacing w:after="0" w:line="480" w:lineRule="auto"/>
        <w:jc w:val="both"/>
      </w:pPr>
      <w:r w:rsidRPr="00B47ABF">
        <w:t xml:space="preserve">The main practical importance of these analyses is the extent, if any, that planned caesarean delivery might reduce the risk of death for the second twin. Addressing this question satisfactorily requires that </w:t>
      </w:r>
      <w:r w:rsidRPr="00B47ABF">
        <w:lastRenderedPageBreak/>
        <w:t xml:space="preserve">the analysis can differentiate between planned pre-labour caesareans and emergency caesareans performed either during or before labour. This important sub-classification is possible in some but not all of the commonly used large scale routine data sources. </w:t>
      </w:r>
      <w:r w:rsidR="00C53852" w:rsidRPr="00B47ABF">
        <w:t>Another complexity is analysis by intention to treat, specifically, what was the intended mode of delivery. Clearly, a woman planning to attempt vaginal birth might require an emergency pre-labour caesarean section. Alternatively, a woman plann</w:t>
      </w:r>
      <w:r w:rsidR="007E7E99">
        <w:t>ing</w:t>
      </w:r>
      <w:r w:rsidR="00C53852" w:rsidRPr="00B47ABF">
        <w:t xml:space="preserve"> caesarean delivery may attend in labour prior to the scheduled date and </w:t>
      </w:r>
      <w:r w:rsidR="007E7E99">
        <w:t xml:space="preserve">ultimately </w:t>
      </w:r>
      <w:r w:rsidR="00C53852" w:rsidRPr="00B47ABF">
        <w:t xml:space="preserve"> deliver vaginally. Hence, there is an issue using observational data which </w:t>
      </w:r>
      <w:r w:rsidR="00B47ABF" w:rsidRPr="00B47ABF">
        <w:t>analyses</w:t>
      </w:r>
      <w:r w:rsidR="00C53852" w:rsidRPr="00B47ABF">
        <w:t xml:space="preserve"> the observed mode of delivery, to inform clinical decision making about the intended mode of delivery. Analysis based on the planned mode of delivery will usually involve prospective studies.</w:t>
      </w:r>
    </w:p>
    <w:p w14:paraId="615D8194" w14:textId="77777777" w:rsidR="004107A5" w:rsidRPr="00B47ABF" w:rsidRDefault="004107A5" w:rsidP="003B622C">
      <w:pPr>
        <w:spacing w:after="0" w:line="480" w:lineRule="auto"/>
        <w:jc w:val="both"/>
      </w:pPr>
    </w:p>
    <w:p w14:paraId="6C910D37" w14:textId="77777777" w:rsidR="009813E5" w:rsidRDefault="009813E5" w:rsidP="003B622C">
      <w:pPr>
        <w:spacing w:after="0" w:line="480" w:lineRule="auto"/>
        <w:jc w:val="both"/>
        <w:rPr>
          <w:b/>
        </w:rPr>
      </w:pPr>
    </w:p>
    <w:p w14:paraId="2474CF8D" w14:textId="77777777" w:rsidR="009813E5" w:rsidRDefault="009813E5" w:rsidP="003B622C">
      <w:pPr>
        <w:spacing w:after="0" w:line="480" w:lineRule="auto"/>
        <w:jc w:val="both"/>
        <w:rPr>
          <w:b/>
        </w:rPr>
      </w:pPr>
    </w:p>
    <w:p w14:paraId="5B40E281" w14:textId="0450A273" w:rsidR="004107A5" w:rsidRPr="00B47ABF" w:rsidRDefault="004107A5" w:rsidP="003B622C">
      <w:pPr>
        <w:spacing w:after="0" w:line="480" w:lineRule="auto"/>
        <w:jc w:val="both"/>
        <w:rPr>
          <w:b/>
        </w:rPr>
      </w:pPr>
      <w:r w:rsidRPr="00B47ABF">
        <w:rPr>
          <w:b/>
        </w:rPr>
        <w:t>E</w:t>
      </w:r>
      <w:r w:rsidR="00F60D00" w:rsidRPr="00B47ABF">
        <w:rPr>
          <w:b/>
        </w:rPr>
        <w:t>arly e</w:t>
      </w:r>
      <w:r w:rsidRPr="00B47ABF">
        <w:rPr>
          <w:b/>
        </w:rPr>
        <w:t xml:space="preserve">pidemiological studies of </w:t>
      </w:r>
      <w:r w:rsidR="00F60D00" w:rsidRPr="00B47ABF">
        <w:rPr>
          <w:b/>
        </w:rPr>
        <w:t>the effect of birth order on the risk of perinatal death</w:t>
      </w:r>
    </w:p>
    <w:p w14:paraId="1A7D8FC3" w14:textId="360EF519" w:rsidR="00154EB1" w:rsidRPr="00B47ABF" w:rsidRDefault="00154EB1" w:rsidP="003B622C">
      <w:pPr>
        <w:spacing w:after="0" w:line="480" w:lineRule="auto"/>
        <w:jc w:val="both"/>
      </w:pPr>
      <w:r w:rsidRPr="00B47ABF">
        <w:t xml:space="preserve">Four large scale epidemiological studies published between </w:t>
      </w:r>
      <w:r w:rsidR="006B250B">
        <w:t>1981</w:t>
      </w:r>
      <w:r w:rsidRPr="00B47ABF">
        <w:t xml:space="preserve"> and </w:t>
      </w:r>
      <w:r w:rsidR="006B250B">
        <w:t>2001</w:t>
      </w:r>
      <w:r w:rsidRPr="00B47ABF">
        <w:t xml:space="preserve"> studied the effect of birth order and concluded that there was no excess risk of death to the second twin</w: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 </w:instrTex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 w:tooltip="Smith, 2002 #2396" w:history="1">
        <w:r w:rsidR="008D034A">
          <w:rPr>
            <w:noProof/>
          </w:rPr>
          <w:t>1</w:t>
        </w:r>
      </w:hyperlink>
      <w:r w:rsidR="008D034A">
        <w:rPr>
          <w:noProof/>
        </w:rPr>
        <w:t>]</w:t>
      </w:r>
      <w:r w:rsidR="008D034A">
        <w:fldChar w:fldCharType="end"/>
      </w:r>
      <w:r w:rsidRPr="00B47ABF">
        <w:t xml:space="preserve">. However, all four studies compared the risk of death in first and second twins using </w:t>
      </w:r>
      <w:r w:rsidR="007E7E99">
        <w:t>a non-paired statistical</w:t>
      </w:r>
      <w:r w:rsidRPr="00B47ABF">
        <w:t xml:space="preserve"> test</w:t>
      </w:r>
      <w:r w:rsidR="00BE5878" w:rsidRPr="00B47ABF">
        <w:t>, they</w:t>
      </w:r>
      <w:r w:rsidRPr="00B47ABF">
        <w:t xml:space="preserve"> pooled births at all gestational ages</w:t>
      </w:r>
      <w:r w:rsidR="00BE5878" w:rsidRPr="00B47ABF">
        <w:t>,</w:t>
      </w:r>
      <w:r w:rsidRPr="00B47ABF">
        <w:t xml:space="preserve"> and </w:t>
      </w:r>
      <w:r w:rsidR="00BE5878" w:rsidRPr="00B47ABF">
        <w:t xml:space="preserve">they </w:t>
      </w:r>
      <w:r w:rsidRPr="00B47ABF">
        <w:t xml:space="preserve">did not confine the analysis to delivery related perinatal </w:t>
      </w:r>
      <w:r w:rsidRPr="00B47ABF">
        <w:lastRenderedPageBreak/>
        <w:t>death. Hence, until 20</w:t>
      </w:r>
      <w:r w:rsidR="006B250B">
        <w:t>01</w:t>
      </w:r>
      <w:r w:rsidRPr="00B47ABF">
        <w:t xml:space="preserve"> the view was that, despite the known risks affecting second twins, it was not reflected in an increased risk of perinatal death but the studies which supported this conclusion were flawed.</w:t>
      </w:r>
    </w:p>
    <w:p w14:paraId="696D48E7" w14:textId="0FF80594" w:rsidR="00154EB1" w:rsidRPr="00B47ABF" w:rsidRDefault="00154EB1" w:rsidP="003B622C">
      <w:pPr>
        <w:spacing w:after="0" w:line="480" w:lineRule="auto"/>
        <w:jc w:val="both"/>
      </w:pPr>
    </w:p>
    <w:p w14:paraId="38FAA8F3" w14:textId="5C1153F7" w:rsidR="00F60D00" w:rsidRPr="00B47ABF" w:rsidRDefault="00C12F95" w:rsidP="003B622C">
      <w:pPr>
        <w:spacing w:after="0" w:line="480" w:lineRule="auto"/>
        <w:jc w:val="both"/>
        <w:rPr>
          <w:b/>
        </w:rPr>
      </w:pPr>
      <w:r w:rsidRPr="00B47ABF">
        <w:rPr>
          <w:b/>
        </w:rPr>
        <w:t>First</w:t>
      </w:r>
      <w:r w:rsidR="005171B5" w:rsidRPr="00B47ABF">
        <w:rPr>
          <w:b/>
        </w:rPr>
        <w:t xml:space="preserve"> studies </w:t>
      </w:r>
      <w:r w:rsidRPr="00B47ABF">
        <w:rPr>
          <w:b/>
        </w:rPr>
        <w:t>reporting an excess risk of</w:t>
      </w:r>
      <w:r w:rsidR="005171B5" w:rsidRPr="00B47ABF">
        <w:rPr>
          <w:b/>
        </w:rPr>
        <w:t xml:space="preserve"> death</w:t>
      </w:r>
      <w:r w:rsidRPr="00B47ABF">
        <w:rPr>
          <w:b/>
        </w:rPr>
        <w:t xml:space="preserve"> of the second twin at term</w:t>
      </w:r>
    </w:p>
    <w:p w14:paraId="7B5B0AFE" w14:textId="44F28785" w:rsidR="00154EB1" w:rsidRPr="00B47ABF" w:rsidRDefault="00154EB1" w:rsidP="003B622C">
      <w:pPr>
        <w:spacing w:after="0" w:line="480" w:lineRule="auto"/>
        <w:jc w:val="both"/>
      </w:pPr>
      <w:r w:rsidRPr="00B47ABF">
        <w:t>In 20</w:t>
      </w:r>
      <w:r w:rsidR="005171B5" w:rsidRPr="00B47ABF">
        <w:t>02</w:t>
      </w:r>
      <w:r w:rsidRPr="00B47ABF">
        <w:t xml:space="preserve">, a study </w:t>
      </w:r>
      <w:r w:rsidR="000A002E" w:rsidRPr="00B47ABF">
        <w:t xml:space="preserve">of nationally collected data from Scotland </w:t>
      </w:r>
      <w:r w:rsidR="005171B5" w:rsidRPr="00B47ABF">
        <w:t>compared the risk of delivery-related perinatal death between the first and second twin using paired statistical methods</w:t>
      </w:r>
      <w:r w:rsidR="008D034A">
        <w:t xml:space="preserve"> and</w:t>
      </w:r>
      <w:r w:rsidR="005171B5" w:rsidRPr="00B47ABF">
        <w:t xml:space="preserve"> stratified the analysis by gestational age</w: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 </w:instrText>
      </w:r>
      <w:r w:rsidR="008D034A">
        <w:fldChar w:fldCharType="begin">
          <w:fldData xml:space="preserve">PEVuZE5vdGU+PENpdGU+PEF1dGhvcj5TbWl0aDwvQXV0aG9yPjxZZWFyPjIwMDI8L1llYXI+PFJl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 w:tooltip="Smith, 2002 #2396" w:history="1">
        <w:r w:rsidR="008D034A">
          <w:rPr>
            <w:noProof/>
          </w:rPr>
          <w:t>1</w:t>
        </w:r>
      </w:hyperlink>
      <w:r w:rsidR="008D034A">
        <w:rPr>
          <w:noProof/>
        </w:rPr>
        <w:t>]</w:t>
      </w:r>
      <w:r w:rsidR="008D034A">
        <w:fldChar w:fldCharType="end"/>
      </w:r>
      <w:r w:rsidR="005171B5" w:rsidRPr="00B47ABF">
        <w:t xml:space="preserve">. </w:t>
      </w:r>
      <w:r w:rsidR="008D034A">
        <w:t xml:space="preserve">Excluding planned caesarean sections, </w:t>
      </w:r>
      <w:r w:rsidR="005171B5" w:rsidRPr="00B47ABF">
        <w:t>there was a statistically significant excess risk of death of the second twin in</w:t>
      </w:r>
      <w:r w:rsidRPr="00B47ABF">
        <w:t xml:space="preserve"> </w:t>
      </w:r>
      <w:r w:rsidR="005171B5" w:rsidRPr="00B47ABF">
        <w:t>2,436 births at 36 weeks and beyond</w:t>
      </w:r>
      <w:r w:rsidR="008D034A">
        <w:t>, but t</w:t>
      </w:r>
      <w:r w:rsidR="008D034A" w:rsidRPr="00B47ABF">
        <w:t>here was no association between birth order and the risk of death among 1,438 births born &lt;36 weeks</w:t>
      </w:r>
      <w:r w:rsidR="005171B5" w:rsidRPr="00B47ABF">
        <w:t>. Among the latter group, there were no delivery-related perinatal deaths of first twins but nine deaths of second twins (P=0.004)</w:t>
      </w:r>
      <w:r w:rsidR="00926751">
        <w:t>.</w:t>
      </w:r>
      <w:r w:rsidR="005171B5" w:rsidRPr="00B47ABF">
        <w:t xml:space="preserve"> The study included twins born 1992-1997 and a follow-up study extended the range of years to 1985-2001, </w:t>
      </w:r>
      <w:r w:rsidR="00B47ABF" w:rsidRPr="00B47ABF">
        <w:t>analysing</w:t>
      </w:r>
      <w:r w:rsidR="005171B5" w:rsidRPr="00B47ABF">
        <w:t xml:space="preserve"> over 8000 births</w:t>
      </w:r>
      <w:r w:rsidR="00926751">
        <w:t xml:space="preserve"> (excluding planned caesareans)</w:t>
      </w:r>
      <w:r w:rsidR="005171B5" w:rsidRPr="00B47ABF">
        <w:t xml:space="preserve"> at </w:t>
      </w:r>
      <w:r w:rsidR="005171B5" w:rsidRPr="00B47ABF">
        <w:rPr>
          <w:rFonts w:cstheme="minorHAnsi"/>
        </w:rPr>
        <w:t>≥</w:t>
      </w:r>
      <w:r w:rsidR="005171B5" w:rsidRPr="00B47ABF">
        <w:t>36 weeks</w:t>
      </w:r>
      <w:r w:rsidR="008D034A">
        <w:fldChar w:fldCharType="begin"/>
      </w:r>
      <w:r w:rsidR="008D034A">
        <w:instrText xml:space="preserve"> ADDIN EN.CITE &lt;EndNote&gt;&lt;Cite&gt;&lt;Author&gt;Smith&lt;/Author&gt;&lt;Year&gt;2005&lt;/Year&gt;&lt;RecNum&gt;2579&lt;/RecNum&gt;&lt;DisplayText&gt;[5]&lt;/DisplayText&gt;&lt;record&gt;&lt;rec-number&gt;2579&lt;/rec-number&gt;&lt;foreign-keys&gt;&lt;key app="EN" db-id="ars55wt9dafv0medxa8xedxjpr9we5v5xxpp" timestamp="0"&gt;2579&lt;/key&gt;&lt;/foreign-keys&gt;&lt;ref-type name="Journal Article"&gt;17&lt;/ref-type&gt;&lt;contributors&gt;&lt;authors&gt;&lt;author&gt;Smith, G.C.S&lt;/author&gt;&lt;author&gt;Shah, I.&lt;/author&gt;&lt;author&gt;White, I.R.&lt;/author&gt;&lt;author&gt;Pell, J.P.&lt;/author&gt;&lt;author&gt;Dobbie, R.&lt;/author&gt;&lt;/authors&gt;&lt;/contributors&gt;&lt;titles&gt;&lt;title&gt;Mode of delivery and the risk of delivery-related perinatal death among twins at term: a retrospective cohort study of 8073 births&lt;/title&gt;&lt;secondary-title&gt;BJOG&lt;/secondary-title&gt;&lt;/titles&gt;&lt;periodical&gt;&lt;full-title&gt;BJOG&lt;/full-title&gt;&lt;/periodical&gt;&lt;pages&gt;1139-1144&lt;/pages&gt;&lt;volume&gt;112&lt;/volume&gt;&lt;number&gt;8&lt;/number&gt;&lt;reprint-edition&gt;Not in File&lt;/reprint-edition&gt;&lt;keywords&gt;&lt;keyword&gt;Of&lt;/keyword&gt;&lt;keyword&gt;Delivery&lt;/keyword&gt;&lt;keyword&gt;Risk&lt;/keyword&gt;&lt;keyword&gt;Perinatal&lt;/keyword&gt;&lt;keyword&gt;Death&lt;/keyword&gt;&lt;keyword&gt;Twins&lt;/keyword&gt;&lt;keyword&gt;A&lt;/keyword&gt;&lt;keyword&gt;Cohort Studies&lt;/keyword&gt;&lt;keyword&gt;Study&lt;/keyword&gt;&lt;keyword&gt;Birth&lt;/keyword&gt;&lt;/keywords&gt;&lt;dates&gt;&lt;year&gt;2005&lt;/year&gt;&lt;pub-dates&gt;&lt;date&gt;2005&lt;/date&gt;&lt;/pub-dates&gt;&lt;/dates&gt;&lt;label&gt;2710&lt;/label&gt;&lt;urls&gt;&lt;/urls&gt;&lt;/record&gt;&lt;/Cite&gt;&lt;/EndNote&gt;</w:instrText>
      </w:r>
      <w:r w:rsidR="008D034A">
        <w:fldChar w:fldCharType="separate"/>
      </w:r>
      <w:r w:rsidR="008D034A">
        <w:rPr>
          <w:noProof/>
        </w:rPr>
        <w:t>[</w:t>
      </w:r>
      <w:hyperlink w:anchor="_ENREF_5" w:tooltip="Smith, 2005 #2579" w:history="1">
        <w:r w:rsidR="008D034A">
          <w:rPr>
            <w:noProof/>
          </w:rPr>
          <w:t>5</w:t>
        </w:r>
      </w:hyperlink>
      <w:r w:rsidR="008D034A">
        <w:rPr>
          <w:noProof/>
        </w:rPr>
        <w:t>]</w:t>
      </w:r>
      <w:r w:rsidR="008D034A">
        <w:fldChar w:fldCharType="end"/>
      </w:r>
      <w:r w:rsidR="005171B5" w:rsidRPr="00B47ABF">
        <w:t>. This study confirmed an increased risk of death of the second twin</w:t>
      </w:r>
      <w:r w:rsidR="00BE5878" w:rsidRPr="00B47ABF">
        <w:t>,</w:t>
      </w:r>
      <w:r w:rsidR="005171B5" w:rsidRPr="00B47ABF">
        <w:t xml:space="preserve"> demonstrated that there was no excess risk of death in pre-labour caesarean deliveries</w:t>
      </w:r>
      <w:r w:rsidR="00BE5878" w:rsidRPr="00B47ABF">
        <w:t>,</w:t>
      </w:r>
      <w:r w:rsidR="005171B5" w:rsidRPr="00B47ABF">
        <w:t xml:space="preserve"> and that the risk of either baby suffering a delivery-relat</w:t>
      </w:r>
      <w:r w:rsidR="00C12F95" w:rsidRPr="00B47ABF">
        <w:t>ed death was lower in pre-labour caesarean deliveries.</w:t>
      </w:r>
      <w:r w:rsidR="00926751">
        <w:t xml:space="preserve"> </w:t>
      </w:r>
      <w:r w:rsidR="00926751" w:rsidRPr="00B47ABF">
        <w:t xml:space="preserve">The absolute risk of death of the second twin </w:t>
      </w:r>
      <w:r w:rsidR="00926751">
        <w:t>was 42 per 10,000 (95% CI 28 to 61 per 10,000)</w:t>
      </w:r>
      <w:r w:rsidR="008D034A">
        <w:t>, which</w:t>
      </w:r>
      <w:r w:rsidR="00926751">
        <w:t xml:space="preserve"> </w:t>
      </w:r>
      <w:r w:rsidR="00926751" w:rsidRPr="00B47ABF">
        <w:t xml:space="preserve">was higher than other high risk groups </w:t>
      </w:r>
      <w:r w:rsidR="00926751" w:rsidRPr="00B47ABF">
        <w:lastRenderedPageBreak/>
        <w:t>giving birth at term, such as vaginal birth after caesarean section (13 per 10,000; 95% CI = 8 to 20 per 10,000)</w:t>
      </w:r>
      <w:r w:rsidR="008D034A">
        <w:fldChar w:fldCharType="begin">
          <w:fldData xml:space="preserve">PEVuZE5vdGU+PENpdGU+PEF1dGhvcj5TbWl0aDwvQXV0aG9yPjxZZWFyPjIwMDI8L1llYXI+PFJl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</w:fldData>
        </w:fldChar>
      </w:r>
      <w:r w:rsidR="008D034A">
        <w:instrText xml:space="preserve"> ADDIN EN.CITE </w:instrText>
      </w:r>
      <w:r w:rsidR="008D034A">
        <w:fldChar w:fldCharType="begin">
          <w:fldData xml:space="preserve">PEVuZE5vdGU+PENpdGU+PEF1dGhvcj5TbWl0aDwvQXV0aG9yPjxZZWFyPjIwMDI8L1llYXI+PFJl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</w:fldData>
        </w:fldChar>
      </w:r>
      <w:r w:rsidR="008D034A">
        <w:instrText xml:space="preserve"> ADDIN EN.CITE.DATA </w:instrText>
      </w:r>
      <w:r w:rsidR="008D034A">
        <w:fldChar w:fldCharType="end"/>
      </w:r>
      <w:r w:rsidR="008D034A">
        <w:fldChar w:fldCharType="separate"/>
      </w:r>
      <w:r w:rsidR="008D034A">
        <w:rPr>
          <w:noProof/>
        </w:rPr>
        <w:t>[</w:t>
      </w:r>
      <w:hyperlink w:anchor="_ENREF_6" w:tooltip="Smith, 2002 #2397" w:history="1">
        <w:r w:rsidR="008D034A">
          <w:rPr>
            <w:noProof/>
          </w:rPr>
          <w:t>6</w:t>
        </w:r>
      </w:hyperlink>
      <w:r w:rsidR="008D034A">
        <w:rPr>
          <w:noProof/>
        </w:rPr>
        <w:t>]</w:t>
      </w:r>
      <w:r w:rsidR="008D034A">
        <w:fldChar w:fldCharType="end"/>
      </w:r>
      <w:r w:rsidR="00926751" w:rsidRPr="00B47ABF">
        <w:t xml:space="preserve">. </w:t>
      </w:r>
      <w:r w:rsidR="00C12F95" w:rsidRPr="00B47ABF">
        <w:t xml:space="preserve"> A </w:t>
      </w:r>
      <w:r w:rsidR="000A002E" w:rsidRPr="00B47ABF">
        <w:t>further</w:t>
      </w:r>
      <w:r w:rsidR="00C12F95" w:rsidRPr="00B47ABF">
        <w:t xml:space="preserve"> UK study analysed data from 1377 twin pregnancies in England, Wales and Northern Ireland from 1994 to 2003 where one infant </w:t>
      </w:r>
      <w:r w:rsidR="00BE5878" w:rsidRPr="00B47ABF">
        <w:t>died</w:t>
      </w:r>
      <w:r w:rsidR="00C12F95" w:rsidRPr="00B47ABF">
        <w:t xml:space="preserve"> and the other survived</w:t>
      </w:r>
      <w:r w:rsidR="008D034A">
        <w:fldChar w:fldCharType="begin">
          <w:fldData xml:space="preserve">PEVuZE5vdGU+PENpdGU+PEF1dGhvcj5TbWl0aDwvQXV0aG9yPjxZZWFyPjIwMDc8L1llYXI+PFJl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</w:fldData>
        </w:fldChar>
      </w:r>
      <w:r w:rsidR="008D034A">
        <w:instrText xml:space="preserve"> ADDIN EN.CITE </w:instrText>
      </w:r>
      <w:r w:rsidR="008D034A">
        <w:fldChar w:fldCharType="begin">
          <w:fldData xml:space="preserve">PEVuZE5vdGU+PENpdGU+PEF1dGhvcj5TbWl0aDwvQXV0aG9yPjxZZWFyPjIwMDc8L1llYXI+PFJl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</w:fldData>
        </w:fldChar>
      </w:r>
      <w:r w:rsidR="008D034A">
        <w:instrText xml:space="preserve"> ADDIN EN.CITE.DATA </w:instrText>
      </w:r>
      <w:r w:rsidR="008D034A">
        <w:fldChar w:fldCharType="end"/>
      </w:r>
      <w:r w:rsidR="008D034A">
        <w:fldChar w:fldCharType="separate"/>
      </w:r>
      <w:r w:rsidR="008D034A">
        <w:rPr>
          <w:noProof/>
        </w:rPr>
        <w:t>[</w:t>
      </w:r>
      <w:hyperlink w:anchor="_ENREF_7" w:tooltip="Smith, 2007 #3129" w:history="1">
        <w:r w:rsidR="008D034A">
          <w:rPr>
            <w:noProof/>
          </w:rPr>
          <w:t>7</w:t>
        </w:r>
      </w:hyperlink>
      <w:r w:rsidR="008D034A">
        <w:rPr>
          <w:noProof/>
        </w:rPr>
        <w:t>]</w:t>
      </w:r>
      <w:r w:rsidR="008D034A">
        <w:fldChar w:fldCharType="end"/>
      </w:r>
      <w:r w:rsidR="00C12F95" w:rsidRPr="00B47ABF">
        <w:t xml:space="preserve">. The same patterns were observed, namely, that there was no association between birth order and the risk of death preterm but there was an excess risk of death of the second twin at </w:t>
      </w:r>
      <w:r w:rsidR="00C12F95" w:rsidRPr="00B47ABF">
        <w:rPr>
          <w:rFonts w:cstheme="minorHAnsi"/>
        </w:rPr>
        <w:t>≥</w:t>
      </w:r>
      <w:r w:rsidR="00C12F95" w:rsidRPr="00B47ABF">
        <w:t>36 weeks.</w:t>
      </w:r>
      <w:r w:rsidR="002554EF" w:rsidRPr="00B47ABF">
        <w:t xml:space="preserve"> This study could not adequ</w:t>
      </w:r>
      <w:r w:rsidR="00BE5878" w:rsidRPr="00B47ABF">
        <w:t>ately address the issue of mode</w:t>
      </w:r>
      <w:r w:rsidR="002554EF" w:rsidRPr="00B47ABF">
        <w:t xml:space="preserve"> of delivery as the dataset employed did not differentiate between planned and emergency caesarean births.</w:t>
      </w:r>
    </w:p>
    <w:p w14:paraId="66FFE367" w14:textId="39A7D8A1" w:rsidR="00C12F95" w:rsidRPr="00B47ABF" w:rsidRDefault="00C12F95" w:rsidP="003B622C">
      <w:pPr>
        <w:spacing w:after="0" w:line="480" w:lineRule="auto"/>
        <w:jc w:val="both"/>
      </w:pPr>
    </w:p>
    <w:p w14:paraId="772E7D1D" w14:textId="3EE993CA" w:rsidR="00C12F95" w:rsidRPr="00B47ABF" w:rsidRDefault="00C12F95" w:rsidP="003B622C">
      <w:pPr>
        <w:spacing w:after="0" w:line="480" w:lineRule="auto"/>
        <w:jc w:val="both"/>
      </w:pPr>
      <w:r w:rsidRPr="00B47ABF">
        <w:rPr>
          <w:b/>
        </w:rPr>
        <w:t>Studies attempting to validate associations seen in UK data</w:t>
      </w:r>
    </w:p>
    <w:p w14:paraId="140E5C60" w14:textId="6907C1DB" w:rsidR="009E4F45" w:rsidRPr="00B47ABF" w:rsidRDefault="009F6DEA" w:rsidP="003B622C">
      <w:pPr>
        <w:spacing w:after="0" w:line="480" w:lineRule="auto"/>
        <w:jc w:val="both"/>
      </w:pPr>
      <w:r w:rsidRPr="00B47ABF">
        <w:t>The methodological complexities discussed above make it difficult to summate the literature, due to the heterogeneity in the data available for analysis and in the analytic approach</w:t>
      </w:r>
      <w:r w:rsidR="00D10B7E" w:rsidRPr="00B47ABF">
        <w:t xml:space="preserve"> between different studies</w:t>
      </w:r>
      <w:r w:rsidRPr="00B47ABF">
        <w:t xml:space="preserve">. A systematic review </w:t>
      </w:r>
      <w:r w:rsidR="0061239D" w:rsidRPr="00B47ABF">
        <w:t xml:space="preserve">of the effects of birth order and mode of delivery </w:t>
      </w:r>
      <w:r w:rsidRPr="00B47ABF">
        <w:t>was published in 2011</w:t>
      </w:r>
      <w:r w:rsidR="008D034A">
        <w:fldChar w:fldCharType="begin"/>
      </w:r>
      <w:r w:rsidR="008D034A">
        <w:instrText xml:space="preserve"> ADDIN EN.CITE &lt;EndNote&gt;&lt;Cite&gt;&lt;Author&gt;Rossi&lt;/Author&gt;&lt;Year&gt;2011&lt;/Year&gt;&lt;RecNum&gt;16106&lt;/RecNum&gt;&lt;DisplayText&gt;[8]&lt;/DisplayText&gt;&lt;record&gt;&lt;rec-number&gt;16106&lt;/rec-number&gt;&lt;foreign-keys&gt;&lt;key app="EN" db-id="ars55wt9dafv0medxa8xedxjpr9we5v5xxpp" timestamp="1638964744"&gt;16106&lt;/key&gt;&lt;/foreign-keys&gt;&lt;ref-type name="Journal Article"&gt;17&lt;/ref-type&gt;&lt;contributors&gt;&lt;authors&gt;&lt;author&gt;Rossi, A. C.&lt;/author&gt;&lt;author&gt;Mullin, P. M.&lt;/author&gt;&lt;author&gt;Chmait, R. H.&lt;/author&gt;&lt;/authors&gt;&lt;/contributors&gt;&lt;auth-address&gt;Clinic of Obstetrics and Gynaecology, San Giacomo Hospital, Monopoli, Via Celentano 42, Bari, Italy. acristinarossi@yahoo.it&lt;/auth-address&gt;&lt;titles&gt;&lt;title&gt;Neonatal outcomes of twins according to birth order, presentation and mode of delivery: a systematic review and meta-analysis&lt;/title&gt;&lt;secondary-title&gt;BJOG&lt;/secondary-title&gt;&lt;/titles&gt;&lt;periodical&gt;&lt;full-title&gt;BJOG&lt;/full-title&gt;&lt;/periodical&gt;&lt;pages&gt;523-32&lt;/pages&gt;&lt;volume&gt;118&lt;/volume&gt;&lt;number&gt;5&lt;/number&gt;&lt;edition&gt;2011/02/05&lt;/edition&gt;&lt;keywords&gt;&lt;keyword&gt;*Birth Order&lt;/keyword&gt;&lt;keyword&gt;Delivery, Obstetric/*mortality&lt;/keyword&gt;&lt;keyword&gt;Female&lt;/keyword&gt;&lt;keyword&gt;Humans&lt;/keyword&gt;&lt;keyword&gt;Infant Mortality&lt;/keyword&gt;&lt;keyword&gt;Infant, Newborn&lt;/keyword&gt;&lt;keyword&gt;*Labor Presentation&lt;/keyword&gt;&lt;keyword&gt;Pregnancy&lt;/keyword&gt;&lt;keyword&gt;Pregnancy Outcome&lt;/keyword&gt;&lt;keyword&gt;*Twins&lt;/keyword&gt;&lt;/keywords&gt;&lt;dates&gt;&lt;year&gt;2011&lt;/year&gt;&lt;pub-dates&gt;&lt;date&gt;Apr&lt;/date&gt;&lt;/pub-dates&gt;&lt;/dates&gt;&lt;isbn&gt;1471-0528 (Electronic)&amp;#xD;1470-0328 (Linking)&lt;/isbn&gt;&lt;accession-num&gt;21291505&lt;/accession-num&gt;&lt;urls&gt;&lt;related-urls&gt;&lt;url&gt;https://www.ncbi.nlm.nih.gov/pubmed/21291505&lt;/url&gt;&lt;/related-urls&gt;&lt;/urls&gt;&lt;electronic-resource-num&gt;10.1111/j.1471-0528.2010.02836.x&lt;/electronic-resource-num&gt;&lt;/record&gt;&lt;/Cite&gt;&lt;/EndNote&gt;</w:instrText>
      </w:r>
      <w:r w:rsidR="008D034A">
        <w:fldChar w:fldCharType="separate"/>
      </w:r>
      <w:r w:rsidR="008D034A">
        <w:rPr>
          <w:noProof/>
        </w:rPr>
        <w:t>[</w:t>
      </w:r>
      <w:hyperlink w:anchor="_ENREF_8" w:tooltip="Rossi, 2011 #16106" w:history="1">
        <w:r w:rsidR="008D034A">
          <w:rPr>
            <w:noProof/>
          </w:rPr>
          <w:t>8</w:t>
        </w:r>
      </w:hyperlink>
      <w:r w:rsidR="008D034A">
        <w:rPr>
          <w:noProof/>
        </w:rPr>
        <w:t>]</w:t>
      </w:r>
      <w:r w:rsidR="008D034A">
        <w:fldChar w:fldCharType="end"/>
      </w:r>
      <w:r w:rsidRPr="00B47ABF">
        <w:t xml:space="preserve">, however, it used unpaired statistical tests to compare first and second twins, failed to stratify the analysis by gestational age, and included heterogeneous causes of deaths. Consequently, the absolute risk of death </w:t>
      </w:r>
      <w:r w:rsidR="00D10B7E" w:rsidRPr="00B47ABF">
        <w:t xml:space="preserve">in second twins included in the meta-analysis varied 40-fold between studies. </w:t>
      </w:r>
      <w:r w:rsidR="000554CB" w:rsidRPr="00B47ABF">
        <w:t xml:space="preserve">However, </w:t>
      </w:r>
      <w:r w:rsidR="00BE5878" w:rsidRPr="00B47ABF">
        <w:t>a</w:t>
      </w:r>
      <w:r w:rsidR="000A002E" w:rsidRPr="00B47ABF">
        <w:t xml:space="preserve"> population based study of</w:t>
      </w:r>
      <w:r w:rsidR="00BE5878" w:rsidRPr="00B47ABF">
        <w:t xml:space="preserve"> Australian</w:t>
      </w:r>
      <w:r w:rsidR="000554CB" w:rsidRPr="00B47ABF">
        <w:t xml:space="preserve"> </w:t>
      </w:r>
      <w:r w:rsidR="000A002E" w:rsidRPr="00B47ABF">
        <w:t>data</w:t>
      </w:r>
      <w:r w:rsidR="000554CB" w:rsidRPr="00B47ABF">
        <w:t xml:space="preserve"> combined detailed information about the cause of perinatal death, analyse</w:t>
      </w:r>
      <w:r w:rsidR="00C52036" w:rsidRPr="00B47ABF">
        <w:t>d</w:t>
      </w:r>
      <w:r w:rsidR="000554CB" w:rsidRPr="00B47ABF">
        <w:t xml:space="preserve"> outcome</w:t>
      </w:r>
      <w:r w:rsidR="000A002E" w:rsidRPr="00B47ABF">
        <w:t>s</w:t>
      </w:r>
      <w:r w:rsidR="000554CB" w:rsidRPr="00B47ABF">
        <w:t xml:space="preserve"> at term</w:t>
      </w:r>
      <w:r w:rsidR="000A002E" w:rsidRPr="00B47ABF">
        <w:t>,</w:t>
      </w:r>
      <w:r w:rsidR="000554CB" w:rsidRPr="00B47ABF">
        <w:t xml:space="preserve"> and used a statistical method which took into account </w:t>
      </w:r>
      <w:r w:rsidR="000554CB" w:rsidRPr="00B47ABF">
        <w:lastRenderedPageBreak/>
        <w:t>the dependence between pairs of twins</w:t>
      </w:r>
      <w:r w:rsidR="008D034A">
        <w:fldChar w:fldCharType="begin">
          <w:fldData xml:space="preserve">PEVuZE5vdGU+PENpdGU+PEF1dGhvcj5Sb2JlcnRzPC9BdXRob3I+PFllYXI+MjAxNTwvWWVhcj48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</w:fldData>
        </w:fldChar>
      </w:r>
      <w:r w:rsidR="008D034A">
        <w:instrText xml:space="preserve"> ADDIN EN.CITE </w:instrText>
      </w:r>
      <w:r w:rsidR="008D034A">
        <w:fldChar w:fldCharType="begin">
          <w:fldData xml:space="preserve">PEVuZE5vdGU+PENpdGU+PEF1dGhvcj5Sb2JlcnRzPC9BdXRob3I+PFllYXI+MjAxNTwvWWVhcj48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</w:fldData>
        </w:fldChar>
      </w:r>
      <w:r w:rsidR="008D034A">
        <w:instrText xml:space="preserve"> ADDIN EN.CITE.DATA </w:instrText>
      </w:r>
      <w:r w:rsidR="008D034A">
        <w:fldChar w:fldCharType="end"/>
      </w:r>
      <w:r w:rsidR="008D034A">
        <w:fldChar w:fldCharType="separate"/>
      </w:r>
      <w:r w:rsidR="008D034A">
        <w:rPr>
          <w:noProof/>
        </w:rPr>
        <w:t>[</w:t>
      </w:r>
      <w:hyperlink w:anchor="_ENREF_9" w:tooltip="Roberts, 2015 #4855" w:history="1">
        <w:r w:rsidR="008D034A">
          <w:rPr>
            <w:noProof/>
          </w:rPr>
          <w:t>9</w:t>
        </w:r>
      </w:hyperlink>
      <w:r w:rsidR="008D034A">
        <w:rPr>
          <w:noProof/>
        </w:rPr>
        <w:t>]</w:t>
      </w:r>
      <w:r w:rsidR="008D034A">
        <w:fldChar w:fldCharType="end"/>
      </w:r>
      <w:r w:rsidR="000554CB" w:rsidRPr="00B47ABF">
        <w:t xml:space="preserve">. Among 3,883 twin pregnancies delivering following the onset of labour, there was one perinatal death of a first twin and 14 </w:t>
      </w:r>
      <w:r w:rsidR="009E4F45" w:rsidRPr="00B47ABF">
        <w:t xml:space="preserve">delivery-related </w:t>
      </w:r>
      <w:r w:rsidR="000554CB" w:rsidRPr="00B47ABF">
        <w:t xml:space="preserve">perinatal deaths of second twins (odds ratio 14, 95% CI 1.84-106). </w:t>
      </w:r>
      <w:r w:rsidR="000A002E" w:rsidRPr="00B47ABF">
        <w:t>Consistent with the analyses of Scottish data</w:t>
      </w:r>
      <w:r w:rsidR="000554CB" w:rsidRPr="00B47ABF">
        <w:t>, there was no association between birth order and the risk of death in 3,216 twin pregnancies delivered by pre-labour caesarean, and there was only a single perinatal death among the 6,432 twins delivered</w:t>
      </w:r>
      <w:r w:rsidR="000A002E" w:rsidRPr="00B47ABF">
        <w:t xml:space="preserve"> by this method</w:t>
      </w:r>
      <w:r w:rsidR="000554CB" w:rsidRPr="00B47ABF">
        <w:t xml:space="preserve">, yielding an odds ratio for death of either twin associated with pre-labour caesarean of 0.08 (95% CI = 0.01 to 0.61). The absolute risk of death of the second twin </w:t>
      </w:r>
      <w:r w:rsidR="00C52036" w:rsidRPr="00B47ABF">
        <w:t xml:space="preserve">associated with </w:t>
      </w:r>
      <w:r w:rsidR="00894F27">
        <w:t>women with twins in labour</w:t>
      </w:r>
      <w:r w:rsidR="00C52036" w:rsidRPr="00B47ABF">
        <w:t xml:space="preserve"> </w:t>
      </w:r>
      <w:r w:rsidR="000554CB" w:rsidRPr="00B47ABF">
        <w:t>in this study was 3</w:t>
      </w:r>
      <w:r w:rsidR="00894F27">
        <w:t>6</w:t>
      </w:r>
      <w:r w:rsidR="00C52036" w:rsidRPr="00B47ABF">
        <w:t xml:space="preserve"> per 10,000 (95% CI = 20 to 60 per 10,000), which </w:t>
      </w:r>
      <w:r w:rsidR="00894F27">
        <w:t>is</w:t>
      </w:r>
      <w:r w:rsidR="00C52036" w:rsidRPr="00B47ABF">
        <w:t xml:space="preserve"> </w:t>
      </w:r>
      <w:r w:rsidR="00894F27">
        <w:t>remarkably similar to</w:t>
      </w:r>
      <w:r w:rsidR="00C52036" w:rsidRPr="00B47ABF">
        <w:t xml:space="preserve"> the absolute risk in the Scottish data</w:t>
      </w:r>
      <w:r w:rsidR="008D034A">
        <w:t xml:space="preserve"> (42 per 10,000)</w:t>
      </w:r>
      <w:r w:rsidR="00C52036" w:rsidRPr="00B47ABF">
        <w:t>.</w:t>
      </w:r>
      <w:r w:rsidR="00860587" w:rsidRPr="00B47ABF">
        <w:t xml:space="preserve"> </w:t>
      </w:r>
    </w:p>
    <w:p w14:paraId="7716E07A" w14:textId="77777777" w:rsidR="009E4F45" w:rsidRPr="00B47ABF" w:rsidRDefault="009E4F45" w:rsidP="003B622C">
      <w:pPr>
        <w:spacing w:after="0" w:line="480" w:lineRule="auto"/>
        <w:jc w:val="both"/>
      </w:pPr>
    </w:p>
    <w:p w14:paraId="2A8168EC" w14:textId="7E60BDBF" w:rsidR="00154EB1" w:rsidRPr="00B47ABF" w:rsidRDefault="00860587" w:rsidP="003B622C">
      <w:pPr>
        <w:spacing w:after="0" w:line="480" w:lineRule="auto"/>
        <w:jc w:val="both"/>
      </w:pPr>
      <w:r w:rsidRPr="00B47ABF">
        <w:t xml:space="preserve">A large scale prospective study of twins born at </w:t>
      </w:r>
      <w:r w:rsidRPr="00B47ABF">
        <w:rPr>
          <w:rFonts w:cstheme="minorHAnsi"/>
        </w:rPr>
        <w:t>≥</w:t>
      </w:r>
      <w:r w:rsidRPr="00B47ABF">
        <w:t>32 weeks conducted in France</w:t>
      </w:r>
      <w:r w:rsidR="008D034A">
        <w:fldChar w:fldCharType="begin">
          <w:fldData xml:space="preserve">PEVuZE5vdGU+PENpdGU+PEF1dGhvcj5TY2htaXR6PC9BdXRob3I+PFllYXI+MjAxNzwvWWVhcj48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</w:fldData>
        </w:fldChar>
      </w:r>
      <w:r w:rsidR="008D034A">
        <w:instrText xml:space="preserve"> ADDIN EN.CITE </w:instrText>
      </w:r>
      <w:r w:rsidR="008D034A">
        <w:fldChar w:fldCharType="begin">
          <w:fldData xml:space="preserve">PEVuZE5vdGU+PENpdGU+PEF1dGhvcj5TY2htaXR6PC9BdXRob3I+PFllYXI+MjAxNzwvWWVhcj48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</w:fldData>
        </w:fldChar>
      </w:r>
      <w:r w:rsidR="008D034A">
        <w:instrText xml:space="preserve"> ADDIN EN.CITE.DATA </w:instrText>
      </w:r>
      <w:r w:rsidR="008D034A">
        <w:fldChar w:fldCharType="end"/>
      </w:r>
      <w:r w:rsidR="008D034A">
        <w:fldChar w:fldCharType="separate"/>
      </w:r>
      <w:r w:rsidR="008D034A">
        <w:rPr>
          <w:noProof/>
        </w:rPr>
        <w:t>[</w:t>
      </w:r>
      <w:hyperlink w:anchor="_ENREF_10" w:tooltip="Schmitz, 2017 #5234" w:history="1">
        <w:r w:rsidR="008D034A">
          <w:rPr>
            <w:noProof/>
          </w:rPr>
          <w:t>10</w:t>
        </w:r>
      </w:hyperlink>
      <w:r w:rsidR="008D034A">
        <w:rPr>
          <w:noProof/>
        </w:rPr>
        <w:t>]</w:t>
      </w:r>
      <w:r w:rsidR="008D034A">
        <w:fldChar w:fldCharType="end"/>
      </w:r>
      <w:r w:rsidR="0032601C">
        <w:t xml:space="preserve"> </w:t>
      </w:r>
      <w:r w:rsidRPr="00B47ABF">
        <w:t>compared the risk of severe neonatal morbidity</w:t>
      </w:r>
      <w:r w:rsidR="00BE5878" w:rsidRPr="00B47ABF">
        <w:t xml:space="preserve"> (five minute Apgar score less than four, neonatal trauma, encephalopathy, two or more seizures &lt;72 hours after birth, endotracheal </w:t>
      </w:r>
      <w:r w:rsidR="000A002E" w:rsidRPr="00B47ABF">
        <w:t>intubation</w:t>
      </w:r>
      <w:r w:rsidR="00BE5878" w:rsidRPr="00B47ABF">
        <w:t xml:space="preserve"> &gt;24 hours and &lt;72 hours after birth, sepsis, bronchopulmonary dysplasia, intraventricular </w:t>
      </w:r>
      <w:r w:rsidR="00B47ABF" w:rsidRPr="00B47ABF">
        <w:t>haemorrhage</w:t>
      </w:r>
      <w:r w:rsidR="00BE5878" w:rsidRPr="00B47ABF">
        <w:t>, periventricular leukomalacia, or necrotizing enterocolitis)</w:t>
      </w:r>
      <w:r w:rsidRPr="00B47ABF">
        <w:t xml:space="preserve"> and neonatal death in relation to whether a woman had a planned caesarean or a planned vaginal birth. </w:t>
      </w:r>
      <w:r w:rsidR="0061239D" w:rsidRPr="00B47ABF">
        <w:t>Among low risk women (accounting for confounding by indica</w:t>
      </w:r>
      <w:r w:rsidR="0061239D" w:rsidRPr="00B47ABF">
        <w:lastRenderedPageBreak/>
        <w:t>tion) t</w:t>
      </w:r>
      <w:r w:rsidRPr="00B47ABF">
        <w:t>hese authors found that plann</w:t>
      </w:r>
      <w:r w:rsidR="0061239D" w:rsidRPr="00B47ABF">
        <w:t>ing to deliver by</w:t>
      </w:r>
      <w:r w:rsidRPr="00B47ABF">
        <w:t xml:space="preserve"> caesarean section was associated</w:t>
      </w:r>
      <w:r w:rsidR="0061239D" w:rsidRPr="00B47ABF">
        <w:t xml:space="preserve"> with an increased risk of neonatal morbidity or mortality at 32-34 weeks, a non-significant trend towards an increased risk between 35 and 36 weeks, but a trend towards a reduced risk of the outcome at </w:t>
      </w:r>
      <w:r w:rsidR="0061239D" w:rsidRPr="00B47ABF">
        <w:rPr>
          <w:rFonts w:cstheme="minorHAnsi"/>
        </w:rPr>
        <w:t>≥</w:t>
      </w:r>
      <w:r w:rsidR="0061239D" w:rsidRPr="00B47ABF">
        <w:t xml:space="preserve">37 weeks, with an adjusted odds ratio of 0.37, but </w:t>
      </w:r>
      <w:r w:rsidR="00897900" w:rsidRPr="00B47ABF">
        <w:t>with very wide</w:t>
      </w:r>
      <w:r w:rsidR="0061239D" w:rsidRPr="00B47ABF">
        <w:t xml:space="preserve"> 95% CI (0.08 to 1.67). </w:t>
      </w:r>
      <w:r w:rsidR="000D6F11" w:rsidRPr="00B47ABF">
        <w:t>This study had remarkably low rates of neonatal death among low risk women, with just two losses among 6,820 infants with a planned vaginal delivery. The absolute risk of the primary outcome among the infants of low risk women at term was 0.8% compared with 0.3% of those with a plan for caesarean birth.</w:t>
      </w:r>
      <w:r w:rsidR="009E4F45" w:rsidRPr="00B47ABF">
        <w:t xml:space="preserve"> Hence, the French data are somewhat consistent with other studies in that there was no apparent protective effect of planning caesarean delivery preterm </w:t>
      </w:r>
      <w:r w:rsidR="00001A20" w:rsidRPr="00B47ABF">
        <w:t>and</w:t>
      </w:r>
      <w:r w:rsidR="009E4F45" w:rsidRPr="00B47ABF">
        <w:t xml:space="preserve"> there was a trend towards a reduced risk of complications with planned caesarean delivery at term</w:t>
      </w:r>
      <w:r w:rsidR="00BE5878" w:rsidRPr="00B47ABF">
        <w:t>.</w:t>
      </w:r>
      <w:r w:rsidR="00D22685" w:rsidRPr="00B47ABF">
        <w:t xml:space="preserve"> </w:t>
      </w:r>
      <w:r w:rsidR="00BE5878" w:rsidRPr="00B47ABF">
        <w:t>T</w:t>
      </w:r>
      <w:r w:rsidR="00D22685" w:rsidRPr="00B47ABF">
        <w:t>he 95% confidence intervals for the primary outcome in relation to planned caesarean delivery</w:t>
      </w:r>
      <w:r w:rsidR="00BE5878" w:rsidRPr="00B47ABF">
        <w:t xml:space="preserve"> at term</w:t>
      </w:r>
      <w:r w:rsidR="00D22685" w:rsidRPr="00B47ABF">
        <w:t xml:space="preserve"> had a lower limit of between 0.03 and 0.08 depending on the method of adjustment, hence the data were consistent with a 10 to 30 fold reduction in risk</w:t>
      </w:r>
      <w:r w:rsidR="00897900" w:rsidRPr="00B47ABF">
        <w:t xml:space="preserve"> </w:t>
      </w:r>
      <w:r w:rsidR="008D034A">
        <w:t xml:space="preserve">with planned caesarean delivery </w:t>
      </w:r>
      <w:r w:rsidR="00897900" w:rsidRPr="00B47ABF">
        <w:t>and the analysis was, therefore,</w:t>
      </w:r>
      <w:r w:rsidR="0032022F" w:rsidRPr="00B47ABF">
        <w:t xml:space="preserve"> clearly underpowered to rule out a protective effect</w:t>
      </w:r>
      <w:r w:rsidR="00001A20" w:rsidRPr="00B47ABF">
        <w:t xml:space="preserve"> of caesarean delivery at term</w:t>
      </w:r>
      <w:r w:rsidR="00D22685" w:rsidRPr="00B47ABF">
        <w:t>. One clear point of difference between the French data and the UK and Australian data was the risk of neonatal death. Among low risk women, there were 2 neonatal deaths among 6,820 infants with a plan for vaginal birth.</w:t>
      </w:r>
      <w:r w:rsidR="00001A20" w:rsidRPr="00B47ABF">
        <w:t xml:space="preserve"> This yields an absolute risk of 3 per 10,000 (95% CI 0.4 to 11 per 10,000).</w:t>
      </w:r>
      <w:r w:rsidR="00D22685" w:rsidRPr="00B47ABF">
        <w:t xml:space="preserve"> It is hard to reconcile these data with the </w:t>
      </w:r>
      <w:r w:rsidR="008D034A">
        <w:t xml:space="preserve">much higher </w:t>
      </w:r>
      <w:r w:rsidR="008D034A">
        <w:lastRenderedPageBreak/>
        <w:t xml:space="preserve">absolute risk of neonatal death in the </w:t>
      </w:r>
      <w:r w:rsidR="00D22685" w:rsidRPr="00B47ABF">
        <w:t>UK and Australian data. It does not reflect generally lower rates of perinatal dea</w:t>
      </w:r>
      <w:r w:rsidR="00403729" w:rsidRPr="00B47ABF">
        <w:t>th in France, as the country had</w:t>
      </w:r>
      <w:r w:rsidR="00D22685" w:rsidRPr="00B47ABF">
        <w:t xml:space="preserve"> a &gt;50% higher rate of stillbirth than either the UK or Australia</w:t>
      </w:r>
      <w:r w:rsidR="008D034A">
        <w:fldChar w:fldCharType="begin">
          <w:fldData xml:space="preserve">PEVuZE5vdGU+PENpdGU+PEF1dGhvcj5GbGVuYWR5PC9BdXRob3I+PFllYXI+MjAxNjwvWWVhcj48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</w:fldData>
        </w:fldChar>
      </w:r>
      <w:r w:rsidR="008D034A">
        <w:instrText xml:space="preserve"> ADDIN EN.CITE </w:instrText>
      </w:r>
      <w:r w:rsidR="008D034A">
        <w:fldChar w:fldCharType="begin">
          <w:fldData xml:space="preserve">PEVuZE5vdGU+PENpdGU+PEF1dGhvcj5GbGVuYWR5PC9BdXRob3I+PFllYXI+MjAxNjwvWWVhcj48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</w:fldData>
        </w:fldChar>
      </w:r>
      <w:r w:rsidR="008D034A">
        <w:instrText xml:space="preserve"> ADDIN EN.CITE.DATA </w:instrText>
      </w:r>
      <w:r w:rsidR="008D034A">
        <w:fldChar w:fldCharType="end"/>
      </w:r>
      <w:r w:rsidR="008D034A">
        <w:fldChar w:fldCharType="separate"/>
      </w:r>
      <w:r w:rsidR="008D034A">
        <w:rPr>
          <w:noProof/>
        </w:rPr>
        <w:t>[</w:t>
      </w:r>
      <w:hyperlink w:anchor="_ENREF_11" w:tooltip="Flenady, 2016 #5051" w:history="1">
        <w:r w:rsidR="008D034A">
          <w:rPr>
            <w:noProof/>
          </w:rPr>
          <w:t>11</w:t>
        </w:r>
      </w:hyperlink>
      <w:r w:rsidR="008D034A">
        <w:rPr>
          <w:noProof/>
        </w:rPr>
        <w:t>]</w:t>
      </w:r>
      <w:r w:rsidR="008D034A">
        <w:fldChar w:fldCharType="end"/>
      </w:r>
      <w:r w:rsidR="00403729" w:rsidRPr="00B47ABF">
        <w:t>,</w:t>
      </w:r>
      <w:r w:rsidR="00D22685" w:rsidRPr="00B47ABF">
        <w:t xml:space="preserve"> a similar rate of neonatal death to the UK</w:t>
      </w:r>
      <w:r w:rsidR="00403729" w:rsidRPr="00B47ABF">
        <w:t>,</w:t>
      </w:r>
      <w:r w:rsidR="00D22685" w:rsidRPr="00B47ABF">
        <w:t xml:space="preserve"> and a higher rate </w:t>
      </w:r>
      <w:r w:rsidR="00403729" w:rsidRPr="00B47ABF">
        <w:t xml:space="preserve">of neonatal death </w:t>
      </w:r>
      <w:r w:rsidR="00D22685" w:rsidRPr="00B47ABF">
        <w:t>than Australia</w:t>
      </w:r>
      <w:r w:rsidR="0032601C">
        <w:t xml:space="preserve"> (</w:t>
      </w:r>
      <w:r w:rsidR="00403729" w:rsidRPr="00B47ABF">
        <w:t>https://data.wor</w:t>
      </w:r>
      <w:r w:rsidR="0032601C">
        <w:t>ldbank.org/indicator/SH.DYN.NMRT)</w:t>
      </w:r>
      <w:r w:rsidR="00D22685" w:rsidRPr="00B47ABF">
        <w:t xml:space="preserve">. The use of population based data in the UK and Australian studies may make them more representative of the country as a whole, whereas the French study recruited larger maternity units. </w:t>
      </w:r>
      <w:r w:rsidR="00403729" w:rsidRPr="00B47ABF">
        <w:t>It is also possible that the</w:t>
      </w:r>
      <w:r w:rsidR="00B47ABF">
        <w:t>re</w:t>
      </w:r>
      <w:r w:rsidR="00403729" w:rsidRPr="00B47ABF">
        <w:t xml:space="preserve"> could</w:t>
      </w:r>
      <w:r w:rsidR="00D22685" w:rsidRPr="00B47ABF">
        <w:t xml:space="preserve"> be differences in the completeness of as</w:t>
      </w:r>
      <w:r w:rsidR="00403729" w:rsidRPr="00B47ABF">
        <w:t>certainment.</w:t>
      </w:r>
      <w:r w:rsidR="00234201" w:rsidRPr="00B47ABF">
        <w:t xml:space="preserve"> But it is also possible that there are differences in the way that intrapartum care is provided in France that reduce the risk of delivery related perinatal deaths despite having similar or higher rates of other types of perinatal death.</w:t>
      </w:r>
    </w:p>
    <w:p w14:paraId="34E01015" w14:textId="7A516BB5" w:rsidR="00403729" w:rsidRPr="00B47ABF" w:rsidRDefault="00403729" w:rsidP="003B622C">
      <w:pPr>
        <w:spacing w:after="0" w:line="480" w:lineRule="auto"/>
        <w:jc w:val="both"/>
      </w:pPr>
    </w:p>
    <w:p w14:paraId="209DE63B" w14:textId="29F48409" w:rsidR="00403729" w:rsidRPr="00B47ABF" w:rsidRDefault="00403729" w:rsidP="003B622C">
      <w:pPr>
        <w:spacing w:after="0" w:line="480" w:lineRule="auto"/>
        <w:jc w:val="both"/>
        <w:rPr>
          <w:b/>
        </w:rPr>
      </w:pPr>
      <w:r w:rsidRPr="00B47ABF">
        <w:rPr>
          <w:b/>
        </w:rPr>
        <w:t>The Twin Birth Study (TBS)</w:t>
      </w:r>
    </w:p>
    <w:p w14:paraId="6B7FE4A2" w14:textId="5DF8EA04" w:rsidR="004107A5" w:rsidRPr="00B47ABF" w:rsidRDefault="00403729" w:rsidP="003B622C">
      <w:pPr>
        <w:spacing w:after="0" w:line="480" w:lineRule="auto"/>
        <w:jc w:val="both"/>
      </w:pPr>
      <w:r w:rsidRPr="00B47ABF">
        <w:t xml:space="preserve">The TBS recruited </w:t>
      </w:r>
      <w:r w:rsidR="001207DB" w:rsidRPr="00B47ABF">
        <w:t xml:space="preserve">2804 </w:t>
      </w:r>
      <w:r w:rsidRPr="00B47ABF">
        <w:t xml:space="preserve">women </w:t>
      </w:r>
      <w:r w:rsidR="001207DB" w:rsidRPr="00B47ABF">
        <w:t xml:space="preserve">with a twin pregnancy </w:t>
      </w:r>
      <w:r w:rsidRPr="00B47ABF">
        <w:t>who were between 32+0 and 38+6wkGA (see Barrett et al 2013 for inclusion and exclusion criteria</w:t>
      </w:r>
      <w:r w:rsidR="008D034A">
        <w:fldChar w:fldCharType="begin">
          <w:fldData xml:space="preserve">PEVuZE5vdGU+PENpdGU+PEF1dGhvcj5CYXJyZXR0PC9BdXRob3I+PFllYXI+MjAxMzwvWWVhcj48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</w:fldData>
        </w:fldChar>
      </w:r>
      <w:r w:rsidR="008D034A">
        <w:instrText xml:space="preserve"> ADDIN EN.CITE </w:instrText>
      </w:r>
      <w:r w:rsidR="008D034A">
        <w:fldChar w:fldCharType="begin">
          <w:fldData xml:space="preserve">PEVuZE5vdGU+PENpdGU+PEF1dGhvcj5CYXJyZXR0PC9BdXRob3I+PFllYXI+MjAxMzwvWWVhcj48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</w:fldData>
        </w:fldChar>
      </w:r>
      <w:r w:rsidR="008D034A">
        <w:instrText xml:space="preserve"> ADDIN EN.CITE.DATA </w:instrText>
      </w:r>
      <w:r w:rsidR="008D034A">
        <w:fldChar w:fldCharType="end"/>
      </w:r>
      <w:r w:rsidR="008D034A">
        <w:fldChar w:fldCharType="separate"/>
      </w:r>
      <w:r w:rsidR="008D034A">
        <w:rPr>
          <w:noProof/>
        </w:rPr>
        <w:t>[</w:t>
      </w:r>
      <w:hyperlink w:anchor="_ENREF_2" w:tooltip="Barrett, 2013 #4669" w:history="1">
        <w:r w:rsidR="008D034A">
          <w:rPr>
            <w:noProof/>
          </w:rPr>
          <w:t>2</w:t>
        </w:r>
      </w:hyperlink>
      <w:r w:rsidR="008D034A">
        <w:rPr>
          <w:noProof/>
        </w:rPr>
        <w:t>]</w:t>
      </w:r>
      <w:r w:rsidR="008D034A">
        <w:fldChar w:fldCharType="end"/>
      </w:r>
      <w:r w:rsidR="001207DB" w:rsidRPr="00B47ABF">
        <w:t xml:space="preserve">) and randomized them to planned caesarean </w:t>
      </w:r>
      <w:r w:rsidR="00C012A6" w:rsidRPr="00B47ABF">
        <w:t>delivery</w:t>
      </w:r>
      <w:r w:rsidR="001207DB" w:rsidRPr="00B47ABF">
        <w:t xml:space="preserve"> or planned vaginal birth</w:t>
      </w:r>
      <w:r w:rsidRPr="00B47ABF">
        <w:t>.</w:t>
      </w:r>
      <w:r w:rsidR="001207DB" w:rsidRPr="00B47ABF">
        <w:t xml:space="preserve"> The primary outcome of the study was a composite of severe neonatal morbidity (very similar to the French study, described above) or neonatal death. The </w:t>
      </w:r>
      <w:r w:rsidR="00234201" w:rsidRPr="00B47ABF">
        <w:t>trial</w:t>
      </w:r>
      <w:r w:rsidR="001207DB" w:rsidRPr="00B47ABF">
        <w:t xml:space="preserve"> was conducted across 25 countries but 95% of births took place in countries with a perinatal mortality rate of </w:t>
      </w:r>
      <w:r w:rsidR="001207DB" w:rsidRPr="00B47ABF">
        <w:lastRenderedPageBreak/>
        <w:t xml:space="preserve">&lt;20 deaths per 1,000 births. The characteristics of both groups were comparable and there was </w:t>
      </w:r>
      <w:r w:rsidR="007B3151" w:rsidRPr="00B47ABF">
        <w:t>minimal</w:t>
      </w:r>
      <w:r w:rsidR="001207DB" w:rsidRPr="00B47ABF">
        <w:t xml:space="preserve"> loss to follow up. The composite primary outcome affected 2.2% of infants assigned to planned caesarean delivery and 1.9% of those assigned to planned vaginal birth, yielding an odds ratio for planned caesarean delivery of 1.16 (95% CI 0.77 to 1.74). The rate of maternal death or severe maternal morbidity was 7.3% in the planned caesarean group and 8.5% in the planned vaginal birth group, </w:t>
      </w:r>
      <w:r w:rsidR="00DA7B0B" w:rsidRPr="00B47ABF">
        <w:t xml:space="preserve">yielding an odds ratio for planned caesarean delivery of 0.86 (95% CI 0.65 to 1.13). The authors concluded “planned </w:t>
      </w:r>
      <w:r w:rsidR="00B47ABF" w:rsidRPr="00B47ABF">
        <w:t>caesarean</w:t>
      </w:r>
      <w:r w:rsidR="00DA7B0B" w:rsidRPr="00B47ABF">
        <w:t xml:space="preserve"> delivery did not significantly decrease or increase the risk of fetal or neonatal death or serious neonatal morbidity, as compared with planned vaginal delivery”.</w:t>
      </w:r>
    </w:p>
    <w:p w14:paraId="133AABF0" w14:textId="77777777" w:rsidR="00DA7B0B" w:rsidRPr="00B47ABF" w:rsidRDefault="00DA7B0B" w:rsidP="003B622C">
      <w:pPr>
        <w:spacing w:after="0" w:line="480" w:lineRule="auto"/>
        <w:jc w:val="both"/>
      </w:pPr>
    </w:p>
    <w:p w14:paraId="69E57BFE" w14:textId="0643F0EB" w:rsidR="00DA7B0B" w:rsidRPr="00B47ABF" w:rsidRDefault="00DA7B0B" w:rsidP="003B622C">
      <w:pPr>
        <w:spacing w:after="0" w:line="480" w:lineRule="auto"/>
        <w:jc w:val="both"/>
      </w:pPr>
      <w:r w:rsidRPr="00B47ABF">
        <w:t xml:space="preserve">Just under half of the women in the trial delivered preterm, reflecting the early gestational age where they became eligible for recruitment. It follows that most of the perinatal mortality was due to the effects of preterm birth and could not be reduced by planned caesarean delivery. The paper reported a sub-group analysis confined to women who were recruited at term. </w:t>
      </w:r>
      <w:r w:rsidR="00C012A6" w:rsidRPr="00B47ABF">
        <w:t>Among these women</w:t>
      </w:r>
      <w:r w:rsidRPr="00B47ABF">
        <w:t xml:space="preserve">, the composite primary outcome affected 0.4% of infants assigned to planned caesarean delivery and 1.4% of those assigned to planned vaginal birth, yielding an odds ratio for planned caesarean delivery of 0.30 (95% CI 0.06 to 1.43). Hence, the point estimate indicated a 70% reduction in the risk of the primary outcome at term with planned caesarean delivery and the 95% CI indicated that the observed result </w:t>
      </w:r>
      <w:r w:rsidRPr="00B47ABF">
        <w:lastRenderedPageBreak/>
        <w:t>was consistent with a ~17-fold reduction in the risk of the primary outcome</w:t>
      </w:r>
      <w:r w:rsidR="00234201" w:rsidRPr="00B47ABF">
        <w:t xml:space="preserve"> with planned caesarean delivery at term</w:t>
      </w:r>
      <w:r w:rsidRPr="00B47ABF">
        <w:t>.</w:t>
      </w:r>
    </w:p>
    <w:p w14:paraId="4DAA5FA8" w14:textId="77777777" w:rsidR="00DA7B0B" w:rsidRPr="00B47ABF" w:rsidRDefault="00DA7B0B" w:rsidP="003B622C">
      <w:pPr>
        <w:spacing w:after="0" w:line="480" w:lineRule="auto"/>
        <w:jc w:val="both"/>
      </w:pPr>
    </w:p>
    <w:p w14:paraId="3C8C86AB" w14:textId="07172666" w:rsidR="00DA7B0B" w:rsidRPr="00B47ABF" w:rsidRDefault="00DA7B0B" w:rsidP="003B622C">
      <w:pPr>
        <w:spacing w:after="0" w:line="480" w:lineRule="auto"/>
        <w:jc w:val="both"/>
      </w:pPr>
      <w:r w:rsidRPr="00B47ABF">
        <w:t>A letter published after the trial requested a subgroup analysis based on the actual gestational age of delivery</w:t>
      </w:r>
      <w:r w:rsidR="008D034A">
        <w:fldChar w:fldCharType="begin"/>
      </w:r>
      <w:r w:rsidR="008D034A">
        <w:instrText xml:space="preserve"> ADDIN EN.CITE &lt;EndNote&gt;&lt;Cite&gt;&lt;Author&gt;Smith&lt;/Author&gt;&lt;Year&gt;2014&lt;/Year&gt;&lt;RecNum&gt;5349&lt;/RecNum&gt;&lt;DisplayText&gt;[3]&lt;/DisplayText&gt;&lt;record&gt;&lt;rec-number&gt;5349&lt;/rec-number&gt;&lt;foreign-keys&gt;&lt;key app="EN" db-id="ars55wt9dafv0medxa8xedxjpr9we5v5xxpp" timestamp="1605285038"&gt;5349&lt;/key&gt;&lt;key app="ENWeb" db-id=""&gt;0&lt;/key&gt;&lt;/foreign-keys&gt;&lt;ref-type name="Journal Article"&gt;17&lt;/ref-type&gt;&lt;contributors&gt;&lt;authors&gt;&lt;author&gt;Smith, Gordon C. S.&lt;/author&gt;&lt;author&gt;White, Ian R.&lt;/author&gt;&lt;/authors&gt;&lt;/contributors&gt;&lt;titles&gt;&lt;title&gt;Planned Cesarean or Vaginal Delivery for Twin Pregnancy&lt;/title&gt;&lt;secondary-title&gt;New England Journal of Medicine&lt;/secondary-title&gt;&lt;/titles&gt;&lt;periodical&gt;&lt;full-title&gt;New England Journal of Medicine&lt;/full-title&gt;&lt;/periodical&gt;&lt;pages&gt;279&lt;/pages&gt;&lt;volume&gt;370&lt;/volume&gt;&lt;number&gt;3&lt;/number&gt;&lt;dates&gt;&lt;year&gt;2014&lt;/year&gt;&lt;pub-dates&gt;&lt;date&gt;JAN 16 2014&lt;/date&gt;&lt;/pub-dates&gt;&lt;/dates&gt;&lt;isbn&gt;0028-4793;1533-4406&lt;/isbn&gt;&lt;accession-num&gt;WOS:000330035600016&lt;/accession-num&gt;&lt;urls&gt;&lt;/urls&gt;&lt;electronic-resource-num&gt;10.1056/NEJMc1314560&lt;/electronic-resource-num&gt;&lt;/record&gt;&lt;/Cite&gt;&lt;/EndNote&gt;</w:instrText>
      </w:r>
      <w:r w:rsidR="008D034A">
        <w:fldChar w:fldCharType="separate"/>
      </w:r>
      <w:r w:rsidR="008D034A">
        <w:rPr>
          <w:noProof/>
        </w:rPr>
        <w:t>[</w:t>
      </w:r>
      <w:hyperlink w:anchor="_ENREF_3" w:tooltip="Smith, 2014 #5349" w:history="1">
        <w:r w:rsidR="008D034A">
          <w:rPr>
            <w:noProof/>
          </w:rPr>
          <w:t>3</w:t>
        </w:r>
      </w:hyperlink>
      <w:r w:rsidR="008D034A">
        <w:rPr>
          <w:noProof/>
        </w:rPr>
        <w:t>]</w:t>
      </w:r>
      <w:r w:rsidR="008D034A">
        <w:fldChar w:fldCharType="end"/>
      </w:r>
      <w:r w:rsidR="00234201" w:rsidRPr="00B47ABF">
        <w:t>. The justification was</w:t>
      </w:r>
      <w:r w:rsidR="007B3151" w:rsidRPr="00B47ABF">
        <w:t>: (</w:t>
      </w:r>
      <w:r w:rsidR="00897900" w:rsidRPr="00B47ABF">
        <w:t>i</w:t>
      </w:r>
      <w:r w:rsidR="007B3151" w:rsidRPr="00B47ABF">
        <w:t>) that the observational data had indicated that any protective effect of caesarean delivery was only likely to be observed at term, and (</w:t>
      </w:r>
      <w:r w:rsidR="00897900" w:rsidRPr="00B47ABF">
        <w:t>ii</w:t>
      </w:r>
      <w:r w:rsidR="007B3151" w:rsidRPr="00B47ABF">
        <w:t>)</w:t>
      </w:r>
      <w:r w:rsidR="00234201" w:rsidRPr="00B47ABF">
        <w:t xml:space="preserve"> that</w:t>
      </w:r>
      <w:r w:rsidR="00C012A6" w:rsidRPr="00B47ABF">
        <w:t xml:space="preserve"> such an analysis would </w:t>
      </w:r>
      <w:r w:rsidR="00234201" w:rsidRPr="00B47ABF">
        <w:t xml:space="preserve">have a </w:t>
      </w:r>
      <w:r w:rsidR="007B3151" w:rsidRPr="00B47ABF">
        <w:t>larger</w:t>
      </w:r>
      <w:r w:rsidR="00234201" w:rsidRPr="00B47ABF">
        <w:t xml:space="preserve"> sample size and </w:t>
      </w:r>
      <w:r w:rsidR="007B3151" w:rsidRPr="00B47ABF">
        <w:t xml:space="preserve">would </w:t>
      </w:r>
      <w:r w:rsidR="00234201" w:rsidRPr="00B47ABF">
        <w:t>reduce the uncertainty about the possible magnitude of any beneficial</w:t>
      </w:r>
      <w:r w:rsidR="00C012A6" w:rsidRPr="00B47ABF">
        <w:t xml:space="preserve"> effect</w:t>
      </w:r>
      <w:r w:rsidR="00234201" w:rsidRPr="00B47ABF">
        <w:t xml:space="preserve"> of caesarean delivery</w:t>
      </w:r>
      <w:r w:rsidR="00C012A6" w:rsidRPr="00B47ABF">
        <w:t xml:space="preserve"> at term. S</w:t>
      </w:r>
      <w:r w:rsidRPr="00B47ABF">
        <w:t>even years later, an analysis was published</w:t>
      </w:r>
      <w:r w:rsidR="008D034A">
        <w:fldChar w:fldCharType="begin">
          <w:fldData xml:space="preserve">PEVuZE5vdGU+PENpdGU+PEF1dGhvcj5aYWZhcm1hbmQ8L0F1dGhvcj48WWVhcj4yMDIxPC9ZZWFy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</w:fldData>
        </w:fldChar>
      </w:r>
      <w:r w:rsidR="008D034A">
        <w:instrText xml:space="preserve"> ADDIN EN.CITE </w:instrText>
      </w:r>
      <w:r w:rsidR="008D034A">
        <w:fldChar w:fldCharType="begin">
          <w:fldData xml:space="preserve">PEVuZE5vdGU+PENpdGU+PEF1dGhvcj5aYWZhcm1hbmQ8L0F1dGhvcj48WWVhcj4yMDIxPC9ZZWFy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</w:fldData>
        </w:fldChar>
      </w:r>
      <w:r w:rsidR="008D034A">
        <w:instrText xml:space="preserve"> ADDIN EN.CITE.DATA </w:instrText>
      </w:r>
      <w:r w:rsidR="008D034A">
        <w:fldChar w:fldCharType="end"/>
      </w:r>
      <w:r w:rsidR="008D034A">
        <w:fldChar w:fldCharType="separate"/>
      </w:r>
      <w:r w:rsidR="008D034A">
        <w:rPr>
          <w:noProof/>
        </w:rPr>
        <w:t>[</w:t>
      </w:r>
      <w:hyperlink w:anchor="_ENREF_4" w:tooltip="Zafarmand, 2021 #16105" w:history="1">
        <w:r w:rsidR="008D034A">
          <w:rPr>
            <w:noProof/>
          </w:rPr>
          <w:t>4</w:t>
        </w:r>
      </w:hyperlink>
      <w:r w:rsidR="008D034A">
        <w:rPr>
          <w:noProof/>
        </w:rPr>
        <w:t>]</w:t>
      </w:r>
      <w:r w:rsidR="008D034A">
        <w:fldChar w:fldCharType="end"/>
      </w:r>
      <w:r w:rsidRPr="00B47ABF">
        <w:t xml:space="preserve"> </w:t>
      </w:r>
      <w:r w:rsidR="00C012A6" w:rsidRPr="00B47ABF">
        <w:t>which reported the</w:t>
      </w:r>
      <w:r w:rsidR="003403F9" w:rsidRPr="00B47ABF">
        <w:t xml:space="preserve"> modelled association between the primary outcome and planned caesarean delivery and performed a formal test of interaction between mode of delivery and gestational age</w:t>
      </w:r>
      <w:r w:rsidR="00894F27">
        <w:t xml:space="preserve"> (Figure 3)</w:t>
      </w:r>
      <w:r w:rsidR="007B3151" w:rsidRPr="00B47ABF">
        <w:t>. The P value for the interaction term was</w:t>
      </w:r>
      <w:r w:rsidR="003403F9" w:rsidRPr="00B47ABF">
        <w:t xml:space="preserve"> &lt;0.001</w:t>
      </w:r>
      <w:r w:rsidR="007B3151" w:rsidRPr="00B47ABF">
        <w:t>, indicating that the association between planned caesarean delivery and the primary outcome differed by the gestational age of birth</w:t>
      </w:r>
      <w:r w:rsidR="003403F9" w:rsidRPr="00B47ABF">
        <w:t xml:space="preserve">. </w:t>
      </w:r>
      <w:r w:rsidR="007B3151" w:rsidRPr="00B47ABF">
        <w:t>This observation is very unlikely to be explained by the play of chan</w:t>
      </w:r>
      <w:r w:rsidR="00897900" w:rsidRPr="00B47ABF">
        <w:t>ce for the following reasons: (i</w:t>
      </w:r>
      <w:r w:rsidR="007B3151" w:rsidRPr="00B47ABF">
        <w:t xml:space="preserve">) </w:t>
      </w:r>
      <w:r w:rsidR="003403F9" w:rsidRPr="00B47ABF">
        <w:t xml:space="preserve">the </w:t>
      </w:r>
      <w:r w:rsidR="007B3151" w:rsidRPr="00B47ABF">
        <w:t>P</w:t>
      </w:r>
      <w:r w:rsidR="003403F9" w:rsidRPr="00B47ABF">
        <w:t xml:space="preserve"> value </w:t>
      </w:r>
      <w:r w:rsidR="007B3151" w:rsidRPr="00B47ABF">
        <w:t>was very low, (</w:t>
      </w:r>
      <w:r w:rsidR="00897900" w:rsidRPr="00B47ABF">
        <w:t>ii</w:t>
      </w:r>
      <w:r w:rsidR="007B3151" w:rsidRPr="00B47ABF">
        <w:t xml:space="preserve">) </w:t>
      </w:r>
      <w:r w:rsidR="003403F9" w:rsidRPr="00B47ABF">
        <w:t xml:space="preserve">the analysis was recommended in advance (i.e. </w:t>
      </w:r>
      <w:r w:rsidR="00234201" w:rsidRPr="00B47ABF">
        <w:t>was not selected</w:t>
      </w:r>
      <w:r w:rsidR="003403F9" w:rsidRPr="00B47ABF">
        <w:t xml:space="preserve"> from a </w:t>
      </w:r>
      <w:r w:rsidR="00234201" w:rsidRPr="00B47ABF">
        <w:t>large number of</w:t>
      </w:r>
      <w:r w:rsidR="003403F9" w:rsidRPr="00B47ABF">
        <w:t xml:space="preserve"> sub-group analyses), </w:t>
      </w:r>
      <w:r w:rsidR="007B3151" w:rsidRPr="00B47ABF">
        <w:t>and (</w:t>
      </w:r>
      <w:r w:rsidR="00897900" w:rsidRPr="00B47ABF">
        <w:t>iii</w:t>
      </w:r>
      <w:r w:rsidR="007B3151" w:rsidRPr="00B47ABF">
        <w:t>) an interaction between</w:t>
      </w:r>
      <w:r w:rsidR="00894F27">
        <w:t xml:space="preserve"> caesarean section and</w:t>
      </w:r>
      <w:r w:rsidR="007B3151" w:rsidRPr="00B47ABF">
        <w:t xml:space="preserve"> gestational age </w:t>
      </w:r>
      <w:r w:rsidR="00894F27">
        <w:t>in determining</w:t>
      </w:r>
      <w:r w:rsidR="007B3151" w:rsidRPr="00B47ABF">
        <w:t xml:space="preserve"> the risk of death was evident in the observational studies</w:t>
      </w:r>
      <w:r w:rsidR="003403F9" w:rsidRPr="00B47ABF">
        <w:t xml:space="preserve">. </w:t>
      </w:r>
      <w:r w:rsidR="007B3151" w:rsidRPr="00B47ABF">
        <w:t>R</w:t>
      </w:r>
      <w:r w:rsidR="00234201" w:rsidRPr="00B47ABF">
        <w:t>e-analysis of the TBS</w:t>
      </w:r>
      <w:r w:rsidR="003403F9" w:rsidRPr="00B47ABF">
        <w:t xml:space="preserve"> </w:t>
      </w:r>
      <w:r w:rsidR="00234201" w:rsidRPr="00B47ABF">
        <w:t>indicated</w:t>
      </w:r>
      <w:r w:rsidR="003403F9" w:rsidRPr="00B47ABF">
        <w:t xml:space="preserve"> that planned </w:t>
      </w:r>
      <w:r w:rsidR="003403F9" w:rsidRPr="00B47ABF">
        <w:lastRenderedPageBreak/>
        <w:t>caesarean delivery was actually harmful in the preterm period. However, at term, the composite primary outcome affected 0.7% of infants assigned to planned caesarean delivery and 1.5% of those assigned to planned vaginal birth, yielding an odds ratio for planned caesarean delivery of 0.44 (95% CI 0.19 to 0.98, P=0.03).</w:t>
      </w:r>
    </w:p>
    <w:p w14:paraId="41B35983" w14:textId="77777777" w:rsidR="00403729" w:rsidRPr="00B47ABF" w:rsidRDefault="00403729" w:rsidP="003B622C">
      <w:pPr>
        <w:spacing w:after="0" w:line="480" w:lineRule="auto"/>
        <w:jc w:val="both"/>
      </w:pPr>
    </w:p>
    <w:p w14:paraId="247304F4" w14:textId="0CDD180F" w:rsidR="004107A5" w:rsidRPr="00B47ABF" w:rsidRDefault="007B3B78" w:rsidP="003B622C">
      <w:pPr>
        <w:spacing w:after="0" w:line="480" w:lineRule="auto"/>
        <w:jc w:val="both"/>
        <w:rPr>
          <w:b/>
        </w:rPr>
      </w:pPr>
      <w:r w:rsidRPr="00B47ABF">
        <w:rPr>
          <w:b/>
        </w:rPr>
        <w:t>Comparing the observational and interventional studies</w:t>
      </w:r>
    </w:p>
    <w:p w14:paraId="17189123" w14:textId="3E356364" w:rsidR="00897900" w:rsidRPr="00B47ABF" w:rsidRDefault="007B3B78" w:rsidP="003B622C">
      <w:pPr>
        <w:spacing w:after="0" w:line="480" w:lineRule="auto"/>
        <w:jc w:val="both"/>
      </w:pPr>
      <w:r w:rsidRPr="00B47ABF">
        <w:t xml:space="preserve">There is a remarkable consistency between the data generated by observational and interventional studies of mode of delivery in twins. The observational data indicated that the associations between birth order and mode of delivery were only present at term. This did not indicate that second twins were not at the same risk of complications preterm, it merely indicated that any additional risk was so small in relation to the background risk of prematurity, that it could not be detected. Moreover, both the French observational study and the re-analysis of the TBS indicated that at preterm gestational ages, planned caesarean delivery </w:t>
      </w:r>
      <w:r w:rsidR="007B3151" w:rsidRPr="00B47ABF">
        <w:t>actually</w:t>
      </w:r>
      <w:r w:rsidRPr="00B47ABF">
        <w:t xml:space="preserve"> increased the risk of a poor </w:t>
      </w:r>
      <w:r w:rsidR="007B3151" w:rsidRPr="00B47ABF">
        <w:t>neonatal</w:t>
      </w:r>
      <w:r w:rsidR="00897900" w:rsidRPr="00B47ABF">
        <w:t xml:space="preserve"> outcome</w:t>
      </w:r>
      <w:r w:rsidRPr="00B47ABF">
        <w:t xml:space="preserve">. The likely explanation for this is that a decision to deliver by caesarean section </w:t>
      </w:r>
      <w:r w:rsidR="0013354D" w:rsidRPr="00B47ABF">
        <w:t>will</w:t>
      </w:r>
      <w:r w:rsidRPr="00B47ABF">
        <w:t xml:space="preserve"> involve performing the procedure </w:t>
      </w:r>
      <w:r w:rsidR="0013354D" w:rsidRPr="00B47ABF">
        <w:t>when spontaneous delivery is anticipated</w:t>
      </w:r>
      <w:r w:rsidRPr="00B47ABF">
        <w:t>. It is possible that in some cases, although vaginal delivery was deemed to have been imminent</w:t>
      </w:r>
      <w:r w:rsidR="0013354D" w:rsidRPr="00B47ABF">
        <w:t>,</w:t>
      </w:r>
      <w:r w:rsidRPr="00B47ABF">
        <w:t xml:space="preserve"> that the clinical situation </w:t>
      </w:r>
      <w:r w:rsidR="00897900" w:rsidRPr="00B47ABF">
        <w:t xml:space="preserve">would </w:t>
      </w:r>
      <w:r w:rsidRPr="00B47ABF">
        <w:t xml:space="preserve">change and the </w:t>
      </w:r>
      <w:r w:rsidR="0013354D" w:rsidRPr="00B47ABF">
        <w:t>natural history of the given presentation would not have resulted in delivery</w:t>
      </w:r>
      <w:r w:rsidRPr="00B47ABF">
        <w:t xml:space="preserve">. In the situation where vaginal </w:t>
      </w:r>
      <w:r w:rsidRPr="00B47ABF">
        <w:lastRenderedPageBreak/>
        <w:t xml:space="preserve">birth was planned, the pregnancy would be allowed to continue and the twins would be delivered at a later gestational age. In contrast, in the case of a </w:t>
      </w:r>
      <w:r w:rsidR="0013354D" w:rsidRPr="00B47ABF">
        <w:t xml:space="preserve">twin pregnancy where </w:t>
      </w:r>
      <w:r w:rsidRPr="00B47ABF">
        <w:t xml:space="preserve">caesarean </w:t>
      </w:r>
      <w:r w:rsidR="0013354D" w:rsidRPr="00B47ABF">
        <w:t>section was the planned mode of delivery</w:t>
      </w:r>
      <w:r w:rsidR="00F71DE0" w:rsidRPr="00B47ABF">
        <w:t>, the infants would be delivered on the assumption that vaginal delivery was imminent, with the effect that the infants would have the duration of pregnancy shortened. Given the cardinal importance of prematurity in determining perinatal morbidity, it is plausible that this effect could explain the poorer outcomes associated with planned caesarean delivery in the prete</w:t>
      </w:r>
      <w:r w:rsidR="0013354D" w:rsidRPr="00B47ABF">
        <w:t>rm period.</w:t>
      </w:r>
      <w:r w:rsidR="00894F27">
        <w:t xml:space="preserve"> </w:t>
      </w:r>
      <w:r w:rsidR="00897900" w:rsidRPr="00B47ABF">
        <w:t>It is also possible that pre-labour caesarean section exacerbates neonatal morbidity. One of the main causes of neonatal morbidity in premature infants is respiratory distress syndrome (RDS). It is well recognized that early term caesarean delivery increases the risk of RDS and transient tachypn</w:t>
      </w:r>
      <w:r w:rsidR="00B47ABF">
        <w:t>o</w:t>
      </w:r>
      <w:r w:rsidR="00897900" w:rsidRPr="00B47ABF">
        <w:t>ea of the newborn</w:t>
      </w:r>
      <w:r w:rsidR="008D034A">
        <w:fldChar w:fldCharType="begin">
          <w:fldData xml:space="preserve">PEVuZE5vdGU+PENpdGU+PEF1dGhvcj5UaXRhPC9BdXRob3I+PFllYXI+MjAwOTwvWWVhcj48UmVj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</w:fldData>
        </w:fldChar>
      </w:r>
      <w:r w:rsidR="008D034A">
        <w:instrText xml:space="preserve"> ADDIN EN.CITE </w:instrText>
      </w:r>
      <w:r w:rsidR="008D034A">
        <w:fldChar w:fldCharType="begin">
          <w:fldData xml:space="preserve">PEVuZE5vdGU+PENpdGU+PEF1dGhvcj5UaXRhPC9BdXRob3I+PFllYXI+MjAwOTwvWWVhcj48UmVj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</w:fldData>
        </w:fldChar>
      </w:r>
      <w:r w:rsidR="008D034A">
        <w:instrText xml:space="preserve"> ADDIN EN.CITE.DATA </w:instrText>
      </w:r>
      <w:r w:rsidR="008D034A">
        <w:fldChar w:fldCharType="end"/>
      </w:r>
      <w:r w:rsidR="008D034A">
        <w:fldChar w:fldCharType="separate"/>
      </w:r>
      <w:r w:rsidR="008D034A">
        <w:rPr>
          <w:noProof/>
        </w:rPr>
        <w:t>[</w:t>
      </w:r>
      <w:hyperlink w:anchor="_ENREF_12" w:tooltip="Tita, 2009 #3592" w:history="1">
        <w:r w:rsidR="008D034A">
          <w:rPr>
            <w:noProof/>
          </w:rPr>
          <w:t>12</w:t>
        </w:r>
      </w:hyperlink>
      <w:r w:rsidR="008D034A">
        <w:rPr>
          <w:noProof/>
        </w:rPr>
        <w:t>]</w:t>
      </w:r>
      <w:r w:rsidR="008D034A">
        <w:fldChar w:fldCharType="end"/>
      </w:r>
      <w:r w:rsidR="00897900" w:rsidRPr="00B47ABF">
        <w:t>. The presumed mechanism is that the lungs are fluid filled in fetal life and the hormonal and physical stimulation of labour stimulate a shift of fluid out of the alveolar space. Hence, it is also plausible that planned caesarean delivery has a direct harmful effect in the context of prematurity, over and above shortening the duration of pregnancy.</w:t>
      </w:r>
    </w:p>
    <w:p w14:paraId="73644DEE" w14:textId="6BFC43BF" w:rsidR="0013354D" w:rsidRPr="00B47ABF" w:rsidRDefault="0013354D" w:rsidP="003B622C">
      <w:pPr>
        <w:spacing w:after="0" w:line="480" w:lineRule="auto"/>
        <w:jc w:val="both"/>
      </w:pPr>
    </w:p>
    <w:p w14:paraId="47BFDF83" w14:textId="5A2E0E76" w:rsidR="0013354D" w:rsidRPr="00B47ABF" w:rsidRDefault="0013354D" w:rsidP="003B622C">
      <w:pPr>
        <w:spacing w:after="0" w:line="480" w:lineRule="auto"/>
        <w:jc w:val="both"/>
      </w:pPr>
      <w:r w:rsidRPr="00B47ABF">
        <w:rPr>
          <w:b/>
        </w:rPr>
        <w:t>Planned caesarean and maternal morbidity</w:t>
      </w:r>
    </w:p>
    <w:p w14:paraId="33EDB7CF" w14:textId="6E526F2B" w:rsidR="0013354D" w:rsidRPr="00B47ABF" w:rsidRDefault="0013354D" w:rsidP="003B622C">
      <w:pPr>
        <w:spacing w:after="0" w:line="480" w:lineRule="auto"/>
        <w:jc w:val="both"/>
      </w:pPr>
      <w:r w:rsidRPr="00B47ABF">
        <w:lastRenderedPageBreak/>
        <w:t>It is well recognized that vaginal birth is associated with a low</w:t>
      </w:r>
      <w:r w:rsidR="00897900" w:rsidRPr="00B47ABF">
        <w:t>er</w:t>
      </w:r>
      <w:r w:rsidRPr="00B47ABF">
        <w:t xml:space="preserve"> rate of maternal complications than caesarean delivery</w:t>
      </w:r>
      <w:r w:rsidR="008D034A">
        <w:fldChar w:fldCharType="begin">
          <w:fldData xml:space="preserve">PEVuZE5vdGU+PENpdGU+PEF1dGhvcj5MdW1iaWdhbm9uPC9BdXRob3I+PFllYXI+MjAxMDwvWWVh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</w:fldData>
        </w:fldChar>
      </w:r>
      <w:r w:rsidR="008D034A">
        <w:instrText xml:space="preserve"> ADDIN EN.CITE </w:instrText>
      </w:r>
      <w:r w:rsidR="008D034A">
        <w:fldChar w:fldCharType="begin">
          <w:fldData xml:space="preserve">PEVuZE5vdGU+PENpdGU+PEF1dGhvcj5MdW1iaWdhbm9uPC9BdXRob3I+PFllYXI+MjAxMDwvWWVh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</w:fldData>
        </w:fldChar>
      </w:r>
      <w:r w:rsidR="008D034A">
        <w:instrText xml:space="preserve"> ADDIN EN.CITE.DATA </w:instrText>
      </w:r>
      <w:r w:rsidR="008D034A">
        <w:fldChar w:fldCharType="end"/>
      </w:r>
      <w:r w:rsidR="008D034A">
        <w:fldChar w:fldCharType="separate"/>
      </w:r>
      <w:r w:rsidR="008D034A">
        <w:rPr>
          <w:noProof/>
        </w:rPr>
        <w:t>[</w:t>
      </w:r>
      <w:hyperlink w:anchor="_ENREF_13" w:tooltip="Lumbiganon, 2010 #3908" w:history="1">
        <w:r w:rsidR="008D034A">
          <w:rPr>
            <w:noProof/>
          </w:rPr>
          <w:t>13</w:t>
        </w:r>
      </w:hyperlink>
      <w:r w:rsidR="008D034A">
        <w:rPr>
          <w:noProof/>
        </w:rPr>
        <w:t>]</w:t>
      </w:r>
      <w:r w:rsidR="008D034A">
        <w:fldChar w:fldCharType="end"/>
      </w:r>
      <w:r w:rsidRPr="00B47ABF">
        <w:t xml:space="preserve">. This observation is sometimes misinterpreted to encompass the idea that planning a vaginal birth is also, therefore, associated with a lower risk of maternal morbidity. This misinterpretation is due to the conflation of planning a vaginal birth and actually having a vaginal birth. In reality, the population of women who are planning a vaginal birth will </w:t>
      </w:r>
      <w:r w:rsidR="00897900" w:rsidRPr="00B47ABF">
        <w:t>ultimately experience</w:t>
      </w:r>
      <w:r w:rsidRPr="00B47ABF">
        <w:t xml:space="preserve"> different types of mode of delivery. Some will achieve a vaginal birth whereas others will have an unplanned caesarean section. In this latter group, some may be performed prior to the onset of labour. However, the majority will be emergency caesarean sections performed in labour. In the case of twin pregnancies, a small proportion of them will be caesarean delivery of the second twin after vaginal delivery of the first, a method of delivery associated with a particularly high risk of complications. When maternal morbidity is </w:t>
      </w:r>
      <w:r w:rsidR="00B47ABF" w:rsidRPr="00B47ABF">
        <w:t>analysed</w:t>
      </w:r>
      <w:r w:rsidRPr="00B47ABF">
        <w:t xml:space="preserve"> by the actual mode of delivery, the hierarchy of increasing risk is spontaneous vaginal birth, operative vaginal birth, planned caesarean delivery and emergency caesarean delivery</w:t>
      </w:r>
      <w:r w:rsidR="008D034A">
        <w:fldChar w:fldCharType="begin">
          <w:fldData xml:space="preserve">PEVuZE5vdGU+PENpdGU+PEF1dGhvcj5MdW1iaWdhbm9uPC9BdXRob3I+PFllYXI+MjAxMDwvWWVh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</w:fldData>
        </w:fldChar>
      </w:r>
      <w:r w:rsidR="008D034A">
        <w:instrText xml:space="preserve"> ADDIN EN.CITE </w:instrText>
      </w:r>
      <w:r w:rsidR="008D034A">
        <w:fldChar w:fldCharType="begin">
          <w:fldData xml:space="preserve">PEVuZE5vdGU+PENpdGU+PEF1dGhvcj5MdW1iaWdhbm9uPC9BdXRob3I+PFllYXI+MjAxMDwvWWVh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</w:fldData>
        </w:fldChar>
      </w:r>
      <w:r w:rsidR="008D034A">
        <w:instrText xml:space="preserve"> ADDIN EN.CITE.DATA </w:instrText>
      </w:r>
      <w:r w:rsidR="008D034A">
        <w:fldChar w:fldCharType="end"/>
      </w:r>
      <w:r w:rsidR="008D034A">
        <w:fldChar w:fldCharType="separate"/>
      </w:r>
      <w:r w:rsidR="008D034A">
        <w:rPr>
          <w:noProof/>
        </w:rPr>
        <w:t>[</w:t>
      </w:r>
      <w:hyperlink w:anchor="_ENREF_13" w:tooltip="Lumbiganon, 2010 #3908" w:history="1">
        <w:r w:rsidR="008D034A">
          <w:rPr>
            <w:noProof/>
          </w:rPr>
          <w:t>13</w:t>
        </w:r>
      </w:hyperlink>
      <w:r w:rsidR="008D034A">
        <w:rPr>
          <w:noProof/>
        </w:rPr>
        <w:t>]</w:t>
      </w:r>
      <w:r w:rsidR="008D034A">
        <w:fldChar w:fldCharType="end"/>
      </w:r>
      <w:r w:rsidRPr="00B47ABF">
        <w:t>. It follows</w:t>
      </w:r>
      <w:r w:rsidR="00897900" w:rsidRPr="00B47ABF">
        <w:t>, therefore,</w:t>
      </w:r>
      <w:r w:rsidRPr="00B47ABF">
        <w:t xml:space="preserve"> that among </w:t>
      </w:r>
      <w:r w:rsidR="00897900" w:rsidRPr="00B47ABF">
        <w:t xml:space="preserve">a population of </w:t>
      </w:r>
      <w:r w:rsidRPr="00B47ABF">
        <w:t>women with a high prior risk of an emergency caesarean section</w:t>
      </w:r>
      <w:r w:rsidR="00897900" w:rsidRPr="00B47ABF">
        <w:t xml:space="preserve"> who are planning </w:t>
      </w:r>
      <w:r w:rsidRPr="00B47ABF">
        <w:t>vaginal birth</w:t>
      </w:r>
      <w:r w:rsidR="00897900" w:rsidRPr="00B47ABF">
        <w:t>,</w:t>
      </w:r>
      <w:r w:rsidRPr="00B47ABF">
        <w:t xml:space="preserve"> the </w:t>
      </w:r>
      <w:r w:rsidR="00897900" w:rsidRPr="00B47ABF">
        <w:t xml:space="preserve">overall </w:t>
      </w:r>
      <w:r w:rsidRPr="00B47ABF">
        <w:t xml:space="preserve">risk of maternal morbidity </w:t>
      </w:r>
      <w:r w:rsidR="00897900" w:rsidRPr="00B47ABF">
        <w:t>may be increased</w:t>
      </w:r>
      <w:r w:rsidR="00C87D84" w:rsidRPr="00B47ABF">
        <w:t xml:space="preserve"> compared with planning caesarean delivery</w:t>
      </w:r>
      <w:r w:rsidR="00897900" w:rsidRPr="00B47ABF">
        <w:t xml:space="preserve">, </w:t>
      </w:r>
      <w:r w:rsidRPr="00B47ABF">
        <w:t xml:space="preserve">as any benefit gained by </w:t>
      </w:r>
      <w:r w:rsidR="00897900" w:rsidRPr="00B47ABF">
        <w:t xml:space="preserve">the reduced rates of </w:t>
      </w:r>
      <w:r w:rsidR="00897900" w:rsidRPr="00B47ABF">
        <w:lastRenderedPageBreak/>
        <w:t>morbidity in the</w:t>
      </w:r>
      <w:r w:rsidRPr="00B47ABF">
        <w:t xml:space="preserve"> women having a normal vaginal birth is outweighed by the increased risk of complications among those who attempted vaginal birth but ended up being delivered by emergency caesarean section.</w:t>
      </w:r>
    </w:p>
    <w:p w14:paraId="2A7A89E2" w14:textId="539D9E64" w:rsidR="0013354D" w:rsidRPr="00B47ABF" w:rsidRDefault="0013354D" w:rsidP="003B622C">
      <w:pPr>
        <w:spacing w:after="0" w:line="480" w:lineRule="auto"/>
        <w:jc w:val="both"/>
      </w:pPr>
    </w:p>
    <w:p w14:paraId="79F4F75B" w14:textId="568558EA" w:rsidR="00C87D84" w:rsidRPr="00B47ABF" w:rsidRDefault="00932E32" w:rsidP="003B622C">
      <w:pPr>
        <w:spacing w:after="0" w:line="480" w:lineRule="auto"/>
        <w:jc w:val="both"/>
      </w:pPr>
      <w:r w:rsidRPr="00B47ABF">
        <w:t>The issue here is</w:t>
      </w:r>
      <w:r w:rsidR="00C87D84" w:rsidRPr="00B47ABF">
        <w:t>, again,</w:t>
      </w:r>
      <w:r w:rsidRPr="00B47ABF">
        <w:t xml:space="preserve"> analysis by intention to treat and this is one of the great strengths of an RCT. In the TBS study, 40% of the women who planned to deliver vaginally ended up being delivered by caesarean section. Among this group, about two thirds of the caesarean sections were performed during labour. Although the rate of intrapartum caesarean delivery was actually higher in the planned caesarean group, caesarean delivery </w:t>
      </w:r>
      <w:r w:rsidR="00124F20">
        <w:t xml:space="preserve">in that group </w:t>
      </w:r>
      <w:r w:rsidRPr="00B47ABF">
        <w:t>would have been performed because the woman was in labour at all. In contrast, in the planned vaginal delivery group, the procedure would have been performed because there was an indication for an emergency caesarean. It is likely, therefore, that the emergency caesarean deliveries in the planned group were “less emergency” than in the planned vaginal birth group. There is direct evidence for</w:t>
      </w:r>
      <w:r w:rsidR="00C87D84" w:rsidRPr="00B47ABF">
        <w:t xml:space="preserve"> this interpretation in the study</w:t>
      </w:r>
      <w:r w:rsidR="00124F20">
        <w:t>:</w:t>
      </w:r>
      <w:r w:rsidRPr="00B47ABF">
        <w:t xml:space="preserve"> </w:t>
      </w:r>
      <w:r w:rsidR="00124F20">
        <w:t>t</w:t>
      </w:r>
      <w:r w:rsidRPr="00B47ABF">
        <w:t>he proportion of women experiencing vaginal delivery of twin 1 and caesarean delivery of twin 2 was five times greater in the planned vaginal delivery group.</w:t>
      </w:r>
      <w:r w:rsidR="00B97765" w:rsidRPr="00B47ABF">
        <w:t xml:space="preserve"> </w:t>
      </w:r>
    </w:p>
    <w:p w14:paraId="5164CCFB" w14:textId="77777777" w:rsidR="00C87D84" w:rsidRPr="00B47ABF" w:rsidRDefault="00C87D84" w:rsidP="003B622C">
      <w:pPr>
        <w:spacing w:after="0" w:line="480" w:lineRule="auto"/>
        <w:jc w:val="both"/>
      </w:pPr>
    </w:p>
    <w:p w14:paraId="1E2B92D9" w14:textId="694061CD" w:rsidR="00B97765" w:rsidRPr="00B47ABF" w:rsidRDefault="00C87D84" w:rsidP="003B622C">
      <w:pPr>
        <w:spacing w:after="0" w:line="480" w:lineRule="auto"/>
        <w:jc w:val="both"/>
      </w:pPr>
      <w:r w:rsidRPr="00B47ABF">
        <w:lastRenderedPageBreak/>
        <w:t xml:space="preserve">When </w:t>
      </w:r>
      <w:r w:rsidR="00B47ABF" w:rsidRPr="00B47ABF">
        <w:t>analysed</w:t>
      </w:r>
      <w:r w:rsidR="001E1B0F" w:rsidRPr="00B47ABF">
        <w:t xml:space="preserve"> by intention to treat, the rate of maternal morbidity was actually lower in the planned caesarean delivery group (</w:t>
      </w:r>
      <w:r w:rsidR="00124F20">
        <w:t>7.3</w:t>
      </w:r>
      <w:r w:rsidR="001E1B0F" w:rsidRPr="00B47ABF">
        <w:t>%) versus the planned vaginal birth group (</w:t>
      </w:r>
      <w:r w:rsidR="00124F20">
        <w:t>8.5</w:t>
      </w:r>
      <w:r w:rsidR="001E1B0F" w:rsidRPr="00B47ABF">
        <w:t xml:space="preserve">%). The 95% CI indicated that a plan to delivery by caesarean section was associated with somewhere between a </w:t>
      </w:r>
      <w:r w:rsidR="00124F20">
        <w:t>35</w:t>
      </w:r>
      <w:r w:rsidR="001E1B0F" w:rsidRPr="00B47ABF">
        <w:t xml:space="preserve">% reduction in the risk of maternal morbidity and a </w:t>
      </w:r>
      <w:r w:rsidR="00124F20">
        <w:t>13</w:t>
      </w:r>
      <w:r w:rsidR="001E1B0F" w:rsidRPr="00B47ABF">
        <w:t>% increase in the risk of maternal morbidity. A</w:t>
      </w:r>
      <w:r w:rsidR="00B97765" w:rsidRPr="00B47ABF">
        <w:t xml:space="preserve"> comparable observation was made in a </w:t>
      </w:r>
      <w:r w:rsidR="00B47ABF" w:rsidRPr="00B47ABF">
        <w:t>multicentre</w:t>
      </w:r>
      <w:r w:rsidR="00B97765" w:rsidRPr="00B47ABF">
        <w:t xml:space="preserve"> international RCT of planned caesarean delivery for breech presentation</w:t>
      </w:r>
      <w:r w:rsidR="008D034A">
        <w:fldChar w:fldCharType="begin">
          <w:fldData xml:space="preserve">PEVuZE5vdGU+PENpdGU+PEF1dGhvcj5IYW5uYWg8L0F1dGhvcj48WWVhcj4yMDAwPC9ZZWFyPjxS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==
</w:fldData>
        </w:fldChar>
      </w:r>
      <w:r w:rsidR="008D034A">
        <w:instrText xml:space="preserve"> ADDIN EN.CITE </w:instrText>
      </w:r>
      <w:r w:rsidR="008D034A">
        <w:fldChar w:fldCharType="begin">
          <w:fldData xml:space="preserve">PEVuZE5vdGU+PENpdGU+PEF1dGhvcj5IYW5uYWg8L0F1dGhvcj48WWVhcj4yMDAwPC9ZZWFyPjxS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==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4" w:tooltip="Hannah, 2000 #731" w:history="1">
        <w:r w:rsidR="008D034A">
          <w:rPr>
            <w:noProof/>
          </w:rPr>
          <w:t>14</w:t>
        </w:r>
      </w:hyperlink>
      <w:r w:rsidR="008D034A">
        <w:rPr>
          <w:noProof/>
        </w:rPr>
        <w:t>]</w:t>
      </w:r>
      <w:r w:rsidR="008D034A">
        <w:fldChar w:fldCharType="end"/>
      </w:r>
      <w:r w:rsidR="001E1B0F" w:rsidRPr="00B47ABF">
        <w:t>, i.e. that the group randomized to planned caesarean were not at increased risk of maternal morbidity.</w:t>
      </w:r>
    </w:p>
    <w:p w14:paraId="200C7786" w14:textId="77777777" w:rsidR="00932E32" w:rsidRPr="00B47ABF" w:rsidRDefault="00932E32" w:rsidP="003B622C">
      <w:pPr>
        <w:spacing w:after="0" w:line="480" w:lineRule="auto"/>
        <w:jc w:val="both"/>
      </w:pPr>
    </w:p>
    <w:p w14:paraId="58043206" w14:textId="36CF0137" w:rsidR="00641B9E" w:rsidRPr="00B47ABF" w:rsidRDefault="00B97765" w:rsidP="003B622C">
      <w:pPr>
        <w:spacing w:after="0" w:line="480" w:lineRule="auto"/>
        <w:jc w:val="both"/>
        <w:rPr>
          <w:b/>
        </w:rPr>
      </w:pPr>
      <w:r w:rsidRPr="00B47ABF">
        <w:rPr>
          <w:b/>
        </w:rPr>
        <w:t xml:space="preserve">Caesarean section and </w:t>
      </w:r>
      <w:r w:rsidR="00FE4B12" w:rsidRPr="00B47ABF">
        <w:rPr>
          <w:b/>
        </w:rPr>
        <w:t>long term risks</w:t>
      </w:r>
    </w:p>
    <w:p w14:paraId="5CB1D1A1" w14:textId="7ACF763F" w:rsidR="00C93973" w:rsidRPr="00B47ABF" w:rsidRDefault="00641B9E" w:rsidP="003B622C">
      <w:pPr>
        <w:spacing w:after="0" w:line="480" w:lineRule="auto"/>
        <w:jc w:val="both"/>
      </w:pPr>
      <w:r w:rsidRPr="00B47ABF">
        <w:t>Caesarean delivery is a procedure with extremely high short term utility when it is appropriately used. Although the main concern in high income countries is overuse of caesarean delivery, the absence of safe and timely caesarean delivery is a major determinant of perinatal and maternal death in low income countries. However, the short term benefit of caesarean delivery comes at a long term cost for the women planning future pregnancies. First, although vaginal birth after caesarean section</w:t>
      </w:r>
      <w:r w:rsidR="008D034A">
        <w:t xml:space="preserve"> (VBAC)</w:t>
      </w:r>
      <w:r w:rsidRPr="00B47ABF">
        <w:t xml:space="preserve"> is widely attempted, it is associated with increased risks of adverse outcome for the mother and infant compared with planned repeat caesarean and </w:t>
      </w:r>
      <w:r w:rsidR="00FE4B12" w:rsidRPr="00B47ABF">
        <w:t xml:space="preserve">compared </w:t>
      </w:r>
      <w:r w:rsidRPr="00B47ABF">
        <w:t xml:space="preserve">with other parous women </w:t>
      </w:r>
      <w:r w:rsidR="00FE4B12" w:rsidRPr="00B47ABF">
        <w:t>attempting</w:t>
      </w:r>
      <w:r w:rsidRPr="00B47ABF">
        <w:t xml:space="preserve"> vaginal birth</w:t>
      </w:r>
      <w:r w:rsidR="00FE4B12" w:rsidRPr="00B47ABF">
        <w:t xml:space="preserve"> who have</w:t>
      </w:r>
      <w:r w:rsidR="00CE44FA">
        <w:t xml:space="preserve"> </w:t>
      </w:r>
      <w:r w:rsidR="00FE4B12" w:rsidRPr="00B47ABF">
        <w:t>not had a previous caesarean</w:t>
      </w:r>
      <w:r w:rsidR="008D034A">
        <w:fldChar w:fldCharType="begin">
          <w:fldData xml:space="preserve">PEVuZE5vdGU+PENpdGU+PEF1dGhvcj5TbWl0aDwvQXV0aG9yPjxZZWFyPjIwMDI8L1llYXI+PFJl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</w:fldData>
        </w:fldChar>
      </w:r>
      <w:r w:rsidR="008D034A">
        <w:instrText xml:space="preserve"> ADDIN EN.CITE </w:instrText>
      </w:r>
      <w:r w:rsidR="008D034A">
        <w:fldChar w:fldCharType="begin">
          <w:fldData xml:space="preserve">PEVuZE5vdGU+PENpdGU+PEF1dGhvcj5TbWl0aDwvQXV0aG9yPjxZZWFyPjIwMDI8L1llYXI+PFJl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</w:fldData>
        </w:fldChar>
      </w:r>
      <w:r w:rsidR="008D034A">
        <w:instrText xml:space="preserve"> ADDIN EN.CITE.DATA </w:instrText>
      </w:r>
      <w:r w:rsidR="008D034A">
        <w:fldChar w:fldCharType="end"/>
      </w:r>
      <w:r w:rsidR="008D034A">
        <w:fldChar w:fldCharType="separate"/>
      </w:r>
      <w:r w:rsidR="008D034A">
        <w:rPr>
          <w:noProof/>
        </w:rPr>
        <w:t>[</w:t>
      </w:r>
      <w:hyperlink w:anchor="_ENREF_6" w:tooltip="Smith, 2002 #2397" w:history="1">
        <w:r w:rsidR="008D034A">
          <w:rPr>
            <w:noProof/>
          </w:rPr>
          <w:t>6</w:t>
        </w:r>
      </w:hyperlink>
      <w:r w:rsidR="008D034A">
        <w:rPr>
          <w:noProof/>
        </w:rPr>
        <w:t>]</w:t>
      </w:r>
      <w:r w:rsidR="008D034A">
        <w:fldChar w:fldCharType="end"/>
      </w:r>
      <w:r w:rsidRPr="00B47ABF">
        <w:t xml:space="preserve">. </w:t>
      </w:r>
      <w:r w:rsidR="002E6553" w:rsidRPr="00B47ABF">
        <w:t xml:space="preserve">Moreover, about 25% of women </w:t>
      </w:r>
      <w:r w:rsidR="008D034A">
        <w:t xml:space="preserve">attempting VBAC </w:t>
      </w:r>
      <w:r w:rsidR="008D034A">
        <w:lastRenderedPageBreak/>
        <w:t>ultimately have</w:t>
      </w:r>
      <w:r w:rsidR="002E6553" w:rsidRPr="00B47ABF">
        <w:t xml:space="preserve"> an emergency caesarean and these women will then generally end up having caesarean delivery for all future pregnancies. </w:t>
      </w:r>
      <w:r w:rsidRPr="00B47ABF">
        <w:t xml:space="preserve">Second, there is a dose dependent association between previous caesarean section and </w:t>
      </w:r>
      <w:r w:rsidR="00FE4B12" w:rsidRPr="00B47ABF">
        <w:t xml:space="preserve">placenta accreta spectrum (PAS). Physiological invasion of the placenta involves the decidua and the inner third of the myometrium. There is a range of conditions (variably called PAS, </w:t>
      </w:r>
      <w:r w:rsidR="00C93973" w:rsidRPr="00B47ABF">
        <w:t xml:space="preserve">abnormally invasive placenta or placental adhesive disorders) where the depth of invasion is greater and invasion through the full thickness of the uterine wall can occur with penetration </w:t>
      </w:r>
      <w:r w:rsidR="007E5B9A">
        <w:t>into</w:t>
      </w:r>
      <w:r w:rsidR="00C93973" w:rsidRPr="00B47ABF">
        <w:t xml:space="preserve"> adjacent organs, such as the bladder</w:t>
      </w:r>
      <w:r w:rsidR="008D034A">
        <w:fldChar w:fldCharType="begin">
          <w:fldData xml:space="preserve">PEVuZE5vdGU+PENpdGU+PEF1dGhvcj5KYXVuaWF1eDwvQXV0aG9yPjxZZWFyPjIwMTk8L1llYXI+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</w:fldData>
        </w:fldChar>
      </w:r>
      <w:r w:rsidR="008D034A">
        <w:instrText xml:space="preserve"> ADDIN EN.CITE </w:instrText>
      </w:r>
      <w:r w:rsidR="008D034A">
        <w:fldChar w:fldCharType="begin">
          <w:fldData xml:space="preserve">PEVuZE5vdGU+PENpdGU+PEF1dGhvcj5KYXVuaWF1eDwvQXV0aG9yPjxZZWFyPjIwMTk8L1llYXI+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</w:fldData>
        </w:fldChar>
      </w:r>
      <w:r w:rsidR="008D034A">
        <w:instrText xml:space="preserve"> ADDIN EN.CITE.DATA </w:instrText>
      </w:r>
      <w:r w:rsidR="008D034A">
        <w:fldChar w:fldCharType="end"/>
      </w:r>
      <w:r w:rsidR="008D034A">
        <w:fldChar w:fldCharType="separate"/>
      </w:r>
      <w:r w:rsidR="008D034A">
        <w:rPr>
          <w:noProof/>
        </w:rPr>
        <w:t>[</w:t>
      </w:r>
      <w:hyperlink w:anchor="_ENREF_15" w:tooltip="Jauniaux, 2019 #16107" w:history="1">
        <w:r w:rsidR="008D034A">
          <w:rPr>
            <w:noProof/>
          </w:rPr>
          <w:t>15</w:t>
        </w:r>
      </w:hyperlink>
      <w:r w:rsidR="008D034A">
        <w:rPr>
          <w:noProof/>
        </w:rPr>
        <w:t>]</w:t>
      </w:r>
      <w:r w:rsidR="008D034A">
        <w:fldChar w:fldCharType="end"/>
      </w:r>
      <w:r w:rsidR="00C93973" w:rsidRPr="00B47ABF">
        <w:t xml:space="preserve">. </w:t>
      </w:r>
      <w:r w:rsidR="00D30E61" w:rsidRPr="00B47ABF">
        <w:t>A population based study of Nordic data indicated that the risk of PAS was increased seven fold with one previous caesarean and greater than 50-fold in women with three or more previous caesarean</w:t>
      </w:r>
      <w:r w:rsidR="007E5B9A">
        <w:t>s</w:t>
      </w:r>
      <w:r w:rsidR="008D034A">
        <w:fldChar w:fldCharType="begin">
          <w:fldData xml:space="preserve">PEVuZE5vdGU+PENpdGU+PEF1dGhvcj5UaHVybjwvQXV0aG9yPjxZZWFyPjIwMTY8L1llYXI+PFJl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</w:fldData>
        </w:fldChar>
      </w:r>
      <w:r w:rsidR="008D034A">
        <w:instrText xml:space="preserve"> ADDIN EN.CITE </w:instrText>
      </w:r>
      <w:r w:rsidR="008D034A">
        <w:fldChar w:fldCharType="begin">
          <w:fldData xml:space="preserve">PEVuZE5vdGU+PENpdGU+PEF1dGhvcj5UaHVybjwvQXV0aG9yPjxZZWFyPjIwMTY8L1llYXI+PFJl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</w:fldData>
        </w:fldChar>
      </w:r>
      <w:r w:rsidR="008D034A">
        <w:instrText xml:space="preserve"> ADDIN EN.CITE.DATA </w:instrText>
      </w:r>
      <w:r w:rsidR="008D034A">
        <w:fldChar w:fldCharType="end"/>
      </w:r>
      <w:r w:rsidR="008D034A">
        <w:fldChar w:fldCharType="separate"/>
      </w:r>
      <w:r w:rsidR="008D034A">
        <w:rPr>
          <w:noProof/>
        </w:rPr>
        <w:t>[</w:t>
      </w:r>
      <w:hyperlink w:anchor="_ENREF_16" w:tooltip="Thurn, 2016 #16108" w:history="1">
        <w:r w:rsidR="008D034A">
          <w:rPr>
            <w:noProof/>
          </w:rPr>
          <w:t>16</w:t>
        </w:r>
      </w:hyperlink>
      <w:r w:rsidR="008D034A">
        <w:rPr>
          <w:noProof/>
        </w:rPr>
        <w:t>]</w:t>
      </w:r>
      <w:r w:rsidR="008D034A">
        <w:fldChar w:fldCharType="end"/>
      </w:r>
      <w:r w:rsidR="00D30E61" w:rsidRPr="00B47ABF">
        <w:t>.</w:t>
      </w:r>
      <w:r w:rsidRPr="00B47ABF">
        <w:t xml:space="preserve"> There are also weaker but potentially clinically important associations with </w:t>
      </w:r>
      <w:r w:rsidR="007E5B9A">
        <w:t xml:space="preserve">the future risk of </w:t>
      </w:r>
      <w:r w:rsidRPr="00B47ABF">
        <w:t xml:space="preserve">miscarriage, stillbirth, </w:t>
      </w:r>
      <w:r w:rsidR="007E5B9A">
        <w:t xml:space="preserve">and </w:t>
      </w:r>
      <w:r w:rsidRPr="00B47ABF">
        <w:t>placental abruption</w:t>
      </w:r>
      <w:r w:rsidR="008D034A">
        <w:fldChar w:fldCharType="begin">
          <w:fldData xml:space="preserve">PEVuZE5vdGU+PENpdGU+PEF1dGhvcj5LZWFnPC9BdXRob3I+PFllYXI+MjAxODwvWWVhcj48UmVj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</w:fldData>
        </w:fldChar>
      </w:r>
      <w:r w:rsidR="008D034A">
        <w:instrText xml:space="preserve"> ADDIN EN.CITE </w:instrText>
      </w:r>
      <w:r w:rsidR="008D034A">
        <w:fldChar w:fldCharType="begin">
          <w:fldData xml:space="preserve">PEVuZE5vdGU+PENpdGU+PEF1dGhvcj5LZWFnPC9BdXRob3I+PFllYXI+MjAxODwvWWVhcj48UmVj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</w:fldData>
        </w:fldChar>
      </w:r>
      <w:r w:rsidR="008D034A">
        <w:instrText xml:space="preserve"> ADDIN EN.CITE.DATA </w:instrText>
      </w:r>
      <w:r w:rsidR="008D034A">
        <w:fldChar w:fldCharType="end"/>
      </w:r>
      <w:r w:rsidR="008D034A">
        <w:fldChar w:fldCharType="separate"/>
      </w:r>
      <w:r w:rsidR="008D034A">
        <w:rPr>
          <w:noProof/>
        </w:rPr>
        <w:t>[</w:t>
      </w:r>
      <w:hyperlink w:anchor="_ENREF_17" w:tooltip="Keag, 2018 #16109" w:history="1">
        <w:r w:rsidR="008D034A">
          <w:rPr>
            <w:noProof/>
          </w:rPr>
          <w:t>17</w:t>
        </w:r>
      </w:hyperlink>
      <w:r w:rsidR="008D034A">
        <w:rPr>
          <w:noProof/>
        </w:rPr>
        <w:t>]</w:t>
      </w:r>
      <w:r w:rsidR="008D034A">
        <w:fldChar w:fldCharType="end"/>
      </w:r>
      <w:r w:rsidR="00FE4B12" w:rsidRPr="00B47ABF">
        <w:t>.</w:t>
      </w:r>
      <w:r w:rsidR="001E1B0F" w:rsidRPr="00B47ABF">
        <w:t xml:space="preserve"> It follows that a key element in the decision making around mode of delivery is the individual mother’s plans in relation to future pregnancies. On the whole, planned caesarean delivery is much more likely to cause severe long term harm to a 20y old than a 40y old.</w:t>
      </w:r>
    </w:p>
    <w:p w14:paraId="10DE783D" w14:textId="1E01522C" w:rsidR="00D30E61" w:rsidRPr="00B47ABF" w:rsidRDefault="00D30E61" w:rsidP="003B622C">
      <w:pPr>
        <w:spacing w:after="0" w:line="480" w:lineRule="auto"/>
        <w:jc w:val="both"/>
      </w:pPr>
    </w:p>
    <w:p w14:paraId="028927BB" w14:textId="2E350165" w:rsidR="001E1B0F" w:rsidRPr="00B47ABF" w:rsidRDefault="001E1B0F" w:rsidP="003B622C">
      <w:pPr>
        <w:spacing w:after="0" w:line="480" w:lineRule="auto"/>
        <w:jc w:val="both"/>
      </w:pPr>
      <w:r w:rsidRPr="00B47ABF">
        <w:rPr>
          <w:b/>
        </w:rPr>
        <w:t>Current guidelines</w:t>
      </w:r>
    </w:p>
    <w:p w14:paraId="2780BB59" w14:textId="72F8D32D" w:rsidR="00D30E61" w:rsidRPr="00B47ABF" w:rsidRDefault="00D30E61" w:rsidP="003B622C">
      <w:pPr>
        <w:spacing w:after="0" w:line="480" w:lineRule="auto"/>
        <w:jc w:val="both"/>
      </w:pPr>
      <w:r w:rsidRPr="00B47ABF">
        <w:lastRenderedPageBreak/>
        <w:t>Currently, ACOG recommends attempting vaginal birth as a means of reducing the overall rates of primary caesarean delivery</w:t>
      </w:r>
      <w:r w:rsidR="008D034A">
        <w:fldChar w:fldCharType="begin">
          <w:fldData xml:space="preserve">PEVuZE5vdGU+PENpdGU+PEF1dGhvcj5DYXVnaGV5PC9BdXRob3I+PFllYXI+MjAxNDwvWWVhcj48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</w:fldData>
        </w:fldChar>
      </w:r>
      <w:r w:rsidR="008D034A">
        <w:instrText xml:space="preserve"> ADDIN EN.CITE </w:instrText>
      </w:r>
      <w:r w:rsidR="008D034A">
        <w:fldChar w:fldCharType="begin">
          <w:fldData xml:space="preserve">PEVuZE5vdGU+PENpdGU+PEF1dGhvcj5DYXVnaGV5PC9BdXRob3I+PFllYXI+MjAxNDwvWWVhcj48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</w:fldData>
        </w:fldChar>
      </w:r>
      <w:r w:rsidR="008D034A">
        <w:instrText xml:space="preserve"> ADDIN EN.CITE.DATA </w:instrText>
      </w:r>
      <w:r w:rsidR="008D034A">
        <w:fldChar w:fldCharType="end"/>
      </w:r>
      <w:r w:rsidR="008D034A">
        <w:fldChar w:fldCharType="separate"/>
      </w:r>
      <w:r w:rsidR="008D034A">
        <w:rPr>
          <w:noProof/>
        </w:rPr>
        <w:t>[</w:t>
      </w:r>
      <w:hyperlink w:anchor="_ENREF_18" w:tooltip="Caughey, 2014 #4823" w:history="1">
        <w:r w:rsidR="008D034A">
          <w:rPr>
            <w:noProof/>
          </w:rPr>
          <w:t>18</w:t>
        </w:r>
      </w:hyperlink>
      <w:r w:rsidR="008D034A">
        <w:rPr>
          <w:noProof/>
        </w:rPr>
        <w:t>]</w:t>
      </w:r>
      <w:r w:rsidR="008D034A">
        <w:fldChar w:fldCharType="end"/>
      </w:r>
      <w:r w:rsidR="002E6553" w:rsidRPr="00B47ABF">
        <w:t xml:space="preserve">, stating that women where the first twin is cephalic “should be counselled to attempt vaginal delivery”, citing the lack of difference in perinatal outcome in the primary TBS publication. The UK’s National Institute for Health and Care Excellence </w:t>
      </w:r>
      <w:r w:rsidR="00111C8D" w:rsidRPr="00B47ABF">
        <w:t>recommends</w:t>
      </w:r>
      <w:r w:rsidR="002E6553" w:rsidRPr="00B47ABF">
        <w:t xml:space="preserve"> “</w:t>
      </w:r>
      <w:r w:rsidR="00111C8D" w:rsidRPr="00B47ABF">
        <w:t>e</w:t>
      </w:r>
      <w:r w:rsidR="002E6553" w:rsidRPr="00B47ABF">
        <w:t>xplain to women with an uncomplicated twin pregnancy planning their mode of birth that planned vaginal birth and planned caesarean section are both safe choices for them and their babies”, making the statement conditional on a series of requirements (e.g. twin one is cephalic and the pregnancy h</w:t>
      </w:r>
      <w:r w:rsidR="00691745">
        <w:t>as progressed beyond 32 weeks) (</w:t>
      </w:r>
      <w:r w:rsidR="002E6553" w:rsidRPr="00B47ABF">
        <w:t>https://www.nice.org.uk/guidance/ng137</w:t>
      </w:r>
      <w:r w:rsidR="00691745">
        <w:t>)</w:t>
      </w:r>
      <w:r w:rsidR="002E6553" w:rsidRPr="00B47ABF">
        <w:t>.</w:t>
      </w:r>
      <w:r w:rsidR="001E1B0F" w:rsidRPr="00B47ABF">
        <w:t xml:space="preserve"> Based on the totality of the evidence, neither guideline is correct. </w:t>
      </w:r>
      <w:r w:rsidR="00111C8D" w:rsidRPr="00B47ABF">
        <w:t>Planning a caesarean delivery is associated with poorer outcomes in the preterm period but a small absolute reduction in the risk of an adverse event at term.</w:t>
      </w:r>
    </w:p>
    <w:p w14:paraId="534B5771" w14:textId="77777777" w:rsidR="001E1B0F" w:rsidRPr="00B47ABF" w:rsidRDefault="001E1B0F" w:rsidP="003B622C">
      <w:pPr>
        <w:spacing w:after="0" w:line="480" w:lineRule="auto"/>
        <w:jc w:val="both"/>
      </w:pPr>
    </w:p>
    <w:p w14:paraId="313922AD" w14:textId="129EED48" w:rsidR="00441DCF" w:rsidRPr="00B47ABF" w:rsidRDefault="00282CE3" w:rsidP="003B622C">
      <w:pPr>
        <w:spacing w:after="0" w:line="480" w:lineRule="auto"/>
        <w:jc w:val="both"/>
      </w:pPr>
      <w:r>
        <w:rPr>
          <w:b/>
        </w:rPr>
        <w:t>Summary</w:t>
      </w:r>
    </w:p>
    <w:p w14:paraId="7FD08709" w14:textId="35236350" w:rsidR="00441DCF" w:rsidRPr="00B47ABF" w:rsidRDefault="00441DCF" w:rsidP="003B622C">
      <w:pPr>
        <w:spacing w:after="0" w:line="480" w:lineRule="auto"/>
        <w:jc w:val="both"/>
        <w:rPr>
          <w:b/>
        </w:rPr>
      </w:pPr>
      <w:r w:rsidRPr="00B47ABF">
        <w:t xml:space="preserve">The evidence around planned caesarean section for mode of delivery in twins is complex. Usefully, the question is informed by an international </w:t>
      </w:r>
      <w:r w:rsidR="00B47ABF" w:rsidRPr="00B47ABF">
        <w:t>multicentre</w:t>
      </w:r>
      <w:r w:rsidRPr="00B47ABF">
        <w:t xml:space="preserve"> randomized </w:t>
      </w:r>
      <w:r w:rsidR="00B47ABF">
        <w:t>controlled trial. However, t</w:t>
      </w:r>
      <w:r w:rsidRPr="00B47ABF">
        <w:t xml:space="preserve">he trial was designed in such a way that it would never have shown a beneficial effect of planned caesarean, as it included many preterm births. It is unfortunate that the bottom line conclusion of the trial is negative, as this does not accurately reflect the risks and benefits of planned caesarean section. </w:t>
      </w:r>
      <w:r w:rsidR="00B47ABF">
        <w:t>But i</w:t>
      </w:r>
      <w:r w:rsidRPr="00B47ABF">
        <w:t xml:space="preserve">t </w:t>
      </w:r>
      <w:r w:rsidRPr="00B47ABF">
        <w:lastRenderedPageBreak/>
        <w:t xml:space="preserve">is very helpful that an analysis was subsequently published which was informed by the observational epidemiological data, </w:t>
      </w:r>
      <w:r w:rsidR="00B47ABF" w:rsidRPr="00B47ABF">
        <w:t>analysing</w:t>
      </w:r>
      <w:r w:rsidRPr="00B47ABF">
        <w:t xml:space="preserve"> risks by gestational age, notwithstanding that it was published seven years after the event. The clear message is that a plan to deliver by caesarean section is harmful to twins in the preterm period. However, at term, it is clear that a plan to deliver by caesarean section is associated with a reduced risk of rare, but severe adverse outcomes. The magnitude and nature of the risks avoided may depend on the quality of intrapartum care in the given centr</w:t>
      </w:r>
      <w:r w:rsidR="00B47ABF">
        <w:t>e</w:t>
      </w:r>
      <w:r w:rsidRPr="00B47ABF">
        <w:t xml:space="preserve">. For women with the potential or intention to have multiple future pregnancies, any benefit arising from avoiding these small risks may be outweighed by concerns about increased risks in future pregnancies. Whereas for others, such as the many women </w:t>
      </w:r>
      <w:r w:rsidR="00B47ABF">
        <w:t>of</w:t>
      </w:r>
      <w:r w:rsidRPr="00B47ABF">
        <w:t xml:space="preserve"> advanced maternal age conceiving </w:t>
      </w:r>
      <w:r w:rsidR="00B47ABF">
        <w:t xml:space="preserve">twins </w:t>
      </w:r>
      <w:r w:rsidRPr="00B47ABF">
        <w:t>through IVF</w:t>
      </w:r>
      <w:r w:rsidR="00087486" w:rsidRPr="00B47ABF">
        <w:t xml:space="preserve">, the balance of risks and benefits may tend to favour </w:t>
      </w:r>
      <w:r w:rsidR="00B47ABF">
        <w:t xml:space="preserve">planned </w:t>
      </w:r>
      <w:r w:rsidR="00087486" w:rsidRPr="00B47ABF">
        <w:t>caesarean delivery.</w:t>
      </w:r>
      <w:r w:rsidRPr="00B47ABF">
        <w:t xml:space="preserve"> </w:t>
      </w:r>
    </w:p>
    <w:p w14:paraId="38A1071A" w14:textId="77777777" w:rsidR="00240F28" w:rsidRDefault="00240F28" w:rsidP="003B622C">
      <w:pPr>
        <w:spacing w:after="0" w:line="480" w:lineRule="auto"/>
        <w:jc w:val="both"/>
      </w:pPr>
    </w:p>
    <w:p w14:paraId="43DB76E5" w14:textId="0427C867" w:rsidR="00240F28" w:rsidRDefault="00240F28" w:rsidP="003B622C">
      <w:pPr>
        <w:spacing w:after="0" w:line="480" w:lineRule="auto"/>
        <w:jc w:val="both"/>
      </w:pPr>
    </w:p>
    <w:p w14:paraId="1BFE8FFB" w14:textId="77777777" w:rsidR="00240F28" w:rsidRDefault="00240F28" w:rsidP="003B622C">
      <w:pPr>
        <w:spacing w:after="0" w:line="480" w:lineRule="auto"/>
        <w:jc w:val="both"/>
      </w:pPr>
    </w:p>
    <w:p w14:paraId="4A3EF97E" w14:textId="54CBAFC0" w:rsidR="00240F28" w:rsidRDefault="00240F28" w:rsidP="003B622C">
      <w:pPr>
        <w:spacing w:after="0" w:line="480" w:lineRule="auto"/>
        <w:jc w:val="both"/>
      </w:pPr>
    </w:p>
    <w:p w14:paraId="3D0139B5" w14:textId="77777777" w:rsidR="00240F28" w:rsidRDefault="00240F28">
      <w:r>
        <w:br w:type="page"/>
      </w:r>
    </w:p>
    <w:p w14:paraId="35A1C25A" w14:textId="77777777" w:rsidR="00240F28" w:rsidRPr="00240F28" w:rsidRDefault="00240F28" w:rsidP="003B622C">
      <w:pPr>
        <w:spacing w:after="0" w:line="480" w:lineRule="auto"/>
        <w:jc w:val="both"/>
        <w:rPr>
          <w:b/>
        </w:rPr>
      </w:pPr>
      <w:r w:rsidRPr="00240F28">
        <w:rPr>
          <w:b/>
        </w:rPr>
        <w:lastRenderedPageBreak/>
        <w:t>Practice points</w:t>
      </w:r>
    </w:p>
    <w:p w14:paraId="39FA6EA3" w14:textId="77777777" w:rsidR="00240F28" w:rsidRDefault="00240F28" w:rsidP="007E5B9A">
      <w:pPr>
        <w:pStyle w:val="ListParagraph"/>
        <w:numPr>
          <w:ilvl w:val="0"/>
          <w:numId w:val="5"/>
        </w:numPr>
        <w:spacing w:after="0" w:line="480" w:lineRule="auto"/>
        <w:jc w:val="both"/>
      </w:pPr>
      <w:r>
        <w:t>Do not recommend caesarean section for preterm delivery of twins in absence of a specific indication</w:t>
      </w:r>
    </w:p>
    <w:p w14:paraId="25659917" w14:textId="6E466B18" w:rsidR="00240F28" w:rsidRDefault="00240F28" w:rsidP="007E5B9A">
      <w:pPr>
        <w:pStyle w:val="ListParagraph"/>
        <w:numPr>
          <w:ilvl w:val="0"/>
          <w:numId w:val="5"/>
        </w:numPr>
        <w:spacing w:after="0" w:line="480" w:lineRule="auto"/>
        <w:jc w:val="both"/>
      </w:pPr>
      <w:r>
        <w:t xml:space="preserve">Discuss potential for planned caesarean delivery </w:t>
      </w:r>
      <w:r w:rsidR="007E5B9A">
        <w:t>at</w:t>
      </w:r>
      <w:r>
        <w:t xml:space="preserve"> term to reduce the risk of adverse outcome for infants without increasing the risk of maternal morbidity</w:t>
      </w:r>
    </w:p>
    <w:p w14:paraId="392C9062" w14:textId="77777777" w:rsidR="00240F28" w:rsidRDefault="00240F28" w:rsidP="007E5B9A">
      <w:pPr>
        <w:pStyle w:val="ListParagraph"/>
        <w:numPr>
          <w:ilvl w:val="0"/>
          <w:numId w:val="5"/>
        </w:numPr>
        <w:spacing w:after="0" w:line="480" w:lineRule="auto"/>
        <w:jc w:val="both"/>
      </w:pPr>
      <w:r>
        <w:t xml:space="preserve">Put short term benefits for perinatal outcome in context of potential harm for future pregnancies </w:t>
      </w:r>
    </w:p>
    <w:p w14:paraId="6759D9B5" w14:textId="77777777" w:rsidR="00240F28" w:rsidRDefault="00240F28" w:rsidP="003B622C">
      <w:pPr>
        <w:spacing w:after="0" w:line="480" w:lineRule="auto"/>
        <w:jc w:val="both"/>
      </w:pPr>
    </w:p>
    <w:p w14:paraId="4CA72A92" w14:textId="3B2C7C5B" w:rsidR="00240F28" w:rsidRPr="00240F28" w:rsidRDefault="00240F28" w:rsidP="003B622C">
      <w:pPr>
        <w:spacing w:after="0" w:line="480" w:lineRule="auto"/>
        <w:jc w:val="both"/>
        <w:rPr>
          <w:b/>
        </w:rPr>
      </w:pPr>
      <w:r w:rsidRPr="00240F28">
        <w:rPr>
          <w:b/>
        </w:rPr>
        <w:t>Research Agenda</w:t>
      </w:r>
    </w:p>
    <w:p w14:paraId="305B943F" w14:textId="44578A5F" w:rsidR="00240F28" w:rsidRDefault="00240F28" w:rsidP="007E5B9A">
      <w:pPr>
        <w:pStyle w:val="ListParagraph"/>
        <w:numPr>
          <w:ilvl w:val="0"/>
          <w:numId w:val="6"/>
        </w:numPr>
        <w:spacing w:after="0" w:line="480" w:lineRule="auto"/>
        <w:jc w:val="both"/>
      </w:pPr>
      <w:r>
        <w:t xml:space="preserve">What is the mechanism whereby planned caesarean delivery adversely affects perinatal outcome in </w:t>
      </w:r>
      <w:r w:rsidR="008D034A">
        <w:t xml:space="preserve">preterm </w:t>
      </w:r>
      <w:r>
        <w:t>twins?</w:t>
      </w:r>
    </w:p>
    <w:p w14:paraId="6647B20F" w14:textId="604D78CC" w:rsidR="00240F28" w:rsidRDefault="00240F28" w:rsidP="007E5B9A">
      <w:pPr>
        <w:pStyle w:val="ListParagraph"/>
        <w:numPr>
          <w:ilvl w:val="0"/>
          <w:numId w:val="6"/>
        </w:numPr>
        <w:spacing w:after="0" w:line="480" w:lineRule="auto"/>
        <w:jc w:val="both"/>
      </w:pPr>
      <w:r>
        <w:t>Is it possible to predict which women attempting vaginal birth of twins at or near term are at lower risk of perinatal or maternal complications?</w:t>
      </w:r>
    </w:p>
    <w:p w14:paraId="17201748" w14:textId="1B4A275F" w:rsidR="00FF6696" w:rsidRDefault="00240F28" w:rsidP="007E5B9A">
      <w:pPr>
        <w:pStyle w:val="ListParagraph"/>
        <w:numPr>
          <w:ilvl w:val="0"/>
          <w:numId w:val="6"/>
        </w:numPr>
        <w:spacing w:after="0" w:line="480" w:lineRule="auto"/>
        <w:jc w:val="both"/>
      </w:pPr>
      <w:r>
        <w:t>What are the mechanisms leading to increased risks of placentally-related complications in future pregnancies following caesarean delivery?</w:t>
      </w:r>
    </w:p>
    <w:p w14:paraId="57614353" w14:textId="77777777" w:rsidR="005509C1" w:rsidRDefault="005509C1">
      <w:pPr>
        <w:rPr>
          <w:b/>
        </w:rPr>
      </w:pPr>
      <w:r>
        <w:rPr>
          <w:b/>
        </w:rPr>
        <w:br w:type="page"/>
      </w:r>
    </w:p>
    <w:p w14:paraId="1E702B6C" w14:textId="77777777" w:rsidR="005509C1" w:rsidRDefault="005509C1" w:rsidP="005509C1">
      <w:pPr>
        <w:spacing w:after="0" w:line="480" w:lineRule="auto"/>
        <w:jc w:val="both"/>
        <w:rPr>
          <w:b/>
        </w:rPr>
      </w:pPr>
      <w:r w:rsidRPr="00240F28">
        <w:rPr>
          <w:b/>
        </w:rPr>
        <w:lastRenderedPageBreak/>
        <w:t>Acknowledgement</w:t>
      </w:r>
    </w:p>
    <w:p w14:paraId="72A10821" w14:textId="77777777" w:rsidR="005509C1" w:rsidRDefault="005509C1" w:rsidP="005509C1">
      <w:pPr>
        <w:spacing w:after="0" w:line="480" w:lineRule="auto"/>
        <w:jc w:val="both"/>
      </w:pPr>
      <w:r>
        <w:t>S</w:t>
      </w:r>
      <w:r w:rsidRPr="00240F28">
        <w:t>upported by the NIHR Cambridge Biomedical Research Centre (BRC-1215-20014).</w:t>
      </w:r>
      <w:r>
        <w:t xml:space="preserve"> </w:t>
      </w:r>
      <w:r w:rsidRPr="00240F28">
        <w:t>The views expressed are those of the author and not necessarily those of the NIHR or the Depar</w:t>
      </w:r>
      <w:r>
        <w:t>tment of Health and Social Care.</w:t>
      </w:r>
    </w:p>
    <w:p w14:paraId="77D06E15" w14:textId="77777777" w:rsidR="005509C1" w:rsidRDefault="005509C1" w:rsidP="005509C1">
      <w:pPr>
        <w:spacing w:after="0" w:line="480" w:lineRule="auto"/>
        <w:jc w:val="both"/>
      </w:pPr>
    </w:p>
    <w:p w14:paraId="7D209C46" w14:textId="6E34B9FF" w:rsidR="005509C1" w:rsidRDefault="005509C1" w:rsidP="005509C1">
      <w:pPr>
        <w:spacing w:after="0" w:line="480" w:lineRule="auto"/>
        <w:jc w:val="both"/>
        <w:rPr>
          <w:b/>
        </w:rPr>
      </w:pPr>
      <w:r>
        <w:rPr>
          <w:b/>
        </w:rPr>
        <w:t>Conflicts of interest</w:t>
      </w:r>
    </w:p>
    <w:p w14:paraId="6718262F" w14:textId="77777777" w:rsidR="005509C1" w:rsidRDefault="005509C1" w:rsidP="005509C1">
      <w:pPr>
        <w:spacing w:after="0" w:line="480" w:lineRule="auto"/>
        <w:jc w:val="both"/>
      </w:pPr>
      <w:r>
        <w:t xml:space="preserve">None within scope of article. Outside scope: </w:t>
      </w:r>
      <w:r w:rsidRPr="00240F28">
        <w:t>GS has received research support from Roche Diagnostics Ltd, GSK, Illumina and Sera Prognostics (fetal growth restriction, preeclampsia and preterm birth). GS’s department has received payment from Roche for a talk given by GS (fetal growth restriction). GS has been a paid consultant to GSK (preterm birth) and is a member of a Data Monitoring Committee for GSK trials of RSV vaccination in pregnancy. GS is one of three named inventors on a patent application (PCT/GB2020/053312) filed by Cambridge Enterprise for novel predictive test for fetal growth disorder. Current or recent grant support: MRC, NIHR, &amp; Wellcome Trust.</w:t>
      </w:r>
    </w:p>
    <w:p w14:paraId="247DC38D" w14:textId="77777777" w:rsidR="005509C1" w:rsidRDefault="005509C1" w:rsidP="005509C1">
      <w:pPr>
        <w:spacing w:after="0" w:line="480" w:lineRule="auto"/>
        <w:jc w:val="both"/>
      </w:pPr>
    </w:p>
    <w:p w14:paraId="64D8D5D0" w14:textId="195D0DD1" w:rsidR="005509C1" w:rsidRDefault="005509C1" w:rsidP="005509C1">
      <w:pPr>
        <w:spacing w:after="0" w:line="480" w:lineRule="auto"/>
        <w:jc w:val="both"/>
      </w:pPr>
    </w:p>
    <w:p w14:paraId="342CAE80" w14:textId="77777777" w:rsidR="005509C1" w:rsidRDefault="005509C1">
      <w:r>
        <w:br w:type="page"/>
      </w:r>
    </w:p>
    <w:p w14:paraId="6F096ED8" w14:textId="77777777" w:rsidR="001E2AFE" w:rsidRPr="00691745" w:rsidRDefault="001E2AFE" w:rsidP="001E2AFE">
      <w:pPr>
        <w:spacing w:after="0" w:line="480" w:lineRule="auto"/>
        <w:ind w:right="-166"/>
        <w:rPr>
          <w:b/>
        </w:rPr>
      </w:pPr>
      <w:r>
        <w:rPr>
          <w:b/>
        </w:rPr>
        <w:lastRenderedPageBreak/>
        <w:t>References</w:t>
      </w:r>
    </w:p>
    <w:p w14:paraId="57EE3D38" w14:textId="77777777" w:rsidR="001E2AFE" w:rsidRPr="005509C1" w:rsidRDefault="001E2AFE" w:rsidP="001E2AFE">
      <w:pPr>
        <w:pStyle w:val="EndNoteBibliography"/>
        <w:spacing w:after="0" w:line="480" w:lineRule="auto"/>
      </w:pPr>
      <w:r>
        <w:t>*</w:t>
      </w:r>
      <w:r>
        <w:fldChar w:fldCharType="begin"/>
      </w:r>
      <w:r>
        <w:instrText xml:space="preserve"> ADDIN EN.REFLIST </w:instrText>
      </w:r>
      <w:r>
        <w:fldChar w:fldCharType="separate"/>
      </w:r>
      <w:bookmarkStart w:id="1" w:name="_ENREF_1"/>
      <w:r w:rsidRPr="005509C1">
        <w:t>1.</w:t>
      </w:r>
      <w:r w:rsidRPr="005509C1">
        <w:tab/>
        <w:t>Smith GC, Pell JP, Dobbie R. Birth order, gestational age, and risk of delivery related perinatal death in twins: retrospective cohort study. BMJ. 2002;325(7371):1004-6.</w:t>
      </w:r>
      <w:bookmarkEnd w:id="1"/>
    </w:p>
    <w:p w14:paraId="69AF64C8" w14:textId="77777777" w:rsidR="001E2AFE" w:rsidRPr="005509C1" w:rsidRDefault="001E2AFE" w:rsidP="001E2AFE">
      <w:pPr>
        <w:pStyle w:val="EndNoteBibliography"/>
        <w:spacing w:after="0" w:line="480" w:lineRule="auto"/>
      </w:pPr>
      <w:bookmarkStart w:id="2" w:name="_ENREF_2"/>
      <w:r>
        <w:t>*</w:t>
      </w:r>
      <w:r w:rsidRPr="005509C1">
        <w:t>2.</w:t>
      </w:r>
      <w:r w:rsidRPr="005509C1">
        <w:tab/>
        <w:t>Barrett JF, Hannah ME, Hutton EK, Willan AR, Allen AC, Armson BA, et al. A randomized trial of planned cesarean or vaginal delivery for twin pregnancy. N Engl J Med. 2013;369(14):1295-305. doi: 10.1056/NEJMoa1214939 [doi].</w:t>
      </w:r>
      <w:bookmarkEnd w:id="2"/>
    </w:p>
    <w:p w14:paraId="08BA4BE3" w14:textId="77777777" w:rsidR="001E2AFE" w:rsidRPr="005509C1" w:rsidRDefault="001E2AFE" w:rsidP="001E2AFE">
      <w:pPr>
        <w:pStyle w:val="EndNoteBibliography"/>
        <w:spacing w:after="0" w:line="480" w:lineRule="auto"/>
      </w:pPr>
      <w:bookmarkStart w:id="3" w:name="_ENREF_3"/>
      <w:r w:rsidRPr="005509C1">
        <w:t>3.</w:t>
      </w:r>
      <w:r w:rsidRPr="005509C1">
        <w:tab/>
        <w:t>Smith GCS, White IR. Planned Cesarean or Vaginal Delivery for Twin Pregnancy. New England Journal of Medicine. 2014;370(3):279. doi: 10.1056/NEJMc1314560. PubMed PMID: WOS:000330035600016.</w:t>
      </w:r>
      <w:bookmarkEnd w:id="3"/>
    </w:p>
    <w:p w14:paraId="6DFE0746" w14:textId="77777777" w:rsidR="001E2AFE" w:rsidRPr="005509C1" w:rsidRDefault="001E2AFE" w:rsidP="001E2AFE">
      <w:pPr>
        <w:pStyle w:val="EndNoteBibliography"/>
        <w:spacing w:after="0" w:line="480" w:lineRule="auto"/>
      </w:pPr>
      <w:bookmarkStart w:id="4" w:name="_ENREF_4"/>
      <w:r>
        <w:t>*</w:t>
      </w:r>
      <w:r w:rsidRPr="005509C1">
        <w:t>4.</w:t>
      </w:r>
      <w:r w:rsidRPr="005509C1">
        <w:tab/>
        <w:t>Zafarmand MH, Goossens S, Tajik P, Bossuyt PMM, Asztalos EV, Gardener GJ, et al. Planned Cesarean or planned vaginal delivery for twins: secondary analysis of randomized controlled trial. Ultrasound Obstet Gynecol. 2021;57(4):582-91. Epub 2019/11/02. doi: 10.1002/uog.21907. PubMed PMID: 31674091; PubMed Central PMCID: PMCPMC8048696.</w:t>
      </w:r>
      <w:bookmarkEnd w:id="4"/>
    </w:p>
    <w:p w14:paraId="4569F108" w14:textId="77777777" w:rsidR="001E2AFE" w:rsidRPr="005509C1" w:rsidRDefault="001E2AFE" w:rsidP="001E2AFE">
      <w:pPr>
        <w:pStyle w:val="EndNoteBibliography"/>
        <w:spacing w:after="0" w:line="480" w:lineRule="auto"/>
      </w:pPr>
      <w:bookmarkStart w:id="5" w:name="_ENREF_5"/>
      <w:r>
        <w:t>*</w:t>
      </w:r>
      <w:r w:rsidRPr="005509C1">
        <w:t>5.</w:t>
      </w:r>
      <w:r w:rsidRPr="005509C1">
        <w:tab/>
        <w:t>Smith GCS, Shah I, White IR, Pell JP, Dobbie R. Mode of delivery and the risk of delivery-related perinatal death among twins at term: a retrospective cohort study of 8073 births. BJOG. 2005;112(8):1139-44.</w:t>
      </w:r>
      <w:bookmarkEnd w:id="5"/>
    </w:p>
    <w:p w14:paraId="0C508944" w14:textId="77777777" w:rsidR="001E2AFE" w:rsidRPr="005509C1" w:rsidRDefault="001E2AFE" w:rsidP="001E2AFE">
      <w:pPr>
        <w:pStyle w:val="EndNoteBibliography"/>
        <w:spacing w:after="0" w:line="480" w:lineRule="auto"/>
      </w:pPr>
      <w:bookmarkStart w:id="6" w:name="_ENREF_6"/>
      <w:r>
        <w:lastRenderedPageBreak/>
        <w:t>*</w:t>
      </w:r>
      <w:r w:rsidRPr="005509C1">
        <w:t>6.</w:t>
      </w:r>
      <w:r w:rsidRPr="005509C1">
        <w:tab/>
        <w:t>Smith GC, Pell JP, Cameron AD, Dobbie R. Risk of perinatal death associated with labor after previous cesarean delivery in uncomplicated term pregnancies. JAMA. 2002;287(20):2684-90.</w:t>
      </w:r>
      <w:bookmarkEnd w:id="6"/>
    </w:p>
    <w:p w14:paraId="08AEA284" w14:textId="77777777" w:rsidR="001E2AFE" w:rsidRPr="005509C1" w:rsidRDefault="001E2AFE" w:rsidP="001E2AFE">
      <w:pPr>
        <w:pStyle w:val="EndNoteBibliography"/>
        <w:spacing w:after="0" w:line="480" w:lineRule="auto"/>
      </w:pPr>
      <w:bookmarkStart w:id="7" w:name="_ENREF_7"/>
      <w:r w:rsidRPr="005509C1">
        <w:t>7.</w:t>
      </w:r>
      <w:r w:rsidRPr="005509C1">
        <w:tab/>
        <w:t>Smith GC, Fleming KM, White IR. Birth order of twins and risk of perinatal death related to delivery in England, Northern Ireland, and Wales, 1994-2003: retrospective cohort study. BMJ. 2007;334(7593):576.</w:t>
      </w:r>
      <w:bookmarkEnd w:id="7"/>
    </w:p>
    <w:p w14:paraId="2E9D46E5" w14:textId="77777777" w:rsidR="001E2AFE" w:rsidRPr="005509C1" w:rsidRDefault="001E2AFE" w:rsidP="001E2AFE">
      <w:pPr>
        <w:pStyle w:val="EndNoteBibliography"/>
        <w:spacing w:after="0" w:line="480" w:lineRule="auto"/>
      </w:pPr>
      <w:bookmarkStart w:id="8" w:name="_ENREF_8"/>
      <w:r>
        <w:t>*</w:t>
      </w:r>
      <w:r w:rsidRPr="005509C1">
        <w:t>8.</w:t>
      </w:r>
      <w:r w:rsidRPr="005509C1">
        <w:tab/>
        <w:t>Rossi AC, Mullin PM, Chmait RH. Neonatal outcomes of twins according to birth order, presentation and mode of delivery: a systematic review and meta-analysis. BJOG. 2011;118(5):523-32. Epub 2011/02/05. doi: 10.1111/j.1471-0528.2010.02836.x. PubMed PMID: 21291505.</w:t>
      </w:r>
      <w:bookmarkEnd w:id="8"/>
    </w:p>
    <w:p w14:paraId="62B587B8" w14:textId="77777777" w:rsidR="001E2AFE" w:rsidRPr="005509C1" w:rsidRDefault="001E2AFE" w:rsidP="001E2AFE">
      <w:pPr>
        <w:pStyle w:val="EndNoteBibliography"/>
        <w:spacing w:after="0" w:line="480" w:lineRule="auto"/>
      </w:pPr>
      <w:bookmarkStart w:id="9" w:name="_ENREF_9"/>
      <w:r>
        <w:t>*</w:t>
      </w:r>
      <w:r w:rsidRPr="005509C1">
        <w:t>9.</w:t>
      </w:r>
      <w:r w:rsidRPr="005509C1">
        <w:tab/>
        <w:t>Roberts CL, Algert CS, Nippita TA, Bowen JR, Shand AW. Association of prelabor cesarean delivery with reduced mortality in twins born near term. Obstet Gynecol. 2015;125(1):103-10. doi: 10.1097/AOG.0000000000000578 [doi];00006250-201501000-00018 [pii].</w:t>
      </w:r>
      <w:bookmarkEnd w:id="9"/>
    </w:p>
    <w:p w14:paraId="69249773" w14:textId="77777777" w:rsidR="001E2AFE" w:rsidRPr="005509C1" w:rsidRDefault="001E2AFE" w:rsidP="001E2AFE">
      <w:pPr>
        <w:pStyle w:val="EndNoteBibliography"/>
        <w:spacing w:after="0" w:line="480" w:lineRule="auto"/>
      </w:pPr>
      <w:bookmarkStart w:id="10" w:name="_ENREF_10"/>
      <w:r w:rsidRPr="005509C1">
        <w:t>10.</w:t>
      </w:r>
      <w:r w:rsidRPr="005509C1">
        <w:tab/>
        <w:t>Schmitz T, Prunet C, Azria E, Bohec C, Bongain A, Chabanier P, et al. Association Between Planned Cesarean Delivery and Neonatal Mortality and Morbidity in Twin Pregnancies. Obstet Gynecol. 2017;129(6):986-95. doi: 10.1097/AOG.0000000000002048 [doi].</w:t>
      </w:r>
      <w:bookmarkEnd w:id="10"/>
    </w:p>
    <w:p w14:paraId="3BD30F6A" w14:textId="77777777" w:rsidR="001E2AFE" w:rsidRPr="005509C1" w:rsidRDefault="001E2AFE" w:rsidP="001E2AFE">
      <w:pPr>
        <w:pStyle w:val="EndNoteBibliography"/>
        <w:spacing w:after="0" w:line="480" w:lineRule="auto"/>
      </w:pPr>
      <w:bookmarkStart w:id="11" w:name="_ENREF_11"/>
      <w:r w:rsidRPr="005509C1">
        <w:t>11.</w:t>
      </w:r>
      <w:r w:rsidRPr="005509C1">
        <w:tab/>
        <w:t>Flenady V, Wojcieszek AM, Middleton P, Ellwood D, Erwich JJ, Coory M, et al. Stillbirths: recall to action in high-income countries. Lancet. 2016;387(10019):691-702. doi: S0140-6736(15)01020-X [pii];10.1016/S0140-6736(15)01020-X [doi].</w:t>
      </w:r>
      <w:bookmarkEnd w:id="11"/>
    </w:p>
    <w:p w14:paraId="2B0319EB" w14:textId="77777777" w:rsidR="001E2AFE" w:rsidRPr="005509C1" w:rsidRDefault="001E2AFE" w:rsidP="001E2AFE">
      <w:pPr>
        <w:pStyle w:val="EndNoteBibliography"/>
        <w:spacing w:after="0" w:line="480" w:lineRule="auto"/>
      </w:pPr>
      <w:bookmarkStart w:id="12" w:name="_ENREF_12"/>
      <w:r w:rsidRPr="005509C1">
        <w:lastRenderedPageBreak/>
        <w:t>12.</w:t>
      </w:r>
      <w:r w:rsidRPr="005509C1">
        <w:tab/>
        <w:t>Tita AT, Landon MB, Spong CY, Lai Y, Leveno KJ, Varner MW, et al. Timing of elective repeat cesarean delivery at term and neonatal outcomes. N Engl J Med. 2009;360(2):111-20.</w:t>
      </w:r>
      <w:bookmarkEnd w:id="12"/>
    </w:p>
    <w:p w14:paraId="31061FFE" w14:textId="77777777" w:rsidR="001E2AFE" w:rsidRPr="005509C1" w:rsidRDefault="001E2AFE" w:rsidP="001E2AFE">
      <w:pPr>
        <w:pStyle w:val="EndNoteBibliography"/>
        <w:spacing w:after="0" w:line="480" w:lineRule="auto"/>
      </w:pPr>
      <w:bookmarkStart w:id="13" w:name="_ENREF_13"/>
      <w:r>
        <w:t>*</w:t>
      </w:r>
      <w:r w:rsidRPr="005509C1">
        <w:t>13.</w:t>
      </w:r>
      <w:r w:rsidRPr="005509C1">
        <w:tab/>
        <w:t>Lumbiganon P, Laopaiboon M, Gulmezoglu AM, Souza JP, Taneepanichskul S, Ruyan P, et al. Method of delivery and pregnancy outcomes in Asia: the WHO global survey on maternal and perinatal health 2007-08. Lancet. 2010;375(9713):490-9.</w:t>
      </w:r>
      <w:bookmarkEnd w:id="13"/>
    </w:p>
    <w:p w14:paraId="53062206" w14:textId="77777777" w:rsidR="001E2AFE" w:rsidRPr="005509C1" w:rsidRDefault="001E2AFE" w:rsidP="001E2AFE">
      <w:pPr>
        <w:pStyle w:val="EndNoteBibliography"/>
        <w:spacing w:after="0" w:line="480" w:lineRule="auto"/>
      </w:pPr>
      <w:bookmarkStart w:id="14" w:name="_ENREF_14"/>
      <w:r>
        <w:t>*</w:t>
      </w:r>
      <w:r w:rsidRPr="005509C1">
        <w:t>14.</w:t>
      </w:r>
      <w:r w:rsidRPr="005509C1">
        <w:tab/>
        <w:t>Hannah ME, Hannah WJ, Hewson SA, Hodnett ED, Saigal S, Willan AR. Planned caesarean section versus planned vaginal birth for breech presentation at term: a randomised multicentre trial. Term Breech Trial Collaborative Group. Lancet. 2000;356(9239):1375-83.</w:t>
      </w:r>
      <w:bookmarkEnd w:id="14"/>
    </w:p>
    <w:p w14:paraId="2D541659" w14:textId="77777777" w:rsidR="001E2AFE" w:rsidRPr="005509C1" w:rsidRDefault="001E2AFE" w:rsidP="001E2AFE">
      <w:pPr>
        <w:pStyle w:val="EndNoteBibliography"/>
        <w:spacing w:after="0" w:line="480" w:lineRule="auto"/>
      </w:pPr>
      <w:bookmarkStart w:id="15" w:name="_ENREF_15"/>
      <w:r>
        <w:t>*</w:t>
      </w:r>
      <w:r w:rsidRPr="005509C1">
        <w:t>15.</w:t>
      </w:r>
      <w:r w:rsidRPr="005509C1">
        <w:tab/>
        <w:t>Jauniaux E, Bunce C, Gronbeck L, Langhoff-Roos J. Prevalence and main outcomes of placenta accreta spectrum: a systematic review and meta-analysis. Am J Obstet Gynecol. 2019;221(3):208-18. Epub 2019/02/05. doi: 10.1016/j.ajog.2019.01.233. PubMed PMID: 30716286.</w:t>
      </w:r>
      <w:bookmarkEnd w:id="15"/>
    </w:p>
    <w:p w14:paraId="0DEA29D4" w14:textId="77777777" w:rsidR="001E2AFE" w:rsidRPr="005509C1" w:rsidRDefault="001E2AFE" w:rsidP="001E2AFE">
      <w:pPr>
        <w:pStyle w:val="EndNoteBibliography"/>
        <w:spacing w:after="0" w:line="480" w:lineRule="auto"/>
      </w:pPr>
      <w:bookmarkStart w:id="16" w:name="_ENREF_16"/>
      <w:r w:rsidRPr="005509C1">
        <w:t>16.</w:t>
      </w:r>
      <w:r w:rsidRPr="005509C1">
        <w:tab/>
        <w:t>Thurn L, Lindqvist PG, Jakobsson M, Colmorn LB, Klungsoyr K, Bjarnadottir RI, et al. Abnormally invasive placenta-prevalence, risk factors and antenatal suspicion: results from a large population-based pregnancy cohort study in the Nordic countries. BJOG. 2016;123(8):1348-55. Epub 2015/08/01. doi: 10.1111/1471-0528.13547. PubMed PMID: 26227006.</w:t>
      </w:r>
      <w:bookmarkEnd w:id="16"/>
    </w:p>
    <w:p w14:paraId="6B536728" w14:textId="77777777" w:rsidR="001E2AFE" w:rsidRPr="005509C1" w:rsidRDefault="001E2AFE" w:rsidP="001E2AFE">
      <w:pPr>
        <w:pStyle w:val="EndNoteBibliography"/>
        <w:spacing w:after="0" w:line="480" w:lineRule="auto"/>
      </w:pPr>
      <w:bookmarkStart w:id="17" w:name="_ENREF_17"/>
      <w:r w:rsidRPr="005509C1">
        <w:t>17.</w:t>
      </w:r>
      <w:r w:rsidRPr="005509C1">
        <w:tab/>
        <w:t xml:space="preserve">Keag OE, Norman JE, Stock SJ. Long-term risks and benefits associated with cesarean delivery for mother, baby, and subsequent pregnancies: Systematic review and meta-analysis. PLoS Med. </w:t>
      </w:r>
      <w:r w:rsidRPr="005509C1">
        <w:lastRenderedPageBreak/>
        <w:t>2018;15(1):e1002494. Epub 2018/01/24. doi: 10.1371/journal.pmed.1002494. PubMed PMID: 29360829; PubMed Central PMCID: PMCPMC5779640.</w:t>
      </w:r>
      <w:bookmarkEnd w:id="17"/>
    </w:p>
    <w:p w14:paraId="79A94BC2" w14:textId="77777777" w:rsidR="001E2AFE" w:rsidRPr="005509C1" w:rsidRDefault="001E2AFE" w:rsidP="001E2AFE">
      <w:pPr>
        <w:pStyle w:val="EndNoteBibliography"/>
        <w:spacing w:after="0" w:line="480" w:lineRule="auto"/>
      </w:pPr>
      <w:bookmarkStart w:id="18" w:name="_ENREF_18"/>
      <w:r w:rsidRPr="005509C1">
        <w:t>18.</w:t>
      </w:r>
      <w:r w:rsidRPr="005509C1">
        <w:tab/>
        <w:t>Caughey AB, Cahill AG, Guise JM, Rouse DJ. Safe prevention of the primary cesarean delivery. Am J Obstet Gynecol. 2014;210(3):179-93. doi: S0002-9378(14)00055-6 [pii];10.1016/j.ajog.2014.01.026 [doi].</w:t>
      </w:r>
      <w:bookmarkEnd w:id="18"/>
    </w:p>
    <w:p w14:paraId="6ECC56C5" w14:textId="77777777" w:rsidR="001E2AFE" w:rsidRDefault="001E2AFE" w:rsidP="001E2AFE">
      <w:pPr>
        <w:spacing w:after="0" w:line="480" w:lineRule="auto"/>
        <w:ind w:right="-166"/>
        <w:jc w:val="center"/>
      </w:pPr>
      <w:r>
        <w:fldChar w:fldCharType="end"/>
      </w:r>
    </w:p>
    <w:p w14:paraId="0BE482D3" w14:textId="3029C92A" w:rsidR="001E2AFE" w:rsidRDefault="001E2AFE" w:rsidP="001E2AFE">
      <w:pPr>
        <w:rPr>
          <w:b/>
        </w:rPr>
      </w:pPr>
      <w:r w:rsidRPr="009813E5">
        <w:rPr>
          <w:b/>
        </w:rPr>
        <w:t>*References important to the topic</w:t>
      </w:r>
      <w:r>
        <w:rPr>
          <w:b/>
        </w:rPr>
        <w:br w:type="page"/>
      </w:r>
    </w:p>
    <w:p w14:paraId="2C88E872" w14:textId="66A96715" w:rsidR="009426F7" w:rsidRPr="00FE4BD5" w:rsidRDefault="00FF6696" w:rsidP="003B622C">
      <w:pPr>
        <w:spacing w:after="0" w:line="480" w:lineRule="auto"/>
        <w:jc w:val="both"/>
        <w:rPr>
          <w:b/>
        </w:rPr>
      </w:pPr>
      <w:r w:rsidRPr="00FE4BD5">
        <w:rPr>
          <w:b/>
        </w:rPr>
        <w:lastRenderedPageBreak/>
        <w:t>Captions for figures</w:t>
      </w:r>
    </w:p>
    <w:p w14:paraId="56028358" w14:textId="7DE4447F" w:rsidR="00FF6696" w:rsidRDefault="00FF6696" w:rsidP="003B622C">
      <w:pPr>
        <w:spacing w:after="0" w:line="480" w:lineRule="auto"/>
        <w:jc w:val="both"/>
      </w:pPr>
    </w:p>
    <w:p w14:paraId="3924C5DB" w14:textId="04B9AAE2" w:rsidR="00FF6696" w:rsidRDefault="00FF6696" w:rsidP="003B622C">
      <w:pPr>
        <w:spacing w:after="0" w:line="480" w:lineRule="auto"/>
        <w:jc w:val="both"/>
      </w:pPr>
      <w:r w:rsidRPr="00FE4BD5">
        <w:rPr>
          <w:b/>
        </w:rPr>
        <w:t>Figure 1.</w:t>
      </w:r>
      <w:r>
        <w:t xml:space="preserve"> The effect of a fixed 0.5% increase in the absolute and relative risk of neonatal death across the range of gestational age.</w:t>
      </w:r>
      <w:r w:rsidR="008D034A">
        <w:t xml:space="preserve"> Weekly risk of death obtained from UK Office of National Statistics:</w:t>
      </w:r>
    </w:p>
    <w:p w14:paraId="61DD55F9" w14:textId="69C1FA6C" w:rsidR="008D034A" w:rsidRDefault="006360AA" w:rsidP="003B622C">
      <w:pPr>
        <w:spacing w:after="0" w:line="480" w:lineRule="auto"/>
        <w:jc w:val="both"/>
      </w:pPr>
      <w:hyperlink r:id="rId12" w:history="1">
        <w:r w:rsidR="008D034A" w:rsidRPr="00921590">
          <w:rPr>
            <w:rStyle w:val="Hyperlink"/>
          </w:rPr>
          <w:t>https://www.ons.gov.uk/file?uri=%2fpeoplepopulationandcommunity%2fbirthsdeathsandmarriages%2fdeaths%2fdatasets%2fchildmortalitystatisticschildhoodinfantandperinatalchildhoodinfantandperinatalmortalityinenglandandwales%2f2019/cim2019deathcohortworkbook.xls</w:t>
        </w:r>
      </w:hyperlink>
      <w:r w:rsidR="008D034A">
        <w:t xml:space="preserve"> </w:t>
      </w:r>
    </w:p>
    <w:p w14:paraId="51DB6742" w14:textId="27B35576" w:rsidR="00FF6696" w:rsidRDefault="00FF6696" w:rsidP="003B622C">
      <w:pPr>
        <w:spacing w:after="0" w:line="480" w:lineRule="auto"/>
        <w:jc w:val="both"/>
      </w:pPr>
    </w:p>
    <w:p w14:paraId="25E24CA3" w14:textId="71A5E7D1" w:rsidR="00FF6696" w:rsidRDefault="00FF6696" w:rsidP="003B622C">
      <w:pPr>
        <w:spacing w:after="0" w:line="480" w:lineRule="auto"/>
        <w:jc w:val="both"/>
      </w:pPr>
      <w:r w:rsidRPr="00FE4BD5">
        <w:rPr>
          <w:b/>
        </w:rPr>
        <w:t>Figure 2.</w:t>
      </w:r>
      <w:r>
        <w:t xml:space="preserve"> </w:t>
      </w:r>
      <w:r w:rsidR="00FE4BD5">
        <w:t>The effect of using the wrong statistical test when analysing associations with birth order.</w:t>
      </w:r>
    </w:p>
    <w:p w14:paraId="04BB442D" w14:textId="6ABD11CA" w:rsidR="007E5B9A" w:rsidRDefault="007E5B9A" w:rsidP="003B622C">
      <w:pPr>
        <w:spacing w:after="0" w:line="480" w:lineRule="auto"/>
        <w:jc w:val="both"/>
      </w:pPr>
    </w:p>
    <w:p w14:paraId="72605583" w14:textId="6A214218" w:rsidR="007E5B9A" w:rsidRDefault="007E5B9A" w:rsidP="003B622C">
      <w:pPr>
        <w:spacing w:after="0" w:line="480" w:lineRule="auto"/>
        <w:jc w:val="both"/>
      </w:pPr>
      <w:r w:rsidRPr="005509C1">
        <w:rPr>
          <w:b/>
        </w:rPr>
        <w:t>Figure 3.</w:t>
      </w:r>
      <w:r>
        <w:t xml:space="preserve"> Re-analysis of the Twin Birth Study primary outcome by gestational age at delivery. The Y axis plots the risk of difference (for either twin) derived from a statistical model comparing planned caesarean versus planned vaginal birth, including an interaction term with gestational age at delivery.</w:t>
      </w:r>
      <w:r w:rsidR="005509C1">
        <w:t xml:space="preserve"> Reproduced, with minor modification and permission from Zafarmand et al, 2021</w:t>
      </w:r>
      <w:r w:rsidR="008D034A">
        <w:fldChar w:fldCharType="begin">
          <w:fldData xml:space="preserve">PEVuZE5vdGU+PENpdGU+PEF1dGhvcj5aYWZhcm1hbmQ8L0F1dGhvcj48WWVhcj4yMDIxPC9ZZWFy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</w:fldData>
        </w:fldChar>
      </w:r>
      <w:r w:rsidR="008D034A">
        <w:instrText xml:space="preserve"> ADDIN EN.CITE </w:instrText>
      </w:r>
      <w:r w:rsidR="008D034A">
        <w:fldChar w:fldCharType="begin">
          <w:fldData xml:space="preserve">PEVuZE5vdGU+PENpdGU+PEF1dGhvcj5aYWZhcm1hbmQ8L0F1dGhvcj48WWVhcj4yMDIxPC9ZZWFy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</w:fldData>
        </w:fldChar>
      </w:r>
      <w:r w:rsidR="008D034A">
        <w:instrText xml:space="preserve"> ADDIN EN.CITE.DATA </w:instrText>
      </w:r>
      <w:r w:rsidR="008D034A">
        <w:fldChar w:fldCharType="end"/>
      </w:r>
      <w:r w:rsidR="008D034A">
        <w:fldChar w:fldCharType="separate"/>
      </w:r>
      <w:r w:rsidR="008D034A">
        <w:rPr>
          <w:noProof/>
        </w:rPr>
        <w:t>[</w:t>
      </w:r>
      <w:hyperlink w:anchor="_ENREF_4" w:tooltip="Zafarmand, 2021 #16105" w:history="1">
        <w:r w:rsidR="008D034A">
          <w:rPr>
            <w:noProof/>
          </w:rPr>
          <w:t>4</w:t>
        </w:r>
      </w:hyperlink>
      <w:r w:rsidR="008D034A">
        <w:rPr>
          <w:noProof/>
        </w:rPr>
        <w:t>]</w:t>
      </w:r>
      <w:r w:rsidR="008D034A">
        <w:fldChar w:fldCharType="end"/>
      </w:r>
      <w:r w:rsidR="005509C1">
        <w:t>.</w:t>
      </w:r>
    </w:p>
    <w:p w14:paraId="31B5161E" w14:textId="3511C2CC" w:rsidR="00FF6696" w:rsidRDefault="00FF6696" w:rsidP="003B622C">
      <w:pPr>
        <w:spacing w:after="0" w:line="480" w:lineRule="auto"/>
        <w:jc w:val="both"/>
      </w:pPr>
    </w:p>
    <w:p w14:paraId="2DB8872A" w14:textId="77777777" w:rsidR="00FF6696" w:rsidRDefault="00FF6696">
      <w:r>
        <w:br w:type="page"/>
      </w:r>
    </w:p>
    <w:p w14:paraId="056ADE3C" w14:textId="7DC78245" w:rsidR="00FF6696" w:rsidRPr="00FF6696" w:rsidRDefault="00FF6696" w:rsidP="003B622C">
      <w:pPr>
        <w:spacing w:after="0" w:line="480" w:lineRule="auto"/>
        <w:jc w:val="both"/>
        <w:rPr>
          <w:b/>
        </w:rPr>
      </w:pPr>
      <w:r w:rsidRPr="00FF6696">
        <w:rPr>
          <w:b/>
        </w:rPr>
        <w:lastRenderedPageBreak/>
        <w:t>Figure 1</w:t>
      </w:r>
    </w:p>
    <w:p w14:paraId="69DD8C06" w14:textId="121CDBE2" w:rsidR="00FF6696" w:rsidRDefault="005509C1" w:rsidP="003B622C">
      <w:pPr>
        <w:spacing w:after="0" w:line="480" w:lineRule="auto"/>
        <w:jc w:val="both"/>
      </w:pPr>
      <w:r>
        <w:object w:dxaOrig="12933" w:dyaOrig="5139" w14:anchorId="4024FD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5pt;height:195.75pt" o:ole="">
            <v:imagedata r:id="rId13" o:title=""/>
          </v:shape>
          <o:OLEObject Type="Embed" ProgID="Prism7.Document" ShapeID="_x0000_i1025" DrawAspect="Content" ObjectID="_1710923961" r:id="rId14"/>
        </w:object>
      </w:r>
    </w:p>
    <w:p w14:paraId="3A8FD107" w14:textId="16348736" w:rsidR="00FF6696" w:rsidRDefault="00FF6696" w:rsidP="003B622C">
      <w:pPr>
        <w:spacing w:after="0" w:line="480" w:lineRule="auto"/>
        <w:jc w:val="both"/>
      </w:pPr>
    </w:p>
    <w:p w14:paraId="7833DFFB" w14:textId="77777777" w:rsidR="00FF6696" w:rsidRDefault="00FF6696" w:rsidP="003B622C">
      <w:pPr>
        <w:spacing w:after="0" w:line="480" w:lineRule="auto"/>
        <w:jc w:val="both"/>
      </w:pPr>
    </w:p>
    <w:p w14:paraId="7E0979C4" w14:textId="0E687DCE" w:rsidR="009426F7" w:rsidRDefault="009426F7"/>
    <w:p w14:paraId="404C3CC3" w14:textId="77777777" w:rsidR="009426F7" w:rsidRDefault="009426F7" w:rsidP="003B622C">
      <w:pPr>
        <w:spacing w:after="0" w:line="480" w:lineRule="auto"/>
        <w:jc w:val="both"/>
      </w:pPr>
    </w:p>
    <w:p w14:paraId="26722BF0" w14:textId="77777777" w:rsidR="009426F7" w:rsidRPr="009426F7" w:rsidRDefault="009426F7" w:rsidP="003B622C">
      <w:pPr>
        <w:spacing w:after="0" w:line="480" w:lineRule="auto"/>
        <w:jc w:val="both"/>
      </w:pPr>
    </w:p>
    <w:p w14:paraId="153C5E74" w14:textId="546EB084" w:rsidR="009426F7" w:rsidRDefault="009426F7" w:rsidP="003B622C">
      <w:pPr>
        <w:spacing w:after="0" w:line="480" w:lineRule="auto"/>
        <w:jc w:val="both"/>
      </w:pPr>
    </w:p>
    <w:p w14:paraId="35769072" w14:textId="77777777" w:rsidR="009426F7" w:rsidRDefault="009426F7" w:rsidP="003B622C">
      <w:pPr>
        <w:spacing w:after="0" w:line="480" w:lineRule="auto"/>
        <w:jc w:val="both"/>
      </w:pPr>
    </w:p>
    <w:p w14:paraId="018B4F92" w14:textId="77777777" w:rsidR="009426F7" w:rsidRDefault="009426F7" w:rsidP="003B622C">
      <w:pPr>
        <w:spacing w:after="0" w:line="480" w:lineRule="auto"/>
        <w:jc w:val="both"/>
      </w:pPr>
    </w:p>
    <w:p w14:paraId="6B91BFE8" w14:textId="14B10634" w:rsidR="004107A5" w:rsidRPr="00B47ABF" w:rsidRDefault="004107A5" w:rsidP="003B622C">
      <w:pPr>
        <w:spacing w:after="0" w:line="480" w:lineRule="auto"/>
        <w:jc w:val="both"/>
      </w:pPr>
      <w:r w:rsidRPr="00B47ABF">
        <w:br w:type="page"/>
      </w:r>
    </w:p>
    <w:p w14:paraId="517C1B1F" w14:textId="3F761511" w:rsidR="004107A5" w:rsidRPr="00FF6696" w:rsidRDefault="00FF6696" w:rsidP="003B622C">
      <w:pPr>
        <w:spacing w:after="0" w:line="480" w:lineRule="auto"/>
        <w:ind w:firstLine="720"/>
        <w:jc w:val="both"/>
        <w:rPr>
          <w:b/>
        </w:rPr>
      </w:pPr>
      <w:r w:rsidRPr="00FF6696">
        <w:rPr>
          <w:b/>
        </w:rPr>
        <w:lastRenderedPageBreak/>
        <w:t>Figure 2.</w:t>
      </w:r>
    </w:p>
    <w:p w14:paraId="21294736" w14:textId="77777777" w:rsidR="004107A5" w:rsidRPr="00B47ABF" w:rsidRDefault="004107A5" w:rsidP="003B622C">
      <w:pPr>
        <w:spacing w:after="0" w:line="480" w:lineRule="auto"/>
        <w:ind w:firstLine="720"/>
        <w:jc w:val="both"/>
      </w:pPr>
    </w:p>
    <w:p w14:paraId="320ECF6F" w14:textId="77777777" w:rsidR="00FE4BD5" w:rsidRDefault="00FE4BD5" w:rsidP="003B622C">
      <w:pPr>
        <w:spacing w:after="0" w:line="480" w:lineRule="auto"/>
        <w:ind w:firstLine="720"/>
        <w:jc w:val="center"/>
        <w:rPr>
          <w:b/>
        </w:rPr>
      </w:pPr>
      <w:r>
        <w:rPr>
          <w:b/>
        </w:rPr>
        <w:t>Example:</w:t>
      </w:r>
    </w:p>
    <w:p w14:paraId="479D9904" w14:textId="02848C81" w:rsidR="004107A5" w:rsidRPr="00B47ABF" w:rsidRDefault="004107A5" w:rsidP="003B622C">
      <w:pPr>
        <w:spacing w:after="0" w:line="480" w:lineRule="auto"/>
        <w:ind w:firstLine="720"/>
        <w:jc w:val="center"/>
        <w:rPr>
          <w:b/>
        </w:rPr>
      </w:pPr>
      <w:r w:rsidRPr="00B47ABF">
        <w:rPr>
          <w:b/>
        </w:rPr>
        <w:t xml:space="preserve"> 1000 twin births:</w:t>
      </w:r>
    </w:p>
    <w:p w14:paraId="0404035A" w14:textId="77777777" w:rsidR="004107A5" w:rsidRPr="00B47ABF" w:rsidRDefault="004107A5" w:rsidP="003B622C">
      <w:pPr>
        <w:spacing w:after="0" w:line="480" w:lineRule="auto"/>
        <w:ind w:firstLine="720"/>
        <w:jc w:val="center"/>
        <w:rPr>
          <w:b/>
        </w:rPr>
      </w:pPr>
      <w:r w:rsidRPr="00B47ABF">
        <w:rPr>
          <w:b/>
        </w:rPr>
        <w:t>Both twins survive=968, Both twins die=20,</w:t>
      </w:r>
    </w:p>
    <w:p w14:paraId="29013F75" w14:textId="77777777" w:rsidR="004107A5" w:rsidRPr="00B47ABF" w:rsidRDefault="004107A5" w:rsidP="003B622C">
      <w:pPr>
        <w:spacing w:after="0" w:line="480" w:lineRule="auto"/>
        <w:ind w:firstLine="720"/>
        <w:jc w:val="center"/>
        <w:rPr>
          <w:b/>
        </w:rPr>
      </w:pPr>
      <w:r w:rsidRPr="00B47ABF">
        <w:rPr>
          <w:b/>
        </w:rPr>
        <w:t>Only 2nd twin dies=10, Only 1st twin dies=2</w:t>
      </w:r>
    </w:p>
    <w:p w14:paraId="2FEC21FA" w14:textId="77777777" w:rsidR="004107A5" w:rsidRPr="00B47ABF" w:rsidRDefault="004107A5" w:rsidP="003B622C">
      <w:pPr>
        <w:spacing w:after="0" w:line="480" w:lineRule="auto"/>
        <w:ind w:firstLine="720"/>
        <w:jc w:val="center"/>
        <w:rPr>
          <w:b/>
        </w:rPr>
      </w:pPr>
      <w:r w:rsidRPr="00B47ABF">
        <w:rPr>
          <w:b/>
        </w:rPr>
        <w:t>Is there an increased risk of death for twin 2?</w:t>
      </w:r>
    </w:p>
    <w:p w14:paraId="482E6713" w14:textId="77777777" w:rsidR="00F31D59" w:rsidRDefault="00F31D59" w:rsidP="003B622C">
      <w:pPr>
        <w:spacing w:after="0" w:line="480" w:lineRule="auto"/>
        <w:ind w:firstLine="720"/>
        <w:jc w:val="center"/>
        <w:sectPr w:rsidR="00F31D59" w:rsidSect="00F31D59">
          <w:headerReference w:type="default" r:id="rId15"/>
          <w:pgSz w:w="11906" w:h="16838"/>
          <w:pgMar w:top="1440" w:right="1440" w:bottom="1440" w:left="1440" w:header="709" w:footer="709" w:gutter="0"/>
          <w:cols w:space="708"/>
          <w:docGrid w:linePitch="360"/>
        </w:sectPr>
      </w:pPr>
    </w:p>
    <w:p w14:paraId="085DBA94" w14:textId="162C9A76" w:rsidR="004107A5" w:rsidRPr="00B47ABF" w:rsidRDefault="004107A5" w:rsidP="00F31D59">
      <w:pPr>
        <w:spacing w:after="0" w:line="480" w:lineRule="auto"/>
        <w:ind w:left="-284" w:firstLine="720"/>
        <w:jc w:val="center"/>
      </w:pPr>
      <w:r w:rsidRPr="00B47ABF">
        <w:t>Chi square test uses all cases</w:t>
      </w:r>
    </w:p>
    <w:p w14:paraId="0ECB769E" w14:textId="77777777" w:rsidR="004107A5" w:rsidRPr="00B47ABF" w:rsidRDefault="004107A5" w:rsidP="00F31D59">
      <w:pPr>
        <w:spacing w:after="0" w:line="480" w:lineRule="auto"/>
        <w:ind w:left="-284" w:firstLine="720"/>
        <w:jc w:val="center"/>
      </w:pPr>
      <w:r w:rsidRPr="00B47ABF">
        <w:t>30/1000 vs 22/1000</w:t>
      </w:r>
    </w:p>
    <w:p w14:paraId="2E923D61" w14:textId="77777777" w:rsidR="004107A5" w:rsidRPr="00B47ABF" w:rsidRDefault="004107A5" w:rsidP="00F31D59">
      <w:pPr>
        <w:spacing w:after="0" w:line="480" w:lineRule="auto"/>
        <w:ind w:left="-284" w:firstLine="720"/>
        <w:jc w:val="center"/>
      </w:pPr>
      <w:r w:rsidRPr="00B47ABF">
        <w:t>Analysis:</w:t>
      </w:r>
    </w:p>
    <w:p w14:paraId="3B496BA2" w14:textId="77777777" w:rsidR="004107A5" w:rsidRPr="00B47ABF" w:rsidRDefault="004107A5" w:rsidP="00F31D59">
      <w:pPr>
        <w:spacing w:after="0" w:line="480" w:lineRule="auto"/>
        <w:ind w:left="-284" w:firstLine="720"/>
        <w:jc w:val="center"/>
      </w:pPr>
      <w:r w:rsidRPr="00B47ABF">
        <w:t>OR = 1.4 (0.8 to 2.3)</w:t>
      </w:r>
    </w:p>
    <w:p w14:paraId="0AB304F0" w14:textId="77777777" w:rsidR="004107A5" w:rsidRPr="00B47ABF" w:rsidRDefault="004107A5" w:rsidP="00F31D59">
      <w:pPr>
        <w:spacing w:after="0" w:line="480" w:lineRule="auto"/>
        <w:ind w:left="-284" w:firstLine="720"/>
        <w:jc w:val="center"/>
      </w:pPr>
      <w:r w:rsidRPr="00B47ABF">
        <w:t>P=0.3</w:t>
      </w:r>
    </w:p>
    <w:p w14:paraId="10D131EC" w14:textId="77777777" w:rsidR="004107A5" w:rsidRPr="00B47ABF" w:rsidRDefault="004107A5" w:rsidP="00F31D59">
      <w:pPr>
        <w:spacing w:after="0" w:line="480" w:lineRule="auto"/>
        <w:ind w:left="-284" w:right="-166" w:firstLine="720"/>
        <w:jc w:val="center"/>
      </w:pPr>
      <w:r w:rsidRPr="00B47ABF">
        <w:t>McNemar’s test only uses discordant pairs</w:t>
      </w:r>
    </w:p>
    <w:p w14:paraId="4474F031" w14:textId="77777777" w:rsidR="004107A5" w:rsidRPr="00B47ABF" w:rsidRDefault="004107A5" w:rsidP="00F31D59">
      <w:pPr>
        <w:spacing w:after="0" w:line="480" w:lineRule="auto"/>
        <w:ind w:left="-284" w:right="-166" w:firstLine="720"/>
        <w:jc w:val="center"/>
      </w:pPr>
      <w:r w:rsidRPr="00B47ABF">
        <w:t>10 vs 2</w:t>
      </w:r>
    </w:p>
    <w:p w14:paraId="552F7040" w14:textId="77777777" w:rsidR="004107A5" w:rsidRPr="00B47ABF" w:rsidRDefault="004107A5" w:rsidP="00F31D59">
      <w:pPr>
        <w:spacing w:after="0" w:line="480" w:lineRule="auto"/>
        <w:ind w:left="-284" w:right="-166" w:firstLine="720"/>
        <w:jc w:val="center"/>
      </w:pPr>
      <w:r w:rsidRPr="00B47ABF">
        <w:t>Analysis:</w:t>
      </w:r>
    </w:p>
    <w:p w14:paraId="17F22909" w14:textId="77777777" w:rsidR="004107A5" w:rsidRPr="00B47ABF" w:rsidRDefault="004107A5" w:rsidP="00F31D59">
      <w:pPr>
        <w:spacing w:after="0" w:line="480" w:lineRule="auto"/>
        <w:ind w:left="-284" w:right="-166" w:firstLine="720"/>
        <w:jc w:val="center"/>
      </w:pPr>
      <w:r w:rsidRPr="00B47ABF">
        <w:t>OR = 5.0 (1.1 to 46.9)</w:t>
      </w:r>
    </w:p>
    <w:p w14:paraId="0CE526A3" w14:textId="77777777" w:rsidR="00F31D59" w:rsidRDefault="004107A5" w:rsidP="00F31D59">
      <w:pPr>
        <w:spacing w:after="0" w:line="480" w:lineRule="auto"/>
        <w:ind w:left="-284" w:right="-166" w:firstLine="720"/>
        <w:jc w:val="center"/>
        <w:sectPr w:rsidR="00F31D59" w:rsidSect="00F31D59">
          <w:type w:val="continuous"/>
          <w:pgSz w:w="11906" w:h="16838"/>
          <w:pgMar w:top="1440" w:right="1440" w:bottom="1440" w:left="1440" w:header="709" w:footer="709" w:gutter="0"/>
          <w:cols w:num="2" w:space="708"/>
          <w:docGrid w:linePitch="360"/>
        </w:sectPr>
      </w:pPr>
      <w:r w:rsidRPr="00B47ABF">
        <w:t>P=0.04</w:t>
      </w:r>
    </w:p>
    <w:p w14:paraId="43BB5FDD" w14:textId="77777777" w:rsidR="00CE44FA" w:rsidRDefault="00CE44FA" w:rsidP="003B622C">
      <w:pPr>
        <w:spacing w:after="0" w:line="480" w:lineRule="auto"/>
        <w:ind w:right="-166" w:firstLine="720"/>
        <w:jc w:val="center"/>
      </w:pPr>
    </w:p>
    <w:p w14:paraId="30CCD832" w14:textId="77777777" w:rsidR="00CE44FA" w:rsidRDefault="00CE44FA" w:rsidP="003B622C">
      <w:pPr>
        <w:spacing w:after="0" w:line="480" w:lineRule="auto"/>
        <w:ind w:right="-166" w:firstLine="720"/>
        <w:jc w:val="center"/>
      </w:pPr>
    </w:p>
    <w:p w14:paraId="2D8CAADA" w14:textId="5C7C3DF3" w:rsidR="00EE2AAD" w:rsidRDefault="00EE2AAD">
      <w:r>
        <w:br w:type="page"/>
      </w:r>
    </w:p>
    <w:p w14:paraId="25617775" w14:textId="0526CF55" w:rsidR="00691745" w:rsidRDefault="00EE2AAD" w:rsidP="00EE2AAD">
      <w:pPr>
        <w:spacing w:after="0" w:line="480" w:lineRule="auto"/>
        <w:ind w:right="-166"/>
        <w:rPr>
          <w:b/>
        </w:rPr>
      </w:pPr>
      <w:r w:rsidRPr="00EE2AAD">
        <w:rPr>
          <w:b/>
        </w:rPr>
        <w:lastRenderedPageBreak/>
        <w:t>Figure 3</w:t>
      </w:r>
    </w:p>
    <w:p w14:paraId="056BED25" w14:textId="168F8452" w:rsidR="00220A3B" w:rsidRDefault="00220A3B" w:rsidP="00220A3B">
      <w:pPr>
        <w:spacing w:after="0" w:line="480" w:lineRule="auto"/>
        <w:ind w:right="-166"/>
        <w:rPr>
          <w:b/>
        </w:rPr>
      </w:pPr>
      <w:r>
        <w:rPr>
          <w:b/>
          <w:noProof/>
          <w:lang w:eastAsia="en-GB"/>
        </w:rPr>
        <mc:AlternateContent>
          <mc:Choice Requires="wpg">
            <w:drawing>
              <wp:anchor distT="0" distB="0" distL="114300" distR="114300" simplePos="0" relativeHeight="251661312" behindDoc="0" locked="0" layoutInCell="1" allowOverlap="1" wp14:anchorId="1AD3FB75" wp14:editId="51627DC9">
                <wp:simplePos x="0" y="0"/>
                <wp:positionH relativeFrom="column">
                  <wp:posOffset>0</wp:posOffset>
                </wp:positionH>
                <wp:positionV relativeFrom="paragraph">
                  <wp:posOffset>0</wp:posOffset>
                </wp:positionV>
                <wp:extent cx="6012402" cy="3693795"/>
                <wp:effectExtent l="0" t="0" r="26670" b="1905"/>
                <wp:wrapNone/>
                <wp:docPr id="6" name="Group 6"/>
                <wp:cNvGraphicFramePr/>
                <a:graphic xmlns:a="http://schemas.openxmlformats.org/drawingml/2006/main">
                  <a:graphicData uri="http://schemas.microsoft.com/office/word/2010/wordprocessingGroup">
                    <wpg:wgp>
                      <wpg:cNvGrpSpPr/>
                      <wpg:grpSpPr>
                        <a:xfrm>
                          <a:off x="0" y="0"/>
                          <a:ext cx="6012402" cy="3693795"/>
                          <a:chOff x="0" y="0"/>
                          <a:chExt cx="6012402" cy="3693795"/>
                        </a:xfrm>
                      </wpg:grpSpPr>
                      <pic:pic xmlns:pic="http://schemas.openxmlformats.org/drawingml/2006/picture">
                        <pic:nvPicPr>
                          <pic:cNvPr id="2" name="Picture 2" descr="C:\Users\gcss2\OneDrive - Clinical School Computing Service\Current papers\Twins review BPRCOG 2021\TBS-figure-v2.JP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50385" cy="3693795"/>
                          </a:xfrm>
                          <a:prstGeom prst="rect">
                            <a:avLst/>
                          </a:prstGeom>
                          <a:noFill/>
                          <a:ln>
                            <a:noFill/>
                          </a:ln>
                        </pic:spPr>
                      </pic:pic>
                      <wps:wsp>
                        <wps:cNvPr id="217" name="Text Box 2"/>
                        <wps:cNvSpPr txBox="1">
                          <a:spLocks noChangeArrowheads="1"/>
                        </wps:cNvSpPr>
                        <wps:spPr bwMode="auto">
                          <a:xfrm>
                            <a:off x="4484122" y="2379815"/>
                            <a:ext cx="1525905" cy="281305"/>
                          </a:xfrm>
                          <a:prstGeom prst="rect">
                            <a:avLst/>
                          </a:prstGeom>
                          <a:solidFill>
                            <a:srgbClr val="FFFFFF"/>
                          </a:solidFill>
                          <a:ln w="9525">
                            <a:solidFill>
                              <a:srgbClr val="000000"/>
                            </a:solidFill>
                            <a:miter lim="800000"/>
                            <a:headEnd/>
                            <a:tailEnd/>
                          </a:ln>
                        </wps:spPr>
                        <wps:txbx>
                          <w:txbxContent>
                            <w:p w14:paraId="261EEDD0" w14:textId="77777777" w:rsidR="008D034A" w:rsidRDefault="008D034A" w:rsidP="00220A3B">
                              <w:r w:rsidRPr="007E5B9A">
                                <w:rPr>
                                  <w:sz w:val="24"/>
                                </w:rPr>
                                <w:t>caesarean higher risk</w:t>
                              </w:r>
                            </w:p>
                          </w:txbxContent>
                        </wps:txbx>
                        <wps:bodyPr rot="0" vert="horz" wrap="square" lIns="91440" tIns="45720" rIns="91440" bIns="45720" anchor="t" anchorCtr="0">
                          <a:noAutofit/>
                        </wps:bodyPr>
                      </wps:wsp>
                      <wps:wsp>
                        <wps:cNvPr id="1" name="Text Box 2"/>
                        <wps:cNvSpPr txBox="1">
                          <a:spLocks noChangeArrowheads="1"/>
                        </wps:cNvSpPr>
                        <wps:spPr bwMode="auto">
                          <a:xfrm>
                            <a:off x="4486497" y="2721825"/>
                            <a:ext cx="1525905" cy="281305"/>
                          </a:xfrm>
                          <a:prstGeom prst="rect">
                            <a:avLst/>
                          </a:prstGeom>
                          <a:solidFill>
                            <a:srgbClr val="FFFFFF"/>
                          </a:solidFill>
                          <a:ln w="9525">
                            <a:solidFill>
                              <a:srgbClr val="000000"/>
                            </a:solidFill>
                            <a:miter lim="800000"/>
                            <a:headEnd/>
                            <a:tailEnd/>
                          </a:ln>
                        </wps:spPr>
                        <wps:txbx>
                          <w:txbxContent>
                            <w:p w14:paraId="0B960D79" w14:textId="77777777" w:rsidR="008D034A" w:rsidRDefault="008D034A" w:rsidP="00220A3B">
                              <w:r w:rsidRPr="007E5B9A">
                                <w:rPr>
                                  <w:sz w:val="24"/>
                                </w:rPr>
                                <w:t>caesarean lower risk</w:t>
                              </w:r>
                            </w:p>
                          </w:txbxContent>
                        </wps:txbx>
                        <wps:bodyPr rot="0" vert="horz" wrap="square" lIns="91440" tIns="45720" rIns="91440" bIns="45720" anchor="t" anchorCtr="0">
                          <a:noAutofit/>
                        </wps:bodyPr>
                      </wps:wsp>
                      <wps:wsp>
                        <wps:cNvPr id="3" name="Up Arrow 3"/>
                        <wps:cNvSpPr/>
                        <wps:spPr>
                          <a:xfrm>
                            <a:off x="4248991" y="2334689"/>
                            <a:ext cx="205740" cy="356870"/>
                          </a:xfrm>
                          <a:prstGeom prs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Up Arrow 4"/>
                        <wps:cNvSpPr/>
                        <wps:spPr>
                          <a:xfrm rot="10800000">
                            <a:off x="4246616" y="2693324"/>
                            <a:ext cx="205740" cy="356870"/>
                          </a:xfrm>
                          <a:prstGeom prst="upArrow">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AD3FB75" id="Group 6" o:spid="_x0000_s1026" style="position:absolute;margin-left:0;margin-top:0;width:473.4pt;height:290.85pt;z-index:251661312" coordsize="60124,369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ppDHvTqKAIZLRJU8twCvTFNjsYoRtiVVXqFVelWKKAGeWwPGKi/s6LzvPKLvxjft5qxRQBCL&#10;TDht3AOcVIYkJyR+tOooAjeBHGBQbfIxuqSigCvJptvKwd4Y2YfdZlBIqSOEoeDUlFAAMgc0j/dp&#10;aR/u0AfkV/wUe/5WbP2Uf+xPh/8ASjV6/XYdK/In/go9/wArNn7KP/Ynw/8ApRq9frsOlBTCiiig&#10;k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R/u0tI/wB2gD8iv+Cj3/KzZ+yj/wBifD/6UavX67Dp&#10;X5E/8FHv+Vmz9lH/ALE+H/0o1ev12HSgphRRRQS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I/3a&#10;Wkf7tAH5Ff8ABR7/AJWbP2Uf+xPh/wDSjV6/XYdK/In/AIKPf8rNn7KP/Ynw/wDpRq9frsOlBTCi&#10;iigk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R/u0tI/3aAPyK/4KPf8rNn7KP8A2J8P/pRq9frs&#10;OlfkT/wUe/5WbP2Uf+xPh/8ASjV6/XYdKCmFFFFBI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j/&#10;AHaWkf7tAH5Ff8FHv+Vmz9lH/sT4f/SjV6/XYdK/In/go9/ys2fso/8AYnw/+lGr1+uw6UFMKKKK&#10;CQ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">
                <v:shape id="Picture 2" o:spid="_x0000_s1027" type="#_x0000_t75" style="position:absolute;width:43503;height:36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">
                  <v:imagedata r:id="rId17" o:title="TBS-figure-v2"/>
                  <v:path arrowok="t"/>
                </v:shape>
                <v:shapetype id="_x0000_t202" coordsize="21600,21600" o:spt="202" path="m,l,21600r21600,l21600,xe">
                  <v:stroke joinstyle="miter"/>
                  <v:path gradientshapeok="t" o:connecttype="rect"/>
                </v:shapetype>
                <v:shape id="Text Box 2" o:spid="_x0000_s1028" type="#_x0000_t202" style="position:absolute;left:44841;top:23798;width:15259;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261EEDD0" w14:textId="77777777" w:rsidR="008D034A" w:rsidRDefault="008D034A" w:rsidP="00220A3B">
                        <w:r w:rsidRPr="007E5B9A">
                          <w:rPr>
                            <w:sz w:val="24"/>
                          </w:rPr>
                          <w:t>caesarean higher risk</w:t>
                        </w:r>
                      </w:p>
                    </w:txbxContent>
                  </v:textbox>
                </v:shape>
                <v:shape id="Text Box 2" o:spid="_x0000_s1029" type="#_x0000_t202" style="position:absolute;left:44864;top:27218;width:15260;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0B960D79" w14:textId="77777777" w:rsidR="008D034A" w:rsidRDefault="008D034A" w:rsidP="00220A3B">
                        <w:r w:rsidRPr="007E5B9A">
                          <w:rPr>
                            <w:sz w:val="24"/>
                          </w:rPr>
                          <w:t>caesarean lower risk</w:t>
                        </w:r>
                      </w:p>
                    </w:txbxContent>
                  </v:textbox>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 o:spid="_x0000_s1030" type="#_x0000_t68" style="position:absolute;left:42489;top:23346;width:2058;height:3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" adj="6226" filled="f" strokecolor="black [3213]" strokeweight=".5pt"/>
                <v:shape id="Up Arrow 4" o:spid="_x0000_s1031" type="#_x0000_t68" style="position:absolute;left:42466;top:26933;width:2057;height:35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" adj="6226" filled="f" strokecolor="black [3213]" strokeweight=".5pt"/>
              </v:group>
            </w:pict>
          </mc:Fallback>
        </mc:AlternateContent>
      </w:r>
      <w:r w:rsidR="00EE2AAD" w:rsidRPr="00EE2AAD">
        <w:rPr>
          <w:b/>
          <w:noProof/>
          <w:lang w:eastAsia="en-GB"/>
        </w:rPr>
        <mc:AlternateContent>
          <mc:Choice Requires="wps">
            <w:drawing>
              <wp:anchor distT="0" distB="0" distL="114300" distR="114300" simplePos="0" relativeHeight="251659264" behindDoc="0" locked="0" layoutInCell="1" allowOverlap="1" wp14:anchorId="0B0BDCEA" wp14:editId="18F814B2">
                <wp:simplePos x="0" y="0"/>
                <wp:positionH relativeFrom="column">
                  <wp:posOffset>-171039</wp:posOffset>
                </wp:positionH>
                <wp:positionV relativeFrom="paragraph">
                  <wp:posOffset>308993</wp:posOffset>
                </wp:positionV>
                <wp:extent cx="690706" cy="537651"/>
                <wp:effectExtent l="0" t="0" r="0" b="0"/>
                <wp:wrapNone/>
                <wp:docPr id="5" name="Rectangle 4"/>
                <wp:cNvGraphicFramePr/>
                <a:graphic xmlns:a="http://schemas.openxmlformats.org/drawingml/2006/main">
                  <a:graphicData uri="http://schemas.microsoft.com/office/word/2010/wordprocessingShape">
                    <wps:wsp>
                      <wps:cNvSpPr/>
                      <wps:spPr>
                        <a:xfrm>
                          <a:off x="0" y="0"/>
                          <a:ext cx="690706" cy="53765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CBBDFF" id="Rectangle 4" o:spid="_x0000_s1026" style="position:absolute;margin-left:-13.45pt;margin-top:24.35pt;width:54.4pt;height:42.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" fillcolor="white [3212]" stroked="f" strokeweight="2pt"/>
            </w:pict>
          </mc:Fallback>
        </mc:AlternateContent>
      </w:r>
    </w:p>
    <w:p w14:paraId="6772F2C9" w14:textId="77777777" w:rsidR="00220A3B" w:rsidRDefault="00220A3B">
      <w:pPr>
        <w:rPr>
          <w:b/>
        </w:rPr>
      </w:pPr>
      <w:r>
        <w:rPr>
          <w:b/>
        </w:rPr>
        <w:br w:type="page"/>
      </w:r>
    </w:p>
    <w:p w14:paraId="7C480A6D" w14:textId="18754F61" w:rsidR="00FF6696" w:rsidRPr="009426F7" w:rsidRDefault="00FF6696" w:rsidP="00220A3B">
      <w:pPr>
        <w:spacing w:after="0" w:line="480" w:lineRule="auto"/>
        <w:ind w:right="-166"/>
        <w:rPr>
          <w:b/>
        </w:rPr>
      </w:pPr>
      <w:r w:rsidRPr="009426F7">
        <w:rPr>
          <w:b/>
        </w:rPr>
        <w:lastRenderedPageBreak/>
        <w:t>Multiple choice questions</w:t>
      </w:r>
    </w:p>
    <w:p w14:paraId="72C4F699" w14:textId="77777777" w:rsidR="00FF6696" w:rsidRDefault="00FF6696" w:rsidP="00FF6696">
      <w:pPr>
        <w:spacing w:after="0" w:line="480" w:lineRule="auto"/>
        <w:jc w:val="both"/>
        <w:rPr>
          <w:b/>
        </w:rPr>
      </w:pPr>
    </w:p>
    <w:p w14:paraId="0935474B" w14:textId="77777777" w:rsidR="00FF6696" w:rsidRPr="009426F7" w:rsidRDefault="00FF6696" w:rsidP="00FF6696">
      <w:pPr>
        <w:spacing w:after="0" w:line="480" w:lineRule="auto"/>
        <w:jc w:val="both"/>
        <w:rPr>
          <w:b/>
        </w:rPr>
      </w:pPr>
      <w:r w:rsidRPr="009426F7">
        <w:rPr>
          <w:b/>
        </w:rPr>
        <w:t>Question 1.</w:t>
      </w:r>
    </w:p>
    <w:p w14:paraId="5BFCB786" w14:textId="77777777" w:rsidR="00FF6696" w:rsidRPr="00D93915" w:rsidRDefault="00FF6696" w:rsidP="00FF6696">
      <w:pPr>
        <w:spacing w:after="0" w:line="480" w:lineRule="auto"/>
        <w:jc w:val="both"/>
        <w:rPr>
          <w:u w:val="single"/>
        </w:rPr>
      </w:pPr>
      <w:r w:rsidRPr="00D93915">
        <w:rPr>
          <w:u w:val="single"/>
        </w:rPr>
        <w:t>Which of the following is a recognised complication of vaginal delivery of the second twin:</w:t>
      </w:r>
    </w:p>
    <w:p w14:paraId="09198120" w14:textId="77777777" w:rsidR="00FF6696" w:rsidRDefault="00FF6696" w:rsidP="00FF6696">
      <w:pPr>
        <w:spacing w:after="0" w:line="480" w:lineRule="auto"/>
        <w:jc w:val="both"/>
      </w:pPr>
      <w:r>
        <w:t>(a) Cord prolapse</w:t>
      </w:r>
    </w:p>
    <w:p w14:paraId="327B5C40" w14:textId="77777777" w:rsidR="00FF6696" w:rsidRDefault="00FF6696" w:rsidP="00FF6696">
      <w:pPr>
        <w:spacing w:after="0" w:line="480" w:lineRule="auto"/>
        <w:jc w:val="both"/>
      </w:pPr>
      <w:r>
        <w:t>(b) Malpresentation</w:t>
      </w:r>
    </w:p>
    <w:p w14:paraId="418EE2DC" w14:textId="77777777" w:rsidR="00FF6696" w:rsidRDefault="00FF6696" w:rsidP="00FF6696">
      <w:pPr>
        <w:spacing w:after="0" w:line="480" w:lineRule="auto"/>
        <w:jc w:val="both"/>
      </w:pPr>
      <w:r>
        <w:t>(c) Placenta accreta</w:t>
      </w:r>
    </w:p>
    <w:p w14:paraId="21A1E312" w14:textId="77777777" w:rsidR="00FF6696" w:rsidRDefault="00FF6696" w:rsidP="00FF6696">
      <w:pPr>
        <w:spacing w:after="0" w:line="480" w:lineRule="auto"/>
        <w:jc w:val="both"/>
      </w:pPr>
      <w:r>
        <w:t>(d) Placental abruption</w:t>
      </w:r>
    </w:p>
    <w:p w14:paraId="5A90F883" w14:textId="3B370C2D" w:rsidR="00FF6696" w:rsidRDefault="00FF6696" w:rsidP="00FF6696">
      <w:pPr>
        <w:spacing w:after="0" w:line="480" w:lineRule="auto"/>
        <w:jc w:val="both"/>
      </w:pPr>
      <w:r>
        <w:t>(e) A prolonged inter</w:t>
      </w:r>
      <w:r w:rsidR="005509C1">
        <w:t>-</w:t>
      </w:r>
      <w:r>
        <w:t>twin delivery interval</w:t>
      </w:r>
    </w:p>
    <w:p w14:paraId="069AA4AB" w14:textId="77777777" w:rsidR="00FF6696" w:rsidRDefault="00FF6696" w:rsidP="00FF6696">
      <w:pPr>
        <w:spacing w:after="0" w:line="480" w:lineRule="auto"/>
        <w:jc w:val="both"/>
      </w:pPr>
    </w:p>
    <w:p w14:paraId="75ABD6E3" w14:textId="77777777" w:rsidR="00FF6696" w:rsidRDefault="00FF6696" w:rsidP="00FF6696">
      <w:pPr>
        <w:spacing w:after="0" w:line="480" w:lineRule="auto"/>
        <w:jc w:val="both"/>
      </w:pPr>
      <w:r>
        <w:t>Answers to question 1</w:t>
      </w:r>
    </w:p>
    <w:p w14:paraId="5C5FA718" w14:textId="77777777" w:rsidR="00FF6696" w:rsidRDefault="00FF6696" w:rsidP="00FF6696">
      <w:pPr>
        <w:spacing w:after="0" w:line="480" w:lineRule="auto"/>
        <w:jc w:val="both"/>
      </w:pPr>
      <w:r>
        <w:t>(a) T</w:t>
      </w:r>
      <w:r>
        <w:tab/>
        <w:t>(b) T</w:t>
      </w:r>
      <w:r>
        <w:tab/>
        <w:t>(c) F</w:t>
      </w:r>
      <w:r>
        <w:tab/>
        <w:t>(d) T</w:t>
      </w:r>
      <w:r>
        <w:tab/>
        <w:t>(e) T</w:t>
      </w:r>
      <w:r>
        <w:tab/>
      </w:r>
    </w:p>
    <w:p w14:paraId="5C9A1B75" w14:textId="77777777" w:rsidR="00FF6696" w:rsidRPr="00F31D59" w:rsidRDefault="00FF6696" w:rsidP="00FF6696">
      <w:pPr>
        <w:spacing w:after="0" w:line="480" w:lineRule="auto"/>
        <w:jc w:val="both"/>
      </w:pPr>
      <w:r w:rsidRPr="00F31D59">
        <w:t>(a, b, d, e). All these outcomes can occur following vaginal delivery of the first twin. (c) Placenta accreta refers to an abnormally invasive placenta that invades beyond the inner third of the myometrium and is particularly associated with previous caesarean delivery.</w:t>
      </w:r>
    </w:p>
    <w:p w14:paraId="1F1C4C3F" w14:textId="77777777" w:rsidR="00FF6696" w:rsidRDefault="00FF6696" w:rsidP="00FF6696">
      <w:pPr>
        <w:spacing w:after="0" w:line="480" w:lineRule="auto"/>
        <w:jc w:val="both"/>
      </w:pPr>
    </w:p>
    <w:p w14:paraId="1BA5C037" w14:textId="77777777" w:rsidR="00FF6696" w:rsidRDefault="00FF6696" w:rsidP="00FF6696">
      <w:pPr>
        <w:spacing w:after="0" w:line="480" w:lineRule="auto"/>
        <w:jc w:val="both"/>
      </w:pPr>
      <w:r>
        <w:rPr>
          <w:b/>
        </w:rPr>
        <w:t>Question 2.</w:t>
      </w:r>
    </w:p>
    <w:p w14:paraId="40CBC1B7" w14:textId="77777777" w:rsidR="00FF6696" w:rsidRPr="00D93915" w:rsidRDefault="00FF6696" w:rsidP="00FF6696">
      <w:pPr>
        <w:spacing w:after="0" w:line="480" w:lineRule="auto"/>
        <w:jc w:val="both"/>
        <w:rPr>
          <w:u w:val="single"/>
        </w:rPr>
      </w:pPr>
      <w:r w:rsidRPr="00D93915">
        <w:rPr>
          <w:u w:val="single"/>
        </w:rPr>
        <w:lastRenderedPageBreak/>
        <w:t>Which of the following features of an analysis might mask the association between birth order, caesarean delivery, and the risk of perinatal death?</w:t>
      </w:r>
    </w:p>
    <w:p w14:paraId="63D36B1C" w14:textId="77777777" w:rsidR="00FF6696" w:rsidRDefault="00FF6696" w:rsidP="00FF6696">
      <w:pPr>
        <w:spacing w:after="0" w:line="480" w:lineRule="auto"/>
        <w:jc w:val="both"/>
      </w:pPr>
      <w:r>
        <w:t>(a) Including neonatal deaths caused by extreme prematurity</w:t>
      </w:r>
    </w:p>
    <w:p w14:paraId="40C10503" w14:textId="77777777" w:rsidR="00FF6696" w:rsidRDefault="00FF6696" w:rsidP="00FF6696">
      <w:pPr>
        <w:spacing w:after="0" w:line="480" w:lineRule="auto"/>
        <w:jc w:val="both"/>
      </w:pPr>
      <w:r>
        <w:t>(b) Using the Chi square test to compare first and second twins</w:t>
      </w:r>
    </w:p>
    <w:p w14:paraId="47EA16E3" w14:textId="77777777" w:rsidR="00FF6696" w:rsidRDefault="00FF6696" w:rsidP="00FF6696">
      <w:pPr>
        <w:spacing w:after="0" w:line="480" w:lineRule="auto"/>
        <w:jc w:val="both"/>
      </w:pPr>
      <w:r>
        <w:t>(c) Including deaths occurring before the onset of labour</w:t>
      </w:r>
    </w:p>
    <w:p w14:paraId="7A7CD149" w14:textId="77777777" w:rsidR="00FF6696" w:rsidRDefault="00FF6696" w:rsidP="00FF6696">
      <w:pPr>
        <w:spacing w:after="0" w:line="480" w:lineRule="auto"/>
        <w:jc w:val="both"/>
      </w:pPr>
      <w:r>
        <w:t>(d) Including neonatal deaths due to placental abruption</w:t>
      </w:r>
    </w:p>
    <w:p w14:paraId="2175E105" w14:textId="77777777" w:rsidR="00FF6696" w:rsidRDefault="00FF6696" w:rsidP="00FF6696">
      <w:pPr>
        <w:spacing w:after="0" w:line="480" w:lineRule="auto"/>
        <w:jc w:val="both"/>
      </w:pPr>
      <w:r>
        <w:t>(e) Using the McNemar test to compare first and second twins</w:t>
      </w:r>
    </w:p>
    <w:p w14:paraId="42464E43" w14:textId="77777777" w:rsidR="00FF6696" w:rsidRDefault="00FF6696" w:rsidP="00FF6696">
      <w:pPr>
        <w:spacing w:after="0" w:line="480" w:lineRule="auto"/>
        <w:jc w:val="both"/>
      </w:pPr>
    </w:p>
    <w:p w14:paraId="1E354B31" w14:textId="77777777" w:rsidR="00FF6696" w:rsidRDefault="00FF6696" w:rsidP="00FF6696">
      <w:pPr>
        <w:spacing w:after="0" w:line="480" w:lineRule="auto"/>
        <w:jc w:val="both"/>
      </w:pPr>
      <w:r>
        <w:t>Answers to question 2</w:t>
      </w:r>
    </w:p>
    <w:p w14:paraId="7D924B06" w14:textId="77777777" w:rsidR="00FF6696" w:rsidRDefault="00FF6696" w:rsidP="00FF6696">
      <w:pPr>
        <w:spacing w:after="0" w:line="480" w:lineRule="auto"/>
        <w:jc w:val="both"/>
      </w:pPr>
      <w:r>
        <w:t>(a) T</w:t>
      </w:r>
      <w:r>
        <w:tab/>
        <w:t>(b) T</w:t>
      </w:r>
      <w:r>
        <w:tab/>
        <w:t>(c) T</w:t>
      </w:r>
      <w:r>
        <w:tab/>
        <w:t>(d) F</w:t>
      </w:r>
      <w:r>
        <w:tab/>
        <w:t>(e) F</w:t>
      </w:r>
    </w:p>
    <w:p w14:paraId="7055162B" w14:textId="77777777" w:rsidR="00FF6696" w:rsidRDefault="00FF6696" w:rsidP="00FF6696">
      <w:pPr>
        <w:spacing w:after="0" w:line="480" w:lineRule="auto"/>
        <w:jc w:val="both"/>
        <w:rPr>
          <w:i/>
        </w:rPr>
      </w:pPr>
    </w:p>
    <w:p w14:paraId="0B406C88" w14:textId="77777777" w:rsidR="00FF6696" w:rsidRPr="00F31D59" w:rsidRDefault="00FF6696" w:rsidP="00FF6696">
      <w:pPr>
        <w:spacing w:after="0" w:line="480" w:lineRule="auto"/>
        <w:jc w:val="both"/>
      </w:pPr>
      <w:r w:rsidRPr="00F31D59">
        <w:t>(a, c) Deaths due to prematurity and stillbirths where death occurred prior to the onset of labour are not delivery related and could not potentially be prevented by planned caesarean delivery. (b) The Chi square test assumes that the populations being compared are independent of each other, which is clearly not the case with twins. (d) Neonatal death due to placental abruption is a risk for the second twin and some cases would potentially be preventable by planned caesarean. (e) The McNemar test is appropriate for comparing the risk of death in pairs, such as twins.</w:t>
      </w:r>
    </w:p>
    <w:p w14:paraId="41904917" w14:textId="77777777" w:rsidR="00FF6696" w:rsidRDefault="00FF6696" w:rsidP="00FF6696">
      <w:pPr>
        <w:spacing w:after="0" w:line="480" w:lineRule="auto"/>
        <w:jc w:val="both"/>
      </w:pPr>
    </w:p>
    <w:p w14:paraId="5750CD39" w14:textId="77777777" w:rsidR="00FF6696" w:rsidRPr="00065998" w:rsidRDefault="00FF6696" w:rsidP="00FF6696">
      <w:pPr>
        <w:spacing w:after="0" w:line="480" w:lineRule="auto"/>
        <w:jc w:val="both"/>
        <w:rPr>
          <w:b/>
        </w:rPr>
      </w:pPr>
      <w:r w:rsidRPr="00065998">
        <w:rPr>
          <w:b/>
        </w:rPr>
        <w:t>Question 3.</w:t>
      </w:r>
    </w:p>
    <w:p w14:paraId="51DDE3B0" w14:textId="77777777" w:rsidR="00FF6696" w:rsidRPr="00D93915" w:rsidRDefault="00FF6696" w:rsidP="00FF6696">
      <w:pPr>
        <w:spacing w:after="0" w:line="480" w:lineRule="auto"/>
        <w:jc w:val="both"/>
        <w:rPr>
          <w:u w:val="single"/>
        </w:rPr>
      </w:pPr>
      <w:r w:rsidRPr="00D93915">
        <w:rPr>
          <w:u w:val="single"/>
        </w:rPr>
        <w:t>The conclusions which can be drawn from the Twins Birth Study include the following:</w:t>
      </w:r>
    </w:p>
    <w:p w14:paraId="4874CAED" w14:textId="77777777" w:rsidR="00FF6696" w:rsidRDefault="00FF6696" w:rsidP="00FF6696">
      <w:pPr>
        <w:spacing w:after="0" w:line="480" w:lineRule="auto"/>
        <w:jc w:val="both"/>
      </w:pPr>
      <w:r>
        <w:t xml:space="preserve">(a) The data were consistent with the possibility that a decision to be delivered by caesarean section doubles the risk of maternal morbidity. </w:t>
      </w:r>
    </w:p>
    <w:p w14:paraId="4399C6D5" w14:textId="77777777" w:rsidR="00FF6696" w:rsidRDefault="00FF6696" w:rsidP="00FF6696">
      <w:pPr>
        <w:spacing w:after="0" w:line="480" w:lineRule="auto"/>
        <w:jc w:val="both"/>
      </w:pPr>
      <w:r>
        <w:t>(b) There was strong evidence that planned caesarean section at term did not reduce the risk of neonatal morbidity.</w:t>
      </w:r>
    </w:p>
    <w:p w14:paraId="7D6D9FF5" w14:textId="77777777" w:rsidR="00FF6696" w:rsidRDefault="00FF6696" w:rsidP="00FF6696">
      <w:pPr>
        <w:spacing w:after="0" w:line="480" w:lineRule="auto"/>
        <w:jc w:val="both"/>
      </w:pPr>
      <w:r>
        <w:t>(c) There was an increased risk of adverse neonatal outcome associated with a plan to deliver twins by caesarean section in the preterm period.</w:t>
      </w:r>
    </w:p>
    <w:p w14:paraId="719E7E40" w14:textId="77777777" w:rsidR="00FF6696" w:rsidRDefault="00FF6696" w:rsidP="00FF6696">
      <w:pPr>
        <w:spacing w:after="0" w:line="480" w:lineRule="auto"/>
        <w:jc w:val="both"/>
      </w:pPr>
      <w:r>
        <w:t>(d) The study concluded that there was no beneficial effect of caesarean section on the outcome for the infant when preterm and term births were studied as a single group.</w:t>
      </w:r>
    </w:p>
    <w:p w14:paraId="685E4E04" w14:textId="77777777" w:rsidR="00FF6696" w:rsidRDefault="00FF6696" w:rsidP="00FF6696">
      <w:pPr>
        <w:spacing w:after="0" w:line="480" w:lineRule="auto"/>
        <w:jc w:val="both"/>
      </w:pPr>
      <w:r>
        <w:t>(e) The effect of caesarean section was the same irrespective of the gestational age of delivery.</w:t>
      </w:r>
    </w:p>
    <w:p w14:paraId="04E3D788" w14:textId="77777777" w:rsidR="00FF6696" w:rsidRDefault="00FF6696" w:rsidP="00FF6696">
      <w:pPr>
        <w:spacing w:after="0" w:line="480" w:lineRule="auto"/>
        <w:jc w:val="both"/>
      </w:pPr>
    </w:p>
    <w:p w14:paraId="33D03B59" w14:textId="77777777" w:rsidR="00FF6696" w:rsidRDefault="00FF6696" w:rsidP="00FF6696">
      <w:pPr>
        <w:spacing w:after="0" w:line="480" w:lineRule="auto"/>
        <w:jc w:val="both"/>
      </w:pPr>
      <w:r>
        <w:t>Answers to question 1</w:t>
      </w:r>
    </w:p>
    <w:p w14:paraId="56818EFC" w14:textId="77777777" w:rsidR="00FF6696" w:rsidRDefault="00FF6696" w:rsidP="00FF6696">
      <w:pPr>
        <w:spacing w:after="0" w:line="480" w:lineRule="auto"/>
        <w:jc w:val="both"/>
      </w:pPr>
      <w:r>
        <w:t>(a) F</w:t>
      </w:r>
      <w:r>
        <w:tab/>
        <w:t>(b) F</w:t>
      </w:r>
      <w:r>
        <w:tab/>
        <w:t>(c) T</w:t>
      </w:r>
      <w:r>
        <w:tab/>
        <w:t>(d) T</w:t>
      </w:r>
      <w:r>
        <w:tab/>
        <w:t>(e) F</w:t>
      </w:r>
    </w:p>
    <w:p w14:paraId="32D2D084" w14:textId="4CE5E4EA" w:rsidR="00FF6696" w:rsidRPr="00B47ABF" w:rsidRDefault="00FF6696" w:rsidP="001E2AFE">
      <w:pPr>
        <w:spacing w:after="0" w:line="480" w:lineRule="auto"/>
        <w:jc w:val="both"/>
      </w:pPr>
      <w:r w:rsidRPr="00F31D59">
        <w:lastRenderedPageBreak/>
        <w:t xml:space="preserve">(a) The upper limit of the 95% CI for maternal morbidity was </w:t>
      </w:r>
      <w:r w:rsidR="005509C1">
        <w:t>1</w:t>
      </w:r>
      <w:r w:rsidRPr="00F31D59">
        <w:t xml:space="preserve">3%, hence the study ruled out a doubling in the risk of maternal morbidity. </w:t>
      </w:r>
      <w:r>
        <w:t xml:space="preserve">(b) </w:t>
      </w:r>
      <w:r w:rsidRPr="00F31D59">
        <w:t>The confidence intervals for women recruited at term in the primary study were very wide and the secondary analysis demonstrated that a plan for caesarean delivery was associated with a red</w:t>
      </w:r>
      <w:r>
        <w:t>uced risk of neonatal morbidity. (c)</w:t>
      </w:r>
      <w:r w:rsidRPr="00F31D59">
        <w:t xml:space="preserve"> </w:t>
      </w:r>
      <w:r>
        <w:t>T</w:t>
      </w:r>
      <w:r w:rsidRPr="00F31D59">
        <w:t>here was an increased risk of neonatal morbidity among preterm births</w:t>
      </w:r>
      <w:r>
        <w:t xml:space="preserve"> in the secondary analysis</w:t>
      </w:r>
      <w:r w:rsidRPr="00F31D59">
        <w:t xml:space="preserve">. </w:t>
      </w:r>
      <w:r>
        <w:t xml:space="preserve">(d) </w:t>
      </w:r>
      <w:r w:rsidRPr="00F31D59">
        <w:t>The original report pooled preterm and term births and observed no overall association.</w:t>
      </w:r>
      <w:r>
        <w:t xml:space="preserve"> (e)</w:t>
      </w:r>
      <w:r w:rsidRPr="00F31D59">
        <w:t xml:space="preserve"> The secondary analysis demonstrated strong evidence for an interaction between a plan for caesarean delivery and the risk of neonatal morbidity across the gestational age range from 32 weeks through to term.</w:t>
      </w:r>
    </w:p>
    <w:sectPr w:rsidR="00FF6696" w:rsidRPr="00B47ABF" w:rsidSect="00F31D59">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752FA" w14:textId="77777777" w:rsidR="008D034A" w:rsidRDefault="008D034A" w:rsidP="00197592">
      <w:pPr>
        <w:spacing w:after="0" w:line="240" w:lineRule="auto"/>
      </w:pPr>
      <w:r>
        <w:separator/>
      </w:r>
    </w:p>
  </w:endnote>
  <w:endnote w:type="continuationSeparator" w:id="0">
    <w:p w14:paraId="7E623DCE" w14:textId="77777777" w:rsidR="008D034A" w:rsidRDefault="008D034A" w:rsidP="00197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TC Franklin Gothic Std Book">
    <w:altName w:val="ITC Franklin Gothic Std Book"/>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DCF4C" w14:textId="77777777" w:rsidR="008D034A" w:rsidRDefault="008D034A" w:rsidP="00197592">
      <w:pPr>
        <w:spacing w:after="0" w:line="240" w:lineRule="auto"/>
      </w:pPr>
      <w:r>
        <w:separator/>
      </w:r>
    </w:p>
  </w:footnote>
  <w:footnote w:type="continuationSeparator" w:id="0">
    <w:p w14:paraId="6B990C4E" w14:textId="77777777" w:rsidR="008D034A" w:rsidRDefault="008D034A" w:rsidP="001975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42188"/>
      <w:docPartObj>
        <w:docPartGallery w:val="Page Numbers (Top of Page)"/>
        <w:docPartUnique/>
      </w:docPartObj>
    </w:sdtPr>
    <w:sdtEndPr>
      <w:rPr>
        <w:noProof/>
      </w:rPr>
    </w:sdtEndPr>
    <w:sdtContent>
      <w:p w14:paraId="1946E121" w14:textId="3B57ED16" w:rsidR="008D034A" w:rsidRDefault="008D034A">
        <w:pPr>
          <w:pStyle w:val="Header"/>
          <w:jc w:val="right"/>
        </w:pPr>
        <w:r>
          <w:fldChar w:fldCharType="begin"/>
        </w:r>
        <w:r>
          <w:instrText xml:space="preserve"> PAGE   \* MERGEFORMAT </w:instrText>
        </w:r>
        <w:r>
          <w:fldChar w:fldCharType="separate"/>
        </w:r>
        <w:r w:rsidR="006360AA">
          <w:rPr>
            <w:noProof/>
          </w:rPr>
          <w:t>18</w:t>
        </w:r>
        <w:r>
          <w:rPr>
            <w:noProof/>
          </w:rPr>
          <w:fldChar w:fldCharType="end"/>
        </w:r>
      </w:p>
    </w:sdtContent>
  </w:sdt>
  <w:p w14:paraId="265C08B3" w14:textId="77777777" w:rsidR="008D034A" w:rsidRDefault="008D03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63421"/>
    <w:multiLevelType w:val="hybridMultilevel"/>
    <w:tmpl w:val="4C629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858D4"/>
    <w:multiLevelType w:val="hybridMultilevel"/>
    <w:tmpl w:val="F2CE8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7E5BAC"/>
    <w:multiLevelType w:val="hybridMultilevel"/>
    <w:tmpl w:val="4CB88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0F0970"/>
    <w:multiLevelType w:val="hybridMultilevel"/>
    <w:tmpl w:val="863AE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BB6111"/>
    <w:multiLevelType w:val="hybridMultilevel"/>
    <w:tmpl w:val="2D268EEA"/>
    <w:lvl w:ilvl="0" w:tplc="C30060D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D474EE"/>
    <w:multiLevelType w:val="hybridMultilevel"/>
    <w:tmpl w:val="5C4AD4B0"/>
    <w:lvl w:ilvl="0" w:tplc="FDAC50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PLo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ars55wt9dafv0medxa8xedxjpr9we5v5xxpp&quot;&gt;gcss-main2&lt;record-ids&gt;&lt;item&gt;731&lt;/item&gt;&lt;item&gt;2396&lt;/item&gt;&lt;item&gt;2397&lt;/item&gt;&lt;item&gt;2579&lt;/item&gt;&lt;item&gt;3129&lt;/item&gt;&lt;item&gt;3592&lt;/item&gt;&lt;item&gt;3908&lt;/item&gt;&lt;item&gt;4669&lt;/item&gt;&lt;item&gt;4823&lt;/item&gt;&lt;item&gt;4855&lt;/item&gt;&lt;item&gt;5051&lt;/item&gt;&lt;item&gt;5234&lt;/item&gt;&lt;item&gt;5349&lt;/item&gt;&lt;item&gt;16105&lt;/item&gt;&lt;item&gt;16106&lt;/item&gt;&lt;item&gt;16107&lt;/item&gt;&lt;item&gt;16108&lt;/item&gt;&lt;item&gt;16109&lt;/item&gt;&lt;/record-ids&gt;&lt;/item&gt;&lt;/Libraries&gt;"/>
    <w:docVar w:name="REFMGR.InstantFormat" w:val="&lt;ENInstantFormat&gt;&lt;Enabled&gt;1&lt;/Enabled&gt;&lt;ScanUnformatted&gt;1&lt;/ScanUnformatted&gt;&lt;ScanChanges&gt;1&lt;/ScanChanges&gt;&lt;/ENInstantFormat&gt;"/>
    <w:docVar w:name="REFMGR.Layout" w:val="&lt;ENLayout&gt;&lt;Style&gt;British Medical Journal&lt;/Style&gt;&lt;LeftDelim&gt;{&lt;/LeftDelim&gt;&lt;RightDelim&gt;}&lt;/RightDelim&gt;&lt;FontName&gt;Calibri&lt;/FontName&gt;&lt;FontSize&gt;11&lt;/FontSize&gt;&lt;ReflistTitle&gt;References&lt;/ReflistTitle&gt;&lt;StartingRefnum&gt;1&lt;/StartingRefnum&gt;&lt;FirstLineIndent&gt;0&lt;/FirstLineIndent&gt;&lt;HangingIndent&gt;0&lt;/HangingIndent&gt;&lt;LineSpacing&gt;2&lt;/LineSpacing&gt;&lt;SpaceAfter&gt;0&lt;/SpaceAfter&gt;&lt;ReflistOrder&gt;0&lt;/ReflistOrder&gt;&lt;CitationOrder&gt;0&lt;/CitationOrder&gt;&lt;NumberReferences&gt;1&lt;/NumberReferences&gt;&lt;ShowRecordID&gt;0&lt;/ShowRecordID&gt;&lt;ShowNotes&gt;0&lt;/ShowNotes&gt;&lt;ShowAbstract&gt;0&lt;/ShowAbstract&gt;&lt;ShowReprint&gt;0&lt;/ShowReprint&gt;&lt;ShowKeywords&gt;0&lt;/ShowKeywords&gt;&lt;/ENLayout&gt;"/>
    <w:docVar w:name="REFMGR.Libraries" w:val="&lt;ENLibraries&gt;&lt;Libraries&gt;&lt;item&gt;gcss-main-v12&lt;/item&gt;&lt;/Libraries&gt;&lt;/ENLibraries&gt;"/>
  </w:docVars>
  <w:rsids>
    <w:rsidRoot w:val="007D110E"/>
    <w:rsid w:val="00001A20"/>
    <w:rsid w:val="00002D0A"/>
    <w:rsid w:val="000042CD"/>
    <w:rsid w:val="000073F5"/>
    <w:rsid w:val="000077ED"/>
    <w:rsid w:val="0001044F"/>
    <w:rsid w:val="0001310C"/>
    <w:rsid w:val="00024328"/>
    <w:rsid w:val="00024B5C"/>
    <w:rsid w:val="0003151F"/>
    <w:rsid w:val="00031605"/>
    <w:rsid w:val="000339A9"/>
    <w:rsid w:val="000402B7"/>
    <w:rsid w:val="00044481"/>
    <w:rsid w:val="00054654"/>
    <w:rsid w:val="000554CB"/>
    <w:rsid w:val="00060527"/>
    <w:rsid w:val="000617B7"/>
    <w:rsid w:val="000647C3"/>
    <w:rsid w:val="00065998"/>
    <w:rsid w:val="00077F91"/>
    <w:rsid w:val="000815ED"/>
    <w:rsid w:val="000816D2"/>
    <w:rsid w:val="00087486"/>
    <w:rsid w:val="00093912"/>
    <w:rsid w:val="000A002E"/>
    <w:rsid w:val="000A3855"/>
    <w:rsid w:val="000B7A89"/>
    <w:rsid w:val="000C394C"/>
    <w:rsid w:val="000C3C30"/>
    <w:rsid w:val="000C417D"/>
    <w:rsid w:val="000C52DC"/>
    <w:rsid w:val="000D5E5F"/>
    <w:rsid w:val="000D6F11"/>
    <w:rsid w:val="000E36C3"/>
    <w:rsid w:val="000E4BE2"/>
    <w:rsid w:val="000F27FE"/>
    <w:rsid w:val="000F4963"/>
    <w:rsid w:val="000F524C"/>
    <w:rsid w:val="000F5B55"/>
    <w:rsid w:val="001015FB"/>
    <w:rsid w:val="00103D80"/>
    <w:rsid w:val="0010701B"/>
    <w:rsid w:val="001100B3"/>
    <w:rsid w:val="00111C8D"/>
    <w:rsid w:val="00112621"/>
    <w:rsid w:val="00113E16"/>
    <w:rsid w:val="001159F8"/>
    <w:rsid w:val="001207DB"/>
    <w:rsid w:val="00121252"/>
    <w:rsid w:val="001245EE"/>
    <w:rsid w:val="0012461B"/>
    <w:rsid w:val="00124F20"/>
    <w:rsid w:val="001272CE"/>
    <w:rsid w:val="00131C9D"/>
    <w:rsid w:val="0013354D"/>
    <w:rsid w:val="001347E7"/>
    <w:rsid w:val="00146BFF"/>
    <w:rsid w:val="00147A44"/>
    <w:rsid w:val="00150851"/>
    <w:rsid w:val="0015199A"/>
    <w:rsid w:val="00154EB1"/>
    <w:rsid w:val="00156E42"/>
    <w:rsid w:val="001652EB"/>
    <w:rsid w:val="00170F82"/>
    <w:rsid w:val="0017245C"/>
    <w:rsid w:val="0017276A"/>
    <w:rsid w:val="001773F7"/>
    <w:rsid w:val="001837D3"/>
    <w:rsid w:val="001878AF"/>
    <w:rsid w:val="001878D5"/>
    <w:rsid w:val="0019116B"/>
    <w:rsid w:val="001918E5"/>
    <w:rsid w:val="001926D6"/>
    <w:rsid w:val="00192B64"/>
    <w:rsid w:val="00195F18"/>
    <w:rsid w:val="00197592"/>
    <w:rsid w:val="001A1E22"/>
    <w:rsid w:val="001A2998"/>
    <w:rsid w:val="001A2E27"/>
    <w:rsid w:val="001A397B"/>
    <w:rsid w:val="001A44B8"/>
    <w:rsid w:val="001A5AB0"/>
    <w:rsid w:val="001A7E80"/>
    <w:rsid w:val="001B28B9"/>
    <w:rsid w:val="001B474A"/>
    <w:rsid w:val="001C5CDE"/>
    <w:rsid w:val="001C637C"/>
    <w:rsid w:val="001C6758"/>
    <w:rsid w:val="001D13E0"/>
    <w:rsid w:val="001D32E7"/>
    <w:rsid w:val="001D70D2"/>
    <w:rsid w:val="001D7BDF"/>
    <w:rsid w:val="001D7DC7"/>
    <w:rsid w:val="001E1A22"/>
    <w:rsid w:val="001E1B0F"/>
    <w:rsid w:val="001E2AFE"/>
    <w:rsid w:val="001E35DA"/>
    <w:rsid w:val="001E515A"/>
    <w:rsid w:val="001F2DA1"/>
    <w:rsid w:val="001F3839"/>
    <w:rsid w:val="001F3988"/>
    <w:rsid w:val="00205F18"/>
    <w:rsid w:val="00220A3B"/>
    <w:rsid w:val="00223932"/>
    <w:rsid w:val="00234201"/>
    <w:rsid w:val="00237155"/>
    <w:rsid w:val="0023770F"/>
    <w:rsid w:val="00240F28"/>
    <w:rsid w:val="002554EF"/>
    <w:rsid w:val="00260BF4"/>
    <w:rsid w:val="00270A70"/>
    <w:rsid w:val="00271EC8"/>
    <w:rsid w:val="00272391"/>
    <w:rsid w:val="0027263C"/>
    <w:rsid w:val="00282CE3"/>
    <w:rsid w:val="00282E93"/>
    <w:rsid w:val="0028392B"/>
    <w:rsid w:val="00295F4A"/>
    <w:rsid w:val="0029777C"/>
    <w:rsid w:val="002A0837"/>
    <w:rsid w:val="002A1109"/>
    <w:rsid w:val="002A3AC8"/>
    <w:rsid w:val="002A51F3"/>
    <w:rsid w:val="002A5A69"/>
    <w:rsid w:val="002A7745"/>
    <w:rsid w:val="002A7773"/>
    <w:rsid w:val="002B0C4F"/>
    <w:rsid w:val="002B0D31"/>
    <w:rsid w:val="002B0E57"/>
    <w:rsid w:val="002B3EA2"/>
    <w:rsid w:val="002C73F5"/>
    <w:rsid w:val="002E3632"/>
    <w:rsid w:val="002E6553"/>
    <w:rsid w:val="002F0030"/>
    <w:rsid w:val="002F1356"/>
    <w:rsid w:val="002F28F9"/>
    <w:rsid w:val="002F33F5"/>
    <w:rsid w:val="002F47F0"/>
    <w:rsid w:val="002F5062"/>
    <w:rsid w:val="002F6D88"/>
    <w:rsid w:val="00300852"/>
    <w:rsid w:val="00302D0B"/>
    <w:rsid w:val="003062FD"/>
    <w:rsid w:val="00313E7C"/>
    <w:rsid w:val="003147FF"/>
    <w:rsid w:val="0032022F"/>
    <w:rsid w:val="0032601C"/>
    <w:rsid w:val="00333312"/>
    <w:rsid w:val="003348AF"/>
    <w:rsid w:val="00334BB5"/>
    <w:rsid w:val="003402D6"/>
    <w:rsid w:val="003403F9"/>
    <w:rsid w:val="00347771"/>
    <w:rsid w:val="003512B5"/>
    <w:rsid w:val="003573C9"/>
    <w:rsid w:val="0036177F"/>
    <w:rsid w:val="00362E74"/>
    <w:rsid w:val="0037213F"/>
    <w:rsid w:val="003733F1"/>
    <w:rsid w:val="00375641"/>
    <w:rsid w:val="00377097"/>
    <w:rsid w:val="00381B4D"/>
    <w:rsid w:val="0038633C"/>
    <w:rsid w:val="00387232"/>
    <w:rsid w:val="00394312"/>
    <w:rsid w:val="00394901"/>
    <w:rsid w:val="003A55DC"/>
    <w:rsid w:val="003A6A65"/>
    <w:rsid w:val="003B057B"/>
    <w:rsid w:val="003B064C"/>
    <w:rsid w:val="003B1285"/>
    <w:rsid w:val="003B1C0B"/>
    <w:rsid w:val="003B2BDA"/>
    <w:rsid w:val="003B622C"/>
    <w:rsid w:val="003B79ED"/>
    <w:rsid w:val="003D299A"/>
    <w:rsid w:val="003E2798"/>
    <w:rsid w:val="003E77CE"/>
    <w:rsid w:val="003F0D60"/>
    <w:rsid w:val="003F0E97"/>
    <w:rsid w:val="003F604B"/>
    <w:rsid w:val="00403729"/>
    <w:rsid w:val="00404EB9"/>
    <w:rsid w:val="004107A5"/>
    <w:rsid w:val="00420204"/>
    <w:rsid w:val="00425F96"/>
    <w:rsid w:val="0042775C"/>
    <w:rsid w:val="00441DCF"/>
    <w:rsid w:val="00444D5E"/>
    <w:rsid w:val="00452CB7"/>
    <w:rsid w:val="004574BE"/>
    <w:rsid w:val="00463BCD"/>
    <w:rsid w:val="00464CE0"/>
    <w:rsid w:val="0046535A"/>
    <w:rsid w:val="00475214"/>
    <w:rsid w:val="00476DD1"/>
    <w:rsid w:val="0048058D"/>
    <w:rsid w:val="004824B3"/>
    <w:rsid w:val="00490099"/>
    <w:rsid w:val="00493300"/>
    <w:rsid w:val="0049512D"/>
    <w:rsid w:val="004B4952"/>
    <w:rsid w:val="004B63DF"/>
    <w:rsid w:val="004C277A"/>
    <w:rsid w:val="004C28EB"/>
    <w:rsid w:val="004C4F7B"/>
    <w:rsid w:val="004D7C06"/>
    <w:rsid w:val="004E25CA"/>
    <w:rsid w:val="004E2C70"/>
    <w:rsid w:val="004F1032"/>
    <w:rsid w:val="004F443B"/>
    <w:rsid w:val="004F44E7"/>
    <w:rsid w:val="004F719C"/>
    <w:rsid w:val="005013B1"/>
    <w:rsid w:val="00502481"/>
    <w:rsid w:val="00506609"/>
    <w:rsid w:val="005117DF"/>
    <w:rsid w:val="00515A92"/>
    <w:rsid w:val="005171B5"/>
    <w:rsid w:val="00517DF1"/>
    <w:rsid w:val="00522411"/>
    <w:rsid w:val="005233F0"/>
    <w:rsid w:val="00525455"/>
    <w:rsid w:val="005264EF"/>
    <w:rsid w:val="00526AC6"/>
    <w:rsid w:val="00536DE1"/>
    <w:rsid w:val="0054225C"/>
    <w:rsid w:val="005461C2"/>
    <w:rsid w:val="005509C1"/>
    <w:rsid w:val="00551D22"/>
    <w:rsid w:val="005530B1"/>
    <w:rsid w:val="00553668"/>
    <w:rsid w:val="0055601C"/>
    <w:rsid w:val="005613FF"/>
    <w:rsid w:val="00562900"/>
    <w:rsid w:val="00563BE6"/>
    <w:rsid w:val="0056461E"/>
    <w:rsid w:val="00565188"/>
    <w:rsid w:val="005736BE"/>
    <w:rsid w:val="00576288"/>
    <w:rsid w:val="00581309"/>
    <w:rsid w:val="00595A6B"/>
    <w:rsid w:val="00597452"/>
    <w:rsid w:val="00597D9E"/>
    <w:rsid w:val="005A45B0"/>
    <w:rsid w:val="005B008D"/>
    <w:rsid w:val="005B2C5F"/>
    <w:rsid w:val="005B2F7F"/>
    <w:rsid w:val="005B3B50"/>
    <w:rsid w:val="005C0A64"/>
    <w:rsid w:val="005C28DA"/>
    <w:rsid w:val="005C36B1"/>
    <w:rsid w:val="005C625C"/>
    <w:rsid w:val="005D3543"/>
    <w:rsid w:val="005D65A7"/>
    <w:rsid w:val="005D7848"/>
    <w:rsid w:val="005E755D"/>
    <w:rsid w:val="005F7409"/>
    <w:rsid w:val="005F7594"/>
    <w:rsid w:val="005F7B28"/>
    <w:rsid w:val="00610DC9"/>
    <w:rsid w:val="006116D7"/>
    <w:rsid w:val="0061239D"/>
    <w:rsid w:val="00613E42"/>
    <w:rsid w:val="00614B48"/>
    <w:rsid w:val="00615313"/>
    <w:rsid w:val="00616EA3"/>
    <w:rsid w:val="006225D0"/>
    <w:rsid w:val="00623BB3"/>
    <w:rsid w:val="0062606A"/>
    <w:rsid w:val="00630CB6"/>
    <w:rsid w:val="006346CB"/>
    <w:rsid w:val="006360AA"/>
    <w:rsid w:val="0063634F"/>
    <w:rsid w:val="00640958"/>
    <w:rsid w:val="00641B9E"/>
    <w:rsid w:val="0065361E"/>
    <w:rsid w:val="006677F5"/>
    <w:rsid w:val="0067176C"/>
    <w:rsid w:val="00676932"/>
    <w:rsid w:val="00676A5D"/>
    <w:rsid w:val="00676BD4"/>
    <w:rsid w:val="00681820"/>
    <w:rsid w:val="00684046"/>
    <w:rsid w:val="0068706C"/>
    <w:rsid w:val="00690CBE"/>
    <w:rsid w:val="00691745"/>
    <w:rsid w:val="0069219F"/>
    <w:rsid w:val="006A22F1"/>
    <w:rsid w:val="006B046B"/>
    <w:rsid w:val="006B250B"/>
    <w:rsid w:val="006B4DB0"/>
    <w:rsid w:val="006B5453"/>
    <w:rsid w:val="006C1F59"/>
    <w:rsid w:val="006C3877"/>
    <w:rsid w:val="006C4BEF"/>
    <w:rsid w:val="006D3805"/>
    <w:rsid w:val="006E19FF"/>
    <w:rsid w:val="006E45CD"/>
    <w:rsid w:val="006E5C5A"/>
    <w:rsid w:val="006E6F86"/>
    <w:rsid w:val="006F0D91"/>
    <w:rsid w:val="006F5240"/>
    <w:rsid w:val="006F6007"/>
    <w:rsid w:val="00701096"/>
    <w:rsid w:val="00702E12"/>
    <w:rsid w:val="00705C4B"/>
    <w:rsid w:val="0070742B"/>
    <w:rsid w:val="00717203"/>
    <w:rsid w:val="007217AB"/>
    <w:rsid w:val="00721B32"/>
    <w:rsid w:val="00722D29"/>
    <w:rsid w:val="00726CC5"/>
    <w:rsid w:val="00730739"/>
    <w:rsid w:val="00732563"/>
    <w:rsid w:val="007373F7"/>
    <w:rsid w:val="007472FF"/>
    <w:rsid w:val="007517EB"/>
    <w:rsid w:val="00755C6C"/>
    <w:rsid w:val="007568D7"/>
    <w:rsid w:val="00761B14"/>
    <w:rsid w:val="00762F66"/>
    <w:rsid w:val="0076386B"/>
    <w:rsid w:val="00763E6E"/>
    <w:rsid w:val="00766290"/>
    <w:rsid w:val="00771588"/>
    <w:rsid w:val="00774CA4"/>
    <w:rsid w:val="00776822"/>
    <w:rsid w:val="0077771F"/>
    <w:rsid w:val="00795431"/>
    <w:rsid w:val="007957C3"/>
    <w:rsid w:val="0079632E"/>
    <w:rsid w:val="00796499"/>
    <w:rsid w:val="007A1578"/>
    <w:rsid w:val="007A49E3"/>
    <w:rsid w:val="007A73F8"/>
    <w:rsid w:val="007A7C9B"/>
    <w:rsid w:val="007B0787"/>
    <w:rsid w:val="007B2A07"/>
    <w:rsid w:val="007B3151"/>
    <w:rsid w:val="007B3B78"/>
    <w:rsid w:val="007B69EB"/>
    <w:rsid w:val="007C3BE7"/>
    <w:rsid w:val="007C487E"/>
    <w:rsid w:val="007C5CBF"/>
    <w:rsid w:val="007C679F"/>
    <w:rsid w:val="007D110E"/>
    <w:rsid w:val="007E071F"/>
    <w:rsid w:val="007E3C80"/>
    <w:rsid w:val="007E5B9A"/>
    <w:rsid w:val="007E603F"/>
    <w:rsid w:val="007E6088"/>
    <w:rsid w:val="007E6915"/>
    <w:rsid w:val="007E7E99"/>
    <w:rsid w:val="007F3C5C"/>
    <w:rsid w:val="007F4C98"/>
    <w:rsid w:val="007F4D18"/>
    <w:rsid w:val="007F7572"/>
    <w:rsid w:val="008005C5"/>
    <w:rsid w:val="008055AE"/>
    <w:rsid w:val="00806421"/>
    <w:rsid w:val="00814EAD"/>
    <w:rsid w:val="00820CE1"/>
    <w:rsid w:val="008229DF"/>
    <w:rsid w:val="008236FD"/>
    <w:rsid w:val="00826A22"/>
    <w:rsid w:val="008313ED"/>
    <w:rsid w:val="008328C6"/>
    <w:rsid w:val="008401B4"/>
    <w:rsid w:val="00841DEF"/>
    <w:rsid w:val="00842894"/>
    <w:rsid w:val="00852FFC"/>
    <w:rsid w:val="00860587"/>
    <w:rsid w:val="008700A0"/>
    <w:rsid w:val="008714E6"/>
    <w:rsid w:val="008771AE"/>
    <w:rsid w:val="008802D0"/>
    <w:rsid w:val="008843B6"/>
    <w:rsid w:val="00886065"/>
    <w:rsid w:val="00891D96"/>
    <w:rsid w:val="00894F27"/>
    <w:rsid w:val="00895060"/>
    <w:rsid w:val="00895357"/>
    <w:rsid w:val="00896D01"/>
    <w:rsid w:val="00897900"/>
    <w:rsid w:val="008A0982"/>
    <w:rsid w:val="008A533B"/>
    <w:rsid w:val="008B60F9"/>
    <w:rsid w:val="008B7969"/>
    <w:rsid w:val="008C6A03"/>
    <w:rsid w:val="008C79A3"/>
    <w:rsid w:val="008D034A"/>
    <w:rsid w:val="008D25E9"/>
    <w:rsid w:val="008D7EDC"/>
    <w:rsid w:val="008F1413"/>
    <w:rsid w:val="008F14BE"/>
    <w:rsid w:val="00901801"/>
    <w:rsid w:val="009060E8"/>
    <w:rsid w:val="0090646C"/>
    <w:rsid w:val="00910DDF"/>
    <w:rsid w:val="00912105"/>
    <w:rsid w:val="00914DB6"/>
    <w:rsid w:val="00920BFE"/>
    <w:rsid w:val="00923529"/>
    <w:rsid w:val="009235DF"/>
    <w:rsid w:val="00924CD4"/>
    <w:rsid w:val="00926751"/>
    <w:rsid w:val="00932E32"/>
    <w:rsid w:val="0093685F"/>
    <w:rsid w:val="0093707F"/>
    <w:rsid w:val="00940B2A"/>
    <w:rsid w:val="009426F7"/>
    <w:rsid w:val="009451A1"/>
    <w:rsid w:val="00950A2F"/>
    <w:rsid w:val="00951EBE"/>
    <w:rsid w:val="00953880"/>
    <w:rsid w:val="00954FB6"/>
    <w:rsid w:val="00964B3C"/>
    <w:rsid w:val="009676ED"/>
    <w:rsid w:val="009704F8"/>
    <w:rsid w:val="00972B19"/>
    <w:rsid w:val="009813E5"/>
    <w:rsid w:val="00986677"/>
    <w:rsid w:val="009A2678"/>
    <w:rsid w:val="009A3F28"/>
    <w:rsid w:val="009A6362"/>
    <w:rsid w:val="009A63E6"/>
    <w:rsid w:val="009A7E38"/>
    <w:rsid w:val="009C213D"/>
    <w:rsid w:val="009D0DE9"/>
    <w:rsid w:val="009D10AF"/>
    <w:rsid w:val="009D1ADB"/>
    <w:rsid w:val="009E29F3"/>
    <w:rsid w:val="009E2DD1"/>
    <w:rsid w:val="009E388D"/>
    <w:rsid w:val="009E4F45"/>
    <w:rsid w:val="009E5217"/>
    <w:rsid w:val="009E796E"/>
    <w:rsid w:val="009E7B09"/>
    <w:rsid w:val="009F43C4"/>
    <w:rsid w:val="009F5BD2"/>
    <w:rsid w:val="009F6DEA"/>
    <w:rsid w:val="009F712B"/>
    <w:rsid w:val="00A000C7"/>
    <w:rsid w:val="00A010C0"/>
    <w:rsid w:val="00A2169E"/>
    <w:rsid w:val="00A23F9E"/>
    <w:rsid w:val="00A2531E"/>
    <w:rsid w:val="00A33F66"/>
    <w:rsid w:val="00A3461B"/>
    <w:rsid w:val="00A35949"/>
    <w:rsid w:val="00A35A6E"/>
    <w:rsid w:val="00A57FF2"/>
    <w:rsid w:val="00A60B49"/>
    <w:rsid w:val="00A61251"/>
    <w:rsid w:val="00A6169F"/>
    <w:rsid w:val="00A667C6"/>
    <w:rsid w:val="00A673E9"/>
    <w:rsid w:val="00A73FBA"/>
    <w:rsid w:val="00A97982"/>
    <w:rsid w:val="00AA2B65"/>
    <w:rsid w:val="00AA4450"/>
    <w:rsid w:val="00AA4617"/>
    <w:rsid w:val="00AB44BB"/>
    <w:rsid w:val="00AB4DA2"/>
    <w:rsid w:val="00AB70D0"/>
    <w:rsid w:val="00AB72A9"/>
    <w:rsid w:val="00AB74F5"/>
    <w:rsid w:val="00AC1660"/>
    <w:rsid w:val="00AC409E"/>
    <w:rsid w:val="00AD6B79"/>
    <w:rsid w:val="00AE22D6"/>
    <w:rsid w:val="00AE383A"/>
    <w:rsid w:val="00AE5A90"/>
    <w:rsid w:val="00AE7DBA"/>
    <w:rsid w:val="00AF3BB4"/>
    <w:rsid w:val="00B00885"/>
    <w:rsid w:val="00B01E2F"/>
    <w:rsid w:val="00B02CCE"/>
    <w:rsid w:val="00B120EA"/>
    <w:rsid w:val="00B152A1"/>
    <w:rsid w:val="00B17833"/>
    <w:rsid w:val="00B20008"/>
    <w:rsid w:val="00B2129E"/>
    <w:rsid w:val="00B25661"/>
    <w:rsid w:val="00B33108"/>
    <w:rsid w:val="00B33268"/>
    <w:rsid w:val="00B400B6"/>
    <w:rsid w:val="00B40A63"/>
    <w:rsid w:val="00B440CB"/>
    <w:rsid w:val="00B47ABF"/>
    <w:rsid w:val="00B51081"/>
    <w:rsid w:val="00B51AA4"/>
    <w:rsid w:val="00B51B53"/>
    <w:rsid w:val="00B534B3"/>
    <w:rsid w:val="00B63EE7"/>
    <w:rsid w:val="00B70895"/>
    <w:rsid w:val="00B77477"/>
    <w:rsid w:val="00B813A0"/>
    <w:rsid w:val="00B83AE9"/>
    <w:rsid w:val="00B95A1D"/>
    <w:rsid w:val="00B97765"/>
    <w:rsid w:val="00BA1F35"/>
    <w:rsid w:val="00BA413D"/>
    <w:rsid w:val="00BA44C6"/>
    <w:rsid w:val="00BA5346"/>
    <w:rsid w:val="00BB2FE0"/>
    <w:rsid w:val="00BB47EB"/>
    <w:rsid w:val="00BB60B3"/>
    <w:rsid w:val="00BC29A9"/>
    <w:rsid w:val="00BC31AB"/>
    <w:rsid w:val="00BD17CA"/>
    <w:rsid w:val="00BD4C03"/>
    <w:rsid w:val="00BD4D21"/>
    <w:rsid w:val="00BE385E"/>
    <w:rsid w:val="00BE5878"/>
    <w:rsid w:val="00BF0DDF"/>
    <w:rsid w:val="00BF2D5D"/>
    <w:rsid w:val="00BF32A7"/>
    <w:rsid w:val="00BF7D6E"/>
    <w:rsid w:val="00C012A6"/>
    <w:rsid w:val="00C0200B"/>
    <w:rsid w:val="00C11646"/>
    <w:rsid w:val="00C12F95"/>
    <w:rsid w:val="00C142BE"/>
    <w:rsid w:val="00C14DA5"/>
    <w:rsid w:val="00C20168"/>
    <w:rsid w:val="00C21C93"/>
    <w:rsid w:val="00C234BA"/>
    <w:rsid w:val="00C34168"/>
    <w:rsid w:val="00C3550A"/>
    <w:rsid w:val="00C35E35"/>
    <w:rsid w:val="00C3641D"/>
    <w:rsid w:val="00C3692F"/>
    <w:rsid w:val="00C41D48"/>
    <w:rsid w:val="00C447D1"/>
    <w:rsid w:val="00C52036"/>
    <w:rsid w:val="00C521FE"/>
    <w:rsid w:val="00C53852"/>
    <w:rsid w:val="00C634A8"/>
    <w:rsid w:val="00C70D34"/>
    <w:rsid w:val="00C71392"/>
    <w:rsid w:val="00C71B35"/>
    <w:rsid w:val="00C805F5"/>
    <w:rsid w:val="00C86B1F"/>
    <w:rsid w:val="00C87D84"/>
    <w:rsid w:val="00C93973"/>
    <w:rsid w:val="00C97FBF"/>
    <w:rsid w:val="00CA2C78"/>
    <w:rsid w:val="00CA6893"/>
    <w:rsid w:val="00CB06D2"/>
    <w:rsid w:val="00CB4E39"/>
    <w:rsid w:val="00CB6257"/>
    <w:rsid w:val="00CC2067"/>
    <w:rsid w:val="00CC405B"/>
    <w:rsid w:val="00CC5248"/>
    <w:rsid w:val="00CD4854"/>
    <w:rsid w:val="00CD5CA8"/>
    <w:rsid w:val="00CE0172"/>
    <w:rsid w:val="00CE1C76"/>
    <w:rsid w:val="00CE44FA"/>
    <w:rsid w:val="00CE4ACD"/>
    <w:rsid w:val="00CE6F8C"/>
    <w:rsid w:val="00CF53D5"/>
    <w:rsid w:val="00CF7184"/>
    <w:rsid w:val="00D03C52"/>
    <w:rsid w:val="00D10B7E"/>
    <w:rsid w:val="00D11F10"/>
    <w:rsid w:val="00D15F8E"/>
    <w:rsid w:val="00D16FEB"/>
    <w:rsid w:val="00D20CD7"/>
    <w:rsid w:val="00D22685"/>
    <w:rsid w:val="00D30684"/>
    <w:rsid w:val="00D30E61"/>
    <w:rsid w:val="00D3327A"/>
    <w:rsid w:val="00D3660B"/>
    <w:rsid w:val="00D369AD"/>
    <w:rsid w:val="00D41834"/>
    <w:rsid w:val="00D42300"/>
    <w:rsid w:val="00D44BE9"/>
    <w:rsid w:val="00D45F43"/>
    <w:rsid w:val="00D50BFF"/>
    <w:rsid w:val="00D5436A"/>
    <w:rsid w:val="00D61431"/>
    <w:rsid w:val="00D650FC"/>
    <w:rsid w:val="00D65765"/>
    <w:rsid w:val="00D71AF4"/>
    <w:rsid w:val="00D72C58"/>
    <w:rsid w:val="00D76FE2"/>
    <w:rsid w:val="00D777D2"/>
    <w:rsid w:val="00D80927"/>
    <w:rsid w:val="00D8394B"/>
    <w:rsid w:val="00D86A9F"/>
    <w:rsid w:val="00D90D99"/>
    <w:rsid w:val="00D9314F"/>
    <w:rsid w:val="00D93915"/>
    <w:rsid w:val="00DA6F96"/>
    <w:rsid w:val="00DA7254"/>
    <w:rsid w:val="00DA7B0B"/>
    <w:rsid w:val="00DB62C8"/>
    <w:rsid w:val="00DC16FF"/>
    <w:rsid w:val="00DC25C7"/>
    <w:rsid w:val="00DC36DD"/>
    <w:rsid w:val="00DC5DF8"/>
    <w:rsid w:val="00DD11B6"/>
    <w:rsid w:val="00DD2923"/>
    <w:rsid w:val="00DD3357"/>
    <w:rsid w:val="00DD755B"/>
    <w:rsid w:val="00DE49C7"/>
    <w:rsid w:val="00DE4B3D"/>
    <w:rsid w:val="00DE75AA"/>
    <w:rsid w:val="00DE7FF4"/>
    <w:rsid w:val="00DF09D9"/>
    <w:rsid w:val="00DF1395"/>
    <w:rsid w:val="00E001CB"/>
    <w:rsid w:val="00E06B99"/>
    <w:rsid w:val="00E113BA"/>
    <w:rsid w:val="00E11643"/>
    <w:rsid w:val="00E11CC7"/>
    <w:rsid w:val="00E13ABB"/>
    <w:rsid w:val="00E16ED3"/>
    <w:rsid w:val="00E17982"/>
    <w:rsid w:val="00E20AFE"/>
    <w:rsid w:val="00E20C44"/>
    <w:rsid w:val="00E31855"/>
    <w:rsid w:val="00E32475"/>
    <w:rsid w:val="00E3542D"/>
    <w:rsid w:val="00E37715"/>
    <w:rsid w:val="00E42B37"/>
    <w:rsid w:val="00E43CBA"/>
    <w:rsid w:val="00E47343"/>
    <w:rsid w:val="00E507C0"/>
    <w:rsid w:val="00E53975"/>
    <w:rsid w:val="00E54C31"/>
    <w:rsid w:val="00E635A4"/>
    <w:rsid w:val="00E63BCA"/>
    <w:rsid w:val="00E64E97"/>
    <w:rsid w:val="00E65891"/>
    <w:rsid w:val="00E83212"/>
    <w:rsid w:val="00E9057D"/>
    <w:rsid w:val="00E931F4"/>
    <w:rsid w:val="00E94A3F"/>
    <w:rsid w:val="00E95772"/>
    <w:rsid w:val="00E95CBE"/>
    <w:rsid w:val="00E96687"/>
    <w:rsid w:val="00E97485"/>
    <w:rsid w:val="00EA182C"/>
    <w:rsid w:val="00EA7782"/>
    <w:rsid w:val="00EB300B"/>
    <w:rsid w:val="00EB37B7"/>
    <w:rsid w:val="00EB592B"/>
    <w:rsid w:val="00EB65C9"/>
    <w:rsid w:val="00EB7854"/>
    <w:rsid w:val="00EC7EAE"/>
    <w:rsid w:val="00EC7FBB"/>
    <w:rsid w:val="00ED01DE"/>
    <w:rsid w:val="00ED6A2E"/>
    <w:rsid w:val="00EE1030"/>
    <w:rsid w:val="00EE1365"/>
    <w:rsid w:val="00EE2AAD"/>
    <w:rsid w:val="00EF5CF8"/>
    <w:rsid w:val="00F0084E"/>
    <w:rsid w:val="00F0119B"/>
    <w:rsid w:val="00F05810"/>
    <w:rsid w:val="00F06DE1"/>
    <w:rsid w:val="00F06FD0"/>
    <w:rsid w:val="00F10293"/>
    <w:rsid w:val="00F137B0"/>
    <w:rsid w:val="00F17B4B"/>
    <w:rsid w:val="00F27D2D"/>
    <w:rsid w:val="00F31206"/>
    <w:rsid w:val="00F31D59"/>
    <w:rsid w:val="00F4125F"/>
    <w:rsid w:val="00F46025"/>
    <w:rsid w:val="00F4610C"/>
    <w:rsid w:val="00F51D9A"/>
    <w:rsid w:val="00F57ECE"/>
    <w:rsid w:val="00F60D00"/>
    <w:rsid w:val="00F61765"/>
    <w:rsid w:val="00F64C0D"/>
    <w:rsid w:val="00F65EC9"/>
    <w:rsid w:val="00F66A93"/>
    <w:rsid w:val="00F67B5A"/>
    <w:rsid w:val="00F70FA9"/>
    <w:rsid w:val="00F71DE0"/>
    <w:rsid w:val="00F74853"/>
    <w:rsid w:val="00F808A6"/>
    <w:rsid w:val="00F84117"/>
    <w:rsid w:val="00F92ADE"/>
    <w:rsid w:val="00F93F07"/>
    <w:rsid w:val="00F94F2D"/>
    <w:rsid w:val="00F967F0"/>
    <w:rsid w:val="00FA0A4E"/>
    <w:rsid w:val="00FA18F1"/>
    <w:rsid w:val="00FA4681"/>
    <w:rsid w:val="00FA5BE3"/>
    <w:rsid w:val="00FB24A0"/>
    <w:rsid w:val="00FB3368"/>
    <w:rsid w:val="00FB34D9"/>
    <w:rsid w:val="00FB352A"/>
    <w:rsid w:val="00FB358C"/>
    <w:rsid w:val="00FB3D40"/>
    <w:rsid w:val="00FB40F9"/>
    <w:rsid w:val="00FB7BB8"/>
    <w:rsid w:val="00FC3320"/>
    <w:rsid w:val="00FC6408"/>
    <w:rsid w:val="00FC6B55"/>
    <w:rsid w:val="00FD024D"/>
    <w:rsid w:val="00FD0F79"/>
    <w:rsid w:val="00FD7C9C"/>
    <w:rsid w:val="00FD7F42"/>
    <w:rsid w:val="00FE4B12"/>
    <w:rsid w:val="00FE4BD5"/>
    <w:rsid w:val="00FE5687"/>
    <w:rsid w:val="00FE6973"/>
    <w:rsid w:val="00FF0B25"/>
    <w:rsid w:val="00FF6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5D9D6B"/>
  <w15:docId w15:val="{AA6AB5C5-3AE8-45F0-B6D4-4397FE085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B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D1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1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13B1"/>
    <w:pPr>
      <w:ind w:left="720"/>
      <w:contextualSpacing/>
    </w:pPr>
  </w:style>
  <w:style w:type="character" w:styleId="CommentReference">
    <w:name w:val="annotation reference"/>
    <w:basedOn w:val="DefaultParagraphFont"/>
    <w:uiPriority w:val="99"/>
    <w:semiHidden/>
    <w:unhideWhenUsed/>
    <w:rsid w:val="00F64C0D"/>
    <w:rPr>
      <w:sz w:val="16"/>
      <w:szCs w:val="16"/>
    </w:rPr>
  </w:style>
  <w:style w:type="paragraph" w:styleId="CommentText">
    <w:name w:val="annotation text"/>
    <w:basedOn w:val="Normal"/>
    <w:link w:val="CommentTextChar"/>
    <w:uiPriority w:val="99"/>
    <w:semiHidden/>
    <w:unhideWhenUsed/>
    <w:rsid w:val="00F64C0D"/>
    <w:pPr>
      <w:spacing w:line="240" w:lineRule="auto"/>
    </w:pPr>
    <w:rPr>
      <w:sz w:val="20"/>
      <w:szCs w:val="20"/>
    </w:rPr>
  </w:style>
  <w:style w:type="character" w:customStyle="1" w:styleId="CommentTextChar">
    <w:name w:val="Comment Text Char"/>
    <w:basedOn w:val="DefaultParagraphFont"/>
    <w:link w:val="CommentText"/>
    <w:uiPriority w:val="99"/>
    <w:semiHidden/>
    <w:rsid w:val="00F64C0D"/>
    <w:rPr>
      <w:sz w:val="20"/>
      <w:szCs w:val="20"/>
    </w:rPr>
  </w:style>
  <w:style w:type="paragraph" w:styleId="CommentSubject">
    <w:name w:val="annotation subject"/>
    <w:basedOn w:val="CommentText"/>
    <w:next w:val="CommentText"/>
    <w:link w:val="CommentSubjectChar"/>
    <w:uiPriority w:val="99"/>
    <w:semiHidden/>
    <w:unhideWhenUsed/>
    <w:rsid w:val="00F64C0D"/>
    <w:rPr>
      <w:b/>
      <w:bCs/>
    </w:rPr>
  </w:style>
  <w:style w:type="character" w:customStyle="1" w:styleId="CommentSubjectChar">
    <w:name w:val="Comment Subject Char"/>
    <w:basedOn w:val="CommentTextChar"/>
    <w:link w:val="CommentSubject"/>
    <w:uiPriority w:val="99"/>
    <w:semiHidden/>
    <w:rsid w:val="00F64C0D"/>
    <w:rPr>
      <w:b/>
      <w:bCs/>
      <w:sz w:val="20"/>
      <w:szCs w:val="20"/>
    </w:rPr>
  </w:style>
  <w:style w:type="paragraph" w:styleId="Revision">
    <w:name w:val="Revision"/>
    <w:hidden/>
    <w:uiPriority w:val="99"/>
    <w:semiHidden/>
    <w:rsid w:val="00F64C0D"/>
    <w:pPr>
      <w:spacing w:after="0" w:line="240" w:lineRule="auto"/>
    </w:pPr>
  </w:style>
  <w:style w:type="paragraph" w:styleId="BalloonText">
    <w:name w:val="Balloon Text"/>
    <w:basedOn w:val="Normal"/>
    <w:link w:val="BalloonTextChar"/>
    <w:uiPriority w:val="99"/>
    <w:semiHidden/>
    <w:unhideWhenUsed/>
    <w:rsid w:val="00F64C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C0D"/>
    <w:rPr>
      <w:rFonts w:ascii="Tahoma" w:hAnsi="Tahoma" w:cs="Tahoma"/>
      <w:sz w:val="16"/>
      <w:szCs w:val="16"/>
    </w:rPr>
  </w:style>
  <w:style w:type="character" w:styleId="Hyperlink">
    <w:name w:val="Hyperlink"/>
    <w:basedOn w:val="DefaultParagraphFont"/>
    <w:uiPriority w:val="99"/>
    <w:unhideWhenUsed/>
    <w:rsid w:val="00A61251"/>
    <w:rPr>
      <w:color w:val="0000FF" w:themeColor="hyperlink"/>
      <w:u w:val="single"/>
    </w:rPr>
  </w:style>
  <w:style w:type="paragraph" w:customStyle="1" w:styleId="Default">
    <w:name w:val="Default"/>
    <w:rsid w:val="000077ED"/>
    <w:pPr>
      <w:autoSpaceDE w:val="0"/>
      <w:autoSpaceDN w:val="0"/>
      <w:adjustRightInd w:val="0"/>
      <w:spacing w:after="0" w:line="240" w:lineRule="auto"/>
    </w:pPr>
    <w:rPr>
      <w:rFonts w:ascii="ITC Franklin Gothic Std Book" w:hAnsi="ITC Franklin Gothic Std Book" w:cs="ITC Franklin Gothic Std Book"/>
      <w:color w:val="000000"/>
      <w:sz w:val="24"/>
      <w:szCs w:val="24"/>
    </w:rPr>
  </w:style>
  <w:style w:type="paragraph" w:customStyle="1" w:styleId="EndNoteBibliographyTitle">
    <w:name w:val="EndNote Bibliography Title"/>
    <w:basedOn w:val="Normal"/>
    <w:link w:val="EndNoteBibliographyTitleChar"/>
    <w:rsid w:val="000617B7"/>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617B7"/>
    <w:rPr>
      <w:rFonts w:ascii="Calibri" w:hAnsi="Calibri" w:cs="Calibri"/>
      <w:noProof/>
      <w:lang w:val="en-US"/>
    </w:rPr>
  </w:style>
  <w:style w:type="paragraph" w:customStyle="1" w:styleId="EndNoteBibliography">
    <w:name w:val="EndNote Bibliography"/>
    <w:basedOn w:val="Normal"/>
    <w:link w:val="EndNoteBibliographyChar"/>
    <w:rsid w:val="000617B7"/>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0617B7"/>
    <w:rPr>
      <w:rFonts w:ascii="Calibri" w:hAnsi="Calibri" w:cs="Calibri"/>
      <w:noProof/>
      <w:lang w:val="en-US"/>
    </w:rPr>
  </w:style>
  <w:style w:type="paragraph" w:styleId="Header">
    <w:name w:val="header"/>
    <w:basedOn w:val="Normal"/>
    <w:link w:val="HeaderChar"/>
    <w:uiPriority w:val="99"/>
    <w:unhideWhenUsed/>
    <w:rsid w:val="00197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592"/>
  </w:style>
  <w:style w:type="paragraph" w:styleId="Footer">
    <w:name w:val="footer"/>
    <w:basedOn w:val="Normal"/>
    <w:link w:val="FooterChar"/>
    <w:uiPriority w:val="99"/>
    <w:unhideWhenUsed/>
    <w:rsid w:val="00197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592"/>
  </w:style>
  <w:style w:type="character" w:styleId="Strong">
    <w:name w:val="Strong"/>
    <w:basedOn w:val="DefaultParagraphFont"/>
    <w:uiPriority w:val="22"/>
    <w:qFormat/>
    <w:rsid w:val="005560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428328">
      <w:bodyDiv w:val="1"/>
      <w:marLeft w:val="0"/>
      <w:marRight w:val="0"/>
      <w:marTop w:val="0"/>
      <w:marBottom w:val="0"/>
      <w:divBdr>
        <w:top w:val="none" w:sz="0" w:space="0" w:color="auto"/>
        <w:left w:val="none" w:sz="0" w:space="0" w:color="auto"/>
        <w:bottom w:val="none" w:sz="0" w:space="0" w:color="auto"/>
        <w:right w:val="none" w:sz="0" w:space="0" w:color="auto"/>
      </w:divBdr>
    </w:div>
    <w:div w:id="1773434308">
      <w:bodyDiv w:val="1"/>
      <w:marLeft w:val="0"/>
      <w:marRight w:val="0"/>
      <w:marTop w:val="0"/>
      <w:marBottom w:val="0"/>
      <w:divBdr>
        <w:top w:val="none" w:sz="0" w:space="0" w:color="auto"/>
        <w:left w:val="none" w:sz="0" w:space="0" w:color="auto"/>
        <w:bottom w:val="none" w:sz="0" w:space="0" w:color="auto"/>
        <w:right w:val="none" w:sz="0" w:space="0" w:color="auto"/>
      </w:divBdr>
      <w:divsChild>
        <w:div w:id="1649239894">
          <w:marLeft w:val="0"/>
          <w:marRight w:val="1"/>
          <w:marTop w:val="0"/>
          <w:marBottom w:val="0"/>
          <w:divBdr>
            <w:top w:val="none" w:sz="0" w:space="0" w:color="auto"/>
            <w:left w:val="none" w:sz="0" w:space="0" w:color="auto"/>
            <w:bottom w:val="none" w:sz="0" w:space="0" w:color="auto"/>
            <w:right w:val="none" w:sz="0" w:space="0" w:color="auto"/>
          </w:divBdr>
          <w:divsChild>
            <w:div w:id="1678535737">
              <w:marLeft w:val="0"/>
              <w:marRight w:val="0"/>
              <w:marTop w:val="0"/>
              <w:marBottom w:val="0"/>
              <w:divBdr>
                <w:top w:val="none" w:sz="0" w:space="0" w:color="auto"/>
                <w:left w:val="none" w:sz="0" w:space="0" w:color="auto"/>
                <w:bottom w:val="none" w:sz="0" w:space="0" w:color="auto"/>
                <w:right w:val="none" w:sz="0" w:space="0" w:color="auto"/>
              </w:divBdr>
              <w:divsChild>
                <w:div w:id="1287393300">
                  <w:marLeft w:val="0"/>
                  <w:marRight w:val="1"/>
                  <w:marTop w:val="0"/>
                  <w:marBottom w:val="0"/>
                  <w:divBdr>
                    <w:top w:val="none" w:sz="0" w:space="0" w:color="auto"/>
                    <w:left w:val="none" w:sz="0" w:space="0" w:color="auto"/>
                    <w:bottom w:val="none" w:sz="0" w:space="0" w:color="auto"/>
                    <w:right w:val="none" w:sz="0" w:space="0" w:color="auto"/>
                  </w:divBdr>
                  <w:divsChild>
                    <w:div w:id="553976787">
                      <w:marLeft w:val="0"/>
                      <w:marRight w:val="0"/>
                      <w:marTop w:val="0"/>
                      <w:marBottom w:val="0"/>
                      <w:divBdr>
                        <w:top w:val="none" w:sz="0" w:space="0" w:color="auto"/>
                        <w:left w:val="none" w:sz="0" w:space="0" w:color="auto"/>
                        <w:bottom w:val="none" w:sz="0" w:space="0" w:color="auto"/>
                        <w:right w:val="none" w:sz="0" w:space="0" w:color="auto"/>
                      </w:divBdr>
                      <w:divsChild>
                        <w:div w:id="80836517">
                          <w:marLeft w:val="0"/>
                          <w:marRight w:val="0"/>
                          <w:marTop w:val="0"/>
                          <w:marBottom w:val="0"/>
                          <w:divBdr>
                            <w:top w:val="none" w:sz="0" w:space="0" w:color="auto"/>
                            <w:left w:val="none" w:sz="0" w:space="0" w:color="auto"/>
                            <w:bottom w:val="none" w:sz="0" w:space="0" w:color="auto"/>
                            <w:right w:val="none" w:sz="0" w:space="0" w:color="auto"/>
                          </w:divBdr>
                          <w:divsChild>
                            <w:div w:id="818887127">
                              <w:marLeft w:val="0"/>
                              <w:marRight w:val="0"/>
                              <w:marTop w:val="120"/>
                              <w:marBottom w:val="360"/>
                              <w:divBdr>
                                <w:top w:val="none" w:sz="0" w:space="0" w:color="auto"/>
                                <w:left w:val="none" w:sz="0" w:space="0" w:color="auto"/>
                                <w:bottom w:val="none" w:sz="0" w:space="0" w:color="auto"/>
                                <w:right w:val="none" w:sz="0" w:space="0" w:color="auto"/>
                              </w:divBdr>
                              <w:divsChild>
                                <w:div w:id="1177840202">
                                  <w:marLeft w:val="420"/>
                                  <w:marRight w:val="0"/>
                                  <w:marTop w:val="0"/>
                                  <w:marBottom w:val="0"/>
                                  <w:divBdr>
                                    <w:top w:val="none" w:sz="0" w:space="0" w:color="auto"/>
                                    <w:left w:val="none" w:sz="0" w:space="0" w:color="auto"/>
                                    <w:bottom w:val="none" w:sz="0" w:space="0" w:color="auto"/>
                                    <w:right w:val="none" w:sz="0" w:space="0" w:color="auto"/>
                                  </w:divBdr>
                                  <w:divsChild>
                                    <w:div w:id="777070336">
                                      <w:marLeft w:val="0"/>
                                      <w:marRight w:val="0"/>
                                      <w:marTop w:val="0"/>
                                      <w:marBottom w:val="0"/>
                                      <w:divBdr>
                                        <w:top w:val="none" w:sz="0" w:space="0" w:color="auto"/>
                                        <w:left w:val="none" w:sz="0" w:space="0" w:color="auto"/>
                                        <w:bottom w:val="none" w:sz="0" w:space="0" w:color="auto"/>
                                        <w:right w:val="none" w:sz="0" w:space="0" w:color="auto"/>
                                      </w:divBdr>
                                      <w:divsChild>
                                        <w:div w:id="22349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463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s.gov.uk/file?uri=%2fpeoplepopulationandcommunity%2fbirthsdeathsandmarriages%2fdeaths%2fdatasets%2fchildmortalitystatisticschildhoodinfantandperinatalchildhoodinfantandperinatalmortalityinenglandandwales%2f2019/cim2019deathcohortworkbook.xls"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css2@cam.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F9C51FCBAFAE4B997F760AC8E01DEB" ma:contentTypeVersion="14" ma:contentTypeDescription="Create a new document." ma:contentTypeScope="" ma:versionID="2d52d8b440738050e5340396a40f7c02">
  <xsd:schema xmlns:xsd="http://www.w3.org/2001/XMLSchema" xmlns:xs="http://www.w3.org/2001/XMLSchema" xmlns:p="http://schemas.microsoft.com/office/2006/metadata/properties" xmlns:ns3="47c2a002-58d4-43cf-8de5-5da845e91950" xmlns:ns4="d04a64b4-0df4-437a-a3a3-d53812d2a96c" targetNamespace="http://schemas.microsoft.com/office/2006/metadata/properties" ma:root="true" ma:fieldsID="585703e9c45d2828a1ee9922117d1343" ns3:_="" ns4:_="">
    <xsd:import namespace="47c2a002-58d4-43cf-8de5-5da845e91950"/>
    <xsd:import namespace="d04a64b4-0df4-437a-a3a3-d53812d2a9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2a002-58d4-43cf-8de5-5da845e9195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04a64b4-0df4-437a-a3a3-d53812d2a9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668D7-2A57-4A6A-9817-7B5FE6970D7F}">
  <ds:schemaRefs>
    <ds:schemaRef ds:uri="47c2a002-58d4-43cf-8de5-5da845e91950"/>
    <ds:schemaRef ds:uri="http://purl.org/dc/elements/1.1/"/>
    <ds:schemaRef ds:uri="http://schemas.microsoft.com/office/2006/metadata/properties"/>
    <ds:schemaRef ds:uri="http://schemas.microsoft.com/office/2006/documentManagement/types"/>
    <ds:schemaRef ds:uri="d04a64b4-0df4-437a-a3a3-d53812d2a96c"/>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1241156F-91C0-4057-AD0F-D10B88EF93AE}">
  <ds:schemaRefs>
    <ds:schemaRef ds:uri="http://schemas.microsoft.com/sharepoint/v3/contenttype/forms"/>
  </ds:schemaRefs>
</ds:datastoreItem>
</file>

<file path=customXml/itemProps3.xml><?xml version="1.0" encoding="utf-8"?>
<ds:datastoreItem xmlns:ds="http://schemas.openxmlformats.org/officeDocument/2006/customXml" ds:itemID="{F86910BD-5D3C-4737-A2FB-A9B0D600B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2a002-58d4-43cf-8de5-5da845e91950"/>
    <ds:schemaRef ds:uri="d04a64b4-0df4-437a-a3a3-d53812d2a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1DD1DE-1440-477B-B6B8-93688360C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7945</Words>
  <Characters>45289</Characters>
  <Application>Microsoft Office Word</Application>
  <DocSecurity>4</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University of Cambridge</Company>
  <LinksUpToDate>false</LinksUpToDate>
  <CharactersWithSpaces>53128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Ulla Sovio</dc:creator>
  <cp:lastModifiedBy>PA to HoD Obs &amp; Gynae</cp:lastModifiedBy>
  <cp:revision>2</cp:revision>
  <cp:lastPrinted>2021-12-08T08:50:00Z</cp:lastPrinted>
  <dcterms:created xsi:type="dcterms:W3CDTF">2022-04-08T10:53:00Z</dcterms:created>
  <dcterms:modified xsi:type="dcterms:W3CDTF">2022-04-08T10:53:00Z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0x010100E1F9C51FCBAFAE4B997F760AC8E01DEB</vt:lpwstr>
  </property>
</Properties>
</file>