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05DB46" w14:textId="3303A1EF" w:rsidR="006B4FA1" w:rsidRDefault="006B4FA1" w:rsidP="00C21A7D">
      <w:pPr>
        <w:spacing w:line="240" w:lineRule="auto"/>
        <w:rPr>
          <w:rFonts w:ascii="Arial" w:hAnsi="Arial" w:cs="Arial"/>
          <w:b/>
          <w:sz w:val="24"/>
        </w:rPr>
      </w:pPr>
      <w:bookmarkStart w:id="0" w:name="_GoBack"/>
      <w:bookmarkEnd w:id="0"/>
      <w:r>
        <w:rPr>
          <w:rFonts w:ascii="Arial" w:hAnsi="Arial" w:cs="Arial"/>
          <w:b/>
          <w:sz w:val="24"/>
        </w:rPr>
        <w:t>SUPPLEMENTARY MATERIALS</w:t>
      </w:r>
    </w:p>
    <w:p w14:paraId="40B9CD3E" w14:textId="77777777" w:rsidR="006B4FA1" w:rsidRDefault="006B4FA1" w:rsidP="00C21A7D">
      <w:pPr>
        <w:spacing w:line="240" w:lineRule="auto"/>
        <w:rPr>
          <w:rFonts w:ascii="Arial" w:hAnsi="Arial" w:cs="Arial"/>
          <w:b/>
          <w:sz w:val="24"/>
        </w:rPr>
      </w:pPr>
    </w:p>
    <w:p w14:paraId="4E2AEFFE" w14:textId="6045C9B3" w:rsidR="00C21A7D" w:rsidRPr="00C21A7D" w:rsidRDefault="00C21A7D" w:rsidP="00C21A7D">
      <w:pPr>
        <w:spacing w:line="240" w:lineRule="auto"/>
        <w:rPr>
          <w:rFonts w:ascii="Arial" w:hAnsi="Arial" w:cs="Arial"/>
          <w:b/>
          <w:sz w:val="24"/>
        </w:rPr>
      </w:pPr>
      <w:r w:rsidRPr="006B4FA1">
        <w:rPr>
          <w:rFonts w:ascii="Arial" w:hAnsi="Arial" w:cs="Arial"/>
          <w:b/>
          <w:sz w:val="24"/>
        </w:rPr>
        <w:t>Supplementary Methods</w:t>
      </w:r>
    </w:p>
    <w:p w14:paraId="7C9EE692" w14:textId="0D571237" w:rsidR="0034360F" w:rsidRPr="0066693C" w:rsidRDefault="00173947" w:rsidP="0066693C">
      <w:pPr>
        <w:rPr>
          <w:rFonts w:ascii="Arial" w:hAnsi="Arial" w:cs="Arial"/>
          <w:b/>
        </w:rPr>
      </w:pPr>
      <w:r>
        <w:rPr>
          <w:rFonts w:ascii="Arial" w:hAnsi="Arial" w:cs="Arial"/>
          <w:b/>
        </w:rPr>
        <w:t xml:space="preserve">A. </w:t>
      </w:r>
      <w:r w:rsidR="0034360F" w:rsidRPr="0066693C">
        <w:rPr>
          <w:rFonts w:ascii="Arial" w:hAnsi="Arial" w:cs="Arial"/>
          <w:b/>
        </w:rPr>
        <w:t>Calculation of FRP</w:t>
      </w:r>
    </w:p>
    <w:p w14:paraId="77006280" w14:textId="77777777" w:rsidR="0034360F" w:rsidRPr="000A6BC2" w:rsidRDefault="0034360F" w:rsidP="0034360F">
      <w:pPr>
        <w:rPr>
          <w:rFonts w:ascii="Arial" w:hAnsi="Arial" w:cs="Arial"/>
        </w:rPr>
      </w:pPr>
      <w:r w:rsidRPr="000A6BC2">
        <w:rPr>
          <w:rFonts w:ascii="Arial" w:hAnsi="Arial" w:cs="Arial"/>
        </w:rPr>
        <w:t xml:space="preserve">The calculation involves two steps.  </w:t>
      </w:r>
    </w:p>
    <w:p w14:paraId="64CFC541" w14:textId="7A20B0FF" w:rsidR="0034360F" w:rsidRPr="00D20831" w:rsidRDefault="002A4600" w:rsidP="0034360F">
      <w:pPr>
        <w:rPr>
          <w:rFonts w:ascii="Arial" w:hAnsi="Arial" w:cs="Arial"/>
          <w:u w:val="single"/>
        </w:rPr>
      </w:pPr>
      <w:r>
        <w:rPr>
          <w:rFonts w:ascii="Arial" w:hAnsi="Arial" w:cs="Arial"/>
          <w:u w:val="single"/>
        </w:rPr>
        <w:t>Step 1: Segregation A</w:t>
      </w:r>
      <w:r w:rsidR="0034360F" w:rsidRPr="00D20831">
        <w:rPr>
          <w:rFonts w:ascii="Arial" w:hAnsi="Arial" w:cs="Arial"/>
          <w:u w:val="single"/>
        </w:rPr>
        <w:t xml:space="preserve">nalysis </w:t>
      </w:r>
    </w:p>
    <w:p w14:paraId="71957B9E" w14:textId="77777777" w:rsidR="0066693C" w:rsidRDefault="0034360F" w:rsidP="0034360F">
      <w:pPr>
        <w:widowControl w:val="0"/>
        <w:autoSpaceDE w:val="0"/>
        <w:autoSpaceDN w:val="0"/>
        <w:adjustRightInd w:val="0"/>
        <w:rPr>
          <w:rFonts w:ascii="Arial" w:hAnsi="Arial" w:cs="Arial"/>
        </w:rPr>
      </w:pPr>
      <w:r w:rsidRPr="00220465">
        <w:rPr>
          <w:rFonts w:ascii="Arial" w:hAnsi="Arial" w:cs="Arial"/>
        </w:rPr>
        <w:t>We used modified segreg</w:t>
      </w:r>
      <w:r>
        <w:rPr>
          <w:rFonts w:ascii="Arial" w:hAnsi="Arial" w:cs="Arial"/>
        </w:rPr>
        <w:t>ation analysis to fit a genetic model</w:t>
      </w:r>
      <w:r w:rsidRPr="00220465">
        <w:rPr>
          <w:rFonts w:ascii="Arial" w:hAnsi="Arial" w:cs="Arial"/>
        </w:rPr>
        <w:t xml:space="preserve"> to the observed colorectal cancer family histories </w:t>
      </w:r>
      <w:r>
        <w:rPr>
          <w:rFonts w:ascii="Arial" w:hAnsi="Arial" w:cs="Arial"/>
        </w:rPr>
        <w:t xml:space="preserve">(age of onset) </w:t>
      </w:r>
      <w:r w:rsidRPr="00220465">
        <w:rPr>
          <w:rFonts w:ascii="Arial" w:hAnsi="Arial" w:cs="Arial"/>
        </w:rPr>
        <w:t>for the proband</w:t>
      </w:r>
      <w:r>
        <w:rPr>
          <w:rFonts w:ascii="Arial" w:hAnsi="Arial" w:cs="Arial"/>
        </w:rPr>
        <w:t>s</w:t>
      </w:r>
      <w:r w:rsidRPr="00220465">
        <w:rPr>
          <w:rFonts w:ascii="Arial" w:hAnsi="Arial" w:cs="Arial"/>
        </w:rPr>
        <w:t xml:space="preserve"> and </w:t>
      </w:r>
      <w:r w:rsidRPr="00205733">
        <w:rPr>
          <w:rFonts w:ascii="Arial" w:hAnsi="Arial" w:cs="Arial"/>
          <w:i/>
        </w:rPr>
        <w:t xml:space="preserve">every </w:t>
      </w:r>
      <w:r w:rsidRPr="00205733">
        <w:rPr>
          <w:rFonts w:ascii="Arial" w:hAnsi="Arial" w:cs="Arial"/>
        </w:rPr>
        <w:t>first- and second-degree relative</w:t>
      </w:r>
      <w:r w:rsidRPr="00220465">
        <w:rPr>
          <w:rFonts w:ascii="Arial" w:hAnsi="Arial" w:cs="Arial"/>
        </w:rPr>
        <w:t>. Individuals</w:t>
      </w:r>
      <w:r>
        <w:rPr>
          <w:rFonts w:ascii="Arial" w:hAnsi="Arial" w:cs="Arial"/>
        </w:rPr>
        <w:t xml:space="preserve"> </w:t>
      </w:r>
      <w:r w:rsidRPr="00220465">
        <w:rPr>
          <w:rFonts w:ascii="Arial" w:hAnsi="Arial" w:cs="Arial"/>
        </w:rPr>
        <w:t>were assumed to be at risk of colorectal cancer from</w:t>
      </w:r>
      <w:r>
        <w:rPr>
          <w:rFonts w:ascii="Arial" w:hAnsi="Arial" w:cs="Arial"/>
        </w:rPr>
        <w:t xml:space="preserve"> </w:t>
      </w:r>
      <w:r w:rsidRPr="00220465">
        <w:rPr>
          <w:rFonts w:ascii="Arial" w:hAnsi="Arial" w:cs="Arial"/>
        </w:rPr>
        <w:t>birth until the earliest of the following: diagnosis of colorectal cancer or any other cancer</w:t>
      </w:r>
      <w:r>
        <w:rPr>
          <w:rFonts w:ascii="Arial" w:hAnsi="Arial" w:cs="Arial"/>
        </w:rPr>
        <w:t xml:space="preserve">, </w:t>
      </w:r>
      <w:r w:rsidRPr="00CF4078">
        <w:rPr>
          <w:rFonts w:ascii="Arial" w:hAnsi="Arial" w:cs="Arial"/>
        </w:rPr>
        <w:t>first polypectomy</w:t>
      </w:r>
      <w:r>
        <w:rPr>
          <w:rFonts w:ascii="Arial" w:hAnsi="Arial" w:cs="Arial"/>
        </w:rPr>
        <w:t xml:space="preserve">, </w:t>
      </w:r>
      <w:r w:rsidRPr="00CF4078">
        <w:rPr>
          <w:rFonts w:ascii="Arial" w:hAnsi="Arial" w:cs="Arial"/>
        </w:rPr>
        <w:t>death</w:t>
      </w:r>
      <w:r>
        <w:rPr>
          <w:rFonts w:ascii="Arial" w:hAnsi="Arial" w:cs="Arial"/>
        </w:rPr>
        <w:t>,</w:t>
      </w:r>
      <w:r w:rsidRPr="00CF4078">
        <w:rPr>
          <w:rFonts w:ascii="Arial" w:hAnsi="Arial" w:cs="Arial"/>
        </w:rPr>
        <w:t xml:space="preserve"> last known age at baseline interview or age 80 years</w:t>
      </w:r>
      <w:r>
        <w:rPr>
          <w:rFonts w:ascii="Arial" w:hAnsi="Arial" w:cs="Arial"/>
        </w:rPr>
        <w:t xml:space="preserve">. </w:t>
      </w:r>
      <w:r w:rsidRPr="00E73DA7">
        <w:rPr>
          <w:rFonts w:ascii="Arial" w:hAnsi="Arial" w:cs="Arial"/>
        </w:rPr>
        <w:t>To model any residual familial aggregation of colorectal</w:t>
      </w:r>
      <w:r>
        <w:rPr>
          <w:rFonts w:ascii="Arial" w:hAnsi="Arial" w:cs="Arial"/>
        </w:rPr>
        <w:t xml:space="preserve"> </w:t>
      </w:r>
      <w:r w:rsidRPr="00E73DA7">
        <w:rPr>
          <w:rFonts w:ascii="Arial" w:hAnsi="Arial" w:cs="Arial"/>
        </w:rPr>
        <w:t>cancer risk, a mixed model that incorporated an unmeasured</w:t>
      </w:r>
      <w:r>
        <w:rPr>
          <w:rFonts w:ascii="Arial" w:hAnsi="Arial" w:cs="Arial"/>
        </w:rPr>
        <w:t xml:space="preserve"> </w:t>
      </w:r>
      <w:r w:rsidRPr="00E73DA7">
        <w:rPr>
          <w:rFonts w:ascii="Arial" w:hAnsi="Arial" w:cs="Arial"/>
        </w:rPr>
        <w:t>polygene in addition to the major gene</w:t>
      </w:r>
      <w:r>
        <w:rPr>
          <w:rFonts w:ascii="Arial" w:hAnsi="Arial" w:cs="Arial"/>
        </w:rPr>
        <w:t xml:space="preserve"> </w:t>
      </w:r>
      <w:r w:rsidRPr="00E73DA7">
        <w:rPr>
          <w:rFonts w:ascii="Arial" w:hAnsi="Arial" w:cs="Arial"/>
        </w:rPr>
        <w:t>was</w:t>
      </w:r>
      <w:r>
        <w:rPr>
          <w:rFonts w:ascii="Arial" w:hAnsi="Arial" w:cs="Arial"/>
        </w:rPr>
        <w:t xml:space="preserve"> fit. </w:t>
      </w:r>
      <w:r w:rsidRPr="00E73DA7">
        <w:rPr>
          <w:rFonts w:ascii="Arial" w:hAnsi="Arial" w:cs="Arial"/>
        </w:rPr>
        <w:t xml:space="preserve">Under this model, </w:t>
      </w:r>
      <w:r>
        <w:rPr>
          <w:rFonts w:ascii="Arial" w:hAnsi="Arial" w:cs="Arial"/>
        </w:rPr>
        <w:t xml:space="preserve">the colorectal cancer incidence for an individual </w:t>
      </w:r>
      <w:r w:rsidRPr="00205733">
        <w:rPr>
          <w:rFonts w:ascii="Arial" w:hAnsi="Arial" w:cs="Arial"/>
          <w:i/>
        </w:rPr>
        <w:t>i</w:t>
      </w:r>
      <w:r>
        <w:rPr>
          <w:rFonts w:ascii="Arial" w:hAnsi="Arial" w:cs="Arial"/>
        </w:rPr>
        <w:t xml:space="preserve"> was assumed to follow the following parametric survival model</w:t>
      </w:r>
    </w:p>
    <w:p w14:paraId="11CF3917" w14:textId="49520BD3" w:rsidR="0034360F" w:rsidRPr="0066693C" w:rsidRDefault="006D5743" w:rsidP="0034360F">
      <w:pPr>
        <w:widowControl w:val="0"/>
        <w:autoSpaceDE w:val="0"/>
        <w:autoSpaceDN w:val="0"/>
        <w:adjustRightInd w:val="0"/>
        <w:rPr>
          <w:rFonts w:ascii="Arial" w:eastAsiaTheme="minorEastAsia" w:hAnsi="Arial" w:cs="Arial"/>
        </w:rPr>
      </w:pPr>
      <m:oMathPara>
        <m:oMath>
          <m:sSub>
            <m:sSubPr>
              <m:ctrlPr>
                <w:rPr>
                  <w:rFonts w:ascii="Cambria Math" w:hAnsi="Cambria Math" w:cs="Arial"/>
                  <w:i/>
                </w:rPr>
              </m:ctrlPr>
            </m:sSubPr>
            <m:e>
              <m:r>
                <w:rPr>
                  <w:rFonts w:ascii="Cambria Math" w:hAnsi="Cambria Math" w:cs="Arial"/>
                </w:rPr>
                <m:t>λ</m:t>
              </m:r>
            </m:e>
            <m:sub>
              <m:r>
                <w:rPr>
                  <w:rFonts w:ascii="Cambria Math" w:hAnsi="Cambria Math" w:cs="Arial"/>
                </w:rPr>
                <m:t>i</m:t>
              </m:r>
            </m:sub>
          </m:sSub>
          <m:d>
            <m:dPr>
              <m:ctrlPr>
                <w:rPr>
                  <w:rFonts w:ascii="Cambria Math" w:hAnsi="Cambria Math" w:cs="Arial"/>
                  <w:i/>
                </w:rPr>
              </m:ctrlPr>
            </m:dPr>
            <m:e>
              <m:r>
                <w:rPr>
                  <w:rFonts w:ascii="Cambria Math" w:hAnsi="Cambria Math" w:cs="Arial"/>
                </w:rPr>
                <m:t>t</m:t>
              </m:r>
            </m:e>
          </m:d>
          <m:r>
            <w:rPr>
              <w:rFonts w:ascii="Cambria Math" w:hAnsi="Cambria Math" w:cs="Arial"/>
            </w:rPr>
            <m:t>=</m:t>
          </m:r>
          <m:sSub>
            <m:sSubPr>
              <m:ctrlPr>
                <w:rPr>
                  <w:rFonts w:ascii="Cambria Math" w:hAnsi="Cambria Math" w:cs="Arial"/>
                  <w:i/>
                </w:rPr>
              </m:ctrlPr>
            </m:sSubPr>
            <m:e>
              <m:r>
                <w:rPr>
                  <w:rFonts w:ascii="Cambria Math" w:hAnsi="Cambria Math" w:cs="Arial"/>
                </w:rPr>
                <m:t>λ</m:t>
              </m:r>
            </m:e>
            <m:sub>
              <m:r>
                <w:rPr>
                  <w:rFonts w:ascii="Cambria Math" w:hAnsi="Cambria Math" w:cs="Arial"/>
                </w:rPr>
                <m:t>0</m:t>
              </m:r>
            </m:sub>
          </m:sSub>
          <m:d>
            <m:dPr>
              <m:ctrlPr>
                <w:rPr>
                  <w:rFonts w:ascii="Cambria Math" w:hAnsi="Cambria Math" w:cs="Arial"/>
                  <w:i/>
                </w:rPr>
              </m:ctrlPr>
            </m:dPr>
            <m:e>
              <m:r>
                <w:rPr>
                  <w:rFonts w:ascii="Cambria Math" w:hAnsi="Cambria Math" w:cs="Arial"/>
                </w:rPr>
                <m:t>t</m:t>
              </m:r>
            </m:e>
          </m:d>
          <m:func>
            <m:funcPr>
              <m:ctrlPr>
                <w:rPr>
                  <w:rFonts w:ascii="Cambria Math" w:hAnsi="Cambria Math" w:cs="Arial"/>
                </w:rPr>
              </m:ctrlPr>
            </m:funcPr>
            <m:fName>
              <m:r>
                <m:rPr>
                  <m:sty m:val="p"/>
                </m:rPr>
                <w:rPr>
                  <w:rFonts w:ascii="Cambria Math" w:hAnsi="Cambria Math" w:cs="Arial"/>
                </w:rPr>
                <m:t>exp</m:t>
              </m:r>
            </m:fName>
            <m:e>
              <m:d>
                <m:dPr>
                  <m:begChr m:val="["/>
                  <m:endChr m:val="]"/>
                  <m:ctrlPr>
                    <w:rPr>
                      <w:rFonts w:ascii="Cambria Math" w:hAnsi="Cambria Math" w:cs="Arial"/>
                      <w:i/>
                    </w:rPr>
                  </m:ctrlPr>
                </m:dPr>
                <m:e>
                  <m:sSub>
                    <m:sSubPr>
                      <m:ctrlPr>
                        <w:rPr>
                          <w:rFonts w:ascii="Cambria Math" w:hAnsi="Cambria Math" w:cs="Arial"/>
                          <w:i/>
                        </w:rPr>
                      </m:ctrlPr>
                    </m:sSubPr>
                    <m:e>
                      <m:r>
                        <w:rPr>
                          <w:rFonts w:ascii="Cambria Math" w:hAnsi="Cambria Math" w:cs="Arial"/>
                        </w:rPr>
                        <m:t>G</m:t>
                      </m:r>
                    </m:e>
                    <m:sub>
                      <m:r>
                        <w:rPr>
                          <w:rFonts w:ascii="Cambria Math" w:hAnsi="Cambria Math" w:cs="Arial"/>
                        </w:rPr>
                        <m:t>i</m:t>
                      </m:r>
                    </m:sub>
                  </m:sSub>
                  <m:r>
                    <w:rPr>
                      <w:rFonts w:ascii="Cambria Math" w:hAnsi="Cambria Math" w:cs="Arial"/>
                    </w:rPr>
                    <m:t>+</m:t>
                  </m:r>
                  <m:sSub>
                    <m:sSubPr>
                      <m:ctrlPr>
                        <w:rPr>
                          <w:rFonts w:ascii="Cambria Math" w:hAnsi="Cambria Math" w:cs="Arial"/>
                          <w:i/>
                        </w:rPr>
                      </m:ctrlPr>
                    </m:sSubPr>
                    <m:e>
                      <m:r>
                        <w:rPr>
                          <w:rFonts w:ascii="Cambria Math" w:hAnsi="Cambria Math" w:cs="Arial"/>
                        </w:rPr>
                        <m:t>P</m:t>
                      </m:r>
                    </m:e>
                    <m:sub>
                      <m:r>
                        <w:rPr>
                          <w:rFonts w:ascii="Cambria Math" w:hAnsi="Cambria Math" w:cs="Arial"/>
                        </w:rPr>
                        <m:t>i</m:t>
                      </m:r>
                    </m:sub>
                  </m:sSub>
                  <m:d>
                    <m:dPr>
                      <m:ctrlPr>
                        <w:rPr>
                          <w:rFonts w:ascii="Cambria Math" w:hAnsi="Cambria Math" w:cs="Arial"/>
                          <w:i/>
                        </w:rPr>
                      </m:ctrlPr>
                    </m:dPr>
                    <m:e>
                      <m:r>
                        <w:rPr>
                          <w:rFonts w:ascii="Cambria Math" w:hAnsi="Cambria Math" w:cs="Arial"/>
                        </w:rPr>
                        <m:t>t</m:t>
                      </m:r>
                    </m:e>
                  </m:d>
                </m:e>
              </m:d>
            </m:e>
          </m:func>
          <m:r>
            <w:rPr>
              <w:rFonts w:ascii="Cambria Math" w:hAnsi="Cambria Math" w:cs="Arial"/>
            </w:rPr>
            <m:t xml:space="preserve">      </m:t>
          </m:r>
          <m:d>
            <m:dPr>
              <m:ctrlPr>
                <w:rPr>
                  <w:rFonts w:ascii="Cambria Math" w:hAnsi="Cambria Math" w:cs="Arial"/>
                  <w:i/>
                </w:rPr>
              </m:ctrlPr>
            </m:dPr>
            <m:e>
              <m:r>
                <w:rPr>
                  <w:rFonts w:ascii="Cambria Math" w:hAnsi="Cambria Math" w:cs="Arial"/>
                </w:rPr>
                <m:t>1</m:t>
              </m:r>
            </m:e>
          </m:d>
          <m:r>
            <w:rPr>
              <w:rFonts w:ascii="Cambria Math" w:hAnsi="Cambria Math" w:cs="Arial"/>
            </w:rPr>
            <m:t>,</m:t>
          </m:r>
          <m:r>
            <m:rPr>
              <m:sty m:val="p"/>
            </m:rPr>
            <w:rPr>
              <w:rFonts w:ascii="Arial" w:hAnsi="Arial" w:cs="Arial"/>
            </w:rPr>
            <w:br/>
          </m:r>
        </m:oMath>
        <m:oMath>
          <m:r>
            <m:rPr>
              <m:sty m:val="p"/>
            </m:rPr>
            <w:rPr>
              <w:rFonts w:ascii="Cambria Math" w:hAnsi="Cambria Math" w:cs="Arial"/>
            </w:rPr>
            <w:br/>
          </m:r>
        </m:oMath>
      </m:oMathPara>
      <w:r w:rsidR="0034360F" w:rsidRPr="00486EBB">
        <w:rPr>
          <w:rFonts w:ascii="Arial" w:hAnsi="Arial" w:cs="Arial"/>
        </w:rPr>
        <w:t xml:space="preserve">where </w:t>
      </w:r>
      <m:oMath>
        <m:sSub>
          <m:sSubPr>
            <m:ctrlPr>
              <w:rPr>
                <w:rFonts w:ascii="Cambria Math" w:hAnsi="Cambria Math" w:cs="Arial"/>
                <w:i/>
              </w:rPr>
            </m:ctrlPr>
          </m:sSubPr>
          <m:e>
            <m:r>
              <w:rPr>
                <w:rFonts w:ascii="Cambria Math" w:hAnsi="Cambria Math" w:cs="Arial"/>
              </w:rPr>
              <m:t>λ</m:t>
            </m:r>
          </m:e>
          <m:sub>
            <m:r>
              <w:rPr>
                <w:rFonts w:ascii="Cambria Math" w:hAnsi="Cambria Math" w:cs="Arial"/>
              </w:rPr>
              <m:t>0</m:t>
            </m:r>
          </m:sub>
        </m:sSub>
        <m:d>
          <m:dPr>
            <m:ctrlPr>
              <w:rPr>
                <w:rFonts w:ascii="Cambria Math" w:hAnsi="Cambria Math" w:cs="Arial"/>
                <w:i/>
              </w:rPr>
            </m:ctrlPr>
          </m:dPr>
          <m:e>
            <m:r>
              <w:rPr>
                <w:rFonts w:ascii="Cambria Math" w:hAnsi="Cambria Math" w:cs="Arial"/>
              </w:rPr>
              <m:t>t</m:t>
            </m:r>
          </m:e>
        </m:d>
      </m:oMath>
      <w:r w:rsidR="0034360F">
        <w:rPr>
          <w:rFonts w:ascii="Arial" w:hAnsi="Arial" w:cs="Arial"/>
        </w:rPr>
        <w:t xml:space="preserve"> is the </w:t>
      </w:r>
      <w:r w:rsidR="0034360F" w:rsidRPr="00486EBB">
        <w:rPr>
          <w:rFonts w:ascii="Arial" w:hAnsi="Arial" w:cs="Arial"/>
        </w:rPr>
        <w:t xml:space="preserve">baseline incidence at age </w:t>
      </w:r>
      <w:r w:rsidR="0034360F" w:rsidRPr="00205733">
        <w:rPr>
          <w:rFonts w:ascii="Arial" w:hAnsi="Arial" w:cs="Arial"/>
          <w:i/>
        </w:rPr>
        <w:t>t</w:t>
      </w:r>
      <w:r w:rsidR="0034360F" w:rsidRPr="00486EBB">
        <w:rPr>
          <w:rFonts w:ascii="Arial" w:hAnsi="Arial" w:cs="Arial"/>
        </w:rPr>
        <w:t xml:space="preserve">. </w:t>
      </w:r>
      <m:oMath>
        <m:sSub>
          <m:sSubPr>
            <m:ctrlPr>
              <w:rPr>
                <w:rFonts w:ascii="Cambria Math" w:hAnsi="Cambria Math" w:cs="Arial"/>
                <w:i/>
              </w:rPr>
            </m:ctrlPr>
          </m:sSubPr>
          <m:e>
            <m:r>
              <w:rPr>
                <w:rFonts w:ascii="Cambria Math" w:hAnsi="Cambria Math" w:cs="Arial"/>
              </w:rPr>
              <m:t>G</m:t>
            </m:r>
          </m:e>
          <m:sub>
            <m:r>
              <w:rPr>
                <w:rFonts w:ascii="Cambria Math" w:hAnsi="Cambria Math" w:cs="Arial"/>
              </w:rPr>
              <m:t>i</m:t>
            </m:r>
          </m:sub>
        </m:sSub>
      </m:oMath>
      <w:r w:rsidR="0034360F" w:rsidRPr="00486EBB">
        <w:rPr>
          <w:rFonts w:ascii="Arial" w:hAnsi="Arial" w:cs="Arial"/>
        </w:rPr>
        <w:t xml:space="preserve"> is the natural logarithm of</w:t>
      </w:r>
      <w:r w:rsidR="0034360F">
        <w:rPr>
          <w:rFonts w:ascii="Arial" w:hAnsi="Arial" w:cs="Arial"/>
        </w:rPr>
        <w:t xml:space="preserve"> </w:t>
      </w:r>
      <w:r w:rsidR="0034360F" w:rsidRPr="00486EBB">
        <w:rPr>
          <w:rFonts w:ascii="Arial" w:hAnsi="Arial" w:cs="Arial"/>
        </w:rPr>
        <w:t>the relative risk associated with the major genotype</w:t>
      </w:r>
      <w:r w:rsidR="0034360F">
        <w:rPr>
          <w:rFonts w:ascii="Arial" w:hAnsi="Arial" w:cs="Arial"/>
          <w:i/>
        </w:rPr>
        <w:t xml:space="preserve"> </w:t>
      </w:r>
      <w:r w:rsidR="0034360F" w:rsidRPr="00205733">
        <w:rPr>
          <w:rFonts w:ascii="Arial" w:hAnsi="Arial" w:cs="Arial"/>
        </w:rPr>
        <w:t>and</w:t>
      </w:r>
      <w:r w:rsidR="0034360F" w:rsidRPr="00486EBB">
        <w:rPr>
          <w:rFonts w:ascii="Arial" w:hAnsi="Arial" w:cs="Arial"/>
        </w:rPr>
        <w:t xml:space="preserve"> was defined</w:t>
      </w:r>
      <w:r w:rsidR="0034360F">
        <w:rPr>
          <w:rFonts w:ascii="Arial" w:hAnsi="Arial" w:cs="Arial"/>
        </w:rPr>
        <w:t xml:space="preserve"> by six components representing each of the genes </w:t>
      </w:r>
      <w:r w:rsidR="0034360F" w:rsidRPr="00205733">
        <w:rPr>
          <w:rFonts w:ascii="Arial" w:hAnsi="Arial" w:cs="Arial"/>
          <w:i/>
        </w:rPr>
        <w:t>MLH1</w:t>
      </w:r>
      <w:r w:rsidR="0034360F">
        <w:rPr>
          <w:rFonts w:ascii="Arial" w:hAnsi="Arial" w:cs="Arial"/>
        </w:rPr>
        <w:t xml:space="preserve">, </w:t>
      </w:r>
      <w:r w:rsidR="0034360F" w:rsidRPr="00205733">
        <w:rPr>
          <w:rFonts w:ascii="Arial" w:hAnsi="Arial" w:cs="Arial"/>
          <w:i/>
        </w:rPr>
        <w:t>MSH2</w:t>
      </w:r>
      <w:r w:rsidR="0034360F">
        <w:rPr>
          <w:rFonts w:ascii="Arial" w:hAnsi="Arial" w:cs="Arial"/>
        </w:rPr>
        <w:t xml:space="preserve">, </w:t>
      </w:r>
      <w:r w:rsidR="0034360F" w:rsidRPr="00205733">
        <w:rPr>
          <w:rFonts w:ascii="Arial" w:hAnsi="Arial" w:cs="Arial"/>
          <w:i/>
        </w:rPr>
        <w:t>MSH6</w:t>
      </w:r>
      <w:r w:rsidR="0034360F">
        <w:rPr>
          <w:rFonts w:ascii="Arial" w:hAnsi="Arial" w:cs="Arial"/>
        </w:rPr>
        <w:t xml:space="preserve">, </w:t>
      </w:r>
      <w:r w:rsidR="0034360F" w:rsidRPr="00205733">
        <w:rPr>
          <w:rFonts w:ascii="Arial" w:hAnsi="Arial" w:cs="Arial"/>
          <w:i/>
        </w:rPr>
        <w:t>PMS2</w:t>
      </w:r>
      <w:r w:rsidR="0034360F">
        <w:rPr>
          <w:rFonts w:ascii="Arial" w:hAnsi="Arial" w:cs="Arial"/>
        </w:rPr>
        <w:t xml:space="preserve">, </w:t>
      </w:r>
      <w:r w:rsidR="0034360F" w:rsidRPr="00205733">
        <w:rPr>
          <w:rFonts w:ascii="Arial" w:hAnsi="Arial" w:cs="Arial"/>
          <w:i/>
        </w:rPr>
        <w:t>MUTYH</w:t>
      </w:r>
      <w:r w:rsidR="0034360F">
        <w:rPr>
          <w:rFonts w:ascii="Arial" w:hAnsi="Arial" w:cs="Arial"/>
        </w:rPr>
        <w:t xml:space="preserve"> and one representing the hypothetical unidentified major genes. </w:t>
      </w:r>
      <w:r w:rsidR="0034360F" w:rsidRPr="007F34B9">
        <w:rPr>
          <w:rFonts w:ascii="Arial" w:hAnsi="Arial" w:cs="Arial"/>
        </w:rPr>
        <w:t xml:space="preserve">The polygenic component for age </w:t>
      </w:r>
      <w:r w:rsidR="0034360F" w:rsidRPr="00D83DB3">
        <w:rPr>
          <w:rFonts w:ascii="Arial" w:hAnsi="Arial" w:cs="Arial"/>
          <w:i/>
        </w:rPr>
        <w:t>t</w:t>
      </w:r>
      <w:r w:rsidR="0034360F" w:rsidRPr="007F34B9">
        <w:rPr>
          <w:rFonts w:ascii="Arial" w:hAnsi="Arial" w:cs="Arial"/>
        </w:rPr>
        <w:t xml:space="preserve">, </w:t>
      </w:r>
      <m:oMath>
        <m:sSub>
          <m:sSubPr>
            <m:ctrlPr>
              <w:rPr>
                <w:rFonts w:ascii="Cambria Math" w:hAnsi="Cambria Math" w:cs="Arial"/>
                <w:i/>
              </w:rPr>
            </m:ctrlPr>
          </m:sSubPr>
          <m:e>
            <m:r>
              <w:rPr>
                <w:rFonts w:ascii="Cambria Math" w:hAnsi="Cambria Math" w:cs="Arial"/>
              </w:rPr>
              <m:t>P</m:t>
            </m:r>
          </m:e>
          <m:sub>
            <m:r>
              <w:rPr>
                <w:rFonts w:ascii="Cambria Math" w:hAnsi="Cambria Math" w:cs="Arial"/>
              </w:rPr>
              <m:t>i</m:t>
            </m:r>
          </m:sub>
        </m:sSub>
        <m:d>
          <m:dPr>
            <m:ctrlPr>
              <w:rPr>
                <w:rFonts w:ascii="Cambria Math" w:hAnsi="Cambria Math" w:cs="Arial"/>
                <w:i/>
              </w:rPr>
            </m:ctrlPr>
          </m:dPr>
          <m:e>
            <m:r>
              <w:rPr>
                <w:rFonts w:ascii="Cambria Math" w:hAnsi="Cambria Math" w:cs="Arial"/>
              </w:rPr>
              <m:t>t</m:t>
            </m:r>
          </m:e>
        </m:d>
      </m:oMath>
      <w:r w:rsidR="0034360F" w:rsidRPr="007F34B9">
        <w:rPr>
          <w:rFonts w:ascii="Arial" w:hAnsi="Arial" w:cs="Arial"/>
        </w:rPr>
        <w:t>, was assumed to be</w:t>
      </w:r>
      <w:r w:rsidR="0034360F">
        <w:rPr>
          <w:rFonts w:ascii="Arial" w:hAnsi="Arial" w:cs="Arial"/>
        </w:rPr>
        <w:t xml:space="preserve"> normally </w:t>
      </w:r>
      <w:r w:rsidR="0034360F" w:rsidRPr="007F34B9">
        <w:rPr>
          <w:rFonts w:ascii="Arial" w:hAnsi="Arial" w:cs="Arial"/>
        </w:rPr>
        <w:t>distribut</w:t>
      </w:r>
      <w:r w:rsidR="0034360F">
        <w:rPr>
          <w:rFonts w:ascii="Arial" w:hAnsi="Arial" w:cs="Arial"/>
        </w:rPr>
        <w:t xml:space="preserve">ed with zero mean and variance </w:t>
      </w:r>
      <m:oMath>
        <m:sSubSup>
          <m:sSubSupPr>
            <m:ctrlPr>
              <w:rPr>
                <w:rFonts w:ascii="Cambria Math" w:hAnsi="Cambria Math" w:cs="Arial"/>
                <w:i/>
              </w:rPr>
            </m:ctrlPr>
          </m:sSubSupPr>
          <m:e>
            <m:r>
              <w:rPr>
                <w:rFonts w:ascii="Cambria Math" w:hAnsi="Cambria Math" w:cs="Arial"/>
              </w:rPr>
              <m:t>σ</m:t>
            </m:r>
          </m:e>
          <m:sub>
            <m:r>
              <w:rPr>
                <w:rFonts w:ascii="Cambria Math" w:hAnsi="Cambria Math" w:cs="Arial"/>
              </w:rPr>
              <m:t>p</m:t>
            </m:r>
          </m:sub>
          <m:sup>
            <m:r>
              <w:rPr>
                <w:rFonts w:ascii="Cambria Math" w:hAnsi="Cambria Math" w:cs="Arial"/>
              </w:rPr>
              <m:t>2</m:t>
            </m:r>
          </m:sup>
        </m:sSubSup>
      </m:oMath>
      <w:r w:rsidR="0034360F">
        <w:rPr>
          <w:rFonts w:ascii="Arial" w:hAnsi="Arial" w:cs="Arial"/>
        </w:rPr>
        <w:t xml:space="preserve">. The </w:t>
      </w:r>
      <w:r w:rsidR="0034360F" w:rsidRPr="007F34B9">
        <w:rPr>
          <w:rFonts w:ascii="Arial" w:hAnsi="Arial" w:cs="Arial"/>
        </w:rPr>
        <w:t>hypergeometric poly</w:t>
      </w:r>
      <w:r w:rsidR="002A4600">
        <w:rPr>
          <w:rFonts w:ascii="Arial" w:hAnsi="Arial" w:cs="Arial"/>
        </w:rPr>
        <w:t>genic model</w:t>
      </w:r>
      <w:r w:rsidR="001104D4">
        <w:rPr>
          <w:rFonts w:ascii="Arial" w:hAnsi="Arial" w:cs="Arial"/>
        </w:rPr>
        <w:t xml:space="preserve"> </w:t>
      </w:r>
      <w:r w:rsidR="001104D4">
        <w:rPr>
          <w:rFonts w:ascii="Arial" w:hAnsi="Arial" w:cs="Arial"/>
        </w:rPr>
        <w:fldChar w:fldCharType="begin">
          <w:fldData xml:space="preserve">PEVuZE5vdGU+PENpdGU+PEF1dGhvcj5BbnRvbmlvdTwvQXV0aG9yPjxZZWFyPjIwMDE8L1llYXI+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==
</w:fldData>
        </w:fldChar>
      </w:r>
      <w:r w:rsidR="00765A5F">
        <w:rPr>
          <w:rFonts w:ascii="Arial" w:hAnsi="Arial" w:cs="Arial"/>
        </w:rPr>
        <w:instrText xml:space="preserve"> ADDIN EN.CITE </w:instrText>
      </w:r>
      <w:r w:rsidR="00765A5F">
        <w:rPr>
          <w:rFonts w:ascii="Arial" w:hAnsi="Arial" w:cs="Arial"/>
        </w:rPr>
        <w:fldChar w:fldCharType="begin">
          <w:fldData xml:space="preserve">PEVuZE5vdGU+PENpdGU+PEF1dGhvcj5BbnRvbmlvdTwvQXV0aG9yPjxZZWFyPjIwMDE8L1llYXI+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==
</w:fldData>
        </w:fldChar>
      </w:r>
      <w:r w:rsidR="00765A5F">
        <w:rPr>
          <w:rFonts w:ascii="Arial" w:hAnsi="Arial" w:cs="Arial"/>
        </w:rPr>
        <w:instrText xml:space="preserve"> ADDIN EN.CITE.DATA </w:instrText>
      </w:r>
      <w:r w:rsidR="00765A5F">
        <w:rPr>
          <w:rFonts w:ascii="Arial" w:hAnsi="Arial" w:cs="Arial"/>
        </w:rPr>
      </w:r>
      <w:r w:rsidR="00765A5F">
        <w:rPr>
          <w:rFonts w:ascii="Arial" w:hAnsi="Arial" w:cs="Arial"/>
        </w:rPr>
        <w:fldChar w:fldCharType="end"/>
      </w:r>
      <w:r w:rsidR="001104D4">
        <w:rPr>
          <w:rFonts w:ascii="Arial" w:hAnsi="Arial" w:cs="Arial"/>
        </w:rPr>
      </w:r>
      <w:r w:rsidR="001104D4">
        <w:rPr>
          <w:rFonts w:ascii="Arial" w:hAnsi="Arial" w:cs="Arial"/>
        </w:rPr>
        <w:fldChar w:fldCharType="separate"/>
      </w:r>
      <w:r w:rsidR="00765A5F">
        <w:rPr>
          <w:rFonts w:ascii="Arial" w:hAnsi="Arial" w:cs="Arial"/>
          <w:noProof/>
        </w:rPr>
        <w:t>[1-3]</w:t>
      </w:r>
      <w:r w:rsidR="001104D4">
        <w:rPr>
          <w:rFonts w:ascii="Arial" w:hAnsi="Arial" w:cs="Arial"/>
        </w:rPr>
        <w:fldChar w:fldCharType="end"/>
      </w:r>
      <w:r w:rsidR="002A4600">
        <w:rPr>
          <w:rFonts w:ascii="Arial" w:hAnsi="Arial" w:cs="Arial"/>
        </w:rPr>
        <w:t xml:space="preserve"> </w:t>
      </w:r>
      <w:r w:rsidR="0034360F">
        <w:rPr>
          <w:rFonts w:ascii="Arial" w:hAnsi="Arial" w:cs="Arial"/>
        </w:rPr>
        <w:t xml:space="preserve">was used to approximate </w:t>
      </w:r>
      <w:r w:rsidR="0034360F" w:rsidRPr="00205733">
        <w:rPr>
          <w:rFonts w:ascii="Arial" w:hAnsi="Arial" w:cs="Arial"/>
          <w:i/>
        </w:rPr>
        <w:t>P</w:t>
      </w:r>
      <w:r w:rsidR="0034360F">
        <w:rPr>
          <w:rFonts w:ascii="Arial" w:hAnsi="Arial" w:cs="Arial"/>
        </w:rPr>
        <w:t xml:space="preserve">. Under Model (1), the colorectal cancer risk of individual </w:t>
      </w:r>
      <w:r w:rsidR="0034360F" w:rsidRPr="002B6F60">
        <w:rPr>
          <w:rFonts w:ascii="Arial" w:hAnsi="Arial" w:cs="Arial"/>
          <w:i/>
        </w:rPr>
        <w:t>i</w:t>
      </w:r>
      <w:r w:rsidR="0034360F">
        <w:rPr>
          <w:rFonts w:ascii="Arial" w:hAnsi="Arial" w:cs="Arial"/>
        </w:rPr>
        <w:t xml:space="preserve"> by age </w:t>
      </w:r>
      <w:r w:rsidR="0034360F" w:rsidRPr="00205733">
        <w:rPr>
          <w:rFonts w:ascii="Arial" w:hAnsi="Arial" w:cs="Arial"/>
          <w:i/>
        </w:rPr>
        <w:t>t</w:t>
      </w:r>
      <w:r w:rsidR="0034360F" w:rsidRPr="00205733">
        <w:rPr>
          <w:rFonts w:ascii="Arial" w:hAnsi="Arial" w:cs="Arial"/>
        </w:rPr>
        <w:t>, is</w:t>
      </w:r>
      <w:r w:rsidR="0034360F">
        <w:rPr>
          <w:rFonts w:ascii="Arial" w:hAnsi="Arial" w:cs="Arial"/>
          <w:i/>
        </w:rPr>
        <w:t xml:space="preserve"> </w:t>
      </w:r>
    </w:p>
    <w:p w14:paraId="55F4C7AE" w14:textId="25E30624" w:rsidR="0034360F" w:rsidRDefault="0034360F" w:rsidP="009F3AC3">
      <w:pPr>
        <w:widowControl w:val="0"/>
        <w:autoSpaceDE w:val="0"/>
        <w:autoSpaceDN w:val="0"/>
        <w:adjustRightInd w:val="0"/>
        <w:jc w:val="center"/>
        <w:rPr>
          <w:rFonts w:ascii="Arial" w:hAnsi="Arial" w:cs="Arial"/>
        </w:rPr>
      </w:pPr>
      <m:oMath>
        <m:r>
          <w:rPr>
            <w:rFonts w:ascii="Cambria Math" w:hAnsi="Cambria Math" w:cs="Arial"/>
          </w:rPr>
          <m:t>P(</m:t>
        </m:r>
        <m:sSub>
          <m:sSubPr>
            <m:ctrlPr>
              <w:rPr>
                <w:rFonts w:ascii="Cambria Math" w:hAnsi="Cambria Math" w:cs="Arial"/>
              </w:rPr>
            </m:ctrlPr>
          </m:sSubPr>
          <m:e>
            <m:r>
              <w:rPr>
                <w:rFonts w:ascii="Cambria Math" w:hAnsi="Cambria Math" w:cs="Arial"/>
              </w:rPr>
              <m:t>T</m:t>
            </m:r>
          </m:e>
          <m:sub>
            <m:r>
              <w:rPr>
                <w:rFonts w:ascii="Cambria Math" w:hAnsi="Cambria Math" w:cs="Arial"/>
              </w:rPr>
              <m:t>i</m:t>
            </m:r>
          </m:sub>
        </m:sSub>
        <m:r>
          <w:rPr>
            <w:rFonts w:ascii="Cambria Math" w:hAnsi="Cambria Math" w:cs="Arial"/>
          </w:rPr>
          <m:t xml:space="preserve"> ≤t|</m:t>
        </m:r>
      </m:oMath>
      <w:r>
        <w:rPr>
          <w:rFonts w:ascii="Arial" w:hAnsi="Arial" w:cs="Arial"/>
        </w:rPr>
        <w:t xml:space="preserve"> </w:t>
      </w:r>
      <m:oMath>
        <m:sSub>
          <m:sSubPr>
            <m:ctrlPr>
              <w:rPr>
                <w:rFonts w:ascii="Cambria Math" w:hAnsi="Cambria Math" w:cs="Arial"/>
                <w:i/>
              </w:rPr>
            </m:ctrlPr>
          </m:sSubPr>
          <m:e>
            <m:r>
              <w:rPr>
                <w:rFonts w:ascii="Cambria Math" w:hAnsi="Cambria Math" w:cs="Arial"/>
              </w:rPr>
              <m:t>g</m:t>
            </m:r>
          </m:e>
          <m:sub>
            <m:r>
              <w:rPr>
                <w:rFonts w:ascii="Cambria Math" w:hAnsi="Cambria Math" w:cs="Arial"/>
              </w:rPr>
              <m:t>i</m:t>
            </m:r>
          </m:sub>
        </m:sSub>
        <m:r>
          <w:rPr>
            <w:rFonts w:ascii="Cambria Math" w:hAnsi="Cambria Math" w:cs="Arial"/>
          </w:rPr>
          <m:t>,</m:t>
        </m:r>
        <m:sSub>
          <m:sSubPr>
            <m:ctrlPr>
              <w:rPr>
                <w:rFonts w:ascii="Cambria Math" w:hAnsi="Cambria Math" w:cs="Arial"/>
                <w:i/>
              </w:rPr>
            </m:ctrlPr>
          </m:sSubPr>
          <m:e>
            <m:r>
              <w:rPr>
                <w:rFonts w:ascii="Cambria Math" w:hAnsi="Cambria Math" w:cs="Arial"/>
              </w:rPr>
              <m:t>p</m:t>
            </m:r>
          </m:e>
          <m:sub>
            <m:r>
              <w:rPr>
                <w:rFonts w:ascii="Cambria Math" w:hAnsi="Cambria Math" w:cs="Arial"/>
              </w:rPr>
              <m:t>i</m:t>
            </m:r>
          </m:sub>
        </m:sSub>
        <m:d>
          <m:dPr>
            <m:ctrlPr>
              <w:rPr>
                <w:rFonts w:ascii="Cambria Math" w:hAnsi="Cambria Math" w:cs="Arial"/>
                <w:i/>
              </w:rPr>
            </m:ctrlPr>
          </m:dPr>
          <m:e>
            <m:r>
              <w:rPr>
                <w:rFonts w:ascii="Cambria Math" w:hAnsi="Cambria Math" w:cs="Arial"/>
              </w:rPr>
              <m:t>u</m:t>
            </m:r>
          </m:e>
        </m:d>
        <m:r>
          <w:rPr>
            <w:rFonts w:ascii="Cambria Math" w:hAnsi="Cambria Math" w:cs="Arial"/>
          </w:rPr>
          <m:t>)=1-exp</m:t>
        </m:r>
        <m:d>
          <m:dPr>
            <m:begChr m:val="{"/>
            <m:endChr m:val="}"/>
            <m:ctrlPr>
              <w:rPr>
                <w:rFonts w:ascii="Cambria Math" w:hAnsi="Cambria Math" w:cs="Arial"/>
                <w:i/>
              </w:rPr>
            </m:ctrlPr>
          </m:dPr>
          <m:e>
            <m:r>
              <w:rPr>
                <w:rFonts w:ascii="Cambria Math" w:hAnsi="Cambria Math" w:cs="Arial"/>
              </w:rPr>
              <m:t>-</m:t>
            </m:r>
            <m:nary>
              <m:naryPr>
                <m:limLoc m:val="subSup"/>
                <m:ctrlPr>
                  <w:rPr>
                    <w:rFonts w:ascii="Cambria Math" w:hAnsi="Cambria Math" w:cs="Arial"/>
                    <w:i/>
                  </w:rPr>
                </m:ctrlPr>
              </m:naryPr>
              <m:sub>
                <m:r>
                  <w:rPr>
                    <w:rFonts w:ascii="Cambria Math" w:hAnsi="Cambria Math" w:cs="Arial"/>
                  </w:rPr>
                  <m:t>0</m:t>
                </m:r>
              </m:sub>
              <m:sup>
                <m:r>
                  <w:rPr>
                    <w:rFonts w:ascii="Cambria Math" w:hAnsi="Cambria Math" w:cs="Arial"/>
                  </w:rPr>
                  <m:t>t</m:t>
                </m:r>
              </m:sup>
              <m:e>
                <m:sSub>
                  <m:sSubPr>
                    <m:ctrlPr>
                      <w:rPr>
                        <w:rFonts w:ascii="Cambria Math" w:hAnsi="Cambria Math" w:cs="Arial"/>
                        <w:i/>
                      </w:rPr>
                    </m:ctrlPr>
                  </m:sSubPr>
                  <m:e>
                    <m:r>
                      <w:rPr>
                        <w:rFonts w:ascii="Cambria Math" w:hAnsi="Cambria Math" w:cs="Arial"/>
                      </w:rPr>
                      <m:t>λ</m:t>
                    </m:r>
                  </m:e>
                  <m:sub>
                    <m:r>
                      <w:rPr>
                        <w:rFonts w:ascii="Cambria Math" w:hAnsi="Cambria Math" w:cs="Arial"/>
                      </w:rPr>
                      <m:t>0</m:t>
                    </m:r>
                  </m:sub>
                </m:sSub>
                <m:d>
                  <m:dPr>
                    <m:ctrlPr>
                      <w:rPr>
                        <w:rFonts w:ascii="Cambria Math" w:hAnsi="Cambria Math" w:cs="Arial"/>
                        <w:i/>
                      </w:rPr>
                    </m:ctrlPr>
                  </m:dPr>
                  <m:e>
                    <m:r>
                      <w:rPr>
                        <w:rFonts w:ascii="Cambria Math" w:hAnsi="Cambria Math" w:cs="Arial"/>
                      </w:rPr>
                      <m:t>u</m:t>
                    </m:r>
                  </m:e>
                </m:d>
                <m:func>
                  <m:funcPr>
                    <m:ctrlPr>
                      <w:rPr>
                        <w:rFonts w:ascii="Cambria Math" w:hAnsi="Cambria Math" w:cs="Arial"/>
                        <w:i/>
                      </w:rPr>
                    </m:ctrlPr>
                  </m:funcPr>
                  <m:fName>
                    <m:r>
                      <w:rPr>
                        <w:rFonts w:ascii="Cambria Math" w:hAnsi="Cambria Math" w:cs="Arial"/>
                      </w:rPr>
                      <m:t>exp</m:t>
                    </m:r>
                  </m:fName>
                  <m:e>
                    <m:d>
                      <m:dPr>
                        <m:begChr m:val="["/>
                        <m:endChr m:val="]"/>
                        <m:ctrlPr>
                          <w:rPr>
                            <w:rFonts w:ascii="Cambria Math" w:hAnsi="Cambria Math" w:cs="Arial"/>
                            <w:i/>
                          </w:rPr>
                        </m:ctrlPr>
                      </m:dPr>
                      <m:e>
                        <m:sSub>
                          <m:sSubPr>
                            <m:ctrlPr>
                              <w:rPr>
                                <w:rFonts w:ascii="Cambria Math" w:hAnsi="Cambria Math" w:cs="Arial"/>
                                <w:i/>
                              </w:rPr>
                            </m:ctrlPr>
                          </m:sSubPr>
                          <m:e>
                            <m:r>
                              <w:rPr>
                                <w:rFonts w:ascii="Cambria Math" w:hAnsi="Cambria Math" w:cs="Arial"/>
                              </w:rPr>
                              <m:t>p</m:t>
                            </m:r>
                          </m:e>
                          <m:sub>
                            <m:r>
                              <w:rPr>
                                <w:rFonts w:ascii="Cambria Math" w:hAnsi="Cambria Math" w:cs="Arial"/>
                              </w:rPr>
                              <m:t>i</m:t>
                            </m:r>
                          </m:sub>
                        </m:sSub>
                        <m:d>
                          <m:dPr>
                            <m:ctrlPr>
                              <w:rPr>
                                <w:rFonts w:ascii="Cambria Math" w:hAnsi="Cambria Math" w:cs="Arial"/>
                                <w:i/>
                              </w:rPr>
                            </m:ctrlPr>
                          </m:dPr>
                          <m:e>
                            <m:r>
                              <w:rPr>
                                <w:rFonts w:ascii="Cambria Math" w:hAnsi="Cambria Math" w:cs="Arial"/>
                              </w:rPr>
                              <m:t>u</m:t>
                            </m:r>
                          </m:e>
                        </m:d>
                      </m:e>
                    </m:d>
                    <m:r>
                      <w:rPr>
                        <w:rFonts w:ascii="Cambria Math" w:hAnsi="Cambria Math" w:cs="Arial"/>
                      </w:rPr>
                      <m:t>du</m:t>
                    </m:r>
                  </m:e>
                </m:func>
              </m:e>
            </m:nary>
            <m:func>
              <m:funcPr>
                <m:ctrlPr>
                  <w:rPr>
                    <w:rFonts w:ascii="Cambria Math" w:hAnsi="Cambria Math" w:cs="Arial"/>
                  </w:rPr>
                </m:ctrlPr>
              </m:funcPr>
              <m:fName>
                <m:r>
                  <m:rPr>
                    <m:sty m:val="p"/>
                  </m:rPr>
                  <w:rPr>
                    <w:rFonts w:ascii="Cambria Math" w:hAnsi="Cambria Math" w:cs="Arial"/>
                  </w:rPr>
                  <m:t>exp</m:t>
                </m:r>
              </m:fName>
              <m:e>
                <m:d>
                  <m:dPr>
                    <m:ctrlPr>
                      <w:rPr>
                        <w:rFonts w:ascii="Cambria Math" w:hAnsi="Cambria Math" w:cs="Arial"/>
                        <w:i/>
                      </w:rPr>
                    </m:ctrlPr>
                  </m:dPr>
                  <m:e>
                    <m:sSub>
                      <m:sSubPr>
                        <m:ctrlPr>
                          <w:rPr>
                            <w:rFonts w:ascii="Cambria Math" w:hAnsi="Cambria Math" w:cs="Arial"/>
                            <w:i/>
                          </w:rPr>
                        </m:ctrlPr>
                      </m:sSubPr>
                      <m:e>
                        <m:r>
                          <w:rPr>
                            <w:rFonts w:ascii="Cambria Math" w:hAnsi="Cambria Math" w:cs="Arial"/>
                          </w:rPr>
                          <m:t>g</m:t>
                        </m:r>
                      </m:e>
                      <m:sub>
                        <m:r>
                          <w:rPr>
                            <w:rFonts w:ascii="Cambria Math" w:hAnsi="Cambria Math" w:cs="Arial"/>
                          </w:rPr>
                          <m:t>i</m:t>
                        </m:r>
                      </m:sub>
                    </m:sSub>
                  </m:e>
                </m:d>
              </m:e>
            </m:func>
          </m:e>
        </m:d>
        <m:r>
          <w:rPr>
            <w:rFonts w:ascii="Cambria Math" w:hAnsi="Cambria Math" w:cs="Arial"/>
          </w:rPr>
          <m:t xml:space="preserve">   (2).</m:t>
        </m:r>
      </m:oMath>
    </w:p>
    <w:p w14:paraId="6BB5C551" w14:textId="3D64EF3A" w:rsidR="0034360F" w:rsidRPr="0066693C" w:rsidRDefault="0034360F" w:rsidP="0034360F">
      <w:pPr>
        <w:widowControl w:val="0"/>
        <w:autoSpaceDE w:val="0"/>
        <w:autoSpaceDN w:val="0"/>
        <w:adjustRightInd w:val="0"/>
        <w:rPr>
          <w:rFonts w:ascii="Arial" w:hAnsi="Arial" w:cs="Arial"/>
        </w:rPr>
      </w:pPr>
      <w:r w:rsidRPr="0066693C">
        <w:rPr>
          <w:rFonts w:ascii="Arial" w:hAnsi="Arial" w:cs="Arial"/>
        </w:rPr>
        <w:t>Models were fit by maximum likelihood with the statistical package MENDEL version 3.2.6</w:t>
      </w:r>
      <w:r w:rsidR="0057184D" w:rsidRPr="0066693C">
        <w:rPr>
          <w:rFonts w:ascii="Arial" w:hAnsi="Arial" w:cs="Arial"/>
        </w:rPr>
        <w:t xml:space="preserve"> </w:t>
      </w:r>
      <w:r w:rsidR="0057184D" w:rsidRPr="0066693C">
        <w:rPr>
          <w:rFonts w:ascii="Arial" w:hAnsi="Arial" w:cs="Arial"/>
        </w:rPr>
        <w:fldChar w:fldCharType="begin"/>
      </w:r>
      <w:r w:rsidR="00765A5F">
        <w:rPr>
          <w:rFonts w:ascii="Arial" w:hAnsi="Arial" w:cs="Arial"/>
        </w:rPr>
        <w:instrText xml:space="preserve"> ADDIN EN.CITE &lt;EndNote&gt;&lt;Cite&gt;&lt;Author&gt;Lange&lt;/Author&gt;&lt;Year&gt;1997&lt;/Year&gt;&lt;RecNum&gt;11618&lt;/RecNum&gt;&lt;DisplayText&gt;[4]&lt;/DisplayText&gt;&lt;record&gt;&lt;rec-number&gt;11618&lt;/rec-number&gt;&lt;foreign-keys&gt;&lt;key app="EN" db-id="99a2a9zwupstwveafdrp29dtettsw00v0z95" timestamp="1526484696"&gt;11618&lt;/key&gt;&lt;/foreign-keys&gt;&lt;ref-type name="Journal Article"&gt;17&lt;/ref-type&gt;&lt;contributors&gt;&lt;authors&gt;&lt;author&gt;Lange, K.&lt;/author&gt;&lt;/authors&gt;&lt;/contributors&gt;&lt;titles&gt;&lt;title&gt;An Approximate Model of Polygenic Inheritance&lt;/title&gt;&lt;secondary-title&gt;Genetics&lt;/secondary-title&gt;&lt;/titles&gt;&lt;periodical&gt;&lt;full-title&gt;Genetics&lt;/full-title&gt;&lt;/periodical&gt;&lt;pages&gt;1423-1430&lt;/pages&gt;&lt;volume&gt;147&lt;/volume&gt;&lt;number&gt;3&lt;/number&gt;&lt;dates&gt;&lt;year&gt;1997&lt;/year&gt;&lt;/dates&gt;&lt;isbn&gt;0016-6731&lt;/isbn&gt;&lt;accession-num&gt;PMC1208263&lt;/accession-num&gt;&lt;urls&gt;&lt;related-urls&gt;&lt;url&gt;http://www.ncbi.nlm.nih.gov/pmc/articles/PMC1208263/&lt;/url&gt;&lt;/related-urls&gt;&lt;/urls&gt;&lt;remote-database-name&gt;PMC&lt;/remote-database-name&gt;&lt;/record&gt;&lt;/Cite&gt;&lt;/EndNote&gt;</w:instrText>
      </w:r>
      <w:r w:rsidR="0057184D" w:rsidRPr="0066693C">
        <w:rPr>
          <w:rFonts w:ascii="Arial" w:hAnsi="Arial" w:cs="Arial"/>
        </w:rPr>
        <w:fldChar w:fldCharType="separate"/>
      </w:r>
      <w:r w:rsidR="00765A5F">
        <w:rPr>
          <w:rFonts w:ascii="Arial" w:hAnsi="Arial" w:cs="Arial"/>
          <w:noProof/>
        </w:rPr>
        <w:t>[4]</w:t>
      </w:r>
      <w:r w:rsidR="0057184D" w:rsidRPr="0066693C">
        <w:rPr>
          <w:rFonts w:ascii="Arial" w:hAnsi="Arial" w:cs="Arial"/>
        </w:rPr>
        <w:fldChar w:fldCharType="end"/>
      </w:r>
      <w:r w:rsidRPr="0066693C">
        <w:rPr>
          <w:rFonts w:ascii="Arial" w:hAnsi="Arial" w:cs="Arial"/>
        </w:rPr>
        <w:t>. Estimates were appropriately adjusted for the population-based ascertainment of families using a combination of retrospective likelihood and ascertainment corrected joint likelihood</w:t>
      </w:r>
      <w:r w:rsidR="00286A35" w:rsidRPr="0066693C">
        <w:rPr>
          <w:rFonts w:ascii="Arial" w:hAnsi="Arial" w:cs="Arial"/>
        </w:rPr>
        <w:t xml:space="preserve"> </w:t>
      </w:r>
      <w:r w:rsidR="00286A35" w:rsidRPr="0066693C">
        <w:rPr>
          <w:rFonts w:ascii="Arial" w:hAnsi="Arial" w:cs="Arial"/>
        </w:rPr>
        <w:fldChar w:fldCharType="begin">
          <w:fldData xml:space="preserve">PEVuZE5vdGU+PENpdGU+PEF1dGhvcj5BbnRvbmlvdTwvQXV0aG9yPjxZZWFyPjIwMDQ8L1llYXI+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</w:fldData>
        </w:fldChar>
      </w:r>
      <w:r w:rsidR="00765A5F">
        <w:rPr>
          <w:rFonts w:ascii="Arial" w:hAnsi="Arial" w:cs="Arial"/>
        </w:rPr>
        <w:instrText xml:space="preserve"> ADDIN EN.CITE </w:instrText>
      </w:r>
      <w:r w:rsidR="00765A5F">
        <w:rPr>
          <w:rFonts w:ascii="Arial" w:hAnsi="Arial" w:cs="Arial"/>
        </w:rPr>
        <w:fldChar w:fldCharType="begin">
          <w:fldData xml:space="preserve">PEVuZE5vdGU+PENpdGU+PEF1dGhvcj5BbnRvbmlvdTwvQXV0aG9yPjxZZWFyPjIwMDQ8L1llYXI+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</w:fldData>
        </w:fldChar>
      </w:r>
      <w:r w:rsidR="00765A5F">
        <w:rPr>
          <w:rFonts w:ascii="Arial" w:hAnsi="Arial" w:cs="Arial"/>
        </w:rPr>
        <w:instrText xml:space="preserve"> ADDIN EN.CITE.DATA </w:instrText>
      </w:r>
      <w:r w:rsidR="00765A5F">
        <w:rPr>
          <w:rFonts w:ascii="Arial" w:hAnsi="Arial" w:cs="Arial"/>
        </w:rPr>
      </w:r>
      <w:r w:rsidR="00765A5F">
        <w:rPr>
          <w:rFonts w:ascii="Arial" w:hAnsi="Arial" w:cs="Arial"/>
        </w:rPr>
        <w:fldChar w:fldCharType="end"/>
      </w:r>
      <w:r w:rsidR="00286A35" w:rsidRPr="0066693C">
        <w:rPr>
          <w:rFonts w:ascii="Arial" w:hAnsi="Arial" w:cs="Arial"/>
        </w:rPr>
      </w:r>
      <w:r w:rsidR="00286A35" w:rsidRPr="0066693C">
        <w:rPr>
          <w:rFonts w:ascii="Arial" w:hAnsi="Arial" w:cs="Arial"/>
        </w:rPr>
        <w:fldChar w:fldCharType="separate"/>
      </w:r>
      <w:r w:rsidR="00765A5F">
        <w:rPr>
          <w:rFonts w:ascii="Arial" w:hAnsi="Arial" w:cs="Arial"/>
          <w:noProof/>
        </w:rPr>
        <w:t>[1, 2]</w:t>
      </w:r>
      <w:r w:rsidR="00286A35" w:rsidRPr="0066693C">
        <w:rPr>
          <w:rFonts w:ascii="Arial" w:hAnsi="Arial" w:cs="Arial"/>
        </w:rPr>
        <w:fldChar w:fldCharType="end"/>
      </w:r>
      <w:r w:rsidRPr="0066693C">
        <w:rPr>
          <w:rFonts w:ascii="Arial" w:hAnsi="Arial" w:cs="Arial"/>
        </w:rPr>
        <w:t xml:space="preserve"> in which each pedigree’s data were conditioned on the proband’s genotype, cancer status and age of onset. Details of the models were reported in</w:t>
      </w:r>
      <w:r w:rsidR="00286A35" w:rsidRPr="0066693C">
        <w:rPr>
          <w:rFonts w:ascii="Arial" w:hAnsi="Arial" w:cs="Arial"/>
        </w:rPr>
        <w:t xml:space="preserve"> </w:t>
      </w:r>
      <w:r w:rsidR="00412EF8">
        <w:rPr>
          <w:rFonts w:ascii="Arial" w:hAnsi="Arial" w:cs="Arial"/>
        </w:rPr>
        <w:fldChar w:fldCharType="begin">
          <w:fldData xml:space="preserve">PEVuZE5vdGU+PENpdGU+PEF1dGhvcj5XaW48L0F1dGhvcj48WWVhcj4yMDE3PC9ZZWFyPjxSZWNO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=
</w:fldData>
        </w:fldChar>
      </w:r>
      <w:r w:rsidR="00412EF8">
        <w:rPr>
          <w:rFonts w:ascii="Arial" w:hAnsi="Arial" w:cs="Arial"/>
        </w:rPr>
        <w:instrText xml:space="preserve"> ADDIN EN.CITE </w:instrText>
      </w:r>
      <w:r w:rsidR="00412EF8">
        <w:rPr>
          <w:rFonts w:ascii="Arial" w:hAnsi="Arial" w:cs="Arial"/>
        </w:rPr>
        <w:fldChar w:fldCharType="begin">
          <w:fldData xml:space="preserve">PEVuZE5vdGU+PENpdGU+PEF1dGhvcj5XaW48L0F1dGhvcj48WWVhcj4yMDE3PC9ZZWFyPjxSZWNO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=
</w:fldData>
        </w:fldChar>
      </w:r>
      <w:r w:rsidR="00412EF8">
        <w:rPr>
          <w:rFonts w:ascii="Arial" w:hAnsi="Arial" w:cs="Arial"/>
        </w:rPr>
        <w:instrText xml:space="preserve"> ADDIN EN.CITE.DATA </w:instrText>
      </w:r>
      <w:r w:rsidR="00412EF8">
        <w:rPr>
          <w:rFonts w:ascii="Arial" w:hAnsi="Arial" w:cs="Arial"/>
        </w:rPr>
      </w:r>
      <w:r w:rsidR="00412EF8">
        <w:rPr>
          <w:rFonts w:ascii="Arial" w:hAnsi="Arial" w:cs="Arial"/>
        </w:rPr>
        <w:fldChar w:fldCharType="end"/>
      </w:r>
      <w:r w:rsidR="00412EF8">
        <w:rPr>
          <w:rFonts w:ascii="Arial" w:hAnsi="Arial" w:cs="Arial"/>
        </w:rPr>
      </w:r>
      <w:r w:rsidR="00412EF8">
        <w:rPr>
          <w:rFonts w:ascii="Arial" w:hAnsi="Arial" w:cs="Arial"/>
        </w:rPr>
        <w:fldChar w:fldCharType="separate"/>
      </w:r>
      <w:r w:rsidR="00412EF8">
        <w:rPr>
          <w:rFonts w:ascii="Arial" w:hAnsi="Arial" w:cs="Arial"/>
          <w:noProof/>
        </w:rPr>
        <w:t>[5]</w:t>
      </w:r>
      <w:r w:rsidR="00412EF8">
        <w:rPr>
          <w:rFonts w:ascii="Arial" w:hAnsi="Arial" w:cs="Arial"/>
        </w:rPr>
        <w:fldChar w:fldCharType="end"/>
      </w:r>
      <w:r w:rsidRPr="0066693C">
        <w:rPr>
          <w:rFonts w:ascii="Arial" w:hAnsi="Arial" w:cs="Arial"/>
        </w:rPr>
        <w:t xml:space="preserve"> and estimates of the model were reported in Table 3</w:t>
      </w:r>
      <w:r w:rsidR="00286A35" w:rsidRPr="0066693C">
        <w:rPr>
          <w:rFonts w:ascii="Arial" w:hAnsi="Arial" w:cs="Arial"/>
        </w:rPr>
        <w:t xml:space="preserve"> of</w:t>
      </w:r>
      <w:r w:rsidR="00412EF8" w:rsidRPr="00412EF8">
        <w:t xml:space="preserve"> </w:t>
      </w:r>
      <w:r w:rsidR="00412EF8">
        <w:rPr>
          <w:rFonts w:ascii="Arial" w:hAnsi="Arial" w:cs="Arial"/>
        </w:rPr>
        <w:fldChar w:fldCharType="begin">
          <w:fldData xml:space="preserve">PEVuZE5vdGU+PENpdGU+PEF1dGhvcj5XaW48L0F1dGhvcj48WWVhcj4yMDE3PC9ZZWFyPjxSZWNO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=
</w:fldData>
        </w:fldChar>
      </w:r>
      <w:r w:rsidR="00412EF8">
        <w:rPr>
          <w:rFonts w:ascii="Arial" w:hAnsi="Arial" w:cs="Arial"/>
        </w:rPr>
        <w:instrText xml:space="preserve"> ADDIN EN.CITE </w:instrText>
      </w:r>
      <w:r w:rsidR="00412EF8">
        <w:rPr>
          <w:rFonts w:ascii="Arial" w:hAnsi="Arial" w:cs="Arial"/>
        </w:rPr>
        <w:fldChar w:fldCharType="begin">
          <w:fldData xml:space="preserve">PEVuZE5vdGU+PENpdGU+PEF1dGhvcj5XaW48L0F1dGhvcj48WWVhcj4yMDE3PC9ZZWFyPjxSZWNO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=
</w:fldData>
        </w:fldChar>
      </w:r>
      <w:r w:rsidR="00412EF8">
        <w:rPr>
          <w:rFonts w:ascii="Arial" w:hAnsi="Arial" w:cs="Arial"/>
        </w:rPr>
        <w:instrText xml:space="preserve"> ADDIN EN.CITE.DATA </w:instrText>
      </w:r>
      <w:r w:rsidR="00412EF8">
        <w:rPr>
          <w:rFonts w:ascii="Arial" w:hAnsi="Arial" w:cs="Arial"/>
        </w:rPr>
      </w:r>
      <w:r w:rsidR="00412EF8">
        <w:rPr>
          <w:rFonts w:ascii="Arial" w:hAnsi="Arial" w:cs="Arial"/>
        </w:rPr>
        <w:fldChar w:fldCharType="end"/>
      </w:r>
      <w:r w:rsidR="00412EF8">
        <w:rPr>
          <w:rFonts w:ascii="Arial" w:hAnsi="Arial" w:cs="Arial"/>
        </w:rPr>
      </w:r>
      <w:r w:rsidR="00412EF8">
        <w:rPr>
          <w:rFonts w:ascii="Arial" w:hAnsi="Arial" w:cs="Arial"/>
        </w:rPr>
        <w:fldChar w:fldCharType="separate"/>
      </w:r>
      <w:r w:rsidR="00412EF8">
        <w:rPr>
          <w:rFonts w:ascii="Arial" w:hAnsi="Arial" w:cs="Arial"/>
          <w:noProof/>
        </w:rPr>
        <w:t>[5]</w:t>
      </w:r>
      <w:r w:rsidR="00412EF8">
        <w:rPr>
          <w:rFonts w:ascii="Arial" w:hAnsi="Arial" w:cs="Arial"/>
        </w:rPr>
        <w:fldChar w:fldCharType="end"/>
      </w:r>
      <w:r w:rsidR="0066693C" w:rsidRPr="0066693C">
        <w:rPr>
          <w:rFonts w:ascii="Arial" w:hAnsi="Arial" w:cs="Arial"/>
        </w:rPr>
        <w:t>. The F</w:t>
      </w:r>
      <w:r w:rsidRPr="0066693C">
        <w:rPr>
          <w:rFonts w:ascii="Arial" w:hAnsi="Arial" w:cs="Arial"/>
        </w:rPr>
        <w:t>R</w:t>
      </w:r>
      <w:r w:rsidR="0066693C" w:rsidRPr="0066693C">
        <w:rPr>
          <w:rFonts w:ascii="Arial" w:hAnsi="Arial" w:cs="Arial"/>
        </w:rPr>
        <w:t>P</w:t>
      </w:r>
      <w:r w:rsidRPr="0066693C">
        <w:rPr>
          <w:rFonts w:ascii="Arial" w:hAnsi="Arial" w:cs="Arial"/>
        </w:rPr>
        <w:t xml:space="preserve"> was calculated using the mixed dominant model in the table. </w:t>
      </w:r>
    </w:p>
    <w:p w14:paraId="375F9DA0" w14:textId="7BD95D53" w:rsidR="0034360F" w:rsidRPr="0066693C" w:rsidRDefault="0034360F" w:rsidP="0034360F">
      <w:pPr>
        <w:widowControl w:val="0"/>
        <w:autoSpaceDE w:val="0"/>
        <w:autoSpaceDN w:val="0"/>
        <w:adjustRightInd w:val="0"/>
        <w:rPr>
          <w:rFonts w:ascii="Arial" w:hAnsi="Arial" w:cs="Arial"/>
          <w:u w:val="thick"/>
        </w:rPr>
      </w:pPr>
      <w:r w:rsidRPr="0066693C">
        <w:rPr>
          <w:rFonts w:ascii="Arial" w:hAnsi="Arial" w:cs="Arial"/>
          <w:u w:val="thick"/>
        </w:rPr>
        <w:t xml:space="preserve">Step 2: </w:t>
      </w:r>
      <w:r w:rsidR="001104D4" w:rsidRPr="0066693C">
        <w:rPr>
          <w:rFonts w:ascii="Arial" w:hAnsi="Arial" w:cs="Arial"/>
          <w:u w:val="thick"/>
        </w:rPr>
        <w:t>C</w:t>
      </w:r>
      <w:r w:rsidRPr="0066693C">
        <w:rPr>
          <w:rFonts w:ascii="Arial" w:hAnsi="Arial" w:cs="Arial"/>
          <w:u w:val="thick"/>
        </w:rPr>
        <w:t>alculation of FRP</w:t>
      </w:r>
    </w:p>
    <w:p w14:paraId="6A2EDDDC" w14:textId="77777777" w:rsidR="0034360F" w:rsidRPr="0066693C" w:rsidRDefault="0034360F" w:rsidP="0034360F">
      <w:pPr>
        <w:spacing w:before="240"/>
        <w:rPr>
          <w:rFonts w:ascii="Arial" w:hAnsi="Arial" w:cs="Arial"/>
        </w:rPr>
      </w:pPr>
      <w:r w:rsidRPr="0066693C">
        <w:rPr>
          <w:rFonts w:ascii="Arial" w:hAnsi="Arial" w:cs="Arial"/>
        </w:rPr>
        <w:t xml:space="preserve">The Familial Risk Profile (FRP) is an estimate of the individual’s cumulative risk of colorectal cancer from birth to age 80 given their family history (FH), which includes their relative’s history of colorectal cancer (including ages at diagnoses) </w:t>
      </w:r>
      <w:proofErr w:type="spellStart"/>
      <w:r w:rsidRPr="0066693C">
        <w:rPr>
          <w:rFonts w:ascii="Arial" w:hAnsi="Arial" w:cs="Arial"/>
          <w:b/>
          <w:i/>
        </w:rPr>
        <w:t>t</w:t>
      </w:r>
      <w:r w:rsidRPr="0066693C">
        <w:rPr>
          <w:rFonts w:ascii="Arial" w:hAnsi="Arial" w:cs="Arial"/>
          <w:vertAlign w:val="subscript"/>
        </w:rPr>
        <w:t>R</w:t>
      </w:r>
      <w:proofErr w:type="spellEnd"/>
      <w:r w:rsidRPr="0066693C">
        <w:rPr>
          <w:rFonts w:ascii="Arial" w:hAnsi="Arial" w:cs="Arial"/>
        </w:rPr>
        <w:t xml:space="preserve"> their personal mutation status of genes associated with colorectal cancer genetic syndromes (namely </w:t>
      </w:r>
      <w:r w:rsidRPr="0066693C">
        <w:rPr>
          <w:rFonts w:ascii="Arial" w:hAnsi="Arial" w:cs="Arial"/>
          <w:i/>
        </w:rPr>
        <w:t xml:space="preserve">MUTYH </w:t>
      </w:r>
      <w:r w:rsidRPr="0066693C">
        <w:rPr>
          <w:rFonts w:ascii="Arial" w:hAnsi="Arial" w:cs="Arial"/>
        </w:rPr>
        <w:t xml:space="preserve">and the DNA mismatch repair genes </w:t>
      </w:r>
      <w:r w:rsidRPr="0066693C">
        <w:rPr>
          <w:rFonts w:ascii="Arial" w:hAnsi="Arial" w:cs="Arial"/>
          <w:i/>
        </w:rPr>
        <w:t xml:space="preserve">MLH1, MSH2, MSH6, </w:t>
      </w:r>
      <w:r w:rsidRPr="0066693C">
        <w:rPr>
          <w:rFonts w:ascii="Arial" w:hAnsi="Arial" w:cs="Arial"/>
        </w:rPr>
        <w:t>and</w:t>
      </w:r>
      <w:r w:rsidRPr="0066693C">
        <w:rPr>
          <w:rFonts w:ascii="Arial" w:hAnsi="Arial" w:cs="Arial"/>
          <w:i/>
        </w:rPr>
        <w:t xml:space="preserve"> PMS2</w:t>
      </w:r>
      <w:r w:rsidRPr="0066693C">
        <w:rPr>
          <w:rFonts w:ascii="Arial" w:hAnsi="Arial" w:cs="Arial"/>
        </w:rPr>
        <w:t xml:space="preserve">), </w:t>
      </w:r>
      <w:r w:rsidRPr="0066693C">
        <w:rPr>
          <w:rFonts w:ascii="Arial" w:hAnsi="Arial" w:cs="Arial"/>
          <w:i/>
        </w:rPr>
        <w:t>g</w:t>
      </w:r>
      <w:r w:rsidRPr="0066693C">
        <w:rPr>
          <w:rFonts w:ascii="Arial" w:hAnsi="Arial" w:cs="Arial"/>
        </w:rPr>
        <w:t xml:space="preserve">, and their relative’s mutation status of these </w:t>
      </w:r>
      <w:r w:rsidRPr="0066693C">
        <w:rPr>
          <w:rFonts w:ascii="Arial" w:hAnsi="Arial" w:cs="Arial"/>
        </w:rPr>
        <w:lastRenderedPageBreak/>
        <w:t xml:space="preserve">genes, </w:t>
      </w:r>
      <w:proofErr w:type="spellStart"/>
      <w:r w:rsidRPr="0066693C">
        <w:rPr>
          <w:rFonts w:ascii="Arial" w:hAnsi="Arial" w:cs="Arial"/>
          <w:i/>
        </w:rPr>
        <w:t>g</w:t>
      </w:r>
      <w:r w:rsidRPr="0066693C">
        <w:rPr>
          <w:rFonts w:ascii="Arial" w:hAnsi="Arial" w:cs="Arial"/>
          <w:vertAlign w:val="subscript"/>
        </w:rPr>
        <w:t>R</w:t>
      </w:r>
      <w:r w:rsidRPr="0066693C">
        <w:rPr>
          <w:rFonts w:ascii="Arial" w:hAnsi="Arial" w:cs="Arial"/>
        </w:rPr>
        <w:t>.</w:t>
      </w:r>
      <w:proofErr w:type="spellEnd"/>
      <w:r w:rsidRPr="0066693C">
        <w:rPr>
          <w:rFonts w:ascii="Arial" w:hAnsi="Arial" w:cs="Arial"/>
        </w:rPr>
        <w:t xml:space="preserve"> Specifically, the FRP for individual </w:t>
      </w:r>
      <w:r w:rsidRPr="0066693C">
        <w:rPr>
          <w:rFonts w:ascii="Arial" w:hAnsi="Arial" w:cs="Arial"/>
          <w:i/>
        </w:rPr>
        <w:t>i</w:t>
      </w:r>
      <w:r w:rsidRPr="0066693C">
        <w:rPr>
          <w:rFonts w:ascii="Arial" w:hAnsi="Arial" w:cs="Arial"/>
        </w:rPr>
        <w:t xml:space="preserve"> by age </w:t>
      </w:r>
      <w:r w:rsidRPr="0066693C">
        <w:rPr>
          <w:rFonts w:ascii="Arial" w:hAnsi="Arial" w:cs="Arial"/>
          <w:i/>
        </w:rPr>
        <w:t>80</w:t>
      </w:r>
      <w:r w:rsidRPr="0066693C">
        <w:rPr>
          <w:rFonts w:ascii="Arial" w:hAnsi="Arial" w:cs="Arial"/>
        </w:rPr>
        <w:t xml:space="preserve"> is the probability of CRC diagnosis by age </w:t>
      </w:r>
      <w:r w:rsidRPr="0066693C">
        <w:rPr>
          <w:rFonts w:ascii="Arial" w:hAnsi="Arial" w:cs="Arial"/>
          <w:i/>
        </w:rPr>
        <w:t>80</w:t>
      </w:r>
      <w:r w:rsidRPr="0066693C">
        <w:rPr>
          <w:rFonts w:ascii="Arial" w:hAnsi="Arial" w:cs="Arial"/>
        </w:rPr>
        <w:t xml:space="preserve"> given </w:t>
      </w:r>
      <m:oMath>
        <m:sSub>
          <m:sSubPr>
            <m:ctrlPr>
              <w:rPr>
                <w:rFonts w:ascii="Cambria Math" w:hAnsi="Cambria Math" w:cs="Arial"/>
                <w:i/>
              </w:rPr>
            </m:ctrlPr>
          </m:sSubPr>
          <m:e>
            <m:r>
              <w:rPr>
                <w:rFonts w:ascii="Cambria Math" w:hAnsi="Cambria Math" w:cs="Arial"/>
              </w:rPr>
              <m:t>g</m:t>
            </m:r>
          </m:e>
          <m:sub>
            <m:r>
              <w:rPr>
                <w:rFonts w:ascii="Cambria Math" w:hAnsi="Cambria Math" w:cs="Arial"/>
              </w:rPr>
              <m:t>i</m:t>
            </m:r>
          </m:sub>
        </m:sSub>
        <m:r>
          <w:rPr>
            <w:rFonts w:ascii="Cambria Math" w:hAnsi="Cambria Math" w:cs="Arial"/>
          </w:rPr>
          <m:t>,</m:t>
        </m:r>
        <m:sSub>
          <m:sSubPr>
            <m:ctrlPr>
              <w:rPr>
                <w:rFonts w:ascii="Cambria Math" w:hAnsi="Cambria Math" w:cs="Arial"/>
                <w:i/>
              </w:rPr>
            </m:ctrlPr>
          </m:sSubPr>
          <m:e>
            <m:r>
              <w:rPr>
                <w:rFonts w:ascii="Cambria Math" w:hAnsi="Cambria Math" w:cs="Arial"/>
              </w:rPr>
              <m:t>p</m:t>
            </m:r>
          </m:e>
          <m:sub>
            <m:r>
              <w:rPr>
                <w:rFonts w:ascii="Cambria Math" w:hAnsi="Cambria Math" w:cs="Arial"/>
              </w:rPr>
              <m:t>i</m:t>
            </m:r>
          </m:sub>
        </m:sSub>
        <m:d>
          <m:dPr>
            <m:ctrlPr>
              <w:rPr>
                <w:rFonts w:ascii="Cambria Math" w:hAnsi="Cambria Math" w:cs="Arial"/>
                <w:i/>
              </w:rPr>
            </m:ctrlPr>
          </m:dPr>
          <m:e>
            <m:r>
              <w:rPr>
                <w:rFonts w:ascii="Cambria Math" w:hAnsi="Cambria Math" w:cs="Arial"/>
              </w:rPr>
              <m:t>u</m:t>
            </m:r>
          </m:e>
        </m:d>
        <m:r>
          <w:rPr>
            <w:rFonts w:ascii="Cambria Math" w:hAnsi="Cambria Math" w:cs="Arial"/>
          </w:rPr>
          <m:t xml:space="preserve">, </m:t>
        </m:r>
      </m:oMath>
      <w:r w:rsidRPr="0066693C">
        <w:rPr>
          <w:rFonts w:ascii="Arial" w:hAnsi="Arial" w:cs="Arial"/>
        </w:rPr>
        <w:t xml:space="preserve"> and age of onset of relatives </w:t>
      </w:r>
      <m:oMath>
        <m:sSub>
          <m:sSubPr>
            <m:ctrlPr>
              <w:rPr>
                <w:rFonts w:ascii="Cambria Math" w:hAnsi="Cambria Math" w:cs="Arial"/>
                <w:b/>
                <w:i/>
              </w:rPr>
            </m:ctrlPr>
          </m:sSubPr>
          <m:e>
            <m:r>
              <m:rPr>
                <m:sty m:val="bi"/>
              </m:rPr>
              <w:rPr>
                <w:rFonts w:ascii="Cambria Math" w:hAnsi="Cambria Math" w:cs="Arial"/>
              </w:rPr>
              <m:t>t</m:t>
            </m:r>
          </m:e>
          <m:sub>
            <m:r>
              <m:rPr>
                <m:sty m:val="bi"/>
              </m:rPr>
              <w:rPr>
                <w:rFonts w:ascii="Cambria Math" w:hAnsi="Cambria Math" w:cs="Arial"/>
              </w:rPr>
              <m:t>R</m:t>
            </m:r>
          </m:sub>
        </m:sSub>
      </m:oMath>
      <w:r w:rsidRPr="0066693C">
        <w:rPr>
          <w:rFonts w:ascii="Arial" w:hAnsi="Arial" w:cs="Arial"/>
        </w:rPr>
        <w:t xml:space="preserve">, which can be written as </w:t>
      </w:r>
    </w:p>
    <w:p w14:paraId="23023FDA" w14:textId="77777777" w:rsidR="0034360F" w:rsidRPr="00205733" w:rsidRDefault="0034360F" w:rsidP="0034360F">
      <w:pPr>
        <w:spacing w:before="240"/>
        <w:rPr>
          <w:rFonts w:ascii="Arial" w:hAnsi="Arial" w:cs="Arial"/>
        </w:rPr>
      </w:pPr>
      <m:oMathPara>
        <m:oMath>
          <m:r>
            <w:rPr>
              <w:rFonts w:ascii="Cambria Math" w:hAnsi="Cambria Math" w:cs="Arial"/>
            </w:rPr>
            <m:t>P</m:t>
          </m:r>
          <m:d>
            <m:dPr>
              <m:endChr m:val="|"/>
              <m:ctrlPr>
                <w:rPr>
                  <w:rFonts w:ascii="Cambria Math" w:hAnsi="Cambria Math" w:cs="Arial"/>
                  <w:i/>
                </w:rPr>
              </m:ctrlPr>
            </m:dPr>
            <m:e>
              <m:r>
                <w:rPr>
                  <w:rFonts w:ascii="Cambria Math" w:hAnsi="Cambria Math" w:cs="Arial"/>
                </w:rPr>
                <m:t xml:space="preserve"> </m:t>
              </m:r>
              <m:sSub>
                <m:sSubPr>
                  <m:ctrlPr>
                    <w:rPr>
                      <w:rFonts w:ascii="Cambria Math" w:hAnsi="Cambria Math" w:cs="Arial"/>
                      <w:i/>
                    </w:rPr>
                  </m:ctrlPr>
                </m:sSubPr>
                <m:e>
                  <m:r>
                    <w:rPr>
                      <w:rFonts w:ascii="Cambria Math" w:hAnsi="Cambria Math" w:cs="Arial"/>
                    </w:rPr>
                    <m:t>T</m:t>
                  </m:r>
                </m:e>
                <m:sub>
                  <m:r>
                    <w:rPr>
                      <w:rFonts w:ascii="Cambria Math" w:hAnsi="Cambria Math" w:cs="Arial"/>
                    </w:rPr>
                    <m:t>i</m:t>
                  </m:r>
                </m:sub>
              </m:sSub>
              <m:r>
                <w:rPr>
                  <w:rFonts w:ascii="Cambria Math" w:hAnsi="Cambria Math" w:cs="Arial"/>
                </w:rPr>
                <m:t xml:space="preserve">≤80 </m:t>
              </m:r>
            </m:e>
          </m:d>
          <m:r>
            <w:rPr>
              <w:rFonts w:ascii="Cambria Math" w:hAnsi="Cambria Math" w:cs="Arial"/>
            </w:rPr>
            <m:t xml:space="preserve"> </m:t>
          </m:r>
          <m:sSub>
            <m:sSubPr>
              <m:ctrlPr>
                <w:rPr>
                  <w:rFonts w:ascii="Cambria Math" w:hAnsi="Cambria Math" w:cs="Arial"/>
                  <w:i/>
                </w:rPr>
              </m:ctrlPr>
            </m:sSubPr>
            <m:e>
              <m:r>
                <w:rPr>
                  <w:rFonts w:ascii="Cambria Math" w:hAnsi="Cambria Math" w:cs="Arial"/>
                </w:rPr>
                <m:t>t</m:t>
              </m:r>
            </m:e>
            <m:sub>
              <m:r>
                <w:rPr>
                  <w:rFonts w:ascii="Cambria Math" w:hAnsi="Cambria Math" w:cs="Arial"/>
                </w:rPr>
                <m:t>R</m:t>
              </m:r>
            </m:sub>
          </m:sSub>
          <m:r>
            <m:rPr>
              <m:sty m:val="p"/>
            </m:rPr>
            <w:rPr>
              <w:rFonts w:ascii="Cambria Math" w:hAnsi="Cambria Math" w:cs="Arial"/>
            </w:rPr>
            <m:t xml:space="preserve">, </m:t>
          </m:r>
          <m:sSub>
            <m:sSubPr>
              <m:ctrlPr>
                <w:rPr>
                  <w:rFonts w:ascii="Cambria Math" w:hAnsi="Cambria Math" w:cs="Arial"/>
                  <w:i/>
                </w:rPr>
              </m:ctrlPr>
            </m:sSubPr>
            <m:e>
              <m:r>
                <w:rPr>
                  <w:rFonts w:ascii="Cambria Math" w:hAnsi="Cambria Math" w:cs="Arial"/>
                </w:rPr>
                <m:t>g</m:t>
              </m:r>
            </m:e>
            <m:sub>
              <m:r>
                <w:rPr>
                  <w:rFonts w:ascii="Cambria Math" w:hAnsi="Cambria Math" w:cs="Arial"/>
                </w:rPr>
                <m:t>i</m:t>
              </m:r>
            </m:sub>
          </m:sSub>
          <m:r>
            <w:rPr>
              <w:rFonts w:ascii="Cambria Math" w:hAnsi="Cambria Math" w:cs="Arial"/>
            </w:rPr>
            <m:t>,</m:t>
          </m:r>
          <m:sSub>
            <m:sSubPr>
              <m:ctrlPr>
                <w:rPr>
                  <w:rFonts w:ascii="Cambria Math" w:hAnsi="Cambria Math" w:cs="Arial"/>
                  <w:i/>
                </w:rPr>
              </m:ctrlPr>
            </m:sSubPr>
            <m:e>
              <m:r>
                <w:rPr>
                  <w:rFonts w:ascii="Cambria Math" w:hAnsi="Cambria Math" w:cs="Arial"/>
                </w:rPr>
                <m:t>p</m:t>
              </m:r>
            </m:e>
            <m:sub>
              <m:r>
                <w:rPr>
                  <w:rFonts w:ascii="Cambria Math" w:hAnsi="Cambria Math" w:cs="Arial"/>
                </w:rPr>
                <m:t>i</m:t>
              </m:r>
            </m:sub>
          </m:sSub>
          <m:d>
            <m:dPr>
              <m:ctrlPr>
                <w:rPr>
                  <w:rFonts w:ascii="Cambria Math" w:hAnsi="Cambria Math" w:cs="Arial"/>
                  <w:i/>
                </w:rPr>
              </m:ctrlPr>
            </m:dPr>
            <m:e>
              <m:r>
                <w:rPr>
                  <w:rFonts w:ascii="Cambria Math" w:hAnsi="Cambria Math" w:cs="Arial"/>
                </w:rPr>
                <m:t>u</m:t>
              </m:r>
            </m:e>
          </m:d>
          <m:r>
            <w:rPr>
              <w:rFonts w:ascii="Cambria Math" w:hAnsi="Cambria Math" w:cs="Arial"/>
            </w:rPr>
            <m:t>,</m:t>
          </m:r>
          <m:sSub>
            <m:sSubPr>
              <m:ctrlPr>
                <w:rPr>
                  <w:rFonts w:ascii="Cambria Math" w:hAnsi="Cambria Math" w:cs="Arial"/>
                  <w:i/>
                </w:rPr>
              </m:ctrlPr>
            </m:sSubPr>
            <m:e>
              <m:r>
                <w:rPr>
                  <w:rFonts w:ascii="Cambria Math" w:hAnsi="Cambria Math" w:cs="Arial"/>
                </w:rPr>
                <m:t>g</m:t>
              </m:r>
            </m:e>
            <m:sub>
              <m:r>
                <w:rPr>
                  <w:rFonts w:ascii="Cambria Math" w:hAnsi="Cambria Math" w:cs="Arial"/>
                </w:rPr>
                <m:t>R</m:t>
              </m:r>
            </m:sub>
          </m:sSub>
          <m:r>
            <w:rPr>
              <w:rFonts w:ascii="Cambria Math" w:hAnsi="Cambria Math" w:cs="Arial"/>
            </w:rPr>
            <m:t>)</m:t>
          </m:r>
          <m:r>
            <m:rPr>
              <m:sty m:val="p"/>
            </m:rPr>
            <w:rPr>
              <w:rFonts w:ascii="Cambria Math" w:hAnsi="Cambria Math" w:cs="Arial"/>
            </w:rPr>
            <m:t>=</m:t>
          </m:r>
          <m:f>
            <m:fPr>
              <m:ctrlPr>
                <w:rPr>
                  <w:rFonts w:ascii="Cambria Math" w:hAnsi="Cambria Math" w:cs="Arial"/>
                </w:rPr>
              </m:ctrlPr>
            </m:fPr>
            <m:num>
              <m:r>
                <m:rPr>
                  <m:sty m:val="p"/>
                </m:rPr>
                <w:rPr>
                  <w:rFonts w:ascii="Cambria Math" w:hAnsi="Cambria Math" w:cs="Arial"/>
                </w:rPr>
                <m:t>P[</m:t>
              </m:r>
              <m:sSub>
                <m:sSubPr>
                  <m:ctrlPr>
                    <w:rPr>
                      <w:rFonts w:ascii="Cambria Math" w:hAnsi="Cambria Math" w:cs="Arial"/>
                      <w:i/>
                    </w:rPr>
                  </m:ctrlPr>
                </m:sSubPr>
                <m:e>
                  <m:r>
                    <w:rPr>
                      <w:rFonts w:ascii="Cambria Math" w:hAnsi="Cambria Math" w:cs="Arial"/>
                    </w:rPr>
                    <m:t>T</m:t>
                  </m:r>
                </m:e>
                <m:sub>
                  <m:r>
                    <w:rPr>
                      <w:rFonts w:ascii="Cambria Math" w:hAnsi="Cambria Math" w:cs="Arial"/>
                    </w:rPr>
                    <m:t>i</m:t>
                  </m:r>
                </m:sub>
              </m:sSub>
              <m:r>
                <w:rPr>
                  <w:rFonts w:ascii="Cambria Math" w:hAnsi="Cambria Math" w:cs="Arial"/>
                </w:rPr>
                <m:t>≤80</m:t>
              </m:r>
              <m:r>
                <m:rPr>
                  <m:sty m:val="p"/>
                </m:rPr>
                <w:rPr>
                  <w:rFonts w:ascii="Cambria Math" w:hAnsi="Cambria Math" w:cs="Arial"/>
                </w:rPr>
                <m:t xml:space="preserve">,   </m:t>
              </m:r>
              <m:sSub>
                <m:sSubPr>
                  <m:ctrlPr>
                    <w:rPr>
                      <w:rFonts w:ascii="Cambria Math" w:hAnsi="Cambria Math" w:cs="Arial"/>
                      <w:i/>
                    </w:rPr>
                  </m:ctrlPr>
                </m:sSubPr>
                <m:e>
                  <m:r>
                    <w:rPr>
                      <w:rFonts w:ascii="Cambria Math" w:hAnsi="Cambria Math" w:cs="Arial"/>
                    </w:rPr>
                    <m:t>t</m:t>
                  </m:r>
                </m:e>
                <m:sub>
                  <m:r>
                    <w:rPr>
                      <w:rFonts w:ascii="Cambria Math" w:hAnsi="Cambria Math" w:cs="Arial"/>
                    </w:rPr>
                    <m:t>R</m:t>
                  </m:r>
                </m:sub>
              </m:sSub>
              <m:r>
                <m:rPr>
                  <m:sty m:val="p"/>
                </m:rPr>
                <w:rPr>
                  <w:rFonts w:ascii="Cambria Math" w:hAnsi="Cambria Math" w:cs="Arial"/>
                </w:rPr>
                <m:t xml:space="preserve"> |</m:t>
              </m:r>
              <m:sSub>
                <m:sSubPr>
                  <m:ctrlPr>
                    <w:rPr>
                      <w:rFonts w:ascii="Cambria Math" w:hAnsi="Cambria Math" w:cs="Arial"/>
                      <w:i/>
                    </w:rPr>
                  </m:ctrlPr>
                </m:sSubPr>
                <m:e>
                  <m:r>
                    <w:rPr>
                      <w:rFonts w:ascii="Cambria Math" w:hAnsi="Cambria Math" w:cs="Arial"/>
                    </w:rPr>
                    <m:t>g</m:t>
                  </m:r>
                </m:e>
                <m:sub>
                  <m:r>
                    <w:rPr>
                      <w:rFonts w:ascii="Cambria Math" w:hAnsi="Cambria Math" w:cs="Arial"/>
                    </w:rPr>
                    <m:t>i</m:t>
                  </m:r>
                </m:sub>
              </m:sSub>
              <m:r>
                <w:rPr>
                  <w:rFonts w:ascii="Cambria Math" w:hAnsi="Cambria Math" w:cs="Arial"/>
                </w:rPr>
                <m:t>,</m:t>
              </m:r>
              <m:sSub>
                <m:sSubPr>
                  <m:ctrlPr>
                    <w:rPr>
                      <w:rFonts w:ascii="Cambria Math" w:hAnsi="Cambria Math" w:cs="Arial"/>
                      <w:i/>
                    </w:rPr>
                  </m:ctrlPr>
                </m:sSubPr>
                <m:e>
                  <m:r>
                    <w:rPr>
                      <w:rFonts w:ascii="Cambria Math" w:hAnsi="Cambria Math" w:cs="Arial"/>
                    </w:rPr>
                    <m:t>p</m:t>
                  </m:r>
                </m:e>
                <m:sub>
                  <m:r>
                    <w:rPr>
                      <w:rFonts w:ascii="Cambria Math" w:hAnsi="Cambria Math" w:cs="Arial"/>
                    </w:rPr>
                    <m:t>i</m:t>
                  </m:r>
                </m:sub>
              </m:sSub>
              <m:d>
                <m:dPr>
                  <m:ctrlPr>
                    <w:rPr>
                      <w:rFonts w:ascii="Cambria Math" w:hAnsi="Cambria Math" w:cs="Arial"/>
                      <w:i/>
                    </w:rPr>
                  </m:ctrlPr>
                </m:dPr>
                <m:e>
                  <m:r>
                    <w:rPr>
                      <w:rFonts w:ascii="Cambria Math" w:hAnsi="Cambria Math" w:cs="Arial"/>
                    </w:rPr>
                    <m:t>u</m:t>
                  </m:r>
                </m:e>
              </m:d>
              <m:r>
                <m:rPr>
                  <m:sty m:val="p"/>
                </m:rPr>
                <w:rPr>
                  <w:rFonts w:ascii="Cambria Math" w:hAnsi="Cambria Math" w:cs="Arial"/>
                </w:rPr>
                <m:t xml:space="preserve">, </m:t>
              </m:r>
              <m:sSub>
                <m:sSubPr>
                  <m:ctrlPr>
                    <w:rPr>
                      <w:rFonts w:ascii="Cambria Math" w:hAnsi="Cambria Math" w:cs="Arial"/>
                      <w:i/>
                    </w:rPr>
                  </m:ctrlPr>
                </m:sSubPr>
                <m:e>
                  <m:r>
                    <w:rPr>
                      <w:rFonts w:ascii="Cambria Math" w:hAnsi="Cambria Math" w:cs="Arial"/>
                    </w:rPr>
                    <m:t>g</m:t>
                  </m:r>
                </m:e>
                <m:sub>
                  <m:r>
                    <w:rPr>
                      <w:rFonts w:ascii="Cambria Math" w:hAnsi="Cambria Math" w:cs="Arial"/>
                    </w:rPr>
                    <m:t>R</m:t>
                  </m:r>
                </m:sub>
              </m:sSub>
              <m:r>
                <m:rPr>
                  <m:sty m:val="p"/>
                </m:rPr>
                <w:rPr>
                  <w:rFonts w:ascii="Cambria Math" w:hAnsi="Cambria Math" w:cs="Arial"/>
                </w:rPr>
                <m:t>]</m:t>
              </m:r>
            </m:num>
            <m:den>
              <m:r>
                <w:rPr>
                  <w:rFonts w:ascii="Cambria Math" w:hAnsi="Cambria Math" w:cs="Arial"/>
                </w:rPr>
                <m:t>P[</m:t>
              </m:r>
              <m:sSub>
                <m:sSubPr>
                  <m:ctrlPr>
                    <w:rPr>
                      <w:rFonts w:ascii="Cambria Math" w:hAnsi="Cambria Math" w:cs="Arial"/>
                      <w:i/>
                    </w:rPr>
                  </m:ctrlPr>
                </m:sSubPr>
                <m:e>
                  <m:r>
                    <w:rPr>
                      <w:rFonts w:ascii="Cambria Math" w:hAnsi="Cambria Math" w:cs="Arial"/>
                    </w:rPr>
                    <m:t>t</m:t>
                  </m:r>
                </m:e>
                <m:sub>
                  <m:r>
                    <w:rPr>
                      <w:rFonts w:ascii="Cambria Math" w:hAnsi="Cambria Math" w:cs="Arial"/>
                    </w:rPr>
                    <m:t>R</m:t>
                  </m:r>
                </m:sub>
              </m:sSub>
              <m:r>
                <w:rPr>
                  <w:rFonts w:ascii="Cambria Math" w:hAnsi="Cambria Math" w:cs="Arial"/>
                </w:rPr>
                <m:t>|</m:t>
              </m:r>
              <m:sSub>
                <m:sSubPr>
                  <m:ctrlPr>
                    <w:rPr>
                      <w:rFonts w:ascii="Cambria Math" w:hAnsi="Cambria Math" w:cs="Arial"/>
                      <w:i/>
                    </w:rPr>
                  </m:ctrlPr>
                </m:sSubPr>
                <m:e>
                  <m:r>
                    <w:rPr>
                      <w:rFonts w:ascii="Cambria Math" w:hAnsi="Cambria Math" w:cs="Arial"/>
                    </w:rPr>
                    <m:t>g</m:t>
                  </m:r>
                </m:e>
                <m:sub>
                  <m:r>
                    <w:rPr>
                      <w:rFonts w:ascii="Cambria Math" w:hAnsi="Cambria Math" w:cs="Arial"/>
                    </w:rPr>
                    <m:t>R</m:t>
                  </m:r>
                </m:sub>
              </m:sSub>
              <m:r>
                <w:rPr>
                  <w:rFonts w:ascii="Cambria Math" w:hAnsi="Cambria Math" w:cs="Arial"/>
                </w:rPr>
                <m:t>,</m:t>
              </m:r>
              <m:sSub>
                <m:sSubPr>
                  <m:ctrlPr>
                    <w:rPr>
                      <w:rFonts w:ascii="Cambria Math" w:hAnsi="Cambria Math" w:cs="Arial"/>
                      <w:i/>
                    </w:rPr>
                  </m:ctrlPr>
                </m:sSubPr>
                <m:e>
                  <m:r>
                    <w:rPr>
                      <w:rFonts w:ascii="Cambria Math" w:hAnsi="Cambria Math" w:cs="Arial"/>
                    </w:rPr>
                    <m:t>p</m:t>
                  </m:r>
                </m:e>
                <m:sub>
                  <m:r>
                    <w:rPr>
                      <w:rFonts w:ascii="Cambria Math" w:hAnsi="Cambria Math" w:cs="Arial"/>
                    </w:rPr>
                    <m:t>i</m:t>
                  </m:r>
                </m:sub>
              </m:sSub>
              <m:d>
                <m:dPr>
                  <m:ctrlPr>
                    <w:rPr>
                      <w:rFonts w:ascii="Cambria Math" w:hAnsi="Cambria Math" w:cs="Arial"/>
                      <w:i/>
                    </w:rPr>
                  </m:ctrlPr>
                </m:dPr>
                <m:e>
                  <m:r>
                    <w:rPr>
                      <w:rFonts w:ascii="Cambria Math" w:hAnsi="Cambria Math" w:cs="Arial"/>
                    </w:rPr>
                    <m:t>u</m:t>
                  </m:r>
                </m:e>
              </m:d>
              <m:r>
                <w:rPr>
                  <w:rFonts w:ascii="Cambria Math" w:hAnsi="Cambria Math" w:cs="Arial"/>
                </w:rPr>
                <m:t>]</m:t>
              </m:r>
            </m:den>
          </m:f>
        </m:oMath>
      </m:oMathPara>
    </w:p>
    <w:p w14:paraId="28585C7F" w14:textId="7C2DFF2B" w:rsidR="0034360F" w:rsidRPr="006D41C1" w:rsidRDefault="0034360F" w:rsidP="0034360F">
      <w:pPr>
        <w:spacing w:before="240"/>
        <w:rPr>
          <w:rFonts w:ascii="Arial" w:hAnsi="Arial" w:cs="Arial"/>
        </w:rPr>
      </w:pPr>
      <w:r w:rsidRPr="0066693C">
        <w:rPr>
          <w:rFonts w:ascii="Arial" w:hAnsi="Arial" w:cs="Arial"/>
        </w:rPr>
        <w:t xml:space="preserve">Hence, the risks can be computed as the ratio of two likelihoods. Specifically, the parameters needed to calculate this FRP are: (i) </w:t>
      </w:r>
      <m:oMath>
        <m:sSub>
          <m:sSubPr>
            <m:ctrlPr>
              <w:rPr>
                <w:rFonts w:ascii="Cambria Math" w:hAnsi="Cambria Math" w:cs="Arial"/>
                <w:i/>
              </w:rPr>
            </m:ctrlPr>
          </m:sSubPr>
          <m:e>
            <m:r>
              <w:rPr>
                <w:rFonts w:ascii="Cambria Math" w:hAnsi="Cambria Math" w:cs="Arial"/>
              </w:rPr>
              <m:t>λ</m:t>
            </m:r>
          </m:e>
          <m:sub>
            <m:r>
              <w:rPr>
                <w:rFonts w:ascii="Cambria Math" w:hAnsi="Cambria Math" w:cs="Arial"/>
              </w:rPr>
              <m:t>0</m:t>
            </m:r>
          </m:sub>
        </m:sSub>
        <m:d>
          <m:dPr>
            <m:ctrlPr>
              <w:rPr>
                <w:rFonts w:ascii="Cambria Math" w:hAnsi="Cambria Math" w:cs="Arial"/>
                <w:i/>
              </w:rPr>
            </m:ctrlPr>
          </m:dPr>
          <m:e>
            <m:r>
              <w:rPr>
                <w:rFonts w:ascii="Cambria Math" w:hAnsi="Cambria Math" w:cs="Arial"/>
              </w:rPr>
              <m:t>u</m:t>
            </m:r>
          </m:e>
        </m:d>
        <m:r>
          <w:rPr>
            <w:rFonts w:ascii="Cambria Math" w:hAnsi="Cambria Math" w:cs="Arial"/>
          </w:rPr>
          <m:t xml:space="preserve">: </m:t>
        </m:r>
      </m:oMath>
      <w:r w:rsidRPr="0066693C">
        <w:rPr>
          <w:rFonts w:ascii="Arial" w:hAnsi="Arial" w:cs="Arial"/>
        </w:rPr>
        <w:t>the age- and sex-specific incidence of colorectal cancer in the relevant populations for the relevant years of the lives of the individuals, which we obtained from the relevant national cancer statistics sources for USA, Canada and Australia</w:t>
      </w:r>
      <w:r w:rsidR="00286A35" w:rsidRPr="0066693C">
        <w:rPr>
          <w:rFonts w:ascii="Arial" w:hAnsi="Arial" w:cs="Arial"/>
        </w:rPr>
        <w:t xml:space="preserve"> </w:t>
      </w:r>
      <w:r w:rsidR="00286A35" w:rsidRPr="0066693C">
        <w:rPr>
          <w:rFonts w:ascii="Arial" w:hAnsi="Arial" w:cs="Arial"/>
        </w:rPr>
        <w:fldChar w:fldCharType="begin"/>
      </w:r>
      <w:r w:rsidR="00412EF8">
        <w:rPr>
          <w:rFonts w:ascii="Arial" w:hAnsi="Arial" w:cs="Arial"/>
        </w:rPr>
        <w:instrText xml:space="preserve"> ADDIN EN.CITE &lt;EndNote&gt;&lt;Cite&gt;&lt;Author&gt;Curado MP&lt;/Author&gt;&lt;Year&gt;2007&lt;/Year&gt;&lt;RecNum&gt;11622&lt;/RecNum&gt;&lt;DisplayText&gt;[6]&lt;/DisplayText&gt;&lt;record&gt;&lt;rec-number&gt;11622&lt;/rec-number&gt;&lt;foreign-keys&gt;&lt;key app="EN" db-id="99a2a9zwupstwveafdrp29dtettsw00v0z95" timestamp="1526486032"&gt;11622&lt;/key&gt;&lt;/foreign-keys&gt;&lt;ref-type name="Journal Article"&gt;17&lt;/ref-type&gt;&lt;contributors&gt;&lt;authors&gt;&lt;author&gt;Curado MP, Edwards B, Shin HR, Storm H, Ferlay J, Heanue M, Boyle P&lt;/author&gt;&lt;/authors&gt;&lt;/contributors&gt;&lt;titles&gt;&lt;title&gt;Cancer Incidence in Five Continents&lt;/title&gt;&lt;secondary-title&gt;IARC&lt;/secondary-title&gt;&lt;/titles&gt;&lt;periodical&gt;&lt;full-title&gt;IARC&lt;/full-title&gt;&lt;/periodical&gt;&lt;volume&gt;Vol. IX&lt;/volume&gt;&lt;dates&gt;&lt;year&gt;2007&lt;/year&gt;&lt;/dates&gt;&lt;urls&gt;&lt;/urls&gt;&lt;/record&gt;&lt;/Cite&gt;&lt;/EndNote&gt;</w:instrText>
      </w:r>
      <w:r w:rsidR="00286A35" w:rsidRPr="0066693C">
        <w:rPr>
          <w:rFonts w:ascii="Arial" w:hAnsi="Arial" w:cs="Arial"/>
        </w:rPr>
        <w:fldChar w:fldCharType="separate"/>
      </w:r>
      <w:r w:rsidR="00412EF8">
        <w:rPr>
          <w:rFonts w:ascii="Arial" w:hAnsi="Arial" w:cs="Arial"/>
          <w:noProof/>
        </w:rPr>
        <w:t>[6]</w:t>
      </w:r>
      <w:r w:rsidR="00286A35" w:rsidRPr="0066693C">
        <w:rPr>
          <w:rFonts w:ascii="Arial" w:hAnsi="Arial" w:cs="Arial"/>
        </w:rPr>
        <w:fldChar w:fldCharType="end"/>
      </w:r>
      <w:r w:rsidRPr="0066693C">
        <w:rPr>
          <w:rFonts w:ascii="Arial" w:hAnsi="Arial" w:cs="Arial"/>
        </w:rPr>
        <w:t>;</w:t>
      </w:r>
      <w:r w:rsidR="0066693C" w:rsidRPr="0066693C">
        <w:rPr>
          <w:rFonts w:ascii="Arial" w:hAnsi="Arial" w:cs="Arial"/>
        </w:rPr>
        <w:t xml:space="preserve"> </w:t>
      </w:r>
      <w:r w:rsidRPr="0066693C">
        <w:rPr>
          <w:rFonts w:ascii="Arial" w:hAnsi="Arial" w:cs="Arial"/>
        </w:rPr>
        <w:t>(ii) the familial relative risk based on their family history, which we obtained from a previous segregation analysis of colorectal cancer data from the Colon Cancer Family Registry</w:t>
      </w:r>
      <w:r w:rsidR="00412EF8" w:rsidRPr="00412EF8">
        <w:t xml:space="preserve"> </w:t>
      </w:r>
      <w:r w:rsidR="00412EF8">
        <w:rPr>
          <w:rFonts w:ascii="Arial" w:hAnsi="Arial" w:cs="Arial"/>
        </w:rPr>
        <w:fldChar w:fldCharType="begin">
          <w:fldData xml:space="preserve">PEVuZE5vdGU+PENpdGU+PEF1dGhvcj5XaW48L0F1dGhvcj48WWVhcj4yMDE3PC9ZZWFyPjxSZWNO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=
</w:fldData>
        </w:fldChar>
      </w:r>
      <w:r w:rsidR="00412EF8">
        <w:rPr>
          <w:rFonts w:ascii="Arial" w:hAnsi="Arial" w:cs="Arial"/>
        </w:rPr>
        <w:instrText xml:space="preserve"> ADDIN EN.CITE </w:instrText>
      </w:r>
      <w:r w:rsidR="00412EF8">
        <w:rPr>
          <w:rFonts w:ascii="Arial" w:hAnsi="Arial" w:cs="Arial"/>
        </w:rPr>
        <w:fldChar w:fldCharType="begin">
          <w:fldData xml:space="preserve">PEVuZE5vdGU+PENpdGU+PEF1dGhvcj5XaW48L0F1dGhvcj48WWVhcj4yMDE3PC9ZZWFyPjxSZWNO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=
</w:fldData>
        </w:fldChar>
      </w:r>
      <w:r w:rsidR="00412EF8">
        <w:rPr>
          <w:rFonts w:ascii="Arial" w:hAnsi="Arial" w:cs="Arial"/>
        </w:rPr>
        <w:instrText xml:space="preserve"> ADDIN EN.CITE.DATA </w:instrText>
      </w:r>
      <w:r w:rsidR="00412EF8">
        <w:rPr>
          <w:rFonts w:ascii="Arial" w:hAnsi="Arial" w:cs="Arial"/>
        </w:rPr>
      </w:r>
      <w:r w:rsidR="00412EF8">
        <w:rPr>
          <w:rFonts w:ascii="Arial" w:hAnsi="Arial" w:cs="Arial"/>
        </w:rPr>
        <w:fldChar w:fldCharType="end"/>
      </w:r>
      <w:r w:rsidR="00412EF8">
        <w:rPr>
          <w:rFonts w:ascii="Arial" w:hAnsi="Arial" w:cs="Arial"/>
        </w:rPr>
      </w:r>
      <w:r w:rsidR="00412EF8">
        <w:rPr>
          <w:rFonts w:ascii="Arial" w:hAnsi="Arial" w:cs="Arial"/>
        </w:rPr>
        <w:fldChar w:fldCharType="separate"/>
      </w:r>
      <w:r w:rsidR="00412EF8">
        <w:rPr>
          <w:rFonts w:ascii="Arial" w:hAnsi="Arial" w:cs="Arial"/>
          <w:noProof/>
        </w:rPr>
        <w:t>[5]</w:t>
      </w:r>
      <w:r w:rsidR="00412EF8">
        <w:rPr>
          <w:rFonts w:ascii="Arial" w:hAnsi="Arial" w:cs="Arial"/>
        </w:rPr>
        <w:fldChar w:fldCharType="end"/>
      </w:r>
      <w:r w:rsidRPr="0066693C">
        <w:rPr>
          <w:rFonts w:ascii="Arial" w:hAnsi="Arial" w:cs="Arial"/>
        </w:rPr>
        <w:t>; and (iii) the age-</w:t>
      </w:r>
      <w:r w:rsidRPr="006D41C1">
        <w:rPr>
          <w:rFonts w:ascii="Arial" w:hAnsi="Arial" w:cs="Arial"/>
        </w:rPr>
        <w:t xml:space="preserve">specific incidence of colorectal cancer based on their mutation status, for which we used the penetrance reported from analysis of the Colon Cancer Family Registry and as specified in Equation (2) </w:t>
      </w:r>
      <w:r w:rsidRPr="006D41C1">
        <w:rPr>
          <w:rFonts w:ascii="Arial" w:hAnsi="Arial" w:cs="Arial"/>
        </w:rPr>
        <w:fldChar w:fldCharType="begin">
          <w:fldData xml:space="preserve">PEVuZE5vdGU+PENpdGU+PEF1dGhvcj5XaW48L0F1dGhvcj48WWVhcj4yMDE3PC9ZZWFyPjxSZWNO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==
</w:fldData>
        </w:fldChar>
      </w:r>
      <w:r w:rsidR="00412EF8">
        <w:rPr>
          <w:rFonts w:ascii="Arial" w:hAnsi="Arial" w:cs="Arial"/>
        </w:rPr>
        <w:instrText xml:space="preserve"> ADDIN EN.CITE </w:instrText>
      </w:r>
      <w:r w:rsidR="00412EF8">
        <w:rPr>
          <w:rFonts w:ascii="Arial" w:hAnsi="Arial" w:cs="Arial"/>
        </w:rPr>
        <w:fldChar w:fldCharType="begin">
          <w:fldData xml:space="preserve">PEVuZE5vdGU+PENpdGU+PEF1dGhvcj5XaW48L0F1dGhvcj48WWVhcj4yMDE3PC9ZZWFyPjxSZWNO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==
</w:fldData>
        </w:fldChar>
      </w:r>
      <w:r w:rsidR="00412EF8">
        <w:rPr>
          <w:rFonts w:ascii="Arial" w:hAnsi="Arial" w:cs="Arial"/>
        </w:rPr>
        <w:instrText xml:space="preserve"> ADDIN EN.CITE.DATA </w:instrText>
      </w:r>
      <w:r w:rsidR="00412EF8">
        <w:rPr>
          <w:rFonts w:ascii="Arial" w:hAnsi="Arial" w:cs="Arial"/>
        </w:rPr>
      </w:r>
      <w:r w:rsidR="00412EF8">
        <w:rPr>
          <w:rFonts w:ascii="Arial" w:hAnsi="Arial" w:cs="Arial"/>
        </w:rPr>
        <w:fldChar w:fldCharType="end"/>
      </w:r>
      <w:r w:rsidRPr="006D41C1">
        <w:rPr>
          <w:rFonts w:ascii="Arial" w:hAnsi="Arial" w:cs="Arial"/>
        </w:rPr>
      </w:r>
      <w:r w:rsidRPr="006D41C1">
        <w:rPr>
          <w:rFonts w:ascii="Arial" w:hAnsi="Arial" w:cs="Arial"/>
        </w:rPr>
        <w:fldChar w:fldCharType="separate"/>
      </w:r>
      <w:r w:rsidR="00412EF8">
        <w:rPr>
          <w:rFonts w:ascii="Arial" w:hAnsi="Arial" w:cs="Arial"/>
          <w:noProof/>
        </w:rPr>
        <w:t>[5, 7-10]</w:t>
      </w:r>
      <w:r w:rsidRPr="006D41C1">
        <w:rPr>
          <w:rFonts w:ascii="Arial" w:hAnsi="Arial" w:cs="Arial"/>
        </w:rPr>
        <w:fldChar w:fldCharType="end"/>
      </w:r>
      <w:r w:rsidRPr="006D41C1">
        <w:rPr>
          <w:rFonts w:ascii="Arial" w:hAnsi="Arial" w:cs="Arial"/>
        </w:rPr>
        <w:t>). Each of the likelihood</w:t>
      </w:r>
      <w:r w:rsidR="00B45134" w:rsidRPr="006D41C1">
        <w:rPr>
          <w:rFonts w:ascii="Arial" w:hAnsi="Arial" w:cs="Arial"/>
        </w:rPr>
        <w:t>s</w:t>
      </w:r>
      <w:r w:rsidRPr="006D41C1">
        <w:rPr>
          <w:rFonts w:ascii="Arial" w:hAnsi="Arial" w:cs="Arial"/>
        </w:rPr>
        <w:t xml:space="preserve"> can be estimated using the formula</w:t>
      </w:r>
      <w:r w:rsidR="0066693C" w:rsidRPr="006D41C1">
        <w:rPr>
          <w:rFonts w:ascii="Arial" w:hAnsi="Arial" w:cs="Arial"/>
        </w:rPr>
        <w:t xml:space="preserve"> provided in the supplement of </w:t>
      </w:r>
      <w:r w:rsidR="0066693C" w:rsidRPr="006D41C1">
        <w:rPr>
          <w:rFonts w:ascii="Arial" w:hAnsi="Arial" w:cs="Arial"/>
        </w:rPr>
        <w:fldChar w:fldCharType="begin">
          <w:fldData xml:space="preserve">PEVuZE5vdGU+PENpdGU+PEF1dGhvcj5XaW48L0F1dGhvcj48WWVhcj4yMDE0PC9ZZWFyPjxSZWNO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</w:fldData>
        </w:fldChar>
      </w:r>
      <w:r w:rsidR="00412EF8">
        <w:rPr>
          <w:rFonts w:ascii="Arial" w:hAnsi="Arial" w:cs="Arial"/>
        </w:rPr>
        <w:instrText xml:space="preserve"> ADDIN EN.CITE </w:instrText>
      </w:r>
      <w:r w:rsidR="00412EF8">
        <w:rPr>
          <w:rFonts w:ascii="Arial" w:hAnsi="Arial" w:cs="Arial"/>
        </w:rPr>
        <w:fldChar w:fldCharType="begin">
          <w:fldData xml:space="preserve">PEVuZE5vdGU+PENpdGU+PEF1dGhvcj5XaW48L0F1dGhvcj48WWVhcj4yMDE0PC9ZZWFyPjxSZWNO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</w:fldData>
        </w:fldChar>
      </w:r>
      <w:r w:rsidR="00412EF8">
        <w:rPr>
          <w:rFonts w:ascii="Arial" w:hAnsi="Arial" w:cs="Arial"/>
        </w:rPr>
        <w:instrText xml:space="preserve"> ADDIN EN.CITE.DATA </w:instrText>
      </w:r>
      <w:r w:rsidR="00412EF8">
        <w:rPr>
          <w:rFonts w:ascii="Arial" w:hAnsi="Arial" w:cs="Arial"/>
        </w:rPr>
      </w:r>
      <w:r w:rsidR="00412EF8">
        <w:rPr>
          <w:rFonts w:ascii="Arial" w:hAnsi="Arial" w:cs="Arial"/>
        </w:rPr>
        <w:fldChar w:fldCharType="end"/>
      </w:r>
      <w:r w:rsidR="0066693C" w:rsidRPr="006D41C1">
        <w:rPr>
          <w:rFonts w:ascii="Arial" w:hAnsi="Arial" w:cs="Arial"/>
        </w:rPr>
      </w:r>
      <w:r w:rsidR="0066693C" w:rsidRPr="006D41C1">
        <w:rPr>
          <w:rFonts w:ascii="Arial" w:hAnsi="Arial" w:cs="Arial"/>
        </w:rPr>
        <w:fldChar w:fldCharType="separate"/>
      </w:r>
      <w:r w:rsidR="00412EF8">
        <w:rPr>
          <w:rFonts w:ascii="Arial" w:hAnsi="Arial" w:cs="Arial"/>
          <w:noProof/>
        </w:rPr>
        <w:t>[10]</w:t>
      </w:r>
      <w:r w:rsidR="0066693C" w:rsidRPr="006D41C1">
        <w:rPr>
          <w:rFonts w:ascii="Arial" w:hAnsi="Arial" w:cs="Arial"/>
        </w:rPr>
        <w:fldChar w:fldCharType="end"/>
      </w:r>
      <w:r w:rsidRPr="006D41C1">
        <w:rPr>
          <w:rFonts w:ascii="Arial" w:hAnsi="Arial" w:cs="Arial"/>
        </w:rPr>
        <w:t>. The estimates of FRP for all individuals used for validation were obtained by the MENDEL package.</w:t>
      </w:r>
    </w:p>
    <w:p w14:paraId="60E146DB" w14:textId="4F0F6019" w:rsidR="0034360F" w:rsidRPr="0066693C" w:rsidRDefault="0034360F" w:rsidP="0034360F">
      <w:pPr>
        <w:spacing w:before="240"/>
        <w:rPr>
          <w:rFonts w:ascii="Arial" w:hAnsi="Arial" w:cs="Arial"/>
        </w:rPr>
      </w:pPr>
      <w:r w:rsidRPr="006D41C1">
        <w:rPr>
          <w:rFonts w:ascii="Arial" w:hAnsi="Arial" w:cs="Arial"/>
        </w:rPr>
        <w:t>For in</w:t>
      </w:r>
      <w:r w:rsidR="00B45134" w:rsidRPr="006D41C1">
        <w:rPr>
          <w:rFonts w:ascii="Arial" w:hAnsi="Arial" w:cs="Arial"/>
        </w:rPr>
        <w:t>dividuals with unknown mutation</w:t>
      </w:r>
      <w:r w:rsidRPr="006D41C1">
        <w:rPr>
          <w:rFonts w:ascii="Arial" w:hAnsi="Arial" w:cs="Arial"/>
        </w:rPr>
        <w:t xml:space="preserve"> status, their probability of being a mutation carrier was based on their family history of colorectal cancer </w:t>
      </w:r>
      <w:r w:rsidR="00B45134" w:rsidRPr="006D41C1">
        <w:rPr>
          <w:rFonts w:ascii="Arial" w:hAnsi="Arial" w:cs="Arial"/>
        </w:rPr>
        <w:t>using a</w:t>
      </w:r>
      <w:r w:rsidRPr="006D41C1">
        <w:rPr>
          <w:rFonts w:ascii="Arial" w:hAnsi="Arial" w:cs="Arial"/>
        </w:rPr>
        <w:t xml:space="preserve"> previous segregation analysis</w:t>
      </w:r>
      <w:r w:rsidR="0066693C" w:rsidRPr="006D41C1">
        <w:rPr>
          <w:rFonts w:ascii="Arial" w:hAnsi="Arial" w:cs="Arial"/>
        </w:rPr>
        <w:t xml:space="preserve"> </w:t>
      </w:r>
      <w:r w:rsidR="00412EF8">
        <w:rPr>
          <w:rFonts w:ascii="Arial" w:hAnsi="Arial" w:cs="Arial"/>
        </w:rPr>
        <w:fldChar w:fldCharType="begin">
          <w:fldData xml:space="preserve">PEVuZE5vdGU+PENpdGU+PEF1dGhvcj5XaW48L0F1dGhvcj48WWVhcj4yMDE3PC9ZZWFyPjxSZWNO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=
</w:fldData>
        </w:fldChar>
      </w:r>
      <w:r w:rsidR="00412EF8">
        <w:rPr>
          <w:rFonts w:ascii="Arial" w:hAnsi="Arial" w:cs="Arial"/>
        </w:rPr>
        <w:instrText xml:space="preserve"> ADDIN EN.CITE </w:instrText>
      </w:r>
      <w:r w:rsidR="00412EF8">
        <w:rPr>
          <w:rFonts w:ascii="Arial" w:hAnsi="Arial" w:cs="Arial"/>
        </w:rPr>
        <w:fldChar w:fldCharType="begin">
          <w:fldData xml:space="preserve">PEVuZE5vdGU+PENpdGU+PEF1dGhvcj5XaW48L0F1dGhvcj48WWVhcj4yMDE3PC9ZZWFyPjxSZWNO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=
</w:fldData>
        </w:fldChar>
      </w:r>
      <w:r w:rsidR="00412EF8">
        <w:rPr>
          <w:rFonts w:ascii="Arial" w:hAnsi="Arial" w:cs="Arial"/>
        </w:rPr>
        <w:instrText xml:space="preserve"> ADDIN EN.CITE.DATA </w:instrText>
      </w:r>
      <w:r w:rsidR="00412EF8">
        <w:rPr>
          <w:rFonts w:ascii="Arial" w:hAnsi="Arial" w:cs="Arial"/>
        </w:rPr>
      </w:r>
      <w:r w:rsidR="00412EF8">
        <w:rPr>
          <w:rFonts w:ascii="Arial" w:hAnsi="Arial" w:cs="Arial"/>
        </w:rPr>
        <w:fldChar w:fldCharType="end"/>
      </w:r>
      <w:r w:rsidR="00412EF8">
        <w:rPr>
          <w:rFonts w:ascii="Arial" w:hAnsi="Arial" w:cs="Arial"/>
        </w:rPr>
      </w:r>
      <w:r w:rsidR="00412EF8">
        <w:rPr>
          <w:rFonts w:ascii="Arial" w:hAnsi="Arial" w:cs="Arial"/>
        </w:rPr>
        <w:fldChar w:fldCharType="separate"/>
      </w:r>
      <w:r w:rsidR="00412EF8">
        <w:rPr>
          <w:rFonts w:ascii="Arial" w:hAnsi="Arial" w:cs="Arial"/>
          <w:noProof/>
        </w:rPr>
        <w:t>[5]</w:t>
      </w:r>
      <w:r w:rsidR="00412EF8">
        <w:rPr>
          <w:rFonts w:ascii="Arial" w:hAnsi="Arial" w:cs="Arial"/>
        </w:rPr>
        <w:fldChar w:fldCharType="end"/>
      </w:r>
      <w:r w:rsidR="00412EF8" w:rsidRPr="00412EF8">
        <w:rPr>
          <w:rFonts w:ascii="Arial" w:hAnsi="Arial" w:cs="Arial"/>
        </w:rPr>
        <w:t xml:space="preserve"> </w:t>
      </w:r>
      <w:r w:rsidRPr="006D41C1">
        <w:rPr>
          <w:rFonts w:ascii="Arial" w:hAnsi="Arial" w:cs="Arial"/>
        </w:rPr>
        <w:t>and,</w:t>
      </w:r>
      <w:r w:rsidRPr="0066693C">
        <w:rPr>
          <w:rFonts w:ascii="Arial" w:hAnsi="Arial" w:cs="Arial"/>
        </w:rPr>
        <w:t xml:space="preserve"> if available, their family history of a known mutation. This approach is the same used to estimate breast cancer risk based on family history and mutation status in </w:t>
      </w:r>
      <w:r w:rsidRPr="0066693C">
        <w:rPr>
          <w:rFonts w:ascii="Arial" w:hAnsi="Arial" w:cs="Arial"/>
          <w:i/>
        </w:rPr>
        <w:t xml:space="preserve">BRCA1 </w:t>
      </w:r>
      <w:r w:rsidRPr="0066693C">
        <w:rPr>
          <w:rFonts w:ascii="Arial" w:hAnsi="Arial" w:cs="Arial"/>
        </w:rPr>
        <w:t xml:space="preserve">or </w:t>
      </w:r>
      <w:r w:rsidRPr="0066693C">
        <w:rPr>
          <w:rFonts w:ascii="Arial" w:hAnsi="Arial" w:cs="Arial"/>
          <w:i/>
        </w:rPr>
        <w:t xml:space="preserve">BRCA2 </w:t>
      </w:r>
      <w:r w:rsidRPr="0066693C">
        <w:rPr>
          <w:rFonts w:ascii="Arial" w:hAnsi="Arial" w:cs="Arial"/>
        </w:rPr>
        <w:t>by the BOADICEA program</w:t>
      </w:r>
      <w:r w:rsidR="0088619A">
        <w:rPr>
          <w:rFonts w:ascii="Arial" w:hAnsi="Arial" w:cs="Arial"/>
        </w:rPr>
        <w:t xml:space="preserve"> </w:t>
      </w:r>
      <w:r w:rsidRPr="0088619A">
        <w:rPr>
          <w:rFonts w:ascii="Arial" w:hAnsi="Arial" w:cs="Arial"/>
        </w:rPr>
        <w:fldChar w:fldCharType="begin"/>
      </w:r>
      <w:r w:rsidR="00765A5F">
        <w:rPr>
          <w:rFonts w:ascii="Arial" w:hAnsi="Arial" w:cs="Arial"/>
        </w:rPr>
        <w:instrText xml:space="preserve"> ADDIN EN.CITE &lt;EndNote&gt;&lt;Cite&gt;&lt;Author&gt;Antoniou&lt;/Author&gt;&lt;Year&gt;2004&lt;/Year&gt;&lt;RecNum&gt;10235&lt;/RecNum&gt;&lt;DisplayText&gt;[2]&lt;/DisplayText&gt;&lt;record&gt;&lt;rec-number&gt;10235&lt;/rec-number&gt;&lt;foreign-keys&gt;&lt;key app="EN" db-id="99a2a9zwupstwveafdrp29dtettsw00v0z95" timestamp="1501003765"&gt;10235&lt;/key&gt;&lt;/foreign-keys&gt;&lt;ref-type name="Journal Article"&gt;17&lt;/ref-type&gt;&lt;contributors&gt;&lt;authors&gt;&lt;author&gt;Antoniou, A. C.&lt;/author&gt;&lt;author&gt;Pharoah, P. P.&lt;/author&gt;&lt;author&gt;Smith, P.&lt;/author&gt;&lt;author&gt;Easton, D. F.&lt;/author&gt;&lt;/authors&gt;&lt;/contributors&gt;&lt;auth-address&gt;Cancer Research UK, Genetic Epidemiology Unit, Strangeways Research Laboratory, Department of Public Health and Primary Care, Worts Causeway, Cambridge CB1 8RN, UK.&lt;/auth-address&gt;&lt;titles&gt;&lt;title&gt;The BOADICEA model of genetic susceptibility to breast and ovarian cancer&lt;/title&gt;&lt;secondary-title&gt;Br J Cancer&lt;/secondary-title&gt;&lt;/titles&gt;&lt;periodical&gt;&lt;full-title&gt;Br J Cancer&lt;/full-title&gt;&lt;/periodical&gt;&lt;pages&gt;1580-90&lt;/pages&gt;&lt;volume&gt;91&lt;/volume&gt;&lt;number&gt;8&lt;/number&gt;&lt;keywords&gt;&lt;keyword&gt;Adult&lt;/keyword&gt;&lt;keyword&gt;Age Distribution&lt;/keyword&gt;&lt;keyword&gt;Aged&lt;/keyword&gt;&lt;keyword&gt;Breast Neoplasms/epidemiology/*genetics/prevention &amp;amp; control&lt;/keyword&gt;&lt;keyword&gt;Decision Making, Computer-Assisted&lt;/keyword&gt;&lt;keyword&gt;Female&lt;/keyword&gt;&lt;keyword&gt;Genes, BRCA1&lt;/keyword&gt;&lt;keyword&gt;Genes, BRCA2&lt;/keyword&gt;&lt;keyword&gt;Genetic Predisposition to Disease/*epidemiology&lt;/keyword&gt;&lt;keyword&gt;Genetic Testing&lt;/keyword&gt;&lt;keyword&gt;Heterozygote Detection&lt;/keyword&gt;&lt;keyword&gt;Humans&lt;/keyword&gt;&lt;keyword&gt;Male&lt;/keyword&gt;&lt;keyword&gt;Middle Aged&lt;/keyword&gt;&lt;keyword&gt;Ovarian Neoplasms/epidemiology/*genetics/prevention &amp;amp; control&lt;/keyword&gt;&lt;keyword&gt;Pedigree&lt;/keyword&gt;&lt;/keywords&gt;&lt;dates&gt;&lt;year&gt;2004&lt;/year&gt;&lt;pub-dates&gt;&lt;date&gt;Oct 18&lt;/date&gt;&lt;/pub-dates&gt;&lt;/dates&gt;&lt;isbn&gt;0007-0920 (Print)&amp;#xD;0007-0920 (Linking)&lt;/isbn&gt;&lt;accession-num&gt;15381934&lt;/accession-num&gt;&lt;urls&gt;&lt;related-urls&gt;&lt;url&gt;https://www.ncbi.nlm.nih.gov/pubmed/15381934&lt;/url&gt;&lt;/related-urls&gt;&lt;/urls&gt;&lt;custom2&gt;PMC2409934&lt;/custom2&gt;&lt;electronic-resource-num&gt;10.1038/sj.bjc.6602175&lt;/electronic-resource-num&gt;&lt;/record&gt;&lt;/Cite&gt;&lt;/EndNote&gt;</w:instrText>
      </w:r>
      <w:r w:rsidRPr="0088619A">
        <w:rPr>
          <w:rFonts w:ascii="Arial" w:hAnsi="Arial" w:cs="Arial"/>
        </w:rPr>
        <w:fldChar w:fldCharType="separate"/>
      </w:r>
      <w:r w:rsidR="00765A5F">
        <w:rPr>
          <w:rFonts w:ascii="Arial" w:hAnsi="Arial" w:cs="Arial"/>
          <w:noProof/>
        </w:rPr>
        <w:t>[2]</w:t>
      </w:r>
      <w:r w:rsidRPr="0088619A">
        <w:rPr>
          <w:rFonts w:ascii="Arial" w:hAnsi="Arial" w:cs="Arial"/>
        </w:rPr>
        <w:fldChar w:fldCharType="end"/>
      </w:r>
      <w:r w:rsidR="0088619A">
        <w:rPr>
          <w:rFonts w:ascii="Arial" w:hAnsi="Arial" w:cs="Arial"/>
        </w:rPr>
        <w:t>.</w:t>
      </w:r>
    </w:p>
    <w:p w14:paraId="3D682DC7" w14:textId="77777777" w:rsidR="0034360F" w:rsidRPr="002A24F1" w:rsidRDefault="0034360F" w:rsidP="0034360F">
      <w:pPr>
        <w:widowControl w:val="0"/>
        <w:autoSpaceDE w:val="0"/>
        <w:autoSpaceDN w:val="0"/>
        <w:adjustRightInd w:val="0"/>
        <w:rPr>
          <w:rFonts w:ascii="Arial" w:hAnsi="Arial"/>
          <w:b/>
        </w:rPr>
      </w:pPr>
    </w:p>
    <w:p w14:paraId="60B10C8C" w14:textId="2B603C09" w:rsidR="0034360F" w:rsidRPr="0066693C" w:rsidRDefault="00173947" w:rsidP="0034360F">
      <w:pPr>
        <w:rPr>
          <w:rFonts w:ascii="Arial" w:hAnsi="Arial" w:cs="Arial"/>
          <w:b/>
        </w:rPr>
      </w:pPr>
      <w:r>
        <w:rPr>
          <w:rFonts w:ascii="Arial" w:hAnsi="Arial" w:cs="Arial"/>
          <w:b/>
        </w:rPr>
        <w:t xml:space="preserve">B. </w:t>
      </w:r>
      <w:r w:rsidR="0034360F" w:rsidRPr="0066693C">
        <w:rPr>
          <w:rFonts w:ascii="Arial" w:hAnsi="Arial" w:cs="Arial"/>
          <w:b/>
        </w:rPr>
        <w:t>Calculation of Absolute Risk for Developing CRC</w:t>
      </w:r>
    </w:p>
    <w:p w14:paraId="033B4E39" w14:textId="77777777" w:rsidR="0034360F" w:rsidRPr="0066693C" w:rsidRDefault="0034360F" w:rsidP="0034360F">
      <w:pPr>
        <w:pStyle w:val="p"/>
        <w:rPr>
          <w:rFonts w:ascii="Arial" w:hAnsi="Arial" w:cs="Arial"/>
          <w:sz w:val="22"/>
          <w:szCs w:val="22"/>
        </w:rPr>
      </w:pPr>
      <w:r w:rsidRPr="0066693C">
        <w:rPr>
          <w:rFonts w:ascii="Arial" w:hAnsi="Arial" w:cs="Arial"/>
          <w:sz w:val="22"/>
          <w:szCs w:val="22"/>
        </w:rPr>
        <w:t>The absolute risk for developing CRC in the age interval (</w:t>
      </w:r>
      <m:oMath>
        <m:sSub>
          <m:sSubPr>
            <m:ctrlPr>
              <w:rPr>
                <w:rFonts w:ascii="Cambria Math" w:hAnsi="Cambria Math" w:cs="Arial"/>
                <w:i/>
                <w:sz w:val="22"/>
                <w:szCs w:val="22"/>
              </w:rPr>
            </m:ctrlPr>
          </m:sSubPr>
          <m:e>
            <m:r>
              <w:rPr>
                <w:rFonts w:ascii="Cambria Math" w:hAnsi="Cambria Math" w:cs="Arial"/>
                <w:sz w:val="22"/>
                <w:szCs w:val="22"/>
              </w:rPr>
              <m:t>a</m:t>
            </m:r>
          </m:e>
          <m:sub>
            <m:r>
              <w:rPr>
                <w:rFonts w:ascii="Cambria Math" w:hAnsi="Cambria Math" w:cs="Arial"/>
                <w:sz w:val="22"/>
                <w:szCs w:val="22"/>
              </w:rPr>
              <m:t>0</m:t>
            </m:r>
          </m:sub>
        </m:sSub>
      </m:oMath>
      <w:r w:rsidRPr="0066693C">
        <w:rPr>
          <w:rFonts w:ascii="Arial" w:hAnsi="Arial" w:cs="Arial"/>
          <w:sz w:val="22"/>
          <w:szCs w:val="22"/>
        </w:rPr>
        <w:t xml:space="preserve">, </w:t>
      </w:r>
      <m:oMath>
        <m:sSub>
          <m:sSubPr>
            <m:ctrlPr>
              <w:rPr>
                <w:rFonts w:ascii="Cambria Math" w:hAnsi="Cambria Math" w:cs="Arial"/>
                <w:i/>
                <w:sz w:val="22"/>
                <w:szCs w:val="22"/>
              </w:rPr>
            </m:ctrlPr>
          </m:sSubPr>
          <m:e>
            <m:r>
              <w:rPr>
                <w:rFonts w:ascii="Cambria Math" w:hAnsi="Cambria Math" w:cs="Arial"/>
                <w:sz w:val="22"/>
                <w:szCs w:val="22"/>
              </w:rPr>
              <m:t>a</m:t>
            </m:r>
          </m:e>
          <m:sub>
            <m:r>
              <w:rPr>
                <w:rFonts w:ascii="Cambria Math" w:hAnsi="Cambria Math" w:cs="Arial"/>
                <w:sz w:val="22"/>
                <w:szCs w:val="22"/>
              </w:rPr>
              <m:t>0</m:t>
            </m:r>
          </m:sub>
        </m:sSub>
      </m:oMath>
      <w:r w:rsidRPr="0066693C">
        <w:rPr>
          <w:rFonts w:ascii="Arial" w:hAnsi="Arial" w:cs="Arial"/>
          <w:sz w:val="22"/>
          <w:szCs w:val="22"/>
        </w:rPr>
        <w:t>+</w:t>
      </w:r>
      <m:oMath>
        <m:r>
          <w:rPr>
            <w:rFonts w:ascii="Cambria Math" w:hAnsi="Cambria Math" w:cs="Arial"/>
            <w:sz w:val="22"/>
            <w:szCs w:val="22"/>
          </w:rPr>
          <m:t>a</m:t>
        </m:r>
      </m:oMath>
      <w:r w:rsidRPr="0066693C">
        <w:rPr>
          <w:rFonts w:ascii="Arial" w:hAnsi="Arial" w:cs="Arial"/>
          <w:sz w:val="22"/>
          <w:szCs w:val="22"/>
        </w:rPr>
        <w:t>),</w:t>
      </w:r>
      <m:oMath>
        <m:r>
          <w:rPr>
            <w:rFonts w:ascii="Cambria Math" w:hAnsi="Cambria Math" w:cs="Arial"/>
            <w:sz w:val="22"/>
            <w:szCs w:val="22"/>
          </w:rPr>
          <m:t xml:space="preserve"> R</m:t>
        </m:r>
        <m:d>
          <m:dPr>
            <m:ctrlPr>
              <w:rPr>
                <w:rFonts w:ascii="Cambria Math" w:hAnsi="Cambria Math" w:cs="Arial"/>
                <w:i/>
                <w:sz w:val="22"/>
                <w:szCs w:val="22"/>
              </w:rPr>
            </m:ctrlPr>
          </m:dPr>
          <m:e>
            <m:r>
              <w:rPr>
                <w:rFonts w:ascii="Cambria Math" w:hAnsi="Cambria Math" w:cs="Arial"/>
                <w:sz w:val="22"/>
                <w:szCs w:val="22"/>
              </w:rPr>
              <m:t>a</m:t>
            </m:r>
          </m:e>
          <m:e>
            <m:sSub>
              <m:sSubPr>
                <m:ctrlPr>
                  <w:rPr>
                    <w:rFonts w:ascii="Cambria Math" w:hAnsi="Cambria Math" w:cs="Arial"/>
                    <w:i/>
                    <w:sz w:val="22"/>
                    <w:szCs w:val="22"/>
                  </w:rPr>
                </m:ctrlPr>
              </m:sSubPr>
              <m:e>
                <m:r>
                  <w:rPr>
                    <w:rFonts w:ascii="Cambria Math" w:hAnsi="Cambria Math" w:cs="Arial"/>
                    <w:sz w:val="22"/>
                    <w:szCs w:val="22"/>
                  </w:rPr>
                  <m:t>a</m:t>
                </m:r>
              </m:e>
              <m:sub>
                <m:r>
                  <w:rPr>
                    <w:rFonts w:ascii="Cambria Math" w:hAnsi="Cambria Math" w:cs="Arial"/>
                    <w:sz w:val="22"/>
                    <w:szCs w:val="22"/>
                  </w:rPr>
                  <m:t>0</m:t>
                </m:r>
              </m:sub>
            </m:sSub>
            <m:r>
              <w:rPr>
                <w:rFonts w:ascii="Cambria Math" w:hAnsi="Cambria Math" w:cs="Arial"/>
                <w:sz w:val="22"/>
                <w:szCs w:val="22"/>
              </w:rPr>
              <m:t>;Z</m:t>
            </m:r>
          </m:e>
        </m:d>
      </m:oMath>
      <w:r w:rsidRPr="0066693C">
        <w:rPr>
          <w:rFonts w:ascii="Arial" w:hAnsi="Arial" w:cs="Arial"/>
          <w:sz w:val="22"/>
          <w:szCs w:val="22"/>
        </w:rPr>
        <w:t xml:space="preserve">, is the probability of developing CRC in a future time </w:t>
      </w:r>
      <w:r w:rsidRPr="0066693C">
        <w:rPr>
          <w:rFonts w:ascii="Arial" w:hAnsi="Arial" w:cs="Arial"/>
          <w:i/>
          <w:sz w:val="22"/>
          <w:szCs w:val="22"/>
        </w:rPr>
        <w:t>a</w:t>
      </w:r>
      <w:r w:rsidRPr="0066693C">
        <w:rPr>
          <w:rFonts w:ascii="Arial" w:hAnsi="Arial" w:cs="Arial"/>
          <w:sz w:val="22"/>
          <w:szCs w:val="22"/>
        </w:rPr>
        <w:t xml:space="preserve">, given that one is disease free at age </w:t>
      </w:r>
      <m:oMath>
        <m:sSub>
          <m:sSubPr>
            <m:ctrlPr>
              <w:rPr>
                <w:rFonts w:ascii="Cambria Math" w:hAnsi="Cambria Math" w:cs="Arial"/>
                <w:i/>
                <w:sz w:val="22"/>
                <w:szCs w:val="22"/>
              </w:rPr>
            </m:ctrlPr>
          </m:sSubPr>
          <m:e>
            <m:r>
              <w:rPr>
                <w:rFonts w:ascii="Cambria Math" w:hAnsi="Cambria Math" w:cs="Arial"/>
                <w:sz w:val="22"/>
                <w:szCs w:val="22"/>
              </w:rPr>
              <m:t>a</m:t>
            </m:r>
          </m:e>
          <m:sub>
            <m:r>
              <w:rPr>
                <w:rFonts w:ascii="Cambria Math" w:hAnsi="Cambria Math" w:cs="Arial"/>
                <w:sz w:val="22"/>
                <w:szCs w:val="22"/>
              </w:rPr>
              <m:t>0</m:t>
            </m:r>
          </m:sub>
        </m:sSub>
      </m:oMath>
      <w:r w:rsidRPr="0066693C">
        <w:rPr>
          <w:rFonts w:ascii="Arial" w:hAnsi="Arial" w:cs="Arial"/>
          <w:sz w:val="22"/>
          <w:szCs w:val="22"/>
        </w:rPr>
        <w:t xml:space="preserve"> and having a risk profile vector </w:t>
      </w:r>
      <m:oMath>
        <m:r>
          <w:rPr>
            <w:rFonts w:ascii="Cambria Math" w:hAnsi="Cambria Math" w:cs="Arial"/>
            <w:sz w:val="22"/>
            <w:szCs w:val="22"/>
          </w:rPr>
          <m:t>Z</m:t>
        </m:r>
      </m:oMath>
      <w:r w:rsidRPr="0066693C">
        <w:rPr>
          <w:rFonts w:ascii="Arial" w:hAnsi="Arial" w:cs="Arial"/>
          <w:sz w:val="22"/>
          <w:szCs w:val="22"/>
        </w:rPr>
        <w:t xml:space="preserve"> at </w:t>
      </w:r>
      <m:oMath>
        <m:sSub>
          <m:sSubPr>
            <m:ctrlPr>
              <w:rPr>
                <w:rFonts w:ascii="Cambria Math" w:hAnsi="Cambria Math" w:cs="Arial"/>
                <w:i/>
                <w:sz w:val="22"/>
                <w:szCs w:val="22"/>
              </w:rPr>
            </m:ctrlPr>
          </m:sSubPr>
          <m:e>
            <m:r>
              <w:rPr>
                <w:rFonts w:ascii="Cambria Math" w:hAnsi="Cambria Math" w:cs="Arial"/>
                <w:sz w:val="22"/>
                <w:szCs w:val="22"/>
              </w:rPr>
              <m:t>a</m:t>
            </m:r>
          </m:e>
          <m:sub>
            <m:r>
              <w:rPr>
                <w:rFonts w:ascii="Cambria Math" w:hAnsi="Cambria Math" w:cs="Arial"/>
                <w:sz w:val="22"/>
                <w:szCs w:val="22"/>
              </w:rPr>
              <m:t>0</m:t>
            </m:r>
          </m:sub>
        </m:sSub>
      </m:oMath>
      <w:r w:rsidRPr="0066693C">
        <w:rPr>
          <w:rFonts w:ascii="Arial" w:hAnsi="Arial" w:cs="Arial"/>
          <w:sz w:val="22"/>
          <w:szCs w:val="22"/>
        </w:rPr>
        <w:t xml:space="preserve">. Let </w:t>
      </w:r>
      <m:oMath>
        <m:r>
          <w:rPr>
            <w:rFonts w:ascii="Cambria Math" w:hAnsi="Cambria Math" w:cs="Arial"/>
            <w:sz w:val="22"/>
            <w:szCs w:val="22"/>
          </w:rPr>
          <m:t>A</m:t>
        </m:r>
      </m:oMath>
      <w:r w:rsidRPr="0066693C">
        <w:rPr>
          <w:rFonts w:ascii="Arial" w:hAnsi="Arial" w:cs="Arial"/>
          <w:sz w:val="22"/>
          <w:szCs w:val="22"/>
        </w:rPr>
        <w:t xml:space="preserve"> denote the age of onset of CRC, the absolute risk is defined mathematically by </w:t>
      </w:r>
    </w:p>
    <w:p w14:paraId="1534A1BF" w14:textId="77777777" w:rsidR="0034360F" w:rsidRPr="00F63915" w:rsidRDefault="0034360F" w:rsidP="0034360F">
      <w:pPr>
        <w:pStyle w:val="p"/>
        <w:rPr>
          <w:rFonts w:ascii="Arial" w:hAnsi="Arial" w:cs="Arial"/>
          <w:sz w:val="24"/>
          <w:szCs w:val="24"/>
        </w:rPr>
      </w:pPr>
      <m:oMathPara>
        <m:oMath>
          <m:r>
            <w:rPr>
              <w:rFonts w:ascii="Cambria Math" w:hAnsi="Cambria Math" w:cs="Arial"/>
              <w:sz w:val="24"/>
              <w:szCs w:val="24"/>
            </w:rPr>
            <m:t>R</m:t>
          </m:r>
          <m:d>
            <m:dPr>
              <m:ctrlPr>
                <w:rPr>
                  <w:rFonts w:ascii="Cambria Math" w:hAnsi="Cambria Math" w:cs="Arial"/>
                  <w:i/>
                  <w:sz w:val="24"/>
                  <w:szCs w:val="24"/>
                </w:rPr>
              </m:ctrlPr>
            </m:dPr>
            <m:e>
              <m:r>
                <w:rPr>
                  <w:rFonts w:ascii="Cambria Math" w:hAnsi="Cambria Math" w:cs="Arial"/>
                  <w:sz w:val="24"/>
                  <w:szCs w:val="24"/>
                </w:rPr>
                <m:t>a</m:t>
              </m:r>
            </m:e>
            <m:e>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0</m:t>
                  </m:r>
                </m:sub>
              </m:sSub>
              <m:r>
                <w:rPr>
                  <w:rFonts w:ascii="Cambria Math" w:hAnsi="Cambria Math" w:cs="Arial"/>
                  <w:sz w:val="24"/>
                  <w:szCs w:val="24"/>
                </w:rPr>
                <m:t>;Z</m:t>
              </m:r>
            </m:e>
          </m:d>
          <m:r>
            <w:rPr>
              <w:rFonts w:ascii="Cambria Math" w:hAnsi="Cambria Math" w:cs="Arial"/>
              <w:sz w:val="24"/>
              <w:szCs w:val="24"/>
            </w:rPr>
            <m:t>=</m:t>
          </m:r>
          <m:func>
            <m:funcPr>
              <m:ctrlPr>
                <w:rPr>
                  <w:rFonts w:ascii="Cambria Math" w:hAnsi="Cambria Math" w:cs="Arial"/>
                  <w:sz w:val="24"/>
                  <w:szCs w:val="24"/>
                </w:rPr>
              </m:ctrlPr>
            </m:funcPr>
            <m:fName>
              <m:r>
                <m:rPr>
                  <m:sty m:val="p"/>
                </m:rPr>
                <w:rPr>
                  <w:rFonts w:ascii="Cambria Math" w:hAnsi="Cambria Math" w:cs="Arial"/>
                  <w:sz w:val="24"/>
                  <w:szCs w:val="24"/>
                </w:rPr>
                <m:t>Pr</m:t>
              </m:r>
              <m:ctrlPr>
                <w:rPr>
                  <w:rFonts w:ascii="Cambria Math" w:hAnsi="Cambria Math" w:cs="Arial"/>
                  <w:i/>
                  <w:sz w:val="24"/>
                  <w:szCs w:val="24"/>
                </w:rPr>
              </m:ctrlPr>
            </m:fName>
            <m:e>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0</m:t>
                      </m:r>
                    </m:sub>
                  </m:sSub>
                  <m:r>
                    <w:rPr>
                      <w:rFonts w:ascii="Cambria Math" w:hAnsi="Cambria Math" w:cs="Arial"/>
                      <w:sz w:val="24"/>
                      <w:szCs w:val="24"/>
                    </w:rPr>
                    <m:t>≤A≤</m:t>
                  </m:r>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0</m:t>
                          </m:r>
                        </m:sub>
                      </m:sSub>
                      <m:r>
                        <w:rPr>
                          <w:rFonts w:ascii="Cambria Math" w:hAnsi="Cambria Math" w:cs="Arial"/>
                          <w:sz w:val="24"/>
                          <w:szCs w:val="24"/>
                        </w:rPr>
                        <m:t>+a</m:t>
                      </m:r>
                    </m:e>
                  </m:d>
                </m:e>
                <m:e>
                  <m:r>
                    <w:rPr>
                      <w:rFonts w:ascii="Cambria Math" w:hAnsi="Cambria Math" w:cs="Arial"/>
                      <w:sz w:val="24"/>
                      <w:szCs w:val="24"/>
                    </w:rPr>
                    <m:t>T≥</m:t>
                  </m:r>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0</m:t>
                      </m:r>
                    </m:sub>
                  </m:sSub>
                  <m:r>
                    <w:rPr>
                      <w:rFonts w:ascii="Cambria Math" w:hAnsi="Cambria Math" w:cs="Arial"/>
                      <w:sz w:val="24"/>
                      <w:szCs w:val="24"/>
                    </w:rPr>
                    <m:t>,Z</m:t>
                  </m:r>
                </m:e>
              </m:d>
            </m:e>
          </m:func>
          <m:r>
            <w:rPr>
              <w:rFonts w:ascii="Cambria Math" w:hAnsi="Cambria Math" w:cs="Arial"/>
              <w:sz w:val="24"/>
              <w:szCs w:val="24"/>
            </w:rPr>
            <m:t>=</m:t>
          </m:r>
          <m:nary>
            <m:naryPr>
              <m:limLoc m:val="subSup"/>
              <m:ctrlPr>
                <w:rPr>
                  <w:rFonts w:ascii="Cambria Math" w:hAnsi="Cambria Math" w:cs="Arial"/>
                  <w:i/>
                  <w:sz w:val="24"/>
                  <w:szCs w:val="24"/>
                </w:rPr>
              </m:ctrlPr>
            </m:naryPr>
            <m:sub>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0</m:t>
                  </m:r>
                </m:sub>
              </m:sSub>
            </m:sub>
            <m:sup>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0</m:t>
                  </m:r>
                </m:sub>
              </m:sSub>
              <m:r>
                <w:rPr>
                  <w:rFonts w:ascii="Cambria Math" w:hAnsi="Cambria Math" w:cs="Arial"/>
                  <w:sz w:val="24"/>
                  <w:szCs w:val="24"/>
                </w:rPr>
                <m:t>+a</m:t>
              </m:r>
            </m:sup>
            <m:e>
              <m:sSub>
                <m:sSubPr>
                  <m:ctrlPr>
                    <w:rPr>
                      <w:rFonts w:ascii="Cambria Math" w:hAnsi="Cambria Math" w:cs="Arial"/>
                      <w:i/>
                      <w:sz w:val="24"/>
                      <w:szCs w:val="24"/>
                    </w:rPr>
                  </m:ctrlPr>
                </m:sSubPr>
                <m:e>
                  <m:r>
                    <w:rPr>
                      <w:rFonts w:ascii="Cambria Math" w:hAnsi="Cambria Math" w:cs="Arial"/>
                      <w:sz w:val="24"/>
                      <w:szCs w:val="24"/>
                    </w:rPr>
                    <m:t>λ</m:t>
                  </m:r>
                </m:e>
                <m:sub>
                  <m:r>
                    <w:rPr>
                      <w:rFonts w:ascii="Cambria Math" w:hAnsi="Cambria Math" w:cs="Arial"/>
                      <w:sz w:val="24"/>
                      <w:szCs w:val="24"/>
                    </w:rPr>
                    <m:t>c</m:t>
                  </m:r>
                </m:sub>
              </m:sSub>
              <m:d>
                <m:dPr>
                  <m:ctrlPr>
                    <w:rPr>
                      <w:rFonts w:ascii="Cambria Math" w:hAnsi="Cambria Math" w:cs="Arial"/>
                      <w:i/>
                      <w:sz w:val="24"/>
                      <w:szCs w:val="24"/>
                    </w:rPr>
                  </m:ctrlPr>
                </m:dPr>
                <m:e>
                  <m:r>
                    <w:rPr>
                      <w:rFonts w:ascii="Cambria Math" w:hAnsi="Cambria Math" w:cs="Arial"/>
                      <w:sz w:val="24"/>
                      <w:szCs w:val="24"/>
                    </w:rPr>
                    <m:t>u</m:t>
                  </m:r>
                </m:e>
                <m:e>
                  <m:r>
                    <w:rPr>
                      <w:rFonts w:ascii="Cambria Math" w:hAnsi="Cambria Math" w:cs="Arial"/>
                      <w:sz w:val="24"/>
                      <w:szCs w:val="24"/>
                    </w:rPr>
                    <m:t>Z</m:t>
                  </m:r>
                </m:e>
              </m:d>
              <m:r>
                <m:rPr>
                  <m:sty m:val="p"/>
                </m:rPr>
                <w:rPr>
                  <w:rFonts w:ascii="Cambria Math" w:hAnsi="Cambria Math" w:cs="Arial"/>
                  <w:sz w:val="24"/>
                  <w:szCs w:val="24"/>
                </w:rPr>
                <m:t>exp⁡</m:t>
              </m:r>
              <m:d>
                <m:dPr>
                  <m:begChr m:val="["/>
                  <m:endChr m:val="]"/>
                  <m:ctrlPr>
                    <w:rPr>
                      <w:rFonts w:ascii="Cambria Math" w:hAnsi="Cambria Math" w:cs="Arial"/>
                      <w:i/>
                      <w:sz w:val="24"/>
                      <w:szCs w:val="24"/>
                    </w:rPr>
                  </m:ctrlPr>
                </m:dPr>
                <m:e>
                  <m:r>
                    <w:rPr>
                      <w:rFonts w:ascii="Cambria Math" w:hAnsi="Cambria Math" w:cs="Arial"/>
                      <w:sz w:val="24"/>
                      <w:szCs w:val="24"/>
                    </w:rPr>
                    <m:t>-</m:t>
                  </m:r>
                  <m:nary>
                    <m:naryPr>
                      <m:limLoc m:val="subSup"/>
                      <m:ctrlPr>
                        <w:rPr>
                          <w:rFonts w:ascii="Cambria Math" w:hAnsi="Cambria Math" w:cs="Arial"/>
                          <w:i/>
                          <w:sz w:val="24"/>
                          <w:szCs w:val="24"/>
                        </w:rPr>
                      </m:ctrlPr>
                    </m:naryPr>
                    <m:sub>
                      <m:r>
                        <w:rPr>
                          <w:rFonts w:ascii="Cambria Math" w:hAnsi="Cambria Math" w:cs="Arial"/>
                          <w:sz w:val="24"/>
                          <w:szCs w:val="24"/>
                        </w:rPr>
                        <m:t>a0</m:t>
                      </m:r>
                    </m:sub>
                    <m:sup>
                      <m:r>
                        <w:rPr>
                          <w:rFonts w:ascii="Cambria Math" w:hAnsi="Cambria Math" w:cs="Arial"/>
                          <w:sz w:val="24"/>
                          <w:szCs w:val="24"/>
                        </w:rPr>
                        <m:t>u</m:t>
                      </m:r>
                    </m:sup>
                    <m:e>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λ</m:t>
                              </m:r>
                            </m:e>
                            <m:sub>
                              <m:r>
                                <w:rPr>
                                  <w:rFonts w:ascii="Cambria Math" w:hAnsi="Cambria Math" w:cs="Arial"/>
                                  <w:sz w:val="24"/>
                                  <w:szCs w:val="24"/>
                                </w:rPr>
                                <m:t>c</m:t>
                              </m:r>
                            </m:sub>
                          </m:sSub>
                          <m:d>
                            <m:dPr>
                              <m:ctrlPr>
                                <w:rPr>
                                  <w:rFonts w:ascii="Cambria Math" w:hAnsi="Cambria Math" w:cs="Arial"/>
                                  <w:i/>
                                  <w:sz w:val="24"/>
                                  <w:szCs w:val="24"/>
                                </w:rPr>
                              </m:ctrlPr>
                            </m:dPr>
                            <m:e>
                              <m:r>
                                <w:rPr>
                                  <w:rFonts w:ascii="Cambria Math" w:hAnsi="Cambria Math" w:cs="Arial"/>
                                  <w:sz w:val="24"/>
                                  <w:szCs w:val="24"/>
                                </w:rPr>
                                <m:t>s</m:t>
                              </m:r>
                            </m:e>
                            <m:e>
                              <m:r>
                                <w:rPr>
                                  <w:rFonts w:ascii="Cambria Math" w:hAnsi="Cambria Math" w:cs="Arial"/>
                                  <w:sz w:val="24"/>
                                  <w:szCs w:val="24"/>
                                </w:rPr>
                                <m:t>Z</m:t>
                              </m:r>
                            </m:e>
                          </m:d>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λ</m:t>
                              </m:r>
                            </m:e>
                            <m:sub>
                              <m:r>
                                <w:rPr>
                                  <w:rFonts w:ascii="Cambria Math" w:hAnsi="Cambria Math" w:cs="Arial"/>
                                  <w:sz w:val="24"/>
                                  <w:szCs w:val="24"/>
                                </w:rPr>
                                <m:t>m</m:t>
                              </m:r>
                            </m:sub>
                          </m:sSub>
                          <m:d>
                            <m:dPr>
                              <m:ctrlPr>
                                <w:rPr>
                                  <w:rFonts w:ascii="Cambria Math" w:hAnsi="Cambria Math" w:cs="Arial"/>
                                  <w:i/>
                                  <w:sz w:val="24"/>
                                  <w:szCs w:val="24"/>
                                </w:rPr>
                              </m:ctrlPr>
                            </m:dPr>
                            <m:e>
                              <m:r>
                                <w:rPr>
                                  <w:rFonts w:ascii="Cambria Math" w:hAnsi="Cambria Math" w:cs="Arial"/>
                                  <w:sz w:val="24"/>
                                  <w:szCs w:val="24"/>
                                </w:rPr>
                                <m:t>s</m:t>
                              </m:r>
                            </m:e>
                            <m:e>
                              <m:r>
                                <w:rPr>
                                  <w:rFonts w:ascii="Cambria Math" w:hAnsi="Cambria Math" w:cs="Arial"/>
                                  <w:sz w:val="24"/>
                                  <w:szCs w:val="24"/>
                                </w:rPr>
                                <m:t>Z</m:t>
                              </m:r>
                            </m:e>
                          </m:d>
                        </m:e>
                      </m:d>
                      <m:r>
                        <w:rPr>
                          <w:rFonts w:ascii="Cambria Math" w:hAnsi="Cambria Math" w:cs="Arial"/>
                          <w:sz w:val="24"/>
                          <w:szCs w:val="24"/>
                        </w:rPr>
                        <m:t>ds</m:t>
                      </m:r>
                    </m:e>
                  </m:nary>
                </m:e>
              </m:d>
            </m:e>
          </m:nary>
          <m:r>
            <w:rPr>
              <w:rFonts w:ascii="Cambria Math" w:hAnsi="Cambria Math" w:cs="Arial"/>
              <w:sz w:val="24"/>
              <w:szCs w:val="24"/>
            </w:rPr>
            <m:t>du,</m:t>
          </m:r>
        </m:oMath>
      </m:oMathPara>
    </w:p>
    <w:p w14:paraId="3F5D8DFD" w14:textId="484CD6CE" w:rsidR="0034360F" w:rsidRPr="0066693C" w:rsidRDefault="0034360F" w:rsidP="0034360F">
      <w:pPr>
        <w:widowControl w:val="0"/>
        <w:autoSpaceDE w:val="0"/>
        <w:autoSpaceDN w:val="0"/>
        <w:adjustRightInd w:val="0"/>
        <w:rPr>
          <w:rFonts w:ascii="Arial" w:hAnsi="Arial" w:cs="Arial"/>
        </w:rPr>
      </w:pPr>
      <w:r w:rsidRPr="0066693C">
        <w:rPr>
          <w:rFonts w:ascii="Arial" w:hAnsi="Arial" w:cs="Arial"/>
        </w:rPr>
        <w:t xml:space="preserve">where </w:t>
      </w:r>
      <m:oMath>
        <m:sSub>
          <m:sSubPr>
            <m:ctrlPr>
              <w:rPr>
                <w:rFonts w:ascii="Cambria Math" w:hAnsi="Cambria Math" w:cs="Arial"/>
                <w:i/>
              </w:rPr>
            </m:ctrlPr>
          </m:sSubPr>
          <m:e>
            <m:r>
              <w:rPr>
                <w:rFonts w:ascii="Cambria Math" w:hAnsi="Cambria Math" w:cs="Arial"/>
              </w:rPr>
              <m:t>λ</m:t>
            </m:r>
          </m:e>
          <m:sub>
            <m:r>
              <w:rPr>
                <w:rFonts w:ascii="Cambria Math" w:hAnsi="Cambria Math" w:cs="Arial"/>
              </w:rPr>
              <m:t>c</m:t>
            </m:r>
          </m:sub>
        </m:sSub>
        <m:d>
          <m:dPr>
            <m:ctrlPr>
              <w:rPr>
                <w:rFonts w:ascii="Cambria Math" w:hAnsi="Cambria Math" w:cs="Arial"/>
                <w:i/>
              </w:rPr>
            </m:ctrlPr>
          </m:dPr>
          <m:e>
            <m:r>
              <w:rPr>
                <w:rFonts w:ascii="Cambria Math" w:hAnsi="Cambria Math" w:cs="Arial"/>
              </w:rPr>
              <m:t>s</m:t>
            </m:r>
          </m:e>
          <m:e>
            <m:r>
              <w:rPr>
                <w:rFonts w:ascii="Cambria Math" w:hAnsi="Cambria Math" w:cs="Arial"/>
              </w:rPr>
              <m:t>Z</m:t>
            </m:r>
          </m:e>
        </m:d>
      </m:oMath>
      <w:r w:rsidRPr="0066693C">
        <w:rPr>
          <w:rFonts w:ascii="Arial" w:hAnsi="Arial" w:cs="Arial"/>
        </w:rPr>
        <w:t xml:space="preserve"> is the hazard rate for CRC incidence, and </w:t>
      </w:r>
      <m:oMath>
        <m:sSub>
          <m:sSubPr>
            <m:ctrlPr>
              <w:rPr>
                <w:rFonts w:ascii="Cambria Math" w:hAnsi="Cambria Math" w:cs="Arial"/>
                <w:i/>
              </w:rPr>
            </m:ctrlPr>
          </m:sSubPr>
          <m:e>
            <m:r>
              <w:rPr>
                <w:rFonts w:ascii="Cambria Math" w:hAnsi="Cambria Math" w:cs="Arial"/>
              </w:rPr>
              <m:t>λ</m:t>
            </m:r>
          </m:e>
          <m:sub>
            <m:r>
              <w:rPr>
                <w:rFonts w:ascii="Cambria Math" w:hAnsi="Cambria Math" w:cs="Arial"/>
              </w:rPr>
              <m:t>m</m:t>
            </m:r>
          </m:sub>
        </m:sSub>
        <m:d>
          <m:dPr>
            <m:ctrlPr>
              <w:rPr>
                <w:rFonts w:ascii="Cambria Math" w:hAnsi="Cambria Math" w:cs="Arial"/>
                <w:i/>
              </w:rPr>
            </m:ctrlPr>
          </m:dPr>
          <m:e>
            <m:r>
              <w:rPr>
                <w:rFonts w:ascii="Cambria Math" w:hAnsi="Cambria Math" w:cs="Arial"/>
              </w:rPr>
              <m:t>s</m:t>
            </m:r>
          </m:e>
          <m:e>
            <m:r>
              <w:rPr>
                <w:rFonts w:ascii="Cambria Math" w:hAnsi="Cambria Math" w:cs="Arial"/>
              </w:rPr>
              <m:t>Z</m:t>
            </m:r>
          </m:e>
        </m:d>
      </m:oMath>
      <w:r w:rsidRPr="0066693C">
        <w:rPr>
          <w:rFonts w:ascii="Arial" w:hAnsi="Arial" w:cs="Arial"/>
        </w:rPr>
        <w:t xml:space="preserve"> for competing causes of death other than CRC (see Supplemental Note of </w:t>
      </w:r>
      <w:r w:rsidR="0066693C" w:rsidRPr="0066693C">
        <w:rPr>
          <w:rFonts w:ascii="Arial" w:hAnsi="Arial" w:cs="Arial"/>
        </w:rPr>
        <w:fldChar w:fldCharType="begin">
          <w:fldData xml:space="preserve">PEVuZE5vdGU+PENpdGU+PEF1dGhvcj5GcmVlZG1hbjwvQXV0aG9yPjxZZWFyPjIwMDk8L1llYXI+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</w:fldData>
        </w:fldChar>
      </w:r>
      <w:r w:rsidR="00412EF8">
        <w:rPr>
          <w:rFonts w:ascii="Arial" w:hAnsi="Arial" w:cs="Arial"/>
        </w:rPr>
        <w:instrText xml:space="preserve"> ADDIN EN.CITE </w:instrText>
      </w:r>
      <w:r w:rsidR="00412EF8">
        <w:rPr>
          <w:rFonts w:ascii="Arial" w:hAnsi="Arial" w:cs="Arial"/>
        </w:rPr>
        <w:fldChar w:fldCharType="begin">
          <w:fldData xml:space="preserve">PEVuZE5vdGU+PENpdGU+PEF1dGhvcj5GcmVlZG1hbjwvQXV0aG9yPjxZZWFyPjIwMDk8L1llYXI+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</w:fldData>
        </w:fldChar>
      </w:r>
      <w:r w:rsidR="00412EF8">
        <w:rPr>
          <w:rFonts w:ascii="Arial" w:hAnsi="Arial" w:cs="Arial"/>
        </w:rPr>
        <w:instrText xml:space="preserve"> ADDIN EN.CITE.DATA </w:instrText>
      </w:r>
      <w:r w:rsidR="00412EF8">
        <w:rPr>
          <w:rFonts w:ascii="Arial" w:hAnsi="Arial" w:cs="Arial"/>
        </w:rPr>
      </w:r>
      <w:r w:rsidR="00412EF8">
        <w:rPr>
          <w:rFonts w:ascii="Arial" w:hAnsi="Arial" w:cs="Arial"/>
        </w:rPr>
        <w:fldChar w:fldCharType="end"/>
      </w:r>
      <w:r w:rsidR="0066693C" w:rsidRPr="0066693C">
        <w:rPr>
          <w:rFonts w:ascii="Arial" w:hAnsi="Arial" w:cs="Arial"/>
        </w:rPr>
      </w:r>
      <w:r w:rsidR="0066693C" w:rsidRPr="0066693C">
        <w:rPr>
          <w:rFonts w:ascii="Arial" w:hAnsi="Arial" w:cs="Arial"/>
        </w:rPr>
        <w:fldChar w:fldCharType="separate"/>
      </w:r>
      <w:r w:rsidR="00412EF8">
        <w:rPr>
          <w:rFonts w:ascii="Arial" w:hAnsi="Arial" w:cs="Arial"/>
          <w:noProof/>
        </w:rPr>
        <w:t>[11]</w:t>
      </w:r>
      <w:r w:rsidR="0066693C" w:rsidRPr="0066693C">
        <w:rPr>
          <w:rFonts w:ascii="Arial" w:hAnsi="Arial" w:cs="Arial"/>
        </w:rPr>
        <w:fldChar w:fldCharType="end"/>
      </w:r>
      <w:r w:rsidRPr="0066693C">
        <w:rPr>
          <w:rFonts w:ascii="Arial" w:hAnsi="Arial" w:cs="Arial"/>
        </w:rPr>
        <w:t xml:space="preserve">).  In addition, we assume </w:t>
      </w:r>
      <m:oMath>
        <m:sSub>
          <m:sSubPr>
            <m:ctrlPr>
              <w:rPr>
                <w:rFonts w:ascii="Cambria Math" w:hAnsi="Cambria Math" w:cs="Arial"/>
                <w:i/>
              </w:rPr>
            </m:ctrlPr>
          </m:sSubPr>
          <m:e>
            <m:r>
              <w:rPr>
                <w:rFonts w:ascii="Cambria Math" w:hAnsi="Cambria Math" w:cs="Arial"/>
              </w:rPr>
              <m:t>λ</m:t>
            </m:r>
          </m:e>
          <m:sub>
            <m:r>
              <w:rPr>
                <w:rFonts w:ascii="Cambria Math" w:hAnsi="Cambria Math" w:cs="Arial"/>
              </w:rPr>
              <m:t>c</m:t>
            </m:r>
          </m:sub>
        </m:sSub>
        <m:d>
          <m:dPr>
            <m:ctrlPr>
              <w:rPr>
                <w:rFonts w:ascii="Cambria Math" w:hAnsi="Cambria Math" w:cs="Arial"/>
                <w:i/>
              </w:rPr>
            </m:ctrlPr>
          </m:dPr>
          <m:e>
            <m:r>
              <w:rPr>
                <w:rFonts w:ascii="Cambria Math" w:hAnsi="Cambria Math" w:cs="Arial"/>
              </w:rPr>
              <m:t>s</m:t>
            </m:r>
          </m:e>
          <m:e>
            <m:r>
              <w:rPr>
                <w:rFonts w:ascii="Cambria Math" w:hAnsi="Cambria Math" w:cs="Arial"/>
              </w:rPr>
              <m:t>Z</m:t>
            </m:r>
          </m:e>
        </m:d>
        <m:r>
          <w:rPr>
            <w:rFonts w:ascii="Cambria Math" w:hAnsi="Cambria Math" w:cs="Arial"/>
          </w:rPr>
          <m:t xml:space="preserve">= </m:t>
        </m:r>
        <m:sSub>
          <m:sSubPr>
            <m:ctrlPr>
              <w:rPr>
                <w:rFonts w:ascii="Cambria Math" w:hAnsi="Cambria Math" w:cs="Arial"/>
                <w:i/>
              </w:rPr>
            </m:ctrlPr>
          </m:sSubPr>
          <m:e>
            <m:r>
              <w:rPr>
                <w:rFonts w:ascii="Cambria Math" w:hAnsi="Cambria Math" w:cs="Arial"/>
              </w:rPr>
              <m:t>λ</m:t>
            </m:r>
          </m:e>
          <m:sub>
            <m:r>
              <w:rPr>
                <w:rFonts w:ascii="Cambria Math" w:hAnsi="Cambria Math" w:cs="Arial"/>
              </w:rPr>
              <m:t>c0</m:t>
            </m:r>
          </m:sub>
        </m:sSub>
        <m:r>
          <w:rPr>
            <w:rFonts w:ascii="Cambria Math" w:hAnsi="Cambria Math" w:cs="Arial"/>
          </w:rPr>
          <m:t>(s){rr</m:t>
        </m:r>
        <m:d>
          <m:dPr>
            <m:ctrlPr>
              <w:rPr>
                <w:rFonts w:ascii="Cambria Math" w:hAnsi="Cambria Math" w:cs="Arial"/>
                <w:i/>
              </w:rPr>
            </m:ctrlPr>
          </m:dPr>
          <m:e>
            <m:r>
              <w:rPr>
                <w:rFonts w:ascii="Cambria Math" w:hAnsi="Cambria Math" w:cs="Arial"/>
              </w:rPr>
              <m:t>Z</m:t>
            </m:r>
          </m:e>
        </m:d>
        <m:r>
          <w:rPr>
            <w:rFonts w:ascii="Cambria Math" w:hAnsi="Cambria Math" w:cs="Arial"/>
          </w:rPr>
          <m:t>}</m:t>
        </m:r>
      </m:oMath>
      <w:r w:rsidRPr="0066693C">
        <w:rPr>
          <w:rFonts w:ascii="Arial" w:hAnsi="Arial" w:cs="Arial"/>
        </w:rPr>
        <w:t xml:space="preserve">, where </w:t>
      </w:r>
      <m:oMath>
        <m:r>
          <w:rPr>
            <w:rFonts w:ascii="Cambria Math" w:hAnsi="Cambria Math" w:cs="Arial"/>
          </w:rPr>
          <m:t>rr</m:t>
        </m:r>
        <m:d>
          <m:dPr>
            <m:ctrlPr>
              <w:rPr>
                <w:rFonts w:ascii="Cambria Math" w:hAnsi="Cambria Math" w:cs="Arial"/>
                <w:i/>
              </w:rPr>
            </m:ctrlPr>
          </m:dPr>
          <m:e>
            <m:r>
              <w:rPr>
                <w:rFonts w:ascii="Cambria Math" w:hAnsi="Cambria Math" w:cs="Arial"/>
              </w:rPr>
              <m:t>Z</m:t>
            </m:r>
          </m:e>
        </m:d>
        <m:r>
          <w:rPr>
            <w:rFonts w:ascii="Cambria Math" w:hAnsi="Cambria Math" w:cs="Arial"/>
          </w:rPr>
          <m:t>=</m:t>
        </m:r>
        <m:func>
          <m:funcPr>
            <m:ctrlPr>
              <w:rPr>
                <w:rFonts w:ascii="Cambria Math" w:hAnsi="Cambria Math" w:cs="Arial"/>
              </w:rPr>
            </m:ctrlPr>
          </m:funcPr>
          <m:fName>
            <m:r>
              <m:rPr>
                <m:sty m:val="p"/>
              </m:rPr>
              <w:rPr>
                <w:rFonts w:ascii="Cambria Math" w:hAnsi="Cambria Math" w:cs="Arial"/>
              </w:rPr>
              <m:t>exp</m:t>
            </m:r>
          </m:fName>
          <m:e>
            <m:d>
              <m:dPr>
                <m:ctrlPr>
                  <w:rPr>
                    <w:rFonts w:ascii="Cambria Math" w:hAnsi="Cambria Math" w:cs="Arial"/>
                    <w:i/>
                  </w:rPr>
                </m:ctrlPr>
              </m:dPr>
              <m:e>
                <m:r>
                  <w:rPr>
                    <w:rFonts w:ascii="Cambria Math" w:hAnsi="Cambria Math" w:cs="Arial"/>
                  </w:rPr>
                  <m:t>βZ</m:t>
                </m:r>
              </m:e>
            </m:d>
          </m:e>
        </m:func>
        <m:r>
          <w:rPr>
            <w:rFonts w:ascii="Cambria Math" w:hAnsi="Cambria Math" w:cs="Arial"/>
          </w:rPr>
          <m:t>,</m:t>
        </m:r>
      </m:oMath>
      <w:r w:rsidRPr="0066693C">
        <w:rPr>
          <w:rFonts w:ascii="Arial" w:hAnsi="Arial" w:cs="Arial"/>
        </w:rPr>
        <w:t xml:space="preserve"> with </w:t>
      </w:r>
      <m:oMath>
        <m:func>
          <m:funcPr>
            <m:ctrlPr>
              <w:rPr>
                <w:rFonts w:ascii="Cambria Math" w:hAnsi="Cambria Math" w:cs="Arial"/>
              </w:rPr>
            </m:ctrlPr>
          </m:funcPr>
          <m:fName>
            <m:r>
              <m:rPr>
                <m:sty m:val="p"/>
              </m:rPr>
              <w:rPr>
                <w:rFonts w:ascii="Cambria Math" w:hAnsi="Cambria Math" w:cs="Arial"/>
              </w:rPr>
              <m:t>exp</m:t>
            </m:r>
          </m:fName>
          <m:e>
            <m:d>
              <m:dPr>
                <m:ctrlPr>
                  <w:rPr>
                    <w:rFonts w:ascii="Cambria Math" w:hAnsi="Cambria Math" w:cs="Arial"/>
                    <w:i/>
                  </w:rPr>
                </m:ctrlPr>
              </m:dPr>
              <m:e>
                <m:r>
                  <w:rPr>
                    <w:rFonts w:ascii="Cambria Math" w:hAnsi="Cambria Math" w:cs="Arial"/>
                  </w:rPr>
                  <m:t>β</m:t>
                </m:r>
              </m:e>
            </m:d>
          </m:e>
        </m:func>
      </m:oMath>
      <w:r w:rsidRPr="0066693C">
        <w:rPr>
          <w:rFonts w:ascii="Arial" w:hAnsi="Arial" w:cs="Arial"/>
        </w:rPr>
        <w:t xml:space="preserve"> denoting the relative risk of </w:t>
      </w:r>
      <m:oMath>
        <m:r>
          <w:rPr>
            <w:rFonts w:ascii="Cambria Math" w:hAnsi="Cambria Math" w:cs="Arial"/>
          </w:rPr>
          <m:t>Z</m:t>
        </m:r>
      </m:oMath>
      <w:r w:rsidRPr="0066693C">
        <w:rPr>
          <w:rFonts w:ascii="Arial" w:hAnsi="Arial" w:cs="Arial"/>
        </w:rPr>
        <w:t xml:space="preserve"> based on the logistic regression models. The age specific baseline hazard </w:t>
      </w:r>
      <m:oMath>
        <m:sSub>
          <m:sSubPr>
            <m:ctrlPr>
              <w:rPr>
                <w:rFonts w:ascii="Cambria Math" w:hAnsi="Cambria Math" w:cs="Arial"/>
                <w:i/>
              </w:rPr>
            </m:ctrlPr>
          </m:sSubPr>
          <m:e>
            <m:r>
              <w:rPr>
                <w:rFonts w:ascii="Cambria Math" w:hAnsi="Cambria Math" w:cs="Arial"/>
              </w:rPr>
              <m:t>λ</m:t>
            </m:r>
          </m:e>
          <m:sub>
            <m:r>
              <w:rPr>
                <w:rFonts w:ascii="Cambria Math" w:hAnsi="Cambria Math" w:cs="Arial"/>
              </w:rPr>
              <m:t>c0</m:t>
            </m:r>
          </m:sub>
        </m:sSub>
        <m:d>
          <m:dPr>
            <m:ctrlPr>
              <w:rPr>
                <w:rFonts w:ascii="Cambria Math" w:hAnsi="Cambria Math" w:cs="Arial"/>
                <w:i/>
              </w:rPr>
            </m:ctrlPr>
          </m:dPr>
          <m:e>
            <m:r>
              <w:rPr>
                <w:rFonts w:ascii="Cambria Math" w:hAnsi="Cambria Math" w:cs="Arial"/>
              </w:rPr>
              <m:t>s</m:t>
            </m:r>
          </m:e>
        </m:d>
        <m:r>
          <w:rPr>
            <w:rFonts w:ascii="Cambria Math" w:hAnsi="Cambria Math" w:cs="Arial"/>
          </w:rPr>
          <m:t xml:space="preserve"> </m:t>
        </m:r>
      </m:oMath>
      <w:r w:rsidRPr="0066693C">
        <w:rPr>
          <w:rFonts w:ascii="Arial" w:hAnsi="Arial" w:cs="Arial"/>
        </w:rPr>
        <w:t xml:space="preserve">is calculated by </w:t>
      </w:r>
      <m:oMath>
        <m:sSub>
          <m:sSubPr>
            <m:ctrlPr>
              <w:rPr>
                <w:rFonts w:ascii="Cambria Math" w:hAnsi="Cambria Math" w:cs="Arial"/>
                <w:i/>
              </w:rPr>
            </m:ctrlPr>
          </m:sSubPr>
          <m:e>
            <m:r>
              <w:rPr>
                <w:rFonts w:ascii="Cambria Math" w:hAnsi="Cambria Math" w:cs="Arial"/>
              </w:rPr>
              <m:t>λ</m:t>
            </m:r>
          </m:e>
          <m:sub>
            <m:r>
              <w:rPr>
                <w:rFonts w:ascii="Cambria Math" w:hAnsi="Cambria Math" w:cs="Arial"/>
              </w:rPr>
              <m:t>c0</m:t>
            </m:r>
          </m:sub>
        </m:sSub>
        <m:d>
          <m:dPr>
            <m:ctrlPr>
              <w:rPr>
                <w:rFonts w:ascii="Cambria Math" w:hAnsi="Cambria Math" w:cs="Arial"/>
                <w:i/>
              </w:rPr>
            </m:ctrlPr>
          </m:dPr>
          <m:e>
            <m:r>
              <w:rPr>
                <w:rFonts w:ascii="Cambria Math" w:hAnsi="Cambria Math" w:cs="Arial"/>
              </w:rPr>
              <m:t>s</m:t>
            </m:r>
          </m:e>
        </m:d>
        <m:r>
          <w:rPr>
            <w:rFonts w:ascii="Cambria Math" w:hAnsi="Cambria Math" w:cs="Arial"/>
          </w:rPr>
          <m:t>=</m:t>
        </m:r>
        <m:sSubSup>
          <m:sSubSupPr>
            <m:ctrlPr>
              <w:rPr>
                <w:rFonts w:ascii="Cambria Math" w:hAnsi="Cambria Math" w:cs="Arial"/>
                <w:i/>
              </w:rPr>
            </m:ctrlPr>
          </m:sSubSupPr>
          <m:e>
            <m:r>
              <w:rPr>
                <w:rFonts w:ascii="Cambria Math" w:hAnsi="Cambria Math" w:cs="Arial"/>
              </w:rPr>
              <m:t>λ</m:t>
            </m:r>
          </m:e>
          <m:sub>
            <m:r>
              <w:rPr>
                <w:rFonts w:ascii="Cambria Math" w:hAnsi="Cambria Math" w:cs="Arial"/>
              </w:rPr>
              <m:t>c</m:t>
            </m:r>
          </m:sub>
          <m:sup>
            <m:r>
              <w:rPr>
                <w:rFonts w:ascii="Cambria Math" w:hAnsi="Cambria Math" w:cs="Arial"/>
              </w:rPr>
              <m:t>*</m:t>
            </m:r>
          </m:sup>
        </m:sSubSup>
        <m:d>
          <m:dPr>
            <m:ctrlPr>
              <w:rPr>
                <w:rFonts w:ascii="Cambria Math" w:hAnsi="Cambria Math" w:cs="Arial"/>
                <w:i/>
              </w:rPr>
            </m:ctrlPr>
          </m:dPr>
          <m:e>
            <m:r>
              <w:rPr>
                <w:rFonts w:ascii="Cambria Math" w:hAnsi="Cambria Math" w:cs="Arial"/>
              </w:rPr>
              <m:t>s</m:t>
            </m:r>
          </m:e>
        </m:d>
        <m:r>
          <w:rPr>
            <w:rFonts w:ascii="Cambria Math" w:hAnsi="Cambria Math" w:cs="Arial"/>
          </w:rPr>
          <m:t>×</m:t>
        </m:r>
        <m:d>
          <m:dPr>
            <m:ctrlPr>
              <w:rPr>
                <w:rFonts w:ascii="Cambria Math" w:hAnsi="Cambria Math" w:cs="Arial"/>
                <w:i/>
              </w:rPr>
            </m:ctrlPr>
          </m:dPr>
          <m:e>
            <m:r>
              <w:rPr>
                <w:rFonts w:ascii="Cambria Math" w:hAnsi="Cambria Math" w:cs="Arial"/>
              </w:rPr>
              <m:t>1-AR</m:t>
            </m:r>
          </m:e>
        </m:d>
      </m:oMath>
      <w:r w:rsidRPr="0066693C">
        <w:rPr>
          <w:rFonts w:ascii="Arial" w:hAnsi="Arial" w:cs="Arial"/>
        </w:rPr>
        <w:t xml:space="preserve">, where </w:t>
      </w:r>
      <m:oMath>
        <m:sSubSup>
          <m:sSubSupPr>
            <m:ctrlPr>
              <w:rPr>
                <w:rFonts w:ascii="Cambria Math" w:hAnsi="Cambria Math" w:cs="Arial"/>
                <w:i/>
              </w:rPr>
            </m:ctrlPr>
          </m:sSubSupPr>
          <m:e>
            <m:r>
              <w:rPr>
                <w:rFonts w:ascii="Cambria Math" w:hAnsi="Cambria Math" w:cs="Arial"/>
              </w:rPr>
              <m:t>λ</m:t>
            </m:r>
          </m:e>
          <m:sub>
            <m:r>
              <w:rPr>
                <w:rFonts w:ascii="Cambria Math" w:hAnsi="Cambria Math" w:cs="Arial"/>
              </w:rPr>
              <m:t>c</m:t>
            </m:r>
          </m:sub>
          <m:sup>
            <m:r>
              <w:rPr>
                <w:rFonts w:ascii="Cambria Math" w:hAnsi="Cambria Math" w:cs="Arial"/>
              </w:rPr>
              <m:t>*</m:t>
            </m:r>
          </m:sup>
        </m:sSubSup>
        <m:d>
          <m:dPr>
            <m:ctrlPr>
              <w:rPr>
                <w:rFonts w:ascii="Cambria Math" w:hAnsi="Cambria Math" w:cs="Arial"/>
                <w:i/>
              </w:rPr>
            </m:ctrlPr>
          </m:dPr>
          <m:e>
            <m:r>
              <w:rPr>
                <w:rFonts w:ascii="Cambria Math" w:hAnsi="Cambria Math" w:cs="Arial"/>
              </w:rPr>
              <m:t>s</m:t>
            </m:r>
          </m:e>
        </m:d>
      </m:oMath>
      <w:r w:rsidRPr="0066693C">
        <w:rPr>
          <w:rFonts w:ascii="Arial" w:hAnsi="Arial" w:cs="Arial"/>
        </w:rPr>
        <w:t xml:space="preserve"> is the composite hazard rate based on the summation of</w:t>
      </w:r>
      <w:r w:rsidRPr="0066693C">
        <w:rPr>
          <w:rFonts w:ascii="Arial" w:eastAsia="Times New Roman" w:hAnsi="Arial" w:cs="Arial"/>
        </w:rPr>
        <w:t xml:space="preserve"> </w:t>
      </w:r>
      <w:r w:rsidRPr="0066693C">
        <w:rPr>
          <w:rFonts w:ascii="Arial" w:hAnsi="Arial" w:cs="Arial"/>
        </w:rPr>
        <w:t>proximal, distal, and rectal cancer incidence rates obtained from USA</w:t>
      </w:r>
      <w:r w:rsidR="0066693C" w:rsidRPr="0066693C">
        <w:rPr>
          <w:rFonts w:ascii="Arial" w:hAnsi="Arial" w:cs="Arial"/>
        </w:rPr>
        <w:t xml:space="preserve"> (SEER-9 </w:t>
      </w:r>
      <w:r w:rsidRPr="0066693C">
        <w:rPr>
          <w:rFonts w:ascii="Arial" w:hAnsi="Arial" w:cs="Arial"/>
        </w:rPr>
        <w:t>Registries, whites), Australia (Victoria) and Canada (Ontario) populations from the Cancer Incidence in Five Continents (CI5), International Agency for Research on Cancer (IARC) from 1998 to 2002</w:t>
      </w:r>
      <w:r w:rsidR="00B45134">
        <w:rPr>
          <w:rFonts w:ascii="Arial" w:hAnsi="Arial" w:cs="Arial"/>
        </w:rPr>
        <w:t xml:space="preserve"> </w:t>
      </w:r>
      <w:r w:rsidR="00B45134">
        <w:rPr>
          <w:rFonts w:ascii="Arial" w:hAnsi="Arial" w:cs="Arial"/>
        </w:rPr>
        <w:fldChar w:fldCharType="begin"/>
      </w:r>
      <w:r w:rsidR="00412EF8">
        <w:rPr>
          <w:rFonts w:ascii="Arial" w:hAnsi="Arial" w:cs="Arial"/>
        </w:rPr>
        <w:instrText xml:space="preserve"> ADDIN EN.CITE &lt;EndNote&gt;&lt;Cite&gt;&lt;Author&gt;Curado MP&lt;/Author&gt;&lt;Year&gt;2007&lt;/Year&gt;&lt;RecNum&gt;11622&lt;/RecNum&gt;&lt;DisplayText&gt;[6]&lt;/DisplayText&gt;&lt;record&gt;&lt;rec-number&gt;11622&lt;/rec-number&gt;&lt;foreign-keys&gt;&lt;key app="EN" db-id="99a2a9zwupstwveafdrp29dtettsw00v0z95" timestamp="1526486032"&gt;11622&lt;/key&gt;&lt;/foreign-keys&gt;&lt;ref-type name="Journal Article"&gt;17&lt;/ref-type&gt;&lt;contributors&gt;&lt;authors&gt;&lt;author&gt;Curado MP, Edwards B, Shin HR, Storm H, Ferlay J, Heanue M, Boyle P&lt;/author&gt;&lt;/authors&gt;&lt;/contributors&gt;&lt;titles&gt;&lt;title&gt;Cancer Incidence in Five Continents&lt;/title&gt;&lt;secondary-title&gt;IARC&lt;/secondary-title&gt;&lt;/titles&gt;&lt;periodical&gt;&lt;full-title&gt;IARC&lt;/full-title&gt;&lt;/periodical&gt;&lt;volume&gt;Vol. IX&lt;/volume&gt;&lt;dates&gt;&lt;year&gt;2007&lt;/year&gt;&lt;/dates&gt;&lt;urls&gt;&lt;/urls&gt;&lt;/record&gt;&lt;/Cite&gt;&lt;/EndNote&gt;</w:instrText>
      </w:r>
      <w:r w:rsidR="00B45134">
        <w:rPr>
          <w:rFonts w:ascii="Arial" w:hAnsi="Arial" w:cs="Arial"/>
        </w:rPr>
        <w:fldChar w:fldCharType="separate"/>
      </w:r>
      <w:r w:rsidR="00412EF8">
        <w:rPr>
          <w:rFonts w:ascii="Arial" w:hAnsi="Arial" w:cs="Arial"/>
          <w:noProof/>
        </w:rPr>
        <w:t>[6]</w:t>
      </w:r>
      <w:r w:rsidR="00B45134">
        <w:rPr>
          <w:rFonts w:ascii="Arial" w:hAnsi="Arial" w:cs="Arial"/>
        </w:rPr>
        <w:fldChar w:fldCharType="end"/>
      </w:r>
      <w:r w:rsidRPr="0066693C">
        <w:rPr>
          <w:rFonts w:ascii="Arial" w:hAnsi="Arial" w:cs="Arial"/>
        </w:rPr>
        <w:t xml:space="preserve">. In </w:t>
      </w:r>
      <w:r w:rsidRPr="0066693C">
        <w:rPr>
          <w:rFonts w:ascii="Arial" w:hAnsi="Arial" w:cs="Arial"/>
        </w:rPr>
        <w:lastRenderedPageBreak/>
        <w:t xml:space="preserve">addition, AR denotes the attributable risk, and is estimated by </w:t>
      </w:r>
    </w:p>
    <w:p w14:paraId="031D0585" w14:textId="77777777" w:rsidR="0034360F" w:rsidRPr="00B91DC6" w:rsidRDefault="0034360F" w:rsidP="0034360F">
      <w:pPr>
        <w:pStyle w:val="p"/>
        <w:rPr>
          <w:rFonts w:ascii="Arial" w:hAnsi="Arial" w:cs="Arial"/>
          <w:sz w:val="24"/>
          <w:szCs w:val="24"/>
        </w:rPr>
      </w:pPr>
      <m:oMathPara>
        <m:oMath>
          <m:r>
            <w:rPr>
              <w:rFonts w:ascii="Cambria Math" w:hAnsi="Cambria Math" w:cs="Arial"/>
              <w:sz w:val="24"/>
              <w:szCs w:val="24"/>
            </w:rPr>
            <m:t xml:space="preserve">AR=1- </m:t>
          </m:r>
          <m:nary>
            <m:naryPr>
              <m:chr m:val="∑"/>
              <m:limLoc m:val="undOvr"/>
              <m:ctrlPr>
                <w:rPr>
                  <w:rFonts w:ascii="Cambria Math" w:hAnsi="Cambria Math" w:cs="Arial"/>
                  <w:i/>
                  <w:sz w:val="24"/>
                  <w:szCs w:val="24"/>
                </w:rPr>
              </m:ctrlPr>
            </m:naryPr>
            <m:sub>
              <m:r>
                <w:rPr>
                  <w:rFonts w:ascii="Cambria Math" w:hAnsi="Cambria Math" w:cs="Arial"/>
                  <w:sz w:val="24"/>
                  <w:szCs w:val="24"/>
                </w:rPr>
                <m:t>i=1</m:t>
              </m:r>
            </m:sub>
            <m:sup>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D</m:t>
                  </m:r>
                </m:sub>
              </m:sSub>
            </m:sup>
            <m:e>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w</m:t>
                      </m:r>
                    </m:e>
                    <m:sub>
                      <m:r>
                        <w:rPr>
                          <w:rFonts w:ascii="Cambria Math" w:hAnsi="Cambria Math" w:cs="Arial"/>
                          <w:sz w:val="24"/>
                          <w:szCs w:val="24"/>
                        </w:rPr>
                        <m:t>i</m:t>
                      </m:r>
                    </m:sub>
                  </m:sSub>
                  <m:sSub>
                    <m:sSubPr>
                      <m:ctrlPr>
                        <w:rPr>
                          <w:rFonts w:ascii="Cambria Math" w:hAnsi="Cambria Math" w:cs="Arial"/>
                          <w:i/>
                          <w:sz w:val="24"/>
                          <w:szCs w:val="24"/>
                        </w:rPr>
                      </m:ctrlPr>
                    </m:sSubPr>
                    <m:e>
                      <m:r>
                        <w:rPr>
                          <w:rFonts w:ascii="Cambria Math" w:hAnsi="Cambria Math" w:cs="Arial"/>
                          <w:sz w:val="24"/>
                          <w:szCs w:val="24"/>
                        </w:rPr>
                        <m:t>Y</m:t>
                      </m:r>
                    </m:e>
                    <m:sub>
                      <m:r>
                        <w:rPr>
                          <w:rFonts w:ascii="Cambria Math" w:hAnsi="Cambria Math" w:cs="Arial"/>
                          <w:sz w:val="24"/>
                          <w:szCs w:val="24"/>
                        </w:rPr>
                        <m:t>i</m:t>
                      </m:r>
                    </m:sub>
                  </m:sSub>
                </m:num>
                <m:den>
                  <m:r>
                    <w:rPr>
                      <w:rFonts w:ascii="Cambria Math" w:hAnsi="Cambria Math" w:cs="Arial"/>
                      <w:sz w:val="24"/>
                      <w:szCs w:val="24"/>
                    </w:rPr>
                    <m:t>rr</m:t>
                  </m:r>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Z</m:t>
                          </m:r>
                        </m:e>
                        <m:sub>
                          <m:r>
                            <w:rPr>
                              <w:rFonts w:ascii="Cambria Math" w:hAnsi="Cambria Math" w:cs="Arial"/>
                              <w:sz w:val="24"/>
                              <w:szCs w:val="24"/>
                            </w:rPr>
                            <m:t>i</m:t>
                          </m:r>
                        </m:sub>
                      </m:sSub>
                    </m:e>
                  </m:d>
                </m:den>
              </m:f>
            </m:e>
          </m:nary>
          <m:r>
            <w:rPr>
              <w:rFonts w:ascii="Cambria Math" w:hAnsi="Cambria Math" w:cs="Arial"/>
              <w:sz w:val="24"/>
              <w:szCs w:val="24"/>
            </w:rPr>
            <m:t>,</m:t>
          </m:r>
        </m:oMath>
      </m:oMathPara>
    </w:p>
    <w:p w14:paraId="2C9395AD" w14:textId="77777777" w:rsidR="00B45134" w:rsidRDefault="0034360F" w:rsidP="0034360F">
      <w:pPr>
        <w:widowControl w:val="0"/>
        <w:autoSpaceDE w:val="0"/>
        <w:autoSpaceDN w:val="0"/>
        <w:adjustRightInd w:val="0"/>
        <w:rPr>
          <w:rFonts w:ascii="Arial" w:hAnsi="Arial" w:cs="Arial"/>
        </w:rPr>
      </w:pPr>
      <w:r w:rsidRPr="0066693C">
        <w:rPr>
          <w:rFonts w:ascii="Arial" w:hAnsi="Arial" w:cs="Arial"/>
        </w:rPr>
        <w:t xml:space="preserve">with </w:t>
      </w:r>
      <m:oMath>
        <m:sSub>
          <m:sSubPr>
            <m:ctrlPr>
              <w:rPr>
                <w:rFonts w:ascii="Cambria Math" w:hAnsi="Cambria Math" w:cs="Arial"/>
              </w:rPr>
            </m:ctrlPr>
          </m:sSubPr>
          <m:e>
            <m:r>
              <w:rPr>
                <w:rFonts w:ascii="Cambria Math" w:hAnsi="Cambria Math" w:cs="Arial"/>
              </w:rPr>
              <m:t>w</m:t>
            </m:r>
          </m:e>
          <m:sub>
            <m:r>
              <w:rPr>
                <w:rFonts w:ascii="Cambria Math" w:hAnsi="Cambria Math" w:cs="Arial"/>
              </w:rPr>
              <m:t>i</m:t>
            </m:r>
          </m:sub>
        </m:sSub>
      </m:oMath>
      <w:r w:rsidRPr="0066693C">
        <w:rPr>
          <w:rFonts w:ascii="Arial" w:hAnsi="Arial" w:cs="Arial"/>
        </w:rPr>
        <w:t xml:space="preserve">denoting the weight accounting for sampling scheme used by the CCFR for the </w:t>
      </w:r>
      <w:proofErr w:type="spellStart"/>
      <w:r w:rsidRPr="0066693C">
        <w:rPr>
          <w:rFonts w:ascii="Arial" w:hAnsi="Arial" w:cs="Arial"/>
          <w:i/>
        </w:rPr>
        <w:t>i</w:t>
      </w:r>
      <w:r w:rsidRPr="0066693C">
        <w:rPr>
          <w:rFonts w:ascii="Arial" w:hAnsi="Arial" w:cs="Arial"/>
        </w:rPr>
        <w:t>th</w:t>
      </w:r>
      <w:proofErr w:type="spellEnd"/>
      <w:r w:rsidRPr="0066693C">
        <w:rPr>
          <w:rFonts w:ascii="Arial" w:hAnsi="Arial" w:cs="Arial"/>
        </w:rPr>
        <w:t xml:space="preserve"> case (</w:t>
      </w:r>
      <m:oMath>
        <m:sSub>
          <m:sSubPr>
            <m:ctrlPr>
              <w:rPr>
                <w:rFonts w:ascii="Cambria Math" w:hAnsi="Cambria Math" w:cs="Arial"/>
                <w:i/>
              </w:rPr>
            </m:ctrlPr>
          </m:sSubPr>
          <m:e>
            <m:r>
              <w:rPr>
                <w:rFonts w:ascii="Cambria Math" w:hAnsi="Cambria Math" w:cs="Arial"/>
              </w:rPr>
              <m:t>Y</m:t>
            </m:r>
          </m:e>
          <m:sub>
            <m:r>
              <w:rPr>
                <w:rFonts w:ascii="Cambria Math" w:hAnsi="Cambria Math" w:cs="Arial"/>
              </w:rPr>
              <m:t>i</m:t>
            </m:r>
          </m:sub>
        </m:sSub>
        <m:r>
          <w:rPr>
            <w:rFonts w:ascii="Cambria Math" w:hAnsi="Cambria Math" w:cs="Arial"/>
          </w:rPr>
          <m:t>=1)</m:t>
        </m:r>
      </m:oMath>
      <w:r w:rsidRPr="0066693C">
        <w:rPr>
          <w:rFonts w:ascii="Arial" w:hAnsi="Arial" w:cs="Arial"/>
        </w:rPr>
        <w:t xml:space="preserve">, and summation is over all </w:t>
      </w:r>
      <m:oMath>
        <m:sSub>
          <m:sSubPr>
            <m:ctrlPr>
              <w:rPr>
                <w:rFonts w:ascii="Cambria Math" w:hAnsi="Cambria Math" w:cs="Arial"/>
                <w:i/>
              </w:rPr>
            </m:ctrlPr>
          </m:sSubPr>
          <m:e>
            <m:r>
              <w:rPr>
                <w:rFonts w:ascii="Cambria Math" w:hAnsi="Cambria Math" w:cs="Arial"/>
              </w:rPr>
              <m:t>n</m:t>
            </m:r>
          </m:e>
          <m:sub>
            <m:r>
              <w:rPr>
                <w:rFonts w:ascii="Cambria Math" w:hAnsi="Cambria Math" w:cs="Arial"/>
              </w:rPr>
              <m:t>D</m:t>
            </m:r>
          </m:sub>
        </m:sSub>
      </m:oMath>
      <w:r w:rsidRPr="0066693C">
        <w:rPr>
          <w:rFonts w:ascii="Arial" w:hAnsi="Arial" w:cs="Arial"/>
        </w:rPr>
        <w:t xml:space="preserve"> cases. In this manuscript, we also assume that </w:t>
      </w:r>
      <m:oMath>
        <m:sSub>
          <m:sSubPr>
            <m:ctrlPr>
              <w:rPr>
                <w:rFonts w:ascii="Cambria Math" w:hAnsi="Cambria Math" w:cs="Arial"/>
                <w:i/>
              </w:rPr>
            </m:ctrlPr>
          </m:sSubPr>
          <m:e>
            <m:r>
              <w:rPr>
                <w:rFonts w:ascii="Cambria Math" w:hAnsi="Cambria Math" w:cs="Arial"/>
              </w:rPr>
              <m:t>λ</m:t>
            </m:r>
          </m:e>
          <m:sub>
            <m:r>
              <w:rPr>
                <w:rFonts w:ascii="Cambria Math" w:hAnsi="Cambria Math" w:cs="Arial"/>
              </w:rPr>
              <m:t>m</m:t>
            </m:r>
          </m:sub>
        </m:sSub>
        <m:d>
          <m:dPr>
            <m:ctrlPr>
              <w:rPr>
                <w:rFonts w:ascii="Cambria Math" w:hAnsi="Cambria Math" w:cs="Arial"/>
                <w:i/>
              </w:rPr>
            </m:ctrlPr>
          </m:dPr>
          <m:e>
            <m:r>
              <w:rPr>
                <w:rFonts w:ascii="Cambria Math" w:hAnsi="Cambria Math" w:cs="Arial"/>
              </w:rPr>
              <m:t>s</m:t>
            </m:r>
          </m:e>
          <m:e>
            <m:r>
              <w:rPr>
                <w:rFonts w:ascii="Cambria Math" w:hAnsi="Cambria Math" w:cs="Arial"/>
              </w:rPr>
              <m:t>Z</m:t>
            </m:r>
          </m:e>
        </m:d>
        <m:r>
          <w:rPr>
            <w:rFonts w:ascii="Cambria Math" w:hAnsi="Cambria Math" w:cs="Arial"/>
          </w:rPr>
          <m:t xml:space="preserve">= </m:t>
        </m:r>
        <m:sSub>
          <m:sSubPr>
            <m:ctrlPr>
              <w:rPr>
                <w:rFonts w:ascii="Cambria Math" w:hAnsi="Cambria Math" w:cs="Arial"/>
                <w:i/>
              </w:rPr>
            </m:ctrlPr>
          </m:sSubPr>
          <m:e>
            <m:r>
              <w:rPr>
                <w:rFonts w:ascii="Cambria Math" w:hAnsi="Cambria Math" w:cs="Arial"/>
              </w:rPr>
              <m:t>λ</m:t>
            </m:r>
          </m:e>
          <m:sub>
            <m:r>
              <w:rPr>
                <w:rFonts w:ascii="Cambria Math" w:hAnsi="Cambria Math" w:cs="Arial"/>
              </w:rPr>
              <m:t>m</m:t>
            </m:r>
          </m:sub>
        </m:sSub>
        <m:d>
          <m:dPr>
            <m:ctrlPr>
              <w:rPr>
                <w:rFonts w:ascii="Cambria Math" w:hAnsi="Cambria Math" w:cs="Arial"/>
                <w:i/>
              </w:rPr>
            </m:ctrlPr>
          </m:dPr>
          <m:e>
            <m:r>
              <w:rPr>
                <w:rFonts w:ascii="Cambria Math" w:hAnsi="Cambria Math" w:cs="Arial"/>
              </w:rPr>
              <m:t>s</m:t>
            </m:r>
          </m:e>
        </m:d>
        <m:r>
          <m:rPr>
            <m:sty m:val="p"/>
          </m:rPr>
          <w:rPr>
            <w:rFonts w:ascii="Cambria Math" w:hAnsi="Cambria Math" w:cs="Arial"/>
          </w:rPr>
          <m:t xml:space="preserve">, </m:t>
        </m:r>
      </m:oMath>
      <w:r w:rsidRPr="0066693C">
        <w:rPr>
          <w:rFonts w:ascii="Arial" w:hAnsi="Arial" w:cs="Arial"/>
        </w:rPr>
        <w:t xml:space="preserve">and </w:t>
      </w:r>
      <m:oMath>
        <m:sSub>
          <m:sSubPr>
            <m:ctrlPr>
              <w:rPr>
                <w:rFonts w:ascii="Cambria Math" w:hAnsi="Cambria Math" w:cs="Arial"/>
              </w:rPr>
            </m:ctrlPr>
          </m:sSubPr>
          <m:e>
            <m:r>
              <m:rPr>
                <m:sty m:val="p"/>
              </m:rPr>
              <w:rPr>
                <w:rFonts w:ascii="Cambria Math" w:hAnsi="Cambria Math" w:cs="Arial"/>
              </w:rPr>
              <m:t>λ</m:t>
            </m:r>
          </m:e>
          <m:sub>
            <m:r>
              <m:rPr>
                <m:sty m:val="p"/>
              </m:rPr>
              <w:rPr>
                <w:rFonts w:ascii="Cambria Math" w:hAnsi="Cambria Math" w:cs="Arial"/>
              </w:rPr>
              <m:t>m</m:t>
            </m:r>
          </m:sub>
        </m:sSub>
        <m:d>
          <m:dPr>
            <m:ctrlPr>
              <w:rPr>
                <w:rFonts w:ascii="Cambria Math" w:hAnsi="Cambria Math" w:cs="Arial"/>
              </w:rPr>
            </m:ctrlPr>
          </m:dPr>
          <m:e>
            <m:r>
              <m:rPr>
                <m:sty m:val="p"/>
              </m:rPr>
              <w:rPr>
                <w:rFonts w:ascii="Cambria Math" w:hAnsi="Cambria Math" w:cs="Arial"/>
              </w:rPr>
              <m:t>s</m:t>
            </m:r>
          </m:e>
        </m:d>
        <m:r>
          <m:rPr>
            <m:sty m:val="p"/>
          </m:rPr>
          <w:rPr>
            <w:rFonts w:ascii="Cambria Math" w:hAnsi="Cambria Math" w:cs="Arial"/>
          </w:rPr>
          <m:t xml:space="preserve"> </m:t>
        </m:r>
      </m:oMath>
      <w:r w:rsidRPr="0066693C">
        <w:rPr>
          <w:rFonts w:ascii="Arial" w:hAnsi="Arial" w:cs="Arial"/>
        </w:rPr>
        <w:t>can be similarly calculated using all-cause mortality and CRC-specific mortality for the USA, Australia and Canada respective</w:t>
      </w:r>
      <w:r w:rsidR="0066693C" w:rsidRPr="0066693C">
        <w:rPr>
          <w:rFonts w:ascii="Arial" w:hAnsi="Arial" w:cs="Arial"/>
        </w:rPr>
        <w:t>ly during the same time period.</w:t>
      </w:r>
      <w:r w:rsidR="00B45134">
        <w:rPr>
          <w:rFonts w:ascii="Arial" w:hAnsi="Arial" w:cs="Arial"/>
        </w:rPr>
        <w:t xml:space="preserve">  </w:t>
      </w:r>
    </w:p>
    <w:p w14:paraId="5F54EA11" w14:textId="0994CD45" w:rsidR="0034360F" w:rsidRPr="0066693C" w:rsidRDefault="0034360F" w:rsidP="0034360F">
      <w:pPr>
        <w:widowControl w:val="0"/>
        <w:autoSpaceDE w:val="0"/>
        <w:autoSpaceDN w:val="0"/>
        <w:adjustRightInd w:val="0"/>
        <w:rPr>
          <w:rFonts w:ascii="Arial" w:hAnsi="Arial" w:cs="Arial"/>
        </w:rPr>
      </w:pPr>
      <w:r w:rsidRPr="0066693C">
        <w:rPr>
          <w:rFonts w:ascii="Arial" w:hAnsi="Arial" w:cs="Arial"/>
        </w:rPr>
        <w:t xml:space="preserve">All estimates were fit separately by </w:t>
      </w:r>
      <w:r w:rsidR="00B45134">
        <w:rPr>
          <w:rFonts w:ascii="Arial" w:hAnsi="Arial" w:cs="Arial"/>
        </w:rPr>
        <w:t>sex</w:t>
      </w:r>
      <w:r w:rsidRPr="0066693C">
        <w:rPr>
          <w:rFonts w:ascii="Arial" w:hAnsi="Arial" w:cs="Arial"/>
        </w:rPr>
        <w:t xml:space="preserve">. </w:t>
      </w:r>
    </w:p>
    <w:p w14:paraId="5AB2A20D" w14:textId="18133163" w:rsidR="0034360F" w:rsidRDefault="0034360F" w:rsidP="0066693C"/>
    <w:p w14:paraId="11FFC596" w14:textId="2BF4DEF2" w:rsidR="0034360F" w:rsidRPr="0066693C" w:rsidRDefault="00173947" w:rsidP="0034360F">
      <w:pPr>
        <w:rPr>
          <w:rFonts w:ascii="Arial" w:hAnsi="Arial" w:cs="Arial"/>
          <w:b/>
        </w:rPr>
      </w:pPr>
      <w:r>
        <w:rPr>
          <w:rFonts w:ascii="Arial" w:hAnsi="Arial" w:cs="Arial"/>
          <w:b/>
        </w:rPr>
        <w:t xml:space="preserve">C. </w:t>
      </w:r>
      <w:r w:rsidR="0034360F" w:rsidRPr="0066693C">
        <w:rPr>
          <w:rFonts w:ascii="Arial" w:hAnsi="Arial" w:cs="Arial"/>
          <w:b/>
        </w:rPr>
        <w:t>Calculation of ROC Curves under Censoring</w:t>
      </w:r>
    </w:p>
    <w:p w14:paraId="1C4BBE72" w14:textId="4D208248" w:rsidR="0034360F" w:rsidRPr="0066693C" w:rsidRDefault="0034360F" w:rsidP="0034360F">
      <w:pPr>
        <w:pStyle w:val="ListParagraph"/>
        <w:ind w:left="0"/>
        <w:rPr>
          <w:rFonts w:ascii="Arial" w:hAnsi="Arial" w:cs="Arial"/>
          <w:sz w:val="22"/>
          <w:szCs w:val="22"/>
        </w:rPr>
      </w:pPr>
      <w:r w:rsidRPr="0066693C">
        <w:rPr>
          <w:rFonts w:ascii="Arial" w:hAnsi="Arial" w:cs="Arial"/>
          <w:sz w:val="22"/>
          <w:szCs w:val="22"/>
        </w:rPr>
        <w:t xml:space="preserve">A validation cohort, consisting of healthy relatives of probands at baseline followed for CRC outcomes, is used for the ROC analysis. Denote T as the time from baseline to CRC diagnosis, and C as the censoring time defined as the time from baseline to time of last follow up or termination of the study. We define T* = min(T,C), and δ =1 if T* = T. To calculate the ROC curve for discriminating individuals who will develop CRC in the next 5-years (cases: T &lt; 5 years) versus these who will remain disease free (controls: T&gt;5 years), individuals who were censored before 5 years were dropped out from the analysis. To account for such incomplete data, we considered an </w:t>
      </w:r>
      <w:r w:rsidR="009F3AC3" w:rsidRPr="0066693C">
        <w:rPr>
          <w:rFonts w:ascii="Arial" w:hAnsi="Arial" w:cs="Arial"/>
          <w:sz w:val="22"/>
          <w:szCs w:val="22"/>
        </w:rPr>
        <w:t>inverse probability of censoring weighed (</w:t>
      </w:r>
      <w:r w:rsidRPr="0066693C">
        <w:rPr>
          <w:rFonts w:ascii="Arial" w:hAnsi="Arial" w:cs="Arial"/>
          <w:sz w:val="22"/>
          <w:szCs w:val="22"/>
        </w:rPr>
        <w:t>IPCW</w:t>
      </w:r>
      <w:r w:rsidR="009F3AC3" w:rsidRPr="0066693C">
        <w:rPr>
          <w:rFonts w:ascii="Arial" w:hAnsi="Arial" w:cs="Arial"/>
          <w:sz w:val="22"/>
          <w:szCs w:val="22"/>
        </w:rPr>
        <w:t>)</w:t>
      </w:r>
      <w:r w:rsidRPr="0066693C">
        <w:rPr>
          <w:rFonts w:ascii="Arial" w:hAnsi="Arial" w:cs="Arial"/>
          <w:sz w:val="22"/>
          <w:szCs w:val="22"/>
        </w:rPr>
        <w:t xml:space="preserve"> approach</w:t>
      </w:r>
      <w:r w:rsidR="00730EEF">
        <w:rPr>
          <w:rFonts w:ascii="Arial" w:hAnsi="Arial" w:cs="Arial"/>
          <w:sz w:val="22"/>
          <w:szCs w:val="22"/>
        </w:rPr>
        <w:t xml:space="preserve"> </w:t>
      </w:r>
      <w:r w:rsidR="00730EEF">
        <w:rPr>
          <w:rFonts w:ascii="Arial" w:hAnsi="Arial" w:cs="Arial"/>
          <w:sz w:val="22"/>
          <w:szCs w:val="22"/>
        </w:rPr>
        <w:fldChar w:fldCharType="begin">
          <w:fldData xml:space="preserve">PEVuZE5vdGU+PENpdGU+PEF1dGhvcj5aaGVuZzwvQXV0aG9yPjxZZWFyPjIwMDY8L1llYXI+PFJl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==
</w:fldData>
        </w:fldChar>
      </w:r>
      <w:r w:rsidR="00412EF8">
        <w:rPr>
          <w:rFonts w:ascii="Arial" w:hAnsi="Arial" w:cs="Arial"/>
          <w:sz w:val="22"/>
          <w:szCs w:val="22"/>
        </w:rPr>
        <w:instrText xml:space="preserve"> ADDIN EN.CITE </w:instrText>
      </w:r>
      <w:r w:rsidR="00412EF8">
        <w:rPr>
          <w:rFonts w:ascii="Arial" w:hAnsi="Arial" w:cs="Arial"/>
          <w:sz w:val="22"/>
          <w:szCs w:val="22"/>
        </w:rPr>
        <w:fldChar w:fldCharType="begin">
          <w:fldData xml:space="preserve">PEVuZE5vdGU+PENpdGU+PEF1dGhvcj5aaGVuZzwvQXV0aG9yPjxZZWFyPjIwMDY8L1llYXI+PFJl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==
</w:fldData>
        </w:fldChar>
      </w:r>
      <w:r w:rsidR="00412EF8">
        <w:rPr>
          <w:rFonts w:ascii="Arial" w:hAnsi="Arial" w:cs="Arial"/>
          <w:sz w:val="22"/>
          <w:szCs w:val="22"/>
        </w:rPr>
        <w:instrText xml:space="preserve"> ADDIN EN.CITE.DATA </w:instrText>
      </w:r>
      <w:r w:rsidR="00412EF8">
        <w:rPr>
          <w:rFonts w:ascii="Arial" w:hAnsi="Arial" w:cs="Arial"/>
          <w:sz w:val="22"/>
          <w:szCs w:val="22"/>
        </w:rPr>
      </w:r>
      <w:r w:rsidR="00412EF8">
        <w:rPr>
          <w:rFonts w:ascii="Arial" w:hAnsi="Arial" w:cs="Arial"/>
          <w:sz w:val="22"/>
          <w:szCs w:val="22"/>
        </w:rPr>
        <w:fldChar w:fldCharType="end"/>
      </w:r>
      <w:r w:rsidR="00730EEF">
        <w:rPr>
          <w:rFonts w:ascii="Arial" w:hAnsi="Arial" w:cs="Arial"/>
          <w:sz w:val="22"/>
          <w:szCs w:val="22"/>
        </w:rPr>
      </w:r>
      <w:r w:rsidR="00730EEF">
        <w:rPr>
          <w:rFonts w:ascii="Arial" w:hAnsi="Arial" w:cs="Arial"/>
          <w:sz w:val="22"/>
          <w:szCs w:val="22"/>
        </w:rPr>
        <w:fldChar w:fldCharType="separate"/>
      </w:r>
      <w:r w:rsidR="00412EF8">
        <w:rPr>
          <w:rFonts w:ascii="Arial" w:hAnsi="Arial" w:cs="Arial"/>
          <w:noProof/>
          <w:sz w:val="22"/>
          <w:szCs w:val="22"/>
        </w:rPr>
        <w:t>[12, 13]</w:t>
      </w:r>
      <w:r w:rsidR="00730EEF">
        <w:rPr>
          <w:rFonts w:ascii="Arial" w:hAnsi="Arial" w:cs="Arial"/>
          <w:sz w:val="22"/>
          <w:szCs w:val="22"/>
        </w:rPr>
        <w:fldChar w:fldCharType="end"/>
      </w:r>
      <w:r w:rsidRPr="0066693C">
        <w:rPr>
          <w:rFonts w:ascii="Arial" w:hAnsi="Arial" w:cs="Arial"/>
          <w:sz w:val="22"/>
          <w:szCs w:val="22"/>
        </w:rPr>
        <w:t xml:space="preserve">, in which individuals contributing to the estimation were inversely weighted by the probability of being included in the analysis. Specifically, at a risk threshold </w:t>
      </w:r>
      <w:r w:rsidRPr="0066693C">
        <w:rPr>
          <w:rFonts w:ascii="Arial" w:hAnsi="Arial" w:cs="Arial"/>
          <w:i/>
          <w:sz w:val="22"/>
          <w:szCs w:val="22"/>
        </w:rPr>
        <w:t>p</w:t>
      </w:r>
      <w:r w:rsidRPr="0066693C">
        <w:rPr>
          <w:rFonts w:ascii="Arial" w:hAnsi="Arial" w:cs="Arial"/>
          <w:sz w:val="22"/>
          <w:szCs w:val="22"/>
        </w:rPr>
        <w:t xml:space="preserve">, the time-dependent true and false positive fraction (TPF and FPF) can be estimated as </w:t>
      </w:r>
    </w:p>
    <w:p w14:paraId="20D5E2AC" w14:textId="77777777" w:rsidR="0034360F" w:rsidRPr="00973CD3" w:rsidRDefault="0034360F" w:rsidP="0034360F">
      <w:pPr>
        <w:pStyle w:val="ListParagraph"/>
        <w:ind w:left="0"/>
        <w:rPr>
          <w:rFonts w:ascii="Arial" w:hAnsi="Arial"/>
        </w:rPr>
      </w:pPr>
    </w:p>
    <w:p w14:paraId="4865B05C" w14:textId="77777777" w:rsidR="0034360F" w:rsidRDefault="006D5743" w:rsidP="0034360F">
      <w:pPr>
        <w:pStyle w:val="ListParagraph"/>
      </w:pPr>
      <m:oMathPara>
        <m:oMath>
          <m:sSub>
            <m:sSubPr>
              <m:ctrlPr>
                <w:rPr>
                  <w:rFonts w:ascii="Cambria Math" w:hAnsi="Cambria Math"/>
                  <w:i/>
                </w:rPr>
              </m:ctrlPr>
            </m:sSubPr>
            <m:e>
              <m:r>
                <w:rPr>
                  <w:rFonts w:ascii="Cambria Math" w:hAnsi="Cambria Math"/>
                </w:rPr>
                <m:t>TPF</m:t>
              </m:r>
            </m:e>
            <m:sub>
              <m:r>
                <w:rPr>
                  <w:rFonts w:ascii="Cambria Math" w:hAnsi="Cambria Math"/>
                </w:rPr>
                <m:t>5 year</m:t>
              </m:r>
            </m:sub>
          </m:sSub>
          <m:r>
            <w:rPr>
              <w:rFonts w:ascii="Cambria Math" w:hAnsi="Cambria Math"/>
            </w:rPr>
            <m:t xml:space="preserve">(p)= </m:t>
          </m:r>
          <m:f>
            <m:fPr>
              <m:ctrlPr>
                <w:rPr>
                  <w:rFonts w:ascii="Cambria Math" w:hAnsi="Cambria Math"/>
                  <w:i/>
                </w:rPr>
              </m:ctrlPr>
            </m:fPr>
            <m:num>
              <m:nary>
                <m:naryPr>
                  <m:chr m:val="∑"/>
                  <m:limLoc m:val="subSup"/>
                  <m:supHide m:val="1"/>
                  <m:ctrlPr>
                    <w:rPr>
                      <w:rFonts w:ascii="Cambria Math" w:hAnsi="Cambria Math"/>
                      <w:i/>
                    </w:rPr>
                  </m:ctrlPr>
                </m:naryPr>
                <m:sub>
                  <m:r>
                    <w:rPr>
                      <w:rFonts w:ascii="Cambria Math" w:hAnsi="Cambria Math"/>
                    </w:rPr>
                    <m:t>i</m:t>
                  </m:r>
                </m:sub>
                <m:sup/>
                <m:e>
                  <m:sSubSup>
                    <m:sSubSupPr>
                      <m:ctrlPr>
                        <w:rPr>
                          <w:rFonts w:ascii="Cambria Math" w:hAnsi="Cambria Math"/>
                          <w:i/>
                        </w:rPr>
                      </m:ctrlPr>
                    </m:sSubSupPr>
                    <m:e>
                      <m:r>
                        <w:rPr>
                          <w:rFonts w:ascii="Cambria Math" w:hAnsi="Cambria Math"/>
                        </w:rPr>
                        <m:t>w</m:t>
                      </m:r>
                    </m:e>
                    <m:sub>
                      <m:r>
                        <w:rPr>
                          <w:rFonts w:ascii="Cambria Math" w:hAnsi="Cambria Math"/>
                        </w:rPr>
                        <m:t>i</m:t>
                      </m:r>
                    </m:sub>
                    <m:sup>
                      <m:r>
                        <w:rPr>
                          <w:rFonts w:ascii="Cambria Math" w:hAnsi="Cambria Math"/>
                        </w:rPr>
                        <m:t>c</m:t>
                      </m:r>
                    </m:sup>
                  </m:sSubSup>
                  <m:sSub>
                    <m:sSubPr>
                      <m:ctrlPr>
                        <w:rPr>
                          <w:rFonts w:ascii="Cambria Math" w:hAnsi="Cambria Math"/>
                          <w:i/>
                        </w:rPr>
                      </m:ctrlPr>
                    </m:sSubPr>
                    <m:e>
                      <m:r>
                        <w:rPr>
                          <w:rFonts w:ascii="Cambria Math" w:hAnsi="Cambria Math"/>
                        </w:rPr>
                        <m:t>δ</m:t>
                      </m:r>
                    </m:e>
                    <m:sub>
                      <m:r>
                        <w:rPr>
                          <w:rFonts w:ascii="Cambria Math" w:hAnsi="Cambria Math"/>
                        </w:rPr>
                        <m:t>i</m:t>
                      </m:r>
                    </m:sub>
                  </m:sSub>
                  <m:r>
                    <w:rPr>
                      <w:rFonts w:ascii="Cambria Math" w:hAnsi="Cambria Math"/>
                    </w:rPr>
                    <m:t>I(</m:t>
                  </m:r>
                  <m:sSup>
                    <m:sSupPr>
                      <m:ctrlPr>
                        <w:rPr>
                          <w:rFonts w:ascii="Cambria Math" w:hAnsi="Cambria Math"/>
                          <w:i/>
                        </w:rPr>
                      </m:ctrlPr>
                    </m:sSupPr>
                    <m:e>
                      <m:r>
                        <w:rPr>
                          <w:rFonts w:ascii="Cambria Math" w:hAnsi="Cambria Math"/>
                        </w:rPr>
                        <m:t>T</m:t>
                      </m:r>
                    </m:e>
                    <m:sup>
                      <m:r>
                        <w:rPr>
                          <w:rFonts w:ascii="Cambria Math" w:hAnsi="Cambria Math"/>
                        </w:rPr>
                        <m:t>*</m:t>
                      </m:r>
                    </m:sup>
                  </m:sSup>
                  <m:r>
                    <w:rPr>
                      <w:rFonts w:ascii="Cambria Math" w:hAnsi="Cambria Math"/>
                    </w:rPr>
                    <m:t>≤5)I</m:t>
                  </m:r>
                  <m:d>
                    <m:dPr>
                      <m:begChr m:val="["/>
                      <m:endChr m:val="]"/>
                      <m:ctrlPr>
                        <w:rPr>
                          <w:rFonts w:ascii="Cambria Math" w:hAnsi="Cambria Math"/>
                          <w:i/>
                        </w:rPr>
                      </m:ctrlPr>
                    </m:dPr>
                    <m:e>
                      <m:r>
                        <w:rPr>
                          <w:rFonts w:ascii="Cambria Math" w:hAnsi="Cambria Math"/>
                        </w:rPr>
                        <m:t>R</m:t>
                      </m:r>
                      <m:d>
                        <m:dPr>
                          <m:ctrlPr>
                            <w:rPr>
                              <w:rFonts w:ascii="Cambria Math" w:hAnsi="Cambria Math"/>
                              <w:i/>
                            </w:rPr>
                          </m:ctrlPr>
                        </m:dPr>
                        <m:e>
                          <m:sSub>
                            <m:sSubPr>
                              <m:ctrlPr>
                                <w:rPr>
                                  <w:rFonts w:ascii="Cambria Math" w:hAnsi="Cambria Math"/>
                                  <w:i/>
                                </w:rPr>
                              </m:ctrlPr>
                            </m:sSubPr>
                            <m:e>
                              <m:r>
                                <w:rPr>
                                  <w:rFonts w:ascii="Cambria Math" w:hAnsi="Cambria Math"/>
                                </w:rPr>
                                <m:t>a</m:t>
                              </m:r>
                            </m:e>
                            <m:sub>
                              <m:r>
                                <w:rPr>
                                  <w:rFonts w:ascii="Cambria Math" w:hAnsi="Cambria Math"/>
                                </w:rPr>
                                <m:t>i</m:t>
                              </m:r>
                            </m:sub>
                          </m:sSub>
                        </m:e>
                        <m:e>
                          <m:r>
                            <w:rPr>
                              <w:rFonts w:ascii="Cambria Math" w:hAnsi="Cambria Math"/>
                            </w:rPr>
                            <m:t>5;</m:t>
                          </m:r>
                          <m:sSub>
                            <m:sSubPr>
                              <m:ctrlPr>
                                <w:rPr>
                                  <w:rFonts w:ascii="Cambria Math" w:hAnsi="Cambria Math"/>
                                  <w:i/>
                                </w:rPr>
                              </m:ctrlPr>
                            </m:sSubPr>
                            <m:e>
                              <m:r>
                                <w:rPr>
                                  <w:rFonts w:ascii="Cambria Math" w:hAnsi="Cambria Math"/>
                                </w:rPr>
                                <m:t>Z</m:t>
                              </m:r>
                            </m:e>
                            <m:sub>
                              <m:r>
                                <w:rPr>
                                  <w:rFonts w:ascii="Cambria Math" w:hAnsi="Cambria Math"/>
                                </w:rPr>
                                <m:t>i</m:t>
                              </m:r>
                            </m:sub>
                          </m:sSub>
                        </m:e>
                      </m:d>
                      <m:r>
                        <w:rPr>
                          <w:rFonts w:ascii="Cambria Math" w:hAnsi="Cambria Math"/>
                        </w:rPr>
                        <m:t>≥p</m:t>
                      </m:r>
                    </m:e>
                  </m:d>
                </m:e>
              </m:nary>
            </m:num>
            <m:den>
              <m:nary>
                <m:naryPr>
                  <m:chr m:val="∑"/>
                  <m:limLoc m:val="subSup"/>
                  <m:supHide m:val="1"/>
                  <m:ctrlPr>
                    <w:rPr>
                      <w:rFonts w:ascii="Cambria Math" w:hAnsi="Cambria Math"/>
                      <w:i/>
                    </w:rPr>
                  </m:ctrlPr>
                </m:naryPr>
                <m:sub>
                  <m:r>
                    <w:rPr>
                      <w:rFonts w:ascii="Cambria Math" w:hAnsi="Cambria Math"/>
                    </w:rPr>
                    <m:t>i</m:t>
                  </m:r>
                </m:sub>
                <m:sup/>
                <m:e>
                  <m:sSubSup>
                    <m:sSubSupPr>
                      <m:ctrlPr>
                        <w:rPr>
                          <w:rFonts w:ascii="Cambria Math" w:hAnsi="Cambria Math"/>
                          <w:i/>
                        </w:rPr>
                      </m:ctrlPr>
                    </m:sSubSupPr>
                    <m:e>
                      <m:r>
                        <w:rPr>
                          <w:rFonts w:ascii="Cambria Math" w:hAnsi="Cambria Math"/>
                        </w:rPr>
                        <m:t>w</m:t>
                      </m:r>
                    </m:e>
                    <m:sub>
                      <m:r>
                        <w:rPr>
                          <w:rFonts w:ascii="Cambria Math" w:hAnsi="Cambria Math"/>
                        </w:rPr>
                        <m:t>i</m:t>
                      </m:r>
                    </m:sub>
                    <m:sup>
                      <m:r>
                        <w:rPr>
                          <w:rFonts w:ascii="Cambria Math" w:hAnsi="Cambria Math"/>
                        </w:rPr>
                        <m:t>c</m:t>
                      </m:r>
                    </m:sup>
                  </m:sSubSup>
                </m:e>
              </m:nary>
              <m:sSub>
                <m:sSubPr>
                  <m:ctrlPr>
                    <w:rPr>
                      <w:rFonts w:ascii="Cambria Math" w:hAnsi="Cambria Math"/>
                      <w:i/>
                    </w:rPr>
                  </m:ctrlPr>
                </m:sSubPr>
                <m:e>
                  <m:r>
                    <w:rPr>
                      <w:rFonts w:ascii="Cambria Math" w:hAnsi="Cambria Math"/>
                    </w:rPr>
                    <m:t>δ</m:t>
                  </m:r>
                </m:e>
                <m:sub>
                  <m:r>
                    <w:rPr>
                      <w:rFonts w:ascii="Cambria Math" w:hAnsi="Cambria Math"/>
                    </w:rPr>
                    <m:t>i</m:t>
                  </m:r>
                </m:sub>
              </m:sSub>
              <m:r>
                <w:rPr>
                  <w:rFonts w:ascii="Cambria Math" w:hAnsi="Cambria Math"/>
                </w:rPr>
                <m:t>I(</m:t>
              </m:r>
              <m:sSup>
                <m:sSupPr>
                  <m:ctrlPr>
                    <w:rPr>
                      <w:rFonts w:ascii="Cambria Math" w:hAnsi="Cambria Math"/>
                      <w:i/>
                    </w:rPr>
                  </m:ctrlPr>
                </m:sSupPr>
                <m:e>
                  <m:r>
                    <w:rPr>
                      <w:rFonts w:ascii="Cambria Math" w:hAnsi="Cambria Math"/>
                    </w:rPr>
                    <m:t>T</m:t>
                  </m:r>
                </m:e>
                <m:sup>
                  <m:r>
                    <w:rPr>
                      <w:rFonts w:ascii="Cambria Math" w:hAnsi="Cambria Math"/>
                    </w:rPr>
                    <m:t>*</m:t>
                  </m:r>
                </m:sup>
              </m:sSup>
              <m:r>
                <w:rPr>
                  <w:rFonts w:ascii="Cambria Math" w:hAnsi="Cambria Math"/>
                </w:rPr>
                <m:t>≤5)</m:t>
              </m:r>
            </m:den>
          </m:f>
        </m:oMath>
      </m:oMathPara>
    </w:p>
    <w:p w14:paraId="002B8507" w14:textId="77777777" w:rsidR="0034360F" w:rsidRDefault="0034360F" w:rsidP="0034360F">
      <w:pPr>
        <w:pStyle w:val="ListParagraph"/>
      </w:pPr>
    </w:p>
    <w:p w14:paraId="209B1B96" w14:textId="77777777" w:rsidR="0034360F" w:rsidRPr="00D4352C" w:rsidRDefault="006D5743" w:rsidP="0034360F">
      <w:pPr>
        <w:pStyle w:val="ListParagraph"/>
      </w:pPr>
      <m:oMathPara>
        <m:oMath>
          <m:sSub>
            <m:sSubPr>
              <m:ctrlPr>
                <w:rPr>
                  <w:rFonts w:ascii="Cambria Math" w:hAnsi="Cambria Math"/>
                  <w:i/>
                </w:rPr>
              </m:ctrlPr>
            </m:sSubPr>
            <m:e>
              <m:r>
                <w:rPr>
                  <w:rFonts w:ascii="Cambria Math" w:hAnsi="Cambria Math"/>
                </w:rPr>
                <m:t>FPF</m:t>
              </m:r>
            </m:e>
            <m:sub>
              <m:r>
                <w:rPr>
                  <w:rFonts w:ascii="Cambria Math" w:hAnsi="Cambria Math"/>
                </w:rPr>
                <m:t>5 year</m:t>
              </m:r>
            </m:sub>
          </m:sSub>
          <m:d>
            <m:dPr>
              <m:ctrlPr>
                <w:rPr>
                  <w:rFonts w:ascii="Cambria Math" w:hAnsi="Cambria Math"/>
                  <w:i/>
                </w:rPr>
              </m:ctrlPr>
            </m:dPr>
            <m:e>
              <m:r>
                <w:rPr>
                  <w:rFonts w:ascii="Cambria Math" w:hAnsi="Cambria Math"/>
                </w:rPr>
                <m:t>p</m:t>
              </m:r>
            </m:e>
          </m:d>
          <m:r>
            <w:rPr>
              <w:rFonts w:ascii="Cambria Math" w:hAnsi="Cambria Math"/>
            </w:rPr>
            <m:t xml:space="preserve">= </m:t>
          </m:r>
          <m:f>
            <m:fPr>
              <m:ctrlPr>
                <w:rPr>
                  <w:rFonts w:ascii="Cambria Math" w:hAnsi="Cambria Math"/>
                  <w:i/>
                </w:rPr>
              </m:ctrlPr>
            </m:fPr>
            <m:num>
              <m:nary>
                <m:naryPr>
                  <m:chr m:val="∑"/>
                  <m:limLoc m:val="subSup"/>
                  <m:supHide m:val="1"/>
                  <m:ctrlPr>
                    <w:rPr>
                      <w:rFonts w:ascii="Cambria Math" w:hAnsi="Cambria Math"/>
                      <w:i/>
                    </w:rPr>
                  </m:ctrlPr>
                </m:naryPr>
                <m:sub>
                  <m:r>
                    <w:rPr>
                      <w:rFonts w:ascii="Cambria Math" w:hAnsi="Cambria Math"/>
                    </w:rPr>
                    <m:t>i</m:t>
                  </m:r>
                </m:sub>
                <m:sup/>
                <m:e>
                  <m:sSubSup>
                    <m:sSubSupPr>
                      <m:ctrlPr>
                        <w:rPr>
                          <w:rFonts w:ascii="Cambria Math" w:hAnsi="Cambria Math"/>
                          <w:i/>
                        </w:rPr>
                      </m:ctrlPr>
                    </m:sSubSupPr>
                    <m:e>
                      <m:r>
                        <w:rPr>
                          <w:rFonts w:ascii="Cambria Math" w:hAnsi="Cambria Math"/>
                        </w:rPr>
                        <m:t>w</m:t>
                      </m:r>
                    </m:e>
                    <m:sub>
                      <m:r>
                        <w:rPr>
                          <w:rFonts w:ascii="Cambria Math" w:hAnsi="Cambria Math"/>
                        </w:rPr>
                        <m:t>i</m:t>
                      </m:r>
                    </m:sub>
                    <m:sup>
                      <m:r>
                        <w:rPr>
                          <w:rFonts w:ascii="Cambria Math" w:hAnsi="Cambria Math"/>
                        </w:rPr>
                        <m:t>c</m:t>
                      </m:r>
                    </m:sup>
                  </m:sSubSup>
                  <m:r>
                    <w:rPr>
                      <w:rFonts w:ascii="Cambria Math" w:hAnsi="Cambria Math"/>
                    </w:rPr>
                    <m:t>I</m:t>
                  </m:r>
                  <m:d>
                    <m:dPr>
                      <m:ctrlPr>
                        <w:rPr>
                          <w:rFonts w:ascii="Cambria Math" w:hAnsi="Cambria Math"/>
                          <w:i/>
                        </w:rPr>
                      </m:ctrlPr>
                    </m:dPr>
                    <m:e>
                      <m:sSup>
                        <m:sSupPr>
                          <m:ctrlPr>
                            <w:rPr>
                              <w:rFonts w:ascii="Cambria Math" w:hAnsi="Cambria Math"/>
                              <w:i/>
                            </w:rPr>
                          </m:ctrlPr>
                        </m:sSupPr>
                        <m:e>
                          <m:r>
                            <w:rPr>
                              <w:rFonts w:ascii="Cambria Math" w:hAnsi="Cambria Math"/>
                            </w:rPr>
                            <m:t>T</m:t>
                          </m:r>
                        </m:e>
                        <m:sup>
                          <m:r>
                            <w:rPr>
                              <w:rFonts w:ascii="Cambria Math" w:hAnsi="Cambria Math"/>
                            </w:rPr>
                            <m:t>*</m:t>
                          </m:r>
                        </m:sup>
                      </m:sSup>
                      <m:r>
                        <w:rPr>
                          <w:rFonts w:ascii="Cambria Math" w:hAnsi="Cambria Math"/>
                        </w:rPr>
                        <m:t>&gt;5</m:t>
                      </m:r>
                    </m:e>
                  </m:d>
                  <m:r>
                    <w:rPr>
                      <w:rFonts w:ascii="Cambria Math" w:hAnsi="Cambria Math"/>
                    </w:rPr>
                    <m:t>I</m:t>
                  </m:r>
                  <m:d>
                    <m:dPr>
                      <m:begChr m:val="["/>
                      <m:endChr m:val="]"/>
                      <m:ctrlPr>
                        <w:rPr>
                          <w:rFonts w:ascii="Cambria Math" w:hAnsi="Cambria Math"/>
                          <w:i/>
                        </w:rPr>
                      </m:ctrlPr>
                    </m:dPr>
                    <m:e>
                      <m:r>
                        <w:rPr>
                          <w:rFonts w:ascii="Cambria Math" w:hAnsi="Cambria Math"/>
                        </w:rPr>
                        <m:t>R</m:t>
                      </m:r>
                      <m:d>
                        <m:dPr>
                          <m:ctrlPr>
                            <w:rPr>
                              <w:rFonts w:ascii="Cambria Math" w:hAnsi="Cambria Math"/>
                              <w:i/>
                            </w:rPr>
                          </m:ctrlPr>
                        </m:dPr>
                        <m:e>
                          <m:sSub>
                            <m:sSubPr>
                              <m:ctrlPr>
                                <w:rPr>
                                  <w:rFonts w:ascii="Cambria Math" w:hAnsi="Cambria Math"/>
                                  <w:i/>
                                </w:rPr>
                              </m:ctrlPr>
                            </m:sSubPr>
                            <m:e>
                              <m:r>
                                <w:rPr>
                                  <w:rFonts w:ascii="Cambria Math" w:hAnsi="Cambria Math"/>
                                </w:rPr>
                                <m:t>a</m:t>
                              </m:r>
                            </m:e>
                            <m:sub>
                              <m:r>
                                <w:rPr>
                                  <w:rFonts w:ascii="Cambria Math" w:hAnsi="Cambria Math"/>
                                </w:rPr>
                                <m:t>i</m:t>
                              </m:r>
                            </m:sub>
                          </m:sSub>
                        </m:e>
                        <m:e>
                          <m:r>
                            <w:rPr>
                              <w:rFonts w:ascii="Cambria Math" w:hAnsi="Cambria Math"/>
                            </w:rPr>
                            <m:t>5;</m:t>
                          </m:r>
                          <m:sSub>
                            <m:sSubPr>
                              <m:ctrlPr>
                                <w:rPr>
                                  <w:rFonts w:ascii="Cambria Math" w:hAnsi="Cambria Math"/>
                                  <w:i/>
                                </w:rPr>
                              </m:ctrlPr>
                            </m:sSubPr>
                            <m:e>
                              <m:r>
                                <w:rPr>
                                  <w:rFonts w:ascii="Cambria Math" w:hAnsi="Cambria Math"/>
                                </w:rPr>
                                <m:t>Z</m:t>
                              </m:r>
                            </m:e>
                            <m:sub>
                              <m:r>
                                <w:rPr>
                                  <w:rFonts w:ascii="Cambria Math" w:hAnsi="Cambria Math"/>
                                </w:rPr>
                                <m:t>i</m:t>
                              </m:r>
                            </m:sub>
                          </m:sSub>
                        </m:e>
                      </m:d>
                      <m:r>
                        <w:rPr>
                          <w:rFonts w:ascii="Cambria Math" w:hAnsi="Cambria Math"/>
                        </w:rPr>
                        <m:t>≥p</m:t>
                      </m:r>
                    </m:e>
                  </m:d>
                </m:e>
              </m:nary>
            </m:num>
            <m:den>
              <m:nary>
                <m:naryPr>
                  <m:chr m:val="∑"/>
                  <m:limLoc m:val="subSup"/>
                  <m:supHide m:val="1"/>
                  <m:ctrlPr>
                    <w:rPr>
                      <w:rFonts w:ascii="Cambria Math" w:hAnsi="Cambria Math"/>
                      <w:i/>
                    </w:rPr>
                  </m:ctrlPr>
                </m:naryPr>
                <m:sub>
                  <m:r>
                    <w:rPr>
                      <w:rFonts w:ascii="Cambria Math" w:hAnsi="Cambria Math"/>
                    </w:rPr>
                    <m:t>i</m:t>
                  </m:r>
                </m:sub>
                <m:sup/>
                <m:e>
                  <m:sSubSup>
                    <m:sSubSupPr>
                      <m:ctrlPr>
                        <w:rPr>
                          <w:rFonts w:ascii="Cambria Math" w:hAnsi="Cambria Math"/>
                          <w:i/>
                        </w:rPr>
                      </m:ctrlPr>
                    </m:sSubSupPr>
                    <m:e>
                      <m:r>
                        <w:rPr>
                          <w:rFonts w:ascii="Cambria Math" w:hAnsi="Cambria Math"/>
                        </w:rPr>
                        <m:t>w</m:t>
                      </m:r>
                    </m:e>
                    <m:sub>
                      <m:r>
                        <w:rPr>
                          <w:rFonts w:ascii="Cambria Math" w:hAnsi="Cambria Math"/>
                        </w:rPr>
                        <m:t>i</m:t>
                      </m:r>
                    </m:sub>
                    <m:sup>
                      <m:r>
                        <w:rPr>
                          <w:rFonts w:ascii="Cambria Math" w:hAnsi="Cambria Math"/>
                        </w:rPr>
                        <m:t>c</m:t>
                      </m:r>
                    </m:sup>
                  </m:sSubSup>
                </m:e>
              </m:nary>
              <m:r>
                <w:rPr>
                  <w:rFonts w:ascii="Cambria Math" w:hAnsi="Cambria Math"/>
                </w:rPr>
                <m:t>I</m:t>
              </m:r>
              <m:d>
                <m:dPr>
                  <m:ctrlPr>
                    <w:rPr>
                      <w:rFonts w:ascii="Cambria Math" w:hAnsi="Cambria Math"/>
                      <w:i/>
                    </w:rPr>
                  </m:ctrlPr>
                </m:dPr>
                <m:e>
                  <m:sSup>
                    <m:sSupPr>
                      <m:ctrlPr>
                        <w:rPr>
                          <w:rFonts w:ascii="Cambria Math" w:hAnsi="Cambria Math"/>
                          <w:i/>
                        </w:rPr>
                      </m:ctrlPr>
                    </m:sSupPr>
                    <m:e>
                      <m:r>
                        <w:rPr>
                          <w:rFonts w:ascii="Cambria Math" w:hAnsi="Cambria Math"/>
                        </w:rPr>
                        <m:t>T</m:t>
                      </m:r>
                    </m:e>
                    <m:sup>
                      <m:r>
                        <w:rPr>
                          <w:rFonts w:ascii="Cambria Math" w:hAnsi="Cambria Math"/>
                        </w:rPr>
                        <m:t>*</m:t>
                      </m:r>
                    </m:sup>
                  </m:sSup>
                  <m:r>
                    <w:rPr>
                      <w:rFonts w:ascii="Cambria Math" w:hAnsi="Cambria Math"/>
                    </w:rPr>
                    <m:t>&gt;5</m:t>
                  </m:r>
                </m:e>
              </m:d>
            </m:den>
          </m:f>
          <m:r>
            <w:rPr>
              <w:rFonts w:ascii="Cambria Math" w:hAnsi="Cambria Math"/>
            </w:rPr>
            <m:t xml:space="preserve"> ,</m:t>
          </m:r>
        </m:oMath>
      </m:oMathPara>
    </w:p>
    <w:p w14:paraId="1EEC4F55" w14:textId="694266D0" w:rsidR="0066693C" w:rsidRDefault="0066693C" w:rsidP="0034360F">
      <w:pPr>
        <w:pStyle w:val="ListParagraph"/>
        <w:ind w:left="0"/>
        <w:rPr>
          <w:rFonts w:ascii="Arial" w:hAnsi="Arial"/>
          <w:sz w:val="22"/>
          <w:szCs w:val="22"/>
        </w:rPr>
      </w:pPr>
    </w:p>
    <w:p w14:paraId="336F362B" w14:textId="77777777" w:rsidR="0066693C" w:rsidRDefault="0066693C" w:rsidP="0034360F">
      <w:pPr>
        <w:pStyle w:val="ListParagraph"/>
        <w:ind w:left="0"/>
        <w:rPr>
          <w:rFonts w:ascii="Arial" w:hAnsi="Arial"/>
          <w:sz w:val="22"/>
          <w:szCs w:val="22"/>
        </w:rPr>
      </w:pPr>
    </w:p>
    <w:p w14:paraId="797E0C40" w14:textId="43885F43" w:rsidR="0034360F" w:rsidRPr="0066693C" w:rsidRDefault="0034360F" w:rsidP="0034360F">
      <w:pPr>
        <w:pStyle w:val="ListParagraph"/>
        <w:ind w:left="0"/>
        <w:rPr>
          <w:rFonts w:ascii="Arial" w:hAnsi="Arial"/>
          <w:sz w:val="22"/>
          <w:szCs w:val="22"/>
        </w:rPr>
      </w:pPr>
      <w:r w:rsidRPr="0066693C">
        <w:rPr>
          <w:rFonts w:ascii="Arial" w:hAnsi="Arial"/>
          <w:sz w:val="22"/>
          <w:szCs w:val="22"/>
        </w:rPr>
        <w:t>where the contribution of an observation needs to be weighted by</w:t>
      </w:r>
    </w:p>
    <w:p w14:paraId="73A8FBC4" w14:textId="77777777" w:rsidR="0034360F" w:rsidRPr="0082290F" w:rsidRDefault="0034360F" w:rsidP="0034360F">
      <w:pPr>
        <w:pStyle w:val="ListParagraph"/>
        <w:ind w:left="0"/>
        <w:rPr>
          <w:rFonts w:ascii="Arial" w:hAnsi="Arial"/>
        </w:rPr>
      </w:pPr>
      <w:r>
        <w:rPr>
          <w:rFonts w:ascii="Arial" w:hAnsi="Arial"/>
        </w:rPr>
        <w:br/>
      </w:r>
      <m:oMathPara>
        <m:oMath>
          <m:sSubSup>
            <m:sSubSupPr>
              <m:ctrlPr>
                <w:rPr>
                  <w:rFonts w:ascii="Cambria Math" w:hAnsi="Cambria Math"/>
                  <w:i/>
                </w:rPr>
              </m:ctrlPr>
            </m:sSubSupPr>
            <m:e>
              <m:r>
                <w:rPr>
                  <w:rFonts w:ascii="Cambria Math" w:hAnsi="Cambria Math"/>
                </w:rPr>
                <m:t>w</m:t>
              </m:r>
            </m:e>
            <m:sub>
              <m:r>
                <w:rPr>
                  <w:rFonts w:ascii="Cambria Math" w:hAnsi="Cambria Math"/>
                </w:rPr>
                <m:t>i</m:t>
              </m:r>
            </m:sub>
            <m:sup>
              <m:r>
                <w:rPr>
                  <w:rFonts w:ascii="Cambria Math" w:hAnsi="Cambria Math"/>
                </w:rPr>
                <m:t>c</m:t>
              </m:r>
            </m:sup>
          </m:sSubSup>
          <m:d>
            <m:dPr>
              <m:ctrlPr>
                <w:rPr>
                  <w:rFonts w:ascii="Cambria Math" w:hAnsi="Cambria Math"/>
                  <w:i/>
                </w:rPr>
              </m:ctrlPr>
            </m:dPr>
            <m:e>
              <m:r>
                <w:rPr>
                  <w:rFonts w:ascii="Cambria Math" w:hAnsi="Cambria Math"/>
                </w:rPr>
                <m:t>t=5 years</m:t>
              </m:r>
            </m:e>
          </m:d>
          <m:r>
            <w:rPr>
              <w:rFonts w:ascii="Cambria Math" w:hAnsi="Cambria Math"/>
            </w:rPr>
            <m:t>=</m:t>
          </m:r>
          <m:sSub>
            <m:sSubPr>
              <m:ctrlPr>
                <w:rPr>
                  <w:rFonts w:ascii="Cambria Math" w:hAnsi="Cambria Math"/>
                  <w:i/>
                </w:rPr>
              </m:ctrlPr>
            </m:sSubPr>
            <m:e>
              <m:r>
                <w:rPr>
                  <w:rFonts w:ascii="Cambria Math" w:hAnsi="Cambria Math"/>
                </w:rPr>
                <m:t>δ</m:t>
              </m:r>
            </m:e>
            <m:sub>
              <m:r>
                <w:rPr>
                  <w:rFonts w:ascii="Cambria Math" w:hAnsi="Cambria Math"/>
                </w:rPr>
                <m:t>i</m:t>
              </m:r>
            </m:sub>
          </m:sSub>
          <m:r>
            <w:rPr>
              <w:rFonts w:ascii="Cambria Math" w:hAnsi="Cambria Math"/>
            </w:rPr>
            <m:t>I</m:t>
          </m:r>
          <m:d>
            <m:dPr>
              <m:ctrlPr>
                <w:rPr>
                  <w:rFonts w:ascii="Cambria Math" w:hAnsi="Cambria Math"/>
                  <w:i/>
                </w:rPr>
              </m:ctrlPr>
            </m:dPr>
            <m:e>
              <m:sSup>
                <m:sSupPr>
                  <m:ctrlPr>
                    <w:rPr>
                      <w:rFonts w:ascii="Cambria Math" w:hAnsi="Cambria Math"/>
                      <w:i/>
                    </w:rPr>
                  </m:ctrlPr>
                </m:sSupPr>
                <m:e>
                  <m:r>
                    <w:rPr>
                      <w:rFonts w:ascii="Cambria Math" w:hAnsi="Cambria Math"/>
                    </w:rPr>
                    <m:t>T</m:t>
                  </m:r>
                </m:e>
                <m:sup>
                  <m:r>
                    <w:rPr>
                      <w:rFonts w:ascii="Cambria Math" w:hAnsi="Cambria Math"/>
                    </w:rPr>
                    <m:t>*</m:t>
                  </m:r>
                </m:sup>
              </m:sSup>
              <m:r>
                <w:rPr>
                  <w:rFonts w:ascii="Cambria Math" w:hAnsi="Cambria Math"/>
                </w:rPr>
                <m:t>≤5</m:t>
              </m:r>
            </m:e>
          </m:d>
          <m:f>
            <m:fPr>
              <m:ctrlPr>
                <w:rPr>
                  <w:rFonts w:ascii="Cambria Math" w:hAnsi="Cambria Math"/>
                  <w:i/>
                </w:rPr>
              </m:ctrlPr>
            </m:fPr>
            <m:num>
              <m:r>
                <w:rPr>
                  <w:rFonts w:ascii="Cambria Math" w:hAnsi="Cambria Math"/>
                </w:rPr>
                <m:t>1</m:t>
              </m:r>
            </m:num>
            <m:den>
              <m:r>
                <w:rPr>
                  <w:rFonts w:ascii="Cambria Math" w:hAnsi="Cambria Math"/>
                </w:rPr>
                <m:t>G</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r>
                        <w:rPr>
                          <w:rFonts w:ascii="Cambria Math" w:hAnsi="Cambria Math"/>
                        </w:rPr>
                        <m:t>i</m:t>
                      </m:r>
                    </m:sub>
                    <m:sup>
                      <m:r>
                        <w:rPr>
                          <w:rFonts w:ascii="Cambria Math" w:hAnsi="Cambria Math"/>
                        </w:rPr>
                        <m:t>*</m:t>
                      </m:r>
                    </m:sup>
                  </m:sSubSup>
                </m:e>
              </m:d>
            </m:den>
          </m:f>
          <m:r>
            <w:rPr>
              <w:rFonts w:ascii="Cambria Math" w:hAnsi="Cambria Math"/>
            </w:rPr>
            <m:t>+I</m:t>
          </m:r>
          <m:d>
            <m:dPr>
              <m:ctrlPr>
                <w:rPr>
                  <w:rFonts w:ascii="Cambria Math" w:hAnsi="Cambria Math"/>
                  <w:i/>
                </w:rPr>
              </m:ctrlPr>
            </m:dPr>
            <m:e>
              <m:sSup>
                <m:sSupPr>
                  <m:ctrlPr>
                    <w:rPr>
                      <w:rFonts w:ascii="Cambria Math" w:hAnsi="Cambria Math"/>
                      <w:i/>
                    </w:rPr>
                  </m:ctrlPr>
                </m:sSupPr>
                <m:e>
                  <m:r>
                    <w:rPr>
                      <w:rFonts w:ascii="Cambria Math" w:hAnsi="Cambria Math"/>
                    </w:rPr>
                    <m:t>T</m:t>
                  </m:r>
                </m:e>
                <m:sup>
                  <m:r>
                    <w:rPr>
                      <w:rFonts w:ascii="Cambria Math" w:hAnsi="Cambria Math"/>
                    </w:rPr>
                    <m:t>*</m:t>
                  </m:r>
                </m:sup>
              </m:sSup>
              <m:r>
                <w:rPr>
                  <w:rFonts w:ascii="Cambria Math" w:hAnsi="Cambria Math"/>
                </w:rPr>
                <m:t>&gt;5</m:t>
              </m:r>
            </m:e>
          </m:d>
          <m:f>
            <m:fPr>
              <m:ctrlPr>
                <w:rPr>
                  <w:rFonts w:ascii="Cambria Math" w:hAnsi="Cambria Math"/>
                  <w:i/>
                </w:rPr>
              </m:ctrlPr>
            </m:fPr>
            <m:num>
              <m:r>
                <w:rPr>
                  <w:rFonts w:ascii="Cambria Math" w:hAnsi="Cambria Math"/>
                </w:rPr>
                <m:t>1</m:t>
              </m:r>
            </m:num>
            <m:den>
              <m:r>
                <w:rPr>
                  <w:rFonts w:ascii="Cambria Math" w:hAnsi="Cambria Math"/>
                </w:rPr>
                <m:t>G(5)</m:t>
              </m:r>
            </m:den>
          </m:f>
          <m:r>
            <w:rPr>
              <w:rFonts w:ascii="Cambria Math" w:hAnsi="Cambria Math"/>
            </w:rPr>
            <m:t>,</m:t>
          </m:r>
        </m:oMath>
      </m:oMathPara>
    </w:p>
    <w:p w14:paraId="42537EF7" w14:textId="77777777" w:rsidR="0066693C" w:rsidRDefault="0066693C" w:rsidP="0034360F">
      <w:pPr>
        <w:pStyle w:val="ListParagraph"/>
        <w:ind w:left="0"/>
        <w:rPr>
          <w:rFonts w:ascii="Arial" w:hAnsi="Arial" w:cs="Arial"/>
          <w:sz w:val="22"/>
          <w:szCs w:val="22"/>
        </w:rPr>
      </w:pPr>
    </w:p>
    <w:p w14:paraId="34CF8C9C" w14:textId="6F664AE1" w:rsidR="0034360F" w:rsidRPr="0066693C" w:rsidRDefault="0034360F" w:rsidP="0034360F">
      <w:pPr>
        <w:pStyle w:val="ListParagraph"/>
        <w:ind w:left="0"/>
        <w:rPr>
          <w:rFonts w:ascii="Arial" w:hAnsi="Arial" w:cs="Arial"/>
          <w:sz w:val="22"/>
          <w:szCs w:val="22"/>
        </w:rPr>
      </w:pPr>
      <w:r w:rsidRPr="0066693C">
        <w:rPr>
          <w:rFonts w:ascii="Arial" w:hAnsi="Arial" w:cs="Arial"/>
          <w:sz w:val="22"/>
          <w:szCs w:val="22"/>
        </w:rPr>
        <w:t xml:space="preserve">with G(s) = P(C &gt; s) is the censoring probability and can be estimated using the Kaplan-Meier estimator. The 5-year ROC curve can be obtained by plotting </w:t>
      </w:r>
      <m:oMath>
        <m:sSub>
          <m:sSubPr>
            <m:ctrlPr>
              <w:rPr>
                <w:rFonts w:ascii="Cambria Math" w:hAnsi="Cambria Math" w:cs="Arial"/>
                <w:i/>
                <w:sz w:val="22"/>
                <w:szCs w:val="22"/>
              </w:rPr>
            </m:ctrlPr>
          </m:sSubPr>
          <m:e>
            <m:r>
              <w:rPr>
                <w:rFonts w:ascii="Cambria Math" w:hAnsi="Cambria Math" w:cs="Arial"/>
                <w:sz w:val="22"/>
                <w:szCs w:val="22"/>
              </w:rPr>
              <m:t>TPF</m:t>
            </m:r>
          </m:e>
          <m:sub>
            <m:r>
              <w:rPr>
                <w:rFonts w:ascii="Cambria Math" w:hAnsi="Cambria Math" w:cs="Arial"/>
                <w:sz w:val="22"/>
                <w:szCs w:val="22"/>
              </w:rPr>
              <m:t>5 year</m:t>
            </m:r>
          </m:sub>
        </m:sSub>
        <m:r>
          <w:rPr>
            <w:rFonts w:ascii="Cambria Math" w:hAnsi="Cambria Math" w:cs="Arial"/>
            <w:sz w:val="22"/>
            <w:szCs w:val="22"/>
          </w:rPr>
          <m:t>(p)</m:t>
        </m:r>
      </m:oMath>
      <w:r w:rsidRPr="0066693C">
        <w:rPr>
          <w:rFonts w:ascii="Arial" w:hAnsi="Arial" w:cs="Arial"/>
          <w:sz w:val="22"/>
          <w:szCs w:val="22"/>
        </w:rPr>
        <w:t xml:space="preserve"> versus </w:t>
      </w:r>
      <m:oMath>
        <m:sSub>
          <m:sSubPr>
            <m:ctrlPr>
              <w:rPr>
                <w:rFonts w:ascii="Cambria Math" w:hAnsi="Cambria Math" w:cs="Arial"/>
                <w:i/>
                <w:sz w:val="22"/>
                <w:szCs w:val="22"/>
              </w:rPr>
            </m:ctrlPr>
          </m:sSubPr>
          <m:e>
            <m:r>
              <w:rPr>
                <w:rFonts w:ascii="Cambria Math" w:hAnsi="Cambria Math" w:cs="Arial"/>
                <w:sz w:val="22"/>
                <w:szCs w:val="22"/>
              </w:rPr>
              <m:t>FPF</m:t>
            </m:r>
          </m:e>
          <m:sub>
            <m:r>
              <w:rPr>
                <w:rFonts w:ascii="Cambria Math" w:hAnsi="Cambria Math" w:cs="Arial"/>
                <w:sz w:val="22"/>
                <w:szCs w:val="22"/>
              </w:rPr>
              <m:t>5 year</m:t>
            </m:r>
          </m:sub>
        </m:sSub>
        <m:r>
          <w:rPr>
            <w:rFonts w:ascii="Cambria Math" w:hAnsi="Cambria Math" w:cs="Arial"/>
            <w:sz w:val="22"/>
            <w:szCs w:val="22"/>
          </w:rPr>
          <m:t>(p)</m:t>
        </m:r>
      </m:oMath>
      <w:r w:rsidRPr="0066693C">
        <w:rPr>
          <w:rFonts w:ascii="Arial" w:hAnsi="Arial" w:cs="Arial"/>
          <w:sz w:val="22"/>
          <w:szCs w:val="22"/>
        </w:rPr>
        <w:t xml:space="preserve"> across all </w:t>
      </w:r>
      <w:r w:rsidRPr="0066693C">
        <w:rPr>
          <w:rFonts w:ascii="Arial" w:hAnsi="Arial" w:cs="Arial"/>
          <w:i/>
          <w:sz w:val="22"/>
          <w:szCs w:val="22"/>
        </w:rPr>
        <w:t>p</w:t>
      </w:r>
      <w:r w:rsidRPr="0066693C">
        <w:rPr>
          <w:rFonts w:ascii="Arial" w:hAnsi="Arial" w:cs="Arial"/>
          <w:sz w:val="22"/>
          <w:szCs w:val="22"/>
        </w:rPr>
        <w:t xml:space="preserve">, and the AUC is </w:t>
      </w:r>
    </w:p>
    <w:p w14:paraId="195200A2" w14:textId="77777777" w:rsidR="0034360F" w:rsidRPr="007F34B9" w:rsidRDefault="006D5743" w:rsidP="0034360F">
      <w:pPr>
        <w:pStyle w:val="ListParagraph"/>
        <w:ind w:left="0"/>
      </w:pPr>
      <m:oMathPara>
        <m:oMath>
          <m:sSub>
            <m:sSubPr>
              <m:ctrlPr>
                <w:rPr>
                  <w:rFonts w:ascii="Cambria Math" w:hAnsi="Cambria Math"/>
                  <w:i/>
                </w:rPr>
              </m:ctrlPr>
            </m:sSubPr>
            <m:e>
              <m:r>
                <w:rPr>
                  <w:rFonts w:ascii="Cambria Math" w:hAnsi="Cambria Math"/>
                </w:rPr>
                <m:t>AUC</m:t>
              </m:r>
            </m:e>
            <m:sub>
              <m:r>
                <w:rPr>
                  <w:rFonts w:ascii="Cambria Math" w:hAnsi="Cambria Math"/>
                </w:rPr>
                <m:t>5 year</m:t>
              </m:r>
            </m:sub>
          </m:sSub>
          <m:r>
            <w:rPr>
              <w:rFonts w:ascii="Cambria Math" w:hAnsi="Cambria Math"/>
            </w:rPr>
            <m:t>=</m:t>
          </m:r>
          <m:nary>
            <m:naryPr>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TPF</m:t>
                  </m:r>
                </m:e>
                <m:sub>
                  <m:r>
                    <w:rPr>
                      <w:rFonts w:ascii="Cambria Math" w:hAnsi="Cambria Math"/>
                    </w:rPr>
                    <m:t>5 year</m:t>
                  </m:r>
                </m:sub>
              </m:sSub>
              <m:d>
                <m:dPr>
                  <m:ctrlPr>
                    <w:rPr>
                      <w:rFonts w:ascii="Cambria Math" w:hAnsi="Cambria Math"/>
                      <w:i/>
                    </w:rPr>
                  </m:ctrlPr>
                </m:dPr>
                <m:e>
                  <m:r>
                    <w:rPr>
                      <w:rFonts w:ascii="Cambria Math" w:hAnsi="Cambria Math"/>
                    </w:rPr>
                    <m:t>p</m:t>
                  </m:r>
                </m:e>
              </m:d>
              <m:r>
                <w:rPr>
                  <w:rFonts w:ascii="Cambria Math" w:hAnsi="Cambria Math"/>
                </w:rPr>
                <m:t>d</m:t>
              </m:r>
              <m:sSub>
                <m:sSubPr>
                  <m:ctrlPr>
                    <w:rPr>
                      <w:rFonts w:ascii="Cambria Math" w:hAnsi="Cambria Math"/>
                      <w:i/>
                    </w:rPr>
                  </m:ctrlPr>
                </m:sSubPr>
                <m:e>
                  <m:r>
                    <w:rPr>
                      <w:rFonts w:ascii="Cambria Math" w:hAnsi="Cambria Math"/>
                    </w:rPr>
                    <m:t>FPF</m:t>
                  </m:r>
                </m:e>
                <m:sub>
                  <m:r>
                    <w:rPr>
                      <w:rFonts w:ascii="Cambria Math" w:hAnsi="Cambria Math"/>
                    </w:rPr>
                    <m:t>5 year</m:t>
                  </m:r>
                </m:sub>
              </m:sSub>
              <m:d>
                <m:dPr>
                  <m:ctrlPr>
                    <w:rPr>
                      <w:rFonts w:ascii="Cambria Math" w:hAnsi="Cambria Math"/>
                      <w:i/>
                    </w:rPr>
                  </m:ctrlPr>
                </m:dPr>
                <m:e>
                  <m:r>
                    <w:rPr>
                      <w:rFonts w:ascii="Cambria Math" w:hAnsi="Cambria Math"/>
                    </w:rPr>
                    <m:t>p</m:t>
                  </m:r>
                </m:e>
              </m:d>
            </m:e>
          </m:nary>
          <m:r>
            <w:rPr>
              <w:rFonts w:ascii="Cambria Math" w:hAnsi="Cambria Math"/>
            </w:rPr>
            <m:t>.</m:t>
          </m:r>
        </m:oMath>
      </m:oMathPara>
    </w:p>
    <w:p w14:paraId="79EF1706" w14:textId="77777777" w:rsidR="0034360F" w:rsidRDefault="0034360F" w:rsidP="0034360F">
      <w:pPr>
        <w:pStyle w:val="ListParagraph"/>
        <w:ind w:left="0"/>
      </w:pPr>
    </w:p>
    <w:p w14:paraId="645328A7" w14:textId="77777777" w:rsidR="0034360F" w:rsidRDefault="0034360F" w:rsidP="0034360F">
      <w:pPr>
        <w:pStyle w:val="ListParagraph"/>
        <w:ind w:left="0"/>
      </w:pPr>
    </w:p>
    <w:p w14:paraId="42846BBB" w14:textId="1C1BEDBF" w:rsidR="002A4600" w:rsidRDefault="002A4600" w:rsidP="0034360F">
      <w:pPr>
        <w:spacing w:line="240" w:lineRule="auto"/>
        <w:rPr>
          <w:rFonts w:ascii="Arial" w:hAnsi="Arial" w:cs="Arial"/>
          <w:b/>
        </w:rPr>
      </w:pPr>
    </w:p>
    <w:p w14:paraId="3365BA87" w14:textId="77777777" w:rsidR="00412EF8" w:rsidRPr="00C21A7D" w:rsidRDefault="002A4600" w:rsidP="006B4FA1">
      <w:pPr>
        <w:pStyle w:val="EndNoteBibliographyTitle"/>
        <w:spacing w:line="480" w:lineRule="auto"/>
        <w:rPr>
          <w:b/>
        </w:rPr>
      </w:pPr>
      <w:r>
        <w:fldChar w:fldCharType="begin"/>
      </w:r>
      <w:r>
        <w:instrText xml:space="preserve"> ADDIN EN.REFLIST </w:instrText>
      </w:r>
      <w:r>
        <w:fldChar w:fldCharType="separate"/>
      </w:r>
      <w:r w:rsidR="00412EF8" w:rsidRPr="00C21A7D">
        <w:rPr>
          <w:b/>
        </w:rPr>
        <w:t>References</w:t>
      </w:r>
    </w:p>
    <w:p w14:paraId="1A08A187" w14:textId="77777777" w:rsidR="00412EF8" w:rsidRPr="00412EF8" w:rsidRDefault="00412EF8" w:rsidP="006B4FA1">
      <w:pPr>
        <w:pStyle w:val="EndNoteBibliographyTitle"/>
        <w:spacing w:line="480" w:lineRule="auto"/>
      </w:pPr>
    </w:p>
    <w:p w14:paraId="3D3C052D" w14:textId="77777777" w:rsidR="00412EF8" w:rsidRPr="00412EF8" w:rsidRDefault="00412EF8" w:rsidP="006B4FA1">
      <w:pPr>
        <w:pStyle w:val="EndNoteBibliography"/>
        <w:spacing w:line="480" w:lineRule="auto"/>
        <w:ind w:left="720" w:hanging="720"/>
      </w:pPr>
      <w:r w:rsidRPr="00412EF8">
        <w:t>1.</w:t>
      </w:r>
      <w:r w:rsidRPr="00412EF8">
        <w:tab/>
        <w:t xml:space="preserve">Antoniou, A.C., et al., </w:t>
      </w:r>
      <w:r w:rsidRPr="00412EF8">
        <w:rPr>
          <w:i/>
        </w:rPr>
        <w:t>Evidence for further breast cancer susceptibility genes in addition to BRCA1 and BRCA2 in a population-based study.</w:t>
      </w:r>
      <w:r w:rsidRPr="00412EF8">
        <w:t xml:space="preserve"> Genet Epidemiol, 2001. </w:t>
      </w:r>
      <w:r w:rsidRPr="00412EF8">
        <w:rPr>
          <w:b/>
        </w:rPr>
        <w:t>21</w:t>
      </w:r>
      <w:r w:rsidRPr="00412EF8">
        <w:t>(1): p. 1-18.</w:t>
      </w:r>
    </w:p>
    <w:p w14:paraId="5A482E5A" w14:textId="77777777" w:rsidR="00412EF8" w:rsidRPr="00412EF8" w:rsidRDefault="00412EF8" w:rsidP="006B4FA1">
      <w:pPr>
        <w:pStyle w:val="EndNoteBibliography"/>
        <w:spacing w:line="480" w:lineRule="auto"/>
        <w:ind w:left="720" w:hanging="720"/>
      </w:pPr>
      <w:r w:rsidRPr="00412EF8">
        <w:t>2.</w:t>
      </w:r>
      <w:r w:rsidRPr="00412EF8">
        <w:tab/>
        <w:t xml:space="preserve">Antoniou, A.C., et al., </w:t>
      </w:r>
      <w:r w:rsidRPr="00412EF8">
        <w:rPr>
          <w:i/>
        </w:rPr>
        <w:t>The BOADICEA model of genetic susceptibility to breast and ovarian cancer.</w:t>
      </w:r>
      <w:r w:rsidRPr="00412EF8">
        <w:t xml:space="preserve"> Br J Cancer, 2004. </w:t>
      </w:r>
      <w:r w:rsidRPr="00412EF8">
        <w:rPr>
          <w:b/>
        </w:rPr>
        <w:t>91</w:t>
      </w:r>
      <w:r w:rsidRPr="00412EF8">
        <w:t>(8): p. 1580-90.</w:t>
      </w:r>
    </w:p>
    <w:p w14:paraId="5E4910B6" w14:textId="77777777" w:rsidR="00412EF8" w:rsidRPr="00412EF8" w:rsidRDefault="00412EF8" w:rsidP="006B4FA1">
      <w:pPr>
        <w:pStyle w:val="EndNoteBibliography"/>
        <w:spacing w:line="480" w:lineRule="auto"/>
        <w:ind w:left="720" w:hanging="720"/>
      </w:pPr>
      <w:r w:rsidRPr="00412EF8">
        <w:t>3.</w:t>
      </w:r>
      <w:r w:rsidRPr="00412EF8">
        <w:tab/>
        <w:t xml:space="preserve">Fernando, R.L., C. Stricker, and R.C. Elston, </w:t>
      </w:r>
      <w:r w:rsidRPr="00412EF8">
        <w:rPr>
          <w:i/>
        </w:rPr>
        <w:t>The finite polygenic mixed model: An alternative formulation for the mixed model of inheritance.</w:t>
      </w:r>
      <w:r w:rsidRPr="00412EF8">
        <w:t xml:space="preserve"> Theor Appl Genet, 1994. </w:t>
      </w:r>
      <w:r w:rsidRPr="00412EF8">
        <w:rPr>
          <w:b/>
        </w:rPr>
        <w:t>88</w:t>
      </w:r>
      <w:r w:rsidRPr="00412EF8">
        <w:t>(5): p. 573-80.</w:t>
      </w:r>
    </w:p>
    <w:p w14:paraId="584F7BDC" w14:textId="77777777" w:rsidR="00412EF8" w:rsidRPr="00412EF8" w:rsidRDefault="00412EF8" w:rsidP="006B4FA1">
      <w:pPr>
        <w:pStyle w:val="EndNoteBibliography"/>
        <w:spacing w:line="480" w:lineRule="auto"/>
        <w:ind w:left="720" w:hanging="720"/>
      </w:pPr>
      <w:r w:rsidRPr="00412EF8">
        <w:t>4.</w:t>
      </w:r>
      <w:r w:rsidRPr="00412EF8">
        <w:tab/>
        <w:t xml:space="preserve">Lange, K., </w:t>
      </w:r>
      <w:r w:rsidRPr="00412EF8">
        <w:rPr>
          <w:i/>
        </w:rPr>
        <w:t>An Approximate Model of Polygenic Inheritance.</w:t>
      </w:r>
      <w:r w:rsidRPr="00412EF8">
        <w:t xml:space="preserve"> Genetics, 1997. </w:t>
      </w:r>
      <w:r w:rsidRPr="00412EF8">
        <w:rPr>
          <w:b/>
        </w:rPr>
        <w:t>147</w:t>
      </w:r>
      <w:r w:rsidRPr="00412EF8">
        <w:t>(3): p. 1423-1430.</w:t>
      </w:r>
    </w:p>
    <w:p w14:paraId="1204BDA5" w14:textId="77777777" w:rsidR="00412EF8" w:rsidRPr="00412EF8" w:rsidRDefault="00412EF8" w:rsidP="006B4FA1">
      <w:pPr>
        <w:pStyle w:val="EndNoteBibliography"/>
        <w:spacing w:line="480" w:lineRule="auto"/>
        <w:ind w:left="720" w:hanging="720"/>
      </w:pPr>
      <w:r w:rsidRPr="00412EF8">
        <w:t>5.</w:t>
      </w:r>
      <w:r w:rsidRPr="00412EF8">
        <w:tab/>
        <w:t xml:space="preserve">Win, A.K., et al., </w:t>
      </w:r>
      <w:r w:rsidRPr="00412EF8">
        <w:rPr>
          <w:i/>
        </w:rPr>
        <w:t>Prevalence and Penetrance of Major Genes and Polygenes for Colorectal Cancer.</w:t>
      </w:r>
      <w:r w:rsidRPr="00412EF8">
        <w:t xml:space="preserve"> Cancer Epidemiol Biomarkers Prev, 2017. </w:t>
      </w:r>
      <w:r w:rsidRPr="00412EF8">
        <w:rPr>
          <w:b/>
        </w:rPr>
        <w:t>26</w:t>
      </w:r>
      <w:r w:rsidRPr="00412EF8">
        <w:t>(3): p. 404-412.</w:t>
      </w:r>
    </w:p>
    <w:p w14:paraId="2D6A00F3" w14:textId="77777777" w:rsidR="00412EF8" w:rsidRPr="00412EF8" w:rsidRDefault="00412EF8" w:rsidP="006B4FA1">
      <w:pPr>
        <w:pStyle w:val="EndNoteBibliography"/>
        <w:spacing w:line="480" w:lineRule="auto"/>
        <w:ind w:left="720" w:hanging="720"/>
      </w:pPr>
      <w:r w:rsidRPr="00412EF8">
        <w:t>6.</w:t>
      </w:r>
      <w:r w:rsidRPr="00412EF8">
        <w:tab/>
        <w:t xml:space="preserve">Curado MP, E.B., Shin HR, Storm H, Ferlay J, Heanue M, Boyle P, </w:t>
      </w:r>
      <w:r w:rsidRPr="00412EF8">
        <w:rPr>
          <w:i/>
        </w:rPr>
        <w:t>Cancer Incidence in Five Continents.</w:t>
      </w:r>
      <w:r w:rsidRPr="00412EF8">
        <w:t xml:space="preserve"> IARC, 2007. </w:t>
      </w:r>
      <w:r w:rsidRPr="00412EF8">
        <w:rPr>
          <w:b/>
        </w:rPr>
        <w:t>Vol. IX</w:t>
      </w:r>
      <w:r w:rsidRPr="00412EF8">
        <w:t>.</w:t>
      </w:r>
    </w:p>
    <w:p w14:paraId="361DE683" w14:textId="77777777" w:rsidR="00412EF8" w:rsidRPr="00412EF8" w:rsidRDefault="00412EF8" w:rsidP="006B4FA1">
      <w:pPr>
        <w:pStyle w:val="EndNoteBibliography"/>
        <w:spacing w:line="480" w:lineRule="auto"/>
        <w:ind w:left="720" w:hanging="720"/>
      </w:pPr>
      <w:r w:rsidRPr="00412EF8">
        <w:t>7.</w:t>
      </w:r>
      <w:r w:rsidRPr="00412EF8">
        <w:tab/>
        <w:t xml:space="preserve">Dowty, J.G., et al., </w:t>
      </w:r>
      <w:r w:rsidRPr="00412EF8">
        <w:rPr>
          <w:i/>
        </w:rPr>
        <w:t>Cancer Risks for MLH1 and MSH2 Mutation Carriers.</w:t>
      </w:r>
      <w:r w:rsidRPr="00412EF8">
        <w:t xml:space="preserve"> Human Mutation, 2013. </w:t>
      </w:r>
      <w:r w:rsidRPr="00412EF8">
        <w:rPr>
          <w:b/>
        </w:rPr>
        <w:t>34</w:t>
      </w:r>
      <w:r w:rsidRPr="00412EF8">
        <w:t>(3): p. 490-497.</w:t>
      </w:r>
    </w:p>
    <w:p w14:paraId="086A5EA9" w14:textId="77777777" w:rsidR="00412EF8" w:rsidRPr="00412EF8" w:rsidRDefault="00412EF8" w:rsidP="006B4FA1">
      <w:pPr>
        <w:pStyle w:val="EndNoteBibliography"/>
        <w:spacing w:line="480" w:lineRule="auto"/>
        <w:ind w:left="720" w:hanging="720"/>
      </w:pPr>
      <w:r w:rsidRPr="00412EF8">
        <w:t>8.</w:t>
      </w:r>
      <w:r w:rsidRPr="00412EF8">
        <w:tab/>
        <w:t xml:space="preserve">Baglietto, L., et al., </w:t>
      </w:r>
      <w:r w:rsidRPr="00412EF8">
        <w:rPr>
          <w:i/>
        </w:rPr>
        <w:t>Risks of lynch syndrome cancers for msh6 mutation carriers.</w:t>
      </w:r>
      <w:r w:rsidRPr="00412EF8">
        <w:t xml:space="preserve"> Journal of the National Cancer Institute, 2010. </w:t>
      </w:r>
      <w:r w:rsidRPr="00412EF8">
        <w:rPr>
          <w:b/>
        </w:rPr>
        <w:t>102</w:t>
      </w:r>
      <w:r w:rsidRPr="00412EF8">
        <w:t>(3): p. 193-201.</w:t>
      </w:r>
    </w:p>
    <w:p w14:paraId="3FBEE42C" w14:textId="77777777" w:rsidR="00412EF8" w:rsidRPr="00412EF8" w:rsidRDefault="00412EF8" w:rsidP="006B4FA1">
      <w:pPr>
        <w:pStyle w:val="EndNoteBibliography"/>
        <w:spacing w:line="480" w:lineRule="auto"/>
        <w:ind w:left="720" w:hanging="720"/>
      </w:pPr>
      <w:r w:rsidRPr="00412EF8">
        <w:t>9.</w:t>
      </w:r>
      <w:r w:rsidRPr="00412EF8">
        <w:tab/>
        <w:t xml:space="preserve">Senter, L., et al., </w:t>
      </w:r>
      <w:r w:rsidRPr="00412EF8">
        <w:rPr>
          <w:i/>
        </w:rPr>
        <w:t>The clinical phenotype of Lynch syndrome due to germ-line PMS2 mutations.</w:t>
      </w:r>
      <w:r w:rsidRPr="00412EF8">
        <w:t xml:space="preserve"> Gastroenterology, 2008. </w:t>
      </w:r>
      <w:r w:rsidRPr="00412EF8">
        <w:rPr>
          <w:b/>
        </w:rPr>
        <w:t>135</w:t>
      </w:r>
      <w:r w:rsidRPr="00412EF8">
        <w:t>(2): p. 419-28.</w:t>
      </w:r>
    </w:p>
    <w:p w14:paraId="688E3FF9" w14:textId="77777777" w:rsidR="00412EF8" w:rsidRPr="00412EF8" w:rsidRDefault="00412EF8" w:rsidP="006B4FA1">
      <w:pPr>
        <w:pStyle w:val="EndNoteBibliography"/>
        <w:spacing w:line="480" w:lineRule="auto"/>
        <w:ind w:left="720" w:hanging="720"/>
      </w:pPr>
      <w:r w:rsidRPr="00412EF8">
        <w:t>10.</w:t>
      </w:r>
      <w:r w:rsidRPr="00412EF8">
        <w:tab/>
        <w:t xml:space="preserve">Win, A.K., et al., </w:t>
      </w:r>
      <w:r w:rsidRPr="00412EF8">
        <w:rPr>
          <w:i/>
        </w:rPr>
        <w:t>Risk of colorectal cancer for carriers of mutations in MUTYH, with and without a family history of cancer.</w:t>
      </w:r>
      <w:r w:rsidRPr="00412EF8">
        <w:t xml:space="preserve"> Gastroenterology, 2014. </w:t>
      </w:r>
      <w:r w:rsidRPr="00412EF8">
        <w:rPr>
          <w:b/>
        </w:rPr>
        <w:t>146</w:t>
      </w:r>
      <w:r w:rsidRPr="00412EF8">
        <w:t>(5): p. 1208-11 e1-5.</w:t>
      </w:r>
    </w:p>
    <w:p w14:paraId="0221D283" w14:textId="77777777" w:rsidR="00412EF8" w:rsidRPr="00412EF8" w:rsidRDefault="00412EF8" w:rsidP="006B4FA1">
      <w:pPr>
        <w:pStyle w:val="EndNoteBibliography"/>
        <w:spacing w:line="480" w:lineRule="auto"/>
        <w:ind w:left="720" w:hanging="720"/>
      </w:pPr>
      <w:r w:rsidRPr="00412EF8">
        <w:lastRenderedPageBreak/>
        <w:t>11.</w:t>
      </w:r>
      <w:r w:rsidRPr="00412EF8">
        <w:tab/>
        <w:t xml:space="preserve">Freedman, A.N., et al., </w:t>
      </w:r>
      <w:r w:rsidRPr="00412EF8">
        <w:rPr>
          <w:i/>
        </w:rPr>
        <w:t>Colorectal cancer risk prediction tool for white men and women without known susceptibility.</w:t>
      </w:r>
      <w:r w:rsidRPr="00412EF8">
        <w:t xml:space="preserve"> J Clin Oncol, 2009. </w:t>
      </w:r>
      <w:r w:rsidRPr="00412EF8">
        <w:rPr>
          <w:b/>
        </w:rPr>
        <w:t>27</w:t>
      </w:r>
      <w:r w:rsidRPr="00412EF8">
        <w:t>(5): p. 686-93.</w:t>
      </w:r>
    </w:p>
    <w:p w14:paraId="351304F1" w14:textId="77777777" w:rsidR="00412EF8" w:rsidRPr="00412EF8" w:rsidRDefault="00412EF8" w:rsidP="006B4FA1">
      <w:pPr>
        <w:pStyle w:val="EndNoteBibliography"/>
        <w:spacing w:line="480" w:lineRule="auto"/>
        <w:ind w:left="720" w:hanging="720"/>
      </w:pPr>
      <w:r w:rsidRPr="00412EF8">
        <w:t>12.</w:t>
      </w:r>
      <w:r w:rsidRPr="00412EF8">
        <w:tab/>
        <w:t xml:space="preserve">Zheng, Y., T. Cai, and Z. Feng, </w:t>
      </w:r>
      <w:r w:rsidRPr="00412EF8">
        <w:rPr>
          <w:i/>
        </w:rPr>
        <w:t>Application of the time-dependent ROC curves for prognostic accuracy with multiple biomarkers.</w:t>
      </w:r>
      <w:r w:rsidRPr="00412EF8">
        <w:t xml:space="preserve"> Biometrics, 2006. </w:t>
      </w:r>
      <w:r w:rsidRPr="00412EF8">
        <w:rPr>
          <w:b/>
        </w:rPr>
        <w:t>62</w:t>
      </w:r>
      <w:r w:rsidRPr="00412EF8">
        <w:t>(1): p. 279-87.</w:t>
      </w:r>
    </w:p>
    <w:p w14:paraId="732F6476" w14:textId="77777777" w:rsidR="00412EF8" w:rsidRPr="00412EF8" w:rsidRDefault="00412EF8" w:rsidP="006B4FA1">
      <w:pPr>
        <w:pStyle w:val="EndNoteBibliography"/>
        <w:spacing w:line="480" w:lineRule="auto"/>
        <w:ind w:left="720" w:hanging="720"/>
      </w:pPr>
      <w:r w:rsidRPr="00412EF8">
        <w:t>13.</w:t>
      </w:r>
      <w:r w:rsidRPr="00412EF8">
        <w:tab/>
        <w:t xml:space="preserve">Uno, H., et al., </w:t>
      </w:r>
      <w:r w:rsidRPr="00412EF8">
        <w:rPr>
          <w:i/>
        </w:rPr>
        <w:t>On the C-statistics for evaluating overall adequacy of risk prediction procedures with censored survival data.</w:t>
      </w:r>
      <w:r w:rsidRPr="00412EF8">
        <w:t xml:space="preserve"> Stat Med, 2011. </w:t>
      </w:r>
      <w:r w:rsidRPr="00412EF8">
        <w:rPr>
          <w:b/>
        </w:rPr>
        <w:t>30</w:t>
      </w:r>
      <w:r w:rsidRPr="00412EF8">
        <w:t>(10): p. 1105-17.</w:t>
      </w:r>
    </w:p>
    <w:p w14:paraId="14CB6E03" w14:textId="1844374F" w:rsidR="00C21A7D" w:rsidRDefault="002A4600" w:rsidP="006B4FA1">
      <w:pPr>
        <w:spacing w:line="480" w:lineRule="auto"/>
        <w:rPr>
          <w:rFonts w:ascii="Arial" w:hAnsi="Arial" w:cs="Arial"/>
          <w:b/>
        </w:rPr>
      </w:pPr>
      <w:r>
        <w:rPr>
          <w:rFonts w:ascii="Arial" w:hAnsi="Arial" w:cs="Arial"/>
          <w:b/>
        </w:rPr>
        <w:fldChar w:fldCharType="end"/>
      </w:r>
    </w:p>
    <w:p w14:paraId="594B39DE" w14:textId="4C66CA31" w:rsidR="00C21A7D" w:rsidRDefault="00C21A7D" w:rsidP="006B4FA1">
      <w:pPr>
        <w:spacing w:line="480" w:lineRule="auto"/>
        <w:rPr>
          <w:rFonts w:ascii="Arial" w:hAnsi="Arial" w:cs="Arial"/>
          <w:b/>
        </w:rPr>
      </w:pPr>
      <w:r>
        <w:rPr>
          <w:rFonts w:ascii="Arial" w:hAnsi="Arial" w:cs="Arial"/>
          <w:b/>
        </w:rPr>
        <w:br w:type="page"/>
      </w:r>
    </w:p>
    <w:p w14:paraId="3D48BA1E" w14:textId="77777777" w:rsidR="00503163" w:rsidRDefault="00503163" w:rsidP="00C21A7D">
      <w:pPr>
        <w:spacing w:after="0" w:line="240" w:lineRule="auto"/>
        <w:rPr>
          <w:rFonts w:ascii="Arial" w:hAnsi="Arial" w:cs="Arial"/>
          <w:b/>
          <w:sz w:val="24"/>
        </w:rPr>
        <w:sectPr w:rsidR="00503163">
          <w:pgSz w:w="12240" w:h="15840"/>
          <w:pgMar w:top="1440" w:right="1440" w:bottom="1440" w:left="1440" w:header="720" w:footer="720" w:gutter="0"/>
          <w:cols w:space="720"/>
          <w:docGrid w:linePitch="360"/>
        </w:sectPr>
      </w:pPr>
    </w:p>
    <w:p w14:paraId="1E679777" w14:textId="7F2EB0FC" w:rsidR="00C21A7D" w:rsidRPr="00C21A7D" w:rsidRDefault="00C21A7D" w:rsidP="00C21A7D">
      <w:pPr>
        <w:spacing w:after="0" w:line="240" w:lineRule="auto"/>
        <w:rPr>
          <w:rFonts w:ascii="Arial" w:hAnsi="Arial" w:cs="Arial"/>
          <w:b/>
          <w:sz w:val="24"/>
        </w:rPr>
      </w:pPr>
      <w:r w:rsidRPr="00C21A7D">
        <w:rPr>
          <w:rFonts w:ascii="Arial" w:hAnsi="Arial" w:cs="Arial"/>
          <w:b/>
          <w:sz w:val="24"/>
        </w:rPr>
        <w:lastRenderedPageBreak/>
        <w:t>Supplementary Tables</w:t>
      </w:r>
    </w:p>
    <w:p w14:paraId="072A65A8" w14:textId="77777777" w:rsidR="00C21A7D" w:rsidRDefault="00C21A7D" w:rsidP="00C21A7D">
      <w:pPr>
        <w:spacing w:after="0" w:line="240" w:lineRule="auto"/>
        <w:rPr>
          <w:rFonts w:ascii="Arial" w:hAnsi="Arial" w:cs="Arial"/>
          <w:b/>
        </w:rPr>
      </w:pPr>
    </w:p>
    <w:p w14:paraId="35F7CE2B" w14:textId="77777777" w:rsidR="00C21A7D" w:rsidRPr="00D445C8" w:rsidRDefault="00C21A7D" w:rsidP="00C21A7D">
      <w:pPr>
        <w:spacing w:after="0" w:line="240" w:lineRule="auto"/>
        <w:rPr>
          <w:rFonts w:ascii="Arial" w:hAnsi="Arial" w:cs="Arial"/>
          <w:b/>
        </w:rPr>
      </w:pPr>
      <w:r w:rsidRPr="00D445C8">
        <w:rPr>
          <w:rFonts w:ascii="Arial" w:hAnsi="Arial" w:cs="Arial"/>
          <w:b/>
        </w:rPr>
        <w:t>Supplementary Table 1. List of candidate</w:t>
      </w:r>
      <w:r>
        <w:rPr>
          <w:rFonts w:ascii="Arial" w:hAnsi="Arial" w:cs="Arial"/>
          <w:b/>
        </w:rPr>
        <w:t xml:space="preserve"> variables for model selection</w:t>
      </w:r>
    </w:p>
    <w:tbl>
      <w:tblPr>
        <w:tblW w:w="14424" w:type="dxa"/>
        <w:jc w:val="center"/>
        <w:tblLook w:val="04A0" w:firstRow="1" w:lastRow="0" w:firstColumn="1" w:lastColumn="0" w:noHBand="0" w:noVBand="1"/>
      </w:tblPr>
      <w:tblGrid>
        <w:gridCol w:w="642"/>
        <w:gridCol w:w="4218"/>
        <w:gridCol w:w="1890"/>
        <w:gridCol w:w="1800"/>
        <w:gridCol w:w="2160"/>
        <w:gridCol w:w="1890"/>
        <w:gridCol w:w="1824"/>
      </w:tblGrid>
      <w:tr w:rsidR="00C21A7D" w:rsidRPr="00D445C8" w14:paraId="2CA494F8" w14:textId="77777777" w:rsidTr="00503163">
        <w:trPr>
          <w:trHeight w:val="20"/>
          <w:jc w:val="center"/>
        </w:trPr>
        <w:tc>
          <w:tcPr>
            <w:tcW w:w="4860" w:type="dxa"/>
            <w:gridSpan w:val="2"/>
            <w:vMerge w:val="restart"/>
            <w:tcBorders>
              <w:top w:val="single" w:sz="4" w:space="0" w:color="auto"/>
              <w:bottom w:val="single" w:sz="4" w:space="0" w:color="auto"/>
            </w:tcBorders>
            <w:shd w:val="clear" w:color="auto" w:fill="auto"/>
            <w:vAlign w:val="center"/>
            <w:hideMark/>
          </w:tcPr>
          <w:p w14:paraId="7EAD1D43" w14:textId="77777777" w:rsidR="00C21A7D" w:rsidRPr="00D445C8" w:rsidRDefault="00C21A7D" w:rsidP="00C21A7D">
            <w:pPr>
              <w:spacing w:after="0" w:line="240" w:lineRule="auto"/>
              <w:rPr>
                <w:rFonts w:ascii="Arial" w:eastAsia="Times New Roman" w:hAnsi="Arial" w:cs="Arial"/>
                <w:b/>
                <w:bCs/>
                <w:color w:val="000000"/>
                <w:lang w:eastAsia="zh-CN"/>
              </w:rPr>
            </w:pPr>
            <w:r w:rsidRPr="00D445C8">
              <w:rPr>
                <w:rFonts w:ascii="Arial" w:eastAsia="Times New Roman" w:hAnsi="Arial" w:cs="Arial"/>
                <w:b/>
                <w:bCs/>
                <w:color w:val="000000"/>
                <w:lang w:eastAsia="zh-CN"/>
              </w:rPr>
              <w:t>Candidate variables</w:t>
            </w:r>
          </w:p>
        </w:tc>
        <w:tc>
          <w:tcPr>
            <w:tcW w:w="1890" w:type="dxa"/>
            <w:vMerge w:val="restart"/>
            <w:tcBorders>
              <w:top w:val="single" w:sz="4" w:space="0" w:color="auto"/>
              <w:bottom w:val="single" w:sz="4" w:space="0" w:color="auto"/>
            </w:tcBorders>
            <w:shd w:val="clear" w:color="auto" w:fill="auto"/>
            <w:vAlign w:val="center"/>
            <w:hideMark/>
          </w:tcPr>
          <w:p w14:paraId="524884C8" w14:textId="77777777" w:rsidR="00C21A7D" w:rsidRDefault="00C21A7D" w:rsidP="00C21A7D">
            <w:pPr>
              <w:spacing w:after="0" w:line="240" w:lineRule="auto"/>
              <w:jc w:val="center"/>
              <w:rPr>
                <w:rFonts w:ascii="Arial" w:eastAsia="Times New Roman" w:hAnsi="Arial" w:cs="Arial"/>
                <w:b/>
                <w:bCs/>
                <w:color w:val="000000"/>
                <w:lang w:eastAsia="zh-CN"/>
              </w:rPr>
            </w:pPr>
            <w:r w:rsidRPr="00D445C8">
              <w:rPr>
                <w:rFonts w:ascii="Arial" w:eastAsia="Times New Roman" w:hAnsi="Arial" w:cs="Arial"/>
                <w:b/>
                <w:bCs/>
                <w:color w:val="000000"/>
                <w:lang w:eastAsia="zh-CN"/>
              </w:rPr>
              <w:t>T</w:t>
            </w:r>
            <w:r>
              <w:rPr>
                <w:rFonts w:ascii="Arial" w:eastAsia="Times New Roman" w:hAnsi="Arial" w:cs="Arial"/>
                <w:b/>
                <w:bCs/>
                <w:color w:val="000000"/>
                <w:lang w:eastAsia="zh-CN"/>
              </w:rPr>
              <w:t>otal</w:t>
            </w:r>
          </w:p>
          <w:p w14:paraId="431AC6CC" w14:textId="77777777" w:rsidR="00C21A7D" w:rsidRPr="00D445C8" w:rsidRDefault="00C21A7D" w:rsidP="00C21A7D">
            <w:pPr>
              <w:spacing w:after="0" w:line="240" w:lineRule="auto"/>
              <w:jc w:val="center"/>
              <w:rPr>
                <w:rFonts w:ascii="Arial" w:eastAsia="Times New Roman" w:hAnsi="Arial" w:cs="Arial"/>
                <w:b/>
                <w:bCs/>
                <w:color w:val="000000"/>
                <w:lang w:eastAsia="zh-CN"/>
              </w:rPr>
            </w:pPr>
            <w:r w:rsidRPr="00D445C8">
              <w:rPr>
                <w:rFonts w:ascii="Arial" w:eastAsia="Times New Roman" w:hAnsi="Arial" w:cs="Arial"/>
                <w:b/>
                <w:bCs/>
                <w:color w:val="000000"/>
                <w:lang w:eastAsia="zh-CN"/>
              </w:rPr>
              <w:t>(N=8412)</w:t>
            </w:r>
          </w:p>
        </w:tc>
        <w:tc>
          <w:tcPr>
            <w:tcW w:w="3960" w:type="dxa"/>
            <w:gridSpan w:val="2"/>
            <w:tcBorders>
              <w:top w:val="single" w:sz="4" w:space="0" w:color="auto"/>
              <w:bottom w:val="single" w:sz="4" w:space="0" w:color="auto"/>
            </w:tcBorders>
            <w:shd w:val="clear" w:color="auto" w:fill="auto"/>
            <w:vAlign w:val="center"/>
            <w:hideMark/>
          </w:tcPr>
          <w:p w14:paraId="7549474A" w14:textId="77777777" w:rsidR="00C21A7D" w:rsidRPr="00D445C8" w:rsidRDefault="00C21A7D" w:rsidP="00C21A7D">
            <w:pPr>
              <w:spacing w:after="0" w:line="240" w:lineRule="auto"/>
              <w:jc w:val="center"/>
              <w:rPr>
                <w:rFonts w:ascii="Arial" w:eastAsia="Times New Roman" w:hAnsi="Arial" w:cs="Arial"/>
                <w:b/>
                <w:bCs/>
                <w:color w:val="000000"/>
                <w:lang w:eastAsia="zh-CN"/>
              </w:rPr>
            </w:pPr>
            <w:r w:rsidRPr="00D445C8">
              <w:rPr>
                <w:rFonts w:ascii="Arial" w:eastAsia="Times New Roman" w:hAnsi="Arial" w:cs="Arial"/>
                <w:b/>
                <w:bCs/>
                <w:color w:val="000000"/>
                <w:lang w:eastAsia="zh-CN"/>
              </w:rPr>
              <w:t>M</w:t>
            </w:r>
            <w:r>
              <w:rPr>
                <w:rFonts w:ascii="Arial" w:eastAsia="Times New Roman" w:hAnsi="Arial" w:cs="Arial"/>
                <w:b/>
                <w:bCs/>
                <w:color w:val="000000"/>
                <w:lang w:eastAsia="zh-CN"/>
              </w:rPr>
              <w:t>ale</w:t>
            </w:r>
            <w:r w:rsidRPr="00D445C8">
              <w:rPr>
                <w:rFonts w:ascii="Arial" w:eastAsia="Times New Roman" w:hAnsi="Arial" w:cs="Arial"/>
                <w:b/>
                <w:bCs/>
                <w:color w:val="000000"/>
                <w:lang w:eastAsia="zh-CN"/>
              </w:rPr>
              <w:t xml:space="preserve"> (N=4228)</w:t>
            </w:r>
          </w:p>
        </w:tc>
        <w:tc>
          <w:tcPr>
            <w:tcW w:w="3714" w:type="dxa"/>
            <w:gridSpan w:val="2"/>
            <w:tcBorders>
              <w:top w:val="single" w:sz="4" w:space="0" w:color="auto"/>
              <w:bottom w:val="single" w:sz="4" w:space="0" w:color="auto"/>
            </w:tcBorders>
            <w:shd w:val="clear" w:color="auto" w:fill="auto"/>
            <w:vAlign w:val="center"/>
            <w:hideMark/>
          </w:tcPr>
          <w:p w14:paraId="1740D127" w14:textId="77777777" w:rsidR="00C21A7D" w:rsidRPr="00D445C8" w:rsidRDefault="00C21A7D" w:rsidP="00C21A7D">
            <w:pPr>
              <w:spacing w:after="0" w:line="240" w:lineRule="auto"/>
              <w:jc w:val="center"/>
              <w:rPr>
                <w:rFonts w:ascii="Arial" w:eastAsia="Times New Roman" w:hAnsi="Arial" w:cs="Arial"/>
                <w:b/>
                <w:bCs/>
                <w:color w:val="000000"/>
                <w:lang w:eastAsia="zh-CN"/>
              </w:rPr>
            </w:pPr>
            <w:r w:rsidRPr="00D445C8">
              <w:rPr>
                <w:rFonts w:ascii="Arial" w:eastAsia="Times New Roman" w:hAnsi="Arial" w:cs="Arial"/>
                <w:b/>
                <w:bCs/>
                <w:color w:val="000000"/>
                <w:lang w:eastAsia="zh-CN"/>
              </w:rPr>
              <w:t>F</w:t>
            </w:r>
            <w:r>
              <w:rPr>
                <w:rFonts w:ascii="Arial" w:eastAsia="Times New Roman" w:hAnsi="Arial" w:cs="Arial"/>
                <w:b/>
                <w:bCs/>
                <w:color w:val="000000"/>
                <w:lang w:eastAsia="zh-CN"/>
              </w:rPr>
              <w:t xml:space="preserve">emale </w:t>
            </w:r>
            <w:r w:rsidRPr="00D445C8">
              <w:rPr>
                <w:rFonts w:ascii="Arial" w:eastAsia="Times New Roman" w:hAnsi="Arial" w:cs="Arial"/>
                <w:b/>
                <w:bCs/>
                <w:color w:val="000000"/>
                <w:lang w:eastAsia="zh-CN"/>
              </w:rPr>
              <w:t>(N=4184)</w:t>
            </w:r>
          </w:p>
        </w:tc>
      </w:tr>
      <w:tr w:rsidR="00C21A7D" w:rsidRPr="00D445C8" w14:paraId="594E52DF" w14:textId="77777777" w:rsidTr="00503163">
        <w:trPr>
          <w:trHeight w:val="20"/>
          <w:jc w:val="center"/>
        </w:trPr>
        <w:tc>
          <w:tcPr>
            <w:tcW w:w="4860" w:type="dxa"/>
            <w:gridSpan w:val="2"/>
            <w:vMerge/>
            <w:tcBorders>
              <w:bottom w:val="single" w:sz="4" w:space="0" w:color="auto"/>
            </w:tcBorders>
            <w:vAlign w:val="center"/>
            <w:hideMark/>
          </w:tcPr>
          <w:p w14:paraId="40F3B2BA" w14:textId="77777777" w:rsidR="00C21A7D" w:rsidRPr="00D445C8" w:rsidRDefault="00C21A7D" w:rsidP="00C21A7D">
            <w:pPr>
              <w:spacing w:after="0" w:line="240" w:lineRule="auto"/>
              <w:rPr>
                <w:rFonts w:ascii="Arial" w:eastAsia="Times New Roman" w:hAnsi="Arial" w:cs="Arial"/>
                <w:b/>
                <w:bCs/>
                <w:color w:val="000000"/>
                <w:lang w:eastAsia="zh-CN"/>
              </w:rPr>
            </w:pPr>
          </w:p>
        </w:tc>
        <w:tc>
          <w:tcPr>
            <w:tcW w:w="1890" w:type="dxa"/>
            <w:vMerge/>
            <w:tcBorders>
              <w:bottom w:val="single" w:sz="4" w:space="0" w:color="auto"/>
            </w:tcBorders>
            <w:vAlign w:val="center"/>
            <w:hideMark/>
          </w:tcPr>
          <w:p w14:paraId="601C7218" w14:textId="77777777" w:rsidR="00C21A7D" w:rsidRPr="00D445C8" w:rsidRDefault="00C21A7D" w:rsidP="00C21A7D">
            <w:pPr>
              <w:spacing w:after="0" w:line="240" w:lineRule="auto"/>
              <w:rPr>
                <w:rFonts w:ascii="Arial" w:eastAsia="Times New Roman" w:hAnsi="Arial" w:cs="Arial"/>
                <w:b/>
                <w:bCs/>
                <w:color w:val="000000"/>
                <w:lang w:eastAsia="zh-CN"/>
              </w:rPr>
            </w:pPr>
          </w:p>
        </w:tc>
        <w:tc>
          <w:tcPr>
            <w:tcW w:w="1800" w:type="dxa"/>
            <w:tcBorders>
              <w:top w:val="single" w:sz="4" w:space="0" w:color="auto"/>
              <w:bottom w:val="single" w:sz="4" w:space="0" w:color="auto"/>
            </w:tcBorders>
            <w:shd w:val="clear" w:color="auto" w:fill="auto"/>
            <w:vAlign w:val="center"/>
            <w:hideMark/>
          </w:tcPr>
          <w:p w14:paraId="3E51EB78" w14:textId="4133A249" w:rsidR="00C21A7D" w:rsidRPr="00D445C8" w:rsidRDefault="00C21A7D" w:rsidP="00C21A7D">
            <w:pPr>
              <w:spacing w:after="0" w:line="240" w:lineRule="auto"/>
              <w:jc w:val="center"/>
              <w:rPr>
                <w:rFonts w:ascii="Arial" w:eastAsia="Times New Roman" w:hAnsi="Arial" w:cs="Arial"/>
                <w:b/>
                <w:bCs/>
                <w:color w:val="000000"/>
                <w:lang w:eastAsia="zh-CN"/>
              </w:rPr>
            </w:pPr>
            <w:r>
              <w:rPr>
                <w:rFonts w:ascii="Arial" w:eastAsia="Times New Roman" w:hAnsi="Arial" w:cs="Arial"/>
                <w:b/>
                <w:bCs/>
                <w:color w:val="000000"/>
                <w:lang w:eastAsia="zh-CN"/>
              </w:rPr>
              <w:t xml:space="preserve">No. of </w:t>
            </w:r>
            <w:r w:rsidRPr="00D445C8">
              <w:rPr>
                <w:rFonts w:ascii="Arial" w:eastAsia="Times New Roman" w:hAnsi="Arial" w:cs="Arial"/>
                <w:b/>
                <w:bCs/>
                <w:color w:val="000000"/>
                <w:lang w:eastAsia="zh-CN"/>
              </w:rPr>
              <w:t>Cases</w:t>
            </w:r>
            <w:r>
              <w:rPr>
                <w:rFonts w:ascii="Arial" w:eastAsia="Times New Roman" w:hAnsi="Arial" w:cs="Arial"/>
                <w:b/>
                <w:bCs/>
                <w:color w:val="000000"/>
                <w:lang w:eastAsia="zh-CN"/>
              </w:rPr>
              <w:t xml:space="preserve"> (%)</w:t>
            </w:r>
          </w:p>
        </w:tc>
        <w:tc>
          <w:tcPr>
            <w:tcW w:w="2160" w:type="dxa"/>
            <w:tcBorders>
              <w:top w:val="single" w:sz="4" w:space="0" w:color="auto"/>
              <w:bottom w:val="single" w:sz="4" w:space="0" w:color="auto"/>
            </w:tcBorders>
            <w:shd w:val="clear" w:color="auto" w:fill="auto"/>
            <w:vAlign w:val="center"/>
            <w:hideMark/>
          </w:tcPr>
          <w:p w14:paraId="67C331E2" w14:textId="36F3C75A" w:rsidR="00C21A7D" w:rsidRPr="00D445C8" w:rsidRDefault="00C21A7D" w:rsidP="00C21A7D">
            <w:pPr>
              <w:spacing w:after="0" w:line="240" w:lineRule="auto"/>
              <w:jc w:val="center"/>
              <w:rPr>
                <w:rFonts w:ascii="Arial" w:eastAsia="Times New Roman" w:hAnsi="Arial" w:cs="Arial"/>
                <w:b/>
                <w:bCs/>
                <w:color w:val="000000"/>
                <w:lang w:eastAsia="zh-CN"/>
              </w:rPr>
            </w:pPr>
            <w:r>
              <w:rPr>
                <w:rFonts w:ascii="Arial" w:eastAsia="Times New Roman" w:hAnsi="Arial" w:cs="Arial"/>
                <w:b/>
                <w:bCs/>
                <w:color w:val="000000"/>
                <w:lang w:eastAsia="zh-CN"/>
              </w:rPr>
              <w:t xml:space="preserve">No. of </w:t>
            </w:r>
            <w:r w:rsidRPr="00D445C8">
              <w:rPr>
                <w:rFonts w:ascii="Arial" w:eastAsia="Times New Roman" w:hAnsi="Arial" w:cs="Arial"/>
                <w:b/>
                <w:bCs/>
                <w:color w:val="000000"/>
                <w:lang w:eastAsia="zh-CN"/>
              </w:rPr>
              <w:t>Controls</w:t>
            </w:r>
            <w:r>
              <w:rPr>
                <w:rFonts w:ascii="Arial" w:eastAsia="Times New Roman" w:hAnsi="Arial" w:cs="Arial"/>
                <w:b/>
                <w:bCs/>
                <w:color w:val="000000"/>
                <w:lang w:eastAsia="zh-CN"/>
              </w:rPr>
              <w:t xml:space="preserve"> (%)</w:t>
            </w:r>
          </w:p>
        </w:tc>
        <w:tc>
          <w:tcPr>
            <w:tcW w:w="1890" w:type="dxa"/>
            <w:tcBorders>
              <w:top w:val="single" w:sz="4" w:space="0" w:color="auto"/>
              <w:bottom w:val="single" w:sz="4" w:space="0" w:color="auto"/>
            </w:tcBorders>
            <w:shd w:val="clear" w:color="auto" w:fill="auto"/>
            <w:vAlign w:val="center"/>
            <w:hideMark/>
          </w:tcPr>
          <w:p w14:paraId="465D9C65" w14:textId="488EBE16" w:rsidR="00C21A7D" w:rsidRPr="00C21A7D" w:rsidRDefault="00C21A7D" w:rsidP="00C21A7D">
            <w:pPr>
              <w:spacing w:after="0" w:line="240" w:lineRule="auto"/>
              <w:jc w:val="center"/>
              <w:rPr>
                <w:rFonts w:ascii="Arial" w:eastAsia="Times New Roman" w:hAnsi="Arial" w:cs="Arial"/>
                <w:bCs/>
                <w:color w:val="000000"/>
                <w:lang w:eastAsia="zh-CN"/>
              </w:rPr>
            </w:pPr>
            <w:r>
              <w:rPr>
                <w:rFonts w:ascii="Arial" w:eastAsia="Times New Roman" w:hAnsi="Arial" w:cs="Arial"/>
                <w:b/>
                <w:bCs/>
                <w:color w:val="000000"/>
                <w:lang w:eastAsia="zh-CN"/>
              </w:rPr>
              <w:t xml:space="preserve">No. of </w:t>
            </w:r>
            <w:r w:rsidRPr="00D445C8">
              <w:rPr>
                <w:rFonts w:ascii="Arial" w:eastAsia="Times New Roman" w:hAnsi="Arial" w:cs="Arial"/>
                <w:b/>
                <w:bCs/>
                <w:color w:val="000000"/>
                <w:lang w:eastAsia="zh-CN"/>
              </w:rPr>
              <w:t>Cases</w:t>
            </w:r>
            <w:r>
              <w:rPr>
                <w:rFonts w:ascii="Arial" w:eastAsia="Times New Roman" w:hAnsi="Arial" w:cs="Arial"/>
                <w:b/>
                <w:bCs/>
                <w:color w:val="000000"/>
                <w:lang w:eastAsia="zh-CN"/>
              </w:rPr>
              <w:t xml:space="preserve"> (%)</w:t>
            </w:r>
          </w:p>
        </w:tc>
        <w:tc>
          <w:tcPr>
            <w:tcW w:w="1824" w:type="dxa"/>
            <w:tcBorders>
              <w:top w:val="single" w:sz="4" w:space="0" w:color="auto"/>
              <w:bottom w:val="single" w:sz="4" w:space="0" w:color="auto"/>
            </w:tcBorders>
            <w:shd w:val="clear" w:color="auto" w:fill="auto"/>
            <w:vAlign w:val="center"/>
            <w:hideMark/>
          </w:tcPr>
          <w:p w14:paraId="10459ABF" w14:textId="7400A39B" w:rsidR="00C21A7D" w:rsidRPr="00C21A7D" w:rsidRDefault="00C21A7D" w:rsidP="00C21A7D">
            <w:pPr>
              <w:spacing w:after="0" w:line="240" w:lineRule="auto"/>
              <w:jc w:val="center"/>
              <w:rPr>
                <w:rFonts w:ascii="Arial" w:eastAsia="Times New Roman" w:hAnsi="Arial" w:cs="Arial"/>
                <w:bCs/>
                <w:color w:val="000000"/>
                <w:lang w:eastAsia="zh-CN"/>
              </w:rPr>
            </w:pPr>
            <w:r>
              <w:rPr>
                <w:rFonts w:ascii="Arial" w:eastAsia="Times New Roman" w:hAnsi="Arial" w:cs="Arial"/>
                <w:b/>
                <w:bCs/>
                <w:color w:val="000000"/>
                <w:lang w:eastAsia="zh-CN"/>
              </w:rPr>
              <w:t xml:space="preserve">No. of </w:t>
            </w:r>
            <w:r w:rsidRPr="00D445C8">
              <w:rPr>
                <w:rFonts w:ascii="Arial" w:eastAsia="Times New Roman" w:hAnsi="Arial" w:cs="Arial"/>
                <w:b/>
                <w:bCs/>
                <w:color w:val="000000"/>
                <w:lang w:eastAsia="zh-CN"/>
              </w:rPr>
              <w:t>Controls</w:t>
            </w:r>
            <w:r>
              <w:rPr>
                <w:rFonts w:ascii="Arial" w:eastAsia="Times New Roman" w:hAnsi="Arial" w:cs="Arial"/>
                <w:b/>
                <w:bCs/>
                <w:color w:val="000000"/>
                <w:lang w:eastAsia="zh-CN"/>
              </w:rPr>
              <w:t xml:space="preserve"> (%)</w:t>
            </w:r>
          </w:p>
        </w:tc>
      </w:tr>
      <w:tr w:rsidR="00C21A7D" w:rsidRPr="00D445C8" w14:paraId="7FDBA75B" w14:textId="77777777" w:rsidTr="00503163">
        <w:trPr>
          <w:trHeight w:val="20"/>
          <w:jc w:val="center"/>
        </w:trPr>
        <w:tc>
          <w:tcPr>
            <w:tcW w:w="4860" w:type="dxa"/>
            <w:gridSpan w:val="2"/>
            <w:tcBorders>
              <w:top w:val="single" w:sz="4" w:space="0" w:color="auto"/>
            </w:tcBorders>
            <w:shd w:val="clear" w:color="auto" w:fill="auto"/>
            <w:hideMark/>
          </w:tcPr>
          <w:p w14:paraId="2CCE2BC6" w14:textId="77777777" w:rsidR="00C21A7D" w:rsidRPr="00503163" w:rsidRDefault="00C21A7D" w:rsidP="00C21A7D">
            <w:pPr>
              <w:spacing w:after="0" w:line="240" w:lineRule="auto"/>
              <w:rPr>
                <w:rFonts w:ascii="Arial" w:eastAsia="Times New Roman" w:hAnsi="Arial" w:cs="Arial"/>
                <w:bCs/>
                <w:color w:val="000000"/>
                <w:lang w:eastAsia="zh-CN"/>
              </w:rPr>
            </w:pPr>
            <w:r w:rsidRPr="00503163">
              <w:rPr>
                <w:rFonts w:ascii="Arial" w:eastAsia="Times New Roman" w:hAnsi="Arial" w:cs="Arial"/>
                <w:bCs/>
                <w:color w:val="000000"/>
                <w:lang w:eastAsia="zh-CN"/>
              </w:rPr>
              <w:t>CRC Familial Risk Profile Score, Median (IQR)</w:t>
            </w:r>
          </w:p>
        </w:tc>
        <w:tc>
          <w:tcPr>
            <w:tcW w:w="1890" w:type="dxa"/>
            <w:tcBorders>
              <w:top w:val="single" w:sz="4" w:space="0" w:color="auto"/>
            </w:tcBorders>
            <w:shd w:val="clear" w:color="auto" w:fill="auto"/>
            <w:hideMark/>
          </w:tcPr>
          <w:p w14:paraId="7C7220F2" w14:textId="77777777" w:rsidR="00C21A7D" w:rsidRPr="00D445C8" w:rsidRDefault="00C21A7D" w:rsidP="00C21A7D">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0.059 (0.0230)</w:t>
            </w:r>
          </w:p>
        </w:tc>
        <w:tc>
          <w:tcPr>
            <w:tcW w:w="1800" w:type="dxa"/>
            <w:tcBorders>
              <w:top w:val="single" w:sz="4" w:space="0" w:color="auto"/>
            </w:tcBorders>
            <w:shd w:val="clear" w:color="auto" w:fill="auto"/>
            <w:hideMark/>
          </w:tcPr>
          <w:p w14:paraId="4166D1D6" w14:textId="77777777" w:rsidR="00C21A7D" w:rsidRPr="00D445C8" w:rsidRDefault="00C21A7D" w:rsidP="00C21A7D">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0.0668 (0.0167)</w:t>
            </w:r>
          </w:p>
        </w:tc>
        <w:tc>
          <w:tcPr>
            <w:tcW w:w="2160" w:type="dxa"/>
            <w:tcBorders>
              <w:top w:val="single" w:sz="4" w:space="0" w:color="auto"/>
            </w:tcBorders>
            <w:shd w:val="clear" w:color="auto" w:fill="auto"/>
            <w:hideMark/>
          </w:tcPr>
          <w:p w14:paraId="208CC434" w14:textId="77777777" w:rsidR="00C21A7D" w:rsidRPr="00D445C8" w:rsidRDefault="00C21A7D" w:rsidP="00C21A7D">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0.0667 (0.0082)</w:t>
            </w:r>
          </w:p>
        </w:tc>
        <w:tc>
          <w:tcPr>
            <w:tcW w:w="1890" w:type="dxa"/>
            <w:tcBorders>
              <w:top w:val="single" w:sz="4" w:space="0" w:color="auto"/>
            </w:tcBorders>
            <w:shd w:val="clear" w:color="auto" w:fill="auto"/>
            <w:hideMark/>
          </w:tcPr>
          <w:p w14:paraId="534FC0FA" w14:textId="77777777" w:rsidR="00C21A7D" w:rsidRPr="00D445C8" w:rsidRDefault="00C21A7D" w:rsidP="00C21A7D">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0.0452 (0.0091)</w:t>
            </w:r>
          </w:p>
        </w:tc>
        <w:tc>
          <w:tcPr>
            <w:tcW w:w="1824" w:type="dxa"/>
            <w:tcBorders>
              <w:top w:val="single" w:sz="4" w:space="0" w:color="auto"/>
            </w:tcBorders>
            <w:shd w:val="clear" w:color="auto" w:fill="auto"/>
            <w:hideMark/>
          </w:tcPr>
          <w:p w14:paraId="35AB189A" w14:textId="77777777" w:rsidR="00C21A7D" w:rsidRPr="00D445C8" w:rsidRDefault="00C21A7D" w:rsidP="00C21A7D">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0.0445 (0.0040)</w:t>
            </w:r>
          </w:p>
        </w:tc>
      </w:tr>
      <w:tr w:rsidR="00C21A7D" w:rsidRPr="00D445C8" w14:paraId="254D4030" w14:textId="77777777" w:rsidTr="00503163">
        <w:trPr>
          <w:trHeight w:val="20"/>
          <w:jc w:val="center"/>
        </w:trPr>
        <w:tc>
          <w:tcPr>
            <w:tcW w:w="4860" w:type="dxa"/>
            <w:gridSpan w:val="2"/>
            <w:shd w:val="clear" w:color="auto" w:fill="auto"/>
            <w:noWrap/>
            <w:hideMark/>
          </w:tcPr>
          <w:p w14:paraId="28B03EFA" w14:textId="77777777" w:rsidR="00C21A7D" w:rsidRPr="00503163" w:rsidRDefault="00C21A7D" w:rsidP="00C21A7D">
            <w:pPr>
              <w:spacing w:after="0" w:line="240" w:lineRule="auto"/>
              <w:rPr>
                <w:rFonts w:ascii="Arial" w:eastAsia="Times New Roman" w:hAnsi="Arial" w:cs="Arial"/>
                <w:bCs/>
                <w:color w:val="000000"/>
                <w:lang w:eastAsia="zh-CN"/>
              </w:rPr>
            </w:pPr>
            <w:r w:rsidRPr="00503163">
              <w:rPr>
                <w:rFonts w:ascii="Arial" w:eastAsia="Times New Roman" w:hAnsi="Arial" w:cs="Arial"/>
                <w:bCs/>
                <w:color w:val="000000"/>
                <w:lang w:eastAsia="zh-CN"/>
              </w:rPr>
              <w:t>Family History of CRC in 1st degree relatives</w:t>
            </w:r>
          </w:p>
        </w:tc>
        <w:tc>
          <w:tcPr>
            <w:tcW w:w="1890" w:type="dxa"/>
            <w:shd w:val="clear" w:color="auto" w:fill="auto"/>
            <w:hideMark/>
          </w:tcPr>
          <w:p w14:paraId="0C6CCC79" w14:textId="57916572" w:rsidR="00C21A7D" w:rsidRPr="00D445C8" w:rsidRDefault="00C21A7D" w:rsidP="00C21A7D">
            <w:pPr>
              <w:spacing w:after="0" w:line="240" w:lineRule="auto"/>
              <w:jc w:val="center"/>
              <w:rPr>
                <w:rFonts w:ascii="Arial" w:eastAsia="Times New Roman" w:hAnsi="Arial" w:cs="Arial"/>
                <w:color w:val="000000"/>
                <w:lang w:eastAsia="zh-CN"/>
              </w:rPr>
            </w:pPr>
          </w:p>
        </w:tc>
        <w:tc>
          <w:tcPr>
            <w:tcW w:w="1800" w:type="dxa"/>
            <w:shd w:val="clear" w:color="auto" w:fill="auto"/>
            <w:noWrap/>
            <w:hideMark/>
          </w:tcPr>
          <w:p w14:paraId="44ECF4A8" w14:textId="7FEDB53B" w:rsidR="00C21A7D" w:rsidRPr="00D445C8" w:rsidRDefault="00C21A7D" w:rsidP="00C21A7D">
            <w:pPr>
              <w:spacing w:after="0" w:line="240" w:lineRule="auto"/>
              <w:jc w:val="center"/>
              <w:rPr>
                <w:rFonts w:ascii="Arial" w:eastAsia="Times New Roman" w:hAnsi="Arial" w:cs="Arial"/>
                <w:color w:val="000000"/>
                <w:lang w:eastAsia="zh-CN"/>
              </w:rPr>
            </w:pPr>
          </w:p>
        </w:tc>
        <w:tc>
          <w:tcPr>
            <w:tcW w:w="2160" w:type="dxa"/>
            <w:shd w:val="clear" w:color="auto" w:fill="auto"/>
            <w:noWrap/>
            <w:hideMark/>
          </w:tcPr>
          <w:p w14:paraId="51729B6F" w14:textId="5D4E8B13" w:rsidR="00C21A7D" w:rsidRPr="00D445C8" w:rsidRDefault="00C21A7D" w:rsidP="00C21A7D">
            <w:pPr>
              <w:spacing w:after="0" w:line="240" w:lineRule="auto"/>
              <w:jc w:val="center"/>
              <w:rPr>
                <w:rFonts w:ascii="Arial" w:eastAsia="Times New Roman" w:hAnsi="Arial" w:cs="Arial"/>
                <w:color w:val="000000"/>
                <w:lang w:eastAsia="zh-CN"/>
              </w:rPr>
            </w:pPr>
          </w:p>
        </w:tc>
        <w:tc>
          <w:tcPr>
            <w:tcW w:w="1890" w:type="dxa"/>
            <w:shd w:val="clear" w:color="auto" w:fill="auto"/>
            <w:noWrap/>
            <w:hideMark/>
          </w:tcPr>
          <w:p w14:paraId="34C1D953" w14:textId="77777777" w:rsidR="00C21A7D" w:rsidRPr="00D445C8" w:rsidRDefault="00C21A7D" w:rsidP="00C21A7D">
            <w:pPr>
              <w:spacing w:after="0" w:line="240" w:lineRule="auto"/>
              <w:jc w:val="center"/>
              <w:rPr>
                <w:rFonts w:ascii="Arial" w:eastAsia="Times New Roman" w:hAnsi="Arial" w:cs="Arial"/>
                <w:color w:val="000000"/>
                <w:lang w:eastAsia="zh-CN"/>
              </w:rPr>
            </w:pPr>
          </w:p>
        </w:tc>
        <w:tc>
          <w:tcPr>
            <w:tcW w:w="1824" w:type="dxa"/>
            <w:shd w:val="clear" w:color="auto" w:fill="auto"/>
            <w:noWrap/>
            <w:hideMark/>
          </w:tcPr>
          <w:p w14:paraId="0BBB237E" w14:textId="77777777" w:rsidR="00C21A7D" w:rsidRPr="00D445C8" w:rsidRDefault="00C21A7D" w:rsidP="00C21A7D">
            <w:pPr>
              <w:spacing w:after="0" w:line="240" w:lineRule="auto"/>
              <w:jc w:val="center"/>
              <w:rPr>
                <w:rFonts w:ascii="Arial" w:eastAsia="Times New Roman" w:hAnsi="Arial" w:cs="Arial"/>
                <w:lang w:eastAsia="zh-CN"/>
              </w:rPr>
            </w:pPr>
          </w:p>
        </w:tc>
      </w:tr>
      <w:tr w:rsidR="00E7021B" w:rsidRPr="00D445C8" w14:paraId="12720A99" w14:textId="77777777" w:rsidTr="00503163">
        <w:trPr>
          <w:trHeight w:val="20"/>
          <w:jc w:val="center"/>
        </w:trPr>
        <w:tc>
          <w:tcPr>
            <w:tcW w:w="642" w:type="dxa"/>
            <w:shd w:val="clear" w:color="auto" w:fill="auto"/>
            <w:noWrap/>
            <w:hideMark/>
          </w:tcPr>
          <w:p w14:paraId="1FA439BF" w14:textId="77777777" w:rsidR="00E7021B" w:rsidRPr="00503163" w:rsidRDefault="00E7021B" w:rsidP="00E7021B">
            <w:pPr>
              <w:spacing w:after="0" w:line="240" w:lineRule="auto"/>
              <w:rPr>
                <w:rFonts w:ascii="Arial" w:eastAsia="Times New Roman" w:hAnsi="Arial" w:cs="Arial"/>
                <w:lang w:eastAsia="zh-CN"/>
              </w:rPr>
            </w:pPr>
          </w:p>
        </w:tc>
        <w:tc>
          <w:tcPr>
            <w:tcW w:w="4218" w:type="dxa"/>
            <w:shd w:val="clear" w:color="auto" w:fill="auto"/>
            <w:noWrap/>
            <w:hideMark/>
          </w:tcPr>
          <w:p w14:paraId="7A4812B9"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0</w:t>
            </w:r>
          </w:p>
        </w:tc>
        <w:tc>
          <w:tcPr>
            <w:tcW w:w="1890" w:type="dxa"/>
            <w:shd w:val="clear" w:color="auto" w:fill="auto"/>
            <w:noWrap/>
            <w:hideMark/>
          </w:tcPr>
          <w:p w14:paraId="3A034835"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7097</w:t>
            </w:r>
          </w:p>
        </w:tc>
        <w:tc>
          <w:tcPr>
            <w:tcW w:w="1800" w:type="dxa"/>
            <w:shd w:val="clear" w:color="auto" w:fill="auto"/>
            <w:noWrap/>
            <w:hideMark/>
          </w:tcPr>
          <w:p w14:paraId="2AF5DC9E" w14:textId="52B5FA83"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1859 (80.4)</w:t>
            </w:r>
          </w:p>
        </w:tc>
        <w:tc>
          <w:tcPr>
            <w:tcW w:w="2160" w:type="dxa"/>
            <w:shd w:val="clear" w:color="auto" w:fill="auto"/>
            <w:noWrap/>
            <w:hideMark/>
          </w:tcPr>
          <w:p w14:paraId="351D5830" w14:textId="2A586675"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1731 (90.3)</w:t>
            </w:r>
          </w:p>
        </w:tc>
        <w:tc>
          <w:tcPr>
            <w:tcW w:w="1890" w:type="dxa"/>
            <w:shd w:val="clear" w:color="auto" w:fill="auto"/>
            <w:noWrap/>
            <w:hideMark/>
          </w:tcPr>
          <w:p w14:paraId="41CD0B85" w14:textId="1C5F5B71"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1708 (80.1)</w:t>
            </w:r>
          </w:p>
        </w:tc>
        <w:tc>
          <w:tcPr>
            <w:tcW w:w="1824" w:type="dxa"/>
            <w:shd w:val="clear" w:color="auto" w:fill="auto"/>
            <w:noWrap/>
            <w:hideMark/>
          </w:tcPr>
          <w:p w14:paraId="723FBE3C" w14:textId="1143B5BA"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1799 (87.7)</w:t>
            </w:r>
          </w:p>
        </w:tc>
      </w:tr>
      <w:tr w:rsidR="00E7021B" w:rsidRPr="00D445C8" w14:paraId="4A1DF38E" w14:textId="77777777" w:rsidTr="00503163">
        <w:trPr>
          <w:trHeight w:val="20"/>
          <w:jc w:val="center"/>
        </w:trPr>
        <w:tc>
          <w:tcPr>
            <w:tcW w:w="642" w:type="dxa"/>
            <w:shd w:val="clear" w:color="auto" w:fill="auto"/>
            <w:noWrap/>
            <w:hideMark/>
          </w:tcPr>
          <w:p w14:paraId="3C0D3A5E"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noWrap/>
            <w:hideMark/>
          </w:tcPr>
          <w:p w14:paraId="6284F71F" w14:textId="22B83BD1"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≥1</w:t>
            </w:r>
          </w:p>
        </w:tc>
        <w:tc>
          <w:tcPr>
            <w:tcW w:w="1890" w:type="dxa"/>
            <w:shd w:val="clear" w:color="auto" w:fill="auto"/>
            <w:noWrap/>
            <w:hideMark/>
          </w:tcPr>
          <w:p w14:paraId="22094B56"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1315</w:t>
            </w:r>
          </w:p>
        </w:tc>
        <w:tc>
          <w:tcPr>
            <w:tcW w:w="1800" w:type="dxa"/>
            <w:shd w:val="clear" w:color="auto" w:fill="auto"/>
            <w:noWrap/>
            <w:hideMark/>
          </w:tcPr>
          <w:p w14:paraId="599BEB5F" w14:textId="6D9F5278"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453 (19.6)</w:t>
            </w:r>
          </w:p>
        </w:tc>
        <w:tc>
          <w:tcPr>
            <w:tcW w:w="2160" w:type="dxa"/>
            <w:shd w:val="clear" w:color="auto" w:fill="auto"/>
            <w:noWrap/>
            <w:hideMark/>
          </w:tcPr>
          <w:p w14:paraId="4DA18024" w14:textId="142BC4C0"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185 (9.7)</w:t>
            </w:r>
          </w:p>
        </w:tc>
        <w:tc>
          <w:tcPr>
            <w:tcW w:w="1890" w:type="dxa"/>
            <w:shd w:val="clear" w:color="auto" w:fill="auto"/>
            <w:noWrap/>
            <w:hideMark/>
          </w:tcPr>
          <w:p w14:paraId="47BDBCBE" w14:textId="6E27B6AA"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425 (19.9)</w:t>
            </w:r>
          </w:p>
        </w:tc>
        <w:tc>
          <w:tcPr>
            <w:tcW w:w="1824" w:type="dxa"/>
            <w:shd w:val="clear" w:color="auto" w:fill="auto"/>
            <w:noWrap/>
            <w:hideMark/>
          </w:tcPr>
          <w:p w14:paraId="54FEB2CB" w14:textId="04978B73"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252 (12.3)</w:t>
            </w:r>
          </w:p>
        </w:tc>
      </w:tr>
      <w:tr w:rsidR="00E7021B" w:rsidRPr="00D445C8" w14:paraId="13D49A60" w14:textId="77777777" w:rsidTr="00503163">
        <w:trPr>
          <w:trHeight w:val="20"/>
          <w:jc w:val="center"/>
        </w:trPr>
        <w:tc>
          <w:tcPr>
            <w:tcW w:w="4860" w:type="dxa"/>
            <w:gridSpan w:val="2"/>
            <w:shd w:val="clear" w:color="auto" w:fill="auto"/>
            <w:hideMark/>
          </w:tcPr>
          <w:p w14:paraId="7A15784E" w14:textId="77777777" w:rsidR="00E7021B" w:rsidRPr="00503163" w:rsidRDefault="00E7021B" w:rsidP="00E7021B">
            <w:pPr>
              <w:spacing w:after="0" w:line="240" w:lineRule="auto"/>
              <w:rPr>
                <w:rFonts w:ascii="Arial" w:eastAsia="Times New Roman" w:hAnsi="Arial" w:cs="Arial"/>
                <w:bCs/>
                <w:color w:val="000000"/>
                <w:lang w:eastAsia="zh-CN"/>
              </w:rPr>
            </w:pPr>
            <w:r w:rsidRPr="00503163">
              <w:rPr>
                <w:rFonts w:ascii="Arial" w:eastAsia="Times New Roman" w:hAnsi="Arial" w:cs="Arial"/>
                <w:bCs/>
                <w:color w:val="000000"/>
                <w:lang w:eastAsia="zh-CN"/>
              </w:rPr>
              <w:t>Age, years</w:t>
            </w:r>
          </w:p>
        </w:tc>
        <w:tc>
          <w:tcPr>
            <w:tcW w:w="1890" w:type="dxa"/>
            <w:shd w:val="clear" w:color="auto" w:fill="auto"/>
            <w:noWrap/>
            <w:hideMark/>
          </w:tcPr>
          <w:p w14:paraId="24B553DB" w14:textId="293A2E72" w:rsidR="00E7021B" w:rsidRPr="00D445C8" w:rsidRDefault="00E7021B" w:rsidP="00E7021B">
            <w:pPr>
              <w:spacing w:after="0" w:line="240" w:lineRule="auto"/>
              <w:jc w:val="center"/>
              <w:rPr>
                <w:rFonts w:ascii="Arial" w:eastAsia="Times New Roman" w:hAnsi="Arial" w:cs="Arial"/>
                <w:color w:val="000000"/>
                <w:lang w:eastAsia="zh-CN"/>
              </w:rPr>
            </w:pPr>
          </w:p>
        </w:tc>
        <w:tc>
          <w:tcPr>
            <w:tcW w:w="1800" w:type="dxa"/>
            <w:shd w:val="clear" w:color="auto" w:fill="auto"/>
            <w:noWrap/>
            <w:hideMark/>
          </w:tcPr>
          <w:p w14:paraId="5B5EB46D" w14:textId="38149D63" w:rsidR="00E7021B" w:rsidRPr="00E7021B" w:rsidRDefault="00E7021B" w:rsidP="00766F62">
            <w:pPr>
              <w:spacing w:after="0" w:line="240" w:lineRule="auto"/>
              <w:jc w:val="right"/>
              <w:rPr>
                <w:rFonts w:ascii="Arial" w:eastAsia="Times New Roman" w:hAnsi="Arial" w:cs="Arial"/>
                <w:color w:val="000000"/>
                <w:lang w:eastAsia="zh-CN"/>
              </w:rPr>
            </w:pPr>
          </w:p>
        </w:tc>
        <w:tc>
          <w:tcPr>
            <w:tcW w:w="2160" w:type="dxa"/>
            <w:shd w:val="clear" w:color="auto" w:fill="auto"/>
            <w:noWrap/>
            <w:hideMark/>
          </w:tcPr>
          <w:p w14:paraId="5B3C9875" w14:textId="09E6ADDE" w:rsidR="00E7021B" w:rsidRPr="00E7021B" w:rsidRDefault="00E7021B" w:rsidP="00766F62">
            <w:pPr>
              <w:spacing w:after="0" w:line="240" w:lineRule="auto"/>
              <w:jc w:val="right"/>
              <w:rPr>
                <w:rFonts w:ascii="Arial" w:eastAsia="Times New Roman" w:hAnsi="Arial" w:cs="Arial"/>
                <w:color w:val="000000"/>
                <w:lang w:eastAsia="zh-CN"/>
              </w:rPr>
            </w:pPr>
          </w:p>
        </w:tc>
        <w:tc>
          <w:tcPr>
            <w:tcW w:w="1890" w:type="dxa"/>
            <w:shd w:val="clear" w:color="auto" w:fill="auto"/>
            <w:noWrap/>
            <w:hideMark/>
          </w:tcPr>
          <w:p w14:paraId="3EB198B2" w14:textId="77777777" w:rsidR="00E7021B" w:rsidRPr="00E7021B" w:rsidRDefault="00E7021B" w:rsidP="00766F62">
            <w:pPr>
              <w:spacing w:after="0" w:line="240" w:lineRule="auto"/>
              <w:jc w:val="right"/>
              <w:rPr>
                <w:rFonts w:ascii="Arial" w:eastAsia="Times New Roman" w:hAnsi="Arial" w:cs="Arial"/>
                <w:color w:val="000000"/>
                <w:lang w:eastAsia="zh-CN"/>
              </w:rPr>
            </w:pPr>
          </w:p>
        </w:tc>
        <w:tc>
          <w:tcPr>
            <w:tcW w:w="1824" w:type="dxa"/>
            <w:shd w:val="clear" w:color="auto" w:fill="auto"/>
            <w:noWrap/>
            <w:hideMark/>
          </w:tcPr>
          <w:p w14:paraId="3E3BB67C" w14:textId="77777777" w:rsidR="00E7021B" w:rsidRPr="00E7021B" w:rsidRDefault="00E7021B" w:rsidP="00766F62">
            <w:pPr>
              <w:spacing w:after="0" w:line="240" w:lineRule="auto"/>
              <w:jc w:val="right"/>
              <w:rPr>
                <w:rFonts w:ascii="Arial" w:eastAsia="Times New Roman" w:hAnsi="Arial" w:cs="Arial"/>
                <w:lang w:eastAsia="zh-CN"/>
              </w:rPr>
            </w:pPr>
          </w:p>
        </w:tc>
      </w:tr>
      <w:tr w:rsidR="00E7021B" w:rsidRPr="00D445C8" w14:paraId="56D37ACB" w14:textId="77777777" w:rsidTr="00503163">
        <w:trPr>
          <w:trHeight w:val="20"/>
          <w:jc w:val="center"/>
        </w:trPr>
        <w:tc>
          <w:tcPr>
            <w:tcW w:w="642" w:type="dxa"/>
            <w:shd w:val="clear" w:color="auto" w:fill="auto"/>
            <w:noWrap/>
            <w:hideMark/>
          </w:tcPr>
          <w:p w14:paraId="5E331ADB" w14:textId="77777777" w:rsidR="00E7021B" w:rsidRPr="00503163" w:rsidRDefault="00E7021B" w:rsidP="00E7021B">
            <w:pPr>
              <w:spacing w:after="0" w:line="240" w:lineRule="auto"/>
              <w:rPr>
                <w:rFonts w:ascii="Arial" w:eastAsia="Times New Roman" w:hAnsi="Arial" w:cs="Arial"/>
                <w:lang w:eastAsia="zh-CN"/>
              </w:rPr>
            </w:pPr>
          </w:p>
        </w:tc>
        <w:tc>
          <w:tcPr>
            <w:tcW w:w="4218" w:type="dxa"/>
            <w:shd w:val="clear" w:color="auto" w:fill="auto"/>
            <w:noWrap/>
            <w:hideMark/>
          </w:tcPr>
          <w:p w14:paraId="699A366C"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 xml:space="preserve">&lt;50 </w:t>
            </w:r>
          </w:p>
        </w:tc>
        <w:tc>
          <w:tcPr>
            <w:tcW w:w="1890" w:type="dxa"/>
            <w:shd w:val="clear" w:color="auto" w:fill="auto"/>
            <w:noWrap/>
            <w:hideMark/>
          </w:tcPr>
          <w:p w14:paraId="5C26B888"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2871</w:t>
            </w:r>
          </w:p>
        </w:tc>
        <w:tc>
          <w:tcPr>
            <w:tcW w:w="1800" w:type="dxa"/>
            <w:shd w:val="clear" w:color="auto" w:fill="auto"/>
            <w:noWrap/>
            <w:hideMark/>
          </w:tcPr>
          <w:p w14:paraId="54821771" w14:textId="44CD7FA3"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942 (40.7)</w:t>
            </w:r>
          </w:p>
        </w:tc>
        <w:tc>
          <w:tcPr>
            <w:tcW w:w="2160" w:type="dxa"/>
            <w:shd w:val="clear" w:color="auto" w:fill="auto"/>
            <w:noWrap/>
            <w:hideMark/>
          </w:tcPr>
          <w:p w14:paraId="1DCA2252" w14:textId="1AA66749"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451 (23.5)</w:t>
            </w:r>
          </w:p>
        </w:tc>
        <w:tc>
          <w:tcPr>
            <w:tcW w:w="1890" w:type="dxa"/>
            <w:shd w:val="clear" w:color="auto" w:fill="auto"/>
            <w:noWrap/>
            <w:hideMark/>
          </w:tcPr>
          <w:p w14:paraId="6E935637" w14:textId="7CD5118A"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945 (44.3)</w:t>
            </w:r>
          </w:p>
        </w:tc>
        <w:tc>
          <w:tcPr>
            <w:tcW w:w="1824" w:type="dxa"/>
            <w:shd w:val="clear" w:color="auto" w:fill="auto"/>
            <w:noWrap/>
            <w:hideMark/>
          </w:tcPr>
          <w:p w14:paraId="255F5F30" w14:textId="150ED9EA"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533 (26)</w:t>
            </w:r>
          </w:p>
        </w:tc>
      </w:tr>
      <w:tr w:rsidR="00E7021B" w:rsidRPr="00D445C8" w14:paraId="3705976C" w14:textId="77777777" w:rsidTr="00503163">
        <w:trPr>
          <w:trHeight w:val="20"/>
          <w:jc w:val="center"/>
        </w:trPr>
        <w:tc>
          <w:tcPr>
            <w:tcW w:w="642" w:type="dxa"/>
            <w:shd w:val="clear" w:color="auto" w:fill="auto"/>
            <w:noWrap/>
            <w:hideMark/>
          </w:tcPr>
          <w:p w14:paraId="0A1AAD18"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noWrap/>
            <w:hideMark/>
          </w:tcPr>
          <w:p w14:paraId="3C6F220C" w14:textId="72D8AF81"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 50</w:t>
            </w:r>
          </w:p>
        </w:tc>
        <w:tc>
          <w:tcPr>
            <w:tcW w:w="1890" w:type="dxa"/>
            <w:shd w:val="clear" w:color="auto" w:fill="auto"/>
            <w:noWrap/>
            <w:hideMark/>
          </w:tcPr>
          <w:p w14:paraId="0E7A0645"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5487</w:t>
            </w:r>
          </w:p>
        </w:tc>
        <w:tc>
          <w:tcPr>
            <w:tcW w:w="1800" w:type="dxa"/>
            <w:shd w:val="clear" w:color="auto" w:fill="auto"/>
            <w:noWrap/>
            <w:hideMark/>
          </w:tcPr>
          <w:p w14:paraId="7A4F4BB8" w14:textId="75CAA65E"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1346 (58.2)</w:t>
            </w:r>
          </w:p>
        </w:tc>
        <w:tc>
          <w:tcPr>
            <w:tcW w:w="2160" w:type="dxa"/>
            <w:shd w:val="clear" w:color="auto" w:fill="auto"/>
            <w:noWrap/>
            <w:hideMark/>
          </w:tcPr>
          <w:p w14:paraId="4F18DD0F" w14:textId="7A5D6579"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1465 (76.5)</w:t>
            </w:r>
          </w:p>
        </w:tc>
        <w:tc>
          <w:tcPr>
            <w:tcW w:w="1890" w:type="dxa"/>
            <w:shd w:val="clear" w:color="auto" w:fill="auto"/>
            <w:noWrap/>
            <w:hideMark/>
          </w:tcPr>
          <w:p w14:paraId="07E5752D" w14:textId="6C0AC093"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1158 (54.3)</w:t>
            </w:r>
          </w:p>
        </w:tc>
        <w:tc>
          <w:tcPr>
            <w:tcW w:w="1824" w:type="dxa"/>
            <w:shd w:val="clear" w:color="auto" w:fill="auto"/>
            <w:noWrap/>
            <w:hideMark/>
          </w:tcPr>
          <w:p w14:paraId="08CCE1F8" w14:textId="738ABDB6"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1518 (74)</w:t>
            </w:r>
          </w:p>
        </w:tc>
      </w:tr>
      <w:tr w:rsidR="00E7021B" w:rsidRPr="00D445C8" w14:paraId="00F1D259" w14:textId="77777777" w:rsidTr="00503163">
        <w:trPr>
          <w:trHeight w:val="20"/>
          <w:jc w:val="center"/>
        </w:trPr>
        <w:tc>
          <w:tcPr>
            <w:tcW w:w="642" w:type="dxa"/>
            <w:shd w:val="clear" w:color="auto" w:fill="auto"/>
            <w:noWrap/>
            <w:hideMark/>
          </w:tcPr>
          <w:p w14:paraId="6C8EEA24"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noWrap/>
            <w:hideMark/>
          </w:tcPr>
          <w:p w14:paraId="41B95419"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Unknown</w:t>
            </w:r>
          </w:p>
        </w:tc>
        <w:tc>
          <w:tcPr>
            <w:tcW w:w="1890" w:type="dxa"/>
            <w:shd w:val="clear" w:color="auto" w:fill="auto"/>
            <w:noWrap/>
            <w:hideMark/>
          </w:tcPr>
          <w:p w14:paraId="7DDC2802"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54</w:t>
            </w:r>
          </w:p>
        </w:tc>
        <w:tc>
          <w:tcPr>
            <w:tcW w:w="1800" w:type="dxa"/>
            <w:shd w:val="clear" w:color="auto" w:fill="auto"/>
            <w:noWrap/>
            <w:hideMark/>
          </w:tcPr>
          <w:p w14:paraId="01F7C845" w14:textId="2C9CE821"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24 (1.0)</w:t>
            </w:r>
          </w:p>
        </w:tc>
        <w:tc>
          <w:tcPr>
            <w:tcW w:w="2160" w:type="dxa"/>
            <w:shd w:val="clear" w:color="auto" w:fill="auto"/>
            <w:noWrap/>
            <w:hideMark/>
          </w:tcPr>
          <w:p w14:paraId="19CAB624" w14:textId="1A81FAF4"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0</w:t>
            </w:r>
          </w:p>
        </w:tc>
        <w:tc>
          <w:tcPr>
            <w:tcW w:w="1890" w:type="dxa"/>
            <w:shd w:val="clear" w:color="auto" w:fill="auto"/>
            <w:noWrap/>
            <w:hideMark/>
          </w:tcPr>
          <w:p w14:paraId="10BA49F7" w14:textId="078528A1"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30 (1.4)</w:t>
            </w:r>
          </w:p>
        </w:tc>
        <w:tc>
          <w:tcPr>
            <w:tcW w:w="1824" w:type="dxa"/>
            <w:shd w:val="clear" w:color="auto" w:fill="auto"/>
            <w:noWrap/>
            <w:hideMark/>
          </w:tcPr>
          <w:p w14:paraId="55B44CC4" w14:textId="1A744EA1"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0</w:t>
            </w:r>
          </w:p>
        </w:tc>
      </w:tr>
      <w:tr w:rsidR="00E7021B" w:rsidRPr="00D445C8" w14:paraId="3EF45267" w14:textId="77777777" w:rsidTr="00503163">
        <w:trPr>
          <w:trHeight w:val="20"/>
          <w:jc w:val="center"/>
        </w:trPr>
        <w:tc>
          <w:tcPr>
            <w:tcW w:w="4860" w:type="dxa"/>
            <w:gridSpan w:val="2"/>
            <w:shd w:val="clear" w:color="auto" w:fill="auto"/>
            <w:hideMark/>
          </w:tcPr>
          <w:p w14:paraId="581F5D53" w14:textId="77777777" w:rsidR="00E7021B" w:rsidRPr="00503163" w:rsidRDefault="00E7021B" w:rsidP="00E7021B">
            <w:pPr>
              <w:spacing w:after="0" w:line="240" w:lineRule="auto"/>
              <w:rPr>
                <w:rFonts w:ascii="Arial" w:eastAsia="Times New Roman" w:hAnsi="Arial" w:cs="Arial"/>
                <w:bCs/>
                <w:color w:val="000000"/>
                <w:lang w:eastAsia="zh-CN"/>
              </w:rPr>
            </w:pPr>
            <w:r w:rsidRPr="00503163">
              <w:rPr>
                <w:rFonts w:ascii="Arial" w:eastAsia="Times New Roman" w:hAnsi="Arial" w:cs="Arial"/>
                <w:bCs/>
                <w:color w:val="000000"/>
                <w:lang w:eastAsia="zh-CN"/>
              </w:rPr>
              <w:t>Recent</w:t>
            </w:r>
            <w:r w:rsidRPr="00503163">
              <w:rPr>
                <w:rFonts w:ascii="Arial" w:eastAsia="Times New Roman" w:hAnsi="Arial" w:cs="Arial"/>
                <w:color w:val="000000"/>
                <w:lang w:eastAsia="zh-CN"/>
              </w:rPr>
              <w:t> </w:t>
            </w:r>
            <w:r w:rsidRPr="00503163">
              <w:rPr>
                <w:rFonts w:ascii="Arial" w:eastAsia="Times New Roman" w:hAnsi="Arial" w:cs="Arial"/>
                <w:bCs/>
                <w:color w:val="000000"/>
                <w:lang w:eastAsia="zh-CN"/>
              </w:rPr>
              <w:t>BMI</w:t>
            </w:r>
            <w:r w:rsidRPr="00503163">
              <w:rPr>
                <w:rFonts w:ascii="Arial" w:eastAsia="Times New Roman" w:hAnsi="Arial" w:cs="Arial"/>
                <w:bCs/>
                <w:sz w:val="24"/>
                <w:szCs w:val="24"/>
                <w:vertAlign w:val="superscript"/>
                <w:lang w:eastAsia="zh-CN"/>
              </w:rPr>
              <w:t>*</w:t>
            </w:r>
            <w:r w:rsidRPr="00503163">
              <w:rPr>
                <w:rFonts w:ascii="Arial" w:eastAsia="Times New Roman" w:hAnsi="Arial" w:cs="Arial"/>
                <w:bCs/>
                <w:color w:val="000000"/>
                <w:lang w:eastAsia="zh-CN"/>
              </w:rPr>
              <w:t>, kg/m</w:t>
            </w:r>
            <w:r w:rsidRPr="00503163">
              <w:rPr>
                <w:rFonts w:ascii="Arial" w:eastAsia="Times New Roman" w:hAnsi="Arial" w:cs="Arial"/>
                <w:bCs/>
                <w:color w:val="000000"/>
                <w:vertAlign w:val="superscript"/>
                <w:lang w:eastAsia="zh-CN"/>
              </w:rPr>
              <w:t>2</w:t>
            </w:r>
          </w:p>
        </w:tc>
        <w:tc>
          <w:tcPr>
            <w:tcW w:w="1890" w:type="dxa"/>
            <w:shd w:val="clear" w:color="auto" w:fill="auto"/>
            <w:noWrap/>
            <w:hideMark/>
          </w:tcPr>
          <w:p w14:paraId="464C0D73" w14:textId="71A8DB63" w:rsidR="00E7021B" w:rsidRPr="00D445C8" w:rsidRDefault="00E7021B" w:rsidP="00E7021B">
            <w:pPr>
              <w:spacing w:after="0" w:line="240" w:lineRule="auto"/>
              <w:jc w:val="center"/>
              <w:rPr>
                <w:rFonts w:ascii="Arial" w:eastAsia="Times New Roman" w:hAnsi="Arial" w:cs="Arial"/>
                <w:color w:val="000000"/>
                <w:lang w:eastAsia="zh-CN"/>
              </w:rPr>
            </w:pPr>
          </w:p>
        </w:tc>
        <w:tc>
          <w:tcPr>
            <w:tcW w:w="1800" w:type="dxa"/>
            <w:shd w:val="clear" w:color="auto" w:fill="auto"/>
            <w:noWrap/>
            <w:hideMark/>
          </w:tcPr>
          <w:p w14:paraId="6EACC0FA" w14:textId="75F55894" w:rsidR="00E7021B" w:rsidRPr="00E7021B" w:rsidRDefault="00E7021B" w:rsidP="00766F62">
            <w:pPr>
              <w:spacing w:after="0" w:line="240" w:lineRule="auto"/>
              <w:jc w:val="right"/>
              <w:rPr>
                <w:rFonts w:ascii="Arial" w:eastAsia="Times New Roman" w:hAnsi="Arial" w:cs="Arial"/>
                <w:color w:val="000000"/>
                <w:lang w:eastAsia="zh-CN"/>
              </w:rPr>
            </w:pPr>
          </w:p>
        </w:tc>
        <w:tc>
          <w:tcPr>
            <w:tcW w:w="2160" w:type="dxa"/>
            <w:shd w:val="clear" w:color="auto" w:fill="auto"/>
            <w:noWrap/>
            <w:hideMark/>
          </w:tcPr>
          <w:p w14:paraId="74742C9B" w14:textId="60540A18" w:rsidR="00E7021B" w:rsidRPr="00E7021B" w:rsidRDefault="00E7021B" w:rsidP="00766F62">
            <w:pPr>
              <w:spacing w:after="0" w:line="240" w:lineRule="auto"/>
              <w:jc w:val="right"/>
              <w:rPr>
                <w:rFonts w:ascii="Arial" w:eastAsia="Times New Roman" w:hAnsi="Arial" w:cs="Arial"/>
                <w:color w:val="000000"/>
                <w:lang w:eastAsia="zh-CN"/>
              </w:rPr>
            </w:pPr>
          </w:p>
        </w:tc>
        <w:tc>
          <w:tcPr>
            <w:tcW w:w="1890" w:type="dxa"/>
            <w:shd w:val="clear" w:color="auto" w:fill="auto"/>
            <w:noWrap/>
            <w:hideMark/>
          </w:tcPr>
          <w:p w14:paraId="27E024D4" w14:textId="77777777" w:rsidR="00E7021B" w:rsidRPr="00E7021B" w:rsidRDefault="00E7021B" w:rsidP="00766F62">
            <w:pPr>
              <w:spacing w:after="0" w:line="240" w:lineRule="auto"/>
              <w:jc w:val="right"/>
              <w:rPr>
                <w:rFonts w:ascii="Arial" w:eastAsia="Times New Roman" w:hAnsi="Arial" w:cs="Arial"/>
                <w:color w:val="000000"/>
                <w:lang w:eastAsia="zh-CN"/>
              </w:rPr>
            </w:pPr>
          </w:p>
        </w:tc>
        <w:tc>
          <w:tcPr>
            <w:tcW w:w="1824" w:type="dxa"/>
            <w:shd w:val="clear" w:color="auto" w:fill="auto"/>
            <w:noWrap/>
            <w:hideMark/>
          </w:tcPr>
          <w:p w14:paraId="5CF1AFDB" w14:textId="77777777" w:rsidR="00E7021B" w:rsidRPr="00E7021B" w:rsidRDefault="00E7021B" w:rsidP="00766F62">
            <w:pPr>
              <w:spacing w:after="0" w:line="240" w:lineRule="auto"/>
              <w:jc w:val="right"/>
              <w:rPr>
                <w:rFonts w:ascii="Arial" w:eastAsia="Times New Roman" w:hAnsi="Arial" w:cs="Arial"/>
                <w:lang w:eastAsia="zh-CN"/>
              </w:rPr>
            </w:pPr>
          </w:p>
        </w:tc>
      </w:tr>
      <w:tr w:rsidR="00E7021B" w:rsidRPr="00D445C8" w14:paraId="0EA5BE99" w14:textId="77777777" w:rsidTr="00503163">
        <w:trPr>
          <w:trHeight w:val="20"/>
          <w:jc w:val="center"/>
        </w:trPr>
        <w:tc>
          <w:tcPr>
            <w:tcW w:w="642" w:type="dxa"/>
            <w:shd w:val="clear" w:color="auto" w:fill="auto"/>
            <w:noWrap/>
            <w:hideMark/>
          </w:tcPr>
          <w:p w14:paraId="3E0A1E32" w14:textId="77777777" w:rsidR="00E7021B" w:rsidRPr="00503163" w:rsidRDefault="00E7021B" w:rsidP="00E7021B">
            <w:pPr>
              <w:spacing w:after="0" w:line="240" w:lineRule="auto"/>
              <w:rPr>
                <w:rFonts w:ascii="Arial" w:eastAsia="Times New Roman" w:hAnsi="Arial" w:cs="Arial"/>
                <w:lang w:eastAsia="zh-CN"/>
              </w:rPr>
            </w:pPr>
          </w:p>
        </w:tc>
        <w:tc>
          <w:tcPr>
            <w:tcW w:w="4218" w:type="dxa"/>
            <w:shd w:val="clear" w:color="auto" w:fill="auto"/>
            <w:noWrap/>
            <w:hideMark/>
          </w:tcPr>
          <w:p w14:paraId="253549C5"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&lt;25</w:t>
            </w:r>
          </w:p>
        </w:tc>
        <w:tc>
          <w:tcPr>
            <w:tcW w:w="1890" w:type="dxa"/>
            <w:shd w:val="clear" w:color="auto" w:fill="auto"/>
            <w:noWrap/>
            <w:hideMark/>
          </w:tcPr>
          <w:p w14:paraId="085BC9BC"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3197</w:t>
            </w:r>
          </w:p>
        </w:tc>
        <w:tc>
          <w:tcPr>
            <w:tcW w:w="1800" w:type="dxa"/>
            <w:shd w:val="clear" w:color="auto" w:fill="auto"/>
            <w:noWrap/>
            <w:hideMark/>
          </w:tcPr>
          <w:p w14:paraId="4456E97E" w14:textId="7AF93B6B"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571 (24.7)</w:t>
            </w:r>
          </w:p>
        </w:tc>
        <w:tc>
          <w:tcPr>
            <w:tcW w:w="2160" w:type="dxa"/>
            <w:shd w:val="clear" w:color="auto" w:fill="auto"/>
            <w:noWrap/>
            <w:hideMark/>
          </w:tcPr>
          <w:p w14:paraId="55486974" w14:textId="46697C45"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600 (31.3)</w:t>
            </w:r>
          </w:p>
        </w:tc>
        <w:tc>
          <w:tcPr>
            <w:tcW w:w="1890" w:type="dxa"/>
            <w:shd w:val="clear" w:color="auto" w:fill="auto"/>
            <w:noWrap/>
            <w:hideMark/>
          </w:tcPr>
          <w:p w14:paraId="56026972" w14:textId="57D13B68"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971 (45.5)</w:t>
            </w:r>
          </w:p>
        </w:tc>
        <w:tc>
          <w:tcPr>
            <w:tcW w:w="1824" w:type="dxa"/>
            <w:shd w:val="clear" w:color="auto" w:fill="auto"/>
            <w:noWrap/>
            <w:hideMark/>
          </w:tcPr>
          <w:p w14:paraId="3594203E" w14:textId="10E0E48B"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1055 (51.4)</w:t>
            </w:r>
          </w:p>
        </w:tc>
      </w:tr>
      <w:tr w:rsidR="00E7021B" w:rsidRPr="00D445C8" w14:paraId="355D9C7B" w14:textId="77777777" w:rsidTr="00503163">
        <w:trPr>
          <w:trHeight w:val="20"/>
          <w:jc w:val="center"/>
        </w:trPr>
        <w:tc>
          <w:tcPr>
            <w:tcW w:w="642" w:type="dxa"/>
            <w:shd w:val="clear" w:color="auto" w:fill="auto"/>
            <w:noWrap/>
            <w:hideMark/>
          </w:tcPr>
          <w:p w14:paraId="078D9F6B"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noWrap/>
            <w:hideMark/>
          </w:tcPr>
          <w:p w14:paraId="5F298950"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25-30</w:t>
            </w:r>
          </w:p>
        </w:tc>
        <w:tc>
          <w:tcPr>
            <w:tcW w:w="1890" w:type="dxa"/>
            <w:shd w:val="clear" w:color="auto" w:fill="auto"/>
            <w:noWrap/>
            <w:hideMark/>
          </w:tcPr>
          <w:p w14:paraId="578599CD"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3275</w:t>
            </w:r>
          </w:p>
        </w:tc>
        <w:tc>
          <w:tcPr>
            <w:tcW w:w="1800" w:type="dxa"/>
            <w:shd w:val="clear" w:color="auto" w:fill="auto"/>
            <w:noWrap/>
            <w:hideMark/>
          </w:tcPr>
          <w:p w14:paraId="3B6A4236" w14:textId="1EAC6138"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1113 (48.1)</w:t>
            </w:r>
          </w:p>
        </w:tc>
        <w:tc>
          <w:tcPr>
            <w:tcW w:w="2160" w:type="dxa"/>
            <w:shd w:val="clear" w:color="auto" w:fill="auto"/>
            <w:noWrap/>
            <w:hideMark/>
          </w:tcPr>
          <w:p w14:paraId="767AEB4E" w14:textId="561A6813"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940 (49.1)</w:t>
            </w:r>
          </w:p>
        </w:tc>
        <w:tc>
          <w:tcPr>
            <w:tcW w:w="1890" w:type="dxa"/>
            <w:shd w:val="clear" w:color="auto" w:fill="auto"/>
            <w:noWrap/>
            <w:hideMark/>
          </w:tcPr>
          <w:p w14:paraId="64A1F96F" w14:textId="4E178CB9"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631 (29.6)</w:t>
            </w:r>
          </w:p>
        </w:tc>
        <w:tc>
          <w:tcPr>
            <w:tcW w:w="1824" w:type="dxa"/>
            <w:shd w:val="clear" w:color="auto" w:fill="auto"/>
            <w:noWrap/>
            <w:hideMark/>
          </w:tcPr>
          <w:p w14:paraId="34EAF8F5" w14:textId="787E7DA7"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591 (28.8)</w:t>
            </w:r>
          </w:p>
        </w:tc>
      </w:tr>
      <w:tr w:rsidR="00E7021B" w:rsidRPr="00D445C8" w14:paraId="3243CEF1" w14:textId="77777777" w:rsidTr="00503163">
        <w:trPr>
          <w:trHeight w:val="20"/>
          <w:jc w:val="center"/>
        </w:trPr>
        <w:tc>
          <w:tcPr>
            <w:tcW w:w="642" w:type="dxa"/>
            <w:shd w:val="clear" w:color="auto" w:fill="auto"/>
            <w:noWrap/>
            <w:hideMark/>
          </w:tcPr>
          <w:p w14:paraId="6348ED7A"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noWrap/>
            <w:hideMark/>
          </w:tcPr>
          <w:p w14:paraId="7FCB5681"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&gt;30</w:t>
            </w:r>
          </w:p>
        </w:tc>
        <w:tc>
          <w:tcPr>
            <w:tcW w:w="1890" w:type="dxa"/>
            <w:shd w:val="clear" w:color="auto" w:fill="auto"/>
            <w:noWrap/>
            <w:hideMark/>
          </w:tcPr>
          <w:p w14:paraId="36C2965D"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1864</w:t>
            </w:r>
          </w:p>
        </w:tc>
        <w:tc>
          <w:tcPr>
            <w:tcW w:w="1800" w:type="dxa"/>
            <w:shd w:val="clear" w:color="auto" w:fill="auto"/>
            <w:noWrap/>
            <w:hideMark/>
          </w:tcPr>
          <w:p w14:paraId="620F3F3B" w14:textId="27A777D1"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611 (26.4)</w:t>
            </w:r>
          </w:p>
        </w:tc>
        <w:tc>
          <w:tcPr>
            <w:tcW w:w="2160" w:type="dxa"/>
            <w:shd w:val="clear" w:color="auto" w:fill="auto"/>
            <w:noWrap/>
            <w:hideMark/>
          </w:tcPr>
          <w:p w14:paraId="7DF9A547" w14:textId="5EAC420C"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372 (19.4)</w:t>
            </w:r>
          </w:p>
        </w:tc>
        <w:tc>
          <w:tcPr>
            <w:tcW w:w="1890" w:type="dxa"/>
            <w:shd w:val="clear" w:color="auto" w:fill="auto"/>
            <w:noWrap/>
            <w:hideMark/>
          </w:tcPr>
          <w:p w14:paraId="6D4695BE" w14:textId="116EBE3F"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501 (23.5)</w:t>
            </w:r>
          </w:p>
        </w:tc>
        <w:tc>
          <w:tcPr>
            <w:tcW w:w="1824" w:type="dxa"/>
            <w:shd w:val="clear" w:color="auto" w:fill="auto"/>
            <w:noWrap/>
            <w:hideMark/>
          </w:tcPr>
          <w:p w14:paraId="47EB8B17" w14:textId="60854256"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380 (18.5)</w:t>
            </w:r>
          </w:p>
        </w:tc>
      </w:tr>
      <w:tr w:rsidR="00E7021B" w:rsidRPr="00D445C8" w14:paraId="5E3A8ED1" w14:textId="77777777" w:rsidTr="00503163">
        <w:trPr>
          <w:trHeight w:val="20"/>
          <w:jc w:val="center"/>
        </w:trPr>
        <w:tc>
          <w:tcPr>
            <w:tcW w:w="642" w:type="dxa"/>
            <w:shd w:val="clear" w:color="auto" w:fill="auto"/>
            <w:noWrap/>
            <w:hideMark/>
          </w:tcPr>
          <w:p w14:paraId="6E66C85E"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noWrap/>
            <w:hideMark/>
          </w:tcPr>
          <w:p w14:paraId="7821AFA9"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Unknown</w:t>
            </w:r>
          </w:p>
        </w:tc>
        <w:tc>
          <w:tcPr>
            <w:tcW w:w="1890" w:type="dxa"/>
            <w:shd w:val="clear" w:color="auto" w:fill="auto"/>
            <w:noWrap/>
            <w:hideMark/>
          </w:tcPr>
          <w:p w14:paraId="3F5CEDCA"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76</w:t>
            </w:r>
          </w:p>
        </w:tc>
        <w:tc>
          <w:tcPr>
            <w:tcW w:w="1800" w:type="dxa"/>
            <w:shd w:val="clear" w:color="auto" w:fill="auto"/>
            <w:noWrap/>
            <w:hideMark/>
          </w:tcPr>
          <w:p w14:paraId="6B1B40E9" w14:textId="734EDA12"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17 (0.7)</w:t>
            </w:r>
          </w:p>
        </w:tc>
        <w:tc>
          <w:tcPr>
            <w:tcW w:w="2160" w:type="dxa"/>
            <w:shd w:val="clear" w:color="auto" w:fill="auto"/>
            <w:noWrap/>
            <w:hideMark/>
          </w:tcPr>
          <w:p w14:paraId="0F962561" w14:textId="3310D5E8"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4 (0.2)</w:t>
            </w:r>
          </w:p>
        </w:tc>
        <w:tc>
          <w:tcPr>
            <w:tcW w:w="1890" w:type="dxa"/>
            <w:shd w:val="clear" w:color="auto" w:fill="auto"/>
            <w:noWrap/>
            <w:hideMark/>
          </w:tcPr>
          <w:p w14:paraId="0E24C219" w14:textId="27EAF861"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30 (1.4)</w:t>
            </w:r>
          </w:p>
        </w:tc>
        <w:tc>
          <w:tcPr>
            <w:tcW w:w="1824" w:type="dxa"/>
            <w:shd w:val="clear" w:color="auto" w:fill="auto"/>
            <w:noWrap/>
            <w:hideMark/>
          </w:tcPr>
          <w:p w14:paraId="3336F3FA" w14:textId="7C476592"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25 (1.2)</w:t>
            </w:r>
          </w:p>
        </w:tc>
      </w:tr>
      <w:tr w:rsidR="00E7021B" w:rsidRPr="00D445C8" w14:paraId="75D21057" w14:textId="77777777" w:rsidTr="00503163">
        <w:trPr>
          <w:trHeight w:val="20"/>
          <w:jc w:val="center"/>
        </w:trPr>
        <w:tc>
          <w:tcPr>
            <w:tcW w:w="4860" w:type="dxa"/>
            <w:gridSpan w:val="2"/>
            <w:shd w:val="clear" w:color="auto" w:fill="auto"/>
            <w:hideMark/>
          </w:tcPr>
          <w:p w14:paraId="0785CF55" w14:textId="77777777" w:rsidR="00E7021B" w:rsidRPr="00503163" w:rsidRDefault="00E7021B" w:rsidP="00E7021B">
            <w:pPr>
              <w:spacing w:after="0" w:line="240" w:lineRule="auto"/>
              <w:rPr>
                <w:rFonts w:ascii="Arial" w:eastAsia="Times New Roman" w:hAnsi="Arial" w:cs="Arial"/>
                <w:bCs/>
                <w:color w:val="000000"/>
                <w:lang w:eastAsia="zh-CN"/>
              </w:rPr>
            </w:pPr>
            <w:r w:rsidRPr="00503163">
              <w:rPr>
                <w:rFonts w:ascii="Arial" w:eastAsia="Times New Roman" w:hAnsi="Arial" w:cs="Arial"/>
                <w:bCs/>
                <w:color w:val="000000"/>
                <w:lang w:eastAsia="zh-CN"/>
              </w:rPr>
              <w:t>Cigarette smoking, pack-years</w:t>
            </w:r>
          </w:p>
        </w:tc>
        <w:tc>
          <w:tcPr>
            <w:tcW w:w="1890" w:type="dxa"/>
            <w:shd w:val="clear" w:color="auto" w:fill="auto"/>
            <w:noWrap/>
            <w:hideMark/>
          </w:tcPr>
          <w:p w14:paraId="336F9678" w14:textId="13141CF4" w:rsidR="00E7021B" w:rsidRPr="00D445C8" w:rsidRDefault="00E7021B" w:rsidP="00E7021B">
            <w:pPr>
              <w:spacing w:after="0" w:line="240" w:lineRule="auto"/>
              <w:jc w:val="center"/>
              <w:rPr>
                <w:rFonts w:ascii="Arial" w:eastAsia="Times New Roman" w:hAnsi="Arial" w:cs="Arial"/>
                <w:color w:val="000000"/>
                <w:lang w:eastAsia="zh-CN"/>
              </w:rPr>
            </w:pPr>
          </w:p>
        </w:tc>
        <w:tc>
          <w:tcPr>
            <w:tcW w:w="1800" w:type="dxa"/>
            <w:shd w:val="clear" w:color="auto" w:fill="auto"/>
            <w:noWrap/>
            <w:hideMark/>
          </w:tcPr>
          <w:p w14:paraId="5AEC41F9" w14:textId="05A77524" w:rsidR="00E7021B" w:rsidRPr="00E7021B" w:rsidRDefault="00E7021B" w:rsidP="00766F62">
            <w:pPr>
              <w:spacing w:after="0" w:line="240" w:lineRule="auto"/>
              <w:jc w:val="right"/>
              <w:rPr>
                <w:rFonts w:ascii="Arial" w:eastAsia="Times New Roman" w:hAnsi="Arial" w:cs="Arial"/>
                <w:color w:val="000000"/>
                <w:lang w:eastAsia="zh-CN"/>
              </w:rPr>
            </w:pPr>
          </w:p>
        </w:tc>
        <w:tc>
          <w:tcPr>
            <w:tcW w:w="2160" w:type="dxa"/>
            <w:shd w:val="clear" w:color="auto" w:fill="auto"/>
            <w:noWrap/>
            <w:hideMark/>
          </w:tcPr>
          <w:p w14:paraId="34ABD921" w14:textId="044597E9" w:rsidR="00E7021B" w:rsidRPr="00E7021B" w:rsidRDefault="00E7021B" w:rsidP="00766F62">
            <w:pPr>
              <w:spacing w:after="0" w:line="240" w:lineRule="auto"/>
              <w:jc w:val="right"/>
              <w:rPr>
                <w:rFonts w:ascii="Arial" w:eastAsia="Times New Roman" w:hAnsi="Arial" w:cs="Arial"/>
                <w:color w:val="000000"/>
                <w:lang w:eastAsia="zh-CN"/>
              </w:rPr>
            </w:pPr>
          </w:p>
        </w:tc>
        <w:tc>
          <w:tcPr>
            <w:tcW w:w="1890" w:type="dxa"/>
            <w:shd w:val="clear" w:color="auto" w:fill="auto"/>
            <w:noWrap/>
            <w:hideMark/>
          </w:tcPr>
          <w:p w14:paraId="3FB5A181" w14:textId="77777777" w:rsidR="00E7021B" w:rsidRPr="00E7021B" w:rsidRDefault="00E7021B" w:rsidP="00766F62">
            <w:pPr>
              <w:spacing w:after="0" w:line="240" w:lineRule="auto"/>
              <w:jc w:val="right"/>
              <w:rPr>
                <w:rFonts w:ascii="Arial" w:eastAsia="Times New Roman" w:hAnsi="Arial" w:cs="Arial"/>
                <w:color w:val="000000"/>
                <w:lang w:eastAsia="zh-CN"/>
              </w:rPr>
            </w:pPr>
          </w:p>
        </w:tc>
        <w:tc>
          <w:tcPr>
            <w:tcW w:w="1824" w:type="dxa"/>
            <w:shd w:val="clear" w:color="auto" w:fill="auto"/>
            <w:noWrap/>
            <w:hideMark/>
          </w:tcPr>
          <w:p w14:paraId="36019586" w14:textId="77777777" w:rsidR="00E7021B" w:rsidRPr="00E7021B" w:rsidRDefault="00E7021B" w:rsidP="00766F62">
            <w:pPr>
              <w:spacing w:after="0" w:line="240" w:lineRule="auto"/>
              <w:jc w:val="right"/>
              <w:rPr>
                <w:rFonts w:ascii="Arial" w:eastAsia="Times New Roman" w:hAnsi="Arial" w:cs="Arial"/>
                <w:lang w:eastAsia="zh-CN"/>
              </w:rPr>
            </w:pPr>
          </w:p>
        </w:tc>
      </w:tr>
      <w:tr w:rsidR="00E7021B" w:rsidRPr="00D445C8" w14:paraId="4B8E5F00" w14:textId="77777777" w:rsidTr="00503163">
        <w:trPr>
          <w:trHeight w:val="20"/>
          <w:jc w:val="center"/>
        </w:trPr>
        <w:tc>
          <w:tcPr>
            <w:tcW w:w="642" w:type="dxa"/>
            <w:shd w:val="clear" w:color="auto" w:fill="auto"/>
            <w:hideMark/>
          </w:tcPr>
          <w:p w14:paraId="16C9D192" w14:textId="77777777" w:rsidR="00E7021B" w:rsidRPr="00503163" w:rsidRDefault="00E7021B" w:rsidP="00E7021B">
            <w:pPr>
              <w:spacing w:after="0" w:line="240" w:lineRule="auto"/>
              <w:rPr>
                <w:rFonts w:ascii="Arial" w:eastAsia="Times New Roman" w:hAnsi="Arial" w:cs="Arial"/>
                <w:lang w:eastAsia="zh-CN"/>
              </w:rPr>
            </w:pPr>
          </w:p>
        </w:tc>
        <w:tc>
          <w:tcPr>
            <w:tcW w:w="4218" w:type="dxa"/>
            <w:shd w:val="clear" w:color="auto" w:fill="auto"/>
            <w:hideMark/>
          </w:tcPr>
          <w:p w14:paraId="57797A2C"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Never</w:t>
            </w:r>
          </w:p>
        </w:tc>
        <w:tc>
          <w:tcPr>
            <w:tcW w:w="1890" w:type="dxa"/>
            <w:shd w:val="clear" w:color="auto" w:fill="auto"/>
            <w:noWrap/>
            <w:hideMark/>
          </w:tcPr>
          <w:p w14:paraId="6A50C34C"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3549</w:t>
            </w:r>
          </w:p>
        </w:tc>
        <w:tc>
          <w:tcPr>
            <w:tcW w:w="1800" w:type="dxa"/>
            <w:shd w:val="clear" w:color="auto" w:fill="auto"/>
            <w:noWrap/>
            <w:hideMark/>
          </w:tcPr>
          <w:p w14:paraId="3761283B" w14:textId="5A10850D"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810 (35)</w:t>
            </w:r>
          </w:p>
        </w:tc>
        <w:tc>
          <w:tcPr>
            <w:tcW w:w="2160" w:type="dxa"/>
            <w:shd w:val="clear" w:color="auto" w:fill="auto"/>
            <w:noWrap/>
            <w:hideMark/>
          </w:tcPr>
          <w:p w14:paraId="25512F4F" w14:textId="46CD3D08"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689 (36)</w:t>
            </w:r>
          </w:p>
        </w:tc>
        <w:tc>
          <w:tcPr>
            <w:tcW w:w="1890" w:type="dxa"/>
            <w:shd w:val="clear" w:color="auto" w:fill="auto"/>
            <w:noWrap/>
            <w:hideMark/>
          </w:tcPr>
          <w:p w14:paraId="3690B54E" w14:textId="4AAB38AB"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1003 (47)</w:t>
            </w:r>
          </w:p>
        </w:tc>
        <w:tc>
          <w:tcPr>
            <w:tcW w:w="1824" w:type="dxa"/>
            <w:shd w:val="clear" w:color="auto" w:fill="auto"/>
            <w:noWrap/>
            <w:hideMark/>
          </w:tcPr>
          <w:p w14:paraId="68882F60" w14:textId="25A9CD04"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1047 (51)</w:t>
            </w:r>
          </w:p>
        </w:tc>
      </w:tr>
      <w:tr w:rsidR="00E7021B" w:rsidRPr="00D445C8" w14:paraId="4F736D46" w14:textId="77777777" w:rsidTr="00503163">
        <w:trPr>
          <w:trHeight w:val="20"/>
          <w:jc w:val="center"/>
        </w:trPr>
        <w:tc>
          <w:tcPr>
            <w:tcW w:w="642" w:type="dxa"/>
            <w:shd w:val="clear" w:color="auto" w:fill="auto"/>
            <w:hideMark/>
          </w:tcPr>
          <w:p w14:paraId="2FDF56C5"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2610A041"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&lt;10</w:t>
            </w:r>
          </w:p>
        </w:tc>
        <w:tc>
          <w:tcPr>
            <w:tcW w:w="1890" w:type="dxa"/>
            <w:shd w:val="clear" w:color="auto" w:fill="auto"/>
            <w:noWrap/>
            <w:hideMark/>
          </w:tcPr>
          <w:p w14:paraId="66E0AB89"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1368</w:t>
            </w:r>
          </w:p>
        </w:tc>
        <w:tc>
          <w:tcPr>
            <w:tcW w:w="1800" w:type="dxa"/>
            <w:shd w:val="clear" w:color="auto" w:fill="auto"/>
            <w:noWrap/>
            <w:hideMark/>
          </w:tcPr>
          <w:p w14:paraId="5421A360" w14:textId="7E2AE492"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332 (14.4)</w:t>
            </w:r>
          </w:p>
        </w:tc>
        <w:tc>
          <w:tcPr>
            <w:tcW w:w="2160" w:type="dxa"/>
            <w:shd w:val="clear" w:color="auto" w:fill="auto"/>
            <w:noWrap/>
            <w:hideMark/>
          </w:tcPr>
          <w:p w14:paraId="29857657" w14:textId="4E8FB83D"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281 (14.7)</w:t>
            </w:r>
          </w:p>
        </w:tc>
        <w:tc>
          <w:tcPr>
            <w:tcW w:w="1890" w:type="dxa"/>
            <w:shd w:val="clear" w:color="auto" w:fill="auto"/>
            <w:noWrap/>
            <w:hideMark/>
          </w:tcPr>
          <w:p w14:paraId="0019A0A1" w14:textId="7A9BD818"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392 (18.4)</w:t>
            </w:r>
          </w:p>
        </w:tc>
        <w:tc>
          <w:tcPr>
            <w:tcW w:w="1824" w:type="dxa"/>
            <w:shd w:val="clear" w:color="auto" w:fill="auto"/>
            <w:noWrap/>
            <w:hideMark/>
          </w:tcPr>
          <w:p w14:paraId="7233FCBA" w14:textId="47BE0C0D"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363 (17.7)</w:t>
            </w:r>
          </w:p>
        </w:tc>
      </w:tr>
      <w:tr w:rsidR="00E7021B" w:rsidRPr="00D445C8" w14:paraId="49DD2CD5" w14:textId="77777777" w:rsidTr="00503163">
        <w:trPr>
          <w:trHeight w:val="20"/>
          <w:jc w:val="center"/>
        </w:trPr>
        <w:tc>
          <w:tcPr>
            <w:tcW w:w="642" w:type="dxa"/>
            <w:shd w:val="clear" w:color="auto" w:fill="auto"/>
            <w:hideMark/>
          </w:tcPr>
          <w:p w14:paraId="1A33E7BB"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544DA77B"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10 to 19</w:t>
            </w:r>
          </w:p>
        </w:tc>
        <w:tc>
          <w:tcPr>
            <w:tcW w:w="1890" w:type="dxa"/>
            <w:shd w:val="clear" w:color="auto" w:fill="auto"/>
            <w:noWrap/>
            <w:hideMark/>
          </w:tcPr>
          <w:p w14:paraId="421EFC84"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928</w:t>
            </w:r>
          </w:p>
        </w:tc>
        <w:tc>
          <w:tcPr>
            <w:tcW w:w="1800" w:type="dxa"/>
            <w:shd w:val="clear" w:color="auto" w:fill="auto"/>
            <w:noWrap/>
            <w:hideMark/>
          </w:tcPr>
          <w:p w14:paraId="39CA1DD5" w14:textId="60E127F6"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289 (12.5)</w:t>
            </w:r>
          </w:p>
        </w:tc>
        <w:tc>
          <w:tcPr>
            <w:tcW w:w="2160" w:type="dxa"/>
            <w:shd w:val="clear" w:color="auto" w:fill="auto"/>
            <w:noWrap/>
            <w:hideMark/>
          </w:tcPr>
          <w:p w14:paraId="19E751F8" w14:textId="38C6EF05"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229 (12)</w:t>
            </w:r>
          </w:p>
        </w:tc>
        <w:tc>
          <w:tcPr>
            <w:tcW w:w="1890" w:type="dxa"/>
            <w:shd w:val="clear" w:color="auto" w:fill="auto"/>
            <w:noWrap/>
            <w:hideMark/>
          </w:tcPr>
          <w:p w14:paraId="5A40458C" w14:textId="42CC66D0"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236 (11.1)</w:t>
            </w:r>
          </w:p>
        </w:tc>
        <w:tc>
          <w:tcPr>
            <w:tcW w:w="1824" w:type="dxa"/>
            <w:shd w:val="clear" w:color="auto" w:fill="auto"/>
            <w:noWrap/>
            <w:hideMark/>
          </w:tcPr>
          <w:p w14:paraId="6EB8FD60" w14:textId="369104CB"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174 (8.5)</w:t>
            </w:r>
          </w:p>
        </w:tc>
      </w:tr>
      <w:tr w:rsidR="00E7021B" w:rsidRPr="00D445C8" w14:paraId="60298527" w14:textId="77777777" w:rsidTr="00503163">
        <w:trPr>
          <w:trHeight w:val="20"/>
          <w:jc w:val="center"/>
        </w:trPr>
        <w:tc>
          <w:tcPr>
            <w:tcW w:w="642" w:type="dxa"/>
            <w:shd w:val="clear" w:color="auto" w:fill="auto"/>
            <w:hideMark/>
          </w:tcPr>
          <w:p w14:paraId="450DC304"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3BFF4FEA"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20+</w:t>
            </w:r>
          </w:p>
        </w:tc>
        <w:tc>
          <w:tcPr>
            <w:tcW w:w="1890" w:type="dxa"/>
            <w:shd w:val="clear" w:color="auto" w:fill="auto"/>
            <w:noWrap/>
            <w:hideMark/>
          </w:tcPr>
          <w:p w14:paraId="4CA98738"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2238</w:t>
            </w:r>
          </w:p>
        </w:tc>
        <w:tc>
          <w:tcPr>
            <w:tcW w:w="1800" w:type="dxa"/>
            <w:shd w:val="clear" w:color="auto" w:fill="auto"/>
            <w:noWrap/>
            <w:hideMark/>
          </w:tcPr>
          <w:p w14:paraId="1EB54690" w14:textId="7471A14E"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807 (34.9)</w:t>
            </w:r>
          </w:p>
        </w:tc>
        <w:tc>
          <w:tcPr>
            <w:tcW w:w="2160" w:type="dxa"/>
            <w:shd w:val="clear" w:color="auto" w:fill="auto"/>
            <w:noWrap/>
            <w:hideMark/>
          </w:tcPr>
          <w:p w14:paraId="2B60C646" w14:textId="46462B11"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632 (33)</w:t>
            </w:r>
          </w:p>
        </w:tc>
        <w:tc>
          <w:tcPr>
            <w:tcW w:w="1890" w:type="dxa"/>
            <w:shd w:val="clear" w:color="auto" w:fill="auto"/>
            <w:noWrap/>
            <w:hideMark/>
          </w:tcPr>
          <w:p w14:paraId="3AA33B9B" w14:textId="0CEEFD3A"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411 (19.3)</w:t>
            </w:r>
          </w:p>
        </w:tc>
        <w:tc>
          <w:tcPr>
            <w:tcW w:w="1824" w:type="dxa"/>
            <w:shd w:val="clear" w:color="auto" w:fill="auto"/>
            <w:noWrap/>
            <w:hideMark/>
          </w:tcPr>
          <w:p w14:paraId="23326A6C" w14:textId="47754993"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388 (18.9)</w:t>
            </w:r>
          </w:p>
        </w:tc>
      </w:tr>
      <w:tr w:rsidR="00E7021B" w:rsidRPr="00D445C8" w14:paraId="192B2590" w14:textId="77777777" w:rsidTr="00503163">
        <w:trPr>
          <w:trHeight w:val="20"/>
          <w:jc w:val="center"/>
        </w:trPr>
        <w:tc>
          <w:tcPr>
            <w:tcW w:w="642" w:type="dxa"/>
            <w:shd w:val="clear" w:color="auto" w:fill="auto"/>
            <w:hideMark/>
          </w:tcPr>
          <w:p w14:paraId="33E613CB"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1C92186F"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Unknown</w:t>
            </w:r>
          </w:p>
        </w:tc>
        <w:tc>
          <w:tcPr>
            <w:tcW w:w="1890" w:type="dxa"/>
            <w:shd w:val="clear" w:color="auto" w:fill="auto"/>
            <w:noWrap/>
            <w:hideMark/>
          </w:tcPr>
          <w:p w14:paraId="2BC00AF4"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329</w:t>
            </w:r>
          </w:p>
        </w:tc>
        <w:tc>
          <w:tcPr>
            <w:tcW w:w="1800" w:type="dxa"/>
            <w:shd w:val="clear" w:color="auto" w:fill="auto"/>
            <w:noWrap/>
            <w:hideMark/>
          </w:tcPr>
          <w:p w14:paraId="01710810" w14:textId="79946C62"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74 (3.2)</w:t>
            </w:r>
          </w:p>
        </w:tc>
        <w:tc>
          <w:tcPr>
            <w:tcW w:w="2160" w:type="dxa"/>
            <w:shd w:val="clear" w:color="auto" w:fill="auto"/>
            <w:noWrap/>
            <w:hideMark/>
          </w:tcPr>
          <w:p w14:paraId="684F03FC" w14:textId="4E0EDF97"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85 (4.4)</w:t>
            </w:r>
          </w:p>
        </w:tc>
        <w:tc>
          <w:tcPr>
            <w:tcW w:w="1890" w:type="dxa"/>
            <w:shd w:val="clear" w:color="auto" w:fill="auto"/>
            <w:noWrap/>
            <w:hideMark/>
          </w:tcPr>
          <w:p w14:paraId="3A58C0E7" w14:textId="2BA48497"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91 (4.3)</w:t>
            </w:r>
          </w:p>
        </w:tc>
        <w:tc>
          <w:tcPr>
            <w:tcW w:w="1824" w:type="dxa"/>
            <w:shd w:val="clear" w:color="auto" w:fill="auto"/>
            <w:noWrap/>
            <w:hideMark/>
          </w:tcPr>
          <w:p w14:paraId="79ED2180" w14:textId="617F5B70"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79 (3.9)</w:t>
            </w:r>
          </w:p>
        </w:tc>
      </w:tr>
      <w:tr w:rsidR="00E7021B" w:rsidRPr="00D445C8" w14:paraId="5B06ABA1" w14:textId="77777777" w:rsidTr="00503163">
        <w:trPr>
          <w:trHeight w:val="20"/>
          <w:jc w:val="center"/>
        </w:trPr>
        <w:tc>
          <w:tcPr>
            <w:tcW w:w="4860" w:type="dxa"/>
            <w:gridSpan w:val="2"/>
            <w:shd w:val="clear" w:color="auto" w:fill="auto"/>
            <w:noWrap/>
            <w:hideMark/>
          </w:tcPr>
          <w:p w14:paraId="274CB4BE" w14:textId="516923CD" w:rsidR="00E7021B" w:rsidRPr="00503163" w:rsidRDefault="00E7021B" w:rsidP="00E7021B">
            <w:pPr>
              <w:spacing w:after="0" w:line="240" w:lineRule="auto"/>
              <w:rPr>
                <w:rFonts w:ascii="Arial" w:eastAsia="Times New Roman" w:hAnsi="Arial" w:cs="Arial"/>
                <w:bCs/>
                <w:color w:val="000000"/>
                <w:lang w:eastAsia="zh-CN"/>
              </w:rPr>
            </w:pPr>
            <w:r w:rsidRPr="00503163">
              <w:rPr>
                <w:rFonts w:ascii="Arial" w:eastAsia="Times New Roman" w:hAnsi="Arial" w:cs="Arial"/>
                <w:bCs/>
                <w:color w:val="000000"/>
                <w:lang w:eastAsia="zh-CN"/>
              </w:rPr>
              <w:t>Alcohol</w:t>
            </w:r>
            <w:r>
              <w:rPr>
                <w:rFonts w:ascii="Arial" w:eastAsia="Times New Roman" w:hAnsi="Arial" w:cs="Arial"/>
                <w:bCs/>
                <w:color w:val="000000"/>
                <w:lang w:eastAsia="zh-CN"/>
              </w:rPr>
              <w:t xml:space="preserve"> Consumption, No. of drinks/</w:t>
            </w:r>
            <w:r w:rsidRPr="00503163">
              <w:rPr>
                <w:rFonts w:ascii="Arial" w:eastAsia="Times New Roman" w:hAnsi="Arial" w:cs="Arial"/>
                <w:bCs/>
                <w:color w:val="000000"/>
                <w:lang w:eastAsia="zh-CN"/>
              </w:rPr>
              <w:t>week</w:t>
            </w:r>
          </w:p>
        </w:tc>
        <w:tc>
          <w:tcPr>
            <w:tcW w:w="1890" w:type="dxa"/>
            <w:shd w:val="clear" w:color="auto" w:fill="auto"/>
            <w:noWrap/>
            <w:hideMark/>
          </w:tcPr>
          <w:p w14:paraId="44BEB60A" w14:textId="7CE17119" w:rsidR="00E7021B" w:rsidRPr="00D445C8" w:rsidRDefault="00E7021B" w:rsidP="00E7021B">
            <w:pPr>
              <w:spacing w:after="0" w:line="240" w:lineRule="auto"/>
              <w:jc w:val="center"/>
              <w:rPr>
                <w:rFonts w:ascii="Arial" w:eastAsia="Times New Roman" w:hAnsi="Arial" w:cs="Arial"/>
                <w:color w:val="000000"/>
                <w:lang w:eastAsia="zh-CN"/>
              </w:rPr>
            </w:pPr>
          </w:p>
        </w:tc>
        <w:tc>
          <w:tcPr>
            <w:tcW w:w="1800" w:type="dxa"/>
            <w:shd w:val="clear" w:color="auto" w:fill="auto"/>
            <w:noWrap/>
            <w:hideMark/>
          </w:tcPr>
          <w:p w14:paraId="635A6F61" w14:textId="6FBCD9C5" w:rsidR="00E7021B" w:rsidRPr="00E7021B" w:rsidRDefault="00E7021B" w:rsidP="00766F62">
            <w:pPr>
              <w:spacing w:after="0" w:line="240" w:lineRule="auto"/>
              <w:jc w:val="right"/>
              <w:rPr>
                <w:rFonts w:ascii="Arial" w:eastAsia="Times New Roman" w:hAnsi="Arial" w:cs="Arial"/>
                <w:color w:val="000000"/>
                <w:lang w:eastAsia="zh-CN"/>
              </w:rPr>
            </w:pPr>
          </w:p>
        </w:tc>
        <w:tc>
          <w:tcPr>
            <w:tcW w:w="2160" w:type="dxa"/>
            <w:shd w:val="clear" w:color="auto" w:fill="auto"/>
            <w:noWrap/>
            <w:hideMark/>
          </w:tcPr>
          <w:p w14:paraId="1F6FBC99" w14:textId="3AFB46FD" w:rsidR="00E7021B" w:rsidRPr="00E7021B" w:rsidRDefault="00E7021B" w:rsidP="00766F62">
            <w:pPr>
              <w:spacing w:after="0" w:line="240" w:lineRule="auto"/>
              <w:jc w:val="right"/>
              <w:rPr>
                <w:rFonts w:ascii="Arial" w:eastAsia="Times New Roman" w:hAnsi="Arial" w:cs="Arial"/>
                <w:color w:val="000000"/>
                <w:lang w:eastAsia="zh-CN"/>
              </w:rPr>
            </w:pPr>
          </w:p>
        </w:tc>
        <w:tc>
          <w:tcPr>
            <w:tcW w:w="1890" w:type="dxa"/>
            <w:shd w:val="clear" w:color="auto" w:fill="auto"/>
            <w:noWrap/>
            <w:hideMark/>
          </w:tcPr>
          <w:p w14:paraId="1CA303B0" w14:textId="77777777" w:rsidR="00E7021B" w:rsidRPr="00E7021B" w:rsidRDefault="00E7021B" w:rsidP="00766F62">
            <w:pPr>
              <w:spacing w:after="0" w:line="240" w:lineRule="auto"/>
              <w:jc w:val="right"/>
              <w:rPr>
                <w:rFonts w:ascii="Arial" w:eastAsia="Times New Roman" w:hAnsi="Arial" w:cs="Arial"/>
                <w:color w:val="000000"/>
                <w:lang w:eastAsia="zh-CN"/>
              </w:rPr>
            </w:pPr>
          </w:p>
        </w:tc>
        <w:tc>
          <w:tcPr>
            <w:tcW w:w="1824" w:type="dxa"/>
            <w:shd w:val="clear" w:color="auto" w:fill="auto"/>
            <w:noWrap/>
            <w:hideMark/>
          </w:tcPr>
          <w:p w14:paraId="34D14311" w14:textId="77777777" w:rsidR="00E7021B" w:rsidRPr="00E7021B" w:rsidRDefault="00E7021B" w:rsidP="00766F62">
            <w:pPr>
              <w:spacing w:after="0" w:line="240" w:lineRule="auto"/>
              <w:jc w:val="right"/>
              <w:rPr>
                <w:rFonts w:ascii="Arial" w:eastAsia="Times New Roman" w:hAnsi="Arial" w:cs="Arial"/>
                <w:lang w:eastAsia="zh-CN"/>
              </w:rPr>
            </w:pPr>
          </w:p>
        </w:tc>
      </w:tr>
      <w:tr w:rsidR="00E7021B" w:rsidRPr="00D445C8" w14:paraId="7AF9A2B6" w14:textId="77777777" w:rsidTr="00503163">
        <w:trPr>
          <w:trHeight w:val="20"/>
          <w:jc w:val="center"/>
        </w:trPr>
        <w:tc>
          <w:tcPr>
            <w:tcW w:w="642" w:type="dxa"/>
            <w:shd w:val="clear" w:color="auto" w:fill="auto"/>
            <w:hideMark/>
          </w:tcPr>
          <w:p w14:paraId="29F33221" w14:textId="77777777" w:rsidR="00E7021B" w:rsidRPr="00503163" w:rsidRDefault="00E7021B" w:rsidP="00E7021B">
            <w:pPr>
              <w:spacing w:after="0" w:line="240" w:lineRule="auto"/>
              <w:rPr>
                <w:rFonts w:ascii="Arial" w:eastAsia="Times New Roman" w:hAnsi="Arial" w:cs="Arial"/>
                <w:lang w:eastAsia="zh-CN"/>
              </w:rPr>
            </w:pPr>
          </w:p>
        </w:tc>
        <w:tc>
          <w:tcPr>
            <w:tcW w:w="4218" w:type="dxa"/>
            <w:shd w:val="clear" w:color="auto" w:fill="auto"/>
            <w:hideMark/>
          </w:tcPr>
          <w:p w14:paraId="71D6F261"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0</w:t>
            </w:r>
          </w:p>
        </w:tc>
        <w:tc>
          <w:tcPr>
            <w:tcW w:w="1890" w:type="dxa"/>
            <w:shd w:val="clear" w:color="auto" w:fill="auto"/>
            <w:noWrap/>
            <w:hideMark/>
          </w:tcPr>
          <w:p w14:paraId="5E1D5DA3"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3421</w:t>
            </w:r>
          </w:p>
        </w:tc>
        <w:tc>
          <w:tcPr>
            <w:tcW w:w="1800" w:type="dxa"/>
            <w:shd w:val="clear" w:color="auto" w:fill="auto"/>
            <w:noWrap/>
            <w:hideMark/>
          </w:tcPr>
          <w:p w14:paraId="279E0D5C" w14:textId="6DE3B592"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703 (30.4)</w:t>
            </w:r>
          </w:p>
        </w:tc>
        <w:tc>
          <w:tcPr>
            <w:tcW w:w="2160" w:type="dxa"/>
            <w:shd w:val="clear" w:color="auto" w:fill="auto"/>
            <w:noWrap/>
            <w:hideMark/>
          </w:tcPr>
          <w:p w14:paraId="75733F69" w14:textId="53B992BB"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578 (30.2)</w:t>
            </w:r>
          </w:p>
        </w:tc>
        <w:tc>
          <w:tcPr>
            <w:tcW w:w="1890" w:type="dxa"/>
            <w:shd w:val="clear" w:color="auto" w:fill="auto"/>
            <w:noWrap/>
            <w:hideMark/>
          </w:tcPr>
          <w:p w14:paraId="615499CD" w14:textId="113EF0F8"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1108 (51.9)</w:t>
            </w:r>
          </w:p>
        </w:tc>
        <w:tc>
          <w:tcPr>
            <w:tcW w:w="1824" w:type="dxa"/>
            <w:shd w:val="clear" w:color="auto" w:fill="auto"/>
            <w:noWrap/>
            <w:hideMark/>
          </w:tcPr>
          <w:p w14:paraId="059D34A7" w14:textId="36AF1630"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1032 (50.3)</w:t>
            </w:r>
          </w:p>
        </w:tc>
      </w:tr>
      <w:tr w:rsidR="00E7021B" w:rsidRPr="00D445C8" w14:paraId="218AF3AB" w14:textId="77777777" w:rsidTr="00503163">
        <w:trPr>
          <w:trHeight w:val="20"/>
          <w:jc w:val="center"/>
        </w:trPr>
        <w:tc>
          <w:tcPr>
            <w:tcW w:w="642" w:type="dxa"/>
            <w:shd w:val="clear" w:color="auto" w:fill="auto"/>
            <w:hideMark/>
          </w:tcPr>
          <w:p w14:paraId="55E41B39"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2AF54455" w14:textId="4E7DB059"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&gt; 0, ≤7</w:t>
            </w:r>
          </w:p>
        </w:tc>
        <w:tc>
          <w:tcPr>
            <w:tcW w:w="1890" w:type="dxa"/>
            <w:shd w:val="clear" w:color="auto" w:fill="auto"/>
            <w:noWrap/>
            <w:hideMark/>
          </w:tcPr>
          <w:p w14:paraId="1E4B3691"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2735</w:t>
            </w:r>
          </w:p>
        </w:tc>
        <w:tc>
          <w:tcPr>
            <w:tcW w:w="1800" w:type="dxa"/>
            <w:shd w:val="clear" w:color="auto" w:fill="auto"/>
            <w:noWrap/>
            <w:hideMark/>
          </w:tcPr>
          <w:p w14:paraId="4679094E" w14:textId="05DA8FF0"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683 (29.5)</w:t>
            </w:r>
          </w:p>
        </w:tc>
        <w:tc>
          <w:tcPr>
            <w:tcW w:w="2160" w:type="dxa"/>
            <w:shd w:val="clear" w:color="auto" w:fill="auto"/>
            <w:noWrap/>
            <w:hideMark/>
          </w:tcPr>
          <w:p w14:paraId="2C66CAC1" w14:textId="2CD096C5"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654 (34.1)</w:t>
            </w:r>
          </w:p>
        </w:tc>
        <w:tc>
          <w:tcPr>
            <w:tcW w:w="1890" w:type="dxa"/>
            <w:shd w:val="clear" w:color="auto" w:fill="auto"/>
            <w:noWrap/>
            <w:hideMark/>
          </w:tcPr>
          <w:p w14:paraId="7E7D2AA5" w14:textId="5934E054"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686 (32.2)</w:t>
            </w:r>
          </w:p>
        </w:tc>
        <w:tc>
          <w:tcPr>
            <w:tcW w:w="1824" w:type="dxa"/>
            <w:shd w:val="clear" w:color="auto" w:fill="auto"/>
            <w:noWrap/>
            <w:hideMark/>
          </w:tcPr>
          <w:p w14:paraId="22DA08A9" w14:textId="5C8ECB68"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712 (34.7)</w:t>
            </w:r>
          </w:p>
        </w:tc>
      </w:tr>
      <w:tr w:rsidR="00E7021B" w:rsidRPr="00D445C8" w14:paraId="63B799BB" w14:textId="77777777" w:rsidTr="00503163">
        <w:trPr>
          <w:trHeight w:val="20"/>
          <w:jc w:val="center"/>
        </w:trPr>
        <w:tc>
          <w:tcPr>
            <w:tcW w:w="642" w:type="dxa"/>
            <w:shd w:val="clear" w:color="auto" w:fill="auto"/>
            <w:hideMark/>
          </w:tcPr>
          <w:p w14:paraId="6AB2AA68"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634035F7" w14:textId="17C0DC70"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&gt;7, ≤14</w:t>
            </w:r>
          </w:p>
        </w:tc>
        <w:tc>
          <w:tcPr>
            <w:tcW w:w="1890" w:type="dxa"/>
            <w:shd w:val="clear" w:color="auto" w:fill="auto"/>
            <w:noWrap/>
            <w:hideMark/>
          </w:tcPr>
          <w:p w14:paraId="31632AEF"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999</w:t>
            </w:r>
          </w:p>
        </w:tc>
        <w:tc>
          <w:tcPr>
            <w:tcW w:w="1800" w:type="dxa"/>
            <w:shd w:val="clear" w:color="auto" w:fill="auto"/>
            <w:noWrap/>
            <w:hideMark/>
          </w:tcPr>
          <w:p w14:paraId="4472E35F" w14:textId="6D1E4D43"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362 (15.7)</w:t>
            </w:r>
          </w:p>
        </w:tc>
        <w:tc>
          <w:tcPr>
            <w:tcW w:w="2160" w:type="dxa"/>
            <w:shd w:val="clear" w:color="auto" w:fill="auto"/>
            <w:noWrap/>
            <w:hideMark/>
          </w:tcPr>
          <w:p w14:paraId="06899778" w14:textId="3E87068A"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344 (18)</w:t>
            </w:r>
          </w:p>
        </w:tc>
        <w:tc>
          <w:tcPr>
            <w:tcW w:w="1890" w:type="dxa"/>
            <w:shd w:val="clear" w:color="auto" w:fill="auto"/>
            <w:noWrap/>
            <w:hideMark/>
          </w:tcPr>
          <w:p w14:paraId="678495E8" w14:textId="5D12B812"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151 (7.1)</w:t>
            </w:r>
          </w:p>
        </w:tc>
        <w:tc>
          <w:tcPr>
            <w:tcW w:w="1824" w:type="dxa"/>
            <w:shd w:val="clear" w:color="auto" w:fill="auto"/>
            <w:noWrap/>
            <w:hideMark/>
          </w:tcPr>
          <w:p w14:paraId="6477D1C7" w14:textId="322C5F82"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142 (6.9)</w:t>
            </w:r>
          </w:p>
        </w:tc>
      </w:tr>
      <w:tr w:rsidR="00E7021B" w:rsidRPr="00D445C8" w14:paraId="2EE2697D" w14:textId="77777777" w:rsidTr="00503163">
        <w:trPr>
          <w:trHeight w:val="20"/>
          <w:jc w:val="center"/>
        </w:trPr>
        <w:tc>
          <w:tcPr>
            <w:tcW w:w="642" w:type="dxa"/>
            <w:shd w:val="clear" w:color="auto" w:fill="auto"/>
            <w:hideMark/>
          </w:tcPr>
          <w:p w14:paraId="15917DFE"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099B31B3"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&gt;14</w:t>
            </w:r>
          </w:p>
        </w:tc>
        <w:tc>
          <w:tcPr>
            <w:tcW w:w="1890" w:type="dxa"/>
            <w:shd w:val="clear" w:color="auto" w:fill="auto"/>
            <w:noWrap/>
            <w:hideMark/>
          </w:tcPr>
          <w:p w14:paraId="21CE4AE3"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944</w:t>
            </w:r>
          </w:p>
        </w:tc>
        <w:tc>
          <w:tcPr>
            <w:tcW w:w="1800" w:type="dxa"/>
            <w:shd w:val="clear" w:color="auto" w:fill="auto"/>
            <w:noWrap/>
            <w:hideMark/>
          </w:tcPr>
          <w:p w14:paraId="021BBC69" w14:textId="6B58D750"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470 (20.3)</w:t>
            </w:r>
          </w:p>
        </w:tc>
        <w:tc>
          <w:tcPr>
            <w:tcW w:w="2160" w:type="dxa"/>
            <w:shd w:val="clear" w:color="auto" w:fill="auto"/>
            <w:noWrap/>
            <w:hideMark/>
          </w:tcPr>
          <w:p w14:paraId="7D17C8BB" w14:textId="4A491724"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310 (16.2)</w:t>
            </w:r>
          </w:p>
        </w:tc>
        <w:tc>
          <w:tcPr>
            <w:tcW w:w="1890" w:type="dxa"/>
            <w:shd w:val="clear" w:color="auto" w:fill="auto"/>
            <w:noWrap/>
            <w:hideMark/>
          </w:tcPr>
          <w:p w14:paraId="147C9DCF" w14:textId="71099C50"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87 (4.1)</w:t>
            </w:r>
          </w:p>
        </w:tc>
        <w:tc>
          <w:tcPr>
            <w:tcW w:w="1824" w:type="dxa"/>
            <w:shd w:val="clear" w:color="auto" w:fill="auto"/>
            <w:noWrap/>
            <w:hideMark/>
          </w:tcPr>
          <w:p w14:paraId="0BBEB996" w14:textId="18BE99E8"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77 (3.8)</w:t>
            </w:r>
          </w:p>
        </w:tc>
      </w:tr>
      <w:tr w:rsidR="00E7021B" w:rsidRPr="00D445C8" w14:paraId="2FA38274" w14:textId="77777777" w:rsidTr="00503163">
        <w:trPr>
          <w:trHeight w:val="20"/>
          <w:jc w:val="center"/>
        </w:trPr>
        <w:tc>
          <w:tcPr>
            <w:tcW w:w="642" w:type="dxa"/>
            <w:shd w:val="clear" w:color="auto" w:fill="auto"/>
            <w:hideMark/>
          </w:tcPr>
          <w:p w14:paraId="3EF5AA84"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719B5614"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Unknown</w:t>
            </w:r>
          </w:p>
        </w:tc>
        <w:tc>
          <w:tcPr>
            <w:tcW w:w="1890" w:type="dxa"/>
            <w:shd w:val="clear" w:color="auto" w:fill="auto"/>
            <w:noWrap/>
            <w:hideMark/>
          </w:tcPr>
          <w:p w14:paraId="6F422C15"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313</w:t>
            </w:r>
          </w:p>
        </w:tc>
        <w:tc>
          <w:tcPr>
            <w:tcW w:w="1800" w:type="dxa"/>
            <w:shd w:val="clear" w:color="auto" w:fill="auto"/>
            <w:noWrap/>
            <w:hideMark/>
          </w:tcPr>
          <w:p w14:paraId="58A21458" w14:textId="63232209"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94 (4.1)</w:t>
            </w:r>
          </w:p>
        </w:tc>
        <w:tc>
          <w:tcPr>
            <w:tcW w:w="2160" w:type="dxa"/>
            <w:shd w:val="clear" w:color="auto" w:fill="auto"/>
            <w:noWrap/>
            <w:hideMark/>
          </w:tcPr>
          <w:p w14:paraId="5CF35167" w14:textId="55DD9B6B"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30 (1.6)</w:t>
            </w:r>
          </w:p>
        </w:tc>
        <w:tc>
          <w:tcPr>
            <w:tcW w:w="1890" w:type="dxa"/>
            <w:shd w:val="clear" w:color="auto" w:fill="auto"/>
            <w:noWrap/>
            <w:hideMark/>
          </w:tcPr>
          <w:p w14:paraId="7D86C9A9" w14:textId="31A04425"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101 (4.7)</w:t>
            </w:r>
          </w:p>
        </w:tc>
        <w:tc>
          <w:tcPr>
            <w:tcW w:w="1824" w:type="dxa"/>
            <w:shd w:val="clear" w:color="auto" w:fill="auto"/>
            <w:noWrap/>
            <w:hideMark/>
          </w:tcPr>
          <w:p w14:paraId="36F35227" w14:textId="6C6304F9"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88 (4.3)</w:t>
            </w:r>
          </w:p>
        </w:tc>
      </w:tr>
      <w:tr w:rsidR="00E7021B" w:rsidRPr="00D445C8" w14:paraId="3FE20EF5" w14:textId="77777777" w:rsidTr="00503163">
        <w:trPr>
          <w:trHeight w:val="20"/>
          <w:jc w:val="center"/>
        </w:trPr>
        <w:tc>
          <w:tcPr>
            <w:tcW w:w="4860" w:type="dxa"/>
            <w:gridSpan w:val="2"/>
            <w:shd w:val="clear" w:color="auto" w:fill="auto"/>
            <w:noWrap/>
            <w:hideMark/>
          </w:tcPr>
          <w:p w14:paraId="2ED05F47" w14:textId="77777777" w:rsidR="00E7021B" w:rsidRPr="00503163" w:rsidRDefault="00E7021B" w:rsidP="00E7021B">
            <w:pPr>
              <w:spacing w:after="0" w:line="240" w:lineRule="auto"/>
              <w:rPr>
                <w:rFonts w:ascii="Arial" w:eastAsia="Times New Roman" w:hAnsi="Arial" w:cs="Arial"/>
                <w:bCs/>
                <w:color w:val="000000"/>
                <w:lang w:eastAsia="zh-CN"/>
              </w:rPr>
            </w:pPr>
            <w:r w:rsidRPr="00503163">
              <w:rPr>
                <w:rFonts w:ascii="Arial" w:eastAsia="Times New Roman" w:hAnsi="Arial" w:cs="Arial"/>
                <w:bCs/>
                <w:color w:val="000000"/>
                <w:lang w:eastAsia="zh-CN"/>
              </w:rPr>
              <w:t>Vegetable consumption, servings/day</w:t>
            </w:r>
          </w:p>
        </w:tc>
        <w:tc>
          <w:tcPr>
            <w:tcW w:w="1890" w:type="dxa"/>
            <w:shd w:val="clear" w:color="auto" w:fill="auto"/>
            <w:noWrap/>
            <w:hideMark/>
          </w:tcPr>
          <w:p w14:paraId="0AE3F70B" w14:textId="54DF2B74" w:rsidR="00E7021B" w:rsidRPr="00D445C8" w:rsidRDefault="00E7021B" w:rsidP="00E7021B">
            <w:pPr>
              <w:spacing w:after="0" w:line="240" w:lineRule="auto"/>
              <w:jc w:val="center"/>
              <w:rPr>
                <w:rFonts w:ascii="Arial" w:eastAsia="Times New Roman" w:hAnsi="Arial" w:cs="Arial"/>
                <w:color w:val="000000"/>
                <w:lang w:eastAsia="zh-CN"/>
              </w:rPr>
            </w:pPr>
          </w:p>
        </w:tc>
        <w:tc>
          <w:tcPr>
            <w:tcW w:w="1800" w:type="dxa"/>
            <w:shd w:val="clear" w:color="auto" w:fill="auto"/>
            <w:noWrap/>
            <w:hideMark/>
          </w:tcPr>
          <w:p w14:paraId="66892913" w14:textId="1092EF4A" w:rsidR="00E7021B" w:rsidRPr="00E7021B" w:rsidRDefault="00E7021B" w:rsidP="00766F62">
            <w:pPr>
              <w:spacing w:after="0" w:line="240" w:lineRule="auto"/>
              <w:jc w:val="right"/>
              <w:rPr>
                <w:rFonts w:ascii="Arial" w:eastAsia="Times New Roman" w:hAnsi="Arial" w:cs="Arial"/>
                <w:color w:val="000000"/>
                <w:lang w:eastAsia="zh-CN"/>
              </w:rPr>
            </w:pPr>
          </w:p>
        </w:tc>
        <w:tc>
          <w:tcPr>
            <w:tcW w:w="2160" w:type="dxa"/>
            <w:shd w:val="clear" w:color="auto" w:fill="auto"/>
            <w:noWrap/>
            <w:hideMark/>
          </w:tcPr>
          <w:p w14:paraId="36F9B411" w14:textId="6FF29DCE" w:rsidR="00E7021B" w:rsidRPr="00E7021B" w:rsidRDefault="00E7021B" w:rsidP="00766F62">
            <w:pPr>
              <w:spacing w:after="0" w:line="240" w:lineRule="auto"/>
              <w:jc w:val="right"/>
              <w:rPr>
                <w:rFonts w:ascii="Arial" w:eastAsia="Times New Roman" w:hAnsi="Arial" w:cs="Arial"/>
                <w:color w:val="000000"/>
                <w:lang w:eastAsia="zh-CN"/>
              </w:rPr>
            </w:pPr>
          </w:p>
        </w:tc>
        <w:tc>
          <w:tcPr>
            <w:tcW w:w="1890" w:type="dxa"/>
            <w:shd w:val="clear" w:color="auto" w:fill="auto"/>
            <w:noWrap/>
            <w:hideMark/>
          </w:tcPr>
          <w:p w14:paraId="247DB4D0" w14:textId="77777777" w:rsidR="00E7021B" w:rsidRPr="00E7021B" w:rsidRDefault="00E7021B" w:rsidP="00766F62">
            <w:pPr>
              <w:spacing w:after="0" w:line="240" w:lineRule="auto"/>
              <w:jc w:val="right"/>
              <w:rPr>
                <w:rFonts w:ascii="Arial" w:eastAsia="Times New Roman" w:hAnsi="Arial" w:cs="Arial"/>
                <w:color w:val="000000"/>
                <w:lang w:eastAsia="zh-CN"/>
              </w:rPr>
            </w:pPr>
          </w:p>
        </w:tc>
        <w:tc>
          <w:tcPr>
            <w:tcW w:w="1824" w:type="dxa"/>
            <w:shd w:val="clear" w:color="auto" w:fill="auto"/>
            <w:noWrap/>
            <w:hideMark/>
          </w:tcPr>
          <w:p w14:paraId="058E51BA" w14:textId="77777777" w:rsidR="00E7021B" w:rsidRPr="00E7021B" w:rsidRDefault="00E7021B" w:rsidP="00766F62">
            <w:pPr>
              <w:spacing w:after="0" w:line="240" w:lineRule="auto"/>
              <w:jc w:val="right"/>
              <w:rPr>
                <w:rFonts w:ascii="Arial" w:eastAsia="Times New Roman" w:hAnsi="Arial" w:cs="Arial"/>
                <w:lang w:eastAsia="zh-CN"/>
              </w:rPr>
            </w:pPr>
          </w:p>
        </w:tc>
      </w:tr>
      <w:tr w:rsidR="00E7021B" w:rsidRPr="00D445C8" w14:paraId="33998DBD" w14:textId="77777777" w:rsidTr="00503163">
        <w:trPr>
          <w:trHeight w:val="20"/>
          <w:jc w:val="center"/>
        </w:trPr>
        <w:tc>
          <w:tcPr>
            <w:tcW w:w="642" w:type="dxa"/>
            <w:shd w:val="clear" w:color="auto" w:fill="auto"/>
            <w:hideMark/>
          </w:tcPr>
          <w:p w14:paraId="5E64A44B" w14:textId="77777777" w:rsidR="00E7021B" w:rsidRPr="00503163" w:rsidRDefault="00E7021B" w:rsidP="00E7021B">
            <w:pPr>
              <w:spacing w:after="0" w:line="240" w:lineRule="auto"/>
              <w:rPr>
                <w:rFonts w:ascii="Arial" w:eastAsia="Times New Roman" w:hAnsi="Arial" w:cs="Arial"/>
                <w:lang w:eastAsia="zh-CN"/>
              </w:rPr>
            </w:pPr>
          </w:p>
        </w:tc>
        <w:tc>
          <w:tcPr>
            <w:tcW w:w="4218" w:type="dxa"/>
            <w:shd w:val="clear" w:color="auto" w:fill="auto"/>
            <w:hideMark/>
          </w:tcPr>
          <w:p w14:paraId="55FFC289"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&lt;2</w:t>
            </w:r>
          </w:p>
        </w:tc>
        <w:tc>
          <w:tcPr>
            <w:tcW w:w="1890" w:type="dxa"/>
            <w:shd w:val="clear" w:color="auto" w:fill="auto"/>
            <w:noWrap/>
            <w:hideMark/>
          </w:tcPr>
          <w:p w14:paraId="4FD6F42F"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4318</w:t>
            </w:r>
          </w:p>
        </w:tc>
        <w:tc>
          <w:tcPr>
            <w:tcW w:w="1800" w:type="dxa"/>
            <w:shd w:val="clear" w:color="auto" w:fill="auto"/>
            <w:noWrap/>
            <w:hideMark/>
          </w:tcPr>
          <w:p w14:paraId="046296EE" w14:textId="2DC2B3E0"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1412 (61.1)</w:t>
            </w:r>
          </w:p>
        </w:tc>
        <w:tc>
          <w:tcPr>
            <w:tcW w:w="2160" w:type="dxa"/>
            <w:shd w:val="clear" w:color="auto" w:fill="auto"/>
            <w:noWrap/>
            <w:hideMark/>
          </w:tcPr>
          <w:p w14:paraId="5544D27F" w14:textId="217B761D"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1212 (63.3)</w:t>
            </w:r>
          </w:p>
        </w:tc>
        <w:tc>
          <w:tcPr>
            <w:tcW w:w="1890" w:type="dxa"/>
            <w:shd w:val="clear" w:color="auto" w:fill="auto"/>
            <w:noWrap/>
            <w:hideMark/>
          </w:tcPr>
          <w:p w14:paraId="4C4C2827" w14:textId="186EF2EE"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874 (41)</w:t>
            </w:r>
          </w:p>
        </w:tc>
        <w:tc>
          <w:tcPr>
            <w:tcW w:w="1824" w:type="dxa"/>
            <w:shd w:val="clear" w:color="auto" w:fill="auto"/>
            <w:noWrap/>
            <w:hideMark/>
          </w:tcPr>
          <w:p w14:paraId="20AD4E17" w14:textId="736A575E"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820 (40)</w:t>
            </w:r>
          </w:p>
        </w:tc>
      </w:tr>
      <w:tr w:rsidR="00E7021B" w:rsidRPr="00D445C8" w14:paraId="78D4E70F" w14:textId="77777777" w:rsidTr="00503163">
        <w:trPr>
          <w:trHeight w:val="20"/>
          <w:jc w:val="center"/>
        </w:trPr>
        <w:tc>
          <w:tcPr>
            <w:tcW w:w="642" w:type="dxa"/>
            <w:shd w:val="clear" w:color="auto" w:fill="auto"/>
            <w:hideMark/>
          </w:tcPr>
          <w:p w14:paraId="24DF6D25"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2A6AE3FB"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2+</w:t>
            </w:r>
          </w:p>
        </w:tc>
        <w:tc>
          <w:tcPr>
            <w:tcW w:w="1890" w:type="dxa"/>
            <w:shd w:val="clear" w:color="auto" w:fill="auto"/>
            <w:noWrap/>
            <w:hideMark/>
          </w:tcPr>
          <w:p w14:paraId="61B8EF38"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4005</w:t>
            </w:r>
          </w:p>
        </w:tc>
        <w:tc>
          <w:tcPr>
            <w:tcW w:w="1800" w:type="dxa"/>
            <w:shd w:val="clear" w:color="auto" w:fill="auto"/>
            <w:noWrap/>
            <w:hideMark/>
          </w:tcPr>
          <w:p w14:paraId="0EBE2BC9" w14:textId="51A6B938"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873 (37.8)</w:t>
            </w:r>
          </w:p>
        </w:tc>
        <w:tc>
          <w:tcPr>
            <w:tcW w:w="2160" w:type="dxa"/>
            <w:shd w:val="clear" w:color="auto" w:fill="auto"/>
            <w:noWrap/>
            <w:hideMark/>
          </w:tcPr>
          <w:p w14:paraId="30A27BD6" w14:textId="041C6DCB"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683 (35.6)</w:t>
            </w:r>
          </w:p>
        </w:tc>
        <w:tc>
          <w:tcPr>
            <w:tcW w:w="1890" w:type="dxa"/>
            <w:shd w:val="clear" w:color="auto" w:fill="auto"/>
            <w:noWrap/>
            <w:hideMark/>
          </w:tcPr>
          <w:p w14:paraId="647594F6" w14:textId="51ACAD0F"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1228 (57.6)</w:t>
            </w:r>
          </w:p>
        </w:tc>
        <w:tc>
          <w:tcPr>
            <w:tcW w:w="1824" w:type="dxa"/>
            <w:shd w:val="clear" w:color="auto" w:fill="auto"/>
            <w:noWrap/>
            <w:hideMark/>
          </w:tcPr>
          <w:p w14:paraId="0DE08181" w14:textId="5AFEA4EB"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1221 (59.5)</w:t>
            </w:r>
          </w:p>
        </w:tc>
      </w:tr>
      <w:tr w:rsidR="00E7021B" w:rsidRPr="00D445C8" w14:paraId="6EAF87BD" w14:textId="77777777" w:rsidTr="00503163">
        <w:trPr>
          <w:trHeight w:val="20"/>
          <w:jc w:val="center"/>
        </w:trPr>
        <w:tc>
          <w:tcPr>
            <w:tcW w:w="642" w:type="dxa"/>
            <w:shd w:val="clear" w:color="auto" w:fill="auto"/>
            <w:hideMark/>
          </w:tcPr>
          <w:p w14:paraId="1AB1294E"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198A5CBF"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Unknown</w:t>
            </w:r>
          </w:p>
        </w:tc>
        <w:tc>
          <w:tcPr>
            <w:tcW w:w="1890" w:type="dxa"/>
            <w:shd w:val="clear" w:color="auto" w:fill="auto"/>
            <w:noWrap/>
            <w:hideMark/>
          </w:tcPr>
          <w:p w14:paraId="6C14C2D5"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89</w:t>
            </w:r>
          </w:p>
        </w:tc>
        <w:tc>
          <w:tcPr>
            <w:tcW w:w="1800" w:type="dxa"/>
            <w:shd w:val="clear" w:color="auto" w:fill="auto"/>
            <w:noWrap/>
            <w:hideMark/>
          </w:tcPr>
          <w:p w14:paraId="73834F1A" w14:textId="7609AE80"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27 (1.2)</w:t>
            </w:r>
          </w:p>
        </w:tc>
        <w:tc>
          <w:tcPr>
            <w:tcW w:w="2160" w:type="dxa"/>
            <w:shd w:val="clear" w:color="auto" w:fill="auto"/>
            <w:noWrap/>
            <w:hideMark/>
          </w:tcPr>
          <w:p w14:paraId="0F7E7DAD" w14:textId="6C784A40"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21 (1.1)</w:t>
            </w:r>
          </w:p>
        </w:tc>
        <w:tc>
          <w:tcPr>
            <w:tcW w:w="1890" w:type="dxa"/>
            <w:shd w:val="clear" w:color="auto" w:fill="auto"/>
            <w:noWrap/>
            <w:hideMark/>
          </w:tcPr>
          <w:p w14:paraId="02A8189D" w14:textId="5DC56CDD"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31 (1.5)</w:t>
            </w:r>
          </w:p>
        </w:tc>
        <w:tc>
          <w:tcPr>
            <w:tcW w:w="1824" w:type="dxa"/>
            <w:shd w:val="clear" w:color="auto" w:fill="auto"/>
            <w:noWrap/>
            <w:hideMark/>
          </w:tcPr>
          <w:p w14:paraId="05C4EC72" w14:textId="79EE3E9C"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10 (0.5)</w:t>
            </w:r>
          </w:p>
        </w:tc>
      </w:tr>
      <w:tr w:rsidR="00E7021B" w:rsidRPr="00D445C8" w14:paraId="4A6BDC67" w14:textId="77777777" w:rsidTr="00503163">
        <w:trPr>
          <w:trHeight w:val="20"/>
          <w:jc w:val="center"/>
        </w:trPr>
        <w:tc>
          <w:tcPr>
            <w:tcW w:w="4860" w:type="dxa"/>
            <w:gridSpan w:val="2"/>
            <w:shd w:val="clear" w:color="auto" w:fill="auto"/>
            <w:noWrap/>
            <w:hideMark/>
          </w:tcPr>
          <w:p w14:paraId="5EF74294" w14:textId="77777777" w:rsidR="00E7021B" w:rsidRPr="00503163" w:rsidRDefault="00E7021B" w:rsidP="00E7021B">
            <w:pPr>
              <w:spacing w:after="0" w:line="240" w:lineRule="auto"/>
              <w:rPr>
                <w:rFonts w:ascii="Arial" w:eastAsia="Times New Roman" w:hAnsi="Arial" w:cs="Arial"/>
                <w:bCs/>
                <w:color w:val="000000"/>
                <w:lang w:eastAsia="zh-CN"/>
              </w:rPr>
            </w:pPr>
            <w:r w:rsidRPr="00503163">
              <w:rPr>
                <w:rFonts w:ascii="Arial" w:eastAsia="Times New Roman" w:hAnsi="Arial" w:cs="Arial"/>
                <w:bCs/>
                <w:color w:val="000000"/>
                <w:lang w:eastAsia="zh-CN"/>
              </w:rPr>
              <w:t>Fruit consumption, servings/day</w:t>
            </w:r>
          </w:p>
        </w:tc>
        <w:tc>
          <w:tcPr>
            <w:tcW w:w="1890" w:type="dxa"/>
            <w:shd w:val="clear" w:color="auto" w:fill="auto"/>
            <w:noWrap/>
            <w:hideMark/>
          </w:tcPr>
          <w:p w14:paraId="4EC20C18" w14:textId="499CE351" w:rsidR="00E7021B" w:rsidRPr="00D445C8" w:rsidRDefault="00E7021B" w:rsidP="00E7021B">
            <w:pPr>
              <w:spacing w:after="0" w:line="240" w:lineRule="auto"/>
              <w:jc w:val="center"/>
              <w:rPr>
                <w:rFonts w:ascii="Arial" w:eastAsia="Times New Roman" w:hAnsi="Arial" w:cs="Arial"/>
                <w:color w:val="000000"/>
                <w:lang w:eastAsia="zh-CN"/>
              </w:rPr>
            </w:pPr>
          </w:p>
        </w:tc>
        <w:tc>
          <w:tcPr>
            <w:tcW w:w="1800" w:type="dxa"/>
            <w:shd w:val="clear" w:color="auto" w:fill="auto"/>
            <w:noWrap/>
            <w:hideMark/>
          </w:tcPr>
          <w:p w14:paraId="0556D6E1" w14:textId="22C98174" w:rsidR="00E7021B" w:rsidRPr="00E7021B" w:rsidRDefault="00E7021B" w:rsidP="00766F62">
            <w:pPr>
              <w:spacing w:after="0" w:line="240" w:lineRule="auto"/>
              <w:jc w:val="right"/>
              <w:rPr>
                <w:rFonts w:ascii="Arial" w:eastAsia="Times New Roman" w:hAnsi="Arial" w:cs="Arial"/>
                <w:color w:val="000000"/>
                <w:lang w:eastAsia="zh-CN"/>
              </w:rPr>
            </w:pPr>
          </w:p>
        </w:tc>
        <w:tc>
          <w:tcPr>
            <w:tcW w:w="2160" w:type="dxa"/>
            <w:shd w:val="clear" w:color="auto" w:fill="auto"/>
            <w:noWrap/>
            <w:hideMark/>
          </w:tcPr>
          <w:p w14:paraId="6F7E2743" w14:textId="27780F9E" w:rsidR="00E7021B" w:rsidRPr="00E7021B" w:rsidRDefault="00E7021B" w:rsidP="00766F62">
            <w:pPr>
              <w:spacing w:after="0" w:line="240" w:lineRule="auto"/>
              <w:jc w:val="right"/>
              <w:rPr>
                <w:rFonts w:ascii="Arial" w:eastAsia="Times New Roman" w:hAnsi="Arial" w:cs="Arial"/>
                <w:color w:val="000000"/>
                <w:lang w:eastAsia="zh-CN"/>
              </w:rPr>
            </w:pPr>
          </w:p>
        </w:tc>
        <w:tc>
          <w:tcPr>
            <w:tcW w:w="1890" w:type="dxa"/>
            <w:shd w:val="clear" w:color="auto" w:fill="auto"/>
            <w:noWrap/>
            <w:hideMark/>
          </w:tcPr>
          <w:p w14:paraId="55B53804" w14:textId="77777777" w:rsidR="00E7021B" w:rsidRPr="00E7021B" w:rsidRDefault="00E7021B" w:rsidP="00766F62">
            <w:pPr>
              <w:spacing w:after="0" w:line="240" w:lineRule="auto"/>
              <w:jc w:val="right"/>
              <w:rPr>
                <w:rFonts w:ascii="Arial" w:eastAsia="Times New Roman" w:hAnsi="Arial" w:cs="Arial"/>
                <w:color w:val="000000"/>
                <w:lang w:eastAsia="zh-CN"/>
              </w:rPr>
            </w:pPr>
          </w:p>
        </w:tc>
        <w:tc>
          <w:tcPr>
            <w:tcW w:w="1824" w:type="dxa"/>
            <w:shd w:val="clear" w:color="auto" w:fill="auto"/>
            <w:noWrap/>
            <w:hideMark/>
          </w:tcPr>
          <w:p w14:paraId="2432C2E7" w14:textId="77777777" w:rsidR="00E7021B" w:rsidRPr="00E7021B" w:rsidRDefault="00E7021B" w:rsidP="00766F62">
            <w:pPr>
              <w:spacing w:after="0" w:line="240" w:lineRule="auto"/>
              <w:jc w:val="right"/>
              <w:rPr>
                <w:rFonts w:ascii="Arial" w:eastAsia="Times New Roman" w:hAnsi="Arial" w:cs="Arial"/>
                <w:lang w:eastAsia="zh-CN"/>
              </w:rPr>
            </w:pPr>
          </w:p>
        </w:tc>
      </w:tr>
      <w:tr w:rsidR="00E7021B" w:rsidRPr="00D445C8" w14:paraId="3AEFC20E" w14:textId="77777777" w:rsidTr="00503163">
        <w:trPr>
          <w:trHeight w:val="20"/>
          <w:jc w:val="center"/>
        </w:trPr>
        <w:tc>
          <w:tcPr>
            <w:tcW w:w="642" w:type="dxa"/>
            <w:shd w:val="clear" w:color="auto" w:fill="auto"/>
            <w:hideMark/>
          </w:tcPr>
          <w:p w14:paraId="26F33602" w14:textId="77777777" w:rsidR="00E7021B" w:rsidRPr="00503163" w:rsidRDefault="00E7021B" w:rsidP="00E7021B">
            <w:pPr>
              <w:spacing w:after="0" w:line="240" w:lineRule="auto"/>
              <w:rPr>
                <w:rFonts w:ascii="Arial" w:eastAsia="Times New Roman" w:hAnsi="Arial" w:cs="Arial"/>
                <w:lang w:eastAsia="zh-CN"/>
              </w:rPr>
            </w:pPr>
          </w:p>
        </w:tc>
        <w:tc>
          <w:tcPr>
            <w:tcW w:w="4218" w:type="dxa"/>
            <w:shd w:val="clear" w:color="auto" w:fill="auto"/>
            <w:hideMark/>
          </w:tcPr>
          <w:p w14:paraId="5B6BB55B"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&lt;1</w:t>
            </w:r>
          </w:p>
        </w:tc>
        <w:tc>
          <w:tcPr>
            <w:tcW w:w="1890" w:type="dxa"/>
            <w:shd w:val="clear" w:color="auto" w:fill="auto"/>
            <w:noWrap/>
            <w:hideMark/>
          </w:tcPr>
          <w:p w14:paraId="4E193A9A"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2505</w:t>
            </w:r>
          </w:p>
        </w:tc>
        <w:tc>
          <w:tcPr>
            <w:tcW w:w="1800" w:type="dxa"/>
            <w:shd w:val="clear" w:color="auto" w:fill="auto"/>
            <w:noWrap/>
            <w:hideMark/>
          </w:tcPr>
          <w:p w14:paraId="38E9F7EB" w14:textId="43E4EF31"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910 (39.4)</w:t>
            </w:r>
          </w:p>
        </w:tc>
        <w:tc>
          <w:tcPr>
            <w:tcW w:w="2160" w:type="dxa"/>
            <w:shd w:val="clear" w:color="auto" w:fill="auto"/>
            <w:noWrap/>
            <w:hideMark/>
          </w:tcPr>
          <w:p w14:paraId="02D8C146" w14:textId="40B902D8"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643 (33.6)</w:t>
            </w:r>
          </w:p>
        </w:tc>
        <w:tc>
          <w:tcPr>
            <w:tcW w:w="1890" w:type="dxa"/>
            <w:shd w:val="clear" w:color="auto" w:fill="auto"/>
            <w:noWrap/>
            <w:hideMark/>
          </w:tcPr>
          <w:p w14:paraId="507B582C" w14:textId="14AEDC5B"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525 (24.6)</w:t>
            </w:r>
          </w:p>
        </w:tc>
        <w:tc>
          <w:tcPr>
            <w:tcW w:w="1824" w:type="dxa"/>
            <w:shd w:val="clear" w:color="auto" w:fill="auto"/>
            <w:noWrap/>
            <w:hideMark/>
          </w:tcPr>
          <w:p w14:paraId="26F25D3D" w14:textId="13485844"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427 (20.8)</w:t>
            </w:r>
          </w:p>
        </w:tc>
      </w:tr>
      <w:tr w:rsidR="00E7021B" w:rsidRPr="00D445C8" w14:paraId="3917FCF9" w14:textId="77777777" w:rsidTr="00503163">
        <w:trPr>
          <w:trHeight w:val="20"/>
          <w:jc w:val="center"/>
        </w:trPr>
        <w:tc>
          <w:tcPr>
            <w:tcW w:w="642" w:type="dxa"/>
            <w:shd w:val="clear" w:color="auto" w:fill="auto"/>
            <w:hideMark/>
          </w:tcPr>
          <w:p w14:paraId="1AF46536"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2CDB7F17"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1+</w:t>
            </w:r>
          </w:p>
        </w:tc>
        <w:tc>
          <w:tcPr>
            <w:tcW w:w="1890" w:type="dxa"/>
            <w:shd w:val="clear" w:color="auto" w:fill="auto"/>
            <w:noWrap/>
            <w:hideMark/>
          </w:tcPr>
          <w:p w14:paraId="7BA77137"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5670</w:t>
            </w:r>
          </w:p>
        </w:tc>
        <w:tc>
          <w:tcPr>
            <w:tcW w:w="1800" w:type="dxa"/>
            <w:shd w:val="clear" w:color="auto" w:fill="auto"/>
            <w:noWrap/>
            <w:hideMark/>
          </w:tcPr>
          <w:p w14:paraId="61AF3F58" w14:textId="596EEDF0"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1330 (57.5)</w:t>
            </w:r>
          </w:p>
        </w:tc>
        <w:tc>
          <w:tcPr>
            <w:tcW w:w="2160" w:type="dxa"/>
            <w:shd w:val="clear" w:color="auto" w:fill="auto"/>
            <w:noWrap/>
            <w:hideMark/>
          </w:tcPr>
          <w:p w14:paraId="1B1DF042" w14:textId="0FAAE3BC"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1216 (63.5)</w:t>
            </w:r>
          </w:p>
        </w:tc>
        <w:tc>
          <w:tcPr>
            <w:tcW w:w="1890" w:type="dxa"/>
            <w:shd w:val="clear" w:color="auto" w:fill="auto"/>
            <w:noWrap/>
            <w:hideMark/>
          </w:tcPr>
          <w:p w14:paraId="6696CCEC" w14:textId="29EF6B14"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1536 (72</w:t>
            </w:r>
            <w:r>
              <w:rPr>
                <w:rFonts w:ascii="Arial" w:hAnsi="Arial" w:cs="Arial"/>
              </w:rPr>
              <w:t>.0</w:t>
            </w:r>
            <w:r w:rsidRPr="00766F62">
              <w:rPr>
                <w:rFonts w:ascii="Arial" w:hAnsi="Arial" w:cs="Arial"/>
              </w:rPr>
              <w:t>)</w:t>
            </w:r>
          </w:p>
        </w:tc>
        <w:tc>
          <w:tcPr>
            <w:tcW w:w="1824" w:type="dxa"/>
            <w:shd w:val="clear" w:color="auto" w:fill="auto"/>
            <w:noWrap/>
            <w:hideMark/>
          </w:tcPr>
          <w:p w14:paraId="4240555F" w14:textId="60EBB88D"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1588 (77.4)</w:t>
            </w:r>
          </w:p>
        </w:tc>
      </w:tr>
      <w:tr w:rsidR="00E7021B" w:rsidRPr="00D445C8" w14:paraId="1CF379C6" w14:textId="77777777" w:rsidTr="00503163">
        <w:trPr>
          <w:trHeight w:val="20"/>
          <w:jc w:val="center"/>
        </w:trPr>
        <w:tc>
          <w:tcPr>
            <w:tcW w:w="642" w:type="dxa"/>
            <w:shd w:val="clear" w:color="auto" w:fill="auto"/>
            <w:hideMark/>
          </w:tcPr>
          <w:p w14:paraId="68509FAA"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780A3A56"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Unknown</w:t>
            </w:r>
          </w:p>
        </w:tc>
        <w:tc>
          <w:tcPr>
            <w:tcW w:w="1890" w:type="dxa"/>
            <w:shd w:val="clear" w:color="auto" w:fill="auto"/>
            <w:noWrap/>
            <w:hideMark/>
          </w:tcPr>
          <w:p w14:paraId="3B6CDF91"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237</w:t>
            </w:r>
          </w:p>
        </w:tc>
        <w:tc>
          <w:tcPr>
            <w:tcW w:w="1800" w:type="dxa"/>
            <w:shd w:val="clear" w:color="auto" w:fill="auto"/>
            <w:noWrap/>
            <w:hideMark/>
          </w:tcPr>
          <w:p w14:paraId="5AC98DEC" w14:textId="4E13F4B4"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72 (3.1)</w:t>
            </w:r>
          </w:p>
        </w:tc>
        <w:tc>
          <w:tcPr>
            <w:tcW w:w="2160" w:type="dxa"/>
            <w:shd w:val="clear" w:color="auto" w:fill="auto"/>
            <w:noWrap/>
            <w:hideMark/>
          </w:tcPr>
          <w:p w14:paraId="0156852F" w14:textId="6E9F846A"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57 (3</w:t>
            </w:r>
            <w:r>
              <w:rPr>
                <w:rFonts w:ascii="Arial" w:hAnsi="Arial" w:cs="Arial"/>
              </w:rPr>
              <w:t>.0</w:t>
            </w:r>
            <w:r w:rsidRPr="00766F62">
              <w:rPr>
                <w:rFonts w:ascii="Arial" w:hAnsi="Arial" w:cs="Arial"/>
              </w:rPr>
              <w:t>)</w:t>
            </w:r>
          </w:p>
        </w:tc>
        <w:tc>
          <w:tcPr>
            <w:tcW w:w="1890" w:type="dxa"/>
            <w:shd w:val="clear" w:color="auto" w:fill="auto"/>
            <w:noWrap/>
            <w:hideMark/>
          </w:tcPr>
          <w:p w14:paraId="6F400582" w14:textId="78A7CD57"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72 (3.4)</w:t>
            </w:r>
          </w:p>
        </w:tc>
        <w:tc>
          <w:tcPr>
            <w:tcW w:w="1824" w:type="dxa"/>
            <w:shd w:val="clear" w:color="auto" w:fill="auto"/>
            <w:noWrap/>
            <w:hideMark/>
          </w:tcPr>
          <w:p w14:paraId="0620373B" w14:textId="587D861A"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36 (1.8)</w:t>
            </w:r>
          </w:p>
        </w:tc>
      </w:tr>
      <w:tr w:rsidR="00E7021B" w:rsidRPr="00D445C8" w14:paraId="25D1A2FA" w14:textId="77777777" w:rsidTr="00503163">
        <w:trPr>
          <w:trHeight w:val="20"/>
          <w:jc w:val="center"/>
        </w:trPr>
        <w:tc>
          <w:tcPr>
            <w:tcW w:w="4860" w:type="dxa"/>
            <w:gridSpan w:val="2"/>
            <w:shd w:val="clear" w:color="auto" w:fill="auto"/>
            <w:hideMark/>
          </w:tcPr>
          <w:p w14:paraId="43936244" w14:textId="77777777" w:rsidR="00E7021B" w:rsidRPr="00503163" w:rsidRDefault="00E7021B" w:rsidP="00E7021B">
            <w:pPr>
              <w:spacing w:after="0" w:line="240" w:lineRule="auto"/>
              <w:rPr>
                <w:rFonts w:ascii="Arial" w:eastAsia="Times New Roman" w:hAnsi="Arial" w:cs="Arial"/>
                <w:bCs/>
                <w:color w:val="000000"/>
                <w:lang w:eastAsia="zh-CN"/>
              </w:rPr>
            </w:pPr>
            <w:r w:rsidRPr="00503163">
              <w:rPr>
                <w:rFonts w:ascii="Arial" w:eastAsia="Times New Roman" w:hAnsi="Arial" w:cs="Arial"/>
                <w:bCs/>
                <w:color w:val="000000"/>
                <w:lang w:eastAsia="zh-CN"/>
              </w:rPr>
              <w:t>Red meat consumption, servings/day</w:t>
            </w:r>
          </w:p>
        </w:tc>
        <w:tc>
          <w:tcPr>
            <w:tcW w:w="1890" w:type="dxa"/>
            <w:shd w:val="clear" w:color="auto" w:fill="auto"/>
            <w:noWrap/>
            <w:hideMark/>
          </w:tcPr>
          <w:p w14:paraId="082DB388" w14:textId="43FBD705" w:rsidR="00E7021B" w:rsidRPr="00D445C8" w:rsidRDefault="00E7021B" w:rsidP="00E7021B">
            <w:pPr>
              <w:spacing w:after="0" w:line="240" w:lineRule="auto"/>
              <w:jc w:val="center"/>
              <w:rPr>
                <w:rFonts w:ascii="Arial" w:eastAsia="Times New Roman" w:hAnsi="Arial" w:cs="Arial"/>
                <w:color w:val="000000"/>
                <w:lang w:eastAsia="zh-CN"/>
              </w:rPr>
            </w:pPr>
          </w:p>
        </w:tc>
        <w:tc>
          <w:tcPr>
            <w:tcW w:w="1800" w:type="dxa"/>
            <w:shd w:val="clear" w:color="auto" w:fill="auto"/>
            <w:noWrap/>
            <w:hideMark/>
          </w:tcPr>
          <w:p w14:paraId="5C4D204D" w14:textId="2F74C49E" w:rsidR="00E7021B" w:rsidRPr="00E7021B" w:rsidRDefault="00E7021B" w:rsidP="00766F62">
            <w:pPr>
              <w:spacing w:after="0" w:line="240" w:lineRule="auto"/>
              <w:jc w:val="right"/>
              <w:rPr>
                <w:rFonts w:ascii="Arial" w:eastAsia="Times New Roman" w:hAnsi="Arial" w:cs="Arial"/>
                <w:color w:val="000000"/>
                <w:lang w:eastAsia="zh-CN"/>
              </w:rPr>
            </w:pPr>
          </w:p>
        </w:tc>
        <w:tc>
          <w:tcPr>
            <w:tcW w:w="2160" w:type="dxa"/>
            <w:shd w:val="clear" w:color="auto" w:fill="auto"/>
            <w:noWrap/>
            <w:hideMark/>
          </w:tcPr>
          <w:p w14:paraId="15DD1725" w14:textId="2DA7A728" w:rsidR="00E7021B" w:rsidRPr="00E7021B" w:rsidRDefault="00E7021B" w:rsidP="00766F62">
            <w:pPr>
              <w:spacing w:after="0" w:line="240" w:lineRule="auto"/>
              <w:jc w:val="right"/>
              <w:rPr>
                <w:rFonts w:ascii="Arial" w:eastAsia="Times New Roman" w:hAnsi="Arial" w:cs="Arial"/>
                <w:color w:val="000000"/>
                <w:lang w:eastAsia="zh-CN"/>
              </w:rPr>
            </w:pPr>
          </w:p>
        </w:tc>
        <w:tc>
          <w:tcPr>
            <w:tcW w:w="1890" w:type="dxa"/>
            <w:shd w:val="clear" w:color="auto" w:fill="auto"/>
            <w:noWrap/>
            <w:hideMark/>
          </w:tcPr>
          <w:p w14:paraId="5DCDB2DE" w14:textId="77777777" w:rsidR="00E7021B" w:rsidRPr="00E7021B" w:rsidRDefault="00E7021B" w:rsidP="00766F62">
            <w:pPr>
              <w:spacing w:after="0" w:line="240" w:lineRule="auto"/>
              <w:jc w:val="right"/>
              <w:rPr>
                <w:rFonts w:ascii="Arial" w:eastAsia="Times New Roman" w:hAnsi="Arial" w:cs="Arial"/>
                <w:color w:val="000000"/>
                <w:lang w:eastAsia="zh-CN"/>
              </w:rPr>
            </w:pPr>
          </w:p>
        </w:tc>
        <w:tc>
          <w:tcPr>
            <w:tcW w:w="1824" w:type="dxa"/>
            <w:shd w:val="clear" w:color="auto" w:fill="auto"/>
            <w:noWrap/>
            <w:hideMark/>
          </w:tcPr>
          <w:p w14:paraId="3753D2FA" w14:textId="77777777" w:rsidR="00E7021B" w:rsidRPr="00E7021B" w:rsidRDefault="00E7021B" w:rsidP="00766F62">
            <w:pPr>
              <w:spacing w:after="0" w:line="240" w:lineRule="auto"/>
              <w:jc w:val="right"/>
              <w:rPr>
                <w:rFonts w:ascii="Arial" w:eastAsia="Times New Roman" w:hAnsi="Arial" w:cs="Arial"/>
                <w:lang w:eastAsia="zh-CN"/>
              </w:rPr>
            </w:pPr>
          </w:p>
        </w:tc>
      </w:tr>
      <w:tr w:rsidR="00E7021B" w:rsidRPr="00D445C8" w14:paraId="5D644444" w14:textId="77777777" w:rsidTr="00503163">
        <w:trPr>
          <w:trHeight w:val="20"/>
          <w:jc w:val="center"/>
        </w:trPr>
        <w:tc>
          <w:tcPr>
            <w:tcW w:w="642" w:type="dxa"/>
            <w:shd w:val="clear" w:color="auto" w:fill="auto"/>
            <w:noWrap/>
            <w:hideMark/>
          </w:tcPr>
          <w:p w14:paraId="766628B5" w14:textId="77777777" w:rsidR="00E7021B" w:rsidRPr="00503163" w:rsidRDefault="00E7021B" w:rsidP="00E7021B">
            <w:pPr>
              <w:spacing w:after="0" w:line="240" w:lineRule="auto"/>
              <w:rPr>
                <w:rFonts w:ascii="Arial" w:eastAsia="Times New Roman" w:hAnsi="Arial" w:cs="Arial"/>
                <w:lang w:eastAsia="zh-CN"/>
              </w:rPr>
            </w:pPr>
          </w:p>
        </w:tc>
        <w:tc>
          <w:tcPr>
            <w:tcW w:w="4218" w:type="dxa"/>
            <w:shd w:val="clear" w:color="auto" w:fill="auto"/>
            <w:hideMark/>
          </w:tcPr>
          <w:p w14:paraId="4834AA6E"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&lt;1</w:t>
            </w:r>
          </w:p>
        </w:tc>
        <w:tc>
          <w:tcPr>
            <w:tcW w:w="1890" w:type="dxa"/>
            <w:shd w:val="clear" w:color="auto" w:fill="auto"/>
            <w:noWrap/>
            <w:hideMark/>
          </w:tcPr>
          <w:p w14:paraId="277B0F69"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6580</w:t>
            </w:r>
          </w:p>
        </w:tc>
        <w:tc>
          <w:tcPr>
            <w:tcW w:w="1800" w:type="dxa"/>
            <w:shd w:val="clear" w:color="auto" w:fill="auto"/>
            <w:noWrap/>
            <w:hideMark/>
          </w:tcPr>
          <w:p w14:paraId="370AF3A1" w14:textId="628E8B41"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1681 (72.7)</w:t>
            </w:r>
          </w:p>
        </w:tc>
        <w:tc>
          <w:tcPr>
            <w:tcW w:w="2160" w:type="dxa"/>
            <w:shd w:val="clear" w:color="auto" w:fill="auto"/>
            <w:noWrap/>
            <w:hideMark/>
          </w:tcPr>
          <w:p w14:paraId="3A314214" w14:textId="11812777"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1484 (77.5)</w:t>
            </w:r>
          </w:p>
        </w:tc>
        <w:tc>
          <w:tcPr>
            <w:tcW w:w="1890" w:type="dxa"/>
            <w:shd w:val="clear" w:color="auto" w:fill="auto"/>
            <w:noWrap/>
            <w:hideMark/>
          </w:tcPr>
          <w:p w14:paraId="0EC0C3E6" w14:textId="22D3B475"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1721 (80.7)</w:t>
            </w:r>
          </w:p>
        </w:tc>
        <w:tc>
          <w:tcPr>
            <w:tcW w:w="1824" w:type="dxa"/>
            <w:shd w:val="clear" w:color="auto" w:fill="auto"/>
            <w:noWrap/>
            <w:hideMark/>
          </w:tcPr>
          <w:p w14:paraId="1427FEBD" w14:textId="2EBEB722"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1694 (82.6)</w:t>
            </w:r>
          </w:p>
        </w:tc>
      </w:tr>
      <w:tr w:rsidR="00E7021B" w:rsidRPr="00D445C8" w14:paraId="0810A4E8" w14:textId="77777777" w:rsidTr="00503163">
        <w:trPr>
          <w:trHeight w:val="20"/>
          <w:jc w:val="center"/>
        </w:trPr>
        <w:tc>
          <w:tcPr>
            <w:tcW w:w="642" w:type="dxa"/>
            <w:shd w:val="clear" w:color="auto" w:fill="auto"/>
            <w:noWrap/>
            <w:hideMark/>
          </w:tcPr>
          <w:p w14:paraId="6A9BD9F7"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7805BCD5"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1+</w:t>
            </w:r>
          </w:p>
        </w:tc>
        <w:tc>
          <w:tcPr>
            <w:tcW w:w="1890" w:type="dxa"/>
            <w:shd w:val="clear" w:color="auto" w:fill="auto"/>
            <w:noWrap/>
            <w:hideMark/>
          </w:tcPr>
          <w:p w14:paraId="0F2A2AFF"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1444</w:t>
            </w:r>
          </w:p>
        </w:tc>
        <w:tc>
          <w:tcPr>
            <w:tcW w:w="1800" w:type="dxa"/>
            <w:shd w:val="clear" w:color="auto" w:fill="auto"/>
            <w:noWrap/>
            <w:hideMark/>
          </w:tcPr>
          <w:p w14:paraId="5FC0369A" w14:textId="658469E4"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564 (24.4)</w:t>
            </w:r>
          </w:p>
        </w:tc>
        <w:tc>
          <w:tcPr>
            <w:tcW w:w="2160" w:type="dxa"/>
            <w:shd w:val="clear" w:color="auto" w:fill="auto"/>
            <w:noWrap/>
            <w:hideMark/>
          </w:tcPr>
          <w:p w14:paraId="6BFB9419" w14:textId="23DF482A"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364 (19</w:t>
            </w:r>
            <w:r>
              <w:rPr>
                <w:rFonts w:ascii="Arial" w:hAnsi="Arial" w:cs="Arial"/>
              </w:rPr>
              <w:t>.0</w:t>
            </w:r>
            <w:r w:rsidRPr="00766F62">
              <w:rPr>
                <w:rFonts w:ascii="Arial" w:hAnsi="Arial" w:cs="Arial"/>
              </w:rPr>
              <w:t>)</w:t>
            </w:r>
          </w:p>
        </w:tc>
        <w:tc>
          <w:tcPr>
            <w:tcW w:w="1890" w:type="dxa"/>
            <w:shd w:val="clear" w:color="auto" w:fill="auto"/>
            <w:noWrap/>
            <w:hideMark/>
          </w:tcPr>
          <w:p w14:paraId="2D6D8156" w14:textId="47E04228"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288 (13.5)</w:t>
            </w:r>
          </w:p>
        </w:tc>
        <w:tc>
          <w:tcPr>
            <w:tcW w:w="1824" w:type="dxa"/>
            <w:shd w:val="clear" w:color="auto" w:fill="auto"/>
            <w:noWrap/>
            <w:hideMark/>
          </w:tcPr>
          <w:p w14:paraId="5D079CA1" w14:textId="0156DCA4"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228 (11.1)</w:t>
            </w:r>
          </w:p>
        </w:tc>
      </w:tr>
      <w:tr w:rsidR="00E7021B" w:rsidRPr="00D445C8" w14:paraId="03BC4E17" w14:textId="77777777" w:rsidTr="00503163">
        <w:trPr>
          <w:trHeight w:val="20"/>
          <w:jc w:val="center"/>
        </w:trPr>
        <w:tc>
          <w:tcPr>
            <w:tcW w:w="642" w:type="dxa"/>
            <w:shd w:val="clear" w:color="auto" w:fill="auto"/>
            <w:noWrap/>
            <w:hideMark/>
          </w:tcPr>
          <w:p w14:paraId="019318A6"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03254CE9"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Unknown</w:t>
            </w:r>
          </w:p>
        </w:tc>
        <w:tc>
          <w:tcPr>
            <w:tcW w:w="1890" w:type="dxa"/>
            <w:shd w:val="clear" w:color="auto" w:fill="auto"/>
            <w:noWrap/>
            <w:hideMark/>
          </w:tcPr>
          <w:p w14:paraId="49042764"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388</w:t>
            </w:r>
          </w:p>
        </w:tc>
        <w:tc>
          <w:tcPr>
            <w:tcW w:w="1800" w:type="dxa"/>
            <w:shd w:val="clear" w:color="auto" w:fill="auto"/>
            <w:noWrap/>
            <w:hideMark/>
          </w:tcPr>
          <w:p w14:paraId="3F67F4C4" w14:textId="7C5B2676"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67 (2.9)</w:t>
            </w:r>
          </w:p>
        </w:tc>
        <w:tc>
          <w:tcPr>
            <w:tcW w:w="2160" w:type="dxa"/>
            <w:shd w:val="clear" w:color="auto" w:fill="auto"/>
            <w:noWrap/>
            <w:hideMark/>
          </w:tcPr>
          <w:p w14:paraId="1225CEBC" w14:textId="4FDF877C"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68 (3.5)</w:t>
            </w:r>
          </w:p>
        </w:tc>
        <w:tc>
          <w:tcPr>
            <w:tcW w:w="1890" w:type="dxa"/>
            <w:shd w:val="clear" w:color="auto" w:fill="auto"/>
            <w:noWrap/>
            <w:hideMark/>
          </w:tcPr>
          <w:p w14:paraId="4F78B95E" w14:textId="4D5D86C6"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124 (5.8)</w:t>
            </w:r>
          </w:p>
        </w:tc>
        <w:tc>
          <w:tcPr>
            <w:tcW w:w="1824" w:type="dxa"/>
            <w:shd w:val="clear" w:color="auto" w:fill="auto"/>
            <w:noWrap/>
            <w:hideMark/>
          </w:tcPr>
          <w:p w14:paraId="656C3864" w14:textId="180834E5"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129 (6.3)</w:t>
            </w:r>
          </w:p>
        </w:tc>
      </w:tr>
      <w:tr w:rsidR="00E7021B" w:rsidRPr="00D445C8" w14:paraId="1014077A" w14:textId="77777777" w:rsidTr="00503163">
        <w:trPr>
          <w:trHeight w:val="20"/>
          <w:jc w:val="center"/>
        </w:trPr>
        <w:tc>
          <w:tcPr>
            <w:tcW w:w="4860" w:type="dxa"/>
            <w:gridSpan w:val="2"/>
            <w:shd w:val="clear" w:color="auto" w:fill="auto"/>
            <w:noWrap/>
            <w:hideMark/>
          </w:tcPr>
          <w:p w14:paraId="6A0C8233" w14:textId="77777777" w:rsidR="00E7021B" w:rsidRPr="00503163" w:rsidRDefault="00E7021B" w:rsidP="00E7021B">
            <w:pPr>
              <w:spacing w:after="0" w:line="240" w:lineRule="auto"/>
              <w:rPr>
                <w:rFonts w:ascii="Arial" w:eastAsia="Times New Roman" w:hAnsi="Arial" w:cs="Arial"/>
                <w:bCs/>
                <w:color w:val="000000"/>
                <w:lang w:eastAsia="zh-CN"/>
              </w:rPr>
            </w:pPr>
            <w:r w:rsidRPr="00503163">
              <w:rPr>
                <w:rFonts w:ascii="Arial" w:eastAsia="Times New Roman" w:hAnsi="Arial" w:cs="Arial"/>
                <w:bCs/>
                <w:color w:val="000000"/>
                <w:lang w:eastAsia="zh-CN"/>
              </w:rPr>
              <w:t xml:space="preserve">Physical activity (current vigorous exercise, </w:t>
            </w:r>
            <w:proofErr w:type="spellStart"/>
            <w:r w:rsidRPr="00503163">
              <w:rPr>
                <w:rFonts w:ascii="Arial" w:eastAsia="Times New Roman" w:hAnsi="Arial" w:cs="Arial"/>
                <w:bCs/>
                <w:color w:val="000000"/>
                <w:lang w:eastAsia="zh-CN"/>
              </w:rPr>
              <w:t>hr</w:t>
            </w:r>
            <w:proofErr w:type="spellEnd"/>
            <w:r w:rsidRPr="00503163">
              <w:rPr>
                <w:rFonts w:ascii="Arial" w:eastAsia="Times New Roman" w:hAnsi="Arial" w:cs="Arial"/>
                <w:bCs/>
                <w:color w:val="000000"/>
                <w:lang w:eastAsia="zh-CN"/>
              </w:rPr>
              <w:t>/</w:t>
            </w:r>
            <w:proofErr w:type="spellStart"/>
            <w:r w:rsidRPr="00503163">
              <w:rPr>
                <w:rFonts w:ascii="Arial" w:eastAsia="Times New Roman" w:hAnsi="Arial" w:cs="Arial"/>
                <w:bCs/>
                <w:color w:val="000000"/>
                <w:lang w:eastAsia="zh-CN"/>
              </w:rPr>
              <w:t>wk</w:t>
            </w:r>
            <w:proofErr w:type="spellEnd"/>
            <w:r w:rsidRPr="00503163">
              <w:rPr>
                <w:rFonts w:ascii="Arial" w:eastAsia="Times New Roman" w:hAnsi="Arial" w:cs="Arial"/>
                <w:bCs/>
                <w:color w:val="000000"/>
                <w:lang w:eastAsia="zh-CN"/>
              </w:rPr>
              <w:t>)</w:t>
            </w:r>
          </w:p>
        </w:tc>
        <w:tc>
          <w:tcPr>
            <w:tcW w:w="1890" w:type="dxa"/>
            <w:shd w:val="clear" w:color="auto" w:fill="auto"/>
            <w:noWrap/>
            <w:hideMark/>
          </w:tcPr>
          <w:p w14:paraId="7CEBC10E" w14:textId="13C4877F" w:rsidR="00E7021B" w:rsidRPr="00D445C8" w:rsidRDefault="00E7021B" w:rsidP="00E7021B">
            <w:pPr>
              <w:spacing w:after="0" w:line="240" w:lineRule="auto"/>
              <w:jc w:val="center"/>
              <w:rPr>
                <w:rFonts w:ascii="Arial" w:eastAsia="Times New Roman" w:hAnsi="Arial" w:cs="Arial"/>
                <w:color w:val="000000"/>
                <w:lang w:eastAsia="zh-CN"/>
              </w:rPr>
            </w:pPr>
          </w:p>
        </w:tc>
        <w:tc>
          <w:tcPr>
            <w:tcW w:w="1800" w:type="dxa"/>
            <w:shd w:val="clear" w:color="auto" w:fill="auto"/>
            <w:noWrap/>
            <w:hideMark/>
          </w:tcPr>
          <w:p w14:paraId="7B5A30D1" w14:textId="758EBE11" w:rsidR="00E7021B" w:rsidRPr="00E7021B" w:rsidRDefault="00E7021B" w:rsidP="00766F62">
            <w:pPr>
              <w:spacing w:after="0" w:line="240" w:lineRule="auto"/>
              <w:jc w:val="right"/>
              <w:rPr>
                <w:rFonts w:ascii="Arial" w:eastAsia="Times New Roman" w:hAnsi="Arial" w:cs="Arial"/>
                <w:color w:val="000000"/>
                <w:lang w:eastAsia="zh-CN"/>
              </w:rPr>
            </w:pPr>
          </w:p>
        </w:tc>
        <w:tc>
          <w:tcPr>
            <w:tcW w:w="2160" w:type="dxa"/>
            <w:shd w:val="clear" w:color="auto" w:fill="auto"/>
            <w:noWrap/>
            <w:hideMark/>
          </w:tcPr>
          <w:p w14:paraId="4E0FB025" w14:textId="001E9574" w:rsidR="00E7021B" w:rsidRPr="00E7021B" w:rsidRDefault="00E7021B" w:rsidP="00766F62">
            <w:pPr>
              <w:spacing w:after="0" w:line="240" w:lineRule="auto"/>
              <w:jc w:val="right"/>
              <w:rPr>
                <w:rFonts w:ascii="Arial" w:eastAsia="Times New Roman" w:hAnsi="Arial" w:cs="Arial"/>
                <w:color w:val="000000"/>
                <w:lang w:eastAsia="zh-CN"/>
              </w:rPr>
            </w:pPr>
          </w:p>
        </w:tc>
        <w:tc>
          <w:tcPr>
            <w:tcW w:w="1890" w:type="dxa"/>
            <w:shd w:val="clear" w:color="auto" w:fill="auto"/>
            <w:noWrap/>
            <w:hideMark/>
          </w:tcPr>
          <w:p w14:paraId="4AE55CC6" w14:textId="77777777" w:rsidR="00E7021B" w:rsidRPr="00E7021B" w:rsidRDefault="00E7021B" w:rsidP="00766F62">
            <w:pPr>
              <w:spacing w:after="0" w:line="240" w:lineRule="auto"/>
              <w:jc w:val="right"/>
              <w:rPr>
                <w:rFonts w:ascii="Arial" w:eastAsia="Times New Roman" w:hAnsi="Arial" w:cs="Arial"/>
                <w:color w:val="000000"/>
                <w:lang w:eastAsia="zh-CN"/>
              </w:rPr>
            </w:pPr>
          </w:p>
        </w:tc>
        <w:tc>
          <w:tcPr>
            <w:tcW w:w="1824" w:type="dxa"/>
            <w:shd w:val="clear" w:color="auto" w:fill="auto"/>
            <w:noWrap/>
            <w:hideMark/>
          </w:tcPr>
          <w:p w14:paraId="5C24EFE5" w14:textId="77777777" w:rsidR="00E7021B" w:rsidRPr="00E7021B" w:rsidRDefault="00E7021B" w:rsidP="00766F62">
            <w:pPr>
              <w:spacing w:after="0" w:line="240" w:lineRule="auto"/>
              <w:jc w:val="right"/>
              <w:rPr>
                <w:rFonts w:ascii="Arial" w:eastAsia="Times New Roman" w:hAnsi="Arial" w:cs="Arial"/>
                <w:lang w:eastAsia="zh-CN"/>
              </w:rPr>
            </w:pPr>
          </w:p>
        </w:tc>
      </w:tr>
      <w:tr w:rsidR="00E7021B" w:rsidRPr="00D445C8" w14:paraId="77DBA4F6" w14:textId="77777777" w:rsidTr="00503163">
        <w:trPr>
          <w:trHeight w:val="20"/>
          <w:jc w:val="center"/>
        </w:trPr>
        <w:tc>
          <w:tcPr>
            <w:tcW w:w="642" w:type="dxa"/>
            <w:shd w:val="clear" w:color="auto" w:fill="auto"/>
            <w:noWrap/>
            <w:hideMark/>
          </w:tcPr>
          <w:p w14:paraId="6B6F7A48" w14:textId="77777777" w:rsidR="00E7021B" w:rsidRPr="00503163" w:rsidRDefault="00E7021B" w:rsidP="00E7021B">
            <w:pPr>
              <w:spacing w:after="0" w:line="240" w:lineRule="auto"/>
              <w:rPr>
                <w:rFonts w:ascii="Arial" w:eastAsia="Times New Roman" w:hAnsi="Arial" w:cs="Arial"/>
                <w:lang w:eastAsia="zh-CN"/>
              </w:rPr>
            </w:pPr>
          </w:p>
        </w:tc>
        <w:tc>
          <w:tcPr>
            <w:tcW w:w="4218" w:type="dxa"/>
            <w:shd w:val="clear" w:color="auto" w:fill="auto"/>
            <w:hideMark/>
          </w:tcPr>
          <w:p w14:paraId="2EB30761"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0</w:t>
            </w:r>
          </w:p>
        </w:tc>
        <w:tc>
          <w:tcPr>
            <w:tcW w:w="1890" w:type="dxa"/>
            <w:shd w:val="clear" w:color="auto" w:fill="auto"/>
            <w:noWrap/>
            <w:hideMark/>
          </w:tcPr>
          <w:p w14:paraId="252EEB62"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1583</w:t>
            </w:r>
          </w:p>
        </w:tc>
        <w:tc>
          <w:tcPr>
            <w:tcW w:w="1800" w:type="dxa"/>
            <w:shd w:val="clear" w:color="auto" w:fill="auto"/>
            <w:noWrap/>
            <w:hideMark/>
          </w:tcPr>
          <w:p w14:paraId="1408CB99" w14:textId="0DE1FC4D"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469 (20.3)</w:t>
            </w:r>
          </w:p>
        </w:tc>
        <w:tc>
          <w:tcPr>
            <w:tcW w:w="2160" w:type="dxa"/>
            <w:shd w:val="clear" w:color="auto" w:fill="auto"/>
            <w:noWrap/>
            <w:hideMark/>
          </w:tcPr>
          <w:p w14:paraId="30775A84" w14:textId="3198D7E9"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394 (20.6)</w:t>
            </w:r>
          </w:p>
        </w:tc>
        <w:tc>
          <w:tcPr>
            <w:tcW w:w="1890" w:type="dxa"/>
            <w:shd w:val="clear" w:color="auto" w:fill="auto"/>
            <w:noWrap/>
            <w:hideMark/>
          </w:tcPr>
          <w:p w14:paraId="6DD83AB0" w14:textId="4F9FD97D"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383 (18</w:t>
            </w:r>
            <w:r>
              <w:rPr>
                <w:rFonts w:ascii="Arial" w:hAnsi="Arial" w:cs="Arial"/>
              </w:rPr>
              <w:t>.0</w:t>
            </w:r>
            <w:r w:rsidRPr="00766F62">
              <w:rPr>
                <w:rFonts w:ascii="Arial" w:hAnsi="Arial" w:cs="Arial"/>
              </w:rPr>
              <w:t>)</w:t>
            </w:r>
          </w:p>
        </w:tc>
        <w:tc>
          <w:tcPr>
            <w:tcW w:w="1824" w:type="dxa"/>
            <w:shd w:val="clear" w:color="auto" w:fill="auto"/>
            <w:noWrap/>
            <w:hideMark/>
          </w:tcPr>
          <w:p w14:paraId="1B506FBF" w14:textId="42677411"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337 (16.4)</w:t>
            </w:r>
          </w:p>
        </w:tc>
      </w:tr>
      <w:tr w:rsidR="00E7021B" w:rsidRPr="00D445C8" w14:paraId="5B006E14" w14:textId="77777777" w:rsidTr="00503163">
        <w:trPr>
          <w:trHeight w:val="20"/>
          <w:jc w:val="center"/>
        </w:trPr>
        <w:tc>
          <w:tcPr>
            <w:tcW w:w="642" w:type="dxa"/>
            <w:shd w:val="clear" w:color="auto" w:fill="auto"/>
            <w:noWrap/>
            <w:hideMark/>
          </w:tcPr>
          <w:p w14:paraId="40546282"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0053F9DC" w14:textId="0D1000CB"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&gt; 0, ≤2</w:t>
            </w:r>
          </w:p>
        </w:tc>
        <w:tc>
          <w:tcPr>
            <w:tcW w:w="1890" w:type="dxa"/>
            <w:shd w:val="clear" w:color="auto" w:fill="auto"/>
            <w:noWrap/>
            <w:hideMark/>
          </w:tcPr>
          <w:p w14:paraId="30A51E3A"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3015</w:t>
            </w:r>
          </w:p>
        </w:tc>
        <w:tc>
          <w:tcPr>
            <w:tcW w:w="1800" w:type="dxa"/>
            <w:shd w:val="clear" w:color="auto" w:fill="auto"/>
            <w:noWrap/>
            <w:hideMark/>
          </w:tcPr>
          <w:p w14:paraId="49855E7A" w14:textId="15DC79FC"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747 (32.3)</w:t>
            </w:r>
          </w:p>
        </w:tc>
        <w:tc>
          <w:tcPr>
            <w:tcW w:w="2160" w:type="dxa"/>
            <w:shd w:val="clear" w:color="auto" w:fill="auto"/>
            <w:noWrap/>
            <w:hideMark/>
          </w:tcPr>
          <w:p w14:paraId="1C865A85" w14:textId="464068CD"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681 (35.5)</w:t>
            </w:r>
          </w:p>
        </w:tc>
        <w:tc>
          <w:tcPr>
            <w:tcW w:w="1890" w:type="dxa"/>
            <w:shd w:val="clear" w:color="auto" w:fill="auto"/>
            <w:noWrap/>
            <w:hideMark/>
          </w:tcPr>
          <w:p w14:paraId="694B5EE1" w14:textId="3001596A"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781 (36.6)</w:t>
            </w:r>
          </w:p>
        </w:tc>
        <w:tc>
          <w:tcPr>
            <w:tcW w:w="1824" w:type="dxa"/>
            <w:shd w:val="clear" w:color="auto" w:fill="auto"/>
            <w:noWrap/>
            <w:hideMark/>
          </w:tcPr>
          <w:p w14:paraId="0B83D148" w14:textId="3ED00249"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806 (39.3)</w:t>
            </w:r>
          </w:p>
        </w:tc>
      </w:tr>
      <w:tr w:rsidR="00E7021B" w:rsidRPr="00D445C8" w14:paraId="1449CF03" w14:textId="77777777" w:rsidTr="00503163">
        <w:trPr>
          <w:trHeight w:val="20"/>
          <w:jc w:val="center"/>
        </w:trPr>
        <w:tc>
          <w:tcPr>
            <w:tcW w:w="642" w:type="dxa"/>
            <w:shd w:val="clear" w:color="auto" w:fill="auto"/>
            <w:noWrap/>
            <w:hideMark/>
          </w:tcPr>
          <w:p w14:paraId="3A8BD493"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2166E70B" w14:textId="6EB07F6D"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&gt;2, ≤4</w:t>
            </w:r>
          </w:p>
        </w:tc>
        <w:tc>
          <w:tcPr>
            <w:tcW w:w="1890" w:type="dxa"/>
            <w:shd w:val="clear" w:color="auto" w:fill="auto"/>
            <w:noWrap/>
            <w:hideMark/>
          </w:tcPr>
          <w:p w14:paraId="03BA4A18"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1181</w:t>
            </w:r>
          </w:p>
        </w:tc>
        <w:tc>
          <w:tcPr>
            <w:tcW w:w="1800" w:type="dxa"/>
            <w:shd w:val="clear" w:color="auto" w:fill="auto"/>
            <w:noWrap/>
            <w:hideMark/>
          </w:tcPr>
          <w:p w14:paraId="1CB93DEF" w14:textId="4CF48EFF"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310 (13.4)</w:t>
            </w:r>
          </w:p>
        </w:tc>
        <w:tc>
          <w:tcPr>
            <w:tcW w:w="2160" w:type="dxa"/>
            <w:shd w:val="clear" w:color="auto" w:fill="auto"/>
            <w:noWrap/>
            <w:hideMark/>
          </w:tcPr>
          <w:p w14:paraId="0989AAAE" w14:textId="5D1EBCBA"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317 (16.5)</w:t>
            </w:r>
          </w:p>
        </w:tc>
        <w:tc>
          <w:tcPr>
            <w:tcW w:w="1890" w:type="dxa"/>
            <w:shd w:val="clear" w:color="auto" w:fill="auto"/>
            <w:noWrap/>
            <w:hideMark/>
          </w:tcPr>
          <w:p w14:paraId="0165992D" w14:textId="7F3B2194"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256 (12</w:t>
            </w:r>
            <w:r>
              <w:rPr>
                <w:rFonts w:ascii="Arial" w:hAnsi="Arial" w:cs="Arial"/>
              </w:rPr>
              <w:t>.0</w:t>
            </w:r>
            <w:r w:rsidRPr="00766F62">
              <w:rPr>
                <w:rFonts w:ascii="Arial" w:hAnsi="Arial" w:cs="Arial"/>
              </w:rPr>
              <w:t>)</w:t>
            </w:r>
          </w:p>
        </w:tc>
        <w:tc>
          <w:tcPr>
            <w:tcW w:w="1824" w:type="dxa"/>
            <w:shd w:val="clear" w:color="auto" w:fill="auto"/>
            <w:noWrap/>
            <w:hideMark/>
          </w:tcPr>
          <w:p w14:paraId="31B1FD29" w14:textId="1A842E31"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298 (14.5)</w:t>
            </w:r>
          </w:p>
        </w:tc>
      </w:tr>
      <w:tr w:rsidR="00E7021B" w:rsidRPr="00D445C8" w14:paraId="272D3C40" w14:textId="77777777" w:rsidTr="00503163">
        <w:trPr>
          <w:trHeight w:val="20"/>
          <w:jc w:val="center"/>
        </w:trPr>
        <w:tc>
          <w:tcPr>
            <w:tcW w:w="642" w:type="dxa"/>
            <w:shd w:val="clear" w:color="auto" w:fill="auto"/>
            <w:noWrap/>
            <w:hideMark/>
          </w:tcPr>
          <w:p w14:paraId="6E975F25"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402A07B7"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&gt;4</w:t>
            </w:r>
          </w:p>
        </w:tc>
        <w:tc>
          <w:tcPr>
            <w:tcW w:w="1890" w:type="dxa"/>
            <w:shd w:val="clear" w:color="auto" w:fill="auto"/>
            <w:noWrap/>
            <w:hideMark/>
          </w:tcPr>
          <w:p w14:paraId="2776BDB1"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1421</w:t>
            </w:r>
          </w:p>
        </w:tc>
        <w:tc>
          <w:tcPr>
            <w:tcW w:w="1800" w:type="dxa"/>
            <w:shd w:val="clear" w:color="auto" w:fill="auto"/>
            <w:noWrap/>
            <w:hideMark/>
          </w:tcPr>
          <w:p w14:paraId="1157EA59" w14:textId="5BECD85A"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447 (19.3)</w:t>
            </w:r>
          </w:p>
        </w:tc>
        <w:tc>
          <w:tcPr>
            <w:tcW w:w="2160" w:type="dxa"/>
            <w:shd w:val="clear" w:color="auto" w:fill="auto"/>
            <w:noWrap/>
            <w:hideMark/>
          </w:tcPr>
          <w:p w14:paraId="74C610E6" w14:textId="2834EAA2"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338 (17.6)</w:t>
            </w:r>
          </w:p>
        </w:tc>
        <w:tc>
          <w:tcPr>
            <w:tcW w:w="1890" w:type="dxa"/>
            <w:shd w:val="clear" w:color="auto" w:fill="auto"/>
            <w:noWrap/>
            <w:hideMark/>
          </w:tcPr>
          <w:p w14:paraId="6D834D13" w14:textId="111A1EF3"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351 (16.5)</w:t>
            </w:r>
          </w:p>
        </w:tc>
        <w:tc>
          <w:tcPr>
            <w:tcW w:w="1824" w:type="dxa"/>
            <w:shd w:val="clear" w:color="auto" w:fill="auto"/>
            <w:noWrap/>
            <w:hideMark/>
          </w:tcPr>
          <w:p w14:paraId="6130C61D" w14:textId="3221F871"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285 (13.9)</w:t>
            </w:r>
          </w:p>
        </w:tc>
      </w:tr>
      <w:tr w:rsidR="00E7021B" w:rsidRPr="00D445C8" w14:paraId="6D1B0D97" w14:textId="77777777" w:rsidTr="00503163">
        <w:trPr>
          <w:trHeight w:val="20"/>
          <w:jc w:val="center"/>
        </w:trPr>
        <w:tc>
          <w:tcPr>
            <w:tcW w:w="642" w:type="dxa"/>
            <w:shd w:val="clear" w:color="auto" w:fill="auto"/>
            <w:noWrap/>
            <w:hideMark/>
          </w:tcPr>
          <w:p w14:paraId="0D6D2471"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2F1BB794"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Unknown</w:t>
            </w:r>
          </w:p>
        </w:tc>
        <w:tc>
          <w:tcPr>
            <w:tcW w:w="1890" w:type="dxa"/>
            <w:shd w:val="clear" w:color="auto" w:fill="auto"/>
            <w:noWrap/>
            <w:hideMark/>
          </w:tcPr>
          <w:p w14:paraId="555E68E7"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1212</w:t>
            </w:r>
          </w:p>
        </w:tc>
        <w:tc>
          <w:tcPr>
            <w:tcW w:w="1800" w:type="dxa"/>
            <w:shd w:val="clear" w:color="auto" w:fill="auto"/>
            <w:noWrap/>
            <w:hideMark/>
          </w:tcPr>
          <w:p w14:paraId="21EB5257" w14:textId="5C44C850"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339 (14.7)</w:t>
            </w:r>
          </w:p>
        </w:tc>
        <w:tc>
          <w:tcPr>
            <w:tcW w:w="2160" w:type="dxa"/>
            <w:shd w:val="clear" w:color="auto" w:fill="auto"/>
            <w:noWrap/>
            <w:hideMark/>
          </w:tcPr>
          <w:p w14:paraId="5BC2A713" w14:textId="55C586EB"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186 (9.7)</w:t>
            </w:r>
          </w:p>
        </w:tc>
        <w:tc>
          <w:tcPr>
            <w:tcW w:w="1890" w:type="dxa"/>
            <w:shd w:val="clear" w:color="auto" w:fill="auto"/>
            <w:noWrap/>
            <w:hideMark/>
          </w:tcPr>
          <w:p w14:paraId="55906B14" w14:textId="15D5C7C1"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362 (17)</w:t>
            </w:r>
          </w:p>
        </w:tc>
        <w:tc>
          <w:tcPr>
            <w:tcW w:w="1824" w:type="dxa"/>
            <w:shd w:val="clear" w:color="auto" w:fill="auto"/>
            <w:noWrap/>
            <w:hideMark/>
          </w:tcPr>
          <w:p w14:paraId="2068BCAD" w14:textId="455CFD8C"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325 (15.8)</w:t>
            </w:r>
          </w:p>
        </w:tc>
      </w:tr>
      <w:tr w:rsidR="00E7021B" w:rsidRPr="00D445C8" w14:paraId="508F9CF6" w14:textId="77777777" w:rsidTr="00503163">
        <w:trPr>
          <w:trHeight w:val="20"/>
          <w:jc w:val="center"/>
        </w:trPr>
        <w:tc>
          <w:tcPr>
            <w:tcW w:w="4860" w:type="dxa"/>
            <w:gridSpan w:val="2"/>
            <w:shd w:val="clear" w:color="auto" w:fill="auto"/>
            <w:noWrap/>
            <w:hideMark/>
          </w:tcPr>
          <w:p w14:paraId="41E54467" w14:textId="77777777" w:rsidR="00E7021B" w:rsidRPr="00503163" w:rsidRDefault="00E7021B" w:rsidP="00E7021B">
            <w:pPr>
              <w:spacing w:after="0" w:line="240" w:lineRule="auto"/>
              <w:rPr>
                <w:rFonts w:ascii="Arial" w:eastAsia="Times New Roman" w:hAnsi="Arial" w:cs="Arial"/>
                <w:bCs/>
                <w:color w:val="000000"/>
                <w:lang w:eastAsia="zh-CN"/>
              </w:rPr>
            </w:pPr>
            <w:r w:rsidRPr="00503163">
              <w:rPr>
                <w:rFonts w:ascii="Arial" w:eastAsia="Times New Roman" w:hAnsi="Arial" w:cs="Arial"/>
                <w:bCs/>
                <w:color w:val="000000"/>
                <w:lang w:eastAsia="zh-CN"/>
              </w:rPr>
              <w:t>Calcium supplement use duration, years</w:t>
            </w:r>
          </w:p>
        </w:tc>
        <w:tc>
          <w:tcPr>
            <w:tcW w:w="1890" w:type="dxa"/>
            <w:shd w:val="clear" w:color="auto" w:fill="auto"/>
            <w:noWrap/>
            <w:hideMark/>
          </w:tcPr>
          <w:p w14:paraId="137E08A6" w14:textId="30583F9C" w:rsidR="00E7021B" w:rsidRPr="00D445C8" w:rsidRDefault="00E7021B" w:rsidP="00E7021B">
            <w:pPr>
              <w:spacing w:after="0" w:line="240" w:lineRule="auto"/>
              <w:jc w:val="center"/>
              <w:rPr>
                <w:rFonts w:ascii="Arial" w:eastAsia="Times New Roman" w:hAnsi="Arial" w:cs="Arial"/>
                <w:color w:val="000000"/>
                <w:lang w:eastAsia="zh-CN"/>
              </w:rPr>
            </w:pPr>
          </w:p>
        </w:tc>
        <w:tc>
          <w:tcPr>
            <w:tcW w:w="1800" w:type="dxa"/>
            <w:shd w:val="clear" w:color="auto" w:fill="auto"/>
            <w:noWrap/>
            <w:hideMark/>
          </w:tcPr>
          <w:p w14:paraId="651E8AFD" w14:textId="448D0D8D" w:rsidR="00E7021B" w:rsidRPr="00E7021B" w:rsidRDefault="00E7021B" w:rsidP="00766F62">
            <w:pPr>
              <w:spacing w:after="0" w:line="240" w:lineRule="auto"/>
              <w:jc w:val="right"/>
              <w:rPr>
                <w:rFonts w:ascii="Arial" w:eastAsia="Times New Roman" w:hAnsi="Arial" w:cs="Arial"/>
                <w:color w:val="000000"/>
                <w:lang w:eastAsia="zh-CN"/>
              </w:rPr>
            </w:pPr>
          </w:p>
        </w:tc>
        <w:tc>
          <w:tcPr>
            <w:tcW w:w="2160" w:type="dxa"/>
            <w:shd w:val="clear" w:color="auto" w:fill="auto"/>
            <w:noWrap/>
            <w:hideMark/>
          </w:tcPr>
          <w:p w14:paraId="5FC6FF13" w14:textId="724DC631" w:rsidR="00E7021B" w:rsidRPr="00E7021B" w:rsidRDefault="00E7021B" w:rsidP="00766F62">
            <w:pPr>
              <w:spacing w:after="0" w:line="240" w:lineRule="auto"/>
              <w:jc w:val="right"/>
              <w:rPr>
                <w:rFonts w:ascii="Arial" w:eastAsia="Times New Roman" w:hAnsi="Arial" w:cs="Arial"/>
                <w:color w:val="000000"/>
                <w:lang w:eastAsia="zh-CN"/>
              </w:rPr>
            </w:pPr>
          </w:p>
        </w:tc>
        <w:tc>
          <w:tcPr>
            <w:tcW w:w="1890" w:type="dxa"/>
            <w:shd w:val="clear" w:color="auto" w:fill="auto"/>
            <w:noWrap/>
            <w:hideMark/>
          </w:tcPr>
          <w:p w14:paraId="70345CB5" w14:textId="77777777" w:rsidR="00E7021B" w:rsidRPr="00E7021B" w:rsidRDefault="00E7021B" w:rsidP="00766F62">
            <w:pPr>
              <w:spacing w:after="0" w:line="240" w:lineRule="auto"/>
              <w:jc w:val="right"/>
              <w:rPr>
                <w:rFonts w:ascii="Arial" w:eastAsia="Times New Roman" w:hAnsi="Arial" w:cs="Arial"/>
                <w:color w:val="000000"/>
                <w:lang w:eastAsia="zh-CN"/>
              </w:rPr>
            </w:pPr>
          </w:p>
        </w:tc>
        <w:tc>
          <w:tcPr>
            <w:tcW w:w="1824" w:type="dxa"/>
            <w:shd w:val="clear" w:color="auto" w:fill="auto"/>
            <w:noWrap/>
            <w:hideMark/>
          </w:tcPr>
          <w:p w14:paraId="23D57FAC" w14:textId="77777777" w:rsidR="00E7021B" w:rsidRPr="00E7021B" w:rsidRDefault="00E7021B" w:rsidP="00766F62">
            <w:pPr>
              <w:spacing w:after="0" w:line="240" w:lineRule="auto"/>
              <w:jc w:val="right"/>
              <w:rPr>
                <w:rFonts w:ascii="Arial" w:eastAsia="Times New Roman" w:hAnsi="Arial" w:cs="Arial"/>
                <w:lang w:eastAsia="zh-CN"/>
              </w:rPr>
            </w:pPr>
          </w:p>
        </w:tc>
      </w:tr>
      <w:tr w:rsidR="00E7021B" w:rsidRPr="00D445C8" w14:paraId="5EC30791" w14:textId="77777777" w:rsidTr="00503163">
        <w:trPr>
          <w:trHeight w:val="20"/>
          <w:jc w:val="center"/>
        </w:trPr>
        <w:tc>
          <w:tcPr>
            <w:tcW w:w="642" w:type="dxa"/>
            <w:shd w:val="clear" w:color="auto" w:fill="auto"/>
            <w:noWrap/>
            <w:hideMark/>
          </w:tcPr>
          <w:p w14:paraId="30855B0A" w14:textId="77777777" w:rsidR="00E7021B" w:rsidRPr="00503163" w:rsidRDefault="00E7021B" w:rsidP="00E7021B">
            <w:pPr>
              <w:spacing w:after="0" w:line="240" w:lineRule="auto"/>
              <w:rPr>
                <w:rFonts w:ascii="Arial" w:eastAsia="Times New Roman" w:hAnsi="Arial" w:cs="Arial"/>
                <w:lang w:eastAsia="zh-CN"/>
              </w:rPr>
            </w:pPr>
          </w:p>
        </w:tc>
        <w:tc>
          <w:tcPr>
            <w:tcW w:w="4218" w:type="dxa"/>
            <w:shd w:val="clear" w:color="auto" w:fill="auto"/>
            <w:hideMark/>
          </w:tcPr>
          <w:p w14:paraId="07026807"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Non-user</w:t>
            </w:r>
          </w:p>
        </w:tc>
        <w:tc>
          <w:tcPr>
            <w:tcW w:w="1890" w:type="dxa"/>
            <w:shd w:val="clear" w:color="auto" w:fill="auto"/>
            <w:noWrap/>
            <w:hideMark/>
          </w:tcPr>
          <w:p w14:paraId="025D7C69"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5923</w:t>
            </w:r>
          </w:p>
        </w:tc>
        <w:tc>
          <w:tcPr>
            <w:tcW w:w="1800" w:type="dxa"/>
            <w:shd w:val="clear" w:color="auto" w:fill="auto"/>
            <w:noWrap/>
            <w:hideMark/>
          </w:tcPr>
          <w:p w14:paraId="577A6D88" w14:textId="1B77B3CF"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2060 (89.1)</w:t>
            </w:r>
          </w:p>
        </w:tc>
        <w:tc>
          <w:tcPr>
            <w:tcW w:w="2160" w:type="dxa"/>
            <w:shd w:val="clear" w:color="auto" w:fill="auto"/>
            <w:noWrap/>
            <w:hideMark/>
          </w:tcPr>
          <w:p w14:paraId="0EC8ECC1" w14:textId="5A39DEC5"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1610 (84)</w:t>
            </w:r>
          </w:p>
        </w:tc>
        <w:tc>
          <w:tcPr>
            <w:tcW w:w="1890" w:type="dxa"/>
            <w:shd w:val="clear" w:color="auto" w:fill="auto"/>
            <w:noWrap/>
            <w:hideMark/>
          </w:tcPr>
          <w:p w14:paraId="4D2F5346" w14:textId="79240BD9"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1268 (59.4)</w:t>
            </w:r>
          </w:p>
        </w:tc>
        <w:tc>
          <w:tcPr>
            <w:tcW w:w="1824" w:type="dxa"/>
            <w:shd w:val="clear" w:color="auto" w:fill="auto"/>
            <w:noWrap/>
            <w:hideMark/>
          </w:tcPr>
          <w:p w14:paraId="2B9A6FE2" w14:textId="76E76D54"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985 (48</w:t>
            </w:r>
            <w:r>
              <w:rPr>
                <w:rFonts w:ascii="Arial" w:hAnsi="Arial" w:cs="Arial"/>
              </w:rPr>
              <w:t>.0</w:t>
            </w:r>
            <w:r w:rsidRPr="00766F62">
              <w:rPr>
                <w:rFonts w:ascii="Arial" w:hAnsi="Arial" w:cs="Arial"/>
              </w:rPr>
              <w:t>)</w:t>
            </w:r>
          </w:p>
        </w:tc>
      </w:tr>
      <w:tr w:rsidR="00E7021B" w:rsidRPr="00D445C8" w14:paraId="4C64992A" w14:textId="77777777" w:rsidTr="00503163">
        <w:trPr>
          <w:trHeight w:val="20"/>
          <w:jc w:val="center"/>
        </w:trPr>
        <w:tc>
          <w:tcPr>
            <w:tcW w:w="642" w:type="dxa"/>
            <w:shd w:val="clear" w:color="auto" w:fill="auto"/>
            <w:noWrap/>
            <w:hideMark/>
          </w:tcPr>
          <w:p w14:paraId="7B06370A"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387A7404" w14:textId="66EF1C71"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 xml:space="preserve">≤ 2.5 </w:t>
            </w:r>
          </w:p>
        </w:tc>
        <w:tc>
          <w:tcPr>
            <w:tcW w:w="1890" w:type="dxa"/>
            <w:shd w:val="clear" w:color="auto" w:fill="auto"/>
            <w:noWrap/>
            <w:hideMark/>
          </w:tcPr>
          <w:p w14:paraId="4CC1A12F"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785</w:t>
            </w:r>
          </w:p>
        </w:tc>
        <w:tc>
          <w:tcPr>
            <w:tcW w:w="1800" w:type="dxa"/>
            <w:shd w:val="clear" w:color="auto" w:fill="auto"/>
            <w:noWrap/>
            <w:hideMark/>
          </w:tcPr>
          <w:p w14:paraId="3B5158D9" w14:textId="275A2621"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115 (5</w:t>
            </w:r>
            <w:r>
              <w:rPr>
                <w:rFonts w:ascii="Arial" w:hAnsi="Arial" w:cs="Arial"/>
              </w:rPr>
              <w:t>.0</w:t>
            </w:r>
            <w:r w:rsidRPr="00766F62">
              <w:rPr>
                <w:rFonts w:ascii="Arial" w:hAnsi="Arial" w:cs="Arial"/>
              </w:rPr>
              <w:t>)</w:t>
            </w:r>
          </w:p>
        </w:tc>
        <w:tc>
          <w:tcPr>
            <w:tcW w:w="2160" w:type="dxa"/>
            <w:shd w:val="clear" w:color="auto" w:fill="auto"/>
            <w:noWrap/>
            <w:hideMark/>
          </w:tcPr>
          <w:p w14:paraId="3ACA4F54" w14:textId="48758825"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97 (5.1)</w:t>
            </w:r>
          </w:p>
        </w:tc>
        <w:tc>
          <w:tcPr>
            <w:tcW w:w="1890" w:type="dxa"/>
            <w:shd w:val="clear" w:color="auto" w:fill="auto"/>
            <w:noWrap/>
            <w:hideMark/>
          </w:tcPr>
          <w:p w14:paraId="7E5222D4" w14:textId="5FF4CA35"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294 (13.8)</w:t>
            </w:r>
          </w:p>
        </w:tc>
        <w:tc>
          <w:tcPr>
            <w:tcW w:w="1824" w:type="dxa"/>
            <w:shd w:val="clear" w:color="auto" w:fill="auto"/>
            <w:noWrap/>
            <w:hideMark/>
          </w:tcPr>
          <w:p w14:paraId="300F0CA3" w14:textId="4CFE3A21"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279 (13.6)</w:t>
            </w:r>
          </w:p>
        </w:tc>
      </w:tr>
      <w:tr w:rsidR="00E7021B" w:rsidRPr="00D445C8" w14:paraId="34E0A2EB" w14:textId="77777777" w:rsidTr="00503163">
        <w:trPr>
          <w:trHeight w:val="20"/>
          <w:jc w:val="center"/>
        </w:trPr>
        <w:tc>
          <w:tcPr>
            <w:tcW w:w="642" w:type="dxa"/>
            <w:shd w:val="clear" w:color="auto" w:fill="auto"/>
            <w:noWrap/>
            <w:hideMark/>
          </w:tcPr>
          <w:p w14:paraId="4A54B2D4"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2E5D4F4D"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 xml:space="preserve">&gt; 2.5 </w:t>
            </w:r>
          </w:p>
        </w:tc>
        <w:tc>
          <w:tcPr>
            <w:tcW w:w="1890" w:type="dxa"/>
            <w:shd w:val="clear" w:color="auto" w:fill="auto"/>
            <w:noWrap/>
            <w:hideMark/>
          </w:tcPr>
          <w:p w14:paraId="4CB8001C"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1163</w:t>
            </w:r>
          </w:p>
        </w:tc>
        <w:tc>
          <w:tcPr>
            <w:tcW w:w="1800" w:type="dxa"/>
            <w:shd w:val="clear" w:color="auto" w:fill="auto"/>
            <w:noWrap/>
            <w:hideMark/>
          </w:tcPr>
          <w:p w14:paraId="49E9026B" w14:textId="5008ECE3"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84 (3.6)</w:t>
            </w:r>
          </w:p>
        </w:tc>
        <w:tc>
          <w:tcPr>
            <w:tcW w:w="2160" w:type="dxa"/>
            <w:shd w:val="clear" w:color="auto" w:fill="auto"/>
            <w:noWrap/>
            <w:hideMark/>
          </w:tcPr>
          <w:p w14:paraId="0B0EB152" w14:textId="0174A5B2"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137 (7.2)</w:t>
            </w:r>
          </w:p>
        </w:tc>
        <w:tc>
          <w:tcPr>
            <w:tcW w:w="1890" w:type="dxa"/>
            <w:shd w:val="clear" w:color="auto" w:fill="auto"/>
            <w:noWrap/>
            <w:hideMark/>
          </w:tcPr>
          <w:p w14:paraId="4DB54039" w14:textId="73056059"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378 (17.7)</w:t>
            </w:r>
          </w:p>
        </w:tc>
        <w:tc>
          <w:tcPr>
            <w:tcW w:w="1824" w:type="dxa"/>
            <w:shd w:val="clear" w:color="auto" w:fill="auto"/>
            <w:noWrap/>
            <w:hideMark/>
          </w:tcPr>
          <w:p w14:paraId="3D6DB5B5" w14:textId="304E2980"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564 (27.5)</w:t>
            </w:r>
          </w:p>
        </w:tc>
      </w:tr>
      <w:tr w:rsidR="00E7021B" w:rsidRPr="00D445C8" w14:paraId="00FCB5E9" w14:textId="77777777" w:rsidTr="00503163">
        <w:trPr>
          <w:trHeight w:val="20"/>
          <w:jc w:val="center"/>
        </w:trPr>
        <w:tc>
          <w:tcPr>
            <w:tcW w:w="642" w:type="dxa"/>
            <w:shd w:val="clear" w:color="auto" w:fill="auto"/>
            <w:noWrap/>
            <w:hideMark/>
          </w:tcPr>
          <w:p w14:paraId="28D6D3C2"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548690C4"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Unknown</w:t>
            </w:r>
          </w:p>
        </w:tc>
        <w:tc>
          <w:tcPr>
            <w:tcW w:w="1890" w:type="dxa"/>
            <w:shd w:val="clear" w:color="auto" w:fill="auto"/>
            <w:noWrap/>
            <w:hideMark/>
          </w:tcPr>
          <w:p w14:paraId="496CA07F"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541</w:t>
            </w:r>
          </w:p>
        </w:tc>
        <w:tc>
          <w:tcPr>
            <w:tcW w:w="1800" w:type="dxa"/>
            <w:shd w:val="clear" w:color="auto" w:fill="auto"/>
            <w:noWrap/>
            <w:hideMark/>
          </w:tcPr>
          <w:p w14:paraId="6755F430" w14:textId="419AD98F"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53 (2.3)</w:t>
            </w:r>
          </w:p>
        </w:tc>
        <w:tc>
          <w:tcPr>
            <w:tcW w:w="2160" w:type="dxa"/>
            <w:shd w:val="clear" w:color="auto" w:fill="auto"/>
            <w:noWrap/>
            <w:hideMark/>
          </w:tcPr>
          <w:p w14:paraId="6785BD49" w14:textId="6C99166B"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72 (3.8)</w:t>
            </w:r>
          </w:p>
        </w:tc>
        <w:tc>
          <w:tcPr>
            <w:tcW w:w="1890" w:type="dxa"/>
            <w:shd w:val="clear" w:color="auto" w:fill="auto"/>
            <w:noWrap/>
            <w:hideMark/>
          </w:tcPr>
          <w:p w14:paraId="10BB9049" w14:textId="47FDEE0C"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193 (9</w:t>
            </w:r>
            <w:r>
              <w:rPr>
                <w:rFonts w:ascii="Arial" w:hAnsi="Arial" w:cs="Arial"/>
              </w:rPr>
              <w:t>.0</w:t>
            </w:r>
            <w:r w:rsidRPr="00766F62">
              <w:rPr>
                <w:rFonts w:ascii="Arial" w:hAnsi="Arial" w:cs="Arial"/>
              </w:rPr>
              <w:t>)</w:t>
            </w:r>
          </w:p>
        </w:tc>
        <w:tc>
          <w:tcPr>
            <w:tcW w:w="1824" w:type="dxa"/>
            <w:shd w:val="clear" w:color="auto" w:fill="auto"/>
            <w:noWrap/>
            <w:hideMark/>
          </w:tcPr>
          <w:p w14:paraId="069AF02E" w14:textId="73A220D7"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223 (10.9)</w:t>
            </w:r>
          </w:p>
        </w:tc>
      </w:tr>
      <w:tr w:rsidR="00E7021B" w:rsidRPr="00D445C8" w14:paraId="227A9857" w14:textId="77777777" w:rsidTr="00503163">
        <w:trPr>
          <w:trHeight w:val="20"/>
          <w:jc w:val="center"/>
        </w:trPr>
        <w:tc>
          <w:tcPr>
            <w:tcW w:w="4860" w:type="dxa"/>
            <w:gridSpan w:val="2"/>
            <w:shd w:val="clear" w:color="auto" w:fill="auto"/>
            <w:hideMark/>
          </w:tcPr>
          <w:p w14:paraId="79DB4AA9" w14:textId="77777777" w:rsidR="00E7021B" w:rsidRPr="00503163" w:rsidRDefault="00E7021B" w:rsidP="00E7021B">
            <w:pPr>
              <w:spacing w:after="0" w:line="240" w:lineRule="auto"/>
              <w:rPr>
                <w:rFonts w:ascii="Arial" w:eastAsia="Times New Roman" w:hAnsi="Arial" w:cs="Arial"/>
                <w:bCs/>
                <w:color w:val="000000"/>
                <w:lang w:eastAsia="zh-CN"/>
              </w:rPr>
            </w:pPr>
            <w:r w:rsidRPr="00503163">
              <w:rPr>
                <w:rFonts w:ascii="Arial" w:eastAsia="Times New Roman" w:hAnsi="Arial" w:cs="Arial"/>
                <w:bCs/>
                <w:color w:val="000000"/>
                <w:lang w:eastAsia="zh-CN"/>
              </w:rPr>
              <w:t>Regular NSAID</w:t>
            </w:r>
            <w:r w:rsidRPr="00503163">
              <w:rPr>
                <w:rFonts w:ascii="Arial" w:eastAsia="Times New Roman" w:hAnsi="Arial" w:cs="Arial"/>
                <w:color w:val="000000"/>
                <w:lang w:eastAsia="zh-CN"/>
              </w:rPr>
              <w:t> </w:t>
            </w:r>
            <w:r w:rsidRPr="00503163">
              <w:rPr>
                <w:rFonts w:ascii="Arial" w:eastAsia="Times New Roman" w:hAnsi="Arial" w:cs="Arial"/>
                <w:bCs/>
                <w:color w:val="000000"/>
                <w:lang w:eastAsia="zh-CN"/>
              </w:rPr>
              <w:t>use</w:t>
            </w:r>
            <w:r w:rsidRPr="00503163">
              <w:t>†</w:t>
            </w:r>
            <w:r w:rsidRPr="00503163">
              <w:rPr>
                <w:rFonts w:ascii="Arial" w:eastAsia="Times New Roman" w:hAnsi="Arial" w:cs="Arial"/>
                <w:bCs/>
                <w:color w:val="000000"/>
                <w:lang w:eastAsia="zh-CN"/>
              </w:rPr>
              <w:t xml:space="preserve"> duration, years</w:t>
            </w:r>
          </w:p>
        </w:tc>
        <w:tc>
          <w:tcPr>
            <w:tcW w:w="1890" w:type="dxa"/>
            <w:shd w:val="clear" w:color="auto" w:fill="auto"/>
            <w:noWrap/>
            <w:hideMark/>
          </w:tcPr>
          <w:p w14:paraId="6CCC3D3D" w14:textId="2CB93C30" w:rsidR="00E7021B" w:rsidRPr="00D445C8" w:rsidRDefault="00E7021B" w:rsidP="00E7021B">
            <w:pPr>
              <w:spacing w:after="0" w:line="240" w:lineRule="auto"/>
              <w:jc w:val="center"/>
              <w:rPr>
                <w:rFonts w:ascii="Arial" w:eastAsia="Times New Roman" w:hAnsi="Arial" w:cs="Arial"/>
                <w:color w:val="000000"/>
                <w:lang w:eastAsia="zh-CN"/>
              </w:rPr>
            </w:pPr>
          </w:p>
        </w:tc>
        <w:tc>
          <w:tcPr>
            <w:tcW w:w="1800" w:type="dxa"/>
            <w:shd w:val="clear" w:color="auto" w:fill="auto"/>
            <w:noWrap/>
            <w:hideMark/>
          </w:tcPr>
          <w:p w14:paraId="72563EAC" w14:textId="5946D6FA" w:rsidR="00E7021B" w:rsidRPr="00E7021B" w:rsidRDefault="00E7021B" w:rsidP="00766F62">
            <w:pPr>
              <w:spacing w:after="0" w:line="240" w:lineRule="auto"/>
              <w:jc w:val="right"/>
              <w:rPr>
                <w:rFonts w:ascii="Arial" w:eastAsia="Times New Roman" w:hAnsi="Arial" w:cs="Arial"/>
                <w:color w:val="000000"/>
                <w:lang w:eastAsia="zh-CN"/>
              </w:rPr>
            </w:pPr>
          </w:p>
        </w:tc>
        <w:tc>
          <w:tcPr>
            <w:tcW w:w="2160" w:type="dxa"/>
            <w:shd w:val="clear" w:color="auto" w:fill="auto"/>
            <w:noWrap/>
            <w:hideMark/>
          </w:tcPr>
          <w:p w14:paraId="71AF53E1" w14:textId="0DB210FC" w:rsidR="00E7021B" w:rsidRPr="00E7021B" w:rsidRDefault="00E7021B" w:rsidP="00766F62">
            <w:pPr>
              <w:spacing w:after="0" w:line="240" w:lineRule="auto"/>
              <w:jc w:val="right"/>
              <w:rPr>
                <w:rFonts w:ascii="Arial" w:eastAsia="Times New Roman" w:hAnsi="Arial" w:cs="Arial"/>
                <w:color w:val="000000"/>
                <w:lang w:eastAsia="zh-CN"/>
              </w:rPr>
            </w:pPr>
          </w:p>
        </w:tc>
        <w:tc>
          <w:tcPr>
            <w:tcW w:w="1890" w:type="dxa"/>
            <w:shd w:val="clear" w:color="auto" w:fill="auto"/>
            <w:noWrap/>
            <w:hideMark/>
          </w:tcPr>
          <w:p w14:paraId="6E31C144" w14:textId="77777777" w:rsidR="00E7021B" w:rsidRPr="00E7021B" w:rsidRDefault="00E7021B" w:rsidP="00766F62">
            <w:pPr>
              <w:spacing w:after="0" w:line="240" w:lineRule="auto"/>
              <w:jc w:val="right"/>
              <w:rPr>
                <w:rFonts w:ascii="Arial" w:eastAsia="Times New Roman" w:hAnsi="Arial" w:cs="Arial"/>
                <w:color w:val="000000"/>
                <w:lang w:eastAsia="zh-CN"/>
              </w:rPr>
            </w:pPr>
          </w:p>
        </w:tc>
        <w:tc>
          <w:tcPr>
            <w:tcW w:w="1824" w:type="dxa"/>
            <w:shd w:val="clear" w:color="auto" w:fill="auto"/>
            <w:noWrap/>
            <w:hideMark/>
          </w:tcPr>
          <w:p w14:paraId="05D04884" w14:textId="77777777" w:rsidR="00E7021B" w:rsidRPr="00E7021B" w:rsidRDefault="00E7021B" w:rsidP="00766F62">
            <w:pPr>
              <w:spacing w:after="0" w:line="240" w:lineRule="auto"/>
              <w:jc w:val="right"/>
              <w:rPr>
                <w:rFonts w:ascii="Arial" w:eastAsia="Times New Roman" w:hAnsi="Arial" w:cs="Arial"/>
                <w:lang w:eastAsia="zh-CN"/>
              </w:rPr>
            </w:pPr>
          </w:p>
        </w:tc>
      </w:tr>
      <w:tr w:rsidR="00E7021B" w:rsidRPr="00D445C8" w14:paraId="24998E07" w14:textId="77777777" w:rsidTr="00503163">
        <w:trPr>
          <w:trHeight w:val="20"/>
          <w:jc w:val="center"/>
        </w:trPr>
        <w:tc>
          <w:tcPr>
            <w:tcW w:w="642" w:type="dxa"/>
            <w:shd w:val="clear" w:color="auto" w:fill="auto"/>
            <w:noWrap/>
            <w:hideMark/>
          </w:tcPr>
          <w:p w14:paraId="543317C6" w14:textId="77777777" w:rsidR="00E7021B" w:rsidRPr="00503163" w:rsidRDefault="00E7021B" w:rsidP="00E7021B">
            <w:pPr>
              <w:spacing w:after="0" w:line="240" w:lineRule="auto"/>
              <w:rPr>
                <w:rFonts w:ascii="Arial" w:eastAsia="Times New Roman" w:hAnsi="Arial" w:cs="Arial"/>
                <w:lang w:eastAsia="zh-CN"/>
              </w:rPr>
            </w:pPr>
          </w:p>
        </w:tc>
        <w:tc>
          <w:tcPr>
            <w:tcW w:w="4218" w:type="dxa"/>
            <w:shd w:val="clear" w:color="auto" w:fill="auto"/>
            <w:hideMark/>
          </w:tcPr>
          <w:p w14:paraId="4723DC6C"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Non-user</w:t>
            </w:r>
          </w:p>
        </w:tc>
        <w:tc>
          <w:tcPr>
            <w:tcW w:w="1890" w:type="dxa"/>
            <w:shd w:val="clear" w:color="auto" w:fill="auto"/>
            <w:noWrap/>
            <w:hideMark/>
          </w:tcPr>
          <w:p w14:paraId="45CBFEBD"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4703</w:t>
            </w:r>
          </w:p>
        </w:tc>
        <w:tc>
          <w:tcPr>
            <w:tcW w:w="1800" w:type="dxa"/>
            <w:shd w:val="clear" w:color="auto" w:fill="auto"/>
            <w:noWrap/>
            <w:hideMark/>
          </w:tcPr>
          <w:p w14:paraId="3DF87AE4" w14:textId="2DD2DA2F"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1364 (59</w:t>
            </w:r>
            <w:r>
              <w:rPr>
                <w:rFonts w:ascii="Arial" w:hAnsi="Arial" w:cs="Arial"/>
              </w:rPr>
              <w:t>.0</w:t>
            </w:r>
            <w:r w:rsidRPr="00766F62">
              <w:rPr>
                <w:rFonts w:ascii="Arial" w:hAnsi="Arial" w:cs="Arial"/>
              </w:rPr>
              <w:t>)</w:t>
            </w:r>
          </w:p>
        </w:tc>
        <w:tc>
          <w:tcPr>
            <w:tcW w:w="2160" w:type="dxa"/>
            <w:shd w:val="clear" w:color="auto" w:fill="auto"/>
            <w:noWrap/>
            <w:hideMark/>
          </w:tcPr>
          <w:p w14:paraId="008F5BB1" w14:textId="0D08FD24"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939 (49</w:t>
            </w:r>
            <w:r>
              <w:rPr>
                <w:rFonts w:ascii="Arial" w:hAnsi="Arial" w:cs="Arial"/>
              </w:rPr>
              <w:t>.0</w:t>
            </w:r>
            <w:r w:rsidRPr="00766F62">
              <w:rPr>
                <w:rFonts w:ascii="Arial" w:hAnsi="Arial" w:cs="Arial"/>
              </w:rPr>
              <w:t>)</w:t>
            </w:r>
          </w:p>
        </w:tc>
        <w:tc>
          <w:tcPr>
            <w:tcW w:w="1890" w:type="dxa"/>
            <w:shd w:val="clear" w:color="auto" w:fill="auto"/>
            <w:noWrap/>
            <w:hideMark/>
          </w:tcPr>
          <w:p w14:paraId="16BD4722" w14:textId="2CE40D2B"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1319 (61.8)</w:t>
            </w:r>
          </w:p>
        </w:tc>
        <w:tc>
          <w:tcPr>
            <w:tcW w:w="1824" w:type="dxa"/>
            <w:shd w:val="clear" w:color="auto" w:fill="auto"/>
            <w:noWrap/>
            <w:hideMark/>
          </w:tcPr>
          <w:p w14:paraId="765E8ECF" w14:textId="43DA0236"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1081 (52.7)</w:t>
            </w:r>
          </w:p>
        </w:tc>
      </w:tr>
      <w:tr w:rsidR="00E7021B" w:rsidRPr="00D445C8" w14:paraId="4164B0C0" w14:textId="77777777" w:rsidTr="00503163">
        <w:trPr>
          <w:trHeight w:val="20"/>
          <w:jc w:val="center"/>
        </w:trPr>
        <w:tc>
          <w:tcPr>
            <w:tcW w:w="642" w:type="dxa"/>
            <w:shd w:val="clear" w:color="auto" w:fill="auto"/>
            <w:noWrap/>
            <w:hideMark/>
          </w:tcPr>
          <w:p w14:paraId="31EA774A"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0AEF1612" w14:textId="1B4D4A78"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 2 </w:t>
            </w:r>
          </w:p>
        </w:tc>
        <w:tc>
          <w:tcPr>
            <w:tcW w:w="1890" w:type="dxa"/>
            <w:shd w:val="clear" w:color="auto" w:fill="auto"/>
            <w:noWrap/>
            <w:hideMark/>
          </w:tcPr>
          <w:p w14:paraId="112E6F42"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1701</w:t>
            </w:r>
          </w:p>
        </w:tc>
        <w:tc>
          <w:tcPr>
            <w:tcW w:w="1800" w:type="dxa"/>
            <w:shd w:val="clear" w:color="auto" w:fill="auto"/>
            <w:noWrap/>
            <w:hideMark/>
          </w:tcPr>
          <w:p w14:paraId="3D6EEBBA" w14:textId="1D93B86C"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475 (20.5)</w:t>
            </w:r>
          </w:p>
        </w:tc>
        <w:tc>
          <w:tcPr>
            <w:tcW w:w="2160" w:type="dxa"/>
            <w:shd w:val="clear" w:color="auto" w:fill="auto"/>
            <w:noWrap/>
            <w:hideMark/>
          </w:tcPr>
          <w:p w14:paraId="6356139D" w14:textId="4716C2CD"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388 (20.3)</w:t>
            </w:r>
          </w:p>
        </w:tc>
        <w:tc>
          <w:tcPr>
            <w:tcW w:w="1890" w:type="dxa"/>
            <w:shd w:val="clear" w:color="auto" w:fill="auto"/>
            <w:noWrap/>
            <w:hideMark/>
          </w:tcPr>
          <w:p w14:paraId="783B4E17" w14:textId="4F3C1BD2"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396 (18.6)</w:t>
            </w:r>
          </w:p>
        </w:tc>
        <w:tc>
          <w:tcPr>
            <w:tcW w:w="1824" w:type="dxa"/>
            <w:shd w:val="clear" w:color="auto" w:fill="auto"/>
            <w:noWrap/>
            <w:hideMark/>
          </w:tcPr>
          <w:p w14:paraId="162FC351" w14:textId="50042FF7"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442 (21.6)</w:t>
            </w:r>
          </w:p>
        </w:tc>
      </w:tr>
      <w:tr w:rsidR="00E7021B" w:rsidRPr="00D445C8" w14:paraId="107C773A" w14:textId="77777777" w:rsidTr="00503163">
        <w:trPr>
          <w:trHeight w:val="20"/>
          <w:jc w:val="center"/>
        </w:trPr>
        <w:tc>
          <w:tcPr>
            <w:tcW w:w="642" w:type="dxa"/>
            <w:shd w:val="clear" w:color="auto" w:fill="auto"/>
            <w:noWrap/>
            <w:hideMark/>
          </w:tcPr>
          <w:p w14:paraId="4EDD83AD"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23115A18"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&gt; 2</w:t>
            </w:r>
          </w:p>
        </w:tc>
        <w:tc>
          <w:tcPr>
            <w:tcW w:w="1890" w:type="dxa"/>
            <w:shd w:val="clear" w:color="auto" w:fill="auto"/>
            <w:noWrap/>
            <w:hideMark/>
          </w:tcPr>
          <w:p w14:paraId="6BBA00D1"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1632</w:t>
            </w:r>
          </w:p>
        </w:tc>
        <w:tc>
          <w:tcPr>
            <w:tcW w:w="1800" w:type="dxa"/>
            <w:shd w:val="clear" w:color="auto" w:fill="auto"/>
            <w:noWrap/>
            <w:hideMark/>
          </w:tcPr>
          <w:p w14:paraId="59BE314F" w14:textId="4BB0E70E"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406 (17.6)</w:t>
            </w:r>
          </w:p>
        </w:tc>
        <w:tc>
          <w:tcPr>
            <w:tcW w:w="2160" w:type="dxa"/>
            <w:shd w:val="clear" w:color="auto" w:fill="auto"/>
            <w:noWrap/>
            <w:hideMark/>
          </w:tcPr>
          <w:p w14:paraId="70768661" w14:textId="5C9CD322"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509 (26.6)</w:t>
            </w:r>
          </w:p>
        </w:tc>
        <w:tc>
          <w:tcPr>
            <w:tcW w:w="1890" w:type="dxa"/>
            <w:shd w:val="clear" w:color="auto" w:fill="auto"/>
            <w:noWrap/>
            <w:hideMark/>
          </w:tcPr>
          <w:p w14:paraId="0E0E198C" w14:textId="075CB165"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288 (13.5)</w:t>
            </w:r>
          </w:p>
        </w:tc>
        <w:tc>
          <w:tcPr>
            <w:tcW w:w="1824" w:type="dxa"/>
            <w:shd w:val="clear" w:color="auto" w:fill="auto"/>
            <w:noWrap/>
            <w:hideMark/>
          </w:tcPr>
          <w:p w14:paraId="4DF6CF53" w14:textId="0A0E34B4"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429 (20.9)</w:t>
            </w:r>
          </w:p>
        </w:tc>
      </w:tr>
      <w:tr w:rsidR="00E7021B" w:rsidRPr="00D445C8" w14:paraId="382891BC" w14:textId="77777777" w:rsidTr="00503163">
        <w:trPr>
          <w:trHeight w:val="20"/>
          <w:jc w:val="center"/>
        </w:trPr>
        <w:tc>
          <w:tcPr>
            <w:tcW w:w="642" w:type="dxa"/>
            <w:shd w:val="clear" w:color="auto" w:fill="auto"/>
            <w:noWrap/>
            <w:hideMark/>
          </w:tcPr>
          <w:p w14:paraId="11F697E8"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hideMark/>
          </w:tcPr>
          <w:p w14:paraId="3C2E5CB9"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Unknown</w:t>
            </w:r>
          </w:p>
        </w:tc>
        <w:tc>
          <w:tcPr>
            <w:tcW w:w="1890" w:type="dxa"/>
            <w:shd w:val="clear" w:color="auto" w:fill="auto"/>
            <w:noWrap/>
            <w:hideMark/>
          </w:tcPr>
          <w:p w14:paraId="59A7FCF2"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376</w:t>
            </w:r>
          </w:p>
        </w:tc>
        <w:tc>
          <w:tcPr>
            <w:tcW w:w="1800" w:type="dxa"/>
            <w:shd w:val="clear" w:color="auto" w:fill="auto"/>
            <w:noWrap/>
            <w:hideMark/>
          </w:tcPr>
          <w:p w14:paraId="1C9FC4A8" w14:textId="5E089C07"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67 (2.9)</w:t>
            </w:r>
          </w:p>
        </w:tc>
        <w:tc>
          <w:tcPr>
            <w:tcW w:w="2160" w:type="dxa"/>
            <w:shd w:val="clear" w:color="auto" w:fill="auto"/>
            <w:noWrap/>
            <w:hideMark/>
          </w:tcPr>
          <w:p w14:paraId="3848145C" w14:textId="0B56B30E"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80 (4.2)</w:t>
            </w:r>
          </w:p>
        </w:tc>
        <w:tc>
          <w:tcPr>
            <w:tcW w:w="1890" w:type="dxa"/>
            <w:shd w:val="clear" w:color="auto" w:fill="auto"/>
            <w:noWrap/>
            <w:hideMark/>
          </w:tcPr>
          <w:p w14:paraId="4041D128" w14:textId="181FD2E4"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130 (6.1)</w:t>
            </w:r>
          </w:p>
        </w:tc>
        <w:tc>
          <w:tcPr>
            <w:tcW w:w="1824" w:type="dxa"/>
            <w:shd w:val="clear" w:color="auto" w:fill="auto"/>
            <w:noWrap/>
            <w:hideMark/>
          </w:tcPr>
          <w:p w14:paraId="3801CD2A" w14:textId="17EA2E27"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99 (4.8)</w:t>
            </w:r>
          </w:p>
        </w:tc>
      </w:tr>
      <w:tr w:rsidR="00E7021B" w:rsidRPr="00D445C8" w14:paraId="2A746825" w14:textId="77777777" w:rsidTr="00503163">
        <w:trPr>
          <w:trHeight w:val="20"/>
          <w:jc w:val="center"/>
        </w:trPr>
        <w:tc>
          <w:tcPr>
            <w:tcW w:w="4860" w:type="dxa"/>
            <w:gridSpan w:val="2"/>
            <w:shd w:val="clear" w:color="auto" w:fill="auto"/>
            <w:noWrap/>
            <w:hideMark/>
          </w:tcPr>
          <w:p w14:paraId="076BAC19" w14:textId="77777777" w:rsidR="00E7021B" w:rsidRPr="00503163" w:rsidRDefault="00E7021B" w:rsidP="00E7021B">
            <w:pPr>
              <w:spacing w:after="0" w:line="240" w:lineRule="auto"/>
              <w:rPr>
                <w:rFonts w:ascii="Arial" w:eastAsia="Times New Roman" w:hAnsi="Arial" w:cs="Arial"/>
                <w:bCs/>
                <w:color w:val="000000"/>
                <w:lang w:eastAsia="zh-CN"/>
              </w:rPr>
            </w:pPr>
            <w:r w:rsidRPr="00503163">
              <w:rPr>
                <w:rFonts w:ascii="Arial" w:eastAsia="Times New Roman" w:hAnsi="Arial" w:cs="Arial"/>
                <w:bCs/>
                <w:color w:val="000000"/>
                <w:lang w:eastAsia="zh-CN"/>
              </w:rPr>
              <w:t>History of FOBT</w:t>
            </w:r>
            <w:r w:rsidRPr="00503163">
              <w:t>‡</w:t>
            </w:r>
          </w:p>
        </w:tc>
        <w:tc>
          <w:tcPr>
            <w:tcW w:w="1890" w:type="dxa"/>
            <w:shd w:val="clear" w:color="auto" w:fill="auto"/>
            <w:noWrap/>
            <w:hideMark/>
          </w:tcPr>
          <w:p w14:paraId="48B5E38B" w14:textId="03425710" w:rsidR="00E7021B" w:rsidRPr="00D445C8" w:rsidRDefault="00E7021B" w:rsidP="00E7021B">
            <w:pPr>
              <w:spacing w:after="0" w:line="240" w:lineRule="auto"/>
              <w:jc w:val="center"/>
              <w:rPr>
                <w:rFonts w:ascii="Arial" w:eastAsia="Times New Roman" w:hAnsi="Arial" w:cs="Arial"/>
                <w:color w:val="000000"/>
                <w:lang w:eastAsia="zh-CN"/>
              </w:rPr>
            </w:pPr>
          </w:p>
        </w:tc>
        <w:tc>
          <w:tcPr>
            <w:tcW w:w="1800" w:type="dxa"/>
            <w:shd w:val="clear" w:color="auto" w:fill="auto"/>
            <w:noWrap/>
            <w:hideMark/>
          </w:tcPr>
          <w:p w14:paraId="04E728A3" w14:textId="2312A72E" w:rsidR="00E7021B" w:rsidRPr="00E7021B" w:rsidRDefault="00E7021B" w:rsidP="00766F62">
            <w:pPr>
              <w:spacing w:after="0" w:line="240" w:lineRule="auto"/>
              <w:jc w:val="right"/>
              <w:rPr>
                <w:rFonts w:ascii="Arial" w:eastAsia="Times New Roman" w:hAnsi="Arial" w:cs="Arial"/>
                <w:color w:val="000000"/>
                <w:lang w:eastAsia="zh-CN"/>
              </w:rPr>
            </w:pPr>
          </w:p>
        </w:tc>
        <w:tc>
          <w:tcPr>
            <w:tcW w:w="2160" w:type="dxa"/>
            <w:shd w:val="clear" w:color="auto" w:fill="auto"/>
            <w:noWrap/>
            <w:hideMark/>
          </w:tcPr>
          <w:p w14:paraId="330EA03A" w14:textId="1DA44331" w:rsidR="00E7021B" w:rsidRPr="00E7021B" w:rsidRDefault="00E7021B" w:rsidP="00766F62">
            <w:pPr>
              <w:spacing w:after="0" w:line="240" w:lineRule="auto"/>
              <w:jc w:val="right"/>
              <w:rPr>
                <w:rFonts w:ascii="Arial" w:eastAsia="Times New Roman" w:hAnsi="Arial" w:cs="Arial"/>
                <w:color w:val="000000"/>
                <w:lang w:eastAsia="zh-CN"/>
              </w:rPr>
            </w:pPr>
          </w:p>
        </w:tc>
        <w:tc>
          <w:tcPr>
            <w:tcW w:w="1890" w:type="dxa"/>
            <w:shd w:val="clear" w:color="auto" w:fill="auto"/>
            <w:noWrap/>
            <w:hideMark/>
          </w:tcPr>
          <w:p w14:paraId="53258E96" w14:textId="77777777" w:rsidR="00E7021B" w:rsidRPr="00E7021B" w:rsidRDefault="00E7021B" w:rsidP="00766F62">
            <w:pPr>
              <w:spacing w:after="0" w:line="240" w:lineRule="auto"/>
              <w:jc w:val="right"/>
              <w:rPr>
                <w:rFonts w:ascii="Arial" w:eastAsia="Times New Roman" w:hAnsi="Arial" w:cs="Arial"/>
                <w:color w:val="000000"/>
                <w:lang w:eastAsia="zh-CN"/>
              </w:rPr>
            </w:pPr>
          </w:p>
        </w:tc>
        <w:tc>
          <w:tcPr>
            <w:tcW w:w="1824" w:type="dxa"/>
            <w:shd w:val="clear" w:color="auto" w:fill="auto"/>
            <w:noWrap/>
            <w:hideMark/>
          </w:tcPr>
          <w:p w14:paraId="62DBEF33" w14:textId="77777777" w:rsidR="00E7021B" w:rsidRPr="00E7021B" w:rsidRDefault="00E7021B" w:rsidP="00766F62">
            <w:pPr>
              <w:spacing w:after="0" w:line="240" w:lineRule="auto"/>
              <w:jc w:val="right"/>
              <w:rPr>
                <w:rFonts w:ascii="Arial" w:eastAsia="Times New Roman" w:hAnsi="Arial" w:cs="Arial"/>
                <w:lang w:eastAsia="zh-CN"/>
              </w:rPr>
            </w:pPr>
          </w:p>
        </w:tc>
      </w:tr>
      <w:tr w:rsidR="00E7021B" w:rsidRPr="00D445C8" w14:paraId="63247348" w14:textId="77777777" w:rsidTr="00503163">
        <w:trPr>
          <w:trHeight w:val="20"/>
          <w:jc w:val="center"/>
        </w:trPr>
        <w:tc>
          <w:tcPr>
            <w:tcW w:w="642" w:type="dxa"/>
            <w:shd w:val="clear" w:color="auto" w:fill="auto"/>
            <w:noWrap/>
            <w:hideMark/>
          </w:tcPr>
          <w:p w14:paraId="4ECC2D81" w14:textId="77777777" w:rsidR="00E7021B" w:rsidRPr="00503163" w:rsidRDefault="00E7021B" w:rsidP="00E7021B">
            <w:pPr>
              <w:spacing w:after="0" w:line="240" w:lineRule="auto"/>
              <w:rPr>
                <w:rFonts w:ascii="Arial" w:eastAsia="Times New Roman" w:hAnsi="Arial" w:cs="Arial"/>
                <w:lang w:eastAsia="zh-CN"/>
              </w:rPr>
            </w:pPr>
          </w:p>
        </w:tc>
        <w:tc>
          <w:tcPr>
            <w:tcW w:w="4218" w:type="dxa"/>
            <w:shd w:val="clear" w:color="auto" w:fill="auto"/>
            <w:noWrap/>
            <w:hideMark/>
          </w:tcPr>
          <w:p w14:paraId="09FA9472"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 xml:space="preserve">No </w:t>
            </w:r>
          </w:p>
        </w:tc>
        <w:tc>
          <w:tcPr>
            <w:tcW w:w="1890" w:type="dxa"/>
            <w:shd w:val="clear" w:color="auto" w:fill="auto"/>
            <w:noWrap/>
            <w:hideMark/>
          </w:tcPr>
          <w:p w14:paraId="6D1D8013"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5447</w:t>
            </w:r>
          </w:p>
        </w:tc>
        <w:tc>
          <w:tcPr>
            <w:tcW w:w="1800" w:type="dxa"/>
            <w:shd w:val="clear" w:color="auto" w:fill="auto"/>
            <w:noWrap/>
            <w:hideMark/>
          </w:tcPr>
          <w:p w14:paraId="1FC74E9E" w14:textId="0DF93FEC"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1569 (67.9)</w:t>
            </w:r>
          </w:p>
        </w:tc>
        <w:tc>
          <w:tcPr>
            <w:tcW w:w="2160" w:type="dxa"/>
            <w:shd w:val="clear" w:color="auto" w:fill="auto"/>
            <w:noWrap/>
            <w:hideMark/>
          </w:tcPr>
          <w:p w14:paraId="3C1FC4A9" w14:textId="2E160B97"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1175 (61.3)</w:t>
            </w:r>
          </w:p>
        </w:tc>
        <w:tc>
          <w:tcPr>
            <w:tcW w:w="1890" w:type="dxa"/>
            <w:shd w:val="clear" w:color="auto" w:fill="auto"/>
            <w:noWrap/>
            <w:hideMark/>
          </w:tcPr>
          <w:p w14:paraId="29C86941" w14:textId="62783728"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1502 (70.4)</w:t>
            </w:r>
          </w:p>
        </w:tc>
        <w:tc>
          <w:tcPr>
            <w:tcW w:w="1824" w:type="dxa"/>
            <w:shd w:val="clear" w:color="auto" w:fill="auto"/>
            <w:noWrap/>
            <w:hideMark/>
          </w:tcPr>
          <w:p w14:paraId="087A9EA2" w14:textId="38E8EFEB"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1201 (58.6)</w:t>
            </w:r>
          </w:p>
        </w:tc>
      </w:tr>
      <w:tr w:rsidR="00E7021B" w:rsidRPr="00D445C8" w14:paraId="3635541B" w14:textId="77777777" w:rsidTr="00503163">
        <w:trPr>
          <w:trHeight w:val="20"/>
          <w:jc w:val="center"/>
        </w:trPr>
        <w:tc>
          <w:tcPr>
            <w:tcW w:w="642" w:type="dxa"/>
            <w:shd w:val="clear" w:color="auto" w:fill="auto"/>
            <w:noWrap/>
            <w:hideMark/>
          </w:tcPr>
          <w:p w14:paraId="08678779"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noWrap/>
            <w:hideMark/>
          </w:tcPr>
          <w:p w14:paraId="06C4D92B"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Yes</w:t>
            </w:r>
          </w:p>
        </w:tc>
        <w:tc>
          <w:tcPr>
            <w:tcW w:w="1890" w:type="dxa"/>
            <w:shd w:val="clear" w:color="auto" w:fill="auto"/>
            <w:noWrap/>
            <w:hideMark/>
          </w:tcPr>
          <w:p w14:paraId="48CC008A"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2647</w:t>
            </w:r>
          </w:p>
        </w:tc>
        <w:tc>
          <w:tcPr>
            <w:tcW w:w="1800" w:type="dxa"/>
            <w:shd w:val="clear" w:color="auto" w:fill="auto"/>
            <w:noWrap/>
            <w:hideMark/>
          </w:tcPr>
          <w:p w14:paraId="553D97A2" w14:textId="5B48E3E9"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646 (27.9)</w:t>
            </w:r>
          </w:p>
        </w:tc>
        <w:tc>
          <w:tcPr>
            <w:tcW w:w="2160" w:type="dxa"/>
            <w:shd w:val="clear" w:color="auto" w:fill="auto"/>
            <w:noWrap/>
            <w:hideMark/>
          </w:tcPr>
          <w:p w14:paraId="36EEF21A" w14:textId="165C3DCF"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667 (34.8)</w:t>
            </w:r>
          </w:p>
        </w:tc>
        <w:tc>
          <w:tcPr>
            <w:tcW w:w="1890" w:type="dxa"/>
            <w:shd w:val="clear" w:color="auto" w:fill="auto"/>
            <w:noWrap/>
            <w:hideMark/>
          </w:tcPr>
          <w:p w14:paraId="07CA9788" w14:textId="6BBBF1B5"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541 (25.4)</w:t>
            </w:r>
          </w:p>
        </w:tc>
        <w:tc>
          <w:tcPr>
            <w:tcW w:w="1824" w:type="dxa"/>
            <w:shd w:val="clear" w:color="auto" w:fill="auto"/>
            <w:noWrap/>
            <w:hideMark/>
          </w:tcPr>
          <w:p w14:paraId="0223E5D8" w14:textId="24349FD9"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793 (38.7)</w:t>
            </w:r>
          </w:p>
        </w:tc>
      </w:tr>
      <w:tr w:rsidR="00E7021B" w:rsidRPr="00D445C8" w14:paraId="75E2D63D" w14:textId="77777777" w:rsidTr="00503163">
        <w:trPr>
          <w:trHeight w:val="20"/>
          <w:jc w:val="center"/>
        </w:trPr>
        <w:tc>
          <w:tcPr>
            <w:tcW w:w="642" w:type="dxa"/>
            <w:shd w:val="clear" w:color="auto" w:fill="auto"/>
            <w:noWrap/>
            <w:hideMark/>
          </w:tcPr>
          <w:p w14:paraId="36E851F9"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noWrap/>
            <w:hideMark/>
          </w:tcPr>
          <w:p w14:paraId="099D96DA"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Unknown</w:t>
            </w:r>
          </w:p>
        </w:tc>
        <w:tc>
          <w:tcPr>
            <w:tcW w:w="1890" w:type="dxa"/>
            <w:shd w:val="clear" w:color="auto" w:fill="auto"/>
            <w:noWrap/>
            <w:hideMark/>
          </w:tcPr>
          <w:p w14:paraId="7DB0D10E"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318</w:t>
            </w:r>
          </w:p>
        </w:tc>
        <w:tc>
          <w:tcPr>
            <w:tcW w:w="1800" w:type="dxa"/>
            <w:shd w:val="clear" w:color="auto" w:fill="auto"/>
            <w:noWrap/>
            <w:hideMark/>
          </w:tcPr>
          <w:p w14:paraId="0350F835" w14:textId="11E4FB50"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97 (4.2)</w:t>
            </w:r>
          </w:p>
        </w:tc>
        <w:tc>
          <w:tcPr>
            <w:tcW w:w="2160" w:type="dxa"/>
            <w:shd w:val="clear" w:color="auto" w:fill="auto"/>
            <w:noWrap/>
            <w:hideMark/>
          </w:tcPr>
          <w:p w14:paraId="544EAEF1" w14:textId="1889D760"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74 (3.9)</w:t>
            </w:r>
          </w:p>
        </w:tc>
        <w:tc>
          <w:tcPr>
            <w:tcW w:w="1890" w:type="dxa"/>
            <w:shd w:val="clear" w:color="auto" w:fill="auto"/>
            <w:noWrap/>
            <w:hideMark/>
          </w:tcPr>
          <w:p w14:paraId="699A3B67" w14:textId="7B1830E6"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90 (4.2)</w:t>
            </w:r>
          </w:p>
        </w:tc>
        <w:tc>
          <w:tcPr>
            <w:tcW w:w="1824" w:type="dxa"/>
            <w:shd w:val="clear" w:color="auto" w:fill="auto"/>
            <w:noWrap/>
            <w:hideMark/>
          </w:tcPr>
          <w:p w14:paraId="5CE5C5D1" w14:textId="6A18DC24"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57 (2.8)</w:t>
            </w:r>
          </w:p>
        </w:tc>
      </w:tr>
      <w:tr w:rsidR="00E7021B" w:rsidRPr="00D445C8" w14:paraId="73AEBF0A" w14:textId="77777777" w:rsidTr="00503163">
        <w:trPr>
          <w:trHeight w:val="20"/>
          <w:jc w:val="center"/>
        </w:trPr>
        <w:tc>
          <w:tcPr>
            <w:tcW w:w="4860" w:type="dxa"/>
            <w:gridSpan w:val="2"/>
            <w:shd w:val="clear" w:color="auto" w:fill="auto"/>
            <w:noWrap/>
            <w:hideMark/>
          </w:tcPr>
          <w:p w14:paraId="1A41D0E8" w14:textId="77777777" w:rsidR="00E7021B" w:rsidRPr="00503163" w:rsidRDefault="00E7021B" w:rsidP="00E7021B">
            <w:pPr>
              <w:spacing w:after="0" w:line="240" w:lineRule="auto"/>
              <w:rPr>
                <w:rFonts w:ascii="Arial" w:eastAsia="Times New Roman" w:hAnsi="Arial" w:cs="Arial"/>
                <w:bCs/>
                <w:color w:val="000000"/>
                <w:lang w:eastAsia="zh-CN"/>
              </w:rPr>
            </w:pPr>
            <w:r w:rsidRPr="00503163">
              <w:rPr>
                <w:rFonts w:ascii="Arial" w:eastAsia="Times New Roman" w:hAnsi="Arial" w:cs="Arial"/>
                <w:bCs/>
                <w:color w:val="000000"/>
                <w:lang w:eastAsia="zh-CN"/>
              </w:rPr>
              <w:t>History of polyp</w:t>
            </w:r>
            <w:r w:rsidRPr="00503163">
              <w:t>‡</w:t>
            </w:r>
          </w:p>
        </w:tc>
        <w:tc>
          <w:tcPr>
            <w:tcW w:w="1890" w:type="dxa"/>
            <w:shd w:val="clear" w:color="auto" w:fill="auto"/>
            <w:noWrap/>
            <w:hideMark/>
          </w:tcPr>
          <w:p w14:paraId="69F819BD" w14:textId="41B2711D" w:rsidR="00E7021B" w:rsidRPr="00D445C8" w:rsidRDefault="00E7021B" w:rsidP="00E7021B">
            <w:pPr>
              <w:spacing w:after="0" w:line="240" w:lineRule="auto"/>
              <w:jc w:val="center"/>
              <w:rPr>
                <w:rFonts w:ascii="Arial" w:eastAsia="Times New Roman" w:hAnsi="Arial" w:cs="Arial"/>
                <w:color w:val="000000"/>
                <w:lang w:eastAsia="zh-CN"/>
              </w:rPr>
            </w:pPr>
          </w:p>
        </w:tc>
        <w:tc>
          <w:tcPr>
            <w:tcW w:w="1800" w:type="dxa"/>
            <w:shd w:val="clear" w:color="auto" w:fill="auto"/>
            <w:noWrap/>
            <w:hideMark/>
          </w:tcPr>
          <w:p w14:paraId="6E00501C" w14:textId="75AA35DB" w:rsidR="00E7021B" w:rsidRPr="00E7021B" w:rsidRDefault="00E7021B" w:rsidP="00766F62">
            <w:pPr>
              <w:spacing w:after="0" w:line="240" w:lineRule="auto"/>
              <w:jc w:val="right"/>
              <w:rPr>
                <w:rFonts w:ascii="Arial" w:eastAsia="Times New Roman" w:hAnsi="Arial" w:cs="Arial"/>
                <w:color w:val="000000"/>
                <w:lang w:eastAsia="zh-CN"/>
              </w:rPr>
            </w:pPr>
          </w:p>
        </w:tc>
        <w:tc>
          <w:tcPr>
            <w:tcW w:w="2160" w:type="dxa"/>
            <w:shd w:val="clear" w:color="auto" w:fill="auto"/>
            <w:noWrap/>
            <w:hideMark/>
          </w:tcPr>
          <w:p w14:paraId="1D0E23F5" w14:textId="1DE107F9" w:rsidR="00E7021B" w:rsidRPr="00E7021B" w:rsidRDefault="00E7021B" w:rsidP="00766F62">
            <w:pPr>
              <w:spacing w:after="0" w:line="240" w:lineRule="auto"/>
              <w:jc w:val="right"/>
              <w:rPr>
                <w:rFonts w:ascii="Arial" w:eastAsia="Times New Roman" w:hAnsi="Arial" w:cs="Arial"/>
                <w:color w:val="000000"/>
                <w:lang w:eastAsia="zh-CN"/>
              </w:rPr>
            </w:pPr>
          </w:p>
        </w:tc>
        <w:tc>
          <w:tcPr>
            <w:tcW w:w="1890" w:type="dxa"/>
            <w:shd w:val="clear" w:color="auto" w:fill="auto"/>
            <w:noWrap/>
            <w:hideMark/>
          </w:tcPr>
          <w:p w14:paraId="42862321" w14:textId="77777777" w:rsidR="00E7021B" w:rsidRPr="00E7021B" w:rsidRDefault="00E7021B" w:rsidP="00766F62">
            <w:pPr>
              <w:spacing w:after="0" w:line="240" w:lineRule="auto"/>
              <w:jc w:val="right"/>
              <w:rPr>
                <w:rFonts w:ascii="Arial" w:eastAsia="Times New Roman" w:hAnsi="Arial" w:cs="Arial"/>
                <w:color w:val="000000"/>
                <w:lang w:eastAsia="zh-CN"/>
              </w:rPr>
            </w:pPr>
          </w:p>
        </w:tc>
        <w:tc>
          <w:tcPr>
            <w:tcW w:w="1824" w:type="dxa"/>
            <w:shd w:val="clear" w:color="auto" w:fill="auto"/>
            <w:noWrap/>
            <w:hideMark/>
          </w:tcPr>
          <w:p w14:paraId="2EFE7A83" w14:textId="77777777" w:rsidR="00E7021B" w:rsidRPr="00E7021B" w:rsidRDefault="00E7021B" w:rsidP="00766F62">
            <w:pPr>
              <w:spacing w:after="0" w:line="240" w:lineRule="auto"/>
              <w:jc w:val="right"/>
              <w:rPr>
                <w:rFonts w:ascii="Arial" w:eastAsia="Times New Roman" w:hAnsi="Arial" w:cs="Arial"/>
                <w:lang w:eastAsia="zh-CN"/>
              </w:rPr>
            </w:pPr>
          </w:p>
        </w:tc>
      </w:tr>
      <w:tr w:rsidR="00E7021B" w:rsidRPr="00D445C8" w14:paraId="03D87067" w14:textId="77777777" w:rsidTr="00503163">
        <w:trPr>
          <w:trHeight w:val="20"/>
          <w:jc w:val="center"/>
        </w:trPr>
        <w:tc>
          <w:tcPr>
            <w:tcW w:w="642" w:type="dxa"/>
            <w:shd w:val="clear" w:color="auto" w:fill="auto"/>
            <w:noWrap/>
            <w:hideMark/>
          </w:tcPr>
          <w:p w14:paraId="11E3DF77" w14:textId="77777777" w:rsidR="00E7021B" w:rsidRPr="00503163" w:rsidRDefault="00E7021B" w:rsidP="00E7021B">
            <w:pPr>
              <w:spacing w:after="0" w:line="240" w:lineRule="auto"/>
              <w:rPr>
                <w:rFonts w:ascii="Arial" w:eastAsia="Times New Roman" w:hAnsi="Arial" w:cs="Arial"/>
                <w:lang w:eastAsia="zh-CN"/>
              </w:rPr>
            </w:pPr>
          </w:p>
        </w:tc>
        <w:tc>
          <w:tcPr>
            <w:tcW w:w="4218" w:type="dxa"/>
            <w:shd w:val="clear" w:color="auto" w:fill="auto"/>
            <w:noWrap/>
            <w:hideMark/>
          </w:tcPr>
          <w:p w14:paraId="6E00A362"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 xml:space="preserve">No </w:t>
            </w:r>
          </w:p>
        </w:tc>
        <w:tc>
          <w:tcPr>
            <w:tcW w:w="1890" w:type="dxa"/>
            <w:shd w:val="clear" w:color="auto" w:fill="auto"/>
            <w:noWrap/>
            <w:hideMark/>
          </w:tcPr>
          <w:p w14:paraId="2988C78F"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7548</w:t>
            </w:r>
          </w:p>
        </w:tc>
        <w:tc>
          <w:tcPr>
            <w:tcW w:w="1800" w:type="dxa"/>
            <w:shd w:val="clear" w:color="auto" w:fill="auto"/>
            <w:noWrap/>
            <w:hideMark/>
          </w:tcPr>
          <w:p w14:paraId="7F5C9495" w14:textId="56C24331"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2079 (89.9)</w:t>
            </w:r>
          </w:p>
        </w:tc>
        <w:tc>
          <w:tcPr>
            <w:tcW w:w="2160" w:type="dxa"/>
            <w:shd w:val="clear" w:color="auto" w:fill="auto"/>
            <w:noWrap/>
            <w:hideMark/>
          </w:tcPr>
          <w:p w14:paraId="1DBD1DF4" w14:textId="7598A123"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1691 (88.3)</w:t>
            </w:r>
          </w:p>
        </w:tc>
        <w:tc>
          <w:tcPr>
            <w:tcW w:w="1890" w:type="dxa"/>
            <w:shd w:val="clear" w:color="auto" w:fill="auto"/>
            <w:noWrap/>
            <w:hideMark/>
          </w:tcPr>
          <w:p w14:paraId="7B32DCFF" w14:textId="7B6AC2F5"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1943 (91.1)</w:t>
            </w:r>
          </w:p>
        </w:tc>
        <w:tc>
          <w:tcPr>
            <w:tcW w:w="1824" w:type="dxa"/>
            <w:shd w:val="clear" w:color="auto" w:fill="auto"/>
            <w:noWrap/>
            <w:hideMark/>
          </w:tcPr>
          <w:p w14:paraId="69552E27" w14:textId="49C62BF6"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1835 (89.5)</w:t>
            </w:r>
          </w:p>
        </w:tc>
      </w:tr>
      <w:tr w:rsidR="00E7021B" w:rsidRPr="00D445C8" w14:paraId="6306FF2D" w14:textId="77777777" w:rsidTr="00503163">
        <w:trPr>
          <w:trHeight w:val="20"/>
          <w:jc w:val="center"/>
        </w:trPr>
        <w:tc>
          <w:tcPr>
            <w:tcW w:w="642" w:type="dxa"/>
            <w:shd w:val="clear" w:color="auto" w:fill="auto"/>
            <w:noWrap/>
            <w:hideMark/>
          </w:tcPr>
          <w:p w14:paraId="215CD7EB"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noWrap/>
            <w:hideMark/>
          </w:tcPr>
          <w:p w14:paraId="01D40434"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Yes</w:t>
            </w:r>
          </w:p>
        </w:tc>
        <w:tc>
          <w:tcPr>
            <w:tcW w:w="1890" w:type="dxa"/>
            <w:shd w:val="clear" w:color="auto" w:fill="auto"/>
            <w:noWrap/>
            <w:hideMark/>
          </w:tcPr>
          <w:p w14:paraId="3DB1EA59"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662</w:t>
            </w:r>
          </w:p>
        </w:tc>
        <w:tc>
          <w:tcPr>
            <w:tcW w:w="1800" w:type="dxa"/>
            <w:shd w:val="clear" w:color="auto" w:fill="auto"/>
            <w:noWrap/>
            <w:hideMark/>
          </w:tcPr>
          <w:p w14:paraId="6D783FA8" w14:textId="5291590D"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159 (6.9)</w:t>
            </w:r>
          </w:p>
        </w:tc>
        <w:tc>
          <w:tcPr>
            <w:tcW w:w="2160" w:type="dxa"/>
            <w:shd w:val="clear" w:color="auto" w:fill="auto"/>
            <w:noWrap/>
            <w:hideMark/>
          </w:tcPr>
          <w:p w14:paraId="392F1362" w14:textId="2D123C03"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197 (10.3)</w:t>
            </w:r>
          </w:p>
        </w:tc>
        <w:tc>
          <w:tcPr>
            <w:tcW w:w="1890" w:type="dxa"/>
            <w:shd w:val="clear" w:color="auto" w:fill="auto"/>
            <w:noWrap/>
            <w:hideMark/>
          </w:tcPr>
          <w:p w14:paraId="5E075A1C" w14:textId="2F951555"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129 (6</w:t>
            </w:r>
            <w:r>
              <w:rPr>
                <w:rFonts w:ascii="Arial" w:hAnsi="Arial" w:cs="Arial"/>
              </w:rPr>
              <w:t>.0</w:t>
            </w:r>
            <w:r w:rsidRPr="00766F62">
              <w:rPr>
                <w:rFonts w:ascii="Arial" w:hAnsi="Arial" w:cs="Arial"/>
              </w:rPr>
              <w:t>)</w:t>
            </w:r>
          </w:p>
        </w:tc>
        <w:tc>
          <w:tcPr>
            <w:tcW w:w="1824" w:type="dxa"/>
            <w:shd w:val="clear" w:color="auto" w:fill="auto"/>
            <w:noWrap/>
            <w:hideMark/>
          </w:tcPr>
          <w:p w14:paraId="5B18D743" w14:textId="05603A58"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177 (8.6)</w:t>
            </w:r>
          </w:p>
        </w:tc>
      </w:tr>
      <w:tr w:rsidR="00E7021B" w:rsidRPr="00D445C8" w14:paraId="65BE105A" w14:textId="77777777" w:rsidTr="00503163">
        <w:trPr>
          <w:trHeight w:val="20"/>
          <w:jc w:val="center"/>
        </w:trPr>
        <w:tc>
          <w:tcPr>
            <w:tcW w:w="642" w:type="dxa"/>
            <w:shd w:val="clear" w:color="auto" w:fill="auto"/>
            <w:noWrap/>
            <w:hideMark/>
          </w:tcPr>
          <w:p w14:paraId="1E785963"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noWrap/>
            <w:hideMark/>
          </w:tcPr>
          <w:p w14:paraId="0A09DDFF"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Unknown</w:t>
            </w:r>
          </w:p>
        </w:tc>
        <w:tc>
          <w:tcPr>
            <w:tcW w:w="1890" w:type="dxa"/>
            <w:shd w:val="clear" w:color="auto" w:fill="auto"/>
            <w:noWrap/>
            <w:hideMark/>
          </w:tcPr>
          <w:p w14:paraId="37962780"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202</w:t>
            </w:r>
          </w:p>
        </w:tc>
        <w:tc>
          <w:tcPr>
            <w:tcW w:w="1800" w:type="dxa"/>
            <w:shd w:val="clear" w:color="auto" w:fill="auto"/>
            <w:noWrap/>
            <w:hideMark/>
          </w:tcPr>
          <w:p w14:paraId="16762541" w14:textId="57AAFAFD"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74 (3.2)</w:t>
            </w:r>
          </w:p>
        </w:tc>
        <w:tc>
          <w:tcPr>
            <w:tcW w:w="2160" w:type="dxa"/>
            <w:shd w:val="clear" w:color="auto" w:fill="auto"/>
            <w:noWrap/>
            <w:hideMark/>
          </w:tcPr>
          <w:p w14:paraId="4D7FFA97" w14:textId="556B9E84"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28 (1.5)</w:t>
            </w:r>
          </w:p>
        </w:tc>
        <w:tc>
          <w:tcPr>
            <w:tcW w:w="1890" w:type="dxa"/>
            <w:shd w:val="clear" w:color="auto" w:fill="auto"/>
            <w:noWrap/>
            <w:hideMark/>
          </w:tcPr>
          <w:p w14:paraId="41BD53BD" w14:textId="1CAD094B"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61 (2.9)</w:t>
            </w:r>
          </w:p>
        </w:tc>
        <w:tc>
          <w:tcPr>
            <w:tcW w:w="1824" w:type="dxa"/>
            <w:shd w:val="clear" w:color="auto" w:fill="auto"/>
            <w:noWrap/>
            <w:hideMark/>
          </w:tcPr>
          <w:p w14:paraId="17424E2F" w14:textId="354A45D5"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39 (1.9)</w:t>
            </w:r>
          </w:p>
        </w:tc>
      </w:tr>
      <w:tr w:rsidR="00E7021B" w:rsidRPr="00D445C8" w14:paraId="4AF18C47" w14:textId="77777777" w:rsidTr="00503163">
        <w:trPr>
          <w:trHeight w:val="20"/>
          <w:jc w:val="center"/>
        </w:trPr>
        <w:tc>
          <w:tcPr>
            <w:tcW w:w="4860" w:type="dxa"/>
            <w:gridSpan w:val="2"/>
            <w:shd w:val="clear" w:color="auto" w:fill="auto"/>
            <w:noWrap/>
            <w:hideMark/>
          </w:tcPr>
          <w:p w14:paraId="47863E23" w14:textId="77777777" w:rsidR="00E7021B" w:rsidRPr="00503163" w:rsidRDefault="00E7021B" w:rsidP="00E7021B">
            <w:pPr>
              <w:spacing w:after="0" w:line="240" w:lineRule="auto"/>
              <w:rPr>
                <w:rFonts w:ascii="Arial" w:eastAsia="Times New Roman" w:hAnsi="Arial" w:cs="Arial"/>
                <w:bCs/>
                <w:color w:val="000000"/>
                <w:lang w:eastAsia="zh-CN"/>
              </w:rPr>
            </w:pPr>
            <w:r w:rsidRPr="00503163">
              <w:rPr>
                <w:rFonts w:ascii="Arial" w:eastAsia="Times New Roman" w:hAnsi="Arial" w:cs="Arial"/>
                <w:bCs/>
                <w:color w:val="000000"/>
                <w:lang w:eastAsia="zh-CN"/>
              </w:rPr>
              <w:t>History of screening sigmoidoscopy</w:t>
            </w:r>
            <w:r w:rsidRPr="00503163">
              <w:t>‡</w:t>
            </w:r>
          </w:p>
        </w:tc>
        <w:tc>
          <w:tcPr>
            <w:tcW w:w="1890" w:type="dxa"/>
            <w:shd w:val="clear" w:color="auto" w:fill="auto"/>
            <w:noWrap/>
            <w:hideMark/>
          </w:tcPr>
          <w:p w14:paraId="040A9EB5" w14:textId="5CFBA735" w:rsidR="00E7021B" w:rsidRPr="00D445C8" w:rsidRDefault="00E7021B" w:rsidP="00E7021B">
            <w:pPr>
              <w:spacing w:after="0" w:line="240" w:lineRule="auto"/>
              <w:jc w:val="center"/>
              <w:rPr>
                <w:rFonts w:ascii="Arial" w:eastAsia="Times New Roman" w:hAnsi="Arial" w:cs="Arial"/>
                <w:color w:val="000000"/>
                <w:lang w:eastAsia="zh-CN"/>
              </w:rPr>
            </w:pPr>
          </w:p>
        </w:tc>
        <w:tc>
          <w:tcPr>
            <w:tcW w:w="1800" w:type="dxa"/>
            <w:shd w:val="clear" w:color="auto" w:fill="auto"/>
            <w:noWrap/>
            <w:hideMark/>
          </w:tcPr>
          <w:p w14:paraId="26773F00" w14:textId="3D4A8E98" w:rsidR="00E7021B" w:rsidRPr="00E7021B" w:rsidRDefault="00E7021B" w:rsidP="00766F62">
            <w:pPr>
              <w:spacing w:after="0" w:line="240" w:lineRule="auto"/>
              <w:jc w:val="right"/>
              <w:rPr>
                <w:rFonts w:ascii="Arial" w:eastAsia="Times New Roman" w:hAnsi="Arial" w:cs="Arial"/>
                <w:color w:val="000000"/>
                <w:lang w:eastAsia="zh-CN"/>
              </w:rPr>
            </w:pPr>
          </w:p>
        </w:tc>
        <w:tc>
          <w:tcPr>
            <w:tcW w:w="2160" w:type="dxa"/>
            <w:shd w:val="clear" w:color="auto" w:fill="auto"/>
            <w:noWrap/>
            <w:hideMark/>
          </w:tcPr>
          <w:p w14:paraId="47B8B426" w14:textId="704D3E19" w:rsidR="00E7021B" w:rsidRPr="00E7021B" w:rsidRDefault="00E7021B" w:rsidP="00766F62">
            <w:pPr>
              <w:spacing w:after="0" w:line="240" w:lineRule="auto"/>
              <w:jc w:val="right"/>
              <w:rPr>
                <w:rFonts w:ascii="Arial" w:eastAsia="Times New Roman" w:hAnsi="Arial" w:cs="Arial"/>
                <w:color w:val="000000"/>
                <w:lang w:eastAsia="zh-CN"/>
              </w:rPr>
            </w:pPr>
          </w:p>
        </w:tc>
        <w:tc>
          <w:tcPr>
            <w:tcW w:w="1890" w:type="dxa"/>
            <w:shd w:val="clear" w:color="auto" w:fill="auto"/>
            <w:noWrap/>
            <w:hideMark/>
          </w:tcPr>
          <w:p w14:paraId="13E3E4C8" w14:textId="77777777" w:rsidR="00E7021B" w:rsidRPr="00E7021B" w:rsidRDefault="00E7021B" w:rsidP="00766F62">
            <w:pPr>
              <w:spacing w:after="0" w:line="240" w:lineRule="auto"/>
              <w:jc w:val="right"/>
              <w:rPr>
                <w:rFonts w:ascii="Arial" w:eastAsia="Times New Roman" w:hAnsi="Arial" w:cs="Arial"/>
                <w:color w:val="000000"/>
                <w:lang w:eastAsia="zh-CN"/>
              </w:rPr>
            </w:pPr>
          </w:p>
        </w:tc>
        <w:tc>
          <w:tcPr>
            <w:tcW w:w="1824" w:type="dxa"/>
            <w:shd w:val="clear" w:color="auto" w:fill="auto"/>
            <w:noWrap/>
            <w:hideMark/>
          </w:tcPr>
          <w:p w14:paraId="28CC915E" w14:textId="77777777" w:rsidR="00E7021B" w:rsidRPr="00E7021B" w:rsidRDefault="00E7021B" w:rsidP="00766F62">
            <w:pPr>
              <w:spacing w:after="0" w:line="240" w:lineRule="auto"/>
              <w:jc w:val="right"/>
              <w:rPr>
                <w:rFonts w:ascii="Arial" w:eastAsia="Times New Roman" w:hAnsi="Arial" w:cs="Arial"/>
                <w:lang w:eastAsia="zh-CN"/>
              </w:rPr>
            </w:pPr>
          </w:p>
        </w:tc>
      </w:tr>
      <w:tr w:rsidR="00E7021B" w:rsidRPr="00D445C8" w14:paraId="6A7CCA9F" w14:textId="77777777" w:rsidTr="00503163">
        <w:trPr>
          <w:trHeight w:val="20"/>
          <w:jc w:val="center"/>
        </w:trPr>
        <w:tc>
          <w:tcPr>
            <w:tcW w:w="642" w:type="dxa"/>
            <w:shd w:val="clear" w:color="auto" w:fill="auto"/>
            <w:noWrap/>
            <w:hideMark/>
          </w:tcPr>
          <w:p w14:paraId="2F9F646C" w14:textId="77777777" w:rsidR="00E7021B" w:rsidRPr="00503163" w:rsidRDefault="00E7021B" w:rsidP="00E7021B">
            <w:pPr>
              <w:spacing w:after="0" w:line="240" w:lineRule="auto"/>
              <w:rPr>
                <w:rFonts w:ascii="Arial" w:eastAsia="Times New Roman" w:hAnsi="Arial" w:cs="Arial"/>
                <w:lang w:eastAsia="zh-CN"/>
              </w:rPr>
            </w:pPr>
          </w:p>
        </w:tc>
        <w:tc>
          <w:tcPr>
            <w:tcW w:w="4218" w:type="dxa"/>
            <w:shd w:val="clear" w:color="auto" w:fill="auto"/>
            <w:noWrap/>
            <w:hideMark/>
          </w:tcPr>
          <w:p w14:paraId="10DC5AE7"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 xml:space="preserve">No </w:t>
            </w:r>
          </w:p>
        </w:tc>
        <w:tc>
          <w:tcPr>
            <w:tcW w:w="1890" w:type="dxa"/>
            <w:shd w:val="clear" w:color="auto" w:fill="auto"/>
            <w:noWrap/>
            <w:hideMark/>
          </w:tcPr>
          <w:p w14:paraId="70981752"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6509</w:t>
            </w:r>
          </w:p>
        </w:tc>
        <w:tc>
          <w:tcPr>
            <w:tcW w:w="1800" w:type="dxa"/>
            <w:shd w:val="clear" w:color="auto" w:fill="auto"/>
            <w:noWrap/>
            <w:hideMark/>
          </w:tcPr>
          <w:p w14:paraId="15C3A8F7" w14:textId="7D65D012"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1893 (81.9)</w:t>
            </w:r>
          </w:p>
        </w:tc>
        <w:tc>
          <w:tcPr>
            <w:tcW w:w="2160" w:type="dxa"/>
            <w:shd w:val="clear" w:color="auto" w:fill="auto"/>
            <w:noWrap/>
            <w:hideMark/>
          </w:tcPr>
          <w:p w14:paraId="0E35CF18" w14:textId="45EC3E9F"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1397 (72.9)</w:t>
            </w:r>
          </w:p>
        </w:tc>
        <w:tc>
          <w:tcPr>
            <w:tcW w:w="1890" w:type="dxa"/>
            <w:shd w:val="clear" w:color="auto" w:fill="auto"/>
            <w:noWrap/>
            <w:hideMark/>
          </w:tcPr>
          <w:p w14:paraId="41568A82" w14:textId="132B2BD0"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1747 (81.9)</w:t>
            </w:r>
          </w:p>
        </w:tc>
        <w:tc>
          <w:tcPr>
            <w:tcW w:w="1824" w:type="dxa"/>
            <w:shd w:val="clear" w:color="auto" w:fill="auto"/>
            <w:noWrap/>
            <w:hideMark/>
          </w:tcPr>
          <w:p w14:paraId="300C7F4F" w14:textId="7A3C7A10"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1472 (71.8)</w:t>
            </w:r>
          </w:p>
        </w:tc>
      </w:tr>
      <w:tr w:rsidR="00E7021B" w:rsidRPr="00D445C8" w14:paraId="26D36C46" w14:textId="77777777" w:rsidTr="00503163">
        <w:trPr>
          <w:trHeight w:val="20"/>
          <w:jc w:val="center"/>
        </w:trPr>
        <w:tc>
          <w:tcPr>
            <w:tcW w:w="642" w:type="dxa"/>
            <w:shd w:val="clear" w:color="auto" w:fill="auto"/>
            <w:noWrap/>
            <w:hideMark/>
          </w:tcPr>
          <w:p w14:paraId="50761632"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noWrap/>
            <w:hideMark/>
          </w:tcPr>
          <w:p w14:paraId="5D3E4D3C"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Yes</w:t>
            </w:r>
          </w:p>
        </w:tc>
        <w:tc>
          <w:tcPr>
            <w:tcW w:w="1890" w:type="dxa"/>
            <w:shd w:val="clear" w:color="auto" w:fill="auto"/>
            <w:noWrap/>
            <w:hideMark/>
          </w:tcPr>
          <w:p w14:paraId="3A25E52B"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1547</w:t>
            </w:r>
          </w:p>
        </w:tc>
        <w:tc>
          <w:tcPr>
            <w:tcW w:w="1800" w:type="dxa"/>
            <w:shd w:val="clear" w:color="auto" w:fill="auto"/>
            <w:noWrap/>
            <w:hideMark/>
          </w:tcPr>
          <w:p w14:paraId="5AD56B73" w14:textId="7D23BE28"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330 (14.3)</w:t>
            </w:r>
          </w:p>
        </w:tc>
        <w:tc>
          <w:tcPr>
            <w:tcW w:w="2160" w:type="dxa"/>
            <w:shd w:val="clear" w:color="auto" w:fill="auto"/>
            <w:noWrap/>
            <w:hideMark/>
          </w:tcPr>
          <w:p w14:paraId="488809E5" w14:textId="5F42F898"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434 (22.7)</w:t>
            </w:r>
          </w:p>
        </w:tc>
        <w:tc>
          <w:tcPr>
            <w:tcW w:w="1890" w:type="dxa"/>
            <w:shd w:val="clear" w:color="auto" w:fill="auto"/>
            <w:noWrap/>
            <w:hideMark/>
          </w:tcPr>
          <w:p w14:paraId="25F07E58" w14:textId="2747C6FF"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281 (13.2)</w:t>
            </w:r>
          </w:p>
        </w:tc>
        <w:tc>
          <w:tcPr>
            <w:tcW w:w="1824" w:type="dxa"/>
            <w:shd w:val="clear" w:color="auto" w:fill="auto"/>
            <w:noWrap/>
            <w:hideMark/>
          </w:tcPr>
          <w:p w14:paraId="162BBBE1" w14:textId="07A9EE12"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502 (24.5)</w:t>
            </w:r>
          </w:p>
        </w:tc>
      </w:tr>
      <w:tr w:rsidR="00E7021B" w:rsidRPr="00D445C8" w14:paraId="22ADFE09" w14:textId="77777777" w:rsidTr="00503163">
        <w:trPr>
          <w:trHeight w:val="20"/>
          <w:jc w:val="center"/>
        </w:trPr>
        <w:tc>
          <w:tcPr>
            <w:tcW w:w="642" w:type="dxa"/>
            <w:shd w:val="clear" w:color="auto" w:fill="auto"/>
            <w:noWrap/>
            <w:hideMark/>
          </w:tcPr>
          <w:p w14:paraId="17ED827D"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noWrap/>
            <w:hideMark/>
          </w:tcPr>
          <w:p w14:paraId="0DB3ACB6"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Unknown</w:t>
            </w:r>
          </w:p>
        </w:tc>
        <w:tc>
          <w:tcPr>
            <w:tcW w:w="1890" w:type="dxa"/>
            <w:shd w:val="clear" w:color="auto" w:fill="auto"/>
            <w:noWrap/>
            <w:hideMark/>
          </w:tcPr>
          <w:p w14:paraId="40F5778B"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356</w:t>
            </w:r>
          </w:p>
        </w:tc>
        <w:tc>
          <w:tcPr>
            <w:tcW w:w="1800" w:type="dxa"/>
            <w:shd w:val="clear" w:color="auto" w:fill="auto"/>
            <w:noWrap/>
            <w:hideMark/>
          </w:tcPr>
          <w:p w14:paraId="23F7D688" w14:textId="1D1EDC51"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89 (3.8)</w:t>
            </w:r>
          </w:p>
        </w:tc>
        <w:tc>
          <w:tcPr>
            <w:tcW w:w="2160" w:type="dxa"/>
            <w:shd w:val="clear" w:color="auto" w:fill="auto"/>
            <w:noWrap/>
            <w:hideMark/>
          </w:tcPr>
          <w:p w14:paraId="75EDDA5F" w14:textId="43F6D69C"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85 (4.4)</w:t>
            </w:r>
          </w:p>
        </w:tc>
        <w:tc>
          <w:tcPr>
            <w:tcW w:w="1890" w:type="dxa"/>
            <w:shd w:val="clear" w:color="auto" w:fill="auto"/>
            <w:noWrap/>
            <w:hideMark/>
          </w:tcPr>
          <w:p w14:paraId="40DF6CD7" w14:textId="6F93E793"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105 (4.9)</w:t>
            </w:r>
          </w:p>
        </w:tc>
        <w:tc>
          <w:tcPr>
            <w:tcW w:w="1824" w:type="dxa"/>
            <w:shd w:val="clear" w:color="auto" w:fill="auto"/>
            <w:noWrap/>
            <w:hideMark/>
          </w:tcPr>
          <w:p w14:paraId="565F5789" w14:textId="1827E87E"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77 (3.8)</w:t>
            </w:r>
          </w:p>
        </w:tc>
      </w:tr>
      <w:tr w:rsidR="00E7021B" w:rsidRPr="00D445C8" w14:paraId="3F56BFB0" w14:textId="77777777" w:rsidTr="00503163">
        <w:trPr>
          <w:trHeight w:val="20"/>
          <w:jc w:val="center"/>
        </w:trPr>
        <w:tc>
          <w:tcPr>
            <w:tcW w:w="4860" w:type="dxa"/>
            <w:gridSpan w:val="2"/>
            <w:shd w:val="clear" w:color="auto" w:fill="auto"/>
            <w:noWrap/>
            <w:hideMark/>
          </w:tcPr>
          <w:p w14:paraId="07F75BE4" w14:textId="77777777" w:rsidR="00E7021B" w:rsidRPr="00503163" w:rsidRDefault="00E7021B" w:rsidP="00E7021B">
            <w:pPr>
              <w:spacing w:after="0" w:line="240" w:lineRule="auto"/>
              <w:rPr>
                <w:rFonts w:ascii="Arial" w:eastAsia="Times New Roman" w:hAnsi="Arial" w:cs="Arial"/>
                <w:bCs/>
                <w:color w:val="000000"/>
                <w:lang w:eastAsia="zh-CN"/>
              </w:rPr>
            </w:pPr>
            <w:r w:rsidRPr="00503163">
              <w:rPr>
                <w:rFonts w:ascii="Arial" w:eastAsia="Times New Roman" w:hAnsi="Arial" w:cs="Arial"/>
                <w:bCs/>
                <w:color w:val="000000"/>
                <w:lang w:eastAsia="zh-CN"/>
              </w:rPr>
              <w:lastRenderedPageBreak/>
              <w:t>History of screening colonoscopy</w:t>
            </w:r>
            <w:r w:rsidRPr="00503163">
              <w:t>‡</w:t>
            </w:r>
          </w:p>
        </w:tc>
        <w:tc>
          <w:tcPr>
            <w:tcW w:w="1890" w:type="dxa"/>
            <w:shd w:val="clear" w:color="auto" w:fill="auto"/>
            <w:noWrap/>
            <w:hideMark/>
          </w:tcPr>
          <w:p w14:paraId="378CEB48" w14:textId="5E543FF7" w:rsidR="00E7021B" w:rsidRPr="00D445C8" w:rsidRDefault="00E7021B" w:rsidP="00E7021B">
            <w:pPr>
              <w:spacing w:after="0" w:line="240" w:lineRule="auto"/>
              <w:jc w:val="center"/>
              <w:rPr>
                <w:rFonts w:ascii="Arial" w:eastAsia="Times New Roman" w:hAnsi="Arial" w:cs="Arial"/>
                <w:color w:val="000000"/>
                <w:lang w:eastAsia="zh-CN"/>
              </w:rPr>
            </w:pPr>
          </w:p>
        </w:tc>
        <w:tc>
          <w:tcPr>
            <w:tcW w:w="1800" w:type="dxa"/>
            <w:shd w:val="clear" w:color="auto" w:fill="auto"/>
            <w:noWrap/>
            <w:hideMark/>
          </w:tcPr>
          <w:p w14:paraId="342AFE80" w14:textId="6126BC5F" w:rsidR="00E7021B" w:rsidRPr="00E7021B" w:rsidRDefault="00E7021B" w:rsidP="00766F62">
            <w:pPr>
              <w:spacing w:after="0" w:line="240" w:lineRule="auto"/>
              <w:jc w:val="right"/>
              <w:rPr>
                <w:rFonts w:ascii="Arial" w:eastAsia="Times New Roman" w:hAnsi="Arial" w:cs="Arial"/>
                <w:color w:val="000000"/>
                <w:lang w:eastAsia="zh-CN"/>
              </w:rPr>
            </w:pPr>
          </w:p>
        </w:tc>
        <w:tc>
          <w:tcPr>
            <w:tcW w:w="2160" w:type="dxa"/>
            <w:shd w:val="clear" w:color="auto" w:fill="auto"/>
            <w:noWrap/>
            <w:hideMark/>
          </w:tcPr>
          <w:p w14:paraId="70724A11" w14:textId="261579F4" w:rsidR="00E7021B" w:rsidRPr="00E7021B" w:rsidRDefault="00E7021B" w:rsidP="00766F62">
            <w:pPr>
              <w:spacing w:after="0" w:line="240" w:lineRule="auto"/>
              <w:jc w:val="right"/>
              <w:rPr>
                <w:rFonts w:ascii="Arial" w:eastAsia="Times New Roman" w:hAnsi="Arial" w:cs="Arial"/>
                <w:color w:val="000000"/>
                <w:lang w:eastAsia="zh-CN"/>
              </w:rPr>
            </w:pPr>
          </w:p>
        </w:tc>
        <w:tc>
          <w:tcPr>
            <w:tcW w:w="1890" w:type="dxa"/>
            <w:shd w:val="clear" w:color="auto" w:fill="auto"/>
            <w:noWrap/>
            <w:hideMark/>
          </w:tcPr>
          <w:p w14:paraId="6B9058A6" w14:textId="77777777" w:rsidR="00E7021B" w:rsidRPr="00E7021B" w:rsidRDefault="00E7021B" w:rsidP="00766F62">
            <w:pPr>
              <w:spacing w:after="0" w:line="240" w:lineRule="auto"/>
              <w:jc w:val="right"/>
              <w:rPr>
                <w:rFonts w:ascii="Arial" w:eastAsia="Times New Roman" w:hAnsi="Arial" w:cs="Arial"/>
                <w:color w:val="000000"/>
                <w:lang w:eastAsia="zh-CN"/>
              </w:rPr>
            </w:pPr>
          </w:p>
        </w:tc>
        <w:tc>
          <w:tcPr>
            <w:tcW w:w="1824" w:type="dxa"/>
            <w:shd w:val="clear" w:color="auto" w:fill="auto"/>
            <w:noWrap/>
            <w:hideMark/>
          </w:tcPr>
          <w:p w14:paraId="1BA5B67E" w14:textId="77777777" w:rsidR="00E7021B" w:rsidRPr="00E7021B" w:rsidRDefault="00E7021B" w:rsidP="00766F62">
            <w:pPr>
              <w:spacing w:after="0" w:line="240" w:lineRule="auto"/>
              <w:jc w:val="right"/>
              <w:rPr>
                <w:rFonts w:ascii="Arial" w:eastAsia="Times New Roman" w:hAnsi="Arial" w:cs="Arial"/>
                <w:lang w:eastAsia="zh-CN"/>
              </w:rPr>
            </w:pPr>
          </w:p>
        </w:tc>
      </w:tr>
      <w:tr w:rsidR="00E7021B" w:rsidRPr="00D445C8" w14:paraId="10B2C506" w14:textId="77777777" w:rsidTr="00503163">
        <w:trPr>
          <w:trHeight w:val="20"/>
          <w:jc w:val="center"/>
        </w:trPr>
        <w:tc>
          <w:tcPr>
            <w:tcW w:w="642" w:type="dxa"/>
            <w:shd w:val="clear" w:color="auto" w:fill="auto"/>
            <w:noWrap/>
            <w:hideMark/>
          </w:tcPr>
          <w:p w14:paraId="7E049A73" w14:textId="77777777" w:rsidR="00E7021B" w:rsidRPr="00503163" w:rsidRDefault="00E7021B" w:rsidP="00E7021B">
            <w:pPr>
              <w:spacing w:after="0" w:line="240" w:lineRule="auto"/>
              <w:rPr>
                <w:rFonts w:ascii="Arial" w:eastAsia="Times New Roman" w:hAnsi="Arial" w:cs="Arial"/>
                <w:lang w:eastAsia="zh-CN"/>
              </w:rPr>
            </w:pPr>
          </w:p>
        </w:tc>
        <w:tc>
          <w:tcPr>
            <w:tcW w:w="4218" w:type="dxa"/>
            <w:shd w:val="clear" w:color="auto" w:fill="auto"/>
            <w:noWrap/>
            <w:hideMark/>
          </w:tcPr>
          <w:p w14:paraId="11A633FA"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 xml:space="preserve">No </w:t>
            </w:r>
          </w:p>
        </w:tc>
        <w:tc>
          <w:tcPr>
            <w:tcW w:w="1890" w:type="dxa"/>
            <w:shd w:val="clear" w:color="auto" w:fill="auto"/>
            <w:noWrap/>
            <w:hideMark/>
          </w:tcPr>
          <w:p w14:paraId="3024BD96"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7096</w:t>
            </w:r>
          </w:p>
        </w:tc>
        <w:tc>
          <w:tcPr>
            <w:tcW w:w="1800" w:type="dxa"/>
            <w:shd w:val="clear" w:color="auto" w:fill="auto"/>
            <w:noWrap/>
            <w:hideMark/>
          </w:tcPr>
          <w:p w14:paraId="0C89ED13" w14:textId="4E0EE770"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2035 (88</w:t>
            </w:r>
            <w:r>
              <w:rPr>
                <w:rFonts w:ascii="Arial" w:hAnsi="Arial" w:cs="Arial"/>
              </w:rPr>
              <w:t>.0</w:t>
            </w:r>
            <w:r w:rsidRPr="00766F62">
              <w:rPr>
                <w:rFonts w:ascii="Arial" w:hAnsi="Arial" w:cs="Arial"/>
              </w:rPr>
              <w:t>)</w:t>
            </w:r>
          </w:p>
        </w:tc>
        <w:tc>
          <w:tcPr>
            <w:tcW w:w="2160" w:type="dxa"/>
            <w:shd w:val="clear" w:color="auto" w:fill="auto"/>
            <w:noWrap/>
            <w:hideMark/>
          </w:tcPr>
          <w:p w14:paraId="2258B39E" w14:textId="2CD1A056"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1536 (80.2)</w:t>
            </w:r>
          </w:p>
        </w:tc>
        <w:tc>
          <w:tcPr>
            <w:tcW w:w="1890" w:type="dxa"/>
            <w:shd w:val="clear" w:color="auto" w:fill="auto"/>
            <w:noWrap/>
            <w:hideMark/>
          </w:tcPr>
          <w:p w14:paraId="3FEF7357" w14:textId="0100C542"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1890 (88.6)</w:t>
            </w:r>
          </w:p>
        </w:tc>
        <w:tc>
          <w:tcPr>
            <w:tcW w:w="1824" w:type="dxa"/>
            <w:shd w:val="clear" w:color="auto" w:fill="auto"/>
            <w:noWrap/>
            <w:hideMark/>
          </w:tcPr>
          <w:p w14:paraId="60289A42" w14:textId="159C296E"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1635 (79.7)</w:t>
            </w:r>
          </w:p>
        </w:tc>
      </w:tr>
      <w:tr w:rsidR="00E7021B" w:rsidRPr="00D445C8" w14:paraId="7E65218A" w14:textId="77777777" w:rsidTr="00503163">
        <w:trPr>
          <w:trHeight w:val="20"/>
          <w:jc w:val="center"/>
        </w:trPr>
        <w:tc>
          <w:tcPr>
            <w:tcW w:w="642" w:type="dxa"/>
            <w:shd w:val="clear" w:color="auto" w:fill="auto"/>
            <w:noWrap/>
            <w:hideMark/>
          </w:tcPr>
          <w:p w14:paraId="353D3200"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noWrap/>
            <w:hideMark/>
          </w:tcPr>
          <w:p w14:paraId="07B3F408"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Yes</w:t>
            </w:r>
          </w:p>
        </w:tc>
        <w:tc>
          <w:tcPr>
            <w:tcW w:w="1890" w:type="dxa"/>
            <w:shd w:val="clear" w:color="auto" w:fill="auto"/>
            <w:noWrap/>
            <w:hideMark/>
          </w:tcPr>
          <w:p w14:paraId="1DA59C11"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1119</w:t>
            </w:r>
          </w:p>
        </w:tc>
        <w:tc>
          <w:tcPr>
            <w:tcW w:w="1800" w:type="dxa"/>
            <w:shd w:val="clear" w:color="auto" w:fill="auto"/>
            <w:noWrap/>
            <w:hideMark/>
          </w:tcPr>
          <w:p w14:paraId="756104C0" w14:textId="22EE1A22"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217 (9.4)</w:t>
            </w:r>
          </w:p>
        </w:tc>
        <w:tc>
          <w:tcPr>
            <w:tcW w:w="2160" w:type="dxa"/>
            <w:shd w:val="clear" w:color="auto" w:fill="auto"/>
            <w:noWrap/>
            <w:hideMark/>
          </w:tcPr>
          <w:p w14:paraId="26002C04" w14:textId="236D6009"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332 (17.3)</w:t>
            </w:r>
          </w:p>
        </w:tc>
        <w:tc>
          <w:tcPr>
            <w:tcW w:w="1890" w:type="dxa"/>
            <w:shd w:val="clear" w:color="auto" w:fill="auto"/>
            <w:noWrap/>
            <w:hideMark/>
          </w:tcPr>
          <w:p w14:paraId="6FA56F70" w14:textId="3609F4A7"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197 (9.2)</w:t>
            </w:r>
          </w:p>
        </w:tc>
        <w:tc>
          <w:tcPr>
            <w:tcW w:w="1824" w:type="dxa"/>
            <w:shd w:val="clear" w:color="auto" w:fill="auto"/>
            <w:noWrap/>
            <w:hideMark/>
          </w:tcPr>
          <w:p w14:paraId="38B121A9" w14:textId="36FB6F6A"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373 (18.2)</w:t>
            </w:r>
          </w:p>
        </w:tc>
      </w:tr>
      <w:tr w:rsidR="00E7021B" w:rsidRPr="00D445C8" w14:paraId="36C852DC" w14:textId="77777777" w:rsidTr="00503163">
        <w:trPr>
          <w:trHeight w:val="20"/>
          <w:jc w:val="center"/>
        </w:trPr>
        <w:tc>
          <w:tcPr>
            <w:tcW w:w="642" w:type="dxa"/>
            <w:shd w:val="clear" w:color="auto" w:fill="auto"/>
            <w:noWrap/>
            <w:hideMark/>
          </w:tcPr>
          <w:p w14:paraId="08C4A079"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noWrap/>
            <w:hideMark/>
          </w:tcPr>
          <w:p w14:paraId="7A4D06D0"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Unknown</w:t>
            </w:r>
          </w:p>
        </w:tc>
        <w:tc>
          <w:tcPr>
            <w:tcW w:w="1890" w:type="dxa"/>
            <w:shd w:val="clear" w:color="auto" w:fill="auto"/>
            <w:noWrap/>
            <w:hideMark/>
          </w:tcPr>
          <w:p w14:paraId="780B56FD"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197</w:t>
            </w:r>
          </w:p>
        </w:tc>
        <w:tc>
          <w:tcPr>
            <w:tcW w:w="1800" w:type="dxa"/>
            <w:shd w:val="clear" w:color="auto" w:fill="auto"/>
            <w:noWrap/>
            <w:hideMark/>
          </w:tcPr>
          <w:p w14:paraId="66152ACF" w14:textId="66EE1544"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60 (2.6)</w:t>
            </w:r>
          </w:p>
        </w:tc>
        <w:tc>
          <w:tcPr>
            <w:tcW w:w="2160" w:type="dxa"/>
            <w:shd w:val="clear" w:color="auto" w:fill="auto"/>
            <w:noWrap/>
            <w:hideMark/>
          </w:tcPr>
          <w:p w14:paraId="55182DA0" w14:textId="2034FC1E"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48 (2.5)</w:t>
            </w:r>
          </w:p>
        </w:tc>
        <w:tc>
          <w:tcPr>
            <w:tcW w:w="1890" w:type="dxa"/>
            <w:shd w:val="clear" w:color="auto" w:fill="auto"/>
            <w:noWrap/>
            <w:hideMark/>
          </w:tcPr>
          <w:p w14:paraId="1B9B3895" w14:textId="2BB8D05C"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46 (2.2)</w:t>
            </w:r>
          </w:p>
        </w:tc>
        <w:tc>
          <w:tcPr>
            <w:tcW w:w="1824" w:type="dxa"/>
            <w:shd w:val="clear" w:color="auto" w:fill="auto"/>
            <w:noWrap/>
            <w:hideMark/>
          </w:tcPr>
          <w:p w14:paraId="2CD65D5C" w14:textId="6C1E1B82"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rPr>
              <w:t>43 (2.1)</w:t>
            </w:r>
          </w:p>
        </w:tc>
      </w:tr>
      <w:tr w:rsidR="00C21A7D" w:rsidRPr="00D445C8" w14:paraId="2887BF1F" w14:textId="77777777" w:rsidTr="00503163">
        <w:trPr>
          <w:trHeight w:val="20"/>
          <w:jc w:val="center"/>
        </w:trPr>
        <w:tc>
          <w:tcPr>
            <w:tcW w:w="4860" w:type="dxa"/>
            <w:gridSpan w:val="2"/>
            <w:shd w:val="clear" w:color="auto" w:fill="auto"/>
            <w:hideMark/>
          </w:tcPr>
          <w:p w14:paraId="3E1FA3DB" w14:textId="77777777" w:rsidR="00C21A7D" w:rsidRPr="00503163" w:rsidRDefault="00C21A7D" w:rsidP="00C21A7D">
            <w:pPr>
              <w:spacing w:after="0" w:line="240" w:lineRule="auto"/>
              <w:rPr>
                <w:rFonts w:ascii="Arial" w:eastAsia="Times New Roman" w:hAnsi="Arial" w:cs="Arial"/>
                <w:bCs/>
                <w:color w:val="000000"/>
                <w:lang w:eastAsia="zh-CN"/>
              </w:rPr>
            </w:pPr>
            <w:r w:rsidRPr="00503163">
              <w:rPr>
                <w:rFonts w:ascii="Arial" w:eastAsia="Times New Roman" w:hAnsi="Arial" w:cs="Arial"/>
                <w:bCs/>
                <w:color w:val="000000"/>
                <w:lang w:eastAsia="zh-CN"/>
              </w:rPr>
              <w:t>Postmenopausal hormones use</w:t>
            </w:r>
          </w:p>
        </w:tc>
        <w:tc>
          <w:tcPr>
            <w:tcW w:w="1890" w:type="dxa"/>
            <w:shd w:val="clear" w:color="auto" w:fill="auto"/>
            <w:noWrap/>
            <w:hideMark/>
          </w:tcPr>
          <w:p w14:paraId="5EDDCB8B" w14:textId="20F45FA2" w:rsidR="00C21A7D" w:rsidRPr="00D445C8" w:rsidRDefault="00C21A7D" w:rsidP="00C21A7D">
            <w:pPr>
              <w:spacing w:after="0" w:line="240" w:lineRule="auto"/>
              <w:jc w:val="center"/>
              <w:rPr>
                <w:rFonts w:ascii="Arial" w:eastAsia="Times New Roman" w:hAnsi="Arial" w:cs="Arial"/>
                <w:color w:val="000000"/>
                <w:lang w:eastAsia="zh-CN"/>
              </w:rPr>
            </w:pPr>
          </w:p>
        </w:tc>
        <w:tc>
          <w:tcPr>
            <w:tcW w:w="1800" w:type="dxa"/>
            <w:shd w:val="clear" w:color="auto" w:fill="auto"/>
            <w:noWrap/>
            <w:hideMark/>
          </w:tcPr>
          <w:p w14:paraId="7DD67C2B" w14:textId="5A058318" w:rsidR="00C21A7D" w:rsidRPr="00D445C8" w:rsidRDefault="00C21A7D" w:rsidP="00C21A7D">
            <w:pPr>
              <w:spacing w:after="0" w:line="240" w:lineRule="auto"/>
              <w:jc w:val="center"/>
              <w:rPr>
                <w:rFonts w:ascii="Arial" w:eastAsia="Times New Roman" w:hAnsi="Arial" w:cs="Arial"/>
                <w:color w:val="000000"/>
                <w:lang w:eastAsia="zh-CN"/>
              </w:rPr>
            </w:pPr>
          </w:p>
        </w:tc>
        <w:tc>
          <w:tcPr>
            <w:tcW w:w="2160" w:type="dxa"/>
            <w:shd w:val="clear" w:color="auto" w:fill="auto"/>
            <w:noWrap/>
            <w:hideMark/>
          </w:tcPr>
          <w:p w14:paraId="2866744F" w14:textId="2083273B" w:rsidR="00C21A7D" w:rsidRPr="00D445C8" w:rsidRDefault="00C21A7D" w:rsidP="00C21A7D">
            <w:pPr>
              <w:spacing w:after="0" w:line="240" w:lineRule="auto"/>
              <w:jc w:val="center"/>
              <w:rPr>
                <w:rFonts w:ascii="Arial" w:eastAsia="Times New Roman" w:hAnsi="Arial" w:cs="Arial"/>
                <w:color w:val="000000"/>
                <w:lang w:eastAsia="zh-CN"/>
              </w:rPr>
            </w:pPr>
          </w:p>
        </w:tc>
        <w:tc>
          <w:tcPr>
            <w:tcW w:w="1890" w:type="dxa"/>
            <w:shd w:val="clear" w:color="auto" w:fill="auto"/>
            <w:noWrap/>
            <w:hideMark/>
          </w:tcPr>
          <w:p w14:paraId="7D88C9BF" w14:textId="77777777" w:rsidR="00C21A7D" w:rsidRPr="00D445C8" w:rsidRDefault="00C21A7D" w:rsidP="00C21A7D">
            <w:pPr>
              <w:spacing w:after="0" w:line="240" w:lineRule="auto"/>
              <w:jc w:val="center"/>
              <w:rPr>
                <w:rFonts w:ascii="Arial" w:eastAsia="Times New Roman" w:hAnsi="Arial" w:cs="Arial"/>
                <w:color w:val="000000"/>
                <w:lang w:eastAsia="zh-CN"/>
              </w:rPr>
            </w:pPr>
          </w:p>
        </w:tc>
        <w:tc>
          <w:tcPr>
            <w:tcW w:w="1824" w:type="dxa"/>
            <w:shd w:val="clear" w:color="auto" w:fill="auto"/>
            <w:noWrap/>
            <w:hideMark/>
          </w:tcPr>
          <w:p w14:paraId="03B0966E" w14:textId="77777777" w:rsidR="00C21A7D" w:rsidRPr="00D445C8" w:rsidRDefault="00C21A7D" w:rsidP="00C21A7D">
            <w:pPr>
              <w:spacing w:after="0" w:line="240" w:lineRule="auto"/>
              <w:jc w:val="center"/>
              <w:rPr>
                <w:rFonts w:ascii="Arial" w:eastAsia="Times New Roman" w:hAnsi="Arial" w:cs="Arial"/>
                <w:lang w:eastAsia="zh-CN"/>
              </w:rPr>
            </w:pPr>
          </w:p>
        </w:tc>
      </w:tr>
      <w:tr w:rsidR="00E7021B" w:rsidRPr="00D445C8" w14:paraId="7FAF730D" w14:textId="77777777" w:rsidTr="00766F62">
        <w:trPr>
          <w:trHeight w:val="20"/>
          <w:jc w:val="center"/>
        </w:trPr>
        <w:tc>
          <w:tcPr>
            <w:tcW w:w="642" w:type="dxa"/>
            <w:shd w:val="clear" w:color="auto" w:fill="auto"/>
            <w:noWrap/>
            <w:hideMark/>
          </w:tcPr>
          <w:p w14:paraId="7ABBD4D6" w14:textId="77777777" w:rsidR="00E7021B" w:rsidRPr="00503163" w:rsidRDefault="00E7021B" w:rsidP="00E7021B">
            <w:pPr>
              <w:spacing w:after="0" w:line="240" w:lineRule="auto"/>
              <w:rPr>
                <w:rFonts w:ascii="Arial" w:eastAsia="Times New Roman" w:hAnsi="Arial" w:cs="Arial"/>
                <w:lang w:eastAsia="zh-CN"/>
              </w:rPr>
            </w:pPr>
          </w:p>
        </w:tc>
        <w:tc>
          <w:tcPr>
            <w:tcW w:w="4218" w:type="dxa"/>
            <w:shd w:val="clear" w:color="auto" w:fill="auto"/>
            <w:noWrap/>
            <w:hideMark/>
          </w:tcPr>
          <w:p w14:paraId="12E10803"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Non-user</w:t>
            </w:r>
          </w:p>
        </w:tc>
        <w:tc>
          <w:tcPr>
            <w:tcW w:w="1890" w:type="dxa"/>
            <w:shd w:val="clear" w:color="auto" w:fill="auto"/>
            <w:noWrap/>
            <w:hideMark/>
          </w:tcPr>
          <w:p w14:paraId="5DFD0EB7"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2538</w:t>
            </w:r>
          </w:p>
        </w:tc>
        <w:tc>
          <w:tcPr>
            <w:tcW w:w="1800" w:type="dxa"/>
            <w:shd w:val="clear" w:color="auto" w:fill="auto"/>
            <w:noWrap/>
            <w:hideMark/>
          </w:tcPr>
          <w:p w14:paraId="502A6217" w14:textId="1A12C4AC" w:rsidR="00E7021B" w:rsidRPr="00D445C8" w:rsidRDefault="00E7021B" w:rsidP="00E7021B">
            <w:pPr>
              <w:spacing w:after="0" w:line="240" w:lineRule="auto"/>
              <w:jc w:val="center"/>
              <w:rPr>
                <w:rFonts w:ascii="Arial" w:eastAsia="Times New Roman" w:hAnsi="Arial" w:cs="Arial"/>
                <w:color w:val="000000"/>
                <w:lang w:eastAsia="zh-CN"/>
              </w:rPr>
            </w:pPr>
            <w:r>
              <w:rPr>
                <w:rFonts w:ascii="Arial" w:eastAsia="Times New Roman" w:hAnsi="Arial" w:cs="Arial"/>
                <w:color w:val="000000"/>
                <w:lang w:eastAsia="zh-CN"/>
              </w:rPr>
              <w:t>--</w:t>
            </w:r>
          </w:p>
        </w:tc>
        <w:tc>
          <w:tcPr>
            <w:tcW w:w="2160" w:type="dxa"/>
            <w:shd w:val="clear" w:color="auto" w:fill="auto"/>
            <w:noWrap/>
            <w:hideMark/>
          </w:tcPr>
          <w:p w14:paraId="0501DD82" w14:textId="35253203" w:rsidR="00E7021B" w:rsidRPr="00D445C8" w:rsidRDefault="00E7021B" w:rsidP="00E7021B">
            <w:pPr>
              <w:spacing w:after="0" w:line="240" w:lineRule="auto"/>
              <w:jc w:val="center"/>
              <w:rPr>
                <w:rFonts w:ascii="Arial" w:eastAsia="Times New Roman" w:hAnsi="Arial" w:cs="Arial"/>
                <w:color w:val="000000"/>
                <w:lang w:eastAsia="zh-CN"/>
              </w:rPr>
            </w:pPr>
            <w:r w:rsidRPr="00A81A97">
              <w:rPr>
                <w:rFonts w:ascii="Arial" w:eastAsia="Times New Roman" w:hAnsi="Arial" w:cs="Arial"/>
                <w:color w:val="000000"/>
                <w:lang w:eastAsia="zh-CN"/>
              </w:rPr>
              <w:t>--</w:t>
            </w:r>
          </w:p>
        </w:tc>
        <w:tc>
          <w:tcPr>
            <w:tcW w:w="1890" w:type="dxa"/>
            <w:shd w:val="clear" w:color="auto" w:fill="auto"/>
            <w:noWrap/>
            <w:vAlign w:val="bottom"/>
            <w:hideMark/>
          </w:tcPr>
          <w:p w14:paraId="339B6CD7" w14:textId="5A122C02"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color w:val="000000"/>
              </w:rPr>
              <w:t>1591 (74.6)</w:t>
            </w:r>
          </w:p>
        </w:tc>
        <w:tc>
          <w:tcPr>
            <w:tcW w:w="1824" w:type="dxa"/>
            <w:shd w:val="clear" w:color="auto" w:fill="auto"/>
            <w:noWrap/>
            <w:vAlign w:val="bottom"/>
            <w:hideMark/>
          </w:tcPr>
          <w:p w14:paraId="6CAB38D0" w14:textId="062F2438"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color w:val="000000"/>
              </w:rPr>
              <w:t>1347 (65.7)</w:t>
            </w:r>
          </w:p>
        </w:tc>
      </w:tr>
      <w:tr w:rsidR="00E7021B" w:rsidRPr="00D445C8" w14:paraId="1FE695EE" w14:textId="77777777" w:rsidTr="00766F62">
        <w:trPr>
          <w:trHeight w:val="20"/>
          <w:jc w:val="center"/>
        </w:trPr>
        <w:tc>
          <w:tcPr>
            <w:tcW w:w="642" w:type="dxa"/>
            <w:shd w:val="clear" w:color="auto" w:fill="auto"/>
            <w:noWrap/>
            <w:hideMark/>
          </w:tcPr>
          <w:p w14:paraId="08DDC4B8"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noWrap/>
            <w:hideMark/>
          </w:tcPr>
          <w:p w14:paraId="3ED07839"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Estrogen only</w:t>
            </w:r>
          </w:p>
        </w:tc>
        <w:tc>
          <w:tcPr>
            <w:tcW w:w="1890" w:type="dxa"/>
            <w:shd w:val="clear" w:color="auto" w:fill="auto"/>
            <w:noWrap/>
            <w:hideMark/>
          </w:tcPr>
          <w:p w14:paraId="5EA0F115"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484</w:t>
            </w:r>
          </w:p>
        </w:tc>
        <w:tc>
          <w:tcPr>
            <w:tcW w:w="1800" w:type="dxa"/>
            <w:shd w:val="clear" w:color="auto" w:fill="auto"/>
            <w:noWrap/>
            <w:hideMark/>
          </w:tcPr>
          <w:p w14:paraId="5F4D8C51" w14:textId="58B44280" w:rsidR="00E7021B" w:rsidRPr="00D445C8" w:rsidRDefault="00E7021B" w:rsidP="00E7021B">
            <w:pPr>
              <w:spacing w:after="0" w:line="240" w:lineRule="auto"/>
              <w:jc w:val="center"/>
              <w:rPr>
                <w:rFonts w:ascii="Arial" w:eastAsia="Times New Roman" w:hAnsi="Arial" w:cs="Arial"/>
                <w:color w:val="000000"/>
                <w:lang w:eastAsia="zh-CN"/>
              </w:rPr>
            </w:pPr>
            <w:r w:rsidRPr="00AA4942">
              <w:rPr>
                <w:rFonts w:ascii="Arial" w:eastAsia="Times New Roman" w:hAnsi="Arial" w:cs="Arial"/>
                <w:color w:val="000000"/>
                <w:lang w:eastAsia="zh-CN"/>
              </w:rPr>
              <w:t>--</w:t>
            </w:r>
          </w:p>
        </w:tc>
        <w:tc>
          <w:tcPr>
            <w:tcW w:w="2160" w:type="dxa"/>
            <w:shd w:val="clear" w:color="auto" w:fill="auto"/>
            <w:noWrap/>
            <w:hideMark/>
          </w:tcPr>
          <w:p w14:paraId="3D0CE986" w14:textId="6EFC671E" w:rsidR="00E7021B" w:rsidRPr="00D445C8" w:rsidRDefault="00E7021B" w:rsidP="00E7021B">
            <w:pPr>
              <w:spacing w:after="0" w:line="240" w:lineRule="auto"/>
              <w:jc w:val="center"/>
              <w:rPr>
                <w:rFonts w:ascii="Arial" w:eastAsia="Times New Roman" w:hAnsi="Arial" w:cs="Arial"/>
                <w:color w:val="000000"/>
                <w:lang w:eastAsia="zh-CN"/>
              </w:rPr>
            </w:pPr>
            <w:r w:rsidRPr="00A81A97">
              <w:rPr>
                <w:rFonts w:ascii="Arial" w:eastAsia="Times New Roman" w:hAnsi="Arial" w:cs="Arial"/>
                <w:color w:val="000000"/>
                <w:lang w:eastAsia="zh-CN"/>
              </w:rPr>
              <w:t>--</w:t>
            </w:r>
          </w:p>
        </w:tc>
        <w:tc>
          <w:tcPr>
            <w:tcW w:w="1890" w:type="dxa"/>
            <w:shd w:val="clear" w:color="auto" w:fill="auto"/>
            <w:noWrap/>
            <w:vAlign w:val="bottom"/>
            <w:hideMark/>
          </w:tcPr>
          <w:p w14:paraId="33679B50" w14:textId="598D2380"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color w:val="000000"/>
              </w:rPr>
              <w:t>207 (9.7)</w:t>
            </w:r>
          </w:p>
        </w:tc>
        <w:tc>
          <w:tcPr>
            <w:tcW w:w="1824" w:type="dxa"/>
            <w:shd w:val="clear" w:color="auto" w:fill="auto"/>
            <w:noWrap/>
            <w:vAlign w:val="bottom"/>
            <w:hideMark/>
          </w:tcPr>
          <w:p w14:paraId="28BE198A" w14:textId="1697D752"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color w:val="000000"/>
              </w:rPr>
              <w:t>277 (13.5)</w:t>
            </w:r>
          </w:p>
        </w:tc>
      </w:tr>
      <w:tr w:rsidR="00E7021B" w:rsidRPr="00D445C8" w14:paraId="173F8162" w14:textId="77777777" w:rsidTr="00766F62">
        <w:trPr>
          <w:trHeight w:val="20"/>
          <w:jc w:val="center"/>
        </w:trPr>
        <w:tc>
          <w:tcPr>
            <w:tcW w:w="642" w:type="dxa"/>
            <w:shd w:val="clear" w:color="auto" w:fill="auto"/>
            <w:noWrap/>
            <w:hideMark/>
          </w:tcPr>
          <w:p w14:paraId="6C129A48"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noWrap/>
            <w:hideMark/>
          </w:tcPr>
          <w:p w14:paraId="20B5BFA8"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Estrogen + Progesterone only</w:t>
            </w:r>
          </w:p>
        </w:tc>
        <w:tc>
          <w:tcPr>
            <w:tcW w:w="1890" w:type="dxa"/>
            <w:shd w:val="clear" w:color="auto" w:fill="auto"/>
            <w:noWrap/>
            <w:hideMark/>
          </w:tcPr>
          <w:p w14:paraId="7786617A"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309</w:t>
            </w:r>
          </w:p>
        </w:tc>
        <w:tc>
          <w:tcPr>
            <w:tcW w:w="1800" w:type="dxa"/>
            <w:shd w:val="clear" w:color="auto" w:fill="auto"/>
            <w:noWrap/>
            <w:hideMark/>
          </w:tcPr>
          <w:p w14:paraId="7956702A" w14:textId="16680770" w:rsidR="00E7021B" w:rsidRPr="00D445C8" w:rsidRDefault="00E7021B" w:rsidP="00E7021B">
            <w:pPr>
              <w:spacing w:after="0" w:line="240" w:lineRule="auto"/>
              <w:jc w:val="center"/>
              <w:rPr>
                <w:rFonts w:ascii="Arial" w:eastAsia="Times New Roman" w:hAnsi="Arial" w:cs="Arial"/>
                <w:color w:val="000000"/>
                <w:lang w:eastAsia="zh-CN"/>
              </w:rPr>
            </w:pPr>
            <w:r w:rsidRPr="00AA4942">
              <w:rPr>
                <w:rFonts w:ascii="Arial" w:eastAsia="Times New Roman" w:hAnsi="Arial" w:cs="Arial"/>
                <w:color w:val="000000"/>
                <w:lang w:eastAsia="zh-CN"/>
              </w:rPr>
              <w:t>--</w:t>
            </w:r>
          </w:p>
        </w:tc>
        <w:tc>
          <w:tcPr>
            <w:tcW w:w="2160" w:type="dxa"/>
            <w:shd w:val="clear" w:color="auto" w:fill="auto"/>
            <w:noWrap/>
            <w:hideMark/>
          </w:tcPr>
          <w:p w14:paraId="0419FC5D" w14:textId="640CD56B" w:rsidR="00E7021B" w:rsidRPr="00D445C8" w:rsidRDefault="00E7021B" w:rsidP="00E7021B">
            <w:pPr>
              <w:spacing w:after="0" w:line="240" w:lineRule="auto"/>
              <w:jc w:val="center"/>
              <w:rPr>
                <w:rFonts w:ascii="Arial" w:eastAsia="Times New Roman" w:hAnsi="Arial" w:cs="Arial"/>
                <w:color w:val="000000"/>
                <w:lang w:eastAsia="zh-CN"/>
              </w:rPr>
            </w:pPr>
            <w:r w:rsidRPr="00A81A97">
              <w:rPr>
                <w:rFonts w:ascii="Arial" w:eastAsia="Times New Roman" w:hAnsi="Arial" w:cs="Arial"/>
                <w:color w:val="000000"/>
                <w:lang w:eastAsia="zh-CN"/>
              </w:rPr>
              <w:t>--</w:t>
            </w:r>
          </w:p>
        </w:tc>
        <w:tc>
          <w:tcPr>
            <w:tcW w:w="1890" w:type="dxa"/>
            <w:shd w:val="clear" w:color="auto" w:fill="auto"/>
            <w:noWrap/>
            <w:vAlign w:val="bottom"/>
            <w:hideMark/>
          </w:tcPr>
          <w:p w14:paraId="73F32E0F" w14:textId="5A2C14E4"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color w:val="000000"/>
              </w:rPr>
              <w:t>126 (5.9)</w:t>
            </w:r>
          </w:p>
        </w:tc>
        <w:tc>
          <w:tcPr>
            <w:tcW w:w="1824" w:type="dxa"/>
            <w:shd w:val="clear" w:color="auto" w:fill="auto"/>
            <w:noWrap/>
            <w:vAlign w:val="bottom"/>
            <w:hideMark/>
          </w:tcPr>
          <w:p w14:paraId="533AF114" w14:textId="682A6031"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color w:val="000000"/>
              </w:rPr>
              <w:t>183 (8.9)</w:t>
            </w:r>
          </w:p>
        </w:tc>
      </w:tr>
      <w:tr w:rsidR="00E7021B" w:rsidRPr="00D445C8" w14:paraId="3BF0C4B9" w14:textId="77777777" w:rsidTr="00766F62">
        <w:trPr>
          <w:trHeight w:val="20"/>
          <w:jc w:val="center"/>
        </w:trPr>
        <w:tc>
          <w:tcPr>
            <w:tcW w:w="642" w:type="dxa"/>
            <w:shd w:val="clear" w:color="auto" w:fill="auto"/>
            <w:noWrap/>
            <w:hideMark/>
          </w:tcPr>
          <w:p w14:paraId="7A533C67" w14:textId="77777777" w:rsidR="00E7021B" w:rsidRPr="00503163" w:rsidRDefault="00E7021B" w:rsidP="00E7021B">
            <w:pPr>
              <w:spacing w:after="0" w:line="240" w:lineRule="auto"/>
              <w:rPr>
                <w:rFonts w:ascii="Arial" w:eastAsia="Times New Roman" w:hAnsi="Arial" w:cs="Arial"/>
                <w:color w:val="000000"/>
                <w:lang w:eastAsia="zh-CN"/>
              </w:rPr>
            </w:pPr>
          </w:p>
        </w:tc>
        <w:tc>
          <w:tcPr>
            <w:tcW w:w="4218" w:type="dxa"/>
            <w:shd w:val="clear" w:color="auto" w:fill="auto"/>
            <w:noWrap/>
            <w:hideMark/>
          </w:tcPr>
          <w:p w14:paraId="66413746" w14:textId="77777777" w:rsidR="00E7021B" w:rsidRPr="00503163" w:rsidRDefault="00E7021B" w:rsidP="00E7021B">
            <w:pPr>
              <w:spacing w:after="0" w:line="240" w:lineRule="auto"/>
              <w:rPr>
                <w:rFonts w:ascii="Arial" w:eastAsia="Times New Roman" w:hAnsi="Arial" w:cs="Arial"/>
                <w:color w:val="000000"/>
                <w:lang w:eastAsia="zh-CN"/>
              </w:rPr>
            </w:pPr>
            <w:r w:rsidRPr="00503163">
              <w:rPr>
                <w:rFonts w:ascii="Arial" w:eastAsia="Times New Roman" w:hAnsi="Arial" w:cs="Arial"/>
                <w:color w:val="000000"/>
                <w:lang w:eastAsia="zh-CN"/>
              </w:rPr>
              <w:t>Mixed</w:t>
            </w:r>
          </w:p>
        </w:tc>
        <w:tc>
          <w:tcPr>
            <w:tcW w:w="1890" w:type="dxa"/>
            <w:shd w:val="clear" w:color="auto" w:fill="auto"/>
            <w:noWrap/>
            <w:hideMark/>
          </w:tcPr>
          <w:p w14:paraId="6EF25C02"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241</w:t>
            </w:r>
          </w:p>
        </w:tc>
        <w:tc>
          <w:tcPr>
            <w:tcW w:w="1800" w:type="dxa"/>
            <w:shd w:val="clear" w:color="auto" w:fill="auto"/>
            <w:noWrap/>
            <w:hideMark/>
          </w:tcPr>
          <w:p w14:paraId="62C0A1ED" w14:textId="2FF20C7C" w:rsidR="00E7021B" w:rsidRPr="00D445C8" w:rsidRDefault="00E7021B" w:rsidP="00E7021B">
            <w:pPr>
              <w:spacing w:after="0" w:line="240" w:lineRule="auto"/>
              <w:jc w:val="center"/>
              <w:rPr>
                <w:rFonts w:ascii="Arial" w:eastAsia="Times New Roman" w:hAnsi="Arial" w:cs="Arial"/>
                <w:color w:val="000000"/>
                <w:lang w:eastAsia="zh-CN"/>
              </w:rPr>
            </w:pPr>
            <w:r w:rsidRPr="00AA4942">
              <w:rPr>
                <w:rFonts w:ascii="Arial" w:eastAsia="Times New Roman" w:hAnsi="Arial" w:cs="Arial"/>
                <w:color w:val="000000"/>
                <w:lang w:eastAsia="zh-CN"/>
              </w:rPr>
              <w:t>--</w:t>
            </w:r>
          </w:p>
        </w:tc>
        <w:tc>
          <w:tcPr>
            <w:tcW w:w="2160" w:type="dxa"/>
            <w:shd w:val="clear" w:color="auto" w:fill="auto"/>
            <w:noWrap/>
            <w:hideMark/>
          </w:tcPr>
          <w:p w14:paraId="1310DBD7" w14:textId="5B645CE2" w:rsidR="00E7021B" w:rsidRPr="00D445C8" w:rsidRDefault="00E7021B" w:rsidP="00E7021B">
            <w:pPr>
              <w:spacing w:after="0" w:line="240" w:lineRule="auto"/>
              <w:jc w:val="center"/>
              <w:rPr>
                <w:rFonts w:ascii="Arial" w:eastAsia="Times New Roman" w:hAnsi="Arial" w:cs="Arial"/>
                <w:color w:val="000000"/>
                <w:lang w:eastAsia="zh-CN"/>
              </w:rPr>
            </w:pPr>
            <w:r w:rsidRPr="00A81A97">
              <w:rPr>
                <w:rFonts w:ascii="Arial" w:eastAsia="Times New Roman" w:hAnsi="Arial" w:cs="Arial"/>
                <w:color w:val="000000"/>
                <w:lang w:eastAsia="zh-CN"/>
              </w:rPr>
              <w:t>--</w:t>
            </w:r>
          </w:p>
        </w:tc>
        <w:tc>
          <w:tcPr>
            <w:tcW w:w="1890" w:type="dxa"/>
            <w:shd w:val="clear" w:color="auto" w:fill="auto"/>
            <w:noWrap/>
            <w:vAlign w:val="bottom"/>
            <w:hideMark/>
          </w:tcPr>
          <w:p w14:paraId="08CE7950" w14:textId="3CB9312F"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color w:val="000000"/>
              </w:rPr>
              <w:t>96 (4.5)</w:t>
            </w:r>
          </w:p>
        </w:tc>
        <w:tc>
          <w:tcPr>
            <w:tcW w:w="1824" w:type="dxa"/>
            <w:shd w:val="clear" w:color="auto" w:fill="auto"/>
            <w:noWrap/>
            <w:vAlign w:val="bottom"/>
            <w:hideMark/>
          </w:tcPr>
          <w:p w14:paraId="741099FF" w14:textId="27A0BBCE"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color w:val="000000"/>
              </w:rPr>
              <w:t>145 (7.1)</w:t>
            </w:r>
          </w:p>
        </w:tc>
      </w:tr>
      <w:tr w:rsidR="00E7021B" w:rsidRPr="00D445C8" w14:paraId="28C3D797" w14:textId="77777777" w:rsidTr="00766F62">
        <w:trPr>
          <w:trHeight w:val="20"/>
          <w:jc w:val="center"/>
        </w:trPr>
        <w:tc>
          <w:tcPr>
            <w:tcW w:w="642" w:type="dxa"/>
            <w:shd w:val="clear" w:color="auto" w:fill="auto"/>
            <w:noWrap/>
            <w:hideMark/>
          </w:tcPr>
          <w:p w14:paraId="1EB7B511" w14:textId="77777777" w:rsidR="00E7021B" w:rsidRPr="00D445C8" w:rsidRDefault="00E7021B" w:rsidP="00E7021B">
            <w:pPr>
              <w:spacing w:after="0" w:line="240" w:lineRule="auto"/>
              <w:rPr>
                <w:rFonts w:ascii="Arial" w:eastAsia="Times New Roman" w:hAnsi="Arial" w:cs="Arial"/>
                <w:b/>
                <w:bCs/>
                <w:color w:val="000000"/>
                <w:lang w:eastAsia="zh-CN"/>
              </w:rPr>
            </w:pPr>
            <w:r w:rsidRPr="00D445C8">
              <w:rPr>
                <w:rFonts w:ascii="Arial" w:eastAsia="Times New Roman" w:hAnsi="Arial" w:cs="Arial"/>
                <w:b/>
                <w:bCs/>
                <w:color w:val="000000"/>
                <w:lang w:eastAsia="zh-CN"/>
              </w:rPr>
              <w:t> </w:t>
            </w:r>
          </w:p>
        </w:tc>
        <w:tc>
          <w:tcPr>
            <w:tcW w:w="4218" w:type="dxa"/>
            <w:tcBorders>
              <w:bottom w:val="single" w:sz="4" w:space="0" w:color="auto"/>
            </w:tcBorders>
            <w:shd w:val="clear" w:color="auto" w:fill="auto"/>
            <w:noWrap/>
            <w:hideMark/>
          </w:tcPr>
          <w:p w14:paraId="08AA0813" w14:textId="77777777" w:rsidR="00E7021B" w:rsidRPr="00D445C8" w:rsidRDefault="00E7021B" w:rsidP="00E7021B">
            <w:pPr>
              <w:spacing w:after="0" w:line="240" w:lineRule="auto"/>
              <w:rPr>
                <w:rFonts w:ascii="Arial" w:eastAsia="Times New Roman" w:hAnsi="Arial" w:cs="Arial"/>
                <w:color w:val="000000"/>
                <w:lang w:eastAsia="zh-CN"/>
              </w:rPr>
            </w:pPr>
            <w:r w:rsidRPr="00D445C8">
              <w:rPr>
                <w:rFonts w:ascii="Arial" w:eastAsia="Times New Roman" w:hAnsi="Arial" w:cs="Arial"/>
                <w:color w:val="000000"/>
                <w:lang w:eastAsia="zh-CN"/>
              </w:rPr>
              <w:t>Unknown</w:t>
            </w:r>
          </w:p>
        </w:tc>
        <w:tc>
          <w:tcPr>
            <w:tcW w:w="1890" w:type="dxa"/>
            <w:tcBorders>
              <w:bottom w:val="single" w:sz="4" w:space="0" w:color="auto"/>
            </w:tcBorders>
            <w:shd w:val="clear" w:color="auto" w:fill="auto"/>
            <w:noWrap/>
            <w:hideMark/>
          </w:tcPr>
          <w:p w14:paraId="7E046B88" w14:textId="77777777" w:rsidR="00E7021B" w:rsidRPr="00D445C8" w:rsidRDefault="00E7021B" w:rsidP="00E7021B">
            <w:pPr>
              <w:spacing w:after="0" w:line="240" w:lineRule="auto"/>
              <w:jc w:val="center"/>
              <w:rPr>
                <w:rFonts w:ascii="Arial" w:eastAsia="Times New Roman" w:hAnsi="Arial" w:cs="Arial"/>
                <w:color w:val="000000"/>
                <w:lang w:eastAsia="zh-CN"/>
              </w:rPr>
            </w:pPr>
            <w:r w:rsidRPr="00D445C8">
              <w:rPr>
                <w:rFonts w:ascii="Arial" w:eastAsia="Times New Roman" w:hAnsi="Arial" w:cs="Arial"/>
                <w:color w:val="000000"/>
                <w:lang w:eastAsia="zh-CN"/>
              </w:rPr>
              <w:t>4440</w:t>
            </w:r>
          </w:p>
        </w:tc>
        <w:tc>
          <w:tcPr>
            <w:tcW w:w="1800" w:type="dxa"/>
            <w:tcBorders>
              <w:bottom w:val="single" w:sz="4" w:space="0" w:color="auto"/>
            </w:tcBorders>
            <w:shd w:val="clear" w:color="auto" w:fill="auto"/>
            <w:noWrap/>
            <w:hideMark/>
          </w:tcPr>
          <w:p w14:paraId="0A9E4E2D" w14:textId="73D5BEBF" w:rsidR="00E7021B" w:rsidRPr="00D445C8" w:rsidRDefault="00E7021B" w:rsidP="00E7021B">
            <w:pPr>
              <w:spacing w:after="0" w:line="240" w:lineRule="auto"/>
              <w:jc w:val="center"/>
              <w:rPr>
                <w:rFonts w:ascii="Arial" w:eastAsia="Times New Roman" w:hAnsi="Arial" w:cs="Arial"/>
                <w:color w:val="000000"/>
                <w:lang w:eastAsia="zh-CN"/>
              </w:rPr>
            </w:pPr>
            <w:r w:rsidRPr="00AA4942">
              <w:rPr>
                <w:rFonts w:ascii="Arial" w:eastAsia="Times New Roman" w:hAnsi="Arial" w:cs="Arial"/>
                <w:color w:val="000000"/>
                <w:lang w:eastAsia="zh-CN"/>
              </w:rPr>
              <w:t>--</w:t>
            </w:r>
          </w:p>
        </w:tc>
        <w:tc>
          <w:tcPr>
            <w:tcW w:w="2160" w:type="dxa"/>
            <w:tcBorders>
              <w:bottom w:val="single" w:sz="4" w:space="0" w:color="auto"/>
            </w:tcBorders>
            <w:shd w:val="clear" w:color="auto" w:fill="auto"/>
            <w:noWrap/>
            <w:hideMark/>
          </w:tcPr>
          <w:p w14:paraId="7629BAEF" w14:textId="344C4356" w:rsidR="00E7021B" w:rsidRPr="00D445C8" w:rsidRDefault="00E7021B" w:rsidP="00E7021B">
            <w:pPr>
              <w:spacing w:after="0" w:line="240" w:lineRule="auto"/>
              <w:jc w:val="center"/>
              <w:rPr>
                <w:rFonts w:ascii="Arial" w:eastAsia="Times New Roman" w:hAnsi="Arial" w:cs="Arial"/>
                <w:color w:val="000000"/>
                <w:lang w:eastAsia="zh-CN"/>
              </w:rPr>
            </w:pPr>
            <w:r w:rsidRPr="00A81A97">
              <w:rPr>
                <w:rFonts w:ascii="Arial" w:eastAsia="Times New Roman" w:hAnsi="Arial" w:cs="Arial"/>
                <w:color w:val="000000"/>
                <w:lang w:eastAsia="zh-CN"/>
              </w:rPr>
              <w:t>--</w:t>
            </w:r>
          </w:p>
        </w:tc>
        <w:tc>
          <w:tcPr>
            <w:tcW w:w="1890" w:type="dxa"/>
            <w:tcBorders>
              <w:bottom w:val="single" w:sz="4" w:space="0" w:color="auto"/>
            </w:tcBorders>
            <w:shd w:val="clear" w:color="auto" w:fill="auto"/>
            <w:noWrap/>
            <w:vAlign w:val="bottom"/>
            <w:hideMark/>
          </w:tcPr>
          <w:p w14:paraId="39F55192" w14:textId="5C519E9B"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color w:val="000000"/>
              </w:rPr>
              <w:t>113 (5.3)</w:t>
            </w:r>
          </w:p>
        </w:tc>
        <w:tc>
          <w:tcPr>
            <w:tcW w:w="1824" w:type="dxa"/>
            <w:tcBorders>
              <w:bottom w:val="single" w:sz="4" w:space="0" w:color="auto"/>
            </w:tcBorders>
            <w:shd w:val="clear" w:color="auto" w:fill="auto"/>
            <w:noWrap/>
            <w:vAlign w:val="bottom"/>
            <w:hideMark/>
          </w:tcPr>
          <w:p w14:paraId="13471380" w14:textId="423E992B" w:rsidR="00E7021B" w:rsidRPr="00E7021B" w:rsidRDefault="00E7021B" w:rsidP="00766F62">
            <w:pPr>
              <w:spacing w:after="0" w:line="240" w:lineRule="auto"/>
              <w:jc w:val="right"/>
              <w:rPr>
                <w:rFonts w:ascii="Arial" w:eastAsia="Times New Roman" w:hAnsi="Arial" w:cs="Arial"/>
                <w:color w:val="000000"/>
                <w:lang w:eastAsia="zh-CN"/>
              </w:rPr>
            </w:pPr>
            <w:r w:rsidRPr="00766F62">
              <w:rPr>
                <w:rFonts w:ascii="Arial" w:hAnsi="Arial" w:cs="Arial"/>
                <w:color w:val="000000"/>
              </w:rPr>
              <w:t>99 (4.8)</w:t>
            </w:r>
          </w:p>
        </w:tc>
      </w:tr>
    </w:tbl>
    <w:p w14:paraId="7C327745" w14:textId="77777777" w:rsidR="00C21A7D" w:rsidRPr="006C7129" w:rsidRDefault="00C21A7D" w:rsidP="00C21A7D">
      <w:pPr>
        <w:spacing w:after="0" w:line="240" w:lineRule="auto"/>
        <w:rPr>
          <w:rFonts w:ascii="Arial" w:eastAsia="Times New Roman" w:hAnsi="Arial" w:cs="Arial"/>
          <w:bCs/>
          <w:vertAlign w:val="superscript"/>
          <w:lang w:eastAsia="zh-CN"/>
        </w:rPr>
      </w:pPr>
      <w:r w:rsidRPr="006C7129">
        <w:rPr>
          <w:rFonts w:ascii="Arial" w:hAnsi="Arial" w:cs="Arial"/>
        </w:rPr>
        <w:t>BMI: Body mass index; FRP: Familial Risk Profile; FH: binary family history; FOBT: fecal occult blood test; NSAID: Nonsteroidal anti-inflammatory drugs.</w:t>
      </w:r>
    </w:p>
    <w:p w14:paraId="371693D8" w14:textId="77777777" w:rsidR="00C21A7D" w:rsidRPr="006C7129" w:rsidRDefault="00C21A7D" w:rsidP="00C21A7D">
      <w:pPr>
        <w:spacing w:after="0" w:line="240" w:lineRule="auto"/>
        <w:rPr>
          <w:rFonts w:ascii="Arial" w:eastAsia="Times New Roman" w:hAnsi="Arial" w:cs="Arial"/>
          <w:bCs/>
          <w:lang w:eastAsia="zh-CN"/>
        </w:rPr>
      </w:pPr>
      <w:r w:rsidRPr="006C7129">
        <w:rPr>
          <w:rFonts w:ascii="Arial" w:hAnsi="Arial" w:cs="Arial"/>
        </w:rPr>
        <w:t xml:space="preserve">* </w:t>
      </w:r>
      <w:r w:rsidRPr="006C7129">
        <w:rPr>
          <w:rFonts w:ascii="Arial" w:eastAsia="Times New Roman" w:hAnsi="Arial" w:cs="Arial"/>
          <w:bCs/>
          <w:lang w:eastAsia="zh-CN"/>
        </w:rPr>
        <w:t>As of two years before enrollment</w:t>
      </w:r>
    </w:p>
    <w:p w14:paraId="78329005" w14:textId="1C3DEE3B" w:rsidR="00C21A7D" w:rsidRPr="006C7129" w:rsidRDefault="00C21A7D" w:rsidP="00C21A7D">
      <w:pPr>
        <w:spacing w:after="0" w:line="240" w:lineRule="auto"/>
        <w:rPr>
          <w:rFonts w:ascii="Arial" w:eastAsia="Times New Roman" w:hAnsi="Arial" w:cs="Arial"/>
          <w:bCs/>
          <w:lang w:eastAsia="zh-CN"/>
        </w:rPr>
      </w:pPr>
      <w:r w:rsidRPr="006C7129">
        <w:rPr>
          <w:rFonts w:ascii="Arial" w:hAnsi="Arial" w:cs="Arial"/>
        </w:rPr>
        <w:t>†</w:t>
      </w:r>
      <w:r w:rsidRPr="006C7129">
        <w:rPr>
          <w:rFonts w:ascii="Arial" w:eastAsia="Times New Roman" w:hAnsi="Arial" w:cs="Arial"/>
          <w:bCs/>
          <w:lang w:eastAsia="zh-CN"/>
        </w:rPr>
        <w:t xml:space="preserve"> Regular NSAID use was defined as use of aspirin and/or ibuprofen at least twice </w:t>
      </w:r>
      <w:r w:rsidR="00503163">
        <w:rPr>
          <w:rFonts w:ascii="Arial" w:eastAsia="Times New Roman" w:hAnsi="Arial" w:cs="Arial"/>
          <w:bCs/>
          <w:lang w:eastAsia="zh-CN"/>
        </w:rPr>
        <w:t>a week for more than a month</w:t>
      </w:r>
      <w:r w:rsidR="00503163">
        <w:rPr>
          <w:rFonts w:ascii="Arial" w:eastAsia="Times New Roman" w:hAnsi="Arial" w:cs="Arial"/>
          <w:bCs/>
          <w:lang w:eastAsia="zh-CN"/>
        </w:rPr>
        <w:tab/>
      </w:r>
      <w:r w:rsidR="00503163">
        <w:rPr>
          <w:rFonts w:ascii="Arial" w:eastAsia="Times New Roman" w:hAnsi="Arial" w:cs="Arial"/>
          <w:bCs/>
          <w:lang w:eastAsia="zh-CN"/>
        </w:rPr>
        <w:tab/>
      </w:r>
      <w:r w:rsidR="00503163">
        <w:rPr>
          <w:rFonts w:ascii="Arial" w:eastAsia="Times New Roman" w:hAnsi="Arial" w:cs="Arial"/>
          <w:bCs/>
          <w:lang w:eastAsia="zh-CN"/>
        </w:rPr>
        <w:tab/>
      </w:r>
    </w:p>
    <w:p w14:paraId="46CC05C1" w14:textId="77777777" w:rsidR="00C21A7D" w:rsidRPr="006C7129" w:rsidRDefault="00C21A7D" w:rsidP="00C21A7D">
      <w:pPr>
        <w:spacing w:after="0" w:line="240" w:lineRule="auto"/>
        <w:rPr>
          <w:rFonts w:ascii="Arial" w:eastAsia="Times New Roman" w:hAnsi="Arial" w:cs="Arial"/>
          <w:bCs/>
          <w:lang w:eastAsia="zh-CN"/>
        </w:rPr>
      </w:pPr>
      <w:r w:rsidRPr="006C7129">
        <w:rPr>
          <w:rFonts w:ascii="Arial" w:hAnsi="Arial" w:cs="Arial"/>
        </w:rPr>
        <w:t>‡</w:t>
      </w:r>
      <w:r w:rsidRPr="006C7129">
        <w:rPr>
          <w:rFonts w:ascii="Arial" w:eastAsia="Times New Roman" w:hAnsi="Arial" w:cs="Arial"/>
          <w:bCs/>
          <w:vertAlign w:val="superscript"/>
          <w:lang w:eastAsia="zh-CN"/>
        </w:rPr>
        <w:t xml:space="preserve"> </w:t>
      </w:r>
      <w:r w:rsidRPr="006C7129">
        <w:rPr>
          <w:rFonts w:ascii="Arial" w:eastAsia="Times New Roman" w:hAnsi="Arial" w:cs="Arial"/>
          <w:bCs/>
          <w:lang w:eastAsia="zh-CN"/>
        </w:rPr>
        <w:t xml:space="preserve">History of polyp, FOBT, sigmoidoscopy and colonoscopy were defined as history of having any of these conditions/test two years prior to enrollment. </w:t>
      </w:r>
    </w:p>
    <w:p w14:paraId="20A304F8" w14:textId="77777777" w:rsidR="00503163" w:rsidRDefault="00503163" w:rsidP="00C21A7D">
      <w:pPr>
        <w:spacing w:line="240" w:lineRule="auto"/>
        <w:rPr>
          <w:rFonts w:ascii="Arial" w:hAnsi="Arial" w:cs="Arial"/>
          <w:b/>
        </w:rPr>
      </w:pPr>
    </w:p>
    <w:p w14:paraId="1A3F9755" w14:textId="40A1C9EE" w:rsidR="00503163" w:rsidRDefault="00C21A7D" w:rsidP="00C21A7D">
      <w:pPr>
        <w:spacing w:line="240" w:lineRule="auto"/>
        <w:rPr>
          <w:rFonts w:ascii="Arial" w:hAnsi="Arial" w:cs="Arial"/>
          <w:b/>
        </w:rPr>
        <w:sectPr w:rsidR="00503163" w:rsidSect="00503163">
          <w:pgSz w:w="15840" w:h="12240" w:orient="landscape"/>
          <w:pgMar w:top="1440" w:right="1440" w:bottom="1440" w:left="1440" w:header="720" w:footer="720" w:gutter="0"/>
          <w:cols w:space="720"/>
          <w:docGrid w:linePitch="360"/>
        </w:sectPr>
      </w:pPr>
      <w:r>
        <w:rPr>
          <w:rFonts w:ascii="Arial" w:hAnsi="Arial" w:cs="Arial"/>
          <w:b/>
        </w:rPr>
        <w:br w:type="page"/>
      </w:r>
    </w:p>
    <w:p w14:paraId="1CF2E686" w14:textId="19AB5CD4" w:rsidR="00C21A7D" w:rsidRDefault="00C21A7D" w:rsidP="00C21A7D">
      <w:pPr>
        <w:spacing w:line="240" w:lineRule="auto"/>
        <w:rPr>
          <w:rFonts w:ascii="Arial" w:hAnsi="Arial" w:cs="Arial"/>
          <w:b/>
        </w:rPr>
      </w:pPr>
      <w:r w:rsidRPr="00D445C8">
        <w:rPr>
          <w:rFonts w:ascii="Arial" w:hAnsi="Arial" w:cs="Arial"/>
          <w:b/>
        </w:rPr>
        <w:lastRenderedPageBreak/>
        <w:t xml:space="preserve">Supplementary Table </w:t>
      </w:r>
      <w:r>
        <w:rPr>
          <w:rFonts w:ascii="Arial" w:hAnsi="Arial" w:cs="Arial"/>
          <w:b/>
        </w:rPr>
        <w:t>2. Percent missing for covariates in the validation set by sex*</w:t>
      </w:r>
    </w:p>
    <w:tbl>
      <w:tblPr>
        <w:tblW w:w="6498" w:type="dxa"/>
        <w:tblLook w:val="04A0" w:firstRow="1" w:lastRow="0" w:firstColumn="1" w:lastColumn="0" w:noHBand="0" w:noVBand="1"/>
      </w:tblPr>
      <w:tblGrid>
        <w:gridCol w:w="5238"/>
        <w:gridCol w:w="1260"/>
      </w:tblGrid>
      <w:tr w:rsidR="00C21A7D" w:rsidRPr="00226758" w14:paraId="58A78AFC" w14:textId="77777777" w:rsidTr="00C21A7D">
        <w:trPr>
          <w:trHeight w:val="431"/>
        </w:trPr>
        <w:tc>
          <w:tcPr>
            <w:tcW w:w="5238" w:type="dxa"/>
            <w:tcBorders>
              <w:top w:val="single" w:sz="4" w:space="0" w:color="auto"/>
              <w:bottom w:val="single" w:sz="4" w:space="0" w:color="auto"/>
            </w:tcBorders>
            <w:shd w:val="clear" w:color="auto" w:fill="auto"/>
            <w:noWrap/>
            <w:vAlign w:val="center"/>
          </w:tcPr>
          <w:p w14:paraId="496250E9" w14:textId="243A5813" w:rsidR="00C21A7D" w:rsidRDefault="00C21A7D" w:rsidP="00C21A7D">
            <w:pPr>
              <w:spacing w:after="0" w:line="240" w:lineRule="auto"/>
              <w:rPr>
                <w:rFonts w:ascii="Arial" w:eastAsia="Times New Roman" w:hAnsi="Arial" w:cs="Arial"/>
                <w:b/>
                <w:bCs/>
                <w:color w:val="000000"/>
                <w:lang w:eastAsia="zh-CN"/>
              </w:rPr>
            </w:pPr>
            <w:r>
              <w:rPr>
                <w:rFonts w:ascii="Arial" w:eastAsia="Times New Roman" w:hAnsi="Arial" w:cs="Arial"/>
                <w:b/>
                <w:bCs/>
                <w:color w:val="000000"/>
                <w:lang w:eastAsia="zh-CN"/>
              </w:rPr>
              <w:t>Covariate</w:t>
            </w:r>
          </w:p>
        </w:tc>
        <w:tc>
          <w:tcPr>
            <w:tcW w:w="1260" w:type="dxa"/>
            <w:tcBorders>
              <w:top w:val="single" w:sz="4" w:space="0" w:color="auto"/>
              <w:bottom w:val="single" w:sz="4" w:space="0" w:color="auto"/>
            </w:tcBorders>
            <w:shd w:val="clear" w:color="auto" w:fill="auto"/>
            <w:vAlign w:val="center"/>
          </w:tcPr>
          <w:p w14:paraId="0735F97A" w14:textId="6D519862" w:rsidR="00C21A7D" w:rsidRPr="00C21A7D" w:rsidRDefault="00C21A7D" w:rsidP="00C21A7D">
            <w:pPr>
              <w:spacing w:after="0" w:line="240" w:lineRule="auto"/>
              <w:jc w:val="center"/>
              <w:rPr>
                <w:rFonts w:ascii="Arial" w:eastAsia="Times New Roman" w:hAnsi="Arial" w:cs="Arial"/>
                <w:b/>
                <w:bCs/>
                <w:color w:val="000000"/>
                <w:lang w:eastAsia="zh-CN"/>
              </w:rPr>
            </w:pPr>
            <w:r w:rsidRPr="00C21A7D">
              <w:rPr>
                <w:rFonts w:ascii="Arial" w:eastAsia="Times New Roman" w:hAnsi="Arial" w:cs="Arial"/>
                <w:b/>
                <w:bCs/>
                <w:color w:val="000000"/>
                <w:lang w:eastAsia="zh-CN"/>
              </w:rPr>
              <w:t>%</w:t>
            </w:r>
          </w:p>
        </w:tc>
      </w:tr>
      <w:tr w:rsidR="00C21A7D" w:rsidRPr="00226758" w14:paraId="3A103C7A" w14:textId="77777777" w:rsidTr="00C21A7D">
        <w:trPr>
          <w:trHeight w:val="288"/>
        </w:trPr>
        <w:tc>
          <w:tcPr>
            <w:tcW w:w="5238" w:type="dxa"/>
            <w:tcBorders>
              <w:top w:val="single" w:sz="4" w:space="0" w:color="auto"/>
            </w:tcBorders>
            <w:shd w:val="clear" w:color="auto" w:fill="auto"/>
            <w:noWrap/>
          </w:tcPr>
          <w:p w14:paraId="56D85935" w14:textId="1BECD908" w:rsidR="00C21A7D" w:rsidRDefault="00C21A7D" w:rsidP="00C21A7D">
            <w:pPr>
              <w:spacing w:after="0" w:line="240" w:lineRule="auto"/>
              <w:rPr>
                <w:rFonts w:ascii="Arial" w:eastAsia="Times New Roman" w:hAnsi="Arial" w:cs="Arial"/>
                <w:color w:val="000000"/>
                <w:lang w:eastAsia="zh-CN"/>
              </w:rPr>
            </w:pPr>
            <w:r>
              <w:rPr>
                <w:rFonts w:ascii="Arial" w:eastAsia="Times New Roman" w:hAnsi="Arial" w:cs="Arial"/>
                <w:color w:val="000000"/>
                <w:lang w:eastAsia="zh-CN"/>
              </w:rPr>
              <w:t>Male</w:t>
            </w:r>
          </w:p>
        </w:tc>
        <w:tc>
          <w:tcPr>
            <w:tcW w:w="1260" w:type="dxa"/>
            <w:tcBorders>
              <w:top w:val="single" w:sz="4" w:space="0" w:color="auto"/>
            </w:tcBorders>
            <w:shd w:val="clear" w:color="auto" w:fill="auto"/>
            <w:noWrap/>
            <w:vAlign w:val="center"/>
          </w:tcPr>
          <w:p w14:paraId="44E3203E" w14:textId="77777777" w:rsidR="00C21A7D" w:rsidRPr="002B3086" w:rsidRDefault="00C21A7D" w:rsidP="00C21A7D">
            <w:pPr>
              <w:spacing w:after="0" w:line="240" w:lineRule="auto"/>
              <w:jc w:val="center"/>
              <w:rPr>
                <w:rFonts w:ascii="Arial" w:eastAsiaTheme="minorEastAsia" w:hAnsi="Arial" w:cs="Arial"/>
                <w:color w:val="000000"/>
                <w:lang w:eastAsia="zh-CN"/>
              </w:rPr>
            </w:pPr>
          </w:p>
        </w:tc>
      </w:tr>
      <w:tr w:rsidR="00C66E6B" w:rsidRPr="00226758" w14:paraId="03606A5F" w14:textId="77777777" w:rsidTr="00766F62">
        <w:trPr>
          <w:trHeight w:val="288"/>
        </w:trPr>
        <w:tc>
          <w:tcPr>
            <w:tcW w:w="5238" w:type="dxa"/>
            <w:shd w:val="clear" w:color="auto" w:fill="auto"/>
            <w:noWrap/>
            <w:hideMark/>
          </w:tcPr>
          <w:p w14:paraId="640F5976" w14:textId="72AF4A81" w:rsidR="00C66E6B" w:rsidRPr="00226758" w:rsidRDefault="00C66E6B" w:rsidP="00C66E6B">
            <w:pPr>
              <w:spacing w:after="0" w:line="240" w:lineRule="auto"/>
              <w:ind w:left="360"/>
              <w:rPr>
                <w:rFonts w:ascii="Arial" w:eastAsia="Times New Roman" w:hAnsi="Arial" w:cs="Arial"/>
                <w:color w:val="000000"/>
                <w:lang w:eastAsia="zh-CN"/>
              </w:rPr>
            </w:pPr>
            <w:r>
              <w:rPr>
                <w:rFonts w:ascii="Arial" w:eastAsia="Times New Roman" w:hAnsi="Arial" w:cs="Arial"/>
                <w:color w:val="000000"/>
                <w:lang w:eastAsia="zh-CN"/>
              </w:rPr>
              <w:t>Body mass index</w:t>
            </w:r>
          </w:p>
        </w:tc>
        <w:tc>
          <w:tcPr>
            <w:tcW w:w="1260" w:type="dxa"/>
            <w:shd w:val="clear" w:color="auto" w:fill="auto"/>
            <w:noWrap/>
            <w:hideMark/>
          </w:tcPr>
          <w:p w14:paraId="3BE7DE88" w14:textId="7686DFEF" w:rsidR="00C66E6B" w:rsidRPr="005C5B74" w:rsidRDefault="009F2799" w:rsidP="00C66E6B">
            <w:pPr>
              <w:spacing w:after="0" w:line="240" w:lineRule="auto"/>
              <w:jc w:val="center"/>
              <w:rPr>
                <w:rFonts w:ascii="Arial" w:eastAsia="Times New Roman" w:hAnsi="Arial" w:cs="Arial"/>
                <w:color w:val="000000"/>
                <w:lang w:eastAsia="zh-CN"/>
              </w:rPr>
            </w:pPr>
            <w:r w:rsidRPr="005C5B74">
              <w:rPr>
                <w:rFonts w:ascii="Arial" w:hAnsi="Arial" w:cs="Arial"/>
              </w:rPr>
              <w:t>3.7</w:t>
            </w:r>
          </w:p>
        </w:tc>
      </w:tr>
      <w:tr w:rsidR="00C66E6B" w:rsidRPr="00226758" w14:paraId="48D8CB08" w14:textId="77777777" w:rsidTr="00766F62">
        <w:trPr>
          <w:trHeight w:val="288"/>
        </w:trPr>
        <w:tc>
          <w:tcPr>
            <w:tcW w:w="5238" w:type="dxa"/>
            <w:shd w:val="clear" w:color="auto" w:fill="auto"/>
            <w:noWrap/>
            <w:hideMark/>
          </w:tcPr>
          <w:p w14:paraId="24DD6387" w14:textId="77777777" w:rsidR="00C66E6B" w:rsidRPr="00226758" w:rsidRDefault="00C66E6B" w:rsidP="00C66E6B">
            <w:pPr>
              <w:spacing w:after="0" w:line="240" w:lineRule="auto"/>
              <w:ind w:left="360"/>
              <w:rPr>
                <w:rFonts w:ascii="Arial" w:eastAsia="Times New Roman" w:hAnsi="Arial" w:cs="Arial"/>
                <w:color w:val="000000"/>
                <w:lang w:eastAsia="zh-CN"/>
              </w:rPr>
            </w:pPr>
            <w:r w:rsidRPr="00226758">
              <w:rPr>
                <w:rFonts w:ascii="Arial" w:eastAsia="Times New Roman" w:hAnsi="Arial" w:cs="Arial"/>
                <w:color w:val="000000"/>
                <w:lang w:eastAsia="zh-CN"/>
              </w:rPr>
              <w:t>Red meat consumption</w:t>
            </w:r>
          </w:p>
        </w:tc>
        <w:tc>
          <w:tcPr>
            <w:tcW w:w="1260" w:type="dxa"/>
            <w:shd w:val="clear" w:color="auto" w:fill="auto"/>
            <w:noWrap/>
            <w:hideMark/>
          </w:tcPr>
          <w:p w14:paraId="5C40018A" w14:textId="2F49C172" w:rsidR="00C66E6B" w:rsidRPr="005C5B74" w:rsidRDefault="009F2799" w:rsidP="00C66E6B">
            <w:pPr>
              <w:spacing w:after="0" w:line="240" w:lineRule="auto"/>
              <w:jc w:val="center"/>
              <w:rPr>
                <w:rFonts w:ascii="Arial" w:eastAsia="Times New Roman" w:hAnsi="Arial" w:cs="Arial"/>
                <w:color w:val="000000"/>
                <w:lang w:eastAsia="zh-CN"/>
              </w:rPr>
            </w:pPr>
            <w:r w:rsidRPr="005C5B74">
              <w:rPr>
                <w:rFonts w:ascii="Arial" w:hAnsi="Arial" w:cs="Arial"/>
              </w:rPr>
              <w:t>4.8</w:t>
            </w:r>
          </w:p>
        </w:tc>
      </w:tr>
      <w:tr w:rsidR="00C66E6B" w:rsidRPr="00226758" w14:paraId="59D70D75" w14:textId="77777777" w:rsidTr="00766F62">
        <w:trPr>
          <w:trHeight w:val="288"/>
        </w:trPr>
        <w:tc>
          <w:tcPr>
            <w:tcW w:w="5238" w:type="dxa"/>
            <w:shd w:val="clear" w:color="auto" w:fill="auto"/>
            <w:noWrap/>
            <w:hideMark/>
          </w:tcPr>
          <w:p w14:paraId="3FF1D749" w14:textId="77777777" w:rsidR="00C66E6B" w:rsidRPr="00226758" w:rsidRDefault="00C66E6B" w:rsidP="00C66E6B">
            <w:pPr>
              <w:spacing w:after="0" w:line="240" w:lineRule="auto"/>
              <w:ind w:left="360"/>
              <w:rPr>
                <w:rFonts w:ascii="Arial" w:eastAsia="Times New Roman" w:hAnsi="Arial" w:cs="Arial"/>
                <w:color w:val="000000"/>
                <w:lang w:eastAsia="zh-CN"/>
              </w:rPr>
            </w:pPr>
            <w:r w:rsidRPr="00226758">
              <w:rPr>
                <w:rFonts w:ascii="Arial" w:eastAsia="Times New Roman" w:hAnsi="Arial" w:cs="Arial"/>
                <w:color w:val="000000"/>
                <w:lang w:eastAsia="zh-CN"/>
              </w:rPr>
              <w:t>NSAID use duration</w:t>
            </w:r>
          </w:p>
        </w:tc>
        <w:tc>
          <w:tcPr>
            <w:tcW w:w="1260" w:type="dxa"/>
            <w:shd w:val="clear" w:color="auto" w:fill="auto"/>
            <w:noWrap/>
            <w:hideMark/>
          </w:tcPr>
          <w:p w14:paraId="3BDCDC25" w14:textId="3B8F025D" w:rsidR="00C66E6B" w:rsidRPr="005C5B74" w:rsidRDefault="00C66E6B" w:rsidP="009F2799">
            <w:pPr>
              <w:spacing w:after="0" w:line="240" w:lineRule="auto"/>
              <w:jc w:val="center"/>
              <w:rPr>
                <w:rFonts w:ascii="Arial" w:eastAsia="Times New Roman" w:hAnsi="Arial" w:cs="Arial"/>
                <w:color w:val="000000"/>
                <w:lang w:eastAsia="zh-CN"/>
              </w:rPr>
            </w:pPr>
            <w:r w:rsidRPr="005C5B74">
              <w:rPr>
                <w:rFonts w:ascii="Arial" w:hAnsi="Arial" w:cs="Arial"/>
              </w:rPr>
              <w:t>3.</w:t>
            </w:r>
            <w:r w:rsidR="009F2799" w:rsidRPr="005C5B74">
              <w:rPr>
                <w:rFonts w:ascii="Arial" w:hAnsi="Arial" w:cs="Arial"/>
              </w:rPr>
              <w:t>5</w:t>
            </w:r>
          </w:p>
        </w:tc>
      </w:tr>
      <w:tr w:rsidR="00C66E6B" w:rsidRPr="00226758" w14:paraId="21DBF9E5" w14:textId="77777777" w:rsidTr="00766F62">
        <w:trPr>
          <w:trHeight w:val="288"/>
        </w:trPr>
        <w:tc>
          <w:tcPr>
            <w:tcW w:w="5238" w:type="dxa"/>
            <w:shd w:val="clear" w:color="auto" w:fill="auto"/>
            <w:noWrap/>
            <w:hideMark/>
          </w:tcPr>
          <w:p w14:paraId="2A2C186C" w14:textId="77777777" w:rsidR="00C66E6B" w:rsidRPr="00226758" w:rsidRDefault="00C66E6B" w:rsidP="00C66E6B">
            <w:pPr>
              <w:spacing w:after="0" w:line="240" w:lineRule="auto"/>
              <w:ind w:left="360"/>
              <w:rPr>
                <w:rFonts w:ascii="Arial" w:eastAsia="Times New Roman" w:hAnsi="Arial" w:cs="Arial"/>
                <w:color w:val="000000"/>
                <w:lang w:eastAsia="zh-CN"/>
              </w:rPr>
            </w:pPr>
            <w:r w:rsidRPr="00226758">
              <w:rPr>
                <w:rFonts w:ascii="Arial" w:eastAsia="Times New Roman" w:hAnsi="Arial" w:cs="Arial"/>
                <w:color w:val="000000"/>
                <w:lang w:eastAsia="zh-CN"/>
              </w:rPr>
              <w:t xml:space="preserve">Calcium supplement use duration </w:t>
            </w:r>
          </w:p>
        </w:tc>
        <w:tc>
          <w:tcPr>
            <w:tcW w:w="1260" w:type="dxa"/>
            <w:shd w:val="clear" w:color="auto" w:fill="auto"/>
            <w:noWrap/>
            <w:hideMark/>
          </w:tcPr>
          <w:p w14:paraId="78B1B5AE" w14:textId="785A7C5A" w:rsidR="00C66E6B" w:rsidRPr="005C5B74" w:rsidRDefault="00C66E6B" w:rsidP="009F2799">
            <w:pPr>
              <w:spacing w:after="0" w:line="240" w:lineRule="auto"/>
              <w:jc w:val="center"/>
              <w:rPr>
                <w:rFonts w:ascii="Arial" w:eastAsia="Times New Roman" w:hAnsi="Arial" w:cs="Arial"/>
                <w:color w:val="000000"/>
                <w:lang w:eastAsia="zh-CN"/>
              </w:rPr>
            </w:pPr>
            <w:r w:rsidRPr="005C5B74">
              <w:rPr>
                <w:rFonts w:ascii="Arial" w:hAnsi="Arial" w:cs="Arial"/>
              </w:rPr>
              <w:t>2.</w:t>
            </w:r>
            <w:r w:rsidR="009F2799" w:rsidRPr="005C5B74">
              <w:rPr>
                <w:rFonts w:ascii="Arial" w:hAnsi="Arial" w:cs="Arial"/>
              </w:rPr>
              <w:t>0</w:t>
            </w:r>
          </w:p>
        </w:tc>
      </w:tr>
      <w:tr w:rsidR="00C66E6B" w:rsidRPr="00226758" w14:paraId="3C59486A" w14:textId="77777777" w:rsidTr="00766F62">
        <w:trPr>
          <w:trHeight w:val="288"/>
        </w:trPr>
        <w:tc>
          <w:tcPr>
            <w:tcW w:w="5238" w:type="dxa"/>
            <w:shd w:val="clear" w:color="auto" w:fill="auto"/>
            <w:noWrap/>
            <w:hideMark/>
          </w:tcPr>
          <w:p w14:paraId="0F0E87E8" w14:textId="46E14D7F" w:rsidR="00C66E6B" w:rsidRPr="00226758" w:rsidRDefault="00C66E6B" w:rsidP="00C66E6B">
            <w:pPr>
              <w:spacing w:after="0" w:line="240" w:lineRule="auto"/>
              <w:ind w:left="360"/>
              <w:rPr>
                <w:rFonts w:ascii="Arial" w:eastAsia="Times New Roman" w:hAnsi="Arial" w:cs="Arial"/>
                <w:color w:val="000000"/>
                <w:lang w:eastAsia="zh-CN"/>
              </w:rPr>
            </w:pPr>
            <w:r>
              <w:rPr>
                <w:rFonts w:ascii="Arial" w:eastAsia="Times New Roman" w:hAnsi="Arial" w:cs="Arial"/>
                <w:color w:val="000000"/>
                <w:lang w:eastAsia="zh-CN"/>
              </w:rPr>
              <w:t>Cigarette smoking, pack-</w:t>
            </w:r>
            <w:r w:rsidRPr="00226758">
              <w:rPr>
                <w:rFonts w:ascii="Arial" w:eastAsia="Times New Roman" w:hAnsi="Arial" w:cs="Arial"/>
                <w:color w:val="000000"/>
                <w:lang w:eastAsia="zh-CN"/>
              </w:rPr>
              <w:t>years</w:t>
            </w:r>
          </w:p>
        </w:tc>
        <w:tc>
          <w:tcPr>
            <w:tcW w:w="1260" w:type="dxa"/>
            <w:shd w:val="clear" w:color="auto" w:fill="auto"/>
            <w:noWrap/>
            <w:hideMark/>
          </w:tcPr>
          <w:p w14:paraId="3B808E39" w14:textId="42618F57" w:rsidR="00C66E6B" w:rsidRPr="005C5B74" w:rsidRDefault="00C66E6B" w:rsidP="009F2799">
            <w:pPr>
              <w:spacing w:after="0" w:line="240" w:lineRule="auto"/>
              <w:jc w:val="center"/>
              <w:rPr>
                <w:rFonts w:ascii="Arial" w:eastAsia="Times New Roman" w:hAnsi="Arial" w:cs="Arial"/>
                <w:color w:val="000000"/>
                <w:lang w:eastAsia="zh-CN"/>
              </w:rPr>
            </w:pPr>
            <w:r w:rsidRPr="005C5B74">
              <w:rPr>
                <w:rFonts w:ascii="Arial" w:hAnsi="Arial" w:cs="Arial"/>
              </w:rPr>
              <w:t>2.</w:t>
            </w:r>
            <w:r w:rsidR="009F2799" w:rsidRPr="005C5B74">
              <w:rPr>
                <w:rFonts w:ascii="Arial" w:hAnsi="Arial" w:cs="Arial"/>
              </w:rPr>
              <w:t>1</w:t>
            </w:r>
          </w:p>
        </w:tc>
      </w:tr>
      <w:tr w:rsidR="00C66E6B" w:rsidRPr="00226758" w14:paraId="4B280793" w14:textId="77777777" w:rsidTr="00766F62">
        <w:trPr>
          <w:trHeight w:val="288"/>
        </w:trPr>
        <w:tc>
          <w:tcPr>
            <w:tcW w:w="5238" w:type="dxa"/>
            <w:shd w:val="clear" w:color="auto" w:fill="auto"/>
            <w:noWrap/>
            <w:hideMark/>
          </w:tcPr>
          <w:p w14:paraId="483BD489" w14:textId="77777777" w:rsidR="00C66E6B" w:rsidRPr="00226758" w:rsidRDefault="00C66E6B" w:rsidP="00C66E6B">
            <w:pPr>
              <w:spacing w:after="0" w:line="240" w:lineRule="auto"/>
              <w:ind w:left="360"/>
              <w:rPr>
                <w:rFonts w:ascii="Arial" w:eastAsia="Times New Roman" w:hAnsi="Arial" w:cs="Arial"/>
                <w:color w:val="000000"/>
                <w:lang w:eastAsia="zh-CN"/>
              </w:rPr>
            </w:pPr>
            <w:r w:rsidRPr="00226758">
              <w:rPr>
                <w:rFonts w:ascii="Arial" w:eastAsia="Times New Roman" w:hAnsi="Arial" w:cs="Arial"/>
                <w:color w:val="000000"/>
                <w:lang w:eastAsia="zh-CN"/>
              </w:rPr>
              <w:t>History of FOBT</w:t>
            </w:r>
          </w:p>
        </w:tc>
        <w:tc>
          <w:tcPr>
            <w:tcW w:w="1260" w:type="dxa"/>
            <w:shd w:val="clear" w:color="auto" w:fill="auto"/>
            <w:noWrap/>
            <w:hideMark/>
          </w:tcPr>
          <w:p w14:paraId="3A55774B" w14:textId="33C4E62E" w:rsidR="00C66E6B" w:rsidRPr="005C5B74" w:rsidRDefault="00C66E6B" w:rsidP="009F2799">
            <w:pPr>
              <w:spacing w:after="0" w:line="240" w:lineRule="auto"/>
              <w:jc w:val="center"/>
              <w:rPr>
                <w:rFonts w:ascii="Arial" w:eastAsia="Times New Roman" w:hAnsi="Arial" w:cs="Arial"/>
                <w:color w:val="000000"/>
                <w:lang w:eastAsia="zh-CN"/>
              </w:rPr>
            </w:pPr>
            <w:r w:rsidRPr="005C5B74">
              <w:rPr>
                <w:rFonts w:ascii="Arial" w:hAnsi="Arial" w:cs="Arial"/>
              </w:rPr>
              <w:t>3.</w:t>
            </w:r>
            <w:r w:rsidR="009F2799" w:rsidRPr="005C5B74">
              <w:rPr>
                <w:rFonts w:ascii="Arial" w:hAnsi="Arial" w:cs="Arial"/>
              </w:rPr>
              <w:t>5</w:t>
            </w:r>
          </w:p>
        </w:tc>
      </w:tr>
      <w:tr w:rsidR="00C66E6B" w:rsidRPr="00226758" w14:paraId="20C72679" w14:textId="77777777" w:rsidTr="00766F62">
        <w:trPr>
          <w:trHeight w:val="288"/>
        </w:trPr>
        <w:tc>
          <w:tcPr>
            <w:tcW w:w="5238" w:type="dxa"/>
            <w:shd w:val="clear" w:color="auto" w:fill="auto"/>
            <w:noWrap/>
            <w:hideMark/>
          </w:tcPr>
          <w:p w14:paraId="59B77202" w14:textId="0A39677F" w:rsidR="00C66E6B" w:rsidRPr="00226758" w:rsidRDefault="00C66E6B" w:rsidP="00C66E6B">
            <w:pPr>
              <w:spacing w:after="0" w:line="240" w:lineRule="auto"/>
              <w:ind w:left="360"/>
              <w:rPr>
                <w:rFonts w:ascii="Arial" w:eastAsia="Times New Roman" w:hAnsi="Arial" w:cs="Arial"/>
                <w:color w:val="000000"/>
                <w:lang w:eastAsia="zh-CN"/>
              </w:rPr>
            </w:pPr>
            <w:r>
              <w:rPr>
                <w:rFonts w:ascii="Arial" w:eastAsia="Times New Roman" w:hAnsi="Arial" w:cs="Arial"/>
                <w:color w:val="000000"/>
                <w:lang w:eastAsia="zh-CN"/>
              </w:rPr>
              <w:t>History of p</w:t>
            </w:r>
            <w:r w:rsidRPr="00226758">
              <w:rPr>
                <w:rFonts w:ascii="Arial" w:eastAsia="Times New Roman" w:hAnsi="Arial" w:cs="Arial"/>
                <w:color w:val="000000"/>
                <w:lang w:eastAsia="zh-CN"/>
              </w:rPr>
              <w:t>olyps</w:t>
            </w:r>
          </w:p>
        </w:tc>
        <w:tc>
          <w:tcPr>
            <w:tcW w:w="1260" w:type="dxa"/>
            <w:shd w:val="clear" w:color="auto" w:fill="auto"/>
            <w:noWrap/>
            <w:hideMark/>
          </w:tcPr>
          <w:p w14:paraId="6D9DAE3C" w14:textId="23BF49EE" w:rsidR="00C66E6B" w:rsidRPr="005C5B74" w:rsidRDefault="00C66E6B" w:rsidP="009F2799">
            <w:pPr>
              <w:spacing w:after="0" w:line="240" w:lineRule="auto"/>
              <w:jc w:val="center"/>
              <w:rPr>
                <w:rFonts w:ascii="Arial" w:eastAsia="Times New Roman" w:hAnsi="Arial" w:cs="Arial"/>
                <w:color w:val="000000"/>
                <w:lang w:eastAsia="zh-CN"/>
              </w:rPr>
            </w:pPr>
            <w:r w:rsidRPr="005C5B74">
              <w:rPr>
                <w:rFonts w:ascii="Arial" w:hAnsi="Arial" w:cs="Arial"/>
              </w:rPr>
              <w:t>1.</w:t>
            </w:r>
            <w:r w:rsidR="009F2799" w:rsidRPr="005C5B74">
              <w:rPr>
                <w:rFonts w:ascii="Arial" w:hAnsi="Arial" w:cs="Arial"/>
              </w:rPr>
              <w:t>6</w:t>
            </w:r>
          </w:p>
        </w:tc>
      </w:tr>
      <w:tr w:rsidR="00C66E6B" w:rsidRPr="00226758" w14:paraId="409F26CC" w14:textId="77777777" w:rsidTr="00766F62">
        <w:trPr>
          <w:trHeight w:val="288"/>
        </w:trPr>
        <w:tc>
          <w:tcPr>
            <w:tcW w:w="5238" w:type="dxa"/>
            <w:shd w:val="clear" w:color="auto" w:fill="auto"/>
            <w:noWrap/>
            <w:hideMark/>
          </w:tcPr>
          <w:p w14:paraId="131BA5FC" w14:textId="77777777" w:rsidR="00C66E6B" w:rsidRPr="00226758" w:rsidRDefault="00C66E6B" w:rsidP="00C66E6B">
            <w:pPr>
              <w:spacing w:after="0" w:line="240" w:lineRule="auto"/>
              <w:ind w:left="360"/>
              <w:rPr>
                <w:rFonts w:ascii="Arial" w:eastAsia="Times New Roman" w:hAnsi="Arial" w:cs="Arial"/>
                <w:color w:val="000000"/>
                <w:lang w:eastAsia="zh-CN"/>
              </w:rPr>
            </w:pPr>
            <w:r w:rsidRPr="00226758">
              <w:rPr>
                <w:rFonts w:ascii="Arial" w:eastAsia="Times New Roman" w:hAnsi="Arial" w:cs="Arial"/>
                <w:color w:val="000000"/>
                <w:lang w:eastAsia="zh-CN"/>
              </w:rPr>
              <w:t>History of sigmoidoscopy</w:t>
            </w:r>
          </w:p>
        </w:tc>
        <w:tc>
          <w:tcPr>
            <w:tcW w:w="1260" w:type="dxa"/>
            <w:shd w:val="clear" w:color="auto" w:fill="auto"/>
            <w:noWrap/>
            <w:hideMark/>
          </w:tcPr>
          <w:p w14:paraId="26BB74FD" w14:textId="7C83F36B" w:rsidR="00C66E6B" w:rsidRPr="005C5B74" w:rsidRDefault="00C66E6B" w:rsidP="009F2799">
            <w:pPr>
              <w:spacing w:after="0" w:line="240" w:lineRule="auto"/>
              <w:jc w:val="center"/>
              <w:rPr>
                <w:rFonts w:ascii="Arial" w:eastAsia="Times New Roman" w:hAnsi="Arial" w:cs="Arial"/>
                <w:color w:val="000000"/>
                <w:lang w:eastAsia="zh-CN"/>
              </w:rPr>
            </w:pPr>
            <w:r w:rsidRPr="005C5B74">
              <w:rPr>
                <w:rFonts w:ascii="Arial" w:hAnsi="Arial" w:cs="Arial"/>
              </w:rPr>
              <w:t>2.</w:t>
            </w:r>
            <w:r w:rsidR="009F2799" w:rsidRPr="005C5B74">
              <w:rPr>
                <w:rFonts w:ascii="Arial" w:hAnsi="Arial" w:cs="Arial"/>
              </w:rPr>
              <w:t>4</w:t>
            </w:r>
          </w:p>
        </w:tc>
      </w:tr>
      <w:tr w:rsidR="00C66E6B" w:rsidRPr="00226758" w14:paraId="3AAA59AF" w14:textId="77777777" w:rsidTr="00766F62">
        <w:trPr>
          <w:trHeight w:val="288"/>
        </w:trPr>
        <w:tc>
          <w:tcPr>
            <w:tcW w:w="5238" w:type="dxa"/>
            <w:shd w:val="clear" w:color="auto" w:fill="auto"/>
            <w:noWrap/>
            <w:hideMark/>
          </w:tcPr>
          <w:p w14:paraId="34A03BE6" w14:textId="77777777" w:rsidR="00C66E6B" w:rsidRPr="00226758" w:rsidRDefault="00C66E6B" w:rsidP="00C66E6B">
            <w:pPr>
              <w:spacing w:after="0" w:line="240" w:lineRule="auto"/>
              <w:ind w:left="360"/>
              <w:rPr>
                <w:rFonts w:ascii="Arial" w:eastAsia="Times New Roman" w:hAnsi="Arial" w:cs="Arial"/>
                <w:color w:val="000000"/>
                <w:lang w:eastAsia="zh-CN"/>
              </w:rPr>
            </w:pPr>
            <w:r w:rsidRPr="00226758">
              <w:rPr>
                <w:rFonts w:ascii="Arial" w:eastAsia="Times New Roman" w:hAnsi="Arial" w:cs="Arial"/>
                <w:color w:val="000000"/>
                <w:lang w:eastAsia="zh-CN"/>
              </w:rPr>
              <w:t>History of colonoscopy</w:t>
            </w:r>
          </w:p>
        </w:tc>
        <w:tc>
          <w:tcPr>
            <w:tcW w:w="1260" w:type="dxa"/>
            <w:shd w:val="clear" w:color="auto" w:fill="auto"/>
            <w:noWrap/>
            <w:hideMark/>
          </w:tcPr>
          <w:p w14:paraId="0226AD97" w14:textId="6D1E4668" w:rsidR="00C66E6B" w:rsidRPr="005C5B74" w:rsidRDefault="00C66E6B" w:rsidP="009F2799">
            <w:pPr>
              <w:spacing w:after="0" w:line="240" w:lineRule="auto"/>
              <w:jc w:val="center"/>
              <w:rPr>
                <w:rFonts w:ascii="Arial" w:eastAsia="Times New Roman" w:hAnsi="Arial" w:cs="Arial"/>
                <w:color w:val="000000"/>
                <w:lang w:eastAsia="zh-CN"/>
              </w:rPr>
            </w:pPr>
            <w:r w:rsidRPr="005C5B74">
              <w:rPr>
                <w:rFonts w:ascii="Arial" w:hAnsi="Arial" w:cs="Arial"/>
              </w:rPr>
              <w:t>1.</w:t>
            </w:r>
            <w:r w:rsidR="009F2799" w:rsidRPr="005C5B74">
              <w:rPr>
                <w:rFonts w:ascii="Arial" w:hAnsi="Arial" w:cs="Arial"/>
              </w:rPr>
              <w:t>2</w:t>
            </w:r>
          </w:p>
        </w:tc>
      </w:tr>
      <w:tr w:rsidR="00C21A7D" w:rsidRPr="00226758" w14:paraId="086BC8D7" w14:textId="77777777" w:rsidTr="00C21A7D">
        <w:trPr>
          <w:trHeight w:val="288"/>
        </w:trPr>
        <w:tc>
          <w:tcPr>
            <w:tcW w:w="5238" w:type="dxa"/>
            <w:shd w:val="clear" w:color="auto" w:fill="auto"/>
            <w:noWrap/>
            <w:hideMark/>
          </w:tcPr>
          <w:p w14:paraId="343F52D6" w14:textId="32B62AE6" w:rsidR="00C21A7D" w:rsidRPr="00226758" w:rsidRDefault="00C21A7D" w:rsidP="00C21A7D">
            <w:pPr>
              <w:spacing w:after="0" w:line="240" w:lineRule="auto"/>
              <w:rPr>
                <w:rFonts w:ascii="Arial" w:eastAsia="Times New Roman" w:hAnsi="Arial" w:cs="Arial"/>
                <w:color w:val="000000"/>
                <w:lang w:eastAsia="zh-CN"/>
              </w:rPr>
            </w:pPr>
            <w:r>
              <w:rPr>
                <w:rFonts w:ascii="Arial" w:eastAsia="Times New Roman" w:hAnsi="Arial" w:cs="Arial"/>
                <w:color w:val="000000"/>
                <w:lang w:eastAsia="zh-CN"/>
              </w:rPr>
              <w:t>Female</w:t>
            </w:r>
          </w:p>
        </w:tc>
        <w:tc>
          <w:tcPr>
            <w:tcW w:w="1260" w:type="dxa"/>
            <w:shd w:val="clear" w:color="auto" w:fill="auto"/>
            <w:noWrap/>
            <w:hideMark/>
          </w:tcPr>
          <w:p w14:paraId="7C59A16C" w14:textId="5E14DF05" w:rsidR="00C21A7D" w:rsidRPr="005C5B74" w:rsidRDefault="00C21A7D" w:rsidP="00C21A7D">
            <w:pPr>
              <w:spacing w:after="0" w:line="240" w:lineRule="auto"/>
              <w:jc w:val="center"/>
              <w:rPr>
                <w:rFonts w:ascii="Arial" w:eastAsia="Times New Roman" w:hAnsi="Arial" w:cs="Arial"/>
                <w:color w:val="000000"/>
                <w:lang w:eastAsia="zh-CN"/>
              </w:rPr>
            </w:pPr>
          </w:p>
        </w:tc>
      </w:tr>
      <w:tr w:rsidR="00C66E6B" w:rsidRPr="00226758" w14:paraId="71F3A6E1" w14:textId="77777777" w:rsidTr="00C21A7D">
        <w:trPr>
          <w:trHeight w:val="288"/>
        </w:trPr>
        <w:tc>
          <w:tcPr>
            <w:tcW w:w="5238" w:type="dxa"/>
            <w:shd w:val="clear" w:color="auto" w:fill="auto"/>
            <w:noWrap/>
          </w:tcPr>
          <w:p w14:paraId="3819E174" w14:textId="36FD48CE" w:rsidR="00C66E6B" w:rsidRDefault="00C66E6B" w:rsidP="00C66E6B">
            <w:pPr>
              <w:spacing w:after="0" w:line="240" w:lineRule="auto"/>
              <w:ind w:left="360"/>
              <w:rPr>
                <w:rFonts w:ascii="Arial" w:eastAsia="Times New Roman" w:hAnsi="Arial" w:cs="Arial"/>
                <w:color w:val="000000"/>
                <w:lang w:eastAsia="zh-CN"/>
              </w:rPr>
            </w:pPr>
            <w:r>
              <w:rPr>
                <w:rFonts w:ascii="Arial" w:eastAsia="Times New Roman" w:hAnsi="Arial" w:cs="Arial"/>
                <w:color w:val="000000"/>
                <w:lang w:eastAsia="zh-CN"/>
              </w:rPr>
              <w:t>Body mass index</w:t>
            </w:r>
          </w:p>
        </w:tc>
        <w:tc>
          <w:tcPr>
            <w:tcW w:w="1260" w:type="dxa"/>
            <w:shd w:val="clear" w:color="auto" w:fill="auto"/>
            <w:noWrap/>
          </w:tcPr>
          <w:p w14:paraId="53EB0139" w14:textId="3D7FEB68" w:rsidR="00C66E6B" w:rsidRPr="005C5B74" w:rsidRDefault="00C66E6B" w:rsidP="009F2799">
            <w:pPr>
              <w:spacing w:after="0" w:line="240" w:lineRule="auto"/>
              <w:jc w:val="center"/>
              <w:rPr>
                <w:rFonts w:ascii="Arial" w:eastAsia="Times New Roman" w:hAnsi="Arial" w:cs="Arial"/>
                <w:color w:val="000000"/>
                <w:lang w:eastAsia="zh-CN"/>
              </w:rPr>
            </w:pPr>
            <w:r w:rsidRPr="005C5B74">
              <w:rPr>
                <w:rFonts w:ascii="Arial" w:hAnsi="Arial" w:cs="Arial"/>
              </w:rPr>
              <w:t>4.</w:t>
            </w:r>
            <w:r w:rsidR="009F2799" w:rsidRPr="005C5B74">
              <w:rPr>
                <w:rFonts w:ascii="Arial" w:hAnsi="Arial" w:cs="Arial"/>
              </w:rPr>
              <w:t>5</w:t>
            </w:r>
          </w:p>
        </w:tc>
      </w:tr>
      <w:tr w:rsidR="00C66E6B" w:rsidRPr="00226758" w14:paraId="4D77C9E5" w14:textId="77777777" w:rsidTr="00C21A7D">
        <w:trPr>
          <w:trHeight w:val="288"/>
        </w:trPr>
        <w:tc>
          <w:tcPr>
            <w:tcW w:w="5238" w:type="dxa"/>
            <w:shd w:val="clear" w:color="auto" w:fill="auto"/>
            <w:noWrap/>
          </w:tcPr>
          <w:p w14:paraId="3211C35B" w14:textId="5689EA9E" w:rsidR="00C66E6B" w:rsidRDefault="00C66E6B" w:rsidP="00C66E6B">
            <w:pPr>
              <w:spacing w:after="0" w:line="240" w:lineRule="auto"/>
              <w:ind w:left="360"/>
              <w:rPr>
                <w:rFonts w:ascii="Arial" w:eastAsia="Times New Roman" w:hAnsi="Arial" w:cs="Arial"/>
                <w:color w:val="000000"/>
                <w:lang w:eastAsia="zh-CN"/>
              </w:rPr>
            </w:pPr>
            <w:r w:rsidRPr="00226758">
              <w:rPr>
                <w:rFonts w:ascii="Arial" w:eastAsia="Times New Roman" w:hAnsi="Arial" w:cs="Arial"/>
                <w:color w:val="000000"/>
                <w:lang w:eastAsia="zh-CN"/>
              </w:rPr>
              <w:t>Fruit intake</w:t>
            </w:r>
          </w:p>
        </w:tc>
        <w:tc>
          <w:tcPr>
            <w:tcW w:w="1260" w:type="dxa"/>
            <w:shd w:val="clear" w:color="auto" w:fill="auto"/>
            <w:noWrap/>
          </w:tcPr>
          <w:p w14:paraId="6E803A6B" w14:textId="6F76D6B6" w:rsidR="00C66E6B" w:rsidRPr="005C5B74" w:rsidRDefault="009F2799" w:rsidP="00C66E6B">
            <w:pPr>
              <w:spacing w:after="0" w:line="240" w:lineRule="auto"/>
              <w:jc w:val="center"/>
              <w:rPr>
                <w:rFonts w:ascii="Arial" w:eastAsia="Times New Roman" w:hAnsi="Arial" w:cs="Arial"/>
                <w:color w:val="000000"/>
                <w:lang w:eastAsia="zh-CN"/>
              </w:rPr>
            </w:pPr>
            <w:r w:rsidRPr="005C5B74">
              <w:rPr>
                <w:rFonts w:ascii="Arial" w:hAnsi="Arial" w:cs="Arial"/>
              </w:rPr>
              <w:t>4.5</w:t>
            </w:r>
          </w:p>
        </w:tc>
      </w:tr>
      <w:tr w:rsidR="00C66E6B" w:rsidRPr="00226758" w14:paraId="0D0A75D2" w14:textId="77777777" w:rsidTr="00C21A7D">
        <w:trPr>
          <w:trHeight w:val="288"/>
        </w:trPr>
        <w:tc>
          <w:tcPr>
            <w:tcW w:w="5238" w:type="dxa"/>
            <w:shd w:val="clear" w:color="auto" w:fill="auto"/>
            <w:noWrap/>
          </w:tcPr>
          <w:p w14:paraId="742CA7D1" w14:textId="6556BD19" w:rsidR="00C66E6B" w:rsidRPr="00226758" w:rsidRDefault="00C66E6B" w:rsidP="00C66E6B">
            <w:pPr>
              <w:spacing w:after="0" w:line="240" w:lineRule="auto"/>
              <w:ind w:left="360"/>
              <w:rPr>
                <w:rFonts w:ascii="Arial" w:eastAsia="Times New Roman" w:hAnsi="Arial" w:cs="Arial"/>
                <w:color w:val="000000"/>
                <w:lang w:eastAsia="zh-CN"/>
              </w:rPr>
            </w:pPr>
            <w:r w:rsidRPr="00226758">
              <w:rPr>
                <w:rFonts w:ascii="Arial" w:eastAsia="Times New Roman" w:hAnsi="Arial" w:cs="Arial"/>
                <w:color w:val="000000"/>
                <w:lang w:eastAsia="zh-CN"/>
              </w:rPr>
              <w:t>Red meat consumption</w:t>
            </w:r>
          </w:p>
        </w:tc>
        <w:tc>
          <w:tcPr>
            <w:tcW w:w="1260" w:type="dxa"/>
            <w:shd w:val="clear" w:color="auto" w:fill="auto"/>
            <w:noWrap/>
          </w:tcPr>
          <w:p w14:paraId="702EF02A" w14:textId="3D17ED78" w:rsidR="00C66E6B" w:rsidRPr="005C5B74" w:rsidRDefault="009F2799" w:rsidP="00C66E6B">
            <w:pPr>
              <w:spacing w:after="0" w:line="240" w:lineRule="auto"/>
              <w:jc w:val="center"/>
              <w:rPr>
                <w:rFonts w:ascii="Arial" w:eastAsia="Times New Roman" w:hAnsi="Arial" w:cs="Arial"/>
                <w:color w:val="000000"/>
                <w:lang w:eastAsia="zh-CN"/>
              </w:rPr>
            </w:pPr>
            <w:r w:rsidRPr="005C5B74">
              <w:rPr>
                <w:rFonts w:ascii="Arial" w:hAnsi="Arial" w:cs="Arial"/>
              </w:rPr>
              <w:t>8.5</w:t>
            </w:r>
          </w:p>
        </w:tc>
      </w:tr>
      <w:tr w:rsidR="00C66E6B" w:rsidRPr="00226758" w14:paraId="0DAE417A" w14:textId="77777777" w:rsidTr="00C21A7D">
        <w:trPr>
          <w:trHeight w:val="288"/>
        </w:trPr>
        <w:tc>
          <w:tcPr>
            <w:tcW w:w="5238" w:type="dxa"/>
            <w:shd w:val="clear" w:color="auto" w:fill="auto"/>
            <w:noWrap/>
          </w:tcPr>
          <w:p w14:paraId="3F2BA8EE" w14:textId="711296FF" w:rsidR="00C66E6B" w:rsidRPr="00226758" w:rsidRDefault="00C66E6B" w:rsidP="00C66E6B">
            <w:pPr>
              <w:spacing w:after="0" w:line="240" w:lineRule="auto"/>
              <w:ind w:left="360"/>
              <w:rPr>
                <w:rFonts w:ascii="Arial" w:eastAsia="Times New Roman" w:hAnsi="Arial" w:cs="Arial"/>
                <w:color w:val="000000"/>
                <w:lang w:eastAsia="zh-CN"/>
              </w:rPr>
            </w:pPr>
            <w:r w:rsidRPr="00226758">
              <w:rPr>
                <w:rFonts w:ascii="Arial" w:eastAsia="Times New Roman" w:hAnsi="Arial" w:cs="Arial"/>
                <w:color w:val="000000"/>
                <w:lang w:eastAsia="zh-CN"/>
              </w:rPr>
              <w:t xml:space="preserve">Calcium supplement use duration </w:t>
            </w:r>
          </w:p>
        </w:tc>
        <w:tc>
          <w:tcPr>
            <w:tcW w:w="1260" w:type="dxa"/>
            <w:shd w:val="clear" w:color="auto" w:fill="auto"/>
            <w:noWrap/>
          </w:tcPr>
          <w:p w14:paraId="08FC809D" w14:textId="59FDD70E" w:rsidR="00C66E6B" w:rsidRPr="005C5B74" w:rsidRDefault="00C66E6B" w:rsidP="009F2799">
            <w:pPr>
              <w:spacing w:after="0" w:line="240" w:lineRule="auto"/>
              <w:jc w:val="center"/>
              <w:rPr>
                <w:rFonts w:ascii="Arial" w:eastAsia="Times New Roman" w:hAnsi="Arial" w:cs="Arial"/>
                <w:color w:val="000000"/>
                <w:lang w:eastAsia="zh-CN"/>
              </w:rPr>
            </w:pPr>
            <w:r w:rsidRPr="005C5B74">
              <w:rPr>
                <w:rFonts w:ascii="Arial" w:hAnsi="Arial" w:cs="Arial"/>
              </w:rPr>
              <w:t>7.</w:t>
            </w:r>
            <w:r w:rsidR="009F2799" w:rsidRPr="005C5B74">
              <w:rPr>
                <w:rFonts w:ascii="Arial" w:hAnsi="Arial" w:cs="Arial"/>
              </w:rPr>
              <w:t>7</w:t>
            </w:r>
          </w:p>
        </w:tc>
      </w:tr>
      <w:tr w:rsidR="00C66E6B" w:rsidRPr="00226758" w14:paraId="3B7B8689" w14:textId="77777777" w:rsidTr="00C21A7D">
        <w:trPr>
          <w:trHeight w:val="288"/>
        </w:trPr>
        <w:tc>
          <w:tcPr>
            <w:tcW w:w="5238" w:type="dxa"/>
            <w:shd w:val="clear" w:color="auto" w:fill="auto"/>
            <w:noWrap/>
          </w:tcPr>
          <w:p w14:paraId="39A8194B" w14:textId="37E68B5E" w:rsidR="00C66E6B" w:rsidRPr="00226758" w:rsidRDefault="00C66E6B" w:rsidP="00C66E6B">
            <w:pPr>
              <w:spacing w:after="0" w:line="240" w:lineRule="auto"/>
              <w:ind w:left="360"/>
              <w:rPr>
                <w:rFonts w:ascii="Arial" w:eastAsia="Times New Roman" w:hAnsi="Arial" w:cs="Arial"/>
                <w:color w:val="000000"/>
                <w:lang w:eastAsia="zh-CN"/>
              </w:rPr>
            </w:pPr>
            <w:r>
              <w:rPr>
                <w:rFonts w:ascii="Arial" w:eastAsia="Times New Roman" w:hAnsi="Arial" w:cs="Arial"/>
                <w:color w:val="000000"/>
                <w:lang w:eastAsia="zh-CN"/>
              </w:rPr>
              <w:t>Cigarette smoking, pack-</w:t>
            </w:r>
            <w:r w:rsidRPr="00226758">
              <w:rPr>
                <w:rFonts w:ascii="Arial" w:eastAsia="Times New Roman" w:hAnsi="Arial" w:cs="Arial"/>
                <w:color w:val="000000"/>
                <w:lang w:eastAsia="zh-CN"/>
              </w:rPr>
              <w:t>years</w:t>
            </w:r>
          </w:p>
        </w:tc>
        <w:tc>
          <w:tcPr>
            <w:tcW w:w="1260" w:type="dxa"/>
            <w:shd w:val="clear" w:color="auto" w:fill="auto"/>
            <w:noWrap/>
          </w:tcPr>
          <w:p w14:paraId="00DF2160" w14:textId="7A301258" w:rsidR="00C66E6B" w:rsidRPr="005C5B74" w:rsidRDefault="009F2799" w:rsidP="00C66E6B">
            <w:pPr>
              <w:spacing w:after="0" w:line="240" w:lineRule="auto"/>
              <w:jc w:val="center"/>
              <w:rPr>
                <w:rFonts w:ascii="Arial" w:eastAsia="Times New Roman" w:hAnsi="Arial" w:cs="Arial"/>
                <w:color w:val="000000"/>
                <w:lang w:eastAsia="zh-CN"/>
              </w:rPr>
            </w:pPr>
            <w:r w:rsidRPr="005C5B74">
              <w:rPr>
                <w:rFonts w:ascii="Arial" w:hAnsi="Arial" w:cs="Arial"/>
              </w:rPr>
              <w:t>2.9</w:t>
            </w:r>
          </w:p>
        </w:tc>
      </w:tr>
      <w:tr w:rsidR="00C66E6B" w:rsidRPr="00226758" w14:paraId="40C349AA" w14:textId="77777777" w:rsidTr="00C21A7D">
        <w:trPr>
          <w:trHeight w:val="288"/>
        </w:trPr>
        <w:tc>
          <w:tcPr>
            <w:tcW w:w="5238" w:type="dxa"/>
            <w:shd w:val="clear" w:color="auto" w:fill="auto"/>
            <w:noWrap/>
          </w:tcPr>
          <w:p w14:paraId="04312CAC" w14:textId="1EEDD05B" w:rsidR="00C66E6B" w:rsidRPr="00226758" w:rsidRDefault="00C66E6B" w:rsidP="00C66E6B">
            <w:pPr>
              <w:spacing w:after="0" w:line="240" w:lineRule="auto"/>
              <w:ind w:left="360"/>
              <w:rPr>
                <w:rFonts w:ascii="Arial" w:eastAsia="Times New Roman" w:hAnsi="Arial" w:cs="Arial"/>
                <w:color w:val="000000"/>
                <w:lang w:eastAsia="zh-CN"/>
              </w:rPr>
            </w:pPr>
            <w:r w:rsidRPr="00226758">
              <w:rPr>
                <w:rFonts w:ascii="Arial" w:eastAsia="Times New Roman" w:hAnsi="Arial" w:cs="Arial"/>
                <w:color w:val="000000"/>
                <w:lang w:eastAsia="zh-CN"/>
              </w:rPr>
              <w:t>History of FOBT</w:t>
            </w:r>
          </w:p>
        </w:tc>
        <w:tc>
          <w:tcPr>
            <w:tcW w:w="1260" w:type="dxa"/>
            <w:shd w:val="clear" w:color="auto" w:fill="auto"/>
            <w:noWrap/>
          </w:tcPr>
          <w:p w14:paraId="6D8B87CA" w14:textId="213CA724" w:rsidR="00C66E6B" w:rsidRPr="005C5B74" w:rsidRDefault="009F2799" w:rsidP="00C66E6B">
            <w:pPr>
              <w:spacing w:after="0" w:line="240" w:lineRule="auto"/>
              <w:jc w:val="center"/>
              <w:rPr>
                <w:rFonts w:ascii="Arial" w:eastAsia="Times New Roman" w:hAnsi="Arial" w:cs="Arial"/>
                <w:color w:val="000000"/>
                <w:lang w:eastAsia="zh-CN"/>
              </w:rPr>
            </w:pPr>
            <w:r w:rsidRPr="005C5B74">
              <w:rPr>
                <w:rFonts w:ascii="Arial" w:hAnsi="Arial" w:cs="Arial"/>
              </w:rPr>
              <w:t>2.9</w:t>
            </w:r>
          </w:p>
        </w:tc>
      </w:tr>
      <w:tr w:rsidR="00C66E6B" w:rsidRPr="00226758" w14:paraId="75FD4CF5" w14:textId="77777777" w:rsidTr="00C21A7D">
        <w:trPr>
          <w:trHeight w:val="288"/>
        </w:trPr>
        <w:tc>
          <w:tcPr>
            <w:tcW w:w="5238" w:type="dxa"/>
            <w:shd w:val="clear" w:color="auto" w:fill="auto"/>
            <w:noWrap/>
          </w:tcPr>
          <w:p w14:paraId="5E28C220" w14:textId="5A0EED46" w:rsidR="00C66E6B" w:rsidRPr="00226758" w:rsidRDefault="00C66E6B" w:rsidP="00C66E6B">
            <w:pPr>
              <w:spacing w:after="0" w:line="240" w:lineRule="auto"/>
              <w:ind w:left="360"/>
              <w:rPr>
                <w:rFonts w:ascii="Arial" w:eastAsia="Times New Roman" w:hAnsi="Arial" w:cs="Arial"/>
                <w:color w:val="000000"/>
                <w:lang w:eastAsia="zh-CN"/>
              </w:rPr>
            </w:pPr>
            <w:r>
              <w:rPr>
                <w:rFonts w:ascii="Arial" w:eastAsia="Times New Roman" w:hAnsi="Arial" w:cs="Arial"/>
                <w:color w:val="000000"/>
                <w:lang w:eastAsia="zh-CN"/>
              </w:rPr>
              <w:t>History of p</w:t>
            </w:r>
            <w:r w:rsidRPr="00226758">
              <w:rPr>
                <w:rFonts w:ascii="Arial" w:eastAsia="Times New Roman" w:hAnsi="Arial" w:cs="Arial"/>
                <w:color w:val="000000"/>
                <w:lang w:eastAsia="zh-CN"/>
              </w:rPr>
              <w:t>olyps</w:t>
            </w:r>
          </w:p>
        </w:tc>
        <w:tc>
          <w:tcPr>
            <w:tcW w:w="1260" w:type="dxa"/>
            <w:shd w:val="clear" w:color="auto" w:fill="auto"/>
            <w:noWrap/>
          </w:tcPr>
          <w:p w14:paraId="5CAC3B90" w14:textId="2EE4DC95" w:rsidR="00C66E6B" w:rsidRPr="005C5B74" w:rsidRDefault="009F2799" w:rsidP="00C66E6B">
            <w:pPr>
              <w:spacing w:after="0" w:line="240" w:lineRule="auto"/>
              <w:jc w:val="center"/>
              <w:rPr>
                <w:rFonts w:ascii="Arial" w:eastAsia="Times New Roman" w:hAnsi="Arial" w:cs="Arial"/>
                <w:color w:val="000000"/>
                <w:lang w:eastAsia="zh-CN"/>
              </w:rPr>
            </w:pPr>
            <w:r w:rsidRPr="005C5B74">
              <w:rPr>
                <w:rFonts w:ascii="Arial" w:hAnsi="Arial" w:cs="Arial"/>
              </w:rPr>
              <w:t>1.9</w:t>
            </w:r>
          </w:p>
        </w:tc>
      </w:tr>
      <w:tr w:rsidR="00C66E6B" w:rsidRPr="00226758" w14:paraId="5B3C4DD7" w14:textId="77777777" w:rsidTr="00C21A7D">
        <w:trPr>
          <w:trHeight w:val="288"/>
        </w:trPr>
        <w:tc>
          <w:tcPr>
            <w:tcW w:w="5238" w:type="dxa"/>
            <w:shd w:val="clear" w:color="auto" w:fill="auto"/>
            <w:noWrap/>
          </w:tcPr>
          <w:p w14:paraId="0807C7F4" w14:textId="33830F11" w:rsidR="00C66E6B" w:rsidRPr="00226758" w:rsidRDefault="00C66E6B" w:rsidP="00C66E6B">
            <w:pPr>
              <w:spacing w:after="0" w:line="240" w:lineRule="auto"/>
              <w:ind w:left="360"/>
              <w:rPr>
                <w:rFonts w:ascii="Arial" w:eastAsia="Times New Roman" w:hAnsi="Arial" w:cs="Arial"/>
                <w:color w:val="000000"/>
                <w:lang w:eastAsia="zh-CN"/>
              </w:rPr>
            </w:pPr>
            <w:r w:rsidRPr="00226758">
              <w:rPr>
                <w:rFonts w:ascii="Arial" w:eastAsia="Times New Roman" w:hAnsi="Arial" w:cs="Arial"/>
                <w:color w:val="000000"/>
                <w:lang w:eastAsia="zh-CN"/>
              </w:rPr>
              <w:t>History of sigmoidoscopy</w:t>
            </w:r>
          </w:p>
        </w:tc>
        <w:tc>
          <w:tcPr>
            <w:tcW w:w="1260" w:type="dxa"/>
            <w:shd w:val="clear" w:color="auto" w:fill="auto"/>
            <w:noWrap/>
          </w:tcPr>
          <w:p w14:paraId="2D8E85C0" w14:textId="1CEF0511" w:rsidR="00C66E6B" w:rsidRPr="005C5B74" w:rsidRDefault="00C66E6B" w:rsidP="009F2799">
            <w:pPr>
              <w:spacing w:after="0" w:line="240" w:lineRule="auto"/>
              <w:jc w:val="center"/>
              <w:rPr>
                <w:rFonts w:ascii="Arial" w:eastAsia="Times New Roman" w:hAnsi="Arial" w:cs="Arial"/>
                <w:color w:val="000000"/>
                <w:lang w:eastAsia="zh-CN"/>
              </w:rPr>
            </w:pPr>
            <w:r w:rsidRPr="005C5B74">
              <w:rPr>
                <w:rFonts w:ascii="Arial" w:hAnsi="Arial" w:cs="Arial"/>
              </w:rPr>
              <w:t>2.</w:t>
            </w:r>
            <w:r w:rsidR="009F2799" w:rsidRPr="005C5B74">
              <w:rPr>
                <w:rFonts w:ascii="Arial" w:hAnsi="Arial" w:cs="Arial"/>
              </w:rPr>
              <w:t>4</w:t>
            </w:r>
          </w:p>
        </w:tc>
      </w:tr>
      <w:tr w:rsidR="00C66E6B" w:rsidRPr="00226758" w14:paraId="4A7E9D6F" w14:textId="77777777" w:rsidTr="00C21A7D">
        <w:trPr>
          <w:trHeight w:val="288"/>
        </w:trPr>
        <w:tc>
          <w:tcPr>
            <w:tcW w:w="5238" w:type="dxa"/>
            <w:shd w:val="clear" w:color="auto" w:fill="auto"/>
            <w:noWrap/>
          </w:tcPr>
          <w:p w14:paraId="25B30260" w14:textId="766A76C6" w:rsidR="00C66E6B" w:rsidRPr="00226758" w:rsidRDefault="00C66E6B" w:rsidP="00C66E6B">
            <w:pPr>
              <w:spacing w:after="0" w:line="240" w:lineRule="auto"/>
              <w:ind w:left="360"/>
              <w:rPr>
                <w:rFonts w:ascii="Arial" w:eastAsia="Times New Roman" w:hAnsi="Arial" w:cs="Arial"/>
                <w:color w:val="000000"/>
                <w:lang w:eastAsia="zh-CN"/>
              </w:rPr>
            </w:pPr>
            <w:r w:rsidRPr="00226758">
              <w:rPr>
                <w:rFonts w:ascii="Arial" w:eastAsia="Times New Roman" w:hAnsi="Arial" w:cs="Arial"/>
                <w:color w:val="000000"/>
                <w:lang w:eastAsia="zh-CN"/>
              </w:rPr>
              <w:t>History of colonoscopy</w:t>
            </w:r>
          </w:p>
        </w:tc>
        <w:tc>
          <w:tcPr>
            <w:tcW w:w="1260" w:type="dxa"/>
            <w:shd w:val="clear" w:color="auto" w:fill="auto"/>
            <w:noWrap/>
          </w:tcPr>
          <w:p w14:paraId="5F6EE807" w14:textId="18A214DA" w:rsidR="00C66E6B" w:rsidRPr="005C5B74" w:rsidRDefault="00C66E6B" w:rsidP="009F2799">
            <w:pPr>
              <w:spacing w:after="0" w:line="240" w:lineRule="auto"/>
              <w:jc w:val="center"/>
              <w:rPr>
                <w:rFonts w:ascii="Arial" w:eastAsia="Times New Roman" w:hAnsi="Arial" w:cs="Arial"/>
                <w:color w:val="000000"/>
                <w:lang w:eastAsia="zh-CN"/>
              </w:rPr>
            </w:pPr>
            <w:r w:rsidRPr="005C5B74">
              <w:rPr>
                <w:rFonts w:ascii="Arial" w:hAnsi="Arial" w:cs="Arial"/>
              </w:rPr>
              <w:t>1.</w:t>
            </w:r>
            <w:r w:rsidR="009F2799" w:rsidRPr="005C5B74">
              <w:rPr>
                <w:rFonts w:ascii="Arial" w:hAnsi="Arial" w:cs="Arial"/>
              </w:rPr>
              <w:t>4</w:t>
            </w:r>
          </w:p>
        </w:tc>
      </w:tr>
      <w:tr w:rsidR="00C66E6B" w:rsidRPr="00226758" w14:paraId="32063E8F" w14:textId="77777777" w:rsidTr="00C21A7D">
        <w:trPr>
          <w:trHeight w:val="288"/>
        </w:trPr>
        <w:tc>
          <w:tcPr>
            <w:tcW w:w="5238" w:type="dxa"/>
            <w:tcBorders>
              <w:bottom w:val="single" w:sz="4" w:space="0" w:color="auto"/>
            </w:tcBorders>
            <w:shd w:val="clear" w:color="auto" w:fill="auto"/>
            <w:noWrap/>
          </w:tcPr>
          <w:p w14:paraId="1E827486" w14:textId="349ABF2E" w:rsidR="00C66E6B" w:rsidRPr="00226758" w:rsidRDefault="00C66E6B" w:rsidP="00C66E6B">
            <w:pPr>
              <w:spacing w:after="0" w:line="240" w:lineRule="auto"/>
              <w:ind w:left="360"/>
              <w:rPr>
                <w:rFonts w:ascii="Arial" w:eastAsia="Times New Roman" w:hAnsi="Arial" w:cs="Arial"/>
                <w:color w:val="000000"/>
                <w:lang w:eastAsia="zh-CN"/>
              </w:rPr>
            </w:pPr>
            <w:r w:rsidRPr="00226758">
              <w:rPr>
                <w:rFonts w:ascii="Arial" w:eastAsia="Times New Roman" w:hAnsi="Arial" w:cs="Arial"/>
                <w:color w:val="000000"/>
                <w:lang w:eastAsia="zh-CN"/>
              </w:rPr>
              <w:t>Hormone replacement therapy</w:t>
            </w:r>
          </w:p>
        </w:tc>
        <w:tc>
          <w:tcPr>
            <w:tcW w:w="1260" w:type="dxa"/>
            <w:tcBorders>
              <w:bottom w:val="single" w:sz="4" w:space="0" w:color="auto"/>
            </w:tcBorders>
            <w:shd w:val="clear" w:color="auto" w:fill="auto"/>
            <w:noWrap/>
          </w:tcPr>
          <w:p w14:paraId="0DBD0C01" w14:textId="1D06A11A" w:rsidR="00C66E6B" w:rsidRPr="005C5B74" w:rsidRDefault="009F2799" w:rsidP="00C66E6B">
            <w:pPr>
              <w:spacing w:after="0" w:line="240" w:lineRule="auto"/>
              <w:jc w:val="center"/>
              <w:rPr>
                <w:rFonts w:ascii="Arial" w:eastAsia="Times New Roman" w:hAnsi="Arial" w:cs="Arial"/>
                <w:color w:val="000000"/>
                <w:lang w:eastAsia="zh-CN"/>
              </w:rPr>
            </w:pPr>
            <w:r w:rsidRPr="005C5B74">
              <w:rPr>
                <w:rFonts w:ascii="Arial" w:hAnsi="Arial" w:cs="Arial"/>
              </w:rPr>
              <w:t>5.5</w:t>
            </w:r>
          </w:p>
        </w:tc>
      </w:tr>
    </w:tbl>
    <w:p w14:paraId="37F96B01" w14:textId="3E80A65F" w:rsidR="009B217F" w:rsidRPr="006C7129" w:rsidRDefault="00C21A7D" w:rsidP="009B217F">
      <w:pPr>
        <w:spacing w:after="0" w:line="240" w:lineRule="auto"/>
        <w:rPr>
          <w:rFonts w:ascii="Arial" w:eastAsia="Times New Roman" w:hAnsi="Arial" w:cs="Arial"/>
          <w:bCs/>
          <w:vertAlign w:val="superscript"/>
          <w:lang w:eastAsia="zh-CN"/>
        </w:rPr>
      </w:pPr>
      <w:r>
        <w:rPr>
          <w:rFonts w:ascii="Arial" w:hAnsi="Arial" w:cs="Arial"/>
        </w:rPr>
        <w:t xml:space="preserve">* </w:t>
      </w:r>
      <w:r w:rsidR="009B217F" w:rsidRPr="006C7129">
        <w:rPr>
          <w:rFonts w:ascii="Arial" w:hAnsi="Arial" w:cs="Arial"/>
        </w:rPr>
        <w:t>FOBT: fecal occult blood test; NSAID: Nonsteroidal anti-inflammatory drugs.</w:t>
      </w:r>
    </w:p>
    <w:p w14:paraId="20A5FF9C" w14:textId="6BCD9DBA" w:rsidR="00C21A7D" w:rsidRPr="00D445C8" w:rsidRDefault="00C21A7D" w:rsidP="00C21A7D">
      <w:pPr>
        <w:spacing w:line="240" w:lineRule="auto"/>
        <w:rPr>
          <w:rFonts w:ascii="Arial" w:hAnsi="Arial" w:cs="Arial"/>
        </w:rPr>
      </w:pPr>
    </w:p>
    <w:p w14:paraId="6C17BCB0" w14:textId="19CC81CF" w:rsidR="00C21A7D" w:rsidRDefault="00C21A7D">
      <w:pPr>
        <w:rPr>
          <w:rFonts w:ascii="Arial" w:hAnsi="Arial" w:cs="Arial"/>
          <w:b/>
        </w:rPr>
      </w:pPr>
      <w:r>
        <w:rPr>
          <w:rFonts w:ascii="Arial" w:hAnsi="Arial" w:cs="Arial"/>
          <w:b/>
        </w:rPr>
        <w:br w:type="page"/>
      </w:r>
    </w:p>
    <w:p w14:paraId="0DE07E52" w14:textId="0397DB60" w:rsidR="00C21A7D" w:rsidRDefault="00C21A7D" w:rsidP="00C21A7D">
      <w:pPr>
        <w:spacing w:line="240" w:lineRule="auto"/>
        <w:rPr>
          <w:rFonts w:ascii="Arial" w:hAnsi="Arial" w:cs="Arial"/>
          <w:b/>
        </w:rPr>
      </w:pPr>
      <w:r w:rsidRPr="00D445C8">
        <w:rPr>
          <w:rFonts w:ascii="Arial" w:hAnsi="Arial" w:cs="Arial"/>
          <w:b/>
        </w:rPr>
        <w:lastRenderedPageBreak/>
        <w:t xml:space="preserve">Supplementary Table </w:t>
      </w:r>
      <w:r>
        <w:rPr>
          <w:rFonts w:ascii="Arial" w:hAnsi="Arial" w:cs="Arial"/>
          <w:b/>
        </w:rPr>
        <w:t xml:space="preserve">3. Comparison of model performance using </w:t>
      </w:r>
      <w:r>
        <w:rPr>
          <w:rFonts w:ascii="Arial" w:hAnsi="Arial" w:cs="Arial"/>
          <w:b/>
          <w:bCs/>
        </w:rPr>
        <w:t>age-adjusted</w:t>
      </w:r>
      <w:r w:rsidRPr="00844897">
        <w:rPr>
          <w:rFonts w:ascii="Arial" w:hAnsi="Arial" w:cs="Arial"/>
          <w:b/>
          <w:bCs/>
        </w:rPr>
        <w:t xml:space="preserve"> AUC </w:t>
      </w:r>
      <w:r>
        <w:rPr>
          <w:rFonts w:ascii="Arial" w:hAnsi="Arial" w:cs="Arial"/>
          <w:b/>
        </w:rPr>
        <w:t>with and without imputation by sex*</w:t>
      </w:r>
      <w:r w:rsidR="00DD0560">
        <w:rPr>
          <w:rFonts w:ascii="Arial" w:hAnsi="Arial" w:cs="Arial"/>
          <w:b/>
        </w:rPr>
        <w:t>, by population vs clinic-based families</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5"/>
        <w:gridCol w:w="2160"/>
        <w:gridCol w:w="2845"/>
      </w:tblGrid>
      <w:tr w:rsidR="00C21A7D" w:rsidRPr="00844897" w14:paraId="18257A56" w14:textId="77777777" w:rsidTr="007816BF">
        <w:trPr>
          <w:trHeight w:val="288"/>
        </w:trPr>
        <w:tc>
          <w:tcPr>
            <w:tcW w:w="2345" w:type="dxa"/>
            <w:vMerge w:val="restart"/>
            <w:tcBorders>
              <w:top w:val="single" w:sz="4" w:space="0" w:color="auto"/>
              <w:bottom w:val="single" w:sz="4" w:space="0" w:color="auto"/>
            </w:tcBorders>
            <w:noWrap/>
            <w:vAlign w:val="center"/>
          </w:tcPr>
          <w:p w14:paraId="216427F7" w14:textId="3E4DB5B8" w:rsidR="00C21A7D" w:rsidRPr="00844897" w:rsidRDefault="00C21A7D" w:rsidP="00C21A7D">
            <w:pPr>
              <w:rPr>
                <w:rFonts w:ascii="Arial" w:hAnsi="Arial" w:cs="Arial"/>
                <w:b/>
                <w:bCs/>
              </w:rPr>
            </w:pPr>
            <w:r>
              <w:rPr>
                <w:rFonts w:ascii="Arial" w:hAnsi="Arial" w:cs="Arial"/>
                <w:b/>
                <w:bCs/>
              </w:rPr>
              <w:t>Sex and model</w:t>
            </w:r>
          </w:p>
        </w:tc>
        <w:tc>
          <w:tcPr>
            <w:tcW w:w="5005" w:type="dxa"/>
            <w:gridSpan w:val="2"/>
            <w:tcBorders>
              <w:top w:val="single" w:sz="4" w:space="0" w:color="auto"/>
              <w:bottom w:val="single" w:sz="4" w:space="0" w:color="auto"/>
            </w:tcBorders>
            <w:vAlign w:val="center"/>
          </w:tcPr>
          <w:p w14:paraId="1FE10FBD" w14:textId="01AF9F57" w:rsidR="00C21A7D" w:rsidRPr="00844897" w:rsidRDefault="00C21A7D" w:rsidP="00C21A7D">
            <w:pPr>
              <w:jc w:val="center"/>
              <w:rPr>
                <w:rFonts w:ascii="Arial" w:hAnsi="Arial" w:cs="Arial"/>
                <w:b/>
                <w:bCs/>
              </w:rPr>
            </w:pPr>
            <w:r>
              <w:rPr>
                <w:rFonts w:ascii="Arial" w:hAnsi="Arial" w:cs="Arial"/>
                <w:b/>
                <w:bCs/>
              </w:rPr>
              <w:t>Age-adjusted</w:t>
            </w:r>
            <w:r w:rsidRPr="00844897">
              <w:rPr>
                <w:rFonts w:ascii="Arial" w:hAnsi="Arial" w:cs="Arial"/>
                <w:b/>
                <w:bCs/>
              </w:rPr>
              <w:t xml:space="preserve"> AUC (95% CI)</w:t>
            </w:r>
          </w:p>
        </w:tc>
      </w:tr>
      <w:tr w:rsidR="00C21A7D" w:rsidRPr="00844897" w14:paraId="70FD4777" w14:textId="77777777" w:rsidTr="007816BF">
        <w:trPr>
          <w:trHeight w:val="288"/>
        </w:trPr>
        <w:tc>
          <w:tcPr>
            <w:tcW w:w="2345" w:type="dxa"/>
            <w:vMerge/>
            <w:tcBorders>
              <w:top w:val="single" w:sz="4" w:space="0" w:color="auto"/>
              <w:bottom w:val="single" w:sz="4" w:space="0" w:color="auto"/>
            </w:tcBorders>
            <w:noWrap/>
            <w:vAlign w:val="center"/>
            <w:hideMark/>
          </w:tcPr>
          <w:p w14:paraId="785AC19D" w14:textId="77CCC14E" w:rsidR="00C21A7D" w:rsidRPr="00844897" w:rsidRDefault="00C21A7D" w:rsidP="00C21A7D">
            <w:pPr>
              <w:spacing w:after="200"/>
              <w:jc w:val="center"/>
              <w:rPr>
                <w:rFonts w:ascii="Arial" w:hAnsi="Arial" w:cs="Arial"/>
                <w:b/>
                <w:bCs/>
              </w:rPr>
            </w:pPr>
          </w:p>
        </w:tc>
        <w:tc>
          <w:tcPr>
            <w:tcW w:w="2160" w:type="dxa"/>
            <w:tcBorders>
              <w:top w:val="single" w:sz="4" w:space="0" w:color="auto"/>
              <w:bottom w:val="single" w:sz="4" w:space="0" w:color="auto"/>
            </w:tcBorders>
            <w:vAlign w:val="center"/>
          </w:tcPr>
          <w:p w14:paraId="4CC29C38" w14:textId="77777777" w:rsidR="00C21A7D" w:rsidRPr="00844897" w:rsidRDefault="00C21A7D" w:rsidP="00C21A7D">
            <w:pPr>
              <w:jc w:val="center"/>
              <w:rPr>
                <w:rFonts w:ascii="Arial" w:hAnsi="Arial" w:cs="Arial"/>
                <w:b/>
                <w:bCs/>
              </w:rPr>
            </w:pPr>
            <w:r w:rsidRPr="00844897">
              <w:rPr>
                <w:rFonts w:ascii="Arial" w:hAnsi="Arial" w:cs="Arial"/>
                <w:b/>
                <w:bCs/>
              </w:rPr>
              <w:t>With Imputation</w:t>
            </w:r>
          </w:p>
        </w:tc>
        <w:tc>
          <w:tcPr>
            <w:tcW w:w="2845" w:type="dxa"/>
            <w:tcBorders>
              <w:top w:val="single" w:sz="4" w:space="0" w:color="auto"/>
              <w:bottom w:val="single" w:sz="4" w:space="0" w:color="auto"/>
            </w:tcBorders>
            <w:noWrap/>
            <w:vAlign w:val="center"/>
            <w:hideMark/>
          </w:tcPr>
          <w:p w14:paraId="60EFF7AB" w14:textId="77777777" w:rsidR="00C21A7D" w:rsidRPr="00844897" w:rsidRDefault="00C21A7D" w:rsidP="00C21A7D">
            <w:pPr>
              <w:jc w:val="center"/>
              <w:rPr>
                <w:rFonts w:ascii="Arial" w:hAnsi="Arial" w:cs="Arial"/>
                <w:b/>
                <w:bCs/>
              </w:rPr>
            </w:pPr>
            <w:r w:rsidRPr="00844897">
              <w:rPr>
                <w:rFonts w:ascii="Arial" w:hAnsi="Arial" w:cs="Arial"/>
                <w:b/>
                <w:bCs/>
              </w:rPr>
              <w:t>Without Imputation</w:t>
            </w:r>
          </w:p>
        </w:tc>
      </w:tr>
      <w:tr w:rsidR="007816BF" w:rsidRPr="00536DBC" w14:paraId="5FB15A28" w14:textId="77777777" w:rsidTr="007816BF">
        <w:trPr>
          <w:trHeight w:val="224"/>
        </w:trPr>
        <w:tc>
          <w:tcPr>
            <w:tcW w:w="2345" w:type="dxa"/>
            <w:tcBorders>
              <w:top w:val="single" w:sz="4" w:space="0" w:color="auto"/>
            </w:tcBorders>
            <w:noWrap/>
          </w:tcPr>
          <w:p w14:paraId="6439780C" w14:textId="32EE5D86" w:rsidR="007816BF" w:rsidRPr="00766F62" w:rsidRDefault="007816BF" w:rsidP="007816BF">
            <w:pPr>
              <w:rPr>
                <w:rFonts w:ascii="Arial" w:hAnsi="Arial" w:cs="Arial"/>
                <w:b/>
                <w:bCs/>
              </w:rPr>
            </w:pPr>
            <w:r w:rsidRPr="00766F62">
              <w:rPr>
                <w:rFonts w:ascii="Arial" w:hAnsi="Arial" w:cs="Arial"/>
                <w:b/>
                <w:bCs/>
              </w:rPr>
              <w:t>Population-based</w:t>
            </w:r>
          </w:p>
        </w:tc>
        <w:tc>
          <w:tcPr>
            <w:tcW w:w="2160" w:type="dxa"/>
            <w:tcBorders>
              <w:top w:val="single" w:sz="4" w:space="0" w:color="auto"/>
            </w:tcBorders>
          </w:tcPr>
          <w:p w14:paraId="0BBF4D1D" w14:textId="77777777" w:rsidR="007816BF" w:rsidRPr="00766F62" w:rsidRDefault="007816BF" w:rsidP="00C21A7D">
            <w:pPr>
              <w:jc w:val="center"/>
              <w:rPr>
                <w:rFonts w:ascii="Arial" w:hAnsi="Arial" w:cs="Arial"/>
                <w:b/>
                <w:bCs/>
              </w:rPr>
            </w:pPr>
          </w:p>
        </w:tc>
        <w:tc>
          <w:tcPr>
            <w:tcW w:w="2845" w:type="dxa"/>
            <w:tcBorders>
              <w:top w:val="single" w:sz="4" w:space="0" w:color="auto"/>
            </w:tcBorders>
          </w:tcPr>
          <w:p w14:paraId="44FE0277" w14:textId="77777777" w:rsidR="007816BF" w:rsidRPr="00766F62" w:rsidRDefault="007816BF" w:rsidP="00C21A7D">
            <w:pPr>
              <w:jc w:val="center"/>
              <w:rPr>
                <w:rFonts w:ascii="Arial" w:hAnsi="Arial" w:cs="Arial"/>
                <w:b/>
                <w:bCs/>
              </w:rPr>
            </w:pPr>
          </w:p>
        </w:tc>
      </w:tr>
      <w:tr w:rsidR="0003255F" w:rsidRPr="00844897" w14:paraId="3C91BB91" w14:textId="77777777" w:rsidTr="00766F62">
        <w:trPr>
          <w:trHeight w:val="224"/>
        </w:trPr>
        <w:tc>
          <w:tcPr>
            <w:tcW w:w="2345" w:type="dxa"/>
            <w:tcBorders>
              <w:top w:val="single" w:sz="4" w:space="0" w:color="auto"/>
            </w:tcBorders>
            <w:noWrap/>
            <w:hideMark/>
          </w:tcPr>
          <w:p w14:paraId="3FAB9319" w14:textId="77777777" w:rsidR="0003255F" w:rsidRPr="00C21A7D" w:rsidRDefault="0003255F" w:rsidP="0003255F">
            <w:pPr>
              <w:rPr>
                <w:rFonts w:ascii="Arial" w:hAnsi="Arial" w:cs="Arial"/>
                <w:bCs/>
              </w:rPr>
            </w:pPr>
            <w:r w:rsidRPr="00C21A7D">
              <w:rPr>
                <w:rFonts w:ascii="Arial" w:hAnsi="Arial" w:cs="Arial"/>
                <w:bCs/>
              </w:rPr>
              <w:t>Male FRP</w:t>
            </w:r>
          </w:p>
        </w:tc>
        <w:tc>
          <w:tcPr>
            <w:tcW w:w="2160" w:type="dxa"/>
            <w:tcBorders>
              <w:top w:val="single" w:sz="4" w:space="0" w:color="auto"/>
            </w:tcBorders>
          </w:tcPr>
          <w:p w14:paraId="3436EB18" w14:textId="147AC130" w:rsidR="0003255F" w:rsidRPr="005C5B74" w:rsidRDefault="0003255F" w:rsidP="0003255F">
            <w:pPr>
              <w:jc w:val="center"/>
              <w:rPr>
                <w:rFonts w:ascii="Arial" w:hAnsi="Arial" w:cs="Arial"/>
                <w:bCs/>
              </w:rPr>
            </w:pPr>
            <w:r w:rsidRPr="005C5B74">
              <w:rPr>
                <w:rFonts w:ascii="Arial" w:hAnsi="Arial" w:cs="Arial"/>
              </w:rPr>
              <w:t>0.69 (0.60-0.78)</w:t>
            </w:r>
          </w:p>
        </w:tc>
        <w:tc>
          <w:tcPr>
            <w:tcW w:w="2845" w:type="dxa"/>
            <w:tcBorders>
              <w:top w:val="single" w:sz="4" w:space="0" w:color="auto"/>
            </w:tcBorders>
            <w:vAlign w:val="bottom"/>
          </w:tcPr>
          <w:p w14:paraId="39E5B65C" w14:textId="323A462A" w:rsidR="0003255F" w:rsidRPr="005C5B74" w:rsidRDefault="0003255F" w:rsidP="0003255F">
            <w:pPr>
              <w:jc w:val="center"/>
              <w:rPr>
                <w:rFonts w:ascii="Arial" w:hAnsi="Arial" w:cs="Arial"/>
                <w:bCs/>
              </w:rPr>
            </w:pPr>
            <w:r w:rsidRPr="005C5B74">
              <w:rPr>
                <w:rFonts w:ascii="Arial" w:hAnsi="Arial" w:cs="Arial"/>
                <w:color w:val="000000"/>
              </w:rPr>
              <w:t>0.7</w:t>
            </w:r>
            <w:r w:rsidRPr="005C5B74">
              <w:rPr>
                <w:rFonts w:ascii="Arial" w:hAnsi="Arial" w:cs="Arial"/>
                <w:color w:val="000000"/>
                <w:lang w:eastAsia="zh-CN"/>
              </w:rPr>
              <w:t>0</w:t>
            </w:r>
            <w:r w:rsidRPr="005C5B74">
              <w:rPr>
                <w:rFonts w:ascii="Arial" w:hAnsi="Arial" w:cs="Arial"/>
                <w:color w:val="000000"/>
              </w:rPr>
              <w:t xml:space="preserve"> (0.61-0.79)</w:t>
            </w:r>
          </w:p>
        </w:tc>
      </w:tr>
      <w:tr w:rsidR="0003255F" w:rsidRPr="00844897" w14:paraId="52351B5A" w14:textId="77777777" w:rsidTr="00766F62">
        <w:trPr>
          <w:trHeight w:val="80"/>
        </w:trPr>
        <w:tc>
          <w:tcPr>
            <w:tcW w:w="2345" w:type="dxa"/>
            <w:noWrap/>
            <w:hideMark/>
          </w:tcPr>
          <w:p w14:paraId="3DD582D7" w14:textId="77777777" w:rsidR="0003255F" w:rsidRPr="00C21A7D" w:rsidRDefault="0003255F" w:rsidP="0003255F">
            <w:pPr>
              <w:rPr>
                <w:rFonts w:ascii="Arial" w:hAnsi="Arial" w:cs="Arial"/>
                <w:bCs/>
              </w:rPr>
            </w:pPr>
            <w:r w:rsidRPr="00C21A7D">
              <w:rPr>
                <w:rFonts w:ascii="Arial" w:hAnsi="Arial" w:cs="Arial"/>
                <w:bCs/>
              </w:rPr>
              <w:t>Male FH</w:t>
            </w:r>
          </w:p>
        </w:tc>
        <w:tc>
          <w:tcPr>
            <w:tcW w:w="2160" w:type="dxa"/>
          </w:tcPr>
          <w:p w14:paraId="430951CA" w14:textId="445209C8" w:rsidR="0003255F" w:rsidRPr="005C5B74" w:rsidRDefault="0003255F" w:rsidP="0003255F">
            <w:pPr>
              <w:jc w:val="center"/>
              <w:rPr>
                <w:rFonts w:ascii="Arial" w:hAnsi="Arial" w:cs="Arial"/>
                <w:bCs/>
              </w:rPr>
            </w:pPr>
            <w:r w:rsidRPr="005C5B74">
              <w:rPr>
                <w:rFonts w:ascii="Arial" w:hAnsi="Arial" w:cs="Arial"/>
              </w:rPr>
              <w:t>0.61 (0.52-0.71)</w:t>
            </w:r>
          </w:p>
        </w:tc>
        <w:tc>
          <w:tcPr>
            <w:tcW w:w="2845" w:type="dxa"/>
            <w:vAlign w:val="bottom"/>
          </w:tcPr>
          <w:p w14:paraId="57938A7F" w14:textId="3EF28221" w:rsidR="0003255F" w:rsidRPr="005C5B74" w:rsidRDefault="0003255F" w:rsidP="0003255F">
            <w:pPr>
              <w:jc w:val="center"/>
              <w:rPr>
                <w:rFonts w:ascii="Arial" w:hAnsi="Arial" w:cs="Arial"/>
                <w:bCs/>
              </w:rPr>
            </w:pPr>
            <w:r w:rsidRPr="005C5B74">
              <w:rPr>
                <w:rFonts w:ascii="Arial" w:hAnsi="Arial" w:cs="Arial"/>
                <w:color w:val="000000"/>
              </w:rPr>
              <w:t>0.62 (0.53-0.71)</w:t>
            </w:r>
          </w:p>
        </w:tc>
      </w:tr>
      <w:tr w:rsidR="0003255F" w:rsidRPr="00844897" w14:paraId="127C9EEE" w14:textId="77777777" w:rsidTr="00766F62">
        <w:trPr>
          <w:trHeight w:val="70"/>
        </w:trPr>
        <w:tc>
          <w:tcPr>
            <w:tcW w:w="2345" w:type="dxa"/>
            <w:noWrap/>
            <w:hideMark/>
          </w:tcPr>
          <w:p w14:paraId="5A673724" w14:textId="77777777" w:rsidR="0003255F" w:rsidRPr="00C21A7D" w:rsidRDefault="0003255F" w:rsidP="0003255F">
            <w:pPr>
              <w:rPr>
                <w:rFonts w:ascii="Arial" w:hAnsi="Arial" w:cs="Arial"/>
                <w:bCs/>
              </w:rPr>
            </w:pPr>
            <w:r w:rsidRPr="00C21A7D">
              <w:rPr>
                <w:rFonts w:ascii="Arial" w:hAnsi="Arial" w:cs="Arial"/>
                <w:bCs/>
              </w:rPr>
              <w:t>Female FRP</w:t>
            </w:r>
          </w:p>
        </w:tc>
        <w:tc>
          <w:tcPr>
            <w:tcW w:w="2160" w:type="dxa"/>
          </w:tcPr>
          <w:p w14:paraId="44BB4C0D" w14:textId="1A4E121A" w:rsidR="0003255F" w:rsidRPr="005C5B74" w:rsidRDefault="0003255F" w:rsidP="0003255F">
            <w:pPr>
              <w:jc w:val="center"/>
              <w:rPr>
                <w:rFonts w:ascii="Arial" w:hAnsi="Arial" w:cs="Arial"/>
                <w:bCs/>
              </w:rPr>
            </w:pPr>
            <w:r w:rsidRPr="005C5B74">
              <w:rPr>
                <w:rFonts w:ascii="Arial" w:hAnsi="Arial" w:cs="Arial"/>
              </w:rPr>
              <w:t>0.70 (0.62-0.77)</w:t>
            </w:r>
          </w:p>
        </w:tc>
        <w:tc>
          <w:tcPr>
            <w:tcW w:w="2845" w:type="dxa"/>
            <w:vAlign w:val="bottom"/>
          </w:tcPr>
          <w:p w14:paraId="60615EBF" w14:textId="78770081" w:rsidR="0003255F" w:rsidRPr="005C5B74" w:rsidRDefault="0003255F" w:rsidP="0003255F">
            <w:pPr>
              <w:jc w:val="center"/>
              <w:rPr>
                <w:rFonts w:ascii="Arial" w:hAnsi="Arial" w:cs="Arial"/>
                <w:bCs/>
              </w:rPr>
            </w:pPr>
            <w:r w:rsidRPr="005C5B74">
              <w:rPr>
                <w:rFonts w:ascii="Arial" w:hAnsi="Arial" w:cs="Arial"/>
                <w:color w:val="000000"/>
              </w:rPr>
              <w:t>0.69 (0.61-0.77)</w:t>
            </w:r>
          </w:p>
        </w:tc>
      </w:tr>
      <w:tr w:rsidR="0003255F" w:rsidRPr="00844897" w14:paraId="35DF4593" w14:textId="77777777" w:rsidTr="00766F62">
        <w:trPr>
          <w:trHeight w:val="70"/>
        </w:trPr>
        <w:tc>
          <w:tcPr>
            <w:tcW w:w="2345" w:type="dxa"/>
            <w:tcBorders>
              <w:bottom w:val="single" w:sz="4" w:space="0" w:color="auto"/>
            </w:tcBorders>
            <w:noWrap/>
            <w:hideMark/>
          </w:tcPr>
          <w:p w14:paraId="51E9C642" w14:textId="77777777" w:rsidR="0003255F" w:rsidRPr="00C21A7D" w:rsidRDefault="0003255F" w:rsidP="0003255F">
            <w:pPr>
              <w:rPr>
                <w:rFonts w:ascii="Arial" w:hAnsi="Arial" w:cs="Arial"/>
                <w:bCs/>
              </w:rPr>
            </w:pPr>
            <w:r w:rsidRPr="00C21A7D">
              <w:rPr>
                <w:rFonts w:ascii="Arial" w:hAnsi="Arial" w:cs="Arial"/>
                <w:bCs/>
              </w:rPr>
              <w:t>Female FH</w:t>
            </w:r>
          </w:p>
        </w:tc>
        <w:tc>
          <w:tcPr>
            <w:tcW w:w="2160" w:type="dxa"/>
            <w:tcBorders>
              <w:bottom w:val="single" w:sz="4" w:space="0" w:color="auto"/>
            </w:tcBorders>
          </w:tcPr>
          <w:p w14:paraId="1067BBDA" w14:textId="40193E1F" w:rsidR="0003255F" w:rsidRPr="005C5B74" w:rsidRDefault="0003255F" w:rsidP="0003255F">
            <w:pPr>
              <w:jc w:val="center"/>
              <w:rPr>
                <w:rFonts w:ascii="Arial" w:hAnsi="Arial" w:cs="Arial"/>
                <w:bCs/>
              </w:rPr>
            </w:pPr>
            <w:r w:rsidRPr="005C5B74">
              <w:rPr>
                <w:rFonts w:ascii="Arial" w:hAnsi="Arial" w:cs="Arial"/>
              </w:rPr>
              <w:t>0.60 (0.52-0.67)</w:t>
            </w:r>
          </w:p>
        </w:tc>
        <w:tc>
          <w:tcPr>
            <w:tcW w:w="2845" w:type="dxa"/>
            <w:tcBorders>
              <w:bottom w:val="single" w:sz="4" w:space="0" w:color="auto"/>
            </w:tcBorders>
            <w:vAlign w:val="bottom"/>
          </w:tcPr>
          <w:p w14:paraId="769E66EB" w14:textId="085B50E0" w:rsidR="0003255F" w:rsidRPr="005C5B74" w:rsidRDefault="0003255F" w:rsidP="0003255F">
            <w:pPr>
              <w:jc w:val="center"/>
              <w:rPr>
                <w:rFonts w:ascii="Arial" w:hAnsi="Arial" w:cs="Arial"/>
                <w:bCs/>
              </w:rPr>
            </w:pPr>
            <w:r w:rsidRPr="005C5B74">
              <w:rPr>
                <w:rFonts w:ascii="Arial" w:hAnsi="Arial" w:cs="Arial"/>
                <w:color w:val="000000"/>
              </w:rPr>
              <w:t>0.58 (0.51-0.66)</w:t>
            </w:r>
          </w:p>
        </w:tc>
      </w:tr>
      <w:tr w:rsidR="00536DBC" w:rsidRPr="00536DBC" w14:paraId="366F09CF" w14:textId="77777777" w:rsidTr="002129A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24"/>
        </w:trPr>
        <w:tc>
          <w:tcPr>
            <w:tcW w:w="7350" w:type="dxa"/>
            <w:gridSpan w:val="3"/>
            <w:tcBorders>
              <w:left w:val="nil"/>
              <w:bottom w:val="single" w:sz="4" w:space="0" w:color="auto"/>
              <w:right w:val="nil"/>
            </w:tcBorders>
            <w:noWrap/>
          </w:tcPr>
          <w:p w14:paraId="0987B673" w14:textId="0A166D8C" w:rsidR="00536DBC" w:rsidRPr="005C5B74" w:rsidRDefault="00536DBC" w:rsidP="00766F62">
            <w:pPr>
              <w:rPr>
                <w:rFonts w:ascii="Arial" w:hAnsi="Arial" w:cs="Arial"/>
                <w:b/>
                <w:bCs/>
              </w:rPr>
            </w:pPr>
            <w:r w:rsidRPr="005C5B74">
              <w:rPr>
                <w:rFonts w:ascii="Arial" w:hAnsi="Arial" w:cs="Arial"/>
                <w:b/>
                <w:bCs/>
              </w:rPr>
              <w:t>Clinic-based</w:t>
            </w:r>
          </w:p>
        </w:tc>
      </w:tr>
      <w:tr w:rsidR="0003255F" w:rsidRPr="00844897" w14:paraId="6F0C94CA" w14:textId="77777777" w:rsidTr="00766F62">
        <w:trPr>
          <w:trHeight w:val="224"/>
        </w:trPr>
        <w:tc>
          <w:tcPr>
            <w:tcW w:w="2345" w:type="dxa"/>
            <w:tcBorders>
              <w:left w:val="nil"/>
              <w:bottom w:val="nil"/>
              <w:right w:val="nil"/>
            </w:tcBorders>
            <w:noWrap/>
            <w:hideMark/>
          </w:tcPr>
          <w:p w14:paraId="5CD80E3C" w14:textId="77777777" w:rsidR="0003255F" w:rsidRPr="00C21A7D" w:rsidRDefault="0003255F" w:rsidP="0003255F">
            <w:pPr>
              <w:rPr>
                <w:rFonts w:ascii="Arial" w:hAnsi="Arial" w:cs="Arial"/>
                <w:bCs/>
              </w:rPr>
            </w:pPr>
            <w:r w:rsidRPr="00C21A7D">
              <w:rPr>
                <w:rFonts w:ascii="Arial" w:hAnsi="Arial" w:cs="Arial"/>
                <w:bCs/>
              </w:rPr>
              <w:t>Male FRP</w:t>
            </w:r>
          </w:p>
        </w:tc>
        <w:tc>
          <w:tcPr>
            <w:tcW w:w="2160" w:type="dxa"/>
            <w:tcBorders>
              <w:left w:val="nil"/>
              <w:bottom w:val="nil"/>
              <w:right w:val="nil"/>
            </w:tcBorders>
          </w:tcPr>
          <w:p w14:paraId="67A6EAF0" w14:textId="2370FA77" w:rsidR="0003255F" w:rsidRPr="005C5B74" w:rsidRDefault="0003255F" w:rsidP="0003255F">
            <w:pPr>
              <w:jc w:val="center"/>
              <w:rPr>
                <w:rFonts w:ascii="Arial" w:hAnsi="Arial" w:cs="Arial"/>
                <w:bCs/>
              </w:rPr>
            </w:pPr>
            <w:r w:rsidRPr="005C5B74">
              <w:rPr>
                <w:rFonts w:ascii="Arial" w:hAnsi="Arial" w:cs="Arial"/>
              </w:rPr>
              <w:t>0.77 (0.69-0.84)</w:t>
            </w:r>
          </w:p>
        </w:tc>
        <w:tc>
          <w:tcPr>
            <w:tcW w:w="2845" w:type="dxa"/>
            <w:tcBorders>
              <w:left w:val="nil"/>
              <w:bottom w:val="nil"/>
              <w:right w:val="nil"/>
            </w:tcBorders>
            <w:vAlign w:val="bottom"/>
          </w:tcPr>
          <w:p w14:paraId="098FDC8C" w14:textId="6683A8F2" w:rsidR="0003255F" w:rsidRPr="005C5B74" w:rsidRDefault="0003255F" w:rsidP="0003255F">
            <w:pPr>
              <w:jc w:val="center"/>
              <w:rPr>
                <w:rFonts w:ascii="Arial" w:hAnsi="Arial" w:cs="Arial"/>
                <w:bCs/>
              </w:rPr>
            </w:pPr>
            <w:r w:rsidRPr="005C5B74">
              <w:rPr>
                <w:rFonts w:ascii="Arial" w:hAnsi="Arial" w:cs="Arial"/>
                <w:color w:val="000000"/>
              </w:rPr>
              <w:t>0.77 (0.7</w:t>
            </w:r>
            <w:r w:rsidRPr="005C5B74">
              <w:rPr>
                <w:rFonts w:ascii="Arial" w:eastAsiaTheme="minorEastAsia" w:hAnsi="Arial" w:cs="Arial"/>
                <w:color w:val="000000"/>
                <w:lang w:eastAsia="zh-CN"/>
              </w:rPr>
              <w:t>0</w:t>
            </w:r>
            <w:r w:rsidRPr="005C5B74">
              <w:rPr>
                <w:rFonts w:ascii="Arial" w:hAnsi="Arial" w:cs="Arial"/>
                <w:color w:val="000000"/>
              </w:rPr>
              <w:t>-0.84)</w:t>
            </w:r>
          </w:p>
        </w:tc>
      </w:tr>
      <w:tr w:rsidR="0003255F" w:rsidRPr="00844897" w14:paraId="76F8A79A" w14:textId="77777777" w:rsidTr="00766F62">
        <w:trPr>
          <w:trHeight w:val="80"/>
        </w:trPr>
        <w:tc>
          <w:tcPr>
            <w:tcW w:w="2345" w:type="dxa"/>
            <w:tcBorders>
              <w:top w:val="nil"/>
              <w:left w:val="nil"/>
              <w:bottom w:val="nil"/>
              <w:right w:val="nil"/>
            </w:tcBorders>
            <w:noWrap/>
            <w:hideMark/>
          </w:tcPr>
          <w:p w14:paraId="50B4F07C" w14:textId="77777777" w:rsidR="0003255F" w:rsidRPr="00C21A7D" w:rsidRDefault="0003255F" w:rsidP="0003255F">
            <w:pPr>
              <w:rPr>
                <w:rFonts w:ascii="Arial" w:hAnsi="Arial" w:cs="Arial"/>
                <w:bCs/>
              </w:rPr>
            </w:pPr>
            <w:r w:rsidRPr="00C21A7D">
              <w:rPr>
                <w:rFonts w:ascii="Arial" w:hAnsi="Arial" w:cs="Arial"/>
                <w:bCs/>
              </w:rPr>
              <w:t>Male FH</w:t>
            </w:r>
          </w:p>
        </w:tc>
        <w:tc>
          <w:tcPr>
            <w:tcW w:w="2160" w:type="dxa"/>
            <w:tcBorders>
              <w:top w:val="nil"/>
              <w:left w:val="nil"/>
              <w:bottom w:val="nil"/>
              <w:right w:val="nil"/>
            </w:tcBorders>
          </w:tcPr>
          <w:p w14:paraId="487A9C7D" w14:textId="40455A7B" w:rsidR="0003255F" w:rsidRPr="005C5B74" w:rsidRDefault="0003255F" w:rsidP="0003255F">
            <w:pPr>
              <w:jc w:val="center"/>
              <w:rPr>
                <w:rFonts w:ascii="Arial" w:hAnsi="Arial" w:cs="Arial"/>
                <w:bCs/>
              </w:rPr>
            </w:pPr>
            <w:r w:rsidRPr="005C5B74">
              <w:rPr>
                <w:rFonts w:ascii="Arial" w:hAnsi="Arial" w:cs="Arial"/>
              </w:rPr>
              <w:t>0.66 (0.58-0.74)</w:t>
            </w:r>
          </w:p>
        </w:tc>
        <w:tc>
          <w:tcPr>
            <w:tcW w:w="2845" w:type="dxa"/>
            <w:tcBorders>
              <w:top w:val="nil"/>
              <w:left w:val="nil"/>
              <w:bottom w:val="nil"/>
              <w:right w:val="nil"/>
            </w:tcBorders>
            <w:vAlign w:val="bottom"/>
          </w:tcPr>
          <w:p w14:paraId="22D24047" w14:textId="1423A7D1" w:rsidR="0003255F" w:rsidRPr="005C5B74" w:rsidRDefault="0003255F" w:rsidP="0003255F">
            <w:pPr>
              <w:jc w:val="center"/>
              <w:rPr>
                <w:rFonts w:ascii="Arial" w:hAnsi="Arial" w:cs="Arial"/>
                <w:bCs/>
              </w:rPr>
            </w:pPr>
            <w:r w:rsidRPr="005C5B74">
              <w:rPr>
                <w:rFonts w:ascii="Arial" w:hAnsi="Arial" w:cs="Arial"/>
                <w:color w:val="000000"/>
              </w:rPr>
              <w:t>0.66 (0.58-0.74)</w:t>
            </w:r>
          </w:p>
        </w:tc>
      </w:tr>
      <w:tr w:rsidR="0003255F" w:rsidRPr="00844897" w14:paraId="6E3BF778" w14:textId="77777777" w:rsidTr="00A7464D">
        <w:trPr>
          <w:trHeight w:val="70"/>
        </w:trPr>
        <w:tc>
          <w:tcPr>
            <w:tcW w:w="2345" w:type="dxa"/>
            <w:tcBorders>
              <w:top w:val="nil"/>
              <w:left w:val="nil"/>
              <w:right w:val="nil"/>
            </w:tcBorders>
            <w:noWrap/>
            <w:hideMark/>
          </w:tcPr>
          <w:p w14:paraId="3C42A78C" w14:textId="77777777" w:rsidR="0003255F" w:rsidRPr="00C21A7D" w:rsidRDefault="0003255F" w:rsidP="0003255F">
            <w:pPr>
              <w:rPr>
                <w:rFonts w:ascii="Arial" w:hAnsi="Arial" w:cs="Arial"/>
                <w:bCs/>
              </w:rPr>
            </w:pPr>
            <w:r w:rsidRPr="00C21A7D">
              <w:rPr>
                <w:rFonts w:ascii="Arial" w:hAnsi="Arial" w:cs="Arial"/>
                <w:bCs/>
              </w:rPr>
              <w:t>Female FRP</w:t>
            </w:r>
          </w:p>
        </w:tc>
        <w:tc>
          <w:tcPr>
            <w:tcW w:w="2160" w:type="dxa"/>
            <w:tcBorders>
              <w:top w:val="nil"/>
              <w:left w:val="nil"/>
              <w:right w:val="nil"/>
            </w:tcBorders>
          </w:tcPr>
          <w:p w14:paraId="64226F36" w14:textId="3FAD03D0" w:rsidR="0003255F" w:rsidRPr="005C5B74" w:rsidRDefault="0003255F" w:rsidP="0003255F">
            <w:pPr>
              <w:jc w:val="center"/>
              <w:rPr>
                <w:rFonts w:ascii="Arial" w:hAnsi="Arial" w:cs="Arial"/>
                <w:bCs/>
              </w:rPr>
            </w:pPr>
            <w:r w:rsidRPr="005C5B74">
              <w:rPr>
                <w:rFonts w:ascii="Arial" w:hAnsi="Arial" w:cs="Arial"/>
              </w:rPr>
              <w:t>0.68 (0.60-0.76)</w:t>
            </w:r>
          </w:p>
        </w:tc>
        <w:tc>
          <w:tcPr>
            <w:tcW w:w="2845" w:type="dxa"/>
            <w:tcBorders>
              <w:top w:val="nil"/>
              <w:left w:val="nil"/>
              <w:right w:val="nil"/>
            </w:tcBorders>
            <w:vAlign w:val="bottom"/>
          </w:tcPr>
          <w:p w14:paraId="18116427" w14:textId="36E9CBAD" w:rsidR="0003255F" w:rsidRPr="005C5B74" w:rsidRDefault="0003255F" w:rsidP="0003255F">
            <w:pPr>
              <w:jc w:val="center"/>
              <w:rPr>
                <w:rFonts w:ascii="Arial" w:hAnsi="Arial" w:cs="Arial"/>
                <w:bCs/>
              </w:rPr>
            </w:pPr>
            <w:r w:rsidRPr="005C5B74">
              <w:rPr>
                <w:rFonts w:ascii="Arial" w:hAnsi="Arial" w:cs="Arial"/>
                <w:color w:val="000000"/>
              </w:rPr>
              <w:t>0.68 (0.61-0.76)</w:t>
            </w:r>
          </w:p>
        </w:tc>
      </w:tr>
      <w:tr w:rsidR="0003255F" w:rsidRPr="00844897" w14:paraId="311CCEBF" w14:textId="77777777" w:rsidTr="00A7464D">
        <w:trPr>
          <w:trHeight w:val="70"/>
        </w:trPr>
        <w:tc>
          <w:tcPr>
            <w:tcW w:w="2345" w:type="dxa"/>
            <w:tcBorders>
              <w:top w:val="nil"/>
              <w:left w:val="nil"/>
              <w:bottom w:val="single" w:sz="4" w:space="0" w:color="auto"/>
              <w:right w:val="nil"/>
            </w:tcBorders>
            <w:noWrap/>
            <w:hideMark/>
          </w:tcPr>
          <w:p w14:paraId="0D91A57E" w14:textId="77777777" w:rsidR="0003255F" w:rsidRPr="00C21A7D" w:rsidRDefault="0003255F" w:rsidP="0003255F">
            <w:pPr>
              <w:rPr>
                <w:rFonts w:ascii="Arial" w:hAnsi="Arial" w:cs="Arial"/>
                <w:bCs/>
              </w:rPr>
            </w:pPr>
            <w:r w:rsidRPr="00C21A7D">
              <w:rPr>
                <w:rFonts w:ascii="Arial" w:hAnsi="Arial" w:cs="Arial"/>
                <w:bCs/>
              </w:rPr>
              <w:t>Female FH</w:t>
            </w:r>
          </w:p>
        </w:tc>
        <w:tc>
          <w:tcPr>
            <w:tcW w:w="2160" w:type="dxa"/>
            <w:tcBorders>
              <w:top w:val="nil"/>
              <w:left w:val="nil"/>
              <w:bottom w:val="single" w:sz="4" w:space="0" w:color="auto"/>
              <w:right w:val="nil"/>
            </w:tcBorders>
          </w:tcPr>
          <w:p w14:paraId="27867FA8" w14:textId="6B782850" w:rsidR="0003255F" w:rsidRPr="005C5B74" w:rsidRDefault="0003255F" w:rsidP="0003255F">
            <w:pPr>
              <w:jc w:val="center"/>
              <w:rPr>
                <w:rFonts w:ascii="Arial" w:hAnsi="Arial" w:cs="Arial"/>
                <w:bCs/>
              </w:rPr>
            </w:pPr>
            <w:r w:rsidRPr="005C5B74">
              <w:rPr>
                <w:rFonts w:ascii="Arial" w:hAnsi="Arial" w:cs="Arial"/>
              </w:rPr>
              <w:t>0.57 (0.49-0.65)</w:t>
            </w:r>
          </w:p>
        </w:tc>
        <w:tc>
          <w:tcPr>
            <w:tcW w:w="2845" w:type="dxa"/>
            <w:tcBorders>
              <w:top w:val="nil"/>
              <w:left w:val="nil"/>
              <w:bottom w:val="single" w:sz="4" w:space="0" w:color="auto"/>
              <w:right w:val="nil"/>
            </w:tcBorders>
            <w:vAlign w:val="bottom"/>
          </w:tcPr>
          <w:p w14:paraId="6DDC224D" w14:textId="42378204" w:rsidR="0003255F" w:rsidRPr="005C5B74" w:rsidRDefault="0003255F" w:rsidP="0003255F">
            <w:pPr>
              <w:jc w:val="center"/>
              <w:rPr>
                <w:rFonts w:ascii="Arial" w:hAnsi="Arial" w:cs="Arial"/>
                <w:bCs/>
              </w:rPr>
            </w:pPr>
            <w:r w:rsidRPr="005C5B74">
              <w:rPr>
                <w:rFonts w:ascii="Arial" w:hAnsi="Arial" w:cs="Arial"/>
                <w:color w:val="000000"/>
              </w:rPr>
              <w:t>0.57 (0.49-0.65)</w:t>
            </w:r>
          </w:p>
        </w:tc>
      </w:tr>
    </w:tbl>
    <w:p w14:paraId="402F942A" w14:textId="1C89554F" w:rsidR="00C21A7D" w:rsidRDefault="00C21A7D" w:rsidP="00C21A7D">
      <w:pPr>
        <w:spacing w:line="240" w:lineRule="auto"/>
        <w:rPr>
          <w:rFonts w:ascii="Arial" w:hAnsi="Arial" w:cs="Arial"/>
        </w:rPr>
      </w:pPr>
      <w:r>
        <w:rPr>
          <w:rFonts w:ascii="Arial" w:hAnsi="Arial" w:cs="Arial"/>
        </w:rPr>
        <w:t>*AUC = area under the curve; CI = confidence interval; FH = family history; FRP = familial risk profile</w:t>
      </w:r>
    </w:p>
    <w:p w14:paraId="5B9A72AB" w14:textId="55790A56" w:rsidR="001E3E06" w:rsidRPr="00D445C8" w:rsidRDefault="001E3E06" w:rsidP="00C21A7D">
      <w:pPr>
        <w:spacing w:line="240" w:lineRule="auto"/>
        <w:rPr>
          <w:rFonts w:ascii="Arial" w:hAnsi="Arial" w:cs="Arial"/>
        </w:rPr>
      </w:pPr>
    </w:p>
    <w:p w14:paraId="6309D483" w14:textId="77777777" w:rsidR="00C21A7D" w:rsidRDefault="00C21A7D" w:rsidP="00C21A7D">
      <w:pPr>
        <w:rPr>
          <w:rFonts w:ascii="Arial" w:hAnsi="Arial" w:cs="Arial"/>
          <w:b/>
        </w:rPr>
      </w:pPr>
    </w:p>
    <w:p w14:paraId="337AFEF5" w14:textId="77777777" w:rsidR="001E3E06" w:rsidRDefault="001E3E06" w:rsidP="00C21A7D">
      <w:pPr>
        <w:rPr>
          <w:rFonts w:ascii="Arial" w:hAnsi="Arial" w:cs="Arial"/>
          <w:b/>
        </w:rPr>
      </w:pPr>
    </w:p>
    <w:p w14:paraId="3A816718" w14:textId="77777777" w:rsidR="001E3E06" w:rsidRDefault="001E3E06" w:rsidP="00C21A7D">
      <w:pPr>
        <w:rPr>
          <w:rFonts w:ascii="Arial" w:hAnsi="Arial" w:cs="Arial"/>
          <w:b/>
        </w:rPr>
      </w:pPr>
    </w:p>
    <w:p w14:paraId="2F766D9C" w14:textId="77777777" w:rsidR="001E3E06" w:rsidRDefault="001E3E06">
      <w:pPr>
        <w:rPr>
          <w:rFonts w:ascii="Arial" w:hAnsi="Arial" w:cs="Arial"/>
          <w:b/>
        </w:rPr>
      </w:pPr>
      <w:r>
        <w:rPr>
          <w:rFonts w:ascii="Arial" w:hAnsi="Arial" w:cs="Arial"/>
          <w:b/>
        </w:rPr>
        <w:br w:type="page"/>
      </w:r>
    </w:p>
    <w:p w14:paraId="3EFA3A99" w14:textId="7238C4F1" w:rsidR="001E3E06" w:rsidRPr="001E3E06" w:rsidRDefault="001E3E06" w:rsidP="001E3E06">
      <w:pPr>
        <w:rPr>
          <w:rFonts w:ascii="Arial" w:hAnsi="Arial" w:cs="Arial"/>
          <w:b/>
        </w:rPr>
      </w:pPr>
      <w:r>
        <w:rPr>
          <w:rFonts w:ascii="Arial" w:hAnsi="Arial" w:cs="Arial"/>
          <w:b/>
        </w:rPr>
        <w:lastRenderedPageBreak/>
        <w:t xml:space="preserve">Supplementary </w:t>
      </w:r>
      <w:r w:rsidRPr="001E3E06">
        <w:rPr>
          <w:rFonts w:ascii="Arial" w:hAnsi="Arial" w:cs="Arial"/>
          <w:b/>
        </w:rPr>
        <w:t xml:space="preserve">Table </w:t>
      </w:r>
      <w:r>
        <w:rPr>
          <w:rFonts w:ascii="Arial" w:hAnsi="Arial" w:cs="Arial"/>
          <w:b/>
        </w:rPr>
        <w:t>4</w:t>
      </w:r>
      <w:r w:rsidRPr="001E3E06">
        <w:rPr>
          <w:rFonts w:ascii="Arial" w:hAnsi="Arial" w:cs="Arial"/>
          <w:b/>
        </w:rPr>
        <w:t>. Distribution of Familial Risk Profile (FRP) by sex and case-control status</w:t>
      </w:r>
    </w:p>
    <w:tbl>
      <w:tblPr>
        <w:tblW w:w="10150" w:type="dxa"/>
        <w:tblInd w:w="108" w:type="dxa"/>
        <w:tblLook w:val="04A0" w:firstRow="1" w:lastRow="0" w:firstColumn="1" w:lastColumn="0" w:noHBand="0" w:noVBand="1"/>
      </w:tblPr>
      <w:tblGrid>
        <w:gridCol w:w="1524"/>
        <w:gridCol w:w="1070"/>
        <w:gridCol w:w="1381"/>
        <w:gridCol w:w="1182"/>
        <w:gridCol w:w="974"/>
        <w:gridCol w:w="1363"/>
        <w:gridCol w:w="1231"/>
        <w:gridCol w:w="1425"/>
      </w:tblGrid>
      <w:tr w:rsidR="001E3E06" w:rsidRPr="001E3E06" w14:paraId="2CA21C39" w14:textId="77777777" w:rsidTr="001E3E06">
        <w:trPr>
          <w:trHeight w:val="498"/>
        </w:trPr>
        <w:tc>
          <w:tcPr>
            <w:tcW w:w="1581" w:type="dxa"/>
            <w:tcBorders>
              <w:top w:val="single" w:sz="4" w:space="0" w:color="auto"/>
              <w:bottom w:val="single" w:sz="4" w:space="0" w:color="auto"/>
            </w:tcBorders>
            <w:shd w:val="clear" w:color="auto" w:fill="auto"/>
            <w:vAlign w:val="center"/>
            <w:hideMark/>
          </w:tcPr>
          <w:p w14:paraId="20A6D6E0" w14:textId="77777777" w:rsidR="001E3E06" w:rsidRPr="001E3E06" w:rsidRDefault="001E3E06" w:rsidP="001E3E06">
            <w:pPr>
              <w:rPr>
                <w:rFonts w:ascii="Arial" w:hAnsi="Arial" w:cs="Arial"/>
                <w:b/>
                <w:bCs/>
              </w:rPr>
            </w:pPr>
            <w:r w:rsidRPr="001E3E06">
              <w:rPr>
                <w:rFonts w:ascii="Arial" w:hAnsi="Arial" w:cs="Arial"/>
                <w:b/>
                <w:bCs/>
              </w:rPr>
              <w:t>Sex</w:t>
            </w:r>
          </w:p>
        </w:tc>
        <w:tc>
          <w:tcPr>
            <w:tcW w:w="1123" w:type="dxa"/>
            <w:tcBorders>
              <w:top w:val="single" w:sz="4" w:space="0" w:color="auto"/>
              <w:bottom w:val="single" w:sz="4" w:space="0" w:color="auto"/>
            </w:tcBorders>
            <w:shd w:val="clear" w:color="auto" w:fill="auto"/>
            <w:vAlign w:val="center"/>
            <w:hideMark/>
          </w:tcPr>
          <w:p w14:paraId="3B8E1A4E" w14:textId="77777777" w:rsidR="001E3E06" w:rsidRPr="001E3E06" w:rsidRDefault="001E3E06" w:rsidP="001E3E06">
            <w:pPr>
              <w:rPr>
                <w:rFonts w:ascii="Arial" w:hAnsi="Arial" w:cs="Arial"/>
                <w:b/>
                <w:bCs/>
              </w:rPr>
            </w:pPr>
            <w:r w:rsidRPr="001E3E06">
              <w:rPr>
                <w:rFonts w:ascii="Arial" w:hAnsi="Arial" w:cs="Arial"/>
                <w:b/>
                <w:bCs/>
              </w:rPr>
              <w:t>N</w:t>
            </w:r>
          </w:p>
        </w:tc>
        <w:tc>
          <w:tcPr>
            <w:tcW w:w="1449" w:type="dxa"/>
            <w:tcBorders>
              <w:top w:val="single" w:sz="4" w:space="0" w:color="auto"/>
              <w:bottom w:val="single" w:sz="4" w:space="0" w:color="auto"/>
            </w:tcBorders>
            <w:shd w:val="clear" w:color="auto" w:fill="auto"/>
            <w:vAlign w:val="center"/>
            <w:hideMark/>
          </w:tcPr>
          <w:p w14:paraId="5593EE63" w14:textId="77777777" w:rsidR="001E3E06" w:rsidRPr="001E3E06" w:rsidRDefault="001E3E06" w:rsidP="001E3E06">
            <w:pPr>
              <w:rPr>
                <w:rFonts w:ascii="Arial" w:hAnsi="Arial" w:cs="Arial"/>
                <w:b/>
                <w:bCs/>
              </w:rPr>
            </w:pPr>
            <w:r w:rsidRPr="001E3E06">
              <w:rPr>
                <w:rFonts w:ascii="Arial" w:hAnsi="Arial" w:cs="Arial"/>
                <w:b/>
                <w:bCs/>
              </w:rPr>
              <w:t>Mean (SD)</w:t>
            </w:r>
          </w:p>
        </w:tc>
        <w:tc>
          <w:tcPr>
            <w:tcW w:w="1095" w:type="dxa"/>
            <w:tcBorders>
              <w:top w:val="single" w:sz="4" w:space="0" w:color="auto"/>
              <w:bottom w:val="single" w:sz="4" w:space="0" w:color="auto"/>
            </w:tcBorders>
            <w:shd w:val="clear" w:color="auto" w:fill="auto"/>
            <w:vAlign w:val="center"/>
            <w:hideMark/>
          </w:tcPr>
          <w:p w14:paraId="272D33D1" w14:textId="77777777" w:rsidR="001E3E06" w:rsidRPr="001E3E06" w:rsidRDefault="001E3E06" w:rsidP="001E3E06">
            <w:pPr>
              <w:rPr>
                <w:rFonts w:ascii="Arial" w:hAnsi="Arial" w:cs="Arial"/>
                <w:b/>
                <w:bCs/>
              </w:rPr>
            </w:pPr>
            <w:r w:rsidRPr="001E3E06">
              <w:rPr>
                <w:rFonts w:ascii="Arial" w:hAnsi="Arial" w:cs="Arial"/>
                <w:b/>
                <w:bCs/>
              </w:rPr>
              <w:t>Minimum</w:t>
            </w:r>
          </w:p>
        </w:tc>
        <w:tc>
          <w:tcPr>
            <w:tcW w:w="900" w:type="dxa"/>
            <w:tcBorders>
              <w:top w:val="single" w:sz="4" w:space="0" w:color="auto"/>
              <w:bottom w:val="single" w:sz="4" w:space="0" w:color="auto"/>
            </w:tcBorders>
            <w:vAlign w:val="center"/>
          </w:tcPr>
          <w:p w14:paraId="0C29A954" w14:textId="77777777" w:rsidR="001E3E06" w:rsidRPr="001E3E06" w:rsidRDefault="001E3E06" w:rsidP="001E3E06">
            <w:pPr>
              <w:rPr>
                <w:rFonts w:ascii="Arial" w:hAnsi="Arial" w:cs="Arial"/>
                <w:b/>
                <w:bCs/>
              </w:rPr>
            </w:pPr>
            <w:r w:rsidRPr="001E3E06">
              <w:rPr>
                <w:rFonts w:ascii="Arial" w:hAnsi="Arial" w:cs="Arial"/>
                <w:b/>
                <w:bCs/>
              </w:rPr>
              <w:t>Median</w:t>
            </w:r>
          </w:p>
        </w:tc>
        <w:tc>
          <w:tcPr>
            <w:tcW w:w="1439" w:type="dxa"/>
            <w:tcBorders>
              <w:top w:val="single" w:sz="4" w:space="0" w:color="auto"/>
              <w:bottom w:val="single" w:sz="4" w:space="0" w:color="auto"/>
            </w:tcBorders>
            <w:shd w:val="clear" w:color="auto" w:fill="auto"/>
            <w:vAlign w:val="center"/>
            <w:hideMark/>
          </w:tcPr>
          <w:p w14:paraId="3551AB2C" w14:textId="77777777" w:rsidR="001E3E06" w:rsidRPr="001E3E06" w:rsidRDefault="001E3E06" w:rsidP="001E3E06">
            <w:pPr>
              <w:rPr>
                <w:rFonts w:ascii="Arial" w:hAnsi="Arial" w:cs="Arial"/>
                <w:b/>
                <w:bCs/>
              </w:rPr>
            </w:pPr>
            <w:r w:rsidRPr="001E3E06">
              <w:rPr>
                <w:rFonts w:ascii="Arial" w:hAnsi="Arial" w:cs="Arial"/>
                <w:b/>
                <w:bCs/>
              </w:rPr>
              <w:t>Q1-Q3</w:t>
            </w:r>
          </w:p>
        </w:tc>
        <w:tc>
          <w:tcPr>
            <w:tcW w:w="1138" w:type="dxa"/>
            <w:tcBorders>
              <w:top w:val="single" w:sz="4" w:space="0" w:color="auto"/>
              <w:bottom w:val="single" w:sz="4" w:space="0" w:color="auto"/>
            </w:tcBorders>
            <w:shd w:val="clear" w:color="auto" w:fill="auto"/>
            <w:vAlign w:val="center"/>
            <w:hideMark/>
          </w:tcPr>
          <w:p w14:paraId="19207E8B" w14:textId="77777777" w:rsidR="001E3E06" w:rsidRPr="001E3E06" w:rsidRDefault="001E3E06" w:rsidP="001E3E06">
            <w:pPr>
              <w:rPr>
                <w:rFonts w:ascii="Arial" w:hAnsi="Arial" w:cs="Arial"/>
                <w:b/>
                <w:bCs/>
              </w:rPr>
            </w:pPr>
            <w:r w:rsidRPr="001E3E06">
              <w:rPr>
                <w:rFonts w:ascii="Arial" w:hAnsi="Arial" w:cs="Arial"/>
                <w:b/>
                <w:bCs/>
              </w:rPr>
              <w:t>Maximum</w:t>
            </w:r>
          </w:p>
        </w:tc>
        <w:tc>
          <w:tcPr>
            <w:tcW w:w="1425" w:type="dxa"/>
            <w:tcBorders>
              <w:top w:val="single" w:sz="4" w:space="0" w:color="auto"/>
              <w:bottom w:val="single" w:sz="4" w:space="0" w:color="auto"/>
            </w:tcBorders>
            <w:shd w:val="clear" w:color="auto" w:fill="auto"/>
            <w:noWrap/>
            <w:vAlign w:val="center"/>
            <w:hideMark/>
          </w:tcPr>
          <w:p w14:paraId="0EA35FE2" w14:textId="77777777" w:rsidR="001E3E06" w:rsidRPr="001E3E06" w:rsidRDefault="001E3E06" w:rsidP="001E3E06">
            <w:pPr>
              <w:rPr>
                <w:rFonts w:ascii="Arial" w:hAnsi="Arial" w:cs="Arial"/>
                <w:b/>
                <w:bCs/>
              </w:rPr>
            </w:pPr>
            <w:r w:rsidRPr="001E3E06">
              <w:rPr>
                <w:rFonts w:ascii="Arial" w:hAnsi="Arial" w:cs="Arial"/>
                <w:b/>
                <w:bCs/>
              </w:rPr>
              <w:t>P value*</w:t>
            </w:r>
          </w:p>
        </w:tc>
      </w:tr>
      <w:tr w:rsidR="001E3E06" w:rsidRPr="001E3E06" w14:paraId="4469B982" w14:textId="77777777" w:rsidTr="001E3E06">
        <w:trPr>
          <w:trHeight w:val="249"/>
        </w:trPr>
        <w:tc>
          <w:tcPr>
            <w:tcW w:w="1581" w:type="dxa"/>
            <w:tcBorders>
              <w:top w:val="single" w:sz="4" w:space="0" w:color="auto"/>
            </w:tcBorders>
            <w:shd w:val="clear" w:color="auto" w:fill="auto"/>
          </w:tcPr>
          <w:p w14:paraId="6221763F" w14:textId="77777777" w:rsidR="001E3E06" w:rsidRPr="001E3E06" w:rsidRDefault="001E3E06" w:rsidP="001E3E06">
            <w:pPr>
              <w:rPr>
                <w:rFonts w:ascii="Arial" w:hAnsi="Arial" w:cs="Arial"/>
                <w:b/>
                <w:bCs/>
              </w:rPr>
            </w:pPr>
            <w:r w:rsidRPr="001E3E06">
              <w:rPr>
                <w:rFonts w:ascii="Arial" w:hAnsi="Arial" w:cs="Arial"/>
                <w:b/>
                <w:bCs/>
              </w:rPr>
              <w:t>Men</w:t>
            </w:r>
          </w:p>
        </w:tc>
        <w:tc>
          <w:tcPr>
            <w:tcW w:w="1123" w:type="dxa"/>
            <w:tcBorders>
              <w:top w:val="single" w:sz="4" w:space="0" w:color="auto"/>
            </w:tcBorders>
            <w:shd w:val="clear" w:color="auto" w:fill="auto"/>
            <w:vAlign w:val="center"/>
          </w:tcPr>
          <w:p w14:paraId="38C229ED" w14:textId="77777777" w:rsidR="001E3E06" w:rsidRPr="001E3E06" w:rsidRDefault="001E3E06" w:rsidP="001E3E06">
            <w:pPr>
              <w:rPr>
                <w:rFonts w:ascii="Arial" w:hAnsi="Arial" w:cs="Arial"/>
                <w:b/>
              </w:rPr>
            </w:pPr>
          </w:p>
        </w:tc>
        <w:tc>
          <w:tcPr>
            <w:tcW w:w="1449" w:type="dxa"/>
            <w:tcBorders>
              <w:top w:val="single" w:sz="4" w:space="0" w:color="auto"/>
            </w:tcBorders>
            <w:shd w:val="clear" w:color="auto" w:fill="auto"/>
            <w:vAlign w:val="center"/>
          </w:tcPr>
          <w:p w14:paraId="0BCF372D" w14:textId="77777777" w:rsidR="001E3E06" w:rsidRPr="001E3E06" w:rsidRDefault="001E3E06" w:rsidP="001E3E06">
            <w:pPr>
              <w:rPr>
                <w:rFonts w:ascii="Arial" w:hAnsi="Arial" w:cs="Arial"/>
                <w:b/>
              </w:rPr>
            </w:pPr>
          </w:p>
        </w:tc>
        <w:tc>
          <w:tcPr>
            <w:tcW w:w="1095" w:type="dxa"/>
            <w:tcBorders>
              <w:top w:val="single" w:sz="4" w:space="0" w:color="auto"/>
            </w:tcBorders>
            <w:shd w:val="clear" w:color="auto" w:fill="auto"/>
            <w:vAlign w:val="center"/>
          </w:tcPr>
          <w:p w14:paraId="2784772A" w14:textId="77777777" w:rsidR="001E3E06" w:rsidRPr="001E3E06" w:rsidRDefault="001E3E06" w:rsidP="001E3E06">
            <w:pPr>
              <w:rPr>
                <w:rFonts w:ascii="Arial" w:hAnsi="Arial" w:cs="Arial"/>
                <w:b/>
              </w:rPr>
            </w:pPr>
          </w:p>
        </w:tc>
        <w:tc>
          <w:tcPr>
            <w:tcW w:w="900" w:type="dxa"/>
            <w:tcBorders>
              <w:top w:val="single" w:sz="4" w:space="0" w:color="auto"/>
            </w:tcBorders>
            <w:vAlign w:val="center"/>
          </w:tcPr>
          <w:p w14:paraId="1FDC5A7B" w14:textId="77777777" w:rsidR="001E3E06" w:rsidRPr="001E3E06" w:rsidRDefault="001E3E06" w:rsidP="001E3E06">
            <w:pPr>
              <w:rPr>
                <w:rFonts w:ascii="Arial" w:hAnsi="Arial" w:cs="Arial"/>
                <w:b/>
              </w:rPr>
            </w:pPr>
          </w:p>
        </w:tc>
        <w:tc>
          <w:tcPr>
            <w:tcW w:w="1439" w:type="dxa"/>
            <w:tcBorders>
              <w:top w:val="single" w:sz="4" w:space="0" w:color="auto"/>
            </w:tcBorders>
            <w:shd w:val="clear" w:color="auto" w:fill="auto"/>
            <w:vAlign w:val="center"/>
          </w:tcPr>
          <w:p w14:paraId="6387DA74" w14:textId="77777777" w:rsidR="001E3E06" w:rsidRPr="001E3E06" w:rsidRDefault="001E3E06" w:rsidP="001E3E06">
            <w:pPr>
              <w:rPr>
                <w:rFonts w:ascii="Arial" w:hAnsi="Arial" w:cs="Arial"/>
                <w:b/>
              </w:rPr>
            </w:pPr>
          </w:p>
        </w:tc>
        <w:tc>
          <w:tcPr>
            <w:tcW w:w="1138" w:type="dxa"/>
            <w:tcBorders>
              <w:top w:val="single" w:sz="4" w:space="0" w:color="auto"/>
            </w:tcBorders>
            <w:shd w:val="clear" w:color="auto" w:fill="auto"/>
            <w:vAlign w:val="center"/>
          </w:tcPr>
          <w:p w14:paraId="6DD46FB3" w14:textId="77777777" w:rsidR="001E3E06" w:rsidRPr="001E3E06" w:rsidRDefault="001E3E06" w:rsidP="001E3E06">
            <w:pPr>
              <w:rPr>
                <w:rFonts w:ascii="Arial" w:hAnsi="Arial" w:cs="Arial"/>
                <w:b/>
              </w:rPr>
            </w:pPr>
          </w:p>
        </w:tc>
        <w:tc>
          <w:tcPr>
            <w:tcW w:w="1425" w:type="dxa"/>
            <w:tcBorders>
              <w:top w:val="single" w:sz="4" w:space="0" w:color="auto"/>
            </w:tcBorders>
            <w:shd w:val="clear" w:color="auto" w:fill="auto"/>
            <w:noWrap/>
            <w:vAlign w:val="center"/>
          </w:tcPr>
          <w:p w14:paraId="09CE24E2" w14:textId="77777777" w:rsidR="001E3E06" w:rsidRPr="001E3E06" w:rsidRDefault="001E3E06" w:rsidP="001E3E06">
            <w:pPr>
              <w:rPr>
                <w:rFonts w:ascii="Arial" w:hAnsi="Arial" w:cs="Arial"/>
                <w:b/>
              </w:rPr>
            </w:pPr>
          </w:p>
        </w:tc>
      </w:tr>
      <w:tr w:rsidR="001E3E06" w:rsidRPr="001E3E06" w14:paraId="52C28466" w14:textId="77777777" w:rsidTr="001E3E06">
        <w:trPr>
          <w:trHeight w:val="249"/>
        </w:trPr>
        <w:tc>
          <w:tcPr>
            <w:tcW w:w="1581" w:type="dxa"/>
            <w:shd w:val="clear" w:color="auto" w:fill="auto"/>
            <w:hideMark/>
          </w:tcPr>
          <w:p w14:paraId="26FE8E0A" w14:textId="77777777" w:rsidR="001E3E06" w:rsidRPr="001E3E06" w:rsidRDefault="001E3E06" w:rsidP="001E3E06">
            <w:pPr>
              <w:rPr>
                <w:rFonts w:ascii="Arial" w:hAnsi="Arial" w:cs="Arial"/>
                <w:b/>
                <w:bCs/>
              </w:rPr>
            </w:pPr>
            <w:r w:rsidRPr="001E3E06">
              <w:rPr>
                <w:rFonts w:ascii="Arial" w:hAnsi="Arial" w:cs="Arial"/>
                <w:b/>
                <w:bCs/>
              </w:rPr>
              <w:t>Cases</w:t>
            </w:r>
          </w:p>
        </w:tc>
        <w:tc>
          <w:tcPr>
            <w:tcW w:w="1123" w:type="dxa"/>
            <w:shd w:val="clear" w:color="auto" w:fill="auto"/>
            <w:hideMark/>
          </w:tcPr>
          <w:p w14:paraId="0E9BD8FF" w14:textId="77777777" w:rsidR="001E3E06" w:rsidRPr="001E3E06" w:rsidRDefault="001E3E06" w:rsidP="001E3E06">
            <w:pPr>
              <w:rPr>
                <w:rFonts w:ascii="Arial" w:hAnsi="Arial" w:cs="Arial"/>
                <w:b/>
              </w:rPr>
            </w:pPr>
            <w:r w:rsidRPr="001E3E06">
              <w:rPr>
                <w:rFonts w:ascii="Arial" w:hAnsi="Arial" w:cs="Arial"/>
                <w:b/>
              </w:rPr>
              <w:t>2312</w:t>
            </w:r>
          </w:p>
        </w:tc>
        <w:tc>
          <w:tcPr>
            <w:tcW w:w="1449" w:type="dxa"/>
            <w:shd w:val="clear" w:color="auto" w:fill="auto"/>
            <w:hideMark/>
          </w:tcPr>
          <w:p w14:paraId="0BE06D6E" w14:textId="77777777" w:rsidR="001E3E06" w:rsidRPr="001E3E06" w:rsidRDefault="001E3E06" w:rsidP="001E3E06">
            <w:pPr>
              <w:rPr>
                <w:rFonts w:ascii="Arial" w:hAnsi="Arial" w:cs="Arial"/>
                <w:b/>
              </w:rPr>
            </w:pPr>
            <w:r w:rsidRPr="001E3E06">
              <w:rPr>
                <w:rFonts w:ascii="Arial" w:hAnsi="Arial" w:cs="Arial"/>
                <w:b/>
              </w:rPr>
              <w:t>0.091 (0.098)</w:t>
            </w:r>
          </w:p>
        </w:tc>
        <w:tc>
          <w:tcPr>
            <w:tcW w:w="1095" w:type="dxa"/>
            <w:shd w:val="clear" w:color="auto" w:fill="auto"/>
            <w:hideMark/>
          </w:tcPr>
          <w:p w14:paraId="3BD2D0AE" w14:textId="77777777" w:rsidR="001E3E06" w:rsidRPr="001E3E06" w:rsidRDefault="001E3E06" w:rsidP="001E3E06">
            <w:pPr>
              <w:rPr>
                <w:rFonts w:ascii="Arial" w:hAnsi="Arial" w:cs="Arial"/>
                <w:b/>
              </w:rPr>
            </w:pPr>
            <w:r w:rsidRPr="001E3E06">
              <w:rPr>
                <w:rFonts w:ascii="Arial" w:hAnsi="Arial" w:cs="Arial"/>
                <w:b/>
              </w:rPr>
              <w:t>0.053</w:t>
            </w:r>
          </w:p>
        </w:tc>
        <w:tc>
          <w:tcPr>
            <w:tcW w:w="900" w:type="dxa"/>
          </w:tcPr>
          <w:p w14:paraId="219C7423" w14:textId="77777777" w:rsidR="001E3E06" w:rsidRPr="001E3E06" w:rsidRDefault="001E3E06" w:rsidP="001E3E06">
            <w:pPr>
              <w:rPr>
                <w:rFonts w:ascii="Arial" w:hAnsi="Arial" w:cs="Arial"/>
                <w:b/>
              </w:rPr>
            </w:pPr>
            <w:r w:rsidRPr="001E3E06">
              <w:rPr>
                <w:rFonts w:ascii="Arial" w:hAnsi="Arial" w:cs="Arial"/>
                <w:b/>
              </w:rPr>
              <w:t>0.067</w:t>
            </w:r>
          </w:p>
        </w:tc>
        <w:tc>
          <w:tcPr>
            <w:tcW w:w="1439" w:type="dxa"/>
            <w:shd w:val="clear" w:color="auto" w:fill="auto"/>
            <w:hideMark/>
          </w:tcPr>
          <w:p w14:paraId="0A201CCA" w14:textId="77777777" w:rsidR="001E3E06" w:rsidRPr="001E3E06" w:rsidRDefault="001E3E06" w:rsidP="001E3E06">
            <w:pPr>
              <w:rPr>
                <w:rFonts w:ascii="Arial" w:hAnsi="Arial" w:cs="Arial"/>
                <w:b/>
              </w:rPr>
            </w:pPr>
            <w:r w:rsidRPr="001E3E06">
              <w:rPr>
                <w:rFonts w:ascii="Arial" w:hAnsi="Arial" w:cs="Arial"/>
                <w:b/>
              </w:rPr>
              <w:t>0.060-0.077</w:t>
            </w:r>
          </w:p>
        </w:tc>
        <w:tc>
          <w:tcPr>
            <w:tcW w:w="1138" w:type="dxa"/>
            <w:shd w:val="clear" w:color="auto" w:fill="auto"/>
            <w:hideMark/>
          </w:tcPr>
          <w:p w14:paraId="0CFD1C18" w14:textId="77777777" w:rsidR="001E3E06" w:rsidRPr="001E3E06" w:rsidRDefault="001E3E06" w:rsidP="001E3E06">
            <w:pPr>
              <w:rPr>
                <w:rFonts w:ascii="Arial" w:hAnsi="Arial" w:cs="Arial"/>
                <w:b/>
              </w:rPr>
            </w:pPr>
            <w:r w:rsidRPr="001E3E06">
              <w:rPr>
                <w:rFonts w:ascii="Arial" w:hAnsi="Arial" w:cs="Arial"/>
                <w:b/>
              </w:rPr>
              <w:t>0.993</w:t>
            </w:r>
          </w:p>
        </w:tc>
        <w:tc>
          <w:tcPr>
            <w:tcW w:w="1425" w:type="dxa"/>
            <w:vMerge w:val="restart"/>
            <w:shd w:val="clear" w:color="auto" w:fill="auto"/>
            <w:noWrap/>
            <w:hideMark/>
          </w:tcPr>
          <w:p w14:paraId="652B8CB9" w14:textId="77777777" w:rsidR="001E3E06" w:rsidRPr="001E3E06" w:rsidRDefault="001E3E06" w:rsidP="001E3E06">
            <w:pPr>
              <w:rPr>
                <w:rFonts w:ascii="Arial" w:hAnsi="Arial" w:cs="Arial"/>
                <w:b/>
              </w:rPr>
            </w:pPr>
            <w:r w:rsidRPr="001E3E06">
              <w:rPr>
                <w:rFonts w:ascii="Arial" w:hAnsi="Arial" w:cs="Arial"/>
                <w:b/>
              </w:rPr>
              <w:t>&lt;0.001</w:t>
            </w:r>
          </w:p>
        </w:tc>
      </w:tr>
      <w:tr w:rsidR="001E3E06" w:rsidRPr="001E3E06" w14:paraId="2F346808" w14:textId="77777777" w:rsidTr="001E3E06">
        <w:trPr>
          <w:trHeight w:val="94"/>
        </w:trPr>
        <w:tc>
          <w:tcPr>
            <w:tcW w:w="1581" w:type="dxa"/>
            <w:shd w:val="clear" w:color="auto" w:fill="auto"/>
            <w:hideMark/>
          </w:tcPr>
          <w:p w14:paraId="0B5E2C2D" w14:textId="77777777" w:rsidR="001E3E06" w:rsidRPr="001E3E06" w:rsidRDefault="001E3E06" w:rsidP="001E3E06">
            <w:pPr>
              <w:rPr>
                <w:rFonts w:ascii="Arial" w:hAnsi="Arial" w:cs="Arial"/>
                <w:b/>
                <w:bCs/>
              </w:rPr>
            </w:pPr>
            <w:r w:rsidRPr="001E3E06">
              <w:rPr>
                <w:rFonts w:ascii="Arial" w:hAnsi="Arial" w:cs="Arial"/>
                <w:b/>
                <w:bCs/>
              </w:rPr>
              <w:t>Controls</w:t>
            </w:r>
          </w:p>
        </w:tc>
        <w:tc>
          <w:tcPr>
            <w:tcW w:w="1123" w:type="dxa"/>
            <w:shd w:val="clear" w:color="auto" w:fill="auto"/>
            <w:hideMark/>
          </w:tcPr>
          <w:p w14:paraId="36D17C23" w14:textId="77777777" w:rsidR="001E3E06" w:rsidRPr="001E3E06" w:rsidRDefault="001E3E06" w:rsidP="001E3E06">
            <w:pPr>
              <w:rPr>
                <w:rFonts w:ascii="Arial" w:hAnsi="Arial" w:cs="Arial"/>
                <w:b/>
              </w:rPr>
            </w:pPr>
            <w:r w:rsidRPr="001E3E06">
              <w:rPr>
                <w:rFonts w:ascii="Arial" w:hAnsi="Arial" w:cs="Arial"/>
                <w:b/>
              </w:rPr>
              <w:t>1916</w:t>
            </w:r>
          </w:p>
        </w:tc>
        <w:tc>
          <w:tcPr>
            <w:tcW w:w="1449" w:type="dxa"/>
            <w:shd w:val="clear" w:color="auto" w:fill="auto"/>
            <w:hideMark/>
          </w:tcPr>
          <w:p w14:paraId="1D9410A0" w14:textId="77777777" w:rsidR="001E3E06" w:rsidRPr="001E3E06" w:rsidRDefault="001E3E06" w:rsidP="001E3E06">
            <w:pPr>
              <w:rPr>
                <w:rFonts w:ascii="Arial" w:hAnsi="Arial" w:cs="Arial"/>
                <w:b/>
              </w:rPr>
            </w:pPr>
            <w:r w:rsidRPr="001E3E06">
              <w:rPr>
                <w:rFonts w:ascii="Arial" w:hAnsi="Arial" w:cs="Arial"/>
                <w:b/>
              </w:rPr>
              <w:t>0.068 (0.015)</w:t>
            </w:r>
          </w:p>
        </w:tc>
        <w:tc>
          <w:tcPr>
            <w:tcW w:w="1095" w:type="dxa"/>
            <w:shd w:val="clear" w:color="auto" w:fill="auto"/>
            <w:hideMark/>
          </w:tcPr>
          <w:p w14:paraId="544E8FA8" w14:textId="77777777" w:rsidR="001E3E06" w:rsidRPr="001E3E06" w:rsidRDefault="001E3E06" w:rsidP="001E3E06">
            <w:pPr>
              <w:rPr>
                <w:rFonts w:ascii="Arial" w:hAnsi="Arial" w:cs="Arial"/>
                <w:b/>
              </w:rPr>
            </w:pPr>
            <w:r w:rsidRPr="001E3E06">
              <w:rPr>
                <w:rFonts w:ascii="Arial" w:hAnsi="Arial" w:cs="Arial"/>
                <w:b/>
              </w:rPr>
              <w:t>0.055</w:t>
            </w:r>
          </w:p>
        </w:tc>
        <w:tc>
          <w:tcPr>
            <w:tcW w:w="900" w:type="dxa"/>
          </w:tcPr>
          <w:p w14:paraId="64EA0F73" w14:textId="77777777" w:rsidR="001E3E06" w:rsidRPr="001E3E06" w:rsidRDefault="001E3E06" w:rsidP="001E3E06">
            <w:pPr>
              <w:rPr>
                <w:rFonts w:ascii="Arial" w:hAnsi="Arial" w:cs="Arial"/>
                <w:b/>
              </w:rPr>
            </w:pPr>
            <w:r w:rsidRPr="001E3E06">
              <w:rPr>
                <w:rFonts w:ascii="Arial" w:hAnsi="Arial" w:cs="Arial"/>
                <w:b/>
              </w:rPr>
              <w:t>0.067</w:t>
            </w:r>
          </w:p>
        </w:tc>
        <w:tc>
          <w:tcPr>
            <w:tcW w:w="1439" w:type="dxa"/>
            <w:shd w:val="clear" w:color="auto" w:fill="auto"/>
            <w:hideMark/>
          </w:tcPr>
          <w:p w14:paraId="025F8C71" w14:textId="77777777" w:rsidR="001E3E06" w:rsidRPr="001E3E06" w:rsidRDefault="001E3E06" w:rsidP="001E3E06">
            <w:pPr>
              <w:rPr>
                <w:rFonts w:ascii="Arial" w:hAnsi="Arial" w:cs="Arial"/>
                <w:b/>
              </w:rPr>
            </w:pPr>
            <w:r w:rsidRPr="001E3E06">
              <w:rPr>
                <w:rFonts w:ascii="Arial" w:hAnsi="Arial" w:cs="Arial"/>
                <w:b/>
              </w:rPr>
              <w:t>0.061-0.069</w:t>
            </w:r>
          </w:p>
        </w:tc>
        <w:tc>
          <w:tcPr>
            <w:tcW w:w="1138" w:type="dxa"/>
            <w:shd w:val="clear" w:color="auto" w:fill="auto"/>
            <w:hideMark/>
          </w:tcPr>
          <w:p w14:paraId="269B807A" w14:textId="77777777" w:rsidR="001E3E06" w:rsidRPr="001E3E06" w:rsidRDefault="001E3E06" w:rsidP="001E3E06">
            <w:pPr>
              <w:rPr>
                <w:rFonts w:ascii="Arial" w:hAnsi="Arial" w:cs="Arial"/>
                <w:b/>
              </w:rPr>
            </w:pPr>
            <w:r w:rsidRPr="001E3E06">
              <w:rPr>
                <w:rFonts w:ascii="Arial" w:hAnsi="Arial" w:cs="Arial"/>
                <w:b/>
              </w:rPr>
              <w:t>0.362</w:t>
            </w:r>
          </w:p>
        </w:tc>
        <w:tc>
          <w:tcPr>
            <w:tcW w:w="1425" w:type="dxa"/>
            <w:vMerge/>
            <w:hideMark/>
          </w:tcPr>
          <w:p w14:paraId="369C8F5B" w14:textId="77777777" w:rsidR="001E3E06" w:rsidRPr="001E3E06" w:rsidRDefault="001E3E06" w:rsidP="001E3E06">
            <w:pPr>
              <w:rPr>
                <w:rFonts w:ascii="Arial" w:hAnsi="Arial" w:cs="Arial"/>
                <w:b/>
              </w:rPr>
            </w:pPr>
          </w:p>
        </w:tc>
      </w:tr>
      <w:tr w:rsidR="001E3E06" w:rsidRPr="001E3E06" w14:paraId="1964AA11" w14:textId="77777777" w:rsidTr="001E3E06">
        <w:trPr>
          <w:trHeight w:val="135"/>
        </w:trPr>
        <w:tc>
          <w:tcPr>
            <w:tcW w:w="1581" w:type="dxa"/>
            <w:shd w:val="clear" w:color="auto" w:fill="auto"/>
          </w:tcPr>
          <w:p w14:paraId="0887C9CF" w14:textId="77777777" w:rsidR="001E3E06" w:rsidRPr="001E3E06" w:rsidRDefault="001E3E06" w:rsidP="001E3E06">
            <w:pPr>
              <w:rPr>
                <w:rFonts w:ascii="Arial" w:hAnsi="Arial" w:cs="Arial"/>
                <w:b/>
                <w:bCs/>
              </w:rPr>
            </w:pPr>
            <w:r w:rsidRPr="001E3E06">
              <w:rPr>
                <w:rFonts w:ascii="Arial" w:hAnsi="Arial" w:cs="Arial"/>
                <w:b/>
                <w:bCs/>
              </w:rPr>
              <w:t>Women</w:t>
            </w:r>
          </w:p>
        </w:tc>
        <w:tc>
          <w:tcPr>
            <w:tcW w:w="1123" w:type="dxa"/>
            <w:shd w:val="clear" w:color="auto" w:fill="auto"/>
          </w:tcPr>
          <w:p w14:paraId="5C55C7F0" w14:textId="77777777" w:rsidR="001E3E06" w:rsidRPr="001E3E06" w:rsidRDefault="001E3E06" w:rsidP="001E3E06">
            <w:pPr>
              <w:rPr>
                <w:rFonts w:ascii="Arial" w:hAnsi="Arial" w:cs="Arial"/>
                <w:b/>
              </w:rPr>
            </w:pPr>
          </w:p>
        </w:tc>
        <w:tc>
          <w:tcPr>
            <w:tcW w:w="1449" w:type="dxa"/>
            <w:shd w:val="clear" w:color="auto" w:fill="auto"/>
          </w:tcPr>
          <w:p w14:paraId="61E435CD" w14:textId="77777777" w:rsidR="001E3E06" w:rsidRPr="001E3E06" w:rsidRDefault="001E3E06" w:rsidP="001E3E06">
            <w:pPr>
              <w:rPr>
                <w:rFonts w:ascii="Arial" w:hAnsi="Arial" w:cs="Arial"/>
                <w:b/>
              </w:rPr>
            </w:pPr>
          </w:p>
        </w:tc>
        <w:tc>
          <w:tcPr>
            <w:tcW w:w="1095" w:type="dxa"/>
            <w:shd w:val="clear" w:color="auto" w:fill="auto"/>
          </w:tcPr>
          <w:p w14:paraId="0AF0DDBB" w14:textId="77777777" w:rsidR="001E3E06" w:rsidRPr="001E3E06" w:rsidRDefault="001E3E06" w:rsidP="001E3E06">
            <w:pPr>
              <w:rPr>
                <w:rFonts w:ascii="Arial" w:hAnsi="Arial" w:cs="Arial"/>
                <w:b/>
              </w:rPr>
            </w:pPr>
          </w:p>
        </w:tc>
        <w:tc>
          <w:tcPr>
            <w:tcW w:w="900" w:type="dxa"/>
          </w:tcPr>
          <w:p w14:paraId="557703C2" w14:textId="77777777" w:rsidR="001E3E06" w:rsidRPr="001E3E06" w:rsidRDefault="001E3E06" w:rsidP="001E3E06">
            <w:pPr>
              <w:rPr>
                <w:rFonts w:ascii="Arial" w:hAnsi="Arial" w:cs="Arial"/>
                <w:b/>
              </w:rPr>
            </w:pPr>
          </w:p>
        </w:tc>
        <w:tc>
          <w:tcPr>
            <w:tcW w:w="1439" w:type="dxa"/>
            <w:shd w:val="clear" w:color="auto" w:fill="auto"/>
          </w:tcPr>
          <w:p w14:paraId="51D8057D" w14:textId="77777777" w:rsidR="001E3E06" w:rsidRPr="001E3E06" w:rsidRDefault="001E3E06" w:rsidP="001E3E06">
            <w:pPr>
              <w:rPr>
                <w:rFonts w:ascii="Arial" w:hAnsi="Arial" w:cs="Arial"/>
                <w:b/>
              </w:rPr>
            </w:pPr>
          </w:p>
        </w:tc>
        <w:tc>
          <w:tcPr>
            <w:tcW w:w="1138" w:type="dxa"/>
            <w:shd w:val="clear" w:color="auto" w:fill="auto"/>
          </w:tcPr>
          <w:p w14:paraId="67576858" w14:textId="77777777" w:rsidR="001E3E06" w:rsidRPr="001E3E06" w:rsidRDefault="001E3E06" w:rsidP="001E3E06">
            <w:pPr>
              <w:rPr>
                <w:rFonts w:ascii="Arial" w:hAnsi="Arial" w:cs="Arial"/>
                <w:b/>
              </w:rPr>
            </w:pPr>
          </w:p>
        </w:tc>
        <w:tc>
          <w:tcPr>
            <w:tcW w:w="1425" w:type="dxa"/>
            <w:shd w:val="clear" w:color="auto" w:fill="auto"/>
            <w:noWrap/>
          </w:tcPr>
          <w:p w14:paraId="1F4AF34E" w14:textId="77777777" w:rsidR="001E3E06" w:rsidRPr="001E3E06" w:rsidRDefault="001E3E06" w:rsidP="001E3E06">
            <w:pPr>
              <w:rPr>
                <w:rFonts w:ascii="Arial" w:hAnsi="Arial" w:cs="Arial"/>
                <w:b/>
              </w:rPr>
            </w:pPr>
          </w:p>
        </w:tc>
      </w:tr>
      <w:tr w:rsidR="001E3E06" w:rsidRPr="001E3E06" w14:paraId="360B3F7C" w14:textId="77777777" w:rsidTr="001E3E06">
        <w:trPr>
          <w:trHeight w:val="135"/>
        </w:trPr>
        <w:tc>
          <w:tcPr>
            <w:tcW w:w="1581" w:type="dxa"/>
            <w:shd w:val="clear" w:color="auto" w:fill="auto"/>
            <w:hideMark/>
          </w:tcPr>
          <w:p w14:paraId="45DD0087" w14:textId="77777777" w:rsidR="001E3E06" w:rsidRPr="001E3E06" w:rsidRDefault="001E3E06" w:rsidP="001E3E06">
            <w:pPr>
              <w:rPr>
                <w:rFonts w:ascii="Arial" w:hAnsi="Arial" w:cs="Arial"/>
                <w:b/>
                <w:bCs/>
              </w:rPr>
            </w:pPr>
            <w:r w:rsidRPr="001E3E06">
              <w:rPr>
                <w:rFonts w:ascii="Arial" w:hAnsi="Arial" w:cs="Arial"/>
                <w:b/>
                <w:bCs/>
              </w:rPr>
              <w:t>Cases</w:t>
            </w:r>
          </w:p>
        </w:tc>
        <w:tc>
          <w:tcPr>
            <w:tcW w:w="1123" w:type="dxa"/>
            <w:shd w:val="clear" w:color="auto" w:fill="auto"/>
            <w:hideMark/>
          </w:tcPr>
          <w:p w14:paraId="4A6A1748" w14:textId="77777777" w:rsidR="001E3E06" w:rsidRPr="001E3E06" w:rsidRDefault="001E3E06" w:rsidP="001E3E06">
            <w:pPr>
              <w:rPr>
                <w:rFonts w:ascii="Arial" w:hAnsi="Arial" w:cs="Arial"/>
                <w:b/>
              </w:rPr>
            </w:pPr>
            <w:r w:rsidRPr="001E3E06">
              <w:rPr>
                <w:rFonts w:ascii="Arial" w:hAnsi="Arial" w:cs="Arial"/>
                <w:b/>
              </w:rPr>
              <w:t>2133</w:t>
            </w:r>
          </w:p>
        </w:tc>
        <w:tc>
          <w:tcPr>
            <w:tcW w:w="1449" w:type="dxa"/>
            <w:shd w:val="clear" w:color="auto" w:fill="auto"/>
            <w:hideMark/>
          </w:tcPr>
          <w:p w14:paraId="630BEFA2" w14:textId="77777777" w:rsidR="001E3E06" w:rsidRPr="001E3E06" w:rsidRDefault="001E3E06" w:rsidP="001E3E06">
            <w:pPr>
              <w:rPr>
                <w:rFonts w:ascii="Arial" w:hAnsi="Arial" w:cs="Arial"/>
                <w:b/>
              </w:rPr>
            </w:pPr>
            <w:r w:rsidRPr="001E3E06">
              <w:rPr>
                <w:rFonts w:ascii="Arial" w:hAnsi="Arial" w:cs="Arial"/>
                <w:b/>
              </w:rPr>
              <w:t>0.066 (0.091)</w:t>
            </w:r>
          </w:p>
        </w:tc>
        <w:tc>
          <w:tcPr>
            <w:tcW w:w="1095" w:type="dxa"/>
            <w:shd w:val="clear" w:color="auto" w:fill="auto"/>
            <w:hideMark/>
          </w:tcPr>
          <w:p w14:paraId="5BF508D2" w14:textId="77777777" w:rsidR="001E3E06" w:rsidRPr="001E3E06" w:rsidRDefault="001E3E06" w:rsidP="001E3E06">
            <w:pPr>
              <w:rPr>
                <w:rFonts w:ascii="Arial" w:hAnsi="Arial" w:cs="Arial"/>
                <w:b/>
              </w:rPr>
            </w:pPr>
            <w:r w:rsidRPr="001E3E06">
              <w:rPr>
                <w:rFonts w:ascii="Arial" w:hAnsi="Arial" w:cs="Arial"/>
                <w:b/>
              </w:rPr>
              <w:t>0.037</w:t>
            </w:r>
          </w:p>
        </w:tc>
        <w:tc>
          <w:tcPr>
            <w:tcW w:w="900" w:type="dxa"/>
          </w:tcPr>
          <w:p w14:paraId="62603A80" w14:textId="77777777" w:rsidR="001E3E06" w:rsidRPr="001E3E06" w:rsidRDefault="001E3E06" w:rsidP="001E3E06">
            <w:pPr>
              <w:rPr>
                <w:rFonts w:ascii="Arial" w:hAnsi="Arial" w:cs="Arial"/>
                <w:b/>
              </w:rPr>
            </w:pPr>
            <w:r w:rsidRPr="001E3E06">
              <w:rPr>
                <w:rFonts w:ascii="Arial" w:hAnsi="Arial" w:cs="Arial"/>
                <w:b/>
              </w:rPr>
              <w:t>0.045</w:t>
            </w:r>
          </w:p>
        </w:tc>
        <w:tc>
          <w:tcPr>
            <w:tcW w:w="1439" w:type="dxa"/>
            <w:shd w:val="clear" w:color="auto" w:fill="auto"/>
            <w:hideMark/>
          </w:tcPr>
          <w:p w14:paraId="20B13504" w14:textId="77777777" w:rsidR="001E3E06" w:rsidRPr="001E3E06" w:rsidRDefault="001E3E06" w:rsidP="001E3E06">
            <w:pPr>
              <w:rPr>
                <w:rFonts w:ascii="Arial" w:hAnsi="Arial" w:cs="Arial"/>
                <w:b/>
              </w:rPr>
            </w:pPr>
            <w:r w:rsidRPr="001E3E06">
              <w:rPr>
                <w:rFonts w:ascii="Arial" w:hAnsi="Arial" w:cs="Arial"/>
                <w:b/>
              </w:rPr>
              <w:t>0.043-0.052</w:t>
            </w:r>
          </w:p>
        </w:tc>
        <w:tc>
          <w:tcPr>
            <w:tcW w:w="1138" w:type="dxa"/>
            <w:shd w:val="clear" w:color="auto" w:fill="auto"/>
            <w:hideMark/>
          </w:tcPr>
          <w:p w14:paraId="494B9F3D" w14:textId="77777777" w:rsidR="001E3E06" w:rsidRPr="001E3E06" w:rsidRDefault="001E3E06" w:rsidP="001E3E06">
            <w:pPr>
              <w:rPr>
                <w:rFonts w:ascii="Arial" w:hAnsi="Arial" w:cs="Arial"/>
                <w:b/>
              </w:rPr>
            </w:pPr>
            <w:r w:rsidRPr="001E3E06">
              <w:rPr>
                <w:rFonts w:ascii="Arial" w:hAnsi="Arial" w:cs="Arial"/>
                <w:b/>
              </w:rPr>
              <w:t>0.979</w:t>
            </w:r>
          </w:p>
        </w:tc>
        <w:tc>
          <w:tcPr>
            <w:tcW w:w="1425" w:type="dxa"/>
            <w:vMerge w:val="restart"/>
            <w:tcBorders>
              <w:bottom w:val="single" w:sz="4" w:space="0" w:color="auto"/>
            </w:tcBorders>
            <w:shd w:val="clear" w:color="auto" w:fill="auto"/>
            <w:noWrap/>
            <w:hideMark/>
          </w:tcPr>
          <w:p w14:paraId="7528B741" w14:textId="77777777" w:rsidR="001E3E06" w:rsidRPr="001E3E06" w:rsidRDefault="001E3E06" w:rsidP="001E3E06">
            <w:pPr>
              <w:rPr>
                <w:rFonts w:ascii="Arial" w:hAnsi="Arial" w:cs="Arial"/>
                <w:b/>
              </w:rPr>
            </w:pPr>
            <w:r w:rsidRPr="001E3E06">
              <w:rPr>
                <w:rFonts w:ascii="Arial" w:hAnsi="Arial" w:cs="Arial"/>
                <w:b/>
              </w:rPr>
              <w:t>&lt;0.001</w:t>
            </w:r>
          </w:p>
        </w:tc>
      </w:tr>
      <w:tr w:rsidR="001E3E06" w:rsidRPr="001E3E06" w14:paraId="2609F4B1" w14:textId="77777777" w:rsidTr="001E3E06">
        <w:trPr>
          <w:trHeight w:val="84"/>
        </w:trPr>
        <w:tc>
          <w:tcPr>
            <w:tcW w:w="1581" w:type="dxa"/>
            <w:tcBorders>
              <w:bottom w:val="single" w:sz="4" w:space="0" w:color="auto"/>
            </w:tcBorders>
            <w:shd w:val="clear" w:color="auto" w:fill="auto"/>
            <w:hideMark/>
          </w:tcPr>
          <w:p w14:paraId="688F5016" w14:textId="77777777" w:rsidR="001E3E06" w:rsidRPr="001E3E06" w:rsidRDefault="001E3E06" w:rsidP="001E3E06">
            <w:pPr>
              <w:rPr>
                <w:rFonts w:ascii="Arial" w:hAnsi="Arial" w:cs="Arial"/>
                <w:b/>
                <w:bCs/>
              </w:rPr>
            </w:pPr>
            <w:r w:rsidRPr="001E3E06">
              <w:rPr>
                <w:rFonts w:ascii="Arial" w:hAnsi="Arial" w:cs="Arial"/>
                <w:b/>
                <w:bCs/>
              </w:rPr>
              <w:t>Controls</w:t>
            </w:r>
          </w:p>
        </w:tc>
        <w:tc>
          <w:tcPr>
            <w:tcW w:w="1123" w:type="dxa"/>
            <w:tcBorders>
              <w:bottom w:val="single" w:sz="4" w:space="0" w:color="auto"/>
            </w:tcBorders>
            <w:shd w:val="clear" w:color="auto" w:fill="auto"/>
            <w:hideMark/>
          </w:tcPr>
          <w:p w14:paraId="5D00463D" w14:textId="77777777" w:rsidR="001E3E06" w:rsidRPr="001E3E06" w:rsidRDefault="001E3E06" w:rsidP="001E3E06">
            <w:pPr>
              <w:rPr>
                <w:rFonts w:ascii="Arial" w:hAnsi="Arial" w:cs="Arial"/>
                <w:b/>
              </w:rPr>
            </w:pPr>
            <w:r w:rsidRPr="001E3E06">
              <w:rPr>
                <w:rFonts w:ascii="Arial" w:hAnsi="Arial" w:cs="Arial"/>
                <w:b/>
              </w:rPr>
              <w:t>2051</w:t>
            </w:r>
          </w:p>
        </w:tc>
        <w:tc>
          <w:tcPr>
            <w:tcW w:w="1449" w:type="dxa"/>
            <w:tcBorders>
              <w:bottom w:val="single" w:sz="4" w:space="0" w:color="auto"/>
            </w:tcBorders>
            <w:shd w:val="clear" w:color="auto" w:fill="auto"/>
            <w:hideMark/>
          </w:tcPr>
          <w:p w14:paraId="6E9381BA" w14:textId="77777777" w:rsidR="001E3E06" w:rsidRPr="001E3E06" w:rsidRDefault="001E3E06" w:rsidP="001E3E06">
            <w:pPr>
              <w:rPr>
                <w:rFonts w:ascii="Arial" w:hAnsi="Arial" w:cs="Arial"/>
                <w:b/>
              </w:rPr>
            </w:pPr>
            <w:r w:rsidRPr="001E3E06">
              <w:rPr>
                <w:rFonts w:ascii="Arial" w:hAnsi="Arial" w:cs="Arial"/>
                <w:b/>
              </w:rPr>
              <w:t>0.048 (0.023)</w:t>
            </w:r>
          </w:p>
        </w:tc>
        <w:tc>
          <w:tcPr>
            <w:tcW w:w="1095" w:type="dxa"/>
            <w:tcBorders>
              <w:bottom w:val="single" w:sz="4" w:space="0" w:color="auto"/>
            </w:tcBorders>
            <w:shd w:val="clear" w:color="auto" w:fill="auto"/>
            <w:hideMark/>
          </w:tcPr>
          <w:p w14:paraId="2BE4A82B" w14:textId="77777777" w:rsidR="001E3E06" w:rsidRPr="001E3E06" w:rsidRDefault="001E3E06" w:rsidP="001E3E06">
            <w:pPr>
              <w:rPr>
                <w:rFonts w:ascii="Arial" w:hAnsi="Arial" w:cs="Arial"/>
                <w:b/>
              </w:rPr>
            </w:pPr>
            <w:r w:rsidRPr="001E3E06">
              <w:rPr>
                <w:rFonts w:ascii="Arial" w:hAnsi="Arial" w:cs="Arial"/>
                <w:b/>
              </w:rPr>
              <w:t>0.038</w:t>
            </w:r>
          </w:p>
        </w:tc>
        <w:tc>
          <w:tcPr>
            <w:tcW w:w="900" w:type="dxa"/>
            <w:tcBorders>
              <w:bottom w:val="single" w:sz="4" w:space="0" w:color="auto"/>
            </w:tcBorders>
          </w:tcPr>
          <w:p w14:paraId="7E144D2A" w14:textId="77777777" w:rsidR="001E3E06" w:rsidRPr="001E3E06" w:rsidRDefault="001E3E06" w:rsidP="001E3E06">
            <w:pPr>
              <w:rPr>
                <w:rFonts w:ascii="Arial" w:hAnsi="Arial" w:cs="Arial"/>
                <w:b/>
              </w:rPr>
            </w:pPr>
            <w:r w:rsidRPr="001E3E06">
              <w:rPr>
                <w:rFonts w:ascii="Arial" w:hAnsi="Arial" w:cs="Arial"/>
                <w:b/>
              </w:rPr>
              <w:t>0.045</w:t>
            </w:r>
          </w:p>
        </w:tc>
        <w:tc>
          <w:tcPr>
            <w:tcW w:w="1439" w:type="dxa"/>
            <w:tcBorders>
              <w:bottom w:val="single" w:sz="4" w:space="0" w:color="auto"/>
            </w:tcBorders>
            <w:shd w:val="clear" w:color="auto" w:fill="auto"/>
            <w:hideMark/>
          </w:tcPr>
          <w:p w14:paraId="6BE13266" w14:textId="77777777" w:rsidR="001E3E06" w:rsidRPr="001E3E06" w:rsidRDefault="001E3E06" w:rsidP="001E3E06">
            <w:pPr>
              <w:rPr>
                <w:rFonts w:ascii="Arial" w:hAnsi="Arial" w:cs="Arial"/>
                <w:b/>
              </w:rPr>
            </w:pPr>
            <w:r w:rsidRPr="001E3E06">
              <w:rPr>
                <w:rFonts w:ascii="Arial" w:hAnsi="Arial" w:cs="Arial"/>
                <w:b/>
              </w:rPr>
              <w:t>0.043-0.047</w:t>
            </w:r>
          </w:p>
        </w:tc>
        <w:tc>
          <w:tcPr>
            <w:tcW w:w="1138" w:type="dxa"/>
            <w:tcBorders>
              <w:bottom w:val="single" w:sz="4" w:space="0" w:color="auto"/>
            </w:tcBorders>
            <w:shd w:val="clear" w:color="auto" w:fill="auto"/>
            <w:hideMark/>
          </w:tcPr>
          <w:p w14:paraId="395773DB" w14:textId="77777777" w:rsidR="001E3E06" w:rsidRPr="001E3E06" w:rsidRDefault="001E3E06" w:rsidP="001E3E06">
            <w:pPr>
              <w:rPr>
                <w:rFonts w:ascii="Arial" w:hAnsi="Arial" w:cs="Arial"/>
                <w:b/>
              </w:rPr>
            </w:pPr>
            <w:r w:rsidRPr="001E3E06">
              <w:rPr>
                <w:rFonts w:ascii="Arial" w:hAnsi="Arial" w:cs="Arial"/>
                <w:b/>
              </w:rPr>
              <w:t>0.917</w:t>
            </w:r>
          </w:p>
        </w:tc>
        <w:tc>
          <w:tcPr>
            <w:tcW w:w="1425" w:type="dxa"/>
            <w:vMerge/>
            <w:tcBorders>
              <w:bottom w:val="single" w:sz="4" w:space="0" w:color="auto"/>
            </w:tcBorders>
            <w:vAlign w:val="center"/>
            <w:hideMark/>
          </w:tcPr>
          <w:p w14:paraId="6B047BB0" w14:textId="77777777" w:rsidR="001E3E06" w:rsidRPr="001E3E06" w:rsidRDefault="001E3E06" w:rsidP="001E3E06">
            <w:pPr>
              <w:rPr>
                <w:rFonts w:ascii="Arial" w:hAnsi="Arial" w:cs="Arial"/>
                <w:b/>
              </w:rPr>
            </w:pPr>
          </w:p>
        </w:tc>
      </w:tr>
    </w:tbl>
    <w:p w14:paraId="66FCF78D" w14:textId="77777777" w:rsidR="001E3E06" w:rsidRPr="001E3E06" w:rsidRDefault="001E3E06" w:rsidP="001E3E06">
      <w:pPr>
        <w:rPr>
          <w:rFonts w:ascii="Arial" w:hAnsi="Arial" w:cs="Arial"/>
        </w:rPr>
      </w:pPr>
      <w:r w:rsidRPr="001E3E06">
        <w:rPr>
          <w:rFonts w:ascii="Arial" w:hAnsi="Arial" w:cs="Arial"/>
          <w:b/>
        </w:rPr>
        <w:t xml:space="preserve">* </w:t>
      </w:r>
      <w:r w:rsidRPr="001E3E06">
        <w:rPr>
          <w:rFonts w:ascii="Arial" w:hAnsi="Arial" w:cs="Arial"/>
        </w:rPr>
        <w:t>P value for comparison of distributions between cases and controls was calculated using two-sided Wilcoxon non-parametric test; Q1: the first quartile; Q3: the third quartile</w:t>
      </w:r>
    </w:p>
    <w:p w14:paraId="59C56CE2" w14:textId="115CC822" w:rsidR="00C21A7D" w:rsidRPr="00D445C8" w:rsidRDefault="00C21A7D" w:rsidP="00C21A7D">
      <w:pPr>
        <w:rPr>
          <w:rFonts w:ascii="Arial" w:hAnsi="Arial" w:cs="Arial"/>
          <w:b/>
        </w:rPr>
      </w:pPr>
      <w:r>
        <w:rPr>
          <w:rFonts w:ascii="Arial" w:hAnsi="Arial" w:cs="Arial"/>
          <w:b/>
        </w:rPr>
        <w:br w:type="page"/>
      </w:r>
      <w:r>
        <w:rPr>
          <w:rFonts w:ascii="Arial" w:hAnsi="Arial" w:cs="Arial"/>
          <w:b/>
        </w:rPr>
        <w:lastRenderedPageBreak/>
        <w:t>Supplementary Figures</w:t>
      </w:r>
    </w:p>
    <w:p w14:paraId="05EF106B" w14:textId="77777777" w:rsidR="00C21A7D" w:rsidRDefault="00C21A7D" w:rsidP="00C21A7D">
      <w:pPr>
        <w:spacing w:line="240" w:lineRule="auto"/>
        <w:rPr>
          <w:rFonts w:ascii="Arial" w:hAnsi="Arial" w:cs="Arial"/>
          <w:b/>
        </w:rPr>
      </w:pPr>
    </w:p>
    <w:p w14:paraId="57B22976" w14:textId="3228255C" w:rsidR="00C21A7D" w:rsidRDefault="00C21A7D" w:rsidP="00C21A7D">
      <w:pPr>
        <w:spacing w:line="240" w:lineRule="auto"/>
        <w:rPr>
          <w:rFonts w:ascii="Arial" w:hAnsi="Arial" w:cs="Arial"/>
          <w:b/>
        </w:rPr>
      </w:pPr>
      <w:r>
        <w:rPr>
          <w:noProof/>
          <w:lang w:eastAsia="zh-CN"/>
        </w:rPr>
        <w:drawing>
          <wp:anchor distT="0" distB="0" distL="114300" distR="114300" simplePos="0" relativeHeight="251659264" behindDoc="0" locked="0" layoutInCell="1" allowOverlap="1" wp14:anchorId="46721E77" wp14:editId="492E0C9E">
            <wp:simplePos x="0" y="0"/>
            <wp:positionH relativeFrom="margin">
              <wp:align>right</wp:align>
            </wp:positionH>
            <wp:positionV relativeFrom="paragraph">
              <wp:posOffset>281940</wp:posOffset>
            </wp:positionV>
            <wp:extent cx="5943600" cy="3891280"/>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extLst>
                        <a:ext uri="{28A0092B-C50C-407E-A947-70E740481C1C}">
                          <a14:useLocalDpi xmlns:a14="http://schemas.microsoft.com/office/drawing/2010/main" val="0"/>
                        </a:ext>
                      </a:extLst>
                    </a:blip>
                    <a:stretch>
                      <a:fillRect/>
                    </a:stretch>
                  </pic:blipFill>
                  <pic:spPr>
                    <a:xfrm>
                      <a:off x="0" y="0"/>
                      <a:ext cx="5943600" cy="3891280"/>
                    </a:xfrm>
                    <a:prstGeom prst="rect">
                      <a:avLst/>
                    </a:prstGeom>
                  </pic:spPr>
                </pic:pic>
              </a:graphicData>
            </a:graphic>
          </wp:anchor>
        </w:drawing>
      </w:r>
    </w:p>
    <w:p w14:paraId="3F558514" w14:textId="6CDA40A9" w:rsidR="00C21A7D" w:rsidRDefault="00C21A7D" w:rsidP="00C21A7D">
      <w:pPr>
        <w:spacing w:line="240" w:lineRule="auto"/>
        <w:rPr>
          <w:rFonts w:ascii="Arial" w:hAnsi="Arial" w:cs="Arial"/>
          <w:b/>
        </w:rPr>
      </w:pPr>
      <w:r w:rsidRPr="00FB6F60">
        <w:rPr>
          <w:rFonts w:ascii="Arial" w:hAnsi="Arial" w:cs="Arial"/>
          <w:b/>
        </w:rPr>
        <w:t xml:space="preserve">Supplementary </w:t>
      </w:r>
      <w:r>
        <w:rPr>
          <w:rFonts w:ascii="Arial" w:hAnsi="Arial" w:cs="Arial"/>
          <w:b/>
        </w:rPr>
        <w:t>Figure 1. St</w:t>
      </w:r>
      <w:r w:rsidR="00422179">
        <w:rPr>
          <w:rFonts w:ascii="Arial" w:hAnsi="Arial" w:cs="Arial"/>
          <w:b/>
        </w:rPr>
        <w:t xml:space="preserve">udy population and model steps. </w:t>
      </w:r>
      <w:r w:rsidR="002B3086">
        <w:rPr>
          <w:rFonts w:ascii="Arial" w:hAnsi="Arial" w:cs="Arial"/>
          <w:b/>
        </w:rPr>
        <w:t>FRP: f</w:t>
      </w:r>
      <w:r w:rsidR="002B3086" w:rsidRPr="00FB6F60">
        <w:rPr>
          <w:rFonts w:ascii="Arial" w:hAnsi="Arial" w:cs="Arial"/>
          <w:b/>
        </w:rPr>
        <w:t xml:space="preserve">amilial </w:t>
      </w:r>
      <w:r w:rsidR="002B3086">
        <w:rPr>
          <w:rFonts w:ascii="Arial" w:hAnsi="Arial" w:cs="Arial"/>
          <w:b/>
        </w:rPr>
        <w:t>r</w:t>
      </w:r>
      <w:r w:rsidR="002B3086" w:rsidRPr="00FB6F60">
        <w:rPr>
          <w:rFonts w:ascii="Arial" w:hAnsi="Arial" w:cs="Arial"/>
          <w:b/>
        </w:rPr>
        <w:t xml:space="preserve">isk </w:t>
      </w:r>
      <w:r w:rsidR="002B3086">
        <w:rPr>
          <w:rFonts w:ascii="Arial" w:hAnsi="Arial" w:cs="Arial"/>
          <w:b/>
        </w:rPr>
        <w:t xml:space="preserve">profile model; FH: binary family history model </w:t>
      </w:r>
      <w:r w:rsidRPr="00D445C8">
        <w:rPr>
          <w:rFonts w:ascii="Arial" w:hAnsi="Arial" w:cs="Arial"/>
          <w:b/>
        </w:rPr>
        <w:br w:type="page"/>
      </w:r>
    </w:p>
    <w:p w14:paraId="6356545B" w14:textId="77777777" w:rsidR="00C21A7D" w:rsidRDefault="00C21A7D" w:rsidP="00C21A7D">
      <w:pPr>
        <w:spacing w:line="240" w:lineRule="auto"/>
        <w:rPr>
          <w:rFonts w:ascii="Arial" w:hAnsi="Arial" w:cs="Arial"/>
          <w:b/>
        </w:rPr>
      </w:pPr>
      <w:r>
        <w:rPr>
          <w:rFonts w:ascii="Arial" w:hAnsi="Arial" w:cs="Arial"/>
          <w:b/>
          <w:noProof/>
          <w:lang w:eastAsia="zh-CN"/>
        </w:rPr>
        <w:lastRenderedPageBreak/>
        <w:drawing>
          <wp:inline distT="0" distB="0" distL="0" distR="0" wp14:anchorId="72616A9E" wp14:editId="1E441A53">
            <wp:extent cx="5944235" cy="445833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4235" cy="4458335"/>
                    </a:xfrm>
                    <a:prstGeom prst="rect">
                      <a:avLst/>
                    </a:prstGeom>
                    <a:noFill/>
                  </pic:spPr>
                </pic:pic>
              </a:graphicData>
            </a:graphic>
          </wp:inline>
        </w:drawing>
      </w:r>
    </w:p>
    <w:p w14:paraId="63B14293" w14:textId="77777777" w:rsidR="00C21A7D" w:rsidRDefault="00C21A7D" w:rsidP="00C21A7D">
      <w:pPr>
        <w:spacing w:line="240" w:lineRule="auto"/>
        <w:rPr>
          <w:rFonts w:ascii="Arial" w:hAnsi="Arial" w:cs="Arial"/>
          <w:b/>
        </w:rPr>
      </w:pPr>
    </w:p>
    <w:p w14:paraId="2253E309" w14:textId="77777777" w:rsidR="00C21A7D" w:rsidRPr="00FB6F60" w:rsidRDefault="00C21A7D" w:rsidP="00C21A7D">
      <w:pPr>
        <w:spacing w:line="240" w:lineRule="auto"/>
        <w:rPr>
          <w:rFonts w:ascii="Arial" w:hAnsi="Arial" w:cs="Arial"/>
          <w:b/>
        </w:rPr>
      </w:pPr>
      <w:r w:rsidRPr="00FB6F60">
        <w:rPr>
          <w:rFonts w:ascii="Arial" w:hAnsi="Arial" w:cs="Arial"/>
          <w:b/>
        </w:rPr>
        <w:t xml:space="preserve">Supplementary </w:t>
      </w:r>
      <w:r>
        <w:rPr>
          <w:rFonts w:ascii="Arial" w:hAnsi="Arial" w:cs="Arial"/>
          <w:b/>
        </w:rPr>
        <w:t xml:space="preserve">Figure 2. Histogram of the </w:t>
      </w:r>
      <w:r w:rsidRPr="00FB6F60">
        <w:rPr>
          <w:rFonts w:ascii="Arial" w:hAnsi="Arial" w:cs="Arial"/>
          <w:b/>
        </w:rPr>
        <w:t>Familial Risk P</w:t>
      </w:r>
      <w:r>
        <w:rPr>
          <w:rFonts w:ascii="Arial" w:hAnsi="Arial" w:cs="Arial"/>
          <w:b/>
        </w:rPr>
        <w:t>rofile (FRP) by sex and by case-</w:t>
      </w:r>
      <w:r w:rsidRPr="00FB6F60">
        <w:rPr>
          <w:rFonts w:ascii="Arial" w:hAnsi="Arial" w:cs="Arial"/>
          <w:b/>
        </w:rPr>
        <w:t>control status</w:t>
      </w:r>
    </w:p>
    <w:p w14:paraId="01EF1DAD" w14:textId="77777777" w:rsidR="00C21A7D" w:rsidRDefault="00C21A7D" w:rsidP="00C21A7D">
      <w:pPr>
        <w:spacing w:line="240" w:lineRule="auto"/>
        <w:rPr>
          <w:rFonts w:ascii="Arial" w:hAnsi="Arial" w:cs="Arial"/>
          <w:b/>
        </w:rPr>
      </w:pPr>
      <w:r>
        <w:rPr>
          <w:rFonts w:ascii="Arial" w:hAnsi="Arial" w:cs="Arial"/>
          <w:b/>
        </w:rPr>
        <w:br w:type="page"/>
      </w:r>
    </w:p>
    <w:p w14:paraId="615EE57A" w14:textId="3DA9B56F" w:rsidR="00C21A7D" w:rsidRPr="0051551C" w:rsidRDefault="00C21A7D" w:rsidP="00C21A7D">
      <w:pPr>
        <w:spacing w:line="240" w:lineRule="auto"/>
        <w:rPr>
          <w:rFonts w:ascii="Arial" w:hAnsi="Arial" w:cs="Arial"/>
          <w:b/>
        </w:rPr>
      </w:pPr>
    </w:p>
    <w:p w14:paraId="45D30DF3" w14:textId="6ACCDE2A" w:rsidR="00ED6A7E" w:rsidRPr="00F80B13" w:rsidRDefault="002A155E" w:rsidP="002C4C70">
      <w:pPr>
        <w:spacing w:line="240" w:lineRule="auto"/>
        <w:rPr>
          <w:rFonts w:ascii="Arial" w:hAnsi="Arial" w:cs="Arial"/>
          <w:lang w:eastAsia="zh-CN"/>
        </w:rPr>
      </w:pPr>
      <w:bookmarkStart w:id="1" w:name="_Hlk22277415"/>
      <w:r>
        <w:rPr>
          <w:noProof/>
        </w:rPr>
        <w:drawing>
          <wp:inline distT="0" distB="0" distL="0" distR="0" wp14:anchorId="5073F0C9" wp14:editId="39D3F81E">
            <wp:extent cx="5943600" cy="5785485"/>
            <wp:effectExtent l="0" t="0" r="0"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943600" cy="5785485"/>
                    </a:xfrm>
                    <a:prstGeom prst="rect">
                      <a:avLst/>
                    </a:prstGeom>
                  </pic:spPr>
                </pic:pic>
              </a:graphicData>
            </a:graphic>
          </wp:inline>
        </w:drawing>
      </w:r>
      <w:r w:rsidR="00C21A7D" w:rsidRPr="00D445C8">
        <w:rPr>
          <w:rFonts w:ascii="Arial" w:hAnsi="Arial" w:cs="Arial"/>
          <w:b/>
        </w:rPr>
        <w:t xml:space="preserve">Supplementary </w:t>
      </w:r>
      <w:r w:rsidR="00C21A7D" w:rsidRPr="0051551C">
        <w:rPr>
          <w:rFonts w:ascii="Arial" w:hAnsi="Arial" w:cs="Arial"/>
          <w:b/>
        </w:rPr>
        <w:t>Figure</w:t>
      </w:r>
      <w:r w:rsidR="00C21A7D">
        <w:rPr>
          <w:rFonts w:ascii="Arial" w:hAnsi="Arial" w:cs="Arial"/>
          <w:b/>
        </w:rPr>
        <w:t xml:space="preserve"> 3</w:t>
      </w:r>
      <w:r w:rsidR="00C21A7D" w:rsidRPr="0051551C">
        <w:rPr>
          <w:rFonts w:ascii="Arial" w:hAnsi="Arial" w:cs="Arial"/>
          <w:b/>
        </w:rPr>
        <w:t>.</w:t>
      </w:r>
      <w:r w:rsidR="00ED6A7E">
        <w:rPr>
          <w:rFonts w:ascii="Arial" w:hAnsi="Arial" w:cs="Arial"/>
          <w:b/>
        </w:rPr>
        <w:t xml:space="preserve"> </w:t>
      </w:r>
      <w:r w:rsidR="00ED6A7E" w:rsidRPr="00F80B13">
        <w:rPr>
          <w:rFonts w:ascii="Arial" w:hAnsi="Arial" w:cs="Arial"/>
        </w:rPr>
        <w:t>Calibration</w:t>
      </w:r>
      <w:r w:rsidR="00360EB7" w:rsidRPr="00F80B13">
        <w:rPr>
          <w:rFonts w:ascii="Arial" w:hAnsi="Arial" w:cs="Arial"/>
        </w:rPr>
        <w:t xml:space="preserve"> plots by model and sex. </w:t>
      </w:r>
      <w:r w:rsidR="00ED6A7E" w:rsidRPr="00F80B13">
        <w:rPr>
          <w:rFonts w:ascii="Arial" w:hAnsi="Arial" w:cs="Arial"/>
        </w:rPr>
        <w:t>Average</w:t>
      </w:r>
      <w:r w:rsidR="009845E0" w:rsidRPr="00F80B13">
        <w:rPr>
          <w:rFonts w:ascii="Arial" w:hAnsi="Arial" w:cs="Arial"/>
        </w:rPr>
        <w:t xml:space="preserve"> </w:t>
      </w:r>
      <w:r w:rsidR="00ED6A7E" w:rsidRPr="00F80B13">
        <w:rPr>
          <w:rFonts w:ascii="Arial" w:hAnsi="Arial" w:cs="Arial"/>
        </w:rPr>
        <w:t xml:space="preserve">observed </w:t>
      </w:r>
      <w:r w:rsidR="00C21A7D" w:rsidRPr="00F80B13">
        <w:rPr>
          <w:rFonts w:ascii="Arial" w:hAnsi="Arial" w:cs="Arial"/>
        </w:rPr>
        <w:t xml:space="preserve">5-year </w:t>
      </w:r>
      <w:r w:rsidR="006B4FA1" w:rsidRPr="00F80B13">
        <w:rPr>
          <w:rFonts w:ascii="Arial" w:hAnsi="Arial" w:cs="Arial"/>
        </w:rPr>
        <w:t>colorectal cancer (</w:t>
      </w:r>
      <w:r w:rsidR="00C21A7D" w:rsidRPr="00F80B13">
        <w:rPr>
          <w:rFonts w:ascii="Arial" w:hAnsi="Arial" w:cs="Arial"/>
        </w:rPr>
        <w:t>CRC</w:t>
      </w:r>
      <w:r w:rsidR="006B4FA1" w:rsidRPr="00F80B13">
        <w:rPr>
          <w:rFonts w:ascii="Arial" w:hAnsi="Arial" w:cs="Arial"/>
        </w:rPr>
        <w:t>)</w:t>
      </w:r>
      <w:r w:rsidR="00C21A7D" w:rsidRPr="00F80B13">
        <w:rPr>
          <w:rFonts w:ascii="Arial" w:hAnsi="Arial" w:cs="Arial"/>
        </w:rPr>
        <w:t xml:space="preserve"> risk </w:t>
      </w:r>
      <w:r w:rsidR="009845E0" w:rsidRPr="00F80B13">
        <w:rPr>
          <w:rFonts w:ascii="Arial" w:hAnsi="Arial" w:cs="Arial"/>
        </w:rPr>
        <w:t xml:space="preserve">(with 95% confidence intervals as error bars) </w:t>
      </w:r>
      <w:r w:rsidR="00360EB7" w:rsidRPr="00F80B13">
        <w:rPr>
          <w:rFonts w:ascii="Arial" w:hAnsi="Arial" w:cs="Arial"/>
        </w:rPr>
        <w:t>vs averaged predicted 5-year CRC risk</w:t>
      </w:r>
      <w:r w:rsidR="009845E0" w:rsidRPr="00F80B13">
        <w:rPr>
          <w:rFonts w:ascii="Arial" w:hAnsi="Arial" w:cs="Arial"/>
        </w:rPr>
        <w:t xml:space="preserve">. </w:t>
      </w:r>
      <w:r w:rsidR="009845E0" w:rsidRPr="00F80B13">
        <w:rPr>
          <w:rFonts w:ascii="Arial" w:hAnsi="Arial" w:cs="Arial" w:hint="eastAsia"/>
          <w:lang w:eastAsia="zh-CN"/>
        </w:rPr>
        <w:t>Five</w:t>
      </w:r>
      <w:r w:rsidR="009845E0" w:rsidRPr="00F80B13">
        <w:rPr>
          <w:rFonts w:ascii="Arial" w:hAnsi="Arial" w:cs="Arial"/>
        </w:rPr>
        <w:t xml:space="preserve"> groups were </w:t>
      </w:r>
      <w:r w:rsidR="002C4C70" w:rsidRPr="00F80B13">
        <w:rPr>
          <w:rFonts w:ascii="Arial" w:hAnsi="Arial" w:cs="Arial"/>
          <w:lang w:eastAsia="zh-CN"/>
        </w:rPr>
        <w:t>categorized</w:t>
      </w:r>
      <w:r w:rsidR="002C4C70" w:rsidRPr="00F80B13">
        <w:rPr>
          <w:rFonts w:ascii="Arial" w:hAnsi="Arial" w:cs="Arial"/>
        </w:rPr>
        <w:t xml:space="preserve"> </w:t>
      </w:r>
      <w:r w:rsidR="00360EB7" w:rsidRPr="00F80B13">
        <w:rPr>
          <w:rFonts w:ascii="Arial" w:hAnsi="Arial" w:cs="Arial"/>
        </w:rPr>
        <w:t>by</w:t>
      </w:r>
      <w:r w:rsidR="00ED6A7E" w:rsidRPr="00F80B13">
        <w:rPr>
          <w:rFonts w:ascii="Arial" w:hAnsi="Arial" w:cs="Arial"/>
        </w:rPr>
        <w:t xml:space="preserve"> </w:t>
      </w:r>
      <w:r w:rsidR="00EC12E8" w:rsidRPr="00F80B13">
        <w:rPr>
          <w:rFonts w:ascii="Arial" w:hAnsi="Arial" w:cs="Arial"/>
        </w:rPr>
        <w:t>quintiles</w:t>
      </w:r>
      <w:r w:rsidR="00C21A7D" w:rsidRPr="00F80B13">
        <w:rPr>
          <w:rFonts w:ascii="Arial" w:hAnsi="Arial" w:cs="Arial"/>
        </w:rPr>
        <w:t xml:space="preserve"> of predicted</w:t>
      </w:r>
      <w:r w:rsidR="00360EB7" w:rsidRPr="00F80B13">
        <w:rPr>
          <w:rFonts w:ascii="Arial" w:hAnsi="Arial" w:cs="Arial"/>
        </w:rPr>
        <w:t xml:space="preserve"> absolute risk</w:t>
      </w:r>
      <w:r w:rsidR="00EC12E8" w:rsidRPr="00F80B13">
        <w:rPr>
          <w:rFonts w:ascii="Arial" w:hAnsi="Arial" w:cs="Arial"/>
        </w:rPr>
        <w:t>s</w:t>
      </w:r>
      <w:r w:rsidR="00360EB7" w:rsidRPr="00F80B13">
        <w:rPr>
          <w:rFonts w:ascii="Arial" w:hAnsi="Arial" w:cs="Arial"/>
        </w:rPr>
        <w:t xml:space="preserve">. </w:t>
      </w:r>
      <w:r w:rsidR="00445F3A" w:rsidRPr="00F80B13">
        <w:rPr>
          <w:rFonts w:ascii="Arial" w:hAnsi="Arial" w:cs="Arial"/>
        </w:rPr>
        <w:t xml:space="preserve">The observed risks </w:t>
      </w:r>
      <w:r w:rsidR="009845E0" w:rsidRPr="00F80B13">
        <w:rPr>
          <w:rFonts w:ascii="Arial" w:hAnsi="Arial" w:cs="Arial"/>
        </w:rPr>
        <w:t xml:space="preserve">and 95% CI </w:t>
      </w:r>
      <w:r w:rsidR="00445F3A" w:rsidRPr="00F80B13">
        <w:rPr>
          <w:rFonts w:ascii="Arial" w:hAnsi="Arial" w:cs="Arial"/>
        </w:rPr>
        <w:t xml:space="preserve">were calculated as the cumulative incidences of CRC </w:t>
      </w:r>
      <w:r w:rsidR="00C34EF9" w:rsidRPr="00F80B13">
        <w:rPr>
          <w:rFonts w:ascii="Arial" w:hAnsi="Arial" w:cs="Arial"/>
        </w:rPr>
        <w:t xml:space="preserve">within 5 years </w:t>
      </w:r>
      <w:r w:rsidR="00445F3A" w:rsidRPr="00F80B13">
        <w:rPr>
          <w:rFonts w:ascii="Arial" w:hAnsi="Arial" w:cs="Arial"/>
        </w:rPr>
        <w:t>accounting for censoring and competing risks</w:t>
      </w:r>
      <w:r w:rsidR="002C4C70" w:rsidRPr="00F80B13">
        <w:rPr>
          <w:rFonts w:ascii="Arial" w:hAnsi="Arial" w:cs="Arial"/>
        </w:rPr>
        <w:t>.</w:t>
      </w:r>
      <w:r w:rsidR="00852C8E" w:rsidRPr="00F80B13">
        <w:rPr>
          <w:rFonts w:ascii="Arial" w:hAnsi="Arial" w:cs="Arial"/>
        </w:rPr>
        <w:t xml:space="preserve"> </w:t>
      </w:r>
      <w:r w:rsidR="00ED6A7E" w:rsidRPr="00F80B13">
        <w:rPr>
          <w:rFonts w:ascii="Arial" w:hAnsi="Arial" w:cs="Arial"/>
        </w:rPr>
        <w:t>FRP: familial risk pro</w:t>
      </w:r>
      <w:r w:rsidR="002625B7" w:rsidRPr="00F80B13">
        <w:rPr>
          <w:rFonts w:ascii="Arial" w:hAnsi="Arial" w:cs="Arial"/>
        </w:rPr>
        <w:t>file.</w:t>
      </w:r>
    </w:p>
    <w:bookmarkEnd w:id="1"/>
    <w:p w14:paraId="72461A76" w14:textId="4DF8B52C" w:rsidR="00C21A7D" w:rsidRDefault="00C21A7D" w:rsidP="00C21A7D">
      <w:pPr>
        <w:spacing w:after="0" w:line="240" w:lineRule="auto"/>
        <w:rPr>
          <w:rFonts w:ascii="Arial" w:hAnsi="Arial" w:cs="Arial"/>
          <w:b/>
        </w:rPr>
      </w:pPr>
    </w:p>
    <w:sectPr w:rsidR="00C21A7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D1460EF"/>
    <w:multiLevelType w:val="hybridMultilevel"/>
    <w:tmpl w:val="51B4C7D2"/>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sDQwNjE0NTE0Mzc3NTVS0lEKTi0uzszPAykwrQUAHi3GySwAAAA="/>
    <w:docVar w:name="EN.InstantFormat" w:val="&lt;ENInstantFormat&gt;&lt;Enabled&gt;1&lt;/Enabled&gt;&lt;ScanUnformatted&gt;1&lt;/ScanUnformatted&gt;&lt;ScanChanges&gt;1&lt;/ScanChanges&gt;&lt;Suspended&gt;1&lt;/Suspended&gt;&lt;/ENInstantFormat&gt;"/>
    <w:docVar w:name="EN.Layout" w:val="&lt;ENLayout&gt;&lt;Style&gt;Numbered&lt;/Style&gt;&lt;LeftDelim&gt;{&lt;/LeftDelim&gt;&lt;RightDelim&gt;}&lt;/RightDelim&gt;&lt;FontName&gt;Arial&lt;/FontName&gt;&lt;FontSize&gt;11&lt;/FontSize&gt;&lt;ReflistTitle&gt;References&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9a2a9zwupstwveafdrp29dtettsw00v0z95&quot;&gt;Polly&amp;apos;s consolidated library&lt;record-ids&gt;&lt;item&gt;5744&lt;/item&gt;&lt;item&gt;8741&lt;/item&gt;&lt;item&gt;10234&lt;/item&gt;&lt;item&gt;10235&lt;/item&gt;&lt;item&gt;11618&lt;/item&gt;&lt;item&gt;11619&lt;/item&gt;&lt;item&gt;11620&lt;/item&gt;&lt;item&gt;11621&lt;/item&gt;&lt;item&gt;11622&lt;/item&gt;&lt;item&gt;11624&lt;/item&gt;&lt;item&gt;11625&lt;/item&gt;&lt;/record-ids&gt;&lt;/item&gt;&lt;/Libraries&gt;"/>
  </w:docVars>
  <w:rsids>
    <w:rsidRoot w:val="00C17DAE"/>
    <w:rsid w:val="00006FF9"/>
    <w:rsid w:val="0003255F"/>
    <w:rsid w:val="00063873"/>
    <w:rsid w:val="0007589D"/>
    <w:rsid w:val="00075E8E"/>
    <w:rsid w:val="000D78DB"/>
    <w:rsid w:val="001104D4"/>
    <w:rsid w:val="00113CA9"/>
    <w:rsid w:val="0012230D"/>
    <w:rsid w:val="00123098"/>
    <w:rsid w:val="00160579"/>
    <w:rsid w:val="00173947"/>
    <w:rsid w:val="001C508C"/>
    <w:rsid w:val="001E3E06"/>
    <w:rsid w:val="002129AF"/>
    <w:rsid w:val="00216092"/>
    <w:rsid w:val="00226758"/>
    <w:rsid w:val="002625B7"/>
    <w:rsid w:val="00285DA1"/>
    <w:rsid w:val="00286A35"/>
    <w:rsid w:val="002A155E"/>
    <w:rsid w:val="002A4600"/>
    <w:rsid w:val="002B3086"/>
    <w:rsid w:val="002B5B86"/>
    <w:rsid w:val="002C4C70"/>
    <w:rsid w:val="002D5341"/>
    <w:rsid w:val="002E0346"/>
    <w:rsid w:val="003261CE"/>
    <w:rsid w:val="0034360F"/>
    <w:rsid w:val="003436D7"/>
    <w:rsid w:val="00351248"/>
    <w:rsid w:val="00360EB7"/>
    <w:rsid w:val="003870AD"/>
    <w:rsid w:val="003D54F0"/>
    <w:rsid w:val="003F407F"/>
    <w:rsid w:val="003F5A5D"/>
    <w:rsid w:val="003F6E33"/>
    <w:rsid w:val="00412EF8"/>
    <w:rsid w:val="00422179"/>
    <w:rsid w:val="0042688F"/>
    <w:rsid w:val="00426E28"/>
    <w:rsid w:val="00445F3A"/>
    <w:rsid w:val="004765A6"/>
    <w:rsid w:val="004A5617"/>
    <w:rsid w:val="00503163"/>
    <w:rsid w:val="0051551C"/>
    <w:rsid w:val="0053488E"/>
    <w:rsid w:val="00536DBC"/>
    <w:rsid w:val="00551267"/>
    <w:rsid w:val="0057184D"/>
    <w:rsid w:val="005830C4"/>
    <w:rsid w:val="00586DD0"/>
    <w:rsid w:val="005870CA"/>
    <w:rsid w:val="005B7561"/>
    <w:rsid w:val="005C5B74"/>
    <w:rsid w:val="005E08DE"/>
    <w:rsid w:val="005E7642"/>
    <w:rsid w:val="006069E6"/>
    <w:rsid w:val="00610639"/>
    <w:rsid w:val="006477AD"/>
    <w:rsid w:val="0066693C"/>
    <w:rsid w:val="006805B8"/>
    <w:rsid w:val="00681CD3"/>
    <w:rsid w:val="006B4FA1"/>
    <w:rsid w:val="006C7129"/>
    <w:rsid w:val="006D0E27"/>
    <w:rsid w:val="006D41C1"/>
    <w:rsid w:val="006D5743"/>
    <w:rsid w:val="00704FDD"/>
    <w:rsid w:val="00725A2B"/>
    <w:rsid w:val="00730EEF"/>
    <w:rsid w:val="0076283B"/>
    <w:rsid w:val="00765A5F"/>
    <w:rsid w:val="00766F62"/>
    <w:rsid w:val="007816BF"/>
    <w:rsid w:val="007A1A68"/>
    <w:rsid w:val="007A7C8B"/>
    <w:rsid w:val="007D3385"/>
    <w:rsid w:val="007F5D12"/>
    <w:rsid w:val="00803A5C"/>
    <w:rsid w:val="00811955"/>
    <w:rsid w:val="00844897"/>
    <w:rsid w:val="00852C8E"/>
    <w:rsid w:val="0088619A"/>
    <w:rsid w:val="0088716D"/>
    <w:rsid w:val="008A5B37"/>
    <w:rsid w:val="008C6E01"/>
    <w:rsid w:val="0093460A"/>
    <w:rsid w:val="00934CEF"/>
    <w:rsid w:val="00947D40"/>
    <w:rsid w:val="00964305"/>
    <w:rsid w:val="00973B0A"/>
    <w:rsid w:val="00974650"/>
    <w:rsid w:val="009845E0"/>
    <w:rsid w:val="009B217F"/>
    <w:rsid w:val="009F2799"/>
    <w:rsid w:val="009F3AC3"/>
    <w:rsid w:val="00A63978"/>
    <w:rsid w:val="00A666B3"/>
    <w:rsid w:val="00A7464D"/>
    <w:rsid w:val="00A9086D"/>
    <w:rsid w:val="00AA77C9"/>
    <w:rsid w:val="00AE47BD"/>
    <w:rsid w:val="00AE6EAE"/>
    <w:rsid w:val="00B40E02"/>
    <w:rsid w:val="00B45134"/>
    <w:rsid w:val="00B54AA0"/>
    <w:rsid w:val="00BE6F7D"/>
    <w:rsid w:val="00C00D1C"/>
    <w:rsid w:val="00C17DAE"/>
    <w:rsid w:val="00C21A7D"/>
    <w:rsid w:val="00C22E12"/>
    <w:rsid w:val="00C34EF9"/>
    <w:rsid w:val="00C66E6B"/>
    <w:rsid w:val="00CB04B4"/>
    <w:rsid w:val="00CD6F0B"/>
    <w:rsid w:val="00D14ED8"/>
    <w:rsid w:val="00D20831"/>
    <w:rsid w:val="00D445C8"/>
    <w:rsid w:val="00D61216"/>
    <w:rsid w:val="00D737A4"/>
    <w:rsid w:val="00DB7F31"/>
    <w:rsid w:val="00DD0560"/>
    <w:rsid w:val="00DD0ABD"/>
    <w:rsid w:val="00DD1EF4"/>
    <w:rsid w:val="00DD76E2"/>
    <w:rsid w:val="00E452FB"/>
    <w:rsid w:val="00E547E6"/>
    <w:rsid w:val="00E7021B"/>
    <w:rsid w:val="00E766A9"/>
    <w:rsid w:val="00E90243"/>
    <w:rsid w:val="00EB50E2"/>
    <w:rsid w:val="00EC12E8"/>
    <w:rsid w:val="00EC3336"/>
    <w:rsid w:val="00ED6A7E"/>
    <w:rsid w:val="00EE744A"/>
    <w:rsid w:val="00F80B13"/>
    <w:rsid w:val="00FB2DB0"/>
    <w:rsid w:val="00FB6F60"/>
    <w:rsid w:val="00FF5D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096F57B"/>
  <w15:docId w15:val="{8CA14112-DABA-4213-8FC0-7B6D38C03A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SimSun"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17DA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7DAE"/>
    <w:rPr>
      <w:rFonts w:ascii="Tahoma" w:hAnsi="Tahoma" w:cs="Tahoma"/>
      <w:sz w:val="16"/>
      <w:szCs w:val="16"/>
    </w:rPr>
  </w:style>
  <w:style w:type="paragraph" w:styleId="ListParagraph">
    <w:name w:val="List Paragraph"/>
    <w:basedOn w:val="Normal"/>
    <w:uiPriority w:val="34"/>
    <w:qFormat/>
    <w:rsid w:val="00EB50E2"/>
    <w:pPr>
      <w:spacing w:after="0" w:line="240" w:lineRule="auto"/>
      <w:ind w:left="720"/>
      <w:contextualSpacing/>
    </w:pPr>
    <w:rPr>
      <w:rFonts w:eastAsiaTheme="minorEastAsia"/>
      <w:sz w:val="24"/>
      <w:szCs w:val="24"/>
    </w:rPr>
  </w:style>
  <w:style w:type="paragraph" w:customStyle="1" w:styleId="p">
    <w:name w:val="p"/>
    <w:basedOn w:val="Normal"/>
    <w:rsid w:val="00EB50E2"/>
    <w:pPr>
      <w:spacing w:before="100" w:beforeAutospacing="1" w:after="100" w:afterAutospacing="1" w:line="240" w:lineRule="auto"/>
    </w:pPr>
    <w:rPr>
      <w:rFonts w:ascii="Times" w:eastAsiaTheme="minorEastAsia" w:hAnsi="Times"/>
      <w:sz w:val="20"/>
      <w:szCs w:val="20"/>
    </w:rPr>
  </w:style>
  <w:style w:type="paragraph" w:customStyle="1" w:styleId="EndNoteBibliography">
    <w:name w:val="EndNote Bibliography"/>
    <w:basedOn w:val="Normal"/>
    <w:link w:val="EndNoteBibliographyChar"/>
    <w:rsid w:val="00EB50E2"/>
    <w:pPr>
      <w:spacing w:after="0" w:line="240" w:lineRule="auto"/>
    </w:pPr>
    <w:rPr>
      <w:rFonts w:ascii="Arial" w:eastAsiaTheme="minorEastAsia" w:hAnsi="Arial" w:cs="Arial"/>
      <w:noProof/>
      <w:szCs w:val="24"/>
    </w:rPr>
  </w:style>
  <w:style w:type="character" w:customStyle="1" w:styleId="EndNoteBibliographyChar">
    <w:name w:val="EndNote Bibliography Char"/>
    <w:basedOn w:val="DefaultParagraphFont"/>
    <w:link w:val="EndNoteBibliography"/>
    <w:rsid w:val="00EB50E2"/>
    <w:rPr>
      <w:rFonts w:ascii="Arial" w:eastAsiaTheme="minorEastAsia" w:hAnsi="Arial" w:cs="Arial"/>
      <w:noProof/>
      <w:szCs w:val="24"/>
    </w:rPr>
  </w:style>
  <w:style w:type="character" w:styleId="CommentReference">
    <w:name w:val="annotation reference"/>
    <w:basedOn w:val="DefaultParagraphFont"/>
    <w:uiPriority w:val="99"/>
    <w:semiHidden/>
    <w:unhideWhenUsed/>
    <w:rsid w:val="00CD6F0B"/>
    <w:rPr>
      <w:sz w:val="16"/>
      <w:szCs w:val="16"/>
    </w:rPr>
  </w:style>
  <w:style w:type="paragraph" w:styleId="CommentText">
    <w:name w:val="annotation text"/>
    <w:basedOn w:val="Normal"/>
    <w:link w:val="CommentTextChar"/>
    <w:uiPriority w:val="99"/>
    <w:semiHidden/>
    <w:unhideWhenUsed/>
    <w:rsid w:val="00CD6F0B"/>
    <w:pPr>
      <w:spacing w:line="240" w:lineRule="auto"/>
    </w:pPr>
    <w:rPr>
      <w:sz w:val="20"/>
      <w:szCs w:val="20"/>
    </w:rPr>
  </w:style>
  <w:style w:type="character" w:customStyle="1" w:styleId="CommentTextChar">
    <w:name w:val="Comment Text Char"/>
    <w:basedOn w:val="DefaultParagraphFont"/>
    <w:link w:val="CommentText"/>
    <w:uiPriority w:val="99"/>
    <w:semiHidden/>
    <w:rsid w:val="00CD6F0B"/>
    <w:rPr>
      <w:sz w:val="20"/>
      <w:szCs w:val="20"/>
    </w:rPr>
  </w:style>
  <w:style w:type="paragraph" w:styleId="CommentSubject">
    <w:name w:val="annotation subject"/>
    <w:basedOn w:val="CommentText"/>
    <w:next w:val="CommentText"/>
    <w:link w:val="CommentSubjectChar"/>
    <w:uiPriority w:val="99"/>
    <w:semiHidden/>
    <w:unhideWhenUsed/>
    <w:rsid w:val="00CD6F0B"/>
    <w:rPr>
      <w:b/>
      <w:bCs/>
    </w:rPr>
  </w:style>
  <w:style w:type="character" w:customStyle="1" w:styleId="CommentSubjectChar">
    <w:name w:val="Comment Subject Char"/>
    <w:basedOn w:val="CommentTextChar"/>
    <w:link w:val="CommentSubject"/>
    <w:uiPriority w:val="99"/>
    <w:semiHidden/>
    <w:rsid w:val="00CD6F0B"/>
    <w:rPr>
      <w:b/>
      <w:bCs/>
      <w:sz w:val="20"/>
      <w:szCs w:val="20"/>
    </w:rPr>
  </w:style>
  <w:style w:type="table" w:styleId="TableGrid">
    <w:name w:val="Table Grid"/>
    <w:basedOn w:val="TableNormal"/>
    <w:uiPriority w:val="59"/>
    <w:rsid w:val="008448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2A4600"/>
    <w:pPr>
      <w:spacing w:after="0"/>
      <w:jc w:val="center"/>
    </w:pPr>
    <w:rPr>
      <w:rFonts w:ascii="Arial" w:hAnsi="Arial" w:cs="Arial"/>
      <w:noProof/>
    </w:rPr>
  </w:style>
  <w:style w:type="character" w:customStyle="1" w:styleId="EndNoteBibliographyTitleChar">
    <w:name w:val="EndNote Bibliography Title Char"/>
    <w:basedOn w:val="DefaultParagraphFont"/>
    <w:link w:val="EndNoteBibliographyTitle"/>
    <w:rsid w:val="002A4600"/>
    <w:rPr>
      <w:rFonts w:ascii="Arial" w:hAnsi="Arial" w:cs="Arial"/>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5829368">
      <w:bodyDiv w:val="1"/>
      <w:marLeft w:val="0"/>
      <w:marRight w:val="0"/>
      <w:marTop w:val="0"/>
      <w:marBottom w:val="0"/>
      <w:divBdr>
        <w:top w:val="none" w:sz="0" w:space="0" w:color="auto"/>
        <w:left w:val="none" w:sz="0" w:space="0" w:color="auto"/>
        <w:bottom w:val="none" w:sz="0" w:space="0" w:color="auto"/>
        <w:right w:val="none" w:sz="0" w:space="0" w:color="auto"/>
      </w:divBdr>
    </w:div>
    <w:div w:id="204099609">
      <w:bodyDiv w:val="1"/>
      <w:marLeft w:val="0"/>
      <w:marRight w:val="0"/>
      <w:marTop w:val="0"/>
      <w:marBottom w:val="0"/>
      <w:divBdr>
        <w:top w:val="none" w:sz="0" w:space="0" w:color="auto"/>
        <w:left w:val="none" w:sz="0" w:space="0" w:color="auto"/>
        <w:bottom w:val="none" w:sz="0" w:space="0" w:color="auto"/>
        <w:right w:val="none" w:sz="0" w:space="0" w:color="auto"/>
      </w:divBdr>
    </w:div>
    <w:div w:id="468910329">
      <w:bodyDiv w:val="1"/>
      <w:marLeft w:val="0"/>
      <w:marRight w:val="0"/>
      <w:marTop w:val="0"/>
      <w:marBottom w:val="0"/>
      <w:divBdr>
        <w:top w:val="none" w:sz="0" w:space="0" w:color="auto"/>
        <w:left w:val="none" w:sz="0" w:space="0" w:color="auto"/>
        <w:bottom w:val="none" w:sz="0" w:space="0" w:color="auto"/>
        <w:right w:val="none" w:sz="0" w:space="0" w:color="auto"/>
      </w:divBdr>
    </w:div>
    <w:div w:id="713694744">
      <w:bodyDiv w:val="1"/>
      <w:marLeft w:val="0"/>
      <w:marRight w:val="0"/>
      <w:marTop w:val="0"/>
      <w:marBottom w:val="0"/>
      <w:divBdr>
        <w:top w:val="none" w:sz="0" w:space="0" w:color="auto"/>
        <w:left w:val="none" w:sz="0" w:space="0" w:color="auto"/>
        <w:bottom w:val="none" w:sz="0" w:space="0" w:color="auto"/>
        <w:right w:val="none" w:sz="0" w:space="0" w:color="auto"/>
      </w:divBdr>
    </w:div>
    <w:div w:id="820076650">
      <w:bodyDiv w:val="1"/>
      <w:marLeft w:val="0"/>
      <w:marRight w:val="0"/>
      <w:marTop w:val="0"/>
      <w:marBottom w:val="0"/>
      <w:divBdr>
        <w:top w:val="none" w:sz="0" w:space="0" w:color="auto"/>
        <w:left w:val="none" w:sz="0" w:space="0" w:color="auto"/>
        <w:bottom w:val="none" w:sz="0" w:space="0" w:color="auto"/>
        <w:right w:val="none" w:sz="0" w:space="0" w:color="auto"/>
      </w:divBdr>
    </w:div>
    <w:div w:id="835418911">
      <w:bodyDiv w:val="1"/>
      <w:marLeft w:val="0"/>
      <w:marRight w:val="0"/>
      <w:marTop w:val="0"/>
      <w:marBottom w:val="0"/>
      <w:divBdr>
        <w:top w:val="none" w:sz="0" w:space="0" w:color="auto"/>
        <w:left w:val="none" w:sz="0" w:space="0" w:color="auto"/>
        <w:bottom w:val="none" w:sz="0" w:space="0" w:color="auto"/>
        <w:right w:val="none" w:sz="0" w:space="0" w:color="auto"/>
      </w:divBdr>
    </w:div>
    <w:div w:id="861820121">
      <w:bodyDiv w:val="1"/>
      <w:marLeft w:val="0"/>
      <w:marRight w:val="0"/>
      <w:marTop w:val="0"/>
      <w:marBottom w:val="0"/>
      <w:divBdr>
        <w:top w:val="none" w:sz="0" w:space="0" w:color="auto"/>
        <w:left w:val="none" w:sz="0" w:space="0" w:color="auto"/>
        <w:bottom w:val="none" w:sz="0" w:space="0" w:color="auto"/>
        <w:right w:val="none" w:sz="0" w:space="0" w:color="auto"/>
      </w:divBdr>
    </w:div>
    <w:div w:id="927470214">
      <w:bodyDiv w:val="1"/>
      <w:marLeft w:val="0"/>
      <w:marRight w:val="0"/>
      <w:marTop w:val="0"/>
      <w:marBottom w:val="0"/>
      <w:divBdr>
        <w:top w:val="none" w:sz="0" w:space="0" w:color="auto"/>
        <w:left w:val="none" w:sz="0" w:space="0" w:color="auto"/>
        <w:bottom w:val="none" w:sz="0" w:space="0" w:color="auto"/>
        <w:right w:val="none" w:sz="0" w:space="0" w:color="auto"/>
      </w:divBdr>
    </w:div>
    <w:div w:id="1024357300">
      <w:bodyDiv w:val="1"/>
      <w:marLeft w:val="0"/>
      <w:marRight w:val="0"/>
      <w:marTop w:val="0"/>
      <w:marBottom w:val="0"/>
      <w:divBdr>
        <w:top w:val="none" w:sz="0" w:space="0" w:color="auto"/>
        <w:left w:val="none" w:sz="0" w:space="0" w:color="auto"/>
        <w:bottom w:val="none" w:sz="0" w:space="0" w:color="auto"/>
        <w:right w:val="none" w:sz="0" w:space="0" w:color="auto"/>
      </w:divBdr>
    </w:div>
    <w:div w:id="1205362673">
      <w:bodyDiv w:val="1"/>
      <w:marLeft w:val="0"/>
      <w:marRight w:val="0"/>
      <w:marTop w:val="0"/>
      <w:marBottom w:val="0"/>
      <w:divBdr>
        <w:top w:val="none" w:sz="0" w:space="0" w:color="auto"/>
        <w:left w:val="none" w:sz="0" w:space="0" w:color="auto"/>
        <w:bottom w:val="none" w:sz="0" w:space="0" w:color="auto"/>
        <w:right w:val="none" w:sz="0" w:space="0" w:color="auto"/>
      </w:divBdr>
    </w:div>
    <w:div w:id="1357997948">
      <w:bodyDiv w:val="1"/>
      <w:marLeft w:val="0"/>
      <w:marRight w:val="0"/>
      <w:marTop w:val="0"/>
      <w:marBottom w:val="0"/>
      <w:divBdr>
        <w:top w:val="none" w:sz="0" w:space="0" w:color="auto"/>
        <w:left w:val="none" w:sz="0" w:space="0" w:color="auto"/>
        <w:bottom w:val="none" w:sz="0" w:space="0" w:color="auto"/>
        <w:right w:val="none" w:sz="0" w:space="0" w:color="auto"/>
      </w:divBdr>
    </w:div>
    <w:div w:id="1487673493">
      <w:bodyDiv w:val="1"/>
      <w:marLeft w:val="0"/>
      <w:marRight w:val="0"/>
      <w:marTop w:val="0"/>
      <w:marBottom w:val="0"/>
      <w:divBdr>
        <w:top w:val="none" w:sz="0" w:space="0" w:color="auto"/>
        <w:left w:val="none" w:sz="0" w:space="0" w:color="auto"/>
        <w:bottom w:val="none" w:sz="0" w:space="0" w:color="auto"/>
        <w:right w:val="none" w:sz="0" w:space="0" w:color="auto"/>
      </w:divBdr>
    </w:div>
    <w:div w:id="1523786008">
      <w:bodyDiv w:val="1"/>
      <w:marLeft w:val="0"/>
      <w:marRight w:val="0"/>
      <w:marTop w:val="0"/>
      <w:marBottom w:val="0"/>
      <w:divBdr>
        <w:top w:val="none" w:sz="0" w:space="0" w:color="auto"/>
        <w:left w:val="none" w:sz="0" w:space="0" w:color="auto"/>
        <w:bottom w:val="none" w:sz="0" w:space="0" w:color="auto"/>
        <w:right w:val="none" w:sz="0" w:space="0" w:color="auto"/>
      </w:divBdr>
    </w:div>
    <w:div w:id="1573928683">
      <w:bodyDiv w:val="1"/>
      <w:marLeft w:val="0"/>
      <w:marRight w:val="0"/>
      <w:marTop w:val="0"/>
      <w:marBottom w:val="0"/>
      <w:divBdr>
        <w:top w:val="none" w:sz="0" w:space="0" w:color="auto"/>
        <w:left w:val="none" w:sz="0" w:space="0" w:color="auto"/>
        <w:bottom w:val="none" w:sz="0" w:space="0" w:color="auto"/>
        <w:right w:val="none" w:sz="0" w:space="0" w:color="auto"/>
      </w:divBdr>
    </w:div>
    <w:div w:id="1588609821">
      <w:bodyDiv w:val="1"/>
      <w:marLeft w:val="0"/>
      <w:marRight w:val="0"/>
      <w:marTop w:val="0"/>
      <w:marBottom w:val="0"/>
      <w:divBdr>
        <w:top w:val="none" w:sz="0" w:space="0" w:color="auto"/>
        <w:left w:val="none" w:sz="0" w:space="0" w:color="auto"/>
        <w:bottom w:val="none" w:sz="0" w:space="0" w:color="auto"/>
        <w:right w:val="none" w:sz="0" w:space="0" w:color="auto"/>
      </w:divBdr>
    </w:div>
    <w:div w:id="2136410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3302</Words>
  <Characters>18822</Characters>
  <Application>Microsoft Office Word</Application>
  <DocSecurity>0</DocSecurity>
  <Lines>156</Lines>
  <Paragraphs>44</Paragraphs>
  <ScaleCrop>false</ScaleCrop>
  <HeadingPairs>
    <vt:vector size="2" baseType="variant">
      <vt:variant>
        <vt:lpstr>Title</vt:lpstr>
      </vt:variant>
      <vt:variant>
        <vt:i4>1</vt:i4>
      </vt:variant>
    </vt:vector>
  </HeadingPairs>
  <TitlesOfParts>
    <vt:vector size="1" baseType="lpstr">
      <vt:lpstr/>
    </vt:vector>
  </TitlesOfParts>
  <Company>Fred Hutch</Company>
  <LinksUpToDate>false</LinksUpToDate>
  <CharactersWithSpaces>22080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Malen, Rachel C</dc:creator>
  <cp:lastModifiedBy>Stevie Mordey</cp:lastModifiedBy>
  <cp:revision>2</cp:revision>
  <cp:lastPrinted>2018-06-26T22:32:00Z</cp:lastPrinted>
  <dcterms:created xsi:type="dcterms:W3CDTF">2020-02-26T11:10:00Z</dcterms:created>
  <dcterms:modified xsi:type="dcterms:W3CDTF">2020-02-26T11:10:00Z</dcterms:modified>
</cp:coreProperties>
</file>