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6536" w14:textId="377C51C1" w:rsidR="00636262" w:rsidRPr="00183919" w:rsidRDefault="005E22D3" w:rsidP="00134850">
      <w:pPr>
        <w:pStyle w:val="Title"/>
        <w:jc w:val="center"/>
        <w:rPr>
          <w:sz w:val="44"/>
        </w:rPr>
      </w:pPr>
      <w:r w:rsidRPr="00183919">
        <w:rPr>
          <w:sz w:val="44"/>
        </w:rPr>
        <w:t xml:space="preserve">Accelerated </w:t>
      </w:r>
      <w:r w:rsidR="000C17D3" w:rsidRPr="00183919">
        <w:rPr>
          <w:sz w:val="44"/>
        </w:rPr>
        <w:t>FEV</w:t>
      </w:r>
      <w:r w:rsidR="000C17D3" w:rsidRPr="00183919">
        <w:rPr>
          <w:sz w:val="44"/>
          <w:vertAlign w:val="subscript"/>
        </w:rPr>
        <w:t>1</w:t>
      </w:r>
      <w:r w:rsidR="000C17D3" w:rsidRPr="00183919">
        <w:rPr>
          <w:sz w:val="44"/>
        </w:rPr>
        <w:t xml:space="preserve"> decline and </w:t>
      </w:r>
      <w:r w:rsidR="00633A70" w:rsidRPr="00183919">
        <w:rPr>
          <w:sz w:val="44"/>
        </w:rPr>
        <w:t xml:space="preserve">risk </w:t>
      </w:r>
      <w:r w:rsidR="000C17D3" w:rsidRPr="00183919">
        <w:rPr>
          <w:sz w:val="44"/>
        </w:rPr>
        <w:t>of cardiovascular disease</w:t>
      </w:r>
      <w:r w:rsidR="00EB3BB0" w:rsidRPr="00183919">
        <w:rPr>
          <w:sz w:val="44"/>
        </w:rPr>
        <w:t xml:space="preserve"> and </w:t>
      </w:r>
      <w:r w:rsidR="005F1137" w:rsidRPr="00183919">
        <w:rPr>
          <w:sz w:val="44"/>
        </w:rPr>
        <w:t>mortality</w:t>
      </w:r>
      <w:r w:rsidR="000C17D3" w:rsidRPr="00183919">
        <w:rPr>
          <w:sz w:val="44"/>
        </w:rPr>
        <w:t xml:space="preserve"> </w:t>
      </w:r>
      <w:r w:rsidR="00DF7891" w:rsidRPr="00183919">
        <w:rPr>
          <w:sz w:val="44"/>
        </w:rPr>
        <w:t>in a primary care population of COPD patients</w:t>
      </w:r>
    </w:p>
    <w:p w14:paraId="74A18EBF" w14:textId="77777777" w:rsidR="00696097" w:rsidRPr="00183919" w:rsidRDefault="00696097" w:rsidP="00696097"/>
    <w:p w14:paraId="74EE3630" w14:textId="77777777" w:rsidR="00134850" w:rsidRPr="00183919" w:rsidRDefault="00134850" w:rsidP="00057AB4">
      <w:pPr>
        <w:rPr>
          <w:rFonts w:cstheme="minorHAnsi"/>
          <w:b/>
        </w:rPr>
      </w:pPr>
      <w:r w:rsidRPr="00183919">
        <w:rPr>
          <w:rFonts w:cstheme="minorHAnsi"/>
          <w:b/>
        </w:rPr>
        <w:br/>
        <w:t>Authors and Affiliations</w:t>
      </w:r>
    </w:p>
    <w:p w14:paraId="71A1B291" w14:textId="77777777" w:rsidR="00134850" w:rsidRPr="00183919" w:rsidRDefault="00134850" w:rsidP="00696097">
      <w:pPr>
        <w:spacing w:line="480" w:lineRule="auto"/>
        <w:rPr>
          <w:rFonts w:cstheme="minorHAnsi"/>
        </w:rPr>
      </w:pPr>
      <w:r w:rsidRPr="00183919">
        <w:rPr>
          <w:rFonts w:cstheme="minorHAnsi"/>
        </w:rPr>
        <w:t>Hannah R Whittaker</w:t>
      </w:r>
      <w:r w:rsidRPr="00183919">
        <w:rPr>
          <w:rFonts w:cstheme="minorHAnsi"/>
          <w:vertAlign w:val="superscript"/>
        </w:rPr>
        <w:t>1</w:t>
      </w:r>
      <w:r w:rsidRPr="00183919">
        <w:rPr>
          <w:rFonts w:cstheme="minorHAnsi"/>
        </w:rPr>
        <w:t>, Chloe Bloom</w:t>
      </w:r>
      <w:r w:rsidRPr="00183919">
        <w:rPr>
          <w:rFonts w:cstheme="minorHAnsi"/>
          <w:vertAlign w:val="superscript"/>
        </w:rPr>
        <w:t>1</w:t>
      </w:r>
      <w:r w:rsidRPr="00183919">
        <w:rPr>
          <w:rFonts w:cstheme="minorHAnsi"/>
        </w:rPr>
        <w:t xml:space="preserve">, </w:t>
      </w:r>
      <w:r w:rsidR="00641A11" w:rsidRPr="00183919">
        <w:rPr>
          <w:rFonts w:cstheme="minorHAnsi"/>
        </w:rPr>
        <w:t>Ann Morgan</w:t>
      </w:r>
      <w:r w:rsidR="00BB706B" w:rsidRPr="00183919">
        <w:rPr>
          <w:rFonts w:cstheme="minorHAnsi"/>
          <w:vertAlign w:val="superscript"/>
        </w:rPr>
        <w:t>1</w:t>
      </w:r>
      <w:r w:rsidR="00BB706B" w:rsidRPr="00183919">
        <w:rPr>
          <w:rFonts w:cstheme="minorHAnsi"/>
        </w:rPr>
        <w:t xml:space="preserve">, </w:t>
      </w:r>
      <w:r w:rsidRPr="00183919">
        <w:rPr>
          <w:rFonts w:cstheme="minorHAnsi"/>
        </w:rPr>
        <w:t>Deborah Jarvis</w:t>
      </w:r>
      <w:r w:rsidRPr="00183919">
        <w:rPr>
          <w:rFonts w:cstheme="minorHAnsi"/>
          <w:vertAlign w:val="superscript"/>
        </w:rPr>
        <w:t>1</w:t>
      </w:r>
      <w:r w:rsidRPr="00183919">
        <w:rPr>
          <w:rFonts w:cstheme="minorHAnsi"/>
        </w:rPr>
        <w:t>, Steven J Kiddle</w:t>
      </w:r>
      <w:r w:rsidRPr="00183919">
        <w:rPr>
          <w:rFonts w:cstheme="minorHAnsi"/>
          <w:vertAlign w:val="superscript"/>
        </w:rPr>
        <w:t>2</w:t>
      </w:r>
      <w:r w:rsidR="0013794B" w:rsidRPr="00183919">
        <w:rPr>
          <w:rFonts w:cstheme="minorHAnsi"/>
          <w:vertAlign w:val="superscript"/>
        </w:rPr>
        <w:t>*</w:t>
      </w:r>
      <w:r w:rsidRPr="00183919">
        <w:rPr>
          <w:rFonts w:cstheme="minorHAnsi"/>
        </w:rPr>
        <w:t>, Jennifer K Quint</w:t>
      </w:r>
      <w:r w:rsidRPr="00183919">
        <w:rPr>
          <w:rFonts w:cstheme="minorHAnsi"/>
          <w:vertAlign w:val="superscript"/>
        </w:rPr>
        <w:t>1*</w:t>
      </w:r>
    </w:p>
    <w:p w14:paraId="634C4A80" w14:textId="77777777" w:rsidR="00696097" w:rsidRPr="00183919" w:rsidRDefault="00134850" w:rsidP="00696097">
      <w:pPr>
        <w:spacing w:line="480" w:lineRule="auto"/>
        <w:rPr>
          <w:rFonts w:cstheme="minorHAnsi"/>
          <w:b/>
        </w:rPr>
      </w:pPr>
      <w:r w:rsidRPr="00183919">
        <w:rPr>
          <w:rFonts w:cstheme="minorHAnsi"/>
          <w:vertAlign w:val="superscript"/>
        </w:rPr>
        <w:t>1</w:t>
      </w:r>
      <w:r w:rsidRPr="00183919">
        <w:rPr>
          <w:rFonts w:cstheme="minorHAnsi"/>
        </w:rPr>
        <w:t>Respiratory Epidemiology, Occupational Medicine and Public Health, National Heart and Lung Institute, Imperial College London, UK</w:t>
      </w:r>
      <w:r w:rsidRPr="00183919">
        <w:rPr>
          <w:rFonts w:cstheme="minorHAnsi"/>
        </w:rPr>
        <w:br/>
      </w:r>
      <w:r w:rsidR="00C81698" w:rsidRPr="00183919">
        <w:rPr>
          <w:rFonts w:cstheme="minorHAnsi"/>
          <w:vertAlign w:val="superscript"/>
        </w:rPr>
        <w:t>2</w:t>
      </w:r>
      <w:r w:rsidRPr="00183919">
        <w:rPr>
          <w:rFonts w:cstheme="minorHAnsi"/>
        </w:rPr>
        <w:t>MRC Biostatistics Unit, University of Cambridge, Cambridge, UK</w:t>
      </w:r>
      <w:r w:rsidR="0013794B" w:rsidRPr="00183919">
        <w:rPr>
          <w:rFonts w:cstheme="minorHAnsi"/>
        </w:rPr>
        <w:br/>
        <w:t>*Joint last authors</w:t>
      </w:r>
      <w:r w:rsidRPr="00183919">
        <w:rPr>
          <w:rFonts w:cstheme="minorHAnsi"/>
        </w:rPr>
        <w:br/>
      </w:r>
    </w:p>
    <w:p w14:paraId="00D30B03" w14:textId="77777777" w:rsidR="00134850" w:rsidRPr="00183919" w:rsidRDefault="00134850" w:rsidP="00696097">
      <w:pPr>
        <w:spacing w:line="480" w:lineRule="auto"/>
        <w:rPr>
          <w:rFonts w:cstheme="minorHAnsi"/>
          <w:lang w:eastAsia="en-GB"/>
        </w:rPr>
      </w:pPr>
      <w:r w:rsidRPr="00183919">
        <w:rPr>
          <w:rFonts w:cstheme="minorHAnsi"/>
          <w:b/>
        </w:rPr>
        <w:t>Corresponding Author:</w:t>
      </w:r>
      <w:r w:rsidRPr="00183919">
        <w:rPr>
          <w:rFonts w:cstheme="minorHAnsi"/>
        </w:rPr>
        <w:t xml:space="preserve"> Hannah R Whittaker, </w:t>
      </w:r>
      <w:hyperlink r:id="rId11" w:history="1">
        <w:r w:rsidRPr="00183919">
          <w:rPr>
            <w:rStyle w:val="Hyperlink"/>
            <w:rFonts w:cstheme="minorHAnsi"/>
            <w:color w:val="auto"/>
          </w:rPr>
          <w:t>h.whittaker@imperial.ac.u</w:t>
        </w:r>
      </w:hyperlink>
      <w:r w:rsidRPr="00183919">
        <w:rPr>
          <w:rStyle w:val="Hyperlink"/>
          <w:rFonts w:cstheme="minorHAnsi"/>
          <w:color w:val="auto"/>
        </w:rPr>
        <w:t>k</w:t>
      </w:r>
      <w:r w:rsidRPr="00183919">
        <w:rPr>
          <w:rFonts w:cstheme="minorHAnsi"/>
        </w:rPr>
        <w:t xml:space="preserve">, </w:t>
      </w:r>
      <w:r w:rsidRPr="00183919">
        <w:rPr>
          <w:rFonts w:cstheme="minorHAnsi"/>
          <w:lang w:eastAsia="en-GB"/>
        </w:rPr>
        <w:t>Emmanuel Kaye Building, National Heart and Lung Institute, Imperial College, London, UK</w:t>
      </w:r>
    </w:p>
    <w:p w14:paraId="3B5A24E4" w14:textId="77777777" w:rsidR="00134850" w:rsidRPr="00183919" w:rsidRDefault="00134850" w:rsidP="00696097">
      <w:pPr>
        <w:spacing w:line="480" w:lineRule="auto"/>
        <w:rPr>
          <w:rFonts w:cstheme="minorHAnsi"/>
        </w:rPr>
      </w:pPr>
    </w:p>
    <w:p w14:paraId="0C461E84" w14:textId="77777777" w:rsidR="00134850" w:rsidRPr="00183919" w:rsidRDefault="00134850" w:rsidP="00696097">
      <w:pPr>
        <w:spacing w:line="480" w:lineRule="auto"/>
        <w:rPr>
          <w:rFonts w:cstheme="minorHAnsi"/>
        </w:rPr>
      </w:pPr>
      <w:r w:rsidRPr="00183919">
        <w:rPr>
          <w:rFonts w:cstheme="minorHAnsi"/>
          <w:b/>
        </w:rPr>
        <w:t>Word count</w:t>
      </w:r>
      <w:r w:rsidRPr="00183919">
        <w:rPr>
          <w:rFonts w:cstheme="minorHAnsi"/>
        </w:rPr>
        <w:t>:</w:t>
      </w:r>
      <w:r w:rsidR="000512EE" w:rsidRPr="00183919">
        <w:rPr>
          <w:rFonts w:cstheme="minorHAnsi"/>
        </w:rPr>
        <w:t xml:space="preserve"> 3,</w:t>
      </w:r>
      <w:r w:rsidR="008F1A9A" w:rsidRPr="00183919">
        <w:rPr>
          <w:rFonts w:cstheme="minorHAnsi"/>
        </w:rPr>
        <w:t>990</w:t>
      </w:r>
      <w:r w:rsidRPr="00183919">
        <w:rPr>
          <w:rFonts w:cstheme="minorHAnsi"/>
        </w:rPr>
        <w:br/>
      </w:r>
      <w:r w:rsidR="00696097" w:rsidRPr="00183919">
        <w:rPr>
          <w:rFonts w:cstheme="minorHAnsi"/>
        </w:rPr>
        <w:t>T</w:t>
      </w:r>
      <w:r w:rsidRPr="00183919">
        <w:rPr>
          <w:rFonts w:cstheme="minorHAnsi"/>
        </w:rPr>
        <w:t>his article has an online data supplement</w:t>
      </w:r>
      <w:r w:rsidR="003B1485" w:rsidRPr="00183919">
        <w:rPr>
          <w:rFonts w:cstheme="minorHAnsi"/>
        </w:rPr>
        <w:t>.</w:t>
      </w:r>
    </w:p>
    <w:p w14:paraId="790D6B2B" w14:textId="77777777" w:rsidR="00057AB4" w:rsidRPr="00183919" w:rsidRDefault="00057AB4" w:rsidP="00696097">
      <w:pPr>
        <w:spacing w:line="480" w:lineRule="auto"/>
        <w:rPr>
          <w:rFonts w:cstheme="minorHAnsi"/>
        </w:rPr>
      </w:pPr>
    </w:p>
    <w:p w14:paraId="12D539D3" w14:textId="073D56A5" w:rsidR="00057AB4" w:rsidRPr="00183919" w:rsidRDefault="00057AB4" w:rsidP="00134850">
      <w:pPr>
        <w:spacing w:line="480" w:lineRule="auto"/>
        <w:rPr>
          <w:rFonts w:cstheme="minorHAnsi"/>
          <w:bCs/>
        </w:rPr>
      </w:pPr>
      <w:r w:rsidRPr="00183919">
        <w:rPr>
          <w:rFonts w:cstheme="minorHAnsi"/>
          <w:b/>
        </w:rPr>
        <w:t>Take home message</w:t>
      </w:r>
      <w:r w:rsidRPr="00183919">
        <w:rPr>
          <w:rFonts w:cstheme="minorHAnsi"/>
          <w:b/>
        </w:rPr>
        <w:br/>
      </w:r>
      <w:r w:rsidRPr="00183919">
        <w:rPr>
          <w:rFonts w:cstheme="minorHAnsi"/>
          <w:bCs/>
        </w:rPr>
        <w:t xml:space="preserve">In a primary care population of COPD patients, CVD </w:t>
      </w:r>
      <w:r w:rsidR="00EB3BB0" w:rsidRPr="00183919">
        <w:rPr>
          <w:rFonts w:cstheme="minorHAnsi"/>
          <w:bCs/>
        </w:rPr>
        <w:t xml:space="preserve">outcomes and </w:t>
      </w:r>
      <w:r w:rsidR="005F1137" w:rsidRPr="00183919">
        <w:rPr>
          <w:rFonts w:cstheme="minorHAnsi"/>
          <w:bCs/>
        </w:rPr>
        <w:t>mortality</w:t>
      </w:r>
      <w:r w:rsidR="00EB3BB0" w:rsidRPr="00183919">
        <w:rPr>
          <w:rFonts w:cstheme="minorHAnsi"/>
          <w:bCs/>
        </w:rPr>
        <w:t xml:space="preserve"> were</w:t>
      </w:r>
      <w:r w:rsidRPr="00183919">
        <w:rPr>
          <w:rFonts w:cstheme="minorHAnsi"/>
          <w:bCs/>
        </w:rPr>
        <w:t xml:space="preserve"> not associated with accelerated FEV</w:t>
      </w:r>
      <w:r w:rsidRPr="00183919">
        <w:rPr>
          <w:rFonts w:cstheme="minorHAnsi"/>
          <w:bCs/>
          <w:vertAlign w:val="subscript"/>
        </w:rPr>
        <w:t>1</w:t>
      </w:r>
      <w:r w:rsidRPr="00183919">
        <w:rPr>
          <w:rFonts w:cstheme="minorHAnsi"/>
          <w:bCs/>
        </w:rPr>
        <w:t xml:space="preserve"> decline but with </w:t>
      </w:r>
      <w:r w:rsidR="00EB3BB0" w:rsidRPr="00183919">
        <w:rPr>
          <w:rFonts w:cstheme="minorHAnsi"/>
          <w:bCs/>
        </w:rPr>
        <w:t>frequent and severe exacerbations of COPD and increased breathlessness.</w:t>
      </w:r>
    </w:p>
    <w:p w14:paraId="19180808" w14:textId="77777777" w:rsidR="00057AB4" w:rsidRPr="00183919" w:rsidRDefault="00057AB4" w:rsidP="00134850">
      <w:pPr>
        <w:spacing w:line="480" w:lineRule="auto"/>
        <w:rPr>
          <w:rFonts w:cstheme="minorHAnsi"/>
          <w:b/>
        </w:rPr>
      </w:pPr>
    </w:p>
    <w:p w14:paraId="49F8CD1C" w14:textId="77777777" w:rsidR="00134850" w:rsidRPr="00183919" w:rsidRDefault="00EF01AD" w:rsidP="00134850">
      <w:pPr>
        <w:spacing w:line="480" w:lineRule="auto"/>
        <w:rPr>
          <w:rFonts w:cstheme="minorHAnsi"/>
          <w:b/>
        </w:rPr>
      </w:pPr>
      <w:r w:rsidRPr="00183919">
        <w:rPr>
          <w:rFonts w:cstheme="minorHAnsi"/>
          <w:b/>
        </w:rPr>
        <w:lastRenderedPageBreak/>
        <w:t>A</w:t>
      </w:r>
      <w:r w:rsidR="00696097" w:rsidRPr="00183919">
        <w:rPr>
          <w:rFonts w:cstheme="minorHAnsi"/>
          <w:b/>
        </w:rPr>
        <w:t>bstract</w:t>
      </w:r>
    </w:p>
    <w:p w14:paraId="68E17978" w14:textId="426B60F7" w:rsidR="00AB56D9" w:rsidRPr="00183919" w:rsidRDefault="00AB56D9" w:rsidP="00AB56D9">
      <w:pPr>
        <w:spacing w:line="480" w:lineRule="auto"/>
        <w:rPr>
          <w:rFonts w:cstheme="minorHAnsi"/>
        </w:rPr>
      </w:pPr>
      <w:r w:rsidRPr="00183919">
        <w:rPr>
          <w:rFonts w:cstheme="minorHAnsi"/>
        </w:rPr>
        <w:t xml:space="preserve">Accelerated lung function decline has been associated with increased risk of cardiovascular </w:t>
      </w:r>
      <w:r w:rsidR="006C47F3" w:rsidRPr="00183919">
        <w:rPr>
          <w:rFonts w:cstheme="minorHAnsi"/>
        </w:rPr>
        <w:t xml:space="preserve">disease </w:t>
      </w:r>
      <w:r w:rsidRPr="00183919">
        <w:rPr>
          <w:rFonts w:cstheme="minorHAnsi"/>
        </w:rPr>
        <w:t xml:space="preserve">(CVD) in a general population, but little is known about this association in </w:t>
      </w:r>
      <w:r w:rsidR="006C47F3" w:rsidRPr="00183919">
        <w:rPr>
          <w:rFonts w:cstheme="minorHAnsi"/>
        </w:rPr>
        <w:t xml:space="preserve">chronic </w:t>
      </w:r>
      <w:r w:rsidR="00970C68" w:rsidRPr="00183919">
        <w:rPr>
          <w:rFonts w:cstheme="minorHAnsi"/>
        </w:rPr>
        <w:t>o</w:t>
      </w:r>
      <w:r w:rsidR="006C47F3" w:rsidRPr="00183919">
        <w:rPr>
          <w:rFonts w:cstheme="minorHAnsi"/>
        </w:rPr>
        <w:t xml:space="preserve">bstructive pulmonary disease </w:t>
      </w:r>
      <w:r w:rsidRPr="00183919">
        <w:rPr>
          <w:rFonts w:cstheme="minorHAnsi"/>
        </w:rPr>
        <w:t xml:space="preserve">(COPD). We investigated the association between accelerated lung function decline and CVD outcomes </w:t>
      </w:r>
      <w:r w:rsidR="00E57950" w:rsidRPr="00183919">
        <w:rPr>
          <w:rFonts w:cstheme="minorHAnsi"/>
        </w:rPr>
        <w:t xml:space="preserve">and </w:t>
      </w:r>
      <w:r w:rsidR="005F1137" w:rsidRPr="00183919">
        <w:rPr>
          <w:rFonts w:cstheme="minorHAnsi"/>
        </w:rPr>
        <w:t>mortality</w:t>
      </w:r>
      <w:r w:rsidR="00E57950" w:rsidRPr="00183919">
        <w:rPr>
          <w:rFonts w:cstheme="minorHAnsi"/>
        </w:rPr>
        <w:t xml:space="preserve"> </w:t>
      </w:r>
      <w:r w:rsidRPr="00183919">
        <w:rPr>
          <w:rFonts w:cstheme="minorHAnsi"/>
        </w:rPr>
        <w:t xml:space="preserve">in a primary care COPD population.  </w:t>
      </w:r>
    </w:p>
    <w:p w14:paraId="2CFDE9AE" w14:textId="1B4A35B2" w:rsidR="00AB56D9" w:rsidRPr="00183919" w:rsidRDefault="00AB56D9" w:rsidP="00AB56D9">
      <w:pPr>
        <w:spacing w:line="480" w:lineRule="auto"/>
        <w:rPr>
          <w:rFonts w:cstheme="minorHAnsi"/>
        </w:rPr>
      </w:pPr>
      <w:r w:rsidRPr="00183919">
        <w:rPr>
          <w:rFonts w:cstheme="minorHAnsi"/>
        </w:rPr>
        <w:t xml:space="preserve">COPD patients without a history of CVD were identified in the Clinical Practice Research Datalink </w:t>
      </w:r>
      <w:r w:rsidR="009278EF" w:rsidRPr="00183919">
        <w:rPr>
          <w:rFonts w:cstheme="minorHAnsi"/>
        </w:rPr>
        <w:t xml:space="preserve">(CPRD-GOLD) </w:t>
      </w:r>
      <w:r w:rsidRPr="00183919">
        <w:rPr>
          <w:rFonts w:cstheme="minorHAnsi"/>
        </w:rPr>
        <w:t>primary care dataset</w:t>
      </w:r>
      <w:r w:rsidR="006C47F3" w:rsidRPr="00183919">
        <w:rPr>
          <w:rFonts w:cstheme="minorHAnsi"/>
        </w:rPr>
        <w:t xml:space="preserve"> (n=36,282)</w:t>
      </w:r>
      <w:r w:rsidRPr="00183919">
        <w:rPr>
          <w:rFonts w:cstheme="minorHAnsi"/>
        </w:rPr>
        <w:t>.  Accelerated FEV</w:t>
      </w:r>
      <w:r w:rsidRPr="00183919">
        <w:rPr>
          <w:rFonts w:cstheme="minorHAnsi"/>
          <w:vertAlign w:val="subscript"/>
        </w:rPr>
        <w:t>1</w:t>
      </w:r>
      <w:r w:rsidRPr="00183919">
        <w:rPr>
          <w:rFonts w:cstheme="minorHAnsi"/>
        </w:rPr>
        <w:t xml:space="preserve"> decline was defined using the fastest quartile of the COPD population’s </w:t>
      </w:r>
      <w:r w:rsidR="00D7529A" w:rsidRPr="00183919">
        <w:rPr>
          <w:rFonts w:cstheme="minorHAnsi"/>
        </w:rPr>
        <w:t>decline.</w:t>
      </w:r>
      <w:r w:rsidRPr="00183919">
        <w:rPr>
          <w:rFonts w:cstheme="minorHAnsi"/>
        </w:rPr>
        <w:t xml:space="preserve"> Cox regression assessed the association between baseline accelerated FEV</w:t>
      </w:r>
      <w:r w:rsidRPr="00183919">
        <w:rPr>
          <w:rFonts w:cstheme="minorHAnsi"/>
          <w:vertAlign w:val="subscript"/>
        </w:rPr>
        <w:t xml:space="preserve">1 </w:t>
      </w:r>
      <w:r w:rsidRPr="00183919">
        <w:rPr>
          <w:rFonts w:cstheme="minorHAnsi"/>
        </w:rPr>
        <w:t>decline and a composite CVD outcome over follow-up (myocardial infarction, ischaemic stroke, heart failure, atrial fibrillation</w:t>
      </w:r>
      <w:r w:rsidR="00E57950" w:rsidRPr="00183919">
        <w:rPr>
          <w:rFonts w:cstheme="minorHAnsi"/>
        </w:rPr>
        <w:t xml:space="preserve">, </w:t>
      </w:r>
      <w:r w:rsidR="006B70D2" w:rsidRPr="00183919">
        <w:rPr>
          <w:rFonts w:cstheme="minorHAnsi"/>
        </w:rPr>
        <w:t>coronary artery disease</w:t>
      </w:r>
      <w:r w:rsidR="00B871F5">
        <w:rPr>
          <w:rFonts w:cstheme="minorHAnsi"/>
        </w:rPr>
        <w:t xml:space="preserve">, and CVD </w:t>
      </w:r>
      <w:proofErr w:type="gramStart"/>
      <w:r w:rsidR="00B871F5">
        <w:rPr>
          <w:rFonts w:cstheme="minorHAnsi"/>
        </w:rPr>
        <w:t>mortality</w:t>
      </w:r>
      <w:r w:rsidR="00EA1946">
        <w:rPr>
          <w:rFonts w:cstheme="minorHAnsi"/>
        </w:rPr>
        <w:t xml:space="preserve"> </w:t>
      </w:r>
      <w:r w:rsidRPr="00183919">
        <w:rPr>
          <w:rFonts w:cstheme="minorHAnsi"/>
        </w:rPr>
        <w:t>)</w:t>
      </w:r>
      <w:proofErr w:type="gramEnd"/>
      <w:r w:rsidRPr="00183919">
        <w:rPr>
          <w:rFonts w:cstheme="minorHAnsi"/>
        </w:rPr>
        <w:t xml:space="preserve">. </w:t>
      </w:r>
      <w:bookmarkStart w:id="0" w:name="_Hlk43479181"/>
      <w:r w:rsidRPr="00183919">
        <w:rPr>
          <w:rFonts w:cstheme="minorHAnsi"/>
        </w:rPr>
        <w:t xml:space="preserve">The model was adjusted for </w:t>
      </w:r>
      <w:r w:rsidR="00D7529A" w:rsidRPr="00183919">
        <w:rPr>
          <w:rFonts w:cstheme="minorHAnsi"/>
        </w:rPr>
        <w:t>age, gender, smoking status, BMI, history of asthma, hypertension, diabetes, statin use, mMRC dy</w:t>
      </w:r>
      <w:r w:rsidRPr="00183919">
        <w:rPr>
          <w:rFonts w:cstheme="minorHAnsi"/>
        </w:rPr>
        <w:t xml:space="preserve">spnoea, exacerbation frequency, </w:t>
      </w:r>
      <w:r w:rsidR="00D7529A" w:rsidRPr="00183919">
        <w:rPr>
          <w:rFonts w:cstheme="minorHAnsi"/>
        </w:rPr>
        <w:t>and baseline FEV</w:t>
      </w:r>
      <w:r w:rsidR="00D7529A" w:rsidRPr="00183919">
        <w:rPr>
          <w:rFonts w:cstheme="minorHAnsi"/>
          <w:vertAlign w:val="subscript"/>
        </w:rPr>
        <w:t>1</w:t>
      </w:r>
      <w:r w:rsidR="00D7529A" w:rsidRPr="00183919">
        <w:rPr>
          <w:rFonts w:cstheme="minorHAnsi"/>
        </w:rPr>
        <w:t xml:space="preserve"> </w:t>
      </w:r>
      <w:r w:rsidR="00E73D8D" w:rsidRPr="00183919">
        <w:rPr>
          <w:rFonts w:cstheme="minorHAnsi"/>
        </w:rPr>
        <w:t>percent</w:t>
      </w:r>
      <w:r w:rsidR="00D7529A" w:rsidRPr="00183919">
        <w:rPr>
          <w:rFonts w:cstheme="minorHAnsi"/>
        </w:rPr>
        <w:t xml:space="preserve"> predicted</w:t>
      </w:r>
      <w:r w:rsidRPr="00183919">
        <w:rPr>
          <w:rFonts w:cstheme="minorHAnsi"/>
        </w:rPr>
        <w:t xml:space="preserve">. </w:t>
      </w:r>
    </w:p>
    <w:bookmarkEnd w:id="0"/>
    <w:p w14:paraId="23FA8012" w14:textId="62C2B448" w:rsidR="00AB56D9" w:rsidRPr="00183919" w:rsidRDefault="00E57950" w:rsidP="00AB56D9">
      <w:pPr>
        <w:spacing w:line="480" w:lineRule="auto"/>
        <w:rPr>
          <w:rFonts w:cstheme="minorHAnsi"/>
        </w:rPr>
      </w:pPr>
      <w:r w:rsidRPr="00183919">
        <w:rPr>
          <w:rFonts w:cstheme="minorHAnsi"/>
        </w:rPr>
        <w:t xml:space="preserve">6,110 </w:t>
      </w:r>
      <w:r w:rsidR="00AB56D9" w:rsidRPr="00183919">
        <w:rPr>
          <w:rFonts w:cstheme="minorHAnsi"/>
        </w:rPr>
        <w:t>(</w:t>
      </w:r>
      <w:r w:rsidRPr="00183919">
        <w:rPr>
          <w:rFonts w:cstheme="minorHAnsi"/>
        </w:rPr>
        <w:t xml:space="preserve">16.8%) </w:t>
      </w:r>
      <w:r w:rsidR="006C47F3" w:rsidRPr="00183919">
        <w:rPr>
          <w:rFonts w:cstheme="minorHAnsi"/>
        </w:rPr>
        <w:t xml:space="preserve">COPD patients </w:t>
      </w:r>
      <w:r w:rsidR="00AB56D9" w:rsidRPr="00183919">
        <w:rPr>
          <w:rFonts w:cstheme="minorHAnsi"/>
        </w:rPr>
        <w:t xml:space="preserve">had a CVD event </w:t>
      </w:r>
      <w:r w:rsidR="006C47F3" w:rsidRPr="00183919">
        <w:rPr>
          <w:rFonts w:cstheme="minorHAnsi"/>
        </w:rPr>
        <w:t xml:space="preserve">during </w:t>
      </w:r>
      <w:r w:rsidR="00AB56D9" w:rsidRPr="00183919">
        <w:rPr>
          <w:rFonts w:cstheme="minorHAnsi"/>
        </w:rPr>
        <w:t xml:space="preserve">follow-up; median </w:t>
      </w:r>
      <w:r w:rsidR="006C47F3" w:rsidRPr="00183919">
        <w:rPr>
          <w:rFonts w:cstheme="minorHAnsi"/>
        </w:rPr>
        <w:t xml:space="preserve">length of </w:t>
      </w:r>
      <w:r w:rsidR="00AB56D9" w:rsidRPr="00183919">
        <w:rPr>
          <w:rFonts w:cstheme="minorHAnsi"/>
        </w:rPr>
        <w:t xml:space="preserve">follow-up </w:t>
      </w:r>
      <w:r w:rsidRPr="00183919">
        <w:t xml:space="preserve">was </w:t>
      </w:r>
      <w:r w:rsidR="00AB56D9" w:rsidRPr="00183919">
        <w:rPr>
          <w:rFonts w:cstheme="minorHAnsi"/>
        </w:rPr>
        <w:t>3.6 years [IQR 1.7 – 6.1]). Median rate of FEV</w:t>
      </w:r>
      <w:r w:rsidR="00AB56D9" w:rsidRPr="00183919">
        <w:rPr>
          <w:rFonts w:cstheme="minorHAnsi"/>
          <w:vertAlign w:val="subscript"/>
        </w:rPr>
        <w:t>1</w:t>
      </w:r>
      <w:r w:rsidR="00AB56D9" w:rsidRPr="00183919">
        <w:rPr>
          <w:rFonts w:cstheme="minorHAnsi"/>
        </w:rPr>
        <w:t xml:space="preserve"> decline was </w:t>
      </w:r>
      <w:r w:rsidR="006C47F3" w:rsidRPr="00183919">
        <w:rPr>
          <w:rFonts w:cstheme="minorHAnsi"/>
        </w:rPr>
        <w:t>–</w:t>
      </w:r>
      <w:r w:rsidR="00AB56D9" w:rsidRPr="00183919">
        <w:rPr>
          <w:rFonts w:cstheme="minorHAnsi"/>
        </w:rPr>
        <w:t>19.4ml/year (IQR</w:t>
      </w:r>
      <w:r w:rsidR="006C47F3" w:rsidRPr="00183919">
        <w:rPr>
          <w:rFonts w:cstheme="minorHAnsi"/>
        </w:rPr>
        <w:t>,</w:t>
      </w:r>
      <w:r w:rsidR="00AB56D9" w:rsidRPr="00183919">
        <w:rPr>
          <w:rFonts w:cstheme="minorHAnsi"/>
        </w:rPr>
        <w:t xml:space="preserve"> </w:t>
      </w:r>
      <w:r w:rsidR="006C47F3" w:rsidRPr="00183919">
        <w:rPr>
          <w:rFonts w:cstheme="minorHAnsi"/>
        </w:rPr>
        <w:t>–</w:t>
      </w:r>
      <w:r w:rsidR="00AB56D9" w:rsidRPr="00183919">
        <w:rPr>
          <w:rFonts w:cstheme="minorHAnsi"/>
        </w:rPr>
        <w:t xml:space="preserve">40.5 to 1.9); 9,095 </w:t>
      </w:r>
      <w:r w:rsidR="009278EF" w:rsidRPr="00183919">
        <w:rPr>
          <w:rFonts w:cstheme="minorHAnsi"/>
        </w:rPr>
        <w:t xml:space="preserve">(25%) </w:t>
      </w:r>
      <w:r w:rsidR="00AB56D9" w:rsidRPr="00183919">
        <w:rPr>
          <w:rFonts w:cstheme="minorHAnsi"/>
        </w:rPr>
        <w:t>patients had accelerated FEV</w:t>
      </w:r>
      <w:r w:rsidR="00AB56D9" w:rsidRPr="00183919">
        <w:rPr>
          <w:rFonts w:cstheme="minorHAnsi"/>
          <w:vertAlign w:val="subscript"/>
        </w:rPr>
        <w:t>1</w:t>
      </w:r>
      <w:r w:rsidR="00AB56D9" w:rsidRPr="00183919">
        <w:rPr>
          <w:rFonts w:cstheme="minorHAnsi"/>
        </w:rPr>
        <w:t xml:space="preserve"> decline (&gt;</w:t>
      </w:r>
      <w:r w:rsidR="006C47F3" w:rsidRPr="00183919">
        <w:rPr>
          <w:rFonts w:cstheme="minorHAnsi"/>
        </w:rPr>
        <w:t xml:space="preserve"> –</w:t>
      </w:r>
      <w:r w:rsidR="00AB56D9" w:rsidRPr="00183919">
        <w:rPr>
          <w:rFonts w:cstheme="minorHAnsi"/>
        </w:rPr>
        <w:t xml:space="preserve">40.5ml/year), 27,287 </w:t>
      </w:r>
      <w:r w:rsidR="009278EF" w:rsidRPr="00183919">
        <w:rPr>
          <w:rFonts w:cstheme="minorHAnsi"/>
        </w:rPr>
        <w:t xml:space="preserve">(75%) </w:t>
      </w:r>
      <w:r w:rsidR="00AB56D9" w:rsidRPr="00183919">
        <w:rPr>
          <w:rFonts w:cstheme="minorHAnsi"/>
        </w:rPr>
        <w:t>did not (≤</w:t>
      </w:r>
      <w:r w:rsidR="006C47F3" w:rsidRPr="00183919">
        <w:rPr>
          <w:rFonts w:cstheme="minorHAnsi"/>
        </w:rPr>
        <w:t xml:space="preserve"> –</w:t>
      </w:r>
      <w:r w:rsidR="00AB56D9" w:rsidRPr="00183919">
        <w:rPr>
          <w:rFonts w:cstheme="minorHAnsi"/>
        </w:rPr>
        <w:t xml:space="preserve">40.5ml/year). Risk of CVD </w:t>
      </w:r>
      <w:r w:rsidRPr="00183919">
        <w:rPr>
          <w:rFonts w:cstheme="minorHAnsi"/>
        </w:rPr>
        <w:t xml:space="preserve">and mortality </w:t>
      </w:r>
      <w:r w:rsidR="00AB56D9" w:rsidRPr="00183919">
        <w:rPr>
          <w:rFonts w:cstheme="minorHAnsi"/>
        </w:rPr>
        <w:t>was similar between patients with and without accelerated FEV</w:t>
      </w:r>
      <w:r w:rsidR="00AB56D9" w:rsidRPr="00183919">
        <w:rPr>
          <w:rFonts w:cstheme="minorHAnsi"/>
          <w:vertAlign w:val="subscript"/>
        </w:rPr>
        <w:t>1</w:t>
      </w:r>
      <w:r w:rsidR="00AB56D9" w:rsidRPr="00183919">
        <w:rPr>
          <w:rFonts w:cstheme="minorHAnsi"/>
        </w:rPr>
        <w:t xml:space="preserve"> decline (</w:t>
      </w:r>
      <w:proofErr w:type="spellStart"/>
      <w:r w:rsidR="00AB56D9" w:rsidRPr="00183919">
        <w:rPr>
          <w:rFonts w:cstheme="minorHAnsi"/>
        </w:rPr>
        <w:t>HR</w:t>
      </w:r>
      <w:r w:rsidR="00AB56D9" w:rsidRPr="00183919">
        <w:rPr>
          <w:rFonts w:cstheme="minorHAnsi"/>
          <w:vertAlign w:val="subscript"/>
        </w:rPr>
        <w:t>adj</w:t>
      </w:r>
      <w:proofErr w:type="spellEnd"/>
      <w:r w:rsidR="00AB56D9" w:rsidRPr="00183919">
        <w:rPr>
          <w:rFonts w:cstheme="minorHAnsi"/>
        </w:rPr>
        <w:t xml:space="preserve"> 0.9</w:t>
      </w:r>
      <w:r w:rsidR="00671FE4" w:rsidRPr="00183919">
        <w:rPr>
          <w:rFonts w:cstheme="minorHAnsi"/>
        </w:rPr>
        <w:t>8</w:t>
      </w:r>
      <w:r w:rsidR="00AB56D9" w:rsidRPr="00183919">
        <w:rPr>
          <w:rFonts w:cstheme="minorHAnsi"/>
        </w:rPr>
        <w:t xml:space="preserve"> [95%CI</w:t>
      </w:r>
      <w:r w:rsidR="006C47F3" w:rsidRPr="00183919">
        <w:rPr>
          <w:rFonts w:cstheme="minorHAnsi"/>
        </w:rPr>
        <w:t>,</w:t>
      </w:r>
      <w:r w:rsidR="00AB56D9" w:rsidRPr="00183919">
        <w:rPr>
          <w:rFonts w:cstheme="minorHAnsi"/>
        </w:rPr>
        <w:t xml:space="preserve"> 0.</w:t>
      </w:r>
      <w:r w:rsidR="00671FE4" w:rsidRPr="00183919">
        <w:rPr>
          <w:rFonts w:cstheme="minorHAnsi"/>
        </w:rPr>
        <w:t>90</w:t>
      </w:r>
      <w:r w:rsidR="00AB56D9" w:rsidRPr="00183919">
        <w:rPr>
          <w:rFonts w:cstheme="minorHAnsi"/>
        </w:rPr>
        <w:t>–1.0</w:t>
      </w:r>
      <w:r w:rsidR="00671FE4" w:rsidRPr="00183919">
        <w:rPr>
          <w:rFonts w:cstheme="minorHAnsi"/>
        </w:rPr>
        <w:t>6</w:t>
      </w:r>
      <w:r w:rsidR="00AB56D9" w:rsidRPr="00EA1946">
        <w:rPr>
          <w:rFonts w:cstheme="minorHAnsi"/>
        </w:rPr>
        <w:t>]).</w:t>
      </w:r>
      <w:r w:rsidR="000B4F39" w:rsidRPr="00EA1946">
        <w:rPr>
          <w:rFonts w:cstheme="minorHAnsi"/>
        </w:rPr>
        <w:t xml:space="preserve"> </w:t>
      </w:r>
      <w:bookmarkStart w:id="1" w:name="_Hlk48297943"/>
      <w:r w:rsidR="00EA1946" w:rsidRPr="00EA1946">
        <w:rPr>
          <w:rFonts w:cstheme="minorHAnsi"/>
        </w:rPr>
        <w:t xml:space="preserve">Corresponding risk estimates were </w:t>
      </w:r>
      <w:r w:rsidR="00EA1946" w:rsidRPr="00EA1946">
        <w:t>0.99 (95%CI 0.83-1.20) for heart failure, 0.89 (95%CI 0.70-1.12) for myocardial infarction, 1.01 (95%CI 0.82-1.23) for stroke, 0.97 (95%CI 0.81-1.15) for atrial fibrillation, 1.02 (95%CI 0.87-1.19) for coronary artery disease, and 0.94 (95%CI 0.71-1.25) for CVD mortality.</w:t>
      </w:r>
      <w:bookmarkEnd w:id="1"/>
      <w:r w:rsidR="000B4F39" w:rsidRPr="00EA1946">
        <w:t xml:space="preserve"> </w:t>
      </w:r>
      <w:r w:rsidR="00BE2705" w:rsidRPr="00183919">
        <w:rPr>
          <w:rFonts w:cstheme="minorHAnsi"/>
        </w:rPr>
        <w:t xml:space="preserve">Rather, risk of CVD was associated with </w:t>
      </w:r>
      <w:r w:rsidR="00AB56D9" w:rsidRPr="00183919">
        <w:rPr>
          <w:rFonts w:cstheme="minorHAnsi"/>
        </w:rPr>
        <w:t>mMRC score≥2 and ≥2 exacerbations in the year prior</w:t>
      </w:r>
      <w:r w:rsidR="00D7529A" w:rsidRPr="00183919">
        <w:rPr>
          <w:rFonts w:cstheme="minorHAnsi"/>
        </w:rPr>
        <w:t>.</w:t>
      </w:r>
      <w:r w:rsidR="00671FE4" w:rsidRPr="00183919">
        <w:rPr>
          <w:rFonts w:cstheme="minorHAnsi"/>
        </w:rPr>
        <w:t xml:space="preserve"> </w:t>
      </w:r>
    </w:p>
    <w:p w14:paraId="5C0FED6E" w14:textId="232BAAB8" w:rsidR="00AB56D9" w:rsidRPr="00183919" w:rsidRDefault="00AB56D9" w:rsidP="00AB56D9">
      <w:pPr>
        <w:spacing w:line="480" w:lineRule="auto"/>
        <w:rPr>
          <w:rFonts w:cstheme="minorHAnsi"/>
        </w:rPr>
      </w:pPr>
      <w:r w:rsidRPr="00183919">
        <w:rPr>
          <w:rFonts w:cstheme="minorHAnsi"/>
        </w:rPr>
        <w:t>CVD</w:t>
      </w:r>
      <w:r w:rsidR="00E57950" w:rsidRPr="00183919">
        <w:rPr>
          <w:rFonts w:cstheme="minorHAnsi"/>
        </w:rPr>
        <w:t xml:space="preserve"> outcomes and mortality</w:t>
      </w:r>
      <w:r w:rsidRPr="00183919">
        <w:rPr>
          <w:rFonts w:cstheme="minorHAnsi"/>
        </w:rPr>
        <w:t xml:space="preserve"> </w:t>
      </w:r>
      <w:r w:rsidR="00E57950" w:rsidRPr="00183919">
        <w:rPr>
          <w:rFonts w:cstheme="minorHAnsi"/>
        </w:rPr>
        <w:t>were</w:t>
      </w:r>
      <w:r w:rsidRPr="00183919">
        <w:rPr>
          <w:rFonts w:cstheme="minorHAnsi"/>
        </w:rPr>
        <w:t xml:space="preserve"> associated with </w:t>
      </w:r>
      <w:r w:rsidR="003200BC" w:rsidRPr="00183919">
        <w:rPr>
          <w:rFonts w:cstheme="minorHAnsi"/>
        </w:rPr>
        <w:t xml:space="preserve">exacerbation frequency and severity and increased mMRC dyspnoea but not with </w:t>
      </w:r>
      <w:r w:rsidRPr="00183919">
        <w:rPr>
          <w:rFonts w:cstheme="minorHAnsi"/>
        </w:rPr>
        <w:t>accelerated FEV</w:t>
      </w:r>
      <w:r w:rsidRPr="00183919">
        <w:rPr>
          <w:rFonts w:cstheme="minorHAnsi"/>
          <w:vertAlign w:val="subscript"/>
        </w:rPr>
        <w:t xml:space="preserve">1 </w:t>
      </w:r>
      <w:r w:rsidRPr="00183919">
        <w:rPr>
          <w:rFonts w:cstheme="minorHAnsi"/>
        </w:rPr>
        <w:t>decline</w:t>
      </w:r>
      <w:r w:rsidR="00D7529A" w:rsidRPr="00183919">
        <w:rPr>
          <w:rFonts w:cstheme="minorHAnsi"/>
        </w:rPr>
        <w:t xml:space="preserve">. </w:t>
      </w:r>
      <w:r w:rsidRPr="00183919">
        <w:rPr>
          <w:rFonts w:cstheme="minorHAnsi"/>
        </w:rPr>
        <w:t xml:space="preserve"> </w:t>
      </w:r>
    </w:p>
    <w:p w14:paraId="19FEDDC1" w14:textId="77777777" w:rsidR="00134850" w:rsidRPr="00183919" w:rsidRDefault="00462EA9" w:rsidP="00696097">
      <w:pPr>
        <w:spacing w:line="480" w:lineRule="auto"/>
        <w:rPr>
          <w:rFonts w:cstheme="minorHAnsi"/>
          <w:b/>
        </w:rPr>
      </w:pPr>
      <w:r w:rsidRPr="00183919">
        <w:rPr>
          <w:rFonts w:cstheme="minorHAnsi"/>
          <w:b/>
        </w:rPr>
        <w:lastRenderedPageBreak/>
        <w:t>I</w:t>
      </w:r>
      <w:r w:rsidR="00696097" w:rsidRPr="00183919">
        <w:rPr>
          <w:rFonts w:cstheme="minorHAnsi"/>
          <w:b/>
        </w:rPr>
        <w:t xml:space="preserve">ntroduction </w:t>
      </w:r>
    </w:p>
    <w:p w14:paraId="618DFD7E" w14:textId="465725C0" w:rsidR="00DF7891" w:rsidRPr="00183919" w:rsidRDefault="00DF58CD" w:rsidP="00696097">
      <w:pPr>
        <w:spacing w:line="480" w:lineRule="auto"/>
      </w:pPr>
      <w:bookmarkStart w:id="2" w:name="_Hlk43459130"/>
      <w:r w:rsidRPr="00183919">
        <w:t>Forced expiratory volume in 1 second (FEV</w:t>
      </w:r>
      <w:r w:rsidRPr="00183919">
        <w:rPr>
          <w:vertAlign w:val="subscript"/>
        </w:rPr>
        <w:t>1</w:t>
      </w:r>
      <w:r w:rsidRPr="00183919">
        <w:t xml:space="preserve">) declines </w:t>
      </w:r>
      <w:r w:rsidR="008D06FA" w:rsidRPr="00183919">
        <w:t xml:space="preserve">with age </w:t>
      </w:r>
      <w:r w:rsidR="0064400B" w:rsidRPr="00183919">
        <w:t xml:space="preserve">from early </w:t>
      </w:r>
      <w:r w:rsidRPr="00183919">
        <w:t>adulthood</w:t>
      </w:r>
      <w:r w:rsidR="00DE5844" w:rsidRPr="00183919">
        <w:t xml:space="preserve">. A </w:t>
      </w:r>
      <w:r w:rsidR="00D11F4E" w:rsidRPr="00183919">
        <w:t xml:space="preserve">previous meta-analysis found that </w:t>
      </w:r>
      <w:r w:rsidR="0064400B" w:rsidRPr="00183919">
        <w:t xml:space="preserve">in the general population </w:t>
      </w:r>
      <w:r w:rsidR="00D11F4E" w:rsidRPr="00183919">
        <w:t>the average rate of FEV</w:t>
      </w:r>
      <w:r w:rsidR="00D11F4E" w:rsidRPr="00183919">
        <w:rPr>
          <w:vertAlign w:val="subscript"/>
        </w:rPr>
        <w:t>1</w:t>
      </w:r>
      <w:r w:rsidR="00D11F4E" w:rsidRPr="00183919">
        <w:t xml:space="preserve"> decline in aging adults ranged from </w:t>
      </w:r>
      <w:r w:rsidR="0064400B" w:rsidRPr="00183919">
        <w:t>–</w:t>
      </w:r>
      <w:r w:rsidR="00D11F4E" w:rsidRPr="00183919">
        <w:t xml:space="preserve">9.9ml/year to </w:t>
      </w:r>
      <w:r w:rsidR="0064400B" w:rsidRPr="00183919">
        <w:t>–</w:t>
      </w:r>
      <w:r w:rsidR="00D11F4E" w:rsidRPr="00183919">
        <w:t xml:space="preserve">56.0ml/year with a median decline of </w:t>
      </w:r>
      <w:r w:rsidR="0064400B" w:rsidRPr="00183919">
        <w:t>–</w:t>
      </w:r>
      <w:r w:rsidR="00D11F4E" w:rsidRPr="00183919">
        <w:t>29.4ml/year</w:t>
      </w:r>
      <w:r w:rsidR="00D11F4E" w:rsidRPr="00183919">
        <w:fldChar w:fldCharType="begin"/>
      </w:r>
      <w:r w:rsidR="00D11F4E" w:rsidRPr="00183919">
        <w:instrText xml:space="preserve"> ADDIN EN.CITE &lt;EndNote&gt;&lt;Cite&gt;&lt;Author&gt;Thomas&lt;/Author&gt;&lt;Year&gt;2019&lt;/Year&gt;&lt;RecNum&gt;148&lt;/RecNum&gt;&lt;DisplayText&gt;[1]&lt;/DisplayText&gt;&lt;record&gt;&lt;rec-number&gt;148&lt;/rec-number&gt;&lt;foreign-keys&gt;&lt;key app="EN" db-id="a2w9f92v05v5fcefseqp0rvoxv9vavsr0tpa" timestamp="1592488095"&gt;148&lt;/key&gt;&lt;/foreign-keys&gt;&lt;ref-type name="Journal Article"&gt;17&lt;/ref-type&gt;&lt;contributors&gt;&lt;authors&gt;&lt;author&gt;Thomas, Elizabeth T.&lt;/author&gt;&lt;author&gt;Guppy, Michelle&lt;/author&gt;&lt;author&gt;Straus, Sharon E.&lt;/author&gt;&lt;author&gt;Bell, Katy J. L.&lt;/author&gt;&lt;author&gt;Glasziou, Paul&lt;/author&gt;&lt;/authors&gt;&lt;/contributors&gt;&lt;titles&gt;&lt;title&gt;Rate of normal lung function decline in ageing adults: a systematic review of prospective cohort studies&lt;/title&gt;&lt;secondary-title&gt;BMJ Open&lt;/secondary-title&gt;&lt;/titles&gt;&lt;periodical&gt;&lt;full-title&gt;BMJ Open&lt;/full-title&gt;&lt;/periodical&gt;&lt;pages&gt;e028150&lt;/pages&gt;&lt;volume&gt;9&lt;/volume&gt;&lt;number&gt;6&lt;/number&gt;&lt;dates&gt;&lt;year&gt;2019&lt;/year&gt;&lt;/dates&gt;&lt;urls&gt;&lt;related-urls&gt;&lt;url&gt;http://bmjopen.bmj.com/content/9/6/e028150.abstract&lt;/url&gt;&lt;/related-urls&gt;&lt;/urls&gt;&lt;electronic-resource-num&gt;10.1136/bmjopen-2018-028150&lt;/electronic-resource-num&gt;&lt;/record&gt;&lt;/Cite&gt;&lt;/EndNote&gt;</w:instrText>
      </w:r>
      <w:r w:rsidR="00D11F4E" w:rsidRPr="00183919">
        <w:fldChar w:fldCharType="separate"/>
      </w:r>
      <w:r w:rsidR="00D11F4E" w:rsidRPr="00183919">
        <w:rPr>
          <w:noProof/>
        </w:rPr>
        <w:t>[1]</w:t>
      </w:r>
      <w:r w:rsidR="00D11F4E" w:rsidRPr="00183919">
        <w:fldChar w:fldCharType="end"/>
      </w:r>
      <w:r w:rsidR="00D11F4E" w:rsidRPr="00183919">
        <w:t>.</w:t>
      </w:r>
      <w:r w:rsidRPr="00183919">
        <w:t xml:space="preserve"> Patients </w:t>
      </w:r>
      <w:r w:rsidR="00D35845" w:rsidRPr="00183919">
        <w:t xml:space="preserve">with </w:t>
      </w:r>
      <w:r w:rsidR="0064400B" w:rsidRPr="00183919">
        <w:t>c</w:t>
      </w:r>
      <w:r w:rsidR="00AF12B2" w:rsidRPr="00183919">
        <w:t xml:space="preserve">hronic </w:t>
      </w:r>
      <w:r w:rsidR="0064400B" w:rsidRPr="00183919">
        <w:t>o</w:t>
      </w:r>
      <w:r w:rsidR="00AF12B2" w:rsidRPr="00183919">
        <w:t xml:space="preserve">bstructive </w:t>
      </w:r>
      <w:r w:rsidR="0064400B" w:rsidRPr="00183919">
        <w:t>p</w:t>
      </w:r>
      <w:r w:rsidR="00AF12B2" w:rsidRPr="00183919">
        <w:t xml:space="preserve">ulmonary </w:t>
      </w:r>
      <w:r w:rsidR="0064400B" w:rsidRPr="00183919">
        <w:t>d</w:t>
      </w:r>
      <w:r w:rsidR="00AF12B2" w:rsidRPr="00183919">
        <w:t>isease (</w:t>
      </w:r>
      <w:r w:rsidR="00D35845" w:rsidRPr="00183919">
        <w:t>COPD</w:t>
      </w:r>
      <w:r w:rsidR="00AF12B2" w:rsidRPr="00183919">
        <w:t>)</w:t>
      </w:r>
      <w:r w:rsidR="00D35845" w:rsidRPr="00183919">
        <w:t xml:space="preserve"> </w:t>
      </w:r>
      <w:r w:rsidR="0064400B" w:rsidRPr="00183919">
        <w:t xml:space="preserve">however </w:t>
      </w:r>
      <w:r w:rsidR="00D35845" w:rsidRPr="00183919">
        <w:t>lose lung function</w:t>
      </w:r>
      <w:r w:rsidRPr="00183919">
        <w:t xml:space="preserve"> at an accelerated rate</w:t>
      </w:r>
      <w:r w:rsidR="0064400B" w:rsidRPr="00183919">
        <w:t xml:space="preserve">, </w:t>
      </w:r>
      <w:r w:rsidRPr="00183919">
        <w:t xml:space="preserve">at approximately </w:t>
      </w:r>
      <w:r w:rsidR="0064400B" w:rsidRPr="00183919">
        <w:softHyphen/>
        <w:t>–</w:t>
      </w:r>
      <w:r w:rsidR="002B0EE0" w:rsidRPr="00183919">
        <w:t>33.2</w:t>
      </w:r>
      <w:r w:rsidRPr="00183919">
        <w:t>ml/year</w:t>
      </w:r>
      <w:r w:rsidR="002B0EE0" w:rsidRPr="00183919">
        <w:t xml:space="preserve"> </w:t>
      </w:r>
      <w:r w:rsidR="0064400B" w:rsidRPr="00183919">
        <w:t xml:space="preserve">according to </w:t>
      </w:r>
      <w:r w:rsidR="002B0EE0" w:rsidRPr="00183919">
        <w:t xml:space="preserve">Vestbo et al. </w:t>
      </w:r>
      <w:r w:rsidR="0064400B" w:rsidRPr="00183919">
        <w:t>T</w:t>
      </w:r>
      <w:r w:rsidR="002B0EE0" w:rsidRPr="00183919">
        <w:t xml:space="preserve">he rate of decline </w:t>
      </w:r>
      <w:r w:rsidR="0064400B" w:rsidRPr="00183919">
        <w:t xml:space="preserve">in COPD is highly heterogeneous, with </w:t>
      </w:r>
      <w:r w:rsidR="004C612D" w:rsidRPr="00183919">
        <w:t>approximately</w:t>
      </w:r>
      <w:r w:rsidR="002B0EE0" w:rsidRPr="00183919">
        <w:t xml:space="preserve"> 38% of patients </w:t>
      </w:r>
      <w:r w:rsidR="004C612D" w:rsidRPr="00183919">
        <w:t>declin</w:t>
      </w:r>
      <w:r w:rsidR="0064400B" w:rsidRPr="00183919">
        <w:t>ing by</w:t>
      </w:r>
      <w:r w:rsidR="004C612D" w:rsidRPr="00183919">
        <w:t xml:space="preserve"> more</w:t>
      </w:r>
      <w:r w:rsidR="002B0EE0" w:rsidRPr="00183919">
        <w:t xml:space="preserve"> than </w:t>
      </w:r>
      <w:r w:rsidR="0064400B" w:rsidRPr="00183919">
        <w:t>–</w:t>
      </w:r>
      <w:r w:rsidR="002B0EE0" w:rsidRPr="00183919">
        <w:t xml:space="preserve">40ml/year, 31% </w:t>
      </w:r>
      <w:r w:rsidR="0064400B" w:rsidRPr="00183919">
        <w:t xml:space="preserve">at rates </w:t>
      </w:r>
      <w:r w:rsidR="002B0EE0" w:rsidRPr="00183919">
        <w:t xml:space="preserve">between </w:t>
      </w:r>
      <w:r w:rsidR="0064400B" w:rsidRPr="00183919">
        <w:t>–</w:t>
      </w:r>
      <w:r w:rsidR="002B0EE0" w:rsidRPr="00183919">
        <w:t xml:space="preserve">21ml/year and </w:t>
      </w:r>
      <w:r w:rsidR="0064400B" w:rsidRPr="00183919">
        <w:t>–</w:t>
      </w:r>
      <w:r w:rsidR="002B0EE0" w:rsidRPr="00183919">
        <w:t>40ml/year</w:t>
      </w:r>
      <w:r w:rsidR="004C612D" w:rsidRPr="00183919">
        <w:t xml:space="preserve">, </w:t>
      </w:r>
      <w:r w:rsidR="002B0EE0" w:rsidRPr="00183919">
        <w:t xml:space="preserve">and 31% </w:t>
      </w:r>
      <w:r w:rsidR="0064400B" w:rsidRPr="00183919">
        <w:t>by</w:t>
      </w:r>
      <w:r w:rsidR="002B0EE0" w:rsidRPr="00183919">
        <w:t xml:space="preserve"> less than </w:t>
      </w:r>
      <w:r w:rsidR="0064400B" w:rsidRPr="00183919">
        <w:t>–</w:t>
      </w:r>
      <w:r w:rsidR="002B0EE0" w:rsidRPr="00183919">
        <w:t>21ml/year</w:t>
      </w:r>
      <w:r w:rsidR="002B0EE0" w:rsidRPr="00183919">
        <w:fldChar w:fldCharType="begin"/>
      </w:r>
      <w:r w:rsidR="002B0EE0" w:rsidRPr="00183919">
        <w:instrText xml:space="preserve"> ADDIN EN.CITE &lt;EndNote&gt;&lt;Cite&gt;&lt;Author&gt;Vestbo&lt;/Author&gt;&lt;Year&gt;2011&lt;/Year&gt;&lt;RecNum&gt;8&lt;/RecNum&gt;&lt;DisplayText&gt;[2]&lt;/DisplayText&gt;&lt;record&gt;&lt;rec-number&gt;8&lt;/rec-number&gt;&lt;foreign-keys&gt;&lt;key app="EN" db-id="a2w9f92v05v5fcefseqp0rvoxv9vavsr0tpa" timestamp="1498471135"&gt;8&lt;/key&gt;&lt;key app="ENWeb" db-id=""&gt;0&lt;/key&gt;&lt;/foreign-keys&gt;&lt;ref-type name="Journal Article"&gt;17&lt;/ref-type&gt;&lt;contributors&gt;&lt;authors&gt;&lt;author&gt;Vestbo, J.&lt;/author&gt;&lt;author&gt;Edwards, L.D.&lt;/author&gt;&lt;author&gt;Scanlon, P.D. &lt;/author&gt;&lt;author&gt;Yates, J.C.&lt;/author&gt;&lt;author&gt;Agusti, A.&lt;/author&gt;&lt;author&gt;Bakke, P. &lt;/author&gt;&lt;author&gt;Calverley, P.M.A.&lt;/author&gt;&lt;author&gt;Celli, B. R.&lt;/author&gt;&lt;author&gt;Coxson, H.O.&lt;/author&gt;&lt;author&gt;Crim, C. &lt;/author&gt;&lt;author&gt;Lomas, D.A. &lt;/author&gt;&lt;author&gt;MacNee, W. &lt;/author&gt;&lt;author&gt;Miller, B.E. &lt;/author&gt;&lt;author&gt;Silverman, E.K. &lt;/author&gt;&lt;author&gt;Tal-Singer, R. &lt;/author&gt;&lt;author&gt;Wouters, E. F.&lt;/author&gt;&lt;author&gt;Rennard, S.I. &lt;/author&gt;&lt;/authors&gt;&lt;/contributors&gt;&lt;titles&gt;&lt;title&gt;Changes in Forced Expiratory Volume in 1 Second over Time in COPD&lt;/title&gt;&lt;secondary-title&gt;The New England Journal of Medicine &lt;/secondary-title&gt;&lt;/titles&gt;&lt;periodical&gt;&lt;full-title&gt;The New England Journal of Medicine&lt;/full-title&gt;&lt;/periodical&gt;&lt;pages&gt;1184-1192&lt;/pages&gt;&lt;volume&gt;365&lt;/volume&gt;&lt;number&gt;13&lt;/number&gt;&lt;dates&gt;&lt;year&gt;2011&lt;/year&gt;&lt;/dates&gt;&lt;urls&gt;&lt;/urls&gt;&lt;/record&gt;&lt;/Cite&gt;&lt;/EndNote&gt;</w:instrText>
      </w:r>
      <w:r w:rsidR="002B0EE0" w:rsidRPr="00183919">
        <w:fldChar w:fldCharType="separate"/>
      </w:r>
      <w:r w:rsidR="002B0EE0" w:rsidRPr="00183919">
        <w:rPr>
          <w:noProof/>
        </w:rPr>
        <w:t>[2]</w:t>
      </w:r>
      <w:r w:rsidR="002B0EE0" w:rsidRPr="00183919">
        <w:fldChar w:fldCharType="end"/>
      </w:r>
      <w:r w:rsidR="00C0091F" w:rsidRPr="00183919">
        <w:t>.</w:t>
      </w:r>
      <w:r w:rsidR="00803C97" w:rsidRPr="00183919">
        <w:t xml:space="preserve"> </w:t>
      </w:r>
      <w:bookmarkEnd w:id="2"/>
      <w:r w:rsidR="0005232E" w:rsidRPr="00183919">
        <w:t>S</w:t>
      </w:r>
      <w:r w:rsidR="0064400B" w:rsidRPr="00183919">
        <w:t xml:space="preserve">everal </w:t>
      </w:r>
      <w:r w:rsidR="00F912DD" w:rsidRPr="00183919">
        <w:t xml:space="preserve">factors </w:t>
      </w:r>
      <w:r w:rsidR="0064400B" w:rsidRPr="00183919">
        <w:t xml:space="preserve">have been found to be </w:t>
      </w:r>
      <w:r w:rsidR="00F912DD" w:rsidRPr="00183919">
        <w:t xml:space="preserve">associated with </w:t>
      </w:r>
      <w:r w:rsidR="004C612D" w:rsidRPr="00183919">
        <w:t xml:space="preserve">the </w:t>
      </w:r>
      <w:r w:rsidR="0064400B" w:rsidRPr="00183919">
        <w:t xml:space="preserve">rate of </w:t>
      </w:r>
      <w:r w:rsidR="00F11251" w:rsidRPr="00183919">
        <w:t>change in lung function</w:t>
      </w:r>
      <w:r w:rsidR="00F912DD" w:rsidRPr="00183919">
        <w:t xml:space="preserve"> in </w:t>
      </w:r>
      <w:r w:rsidR="00462EA9" w:rsidRPr="00183919">
        <w:t>C</w:t>
      </w:r>
      <w:r w:rsidR="00F912DD" w:rsidRPr="00183919">
        <w:t>OPD patients</w:t>
      </w:r>
      <w:r w:rsidR="004C612D" w:rsidRPr="00183919">
        <w:t xml:space="preserve"> including</w:t>
      </w:r>
      <w:r w:rsidR="00803C97" w:rsidRPr="00183919">
        <w:t xml:space="preserve"> frequency and severity of </w:t>
      </w:r>
      <w:r w:rsidR="0005232E" w:rsidRPr="00183919">
        <w:t xml:space="preserve">acute </w:t>
      </w:r>
      <w:r w:rsidR="00803C97" w:rsidRPr="00183919">
        <w:t xml:space="preserve">exacerbations of COPD (AECOPD), smoking, </w:t>
      </w:r>
      <w:r w:rsidR="00D307E3" w:rsidRPr="00183919">
        <w:t xml:space="preserve">and </w:t>
      </w:r>
      <w:r w:rsidR="00803C97" w:rsidRPr="00183919">
        <w:t>COPD severity</w:t>
      </w:r>
      <w:r w:rsidR="004C612D" w:rsidRPr="00183919">
        <w:t xml:space="preserve"> </w:t>
      </w:r>
      <w:r w:rsidR="00803C97" w:rsidRPr="00183919">
        <w:fldChar w:fldCharType="begin">
          <w:fldData xml:space="preserve">PEVuZE5vdGU+PENpdGU+PEF1dGhvcj5IYWxwaW48L0F1dGhvcj48WWVhcj4yMDE3PC9ZZWFyPjxS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</w:fldData>
        </w:fldChar>
      </w:r>
      <w:r w:rsidR="00D11F4E" w:rsidRPr="00183919">
        <w:instrText xml:space="preserve"> ADDIN EN.CITE </w:instrText>
      </w:r>
      <w:r w:rsidR="00D11F4E" w:rsidRPr="00183919">
        <w:fldChar w:fldCharType="begin">
          <w:fldData xml:space="preserve">PEVuZE5vdGU+PENpdGU+PEF1dGhvcj5IYWxwaW48L0F1dGhvcj48WWVhcj4yMDE3PC9ZZWFyPjxS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</w:fldData>
        </w:fldChar>
      </w:r>
      <w:r w:rsidR="00D11F4E" w:rsidRPr="00183919">
        <w:instrText xml:space="preserve"> ADDIN EN.CITE.DATA </w:instrText>
      </w:r>
      <w:r w:rsidR="00D11F4E" w:rsidRPr="00183919">
        <w:fldChar w:fldCharType="end"/>
      </w:r>
      <w:r w:rsidR="00803C97" w:rsidRPr="00183919">
        <w:fldChar w:fldCharType="separate"/>
      </w:r>
      <w:r w:rsidR="00D11F4E" w:rsidRPr="00183919">
        <w:rPr>
          <w:noProof/>
        </w:rPr>
        <w:t>[3-8]</w:t>
      </w:r>
      <w:r w:rsidR="00803C97" w:rsidRPr="00183919">
        <w:fldChar w:fldCharType="end"/>
      </w:r>
      <w:r w:rsidR="008F4B9B" w:rsidRPr="00183919">
        <w:t xml:space="preserve">. </w:t>
      </w:r>
      <w:r w:rsidR="004C612D" w:rsidRPr="00183919">
        <w:t>However, l</w:t>
      </w:r>
      <w:r w:rsidR="008F4B9B" w:rsidRPr="00183919">
        <w:t xml:space="preserve">ittle is known about the association between </w:t>
      </w:r>
      <w:r w:rsidR="0080789E" w:rsidRPr="00183919">
        <w:t xml:space="preserve">the </w:t>
      </w:r>
      <w:r w:rsidR="008F4B9B" w:rsidRPr="00183919">
        <w:t xml:space="preserve">rate of lung function decline and </w:t>
      </w:r>
      <w:r w:rsidR="005259D7" w:rsidRPr="00183919">
        <w:t>comorbidity</w:t>
      </w:r>
      <w:r w:rsidR="008F4B9B" w:rsidRPr="00183919">
        <w:t xml:space="preserve"> in COPD patients. </w:t>
      </w:r>
      <w:r w:rsidR="00036E58" w:rsidRPr="00183919">
        <w:br/>
      </w:r>
      <w:r w:rsidR="008D06FA" w:rsidRPr="00183919">
        <w:br/>
      </w:r>
      <w:r w:rsidR="0080789E" w:rsidRPr="00183919">
        <w:t>One of the m</w:t>
      </w:r>
      <w:r w:rsidR="00F912DD" w:rsidRPr="00183919">
        <w:t>ost prevalent</w:t>
      </w:r>
      <w:r w:rsidR="00462EA9" w:rsidRPr="00183919">
        <w:t xml:space="preserve"> </w:t>
      </w:r>
      <w:r w:rsidR="0080789E" w:rsidRPr="00183919">
        <w:t xml:space="preserve">comorbidities </w:t>
      </w:r>
      <w:r w:rsidR="00F912DD" w:rsidRPr="00183919">
        <w:t>in</w:t>
      </w:r>
      <w:r w:rsidR="0080789E" w:rsidRPr="00183919">
        <w:t xml:space="preserve"> </w:t>
      </w:r>
      <w:r w:rsidR="00462EA9" w:rsidRPr="00183919">
        <w:t>COPD patients</w:t>
      </w:r>
      <w:r w:rsidR="0080789E" w:rsidRPr="00183919">
        <w:t xml:space="preserve"> is cardiovascular disease (CVD)</w:t>
      </w:r>
      <w:r w:rsidR="00B8589F" w:rsidRPr="00183919">
        <w:t xml:space="preserve"> </w:t>
      </w:r>
      <w:r w:rsidR="00B8589F" w:rsidRPr="00183919">
        <w:fldChar w:fldCharType="begin">
          <w:fldData xml:space="preserve">PEVuZE5vdGU+PENpdGU+PEF1dGhvcj5Nb3JnYW48L0F1dGhvcj48WWVhcj4yMDE4PC9ZZWFyPjxS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</w:fldData>
        </w:fldChar>
      </w:r>
      <w:r w:rsidR="00D11F4E" w:rsidRPr="00183919">
        <w:instrText xml:space="preserve"> ADDIN EN.CITE </w:instrText>
      </w:r>
      <w:r w:rsidR="00D11F4E" w:rsidRPr="00183919">
        <w:fldChar w:fldCharType="begin">
          <w:fldData xml:space="preserve">PEVuZE5vdGU+PENpdGU+PEF1dGhvcj5Nb3JnYW48L0F1dGhvcj48WWVhcj4yMDE4PC9ZZWFyPjxS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</w:fldData>
        </w:fldChar>
      </w:r>
      <w:r w:rsidR="00D11F4E" w:rsidRPr="00183919">
        <w:instrText xml:space="preserve"> ADDIN EN.CITE.DATA </w:instrText>
      </w:r>
      <w:r w:rsidR="00D11F4E" w:rsidRPr="00183919">
        <w:fldChar w:fldCharType="end"/>
      </w:r>
      <w:r w:rsidR="00B8589F" w:rsidRPr="00183919">
        <w:fldChar w:fldCharType="separate"/>
      </w:r>
      <w:r w:rsidR="00D11F4E" w:rsidRPr="00183919">
        <w:rPr>
          <w:noProof/>
        </w:rPr>
        <w:t>[9]</w:t>
      </w:r>
      <w:r w:rsidR="00B8589F" w:rsidRPr="00183919">
        <w:fldChar w:fldCharType="end"/>
      </w:r>
      <w:r w:rsidR="0080789E" w:rsidRPr="00183919">
        <w:t>. Both COPD and CVD share</w:t>
      </w:r>
      <w:r w:rsidR="005259D7" w:rsidRPr="00183919">
        <w:t xml:space="preserve"> common risk factors </w:t>
      </w:r>
      <w:r w:rsidR="0080789E" w:rsidRPr="00183919">
        <w:t xml:space="preserve">such as </w:t>
      </w:r>
      <w:r w:rsidR="00F912DD" w:rsidRPr="00183919">
        <w:t>smoking</w:t>
      </w:r>
      <w:r w:rsidR="00FD3CEB" w:rsidRPr="00183919">
        <w:t xml:space="preserve"> and </w:t>
      </w:r>
      <w:r w:rsidR="006B238C" w:rsidRPr="00183919">
        <w:t>agin</w:t>
      </w:r>
      <w:r w:rsidR="00FD3CEB" w:rsidRPr="00183919">
        <w:t>g</w:t>
      </w:r>
      <w:r w:rsidR="006B238C" w:rsidRPr="00183919">
        <w:t xml:space="preserve"> </w:t>
      </w:r>
      <w:r w:rsidR="00B8589F" w:rsidRPr="00183919">
        <w:fldChar w:fldCharType="begin">
          <w:fldData xml:space="preserve">PEVuZE5vdGU+PENpdGU+PEF1dGhvcj5BdXN0aW48L0F1dGhvcj48WWVhcj4yMDE2PC9ZZWFyPjxS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</w:fldData>
        </w:fldChar>
      </w:r>
      <w:r w:rsidR="00D11F4E" w:rsidRPr="00183919">
        <w:instrText xml:space="preserve"> ADDIN EN.CITE </w:instrText>
      </w:r>
      <w:r w:rsidR="00D11F4E" w:rsidRPr="00183919">
        <w:fldChar w:fldCharType="begin">
          <w:fldData xml:space="preserve">PEVuZE5vdGU+PENpdGU+PEF1dGhvcj5BdXN0aW48L0F1dGhvcj48WWVhcj4yMDE2PC9ZZWFyPjxS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</w:fldData>
        </w:fldChar>
      </w:r>
      <w:r w:rsidR="00D11F4E" w:rsidRPr="00183919">
        <w:instrText xml:space="preserve"> ADDIN EN.CITE.DATA </w:instrText>
      </w:r>
      <w:r w:rsidR="00D11F4E" w:rsidRPr="00183919">
        <w:fldChar w:fldCharType="end"/>
      </w:r>
      <w:r w:rsidR="00B8589F" w:rsidRPr="00183919">
        <w:fldChar w:fldCharType="separate"/>
      </w:r>
      <w:r w:rsidR="00D11F4E" w:rsidRPr="00183919">
        <w:rPr>
          <w:noProof/>
        </w:rPr>
        <w:t>[10, 11]</w:t>
      </w:r>
      <w:r w:rsidR="00B8589F" w:rsidRPr="00183919">
        <w:fldChar w:fldCharType="end"/>
      </w:r>
      <w:r w:rsidR="00B8589F" w:rsidRPr="00183919">
        <w:t xml:space="preserve">. </w:t>
      </w:r>
      <w:r w:rsidR="0080789E" w:rsidRPr="00183919">
        <w:t xml:space="preserve">Specifically, exposure to toxic particles </w:t>
      </w:r>
      <w:r w:rsidR="00F912DD" w:rsidRPr="00183919">
        <w:t>in cigarette smoke</w:t>
      </w:r>
      <w:r w:rsidR="0080789E" w:rsidRPr="00183919">
        <w:t xml:space="preserve"> can cause </w:t>
      </w:r>
      <w:r w:rsidR="0064400B" w:rsidRPr="00650B3F">
        <w:t xml:space="preserve">the </w:t>
      </w:r>
      <w:r w:rsidR="0080789E" w:rsidRPr="00650B3F">
        <w:t>increased</w:t>
      </w:r>
      <w:r w:rsidR="005644BF" w:rsidRPr="00650B3F">
        <w:t xml:space="preserve"> </w:t>
      </w:r>
      <w:r w:rsidR="0080789E" w:rsidRPr="00650B3F">
        <w:t xml:space="preserve">systemic inflammation that </w:t>
      </w:r>
      <w:r w:rsidR="00A734BE" w:rsidRPr="00650B3F">
        <w:t>characterises</w:t>
      </w:r>
      <w:r w:rsidR="0080789E" w:rsidRPr="00650B3F">
        <w:t xml:space="preserve"> </w:t>
      </w:r>
      <w:r w:rsidR="0064400B" w:rsidRPr="00650B3F">
        <w:t xml:space="preserve">both </w:t>
      </w:r>
      <w:r w:rsidR="0080789E" w:rsidRPr="00650B3F">
        <w:t xml:space="preserve">COPD </w:t>
      </w:r>
      <w:r w:rsidR="00A734BE" w:rsidRPr="00650B3F">
        <w:t>and</w:t>
      </w:r>
      <w:r w:rsidR="0080789E" w:rsidRPr="00650B3F">
        <w:t xml:space="preserve"> CVD</w:t>
      </w:r>
      <w:r w:rsidR="008D06FA" w:rsidRPr="00650B3F">
        <w:t xml:space="preserve"> </w:t>
      </w:r>
      <w:r w:rsidR="0096443B" w:rsidRPr="00650B3F">
        <w:fldChar w:fldCharType="begin">
          <w:fldData xml:space="preserve">PEVuZE5vdGU+PENpdGU+PEF1dGhvcj5LYWxraG9yYW48L0F1dGhvcj48WWVhcj4yMDE5PC9ZZWFy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</w:fldData>
        </w:fldChar>
      </w:r>
      <w:r w:rsidR="00545C38" w:rsidRPr="00650B3F">
        <w:instrText xml:space="preserve"> ADDIN EN.CITE </w:instrText>
      </w:r>
      <w:r w:rsidR="00545C38" w:rsidRPr="00650B3F">
        <w:fldChar w:fldCharType="begin">
          <w:fldData xml:space="preserve">PEVuZE5vdGU+PENpdGU+PEF1dGhvcj5LYWxraG9yYW48L0F1dGhvcj48WWVhcj4yMDE5PC9ZZWFy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</w:fldData>
        </w:fldChar>
      </w:r>
      <w:r w:rsidR="00545C38" w:rsidRPr="00650B3F">
        <w:instrText xml:space="preserve"> ADDIN EN.CITE.DATA </w:instrText>
      </w:r>
      <w:r w:rsidR="00545C38" w:rsidRPr="00650B3F">
        <w:fldChar w:fldCharType="end"/>
      </w:r>
      <w:r w:rsidR="0096443B" w:rsidRPr="00650B3F">
        <w:fldChar w:fldCharType="separate"/>
      </w:r>
      <w:r w:rsidR="00545C38" w:rsidRPr="00650B3F">
        <w:rPr>
          <w:noProof/>
        </w:rPr>
        <w:t>[12, 13]</w:t>
      </w:r>
      <w:r w:rsidR="0096443B" w:rsidRPr="00650B3F">
        <w:fldChar w:fldCharType="end"/>
      </w:r>
      <w:r w:rsidR="0080789E" w:rsidRPr="00183919">
        <w:t xml:space="preserve">. </w:t>
      </w:r>
      <w:r w:rsidR="000A5CD4" w:rsidRPr="00183919">
        <w:t xml:space="preserve">It </w:t>
      </w:r>
      <w:r w:rsidR="005C0C83" w:rsidRPr="00183919">
        <w:t xml:space="preserve">is </w:t>
      </w:r>
      <w:r w:rsidR="000A5CD4" w:rsidRPr="00183919">
        <w:t xml:space="preserve">not </w:t>
      </w:r>
      <w:r w:rsidR="00A050CC" w:rsidRPr="00183919">
        <w:t xml:space="preserve">fully understood </w:t>
      </w:r>
      <w:r w:rsidR="00393127" w:rsidRPr="00183919">
        <w:t>how</w:t>
      </w:r>
      <w:r w:rsidR="000A5CD4" w:rsidRPr="00183919">
        <w:t xml:space="preserve"> COPD </w:t>
      </w:r>
      <w:r w:rsidR="00740E02" w:rsidRPr="00183919">
        <w:t xml:space="preserve">and CVD are linked beyond their </w:t>
      </w:r>
      <w:r w:rsidR="009C68CB" w:rsidRPr="00183919">
        <w:t xml:space="preserve">shared risk factors but researchers have identified a number of possible mechanisms </w:t>
      </w:r>
      <w:r w:rsidR="0052350A" w:rsidRPr="00183919">
        <w:t xml:space="preserve">such as </w:t>
      </w:r>
      <w:r w:rsidR="0080789E" w:rsidRPr="00183919">
        <w:t>hypoxia and oxidative stress</w:t>
      </w:r>
      <w:r w:rsidR="0052350A" w:rsidRPr="00183919">
        <w:t xml:space="preserve"> that might be involved</w:t>
      </w:r>
      <w:r w:rsidR="0080789E" w:rsidRPr="00183919">
        <w:fldChar w:fldCharType="begin">
          <w:fldData xml:space="preserve">PEVuZE5vdGU+PENpdGU+PEF1dGhvcj5Nb3JnYW48L0F1dGhvcj48WWVhcj4yMDE4PC9ZZWFyPjxS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</w:fldData>
        </w:fldChar>
      </w:r>
      <w:r w:rsidR="00D11F4E" w:rsidRPr="00183919">
        <w:instrText xml:space="preserve"> ADDIN EN.CITE </w:instrText>
      </w:r>
      <w:r w:rsidR="00D11F4E" w:rsidRPr="00183919">
        <w:fldChar w:fldCharType="begin">
          <w:fldData xml:space="preserve">PEVuZE5vdGU+PENpdGU+PEF1dGhvcj5Nb3JnYW48L0F1dGhvcj48WWVhcj4yMDE4PC9ZZWFyPjxS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</w:fldData>
        </w:fldChar>
      </w:r>
      <w:r w:rsidR="00D11F4E" w:rsidRPr="00183919">
        <w:instrText xml:space="preserve"> ADDIN EN.CITE.DATA </w:instrText>
      </w:r>
      <w:r w:rsidR="00D11F4E" w:rsidRPr="00183919">
        <w:fldChar w:fldCharType="end"/>
      </w:r>
      <w:r w:rsidR="0080789E" w:rsidRPr="00183919">
        <w:fldChar w:fldCharType="separate"/>
      </w:r>
      <w:r w:rsidR="00D11F4E" w:rsidRPr="00183919">
        <w:rPr>
          <w:noProof/>
        </w:rPr>
        <w:t>[9, 10]</w:t>
      </w:r>
      <w:r w:rsidR="0080789E" w:rsidRPr="00183919">
        <w:fldChar w:fldCharType="end"/>
      </w:r>
      <w:r w:rsidR="0080789E" w:rsidRPr="00183919">
        <w:t xml:space="preserve">. </w:t>
      </w:r>
      <w:bookmarkStart w:id="3" w:name="_Hlk45723935"/>
      <w:bookmarkStart w:id="4" w:name="_Hlk43459254"/>
      <w:r w:rsidR="0064400B" w:rsidRPr="00183919">
        <w:t xml:space="preserve">Furthermore, numerous studies have reported the existence of associations between various measures of impaired </w:t>
      </w:r>
      <w:r w:rsidR="0080789E" w:rsidRPr="00183919">
        <w:t xml:space="preserve"> lung function</w:t>
      </w:r>
      <w:r w:rsidR="0096443B" w:rsidRPr="00183919">
        <w:t>, including low FEV</w:t>
      </w:r>
      <w:r w:rsidR="0096443B" w:rsidRPr="00183919">
        <w:rPr>
          <w:vertAlign w:val="subscript"/>
        </w:rPr>
        <w:t>1</w:t>
      </w:r>
      <w:r w:rsidR="0096443B" w:rsidRPr="00183919">
        <w:t>, FVC and FEV</w:t>
      </w:r>
      <w:r w:rsidR="0096443B" w:rsidRPr="00183919">
        <w:rPr>
          <w:vertAlign w:val="subscript"/>
        </w:rPr>
        <w:t>1</w:t>
      </w:r>
      <w:r w:rsidR="0096443B" w:rsidRPr="00183919">
        <w:t>/FVC</w:t>
      </w:r>
      <w:r w:rsidR="00A734BE" w:rsidRPr="00183919">
        <w:t>,</w:t>
      </w:r>
      <w:r w:rsidR="0042730F" w:rsidRPr="00183919">
        <w:t xml:space="preserve"> </w:t>
      </w:r>
      <w:r w:rsidR="0064400B" w:rsidRPr="00183919">
        <w:t>and an</w:t>
      </w:r>
      <w:r w:rsidR="00E579A2" w:rsidRPr="00183919">
        <w:t xml:space="preserve"> </w:t>
      </w:r>
      <w:r w:rsidR="007E13FA" w:rsidRPr="00183919">
        <w:t>i</w:t>
      </w:r>
      <w:r w:rsidR="00E579A2" w:rsidRPr="00183919">
        <w:t xml:space="preserve">ncreased likelihood of </w:t>
      </w:r>
      <w:r w:rsidR="00C2530C" w:rsidRPr="00183919">
        <w:t>developing CVD</w:t>
      </w:r>
      <w:r w:rsidR="0064400B" w:rsidRPr="00183919">
        <w:t>,</w:t>
      </w:r>
      <w:r w:rsidR="00C2530C" w:rsidRPr="00183919">
        <w:t xml:space="preserve"> </w:t>
      </w:r>
      <w:r w:rsidR="0096443B" w:rsidRPr="00183919">
        <w:t>as well as an increased risk of hospitalisation and death secondary to CVD</w:t>
      </w:r>
      <w:r w:rsidR="00A734BE" w:rsidRPr="00183919">
        <w:fldChar w:fldCharType="begin">
          <w:fldData xml:space="preserve">PEVuZE5vdGU+PENpdGU+PEF1dGhvcj5BZ2Fyd2FsPC9BdXRob3I+PFllYXI+MjAxMjwvWWVhcj48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</w:fldData>
        </w:fldChar>
      </w:r>
      <w:r w:rsidR="00545C38">
        <w:instrText xml:space="preserve"> ADDIN EN.CITE </w:instrText>
      </w:r>
      <w:r w:rsidR="00545C38">
        <w:fldChar w:fldCharType="begin">
          <w:fldData xml:space="preserve">PEVuZE5vdGU+PENpdGU+PEF1dGhvcj5BZ2Fyd2FsPC9BdXRob3I+PFllYXI+MjAxMjwvWWVhcj48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</w:fldData>
        </w:fldChar>
      </w:r>
      <w:r w:rsidR="00545C38">
        <w:instrText xml:space="preserve"> ADDIN EN.CITE.DATA </w:instrText>
      </w:r>
      <w:r w:rsidR="00545C38">
        <w:fldChar w:fldCharType="end"/>
      </w:r>
      <w:r w:rsidR="00A734BE" w:rsidRPr="00183919">
        <w:fldChar w:fldCharType="separate"/>
      </w:r>
      <w:r w:rsidR="00545C38">
        <w:rPr>
          <w:noProof/>
        </w:rPr>
        <w:t>[14-20]</w:t>
      </w:r>
      <w:r w:rsidR="00A734BE" w:rsidRPr="00183919">
        <w:fldChar w:fldCharType="end"/>
      </w:r>
      <w:r w:rsidR="00D35845" w:rsidRPr="00183919">
        <w:t>.</w:t>
      </w:r>
      <w:r w:rsidR="002F025E" w:rsidRPr="00183919">
        <w:t xml:space="preserve"> </w:t>
      </w:r>
      <w:bookmarkStart w:id="5" w:name="_Hlk43127611"/>
      <w:bookmarkEnd w:id="3"/>
      <w:r w:rsidR="0096443B" w:rsidRPr="00183919">
        <w:br/>
      </w:r>
      <w:bookmarkEnd w:id="4"/>
      <w:r w:rsidR="0096443B" w:rsidRPr="00183919">
        <w:br/>
      </w:r>
      <w:r w:rsidR="00D07D44" w:rsidRPr="00183919">
        <w:t xml:space="preserve">More recently, it has been suggested that the </w:t>
      </w:r>
      <w:r w:rsidR="00B3072D" w:rsidRPr="00183919">
        <w:t>rate</w:t>
      </w:r>
      <w:r w:rsidR="00D07D44" w:rsidRPr="00183919">
        <w:t xml:space="preserve"> at which lung function </w:t>
      </w:r>
      <w:r w:rsidR="008F4B9B" w:rsidRPr="00183919">
        <w:t xml:space="preserve">is lost </w:t>
      </w:r>
      <w:r w:rsidR="009F29C9" w:rsidRPr="00183919">
        <w:t>be associated with</w:t>
      </w:r>
      <w:r w:rsidR="008F4B9B" w:rsidRPr="00183919">
        <w:t xml:space="preserve"> increased </w:t>
      </w:r>
      <w:r w:rsidR="00D07D44" w:rsidRPr="00183919">
        <w:t>risk of CVD.</w:t>
      </w:r>
      <w:r w:rsidR="009A4F9E" w:rsidRPr="00183919">
        <w:t xml:space="preserve"> </w:t>
      </w:r>
      <w:bookmarkEnd w:id="5"/>
      <w:r w:rsidR="00D07D44" w:rsidRPr="00183919">
        <w:t xml:space="preserve">In a general population study of participants in the </w:t>
      </w:r>
      <w:r w:rsidR="009A4F9E" w:rsidRPr="00183919">
        <w:t>Atherosclerosis Risk in Communities (</w:t>
      </w:r>
      <w:r w:rsidR="00D07D44" w:rsidRPr="00183919">
        <w:t>ARIC</w:t>
      </w:r>
      <w:r w:rsidR="009A4F9E" w:rsidRPr="00183919">
        <w:t>)</w:t>
      </w:r>
      <w:r w:rsidR="00D07D44" w:rsidRPr="00183919">
        <w:t xml:space="preserve"> study, </w:t>
      </w:r>
      <w:r w:rsidR="009A4F9E" w:rsidRPr="00183919">
        <w:t>accelerated decline in</w:t>
      </w:r>
      <w:r w:rsidR="00D07D44" w:rsidRPr="00183919">
        <w:t xml:space="preserve"> FEV</w:t>
      </w:r>
      <w:r w:rsidR="00D07D44" w:rsidRPr="00183919">
        <w:rPr>
          <w:vertAlign w:val="subscript"/>
        </w:rPr>
        <w:t>1</w:t>
      </w:r>
      <w:r w:rsidR="00597706" w:rsidRPr="00183919">
        <w:t xml:space="preserve">, </w:t>
      </w:r>
      <w:r w:rsidR="00642AA1" w:rsidRPr="00183919">
        <w:t>over a baseline period of three years</w:t>
      </w:r>
      <w:r w:rsidR="00597706" w:rsidRPr="00183919">
        <w:t xml:space="preserve">, </w:t>
      </w:r>
      <w:r w:rsidR="00D07D44" w:rsidRPr="00183919">
        <w:t xml:space="preserve">was </w:t>
      </w:r>
      <w:r w:rsidR="00D07D44" w:rsidRPr="00183919">
        <w:lastRenderedPageBreak/>
        <w:t xml:space="preserve">associated with an increased risk of </w:t>
      </w:r>
      <w:r w:rsidR="00597706" w:rsidRPr="00183919">
        <w:t>hospitalisation and death</w:t>
      </w:r>
      <w:r w:rsidR="009F29C9" w:rsidRPr="00183919">
        <w:t xml:space="preserve"> </w:t>
      </w:r>
      <w:r w:rsidR="009A4F9E" w:rsidRPr="00183919">
        <w:t>from heart failure</w:t>
      </w:r>
      <w:r w:rsidR="00C505D4" w:rsidRPr="00183919">
        <w:t xml:space="preserve"> and</w:t>
      </w:r>
      <w:r w:rsidR="009A4F9E" w:rsidRPr="00183919">
        <w:t xml:space="preserve"> stroke </w:t>
      </w:r>
      <w:r w:rsidR="002F025E" w:rsidRPr="00183919">
        <w:fldChar w:fldCharType="begin"/>
      </w:r>
      <w:r w:rsidR="00545C38">
        <w:instrText xml:space="preserve"> ADDIN EN.CITE &lt;EndNote&gt;&lt;Cite&gt;&lt;Author&gt;Silvestre&lt;/Author&gt;&lt;Year&gt;2018&lt;/Year&gt;&lt;RecNum&gt;84&lt;/RecNum&gt;&lt;DisplayText&gt;[21]&lt;/DisplayText&gt;&lt;record&gt;&lt;rec-number&gt;84&lt;/rec-number&gt;&lt;foreign-keys&gt;&lt;key app="EN" db-id="a2w9f92v05v5fcefseqp0rvoxv9vavsr0tpa" timestamp="1556275034"&gt;84&lt;/key&gt;&lt;/foreign-keys&gt;&lt;ref-type name="Journal Article"&gt;17&lt;/ref-type&gt;&lt;contributors&gt;&lt;authors&gt;&lt;author&gt;Silvestre, Odilson M.&lt;/author&gt;&lt;author&gt;Nadruz, Wilson&lt;/author&gt;&lt;author&gt;Querejeta Roca, Gabriela&lt;/author&gt;&lt;author&gt;Claggett, Brian&lt;/author&gt;&lt;author&gt;Solomon, Scott D.&lt;/author&gt;&lt;author&gt;Mirabelli, Maria C.&lt;/author&gt;&lt;author&gt;London, Stephanie J.&lt;/author&gt;&lt;author&gt;Loehr, Laura R.&lt;/author&gt;&lt;author&gt;Shah, Amil M.&lt;/author&gt;&lt;/authors&gt;&lt;/contributors&gt;&lt;titles&gt;&lt;title&gt;Declining Lung Function and Cardiovascular Risk: The ARIC Study&lt;/title&gt;&lt;secondary-title&gt;Journal of the American College of Cardiology&lt;/secondary-title&gt;&lt;/titles&gt;&lt;periodical&gt;&lt;full-title&gt;Journal of the American College of Cardiology&lt;/full-title&gt;&lt;/periodical&gt;&lt;pages&gt;1109-1122&lt;/pages&gt;&lt;volume&gt;72&lt;/volume&gt;&lt;number&gt;10&lt;/number&gt;&lt;keywords&gt;&lt;keyword&gt;cardiovascular disease&lt;/keyword&gt;&lt;keyword&gt;FEV&lt;/keyword&gt;&lt;keyword&gt;FVC&lt;/keyword&gt;&lt;keyword&gt;heart failure&lt;/keyword&gt;&lt;keyword&gt;lung function&lt;/keyword&gt;&lt;/keywords&gt;&lt;dates&gt;&lt;year&gt;2018&lt;/year&gt;&lt;pub-dates&gt;&lt;date&gt;2018/09/04/&lt;/date&gt;&lt;/pub-dates&gt;&lt;/dates&gt;&lt;isbn&gt;0735-1097&lt;/isbn&gt;&lt;urls&gt;&lt;related-urls&gt;&lt;url&gt;http://www.sciencedirect.com/science/article/pii/S0735109718354020&lt;/url&gt;&lt;/related-urls&gt;&lt;/urls&gt;&lt;electronic-resource-num&gt;https://doi.org/10.1016/j.jacc.2018.06.049&lt;/electronic-resource-num&gt;&lt;/record&gt;&lt;/Cite&gt;&lt;/EndNote&gt;</w:instrText>
      </w:r>
      <w:r w:rsidR="002F025E" w:rsidRPr="00183919">
        <w:fldChar w:fldCharType="separate"/>
      </w:r>
      <w:r w:rsidR="00545C38">
        <w:rPr>
          <w:noProof/>
        </w:rPr>
        <w:t>[21]</w:t>
      </w:r>
      <w:r w:rsidR="002F025E" w:rsidRPr="00183919">
        <w:fldChar w:fldCharType="end"/>
      </w:r>
      <w:r w:rsidR="009A4F9E" w:rsidRPr="00183919">
        <w:t>. To date, no studies have investigated the association between rate of FEV</w:t>
      </w:r>
      <w:r w:rsidR="009A4F9E" w:rsidRPr="00183919">
        <w:rPr>
          <w:vertAlign w:val="subscript"/>
        </w:rPr>
        <w:t>1</w:t>
      </w:r>
      <w:r w:rsidR="009A4F9E" w:rsidRPr="00183919">
        <w:t xml:space="preserve"> decline and risk of</w:t>
      </w:r>
      <w:r w:rsidR="00C82ABD" w:rsidRPr="00183919">
        <w:t xml:space="preserve"> </w:t>
      </w:r>
      <w:r w:rsidR="009A4F9E" w:rsidRPr="00183919">
        <w:t>CVD</w:t>
      </w:r>
      <w:r w:rsidR="007A4FCC" w:rsidRPr="00183919">
        <w:t xml:space="preserve"> outcomes</w:t>
      </w:r>
      <w:r w:rsidR="0096443B" w:rsidRPr="00183919">
        <w:t xml:space="preserve"> and mortality</w:t>
      </w:r>
      <w:r w:rsidR="009A4F9E" w:rsidRPr="00183919">
        <w:t xml:space="preserve"> in patients with COPD, who are </w:t>
      </w:r>
      <w:r w:rsidR="00C82ABD" w:rsidRPr="00183919">
        <w:t>already</w:t>
      </w:r>
      <w:r w:rsidR="00183833" w:rsidRPr="00183919">
        <w:t xml:space="preserve"> </w:t>
      </w:r>
      <w:r w:rsidR="009A4F9E" w:rsidRPr="00183919">
        <w:t xml:space="preserve">at greater risk of CVD than the general </w:t>
      </w:r>
      <w:r w:rsidR="009A4F9E" w:rsidRPr="00183919">
        <w:rPr>
          <w:rFonts w:cstheme="minorHAnsi"/>
        </w:rPr>
        <w:t>population</w:t>
      </w:r>
      <w:r w:rsidR="008F4B9B" w:rsidRPr="00183919">
        <w:rPr>
          <w:rFonts w:cstheme="minorHAnsi"/>
        </w:rPr>
        <w:t xml:space="preserve"> </w:t>
      </w:r>
      <w:r w:rsidR="008F4B9B" w:rsidRPr="00183919">
        <w:rPr>
          <w:rFonts w:cstheme="minorHAnsi"/>
        </w:rPr>
        <w:fldChar w:fldCharType="begin">
          <w:fldData xml:space="preserve">PEVuZE5vdGU+PENpdGU+PEF1dGhvcj5Nb3JnYW48L0F1dGhvcj48WWVhcj4yMDE4PC9ZZWFyPjxS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</w:fldData>
        </w:fldChar>
      </w:r>
      <w:r w:rsidR="00D11F4E" w:rsidRPr="00183919">
        <w:rPr>
          <w:rFonts w:cstheme="minorHAnsi"/>
        </w:rPr>
        <w:instrText xml:space="preserve"> ADDIN EN.CITE </w:instrText>
      </w:r>
      <w:r w:rsidR="00D11F4E" w:rsidRPr="00183919">
        <w:rPr>
          <w:rFonts w:cstheme="minorHAnsi"/>
        </w:rPr>
        <w:fldChar w:fldCharType="begin">
          <w:fldData xml:space="preserve">PEVuZE5vdGU+PENpdGU+PEF1dGhvcj5Nb3JnYW48L0F1dGhvcj48WWVhcj4yMDE4PC9ZZWFyPjxS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</w:fldData>
        </w:fldChar>
      </w:r>
      <w:r w:rsidR="00D11F4E" w:rsidRPr="00183919">
        <w:rPr>
          <w:rFonts w:cstheme="minorHAnsi"/>
        </w:rPr>
        <w:instrText xml:space="preserve"> ADDIN EN.CITE.DATA </w:instrText>
      </w:r>
      <w:r w:rsidR="00D11F4E" w:rsidRPr="00183919">
        <w:rPr>
          <w:rFonts w:cstheme="minorHAnsi"/>
        </w:rPr>
      </w:r>
      <w:r w:rsidR="00D11F4E" w:rsidRPr="00183919">
        <w:rPr>
          <w:rFonts w:cstheme="minorHAnsi"/>
        </w:rPr>
        <w:fldChar w:fldCharType="end"/>
      </w:r>
      <w:r w:rsidR="008F4B9B" w:rsidRPr="00183919">
        <w:rPr>
          <w:rFonts w:cstheme="minorHAnsi"/>
        </w:rPr>
      </w:r>
      <w:r w:rsidR="008F4B9B" w:rsidRPr="00183919">
        <w:rPr>
          <w:rFonts w:cstheme="minorHAnsi"/>
        </w:rPr>
        <w:fldChar w:fldCharType="separate"/>
      </w:r>
      <w:r w:rsidR="00D11F4E" w:rsidRPr="00183919">
        <w:rPr>
          <w:rFonts w:cstheme="minorHAnsi"/>
          <w:noProof/>
        </w:rPr>
        <w:t>[9]</w:t>
      </w:r>
      <w:r w:rsidR="008F4B9B" w:rsidRPr="00183919">
        <w:rPr>
          <w:rFonts w:cstheme="minorHAnsi"/>
        </w:rPr>
        <w:fldChar w:fldCharType="end"/>
      </w:r>
      <w:r w:rsidR="009A4F9E" w:rsidRPr="00183919">
        <w:rPr>
          <w:rFonts w:cstheme="minorHAnsi"/>
        </w:rPr>
        <w:t xml:space="preserve">. </w:t>
      </w:r>
      <w:r w:rsidR="005259D7" w:rsidRPr="00183919">
        <w:rPr>
          <w:rFonts w:cstheme="minorHAnsi"/>
        </w:rPr>
        <w:t>We</w:t>
      </w:r>
      <w:r w:rsidR="00CA5AD1" w:rsidRPr="00183919">
        <w:rPr>
          <w:rFonts w:cstheme="minorHAnsi"/>
        </w:rPr>
        <w:t xml:space="preserve"> </w:t>
      </w:r>
      <w:r w:rsidR="0064400B" w:rsidRPr="00183919">
        <w:rPr>
          <w:rFonts w:cstheme="minorHAnsi"/>
        </w:rPr>
        <w:t xml:space="preserve">therefore </w:t>
      </w:r>
      <w:r w:rsidR="00FF5754" w:rsidRPr="00183919">
        <w:rPr>
          <w:rFonts w:cstheme="minorHAnsi"/>
        </w:rPr>
        <w:t>investigate</w:t>
      </w:r>
      <w:r w:rsidR="005259D7" w:rsidRPr="00183919">
        <w:rPr>
          <w:rFonts w:cstheme="minorHAnsi"/>
        </w:rPr>
        <w:t>d</w:t>
      </w:r>
      <w:r w:rsidR="00384540" w:rsidRPr="00183919">
        <w:rPr>
          <w:rFonts w:cstheme="minorHAnsi"/>
        </w:rPr>
        <w:t xml:space="preserve"> whether COPD patients </w:t>
      </w:r>
      <w:r w:rsidR="00DB684A" w:rsidRPr="00183919">
        <w:rPr>
          <w:rFonts w:cstheme="minorHAnsi"/>
        </w:rPr>
        <w:t>with</w:t>
      </w:r>
      <w:r w:rsidR="00FC5749" w:rsidRPr="00183919">
        <w:rPr>
          <w:rFonts w:cstheme="minorHAnsi"/>
        </w:rPr>
        <w:t xml:space="preserve"> </w:t>
      </w:r>
      <w:r w:rsidR="00CD44AF" w:rsidRPr="00183919">
        <w:rPr>
          <w:rFonts w:cstheme="minorHAnsi"/>
        </w:rPr>
        <w:t>accelerated FEV</w:t>
      </w:r>
      <w:r w:rsidR="00CD44AF" w:rsidRPr="00183919">
        <w:rPr>
          <w:rFonts w:cstheme="minorHAnsi"/>
          <w:vertAlign w:val="subscript"/>
        </w:rPr>
        <w:t>1</w:t>
      </w:r>
      <w:r w:rsidR="00CD44AF" w:rsidRPr="00183919">
        <w:rPr>
          <w:rFonts w:cstheme="minorHAnsi"/>
        </w:rPr>
        <w:t xml:space="preserve"> decline </w:t>
      </w:r>
      <w:r w:rsidR="00DB684A" w:rsidRPr="00183919">
        <w:rPr>
          <w:rFonts w:cstheme="minorHAnsi"/>
        </w:rPr>
        <w:t xml:space="preserve">were more likely to </w:t>
      </w:r>
      <w:r w:rsidR="003B3C39" w:rsidRPr="00183919">
        <w:rPr>
          <w:rFonts w:cstheme="minorHAnsi"/>
        </w:rPr>
        <w:t xml:space="preserve">develop </w:t>
      </w:r>
      <w:r w:rsidR="00CA5AD1" w:rsidRPr="00183919">
        <w:rPr>
          <w:rFonts w:cstheme="minorHAnsi"/>
        </w:rPr>
        <w:t>CVD</w:t>
      </w:r>
      <w:r w:rsidR="0021025D" w:rsidRPr="00183919">
        <w:rPr>
          <w:rFonts w:cstheme="minorHAnsi"/>
        </w:rPr>
        <w:t xml:space="preserve"> </w:t>
      </w:r>
      <w:r w:rsidR="00FF5754" w:rsidRPr="00183919">
        <w:rPr>
          <w:rFonts w:cstheme="minorHAnsi"/>
        </w:rPr>
        <w:t xml:space="preserve">in a primary care population </w:t>
      </w:r>
      <w:r w:rsidR="002F43D5" w:rsidRPr="00183919">
        <w:rPr>
          <w:rFonts w:cstheme="minorHAnsi"/>
        </w:rPr>
        <w:t xml:space="preserve">of COPD patients </w:t>
      </w:r>
      <w:r w:rsidR="00FF5754" w:rsidRPr="00183919">
        <w:rPr>
          <w:rFonts w:cstheme="minorHAnsi"/>
        </w:rPr>
        <w:t>in E</w:t>
      </w:r>
      <w:r w:rsidR="00C505D4" w:rsidRPr="00183919">
        <w:rPr>
          <w:rFonts w:cstheme="minorHAnsi"/>
        </w:rPr>
        <w:t>ngland</w:t>
      </w:r>
      <w:r w:rsidR="00FF5754" w:rsidRPr="00183919">
        <w:rPr>
          <w:rFonts w:cstheme="minorHAnsi"/>
        </w:rPr>
        <w:t>.</w:t>
      </w:r>
      <w:r w:rsidR="00996C90" w:rsidRPr="00183919">
        <w:rPr>
          <w:rFonts w:cstheme="minorHAnsi"/>
        </w:rPr>
        <w:t xml:space="preserve"> </w:t>
      </w:r>
    </w:p>
    <w:p w14:paraId="1F42B673" w14:textId="77777777" w:rsidR="00696097" w:rsidRPr="00183919" w:rsidRDefault="00696097" w:rsidP="00696097">
      <w:pPr>
        <w:spacing w:line="480" w:lineRule="auto"/>
      </w:pPr>
    </w:p>
    <w:p w14:paraId="5D5E0DED" w14:textId="77777777" w:rsidR="00DF7891" w:rsidRPr="00183919" w:rsidRDefault="00696097" w:rsidP="00696097">
      <w:pPr>
        <w:spacing w:line="480" w:lineRule="auto"/>
        <w:rPr>
          <w:b/>
        </w:rPr>
      </w:pPr>
      <w:r w:rsidRPr="00183919">
        <w:rPr>
          <w:b/>
        </w:rPr>
        <w:t>M</w:t>
      </w:r>
      <w:r w:rsidR="00DF7891" w:rsidRPr="00183919">
        <w:rPr>
          <w:b/>
        </w:rPr>
        <w:t xml:space="preserve">ethods </w:t>
      </w:r>
    </w:p>
    <w:p w14:paraId="7C49271E" w14:textId="77777777" w:rsidR="00DF7891" w:rsidRPr="00183919" w:rsidRDefault="00013908" w:rsidP="00696097">
      <w:pPr>
        <w:spacing w:line="480" w:lineRule="auto"/>
        <w:rPr>
          <w:i/>
        </w:rPr>
      </w:pPr>
      <w:r w:rsidRPr="00183919">
        <w:rPr>
          <w:i/>
        </w:rPr>
        <w:t xml:space="preserve">Study population </w:t>
      </w:r>
      <w:r w:rsidR="00F13D13" w:rsidRPr="00183919">
        <w:rPr>
          <w:i/>
        </w:rPr>
        <w:t>and design</w:t>
      </w:r>
    </w:p>
    <w:p w14:paraId="1D6EAAED" w14:textId="73D35B74" w:rsidR="0073145E" w:rsidRPr="00183919" w:rsidRDefault="0013140F" w:rsidP="00696097">
      <w:pPr>
        <w:spacing w:line="480" w:lineRule="auto"/>
      </w:pPr>
      <w:bookmarkStart w:id="6" w:name="_Hlk44065947"/>
      <w:r w:rsidRPr="00183919">
        <w:t xml:space="preserve">Clinical Practice Research Datalink </w:t>
      </w:r>
      <w:r w:rsidR="00540C48" w:rsidRPr="00183919">
        <w:t>(CPRD)</w:t>
      </w:r>
      <w:r w:rsidR="00F13D13" w:rsidRPr="00183919">
        <w:t>-</w:t>
      </w:r>
      <w:r w:rsidR="00B3072D" w:rsidRPr="00183919">
        <w:t xml:space="preserve">GOLD </w:t>
      </w:r>
      <w:r w:rsidR="00592835" w:rsidRPr="00183919">
        <w:t>is</w:t>
      </w:r>
      <w:r w:rsidRPr="00183919">
        <w:t xml:space="preserve"> a primary care electronic healthcare record database. It contains information on g</w:t>
      </w:r>
      <w:r w:rsidR="00237411" w:rsidRPr="00183919">
        <w:t xml:space="preserve">eneral </w:t>
      </w:r>
      <w:r w:rsidR="002446EA" w:rsidRPr="00183919">
        <w:t>practitioner</w:t>
      </w:r>
      <w:r w:rsidR="00237411" w:rsidRPr="00183919">
        <w:t xml:space="preserve"> (GP)</w:t>
      </w:r>
      <w:r w:rsidR="002446EA" w:rsidRPr="00183919">
        <w:t xml:space="preserve"> practices</w:t>
      </w:r>
      <w:r w:rsidR="00237411" w:rsidRPr="00183919">
        <w:t xml:space="preserve"> in the UK including</w:t>
      </w:r>
      <w:r w:rsidRPr="00183919">
        <w:t xml:space="preserve"> information on consultations, patient demographics, therapies prescribed</w:t>
      </w:r>
      <w:r w:rsidR="007E13FA" w:rsidRPr="00183919">
        <w:t>,</w:t>
      </w:r>
      <w:r w:rsidR="00C82ABD" w:rsidRPr="00183919">
        <w:t xml:space="preserve"> and</w:t>
      </w:r>
      <w:r w:rsidRPr="00183919">
        <w:t xml:space="preserve"> clinical diagnoses</w:t>
      </w:r>
      <w:r w:rsidR="00540C48" w:rsidRPr="00183919">
        <w:t xml:space="preserve">. CPRD </w:t>
      </w:r>
      <w:r w:rsidR="00237411" w:rsidRPr="00183919">
        <w:t>contains</w:t>
      </w:r>
      <w:r w:rsidR="00540C48" w:rsidRPr="00183919">
        <w:t xml:space="preserve"> approximately 7% of the UK</w:t>
      </w:r>
      <w:r w:rsidR="00237411" w:rsidRPr="00183919">
        <w:t xml:space="preserve">’s population and </w:t>
      </w:r>
      <w:r w:rsidR="00540C48" w:rsidRPr="00183919">
        <w:t xml:space="preserve">is generalizable in terms of age, sex, and ethnicity </w:t>
      </w:r>
      <w:r w:rsidR="002F025E" w:rsidRPr="00183919">
        <w:fldChar w:fldCharType="begin">
          <w:fldData xml:space="preserve">PEVuZE5vdGU+PENpdGU+PEF1dGhvcj5IZXJyZXR0PC9BdXRob3I+PFllYXI+MjAxNTwvWWVhcj48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</w:fldData>
        </w:fldChar>
      </w:r>
      <w:r w:rsidR="00545C38">
        <w:instrText xml:space="preserve"> ADDIN EN.CITE </w:instrText>
      </w:r>
      <w:r w:rsidR="00545C38">
        <w:fldChar w:fldCharType="begin">
          <w:fldData xml:space="preserve">PEVuZE5vdGU+PENpdGU+PEF1dGhvcj5IZXJyZXR0PC9BdXRob3I+PFllYXI+MjAxNTwvWWVhcj48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</w:fldData>
        </w:fldChar>
      </w:r>
      <w:r w:rsidR="00545C38">
        <w:instrText xml:space="preserve"> ADDIN EN.CITE.DATA </w:instrText>
      </w:r>
      <w:r w:rsidR="00545C38">
        <w:fldChar w:fldCharType="end"/>
      </w:r>
      <w:r w:rsidR="002F025E" w:rsidRPr="00183919">
        <w:fldChar w:fldCharType="separate"/>
      </w:r>
      <w:r w:rsidR="00545C38">
        <w:rPr>
          <w:noProof/>
        </w:rPr>
        <w:t>[22]</w:t>
      </w:r>
      <w:r w:rsidR="002F025E" w:rsidRPr="00183919">
        <w:fldChar w:fldCharType="end"/>
      </w:r>
      <w:r w:rsidR="00540C48" w:rsidRPr="00183919">
        <w:t>.</w:t>
      </w:r>
      <w:r w:rsidR="0073145E" w:rsidRPr="00183919">
        <w:t xml:space="preserve"> Linked pseudonymised data from Hospital Episode Statistics (HES) and the Office of National Statistics (ONS) were provided for this study by CPRD </w:t>
      </w:r>
      <w:r w:rsidR="00CB1100" w:rsidRPr="00183919">
        <w:t xml:space="preserve">for patients in England. Data was linked by NHS Digital using identifiable data held only by NHS Digital. General practices consent to this process at a practice level, with individual patients having the right to opt-out. </w:t>
      </w:r>
      <w:r w:rsidR="009A33C9" w:rsidRPr="00183919">
        <w:t xml:space="preserve">HES and ONS </w:t>
      </w:r>
      <w:r w:rsidR="00D8373A" w:rsidRPr="00183919">
        <w:t xml:space="preserve">data </w:t>
      </w:r>
      <w:r w:rsidR="009A33C9" w:rsidRPr="00183919">
        <w:t>were used to iden</w:t>
      </w:r>
      <w:bookmarkStart w:id="7" w:name="_Hlk43128863"/>
      <w:bookmarkStart w:id="8" w:name="_Hlk43128929"/>
      <w:r w:rsidR="009A33C9" w:rsidRPr="00183919">
        <w:t xml:space="preserve">tify CVD hospitalisations and deaths. </w:t>
      </w:r>
      <w:bookmarkEnd w:id="7"/>
    </w:p>
    <w:bookmarkEnd w:id="6"/>
    <w:bookmarkEnd w:id="8"/>
    <w:p w14:paraId="56535404" w14:textId="177850D0" w:rsidR="00181FB7" w:rsidRPr="00183919" w:rsidRDefault="00FC19C0" w:rsidP="00696097">
      <w:pPr>
        <w:spacing w:line="480" w:lineRule="auto"/>
      </w:pPr>
      <w:r w:rsidRPr="00183919">
        <w:br/>
      </w:r>
      <w:bookmarkStart w:id="9" w:name="_Hlk45724142"/>
      <w:r w:rsidR="00F77908" w:rsidRPr="00183919">
        <w:t>Patients were included if they met the following</w:t>
      </w:r>
      <w:r w:rsidR="00181FB7" w:rsidRPr="00183919">
        <w:t xml:space="preserve"> minimum</w:t>
      </w:r>
      <w:r w:rsidR="00F77908" w:rsidRPr="00183919">
        <w:t xml:space="preserve"> inclusion criteria</w:t>
      </w:r>
      <w:r w:rsidR="004456A7" w:rsidRPr="00183919">
        <w:t>: (</w:t>
      </w:r>
      <w:r w:rsidR="00F77908" w:rsidRPr="00183919">
        <w:t xml:space="preserve">i) </w:t>
      </w:r>
      <w:r w:rsidR="003D3F34" w:rsidRPr="00183919">
        <w:t>patients were eligible for HES linkage</w:t>
      </w:r>
      <w:r w:rsidR="00F77908" w:rsidRPr="00183919">
        <w:t>; ii) diagnosed with COPD; iii) aged 35 or older; iv) current or ex-smokers;</w:t>
      </w:r>
      <w:r w:rsidR="00181FB7" w:rsidRPr="00183919">
        <w:t xml:space="preserve"> and v) had data recorded from 2004 onwards. </w:t>
      </w:r>
      <w:bookmarkStart w:id="10" w:name="_Hlk43131546"/>
      <w:r w:rsidR="00987903" w:rsidRPr="00183919">
        <w:t>Specifically, the inclusion date was</w:t>
      </w:r>
      <w:r w:rsidR="004048A0" w:rsidRPr="00183919">
        <w:t xml:space="preserve"> the </w:t>
      </w:r>
      <w:r w:rsidR="00987903" w:rsidRPr="00183919">
        <w:t>date of patients’</w:t>
      </w:r>
      <w:r w:rsidR="00F77908" w:rsidRPr="00183919">
        <w:t xml:space="preserve"> first FEV</w:t>
      </w:r>
      <w:r w:rsidR="000449C6" w:rsidRPr="00183919">
        <w:rPr>
          <w:vertAlign w:val="subscript"/>
        </w:rPr>
        <w:t>1</w:t>
      </w:r>
      <w:r w:rsidR="000449C6" w:rsidRPr="00183919">
        <w:t xml:space="preserve"> measurement after </w:t>
      </w:r>
      <w:r w:rsidR="001E28C6" w:rsidRPr="00183919">
        <w:t>the date at which they were diagnosed with COPD</w:t>
      </w:r>
      <w:r w:rsidR="000449C6" w:rsidRPr="00183919">
        <w:t xml:space="preserve">, registered with their current GP, </w:t>
      </w:r>
      <w:r w:rsidR="00C82ABD" w:rsidRPr="00183919">
        <w:t xml:space="preserve">aged </w:t>
      </w:r>
      <w:r w:rsidR="002446EA" w:rsidRPr="00183919">
        <w:t>35</w:t>
      </w:r>
      <w:r w:rsidR="00C82ABD" w:rsidRPr="00183919">
        <w:t xml:space="preserve"> years</w:t>
      </w:r>
      <w:r w:rsidR="001E28C6" w:rsidRPr="00183919">
        <w:t xml:space="preserve">, and the date at which </w:t>
      </w:r>
      <w:r w:rsidR="000449C6" w:rsidRPr="00183919">
        <w:t xml:space="preserve">the </w:t>
      </w:r>
      <w:r w:rsidR="002446EA" w:rsidRPr="00183919">
        <w:t>practice</w:t>
      </w:r>
      <w:r w:rsidR="000449C6" w:rsidRPr="00183919">
        <w:t xml:space="preserve"> </w:t>
      </w:r>
      <w:r w:rsidR="001E28C6" w:rsidRPr="00183919">
        <w:t>was</w:t>
      </w:r>
      <w:r w:rsidR="000449C6" w:rsidRPr="00183919">
        <w:t xml:space="preserve"> </w:t>
      </w:r>
      <w:r w:rsidR="001E28C6" w:rsidRPr="00183919">
        <w:t xml:space="preserve">deemed </w:t>
      </w:r>
      <w:r w:rsidR="000449C6" w:rsidRPr="00183919">
        <w:t>of research quality</w:t>
      </w:r>
      <w:r w:rsidR="0092206B" w:rsidRPr="00183919">
        <w:t xml:space="preserve"> </w:t>
      </w:r>
      <w:r w:rsidR="00D47FB5" w:rsidRPr="00183919">
        <w:fldChar w:fldCharType="begin">
          <w:fldData xml:space="preserve">PEVuZE5vdGU+PENpdGU+PEF1dGhvcj5IZXJyZXR0PC9BdXRob3I+PFllYXI+MjAxNTwvWWVhcj48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</w:fldData>
        </w:fldChar>
      </w:r>
      <w:r w:rsidR="00545C38">
        <w:instrText xml:space="preserve"> ADDIN EN.CITE </w:instrText>
      </w:r>
      <w:r w:rsidR="00545C38">
        <w:fldChar w:fldCharType="begin">
          <w:fldData xml:space="preserve">PEVuZE5vdGU+PENpdGU+PEF1dGhvcj5IZXJyZXR0PC9BdXRob3I+PFllYXI+MjAxNTwvWWVhcj48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</w:fldData>
        </w:fldChar>
      </w:r>
      <w:r w:rsidR="00545C38">
        <w:instrText xml:space="preserve"> ADDIN EN.CITE.DATA </w:instrText>
      </w:r>
      <w:r w:rsidR="00545C38">
        <w:fldChar w:fldCharType="end"/>
      </w:r>
      <w:r w:rsidR="00D47FB5" w:rsidRPr="00183919">
        <w:fldChar w:fldCharType="separate"/>
      </w:r>
      <w:r w:rsidR="00545C38">
        <w:rPr>
          <w:noProof/>
        </w:rPr>
        <w:t>[22]</w:t>
      </w:r>
      <w:r w:rsidR="00D47FB5" w:rsidRPr="00183919">
        <w:fldChar w:fldCharType="end"/>
      </w:r>
      <w:r w:rsidR="00F464B5" w:rsidRPr="00183919">
        <w:t xml:space="preserve"> </w:t>
      </w:r>
      <w:r w:rsidR="004B4228" w:rsidRPr="00183919">
        <w:t xml:space="preserve">( </w:t>
      </w:r>
      <w:r w:rsidR="004B4228" w:rsidRPr="00183919">
        <w:rPr>
          <w:b/>
        </w:rPr>
        <w:t>figure 1</w:t>
      </w:r>
      <w:r w:rsidR="004B4228" w:rsidRPr="00183919">
        <w:t>)</w:t>
      </w:r>
      <w:r w:rsidR="000449C6" w:rsidRPr="00183919">
        <w:t>.</w:t>
      </w:r>
    </w:p>
    <w:p w14:paraId="75CF309A" w14:textId="06AA4AEA" w:rsidR="00181FB7" w:rsidRPr="00183919" w:rsidRDefault="00181FB7" w:rsidP="00696097">
      <w:pPr>
        <w:spacing w:line="480" w:lineRule="auto"/>
      </w:pPr>
    </w:p>
    <w:p w14:paraId="27238503" w14:textId="1356A560" w:rsidR="00BF7D4F" w:rsidRPr="00183919" w:rsidRDefault="000449C6" w:rsidP="00BF7D4F">
      <w:pPr>
        <w:spacing w:line="480" w:lineRule="auto"/>
      </w:pPr>
      <w:r w:rsidRPr="00183919">
        <w:t xml:space="preserve">Following the inclusion date, patients were required to have 3 years of baseline follow-up </w:t>
      </w:r>
      <w:r w:rsidR="00131314" w:rsidRPr="00183919">
        <w:t>with at least 2 FEV</w:t>
      </w:r>
      <w:r w:rsidR="00131314" w:rsidRPr="00183919">
        <w:rPr>
          <w:vertAlign w:val="subscript"/>
        </w:rPr>
        <w:t>1</w:t>
      </w:r>
      <w:r w:rsidR="00131314" w:rsidRPr="00183919">
        <w:t xml:space="preserve"> measurements at least 6 months apart </w:t>
      </w:r>
      <w:r w:rsidRPr="00183919">
        <w:t xml:space="preserve">in order to estimate </w:t>
      </w:r>
      <w:r w:rsidR="0067672E" w:rsidRPr="00183919">
        <w:t xml:space="preserve">the </w:t>
      </w:r>
      <w:r w:rsidRPr="00183919">
        <w:t>patient’s rate of FEV</w:t>
      </w:r>
      <w:r w:rsidRPr="00183919">
        <w:rPr>
          <w:vertAlign w:val="subscript"/>
        </w:rPr>
        <w:t>1</w:t>
      </w:r>
      <w:r w:rsidRPr="00183919">
        <w:t xml:space="preserve"> decline</w:t>
      </w:r>
      <w:r w:rsidR="00A81272" w:rsidRPr="00183919">
        <w:t xml:space="preserve"> </w:t>
      </w:r>
      <w:r w:rsidR="00D90F4C" w:rsidRPr="00183919">
        <w:t>as c</w:t>
      </w:r>
      <w:r w:rsidR="00761002" w:rsidRPr="00183919">
        <w:t xml:space="preserve">hanges in lung function should be estimated over </w:t>
      </w:r>
      <w:r w:rsidR="00B26C52" w:rsidRPr="00183919">
        <w:t>longer periods of time in order</w:t>
      </w:r>
      <w:r w:rsidR="00761002" w:rsidRPr="00183919">
        <w:t xml:space="preserve"> to draw conclusion</w:t>
      </w:r>
      <w:r w:rsidR="001E28C6" w:rsidRPr="00183919">
        <w:t>s</w:t>
      </w:r>
      <w:r w:rsidR="00761002" w:rsidRPr="00183919">
        <w:t xml:space="preserve"> about long term lung function decline and </w:t>
      </w:r>
      <w:r w:rsidR="001E28C6" w:rsidRPr="00183919">
        <w:t xml:space="preserve">to </w:t>
      </w:r>
      <w:r w:rsidR="00761002" w:rsidRPr="00183919">
        <w:t xml:space="preserve">reduce possible measurement error </w:t>
      </w:r>
      <w:r w:rsidR="00761002" w:rsidRPr="00183919">
        <w:fldChar w:fldCharType="begin"/>
      </w:r>
      <w:r w:rsidR="00545C38">
        <w:instrText xml:space="preserve"> ADDIN EN.CITE &lt;EndNote&gt;&lt;Cite&gt;&lt;Author&gt;Burrows&lt;/Author&gt;&lt;Year&gt;1986&lt;/Year&gt;&lt;RecNum&gt;127&lt;/RecNum&gt;&lt;DisplayText&gt;[23]&lt;/DisplayText&gt;&lt;record&gt;&lt;rec-number&gt;127&lt;/rec-number&gt;&lt;foreign-keys&gt;&lt;key app="EN" db-id="a2w9f92v05v5fcefseqp0rvoxv9vavsr0tpa" timestamp="1578475889"&gt;127&lt;/key&gt;&lt;/foreign-keys&gt;&lt;ref-type name="Journal Article"&gt;17&lt;/ref-type&gt;&lt;contributors&gt;&lt;authors&gt;&lt;author&gt;Burrows, Benjamin&lt;/author&gt;&lt;author&gt;Lebowitz, Michael D.&lt;/author&gt;&lt;author&gt;Camilli, Anthony E.&lt;/author&gt;&lt;author&gt;Knudson, Ronald J.&lt;/author&gt;&lt;/authors&gt;&lt;/contributors&gt;&lt;titles&gt;&lt;title&gt;Longitudinal Changes in Forced Expiratory Volume in One Second in Adults&lt;/title&gt;&lt;secondary-title&gt;American Review of Respiratory Disease&lt;/secondary-title&gt;&lt;/titles&gt;&lt;periodical&gt;&lt;full-title&gt;American Review of Respiratory Disease&lt;/full-title&gt;&lt;/periodical&gt;&lt;pages&gt;974-980&lt;/pages&gt;&lt;volume&gt;133&lt;/volume&gt;&lt;number&gt;6&lt;/number&gt;&lt;dates&gt;&lt;year&gt;1986&lt;/year&gt;&lt;pub-dates&gt;&lt;date&gt;1986/06/01&lt;/date&gt;&lt;/pub-dates&gt;&lt;/dates&gt;&lt;publisher&gt;American Thoracic Society - AJRCCM&lt;/publisher&gt;&lt;isbn&gt;0003-0805&lt;/isbn&gt;&lt;urls&gt;&lt;related-urls&gt;&lt;url&gt;https://www.atsjournals.org/doi/abs/10.1164/arrd.1986.133.6.974&lt;/url&gt;&lt;/related-urls&gt;&lt;/urls&gt;&lt;electronic-resource-num&gt;10.1164/arrd.1986.133.6.974&lt;/electronic-resource-num&gt;&lt;access-date&gt;2020/01/08&lt;/access-date&gt;&lt;/record&gt;&lt;/Cite&gt;&lt;/EndNote&gt;</w:instrText>
      </w:r>
      <w:r w:rsidR="00761002" w:rsidRPr="00183919">
        <w:fldChar w:fldCharType="separate"/>
      </w:r>
      <w:r w:rsidR="00545C38">
        <w:rPr>
          <w:noProof/>
        </w:rPr>
        <w:t>[23]</w:t>
      </w:r>
      <w:r w:rsidR="00761002" w:rsidRPr="00183919">
        <w:fldChar w:fldCharType="end"/>
      </w:r>
      <w:r w:rsidRPr="00183919">
        <w:t xml:space="preserve">. </w:t>
      </w:r>
      <w:r w:rsidR="00A81272" w:rsidRPr="00183919">
        <w:t xml:space="preserve">The index date was </w:t>
      </w:r>
      <w:r w:rsidR="004D7266" w:rsidRPr="00183919">
        <w:t xml:space="preserve">the date at the end of the baseline period </w:t>
      </w:r>
      <w:r w:rsidR="00A81272" w:rsidRPr="00183919">
        <w:t>and indicated the start of follow-up (</w:t>
      </w:r>
      <w:r w:rsidR="00A81272" w:rsidRPr="00183919">
        <w:rPr>
          <w:b/>
          <w:bCs/>
        </w:rPr>
        <w:t>figure 1</w:t>
      </w:r>
      <w:r w:rsidR="00A81272" w:rsidRPr="00183919">
        <w:t xml:space="preserve">). </w:t>
      </w:r>
      <w:r w:rsidRPr="00183919">
        <w:t>Patients were consequently followed up from their index date until the 31</w:t>
      </w:r>
      <w:r w:rsidRPr="00183919">
        <w:rPr>
          <w:vertAlign w:val="superscript"/>
        </w:rPr>
        <w:t>st</w:t>
      </w:r>
      <w:r w:rsidRPr="00183919">
        <w:t xml:space="preserve"> </w:t>
      </w:r>
      <w:r w:rsidR="004B4228" w:rsidRPr="00183919">
        <w:t>December</w:t>
      </w:r>
      <w:r w:rsidRPr="00183919">
        <w:t xml:space="preserve"> </w:t>
      </w:r>
      <w:r w:rsidR="004B4228" w:rsidRPr="00183919">
        <w:t>2017 or</w:t>
      </w:r>
      <w:r w:rsidR="0067672E" w:rsidRPr="00183919">
        <w:t xml:space="preserve"> the first date of any of the following events</w:t>
      </w:r>
      <w:r w:rsidR="00482489" w:rsidRPr="00183919">
        <w:t>:</w:t>
      </w:r>
      <w:r w:rsidR="00D579C4" w:rsidRPr="00183919">
        <w:t xml:space="preserve"> </w:t>
      </w:r>
      <w:r w:rsidR="004B4228" w:rsidRPr="00183919">
        <w:t>tr</w:t>
      </w:r>
      <w:r w:rsidR="009C1D34" w:rsidRPr="00183919">
        <w:t xml:space="preserve">ansferred to a </w:t>
      </w:r>
      <w:r w:rsidR="0067672E" w:rsidRPr="00183919">
        <w:t xml:space="preserve">non-CPRD </w:t>
      </w:r>
      <w:r w:rsidR="009C1D34" w:rsidRPr="00183919">
        <w:t>GP</w:t>
      </w:r>
      <w:r w:rsidR="001E28C6" w:rsidRPr="00183919">
        <w:t xml:space="preserve"> practice</w:t>
      </w:r>
      <w:r w:rsidR="009C1D34" w:rsidRPr="00183919">
        <w:t xml:space="preserve">, </w:t>
      </w:r>
      <w:r w:rsidR="00A8584F" w:rsidRPr="00183919">
        <w:t xml:space="preserve">the last data collection date, </w:t>
      </w:r>
      <w:r w:rsidR="004B4228" w:rsidRPr="00183919">
        <w:t>died from non-CVD causes</w:t>
      </w:r>
      <w:r w:rsidR="009C1D34" w:rsidRPr="00183919">
        <w:t>, or had a CVD event</w:t>
      </w:r>
      <w:r w:rsidR="004B4228" w:rsidRPr="00183919">
        <w:t xml:space="preserve">. </w:t>
      </w:r>
      <w:r w:rsidR="00BF7D4F" w:rsidRPr="00183919">
        <w:t xml:space="preserve">In addition, patients were required to have no history of stroke, heart failure, myocardial infarction, atrial fibrillation, and coronary artery disease ever recorded prior to the index date. </w:t>
      </w:r>
    </w:p>
    <w:bookmarkEnd w:id="9"/>
    <w:p w14:paraId="3DDF8564" w14:textId="77777777" w:rsidR="006D7FF0" w:rsidRPr="00183919" w:rsidRDefault="006D7FF0" w:rsidP="00696097">
      <w:pPr>
        <w:spacing w:line="480" w:lineRule="auto"/>
      </w:pPr>
    </w:p>
    <w:bookmarkEnd w:id="10"/>
    <w:p w14:paraId="430D15C9" w14:textId="77777777" w:rsidR="000449C6" w:rsidRPr="00183919" w:rsidRDefault="004B4228" w:rsidP="00696097">
      <w:pPr>
        <w:spacing w:line="480" w:lineRule="auto"/>
        <w:rPr>
          <w:b/>
        </w:rPr>
      </w:pPr>
      <w:r w:rsidRPr="00183919">
        <w:rPr>
          <w:b/>
        </w:rPr>
        <w:t xml:space="preserve">Figure 1: Study design </w:t>
      </w:r>
    </w:p>
    <w:p w14:paraId="68098C4B" w14:textId="732DB4F7" w:rsidR="004456A7" w:rsidRPr="00650B3F" w:rsidRDefault="00FC19C0" w:rsidP="003E16ED">
      <w:pPr>
        <w:spacing w:line="480" w:lineRule="auto"/>
      </w:pPr>
      <w:r w:rsidRPr="00183919">
        <w:rPr>
          <w:i/>
        </w:rPr>
        <w:br/>
      </w:r>
      <w:r w:rsidR="00F13D13" w:rsidRPr="00650B3F">
        <w:rPr>
          <w:i/>
        </w:rPr>
        <w:t>COPD</w:t>
      </w:r>
      <w:r w:rsidR="009809A3" w:rsidRPr="00650B3F">
        <w:rPr>
          <w:i/>
        </w:rPr>
        <w:t xml:space="preserve"> and FEV</w:t>
      </w:r>
      <w:r w:rsidR="009809A3" w:rsidRPr="00650B3F">
        <w:rPr>
          <w:i/>
          <w:vertAlign w:val="subscript"/>
        </w:rPr>
        <w:t>1</w:t>
      </w:r>
      <w:r w:rsidR="009809A3" w:rsidRPr="00650B3F">
        <w:rPr>
          <w:i/>
        </w:rPr>
        <w:t xml:space="preserve"> decline</w:t>
      </w:r>
      <w:r w:rsidRPr="00650B3F">
        <w:rPr>
          <w:i/>
        </w:rPr>
        <w:br/>
      </w:r>
      <w:r w:rsidRPr="00650B3F">
        <w:rPr>
          <w:iCs/>
        </w:rPr>
        <w:t xml:space="preserve">Patients with COPD were identified using a validated algorithm for COPD in CPRD-GOLD </w:t>
      </w:r>
      <w:r w:rsidRPr="00650B3F">
        <w:rPr>
          <w:iCs/>
        </w:rPr>
        <w:fldChar w:fldCharType="begin">
          <w:fldData xml:space="preserve">PEVuZE5vdGU+PENpdGU+PEF1dGhvcj5RdWludDwvQXV0aG9yPjxZZWFyPjIwMTQ8L1llYXI+PFJl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</w:fldData>
        </w:fldChar>
      </w:r>
      <w:r w:rsidR="00545C38" w:rsidRPr="00650B3F">
        <w:rPr>
          <w:iCs/>
        </w:rPr>
        <w:instrText xml:space="preserve"> ADDIN EN.CITE </w:instrText>
      </w:r>
      <w:r w:rsidR="00545C38" w:rsidRPr="00650B3F">
        <w:rPr>
          <w:iCs/>
        </w:rPr>
        <w:fldChar w:fldCharType="begin">
          <w:fldData xml:space="preserve">PEVuZE5vdGU+PENpdGU+PEF1dGhvcj5RdWludDwvQXV0aG9yPjxZZWFyPjIwMTQ8L1llYXI+PFJl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</w:fldData>
        </w:fldChar>
      </w:r>
      <w:r w:rsidR="00545C38" w:rsidRPr="00650B3F">
        <w:rPr>
          <w:iCs/>
        </w:rPr>
        <w:instrText xml:space="preserve"> ADDIN EN.CITE.DATA </w:instrText>
      </w:r>
      <w:r w:rsidR="00545C38" w:rsidRPr="00650B3F">
        <w:rPr>
          <w:iCs/>
        </w:rPr>
      </w:r>
      <w:r w:rsidR="00545C38" w:rsidRPr="00650B3F">
        <w:rPr>
          <w:iCs/>
        </w:rPr>
        <w:fldChar w:fldCharType="end"/>
      </w:r>
      <w:r w:rsidRPr="00650B3F">
        <w:rPr>
          <w:iCs/>
        </w:rPr>
      </w:r>
      <w:r w:rsidRPr="00650B3F">
        <w:rPr>
          <w:iCs/>
        </w:rPr>
        <w:fldChar w:fldCharType="separate"/>
      </w:r>
      <w:r w:rsidR="00545C38" w:rsidRPr="00650B3F">
        <w:rPr>
          <w:iCs/>
          <w:noProof/>
        </w:rPr>
        <w:t>[24]</w:t>
      </w:r>
      <w:r w:rsidRPr="00650B3F">
        <w:rPr>
          <w:iCs/>
        </w:rPr>
        <w:fldChar w:fldCharType="end"/>
      </w:r>
      <w:r w:rsidRPr="00650B3F">
        <w:rPr>
          <w:iCs/>
        </w:rPr>
        <w:t>.</w:t>
      </w:r>
      <w:r w:rsidR="00D8373A" w:rsidRPr="00650B3F">
        <w:rPr>
          <w:iCs/>
        </w:rPr>
        <w:t xml:space="preserve"> </w:t>
      </w:r>
      <w:r w:rsidRPr="00650B3F">
        <w:rPr>
          <w:iCs/>
        </w:rPr>
        <w:t xml:space="preserve"> </w:t>
      </w:r>
      <w:r w:rsidR="00D8373A" w:rsidRPr="00650B3F">
        <w:rPr>
          <w:iCs/>
        </w:rPr>
        <w:t>P</w:t>
      </w:r>
      <w:r w:rsidRPr="00650B3F">
        <w:rPr>
          <w:iCs/>
        </w:rPr>
        <w:t>atients</w:t>
      </w:r>
      <w:r w:rsidR="00D8373A" w:rsidRPr="00650B3F">
        <w:rPr>
          <w:iCs/>
        </w:rPr>
        <w:t xml:space="preserve"> aged 35 years and over</w:t>
      </w:r>
      <w:r w:rsidRPr="00650B3F">
        <w:rPr>
          <w:iCs/>
        </w:rPr>
        <w:t xml:space="preserve"> </w:t>
      </w:r>
      <w:r w:rsidR="00D8373A" w:rsidRPr="00650B3F">
        <w:rPr>
          <w:iCs/>
        </w:rPr>
        <w:t xml:space="preserve">who had at least one </w:t>
      </w:r>
      <w:r w:rsidRPr="00650B3F">
        <w:rPr>
          <w:iCs/>
        </w:rPr>
        <w:t xml:space="preserve">record </w:t>
      </w:r>
      <w:r w:rsidR="00D8373A" w:rsidRPr="00650B3F">
        <w:rPr>
          <w:iCs/>
        </w:rPr>
        <w:t xml:space="preserve">denoting a </w:t>
      </w:r>
      <w:r w:rsidRPr="00650B3F">
        <w:rPr>
          <w:iCs/>
        </w:rPr>
        <w:t>clinical diagnosis of COPD</w:t>
      </w:r>
      <w:r w:rsidR="00D8373A" w:rsidRPr="00650B3F">
        <w:rPr>
          <w:iCs/>
        </w:rPr>
        <w:t xml:space="preserve"> and a history of smoking (ex or current) were considered to have COPD. </w:t>
      </w:r>
      <w:r w:rsidRPr="00650B3F">
        <w:rPr>
          <w:iCs/>
        </w:rPr>
        <w:t>Never smokers were excluded due to the potential misclassification of COPD with asthma</w:t>
      </w:r>
      <w:r w:rsidR="00EB23E8" w:rsidRPr="00650B3F">
        <w:rPr>
          <w:iCs/>
        </w:rPr>
        <w:t>.</w:t>
      </w:r>
      <w:r w:rsidR="009809A3" w:rsidRPr="00650B3F">
        <w:rPr>
          <w:iCs/>
        </w:rPr>
        <w:t xml:space="preserve"> </w:t>
      </w:r>
      <w:r w:rsidR="00EA2109" w:rsidRPr="00650B3F">
        <w:t>The</w:t>
      </w:r>
      <w:r w:rsidR="003E16ED" w:rsidRPr="00650B3F">
        <w:t xml:space="preserve"> exposure of interest was accelerated FEV</w:t>
      </w:r>
      <w:r w:rsidR="003E16ED" w:rsidRPr="00650B3F">
        <w:rPr>
          <w:vertAlign w:val="subscript"/>
        </w:rPr>
        <w:t>1</w:t>
      </w:r>
      <w:r w:rsidR="003E16ED" w:rsidRPr="00650B3F">
        <w:t xml:space="preserve"> decline.</w:t>
      </w:r>
      <w:bookmarkStart w:id="11" w:name="_Hlk45724515"/>
      <w:r w:rsidR="003E16ED" w:rsidRPr="00650B3F">
        <w:t xml:space="preserve"> </w:t>
      </w:r>
      <w:bookmarkStart w:id="12" w:name="_Hlk43461136"/>
      <w:r w:rsidR="00D8373A" w:rsidRPr="00650B3F">
        <w:t>For each study eligible patient, a</w:t>
      </w:r>
      <w:r w:rsidR="00260283" w:rsidRPr="00650B3F">
        <w:t>ll absolute FEV</w:t>
      </w:r>
      <w:r w:rsidR="00260283" w:rsidRPr="00650B3F">
        <w:rPr>
          <w:vertAlign w:val="subscript"/>
        </w:rPr>
        <w:t>1</w:t>
      </w:r>
      <w:r w:rsidR="00260283" w:rsidRPr="00650B3F">
        <w:t xml:space="preserve"> measurements recorded in CPRD-GOLD between the inclusion date and the index date were identified and </w:t>
      </w:r>
      <w:r w:rsidR="00D8373A" w:rsidRPr="00650B3F">
        <w:t xml:space="preserve">the </w:t>
      </w:r>
      <w:r w:rsidR="00260283" w:rsidRPr="00650B3F">
        <w:t>rate of FEV</w:t>
      </w:r>
      <w:r w:rsidR="00260283" w:rsidRPr="00650B3F">
        <w:rPr>
          <w:vertAlign w:val="subscript"/>
        </w:rPr>
        <w:t>1</w:t>
      </w:r>
      <w:r w:rsidR="00260283" w:rsidRPr="00650B3F">
        <w:t xml:space="preserve"> decline estimated using mixed linear regression modelling with random intercepts and random slopes</w:t>
      </w:r>
      <w:bookmarkEnd w:id="12"/>
      <w:r w:rsidR="00260283" w:rsidRPr="00650B3F">
        <w:t xml:space="preserve">. </w:t>
      </w:r>
      <w:bookmarkEnd w:id="11"/>
      <w:r w:rsidR="003E16ED" w:rsidRPr="00650B3F">
        <w:t>Accelerated decline was defined as patients whose FEV</w:t>
      </w:r>
      <w:r w:rsidR="003E16ED" w:rsidRPr="00650B3F">
        <w:rPr>
          <w:vertAlign w:val="subscript"/>
        </w:rPr>
        <w:t>1</w:t>
      </w:r>
      <w:r w:rsidR="003E16ED" w:rsidRPr="00650B3F">
        <w:t xml:space="preserve"> decline fell in the fastest quartile of the decline. Patients were classed as those with accelerated FEV</w:t>
      </w:r>
      <w:r w:rsidR="003E16ED" w:rsidRPr="00650B3F">
        <w:rPr>
          <w:vertAlign w:val="subscript"/>
        </w:rPr>
        <w:t>1</w:t>
      </w:r>
      <w:r w:rsidR="003E16ED" w:rsidRPr="00650B3F">
        <w:t xml:space="preserve"> decline or patients without </w:t>
      </w:r>
      <w:r w:rsidR="003E16ED" w:rsidRPr="00650B3F">
        <w:lastRenderedPageBreak/>
        <w:t>accelerated FEV</w:t>
      </w:r>
      <w:r w:rsidR="003E16ED" w:rsidRPr="00650B3F">
        <w:rPr>
          <w:vertAlign w:val="subscript"/>
        </w:rPr>
        <w:t>1</w:t>
      </w:r>
      <w:r w:rsidR="003E16ED" w:rsidRPr="00650B3F">
        <w:t xml:space="preserve"> decline. </w:t>
      </w:r>
      <w:bookmarkStart w:id="13" w:name="_Hlk43460932"/>
      <w:r w:rsidR="00D8373A" w:rsidRPr="00650B3F">
        <w:t xml:space="preserve">In a recent validation study, </w:t>
      </w:r>
      <w:r w:rsidR="0057686D" w:rsidRPr="00650B3F">
        <w:t xml:space="preserve">the quality of spirometry measurements </w:t>
      </w:r>
      <w:r w:rsidR="00D8373A" w:rsidRPr="00650B3F">
        <w:t xml:space="preserve">was found to be </w:t>
      </w:r>
      <w:r w:rsidR="0057686D" w:rsidRPr="00650B3F">
        <w:t xml:space="preserve">high </w:t>
      </w:r>
      <w:r w:rsidR="0057686D" w:rsidRPr="00650B3F">
        <w:fldChar w:fldCharType="begin">
          <w:fldData xml:space="preserve">PEVuZE5vdGU+PENpdGU+PEF1dGhvcj5Sb3RobmllPC9BdXRob3I+PFllYXI+MjAxNzwvWWVhcj48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</w:fldData>
        </w:fldChar>
      </w:r>
      <w:r w:rsidR="00545C38" w:rsidRPr="00650B3F">
        <w:instrText xml:space="preserve"> ADDIN EN.CITE </w:instrText>
      </w:r>
      <w:r w:rsidR="00545C38" w:rsidRPr="00650B3F">
        <w:fldChar w:fldCharType="begin">
          <w:fldData xml:space="preserve">PEVuZE5vdGU+PENpdGU+PEF1dGhvcj5Sb3RobmllPC9BdXRob3I+PFllYXI+MjAxNzwvWWVhcj48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</w:fldData>
        </w:fldChar>
      </w:r>
      <w:r w:rsidR="00545C38" w:rsidRPr="00650B3F">
        <w:instrText xml:space="preserve"> ADDIN EN.CITE.DATA </w:instrText>
      </w:r>
      <w:r w:rsidR="00545C38" w:rsidRPr="00650B3F">
        <w:fldChar w:fldCharType="end"/>
      </w:r>
      <w:r w:rsidR="0057686D" w:rsidRPr="00650B3F">
        <w:fldChar w:fldCharType="separate"/>
      </w:r>
      <w:r w:rsidR="00545C38" w:rsidRPr="00650B3F">
        <w:rPr>
          <w:noProof/>
        </w:rPr>
        <w:t>[25]</w:t>
      </w:r>
      <w:r w:rsidR="0057686D" w:rsidRPr="00650B3F">
        <w:fldChar w:fldCharType="end"/>
      </w:r>
      <w:r w:rsidR="0057686D" w:rsidRPr="00650B3F">
        <w:t xml:space="preserve">. </w:t>
      </w:r>
      <w:bookmarkEnd w:id="13"/>
    </w:p>
    <w:p w14:paraId="51581600" w14:textId="2ED5423D" w:rsidR="003E16ED" w:rsidRPr="00183919" w:rsidRDefault="00F13D13" w:rsidP="003E16ED">
      <w:pPr>
        <w:spacing w:line="480" w:lineRule="auto"/>
        <w:rPr>
          <w:rFonts w:cstheme="minorHAnsi"/>
        </w:rPr>
      </w:pPr>
      <w:r w:rsidRPr="00183919">
        <w:rPr>
          <w:i/>
        </w:rPr>
        <w:br/>
      </w:r>
      <w:r w:rsidR="00D8373A" w:rsidRPr="00183919">
        <w:rPr>
          <w:i/>
        </w:rPr>
        <w:t>Cardiovascular disease outcomes</w:t>
      </w:r>
      <w:r w:rsidR="003E16ED" w:rsidRPr="00183919">
        <w:rPr>
          <w:i/>
        </w:rPr>
        <w:br/>
      </w:r>
      <w:bookmarkStart w:id="14" w:name="_Hlk43479700"/>
      <w:bookmarkStart w:id="15" w:name="_Hlk43461568"/>
      <w:bookmarkStart w:id="16" w:name="_Hlk43461148"/>
      <w:bookmarkStart w:id="17" w:name="_Hlk44066160"/>
      <w:bookmarkStart w:id="18" w:name="_Hlk45724582"/>
      <w:bookmarkStart w:id="19" w:name="_Hlk50364530"/>
      <w:r w:rsidR="003E16ED" w:rsidRPr="00183919">
        <w:t xml:space="preserve">The primary outcome was </w:t>
      </w:r>
      <w:r w:rsidR="00D8373A" w:rsidRPr="00183919">
        <w:t xml:space="preserve">a </w:t>
      </w:r>
      <w:r w:rsidR="003E16ED" w:rsidRPr="00183919">
        <w:t xml:space="preserve">composite </w:t>
      </w:r>
      <w:r w:rsidR="00D8373A" w:rsidRPr="00183919">
        <w:t xml:space="preserve">measure defined as </w:t>
      </w:r>
      <w:r w:rsidR="00F9209D" w:rsidRPr="00183919">
        <w:t xml:space="preserve">the </w:t>
      </w:r>
      <w:r w:rsidR="00665827" w:rsidRPr="00183919">
        <w:t xml:space="preserve">time to </w:t>
      </w:r>
      <w:r w:rsidR="00F9209D" w:rsidRPr="00183919">
        <w:t>first CVD</w:t>
      </w:r>
      <w:r w:rsidR="00B07E4C" w:rsidRPr="00183919">
        <w:t xml:space="preserve"> event</w:t>
      </w:r>
      <w:r w:rsidR="00F9209D" w:rsidRPr="00183919">
        <w:t xml:space="preserve"> during follow-up and </w:t>
      </w:r>
      <w:r w:rsidR="00D8373A" w:rsidRPr="00183919">
        <w:t>comprised</w:t>
      </w:r>
      <w:r w:rsidR="006B7867" w:rsidRPr="00183919">
        <w:t xml:space="preserve"> of</w:t>
      </w:r>
      <w:r w:rsidR="00D8373A" w:rsidRPr="00183919">
        <w:t xml:space="preserve"> </w:t>
      </w:r>
      <w:r w:rsidR="00F9209D" w:rsidRPr="00183919">
        <w:t>myocardial infarction</w:t>
      </w:r>
      <w:r w:rsidR="003E16ED" w:rsidRPr="00183919">
        <w:t xml:space="preserve">, </w:t>
      </w:r>
      <w:r w:rsidR="00F9209D" w:rsidRPr="00183919">
        <w:t>heart failure</w:t>
      </w:r>
      <w:r w:rsidR="003E16ED" w:rsidRPr="00183919">
        <w:t xml:space="preserve">, stroke, </w:t>
      </w:r>
      <w:r w:rsidR="00F9209D" w:rsidRPr="00183919">
        <w:t>atrial fibrillation</w:t>
      </w:r>
      <w:r w:rsidR="00D8373A" w:rsidRPr="00183919">
        <w:t>,</w:t>
      </w:r>
      <w:r w:rsidR="003E16ED" w:rsidRPr="00183919">
        <w:t xml:space="preserve"> </w:t>
      </w:r>
      <w:r w:rsidR="00F9209D" w:rsidRPr="00183919">
        <w:t>coronary artery disease</w:t>
      </w:r>
      <w:bookmarkEnd w:id="14"/>
      <w:r w:rsidR="006B70D2" w:rsidRPr="00183919">
        <w:t xml:space="preserve"> excluding acute myocardial infarction</w:t>
      </w:r>
      <w:r w:rsidR="00253CB1">
        <w:t>, and CVD mortality</w:t>
      </w:r>
      <w:bookmarkEnd w:id="19"/>
      <w:r w:rsidR="003E16ED" w:rsidRPr="00183919">
        <w:t xml:space="preserve">. </w:t>
      </w:r>
      <w:bookmarkEnd w:id="15"/>
      <w:r w:rsidR="00F9209D" w:rsidRPr="00183919">
        <w:t>These events were identified through primary care records (CPRD-GOLD), hospital</w:t>
      </w:r>
      <w:r w:rsidR="00D8373A" w:rsidRPr="00183919">
        <w:t xml:space="preserve"> admissions data</w:t>
      </w:r>
      <w:r w:rsidR="00F9209D" w:rsidRPr="00183919">
        <w:t xml:space="preserve"> (HES), and mortality </w:t>
      </w:r>
      <w:r w:rsidR="00D8373A" w:rsidRPr="00183919">
        <w:t xml:space="preserve">statistics </w:t>
      </w:r>
      <w:r w:rsidR="00F9209D" w:rsidRPr="00183919">
        <w:t xml:space="preserve">(ONS). </w:t>
      </w:r>
      <w:bookmarkStart w:id="20" w:name="_Hlk43461683"/>
      <w:r w:rsidR="00F9209D" w:rsidRPr="00183919">
        <w:t>ICD</w:t>
      </w:r>
      <w:r w:rsidR="00D8373A" w:rsidRPr="00183919">
        <w:t>-</w:t>
      </w:r>
      <w:r w:rsidR="00F9209D" w:rsidRPr="00183919">
        <w:t xml:space="preserve">10 codes were used to identify hospitalisations </w:t>
      </w:r>
      <w:r w:rsidR="00D8373A" w:rsidRPr="00183919">
        <w:t xml:space="preserve">(primary diagnosis) </w:t>
      </w:r>
      <w:r w:rsidR="00F9209D" w:rsidRPr="00183919">
        <w:t xml:space="preserve">and </w:t>
      </w:r>
      <w:r w:rsidR="00D8373A" w:rsidRPr="00183919">
        <w:t xml:space="preserve">CVD </w:t>
      </w:r>
      <w:r w:rsidR="00F9209D" w:rsidRPr="00183919">
        <w:t>death</w:t>
      </w:r>
      <w:r w:rsidR="00D8373A" w:rsidRPr="00183919">
        <w:t>s</w:t>
      </w:r>
      <w:bookmarkEnd w:id="20"/>
      <w:r w:rsidR="00F9209D" w:rsidRPr="00183919">
        <w:t xml:space="preserve">. CVD events that were recorded </w:t>
      </w:r>
      <w:r w:rsidR="00B07E4C" w:rsidRPr="00183919">
        <w:t xml:space="preserve">on the same day in CPRD-GOLD, HES, </w:t>
      </w:r>
      <w:r w:rsidR="00D8373A" w:rsidRPr="00183919">
        <w:t>and/</w:t>
      </w:r>
      <w:r w:rsidR="00B07E4C" w:rsidRPr="00183919">
        <w:t xml:space="preserve">or ONS were </w:t>
      </w:r>
      <w:r w:rsidR="00D8373A" w:rsidRPr="00183919">
        <w:t xml:space="preserve">further </w:t>
      </w:r>
      <w:r w:rsidR="00B07E4C" w:rsidRPr="00183919">
        <w:t xml:space="preserve">explored to avoid duplication of events. In these cases, mortality events were prioritised, followed by hospitalisations, </w:t>
      </w:r>
      <w:r w:rsidR="00D8373A" w:rsidRPr="00183919">
        <w:t xml:space="preserve">and </w:t>
      </w:r>
      <w:r w:rsidR="00B07E4C" w:rsidRPr="00183919">
        <w:t xml:space="preserve">then GP-recorded events. </w:t>
      </w:r>
      <w:bookmarkStart w:id="21" w:name="_Hlk43461693"/>
      <w:bookmarkStart w:id="22" w:name="_Hlk50364543"/>
      <w:r w:rsidR="00B07E4C" w:rsidRPr="00183919">
        <w:t xml:space="preserve">Secondary </w:t>
      </w:r>
      <w:r w:rsidR="003E16ED" w:rsidRPr="00183919">
        <w:t>outcomes included</w:t>
      </w:r>
      <w:r w:rsidR="00520240" w:rsidRPr="00183919">
        <w:t xml:space="preserve"> </w:t>
      </w:r>
      <w:r w:rsidR="00665827" w:rsidRPr="00183919">
        <w:t xml:space="preserve">time to first </w:t>
      </w:r>
      <w:r w:rsidR="00520240" w:rsidRPr="00183919">
        <w:t>myocardial infarction</w:t>
      </w:r>
      <w:r w:rsidR="003E16ED" w:rsidRPr="00183919">
        <w:t xml:space="preserve">, </w:t>
      </w:r>
      <w:r w:rsidR="00520240" w:rsidRPr="00183919">
        <w:t>heart failure</w:t>
      </w:r>
      <w:r w:rsidR="003E16ED" w:rsidRPr="00183919">
        <w:t xml:space="preserve">, stroke, </w:t>
      </w:r>
      <w:r w:rsidR="00520240" w:rsidRPr="00183919">
        <w:t>atrial fibrillation</w:t>
      </w:r>
      <w:r w:rsidR="003E16ED" w:rsidRPr="00183919">
        <w:t xml:space="preserve">, </w:t>
      </w:r>
      <w:r w:rsidR="00520240" w:rsidRPr="00183919">
        <w:t>coronary artery disease</w:t>
      </w:r>
      <w:bookmarkEnd w:id="16"/>
      <w:r w:rsidR="00253CB1">
        <w:t>, and CVD mortality</w:t>
      </w:r>
      <w:r w:rsidR="006B70D2" w:rsidRPr="00183919">
        <w:t>.</w:t>
      </w:r>
      <w:r w:rsidR="00665827" w:rsidRPr="00183919">
        <w:t xml:space="preserve"> </w:t>
      </w:r>
      <w:bookmarkEnd w:id="17"/>
      <w:bookmarkEnd w:id="22"/>
    </w:p>
    <w:bookmarkEnd w:id="18"/>
    <w:bookmarkEnd w:id="21"/>
    <w:p w14:paraId="3B50E866" w14:textId="36ECEBEA" w:rsidR="008A55EC" w:rsidRPr="00183919" w:rsidRDefault="00F13D13" w:rsidP="008A55EC">
      <w:pPr>
        <w:spacing w:line="480" w:lineRule="auto"/>
      </w:pPr>
      <w:r w:rsidRPr="00183919">
        <w:rPr>
          <w:i/>
        </w:rPr>
        <w:br/>
        <w:t xml:space="preserve">Statistical analyses </w:t>
      </w:r>
      <w:r w:rsidR="00EA2109" w:rsidRPr="00183919">
        <w:rPr>
          <w:i/>
        </w:rPr>
        <w:br/>
      </w:r>
      <w:r w:rsidR="00EA2109" w:rsidRPr="00183919">
        <w:t>Baseline characteristics were described using proportions, medians, and interquartile ranges (IQR).</w:t>
      </w:r>
      <w:r w:rsidR="00912318" w:rsidRPr="00183919">
        <w:rPr>
          <w:i/>
        </w:rPr>
        <w:t xml:space="preserve"> </w:t>
      </w:r>
      <w:bookmarkStart w:id="23" w:name="_Hlk43462166"/>
      <w:bookmarkStart w:id="24" w:name="_Hlk45724916"/>
      <w:r w:rsidR="008A55EC" w:rsidRPr="00183919">
        <w:t>Cox regression was used to investigate time to the first composite CVD event</w:t>
      </w:r>
      <w:r w:rsidR="00D8373A" w:rsidRPr="00183919">
        <w:t xml:space="preserve">, comparing </w:t>
      </w:r>
      <w:r w:rsidR="008A55EC" w:rsidRPr="00183919">
        <w:t>patients with and without accelerated FEV</w:t>
      </w:r>
      <w:r w:rsidR="008A55EC" w:rsidRPr="00183919">
        <w:rPr>
          <w:vertAlign w:val="subscript"/>
        </w:rPr>
        <w:t>1</w:t>
      </w:r>
      <w:r w:rsidR="008A55EC" w:rsidRPr="00183919">
        <w:t xml:space="preserve"> decline, adjusted for </w:t>
      </w:r>
      <w:r w:rsidR="00912318" w:rsidRPr="00183919">
        <w:t>gender, age</w:t>
      </w:r>
      <w:r w:rsidR="003F4D69" w:rsidRPr="00183919">
        <w:t xml:space="preserve"> (continuous)</w:t>
      </w:r>
      <w:r w:rsidR="00912318" w:rsidRPr="00183919">
        <w:t>, smoking status</w:t>
      </w:r>
      <w:r w:rsidR="003F4D69" w:rsidRPr="00183919">
        <w:t xml:space="preserve"> (current </w:t>
      </w:r>
      <w:r w:rsidR="00D8373A" w:rsidRPr="00183919">
        <w:t>or</w:t>
      </w:r>
      <w:r w:rsidR="003F4D69" w:rsidRPr="00183919">
        <w:t xml:space="preserve"> ex-smoker)</w:t>
      </w:r>
      <w:r w:rsidR="00912318" w:rsidRPr="00183919">
        <w:t xml:space="preserve">, </w:t>
      </w:r>
      <w:r w:rsidR="00EA5652" w:rsidRPr="00183919">
        <w:t xml:space="preserve">and </w:t>
      </w:r>
      <w:bookmarkStart w:id="25" w:name="_Hlk43461896"/>
      <w:bookmarkStart w:id="26" w:name="_Hlk44066847"/>
      <w:r w:rsidR="00D8373A" w:rsidRPr="00183919">
        <w:t xml:space="preserve">level of </w:t>
      </w:r>
      <w:r w:rsidR="001E0761" w:rsidRPr="00183919">
        <w:t xml:space="preserve">airflow obstruction </w:t>
      </w:r>
      <w:r w:rsidR="003F4D69" w:rsidRPr="00183919">
        <w:t xml:space="preserve"> (mild: FEV</w:t>
      </w:r>
      <w:r w:rsidR="003F4D69" w:rsidRPr="00183919">
        <w:rPr>
          <w:vertAlign w:val="subscript"/>
        </w:rPr>
        <w:t>1</w:t>
      </w:r>
      <w:r w:rsidR="003F4D69" w:rsidRPr="00183919">
        <w:t xml:space="preserve"> ≥</w:t>
      </w:r>
      <w:r w:rsidR="00F516AA" w:rsidRPr="00183919">
        <w:t>8</w:t>
      </w:r>
      <w:r w:rsidR="003F4D69" w:rsidRPr="00183919">
        <w:t>0% predicted; moderate: FEV</w:t>
      </w:r>
      <w:r w:rsidR="003F4D69" w:rsidRPr="00183919">
        <w:rPr>
          <w:vertAlign w:val="subscript"/>
        </w:rPr>
        <w:t>1</w:t>
      </w:r>
      <w:r w:rsidR="003F4D69" w:rsidRPr="00183919">
        <w:t xml:space="preserve"> 50</w:t>
      </w:r>
      <w:r w:rsidR="00D8373A" w:rsidRPr="00183919">
        <w:t>–</w:t>
      </w:r>
      <w:r w:rsidR="00F516AA" w:rsidRPr="00183919">
        <w:t>8</w:t>
      </w:r>
      <w:r w:rsidR="003F4D69" w:rsidRPr="00183919">
        <w:t>0% predicted; severe: FEV</w:t>
      </w:r>
      <w:r w:rsidR="003F4D69" w:rsidRPr="00183919">
        <w:rPr>
          <w:vertAlign w:val="subscript"/>
        </w:rPr>
        <w:t>1</w:t>
      </w:r>
      <w:r w:rsidR="003F4D69" w:rsidRPr="00183919">
        <w:t xml:space="preserve"> 30-</w:t>
      </w:r>
      <w:r w:rsidR="00D8373A" w:rsidRPr="00183919">
        <w:t>–5</w:t>
      </w:r>
      <w:r w:rsidR="003F4D69" w:rsidRPr="00183919">
        <w:t>0% predicted; very severe: FEV</w:t>
      </w:r>
      <w:r w:rsidR="003F4D69" w:rsidRPr="00183919">
        <w:rPr>
          <w:vertAlign w:val="subscript"/>
        </w:rPr>
        <w:t>1</w:t>
      </w:r>
      <w:r w:rsidR="003F4D69" w:rsidRPr="00183919">
        <w:t xml:space="preserve"> &lt;30% predicted </w:t>
      </w:r>
      <w:r w:rsidR="00D8373A" w:rsidRPr="00183919">
        <w:t xml:space="preserve">, </w:t>
      </w:r>
      <w:r w:rsidR="003F4D69" w:rsidRPr="00183919">
        <w:t>based on patients</w:t>
      </w:r>
      <w:r w:rsidR="00D8373A" w:rsidRPr="00183919">
        <w:t>’</w:t>
      </w:r>
      <w:r w:rsidR="003F4D69" w:rsidRPr="00183919">
        <w:t xml:space="preserve"> last </w:t>
      </w:r>
      <w:r w:rsidR="009C3F45" w:rsidRPr="00183919">
        <w:t xml:space="preserve">baseline </w:t>
      </w:r>
      <w:r w:rsidR="003F4D69" w:rsidRPr="00183919">
        <w:t>FEV</w:t>
      </w:r>
      <w:r w:rsidR="003F4D69" w:rsidRPr="00183919">
        <w:rPr>
          <w:vertAlign w:val="subscript"/>
        </w:rPr>
        <w:t>1</w:t>
      </w:r>
      <w:r w:rsidR="003F4D69" w:rsidRPr="00183919">
        <w:t xml:space="preserve"> measurement, height, and gender)</w:t>
      </w:r>
      <w:bookmarkEnd w:id="25"/>
      <w:r w:rsidR="003F4D69" w:rsidRPr="00183919">
        <w:t xml:space="preserve">, </w:t>
      </w:r>
      <w:r w:rsidR="00EA5652" w:rsidRPr="00183919">
        <w:t xml:space="preserve">which were identified at index date. </w:t>
      </w:r>
      <w:bookmarkEnd w:id="26"/>
      <w:r w:rsidR="00EA5652" w:rsidRPr="00183919">
        <w:t>M</w:t>
      </w:r>
      <w:r w:rsidR="005C432B" w:rsidRPr="00183919">
        <w:t>odified MRC dyspnoea (0</w:t>
      </w:r>
      <w:r w:rsidR="00D8373A" w:rsidRPr="00183919">
        <w:t>–</w:t>
      </w:r>
      <w:r w:rsidR="005C432B" w:rsidRPr="00183919">
        <w:t>4), and BMI (underweight, normal, overweight, obese)</w:t>
      </w:r>
      <w:r w:rsidR="001E0761" w:rsidRPr="00183919">
        <w:t xml:space="preserve"> were </w:t>
      </w:r>
      <w:r w:rsidR="00F93926" w:rsidRPr="00183919">
        <w:t>defined as the closest measurement to the index date within the baseline period</w:t>
      </w:r>
      <w:r w:rsidR="00912CE0" w:rsidRPr="00183919">
        <w:t xml:space="preserve"> of three years</w:t>
      </w:r>
      <w:r w:rsidR="00F93926" w:rsidRPr="00183919">
        <w:t>. H</w:t>
      </w:r>
      <w:r w:rsidR="005C432B" w:rsidRPr="00183919">
        <w:t>istory of hypertension, diabetes, and asthma</w:t>
      </w:r>
      <w:r w:rsidR="001E0761" w:rsidRPr="00183919">
        <w:t xml:space="preserve"> were</w:t>
      </w:r>
      <w:r w:rsidR="00F93926" w:rsidRPr="00183919">
        <w:t xml:space="preserve"> identified within the baseline period</w:t>
      </w:r>
      <w:r w:rsidR="00912CE0" w:rsidRPr="00183919">
        <w:t xml:space="preserve"> of three years</w:t>
      </w:r>
      <w:r w:rsidR="00F93926" w:rsidRPr="00183919">
        <w:t xml:space="preserve">. </w:t>
      </w:r>
      <w:r w:rsidR="005C432B" w:rsidRPr="00183919">
        <w:t xml:space="preserve">Statin </w:t>
      </w:r>
      <w:r w:rsidR="005C432B" w:rsidRPr="00183919">
        <w:lastRenderedPageBreak/>
        <w:t xml:space="preserve">use </w:t>
      </w:r>
      <w:r w:rsidR="001E0761" w:rsidRPr="00183919">
        <w:t xml:space="preserve">was </w:t>
      </w:r>
      <w:r w:rsidR="005C432B" w:rsidRPr="00183919">
        <w:t>defined as at least one prescription in the year prior to the index date</w:t>
      </w:r>
      <w:r w:rsidR="00D8373A" w:rsidRPr="00183919">
        <w:t xml:space="preserve">. </w:t>
      </w:r>
      <w:bookmarkStart w:id="27" w:name="_Hlk44066785"/>
      <w:r w:rsidR="00D8373A" w:rsidRPr="00183919">
        <w:t>A</w:t>
      </w:r>
      <w:r w:rsidR="005C432B" w:rsidRPr="00183919">
        <w:t xml:space="preserve">ECOPD </w:t>
      </w:r>
      <w:r w:rsidR="00F93926" w:rsidRPr="00183919">
        <w:t xml:space="preserve">frequency and </w:t>
      </w:r>
      <w:r w:rsidR="005C432B" w:rsidRPr="00183919">
        <w:t>severity</w:t>
      </w:r>
      <w:r w:rsidR="001E0761" w:rsidRPr="00183919">
        <w:t xml:space="preserve"> was </w:t>
      </w:r>
      <w:r w:rsidR="00D8373A" w:rsidRPr="00183919">
        <w:t xml:space="preserve">also </w:t>
      </w:r>
      <w:r w:rsidR="001E0761" w:rsidRPr="00183919">
        <w:t>defined</w:t>
      </w:r>
      <w:r w:rsidR="005C432B" w:rsidRPr="00183919">
        <w:t xml:space="preserve"> </w:t>
      </w:r>
      <w:r w:rsidR="00D8373A" w:rsidRPr="00183919">
        <w:t xml:space="preserve">using information recorded </w:t>
      </w:r>
      <w:r w:rsidR="00F93926" w:rsidRPr="00183919">
        <w:t xml:space="preserve">in the year prior to the index date, </w:t>
      </w:r>
      <w:r w:rsidR="00D8373A" w:rsidRPr="00183919">
        <w:t xml:space="preserve">and </w:t>
      </w:r>
      <w:r w:rsidR="005C432B" w:rsidRPr="00183919">
        <w:t>categorised as</w:t>
      </w:r>
      <w:r w:rsidR="00D8373A" w:rsidRPr="00183919">
        <w:t>:</w:t>
      </w:r>
      <w:r w:rsidR="005C432B" w:rsidRPr="00183919">
        <w:t xml:space="preserve"> none</w:t>
      </w:r>
      <w:r w:rsidR="00D8373A" w:rsidRPr="00183919">
        <w:t xml:space="preserve">; </w:t>
      </w:r>
      <w:r w:rsidR="005C432B" w:rsidRPr="00183919">
        <w:t xml:space="preserve"> 1 moderate (GP</w:t>
      </w:r>
      <w:r w:rsidR="00D8373A" w:rsidRPr="00183919">
        <w:t>-</w:t>
      </w:r>
      <w:r w:rsidR="005C432B" w:rsidRPr="00183919">
        <w:t>recorded AECOPD) and 0 severe (hospitalisation f</w:t>
      </w:r>
      <w:r w:rsidR="00D8373A" w:rsidRPr="00183919">
        <w:t>or</w:t>
      </w:r>
      <w:r w:rsidR="005C432B" w:rsidRPr="00183919">
        <w:t xml:space="preserve"> AECOPD)</w:t>
      </w:r>
      <w:r w:rsidR="00D8373A" w:rsidRPr="00183919">
        <w:t>;</w:t>
      </w:r>
      <w:r w:rsidR="005C432B" w:rsidRPr="00183919">
        <w:t xml:space="preserve"> 2 moderate and 0 severe</w:t>
      </w:r>
      <w:r w:rsidR="00D8373A" w:rsidRPr="00183919">
        <w:t>;</w:t>
      </w:r>
      <w:r w:rsidR="005C432B" w:rsidRPr="00183919">
        <w:t xml:space="preserve"> 3 or more moderate and 0 severe</w:t>
      </w:r>
      <w:r w:rsidR="00D8373A" w:rsidRPr="00183919">
        <w:t>;</w:t>
      </w:r>
      <w:r w:rsidR="005C432B" w:rsidRPr="00183919">
        <w:t xml:space="preserve"> 1 severe and any number of moderate</w:t>
      </w:r>
      <w:r w:rsidR="00D8373A" w:rsidRPr="00183919">
        <w:t>;</w:t>
      </w:r>
      <w:r w:rsidR="005C432B" w:rsidRPr="00183919">
        <w:t xml:space="preserve"> and 2 or more severe and any number of moderate AECOPD</w:t>
      </w:r>
      <w:r w:rsidR="00F93926" w:rsidRPr="00183919">
        <w:t xml:space="preserve">. This categorisation was </w:t>
      </w:r>
      <w:r w:rsidR="00912CE0" w:rsidRPr="00183919">
        <w:t>similar to</w:t>
      </w:r>
      <w:r w:rsidR="006125EA" w:rsidRPr="00183919">
        <w:t xml:space="preserve"> </w:t>
      </w:r>
      <w:r w:rsidR="00D8373A" w:rsidRPr="00183919">
        <w:t xml:space="preserve">that used in </w:t>
      </w:r>
      <w:r w:rsidR="006125EA" w:rsidRPr="00183919">
        <w:t>previous investigations of AECOPD</w:t>
      </w:r>
      <w:r w:rsidR="001E0761" w:rsidRPr="00183919">
        <w:t xml:space="preserve"> events</w:t>
      </w:r>
      <w:r w:rsidR="006125EA" w:rsidRPr="00183919">
        <w:t xml:space="preserve"> in CPRD-GOLD </w:t>
      </w:r>
      <w:r w:rsidR="008227E9" w:rsidRPr="00183919">
        <w:fldChar w:fldCharType="begin"/>
      </w:r>
      <w:r w:rsidR="00545C38">
        <w:instrText xml:space="preserve"> ADDIN EN.CITE &lt;EndNote&gt;&lt;Cite&gt;&lt;Author&gt;Rothnie&lt;/Author&gt;&lt;Year&gt;2018&lt;/Year&gt;&lt;RecNum&gt;82&lt;/RecNum&gt;&lt;DisplayText&gt;[26]&lt;/DisplayText&gt;&lt;record&gt;&lt;rec-number&gt;82&lt;/rec-number&gt;&lt;foreign-keys&gt;&lt;key app="EN" db-id="a2w9f92v05v5fcefseqp0rvoxv9vavsr0tpa" timestamp="1556273858"&gt;82&lt;/key&gt;&lt;/foreign-keys&gt;&lt;ref-type name="Journal Article"&gt;17&lt;/ref-type&gt;&lt;contributors&gt;&lt;authors&gt;&lt;author&gt;Rothnie, Kieran J.&lt;/author&gt;&lt;author&gt;Müllerová, Hana&lt;/author&gt;&lt;author&gt;Smeeth, Liam&lt;/author&gt;&lt;author&gt;Quint, Jennifer K.&lt;/author&gt;&lt;/authors&gt;&lt;/contributors&gt;&lt;titles&gt;&lt;title&gt;Natural History of Chronic Obstructive Pulmonary Disease Exacerbations in a General Practice–based Population with Chronic Obstructive Pulmonary Disease&lt;/title&gt;&lt;secondary-title&gt;American Journal of Respiratory and Critical Care Medicine&lt;/secondary-title&gt;&lt;/titles&gt;&lt;periodical&gt;&lt;full-title&gt;American Journal of Respiratory and Critical Care Medicine&lt;/full-title&gt;&lt;/periodical&gt;&lt;pages&gt;464-471&lt;/pages&gt;&lt;volume&gt;198&lt;/volume&gt;&lt;number&gt;4&lt;/number&gt;&lt;dates&gt;&lt;year&gt;2018&lt;/year&gt;&lt;pub-dates&gt;&lt;date&gt;2018/08/15&lt;/date&gt;&lt;/pub-dates&gt;&lt;/dates&gt;&lt;publisher&gt;American Thoracic Society - AJRCCM&lt;/publisher&gt;&lt;isbn&gt;1073-449X&lt;/isbn&gt;&lt;urls&gt;&lt;related-urls&gt;&lt;url&gt;https://doi.org/10.1164/rccm.201710-2029OC&lt;/url&gt;&lt;/related-urls&gt;&lt;/urls&gt;&lt;electronic-resource-num&gt;10.1164/rccm.201710-2029OC&lt;/electronic-resource-num&gt;&lt;access-date&gt;2019/04/26&lt;/access-date&gt;&lt;/record&gt;&lt;/Cite&gt;&lt;/EndNote&gt;</w:instrText>
      </w:r>
      <w:r w:rsidR="008227E9" w:rsidRPr="00183919">
        <w:fldChar w:fldCharType="separate"/>
      </w:r>
      <w:r w:rsidR="00545C38">
        <w:rPr>
          <w:noProof/>
        </w:rPr>
        <w:t>[26]</w:t>
      </w:r>
      <w:r w:rsidR="008227E9" w:rsidRPr="00183919">
        <w:fldChar w:fldCharType="end"/>
      </w:r>
      <w:r w:rsidR="005C432B" w:rsidRPr="00183919">
        <w:t>.</w:t>
      </w:r>
      <w:bookmarkEnd w:id="23"/>
      <w:r w:rsidR="005C432B" w:rsidRPr="00183919">
        <w:t xml:space="preserve">  </w:t>
      </w:r>
      <w:bookmarkStart w:id="28" w:name="_Hlk50364672"/>
      <w:bookmarkEnd w:id="27"/>
      <w:r w:rsidR="00A71431" w:rsidRPr="00183919">
        <w:t>Secondary</w:t>
      </w:r>
      <w:r w:rsidR="008A55EC" w:rsidRPr="00183919">
        <w:t xml:space="preserve"> analyses investigate</w:t>
      </w:r>
      <w:r w:rsidR="00A71431" w:rsidRPr="00183919">
        <w:t>d</w:t>
      </w:r>
      <w:r w:rsidR="008A55EC" w:rsidRPr="00183919">
        <w:t xml:space="preserve"> the association between accelerated FEV</w:t>
      </w:r>
      <w:r w:rsidR="008A55EC" w:rsidRPr="00183919">
        <w:rPr>
          <w:vertAlign w:val="subscript"/>
        </w:rPr>
        <w:t>1</w:t>
      </w:r>
      <w:r w:rsidR="008A55EC" w:rsidRPr="00183919">
        <w:t xml:space="preserve"> decline and each </w:t>
      </w:r>
      <w:r w:rsidR="00D8373A" w:rsidRPr="00183919">
        <w:t xml:space="preserve">separate </w:t>
      </w:r>
      <w:r w:rsidR="008A55EC" w:rsidRPr="00183919">
        <w:t>CVD</w:t>
      </w:r>
      <w:r w:rsidR="00D8373A" w:rsidRPr="00183919">
        <w:t xml:space="preserve">, i.e. </w:t>
      </w:r>
      <w:r w:rsidR="00A71431" w:rsidRPr="00183919">
        <w:t xml:space="preserve"> myocardial infarction, heart failure, stroke, atrial fibrillation, coronary artery disease</w:t>
      </w:r>
      <w:r w:rsidR="001F442A">
        <w:t>, and CVD mortality</w:t>
      </w:r>
      <w:r w:rsidR="00A71431" w:rsidRPr="00183919">
        <w:t xml:space="preserve">. </w:t>
      </w:r>
    </w:p>
    <w:bookmarkEnd w:id="24"/>
    <w:bookmarkEnd w:id="28"/>
    <w:p w14:paraId="06DA2986" w14:textId="73C876A6" w:rsidR="001D5738" w:rsidRPr="00183919" w:rsidRDefault="001D5738" w:rsidP="00696097">
      <w:pPr>
        <w:spacing w:line="480" w:lineRule="auto"/>
      </w:pPr>
      <w:r w:rsidRPr="00183919">
        <w:br/>
        <w:t xml:space="preserve">The following sensitivity analyses were </w:t>
      </w:r>
      <w:r w:rsidR="00592835" w:rsidRPr="00183919">
        <w:t xml:space="preserve">also </w:t>
      </w:r>
      <w:r w:rsidRPr="00183919">
        <w:t>performed: 1) r</w:t>
      </w:r>
      <w:r w:rsidR="00572C9E" w:rsidRPr="00183919">
        <w:t>ates of relative change in FEV</w:t>
      </w:r>
      <w:r w:rsidR="00572C9E" w:rsidRPr="00183919">
        <w:rPr>
          <w:vertAlign w:val="subscript"/>
        </w:rPr>
        <w:t>1</w:t>
      </w:r>
      <w:r w:rsidR="00572C9E" w:rsidRPr="00183919">
        <w:t xml:space="preserve"> and change in FEV</w:t>
      </w:r>
      <w:r w:rsidR="00572C9E" w:rsidRPr="00183919">
        <w:rPr>
          <w:vertAlign w:val="subscript"/>
        </w:rPr>
        <w:t>1</w:t>
      </w:r>
      <w:r w:rsidR="00572C9E" w:rsidRPr="00183919">
        <w:t xml:space="preserve"> percent predicted</w:t>
      </w:r>
      <w:r w:rsidRPr="00183919">
        <w:t xml:space="preserve"> were used</w:t>
      </w:r>
      <w:r w:rsidR="00572C9E" w:rsidRPr="00183919">
        <w:t xml:space="preserve"> to categorise accelerated decline</w:t>
      </w:r>
      <w:r w:rsidR="00D8373A" w:rsidRPr="00183919">
        <w:t xml:space="preserve"> (as opposed </w:t>
      </w:r>
      <w:r w:rsidR="00A304F8" w:rsidRPr="00183919">
        <w:t xml:space="preserve">to </w:t>
      </w:r>
      <w:r w:rsidR="00D8373A" w:rsidRPr="00183919">
        <w:t>absolute</w:t>
      </w:r>
      <w:r w:rsidR="00A304F8" w:rsidRPr="00183919">
        <w:t xml:space="preserve"> FEV</w:t>
      </w:r>
      <w:r w:rsidR="00A304F8" w:rsidRPr="00183919">
        <w:rPr>
          <w:vertAlign w:val="subscript"/>
        </w:rPr>
        <w:t>1</w:t>
      </w:r>
      <w:r w:rsidR="00A304F8" w:rsidRPr="00183919">
        <w:t>)</w:t>
      </w:r>
      <w:r w:rsidRPr="00183919">
        <w:t xml:space="preserve">; 2) </w:t>
      </w:r>
      <w:r w:rsidR="003C1E48" w:rsidRPr="00183919">
        <w:t xml:space="preserve">risk of CVD </w:t>
      </w:r>
      <w:r w:rsidR="005D626B" w:rsidRPr="00183919">
        <w:t xml:space="preserve">outcomes </w:t>
      </w:r>
      <w:r w:rsidR="009E7480" w:rsidRPr="00183919">
        <w:t xml:space="preserve">and mortality </w:t>
      </w:r>
      <w:r w:rsidRPr="00183919">
        <w:t xml:space="preserve">was compared </w:t>
      </w:r>
      <w:r w:rsidR="003C1E48" w:rsidRPr="00183919">
        <w:t>between p</w:t>
      </w:r>
      <w:r w:rsidR="00443242" w:rsidRPr="00183919">
        <w:t>atients with accelerated FEV</w:t>
      </w:r>
      <w:r w:rsidR="00443242" w:rsidRPr="00183919">
        <w:rPr>
          <w:vertAlign w:val="subscript"/>
        </w:rPr>
        <w:t>1</w:t>
      </w:r>
      <w:r w:rsidR="00443242" w:rsidRPr="00183919">
        <w:t xml:space="preserve"> </w:t>
      </w:r>
      <w:r w:rsidR="003C1E48" w:rsidRPr="00183919">
        <w:t>decline and patients in the other three quartiles separately</w:t>
      </w:r>
      <w:r w:rsidR="009E7480" w:rsidRPr="00183919">
        <w:t>;</w:t>
      </w:r>
      <w:r w:rsidR="00E3346B" w:rsidRPr="00183919">
        <w:t xml:space="preserve"> </w:t>
      </w:r>
      <w:r w:rsidRPr="00183919">
        <w:t>3</w:t>
      </w:r>
      <w:r w:rsidR="006368F9" w:rsidRPr="00183919">
        <w:t>)</w:t>
      </w:r>
      <w:r w:rsidR="001552AD" w:rsidRPr="00183919">
        <w:t xml:space="preserve"> </w:t>
      </w:r>
      <w:r w:rsidRPr="00183919">
        <w:t xml:space="preserve">the </w:t>
      </w:r>
      <w:r w:rsidR="001552AD" w:rsidRPr="00183919">
        <w:t>linear relationship between rate of FEV</w:t>
      </w:r>
      <w:r w:rsidR="001552AD" w:rsidRPr="00183919">
        <w:rPr>
          <w:vertAlign w:val="subscript"/>
        </w:rPr>
        <w:t>1</w:t>
      </w:r>
      <w:r w:rsidR="001552AD" w:rsidRPr="00183919">
        <w:t xml:space="preserve"> decline and risk of CVD</w:t>
      </w:r>
      <w:r w:rsidRPr="00183919">
        <w:t xml:space="preserve"> was investigated</w:t>
      </w:r>
      <w:r w:rsidR="001552AD" w:rsidRPr="00183919">
        <w:t xml:space="preserve">; </w:t>
      </w:r>
      <w:bookmarkStart w:id="29" w:name="_Hlk43475715"/>
      <w:r w:rsidR="00AF18DF" w:rsidRPr="00183919">
        <w:t>4) different cut offs were used (&gt;-20ml/year</w:t>
      </w:r>
      <w:r w:rsidR="003B6977" w:rsidRPr="00183919">
        <w:t xml:space="preserve"> (reference group)</w:t>
      </w:r>
      <w:r w:rsidR="00AF18DF" w:rsidRPr="00183919">
        <w:t xml:space="preserve">, -20 to -40ml/year, </w:t>
      </w:r>
      <w:r w:rsidR="003B6977" w:rsidRPr="00183919">
        <w:t>-40 to -60ml/year, and &lt;-60ml/year) to define four groups of rates of FEV</w:t>
      </w:r>
      <w:r w:rsidR="003B6977" w:rsidRPr="00183919">
        <w:rPr>
          <w:vertAlign w:val="subscript"/>
        </w:rPr>
        <w:t>1</w:t>
      </w:r>
      <w:r w:rsidR="003B6977" w:rsidRPr="00183919">
        <w:t xml:space="preserve"> decline</w:t>
      </w:r>
      <w:bookmarkStart w:id="30" w:name="_Hlk45788839"/>
      <w:bookmarkEnd w:id="29"/>
      <w:r w:rsidR="009E7480" w:rsidRPr="00183919">
        <w:t>;</w:t>
      </w:r>
      <w:r w:rsidR="003B6977" w:rsidRPr="00183919">
        <w:t xml:space="preserve"> </w:t>
      </w:r>
      <w:r w:rsidR="00C32358" w:rsidRPr="00183919">
        <w:t>5) spline regression was used to assess non-linear relationships between accelerated FEV</w:t>
      </w:r>
      <w:r w:rsidR="00C32358" w:rsidRPr="00183919">
        <w:rPr>
          <w:vertAlign w:val="subscript"/>
        </w:rPr>
        <w:t>1</w:t>
      </w:r>
      <w:r w:rsidR="00C32358" w:rsidRPr="00183919">
        <w:t xml:space="preserve"> decline and risk of CVD outcomes using 10</w:t>
      </w:r>
      <w:r w:rsidR="00C32358" w:rsidRPr="00183919">
        <w:rPr>
          <w:vertAlign w:val="superscript"/>
        </w:rPr>
        <w:t>th</w:t>
      </w:r>
      <w:r w:rsidR="00C32358" w:rsidRPr="00183919">
        <w:t>, 50</w:t>
      </w:r>
      <w:r w:rsidR="00C32358" w:rsidRPr="00183919">
        <w:rPr>
          <w:vertAlign w:val="superscript"/>
        </w:rPr>
        <w:t>th</w:t>
      </w:r>
      <w:r w:rsidR="00C32358" w:rsidRPr="00183919">
        <w:t>, and 90</w:t>
      </w:r>
      <w:r w:rsidR="00C32358" w:rsidRPr="00183919">
        <w:rPr>
          <w:vertAlign w:val="superscript"/>
        </w:rPr>
        <w:t>th</w:t>
      </w:r>
      <w:r w:rsidR="00C32358" w:rsidRPr="00183919">
        <w:t xml:space="preserve"> percentiles of </w:t>
      </w:r>
      <w:r w:rsidR="00035540" w:rsidRPr="00183919">
        <w:t>FEV</w:t>
      </w:r>
      <w:r w:rsidR="00035540" w:rsidRPr="00183919">
        <w:rPr>
          <w:vertAlign w:val="subscript"/>
        </w:rPr>
        <w:t>1</w:t>
      </w:r>
      <w:r w:rsidR="00035540" w:rsidRPr="00183919">
        <w:t xml:space="preserve"> decline</w:t>
      </w:r>
      <w:bookmarkEnd w:id="30"/>
      <w:r w:rsidR="00E101EC" w:rsidRPr="00183919">
        <w:t>;</w:t>
      </w:r>
      <w:r w:rsidR="00C32358" w:rsidRPr="00183919">
        <w:t xml:space="preserve"> 6</w:t>
      </w:r>
      <w:r w:rsidR="001552AD" w:rsidRPr="00183919">
        <w:t>)</w:t>
      </w:r>
      <w:r w:rsidR="006368F9" w:rsidRPr="00183919">
        <w:t xml:space="preserve"> </w:t>
      </w:r>
      <w:r w:rsidR="00F851F5" w:rsidRPr="00183919">
        <w:t xml:space="preserve">patients with a history of asthma </w:t>
      </w:r>
      <w:r w:rsidRPr="00183919">
        <w:t xml:space="preserve">were excluded </w:t>
      </w:r>
      <w:r w:rsidR="00F851F5" w:rsidRPr="00183919">
        <w:t>in case of miscla</w:t>
      </w:r>
      <w:r w:rsidR="00A972EB" w:rsidRPr="00183919">
        <w:t>ssification</w:t>
      </w:r>
      <w:r w:rsidR="00F851F5" w:rsidRPr="00183919">
        <w:t xml:space="preserve"> of COPD; </w:t>
      </w:r>
      <w:r w:rsidR="00C32358" w:rsidRPr="00183919">
        <w:t>7</w:t>
      </w:r>
      <w:r w:rsidR="00A972EB" w:rsidRPr="00183919">
        <w:t>)</w:t>
      </w:r>
      <w:r w:rsidRPr="00183919">
        <w:t xml:space="preserve"> </w:t>
      </w:r>
      <w:r w:rsidR="00A22CC3" w:rsidRPr="00183919">
        <w:t>only hospitalised CVD</w:t>
      </w:r>
      <w:r w:rsidRPr="00183919">
        <w:t xml:space="preserve"> events were investigated as the outcome; </w:t>
      </w:r>
      <w:r w:rsidR="00C32358" w:rsidRPr="00183919">
        <w:t>8</w:t>
      </w:r>
      <w:r w:rsidRPr="00183919">
        <w:t>)</w:t>
      </w:r>
      <w:r w:rsidR="00A22CC3" w:rsidRPr="00183919">
        <w:t xml:space="preserve"> </w:t>
      </w:r>
      <w:r w:rsidR="005D626B" w:rsidRPr="00183919">
        <w:t>only GP recorded CVD outcomes</w:t>
      </w:r>
      <w:r w:rsidRPr="00183919">
        <w:t xml:space="preserve"> were investigated as the outcome</w:t>
      </w:r>
      <w:r w:rsidR="00765CCF" w:rsidRPr="00183919">
        <w:t>;</w:t>
      </w:r>
      <w:r w:rsidRPr="00183919">
        <w:t xml:space="preserve"> </w:t>
      </w:r>
      <w:r w:rsidR="00C32358" w:rsidRPr="00183919">
        <w:t>9</w:t>
      </w:r>
      <w:r w:rsidRPr="00183919">
        <w:t xml:space="preserve">) </w:t>
      </w:r>
      <w:r w:rsidR="005D626B" w:rsidRPr="00183919">
        <w:t>only deaths from CVD</w:t>
      </w:r>
      <w:r w:rsidRPr="00183919">
        <w:t xml:space="preserve"> were investigated as the outcome</w:t>
      </w:r>
      <w:r w:rsidR="00765CCF" w:rsidRPr="00183919">
        <w:t xml:space="preserve">; </w:t>
      </w:r>
      <w:r w:rsidR="00C32358" w:rsidRPr="00183919">
        <w:t>10</w:t>
      </w:r>
      <w:r w:rsidR="00765CCF" w:rsidRPr="00183919">
        <w:t xml:space="preserve">) models were stratified by </w:t>
      </w:r>
      <w:r w:rsidR="00216A7E" w:rsidRPr="00183919">
        <w:t>gender, age, smoking status, AECOPD frequency, and airflow obstruction (i.e. baseline FEV</w:t>
      </w:r>
      <w:r w:rsidR="00216A7E" w:rsidRPr="00183919">
        <w:rPr>
          <w:vertAlign w:val="subscript"/>
        </w:rPr>
        <w:t>1</w:t>
      </w:r>
      <w:r w:rsidR="00216A7E" w:rsidRPr="00183919">
        <w:t xml:space="preserve"> </w:t>
      </w:r>
      <w:r w:rsidR="00800F5F" w:rsidRPr="00183919">
        <w:t>percent</w:t>
      </w:r>
      <w:r w:rsidR="00216A7E" w:rsidRPr="00183919">
        <w:t xml:space="preserve"> predicted);</w:t>
      </w:r>
      <w:r w:rsidR="005D626B" w:rsidRPr="00183919">
        <w:t xml:space="preserve"> </w:t>
      </w:r>
      <w:r w:rsidRPr="00183919">
        <w:t xml:space="preserve"> </w:t>
      </w:r>
      <w:bookmarkStart w:id="31" w:name="_Hlk43478605"/>
      <w:bookmarkStart w:id="32" w:name="_Hlk44076597"/>
      <w:r w:rsidR="003B6977" w:rsidRPr="00183919">
        <w:t>1</w:t>
      </w:r>
      <w:r w:rsidR="00C32358" w:rsidRPr="00183919">
        <w:t>1</w:t>
      </w:r>
      <w:r w:rsidR="005D626B" w:rsidRPr="00183919">
        <w:t>)</w:t>
      </w:r>
      <w:r w:rsidR="00F51207" w:rsidRPr="00183919">
        <w:t xml:space="preserve"> accelerated FEV</w:t>
      </w:r>
      <w:r w:rsidR="00F51207" w:rsidRPr="00183919">
        <w:rPr>
          <w:vertAlign w:val="subscript"/>
        </w:rPr>
        <w:t>1</w:t>
      </w:r>
      <w:r w:rsidR="00F51207" w:rsidRPr="00183919">
        <w:t xml:space="preserve"> decline was categori</w:t>
      </w:r>
      <w:r w:rsidR="009E7480" w:rsidRPr="00183919">
        <w:t>sed</w:t>
      </w:r>
      <w:r w:rsidR="00F51207" w:rsidRPr="00183919">
        <w:t xml:space="preserve"> using rate of FEV</w:t>
      </w:r>
      <w:r w:rsidR="00F51207" w:rsidRPr="00183919">
        <w:rPr>
          <w:vertAlign w:val="subscript"/>
        </w:rPr>
        <w:t>1</w:t>
      </w:r>
      <w:r w:rsidR="00F51207" w:rsidRPr="00183919">
        <w:t xml:space="preserve"> decline that was estimated</w:t>
      </w:r>
      <w:r w:rsidR="005D626B" w:rsidRPr="00183919">
        <w:t xml:space="preserve"> </w:t>
      </w:r>
      <w:r w:rsidR="00F51207" w:rsidRPr="00183919">
        <w:t>using at least 4 FEV</w:t>
      </w:r>
      <w:r w:rsidR="00F51207" w:rsidRPr="00183919">
        <w:rPr>
          <w:vertAlign w:val="subscript"/>
        </w:rPr>
        <w:t>1</w:t>
      </w:r>
      <w:r w:rsidR="00F51207" w:rsidRPr="00183919">
        <w:t xml:space="preserve"> measurements during the baseline period;  </w:t>
      </w:r>
      <w:bookmarkStart w:id="33" w:name="_Hlk43465931"/>
      <w:bookmarkEnd w:id="31"/>
      <w:r w:rsidR="00A22341" w:rsidRPr="00183919">
        <w:t>1</w:t>
      </w:r>
      <w:r w:rsidR="00C32358" w:rsidRPr="00183919">
        <w:t>2</w:t>
      </w:r>
      <w:r w:rsidR="00A22341" w:rsidRPr="00183919">
        <w:t>) accelerated FEV</w:t>
      </w:r>
      <w:r w:rsidR="00A22341" w:rsidRPr="00183919">
        <w:rPr>
          <w:vertAlign w:val="subscript"/>
        </w:rPr>
        <w:t>1</w:t>
      </w:r>
      <w:r w:rsidR="00A22341" w:rsidRPr="00183919">
        <w:t xml:space="preserve"> decline was categorised using rate of FEV</w:t>
      </w:r>
      <w:r w:rsidR="00A22341" w:rsidRPr="00183919">
        <w:rPr>
          <w:vertAlign w:val="subscript"/>
        </w:rPr>
        <w:t>1</w:t>
      </w:r>
      <w:r w:rsidR="00A22341" w:rsidRPr="00183919">
        <w:t xml:space="preserve"> decline that was estimated using at least 2 FEV</w:t>
      </w:r>
      <w:r w:rsidR="00A22341" w:rsidRPr="00183919">
        <w:rPr>
          <w:vertAlign w:val="subscript"/>
        </w:rPr>
        <w:t xml:space="preserve">1 </w:t>
      </w:r>
      <w:r w:rsidR="00A22341" w:rsidRPr="00183919">
        <w:t>measurements at least 2 years apart</w:t>
      </w:r>
      <w:bookmarkEnd w:id="32"/>
      <w:r w:rsidR="00A22341" w:rsidRPr="00183919">
        <w:t xml:space="preserve">; </w:t>
      </w:r>
      <w:bookmarkStart w:id="34" w:name="_Hlk45725618"/>
      <w:r w:rsidR="00F51207" w:rsidRPr="00183919">
        <w:t>1</w:t>
      </w:r>
      <w:r w:rsidR="00C32358" w:rsidRPr="00183919">
        <w:t>3</w:t>
      </w:r>
      <w:r w:rsidR="00F51207" w:rsidRPr="00183919">
        <w:t>)</w:t>
      </w:r>
      <w:r w:rsidR="00672A3F" w:rsidRPr="00183919">
        <w:t xml:space="preserve"> the </w:t>
      </w:r>
      <w:r w:rsidR="00672A3F" w:rsidRPr="00183919">
        <w:lastRenderedPageBreak/>
        <w:t>association between accelerated FEV</w:t>
      </w:r>
      <w:r w:rsidR="00672A3F" w:rsidRPr="00183919">
        <w:rPr>
          <w:vertAlign w:val="subscript"/>
        </w:rPr>
        <w:t>1</w:t>
      </w:r>
      <w:r w:rsidR="00672A3F" w:rsidRPr="00183919">
        <w:t xml:space="preserve"> decline and risk of composite CVD, heart failure, myocardial infarction, stroke, atrial fibrillation, and coronary artery disease in the first year of follow-up;</w:t>
      </w:r>
      <w:bookmarkEnd w:id="33"/>
      <w:bookmarkEnd w:id="34"/>
      <w:r w:rsidR="00A101FB" w:rsidRPr="00183919">
        <w:t xml:space="preserve"> </w:t>
      </w:r>
      <w:r w:rsidR="00C32358" w:rsidRPr="00183919">
        <w:t>and</w:t>
      </w:r>
      <w:r w:rsidR="00A101FB" w:rsidRPr="00183919">
        <w:t xml:space="preserve"> </w:t>
      </w:r>
      <w:r w:rsidR="00672A3F" w:rsidRPr="00183919">
        <w:t>1</w:t>
      </w:r>
      <w:r w:rsidR="00A101FB" w:rsidRPr="00183919">
        <w:t>4</w:t>
      </w:r>
      <w:r w:rsidR="00672A3F" w:rsidRPr="00183919">
        <w:t>)</w:t>
      </w:r>
      <w:r w:rsidR="00F51207" w:rsidRPr="00183919">
        <w:t xml:space="preserve"> </w:t>
      </w:r>
      <w:r w:rsidR="00A22CC3" w:rsidRPr="00183919">
        <w:t xml:space="preserve">all CVD events </w:t>
      </w:r>
      <w:r w:rsidRPr="00183919">
        <w:t xml:space="preserve">during follow-up were identified </w:t>
      </w:r>
      <w:r w:rsidR="00A22CC3" w:rsidRPr="00183919">
        <w:t>(not first event</w:t>
      </w:r>
      <w:r w:rsidR="008279DA" w:rsidRPr="00183919">
        <w:t xml:space="preserve"> only</w:t>
      </w:r>
      <w:r w:rsidR="00A22CC3" w:rsidRPr="00183919">
        <w:t xml:space="preserve">) </w:t>
      </w:r>
      <w:r w:rsidRPr="00183919">
        <w:t xml:space="preserve">and </w:t>
      </w:r>
      <w:r w:rsidR="00A22CC3" w:rsidRPr="00183919">
        <w:t>Poisson regression</w:t>
      </w:r>
      <w:r w:rsidRPr="00183919">
        <w:t xml:space="preserve"> was used to model repeated events. </w:t>
      </w:r>
      <w:r w:rsidR="00D8373A" w:rsidRPr="00183919">
        <w:t>All analyses were performed using STATA v16.0.</w:t>
      </w:r>
    </w:p>
    <w:p w14:paraId="20B11D62" w14:textId="77777777" w:rsidR="00C32358" w:rsidRPr="00183919" w:rsidRDefault="00C32358" w:rsidP="00696097">
      <w:pPr>
        <w:spacing w:line="480" w:lineRule="auto"/>
      </w:pPr>
    </w:p>
    <w:p w14:paraId="7A77A79C" w14:textId="77777777" w:rsidR="007A567C" w:rsidRPr="00183919" w:rsidRDefault="00696097" w:rsidP="00696097">
      <w:pPr>
        <w:spacing w:line="480" w:lineRule="auto"/>
        <w:rPr>
          <w:b/>
          <w:bCs/>
        </w:rPr>
      </w:pPr>
      <w:r w:rsidRPr="00183919">
        <w:rPr>
          <w:b/>
          <w:bCs/>
        </w:rPr>
        <w:t>Res</w:t>
      </w:r>
      <w:r w:rsidR="00312784" w:rsidRPr="00183919">
        <w:rPr>
          <w:b/>
          <w:bCs/>
        </w:rPr>
        <w:t>ults</w:t>
      </w:r>
      <w:r w:rsidR="00597706" w:rsidRPr="00183919">
        <w:rPr>
          <w:b/>
          <w:bCs/>
        </w:rPr>
        <w:t xml:space="preserve"> </w:t>
      </w:r>
    </w:p>
    <w:p w14:paraId="5B65F2C6" w14:textId="77777777" w:rsidR="003B3C39" w:rsidRPr="00183919" w:rsidRDefault="003B3C39" w:rsidP="00696097">
      <w:pPr>
        <w:spacing w:line="480" w:lineRule="auto"/>
        <w:rPr>
          <w:i/>
          <w:iCs/>
        </w:rPr>
      </w:pPr>
      <w:r w:rsidRPr="00183919">
        <w:rPr>
          <w:i/>
          <w:iCs/>
        </w:rPr>
        <w:t>Patient characteristics</w:t>
      </w:r>
      <w:r w:rsidR="009B0D4E" w:rsidRPr="00183919">
        <w:rPr>
          <w:i/>
          <w:iCs/>
        </w:rPr>
        <w:t xml:space="preserve"> </w:t>
      </w:r>
    </w:p>
    <w:p w14:paraId="711F6D5E" w14:textId="7356501D" w:rsidR="00312784" w:rsidRPr="00183919" w:rsidRDefault="006A2C4C" w:rsidP="00696097">
      <w:pPr>
        <w:spacing w:line="480" w:lineRule="auto"/>
        <w:rPr>
          <w:b/>
          <w:bCs/>
        </w:rPr>
      </w:pPr>
      <w:bookmarkStart w:id="35" w:name="_Hlk43479065"/>
      <w:r w:rsidRPr="00183919">
        <w:t>We identified a total of 132,923 patients</w:t>
      </w:r>
      <w:r w:rsidRPr="00183919" w:rsidDel="006A2C4C">
        <w:t xml:space="preserve"> </w:t>
      </w:r>
      <w:r w:rsidRPr="00183919">
        <w:t>in CPRD-GOLD who met our minimum eligibility criteria</w:t>
      </w:r>
      <w:r w:rsidR="00C14693" w:rsidRPr="00183919">
        <w:t>.</w:t>
      </w:r>
      <w:r w:rsidRPr="00183919">
        <w:t xml:space="preserve"> A</w:t>
      </w:r>
      <w:r w:rsidR="006606F2" w:rsidRPr="00183919">
        <w:t xml:space="preserve">fter applying further inclusion criteria, a total of </w:t>
      </w:r>
      <w:r w:rsidR="00C04F3D" w:rsidRPr="00183919">
        <w:t>36,</w:t>
      </w:r>
      <w:r w:rsidR="00EB5143" w:rsidRPr="00183919">
        <w:t xml:space="preserve">382 patients </w:t>
      </w:r>
      <w:r w:rsidR="006606F2" w:rsidRPr="00183919">
        <w:t>were included in the final study population</w:t>
      </w:r>
      <w:r w:rsidR="00D93A6A" w:rsidRPr="00183919">
        <w:t xml:space="preserve"> (</w:t>
      </w:r>
      <w:r w:rsidRPr="00183919">
        <w:t xml:space="preserve">see </w:t>
      </w:r>
      <w:r w:rsidR="000E3F65" w:rsidRPr="00183919">
        <w:rPr>
          <w:b/>
          <w:bCs/>
        </w:rPr>
        <w:t>Figure 2</w:t>
      </w:r>
      <w:r w:rsidR="00D93A6A" w:rsidRPr="00183919">
        <w:rPr>
          <w:b/>
          <w:bCs/>
        </w:rPr>
        <w:t>)</w:t>
      </w:r>
      <w:r w:rsidR="00B821EB" w:rsidRPr="00183919">
        <w:t xml:space="preserve">. </w:t>
      </w:r>
      <w:bookmarkEnd w:id="35"/>
      <w:r w:rsidR="00D666D7" w:rsidRPr="00183919">
        <w:t>The median follow-up time was 3.6 years (IQR</w:t>
      </w:r>
      <w:r w:rsidRPr="00183919">
        <w:t>,</w:t>
      </w:r>
      <w:r w:rsidR="00D666D7" w:rsidRPr="00183919">
        <w:t xml:space="preserve"> 1.7</w:t>
      </w:r>
      <w:r w:rsidRPr="00183919">
        <w:t>–</w:t>
      </w:r>
      <w:r w:rsidR="00D666D7" w:rsidRPr="00183919">
        <w:t>6.1). The median rate of FEV</w:t>
      </w:r>
      <w:r w:rsidR="00D666D7" w:rsidRPr="00183919">
        <w:rPr>
          <w:vertAlign w:val="subscript"/>
        </w:rPr>
        <w:t>1</w:t>
      </w:r>
      <w:r w:rsidR="00D666D7" w:rsidRPr="00183919">
        <w:t xml:space="preserve"> decline was </w:t>
      </w:r>
      <w:r w:rsidRPr="00183919">
        <w:t>–</w:t>
      </w:r>
      <w:r w:rsidR="00D666D7" w:rsidRPr="00183919">
        <w:t>19.4ml/year (IQR</w:t>
      </w:r>
      <w:r w:rsidRPr="00183919">
        <w:t>,</w:t>
      </w:r>
      <w:r w:rsidR="00D666D7" w:rsidRPr="00183919">
        <w:t xml:space="preserve"> </w:t>
      </w:r>
      <w:r w:rsidRPr="00183919">
        <w:t>–</w:t>
      </w:r>
      <w:r w:rsidR="00D666D7" w:rsidRPr="00183919">
        <w:t xml:space="preserve">40.5 to 1.9) and </w:t>
      </w:r>
      <w:r w:rsidRPr="00183919">
        <w:t xml:space="preserve">thus </w:t>
      </w:r>
      <w:r w:rsidR="00D666D7" w:rsidRPr="00183919">
        <w:t>pa</w:t>
      </w:r>
      <w:r w:rsidR="0046626B" w:rsidRPr="00183919">
        <w:t xml:space="preserve">tients were categorised as </w:t>
      </w:r>
      <w:r w:rsidR="00D93A6A" w:rsidRPr="00183919">
        <w:t xml:space="preserve">having </w:t>
      </w:r>
      <w:r w:rsidR="0046626B" w:rsidRPr="00183919">
        <w:t>accelerated FEV</w:t>
      </w:r>
      <w:r w:rsidR="0046626B" w:rsidRPr="00183919">
        <w:rPr>
          <w:vertAlign w:val="subscript"/>
        </w:rPr>
        <w:t>1</w:t>
      </w:r>
      <w:r w:rsidR="0046626B" w:rsidRPr="00183919">
        <w:t xml:space="preserve"> decline if they ha</w:t>
      </w:r>
      <w:r w:rsidRPr="00183919">
        <w:t>d</w:t>
      </w:r>
      <w:r w:rsidR="0046626B" w:rsidRPr="00183919">
        <w:t xml:space="preserve"> an FEV</w:t>
      </w:r>
      <w:r w:rsidR="0046626B" w:rsidRPr="00183919">
        <w:rPr>
          <w:vertAlign w:val="subscript"/>
        </w:rPr>
        <w:t>1</w:t>
      </w:r>
      <w:r w:rsidR="0046626B" w:rsidRPr="00183919">
        <w:t xml:space="preserve"> decline faster than </w:t>
      </w:r>
      <w:r w:rsidRPr="00183919">
        <w:t>–</w:t>
      </w:r>
      <w:r w:rsidR="0046626B" w:rsidRPr="00183919">
        <w:t>40.5ml/year</w:t>
      </w:r>
      <w:r w:rsidR="00D666D7" w:rsidRPr="00183919">
        <w:t>.</w:t>
      </w:r>
      <w:r w:rsidR="00061D6B" w:rsidRPr="00183919">
        <w:rPr>
          <w:bCs/>
        </w:rPr>
        <w:t xml:space="preserve"> </w:t>
      </w:r>
      <w:r w:rsidRPr="00183919">
        <w:rPr>
          <w:bCs/>
        </w:rPr>
        <w:t xml:space="preserve">This meant that </w:t>
      </w:r>
      <w:r w:rsidR="00061D6B" w:rsidRPr="00183919">
        <w:rPr>
          <w:bCs/>
        </w:rPr>
        <w:t>9,095 (25%) of patients were class</w:t>
      </w:r>
      <w:r w:rsidR="00F6630C" w:rsidRPr="00183919">
        <w:rPr>
          <w:bCs/>
        </w:rPr>
        <w:t>ed</w:t>
      </w:r>
      <w:r w:rsidR="00061D6B" w:rsidRPr="00183919">
        <w:rPr>
          <w:bCs/>
        </w:rPr>
        <w:t xml:space="preserve"> as having accelerated decline and 27,287 (75%) were class</w:t>
      </w:r>
      <w:r w:rsidR="00F6630C" w:rsidRPr="00183919">
        <w:rPr>
          <w:bCs/>
        </w:rPr>
        <w:t>ed</w:t>
      </w:r>
      <w:r w:rsidR="00061D6B" w:rsidRPr="00183919">
        <w:rPr>
          <w:bCs/>
        </w:rPr>
        <w:t xml:space="preserve"> as non-accelerated decliners</w:t>
      </w:r>
      <w:r w:rsidR="00D666D7" w:rsidRPr="00183919">
        <w:rPr>
          <w:bCs/>
        </w:rPr>
        <w:t>.</w:t>
      </w:r>
      <w:r w:rsidR="00066942" w:rsidRPr="00183919">
        <w:rPr>
          <w:bCs/>
        </w:rPr>
        <w:t xml:space="preserve"> </w:t>
      </w:r>
      <w:bookmarkStart w:id="36" w:name="_Hlk43460975"/>
      <w:r w:rsidR="00C14693" w:rsidRPr="00183919">
        <w:rPr>
          <w:bCs/>
        </w:rPr>
        <w:t>P</w:t>
      </w:r>
      <w:r w:rsidR="00066942" w:rsidRPr="00183919">
        <w:rPr>
          <w:bCs/>
        </w:rPr>
        <w:t>atients had</w:t>
      </w:r>
      <w:r w:rsidR="00C14693" w:rsidRPr="00183919">
        <w:rPr>
          <w:bCs/>
        </w:rPr>
        <w:t xml:space="preserve"> a median of</w:t>
      </w:r>
      <w:r w:rsidR="00066942" w:rsidRPr="00183919">
        <w:rPr>
          <w:bCs/>
        </w:rPr>
        <w:t xml:space="preserve"> </w:t>
      </w:r>
      <w:r w:rsidR="006F3CEF" w:rsidRPr="00183919">
        <w:rPr>
          <w:bCs/>
        </w:rPr>
        <w:t>3 (IQR</w:t>
      </w:r>
      <w:r w:rsidRPr="00183919">
        <w:rPr>
          <w:bCs/>
        </w:rPr>
        <w:t>,</w:t>
      </w:r>
      <w:r w:rsidR="006F3CEF" w:rsidRPr="00183919">
        <w:rPr>
          <w:bCs/>
        </w:rPr>
        <w:t xml:space="preserve"> 2-4) FEV</w:t>
      </w:r>
      <w:r w:rsidR="006F3CEF" w:rsidRPr="00183919">
        <w:rPr>
          <w:bCs/>
          <w:vertAlign w:val="subscript"/>
        </w:rPr>
        <w:t>1</w:t>
      </w:r>
      <w:r w:rsidR="006F3CEF" w:rsidRPr="00183919">
        <w:rPr>
          <w:bCs/>
        </w:rPr>
        <w:t xml:space="preserve"> measurements over the </w:t>
      </w:r>
      <w:r w:rsidR="00602D07" w:rsidRPr="00183919">
        <w:rPr>
          <w:bCs/>
        </w:rPr>
        <w:t>three-year</w:t>
      </w:r>
      <w:r w:rsidR="006F3CEF" w:rsidRPr="00183919">
        <w:rPr>
          <w:bCs/>
        </w:rPr>
        <w:t xml:space="preserve"> baseline period</w:t>
      </w:r>
      <w:r w:rsidR="009B2BD2" w:rsidRPr="00183919">
        <w:rPr>
          <w:bCs/>
        </w:rPr>
        <w:t xml:space="preserve">. </w:t>
      </w:r>
      <w:r w:rsidR="009B2BD2" w:rsidRPr="00183919">
        <w:rPr>
          <w:b/>
        </w:rPr>
        <w:t>Figure E1 and E2</w:t>
      </w:r>
      <w:r w:rsidR="006F3CEF" w:rsidRPr="00183919">
        <w:rPr>
          <w:bCs/>
        </w:rPr>
        <w:t xml:space="preserve"> illustrate the number of FEV</w:t>
      </w:r>
      <w:r w:rsidR="006F3CEF" w:rsidRPr="00183919">
        <w:rPr>
          <w:bCs/>
          <w:vertAlign w:val="subscript"/>
        </w:rPr>
        <w:t>1</w:t>
      </w:r>
      <w:r w:rsidR="006F3CEF" w:rsidRPr="00183919">
        <w:rPr>
          <w:bCs/>
        </w:rPr>
        <w:t xml:space="preserve"> measurements and time intervals between measurements during the baseline period.  </w:t>
      </w:r>
      <w:bookmarkEnd w:id="36"/>
      <w:r w:rsidR="00602D07" w:rsidRPr="00183919">
        <w:rPr>
          <w:bCs/>
        </w:rPr>
        <w:br/>
      </w:r>
      <w:r w:rsidR="00602D07" w:rsidRPr="00183919">
        <w:rPr>
          <w:bCs/>
        </w:rPr>
        <w:br/>
      </w:r>
      <w:r w:rsidR="00602D07" w:rsidRPr="00183919">
        <w:rPr>
          <w:b/>
          <w:bCs/>
        </w:rPr>
        <w:t xml:space="preserve">Figure 2: Patients meeting inclusion criteria </w:t>
      </w:r>
      <w:r w:rsidR="00602D07" w:rsidRPr="00183919">
        <w:rPr>
          <w:b/>
          <w:bCs/>
        </w:rPr>
        <w:br/>
      </w:r>
      <w:r w:rsidR="00602D07" w:rsidRPr="00183919">
        <w:rPr>
          <w:b/>
          <w:bCs/>
        </w:rPr>
        <w:br/>
      </w:r>
      <w:r w:rsidR="009760FC" w:rsidRPr="00183919">
        <w:rPr>
          <w:b/>
          <w:bCs/>
        </w:rPr>
        <w:t>Table 1</w:t>
      </w:r>
      <w:r w:rsidR="009760FC" w:rsidRPr="00183919">
        <w:t xml:space="preserve"> </w:t>
      </w:r>
      <w:r w:rsidR="00CC23F6" w:rsidRPr="00183919">
        <w:t>reports</w:t>
      </w:r>
      <w:r w:rsidR="009760FC" w:rsidRPr="00183919">
        <w:t xml:space="preserve"> baseline characteristics for patients with </w:t>
      </w:r>
      <w:r w:rsidR="00D93A6A" w:rsidRPr="00183919">
        <w:t xml:space="preserve">and without </w:t>
      </w:r>
      <w:r w:rsidR="009760FC" w:rsidRPr="00183919">
        <w:t>accelerated FEV</w:t>
      </w:r>
      <w:r w:rsidR="009760FC" w:rsidRPr="00183919">
        <w:rPr>
          <w:vertAlign w:val="subscript"/>
        </w:rPr>
        <w:t>1</w:t>
      </w:r>
      <w:r w:rsidR="009760FC" w:rsidRPr="00183919">
        <w:t xml:space="preserve"> decline. Patients with accelerated decline were more likely to </w:t>
      </w:r>
      <w:r w:rsidR="00A06340" w:rsidRPr="00183919">
        <w:t>be male, have severe airflow obstruction</w:t>
      </w:r>
      <w:r w:rsidR="009B2BD2" w:rsidRPr="00183919">
        <w:t xml:space="preserve"> (lower FEV</w:t>
      </w:r>
      <w:r w:rsidR="009B2BD2" w:rsidRPr="00183919">
        <w:rPr>
          <w:vertAlign w:val="subscript"/>
        </w:rPr>
        <w:t>1</w:t>
      </w:r>
      <w:r w:rsidR="009B2BD2" w:rsidRPr="00183919">
        <w:t xml:space="preserve"> </w:t>
      </w:r>
      <w:r w:rsidR="00B3770B" w:rsidRPr="00183919">
        <w:t>percent</w:t>
      </w:r>
      <w:r w:rsidR="009B2BD2" w:rsidRPr="00183919">
        <w:t xml:space="preserve"> predicted)</w:t>
      </w:r>
      <w:r w:rsidR="00A06340" w:rsidRPr="00183919">
        <w:t>, be current smokers</w:t>
      </w:r>
      <w:r w:rsidR="003A5929" w:rsidRPr="00183919">
        <w:t xml:space="preserve">, </w:t>
      </w:r>
      <w:r w:rsidRPr="00183919">
        <w:t xml:space="preserve">but </w:t>
      </w:r>
      <w:r w:rsidR="00F51D4A" w:rsidRPr="00183919">
        <w:t>less likely to have</w:t>
      </w:r>
      <w:r w:rsidR="003A5929" w:rsidRPr="00183919">
        <w:t xml:space="preserve"> hypertension</w:t>
      </w:r>
      <w:r w:rsidR="00A06340" w:rsidRPr="00183919">
        <w:t>. Patients were s</w:t>
      </w:r>
      <w:r w:rsidR="009760FC" w:rsidRPr="00183919">
        <w:t>imilar in terms of</w:t>
      </w:r>
      <w:r w:rsidR="002810D7" w:rsidRPr="00183919">
        <w:t xml:space="preserve"> all other</w:t>
      </w:r>
      <w:r w:rsidR="009760FC" w:rsidRPr="00183919">
        <w:t xml:space="preserve"> </w:t>
      </w:r>
      <w:r w:rsidR="00D93A6A" w:rsidRPr="00183919">
        <w:t xml:space="preserve">CVD </w:t>
      </w:r>
      <w:r w:rsidR="009760FC" w:rsidRPr="00183919">
        <w:t>characteristics</w:t>
      </w:r>
      <w:r w:rsidR="002810D7" w:rsidRPr="00183919">
        <w:t xml:space="preserve"> (diabetes and statin use)</w:t>
      </w:r>
      <w:r w:rsidR="00A06340" w:rsidRPr="00183919">
        <w:t xml:space="preserve">. </w:t>
      </w:r>
      <w:r w:rsidR="009760FC" w:rsidRPr="00183919">
        <w:t xml:space="preserve"> </w:t>
      </w:r>
    </w:p>
    <w:p w14:paraId="5DB3AE60" w14:textId="77777777" w:rsidR="006F2343" w:rsidRPr="00183919" w:rsidRDefault="006F2343" w:rsidP="00696097">
      <w:pPr>
        <w:spacing w:line="480" w:lineRule="auto"/>
        <w:rPr>
          <w:b/>
          <w:bCs/>
        </w:rPr>
      </w:pPr>
    </w:p>
    <w:p w14:paraId="51358333" w14:textId="77777777" w:rsidR="001800AD" w:rsidRPr="00183919" w:rsidRDefault="0037320B" w:rsidP="00696097">
      <w:pPr>
        <w:spacing w:line="480" w:lineRule="auto"/>
      </w:pPr>
      <w:r w:rsidRPr="00183919">
        <w:rPr>
          <w:b/>
          <w:bCs/>
        </w:rPr>
        <w:lastRenderedPageBreak/>
        <w:t>T</w:t>
      </w:r>
      <w:r w:rsidR="001800AD" w:rsidRPr="00183919">
        <w:rPr>
          <w:b/>
          <w:bCs/>
        </w:rPr>
        <w:t xml:space="preserve">able 1: </w:t>
      </w:r>
      <w:bookmarkStart w:id="37" w:name="_Hlk35858115"/>
      <w:r w:rsidR="001800AD" w:rsidRPr="00183919">
        <w:rPr>
          <w:b/>
          <w:bCs/>
        </w:rPr>
        <w:t>Baseline characteristics of patients with and without accelerated FEV</w:t>
      </w:r>
      <w:r w:rsidR="001800AD" w:rsidRPr="00183919">
        <w:rPr>
          <w:b/>
          <w:bCs/>
          <w:vertAlign w:val="subscript"/>
        </w:rPr>
        <w:t>1</w:t>
      </w:r>
      <w:r w:rsidR="001800AD" w:rsidRPr="00183919">
        <w:rPr>
          <w:b/>
          <w:bCs/>
        </w:rPr>
        <w:t xml:space="preserve"> decline. </w:t>
      </w:r>
      <w:r w:rsidR="003B1F53" w:rsidRPr="00183919">
        <w:rPr>
          <w:b/>
          <w:bCs/>
        </w:rPr>
        <w:t>Numbers are n (%) or median (IQR).</w:t>
      </w:r>
      <w:r w:rsidR="003B1F53" w:rsidRPr="00183919">
        <w:t xml:space="preserve"> </w:t>
      </w:r>
      <w:bookmarkEnd w:id="37"/>
    </w:p>
    <w:p w14:paraId="0CF70BB4" w14:textId="77777777" w:rsidR="00355948" w:rsidRPr="00183919" w:rsidRDefault="00355948" w:rsidP="00696097">
      <w:pPr>
        <w:spacing w:line="480" w:lineRule="auto"/>
        <w:rPr>
          <w:bCs/>
          <w:i/>
          <w:iCs/>
        </w:rPr>
      </w:pPr>
    </w:p>
    <w:p w14:paraId="7C88B980" w14:textId="485A15A4" w:rsidR="001E4242" w:rsidRPr="00650B3F" w:rsidDel="00102F30" w:rsidRDefault="00A13222" w:rsidP="001E4242">
      <w:pPr>
        <w:spacing w:line="480" w:lineRule="auto"/>
      </w:pPr>
      <w:r w:rsidRPr="00183919">
        <w:rPr>
          <w:bCs/>
          <w:i/>
          <w:iCs/>
        </w:rPr>
        <w:t>Risk of Cardiovascular Disease</w:t>
      </w:r>
      <w:r w:rsidR="00D666D7" w:rsidRPr="00183919">
        <w:rPr>
          <w:bCs/>
          <w:i/>
          <w:iCs/>
        </w:rPr>
        <w:br/>
      </w:r>
      <w:r w:rsidR="00D666D7" w:rsidRPr="00183919">
        <w:t xml:space="preserve">During follow-up </w:t>
      </w:r>
      <w:r w:rsidR="009514AB" w:rsidRPr="00183919">
        <w:t xml:space="preserve">6,110 </w:t>
      </w:r>
      <w:r w:rsidR="00D666D7" w:rsidRPr="00183919">
        <w:t>patients had a CVD event</w:t>
      </w:r>
      <w:r w:rsidR="006A2C4C" w:rsidRPr="00183919">
        <w:t xml:space="preserve">, which equates to a rate of </w:t>
      </w:r>
      <w:r w:rsidR="009514AB" w:rsidRPr="00183919">
        <w:t>4.6</w:t>
      </w:r>
      <w:r w:rsidR="006A2C4C" w:rsidRPr="00183919">
        <w:t xml:space="preserve"> events per </w:t>
      </w:r>
      <w:r w:rsidR="00D666D7" w:rsidRPr="00183919">
        <w:t>100 person-years (95% CI</w:t>
      </w:r>
      <w:r w:rsidR="006A2C4C" w:rsidRPr="00183919">
        <w:t>,</w:t>
      </w:r>
      <w:r w:rsidR="00D666D7" w:rsidRPr="00183919">
        <w:t xml:space="preserve"> </w:t>
      </w:r>
      <w:r w:rsidR="009514AB" w:rsidRPr="00183919">
        <w:t>4.5</w:t>
      </w:r>
      <w:r w:rsidR="00D666D7" w:rsidRPr="00183919">
        <w:t xml:space="preserve"> – </w:t>
      </w:r>
      <w:r w:rsidR="009514AB" w:rsidRPr="00183919">
        <w:t>4.7</w:t>
      </w:r>
      <w:r w:rsidR="00D666D7" w:rsidRPr="00183919">
        <w:t>).</w:t>
      </w:r>
      <w:r w:rsidR="00872522" w:rsidRPr="00183919">
        <w:rPr>
          <w:bCs/>
        </w:rPr>
        <w:t xml:space="preserve"> </w:t>
      </w:r>
      <w:r w:rsidR="006A2C4C" w:rsidRPr="00183919">
        <w:rPr>
          <w:bCs/>
        </w:rPr>
        <w:t xml:space="preserve">We found no evidence of </w:t>
      </w:r>
      <w:r w:rsidR="006A2C4C" w:rsidRPr="00183919">
        <w:t>an</w:t>
      </w:r>
      <w:r w:rsidR="00086BC2" w:rsidRPr="00183919">
        <w:t xml:space="preserve"> </w:t>
      </w:r>
      <w:r w:rsidR="00431B49" w:rsidRPr="00183919">
        <w:t>association between</w:t>
      </w:r>
      <w:r w:rsidR="00086BC2" w:rsidRPr="00183919">
        <w:t xml:space="preserve"> risk of composite CVD </w:t>
      </w:r>
      <w:r w:rsidR="003C22E4" w:rsidRPr="00183919">
        <w:t xml:space="preserve">events </w:t>
      </w:r>
      <w:r w:rsidR="00431B49" w:rsidRPr="00183919">
        <w:t xml:space="preserve">and </w:t>
      </w:r>
      <w:r w:rsidR="005904AC" w:rsidRPr="00183919">
        <w:t>accelerated FEV</w:t>
      </w:r>
      <w:r w:rsidR="005904AC" w:rsidRPr="00183919">
        <w:rPr>
          <w:vertAlign w:val="subscript"/>
        </w:rPr>
        <w:t>1</w:t>
      </w:r>
      <w:r w:rsidR="005904AC" w:rsidRPr="00183919">
        <w:t xml:space="preserve"> decline</w:t>
      </w:r>
      <w:r w:rsidR="006A2C4C" w:rsidRPr="00183919">
        <w:t>, in either our unadjusted analysis</w:t>
      </w:r>
      <w:r w:rsidR="005904AC" w:rsidRPr="00183919">
        <w:t xml:space="preserve"> (</w:t>
      </w:r>
      <w:proofErr w:type="spellStart"/>
      <w:r w:rsidR="00221534" w:rsidRPr="00183919">
        <w:t>HR</w:t>
      </w:r>
      <w:r w:rsidR="00221534" w:rsidRPr="00183919">
        <w:rPr>
          <w:vertAlign w:val="subscript"/>
        </w:rPr>
        <w:t>un</w:t>
      </w:r>
      <w:r w:rsidR="00662224" w:rsidRPr="00183919">
        <w:rPr>
          <w:vertAlign w:val="subscript"/>
        </w:rPr>
        <w:t>adj</w:t>
      </w:r>
      <w:proofErr w:type="spellEnd"/>
      <w:r w:rsidR="005C0D5C" w:rsidRPr="00183919">
        <w:t>=</w:t>
      </w:r>
      <w:r w:rsidR="00D8642A" w:rsidRPr="00183919">
        <w:t>0.9</w:t>
      </w:r>
      <w:r w:rsidR="00AD2AC6" w:rsidRPr="00183919">
        <w:t>9</w:t>
      </w:r>
      <w:r w:rsidR="00D8642A" w:rsidRPr="00183919">
        <w:t>(</w:t>
      </w:r>
      <w:r w:rsidR="00355948" w:rsidRPr="00183919">
        <w:t>95%CI</w:t>
      </w:r>
      <w:r w:rsidR="006A2C4C" w:rsidRPr="00183919">
        <w:t>,</w:t>
      </w:r>
      <w:r w:rsidR="00355948" w:rsidRPr="00183919">
        <w:t xml:space="preserve"> </w:t>
      </w:r>
      <w:r w:rsidR="00D8642A" w:rsidRPr="00183919">
        <w:t>0.9</w:t>
      </w:r>
      <w:r w:rsidR="00AD2AC6" w:rsidRPr="00183919">
        <w:t>3</w:t>
      </w:r>
      <w:r w:rsidR="006A2C4C" w:rsidRPr="00183919">
        <w:t>–</w:t>
      </w:r>
      <w:r w:rsidR="00D8642A" w:rsidRPr="00183919">
        <w:t>1.0</w:t>
      </w:r>
      <w:r w:rsidR="00AD2AC6" w:rsidRPr="00183919">
        <w:t>5</w:t>
      </w:r>
      <w:r w:rsidR="00D8642A" w:rsidRPr="00183919">
        <w:t>)</w:t>
      </w:r>
      <w:r w:rsidR="006A2C4C" w:rsidRPr="00183919">
        <w:t xml:space="preserve"> or in a fully adjusted analysis (</w:t>
      </w:r>
      <w:proofErr w:type="spellStart"/>
      <w:r w:rsidR="005904AC" w:rsidRPr="00183919">
        <w:t>HR</w:t>
      </w:r>
      <w:r w:rsidR="002810D7" w:rsidRPr="00183919">
        <w:rPr>
          <w:vertAlign w:val="subscript"/>
        </w:rPr>
        <w:t>adj</w:t>
      </w:r>
      <w:proofErr w:type="spellEnd"/>
      <w:r w:rsidR="005904AC" w:rsidRPr="00183919">
        <w:t>=0.9</w:t>
      </w:r>
      <w:r w:rsidR="00AD2AC6" w:rsidRPr="00183919">
        <w:t>8</w:t>
      </w:r>
      <w:r w:rsidR="005B2BC6" w:rsidRPr="00183919">
        <w:t>(95%CI</w:t>
      </w:r>
      <w:r w:rsidR="006A2C4C" w:rsidRPr="00183919">
        <w:t>,</w:t>
      </w:r>
      <w:r w:rsidR="005B2BC6" w:rsidRPr="00183919">
        <w:t xml:space="preserve"> 0.</w:t>
      </w:r>
      <w:r w:rsidR="00AD2AC6" w:rsidRPr="00183919">
        <w:t>90</w:t>
      </w:r>
      <w:r w:rsidR="006A2C4C" w:rsidRPr="00183919">
        <w:t>–</w:t>
      </w:r>
      <w:r w:rsidR="005B2BC6" w:rsidRPr="00183919">
        <w:t>1.0</w:t>
      </w:r>
      <w:r w:rsidR="00AD2AC6" w:rsidRPr="00183919">
        <w:t>6</w:t>
      </w:r>
      <w:r w:rsidR="005B2BC6" w:rsidRPr="00183919">
        <w:t>)</w:t>
      </w:r>
      <w:r w:rsidR="006A2C4C" w:rsidRPr="00183919">
        <w:t>; see</w:t>
      </w:r>
      <w:r w:rsidR="006A2C4C" w:rsidRPr="00183919">
        <w:rPr>
          <w:b/>
          <w:bCs/>
        </w:rPr>
        <w:t xml:space="preserve"> F</w:t>
      </w:r>
      <w:r w:rsidR="00431B49" w:rsidRPr="00183919">
        <w:rPr>
          <w:b/>
          <w:bCs/>
        </w:rPr>
        <w:t>igure 3</w:t>
      </w:r>
      <w:r w:rsidR="005B2BC6" w:rsidRPr="00183919">
        <w:rPr>
          <w:b/>
          <w:bCs/>
        </w:rPr>
        <w:t>).</w:t>
      </w:r>
      <w:r w:rsidR="007D64A4" w:rsidRPr="00183919">
        <w:t xml:space="preserve"> </w:t>
      </w:r>
      <w:r w:rsidR="001E4242">
        <w:t xml:space="preserve">We </w:t>
      </w:r>
      <w:proofErr w:type="gramStart"/>
      <w:r w:rsidR="001E4242">
        <w:t>did</w:t>
      </w:r>
      <w:proofErr w:type="gramEnd"/>
      <w:r w:rsidR="001E4242">
        <w:t xml:space="preserve"> however, find evidence of an association between increased frequency and severity of AECOPD and </w:t>
      </w:r>
      <w:r w:rsidR="001E4242" w:rsidRPr="00650B3F">
        <w:t xml:space="preserve">breathlessness (mMRC) and CVD outcomes (see </w:t>
      </w:r>
      <w:r w:rsidR="001E4242" w:rsidRPr="00650B3F">
        <w:rPr>
          <w:b/>
          <w:bCs/>
        </w:rPr>
        <w:t>Figure 3)</w:t>
      </w:r>
      <w:r w:rsidR="001E4242" w:rsidRPr="00650B3F">
        <w:t xml:space="preserve">. In addition, increasing age, male gender, current smokers, patients with hypertension, and patients using statins were at increased risk for CVD events compared to reference groups (see </w:t>
      </w:r>
      <w:r w:rsidR="001E4242" w:rsidRPr="00650B3F">
        <w:rPr>
          <w:b/>
          <w:bCs/>
        </w:rPr>
        <w:t>Table E1</w:t>
      </w:r>
      <w:r w:rsidR="001E4242" w:rsidRPr="00650B3F">
        <w:t xml:space="preserve">). </w:t>
      </w:r>
    </w:p>
    <w:p w14:paraId="7AB7AC47" w14:textId="7E6B851F" w:rsidR="00007D30" w:rsidRPr="00650B3F" w:rsidRDefault="00FB498E" w:rsidP="001E4242">
      <w:pPr>
        <w:spacing w:line="480" w:lineRule="auto"/>
        <w:rPr>
          <w:bCs/>
          <w:i/>
          <w:iCs/>
        </w:rPr>
      </w:pPr>
      <w:r w:rsidRPr="00650B3F">
        <w:br/>
      </w:r>
    </w:p>
    <w:p w14:paraId="73590BD6" w14:textId="77777777" w:rsidR="00696097" w:rsidRPr="00650B3F" w:rsidRDefault="00731002" w:rsidP="00696097">
      <w:pPr>
        <w:spacing w:line="480" w:lineRule="auto"/>
        <w:rPr>
          <w:b/>
          <w:bCs/>
        </w:rPr>
      </w:pPr>
      <w:r w:rsidRPr="00650B3F">
        <w:rPr>
          <w:b/>
          <w:bCs/>
        </w:rPr>
        <w:t xml:space="preserve">Figure 3: </w:t>
      </w:r>
      <w:r w:rsidR="00E81DBA" w:rsidRPr="00650B3F">
        <w:rPr>
          <w:b/>
          <w:bCs/>
        </w:rPr>
        <w:t>Hazard ratios (95% CI) illustrating the association between accelerated FEV</w:t>
      </w:r>
      <w:r w:rsidR="00E81DBA" w:rsidRPr="00650B3F">
        <w:rPr>
          <w:b/>
          <w:bCs/>
          <w:vertAlign w:val="subscript"/>
        </w:rPr>
        <w:t>1</w:t>
      </w:r>
      <w:r w:rsidR="00E81DBA" w:rsidRPr="00650B3F">
        <w:rPr>
          <w:b/>
          <w:bCs/>
        </w:rPr>
        <w:t xml:space="preserve"> decline, AECOPD frequency, mMRC and risk of CVD </w:t>
      </w:r>
      <w:r w:rsidR="00F15133" w:rsidRPr="00650B3F">
        <w:rPr>
          <w:b/>
          <w:bCs/>
        </w:rPr>
        <w:t>outcomes and mortality</w:t>
      </w:r>
      <w:r w:rsidR="00E81DBA" w:rsidRPr="00650B3F">
        <w:rPr>
          <w:b/>
          <w:bCs/>
        </w:rPr>
        <w:t xml:space="preserve">. </w:t>
      </w:r>
    </w:p>
    <w:p w14:paraId="3A280E3F" w14:textId="77777777" w:rsidR="00355948" w:rsidRPr="00650B3F" w:rsidRDefault="00355948" w:rsidP="00696097">
      <w:pPr>
        <w:spacing w:line="480" w:lineRule="auto"/>
      </w:pPr>
    </w:p>
    <w:p w14:paraId="2DB76A51" w14:textId="52A48534" w:rsidR="00007D30" w:rsidRPr="00183919" w:rsidRDefault="00872522" w:rsidP="00696097">
      <w:pPr>
        <w:spacing w:line="480" w:lineRule="auto"/>
      </w:pPr>
      <w:bookmarkStart w:id="38" w:name="_Hlk45727191"/>
      <w:bookmarkStart w:id="39" w:name="_Hlk43479681"/>
      <w:bookmarkStart w:id="40" w:name="_Hlk48297862"/>
      <w:r w:rsidRPr="00650B3F">
        <w:rPr>
          <w:bCs/>
        </w:rPr>
        <w:t>Of 6,110 patients who had a CVD event</w:t>
      </w:r>
      <w:r w:rsidR="00222962" w:rsidRPr="00650B3F">
        <w:rPr>
          <w:bCs/>
        </w:rPr>
        <w:t xml:space="preserve"> during follow up</w:t>
      </w:r>
      <w:r w:rsidRPr="00650B3F">
        <w:rPr>
          <w:bCs/>
        </w:rPr>
        <w:t xml:space="preserve">, </w:t>
      </w:r>
      <w:r w:rsidRPr="00650B3F">
        <w:t>1,22</w:t>
      </w:r>
      <w:r w:rsidR="00102F30" w:rsidRPr="00650B3F">
        <w:t>0</w:t>
      </w:r>
      <w:r w:rsidRPr="00650B3F">
        <w:t xml:space="preserve"> </w:t>
      </w:r>
      <w:r w:rsidR="00222962" w:rsidRPr="00650B3F">
        <w:t xml:space="preserve">were recorded as having had </w:t>
      </w:r>
      <w:r w:rsidRPr="00650B3F">
        <w:t xml:space="preserve">heart failure, </w:t>
      </w:r>
      <w:r w:rsidR="00102F30" w:rsidRPr="00650B3F">
        <w:t>788</w:t>
      </w:r>
      <w:r w:rsidRPr="00650B3F">
        <w:t xml:space="preserve"> </w:t>
      </w:r>
      <w:r w:rsidR="00222962" w:rsidRPr="00650B3F">
        <w:t>a</w:t>
      </w:r>
      <w:r w:rsidRPr="00650B3F">
        <w:t xml:space="preserve"> myocardial inf</w:t>
      </w:r>
      <w:r w:rsidR="00222962" w:rsidRPr="00650B3F">
        <w:t>arction</w:t>
      </w:r>
      <w:r w:rsidRPr="00650B3F">
        <w:t xml:space="preserve">, 1,039 </w:t>
      </w:r>
      <w:r w:rsidR="00F16F96" w:rsidRPr="00650B3F">
        <w:t>a</w:t>
      </w:r>
      <w:r w:rsidRPr="00650B3F">
        <w:t xml:space="preserve"> stroke, </w:t>
      </w:r>
      <w:r w:rsidR="00222962" w:rsidRPr="00650B3F">
        <w:t xml:space="preserve">while </w:t>
      </w:r>
      <w:r w:rsidRPr="00650B3F">
        <w:t>1,4</w:t>
      </w:r>
      <w:r w:rsidR="00102F30" w:rsidRPr="00650B3F">
        <w:t>27</w:t>
      </w:r>
      <w:r w:rsidRPr="00650B3F">
        <w:t xml:space="preserve"> </w:t>
      </w:r>
      <w:r w:rsidR="00222962" w:rsidRPr="00650B3F">
        <w:t>were diagnosed with a</w:t>
      </w:r>
      <w:r w:rsidRPr="00650B3F">
        <w:t>trial fibrillation, and 1,</w:t>
      </w:r>
      <w:r w:rsidR="00102F30" w:rsidRPr="00650B3F">
        <w:t>636</w:t>
      </w:r>
      <w:r w:rsidRPr="00650B3F">
        <w:t xml:space="preserve"> </w:t>
      </w:r>
      <w:r w:rsidR="00222962" w:rsidRPr="00650B3F">
        <w:t>with</w:t>
      </w:r>
      <w:r w:rsidRPr="00650B3F">
        <w:t xml:space="preserve"> coronary artery disease</w:t>
      </w:r>
      <w:bookmarkEnd w:id="38"/>
      <w:r w:rsidRPr="00650B3F">
        <w:t xml:space="preserve">. </w:t>
      </w:r>
      <w:bookmarkEnd w:id="39"/>
      <w:r w:rsidR="00102F30" w:rsidRPr="00650B3F">
        <w:t xml:space="preserve">In addition, 556 events were CVD related deaths. </w:t>
      </w:r>
      <w:bookmarkStart w:id="41" w:name="_Hlk50365022"/>
      <w:r w:rsidR="001E4242" w:rsidRPr="00650B3F">
        <w:t>There was no association between accelerated FEV1 decline and heart failure (</w:t>
      </w:r>
      <w:proofErr w:type="spellStart"/>
      <w:r w:rsidR="001E4242" w:rsidRPr="00650B3F">
        <w:t>HR</w:t>
      </w:r>
      <w:r w:rsidR="001E4242" w:rsidRPr="00650B3F">
        <w:rPr>
          <w:vertAlign w:val="subscript"/>
        </w:rPr>
        <w:t>adj</w:t>
      </w:r>
      <w:proofErr w:type="spellEnd"/>
      <w:r w:rsidR="001E4242" w:rsidRPr="00650B3F">
        <w:t xml:space="preserve"> 0.99 (95% CI 0.83-1.20)), myocardial infarction (</w:t>
      </w:r>
      <w:proofErr w:type="spellStart"/>
      <w:r w:rsidR="001E4242" w:rsidRPr="00650B3F">
        <w:t>HR</w:t>
      </w:r>
      <w:r w:rsidR="001E4242" w:rsidRPr="00650B3F">
        <w:rPr>
          <w:vertAlign w:val="subscript"/>
        </w:rPr>
        <w:t>adj</w:t>
      </w:r>
      <w:proofErr w:type="spellEnd"/>
      <w:r w:rsidR="001E4242" w:rsidRPr="00650B3F">
        <w:t xml:space="preserve"> 0.89 (95% CI 0.70-1.12)), stroke (</w:t>
      </w:r>
      <w:proofErr w:type="spellStart"/>
      <w:r w:rsidR="001E4242" w:rsidRPr="00650B3F">
        <w:t>HR</w:t>
      </w:r>
      <w:r w:rsidR="001E4242" w:rsidRPr="00650B3F">
        <w:rPr>
          <w:vertAlign w:val="subscript"/>
        </w:rPr>
        <w:t>adj</w:t>
      </w:r>
      <w:proofErr w:type="spellEnd"/>
      <w:r w:rsidR="001E4242" w:rsidRPr="00650B3F">
        <w:t xml:space="preserve"> 1.01 (95% CI 0.82-1.23)), atrial fibrillation (HR</w:t>
      </w:r>
      <w:r w:rsidR="001E4242" w:rsidRPr="00650B3F">
        <w:rPr>
          <w:vertAlign w:val="subscript"/>
        </w:rPr>
        <w:t>adj</w:t>
      </w:r>
      <w:r w:rsidR="001E4242" w:rsidRPr="00650B3F">
        <w:t>0.97 (95% CI 0.81-1.15), coronary artery disease (HR</w:t>
      </w:r>
      <w:r w:rsidR="001E4242" w:rsidRPr="00650B3F">
        <w:rPr>
          <w:vertAlign w:val="subscript"/>
        </w:rPr>
        <w:t>adj</w:t>
      </w:r>
      <w:r w:rsidR="001E4242" w:rsidRPr="00650B3F">
        <w:t>1.02 (95% CI 0.87-1.19)), and CVD mortality (HR</w:t>
      </w:r>
      <w:r w:rsidR="001E4242" w:rsidRPr="00650B3F">
        <w:rPr>
          <w:vertAlign w:val="subscript"/>
        </w:rPr>
        <w:t>adj</w:t>
      </w:r>
      <w:r w:rsidR="001E4242" w:rsidRPr="00650B3F">
        <w:t>0.94 (95% CI 0.71-1.25))</w:t>
      </w:r>
      <w:r w:rsidR="003E4CCF" w:rsidRPr="00650B3F">
        <w:t xml:space="preserve"> (see </w:t>
      </w:r>
      <w:r w:rsidR="003E4CCF" w:rsidRPr="00650B3F">
        <w:rPr>
          <w:b/>
          <w:bCs/>
        </w:rPr>
        <w:t>Figure 4)</w:t>
      </w:r>
      <w:r w:rsidR="001E4242" w:rsidRPr="00650B3F">
        <w:rPr>
          <w:b/>
          <w:bCs/>
        </w:rPr>
        <w:t>.</w:t>
      </w:r>
      <w:r w:rsidR="001E4242" w:rsidRPr="00650B3F">
        <w:t xml:space="preserve"> </w:t>
      </w:r>
      <w:bookmarkEnd w:id="40"/>
      <w:bookmarkEnd w:id="41"/>
      <w:r w:rsidR="00DD70EA" w:rsidRPr="00650B3F">
        <w:t xml:space="preserve">Whilst no association </w:t>
      </w:r>
      <w:r w:rsidR="00DD70EA" w:rsidRPr="00650B3F">
        <w:lastRenderedPageBreak/>
        <w:t>was seen between accelerated FEV</w:t>
      </w:r>
      <w:r w:rsidR="00DD70EA" w:rsidRPr="00650B3F">
        <w:rPr>
          <w:vertAlign w:val="subscript"/>
        </w:rPr>
        <w:t>1</w:t>
      </w:r>
      <w:r w:rsidR="00DD70EA" w:rsidRPr="00650B3F">
        <w:t xml:space="preserve"> decline and </w:t>
      </w:r>
      <w:r w:rsidR="003D0360" w:rsidRPr="00650B3F">
        <w:t xml:space="preserve">risk of </w:t>
      </w:r>
      <w:r w:rsidR="00943C02" w:rsidRPr="00650B3F">
        <w:t>individual</w:t>
      </w:r>
      <w:r w:rsidR="003D0360" w:rsidRPr="00650B3F">
        <w:t xml:space="preserve"> CVD outcomes, increased frequency and severity of AECOPD, and increased mMRC were both associated </w:t>
      </w:r>
      <w:r w:rsidR="003D0360" w:rsidRPr="00183919">
        <w:t xml:space="preserve">with </w:t>
      </w:r>
      <w:r w:rsidR="00943C02" w:rsidRPr="00183919">
        <w:t>all CVD outcomes</w:t>
      </w:r>
      <w:r w:rsidR="003D0360" w:rsidRPr="00183919">
        <w:t xml:space="preserve"> individually</w:t>
      </w:r>
      <w:r w:rsidR="0088408E">
        <w:t xml:space="preserve"> in unadjusted models</w:t>
      </w:r>
      <w:r w:rsidR="003D0360" w:rsidRPr="00183919">
        <w:t xml:space="preserve">. </w:t>
      </w:r>
      <w:r w:rsidR="00AB1FCD" w:rsidRPr="00183919">
        <w:rPr>
          <w:b/>
          <w:bCs/>
        </w:rPr>
        <w:t>Table</w:t>
      </w:r>
      <w:r w:rsidR="00B075E2" w:rsidRPr="00183919">
        <w:rPr>
          <w:b/>
          <w:bCs/>
        </w:rPr>
        <w:t xml:space="preserve">s </w:t>
      </w:r>
      <w:r w:rsidR="00AB1FCD" w:rsidRPr="00183919">
        <w:rPr>
          <w:b/>
          <w:bCs/>
        </w:rPr>
        <w:t>E</w:t>
      </w:r>
      <w:r w:rsidR="00B075E2" w:rsidRPr="00183919">
        <w:rPr>
          <w:b/>
          <w:bCs/>
        </w:rPr>
        <w:t>2</w:t>
      </w:r>
      <w:r w:rsidR="00B93A1A" w:rsidRPr="00183919">
        <w:rPr>
          <w:b/>
          <w:bCs/>
        </w:rPr>
        <w:t>-E</w:t>
      </w:r>
      <w:r w:rsidR="0088408E">
        <w:rPr>
          <w:b/>
          <w:bCs/>
        </w:rPr>
        <w:t>7</w:t>
      </w:r>
      <w:r w:rsidR="00AB1FCD" w:rsidRPr="00183919">
        <w:t xml:space="preserve"> provide</w:t>
      </w:r>
      <w:r w:rsidR="00F15133" w:rsidRPr="00183919">
        <w:t xml:space="preserve"> </w:t>
      </w:r>
      <w:r w:rsidR="00B93A1A" w:rsidRPr="00183919">
        <w:t>hazard ratios</w:t>
      </w:r>
      <w:r w:rsidR="00AB1FCD" w:rsidRPr="00183919">
        <w:t xml:space="preserve"> for all</w:t>
      </w:r>
      <w:r w:rsidR="00B93A1A" w:rsidRPr="00183919">
        <w:t xml:space="preserve"> covariates in each model for heart failure, myocardial infarction, stroke, atrial fibrillation, and coronary artery disease</w:t>
      </w:r>
      <w:r w:rsidR="00222962" w:rsidRPr="00183919">
        <w:t>,</w:t>
      </w:r>
      <w:r w:rsidR="00B93A1A" w:rsidRPr="00183919">
        <w:t xml:space="preserve"> respectively. </w:t>
      </w:r>
      <w:r w:rsidR="002233A3" w:rsidRPr="00183919">
        <w:t xml:space="preserve"> </w:t>
      </w:r>
    </w:p>
    <w:p w14:paraId="707680B0" w14:textId="77777777" w:rsidR="00AA788C" w:rsidRPr="00650B3F" w:rsidRDefault="00AA788C" w:rsidP="00696097">
      <w:pPr>
        <w:spacing w:line="480" w:lineRule="auto"/>
      </w:pPr>
    </w:p>
    <w:p w14:paraId="0D33C2EC" w14:textId="4D9ABD03" w:rsidR="00C95A0C" w:rsidRPr="00650B3F" w:rsidRDefault="00E533B0" w:rsidP="00696097">
      <w:pPr>
        <w:spacing w:line="480" w:lineRule="auto"/>
        <w:rPr>
          <w:b/>
          <w:bCs/>
        </w:rPr>
      </w:pPr>
      <w:bookmarkStart w:id="42" w:name="_Hlk35858243"/>
      <w:r w:rsidRPr="00650B3F">
        <w:rPr>
          <w:b/>
        </w:rPr>
        <w:t xml:space="preserve">Figure </w:t>
      </w:r>
      <w:r w:rsidR="00E81DBA" w:rsidRPr="00650B3F">
        <w:rPr>
          <w:b/>
        </w:rPr>
        <w:t>4</w:t>
      </w:r>
      <w:r w:rsidRPr="00650B3F">
        <w:rPr>
          <w:b/>
        </w:rPr>
        <w:t xml:space="preserve">: </w:t>
      </w:r>
      <w:r w:rsidR="00BD19B1" w:rsidRPr="00650B3F">
        <w:rPr>
          <w:b/>
          <w:bCs/>
        </w:rPr>
        <w:t>Hazard ratios (95% CI) illustrating the association between accelerated FEV</w:t>
      </w:r>
      <w:r w:rsidR="00BD19B1" w:rsidRPr="00650B3F">
        <w:rPr>
          <w:b/>
          <w:bCs/>
          <w:vertAlign w:val="subscript"/>
        </w:rPr>
        <w:t>1</w:t>
      </w:r>
      <w:r w:rsidR="00BD19B1" w:rsidRPr="00650B3F">
        <w:rPr>
          <w:b/>
          <w:bCs/>
        </w:rPr>
        <w:t xml:space="preserve"> decline, AECOPD frequency, mMRC and risk of a) heart failure, b) myocardial infarction, c)</w:t>
      </w:r>
      <w:r w:rsidR="00707C8C" w:rsidRPr="00650B3F">
        <w:rPr>
          <w:b/>
          <w:bCs/>
        </w:rPr>
        <w:t xml:space="preserve"> </w:t>
      </w:r>
      <w:r w:rsidR="00BD19B1" w:rsidRPr="00650B3F">
        <w:rPr>
          <w:b/>
          <w:bCs/>
        </w:rPr>
        <w:t>stroke, d) atrial fibrillation, e) coronary artery disease</w:t>
      </w:r>
      <w:r w:rsidR="0088408E" w:rsidRPr="00650B3F">
        <w:rPr>
          <w:b/>
          <w:bCs/>
        </w:rPr>
        <w:t xml:space="preserve">, and f) CVD mortality. </w:t>
      </w:r>
    </w:p>
    <w:bookmarkEnd w:id="42"/>
    <w:p w14:paraId="15C98944" w14:textId="77777777" w:rsidR="00355948" w:rsidRPr="00183919" w:rsidRDefault="00355948" w:rsidP="00696097">
      <w:pPr>
        <w:spacing w:line="480" w:lineRule="auto"/>
        <w:rPr>
          <w:b/>
        </w:rPr>
      </w:pPr>
    </w:p>
    <w:p w14:paraId="6FA3ABA6" w14:textId="7551EDAF" w:rsidR="005510D1" w:rsidRPr="00183919" w:rsidRDefault="00696097" w:rsidP="00E00CDB">
      <w:pPr>
        <w:spacing w:line="480" w:lineRule="auto"/>
      </w:pPr>
      <w:r w:rsidRPr="00183919">
        <w:rPr>
          <w:i/>
        </w:rPr>
        <w:t>S</w:t>
      </w:r>
      <w:r w:rsidR="002C34AB" w:rsidRPr="00183919">
        <w:rPr>
          <w:i/>
        </w:rPr>
        <w:t xml:space="preserve">ensitivity </w:t>
      </w:r>
      <w:r w:rsidR="00A13222" w:rsidRPr="00183919">
        <w:rPr>
          <w:i/>
        </w:rPr>
        <w:t>analyses</w:t>
      </w:r>
      <w:r w:rsidR="002C34AB" w:rsidRPr="00183919">
        <w:rPr>
          <w:i/>
        </w:rPr>
        <w:t xml:space="preserve"> </w:t>
      </w:r>
      <w:r w:rsidR="00825292" w:rsidRPr="00183919">
        <w:rPr>
          <w:i/>
        </w:rPr>
        <w:br/>
      </w:r>
      <w:r w:rsidR="002E72A1" w:rsidRPr="00183919">
        <w:t xml:space="preserve">Risk of CVD was similar between </w:t>
      </w:r>
      <w:r w:rsidR="009B3DB2" w:rsidRPr="00183919">
        <w:t xml:space="preserve">patients with </w:t>
      </w:r>
      <w:r w:rsidR="00485725" w:rsidRPr="00183919">
        <w:t>and without accelerated decline</w:t>
      </w:r>
      <w:r w:rsidR="005510D1" w:rsidRPr="00183919">
        <w:t xml:space="preserve"> irrespective of the definitions and cut-offs used to categorise patients according to their rate of loss of lung function (FEV</w:t>
      </w:r>
      <w:r w:rsidR="005510D1" w:rsidRPr="00183919">
        <w:rPr>
          <w:vertAlign w:val="subscript"/>
        </w:rPr>
        <w:t>1</w:t>
      </w:r>
      <w:r w:rsidR="005510D1" w:rsidRPr="00183919">
        <w:t xml:space="preserve">). </w:t>
      </w:r>
      <w:r w:rsidR="00015697" w:rsidRPr="00183919">
        <w:t>This</w:t>
      </w:r>
      <w:r w:rsidR="005510D1" w:rsidRPr="00183919">
        <w:t xml:space="preserve"> finding remained unchanged when accelerated decline was quantified in terms of </w:t>
      </w:r>
      <w:r w:rsidR="009B3DB2" w:rsidRPr="00183919">
        <w:t>FEV</w:t>
      </w:r>
      <w:r w:rsidR="009B3DB2" w:rsidRPr="00183919">
        <w:rPr>
          <w:vertAlign w:val="subscript"/>
        </w:rPr>
        <w:t>1</w:t>
      </w:r>
      <w:r w:rsidR="00943C02" w:rsidRPr="00183919">
        <w:t xml:space="preserve"> percent</w:t>
      </w:r>
      <w:r w:rsidR="009B3DB2" w:rsidRPr="00183919">
        <w:t xml:space="preserve"> predicted</w:t>
      </w:r>
      <w:r w:rsidR="005510D1" w:rsidRPr="00183919">
        <w:t xml:space="preserve"> or </w:t>
      </w:r>
      <w:r w:rsidR="009B3DB2" w:rsidRPr="00183919">
        <w:t>relative change in FEV</w:t>
      </w:r>
      <w:r w:rsidR="009B3DB2" w:rsidRPr="00183919">
        <w:rPr>
          <w:vertAlign w:val="subscript"/>
        </w:rPr>
        <w:t>1</w:t>
      </w:r>
      <w:r w:rsidR="009B3DB2" w:rsidRPr="00183919">
        <w:t xml:space="preserve"> from baseline, and there was no association between linear rate of FEV</w:t>
      </w:r>
      <w:r w:rsidR="009B3DB2" w:rsidRPr="00183919">
        <w:rPr>
          <w:vertAlign w:val="subscript"/>
        </w:rPr>
        <w:t>1</w:t>
      </w:r>
      <w:r w:rsidR="009B3DB2" w:rsidRPr="00183919">
        <w:t xml:space="preserve"> decline and risk of CVD (</w:t>
      </w:r>
      <w:r w:rsidR="005510D1" w:rsidRPr="00183919">
        <w:rPr>
          <w:b/>
          <w:bCs/>
        </w:rPr>
        <w:t>T</w:t>
      </w:r>
      <w:r w:rsidR="009B3DB2" w:rsidRPr="00183919">
        <w:rPr>
          <w:b/>
          <w:bCs/>
        </w:rPr>
        <w:t>able E</w:t>
      </w:r>
      <w:bookmarkStart w:id="43" w:name="_Hlk43475683"/>
      <w:r w:rsidR="00AA59EC">
        <w:rPr>
          <w:b/>
          <w:bCs/>
        </w:rPr>
        <w:t>8</w:t>
      </w:r>
      <w:r w:rsidR="009B3DB2" w:rsidRPr="00183919">
        <w:t xml:space="preserve">). </w:t>
      </w:r>
      <w:bookmarkStart w:id="44" w:name="_Hlk45726458"/>
      <w:r w:rsidR="00B30AE9" w:rsidRPr="00183919">
        <w:t>In addition, there was no difference in</w:t>
      </w:r>
      <w:r w:rsidR="00485725" w:rsidRPr="00183919">
        <w:t xml:space="preserve"> risk of CVD</w:t>
      </w:r>
      <w:r w:rsidR="00B30AE9" w:rsidRPr="00183919">
        <w:t xml:space="preserve"> </w:t>
      </w:r>
      <w:r w:rsidR="00485725" w:rsidRPr="00183919">
        <w:t>between patients with FEV</w:t>
      </w:r>
      <w:r w:rsidR="00485725" w:rsidRPr="00183919">
        <w:rPr>
          <w:vertAlign w:val="subscript"/>
        </w:rPr>
        <w:t>1</w:t>
      </w:r>
      <w:r w:rsidR="00485725" w:rsidRPr="00183919">
        <w:t xml:space="preserve"> decline in the </w:t>
      </w:r>
      <w:r w:rsidR="00F15133" w:rsidRPr="00183919">
        <w:t>slowest</w:t>
      </w:r>
      <w:r w:rsidR="00485725" w:rsidRPr="00183919">
        <w:t xml:space="preserve"> quartile and all other quartiles (</w:t>
      </w:r>
      <w:r w:rsidR="005510D1" w:rsidRPr="00183919">
        <w:rPr>
          <w:b/>
          <w:bCs/>
        </w:rPr>
        <w:t>T</w:t>
      </w:r>
      <w:r w:rsidR="00485725" w:rsidRPr="00183919">
        <w:rPr>
          <w:b/>
          <w:bCs/>
        </w:rPr>
        <w:t>able E</w:t>
      </w:r>
      <w:r w:rsidR="00AA59EC">
        <w:rPr>
          <w:b/>
          <w:bCs/>
        </w:rPr>
        <w:t>8</w:t>
      </w:r>
      <w:r w:rsidR="00485725" w:rsidRPr="00183919">
        <w:t>)</w:t>
      </w:r>
      <w:r w:rsidR="00C32358" w:rsidRPr="00183919">
        <w:t xml:space="preserve">, </w:t>
      </w:r>
      <w:r w:rsidR="00B30AE9" w:rsidRPr="00183919">
        <w:t>between patients with FEV</w:t>
      </w:r>
      <w:r w:rsidR="00B30AE9" w:rsidRPr="00183919">
        <w:rPr>
          <w:vertAlign w:val="subscript"/>
        </w:rPr>
        <w:t>1</w:t>
      </w:r>
      <w:r w:rsidR="00F003F2" w:rsidRPr="00183919">
        <w:t xml:space="preserve"> decline</w:t>
      </w:r>
      <w:r w:rsidR="005510D1" w:rsidRPr="00183919">
        <w:t xml:space="preserve"> </w:t>
      </w:r>
      <w:r w:rsidR="00B30AE9" w:rsidRPr="00183919">
        <w:t>&gt;</w:t>
      </w:r>
      <w:r w:rsidR="005510D1" w:rsidRPr="00183919">
        <w:t xml:space="preserve"> –</w:t>
      </w:r>
      <w:r w:rsidR="00B30AE9" w:rsidRPr="00183919">
        <w:t>20m</w:t>
      </w:r>
      <w:r w:rsidR="005510D1" w:rsidRPr="00183919">
        <w:t>l</w:t>
      </w:r>
      <w:r w:rsidR="00B30AE9" w:rsidRPr="00183919">
        <w:t>/yea</w:t>
      </w:r>
      <w:r w:rsidR="00F003F2" w:rsidRPr="00183919">
        <w:t>r and patients with FEV</w:t>
      </w:r>
      <w:r w:rsidR="00F003F2" w:rsidRPr="00183919">
        <w:rPr>
          <w:vertAlign w:val="subscript"/>
        </w:rPr>
        <w:t>1</w:t>
      </w:r>
      <w:r w:rsidR="00F003F2" w:rsidRPr="00183919">
        <w:t xml:space="preserve"> decline </w:t>
      </w:r>
      <w:r w:rsidR="005510D1" w:rsidRPr="00183919">
        <w:t>in the range –</w:t>
      </w:r>
      <w:r w:rsidR="00F003F2" w:rsidRPr="00183919">
        <w:t xml:space="preserve">20 </w:t>
      </w:r>
      <w:r w:rsidR="005510D1" w:rsidRPr="00183919">
        <w:t>to</w:t>
      </w:r>
      <w:r w:rsidR="00F003F2" w:rsidRPr="00183919">
        <w:t xml:space="preserve"> </w:t>
      </w:r>
      <w:r w:rsidR="005510D1" w:rsidRPr="00183919">
        <w:t xml:space="preserve"> –4</w:t>
      </w:r>
      <w:r w:rsidR="00F003F2" w:rsidRPr="00183919">
        <w:t xml:space="preserve">0ml/year, </w:t>
      </w:r>
      <w:r w:rsidR="005510D1" w:rsidRPr="00183919">
        <w:t>–</w:t>
      </w:r>
      <w:r w:rsidR="00F003F2" w:rsidRPr="00183919">
        <w:t xml:space="preserve">40 to </w:t>
      </w:r>
      <w:r w:rsidR="005510D1" w:rsidRPr="00183919">
        <w:t>–</w:t>
      </w:r>
      <w:r w:rsidR="00F003F2" w:rsidRPr="00183919">
        <w:t>60ml/year, and &lt;</w:t>
      </w:r>
      <w:r w:rsidR="005510D1" w:rsidRPr="00183919">
        <w:t xml:space="preserve"> –</w:t>
      </w:r>
      <w:r w:rsidR="00F003F2" w:rsidRPr="00183919">
        <w:t>60ml/year (</w:t>
      </w:r>
      <w:r w:rsidR="005510D1" w:rsidRPr="00183919">
        <w:rPr>
          <w:b/>
          <w:bCs/>
        </w:rPr>
        <w:t>T</w:t>
      </w:r>
      <w:r w:rsidR="00F003F2" w:rsidRPr="00183919">
        <w:rPr>
          <w:b/>
          <w:bCs/>
        </w:rPr>
        <w:t>able E</w:t>
      </w:r>
      <w:r w:rsidR="00AA59EC">
        <w:rPr>
          <w:b/>
          <w:bCs/>
        </w:rPr>
        <w:t>9</w:t>
      </w:r>
      <w:r w:rsidR="00F003F2" w:rsidRPr="00183919">
        <w:t>)</w:t>
      </w:r>
      <w:bookmarkEnd w:id="43"/>
      <w:r w:rsidR="00C32358" w:rsidRPr="00183919">
        <w:t>, and between accelerated and non-accelerated FEV</w:t>
      </w:r>
      <w:r w:rsidR="00C32358" w:rsidRPr="00183919">
        <w:rPr>
          <w:vertAlign w:val="subscript"/>
        </w:rPr>
        <w:t>1</w:t>
      </w:r>
      <w:r w:rsidR="00C32358" w:rsidRPr="00183919">
        <w:t xml:space="preserve"> decline using spline r</w:t>
      </w:r>
      <w:r w:rsidR="00C32358" w:rsidRPr="00650B3F">
        <w:t>egression (</w:t>
      </w:r>
      <w:r w:rsidR="00AA59EC" w:rsidRPr="00650B3F">
        <w:rPr>
          <w:b/>
          <w:bCs/>
        </w:rPr>
        <w:t>Figure</w:t>
      </w:r>
      <w:r w:rsidR="00C32358" w:rsidRPr="00650B3F">
        <w:rPr>
          <w:b/>
          <w:bCs/>
        </w:rPr>
        <w:t xml:space="preserve"> E</w:t>
      </w:r>
      <w:r w:rsidR="00AA59EC" w:rsidRPr="00650B3F">
        <w:rPr>
          <w:b/>
          <w:bCs/>
        </w:rPr>
        <w:t>3</w:t>
      </w:r>
      <w:r w:rsidR="00C32358" w:rsidRPr="00650B3F">
        <w:t xml:space="preserve">). </w:t>
      </w:r>
      <w:bookmarkEnd w:id="44"/>
    </w:p>
    <w:p w14:paraId="74FCF71D" w14:textId="28F0E111" w:rsidR="005510D1" w:rsidRPr="00183919" w:rsidRDefault="005510D1" w:rsidP="00E00CDB">
      <w:pPr>
        <w:spacing w:line="480" w:lineRule="auto"/>
      </w:pPr>
      <w:r w:rsidRPr="00183919">
        <w:t xml:space="preserve">When the analysis was restricted to COPD </w:t>
      </w:r>
      <w:r w:rsidR="00F003F2" w:rsidRPr="00183919">
        <w:t xml:space="preserve">patients without a history of asthma, </w:t>
      </w:r>
      <w:r w:rsidRPr="00183919">
        <w:t xml:space="preserve">there was </w:t>
      </w:r>
      <w:r w:rsidR="00F003F2" w:rsidRPr="00183919">
        <w:t xml:space="preserve">no difference in </w:t>
      </w:r>
      <w:r w:rsidRPr="00183919">
        <w:t xml:space="preserve">CVD </w:t>
      </w:r>
      <w:r w:rsidR="00F003F2" w:rsidRPr="00183919">
        <w:t>risk between patients with and without accelerated FEV</w:t>
      </w:r>
      <w:r w:rsidR="00F003F2" w:rsidRPr="00183919">
        <w:rPr>
          <w:vertAlign w:val="subscript"/>
        </w:rPr>
        <w:t>1</w:t>
      </w:r>
      <w:r w:rsidR="00F003F2" w:rsidRPr="00183919">
        <w:t xml:space="preserve"> decline (</w:t>
      </w:r>
      <w:r w:rsidRPr="00183919">
        <w:rPr>
          <w:b/>
          <w:bCs/>
        </w:rPr>
        <w:t>T</w:t>
      </w:r>
      <w:r w:rsidR="00F003F2" w:rsidRPr="00183919">
        <w:rPr>
          <w:b/>
          <w:bCs/>
        </w:rPr>
        <w:t>able E</w:t>
      </w:r>
      <w:r w:rsidR="00C32358" w:rsidRPr="00183919">
        <w:rPr>
          <w:b/>
          <w:bCs/>
        </w:rPr>
        <w:t>1</w:t>
      </w:r>
      <w:r w:rsidR="00AA59EC">
        <w:rPr>
          <w:b/>
          <w:bCs/>
        </w:rPr>
        <w:t>0</w:t>
      </w:r>
      <w:r w:rsidR="00F003F2" w:rsidRPr="00183919">
        <w:t xml:space="preserve">). </w:t>
      </w:r>
      <w:r w:rsidR="00701775" w:rsidRPr="00183919">
        <w:t xml:space="preserve">Similarly, </w:t>
      </w:r>
      <w:r w:rsidRPr="00183919">
        <w:t>restricting the analysis to events recorded in primary care (GP-diagnosed CVD)</w:t>
      </w:r>
      <w:r w:rsidR="00AA59EC">
        <w:t xml:space="preserve"> and</w:t>
      </w:r>
      <w:r w:rsidRPr="00183919">
        <w:t xml:space="preserve"> to hospitalisations for CVD did not materially affect our effect estimates </w:t>
      </w:r>
      <w:r w:rsidR="0051593C" w:rsidRPr="00183919">
        <w:t>(</w:t>
      </w:r>
      <w:r w:rsidRPr="00183919">
        <w:rPr>
          <w:b/>
          <w:bCs/>
        </w:rPr>
        <w:t>T</w:t>
      </w:r>
      <w:r w:rsidR="0051593C" w:rsidRPr="00183919">
        <w:rPr>
          <w:b/>
          <w:bCs/>
        </w:rPr>
        <w:t>able E1</w:t>
      </w:r>
      <w:r w:rsidR="00AA59EC">
        <w:rPr>
          <w:b/>
          <w:bCs/>
        </w:rPr>
        <w:t>1</w:t>
      </w:r>
      <w:r w:rsidR="0051593C" w:rsidRPr="00183919">
        <w:t xml:space="preserve">). </w:t>
      </w:r>
      <w:r w:rsidR="00015697" w:rsidRPr="00183919">
        <w:t xml:space="preserve">In addition, no </w:t>
      </w:r>
      <w:r w:rsidR="00015697" w:rsidRPr="00183919">
        <w:lastRenderedPageBreak/>
        <w:t xml:space="preserve">association was seen </w:t>
      </w:r>
      <w:r w:rsidR="0051593C" w:rsidRPr="00183919">
        <w:t>between accelerated FEV</w:t>
      </w:r>
      <w:r w:rsidR="0051593C" w:rsidRPr="00183919">
        <w:rPr>
          <w:vertAlign w:val="subscript"/>
        </w:rPr>
        <w:t>1</w:t>
      </w:r>
      <w:r w:rsidR="0051593C" w:rsidRPr="00183919">
        <w:t xml:space="preserve"> decline and risk of </w:t>
      </w:r>
      <w:r w:rsidRPr="00183919">
        <w:t xml:space="preserve">cardiovascular disease and </w:t>
      </w:r>
      <w:r w:rsidR="00015697" w:rsidRPr="00183919">
        <w:t>mortality</w:t>
      </w:r>
      <w:r w:rsidRPr="00183919">
        <w:t xml:space="preserve"> after</w:t>
      </w:r>
      <w:r w:rsidR="0051593C" w:rsidRPr="00183919">
        <w:t xml:space="preserve"> </w:t>
      </w:r>
      <w:bookmarkStart w:id="45" w:name="_Hlk44076568"/>
      <w:r w:rsidRPr="00183919">
        <w:t>stratification by gender, age, smoking status, AECOPD frequency, and airflow obstruction (baseline FEV</w:t>
      </w:r>
      <w:r w:rsidRPr="00183919">
        <w:rPr>
          <w:vertAlign w:val="subscript"/>
        </w:rPr>
        <w:t>1</w:t>
      </w:r>
      <w:r w:rsidRPr="00183919">
        <w:t>% predicted) (</w:t>
      </w:r>
      <w:r w:rsidRPr="00183919">
        <w:rPr>
          <w:b/>
          <w:bCs/>
        </w:rPr>
        <w:t>Table E1</w:t>
      </w:r>
      <w:r w:rsidR="008765DB" w:rsidRPr="00183919">
        <w:rPr>
          <w:b/>
          <w:bCs/>
        </w:rPr>
        <w:t>2</w:t>
      </w:r>
      <w:r w:rsidRPr="00183919">
        <w:t>)</w:t>
      </w:r>
      <w:r w:rsidR="0051593C" w:rsidRPr="00183919">
        <w:t xml:space="preserve">. </w:t>
      </w:r>
      <w:bookmarkStart w:id="46" w:name="_Hlk43478591"/>
    </w:p>
    <w:p w14:paraId="27A0FE76" w14:textId="2D8EF51E" w:rsidR="00E00CDB" w:rsidRPr="00183919" w:rsidRDefault="005510D1" w:rsidP="00E00CDB">
      <w:pPr>
        <w:spacing w:line="480" w:lineRule="auto"/>
      </w:pPr>
      <w:bookmarkStart w:id="47" w:name="_Hlk45726692"/>
      <w:r w:rsidRPr="00183919">
        <w:t xml:space="preserve">Including only those </w:t>
      </w:r>
      <w:r w:rsidR="00C57558" w:rsidRPr="00183919">
        <w:t>patients who ha</w:t>
      </w:r>
      <w:r w:rsidR="00A22341" w:rsidRPr="00183919">
        <w:t>d</w:t>
      </w:r>
      <w:r w:rsidR="00C57558" w:rsidRPr="00183919">
        <w:t xml:space="preserve"> at least </w:t>
      </w:r>
      <w:r w:rsidRPr="00183919">
        <w:t xml:space="preserve">four </w:t>
      </w:r>
      <w:r w:rsidR="00C57558" w:rsidRPr="00183919">
        <w:t>FEV</w:t>
      </w:r>
      <w:r w:rsidR="00C57558" w:rsidRPr="00183919">
        <w:rPr>
          <w:vertAlign w:val="subscript"/>
        </w:rPr>
        <w:t>1</w:t>
      </w:r>
      <w:r w:rsidR="00C57558" w:rsidRPr="00183919">
        <w:t xml:space="preserve"> measurements</w:t>
      </w:r>
      <w:r w:rsidR="00A22341" w:rsidRPr="00183919">
        <w:t xml:space="preserve"> and </w:t>
      </w:r>
      <w:r w:rsidRPr="00183919">
        <w:t xml:space="preserve">only those with </w:t>
      </w:r>
      <w:r w:rsidR="00A22341" w:rsidRPr="00183919">
        <w:t xml:space="preserve">at least </w:t>
      </w:r>
      <w:r w:rsidRPr="00183919">
        <w:t xml:space="preserve">two </w:t>
      </w:r>
      <w:r w:rsidR="00A22341" w:rsidRPr="00183919">
        <w:t>FEV</w:t>
      </w:r>
      <w:r w:rsidR="00A22341" w:rsidRPr="00183919">
        <w:rPr>
          <w:vertAlign w:val="subscript"/>
        </w:rPr>
        <w:t xml:space="preserve">1 </w:t>
      </w:r>
      <w:r w:rsidR="00A22341" w:rsidRPr="00183919">
        <w:t>measurements at least 2 years apart,</w:t>
      </w:r>
      <w:r w:rsidR="00C57558" w:rsidRPr="00183919">
        <w:t xml:space="preserve"> </w:t>
      </w:r>
      <w:r w:rsidRPr="00183919">
        <w:t xml:space="preserve">also produced no appreciable change in the HRs for the </w:t>
      </w:r>
      <w:r w:rsidR="00C57558" w:rsidRPr="00183919">
        <w:t>association between accelerated FEV</w:t>
      </w:r>
      <w:r w:rsidR="00C57558" w:rsidRPr="00183919">
        <w:rPr>
          <w:vertAlign w:val="subscript"/>
        </w:rPr>
        <w:t>1</w:t>
      </w:r>
      <w:r w:rsidR="00C57558" w:rsidRPr="00183919">
        <w:t xml:space="preserve"> decline and </w:t>
      </w:r>
      <w:r w:rsidRPr="00183919">
        <w:t xml:space="preserve">CVD </w:t>
      </w:r>
      <w:r w:rsidR="00C57558" w:rsidRPr="00183919">
        <w:t xml:space="preserve">risk </w:t>
      </w:r>
      <w:bookmarkStart w:id="48" w:name="_Hlk43465900"/>
      <w:r w:rsidR="00BB00D8" w:rsidRPr="00183919">
        <w:t>(</w:t>
      </w:r>
      <w:r w:rsidRPr="00183919">
        <w:rPr>
          <w:b/>
          <w:bCs/>
        </w:rPr>
        <w:t>T</w:t>
      </w:r>
      <w:r w:rsidR="00BB00D8" w:rsidRPr="00183919">
        <w:rPr>
          <w:b/>
          <w:bCs/>
        </w:rPr>
        <w:t>able</w:t>
      </w:r>
      <w:r w:rsidRPr="00183919">
        <w:rPr>
          <w:b/>
          <w:bCs/>
        </w:rPr>
        <w:t>s</w:t>
      </w:r>
      <w:r w:rsidR="00BB00D8" w:rsidRPr="00183919">
        <w:rPr>
          <w:b/>
          <w:bCs/>
        </w:rPr>
        <w:t xml:space="preserve"> E1</w:t>
      </w:r>
      <w:r w:rsidR="00C32358" w:rsidRPr="00183919">
        <w:rPr>
          <w:b/>
          <w:bCs/>
        </w:rPr>
        <w:t>3</w:t>
      </w:r>
      <w:r w:rsidR="00A22341" w:rsidRPr="00183919">
        <w:rPr>
          <w:b/>
          <w:bCs/>
        </w:rPr>
        <w:t xml:space="preserve"> and E1</w:t>
      </w:r>
      <w:r w:rsidR="00C32358" w:rsidRPr="00183919">
        <w:rPr>
          <w:b/>
          <w:bCs/>
        </w:rPr>
        <w:t>4</w:t>
      </w:r>
      <w:r w:rsidR="00BB00D8" w:rsidRPr="00183919">
        <w:t xml:space="preserve">). </w:t>
      </w:r>
      <w:bookmarkStart w:id="49" w:name="_Hlk45725885"/>
      <w:bookmarkEnd w:id="45"/>
      <w:bookmarkEnd w:id="46"/>
      <w:bookmarkEnd w:id="47"/>
      <w:r w:rsidR="008F089F" w:rsidRPr="00183919">
        <w:t>No</w:t>
      </w:r>
      <w:r w:rsidRPr="00183919">
        <w:t xml:space="preserve">r did we observe an </w:t>
      </w:r>
      <w:r w:rsidR="008F089F" w:rsidRPr="00183919">
        <w:t>association between accelerated FEV</w:t>
      </w:r>
      <w:r w:rsidR="008F089F" w:rsidRPr="00183919">
        <w:rPr>
          <w:vertAlign w:val="subscript"/>
        </w:rPr>
        <w:t>1</w:t>
      </w:r>
      <w:r w:rsidR="008F089F" w:rsidRPr="00183919">
        <w:t xml:space="preserve"> decline and risk of heart failure, myocardial infarction, stroke, atrial fibrillation, and coronary artery disease</w:t>
      </w:r>
      <w:r w:rsidRPr="00183919">
        <w:t xml:space="preserve">, either as separate outcomes or a composite </w:t>
      </w:r>
      <w:r w:rsidR="00015697" w:rsidRPr="00183919">
        <w:t xml:space="preserve">outcome </w:t>
      </w:r>
      <w:r w:rsidR="008F089F" w:rsidRPr="00183919">
        <w:t>in the first year of follow-up (</w:t>
      </w:r>
      <w:r w:rsidRPr="00183919">
        <w:rPr>
          <w:b/>
          <w:bCs/>
        </w:rPr>
        <w:t>F</w:t>
      </w:r>
      <w:r w:rsidR="008F089F" w:rsidRPr="00183919">
        <w:rPr>
          <w:b/>
          <w:bCs/>
        </w:rPr>
        <w:t>igure E</w:t>
      </w:r>
      <w:bookmarkEnd w:id="48"/>
      <w:r w:rsidR="00AA59EC">
        <w:rPr>
          <w:b/>
          <w:bCs/>
        </w:rPr>
        <w:t>4</w:t>
      </w:r>
      <w:r w:rsidR="008F089F" w:rsidRPr="00183919">
        <w:t xml:space="preserve">). </w:t>
      </w:r>
      <w:bookmarkEnd w:id="49"/>
      <w:r w:rsidRPr="00183919">
        <w:t>Finally, in a sensitivity analysis where we allowed for multiple CVD events during follow up (rate = 9.5 events per 100 person-years (95%CI, 9.2</w:t>
      </w:r>
      <w:r w:rsidRPr="00183919">
        <w:softHyphen/>
        <w:t xml:space="preserve">–9.8)) we found that </w:t>
      </w:r>
      <w:r w:rsidR="00EB108E" w:rsidRPr="00183919">
        <w:t xml:space="preserve">the </w:t>
      </w:r>
      <w:r w:rsidR="00E00CDB" w:rsidRPr="00183919">
        <w:t xml:space="preserve">rate of composite CVD </w:t>
      </w:r>
      <w:r w:rsidR="00015697" w:rsidRPr="00183919">
        <w:t xml:space="preserve">, </w:t>
      </w:r>
      <w:r w:rsidR="00E00CDB" w:rsidRPr="00183919">
        <w:t>and its individual components</w:t>
      </w:r>
      <w:r w:rsidR="00015697" w:rsidRPr="00183919">
        <w:t xml:space="preserve">, </w:t>
      </w:r>
      <w:r w:rsidR="00E00CDB" w:rsidRPr="00183919">
        <w:t>were similar between patients with and without accelerated FEV</w:t>
      </w:r>
      <w:r w:rsidR="00E00CDB" w:rsidRPr="00183919">
        <w:rPr>
          <w:vertAlign w:val="subscript"/>
        </w:rPr>
        <w:t>1</w:t>
      </w:r>
      <w:r w:rsidR="00E00CDB" w:rsidRPr="00183919">
        <w:t xml:space="preserve"> decline (</w:t>
      </w:r>
      <w:r w:rsidRPr="00183919">
        <w:rPr>
          <w:b/>
        </w:rPr>
        <w:t>F</w:t>
      </w:r>
      <w:r w:rsidR="00E00CDB" w:rsidRPr="00183919">
        <w:rPr>
          <w:b/>
        </w:rPr>
        <w:t>igure E</w:t>
      </w:r>
      <w:r w:rsidR="00AA59EC">
        <w:rPr>
          <w:b/>
        </w:rPr>
        <w:t>5</w:t>
      </w:r>
      <w:r w:rsidR="00E00CDB" w:rsidRPr="00183919">
        <w:t xml:space="preserve">). </w:t>
      </w:r>
    </w:p>
    <w:p w14:paraId="664EB022" w14:textId="77777777" w:rsidR="0051593C" w:rsidRPr="00183919" w:rsidRDefault="0051593C" w:rsidP="00696097">
      <w:pPr>
        <w:spacing w:line="480" w:lineRule="auto"/>
      </w:pPr>
    </w:p>
    <w:p w14:paraId="73C7FC30" w14:textId="77777777" w:rsidR="008B3DAE" w:rsidRPr="00183919" w:rsidRDefault="008B3DAE" w:rsidP="00696097">
      <w:pPr>
        <w:spacing w:line="480" w:lineRule="auto"/>
        <w:rPr>
          <w:b/>
        </w:rPr>
      </w:pPr>
      <w:r w:rsidRPr="00183919">
        <w:rPr>
          <w:b/>
        </w:rPr>
        <w:t xml:space="preserve">Discussion </w:t>
      </w:r>
    </w:p>
    <w:p w14:paraId="5A22B698" w14:textId="1D05EF69" w:rsidR="006B57F6" w:rsidRPr="00183919" w:rsidRDefault="00345585" w:rsidP="006B57F6">
      <w:pPr>
        <w:spacing w:line="480" w:lineRule="auto"/>
      </w:pPr>
      <w:r w:rsidRPr="00183919">
        <w:t xml:space="preserve">This is the first </w:t>
      </w:r>
      <w:r w:rsidR="00736FDD" w:rsidRPr="00183919">
        <w:t xml:space="preserve">large </w:t>
      </w:r>
      <w:r w:rsidRPr="00183919">
        <w:t xml:space="preserve">observational study </w:t>
      </w:r>
      <w:r w:rsidR="00CE7A31" w:rsidRPr="00183919">
        <w:t>to investigate</w:t>
      </w:r>
      <w:r w:rsidR="003F6CC1" w:rsidRPr="00183919">
        <w:t xml:space="preserve"> the association between accelerated FEV</w:t>
      </w:r>
      <w:r w:rsidR="003F6CC1" w:rsidRPr="00183919">
        <w:rPr>
          <w:vertAlign w:val="subscript"/>
        </w:rPr>
        <w:t>1</w:t>
      </w:r>
      <w:r w:rsidR="003F6CC1" w:rsidRPr="00183919">
        <w:t xml:space="preserve"> decline and risk of CVD </w:t>
      </w:r>
      <w:r w:rsidR="00085E0D" w:rsidRPr="00183919">
        <w:t>outcomes</w:t>
      </w:r>
      <w:r w:rsidR="00160727" w:rsidRPr="00183919">
        <w:t xml:space="preserve"> and mortality</w:t>
      </w:r>
      <w:r w:rsidR="00085E0D" w:rsidRPr="00183919">
        <w:t xml:space="preserve"> </w:t>
      </w:r>
      <w:r w:rsidR="003F6CC1" w:rsidRPr="00183919">
        <w:t>in COPD. We found that</w:t>
      </w:r>
      <w:r w:rsidR="00085E0D" w:rsidRPr="00183919">
        <w:t xml:space="preserve"> in CVD</w:t>
      </w:r>
      <w:r w:rsidR="00D52E6B" w:rsidRPr="00183919">
        <w:t>-</w:t>
      </w:r>
      <w:r w:rsidR="00085E0D" w:rsidRPr="00183919">
        <w:t>naive</w:t>
      </w:r>
      <w:r w:rsidR="003F6CC1" w:rsidRPr="00183919">
        <w:t xml:space="preserve"> patients</w:t>
      </w:r>
      <w:r w:rsidR="00085E0D" w:rsidRPr="00183919">
        <w:t>, those</w:t>
      </w:r>
      <w:r w:rsidR="003F6CC1" w:rsidRPr="00183919">
        <w:t xml:space="preserve"> with accelerated FEV</w:t>
      </w:r>
      <w:r w:rsidR="003F6CC1" w:rsidRPr="00183919">
        <w:rPr>
          <w:vertAlign w:val="subscript"/>
        </w:rPr>
        <w:t>1</w:t>
      </w:r>
      <w:r w:rsidR="003F6CC1" w:rsidRPr="00183919">
        <w:t xml:space="preserve"> decline had </w:t>
      </w:r>
      <w:r w:rsidR="008A0629" w:rsidRPr="00183919">
        <w:t xml:space="preserve">a </w:t>
      </w:r>
      <w:r w:rsidR="003F6CC1" w:rsidRPr="00183919">
        <w:t>similar risk of CVD</w:t>
      </w:r>
      <w:r w:rsidR="0058525D" w:rsidRPr="00183919">
        <w:t xml:space="preserve"> outcomes</w:t>
      </w:r>
      <w:r w:rsidR="00085E0D" w:rsidRPr="00183919">
        <w:t xml:space="preserve"> </w:t>
      </w:r>
      <w:r w:rsidR="008D11AD" w:rsidRPr="00183919">
        <w:t xml:space="preserve">and mortality </w:t>
      </w:r>
      <w:r w:rsidR="003F6CC1" w:rsidRPr="00183919">
        <w:t>compared to patients without accelerated decline</w:t>
      </w:r>
      <w:r w:rsidR="006B43A5" w:rsidRPr="00183919">
        <w:t>, regardless of type of CVD</w:t>
      </w:r>
      <w:r w:rsidR="00085E0D" w:rsidRPr="00183919">
        <w:t>. Rather, w</w:t>
      </w:r>
      <w:r w:rsidR="000259CF" w:rsidRPr="00183919">
        <w:t xml:space="preserve">e found that </w:t>
      </w:r>
      <w:r w:rsidRPr="00183919">
        <w:t>other</w:t>
      </w:r>
      <w:r w:rsidR="00A12D0E" w:rsidRPr="00183919">
        <w:t xml:space="preserve"> disease characteristics</w:t>
      </w:r>
      <w:r w:rsidRPr="00183919">
        <w:t xml:space="preserve"> </w:t>
      </w:r>
      <w:r w:rsidR="00085E0D" w:rsidRPr="00183919">
        <w:t>were more closely related to CVD outcomes</w:t>
      </w:r>
      <w:r w:rsidR="00160727" w:rsidRPr="00183919">
        <w:t xml:space="preserve"> and mortality</w:t>
      </w:r>
      <w:r w:rsidR="00D52E6B" w:rsidRPr="00183919">
        <w:t>,</w:t>
      </w:r>
      <w:r w:rsidR="00085E0D" w:rsidRPr="00183919">
        <w:t xml:space="preserve"> including</w:t>
      </w:r>
      <w:r w:rsidRPr="00183919">
        <w:t xml:space="preserve"> </w:t>
      </w:r>
      <w:r w:rsidR="00D045A9" w:rsidRPr="00183919">
        <w:t>history of</w:t>
      </w:r>
      <w:r w:rsidRPr="00183919">
        <w:t xml:space="preserve"> </w:t>
      </w:r>
      <w:r w:rsidR="00D52E6B" w:rsidRPr="00183919">
        <w:t xml:space="preserve">frequent </w:t>
      </w:r>
      <w:r w:rsidR="00A3638A" w:rsidRPr="00183919">
        <w:t>moderate and</w:t>
      </w:r>
      <w:r w:rsidR="00D52E6B" w:rsidRPr="00183919">
        <w:t xml:space="preserve"> </w:t>
      </w:r>
      <w:r w:rsidR="000259CF" w:rsidRPr="00183919">
        <w:t>severe AECOPD</w:t>
      </w:r>
      <w:r w:rsidR="00085E0D" w:rsidRPr="00183919">
        <w:t xml:space="preserve"> and increased breathlessness</w:t>
      </w:r>
      <w:r w:rsidR="006B57F6" w:rsidRPr="00183919">
        <w:t xml:space="preserve">. </w:t>
      </w:r>
    </w:p>
    <w:p w14:paraId="00C3DA7C" w14:textId="77777777" w:rsidR="007E0E34" w:rsidRPr="00183919" w:rsidRDefault="007E0E34" w:rsidP="006B57F6">
      <w:pPr>
        <w:spacing w:line="480" w:lineRule="auto"/>
      </w:pPr>
    </w:p>
    <w:p w14:paraId="74A184C9" w14:textId="7AF9432D" w:rsidR="006B57F6" w:rsidRPr="00183919" w:rsidRDefault="006B57F6" w:rsidP="006B57F6">
      <w:pPr>
        <w:spacing w:line="480" w:lineRule="auto"/>
        <w:rPr>
          <w:i/>
          <w:iCs/>
        </w:rPr>
      </w:pPr>
      <w:r w:rsidRPr="00183919">
        <w:rPr>
          <w:i/>
          <w:iCs/>
        </w:rPr>
        <w:t xml:space="preserve">Previous studies </w:t>
      </w:r>
    </w:p>
    <w:p w14:paraId="737006A2" w14:textId="0B4FCA4E" w:rsidR="00DE1FD9" w:rsidRPr="00183919" w:rsidRDefault="00345585" w:rsidP="006B57F6">
      <w:pPr>
        <w:spacing w:line="480" w:lineRule="auto"/>
      </w:pPr>
      <w:r w:rsidRPr="00183919">
        <w:t xml:space="preserve">No previous studies have investigated </w:t>
      </w:r>
      <w:r w:rsidR="00F5316A" w:rsidRPr="00183919">
        <w:t xml:space="preserve">the </w:t>
      </w:r>
      <w:r w:rsidR="00857A08" w:rsidRPr="00183919">
        <w:t xml:space="preserve">relationship between lung function decline and CVD in a COPD population. </w:t>
      </w:r>
      <w:r w:rsidR="00F5316A" w:rsidRPr="00183919">
        <w:t xml:space="preserve">A recently published study </w:t>
      </w:r>
      <w:r w:rsidR="002C3048" w:rsidRPr="00183919">
        <w:t xml:space="preserve">by Silvestre and colleagues </w:t>
      </w:r>
      <w:r w:rsidR="00F5316A" w:rsidRPr="00183919">
        <w:t xml:space="preserve">investigated this </w:t>
      </w:r>
      <w:r w:rsidR="00F5316A" w:rsidRPr="00183919">
        <w:lastRenderedPageBreak/>
        <w:t xml:space="preserve">relationship in a general population of people living in </w:t>
      </w:r>
      <w:r w:rsidR="00673958" w:rsidRPr="00183919">
        <w:t>USA</w:t>
      </w:r>
      <w:r w:rsidR="00F5316A" w:rsidRPr="00183919">
        <w:t xml:space="preserve"> using the </w:t>
      </w:r>
      <w:r w:rsidR="00857A08" w:rsidRPr="00183919">
        <w:t>ARIC study</w:t>
      </w:r>
      <w:r w:rsidR="00F5316A" w:rsidRPr="00183919">
        <w:t xml:space="preserve"> </w:t>
      </w:r>
      <w:r w:rsidR="00CD10B2" w:rsidRPr="00183919">
        <w:fldChar w:fldCharType="begin"/>
      </w:r>
      <w:r w:rsidR="00545C38">
        <w:instrText xml:space="preserve"> ADDIN EN.CITE &lt;EndNote&gt;&lt;Cite&gt;&lt;Author&gt;Silvestre&lt;/Author&gt;&lt;Year&gt;2018&lt;/Year&gt;&lt;RecNum&gt;84&lt;/RecNum&gt;&lt;DisplayText&gt;[21]&lt;/DisplayText&gt;&lt;record&gt;&lt;rec-number&gt;84&lt;/rec-number&gt;&lt;foreign-keys&gt;&lt;key app="EN" db-id="a2w9f92v05v5fcefseqp0rvoxv9vavsr0tpa" timestamp="1556275034"&gt;84&lt;/key&gt;&lt;/foreign-keys&gt;&lt;ref-type name="Journal Article"&gt;17&lt;/ref-type&gt;&lt;contributors&gt;&lt;authors&gt;&lt;author&gt;Silvestre, Odilson M.&lt;/author&gt;&lt;author&gt;Nadruz, Wilson&lt;/author&gt;&lt;author&gt;Querejeta Roca, Gabriela&lt;/author&gt;&lt;author&gt;Claggett, Brian&lt;/author&gt;&lt;author&gt;Solomon, Scott D.&lt;/author&gt;&lt;author&gt;Mirabelli, Maria C.&lt;/author&gt;&lt;author&gt;London, Stephanie J.&lt;/author&gt;&lt;author&gt;Loehr, Laura R.&lt;/author&gt;&lt;author&gt;Shah, Amil M.&lt;/author&gt;&lt;/authors&gt;&lt;/contributors&gt;&lt;titles&gt;&lt;title&gt;Declining Lung Function and Cardiovascular Risk: The ARIC Study&lt;/title&gt;&lt;secondary-title&gt;Journal of the American College of Cardiology&lt;/secondary-title&gt;&lt;/titles&gt;&lt;periodical&gt;&lt;full-title&gt;Journal of the American College of Cardiology&lt;/full-title&gt;&lt;/periodical&gt;&lt;pages&gt;1109-1122&lt;/pages&gt;&lt;volume&gt;72&lt;/volume&gt;&lt;number&gt;10&lt;/number&gt;&lt;keywords&gt;&lt;keyword&gt;cardiovascular disease&lt;/keyword&gt;&lt;keyword&gt;FEV&lt;/keyword&gt;&lt;keyword&gt;FVC&lt;/keyword&gt;&lt;keyword&gt;heart failure&lt;/keyword&gt;&lt;keyword&gt;lung function&lt;/keyword&gt;&lt;/keywords&gt;&lt;dates&gt;&lt;year&gt;2018&lt;/year&gt;&lt;pub-dates&gt;&lt;date&gt;2018/09/04/&lt;/date&gt;&lt;/pub-dates&gt;&lt;/dates&gt;&lt;isbn&gt;0735-1097&lt;/isbn&gt;&lt;urls&gt;&lt;related-urls&gt;&lt;url&gt;http://www.sciencedirect.com/science/article/pii/S0735109718354020&lt;/url&gt;&lt;/related-urls&gt;&lt;/urls&gt;&lt;electronic-resource-num&gt;https://doi.org/10.1016/j.jacc.2018.06.049&lt;/electronic-resource-num&gt;&lt;/record&gt;&lt;/Cite&gt;&lt;/EndNote&gt;</w:instrText>
      </w:r>
      <w:r w:rsidR="00CD10B2" w:rsidRPr="00183919">
        <w:fldChar w:fldCharType="separate"/>
      </w:r>
      <w:r w:rsidR="00545C38">
        <w:rPr>
          <w:noProof/>
        </w:rPr>
        <w:t>[21]</w:t>
      </w:r>
      <w:r w:rsidR="00CD10B2" w:rsidRPr="00183919">
        <w:fldChar w:fldCharType="end"/>
      </w:r>
      <w:r w:rsidR="00857A08" w:rsidRPr="00183919">
        <w:t xml:space="preserve">. </w:t>
      </w:r>
      <w:r w:rsidR="00F5316A" w:rsidRPr="00183919">
        <w:t>The authors</w:t>
      </w:r>
      <w:r w:rsidR="00B855EB" w:rsidRPr="00183919">
        <w:t xml:space="preserve"> found that people with accelerated </w:t>
      </w:r>
      <w:r w:rsidR="00F5316A" w:rsidRPr="00183919">
        <w:t>FEV</w:t>
      </w:r>
      <w:r w:rsidR="00F5316A" w:rsidRPr="00183919">
        <w:rPr>
          <w:vertAlign w:val="subscript"/>
        </w:rPr>
        <w:t>1</w:t>
      </w:r>
      <w:r w:rsidR="00F5316A" w:rsidRPr="00183919">
        <w:t xml:space="preserve"> </w:t>
      </w:r>
      <w:r w:rsidR="00B855EB" w:rsidRPr="00183919">
        <w:t>decline had a great</w:t>
      </w:r>
      <w:r w:rsidR="00F5316A" w:rsidRPr="00183919">
        <w:t>er</w:t>
      </w:r>
      <w:r w:rsidR="00B855EB" w:rsidRPr="00183919">
        <w:t xml:space="preserve"> risk of CVD compared to those without accelerated decline</w:t>
      </w:r>
      <w:r w:rsidR="00F827EF" w:rsidRPr="00183919">
        <w:t xml:space="preserve"> over a 17-year period</w:t>
      </w:r>
      <w:r w:rsidR="00521576" w:rsidRPr="00183919">
        <w:t xml:space="preserve">. </w:t>
      </w:r>
      <w:r w:rsidR="00F5316A" w:rsidRPr="00183919">
        <w:t xml:space="preserve">CVD was defined as a composite endpoint that </w:t>
      </w:r>
      <w:r w:rsidR="00B855EB" w:rsidRPr="00183919">
        <w:t>included hospitalisation or death from</w:t>
      </w:r>
      <w:r w:rsidR="00966F81" w:rsidRPr="00183919">
        <w:t xml:space="preserve"> </w:t>
      </w:r>
      <w:r w:rsidR="008D11AD" w:rsidRPr="00183919">
        <w:t>heart failure</w:t>
      </w:r>
      <w:r w:rsidR="00B855EB" w:rsidRPr="00183919">
        <w:t>, stroke, and coronary heart disease</w:t>
      </w:r>
      <w:r w:rsidR="00F5316A" w:rsidRPr="00183919">
        <w:t xml:space="preserve">, including </w:t>
      </w:r>
      <w:r w:rsidR="008D11AD" w:rsidRPr="00183919">
        <w:t>myocardial infarction.</w:t>
      </w:r>
      <w:r w:rsidR="00F5316A" w:rsidRPr="00183919">
        <w:t xml:space="preserve"> </w:t>
      </w:r>
      <w:r w:rsidR="00B855EB" w:rsidRPr="00183919">
        <w:t xml:space="preserve">When each CVD component </w:t>
      </w:r>
      <w:r w:rsidR="00F5316A" w:rsidRPr="00183919">
        <w:t xml:space="preserve">was analysed </w:t>
      </w:r>
      <w:r w:rsidR="009067A7" w:rsidRPr="00183919">
        <w:t>separately,</w:t>
      </w:r>
      <w:r w:rsidR="00B855EB" w:rsidRPr="00183919">
        <w:t xml:space="preserve"> they found </w:t>
      </w:r>
      <w:r w:rsidR="00F5316A" w:rsidRPr="00183919">
        <w:t>accelerated FEV</w:t>
      </w:r>
      <w:r w:rsidR="00F5316A" w:rsidRPr="00183919">
        <w:rPr>
          <w:vertAlign w:val="subscript"/>
        </w:rPr>
        <w:t>1</w:t>
      </w:r>
      <w:r w:rsidR="00F5316A" w:rsidRPr="00183919">
        <w:t xml:space="preserve"> decline was</w:t>
      </w:r>
      <w:r w:rsidR="00EF63A5" w:rsidRPr="00183919">
        <w:t xml:space="preserve"> most strongly</w:t>
      </w:r>
      <w:r w:rsidR="00F5316A" w:rsidRPr="00183919">
        <w:t xml:space="preserve"> associated with </w:t>
      </w:r>
      <w:r w:rsidR="008D11AD" w:rsidRPr="00183919">
        <w:t>heart failure</w:t>
      </w:r>
      <w:r w:rsidR="00B855EB" w:rsidRPr="00183919">
        <w:t xml:space="preserve"> and stroke</w:t>
      </w:r>
      <w:r w:rsidR="00521576" w:rsidRPr="00183919">
        <w:t xml:space="preserve"> events</w:t>
      </w:r>
      <w:r w:rsidR="00B855EB" w:rsidRPr="00183919">
        <w:t xml:space="preserve"> but not </w:t>
      </w:r>
      <w:r w:rsidR="00EF63A5" w:rsidRPr="00183919">
        <w:t xml:space="preserve">with </w:t>
      </w:r>
      <w:r w:rsidR="00B855EB" w:rsidRPr="00183919">
        <w:t>coronary heart disease</w:t>
      </w:r>
      <w:r w:rsidR="00521576" w:rsidRPr="00183919">
        <w:t xml:space="preserve"> events</w:t>
      </w:r>
      <w:r w:rsidR="00B855EB" w:rsidRPr="00183919">
        <w:t>.</w:t>
      </w:r>
      <w:r w:rsidR="008A1EFD" w:rsidRPr="00183919">
        <w:t xml:space="preserve"> </w:t>
      </w:r>
    </w:p>
    <w:p w14:paraId="2BBB64B9" w14:textId="77777777" w:rsidR="00355948" w:rsidRPr="00183919" w:rsidRDefault="00355948" w:rsidP="006B57F6">
      <w:pPr>
        <w:spacing w:line="480" w:lineRule="auto"/>
      </w:pPr>
    </w:p>
    <w:p w14:paraId="4F13C806" w14:textId="7D1A5BE3" w:rsidR="00EE5727" w:rsidRPr="00183919" w:rsidRDefault="00521576" w:rsidP="006A37F0">
      <w:pPr>
        <w:spacing w:line="480" w:lineRule="auto"/>
      </w:pPr>
      <w:r w:rsidRPr="00183919">
        <w:t>Many differences exist between our study and that of Silvestre et al</w:t>
      </w:r>
      <w:r w:rsidR="008D38CE" w:rsidRPr="00183919">
        <w:t>.</w:t>
      </w:r>
      <w:r w:rsidR="001C4FEB" w:rsidRPr="00183919">
        <w:t xml:space="preserve"> </w:t>
      </w:r>
      <w:r w:rsidR="007F1937" w:rsidRPr="00183919">
        <w:t>that could explain the differences observed</w:t>
      </w:r>
      <w:r w:rsidR="00D03EA6" w:rsidRPr="00183919">
        <w:t>. ARIC is a cohort study that</w:t>
      </w:r>
      <w:r w:rsidR="00123890" w:rsidRPr="00183919">
        <w:t xml:space="preserve"> followed participants </w:t>
      </w:r>
      <w:r w:rsidR="008D38CE" w:rsidRPr="00183919">
        <w:t>from</w:t>
      </w:r>
      <w:r w:rsidR="00B5503B" w:rsidRPr="00183919">
        <w:t xml:space="preserve"> 1987 </w:t>
      </w:r>
      <w:r w:rsidR="00F40A70" w:rsidRPr="00183919">
        <w:t xml:space="preserve">in order to understand </w:t>
      </w:r>
      <w:r w:rsidR="00B22477" w:rsidRPr="00183919">
        <w:t>the causes of ather</w:t>
      </w:r>
      <w:r w:rsidR="005A7318" w:rsidRPr="00183919">
        <w:t>osclerosis and other clinical outcomes, including CVD risk factors</w:t>
      </w:r>
      <w:r w:rsidR="00F40A70" w:rsidRPr="00183919">
        <w:t xml:space="preserve">. </w:t>
      </w:r>
      <w:r w:rsidR="00E325CE" w:rsidRPr="00183919">
        <w:t xml:space="preserve">Data for these participants was collected systematically at </w:t>
      </w:r>
      <w:r w:rsidR="006B7766" w:rsidRPr="00183919">
        <w:t>four phases</w:t>
      </w:r>
      <w:r w:rsidR="00E325CE" w:rsidRPr="00183919">
        <w:t xml:space="preserve"> </w:t>
      </w:r>
      <w:r w:rsidR="00EE4374" w:rsidRPr="00183919">
        <w:t xml:space="preserve">during follow-up </w:t>
      </w:r>
      <w:r w:rsidR="006B7766" w:rsidRPr="00183919">
        <w:t xml:space="preserve">by trained </w:t>
      </w:r>
      <w:r w:rsidR="00AB7873" w:rsidRPr="00183919">
        <w:t xml:space="preserve">healthcare staff. </w:t>
      </w:r>
      <w:r w:rsidR="00D65217" w:rsidRPr="00183919">
        <w:t>This differs from CPRD</w:t>
      </w:r>
      <w:r w:rsidR="008D11AD" w:rsidRPr="00183919">
        <w:t>-GOLD</w:t>
      </w:r>
      <w:r w:rsidR="005F3431" w:rsidRPr="00183919">
        <w:t xml:space="preserve">, a </w:t>
      </w:r>
      <w:r w:rsidR="00D65217" w:rsidRPr="00183919">
        <w:t>routinely collected healthcare database</w:t>
      </w:r>
      <w:r w:rsidR="00377CFA" w:rsidRPr="00183919">
        <w:t xml:space="preserve"> </w:t>
      </w:r>
      <w:r w:rsidR="00CA7F50" w:rsidRPr="00183919">
        <w:t xml:space="preserve">of information recorded at </w:t>
      </w:r>
      <w:r w:rsidR="00966F81" w:rsidRPr="00183919">
        <w:t xml:space="preserve">primary care </w:t>
      </w:r>
      <w:r w:rsidR="00CA7F50" w:rsidRPr="00183919">
        <w:t xml:space="preserve">GP practices </w:t>
      </w:r>
      <w:r w:rsidR="00132F48" w:rsidRPr="00183919">
        <w:t>across the UK.</w:t>
      </w:r>
      <w:r w:rsidR="003D11A4" w:rsidRPr="00183919">
        <w:t xml:space="preserve"> </w:t>
      </w:r>
      <w:r w:rsidR="00424E62" w:rsidRPr="00183919">
        <w:t xml:space="preserve">Whilst there are merits to both types of </w:t>
      </w:r>
      <w:r w:rsidR="00D40F35" w:rsidRPr="00183919">
        <w:t>database</w:t>
      </w:r>
      <w:r w:rsidR="008D11AD" w:rsidRPr="00183919">
        <w:t>s</w:t>
      </w:r>
      <w:r w:rsidR="00D40F35" w:rsidRPr="00183919">
        <w:t>,</w:t>
      </w:r>
      <w:r w:rsidR="00164F04" w:rsidRPr="00183919">
        <w:t xml:space="preserve"> </w:t>
      </w:r>
      <w:r w:rsidR="00377CFA" w:rsidRPr="00183919">
        <w:t xml:space="preserve">study results </w:t>
      </w:r>
      <w:r w:rsidR="007F2ED7" w:rsidRPr="00183919">
        <w:t>are likely to differ.</w:t>
      </w:r>
      <w:r w:rsidR="00ED5560" w:rsidRPr="00183919">
        <w:t xml:space="preserve"> </w:t>
      </w:r>
      <w:r w:rsidR="00E4608D" w:rsidRPr="00183919">
        <w:t xml:space="preserve">Furthermore, </w:t>
      </w:r>
      <w:r w:rsidR="00AC40D0" w:rsidRPr="00183919">
        <w:t>Silvestre et al</w:t>
      </w:r>
      <w:r w:rsidR="008D38CE" w:rsidRPr="00183919">
        <w:t>.</w:t>
      </w:r>
      <w:r w:rsidR="00AC40D0" w:rsidRPr="00183919">
        <w:t xml:space="preserve"> </w:t>
      </w:r>
      <w:r w:rsidR="009B5486" w:rsidRPr="00183919">
        <w:t>used</w:t>
      </w:r>
      <w:r w:rsidR="00AC40D0" w:rsidRPr="00183919">
        <w:t xml:space="preserve"> relative</w:t>
      </w:r>
      <w:r w:rsidR="002C3048" w:rsidRPr="00183919">
        <w:t xml:space="preserve"> change in FEV</w:t>
      </w:r>
      <w:r w:rsidR="002C3048" w:rsidRPr="00183919">
        <w:rPr>
          <w:vertAlign w:val="subscript"/>
        </w:rPr>
        <w:t>1</w:t>
      </w:r>
      <w:r w:rsidR="002C3048" w:rsidRPr="00183919">
        <w:t xml:space="preserve"> percent predicted from baseline</w:t>
      </w:r>
      <w:r w:rsidR="009B5486" w:rsidRPr="00183919">
        <w:t xml:space="preserve"> to estimate accelerated FEV</w:t>
      </w:r>
      <w:r w:rsidR="009B5486" w:rsidRPr="00183919">
        <w:rPr>
          <w:vertAlign w:val="subscript"/>
        </w:rPr>
        <w:t>1</w:t>
      </w:r>
      <w:r w:rsidR="009B5486" w:rsidRPr="00183919">
        <w:t xml:space="preserve"> decline</w:t>
      </w:r>
      <w:r w:rsidR="00667898" w:rsidRPr="00183919">
        <w:t xml:space="preserve">. Our study used </w:t>
      </w:r>
      <w:r w:rsidR="002C3048" w:rsidRPr="00183919">
        <w:t>absolute change in FE</w:t>
      </w:r>
      <w:r w:rsidR="00653438" w:rsidRPr="00183919">
        <w:t>V</w:t>
      </w:r>
      <w:r w:rsidR="00653438" w:rsidRPr="00183919">
        <w:rPr>
          <w:vertAlign w:val="subscript"/>
        </w:rPr>
        <w:t>1</w:t>
      </w:r>
      <w:r w:rsidR="00653438" w:rsidRPr="00183919">
        <w:t xml:space="preserve"> adjusting for baseline FEV</w:t>
      </w:r>
      <w:r w:rsidR="00653438" w:rsidRPr="00183919">
        <w:rPr>
          <w:vertAlign w:val="subscript"/>
        </w:rPr>
        <w:t>1</w:t>
      </w:r>
      <w:r w:rsidR="00653438" w:rsidRPr="00183919">
        <w:t xml:space="preserve">. </w:t>
      </w:r>
      <w:r w:rsidR="00794CC5" w:rsidRPr="00183919">
        <w:t>Additionally</w:t>
      </w:r>
      <w:r w:rsidR="00C15391" w:rsidRPr="00183919">
        <w:t>,</w:t>
      </w:r>
      <w:r w:rsidR="00262895" w:rsidRPr="00183919">
        <w:t xml:space="preserve"> </w:t>
      </w:r>
      <w:r w:rsidR="00667898" w:rsidRPr="00183919">
        <w:t xml:space="preserve">we performed </w:t>
      </w:r>
      <w:r w:rsidR="00262895" w:rsidRPr="00183919">
        <w:t>s</w:t>
      </w:r>
      <w:r w:rsidR="00653438" w:rsidRPr="00183919">
        <w:t>ensitivity analys</w:t>
      </w:r>
      <w:r w:rsidR="00262895" w:rsidRPr="00183919">
        <w:t>e</w:t>
      </w:r>
      <w:r w:rsidR="00653438" w:rsidRPr="00183919">
        <w:t>s</w:t>
      </w:r>
      <w:r w:rsidR="00262895" w:rsidRPr="00183919">
        <w:t xml:space="preserve"> </w:t>
      </w:r>
      <w:r w:rsidR="00C15391" w:rsidRPr="00183919">
        <w:t xml:space="preserve">using </w:t>
      </w:r>
      <w:r w:rsidR="00653438" w:rsidRPr="00183919">
        <w:t>change in FEV</w:t>
      </w:r>
      <w:r w:rsidR="00653438" w:rsidRPr="00183919">
        <w:rPr>
          <w:vertAlign w:val="subscript"/>
        </w:rPr>
        <w:t>1</w:t>
      </w:r>
      <w:r w:rsidR="00653438" w:rsidRPr="00183919">
        <w:t xml:space="preserve"> percent predicted and relative change in </w:t>
      </w:r>
      <w:r w:rsidR="00983C61" w:rsidRPr="00183919">
        <w:t xml:space="preserve">absolute </w:t>
      </w:r>
      <w:r w:rsidR="00653438" w:rsidRPr="00183919">
        <w:t>FEV</w:t>
      </w:r>
      <w:r w:rsidR="00653438" w:rsidRPr="00183919">
        <w:rPr>
          <w:vertAlign w:val="subscript"/>
        </w:rPr>
        <w:t>1</w:t>
      </w:r>
      <w:r w:rsidR="00983C61" w:rsidRPr="00183919">
        <w:rPr>
          <w:vertAlign w:val="subscript"/>
        </w:rPr>
        <w:t xml:space="preserve"> </w:t>
      </w:r>
      <w:r w:rsidR="00983C61" w:rsidRPr="00183919">
        <w:t>and</w:t>
      </w:r>
      <w:r w:rsidR="00673958" w:rsidRPr="00183919">
        <w:t xml:space="preserve"> findin</w:t>
      </w:r>
      <w:r w:rsidR="00CE7A31" w:rsidRPr="00183919">
        <w:t>gs</w:t>
      </w:r>
      <w:r w:rsidR="00673958" w:rsidRPr="00183919">
        <w:t xml:space="preserve"> were</w:t>
      </w:r>
      <w:r w:rsidR="00CE7A31" w:rsidRPr="00183919">
        <w:t xml:space="preserve"> </w:t>
      </w:r>
      <w:r w:rsidR="008D11AD" w:rsidRPr="00183919">
        <w:t xml:space="preserve">consistent with </w:t>
      </w:r>
      <w:r w:rsidR="00653438" w:rsidRPr="00183919">
        <w:t>our main results</w:t>
      </w:r>
      <w:r w:rsidR="009067A7" w:rsidRPr="00183919">
        <w:t xml:space="preserve">. </w:t>
      </w:r>
      <w:r w:rsidR="006C4319" w:rsidRPr="00183919">
        <w:t>Lastly</w:t>
      </w:r>
      <w:r w:rsidR="00B42573" w:rsidRPr="00183919">
        <w:t>,</w:t>
      </w:r>
      <w:r w:rsidR="00414DB5" w:rsidRPr="00183919">
        <w:t xml:space="preserve"> whilst</w:t>
      </w:r>
      <w:r w:rsidR="00B42573" w:rsidRPr="00183919">
        <w:t xml:space="preserve"> </w:t>
      </w:r>
      <w:r w:rsidR="00414DB5" w:rsidRPr="00183919">
        <w:t>Silvestre et al a</w:t>
      </w:r>
      <w:r w:rsidR="00FF40B1" w:rsidRPr="00183919">
        <w:t>djusted for baseline FEV</w:t>
      </w:r>
      <w:r w:rsidR="00FF40B1" w:rsidRPr="00183919">
        <w:rPr>
          <w:vertAlign w:val="subscript"/>
        </w:rPr>
        <w:t>1</w:t>
      </w:r>
      <w:r w:rsidR="00FF40B1" w:rsidRPr="00183919">
        <w:t>, other diagnoses such as COPD or airflow obstruction w</w:t>
      </w:r>
      <w:r w:rsidR="00673958" w:rsidRPr="00183919">
        <w:t>ere</w:t>
      </w:r>
      <w:r w:rsidR="00FF40B1" w:rsidRPr="00183919">
        <w:t xml:space="preserve"> not accounted for.</w:t>
      </w:r>
      <w:r w:rsidR="00D44786" w:rsidRPr="00183919">
        <w:t xml:space="preserve"> It is possible that patients with COPD were confounding the relationship between rate of FEV</w:t>
      </w:r>
      <w:r w:rsidR="00D44786" w:rsidRPr="00183919">
        <w:rPr>
          <w:vertAlign w:val="subscript"/>
        </w:rPr>
        <w:t>1</w:t>
      </w:r>
      <w:r w:rsidR="00D44786" w:rsidRPr="00183919">
        <w:t xml:space="preserve"> decline and CVD outcomes. </w:t>
      </w:r>
      <w:r w:rsidR="00FF40B1" w:rsidRPr="00183919">
        <w:t xml:space="preserve"> </w:t>
      </w:r>
      <w:r w:rsidR="009318A5" w:rsidRPr="00183919">
        <w:t>It is also important to note that</w:t>
      </w:r>
      <w:r w:rsidR="00673958" w:rsidRPr="00183919">
        <w:t xml:space="preserve"> </w:t>
      </w:r>
      <w:r w:rsidR="008B54F1" w:rsidRPr="00183919">
        <w:t xml:space="preserve">the </w:t>
      </w:r>
      <w:r w:rsidR="00673958" w:rsidRPr="00183919">
        <w:t xml:space="preserve">magnitude of </w:t>
      </w:r>
      <w:r w:rsidR="00CE7A31" w:rsidRPr="00183919">
        <w:t>association</w:t>
      </w:r>
      <w:r w:rsidR="00794CC5" w:rsidRPr="00183919">
        <w:t xml:space="preserve"> with CVD</w:t>
      </w:r>
      <w:r w:rsidR="00CE7A31" w:rsidRPr="00183919">
        <w:t xml:space="preserve"> </w:t>
      </w:r>
      <w:r w:rsidR="00794CC5" w:rsidRPr="00183919">
        <w:t xml:space="preserve">outcomes, </w:t>
      </w:r>
      <w:r w:rsidR="00CE7A31" w:rsidRPr="00183919">
        <w:t>between</w:t>
      </w:r>
      <w:r w:rsidR="008B54F1" w:rsidRPr="00183919">
        <w:t xml:space="preserve"> people with </w:t>
      </w:r>
      <w:r w:rsidR="00673958" w:rsidRPr="00183919">
        <w:t xml:space="preserve">and without </w:t>
      </w:r>
      <w:r w:rsidR="008B54F1" w:rsidRPr="00183919">
        <w:t>accelerated FEV</w:t>
      </w:r>
      <w:r w:rsidR="008B54F1" w:rsidRPr="00183919">
        <w:rPr>
          <w:vertAlign w:val="subscript"/>
        </w:rPr>
        <w:t>1</w:t>
      </w:r>
      <w:r w:rsidR="00794CC5" w:rsidRPr="00183919">
        <w:rPr>
          <w:vertAlign w:val="subscript"/>
        </w:rPr>
        <w:t>,</w:t>
      </w:r>
      <w:r w:rsidR="008B54F1" w:rsidRPr="00183919">
        <w:t xml:space="preserve"> was </w:t>
      </w:r>
      <w:r w:rsidR="00211A36" w:rsidRPr="00183919">
        <w:t>small</w:t>
      </w:r>
      <w:r w:rsidR="009318A5" w:rsidRPr="00183919">
        <w:t xml:space="preserve"> in </w:t>
      </w:r>
      <w:r w:rsidR="00CE733D" w:rsidRPr="00183919">
        <w:t xml:space="preserve">the </w:t>
      </w:r>
      <w:r w:rsidR="009318A5" w:rsidRPr="00183919">
        <w:t>Silvestre et al</w:t>
      </w:r>
      <w:r w:rsidR="00CE733D" w:rsidRPr="00183919">
        <w:t xml:space="preserve"> study</w:t>
      </w:r>
      <w:r w:rsidR="00A45ABF" w:rsidRPr="00183919">
        <w:t xml:space="preserve"> suggesting a </w:t>
      </w:r>
      <w:r w:rsidR="00794CC5" w:rsidRPr="00183919">
        <w:t>marginal increase in their risk</w:t>
      </w:r>
      <w:r w:rsidR="00CE733D" w:rsidRPr="00183919">
        <w:t xml:space="preserve"> (</w:t>
      </w:r>
      <w:proofErr w:type="spellStart"/>
      <w:r w:rsidR="00211A36" w:rsidRPr="00183919">
        <w:t>HR</w:t>
      </w:r>
      <w:r w:rsidR="00716D8D" w:rsidRPr="00183919">
        <w:rPr>
          <w:vertAlign w:val="subscript"/>
        </w:rPr>
        <w:t>adj</w:t>
      </w:r>
      <w:proofErr w:type="spellEnd"/>
      <w:r w:rsidR="00716D8D" w:rsidRPr="00183919">
        <w:t>=</w:t>
      </w:r>
      <w:r w:rsidR="008B54F1" w:rsidRPr="00183919">
        <w:t>1.1</w:t>
      </w:r>
      <w:r w:rsidR="00716D8D" w:rsidRPr="00183919">
        <w:t>4 (95% CI 1.06</w:t>
      </w:r>
      <w:r w:rsidR="00D52E6B" w:rsidRPr="00183919">
        <w:t>–</w:t>
      </w:r>
      <w:r w:rsidR="00716D8D" w:rsidRPr="00183919">
        <w:t>1.23)</w:t>
      </w:r>
      <w:r w:rsidR="00CE733D" w:rsidRPr="00183919">
        <w:t>)</w:t>
      </w:r>
      <w:r w:rsidR="00A45ABF" w:rsidRPr="00183919">
        <w:t xml:space="preserve">. </w:t>
      </w:r>
    </w:p>
    <w:p w14:paraId="44ED7E92" w14:textId="77777777" w:rsidR="00EE5727" w:rsidRPr="00183919" w:rsidRDefault="00EE5727" w:rsidP="006A37F0">
      <w:pPr>
        <w:spacing w:line="480" w:lineRule="auto"/>
      </w:pPr>
    </w:p>
    <w:p w14:paraId="661D928F" w14:textId="2B3EFF34" w:rsidR="00EE5727" w:rsidRPr="00183919" w:rsidRDefault="001015A9" w:rsidP="00EE5727">
      <w:pPr>
        <w:spacing w:line="480" w:lineRule="auto"/>
      </w:pPr>
      <w:r w:rsidRPr="00183919">
        <w:lastRenderedPageBreak/>
        <w:t xml:space="preserve">Other studies have found that </w:t>
      </w:r>
      <w:r w:rsidR="008D11AD" w:rsidRPr="00183919">
        <w:t xml:space="preserve">low </w:t>
      </w:r>
      <w:r w:rsidRPr="00183919">
        <w:t>lung function</w:t>
      </w:r>
      <w:r w:rsidR="00EE5727" w:rsidRPr="00183919">
        <w:t xml:space="preserve"> (both FEV</w:t>
      </w:r>
      <w:r w:rsidR="00EE5727" w:rsidRPr="00183919">
        <w:rPr>
          <w:vertAlign w:val="subscript"/>
        </w:rPr>
        <w:t>1</w:t>
      </w:r>
      <w:r w:rsidR="00EE5727" w:rsidRPr="00183919">
        <w:t xml:space="preserve"> and FVC</w:t>
      </w:r>
      <w:r w:rsidR="00B97530" w:rsidRPr="00183919">
        <w:t>)</w:t>
      </w:r>
      <w:r w:rsidR="008D11AD" w:rsidRPr="00183919">
        <w:t xml:space="preserve"> </w:t>
      </w:r>
      <w:r w:rsidR="00B97530" w:rsidRPr="00183919">
        <w:t xml:space="preserve">in early adulthood </w:t>
      </w:r>
      <w:r w:rsidRPr="00183919">
        <w:t>is associated with risk of CVD in later life</w:t>
      </w:r>
      <w:r w:rsidR="00EE5727" w:rsidRPr="00183919">
        <w:t xml:space="preserve"> </w:t>
      </w:r>
      <w:r w:rsidR="008D11AD" w:rsidRPr="00183919">
        <w:t xml:space="preserve">in general populations </w:t>
      </w:r>
      <w:r w:rsidR="00EE5727" w:rsidRPr="00183919">
        <w:fldChar w:fldCharType="begin">
          <w:fldData xml:space="preserve">PEVuZE5vdGU+PENpdGU+PEF1dGhvcj5BZ2Fyd2FsPC9BdXRob3I+PFllYXI+MjAxMjwvWWVhcj48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==
</w:fldData>
        </w:fldChar>
      </w:r>
      <w:r w:rsidR="00545C38">
        <w:instrText xml:space="preserve"> ADDIN EN.CITE </w:instrText>
      </w:r>
      <w:r w:rsidR="00545C38">
        <w:fldChar w:fldCharType="begin">
          <w:fldData xml:space="preserve">PEVuZE5vdGU+PENpdGU+PEF1dGhvcj5BZ2Fyd2FsPC9BdXRob3I+PFllYXI+MjAxMjwvWWVhcj48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==
</w:fldData>
        </w:fldChar>
      </w:r>
      <w:r w:rsidR="00545C38">
        <w:instrText xml:space="preserve"> ADDIN EN.CITE.DATA </w:instrText>
      </w:r>
      <w:r w:rsidR="00545C38">
        <w:fldChar w:fldCharType="end"/>
      </w:r>
      <w:r w:rsidR="00EE5727" w:rsidRPr="00183919">
        <w:fldChar w:fldCharType="separate"/>
      </w:r>
      <w:r w:rsidR="00545C38">
        <w:rPr>
          <w:noProof/>
        </w:rPr>
        <w:t>[14, 18-20]</w:t>
      </w:r>
      <w:r w:rsidR="00EE5727" w:rsidRPr="00183919">
        <w:fldChar w:fldCharType="end"/>
      </w:r>
      <w:r w:rsidR="00EE5727" w:rsidRPr="00183919">
        <w:t>.</w:t>
      </w:r>
      <w:r w:rsidR="00A93508" w:rsidRPr="00183919">
        <w:t xml:space="preserve"> </w:t>
      </w:r>
      <w:r w:rsidR="00EE5727" w:rsidRPr="00183919">
        <w:t xml:space="preserve"> </w:t>
      </w:r>
      <w:r w:rsidR="00BA3883" w:rsidRPr="00183919">
        <w:t>For example</w:t>
      </w:r>
      <w:r w:rsidR="00EE5727" w:rsidRPr="00183919">
        <w:t xml:space="preserve">, participants enrolled in the ARIC study in the lowest quartile had an increased risk of incident hospitalisation or death from </w:t>
      </w:r>
      <w:r w:rsidR="008D11AD" w:rsidRPr="00183919">
        <w:t>heart failure</w:t>
      </w:r>
      <w:r w:rsidR="00EE5727" w:rsidRPr="00183919">
        <w:t xml:space="preserve"> compared </w:t>
      </w:r>
      <w:r w:rsidR="00BA3883" w:rsidRPr="00183919">
        <w:t>with those</w:t>
      </w:r>
      <w:r w:rsidR="00EE5727" w:rsidRPr="00183919">
        <w:t xml:space="preserve"> in the highest quartile</w:t>
      </w:r>
      <w:r w:rsidR="008D11AD" w:rsidRPr="00183919">
        <w:t>. T</w:t>
      </w:r>
      <w:r w:rsidR="00EE5727" w:rsidRPr="00183919">
        <w:t>h</w:t>
      </w:r>
      <w:r w:rsidR="008D11AD" w:rsidRPr="00183919">
        <w:t xml:space="preserve">is risk of </w:t>
      </w:r>
      <w:r w:rsidR="00EE5727" w:rsidRPr="00183919">
        <w:t xml:space="preserve">was </w:t>
      </w:r>
      <w:r w:rsidR="008D11AD" w:rsidRPr="00183919">
        <w:t xml:space="preserve">also </w:t>
      </w:r>
      <w:r w:rsidR="00EE5727" w:rsidRPr="00183919">
        <w:t>higher in participants with airflow obstruction (FEV</w:t>
      </w:r>
      <w:r w:rsidR="00EE5727" w:rsidRPr="00183919">
        <w:rPr>
          <w:vertAlign w:val="subscript"/>
        </w:rPr>
        <w:t>1</w:t>
      </w:r>
      <w:r w:rsidR="00EE5727" w:rsidRPr="00183919">
        <w:t>/FVC</w:t>
      </w:r>
      <w:r w:rsidR="00D3054C" w:rsidRPr="00183919">
        <w:t xml:space="preserve">&lt;70%) compared to those without, in both men and women </w:t>
      </w:r>
      <w:r w:rsidR="00EE5727" w:rsidRPr="00183919">
        <w:fldChar w:fldCharType="begin">
          <w:fldData xml:space="preserve">PEVuZE5vdGU+PENpdGU+PEF1dGhvcj5BZ2Fyd2FsPC9BdXRob3I+PFllYXI+MjAxMjwvWWVhcj48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</w:fldData>
        </w:fldChar>
      </w:r>
      <w:r w:rsidR="00545C38">
        <w:instrText xml:space="preserve"> ADDIN EN.CITE </w:instrText>
      </w:r>
      <w:r w:rsidR="00545C38">
        <w:fldChar w:fldCharType="begin">
          <w:fldData xml:space="preserve">PEVuZE5vdGU+PENpdGU+PEF1dGhvcj5BZ2Fyd2FsPC9BdXRob3I+PFllYXI+MjAxMjwvWWVhcj48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</w:fldData>
        </w:fldChar>
      </w:r>
      <w:r w:rsidR="00545C38">
        <w:instrText xml:space="preserve"> ADDIN EN.CITE.DATA </w:instrText>
      </w:r>
      <w:r w:rsidR="00545C38">
        <w:fldChar w:fldCharType="end"/>
      </w:r>
      <w:r w:rsidR="00EE5727" w:rsidRPr="00183919">
        <w:fldChar w:fldCharType="separate"/>
      </w:r>
      <w:r w:rsidR="00545C38">
        <w:rPr>
          <w:noProof/>
        </w:rPr>
        <w:t>[14]</w:t>
      </w:r>
      <w:r w:rsidR="00EE5727" w:rsidRPr="00183919">
        <w:fldChar w:fldCharType="end"/>
      </w:r>
      <w:r w:rsidR="00EE5727" w:rsidRPr="00183919">
        <w:t xml:space="preserve">. </w:t>
      </w:r>
      <w:r w:rsidR="00D3054C" w:rsidRPr="00183919">
        <w:t>Again, this is likely driven by COPD patients who generally have a lower FEV</w:t>
      </w:r>
      <w:r w:rsidR="00D3054C" w:rsidRPr="00183919">
        <w:rPr>
          <w:vertAlign w:val="subscript"/>
        </w:rPr>
        <w:t>1</w:t>
      </w:r>
      <w:r w:rsidR="00D3054C" w:rsidRPr="00183919">
        <w:t xml:space="preserve"> </w:t>
      </w:r>
      <w:r w:rsidR="008D11AD" w:rsidRPr="00183919">
        <w:t xml:space="preserve">compared </w:t>
      </w:r>
      <w:r w:rsidR="00D3054C" w:rsidRPr="00183919">
        <w:t>to healthy individuals</w:t>
      </w:r>
      <w:r w:rsidR="00BA3883" w:rsidRPr="00183919">
        <w:t xml:space="preserve"> of the same age</w:t>
      </w:r>
      <w:r w:rsidR="00D3054C" w:rsidRPr="00183919">
        <w:t>. Similarly, t</w:t>
      </w:r>
      <w:r w:rsidR="00EE5727" w:rsidRPr="00183919">
        <w:t xml:space="preserve">he </w:t>
      </w:r>
      <w:r w:rsidR="00BA3883" w:rsidRPr="00183919">
        <w:t>H</w:t>
      </w:r>
      <w:r w:rsidR="00EE5727" w:rsidRPr="00183919">
        <w:t xml:space="preserve">ealth, </w:t>
      </w:r>
      <w:r w:rsidR="00BA3883" w:rsidRPr="00183919">
        <w:t>A</w:t>
      </w:r>
      <w:r w:rsidR="00EE5727" w:rsidRPr="00183919">
        <w:t xml:space="preserve">ging and </w:t>
      </w:r>
      <w:r w:rsidR="00BA3883" w:rsidRPr="00183919">
        <w:t>B</w:t>
      </w:r>
      <w:r w:rsidR="00EE5727" w:rsidRPr="00183919">
        <w:t xml:space="preserve">ody </w:t>
      </w:r>
      <w:r w:rsidR="00BA3883" w:rsidRPr="00183919">
        <w:t>C</w:t>
      </w:r>
      <w:r w:rsidR="00EE5727" w:rsidRPr="00183919">
        <w:t xml:space="preserve">omposition (ABC) study and the </w:t>
      </w:r>
      <w:r w:rsidR="00BA3883" w:rsidRPr="00183919">
        <w:t>C</w:t>
      </w:r>
      <w:r w:rsidR="00EE5727" w:rsidRPr="00183919">
        <w:t xml:space="preserve">oronary </w:t>
      </w:r>
      <w:r w:rsidR="00BA3883" w:rsidRPr="00183919">
        <w:t>A</w:t>
      </w:r>
      <w:r w:rsidR="00EE5727" w:rsidRPr="00183919">
        <w:t xml:space="preserve">rtery </w:t>
      </w:r>
      <w:r w:rsidR="00BA3883" w:rsidRPr="00183919">
        <w:t>R</w:t>
      </w:r>
      <w:r w:rsidR="00EE5727" w:rsidRPr="00183919">
        <w:t xml:space="preserve">isk </w:t>
      </w:r>
      <w:r w:rsidR="00BA3883" w:rsidRPr="00183919">
        <w:t>D</w:t>
      </w:r>
      <w:r w:rsidR="00EE5727" w:rsidRPr="00183919">
        <w:t xml:space="preserve">evelopment in </w:t>
      </w:r>
      <w:r w:rsidR="00BA3883" w:rsidRPr="00183919">
        <w:t>Y</w:t>
      </w:r>
      <w:r w:rsidR="00EE5727" w:rsidRPr="00183919">
        <w:t xml:space="preserve">oung </w:t>
      </w:r>
      <w:r w:rsidR="00BA3883" w:rsidRPr="00183919">
        <w:t>A</w:t>
      </w:r>
      <w:r w:rsidR="00EE5727" w:rsidRPr="00183919">
        <w:t>dults (CARDIA) study, two US communit</w:t>
      </w:r>
      <w:r w:rsidR="00BA3883" w:rsidRPr="00183919">
        <w:t>y-</w:t>
      </w:r>
      <w:r w:rsidR="00EE5727" w:rsidRPr="00183919">
        <w:t xml:space="preserve"> based studies, found linear associations between FEV</w:t>
      </w:r>
      <w:r w:rsidR="00EE5727" w:rsidRPr="00183919">
        <w:rPr>
          <w:vertAlign w:val="subscript"/>
        </w:rPr>
        <w:t>1</w:t>
      </w:r>
      <w:r w:rsidR="00EE5727" w:rsidRPr="00183919">
        <w:t xml:space="preserve"> </w:t>
      </w:r>
      <w:r w:rsidR="00943C02" w:rsidRPr="00183919">
        <w:t>percent</w:t>
      </w:r>
      <w:r w:rsidR="00EE5727" w:rsidRPr="00183919">
        <w:t xml:space="preserve"> predicted and incident </w:t>
      </w:r>
      <w:r w:rsidR="008D11AD" w:rsidRPr="00183919">
        <w:t>heart failure</w:t>
      </w:r>
      <w:r w:rsidR="00EE5727" w:rsidRPr="00183919">
        <w:t xml:space="preserve"> and stroke hospitalisations </w:t>
      </w:r>
      <w:r w:rsidR="00EE5727" w:rsidRPr="00183919">
        <w:fldChar w:fldCharType="begin">
          <w:fldData xml:space="preserve">PEVuZE5vdGU+PENpdGU+PEF1dGhvcj5HZW9yZ2lvcG91bG91PC9BdXRob3I+PFllYXI+MjAxMTwv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</w:fldData>
        </w:fldChar>
      </w:r>
      <w:r w:rsidR="00545C38">
        <w:instrText xml:space="preserve"> ADDIN EN.CITE </w:instrText>
      </w:r>
      <w:r w:rsidR="00545C38">
        <w:fldChar w:fldCharType="begin">
          <w:fldData xml:space="preserve">PEVuZE5vdGU+PENpdGU+PEF1dGhvcj5HZW9yZ2lvcG91bG91PC9BdXRob3I+PFllYXI+MjAxMTwv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</w:fldData>
        </w:fldChar>
      </w:r>
      <w:r w:rsidR="00545C38">
        <w:instrText xml:space="preserve"> ADDIN EN.CITE.DATA </w:instrText>
      </w:r>
      <w:r w:rsidR="00545C38">
        <w:fldChar w:fldCharType="end"/>
      </w:r>
      <w:r w:rsidR="00EE5727" w:rsidRPr="00183919">
        <w:fldChar w:fldCharType="separate"/>
      </w:r>
      <w:r w:rsidR="00545C38">
        <w:rPr>
          <w:noProof/>
        </w:rPr>
        <w:t>[15, 16]</w:t>
      </w:r>
      <w:r w:rsidR="00EE5727" w:rsidRPr="00183919">
        <w:fldChar w:fldCharType="end"/>
      </w:r>
      <w:r w:rsidR="00EE5727" w:rsidRPr="00183919">
        <w:t xml:space="preserve">. </w:t>
      </w:r>
      <w:proofErr w:type="gramStart"/>
      <w:r w:rsidR="00BA3883" w:rsidRPr="00183919">
        <w:t>Overall</w:t>
      </w:r>
      <w:proofErr w:type="gramEnd"/>
      <w:r w:rsidR="00BA3883" w:rsidRPr="00183919">
        <w:t xml:space="preserve"> however, there is little evidence to suggest </w:t>
      </w:r>
      <w:r w:rsidR="00EE5727" w:rsidRPr="00183919">
        <w:t>that low lung function</w:t>
      </w:r>
      <w:r w:rsidR="00D3054C" w:rsidRPr="00183919">
        <w:t>, compared to high lung function,</w:t>
      </w:r>
      <w:r w:rsidR="00EE5727" w:rsidRPr="00183919">
        <w:t xml:space="preserve"> in patients with COPD is associated with CVD </w:t>
      </w:r>
      <w:r w:rsidR="008D11AD" w:rsidRPr="00183919">
        <w:t xml:space="preserve">outcomes </w:t>
      </w:r>
      <w:r w:rsidR="00D3054C" w:rsidRPr="00183919">
        <w:t>and mortality.</w:t>
      </w:r>
      <w:r w:rsidR="00EE5727" w:rsidRPr="00183919">
        <w:t xml:space="preserve"> Recently, a post-hoc analysis </w:t>
      </w:r>
      <w:r w:rsidR="00BA3883" w:rsidRPr="00183919">
        <w:t xml:space="preserve">of </w:t>
      </w:r>
      <w:r w:rsidR="00EE5727" w:rsidRPr="00183919">
        <w:t xml:space="preserve">(SUMMIT) trial </w:t>
      </w:r>
      <w:r w:rsidR="00BA3883" w:rsidRPr="00183919">
        <w:t xml:space="preserve">data </w:t>
      </w:r>
      <w:r w:rsidR="00EE5727" w:rsidRPr="00183919">
        <w:t>found that FEV</w:t>
      </w:r>
      <w:r w:rsidR="00EE5727" w:rsidRPr="00183919">
        <w:rPr>
          <w:vertAlign w:val="subscript"/>
        </w:rPr>
        <w:t>1</w:t>
      </w:r>
      <w:r w:rsidR="00EE5727" w:rsidRPr="00183919">
        <w:t xml:space="preserve"> </w:t>
      </w:r>
      <w:r w:rsidR="00943C02" w:rsidRPr="00183919">
        <w:t>percent</w:t>
      </w:r>
      <w:r w:rsidR="00EE5727" w:rsidRPr="00183919">
        <w:t xml:space="preserve"> predicted was not associated with CVD events in a COPD population </w:t>
      </w:r>
      <w:r w:rsidR="008D11AD" w:rsidRPr="00183919">
        <w:t>who were at an increased r</w:t>
      </w:r>
      <w:r w:rsidR="00EE5727" w:rsidRPr="00183919">
        <w:t xml:space="preserve">isk of CVD </w:t>
      </w:r>
      <w:r w:rsidR="00EE5727" w:rsidRPr="00183919">
        <w:fldChar w:fldCharType="begin"/>
      </w:r>
      <w:r w:rsidR="00545C38">
        <w:instrText xml:space="preserve"> ADDIN EN.CITE &lt;EndNote&gt;&lt;Cite&gt;&lt;Author&gt;Bikov&lt;/Author&gt;&lt;Year&gt;2020&lt;/Year&gt;&lt;RecNum&gt;146&lt;/RecNum&gt;&lt;DisplayText&gt;[27]&lt;/DisplayText&gt;&lt;record&gt;&lt;rec-number&gt;146&lt;/rec-number&gt;&lt;foreign-keys&gt;&lt;key app="EN" db-id="a2w9f92v05v5fcefseqp0rvoxv9vavsr0tpa" timestamp="1592483299"&gt;146&lt;/key&gt;&lt;/foreign-keys&gt;&lt;ref-type name="Journal Article"&gt;17&lt;/ref-type&gt;&lt;contributors&gt;&lt;authors&gt;&lt;author&gt;Bikov, Andras&lt;/author&gt;&lt;author&gt;Lange, Peter&lt;/author&gt;&lt;author&gt;Anderson, Julie A.&lt;/author&gt;&lt;author&gt;Brook, Robert D.&lt;/author&gt;&lt;author&gt;Calverley, Peter M. A.&lt;/author&gt;&lt;author&gt;Celli, Bartolome R.&lt;/author&gt;&lt;author&gt;Cowans, Nicholas J.&lt;/author&gt;&lt;author&gt;Crim, Courtney&lt;/author&gt;&lt;author&gt;Dixon, Ian J.&lt;/author&gt;&lt;author&gt;Martinez, Fernando J.&lt;/author&gt;&lt;author&gt;Newby, David E.&lt;/author&gt;&lt;author&gt;Yates, Julie C.&lt;/author&gt;&lt;author&gt;Vestbo, Jørgen&lt;/author&gt;&lt;/authors&gt;&lt;/contributors&gt;&lt;titles&gt;&lt;title&gt;FEV(1) is a stronger mortality predictor than FVC in patients with moderate COPD and with an increased risk for cardiovascular disease&lt;/title&gt;&lt;secondary-title&gt;International journal of chronic obstructive pulmonary disease&lt;/secondary-title&gt;&lt;alt-title&gt;Int J Chron Obstruct Pulmon Dis&lt;/alt-title&gt;&lt;/titles&gt;&lt;periodical&gt;&lt;full-title&gt;International journal of chronic obstructive pulmonary disease&lt;/full-title&gt;&lt;/periodical&gt;&lt;alt-periodical&gt;&lt;full-title&gt;Int J Chron Obstruct Pulmon Dis&lt;/full-title&gt;&lt;/alt-periodical&gt;&lt;pages&gt;1135-1142&lt;/pages&gt;&lt;volume&gt;15&lt;/volume&gt;&lt;keywords&gt;&lt;keyword&gt;airflow limitation&lt;/keyword&gt;&lt;keyword&gt;cardiovascular risk&lt;/keyword&gt;&lt;keyword&gt;death rate&lt;/keyword&gt;&lt;keyword&gt;exacerbation&lt;/keyword&gt;&lt;keyword&gt;lung function&lt;/keyword&gt;&lt;keyword&gt;lung volumes&lt;/keyword&gt;&lt;/keywords&gt;&lt;dates&gt;&lt;year&gt;2020&lt;/year&gt;&lt;/dates&gt;&lt;publisher&gt;Dove&lt;/publisher&gt;&lt;isbn&gt;1178-2005&amp;#xD;1176-9106&lt;/isbn&gt;&lt;accession-num&gt;32547001&lt;/accession-num&gt;&lt;urls&gt;&lt;related-urls&gt;&lt;url&gt;https://pubmed.ncbi.nlm.nih.gov/32547001&lt;/url&gt;&lt;url&gt;https://www.ncbi.nlm.nih.gov/pmc/articles/PMC7247606/&lt;/url&gt;&lt;/related-urls&gt;&lt;/urls&gt;&lt;electronic-resource-num&gt;10.2147/COPD.S242809&lt;/electronic-resource-num&gt;&lt;remote-database-name&gt;PubMed&lt;/remote-database-name&gt;&lt;language&gt;eng&lt;/language&gt;&lt;/record&gt;&lt;/Cite&gt;&lt;/EndNote&gt;</w:instrText>
      </w:r>
      <w:r w:rsidR="00EE5727" w:rsidRPr="00183919">
        <w:fldChar w:fldCharType="separate"/>
      </w:r>
      <w:r w:rsidR="00545C38">
        <w:rPr>
          <w:noProof/>
        </w:rPr>
        <w:t>[27]</w:t>
      </w:r>
      <w:r w:rsidR="00EE5727" w:rsidRPr="00183919">
        <w:fldChar w:fldCharType="end"/>
      </w:r>
      <w:r w:rsidR="00EE5727" w:rsidRPr="00183919">
        <w:t xml:space="preserve">. </w:t>
      </w:r>
      <w:r w:rsidR="00D3054C" w:rsidRPr="00183919">
        <w:t>This is in line with our</w:t>
      </w:r>
      <w:r w:rsidR="00A3638A" w:rsidRPr="00183919">
        <w:t xml:space="preserve"> adjusted</w:t>
      </w:r>
      <w:r w:rsidR="00D3054C" w:rsidRPr="00183919">
        <w:t xml:space="preserve"> findings </w:t>
      </w:r>
      <w:r w:rsidR="008D11AD" w:rsidRPr="00183919">
        <w:t>where</w:t>
      </w:r>
      <w:r w:rsidR="00D3054C" w:rsidRPr="00183919">
        <w:t xml:space="preserve"> baseline FEV</w:t>
      </w:r>
      <w:r w:rsidR="00D3054C" w:rsidRPr="00183919">
        <w:rPr>
          <w:vertAlign w:val="subscript"/>
        </w:rPr>
        <w:t>1</w:t>
      </w:r>
      <w:r w:rsidR="00D3054C" w:rsidRPr="00183919">
        <w:t xml:space="preserve"> </w:t>
      </w:r>
      <w:r w:rsidR="00943C02" w:rsidRPr="00183919">
        <w:t>percent</w:t>
      </w:r>
      <w:r w:rsidR="00D3054C" w:rsidRPr="00183919">
        <w:t xml:space="preserve"> predicted was not associated with risk of CVD and mortality. </w:t>
      </w:r>
      <w:r w:rsidR="005A44FE" w:rsidRPr="00183919">
        <w:t>The association between FEV</w:t>
      </w:r>
      <w:r w:rsidR="005A44FE" w:rsidRPr="00183919">
        <w:rPr>
          <w:vertAlign w:val="subscript"/>
        </w:rPr>
        <w:t>1</w:t>
      </w:r>
      <w:r w:rsidR="005A44FE" w:rsidRPr="00183919">
        <w:t>, FEV</w:t>
      </w:r>
      <w:r w:rsidR="005A44FE" w:rsidRPr="00183919">
        <w:rPr>
          <w:vertAlign w:val="subscript"/>
        </w:rPr>
        <w:t>1</w:t>
      </w:r>
      <w:r w:rsidR="005A44FE" w:rsidRPr="00183919">
        <w:t xml:space="preserve"> decline and CVD </w:t>
      </w:r>
      <w:r w:rsidR="00293337" w:rsidRPr="00183919">
        <w:t>differ</w:t>
      </w:r>
      <w:r w:rsidR="005A44FE" w:rsidRPr="00183919">
        <w:t>s</w:t>
      </w:r>
      <w:r w:rsidR="00293337" w:rsidRPr="00183919">
        <w:t xml:space="preserve"> </w:t>
      </w:r>
      <w:r w:rsidR="005A44FE" w:rsidRPr="00183919">
        <w:t xml:space="preserve">between non-COPD general populations and COPD populations. </w:t>
      </w:r>
    </w:p>
    <w:p w14:paraId="178C6AE4" w14:textId="77777777" w:rsidR="00FD0E3D" w:rsidRPr="00183919" w:rsidRDefault="00FD0E3D" w:rsidP="00696097">
      <w:pPr>
        <w:spacing w:line="480" w:lineRule="auto"/>
        <w:rPr>
          <w:highlight w:val="yellow"/>
        </w:rPr>
      </w:pPr>
    </w:p>
    <w:p w14:paraId="1E2B987A" w14:textId="77777777" w:rsidR="006B57F6" w:rsidRPr="00183919" w:rsidRDefault="00554EFE" w:rsidP="00696097">
      <w:pPr>
        <w:spacing w:line="480" w:lineRule="auto"/>
        <w:rPr>
          <w:i/>
          <w:iCs/>
        </w:rPr>
      </w:pPr>
      <w:r w:rsidRPr="00183919">
        <w:rPr>
          <w:i/>
          <w:iCs/>
        </w:rPr>
        <w:t>Exacerbations of COPD, mMRC,</w:t>
      </w:r>
      <w:r w:rsidR="006B57F6" w:rsidRPr="00183919">
        <w:rPr>
          <w:i/>
          <w:iCs/>
        </w:rPr>
        <w:t xml:space="preserve"> </w:t>
      </w:r>
      <w:r w:rsidR="00B034BF" w:rsidRPr="00183919">
        <w:rPr>
          <w:i/>
          <w:iCs/>
        </w:rPr>
        <w:t>and CVD</w:t>
      </w:r>
      <w:r w:rsidR="006B57F6" w:rsidRPr="00183919">
        <w:rPr>
          <w:i/>
          <w:iCs/>
        </w:rPr>
        <w:t xml:space="preserve"> </w:t>
      </w:r>
    </w:p>
    <w:p w14:paraId="09853ABB" w14:textId="1A2F5513" w:rsidR="00CB429A" w:rsidRPr="00183919" w:rsidRDefault="00425F96" w:rsidP="00696097">
      <w:pPr>
        <w:spacing w:line="480" w:lineRule="auto"/>
      </w:pPr>
      <w:r w:rsidRPr="00183919">
        <w:t>Interestingly</w:t>
      </w:r>
      <w:r w:rsidR="00061CBC" w:rsidRPr="00183919">
        <w:t>,</w:t>
      </w:r>
      <w:r w:rsidRPr="00183919">
        <w:t xml:space="preserve"> </w:t>
      </w:r>
      <w:r w:rsidR="00A35FA7" w:rsidRPr="00183919">
        <w:t>increasing frequency and severity of AECOPD</w:t>
      </w:r>
      <w:r w:rsidR="00597E59" w:rsidRPr="00183919">
        <w:t xml:space="preserve"> and mMRC </w:t>
      </w:r>
      <w:r w:rsidR="00FA6A89" w:rsidRPr="00183919">
        <w:t>were</w:t>
      </w:r>
      <w:r w:rsidR="00597E59" w:rsidRPr="00183919">
        <w:t xml:space="preserve"> associated with increased risk of CVD outcomes</w:t>
      </w:r>
      <w:r w:rsidR="00625CDB" w:rsidRPr="00183919">
        <w:t xml:space="preserve"> and mortality</w:t>
      </w:r>
      <w:r w:rsidR="00B05870" w:rsidRPr="00183919">
        <w:t xml:space="preserve"> in our COPD pa</w:t>
      </w:r>
      <w:r w:rsidR="00104D29" w:rsidRPr="00183919">
        <w:t>tie</w:t>
      </w:r>
      <w:r w:rsidR="00B05870" w:rsidRPr="00183919">
        <w:t>nt cohort. This s</w:t>
      </w:r>
      <w:r w:rsidR="00465D95" w:rsidRPr="00183919">
        <w:t xml:space="preserve">uggests that </w:t>
      </w:r>
      <w:r w:rsidR="0087460F" w:rsidRPr="00183919">
        <w:t xml:space="preserve">other markers of </w:t>
      </w:r>
      <w:r w:rsidR="002514BE" w:rsidRPr="00183919">
        <w:t xml:space="preserve">disease </w:t>
      </w:r>
      <w:r w:rsidR="00547B3E" w:rsidRPr="00183919">
        <w:t>severity</w:t>
      </w:r>
      <w:r w:rsidR="0087460F" w:rsidRPr="00183919">
        <w:t>, rather than rate of lung function decline,</w:t>
      </w:r>
      <w:r w:rsidR="00547B3E" w:rsidRPr="00183919">
        <w:t xml:space="preserve"> </w:t>
      </w:r>
      <w:r w:rsidR="00B05870" w:rsidRPr="00183919">
        <w:t xml:space="preserve">might be more </w:t>
      </w:r>
      <w:r w:rsidR="00791408" w:rsidRPr="00183919">
        <w:t>closely related to CVD outcomes</w:t>
      </w:r>
      <w:r w:rsidR="0087460F" w:rsidRPr="00183919">
        <w:t xml:space="preserve"> and mortality</w:t>
      </w:r>
      <w:r w:rsidR="00E36D24" w:rsidRPr="00183919">
        <w:t xml:space="preserve"> </w:t>
      </w:r>
      <w:r w:rsidR="00696228" w:rsidRPr="00183919">
        <w:fldChar w:fldCharType="begin"/>
      </w:r>
      <w:r w:rsidR="0096443B" w:rsidRPr="00183919">
        <w:instrText xml:space="preserve"> ADDIN EN.CITE &lt;EndNote&gt;&lt;Cite&gt;&lt;Author&gt;GOLD&lt;/Author&gt;&lt;Year&gt;2019&lt;/Year&gt;&lt;RecNum&gt;44&lt;/RecNum&gt;&lt;DisplayText&gt;[28]&lt;/DisplayText&gt;&lt;record&gt;&lt;rec-number&gt;44&lt;/rec-number&gt;&lt;foreign-keys&gt;&lt;key app="EN" db-id="r95dfwesseeva8etzr1pzwvqf5vaepw95z0d" timestamp="1570615932"&gt;44&lt;/key&gt;&lt;key app="ENWeb" db-id=""&gt;0&lt;/key&gt;&lt;/foreign-keys&gt;&lt;ref-type name="Web Page"&gt;12&lt;/ref-type&gt;&lt;contributors&gt;&lt;authors&gt;&lt;author&gt;GOLD&lt;/author&gt;&lt;/authors&gt;&lt;/contributors&gt;&lt;titles&gt;&lt;title&gt;Global Initiative for Chronic Obstructive Lung Disease&lt;/title&gt;&lt;/titles&gt;&lt;number&gt;09/09/19&lt;/number&gt;&lt;dates&gt;&lt;year&gt;2019&lt;/year&gt;&lt;/dates&gt;&lt;urls&gt;&lt;/urls&gt;&lt;/record&gt;&lt;/Cite&gt;&lt;/EndNote&gt;</w:instrText>
      </w:r>
      <w:r w:rsidR="00696228" w:rsidRPr="00183919">
        <w:fldChar w:fldCharType="separate"/>
      </w:r>
      <w:r w:rsidR="0096443B" w:rsidRPr="00183919">
        <w:rPr>
          <w:noProof/>
        </w:rPr>
        <w:t>[28]</w:t>
      </w:r>
      <w:r w:rsidR="00696228" w:rsidRPr="00183919">
        <w:fldChar w:fldCharType="end"/>
      </w:r>
      <w:r w:rsidR="00B05870" w:rsidRPr="00183919">
        <w:t xml:space="preserve">. This observation is </w:t>
      </w:r>
      <w:r w:rsidR="002514BE" w:rsidRPr="00183919">
        <w:t>in keeping with previous observational studies</w:t>
      </w:r>
      <w:r w:rsidR="00B05870" w:rsidRPr="00183919">
        <w:t xml:space="preserve"> which have demonstrated that the period immediately following an AECOPD are extremely high risk for CVD events </w:t>
      </w:r>
      <w:r w:rsidR="00B05870" w:rsidRPr="00650B3F">
        <w:t xml:space="preserve">such as </w:t>
      </w:r>
      <w:r w:rsidR="00007D99" w:rsidRPr="00650B3F">
        <w:t>myocardial infraction</w:t>
      </w:r>
      <w:r w:rsidR="00B05870" w:rsidRPr="00650B3F">
        <w:t xml:space="preserve"> and stroke </w:t>
      </w:r>
      <w:r w:rsidR="00B05870" w:rsidRPr="00183919">
        <w:t xml:space="preserve">relative to periods of more stable disease. For example, </w:t>
      </w:r>
      <w:r w:rsidR="00196778" w:rsidRPr="00183919">
        <w:t xml:space="preserve"> Rothnie et al</w:t>
      </w:r>
      <w:r w:rsidR="009F7C59" w:rsidRPr="00183919">
        <w:t>.</w:t>
      </w:r>
      <w:r w:rsidR="00196778" w:rsidRPr="00183919">
        <w:t xml:space="preserve"> used </w:t>
      </w:r>
      <w:r w:rsidR="00EC1884" w:rsidRPr="00183919">
        <w:t xml:space="preserve">linked </w:t>
      </w:r>
      <w:r w:rsidR="002514BE" w:rsidRPr="00183919">
        <w:t>UK primary care data (CPRD</w:t>
      </w:r>
      <w:r w:rsidR="00625CDB" w:rsidRPr="00183919">
        <w:t>-GOLD</w:t>
      </w:r>
      <w:r w:rsidR="002514BE" w:rsidRPr="00183919">
        <w:t xml:space="preserve"> and HES) </w:t>
      </w:r>
      <w:r w:rsidR="00196778" w:rsidRPr="00183919">
        <w:t xml:space="preserve">to </w:t>
      </w:r>
      <w:r w:rsidR="00196778" w:rsidRPr="00183919">
        <w:lastRenderedPageBreak/>
        <w:t xml:space="preserve">investigate the relationship between AECOPD (both moderate and severe) and </w:t>
      </w:r>
      <w:r w:rsidR="00625CDB" w:rsidRPr="00183919">
        <w:t>myocardial infraction</w:t>
      </w:r>
      <w:r w:rsidR="001322D4" w:rsidRPr="00183919">
        <w:t xml:space="preserve"> and stroke </w:t>
      </w:r>
      <w:r w:rsidR="002514BE" w:rsidRPr="00183919">
        <w:t>(</w:t>
      </w:r>
      <w:r w:rsidR="001322D4" w:rsidRPr="00183919">
        <w:t>up to 91 days after an AECOPD</w:t>
      </w:r>
      <w:r w:rsidR="002514BE" w:rsidRPr="00183919">
        <w:t>)</w:t>
      </w:r>
      <w:r w:rsidR="004A07B3" w:rsidRPr="00183919">
        <w:t xml:space="preserve"> </w:t>
      </w:r>
      <w:r w:rsidR="004A07B3" w:rsidRPr="00183919">
        <w:fldChar w:fldCharType="begin">
          <w:fldData xml:space="preserve">PEVuZE5vdGU+PENpdGU+PEF1dGhvcj5Sb3RobmllPC9BdXRob3I+PFllYXI+MjAxODwvWWVhcj48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</w:fldData>
        </w:fldChar>
      </w:r>
      <w:r w:rsidR="0096443B" w:rsidRPr="00183919">
        <w:instrText xml:space="preserve"> ADDIN EN.CITE </w:instrText>
      </w:r>
      <w:r w:rsidR="0096443B" w:rsidRPr="00183919">
        <w:fldChar w:fldCharType="begin">
          <w:fldData xml:space="preserve">PEVuZE5vdGU+PENpdGU+PEF1dGhvcj5Sb3RobmllPC9BdXRob3I+PFllYXI+MjAxODwvWWVhcj48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</w:fldData>
        </w:fldChar>
      </w:r>
      <w:r w:rsidR="0096443B" w:rsidRPr="00183919">
        <w:instrText xml:space="preserve"> ADDIN EN.CITE.DATA </w:instrText>
      </w:r>
      <w:r w:rsidR="0096443B" w:rsidRPr="00183919">
        <w:fldChar w:fldCharType="end"/>
      </w:r>
      <w:r w:rsidR="004A07B3" w:rsidRPr="00183919">
        <w:fldChar w:fldCharType="separate"/>
      </w:r>
      <w:r w:rsidR="0096443B" w:rsidRPr="00183919">
        <w:rPr>
          <w:noProof/>
        </w:rPr>
        <w:t>[29]</w:t>
      </w:r>
      <w:r w:rsidR="004A07B3" w:rsidRPr="00183919">
        <w:fldChar w:fldCharType="end"/>
      </w:r>
      <w:r w:rsidR="00291581" w:rsidRPr="00183919">
        <w:t>.</w:t>
      </w:r>
      <w:r w:rsidR="001322D4" w:rsidRPr="00183919">
        <w:t xml:space="preserve"> </w:t>
      </w:r>
      <w:r w:rsidR="002514BE" w:rsidRPr="00183919">
        <w:t xml:space="preserve">The risk of </w:t>
      </w:r>
      <w:r w:rsidR="00625CDB" w:rsidRPr="00183919">
        <w:t>myocardial infarction</w:t>
      </w:r>
      <w:r w:rsidR="002514BE" w:rsidRPr="00183919">
        <w:t xml:space="preserve"> and stroke increased after an </w:t>
      </w:r>
      <w:r w:rsidR="00255864" w:rsidRPr="00183919">
        <w:t>AECOPD and</w:t>
      </w:r>
      <w:r w:rsidR="002514BE" w:rsidRPr="00183919">
        <w:t xml:space="preserve"> was higher in patients with more severe AECOPD</w:t>
      </w:r>
      <w:r w:rsidR="00255864" w:rsidRPr="00183919">
        <w:t xml:space="preserve">. </w:t>
      </w:r>
      <w:r w:rsidR="002F1BE5" w:rsidRPr="00183919">
        <w:t xml:space="preserve">Another observational UK study of primary care patients (THIN database) found that </w:t>
      </w:r>
      <w:r w:rsidR="00104D29" w:rsidRPr="00183919">
        <w:t xml:space="preserve">people with </w:t>
      </w:r>
      <w:r w:rsidR="002F1BE5" w:rsidRPr="00183919">
        <w:t xml:space="preserve">COPD had a higher risk of </w:t>
      </w:r>
      <w:r w:rsidR="00625CDB" w:rsidRPr="00183919">
        <w:t>myocardial infarction</w:t>
      </w:r>
      <w:r w:rsidR="002F1BE5" w:rsidRPr="00183919">
        <w:t xml:space="preserve"> </w:t>
      </w:r>
      <w:r w:rsidR="00B05870" w:rsidRPr="00183919">
        <w:t xml:space="preserve">for </w:t>
      </w:r>
      <w:r w:rsidR="002F1BE5" w:rsidRPr="00183919">
        <w:t xml:space="preserve">up to 5 days after an AECOPD </w:t>
      </w:r>
      <w:r w:rsidR="002F1BE5" w:rsidRPr="00183919">
        <w:fldChar w:fldCharType="begin"/>
      </w:r>
      <w:r w:rsidR="0096443B" w:rsidRPr="00183919">
        <w:instrText xml:space="preserve"> ADDIN EN.CITE &lt;EndNote&gt;&lt;Cite&gt;&lt;Author&gt;Donaldson&lt;/Author&gt;&lt;Year&gt;2010&lt;/Year&gt;&lt;RecNum&gt;83&lt;/RecNum&gt;&lt;DisplayText&gt;[30]&lt;/DisplayText&gt;&lt;record&gt;&lt;rec-number&gt;83&lt;/rec-number&gt;&lt;foreign-keys&gt;&lt;key app="EN" db-id="a2w9f92v05v5fcefseqp0rvoxv9vavsr0tpa" timestamp="1556274395"&gt;83&lt;/key&gt;&lt;/foreign-keys&gt;&lt;ref-type name="Journal Article"&gt;17&lt;/ref-type&gt;&lt;contributors&gt;&lt;authors&gt;&lt;author&gt;Donaldson, Gavin C.&lt;/author&gt;&lt;author&gt;Hurst, John R.&lt;/author&gt;&lt;author&gt;Smith, Christopher J.&lt;/author&gt;&lt;author&gt;Hubbard, Richard B.&lt;/author&gt;&lt;author&gt;Wedzicha, Jadwiga A.&lt;/author&gt;&lt;/authors&gt;&lt;/contributors&gt;&lt;titles&gt;&lt;title&gt;Increased Risk of Myocardial Infarction and Stroke Following Exacerbation of COPD&lt;/title&gt;&lt;secondary-title&gt;Chest&lt;/secondary-title&gt;&lt;/titles&gt;&lt;periodical&gt;&lt;full-title&gt;Chest&lt;/full-title&gt;&lt;/periodical&gt;&lt;pages&gt;1091-1097&lt;/pages&gt;&lt;volume&gt;137&lt;/volume&gt;&lt;number&gt;5&lt;/number&gt;&lt;dates&gt;&lt;year&gt;2010&lt;/year&gt;&lt;pub-dates&gt;&lt;date&gt;2010/05/01/&lt;/date&gt;&lt;/pub-dates&gt;&lt;/dates&gt;&lt;isbn&gt;0012-3692&lt;/isbn&gt;&lt;urls&gt;&lt;related-urls&gt;&lt;url&gt;http://www.sciencedirect.com/science/article/pii/S0012369210602358&lt;/url&gt;&lt;/related-urls&gt;&lt;/urls&gt;&lt;electronic-resource-num&gt;https://doi.org/10.1378/chest.09-2029&lt;/electronic-resource-num&gt;&lt;/record&gt;&lt;/Cite&gt;&lt;/EndNote&gt;</w:instrText>
      </w:r>
      <w:r w:rsidR="002F1BE5" w:rsidRPr="00183919">
        <w:fldChar w:fldCharType="separate"/>
      </w:r>
      <w:r w:rsidR="0096443B" w:rsidRPr="00183919">
        <w:rPr>
          <w:noProof/>
        </w:rPr>
        <w:t>[30]</w:t>
      </w:r>
      <w:r w:rsidR="002F1BE5" w:rsidRPr="00183919">
        <w:fldChar w:fldCharType="end"/>
      </w:r>
      <w:r w:rsidR="002F1BE5" w:rsidRPr="00183919">
        <w:t xml:space="preserve">. </w:t>
      </w:r>
      <w:r w:rsidR="00B05870" w:rsidRPr="00183919">
        <w:t>Likewise, a</w:t>
      </w:r>
      <w:r w:rsidR="00D072B3" w:rsidRPr="00183919">
        <w:t xml:space="preserve"> post-hoc analysis </w:t>
      </w:r>
      <w:r w:rsidR="00B05870" w:rsidRPr="00183919">
        <w:t xml:space="preserve">of data </w:t>
      </w:r>
      <w:r w:rsidR="00D072B3" w:rsidRPr="00183919">
        <w:t xml:space="preserve">from the SUMMIT study </w:t>
      </w:r>
      <w:r w:rsidR="00B05870" w:rsidRPr="00183919">
        <w:t>reported</w:t>
      </w:r>
      <w:r w:rsidR="00D072B3" w:rsidRPr="00183919">
        <w:t xml:space="preserve"> an association between </w:t>
      </w:r>
      <w:r w:rsidR="008A0A33" w:rsidRPr="00183919">
        <w:t xml:space="preserve">AECOPD and increased </w:t>
      </w:r>
      <w:r w:rsidR="00AD29E7" w:rsidRPr="00183919">
        <w:t xml:space="preserve">risk of CVD outcomes (including death, </w:t>
      </w:r>
      <w:r w:rsidR="00625CDB" w:rsidRPr="00183919">
        <w:t>myocardial infarction</w:t>
      </w:r>
      <w:r w:rsidR="00391153" w:rsidRPr="00183919">
        <w:t xml:space="preserve">, stroke, angina, </w:t>
      </w:r>
      <w:r w:rsidR="008A0A33" w:rsidRPr="00183919">
        <w:t xml:space="preserve">transient </w:t>
      </w:r>
      <w:r w:rsidR="00903C29" w:rsidRPr="00183919">
        <w:t>ischemic</w:t>
      </w:r>
      <w:r w:rsidR="008A0A33" w:rsidRPr="00183919">
        <w:t xml:space="preserve"> attack) </w:t>
      </w:r>
      <w:r w:rsidR="00B05870" w:rsidRPr="00183919">
        <w:t xml:space="preserve">for </w:t>
      </w:r>
      <w:r w:rsidR="008A0A33" w:rsidRPr="00183919">
        <w:t xml:space="preserve">up to </w:t>
      </w:r>
      <w:r w:rsidR="00000FE7" w:rsidRPr="00183919">
        <w:t>1 year after an AECOPD</w:t>
      </w:r>
      <w:r w:rsidR="002B5EEC" w:rsidRPr="00183919">
        <w:t>, which was heightened after severe AECOPDs</w:t>
      </w:r>
      <w:r w:rsidR="004E036E" w:rsidRPr="00183919">
        <w:t xml:space="preserve"> </w:t>
      </w:r>
      <w:r w:rsidR="0042761F" w:rsidRPr="00183919">
        <w:fldChar w:fldCharType="begin"/>
      </w:r>
      <w:r w:rsidR="0096443B" w:rsidRPr="00183919">
        <w:instrText xml:space="preserve"> ADDIN EN.CITE &lt;EndNote&gt;&lt;Cite&gt;&lt;Author&gt;Kunisaki&lt;/Author&gt;&lt;Year&gt;2018&lt;/Year&gt;&lt;RecNum&gt;124&lt;/RecNum&gt;&lt;DisplayText&gt;[31]&lt;/DisplayText&gt;&lt;record&gt;&lt;rec-number&gt;124&lt;/rec-number&gt;&lt;foreign-keys&gt;&lt;key app="EN" db-id="a2w9f92v05v5fcefseqp0rvoxv9vavsr0tpa" timestamp="1578322355"&gt;124&lt;/key&gt;&lt;/foreign-keys&gt;&lt;ref-type name="Journal Article"&gt;17&lt;/ref-type&gt;&lt;contributors&gt;&lt;authors&gt;&lt;author&gt;Kunisaki, Ken M.&lt;/author&gt;&lt;author&gt;Dransfield, Mark T.&lt;/author&gt;&lt;author&gt;Anderson, Julie A.&lt;/author&gt;&lt;author&gt;Brook, Robert D.&lt;/author&gt;&lt;author&gt;Calverley, Peter M. A.&lt;/author&gt;&lt;author&gt;Celli, Bartolome R.&lt;/author&gt;&lt;author&gt;Crim, Courtney&lt;/author&gt;&lt;author&gt;Hartley, Benjamin F.&lt;/author&gt;&lt;author&gt;Martinez, Fernando J.&lt;/author&gt;&lt;author&gt;Newby, David E.&lt;/author&gt;&lt;author&gt;Pragman, Alexa A.&lt;/author&gt;&lt;author&gt;Vestbo, Jørgen&lt;/author&gt;&lt;author&gt;Yates, Julie C.&lt;/author&gt;&lt;author&gt;Niewoehner, Dennis E.&lt;/author&gt;&lt;/authors&gt;&lt;/contributors&gt;&lt;titles&gt;&lt;title&gt;Exacerbations of Chronic Obstructive Pulmonary Disease and Cardiac Events. A Post Hoc Cohort Analysis from the SUMMIT Randomized Clinical Trial&lt;/title&gt;&lt;secondary-title&gt;American Journal of Respiratory and Critical Care Medicine&lt;/secondary-title&gt;&lt;/titles&gt;&lt;periodical&gt;&lt;full-title&gt;American Journal of Respiratory and Critical Care Medicine&lt;/full-title&gt;&lt;/periodical&gt;&lt;pages&gt;51-57&lt;/pages&gt;&lt;volume&gt;198&lt;/volume&gt;&lt;number&gt;1&lt;/number&gt;&lt;dates&gt;&lt;year&gt;2018&lt;/year&gt;&lt;pub-dates&gt;&lt;date&gt;2018/07/01&lt;/date&gt;&lt;/pub-dates&gt;&lt;/dates&gt;&lt;publisher&gt;American Thoracic Society - AJRCCM&lt;/publisher&gt;&lt;isbn&gt;1073-449X&lt;/isbn&gt;&lt;urls&gt;&lt;related-urls&gt;&lt;url&gt;https://doi.org/10.1164/rccm.201711-2239OC&lt;/url&gt;&lt;/related-urls&gt;&lt;/urls&gt;&lt;electronic-resource-num&gt;10.1164/rccm.201711-2239OC&lt;/electronic-resource-num&gt;&lt;access-date&gt;2020/01/06&lt;/access-date&gt;&lt;/record&gt;&lt;/Cite&gt;&lt;/EndNote&gt;</w:instrText>
      </w:r>
      <w:r w:rsidR="0042761F" w:rsidRPr="00183919">
        <w:fldChar w:fldCharType="separate"/>
      </w:r>
      <w:r w:rsidR="0096443B" w:rsidRPr="00183919">
        <w:rPr>
          <w:noProof/>
        </w:rPr>
        <w:t>[31]</w:t>
      </w:r>
      <w:r w:rsidR="0042761F" w:rsidRPr="00183919">
        <w:fldChar w:fldCharType="end"/>
      </w:r>
      <w:r w:rsidR="00383917" w:rsidRPr="00183919">
        <w:t>.</w:t>
      </w:r>
      <w:r w:rsidR="00327B74" w:rsidRPr="00183919">
        <w:t xml:space="preserve"> </w:t>
      </w:r>
    </w:p>
    <w:p w14:paraId="572ACED1" w14:textId="77777777" w:rsidR="0040130B" w:rsidRPr="00183919" w:rsidRDefault="0040130B" w:rsidP="00696097">
      <w:pPr>
        <w:spacing w:line="480" w:lineRule="auto"/>
      </w:pPr>
    </w:p>
    <w:p w14:paraId="204D16EF" w14:textId="37C0DA13" w:rsidR="00AA3B55" w:rsidRPr="00183919" w:rsidRDefault="00732F90" w:rsidP="00696097">
      <w:pPr>
        <w:spacing w:line="480" w:lineRule="auto"/>
      </w:pPr>
      <w:r w:rsidRPr="00183919">
        <w:t xml:space="preserve">Few studies have investigated the </w:t>
      </w:r>
      <w:r w:rsidR="00636E84" w:rsidRPr="00183919">
        <w:t>long-term</w:t>
      </w:r>
      <w:r w:rsidRPr="00183919">
        <w:t xml:space="preserve"> association between AECOPD frequenc</w:t>
      </w:r>
      <w:r w:rsidR="00A216CB" w:rsidRPr="00183919">
        <w:t>y and CVD outcomes. One study by Windsor et al</w:t>
      </w:r>
      <w:r w:rsidR="009F7C59" w:rsidRPr="00183919">
        <w:t>.</w:t>
      </w:r>
      <w:r w:rsidR="00A216CB" w:rsidRPr="00183919">
        <w:t xml:space="preserve"> </w:t>
      </w:r>
      <w:r w:rsidR="00636E84" w:rsidRPr="00183919">
        <w:t xml:space="preserve">used </w:t>
      </w:r>
      <w:r w:rsidR="0027473D" w:rsidRPr="00183919">
        <w:t xml:space="preserve">UK primary care </w:t>
      </w:r>
      <w:r w:rsidR="008D180A" w:rsidRPr="00183919">
        <w:t xml:space="preserve">GP </w:t>
      </w:r>
      <w:r w:rsidR="0027473D" w:rsidRPr="00183919">
        <w:t>data (</w:t>
      </w:r>
      <w:r w:rsidR="00636E84" w:rsidRPr="00183919">
        <w:t>CPRD</w:t>
      </w:r>
      <w:r w:rsidR="00877C46" w:rsidRPr="00183919">
        <w:t>-GOLD</w:t>
      </w:r>
      <w:r w:rsidR="0027473D" w:rsidRPr="00183919">
        <w:t>)</w:t>
      </w:r>
      <w:r w:rsidR="00636E84" w:rsidRPr="00183919">
        <w:t xml:space="preserve"> </w:t>
      </w:r>
      <w:r w:rsidR="002C5312" w:rsidRPr="00183919">
        <w:t>to perform a case</w:t>
      </w:r>
      <w:r w:rsidR="00A768DD" w:rsidRPr="00183919">
        <w:t>–</w:t>
      </w:r>
      <w:r w:rsidR="002C5312" w:rsidRPr="00183919">
        <w:t xml:space="preserve">control study that </w:t>
      </w:r>
      <w:r w:rsidR="00060F14" w:rsidRPr="00183919">
        <w:t xml:space="preserve">compared the odds of </w:t>
      </w:r>
      <w:r w:rsidR="00C93028" w:rsidRPr="00183919">
        <w:t>having a</w:t>
      </w:r>
      <w:r w:rsidR="00060F14" w:rsidRPr="00183919">
        <w:t xml:space="preserve"> stroke </w:t>
      </w:r>
      <w:r w:rsidR="00A768DD" w:rsidRPr="00183919">
        <w:t xml:space="preserve">in </w:t>
      </w:r>
      <w:r w:rsidR="00060F14" w:rsidRPr="00183919">
        <w:t>frequent (</w:t>
      </w:r>
      <w:r w:rsidR="00060F14" w:rsidRPr="00183919">
        <w:rPr>
          <w:rFonts w:cstheme="minorHAnsi"/>
        </w:rPr>
        <w:t>≥</w:t>
      </w:r>
      <w:r w:rsidR="00060F14" w:rsidRPr="00183919">
        <w:t xml:space="preserve">2 AECOPD in the year prior to index date) and infrequent </w:t>
      </w:r>
      <w:r w:rsidR="00BA611E" w:rsidRPr="00183919">
        <w:t xml:space="preserve">exacerbators. </w:t>
      </w:r>
      <w:r w:rsidR="00636842" w:rsidRPr="00183919">
        <w:t>They found</w:t>
      </w:r>
      <w:r w:rsidR="00FA4C1E" w:rsidRPr="00183919">
        <w:t xml:space="preserve"> no relationship between AECOPD frequency and stroke over a </w:t>
      </w:r>
      <w:r w:rsidR="00633FF7" w:rsidRPr="00183919">
        <w:t xml:space="preserve">maximum of 9 years </w:t>
      </w:r>
      <w:r w:rsidR="008524E1" w:rsidRPr="00183919">
        <w:fldChar w:fldCharType="begin">
          <w:fldData xml:space="preserve">PEVuZE5vdGU+PENpdGU+PEF1dGhvcj5XaW5kc29yPC9BdXRob3I+PFllYXI+MjAxNjwvWWVhcj48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</w:fldData>
        </w:fldChar>
      </w:r>
      <w:r w:rsidR="0096443B" w:rsidRPr="00183919">
        <w:instrText xml:space="preserve"> ADDIN EN.CITE </w:instrText>
      </w:r>
      <w:r w:rsidR="0096443B" w:rsidRPr="00183919">
        <w:fldChar w:fldCharType="begin">
          <w:fldData xml:space="preserve">PEVuZE5vdGU+PENpdGU+PEF1dGhvcj5XaW5kc29yPC9BdXRob3I+PFllYXI+MjAxNjwvWWVhcj48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</w:fldData>
        </w:fldChar>
      </w:r>
      <w:r w:rsidR="0096443B" w:rsidRPr="00183919">
        <w:instrText xml:space="preserve"> ADDIN EN.CITE.DATA </w:instrText>
      </w:r>
      <w:r w:rsidR="0096443B" w:rsidRPr="00183919">
        <w:fldChar w:fldCharType="end"/>
      </w:r>
      <w:r w:rsidR="008524E1" w:rsidRPr="00183919">
        <w:fldChar w:fldCharType="separate"/>
      </w:r>
      <w:r w:rsidR="0096443B" w:rsidRPr="00183919">
        <w:rPr>
          <w:noProof/>
        </w:rPr>
        <w:t>[32]</w:t>
      </w:r>
      <w:r w:rsidR="008524E1" w:rsidRPr="00183919">
        <w:fldChar w:fldCharType="end"/>
      </w:r>
      <w:r w:rsidR="00633FF7" w:rsidRPr="00183919">
        <w:t>.</w:t>
      </w:r>
      <w:r w:rsidR="0027473D" w:rsidRPr="00183919">
        <w:t xml:space="preserve"> </w:t>
      </w:r>
      <w:r w:rsidR="00A768DD" w:rsidRPr="00183919">
        <w:t xml:space="preserve">However, this study </w:t>
      </w:r>
      <w:r w:rsidR="0027473D" w:rsidRPr="00183919">
        <w:t xml:space="preserve">did not </w:t>
      </w:r>
      <w:r w:rsidR="00104D29" w:rsidRPr="00183919">
        <w:t>use</w:t>
      </w:r>
      <w:r w:rsidR="0027473D" w:rsidRPr="00183919">
        <w:t xml:space="preserve"> secondary care data, leading to potentially significant misclassification as they were not able to include more severe AECOPD or strokes.</w:t>
      </w:r>
      <w:r w:rsidR="004F0169" w:rsidRPr="00183919">
        <w:t xml:space="preserve"> </w:t>
      </w:r>
      <w:r w:rsidR="00625D5E" w:rsidRPr="00183919">
        <w:t xml:space="preserve">A previous validation study highlights the importance of using </w:t>
      </w:r>
      <w:r w:rsidR="00790523" w:rsidRPr="00183919">
        <w:t xml:space="preserve">linked </w:t>
      </w:r>
      <w:r w:rsidR="00AF7217" w:rsidRPr="00183919">
        <w:t xml:space="preserve">secondary care data with CPRD </w:t>
      </w:r>
      <w:r w:rsidR="00A768DD" w:rsidRPr="00183919">
        <w:t xml:space="preserve">for </w:t>
      </w:r>
      <w:r w:rsidR="00AF7217" w:rsidRPr="00183919">
        <w:t xml:space="preserve">identifying </w:t>
      </w:r>
      <w:r w:rsidR="00620149" w:rsidRPr="00183919">
        <w:t>events</w:t>
      </w:r>
      <w:r w:rsidR="00372457" w:rsidRPr="00183919">
        <w:t xml:space="preserve"> </w:t>
      </w:r>
      <w:r w:rsidR="00355948" w:rsidRPr="00183919">
        <w:fldChar w:fldCharType="begin">
          <w:fldData xml:space="preserve">PEVuZE5vdGU+PENpdGU+PEF1dGhvcj5Sb3RobmllPC9BdXRob3I+PFllYXI+MjAxNjwvWWVhcj48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</w:fldData>
        </w:fldChar>
      </w:r>
      <w:r w:rsidR="0096443B" w:rsidRPr="00183919">
        <w:instrText xml:space="preserve"> ADDIN EN.CITE </w:instrText>
      </w:r>
      <w:r w:rsidR="0096443B" w:rsidRPr="00183919">
        <w:fldChar w:fldCharType="begin">
          <w:fldData xml:space="preserve">PEVuZE5vdGU+PENpdGU+PEF1dGhvcj5Sb3RobmllPC9BdXRob3I+PFllYXI+MjAxNjwvWWVhcj48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</w:fldData>
        </w:fldChar>
      </w:r>
      <w:r w:rsidR="0096443B" w:rsidRPr="00183919">
        <w:instrText xml:space="preserve"> ADDIN EN.CITE.DATA </w:instrText>
      </w:r>
      <w:r w:rsidR="0096443B" w:rsidRPr="00183919">
        <w:fldChar w:fldCharType="end"/>
      </w:r>
      <w:r w:rsidR="00355948" w:rsidRPr="00183919">
        <w:fldChar w:fldCharType="separate"/>
      </w:r>
      <w:r w:rsidR="0096443B" w:rsidRPr="00183919">
        <w:rPr>
          <w:noProof/>
        </w:rPr>
        <w:t>[33]</w:t>
      </w:r>
      <w:r w:rsidR="00355948" w:rsidRPr="00183919">
        <w:fldChar w:fldCharType="end"/>
      </w:r>
      <w:r w:rsidR="00A768DD" w:rsidRPr="00183919">
        <w:t>, may have resulted in potentially significant event misclassification. In particular, the Windsor et al study may well have missed a substantial proportion more severe AECOPD or strokes. In contrast, o</w:t>
      </w:r>
      <w:r w:rsidR="0027473D" w:rsidRPr="00183919">
        <w:t xml:space="preserve">ur study, </w:t>
      </w:r>
      <w:r w:rsidR="00A768DD" w:rsidRPr="00183919">
        <w:t xml:space="preserve">which employed </w:t>
      </w:r>
      <w:r w:rsidR="0027473D" w:rsidRPr="00183919">
        <w:t xml:space="preserve">a </w:t>
      </w:r>
      <w:r w:rsidR="004502D0" w:rsidRPr="00183919">
        <w:t>cohort</w:t>
      </w:r>
      <w:r w:rsidR="0027473D" w:rsidRPr="00183919">
        <w:t xml:space="preserve"> design</w:t>
      </w:r>
      <w:r w:rsidR="00A768DD" w:rsidRPr="00183919">
        <w:t xml:space="preserve"> in </w:t>
      </w:r>
      <w:proofErr w:type="gramStart"/>
      <w:r w:rsidR="00A768DD" w:rsidRPr="00183919">
        <w:t>HES</w:t>
      </w:r>
      <w:proofErr w:type="gramEnd"/>
      <w:r w:rsidR="00104D29" w:rsidRPr="00183919">
        <w:t xml:space="preserve"> and </w:t>
      </w:r>
      <w:r w:rsidR="00A768DD" w:rsidRPr="00183919">
        <w:t>CPRD</w:t>
      </w:r>
      <w:r w:rsidR="00104D29" w:rsidRPr="00183919">
        <w:t>-GOLD</w:t>
      </w:r>
      <w:r w:rsidR="00A768DD" w:rsidRPr="00183919">
        <w:t xml:space="preserve"> linked data</w:t>
      </w:r>
      <w:r w:rsidR="00CB429A" w:rsidRPr="00183919">
        <w:t>,</w:t>
      </w:r>
      <w:r w:rsidR="004C648D" w:rsidRPr="00183919">
        <w:t xml:space="preserve"> found that both frequency and severity of </w:t>
      </w:r>
      <w:r w:rsidR="00414603" w:rsidRPr="00183919">
        <w:t xml:space="preserve">AECOPD were strongly associated with risk of CVD outcomes </w:t>
      </w:r>
      <w:r w:rsidR="00821756" w:rsidRPr="00183919">
        <w:t xml:space="preserve">over a </w:t>
      </w:r>
      <w:r w:rsidR="006E676E" w:rsidRPr="00183919">
        <w:t>maximum follow-up of 13 years</w:t>
      </w:r>
      <w:r w:rsidR="00623C29" w:rsidRPr="00183919">
        <w:t>.</w:t>
      </w:r>
      <w:r w:rsidR="00F249A8" w:rsidRPr="00183919">
        <w:t xml:space="preserve"> </w:t>
      </w:r>
      <w:r w:rsidR="004267C0" w:rsidRPr="00183919">
        <w:t xml:space="preserve"> </w:t>
      </w:r>
    </w:p>
    <w:p w14:paraId="4875994E" w14:textId="77777777" w:rsidR="00D54C2C" w:rsidRPr="00183919" w:rsidRDefault="00D54C2C" w:rsidP="00696097">
      <w:pPr>
        <w:spacing w:line="480" w:lineRule="auto"/>
      </w:pPr>
    </w:p>
    <w:p w14:paraId="62870DF1" w14:textId="77777777" w:rsidR="009067A7" w:rsidRPr="00183919" w:rsidRDefault="00650E4F" w:rsidP="00696097">
      <w:pPr>
        <w:spacing w:line="480" w:lineRule="auto"/>
        <w:rPr>
          <w:i/>
          <w:iCs/>
        </w:rPr>
      </w:pPr>
      <w:r w:rsidRPr="00183919">
        <w:rPr>
          <w:i/>
          <w:iCs/>
        </w:rPr>
        <w:t>Strengths and l</w:t>
      </w:r>
      <w:r w:rsidR="009067A7" w:rsidRPr="00183919">
        <w:rPr>
          <w:i/>
          <w:iCs/>
        </w:rPr>
        <w:t>imitations</w:t>
      </w:r>
      <w:r w:rsidR="009B365A" w:rsidRPr="00183919">
        <w:rPr>
          <w:i/>
          <w:iCs/>
        </w:rPr>
        <w:t xml:space="preserve"> </w:t>
      </w:r>
    </w:p>
    <w:p w14:paraId="04401D5B" w14:textId="64D596FD" w:rsidR="006F1715" w:rsidRPr="00183919" w:rsidRDefault="000D60E4" w:rsidP="00696097">
      <w:pPr>
        <w:spacing w:line="480" w:lineRule="auto"/>
      </w:pPr>
      <w:r w:rsidRPr="00183919">
        <w:lastRenderedPageBreak/>
        <w:t xml:space="preserve">This is the first study to </w:t>
      </w:r>
      <w:r w:rsidR="005B10E9" w:rsidRPr="00183919">
        <w:t>investigate</w:t>
      </w:r>
      <w:r w:rsidRPr="00183919">
        <w:t xml:space="preserve"> the relationship between rate of lung function decline and risk of CVD</w:t>
      </w:r>
      <w:r w:rsidR="002557A3" w:rsidRPr="00183919">
        <w:t xml:space="preserve"> outcomes</w:t>
      </w:r>
      <w:r w:rsidRPr="00183919">
        <w:t xml:space="preserve"> in a COPD population.</w:t>
      </w:r>
      <w:bookmarkStart w:id="50" w:name="_Hlk43479108"/>
      <w:r w:rsidRPr="00183919">
        <w:t xml:space="preserve"> Using electronic healthcare </w:t>
      </w:r>
      <w:r w:rsidR="00C62829" w:rsidRPr="00183919">
        <w:t>records,</w:t>
      </w:r>
      <w:r w:rsidRPr="00183919">
        <w:t xml:space="preserve"> we were able to</w:t>
      </w:r>
      <w:r w:rsidR="0087460F" w:rsidRPr="00183919">
        <w:t xml:space="preserve"> identify a large population (N=132,923) of COPD</w:t>
      </w:r>
      <w:r w:rsidR="00EB3BB0" w:rsidRPr="00183919">
        <w:t xml:space="preserve"> patients</w:t>
      </w:r>
      <w:r w:rsidR="0087460F" w:rsidRPr="00183919">
        <w:t xml:space="preserve"> </w:t>
      </w:r>
      <w:r w:rsidRPr="00183919">
        <w:t>with varying degree of disease severity</w:t>
      </w:r>
      <w:r w:rsidR="00F65350" w:rsidRPr="00183919">
        <w:t xml:space="preserve"> creating a more generalisable population of COPD patients</w:t>
      </w:r>
      <w:r w:rsidRPr="00183919">
        <w:t>.</w:t>
      </w:r>
      <w:bookmarkEnd w:id="50"/>
      <w:r w:rsidR="00407454" w:rsidRPr="00183919" w:rsidDel="00D90F4C">
        <w:rPr>
          <w:rFonts w:cstheme="minorHAnsi"/>
        </w:rPr>
        <w:t xml:space="preserve"> </w:t>
      </w:r>
      <w:r w:rsidR="00407454" w:rsidRPr="00183919">
        <w:rPr>
          <w:rFonts w:cstheme="minorHAnsi"/>
        </w:rPr>
        <w:t xml:space="preserve">We included a wide range of CVD end points (both moderate and severe based on GP treated or hospitalised CVD events) in order to capture the varying degree of CVD event severities. </w:t>
      </w:r>
      <w:r w:rsidRPr="00183919">
        <w:t xml:space="preserve"> </w:t>
      </w:r>
      <w:r w:rsidR="006A1464" w:rsidRPr="00183919">
        <w:t xml:space="preserve">Whilst </w:t>
      </w:r>
      <w:r w:rsidR="00D776FC" w:rsidRPr="00183919">
        <w:t>c</w:t>
      </w:r>
      <w:r w:rsidR="00AB1D7E" w:rsidRPr="00183919">
        <w:t xml:space="preserve">hange </w:t>
      </w:r>
      <w:r w:rsidR="006F1715" w:rsidRPr="00183919">
        <w:t>in absolute FEV</w:t>
      </w:r>
      <w:r w:rsidR="006F1715" w:rsidRPr="00183919">
        <w:rPr>
          <w:vertAlign w:val="subscript"/>
        </w:rPr>
        <w:t>1</w:t>
      </w:r>
      <w:r w:rsidR="006F1715" w:rsidRPr="00183919">
        <w:t xml:space="preserve"> </w:t>
      </w:r>
      <w:r w:rsidR="00AB1D7E" w:rsidRPr="00183919">
        <w:t>w</w:t>
      </w:r>
      <w:r w:rsidR="006F1715" w:rsidRPr="00183919">
        <w:t>as our main exposure</w:t>
      </w:r>
      <w:r w:rsidR="006A1464" w:rsidRPr="00183919">
        <w:t>,</w:t>
      </w:r>
      <w:r w:rsidR="006F1715" w:rsidRPr="00183919">
        <w:t xml:space="preserve"> following previous studies on lung function decline</w:t>
      </w:r>
      <w:r w:rsidR="006A1464" w:rsidRPr="00183919">
        <w:t>, we included baseline FEV</w:t>
      </w:r>
      <w:r w:rsidR="006A1464" w:rsidRPr="00183919">
        <w:rPr>
          <w:vertAlign w:val="subscript"/>
        </w:rPr>
        <w:t>1</w:t>
      </w:r>
      <w:r w:rsidR="006A1464" w:rsidRPr="00183919">
        <w:t xml:space="preserve"> percent predicted as a confounder in our model and performed a sensitivity analysis using relative change in FEV</w:t>
      </w:r>
      <w:r w:rsidR="006A1464" w:rsidRPr="00183919">
        <w:rPr>
          <w:vertAlign w:val="subscript"/>
        </w:rPr>
        <w:t>1</w:t>
      </w:r>
      <w:r w:rsidR="00B72B0B" w:rsidRPr="00183919">
        <w:t xml:space="preserve"> </w:t>
      </w:r>
      <w:r w:rsidR="00B72B0B" w:rsidRPr="00183919">
        <w:fldChar w:fldCharType="begin">
          <w:fldData xml:space="preserve">PEVuZE5vdGU+PENpdGU+PEF1dGhvcj5WZXN0Ym88L0F1dGhvcj48WWVhcj4yMDExPC9ZZWFyPjxS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</w:fldData>
        </w:fldChar>
      </w:r>
      <w:r w:rsidR="0096443B" w:rsidRPr="00183919">
        <w:instrText xml:space="preserve"> ADDIN EN.CITE </w:instrText>
      </w:r>
      <w:r w:rsidR="0096443B" w:rsidRPr="00183919">
        <w:fldChar w:fldCharType="begin">
          <w:fldData xml:space="preserve">PEVuZE5vdGU+PENpdGU+PEF1dGhvcj5WZXN0Ym88L0F1dGhvcj48WWVhcj4yMDExPC9ZZWFyPjxS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</w:fldData>
        </w:fldChar>
      </w:r>
      <w:r w:rsidR="0096443B" w:rsidRPr="00183919">
        <w:instrText xml:space="preserve"> ADDIN EN.CITE.DATA </w:instrText>
      </w:r>
      <w:r w:rsidR="0096443B" w:rsidRPr="00183919">
        <w:fldChar w:fldCharType="end"/>
      </w:r>
      <w:r w:rsidR="00B72B0B" w:rsidRPr="00183919">
        <w:fldChar w:fldCharType="separate"/>
      </w:r>
      <w:r w:rsidR="0096443B" w:rsidRPr="00183919">
        <w:rPr>
          <w:noProof/>
        </w:rPr>
        <w:t>[2, 34, 35]</w:t>
      </w:r>
      <w:r w:rsidR="00B72B0B" w:rsidRPr="00183919">
        <w:fldChar w:fldCharType="end"/>
      </w:r>
      <w:r w:rsidR="006F1715" w:rsidRPr="00183919">
        <w:t xml:space="preserve">. </w:t>
      </w:r>
      <w:r w:rsidR="006A1464" w:rsidRPr="00183919">
        <w:t xml:space="preserve">Similarly </w:t>
      </w:r>
      <w:r w:rsidR="006D2185" w:rsidRPr="00183919">
        <w:t>, due to high within patient variation in absolute FEV</w:t>
      </w:r>
      <w:r w:rsidR="006D2185" w:rsidRPr="00183919">
        <w:rPr>
          <w:vertAlign w:val="subscript"/>
        </w:rPr>
        <w:t>1</w:t>
      </w:r>
      <w:r w:rsidR="006D2185" w:rsidRPr="00183919">
        <w:t>, research suggests that FEV</w:t>
      </w:r>
      <w:r w:rsidR="006D2185" w:rsidRPr="00183919">
        <w:rPr>
          <w:vertAlign w:val="subscript"/>
        </w:rPr>
        <w:t>1</w:t>
      </w:r>
      <w:r w:rsidR="006D2185" w:rsidRPr="00183919">
        <w:t xml:space="preserve"> percent predicted is better at estimating change in lung function in studies with follow-up less than 5 years</w:t>
      </w:r>
      <w:r w:rsidR="006D2185" w:rsidRPr="00183919">
        <w:fldChar w:fldCharType="begin"/>
      </w:r>
      <w:r w:rsidR="0096443B" w:rsidRPr="00183919">
        <w:instrText xml:space="preserve"> ADDIN EN.CITE &lt;EndNote&gt;&lt;Cite&gt;&lt;Author&gt;Redlich&lt;/Author&gt;&lt;Year&gt;2014&lt;/Year&gt;&lt;RecNum&gt;123&lt;/RecNum&gt;&lt;DisplayText&gt;[36]&lt;/DisplayText&gt;&lt;record&gt;&lt;rec-number&gt;123&lt;/rec-number&gt;&lt;foreign-keys&gt;&lt;key app="EN" db-id="a2w9f92v05v5fcefseqp0rvoxv9vavsr0tpa" timestamp="1578319379"&gt;123&lt;/key&gt;&lt;/foreign-keys&gt;&lt;ref-type name="Journal Article"&gt;17&lt;/ref-type&gt;&lt;contributors&gt;&lt;authors&gt;&lt;author&gt;Redlich, Carrie A.&lt;/author&gt;&lt;author&gt;Tarlo, Susan M.&lt;/author&gt;&lt;author&gt;Hankinson, John L.&lt;/author&gt;&lt;author&gt;Townsend, Mary C.&lt;/author&gt;&lt;author&gt;Eschenbacher, William L.&lt;/author&gt;&lt;author&gt;Von Essen, Susanna G.&lt;/author&gt;&lt;author&gt;Sigsgaard, Torben&lt;/author&gt;&lt;author&gt;Weissman, David N.&lt;/author&gt;&lt;/authors&gt;&lt;/contributors&gt;&lt;titles&gt;&lt;title&gt;Official American Thoracic Society Technical Standards: Spirometry in the Occupational Setting&lt;/title&gt;&lt;secondary-title&gt;American Journal of Respiratory and Critical Care Medicine&lt;/secondary-title&gt;&lt;/titles&gt;&lt;periodical&gt;&lt;full-title&gt;American Journal of Respiratory and Critical Care Medicine&lt;/full-title&gt;&lt;/periodical&gt;&lt;pages&gt;983-993&lt;/pages&gt;&lt;volume&gt;189&lt;/volume&gt;&lt;number&gt;8&lt;/number&gt;&lt;dates&gt;&lt;year&gt;2014&lt;/year&gt;&lt;pub-dates&gt;&lt;date&gt;2014/04/15&lt;/date&gt;&lt;/pub-dates&gt;&lt;/dates&gt;&lt;publisher&gt;American Thoracic Society - AJRCCM&lt;/publisher&gt;&lt;isbn&gt;1073-449X&lt;/isbn&gt;&lt;urls&gt;&lt;related-urls&gt;&lt;url&gt;https://doi.org/10.1164/rccm.201402-0337ST&lt;/url&gt;&lt;/related-urls&gt;&lt;/urls&gt;&lt;electronic-resource-num&gt;10.1164/rccm.201402-0337ST&lt;/electronic-resource-num&gt;&lt;access-date&gt;2020/01/06&lt;/access-date&gt;&lt;/record&gt;&lt;/Cite&gt;&lt;/EndNote&gt;</w:instrText>
      </w:r>
      <w:r w:rsidR="006D2185" w:rsidRPr="00183919">
        <w:fldChar w:fldCharType="separate"/>
      </w:r>
      <w:r w:rsidR="0096443B" w:rsidRPr="00183919">
        <w:rPr>
          <w:noProof/>
        </w:rPr>
        <w:t>[36]</w:t>
      </w:r>
      <w:r w:rsidR="006D2185" w:rsidRPr="00183919">
        <w:fldChar w:fldCharType="end"/>
      </w:r>
      <w:r w:rsidR="006D2185" w:rsidRPr="00183919">
        <w:t xml:space="preserve">.  </w:t>
      </w:r>
      <w:r w:rsidR="00E36C13" w:rsidRPr="00183919">
        <w:t>W</w:t>
      </w:r>
      <w:r w:rsidR="006F1715" w:rsidRPr="00183919">
        <w:t xml:space="preserve">e performed </w:t>
      </w:r>
      <w:r w:rsidR="006D2185" w:rsidRPr="00183919">
        <w:t xml:space="preserve">a </w:t>
      </w:r>
      <w:r w:rsidR="006F1715" w:rsidRPr="00183919">
        <w:t>sensitivity analyses using change in FEV</w:t>
      </w:r>
      <w:r w:rsidR="006F1715" w:rsidRPr="00183919">
        <w:rPr>
          <w:vertAlign w:val="subscript"/>
        </w:rPr>
        <w:t>1</w:t>
      </w:r>
      <w:r w:rsidR="006F1715" w:rsidRPr="00183919">
        <w:t xml:space="preserve"> percent predicted and results were consistent with those of our main analysis. </w:t>
      </w:r>
    </w:p>
    <w:p w14:paraId="2AB2F0EB" w14:textId="77777777" w:rsidR="001B1B4B" w:rsidRPr="00183919" w:rsidRDefault="001B1B4B" w:rsidP="00696097">
      <w:pPr>
        <w:spacing w:line="480" w:lineRule="auto"/>
      </w:pPr>
    </w:p>
    <w:p w14:paraId="11625052" w14:textId="3CC0250C" w:rsidR="00E36C13" w:rsidRPr="00183919" w:rsidRDefault="009F7C59" w:rsidP="00696097">
      <w:pPr>
        <w:spacing w:line="480" w:lineRule="auto"/>
      </w:pPr>
      <w:bookmarkStart w:id="51" w:name="_Hlk45788737"/>
      <w:r w:rsidRPr="00183919">
        <w:t>I</w:t>
      </w:r>
      <w:r w:rsidR="006B062E" w:rsidRPr="00183919">
        <w:t xml:space="preserve">n order to determine rate of lung function decline at baseline, minimise the effect of measurement error, and accurately summarise a patient’s lung function decline, patients were required to have at least three years of baseline follow-up prior to the start of follow-up following previous research </w:t>
      </w:r>
      <w:r w:rsidR="006B062E" w:rsidRPr="00183919">
        <w:fldChar w:fldCharType="begin"/>
      </w:r>
      <w:r w:rsidR="00545C38">
        <w:instrText xml:space="preserve"> ADDIN EN.CITE &lt;EndNote&gt;&lt;Cite&gt;&lt;Author&gt;Silvestre&lt;/Author&gt;&lt;Year&gt;2018&lt;/Year&gt;&lt;RecNum&gt;84&lt;/RecNum&gt;&lt;DisplayText&gt;[21]&lt;/DisplayText&gt;&lt;record&gt;&lt;rec-number&gt;84&lt;/rec-number&gt;&lt;foreign-keys&gt;&lt;key app="EN" db-id="a2w9f92v05v5fcefseqp0rvoxv9vavsr0tpa" timestamp="1556275034"&gt;84&lt;/key&gt;&lt;/foreign-keys&gt;&lt;ref-type name="Journal Article"&gt;17&lt;/ref-type&gt;&lt;contributors&gt;&lt;authors&gt;&lt;author&gt;Silvestre, Odilson M.&lt;/author&gt;&lt;author&gt;Nadruz, Wilson&lt;/author&gt;&lt;author&gt;Querejeta Roca, Gabriela&lt;/author&gt;&lt;author&gt;Claggett, Brian&lt;/author&gt;&lt;author&gt;Solomon, Scott D.&lt;/author&gt;&lt;author&gt;Mirabelli, Maria C.&lt;/author&gt;&lt;author&gt;London, Stephanie J.&lt;/author&gt;&lt;author&gt;Loehr, Laura R.&lt;/author&gt;&lt;author&gt;Shah, Amil M.&lt;/author&gt;&lt;/authors&gt;&lt;/contributors&gt;&lt;titles&gt;&lt;title&gt;Declining Lung Function and Cardiovascular Risk: The ARIC Study&lt;/title&gt;&lt;secondary-title&gt;Journal of the American College of Cardiology&lt;/secondary-title&gt;&lt;/titles&gt;&lt;periodical&gt;&lt;full-title&gt;Journal of the American College of Cardiology&lt;/full-title&gt;&lt;/periodical&gt;&lt;pages&gt;1109-1122&lt;/pages&gt;&lt;volume&gt;72&lt;/volume&gt;&lt;number&gt;10&lt;/number&gt;&lt;keywords&gt;&lt;keyword&gt;cardiovascular disease&lt;/keyword&gt;&lt;keyword&gt;FEV&lt;/keyword&gt;&lt;keyword&gt;FVC&lt;/keyword&gt;&lt;keyword&gt;heart failure&lt;/keyword&gt;&lt;keyword&gt;lung function&lt;/keyword&gt;&lt;/keywords&gt;&lt;dates&gt;&lt;year&gt;2018&lt;/year&gt;&lt;pub-dates&gt;&lt;date&gt;2018/09/04/&lt;/date&gt;&lt;/pub-dates&gt;&lt;/dates&gt;&lt;isbn&gt;0735-1097&lt;/isbn&gt;&lt;urls&gt;&lt;related-urls&gt;&lt;url&gt;http://www.sciencedirect.com/science/article/pii/S0735109718354020&lt;/url&gt;&lt;/related-urls&gt;&lt;/urls&gt;&lt;electronic-resource-num&gt;https://doi.org/10.1016/j.jacc.2018.06.049&lt;/electronic-resource-num&gt;&lt;/record&gt;&lt;/Cite&gt;&lt;/EndNote&gt;</w:instrText>
      </w:r>
      <w:r w:rsidR="006B062E" w:rsidRPr="00183919">
        <w:fldChar w:fldCharType="separate"/>
      </w:r>
      <w:r w:rsidR="00545C38">
        <w:rPr>
          <w:noProof/>
        </w:rPr>
        <w:t>[21]</w:t>
      </w:r>
      <w:r w:rsidR="006B062E" w:rsidRPr="00183919">
        <w:fldChar w:fldCharType="end"/>
      </w:r>
      <w:r w:rsidR="006B062E" w:rsidRPr="00183919">
        <w:t xml:space="preserve">. </w:t>
      </w:r>
      <w:r w:rsidR="000B4C03" w:rsidRPr="00183919">
        <w:t>Therefore,</w:t>
      </w:r>
      <w:r w:rsidR="006B062E" w:rsidRPr="00183919">
        <w:t xml:space="preserve"> this design could have caused immortal time bias. </w:t>
      </w:r>
      <w:r w:rsidR="00E101EC" w:rsidRPr="00183919">
        <w:t xml:space="preserve">Also, baseline trajectories are likely to remain, and it is unlikely that anything disease modifying would change patient’s trajectory from accelerated decline to non-accelerated decline, nor would this influence risk of CVD </w:t>
      </w:r>
      <w:proofErr w:type="gramStart"/>
      <w:r w:rsidR="00E101EC" w:rsidRPr="00183919">
        <w:t>given</w:t>
      </w:r>
      <w:proofErr w:type="gramEnd"/>
      <w:r w:rsidR="00E101EC" w:rsidRPr="00183919">
        <w:t xml:space="preserve"> no association found in this study</w:t>
      </w:r>
      <w:bookmarkEnd w:id="51"/>
      <w:r w:rsidR="00E101EC" w:rsidRPr="00183919">
        <w:t>. In addition, i</w:t>
      </w:r>
      <w:r w:rsidR="00B84F88" w:rsidRPr="00183919">
        <w:t>t is possible that patients with COPD could have been misdiagnosed with asthma and vice versa.</w:t>
      </w:r>
      <w:r w:rsidR="00B9208C" w:rsidRPr="00183919">
        <w:t xml:space="preserve"> </w:t>
      </w:r>
      <w:r w:rsidR="00B84F88" w:rsidRPr="00183919">
        <w:t xml:space="preserve">This is more common in patients over the age of 40 </w:t>
      </w:r>
      <w:r w:rsidR="00B84F88" w:rsidRPr="00183919">
        <w:fldChar w:fldCharType="begin">
          <w:fldData xml:space="preserve">PEVuZE5vdGU+PENpdGU+PEF1dGhvcj5UaW5rZWxtYW48L0F1dGhvcj48WWVhcj4yMDA2PC9ZZWFy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</w:fldData>
        </w:fldChar>
      </w:r>
      <w:r w:rsidR="0096443B" w:rsidRPr="00183919">
        <w:instrText xml:space="preserve"> ADDIN EN.CITE </w:instrText>
      </w:r>
      <w:r w:rsidR="0096443B" w:rsidRPr="00183919">
        <w:fldChar w:fldCharType="begin">
          <w:fldData xml:space="preserve">PEVuZE5vdGU+PENpdGU+PEF1dGhvcj5UaW5rZWxtYW48L0F1dGhvcj48WWVhcj4yMDA2PC9ZZWFy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</w:fldData>
        </w:fldChar>
      </w:r>
      <w:r w:rsidR="0096443B" w:rsidRPr="00183919">
        <w:instrText xml:space="preserve"> ADDIN EN.CITE.DATA </w:instrText>
      </w:r>
      <w:r w:rsidR="0096443B" w:rsidRPr="00183919">
        <w:fldChar w:fldCharType="end"/>
      </w:r>
      <w:r w:rsidR="00B84F88" w:rsidRPr="00183919">
        <w:fldChar w:fldCharType="separate"/>
      </w:r>
      <w:r w:rsidR="0096443B" w:rsidRPr="00183919">
        <w:rPr>
          <w:noProof/>
        </w:rPr>
        <w:t>[37]</w:t>
      </w:r>
      <w:r w:rsidR="00B84F88" w:rsidRPr="00183919">
        <w:fldChar w:fldCharType="end"/>
      </w:r>
      <w:r w:rsidR="00B84F88" w:rsidRPr="00183919">
        <w:t xml:space="preserve">. </w:t>
      </w:r>
      <w:r w:rsidR="00DA3533" w:rsidRPr="00183919">
        <w:t xml:space="preserve">This is a limitation of the data as we depend on diagnoses and </w:t>
      </w:r>
      <w:r w:rsidR="00DF2FB5" w:rsidRPr="00183919">
        <w:t xml:space="preserve">symptoms recorded </w:t>
      </w:r>
      <w:r w:rsidR="00DA3533" w:rsidRPr="00183919">
        <w:t>by the GP</w:t>
      </w:r>
      <w:r w:rsidR="00DF2FB5" w:rsidRPr="00183919">
        <w:t>. We performed a sensitivity analysis to attempt to exclude patients who might have been misdiagnosed w</w:t>
      </w:r>
      <w:r w:rsidR="004D1989" w:rsidRPr="00183919">
        <w:t xml:space="preserve">ith COPD. </w:t>
      </w:r>
      <w:r w:rsidR="005B66D4" w:rsidRPr="00183919">
        <w:t>Furthermore</w:t>
      </w:r>
      <w:r w:rsidR="00967D6E" w:rsidRPr="00183919">
        <w:t xml:space="preserve">, </w:t>
      </w:r>
      <w:r w:rsidR="00BF73EF" w:rsidRPr="00183919">
        <w:t xml:space="preserve">not all patient characteristics or </w:t>
      </w:r>
      <w:r w:rsidR="008B484C" w:rsidRPr="00183919">
        <w:t>lifestyle factors</w:t>
      </w:r>
      <w:r w:rsidR="009A35C8" w:rsidRPr="00183919">
        <w:t xml:space="preserve"> are recorded within primary and secondary care, such as physical exercise. Th</w:t>
      </w:r>
      <w:r w:rsidR="008B484C" w:rsidRPr="00183919">
        <w:t>erefore, residual confounding is likely.</w:t>
      </w:r>
      <w:r w:rsidR="005B66D4" w:rsidRPr="00183919">
        <w:t xml:space="preserve"> </w:t>
      </w:r>
      <w:bookmarkStart w:id="52" w:name="_Hlk44067941"/>
      <w:r w:rsidR="005B66D4" w:rsidRPr="00183919">
        <w:lastRenderedPageBreak/>
        <w:t xml:space="preserve">Lastly, statin use was used as a proxy for cholesterol level and pack years smoking was not used due to its poor reliability. </w:t>
      </w:r>
      <w:bookmarkEnd w:id="52"/>
      <w:r w:rsidR="009D5E11" w:rsidRPr="00183919">
        <w:t xml:space="preserve">Despite this, robust sensitivity analyses </w:t>
      </w:r>
      <w:r w:rsidR="00F32378" w:rsidRPr="00183919">
        <w:t>were consistent with the main findings.</w:t>
      </w:r>
    </w:p>
    <w:p w14:paraId="03B01A28" w14:textId="77777777" w:rsidR="00E16350" w:rsidRPr="00183919" w:rsidRDefault="00E16350" w:rsidP="00696097">
      <w:pPr>
        <w:spacing w:line="480" w:lineRule="auto"/>
      </w:pPr>
    </w:p>
    <w:p w14:paraId="15E82522" w14:textId="77777777" w:rsidR="00636262" w:rsidRPr="00183919" w:rsidRDefault="00636262" w:rsidP="00696097">
      <w:pPr>
        <w:spacing w:line="480" w:lineRule="auto"/>
        <w:rPr>
          <w:b/>
          <w:bCs/>
          <w:u w:val="single"/>
        </w:rPr>
      </w:pPr>
      <w:r w:rsidRPr="00183919">
        <w:rPr>
          <w:b/>
          <w:bCs/>
          <w:u w:val="single"/>
        </w:rPr>
        <w:t xml:space="preserve">Conclusion </w:t>
      </w:r>
    </w:p>
    <w:p w14:paraId="05E55076" w14:textId="14054174" w:rsidR="009E38B9" w:rsidRPr="00183919" w:rsidRDefault="00636262" w:rsidP="00696097">
      <w:pPr>
        <w:spacing w:line="480" w:lineRule="auto"/>
      </w:pPr>
      <w:r w:rsidRPr="00183919">
        <w:t xml:space="preserve">We </w:t>
      </w:r>
      <w:r w:rsidR="00D35915" w:rsidRPr="00183919">
        <w:t xml:space="preserve">have </w:t>
      </w:r>
      <w:r w:rsidRPr="00183919">
        <w:t>conducted the first observational study</w:t>
      </w:r>
      <w:r w:rsidR="00CE7A31" w:rsidRPr="00183919">
        <w:t xml:space="preserve"> </w:t>
      </w:r>
      <w:r w:rsidR="00D35915" w:rsidRPr="00183919">
        <w:t>to</w:t>
      </w:r>
      <w:r w:rsidR="00CE7A31" w:rsidRPr="00183919">
        <w:t xml:space="preserve"> </w:t>
      </w:r>
      <w:r w:rsidRPr="00183919">
        <w:t>investigate the relationship between accelerated</w:t>
      </w:r>
      <w:r w:rsidR="00D35915" w:rsidRPr="00183919">
        <w:t xml:space="preserve"> FEV</w:t>
      </w:r>
      <w:r w:rsidR="00D35915" w:rsidRPr="00183919">
        <w:rPr>
          <w:vertAlign w:val="subscript"/>
        </w:rPr>
        <w:t>1</w:t>
      </w:r>
      <w:r w:rsidRPr="00183919">
        <w:t xml:space="preserve"> decline </w:t>
      </w:r>
      <w:r w:rsidR="00C77F88" w:rsidRPr="00183919">
        <w:t>and risk of CVD</w:t>
      </w:r>
      <w:r w:rsidR="00AE2BEE" w:rsidRPr="00183919">
        <w:t xml:space="preserve"> outcomes</w:t>
      </w:r>
      <w:r w:rsidR="00997BEF" w:rsidRPr="00183919">
        <w:t xml:space="preserve"> and mortality</w:t>
      </w:r>
      <w:r w:rsidR="00C77F88" w:rsidRPr="00183919">
        <w:t xml:space="preserve"> in COPD patients. We found no association between</w:t>
      </w:r>
      <w:r w:rsidR="00AE2BEE" w:rsidRPr="00183919">
        <w:t xml:space="preserve"> rate of </w:t>
      </w:r>
      <w:r w:rsidR="00997BEF" w:rsidRPr="00183919">
        <w:t>FEV</w:t>
      </w:r>
      <w:r w:rsidR="00997BEF" w:rsidRPr="00183919">
        <w:rPr>
          <w:vertAlign w:val="subscript"/>
        </w:rPr>
        <w:t>1</w:t>
      </w:r>
      <w:r w:rsidR="00997BEF" w:rsidRPr="00183919">
        <w:t xml:space="preserve"> decline</w:t>
      </w:r>
      <w:r w:rsidR="00C77F88" w:rsidRPr="00183919">
        <w:t xml:space="preserve"> </w:t>
      </w:r>
      <w:r w:rsidR="00D35915" w:rsidRPr="00183919">
        <w:t xml:space="preserve">and composite CVD </w:t>
      </w:r>
      <w:r w:rsidR="00AE2BEE" w:rsidRPr="00183919">
        <w:t>outcomes</w:t>
      </w:r>
      <w:r w:rsidR="00D35915" w:rsidRPr="00183919">
        <w:t xml:space="preserve"> or</w:t>
      </w:r>
      <w:r w:rsidR="002F2BC3" w:rsidRPr="00183919">
        <w:t xml:space="preserve"> </w:t>
      </w:r>
      <w:r w:rsidR="00EF30E7" w:rsidRPr="00183919">
        <w:t>heart failure</w:t>
      </w:r>
      <w:r w:rsidR="002F2BC3" w:rsidRPr="00183919">
        <w:t>,</w:t>
      </w:r>
      <w:r w:rsidR="00C77F88" w:rsidRPr="00183919">
        <w:t xml:space="preserve"> </w:t>
      </w:r>
      <w:r w:rsidR="00EF30E7" w:rsidRPr="00183919">
        <w:t>myocardial infarction</w:t>
      </w:r>
      <w:r w:rsidR="00C77F88" w:rsidRPr="00183919">
        <w:t xml:space="preserve">, stroke, </w:t>
      </w:r>
      <w:r w:rsidR="00EF30E7" w:rsidRPr="00183919">
        <w:t>atrial fibrillation,</w:t>
      </w:r>
      <w:r w:rsidR="00D35915" w:rsidRPr="00183919">
        <w:t xml:space="preserve"> and</w:t>
      </w:r>
      <w:r w:rsidR="00C77F88" w:rsidRPr="00183919">
        <w:t xml:space="preserve"> </w:t>
      </w:r>
      <w:r w:rsidR="00EF30E7" w:rsidRPr="00183919">
        <w:t>coronary artery disease</w:t>
      </w:r>
      <w:r w:rsidR="00033346" w:rsidRPr="00183919">
        <w:t xml:space="preserve"> excluding myocardial infarction</w:t>
      </w:r>
      <w:r w:rsidR="00650E4F" w:rsidRPr="00183919">
        <w:t xml:space="preserve"> as separate</w:t>
      </w:r>
      <w:r w:rsidR="00F02903" w:rsidRPr="00183919">
        <w:t xml:space="preserve"> </w:t>
      </w:r>
      <w:r w:rsidR="00D35915" w:rsidRPr="00183919">
        <w:t>outcomes</w:t>
      </w:r>
      <w:r w:rsidR="00787D28" w:rsidRPr="00183919">
        <w:t>.</w:t>
      </w:r>
      <w:r w:rsidR="00D97552" w:rsidRPr="00183919">
        <w:t xml:space="preserve"> </w:t>
      </w:r>
      <w:bookmarkStart w:id="53" w:name="_GoBack"/>
      <w:r w:rsidR="00DF3C97">
        <w:t>In contrast</w:t>
      </w:r>
      <w:r w:rsidR="00D97552" w:rsidRPr="00183919">
        <w:t xml:space="preserve">, </w:t>
      </w:r>
      <w:r w:rsidR="00F45408" w:rsidRPr="00183919">
        <w:t>frequent</w:t>
      </w:r>
      <w:r w:rsidR="00787D28" w:rsidRPr="00183919">
        <w:t xml:space="preserve"> </w:t>
      </w:r>
      <w:r w:rsidR="00D97552" w:rsidRPr="00183919">
        <w:t>and</w:t>
      </w:r>
      <w:r w:rsidR="00787D28" w:rsidRPr="00183919">
        <w:t xml:space="preserve"> severe AECOPD</w:t>
      </w:r>
      <w:r w:rsidR="005B6076" w:rsidRPr="00183919">
        <w:t xml:space="preserve"> and increased breathlessness</w:t>
      </w:r>
      <w:r w:rsidR="00787D28" w:rsidRPr="00183919">
        <w:t xml:space="preserve"> </w:t>
      </w:r>
      <w:r w:rsidR="00D35915" w:rsidRPr="00183919">
        <w:t>we</w:t>
      </w:r>
      <w:r w:rsidR="00787D28" w:rsidRPr="00183919">
        <w:t>re associated with risk of CVD</w:t>
      </w:r>
      <w:r w:rsidR="005B6076" w:rsidRPr="00183919">
        <w:t xml:space="preserve"> outcomes</w:t>
      </w:r>
      <w:r w:rsidR="00997BEF" w:rsidRPr="00183919">
        <w:t xml:space="preserve"> and mortality</w:t>
      </w:r>
      <w:r w:rsidR="005B6076" w:rsidRPr="00183919">
        <w:t>.</w:t>
      </w:r>
      <w:r w:rsidR="009E38B9" w:rsidRPr="00183919">
        <w:t xml:space="preserve"> </w:t>
      </w:r>
      <w:bookmarkEnd w:id="53"/>
    </w:p>
    <w:p w14:paraId="494C80CE" w14:textId="77777777" w:rsidR="003D1858" w:rsidRPr="00183919" w:rsidRDefault="003D1858" w:rsidP="00696097">
      <w:pPr>
        <w:spacing w:line="480" w:lineRule="auto"/>
      </w:pPr>
    </w:p>
    <w:p w14:paraId="16F632AF" w14:textId="77777777" w:rsidR="009C6A01" w:rsidRPr="00183919" w:rsidRDefault="009C6A01" w:rsidP="009C6A01">
      <w:pPr>
        <w:rPr>
          <w:b/>
          <w:bCs/>
        </w:rPr>
      </w:pPr>
      <w:r w:rsidRPr="00183919">
        <w:rPr>
          <w:b/>
          <w:bCs/>
        </w:rPr>
        <w:t>Word count:</w:t>
      </w:r>
      <w:r w:rsidR="00685D7F" w:rsidRPr="00183919">
        <w:rPr>
          <w:b/>
          <w:bCs/>
        </w:rPr>
        <w:t xml:space="preserve"> 3,</w:t>
      </w:r>
      <w:r w:rsidR="006E552F" w:rsidRPr="00183919">
        <w:rPr>
          <w:b/>
          <w:bCs/>
        </w:rPr>
        <w:t>990</w:t>
      </w:r>
    </w:p>
    <w:p w14:paraId="7E0320DD" w14:textId="77777777" w:rsidR="003D1858" w:rsidRPr="00183919" w:rsidRDefault="003D1858" w:rsidP="009C6A01">
      <w:pPr>
        <w:rPr>
          <w:b/>
          <w:bCs/>
        </w:rPr>
      </w:pPr>
    </w:p>
    <w:p w14:paraId="5910AE74" w14:textId="77777777" w:rsidR="00AE2BEE" w:rsidRPr="00183919" w:rsidRDefault="00AE2BEE" w:rsidP="009C6A01">
      <w:pPr>
        <w:rPr>
          <w:b/>
          <w:bCs/>
        </w:rPr>
      </w:pPr>
    </w:p>
    <w:p w14:paraId="70016ED4" w14:textId="77777777" w:rsidR="00696097" w:rsidRPr="00183919" w:rsidRDefault="00696097" w:rsidP="00696097">
      <w:pPr>
        <w:rPr>
          <w:b/>
        </w:rPr>
      </w:pPr>
      <w:r w:rsidRPr="00183919">
        <w:rPr>
          <w:b/>
        </w:rPr>
        <w:t>Acknowledgements</w:t>
      </w:r>
    </w:p>
    <w:p w14:paraId="0205C14B" w14:textId="77777777" w:rsidR="00B72326" w:rsidRPr="00183919" w:rsidRDefault="00696097" w:rsidP="00B72326">
      <w:pPr>
        <w:spacing w:line="480" w:lineRule="auto"/>
        <w:rPr>
          <w:rFonts w:cstheme="minorHAnsi"/>
        </w:rPr>
      </w:pPr>
      <w:r w:rsidRPr="00183919">
        <w:rPr>
          <w:rFonts w:cs="Times New Roman"/>
        </w:rPr>
        <w:t>The protocol for this research was approved by the Independent Scientific Advisory Committee (ISAC) for MHRA Database Research (protocol number 19_258) and the approved protocol was made available to the journal and reviewers during peer review. This study is based in part on data from the Clinical Practice Research Datalink obtained under licence from the UK Medicines and Healthcare products Regulatory Agency. The data is provided by patients and collected by the NHS as part of their care and support. The interpretation and conclusions contained in this study are those of the author/s alone.</w:t>
      </w:r>
      <w:r w:rsidR="00E36C13" w:rsidRPr="00183919">
        <w:rPr>
          <w:rFonts w:cs="Times New Roman"/>
        </w:rPr>
        <w:t xml:space="preserve"> </w:t>
      </w:r>
      <w:r w:rsidRPr="00183919">
        <w:rPr>
          <w:rFonts w:cs="Times New Roman"/>
        </w:rPr>
        <w:t xml:space="preserve">Linked pseudonymised data was provided for this study by CPRD. Data is linked by NHS Digital, the statutory trusted third party for linking data, using identifiable data held only by NHS Digital. Select general practices consent to this process at a practice level with individual </w:t>
      </w:r>
      <w:r w:rsidRPr="00183919">
        <w:rPr>
          <w:rFonts w:cstheme="minorHAnsi"/>
        </w:rPr>
        <w:t>patients having the right to opt-out.</w:t>
      </w:r>
    </w:p>
    <w:p w14:paraId="31D4FA8B" w14:textId="77777777" w:rsidR="003D3F34" w:rsidRPr="00183919" w:rsidRDefault="00B72326" w:rsidP="00D70864">
      <w:pPr>
        <w:spacing w:line="480" w:lineRule="auto"/>
        <w:rPr>
          <w:rFonts w:cstheme="minorHAnsi"/>
        </w:rPr>
      </w:pPr>
      <w:r w:rsidRPr="00183919">
        <w:rPr>
          <w:rFonts w:cstheme="minorHAnsi"/>
        </w:rPr>
        <w:lastRenderedPageBreak/>
        <w:t>T</w:t>
      </w:r>
      <w:r w:rsidR="003D3F34" w:rsidRPr="00183919">
        <w:rPr>
          <w:rFonts w:cstheme="minorHAnsi"/>
        </w:rPr>
        <w:t>his study is based in part on data from the Clinical Practice Research Datalink (CPRD) obtained under licence from the UK Medicines and Healthcare products Regulatory Agency. The data is provided by patients and collected by the National Health Service (NHS) as part of their care and support. The Office for National Statistics (ONS) was the provider of the ONS Data contained within the CPRD Data and maintains a Copyright © 2019, re-used with the permission of The Health &amp; Social Care Information Centre, all rights reserved. The interpretation and conclusions contained in this study are those of the authors alone.</w:t>
      </w:r>
    </w:p>
    <w:p w14:paraId="529C64FD" w14:textId="77777777" w:rsidR="003D3F34" w:rsidRPr="00183919" w:rsidRDefault="003D3F34" w:rsidP="003D3F34">
      <w:pPr>
        <w:spacing w:after="0" w:line="480" w:lineRule="auto"/>
        <w:jc w:val="both"/>
      </w:pPr>
      <w:r w:rsidRPr="00183919">
        <w:t xml:space="preserve">Data are available on request from the </w:t>
      </w:r>
      <w:r w:rsidRPr="00183919">
        <w:rPr>
          <w:rFonts w:cs="Times New Roman"/>
          <w:szCs w:val="20"/>
        </w:rPr>
        <w:t>Clinical Practice Research Datalink (CPRD)</w:t>
      </w:r>
      <w:r w:rsidRPr="00183919">
        <w:t>. Their provision requires the purchase of a license and our license does not permit us to make them publicly available to all. We used data from the version collected in January 2018 and have clearly specified the data selected in our Methods section. To allow identical data to be obtained by others, via the purchase of a license, we will provide the code lists on request. Licences are available from the CPRD (http://www.cprd.com): The Clinical Practice Research Datalink Group, The Medicines and Healthcare products Regulatory Agency, 10 South Colonnade, Canary Wharf, London E14 4PU.</w:t>
      </w:r>
    </w:p>
    <w:p w14:paraId="54DB1B1F" w14:textId="77777777" w:rsidR="00AF12B2" w:rsidRPr="00183919" w:rsidRDefault="00F836F2" w:rsidP="00F836F2">
      <w:pPr>
        <w:spacing w:line="480" w:lineRule="auto"/>
        <w:rPr>
          <w:rFonts w:cstheme="minorHAnsi"/>
        </w:rPr>
      </w:pPr>
      <w:r w:rsidRPr="00183919">
        <w:rPr>
          <w:rFonts w:cstheme="minorHAnsi"/>
        </w:rPr>
        <w:t> This research was supported by the NIHR Imperial Biomedical Research Centre (BRC). The views expressed are those of the author(s) and not necessarily those of the NIHR or the Department of Health and Social Care.</w:t>
      </w:r>
    </w:p>
    <w:p w14:paraId="74AC4C99" w14:textId="77777777" w:rsidR="00F836F2" w:rsidRPr="00183919" w:rsidRDefault="00AA788C" w:rsidP="00F836F2">
      <w:pPr>
        <w:spacing w:line="480" w:lineRule="auto"/>
        <w:rPr>
          <w:rFonts w:ascii="Myriad Pro" w:hAnsi="Myriad Pro" w:cs="Myriad Pro"/>
          <w:sz w:val="20"/>
          <w:szCs w:val="20"/>
        </w:rPr>
      </w:pPr>
      <w:r w:rsidRPr="00183919">
        <w:rPr>
          <w:rFonts w:ascii="Myriad Pro" w:hAnsi="Myriad Pro" w:cs="Myriad Pro"/>
          <w:sz w:val="20"/>
          <w:szCs w:val="20"/>
        </w:rPr>
        <w:t xml:space="preserve">HRW reports grants from GSK, AZ, and BI, outside the submitted work; CB reports </w:t>
      </w:r>
      <w:r w:rsidR="003B42F4" w:rsidRPr="00183919">
        <w:rPr>
          <w:rFonts w:ascii="Myriad Pro" w:hAnsi="Myriad Pro" w:cs="Myriad Pro"/>
          <w:sz w:val="20"/>
          <w:szCs w:val="20"/>
        </w:rPr>
        <w:t>funding from</w:t>
      </w:r>
      <w:r w:rsidRPr="00183919">
        <w:rPr>
          <w:rFonts w:ascii="Myriad Pro" w:hAnsi="Myriad Pro" w:cs="Myriad Pro"/>
          <w:sz w:val="20"/>
          <w:szCs w:val="20"/>
        </w:rPr>
        <w:t xml:space="preserve"> </w:t>
      </w:r>
      <w:r w:rsidR="003B42F4" w:rsidRPr="00183919">
        <w:rPr>
          <w:rFonts w:ascii="Myriad Pro" w:hAnsi="Myriad Pro" w:cs="Myriad Pro"/>
          <w:sz w:val="20"/>
          <w:szCs w:val="20"/>
        </w:rPr>
        <w:t>AZ</w:t>
      </w:r>
      <w:r w:rsidRPr="00183919">
        <w:rPr>
          <w:rFonts w:ascii="Myriad Pro" w:hAnsi="Myriad Pro" w:cs="Myriad Pro"/>
          <w:sz w:val="20"/>
          <w:szCs w:val="20"/>
        </w:rPr>
        <w:t>,</w:t>
      </w:r>
      <w:r w:rsidR="003B42F4" w:rsidRPr="00183919">
        <w:rPr>
          <w:rFonts w:ascii="Myriad Pro" w:hAnsi="Myriad Pro" w:cs="Myriad Pro"/>
          <w:sz w:val="20"/>
          <w:szCs w:val="20"/>
        </w:rPr>
        <w:t xml:space="preserve"> </w:t>
      </w:r>
      <w:proofErr w:type="spellStart"/>
      <w:r w:rsidRPr="00183919">
        <w:rPr>
          <w:rFonts w:ascii="Myriad Pro" w:hAnsi="Myriad Pro" w:cs="Myriad Pro"/>
          <w:sz w:val="20"/>
          <w:szCs w:val="20"/>
        </w:rPr>
        <w:t>Chiesi</w:t>
      </w:r>
      <w:proofErr w:type="spellEnd"/>
      <w:r w:rsidR="003B42F4" w:rsidRPr="00183919">
        <w:rPr>
          <w:rFonts w:ascii="Myriad Pro" w:hAnsi="Myriad Pro" w:cs="Myriad Pro"/>
          <w:sz w:val="20"/>
          <w:szCs w:val="20"/>
        </w:rPr>
        <w:t>, and</w:t>
      </w:r>
      <w:r w:rsidRPr="00183919">
        <w:rPr>
          <w:rFonts w:ascii="Myriad Pro" w:hAnsi="Myriad Pro" w:cs="Myriad Pro"/>
          <w:sz w:val="20"/>
          <w:szCs w:val="20"/>
        </w:rPr>
        <w:t xml:space="preserve"> Asthma UK, outside the submitted work</w:t>
      </w:r>
      <w:r w:rsidR="003B42F4" w:rsidRPr="00183919">
        <w:rPr>
          <w:rFonts w:ascii="Myriad Pro" w:hAnsi="Myriad Pro" w:cs="Myriad Pro"/>
          <w:sz w:val="20"/>
          <w:szCs w:val="20"/>
        </w:rPr>
        <w:t xml:space="preserve">; ADM has nothing to disclose; DJ reports grants from European Union and Cystic Fibrosis Trust, outside the submitted work; SJK reports grants from Medical Research Council during the conduct of the study and personal fees from Roche Diagnostics and DIADEM, outside the submitted work; JKQ reports grants from British Lung Foundation,  during the conduct of the study and grants and personal fees from AZ, Asthma UK, BI, Bayer, GSK, MRC, and </w:t>
      </w:r>
      <w:proofErr w:type="spellStart"/>
      <w:r w:rsidR="003B42F4" w:rsidRPr="00183919">
        <w:rPr>
          <w:rFonts w:ascii="Myriad Pro" w:hAnsi="Myriad Pro" w:cs="Myriad Pro"/>
          <w:sz w:val="20"/>
          <w:szCs w:val="20"/>
        </w:rPr>
        <w:t>Chiesi</w:t>
      </w:r>
      <w:proofErr w:type="spellEnd"/>
      <w:r w:rsidR="003B42F4" w:rsidRPr="00183919">
        <w:rPr>
          <w:rFonts w:ascii="Myriad Pro" w:hAnsi="Myriad Pro" w:cs="Myriad Pro"/>
          <w:sz w:val="20"/>
          <w:szCs w:val="20"/>
        </w:rPr>
        <w:t xml:space="preserve">, outside the submitted work. </w:t>
      </w:r>
      <w:r w:rsidR="00F836F2" w:rsidRPr="00183919">
        <w:rPr>
          <w:rFonts w:cstheme="minorHAnsi"/>
        </w:rPr>
        <w:br/>
      </w:r>
      <w:r w:rsidR="00F836F2" w:rsidRPr="00183919">
        <w:rPr>
          <w:rFonts w:cstheme="minorHAnsi"/>
        </w:rPr>
        <w:br/>
      </w:r>
      <w:r w:rsidR="00F836F2" w:rsidRPr="00183919">
        <w:rPr>
          <w:rFonts w:cstheme="minorHAnsi"/>
          <w:b/>
          <w:bCs/>
        </w:rPr>
        <w:lastRenderedPageBreak/>
        <w:t>Funding</w:t>
      </w:r>
      <w:r w:rsidR="00F836F2" w:rsidRPr="00183919">
        <w:rPr>
          <w:rFonts w:cstheme="minorHAnsi"/>
          <w:b/>
          <w:bCs/>
        </w:rPr>
        <w:br/>
      </w:r>
      <w:r w:rsidR="001B1B4B" w:rsidRPr="00183919">
        <w:rPr>
          <w:rFonts w:cstheme="minorHAnsi"/>
        </w:rPr>
        <w:t xml:space="preserve">This work was funded by the British Lung Foundation. </w:t>
      </w:r>
    </w:p>
    <w:p w14:paraId="11038FB5" w14:textId="77777777" w:rsidR="003D3F34" w:rsidRPr="00183919" w:rsidRDefault="003D3F34" w:rsidP="003D3F34">
      <w:pPr>
        <w:pStyle w:val="CommentText"/>
      </w:pPr>
    </w:p>
    <w:p w14:paraId="02BF9EF8" w14:textId="77777777" w:rsidR="009C6A01" w:rsidRPr="00183919" w:rsidRDefault="009C6A01"/>
    <w:p w14:paraId="0C423F01" w14:textId="77777777" w:rsidR="00B8589F" w:rsidRPr="00183919" w:rsidRDefault="00276871" w:rsidP="00A634D7">
      <w:pPr>
        <w:spacing w:line="480" w:lineRule="auto"/>
        <w:rPr>
          <w:b/>
          <w:u w:val="single"/>
        </w:rPr>
      </w:pPr>
      <w:r w:rsidRPr="00183919">
        <w:rPr>
          <w:b/>
          <w:u w:val="single"/>
        </w:rPr>
        <w:t xml:space="preserve">References </w:t>
      </w:r>
    </w:p>
    <w:p w14:paraId="2029F316" w14:textId="77777777" w:rsidR="00545C38" w:rsidRPr="00545C38" w:rsidRDefault="00B8589F" w:rsidP="00545C38">
      <w:pPr>
        <w:pStyle w:val="EndNoteBibliography"/>
        <w:spacing w:after="0"/>
        <w:ind w:left="720" w:hanging="720"/>
      </w:pPr>
      <w:r w:rsidRPr="00183919">
        <w:fldChar w:fldCharType="begin"/>
      </w:r>
      <w:r w:rsidRPr="00183919">
        <w:instrText xml:space="preserve"> ADDIN EN.REFLIST </w:instrText>
      </w:r>
      <w:r w:rsidRPr="00183919">
        <w:fldChar w:fldCharType="separate"/>
      </w:r>
      <w:r w:rsidR="00545C38" w:rsidRPr="00545C38">
        <w:t>1.</w:t>
      </w:r>
      <w:r w:rsidR="00545C38" w:rsidRPr="00545C38">
        <w:tab/>
        <w:t xml:space="preserve">Thomas, E.T., et al., </w:t>
      </w:r>
      <w:r w:rsidR="00545C38" w:rsidRPr="00545C38">
        <w:rPr>
          <w:i/>
        </w:rPr>
        <w:t>Rate of normal lung function decline in ageing adults: a systematic review of prospective cohort studies.</w:t>
      </w:r>
      <w:r w:rsidR="00545C38" w:rsidRPr="00545C38">
        <w:t xml:space="preserve"> BMJ Open, 2019. </w:t>
      </w:r>
      <w:r w:rsidR="00545C38" w:rsidRPr="00545C38">
        <w:rPr>
          <w:b/>
        </w:rPr>
        <w:t>9</w:t>
      </w:r>
      <w:r w:rsidR="00545C38" w:rsidRPr="00545C38">
        <w:t>(6): p. e028150.</w:t>
      </w:r>
    </w:p>
    <w:p w14:paraId="0E5094ED" w14:textId="77777777" w:rsidR="00545C38" w:rsidRPr="00545C38" w:rsidRDefault="00545C38" w:rsidP="00545C38">
      <w:pPr>
        <w:pStyle w:val="EndNoteBibliography"/>
        <w:spacing w:after="0"/>
        <w:ind w:left="720" w:hanging="720"/>
      </w:pPr>
      <w:r w:rsidRPr="00545C38">
        <w:t>2.</w:t>
      </w:r>
      <w:r w:rsidRPr="00545C38">
        <w:tab/>
        <w:t xml:space="preserve">Vestbo, J., et al., </w:t>
      </w:r>
      <w:r w:rsidRPr="00545C38">
        <w:rPr>
          <w:i/>
        </w:rPr>
        <w:t>Changes in Forced Expiratory Volume in 1 Second over Time in COPD.</w:t>
      </w:r>
      <w:r w:rsidRPr="00545C38">
        <w:t xml:space="preserve"> The New England Journal of Medicine 2011. </w:t>
      </w:r>
      <w:r w:rsidRPr="00545C38">
        <w:rPr>
          <w:b/>
        </w:rPr>
        <w:t>365</w:t>
      </w:r>
      <w:r w:rsidRPr="00545C38">
        <w:t>(13): p. 1184-1192.</w:t>
      </w:r>
    </w:p>
    <w:p w14:paraId="484AFFBE" w14:textId="77777777" w:rsidR="00545C38" w:rsidRPr="00545C38" w:rsidRDefault="00545C38" w:rsidP="00545C38">
      <w:pPr>
        <w:pStyle w:val="EndNoteBibliography"/>
        <w:spacing w:after="0"/>
        <w:ind w:left="720" w:hanging="720"/>
      </w:pPr>
      <w:r w:rsidRPr="00545C38">
        <w:t>3.</w:t>
      </w:r>
      <w:r w:rsidRPr="00545C38">
        <w:tab/>
        <w:t xml:space="preserve">Halpin, D.M.G., et al., </w:t>
      </w:r>
      <w:r w:rsidRPr="00545C38">
        <w:rPr>
          <w:i/>
        </w:rPr>
        <w:t>Effect of a single exacerbation on decline in lung function in COPD.</w:t>
      </w:r>
      <w:r w:rsidRPr="00545C38">
        <w:t xml:space="preserve"> Respiratory Medicine, 2017. </w:t>
      </w:r>
      <w:r w:rsidRPr="00545C38">
        <w:rPr>
          <w:b/>
        </w:rPr>
        <w:t>128</w:t>
      </w:r>
      <w:r w:rsidRPr="00545C38">
        <w:t>: p. 85-91.</w:t>
      </w:r>
    </w:p>
    <w:p w14:paraId="053CE230" w14:textId="77777777" w:rsidR="00545C38" w:rsidRPr="00545C38" w:rsidRDefault="00545C38" w:rsidP="00545C38">
      <w:pPr>
        <w:pStyle w:val="EndNoteBibliography"/>
        <w:spacing w:after="0"/>
        <w:ind w:left="720" w:hanging="720"/>
      </w:pPr>
      <w:r w:rsidRPr="00545C38">
        <w:t>4.</w:t>
      </w:r>
      <w:r w:rsidRPr="00545C38">
        <w:tab/>
        <w:t xml:space="preserve">Donaldson, G.C., et al., </w:t>
      </w:r>
      <w:r w:rsidRPr="00545C38">
        <w:rPr>
          <w:i/>
        </w:rPr>
        <w:t>Relationship between exacerbation frequency and lung function decline in chronic obstructive pulmonary disease.</w:t>
      </w:r>
      <w:r w:rsidRPr="00545C38">
        <w:t xml:space="preserve"> Thorax, 2002. </w:t>
      </w:r>
      <w:r w:rsidRPr="00545C38">
        <w:rPr>
          <w:b/>
        </w:rPr>
        <w:t>57</w:t>
      </w:r>
      <w:r w:rsidRPr="00545C38">
        <w:t>(10): p. 847-852.</w:t>
      </w:r>
    </w:p>
    <w:p w14:paraId="48B2FB8B" w14:textId="77777777" w:rsidR="00545C38" w:rsidRPr="00545C38" w:rsidRDefault="00545C38" w:rsidP="00545C38">
      <w:pPr>
        <w:pStyle w:val="EndNoteBibliography"/>
        <w:spacing w:after="0"/>
        <w:ind w:left="720" w:hanging="720"/>
      </w:pPr>
      <w:r w:rsidRPr="00545C38">
        <w:t>5.</w:t>
      </w:r>
      <w:r w:rsidRPr="00545C38">
        <w:tab/>
        <w:t xml:space="preserve">Abramson, M.J., et al., </w:t>
      </w:r>
      <w:r w:rsidRPr="00545C38">
        <w:rPr>
          <w:i/>
        </w:rPr>
        <w:t>Symptoms and lung function decline in a middle-aged cohort of males and females in Australia.</w:t>
      </w:r>
      <w:r w:rsidRPr="00545C38">
        <w:t xml:space="preserve"> International journal of chronic obstructive pulmonary disease, 2016. </w:t>
      </w:r>
      <w:r w:rsidRPr="00545C38">
        <w:rPr>
          <w:b/>
        </w:rPr>
        <w:t>11</w:t>
      </w:r>
      <w:r w:rsidRPr="00545C38">
        <w:t>: p. 1097-1103.</w:t>
      </w:r>
    </w:p>
    <w:p w14:paraId="0ED1910C" w14:textId="77777777" w:rsidR="00545C38" w:rsidRPr="00545C38" w:rsidRDefault="00545C38" w:rsidP="00545C38">
      <w:pPr>
        <w:pStyle w:val="EndNoteBibliography"/>
        <w:spacing w:after="0"/>
        <w:ind w:left="720" w:hanging="720"/>
      </w:pPr>
      <w:r w:rsidRPr="00545C38">
        <w:t>6.</w:t>
      </w:r>
      <w:r w:rsidRPr="00545C38">
        <w:tab/>
        <w:t xml:space="preserve">Tashkin, D.P., et al., </w:t>
      </w:r>
      <w:r w:rsidRPr="00545C38">
        <w:rPr>
          <w:i/>
        </w:rPr>
        <w:t>Annual rates of change in pre- vs. post-bronchodilator FEV1 and FVC over 4 years in moderate to very severe COPD.</w:t>
      </w:r>
      <w:r w:rsidRPr="00545C38">
        <w:t xml:space="preserve"> Respiratory medicine, 2013. </w:t>
      </w:r>
      <w:r w:rsidRPr="00545C38">
        <w:rPr>
          <w:b/>
        </w:rPr>
        <w:t>107</w:t>
      </w:r>
      <w:r w:rsidRPr="00545C38">
        <w:t>(12): p. 1904-1911.</w:t>
      </w:r>
    </w:p>
    <w:p w14:paraId="4A2061D5" w14:textId="77777777" w:rsidR="00545C38" w:rsidRPr="00545C38" w:rsidRDefault="00545C38" w:rsidP="00545C38">
      <w:pPr>
        <w:pStyle w:val="EndNoteBibliography"/>
        <w:spacing w:after="0"/>
        <w:ind w:left="720" w:hanging="720"/>
      </w:pPr>
      <w:r w:rsidRPr="00545C38">
        <w:t>7.</w:t>
      </w:r>
      <w:r w:rsidRPr="00545C38">
        <w:tab/>
        <w:t xml:space="preserve">Calverley, P.M.A., et al., </w:t>
      </w:r>
      <w:r w:rsidRPr="00545C38">
        <w:rPr>
          <w:i/>
        </w:rPr>
        <w:t>Fluticasone furoate, vilanterol, and lung function decline in patients with moderate chronic obstructive pulmonary disease and heightened cardiovascular risk.</w:t>
      </w:r>
      <w:r w:rsidRPr="00545C38">
        <w:t xml:space="preserve"> American Journal of Respiratory and Critical Care Medicine, 2018. </w:t>
      </w:r>
      <w:r w:rsidRPr="00545C38">
        <w:rPr>
          <w:b/>
        </w:rPr>
        <w:t>197</w:t>
      </w:r>
      <w:r w:rsidRPr="00545C38">
        <w:t>(1): p. 47-55.</w:t>
      </w:r>
    </w:p>
    <w:p w14:paraId="0E727C7B" w14:textId="77777777" w:rsidR="00545C38" w:rsidRPr="00545C38" w:rsidRDefault="00545C38" w:rsidP="00545C38">
      <w:pPr>
        <w:pStyle w:val="EndNoteBibliography"/>
        <w:spacing w:after="0"/>
        <w:ind w:left="720" w:hanging="720"/>
      </w:pPr>
      <w:r w:rsidRPr="00545C38">
        <w:t>8.</w:t>
      </w:r>
      <w:r w:rsidRPr="00545C38">
        <w:tab/>
        <w:t xml:space="preserve">Dransfield, M.T., et al., </w:t>
      </w:r>
      <w:r w:rsidRPr="00545C38">
        <w:rPr>
          <w:i/>
        </w:rPr>
        <w:t>Acute Exacerbations and Lung Function Loss in Smokers with and without Chronic Obstructive Pulmonary Disease.</w:t>
      </w:r>
      <w:r w:rsidRPr="00545C38">
        <w:t xml:space="preserve"> American journal of respiratory and critical care medicine, 2017. </w:t>
      </w:r>
      <w:r w:rsidRPr="00545C38">
        <w:rPr>
          <w:b/>
        </w:rPr>
        <w:t>195</w:t>
      </w:r>
      <w:r w:rsidRPr="00545C38">
        <w:t>(3): p. 324-330.</w:t>
      </w:r>
    </w:p>
    <w:p w14:paraId="779858A6" w14:textId="77777777" w:rsidR="00545C38" w:rsidRPr="00545C38" w:rsidRDefault="00545C38" w:rsidP="00545C38">
      <w:pPr>
        <w:pStyle w:val="EndNoteBibliography"/>
        <w:spacing w:after="0"/>
        <w:ind w:left="720" w:hanging="720"/>
      </w:pPr>
      <w:r w:rsidRPr="00545C38">
        <w:t>9.</w:t>
      </w:r>
      <w:r w:rsidRPr="00545C38">
        <w:tab/>
        <w:t xml:space="preserve">Morgan, A.D., R. Zakeri, and J.K. Quint, </w:t>
      </w:r>
      <w:r w:rsidRPr="00545C38">
        <w:rPr>
          <w:i/>
        </w:rPr>
        <w:t>Defining the relationship between COPD and CVD: what are the implications for clinical practice?</w:t>
      </w:r>
      <w:r w:rsidRPr="00545C38">
        <w:t xml:space="preserve"> Therapeutic advances in respiratory disease, 2018. </w:t>
      </w:r>
      <w:r w:rsidRPr="00545C38">
        <w:rPr>
          <w:b/>
        </w:rPr>
        <w:t>12</w:t>
      </w:r>
      <w:r w:rsidRPr="00545C38">
        <w:t>: p. 1753465817750524-1753465817750524.</w:t>
      </w:r>
    </w:p>
    <w:p w14:paraId="34EEEBDE" w14:textId="77777777" w:rsidR="00545C38" w:rsidRPr="00545C38" w:rsidRDefault="00545C38" w:rsidP="00545C38">
      <w:pPr>
        <w:pStyle w:val="EndNoteBibliography"/>
        <w:spacing w:after="0"/>
        <w:ind w:left="720" w:hanging="720"/>
      </w:pPr>
      <w:r w:rsidRPr="00545C38">
        <w:t>10.</w:t>
      </w:r>
      <w:r w:rsidRPr="00545C38">
        <w:tab/>
        <w:t xml:space="preserve">Austin, V., et al., </w:t>
      </w:r>
      <w:r w:rsidRPr="00545C38">
        <w:rPr>
          <w:i/>
        </w:rPr>
        <w:t>COPD and stroke: are systemic inflammation and oxidative stress the missing links?</w:t>
      </w:r>
      <w:r w:rsidRPr="00545C38">
        <w:t xml:space="preserve"> Clinical Science, 2016. </w:t>
      </w:r>
      <w:r w:rsidRPr="00545C38">
        <w:rPr>
          <w:b/>
        </w:rPr>
        <w:t>130</w:t>
      </w:r>
      <w:r w:rsidRPr="00545C38">
        <w:t>(13): p. 1039-1050.</w:t>
      </w:r>
    </w:p>
    <w:p w14:paraId="4D377B4C" w14:textId="77777777" w:rsidR="00545C38" w:rsidRPr="00545C38" w:rsidRDefault="00545C38" w:rsidP="00545C38">
      <w:pPr>
        <w:pStyle w:val="EndNoteBibliography"/>
        <w:spacing w:after="0"/>
        <w:ind w:left="720" w:hanging="720"/>
      </w:pPr>
      <w:r w:rsidRPr="00545C38">
        <w:t>11.</w:t>
      </w:r>
      <w:r w:rsidRPr="00545C38">
        <w:tab/>
        <w:t xml:space="preserve">Rabe, K.F., J.R. Hurst, and S. Suissa, </w:t>
      </w:r>
      <w:r w:rsidRPr="00545C38">
        <w:rPr>
          <w:i/>
        </w:rPr>
        <w:t>Cardiovascular disease and COPD: dangerous liaisons?</w:t>
      </w:r>
      <w:r w:rsidRPr="00545C38">
        <w:t xml:space="preserve"> European Respiratory Review, 2018. </w:t>
      </w:r>
      <w:r w:rsidRPr="00545C38">
        <w:rPr>
          <w:b/>
        </w:rPr>
        <w:t>27</w:t>
      </w:r>
      <w:r w:rsidRPr="00545C38">
        <w:t>(149): p. 180057.</w:t>
      </w:r>
    </w:p>
    <w:p w14:paraId="27205C86" w14:textId="77777777" w:rsidR="00545C38" w:rsidRPr="00545C38" w:rsidRDefault="00545C38" w:rsidP="00545C38">
      <w:pPr>
        <w:pStyle w:val="EndNoteBibliography"/>
        <w:spacing w:after="0"/>
        <w:ind w:left="720" w:hanging="720"/>
      </w:pPr>
      <w:r w:rsidRPr="00545C38">
        <w:t>12.</w:t>
      </w:r>
      <w:r w:rsidRPr="00545C38">
        <w:tab/>
        <w:t xml:space="preserve">Kalkhoran, S., Y. Chang, and N.A. Rigotti, </w:t>
      </w:r>
      <w:r w:rsidRPr="00545C38">
        <w:rPr>
          <w:i/>
        </w:rPr>
        <w:t>Electronic Cigarette Use and Cigarette Abstinence Over 2 Years Among U.S. Smokers in the Population Assessment of Tobacco and Health Study.</w:t>
      </w:r>
      <w:r w:rsidRPr="00545C38">
        <w:t xml:space="preserve"> Nicotine &amp; Tobacco Research, 2019. </w:t>
      </w:r>
      <w:r w:rsidRPr="00545C38">
        <w:rPr>
          <w:b/>
        </w:rPr>
        <w:t>22</w:t>
      </w:r>
      <w:r w:rsidRPr="00545C38">
        <w:t>(5): p. 728-733.</w:t>
      </w:r>
    </w:p>
    <w:p w14:paraId="17698CE4" w14:textId="77777777" w:rsidR="00545C38" w:rsidRPr="00545C38" w:rsidRDefault="00545C38" w:rsidP="00545C38">
      <w:pPr>
        <w:pStyle w:val="EndNoteBibliography"/>
        <w:spacing w:after="0"/>
        <w:ind w:left="720" w:hanging="720"/>
      </w:pPr>
      <w:r w:rsidRPr="00545C38">
        <w:t>13.</w:t>
      </w:r>
      <w:r w:rsidRPr="00545C38">
        <w:tab/>
        <w:t xml:space="preserve">Çolak, Y., et al., </w:t>
      </w:r>
      <w:r w:rsidRPr="00545C38">
        <w:rPr>
          <w:i/>
        </w:rPr>
        <w:t>Smoking, Systemic Inflammation, and Airflow Limitation: A Mendelian Randomization Analysis of 98 085 Individuals From the General Population.</w:t>
      </w:r>
      <w:r w:rsidRPr="00545C38">
        <w:t xml:space="preserve"> Nicotine &amp; Tobacco Research, 2018. </w:t>
      </w:r>
      <w:r w:rsidRPr="00545C38">
        <w:rPr>
          <w:b/>
        </w:rPr>
        <w:t>21</w:t>
      </w:r>
      <w:r w:rsidRPr="00545C38">
        <w:t>(8): p. 1036-1044.</w:t>
      </w:r>
    </w:p>
    <w:p w14:paraId="3324BB88" w14:textId="77777777" w:rsidR="00545C38" w:rsidRPr="00545C38" w:rsidRDefault="00545C38" w:rsidP="00545C38">
      <w:pPr>
        <w:pStyle w:val="EndNoteBibliography"/>
        <w:spacing w:after="0"/>
        <w:ind w:left="720" w:hanging="720"/>
      </w:pPr>
      <w:r w:rsidRPr="00545C38">
        <w:t>14.</w:t>
      </w:r>
      <w:r w:rsidRPr="00545C38">
        <w:tab/>
        <w:t xml:space="preserve">Agarwal, S.K., et al., </w:t>
      </w:r>
      <w:r w:rsidRPr="00545C38">
        <w:rPr>
          <w:i/>
        </w:rPr>
        <w:t>Airflow obstruction, lung function, and risk of incident heart failure: the Atherosclerosis Risk in Communities (ARIC) study.</w:t>
      </w:r>
      <w:r w:rsidRPr="00545C38">
        <w:t xml:space="preserve"> Eur J Heart Fail, 2012. </w:t>
      </w:r>
      <w:r w:rsidRPr="00545C38">
        <w:rPr>
          <w:b/>
        </w:rPr>
        <w:t>14</w:t>
      </w:r>
      <w:r w:rsidRPr="00545C38">
        <w:t>(4): p. 414-22.</w:t>
      </w:r>
    </w:p>
    <w:p w14:paraId="34FC2550" w14:textId="77777777" w:rsidR="00545C38" w:rsidRPr="00545C38" w:rsidRDefault="00545C38" w:rsidP="00545C38">
      <w:pPr>
        <w:pStyle w:val="EndNoteBibliography"/>
        <w:spacing w:after="0"/>
        <w:ind w:left="720" w:hanging="720"/>
      </w:pPr>
      <w:r w:rsidRPr="00545C38">
        <w:t>15.</w:t>
      </w:r>
      <w:r w:rsidRPr="00545C38">
        <w:tab/>
        <w:t xml:space="preserve">Georgiopoulou, V.V., et al., </w:t>
      </w:r>
      <w:r w:rsidRPr="00545C38">
        <w:rPr>
          <w:i/>
        </w:rPr>
        <w:t>Lung Function and Risk for Heart Failure Among Older Adults: The Health ABC Study.</w:t>
      </w:r>
      <w:r w:rsidRPr="00545C38">
        <w:t xml:space="preserve"> The American Journal of Medicine, 2011. </w:t>
      </w:r>
      <w:r w:rsidRPr="00545C38">
        <w:rPr>
          <w:b/>
        </w:rPr>
        <w:t>124</w:t>
      </w:r>
      <w:r w:rsidRPr="00545C38">
        <w:t>(4): p. 334-341.</w:t>
      </w:r>
    </w:p>
    <w:p w14:paraId="188E591D" w14:textId="77777777" w:rsidR="00545C38" w:rsidRPr="00545C38" w:rsidRDefault="00545C38" w:rsidP="00545C38">
      <w:pPr>
        <w:pStyle w:val="EndNoteBibliography"/>
        <w:spacing w:after="0"/>
        <w:ind w:left="720" w:hanging="720"/>
      </w:pPr>
      <w:r w:rsidRPr="00545C38">
        <w:t>16.</w:t>
      </w:r>
      <w:r w:rsidRPr="00545C38">
        <w:tab/>
        <w:t xml:space="preserve">Cuttica Michael, J., et al., </w:t>
      </w:r>
      <w:r w:rsidRPr="00545C38">
        <w:rPr>
          <w:i/>
        </w:rPr>
        <w:t>Lung Function in Young Adults and Risk of Cardiovascular Events Over 29 Years: The CARDIA Study.</w:t>
      </w:r>
      <w:r w:rsidRPr="00545C38">
        <w:t xml:space="preserve"> Journal of the American Heart Association, 2018. </w:t>
      </w:r>
      <w:r w:rsidRPr="00545C38">
        <w:rPr>
          <w:b/>
        </w:rPr>
        <w:t>7</w:t>
      </w:r>
      <w:r w:rsidRPr="00545C38">
        <w:t>(24): p. e010672.</w:t>
      </w:r>
    </w:p>
    <w:p w14:paraId="3F31B9BE" w14:textId="77777777" w:rsidR="00545C38" w:rsidRPr="00545C38" w:rsidRDefault="00545C38" w:rsidP="00545C38">
      <w:pPr>
        <w:pStyle w:val="EndNoteBibliography"/>
        <w:spacing w:after="0"/>
        <w:ind w:left="720" w:hanging="720"/>
      </w:pPr>
      <w:r w:rsidRPr="00545C38">
        <w:lastRenderedPageBreak/>
        <w:t>17.</w:t>
      </w:r>
      <w:r w:rsidRPr="00545C38">
        <w:tab/>
        <w:t xml:space="preserve">Wang, B., et al., </w:t>
      </w:r>
      <w:r w:rsidRPr="00545C38">
        <w:rPr>
          <w:i/>
        </w:rPr>
        <w:t>Association of lung function with cardiovascular risk: a cohort study.</w:t>
      </w:r>
      <w:r w:rsidRPr="00545C38">
        <w:t xml:space="preserve"> Respiratory Research, 2018. </w:t>
      </w:r>
      <w:r w:rsidRPr="00545C38">
        <w:rPr>
          <w:b/>
        </w:rPr>
        <w:t>19</w:t>
      </w:r>
      <w:r w:rsidRPr="00545C38">
        <w:t>(1): p. 214.</w:t>
      </w:r>
    </w:p>
    <w:p w14:paraId="3D0CE02D" w14:textId="77777777" w:rsidR="00545C38" w:rsidRPr="00545C38" w:rsidRDefault="00545C38" w:rsidP="00545C38">
      <w:pPr>
        <w:pStyle w:val="EndNoteBibliography"/>
        <w:spacing w:after="0"/>
        <w:ind w:left="720" w:hanging="720"/>
      </w:pPr>
      <w:r w:rsidRPr="00545C38">
        <w:t>18.</w:t>
      </w:r>
      <w:r w:rsidRPr="00545C38">
        <w:tab/>
        <w:t xml:space="preserve">Engstrom, G., O. Melander, and B. Hedblad, </w:t>
      </w:r>
      <w:r w:rsidRPr="00545C38">
        <w:rPr>
          <w:i/>
        </w:rPr>
        <w:t>Population-based study of lung function and incidence of heart failure hospitalisations.</w:t>
      </w:r>
      <w:r w:rsidRPr="00545C38">
        <w:t xml:space="preserve"> Thorax, 2010. </w:t>
      </w:r>
      <w:r w:rsidRPr="00545C38">
        <w:rPr>
          <w:b/>
        </w:rPr>
        <w:t>65</w:t>
      </w:r>
      <w:r w:rsidRPr="00545C38">
        <w:t>(7): p. 633-8.</w:t>
      </w:r>
    </w:p>
    <w:p w14:paraId="71D3FB2E" w14:textId="77777777" w:rsidR="00545C38" w:rsidRPr="00545C38" w:rsidRDefault="00545C38" w:rsidP="00545C38">
      <w:pPr>
        <w:pStyle w:val="EndNoteBibliography"/>
        <w:spacing w:after="0"/>
        <w:ind w:left="720" w:hanging="720"/>
      </w:pPr>
      <w:r w:rsidRPr="00545C38">
        <w:t>19.</w:t>
      </w:r>
      <w:r w:rsidRPr="00545C38">
        <w:tab/>
        <w:t xml:space="preserve">Sin, D.D. and S.F.P. Man, </w:t>
      </w:r>
      <w:r w:rsidRPr="00545C38">
        <w:rPr>
          <w:i/>
        </w:rPr>
        <w:t>Chronic Obstructive Pulmonary Disease as a Risk Factor for Cardiovascular Morbidity and Mortality.</w:t>
      </w:r>
      <w:r w:rsidRPr="00545C38">
        <w:t xml:space="preserve"> Proceedings of the American Thoracic Society, 2005. </w:t>
      </w:r>
      <w:r w:rsidRPr="00545C38">
        <w:rPr>
          <w:b/>
        </w:rPr>
        <w:t>2</w:t>
      </w:r>
      <w:r w:rsidRPr="00545C38">
        <w:t>(1): p. 8-11.</w:t>
      </w:r>
    </w:p>
    <w:p w14:paraId="057A5DCD" w14:textId="77777777" w:rsidR="00545C38" w:rsidRPr="00545C38" w:rsidRDefault="00545C38" w:rsidP="00545C38">
      <w:pPr>
        <w:pStyle w:val="EndNoteBibliography"/>
        <w:spacing w:after="0"/>
        <w:ind w:left="720" w:hanging="720"/>
      </w:pPr>
      <w:r w:rsidRPr="00545C38">
        <w:t>20.</w:t>
      </w:r>
      <w:r w:rsidRPr="00545C38">
        <w:tab/>
        <w:t xml:space="preserve">Sin, D.D., L. Wu, and S.F.P. Man, </w:t>
      </w:r>
      <w:r w:rsidRPr="00545C38">
        <w:rPr>
          <w:i/>
        </w:rPr>
        <w:t>The Relationship Between Reduced Lung Function and Cardiovascular Mortality: A Population-Based Study and a Systematic Review of the Literature.</w:t>
      </w:r>
      <w:r w:rsidRPr="00545C38">
        <w:t xml:space="preserve"> Chest, 2005. </w:t>
      </w:r>
      <w:r w:rsidRPr="00545C38">
        <w:rPr>
          <w:b/>
        </w:rPr>
        <w:t>127</w:t>
      </w:r>
      <w:r w:rsidRPr="00545C38">
        <w:t>(6): p. 1952-1959.</w:t>
      </w:r>
    </w:p>
    <w:p w14:paraId="659316EC" w14:textId="77777777" w:rsidR="00545C38" w:rsidRPr="00545C38" w:rsidRDefault="00545C38" w:rsidP="00545C38">
      <w:pPr>
        <w:pStyle w:val="EndNoteBibliography"/>
        <w:spacing w:after="0"/>
        <w:ind w:left="720" w:hanging="720"/>
      </w:pPr>
      <w:r w:rsidRPr="00545C38">
        <w:t>21.</w:t>
      </w:r>
      <w:r w:rsidRPr="00545C38">
        <w:tab/>
        <w:t xml:space="preserve">Silvestre, O.M., et al., </w:t>
      </w:r>
      <w:r w:rsidRPr="00545C38">
        <w:rPr>
          <w:i/>
        </w:rPr>
        <w:t>Declining Lung Function and Cardiovascular Risk: The ARIC Study.</w:t>
      </w:r>
      <w:r w:rsidRPr="00545C38">
        <w:t xml:space="preserve"> Journal of the American College of Cardiology, 2018. </w:t>
      </w:r>
      <w:r w:rsidRPr="00545C38">
        <w:rPr>
          <w:b/>
        </w:rPr>
        <w:t>72</w:t>
      </w:r>
      <w:r w:rsidRPr="00545C38">
        <w:t>(10): p. 1109-1122.</w:t>
      </w:r>
    </w:p>
    <w:p w14:paraId="674E7A63" w14:textId="77777777" w:rsidR="00545C38" w:rsidRPr="00545C38" w:rsidRDefault="00545C38" w:rsidP="00545C38">
      <w:pPr>
        <w:pStyle w:val="EndNoteBibliography"/>
        <w:spacing w:after="0"/>
        <w:ind w:left="720" w:hanging="720"/>
      </w:pPr>
      <w:r w:rsidRPr="00545C38">
        <w:t>22.</w:t>
      </w:r>
      <w:r w:rsidRPr="00545C38">
        <w:tab/>
        <w:t xml:space="preserve">Herrett, E., et al., </w:t>
      </w:r>
      <w:r w:rsidRPr="00545C38">
        <w:rPr>
          <w:i/>
        </w:rPr>
        <w:t>Data Resource Profile: Clinical Practice Research Datalink (CPRD).</w:t>
      </w:r>
      <w:r w:rsidRPr="00545C38">
        <w:t xml:space="preserve"> Int J Epidemiol, 2015. </w:t>
      </w:r>
      <w:r w:rsidRPr="00545C38">
        <w:rPr>
          <w:b/>
        </w:rPr>
        <w:t>44</w:t>
      </w:r>
      <w:r w:rsidRPr="00545C38">
        <w:t>(3): p. 827-36.</w:t>
      </w:r>
    </w:p>
    <w:p w14:paraId="242E9EA3" w14:textId="77777777" w:rsidR="00545C38" w:rsidRPr="00545C38" w:rsidRDefault="00545C38" w:rsidP="00545C38">
      <w:pPr>
        <w:pStyle w:val="EndNoteBibliography"/>
        <w:spacing w:after="0"/>
        <w:ind w:left="720" w:hanging="720"/>
      </w:pPr>
      <w:r w:rsidRPr="00545C38">
        <w:t>23.</w:t>
      </w:r>
      <w:r w:rsidRPr="00545C38">
        <w:tab/>
        <w:t xml:space="preserve">Burrows, B., et al., </w:t>
      </w:r>
      <w:r w:rsidRPr="00545C38">
        <w:rPr>
          <w:i/>
        </w:rPr>
        <w:t>Longitudinal Changes in Forced Expiratory Volume in One Second in Adults.</w:t>
      </w:r>
      <w:r w:rsidRPr="00545C38">
        <w:t xml:space="preserve"> American Review of Respiratory Disease, 1986. </w:t>
      </w:r>
      <w:r w:rsidRPr="00545C38">
        <w:rPr>
          <w:b/>
        </w:rPr>
        <w:t>133</w:t>
      </w:r>
      <w:r w:rsidRPr="00545C38">
        <w:t>(6): p. 974-980.</w:t>
      </w:r>
    </w:p>
    <w:p w14:paraId="41EA6950" w14:textId="77777777" w:rsidR="00545C38" w:rsidRPr="00545C38" w:rsidRDefault="00545C38" w:rsidP="00545C38">
      <w:pPr>
        <w:pStyle w:val="EndNoteBibliography"/>
        <w:spacing w:after="0"/>
        <w:ind w:left="720" w:hanging="720"/>
      </w:pPr>
      <w:r w:rsidRPr="00545C38">
        <w:t>24.</w:t>
      </w:r>
      <w:r w:rsidRPr="00545C38">
        <w:tab/>
        <w:t xml:space="preserve">Quint, J.K., et al., </w:t>
      </w:r>
      <w:r w:rsidRPr="00545C38">
        <w:rPr>
          <w:i/>
        </w:rPr>
        <w:t>Validation of chronic obstructive pulmonary disease recording in the Clinical Practice Research Datalink (CPRD-GOLD).</w:t>
      </w:r>
      <w:r w:rsidRPr="00545C38">
        <w:t xml:space="preserve"> BMJ Open, 2014. </w:t>
      </w:r>
      <w:r w:rsidRPr="00545C38">
        <w:rPr>
          <w:b/>
        </w:rPr>
        <w:t>4</w:t>
      </w:r>
      <w:r w:rsidRPr="00545C38">
        <w:t>(7): p. e005540.</w:t>
      </w:r>
    </w:p>
    <w:p w14:paraId="54CB9376" w14:textId="77777777" w:rsidR="00545C38" w:rsidRPr="00545C38" w:rsidRDefault="00545C38" w:rsidP="00545C38">
      <w:pPr>
        <w:pStyle w:val="EndNoteBibliography"/>
        <w:spacing w:after="0"/>
        <w:ind w:left="720" w:hanging="720"/>
      </w:pPr>
      <w:r w:rsidRPr="00545C38">
        <w:t>25.</w:t>
      </w:r>
      <w:r w:rsidRPr="00545C38">
        <w:tab/>
        <w:t xml:space="preserve">Rothnie, K.J., et al., </w:t>
      </w:r>
      <w:r w:rsidRPr="00545C38">
        <w:rPr>
          <w:i/>
        </w:rPr>
        <w:t>Validity and interpretation of spirometric recordings to diagnose COPD in UK primary care.</w:t>
      </w:r>
      <w:r w:rsidRPr="00545C38">
        <w:t xml:space="preserve"> Int J Chron Obstruct Pulmon Dis, 2017. </w:t>
      </w:r>
      <w:r w:rsidRPr="00545C38">
        <w:rPr>
          <w:b/>
        </w:rPr>
        <w:t>12</w:t>
      </w:r>
      <w:r w:rsidRPr="00545C38">
        <w:t>: p. 1663-1668.</w:t>
      </w:r>
    </w:p>
    <w:p w14:paraId="31058E09" w14:textId="77777777" w:rsidR="00545C38" w:rsidRPr="00545C38" w:rsidRDefault="00545C38" w:rsidP="00545C38">
      <w:pPr>
        <w:pStyle w:val="EndNoteBibliography"/>
        <w:spacing w:after="0"/>
        <w:ind w:left="720" w:hanging="720"/>
      </w:pPr>
      <w:r w:rsidRPr="00545C38">
        <w:t>26.</w:t>
      </w:r>
      <w:r w:rsidRPr="00545C38">
        <w:tab/>
        <w:t xml:space="preserve">Rothnie, K.J., et al., </w:t>
      </w:r>
      <w:r w:rsidRPr="00545C38">
        <w:rPr>
          <w:i/>
        </w:rPr>
        <w:t>Natural History of Chronic Obstructive Pulmonary Disease Exacerbations in a General Practice–based Population with Chronic Obstructive Pulmonary Disease.</w:t>
      </w:r>
      <w:r w:rsidRPr="00545C38">
        <w:t xml:space="preserve"> American Journal of Respiratory and Critical Care Medicine, 2018. </w:t>
      </w:r>
      <w:r w:rsidRPr="00545C38">
        <w:rPr>
          <w:b/>
        </w:rPr>
        <w:t>198</w:t>
      </w:r>
      <w:r w:rsidRPr="00545C38">
        <w:t>(4): p. 464-471.</w:t>
      </w:r>
    </w:p>
    <w:p w14:paraId="7625DA0B" w14:textId="77777777" w:rsidR="00545C38" w:rsidRPr="00545C38" w:rsidRDefault="00545C38" w:rsidP="00545C38">
      <w:pPr>
        <w:pStyle w:val="EndNoteBibliography"/>
        <w:spacing w:after="0"/>
        <w:ind w:left="720" w:hanging="720"/>
      </w:pPr>
      <w:r w:rsidRPr="00545C38">
        <w:t>27.</w:t>
      </w:r>
      <w:r w:rsidRPr="00545C38">
        <w:tab/>
        <w:t xml:space="preserve">Bikov, A., et al., </w:t>
      </w:r>
      <w:r w:rsidRPr="00545C38">
        <w:rPr>
          <w:i/>
        </w:rPr>
        <w:t>FEV(1) is a stronger mortality predictor than FVC in patients with moderate COPD and with an increased risk for cardiovascular disease.</w:t>
      </w:r>
      <w:r w:rsidRPr="00545C38">
        <w:t xml:space="preserve"> International journal of chronic obstructive pulmonary disease, 2020. </w:t>
      </w:r>
      <w:r w:rsidRPr="00545C38">
        <w:rPr>
          <w:b/>
        </w:rPr>
        <w:t>15</w:t>
      </w:r>
      <w:r w:rsidRPr="00545C38">
        <w:t>: p. 1135-1142.</w:t>
      </w:r>
    </w:p>
    <w:p w14:paraId="74D7EF2D" w14:textId="77777777" w:rsidR="00545C38" w:rsidRPr="00545C38" w:rsidRDefault="00545C38" w:rsidP="00545C38">
      <w:pPr>
        <w:pStyle w:val="EndNoteBibliography"/>
        <w:spacing w:after="0"/>
        <w:ind w:left="720" w:hanging="720"/>
      </w:pPr>
      <w:r w:rsidRPr="00545C38">
        <w:t>28.</w:t>
      </w:r>
      <w:r w:rsidRPr="00545C38">
        <w:tab/>
        <w:t xml:space="preserve">GOLD. </w:t>
      </w:r>
      <w:r w:rsidRPr="00545C38">
        <w:rPr>
          <w:i/>
        </w:rPr>
        <w:t>Global Initiative for Chronic Obstructive Lung Disease</w:t>
      </w:r>
      <w:r w:rsidRPr="00545C38">
        <w:t>. 2019  09/09/19].</w:t>
      </w:r>
    </w:p>
    <w:p w14:paraId="02FA8DFC" w14:textId="77777777" w:rsidR="00545C38" w:rsidRPr="00545C38" w:rsidRDefault="00545C38" w:rsidP="00545C38">
      <w:pPr>
        <w:pStyle w:val="EndNoteBibliography"/>
        <w:spacing w:after="0"/>
        <w:ind w:left="720" w:hanging="720"/>
      </w:pPr>
      <w:r w:rsidRPr="00545C38">
        <w:t>29.</w:t>
      </w:r>
      <w:r w:rsidRPr="00545C38">
        <w:tab/>
        <w:t xml:space="preserve">Rothnie, K.J., et al., </w:t>
      </w:r>
      <w:r w:rsidRPr="00545C38">
        <w:rPr>
          <w:i/>
        </w:rPr>
        <w:t>Myocardial Infarction and Ischemic Stroke after Exacerbations of Chronic Obstructive Pulmonary Disease.</w:t>
      </w:r>
      <w:r w:rsidRPr="00545C38">
        <w:t xml:space="preserve"> Annals of the American Thoracic Society, 2018. </w:t>
      </w:r>
      <w:r w:rsidRPr="00545C38">
        <w:rPr>
          <w:b/>
        </w:rPr>
        <w:t>15</w:t>
      </w:r>
      <w:r w:rsidRPr="00545C38">
        <w:t>(8): p. 935-946.</w:t>
      </w:r>
    </w:p>
    <w:p w14:paraId="0017CE40" w14:textId="77777777" w:rsidR="00545C38" w:rsidRPr="00545C38" w:rsidRDefault="00545C38" w:rsidP="00545C38">
      <w:pPr>
        <w:pStyle w:val="EndNoteBibliography"/>
        <w:spacing w:after="0"/>
        <w:ind w:left="720" w:hanging="720"/>
      </w:pPr>
      <w:r w:rsidRPr="00545C38">
        <w:t>30.</w:t>
      </w:r>
      <w:r w:rsidRPr="00545C38">
        <w:tab/>
        <w:t xml:space="preserve">Donaldson, G.C., et al., </w:t>
      </w:r>
      <w:r w:rsidRPr="00545C38">
        <w:rPr>
          <w:i/>
        </w:rPr>
        <w:t>Increased Risk of Myocardial Infarction and Stroke Following Exacerbation of COPD.</w:t>
      </w:r>
      <w:r w:rsidRPr="00545C38">
        <w:t xml:space="preserve"> Chest, 2010. </w:t>
      </w:r>
      <w:r w:rsidRPr="00545C38">
        <w:rPr>
          <w:b/>
        </w:rPr>
        <w:t>137</w:t>
      </w:r>
      <w:r w:rsidRPr="00545C38">
        <w:t>(5): p. 1091-1097.</w:t>
      </w:r>
    </w:p>
    <w:p w14:paraId="0C830ABB" w14:textId="77777777" w:rsidR="00545C38" w:rsidRPr="00545C38" w:rsidRDefault="00545C38" w:rsidP="00545C38">
      <w:pPr>
        <w:pStyle w:val="EndNoteBibliography"/>
        <w:spacing w:after="0"/>
        <w:ind w:left="720" w:hanging="720"/>
      </w:pPr>
      <w:r w:rsidRPr="00545C38">
        <w:t>31.</w:t>
      </w:r>
      <w:r w:rsidRPr="00545C38">
        <w:tab/>
        <w:t xml:space="preserve">Kunisaki, K.M., et al., </w:t>
      </w:r>
      <w:r w:rsidRPr="00545C38">
        <w:rPr>
          <w:i/>
        </w:rPr>
        <w:t>Exacerbations of Chronic Obstructive Pulmonary Disease and Cardiac Events. A Post Hoc Cohort Analysis from the SUMMIT Randomized Clinical Trial.</w:t>
      </w:r>
      <w:r w:rsidRPr="00545C38">
        <w:t xml:space="preserve"> American Journal of Respiratory and Critical Care Medicine, 2018. </w:t>
      </w:r>
      <w:r w:rsidRPr="00545C38">
        <w:rPr>
          <w:b/>
        </w:rPr>
        <w:t>198</w:t>
      </w:r>
      <w:r w:rsidRPr="00545C38">
        <w:t>(1): p. 51-57.</w:t>
      </w:r>
    </w:p>
    <w:p w14:paraId="255C77DB" w14:textId="77777777" w:rsidR="00545C38" w:rsidRPr="00545C38" w:rsidRDefault="00545C38" w:rsidP="00545C38">
      <w:pPr>
        <w:pStyle w:val="EndNoteBibliography"/>
        <w:spacing w:after="0"/>
        <w:ind w:left="720" w:hanging="720"/>
      </w:pPr>
      <w:r w:rsidRPr="00545C38">
        <w:t>32.</w:t>
      </w:r>
      <w:r w:rsidRPr="00545C38">
        <w:tab/>
        <w:t xml:space="preserve">Windsor, C., et al., </w:t>
      </w:r>
      <w:r w:rsidRPr="00545C38">
        <w:rPr>
          <w:i/>
        </w:rPr>
        <w:t>No association between exacerbation frequency and stroke in patients with COPD.</w:t>
      </w:r>
      <w:r w:rsidRPr="00545C38">
        <w:t xml:space="preserve"> International journal of chronic obstructive pulmonary disease, 2016. </w:t>
      </w:r>
      <w:r w:rsidRPr="00545C38">
        <w:rPr>
          <w:b/>
        </w:rPr>
        <w:t>11</w:t>
      </w:r>
      <w:r w:rsidRPr="00545C38">
        <w:t>: p. 217-225.</w:t>
      </w:r>
    </w:p>
    <w:p w14:paraId="529D368F" w14:textId="77777777" w:rsidR="00545C38" w:rsidRPr="00545C38" w:rsidRDefault="00545C38" w:rsidP="00545C38">
      <w:pPr>
        <w:pStyle w:val="EndNoteBibliography"/>
        <w:spacing w:after="0"/>
        <w:ind w:left="720" w:hanging="720"/>
      </w:pPr>
      <w:r w:rsidRPr="00545C38">
        <w:t>33.</w:t>
      </w:r>
      <w:r w:rsidRPr="00545C38">
        <w:tab/>
        <w:t xml:space="preserve">Rothnie, K.J., et al., </w:t>
      </w:r>
      <w:r w:rsidRPr="00545C38">
        <w:rPr>
          <w:i/>
        </w:rPr>
        <w:t>Validation of the Recording of Acute Exacerbations of COPD in UK Primary Care Electronic Healthcare Records.</w:t>
      </w:r>
      <w:r w:rsidRPr="00545C38">
        <w:t xml:space="preserve"> PLoS One, 2016. </w:t>
      </w:r>
      <w:r w:rsidRPr="00545C38">
        <w:rPr>
          <w:b/>
        </w:rPr>
        <w:t>11</w:t>
      </w:r>
      <w:r w:rsidRPr="00545C38">
        <w:t>(3): p. e0151357.</w:t>
      </w:r>
    </w:p>
    <w:p w14:paraId="541CA19F" w14:textId="77777777" w:rsidR="00545C38" w:rsidRPr="00545C38" w:rsidRDefault="00545C38" w:rsidP="00545C38">
      <w:pPr>
        <w:pStyle w:val="EndNoteBibliography"/>
        <w:spacing w:after="0"/>
        <w:ind w:left="720" w:hanging="720"/>
      </w:pPr>
      <w:r w:rsidRPr="00545C38">
        <w:t>34.</w:t>
      </w:r>
      <w:r w:rsidRPr="00545C38">
        <w:tab/>
        <w:t xml:space="preserve">Casanova, C., et al., </w:t>
      </w:r>
      <w:r w:rsidRPr="00545C38">
        <w:rPr>
          <w:i/>
        </w:rPr>
        <w:t>The progression of chronic obstructive pulmonary disease is heterogeneous: the experience of the BODE cohort.</w:t>
      </w:r>
      <w:r w:rsidRPr="00545C38">
        <w:t xml:space="preserve"> Am J Respir Crit Care Med, 2011. </w:t>
      </w:r>
      <w:r w:rsidRPr="00545C38">
        <w:rPr>
          <w:b/>
        </w:rPr>
        <w:t>184</w:t>
      </w:r>
      <w:r w:rsidRPr="00545C38">
        <w:t>(9): p. 1015-21.</w:t>
      </w:r>
    </w:p>
    <w:p w14:paraId="37FD2AC7" w14:textId="77777777" w:rsidR="00545C38" w:rsidRPr="00545C38" w:rsidRDefault="00545C38" w:rsidP="00545C38">
      <w:pPr>
        <w:pStyle w:val="EndNoteBibliography"/>
        <w:spacing w:after="0"/>
        <w:ind w:left="720" w:hanging="720"/>
      </w:pPr>
      <w:r w:rsidRPr="00545C38">
        <w:t>35.</w:t>
      </w:r>
      <w:r w:rsidRPr="00545C38">
        <w:tab/>
        <w:t xml:space="preserve">Calverley, P.M., et al., </w:t>
      </w:r>
      <w:r w:rsidRPr="00545C38">
        <w:rPr>
          <w:i/>
        </w:rPr>
        <w:t>Fluticasone furoate, vilanterol and lung function decline in patients with moderate COPD and heightened cardiovascular risk.</w:t>
      </w:r>
      <w:r w:rsidRPr="00545C38">
        <w:t xml:space="preserve"> American Journal of Respiratory and Critical Care Medicine, 2017.</w:t>
      </w:r>
    </w:p>
    <w:p w14:paraId="1437A7B7" w14:textId="77777777" w:rsidR="00545C38" w:rsidRPr="00545C38" w:rsidRDefault="00545C38" w:rsidP="00545C38">
      <w:pPr>
        <w:pStyle w:val="EndNoteBibliography"/>
        <w:spacing w:after="0"/>
        <w:ind w:left="720" w:hanging="720"/>
      </w:pPr>
      <w:r w:rsidRPr="00545C38">
        <w:t>36.</w:t>
      </w:r>
      <w:r w:rsidRPr="00545C38">
        <w:tab/>
        <w:t xml:space="preserve">Redlich, C.A., et al., </w:t>
      </w:r>
      <w:r w:rsidRPr="00545C38">
        <w:rPr>
          <w:i/>
        </w:rPr>
        <w:t>Official American Thoracic Society Technical Standards: Spirometry in the Occupational Setting.</w:t>
      </w:r>
      <w:r w:rsidRPr="00545C38">
        <w:t xml:space="preserve"> American Journal of Respiratory and Critical Care Medicine, 2014. </w:t>
      </w:r>
      <w:r w:rsidRPr="00545C38">
        <w:rPr>
          <w:b/>
        </w:rPr>
        <w:t>189</w:t>
      </w:r>
      <w:r w:rsidRPr="00545C38">
        <w:t>(8): p. 983-993.</w:t>
      </w:r>
    </w:p>
    <w:p w14:paraId="49784C30" w14:textId="77777777" w:rsidR="00545C38" w:rsidRPr="00545C38" w:rsidRDefault="00545C38" w:rsidP="00545C38">
      <w:pPr>
        <w:pStyle w:val="EndNoteBibliography"/>
        <w:ind w:left="720" w:hanging="720"/>
      </w:pPr>
      <w:r w:rsidRPr="00545C38">
        <w:t>37.</w:t>
      </w:r>
      <w:r w:rsidRPr="00545C38">
        <w:tab/>
        <w:t xml:space="preserve">Tinkelman, D.G., et al., </w:t>
      </w:r>
      <w:r w:rsidRPr="00545C38">
        <w:rPr>
          <w:i/>
        </w:rPr>
        <w:t>Misdiagnosis of COPD and asthma in primary care patients 40 years of age and over.</w:t>
      </w:r>
      <w:r w:rsidRPr="00545C38">
        <w:t xml:space="preserve"> J Asthma, 2006. </w:t>
      </w:r>
      <w:r w:rsidRPr="00545C38">
        <w:rPr>
          <w:b/>
        </w:rPr>
        <w:t>43</w:t>
      </w:r>
      <w:r w:rsidRPr="00545C38">
        <w:t>(1): p. 75-80.</w:t>
      </w:r>
    </w:p>
    <w:p w14:paraId="7E89418D" w14:textId="7B92CABA" w:rsidR="009A47DD" w:rsidRPr="00183919" w:rsidRDefault="00B8589F" w:rsidP="00A634D7">
      <w:pPr>
        <w:spacing w:line="480" w:lineRule="auto"/>
      </w:pPr>
      <w:r w:rsidRPr="00183919">
        <w:lastRenderedPageBreak/>
        <w:fldChar w:fldCharType="end"/>
      </w:r>
    </w:p>
    <w:p w14:paraId="72A4BAC0" w14:textId="77777777" w:rsidR="00212807" w:rsidRPr="00183919" w:rsidRDefault="00212807" w:rsidP="00A634D7">
      <w:pPr>
        <w:spacing w:line="480" w:lineRule="auto"/>
      </w:pPr>
    </w:p>
    <w:p w14:paraId="349D53C2" w14:textId="77777777" w:rsidR="00AA788C" w:rsidRPr="00183919" w:rsidRDefault="00AA788C" w:rsidP="00AA788C">
      <w:pPr>
        <w:spacing w:line="480" w:lineRule="auto"/>
      </w:pPr>
      <w:r w:rsidRPr="00183919">
        <w:rPr>
          <w:b/>
          <w:bCs/>
        </w:rPr>
        <w:t>Table 1: Baseline characteristics of patients with and without accelerated FEV</w:t>
      </w:r>
      <w:r w:rsidRPr="00183919">
        <w:rPr>
          <w:b/>
          <w:bCs/>
          <w:vertAlign w:val="subscript"/>
        </w:rPr>
        <w:t>1</w:t>
      </w:r>
      <w:r w:rsidRPr="00183919">
        <w:rPr>
          <w:b/>
          <w:bCs/>
        </w:rPr>
        <w:t xml:space="preserve"> decline. Numbers are n (%) or median (IQR).</w:t>
      </w:r>
      <w:r w:rsidRPr="00183919">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084"/>
        <w:gridCol w:w="2798"/>
      </w:tblGrid>
      <w:tr w:rsidR="00183919" w:rsidRPr="00183919" w14:paraId="4BC97C71" w14:textId="77777777" w:rsidTr="009026AC">
        <w:tc>
          <w:tcPr>
            <w:tcW w:w="3134" w:type="dxa"/>
            <w:shd w:val="clear" w:color="auto" w:fill="D0CECE" w:themeFill="background2" w:themeFillShade="E6"/>
          </w:tcPr>
          <w:p w14:paraId="12A304A2" w14:textId="77777777" w:rsidR="00AA788C" w:rsidRPr="00183919" w:rsidRDefault="00AA788C" w:rsidP="009026AC">
            <w:pPr>
              <w:rPr>
                <w:b/>
                <w:lang w:val="en-GB"/>
              </w:rPr>
            </w:pPr>
            <w:r w:rsidRPr="00183919">
              <w:rPr>
                <w:b/>
                <w:lang w:val="en-GB"/>
              </w:rPr>
              <w:t>Baseline characteristics</w:t>
            </w:r>
          </w:p>
        </w:tc>
        <w:tc>
          <w:tcPr>
            <w:tcW w:w="3084" w:type="dxa"/>
            <w:shd w:val="clear" w:color="auto" w:fill="D0CECE" w:themeFill="background2" w:themeFillShade="E6"/>
          </w:tcPr>
          <w:p w14:paraId="12F57573" w14:textId="77777777" w:rsidR="00AA788C" w:rsidRPr="00183919" w:rsidRDefault="00AA788C" w:rsidP="009026AC">
            <w:pPr>
              <w:jc w:val="center"/>
              <w:rPr>
                <w:b/>
                <w:lang w:val="en-GB"/>
              </w:rPr>
            </w:pPr>
            <w:r w:rsidRPr="00183919">
              <w:rPr>
                <w:b/>
                <w:lang w:val="en-GB"/>
              </w:rPr>
              <w:t>Non-accelerated FEV</w:t>
            </w:r>
            <w:r w:rsidRPr="00183919">
              <w:rPr>
                <w:b/>
                <w:vertAlign w:val="subscript"/>
                <w:lang w:val="en-GB"/>
              </w:rPr>
              <w:t>1</w:t>
            </w:r>
            <w:r w:rsidRPr="00183919">
              <w:rPr>
                <w:b/>
                <w:lang w:val="en-GB"/>
              </w:rPr>
              <w:t xml:space="preserve"> decline </w:t>
            </w:r>
            <w:r w:rsidRPr="00183919">
              <w:rPr>
                <w:b/>
                <w:lang w:val="en-GB"/>
              </w:rPr>
              <w:br/>
              <w:t>n=27,287</w:t>
            </w:r>
          </w:p>
        </w:tc>
        <w:tc>
          <w:tcPr>
            <w:tcW w:w="2798" w:type="dxa"/>
            <w:shd w:val="clear" w:color="auto" w:fill="D0CECE" w:themeFill="background2" w:themeFillShade="E6"/>
          </w:tcPr>
          <w:p w14:paraId="6DA771E6" w14:textId="77777777" w:rsidR="00AA788C" w:rsidRPr="00183919" w:rsidRDefault="00AA788C" w:rsidP="009026AC">
            <w:pPr>
              <w:jc w:val="center"/>
              <w:rPr>
                <w:b/>
                <w:lang w:val="en-GB"/>
              </w:rPr>
            </w:pPr>
            <w:r w:rsidRPr="00183919">
              <w:rPr>
                <w:b/>
                <w:lang w:val="en-GB"/>
              </w:rPr>
              <w:t>Accelerated FEV</w:t>
            </w:r>
            <w:r w:rsidRPr="00183919">
              <w:rPr>
                <w:b/>
                <w:vertAlign w:val="subscript"/>
                <w:lang w:val="en-GB"/>
              </w:rPr>
              <w:t>1</w:t>
            </w:r>
            <w:r w:rsidRPr="00183919">
              <w:rPr>
                <w:b/>
                <w:lang w:val="en-GB"/>
              </w:rPr>
              <w:t xml:space="preserve"> decline</w:t>
            </w:r>
            <w:r w:rsidRPr="00183919">
              <w:rPr>
                <w:b/>
                <w:lang w:val="en-GB"/>
              </w:rPr>
              <w:br/>
              <w:t>n=9,095</w:t>
            </w:r>
          </w:p>
        </w:tc>
      </w:tr>
      <w:tr w:rsidR="00183919" w:rsidRPr="00183919" w14:paraId="5DC65D1F" w14:textId="77777777" w:rsidTr="009026AC">
        <w:tc>
          <w:tcPr>
            <w:tcW w:w="3134" w:type="dxa"/>
          </w:tcPr>
          <w:p w14:paraId="0BB7C682" w14:textId="77777777" w:rsidR="00AA788C" w:rsidRPr="00183919" w:rsidRDefault="00AA788C" w:rsidP="009026AC">
            <w:pPr>
              <w:rPr>
                <w:b/>
                <w:bCs/>
                <w:lang w:val="en-GB"/>
              </w:rPr>
            </w:pPr>
            <w:r w:rsidRPr="00183919">
              <w:rPr>
                <w:b/>
                <w:bCs/>
                <w:lang w:val="en-GB"/>
              </w:rPr>
              <w:t>Males</w:t>
            </w:r>
          </w:p>
        </w:tc>
        <w:tc>
          <w:tcPr>
            <w:tcW w:w="3084" w:type="dxa"/>
          </w:tcPr>
          <w:p w14:paraId="24471955" w14:textId="77777777" w:rsidR="00AA788C" w:rsidRPr="00183919" w:rsidRDefault="00AA788C" w:rsidP="009026AC">
            <w:pPr>
              <w:jc w:val="center"/>
              <w:rPr>
                <w:lang w:val="en-GB"/>
              </w:rPr>
            </w:pPr>
            <w:r w:rsidRPr="00183919">
              <w:rPr>
                <w:lang w:val="en-GB"/>
              </w:rPr>
              <w:t>12,942 (47.4)</w:t>
            </w:r>
          </w:p>
        </w:tc>
        <w:tc>
          <w:tcPr>
            <w:tcW w:w="2798" w:type="dxa"/>
          </w:tcPr>
          <w:p w14:paraId="56A39CE2" w14:textId="77777777" w:rsidR="00AA788C" w:rsidRPr="00183919" w:rsidRDefault="00AA788C" w:rsidP="009026AC">
            <w:pPr>
              <w:jc w:val="center"/>
              <w:rPr>
                <w:lang w:val="en-GB"/>
              </w:rPr>
            </w:pPr>
            <w:r w:rsidRPr="00183919">
              <w:rPr>
                <w:lang w:val="en-GB"/>
              </w:rPr>
              <w:t>5,381 (59.2)</w:t>
            </w:r>
          </w:p>
        </w:tc>
      </w:tr>
      <w:tr w:rsidR="00183919" w:rsidRPr="00183919" w14:paraId="34F54EE0" w14:textId="77777777" w:rsidTr="009026AC">
        <w:tc>
          <w:tcPr>
            <w:tcW w:w="3134" w:type="dxa"/>
          </w:tcPr>
          <w:p w14:paraId="1DEF51FE" w14:textId="77777777" w:rsidR="00AA788C" w:rsidRPr="00183919" w:rsidRDefault="00AA788C" w:rsidP="009026AC">
            <w:pPr>
              <w:rPr>
                <w:b/>
                <w:bCs/>
              </w:rPr>
            </w:pPr>
            <w:r w:rsidRPr="00183919">
              <w:rPr>
                <w:b/>
                <w:bCs/>
                <w:lang w:val="en-GB"/>
              </w:rPr>
              <w:t>Age</w:t>
            </w:r>
          </w:p>
        </w:tc>
        <w:tc>
          <w:tcPr>
            <w:tcW w:w="3084" w:type="dxa"/>
          </w:tcPr>
          <w:p w14:paraId="01294E0D" w14:textId="77777777" w:rsidR="00AA788C" w:rsidRPr="00183919" w:rsidRDefault="00AA788C" w:rsidP="009026AC">
            <w:pPr>
              <w:jc w:val="center"/>
            </w:pPr>
            <w:r w:rsidRPr="00183919">
              <w:rPr>
                <w:lang w:val="en-GB"/>
              </w:rPr>
              <w:t>68.9 (61.7 – 76.1)</w:t>
            </w:r>
          </w:p>
        </w:tc>
        <w:tc>
          <w:tcPr>
            <w:tcW w:w="2798" w:type="dxa"/>
          </w:tcPr>
          <w:p w14:paraId="28A3F4DB" w14:textId="77777777" w:rsidR="00AA788C" w:rsidRPr="00183919" w:rsidRDefault="00AA788C" w:rsidP="009026AC">
            <w:pPr>
              <w:jc w:val="center"/>
            </w:pPr>
            <w:r w:rsidRPr="00183919">
              <w:rPr>
                <w:lang w:val="en-GB"/>
              </w:rPr>
              <w:t>66.8 (59.6 – 74.0)</w:t>
            </w:r>
          </w:p>
        </w:tc>
      </w:tr>
      <w:tr w:rsidR="00183919" w:rsidRPr="00183919" w14:paraId="7A625E29" w14:textId="77777777" w:rsidTr="009026AC">
        <w:tc>
          <w:tcPr>
            <w:tcW w:w="3134" w:type="dxa"/>
          </w:tcPr>
          <w:p w14:paraId="41DFBA22" w14:textId="77777777" w:rsidR="00AA788C" w:rsidRPr="00183919" w:rsidRDefault="00AA788C" w:rsidP="009026AC">
            <w:pPr>
              <w:rPr>
                <w:bCs/>
                <w:lang w:val="en-GB"/>
              </w:rPr>
            </w:pPr>
            <w:r w:rsidRPr="00183919">
              <w:rPr>
                <w:b/>
                <w:bCs/>
                <w:lang w:val="en-GB"/>
              </w:rPr>
              <w:t>Smoking status</w:t>
            </w:r>
            <w:r w:rsidRPr="00183919">
              <w:rPr>
                <w:b/>
                <w:bCs/>
                <w:lang w:val="en-GB"/>
              </w:rPr>
              <w:br/>
            </w:r>
            <w:r w:rsidRPr="00183919">
              <w:rPr>
                <w:bCs/>
                <w:lang w:val="en-GB"/>
              </w:rPr>
              <w:t xml:space="preserve">     Current smokers</w:t>
            </w:r>
            <w:r w:rsidRPr="00183919">
              <w:rPr>
                <w:bCs/>
                <w:lang w:val="en-GB"/>
              </w:rPr>
              <w:br/>
              <w:t xml:space="preserve">     Ex-smokers</w:t>
            </w:r>
          </w:p>
        </w:tc>
        <w:tc>
          <w:tcPr>
            <w:tcW w:w="3084" w:type="dxa"/>
          </w:tcPr>
          <w:p w14:paraId="3EF488E0" w14:textId="77777777" w:rsidR="00AA788C" w:rsidRPr="00183919" w:rsidRDefault="00AA788C" w:rsidP="009026AC">
            <w:pPr>
              <w:jc w:val="center"/>
              <w:rPr>
                <w:lang w:val="en-GB"/>
              </w:rPr>
            </w:pPr>
          </w:p>
          <w:p w14:paraId="4633C55A" w14:textId="77777777" w:rsidR="00AA788C" w:rsidRPr="00183919" w:rsidRDefault="00AA788C" w:rsidP="009026AC">
            <w:pPr>
              <w:jc w:val="center"/>
              <w:rPr>
                <w:lang w:val="en-GB"/>
              </w:rPr>
            </w:pPr>
            <w:r w:rsidRPr="00183919">
              <w:rPr>
                <w:lang w:val="en-GB"/>
              </w:rPr>
              <w:t>16,912 (62.0)</w:t>
            </w:r>
            <w:r w:rsidRPr="00183919">
              <w:rPr>
                <w:lang w:val="en-GB"/>
              </w:rPr>
              <w:br/>
              <w:t>10,375 (38.0)</w:t>
            </w:r>
          </w:p>
        </w:tc>
        <w:tc>
          <w:tcPr>
            <w:tcW w:w="2798" w:type="dxa"/>
          </w:tcPr>
          <w:p w14:paraId="4B26EE94" w14:textId="77777777" w:rsidR="00AA788C" w:rsidRPr="00183919" w:rsidRDefault="00AA788C" w:rsidP="009026AC">
            <w:pPr>
              <w:jc w:val="center"/>
              <w:rPr>
                <w:lang w:val="en-GB"/>
              </w:rPr>
            </w:pPr>
          </w:p>
          <w:p w14:paraId="2F9B7849" w14:textId="77777777" w:rsidR="00AA788C" w:rsidRPr="00183919" w:rsidRDefault="00AA788C" w:rsidP="009026AC">
            <w:pPr>
              <w:jc w:val="center"/>
              <w:rPr>
                <w:lang w:val="en-GB"/>
              </w:rPr>
            </w:pPr>
            <w:r w:rsidRPr="00183919">
              <w:rPr>
                <w:lang w:val="en-GB"/>
              </w:rPr>
              <w:t>6,013 (66.1)</w:t>
            </w:r>
            <w:r w:rsidRPr="00183919">
              <w:rPr>
                <w:lang w:val="en-GB"/>
              </w:rPr>
              <w:br/>
              <w:t>3,082 (33.9)</w:t>
            </w:r>
          </w:p>
        </w:tc>
      </w:tr>
      <w:tr w:rsidR="00183919" w:rsidRPr="00183919" w14:paraId="231756ED" w14:textId="77777777" w:rsidTr="009026AC">
        <w:tc>
          <w:tcPr>
            <w:tcW w:w="3134" w:type="dxa"/>
          </w:tcPr>
          <w:p w14:paraId="2AC33C56" w14:textId="77777777" w:rsidR="00AA788C" w:rsidRPr="00183919" w:rsidRDefault="00AA788C" w:rsidP="009026AC">
            <w:pPr>
              <w:rPr>
                <w:lang w:val="en-GB"/>
              </w:rPr>
            </w:pPr>
            <w:r w:rsidRPr="00183919">
              <w:rPr>
                <w:b/>
                <w:bCs/>
                <w:lang w:val="en-GB"/>
              </w:rPr>
              <w:t>Airflow obstruction*</w:t>
            </w:r>
            <w:r w:rsidRPr="00183919">
              <w:rPr>
                <w:lang w:val="en-GB"/>
              </w:rPr>
              <w:t xml:space="preserve"> </w:t>
            </w:r>
            <w:r w:rsidRPr="00183919">
              <w:rPr>
                <w:lang w:val="en-GB"/>
              </w:rPr>
              <w:br/>
              <w:t xml:space="preserve">     Mild</w:t>
            </w:r>
            <w:r w:rsidRPr="00183919">
              <w:rPr>
                <w:lang w:val="en-GB"/>
              </w:rPr>
              <w:br/>
              <w:t xml:space="preserve">     Moderate</w:t>
            </w:r>
            <w:r w:rsidRPr="00183919">
              <w:rPr>
                <w:lang w:val="en-GB"/>
              </w:rPr>
              <w:br/>
              <w:t xml:space="preserve">     Severe</w:t>
            </w:r>
            <w:r w:rsidRPr="00183919">
              <w:rPr>
                <w:lang w:val="en-GB"/>
              </w:rPr>
              <w:br/>
              <w:t xml:space="preserve">     Very severe</w:t>
            </w:r>
          </w:p>
        </w:tc>
        <w:tc>
          <w:tcPr>
            <w:tcW w:w="3084" w:type="dxa"/>
          </w:tcPr>
          <w:p w14:paraId="1EEE8962" w14:textId="77777777" w:rsidR="00AA788C" w:rsidRPr="00183919" w:rsidRDefault="00AA788C" w:rsidP="009026AC">
            <w:pPr>
              <w:jc w:val="center"/>
              <w:rPr>
                <w:lang w:val="en-GB"/>
              </w:rPr>
            </w:pPr>
            <w:r w:rsidRPr="00183919">
              <w:rPr>
                <w:lang w:val="en-GB"/>
              </w:rPr>
              <w:br/>
              <w:t>7,566 (27.9)</w:t>
            </w:r>
            <w:r w:rsidRPr="00183919">
              <w:rPr>
                <w:lang w:val="en-GB"/>
              </w:rPr>
              <w:br/>
              <w:t>11,771 (43.5)</w:t>
            </w:r>
            <w:r w:rsidRPr="00183919">
              <w:rPr>
                <w:lang w:val="en-GB"/>
              </w:rPr>
              <w:br/>
              <w:t>6,321 (23.3)</w:t>
            </w:r>
            <w:r w:rsidRPr="00183919">
              <w:rPr>
                <w:lang w:val="en-GB"/>
              </w:rPr>
              <w:br/>
              <w:t>1,424 (5.3)</w:t>
            </w:r>
          </w:p>
        </w:tc>
        <w:tc>
          <w:tcPr>
            <w:tcW w:w="2798" w:type="dxa"/>
          </w:tcPr>
          <w:p w14:paraId="40193BC9" w14:textId="77777777" w:rsidR="00AA788C" w:rsidRPr="00183919" w:rsidRDefault="00AA788C" w:rsidP="009026AC">
            <w:pPr>
              <w:jc w:val="center"/>
              <w:rPr>
                <w:lang w:val="en-GB"/>
              </w:rPr>
            </w:pPr>
            <w:r w:rsidRPr="00183919">
              <w:rPr>
                <w:lang w:val="en-GB"/>
              </w:rPr>
              <w:br/>
              <w:t>1,567 (17.4)</w:t>
            </w:r>
            <w:r w:rsidRPr="00183919">
              <w:rPr>
                <w:lang w:val="en-GB"/>
              </w:rPr>
              <w:br/>
              <w:t>3,851 (42.7)</w:t>
            </w:r>
            <w:r w:rsidRPr="00183919">
              <w:rPr>
                <w:lang w:val="en-GB"/>
              </w:rPr>
              <w:br/>
              <w:t>2,801 (31.0)</w:t>
            </w:r>
            <w:r w:rsidRPr="00183919">
              <w:rPr>
                <w:lang w:val="en-GB"/>
              </w:rPr>
              <w:br/>
              <w:t>804 (8.9)</w:t>
            </w:r>
          </w:p>
        </w:tc>
      </w:tr>
      <w:tr w:rsidR="00183919" w:rsidRPr="00183919" w14:paraId="60BB7BEA" w14:textId="77777777" w:rsidTr="009026AC">
        <w:tc>
          <w:tcPr>
            <w:tcW w:w="3134" w:type="dxa"/>
          </w:tcPr>
          <w:p w14:paraId="516E91D2" w14:textId="77777777" w:rsidR="00AA788C" w:rsidRPr="00183919" w:rsidRDefault="00AA788C" w:rsidP="009026AC">
            <w:pPr>
              <w:rPr>
                <w:lang w:val="en-GB"/>
              </w:rPr>
            </w:pPr>
            <w:r w:rsidRPr="00183919">
              <w:rPr>
                <w:b/>
                <w:bCs/>
                <w:lang w:val="en-GB"/>
              </w:rPr>
              <w:t xml:space="preserve">AECOPD </w:t>
            </w:r>
            <w:r w:rsidRPr="00183919">
              <w:rPr>
                <w:lang w:val="en-GB"/>
              </w:rPr>
              <w:br/>
              <w:t xml:space="preserve">     None</w:t>
            </w:r>
            <w:r w:rsidRPr="00183919">
              <w:rPr>
                <w:lang w:val="en-GB"/>
              </w:rPr>
              <w:br/>
              <w:t xml:space="preserve">     1 moderate, 0 severe</w:t>
            </w:r>
            <w:r w:rsidRPr="00183919">
              <w:rPr>
                <w:lang w:val="en-GB"/>
              </w:rPr>
              <w:br/>
              <w:t xml:space="preserve">     2 moderate, 0 severe</w:t>
            </w:r>
            <w:r w:rsidRPr="00183919">
              <w:rPr>
                <w:lang w:val="en-GB"/>
              </w:rPr>
              <w:br/>
              <w:t xml:space="preserve">     ≥3 moderate, 0 severe</w:t>
            </w:r>
            <w:r w:rsidRPr="00183919">
              <w:rPr>
                <w:lang w:val="en-GB"/>
              </w:rPr>
              <w:br/>
              <w:t xml:space="preserve">     1 severe, any moderate</w:t>
            </w:r>
            <w:r w:rsidRPr="00183919">
              <w:rPr>
                <w:lang w:val="en-GB"/>
              </w:rPr>
              <w:br/>
              <w:t xml:space="preserve">     ≥2 severe, any moderate</w:t>
            </w:r>
          </w:p>
        </w:tc>
        <w:tc>
          <w:tcPr>
            <w:tcW w:w="3084" w:type="dxa"/>
          </w:tcPr>
          <w:p w14:paraId="19DD0952" w14:textId="77777777" w:rsidR="00AA788C" w:rsidRPr="00183919" w:rsidRDefault="00AA788C" w:rsidP="009026AC">
            <w:pPr>
              <w:jc w:val="center"/>
              <w:rPr>
                <w:lang w:val="en-GB"/>
              </w:rPr>
            </w:pPr>
            <w:r w:rsidRPr="00183919">
              <w:rPr>
                <w:lang w:val="en-GB"/>
              </w:rPr>
              <w:br/>
              <w:t>10,954 (40.1)</w:t>
            </w:r>
            <w:r w:rsidRPr="00183919">
              <w:rPr>
                <w:lang w:val="en-GB"/>
              </w:rPr>
              <w:br/>
              <w:t>6,478 (23.7)</w:t>
            </w:r>
            <w:r w:rsidRPr="00183919">
              <w:rPr>
                <w:lang w:val="en-GB"/>
              </w:rPr>
              <w:br/>
              <w:t>3,730 (13.7)</w:t>
            </w:r>
            <w:r w:rsidRPr="00183919">
              <w:rPr>
                <w:lang w:val="en-GB"/>
              </w:rPr>
              <w:br/>
              <w:t>4,703 (17.2)</w:t>
            </w:r>
            <w:r w:rsidRPr="00183919">
              <w:rPr>
                <w:lang w:val="en-GB"/>
              </w:rPr>
              <w:br/>
              <w:t>1,116 (4.1)</w:t>
            </w:r>
            <w:r w:rsidRPr="00183919">
              <w:rPr>
                <w:lang w:val="en-GB"/>
              </w:rPr>
              <w:br/>
              <w:t>306 (1.1)</w:t>
            </w:r>
          </w:p>
        </w:tc>
        <w:tc>
          <w:tcPr>
            <w:tcW w:w="2798" w:type="dxa"/>
          </w:tcPr>
          <w:p w14:paraId="4FBB5512" w14:textId="77777777" w:rsidR="00AA788C" w:rsidRPr="00183919" w:rsidRDefault="00AA788C" w:rsidP="009026AC">
            <w:pPr>
              <w:jc w:val="center"/>
              <w:rPr>
                <w:lang w:val="en-GB"/>
              </w:rPr>
            </w:pPr>
            <w:r w:rsidRPr="00183919">
              <w:rPr>
                <w:lang w:val="en-GB"/>
              </w:rPr>
              <w:br/>
              <w:t>3,496 (38.4)</w:t>
            </w:r>
            <w:r w:rsidRPr="00183919">
              <w:rPr>
                <w:lang w:val="en-GB"/>
              </w:rPr>
              <w:br/>
              <w:t>2,031 (22.3)</w:t>
            </w:r>
            <w:r w:rsidRPr="00183919">
              <w:rPr>
                <w:lang w:val="en-GB"/>
              </w:rPr>
              <w:br/>
              <w:t>1,278 (14.1)</w:t>
            </w:r>
            <w:r w:rsidRPr="00183919">
              <w:rPr>
                <w:lang w:val="en-GB"/>
              </w:rPr>
              <w:br/>
              <w:t>1,697 (18.7)</w:t>
            </w:r>
            <w:r w:rsidRPr="00183919">
              <w:rPr>
                <w:lang w:val="en-GB"/>
              </w:rPr>
              <w:br/>
              <w:t>466 (5.1)</w:t>
            </w:r>
            <w:r w:rsidRPr="00183919">
              <w:rPr>
                <w:lang w:val="en-GB"/>
              </w:rPr>
              <w:br/>
              <w:t>127 (1.4)</w:t>
            </w:r>
          </w:p>
        </w:tc>
      </w:tr>
      <w:tr w:rsidR="00183919" w:rsidRPr="00183919" w14:paraId="7CDDD779" w14:textId="77777777" w:rsidTr="009026AC">
        <w:tc>
          <w:tcPr>
            <w:tcW w:w="3134" w:type="dxa"/>
          </w:tcPr>
          <w:p w14:paraId="138D9AD3" w14:textId="77777777" w:rsidR="00AA788C" w:rsidRPr="00183919" w:rsidRDefault="00AA788C" w:rsidP="009026AC">
            <w:pPr>
              <w:rPr>
                <w:lang w:val="en-GB"/>
              </w:rPr>
            </w:pPr>
            <w:r w:rsidRPr="00183919">
              <w:rPr>
                <w:b/>
                <w:bCs/>
                <w:lang w:val="en-GB"/>
              </w:rPr>
              <w:t>mMRC*</w:t>
            </w:r>
            <w:r w:rsidRPr="00183919">
              <w:rPr>
                <w:lang w:val="en-GB"/>
              </w:rPr>
              <w:t xml:space="preserve"> </w:t>
            </w:r>
            <w:r w:rsidRPr="00183919">
              <w:rPr>
                <w:lang w:val="en-GB"/>
              </w:rPr>
              <w:br/>
              <w:t xml:space="preserve">     0 </w:t>
            </w:r>
            <w:r w:rsidRPr="00183919">
              <w:rPr>
                <w:lang w:val="en-GB"/>
              </w:rPr>
              <w:br/>
              <w:t xml:space="preserve">     1</w:t>
            </w:r>
            <w:r w:rsidRPr="00183919">
              <w:rPr>
                <w:lang w:val="en-GB"/>
              </w:rPr>
              <w:br/>
              <w:t xml:space="preserve">     2</w:t>
            </w:r>
            <w:r w:rsidRPr="00183919">
              <w:rPr>
                <w:lang w:val="en-GB"/>
              </w:rPr>
              <w:br/>
              <w:t xml:space="preserve">     3</w:t>
            </w:r>
            <w:r w:rsidRPr="00183919">
              <w:rPr>
                <w:lang w:val="en-GB"/>
              </w:rPr>
              <w:br/>
              <w:t xml:space="preserve">     4</w:t>
            </w:r>
          </w:p>
        </w:tc>
        <w:tc>
          <w:tcPr>
            <w:tcW w:w="3084" w:type="dxa"/>
          </w:tcPr>
          <w:p w14:paraId="3A7949D3" w14:textId="77777777" w:rsidR="00AA788C" w:rsidRPr="00183919" w:rsidRDefault="00AA788C" w:rsidP="009026AC">
            <w:pPr>
              <w:jc w:val="center"/>
              <w:rPr>
                <w:lang w:val="en-GB"/>
              </w:rPr>
            </w:pPr>
            <w:r w:rsidRPr="00183919">
              <w:rPr>
                <w:lang w:val="en-GB"/>
              </w:rPr>
              <w:br/>
              <w:t>3,797 (20.9)</w:t>
            </w:r>
            <w:r w:rsidRPr="00183919">
              <w:rPr>
                <w:lang w:val="en-GB"/>
              </w:rPr>
              <w:br/>
              <w:t>7,396 (40.6)</w:t>
            </w:r>
            <w:r w:rsidRPr="00183919">
              <w:rPr>
                <w:lang w:val="en-GB"/>
              </w:rPr>
              <w:br/>
              <w:t>4,448 (24.4)</w:t>
            </w:r>
            <w:r w:rsidRPr="00183919">
              <w:rPr>
                <w:lang w:val="en-GB"/>
              </w:rPr>
              <w:br/>
              <w:t>2,196 (12.1)</w:t>
            </w:r>
            <w:r w:rsidRPr="00183919">
              <w:rPr>
                <w:lang w:val="en-GB"/>
              </w:rPr>
              <w:br/>
              <w:t>365 (2.0)</w:t>
            </w:r>
          </w:p>
        </w:tc>
        <w:tc>
          <w:tcPr>
            <w:tcW w:w="2798" w:type="dxa"/>
          </w:tcPr>
          <w:p w14:paraId="5A11EDD5" w14:textId="77777777" w:rsidR="00AA788C" w:rsidRPr="00183919" w:rsidRDefault="00AA788C" w:rsidP="009026AC">
            <w:pPr>
              <w:jc w:val="center"/>
              <w:rPr>
                <w:lang w:val="en-GB"/>
              </w:rPr>
            </w:pPr>
            <w:r w:rsidRPr="00183919">
              <w:rPr>
                <w:lang w:val="en-GB"/>
              </w:rPr>
              <w:br/>
              <w:t>1,206 (20.2)</w:t>
            </w:r>
            <w:r w:rsidRPr="00183919">
              <w:rPr>
                <w:lang w:val="en-GB"/>
              </w:rPr>
              <w:br/>
              <w:t>2,289 (38.4)</w:t>
            </w:r>
            <w:r w:rsidRPr="00183919">
              <w:rPr>
                <w:lang w:val="en-GB"/>
              </w:rPr>
              <w:br/>
              <w:t>1,526 (25.6)</w:t>
            </w:r>
            <w:r w:rsidRPr="00183919">
              <w:rPr>
                <w:lang w:val="en-GB"/>
              </w:rPr>
              <w:br/>
              <w:t>784 (13.1)</w:t>
            </w:r>
            <w:r w:rsidRPr="00183919">
              <w:rPr>
                <w:lang w:val="en-GB"/>
              </w:rPr>
              <w:br/>
              <w:t>160 (2.7)</w:t>
            </w:r>
          </w:p>
        </w:tc>
      </w:tr>
      <w:tr w:rsidR="00183919" w:rsidRPr="00183919" w14:paraId="24538B35" w14:textId="77777777" w:rsidTr="009026AC">
        <w:tc>
          <w:tcPr>
            <w:tcW w:w="3134" w:type="dxa"/>
          </w:tcPr>
          <w:p w14:paraId="65A027A7" w14:textId="77777777" w:rsidR="00AA788C" w:rsidRPr="00183919" w:rsidRDefault="00AA788C" w:rsidP="009026AC">
            <w:pPr>
              <w:rPr>
                <w:lang w:val="en-GB"/>
              </w:rPr>
            </w:pPr>
            <w:r w:rsidRPr="00183919">
              <w:rPr>
                <w:b/>
                <w:bCs/>
                <w:lang w:val="en-GB"/>
              </w:rPr>
              <w:t>BMI*</w:t>
            </w:r>
            <w:r w:rsidRPr="00183919">
              <w:rPr>
                <w:lang w:val="en-GB"/>
              </w:rPr>
              <w:br/>
              <w:t xml:space="preserve">     Underweight</w:t>
            </w:r>
            <w:r w:rsidRPr="00183919">
              <w:rPr>
                <w:lang w:val="en-GB"/>
              </w:rPr>
              <w:br/>
              <w:t xml:space="preserve">     Normal </w:t>
            </w:r>
            <w:r w:rsidRPr="00183919">
              <w:rPr>
                <w:lang w:val="en-GB"/>
              </w:rPr>
              <w:br/>
              <w:t xml:space="preserve">     Overweight </w:t>
            </w:r>
            <w:r w:rsidRPr="00183919">
              <w:rPr>
                <w:lang w:val="en-GB"/>
              </w:rPr>
              <w:br/>
              <w:t xml:space="preserve">     Obese</w:t>
            </w:r>
          </w:p>
        </w:tc>
        <w:tc>
          <w:tcPr>
            <w:tcW w:w="3084" w:type="dxa"/>
          </w:tcPr>
          <w:p w14:paraId="4C1E24AF" w14:textId="77777777" w:rsidR="00AA788C" w:rsidRPr="00183919" w:rsidRDefault="00AA788C" w:rsidP="009026AC">
            <w:pPr>
              <w:jc w:val="center"/>
              <w:rPr>
                <w:lang w:val="en-GB"/>
              </w:rPr>
            </w:pPr>
            <w:r w:rsidRPr="00183919">
              <w:rPr>
                <w:lang w:val="en-GB"/>
              </w:rPr>
              <w:br/>
              <w:t>1.181 (4.9)</w:t>
            </w:r>
            <w:r w:rsidRPr="00183919">
              <w:rPr>
                <w:lang w:val="en-GB"/>
              </w:rPr>
              <w:br/>
              <w:t>8,089 (33.6)</w:t>
            </w:r>
            <w:r w:rsidRPr="00183919">
              <w:rPr>
                <w:lang w:val="en-GB"/>
              </w:rPr>
              <w:br/>
              <w:t>8,060 (33.5)</w:t>
            </w:r>
            <w:r w:rsidRPr="00183919">
              <w:rPr>
                <w:lang w:val="en-GB"/>
              </w:rPr>
              <w:br/>
              <w:t>6,727 (28.0)</w:t>
            </w:r>
          </w:p>
        </w:tc>
        <w:tc>
          <w:tcPr>
            <w:tcW w:w="2798" w:type="dxa"/>
          </w:tcPr>
          <w:p w14:paraId="3B722072" w14:textId="77777777" w:rsidR="00AA788C" w:rsidRPr="00183919" w:rsidRDefault="00AA788C" w:rsidP="009026AC">
            <w:pPr>
              <w:jc w:val="center"/>
              <w:rPr>
                <w:lang w:val="en-GB"/>
              </w:rPr>
            </w:pPr>
            <w:r w:rsidRPr="00183919">
              <w:rPr>
                <w:lang w:val="en-GB"/>
              </w:rPr>
              <w:br/>
              <w:t>390 (4.9)</w:t>
            </w:r>
            <w:r w:rsidRPr="00183919">
              <w:rPr>
                <w:lang w:val="en-GB"/>
              </w:rPr>
              <w:br/>
              <w:t>2.750 (34.6)</w:t>
            </w:r>
            <w:r w:rsidRPr="00183919">
              <w:rPr>
                <w:lang w:val="en-GB"/>
              </w:rPr>
              <w:br/>
              <w:t>2,628 (33.1)</w:t>
            </w:r>
            <w:r w:rsidRPr="00183919">
              <w:rPr>
                <w:lang w:val="en-GB"/>
              </w:rPr>
              <w:br/>
              <w:t>2,180 (27.4)</w:t>
            </w:r>
          </w:p>
        </w:tc>
      </w:tr>
      <w:tr w:rsidR="00183919" w:rsidRPr="00183919" w14:paraId="21E1FBFE" w14:textId="77777777" w:rsidTr="009026AC">
        <w:tc>
          <w:tcPr>
            <w:tcW w:w="3134" w:type="dxa"/>
          </w:tcPr>
          <w:p w14:paraId="34104945" w14:textId="77777777" w:rsidR="00AA788C" w:rsidRPr="00183919" w:rsidRDefault="00AA788C" w:rsidP="009026AC">
            <w:pPr>
              <w:rPr>
                <w:b/>
                <w:bCs/>
                <w:lang w:val="en-GB"/>
              </w:rPr>
            </w:pPr>
            <w:r w:rsidRPr="00183919">
              <w:rPr>
                <w:b/>
                <w:bCs/>
                <w:lang w:val="en-GB"/>
              </w:rPr>
              <w:t>Hypertension</w:t>
            </w:r>
          </w:p>
        </w:tc>
        <w:tc>
          <w:tcPr>
            <w:tcW w:w="3084" w:type="dxa"/>
          </w:tcPr>
          <w:p w14:paraId="6FD7ADD0" w14:textId="77777777" w:rsidR="00AA788C" w:rsidRPr="00183919" w:rsidRDefault="00AA788C" w:rsidP="009026AC">
            <w:pPr>
              <w:jc w:val="center"/>
              <w:rPr>
                <w:lang w:val="en-GB"/>
              </w:rPr>
            </w:pPr>
            <w:r w:rsidRPr="00183919">
              <w:rPr>
                <w:lang w:val="en-GB"/>
              </w:rPr>
              <w:t>11,770 (43.1)</w:t>
            </w:r>
          </w:p>
        </w:tc>
        <w:tc>
          <w:tcPr>
            <w:tcW w:w="2798" w:type="dxa"/>
          </w:tcPr>
          <w:p w14:paraId="4033E4EC" w14:textId="77777777" w:rsidR="00AA788C" w:rsidRPr="00183919" w:rsidRDefault="00AA788C" w:rsidP="009026AC">
            <w:pPr>
              <w:jc w:val="center"/>
              <w:rPr>
                <w:lang w:val="en-GB"/>
              </w:rPr>
            </w:pPr>
            <w:r w:rsidRPr="00183919">
              <w:rPr>
                <w:lang w:val="en-GB"/>
              </w:rPr>
              <w:t>3,660 (40.2)</w:t>
            </w:r>
          </w:p>
        </w:tc>
      </w:tr>
      <w:tr w:rsidR="00183919" w:rsidRPr="00183919" w14:paraId="5DBBC9D4" w14:textId="77777777" w:rsidTr="009026AC">
        <w:tc>
          <w:tcPr>
            <w:tcW w:w="3134" w:type="dxa"/>
          </w:tcPr>
          <w:p w14:paraId="758CF2F9" w14:textId="77777777" w:rsidR="00AA788C" w:rsidRPr="00183919" w:rsidRDefault="00AA788C" w:rsidP="009026AC">
            <w:pPr>
              <w:rPr>
                <w:b/>
                <w:bCs/>
                <w:lang w:val="en-GB"/>
              </w:rPr>
            </w:pPr>
            <w:r w:rsidRPr="00183919">
              <w:rPr>
                <w:b/>
                <w:bCs/>
                <w:lang w:val="en-GB"/>
              </w:rPr>
              <w:t>Diabetes</w:t>
            </w:r>
          </w:p>
        </w:tc>
        <w:tc>
          <w:tcPr>
            <w:tcW w:w="3084" w:type="dxa"/>
          </w:tcPr>
          <w:p w14:paraId="3B522109" w14:textId="77777777" w:rsidR="00AA788C" w:rsidRPr="00183919" w:rsidRDefault="00AA788C" w:rsidP="009026AC">
            <w:pPr>
              <w:jc w:val="center"/>
              <w:rPr>
                <w:lang w:val="en-GB"/>
              </w:rPr>
            </w:pPr>
            <w:r w:rsidRPr="00183919">
              <w:rPr>
                <w:lang w:val="en-GB"/>
              </w:rPr>
              <w:t>3,040 (11.1)</w:t>
            </w:r>
          </w:p>
        </w:tc>
        <w:tc>
          <w:tcPr>
            <w:tcW w:w="2798" w:type="dxa"/>
          </w:tcPr>
          <w:p w14:paraId="58CA235F" w14:textId="77777777" w:rsidR="00AA788C" w:rsidRPr="00183919" w:rsidRDefault="00AA788C" w:rsidP="009026AC">
            <w:pPr>
              <w:jc w:val="center"/>
              <w:rPr>
                <w:lang w:val="en-GB"/>
              </w:rPr>
            </w:pPr>
            <w:r w:rsidRPr="00183919">
              <w:rPr>
                <w:lang w:val="en-GB"/>
              </w:rPr>
              <w:t>974 (10.7)</w:t>
            </w:r>
          </w:p>
        </w:tc>
      </w:tr>
      <w:tr w:rsidR="00183919" w:rsidRPr="00183919" w14:paraId="46FEA0D5" w14:textId="77777777" w:rsidTr="009026AC">
        <w:tc>
          <w:tcPr>
            <w:tcW w:w="3134" w:type="dxa"/>
          </w:tcPr>
          <w:p w14:paraId="083AAD73" w14:textId="77777777" w:rsidR="00AA788C" w:rsidRPr="00183919" w:rsidRDefault="00AA788C" w:rsidP="009026AC">
            <w:pPr>
              <w:rPr>
                <w:b/>
                <w:bCs/>
              </w:rPr>
            </w:pPr>
            <w:r w:rsidRPr="00183919">
              <w:rPr>
                <w:b/>
                <w:bCs/>
              </w:rPr>
              <w:t>Asthma</w:t>
            </w:r>
          </w:p>
        </w:tc>
        <w:tc>
          <w:tcPr>
            <w:tcW w:w="3084" w:type="dxa"/>
          </w:tcPr>
          <w:p w14:paraId="4E1CC9AD" w14:textId="77777777" w:rsidR="00AA788C" w:rsidRPr="00183919" w:rsidRDefault="00AA788C" w:rsidP="009026AC">
            <w:pPr>
              <w:jc w:val="center"/>
            </w:pPr>
            <w:r w:rsidRPr="00183919">
              <w:t>11,238 (41.2)</w:t>
            </w:r>
          </w:p>
        </w:tc>
        <w:tc>
          <w:tcPr>
            <w:tcW w:w="2798" w:type="dxa"/>
          </w:tcPr>
          <w:p w14:paraId="4171D4D4" w14:textId="77777777" w:rsidR="00AA788C" w:rsidRPr="00183919" w:rsidRDefault="00AA788C" w:rsidP="009026AC">
            <w:pPr>
              <w:jc w:val="center"/>
            </w:pPr>
            <w:r w:rsidRPr="00183919">
              <w:t>3,566 (39.2)</w:t>
            </w:r>
          </w:p>
        </w:tc>
      </w:tr>
      <w:tr w:rsidR="00183919" w:rsidRPr="00183919" w14:paraId="27A6A988" w14:textId="77777777" w:rsidTr="009026AC">
        <w:tc>
          <w:tcPr>
            <w:tcW w:w="3134" w:type="dxa"/>
          </w:tcPr>
          <w:p w14:paraId="316CE0B9" w14:textId="77777777" w:rsidR="00AA788C" w:rsidRPr="00183919" w:rsidRDefault="00AA788C" w:rsidP="009026AC">
            <w:pPr>
              <w:rPr>
                <w:b/>
                <w:bCs/>
                <w:lang w:val="en-GB"/>
              </w:rPr>
            </w:pPr>
            <w:r w:rsidRPr="00183919">
              <w:rPr>
                <w:b/>
                <w:bCs/>
                <w:lang w:val="en-GB"/>
              </w:rPr>
              <w:t>Statin use</w:t>
            </w:r>
          </w:p>
        </w:tc>
        <w:tc>
          <w:tcPr>
            <w:tcW w:w="3084" w:type="dxa"/>
          </w:tcPr>
          <w:p w14:paraId="38F5EEC7" w14:textId="77777777" w:rsidR="00AA788C" w:rsidRPr="00183919" w:rsidRDefault="00AA788C" w:rsidP="009026AC">
            <w:pPr>
              <w:jc w:val="center"/>
              <w:rPr>
                <w:lang w:val="en-GB"/>
              </w:rPr>
            </w:pPr>
            <w:r w:rsidRPr="00183919">
              <w:rPr>
                <w:lang w:val="en-GB"/>
              </w:rPr>
              <w:t>8,350 (30.6)</w:t>
            </w:r>
          </w:p>
        </w:tc>
        <w:tc>
          <w:tcPr>
            <w:tcW w:w="2798" w:type="dxa"/>
          </w:tcPr>
          <w:p w14:paraId="4DD60C67" w14:textId="77777777" w:rsidR="00AA788C" w:rsidRPr="00183919" w:rsidRDefault="00AA788C" w:rsidP="009026AC">
            <w:pPr>
              <w:jc w:val="center"/>
              <w:rPr>
                <w:lang w:val="en-GB"/>
              </w:rPr>
            </w:pPr>
            <w:r w:rsidRPr="00183919">
              <w:rPr>
                <w:lang w:val="en-GB"/>
              </w:rPr>
              <w:t>2,774 (30.5)</w:t>
            </w:r>
          </w:p>
        </w:tc>
      </w:tr>
    </w:tbl>
    <w:p w14:paraId="3FC27F47" w14:textId="77777777" w:rsidR="00AA788C" w:rsidRPr="00183919" w:rsidRDefault="00AA788C" w:rsidP="00AA788C">
      <w:pPr>
        <w:spacing w:line="480" w:lineRule="auto"/>
      </w:pPr>
      <w:r w:rsidRPr="00183919">
        <w:t>*Airflow obstruction N=36,105; mMRC N=24,167; BMI N=32,005.</w:t>
      </w:r>
    </w:p>
    <w:p w14:paraId="23999B77" w14:textId="77777777" w:rsidR="00AA788C" w:rsidRPr="00183919" w:rsidRDefault="00AA788C" w:rsidP="00A634D7">
      <w:pPr>
        <w:spacing w:line="480" w:lineRule="auto"/>
      </w:pPr>
    </w:p>
    <w:p w14:paraId="56EDE172" w14:textId="77777777" w:rsidR="00AA788C" w:rsidRPr="00183919" w:rsidRDefault="00AA788C" w:rsidP="00A634D7">
      <w:pPr>
        <w:spacing w:line="480" w:lineRule="auto"/>
      </w:pPr>
    </w:p>
    <w:p w14:paraId="7EEEBB9C" w14:textId="77777777" w:rsidR="00AA788C" w:rsidRPr="00183919" w:rsidRDefault="00AA788C" w:rsidP="00A634D7">
      <w:pPr>
        <w:spacing w:line="480" w:lineRule="auto"/>
      </w:pPr>
    </w:p>
    <w:p w14:paraId="27A050C6" w14:textId="42934E39" w:rsidR="009026AC" w:rsidRPr="00183919" w:rsidRDefault="009026AC" w:rsidP="00A634D7">
      <w:pPr>
        <w:spacing w:line="480" w:lineRule="auto"/>
      </w:pPr>
    </w:p>
    <w:sectPr w:rsidR="009026AC" w:rsidRPr="00183919" w:rsidSect="00417970">
      <w:footerReference w:type="default" r:id="rId12"/>
      <w:pgSz w:w="11906" w:h="16838"/>
      <w:pgMar w:top="1440" w:right="1440" w:bottom="1440" w:left="1440" w:header="708" w:footer="708" w:gutter="0"/>
      <w:lnNumType w:countBy="1"/>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532D0" w16cex:dateUtc="2020-08-17T15:4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746A2D" w14:textId="77777777" w:rsidR="00174EDF" w:rsidRDefault="00174EDF" w:rsidP="000071CE">
      <w:pPr>
        <w:spacing w:after="0" w:line="240" w:lineRule="auto"/>
      </w:pPr>
      <w:r>
        <w:separator/>
      </w:r>
    </w:p>
  </w:endnote>
  <w:endnote w:type="continuationSeparator" w:id="0">
    <w:p w14:paraId="32DE446D" w14:textId="77777777" w:rsidR="00174EDF" w:rsidRDefault="00174EDF" w:rsidP="000071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Myriad Pro">
    <w:altName w:val="Segoe UI"/>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9386172"/>
      <w:docPartObj>
        <w:docPartGallery w:val="Page Numbers (Bottom of Page)"/>
        <w:docPartUnique/>
      </w:docPartObj>
    </w:sdtPr>
    <w:sdtEndPr>
      <w:rPr>
        <w:noProof/>
      </w:rPr>
    </w:sdtEndPr>
    <w:sdtContent>
      <w:p w14:paraId="2D890CB7" w14:textId="77777777" w:rsidR="003E4CCF" w:rsidRDefault="003E4CCF">
        <w:pPr>
          <w:pStyle w:val="Footer"/>
          <w:jc w:val="center"/>
        </w:pPr>
        <w:r>
          <w:fldChar w:fldCharType="begin"/>
        </w:r>
        <w:r>
          <w:instrText xml:space="preserve"> PAGE   \* MERGEFORMAT </w:instrText>
        </w:r>
        <w:r>
          <w:fldChar w:fldCharType="separate"/>
        </w:r>
        <w:r>
          <w:rPr>
            <w:noProof/>
          </w:rPr>
          <w:t>17</w:t>
        </w:r>
        <w:r>
          <w:rPr>
            <w:noProof/>
          </w:rPr>
          <w:fldChar w:fldCharType="end"/>
        </w:r>
      </w:p>
    </w:sdtContent>
  </w:sdt>
  <w:p w14:paraId="7DB99AE6" w14:textId="77777777" w:rsidR="003E4CCF" w:rsidRDefault="003E4C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F5C443" w14:textId="77777777" w:rsidR="00174EDF" w:rsidRDefault="00174EDF" w:rsidP="000071CE">
      <w:pPr>
        <w:spacing w:after="0" w:line="240" w:lineRule="auto"/>
      </w:pPr>
      <w:r>
        <w:separator/>
      </w:r>
    </w:p>
  </w:footnote>
  <w:footnote w:type="continuationSeparator" w:id="0">
    <w:p w14:paraId="79AB93A0" w14:textId="77777777" w:rsidR="00174EDF" w:rsidRDefault="00174EDF" w:rsidP="000071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EF5EC1"/>
    <w:multiLevelType w:val="hybridMultilevel"/>
    <w:tmpl w:val="728A72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2C3E8D"/>
    <w:multiLevelType w:val="hybridMultilevel"/>
    <w:tmpl w:val="F3C447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1AC4DC9"/>
    <w:multiLevelType w:val="hybridMultilevel"/>
    <w:tmpl w:val="CF64AE2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trackRevision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2w9f92v05v5fcefseqp0rvoxv9vavsr0tpa&quot;&gt;My EndNote Library&lt;record-ids&gt;&lt;item&gt;8&lt;/item&gt;&lt;item&gt;10&lt;/item&gt;&lt;item&gt;16&lt;/item&gt;&lt;item&gt;18&lt;/item&gt;&lt;item&gt;19&lt;/item&gt;&lt;item&gt;24&lt;/item&gt;&lt;item&gt;62&lt;/item&gt;&lt;item&gt;65&lt;/item&gt;&lt;item&gt;67&lt;/item&gt;&lt;item&gt;82&lt;/item&gt;&lt;item&gt;83&lt;/item&gt;&lt;item&gt;84&lt;/item&gt;&lt;item&gt;95&lt;/item&gt;&lt;item&gt;96&lt;/item&gt;&lt;item&gt;97&lt;/item&gt;&lt;item&gt;116&lt;/item&gt;&lt;item&gt;117&lt;/item&gt;&lt;item&gt;118&lt;/item&gt;&lt;item&gt;119&lt;/item&gt;&lt;item&gt;120&lt;/item&gt;&lt;item&gt;121&lt;/item&gt;&lt;item&gt;122&lt;/item&gt;&lt;item&gt;123&lt;/item&gt;&lt;item&gt;124&lt;/item&gt;&lt;item&gt;125&lt;/item&gt;&lt;item&gt;127&lt;/item&gt;&lt;item&gt;133&lt;/item&gt;&lt;item&gt;145&lt;/item&gt;&lt;item&gt;146&lt;/item&gt;&lt;item&gt;148&lt;/item&gt;&lt;item&gt;149&lt;/item&gt;&lt;item&gt;161&lt;/item&gt;&lt;/record-ids&gt;&lt;/item&gt;&lt;item db-id=&quot;atvwxe5wde59tbeedrp5swzfw5rv5eepd5vv&quot;&gt;ISAC&lt;record-ids&gt;&lt;item&gt;28&lt;/item&gt;&lt;item&gt;30&lt;/item&gt;&lt;/record-ids&gt;&lt;/item&gt;&lt;item db-id=&quot;r95dfwesseeva8etzr1pzwvqf5vaepw95z0d&quot;&gt;Reading&lt;record-ids&gt;&lt;item&gt;18&lt;/item&gt;&lt;item&gt;44&lt;/item&gt;&lt;/record-ids&gt;&lt;/item&gt;&lt;/Libraries&gt;"/>
  </w:docVars>
  <w:rsids>
    <w:rsidRoot w:val="005E22D3"/>
    <w:rsid w:val="00000FE7"/>
    <w:rsid w:val="00002C66"/>
    <w:rsid w:val="00003E30"/>
    <w:rsid w:val="000046AD"/>
    <w:rsid w:val="00004953"/>
    <w:rsid w:val="0000512D"/>
    <w:rsid w:val="000071CE"/>
    <w:rsid w:val="00007D30"/>
    <w:rsid w:val="00007D99"/>
    <w:rsid w:val="00011BE7"/>
    <w:rsid w:val="000138B9"/>
    <w:rsid w:val="00013908"/>
    <w:rsid w:val="000140C1"/>
    <w:rsid w:val="00014293"/>
    <w:rsid w:val="00015697"/>
    <w:rsid w:val="00021F0B"/>
    <w:rsid w:val="000259CF"/>
    <w:rsid w:val="00033346"/>
    <w:rsid w:val="0003453E"/>
    <w:rsid w:val="000349F0"/>
    <w:rsid w:val="000353A3"/>
    <w:rsid w:val="00035540"/>
    <w:rsid w:val="00036E58"/>
    <w:rsid w:val="00040FD9"/>
    <w:rsid w:val="00044822"/>
    <w:rsid w:val="00044879"/>
    <w:rsid w:val="00044893"/>
    <w:rsid w:val="000449C6"/>
    <w:rsid w:val="00046C5D"/>
    <w:rsid w:val="000512EE"/>
    <w:rsid w:val="0005232E"/>
    <w:rsid w:val="00057AB4"/>
    <w:rsid w:val="00057B6D"/>
    <w:rsid w:val="00060F14"/>
    <w:rsid w:val="00061CBC"/>
    <w:rsid w:val="00061D6B"/>
    <w:rsid w:val="000629FC"/>
    <w:rsid w:val="00063D81"/>
    <w:rsid w:val="00064BE9"/>
    <w:rsid w:val="00066942"/>
    <w:rsid w:val="0006709C"/>
    <w:rsid w:val="0006784B"/>
    <w:rsid w:val="00070292"/>
    <w:rsid w:val="0007088B"/>
    <w:rsid w:val="000713D0"/>
    <w:rsid w:val="00077E83"/>
    <w:rsid w:val="00082096"/>
    <w:rsid w:val="00085171"/>
    <w:rsid w:val="000857C3"/>
    <w:rsid w:val="00085B05"/>
    <w:rsid w:val="00085E0D"/>
    <w:rsid w:val="00086BC2"/>
    <w:rsid w:val="0009176C"/>
    <w:rsid w:val="0009275A"/>
    <w:rsid w:val="00092968"/>
    <w:rsid w:val="00093AB5"/>
    <w:rsid w:val="00093C77"/>
    <w:rsid w:val="00096CC3"/>
    <w:rsid w:val="000A11D5"/>
    <w:rsid w:val="000A1FE0"/>
    <w:rsid w:val="000A51C5"/>
    <w:rsid w:val="000A5CD4"/>
    <w:rsid w:val="000A75EF"/>
    <w:rsid w:val="000B156D"/>
    <w:rsid w:val="000B2A25"/>
    <w:rsid w:val="000B43BE"/>
    <w:rsid w:val="000B4C03"/>
    <w:rsid w:val="000B4F39"/>
    <w:rsid w:val="000C1094"/>
    <w:rsid w:val="000C17D3"/>
    <w:rsid w:val="000C1EAE"/>
    <w:rsid w:val="000C2060"/>
    <w:rsid w:val="000C57CF"/>
    <w:rsid w:val="000C6A89"/>
    <w:rsid w:val="000D18F6"/>
    <w:rsid w:val="000D4364"/>
    <w:rsid w:val="000D4BCF"/>
    <w:rsid w:val="000D60E4"/>
    <w:rsid w:val="000D76E2"/>
    <w:rsid w:val="000E02C2"/>
    <w:rsid w:val="000E3F65"/>
    <w:rsid w:val="000E701B"/>
    <w:rsid w:val="000F74AC"/>
    <w:rsid w:val="000F79ED"/>
    <w:rsid w:val="00100D03"/>
    <w:rsid w:val="001015A9"/>
    <w:rsid w:val="00102F30"/>
    <w:rsid w:val="001033A5"/>
    <w:rsid w:val="00104D29"/>
    <w:rsid w:val="00105476"/>
    <w:rsid w:val="0010611E"/>
    <w:rsid w:val="00107597"/>
    <w:rsid w:val="00107D8A"/>
    <w:rsid w:val="00111A44"/>
    <w:rsid w:val="00112818"/>
    <w:rsid w:val="001130C9"/>
    <w:rsid w:val="00115734"/>
    <w:rsid w:val="001175FE"/>
    <w:rsid w:val="0012044B"/>
    <w:rsid w:val="00120ABE"/>
    <w:rsid w:val="00123890"/>
    <w:rsid w:val="00123C1A"/>
    <w:rsid w:val="001303F8"/>
    <w:rsid w:val="00131314"/>
    <w:rsid w:val="0013140F"/>
    <w:rsid w:val="00131985"/>
    <w:rsid w:val="001322D4"/>
    <w:rsid w:val="00132F48"/>
    <w:rsid w:val="00134850"/>
    <w:rsid w:val="0013794B"/>
    <w:rsid w:val="001456F4"/>
    <w:rsid w:val="00146E49"/>
    <w:rsid w:val="001511EC"/>
    <w:rsid w:val="00153746"/>
    <w:rsid w:val="001547E9"/>
    <w:rsid w:val="001552AD"/>
    <w:rsid w:val="00160727"/>
    <w:rsid w:val="001615C4"/>
    <w:rsid w:val="001617C4"/>
    <w:rsid w:val="00162255"/>
    <w:rsid w:val="001632F4"/>
    <w:rsid w:val="00163A3E"/>
    <w:rsid w:val="00164E61"/>
    <w:rsid w:val="00164F04"/>
    <w:rsid w:val="00166C1D"/>
    <w:rsid w:val="0016794E"/>
    <w:rsid w:val="001702D6"/>
    <w:rsid w:val="001749E9"/>
    <w:rsid w:val="00174EDF"/>
    <w:rsid w:val="0017555A"/>
    <w:rsid w:val="00176393"/>
    <w:rsid w:val="00176D28"/>
    <w:rsid w:val="001774C0"/>
    <w:rsid w:val="00177CE8"/>
    <w:rsid w:val="001800AD"/>
    <w:rsid w:val="001800EC"/>
    <w:rsid w:val="00180CB1"/>
    <w:rsid w:val="00181FB7"/>
    <w:rsid w:val="00183833"/>
    <w:rsid w:val="00183919"/>
    <w:rsid w:val="00183B64"/>
    <w:rsid w:val="00184D80"/>
    <w:rsid w:val="00184E1D"/>
    <w:rsid w:val="001863C4"/>
    <w:rsid w:val="0018705A"/>
    <w:rsid w:val="00195ECD"/>
    <w:rsid w:val="00196778"/>
    <w:rsid w:val="001A0014"/>
    <w:rsid w:val="001A1314"/>
    <w:rsid w:val="001A180B"/>
    <w:rsid w:val="001A3366"/>
    <w:rsid w:val="001A426E"/>
    <w:rsid w:val="001A445B"/>
    <w:rsid w:val="001A6F16"/>
    <w:rsid w:val="001B1B4B"/>
    <w:rsid w:val="001B41DC"/>
    <w:rsid w:val="001C0ACC"/>
    <w:rsid w:val="001C2694"/>
    <w:rsid w:val="001C28D1"/>
    <w:rsid w:val="001C4FEB"/>
    <w:rsid w:val="001C59C5"/>
    <w:rsid w:val="001C6105"/>
    <w:rsid w:val="001D05F9"/>
    <w:rsid w:val="001D5738"/>
    <w:rsid w:val="001E0761"/>
    <w:rsid w:val="001E28C6"/>
    <w:rsid w:val="001E4242"/>
    <w:rsid w:val="001E4441"/>
    <w:rsid w:val="001F107C"/>
    <w:rsid w:val="001F180A"/>
    <w:rsid w:val="001F3BD2"/>
    <w:rsid w:val="001F442A"/>
    <w:rsid w:val="001F4F1C"/>
    <w:rsid w:val="001F618A"/>
    <w:rsid w:val="0020109B"/>
    <w:rsid w:val="00207F5B"/>
    <w:rsid w:val="0021025D"/>
    <w:rsid w:val="00211A36"/>
    <w:rsid w:val="00212807"/>
    <w:rsid w:val="00214271"/>
    <w:rsid w:val="00214382"/>
    <w:rsid w:val="00216236"/>
    <w:rsid w:val="002166FA"/>
    <w:rsid w:val="00216A7E"/>
    <w:rsid w:val="00221534"/>
    <w:rsid w:val="002219E1"/>
    <w:rsid w:val="00222962"/>
    <w:rsid w:val="002233A3"/>
    <w:rsid w:val="002308FA"/>
    <w:rsid w:val="00232C9C"/>
    <w:rsid w:val="0023320A"/>
    <w:rsid w:val="002334BB"/>
    <w:rsid w:val="002360E5"/>
    <w:rsid w:val="00236DF0"/>
    <w:rsid w:val="00237411"/>
    <w:rsid w:val="00242AC5"/>
    <w:rsid w:val="00243AD0"/>
    <w:rsid w:val="002446EA"/>
    <w:rsid w:val="00244C03"/>
    <w:rsid w:val="002501DD"/>
    <w:rsid w:val="002514BE"/>
    <w:rsid w:val="00253304"/>
    <w:rsid w:val="00253691"/>
    <w:rsid w:val="00253CB1"/>
    <w:rsid w:val="002557A3"/>
    <w:rsid w:val="00255864"/>
    <w:rsid w:val="00257BB6"/>
    <w:rsid w:val="00260283"/>
    <w:rsid w:val="00262895"/>
    <w:rsid w:val="00264BBC"/>
    <w:rsid w:val="002717A3"/>
    <w:rsid w:val="00273977"/>
    <w:rsid w:val="002740DD"/>
    <w:rsid w:val="0027473D"/>
    <w:rsid w:val="00275658"/>
    <w:rsid w:val="00276871"/>
    <w:rsid w:val="00276FB8"/>
    <w:rsid w:val="002810D7"/>
    <w:rsid w:val="00286D2D"/>
    <w:rsid w:val="0028788E"/>
    <w:rsid w:val="00290117"/>
    <w:rsid w:val="00291581"/>
    <w:rsid w:val="00293337"/>
    <w:rsid w:val="002941E1"/>
    <w:rsid w:val="00297DD4"/>
    <w:rsid w:val="002A526D"/>
    <w:rsid w:val="002A7368"/>
    <w:rsid w:val="002A7372"/>
    <w:rsid w:val="002B0EE0"/>
    <w:rsid w:val="002B52B4"/>
    <w:rsid w:val="002B5EEC"/>
    <w:rsid w:val="002B6722"/>
    <w:rsid w:val="002B68D7"/>
    <w:rsid w:val="002B6C2E"/>
    <w:rsid w:val="002B75AC"/>
    <w:rsid w:val="002C0822"/>
    <w:rsid w:val="002C3048"/>
    <w:rsid w:val="002C34AB"/>
    <w:rsid w:val="002C5312"/>
    <w:rsid w:val="002D082F"/>
    <w:rsid w:val="002D3948"/>
    <w:rsid w:val="002D39C7"/>
    <w:rsid w:val="002D599A"/>
    <w:rsid w:val="002E01DA"/>
    <w:rsid w:val="002E09DF"/>
    <w:rsid w:val="002E72A1"/>
    <w:rsid w:val="002E74DA"/>
    <w:rsid w:val="002F025E"/>
    <w:rsid w:val="002F0692"/>
    <w:rsid w:val="002F1BE5"/>
    <w:rsid w:val="002F25A1"/>
    <w:rsid w:val="002F2BC3"/>
    <w:rsid w:val="002F43D5"/>
    <w:rsid w:val="002F47DC"/>
    <w:rsid w:val="002F4B48"/>
    <w:rsid w:val="003020E8"/>
    <w:rsid w:val="0030411C"/>
    <w:rsid w:val="00306248"/>
    <w:rsid w:val="00312784"/>
    <w:rsid w:val="003200BC"/>
    <w:rsid w:val="00325AAD"/>
    <w:rsid w:val="00327498"/>
    <w:rsid w:val="00327B74"/>
    <w:rsid w:val="00330C5F"/>
    <w:rsid w:val="00331E2D"/>
    <w:rsid w:val="003320A0"/>
    <w:rsid w:val="00334756"/>
    <w:rsid w:val="00335601"/>
    <w:rsid w:val="00336A98"/>
    <w:rsid w:val="00337436"/>
    <w:rsid w:val="00340280"/>
    <w:rsid w:val="00342CFB"/>
    <w:rsid w:val="0034549D"/>
    <w:rsid w:val="00345585"/>
    <w:rsid w:val="00346B3A"/>
    <w:rsid w:val="00352C6F"/>
    <w:rsid w:val="00353BB3"/>
    <w:rsid w:val="00353D54"/>
    <w:rsid w:val="00353D6C"/>
    <w:rsid w:val="00355948"/>
    <w:rsid w:val="003619B9"/>
    <w:rsid w:val="003635A9"/>
    <w:rsid w:val="003671C5"/>
    <w:rsid w:val="00367F92"/>
    <w:rsid w:val="0037178D"/>
    <w:rsid w:val="003718D5"/>
    <w:rsid w:val="00372457"/>
    <w:rsid w:val="00372686"/>
    <w:rsid w:val="0037320B"/>
    <w:rsid w:val="003754CC"/>
    <w:rsid w:val="0037588C"/>
    <w:rsid w:val="00377504"/>
    <w:rsid w:val="00377CFA"/>
    <w:rsid w:val="00383882"/>
    <w:rsid w:val="00383917"/>
    <w:rsid w:val="00384540"/>
    <w:rsid w:val="00391153"/>
    <w:rsid w:val="00393127"/>
    <w:rsid w:val="00393853"/>
    <w:rsid w:val="00394D95"/>
    <w:rsid w:val="00395210"/>
    <w:rsid w:val="003966C2"/>
    <w:rsid w:val="00397BEA"/>
    <w:rsid w:val="003A569B"/>
    <w:rsid w:val="003A5929"/>
    <w:rsid w:val="003A74CA"/>
    <w:rsid w:val="003B03D6"/>
    <w:rsid w:val="003B0B79"/>
    <w:rsid w:val="003B1233"/>
    <w:rsid w:val="003B1485"/>
    <w:rsid w:val="003B1F53"/>
    <w:rsid w:val="003B3491"/>
    <w:rsid w:val="003B3C39"/>
    <w:rsid w:val="003B42F4"/>
    <w:rsid w:val="003B5059"/>
    <w:rsid w:val="003B586A"/>
    <w:rsid w:val="003B6977"/>
    <w:rsid w:val="003B70F7"/>
    <w:rsid w:val="003C19EE"/>
    <w:rsid w:val="003C1E48"/>
    <w:rsid w:val="003C22E4"/>
    <w:rsid w:val="003C4C23"/>
    <w:rsid w:val="003C78B3"/>
    <w:rsid w:val="003D0360"/>
    <w:rsid w:val="003D11A4"/>
    <w:rsid w:val="003D1858"/>
    <w:rsid w:val="003D285A"/>
    <w:rsid w:val="003D3C91"/>
    <w:rsid w:val="003D3F34"/>
    <w:rsid w:val="003D41EE"/>
    <w:rsid w:val="003D6CDF"/>
    <w:rsid w:val="003D76A7"/>
    <w:rsid w:val="003E16ED"/>
    <w:rsid w:val="003E2777"/>
    <w:rsid w:val="003E281C"/>
    <w:rsid w:val="003E3ECC"/>
    <w:rsid w:val="003E4CCF"/>
    <w:rsid w:val="003E5C87"/>
    <w:rsid w:val="003E66A5"/>
    <w:rsid w:val="003F028E"/>
    <w:rsid w:val="003F325C"/>
    <w:rsid w:val="003F4D69"/>
    <w:rsid w:val="003F6C53"/>
    <w:rsid w:val="003F6CC1"/>
    <w:rsid w:val="003F7133"/>
    <w:rsid w:val="003F78FC"/>
    <w:rsid w:val="003F7FB5"/>
    <w:rsid w:val="0040130B"/>
    <w:rsid w:val="00401433"/>
    <w:rsid w:val="00401EE0"/>
    <w:rsid w:val="0040485D"/>
    <w:rsid w:val="004048A0"/>
    <w:rsid w:val="004066EA"/>
    <w:rsid w:val="00407454"/>
    <w:rsid w:val="004129D1"/>
    <w:rsid w:val="004140DA"/>
    <w:rsid w:val="0041418B"/>
    <w:rsid w:val="00414603"/>
    <w:rsid w:val="00414DB5"/>
    <w:rsid w:val="00417970"/>
    <w:rsid w:val="00422DEF"/>
    <w:rsid w:val="00424825"/>
    <w:rsid w:val="00424E62"/>
    <w:rsid w:val="00425F96"/>
    <w:rsid w:val="004267C0"/>
    <w:rsid w:val="0042730F"/>
    <w:rsid w:val="0042761F"/>
    <w:rsid w:val="00431B49"/>
    <w:rsid w:val="00432F86"/>
    <w:rsid w:val="004342F8"/>
    <w:rsid w:val="00440AA3"/>
    <w:rsid w:val="0044178D"/>
    <w:rsid w:val="00443242"/>
    <w:rsid w:val="004456A7"/>
    <w:rsid w:val="00447DD7"/>
    <w:rsid w:val="004502D0"/>
    <w:rsid w:val="00450574"/>
    <w:rsid w:val="004508B1"/>
    <w:rsid w:val="00450D3A"/>
    <w:rsid w:val="0045583A"/>
    <w:rsid w:val="00455CD3"/>
    <w:rsid w:val="00457404"/>
    <w:rsid w:val="00461992"/>
    <w:rsid w:val="00462835"/>
    <w:rsid w:val="00462E3F"/>
    <w:rsid w:val="00462EA9"/>
    <w:rsid w:val="00464310"/>
    <w:rsid w:val="00465D95"/>
    <w:rsid w:val="0046626B"/>
    <w:rsid w:val="0046664A"/>
    <w:rsid w:val="004669DD"/>
    <w:rsid w:val="00466F79"/>
    <w:rsid w:val="00471FB4"/>
    <w:rsid w:val="00475921"/>
    <w:rsid w:val="0047730C"/>
    <w:rsid w:val="004800FB"/>
    <w:rsid w:val="00481C51"/>
    <w:rsid w:val="00482489"/>
    <w:rsid w:val="00482BFA"/>
    <w:rsid w:val="00484E53"/>
    <w:rsid w:val="00485725"/>
    <w:rsid w:val="00490127"/>
    <w:rsid w:val="0049691D"/>
    <w:rsid w:val="004A02F1"/>
    <w:rsid w:val="004A0345"/>
    <w:rsid w:val="004A07B3"/>
    <w:rsid w:val="004A07F7"/>
    <w:rsid w:val="004A16CA"/>
    <w:rsid w:val="004A1A07"/>
    <w:rsid w:val="004A4586"/>
    <w:rsid w:val="004B06BF"/>
    <w:rsid w:val="004B3CCE"/>
    <w:rsid w:val="004B3D37"/>
    <w:rsid w:val="004B4228"/>
    <w:rsid w:val="004B73F1"/>
    <w:rsid w:val="004C1FCF"/>
    <w:rsid w:val="004C215E"/>
    <w:rsid w:val="004C4BD8"/>
    <w:rsid w:val="004C612D"/>
    <w:rsid w:val="004C648D"/>
    <w:rsid w:val="004D1989"/>
    <w:rsid w:val="004D400D"/>
    <w:rsid w:val="004D56BE"/>
    <w:rsid w:val="004D6233"/>
    <w:rsid w:val="004D7266"/>
    <w:rsid w:val="004E036E"/>
    <w:rsid w:val="004E0B01"/>
    <w:rsid w:val="004F0169"/>
    <w:rsid w:val="004F1828"/>
    <w:rsid w:val="004F21EB"/>
    <w:rsid w:val="004F4F45"/>
    <w:rsid w:val="00500B4C"/>
    <w:rsid w:val="00502245"/>
    <w:rsid w:val="00505B91"/>
    <w:rsid w:val="00505C1A"/>
    <w:rsid w:val="00510568"/>
    <w:rsid w:val="00511245"/>
    <w:rsid w:val="005115A6"/>
    <w:rsid w:val="00514812"/>
    <w:rsid w:val="0051593C"/>
    <w:rsid w:val="005160E4"/>
    <w:rsid w:val="0051610B"/>
    <w:rsid w:val="00517233"/>
    <w:rsid w:val="00520240"/>
    <w:rsid w:val="00521576"/>
    <w:rsid w:val="00522C60"/>
    <w:rsid w:val="0052350A"/>
    <w:rsid w:val="0052362E"/>
    <w:rsid w:val="005238F6"/>
    <w:rsid w:val="005254E3"/>
    <w:rsid w:val="005259D7"/>
    <w:rsid w:val="0053117B"/>
    <w:rsid w:val="0053311B"/>
    <w:rsid w:val="00533FF0"/>
    <w:rsid w:val="00534BDE"/>
    <w:rsid w:val="0053691C"/>
    <w:rsid w:val="00536C4A"/>
    <w:rsid w:val="00540C48"/>
    <w:rsid w:val="00545255"/>
    <w:rsid w:val="005457EF"/>
    <w:rsid w:val="00545C38"/>
    <w:rsid w:val="00547050"/>
    <w:rsid w:val="00547B3E"/>
    <w:rsid w:val="00550209"/>
    <w:rsid w:val="005510D1"/>
    <w:rsid w:val="00551820"/>
    <w:rsid w:val="005520E1"/>
    <w:rsid w:val="005530D4"/>
    <w:rsid w:val="005532D6"/>
    <w:rsid w:val="00554EFE"/>
    <w:rsid w:val="00555D47"/>
    <w:rsid w:val="005644BF"/>
    <w:rsid w:val="00565C13"/>
    <w:rsid w:val="00565F74"/>
    <w:rsid w:val="0057023A"/>
    <w:rsid w:val="005708CA"/>
    <w:rsid w:val="00572919"/>
    <w:rsid w:val="00572C9E"/>
    <w:rsid w:val="005732C3"/>
    <w:rsid w:val="00573D99"/>
    <w:rsid w:val="00575760"/>
    <w:rsid w:val="0057686D"/>
    <w:rsid w:val="00580BE1"/>
    <w:rsid w:val="005835E1"/>
    <w:rsid w:val="00584B7D"/>
    <w:rsid w:val="0058525D"/>
    <w:rsid w:val="00585815"/>
    <w:rsid w:val="00587947"/>
    <w:rsid w:val="005904AC"/>
    <w:rsid w:val="0059154C"/>
    <w:rsid w:val="00592815"/>
    <w:rsid w:val="00592835"/>
    <w:rsid w:val="00594E4F"/>
    <w:rsid w:val="00597706"/>
    <w:rsid w:val="00597E59"/>
    <w:rsid w:val="005A2F3B"/>
    <w:rsid w:val="005A3254"/>
    <w:rsid w:val="005A44FE"/>
    <w:rsid w:val="005A4F64"/>
    <w:rsid w:val="005A7318"/>
    <w:rsid w:val="005B10E9"/>
    <w:rsid w:val="005B2BC6"/>
    <w:rsid w:val="005B2F2E"/>
    <w:rsid w:val="005B4402"/>
    <w:rsid w:val="005B4C14"/>
    <w:rsid w:val="005B6076"/>
    <w:rsid w:val="005B66D4"/>
    <w:rsid w:val="005B7741"/>
    <w:rsid w:val="005C0C83"/>
    <w:rsid w:val="005C0D5C"/>
    <w:rsid w:val="005C2890"/>
    <w:rsid w:val="005C432B"/>
    <w:rsid w:val="005C4371"/>
    <w:rsid w:val="005C52B5"/>
    <w:rsid w:val="005C6D69"/>
    <w:rsid w:val="005C7303"/>
    <w:rsid w:val="005D2699"/>
    <w:rsid w:val="005D37FA"/>
    <w:rsid w:val="005D3C88"/>
    <w:rsid w:val="005D587B"/>
    <w:rsid w:val="005D5D13"/>
    <w:rsid w:val="005D626B"/>
    <w:rsid w:val="005D6590"/>
    <w:rsid w:val="005E138B"/>
    <w:rsid w:val="005E22D3"/>
    <w:rsid w:val="005E41B0"/>
    <w:rsid w:val="005E4C16"/>
    <w:rsid w:val="005E5F1E"/>
    <w:rsid w:val="005F1137"/>
    <w:rsid w:val="005F3431"/>
    <w:rsid w:val="005F3494"/>
    <w:rsid w:val="005F34ED"/>
    <w:rsid w:val="005F5582"/>
    <w:rsid w:val="005F710B"/>
    <w:rsid w:val="0060033E"/>
    <w:rsid w:val="00600583"/>
    <w:rsid w:val="00602D07"/>
    <w:rsid w:val="00603422"/>
    <w:rsid w:val="0060377B"/>
    <w:rsid w:val="00603ABB"/>
    <w:rsid w:val="00603D5F"/>
    <w:rsid w:val="006117BB"/>
    <w:rsid w:val="006125EA"/>
    <w:rsid w:val="0061424C"/>
    <w:rsid w:val="006144B9"/>
    <w:rsid w:val="00616D1B"/>
    <w:rsid w:val="00620149"/>
    <w:rsid w:val="00620C65"/>
    <w:rsid w:val="00623C29"/>
    <w:rsid w:val="00624230"/>
    <w:rsid w:val="00625CDB"/>
    <w:rsid w:val="00625D5E"/>
    <w:rsid w:val="0062728E"/>
    <w:rsid w:val="00630040"/>
    <w:rsid w:val="00631310"/>
    <w:rsid w:val="00631735"/>
    <w:rsid w:val="00633A70"/>
    <w:rsid w:val="00633FF7"/>
    <w:rsid w:val="00636262"/>
    <w:rsid w:val="00636842"/>
    <w:rsid w:val="006368F9"/>
    <w:rsid w:val="00636E84"/>
    <w:rsid w:val="00641A11"/>
    <w:rsid w:val="00642AA1"/>
    <w:rsid w:val="0064400B"/>
    <w:rsid w:val="00645B4D"/>
    <w:rsid w:val="00650B3F"/>
    <w:rsid w:val="00650E4F"/>
    <w:rsid w:val="00651703"/>
    <w:rsid w:val="00652C5A"/>
    <w:rsid w:val="00652F91"/>
    <w:rsid w:val="0065325D"/>
    <w:rsid w:val="00653438"/>
    <w:rsid w:val="00654845"/>
    <w:rsid w:val="00654A9A"/>
    <w:rsid w:val="00654BF9"/>
    <w:rsid w:val="006575D1"/>
    <w:rsid w:val="006604E3"/>
    <w:rsid w:val="006606F2"/>
    <w:rsid w:val="00662224"/>
    <w:rsid w:val="0066251F"/>
    <w:rsid w:val="00662EAA"/>
    <w:rsid w:val="00665530"/>
    <w:rsid w:val="00665827"/>
    <w:rsid w:val="00666FA9"/>
    <w:rsid w:val="00667898"/>
    <w:rsid w:val="0067085F"/>
    <w:rsid w:val="00671FE4"/>
    <w:rsid w:val="00672A3F"/>
    <w:rsid w:val="00673958"/>
    <w:rsid w:val="00674443"/>
    <w:rsid w:val="00675308"/>
    <w:rsid w:val="00675E55"/>
    <w:rsid w:val="0067672E"/>
    <w:rsid w:val="006810D1"/>
    <w:rsid w:val="00681DB6"/>
    <w:rsid w:val="00682B93"/>
    <w:rsid w:val="006841B8"/>
    <w:rsid w:val="00685D7F"/>
    <w:rsid w:val="00687117"/>
    <w:rsid w:val="00693265"/>
    <w:rsid w:val="0069370A"/>
    <w:rsid w:val="00696097"/>
    <w:rsid w:val="00696228"/>
    <w:rsid w:val="006A04A5"/>
    <w:rsid w:val="006A1464"/>
    <w:rsid w:val="006A18F0"/>
    <w:rsid w:val="006A2C4C"/>
    <w:rsid w:val="006A37F0"/>
    <w:rsid w:val="006A48ED"/>
    <w:rsid w:val="006A4A5B"/>
    <w:rsid w:val="006A67CC"/>
    <w:rsid w:val="006A7CB4"/>
    <w:rsid w:val="006B062E"/>
    <w:rsid w:val="006B238C"/>
    <w:rsid w:val="006B43A5"/>
    <w:rsid w:val="006B57F6"/>
    <w:rsid w:val="006B70D2"/>
    <w:rsid w:val="006B7766"/>
    <w:rsid w:val="006B7867"/>
    <w:rsid w:val="006C09E7"/>
    <w:rsid w:val="006C2130"/>
    <w:rsid w:val="006C3832"/>
    <w:rsid w:val="006C4319"/>
    <w:rsid w:val="006C47F3"/>
    <w:rsid w:val="006C6424"/>
    <w:rsid w:val="006C66DD"/>
    <w:rsid w:val="006D2185"/>
    <w:rsid w:val="006D297C"/>
    <w:rsid w:val="006D38F4"/>
    <w:rsid w:val="006D5B6C"/>
    <w:rsid w:val="006D7CA6"/>
    <w:rsid w:val="006D7E20"/>
    <w:rsid w:val="006D7FF0"/>
    <w:rsid w:val="006E1290"/>
    <w:rsid w:val="006E53A8"/>
    <w:rsid w:val="006E552F"/>
    <w:rsid w:val="006E6485"/>
    <w:rsid w:val="006E676E"/>
    <w:rsid w:val="006F08D3"/>
    <w:rsid w:val="006F12AE"/>
    <w:rsid w:val="006F1715"/>
    <w:rsid w:val="006F2343"/>
    <w:rsid w:val="006F3CEF"/>
    <w:rsid w:val="006F4257"/>
    <w:rsid w:val="006F5675"/>
    <w:rsid w:val="00701775"/>
    <w:rsid w:val="00706FDA"/>
    <w:rsid w:val="00707C8C"/>
    <w:rsid w:val="007111E3"/>
    <w:rsid w:val="00712E3C"/>
    <w:rsid w:val="00713C31"/>
    <w:rsid w:val="007140A9"/>
    <w:rsid w:val="00716D8D"/>
    <w:rsid w:val="00721B42"/>
    <w:rsid w:val="00723CC4"/>
    <w:rsid w:val="00723F91"/>
    <w:rsid w:val="0072698B"/>
    <w:rsid w:val="00726D88"/>
    <w:rsid w:val="00731002"/>
    <w:rsid w:val="0073145E"/>
    <w:rsid w:val="00731D74"/>
    <w:rsid w:val="00732F90"/>
    <w:rsid w:val="00733C2F"/>
    <w:rsid w:val="00733E5B"/>
    <w:rsid w:val="00734654"/>
    <w:rsid w:val="0073557F"/>
    <w:rsid w:val="00735628"/>
    <w:rsid w:val="00736FDD"/>
    <w:rsid w:val="00740E02"/>
    <w:rsid w:val="00741D13"/>
    <w:rsid w:val="00744F38"/>
    <w:rsid w:val="00753DF4"/>
    <w:rsid w:val="007561F8"/>
    <w:rsid w:val="00756321"/>
    <w:rsid w:val="00761002"/>
    <w:rsid w:val="00765CCF"/>
    <w:rsid w:val="00772589"/>
    <w:rsid w:val="0077283B"/>
    <w:rsid w:val="00775A61"/>
    <w:rsid w:val="0078099E"/>
    <w:rsid w:val="00780BAF"/>
    <w:rsid w:val="00782920"/>
    <w:rsid w:val="00785DB3"/>
    <w:rsid w:val="007864BE"/>
    <w:rsid w:val="00787D28"/>
    <w:rsid w:val="00790523"/>
    <w:rsid w:val="00791408"/>
    <w:rsid w:val="0079248A"/>
    <w:rsid w:val="00792588"/>
    <w:rsid w:val="00794CC5"/>
    <w:rsid w:val="007950A8"/>
    <w:rsid w:val="00795A77"/>
    <w:rsid w:val="007A2B40"/>
    <w:rsid w:val="007A4FCC"/>
    <w:rsid w:val="007A567C"/>
    <w:rsid w:val="007A60B3"/>
    <w:rsid w:val="007A6AB0"/>
    <w:rsid w:val="007B03D4"/>
    <w:rsid w:val="007B3449"/>
    <w:rsid w:val="007B3617"/>
    <w:rsid w:val="007B79DA"/>
    <w:rsid w:val="007C25A1"/>
    <w:rsid w:val="007C2D27"/>
    <w:rsid w:val="007C2E38"/>
    <w:rsid w:val="007C5522"/>
    <w:rsid w:val="007C57E2"/>
    <w:rsid w:val="007C64A9"/>
    <w:rsid w:val="007C7C0A"/>
    <w:rsid w:val="007C7C4F"/>
    <w:rsid w:val="007D2AF0"/>
    <w:rsid w:val="007D2DDC"/>
    <w:rsid w:val="007D38A1"/>
    <w:rsid w:val="007D38B7"/>
    <w:rsid w:val="007D50D6"/>
    <w:rsid w:val="007D64A4"/>
    <w:rsid w:val="007E0E34"/>
    <w:rsid w:val="007E13FA"/>
    <w:rsid w:val="007E39CB"/>
    <w:rsid w:val="007E4238"/>
    <w:rsid w:val="007E5402"/>
    <w:rsid w:val="007E6373"/>
    <w:rsid w:val="007F1937"/>
    <w:rsid w:val="007F2ED7"/>
    <w:rsid w:val="007F2EE1"/>
    <w:rsid w:val="00800F5F"/>
    <w:rsid w:val="00803C97"/>
    <w:rsid w:val="00804C15"/>
    <w:rsid w:val="0080789E"/>
    <w:rsid w:val="00810542"/>
    <w:rsid w:val="00810E35"/>
    <w:rsid w:val="00817DCD"/>
    <w:rsid w:val="00820851"/>
    <w:rsid w:val="00821756"/>
    <w:rsid w:val="008227E9"/>
    <w:rsid w:val="00823C98"/>
    <w:rsid w:val="00825292"/>
    <w:rsid w:val="008252EB"/>
    <w:rsid w:val="00826A7B"/>
    <w:rsid w:val="008279DA"/>
    <w:rsid w:val="00831971"/>
    <w:rsid w:val="00834C78"/>
    <w:rsid w:val="008378CD"/>
    <w:rsid w:val="00844372"/>
    <w:rsid w:val="00850AFC"/>
    <w:rsid w:val="008524E1"/>
    <w:rsid w:val="00853D92"/>
    <w:rsid w:val="00856F14"/>
    <w:rsid w:val="00857A08"/>
    <w:rsid w:val="00860858"/>
    <w:rsid w:val="00862327"/>
    <w:rsid w:val="00863678"/>
    <w:rsid w:val="0087020B"/>
    <w:rsid w:val="00872522"/>
    <w:rsid w:val="00872765"/>
    <w:rsid w:val="0087460F"/>
    <w:rsid w:val="00874A80"/>
    <w:rsid w:val="008765DB"/>
    <w:rsid w:val="00876BC8"/>
    <w:rsid w:val="00877C46"/>
    <w:rsid w:val="0088408E"/>
    <w:rsid w:val="008864B5"/>
    <w:rsid w:val="00890941"/>
    <w:rsid w:val="00891096"/>
    <w:rsid w:val="008962FD"/>
    <w:rsid w:val="008A0629"/>
    <w:rsid w:val="008A0A33"/>
    <w:rsid w:val="008A15D1"/>
    <w:rsid w:val="008A1EFD"/>
    <w:rsid w:val="008A46B2"/>
    <w:rsid w:val="008A55EC"/>
    <w:rsid w:val="008A5B3B"/>
    <w:rsid w:val="008A6995"/>
    <w:rsid w:val="008B1A50"/>
    <w:rsid w:val="008B396C"/>
    <w:rsid w:val="008B3DAE"/>
    <w:rsid w:val="008B484C"/>
    <w:rsid w:val="008B4E57"/>
    <w:rsid w:val="008B54F1"/>
    <w:rsid w:val="008B5891"/>
    <w:rsid w:val="008B6564"/>
    <w:rsid w:val="008B7A5C"/>
    <w:rsid w:val="008C6BD9"/>
    <w:rsid w:val="008C7020"/>
    <w:rsid w:val="008D06FA"/>
    <w:rsid w:val="008D11AD"/>
    <w:rsid w:val="008D1724"/>
    <w:rsid w:val="008D180A"/>
    <w:rsid w:val="008D1D10"/>
    <w:rsid w:val="008D2286"/>
    <w:rsid w:val="008D38CE"/>
    <w:rsid w:val="008D72DC"/>
    <w:rsid w:val="008E0312"/>
    <w:rsid w:val="008E1E38"/>
    <w:rsid w:val="008E2D7D"/>
    <w:rsid w:val="008E32B4"/>
    <w:rsid w:val="008E3C25"/>
    <w:rsid w:val="008E3CDB"/>
    <w:rsid w:val="008E3FD1"/>
    <w:rsid w:val="008E3FFB"/>
    <w:rsid w:val="008E5776"/>
    <w:rsid w:val="008E5788"/>
    <w:rsid w:val="008E6963"/>
    <w:rsid w:val="008F089F"/>
    <w:rsid w:val="008F1A9A"/>
    <w:rsid w:val="008F4B9B"/>
    <w:rsid w:val="008F58C5"/>
    <w:rsid w:val="009026AC"/>
    <w:rsid w:val="00903C29"/>
    <w:rsid w:val="009067A7"/>
    <w:rsid w:val="00912318"/>
    <w:rsid w:val="00912CE0"/>
    <w:rsid w:val="00914865"/>
    <w:rsid w:val="009171E2"/>
    <w:rsid w:val="00917366"/>
    <w:rsid w:val="0092206B"/>
    <w:rsid w:val="00925EFE"/>
    <w:rsid w:val="009278EF"/>
    <w:rsid w:val="009318A5"/>
    <w:rsid w:val="0093329A"/>
    <w:rsid w:val="00936C90"/>
    <w:rsid w:val="009409AF"/>
    <w:rsid w:val="0094299E"/>
    <w:rsid w:val="00943C02"/>
    <w:rsid w:val="00944A9F"/>
    <w:rsid w:val="00947A59"/>
    <w:rsid w:val="009514AB"/>
    <w:rsid w:val="009524D0"/>
    <w:rsid w:val="009561BC"/>
    <w:rsid w:val="00962CED"/>
    <w:rsid w:val="0096443B"/>
    <w:rsid w:val="00965834"/>
    <w:rsid w:val="00966F81"/>
    <w:rsid w:val="00967D6E"/>
    <w:rsid w:val="00970C68"/>
    <w:rsid w:val="009710C8"/>
    <w:rsid w:val="00972FE2"/>
    <w:rsid w:val="009760FC"/>
    <w:rsid w:val="00977868"/>
    <w:rsid w:val="009800FB"/>
    <w:rsid w:val="009809A3"/>
    <w:rsid w:val="009814F1"/>
    <w:rsid w:val="00983C61"/>
    <w:rsid w:val="009844C8"/>
    <w:rsid w:val="0098543D"/>
    <w:rsid w:val="00987903"/>
    <w:rsid w:val="009903A3"/>
    <w:rsid w:val="00990740"/>
    <w:rsid w:val="009918A7"/>
    <w:rsid w:val="00991BA2"/>
    <w:rsid w:val="009921E4"/>
    <w:rsid w:val="00992871"/>
    <w:rsid w:val="0099402B"/>
    <w:rsid w:val="00996C90"/>
    <w:rsid w:val="00997BEF"/>
    <w:rsid w:val="009A1747"/>
    <w:rsid w:val="009A1CCE"/>
    <w:rsid w:val="009A33C9"/>
    <w:rsid w:val="009A35C8"/>
    <w:rsid w:val="009A3D47"/>
    <w:rsid w:val="009A47DD"/>
    <w:rsid w:val="009A4F9E"/>
    <w:rsid w:val="009A54D3"/>
    <w:rsid w:val="009A659F"/>
    <w:rsid w:val="009B0D4E"/>
    <w:rsid w:val="009B0D8E"/>
    <w:rsid w:val="009B2BD2"/>
    <w:rsid w:val="009B321D"/>
    <w:rsid w:val="009B32E0"/>
    <w:rsid w:val="009B365A"/>
    <w:rsid w:val="009B3DB2"/>
    <w:rsid w:val="009B5486"/>
    <w:rsid w:val="009B7E71"/>
    <w:rsid w:val="009C1D34"/>
    <w:rsid w:val="009C3F45"/>
    <w:rsid w:val="009C448D"/>
    <w:rsid w:val="009C68CB"/>
    <w:rsid w:val="009C6A01"/>
    <w:rsid w:val="009D2B53"/>
    <w:rsid w:val="009D3845"/>
    <w:rsid w:val="009D47D8"/>
    <w:rsid w:val="009D5263"/>
    <w:rsid w:val="009D5E11"/>
    <w:rsid w:val="009D5F14"/>
    <w:rsid w:val="009D7092"/>
    <w:rsid w:val="009E04C1"/>
    <w:rsid w:val="009E0C8A"/>
    <w:rsid w:val="009E38B9"/>
    <w:rsid w:val="009E4227"/>
    <w:rsid w:val="009E503F"/>
    <w:rsid w:val="009E5E0F"/>
    <w:rsid w:val="009E7480"/>
    <w:rsid w:val="009F220B"/>
    <w:rsid w:val="009F29C9"/>
    <w:rsid w:val="009F7C59"/>
    <w:rsid w:val="00A01978"/>
    <w:rsid w:val="00A050CC"/>
    <w:rsid w:val="00A054AA"/>
    <w:rsid w:val="00A06340"/>
    <w:rsid w:val="00A101FB"/>
    <w:rsid w:val="00A10372"/>
    <w:rsid w:val="00A11936"/>
    <w:rsid w:val="00A12D0E"/>
    <w:rsid w:val="00A13222"/>
    <w:rsid w:val="00A14D32"/>
    <w:rsid w:val="00A216CB"/>
    <w:rsid w:val="00A21C14"/>
    <w:rsid w:val="00A22341"/>
    <w:rsid w:val="00A22CC3"/>
    <w:rsid w:val="00A24DF9"/>
    <w:rsid w:val="00A25246"/>
    <w:rsid w:val="00A2769C"/>
    <w:rsid w:val="00A304F8"/>
    <w:rsid w:val="00A30C80"/>
    <w:rsid w:val="00A33755"/>
    <w:rsid w:val="00A35FA7"/>
    <w:rsid w:val="00A3638A"/>
    <w:rsid w:val="00A401A1"/>
    <w:rsid w:val="00A42842"/>
    <w:rsid w:val="00A445A2"/>
    <w:rsid w:val="00A452E5"/>
    <w:rsid w:val="00A45ABF"/>
    <w:rsid w:val="00A55114"/>
    <w:rsid w:val="00A56D24"/>
    <w:rsid w:val="00A6011E"/>
    <w:rsid w:val="00A61EDE"/>
    <w:rsid w:val="00A624DA"/>
    <w:rsid w:val="00A634D7"/>
    <w:rsid w:val="00A666B9"/>
    <w:rsid w:val="00A66C97"/>
    <w:rsid w:val="00A66EA3"/>
    <w:rsid w:val="00A71431"/>
    <w:rsid w:val="00A734BE"/>
    <w:rsid w:val="00A7476C"/>
    <w:rsid w:val="00A747B9"/>
    <w:rsid w:val="00A768DD"/>
    <w:rsid w:val="00A81272"/>
    <w:rsid w:val="00A83C06"/>
    <w:rsid w:val="00A8537A"/>
    <w:rsid w:val="00A8584F"/>
    <w:rsid w:val="00A87DC4"/>
    <w:rsid w:val="00A9308A"/>
    <w:rsid w:val="00A93508"/>
    <w:rsid w:val="00A937CF"/>
    <w:rsid w:val="00A972EB"/>
    <w:rsid w:val="00AA0111"/>
    <w:rsid w:val="00AA0120"/>
    <w:rsid w:val="00AA3765"/>
    <w:rsid w:val="00AA3B55"/>
    <w:rsid w:val="00AA47E8"/>
    <w:rsid w:val="00AA59EC"/>
    <w:rsid w:val="00AA7596"/>
    <w:rsid w:val="00AA788C"/>
    <w:rsid w:val="00AB041E"/>
    <w:rsid w:val="00AB1D7E"/>
    <w:rsid w:val="00AB1FCD"/>
    <w:rsid w:val="00AB271D"/>
    <w:rsid w:val="00AB3494"/>
    <w:rsid w:val="00AB56D9"/>
    <w:rsid w:val="00AB5C92"/>
    <w:rsid w:val="00AB5D0D"/>
    <w:rsid w:val="00AB60DF"/>
    <w:rsid w:val="00AB7873"/>
    <w:rsid w:val="00AC1945"/>
    <w:rsid w:val="00AC40D0"/>
    <w:rsid w:val="00AC55F9"/>
    <w:rsid w:val="00AD0A59"/>
    <w:rsid w:val="00AD1E36"/>
    <w:rsid w:val="00AD29E7"/>
    <w:rsid w:val="00AD2AC6"/>
    <w:rsid w:val="00AE0D79"/>
    <w:rsid w:val="00AE1064"/>
    <w:rsid w:val="00AE1317"/>
    <w:rsid w:val="00AE2144"/>
    <w:rsid w:val="00AE237E"/>
    <w:rsid w:val="00AE2BEE"/>
    <w:rsid w:val="00AF00D0"/>
    <w:rsid w:val="00AF071E"/>
    <w:rsid w:val="00AF12B2"/>
    <w:rsid w:val="00AF18DF"/>
    <w:rsid w:val="00AF6377"/>
    <w:rsid w:val="00AF7217"/>
    <w:rsid w:val="00B0000B"/>
    <w:rsid w:val="00B01362"/>
    <w:rsid w:val="00B034BF"/>
    <w:rsid w:val="00B05870"/>
    <w:rsid w:val="00B05FCC"/>
    <w:rsid w:val="00B075E2"/>
    <w:rsid w:val="00B07E4C"/>
    <w:rsid w:val="00B11A65"/>
    <w:rsid w:val="00B12271"/>
    <w:rsid w:val="00B15085"/>
    <w:rsid w:val="00B22477"/>
    <w:rsid w:val="00B230A9"/>
    <w:rsid w:val="00B256F7"/>
    <w:rsid w:val="00B26C52"/>
    <w:rsid w:val="00B3072D"/>
    <w:rsid w:val="00B30AE9"/>
    <w:rsid w:val="00B30C2E"/>
    <w:rsid w:val="00B33E1D"/>
    <w:rsid w:val="00B36D53"/>
    <w:rsid w:val="00B3770B"/>
    <w:rsid w:val="00B42573"/>
    <w:rsid w:val="00B443F6"/>
    <w:rsid w:val="00B44558"/>
    <w:rsid w:val="00B44811"/>
    <w:rsid w:val="00B51EE0"/>
    <w:rsid w:val="00B5503B"/>
    <w:rsid w:val="00B6280F"/>
    <w:rsid w:val="00B71F91"/>
    <w:rsid w:val="00B72326"/>
    <w:rsid w:val="00B7299E"/>
    <w:rsid w:val="00B72B0B"/>
    <w:rsid w:val="00B80720"/>
    <w:rsid w:val="00B81115"/>
    <w:rsid w:val="00B821EB"/>
    <w:rsid w:val="00B84F88"/>
    <w:rsid w:val="00B855EB"/>
    <w:rsid w:val="00B8589F"/>
    <w:rsid w:val="00B871F5"/>
    <w:rsid w:val="00B9208C"/>
    <w:rsid w:val="00B923AA"/>
    <w:rsid w:val="00B92C70"/>
    <w:rsid w:val="00B9334C"/>
    <w:rsid w:val="00B93A1A"/>
    <w:rsid w:val="00B97530"/>
    <w:rsid w:val="00BA22DA"/>
    <w:rsid w:val="00BA2D26"/>
    <w:rsid w:val="00BA3883"/>
    <w:rsid w:val="00BA4AAE"/>
    <w:rsid w:val="00BA509A"/>
    <w:rsid w:val="00BA611E"/>
    <w:rsid w:val="00BA62D6"/>
    <w:rsid w:val="00BB00D8"/>
    <w:rsid w:val="00BB0191"/>
    <w:rsid w:val="00BB0229"/>
    <w:rsid w:val="00BB0C31"/>
    <w:rsid w:val="00BB4DC3"/>
    <w:rsid w:val="00BB706B"/>
    <w:rsid w:val="00BB71DF"/>
    <w:rsid w:val="00BC0C3C"/>
    <w:rsid w:val="00BC1970"/>
    <w:rsid w:val="00BC36E1"/>
    <w:rsid w:val="00BC4A69"/>
    <w:rsid w:val="00BD1332"/>
    <w:rsid w:val="00BD19B1"/>
    <w:rsid w:val="00BD3094"/>
    <w:rsid w:val="00BD345B"/>
    <w:rsid w:val="00BD475F"/>
    <w:rsid w:val="00BE0225"/>
    <w:rsid w:val="00BE2705"/>
    <w:rsid w:val="00BE4D76"/>
    <w:rsid w:val="00BF0F3A"/>
    <w:rsid w:val="00BF1C21"/>
    <w:rsid w:val="00BF3AC1"/>
    <w:rsid w:val="00BF3E95"/>
    <w:rsid w:val="00BF3FDA"/>
    <w:rsid w:val="00BF400D"/>
    <w:rsid w:val="00BF54FE"/>
    <w:rsid w:val="00BF6A50"/>
    <w:rsid w:val="00BF73EF"/>
    <w:rsid w:val="00BF7613"/>
    <w:rsid w:val="00BF7D4F"/>
    <w:rsid w:val="00C0091F"/>
    <w:rsid w:val="00C02EAD"/>
    <w:rsid w:val="00C0313B"/>
    <w:rsid w:val="00C04F3D"/>
    <w:rsid w:val="00C10707"/>
    <w:rsid w:val="00C11D50"/>
    <w:rsid w:val="00C134A2"/>
    <w:rsid w:val="00C13DAC"/>
    <w:rsid w:val="00C14693"/>
    <w:rsid w:val="00C15391"/>
    <w:rsid w:val="00C1579F"/>
    <w:rsid w:val="00C16B10"/>
    <w:rsid w:val="00C17B39"/>
    <w:rsid w:val="00C220D9"/>
    <w:rsid w:val="00C24D90"/>
    <w:rsid w:val="00C2530C"/>
    <w:rsid w:val="00C267C0"/>
    <w:rsid w:val="00C3099E"/>
    <w:rsid w:val="00C30D19"/>
    <w:rsid w:val="00C32358"/>
    <w:rsid w:val="00C37BD9"/>
    <w:rsid w:val="00C37D85"/>
    <w:rsid w:val="00C43884"/>
    <w:rsid w:val="00C44708"/>
    <w:rsid w:val="00C4704B"/>
    <w:rsid w:val="00C505D4"/>
    <w:rsid w:val="00C511D2"/>
    <w:rsid w:val="00C53DAE"/>
    <w:rsid w:val="00C54816"/>
    <w:rsid w:val="00C57558"/>
    <w:rsid w:val="00C61B07"/>
    <w:rsid w:val="00C61E14"/>
    <w:rsid w:val="00C62829"/>
    <w:rsid w:val="00C62CC9"/>
    <w:rsid w:val="00C677FE"/>
    <w:rsid w:val="00C67A38"/>
    <w:rsid w:val="00C7041A"/>
    <w:rsid w:val="00C719BF"/>
    <w:rsid w:val="00C74F56"/>
    <w:rsid w:val="00C77F88"/>
    <w:rsid w:val="00C81698"/>
    <w:rsid w:val="00C829EB"/>
    <w:rsid w:val="00C82ABD"/>
    <w:rsid w:val="00C84DD4"/>
    <w:rsid w:val="00C86881"/>
    <w:rsid w:val="00C876F7"/>
    <w:rsid w:val="00C90190"/>
    <w:rsid w:val="00C93028"/>
    <w:rsid w:val="00C9473A"/>
    <w:rsid w:val="00C95A0C"/>
    <w:rsid w:val="00C97437"/>
    <w:rsid w:val="00C976E2"/>
    <w:rsid w:val="00CA0292"/>
    <w:rsid w:val="00CA2299"/>
    <w:rsid w:val="00CA4D1C"/>
    <w:rsid w:val="00CA5AD1"/>
    <w:rsid w:val="00CA7169"/>
    <w:rsid w:val="00CA7F50"/>
    <w:rsid w:val="00CB1100"/>
    <w:rsid w:val="00CB1C25"/>
    <w:rsid w:val="00CB3115"/>
    <w:rsid w:val="00CB429A"/>
    <w:rsid w:val="00CB46C6"/>
    <w:rsid w:val="00CB4800"/>
    <w:rsid w:val="00CB53C8"/>
    <w:rsid w:val="00CC23F6"/>
    <w:rsid w:val="00CC2733"/>
    <w:rsid w:val="00CC316B"/>
    <w:rsid w:val="00CC3AA2"/>
    <w:rsid w:val="00CC4E0E"/>
    <w:rsid w:val="00CC4FBD"/>
    <w:rsid w:val="00CC557C"/>
    <w:rsid w:val="00CD10B2"/>
    <w:rsid w:val="00CD1F8F"/>
    <w:rsid w:val="00CD23C5"/>
    <w:rsid w:val="00CD44AF"/>
    <w:rsid w:val="00CD49F4"/>
    <w:rsid w:val="00CE0014"/>
    <w:rsid w:val="00CE03E8"/>
    <w:rsid w:val="00CE0A0B"/>
    <w:rsid w:val="00CE11D8"/>
    <w:rsid w:val="00CE28B9"/>
    <w:rsid w:val="00CE2C18"/>
    <w:rsid w:val="00CE5762"/>
    <w:rsid w:val="00CE733D"/>
    <w:rsid w:val="00CE7A31"/>
    <w:rsid w:val="00CF24A0"/>
    <w:rsid w:val="00CF3519"/>
    <w:rsid w:val="00CF4476"/>
    <w:rsid w:val="00CF4DF9"/>
    <w:rsid w:val="00CF6BB6"/>
    <w:rsid w:val="00D006AB"/>
    <w:rsid w:val="00D014D1"/>
    <w:rsid w:val="00D0192B"/>
    <w:rsid w:val="00D03EA6"/>
    <w:rsid w:val="00D045A9"/>
    <w:rsid w:val="00D062D5"/>
    <w:rsid w:val="00D072B3"/>
    <w:rsid w:val="00D07D44"/>
    <w:rsid w:val="00D11742"/>
    <w:rsid w:val="00D11B70"/>
    <w:rsid w:val="00D11F4E"/>
    <w:rsid w:val="00D14D01"/>
    <w:rsid w:val="00D14E62"/>
    <w:rsid w:val="00D16FC9"/>
    <w:rsid w:val="00D20529"/>
    <w:rsid w:val="00D221A1"/>
    <w:rsid w:val="00D2459E"/>
    <w:rsid w:val="00D2600F"/>
    <w:rsid w:val="00D3054C"/>
    <w:rsid w:val="00D307E3"/>
    <w:rsid w:val="00D35845"/>
    <w:rsid w:val="00D35915"/>
    <w:rsid w:val="00D35F19"/>
    <w:rsid w:val="00D364D3"/>
    <w:rsid w:val="00D404EC"/>
    <w:rsid w:val="00D40F35"/>
    <w:rsid w:val="00D44786"/>
    <w:rsid w:val="00D44996"/>
    <w:rsid w:val="00D45A87"/>
    <w:rsid w:val="00D46B88"/>
    <w:rsid w:val="00D478F7"/>
    <w:rsid w:val="00D47D78"/>
    <w:rsid w:val="00D47FB5"/>
    <w:rsid w:val="00D50409"/>
    <w:rsid w:val="00D52E6B"/>
    <w:rsid w:val="00D54A68"/>
    <w:rsid w:val="00D54C2C"/>
    <w:rsid w:val="00D56103"/>
    <w:rsid w:val="00D579C4"/>
    <w:rsid w:val="00D6075F"/>
    <w:rsid w:val="00D62833"/>
    <w:rsid w:val="00D64312"/>
    <w:rsid w:val="00D65217"/>
    <w:rsid w:val="00D666D7"/>
    <w:rsid w:val="00D70864"/>
    <w:rsid w:val="00D7529A"/>
    <w:rsid w:val="00D7598C"/>
    <w:rsid w:val="00D776FC"/>
    <w:rsid w:val="00D8373A"/>
    <w:rsid w:val="00D8642A"/>
    <w:rsid w:val="00D90B26"/>
    <w:rsid w:val="00D90F4C"/>
    <w:rsid w:val="00D910A4"/>
    <w:rsid w:val="00D929DB"/>
    <w:rsid w:val="00D93A6A"/>
    <w:rsid w:val="00D960D6"/>
    <w:rsid w:val="00D97214"/>
    <w:rsid w:val="00D97552"/>
    <w:rsid w:val="00DA0FC1"/>
    <w:rsid w:val="00DA1BDB"/>
    <w:rsid w:val="00DA2D33"/>
    <w:rsid w:val="00DA3533"/>
    <w:rsid w:val="00DA3A79"/>
    <w:rsid w:val="00DA4633"/>
    <w:rsid w:val="00DA7890"/>
    <w:rsid w:val="00DA7ACB"/>
    <w:rsid w:val="00DB4A5B"/>
    <w:rsid w:val="00DB684A"/>
    <w:rsid w:val="00DC0180"/>
    <w:rsid w:val="00DC1142"/>
    <w:rsid w:val="00DD0C5D"/>
    <w:rsid w:val="00DD428B"/>
    <w:rsid w:val="00DD70EA"/>
    <w:rsid w:val="00DE1FD9"/>
    <w:rsid w:val="00DE2B3A"/>
    <w:rsid w:val="00DE2E1A"/>
    <w:rsid w:val="00DE3607"/>
    <w:rsid w:val="00DE53A0"/>
    <w:rsid w:val="00DE5844"/>
    <w:rsid w:val="00DE5E5E"/>
    <w:rsid w:val="00DF0596"/>
    <w:rsid w:val="00DF2FB5"/>
    <w:rsid w:val="00DF3C97"/>
    <w:rsid w:val="00DF58CD"/>
    <w:rsid w:val="00DF7127"/>
    <w:rsid w:val="00DF7891"/>
    <w:rsid w:val="00E005DC"/>
    <w:rsid w:val="00E00606"/>
    <w:rsid w:val="00E0090F"/>
    <w:rsid w:val="00E00CDB"/>
    <w:rsid w:val="00E00DAD"/>
    <w:rsid w:val="00E031F9"/>
    <w:rsid w:val="00E049D5"/>
    <w:rsid w:val="00E063D5"/>
    <w:rsid w:val="00E101EC"/>
    <w:rsid w:val="00E16350"/>
    <w:rsid w:val="00E30C2E"/>
    <w:rsid w:val="00E325CE"/>
    <w:rsid w:val="00E3346B"/>
    <w:rsid w:val="00E346A6"/>
    <w:rsid w:val="00E35132"/>
    <w:rsid w:val="00E36C13"/>
    <w:rsid w:val="00E36C6C"/>
    <w:rsid w:val="00E36D24"/>
    <w:rsid w:val="00E376D3"/>
    <w:rsid w:val="00E40E1E"/>
    <w:rsid w:val="00E416FE"/>
    <w:rsid w:val="00E4608D"/>
    <w:rsid w:val="00E47C57"/>
    <w:rsid w:val="00E50F13"/>
    <w:rsid w:val="00E533B0"/>
    <w:rsid w:val="00E56661"/>
    <w:rsid w:val="00E57950"/>
    <w:rsid w:val="00E579A2"/>
    <w:rsid w:val="00E609D5"/>
    <w:rsid w:val="00E6127D"/>
    <w:rsid w:val="00E61C3C"/>
    <w:rsid w:val="00E6411C"/>
    <w:rsid w:val="00E643F1"/>
    <w:rsid w:val="00E67115"/>
    <w:rsid w:val="00E71331"/>
    <w:rsid w:val="00E71BA8"/>
    <w:rsid w:val="00E73C34"/>
    <w:rsid w:val="00E73D8D"/>
    <w:rsid w:val="00E74CA4"/>
    <w:rsid w:val="00E8130E"/>
    <w:rsid w:val="00E81DBA"/>
    <w:rsid w:val="00E83F6A"/>
    <w:rsid w:val="00E8529E"/>
    <w:rsid w:val="00E875FD"/>
    <w:rsid w:val="00E90711"/>
    <w:rsid w:val="00E92A02"/>
    <w:rsid w:val="00E92D45"/>
    <w:rsid w:val="00E9428A"/>
    <w:rsid w:val="00E95C3C"/>
    <w:rsid w:val="00E95E88"/>
    <w:rsid w:val="00EA083F"/>
    <w:rsid w:val="00EA0BE2"/>
    <w:rsid w:val="00EA10B0"/>
    <w:rsid w:val="00EA1946"/>
    <w:rsid w:val="00EA2109"/>
    <w:rsid w:val="00EA43D6"/>
    <w:rsid w:val="00EA5652"/>
    <w:rsid w:val="00EB0837"/>
    <w:rsid w:val="00EB0CF7"/>
    <w:rsid w:val="00EB108E"/>
    <w:rsid w:val="00EB189B"/>
    <w:rsid w:val="00EB23E8"/>
    <w:rsid w:val="00EB3BB0"/>
    <w:rsid w:val="00EB5143"/>
    <w:rsid w:val="00EB5A5F"/>
    <w:rsid w:val="00EB5E7F"/>
    <w:rsid w:val="00EB6027"/>
    <w:rsid w:val="00EB7A5F"/>
    <w:rsid w:val="00EC00BB"/>
    <w:rsid w:val="00EC0CAB"/>
    <w:rsid w:val="00EC10F7"/>
    <w:rsid w:val="00EC1884"/>
    <w:rsid w:val="00EC1C30"/>
    <w:rsid w:val="00EC558B"/>
    <w:rsid w:val="00EC5A48"/>
    <w:rsid w:val="00EC5E77"/>
    <w:rsid w:val="00EC6BE8"/>
    <w:rsid w:val="00EC7495"/>
    <w:rsid w:val="00ED02CE"/>
    <w:rsid w:val="00ED3542"/>
    <w:rsid w:val="00ED5560"/>
    <w:rsid w:val="00ED6068"/>
    <w:rsid w:val="00EE233A"/>
    <w:rsid w:val="00EE26DD"/>
    <w:rsid w:val="00EE4374"/>
    <w:rsid w:val="00EE5727"/>
    <w:rsid w:val="00EF01AD"/>
    <w:rsid w:val="00EF30E7"/>
    <w:rsid w:val="00EF3C66"/>
    <w:rsid w:val="00EF63A5"/>
    <w:rsid w:val="00F0022E"/>
    <w:rsid w:val="00F003F2"/>
    <w:rsid w:val="00F00DEE"/>
    <w:rsid w:val="00F02056"/>
    <w:rsid w:val="00F02903"/>
    <w:rsid w:val="00F04079"/>
    <w:rsid w:val="00F06365"/>
    <w:rsid w:val="00F06F5E"/>
    <w:rsid w:val="00F110DA"/>
    <w:rsid w:val="00F11251"/>
    <w:rsid w:val="00F13873"/>
    <w:rsid w:val="00F13D11"/>
    <w:rsid w:val="00F13D13"/>
    <w:rsid w:val="00F15133"/>
    <w:rsid w:val="00F16F96"/>
    <w:rsid w:val="00F2462A"/>
    <w:rsid w:val="00F249A8"/>
    <w:rsid w:val="00F261F1"/>
    <w:rsid w:val="00F27296"/>
    <w:rsid w:val="00F27658"/>
    <w:rsid w:val="00F2768B"/>
    <w:rsid w:val="00F32378"/>
    <w:rsid w:val="00F33A93"/>
    <w:rsid w:val="00F343AB"/>
    <w:rsid w:val="00F34BF5"/>
    <w:rsid w:val="00F34F73"/>
    <w:rsid w:val="00F368F8"/>
    <w:rsid w:val="00F40A70"/>
    <w:rsid w:val="00F42406"/>
    <w:rsid w:val="00F45408"/>
    <w:rsid w:val="00F464B5"/>
    <w:rsid w:val="00F51207"/>
    <w:rsid w:val="00F516AA"/>
    <w:rsid w:val="00F51D4A"/>
    <w:rsid w:val="00F5316A"/>
    <w:rsid w:val="00F55D96"/>
    <w:rsid w:val="00F563ED"/>
    <w:rsid w:val="00F6018F"/>
    <w:rsid w:val="00F611DC"/>
    <w:rsid w:val="00F65350"/>
    <w:rsid w:val="00F6630C"/>
    <w:rsid w:val="00F66E33"/>
    <w:rsid w:val="00F7004B"/>
    <w:rsid w:val="00F707EA"/>
    <w:rsid w:val="00F70F35"/>
    <w:rsid w:val="00F721D3"/>
    <w:rsid w:val="00F7440E"/>
    <w:rsid w:val="00F76A2C"/>
    <w:rsid w:val="00F77908"/>
    <w:rsid w:val="00F805C4"/>
    <w:rsid w:val="00F8082C"/>
    <w:rsid w:val="00F80944"/>
    <w:rsid w:val="00F81774"/>
    <w:rsid w:val="00F81C4C"/>
    <w:rsid w:val="00F827EF"/>
    <w:rsid w:val="00F836F2"/>
    <w:rsid w:val="00F847A6"/>
    <w:rsid w:val="00F8495C"/>
    <w:rsid w:val="00F851F5"/>
    <w:rsid w:val="00F912DD"/>
    <w:rsid w:val="00F9209D"/>
    <w:rsid w:val="00F93926"/>
    <w:rsid w:val="00F95822"/>
    <w:rsid w:val="00F9612F"/>
    <w:rsid w:val="00F96B95"/>
    <w:rsid w:val="00FA1951"/>
    <w:rsid w:val="00FA39D2"/>
    <w:rsid w:val="00FA4219"/>
    <w:rsid w:val="00FA4C1E"/>
    <w:rsid w:val="00FA6A89"/>
    <w:rsid w:val="00FA7342"/>
    <w:rsid w:val="00FA7919"/>
    <w:rsid w:val="00FA7C81"/>
    <w:rsid w:val="00FB24B1"/>
    <w:rsid w:val="00FB498E"/>
    <w:rsid w:val="00FB4DFA"/>
    <w:rsid w:val="00FC0565"/>
    <w:rsid w:val="00FC19C0"/>
    <w:rsid w:val="00FC49D2"/>
    <w:rsid w:val="00FC4FA5"/>
    <w:rsid w:val="00FC5749"/>
    <w:rsid w:val="00FD0E3D"/>
    <w:rsid w:val="00FD1E63"/>
    <w:rsid w:val="00FD3CEB"/>
    <w:rsid w:val="00FD4FCC"/>
    <w:rsid w:val="00FD6F70"/>
    <w:rsid w:val="00FE0D9F"/>
    <w:rsid w:val="00FE1A7D"/>
    <w:rsid w:val="00FE20D3"/>
    <w:rsid w:val="00FE3B50"/>
    <w:rsid w:val="00FE3FB7"/>
    <w:rsid w:val="00FE4743"/>
    <w:rsid w:val="00FE5A02"/>
    <w:rsid w:val="00FF2DFC"/>
    <w:rsid w:val="00FF40B1"/>
    <w:rsid w:val="00FF57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83F200"/>
  <w15:chartTrackingRefBased/>
  <w15:docId w15:val="{EC484D0B-FA65-4360-90C2-0122CA8C1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2B52B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F789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7891"/>
    <w:rPr>
      <w:rFonts w:asciiTheme="majorHAnsi" w:eastAsiaTheme="majorEastAsia" w:hAnsiTheme="majorHAnsi" w:cstheme="majorBidi"/>
      <w:spacing w:val="-10"/>
      <w:kern w:val="28"/>
      <w:sz w:val="56"/>
      <w:szCs w:val="56"/>
    </w:rPr>
  </w:style>
  <w:style w:type="table" w:styleId="TableGrid">
    <w:name w:val="Table Grid"/>
    <w:basedOn w:val="TableNormal"/>
    <w:uiPriority w:val="39"/>
    <w:rsid w:val="000C57C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5C6D69"/>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5C6D69"/>
    <w:rPr>
      <w:rFonts w:ascii="Calibri" w:hAnsi="Calibri"/>
      <w:szCs w:val="21"/>
    </w:rPr>
  </w:style>
  <w:style w:type="paragraph" w:styleId="ListParagraph">
    <w:name w:val="List Paragraph"/>
    <w:basedOn w:val="Normal"/>
    <w:uiPriority w:val="34"/>
    <w:qFormat/>
    <w:rsid w:val="00977868"/>
    <w:pPr>
      <w:ind w:left="720"/>
      <w:contextualSpacing/>
    </w:pPr>
  </w:style>
  <w:style w:type="character" w:styleId="Hyperlink">
    <w:name w:val="Hyperlink"/>
    <w:basedOn w:val="DefaultParagraphFont"/>
    <w:uiPriority w:val="99"/>
    <w:unhideWhenUsed/>
    <w:rsid w:val="00665530"/>
    <w:rPr>
      <w:color w:val="0000FF"/>
      <w:u w:val="single"/>
    </w:rPr>
  </w:style>
  <w:style w:type="character" w:customStyle="1" w:styleId="UnresolvedMention1">
    <w:name w:val="Unresolved Mention1"/>
    <w:basedOn w:val="DefaultParagraphFont"/>
    <w:uiPriority w:val="99"/>
    <w:semiHidden/>
    <w:unhideWhenUsed/>
    <w:rsid w:val="00665530"/>
    <w:rPr>
      <w:color w:val="605E5C"/>
      <w:shd w:val="clear" w:color="auto" w:fill="E1DFDD"/>
    </w:rPr>
  </w:style>
  <w:style w:type="character" w:styleId="FollowedHyperlink">
    <w:name w:val="FollowedHyperlink"/>
    <w:basedOn w:val="DefaultParagraphFont"/>
    <w:uiPriority w:val="99"/>
    <w:semiHidden/>
    <w:unhideWhenUsed/>
    <w:rsid w:val="00B8589F"/>
    <w:rPr>
      <w:color w:val="954F72" w:themeColor="followedHyperlink"/>
      <w:u w:val="single"/>
    </w:rPr>
  </w:style>
  <w:style w:type="paragraph" w:customStyle="1" w:styleId="EndNoteBibliographyTitle">
    <w:name w:val="EndNote Bibliography Title"/>
    <w:basedOn w:val="Normal"/>
    <w:link w:val="EndNoteBibliographyTitleChar"/>
    <w:rsid w:val="00B8589F"/>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B8589F"/>
    <w:rPr>
      <w:rFonts w:ascii="Calibri" w:hAnsi="Calibri" w:cs="Calibri"/>
      <w:noProof/>
      <w:lang w:val="en-US"/>
    </w:rPr>
  </w:style>
  <w:style w:type="paragraph" w:customStyle="1" w:styleId="EndNoteBibliography">
    <w:name w:val="EndNote Bibliography"/>
    <w:basedOn w:val="Normal"/>
    <w:link w:val="EndNoteBibliographyChar"/>
    <w:rsid w:val="00B8589F"/>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B8589F"/>
    <w:rPr>
      <w:rFonts w:ascii="Calibri" w:hAnsi="Calibri" w:cs="Calibri"/>
      <w:noProof/>
      <w:lang w:val="en-US"/>
    </w:rPr>
  </w:style>
  <w:style w:type="paragraph" w:styleId="BalloonText">
    <w:name w:val="Balloon Text"/>
    <w:basedOn w:val="Normal"/>
    <w:link w:val="BalloonTextChar"/>
    <w:uiPriority w:val="99"/>
    <w:semiHidden/>
    <w:unhideWhenUsed/>
    <w:rsid w:val="00780BA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80BAF"/>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A11936"/>
    <w:rPr>
      <w:sz w:val="16"/>
      <w:szCs w:val="16"/>
    </w:rPr>
  </w:style>
  <w:style w:type="paragraph" w:styleId="CommentText">
    <w:name w:val="annotation text"/>
    <w:basedOn w:val="Normal"/>
    <w:link w:val="CommentTextChar"/>
    <w:uiPriority w:val="99"/>
    <w:unhideWhenUsed/>
    <w:rsid w:val="00A11936"/>
    <w:pPr>
      <w:spacing w:line="240" w:lineRule="auto"/>
    </w:pPr>
    <w:rPr>
      <w:sz w:val="20"/>
      <w:szCs w:val="20"/>
    </w:rPr>
  </w:style>
  <w:style w:type="character" w:customStyle="1" w:styleId="CommentTextChar">
    <w:name w:val="Comment Text Char"/>
    <w:basedOn w:val="DefaultParagraphFont"/>
    <w:link w:val="CommentText"/>
    <w:uiPriority w:val="99"/>
    <w:rsid w:val="00A11936"/>
    <w:rPr>
      <w:sz w:val="20"/>
      <w:szCs w:val="20"/>
    </w:rPr>
  </w:style>
  <w:style w:type="paragraph" w:styleId="CommentSubject">
    <w:name w:val="annotation subject"/>
    <w:basedOn w:val="CommentText"/>
    <w:next w:val="CommentText"/>
    <w:link w:val="CommentSubjectChar"/>
    <w:uiPriority w:val="99"/>
    <w:semiHidden/>
    <w:unhideWhenUsed/>
    <w:rsid w:val="00A11936"/>
    <w:rPr>
      <w:b/>
      <w:bCs/>
    </w:rPr>
  </w:style>
  <w:style w:type="character" w:customStyle="1" w:styleId="CommentSubjectChar">
    <w:name w:val="Comment Subject Char"/>
    <w:basedOn w:val="CommentTextChar"/>
    <w:link w:val="CommentSubject"/>
    <w:uiPriority w:val="99"/>
    <w:semiHidden/>
    <w:rsid w:val="00A11936"/>
    <w:rPr>
      <w:b/>
      <w:bCs/>
      <w:sz w:val="20"/>
      <w:szCs w:val="20"/>
    </w:rPr>
  </w:style>
  <w:style w:type="paragraph" w:customStyle="1" w:styleId="Default">
    <w:name w:val="Default"/>
    <w:rsid w:val="00134850"/>
    <w:pPr>
      <w:autoSpaceDE w:val="0"/>
      <w:autoSpaceDN w:val="0"/>
      <w:adjustRightInd w:val="0"/>
      <w:spacing w:after="0" w:line="240" w:lineRule="auto"/>
    </w:pPr>
    <w:rPr>
      <w:rFonts w:ascii="Gill Sans MT" w:hAnsi="Gill Sans MT" w:cs="Gill Sans MT"/>
      <w:color w:val="000000"/>
      <w:sz w:val="24"/>
      <w:szCs w:val="24"/>
    </w:rPr>
  </w:style>
  <w:style w:type="paragraph" w:styleId="Revision">
    <w:name w:val="Revision"/>
    <w:hidden/>
    <w:uiPriority w:val="99"/>
    <w:semiHidden/>
    <w:rsid w:val="00471FB4"/>
    <w:pPr>
      <w:spacing w:after="0" w:line="240" w:lineRule="auto"/>
    </w:pPr>
  </w:style>
  <w:style w:type="character" w:customStyle="1" w:styleId="Heading3Char">
    <w:name w:val="Heading 3 Char"/>
    <w:basedOn w:val="DefaultParagraphFont"/>
    <w:link w:val="Heading3"/>
    <w:uiPriority w:val="9"/>
    <w:rsid w:val="002B52B4"/>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0071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071CE"/>
  </w:style>
  <w:style w:type="paragraph" w:styleId="Footer">
    <w:name w:val="footer"/>
    <w:basedOn w:val="Normal"/>
    <w:link w:val="FooterChar"/>
    <w:uiPriority w:val="99"/>
    <w:unhideWhenUsed/>
    <w:rsid w:val="000071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071CE"/>
  </w:style>
  <w:style w:type="character" w:styleId="LineNumber">
    <w:name w:val="line number"/>
    <w:basedOn w:val="DefaultParagraphFont"/>
    <w:uiPriority w:val="99"/>
    <w:semiHidden/>
    <w:unhideWhenUsed/>
    <w:rsid w:val="004179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6816324">
      <w:bodyDiv w:val="1"/>
      <w:marLeft w:val="0"/>
      <w:marRight w:val="0"/>
      <w:marTop w:val="0"/>
      <w:marBottom w:val="0"/>
      <w:divBdr>
        <w:top w:val="none" w:sz="0" w:space="0" w:color="auto"/>
        <w:left w:val="none" w:sz="0" w:space="0" w:color="auto"/>
        <w:bottom w:val="none" w:sz="0" w:space="0" w:color="auto"/>
        <w:right w:val="none" w:sz="0" w:space="0" w:color="auto"/>
      </w:divBdr>
    </w:div>
    <w:div w:id="304817526">
      <w:bodyDiv w:val="1"/>
      <w:marLeft w:val="0"/>
      <w:marRight w:val="0"/>
      <w:marTop w:val="0"/>
      <w:marBottom w:val="0"/>
      <w:divBdr>
        <w:top w:val="none" w:sz="0" w:space="0" w:color="auto"/>
        <w:left w:val="none" w:sz="0" w:space="0" w:color="auto"/>
        <w:bottom w:val="none" w:sz="0" w:space="0" w:color="auto"/>
        <w:right w:val="none" w:sz="0" w:space="0" w:color="auto"/>
      </w:divBdr>
    </w:div>
    <w:div w:id="412624964">
      <w:bodyDiv w:val="1"/>
      <w:marLeft w:val="0"/>
      <w:marRight w:val="0"/>
      <w:marTop w:val="0"/>
      <w:marBottom w:val="0"/>
      <w:divBdr>
        <w:top w:val="none" w:sz="0" w:space="0" w:color="auto"/>
        <w:left w:val="none" w:sz="0" w:space="0" w:color="auto"/>
        <w:bottom w:val="none" w:sz="0" w:space="0" w:color="auto"/>
        <w:right w:val="none" w:sz="0" w:space="0" w:color="auto"/>
      </w:divBdr>
    </w:div>
    <w:div w:id="696352145">
      <w:bodyDiv w:val="1"/>
      <w:marLeft w:val="0"/>
      <w:marRight w:val="0"/>
      <w:marTop w:val="0"/>
      <w:marBottom w:val="0"/>
      <w:divBdr>
        <w:top w:val="none" w:sz="0" w:space="0" w:color="auto"/>
        <w:left w:val="none" w:sz="0" w:space="0" w:color="auto"/>
        <w:bottom w:val="none" w:sz="0" w:space="0" w:color="auto"/>
        <w:right w:val="none" w:sz="0" w:space="0" w:color="auto"/>
      </w:divBdr>
    </w:div>
    <w:div w:id="923760349">
      <w:bodyDiv w:val="1"/>
      <w:marLeft w:val="0"/>
      <w:marRight w:val="0"/>
      <w:marTop w:val="0"/>
      <w:marBottom w:val="0"/>
      <w:divBdr>
        <w:top w:val="none" w:sz="0" w:space="0" w:color="auto"/>
        <w:left w:val="none" w:sz="0" w:space="0" w:color="auto"/>
        <w:bottom w:val="none" w:sz="0" w:space="0" w:color="auto"/>
        <w:right w:val="none" w:sz="0" w:space="0" w:color="auto"/>
      </w:divBdr>
    </w:div>
    <w:div w:id="931544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whittaker@imperial.ac.u"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9B6C86CBFF914B9D3F8D992BEC512C" ma:contentTypeVersion="7" ma:contentTypeDescription="Create a new document." ma:contentTypeScope="" ma:versionID="5ab74fa1138940a25b8526b7f6bfd049">
  <xsd:schema xmlns:xsd="http://www.w3.org/2001/XMLSchema" xmlns:xs="http://www.w3.org/2001/XMLSchema" xmlns:p="http://schemas.microsoft.com/office/2006/metadata/properties" xmlns:ns3="f482bcbe-20d5-41f7-9c5a-c08200f4ffc4" xmlns:ns4="7a6763c4-bc6f-4b17-b9d8-94a5ed62ccb1" targetNamespace="http://schemas.microsoft.com/office/2006/metadata/properties" ma:root="true" ma:fieldsID="91b7dec4641baa55b47a92ee531c1612" ns3:_="" ns4:_="">
    <xsd:import namespace="f482bcbe-20d5-41f7-9c5a-c08200f4ffc4"/>
    <xsd:import namespace="7a6763c4-bc6f-4b17-b9d8-94a5ed62ccb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82bcbe-20d5-41f7-9c5a-c08200f4ff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6763c4-bc6f-4b17-b9d8-94a5ed62ccb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CD4C63-4063-43B3-85CD-F6BE160BF04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D61E0E3-28DD-4F35-8291-EDBD81B21A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82bcbe-20d5-41f7-9c5a-c08200f4ffc4"/>
    <ds:schemaRef ds:uri="7a6763c4-bc6f-4b17-b9d8-94a5ed62cc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169A6C-1C31-43B2-B72C-867DCA7A467A}">
  <ds:schemaRefs>
    <ds:schemaRef ds:uri="http://schemas.microsoft.com/sharepoint/v3/contenttype/forms"/>
  </ds:schemaRefs>
</ds:datastoreItem>
</file>

<file path=customXml/itemProps4.xml><?xml version="1.0" encoding="utf-8"?>
<ds:datastoreItem xmlns:ds="http://schemas.openxmlformats.org/officeDocument/2006/customXml" ds:itemID="{8327604D-F841-46DA-AAD3-4A29818FC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8744</Words>
  <Characters>49841</Characters>
  <Application>Microsoft Office Word</Application>
  <DocSecurity>0</DocSecurity>
  <Lines>415</Lines>
  <Paragraphs>116</Paragraphs>
  <ScaleCrop>false</ScaleCrop>
  <HeadingPairs>
    <vt:vector size="2" baseType="variant">
      <vt:variant>
        <vt:lpstr>Title</vt:lpstr>
      </vt:variant>
      <vt:variant>
        <vt:i4>1</vt:i4>
      </vt:variant>
    </vt:vector>
  </HeadingPairs>
  <TitlesOfParts>
    <vt:vector size="1" baseType="lpstr">
      <vt:lpstr/>
    </vt:vector>
  </TitlesOfParts>
  <Company>Imperial College London</Company>
  <LinksUpToDate>false</LinksUpToDate>
  <CharactersWithSpaces>58469</CharactersWithSpaces>
  <SharedDoc>false</SharedDoc>
  <HLinks>
    <vt:vector size="12" baseType="variant">
      <vt:variant>
        <vt:i4>7733375</vt:i4>
      </vt:variant>
      <vt:variant>
        <vt:i4>100</vt:i4>
      </vt:variant>
      <vt:variant>
        <vt:i4>0</vt:i4>
      </vt:variant>
      <vt:variant>
        <vt:i4>5</vt:i4>
      </vt:variant>
      <vt:variant>
        <vt:lpwstr>https://www.atsjournals.org/doi/full/10.1164/rccm.201711-2239OC</vt:lpwstr>
      </vt:variant>
      <vt:variant>
        <vt:lpwstr/>
      </vt:variant>
      <vt:variant>
        <vt:i4>4915326</vt:i4>
      </vt:variant>
      <vt:variant>
        <vt:i4>0</vt:i4>
      </vt:variant>
      <vt:variant>
        <vt:i4>0</vt:i4>
      </vt:variant>
      <vt:variant>
        <vt:i4>5</vt:i4>
      </vt:variant>
      <vt:variant>
        <vt:lpwstr>mailto:h.whittaker@imperial.ac.u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Whittaker, Hannah R</dc:creator>
  <cp:keywords/>
  <dc:description/>
  <cp:lastModifiedBy>Whittaker, Hannah R</cp:lastModifiedBy>
  <cp:revision>2</cp:revision>
  <cp:lastPrinted>2020-07-02T10:58:00Z</cp:lastPrinted>
  <dcterms:created xsi:type="dcterms:W3CDTF">2020-09-07T09:36:00Z</dcterms:created>
  <dcterms:modified xsi:type="dcterms:W3CDTF">2020-09-07T09:36:00Z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0x010100F49B6C86CBFF914B9D3F8D992BEC512C</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ies>
</file>