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82E" w:rsidRDefault="0002682E" w:rsidP="0002682E">
      <w:pPr>
        <w:keepNext/>
        <w:spacing w:after="0" w:line="480" w:lineRule="auto"/>
        <w:jc w:val="center"/>
        <w:outlineLvl w:val="0"/>
        <w:rPr>
          <w:rFonts w:ascii="Times" w:eastAsia="SimSun" w:hAnsi="Times" w:cs="Times New Roman"/>
          <w:b/>
          <w:bCs/>
        </w:rPr>
      </w:pPr>
      <w:bookmarkStart w:id="0" w:name="_Toc422910333"/>
      <w:r>
        <w:rPr>
          <w:rFonts w:ascii="Times" w:eastAsia="SimSun" w:hAnsi="Times" w:cs="Times New Roman"/>
          <w:b/>
          <w:bCs/>
        </w:rPr>
        <w:t>It’s not a diet, it’s a lifestyle’: a longitudinal, data-prompted interview study of weight loss maintenance.</w:t>
      </w:r>
    </w:p>
    <w:p w:rsidR="0002682E" w:rsidRDefault="0002682E" w:rsidP="0002682E">
      <w:pPr>
        <w:spacing w:after="0" w:line="480" w:lineRule="auto"/>
        <w:jc w:val="center"/>
        <w:rPr>
          <w:rFonts w:ascii="Times" w:eastAsia="Calibri" w:hAnsi="Times" w:cs="Times New Roman"/>
          <w:lang w:val="pl-PL"/>
        </w:rPr>
      </w:pPr>
      <w:r>
        <w:rPr>
          <w:rFonts w:ascii="Times" w:eastAsia="Calibri" w:hAnsi="Times" w:cs="Times New Roman"/>
          <w:bCs/>
          <w:lang w:val="pl-PL"/>
        </w:rPr>
        <w:t>Dominika Kwasnicka</w:t>
      </w:r>
      <w:r>
        <w:rPr>
          <w:rFonts w:ascii="Times" w:eastAsia="Calibri" w:hAnsi="Times" w:cs="Times New Roman"/>
          <w:lang w:val="pl-PL"/>
        </w:rPr>
        <w:t>, Stephan U. Dombrowski, Martin White, Falko F. Sniehotta</w:t>
      </w:r>
      <w:bookmarkStart w:id="1" w:name="_Toc416961230"/>
    </w:p>
    <w:p w:rsidR="0002682E" w:rsidRDefault="0002682E" w:rsidP="0002682E">
      <w:pPr>
        <w:spacing w:after="0" w:line="480" w:lineRule="auto"/>
        <w:jc w:val="center"/>
        <w:rPr>
          <w:rFonts w:ascii="Times" w:eastAsia="Calibri" w:hAnsi="Times" w:cs="Times New Roman"/>
          <w:b/>
          <w:lang w:val="pl-PL"/>
        </w:rPr>
      </w:pPr>
    </w:p>
    <w:p w:rsidR="0002682E" w:rsidRDefault="0002682E" w:rsidP="0002682E">
      <w:pPr>
        <w:spacing w:after="0" w:line="480" w:lineRule="auto"/>
        <w:jc w:val="center"/>
        <w:rPr>
          <w:rFonts w:ascii="Times" w:eastAsia="Calibri" w:hAnsi="Times" w:cs="Times New Roman"/>
          <w:b/>
        </w:rPr>
      </w:pPr>
      <w:r>
        <w:rPr>
          <w:rFonts w:ascii="Times" w:eastAsia="Calibri" w:hAnsi="Times" w:cs="Times New Roman"/>
          <w:b/>
        </w:rPr>
        <w:t>Author Note</w:t>
      </w:r>
    </w:p>
    <w:p w:rsidR="0002682E" w:rsidRDefault="0002682E" w:rsidP="0002682E">
      <w:pPr>
        <w:spacing w:line="480" w:lineRule="auto"/>
        <w:jc w:val="both"/>
        <w:rPr>
          <w:rFonts w:ascii="Times" w:eastAsia="SimSun" w:hAnsi="Times" w:cs="Times New Roman"/>
          <w:bCs/>
        </w:rPr>
      </w:pPr>
      <w:r>
        <w:rPr>
          <w:rFonts w:ascii="Times" w:eastAsia="SimSun" w:hAnsi="Times" w:cs="Times New Roman"/>
          <w:bCs/>
        </w:rPr>
        <w:t>Dominika Kwasnicka (</w:t>
      </w:r>
      <w:hyperlink r:id="rId8" w:history="1">
        <w:r>
          <w:rPr>
            <w:rStyle w:val="Hyperlink"/>
            <w:rFonts w:ascii="Times" w:eastAsia="SimSun" w:hAnsi="Times" w:cs="Times New Roman"/>
            <w:bCs/>
          </w:rPr>
          <w:t>http://orcid.org/0000-0002-5961-837X</w:t>
        </w:r>
      </w:hyperlink>
      <w:r>
        <w:rPr>
          <w:rFonts w:ascii="Times" w:eastAsia="SimSun" w:hAnsi="Times" w:cs="Times New Roman"/>
          <w:bCs/>
        </w:rPr>
        <w:t xml:space="preserve">), School of Psychology and Speech Pathology, Curtin University and School of Human Health, Faculty of Health Sciences and Social Sciences, </w:t>
      </w:r>
      <w:r>
        <w:rPr>
          <w:rFonts w:ascii="Times" w:eastAsia="SimSun" w:hAnsi="Times" w:cs="Times New Roman"/>
          <w:bCs/>
          <w:lang w:val="en-US"/>
        </w:rPr>
        <w:t>Central Queensland University</w:t>
      </w:r>
      <w:r>
        <w:rPr>
          <w:rFonts w:ascii="Times" w:eastAsia="SimSun" w:hAnsi="Times" w:cs="Times New Roman"/>
          <w:bCs/>
        </w:rPr>
        <w:t xml:space="preserve">, Perth, Australia, </w:t>
      </w:r>
      <w:hyperlink r:id="rId9" w:history="1">
        <w:r>
          <w:rPr>
            <w:rStyle w:val="Hyperlink"/>
            <w:rFonts w:ascii="Times" w:eastAsia="SimSun" w:hAnsi="Times" w:cs="Times New Roman"/>
            <w:bCs/>
          </w:rPr>
          <w:t>dominika.kwasnicka@curtin.edu.au</w:t>
        </w:r>
      </w:hyperlink>
      <w:r>
        <w:rPr>
          <w:rFonts w:ascii="Times" w:eastAsia="SimSun" w:hAnsi="Times" w:cs="Times New Roman"/>
          <w:bCs/>
        </w:rPr>
        <w:t xml:space="preserve">, Twitter: @dkwasnicka; Stephan U. Dombrowski, Faculty of Kinesiology at the University of New Brunswick, Canada, </w:t>
      </w:r>
      <w:r>
        <w:rPr>
          <w:rFonts w:ascii="Times" w:eastAsia="SimSun" w:hAnsi="Times" w:cs="Times New Roman"/>
          <w:bCs/>
          <w:u w:val="single"/>
        </w:rPr>
        <w:t>stephan.dombrowski@unb.ca</w:t>
      </w:r>
      <w:r>
        <w:rPr>
          <w:rFonts w:ascii="Times" w:eastAsia="SimSun" w:hAnsi="Times" w:cs="Times New Roman"/>
          <w:bCs/>
        </w:rPr>
        <w:t xml:space="preserve">, Twitter: @sdombrowski; Martin White, UKCRC Centre for Diet and Activity Research (CEDAR) and MRC Epidemiology Unit, School of Clinical Medicine, University of Cambridge, Cambridge, UK, </w:t>
      </w:r>
      <w:hyperlink r:id="rId10" w:history="1">
        <w:r>
          <w:rPr>
            <w:rStyle w:val="Hyperlink"/>
            <w:rFonts w:ascii="Times" w:eastAsia="SimSun" w:hAnsi="Times" w:cs="Times New Roman"/>
            <w:bCs/>
            <w:lang w:val="en-US"/>
          </w:rPr>
          <w:t>martin.white@mrc-epid.cam.ac.uk</w:t>
        </w:r>
      </w:hyperlink>
      <w:r>
        <w:rPr>
          <w:rFonts w:ascii="Times" w:eastAsia="SimSun" w:hAnsi="Times" w:cs="Times New Roman"/>
          <w:bCs/>
        </w:rPr>
        <w:t xml:space="preserve">, Twitter: @martinwhite33; Falko F. Sniehotta, Institute of Health and Society, Newcastle University, Newcastle upon Tyne,  and Fuse, UKCRC Centre for Translational Research in Public Health, Newcastle, UK, </w:t>
      </w:r>
      <w:hyperlink r:id="rId11" w:history="1">
        <w:r>
          <w:rPr>
            <w:rStyle w:val="Hyperlink"/>
            <w:rFonts w:ascii="Times" w:eastAsia="SimSun" w:hAnsi="Times" w:cs="Times New Roman"/>
            <w:bCs/>
            <w:lang w:val="en-US"/>
          </w:rPr>
          <w:t>falko.sniehotta@newcastle.ac.uk</w:t>
        </w:r>
      </w:hyperlink>
      <w:r>
        <w:rPr>
          <w:rFonts w:ascii="Times" w:eastAsia="SimSun" w:hAnsi="Times" w:cs="Times New Roman"/>
          <w:bCs/>
        </w:rPr>
        <w:t>, Twitter: @FSniehotta.</w:t>
      </w:r>
    </w:p>
    <w:p w:rsidR="0002682E" w:rsidRDefault="0002682E" w:rsidP="0002682E">
      <w:pPr>
        <w:spacing w:line="480" w:lineRule="auto"/>
        <w:jc w:val="both"/>
        <w:rPr>
          <w:rFonts w:ascii="Times" w:eastAsia="Calibri" w:hAnsi="Times" w:cs="Times New Roman"/>
        </w:rPr>
      </w:pPr>
      <w:r>
        <w:rPr>
          <w:rFonts w:ascii="Times" w:eastAsia="Calibri" w:hAnsi="Times" w:cs="Times New Roman"/>
        </w:rPr>
        <w:t>Corresponding author: Dominika Kwasnicka, Faculty of Health Sciences</w:t>
      </w:r>
      <w:r>
        <w:rPr>
          <w:rFonts w:ascii="Times" w:eastAsia="Calibri" w:hAnsi="Times" w:cs="Times New Roman"/>
          <w:bCs/>
        </w:rPr>
        <w:t xml:space="preserve">, </w:t>
      </w:r>
      <w:r>
        <w:rPr>
          <w:rFonts w:ascii="Times" w:eastAsia="SimSun" w:hAnsi="Times" w:cs="Times New Roman"/>
          <w:bCs/>
        </w:rPr>
        <w:t>School of Psychology and Speech Pathology, Curtin University, Bentley Campus, Perth, Western Australia, 6845</w:t>
      </w:r>
      <w:r>
        <w:rPr>
          <w:rFonts w:ascii="Times" w:eastAsia="Calibri" w:hAnsi="Times" w:cs="Times New Roman"/>
        </w:rPr>
        <w:t xml:space="preserve">. E-mail: </w:t>
      </w:r>
      <w:hyperlink r:id="rId12" w:history="1">
        <w:r>
          <w:rPr>
            <w:rStyle w:val="Hyperlink"/>
            <w:rFonts w:ascii="Times" w:eastAsia="Calibri" w:hAnsi="Times" w:cs="Times New Roman"/>
          </w:rPr>
          <w:t>dominika.kwasnicka@curtin.edu.au</w:t>
        </w:r>
      </w:hyperlink>
      <w:r>
        <w:rPr>
          <w:rFonts w:ascii="Times" w:eastAsia="Calibri" w:hAnsi="Times" w:cs="Times New Roman"/>
        </w:rPr>
        <w:t>.</w:t>
      </w:r>
    </w:p>
    <w:bookmarkEnd w:id="1"/>
    <w:p w:rsidR="0002682E" w:rsidRDefault="0002682E" w:rsidP="0002682E">
      <w:pPr>
        <w:rPr>
          <w:rFonts w:ascii="Times" w:eastAsia="Calibri" w:hAnsi="Times" w:cs="Times New Roman"/>
          <w:b/>
        </w:rPr>
      </w:pPr>
    </w:p>
    <w:p w:rsidR="0002682E" w:rsidRDefault="0002682E" w:rsidP="0002682E">
      <w:pPr>
        <w:rPr>
          <w:rFonts w:ascii="Times" w:eastAsia="Calibri" w:hAnsi="Times" w:cs="Times New Roman"/>
          <w:b/>
        </w:rPr>
      </w:pPr>
    </w:p>
    <w:p w:rsidR="0002682E" w:rsidRDefault="0002682E" w:rsidP="0002682E"/>
    <w:p w:rsidR="0002682E" w:rsidRDefault="0002682E" w:rsidP="0002682E">
      <w:pPr>
        <w:keepNext/>
        <w:spacing w:after="0" w:line="480" w:lineRule="auto"/>
        <w:jc w:val="center"/>
        <w:outlineLvl w:val="0"/>
        <w:rPr>
          <w:rFonts w:ascii="Times New Roman" w:eastAsia="SimSun" w:hAnsi="Times New Roman" w:cs="Times New Roman"/>
          <w:bCs/>
          <w:sz w:val="24"/>
          <w:szCs w:val="24"/>
        </w:rPr>
      </w:pPr>
      <w:r w:rsidRPr="002F6F5D">
        <w:rPr>
          <w:rFonts w:ascii="Times New Roman" w:eastAsia="SimSun" w:hAnsi="Times New Roman" w:cs="Times New Roman"/>
          <w:bCs/>
          <w:sz w:val="24"/>
          <w:szCs w:val="24"/>
        </w:rPr>
        <w:t xml:space="preserve"> </w:t>
      </w:r>
    </w:p>
    <w:p w:rsidR="0002682E" w:rsidRDefault="0002682E">
      <w:pPr>
        <w:rPr>
          <w:rFonts w:ascii="Times New Roman" w:eastAsia="SimSun" w:hAnsi="Times New Roman" w:cs="Times New Roman"/>
          <w:bCs/>
          <w:sz w:val="24"/>
          <w:szCs w:val="24"/>
        </w:rPr>
      </w:pPr>
      <w:r>
        <w:rPr>
          <w:rFonts w:ascii="Times New Roman" w:eastAsia="SimSun" w:hAnsi="Times New Roman" w:cs="Times New Roman"/>
          <w:bCs/>
          <w:sz w:val="24"/>
          <w:szCs w:val="24"/>
        </w:rPr>
        <w:br w:type="page"/>
      </w:r>
    </w:p>
    <w:p w:rsidR="0081303B" w:rsidRPr="002F6F5D" w:rsidRDefault="0081303B" w:rsidP="00FA2412">
      <w:pPr>
        <w:spacing w:after="0" w:line="480" w:lineRule="auto"/>
        <w:jc w:val="center"/>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Abstract</w:t>
      </w:r>
      <w:bookmarkEnd w:id="0"/>
    </w:p>
    <w:p w:rsidR="00D05D24" w:rsidRPr="002F6F5D" w:rsidRDefault="00D2238E" w:rsidP="00FA2412">
      <w:pPr>
        <w:spacing w:after="0" w:line="480" w:lineRule="auto"/>
        <w:jc w:val="both"/>
        <w:rPr>
          <w:rFonts w:ascii="Times New Roman" w:eastAsia="Calibri" w:hAnsi="Times New Roman" w:cs="Times New Roman"/>
          <w:sz w:val="24"/>
          <w:szCs w:val="24"/>
        </w:rPr>
      </w:pPr>
      <w:r w:rsidRPr="002F6F5D">
        <w:rPr>
          <w:rFonts w:ascii="Times New Roman" w:eastAsia="Calibri" w:hAnsi="Times New Roman" w:cs="Times New Roman"/>
          <w:b/>
          <w:sz w:val="24"/>
          <w:szCs w:val="24"/>
        </w:rPr>
        <w:t>Objective</w:t>
      </w:r>
      <w:r w:rsidR="0081303B" w:rsidRPr="002F6F5D">
        <w:rPr>
          <w:rFonts w:ascii="Times New Roman" w:eastAsia="Calibri" w:hAnsi="Times New Roman" w:cs="Times New Roman"/>
          <w:b/>
          <w:sz w:val="24"/>
          <w:szCs w:val="24"/>
        </w:rPr>
        <w:t>:</w:t>
      </w:r>
      <w:r w:rsidR="0081303B" w:rsidRPr="002F6F5D">
        <w:rPr>
          <w:rFonts w:ascii="Times New Roman" w:eastAsia="Calibri" w:hAnsi="Times New Roman" w:cs="Times New Roman"/>
          <w:sz w:val="24"/>
          <w:szCs w:val="24"/>
        </w:rPr>
        <w:t xml:space="preserve"> </w:t>
      </w:r>
      <w:r w:rsidR="008603AF" w:rsidRPr="002F6F5D">
        <w:rPr>
          <w:rFonts w:ascii="Times New Roman" w:eastAsia="Calibri" w:hAnsi="Times New Roman" w:cs="Times New Roman"/>
          <w:sz w:val="24"/>
          <w:szCs w:val="24"/>
        </w:rPr>
        <w:t xml:space="preserve">To </w:t>
      </w:r>
      <w:r w:rsidR="0081303B" w:rsidRPr="002F6F5D">
        <w:rPr>
          <w:rFonts w:ascii="Times New Roman" w:eastAsia="Calibri" w:hAnsi="Times New Roman" w:cs="Times New Roman"/>
          <w:sz w:val="24"/>
          <w:szCs w:val="24"/>
        </w:rPr>
        <w:t>advance understanding of the individual and enviro</w:t>
      </w:r>
      <w:r w:rsidR="007B2206" w:rsidRPr="002F6F5D">
        <w:rPr>
          <w:rFonts w:ascii="Times New Roman" w:eastAsia="Calibri" w:hAnsi="Times New Roman" w:cs="Times New Roman"/>
          <w:sz w:val="24"/>
          <w:szCs w:val="24"/>
        </w:rPr>
        <w:t>nmental factors under</w:t>
      </w:r>
      <w:r w:rsidR="00766C01" w:rsidRPr="002F6F5D">
        <w:rPr>
          <w:rFonts w:ascii="Times New Roman" w:eastAsia="Calibri" w:hAnsi="Times New Roman" w:cs="Times New Roman"/>
          <w:sz w:val="24"/>
          <w:szCs w:val="24"/>
        </w:rPr>
        <w:t>pinning weight loss maintenance.</w:t>
      </w:r>
    </w:p>
    <w:p w:rsidR="0081303B" w:rsidRPr="002F6F5D" w:rsidRDefault="00D2238E" w:rsidP="00FA2412">
      <w:pPr>
        <w:spacing w:after="0" w:line="480" w:lineRule="auto"/>
        <w:jc w:val="both"/>
        <w:rPr>
          <w:rFonts w:ascii="Times New Roman" w:eastAsia="Calibri" w:hAnsi="Times New Roman" w:cs="Times New Roman"/>
          <w:sz w:val="24"/>
          <w:szCs w:val="24"/>
        </w:rPr>
      </w:pPr>
      <w:r w:rsidRPr="002F6F5D">
        <w:rPr>
          <w:rFonts w:ascii="Times New Roman" w:eastAsia="Calibri" w:hAnsi="Times New Roman" w:cs="Times New Roman"/>
          <w:b/>
          <w:sz w:val="24"/>
          <w:szCs w:val="24"/>
        </w:rPr>
        <w:t>Design</w:t>
      </w:r>
      <w:r w:rsidR="0081303B" w:rsidRPr="002F6F5D">
        <w:rPr>
          <w:rFonts w:ascii="Times New Roman" w:eastAsia="Calibri" w:hAnsi="Times New Roman" w:cs="Times New Roman"/>
          <w:b/>
          <w:sz w:val="24"/>
          <w:szCs w:val="24"/>
        </w:rPr>
        <w:t>:</w:t>
      </w:r>
      <w:r w:rsidR="0081303B" w:rsidRPr="002F6F5D">
        <w:rPr>
          <w:rFonts w:ascii="Times New Roman" w:eastAsia="Calibri" w:hAnsi="Times New Roman" w:cs="Times New Roman"/>
          <w:sz w:val="24"/>
          <w:szCs w:val="24"/>
        </w:rPr>
        <w:t xml:space="preserve"> Semi-structured, data-prompted interviews were conducted with </w:t>
      </w:r>
      <w:r w:rsidR="008603AF" w:rsidRPr="002F6F5D">
        <w:rPr>
          <w:rFonts w:ascii="Times New Roman" w:eastAsia="Calibri" w:hAnsi="Times New Roman" w:cs="Times New Roman"/>
          <w:sz w:val="24"/>
          <w:szCs w:val="24"/>
        </w:rPr>
        <w:t xml:space="preserve">twelve </w:t>
      </w:r>
      <w:r w:rsidR="00D05D24" w:rsidRPr="002F6F5D">
        <w:rPr>
          <w:rFonts w:ascii="Times New Roman" w:eastAsia="Calibri" w:hAnsi="Times New Roman" w:cs="Times New Roman"/>
          <w:sz w:val="24"/>
          <w:szCs w:val="24"/>
        </w:rPr>
        <w:t xml:space="preserve">overweight </w:t>
      </w:r>
      <w:r w:rsidR="0081303B" w:rsidRPr="002F6F5D">
        <w:rPr>
          <w:rFonts w:ascii="Times New Roman" w:eastAsia="Calibri" w:hAnsi="Times New Roman" w:cs="Times New Roman"/>
          <w:sz w:val="24"/>
          <w:szCs w:val="24"/>
        </w:rPr>
        <w:t xml:space="preserve">adult participants </w:t>
      </w:r>
      <w:r w:rsidR="008603AF" w:rsidRPr="002F6F5D">
        <w:rPr>
          <w:rFonts w:ascii="Times New Roman" w:eastAsia="Calibri" w:hAnsi="Times New Roman" w:cs="Times New Roman"/>
          <w:sz w:val="24"/>
          <w:szCs w:val="24"/>
        </w:rPr>
        <w:t xml:space="preserve">(3 men, 9 women) </w:t>
      </w:r>
      <w:r w:rsidR="0081303B" w:rsidRPr="002F6F5D">
        <w:rPr>
          <w:rFonts w:ascii="Times New Roman" w:eastAsia="Calibri" w:hAnsi="Times New Roman" w:cs="Times New Roman"/>
          <w:sz w:val="24"/>
          <w:szCs w:val="24"/>
        </w:rPr>
        <w:t xml:space="preserve">who </w:t>
      </w:r>
      <w:r w:rsidR="00A85100" w:rsidRPr="002F6F5D">
        <w:rPr>
          <w:rFonts w:ascii="Times New Roman" w:eastAsia="Calibri" w:hAnsi="Times New Roman" w:cs="Times New Roman"/>
          <w:sz w:val="24"/>
          <w:szCs w:val="24"/>
        </w:rPr>
        <w:t xml:space="preserve">had </w:t>
      </w:r>
      <w:r w:rsidR="0081303B" w:rsidRPr="002F6F5D">
        <w:rPr>
          <w:rFonts w:ascii="Times New Roman" w:eastAsia="Calibri" w:hAnsi="Times New Roman" w:cs="Times New Roman"/>
          <w:sz w:val="24"/>
          <w:szCs w:val="24"/>
        </w:rPr>
        <w:t xml:space="preserve">lost over 5% of </w:t>
      </w:r>
      <w:r w:rsidR="00A85100" w:rsidRPr="002F6F5D">
        <w:rPr>
          <w:rFonts w:ascii="Times New Roman" w:eastAsia="Calibri" w:hAnsi="Times New Roman" w:cs="Times New Roman"/>
          <w:sz w:val="24"/>
          <w:szCs w:val="24"/>
        </w:rPr>
        <w:t xml:space="preserve">their </w:t>
      </w:r>
      <w:r w:rsidR="0081303B" w:rsidRPr="002F6F5D">
        <w:rPr>
          <w:rFonts w:ascii="Times New Roman" w:eastAsia="Calibri" w:hAnsi="Times New Roman" w:cs="Times New Roman"/>
          <w:sz w:val="24"/>
          <w:szCs w:val="24"/>
        </w:rPr>
        <w:t>body weight in the year</w:t>
      </w:r>
      <w:r w:rsidR="000A6107" w:rsidRPr="002F6F5D">
        <w:rPr>
          <w:rFonts w:ascii="Times New Roman" w:eastAsia="Calibri" w:hAnsi="Times New Roman" w:cs="Times New Roman"/>
          <w:sz w:val="24"/>
          <w:szCs w:val="24"/>
        </w:rPr>
        <w:t xml:space="preserve"> before baseline</w:t>
      </w:r>
      <w:r w:rsidR="0081303B" w:rsidRPr="002F6F5D">
        <w:rPr>
          <w:rFonts w:ascii="Times New Roman" w:eastAsia="Calibri" w:hAnsi="Times New Roman" w:cs="Times New Roman"/>
          <w:sz w:val="24"/>
          <w:szCs w:val="24"/>
        </w:rPr>
        <w:t xml:space="preserve">. </w:t>
      </w:r>
      <w:r w:rsidR="00C17031" w:rsidRPr="002F6F5D">
        <w:rPr>
          <w:rFonts w:ascii="Times New Roman" w:eastAsia="Calibri" w:hAnsi="Times New Roman" w:cs="Times New Roman"/>
          <w:sz w:val="24"/>
          <w:szCs w:val="24"/>
        </w:rPr>
        <w:t>P</w:t>
      </w:r>
      <w:r w:rsidR="00C775B9" w:rsidRPr="002F6F5D">
        <w:rPr>
          <w:rFonts w:ascii="Times New Roman" w:eastAsia="Calibri" w:hAnsi="Times New Roman" w:cs="Times New Roman"/>
          <w:sz w:val="24"/>
          <w:szCs w:val="24"/>
        </w:rPr>
        <w:t xml:space="preserve">articipants gathered </w:t>
      </w:r>
      <w:r w:rsidR="00F9592B" w:rsidRPr="002F6F5D">
        <w:rPr>
          <w:rFonts w:ascii="Times New Roman" w:eastAsia="Calibri" w:hAnsi="Times New Roman" w:cs="Times New Roman"/>
          <w:sz w:val="24"/>
          <w:szCs w:val="24"/>
        </w:rPr>
        <w:t xml:space="preserve">daily </w:t>
      </w:r>
      <w:r w:rsidR="0081303B" w:rsidRPr="002F6F5D">
        <w:rPr>
          <w:rFonts w:ascii="Times New Roman" w:eastAsia="Calibri" w:hAnsi="Times New Roman" w:cs="Times New Roman"/>
          <w:sz w:val="24"/>
          <w:szCs w:val="24"/>
        </w:rPr>
        <w:t xml:space="preserve">data through </w:t>
      </w:r>
      <w:r w:rsidR="00DA0F69" w:rsidRPr="002F6F5D">
        <w:rPr>
          <w:rFonts w:ascii="Times New Roman" w:eastAsia="Calibri" w:hAnsi="Times New Roman" w:cs="Times New Roman"/>
          <w:sz w:val="24"/>
          <w:szCs w:val="24"/>
        </w:rPr>
        <w:t xml:space="preserve">wireless </w:t>
      </w:r>
      <w:r w:rsidR="00D05D24" w:rsidRPr="002F6F5D">
        <w:rPr>
          <w:rFonts w:ascii="Times New Roman" w:eastAsia="Calibri" w:hAnsi="Times New Roman" w:cs="Times New Roman"/>
          <w:sz w:val="24"/>
          <w:szCs w:val="24"/>
        </w:rPr>
        <w:t>scales</w:t>
      </w:r>
      <w:r w:rsidR="00C17031" w:rsidRPr="002F6F5D">
        <w:rPr>
          <w:rFonts w:ascii="Times New Roman" w:eastAsia="Calibri" w:hAnsi="Times New Roman" w:cs="Times New Roman"/>
          <w:sz w:val="24"/>
          <w:szCs w:val="24"/>
        </w:rPr>
        <w:t>,</w:t>
      </w:r>
      <w:r w:rsidR="00D05D24" w:rsidRPr="002F6F5D">
        <w:rPr>
          <w:rFonts w:ascii="Times New Roman" w:eastAsia="Calibri" w:hAnsi="Times New Roman" w:cs="Times New Roman"/>
          <w:sz w:val="24"/>
          <w:szCs w:val="24"/>
        </w:rPr>
        <w:t xml:space="preserve"> activity monitors </w:t>
      </w:r>
      <w:r w:rsidR="00D05D24" w:rsidRPr="002F6F5D">
        <w:rPr>
          <w:rFonts w:ascii="Times New Roman" w:hAnsi="Times New Roman" w:cs="Times New Roman"/>
          <w:sz w:val="24"/>
          <w:szCs w:val="24"/>
        </w:rPr>
        <w:t>(Fitbit™)</w:t>
      </w:r>
      <w:r w:rsidR="00C17031" w:rsidRPr="002F6F5D">
        <w:rPr>
          <w:rFonts w:ascii="Times New Roman" w:hAnsi="Times New Roman" w:cs="Times New Roman"/>
          <w:sz w:val="24"/>
          <w:szCs w:val="24"/>
        </w:rPr>
        <w:t>,</w:t>
      </w:r>
      <w:r w:rsidR="00D05D24" w:rsidRPr="002F6F5D">
        <w:rPr>
          <w:rFonts w:ascii="Times New Roman" w:hAnsi="Times New Roman" w:cs="Times New Roman"/>
          <w:sz w:val="24"/>
          <w:szCs w:val="24"/>
        </w:rPr>
        <w:t xml:space="preserve"> </w:t>
      </w:r>
      <w:r w:rsidR="0081303B" w:rsidRPr="002F6F5D">
        <w:rPr>
          <w:rFonts w:ascii="Times New Roman" w:eastAsia="Calibri" w:hAnsi="Times New Roman" w:cs="Times New Roman"/>
          <w:sz w:val="24"/>
          <w:szCs w:val="24"/>
        </w:rPr>
        <w:t>ecological momentary assessment and experience sampling</w:t>
      </w:r>
      <w:r w:rsidR="00C45897" w:rsidRPr="002F6F5D">
        <w:rPr>
          <w:rFonts w:ascii="Times New Roman" w:eastAsia="Calibri" w:hAnsi="Times New Roman" w:cs="Times New Roman"/>
          <w:sz w:val="24"/>
          <w:szCs w:val="24"/>
        </w:rPr>
        <w:t xml:space="preserve"> (taking photographs, writing notes)</w:t>
      </w:r>
      <w:r w:rsidR="008603AF" w:rsidRPr="002F6F5D">
        <w:rPr>
          <w:rFonts w:ascii="Times New Roman" w:eastAsia="Calibri" w:hAnsi="Times New Roman" w:cs="Times New Roman"/>
          <w:sz w:val="24"/>
          <w:szCs w:val="24"/>
        </w:rPr>
        <w:t>. They</w:t>
      </w:r>
      <w:r w:rsidR="0081303B" w:rsidRPr="002F6F5D">
        <w:rPr>
          <w:rFonts w:ascii="Times New Roman" w:eastAsia="Calibri" w:hAnsi="Times New Roman" w:cs="Times New Roman"/>
          <w:sz w:val="24"/>
          <w:szCs w:val="24"/>
        </w:rPr>
        <w:t xml:space="preserve"> </w:t>
      </w:r>
      <w:r w:rsidR="00C17031" w:rsidRPr="002F6F5D">
        <w:rPr>
          <w:rFonts w:ascii="Times New Roman" w:eastAsia="Calibri" w:hAnsi="Times New Roman" w:cs="Times New Roman"/>
          <w:sz w:val="24"/>
          <w:szCs w:val="24"/>
        </w:rPr>
        <w:t xml:space="preserve">were interviewed </w:t>
      </w:r>
      <w:r w:rsidR="00CF1191" w:rsidRPr="002F6F5D">
        <w:rPr>
          <w:rFonts w:ascii="Times New Roman" w:eastAsia="Calibri" w:hAnsi="Times New Roman" w:cs="Times New Roman"/>
          <w:sz w:val="24"/>
          <w:szCs w:val="24"/>
        </w:rPr>
        <w:t>a</w:t>
      </w:r>
      <w:r w:rsidR="00BF5B87" w:rsidRPr="002F6F5D">
        <w:rPr>
          <w:rFonts w:ascii="Times New Roman" w:eastAsia="Calibri" w:hAnsi="Times New Roman" w:cs="Times New Roman"/>
          <w:sz w:val="24"/>
          <w:szCs w:val="24"/>
        </w:rPr>
        <w:t>t three- and six-months</w:t>
      </w:r>
      <w:r w:rsidR="003742E9" w:rsidRPr="002F6F5D">
        <w:rPr>
          <w:rFonts w:ascii="Times New Roman" w:eastAsia="Calibri" w:hAnsi="Times New Roman" w:cs="Times New Roman"/>
          <w:sz w:val="24"/>
          <w:szCs w:val="24"/>
        </w:rPr>
        <w:t xml:space="preserve"> </w:t>
      </w:r>
      <w:r w:rsidR="00BF5B87" w:rsidRPr="002F6F5D">
        <w:rPr>
          <w:rFonts w:ascii="Times New Roman" w:eastAsia="Calibri" w:hAnsi="Times New Roman" w:cs="Times New Roman"/>
          <w:sz w:val="24"/>
          <w:szCs w:val="24"/>
        </w:rPr>
        <w:t>post</w:t>
      </w:r>
      <w:r w:rsidR="003742E9" w:rsidRPr="002F6F5D">
        <w:rPr>
          <w:rFonts w:ascii="Times New Roman" w:eastAsia="Calibri" w:hAnsi="Times New Roman" w:cs="Times New Roman"/>
          <w:sz w:val="24"/>
          <w:szCs w:val="24"/>
        </w:rPr>
        <w:t xml:space="preserve"> baseline</w:t>
      </w:r>
      <w:r w:rsidR="00C17031" w:rsidRPr="002F6F5D">
        <w:rPr>
          <w:rFonts w:ascii="Times New Roman" w:eastAsia="Calibri" w:hAnsi="Times New Roman" w:cs="Times New Roman"/>
          <w:sz w:val="24"/>
          <w:szCs w:val="24"/>
        </w:rPr>
        <w:t xml:space="preserve">. </w:t>
      </w:r>
      <w:r w:rsidR="00BF5B87" w:rsidRPr="002F6F5D">
        <w:rPr>
          <w:rFonts w:ascii="Times New Roman" w:eastAsia="Calibri" w:hAnsi="Times New Roman" w:cs="Times New Roman"/>
          <w:sz w:val="24"/>
          <w:szCs w:val="24"/>
        </w:rPr>
        <w:t xml:space="preserve">Interview stimuli included </w:t>
      </w:r>
      <w:r w:rsidR="00F72C79" w:rsidRPr="002F6F5D">
        <w:rPr>
          <w:rFonts w:ascii="Times New Roman" w:eastAsia="Calibri" w:hAnsi="Times New Roman" w:cs="Times New Roman"/>
          <w:sz w:val="24"/>
          <w:szCs w:val="24"/>
        </w:rPr>
        <w:t>personal</w:t>
      </w:r>
      <w:r w:rsidR="0081303B" w:rsidRPr="002F6F5D">
        <w:rPr>
          <w:rFonts w:ascii="Times New Roman" w:eastAsia="Calibri" w:hAnsi="Times New Roman" w:cs="Times New Roman"/>
          <w:sz w:val="24"/>
          <w:szCs w:val="24"/>
        </w:rPr>
        <w:t xml:space="preserve"> data </w:t>
      </w:r>
      <w:r w:rsidR="00BF5B87" w:rsidRPr="002F6F5D">
        <w:rPr>
          <w:rFonts w:ascii="Times New Roman" w:eastAsia="Calibri" w:hAnsi="Times New Roman" w:cs="Times New Roman"/>
          <w:sz w:val="24"/>
          <w:szCs w:val="24"/>
        </w:rPr>
        <w:t xml:space="preserve">of </w:t>
      </w:r>
      <w:r w:rsidR="0081303B" w:rsidRPr="002F6F5D">
        <w:rPr>
          <w:rFonts w:ascii="Times New Roman" w:eastAsia="Calibri" w:hAnsi="Times New Roman" w:cs="Times New Roman"/>
          <w:sz w:val="24"/>
          <w:szCs w:val="24"/>
        </w:rPr>
        <w:t xml:space="preserve">weight and activity graphs, correlations of psychological factors, </w:t>
      </w:r>
      <w:r w:rsidR="00A85100" w:rsidRPr="002F6F5D">
        <w:rPr>
          <w:rFonts w:ascii="Times New Roman" w:eastAsia="Calibri" w:hAnsi="Times New Roman" w:cs="Times New Roman"/>
          <w:sz w:val="24"/>
          <w:szCs w:val="24"/>
        </w:rPr>
        <w:t xml:space="preserve">and </w:t>
      </w:r>
      <w:r w:rsidR="0081303B" w:rsidRPr="002F6F5D">
        <w:rPr>
          <w:rFonts w:ascii="Times New Roman" w:eastAsia="Calibri" w:hAnsi="Times New Roman" w:cs="Times New Roman"/>
          <w:sz w:val="24"/>
          <w:szCs w:val="24"/>
        </w:rPr>
        <w:t xml:space="preserve">self-generated notes and </w:t>
      </w:r>
      <w:r w:rsidR="001C5732" w:rsidRPr="002F6F5D">
        <w:rPr>
          <w:rFonts w:ascii="Times New Roman" w:eastAsia="Calibri" w:hAnsi="Times New Roman" w:cs="Times New Roman"/>
          <w:sz w:val="24"/>
          <w:szCs w:val="24"/>
        </w:rPr>
        <w:t>photographs</w:t>
      </w:r>
      <w:r w:rsidR="0081303B" w:rsidRPr="002F6F5D">
        <w:rPr>
          <w:rFonts w:ascii="Times New Roman" w:eastAsia="Calibri" w:hAnsi="Times New Roman" w:cs="Times New Roman"/>
          <w:sz w:val="24"/>
          <w:szCs w:val="24"/>
        </w:rPr>
        <w:t xml:space="preserve">. </w:t>
      </w:r>
      <w:r w:rsidR="00CF1191" w:rsidRPr="002F6F5D">
        <w:rPr>
          <w:rFonts w:ascii="Times New Roman" w:eastAsia="Calibri" w:hAnsi="Times New Roman" w:cs="Times New Roman"/>
          <w:sz w:val="24"/>
          <w:szCs w:val="24"/>
        </w:rPr>
        <w:t>Interview d</w:t>
      </w:r>
      <w:r w:rsidR="0081303B" w:rsidRPr="002F6F5D">
        <w:rPr>
          <w:rFonts w:ascii="Times New Roman" w:eastAsia="Calibri" w:hAnsi="Times New Roman" w:cs="Times New Roman"/>
          <w:sz w:val="24"/>
          <w:szCs w:val="24"/>
        </w:rPr>
        <w:t xml:space="preserve">ata were analysed using the Framework </w:t>
      </w:r>
      <w:r w:rsidR="008603AF" w:rsidRPr="002F6F5D">
        <w:rPr>
          <w:rFonts w:ascii="Times New Roman" w:eastAsia="Calibri" w:hAnsi="Times New Roman" w:cs="Times New Roman"/>
          <w:sz w:val="24"/>
          <w:szCs w:val="24"/>
        </w:rPr>
        <w:t>M</w:t>
      </w:r>
      <w:r w:rsidR="0081303B" w:rsidRPr="002F6F5D">
        <w:rPr>
          <w:rFonts w:ascii="Times New Roman" w:eastAsia="Calibri" w:hAnsi="Times New Roman" w:cs="Times New Roman"/>
          <w:sz w:val="24"/>
          <w:szCs w:val="24"/>
        </w:rPr>
        <w:t xml:space="preserve">ethod, applying pre-specified maintenance-relevant </w:t>
      </w:r>
      <w:r w:rsidR="007B2206" w:rsidRPr="002F6F5D">
        <w:rPr>
          <w:rFonts w:ascii="Times New Roman" w:eastAsia="Calibri" w:hAnsi="Times New Roman" w:cs="Times New Roman"/>
          <w:sz w:val="24"/>
          <w:szCs w:val="24"/>
        </w:rPr>
        <w:t xml:space="preserve">theoretical </w:t>
      </w:r>
      <w:r w:rsidR="0081303B" w:rsidRPr="002F6F5D">
        <w:rPr>
          <w:rFonts w:ascii="Times New Roman" w:eastAsia="Calibri" w:hAnsi="Times New Roman" w:cs="Times New Roman"/>
          <w:sz w:val="24"/>
          <w:szCs w:val="24"/>
        </w:rPr>
        <w:t>themes.</w:t>
      </w:r>
      <w:r w:rsidR="008603AF" w:rsidRPr="002F6F5D">
        <w:rPr>
          <w:rFonts w:ascii="Times New Roman" w:eastAsia="Calibri" w:hAnsi="Times New Roman" w:cs="Times New Roman"/>
          <w:sz w:val="24"/>
          <w:szCs w:val="24"/>
        </w:rPr>
        <w:t xml:space="preserve"> </w:t>
      </w:r>
    </w:p>
    <w:p w:rsidR="0081303B" w:rsidRPr="002F6F5D" w:rsidRDefault="00F6032E" w:rsidP="00FA2412">
      <w:pPr>
        <w:spacing w:after="0" w:line="480" w:lineRule="auto"/>
        <w:jc w:val="both"/>
        <w:rPr>
          <w:rFonts w:ascii="Times New Roman" w:eastAsia="Calibri" w:hAnsi="Times New Roman" w:cs="Times New Roman"/>
          <w:sz w:val="24"/>
          <w:szCs w:val="24"/>
        </w:rPr>
      </w:pPr>
      <w:r w:rsidRPr="002F6F5D">
        <w:rPr>
          <w:rFonts w:ascii="Times New Roman" w:eastAsia="Calibri" w:hAnsi="Times New Roman" w:cs="Times New Roman"/>
          <w:b/>
          <w:sz w:val="24"/>
          <w:szCs w:val="24"/>
        </w:rPr>
        <w:t>Result</w:t>
      </w:r>
      <w:r w:rsidR="0081303B" w:rsidRPr="002F6F5D">
        <w:rPr>
          <w:rFonts w:ascii="Times New Roman" w:eastAsia="Calibri" w:hAnsi="Times New Roman" w:cs="Times New Roman"/>
          <w:b/>
          <w:sz w:val="24"/>
          <w:szCs w:val="24"/>
        </w:rPr>
        <w:t>s:</w:t>
      </w:r>
      <w:r w:rsidR="0081303B" w:rsidRPr="002F6F5D">
        <w:rPr>
          <w:rFonts w:ascii="Times New Roman" w:eastAsia="Calibri" w:hAnsi="Times New Roman" w:cs="Times New Roman"/>
          <w:sz w:val="24"/>
          <w:szCs w:val="24"/>
        </w:rPr>
        <w:t xml:space="preserve"> The theoretic</w:t>
      </w:r>
      <w:r w:rsidR="00A4177F" w:rsidRPr="002F6F5D">
        <w:rPr>
          <w:rFonts w:ascii="Times New Roman" w:eastAsia="Calibri" w:hAnsi="Times New Roman" w:cs="Times New Roman"/>
          <w:sz w:val="24"/>
          <w:szCs w:val="24"/>
        </w:rPr>
        <w:t>al F</w:t>
      </w:r>
      <w:r w:rsidR="007E6F3E" w:rsidRPr="002F6F5D">
        <w:rPr>
          <w:rFonts w:ascii="Times New Roman" w:eastAsia="Calibri" w:hAnsi="Times New Roman" w:cs="Times New Roman"/>
          <w:sz w:val="24"/>
          <w:szCs w:val="24"/>
        </w:rPr>
        <w:t xml:space="preserve">ramework </w:t>
      </w:r>
      <w:r w:rsidR="00F72C79" w:rsidRPr="002F6F5D">
        <w:rPr>
          <w:rFonts w:ascii="Times New Roman" w:eastAsia="Calibri" w:hAnsi="Times New Roman" w:cs="Times New Roman"/>
          <w:sz w:val="24"/>
          <w:szCs w:val="24"/>
        </w:rPr>
        <w:t xml:space="preserve">provided </w:t>
      </w:r>
      <w:r w:rsidR="007E6F3E" w:rsidRPr="002F6F5D">
        <w:rPr>
          <w:rFonts w:ascii="Times New Roman" w:eastAsia="Calibri" w:hAnsi="Times New Roman" w:cs="Times New Roman"/>
          <w:sz w:val="24"/>
          <w:szCs w:val="24"/>
        </w:rPr>
        <w:t>a good fit for</w:t>
      </w:r>
      <w:r w:rsidR="0081303B" w:rsidRPr="002F6F5D">
        <w:rPr>
          <w:rFonts w:ascii="Times New Roman" w:eastAsia="Calibri" w:hAnsi="Times New Roman" w:cs="Times New Roman"/>
          <w:sz w:val="24"/>
          <w:szCs w:val="24"/>
        </w:rPr>
        <w:t xml:space="preserve"> the narratives, with five main themes underpinning successful </w:t>
      </w:r>
      <w:r w:rsidR="00766C01"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rPr>
        <w:t xml:space="preserve">: sustained motivation; effective self-regulation; plentiful </w:t>
      </w:r>
      <w:r w:rsidR="00F9592B" w:rsidRPr="002F6F5D">
        <w:rPr>
          <w:rFonts w:ascii="Times New Roman" w:eastAsia="Calibri" w:hAnsi="Times New Roman" w:cs="Times New Roman"/>
          <w:sz w:val="24"/>
          <w:szCs w:val="24"/>
        </w:rPr>
        <w:t>resources; habit formation</w:t>
      </w:r>
      <w:r w:rsidR="0081303B" w:rsidRPr="002F6F5D">
        <w:rPr>
          <w:rFonts w:ascii="Times New Roman" w:eastAsia="Calibri" w:hAnsi="Times New Roman" w:cs="Times New Roman"/>
          <w:sz w:val="24"/>
          <w:szCs w:val="24"/>
        </w:rPr>
        <w:t xml:space="preserve"> and a supportive environment. </w:t>
      </w:r>
      <w:r w:rsidR="00CF1191" w:rsidRPr="002F6F5D">
        <w:rPr>
          <w:rFonts w:ascii="Times New Roman" w:eastAsia="Calibri" w:hAnsi="Times New Roman" w:cs="Times New Roman"/>
          <w:sz w:val="24"/>
          <w:szCs w:val="24"/>
        </w:rPr>
        <w:t>Additionally, p</w:t>
      </w:r>
      <w:r w:rsidR="0081303B" w:rsidRPr="002F6F5D">
        <w:rPr>
          <w:rFonts w:ascii="Times New Roman" w:eastAsia="Calibri" w:hAnsi="Times New Roman" w:cs="Times New Roman"/>
          <w:sz w:val="24"/>
          <w:szCs w:val="24"/>
        </w:rPr>
        <w:t>articipants reported an identity shift from being a dieter to accepting a new healthy lifestyle</w:t>
      </w:r>
      <w:r w:rsidR="001D360D" w:rsidRPr="002F6F5D">
        <w:rPr>
          <w:rFonts w:ascii="Times New Roman" w:eastAsia="Calibri" w:hAnsi="Times New Roman" w:cs="Times New Roman"/>
          <w:sz w:val="24"/>
          <w:szCs w:val="24"/>
        </w:rPr>
        <w:t xml:space="preserve">. Goal prioritising and allowing for occasional </w:t>
      </w:r>
      <w:r w:rsidR="00F72C79" w:rsidRPr="002F6F5D">
        <w:rPr>
          <w:rFonts w:ascii="Times New Roman" w:eastAsia="Calibri" w:hAnsi="Times New Roman" w:cs="Times New Roman"/>
          <w:sz w:val="24"/>
          <w:szCs w:val="24"/>
        </w:rPr>
        <w:t xml:space="preserve">controlled </w:t>
      </w:r>
      <w:r w:rsidR="00DB18C0" w:rsidRPr="002F6F5D">
        <w:rPr>
          <w:rFonts w:ascii="Times New Roman" w:eastAsia="Calibri" w:hAnsi="Times New Roman" w:cs="Times New Roman"/>
          <w:sz w:val="24"/>
          <w:szCs w:val="24"/>
        </w:rPr>
        <w:t xml:space="preserve">lapses </w:t>
      </w:r>
      <w:r w:rsidR="001D360D" w:rsidRPr="002F6F5D">
        <w:rPr>
          <w:rFonts w:ascii="Times New Roman" w:eastAsia="Calibri" w:hAnsi="Times New Roman" w:cs="Times New Roman"/>
          <w:sz w:val="24"/>
          <w:szCs w:val="24"/>
        </w:rPr>
        <w:t>enhanced</w:t>
      </w:r>
      <w:r w:rsidR="00766C01" w:rsidRPr="002F6F5D">
        <w:rPr>
          <w:rFonts w:ascii="Times New Roman" w:eastAsia="Calibri" w:hAnsi="Times New Roman" w:cs="Times New Roman"/>
          <w:sz w:val="24"/>
          <w:szCs w:val="24"/>
        </w:rPr>
        <w:t xml:space="preserve"> weight loss maintenance.</w:t>
      </w:r>
    </w:p>
    <w:p w:rsidR="00FA2412" w:rsidRPr="002F6F5D" w:rsidRDefault="007B2206" w:rsidP="00FA2412">
      <w:pPr>
        <w:spacing w:after="0" w:line="480" w:lineRule="auto"/>
        <w:jc w:val="both"/>
        <w:rPr>
          <w:rFonts w:ascii="Times New Roman" w:eastAsia="Calibri" w:hAnsi="Times New Roman" w:cs="Times New Roman"/>
          <w:b/>
          <w:sz w:val="24"/>
          <w:szCs w:val="24"/>
        </w:rPr>
      </w:pPr>
      <w:r w:rsidRPr="002F6F5D">
        <w:rPr>
          <w:rFonts w:ascii="Times New Roman" w:eastAsia="Calibri" w:hAnsi="Times New Roman" w:cs="Times New Roman"/>
          <w:b/>
          <w:sz w:val="24"/>
          <w:szCs w:val="24"/>
        </w:rPr>
        <w:t>Conclusions</w:t>
      </w:r>
      <w:r w:rsidR="0081303B" w:rsidRPr="002F6F5D">
        <w:rPr>
          <w:rFonts w:ascii="Times New Roman" w:eastAsia="Calibri" w:hAnsi="Times New Roman" w:cs="Times New Roman"/>
          <w:b/>
          <w:sz w:val="24"/>
          <w:szCs w:val="24"/>
        </w:rPr>
        <w:t>:</w:t>
      </w:r>
      <w:r w:rsidR="0081303B" w:rsidRPr="002F6F5D">
        <w:rPr>
          <w:rFonts w:ascii="Times New Roman" w:eastAsia="Calibri" w:hAnsi="Times New Roman" w:cs="Times New Roman"/>
          <w:sz w:val="24"/>
          <w:szCs w:val="24"/>
        </w:rPr>
        <w:t xml:space="preserve"> This study successfully </w:t>
      </w:r>
      <w:r w:rsidR="00C17031" w:rsidRPr="002F6F5D">
        <w:rPr>
          <w:rFonts w:ascii="Times New Roman" w:eastAsia="Calibri" w:hAnsi="Times New Roman" w:cs="Times New Roman"/>
          <w:sz w:val="24"/>
          <w:szCs w:val="24"/>
        </w:rPr>
        <w:t xml:space="preserve">used </w:t>
      </w:r>
      <w:r w:rsidR="0081303B" w:rsidRPr="002F6F5D">
        <w:rPr>
          <w:rFonts w:ascii="Times New Roman" w:eastAsia="Calibri" w:hAnsi="Times New Roman" w:cs="Times New Roman"/>
          <w:sz w:val="24"/>
          <w:szCs w:val="24"/>
        </w:rPr>
        <w:t>the novel method of data-prompted interviews to explore</w:t>
      </w:r>
      <w:r w:rsidR="00766C01" w:rsidRPr="002F6F5D">
        <w:rPr>
          <w:rFonts w:ascii="Times New Roman" w:eastAsia="Calibri" w:hAnsi="Times New Roman" w:cs="Times New Roman"/>
          <w:sz w:val="24"/>
          <w:szCs w:val="24"/>
        </w:rPr>
        <w:t xml:space="preserve"> weight loss maintenance experiences</w:t>
      </w:r>
      <w:r w:rsidR="00CF1191" w:rsidRPr="002F6F5D">
        <w:rPr>
          <w:rFonts w:ascii="Times New Roman" w:eastAsia="Calibri" w:hAnsi="Times New Roman" w:cs="Times New Roman"/>
          <w:sz w:val="24"/>
          <w:szCs w:val="24"/>
        </w:rPr>
        <w:t xml:space="preserve"> with n</w:t>
      </w:r>
      <w:r w:rsidR="00740A1B" w:rsidRPr="002F6F5D">
        <w:rPr>
          <w:rFonts w:ascii="Times New Roman" w:eastAsia="Calibri" w:hAnsi="Times New Roman" w:cs="Times New Roman"/>
          <w:sz w:val="24"/>
          <w:szCs w:val="24"/>
        </w:rPr>
        <w:t>ew explan</w:t>
      </w:r>
      <w:r w:rsidR="00C45897" w:rsidRPr="002F6F5D">
        <w:rPr>
          <w:rFonts w:ascii="Times New Roman" w:eastAsia="Calibri" w:hAnsi="Times New Roman" w:cs="Times New Roman"/>
          <w:sz w:val="24"/>
          <w:szCs w:val="24"/>
        </w:rPr>
        <w:t>ations emerg</w:t>
      </w:r>
      <w:r w:rsidR="00CF1191" w:rsidRPr="002F6F5D">
        <w:rPr>
          <w:rFonts w:ascii="Times New Roman" w:eastAsia="Calibri" w:hAnsi="Times New Roman" w:cs="Times New Roman"/>
          <w:sz w:val="24"/>
          <w:szCs w:val="24"/>
        </w:rPr>
        <w:t>ing</w:t>
      </w:r>
      <w:r w:rsidR="00C45897" w:rsidRPr="002F6F5D">
        <w:rPr>
          <w:rFonts w:ascii="Times New Roman" w:eastAsia="Calibri" w:hAnsi="Times New Roman" w:cs="Times New Roman"/>
          <w:sz w:val="24"/>
          <w:szCs w:val="24"/>
        </w:rPr>
        <w:t xml:space="preserve"> from the data. </w:t>
      </w:r>
      <w:r w:rsidR="0081303B" w:rsidRPr="002F6F5D">
        <w:rPr>
          <w:rFonts w:ascii="Times New Roman" w:eastAsia="Calibri" w:hAnsi="Times New Roman" w:cs="Times New Roman"/>
          <w:sz w:val="24"/>
          <w:szCs w:val="24"/>
        </w:rPr>
        <w:t>Future research</w:t>
      </w:r>
      <w:r w:rsidR="00F9592B" w:rsidRPr="002F6F5D">
        <w:rPr>
          <w:rFonts w:ascii="Times New Roman" w:eastAsia="Calibri" w:hAnsi="Times New Roman" w:cs="Times New Roman"/>
          <w:sz w:val="24"/>
          <w:szCs w:val="24"/>
        </w:rPr>
        <w:t xml:space="preserve"> sh</w:t>
      </w:r>
      <w:r w:rsidR="0081303B" w:rsidRPr="002F6F5D">
        <w:rPr>
          <w:rFonts w:ascii="Times New Roman" w:eastAsia="Calibri" w:hAnsi="Times New Roman" w:cs="Times New Roman"/>
          <w:sz w:val="24"/>
          <w:szCs w:val="24"/>
        </w:rPr>
        <w:t xml:space="preserve">ould further develop </w:t>
      </w:r>
      <w:r w:rsidR="00C66049" w:rsidRPr="002F6F5D">
        <w:rPr>
          <w:rFonts w:ascii="Times New Roman" w:eastAsia="Calibri" w:hAnsi="Times New Roman" w:cs="Times New Roman"/>
          <w:sz w:val="24"/>
          <w:szCs w:val="24"/>
        </w:rPr>
        <w:t xml:space="preserve">behaviour change maintenance </w:t>
      </w:r>
      <w:r w:rsidR="0081303B" w:rsidRPr="002F6F5D">
        <w:rPr>
          <w:rFonts w:ascii="Times New Roman" w:eastAsia="Calibri" w:hAnsi="Times New Roman" w:cs="Times New Roman"/>
          <w:sz w:val="24"/>
          <w:szCs w:val="24"/>
        </w:rPr>
        <w:t xml:space="preserve">theory and </w:t>
      </w:r>
      <w:r w:rsidR="00C66049" w:rsidRPr="002F6F5D">
        <w:rPr>
          <w:rFonts w:ascii="Times New Roman" w:eastAsia="Calibri" w:hAnsi="Times New Roman" w:cs="Times New Roman"/>
          <w:sz w:val="24"/>
          <w:szCs w:val="24"/>
        </w:rPr>
        <w:t xml:space="preserve">data-prompted interview </w:t>
      </w:r>
      <w:r w:rsidR="0081303B" w:rsidRPr="002F6F5D">
        <w:rPr>
          <w:rFonts w:ascii="Times New Roman" w:eastAsia="Calibri" w:hAnsi="Times New Roman" w:cs="Times New Roman"/>
          <w:sz w:val="24"/>
          <w:szCs w:val="24"/>
        </w:rPr>
        <w:t>method</w:t>
      </w:r>
      <w:r w:rsidR="00DF658E" w:rsidRPr="002F6F5D">
        <w:rPr>
          <w:rFonts w:ascii="Times New Roman" w:eastAsia="Calibri" w:hAnsi="Times New Roman" w:cs="Times New Roman"/>
          <w:sz w:val="24"/>
          <w:szCs w:val="24"/>
        </w:rPr>
        <w:t>.</w:t>
      </w:r>
      <w:r w:rsidR="0081303B" w:rsidRPr="002F6F5D">
        <w:rPr>
          <w:rFonts w:ascii="Times New Roman" w:eastAsia="Calibri" w:hAnsi="Times New Roman" w:cs="Times New Roman"/>
          <w:sz w:val="24"/>
          <w:szCs w:val="24"/>
        </w:rPr>
        <w:t xml:space="preserve"> </w:t>
      </w:r>
    </w:p>
    <w:p w:rsidR="00C1137E" w:rsidRPr="002F6F5D" w:rsidRDefault="000344E6" w:rsidP="00FA2412">
      <w:pPr>
        <w:spacing w:after="0" w:line="480" w:lineRule="auto"/>
        <w:ind w:left="720"/>
        <w:jc w:val="both"/>
        <w:rPr>
          <w:rFonts w:ascii="Times New Roman" w:eastAsia="SimSun" w:hAnsi="Times New Roman" w:cs="Times New Roman"/>
          <w:b/>
          <w:bCs/>
          <w:sz w:val="24"/>
          <w:szCs w:val="24"/>
        </w:rPr>
      </w:pPr>
      <w:r w:rsidRPr="002F6F5D">
        <w:rPr>
          <w:rFonts w:ascii="Times New Roman" w:eastAsia="Calibri" w:hAnsi="Times New Roman" w:cs="Times New Roman"/>
          <w:i/>
          <w:sz w:val="24"/>
          <w:szCs w:val="24"/>
        </w:rPr>
        <w:t>Keywords:</w:t>
      </w:r>
      <w:r w:rsidRPr="002F6F5D">
        <w:rPr>
          <w:rFonts w:ascii="Times New Roman" w:eastAsia="Calibri" w:hAnsi="Times New Roman" w:cs="Times New Roman"/>
          <w:sz w:val="24"/>
          <w:szCs w:val="24"/>
        </w:rPr>
        <w:t xml:space="preserve"> behaviour maintenance theory, data-prompted interviews, ecological momentary assessment, experience sampling, weight loss maintenance</w:t>
      </w:r>
      <w:r w:rsidR="00C1137E" w:rsidRPr="002F6F5D">
        <w:rPr>
          <w:rFonts w:ascii="Times New Roman" w:eastAsia="SimSun" w:hAnsi="Times New Roman" w:cs="Times New Roman"/>
          <w:b/>
          <w:bCs/>
          <w:sz w:val="24"/>
          <w:szCs w:val="24"/>
        </w:rPr>
        <w:br w:type="page"/>
      </w:r>
    </w:p>
    <w:p w:rsidR="001D1444" w:rsidRPr="002F6F5D" w:rsidRDefault="00FF584A" w:rsidP="00FA2412">
      <w:pPr>
        <w:spacing w:after="0" w:line="480" w:lineRule="auto"/>
        <w:jc w:val="center"/>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Introduction</w:t>
      </w:r>
    </w:p>
    <w:p w:rsidR="00740A1B" w:rsidRPr="002F6F5D" w:rsidRDefault="00AF3A48"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Intensive behaviour </w:t>
      </w:r>
      <w:r w:rsidR="0081303B" w:rsidRPr="002F6F5D">
        <w:rPr>
          <w:rFonts w:ascii="Times New Roman" w:eastAsia="Calibri" w:hAnsi="Times New Roman" w:cs="Times New Roman"/>
          <w:sz w:val="24"/>
          <w:szCs w:val="24"/>
        </w:rPr>
        <w:t xml:space="preserve">change interventions are effective in supporting individuals in their weight loss </w:t>
      </w:r>
      <w:r w:rsidR="009543FB" w:rsidRPr="002F6F5D">
        <w:rPr>
          <w:rFonts w:ascii="Times New Roman" w:eastAsia="Calibri" w:hAnsi="Times New Roman" w:cs="Times New Roman"/>
          <w:sz w:val="24"/>
          <w:szCs w:val="24"/>
        </w:rPr>
        <w:fldChar w:fldCharType="begin">
          <w:fldData xml:space="preserve">PEVuZE5vdGU+PENpdGU+PEF1dGhvcj5GcmFuejwvQXV0aG9yPjxZZWFyPjIwMDc8L1llYXI+PFJl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==
</w:fldData>
        </w:fldChar>
      </w:r>
      <w:r w:rsidR="00C1137E" w:rsidRPr="002F6F5D">
        <w:rPr>
          <w:rFonts w:ascii="Times New Roman" w:eastAsia="Calibri" w:hAnsi="Times New Roman" w:cs="Times New Roman"/>
          <w:sz w:val="24"/>
          <w:szCs w:val="24"/>
        </w:rPr>
        <w:instrText xml:space="preserve"> ADDIN EN.CITE </w:instrText>
      </w:r>
      <w:r w:rsidR="00C1137E" w:rsidRPr="002F6F5D">
        <w:rPr>
          <w:rFonts w:ascii="Times New Roman" w:eastAsia="Calibri" w:hAnsi="Times New Roman" w:cs="Times New Roman"/>
          <w:sz w:val="24"/>
          <w:szCs w:val="24"/>
        </w:rPr>
        <w:fldChar w:fldCharType="begin">
          <w:fldData xml:space="preserve">PEVuZE5vdGU+PENpdGU+PEF1dGhvcj5GcmFuejwvQXV0aG9yPjxZZWFyPjIwMDc8L1llYXI+PFJl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==
</w:fldData>
        </w:fldChar>
      </w:r>
      <w:r w:rsidR="00C1137E" w:rsidRPr="002F6F5D">
        <w:rPr>
          <w:rFonts w:ascii="Times New Roman" w:eastAsia="Calibri" w:hAnsi="Times New Roman" w:cs="Times New Roman"/>
          <w:sz w:val="24"/>
          <w:szCs w:val="24"/>
        </w:rPr>
        <w:instrText xml:space="preserve"> ADDIN EN.CITE.DATA </w:instrText>
      </w:r>
      <w:r w:rsidR="00C1137E" w:rsidRPr="002F6F5D">
        <w:rPr>
          <w:rFonts w:ascii="Times New Roman" w:eastAsia="Calibri" w:hAnsi="Times New Roman" w:cs="Times New Roman"/>
          <w:sz w:val="24"/>
          <w:szCs w:val="24"/>
        </w:rPr>
      </w:r>
      <w:r w:rsidR="00C1137E" w:rsidRPr="002F6F5D">
        <w:rPr>
          <w:rFonts w:ascii="Times New Roman" w:eastAsia="Calibri" w:hAnsi="Times New Roman" w:cs="Times New Roman"/>
          <w:sz w:val="24"/>
          <w:szCs w:val="24"/>
        </w:rPr>
        <w:fldChar w:fldCharType="end"/>
      </w:r>
      <w:r w:rsidR="009543FB" w:rsidRPr="002F6F5D">
        <w:rPr>
          <w:rFonts w:ascii="Times New Roman" w:eastAsia="Calibri" w:hAnsi="Times New Roman" w:cs="Times New Roman"/>
          <w:sz w:val="24"/>
          <w:szCs w:val="24"/>
        </w:rPr>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15" w:tooltip="Franz, 2007 #853" w:history="1">
        <w:r w:rsidR="00B847E3" w:rsidRPr="002F6F5D">
          <w:rPr>
            <w:rFonts w:ascii="Times New Roman" w:eastAsia="Calibri" w:hAnsi="Times New Roman" w:cs="Times New Roman"/>
            <w:noProof/>
            <w:sz w:val="24"/>
            <w:szCs w:val="24"/>
          </w:rPr>
          <w:t>Franz et al., 2007</w:t>
        </w:r>
      </w:hyperlink>
      <w:r w:rsidR="00C1137E" w:rsidRPr="002F6F5D">
        <w:rPr>
          <w:rFonts w:ascii="Times New Roman" w:eastAsia="Calibri" w:hAnsi="Times New Roman" w:cs="Times New Roman"/>
          <w:noProof/>
          <w:sz w:val="24"/>
          <w:szCs w:val="24"/>
        </w:rPr>
        <w:t xml:space="preserve">; </w:t>
      </w:r>
      <w:hyperlink w:anchor="_ENREF_22" w:tooltip="Jolly, 2011 #863" w:history="1">
        <w:r w:rsidR="00B847E3" w:rsidRPr="002F6F5D">
          <w:rPr>
            <w:rFonts w:ascii="Times New Roman" w:eastAsia="Calibri" w:hAnsi="Times New Roman" w:cs="Times New Roman"/>
            <w:noProof/>
            <w:sz w:val="24"/>
            <w:szCs w:val="24"/>
          </w:rPr>
          <w:t>Jolly et al., 2011</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However, one year following this initial weight loss, individuals on average regain nearly half of the lost weight, and after 3-5 years most have fully regained or exceeded their previous weight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&lt;EndNote&gt;&lt;Cite&gt;&lt;Author&gt;Avenell&lt;/Author&gt;&lt;Year&gt;2004&lt;/Year&gt;&lt;RecNum&gt;811&lt;/RecNum&gt;&lt;DisplayText&gt;(Avenell et al., 2004)&lt;/DisplayText&gt;&lt;record&gt;&lt;rec-number&gt;811&lt;/rec-number&gt;&lt;foreign-keys&gt;&lt;key app="EN" db-id="xv0t09e082v0vfepd0cvxzp20wds5tadfvrw" timestamp="1425733043"&gt;811&lt;/key&gt;&lt;/foreign-keys&gt;&lt;ref-type name="Journal Article"&gt;17&lt;/ref-type&gt;&lt;contributors&gt;&lt;authors&gt;&lt;author&gt;Avenell, Alison&lt;/author&gt;&lt;author&gt;Broom, J.&lt;/author&gt;&lt;author&gt;Brown, T. J.&lt;/author&gt;&lt;author&gt;Poobalan, Amudha&lt;/author&gt;&lt;author&gt;Aucott, L.&lt;/author&gt;&lt;author&gt;Stearns, S. C.&lt;/author&gt;&lt;author&gt;Smith, W. C. S.&lt;/author&gt;&lt;author&gt;Jung, R. T.&lt;/author&gt;&lt;author&gt;Campbell, M. K.&lt;/author&gt;&lt;author&gt;Grant, A. M.&lt;/author&gt;&lt;/authors&gt;&lt;/contributors&gt;&lt;titles&gt;&lt;title&gt;Systematic review of the long-term effects and economic consequences of treatments for obesity and implications for health improvement&lt;/title&gt;&lt;/titles&gt;&lt;dates&gt;&lt;year&gt;2004&lt;/year&gt;&lt;/dates&gt;&lt;urls&gt;&lt;/urls&gt;&lt;/record&gt;&lt;/Cite&gt;&lt;/EndNote&gt;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1" w:tooltip="Avenell, 2004 #811" w:history="1">
        <w:r w:rsidR="00B847E3" w:rsidRPr="002F6F5D">
          <w:rPr>
            <w:rFonts w:ascii="Times New Roman" w:eastAsia="Calibri" w:hAnsi="Times New Roman" w:cs="Times New Roman"/>
            <w:noProof/>
            <w:sz w:val="24"/>
            <w:szCs w:val="24"/>
          </w:rPr>
          <w:t>Avenell et al., 2004</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Preventing </w:t>
      </w:r>
      <w:r w:rsidR="00740A1B" w:rsidRPr="002F6F5D">
        <w:rPr>
          <w:rFonts w:ascii="Times New Roman" w:eastAsia="Calibri" w:hAnsi="Times New Roman" w:cs="Times New Roman"/>
          <w:sz w:val="24"/>
          <w:szCs w:val="24"/>
        </w:rPr>
        <w:t>weight regain</w:t>
      </w:r>
      <w:r w:rsidR="0081303B" w:rsidRPr="002F6F5D">
        <w:rPr>
          <w:rFonts w:ascii="Times New Roman" w:eastAsia="Calibri" w:hAnsi="Times New Roman" w:cs="Times New Roman"/>
          <w:sz w:val="24"/>
          <w:szCs w:val="24"/>
        </w:rPr>
        <w:t xml:space="preserve"> and promoting further weight loss to achieve a healthy weight is crucial in targeting obesity</w:t>
      </w:r>
      <w:r w:rsidR="007E7460" w:rsidRPr="002F6F5D">
        <w:rPr>
          <w:rFonts w:ascii="Times New Roman" w:eastAsia="Calibri" w:hAnsi="Times New Roman" w:cs="Times New Roman"/>
          <w:sz w:val="24"/>
          <w:szCs w:val="24"/>
        </w:rPr>
        <w:t xml:space="preserve"> </w:t>
      </w:r>
      <w:r w:rsidR="000344E6"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&lt;EndNote&gt;&lt;Cite&gt;&lt;Author&gt;Sniehotta&lt;/Author&gt;&lt;Year&gt;2014&lt;/Year&gt;&lt;RecNum&gt;908&lt;/RecNum&gt;&lt;DisplayText&gt;(Falko F. Sniehotta, Simpson, &amp;amp; Greaves, 2014)&lt;/DisplayText&gt;&lt;record&gt;&lt;rec-number&gt;908&lt;/rec-number&gt;&lt;foreign-keys&gt;&lt;key app="EN" db-id="xv0t09e082v0vfepd0cvxzp20wds5tadfvrw" timestamp="1425733044"&gt;908&lt;/key&gt;&lt;/foreign-keys&gt;&lt;ref-type name="Journal Article"&gt;17&lt;/ref-type&gt;&lt;contributors&gt;&lt;authors&gt;&lt;author&gt;Sniehotta, Falko F.&lt;/author&gt;&lt;author&gt;Simpson, Sharon A.&lt;/author&gt;&lt;author&gt;Greaves, Colin J.&lt;/author&gt;&lt;/authors&gt;&lt;/contributors&gt;&lt;titles&gt;&lt;title&gt;Weight loss maintenance: An agenda for health psychology&lt;/title&gt;&lt;secondary-title&gt;British journal of health psychology&lt;/secondary-title&gt;&lt;/titles&gt;&lt;periodical&gt;&lt;full-title&gt;British journal of health psychology&lt;/full-title&gt;&lt;/periodical&gt;&lt;pages&gt;459-464&lt;/pages&gt;&lt;volume&gt;19&lt;/volume&gt;&lt;number&gt;3&lt;/number&gt;&lt;dates&gt;&lt;year&gt;2014&lt;/year&gt;&lt;/dates&gt;&lt;isbn&gt;2044-8287&lt;/isbn&gt;&lt;urls&gt;&lt;/urls&gt;&lt;/record&gt;&lt;/Cite&gt;&lt;/EndNote&gt;</w:instrText>
      </w:r>
      <w:r w:rsidR="000344E6"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48" w:tooltip="Sniehotta, 2014 #908" w:history="1">
        <w:r w:rsidR="00B847E3" w:rsidRPr="002F6F5D">
          <w:rPr>
            <w:rFonts w:ascii="Times New Roman" w:eastAsia="Calibri" w:hAnsi="Times New Roman" w:cs="Times New Roman"/>
            <w:noProof/>
            <w:sz w:val="24"/>
            <w:szCs w:val="24"/>
          </w:rPr>
          <w:t>Sniehotta, Simpson, &amp; Greaves, 2014</w:t>
        </w:r>
      </w:hyperlink>
      <w:r w:rsidR="00C1137E" w:rsidRPr="002F6F5D">
        <w:rPr>
          <w:rFonts w:ascii="Times New Roman" w:eastAsia="Calibri" w:hAnsi="Times New Roman" w:cs="Times New Roman"/>
          <w:noProof/>
          <w:sz w:val="24"/>
          <w:szCs w:val="24"/>
        </w:rPr>
        <w:t>)</w:t>
      </w:r>
      <w:r w:rsidR="000344E6"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w:t>
      </w:r>
      <w:r w:rsidR="00740A1B" w:rsidRPr="002F6F5D">
        <w:rPr>
          <w:rFonts w:ascii="Times New Roman" w:eastAsia="Calibri" w:hAnsi="Times New Roman" w:cs="Times New Roman"/>
          <w:sz w:val="24"/>
          <w:szCs w:val="24"/>
        </w:rPr>
        <w:t xml:space="preserve">Weight loss maintenance is defined as a process of sustaining a significant intentional weight loss accomplished by one’s own efforts or as a result of treatment </w:t>
      </w:r>
      <w:r w:rsidR="00740A1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&lt;EndNote&gt;&lt;Cite&gt;&lt;Author&gt;Elfhag&lt;/Author&gt;&lt;Year&gt;2005&lt;/Year&gt;&lt;RecNum&gt;847&lt;/RecNum&gt;&lt;DisplayText&gt;(Elfhag &amp;amp; Rössner, 2005)&lt;/DisplayText&gt;&lt;record&gt;&lt;rec-number&gt;847&lt;/rec-number&gt;&lt;foreign-keys&gt;&lt;key app="EN" db-id="xv0t09e082v0vfepd0cvxzp20wds5tadfvrw" timestamp="1425733044"&gt;847&lt;/key&gt;&lt;/foreign-keys&gt;&lt;ref-type name="Journal Article"&gt;17&lt;/ref-type&gt;&lt;contributors&gt;&lt;authors&gt;&lt;author&gt;Elfhag, K.&lt;/author&gt;&lt;author&gt;Rössner, S.&lt;/author&gt;&lt;/authors&gt;&lt;/contributors&gt;&lt;titles&gt;&lt;title&gt;Who succeeds in maintaining weight loss? A conceptual review of factors associated with weight loss maintenance and weight regain&lt;/title&gt;&lt;secondary-title&gt;Obesity reviews&lt;/secondary-title&gt;&lt;/titles&gt;&lt;periodical&gt;&lt;full-title&gt;Obesity Reviews&lt;/full-title&gt;&lt;/periodical&gt;&lt;pages&gt;67-85&lt;/pages&gt;&lt;volume&gt;6&lt;/volume&gt;&lt;number&gt;1&lt;/number&gt;&lt;dates&gt;&lt;year&gt;2005&lt;/year&gt;&lt;/dates&gt;&lt;isbn&gt;1467-789X&lt;/isbn&gt;&lt;urls&gt;&lt;/urls&gt;&lt;/record&gt;&lt;/Cite&gt;&lt;/EndNote&gt;</w:instrText>
      </w:r>
      <w:r w:rsidR="00740A1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12" w:tooltip="Elfhag, 2005 #847" w:history="1">
        <w:r w:rsidR="00B847E3" w:rsidRPr="002F6F5D">
          <w:rPr>
            <w:rFonts w:ascii="Times New Roman" w:eastAsia="Calibri" w:hAnsi="Times New Roman" w:cs="Times New Roman"/>
            <w:noProof/>
            <w:sz w:val="24"/>
            <w:szCs w:val="24"/>
          </w:rPr>
          <w:t>Elfhag &amp; Rössner, 2005</w:t>
        </w:r>
      </w:hyperlink>
      <w:r w:rsidR="00C1137E" w:rsidRPr="002F6F5D">
        <w:rPr>
          <w:rFonts w:ascii="Times New Roman" w:eastAsia="Calibri" w:hAnsi="Times New Roman" w:cs="Times New Roman"/>
          <w:noProof/>
          <w:sz w:val="24"/>
          <w:szCs w:val="24"/>
        </w:rPr>
        <w:t>)</w:t>
      </w:r>
      <w:r w:rsidR="00740A1B" w:rsidRPr="002F6F5D">
        <w:rPr>
          <w:rFonts w:ascii="Times New Roman" w:eastAsia="Calibri" w:hAnsi="Times New Roman" w:cs="Times New Roman"/>
          <w:sz w:val="24"/>
          <w:szCs w:val="24"/>
        </w:rPr>
        <w:fldChar w:fldCharType="end"/>
      </w:r>
      <w:r w:rsidR="00740A1B" w:rsidRPr="002F6F5D">
        <w:rPr>
          <w:rFonts w:ascii="Times New Roman" w:eastAsia="Calibri" w:hAnsi="Times New Roman" w:cs="Times New Roman"/>
          <w:sz w:val="24"/>
          <w:szCs w:val="24"/>
        </w:rPr>
        <w:t xml:space="preserve">. </w:t>
      </w:r>
      <w:r w:rsidR="00C651A7" w:rsidRPr="002F6F5D">
        <w:rPr>
          <w:rFonts w:ascii="Times New Roman" w:eastAsia="Calibri" w:hAnsi="Times New Roman" w:cs="Times New Roman"/>
          <w:sz w:val="24"/>
          <w:szCs w:val="24"/>
        </w:rPr>
        <w:t xml:space="preserve">A weight loss of at least 5% of body weight is considered to lead to clinically significant levels of health improvement </w:t>
      </w:r>
      <w:r w:rsidR="00C651A7"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&lt;EndNote&gt;&lt;Cite&gt;&lt;Author&gt;Franz&lt;/Author&gt;&lt;Year&gt;2007&lt;/Year&gt;&lt;RecNum&gt;853&lt;/RecNum&gt;&lt;DisplayText&gt;(Franz et al., 2007)&lt;/DisplayText&gt;&lt;record&gt;&lt;rec-number&gt;853&lt;/rec-number&gt;&lt;foreign-keys&gt;&lt;key app="EN" db-id="xv0t09e082v0vfepd0cvxzp20wds5tadfvrw" timestamp="1425733044"&gt;853&lt;/key&gt;&lt;/foreign-keys&gt;&lt;ref-type name="Journal Article"&gt;17&lt;/ref-type&gt;&lt;contributors&gt;&lt;authors&gt;&lt;author&gt;Franz, Marion J.&lt;/author&gt;&lt;author&gt;VanWormer, Jeffrey J.&lt;/author&gt;&lt;author&gt;Crain, A. Lauren&lt;/author&gt;&lt;author&gt;Boucher, Jackie L.&lt;/author&gt;&lt;author&gt;Histon, Trina&lt;/author&gt;&lt;author&gt;Caplan, William&lt;/author&gt;&lt;author&gt;Bowman, Jill D.&lt;/author&gt;&lt;author&gt;Pronk, Nicolas P.&lt;/author&gt;&lt;/authors&gt;&lt;/contributors&gt;&lt;titles&gt;&lt;title&gt;Weight-loss outcomes: a systematic review and meta-analysis of weight-loss clinical trials with a minimum 1-year follow-up&lt;/title&gt;&lt;secondary-title&gt;Journal of the American Dietetic Association&lt;/secondary-title&gt;&lt;/titles&gt;&lt;periodical&gt;&lt;full-title&gt;Journal of the American Dietetic Association&lt;/full-title&gt;&lt;/periodical&gt;&lt;pages&gt;1755-1767&lt;/pages&gt;&lt;volume&gt;107&lt;/volume&gt;&lt;number&gt;10&lt;/number&gt;&lt;dates&gt;&lt;year&gt;2007&lt;/year&gt;&lt;/dates&gt;&lt;isbn&gt;0002-8223&lt;/isbn&gt;&lt;urls&gt;&lt;/urls&gt;&lt;/record&gt;&lt;/Cite&gt;&lt;/EndNote&gt;</w:instrText>
      </w:r>
      <w:r w:rsidR="00C651A7"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15" w:tooltip="Franz, 2007 #853" w:history="1">
        <w:r w:rsidR="00B847E3" w:rsidRPr="002F6F5D">
          <w:rPr>
            <w:rFonts w:ascii="Times New Roman" w:eastAsia="Calibri" w:hAnsi="Times New Roman" w:cs="Times New Roman"/>
            <w:noProof/>
            <w:sz w:val="24"/>
            <w:szCs w:val="24"/>
          </w:rPr>
          <w:t>Franz et al., 2007</w:t>
        </w:r>
      </w:hyperlink>
      <w:r w:rsidR="00C1137E" w:rsidRPr="002F6F5D">
        <w:rPr>
          <w:rFonts w:ascii="Times New Roman" w:eastAsia="Calibri" w:hAnsi="Times New Roman" w:cs="Times New Roman"/>
          <w:noProof/>
          <w:sz w:val="24"/>
          <w:szCs w:val="24"/>
        </w:rPr>
        <w:t>)</w:t>
      </w:r>
      <w:r w:rsidR="00C651A7" w:rsidRPr="002F6F5D">
        <w:rPr>
          <w:rFonts w:ascii="Times New Roman" w:eastAsia="Calibri" w:hAnsi="Times New Roman" w:cs="Times New Roman"/>
          <w:sz w:val="24"/>
          <w:szCs w:val="24"/>
        </w:rPr>
        <w:fldChar w:fldCharType="end"/>
      </w:r>
      <w:r w:rsidR="00B049B6" w:rsidRPr="002F6F5D">
        <w:rPr>
          <w:rFonts w:ascii="Times New Roman" w:eastAsia="Calibri" w:hAnsi="Times New Roman" w:cs="Times New Roman"/>
          <w:sz w:val="24"/>
          <w:szCs w:val="24"/>
        </w:rPr>
        <w:t xml:space="preserve"> but weight and related h</w:t>
      </w:r>
      <w:r w:rsidR="00740A1B" w:rsidRPr="002F6F5D">
        <w:rPr>
          <w:rFonts w:ascii="Times New Roman" w:eastAsia="Calibri" w:hAnsi="Times New Roman" w:cs="Times New Roman"/>
          <w:sz w:val="24"/>
          <w:szCs w:val="24"/>
        </w:rPr>
        <w:t>ealth behaviour change</w:t>
      </w:r>
      <w:r w:rsidR="00B049B6" w:rsidRPr="002F6F5D">
        <w:rPr>
          <w:rFonts w:ascii="Times New Roman" w:eastAsia="Calibri" w:hAnsi="Times New Roman" w:cs="Times New Roman"/>
          <w:sz w:val="24"/>
          <w:szCs w:val="24"/>
        </w:rPr>
        <w:t>s</w:t>
      </w:r>
      <w:r w:rsidR="00740A1B" w:rsidRPr="002F6F5D">
        <w:rPr>
          <w:rFonts w:ascii="Times New Roman" w:eastAsia="Calibri" w:hAnsi="Times New Roman" w:cs="Times New Roman"/>
          <w:sz w:val="24"/>
          <w:szCs w:val="24"/>
        </w:rPr>
        <w:t xml:space="preserve"> need to be maintained to </w:t>
      </w:r>
      <w:r w:rsidR="00B049B6" w:rsidRPr="002F6F5D">
        <w:rPr>
          <w:rFonts w:ascii="Times New Roman" w:eastAsia="Calibri" w:hAnsi="Times New Roman" w:cs="Times New Roman"/>
          <w:sz w:val="24"/>
          <w:szCs w:val="24"/>
        </w:rPr>
        <w:t xml:space="preserve">achieve such </w:t>
      </w:r>
      <w:r w:rsidR="00740A1B" w:rsidRPr="002F6F5D">
        <w:rPr>
          <w:rFonts w:ascii="Times New Roman" w:eastAsia="Calibri" w:hAnsi="Times New Roman" w:cs="Times New Roman"/>
          <w:sz w:val="24"/>
          <w:szCs w:val="24"/>
        </w:rPr>
        <w:t>long</w:t>
      </w:r>
      <w:r w:rsidR="00E55AAF" w:rsidRPr="002F6F5D">
        <w:rPr>
          <w:rFonts w:ascii="Times New Roman" w:eastAsia="Calibri" w:hAnsi="Times New Roman" w:cs="Times New Roman"/>
          <w:sz w:val="24"/>
          <w:szCs w:val="24"/>
        </w:rPr>
        <w:t>-</w:t>
      </w:r>
      <w:r w:rsidR="00740A1B" w:rsidRPr="002F6F5D">
        <w:rPr>
          <w:rFonts w:ascii="Times New Roman" w:eastAsia="Calibri" w:hAnsi="Times New Roman" w:cs="Times New Roman"/>
          <w:sz w:val="24"/>
          <w:szCs w:val="24"/>
        </w:rPr>
        <w:t xml:space="preserve">term health benefits. </w:t>
      </w:r>
    </w:p>
    <w:p w:rsidR="00DA4F89" w:rsidRPr="002F6F5D" w:rsidRDefault="00B049B6"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Developing interventions to support successful weight loss maintenance require</w:t>
      </w:r>
      <w:r w:rsidR="00C32679" w:rsidRPr="002F6F5D">
        <w:rPr>
          <w:rFonts w:ascii="Times New Roman" w:eastAsia="Calibri" w:hAnsi="Times New Roman" w:cs="Times New Roman"/>
          <w:sz w:val="24"/>
          <w:szCs w:val="24"/>
        </w:rPr>
        <w:t>s</w:t>
      </w:r>
      <w:r w:rsidRPr="002F6F5D">
        <w:rPr>
          <w:rFonts w:ascii="Times New Roman" w:eastAsia="Calibri" w:hAnsi="Times New Roman" w:cs="Times New Roman"/>
          <w:sz w:val="24"/>
          <w:szCs w:val="24"/>
        </w:rPr>
        <w:t xml:space="preserve"> a full understanding of the challenges people face when changing </w:t>
      </w:r>
      <w:r w:rsidR="002767C1" w:rsidRPr="002F6F5D">
        <w:rPr>
          <w:rFonts w:ascii="Times New Roman" w:eastAsia="Calibri" w:hAnsi="Times New Roman" w:cs="Times New Roman"/>
          <w:sz w:val="24"/>
          <w:szCs w:val="24"/>
        </w:rPr>
        <w:t xml:space="preserve">and maintaining </w:t>
      </w:r>
      <w:r w:rsidRPr="002F6F5D">
        <w:rPr>
          <w:rFonts w:ascii="Times New Roman" w:eastAsia="Calibri" w:hAnsi="Times New Roman" w:cs="Times New Roman"/>
          <w:sz w:val="24"/>
          <w:szCs w:val="24"/>
        </w:rPr>
        <w:t xml:space="preserve">their behaviour in the long-term. </w:t>
      </w:r>
      <w:r w:rsidR="0081303B" w:rsidRPr="002F6F5D">
        <w:rPr>
          <w:rFonts w:ascii="Times New Roman" w:eastAsia="Calibri" w:hAnsi="Times New Roman" w:cs="Times New Roman"/>
          <w:sz w:val="24"/>
          <w:szCs w:val="24"/>
        </w:rPr>
        <w:t xml:space="preserve">Theoretical explanations for maintenance of behaviour change have been summarised in a comprehensive </w:t>
      </w:r>
      <w:r w:rsidR="0014752B" w:rsidRPr="002F6F5D">
        <w:rPr>
          <w:rFonts w:ascii="Times New Roman" w:eastAsia="Calibri" w:hAnsi="Times New Roman" w:cs="Times New Roman"/>
          <w:sz w:val="24"/>
          <w:szCs w:val="24"/>
        </w:rPr>
        <w:t xml:space="preserve">systematic </w:t>
      </w:r>
      <w:r w:rsidR="0081303B" w:rsidRPr="002F6F5D">
        <w:rPr>
          <w:rFonts w:ascii="Times New Roman" w:eastAsia="Calibri" w:hAnsi="Times New Roman" w:cs="Times New Roman"/>
          <w:sz w:val="24"/>
          <w:szCs w:val="24"/>
        </w:rPr>
        <w:t>review of 10</w:t>
      </w:r>
      <w:r w:rsidR="007F652D" w:rsidRPr="002F6F5D">
        <w:rPr>
          <w:rFonts w:ascii="Times New Roman" w:eastAsia="Calibri" w:hAnsi="Times New Roman" w:cs="Times New Roman"/>
          <w:sz w:val="24"/>
          <w:szCs w:val="24"/>
        </w:rPr>
        <w:t>0 behaviour theories</w:t>
      </w:r>
      <w:r w:rsidR="00D05D24" w:rsidRPr="002F6F5D">
        <w:rPr>
          <w:rFonts w:ascii="Times New Roman" w:eastAsia="Calibri" w:hAnsi="Times New Roman" w:cs="Times New Roman"/>
          <w:sz w:val="24"/>
          <w:szCs w:val="24"/>
        </w:rPr>
        <w:t xml:space="preserve"> </w:t>
      </w:r>
      <w:r w:rsidR="00D05D24"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&lt;EndNote&gt;&lt;Cite&gt;&lt;Author&gt;Kwasnicka&lt;/Author&gt;&lt;Year&gt;2016&lt;/Year&gt;&lt;RecNum&gt;1419&lt;/RecNum&gt;&lt;DisplayText&gt;(Kwasnicka, Dombrowski, White, &amp;amp; Sniehotta, 2016b)&lt;/DisplayText&gt;&lt;record&gt;&lt;rec-number&gt;1419&lt;/rec-number&gt;&lt;foreign-keys&gt;&lt;key app="EN" db-id="xv0t09e082v0vfepd0cvxzp20wds5tadfvrw" timestamp="1469673314"&gt;1419&lt;/key&gt;&lt;/foreign-keys&gt;&lt;ref-type name="Journal Article"&gt;17&lt;/ref-type&gt;&lt;contributors&gt;&lt;authors&gt;&lt;author&gt;Kwasnicka, Dominika&lt;/author&gt;&lt;author&gt;Dombrowski, Stephan U&lt;/author&gt;&lt;author&gt;White, Martin&lt;/author&gt;&lt;author&gt;Sniehotta, Falko&lt;/author&gt;&lt;/authors&gt;&lt;/contributors&gt;&lt;titles&gt;&lt;title&gt;Theoretical explanations for maintenance of behaviour change: a systematic review of behaviour theories&lt;/title&gt;&lt;secondary-title&gt;Health psychology review&lt;/secondary-title&gt;&lt;/titles&gt;&lt;periodical&gt;&lt;full-title&gt;Health Psychology Review&lt;/full-title&gt;&lt;/periodical&gt;&lt;pages&gt;1-20&lt;/pages&gt;&lt;dates&gt;&lt;year&gt;2016&lt;/year&gt;&lt;/dates&gt;&lt;isbn&gt;1743-7199&lt;/isbn&gt;&lt;urls&gt;&lt;/urls&gt;&lt;/record&gt;&lt;/Cite&gt;&lt;/EndNote&gt;</w:instrText>
      </w:r>
      <w:r w:rsidR="00D05D24"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9" w:tooltip="Kwasnicka, 2016 #1419" w:history="1">
        <w:r w:rsidR="00B847E3" w:rsidRPr="002F6F5D">
          <w:rPr>
            <w:rFonts w:ascii="Times New Roman" w:eastAsia="Calibri" w:hAnsi="Times New Roman" w:cs="Times New Roman"/>
            <w:noProof/>
            <w:sz w:val="24"/>
            <w:szCs w:val="24"/>
          </w:rPr>
          <w:t>Kwasnicka, Dombrowski, White, &amp; Sniehotta, 2016</w:t>
        </w:r>
      </w:hyperlink>
      <w:r w:rsidR="00C1137E" w:rsidRPr="002F6F5D">
        <w:rPr>
          <w:rFonts w:ascii="Times New Roman" w:eastAsia="Calibri" w:hAnsi="Times New Roman" w:cs="Times New Roman"/>
          <w:noProof/>
          <w:sz w:val="24"/>
          <w:szCs w:val="24"/>
        </w:rPr>
        <w:t>)</w:t>
      </w:r>
      <w:r w:rsidR="00D05D24" w:rsidRPr="002F6F5D">
        <w:rPr>
          <w:rFonts w:ascii="Times New Roman" w:eastAsia="Calibri" w:hAnsi="Times New Roman" w:cs="Times New Roman"/>
          <w:sz w:val="24"/>
          <w:szCs w:val="24"/>
        </w:rPr>
        <w:fldChar w:fldCharType="end"/>
      </w:r>
      <w:r w:rsidR="001134CE" w:rsidRPr="002F6F5D">
        <w:rPr>
          <w:rFonts w:ascii="Times New Roman" w:eastAsia="Calibri" w:hAnsi="Times New Roman" w:cs="Times New Roman"/>
          <w:sz w:val="24"/>
          <w:szCs w:val="24"/>
        </w:rPr>
        <w:t xml:space="preserve">. </w:t>
      </w:r>
      <w:r w:rsidR="00CE099D" w:rsidRPr="002F6F5D">
        <w:rPr>
          <w:rFonts w:ascii="Times New Roman" w:eastAsia="Calibri" w:hAnsi="Times New Roman" w:cs="Times New Roman"/>
          <w:sz w:val="24"/>
          <w:szCs w:val="24"/>
        </w:rPr>
        <w:t xml:space="preserve">This review </w:t>
      </w:r>
      <w:r w:rsidR="00C46F86" w:rsidRPr="002F6F5D">
        <w:rPr>
          <w:rFonts w:ascii="Times New Roman" w:eastAsia="Calibri" w:hAnsi="Times New Roman" w:cs="Times New Roman"/>
          <w:sz w:val="24"/>
          <w:szCs w:val="24"/>
        </w:rPr>
        <w:t xml:space="preserve">proposed </w:t>
      </w:r>
      <w:r w:rsidR="00CE099D" w:rsidRPr="002F6F5D">
        <w:rPr>
          <w:rFonts w:ascii="Times New Roman" w:eastAsia="Calibri" w:hAnsi="Times New Roman" w:cs="Times New Roman"/>
          <w:sz w:val="24"/>
          <w:szCs w:val="24"/>
        </w:rPr>
        <w:t xml:space="preserve">five main theoretical themes that are specific to behaviour change maintenance and distinct from behavioural initiation: </w:t>
      </w:r>
      <w:r w:rsidR="001134CE" w:rsidRPr="002F6F5D">
        <w:rPr>
          <w:rFonts w:ascii="Times New Roman" w:eastAsia="Calibri" w:hAnsi="Times New Roman" w:cs="Times New Roman"/>
          <w:sz w:val="24"/>
          <w:szCs w:val="24"/>
        </w:rPr>
        <w:t xml:space="preserve">maintenance motives, self-regulation, habits, </w:t>
      </w:r>
      <w:r w:rsidR="003A549A" w:rsidRPr="002F6F5D">
        <w:rPr>
          <w:rFonts w:ascii="Times New Roman" w:eastAsia="Calibri" w:hAnsi="Times New Roman" w:cs="Times New Roman"/>
          <w:sz w:val="24"/>
          <w:szCs w:val="24"/>
        </w:rPr>
        <w:t xml:space="preserve">personal </w:t>
      </w:r>
      <w:r w:rsidR="001134CE" w:rsidRPr="002F6F5D">
        <w:rPr>
          <w:rFonts w:ascii="Times New Roman" w:eastAsia="Calibri" w:hAnsi="Times New Roman" w:cs="Times New Roman"/>
          <w:sz w:val="24"/>
          <w:szCs w:val="24"/>
        </w:rPr>
        <w:t>resources and contextual influences</w:t>
      </w:r>
      <w:r w:rsidR="00740A1B" w:rsidRPr="002F6F5D">
        <w:rPr>
          <w:rFonts w:ascii="Times New Roman" w:eastAsia="Calibri" w:hAnsi="Times New Roman" w:cs="Times New Roman"/>
          <w:sz w:val="24"/>
          <w:szCs w:val="24"/>
        </w:rPr>
        <w:t>.</w:t>
      </w:r>
      <w:r w:rsidR="00C45897" w:rsidRPr="002F6F5D">
        <w:rPr>
          <w:rFonts w:ascii="Times New Roman" w:eastAsia="Calibri" w:hAnsi="Times New Roman" w:cs="Times New Roman"/>
          <w:sz w:val="24"/>
          <w:szCs w:val="24"/>
        </w:rPr>
        <w:t xml:space="preserve"> </w:t>
      </w:r>
      <w:r w:rsidR="00C46F86" w:rsidRPr="002F6F5D">
        <w:rPr>
          <w:rFonts w:ascii="Times New Roman" w:eastAsia="Calibri" w:hAnsi="Times New Roman" w:cs="Times New Roman"/>
          <w:sz w:val="24"/>
          <w:szCs w:val="24"/>
        </w:rPr>
        <w:t>The</w:t>
      </w:r>
      <w:r w:rsidR="006E5D36" w:rsidRPr="002F6F5D">
        <w:rPr>
          <w:rFonts w:ascii="Times New Roman" w:eastAsia="Calibri" w:hAnsi="Times New Roman" w:cs="Times New Roman"/>
          <w:sz w:val="24"/>
          <w:szCs w:val="24"/>
        </w:rPr>
        <w:t>se</w:t>
      </w:r>
      <w:r w:rsidR="00C46F86" w:rsidRPr="002F6F5D">
        <w:rPr>
          <w:rFonts w:ascii="Times New Roman" w:eastAsia="Calibri" w:hAnsi="Times New Roman" w:cs="Times New Roman"/>
          <w:sz w:val="24"/>
          <w:szCs w:val="24"/>
        </w:rPr>
        <w:t xml:space="preserve"> </w:t>
      </w:r>
      <w:r w:rsidR="007B251B" w:rsidRPr="002F6F5D">
        <w:rPr>
          <w:rFonts w:ascii="Times New Roman" w:eastAsia="Calibri" w:hAnsi="Times New Roman" w:cs="Times New Roman"/>
          <w:sz w:val="24"/>
          <w:szCs w:val="24"/>
        </w:rPr>
        <w:t xml:space="preserve">five theoretical themes </w:t>
      </w:r>
      <w:r w:rsidR="00B721D3"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&lt;EndNote&gt;&lt;Cite&gt;&lt;Author&gt;Kwasnicka&lt;/Author&gt;&lt;Year&gt;2016&lt;/Year&gt;&lt;RecNum&gt;6&lt;/RecNum&gt;&lt;DisplayText&gt;(Kwasnicka et al., 2016b)&lt;/DisplayText&gt;&lt;record&gt;&lt;rec-number&gt;6&lt;/rec-number&gt;&lt;foreign-keys&gt;&lt;key app="EN" db-id="s5dvpv2v2fawrsexvpnxt9tga5rppaz2sf2x" timestamp="1491875649"&gt;6&lt;/key&gt;&lt;/foreign-keys&gt;&lt;ref-type name="Journal Article"&gt;17&lt;/ref-type&gt;&lt;contributors&gt;&lt;authors&gt;&lt;author&gt;Kwasnicka, Dominika&lt;/author&gt;&lt;author&gt;Dombrowski, Stephan U&lt;/author&gt;&lt;author&gt;White, Martin&lt;/author&gt;&lt;author&gt;Sniehotta, Falko&lt;/author&gt;&lt;/authors&gt;&lt;/contributors&gt;&lt;titles&gt;&lt;title&gt;Theoretical explanations for maintenance of behaviour change: a systematic review of behaviour theories&lt;/title&gt;&lt;secondary-title&gt;Health psychology review&lt;/secondary-title&gt;&lt;/titles&gt;&lt;pages&gt;1-20&lt;/pages&gt;&lt;dates&gt;&lt;year&gt;2016&lt;/year&gt;&lt;/dates&gt;&lt;isbn&gt;1743-7199&lt;/isbn&gt;&lt;urls&gt;&lt;/urls&gt;&lt;/record&gt;&lt;/Cite&gt;&lt;/EndNote&gt;</w:instrText>
      </w:r>
      <w:r w:rsidR="00B721D3"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9" w:tooltip="Kwasnicka, 2016 #1419" w:history="1">
        <w:r w:rsidR="00B847E3" w:rsidRPr="002F6F5D">
          <w:rPr>
            <w:rFonts w:ascii="Times New Roman" w:eastAsia="Calibri" w:hAnsi="Times New Roman" w:cs="Times New Roman"/>
            <w:noProof/>
            <w:sz w:val="24"/>
            <w:szCs w:val="24"/>
          </w:rPr>
          <w:t>Kwasnicka et al., 2016</w:t>
        </w:r>
      </w:hyperlink>
      <w:r w:rsidR="00C1137E" w:rsidRPr="002F6F5D">
        <w:rPr>
          <w:rFonts w:ascii="Times New Roman" w:eastAsia="Calibri" w:hAnsi="Times New Roman" w:cs="Times New Roman"/>
          <w:noProof/>
          <w:sz w:val="24"/>
          <w:szCs w:val="24"/>
        </w:rPr>
        <w:t>)</w:t>
      </w:r>
      <w:r w:rsidR="00B721D3" w:rsidRPr="002F6F5D">
        <w:rPr>
          <w:rFonts w:ascii="Times New Roman" w:eastAsia="Calibri" w:hAnsi="Times New Roman" w:cs="Times New Roman"/>
          <w:sz w:val="24"/>
          <w:szCs w:val="24"/>
        </w:rPr>
        <w:fldChar w:fldCharType="end"/>
      </w:r>
      <w:r w:rsidR="00B721D3" w:rsidRPr="002F6F5D">
        <w:rPr>
          <w:rFonts w:ascii="Times New Roman" w:eastAsia="Calibri" w:hAnsi="Times New Roman" w:cs="Times New Roman"/>
          <w:sz w:val="24"/>
          <w:szCs w:val="24"/>
        </w:rPr>
        <w:t xml:space="preserve"> </w:t>
      </w:r>
      <w:r w:rsidR="006E5D36" w:rsidRPr="002F6F5D">
        <w:rPr>
          <w:rFonts w:ascii="Times New Roman" w:eastAsia="Calibri" w:hAnsi="Times New Roman" w:cs="Times New Roman"/>
          <w:sz w:val="24"/>
          <w:szCs w:val="24"/>
        </w:rPr>
        <w:t xml:space="preserve">have </w:t>
      </w:r>
      <w:r w:rsidR="007B251B" w:rsidRPr="002F6F5D">
        <w:rPr>
          <w:rFonts w:ascii="Times New Roman" w:eastAsia="Calibri" w:hAnsi="Times New Roman" w:cs="Times New Roman"/>
          <w:sz w:val="24"/>
          <w:szCs w:val="24"/>
        </w:rPr>
        <w:t xml:space="preserve">also </w:t>
      </w:r>
      <w:r w:rsidR="00D53CCC" w:rsidRPr="002F6F5D">
        <w:rPr>
          <w:rFonts w:ascii="Times New Roman" w:eastAsia="Calibri" w:hAnsi="Times New Roman" w:cs="Times New Roman"/>
          <w:sz w:val="24"/>
          <w:szCs w:val="24"/>
        </w:rPr>
        <w:t xml:space="preserve">emerged </w:t>
      </w:r>
      <w:r w:rsidR="005D572E" w:rsidRPr="002F6F5D">
        <w:rPr>
          <w:rFonts w:ascii="Times New Roman" w:eastAsia="Calibri" w:hAnsi="Times New Roman" w:cs="Times New Roman"/>
          <w:sz w:val="24"/>
          <w:szCs w:val="24"/>
        </w:rPr>
        <w:t xml:space="preserve">as key themes </w:t>
      </w:r>
      <w:r w:rsidR="007B251B" w:rsidRPr="002F6F5D">
        <w:rPr>
          <w:rFonts w:ascii="Times New Roman" w:eastAsia="Calibri" w:hAnsi="Times New Roman" w:cs="Times New Roman"/>
          <w:sz w:val="24"/>
          <w:szCs w:val="24"/>
        </w:rPr>
        <w:t xml:space="preserve">in </w:t>
      </w:r>
      <w:r w:rsidR="003A549A" w:rsidRPr="002F6F5D">
        <w:rPr>
          <w:rFonts w:ascii="Times New Roman" w:eastAsia="Calibri" w:hAnsi="Times New Roman" w:cs="Times New Roman"/>
          <w:sz w:val="24"/>
          <w:szCs w:val="24"/>
        </w:rPr>
        <w:t>a</w:t>
      </w:r>
      <w:r w:rsidR="0081303B" w:rsidRPr="002F6F5D">
        <w:rPr>
          <w:rFonts w:ascii="Times New Roman" w:eastAsia="Calibri" w:hAnsi="Times New Roman" w:cs="Times New Roman"/>
          <w:sz w:val="24"/>
          <w:szCs w:val="24"/>
        </w:rPr>
        <w:t xml:space="preserve"> number of </w:t>
      </w:r>
      <w:r w:rsidR="00B7474A" w:rsidRPr="002F6F5D">
        <w:rPr>
          <w:rFonts w:ascii="Times New Roman" w:eastAsia="Calibri" w:hAnsi="Times New Roman" w:cs="Times New Roman"/>
          <w:sz w:val="24"/>
          <w:szCs w:val="24"/>
        </w:rPr>
        <w:t xml:space="preserve">qualitative </w:t>
      </w:r>
      <w:r w:rsidR="007B251B" w:rsidRPr="002F6F5D">
        <w:rPr>
          <w:rFonts w:ascii="Times New Roman" w:eastAsia="Calibri" w:hAnsi="Times New Roman" w:cs="Times New Roman"/>
          <w:sz w:val="24"/>
          <w:szCs w:val="24"/>
        </w:rPr>
        <w:t xml:space="preserve">studies </w:t>
      </w:r>
      <w:r w:rsidR="00A71131" w:rsidRPr="002F6F5D">
        <w:rPr>
          <w:rFonts w:ascii="Times New Roman" w:eastAsia="Calibri" w:hAnsi="Times New Roman" w:cs="Times New Roman"/>
          <w:sz w:val="24"/>
          <w:szCs w:val="24"/>
        </w:rPr>
        <w:t xml:space="preserve">summarised  </w:t>
      </w:r>
      <w:r w:rsidR="00DA4F89" w:rsidRPr="002F6F5D">
        <w:rPr>
          <w:rFonts w:ascii="Times New Roman" w:eastAsia="Calibri" w:hAnsi="Times New Roman" w:cs="Times New Roman"/>
          <w:sz w:val="24"/>
          <w:szCs w:val="24"/>
        </w:rPr>
        <w:t>in the recent systematic review</w:t>
      </w:r>
      <w:r w:rsidR="00DA4F89" w:rsidRPr="002F6F5D">
        <w:rPr>
          <w:rFonts w:ascii="Times New Roman" w:hAnsi="Times New Roman" w:cs="Times New Roman"/>
          <w:sz w:val="24"/>
          <w:szCs w:val="24"/>
        </w:rPr>
        <w:t xml:space="preserve"> </w:t>
      </w:r>
      <w:r w:rsidR="00DA4F89" w:rsidRPr="002F6F5D">
        <w:rPr>
          <w:rFonts w:ascii="Times New Roman" w:eastAsia="Calibri" w:hAnsi="Times New Roman" w:cs="Times New Roman"/>
          <w:sz w:val="24"/>
          <w:szCs w:val="24"/>
        </w:rPr>
        <w:t xml:space="preserve">and synthesis of qualitative research on weight loss maintenance </w:t>
      </w:r>
      <w:r w:rsidR="001166AF" w:rsidRPr="002F6F5D">
        <w:rPr>
          <w:rFonts w:ascii="Times New Roman" w:eastAsia="Calibri" w:hAnsi="Times New Roman" w:cs="Times New Roman"/>
          <w:sz w:val="24"/>
          <w:szCs w:val="24"/>
        </w:rPr>
        <w:t xml:space="preserve"> </w:t>
      </w:r>
      <w:r w:rsidR="001166AF"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&lt;EndNote&gt;&lt;Cite&gt;&lt;Author&gt;Greaves&lt;/Author&gt;&lt;Year&gt;2017&lt;/Year&gt;&lt;RecNum&gt;3&lt;/RecNum&gt;&lt;DisplayText&gt;(Greaves, Poltawski, Garside, &amp;amp; Briscoe, 2017)&lt;/DisplayText&gt;&lt;record&gt;&lt;rec-number&gt;3&lt;/rec-number&gt;&lt;foreign-keys&gt;&lt;key app="EN" db-id="zr5ve9tt2xwz23evfzhv2v0f9ffftt20xzsd" timestamp="1491880013"&gt;3&lt;/key&gt;&lt;/foreign-keys&gt;&lt;ref-type name="Journal Article"&gt;17&lt;/ref-type&gt;&lt;contributors&gt;&lt;authors&gt;&lt;author&gt;Greaves, Colin&lt;/author&gt;&lt;author&gt;Poltawski, Leon&lt;/author&gt;&lt;author&gt;Garside, Ruth&lt;/author&gt;&lt;author&gt;Briscoe, Simon&lt;/author&gt;&lt;/authors&gt;&lt;/contributors&gt;&lt;titles&gt;&lt;title&gt;Understanding the challenge of weight loss maintenance: A systematic review and synthesis of qualitative research on weight loss maintenance&lt;/title&gt;&lt;secondary-title&gt;Health Psychology Review&lt;/secondary-title&gt;&lt;/titles&gt;&lt;periodical&gt;&lt;full-title&gt;Health Psychology Review&lt;/full-title&gt;&lt;/periodical&gt;&lt;pages&gt;1-40&lt;/pages&gt;&lt;number&gt;just-accepted&lt;/number&gt;&lt;dates&gt;&lt;year&gt;2017&lt;/year&gt;&lt;/dates&gt;&lt;isbn&gt;1743-7199&lt;/isbn&gt;&lt;urls&gt;&lt;/urls&gt;&lt;/record&gt;&lt;/Cite&gt;&lt;/EndNote&gt;</w:instrText>
      </w:r>
      <w:r w:rsidR="001166AF"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17" w:tooltip="Greaves, 2017 #3" w:history="1">
        <w:r w:rsidR="00B847E3" w:rsidRPr="002F6F5D">
          <w:rPr>
            <w:rFonts w:ascii="Times New Roman" w:eastAsia="Calibri" w:hAnsi="Times New Roman" w:cs="Times New Roman"/>
            <w:noProof/>
            <w:sz w:val="24"/>
            <w:szCs w:val="24"/>
          </w:rPr>
          <w:t>Greaves, Poltawski, Garside, &amp; Briscoe, 2017</w:t>
        </w:r>
      </w:hyperlink>
      <w:r w:rsidR="00C1137E" w:rsidRPr="002F6F5D">
        <w:rPr>
          <w:rFonts w:ascii="Times New Roman" w:eastAsia="Calibri" w:hAnsi="Times New Roman" w:cs="Times New Roman"/>
          <w:noProof/>
          <w:sz w:val="24"/>
          <w:szCs w:val="24"/>
        </w:rPr>
        <w:t>)</w:t>
      </w:r>
      <w:r w:rsidR="001166AF" w:rsidRPr="002F6F5D">
        <w:rPr>
          <w:rFonts w:ascii="Times New Roman" w:eastAsia="Calibri" w:hAnsi="Times New Roman" w:cs="Times New Roman"/>
          <w:sz w:val="24"/>
          <w:szCs w:val="24"/>
        </w:rPr>
        <w:fldChar w:fldCharType="end"/>
      </w:r>
      <w:r w:rsidR="003A549A" w:rsidRPr="002F6F5D">
        <w:rPr>
          <w:rFonts w:ascii="Times New Roman" w:eastAsia="Calibri" w:hAnsi="Times New Roman" w:cs="Times New Roman"/>
          <w:sz w:val="24"/>
          <w:szCs w:val="24"/>
        </w:rPr>
        <w:t xml:space="preserve">. </w:t>
      </w:r>
    </w:p>
    <w:p w:rsidR="00C45897" w:rsidRPr="002F6F5D" w:rsidRDefault="00DA4F89" w:rsidP="00FA2412">
      <w:pPr>
        <w:spacing w:after="0" w:line="480" w:lineRule="auto"/>
        <w:ind w:firstLine="720"/>
        <w:rPr>
          <w:rFonts w:ascii="Times New Roman" w:eastAsia="Calibri" w:hAnsi="Times New Roman" w:cs="Times New Roman"/>
          <w:sz w:val="24"/>
          <w:szCs w:val="24"/>
          <w:lang w:val="en-AU"/>
        </w:rPr>
      </w:pPr>
      <w:r w:rsidRPr="002F6F5D">
        <w:rPr>
          <w:rFonts w:ascii="Times New Roman" w:eastAsia="Calibri" w:hAnsi="Times New Roman" w:cs="Times New Roman"/>
          <w:sz w:val="24"/>
          <w:szCs w:val="24"/>
        </w:rPr>
        <w:t xml:space="preserve">Several </w:t>
      </w:r>
      <w:r w:rsidR="008E38F0" w:rsidRPr="002F6F5D">
        <w:rPr>
          <w:rFonts w:ascii="Times New Roman" w:eastAsia="Calibri" w:hAnsi="Times New Roman" w:cs="Times New Roman"/>
          <w:sz w:val="24"/>
          <w:szCs w:val="24"/>
        </w:rPr>
        <w:t xml:space="preserve">qualitative </w:t>
      </w:r>
      <w:r w:rsidR="003A549A" w:rsidRPr="002F6F5D">
        <w:rPr>
          <w:rFonts w:ascii="Times New Roman" w:eastAsia="Calibri" w:hAnsi="Times New Roman" w:cs="Times New Roman"/>
          <w:sz w:val="24"/>
          <w:szCs w:val="24"/>
        </w:rPr>
        <w:t xml:space="preserve">studies </w:t>
      </w:r>
      <w:r w:rsidR="0081303B" w:rsidRPr="002F6F5D">
        <w:rPr>
          <w:rFonts w:ascii="Times New Roman" w:eastAsia="Calibri" w:hAnsi="Times New Roman" w:cs="Times New Roman"/>
          <w:sz w:val="24"/>
          <w:szCs w:val="24"/>
        </w:rPr>
        <w:t>report</w:t>
      </w:r>
      <w:r w:rsidR="006B284C" w:rsidRPr="002F6F5D">
        <w:rPr>
          <w:rFonts w:ascii="Times New Roman" w:eastAsia="Calibri" w:hAnsi="Times New Roman" w:cs="Times New Roman"/>
          <w:sz w:val="24"/>
          <w:szCs w:val="24"/>
        </w:rPr>
        <w:t>ed</w:t>
      </w:r>
      <w:r w:rsidR="0081303B" w:rsidRPr="002F6F5D">
        <w:rPr>
          <w:rFonts w:ascii="Times New Roman" w:eastAsia="Calibri" w:hAnsi="Times New Roman" w:cs="Times New Roman"/>
          <w:sz w:val="24"/>
          <w:szCs w:val="24"/>
        </w:rPr>
        <w:t xml:space="preserve"> </w:t>
      </w:r>
      <w:r w:rsidR="003A549A" w:rsidRPr="002F6F5D">
        <w:rPr>
          <w:rFonts w:ascii="Times New Roman" w:eastAsia="Calibri" w:hAnsi="Times New Roman" w:cs="Times New Roman"/>
          <w:sz w:val="24"/>
          <w:szCs w:val="24"/>
        </w:rPr>
        <w:t xml:space="preserve">key </w:t>
      </w:r>
      <w:r w:rsidR="0081303B" w:rsidRPr="002F6F5D">
        <w:rPr>
          <w:rFonts w:ascii="Times New Roman" w:eastAsia="Calibri" w:hAnsi="Times New Roman" w:cs="Times New Roman"/>
          <w:sz w:val="24"/>
          <w:szCs w:val="24"/>
        </w:rPr>
        <w:t>dif</w:t>
      </w:r>
      <w:r w:rsidR="00E24C66" w:rsidRPr="002F6F5D">
        <w:rPr>
          <w:rFonts w:ascii="Times New Roman" w:eastAsia="Calibri" w:hAnsi="Times New Roman" w:cs="Times New Roman"/>
          <w:sz w:val="24"/>
          <w:szCs w:val="24"/>
        </w:rPr>
        <w:t xml:space="preserve">ferences between </w:t>
      </w:r>
      <w:r w:rsidRPr="002F6F5D">
        <w:rPr>
          <w:rFonts w:ascii="Times New Roman" w:eastAsia="Calibri" w:hAnsi="Times New Roman" w:cs="Times New Roman"/>
          <w:sz w:val="24"/>
          <w:szCs w:val="24"/>
        </w:rPr>
        <w:t xml:space="preserve">adults who </w:t>
      </w:r>
      <w:r w:rsidR="00A71131" w:rsidRPr="002F6F5D">
        <w:rPr>
          <w:rFonts w:ascii="Times New Roman" w:eastAsia="Calibri" w:hAnsi="Times New Roman" w:cs="Times New Roman"/>
          <w:sz w:val="24"/>
          <w:szCs w:val="24"/>
        </w:rPr>
        <w:t>managed to maintain</w:t>
      </w:r>
      <w:r w:rsidRPr="002F6F5D">
        <w:rPr>
          <w:rFonts w:ascii="Times New Roman" w:eastAsia="Calibri" w:hAnsi="Times New Roman" w:cs="Times New Roman"/>
          <w:sz w:val="24"/>
          <w:szCs w:val="24"/>
        </w:rPr>
        <w:t xml:space="preserve"> weight loss</w:t>
      </w:r>
      <w:r w:rsidR="00A71131" w:rsidRPr="002F6F5D">
        <w:rPr>
          <w:rFonts w:ascii="Times New Roman" w:eastAsia="Calibri" w:hAnsi="Times New Roman" w:cs="Times New Roman"/>
          <w:sz w:val="24"/>
          <w:szCs w:val="24"/>
        </w:rPr>
        <w:t xml:space="preserve"> or regained weight</w:t>
      </w:r>
      <w:r w:rsidR="00E24C66" w:rsidRPr="002F6F5D">
        <w:rPr>
          <w:rFonts w:ascii="Times New Roman" w:eastAsia="Calibri" w:hAnsi="Times New Roman" w:cs="Times New Roman"/>
          <w:sz w:val="24"/>
          <w:szCs w:val="24"/>
        </w:rPr>
        <w:t xml:space="preserve">. </w:t>
      </w:r>
      <w:r w:rsidR="00F9592B" w:rsidRPr="002F6F5D">
        <w:rPr>
          <w:rFonts w:ascii="Times New Roman" w:eastAsia="Calibri" w:hAnsi="Times New Roman" w:cs="Times New Roman"/>
          <w:sz w:val="24"/>
          <w:szCs w:val="24"/>
        </w:rPr>
        <w:t xml:space="preserve">Common </w:t>
      </w:r>
      <w:r w:rsidR="0081303B" w:rsidRPr="002F6F5D">
        <w:rPr>
          <w:rFonts w:ascii="Times New Roman" w:eastAsia="Calibri" w:hAnsi="Times New Roman" w:cs="Times New Roman"/>
          <w:sz w:val="24"/>
          <w:szCs w:val="24"/>
        </w:rPr>
        <w:t xml:space="preserve">characteristics of </w:t>
      </w:r>
      <w:r w:rsidR="000A6107" w:rsidRPr="002F6F5D">
        <w:rPr>
          <w:rFonts w:ascii="Times New Roman" w:eastAsia="Calibri" w:hAnsi="Times New Roman" w:cs="Times New Roman"/>
          <w:sz w:val="24"/>
          <w:szCs w:val="24"/>
        </w:rPr>
        <w:t xml:space="preserve">people who </w:t>
      </w:r>
      <w:r w:rsidR="0017273B" w:rsidRPr="002F6F5D">
        <w:rPr>
          <w:rFonts w:ascii="Times New Roman" w:eastAsia="Calibri" w:hAnsi="Times New Roman" w:cs="Times New Roman"/>
          <w:sz w:val="24"/>
          <w:szCs w:val="24"/>
        </w:rPr>
        <w:t xml:space="preserve">successfully </w:t>
      </w:r>
      <w:r w:rsidR="000A6107" w:rsidRPr="002F6F5D">
        <w:rPr>
          <w:rFonts w:ascii="Times New Roman" w:eastAsia="Calibri" w:hAnsi="Times New Roman" w:cs="Times New Roman"/>
          <w:sz w:val="24"/>
          <w:szCs w:val="24"/>
        </w:rPr>
        <w:t xml:space="preserve">maintain </w:t>
      </w:r>
      <w:r w:rsidR="0081303B" w:rsidRPr="002F6F5D">
        <w:rPr>
          <w:rFonts w:ascii="Times New Roman" w:eastAsia="Calibri" w:hAnsi="Times New Roman" w:cs="Times New Roman"/>
          <w:sz w:val="24"/>
          <w:szCs w:val="24"/>
        </w:rPr>
        <w:t xml:space="preserve">weight loss included: </w:t>
      </w:r>
      <w:r w:rsidR="00B7474A" w:rsidRPr="002F6F5D">
        <w:rPr>
          <w:rFonts w:ascii="Times New Roman" w:eastAsia="Calibri" w:hAnsi="Times New Roman" w:cs="Times New Roman"/>
          <w:sz w:val="24"/>
          <w:szCs w:val="24"/>
        </w:rPr>
        <w:t xml:space="preserve">awareness </w:t>
      </w:r>
      <w:r w:rsidR="0081303B" w:rsidRPr="002F6F5D">
        <w:rPr>
          <w:rFonts w:ascii="Times New Roman" w:eastAsia="Calibri" w:hAnsi="Times New Roman" w:cs="Times New Roman"/>
          <w:sz w:val="24"/>
          <w:szCs w:val="24"/>
        </w:rPr>
        <w:t xml:space="preserve">of weight-related behaviour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&lt;EndNote&gt;&lt;Cite&gt;&lt;Author&gt;Kayman&lt;/Author&gt;&lt;Year&gt;1990&lt;/Year&gt;&lt;RecNum&gt;1283&lt;/RecNum&gt;&lt;DisplayText&gt;(Kayman, Bruvold, &amp;amp; Stern, 1990)&lt;/DisplayText&gt;&lt;record&gt;&lt;rec-number&gt;1283&lt;/rec-number&gt;&lt;foreign-keys&gt;&lt;key app="EN" db-id="xv0t09e082v0vfepd0cvxzp20wds5tadfvrw" timestamp="1425733133"&gt;1283&lt;/key&gt;&lt;/foreign-keys&gt;&lt;ref-type name="Journal Article"&gt;17&lt;/ref-type&gt;&lt;contributors&gt;&lt;authors&gt;&lt;author&gt;Kayman, Susan&lt;/author&gt;&lt;author&gt;Bruvold, William&lt;/author&gt;&lt;author&gt;Stern, Judith S.&lt;/author&gt;&lt;/authors&gt;&lt;/contributors&gt;&lt;titles&gt;&lt;title&gt;Maintenance and relapse after weight loss in women: behavioral aspects&lt;/title&gt;&lt;secondary-title&gt;The American journal of clinical nutrition&lt;/secondary-title&gt;&lt;/titles&gt;&lt;periodical&gt;&lt;full-title&gt;The American journal of clinical nutrition&lt;/full-title&gt;&lt;/periodical&gt;&lt;pages&gt;800-807&lt;/pages&gt;&lt;volume&gt;52&lt;/volume&gt;&lt;number&gt;5&lt;/number&gt;&lt;dates&gt;&lt;year&gt;1990&lt;/year&gt;&lt;/dates&gt;&lt;isbn&gt;0002-9165&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3" w:tooltip="Kayman, 1990 #1283" w:history="1">
        <w:r w:rsidR="00B847E3" w:rsidRPr="002F6F5D">
          <w:rPr>
            <w:rFonts w:ascii="Times New Roman" w:eastAsia="Calibri" w:hAnsi="Times New Roman" w:cs="Times New Roman"/>
            <w:noProof/>
            <w:sz w:val="24"/>
            <w:szCs w:val="24"/>
          </w:rPr>
          <w:t>Kayman, Bruvold, &amp; Stern, 1990</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using personally developed coping strategies to overcome behavioural barriers </w:t>
      </w:r>
      <w:r w:rsidR="009543FB"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ZWNOdW0+MTI4MzwvUmVjTnVtPjxEaXNwbGF5VGV4dD4oQmFybmVzIGV0IGFsLiwgMjAwNzsgS2F5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</w:fldData>
        </w:fldChar>
      </w:r>
      <w:r w:rsidR="00C1137E" w:rsidRPr="002F6F5D">
        <w:rPr>
          <w:rFonts w:ascii="Times New Roman" w:eastAsia="Calibri" w:hAnsi="Times New Roman" w:cs="Times New Roman"/>
          <w:sz w:val="24"/>
          <w:szCs w:val="24"/>
        </w:rPr>
        <w:instrText xml:space="preserve"> ADDIN EN.CITE </w:instrText>
      </w:r>
      <w:r w:rsidR="00C1137E"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ZWNOdW0+MTI4MzwvUmVjTnVtPjxEaXNwbGF5VGV4dD4oQmFybmVzIGV0IGFsLiwgMjAwNzsgS2F5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</w:fldData>
        </w:fldChar>
      </w:r>
      <w:r w:rsidR="00C1137E" w:rsidRPr="002F6F5D">
        <w:rPr>
          <w:rFonts w:ascii="Times New Roman" w:eastAsia="Calibri" w:hAnsi="Times New Roman" w:cs="Times New Roman"/>
          <w:sz w:val="24"/>
          <w:szCs w:val="24"/>
        </w:rPr>
        <w:instrText xml:space="preserve"> ADDIN EN.CITE.DATA </w:instrText>
      </w:r>
      <w:r w:rsidR="00C1137E" w:rsidRPr="002F6F5D">
        <w:rPr>
          <w:rFonts w:ascii="Times New Roman" w:eastAsia="Calibri" w:hAnsi="Times New Roman" w:cs="Times New Roman"/>
          <w:sz w:val="24"/>
          <w:szCs w:val="24"/>
        </w:rPr>
      </w:r>
      <w:r w:rsidR="00C1137E" w:rsidRPr="002F6F5D">
        <w:rPr>
          <w:rFonts w:ascii="Times New Roman" w:eastAsia="Calibri" w:hAnsi="Times New Roman" w:cs="Times New Roman"/>
          <w:sz w:val="24"/>
          <w:szCs w:val="24"/>
        </w:rPr>
        <w:fldChar w:fldCharType="end"/>
      </w:r>
      <w:r w:rsidR="009543FB" w:rsidRPr="002F6F5D">
        <w:rPr>
          <w:rFonts w:ascii="Times New Roman" w:eastAsia="Calibri" w:hAnsi="Times New Roman" w:cs="Times New Roman"/>
          <w:sz w:val="24"/>
          <w:szCs w:val="24"/>
        </w:rPr>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 w:tooltip="Barnes, 2007 #1232" w:history="1">
        <w:r w:rsidR="00B847E3" w:rsidRPr="002F6F5D">
          <w:rPr>
            <w:rFonts w:ascii="Times New Roman" w:eastAsia="Calibri" w:hAnsi="Times New Roman" w:cs="Times New Roman"/>
            <w:noProof/>
            <w:sz w:val="24"/>
            <w:szCs w:val="24"/>
          </w:rPr>
          <w:t>Barnes et al., 2007</w:t>
        </w:r>
      </w:hyperlink>
      <w:r w:rsidR="00C1137E" w:rsidRPr="002F6F5D">
        <w:rPr>
          <w:rFonts w:ascii="Times New Roman" w:eastAsia="Calibri" w:hAnsi="Times New Roman" w:cs="Times New Roman"/>
          <w:noProof/>
          <w:sz w:val="24"/>
          <w:szCs w:val="24"/>
        </w:rPr>
        <w:t xml:space="preserve">; </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 xml:space="preserve">; </w:t>
      </w:r>
      <w:hyperlink w:anchor="_ENREF_35" w:tooltip="McKee, 2013 #1301" w:history="1">
        <w:r w:rsidR="00B847E3" w:rsidRPr="002F6F5D">
          <w:rPr>
            <w:rFonts w:ascii="Times New Roman" w:eastAsia="Calibri" w:hAnsi="Times New Roman" w:cs="Times New Roman"/>
            <w:noProof/>
            <w:sz w:val="24"/>
            <w:szCs w:val="24"/>
          </w:rPr>
          <w:t>McKee, Ntoumanis, &amp; Smith, 2013</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having exercise and eating routines </w:t>
      </w:r>
      <w:r w:rsidR="009543FB"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ZWNOdW0+MTI4MzwvUmVjTnVtPjxEaXNwbGF5VGV4dD4oS2F5bWFuIGV0IGFsLiwgMTk5MDsgTWNL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</w:fldData>
        </w:fldChar>
      </w:r>
      <w:r w:rsidR="00C1137E" w:rsidRPr="002F6F5D">
        <w:rPr>
          <w:rFonts w:ascii="Times New Roman" w:eastAsia="Calibri" w:hAnsi="Times New Roman" w:cs="Times New Roman"/>
          <w:sz w:val="24"/>
          <w:szCs w:val="24"/>
        </w:rPr>
        <w:instrText xml:space="preserve"> ADDIN EN.CITE </w:instrText>
      </w:r>
      <w:r w:rsidR="00C1137E"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ZWNOdW0+MTI4MzwvUmVjTnVtPjxEaXNwbGF5VGV4dD4oS2F5bWFuIGV0IGFsLiwgMTk5MDsgTWNL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</w:fldData>
        </w:fldChar>
      </w:r>
      <w:r w:rsidR="00C1137E" w:rsidRPr="002F6F5D">
        <w:rPr>
          <w:rFonts w:ascii="Times New Roman" w:eastAsia="Calibri" w:hAnsi="Times New Roman" w:cs="Times New Roman"/>
          <w:sz w:val="24"/>
          <w:szCs w:val="24"/>
        </w:rPr>
        <w:instrText xml:space="preserve"> ADDIN EN.CITE.DATA </w:instrText>
      </w:r>
      <w:r w:rsidR="00C1137E" w:rsidRPr="002F6F5D">
        <w:rPr>
          <w:rFonts w:ascii="Times New Roman" w:eastAsia="Calibri" w:hAnsi="Times New Roman" w:cs="Times New Roman"/>
          <w:sz w:val="24"/>
          <w:szCs w:val="24"/>
        </w:rPr>
      </w:r>
      <w:r w:rsidR="00C1137E" w:rsidRPr="002F6F5D">
        <w:rPr>
          <w:rFonts w:ascii="Times New Roman" w:eastAsia="Calibri" w:hAnsi="Times New Roman" w:cs="Times New Roman"/>
          <w:sz w:val="24"/>
          <w:szCs w:val="24"/>
        </w:rPr>
        <w:fldChar w:fldCharType="end"/>
      </w:r>
      <w:r w:rsidR="009543FB" w:rsidRPr="002F6F5D">
        <w:rPr>
          <w:rFonts w:ascii="Times New Roman" w:eastAsia="Calibri" w:hAnsi="Times New Roman" w:cs="Times New Roman"/>
          <w:sz w:val="24"/>
          <w:szCs w:val="24"/>
        </w:rPr>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 xml:space="preserve">; </w:t>
      </w:r>
      <w:hyperlink w:anchor="_ENREF_35" w:tooltip="McKee, 2013 #1301" w:history="1">
        <w:r w:rsidR="00B847E3" w:rsidRPr="002F6F5D">
          <w:rPr>
            <w:rFonts w:ascii="Times New Roman" w:eastAsia="Calibri" w:hAnsi="Times New Roman" w:cs="Times New Roman"/>
            <w:noProof/>
            <w:sz w:val="24"/>
            <w:szCs w:val="24"/>
          </w:rPr>
          <w:t>McKee et al., 2013</w:t>
        </w:r>
      </w:hyperlink>
      <w:r w:rsidR="00C1137E" w:rsidRPr="002F6F5D">
        <w:rPr>
          <w:rFonts w:ascii="Times New Roman" w:eastAsia="Calibri" w:hAnsi="Times New Roman" w:cs="Times New Roman"/>
          <w:noProof/>
          <w:sz w:val="24"/>
          <w:szCs w:val="24"/>
        </w:rPr>
        <w:t xml:space="preserve">; </w:t>
      </w:r>
      <w:hyperlink w:anchor="_ENREF_43" w:tooltip="Reyes, 2012 #1320" w:history="1">
        <w:r w:rsidR="00B847E3" w:rsidRPr="002F6F5D">
          <w:rPr>
            <w:rFonts w:ascii="Times New Roman" w:eastAsia="Calibri" w:hAnsi="Times New Roman" w:cs="Times New Roman"/>
            <w:noProof/>
            <w:sz w:val="24"/>
            <w:szCs w:val="24"/>
          </w:rPr>
          <w:t>Reyes et al., 2012</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and using available social support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&lt;EndNote&gt;&lt;Cite&gt;&lt;Author&gt;Kayman&lt;/Author&gt;&lt;Year&gt;1990&lt;/Year&gt;&lt;RecNum&gt;1283&lt;/RecNum&gt;&lt;DisplayText&gt;(Barnes et al., 2007; Kayman et al., 1990)&lt;/DisplayText&gt;&lt;record&gt;&lt;rec-number&gt;1283&lt;/rec-number&gt;&lt;foreign-keys&gt;&lt;key app="EN" db-id="xv0t09e082v0vfepd0cvxzp20wds5tadfvrw" timestamp="1425733133"&gt;1283&lt;/key&gt;&lt;/foreign-keys&gt;&lt;ref-type name="Journal Article"&gt;17&lt;/ref-type&gt;&lt;contributors&gt;&lt;authors&gt;&lt;author&gt;Kayman, Susan&lt;/author&gt;&lt;author&gt;Bruvold, William&lt;/author&gt;&lt;author&gt;Stern, Judith S.&lt;/author&gt;&lt;/authors&gt;&lt;/contributors&gt;&lt;titles&gt;&lt;title&gt;Maintenance and relapse after weight loss in women: behavioral aspects&lt;/title&gt;&lt;secondary-title&gt;The American journal of clinical nutrition&lt;/secondary-title&gt;&lt;/titles&gt;&lt;periodical&gt;&lt;full-title&gt;The American journal of clinical nutrition&lt;/full-title&gt;&lt;/periodical&gt;&lt;pages&gt;800-807&lt;/pages&gt;&lt;volume&gt;52&lt;/volume&gt;&lt;number&gt;5&lt;/number&gt;&lt;dates&gt;&lt;year&gt;1990&lt;/year&gt;&lt;/dates&gt;&lt;isbn&gt;0002-9165&lt;/isbn&gt;&lt;urls&gt;&lt;/urls&gt;&lt;/record&gt;&lt;/Cite&gt;&lt;Cite&gt;&lt;Author&gt;Barnes&lt;/Author&gt;&lt;Year&gt;2007&lt;/Year&gt;&lt;RecNum&gt;1232&lt;/RecNum&gt;&lt;record&gt;&lt;rec-number&gt;1232&lt;/rec-number&gt;&lt;foreign-keys&gt;&lt;key app="EN" db-id="xv0t09e082v0vfepd0cvxzp20wds5tadfvrw" timestamp="1425733132"&gt;1232&lt;/key&gt;&lt;/foreign-keys&gt;&lt;ref-type name="Journal Article"&gt;17&lt;/ref-type&gt;&lt;contributors&gt;&lt;authors&gt;&lt;author&gt;Barnes, Ann Smith&lt;/author&gt;&lt;author&gt;Goodrick, G. Kenneth&lt;/author&gt;&lt;author&gt;Pavlik, Valory&lt;/author&gt;&lt;author&gt;Markesino, Jennifer&lt;/author&gt;&lt;author&gt;Laws, Donna Y.&lt;/author&gt;&lt;author&gt;Taylor, Wendell C.&lt;/author&gt;&lt;/authors&gt;&lt;/contributors&gt;&lt;titles&gt;&lt;title&gt;Weight loss maintenance in African–American women: Focus group results and questionnaire development&lt;/title&gt;&lt;secondary-title&gt;Journal of general internal medicine&lt;/secondary-title&gt;&lt;/titles&gt;&lt;periodical&gt;&lt;full-title&gt;Journal of general internal medicine&lt;/full-title&gt;&lt;/periodical&gt;&lt;pages&gt;915-922&lt;/pages&gt;&lt;volume&gt;22&lt;/volume&gt;&lt;number&gt;7&lt;/number&gt;&lt;dates&gt;&lt;year&gt;2007&lt;/year&gt;&lt;/dates&gt;&lt;isbn&gt;0884-8734&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 w:tooltip="Barnes, 2007 #1232" w:history="1">
        <w:r w:rsidR="00B847E3" w:rsidRPr="002F6F5D">
          <w:rPr>
            <w:rFonts w:ascii="Times New Roman" w:eastAsia="Calibri" w:hAnsi="Times New Roman" w:cs="Times New Roman"/>
            <w:noProof/>
            <w:sz w:val="24"/>
            <w:szCs w:val="24"/>
          </w:rPr>
          <w:t>Barnes et al., 2007</w:t>
        </w:r>
      </w:hyperlink>
      <w:r w:rsidR="00C1137E" w:rsidRPr="002F6F5D">
        <w:rPr>
          <w:rFonts w:ascii="Times New Roman" w:eastAsia="Calibri" w:hAnsi="Times New Roman" w:cs="Times New Roman"/>
          <w:noProof/>
          <w:sz w:val="24"/>
          <w:szCs w:val="24"/>
        </w:rPr>
        <w:t xml:space="preserve">; </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w:t>
      </w:r>
      <w:r w:rsidR="00775812" w:rsidRPr="002F6F5D">
        <w:rPr>
          <w:rFonts w:ascii="Times New Roman" w:eastAsia="Calibri" w:hAnsi="Times New Roman" w:cs="Times New Roman"/>
          <w:sz w:val="24"/>
          <w:szCs w:val="24"/>
        </w:rPr>
        <w:t xml:space="preserve"> </w:t>
      </w:r>
      <w:r w:rsidR="0081303B" w:rsidRPr="002F6F5D">
        <w:rPr>
          <w:rFonts w:ascii="Times New Roman" w:eastAsia="Calibri" w:hAnsi="Times New Roman" w:cs="Times New Roman"/>
          <w:sz w:val="24"/>
          <w:szCs w:val="24"/>
        </w:rPr>
        <w:t xml:space="preserve">In contrast, </w:t>
      </w:r>
      <w:r w:rsidR="000A6107" w:rsidRPr="002F6F5D">
        <w:rPr>
          <w:rFonts w:ascii="Times New Roman" w:eastAsia="Calibri" w:hAnsi="Times New Roman" w:cs="Times New Roman"/>
          <w:sz w:val="24"/>
          <w:szCs w:val="24"/>
        </w:rPr>
        <w:t xml:space="preserve">people who regained weight </w:t>
      </w:r>
      <w:r w:rsidR="0081303B" w:rsidRPr="002F6F5D">
        <w:rPr>
          <w:rFonts w:ascii="Times New Roman" w:eastAsia="Calibri" w:hAnsi="Times New Roman" w:cs="Times New Roman"/>
          <w:sz w:val="24"/>
          <w:szCs w:val="24"/>
        </w:rPr>
        <w:t xml:space="preserve">were described in terms of: a lack of motivation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&lt;EndNote&gt;&lt;Cite&gt;&lt;Author&gt;Reyes&lt;/Author&gt;&lt;Year&gt;2012&lt;/Year&gt;&lt;RecNum&gt;1320&lt;/RecNum&gt;&lt;DisplayText&gt;(Reyes et al., 2012)&lt;/DisplayText&gt;&lt;record&gt;&lt;rec-number&gt;1320&lt;/rec-number&gt;&lt;foreign-keys&gt;&lt;key app="EN" db-id="xv0t09e082v0vfepd0cvxzp20wds5tadfvrw" timestamp="1425733133"&gt;1320&lt;/key&gt;&lt;/foreign-keys&gt;&lt;ref-type name="Journal Article"&gt;17&lt;/ref-type&gt;&lt;contributors&gt;&lt;authors&gt;&lt;author&gt;Reyes, Naomi R.&lt;/author&gt;&lt;author&gt;Oliver, Tracy L.&lt;/author&gt;&lt;author&gt;Klotz, Alicia A.&lt;/author&gt;&lt;author&gt;LaGrotte, Caitlin A.&lt;/author&gt;&lt;author&gt;Vander Veur, Stephanie S.&lt;/author&gt;&lt;author&gt;Virus, Amy&lt;/author&gt;&lt;author&gt;Bailer, Brooke A.&lt;/author&gt;&lt;author&gt;Foster, Gary D.&lt;/author&gt;&lt;/authors&gt;&lt;/contributors&gt;&lt;titles&gt;&lt;title&gt;Similarities and differences between weight loss maintainers and regainers: a qualitative analysis&lt;/title&gt;&lt;secondary-title&gt;Journal of the Academy of Nutrition and Dietetics&lt;/secondary-title&gt;&lt;/titles&gt;&lt;periodical&gt;&lt;full-title&gt;Journal of the Academy of Nutrition and Dietetics&lt;/full-title&gt;&lt;/periodical&gt;&lt;pages&gt;499-505&lt;/pages&gt;&lt;volume&gt;112&lt;/volume&gt;&lt;number&gt;4&lt;/number&gt;&lt;dates&gt;&lt;year&gt;2012&lt;/year&gt;&lt;/dates&gt;&lt;isbn&gt;2212-2672&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43" w:tooltip="Reyes, 2012 #1320" w:history="1">
        <w:r w:rsidR="00B847E3" w:rsidRPr="002F6F5D">
          <w:rPr>
            <w:rFonts w:ascii="Times New Roman" w:eastAsia="Calibri" w:hAnsi="Times New Roman" w:cs="Times New Roman"/>
            <w:noProof/>
            <w:sz w:val="24"/>
            <w:szCs w:val="24"/>
          </w:rPr>
          <w:t>Reyes et al., 2012</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or awareness with regard to weight control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&lt;EndNote&gt;&lt;Cite&gt;&lt;Author&gt;Kayman&lt;/Author&gt;&lt;Year&gt;1990&lt;/Year&gt;&lt;RecNum&gt;1283&lt;/RecNum&gt;&lt;DisplayText&gt;(Byrne, Cooper, &amp;amp; Fairburn, 2003; Kayman et al., 1990)&lt;/DisplayText&gt;&lt;record&gt;&lt;rec-number&gt;1283&lt;/rec-number&gt;&lt;foreign-keys&gt;&lt;key app="EN" db-id="xv0t09e082v0vfepd0cvxzp20wds5tadfvrw" timestamp="1425733133"&gt;1283&lt;/key&gt;&lt;/foreign-keys&gt;&lt;ref-type name="Journal Article"&gt;17&lt;/ref-type&gt;&lt;contributors&gt;&lt;authors&gt;&lt;author&gt;Kayman, Susan&lt;/author&gt;&lt;author&gt;Bruvold, William&lt;/author&gt;&lt;author&gt;Stern, Judith S.&lt;/author&gt;&lt;/authors&gt;&lt;/contributors&gt;&lt;titles&gt;&lt;title&gt;Maintenance and relapse after weight loss in women: behavioral aspects&lt;/title&gt;&lt;secondary-title&gt;The American journal of clinical nutrition&lt;/secondary-title&gt;&lt;/titles&gt;&lt;periodical&gt;&lt;full-title&gt;The American journal of clinical nutrition&lt;/full-title&gt;&lt;/periodical&gt;&lt;pages&gt;800-807&lt;/pages&gt;&lt;volume&gt;52&lt;/volume&gt;&lt;number&gt;5&lt;/number&gt;&lt;dates&gt;&lt;year&gt;1990&lt;/year&gt;&lt;/dates&gt;&lt;isbn&gt;0002-9165&lt;/isbn&gt;&lt;urls&gt;&lt;/urls&gt;&lt;/record&gt;&lt;/Cite&gt;&lt;Cite&gt;&lt;Author&gt;Byrne&lt;/Author&gt;&lt;Year&gt;2003&lt;/Year&gt;&lt;RecNum&gt;1244&lt;/RecNum&gt;&lt;record&gt;&lt;rec-number&gt;1244&lt;/rec-number&gt;&lt;foreign-keys&gt;&lt;key app="EN" db-id="xv0t09e082v0vfepd0cvxzp20wds5tadfvrw" timestamp="1425733132"&gt;1244&lt;/key&gt;&lt;/foreign-keys&gt;&lt;ref-type name="Journal Article"&gt;17&lt;/ref-type&gt;&lt;contributors&gt;&lt;authors&gt;&lt;author&gt;Byrne, S.&lt;/author&gt;&lt;author&gt;Cooper, Z.&lt;/author&gt;&lt;author&gt;Fairburn, C.&lt;/author&gt;&lt;/authors&gt;&lt;/contributors&gt;&lt;titles&gt;&lt;title&gt;Weight maintenance and relapse in obesity: a qualitative study&lt;/title&gt;&lt;secondary-title&gt;International journal of obesity&lt;/secondary-title&gt;&lt;/titles&gt;&lt;periodical&gt;&lt;full-title&gt;International Journal of Obesity&lt;/full-title&gt;&lt;/periodical&gt;&lt;pages&gt;955-962&lt;/pages&gt;&lt;volume&gt;27&lt;/volume&gt;&lt;number&gt;8&lt;/number&gt;&lt;dates&gt;&lt;year&gt;2003&lt;/year&gt;&lt;/dates&gt;&lt;isbn&gt;0307-0565&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9" w:tooltip="Byrne, 2003 #1244" w:history="1">
        <w:r w:rsidR="00B847E3" w:rsidRPr="002F6F5D">
          <w:rPr>
            <w:rFonts w:ascii="Times New Roman" w:eastAsia="Calibri" w:hAnsi="Times New Roman" w:cs="Times New Roman"/>
            <w:noProof/>
            <w:sz w:val="24"/>
            <w:szCs w:val="24"/>
          </w:rPr>
          <w:t>Byrne, Cooper, &amp; Fairburn, 2003</w:t>
        </w:r>
      </w:hyperlink>
      <w:r w:rsidR="00C1137E" w:rsidRPr="002F6F5D">
        <w:rPr>
          <w:rFonts w:ascii="Times New Roman" w:eastAsia="Calibri" w:hAnsi="Times New Roman" w:cs="Times New Roman"/>
          <w:noProof/>
          <w:sz w:val="24"/>
          <w:szCs w:val="24"/>
        </w:rPr>
        <w:t xml:space="preserve">; </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w:t>
      </w:r>
      <w:r w:rsidR="0017273B" w:rsidRPr="002F6F5D">
        <w:rPr>
          <w:rFonts w:ascii="Times New Roman" w:eastAsia="Calibri" w:hAnsi="Times New Roman" w:cs="Times New Roman"/>
          <w:bCs/>
          <w:sz w:val="24"/>
          <w:szCs w:val="24"/>
        </w:rPr>
        <w:t>failure to meet</w:t>
      </w:r>
      <w:r w:rsidR="0081303B" w:rsidRPr="002F6F5D">
        <w:rPr>
          <w:rFonts w:ascii="Times New Roman" w:eastAsia="Calibri" w:hAnsi="Times New Roman" w:cs="Times New Roman"/>
          <w:bCs/>
          <w:sz w:val="24"/>
          <w:szCs w:val="24"/>
        </w:rPr>
        <w:t xml:space="preserve"> weight </w:t>
      </w:r>
      <w:r w:rsidR="00A71131" w:rsidRPr="002F6F5D">
        <w:rPr>
          <w:rFonts w:ascii="Times New Roman" w:eastAsia="Calibri" w:hAnsi="Times New Roman" w:cs="Times New Roman"/>
          <w:bCs/>
          <w:sz w:val="24"/>
          <w:szCs w:val="24"/>
        </w:rPr>
        <w:t>goals,</w:t>
      </w:r>
      <w:r w:rsidR="0081303B" w:rsidRPr="002F6F5D">
        <w:rPr>
          <w:rFonts w:ascii="Times New Roman" w:eastAsia="Calibri" w:hAnsi="Times New Roman" w:cs="Times New Roman"/>
          <w:bCs/>
          <w:sz w:val="24"/>
          <w:szCs w:val="24"/>
        </w:rPr>
        <w:t xml:space="preserve"> dissatisfaction with the weight achieved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&lt;EndNote&gt;&lt;Cite&gt;&lt;Author&gt;Byrne&lt;/Author&gt;&lt;Year&gt;2003&lt;/Year&gt;&lt;RecNum&gt;1244&lt;/RecNum&gt;&lt;DisplayText&gt;(Byrne et al., 2003)&lt;/DisplayText&gt;&lt;record&gt;&lt;rec-number&gt;1244&lt;/rec-number&gt;&lt;foreign-keys&gt;&lt;key app="EN" db-id="xv0t09e082v0vfepd0cvxzp20wds5tadfvrw" timestamp="1425733132"&gt;1244&lt;/key&gt;&lt;/foreign-keys&gt;&lt;ref-type name="Journal Article"&gt;17&lt;/ref-type&gt;&lt;contributors&gt;&lt;authors&gt;&lt;author&gt;Byrne, S.&lt;/author&gt;&lt;author&gt;Cooper, Z.&lt;/author&gt;&lt;author&gt;Fairburn, C.&lt;/author&gt;&lt;/authors&gt;&lt;/contributors&gt;&lt;titles&gt;&lt;title&gt;Weight maintenance and relapse in obesity: a qualitative study&lt;/title&gt;&lt;secondary-title&gt;International journal of obesity&lt;/secondary-title&gt;&lt;/titles&gt;&lt;periodical&gt;&lt;full-title&gt;International Journal of Obesity&lt;/full-title&gt;&lt;/periodical&gt;&lt;pages&gt;955-962&lt;/pages&gt;&lt;volume&gt;27&lt;/volume&gt;&lt;number&gt;8&lt;/number&gt;&lt;dates&gt;&lt;year&gt;2003&lt;/year&gt;&lt;/dates&gt;&lt;isbn&gt;0307-0565&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9" w:tooltip="Byrne, 2003 #1244" w:history="1">
        <w:r w:rsidR="00B847E3" w:rsidRPr="002F6F5D">
          <w:rPr>
            <w:rFonts w:ascii="Times New Roman" w:eastAsia="Calibri" w:hAnsi="Times New Roman" w:cs="Times New Roman"/>
            <w:noProof/>
            <w:sz w:val="24"/>
            <w:szCs w:val="24"/>
          </w:rPr>
          <w:t>Byrne et al., 2003</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6347C2" w:rsidRPr="002F6F5D">
        <w:rPr>
          <w:rFonts w:ascii="Times New Roman" w:eastAsia="Calibri" w:hAnsi="Times New Roman" w:cs="Times New Roman"/>
          <w:sz w:val="24"/>
          <w:szCs w:val="24"/>
        </w:rPr>
        <w:t xml:space="preserve">, </w:t>
      </w:r>
      <w:r w:rsidR="0081303B" w:rsidRPr="002F6F5D">
        <w:rPr>
          <w:rFonts w:ascii="Times New Roman" w:eastAsia="Calibri" w:hAnsi="Times New Roman" w:cs="Times New Roman"/>
          <w:sz w:val="24"/>
          <w:szCs w:val="24"/>
        </w:rPr>
        <w:t xml:space="preserve">not having an exercise and eating routine </w:t>
      </w:r>
      <w:r w:rsidR="009543FB"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ZWNOdW0+MTI4MzwvUmVjTnVtPjxEaXNwbGF5VGV4dD4oS2F5bWFuIGV0IGFsLiwgMTk5MDsgTWNL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</w:fldData>
        </w:fldChar>
      </w:r>
      <w:r w:rsidR="00C1137E" w:rsidRPr="002F6F5D">
        <w:rPr>
          <w:rFonts w:ascii="Times New Roman" w:eastAsia="Calibri" w:hAnsi="Times New Roman" w:cs="Times New Roman"/>
          <w:sz w:val="24"/>
          <w:szCs w:val="24"/>
        </w:rPr>
        <w:instrText xml:space="preserve"> ADDIN EN.CITE </w:instrText>
      </w:r>
      <w:r w:rsidR="00C1137E" w:rsidRPr="002F6F5D">
        <w:rPr>
          <w:rFonts w:ascii="Times New Roman" w:eastAsia="Calibri" w:hAnsi="Times New Roman" w:cs="Times New Roman"/>
          <w:sz w:val="24"/>
          <w:szCs w:val="24"/>
        </w:rPr>
        <w:fldChar w:fldCharType="begin">
          <w:fldData xml:space="preserve">PEVuZE5vdGU+PENpdGU+PEF1dGhvcj5LYXltYW48L0F1dGhvcj48WWVhcj4xOTkwPC9ZZWFyPjxS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</w:fldData>
        </w:fldChar>
      </w:r>
      <w:r w:rsidR="00C1137E" w:rsidRPr="002F6F5D">
        <w:rPr>
          <w:rFonts w:ascii="Times New Roman" w:eastAsia="Calibri" w:hAnsi="Times New Roman" w:cs="Times New Roman"/>
          <w:sz w:val="24"/>
          <w:szCs w:val="24"/>
        </w:rPr>
        <w:instrText xml:space="preserve"> ADDIN EN.CITE.DATA </w:instrText>
      </w:r>
      <w:r w:rsidR="00C1137E" w:rsidRPr="002F6F5D">
        <w:rPr>
          <w:rFonts w:ascii="Times New Roman" w:eastAsia="Calibri" w:hAnsi="Times New Roman" w:cs="Times New Roman"/>
          <w:sz w:val="24"/>
          <w:szCs w:val="24"/>
        </w:rPr>
      </w:r>
      <w:r w:rsidR="00C1137E" w:rsidRPr="002F6F5D">
        <w:rPr>
          <w:rFonts w:ascii="Times New Roman" w:eastAsia="Calibri" w:hAnsi="Times New Roman" w:cs="Times New Roman"/>
          <w:sz w:val="24"/>
          <w:szCs w:val="24"/>
        </w:rPr>
        <w:fldChar w:fldCharType="end"/>
      </w:r>
      <w:r w:rsidR="009543FB" w:rsidRPr="002F6F5D">
        <w:rPr>
          <w:rFonts w:ascii="Times New Roman" w:eastAsia="Calibri" w:hAnsi="Times New Roman" w:cs="Times New Roman"/>
          <w:sz w:val="24"/>
          <w:szCs w:val="24"/>
        </w:rPr>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 xml:space="preserve">; </w:t>
      </w:r>
      <w:hyperlink w:anchor="_ENREF_35" w:tooltip="McKee, 2013 #1301" w:history="1">
        <w:r w:rsidR="00B847E3" w:rsidRPr="002F6F5D">
          <w:rPr>
            <w:rFonts w:ascii="Times New Roman" w:eastAsia="Calibri" w:hAnsi="Times New Roman" w:cs="Times New Roman"/>
            <w:noProof/>
            <w:sz w:val="24"/>
            <w:szCs w:val="24"/>
          </w:rPr>
          <w:t>McKee et al., 2013</w:t>
        </w:r>
      </w:hyperlink>
      <w:r w:rsidR="00C1137E" w:rsidRPr="002F6F5D">
        <w:rPr>
          <w:rFonts w:ascii="Times New Roman" w:eastAsia="Calibri" w:hAnsi="Times New Roman" w:cs="Times New Roman"/>
          <w:noProof/>
          <w:sz w:val="24"/>
          <w:szCs w:val="24"/>
        </w:rPr>
        <w:t xml:space="preserve">; </w:t>
      </w:r>
      <w:hyperlink w:anchor="_ENREF_43" w:tooltip="Reyes, 2012 #1320" w:history="1">
        <w:r w:rsidR="00B847E3" w:rsidRPr="002F6F5D">
          <w:rPr>
            <w:rFonts w:ascii="Times New Roman" w:eastAsia="Calibri" w:hAnsi="Times New Roman" w:cs="Times New Roman"/>
            <w:noProof/>
            <w:sz w:val="24"/>
            <w:szCs w:val="24"/>
          </w:rPr>
          <w:t>Reyes et al., 2012</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81303B" w:rsidRPr="002F6F5D">
        <w:rPr>
          <w:rFonts w:ascii="Times New Roman" w:eastAsia="Calibri" w:hAnsi="Times New Roman" w:cs="Times New Roman"/>
          <w:sz w:val="24"/>
          <w:szCs w:val="24"/>
        </w:rPr>
        <w:t xml:space="preserve">, and not </w:t>
      </w:r>
      <w:r w:rsidR="00EF38D3" w:rsidRPr="002F6F5D">
        <w:rPr>
          <w:rFonts w:ascii="Times New Roman" w:eastAsia="Calibri" w:hAnsi="Times New Roman" w:cs="Times New Roman"/>
          <w:sz w:val="24"/>
          <w:szCs w:val="24"/>
        </w:rPr>
        <w:t xml:space="preserve">using </w:t>
      </w:r>
      <w:r w:rsidR="0081303B" w:rsidRPr="002F6F5D">
        <w:rPr>
          <w:rFonts w:ascii="Times New Roman" w:eastAsia="Calibri" w:hAnsi="Times New Roman" w:cs="Times New Roman"/>
          <w:sz w:val="24"/>
          <w:szCs w:val="24"/>
        </w:rPr>
        <w:t xml:space="preserve">available social support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&lt;EndNote&gt;&lt;Cite&gt;&lt;Author&gt;Kayman&lt;/Author&gt;&lt;Year&gt;1990&lt;/Year&gt;&lt;RecNum&gt;1283&lt;/RecNum&gt;&lt;DisplayText&gt;(Kayman et al., 1990)&lt;/DisplayText&gt;&lt;record&gt;&lt;rec-number&gt;1283&lt;/rec-number&gt;&lt;foreign-keys&gt;&lt;key app="EN" db-id="xv0t09e082v0vfepd0cvxzp20wds5tadfvrw" timestamp="1425733133"&gt;1283&lt;/key&gt;&lt;/foreign-keys&gt;&lt;ref-type name="Journal Article"&gt;17&lt;/ref-type&gt;&lt;contributors&gt;&lt;authors&gt;&lt;author&gt;Kayman, Susan&lt;/author&gt;&lt;author&gt;Bruvold, William&lt;/author&gt;&lt;author&gt;Stern, Judith S.&lt;/author&gt;&lt;/authors&gt;&lt;/contributors&gt;&lt;titles&gt;&lt;title&gt;Maintenance and relapse after weight loss in women: behavioral aspects&lt;/title&gt;&lt;secondary-title&gt;The American journal of clinical nutrition&lt;/secondary-title&gt;&lt;/titles&gt;&lt;periodical&gt;&lt;full-title&gt;The American journal of clinical nutrition&lt;/full-title&gt;&lt;/periodical&gt;&lt;pages&gt;800-807&lt;/pages&gt;&lt;volume&gt;52&lt;/volume&gt;&lt;number&gt;5&lt;/number&gt;&lt;dates&gt;&lt;year&gt;1990&lt;/year&gt;&lt;/dates&gt;&lt;isbn&gt;0002-9165&lt;/isbn&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3" w:tooltip="Kayman, 1990 #1283" w:history="1">
        <w:r w:rsidR="00B847E3" w:rsidRPr="002F6F5D">
          <w:rPr>
            <w:rFonts w:ascii="Times New Roman" w:eastAsia="Calibri" w:hAnsi="Times New Roman" w:cs="Times New Roman"/>
            <w:noProof/>
            <w:sz w:val="24"/>
            <w:szCs w:val="24"/>
          </w:rPr>
          <w:t>Kayman et al., 1990</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E24C66" w:rsidRPr="002F6F5D">
        <w:rPr>
          <w:rFonts w:ascii="Times New Roman" w:eastAsia="Calibri" w:hAnsi="Times New Roman" w:cs="Times New Roman"/>
          <w:sz w:val="24"/>
          <w:szCs w:val="24"/>
        </w:rPr>
        <w:t xml:space="preserve">. </w:t>
      </w:r>
      <w:r w:rsidR="00775812" w:rsidRPr="002F6F5D">
        <w:rPr>
          <w:rFonts w:ascii="Times New Roman" w:eastAsia="Calibri" w:hAnsi="Times New Roman" w:cs="Times New Roman"/>
          <w:sz w:val="24"/>
          <w:szCs w:val="24"/>
          <w:lang w:val="en-AU"/>
        </w:rPr>
        <w:t xml:space="preserve"> </w:t>
      </w:r>
    </w:p>
    <w:p w:rsidR="00E24C66" w:rsidRPr="002F6F5D" w:rsidRDefault="004F3F28"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P</w:t>
      </w:r>
      <w:r w:rsidR="005D572E" w:rsidRPr="002F6F5D">
        <w:rPr>
          <w:rFonts w:ascii="Times New Roman" w:eastAsia="Calibri" w:hAnsi="Times New Roman" w:cs="Times New Roman"/>
          <w:sz w:val="24"/>
          <w:szCs w:val="24"/>
        </w:rPr>
        <w:t xml:space="preserve">revious </w:t>
      </w:r>
      <w:r w:rsidRPr="002F6F5D">
        <w:rPr>
          <w:rFonts w:ascii="Times New Roman" w:eastAsia="Calibri" w:hAnsi="Times New Roman" w:cs="Times New Roman"/>
          <w:sz w:val="24"/>
          <w:szCs w:val="24"/>
        </w:rPr>
        <w:t xml:space="preserve">qualitative </w:t>
      </w:r>
      <w:r w:rsidR="005D572E" w:rsidRPr="002F6F5D">
        <w:rPr>
          <w:rFonts w:ascii="Times New Roman" w:eastAsia="Calibri" w:hAnsi="Times New Roman" w:cs="Times New Roman"/>
          <w:sz w:val="24"/>
          <w:szCs w:val="24"/>
        </w:rPr>
        <w:t xml:space="preserve">studies </w:t>
      </w:r>
      <w:r w:rsidR="00F27B1C" w:rsidRPr="002F6F5D">
        <w:rPr>
          <w:rFonts w:ascii="Times New Roman" w:eastAsia="Calibri" w:hAnsi="Times New Roman" w:cs="Times New Roman"/>
          <w:sz w:val="24"/>
          <w:szCs w:val="24"/>
        </w:rPr>
        <w:t>that examined</w:t>
      </w:r>
      <w:r w:rsidRPr="002F6F5D">
        <w:rPr>
          <w:rFonts w:ascii="Times New Roman" w:eastAsia="Calibri" w:hAnsi="Times New Roman" w:cs="Times New Roman"/>
          <w:sz w:val="24"/>
          <w:szCs w:val="24"/>
        </w:rPr>
        <w:t xml:space="preserve"> </w:t>
      </w:r>
      <w:r w:rsidR="00C46F86" w:rsidRPr="002F6F5D">
        <w:rPr>
          <w:rFonts w:ascii="Times New Roman" w:eastAsia="Calibri" w:hAnsi="Times New Roman" w:cs="Times New Roman"/>
          <w:sz w:val="24"/>
          <w:szCs w:val="24"/>
        </w:rPr>
        <w:t>vi</w:t>
      </w:r>
      <w:r w:rsidR="00A00DA2" w:rsidRPr="002F6F5D">
        <w:rPr>
          <w:rFonts w:ascii="Times New Roman" w:eastAsia="Calibri" w:hAnsi="Times New Roman" w:cs="Times New Roman"/>
          <w:sz w:val="24"/>
          <w:szCs w:val="24"/>
        </w:rPr>
        <w:t>e</w:t>
      </w:r>
      <w:r w:rsidR="00C46F86" w:rsidRPr="002F6F5D">
        <w:rPr>
          <w:rFonts w:ascii="Times New Roman" w:eastAsia="Calibri" w:hAnsi="Times New Roman" w:cs="Times New Roman"/>
          <w:sz w:val="24"/>
          <w:szCs w:val="24"/>
        </w:rPr>
        <w:t xml:space="preserve">ws </w:t>
      </w:r>
      <w:r w:rsidR="005D572E" w:rsidRPr="002F6F5D">
        <w:rPr>
          <w:rFonts w:ascii="Times New Roman" w:eastAsia="Calibri" w:hAnsi="Times New Roman" w:cs="Times New Roman"/>
          <w:sz w:val="24"/>
          <w:szCs w:val="24"/>
        </w:rPr>
        <w:t>on successful and unsuccessful</w:t>
      </w:r>
      <w:r w:rsidR="003A549A" w:rsidRPr="002F6F5D">
        <w:rPr>
          <w:rFonts w:ascii="Times New Roman" w:eastAsia="Calibri" w:hAnsi="Times New Roman" w:cs="Times New Roman"/>
          <w:sz w:val="24"/>
          <w:szCs w:val="24"/>
        </w:rPr>
        <w:t xml:space="preserve"> weight loss maintenance</w:t>
      </w:r>
      <w:r w:rsidR="00DA4F89" w:rsidRPr="002F6F5D">
        <w:rPr>
          <w:rFonts w:ascii="Times New Roman" w:eastAsia="Calibri" w:hAnsi="Times New Roman" w:cs="Times New Roman"/>
          <w:sz w:val="24"/>
          <w:szCs w:val="24"/>
        </w:rPr>
        <w:t xml:space="preserve"> exclusively relied</w:t>
      </w:r>
      <w:r w:rsidRPr="002F6F5D">
        <w:rPr>
          <w:rFonts w:ascii="Times New Roman" w:eastAsia="Calibri" w:hAnsi="Times New Roman" w:cs="Times New Roman"/>
          <w:sz w:val="24"/>
          <w:szCs w:val="24"/>
        </w:rPr>
        <w:t xml:space="preserve"> on retrospective recounts of cognitions, emotions and behaviours.  To overcome </w:t>
      </w:r>
      <w:r w:rsidR="00F27B1C" w:rsidRPr="002F6F5D">
        <w:rPr>
          <w:rFonts w:ascii="Times New Roman" w:eastAsia="Calibri" w:hAnsi="Times New Roman" w:cs="Times New Roman"/>
          <w:sz w:val="24"/>
          <w:szCs w:val="24"/>
        </w:rPr>
        <w:t xml:space="preserve">some of the inherent memory bias </w:t>
      </w:r>
      <w:r w:rsidRPr="002F6F5D">
        <w:rPr>
          <w:rFonts w:ascii="Times New Roman" w:eastAsia="Calibri" w:hAnsi="Times New Roman" w:cs="Times New Roman"/>
          <w:sz w:val="24"/>
          <w:szCs w:val="24"/>
        </w:rPr>
        <w:t>limitations</w:t>
      </w:r>
      <w:r w:rsidR="00F27B1C" w:rsidRPr="002F6F5D">
        <w:rPr>
          <w:rFonts w:ascii="Times New Roman" w:eastAsia="Calibri" w:hAnsi="Times New Roman" w:cs="Times New Roman"/>
          <w:sz w:val="24"/>
          <w:szCs w:val="24"/>
        </w:rPr>
        <w:t xml:space="preserve"> of this methods,</w:t>
      </w:r>
      <w:r w:rsidRPr="002F6F5D">
        <w:rPr>
          <w:rFonts w:ascii="Times New Roman" w:eastAsia="Calibri" w:hAnsi="Times New Roman" w:cs="Times New Roman"/>
          <w:sz w:val="24"/>
          <w:szCs w:val="24"/>
        </w:rPr>
        <w:t xml:space="preserve"> the current</w:t>
      </w:r>
      <w:r w:rsidR="005D572E" w:rsidRPr="002F6F5D">
        <w:rPr>
          <w:rFonts w:ascii="Times New Roman" w:eastAsia="Calibri" w:hAnsi="Times New Roman" w:cs="Times New Roman"/>
          <w:sz w:val="24"/>
          <w:szCs w:val="24"/>
        </w:rPr>
        <w:t xml:space="preserve"> study </w:t>
      </w:r>
      <w:r w:rsidR="00F27B1C" w:rsidRPr="002F6F5D">
        <w:rPr>
          <w:rFonts w:ascii="Times New Roman" w:eastAsia="Calibri" w:hAnsi="Times New Roman" w:cs="Times New Roman"/>
          <w:sz w:val="24"/>
          <w:szCs w:val="24"/>
        </w:rPr>
        <w:t>use</w:t>
      </w:r>
      <w:r w:rsidR="00E55AAF" w:rsidRPr="002F6F5D">
        <w:rPr>
          <w:rFonts w:ascii="Times New Roman" w:eastAsia="Calibri" w:hAnsi="Times New Roman" w:cs="Times New Roman"/>
          <w:sz w:val="24"/>
          <w:szCs w:val="24"/>
        </w:rPr>
        <w:t>d</w:t>
      </w:r>
      <w:r w:rsidR="00F27B1C" w:rsidRPr="002F6F5D">
        <w:rPr>
          <w:rFonts w:ascii="Times New Roman" w:eastAsia="Calibri" w:hAnsi="Times New Roman" w:cs="Times New Roman"/>
          <w:sz w:val="24"/>
          <w:szCs w:val="24"/>
        </w:rPr>
        <w:t xml:space="preserve"> dat</w:t>
      </w:r>
      <w:r w:rsidR="00A71131" w:rsidRPr="002F6F5D">
        <w:rPr>
          <w:rFonts w:ascii="Times New Roman" w:eastAsia="Calibri" w:hAnsi="Times New Roman" w:cs="Times New Roman"/>
          <w:sz w:val="24"/>
          <w:szCs w:val="24"/>
        </w:rPr>
        <w:t>a</w:t>
      </w:r>
      <w:r w:rsidR="00E55AAF" w:rsidRPr="002F6F5D">
        <w:rPr>
          <w:rFonts w:ascii="Times New Roman" w:eastAsia="Calibri" w:hAnsi="Times New Roman" w:cs="Times New Roman"/>
          <w:sz w:val="24"/>
          <w:szCs w:val="24"/>
        </w:rPr>
        <w:t>-</w:t>
      </w:r>
      <w:r w:rsidR="00A71131" w:rsidRPr="002F6F5D">
        <w:rPr>
          <w:rFonts w:ascii="Times New Roman" w:eastAsia="Calibri" w:hAnsi="Times New Roman" w:cs="Times New Roman"/>
          <w:sz w:val="24"/>
          <w:szCs w:val="24"/>
        </w:rPr>
        <w:t>prompted interview method</w:t>
      </w:r>
      <w:r w:rsidR="00F27B1C" w:rsidRPr="002F6F5D">
        <w:rPr>
          <w:rFonts w:ascii="Times New Roman" w:eastAsia="Calibri" w:hAnsi="Times New Roman" w:cs="Times New Roman"/>
          <w:sz w:val="24"/>
          <w:szCs w:val="24"/>
        </w:rPr>
        <w:t xml:space="preserve"> </w:t>
      </w:r>
      <w:r w:rsidR="00F27B1C"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&lt;EndNote&gt;&lt;Cite&gt;&lt;Author&gt;Kwasnicka&lt;/Author&gt;&lt;Year&gt;2015&lt;/Year&gt;&lt;RecNum&gt;1421&lt;/RecNum&gt;&lt;DisplayText&gt;(Kwasnicka, Dombrowski, White, &amp;amp; Sniehotta, 2015)&lt;/DisplayText&gt;&lt;record&gt;&lt;rec-number&gt;1421&lt;/rec-number&gt;&lt;foreign-keys&gt;&lt;key app="EN" db-id="xv0t09e082v0vfepd0cvxzp20wds5tadfvrw" timestamp="1484716695"&gt;1421&lt;/key&gt;&lt;/foreign-keys&gt;&lt;ref-type name="Journal Article"&gt;17&lt;/ref-type&gt;&lt;contributors&gt;&lt;authors&gt;&lt;author&gt;Kwasnicka, Dominika&lt;/author&gt;&lt;author&gt;Dombrowski, Stephan U&lt;/author&gt;&lt;author&gt;White, Martin&lt;/author&gt;&lt;author&gt;Sniehotta, Falko F&lt;/author&gt;&lt;/authors&gt;&lt;/contributors&gt;&lt;titles&gt;&lt;title&gt;Data-prompted interviews: Using individual ecological data to stimulate narratives and explore meanings&lt;/title&gt;&lt;secondary-title&gt;Health Psychology&lt;/secondary-title&gt;&lt;/titles&gt;&lt;periodical&gt;&lt;full-title&gt;Health Psychology&lt;/full-title&gt;&lt;/periodical&gt;&lt;pages&gt;1191&lt;/pages&gt;&lt;volume&gt;34&lt;/volume&gt;&lt;number&gt;12&lt;/number&gt;&lt;dates&gt;&lt;year&gt;2015&lt;/year&gt;&lt;/dates&gt;&lt;isbn&gt;1930-7810&lt;/isbn&gt;&lt;urls&gt;&lt;/urls&gt;&lt;/record&gt;&lt;/Cite&gt;&lt;/EndNote&gt;</w:instrText>
      </w:r>
      <w:r w:rsidR="00F27B1C"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30" w:tooltip="Kwasnicka, 2015 #1421" w:history="1">
        <w:r w:rsidR="00B847E3" w:rsidRPr="002F6F5D">
          <w:rPr>
            <w:rFonts w:ascii="Times New Roman" w:eastAsia="Calibri" w:hAnsi="Times New Roman" w:cs="Times New Roman"/>
            <w:noProof/>
            <w:sz w:val="24"/>
            <w:szCs w:val="24"/>
          </w:rPr>
          <w:t>Kwasnicka, Dombrowski, White, &amp; Sniehotta, 2015</w:t>
        </w:r>
      </w:hyperlink>
      <w:r w:rsidR="00C1137E" w:rsidRPr="002F6F5D">
        <w:rPr>
          <w:rFonts w:ascii="Times New Roman" w:eastAsia="Calibri" w:hAnsi="Times New Roman" w:cs="Times New Roman"/>
          <w:noProof/>
          <w:sz w:val="24"/>
          <w:szCs w:val="24"/>
        </w:rPr>
        <w:t>)</w:t>
      </w:r>
      <w:r w:rsidR="00F27B1C" w:rsidRPr="002F6F5D">
        <w:rPr>
          <w:rFonts w:ascii="Times New Roman" w:eastAsia="Calibri" w:hAnsi="Times New Roman" w:cs="Times New Roman"/>
          <w:sz w:val="24"/>
          <w:szCs w:val="24"/>
        </w:rPr>
        <w:fldChar w:fldCharType="end"/>
      </w:r>
      <w:r w:rsidR="00E55AAF" w:rsidRPr="002F6F5D">
        <w:rPr>
          <w:rFonts w:ascii="Times New Roman" w:eastAsia="Calibri" w:hAnsi="Times New Roman" w:cs="Times New Roman"/>
          <w:sz w:val="24"/>
          <w:szCs w:val="24"/>
        </w:rPr>
        <w:t xml:space="preserve"> to </w:t>
      </w:r>
      <w:r w:rsidR="005D572E" w:rsidRPr="002F6F5D">
        <w:rPr>
          <w:rFonts w:ascii="Times New Roman" w:eastAsia="Calibri" w:hAnsi="Times New Roman" w:cs="Times New Roman"/>
          <w:sz w:val="24"/>
          <w:szCs w:val="24"/>
        </w:rPr>
        <w:t xml:space="preserve">assess </w:t>
      </w:r>
      <w:r w:rsidR="00F27B1C" w:rsidRPr="002F6F5D">
        <w:rPr>
          <w:rFonts w:ascii="Times New Roman" w:eastAsia="Calibri" w:hAnsi="Times New Roman" w:cs="Times New Roman"/>
          <w:sz w:val="24"/>
          <w:szCs w:val="24"/>
        </w:rPr>
        <w:t xml:space="preserve">cognitions, emotions and behaviours ahead of the interview and </w:t>
      </w:r>
      <w:r w:rsidR="00E54A57" w:rsidRPr="002F6F5D">
        <w:rPr>
          <w:rFonts w:ascii="Times New Roman" w:eastAsia="Calibri" w:hAnsi="Times New Roman" w:cs="Times New Roman"/>
          <w:sz w:val="24"/>
          <w:szCs w:val="24"/>
        </w:rPr>
        <w:t xml:space="preserve">to </w:t>
      </w:r>
      <w:r w:rsidR="00F27B1C" w:rsidRPr="002F6F5D">
        <w:rPr>
          <w:rFonts w:ascii="Times New Roman" w:eastAsia="Calibri" w:hAnsi="Times New Roman" w:cs="Times New Roman"/>
          <w:sz w:val="24"/>
          <w:szCs w:val="24"/>
        </w:rPr>
        <w:t>present this</w:t>
      </w:r>
      <w:r w:rsidR="005D572E" w:rsidRPr="002F6F5D">
        <w:rPr>
          <w:rFonts w:ascii="Times New Roman" w:eastAsia="Calibri" w:hAnsi="Times New Roman" w:cs="Times New Roman"/>
          <w:sz w:val="24"/>
          <w:szCs w:val="24"/>
        </w:rPr>
        <w:t xml:space="preserve"> </w:t>
      </w:r>
      <w:r w:rsidR="000C2E7E" w:rsidRPr="002F6F5D">
        <w:rPr>
          <w:rFonts w:ascii="Times New Roman" w:eastAsia="Calibri" w:hAnsi="Times New Roman" w:cs="Times New Roman"/>
          <w:sz w:val="24"/>
          <w:szCs w:val="24"/>
        </w:rPr>
        <w:t xml:space="preserve">personal </w:t>
      </w:r>
      <w:r w:rsidR="005D572E" w:rsidRPr="002F6F5D">
        <w:rPr>
          <w:rFonts w:ascii="Times New Roman" w:eastAsia="Calibri" w:hAnsi="Times New Roman" w:cs="Times New Roman"/>
          <w:sz w:val="24"/>
          <w:szCs w:val="24"/>
        </w:rPr>
        <w:t>data</w:t>
      </w:r>
      <w:r w:rsidR="000C2E7E" w:rsidRPr="002F6F5D">
        <w:rPr>
          <w:rFonts w:ascii="Times New Roman" w:eastAsia="Calibri" w:hAnsi="Times New Roman" w:cs="Times New Roman"/>
          <w:sz w:val="24"/>
          <w:szCs w:val="24"/>
        </w:rPr>
        <w:t xml:space="preserve"> </w:t>
      </w:r>
      <w:r w:rsidR="00F27B1C" w:rsidRPr="002F6F5D">
        <w:rPr>
          <w:rFonts w:ascii="Times New Roman" w:eastAsia="Calibri" w:hAnsi="Times New Roman" w:cs="Times New Roman"/>
          <w:sz w:val="24"/>
          <w:szCs w:val="24"/>
        </w:rPr>
        <w:t xml:space="preserve">in the interview context.  This study </w:t>
      </w:r>
      <w:r w:rsidR="000C2E7E" w:rsidRPr="002F6F5D">
        <w:rPr>
          <w:rFonts w:ascii="Times New Roman" w:eastAsia="Calibri" w:hAnsi="Times New Roman" w:cs="Times New Roman"/>
          <w:sz w:val="24"/>
          <w:szCs w:val="24"/>
        </w:rPr>
        <w:t xml:space="preserve">gathered </w:t>
      </w:r>
      <w:r w:rsidR="00F27B1C" w:rsidRPr="002F6F5D">
        <w:rPr>
          <w:rFonts w:ascii="Times New Roman" w:eastAsia="Calibri" w:hAnsi="Times New Roman" w:cs="Times New Roman"/>
          <w:sz w:val="24"/>
          <w:szCs w:val="24"/>
        </w:rPr>
        <w:t xml:space="preserve">weight and activity data, ecological momentary measures, and self-generated notes and photographs </w:t>
      </w:r>
      <w:r w:rsidR="000C2E7E" w:rsidRPr="002F6F5D">
        <w:rPr>
          <w:rFonts w:ascii="Times New Roman" w:eastAsia="Calibri" w:hAnsi="Times New Roman" w:cs="Times New Roman"/>
          <w:sz w:val="24"/>
          <w:szCs w:val="24"/>
        </w:rPr>
        <w:t xml:space="preserve">prior </w:t>
      </w:r>
      <w:r w:rsidR="006E5D36" w:rsidRPr="002F6F5D">
        <w:rPr>
          <w:rFonts w:ascii="Times New Roman" w:eastAsia="Calibri" w:hAnsi="Times New Roman" w:cs="Times New Roman"/>
          <w:sz w:val="24"/>
          <w:szCs w:val="24"/>
        </w:rPr>
        <w:t xml:space="preserve">to </w:t>
      </w:r>
      <w:r w:rsidR="000C2E7E" w:rsidRPr="002F6F5D">
        <w:rPr>
          <w:rFonts w:ascii="Times New Roman" w:eastAsia="Calibri" w:hAnsi="Times New Roman" w:cs="Times New Roman"/>
          <w:sz w:val="24"/>
          <w:szCs w:val="24"/>
        </w:rPr>
        <w:t>the interview</w:t>
      </w:r>
      <w:r w:rsidR="005D572E" w:rsidRPr="002F6F5D">
        <w:rPr>
          <w:rFonts w:ascii="Times New Roman" w:eastAsia="Calibri" w:hAnsi="Times New Roman" w:cs="Times New Roman"/>
          <w:sz w:val="24"/>
          <w:szCs w:val="24"/>
        </w:rPr>
        <w:t xml:space="preserve">. </w:t>
      </w:r>
      <w:r w:rsidR="00F27B1C" w:rsidRPr="002F6F5D">
        <w:rPr>
          <w:rFonts w:ascii="Times New Roman" w:eastAsia="Calibri" w:hAnsi="Times New Roman" w:cs="Times New Roman"/>
          <w:sz w:val="24"/>
          <w:szCs w:val="24"/>
        </w:rPr>
        <w:t xml:space="preserve"> </w:t>
      </w:r>
      <w:bookmarkStart w:id="2" w:name="_Toc422910341"/>
      <w:r w:rsidR="00F27B1C" w:rsidRPr="002F6F5D">
        <w:rPr>
          <w:rFonts w:ascii="Times New Roman" w:eastAsia="Calibri" w:hAnsi="Times New Roman" w:cs="Times New Roman"/>
          <w:sz w:val="24"/>
          <w:szCs w:val="24"/>
        </w:rPr>
        <w:t>I</w:t>
      </w:r>
      <w:r w:rsidR="000C2E7E" w:rsidRPr="002F6F5D">
        <w:rPr>
          <w:rFonts w:ascii="Times New Roman" w:eastAsia="Calibri" w:hAnsi="Times New Roman" w:cs="Times New Roman"/>
          <w:sz w:val="24"/>
          <w:szCs w:val="24"/>
        </w:rPr>
        <w:t xml:space="preserve">nterviews </w:t>
      </w:r>
      <w:r w:rsidR="00E24C66" w:rsidRPr="002F6F5D">
        <w:rPr>
          <w:rFonts w:ascii="Times New Roman" w:eastAsia="Calibri" w:hAnsi="Times New Roman" w:cs="Times New Roman"/>
          <w:sz w:val="24"/>
          <w:szCs w:val="24"/>
        </w:rPr>
        <w:t xml:space="preserve">were undertaken to explore theoretical explanations of behaviour change maintenance, </w:t>
      </w:r>
      <w:r w:rsidR="00F27B1C" w:rsidRPr="002F6F5D">
        <w:rPr>
          <w:rFonts w:ascii="Times New Roman" w:eastAsia="Calibri" w:hAnsi="Times New Roman" w:cs="Times New Roman"/>
          <w:sz w:val="24"/>
          <w:szCs w:val="24"/>
        </w:rPr>
        <w:t xml:space="preserve">to </w:t>
      </w:r>
      <w:r w:rsidR="00E24C66" w:rsidRPr="002F6F5D">
        <w:rPr>
          <w:rFonts w:ascii="Times New Roman" w:eastAsia="Calibri" w:hAnsi="Times New Roman" w:cs="Times New Roman"/>
          <w:sz w:val="24"/>
          <w:szCs w:val="24"/>
        </w:rPr>
        <w:t xml:space="preserve">gain a deeper understanding of </w:t>
      </w:r>
      <w:r w:rsidR="00C651A7" w:rsidRPr="002F6F5D">
        <w:rPr>
          <w:rFonts w:ascii="Times New Roman" w:eastAsia="Calibri" w:hAnsi="Times New Roman" w:cs="Times New Roman"/>
          <w:sz w:val="24"/>
          <w:szCs w:val="24"/>
        </w:rPr>
        <w:t>weight loss maintenance process</w:t>
      </w:r>
      <w:r w:rsidR="000A6107" w:rsidRPr="002F6F5D">
        <w:rPr>
          <w:rFonts w:ascii="Times New Roman" w:eastAsia="Calibri" w:hAnsi="Times New Roman" w:cs="Times New Roman"/>
          <w:sz w:val="24"/>
          <w:szCs w:val="24"/>
        </w:rPr>
        <w:t xml:space="preserve"> and to test novel methods of data</w:t>
      </w:r>
      <w:r w:rsidR="00E54A57" w:rsidRPr="002F6F5D">
        <w:rPr>
          <w:rFonts w:ascii="Times New Roman" w:eastAsia="Calibri" w:hAnsi="Times New Roman" w:cs="Times New Roman"/>
          <w:sz w:val="24"/>
          <w:szCs w:val="24"/>
        </w:rPr>
        <w:t>-</w:t>
      </w:r>
      <w:r w:rsidR="000A6107" w:rsidRPr="002F6F5D">
        <w:rPr>
          <w:rFonts w:ascii="Times New Roman" w:eastAsia="Calibri" w:hAnsi="Times New Roman" w:cs="Times New Roman"/>
          <w:sz w:val="24"/>
          <w:szCs w:val="24"/>
        </w:rPr>
        <w:t>prompted interviews</w:t>
      </w:r>
      <w:r w:rsidR="000C2E7E" w:rsidRPr="002F6F5D">
        <w:rPr>
          <w:rFonts w:ascii="Times New Roman" w:eastAsia="Calibri" w:hAnsi="Times New Roman" w:cs="Times New Roman"/>
          <w:sz w:val="24"/>
          <w:szCs w:val="24"/>
        </w:rPr>
        <w:t>.</w:t>
      </w:r>
      <w:r w:rsidR="00B93FE7" w:rsidRPr="002F6F5D">
        <w:rPr>
          <w:rFonts w:ascii="Times New Roman" w:eastAsia="Calibri" w:hAnsi="Times New Roman" w:cs="Times New Roman"/>
          <w:sz w:val="24"/>
          <w:szCs w:val="24"/>
        </w:rPr>
        <w:t xml:space="preserve"> </w:t>
      </w:r>
    </w:p>
    <w:p w:rsidR="006B284C" w:rsidRPr="002F6F5D" w:rsidRDefault="004908AC" w:rsidP="00FA2412">
      <w:pPr>
        <w:keepNext/>
        <w:spacing w:after="0" w:line="480" w:lineRule="auto"/>
        <w:jc w:val="center"/>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 xml:space="preserve">Materials and </w:t>
      </w:r>
      <w:r w:rsidR="00C1137E" w:rsidRPr="002F6F5D">
        <w:rPr>
          <w:rFonts w:ascii="Times New Roman" w:eastAsia="SimSun" w:hAnsi="Times New Roman" w:cs="Times New Roman"/>
          <w:b/>
          <w:bCs/>
          <w:sz w:val="24"/>
          <w:szCs w:val="24"/>
        </w:rPr>
        <w:t>m</w:t>
      </w:r>
      <w:r w:rsidR="0081303B" w:rsidRPr="002F6F5D">
        <w:rPr>
          <w:rFonts w:ascii="Times New Roman" w:eastAsia="SimSun" w:hAnsi="Times New Roman" w:cs="Times New Roman"/>
          <w:b/>
          <w:bCs/>
          <w:sz w:val="24"/>
          <w:szCs w:val="24"/>
        </w:rPr>
        <w:t>ethods</w:t>
      </w:r>
      <w:bookmarkStart w:id="3" w:name="_Toc422910342"/>
      <w:bookmarkEnd w:id="2"/>
    </w:p>
    <w:p w:rsidR="0081303B" w:rsidRPr="002F6F5D" w:rsidRDefault="0081303B" w:rsidP="00FA2412">
      <w:pPr>
        <w:spacing w:after="0" w:line="480" w:lineRule="auto"/>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Design</w:t>
      </w:r>
      <w:bookmarkEnd w:id="3"/>
    </w:p>
    <w:p w:rsidR="00D95FCE" w:rsidRPr="002F6F5D" w:rsidRDefault="006E5D36"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We conducted s</w:t>
      </w:r>
      <w:r w:rsidR="00F43B49" w:rsidRPr="002F6F5D">
        <w:rPr>
          <w:rFonts w:ascii="Times New Roman" w:eastAsia="Calibri" w:hAnsi="Times New Roman" w:cs="Times New Roman"/>
          <w:sz w:val="24"/>
          <w:szCs w:val="24"/>
        </w:rPr>
        <w:t xml:space="preserve">emi-structured </w:t>
      </w:r>
      <w:r w:rsidR="000C2E7E" w:rsidRPr="002F6F5D">
        <w:rPr>
          <w:rFonts w:ascii="Times New Roman" w:eastAsia="Calibri" w:hAnsi="Times New Roman" w:cs="Times New Roman"/>
          <w:sz w:val="24"/>
          <w:szCs w:val="24"/>
        </w:rPr>
        <w:t>data-prompted interviews</w:t>
      </w:r>
      <w:r w:rsidR="006B3F03" w:rsidRPr="002F6F5D">
        <w:rPr>
          <w:rFonts w:ascii="Times New Roman" w:eastAsia="Calibri" w:hAnsi="Times New Roman" w:cs="Times New Roman"/>
          <w:sz w:val="24"/>
          <w:szCs w:val="24"/>
        </w:rPr>
        <w:t xml:space="preserve"> </w:t>
      </w:r>
      <w:r w:rsidR="006B3F03"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&lt;EndNote&gt;&lt;Cite&gt;&lt;Author&gt;Kwasnicka&lt;/Author&gt;&lt;Year&gt;2015&lt;/Year&gt;&lt;RecNum&gt;1421&lt;/RecNum&gt;&lt;DisplayText&gt;(Kwasnicka et al., 2015)&lt;/DisplayText&gt;&lt;record&gt;&lt;rec-number&gt;1421&lt;/rec-number&gt;&lt;foreign-keys&gt;&lt;key app="EN" db-id="xv0t09e082v0vfepd0cvxzp20wds5tadfvrw" timestamp="1484716695"&gt;1421&lt;/key&gt;&lt;/foreign-keys&gt;&lt;ref-type name="Journal Article"&gt;17&lt;/ref-type&gt;&lt;contributors&gt;&lt;authors&gt;&lt;author&gt;Kwasnicka, Dominika&lt;/author&gt;&lt;author&gt;Dombrowski, Stephan U&lt;/author&gt;&lt;author&gt;White, Martin&lt;/author&gt;&lt;author&gt;Sniehotta, Falko F&lt;/author&gt;&lt;/authors&gt;&lt;/contributors&gt;&lt;titles&gt;&lt;title&gt;Data-prompted interviews: Using individual ecological data to stimulate narratives and explore meanings&lt;/title&gt;&lt;secondary-title&gt;Health Psychology&lt;/secondary-title&gt;&lt;/titles&gt;&lt;periodical&gt;&lt;full-title&gt;Health Psychology&lt;/full-title&gt;&lt;/periodical&gt;&lt;pages&gt;1191&lt;/pages&gt;&lt;volume&gt;34&lt;/volume&gt;&lt;number&gt;12&lt;/number&gt;&lt;dates&gt;&lt;year&gt;2015&lt;/year&gt;&lt;/dates&gt;&lt;isbn&gt;1930-7810&lt;/isbn&gt;&lt;urls&gt;&lt;/urls&gt;&lt;/record&gt;&lt;/Cite&gt;&lt;/EndNote&gt;</w:instrText>
      </w:r>
      <w:r w:rsidR="006B3F03"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30" w:tooltip="Kwasnicka, 2015 #1421" w:history="1">
        <w:r w:rsidR="00B847E3" w:rsidRPr="002F6F5D">
          <w:rPr>
            <w:rFonts w:ascii="Times New Roman" w:eastAsia="Calibri" w:hAnsi="Times New Roman" w:cs="Times New Roman"/>
            <w:noProof/>
            <w:sz w:val="24"/>
            <w:szCs w:val="24"/>
          </w:rPr>
          <w:t>Kwasnicka et al., 2015</w:t>
        </w:r>
      </w:hyperlink>
      <w:r w:rsidR="00C1137E" w:rsidRPr="002F6F5D">
        <w:rPr>
          <w:rFonts w:ascii="Times New Roman" w:eastAsia="Calibri" w:hAnsi="Times New Roman" w:cs="Times New Roman"/>
          <w:noProof/>
          <w:sz w:val="24"/>
          <w:szCs w:val="24"/>
        </w:rPr>
        <w:t>)</w:t>
      </w:r>
      <w:r w:rsidR="006B3F03" w:rsidRPr="002F6F5D">
        <w:rPr>
          <w:rFonts w:ascii="Times New Roman" w:eastAsia="Calibri" w:hAnsi="Times New Roman" w:cs="Times New Roman"/>
          <w:sz w:val="24"/>
          <w:szCs w:val="24"/>
        </w:rPr>
        <w:fldChar w:fldCharType="end"/>
      </w:r>
      <w:r w:rsidR="00F43B49" w:rsidRPr="002F6F5D">
        <w:rPr>
          <w:rFonts w:ascii="Times New Roman" w:eastAsia="Calibri" w:hAnsi="Times New Roman" w:cs="Times New Roman"/>
          <w:sz w:val="24"/>
          <w:szCs w:val="24"/>
        </w:rPr>
        <w:t>.</w:t>
      </w:r>
      <w:r w:rsidR="0081303B" w:rsidRPr="002F6F5D">
        <w:rPr>
          <w:rFonts w:ascii="Times New Roman" w:eastAsia="Calibri" w:hAnsi="Times New Roman" w:cs="Times New Roman"/>
          <w:sz w:val="24"/>
          <w:szCs w:val="24"/>
        </w:rPr>
        <w:t xml:space="preserve"> </w:t>
      </w:r>
      <w:r w:rsidR="00F43B49" w:rsidRPr="002F6F5D">
        <w:rPr>
          <w:rFonts w:ascii="Times New Roman" w:eastAsia="Calibri" w:hAnsi="Times New Roman" w:cs="Times New Roman"/>
          <w:sz w:val="24"/>
          <w:szCs w:val="24"/>
        </w:rPr>
        <w:t>D</w:t>
      </w:r>
      <w:r w:rsidR="0081303B" w:rsidRPr="002F6F5D">
        <w:rPr>
          <w:rFonts w:ascii="Times New Roman" w:eastAsia="Calibri" w:hAnsi="Times New Roman" w:cs="Times New Roman"/>
          <w:sz w:val="24"/>
          <w:szCs w:val="24"/>
        </w:rPr>
        <w:t xml:space="preserve">ata </w:t>
      </w:r>
      <w:r w:rsidR="00F43B49" w:rsidRPr="002F6F5D">
        <w:rPr>
          <w:rFonts w:ascii="Times New Roman" w:eastAsia="Calibri" w:hAnsi="Times New Roman" w:cs="Times New Roman"/>
          <w:sz w:val="24"/>
          <w:szCs w:val="24"/>
        </w:rPr>
        <w:t xml:space="preserve">used </w:t>
      </w:r>
      <w:r w:rsidRPr="002F6F5D">
        <w:rPr>
          <w:rFonts w:ascii="Times New Roman" w:eastAsia="Calibri" w:hAnsi="Times New Roman" w:cs="Times New Roman"/>
          <w:sz w:val="24"/>
          <w:szCs w:val="24"/>
        </w:rPr>
        <w:t xml:space="preserve">as prompts </w:t>
      </w:r>
      <w:r w:rsidR="00F43B49" w:rsidRPr="002F6F5D">
        <w:rPr>
          <w:rFonts w:ascii="Times New Roman" w:eastAsia="Calibri" w:hAnsi="Times New Roman" w:cs="Times New Roman"/>
          <w:sz w:val="24"/>
          <w:szCs w:val="24"/>
        </w:rPr>
        <w:t>in the interview</w:t>
      </w:r>
      <w:r w:rsidR="00A85100" w:rsidRPr="002F6F5D">
        <w:rPr>
          <w:rFonts w:ascii="Times New Roman" w:eastAsia="Calibri" w:hAnsi="Times New Roman" w:cs="Times New Roman"/>
          <w:sz w:val="24"/>
          <w:szCs w:val="24"/>
        </w:rPr>
        <w:t>s</w:t>
      </w:r>
      <w:r w:rsidR="00F43B49" w:rsidRPr="002F6F5D">
        <w:rPr>
          <w:rFonts w:ascii="Times New Roman" w:eastAsia="Calibri" w:hAnsi="Times New Roman" w:cs="Times New Roman"/>
          <w:sz w:val="24"/>
          <w:szCs w:val="24"/>
        </w:rPr>
        <w:t xml:space="preserve"> </w:t>
      </w:r>
      <w:r w:rsidRPr="002F6F5D">
        <w:rPr>
          <w:rFonts w:ascii="Times New Roman" w:eastAsia="Calibri" w:hAnsi="Times New Roman" w:cs="Times New Roman"/>
          <w:sz w:val="24"/>
          <w:szCs w:val="24"/>
        </w:rPr>
        <w:t xml:space="preserve">were </w:t>
      </w:r>
      <w:r w:rsidR="0081303B" w:rsidRPr="002F6F5D">
        <w:rPr>
          <w:rFonts w:ascii="Times New Roman" w:eastAsia="Calibri" w:hAnsi="Times New Roman" w:cs="Times New Roman"/>
          <w:sz w:val="24"/>
          <w:szCs w:val="24"/>
        </w:rPr>
        <w:t xml:space="preserve">collected through </w:t>
      </w:r>
      <w:r w:rsidR="006B3F03" w:rsidRPr="002F6F5D">
        <w:rPr>
          <w:rFonts w:ascii="Times New Roman" w:eastAsia="Calibri" w:hAnsi="Times New Roman" w:cs="Times New Roman"/>
          <w:sz w:val="24"/>
          <w:szCs w:val="24"/>
        </w:rPr>
        <w:t xml:space="preserve">wireless weight and activity monitoring </w:t>
      </w:r>
      <w:r w:rsidR="006B3F03" w:rsidRPr="002F6F5D">
        <w:rPr>
          <w:rFonts w:ascii="Times New Roman" w:hAnsi="Times New Roman" w:cs="Times New Roman"/>
          <w:sz w:val="24"/>
          <w:szCs w:val="24"/>
        </w:rPr>
        <w:t xml:space="preserve">(Fitbit™) </w:t>
      </w:r>
      <w:r w:rsidR="006B3F03" w:rsidRPr="002F6F5D">
        <w:rPr>
          <w:rFonts w:ascii="Times New Roman" w:eastAsia="Calibri" w:hAnsi="Times New Roman" w:cs="Times New Roman"/>
          <w:sz w:val="24"/>
          <w:szCs w:val="24"/>
        </w:rPr>
        <w:t xml:space="preserve">embedded within an observational </w:t>
      </w:r>
      <w:r w:rsidR="00E54A57" w:rsidRPr="002F6F5D">
        <w:rPr>
          <w:rFonts w:ascii="Times New Roman" w:eastAsia="Calibri" w:hAnsi="Times New Roman" w:cs="Times New Roman"/>
          <w:sz w:val="24"/>
          <w:szCs w:val="24"/>
        </w:rPr>
        <w:t>quantitative N</w:t>
      </w:r>
      <w:r w:rsidR="006B3F03" w:rsidRPr="002F6F5D">
        <w:rPr>
          <w:rFonts w:ascii="Times New Roman" w:eastAsia="Calibri" w:hAnsi="Times New Roman" w:cs="Times New Roman"/>
          <w:sz w:val="24"/>
          <w:szCs w:val="24"/>
        </w:rPr>
        <w:t>-of-1 study</w:t>
      </w:r>
      <w:r w:rsidR="002A6E2F" w:rsidRPr="002F6F5D">
        <w:rPr>
          <w:rFonts w:ascii="Times New Roman" w:eastAsia="Calibri" w:hAnsi="Times New Roman" w:cs="Times New Roman"/>
          <w:sz w:val="24"/>
          <w:szCs w:val="24"/>
        </w:rPr>
        <w:t xml:space="preserve"> </w:t>
      </w:r>
      <w:r w:rsidR="002A6E2F"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&lt;EndNote&gt;&lt;Cite&gt;&lt;Author&gt;Kwasnicka&lt;/Author&gt;&lt;Year&gt;2017&lt;/Year&gt;&lt;RecNum&gt;25&lt;/RecNum&gt;&lt;DisplayText&gt;(Kwasnicka, Dombrowski, White, &amp;amp; Sniehotta, 2017)&lt;/DisplayText&gt;&lt;record&gt;&lt;rec-number&gt;25&lt;/rec-number&gt;&lt;foreign-keys&gt;&lt;key app="EN" db-id="vsxfrs2vkawsa1e0rzm5fze9avfsv0atxrax" timestamp="1493622481"&gt;25&lt;/key&gt;&lt;/foreign-keys&gt;&lt;ref-type name="Journal Article"&gt;17&lt;/ref-type&gt;&lt;contributors&gt;&lt;authors&gt;&lt;author&gt;Kwasnicka, Dominika&lt;/author&gt;&lt;author&gt;Dombrowski, Stephan U&lt;/author&gt;&lt;author&gt;White, Martin&lt;/author&gt;&lt;author&gt;Sniehotta, Falko F&lt;/author&gt;&lt;/authors&gt;&lt;/contributors&gt;&lt;titles&gt;&lt;title&gt;N-of-1 study of weight loss maintenance assessing predictors of physical activity, adherence to weight loss plan and weight change&lt;/title&gt;&lt;secondary-title&gt;Psychology &amp;amp; Health&lt;/secondary-title&gt;&lt;/titles&gt;&lt;pages&gt;1-23&lt;/pages&gt;&lt;dates&gt;&lt;year&gt;2017&lt;/year&gt;&lt;/dates&gt;&lt;isbn&gt;0887-0446&lt;/isbn&gt;&lt;urls&gt;&lt;/urls&gt;&lt;/record&gt;&lt;/Cite&gt;&lt;/EndNote&gt;</w:instrText>
      </w:r>
      <w:r w:rsidR="002A6E2F"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31" w:tooltip="Kwasnicka, 2017 #25" w:history="1">
        <w:r w:rsidR="00B847E3" w:rsidRPr="002F6F5D">
          <w:rPr>
            <w:rFonts w:ascii="Times New Roman" w:eastAsia="Calibri" w:hAnsi="Times New Roman" w:cs="Times New Roman"/>
            <w:noProof/>
            <w:sz w:val="24"/>
            <w:szCs w:val="24"/>
          </w:rPr>
          <w:t>Kwasnicka, Dombrowski, White, &amp; Sniehotta, 2017</w:t>
        </w:r>
      </w:hyperlink>
      <w:r w:rsidR="00C1137E" w:rsidRPr="002F6F5D">
        <w:rPr>
          <w:rFonts w:ascii="Times New Roman" w:eastAsia="Calibri" w:hAnsi="Times New Roman" w:cs="Times New Roman"/>
          <w:noProof/>
          <w:sz w:val="24"/>
          <w:szCs w:val="24"/>
        </w:rPr>
        <w:t>)</w:t>
      </w:r>
      <w:r w:rsidR="002A6E2F" w:rsidRPr="002F6F5D">
        <w:rPr>
          <w:rFonts w:ascii="Times New Roman" w:eastAsia="Calibri" w:hAnsi="Times New Roman" w:cs="Times New Roman"/>
          <w:sz w:val="24"/>
          <w:szCs w:val="24"/>
        </w:rPr>
        <w:fldChar w:fldCharType="end"/>
      </w:r>
      <w:r w:rsidR="006B3F03" w:rsidRPr="002F6F5D">
        <w:rPr>
          <w:rFonts w:ascii="Times New Roman" w:eastAsia="Calibri" w:hAnsi="Times New Roman" w:cs="Times New Roman"/>
          <w:sz w:val="24"/>
          <w:szCs w:val="24"/>
        </w:rPr>
        <w:t xml:space="preserve">, </w:t>
      </w:r>
      <w:r w:rsidR="000C2E7E" w:rsidRPr="002F6F5D">
        <w:rPr>
          <w:rFonts w:ascii="Times New Roman" w:eastAsia="Calibri" w:hAnsi="Times New Roman" w:cs="Times New Roman"/>
          <w:sz w:val="24"/>
          <w:szCs w:val="24"/>
        </w:rPr>
        <w:t>ecological momentary assessment (</w:t>
      </w:r>
      <w:r w:rsidR="00024787" w:rsidRPr="002F6F5D">
        <w:rPr>
          <w:rFonts w:ascii="Times New Roman" w:eastAsia="Calibri" w:hAnsi="Times New Roman" w:cs="Times New Roman"/>
          <w:sz w:val="24"/>
          <w:szCs w:val="24"/>
        </w:rPr>
        <w:t>EMA</w:t>
      </w:r>
      <w:r w:rsidR="000C2E7E" w:rsidRPr="002F6F5D">
        <w:rPr>
          <w:rFonts w:ascii="Times New Roman" w:eastAsia="Calibri" w:hAnsi="Times New Roman" w:cs="Times New Roman"/>
          <w:sz w:val="24"/>
          <w:szCs w:val="24"/>
        </w:rPr>
        <w:t>)</w:t>
      </w:r>
      <w:r w:rsidR="006B3F03" w:rsidRPr="002F6F5D">
        <w:rPr>
          <w:rFonts w:ascii="Times New Roman" w:eastAsia="Calibri" w:hAnsi="Times New Roman" w:cs="Times New Roman"/>
          <w:sz w:val="24"/>
          <w:szCs w:val="24"/>
        </w:rPr>
        <w:t xml:space="preserve">, </w:t>
      </w:r>
      <w:r w:rsidR="00024787" w:rsidRPr="002F6F5D">
        <w:rPr>
          <w:rFonts w:ascii="Times New Roman" w:eastAsia="Calibri" w:hAnsi="Times New Roman" w:cs="Times New Roman"/>
          <w:sz w:val="24"/>
          <w:szCs w:val="24"/>
        </w:rPr>
        <w:t xml:space="preserve">and </w:t>
      </w:r>
      <w:bookmarkStart w:id="4" w:name="_Toc422910343"/>
      <w:r w:rsidR="006B3F03" w:rsidRPr="002F6F5D">
        <w:rPr>
          <w:rFonts w:ascii="Times New Roman" w:eastAsia="Calibri" w:hAnsi="Times New Roman" w:cs="Times New Roman"/>
          <w:sz w:val="24"/>
          <w:szCs w:val="24"/>
        </w:rPr>
        <w:t>experience sampling</w:t>
      </w:r>
      <w:r w:rsidR="008E38F0" w:rsidRPr="002F6F5D">
        <w:rPr>
          <w:rFonts w:ascii="Times New Roman" w:eastAsia="Calibri" w:hAnsi="Times New Roman" w:cs="Times New Roman"/>
          <w:sz w:val="24"/>
          <w:szCs w:val="24"/>
        </w:rPr>
        <w:t xml:space="preserve"> (collecting notes and photographs)</w:t>
      </w:r>
      <w:r w:rsidR="00F2223B" w:rsidRPr="002F6F5D">
        <w:rPr>
          <w:rFonts w:ascii="Times New Roman" w:eastAsia="Calibri" w:hAnsi="Times New Roman" w:cs="Times New Roman"/>
          <w:sz w:val="24"/>
          <w:szCs w:val="24"/>
        </w:rPr>
        <w:t xml:space="preserve">. </w:t>
      </w:r>
    </w:p>
    <w:p w:rsidR="0081303B" w:rsidRPr="002F6F5D" w:rsidRDefault="0081303B" w:rsidP="00FA2412">
      <w:pPr>
        <w:keepNext/>
        <w:spacing w:after="0" w:line="480" w:lineRule="auto"/>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Participants</w:t>
      </w:r>
      <w:bookmarkEnd w:id="4"/>
      <w:r w:rsidRPr="002F6F5D">
        <w:rPr>
          <w:rFonts w:ascii="Times New Roman" w:eastAsia="SimSun" w:hAnsi="Times New Roman" w:cs="Times New Roman"/>
          <w:b/>
          <w:bCs/>
          <w:sz w:val="24"/>
          <w:szCs w:val="24"/>
        </w:rPr>
        <w:t xml:space="preserve"> </w:t>
      </w:r>
    </w:p>
    <w:p w:rsidR="00F9592B" w:rsidRPr="002F6F5D" w:rsidRDefault="007F652D"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Participants were recruited</w:t>
      </w:r>
      <w:r w:rsidR="00A85100" w:rsidRPr="002F6F5D">
        <w:rPr>
          <w:rFonts w:ascii="Times New Roman" w:eastAsia="Calibri" w:hAnsi="Times New Roman" w:cs="Times New Roman"/>
          <w:sz w:val="24"/>
          <w:szCs w:val="24"/>
        </w:rPr>
        <w:t xml:space="preserve"> online via social media (</w:t>
      </w:r>
      <w:r w:rsidRPr="002F6F5D">
        <w:rPr>
          <w:rFonts w:ascii="Times New Roman" w:eastAsia="Calibri" w:hAnsi="Times New Roman" w:cs="Times New Roman"/>
          <w:sz w:val="24"/>
          <w:szCs w:val="24"/>
        </w:rPr>
        <w:t>Facebook and Twitter</w:t>
      </w:r>
      <w:r w:rsidR="00A85100" w:rsidRPr="002F6F5D">
        <w:rPr>
          <w:rFonts w:ascii="Times New Roman" w:eastAsia="Calibri" w:hAnsi="Times New Roman" w:cs="Times New Roman"/>
          <w:sz w:val="24"/>
          <w:szCs w:val="24"/>
        </w:rPr>
        <w:t>)</w:t>
      </w:r>
      <w:r w:rsidRPr="002F6F5D">
        <w:rPr>
          <w:rFonts w:ascii="Times New Roman" w:eastAsia="Calibri" w:hAnsi="Times New Roman" w:cs="Times New Roman"/>
          <w:sz w:val="24"/>
          <w:szCs w:val="24"/>
        </w:rPr>
        <w:t xml:space="preserve">, and </w:t>
      </w:r>
      <w:r w:rsidR="00DA0F69" w:rsidRPr="002F6F5D">
        <w:rPr>
          <w:rFonts w:ascii="Times New Roman" w:hAnsi="Times New Roman" w:cs="Times New Roman"/>
          <w:sz w:val="24"/>
          <w:szCs w:val="24"/>
        </w:rPr>
        <w:t>through community advertisements using existing networks, mailing lists</w:t>
      </w:r>
      <w:r w:rsidR="00C651A7" w:rsidRPr="002F6F5D">
        <w:rPr>
          <w:rFonts w:ascii="Times New Roman" w:hAnsi="Times New Roman" w:cs="Times New Roman"/>
          <w:sz w:val="24"/>
          <w:szCs w:val="24"/>
        </w:rPr>
        <w:t>,</w:t>
      </w:r>
      <w:r w:rsidR="00DA0F69" w:rsidRPr="002F6F5D">
        <w:rPr>
          <w:rFonts w:ascii="Times New Roman" w:hAnsi="Times New Roman" w:cs="Times New Roman"/>
          <w:sz w:val="24"/>
          <w:szCs w:val="24"/>
        </w:rPr>
        <w:t xml:space="preserve"> and engagement groups. </w:t>
      </w:r>
      <w:r w:rsidR="00A43F7B" w:rsidRPr="002F6F5D">
        <w:rPr>
          <w:rFonts w:ascii="Times New Roman" w:eastAsia="Calibri" w:hAnsi="Times New Roman" w:cs="Times New Roman"/>
          <w:sz w:val="24"/>
          <w:szCs w:val="24"/>
        </w:rPr>
        <w:t>T</w:t>
      </w:r>
      <w:r w:rsidR="00295694" w:rsidRPr="002F6F5D">
        <w:rPr>
          <w:rFonts w:ascii="Times New Roman" w:eastAsia="Calibri" w:hAnsi="Times New Roman" w:cs="Times New Roman"/>
          <w:sz w:val="24"/>
          <w:szCs w:val="24"/>
        </w:rPr>
        <w:t xml:space="preserve">ravel expenses but </w:t>
      </w:r>
      <w:r w:rsidR="004804D4" w:rsidRPr="002F6F5D">
        <w:rPr>
          <w:rFonts w:ascii="Times New Roman" w:eastAsia="Calibri" w:hAnsi="Times New Roman" w:cs="Times New Roman"/>
          <w:sz w:val="24"/>
          <w:szCs w:val="24"/>
        </w:rPr>
        <w:t>n</w:t>
      </w:r>
      <w:r w:rsidR="00A43F7B" w:rsidRPr="002F6F5D">
        <w:rPr>
          <w:rFonts w:ascii="Times New Roman" w:eastAsia="Calibri" w:hAnsi="Times New Roman" w:cs="Times New Roman"/>
          <w:sz w:val="24"/>
          <w:szCs w:val="24"/>
        </w:rPr>
        <w:t xml:space="preserve">ot time were </w:t>
      </w:r>
      <w:r w:rsidRPr="002F6F5D">
        <w:rPr>
          <w:rFonts w:ascii="Times New Roman" w:eastAsia="Calibri" w:hAnsi="Times New Roman" w:cs="Times New Roman"/>
          <w:sz w:val="24"/>
          <w:szCs w:val="24"/>
        </w:rPr>
        <w:t>reimburse</w:t>
      </w:r>
      <w:r w:rsidR="00A43F7B" w:rsidRPr="002F6F5D">
        <w:rPr>
          <w:rFonts w:ascii="Times New Roman" w:eastAsia="Calibri" w:hAnsi="Times New Roman" w:cs="Times New Roman"/>
          <w:sz w:val="24"/>
          <w:szCs w:val="24"/>
        </w:rPr>
        <w:t xml:space="preserve">d </w:t>
      </w:r>
      <w:r w:rsidRPr="002F6F5D">
        <w:rPr>
          <w:rFonts w:ascii="Times New Roman" w:eastAsia="Calibri" w:hAnsi="Times New Roman" w:cs="Times New Roman"/>
          <w:sz w:val="24"/>
          <w:szCs w:val="24"/>
        </w:rPr>
        <w:t>f</w:t>
      </w:r>
      <w:r w:rsidR="00295694" w:rsidRPr="002F6F5D">
        <w:rPr>
          <w:rFonts w:ascii="Times New Roman" w:eastAsia="Calibri" w:hAnsi="Times New Roman" w:cs="Times New Roman"/>
          <w:sz w:val="24"/>
          <w:szCs w:val="24"/>
        </w:rPr>
        <w:t>or participation</w:t>
      </w:r>
      <w:r w:rsidRPr="002F6F5D">
        <w:rPr>
          <w:rFonts w:ascii="Times New Roman" w:eastAsia="Calibri" w:hAnsi="Times New Roman" w:cs="Times New Roman"/>
          <w:sz w:val="24"/>
          <w:szCs w:val="24"/>
        </w:rPr>
        <w:t>.</w:t>
      </w:r>
      <w:r w:rsidR="00EE5B9D" w:rsidRPr="002F6F5D">
        <w:rPr>
          <w:rFonts w:ascii="Times New Roman" w:eastAsia="Calibri" w:hAnsi="Times New Roman" w:cs="Times New Roman"/>
          <w:sz w:val="24"/>
          <w:szCs w:val="24"/>
        </w:rPr>
        <w:t xml:space="preserve"> </w:t>
      </w:r>
      <w:r w:rsidR="004804D4" w:rsidRPr="002F6F5D">
        <w:rPr>
          <w:rFonts w:ascii="Times New Roman" w:eastAsia="Calibri" w:hAnsi="Times New Roman" w:cs="Times New Roman"/>
          <w:sz w:val="24"/>
          <w:szCs w:val="24"/>
        </w:rPr>
        <w:t xml:space="preserve">Inclusion criteria were: </w:t>
      </w:r>
      <w:r w:rsidR="00EE5B9D" w:rsidRPr="002F6F5D">
        <w:rPr>
          <w:rFonts w:ascii="Times New Roman" w:eastAsia="Calibri" w:hAnsi="Times New Roman" w:cs="Times New Roman"/>
          <w:sz w:val="24"/>
          <w:szCs w:val="24"/>
        </w:rPr>
        <w:t xml:space="preserve">adult participants, </w:t>
      </w:r>
      <w:r w:rsidR="00DA0F69" w:rsidRPr="002F6F5D">
        <w:rPr>
          <w:rFonts w:ascii="Times New Roman" w:eastAsia="Calibri" w:hAnsi="Times New Roman" w:cs="Times New Roman"/>
          <w:sz w:val="24"/>
          <w:szCs w:val="24"/>
        </w:rPr>
        <w:t xml:space="preserve">who </w:t>
      </w:r>
      <w:r w:rsidR="006E5D36" w:rsidRPr="002F6F5D">
        <w:rPr>
          <w:rFonts w:ascii="Times New Roman" w:eastAsia="Calibri" w:hAnsi="Times New Roman" w:cs="Times New Roman"/>
          <w:sz w:val="24"/>
          <w:szCs w:val="24"/>
        </w:rPr>
        <w:t xml:space="preserve">had </w:t>
      </w:r>
      <w:r w:rsidRPr="002F6F5D">
        <w:rPr>
          <w:rFonts w:ascii="Times New Roman" w:eastAsia="Calibri" w:hAnsi="Times New Roman" w:cs="Times New Roman"/>
          <w:sz w:val="24"/>
          <w:szCs w:val="24"/>
        </w:rPr>
        <w:t>intentionally lost over 5% of body weight in the year</w:t>
      </w:r>
      <w:r w:rsidR="00DA0F69" w:rsidRPr="002F6F5D">
        <w:rPr>
          <w:rFonts w:ascii="Times New Roman" w:eastAsia="Calibri" w:hAnsi="Times New Roman" w:cs="Times New Roman"/>
          <w:sz w:val="24"/>
          <w:szCs w:val="24"/>
        </w:rPr>
        <w:t xml:space="preserve"> </w:t>
      </w:r>
      <w:r w:rsidR="00506BB0" w:rsidRPr="002F6F5D">
        <w:rPr>
          <w:rFonts w:ascii="Times New Roman" w:eastAsia="Calibri" w:hAnsi="Times New Roman" w:cs="Times New Roman"/>
          <w:sz w:val="24"/>
          <w:szCs w:val="24"/>
        </w:rPr>
        <w:t xml:space="preserve">prior baseline </w:t>
      </w:r>
      <w:r w:rsidR="00A43F7B" w:rsidRPr="002F6F5D">
        <w:rPr>
          <w:rFonts w:ascii="Times New Roman" w:eastAsia="Calibri" w:hAnsi="Times New Roman" w:cs="Times New Roman"/>
          <w:sz w:val="24"/>
          <w:szCs w:val="24"/>
        </w:rPr>
        <w:t xml:space="preserve">by changing their dietary and/or physical activity behaviour </w:t>
      </w:r>
      <w:r w:rsidR="00DA0F69" w:rsidRPr="002F6F5D">
        <w:rPr>
          <w:rFonts w:ascii="Times New Roman" w:eastAsia="Calibri" w:hAnsi="Times New Roman" w:cs="Times New Roman"/>
          <w:sz w:val="24"/>
          <w:szCs w:val="24"/>
        </w:rPr>
        <w:t>(</w:t>
      </w:r>
      <w:r w:rsidR="00A43F7B" w:rsidRPr="002F6F5D">
        <w:rPr>
          <w:rFonts w:ascii="Times New Roman" w:eastAsia="Calibri" w:hAnsi="Times New Roman" w:cs="Times New Roman"/>
          <w:sz w:val="24"/>
          <w:szCs w:val="24"/>
        </w:rPr>
        <w:t xml:space="preserve">assessed through </w:t>
      </w:r>
      <w:r w:rsidR="00DA0F69" w:rsidRPr="002F6F5D">
        <w:rPr>
          <w:rFonts w:ascii="Times New Roman" w:eastAsia="Calibri" w:hAnsi="Times New Roman" w:cs="Times New Roman"/>
          <w:sz w:val="24"/>
          <w:szCs w:val="24"/>
        </w:rPr>
        <w:t>sel</w:t>
      </w:r>
      <w:r w:rsidR="003B4137" w:rsidRPr="002F6F5D">
        <w:rPr>
          <w:rFonts w:ascii="Times New Roman" w:eastAsia="Calibri" w:hAnsi="Times New Roman" w:cs="Times New Roman"/>
          <w:sz w:val="24"/>
          <w:szCs w:val="24"/>
        </w:rPr>
        <w:t>f-report</w:t>
      </w:r>
      <w:r w:rsidR="00DA0F69" w:rsidRPr="002F6F5D">
        <w:rPr>
          <w:rFonts w:ascii="Times New Roman" w:eastAsia="Calibri" w:hAnsi="Times New Roman" w:cs="Times New Roman"/>
          <w:sz w:val="24"/>
          <w:szCs w:val="24"/>
        </w:rPr>
        <w:t>)</w:t>
      </w:r>
      <w:r w:rsidR="004804D4" w:rsidRPr="002F6F5D">
        <w:rPr>
          <w:rFonts w:ascii="Times New Roman" w:eastAsia="Calibri" w:hAnsi="Times New Roman" w:cs="Times New Roman"/>
          <w:sz w:val="24"/>
          <w:szCs w:val="24"/>
        </w:rPr>
        <w:t>;</w:t>
      </w:r>
      <w:r w:rsidRPr="002F6F5D">
        <w:rPr>
          <w:rFonts w:ascii="Times New Roman" w:eastAsia="Calibri" w:hAnsi="Times New Roman" w:cs="Times New Roman"/>
          <w:sz w:val="24"/>
          <w:szCs w:val="24"/>
        </w:rPr>
        <w:t xml:space="preserve"> a B</w:t>
      </w:r>
      <w:r w:rsidR="00E54A57" w:rsidRPr="002F6F5D">
        <w:rPr>
          <w:rFonts w:ascii="Times New Roman" w:eastAsia="Calibri" w:hAnsi="Times New Roman" w:cs="Times New Roman"/>
          <w:sz w:val="24"/>
          <w:szCs w:val="24"/>
        </w:rPr>
        <w:t xml:space="preserve">ody </w:t>
      </w:r>
      <w:r w:rsidRPr="002F6F5D">
        <w:rPr>
          <w:rFonts w:ascii="Times New Roman" w:eastAsia="Calibri" w:hAnsi="Times New Roman" w:cs="Times New Roman"/>
          <w:sz w:val="24"/>
          <w:szCs w:val="24"/>
        </w:rPr>
        <w:t>M</w:t>
      </w:r>
      <w:r w:rsidR="00E54A57" w:rsidRPr="002F6F5D">
        <w:rPr>
          <w:rFonts w:ascii="Times New Roman" w:eastAsia="Calibri" w:hAnsi="Times New Roman" w:cs="Times New Roman"/>
          <w:sz w:val="24"/>
          <w:szCs w:val="24"/>
        </w:rPr>
        <w:t xml:space="preserve">ass </w:t>
      </w:r>
      <w:r w:rsidR="005F49DA" w:rsidRPr="002F6F5D">
        <w:rPr>
          <w:rFonts w:ascii="Times New Roman" w:eastAsia="Calibri" w:hAnsi="Times New Roman" w:cs="Times New Roman"/>
          <w:sz w:val="24"/>
          <w:szCs w:val="24"/>
        </w:rPr>
        <w:t>I</w:t>
      </w:r>
      <w:r w:rsidR="00E54A57" w:rsidRPr="002F6F5D">
        <w:rPr>
          <w:rFonts w:ascii="Times New Roman" w:eastAsia="Calibri" w:hAnsi="Times New Roman" w:cs="Times New Roman"/>
          <w:sz w:val="24"/>
          <w:szCs w:val="24"/>
        </w:rPr>
        <w:t>ndex</w:t>
      </w:r>
      <w:r w:rsidR="005F49DA" w:rsidRPr="002F6F5D">
        <w:rPr>
          <w:rFonts w:ascii="Times New Roman" w:eastAsia="Calibri" w:hAnsi="Times New Roman" w:cs="Times New Roman"/>
          <w:sz w:val="24"/>
          <w:szCs w:val="24"/>
        </w:rPr>
        <w:t xml:space="preserve"> of </w:t>
      </w:r>
      <w:r w:rsidR="00E54A57" w:rsidRPr="002F6F5D">
        <w:rPr>
          <w:rFonts w:ascii="Times New Roman" w:eastAsia="Calibri" w:hAnsi="Times New Roman" w:cs="Times New Roman"/>
          <w:sz w:val="24"/>
          <w:szCs w:val="24"/>
        </w:rPr>
        <w:t>25</w:t>
      </w:r>
      <w:r w:rsidR="005F49DA" w:rsidRPr="002F6F5D">
        <w:rPr>
          <w:rFonts w:ascii="Times New Roman" w:eastAsia="Calibri" w:hAnsi="Times New Roman" w:cs="Times New Roman"/>
          <w:sz w:val="24"/>
          <w:szCs w:val="24"/>
        </w:rPr>
        <w:t xml:space="preserve"> </w:t>
      </w:r>
      <w:r w:rsidR="00462563" w:rsidRPr="002F6F5D">
        <w:rPr>
          <w:rFonts w:ascii="Times New Roman" w:eastAsia="Calibri" w:hAnsi="Times New Roman" w:cs="Times New Roman"/>
          <w:sz w:val="24"/>
          <w:szCs w:val="24"/>
        </w:rPr>
        <w:t xml:space="preserve">or over </w:t>
      </w:r>
      <w:r w:rsidR="005F49DA" w:rsidRPr="002F6F5D">
        <w:rPr>
          <w:rFonts w:ascii="Times New Roman" w:eastAsia="Calibri" w:hAnsi="Times New Roman" w:cs="Times New Roman"/>
          <w:sz w:val="24"/>
          <w:szCs w:val="24"/>
        </w:rPr>
        <w:t>before weight loss</w:t>
      </w:r>
      <w:r w:rsidR="004804D4" w:rsidRPr="002F6F5D">
        <w:rPr>
          <w:rFonts w:ascii="Times New Roman" w:eastAsia="Calibri" w:hAnsi="Times New Roman" w:cs="Times New Roman"/>
          <w:sz w:val="24"/>
          <w:szCs w:val="24"/>
        </w:rPr>
        <w:t xml:space="preserve">; </w:t>
      </w:r>
      <w:r w:rsidRPr="002F6F5D">
        <w:rPr>
          <w:rFonts w:ascii="Times New Roman" w:eastAsia="Calibri" w:hAnsi="Times New Roman" w:cs="Times New Roman"/>
          <w:sz w:val="24"/>
          <w:szCs w:val="24"/>
        </w:rPr>
        <w:t xml:space="preserve">access to a </w:t>
      </w:r>
      <w:r w:rsidR="006E5D36" w:rsidRPr="002F6F5D">
        <w:rPr>
          <w:rFonts w:ascii="Times New Roman" w:eastAsia="Calibri" w:hAnsi="Times New Roman" w:cs="Times New Roman"/>
          <w:sz w:val="24"/>
          <w:szCs w:val="24"/>
        </w:rPr>
        <w:t>smartphone,</w:t>
      </w:r>
      <w:r w:rsidRPr="002F6F5D">
        <w:rPr>
          <w:rFonts w:ascii="Times New Roman" w:eastAsia="Calibri" w:hAnsi="Times New Roman" w:cs="Times New Roman"/>
          <w:sz w:val="24"/>
          <w:szCs w:val="24"/>
        </w:rPr>
        <w:t xml:space="preserve"> touchpad</w:t>
      </w:r>
      <w:r w:rsidR="006E5D36" w:rsidRPr="002F6F5D">
        <w:rPr>
          <w:rFonts w:ascii="Times New Roman" w:eastAsia="Calibri" w:hAnsi="Times New Roman" w:cs="Times New Roman"/>
          <w:sz w:val="24"/>
          <w:szCs w:val="24"/>
        </w:rPr>
        <w:t xml:space="preserve"> or </w:t>
      </w:r>
      <w:r w:rsidRPr="002F6F5D">
        <w:rPr>
          <w:rFonts w:ascii="Times New Roman" w:eastAsia="Calibri" w:hAnsi="Times New Roman" w:cs="Times New Roman"/>
          <w:sz w:val="24"/>
          <w:szCs w:val="24"/>
        </w:rPr>
        <w:t xml:space="preserve">computer with </w:t>
      </w:r>
      <w:r w:rsidR="006E5D36" w:rsidRPr="002F6F5D">
        <w:rPr>
          <w:rFonts w:ascii="Times New Roman" w:eastAsia="Calibri" w:hAnsi="Times New Roman" w:cs="Times New Roman"/>
          <w:sz w:val="24"/>
          <w:szCs w:val="24"/>
        </w:rPr>
        <w:t xml:space="preserve">internet </w:t>
      </w:r>
      <w:r w:rsidRPr="002F6F5D">
        <w:rPr>
          <w:rFonts w:ascii="Times New Roman" w:eastAsia="Calibri" w:hAnsi="Times New Roman" w:cs="Times New Roman"/>
          <w:sz w:val="24"/>
          <w:szCs w:val="24"/>
        </w:rPr>
        <w:t>connection</w:t>
      </w:r>
      <w:r w:rsidR="004804D4" w:rsidRPr="002F6F5D">
        <w:rPr>
          <w:rFonts w:ascii="Times New Roman" w:eastAsia="Calibri" w:hAnsi="Times New Roman" w:cs="Times New Roman"/>
          <w:sz w:val="24"/>
          <w:szCs w:val="24"/>
        </w:rPr>
        <w:t>;</w:t>
      </w:r>
      <w:r w:rsidRPr="002F6F5D">
        <w:rPr>
          <w:rFonts w:ascii="Times New Roman" w:eastAsia="Calibri" w:hAnsi="Times New Roman" w:cs="Times New Roman"/>
          <w:sz w:val="24"/>
          <w:szCs w:val="24"/>
        </w:rPr>
        <w:t xml:space="preserve"> wireless internet access at home to connect </w:t>
      </w:r>
      <w:r w:rsidR="00B6419A" w:rsidRPr="002F6F5D">
        <w:rPr>
          <w:rFonts w:ascii="Times New Roman" w:eastAsia="Calibri" w:hAnsi="Times New Roman" w:cs="Times New Roman"/>
          <w:sz w:val="24"/>
          <w:szCs w:val="24"/>
        </w:rPr>
        <w:t xml:space="preserve">wireless </w:t>
      </w:r>
      <w:r w:rsidR="00C651A7" w:rsidRPr="002F6F5D">
        <w:rPr>
          <w:rFonts w:ascii="Times New Roman" w:eastAsia="Calibri" w:hAnsi="Times New Roman" w:cs="Times New Roman"/>
          <w:sz w:val="24"/>
          <w:szCs w:val="24"/>
        </w:rPr>
        <w:t xml:space="preserve">body </w:t>
      </w:r>
      <w:r w:rsidR="006E5D36" w:rsidRPr="002F6F5D">
        <w:rPr>
          <w:rFonts w:ascii="Times New Roman" w:eastAsia="Calibri" w:hAnsi="Times New Roman" w:cs="Times New Roman"/>
          <w:sz w:val="24"/>
          <w:szCs w:val="24"/>
        </w:rPr>
        <w:t xml:space="preserve">weight </w:t>
      </w:r>
      <w:r w:rsidR="00B6419A" w:rsidRPr="002F6F5D">
        <w:rPr>
          <w:rFonts w:ascii="Times New Roman" w:eastAsia="Calibri" w:hAnsi="Times New Roman" w:cs="Times New Roman"/>
          <w:sz w:val="24"/>
          <w:szCs w:val="24"/>
        </w:rPr>
        <w:t>scales</w:t>
      </w:r>
      <w:r w:rsidR="00DA0F69" w:rsidRPr="002F6F5D">
        <w:rPr>
          <w:rFonts w:ascii="Times New Roman" w:eastAsia="Calibri" w:hAnsi="Times New Roman" w:cs="Times New Roman"/>
          <w:sz w:val="24"/>
          <w:szCs w:val="24"/>
        </w:rPr>
        <w:t xml:space="preserve">. </w:t>
      </w:r>
      <w:r w:rsidR="00C651A7" w:rsidRPr="002F6F5D">
        <w:rPr>
          <w:rFonts w:ascii="Times New Roman" w:eastAsia="Calibri" w:hAnsi="Times New Roman" w:cs="Times New Roman"/>
          <w:sz w:val="24"/>
          <w:szCs w:val="24"/>
        </w:rPr>
        <w:t xml:space="preserve">Participants </w:t>
      </w:r>
      <w:r w:rsidR="00A43F7B" w:rsidRPr="002F6F5D">
        <w:rPr>
          <w:rFonts w:ascii="Times New Roman" w:eastAsia="Calibri" w:hAnsi="Times New Roman" w:cs="Times New Roman"/>
          <w:sz w:val="24"/>
          <w:szCs w:val="24"/>
        </w:rPr>
        <w:t>without</w:t>
      </w:r>
      <w:r w:rsidR="00C651A7" w:rsidRPr="002F6F5D">
        <w:rPr>
          <w:rFonts w:ascii="Times New Roman" w:eastAsia="Calibri" w:hAnsi="Times New Roman" w:cs="Times New Roman"/>
          <w:sz w:val="24"/>
          <w:szCs w:val="24"/>
        </w:rPr>
        <w:t xml:space="preserve"> a </w:t>
      </w:r>
      <w:r w:rsidR="006E5D36" w:rsidRPr="002F6F5D">
        <w:rPr>
          <w:rFonts w:ascii="Times New Roman" w:eastAsia="Calibri" w:hAnsi="Times New Roman" w:cs="Times New Roman"/>
          <w:sz w:val="24"/>
          <w:szCs w:val="24"/>
        </w:rPr>
        <w:t xml:space="preserve">smartphone </w:t>
      </w:r>
      <w:r w:rsidR="00A43F7B" w:rsidRPr="002F6F5D">
        <w:rPr>
          <w:rFonts w:ascii="Times New Roman" w:eastAsia="Calibri" w:hAnsi="Times New Roman" w:cs="Times New Roman"/>
          <w:sz w:val="24"/>
          <w:szCs w:val="24"/>
        </w:rPr>
        <w:t>were offered a temporary device for the duration of the study</w:t>
      </w:r>
      <w:r w:rsidR="006E5D36" w:rsidRPr="002F6F5D">
        <w:rPr>
          <w:rFonts w:ascii="Times New Roman" w:eastAsia="Calibri" w:hAnsi="Times New Roman" w:cs="Times New Roman"/>
          <w:sz w:val="24"/>
          <w:szCs w:val="24"/>
        </w:rPr>
        <w:t xml:space="preserve">; </w:t>
      </w:r>
      <w:r w:rsidR="00C651A7" w:rsidRPr="002F6F5D">
        <w:rPr>
          <w:rFonts w:ascii="Times New Roman" w:eastAsia="Calibri" w:hAnsi="Times New Roman" w:cs="Times New Roman"/>
          <w:sz w:val="24"/>
          <w:szCs w:val="24"/>
        </w:rPr>
        <w:t xml:space="preserve">one participant took </w:t>
      </w:r>
      <w:r w:rsidR="00E54A57" w:rsidRPr="002F6F5D">
        <w:rPr>
          <w:rFonts w:ascii="Times New Roman" w:eastAsia="Calibri" w:hAnsi="Times New Roman" w:cs="Times New Roman"/>
          <w:sz w:val="24"/>
          <w:szCs w:val="24"/>
        </w:rPr>
        <w:t xml:space="preserve">on </w:t>
      </w:r>
      <w:r w:rsidR="006E5D36" w:rsidRPr="002F6F5D">
        <w:rPr>
          <w:rFonts w:ascii="Times New Roman" w:eastAsia="Calibri" w:hAnsi="Times New Roman" w:cs="Times New Roman"/>
          <w:sz w:val="24"/>
          <w:szCs w:val="24"/>
        </w:rPr>
        <w:t xml:space="preserve">this </w:t>
      </w:r>
      <w:r w:rsidR="00C651A7" w:rsidRPr="002F6F5D">
        <w:rPr>
          <w:rFonts w:ascii="Times New Roman" w:eastAsia="Calibri" w:hAnsi="Times New Roman" w:cs="Times New Roman"/>
          <w:sz w:val="24"/>
          <w:szCs w:val="24"/>
        </w:rPr>
        <w:t xml:space="preserve">option. </w:t>
      </w:r>
    </w:p>
    <w:p w:rsidR="0081303B" w:rsidRPr="002F6F5D" w:rsidRDefault="004804D4"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E</w:t>
      </w:r>
      <w:r w:rsidR="007F652D" w:rsidRPr="002F6F5D">
        <w:rPr>
          <w:rFonts w:ascii="Times New Roman" w:eastAsia="Calibri" w:hAnsi="Times New Roman" w:cs="Times New Roman"/>
          <w:sz w:val="24"/>
          <w:szCs w:val="24"/>
        </w:rPr>
        <w:t>xclusion criteria were: being pregnant or plann</w:t>
      </w:r>
      <w:r w:rsidR="00506BB0" w:rsidRPr="002F6F5D">
        <w:rPr>
          <w:rFonts w:ascii="Times New Roman" w:eastAsia="Calibri" w:hAnsi="Times New Roman" w:cs="Times New Roman"/>
          <w:sz w:val="24"/>
          <w:szCs w:val="24"/>
        </w:rPr>
        <w:t>ing to be pregnant in the next six</w:t>
      </w:r>
      <w:r w:rsidR="007F652D" w:rsidRPr="002F6F5D">
        <w:rPr>
          <w:rFonts w:ascii="Times New Roman" w:eastAsia="Calibri" w:hAnsi="Times New Roman" w:cs="Times New Roman"/>
          <w:sz w:val="24"/>
          <w:szCs w:val="24"/>
        </w:rPr>
        <w:t xml:space="preserve"> months; </w:t>
      </w:r>
      <w:r w:rsidR="00705B53" w:rsidRPr="002F6F5D">
        <w:rPr>
          <w:rFonts w:ascii="Times New Roman" w:eastAsia="Calibri" w:hAnsi="Times New Roman" w:cs="Times New Roman"/>
          <w:sz w:val="24"/>
          <w:szCs w:val="24"/>
        </w:rPr>
        <w:t xml:space="preserve">not willing to use </w:t>
      </w:r>
      <w:r w:rsidR="00A43F7B" w:rsidRPr="002F6F5D">
        <w:rPr>
          <w:rFonts w:ascii="Times New Roman" w:eastAsia="Calibri" w:hAnsi="Times New Roman" w:cs="Times New Roman"/>
          <w:sz w:val="24"/>
          <w:szCs w:val="24"/>
        </w:rPr>
        <w:t>a smart</w:t>
      </w:r>
      <w:r w:rsidR="00705B53" w:rsidRPr="002F6F5D">
        <w:rPr>
          <w:rFonts w:ascii="Times New Roman" w:eastAsia="Calibri" w:hAnsi="Times New Roman" w:cs="Times New Roman"/>
          <w:sz w:val="24"/>
          <w:szCs w:val="24"/>
        </w:rPr>
        <w:t>phone</w:t>
      </w:r>
      <w:r w:rsidR="006E5D36" w:rsidRPr="002F6F5D">
        <w:rPr>
          <w:rFonts w:ascii="Times New Roman" w:eastAsia="Calibri" w:hAnsi="Times New Roman" w:cs="Times New Roman"/>
          <w:sz w:val="24"/>
          <w:szCs w:val="24"/>
        </w:rPr>
        <w:t xml:space="preserve">, </w:t>
      </w:r>
      <w:r w:rsidR="00705B53" w:rsidRPr="002F6F5D">
        <w:rPr>
          <w:rFonts w:ascii="Times New Roman" w:eastAsia="Calibri" w:hAnsi="Times New Roman" w:cs="Times New Roman"/>
          <w:sz w:val="24"/>
          <w:szCs w:val="24"/>
        </w:rPr>
        <w:t>touchpad</w:t>
      </w:r>
      <w:r w:rsidR="006E5D36" w:rsidRPr="002F6F5D">
        <w:rPr>
          <w:rFonts w:ascii="Times New Roman" w:eastAsia="Calibri" w:hAnsi="Times New Roman" w:cs="Times New Roman"/>
          <w:sz w:val="24"/>
          <w:szCs w:val="24"/>
        </w:rPr>
        <w:t xml:space="preserve"> or </w:t>
      </w:r>
      <w:r w:rsidR="00705B53" w:rsidRPr="002F6F5D">
        <w:rPr>
          <w:rFonts w:ascii="Times New Roman" w:eastAsia="Calibri" w:hAnsi="Times New Roman" w:cs="Times New Roman"/>
          <w:sz w:val="24"/>
          <w:szCs w:val="24"/>
        </w:rPr>
        <w:t>computer regularly for study purposes</w:t>
      </w:r>
      <w:r w:rsidRPr="002F6F5D">
        <w:rPr>
          <w:rFonts w:ascii="Times New Roman" w:eastAsia="Calibri" w:hAnsi="Times New Roman" w:cs="Times New Roman"/>
          <w:sz w:val="24"/>
          <w:szCs w:val="24"/>
        </w:rPr>
        <w:t>;</w:t>
      </w:r>
      <w:r w:rsidR="00705B53" w:rsidRPr="002F6F5D">
        <w:rPr>
          <w:rFonts w:ascii="Times New Roman" w:eastAsia="Calibri" w:hAnsi="Times New Roman" w:cs="Times New Roman"/>
          <w:sz w:val="24"/>
          <w:szCs w:val="24"/>
        </w:rPr>
        <w:t xml:space="preserve"> </w:t>
      </w:r>
      <w:r w:rsidR="007F652D" w:rsidRPr="002F6F5D">
        <w:rPr>
          <w:rFonts w:ascii="Times New Roman" w:eastAsia="Calibri" w:hAnsi="Times New Roman" w:cs="Times New Roman"/>
          <w:sz w:val="24"/>
          <w:szCs w:val="24"/>
        </w:rPr>
        <w:t xml:space="preserve">no internet </w:t>
      </w:r>
      <w:r w:rsidRPr="002F6F5D">
        <w:rPr>
          <w:rFonts w:ascii="Times New Roman" w:eastAsia="Calibri" w:hAnsi="Times New Roman" w:cs="Times New Roman"/>
          <w:sz w:val="24"/>
          <w:szCs w:val="24"/>
        </w:rPr>
        <w:t xml:space="preserve">access </w:t>
      </w:r>
      <w:r w:rsidR="007F652D" w:rsidRPr="002F6F5D">
        <w:rPr>
          <w:rFonts w:ascii="Times New Roman" w:eastAsia="Calibri" w:hAnsi="Times New Roman" w:cs="Times New Roman"/>
          <w:sz w:val="24"/>
          <w:szCs w:val="24"/>
        </w:rPr>
        <w:t xml:space="preserve">on </w:t>
      </w:r>
      <w:r w:rsidR="00A43F7B" w:rsidRPr="002F6F5D">
        <w:rPr>
          <w:rFonts w:ascii="Times New Roman" w:eastAsia="Calibri" w:hAnsi="Times New Roman" w:cs="Times New Roman"/>
          <w:sz w:val="24"/>
          <w:szCs w:val="24"/>
        </w:rPr>
        <w:t>smart</w:t>
      </w:r>
      <w:r w:rsidR="007F652D" w:rsidRPr="002F6F5D">
        <w:rPr>
          <w:rFonts w:ascii="Times New Roman" w:eastAsia="Calibri" w:hAnsi="Times New Roman" w:cs="Times New Roman"/>
          <w:sz w:val="24"/>
          <w:szCs w:val="24"/>
        </w:rPr>
        <w:t>phone</w:t>
      </w:r>
      <w:r w:rsidR="006E5D36" w:rsidRPr="002F6F5D">
        <w:rPr>
          <w:rFonts w:ascii="Times New Roman" w:eastAsia="Calibri" w:hAnsi="Times New Roman" w:cs="Times New Roman"/>
          <w:sz w:val="24"/>
          <w:szCs w:val="24"/>
        </w:rPr>
        <w:t xml:space="preserve">, </w:t>
      </w:r>
      <w:r w:rsidR="007F652D" w:rsidRPr="002F6F5D">
        <w:rPr>
          <w:rFonts w:ascii="Times New Roman" w:eastAsia="Calibri" w:hAnsi="Times New Roman" w:cs="Times New Roman"/>
          <w:sz w:val="24"/>
          <w:szCs w:val="24"/>
        </w:rPr>
        <w:t>touchpad</w:t>
      </w:r>
      <w:r w:rsidR="006E5D36" w:rsidRPr="002F6F5D">
        <w:rPr>
          <w:rFonts w:ascii="Times New Roman" w:eastAsia="Calibri" w:hAnsi="Times New Roman" w:cs="Times New Roman"/>
          <w:sz w:val="24"/>
          <w:szCs w:val="24"/>
        </w:rPr>
        <w:t xml:space="preserve"> or </w:t>
      </w:r>
      <w:r w:rsidR="007F652D" w:rsidRPr="002F6F5D">
        <w:rPr>
          <w:rFonts w:ascii="Times New Roman" w:eastAsia="Calibri" w:hAnsi="Times New Roman" w:cs="Times New Roman"/>
          <w:sz w:val="24"/>
          <w:szCs w:val="24"/>
        </w:rPr>
        <w:t>computer and not wil</w:t>
      </w:r>
      <w:r w:rsidR="00B6419A" w:rsidRPr="002F6F5D">
        <w:rPr>
          <w:rFonts w:ascii="Times New Roman" w:eastAsia="Calibri" w:hAnsi="Times New Roman" w:cs="Times New Roman"/>
          <w:sz w:val="24"/>
          <w:szCs w:val="24"/>
        </w:rPr>
        <w:t>ling to accept a contract upgrade</w:t>
      </w:r>
      <w:r w:rsidR="007F652D" w:rsidRPr="002F6F5D">
        <w:rPr>
          <w:rFonts w:ascii="Times New Roman" w:eastAsia="Calibri" w:hAnsi="Times New Roman" w:cs="Times New Roman"/>
          <w:sz w:val="24"/>
          <w:szCs w:val="24"/>
        </w:rPr>
        <w:t xml:space="preserve">; having a pacemaker or other internal device preventing the use of wireless scales. </w:t>
      </w:r>
    </w:p>
    <w:p w:rsidR="00DF658E" w:rsidRPr="002F6F5D" w:rsidRDefault="00DF658E" w:rsidP="00FA2412">
      <w:pPr>
        <w:keepNext/>
        <w:keepLines/>
        <w:numPr>
          <w:ilvl w:val="2"/>
          <w:numId w:val="0"/>
        </w:numPr>
        <w:spacing w:after="0" w:line="480" w:lineRule="auto"/>
        <w:ind w:left="720" w:hanging="720"/>
        <w:jc w:val="both"/>
        <w:outlineLvl w:val="2"/>
        <w:rPr>
          <w:rFonts w:ascii="Times New Roman" w:eastAsia="SimSun" w:hAnsi="Times New Roman" w:cs="Times New Roman"/>
          <w:b/>
          <w:bCs/>
          <w:sz w:val="24"/>
          <w:szCs w:val="24"/>
        </w:rPr>
      </w:pPr>
      <w:bookmarkStart w:id="5" w:name="_Toc422910345"/>
      <w:r w:rsidRPr="002F6F5D">
        <w:rPr>
          <w:rFonts w:ascii="Times New Roman" w:eastAsia="SimSun" w:hAnsi="Times New Roman" w:cs="Times New Roman"/>
          <w:b/>
          <w:bCs/>
          <w:sz w:val="24"/>
          <w:szCs w:val="24"/>
        </w:rPr>
        <w:t>Procedure</w:t>
      </w:r>
      <w:bookmarkEnd w:id="5"/>
    </w:p>
    <w:p w:rsidR="00DF658E" w:rsidRPr="002F6F5D" w:rsidRDefault="00DF658E"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The study took place in Newcastle-upon-Tyne (UK). </w:t>
      </w:r>
      <w:r w:rsidR="003711EF" w:rsidRPr="002F6F5D">
        <w:rPr>
          <w:rFonts w:ascii="Times New Roman" w:eastAsia="Calibri" w:hAnsi="Times New Roman" w:cs="Times New Roman"/>
          <w:sz w:val="24"/>
          <w:szCs w:val="24"/>
        </w:rPr>
        <w:t xml:space="preserve">It </w:t>
      </w:r>
      <w:r w:rsidRPr="002F6F5D">
        <w:rPr>
          <w:rFonts w:ascii="Times New Roman" w:eastAsia="Calibri" w:hAnsi="Times New Roman" w:cs="Times New Roman"/>
          <w:sz w:val="24"/>
          <w:szCs w:val="24"/>
        </w:rPr>
        <w:t xml:space="preserve">was approved by the Newcastle University Ethics Committee (REC 00648_1). Participants attended an introductory meeting </w:t>
      </w:r>
      <w:r w:rsidR="003711EF" w:rsidRPr="002F6F5D">
        <w:rPr>
          <w:rFonts w:ascii="Times New Roman" w:eastAsia="Calibri" w:hAnsi="Times New Roman" w:cs="Times New Roman"/>
          <w:sz w:val="24"/>
          <w:szCs w:val="24"/>
        </w:rPr>
        <w:t xml:space="preserve">to assess </w:t>
      </w:r>
      <w:r w:rsidRPr="002F6F5D">
        <w:rPr>
          <w:rFonts w:ascii="Times New Roman" w:eastAsia="Calibri" w:hAnsi="Times New Roman" w:cs="Times New Roman"/>
          <w:sz w:val="24"/>
          <w:szCs w:val="24"/>
        </w:rPr>
        <w:t>eligibility</w:t>
      </w:r>
      <w:r w:rsidR="003711EF" w:rsidRPr="002F6F5D">
        <w:rPr>
          <w:rFonts w:ascii="Times New Roman" w:eastAsia="Calibri" w:hAnsi="Times New Roman" w:cs="Times New Roman"/>
          <w:sz w:val="24"/>
          <w:szCs w:val="24"/>
        </w:rPr>
        <w:t xml:space="preserve">, to learn about the study procedures, and to </w:t>
      </w:r>
      <w:r w:rsidR="006E5D36" w:rsidRPr="002F6F5D">
        <w:rPr>
          <w:rFonts w:ascii="Times New Roman" w:eastAsia="Calibri" w:hAnsi="Times New Roman" w:cs="Times New Roman"/>
          <w:sz w:val="24"/>
          <w:szCs w:val="24"/>
        </w:rPr>
        <w:t xml:space="preserve">give written, informed </w:t>
      </w:r>
      <w:r w:rsidR="003711EF" w:rsidRPr="002F6F5D">
        <w:rPr>
          <w:rFonts w:ascii="Times New Roman" w:eastAsia="Calibri" w:hAnsi="Times New Roman" w:cs="Times New Roman"/>
          <w:sz w:val="24"/>
          <w:szCs w:val="24"/>
        </w:rPr>
        <w:t xml:space="preserve">consent. </w:t>
      </w:r>
      <w:r w:rsidR="00C8553F" w:rsidRPr="002F6F5D">
        <w:rPr>
          <w:rFonts w:ascii="Times New Roman" w:eastAsia="Calibri" w:hAnsi="Times New Roman" w:cs="Times New Roman"/>
          <w:sz w:val="24"/>
          <w:szCs w:val="24"/>
        </w:rPr>
        <w:t>The study consisted of the following study components: gathering data to inform the interview (through measuring physical activity and weight, experience sampling and EMA); followed by data</w:t>
      </w:r>
      <w:r w:rsidR="00E54A57" w:rsidRPr="002F6F5D">
        <w:rPr>
          <w:rFonts w:ascii="Times New Roman" w:eastAsia="Calibri" w:hAnsi="Times New Roman" w:cs="Times New Roman"/>
          <w:sz w:val="24"/>
          <w:szCs w:val="24"/>
        </w:rPr>
        <w:t>-</w:t>
      </w:r>
      <w:r w:rsidR="00C8553F" w:rsidRPr="002F6F5D">
        <w:rPr>
          <w:rFonts w:ascii="Times New Roman" w:eastAsia="Calibri" w:hAnsi="Times New Roman" w:cs="Times New Roman"/>
          <w:sz w:val="24"/>
          <w:szCs w:val="24"/>
        </w:rPr>
        <w:t xml:space="preserve">prompted interviews. </w:t>
      </w:r>
    </w:p>
    <w:p w:rsidR="000344E6" w:rsidRPr="002F6F5D" w:rsidRDefault="00462563"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b/>
          <w:i/>
          <w:sz w:val="24"/>
          <w:szCs w:val="24"/>
        </w:rPr>
        <w:t>Measuring physical activity and weight</w:t>
      </w:r>
      <w:r w:rsidR="006D6A85" w:rsidRPr="002F6F5D">
        <w:rPr>
          <w:rFonts w:ascii="Times New Roman" w:eastAsia="Calibri" w:hAnsi="Times New Roman" w:cs="Times New Roman"/>
          <w:b/>
          <w:i/>
          <w:sz w:val="24"/>
          <w:szCs w:val="24"/>
        </w:rPr>
        <w:t xml:space="preserve">. </w:t>
      </w:r>
      <w:r w:rsidR="00D832AC" w:rsidRPr="002F6F5D">
        <w:rPr>
          <w:rFonts w:ascii="Times New Roman" w:eastAsia="Calibri" w:hAnsi="Times New Roman" w:cs="Times New Roman"/>
          <w:sz w:val="24"/>
          <w:szCs w:val="24"/>
        </w:rPr>
        <w:t xml:space="preserve">To track activity and weight, participants were given a wireless activity monitor (THE ONE Fitbit™) and a set of wireless </w:t>
      </w:r>
      <w:r w:rsidR="006E5D36" w:rsidRPr="002F6F5D">
        <w:rPr>
          <w:rFonts w:ascii="Times New Roman" w:eastAsia="Calibri" w:hAnsi="Times New Roman" w:cs="Times New Roman"/>
          <w:sz w:val="24"/>
          <w:szCs w:val="24"/>
        </w:rPr>
        <w:t xml:space="preserve">body weight measurement </w:t>
      </w:r>
      <w:r w:rsidR="00D832AC" w:rsidRPr="002F6F5D">
        <w:rPr>
          <w:rFonts w:ascii="Times New Roman" w:eastAsia="Calibri" w:hAnsi="Times New Roman" w:cs="Times New Roman"/>
          <w:sz w:val="24"/>
          <w:szCs w:val="24"/>
        </w:rPr>
        <w:t>scales (Aria Scale Fitbit™) for the study duration. Participants were asked to wear the activity monitor and use the scales daily</w:t>
      </w:r>
      <w:r w:rsidR="005D7778" w:rsidRPr="002F6F5D">
        <w:rPr>
          <w:rFonts w:ascii="Times New Roman" w:hAnsi="Times New Roman" w:cs="Times New Roman"/>
          <w:sz w:val="24"/>
          <w:szCs w:val="24"/>
        </w:rPr>
        <w:t xml:space="preserve"> (</w:t>
      </w:r>
      <w:r w:rsidR="005D7778" w:rsidRPr="002F6F5D">
        <w:rPr>
          <w:rFonts w:ascii="Times New Roman" w:eastAsia="Calibri" w:hAnsi="Times New Roman" w:cs="Times New Roman"/>
          <w:sz w:val="24"/>
          <w:szCs w:val="24"/>
        </w:rPr>
        <w:t>Steinberg, Bennett, Askew, &amp; Tate, 2015)</w:t>
      </w:r>
      <w:r w:rsidR="00D832AC" w:rsidRPr="002F6F5D">
        <w:rPr>
          <w:rFonts w:ascii="Times New Roman" w:eastAsia="Calibri" w:hAnsi="Times New Roman" w:cs="Times New Roman"/>
          <w:sz w:val="24"/>
          <w:szCs w:val="24"/>
        </w:rPr>
        <w:t>.</w:t>
      </w:r>
      <w:r w:rsidR="00D832AC" w:rsidRPr="002F6F5D">
        <w:rPr>
          <w:rFonts w:ascii="Times New Roman" w:hAnsi="Times New Roman" w:cs="Times New Roman"/>
          <w:sz w:val="24"/>
          <w:szCs w:val="24"/>
        </w:rPr>
        <w:t xml:space="preserve"> </w:t>
      </w:r>
      <w:r w:rsidR="00D832AC" w:rsidRPr="002F6F5D">
        <w:rPr>
          <w:rFonts w:ascii="Times New Roman" w:eastAsia="Calibri" w:hAnsi="Times New Roman" w:cs="Times New Roman"/>
          <w:sz w:val="24"/>
          <w:szCs w:val="24"/>
        </w:rPr>
        <w:t>With the help of the researcher, participants set up their on-line accounts for the devices and were free to monitor their progress at any time during the study.</w:t>
      </w:r>
      <w:r w:rsidR="003B4137" w:rsidRPr="002F6F5D">
        <w:rPr>
          <w:rFonts w:ascii="Times New Roman" w:eastAsia="Calibri" w:hAnsi="Times New Roman" w:cs="Times New Roman"/>
          <w:sz w:val="24"/>
          <w:szCs w:val="24"/>
        </w:rPr>
        <w:t xml:space="preserve"> The scales were set-up by the participants at home and connected to their </w:t>
      </w:r>
      <w:r w:rsidR="00E54A57" w:rsidRPr="002F6F5D">
        <w:rPr>
          <w:rFonts w:ascii="Times New Roman" w:eastAsia="Calibri" w:hAnsi="Times New Roman" w:cs="Times New Roman"/>
          <w:sz w:val="24"/>
          <w:szCs w:val="24"/>
        </w:rPr>
        <w:t xml:space="preserve">home </w:t>
      </w:r>
      <w:r w:rsidR="003B4137" w:rsidRPr="002F6F5D">
        <w:rPr>
          <w:rFonts w:ascii="Times New Roman" w:eastAsia="Calibri" w:hAnsi="Times New Roman" w:cs="Times New Roman"/>
          <w:sz w:val="24"/>
          <w:szCs w:val="24"/>
        </w:rPr>
        <w:t xml:space="preserve">wireless internet. </w:t>
      </w:r>
    </w:p>
    <w:p w:rsidR="000C1D9C" w:rsidRPr="002F6F5D" w:rsidRDefault="00C8553F" w:rsidP="00FA2412">
      <w:pPr>
        <w:spacing w:after="0" w:line="480" w:lineRule="auto"/>
        <w:ind w:firstLine="720"/>
        <w:rPr>
          <w:rFonts w:ascii="Times New Roman" w:eastAsia="Calibri" w:hAnsi="Times New Roman" w:cs="Times New Roman"/>
          <w:sz w:val="24"/>
          <w:szCs w:val="24"/>
        </w:rPr>
      </w:pPr>
      <w:r w:rsidRPr="002F6F5D">
        <w:rPr>
          <w:rFonts w:ascii="Times New Roman" w:eastAsia="SimSun" w:hAnsi="Times New Roman" w:cs="Times New Roman"/>
          <w:b/>
          <w:i/>
          <w:sz w:val="24"/>
          <w:szCs w:val="24"/>
          <w:lang w:eastAsia="en-GB"/>
        </w:rPr>
        <w:t>Experience sampling</w:t>
      </w:r>
      <w:r w:rsidR="006D6A85" w:rsidRPr="002F6F5D">
        <w:rPr>
          <w:rFonts w:ascii="Times New Roman" w:eastAsia="SimSun" w:hAnsi="Times New Roman" w:cs="Times New Roman"/>
          <w:b/>
          <w:i/>
          <w:sz w:val="24"/>
          <w:szCs w:val="24"/>
          <w:lang w:eastAsia="en-GB"/>
        </w:rPr>
        <w:t xml:space="preserve">. </w:t>
      </w:r>
      <w:r w:rsidR="00506BB0" w:rsidRPr="002F6F5D">
        <w:rPr>
          <w:rFonts w:ascii="Times New Roman" w:eastAsia="Calibri" w:hAnsi="Times New Roman" w:cs="Times New Roman"/>
          <w:sz w:val="24"/>
          <w:szCs w:val="24"/>
        </w:rPr>
        <w:t xml:space="preserve">Participants were asked proactively to collect ‘experience samples’: notes and photographs of anything that they considered relevant to their weight loss maintenance. </w:t>
      </w:r>
      <w:r w:rsidR="00727C66" w:rsidRPr="002F6F5D">
        <w:rPr>
          <w:rFonts w:ascii="Times New Roman" w:eastAsia="Calibri" w:hAnsi="Times New Roman" w:cs="Times New Roman"/>
          <w:sz w:val="24"/>
          <w:szCs w:val="24"/>
          <w:lang w:val="en-AU"/>
        </w:rPr>
        <w:t xml:space="preserve">The experience samples were sent to the specific study email address provided by the researcher to each participant at the start of the study. </w:t>
      </w:r>
      <w:r w:rsidR="00506BB0" w:rsidRPr="002F6F5D">
        <w:rPr>
          <w:rFonts w:ascii="Times New Roman" w:eastAsia="Calibri" w:hAnsi="Times New Roman" w:cs="Times New Roman"/>
          <w:sz w:val="24"/>
          <w:szCs w:val="24"/>
        </w:rPr>
        <w:t xml:space="preserve">Participants themselves decided on the frequency of collecting </w:t>
      </w:r>
      <w:r w:rsidR="00727C66" w:rsidRPr="002F6F5D">
        <w:rPr>
          <w:rFonts w:ascii="Times New Roman" w:eastAsia="Calibri" w:hAnsi="Times New Roman" w:cs="Times New Roman"/>
          <w:sz w:val="24"/>
          <w:szCs w:val="24"/>
          <w:lang w:val="en-AU"/>
        </w:rPr>
        <w:t xml:space="preserve">notes and </w:t>
      </w:r>
      <w:r w:rsidR="00506BB0" w:rsidRPr="002F6F5D">
        <w:rPr>
          <w:rFonts w:ascii="Times New Roman" w:eastAsia="Calibri" w:hAnsi="Times New Roman" w:cs="Times New Roman"/>
          <w:sz w:val="24"/>
          <w:szCs w:val="24"/>
        </w:rPr>
        <w:t xml:space="preserve">photographs. Notes were </w:t>
      </w:r>
      <w:r w:rsidR="00E54A57" w:rsidRPr="002F6F5D">
        <w:rPr>
          <w:rFonts w:ascii="Times New Roman" w:eastAsia="Calibri" w:hAnsi="Times New Roman" w:cs="Times New Roman"/>
          <w:sz w:val="24"/>
          <w:szCs w:val="24"/>
        </w:rPr>
        <w:t xml:space="preserve">(1) </w:t>
      </w:r>
      <w:r w:rsidR="00506BB0" w:rsidRPr="002F6F5D">
        <w:rPr>
          <w:rFonts w:ascii="Times New Roman" w:eastAsia="Calibri" w:hAnsi="Times New Roman" w:cs="Times New Roman"/>
          <w:i/>
          <w:sz w:val="24"/>
          <w:szCs w:val="24"/>
        </w:rPr>
        <w:t>participant-initiated</w:t>
      </w:r>
      <w:r w:rsidR="00506BB0" w:rsidRPr="002F6F5D">
        <w:rPr>
          <w:rFonts w:ascii="Times New Roman" w:eastAsia="Calibri" w:hAnsi="Times New Roman" w:cs="Times New Roman"/>
          <w:sz w:val="24"/>
          <w:szCs w:val="24"/>
        </w:rPr>
        <w:t xml:space="preserve"> (written and sent at any time</w:t>
      </w:r>
      <w:r w:rsidR="00727C66" w:rsidRPr="002F6F5D">
        <w:rPr>
          <w:rFonts w:ascii="Times New Roman" w:eastAsia="Calibri" w:hAnsi="Times New Roman" w:cs="Times New Roman"/>
          <w:sz w:val="24"/>
          <w:szCs w:val="24"/>
        </w:rPr>
        <w:t xml:space="preserve"> </w:t>
      </w:r>
      <w:r w:rsidR="00727C66" w:rsidRPr="002F6F5D">
        <w:rPr>
          <w:rFonts w:ascii="Times New Roman" w:eastAsia="Calibri" w:hAnsi="Times New Roman" w:cs="Times New Roman"/>
          <w:sz w:val="24"/>
          <w:szCs w:val="24"/>
          <w:lang w:val="en-AU"/>
        </w:rPr>
        <w:t>when participants wanted share any information relevant to their weight loss maintenance</w:t>
      </w:r>
      <w:r w:rsidR="00506BB0" w:rsidRPr="002F6F5D">
        <w:rPr>
          <w:rFonts w:ascii="Times New Roman" w:eastAsia="Calibri" w:hAnsi="Times New Roman" w:cs="Times New Roman"/>
          <w:sz w:val="24"/>
          <w:szCs w:val="24"/>
        </w:rPr>
        <w:t xml:space="preserve">) and </w:t>
      </w:r>
      <w:r w:rsidR="00E54A57" w:rsidRPr="002F6F5D">
        <w:rPr>
          <w:rFonts w:ascii="Times New Roman" w:eastAsia="Calibri" w:hAnsi="Times New Roman" w:cs="Times New Roman"/>
          <w:sz w:val="24"/>
          <w:szCs w:val="24"/>
        </w:rPr>
        <w:t xml:space="preserve">(2) </w:t>
      </w:r>
      <w:r w:rsidR="00506BB0" w:rsidRPr="002F6F5D">
        <w:rPr>
          <w:rFonts w:ascii="Times New Roman" w:eastAsia="Calibri" w:hAnsi="Times New Roman" w:cs="Times New Roman"/>
          <w:i/>
          <w:sz w:val="24"/>
          <w:szCs w:val="24"/>
        </w:rPr>
        <w:t>researcher-initiated</w:t>
      </w:r>
      <w:r w:rsidR="00506BB0" w:rsidRPr="002F6F5D">
        <w:rPr>
          <w:rFonts w:ascii="Times New Roman" w:eastAsia="Calibri" w:hAnsi="Times New Roman" w:cs="Times New Roman"/>
          <w:sz w:val="24"/>
          <w:szCs w:val="24"/>
        </w:rPr>
        <w:t xml:space="preserve"> (each evening the EMA questionnaire was sent with open ended question: “</w:t>
      </w:r>
      <w:r w:rsidR="00506BB0" w:rsidRPr="002F6F5D">
        <w:rPr>
          <w:rFonts w:ascii="Times New Roman" w:eastAsia="Calibri" w:hAnsi="Times New Roman" w:cs="Times New Roman"/>
          <w:i/>
          <w:sz w:val="24"/>
          <w:szCs w:val="24"/>
        </w:rPr>
        <w:t>Do you have any comments regarding your day in relation to your weight loss maintenance?”</w:t>
      </w:r>
      <w:r w:rsidR="00506BB0" w:rsidRPr="002F6F5D">
        <w:rPr>
          <w:rFonts w:ascii="Times New Roman" w:eastAsia="Calibri" w:hAnsi="Times New Roman" w:cs="Times New Roman"/>
          <w:sz w:val="24"/>
          <w:szCs w:val="24"/>
        </w:rPr>
        <w:t xml:space="preserve">). </w:t>
      </w:r>
    </w:p>
    <w:p w:rsidR="003C25B0" w:rsidRPr="002F6F5D" w:rsidRDefault="00C8553F"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b/>
          <w:i/>
          <w:sz w:val="24"/>
          <w:szCs w:val="24"/>
        </w:rPr>
        <w:t>EMA.</w:t>
      </w:r>
      <w:r w:rsidRPr="002F6F5D">
        <w:rPr>
          <w:rFonts w:ascii="Times New Roman" w:eastAsia="Calibri" w:hAnsi="Times New Roman" w:cs="Times New Roman"/>
          <w:sz w:val="24"/>
          <w:szCs w:val="24"/>
        </w:rPr>
        <w:t xml:space="preserve"> </w:t>
      </w:r>
      <w:r w:rsidR="000C1D9C" w:rsidRPr="002F6F5D">
        <w:rPr>
          <w:rFonts w:ascii="Times New Roman" w:eastAsia="Calibri" w:hAnsi="Times New Roman" w:cs="Times New Roman"/>
          <w:sz w:val="24"/>
          <w:szCs w:val="24"/>
        </w:rPr>
        <w:t>Throughout the study</w:t>
      </w:r>
      <w:r w:rsidR="00A43F7B" w:rsidRPr="002F6F5D">
        <w:rPr>
          <w:rFonts w:ascii="Times New Roman" w:eastAsia="Calibri" w:hAnsi="Times New Roman" w:cs="Times New Roman"/>
          <w:sz w:val="24"/>
          <w:szCs w:val="24"/>
        </w:rPr>
        <w:t>,</w:t>
      </w:r>
      <w:r w:rsidR="000C1D9C" w:rsidRPr="002F6F5D">
        <w:rPr>
          <w:rFonts w:ascii="Times New Roman" w:eastAsia="Calibri" w:hAnsi="Times New Roman" w:cs="Times New Roman"/>
          <w:sz w:val="24"/>
          <w:szCs w:val="24"/>
        </w:rPr>
        <w:t xml:space="preserve"> participants were also answering daily</w:t>
      </w:r>
      <w:r w:rsidR="00E54A57" w:rsidRPr="002F6F5D">
        <w:rPr>
          <w:rFonts w:ascii="Times New Roman" w:eastAsia="Calibri" w:hAnsi="Times New Roman" w:cs="Times New Roman"/>
          <w:sz w:val="24"/>
          <w:szCs w:val="24"/>
        </w:rPr>
        <w:t xml:space="preserve"> </w:t>
      </w:r>
      <w:r w:rsidR="000C1D9C" w:rsidRPr="002F6F5D">
        <w:rPr>
          <w:rFonts w:ascii="Times New Roman" w:eastAsia="Calibri" w:hAnsi="Times New Roman" w:cs="Times New Roman"/>
          <w:sz w:val="24"/>
          <w:szCs w:val="24"/>
        </w:rPr>
        <w:t xml:space="preserve">questions related to their weight loss maintenance, assessing potential predictors of weight loss maintenance, including quantitative questions related to their motivation, self-regulation, habits, resources and contextual influences, as well as self-reported outcome variable: </w:t>
      </w:r>
      <w:r w:rsidR="003510E3" w:rsidRPr="002F6F5D">
        <w:rPr>
          <w:rFonts w:ascii="Times New Roman" w:eastAsia="Calibri" w:hAnsi="Times New Roman" w:cs="Times New Roman"/>
          <w:sz w:val="24"/>
          <w:szCs w:val="24"/>
        </w:rPr>
        <w:t xml:space="preserve">weight loss maintenance </w:t>
      </w:r>
      <w:r w:rsidR="000C1D9C" w:rsidRPr="002F6F5D">
        <w:rPr>
          <w:rFonts w:ascii="Times New Roman" w:eastAsia="Calibri" w:hAnsi="Times New Roman" w:cs="Times New Roman"/>
          <w:sz w:val="24"/>
          <w:szCs w:val="24"/>
        </w:rPr>
        <w:t xml:space="preserve">plan adherence. The </w:t>
      </w:r>
      <w:r w:rsidR="00E54A57" w:rsidRPr="002F6F5D">
        <w:rPr>
          <w:rFonts w:ascii="Times New Roman" w:eastAsia="Calibri" w:hAnsi="Times New Roman" w:cs="Times New Roman"/>
          <w:sz w:val="24"/>
          <w:szCs w:val="24"/>
        </w:rPr>
        <w:t>N</w:t>
      </w:r>
      <w:r w:rsidR="000C1D9C" w:rsidRPr="002F6F5D">
        <w:rPr>
          <w:rFonts w:ascii="Times New Roman" w:eastAsia="Calibri" w:hAnsi="Times New Roman" w:cs="Times New Roman"/>
          <w:sz w:val="24"/>
          <w:szCs w:val="24"/>
        </w:rPr>
        <w:t xml:space="preserve">-of-1 quantitative outcomes of this study are reported elsewhere </w:t>
      </w:r>
      <w:r w:rsidR="000C1D9C" w:rsidRPr="002F6F5D">
        <w:rPr>
          <w:rFonts w:ascii="Times New Roman" w:eastAsia="Calibri" w:hAnsi="Times New Roman" w:cs="Times New Roman"/>
          <w:sz w:val="24"/>
          <w:szCs w:val="24"/>
          <w:lang w:val="en-AU"/>
        </w:rPr>
        <w:fldChar w:fldCharType="begin"/>
      </w:r>
      <w:r w:rsidR="00C1137E" w:rsidRPr="002F6F5D">
        <w:rPr>
          <w:rFonts w:ascii="Times New Roman" w:eastAsia="Calibri" w:hAnsi="Times New Roman" w:cs="Times New Roman"/>
          <w:sz w:val="24"/>
          <w:szCs w:val="24"/>
          <w:lang w:val="en-AU"/>
        </w:rPr>
        <w:instrText xml:space="preserve"> ADDIN EN.CITE &lt;EndNote&gt;&lt;Cite&gt;&lt;Author&gt;Kwasnicka&lt;/Author&gt;&lt;Year&gt;2017&lt;/Year&gt;&lt;RecNum&gt;4&lt;/RecNum&gt;&lt;DisplayText&gt;(Kwasnicka et al., 2017)&lt;/DisplayText&gt;&lt;record&gt;&lt;rec-number&gt;4&lt;/rec-number&gt;&lt;foreign-keys&gt;&lt;key app="EN" db-id="zr5ve9tt2xwz23evfzhv2v0f9ffftt20xzsd" timestamp="1491880570"&gt;4&lt;/key&gt;&lt;/foreign-keys&gt;&lt;ref-type name="Journal Article"&gt;17&lt;/ref-type&gt;&lt;contributors&gt;&lt;authors&gt;&lt;author&gt;Kwasnicka, Dominika&lt;/author&gt;&lt;author&gt;Dombrowski, Stephan U&lt;/author&gt;&lt;author&gt;White, Martin&lt;/author&gt;&lt;author&gt;Sniehotta, Falko F&lt;/author&gt;&lt;/authors&gt;&lt;/contributors&gt;&lt;titles&gt;&lt;title&gt;N-of-1 study of weight loss maintenance assessing predictors of physical activity, adherence to weight loss plan and weight change&lt;/title&gt;&lt;secondary-title&gt;Psychology &amp;amp; Health&lt;/secondary-title&gt;&lt;/titles&gt;&lt;periodical&gt;&lt;full-title&gt;Psychology &amp;amp; Health&lt;/full-title&gt;&lt;/periodical&gt;&lt;pages&gt;1-23&lt;/pages&gt;&lt;dates&gt;&lt;year&gt;2017&lt;/year&gt;&lt;/dates&gt;&lt;isbn&gt;0887-0446&lt;/isbn&gt;&lt;urls&gt;&lt;/urls&gt;&lt;/record&gt;&lt;/Cite&gt;&lt;/EndNote&gt;</w:instrText>
      </w:r>
      <w:r w:rsidR="000C1D9C" w:rsidRPr="002F6F5D">
        <w:rPr>
          <w:rFonts w:ascii="Times New Roman" w:eastAsia="Calibri" w:hAnsi="Times New Roman" w:cs="Times New Roman"/>
          <w:sz w:val="24"/>
          <w:szCs w:val="24"/>
          <w:lang w:val="en-AU"/>
        </w:rPr>
        <w:fldChar w:fldCharType="separate"/>
      </w:r>
      <w:r w:rsidR="00C1137E" w:rsidRPr="002F6F5D">
        <w:rPr>
          <w:rFonts w:ascii="Times New Roman" w:eastAsia="Calibri" w:hAnsi="Times New Roman" w:cs="Times New Roman"/>
          <w:noProof/>
          <w:sz w:val="24"/>
          <w:szCs w:val="24"/>
          <w:lang w:val="en-AU"/>
        </w:rPr>
        <w:t>(</w:t>
      </w:r>
      <w:hyperlink w:anchor="_ENREF_31" w:tooltip="Kwasnicka, 2017 #25" w:history="1">
        <w:r w:rsidR="00B847E3" w:rsidRPr="002F6F5D">
          <w:rPr>
            <w:rFonts w:ascii="Times New Roman" w:eastAsia="Calibri" w:hAnsi="Times New Roman" w:cs="Times New Roman"/>
            <w:noProof/>
            <w:sz w:val="24"/>
            <w:szCs w:val="24"/>
            <w:lang w:val="en-AU"/>
          </w:rPr>
          <w:t>Kwasnicka et al., 2017</w:t>
        </w:r>
      </w:hyperlink>
      <w:r w:rsidR="00C1137E" w:rsidRPr="002F6F5D">
        <w:rPr>
          <w:rFonts w:ascii="Times New Roman" w:eastAsia="Calibri" w:hAnsi="Times New Roman" w:cs="Times New Roman"/>
          <w:noProof/>
          <w:sz w:val="24"/>
          <w:szCs w:val="24"/>
          <w:lang w:val="en-AU"/>
        </w:rPr>
        <w:t>)</w:t>
      </w:r>
      <w:r w:rsidR="000C1D9C" w:rsidRPr="002F6F5D">
        <w:rPr>
          <w:rFonts w:ascii="Times New Roman" w:eastAsia="Calibri" w:hAnsi="Times New Roman" w:cs="Times New Roman"/>
          <w:sz w:val="24"/>
          <w:szCs w:val="24"/>
        </w:rPr>
        <w:fldChar w:fldCharType="end"/>
      </w:r>
      <w:r w:rsidR="000C1D9C" w:rsidRPr="002F6F5D">
        <w:rPr>
          <w:rFonts w:ascii="Times New Roman" w:eastAsia="Calibri" w:hAnsi="Times New Roman" w:cs="Times New Roman"/>
          <w:sz w:val="24"/>
          <w:szCs w:val="24"/>
        </w:rPr>
        <w:t xml:space="preserve">. </w:t>
      </w:r>
      <w:r w:rsidR="00506BB0" w:rsidRPr="002F6F5D">
        <w:rPr>
          <w:rFonts w:ascii="Times New Roman" w:eastAsia="Calibri" w:hAnsi="Times New Roman" w:cs="Times New Roman"/>
          <w:sz w:val="24"/>
          <w:szCs w:val="24"/>
        </w:rPr>
        <w:t xml:space="preserve">Participants collected experience </w:t>
      </w:r>
      <w:r w:rsidR="003C25B0" w:rsidRPr="002F6F5D">
        <w:rPr>
          <w:rFonts w:ascii="Times New Roman" w:eastAsia="Calibri" w:hAnsi="Times New Roman" w:cs="Times New Roman"/>
          <w:sz w:val="24"/>
          <w:szCs w:val="24"/>
        </w:rPr>
        <w:t>s</w:t>
      </w:r>
      <w:r w:rsidR="00506BB0" w:rsidRPr="002F6F5D">
        <w:rPr>
          <w:rFonts w:ascii="Times New Roman" w:eastAsia="Calibri" w:hAnsi="Times New Roman" w:cs="Times New Roman"/>
          <w:sz w:val="24"/>
          <w:szCs w:val="24"/>
        </w:rPr>
        <w:t>amples for three months prior to the interviews (</w:t>
      </w:r>
      <w:r w:rsidR="00C05E52" w:rsidRPr="002F6F5D">
        <w:rPr>
          <w:rFonts w:ascii="Times New Roman" w:eastAsia="Calibri" w:hAnsi="Times New Roman" w:cs="Times New Roman"/>
          <w:sz w:val="24"/>
          <w:szCs w:val="24"/>
        </w:rPr>
        <w:t xml:space="preserve">and </w:t>
      </w:r>
      <w:r w:rsidR="00506BB0" w:rsidRPr="002F6F5D">
        <w:rPr>
          <w:rFonts w:ascii="Times New Roman" w:eastAsia="Calibri" w:hAnsi="Times New Roman" w:cs="Times New Roman"/>
          <w:sz w:val="24"/>
          <w:szCs w:val="24"/>
        </w:rPr>
        <w:t>an additional three months if they decided to extend their study participation to six months</w:t>
      </w:r>
      <w:r w:rsidR="003510E3" w:rsidRPr="002F6F5D">
        <w:rPr>
          <w:rFonts w:ascii="Times New Roman" w:eastAsia="Calibri" w:hAnsi="Times New Roman" w:cs="Times New Roman"/>
          <w:sz w:val="24"/>
          <w:szCs w:val="24"/>
        </w:rPr>
        <w:t xml:space="preserve"> and to be interviewed again at six months</w:t>
      </w:r>
      <w:r w:rsidR="00506BB0" w:rsidRPr="002F6F5D">
        <w:rPr>
          <w:rFonts w:ascii="Times New Roman" w:eastAsia="Calibri" w:hAnsi="Times New Roman" w:cs="Times New Roman"/>
          <w:sz w:val="24"/>
          <w:szCs w:val="24"/>
        </w:rPr>
        <w:t xml:space="preserve">). </w:t>
      </w:r>
      <w:r w:rsidR="00F9592B" w:rsidRPr="002F6F5D">
        <w:rPr>
          <w:rFonts w:ascii="Times New Roman" w:eastAsia="Calibri" w:hAnsi="Times New Roman" w:cs="Times New Roman"/>
          <w:sz w:val="24"/>
          <w:szCs w:val="24"/>
        </w:rPr>
        <w:t xml:space="preserve">Eight participants (out of 12) </w:t>
      </w:r>
      <w:r w:rsidR="00F2223B" w:rsidRPr="002F6F5D">
        <w:rPr>
          <w:rFonts w:ascii="Times New Roman" w:eastAsia="Calibri" w:hAnsi="Times New Roman" w:cs="Times New Roman"/>
          <w:sz w:val="24"/>
          <w:szCs w:val="24"/>
        </w:rPr>
        <w:t xml:space="preserve">continued their daily participation for six months. </w:t>
      </w:r>
    </w:p>
    <w:p w:rsidR="00C8553F" w:rsidRPr="002F6F5D" w:rsidRDefault="004908AC" w:rsidP="00FA2412">
      <w:pPr>
        <w:keepNext/>
        <w:spacing w:after="0" w:line="480" w:lineRule="auto"/>
        <w:rPr>
          <w:rFonts w:ascii="Times New Roman" w:eastAsia="SimSun" w:hAnsi="Times New Roman" w:cs="Times New Roman"/>
          <w:b/>
          <w:sz w:val="24"/>
          <w:szCs w:val="24"/>
          <w:lang w:eastAsia="en-GB"/>
        </w:rPr>
      </w:pPr>
      <w:r w:rsidRPr="002F6F5D">
        <w:rPr>
          <w:rFonts w:ascii="Times New Roman" w:eastAsia="SimSun" w:hAnsi="Times New Roman" w:cs="Times New Roman"/>
          <w:b/>
          <w:sz w:val="24"/>
          <w:szCs w:val="24"/>
          <w:lang w:eastAsia="en-GB"/>
        </w:rPr>
        <w:t xml:space="preserve">Data-prompted </w:t>
      </w:r>
      <w:r w:rsidR="0081303B" w:rsidRPr="002F6F5D">
        <w:rPr>
          <w:rFonts w:ascii="Times New Roman" w:eastAsia="SimSun" w:hAnsi="Times New Roman" w:cs="Times New Roman"/>
          <w:b/>
          <w:sz w:val="24"/>
          <w:szCs w:val="24"/>
          <w:lang w:eastAsia="en-GB"/>
        </w:rPr>
        <w:t>intervie</w:t>
      </w:r>
      <w:r w:rsidR="006D6A85" w:rsidRPr="002F6F5D">
        <w:rPr>
          <w:rFonts w:ascii="Times New Roman" w:eastAsia="SimSun" w:hAnsi="Times New Roman" w:cs="Times New Roman"/>
          <w:b/>
          <w:sz w:val="24"/>
          <w:szCs w:val="24"/>
          <w:lang w:eastAsia="en-GB"/>
        </w:rPr>
        <w:t>ws</w:t>
      </w:r>
    </w:p>
    <w:p w:rsidR="00774A96" w:rsidRPr="002F6F5D" w:rsidRDefault="00C8553F" w:rsidP="00FA2412">
      <w:pPr>
        <w:spacing w:after="0" w:line="480" w:lineRule="auto"/>
        <w:ind w:firstLine="720"/>
        <w:rPr>
          <w:rFonts w:ascii="Times New Roman" w:eastAsia="Calibri" w:hAnsi="Times New Roman" w:cs="Times New Roman"/>
          <w:sz w:val="24"/>
          <w:szCs w:val="24"/>
          <w:lang w:val="en-AU"/>
        </w:rPr>
      </w:pPr>
      <w:r w:rsidRPr="002F6F5D">
        <w:rPr>
          <w:rFonts w:ascii="Times New Roman" w:eastAsia="Calibri" w:hAnsi="Times New Roman" w:cs="Times New Roman"/>
          <w:sz w:val="24"/>
          <w:szCs w:val="24"/>
        </w:rPr>
        <w:t>The interviews took place in a separate quiet room at Newcastle University and lasted on average 1 hour 7 minutes (</w:t>
      </w:r>
      <w:r w:rsidRPr="002F6F5D">
        <w:rPr>
          <w:rFonts w:ascii="Times New Roman" w:eastAsia="Calibri" w:hAnsi="Times New Roman" w:cs="Times New Roman"/>
          <w:i/>
          <w:sz w:val="24"/>
          <w:szCs w:val="24"/>
        </w:rPr>
        <w:t>SD</w:t>
      </w:r>
      <w:r w:rsidRPr="002F6F5D">
        <w:rPr>
          <w:rFonts w:ascii="Times New Roman" w:eastAsia="Calibri" w:hAnsi="Times New Roman" w:cs="Times New Roman"/>
          <w:sz w:val="24"/>
          <w:szCs w:val="24"/>
        </w:rPr>
        <w:t xml:space="preserve">=16 mins 43 secs). All interviews were digitally audio-recorded and transcribed verbatim. </w:t>
      </w:r>
      <w:r w:rsidRPr="002F6F5D">
        <w:rPr>
          <w:rFonts w:ascii="Times New Roman" w:eastAsia="Calibri" w:hAnsi="Times New Roman" w:cs="Times New Roman"/>
          <w:sz w:val="24"/>
          <w:szCs w:val="24"/>
          <w:lang w:val="en-AU"/>
        </w:rPr>
        <w:t xml:space="preserve">The interviews were transcribed by professional transcribers and checked by the interviewer for accuracy. </w:t>
      </w:r>
      <w:r w:rsidR="00D832AC" w:rsidRPr="002F6F5D">
        <w:rPr>
          <w:rFonts w:ascii="Times New Roman" w:eastAsia="Calibri" w:hAnsi="Times New Roman" w:cs="Times New Roman"/>
          <w:sz w:val="24"/>
          <w:szCs w:val="24"/>
        </w:rPr>
        <w:t xml:space="preserve">Participants were interviewed </w:t>
      </w:r>
      <w:r w:rsidR="001166AF" w:rsidRPr="002F6F5D">
        <w:rPr>
          <w:rFonts w:ascii="Times New Roman" w:eastAsia="Calibri" w:hAnsi="Times New Roman" w:cs="Times New Roman"/>
          <w:sz w:val="24"/>
          <w:szCs w:val="24"/>
          <w:lang w:val="en-AU"/>
        </w:rPr>
        <w:t>by a female interviewer</w:t>
      </w:r>
      <w:r w:rsidR="00E54A57" w:rsidRPr="002F6F5D">
        <w:rPr>
          <w:rFonts w:ascii="Times New Roman" w:eastAsia="Calibri" w:hAnsi="Times New Roman" w:cs="Times New Roman"/>
          <w:sz w:val="24"/>
          <w:szCs w:val="24"/>
          <w:lang w:val="en-AU"/>
        </w:rPr>
        <w:t>, normal BMI</w:t>
      </w:r>
      <w:r w:rsidR="001166AF" w:rsidRPr="002F6F5D">
        <w:rPr>
          <w:rFonts w:ascii="Times New Roman" w:eastAsia="Calibri" w:hAnsi="Times New Roman" w:cs="Times New Roman"/>
          <w:sz w:val="24"/>
          <w:szCs w:val="24"/>
          <w:lang w:val="en-AU"/>
        </w:rPr>
        <w:t xml:space="preserve"> </w:t>
      </w:r>
      <w:r w:rsidR="00C05E52" w:rsidRPr="002F6F5D">
        <w:rPr>
          <w:rFonts w:ascii="Times New Roman" w:eastAsia="Calibri" w:hAnsi="Times New Roman" w:cs="Times New Roman"/>
          <w:sz w:val="24"/>
          <w:szCs w:val="24"/>
          <w:lang w:val="en-AU"/>
        </w:rPr>
        <w:t>with</w:t>
      </w:r>
      <w:r w:rsidR="001166AF" w:rsidRPr="002F6F5D">
        <w:rPr>
          <w:rFonts w:ascii="Times New Roman" w:eastAsia="Calibri" w:hAnsi="Times New Roman" w:cs="Times New Roman"/>
          <w:sz w:val="24"/>
          <w:szCs w:val="24"/>
          <w:lang w:val="en-AU"/>
        </w:rPr>
        <w:t xml:space="preserve"> comprehensive in-depth training in qualitative research methods. The interviews were conducted </w:t>
      </w:r>
      <w:r w:rsidR="0084343E" w:rsidRPr="002F6F5D">
        <w:rPr>
          <w:rFonts w:ascii="Times New Roman" w:eastAsia="Calibri" w:hAnsi="Times New Roman" w:cs="Times New Roman"/>
          <w:sz w:val="24"/>
          <w:szCs w:val="24"/>
        </w:rPr>
        <w:t>at three</w:t>
      </w:r>
      <w:r w:rsidR="003711EF" w:rsidRPr="002F6F5D">
        <w:rPr>
          <w:rFonts w:ascii="Times New Roman" w:eastAsia="Calibri" w:hAnsi="Times New Roman" w:cs="Times New Roman"/>
          <w:sz w:val="24"/>
          <w:szCs w:val="24"/>
        </w:rPr>
        <w:t xml:space="preserve"> and at six</w:t>
      </w:r>
      <w:r w:rsidR="00D832AC" w:rsidRPr="002F6F5D">
        <w:rPr>
          <w:rFonts w:ascii="Times New Roman" w:eastAsia="Calibri" w:hAnsi="Times New Roman" w:cs="Times New Roman"/>
          <w:sz w:val="24"/>
          <w:szCs w:val="24"/>
        </w:rPr>
        <w:t xml:space="preserve"> months </w:t>
      </w:r>
      <w:r w:rsidR="003711EF" w:rsidRPr="002F6F5D">
        <w:rPr>
          <w:rFonts w:ascii="Times New Roman" w:eastAsia="Calibri" w:hAnsi="Times New Roman" w:cs="Times New Roman"/>
          <w:sz w:val="24"/>
          <w:szCs w:val="24"/>
        </w:rPr>
        <w:t xml:space="preserve">post baseline. </w:t>
      </w:r>
      <w:r w:rsidR="001166AF" w:rsidRPr="002F6F5D">
        <w:rPr>
          <w:rFonts w:ascii="Times New Roman" w:eastAsia="Calibri" w:hAnsi="Times New Roman" w:cs="Times New Roman"/>
          <w:sz w:val="24"/>
          <w:szCs w:val="24"/>
          <w:lang w:val="en-AU"/>
        </w:rPr>
        <w:t>The intervi</w:t>
      </w:r>
      <w:r w:rsidR="003510E3" w:rsidRPr="002F6F5D">
        <w:rPr>
          <w:rFonts w:ascii="Times New Roman" w:eastAsia="Calibri" w:hAnsi="Times New Roman" w:cs="Times New Roman"/>
          <w:sz w:val="24"/>
          <w:szCs w:val="24"/>
          <w:lang w:val="en-AU"/>
        </w:rPr>
        <w:t xml:space="preserve">ews were conducted face-to-face </w:t>
      </w:r>
      <w:r w:rsidR="001166AF" w:rsidRPr="002F6F5D">
        <w:rPr>
          <w:rFonts w:ascii="Times New Roman" w:eastAsia="Calibri" w:hAnsi="Times New Roman" w:cs="Times New Roman"/>
          <w:sz w:val="24"/>
          <w:szCs w:val="24"/>
          <w:lang w:val="en-AU"/>
        </w:rPr>
        <w:t xml:space="preserve">with interviewer and </w:t>
      </w:r>
      <w:r w:rsidR="00C05E52" w:rsidRPr="002F6F5D">
        <w:rPr>
          <w:rFonts w:ascii="Times New Roman" w:eastAsia="Calibri" w:hAnsi="Times New Roman" w:cs="Times New Roman"/>
          <w:sz w:val="24"/>
          <w:szCs w:val="24"/>
          <w:lang w:val="en-AU"/>
        </w:rPr>
        <w:t xml:space="preserve">the participant </w:t>
      </w:r>
      <w:r w:rsidR="001166AF" w:rsidRPr="002F6F5D">
        <w:rPr>
          <w:rFonts w:ascii="Times New Roman" w:eastAsia="Calibri" w:hAnsi="Times New Roman" w:cs="Times New Roman"/>
          <w:sz w:val="24"/>
          <w:szCs w:val="24"/>
          <w:lang w:val="en-AU"/>
        </w:rPr>
        <w:t>being the only people present</w:t>
      </w:r>
      <w:r w:rsidR="00774A96" w:rsidRPr="002F6F5D">
        <w:rPr>
          <w:rFonts w:ascii="Times New Roman" w:eastAsia="Calibri" w:hAnsi="Times New Roman" w:cs="Times New Roman"/>
          <w:sz w:val="24"/>
          <w:szCs w:val="24"/>
          <w:lang w:val="en-AU"/>
        </w:rPr>
        <w:t xml:space="preserve"> in the room</w:t>
      </w:r>
      <w:r w:rsidR="001166AF" w:rsidRPr="002F6F5D">
        <w:rPr>
          <w:rFonts w:ascii="Times New Roman" w:eastAsia="Calibri" w:hAnsi="Times New Roman" w:cs="Times New Roman"/>
          <w:sz w:val="24"/>
          <w:szCs w:val="24"/>
          <w:lang w:val="en-AU"/>
        </w:rPr>
        <w:t xml:space="preserve">.  </w:t>
      </w:r>
    </w:p>
    <w:p w:rsidR="003510E3" w:rsidRPr="002F6F5D" w:rsidRDefault="00D832AC"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Before each interview, </w:t>
      </w:r>
      <w:r w:rsidR="00457449" w:rsidRPr="002F6F5D">
        <w:rPr>
          <w:rFonts w:ascii="Times New Roman" w:eastAsia="Calibri" w:hAnsi="Times New Roman" w:cs="Times New Roman"/>
          <w:sz w:val="24"/>
          <w:szCs w:val="24"/>
        </w:rPr>
        <w:t xml:space="preserve">a </w:t>
      </w:r>
      <w:r w:rsidRPr="002F6F5D">
        <w:rPr>
          <w:rFonts w:ascii="Times New Roman" w:eastAsia="Calibri" w:hAnsi="Times New Roman" w:cs="Times New Roman"/>
          <w:sz w:val="24"/>
          <w:szCs w:val="24"/>
        </w:rPr>
        <w:t>report was prepared for each participant, based on</w:t>
      </w:r>
      <w:r w:rsidR="00C05E52" w:rsidRPr="002F6F5D">
        <w:rPr>
          <w:rFonts w:ascii="Times New Roman" w:eastAsia="Calibri" w:hAnsi="Times New Roman" w:cs="Times New Roman"/>
          <w:sz w:val="24"/>
          <w:szCs w:val="24"/>
        </w:rPr>
        <w:t xml:space="preserve"> a summary of</w:t>
      </w:r>
      <w:r w:rsidRPr="002F6F5D">
        <w:rPr>
          <w:rFonts w:ascii="Times New Roman" w:eastAsia="Calibri" w:hAnsi="Times New Roman" w:cs="Times New Roman"/>
          <w:sz w:val="24"/>
          <w:szCs w:val="24"/>
        </w:rPr>
        <w:t xml:space="preserve"> the</w:t>
      </w:r>
      <w:r w:rsidR="006E5D36" w:rsidRPr="002F6F5D">
        <w:rPr>
          <w:rFonts w:ascii="Times New Roman" w:eastAsia="Calibri" w:hAnsi="Times New Roman" w:cs="Times New Roman"/>
          <w:sz w:val="24"/>
          <w:szCs w:val="24"/>
        </w:rPr>
        <w:t>ir</w:t>
      </w:r>
      <w:r w:rsidRPr="002F6F5D">
        <w:rPr>
          <w:rFonts w:ascii="Times New Roman" w:eastAsia="Calibri" w:hAnsi="Times New Roman" w:cs="Times New Roman"/>
          <w:sz w:val="24"/>
          <w:szCs w:val="24"/>
        </w:rPr>
        <w:t xml:space="preserve"> personal data gathered</w:t>
      </w:r>
      <w:r w:rsidR="00774A96" w:rsidRPr="002F6F5D">
        <w:rPr>
          <w:rFonts w:ascii="Times New Roman" w:eastAsia="Calibri" w:hAnsi="Times New Roman" w:cs="Times New Roman"/>
          <w:sz w:val="24"/>
          <w:szCs w:val="24"/>
        </w:rPr>
        <w:t xml:space="preserve"> for three and six months</w:t>
      </w:r>
      <w:r w:rsidR="00F2223B" w:rsidRPr="002F6F5D">
        <w:rPr>
          <w:rFonts w:ascii="Times New Roman" w:eastAsia="Calibri" w:hAnsi="Times New Roman" w:cs="Times New Roman"/>
          <w:sz w:val="24"/>
          <w:szCs w:val="24"/>
        </w:rPr>
        <w:t>, see Supplementary material for example 6 month report.</w:t>
      </w:r>
      <w:r w:rsidRPr="002F6F5D">
        <w:rPr>
          <w:rFonts w:ascii="Times New Roman" w:eastAsia="Calibri" w:hAnsi="Times New Roman" w:cs="Times New Roman"/>
          <w:sz w:val="24"/>
          <w:szCs w:val="24"/>
        </w:rPr>
        <w:t xml:space="preserve"> </w:t>
      </w:r>
      <w:r w:rsidR="003711EF" w:rsidRPr="002F6F5D">
        <w:rPr>
          <w:rFonts w:ascii="Times New Roman" w:eastAsia="Calibri" w:hAnsi="Times New Roman" w:cs="Times New Roman"/>
          <w:sz w:val="24"/>
          <w:szCs w:val="24"/>
        </w:rPr>
        <w:t>The report</w:t>
      </w:r>
      <w:r w:rsidR="00945650" w:rsidRPr="002F6F5D">
        <w:rPr>
          <w:rFonts w:ascii="Times New Roman" w:eastAsia="Calibri" w:hAnsi="Times New Roman" w:cs="Times New Roman"/>
          <w:sz w:val="24"/>
          <w:szCs w:val="24"/>
        </w:rPr>
        <w:t xml:space="preserve"> included</w:t>
      </w:r>
      <w:r w:rsidR="0081303B" w:rsidRPr="002F6F5D">
        <w:rPr>
          <w:rFonts w:ascii="Times New Roman" w:eastAsia="Calibri" w:hAnsi="Times New Roman" w:cs="Times New Roman"/>
          <w:sz w:val="24"/>
          <w:szCs w:val="24"/>
        </w:rPr>
        <w:t xml:space="preserve">: </w:t>
      </w:r>
      <w:r w:rsidR="00BF5B87" w:rsidRPr="002F6F5D">
        <w:rPr>
          <w:rFonts w:ascii="Times New Roman" w:eastAsia="Calibri" w:hAnsi="Times New Roman" w:cs="Times New Roman"/>
          <w:sz w:val="24"/>
          <w:szCs w:val="24"/>
        </w:rPr>
        <w:t xml:space="preserve">(1) </w:t>
      </w:r>
      <w:r w:rsidR="00774A96" w:rsidRPr="002F6F5D">
        <w:rPr>
          <w:rFonts w:ascii="Times New Roman" w:eastAsia="Calibri" w:hAnsi="Times New Roman" w:cs="Times New Roman"/>
          <w:sz w:val="24"/>
          <w:szCs w:val="24"/>
        </w:rPr>
        <w:t>w</w:t>
      </w:r>
      <w:r w:rsidR="0081303B" w:rsidRPr="002F6F5D">
        <w:rPr>
          <w:rFonts w:ascii="Times New Roman" w:eastAsia="Calibri" w:hAnsi="Times New Roman" w:cs="Times New Roman"/>
          <w:sz w:val="24"/>
          <w:szCs w:val="24"/>
        </w:rPr>
        <w:t>eight and activity graphs</w:t>
      </w:r>
      <w:r w:rsidR="001166AF" w:rsidRPr="002F6F5D">
        <w:rPr>
          <w:rFonts w:ascii="Times New Roman" w:eastAsia="Calibri" w:hAnsi="Times New Roman" w:cs="Times New Roman"/>
          <w:sz w:val="24"/>
          <w:szCs w:val="24"/>
        </w:rPr>
        <w:t xml:space="preserve"> </w:t>
      </w:r>
      <w:r w:rsidR="001166AF" w:rsidRPr="002F6F5D">
        <w:rPr>
          <w:rFonts w:ascii="Times New Roman" w:eastAsia="Calibri" w:hAnsi="Times New Roman" w:cs="Times New Roman"/>
          <w:sz w:val="24"/>
          <w:szCs w:val="24"/>
          <w:lang w:val="en-AU"/>
        </w:rPr>
        <w:t>(based on Fitbit data)</w:t>
      </w:r>
      <w:r w:rsidR="0081303B" w:rsidRPr="002F6F5D">
        <w:rPr>
          <w:rFonts w:ascii="Times New Roman" w:eastAsia="Calibri" w:hAnsi="Times New Roman" w:cs="Times New Roman"/>
          <w:sz w:val="24"/>
          <w:szCs w:val="24"/>
        </w:rPr>
        <w:t xml:space="preserve">; </w:t>
      </w:r>
      <w:r w:rsidR="00BF5B87" w:rsidRPr="002F6F5D">
        <w:rPr>
          <w:rFonts w:ascii="Times New Roman" w:eastAsia="Calibri" w:hAnsi="Times New Roman" w:cs="Times New Roman"/>
          <w:sz w:val="24"/>
          <w:szCs w:val="24"/>
        </w:rPr>
        <w:t>(2)</w:t>
      </w:r>
      <w:r w:rsidR="00774A96" w:rsidRPr="002F6F5D">
        <w:rPr>
          <w:rFonts w:ascii="Times New Roman" w:eastAsia="Calibri" w:hAnsi="Times New Roman" w:cs="Times New Roman"/>
          <w:sz w:val="24"/>
          <w:szCs w:val="24"/>
        </w:rPr>
        <w:t xml:space="preserve"> p</w:t>
      </w:r>
      <w:r w:rsidR="0081303B" w:rsidRPr="002F6F5D">
        <w:rPr>
          <w:rFonts w:ascii="Times New Roman" w:eastAsia="Calibri" w:hAnsi="Times New Roman" w:cs="Times New Roman"/>
          <w:sz w:val="24"/>
          <w:szCs w:val="24"/>
        </w:rPr>
        <w:t xml:space="preserve">articipant-generated </w:t>
      </w:r>
      <w:r w:rsidR="00F81FA3" w:rsidRPr="002F6F5D">
        <w:rPr>
          <w:rFonts w:ascii="Times New Roman" w:eastAsia="Calibri" w:hAnsi="Times New Roman" w:cs="Times New Roman"/>
          <w:sz w:val="24"/>
          <w:szCs w:val="24"/>
          <w:lang w:val="en-AU"/>
        </w:rPr>
        <w:t>weight loss maintenance relevant</w:t>
      </w:r>
      <w:r w:rsidR="00F81FA3" w:rsidRPr="002F6F5D">
        <w:rPr>
          <w:rFonts w:ascii="Times New Roman" w:eastAsia="Calibri" w:hAnsi="Times New Roman" w:cs="Times New Roman"/>
          <w:sz w:val="24"/>
          <w:szCs w:val="24"/>
        </w:rPr>
        <w:t xml:space="preserve"> </w:t>
      </w:r>
      <w:r w:rsidR="0081303B" w:rsidRPr="002F6F5D">
        <w:rPr>
          <w:rFonts w:ascii="Times New Roman" w:eastAsia="Calibri" w:hAnsi="Times New Roman" w:cs="Times New Roman"/>
          <w:sz w:val="24"/>
          <w:szCs w:val="24"/>
        </w:rPr>
        <w:t xml:space="preserve">notes and </w:t>
      </w:r>
      <w:r w:rsidR="0084343E" w:rsidRPr="002F6F5D">
        <w:rPr>
          <w:rFonts w:ascii="Times New Roman" w:eastAsia="Calibri" w:hAnsi="Times New Roman" w:cs="Times New Roman"/>
          <w:sz w:val="24"/>
          <w:szCs w:val="24"/>
        </w:rPr>
        <w:t>photographs</w:t>
      </w:r>
      <w:r w:rsidR="00F81FA3" w:rsidRPr="002F6F5D">
        <w:rPr>
          <w:rFonts w:ascii="Times New Roman" w:eastAsia="Calibri" w:hAnsi="Times New Roman" w:cs="Times New Roman"/>
          <w:sz w:val="24"/>
          <w:szCs w:val="24"/>
        </w:rPr>
        <w:t xml:space="preserve"> </w:t>
      </w:r>
      <w:r w:rsidR="00F81FA3" w:rsidRPr="002F6F5D">
        <w:rPr>
          <w:rFonts w:ascii="Times New Roman" w:eastAsia="Calibri" w:hAnsi="Times New Roman" w:cs="Times New Roman"/>
          <w:sz w:val="24"/>
          <w:szCs w:val="24"/>
          <w:lang w:val="en-AU"/>
        </w:rPr>
        <w:t>that participants collect</w:t>
      </w:r>
      <w:r w:rsidR="00774A96" w:rsidRPr="002F6F5D">
        <w:rPr>
          <w:rFonts w:ascii="Times New Roman" w:eastAsia="Calibri" w:hAnsi="Times New Roman" w:cs="Times New Roman"/>
          <w:sz w:val="24"/>
          <w:szCs w:val="24"/>
          <w:lang w:val="en-AU"/>
        </w:rPr>
        <w:t>ed</w:t>
      </w:r>
      <w:r w:rsidR="00F81FA3" w:rsidRPr="002F6F5D">
        <w:rPr>
          <w:rFonts w:ascii="Times New Roman" w:eastAsia="Calibri" w:hAnsi="Times New Roman" w:cs="Times New Roman"/>
          <w:sz w:val="24"/>
          <w:szCs w:val="24"/>
          <w:lang w:val="en-AU"/>
        </w:rPr>
        <w:t xml:space="preserve"> throughout the study</w:t>
      </w:r>
      <w:r w:rsidR="003510E3" w:rsidRPr="002F6F5D">
        <w:rPr>
          <w:rFonts w:ascii="Times New Roman" w:eastAsia="Calibri" w:hAnsi="Times New Roman" w:cs="Times New Roman"/>
          <w:sz w:val="24"/>
          <w:szCs w:val="24"/>
        </w:rPr>
        <w:t>;</w:t>
      </w:r>
      <w:r w:rsidR="00774A96" w:rsidRPr="002F6F5D">
        <w:rPr>
          <w:rFonts w:ascii="Times New Roman" w:eastAsia="Calibri" w:hAnsi="Times New Roman" w:cs="Times New Roman"/>
          <w:sz w:val="24"/>
          <w:szCs w:val="24"/>
        </w:rPr>
        <w:t xml:space="preserve"> </w:t>
      </w:r>
      <w:r w:rsidR="00BF5B87" w:rsidRPr="002F6F5D">
        <w:rPr>
          <w:rFonts w:ascii="Times New Roman" w:eastAsia="Calibri" w:hAnsi="Times New Roman" w:cs="Times New Roman"/>
          <w:sz w:val="24"/>
          <w:szCs w:val="24"/>
        </w:rPr>
        <w:t>(3)</w:t>
      </w:r>
      <w:r w:rsidR="00774A96" w:rsidRPr="002F6F5D">
        <w:rPr>
          <w:rFonts w:ascii="Times New Roman" w:eastAsia="Calibri" w:hAnsi="Times New Roman" w:cs="Times New Roman"/>
          <w:sz w:val="24"/>
          <w:szCs w:val="24"/>
        </w:rPr>
        <w:t xml:space="preserve"> a</w:t>
      </w:r>
      <w:r w:rsidR="003510E3" w:rsidRPr="002F6F5D">
        <w:rPr>
          <w:rFonts w:ascii="Times New Roman" w:eastAsia="Calibri" w:hAnsi="Times New Roman" w:cs="Times New Roman"/>
          <w:sz w:val="24"/>
          <w:szCs w:val="24"/>
        </w:rPr>
        <w:t xml:space="preserve">verages of each assessed predicting factor and outcome, </w:t>
      </w:r>
      <w:r w:rsidR="003510E3" w:rsidRPr="002F6F5D">
        <w:rPr>
          <w:rFonts w:ascii="Times New Roman" w:eastAsia="Calibri" w:hAnsi="Times New Roman" w:cs="Times New Roman"/>
          <w:sz w:val="24"/>
          <w:szCs w:val="24"/>
          <w:lang w:val="en-AU"/>
        </w:rPr>
        <w:t>e.g., average motivation or plan adherence during the study; and correlations</w:t>
      </w:r>
      <w:r w:rsidR="003510E3" w:rsidRPr="002F6F5D">
        <w:rPr>
          <w:rFonts w:ascii="Times New Roman" w:eastAsia="Calibri" w:hAnsi="Times New Roman" w:cs="Times New Roman"/>
          <w:sz w:val="24"/>
          <w:szCs w:val="24"/>
        </w:rPr>
        <w:t xml:space="preserve"> of psychological factors with weight loss maintenance plan adherence, </w:t>
      </w:r>
      <w:r w:rsidR="003510E3" w:rsidRPr="002F6F5D">
        <w:rPr>
          <w:rFonts w:ascii="Times New Roman" w:eastAsia="Calibri" w:hAnsi="Times New Roman" w:cs="Times New Roman"/>
          <w:sz w:val="24"/>
          <w:szCs w:val="24"/>
          <w:lang w:val="en-AU"/>
        </w:rPr>
        <w:t xml:space="preserve">e.g., how </w:t>
      </w:r>
      <w:r w:rsidR="00F2223B" w:rsidRPr="002F6F5D">
        <w:rPr>
          <w:rFonts w:ascii="Times New Roman" w:eastAsia="Calibri" w:hAnsi="Times New Roman" w:cs="Times New Roman"/>
          <w:sz w:val="24"/>
          <w:szCs w:val="24"/>
          <w:lang w:val="en-AU"/>
        </w:rPr>
        <w:t xml:space="preserve">motivation </w:t>
      </w:r>
      <w:r w:rsidR="003510E3" w:rsidRPr="002F6F5D">
        <w:rPr>
          <w:rFonts w:ascii="Times New Roman" w:eastAsia="Calibri" w:hAnsi="Times New Roman" w:cs="Times New Roman"/>
          <w:sz w:val="24"/>
          <w:szCs w:val="24"/>
          <w:lang w:val="en-AU"/>
        </w:rPr>
        <w:t xml:space="preserve">correlated with plan adherence [see </w:t>
      </w:r>
      <w:r w:rsidR="00774A96" w:rsidRPr="002F6F5D">
        <w:rPr>
          <w:rFonts w:ascii="Times New Roman" w:eastAsia="Calibri" w:hAnsi="Times New Roman" w:cs="Times New Roman"/>
          <w:sz w:val="24"/>
          <w:szCs w:val="24"/>
          <w:lang w:val="en-AU"/>
        </w:rPr>
        <w:t>N</w:t>
      </w:r>
      <w:r w:rsidR="003510E3" w:rsidRPr="002F6F5D">
        <w:rPr>
          <w:rFonts w:ascii="Times New Roman" w:eastAsia="Calibri" w:hAnsi="Times New Roman" w:cs="Times New Roman"/>
          <w:sz w:val="24"/>
          <w:szCs w:val="24"/>
          <w:lang w:val="en-AU"/>
        </w:rPr>
        <w:t xml:space="preserve">-of-1 study for more information on the specific quantitative data </w:t>
      </w:r>
      <w:r w:rsidR="003510E3" w:rsidRPr="002F6F5D">
        <w:rPr>
          <w:rFonts w:ascii="Times New Roman" w:eastAsia="Calibri" w:hAnsi="Times New Roman" w:cs="Times New Roman"/>
          <w:sz w:val="24"/>
          <w:szCs w:val="24"/>
          <w:lang w:val="en-AU"/>
        </w:rPr>
        <w:fldChar w:fldCharType="begin"/>
      </w:r>
      <w:r w:rsidR="00C1137E" w:rsidRPr="002F6F5D">
        <w:rPr>
          <w:rFonts w:ascii="Times New Roman" w:eastAsia="Calibri" w:hAnsi="Times New Roman" w:cs="Times New Roman"/>
          <w:sz w:val="24"/>
          <w:szCs w:val="24"/>
          <w:lang w:val="en-AU"/>
        </w:rPr>
        <w:instrText xml:space="preserve"> ADDIN EN.CITE &lt;EndNote&gt;&lt;Cite&gt;&lt;Author&gt;Kwasnicka&lt;/Author&gt;&lt;Year&gt;2017&lt;/Year&gt;&lt;RecNum&gt;4&lt;/RecNum&gt;&lt;DisplayText&gt;(Kwasnicka et al., 2017)&lt;/DisplayText&gt;&lt;record&gt;&lt;rec-number&gt;4&lt;/rec-number&gt;&lt;foreign-keys&gt;&lt;key app="EN" db-id="zr5ve9tt2xwz23evfzhv2v0f9ffftt20xzsd" timestamp="1491880570"&gt;4&lt;/key&gt;&lt;/foreign-keys&gt;&lt;ref-type name="Journal Article"&gt;17&lt;/ref-type&gt;&lt;contributors&gt;&lt;authors&gt;&lt;author&gt;Kwasnicka, Dominika&lt;/author&gt;&lt;author&gt;Dombrowski, Stephan U&lt;/author&gt;&lt;author&gt;White, Martin&lt;/author&gt;&lt;author&gt;Sniehotta, Falko F&lt;/author&gt;&lt;/authors&gt;&lt;/contributors&gt;&lt;titles&gt;&lt;title&gt;N-of-1 study of weight loss maintenance assessing predictors of physical activity, adherence to weight loss plan and weight change&lt;/title&gt;&lt;secondary-title&gt;Psychology &amp;amp; Health&lt;/secondary-title&gt;&lt;/titles&gt;&lt;periodical&gt;&lt;full-title&gt;Psychology &amp;amp; Health&lt;/full-title&gt;&lt;/periodical&gt;&lt;pages&gt;1-23&lt;/pages&gt;&lt;dates&gt;&lt;year&gt;2017&lt;/year&gt;&lt;/dates&gt;&lt;isbn&gt;0887-0446&lt;/isbn&gt;&lt;urls&gt;&lt;/urls&gt;&lt;/record&gt;&lt;/Cite&gt;&lt;/EndNote&gt;</w:instrText>
      </w:r>
      <w:r w:rsidR="003510E3" w:rsidRPr="002F6F5D">
        <w:rPr>
          <w:rFonts w:ascii="Times New Roman" w:eastAsia="Calibri" w:hAnsi="Times New Roman" w:cs="Times New Roman"/>
          <w:sz w:val="24"/>
          <w:szCs w:val="24"/>
          <w:lang w:val="en-AU"/>
        </w:rPr>
        <w:fldChar w:fldCharType="separate"/>
      </w:r>
      <w:r w:rsidR="00C1137E" w:rsidRPr="002F6F5D">
        <w:rPr>
          <w:rFonts w:ascii="Times New Roman" w:eastAsia="Calibri" w:hAnsi="Times New Roman" w:cs="Times New Roman"/>
          <w:noProof/>
          <w:sz w:val="24"/>
          <w:szCs w:val="24"/>
          <w:lang w:val="en-AU"/>
        </w:rPr>
        <w:t>(</w:t>
      </w:r>
      <w:hyperlink w:anchor="_ENREF_31" w:tooltip="Kwasnicka, 2017 #25" w:history="1">
        <w:r w:rsidR="00B847E3" w:rsidRPr="002F6F5D">
          <w:rPr>
            <w:rFonts w:ascii="Times New Roman" w:eastAsia="Calibri" w:hAnsi="Times New Roman" w:cs="Times New Roman"/>
            <w:noProof/>
            <w:sz w:val="24"/>
            <w:szCs w:val="24"/>
            <w:lang w:val="en-AU"/>
          </w:rPr>
          <w:t>Kwasnicka et al., 2017</w:t>
        </w:r>
      </w:hyperlink>
      <w:r w:rsidR="00C1137E" w:rsidRPr="002F6F5D">
        <w:rPr>
          <w:rFonts w:ascii="Times New Roman" w:eastAsia="Calibri" w:hAnsi="Times New Roman" w:cs="Times New Roman"/>
          <w:noProof/>
          <w:sz w:val="24"/>
          <w:szCs w:val="24"/>
          <w:lang w:val="en-AU"/>
        </w:rPr>
        <w:t>)</w:t>
      </w:r>
      <w:r w:rsidR="003510E3" w:rsidRPr="002F6F5D">
        <w:rPr>
          <w:rFonts w:ascii="Times New Roman" w:eastAsia="Calibri" w:hAnsi="Times New Roman" w:cs="Times New Roman"/>
          <w:sz w:val="24"/>
          <w:szCs w:val="24"/>
          <w:lang w:val="en-AU"/>
        </w:rPr>
        <w:fldChar w:fldCharType="end"/>
      </w:r>
      <w:r w:rsidR="003510E3" w:rsidRPr="002F6F5D">
        <w:rPr>
          <w:rFonts w:ascii="Times New Roman" w:eastAsia="Calibri" w:hAnsi="Times New Roman" w:cs="Times New Roman"/>
          <w:sz w:val="24"/>
          <w:szCs w:val="24"/>
          <w:lang w:val="en-AU"/>
        </w:rPr>
        <w:t xml:space="preserve">]. </w:t>
      </w:r>
    </w:p>
    <w:p w:rsidR="00EF38D3" w:rsidRPr="002F6F5D" w:rsidRDefault="0081303B"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During the </w:t>
      </w:r>
      <w:r w:rsidR="00E21047" w:rsidRPr="002F6F5D">
        <w:rPr>
          <w:rFonts w:ascii="Times New Roman" w:eastAsia="Calibri" w:hAnsi="Times New Roman" w:cs="Times New Roman"/>
          <w:sz w:val="24"/>
          <w:szCs w:val="24"/>
        </w:rPr>
        <w:t>data-prompted interviews</w:t>
      </w:r>
      <w:r w:rsidRPr="002F6F5D">
        <w:rPr>
          <w:rFonts w:ascii="Times New Roman" w:eastAsia="Calibri" w:hAnsi="Times New Roman" w:cs="Times New Roman"/>
          <w:sz w:val="24"/>
          <w:szCs w:val="24"/>
        </w:rPr>
        <w:t xml:space="preserve">, each participant was presented with </w:t>
      </w:r>
      <w:r w:rsidR="00453C11" w:rsidRPr="002F6F5D">
        <w:rPr>
          <w:rFonts w:ascii="Times New Roman" w:eastAsia="Calibri" w:hAnsi="Times New Roman" w:cs="Times New Roman"/>
          <w:sz w:val="24"/>
          <w:szCs w:val="24"/>
        </w:rPr>
        <w:t xml:space="preserve">their </w:t>
      </w:r>
      <w:r w:rsidRPr="002F6F5D">
        <w:rPr>
          <w:rFonts w:ascii="Times New Roman" w:eastAsia="Calibri" w:hAnsi="Times New Roman" w:cs="Times New Roman"/>
          <w:sz w:val="24"/>
          <w:szCs w:val="24"/>
        </w:rPr>
        <w:t>personal report that guided the discu</w:t>
      </w:r>
      <w:r w:rsidR="00CB162D" w:rsidRPr="002F6F5D">
        <w:rPr>
          <w:rFonts w:ascii="Times New Roman" w:eastAsia="Calibri" w:hAnsi="Times New Roman" w:cs="Times New Roman"/>
          <w:sz w:val="24"/>
          <w:szCs w:val="24"/>
        </w:rPr>
        <w:t xml:space="preserve">ssion. </w:t>
      </w:r>
      <w:r w:rsidR="00BF2EF7" w:rsidRPr="002F6F5D">
        <w:rPr>
          <w:rFonts w:ascii="Times New Roman" w:eastAsia="Calibri" w:hAnsi="Times New Roman" w:cs="Times New Roman"/>
          <w:sz w:val="24"/>
          <w:szCs w:val="24"/>
        </w:rPr>
        <w:t xml:space="preserve">The interviewer followed a topic guide with pre-defined questions covering weight loss maintenance themes in relation to the report provided. The interview questions addressed topics relevant to behaviour change maintenance, namely: motivation, self-regulation, resources; habit formation and environment. The interviewer also discussed new topics that emerged and were not covered in the topic guide. </w:t>
      </w:r>
      <w:r w:rsidRPr="002F6F5D">
        <w:rPr>
          <w:rFonts w:ascii="Times New Roman" w:eastAsia="Calibri" w:hAnsi="Times New Roman" w:cs="Times New Roman"/>
          <w:sz w:val="24"/>
          <w:szCs w:val="24"/>
        </w:rPr>
        <w:t>For the final follow-up interviews, participants were re-interviewed with a similar report covering six months of data while in the s</w:t>
      </w:r>
      <w:r w:rsidR="002D6EC0" w:rsidRPr="002F6F5D">
        <w:rPr>
          <w:rFonts w:ascii="Times New Roman" w:eastAsia="Calibri" w:hAnsi="Times New Roman" w:cs="Times New Roman"/>
          <w:sz w:val="24"/>
          <w:szCs w:val="24"/>
        </w:rPr>
        <w:t xml:space="preserve">tudy. The same interview topic guide </w:t>
      </w:r>
      <w:r w:rsidR="00F81FA3" w:rsidRPr="002F6F5D">
        <w:rPr>
          <w:rFonts w:ascii="Times New Roman" w:eastAsia="Calibri" w:hAnsi="Times New Roman" w:cs="Times New Roman"/>
          <w:sz w:val="24"/>
          <w:szCs w:val="24"/>
        </w:rPr>
        <w:t xml:space="preserve">was used </w:t>
      </w:r>
      <w:r w:rsidRPr="002F6F5D">
        <w:rPr>
          <w:rFonts w:ascii="Times New Roman" w:eastAsia="Calibri" w:hAnsi="Times New Roman" w:cs="Times New Roman"/>
          <w:sz w:val="24"/>
          <w:szCs w:val="24"/>
        </w:rPr>
        <w:t>with additional questions regarding the feasibility and applic</w:t>
      </w:r>
      <w:bookmarkStart w:id="6" w:name="_Toc422910346"/>
      <w:r w:rsidR="003711EF" w:rsidRPr="002F6F5D">
        <w:rPr>
          <w:rFonts w:ascii="Times New Roman" w:eastAsia="Calibri" w:hAnsi="Times New Roman" w:cs="Times New Roman"/>
          <w:sz w:val="24"/>
          <w:szCs w:val="24"/>
        </w:rPr>
        <w:t>ability of the study procedures.</w:t>
      </w:r>
    </w:p>
    <w:p w:rsidR="00EF38D3" w:rsidRPr="002F6F5D" w:rsidRDefault="0081303B" w:rsidP="00FA2412">
      <w:pPr>
        <w:keepNext/>
        <w:spacing w:after="0" w:line="480" w:lineRule="auto"/>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Data analysis</w:t>
      </w:r>
      <w:bookmarkEnd w:id="6"/>
      <w:r w:rsidRPr="002F6F5D">
        <w:rPr>
          <w:rFonts w:ascii="Times New Roman" w:eastAsia="SimSun" w:hAnsi="Times New Roman" w:cs="Times New Roman"/>
          <w:b/>
          <w:bCs/>
          <w:sz w:val="24"/>
          <w:szCs w:val="24"/>
        </w:rPr>
        <w:t xml:space="preserve"> </w:t>
      </w:r>
    </w:p>
    <w:p w:rsidR="00D832AC" w:rsidRPr="002F6F5D" w:rsidRDefault="006E5D36" w:rsidP="00FA2412">
      <w:pPr>
        <w:spacing w:after="0" w:line="480" w:lineRule="auto"/>
        <w:ind w:firstLine="720"/>
        <w:rPr>
          <w:rFonts w:ascii="Times New Roman" w:eastAsia="SimSun" w:hAnsi="Times New Roman" w:cs="Times New Roman"/>
          <w:b/>
          <w:bCs/>
          <w:sz w:val="24"/>
          <w:szCs w:val="24"/>
        </w:rPr>
      </w:pPr>
      <w:r w:rsidRPr="002F6F5D">
        <w:rPr>
          <w:rFonts w:ascii="Times New Roman" w:eastAsia="Calibri" w:hAnsi="Times New Roman" w:cs="Times New Roman"/>
          <w:sz w:val="24"/>
          <w:szCs w:val="24"/>
        </w:rPr>
        <w:t xml:space="preserve">Interview transcripts </w:t>
      </w:r>
      <w:r w:rsidR="0081303B" w:rsidRPr="002F6F5D">
        <w:rPr>
          <w:rFonts w:ascii="Times New Roman" w:eastAsia="Calibri" w:hAnsi="Times New Roman" w:cs="Times New Roman"/>
          <w:sz w:val="24"/>
          <w:szCs w:val="24"/>
        </w:rPr>
        <w:t>were imported into NVivo 10 data analy</w:t>
      </w:r>
      <w:r w:rsidR="0084343E" w:rsidRPr="002F6F5D">
        <w:rPr>
          <w:rFonts w:ascii="Times New Roman" w:eastAsia="Calibri" w:hAnsi="Times New Roman" w:cs="Times New Roman"/>
          <w:sz w:val="24"/>
          <w:szCs w:val="24"/>
        </w:rPr>
        <w:t xml:space="preserve">sis software (QRS International) </w:t>
      </w:r>
      <w:r w:rsidR="0081303B" w:rsidRPr="002F6F5D">
        <w:rPr>
          <w:rFonts w:ascii="Times New Roman" w:eastAsia="Calibri" w:hAnsi="Times New Roman" w:cs="Times New Roman"/>
          <w:sz w:val="24"/>
          <w:szCs w:val="24"/>
        </w:rPr>
        <w:t xml:space="preserve">for data management and coding. </w:t>
      </w:r>
      <w:r w:rsidR="00CC430F" w:rsidRPr="002F6F5D">
        <w:rPr>
          <w:rFonts w:ascii="Times New Roman" w:eastAsia="Calibri" w:hAnsi="Times New Roman" w:cs="Times New Roman"/>
          <w:sz w:val="24"/>
          <w:szCs w:val="24"/>
        </w:rPr>
        <w:t>P</w:t>
      </w:r>
      <w:r w:rsidR="00ED1669" w:rsidRPr="002F6F5D">
        <w:rPr>
          <w:rFonts w:ascii="Times New Roman" w:eastAsia="Calibri" w:hAnsi="Times New Roman" w:cs="Times New Roman"/>
          <w:sz w:val="24"/>
          <w:szCs w:val="24"/>
        </w:rPr>
        <w:t xml:space="preserve">articipant-related data </w:t>
      </w:r>
      <w:r w:rsidR="003510E3" w:rsidRPr="002F6F5D">
        <w:rPr>
          <w:rFonts w:ascii="Times New Roman" w:eastAsia="Calibri" w:hAnsi="Times New Roman" w:cs="Times New Roman"/>
          <w:sz w:val="24"/>
          <w:szCs w:val="24"/>
        </w:rPr>
        <w:t>gather</w:t>
      </w:r>
      <w:r w:rsidR="00F2223B" w:rsidRPr="002F6F5D">
        <w:rPr>
          <w:rFonts w:ascii="Times New Roman" w:eastAsia="Calibri" w:hAnsi="Times New Roman" w:cs="Times New Roman"/>
          <w:sz w:val="24"/>
          <w:szCs w:val="24"/>
        </w:rPr>
        <w:t>ed</w:t>
      </w:r>
      <w:r w:rsidR="003510E3" w:rsidRPr="002F6F5D">
        <w:rPr>
          <w:rFonts w:ascii="Times New Roman" w:eastAsia="Calibri" w:hAnsi="Times New Roman" w:cs="Times New Roman"/>
          <w:sz w:val="24"/>
          <w:szCs w:val="24"/>
        </w:rPr>
        <w:t xml:space="preserve"> prior the interviews </w:t>
      </w:r>
      <w:r w:rsidR="00ED1669" w:rsidRPr="002F6F5D">
        <w:rPr>
          <w:rFonts w:ascii="Times New Roman" w:eastAsia="Calibri" w:hAnsi="Times New Roman" w:cs="Times New Roman"/>
          <w:sz w:val="24"/>
          <w:szCs w:val="24"/>
        </w:rPr>
        <w:t>were</w:t>
      </w:r>
      <w:r w:rsidR="0081303B" w:rsidRPr="002F6F5D">
        <w:rPr>
          <w:rFonts w:ascii="Times New Roman" w:eastAsia="Calibri" w:hAnsi="Times New Roman" w:cs="Times New Roman"/>
          <w:sz w:val="24"/>
          <w:szCs w:val="24"/>
        </w:rPr>
        <w:t xml:space="preserve"> stored and analysed togethe</w:t>
      </w:r>
      <w:r w:rsidR="00A0039B" w:rsidRPr="002F6F5D">
        <w:rPr>
          <w:rFonts w:ascii="Times New Roman" w:eastAsia="Calibri" w:hAnsi="Times New Roman" w:cs="Times New Roman"/>
          <w:sz w:val="24"/>
          <w:szCs w:val="24"/>
        </w:rPr>
        <w:t xml:space="preserve">r with the interview recordings. </w:t>
      </w:r>
      <w:r w:rsidR="0081303B" w:rsidRPr="002F6F5D">
        <w:rPr>
          <w:rFonts w:ascii="Times New Roman" w:eastAsia="Calibri" w:hAnsi="Times New Roman" w:cs="Times New Roman"/>
          <w:sz w:val="24"/>
          <w:szCs w:val="24"/>
        </w:rPr>
        <w:t xml:space="preserve">The primary researcher </w:t>
      </w:r>
      <w:r w:rsidR="00F81FA3" w:rsidRPr="002F6F5D">
        <w:rPr>
          <w:rFonts w:ascii="Times New Roman" w:eastAsia="Calibri" w:hAnsi="Times New Roman" w:cs="Times New Roman"/>
          <w:sz w:val="24"/>
          <w:szCs w:val="24"/>
          <w:lang w:val="en-AU"/>
        </w:rPr>
        <w:t xml:space="preserve">who conducted the interviews </w:t>
      </w:r>
      <w:r w:rsidR="0081303B" w:rsidRPr="002F6F5D">
        <w:rPr>
          <w:rFonts w:ascii="Times New Roman" w:eastAsia="Calibri" w:hAnsi="Times New Roman" w:cs="Times New Roman"/>
          <w:sz w:val="24"/>
          <w:szCs w:val="24"/>
        </w:rPr>
        <w:t xml:space="preserve">(DK) undertook initial computer-assisted coding following the principles of Framework Analysis </w:t>
      </w:r>
      <w:r w:rsidR="009543FB"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&lt;EndNote&gt;&lt;Cite&gt;&lt;Author&gt;Spencer&lt;/Author&gt;&lt;Year&gt;2003&lt;/Year&gt;&lt;RecNum&gt;1334&lt;/RecNum&gt;&lt;DisplayText&gt;(Spencer, Ritchie, &amp;amp; O’Connor, 2003)&lt;/DisplayText&gt;&lt;record&gt;&lt;rec-number&gt;1334&lt;/rec-number&gt;&lt;foreign-keys&gt;&lt;key app="EN" db-id="xv0t09e082v0vfepd0cvxzp20wds5tadfvrw" timestamp="1425733133"&gt;1334&lt;/key&gt;&lt;/foreign-keys&gt;&lt;ref-type name="Journal Article"&gt;17&lt;/ref-type&gt;&lt;contributors&gt;&lt;authors&gt;&lt;author&gt;Spencer, Liz&lt;/author&gt;&lt;author&gt;Ritchie, Jane&lt;/author&gt;&lt;author&gt;O’Connor, William&lt;/author&gt;&lt;/authors&gt;&lt;/contributors&gt;&lt;titles&gt;&lt;title&gt;Analysis: practices, principles and processes&lt;/title&gt;&lt;secondary-title&gt;Qualitative research practice: A guide for social science students and researchers&lt;/secondary-title&gt;&lt;/titles&gt;&lt;periodical&gt;&lt;full-title&gt;Qualitative research practice: A guide for social science students and researchers&lt;/full-title&gt;&lt;/periodical&gt;&lt;pages&gt;199-218&lt;/pages&gt;&lt;dates&gt;&lt;year&gt;2003&lt;/year&gt;&lt;/dates&gt;&lt;urls&gt;&lt;/urls&gt;&lt;/record&gt;&lt;/Cite&gt;&lt;/EndNote&gt;</w:instrText>
      </w:r>
      <w:r w:rsidR="009543FB"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49" w:tooltip="Spencer, 2003 #1334" w:history="1">
        <w:r w:rsidR="00B847E3" w:rsidRPr="002F6F5D">
          <w:rPr>
            <w:rFonts w:ascii="Times New Roman" w:eastAsia="Calibri" w:hAnsi="Times New Roman" w:cs="Times New Roman"/>
            <w:noProof/>
            <w:sz w:val="24"/>
            <w:szCs w:val="24"/>
          </w:rPr>
          <w:t>Spencer, Ritchie, &amp; O’Connor, 2003</w:t>
        </w:r>
      </w:hyperlink>
      <w:r w:rsidR="00C1137E" w:rsidRPr="002F6F5D">
        <w:rPr>
          <w:rFonts w:ascii="Times New Roman" w:eastAsia="Calibri" w:hAnsi="Times New Roman" w:cs="Times New Roman"/>
          <w:noProof/>
          <w:sz w:val="24"/>
          <w:szCs w:val="24"/>
        </w:rPr>
        <w:t>)</w:t>
      </w:r>
      <w:r w:rsidR="009543FB" w:rsidRPr="002F6F5D">
        <w:rPr>
          <w:rFonts w:ascii="Times New Roman" w:eastAsia="Calibri" w:hAnsi="Times New Roman" w:cs="Times New Roman"/>
          <w:sz w:val="24"/>
          <w:szCs w:val="24"/>
        </w:rPr>
        <w:fldChar w:fldCharType="end"/>
      </w:r>
      <w:r w:rsidR="00506BB0" w:rsidRPr="002F6F5D">
        <w:rPr>
          <w:rFonts w:ascii="Times New Roman" w:eastAsia="Calibri" w:hAnsi="Times New Roman" w:cs="Times New Roman"/>
          <w:sz w:val="24"/>
          <w:szCs w:val="24"/>
        </w:rPr>
        <w:t>; 20</w:t>
      </w:r>
      <w:r w:rsidR="0081303B" w:rsidRPr="002F6F5D">
        <w:rPr>
          <w:rFonts w:ascii="Times New Roman" w:eastAsia="Calibri" w:hAnsi="Times New Roman" w:cs="Times New Roman"/>
          <w:sz w:val="24"/>
          <w:szCs w:val="24"/>
        </w:rPr>
        <w:t xml:space="preserve">% of the data (transcripts and participant-provided data) were double-coded </w:t>
      </w:r>
      <w:r w:rsidR="00F81FA3" w:rsidRPr="002F6F5D">
        <w:rPr>
          <w:rFonts w:ascii="Times New Roman" w:eastAsia="Calibri" w:hAnsi="Times New Roman" w:cs="Times New Roman"/>
          <w:sz w:val="24"/>
          <w:szCs w:val="24"/>
          <w:lang w:val="en-AU"/>
        </w:rPr>
        <w:t xml:space="preserve">by another researcher working on this project with experience and expertise in qualitative research methods </w:t>
      </w:r>
      <w:r w:rsidR="0081303B" w:rsidRPr="002F6F5D">
        <w:rPr>
          <w:rFonts w:ascii="Times New Roman" w:eastAsia="Calibri" w:hAnsi="Times New Roman" w:cs="Times New Roman"/>
          <w:sz w:val="24"/>
          <w:szCs w:val="24"/>
        </w:rPr>
        <w:t>(S</w:t>
      </w:r>
      <w:r w:rsidR="00CB162D" w:rsidRPr="002F6F5D">
        <w:rPr>
          <w:rFonts w:ascii="Times New Roman" w:eastAsia="Calibri" w:hAnsi="Times New Roman" w:cs="Times New Roman"/>
          <w:sz w:val="24"/>
          <w:szCs w:val="24"/>
        </w:rPr>
        <w:t>U</w:t>
      </w:r>
      <w:r w:rsidR="0081303B" w:rsidRPr="002F6F5D">
        <w:rPr>
          <w:rFonts w:ascii="Times New Roman" w:eastAsia="Calibri" w:hAnsi="Times New Roman" w:cs="Times New Roman"/>
          <w:sz w:val="24"/>
          <w:szCs w:val="24"/>
        </w:rPr>
        <w:t xml:space="preserve">D). </w:t>
      </w:r>
      <w:bookmarkStart w:id="7" w:name="_Toc422910347"/>
      <w:r w:rsidR="003711EF" w:rsidRPr="002F6F5D">
        <w:rPr>
          <w:rFonts w:ascii="Times New Roman" w:eastAsia="Calibri" w:hAnsi="Times New Roman" w:cs="Times New Roman"/>
          <w:sz w:val="24"/>
          <w:szCs w:val="24"/>
        </w:rPr>
        <w:t>Framework a</w:t>
      </w:r>
      <w:r w:rsidR="00D832AC" w:rsidRPr="002F6F5D">
        <w:rPr>
          <w:rFonts w:ascii="Times New Roman" w:eastAsia="Calibri" w:hAnsi="Times New Roman" w:cs="Times New Roman"/>
          <w:sz w:val="24"/>
          <w:szCs w:val="24"/>
        </w:rPr>
        <w:t>nalysis involved familiarisation with</w:t>
      </w:r>
      <w:r w:rsidR="00A4177F" w:rsidRPr="002F6F5D">
        <w:rPr>
          <w:rFonts w:ascii="Times New Roman" w:eastAsia="Calibri" w:hAnsi="Times New Roman" w:cs="Times New Roman"/>
          <w:sz w:val="24"/>
          <w:szCs w:val="24"/>
        </w:rPr>
        <w:t xml:space="preserve"> the data, applying a thematic F</w:t>
      </w:r>
      <w:r w:rsidR="00D832AC" w:rsidRPr="002F6F5D">
        <w:rPr>
          <w:rFonts w:ascii="Times New Roman" w:eastAsia="Calibri" w:hAnsi="Times New Roman" w:cs="Times New Roman"/>
          <w:sz w:val="24"/>
          <w:szCs w:val="24"/>
        </w:rPr>
        <w:t>ramework, and charting; i.e., rearranging data to appropriate parts of the thematic framework, mapping, and interpretation. This allowed flexibility to generate new th</w:t>
      </w:r>
      <w:r w:rsidR="0084343E" w:rsidRPr="002F6F5D">
        <w:rPr>
          <w:rFonts w:ascii="Times New Roman" w:eastAsia="Calibri" w:hAnsi="Times New Roman" w:cs="Times New Roman"/>
          <w:sz w:val="24"/>
          <w:szCs w:val="24"/>
        </w:rPr>
        <w:t>emes and to further inform the F</w:t>
      </w:r>
      <w:r w:rsidR="00D832AC" w:rsidRPr="002F6F5D">
        <w:rPr>
          <w:rFonts w:ascii="Times New Roman" w:eastAsia="Calibri" w:hAnsi="Times New Roman" w:cs="Times New Roman"/>
          <w:sz w:val="24"/>
          <w:szCs w:val="24"/>
        </w:rPr>
        <w:t xml:space="preserve">ramework. </w:t>
      </w:r>
      <w:r w:rsidR="002837AA" w:rsidRPr="002F6F5D">
        <w:rPr>
          <w:rFonts w:ascii="Times New Roman" w:eastAsia="Calibri" w:hAnsi="Times New Roman" w:cs="Times New Roman"/>
          <w:sz w:val="24"/>
          <w:szCs w:val="24"/>
        </w:rPr>
        <w:t xml:space="preserve">Each transcript was read repeatedly and main themes identified both deductively, based on the research objectives, and inductively, based on themes that emerged as analyses continued. </w:t>
      </w:r>
      <w:r w:rsidR="00F81FA3" w:rsidRPr="002F6F5D">
        <w:rPr>
          <w:rFonts w:ascii="Times New Roman" w:eastAsia="Calibri" w:hAnsi="Times New Roman" w:cs="Times New Roman"/>
          <w:sz w:val="24"/>
          <w:szCs w:val="24"/>
          <w:lang w:val="en-AU"/>
        </w:rPr>
        <w:t xml:space="preserve">The two coders agreed that data saturation was reached when no new themes or topics emerged in the interviews; data saturation was discussed and agreed with two senior </w:t>
      </w:r>
      <w:r w:rsidR="00774A96" w:rsidRPr="002F6F5D">
        <w:rPr>
          <w:rFonts w:ascii="Times New Roman" w:eastAsia="Calibri" w:hAnsi="Times New Roman" w:cs="Times New Roman"/>
          <w:sz w:val="24"/>
          <w:szCs w:val="24"/>
          <w:lang w:val="en-AU"/>
        </w:rPr>
        <w:t>co-</w:t>
      </w:r>
      <w:r w:rsidR="00F81FA3" w:rsidRPr="002F6F5D">
        <w:rPr>
          <w:rFonts w:ascii="Times New Roman" w:eastAsia="Calibri" w:hAnsi="Times New Roman" w:cs="Times New Roman"/>
          <w:sz w:val="24"/>
          <w:szCs w:val="24"/>
          <w:lang w:val="en-AU"/>
        </w:rPr>
        <w:t>researchers</w:t>
      </w:r>
      <w:r w:rsidR="00453C11" w:rsidRPr="002F6F5D">
        <w:rPr>
          <w:rFonts w:ascii="Times New Roman" w:eastAsia="Calibri" w:hAnsi="Times New Roman" w:cs="Times New Roman"/>
          <w:sz w:val="24"/>
          <w:szCs w:val="24"/>
          <w:lang w:val="en-AU"/>
        </w:rPr>
        <w:t xml:space="preserve"> (FFS, MW)</w:t>
      </w:r>
      <w:r w:rsidR="00F81FA3" w:rsidRPr="002F6F5D">
        <w:rPr>
          <w:rFonts w:ascii="Times New Roman" w:eastAsia="Calibri" w:hAnsi="Times New Roman" w:cs="Times New Roman"/>
          <w:sz w:val="24"/>
          <w:szCs w:val="24"/>
          <w:lang w:val="en-AU"/>
        </w:rPr>
        <w:t>.</w:t>
      </w:r>
    </w:p>
    <w:p w:rsidR="0081303B" w:rsidRPr="002F6F5D" w:rsidRDefault="0081303B" w:rsidP="00FA2412">
      <w:pPr>
        <w:keepNext/>
        <w:spacing w:after="0" w:line="480" w:lineRule="auto"/>
        <w:jc w:val="center"/>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Results</w:t>
      </w:r>
      <w:bookmarkEnd w:id="7"/>
    </w:p>
    <w:p w:rsidR="00C66049" w:rsidRPr="002F6F5D" w:rsidRDefault="00C66049" w:rsidP="00FA2412">
      <w:pPr>
        <w:keepNext/>
        <w:spacing w:after="0" w:line="480" w:lineRule="auto"/>
        <w:rPr>
          <w:rFonts w:ascii="Times New Roman" w:eastAsia="SimSun" w:hAnsi="Times New Roman" w:cs="Times New Roman"/>
          <w:b/>
          <w:bCs/>
          <w:sz w:val="24"/>
          <w:szCs w:val="24"/>
        </w:rPr>
      </w:pPr>
      <w:r w:rsidRPr="002F6F5D">
        <w:rPr>
          <w:rFonts w:ascii="Times New Roman" w:eastAsia="SimSun" w:hAnsi="Times New Roman" w:cs="Times New Roman"/>
          <w:b/>
          <w:bCs/>
          <w:sz w:val="24"/>
          <w:szCs w:val="24"/>
        </w:rPr>
        <w:t>Demographic and descriptive findings</w:t>
      </w:r>
    </w:p>
    <w:p w:rsidR="00862B76" w:rsidRPr="002F6F5D" w:rsidRDefault="003B4137" w:rsidP="00FA2412">
      <w:pPr>
        <w:spacing w:after="0" w:line="480" w:lineRule="auto"/>
        <w:ind w:firstLine="720"/>
        <w:rPr>
          <w:rFonts w:ascii="Times New Roman" w:eastAsia="Calibri" w:hAnsi="Times New Roman" w:cs="Times New Roman"/>
          <w:b/>
          <w:iCs/>
          <w:sz w:val="24"/>
          <w:szCs w:val="24"/>
        </w:rPr>
      </w:pPr>
      <w:r w:rsidRPr="002F6F5D">
        <w:rPr>
          <w:rFonts w:ascii="Times New Roman" w:eastAsia="Calibri" w:hAnsi="Times New Roman" w:cs="Times New Roman"/>
          <w:sz w:val="24"/>
          <w:szCs w:val="24"/>
        </w:rPr>
        <w:t xml:space="preserve">Fifteen people expressed an interest in taking part in the study and all of them </w:t>
      </w:r>
      <w:r w:rsidR="00DF658E" w:rsidRPr="002F6F5D">
        <w:rPr>
          <w:rFonts w:ascii="Times New Roman" w:eastAsia="Calibri" w:hAnsi="Times New Roman" w:cs="Times New Roman"/>
          <w:sz w:val="24"/>
          <w:szCs w:val="24"/>
        </w:rPr>
        <w:t>met the inclusion criteria and were invited to particip</w:t>
      </w:r>
      <w:r w:rsidR="00ED1669" w:rsidRPr="002F6F5D">
        <w:rPr>
          <w:rFonts w:ascii="Times New Roman" w:eastAsia="Calibri" w:hAnsi="Times New Roman" w:cs="Times New Roman"/>
          <w:sz w:val="24"/>
          <w:szCs w:val="24"/>
        </w:rPr>
        <w:t xml:space="preserve">ate. Three people </w:t>
      </w:r>
      <w:r w:rsidR="00774A96" w:rsidRPr="002F6F5D">
        <w:rPr>
          <w:rFonts w:ascii="Times New Roman" w:eastAsia="Calibri" w:hAnsi="Times New Roman" w:cs="Times New Roman"/>
          <w:sz w:val="24"/>
          <w:szCs w:val="24"/>
        </w:rPr>
        <w:t xml:space="preserve">could not participate </w:t>
      </w:r>
      <w:r w:rsidR="00DF658E" w:rsidRPr="002F6F5D">
        <w:rPr>
          <w:rFonts w:ascii="Times New Roman" w:eastAsia="Calibri" w:hAnsi="Times New Roman" w:cs="Times New Roman"/>
          <w:sz w:val="24"/>
          <w:szCs w:val="24"/>
        </w:rPr>
        <w:t>due to wireless</w:t>
      </w:r>
      <w:r w:rsidR="00E15439" w:rsidRPr="002F6F5D">
        <w:rPr>
          <w:rFonts w:ascii="Times New Roman" w:eastAsia="Calibri" w:hAnsi="Times New Roman" w:cs="Times New Roman"/>
          <w:sz w:val="24"/>
          <w:szCs w:val="24"/>
        </w:rPr>
        <w:t xml:space="preserve"> internet connection issues (</w:t>
      </w:r>
      <w:r w:rsidR="00774A96" w:rsidRPr="002F6F5D">
        <w:rPr>
          <w:rFonts w:ascii="Times New Roman" w:eastAsia="Calibri" w:hAnsi="Times New Roman" w:cs="Times New Roman"/>
          <w:i/>
          <w:sz w:val="24"/>
          <w:szCs w:val="24"/>
        </w:rPr>
        <w:t>n</w:t>
      </w:r>
      <w:r w:rsidR="00DF658E" w:rsidRPr="002F6F5D">
        <w:rPr>
          <w:rFonts w:ascii="Times New Roman" w:eastAsia="Calibri" w:hAnsi="Times New Roman" w:cs="Times New Roman"/>
          <w:sz w:val="24"/>
          <w:szCs w:val="24"/>
        </w:rPr>
        <w:t xml:space="preserve">=2) </w:t>
      </w:r>
      <w:r w:rsidR="006E5D36" w:rsidRPr="002F6F5D">
        <w:rPr>
          <w:rFonts w:ascii="Times New Roman" w:eastAsia="Calibri" w:hAnsi="Times New Roman" w:cs="Times New Roman"/>
          <w:sz w:val="24"/>
          <w:szCs w:val="24"/>
        </w:rPr>
        <w:t xml:space="preserve">or </w:t>
      </w:r>
      <w:r w:rsidR="00DF658E" w:rsidRPr="002F6F5D">
        <w:rPr>
          <w:rFonts w:ascii="Times New Roman" w:eastAsia="Calibri" w:hAnsi="Times New Roman" w:cs="Times New Roman"/>
          <w:sz w:val="24"/>
          <w:szCs w:val="24"/>
        </w:rPr>
        <w:t>pr</w:t>
      </w:r>
      <w:r w:rsidR="00E15439" w:rsidRPr="002F6F5D">
        <w:rPr>
          <w:rFonts w:ascii="Times New Roman" w:eastAsia="Calibri" w:hAnsi="Times New Roman" w:cs="Times New Roman"/>
          <w:sz w:val="24"/>
          <w:szCs w:val="24"/>
        </w:rPr>
        <w:t xml:space="preserve">eferring not to use the weighing scale </w:t>
      </w:r>
      <w:r w:rsidR="00774A96" w:rsidRPr="002F6F5D">
        <w:rPr>
          <w:rFonts w:ascii="Times New Roman" w:eastAsia="Calibri" w:hAnsi="Times New Roman" w:cs="Times New Roman"/>
          <w:sz w:val="24"/>
          <w:szCs w:val="24"/>
        </w:rPr>
        <w:t xml:space="preserve">daily </w:t>
      </w:r>
      <w:r w:rsidR="00E15439" w:rsidRPr="002F6F5D">
        <w:rPr>
          <w:rFonts w:ascii="Times New Roman" w:eastAsia="Calibri" w:hAnsi="Times New Roman" w:cs="Times New Roman"/>
          <w:sz w:val="24"/>
          <w:szCs w:val="24"/>
        </w:rPr>
        <w:t>(</w:t>
      </w:r>
      <w:r w:rsidR="00774A96" w:rsidRPr="002F6F5D">
        <w:rPr>
          <w:rFonts w:ascii="Times New Roman" w:eastAsia="Calibri" w:hAnsi="Times New Roman" w:cs="Times New Roman"/>
          <w:i/>
          <w:sz w:val="24"/>
          <w:szCs w:val="24"/>
        </w:rPr>
        <w:t>n</w:t>
      </w:r>
      <w:r w:rsidR="00601E30" w:rsidRPr="002F6F5D">
        <w:rPr>
          <w:rFonts w:ascii="Times New Roman" w:eastAsia="Calibri" w:hAnsi="Times New Roman" w:cs="Times New Roman"/>
          <w:sz w:val="24"/>
          <w:szCs w:val="24"/>
        </w:rPr>
        <w:t>=1); t</w:t>
      </w:r>
      <w:r w:rsidR="00DF658E" w:rsidRPr="002F6F5D">
        <w:rPr>
          <w:rFonts w:ascii="Times New Roman" w:eastAsia="Calibri" w:hAnsi="Times New Roman" w:cs="Times New Roman"/>
          <w:sz w:val="24"/>
          <w:szCs w:val="24"/>
        </w:rPr>
        <w:t xml:space="preserve">he final sample included 12 people </w:t>
      </w:r>
      <w:r w:rsidR="00601E30" w:rsidRPr="002F6F5D">
        <w:rPr>
          <w:rFonts w:ascii="Times New Roman" w:eastAsia="Calibri" w:hAnsi="Times New Roman" w:cs="Times New Roman"/>
          <w:sz w:val="24"/>
          <w:szCs w:val="24"/>
        </w:rPr>
        <w:t xml:space="preserve">(see </w:t>
      </w:r>
      <w:r w:rsidR="00DF658E" w:rsidRPr="002F6F5D">
        <w:rPr>
          <w:rFonts w:ascii="Times New Roman" w:eastAsia="Calibri" w:hAnsi="Times New Roman" w:cs="Times New Roman"/>
          <w:sz w:val="24"/>
          <w:szCs w:val="24"/>
        </w:rPr>
        <w:t xml:space="preserve">Table </w:t>
      </w:r>
      <w:r w:rsidR="00B6419A" w:rsidRPr="002F6F5D">
        <w:rPr>
          <w:rFonts w:ascii="Times New Roman" w:eastAsia="Calibri" w:hAnsi="Times New Roman" w:cs="Times New Roman"/>
          <w:sz w:val="24"/>
          <w:szCs w:val="24"/>
        </w:rPr>
        <w:t>1</w:t>
      </w:r>
      <w:r w:rsidR="00601E30" w:rsidRPr="002F6F5D">
        <w:rPr>
          <w:rFonts w:ascii="Times New Roman" w:eastAsia="Calibri" w:hAnsi="Times New Roman" w:cs="Times New Roman"/>
          <w:sz w:val="24"/>
          <w:szCs w:val="24"/>
        </w:rPr>
        <w:t>)</w:t>
      </w:r>
      <w:r w:rsidR="00DF658E" w:rsidRPr="002F6F5D">
        <w:rPr>
          <w:rFonts w:ascii="Times New Roman" w:eastAsia="Calibri" w:hAnsi="Times New Roman" w:cs="Times New Roman"/>
          <w:sz w:val="24"/>
          <w:szCs w:val="24"/>
        </w:rPr>
        <w:t xml:space="preserve">. </w:t>
      </w:r>
    </w:p>
    <w:p w:rsidR="003B4137" w:rsidRPr="002F6F5D" w:rsidRDefault="0091124A" w:rsidP="00FA2412">
      <w:pPr>
        <w:spacing w:after="0"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Please insert Table 1 here.</w:t>
      </w:r>
    </w:p>
    <w:p w:rsidR="00601E30" w:rsidRPr="002F6F5D" w:rsidRDefault="00601E30"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Twelve participants took part in the </w:t>
      </w:r>
      <w:r w:rsidR="00434EA9" w:rsidRPr="002F6F5D">
        <w:rPr>
          <w:rFonts w:ascii="Times New Roman" w:eastAsia="Calibri" w:hAnsi="Times New Roman" w:cs="Times New Roman"/>
          <w:sz w:val="24"/>
          <w:szCs w:val="24"/>
        </w:rPr>
        <w:t xml:space="preserve">initial 3 </w:t>
      </w:r>
      <w:r w:rsidRPr="002F6F5D">
        <w:rPr>
          <w:rFonts w:ascii="Times New Roman" w:eastAsia="Calibri" w:hAnsi="Times New Roman" w:cs="Times New Roman"/>
          <w:sz w:val="24"/>
          <w:szCs w:val="24"/>
        </w:rPr>
        <w:t>month</w:t>
      </w:r>
      <w:r w:rsidR="00434EA9" w:rsidRPr="002F6F5D">
        <w:rPr>
          <w:rFonts w:ascii="Times New Roman" w:eastAsia="Calibri" w:hAnsi="Times New Roman" w:cs="Times New Roman"/>
          <w:sz w:val="24"/>
          <w:szCs w:val="24"/>
        </w:rPr>
        <w:t>s</w:t>
      </w:r>
      <w:r w:rsidRPr="002F6F5D">
        <w:rPr>
          <w:rFonts w:ascii="Times New Roman" w:eastAsia="Calibri" w:hAnsi="Times New Roman" w:cs="Times New Roman"/>
          <w:sz w:val="24"/>
          <w:szCs w:val="24"/>
        </w:rPr>
        <w:t xml:space="preserve"> of the study (3M, 9F) and </w:t>
      </w:r>
      <w:r w:rsidR="00434EA9" w:rsidRPr="002F6F5D">
        <w:rPr>
          <w:rFonts w:ascii="Times New Roman" w:eastAsia="Calibri" w:hAnsi="Times New Roman" w:cs="Times New Roman"/>
          <w:sz w:val="24"/>
          <w:szCs w:val="24"/>
        </w:rPr>
        <w:t>8 continued for an additional 3 months</w:t>
      </w:r>
      <w:r w:rsidR="00435A71" w:rsidRPr="002F6F5D">
        <w:rPr>
          <w:rFonts w:ascii="Times New Roman" w:eastAsia="Calibri" w:hAnsi="Times New Roman" w:cs="Times New Roman"/>
          <w:sz w:val="24"/>
          <w:szCs w:val="24"/>
        </w:rPr>
        <w:t xml:space="preserve"> follow-</w:t>
      </w:r>
      <w:r w:rsidRPr="002F6F5D">
        <w:rPr>
          <w:rFonts w:ascii="Times New Roman" w:eastAsia="Calibri" w:hAnsi="Times New Roman" w:cs="Times New Roman"/>
          <w:sz w:val="24"/>
          <w:szCs w:val="24"/>
        </w:rPr>
        <w:t>up (2M, 6F), participating in the study for six months in total</w:t>
      </w:r>
      <w:r w:rsidR="00AC56EF" w:rsidRPr="002F6F5D">
        <w:rPr>
          <w:rFonts w:ascii="Times New Roman" w:eastAsia="Calibri" w:hAnsi="Times New Roman" w:cs="Times New Roman"/>
          <w:sz w:val="24"/>
          <w:szCs w:val="24"/>
        </w:rPr>
        <w:t>. Fo</w:t>
      </w:r>
      <w:r w:rsidR="00BF2EF7" w:rsidRPr="002F6F5D">
        <w:rPr>
          <w:rFonts w:ascii="Times New Roman" w:eastAsia="Calibri" w:hAnsi="Times New Roman" w:cs="Times New Roman"/>
          <w:sz w:val="24"/>
          <w:szCs w:val="24"/>
        </w:rPr>
        <w:t>ur participants who discontinued reported lack of time (</w:t>
      </w:r>
      <w:r w:rsidR="00BF2EF7" w:rsidRPr="002F6F5D">
        <w:rPr>
          <w:rFonts w:ascii="Times New Roman" w:eastAsia="Calibri" w:hAnsi="Times New Roman" w:cs="Times New Roman"/>
          <w:i/>
          <w:sz w:val="24"/>
          <w:szCs w:val="24"/>
        </w:rPr>
        <w:t>n</w:t>
      </w:r>
      <w:r w:rsidR="00BF2EF7" w:rsidRPr="002F6F5D">
        <w:rPr>
          <w:rFonts w:ascii="Times New Roman" w:eastAsia="Calibri" w:hAnsi="Times New Roman" w:cs="Times New Roman"/>
          <w:sz w:val="24"/>
          <w:szCs w:val="24"/>
        </w:rPr>
        <w:t>=2), changing jobs and moving to a new area (</w:t>
      </w:r>
      <w:r w:rsidR="00BF2EF7" w:rsidRPr="002F6F5D">
        <w:rPr>
          <w:rFonts w:ascii="Times New Roman" w:eastAsia="Calibri" w:hAnsi="Times New Roman" w:cs="Times New Roman"/>
          <w:i/>
          <w:sz w:val="24"/>
          <w:szCs w:val="24"/>
        </w:rPr>
        <w:t>n</w:t>
      </w:r>
      <w:r w:rsidR="00BF2EF7" w:rsidRPr="002F6F5D">
        <w:rPr>
          <w:rFonts w:ascii="Times New Roman" w:eastAsia="Calibri" w:hAnsi="Times New Roman" w:cs="Times New Roman"/>
          <w:sz w:val="24"/>
          <w:szCs w:val="24"/>
        </w:rPr>
        <w:t>=1), and health issues (</w:t>
      </w:r>
      <w:r w:rsidR="00BF2EF7" w:rsidRPr="002F6F5D">
        <w:rPr>
          <w:rFonts w:ascii="Times New Roman" w:eastAsia="Calibri" w:hAnsi="Times New Roman" w:cs="Times New Roman"/>
          <w:i/>
          <w:sz w:val="24"/>
          <w:szCs w:val="24"/>
        </w:rPr>
        <w:t>n</w:t>
      </w:r>
      <w:r w:rsidR="00BF2EF7" w:rsidRPr="002F6F5D">
        <w:rPr>
          <w:rFonts w:ascii="Times New Roman" w:eastAsia="Calibri" w:hAnsi="Times New Roman" w:cs="Times New Roman"/>
          <w:sz w:val="24"/>
          <w:szCs w:val="24"/>
        </w:rPr>
        <w:t>=1) as key reasons to discontinue.</w:t>
      </w:r>
      <w:r w:rsidR="00AC56EF" w:rsidRPr="002F6F5D">
        <w:rPr>
          <w:rFonts w:ascii="Times New Roman" w:eastAsia="Calibri" w:hAnsi="Times New Roman" w:cs="Times New Roman"/>
          <w:sz w:val="24"/>
          <w:szCs w:val="24"/>
        </w:rPr>
        <w:t xml:space="preserve"> </w:t>
      </w:r>
      <w:r w:rsidRPr="002F6F5D">
        <w:rPr>
          <w:rFonts w:ascii="Times New Roman" w:eastAsia="Calibri" w:hAnsi="Times New Roman" w:cs="Times New Roman"/>
          <w:sz w:val="24"/>
          <w:szCs w:val="24"/>
        </w:rPr>
        <w:t xml:space="preserve">The number of experience samples generated varied between participants who in total gathered 155 photographs (median 1; range 0-91, per person; 5 sent no photographs) and 1,153 notes (median 73; range 11-344 per person). The agreement between two independent coders measured as Krippendorff's alpha </w:t>
      </w:r>
      <w:r w:rsidR="00434EA9" w:rsidRPr="002F6F5D">
        <w:rPr>
          <w:rFonts w:ascii="Times New Roman" w:eastAsia="Calibri" w:hAnsi="Times New Roman" w:cs="Times New Roman"/>
          <w:sz w:val="24"/>
          <w:szCs w:val="24"/>
        </w:rPr>
        <w:t xml:space="preserve">was </w:t>
      </w:r>
      <w:r w:rsidRPr="002F6F5D">
        <w:rPr>
          <w:rFonts w:ascii="Times New Roman" w:eastAsia="Calibri" w:hAnsi="Times New Roman" w:cs="Times New Roman"/>
          <w:sz w:val="24"/>
          <w:szCs w:val="24"/>
        </w:rPr>
        <w:t>0.89 for interview transcripts and 0.81 for participant-generated notes</w:t>
      </w:r>
      <w:r w:rsidR="00727C66" w:rsidRPr="002F6F5D">
        <w:rPr>
          <w:rFonts w:ascii="Times New Roman" w:eastAsia="Calibri" w:hAnsi="Times New Roman" w:cs="Times New Roman"/>
          <w:sz w:val="24"/>
          <w:szCs w:val="24"/>
        </w:rPr>
        <w:t xml:space="preserve"> </w:t>
      </w:r>
      <w:r w:rsidR="00727C66" w:rsidRPr="002F6F5D">
        <w:rPr>
          <w:rFonts w:ascii="Times New Roman" w:eastAsia="Calibri" w:hAnsi="Times New Roman" w:cs="Times New Roman"/>
          <w:sz w:val="24"/>
          <w:szCs w:val="24"/>
          <w:lang w:val="en-AU"/>
        </w:rPr>
        <w:t>for 20% of data assessed</w:t>
      </w:r>
      <w:r w:rsidR="002A6E2F" w:rsidRPr="002F6F5D">
        <w:rPr>
          <w:rFonts w:ascii="Times New Roman" w:eastAsia="Calibri" w:hAnsi="Times New Roman" w:cs="Times New Roman"/>
          <w:sz w:val="24"/>
          <w:szCs w:val="24"/>
        </w:rPr>
        <w:t>.</w:t>
      </w:r>
      <w:r w:rsidRPr="002F6F5D">
        <w:rPr>
          <w:rFonts w:ascii="Times New Roman" w:eastAsia="Calibri" w:hAnsi="Times New Roman" w:cs="Times New Roman"/>
          <w:sz w:val="24"/>
          <w:szCs w:val="24"/>
        </w:rPr>
        <w:t xml:space="preserve"> </w:t>
      </w:r>
    </w:p>
    <w:p w:rsidR="00434EA9" w:rsidRPr="002F6F5D" w:rsidRDefault="00434EA9" w:rsidP="00FA2412">
      <w:pPr>
        <w:spacing w:after="0" w:line="480" w:lineRule="auto"/>
        <w:rPr>
          <w:rFonts w:ascii="Times New Roman" w:eastAsia="Calibri" w:hAnsi="Times New Roman" w:cs="Times New Roman"/>
          <w:b/>
          <w:sz w:val="24"/>
          <w:szCs w:val="24"/>
        </w:rPr>
      </w:pPr>
      <w:r w:rsidRPr="002F6F5D">
        <w:rPr>
          <w:rFonts w:ascii="Times New Roman" w:eastAsia="Calibri" w:hAnsi="Times New Roman" w:cs="Times New Roman"/>
          <w:b/>
          <w:sz w:val="24"/>
          <w:szCs w:val="24"/>
        </w:rPr>
        <w:t>Main findings</w:t>
      </w:r>
    </w:p>
    <w:p w:rsidR="0081303B" w:rsidRPr="002F6F5D" w:rsidRDefault="0081303B"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The reported experiences of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rPr>
        <w:t xml:space="preserve"> were in line with the </w:t>
      </w:r>
      <w:r w:rsidR="005B2815" w:rsidRPr="002F6F5D">
        <w:rPr>
          <w:rFonts w:ascii="Times New Roman" w:eastAsia="Calibri" w:hAnsi="Times New Roman" w:cs="Times New Roman"/>
          <w:sz w:val="24"/>
          <w:szCs w:val="24"/>
        </w:rPr>
        <w:t xml:space="preserve">five </w:t>
      </w:r>
      <w:r w:rsidR="00434EA9" w:rsidRPr="002F6F5D">
        <w:rPr>
          <w:rFonts w:ascii="Times New Roman" w:eastAsia="Calibri" w:hAnsi="Times New Roman" w:cs="Times New Roman"/>
          <w:sz w:val="24"/>
          <w:szCs w:val="24"/>
        </w:rPr>
        <w:t xml:space="preserve">pre-specified </w:t>
      </w:r>
      <w:r w:rsidRPr="002F6F5D">
        <w:rPr>
          <w:rFonts w:ascii="Times New Roman" w:eastAsia="Calibri" w:hAnsi="Times New Roman" w:cs="Times New Roman"/>
          <w:sz w:val="24"/>
          <w:szCs w:val="24"/>
        </w:rPr>
        <w:t>theoretical explanations for behaviour change maintenance</w:t>
      </w:r>
      <w:r w:rsidR="002A6E2F" w:rsidRPr="002F6F5D">
        <w:rPr>
          <w:rFonts w:ascii="Times New Roman" w:eastAsia="Calibri" w:hAnsi="Times New Roman" w:cs="Times New Roman"/>
          <w:sz w:val="24"/>
          <w:szCs w:val="24"/>
        </w:rPr>
        <w:t xml:space="preserve"> </w:t>
      </w:r>
      <w:r w:rsidR="002A6E2F" w:rsidRPr="002F6F5D">
        <w:rPr>
          <w:rFonts w:ascii="Times New Roman" w:eastAsia="Calibri" w:hAnsi="Times New Roman" w:cs="Times New Roman"/>
          <w:sz w:val="24"/>
          <w:szCs w:val="24"/>
        </w:rPr>
        <w:fldChar w:fldCharType="begin"/>
      </w:r>
      <w:r w:rsidR="00C1137E" w:rsidRPr="002F6F5D">
        <w:rPr>
          <w:rFonts w:ascii="Times New Roman" w:eastAsia="Calibri" w:hAnsi="Times New Roman" w:cs="Times New Roman"/>
          <w:sz w:val="24"/>
          <w:szCs w:val="24"/>
        </w:rPr>
        <w:instrText xml:space="preserve"> ADDIN EN.CITE &lt;EndNote&gt;&lt;Cite&gt;&lt;Author&gt;Kwasnicka&lt;/Author&gt;&lt;Year&gt;2016&lt;/Year&gt;&lt;RecNum&gt;137&lt;/RecNum&gt;&lt;DisplayText&gt;(Kwasnicka, Dombrowski, White, &amp;amp; Sniehotta, 2016a)&lt;/DisplayText&gt;&lt;record&gt;&lt;rec-number&gt;137&lt;/rec-number&gt;&lt;foreign-keys&gt;&lt;key app="EN" db-id="ppwwt2zamavvfie5ps2pswp3axpf5tfwrpdw" timestamp="0"&gt;137&lt;/key&gt;&lt;/foreign-keys&gt;&lt;ref-type name="Journal Article"&gt;17&lt;/ref-type&gt;&lt;contributors&gt;&lt;authors&gt;&lt;author&gt;Kwasnicka, Dominika&lt;/author&gt;&lt;author&gt;Dombrowski, Stephan U&lt;/author&gt;&lt;author&gt;White, Martin&lt;/author&gt;&lt;author&gt;Sniehotta, Falko&lt;/author&gt;&lt;/authors&gt;&lt;/contributors&gt;&lt;titles&gt;&lt;title&gt;Theoretical explanations for maintenance of behaviour change: a systematic review of behaviour theories&lt;/title&gt;&lt;secondary-title&gt;Health Psychology Review&lt;/secondary-title&gt;&lt;/titles&gt;&lt;pages&gt;1-39&lt;/pages&gt;&lt;number&gt;just-accepted&lt;/number&gt;&lt;dates&gt;&lt;year&gt;2016&lt;/year&gt;&lt;/dates&gt;&lt;isbn&gt;1743-7199&lt;/isbn&gt;&lt;urls&gt;&lt;/urls&gt;&lt;/record&gt;&lt;/Cite&gt;&lt;/EndNote&gt;</w:instrText>
      </w:r>
      <w:r w:rsidR="002A6E2F" w:rsidRPr="002F6F5D">
        <w:rPr>
          <w:rFonts w:ascii="Times New Roman" w:eastAsia="Calibri" w:hAnsi="Times New Roman" w:cs="Times New Roman"/>
          <w:sz w:val="24"/>
          <w:szCs w:val="24"/>
        </w:rPr>
        <w:fldChar w:fldCharType="separate"/>
      </w:r>
      <w:r w:rsidR="00C1137E" w:rsidRPr="002F6F5D">
        <w:rPr>
          <w:rFonts w:ascii="Times New Roman" w:eastAsia="Calibri" w:hAnsi="Times New Roman" w:cs="Times New Roman"/>
          <w:noProof/>
          <w:sz w:val="24"/>
          <w:szCs w:val="24"/>
        </w:rPr>
        <w:t>(</w:t>
      </w:r>
      <w:hyperlink w:anchor="_ENREF_28" w:tooltip="Kwasnicka, 2016 #137" w:history="1">
        <w:r w:rsidR="00B847E3" w:rsidRPr="002F6F5D">
          <w:rPr>
            <w:rFonts w:ascii="Times New Roman" w:eastAsia="Calibri" w:hAnsi="Times New Roman" w:cs="Times New Roman"/>
            <w:noProof/>
            <w:sz w:val="24"/>
            <w:szCs w:val="24"/>
          </w:rPr>
          <w:t>Kwasnicka, Dombrowski, White, &amp; Sniehotta, 2016</w:t>
        </w:r>
      </w:hyperlink>
      <w:r w:rsidR="00C1137E" w:rsidRPr="002F6F5D">
        <w:rPr>
          <w:rFonts w:ascii="Times New Roman" w:eastAsia="Calibri" w:hAnsi="Times New Roman" w:cs="Times New Roman"/>
          <w:noProof/>
          <w:sz w:val="24"/>
          <w:szCs w:val="24"/>
        </w:rPr>
        <w:t>)</w:t>
      </w:r>
      <w:r w:rsidR="002A6E2F" w:rsidRPr="002F6F5D">
        <w:rPr>
          <w:rFonts w:ascii="Times New Roman" w:eastAsia="Calibri" w:hAnsi="Times New Roman" w:cs="Times New Roman"/>
          <w:sz w:val="24"/>
          <w:szCs w:val="24"/>
        </w:rPr>
        <w:fldChar w:fldCharType="end"/>
      </w:r>
      <w:r w:rsidRPr="002F6F5D">
        <w:rPr>
          <w:rFonts w:ascii="Times New Roman" w:eastAsia="Calibri" w:hAnsi="Times New Roman" w:cs="Times New Roman"/>
          <w:sz w:val="24"/>
          <w:szCs w:val="24"/>
        </w:rPr>
        <w:t xml:space="preserve">. </w:t>
      </w:r>
      <w:r w:rsidR="0076722C" w:rsidRPr="002F6F5D">
        <w:rPr>
          <w:rFonts w:ascii="Times New Roman" w:eastAsia="Calibri" w:hAnsi="Times New Roman" w:cs="Times New Roman"/>
          <w:sz w:val="24"/>
          <w:szCs w:val="24"/>
        </w:rPr>
        <w:t>N</w:t>
      </w:r>
      <w:r w:rsidRPr="002F6F5D">
        <w:rPr>
          <w:rFonts w:ascii="Times New Roman" w:eastAsia="Calibri" w:hAnsi="Times New Roman" w:cs="Times New Roman"/>
          <w:sz w:val="24"/>
          <w:szCs w:val="24"/>
        </w:rPr>
        <w:t>ew sub-themes emerged, includin</w:t>
      </w:r>
      <w:r w:rsidR="00774A96" w:rsidRPr="002F6F5D">
        <w:rPr>
          <w:rFonts w:ascii="Times New Roman" w:eastAsia="Calibri" w:hAnsi="Times New Roman" w:cs="Times New Roman"/>
          <w:sz w:val="24"/>
          <w:szCs w:val="24"/>
        </w:rPr>
        <w:t>g: (I</w:t>
      </w:r>
      <w:r w:rsidR="00434EA9" w:rsidRPr="002F6F5D">
        <w:rPr>
          <w:rFonts w:ascii="Times New Roman" w:eastAsia="Calibri" w:hAnsi="Times New Roman" w:cs="Times New Roman"/>
          <w:sz w:val="24"/>
          <w:szCs w:val="24"/>
        </w:rPr>
        <w:t xml:space="preserve">) </w:t>
      </w:r>
      <w:r w:rsidRPr="002F6F5D">
        <w:rPr>
          <w:rFonts w:ascii="Times New Roman" w:eastAsia="Calibri" w:hAnsi="Times New Roman" w:cs="Times New Roman"/>
          <w:sz w:val="24"/>
          <w:szCs w:val="24"/>
        </w:rPr>
        <w:t>specific strategies within the self-regulation process</w:t>
      </w:r>
      <w:r w:rsidR="00A77563" w:rsidRPr="002F6F5D">
        <w:rPr>
          <w:rFonts w:ascii="Times New Roman" w:eastAsia="Calibri" w:hAnsi="Times New Roman" w:cs="Times New Roman"/>
          <w:sz w:val="24"/>
          <w:szCs w:val="24"/>
        </w:rPr>
        <w:t xml:space="preserve"> and </w:t>
      </w:r>
      <w:r w:rsidR="00774A96" w:rsidRPr="002F6F5D">
        <w:rPr>
          <w:rFonts w:ascii="Times New Roman" w:eastAsia="Calibri" w:hAnsi="Times New Roman" w:cs="Times New Roman"/>
          <w:sz w:val="24"/>
          <w:szCs w:val="24"/>
        </w:rPr>
        <w:t>(II</w:t>
      </w:r>
      <w:r w:rsidR="00434EA9" w:rsidRPr="002F6F5D">
        <w:rPr>
          <w:rFonts w:ascii="Times New Roman" w:eastAsia="Calibri" w:hAnsi="Times New Roman" w:cs="Times New Roman"/>
          <w:sz w:val="24"/>
          <w:szCs w:val="24"/>
        </w:rPr>
        <w:t xml:space="preserve">) </w:t>
      </w:r>
      <w:r w:rsidR="00A77563" w:rsidRPr="002F6F5D">
        <w:rPr>
          <w:rFonts w:ascii="Times New Roman" w:eastAsia="Calibri" w:hAnsi="Times New Roman" w:cs="Times New Roman"/>
          <w:sz w:val="24"/>
          <w:szCs w:val="24"/>
        </w:rPr>
        <w:t>goal conflict</w:t>
      </w:r>
      <w:r w:rsidR="00DF3D0E" w:rsidRPr="002F6F5D">
        <w:rPr>
          <w:rFonts w:ascii="Times New Roman" w:eastAsia="Calibri" w:hAnsi="Times New Roman" w:cs="Times New Roman"/>
          <w:sz w:val="24"/>
          <w:szCs w:val="24"/>
        </w:rPr>
        <w:t>.</w:t>
      </w:r>
      <w:r w:rsidR="005D7778" w:rsidRPr="002F6F5D">
        <w:rPr>
          <w:rFonts w:ascii="Times New Roman" w:eastAsia="Calibri" w:hAnsi="Times New Roman" w:cs="Times New Roman"/>
          <w:sz w:val="24"/>
          <w:szCs w:val="24"/>
        </w:rPr>
        <w:t xml:space="preserve"> </w:t>
      </w:r>
      <w:r w:rsidR="00DF3D0E" w:rsidRPr="002F6F5D">
        <w:rPr>
          <w:rFonts w:ascii="Times New Roman" w:eastAsia="Calibri" w:hAnsi="Times New Roman" w:cs="Times New Roman"/>
          <w:sz w:val="24"/>
          <w:szCs w:val="24"/>
        </w:rPr>
        <w:t>T</w:t>
      </w:r>
      <w:r w:rsidR="00E15439" w:rsidRPr="002F6F5D">
        <w:rPr>
          <w:rFonts w:ascii="Times New Roman" w:eastAsia="Calibri" w:hAnsi="Times New Roman" w:cs="Times New Roman"/>
          <w:sz w:val="24"/>
          <w:szCs w:val="24"/>
        </w:rPr>
        <w:t xml:space="preserve">he advantages </w:t>
      </w:r>
      <w:r w:rsidR="003B4137" w:rsidRPr="002F6F5D">
        <w:rPr>
          <w:rFonts w:ascii="Times New Roman" w:eastAsia="Calibri" w:hAnsi="Times New Roman" w:cs="Times New Roman"/>
          <w:sz w:val="24"/>
          <w:szCs w:val="24"/>
        </w:rPr>
        <w:t xml:space="preserve">and disadvantages </w:t>
      </w:r>
      <w:r w:rsidR="00E15439" w:rsidRPr="002F6F5D">
        <w:rPr>
          <w:rFonts w:ascii="Times New Roman" w:eastAsia="Calibri" w:hAnsi="Times New Roman" w:cs="Times New Roman"/>
          <w:sz w:val="24"/>
          <w:szCs w:val="24"/>
        </w:rPr>
        <w:t xml:space="preserve">of using personal data to prompt narratives </w:t>
      </w:r>
      <w:r w:rsidR="00774A96" w:rsidRPr="002F6F5D">
        <w:rPr>
          <w:rFonts w:ascii="Times New Roman" w:eastAsia="Calibri" w:hAnsi="Times New Roman" w:cs="Times New Roman"/>
          <w:sz w:val="24"/>
          <w:szCs w:val="24"/>
        </w:rPr>
        <w:t>we</w:t>
      </w:r>
      <w:r w:rsidR="00E15439" w:rsidRPr="002F6F5D">
        <w:rPr>
          <w:rFonts w:ascii="Times New Roman" w:eastAsia="Calibri" w:hAnsi="Times New Roman" w:cs="Times New Roman"/>
          <w:sz w:val="24"/>
          <w:szCs w:val="24"/>
        </w:rPr>
        <w:t xml:space="preserve">re highlighted. </w:t>
      </w:r>
    </w:p>
    <w:p w:rsidR="0081303B" w:rsidRPr="002F6F5D" w:rsidRDefault="00C653AE"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rPr>
      </w:pPr>
      <w:bookmarkStart w:id="8" w:name="_Toc422910349"/>
      <w:r w:rsidRPr="002F6F5D">
        <w:rPr>
          <w:rFonts w:ascii="Times New Roman" w:eastAsia="SimSun" w:hAnsi="Times New Roman" w:cs="Times New Roman"/>
          <w:b/>
          <w:bCs/>
          <w:sz w:val="24"/>
          <w:szCs w:val="24"/>
        </w:rPr>
        <w:t xml:space="preserve">Theme 1. </w:t>
      </w:r>
      <w:r w:rsidR="0081303B" w:rsidRPr="002F6F5D">
        <w:rPr>
          <w:rFonts w:ascii="Times New Roman" w:eastAsia="SimSun" w:hAnsi="Times New Roman" w:cs="Times New Roman"/>
          <w:b/>
          <w:bCs/>
          <w:sz w:val="24"/>
          <w:szCs w:val="24"/>
        </w:rPr>
        <w:t>Maintenance motives</w:t>
      </w:r>
      <w:bookmarkEnd w:id="8"/>
      <w:r w:rsidR="0081303B" w:rsidRPr="002F6F5D">
        <w:rPr>
          <w:rFonts w:ascii="Times New Roman" w:eastAsia="SimSun" w:hAnsi="Times New Roman" w:cs="Times New Roman"/>
          <w:b/>
          <w:bCs/>
          <w:sz w:val="24"/>
          <w:szCs w:val="24"/>
        </w:rPr>
        <w:t xml:space="preserve"> </w:t>
      </w:r>
    </w:p>
    <w:p w:rsidR="00F2223B" w:rsidRPr="002F6F5D" w:rsidRDefault="0081303B"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Participants discussed </w:t>
      </w:r>
      <w:r w:rsidR="00E15439" w:rsidRPr="002F6F5D">
        <w:rPr>
          <w:rFonts w:ascii="Times New Roman" w:eastAsia="Calibri" w:hAnsi="Times New Roman" w:cs="Times New Roman"/>
          <w:sz w:val="24"/>
          <w:szCs w:val="24"/>
        </w:rPr>
        <w:t xml:space="preserve">the importance of </w:t>
      </w:r>
      <w:r w:rsidRPr="002F6F5D">
        <w:rPr>
          <w:rFonts w:ascii="Times New Roman" w:eastAsia="Calibri" w:hAnsi="Times New Roman" w:cs="Times New Roman"/>
          <w:sz w:val="24"/>
          <w:szCs w:val="24"/>
        </w:rPr>
        <w:t>sustained motivation to maintain weight loss, with a</w:t>
      </w:r>
      <w:r w:rsidR="00774A96" w:rsidRPr="002F6F5D">
        <w:rPr>
          <w:rFonts w:ascii="Times New Roman" w:eastAsia="Calibri" w:hAnsi="Times New Roman" w:cs="Times New Roman"/>
          <w:sz w:val="24"/>
          <w:szCs w:val="24"/>
        </w:rPr>
        <w:t xml:space="preserve">n </w:t>
      </w:r>
      <w:r w:rsidRPr="002F6F5D">
        <w:rPr>
          <w:rFonts w:ascii="Times New Roman" w:eastAsia="Calibri" w:hAnsi="Times New Roman" w:cs="Times New Roman"/>
          <w:sz w:val="24"/>
          <w:szCs w:val="24"/>
        </w:rPr>
        <w:t xml:space="preserve">emphasis on internal over external motivation. Several internal motivators were named such as a desire to be healthy and fit </w:t>
      </w:r>
      <w:r w:rsidR="00736050" w:rsidRPr="002F6F5D">
        <w:rPr>
          <w:rFonts w:ascii="Times New Roman" w:eastAsia="Calibri" w:hAnsi="Times New Roman" w:cs="Times New Roman"/>
          <w:sz w:val="24"/>
          <w:szCs w:val="24"/>
        </w:rPr>
        <w:t>or</w:t>
      </w:r>
      <w:r w:rsidRPr="002F6F5D">
        <w:rPr>
          <w:rFonts w:ascii="Times New Roman" w:eastAsia="Calibri" w:hAnsi="Times New Roman" w:cs="Times New Roman"/>
          <w:sz w:val="24"/>
          <w:szCs w:val="24"/>
        </w:rPr>
        <w:t xml:space="preserve"> satisfaction with the new lower weight. </w:t>
      </w:r>
    </w:p>
    <w:p w:rsidR="00F2223B"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“What motivates me </w:t>
      </w:r>
      <w:r w:rsidR="00521C45" w:rsidRPr="002F6F5D">
        <w:rPr>
          <w:rFonts w:ascii="Times New Roman" w:eastAsia="SimSun" w:hAnsi="Times New Roman" w:cs="Times New Roman"/>
          <w:i/>
          <w:iCs/>
          <w:sz w:val="24"/>
          <w:szCs w:val="24"/>
          <w:lang w:val="en-US" w:eastAsia="ja-JP"/>
        </w:rPr>
        <w:t xml:space="preserve">now </w:t>
      </w:r>
      <w:r w:rsidRPr="002F6F5D">
        <w:rPr>
          <w:rFonts w:ascii="Times New Roman" w:eastAsia="SimSun" w:hAnsi="Times New Roman" w:cs="Times New Roman"/>
          <w:i/>
          <w:iCs/>
          <w:sz w:val="24"/>
          <w:szCs w:val="24"/>
          <w:lang w:val="en-US" w:eastAsia="ja-JP"/>
        </w:rPr>
        <w:t xml:space="preserve">is being healthy, being slim and living a long and healthy life, happy life </w:t>
      </w:r>
      <w:r w:rsidRPr="002F6F5D">
        <w:rPr>
          <w:rFonts w:ascii="Times New Roman" w:eastAsia="SimSun" w:hAnsi="Times New Roman" w:cs="Times New Roman"/>
          <w:iCs/>
          <w:sz w:val="24"/>
          <w:szCs w:val="24"/>
          <w:lang w:val="en-US" w:eastAsia="ja-JP"/>
        </w:rPr>
        <w:t xml:space="preserve">[…] </w:t>
      </w:r>
      <w:r w:rsidRPr="002F6F5D">
        <w:rPr>
          <w:rFonts w:ascii="Times New Roman" w:eastAsia="SimSun" w:hAnsi="Times New Roman" w:cs="Times New Roman"/>
          <w:i/>
          <w:iCs/>
          <w:sz w:val="24"/>
          <w:szCs w:val="24"/>
          <w:lang w:val="en-US" w:eastAsia="ja-JP"/>
        </w:rPr>
        <w:t xml:space="preserve">It’s like a promise I’ve made to myself that I’m not going to go back to what I was before.” </w:t>
      </w:r>
      <w:r w:rsidR="009E095F" w:rsidRPr="002F6F5D">
        <w:rPr>
          <w:rFonts w:ascii="Times New Roman" w:eastAsia="SimSun" w:hAnsi="Times New Roman" w:cs="Times New Roman"/>
          <w:iCs/>
          <w:sz w:val="24"/>
          <w:szCs w:val="24"/>
          <w:lang w:val="en-US" w:eastAsia="ja-JP"/>
        </w:rPr>
        <w:t>(</w:t>
      </w:r>
      <w:r w:rsidR="00561354" w:rsidRPr="002F6F5D">
        <w:rPr>
          <w:rFonts w:ascii="Times New Roman" w:eastAsia="SimSun" w:hAnsi="Times New Roman" w:cs="Times New Roman"/>
          <w:iCs/>
          <w:sz w:val="24"/>
          <w:szCs w:val="24"/>
          <w:lang w:val="en-US" w:eastAsia="ja-JP"/>
        </w:rPr>
        <w:t>P</w:t>
      </w:r>
      <w:r w:rsidRPr="002F6F5D">
        <w:rPr>
          <w:rFonts w:ascii="Times New Roman" w:eastAsia="SimSun" w:hAnsi="Times New Roman" w:cs="Times New Roman"/>
          <w:iCs/>
          <w:sz w:val="24"/>
          <w:szCs w:val="24"/>
          <w:lang w:val="en-US" w:eastAsia="ja-JP"/>
        </w:rPr>
        <w:t>1,</w:t>
      </w:r>
      <w:r w:rsidR="00561354" w:rsidRPr="002F6F5D">
        <w:rPr>
          <w:rFonts w:ascii="Times New Roman" w:eastAsia="SimSun" w:hAnsi="Times New Roman" w:cs="Times New Roman"/>
          <w:iCs/>
          <w:sz w:val="24"/>
          <w:szCs w:val="24"/>
          <w:lang w:val="en-US" w:eastAsia="ja-JP"/>
        </w:rPr>
        <w:t xml:space="preserve"> </w:t>
      </w:r>
      <w:r w:rsidR="00A96E63" w:rsidRPr="002F6F5D">
        <w:rPr>
          <w:rFonts w:ascii="Times New Roman" w:eastAsia="SimSun" w:hAnsi="Times New Roman" w:cs="Times New Roman"/>
          <w:iCs/>
          <w:sz w:val="24"/>
          <w:szCs w:val="24"/>
          <w:lang w:val="en-US" w:eastAsia="ja-JP"/>
        </w:rPr>
        <w:t>F</w:t>
      </w:r>
      <w:r w:rsidR="00561354" w:rsidRPr="002F6F5D">
        <w:rPr>
          <w:rFonts w:ascii="Times New Roman" w:eastAsia="SimSun" w:hAnsi="Times New Roman" w:cs="Times New Roman"/>
          <w:iCs/>
          <w:sz w:val="24"/>
          <w:szCs w:val="24"/>
          <w:lang w:val="en-US" w:eastAsia="ja-JP"/>
        </w:rPr>
        <w:t xml:space="preserve">, 56, </w:t>
      </w:r>
      <w:r w:rsidR="00774A96" w:rsidRPr="002F6F5D">
        <w:rPr>
          <w:rFonts w:ascii="Times New Roman" w:eastAsia="SimSun" w:hAnsi="Times New Roman" w:cs="Times New Roman"/>
          <w:iCs/>
          <w:sz w:val="24"/>
          <w:szCs w:val="24"/>
          <w:lang w:val="en-US" w:eastAsia="ja-JP"/>
        </w:rPr>
        <w:t>1</w:t>
      </w:r>
      <w:r w:rsidR="00774A96" w:rsidRPr="002F6F5D">
        <w:rPr>
          <w:rFonts w:ascii="Times New Roman" w:eastAsia="SimSun" w:hAnsi="Times New Roman" w:cs="Times New Roman"/>
          <w:iCs/>
          <w:sz w:val="24"/>
          <w:szCs w:val="24"/>
          <w:vertAlign w:val="superscript"/>
          <w:lang w:val="en-US" w:eastAsia="ja-JP"/>
        </w:rPr>
        <w:t>st</w:t>
      </w:r>
      <w:r w:rsidR="00774A96" w:rsidRPr="002F6F5D">
        <w:rPr>
          <w:rFonts w:ascii="Times New Roman" w:eastAsia="SimSun" w:hAnsi="Times New Roman" w:cs="Times New Roman"/>
          <w:iCs/>
          <w:sz w:val="24"/>
          <w:szCs w:val="24"/>
          <w:lang w:val="en-US" w:eastAsia="ja-JP"/>
        </w:rPr>
        <w:t xml:space="preserve"> </w:t>
      </w:r>
      <w:r w:rsidR="00561354" w:rsidRPr="002F6F5D">
        <w:rPr>
          <w:rFonts w:ascii="Times New Roman" w:eastAsia="SimSun" w:hAnsi="Times New Roman" w:cs="Times New Roman"/>
          <w:iCs/>
          <w:sz w:val="24"/>
          <w:szCs w:val="24"/>
          <w:lang w:val="en-US" w:eastAsia="ja-JP"/>
        </w:rPr>
        <w:t>interview</w:t>
      </w:r>
      <w:r w:rsidR="009E095F"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w:t>
      </w:r>
      <w:r w:rsidR="00FB01F7" w:rsidRPr="002F6F5D">
        <w:rPr>
          <w:rFonts w:ascii="Times New Roman" w:eastAsia="SimSun" w:hAnsi="Times New Roman" w:cs="Times New Roman"/>
          <w:iCs/>
          <w:sz w:val="24"/>
          <w:szCs w:val="24"/>
          <w:lang w:val="en-US" w:eastAsia="ja-JP"/>
        </w:rPr>
        <w:t xml:space="preserve"> </w:t>
      </w:r>
    </w:p>
    <w:p w:rsidR="00F2223B" w:rsidRPr="002F6F5D" w:rsidRDefault="00485AD5"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sz w:val="24"/>
          <w:szCs w:val="24"/>
        </w:rPr>
        <w:t>All p</w:t>
      </w:r>
      <w:r w:rsidR="00604229" w:rsidRPr="002F6F5D">
        <w:rPr>
          <w:rFonts w:ascii="Times New Roman" w:eastAsia="Calibri" w:hAnsi="Times New Roman" w:cs="Times New Roman"/>
          <w:sz w:val="24"/>
          <w:szCs w:val="24"/>
        </w:rPr>
        <w:t xml:space="preserve">articipants </w:t>
      </w:r>
      <w:r w:rsidR="0081303B" w:rsidRPr="002F6F5D">
        <w:rPr>
          <w:rFonts w:ascii="Times New Roman" w:eastAsia="Calibri" w:hAnsi="Times New Roman" w:cs="Times New Roman"/>
          <w:sz w:val="24"/>
          <w:szCs w:val="24"/>
        </w:rPr>
        <w:t>referred to satisfaction</w:t>
      </w:r>
      <w:r w:rsidR="00FB01F7" w:rsidRPr="002F6F5D">
        <w:rPr>
          <w:rFonts w:ascii="Times New Roman" w:eastAsia="Calibri" w:hAnsi="Times New Roman" w:cs="Times New Roman"/>
          <w:sz w:val="24"/>
          <w:szCs w:val="24"/>
        </w:rPr>
        <w:t xml:space="preserve"> with weight loss</w:t>
      </w:r>
      <w:r w:rsidR="0081303B" w:rsidRPr="002F6F5D">
        <w:rPr>
          <w:rFonts w:ascii="Times New Roman" w:eastAsia="Calibri" w:hAnsi="Times New Roman" w:cs="Times New Roman"/>
          <w:sz w:val="24"/>
          <w:szCs w:val="24"/>
        </w:rPr>
        <w:t xml:space="preserve"> outcomes</w:t>
      </w:r>
      <w:r w:rsidR="00774A96" w:rsidRPr="002F6F5D">
        <w:rPr>
          <w:rFonts w:ascii="Times New Roman" w:eastAsia="Calibri" w:hAnsi="Times New Roman" w:cs="Times New Roman"/>
          <w:sz w:val="24"/>
          <w:szCs w:val="24"/>
        </w:rPr>
        <w:t xml:space="preserve"> as a key motivator</w:t>
      </w:r>
      <w:r w:rsidR="0081303B" w:rsidRPr="002F6F5D">
        <w:rPr>
          <w:rFonts w:ascii="Times New Roman" w:eastAsia="Calibri" w:hAnsi="Times New Roman" w:cs="Times New Roman"/>
          <w:sz w:val="24"/>
          <w:szCs w:val="24"/>
        </w:rPr>
        <w:t xml:space="preserve">, for instance </w:t>
      </w:r>
      <w:r w:rsidR="00BB3B6D" w:rsidRPr="002F6F5D">
        <w:rPr>
          <w:rFonts w:ascii="Times New Roman" w:eastAsia="Calibri" w:hAnsi="Times New Roman" w:cs="Times New Roman"/>
          <w:sz w:val="24"/>
          <w:szCs w:val="24"/>
        </w:rPr>
        <w:t>being able to wear smaller size</w:t>
      </w:r>
      <w:r w:rsidR="0081303B" w:rsidRPr="002F6F5D">
        <w:rPr>
          <w:rFonts w:ascii="Times New Roman" w:eastAsia="Calibri" w:hAnsi="Times New Roman" w:cs="Times New Roman"/>
          <w:sz w:val="24"/>
          <w:szCs w:val="24"/>
        </w:rPr>
        <w:t xml:space="preserve"> clothes and being </w:t>
      </w:r>
      <w:r w:rsidR="00FB01F7" w:rsidRPr="002F6F5D">
        <w:rPr>
          <w:rFonts w:ascii="Times New Roman" w:eastAsia="Calibri" w:hAnsi="Times New Roman" w:cs="Times New Roman"/>
          <w:sz w:val="24"/>
          <w:szCs w:val="24"/>
        </w:rPr>
        <w:t xml:space="preserve">able to be </w:t>
      </w:r>
      <w:r w:rsidR="006C2EBB" w:rsidRPr="002F6F5D">
        <w:rPr>
          <w:rFonts w:ascii="Times New Roman" w:eastAsia="Calibri" w:hAnsi="Times New Roman" w:cs="Times New Roman"/>
          <w:sz w:val="24"/>
          <w:szCs w:val="24"/>
        </w:rPr>
        <w:t>more active. One</w:t>
      </w:r>
      <w:r w:rsidR="00D967F1" w:rsidRPr="002F6F5D">
        <w:rPr>
          <w:rFonts w:ascii="Times New Roman" w:eastAsia="Calibri" w:hAnsi="Times New Roman" w:cs="Times New Roman"/>
          <w:sz w:val="24"/>
          <w:szCs w:val="24"/>
        </w:rPr>
        <w:t xml:space="preserve"> participant pointed</w:t>
      </w:r>
      <w:r w:rsidR="00FB01F7" w:rsidRPr="002F6F5D">
        <w:rPr>
          <w:rFonts w:ascii="Times New Roman" w:eastAsia="Calibri" w:hAnsi="Times New Roman" w:cs="Times New Roman"/>
          <w:sz w:val="24"/>
          <w:szCs w:val="24"/>
        </w:rPr>
        <w:t xml:space="preserve"> to the </w:t>
      </w:r>
      <w:r w:rsidR="001C5732" w:rsidRPr="002F6F5D">
        <w:rPr>
          <w:rFonts w:ascii="Times New Roman" w:eastAsia="Calibri" w:hAnsi="Times New Roman" w:cs="Times New Roman"/>
          <w:sz w:val="24"/>
          <w:szCs w:val="24"/>
        </w:rPr>
        <w:t>photograph</w:t>
      </w:r>
      <w:r w:rsidR="00FB01F7" w:rsidRPr="002F6F5D">
        <w:rPr>
          <w:rFonts w:ascii="Times New Roman" w:eastAsia="Calibri" w:hAnsi="Times New Roman" w:cs="Times New Roman"/>
          <w:sz w:val="24"/>
          <w:szCs w:val="24"/>
        </w:rPr>
        <w:t xml:space="preserve"> of her wearing new boots</w:t>
      </w:r>
      <w:r w:rsidRPr="002F6F5D">
        <w:rPr>
          <w:rFonts w:ascii="Times New Roman" w:eastAsia="Calibri" w:hAnsi="Times New Roman" w:cs="Times New Roman"/>
          <w:sz w:val="24"/>
          <w:szCs w:val="24"/>
        </w:rPr>
        <w:t xml:space="preserve">: </w:t>
      </w:r>
    </w:p>
    <w:p w:rsidR="00F2223B"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“You feel a lot nicer in yourself when you have lost the weight, you know I can start to wear gear that I really want to wear, like trendy boots and trendy clothes […] And that’s what I want to do, I don’t want to feel as if I’m a frump, you know and that’s what I was feeling like before.” </w:t>
      </w:r>
      <w:r w:rsidR="00561354" w:rsidRPr="002F6F5D">
        <w:rPr>
          <w:rFonts w:ascii="Times New Roman" w:eastAsia="SimSun" w:hAnsi="Times New Roman" w:cs="Times New Roman"/>
          <w:iCs/>
          <w:sz w:val="24"/>
          <w:szCs w:val="24"/>
          <w:lang w:val="en-US" w:eastAsia="ja-JP"/>
        </w:rPr>
        <w:t>(P</w:t>
      </w:r>
      <w:r w:rsidR="00521C45" w:rsidRPr="002F6F5D">
        <w:rPr>
          <w:rFonts w:ascii="Times New Roman" w:eastAsia="SimSun" w:hAnsi="Times New Roman" w:cs="Times New Roman"/>
          <w:iCs/>
          <w:sz w:val="24"/>
          <w:szCs w:val="24"/>
          <w:lang w:val="en-US" w:eastAsia="ja-JP"/>
        </w:rPr>
        <w:t xml:space="preserve">2, </w:t>
      </w:r>
      <w:r w:rsidR="00A96E63" w:rsidRPr="002F6F5D">
        <w:rPr>
          <w:rFonts w:ascii="Times New Roman" w:eastAsia="SimSun" w:hAnsi="Times New Roman" w:cs="Times New Roman"/>
          <w:iCs/>
          <w:sz w:val="24"/>
          <w:szCs w:val="24"/>
          <w:lang w:val="en-US" w:eastAsia="ja-JP"/>
        </w:rPr>
        <w:t>F</w:t>
      </w:r>
      <w:r w:rsidR="00561354"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 56,</w:t>
      </w:r>
      <w:r w:rsidR="00561354" w:rsidRPr="002F6F5D">
        <w:rPr>
          <w:rFonts w:ascii="Times New Roman" w:eastAsia="SimSun" w:hAnsi="Times New Roman" w:cs="Times New Roman"/>
          <w:iCs/>
          <w:sz w:val="24"/>
          <w:szCs w:val="24"/>
          <w:lang w:val="en-US" w:eastAsia="ja-JP"/>
        </w:rPr>
        <w:t xml:space="preserve"> 1</w:t>
      </w:r>
      <w:r w:rsidR="00561354" w:rsidRPr="002F6F5D">
        <w:rPr>
          <w:rFonts w:ascii="Times New Roman" w:eastAsia="SimSun" w:hAnsi="Times New Roman" w:cs="Times New Roman"/>
          <w:iCs/>
          <w:sz w:val="24"/>
          <w:szCs w:val="24"/>
          <w:vertAlign w:val="superscript"/>
          <w:lang w:val="en-US" w:eastAsia="ja-JP"/>
        </w:rPr>
        <w:t>st</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r w:rsidR="00FB01F7" w:rsidRPr="002F6F5D">
        <w:rPr>
          <w:rFonts w:ascii="Times New Roman" w:eastAsia="SimSun" w:hAnsi="Times New Roman" w:cs="Times New Roman"/>
          <w:iCs/>
          <w:sz w:val="24"/>
          <w:szCs w:val="24"/>
          <w:lang w:val="en-US" w:eastAsia="ja-JP"/>
        </w:rPr>
        <w:t xml:space="preserve"> </w:t>
      </w:r>
    </w:p>
    <w:p w:rsidR="00485AD5" w:rsidRPr="002F6F5D" w:rsidRDefault="0081303B"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Satisfaction with outcomes was reported </w:t>
      </w:r>
      <w:r w:rsidR="00FB01F7" w:rsidRPr="002F6F5D">
        <w:rPr>
          <w:rFonts w:ascii="Times New Roman" w:eastAsia="Calibri" w:hAnsi="Times New Roman" w:cs="Times New Roman"/>
          <w:sz w:val="24"/>
          <w:szCs w:val="24"/>
        </w:rPr>
        <w:t>as crucial to sustain</w:t>
      </w:r>
      <w:r w:rsidRPr="002F6F5D">
        <w:rPr>
          <w:rFonts w:ascii="Times New Roman" w:eastAsia="Calibri" w:hAnsi="Times New Roman" w:cs="Times New Roman"/>
          <w:sz w:val="24"/>
          <w:szCs w:val="24"/>
        </w:rPr>
        <w:t xml:space="preserve"> motivation </w:t>
      </w:r>
      <w:r w:rsidR="005939C8" w:rsidRPr="002F6F5D">
        <w:rPr>
          <w:rFonts w:ascii="Times New Roman" w:eastAsia="Calibri" w:hAnsi="Times New Roman" w:cs="Times New Roman"/>
          <w:sz w:val="24"/>
          <w:szCs w:val="24"/>
        </w:rPr>
        <w:t>t</w:t>
      </w:r>
      <w:r w:rsidR="00AB2ADC" w:rsidRPr="002F6F5D">
        <w:rPr>
          <w:rFonts w:ascii="Times New Roman" w:eastAsia="Calibri" w:hAnsi="Times New Roman" w:cs="Times New Roman"/>
          <w:sz w:val="24"/>
          <w:szCs w:val="24"/>
        </w:rPr>
        <w:t>o maintain weight loss</w:t>
      </w:r>
      <w:r w:rsidR="005939C8" w:rsidRPr="002F6F5D">
        <w:rPr>
          <w:rFonts w:ascii="Times New Roman" w:eastAsia="Calibri" w:hAnsi="Times New Roman" w:cs="Times New Roman"/>
          <w:sz w:val="24"/>
          <w:szCs w:val="24"/>
        </w:rPr>
        <w:t xml:space="preserve">. </w:t>
      </w:r>
    </w:p>
    <w:p w:rsidR="00F2223B" w:rsidRPr="002F6F5D" w:rsidRDefault="0081303B"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Participants often referred to the enjoyment associated with </w:t>
      </w:r>
      <w:r w:rsidR="00FB01F7" w:rsidRPr="002F6F5D">
        <w:rPr>
          <w:rFonts w:ascii="Times New Roman" w:eastAsia="Calibri" w:hAnsi="Times New Roman" w:cs="Times New Roman"/>
          <w:sz w:val="24"/>
          <w:szCs w:val="24"/>
        </w:rPr>
        <w:t>weight loss maintenance</w:t>
      </w:r>
      <w:r w:rsidR="006C2EBB" w:rsidRPr="002F6F5D">
        <w:rPr>
          <w:rFonts w:ascii="Times New Roman" w:eastAsia="Calibri" w:hAnsi="Times New Roman" w:cs="Times New Roman"/>
          <w:sz w:val="24"/>
          <w:szCs w:val="24"/>
        </w:rPr>
        <w:t xml:space="preserve"> related to </w:t>
      </w:r>
      <w:r w:rsidR="00ED1669" w:rsidRPr="002F6F5D">
        <w:rPr>
          <w:rFonts w:ascii="Times New Roman" w:eastAsia="Calibri" w:hAnsi="Times New Roman" w:cs="Times New Roman"/>
          <w:sz w:val="24"/>
          <w:szCs w:val="24"/>
        </w:rPr>
        <w:t xml:space="preserve">engaging in </w:t>
      </w:r>
      <w:r w:rsidRPr="002F6F5D">
        <w:rPr>
          <w:rFonts w:ascii="Times New Roman" w:eastAsia="Calibri" w:hAnsi="Times New Roman" w:cs="Times New Roman"/>
          <w:sz w:val="24"/>
          <w:szCs w:val="24"/>
        </w:rPr>
        <w:t xml:space="preserve">new sports, healthy cooking, </w:t>
      </w:r>
      <w:r w:rsidR="00ED1669" w:rsidRPr="002F6F5D">
        <w:rPr>
          <w:rFonts w:ascii="Times New Roman" w:eastAsia="Calibri" w:hAnsi="Times New Roman" w:cs="Times New Roman"/>
          <w:sz w:val="24"/>
          <w:szCs w:val="24"/>
        </w:rPr>
        <w:t>playing with grandchildren</w:t>
      </w:r>
      <w:r w:rsidRPr="002F6F5D">
        <w:rPr>
          <w:rFonts w:ascii="Times New Roman" w:eastAsia="Calibri" w:hAnsi="Times New Roman" w:cs="Times New Roman"/>
          <w:sz w:val="24"/>
          <w:szCs w:val="24"/>
        </w:rPr>
        <w:t xml:space="preserve">. </w:t>
      </w:r>
      <w:r w:rsidR="00D967F1" w:rsidRPr="002F6F5D">
        <w:rPr>
          <w:rFonts w:ascii="Times New Roman" w:eastAsia="Calibri" w:hAnsi="Times New Roman" w:cs="Times New Roman"/>
          <w:sz w:val="24"/>
          <w:szCs w:val="24"/>
        </w:rPr>
        <w:t>One participant commented</w:t>
      </w:r>
      <w:r w:rsidR="00FB01F7" w:rsidRPr="002F6F5D">
        <w:rPr>
          <w:rFonts w:ascii="Times New Roman" w:eastAsia="Calibri" w:hAnsi="Times New Roman" w:cs="Times New Roman"/>
          <w:sz w:val="24"/>
          <w:szCs w:val="24"/>
        </w:rPr>
        <w:t xml:space="preserve"> on the a</w:t>
      </w:r>
      <w:r w:rsidR="00D967F1" w:rsidRPr="002F6F5D">
        <w:rPr>
          <w:rFonts w:ascii="Times New Roman" w:eastAsia="Calibri" w:hAnsi="Times New Roman" w:cs="Times New Roman"/>
          <w:sz w:val="24"/>
          <w:szCs w:val="24"/>
        </w:rPr>
        <w:t xml:space="preserve">ctivity graph presented to him summarising number of steps he took each day in the last six months: </w:t>
      </w:r>
    </w:p>
    <w:p w:rsidR="008A62D4" w:rsidRPr="002F6F5D" w:rsidRDefault="009E095F" w:rsidP="00FA2412">
      <w:pPr>
        <w:spacing w:after="0" w:line="480" w:lineRule="auto"/>
        <w:ind w:left="720"/>
        <w:rPr>
          <w:rFonts w:ascii="Times New Roman" w:eastAsia="SimSun" w:hAnsi="Times New Roman" w:cs="Times New Roman"/>
          <w:i/>
          <w:iCs/>
          <w:sz w:val="24"/>
          <w:szCs w:val="24"/>
          <w:lang w:val="en-US" w:eastAsia="ja-JP"/>
        </w:rPr>
      </w:pPr>
      <w:r w:rsidRPr="002F6F5D">
        <w:rPr>
          <w:rFonts w:ascii="Times New Roman" w:eastAsia="SimSun" w:hAnsi="Times New Roman" w:cs="Times New Roman"/>
          <w:i/>
          <w:iCs/>
          <w:sz w:val="24"/>
          <w:szCs w:val="24"/>
          <w:lang w:val="en-US" w:eastAsia="ja-JP"/>
        </w:rPr>
        <w:t>“</w:t>
      </w:r>
      <w:r w:rsidR="0081303B" w:rsidRPr="002F6F5D">
        <w:rPr>
          <w:rFonts w:ascii="Times New Roman" w:eastAsia="SimSun" w:hAnsi="Times New Roman" w:cs="Times New Roman"/>
          <w:i/>
          <w:iCs/>
          <w:sz w:val="24"/>
          <w:szCs w:val="24"/>
          <w:lang w:val="en-US" w:eastAsia="ja-JP"/>
        </w:rPr>
        <w:t>I never thought I would like walking. Obviously when I didn’t like walking it was because I was carrying all the extra weight</w:t>
      </w:r>
      <w:r w:rsidR="00521C45" w:rsidRPr="002F6F5D">
        <w:rPr>
          <w:rFonts w:ascii="Times New Roman" w:eastAsia="SimSun" w:hAnsi="Times New Roman" w:cs="Times New Roman"/>
          <w:i/>
          <w:iCs/>
          <w:sz w:val="24"/>
          <w:szCs w:val="24"/>
          <w:lang w:val="en-US" w:eastAsia="ja-JP"/>
        </w:rPr>
        <w:t xml:space="preserve"> before</w:t>
      </w:r>
      <w:r w:rsidR="0081303B" w:rsidRPr="002F6F5D">
        <w:rPr>
          <w:rFonts w:ascii="Times New Roman" w:eastAsia="SimSun" w:hAnsi="Times New Roman" w:cs="Times New Roman"/>
          <w:i/>
          <w:iCs/>
          <w:sz w:val="24"/>
          <w:szCs w:val="24"/>
          <w:lang w:val="en-US" w:eastAsia="ja-JP"/>
        </w:rPr>
        <w:t xml:space="preserve">. Whereas now I quite enjoy going out in the morning and having a walk around.” </w:t>
      </w:r>
      <w:r w:rsidR="008F51E4" w:rsidRPr="002F6F5D">
        <w:rPr>
          <w:rFonts w:ascii="Times New Roman" w:eastAsia="SimSun" w:hAnsi="Times New Roman" w:cs="Times New Roman"/>
          <w:iCs/>
          <w:sz w:val="24"/>
          <w:szCs w:val="24"/>
          <w:lang w:val="en-US" w:eastAsia="ja-JP"/>
        </w:rPr>
        <w:t>(</w:t>
      </w:r>
      <w:r w:rsidR="00561354" w:rsidRPr="002F6F5D">
        <w:rPr>
          <w:rFonts w:ascii="Times New Roman" w:eastAsia="SimSun" w:hAnsi="Times New Roman" w:cs="Times New Roman"/>
          <w:iCs/>
          <w:sz w:val="24"/>
          <w:szCs w:val="24"/>
          <w:lang w:val="en-US" w:eastAsia="ja-JP"/>
        </w:rPr>
        <w:t>P</w:t>
      </w:r>
      <w:r w:rsidR="0081303B" w:rsidRPr="002F6F5D">
        <w:rPr>
          <w:rFonts w:ascii="Times New Roman" w:eastAsia="SimSun" w:hAnsi="Times New Roman" w:cs="Times New Roman"/>
          <w:iCs/>
          <w:sz w:val="24"/>
          <w:szCs w:val="24"/>
          <w:lang w:val="en-US" w:eastAsia="ja-JP"/>
        </w:rPr>
        <w:t xml:space="preserve">11, </w:t>
      </w:r>
      <w:r w:rsidR="00A96E63" w:rsidRPr="002F6F5D">
        <w:rPr>
          <w:rFonts w:ascii="Times New Roman" w:eastAsia="SimSun" w:hAnsi="Times New Roman" w:cs="Times New Roman"/>
          <w:iCs/>
          <w:sz w:val="24"/>
          <w:szCs w:val="24"/>
          <w:lang w:val="en-US" w:eastAsia="ja-JP"/>
        </w:rPr>
        <w:t>F</w:t>
      </w:r>
      <w:r w:rsidR="00561354" w:rsidRPr="002F6F5D">
        <w:rPr>
          <w:rFonts w:ascii="Times New Roman" w:eastAsia="SimSun" w:hAnsi="Times New Roman" w:cs="Times New Roman"/>
          <w:iCs/>
          <w:sz w:val="24"/>
          <w:szCs w:val="24"/>
          <w:lang w:val="en-US" w:eastAsia="ja-JP"/>
        </w:rPr>
        <w:t>,</w:t>
      </w:r>
      <w:r w:rsidR="0081303B" w:rsidRPr="002F6F5D">
        <w:rPr>
          <w:rFonts w:ascii="Times New Roman" w:eastAsia="SimSun" w:hAnsi="Times New Roman" w:cs="Times New Roman"/>
          <w:iCs/>
          <w:sz w:val="24"/>
          <w:szCs w:val="24"/>
          <w:lang w:val="en-US" w:eastAsia="ja-JP"/>
        </w:rPr>
        <w:t xml:space="preserve"> 64, </w:t>
      </w:r>
      <w:r w:rsidR="00561354" w:rsidRPr="002F6F5D">
        <w:rPr>
          <w:rFonts w:ascii="Times New Roman" w:eastAsia="SimSun" w:hAnsi="Times New Roman" w:cs="Times New Roman"/>
          <w:iCs/>
          <w:sz w:val="24"/>
          <w:szCs w:val="24"/>
          <w:lang w:val="en-US" w:eastAsia="ja-JP"/>
        </w:rPr>
        <w:t>2</w:t>
      </w:r>
      <w:r w:rsidR="00561354" w:rsidRPr="002F6F5D">
        <w:rPr>
          <w:rFonts w:ascii="Times New Roman" w:eastAsia="SimSun" w:hAnsi="Times New Roman" w:cs="Times New Roman"/>
          <w:iCs/>
          <w:sz w:val="24"/>
          <w:szCs w:val="24"/>
          <w:vertAlign w:val="superscript"/>
          <w:lang w:val="en-US" w:eastAsia="ja-JP"/>
        </w:rPr>
        <w:t>nd</w:t>
      </w:r>
      <w:r w:rsidR="00561354" w:rsidRPr="002F6F5D">
        <w:rPr>
          <w:rFonts w:ascii="Times New Roman" w:eastAsia="SimSun" w:hAnsi="Times New Roman" w:cs="Times New Roman"/>
          <w:iCs/>
          <w:sz w:val="24"/>
          <w:szCs w:val="24"/>
          <w:lang w:val="en-US" w:eastAsia="ja-JP"/>
        </w:rPr>
        <w:t xml:space="preserve"> interview</w:t>
      </w:r>
      <w:r w:rsidR="008F51E4" w:rsidRPr="002F6F5D">
        <w:rPr>
          <w:rFonts w:ascii="Times New Roman" w:eastAsia="SimSun" w:hAnsi="Times New Roman" w:cs="Times New Roman"/>
          <w:iCs/>
          <w:sz w:val="24"/>
          <w:szCs w:val="24"/>
          <w:lang w:val="en-US" w:eastAsia="ja-JP"/>
        </w:rPr>
        <w:t>)</w:t>
      </w:r>
      <w:r w:rsidR="0081303B" w:rsidRPr="002F6F5D">
        <w:rPr>
          <w:rFonts w:ascii="Times New Roman" w:eastAsia="SimSun" w:hAnsi="Times New Roman" w:cs="Times New Roman"/>
          <w:iCs/>
          <w:sz w:val="24"/>
          <w:szCs w:val="24"/>
          <w:lang w:val="en-US" w:eastAsia="ja-JP"/>
        </w:rPr>
        <w:t>.</w:t>
      </w:r>
      <w:r w:rsidR="0081303B" w:rsidRPr="002F6F5D">
        <w:rPr>
          <w:rFonts w:ascii="Times New Roman" w:eastAsia="SimSun" w:hAnsi="Times New Roman" w:cs="Times New Roman"/>
          <w:i/>
          <w:iCs/>
          <w:sz w:val="24"/>
          <w:szCs w:val="24"/>
          <w:lang w:val="en-US" w:eastAsia="ja-JP"/>
        </w:rPr>
        <w:t xml:space="preserve"> </w:t>
      </w:r>
    </w:p>
    <w:p w:rsidR="0081303B" w:rsidRPr="002F6F5D" w:rsidRDefault="00485AD5"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sz w:val="24"/>
          <w:szCs w:val="24"/>
        </w:rPr>
        <w:t>Most p</w:t>
      </w:r>
      <w:r w:rsidR="0081303B" w:rsidRPr="002F6F5D">
        <w:rPr>
          <w:rFonts w:ascii="Times New Roman" w:eastAsia="Calibri" w:hAnsi="Times New Roman" w:cs="Times New Roman"/>
          <w:sz w:val="24"/>
          <w:szCs w:val="24"/>
        </w:rPr>
        <w:t>articipants referred to an identity shift, often from being a constant dieter to acce</w:t>
      </w:r>
      <w:r w:rsidRPr="002F6F5D">
        <w:rPr>
          <w:rFonts w:ascii="Times New Roman" w:eastAsia="Calibri" w:hAnsi="Times New Roman" w:cs="Times New Roman"/>
          <w:sz w:val="24"/>
          <w:szCs w:val="24"/>
        </w:rPr>
        <w:t xml:space="preserve">pting </w:t>
      </w:r>
      <w:r w:rsidR="003B4137" w:rsidRPr="002F6F5D">
        <w:rPr>
          <w:rFonts w:ascii="Times New Roman" w:eastAsia="Calibri" w:hAnsi="Times New Roman" w:cs="Times New Roman"/>
          <w:sz w:val="24"/>
          <w:szCs w:val="24"/>
        </w:rPr>
        <w:t>a new way of life involving awareness of their weight and behaviour</w:t>
      </w:r>
      <w:r w:rsidR="006C2EBB" w:rsidRPr="002F6F5D">
        <w:rPr>
          <w:rFonts w:ascii="Times New Roman" w:eastAsia="Calibri" w:hAnsi="Times New Roman" w:cs="Times New Roman"/>
          <w:sz w:val="24"/>
          <w:szCs w:val="24"/>
        </w:rPr>
        <w:t>. On</w:t>
      </w:r>
      <w:r w:rsidRPr="002F6F5D">
        <w:rPr>
          <w:rFonts w:ascii="Times New Roman" w:eastAsia="Calibri" w:hAnsi="Times New Roman" w:cs="Times New Roman"/>
          <w:sz w:val="24"/>
          <w:szCs w:val="24"/>
        </w:rPr>
        <w:t xml:space="preserve">e participant looked through the notes that she sent, most of them described what she cooked and what she ate when she was </w:t>
      </w:r>
      <w:r w:rsidR="006C2EBB" w:rsidRPr="002F6F5D">
        <w:rPr>
          <w:rFonts w:ascii="Times New Roman" w:eastAsia="Calibri" w:hAnsi="Times New Roman" w:cs="Times New Roman"/>
          <w:sz w:val="24"/>
          <w:szCs w:val="24"/>
        </w:rPr>
        <w:t xml:space="preserve">eating </w:t>
      </w:r>
      <w:r w:rsidRPr="002F6F5D">
        <w:rPr>
          <w:rFonts w:ascii="Times New Roman" w:eastAsia="Calibri" w:hAnsi="Times New Roman" w:cs="Times New Roman"/>
          <w:sz w:val="24"/>
          <w:szCs w:val="24"/>
        </w:rPr>
        <w:t>out</w:t>
      </w:r>
      <w:r w:rsidR="00774A96" w:rsidRPr="002F6F5D">
        <w:rPr>
          <w:rFonts w:ascii="Times New Roman" w:eastAsia="Calibri" w:hAnsi="Times New Roman" w:cs="Times New Roman"/>
          <w:sz w:val="24"/>
          <w:szCs w:val="24"/>
        </w:rPr>
        <w:t xml:space="preserve"> in a restaurant</w:t>
      </w:r>
      <w:r w:rsidRPr="002F6F5D">
        <w:rPr>
          <w:rFonts w:ascii="Times New Roman" w:eastAsia="Calibri" w:hAnsi="Times New Roman" w:cs="Times New Roman"/>
          <w:sz w:val="24"/>
          <w:szCs w:val="24"/>
        </w:rPr>
        <w:t>:</w:t>
      </w:r>
      <w:r w:rsidRPr="002F6F5D">
        <w:rPr>
          <w:rFonts w:ascii="Times New Roman" w:eastAsia="SimSun" w:hAnsi="Times New Roman" w:cs="Times New Roman"/>
          <w:i/>
          <w:iCs/>
          <w:sz w:val="24"/>
          <w:szCs w:val="24"/>
          <w:lang w:val="en-US" w:eastAsia="ja-JP"/>
        </w:rPr>
        <w:t xml:space="preserve"> “</w:t>
      </w:r>
      <w:r w:rsidR="0081303B" w:rsidRPr="002F6F5D">
        <w:rPr>
          <w:rFonts w:ascii="Times New Roman" w:eastAsia="SimSun" w:hAnsi="Times New Roman" w:cs="Times New Roman"/>
          <w:i/>
          <w:iCs/>
          <w:sz w:val="24"/>
          <w:szCs w:val="24"/>
          <w:lang w:val="en-US" w:eastAsia="ja-JP"/>
        </w:rPr>
        <w:t xml:space="preserve">I don’t view myself as being on a diet. Because I’m not, this is what I’m going to do for the rest of my life.”  </w:t>
      </w:r>
      <w:r w:rsidR="008F51E4" w:rsidRPr="002F6F5D">
        <w:rPr>
          <w:rFonts w:ascii="Times New Roman" w:eastAsia="SimSun" w:hAnsi="Times New Roman" w:cs="Times New Roman"/>
          <w:iCs/>
          <w:sz w:val="24"/>
          <w:szCs w:val="24"/>
          <w:lang w:val="en-US" w:eastAsia="ja-JP"/>
        </w:rPr>
        <w:t>(</w:t>
      </w:r>
      <w:r w:rsidR="0081303B" w:rsidRPr="002F6F5D">
        <w:rPr>
          <w:rFonts w:ascii="Times New Roman" w:eastAsia="SimSun" w:hAnsi="Times New Roman" w:cs="Times New Roman"/>
          <w:iCs/>
          <w:sz w:val="24"/>
          <w:szCs w:val="24"/>
          <w:lang w:val="en-US" w:eastAsia="ja-JP"/>
        </w:rPr>
        <w:t xml:space="preserve">P10, </w:t>
      </w:r>
      <w:r w:rsidR="00A96E63" w:rsidRPr="002F6F5D">
        <w:rPr>
          <w:rFonts w:ascii="Times New Roman" w:eastAsia="SimSun" w:hAnsi="Times New Roman" w:cs="Times New Roman"/>
          <w:iCs/>
          <w:sz w:val="24"/>
          <w:szCs w:val="24"/>
          <w:lang w:val="en-US" w:eastAsia="ja-JP"/>
        </w:rPr>
        <w:t>F,</w:t>
      </w:r>
      <w:r w:rsidR="0081303B" w:rsidRPr="002F6F5D">
        <w:rPr>
          <w:rFonts w:ascii="Times New Roman" w:eastAsia="SimSun" w:hAnsi="Times New Roman" w:cs="Times New Roman"/>
          <w:iCs/>
          <w:sz w:val="24"/>
          <w:szCs w:val="24"/>
          <w:lang w:val="en-US" w:eastAsia="ja-JP"/>
        </w:rPr>
        <w:t xml:space="preserve"> 50, 2 months</w:t>
      </w:r>
      <w:r w:rsidR="008F51E4" w:rsidRPr="002F6F5D">
        <w:rPr>
          <w:rFonts w:ascii="Times New Roman" w:eastAsia="SimSun" w:hAnsi="Times New Roman" w:cs="Times New Roman"/>
          <w:iCs/>
          <w:sz w:val="24"/>
          <w:szCs w:val="24"/>
          <w:lang w:val="en-US" w:eastAsia="ja-JP"/>
        </w:rPr>
        <w:t>)</w:t>
      </w:r>
      <w:r w:rsidR="0081303B" w:rsidRPr="002F6F5D">
        <w:rPr>
          <w:rFonts w:ascii="Times New Roman" w:eastAsia="SimSun" w:hAnsi="Times New Roman" w:cs="Times New Roman"/>
          <w:iCs/>
          <w:sz w:val="24"/>
          <w:szCs w:val="24"/>
          <w:lang w:val="en-US" w:eastAsia="ja-JP"/>
        </w:rPr>
        <w:t>.</w:t>
      </w:r>
    </w:p>
    <w:p w:rsidR="0081303B" w:rsidRPr="002F6F5D" w:rsidRDefault="00C653AE"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rPr>
      </w:pPr>
      <w:bookmarkStart w:id="9" w:name="_Toc422910350"/>
      <w:r w:rsidRPr="002F6F5D">
        <w:rPr>
          <w:rFonts w:ascii="Times New Roman" w:eastAsia="SimSun" w:hAnsi="Times New Roman" w:cs="Times New Roman"/>
          <w:b/>
          <w:bCs/>
          <w:sz w:val="24"/>
          <w:szCs w:val="24"/>
        </w:rPr>
        <w:t xml:space="preserve">Theme 2. </w:t>
      </w:r>
      <w:r w:rsidR="0081303B" w:rsidRPr="002F6F5D">
        <w:rPr>
          <w:rFonts w:ascii="Times New Roman" w:eastAsia="SimSun" w:hAnsi="Times New Roman" w:cs="Times New Roman"/>
          <w:b/>
          <w:bCs/>
          <w:sz w:val="24"/>
          <w:szCs w:val="24"/>
        </w:rPr>
        <w:t>Self-regulation and coping with behavioural barriers</w:t>
      </w:r>
      <w:bookmarkEnd w:id="9"/>
      <w:r w:rsidR="0081303B" w:rsidRPr="002F6F5D">
        <w:rPr>
          <w:rFonts w:ascii="Times New Roman" w:eastAsia="SimSun" w:hAnsi="Times New Roman" w:cs="Times New Roman"/>
          <w:b/>
          <w:bCs/>
          <w:sz w:val="24"/>
          <w:szCs w:val="24"/>
        </w:rPr>
        <w:t xml:space="preserve"> </w:t>
      </w:r>
    </w:p>
    <w:p w:rsidR="00F2223B" w:rsidRPr="002F6F5D" w:rsidRDefault="00485AD5"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Self-regulation and self-</w:t>
      </w:r>
      <w:r w:rsidR="0081303B" w:rsidRPr="002F6F5D">
        <w:rPr>
          <w:rFonts w:ascii="Times New Roman" w:eastAsia="Calibri" w:hAnsi="Times New Roman" w:cs="Times New Roman"/>
          <w:sz w:val="24"/>
          <w:szCs w:val="24"/>
        </w:rPr>
        <w:t xml:space="preserve">monitoring were </w:t>
      </w:r>
      <w:r w:rsidR="00DF658E" w:rsidRPr="002F6F5D">
        <w:rPr>
          <w:rFonts w:ascii="Times New Roman" w:eastAsia="Calibri" w:hAnsi="Times New Roman" w:cs="Times New Roman"/>
          <w:sz w:val="24"/>
          <w:szCs w:val="24"/>
        </w:rPr>
        <w:t xml:space="preserve">frequently </w:t>
      </w:r>
      <w:r w:rsidR="00F85CAC" w:rsidRPr="002F6F5D">
        <w:rPr>
          <w:rFonts w:ascii="Times New Roman" w:eastAsia="Calibri" w:hAnsi="Times New Roman" w:cs="Times New Roman"/>
          <w:sz w:val="24"/>
          <w:szCs w:val="24"/>
        </w:rPr>
        <w:t>referred to; t</w:t>
      </w:r>
      <w:r w:rsidR="0081303B" w:rsidRPr="002F6F5D">
        <w:rPr>
          <w:rFonts w:ascii="Times New Roman" w:eastAsia="Calibri" w:hAnsi="Times New Roman" w:cs="Times New Roman"/>
          <w:sz w:val="24"/>
          <w:szCs w:val="24"/>
        </w:rPr>
        <w:t>he majority of participants talked about monitoring what they ate, how active they were, and how much they weighed.</w:t>
      </w:r>
      <w:r w:rsidRPr="002F6F5D">
        <w:rPr>
          <w:rFonts w:ascii="Times New Roman" w:eastAsia="Calibri" w:hAnsi="Times New Roman" w:cs="Times New Roman"/>
          <w:sz w:val="24"/>
          <w:szCs w:val="24"/>
        </w:rPr>
        <w:t xml:space="preserve"> All participants were given body scales and activity monitors</w:t>
      </w:r>
      <w:r w:rsidR="006C2EBB" w:rsidRPr="002F6F5D">
        <w:rPr>
          <w:rFonts w:ascii="Times New Roman" w:eastAsia="Calibri" w:hAnsi="Times New Roman" w:cs="Times New Roman"/>
          <w:sz w:val="24"/>
          <w:szCs w:val="24"/>
        </w:rPr>
        <w:t xml:space="preserve"> and they reported</w:t>
      </w:r>
      <w:r w:rsidRPr="002F6F5D">
        <w:rPr>
          <w:rFonts w:ascii="Times New Roman" w:eastAsia="Calibri" w:hAnsi="Times New Roman" w:cs="Times New Roman"/>
          <w:sz w:val="24"/>
          <w:szCs w:val="24"/>
        </w:rPr>
        <w:t xml:space="preserve"> that they helped them in staying on track with </w:t>
      </w:r>
      <w:r w:rsidR="00DA36DD" w:rsidRPr="002F6F5D">
        <w:rPr>
          <w:rFonts w:ascii="Times New Roman" w:eastAsia="Calibri" w:hAnsi="Times New Roman" w:cs="Times New Roman"/>
          <w:sz w:val="24"/>
          <w:szCs w:val="24"/>
        </w:rPr>
        <w:t xml:space="preserve">monitoring their </w:t>
      </w:r>
      <w:r w:rsidRPr="002F6F5D">
        <w:rPr>
          <w:rFonts w:ascii="Times New Roman" w:eastAsia="Calibri" w:hAnsi="Times New Roman" w:cs="Times New Roman"/>
          <w:sz w:val="24"/>
          <w:szCs w:val="24"/>
        </w:rPr>
        <w:t xml:space="preserve">activity and weight. </w:t>
      </w:r>
    </w:p>
    <w:p w:rsidR="00F2223B"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“I found when I stopped regulating as hard that’s when I started to put the weight on […] but if I’m bothered about my weight and want to keep it down then I’m much more disciplined with myself and will restrict the calor</w:t>
      </w:r>
      <w:r w:rsidR="00A77563" w:rsidRPr="002F6F5D">
        <w:rPr>
          <w:rFonts w:ascii="Times New Roman" w:eastAsia="SimSun" w:hAnsi="Times New Roman" w:cs="Times New Roman"/>
          <w:i/>
          <w:iCs/>
          <w:sz w:val="24"/>
          <w:szCs w:val="24"/>
          <w:lang w:val="en-US" w:eastAsia="ja-JP"/>
        </w:rPr>
        <w:t>ies intake each day.</w:t>
      </w:r>
      <w:r w:rsidRPr="002F6F5D">
        <w:rPr>
          <w:rFonts w:ascii="Times New Roman" w:eastAsia="SimSun" w:hAnsi="Times New Roman" w:cs="Times New Roman"/>
          <w:i/>
          <w:iCs/>
          <w:sz w:val="24"/>
          <w:szCs w:val="24"/>
          <w:lang w:val="en-US" w:eastAsia="ja-JP"/>
        </w:rPr>
        <w:t xml:space="preserve">” </w:t>
      </w:r>
      <w:r w:rsidR="00561354"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P5, </w:t>
      </w:r>
      <w:r w:rsidR="00A96E63" w:rsidRPr="002F6F5D">
        <w:rPr>
          <w:rFonts w:ascii="Times New Roman" w:eastAsia="SimSun" w:hAnsi="Times New Roman" w:cs="Times New Roman"/>
          <w:iCs/>
          <w:sz w:val="24"/>
          <w:szCs w:val="24"/>
          <w:lang w:val="en-US" w:eastAsia="ja-JP"/>
        </w:rPr>
        <w:t>M</w:t>
      </w:r>
      <w:r w:rsidR="00561354"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 32, </w:t>
      </w:r>
      <w:r w:rsidR="00561354" w:rsidRPr="002F6F5D">
        <w:rPr>
          <w:rFonts w:ascii="Times New Roman" w:eastAsia="SimSun" w:hAnsi="Times New Roman" w:cs="Times New Roman"/>
          <w:iCs/>
          <w:sz w:val="24"/>
          <w:szCs w:val="24"/>
          <w:lang w:val="en-US" w:eastAsia="ja-JP"/>
        </w:rPr>
        <w:t>1</w:t>
      </w:r>
      <w:r w:rsidR="00561354" w:rsidRPr="002F6F5D">
        <w:rPr>
          <w:rFonts w:ascii="Times New Roman" w:eastAsia="SimSun" w:hAnsi="Times New Roman" w:cs="Times New Roman"/>
          <w:iCs/>
          <w:sz w:val="24"/>
          <w:szCs w:val="24"/>
          <w:vertAlign w:val="superscript"/>
          <w:lang w:val="en-US" w:eastAsia="ja-JP"/>
        </w:rPr>
        <w:t>st</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p>
    <w:p w:rsidR="0081303B" w:rsidRPr="002F6F5D" w:rsidRDefault="00A96E63" w:rsidP="00FA2412">
      <w:pPr>
        <w:spacing w:after="0" w:line="480" w:lineRule="auto"/>
        <w:rPr>
          <w:rFonts w:ascii="Times New Roman" w:eastAsia="Calibri" w:hAnsi="Times New Roman" w:cs="Times New Roman"/>
          <w:sz w:val="24"/>
          <w:szCs w:val="24"/>
        </w:rPr>
      </w:pPr>
      <w:r w:rsidRPr="002F6F5D">
        <w:rPr>
          <w:rFonts w:ascii="Times New Roman" w:eastAsia="SimSun" w:hAnsi="Times New Roman" w:cs="Times New Roman"/>
          <w:iCs/>
          <w:sz w:val="24"/>
          <w:szCs w:val="24"/>
          <w:lang w:val="en-US" w:eastAsia="ja-JP"/>
        </w:rPr>
        <w:t xml:space="preserve">Participants </w:t>
      </w:r>
      <w:r w:rsidR="00521C45" w:rsidRPr="002F6F5D">
        <w:rPr>
          <w:rFonts w:ascii="Times New Roman" w:eastAsia="SimSun" w:hAnsi="Times New Roman" w:cs="Times New Roman"/>
          <w:iCs/>
          <w:sz w:val="24"/>
          <w:szCs w:val="24"/>
          <w:lang w:val="en-US" w:eastAsia="ja-JP"/>
        </w:rPr>
        <w:t xml:space="preserve">often </w:t>
      </w:r>
      <w:r w:rsidR="0081303B" w:rsidRPr="002F6F5D">
        <w:rPr>
          <w:rFonts w:ascii="Times New Roman" w:eastAsia="Calibri" w:hAnsi="Times New Roman" w:cs="Times New Roman"/>
          <w:sz w:val="24"/>
          <w:szCs w:val="24"/>
        </w:rPr>
        <w:t>set themselves an activity goal (e.g.</w:t>
      </w:r>
      <w:r w:rsidR="00DB41A0" w:rsidRPr="002F6F5D">
        <w:rPr>
          <w:rFonts w:ascii="Times New Roman" w:eastAsia="Calibri" w:hAnsi="Times New Roman" w:cs="Times New Roman"/>
          <w:sz w:val="24"/>
          <w:szCs w:val="24"/>
        </w:rPr>
        <w:t>,</w:t>
      </w:r>
      <w:r w:rsidR="0081303B" w:rsidRPr="002F6F5D">
        <w:rPr>
          <w:rFonts w:ascii="Times New Roman" w:eastAsia="Calibri" w:hAnsi="Times New Roman" w:cs="Times New Roman"/>
          <w:sz w:val="24"/>
          <w:szCs w:val="24"/>
        </w:rPr>
        <w:t xml:space="preserve"> number of gym visits per week) or a healthy eating goal (e.g.</w:t>
      </w:r>
      <w:r w:rsidR="00DB41A0" w:rsidRPr="002F6F5D">
        <w:rPr>
          <w:rFonts w:ascii="Times New Roman" w:eastAsia="Calibri" w:hAnsi="Times New Roman" w:cs="Times New Roman"/>
          <w:sz w:val="24"/>
          <w:szCs w:val="24"/>
        </w:rPr>
        <w:t>,</w:t>
      </w:r>
      <w:r w:rsidR="0081303B" w:rsidRPr="002F6F5D">
        <w:rPr>
          <w:rFonts w:ascii="Times New Roman" w:eastAsia="Calibri" w:hAnsi="Times New Roman" w:cs="Times New Roman"/>
          <w:sz w:val="24"/>
          <w:szCs w:val="24"/>
        </w:rPr>
        <w:t xml:space="preserve"> number of calories per da</w:t>
      </w:r>
      <w:r w:rsidRPr="002F6F5D">
        <w:rPr>
          <w:rFonts w:ascii="Times New Roman" w:eastAsia="Calibri" w:hAnsi="Times New Roman" w:cs="Times New Roman"/>
          <w:sz w:val="24"/>
          <w:szCs w:val="24"/>
        </w:rPr>
        <w:t>y), and t</w:t>
      </w:r>
      <w:r w:rsidR="00417434" w:rsidRPr="002F6F5D">
        <w:rPr>
          <w:rFonts w:ascii="Times New Roman" w:eastAsia="Calibri" w:hAnsi="Times New Roman" w:cs="Times New Roman"/>
          <w:sz w:val="24"/>
          <w:szCs w:val="24"/>
        </w:rPr>
        <w:t>hey referred to the</w:t>
      </w:r>
      <w:r w:rsidR="00521C45" w:rsidRPr="002F6F5D">
        <w:rPr>
          <w:rFonts w:ascii="Times New Roman" w:eastAsia="Calibri" w:hAnsi="Times New Roman" w:cs="Times New Roman"/>
          <w:sz w:val="24"/>
          <w:szCs w:val="24"/>
        </w:rPr>
        <w:t>ir</w:t>
      </w:r>
      <w:r w:rsidR="0081303B" w:rsidRPr="002F6F5D">
        <w:rPr>
          <w:rFonts w:ascii="Times New Roman" w:eastAsia="Calibri" w:hAnsi="Times New Roman" w:cs="Times New Roman"/>
          <w:sz w:val="24"/>
          <w:szCs w:val="24"/>
        </w:rPr>
        <w:t xml:space="preserve"> co</w:t>
      </w:r>
      <w:r w:rsidRPr="002F6F5D">
        <w:rPr>
          <w:rFonts w:ascii="Times New Roman" w:eastAsia="Calibri" w:hAnsi="Times New Roman" w:cs="Times New Roman"/>
          <w:sz w:val="24"/>
          <w:szCs w:val="24"/>
        </w:rPr>
        <w:t>mmitment to the goal.</w:t>
      </w:r>
      <w:r w:rsidR="0081303B" w:rsidRPr="002F6F5D">
        <w:rPr>
          <w:rFonts w:ascii="Times New Roman" w:eastAsia="Calibri" w:hAnsi="Times New Roman" w:cs="Times New Roman"/>
          <w:sz w:val="24"/>
          <w:szCs w:val="24"/>
        </w:rPr>
        <w:t xml:space="preserve"> </w:t>
      </w:r>
    </w:p>
    <w:p w:rsidR="00D14C4D" w:rsidRPr="002F6F5D" w:rsidRDefault="00A77563" w:rsidP="00FA2412">
      <w:pPr>
        <w:spacing w:after="0" w:line="480" w:lineRule="auto"/>
        <w:rPr>
          <w:rFonts w:ascii="Times New Roman" w:eastAsia="Calibri" w:hAnsi="Times New Roman" w:cs="Times New Roman"/>
          <w:sz w:val="24"/>
          <w:szCs w:val="24"/>
        </w:rPr>
      </w:pPr>
      <w:r w:rsidRPr="002F6F5D">
        <w:rPr>
          <w:rFonts w:ascii="Times New Roman" w:eastAsia="Calibri" w:hAnsi="Times New Roman" w:cs="Times New Roman"/>
          <w:b/>
          <w:i/>
          <w:sz w:val="24"/>
          <w:szCs w:val="24"/>
        </w:rPr>
        <w:t>Specific strategies within the self-regulation process</w:t>
      </w:r>
      <w:r w:rsidR="00077943" w:rsidRPr="002F6F5D">
        <w:rPr>
          <w:rFonts w:ascii="Times New Roman" w:eastAsia="Calibri" w:hAnsi="Times New Roman" w:cs="Times New Roman"/>
          <w:b/>
          <w:i/>
          <w:sz w:val="24"/>
          <w:szCs w:val="24"/>
        </w:rPr>
        <w:t xml:space="preserve">. </w:t>
      </w:r>
      <w:r w:rsidR="0081303B" w:rsidRPr="002F6F5D">
        <w:rPr>
          <w:rFonts w:ascii="Times New Roman" w:eastAsia="Calibri" w:hAnsi="Times New Roman" w:cs="Times New Roman"/>
          <w:sz w:val="24"/>
          <w:szCs w:val="24"/>
        </w:rPr>
        <w:t>Lapses, relapses and coping with temptations were often described in terms of how the individual respon</w:t>
      </w:r>
      <w:r w:rsidR="006C2EBB" w:rsidRPr="002F6F5D">
        <w:rPr>
          <w:rFonts w:ascii="Times New Roman" w:eastAsia="Calibri" w:hAnsi="Times New Roman" w:cs="Times New Roman"/>
          <w:sz w:val="24"/>
          <w:szCs w:val="24"/>
        </w:rPr>
        <w:t xml:space="preserve">ded to a particular </w:t>
      </w:r>
      <w:r w:rsidR="005F207D" w:rsidRPr="002F6F5D">
        <w:rPr>
          <w:rFonts w:ascii="Times New Roman" w:eastAsia="Calibri" w:hAnsi="Times New Roman" w:cs="Times New Roman"/>
          <w:sz w:val="24"/>
          <w:szCs w:val="24"/>
        </w:rPr>
        <w:t>chall</w:t>
      </w:r>
      <w:r w:rsidR="00B83F16" w:rsidRPr="002F6F5D">
        <w:rPr>
          <w:rFonts w:ascii="Times New Roman" w:eastAsia="Calibri" w:hAnsi="Times New Roman" w:cs="Times New Roman"/>
          <w:sz w:val="24"/>
          <w:szCs w:val="24"/>
        </w:rPr>
        <w:t>e</w:t>
      </w:r>
      <w:r w:rsidR="005F207D" w:rsidRPr="002F6F5D">
        <w:rPr>
          <w:rFonts w:ascii="Times New Roman" w:eastAsia="Calibri" w:hAnsi="Times New Roman" w:cs="Times New Roman"/>
          <w:sz w:val="24"/>
          <w:szCs w:val="24"/>
        </w:rPr>
        <w:t>nge</w:t>
      </w:r>
      <w:r w:rsidR="006C2EBB" w:rsidRPr="002F6F5D">
        <w:rPr>
          <w:rFonts w:ascii="Times New Roman" w:eastAsia="Calibri" w:hAnsi="Times New Roman" w:cs="Times New Roman"/>
          <w:sz w:val="24"/>
          <w:szCs w:val="24"/>
        </w:rPr>
        <w:t xml:space="preserve">. Interestingly, </w:t>
      </w:r>
      <w:r w:rsidR="0081303B" w:rsidRPr="002F6F5D">
        <w:rPr>
          <w:rFonts w:ascii="Times New Roman" w:eastAsia="Calibri" w:hAnsi="Times New Roman" w:cs="Times New Roman"/>
          <w:sz w:val="24"/>
          <w:szCs w:val="24"/>
        </w:rPr>
        <w:t xml:space="preserve">successful </w:t>
      </w:r>
      <w:r w:rsidR="00DB41A0" w:rsidRPr="002F6F5D">
        <w:rPr>
          <w:rFonts w:ascii="Times New Roman" w:eastAsia="Calibri" w:hAnsi="Times New Roman" w:cs="Times New Roman"/>
          <w:sz w:val="24"/>
          <w:szCs w:val="24"/>
        </w:rPr>
        <w:t>weight loss maintenance</w:t>
      </w:r>
      <w:r w:rsidR="000E7CDE" w:rsidRPr="002F6F5D">
        <w:rPr>
          <w:rFonts w:ascii="Times New Roman" w:eastAsia="Calibri" w:hAnsi="Times New Roman" w:cs="Times New Roman"/>
          <w:sz w:val="24"/>
          <w:szCs w:val="24"/>
        </w:rPr>
        <w:t xml:space="preserve"> was</w:t>
      </w:r>
      <w:r w:rsidR="0081303B" w:rsidRPr="002F6F5D">
        <w:rPr>
          <w:rFonts w:ascii="Times New Roman" w:eastAsia="Calibri" w:hAnsi="Times New Roman" w:cs="Times New Roman"/>
          <w:sz w:val="24"/>
          <w:szCs w:val="24"/>
        </w:rPr>
        <w:t xml:space="preserve"> associated with participants consciously allowing for special occasions or sporadic treats; often compensating for the</w:t>
      </w:r>
      <w:r w:rsidR="00A70A64" w:rsidRPr="002F6F5D">
        <w:rPr>
          <w:rFonts w:ascii="Times New Roman" w:eastAsia="Calibri" w:hAnsi="Times New Roman" w:cs="Times New Roman"/>
          <w:sz w:val="24"/>
          <w:szCs w:val="24"/>
        </w:rPr>
        <w:t>se</w:t>
      </w:r>
      <w:r w:rsidR="0081303B" w:rsidRPr="002F6F5D">
        <w:rPr>
          <w:rFonts w:ascii="Times New Roman" w:eastAsia="Calibri" w:hAnsi="Times New Roman" w:cs="Times New Roman"/>
          <w:sz w:val="24"/>
          <w:szCs w:val="24"/>
        </w:rPr>
        <w:t xml:space="preserve"> with increased physical activity or enhanced self-monito</w:t>
      </w:r>
      <w:r w:rsidR="00F725F3" w:rsidRPr="002F6F5D">
        <w:rPr>
          <w:rFonts w:ascii="Times New Roman" w:eastAsia="Calibri" w:hAnsi="Times New Roman" w:cs="Times New Roman"/>
          <w:sz w:val="24"/>
          <w:szCs w:val="24"/>
        </w:rPr>
        <w:t xml:space="preserve">ring on other days. </w:t>
      </w:r>
      <w:r w:rsidR="00417434" w:rsidRPr="002F6F5D">
        <w:rPr>
          <w:rFonts w:ascii="Times New Roman" w:eastAsia="Calibri" w:hAnsi="Times New Roman" w:cs="Times New Roman"/>
          <w:sz w:val="24"/>
          <w:szCs w:val="24"/>
        </w:rPr>
        <w:t xml:space="preserve">One participant looked at the diagram </w:t>
      </w:r>
      <w:r w:rsidR="00521C45" w:rsidRPr="002F6F5D">
        <w:rPr>
          <w:rFonts w:ascii="Times New Roman" w:eastAsia="Calibri" w:hAnsi="Times New Roman" w:cs="Times New Roman"/>
          <w:sz w:val="24"/>
          <w:szCs w:val="24"/>
        </w:rPr>
        <w:t>showing the relationship between his</w:t>
      </w:r>
      <w:r w:rsidR="00417434" w:rsidRPr="002F6F5D">
        <w:rPr>
          <w:rFonts w:ascii="Times New Roman" w:eastAsia="Calibri" w:hAnsi="Times New Roman" w:cs="Times New Roman"/>
          <w:sz w:val="24"/>
          <w:szCs w:val="24"/>
        </w:rPr>
        <w:t xml:space="preserve"> self-regulation measures and weight loss plan adherence: </w:t>
      </w:r>
    </w:p>
    <w:p w:rsidR="00D14C4D" w:rsidRPr="002F6F5D" w:rsidRDefault="00417434"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Calibri" w:hAnsi="Times New Roman" w:cs="Times New Roman"/>
          <w:sz w:val="24"/>
          <w:szCs w:val="24"/>
        </w:rPr>
        <w:t>“</w:t>
      </w:r>
      <w:r w:rsidRPr="002F6F5D">
        <w:rPr>
          <w:rFonts w:ascii="Times New Roman" w:eastAsia="SimSun" w:hAnsi="Times New Roman" w:cs="Times New Roman"/>
          <w:i/>
          <w:iCs/>
          <w:sz w:val="24"/>
          <w:szCs w:val="24"/>
          <w:lang w:val="en-US" w:eastAsia="ja-JP"/>
        </w:rPr>
        <w:t xml:space="preserve">What I have learned to do, is like in the past when I’ve been on weight maintenance programmes or diets or whatever you want to call them. When you are sort of, falling off the wagon, you stay off. Now I’ve got into a routine that I can have an odd like but the next day you’ve got to get back on track, to the Weetabix in the morning and stuff like that and I’ve got that mind-set that I can actually do that.”  </w:t>
      </w:r>
      <w:r w:rsidRPr="002F6F5D">
        <w:rPr>
          <w:rFonts w:ascii="Times New Roman" w:eastAsia="SimSun" w:hAnsi="Times New Roman" w:cs="Times New Roman"/>
          <w:iCs/>
          <w:sz w:val="24"/>
          <w:szCs w:val="24"/>
          <w:lang w:val="en-US" w:eastAsia="ja-JP"/>
        </w:rPr>
        <w:t xml:space="preserve">(P6, </w:t>
      </w:r>
      <w:r w:rsidR="00A96E63" w:rsidRPr="002F6F5D">
        <w:rPr>
          <w:rFonts w:ascii="Times New Roman" w:eastAsia="SimSun" w:hAnsi="Times New Roman" w:cs="Times New Roman"/>
          <w:iCs/>
          <w:sz w:val="24"/>
          <w:szCs w:val="24"/>
          <w:lang w:val="en-US" w:eastAsia="ja-JP"/>
        </w:rPr>
        <w:t>M</w:t>
      </w:r>
      <w:r w:rsidRPr="002F6F5D">
        <w:rPr>
          <w:rFonts w:ascii="Times New Roman" w:eastAsia="SimSun" w:hAnsi="Times New Roman" w:cs="Times New Roman"/>
          <w:iCs/>
          <w:sz w:val="24"/>
          <w:szCs w:val="24"/>
          <w:lang w:val="en-US" w:eastAsia="ja-JP"/>
        </w:rPr>
        <w:t xml:space="preserve"> 50, 1</w:t>
      </w:r>
      <w:r w:rsidRPr="002F6F5D">
        <w:rPr>
          <w:rFonts w:ascii="Times New Roman" w:eastAsia="SimSun" w:hAnsi="Times New Roman" w:cs="Times New Roman"/>
          <w:iCs/>
          <w:sz w:val="24"/>
          <w:szCs w:val="24"/>
          <w:vertAlign w:val="superscript"/>
          <w:lang w:val="en-US" w:eastAsia="ja-JP"/>
        </w:rPr>
        <w:t>st</w:t>
      </w:r>
      <w:r w:rsidRPr="002F6F5D">
        <w:rPr>
          <w:rFonts w:ascii="Times New Roman" w:eastAsia="SimSun" w:hAnsi="Times New Roman" w:cs="Times New Roman"/>
          <w:iCs/>
          <w:sz w:val="24"/>
          <w:szCs w:val="24"/>
          <w:lang w:val="en-US" w:eastAsia="ja-JP"/>
        </w:rPr>
        <w:t xml:space="preserve"> interview). </w:t>
      </w:r>
    </w:p>
    <w:p w:rsidR="005422CD" w:rsidRPr="002F6F5D" w:rsidRDefault="00417434" w:rsidP="00FA2412">
      <w:pPr>
        <w:spacing w:after="0" w:line="480" w:lineRule="auto"/>
        <w:rPr>
          <w:rFonts w:ascii="Times New Roman" w:eastAsia="SimSun" w:hAnsi="Times New Roman" w:cs="Times New Roman"/>
          <w:iCs/>
          <w:sz w:val="24"/>
          <w:szCs w:val="24"/>
          <w:lang w:val="en-US" w:eastAsia="ja-JP"/>
        </w:rPr>
      </w:pPr>
      <w:r w:rsidRPr="002F6F5D">
        <w:rPr>
          <w:rFonts w:ascii="Times New Roman" w:eastAsia="SimSun" w:hAnsi="Times New Roman" w:cs="Times New Roman"/>
          <w:iCs/>
          <w:sz w:val="24"/>
          <w:szCs w:val="24"/>
          <w:lang w:val="en-US" w:eastAsia="ja-JP"/>
        </w:rPr>
        <w:t>In contrast, during</w:t>
      </w:r>
      <w:r w:rsidR="00F725F3" w:rsidRPr="002F6F5D">
        <w:rPr>
          <w:rFonts w:ascii="Times New Roman" w:eastAsia="Calibri" w:hAnsi="Times New Roman" w:cs="Times New Roman"/>
          <w:sz w:val="24"/>
          <w:szCs w:val="24"/>
        </w:rPr>
        <w:t xml:space="preserve"> un</w:t>
      </w:r>
      <w:r w:rsidR="0081303B" w:rsidRPr="002F6F5D">
        <w:rPr>
          <w:rFonts w:ascii="Times New Roman" w:eastAsia="Calibri" w:hAnsi="Times New Roman" w:cs="Times New Roman"/>
          <w:sz w:val="24"/>
          <w:szCs w:val="24"/>
        </w:rPr>
        <w:t xml:space="preserve">successful </w:t>
      </w:r>
      <w:r w:rsidR="00DB41A0" w:rsidRPr="002F6F5D">
        <w:rPr>
          <w:rFonts w:ascii="Times New Roman" w:eastAsia="Calibri" w:hAnsi="Times New Roman" w:cs="Times New Roman"/>
          <w:sz w:val="24"/>
          <w:szCs w:val="24"/>
        </w:rPr>
        <w:t>weight loss maintenance</w:t>
      </w:r>
      <w:r w:rsidR="00521C45" w:rsidRPr="002F6F5D">
        <w:rPr>
          <w:rFonts w:ascii="Times New Roman" w:eastAsia="Calibri" w:hAnsi="Times New Roman" w:cs="Times New Roman"/>
          <w:sz w:val="24"/>
          <w:szCs w:val="24"/>
        </w:rPr>
        <w:t xml:space="preserve"> periods</w:t>
      </w:r>
      <w:r w:rsidR="0081303B" w:rsidRPr="002F6F5D">
        <w:rPr>
          <w:rFonts w:ascii="Times New Roman" w:eastAsia="Calibri" w:hAnsi="Times New Roman" w:cs="Times New Roman"/>
          <w:sz w:val="24"/>
          <w:szCs w:val="24"/>
        </w:rPr>
        <w:t xml:space="preserve"> participants referred to special occasions and treats in terms of failure, disappointment and </w:t>
      </w:r>
      <w:r w:rsidR="00DA36DD" w:rsidRPr="002F6F5D">
        <w:rPr>
          <w:rFonts w:ascii="Times New Roman" w:eastAsia="Calibri" w:hAnsi="Times New Roman" w:cs="Times New Roman"/>
          <w:sz w:val="24"/>
          <w:szCs w:val="24"/>
        </w:rPr>
        <w:t xml:space="preserve">negative </w:t>
      </w:r>
      <w:r w:rsidR="00485964" w:rsidRPr="002F6F5D">
        <w:rPr>
          <w:rFonts w:ascii="Times New Roman" w:eastAsia="Calibri" w:hAnsi="Times New Roman" w:cs="Times New Roman"/>
          <w:sz w:val="24"/>
          <w:szCs w:val="24"/>
        </w:rPr>
        <w:t xml:space="preserve">emotional response, e.g., </w:t>
      </w:r>
      <w:r w:rsidR="0081303B" w:rsidRPr="002F6F5D">
        <w:rPr>
          <w:rFonts w:ascii="Times New Roman" w:eastAsia="Calibri" w:hAnsi="Times New Roman" w:cs="Times New Roman"/>
          <w:sz w:val="24"/>
          <w:szCs w:val="24"/>
        </w:rPr>
        <w:t>feelings of guilt; often justifying instances of lapse or relapse by extern</w:t>
      </w:r>
      <w:r w:rsidR="005422CD" w:rsidRPr="002F6F5D">
        <w:rPr>
          <w:rFonts w:ascii="Times New Roman" w:eastAsia="Calibri" w:hAnsi="Times New Roman" w:cs="Times New Roman"/>
          <w:sz w:val="24"/>
          <w:szCs w:val="24"/>
        </w:rPr>
        <w:t>al factors (e.g. time pressure or social influences</w:t>
      </w:r>
      <w:r w:rsidR="0081303B" w:rsidRPr="002F6F5D">
        <w:rPr>
          <w:rFonts w:ascii="Times New Roman" w:eastAsia="Calibri" w:hAnsi="Times New Roman" w:cs="Times New Roman"/>
          <w:sz w:val="24"/>
          <w:szCs w:val="24"/>
        </w:rPr>
        <w:t xml:space="preserve">). </w:t>
      </w:r>
    </w:p>
    <w:p w:rsidR="00D14C4D"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Establishing a non-food reward system </w:t>
      </w:r>
      <w:r w:rsidR="009808E2" w:rsidRPr="002F6F5D">
        <w:rPr>
          <w:rFonts w:ascii="Times New Roman" w:eastAsia="Calibri" w:hAnsi="Times New Roman" w:cs="Times New Roman"/>
          <w:sz w:val="24"/>
          <w:szCs w:val="24"/>
          <w:lang w:eastAsia="ja-JP"/>
        </w:rPr>
        <w:t xml:space="preserve">also </w:t>
      </w:r>
      <w:r w:rsidRPr="002F6F5D">
        <w:rPr>
          <w:rFonts w:ascii="Times New Roman" w:eastAsia="Calibri" w:hAnsi="Times New Roman" w:cs="Times New Roman"/>
          <w:sz w:val="24"/>
          <w:szCs w:val="24"/>
          <w:lang w:eastAsia="ja-JP"/>
        </w:rPr>
        <w:t>supported weight management</w:t>
      </w:r>
      <w:r w:rsidR="00A77563" w:rsidRPr="002F6F5D">
        <w:rPr>
          <w:rFonts w:ascii="Times New Roman" w:eastAsia="Calibri" w:hAnsi="Times New Roman" w:cs="Times New Roman"/>
          <w:sz w:val="24"/>
          <w:szCs w:val="24"/>
          <w:lang w:eastAsia="ja-JP"/>
        </w:rPr>
        <w:t xml:space="preserve">. </w:t>
      </w:r>
      <w:r w:rsidRPr="002F6F5D">
        <w:rPr>
          <w:rFonts w:ascii="Times New Roman" w:eastAsia="Calibri" w:hAnsi="Times New Roman" w:cs="Times New Roman"/>
          <w:sz w:val="24"/>
          <w:szCs w:val="24"/>
          <w:lang w:eastAsia="ja-JP"/>
        </w:rPr>
        <w:t>Participants often identified incentives that they reward</w:t>
      </w:r>
      <w:r w:rsidR="00BB3B6D" w:rsidRPr="002F6F5D">
        <w:rPr>
          <w:rFonts w:ascii="Times New Roman" w:eastAsia="Calibri" w:hAnsi="Times New Roman" w:cs="Times New Roman"/>
          <w:sz w:val="24"/>
          <w:szCs w:val="24"/>
          <w:lang w:eastAsia="ja-JP"/>
        </w:rPr>
        <w:t>ed</w:t>
      </w:r>
      <w:r w:rsidRPr="002F6F5D">
        <w:rPr>
          <w:rFonts w:ascii="Times New Roman" w:eastAsia="Calibri" w:hAnsi="Times New Roman" w:cs="Times New Roman"/>
          <w:sz w:val="24"/>
          <w:szCs w:val="24"/>
          <w:lang w:eastAsia="ja-JP"/>
        </w:rPr>
        <w:t xml:space="preserve"> th</w:t>
      </w:r>
      <w:r w:rsidR="00C653AE" w:rsidRPr="002F6F5D">
        <w:rPr>
          <w:rFonts w:ascii="Times New Roman" w:eastAsia="Calibri" w:hAnsi="Times New Roman" w:cs="Times New Roman"/>
          <w:sz w:val="24"/>
          <w:szCs w:val="24"/>
          <w:lang w:eastAsia="ja-JP"/>
        </w:rPr>
        <w:t xml:space="preserve">emselves </w:t>
      </w:r>
      <w:r w:rsidR="00CC302A" w:rsidRPr="002F6F5D">
        <w:rPr>
          <w:rFonts w:ascii="Times New Roman" w:eastAsia="Calibri" w:hAnsi="Times New Roman" w:cs="Times New Roman"/>
          <w:sz w:val="24"/>
          <w:szCs w:val="24"/>
          <w:lang w:eastAsia="ja-JP"/>
        </w:rPr>
        <w:t xml:space="preserve">with </w:t>
      </w:r>
      <w:r w:rsidR="00C653AE" w:rsidRPr="002F6F5D">
        <w:rPr>
          <w:rFonts w:ascii="Times New Roman" w:eastAsia="Calibri" w:hAnsi="Times New Roman" w:cs="Times New Roman"/>
          <w:sz w:val="24"/>
          <w:szCs w:val="24"/>
          <w:lang w:eastAsia="ja-JP"/>
        </w:rPr>
        <w:t>for maintaining weight.</w:t>
      </w:r>
      <w:bookmarkStart w:id="10" w:name="_Toc422910393"/>
      <w:r w:rsidR="00C653AE" w:rsidRPr="002F6F5D">
        <w:rPr>
          <w:rFonts w:ascii="Times New Roman" w:eastAsia="Calibri" w:hAnsi="Times New Roman" w:cs="Times New Roman"/>
          <w:sz w:val="24"/>
          <w:szCs w:val="24"/>
          <w:lang w:eastAsia="ja-JP"/>
        </w:rPr>
        <w:t xml:space="preserve"> </w:t>
      </w:r>
      <w:r w:rsidR="009808E2" w:rsidRPr="002F6F5D">
        <w:rPr>
          <w:rFonts w:ascii="Times New Roman" w:eastAsia="Calibri" w:hAnsi="Times New Roman" w:cs="Times New Roman"/>
          <w:sz w:val="24"/>
          <w:szCs w:val="24"/>
          <w:lang w:eastAsia="ja-JP"/>
        </w:rPr>
        <w:t>On</w:t>
      </w:r>
      <w:r w:rsidR="00C653AE" w:rsidRPr="002F6F5D">
        <w:rPr>
          <w:rFonts w:ascii="Times New Roman" w:eastAsia="Calibri" w:hAnsi="Times New Roman" w:cs="Times New Roman"/>
          <w:sz w:val="24"/>
          <w:szCs w:val="24"/>
          <w:lang w:eastAsia="ja-JP"/>
        </w:rPr>
        <w:t>e participant sent an</w:t>
      </w:r>
      <w:bookmarkEnd w:id="10"/>
      <w:r w:rsidR="00C653AE" w:rsidRPr="002F6F5D">
        <w:rPr>
          <w:rFonts w:ascii="Times New Roman" w:eastAsia="Calibri" w:hAnsi="Times New Roman" w:cs="Times New Roman"/>
          <w:sz w:val="24"/>
          <w:szCs w:val="24"/>
          <w:lang w:eastAsia="ja-JP"/>
        </w:rPr>
        <w:t xml:space="preserve"> </w:t>
      </w:r>
      <w:r w:rsidR="00766C01" w:rsidRPr="002F6F5D">
        <w:rPr>
          <w:rFonts w:ascii="Times New Roman" w:eastAsia="Calibri" w:hAnsi="Times New Roman" w:cs="Times New Roman"/>
          <w:iCs/>
          <w:sz w:val="24"/>
          <w:szCs w:val="24"/>
        </w:rPr>
        <w:t xml:space="preserve">experience sample </w:t>
      </w:r>
      <w:r w:rsidR="00C653AE" w:rsidRPr="002F6F5D">
        <w:rPr>
          <w:rFonts w:ascii="Times New Roman" w:eastAsia="Calibri" w:hAnsi="Times New Roman" w:cs="Times New Roman"/>
          <w:iCs/>
          <w:sz w:val="24"/>
          <w:szCs w:val="24"/>
        </w:rPr>
        <w:t>(</w:t>
      </w:r>
      <w:r w:rsidR="001C5732" w:rsidRPr="002F6F5D">
        <w:rPr>
          <w:rFonts w:ascii="Times New Roman" w:eastAsia="Calibri" w:hAnsi="Times New Roman" w:cs="Times New Roman"/>
          <w:iCs/>
          <w:sz w:val="24"/>
          <w:szCs w:val="24"/>
        </w:rPr>
        <w:t>photograph</w:t>
      </w:r>
      <w:r w:rsidR="00C653AE" w:rsidRPr="002F6F5D">
        <w:rPr>
          <w:rFonts w:ascii="Times New Roman" w:eastAsia="Calibri" w:hAnsi="Times New Roman" w:cs="Times New Roman"/>
          <w:iCs/>
          <w:sz w:val="24"/>
          <w:szCs w:val="24"/>
        </w:rPr>
        <w:t xml:space="preserve">) </w:t>
      </w:r>
      <w:r w:rsidR="00766C01" w:rsidRPr="002F6F5D">
        <w:rPr>
          <w:rFonts w:ascii="Times New Roman" w:eastAsia="Calibri" w:hAnsi="Times New Roman" w:cs="Times New Roman"/>
          <w:iCs/>
          <w:sz w:val="24"/>
          <w:szCs w:val="24"/>
        </w:rPr>
        <w:t>titled “</w:t>
      </w:r>
      <w:r w:rsidR="00766C01" w:rsidRPr="002F6F5D">
        <w:rPr>
          <w:rFonts w:ascii="Times New Roman" w:eastAsia="Calibri" w:hAnsi="Times New Roman" w:cs="Times New Roman"/>
          <w:i/>
          <w:iCs/>
          <w:sz w:val="24"/>
          <w:szCs w:val="24"/>
        </w:rPr>
        <w:t>New top</w:t>
      </w:r>
      <w:r w:rsidR="00766C01" w:rsidRPr="002F6F5D">
        <w:rPr>
          <w:rFonts w:ascii="Times New Roman" w:eastAsia="Calibri" w:hAnsi="Times New Roman" w:cs="Times New Roman"/>
          <w:iCs/>
          <w:sz w:val="24"/>
          <w:szCs w:val="24"/>
        </w:rPr>
        <w:t xml:space="preserve">”, </w:t>
      </w:r>
      <w:r w:rsidR="001C5732" w:rsidRPr="002F6F5D">
        <w:rPr>
          <w:rFonts w:ascii="Times New Roman" w:eastAsia="Calibri" w:hAnsi="Times New Roman" w:cs="Times New Roman"/>
          <w:iCs/>
          <w:sz w:val="24"/>
          <w:szCs w:val="24"/>
        </w:rPr>
        <w:t>photograph</w:t>
      </w:r>
      <w:r w:rsidR="009808E2" w:rsidRPr="002F6F5D">
        <w:rPr>
          <w:rFonts w:ascii="Times New Roman" w:eastAsia="Calibri" w:hAnsi="Times New Roman" w:cs="Times New Roman"/>
          <w:iCs/>
          <w:sz w:val="24"/>
          <w:szCs w:val="24"/>
        </w:rPr>
        <w:t xml:space="preserve"> </w:t>
      </w:r>
      <w:r w:rsidR="00766C01" w:rsidRPr="002F6F5D">
        <w:rPr>
          <w:rFonts w:ascii="Times New Roman" w:eastAsia="Calibri" w:hAnsi="Times New Roman" w:cs="Times New Roman"/>
          <w:iCs/>
          <w:sz w:val="24"/>
          <w:szCs w:val="24"/>
        </w:rPr>
        <w:t>note</w:t>
      </w:r>
      <w:r w:rsidR="009808E2" w:rsidRPr="002F6F5D">
        <w:rPr>
          <w:rFonts w:ascii="Times New Roman" w:eastAsia="Calibri" w:hAnsi="Times New Roman" w:cs="Times New Roman"/>
          <w:iCs/>
          <w:sz w:val="24"/>
          <w:szCs w:val="24"/>
        </w:rPr>
        <w:t xml:space="preserve"> </w:t>
      </w:r>
      <w:r w:rsidR="00C653AE" w:rsidRPr="002F6F5D">
        <w:rPr>
          <w:rFonts w:ascii="Times New Roman" w:eastAsia="Calibri" w:hAnsi="Times New Roman" w:cs="Times New Roman"/>
          <w:iCs/>
          <w:sz w:val="24"/>
          <w:szCs w:val="24"/>
        </w:rPr>
        <w:t>said</w:t>
      </w:r>
      <w:r w:rsidR="00766C01" w:rsidRPr="002F6F5D">
        <w:rPr>
          <w:rFonts w:ascii="Times New Roman" w:eastAsia="Calibri" w:hAnsi="Times New Roman" w:cs="Times New Roman"/>
          <w:iCs/>
          <w:sz w:val="24"/>
          <w:szCs w:val="24"/>
        </w:rPr>
        <w:t xml:space="preserve">: </w:t>
      </w:r>
      <w:r w:rsidR="00766C01" w:rsidRPr="002F6F5D">
        <w:rPr>
          <w:rFonts w:ascii="Times New Roman" w:eastAsia="Calibri" w:hAnsi="Times New Roman" w:cs="Times New Roman"/>
          <w:i/>
          <w:sz w:val="24"/>
          <w:szCs w:val="24"/>
          <w:lang w:eastAsia="ja-JP"/>
        </w:rPr>
        <w:t xml:space="preserve">“This is my reward for keeping the weight off this week. Better than buying chocolate!”. </w:t>
      </w:r>
      <w:r w:rsidR="00C653AE" w:rsidRPr="002F6F5D">
        <w:rPr>
          <w:rFonts w:ascii="Times New Roman" w:eastAsia="Calibri" w:hAnsi="Times New Roman" w:cs="Times New Roman"/>
          <w:sz w:val="24"/>
          <w:szCs w:val="24"/>
          <w:lang w:eastAsia="ja-JP"/>
        </w:rPr>
        <w:t xml:space="preserve">During </w:t>
      </w:r>
      <w:r w:rsidR="00766C01" w:rsidRPr="002F6F5D">
        <w:rPr>
          <w:rFonts w:ascii="Times New Roman" w:eastAsia="Calibri" w:hAnsi="Times New Roman" w:cs="Times New Roman"/>
          <w:sz w:val="24"/>
          <w:szCs w:val="24"/>
          <w:lang w:eastAsia="ja-JP"/>
        </w:rPr>
        <w:t>the interview</w:t>
      </w:r>
      <w:r w:rsidR="00F725F3" w:rsidRPr="002F6F5D">
        <w:rPr>
          <w:rFonts w:ascii="Times New Roman" w:eastAsia="Calibri" w:hAnsi="Times New Roman" w:cs="Times New Roman"/>
          <w:sz w:val="24"/>
          <w:szCs w:val="24"/>
          <w:lang w:eastAsia="ja-JP"/>
        </w:rPr>
        <w:t xml:space="preserve">, the </w:t>
      </w:r>
      <w:r w:rsidR="00DA36DD" w:rsidRPr="002F6F5D">
        <w:rPr>
          <w:rFonts w:ascii="Times New Roman" w:eastAsia="Calibri" w:hAnsi="Times New Roman" w:cs="Times New Roman"/>
          <w:sz w:val="24"/>
          <w:szCs w:val="24"/>
          <w:lang w:eastAsia="ja-JP"/>
        </w:rPr>
        <w:t xml:space="preserve">same </w:t>
      </w:r>
      <w:r w:rsidR="00F725F3" w:rsidRPr="002F6F5D">
        <w:rPr>
          <w:rFonts w:ascii="Times New Roman" w:eastAsia="Calibri" w:hAnsi="Times New Roman" w:cs="Times New Roman"/>
          <w:sz w:val="24"/>
          <w:szCs w:val="24"/>
          <w:lang w:eastAsia="ja-JP"/>
        </w:rPr>
        <w:t>participant said</w:t>
      </w:r>
      <w:r w:rsidR="009808E2" w:rsidRPr="002F6F5D">
        <w:rPr>
          <w:rFonts w:ascii="Times New Roman" w:eastAsia="Calibri" w:hAnsi="Times New Roman" w:cs="Times New Roman"/>
          <w:sz w:val="24"/>
          <w:szCs w:val="24"/>
          <w:lang w:eastAsia="ja-JP"/>
        </w:rPr>
        <w:t xml:space="preserve"> referring to that </w:t>
      </w:r>
      <w:r w:rsidR="001C5732" w:rsidRPr="002F6F5D">
        <w:rPr>
          <w:rFonts w:ascii="Times New Roman" w:eastAsia="Calibri" w:hAnsi="Times New Roman" w:cs="Times New Roman"/>
          <w:sz w:val="24"/>
          <w:szCs w:val="24"/>
          <w:lang w:eastAsia="ja-JP"/>
        </w:rPr>
        <w:t>photograph</w:t>
      </w:r>
      <w:r w:rsidR="00766C01" w:rsidRPr="002F6F5D">
        <w:rPr>
          <w:rFonts w:ascii="Times New Roman" w:eastAsia="Calibri" w:hAnsi="Times New Roman" w:cs="Times New Roman"/>
          <w:sz w:val="24"/>
          <w:szCs w:val="24"/>
          <w:lang w:eastAsia="ja-JP"/>
        </w:rPr>
        <w:t xml:space="preserve">: </w:t>
      </w:r>
    </w:p>
    <w:p w:rsidR="00D14C4D" w:rsidRPr="002F6F5D" w:rsidRDefault="00766C01" w:rsidP="00FA2412">
      <w:pPr>
        <w:spacing w:after="0" w:line="480" w:lineRule="auto"/>
        <w:ind w:left="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w:t>
      </w:r>
      <w:r w:rsidRPr="002F6F5D">
        <w:rPr>
          <w:rFonts w:ascii="Times New Roman" w:eastAsia="Calibri" w:hAnsi="Times New Roman" w:cs="Times New Roman"/>
          <w:i/>
          <w:sz w:val="24"/>
          <w:szCs w:val="24"/>
          <w:lang w:eastAsia="ja-JP"/>
        </w:rPr>
        <w:t xml:space="preserve">Yes, it is nice to be able to buy nice clothes now. Whereas before when I was really big there wasn’t the choice and I didn’t have any interest. My wardrobe consisted of a black skirt, a black top and that was basically it. Whereas now it is nice to be able to go out and buy different things” </w:t>
      </w:r>
      <w:r w:rsidRPr="002F6F5D">
        <w:rPr>
          <w:rFonts w:ascii="Times New Roman" w:eastAsia="Calibri" w:hAnsi="Times New Roman" w:cs="Times New Roman"/>
          <w:sz w:val="24"/>
          <w:szCs w:val="24"/>
          <w:lang w:eastAsia="ja-JP"/>
        </w:rPr>
        <w:t xml:space="preserve">(P11, </w:t>
      </w:r>
      <w:r w:rsidR="00A96E63" w:rsidRPr="002F6F5D">
        <w:rPr>
          <w:rFonts w:ascii="Times New Roman" w:eastAsia="Calibri" w:hAnsi="Times New Roman" w:cs="Times New Roman"/>
          <w:sz w:val="24"/>
          <w:szCs w:val="24"/>
          <w:lang w:eastAsia="ja-JP"/>
        </w:rPr>
        <w:t>F</w:t>
      </w:r>
      <w:r w:rsidRPr="002F6F5D">
        <w:rPr>
          <w:rFonts w:ascii="Times New Roman" w:eastAsia="Calibri" w:hAnsi="Times New Roman" w:cs="Times New Roman"/>
          <w:sz w:val="24"/>
          <w:szCs w:val="24"/>
          <w:lang w:eastAsia="ja-JP"/>
        </w:rPr>
        <w:t xml:space="preserve"> 64, 2</w:t>
      </w:r>
      <w:r w:rsidRPr="002F6F5D">
        <w:rPr>
          <w:rFonts w:ascii="Times New Roman" w:eastAsia="Calibri" w:hAnsi="Times New Roman" w:cs="Times New Roman"/>
          <w:sz w:val="24"/>
          <w:szCs w:val="24"/>
          <w:vertAlign w:val="superscript"/>
          <w:lang w:eastAsia="ja-JP"/>
        </w:rPr>
        <w:t>nd</w:t>
      </w:r>
      <w:r w:rsidRPr="002F6F5D">
        <w:rPr>
          <w:rFonts w:ascii="Times New Roman" w:eastAsia="Calibri" w:hAnsi="Times New Roman" w:cs="Times New Roman"/>
          <w:sz w:val="24"/>
          <w:szCs w:val="24"/>
          <w:lang w:eastAsia="ja-JP"/>
        </w:rPr>
        <w:t xml:space="preserve"> interview).</w:t>
      </w:r>
      <w:r w:rsidR="00C653AE" w:rsidRPr="002F6F5D">
        <w:rPr>
          <w:rFonts w:ascii="Times New Roman" w:eastAsia="Calibri" w:hAnsi="Times New Roman" w:cs="Times New Roman"/>
          <w:sz w:val="24"/>
          <w:szCs w:val="24"/>
          <w:lang w:eastAsia="ja-JP"/>
        </w:rPr>
        <w:t xml:space="preserve"> </w:t>
      </w:r>
    </w:p>
    <w:p w:rsidR="000C2E7E" w:rsidRPr="002F6F5D" w:rsidRDefault="00C653AE"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Establishing </w:t>
      </w:r>
      <w:r w:rsidR="009808E2" w:rsidRPr="002F6F5D">
        <w:rPr>
          <w:rFonts w:ascii="Times New Roman" w:eastAsia="Calibri" w:hAnsi="Times New Roman" w:cs="Times New Roman"/>
          <w:sz w:val="24"/>
          <w:szCs w:val="24"/>
          <w:lang w:eastAsia="ja-JP"/>
        </w:rPr>
        <w:t xml:space="preserve">non-food </w:t>
      </w:r>
      <w:r w:rsidRPr="002F6F5D">
        <w:rPr>
          <w:rFonts w:ascii="Times New Roman" w:eastAsia="Calibri" w:hAnsi="Times New Roman" w:cs="Times New Roman"/>
          <w:sz w:val="24"/>
          <w:szCs w:val="24"/>
          <w:lang w:eastAsia="ja-JP"/>
        </w:rPr>
        <w:t xml:space="preserve">reward system was closely related to satisfaction with weight loss outcomes. </w:t>
      </w:r>
    </w:p>
    <w:p w:rsidR="00D14C4D" w:rsidRPr="002F6F5D" w:rsidRDefault="00077943"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b/>
          <w:i/>
          <w:sz w:val="24"/>
          <w:szCs w:val="24"/>
        </w:rPr>
        <w:t xml:space="preserve">Goal conflict. </w:t>
      </w:r>
      <w:r w:rsidR="0081303B" w:rsidRPr="002F6F5D">
        <w:rPr>
          <w:rFonts w:ascii="Times New Roman" w:eastAsia="Calibri" w:hAnsi="Times New Roman" w:cs="Times New Roman"/>
          <w:sz w:val="24"/>
          <w:szCs w:val="24"/>
          <w:lang w:eastAsia="ja-JP"/>
        </w:rPr>
        <w:t xml:space="preserve">Relapse was often associated with going </w:t>
      </w:r>
      <w:r w:rsidR="00382950"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off track</w:t>
      </w:r>
      <w:r w:rsidR="00382950"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and allowing indulgence as a response to int</w:t>
      </w:r>
      <w:r w:rsidR="006A1307" w:rsidRPr="002F6F5D">
        <w:rPr>
          <w:rFonts w:ascii="Times New Roman" w:eastAsia="Calibri" w:hAnsi="Times New Roman" w:cs="Times New Roman"/>
          <w:sz w:val="24"/>
          <w:szCs w:val="24"/>
          <w:lang w:eastAsia="ja-JP"/>
        </w:rPr>
        <w:t>ernal or environmental factors</w:t>
      </w:r>
      <w:r w:rsidR="0081303B" w:rsidRPr="002F6F5D">
        <w:rPr>
          <w:rFonts w:ascii="Times New Roman" w:eastAsia="Calibri" w:hAnsi="Times New Roman" w:cs="Times New Roman"/>
          <w:sz w:val="24"/>
          <w:szCs w:val="24"/>
          <w:lang w:eastAsia="ja-JP"/>
        </w:rPr>
        <w:t>.</w:t>
      </w:r>
      <w:r w:rsidR="00401FA0"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Some participants, especially at the six-month interviews, referred to experiences </w:t>
      </w:r>
      <w:r w:rsidR="009808E2" w:rsidRPr="002F6F5D">
        <w:rPr>
          <w:rFonts w:ascii="Times New Roman" w:eastAsia="Calibri" w:hAnsi="Times New Roman" w:cs="Times New Roman"/>
          <w:sz w:val="24"/>
          <w:szCs w:val="24"/>
          <w:lang w:eastAsia="ja-JP"/>
        </w:rPr>
        <w:t>of goal conflict, when</w:t>
      </w:r>
      <w:r w:rsidR="0081303B" w:rsidRPr="002F6F5D">
        <w:rPr>
          <w:rFonts w:ascii="Times New Roman" w:eastAsia="Calibri" w:hAnsi="Times New Roman" w:cs="Times New Roman"/>
          <w:sz w:val="24"/>
          <w:szCs w:val="24"/>
          <w:lang w:eastAsia="ja-JP"/>
        </w:rPr>
        <w:t xml:space="preserve"> other events or influences disrupted their effective weight regulation. </w:t>
      </w:r>
    </w:p>
    <w:p w:rsidR="00D14C4D"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“Like I said, the redundancy threat and working through that was my main goal, and main priority. […]. You start thinking a lot deeper and deeper, like, </w:t>
      </w:r>
      <w:r w:rsidR="00C653AE" w:rsidRPr="002F6F5D">
        <w:rPr>
          <w:rFonts w:ascii="Times New Roman" w:eastAsia="SimSun" w:hAnsi="Times New Roman" w:cs="Times New Roman"/>
          <w:i/>
          <w:iCs/>
          <w:sz w:val="24"/>
          <w:szCs w:val="24"/>
          <w:lang w:val="en-US" w:eastAsia="ja-JP"/>
        </w:rPr>
        <w:t>‘How am I going to pay my mortgage</w:t>
      </w:r>
      <w:r w:rsidRPr="002F6F5D">
        <w:rPr>
          <w:rFonts w:ascii="Times New Roman" w:eastAsia="SimSun" w:hAnsi="Times New Roman" w:cs="Times New Roman"/>
          <w:i/>
          <w:iCs/>
          <w:sz w:val="24"/>
          <w:szCs w:val="24"/>
          <w:lang w:val="en-US" w:eastAsia="ja-JP"/>
        </w:rPr>
        <w:t>?’ and stuff like that; ‘support my family?’. T</w:t>
      </w:r>
      <w:r w:rsidR="00D832AC" w:rsidRPr="002F6F5D">
        <w:rPr>
          <w:rFonts w:ascii="Times New Roman" w:eastAsia="SimSun" w:hAnsi="Times New Roman" w:cs="Times New Roman"/>
          <w:i/>
          <w:iCs/>
          <w:sz w:val="24"/>
          <w:szCs w:val="24"/>
          <w:lang w:val="en-US" w:eastAsia="ja-JP"/>
        </w:rPr>
        <w:t>here a</w:t>
      </w:r>
      <w:r w:rsidRPr="002F6F5D">
        <w:rPr>
          <w:rFonts w:ascii="Times New Roman" w:eastAsia="SimSun" w:hAnsi="Times New Roman" w:cs="Times New Roman"/>
          <w:i/>
          <w:iCs/>
          <w:sz w:val="24"/>
          <w:szCs w:val="24"/>
          <w:lang w:val="en-US" w:eastAsia="ja-JP"/>
        </w:rPr>
        <w:t xml:space="preserve">re a lot of issues there that you’ve got to deal with, and those, obviously, took priority over my weight maintenance plan, as such, because that’s just the way.” </w:t>
      </w:r>
      <w:r w:rsidR="00C1677E" w:rsidRPr="002F6F5D">
        <w:rPr>
          <w:rFonts w:ascii="Times New Roman" w:eastAsia="SimSun" w:hAnsi="Times New Roman" w:cs="Times New Roman"/>
          <w:iCs/>
          <w:sz w:val="24"/>
          <w:szCs w:val="24"/>
          <w:lang w:val="en-US" w:eastAsia="ja-JP"/>
        </w:rPr>
        <w:t>(</w:t>
      </w:r>
      <w:r w:rsidR="00561354" w:rsidRPr="002F6F5D">
        <w:rPr>
          <w:rFonts w:ascii="Times New Roman" w:eastAsia="SimSun" w:hAnsi="Times New Roman" w:cs="Times New Roman"/>
          <w:iCs/>
          <w:sz w:val="24"/>
          <w:szCs w:val="24"/>
          <w:lang w:val="en-US" w:eastAsia="ja-JP"/>
        </w:rPr>
        <w:t xml:space="preserve">P6, </w:t>
      </w:r>
      <w:r w:rsidR="00A96E63" w:rsidRPr="002F6F5D">
        <w:rPr>
          <w:rFonts w:ascii="Times New Roman" w:eastAsia="SimSun" w:hAnsi="Times New Roman" w:cs="Times New Roman"/>
          <w:iCs/>
          <w:sz w:val="24"/>
          <w:szCs w:val="24"/>
          <w:lang w:val="en-US" w:eastAsia="ja-JP"/>
        </w:rPr>
        <w:t>M,</w:t>
      </w:r>
      <w:r w:rsidR="00561354" w:rsidRPr="002F6F5D">
        <w:rPr>
          <w:rFonts w:ascii="Times New Roman" w:eastAsia="SimSun" w:hAnsi="Times New Roman" w:cs="Times New Roman"/>
          <w:iCs/>
          <w:sz w:val="24"/>
          <w:szCs w:val="24"/>
          <w:lang w:val="en-US" w:eastAsia="ja-JP"/>
        </w:rPr>
        <w:t xml:space="preserve"> 50, 2</w:t>
      </w:r>
      <w:r w:rsidR="00561354" w:rsidRPr="002F6F5D">
        <w:rPr>
          <w:rFonts w:ascii="Times New Roman" w:eastAsia="SimSun" w:hAnsi="Times New Roman" w:cs="Times New Roman"/>
          <w:iCs/>
          <w:sz w:val="24"/>
          <w:szCs w:val="24"/>
          <w:vertAlign w:val="superscript"/>
          <w:lang w:val="en-US" w:eastAsia="ja-JP"/>
        </w:rPr>
        <w:t>nd</w:t>
      </w:r>
      <w:r w:rsidR="00561354" w:rsidRPr="002F6F5D">
        <w:rPr>
          <w:rFonts w:ascii="Times New Roman" w:eastAsia="SimSun" w:hAnsi="Times New Roman" w:cs="Times New Roman"/>
          <w:iCs/>
          <w:sz w:val="24"/>
          <w:szCs w:val="24"/>
          <w:lang w:val="en-US" w:eastAsia="ja-JP"/>
        </w:rPr>
        <w:t xml:space="preserve"> interview</w:t>
      </w:r>
      <w:r w:rsidR="00C1677E" w:rsidRPr="002F6F5D">
        <w:rPr>
          <w:rFonts w:ascii="Times New Roman" w:eastAsia="SimSun" w:hAnsi="Times New Roman" w:cs="Times New Roman"/>
          <w:iCs/>
          <w:sz w:val="24"/>
          <w:szCs w:val="24"/>
          <w:lang w:val="en-US" w:eastAsia="ja-JP"/>
        </w:rPr>
        <w:t>)</w:t>
      </w:r>
      <w:r w:rsidR="009808E2" w:rsidRPr="002F6F5D">
        <w:rPr>
          <w:rFonts w:ascii="Times New Roman" w:eastAsia="SimSun" w:hAnsi="Times New Roman" w:cs="Times New Roman"/>
          <w:iCs/>
          <w:sz w:val="24"/>
          <w:szCs w:val="24"/>
          <w:lang w:val="en-US" w:eastAsia="ja-JP"/>
        </w:rPr>
        <w:t xml:space="preserve">. </w:t>
      </w:r>
    </w:p>
    <w:p w:rsidR="0081303B" w:rsidRPr="002F6F5D" w:rsidRDefault="009808E2" w:rsidP="00FA2412">
      <w:pPr>
        <w:spacing w:after="0" w:line="480" w:lineRule="auto"/>
        <w:rPr>
          <w:rFonts w:ascii="Times New Roman" w:eastAsia="SimSun" w:hAnsi="Times New Roman" w:cs="Times New Roman"/>
          <w:i/>
          <w:iCs/>
          <w:sz w:val="24"/>
          <w:szCs w:val="24"/>
          <w:lang w:val="en-US" w:eastAsia="ja-JP"/>
        </w:rPr>
      </w:pPr>
      <w:r w:rsidRPr="002F6F5D">
        <w:rPr>
          <w:rFonts w:ascii="Times New Roman" w:eastAsia="SimSun" w:hAnsi="Times New Roman" w:cs="Times New Roman"/>
          <w:iCs/>
          <w:sz w:val="24"/>
          <w:szCs w:val="24"/>
          <w:lang w:val="en-US" w:eastAsia="ja-JP"/>
        </w:rPr>
        <w:t xml:space="preserve">Goal conflict was also mentioned in terms of </w:t>
      </w:r>
      <w:r w:rsidR="00DA36DD" w:rsidRPr="002F6F5D">
        <w:rPr>
          <w:rFonts w:ascii="Times New Roman" w:eastAsia="SimSun" w:hAnsi="Times New Roman" w:cs="Times New Roman"/>
          <w:iCs/>
          <w:sz w:val="24"/>
          <w:szCs w:val="24"/>
          <w:lang w:val="en-US" w:eastAsia="ja-JP"/>
        </w:rPr>
        <w:t xml:space="preserve">a tradeoff between </w:t>
      </w:r>
      <w:r w:rsidRPr="002F6F5D">
        <w:rPr>
          <w:rFonts w:ascii="Times New Roman" w:eastAsia="SimSun" w:hAnsi="Times New Roman" w:cs="Times New Roman"/>
          <w:iCs/>
          <w:sz w:val="24"/>
          <w:szCs w:val="24"/>
          <w:lang w:val="en-US" w:eastAsia="ja-JP"/>
        </w:rPr>
        <w:t>short</w:t>
      </w:r>
      <w:r w:rsidR="00DA36DD"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term pleasure </w:t>
      </w:r>
      <w:r w:rsidR="00DA36DD" w:rsidRPr="002F6F5D">
        <w:rPr>
          <w:rFonts w:ascii="Times New Roman" w:eastAsia="SimSun" w:hAnsi="Times New Roman" w:cs="Times New Roman"/>
          <w:iCs/>
          <w:sz w:val="24"/>
          <w:szCs w:val="24"/>
          <w:lang w:val="en-US" w:eastAsia="ja-JP"/>
        </w:rPr>
        <w:t xml:space="preserve">and </w:t>
      </w:r>
      <w:r w:rsidRPr="002F6F5D">
        <w:rPr>
          <w:rFonts w:ascii="Times New Roman" w:eastAsia="SimSun" w:hAnsi="Times New Roman" w:cs="Times New Roman"/>
          <w:iCs/>
          <w:sz w:val="24"/>
          <w:szCs w:val="24"/>
          <w:lang w:val="en-US" w:eastAsia="ja-JP"/>
        </w:rPr>
        <w:t>the long</w:t>
      </w:r>
      <w:r w:rsidR="00E55AAF"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term goal of maintaining the weight loss. </w:t>
      </w:r>
    </w:p>
    <w:p w:rsidR="0081303B" w:rsidRPr="002F6F5D" w:rsidRDefault="00C653AE" w:rsidP="00FA2412">
      <w:pPr>
        <w:keepNext/>
        <w:keepLines/>
        <w:numPr>
          <w:ilvl w:val="2"/>
          <w:numId w:val="0"/>
        </w:numPr>
        <w:spacing w:after="0" w:line="480" w:lineRule="auto"/>
        <w:outlineLvl w:val="2"/>
        <w:rPr>
          <w:rFonts w:ascii="Times New Roman" w:eastAsia="SimSun" w:hAnsi="Times New Roman" w:cs="Times New Roman"/>
          <w:b/>
          <w:bCs/>
          <w:sz w:val="24"/>
          <w:szCs w:val="24"/>
          <w:lang w:eastAsia="ja-JP"/>
        </w:rPr>
      </w:pPr>
      <w:bookmarkStart w:id="11" w:name="_Toc422910351"/>
      <w:r w:rsidRPr="002F6F5D">
        <w:rPr>
          <w:rFonts w:ascii="Times New Roman" w:eastAsia="SimSun" w:hAnsi="Times New Roman" w:cs="Times New Roman"/>
          <w:b/>
          <w:bCs/>
          <w:sz w:val="24"/>
          <w:szCs w:val="24"/>
          <w:lang w:eastAsia="ja-JP"/>
        </w:rPr>
        <w:t xml:space="preserve">Theme 3. </w:t>
      </w:r>
      <w:r w:rsidR="0081303B" w:rsidRPr="002F6F5D">
        <w:rPr>
          <w:rFonts w:ascii="Times New Roman" w:eastAsia="SimSun" w:hAnsi="Times New Roman" w:cs="Times New Roman"/>
          <w:b/>
          <w:bCs/>
          <w:sz w:val="24"/>
          <w:szCs w:val="24"/>
          <w:lang w:eastAsia="ja-JP"/>
        </w:rPr>
        <w:t>Psychological resources</w:t>
      </w:r>
      <w:bookmarkEnd w:id="11"/>
    </w:p>
    <w:p w:rsidR="00D14C4D"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Participants often referred to </w:t>
      </w:r>
      <w:r w:rsidR="005F207D" w:rsidRPr="002F6F5D">
        <w:rPr>
          <w:rFonts w:ascii="Times New Roman" w:eastAsia="Calibri" w:hAnsi="Times New Roman" w:cs="Times New Roman"/>
          <w:sz w:val="24"/>
          <w:szCs w:val="24"/>
          <w:lang w:eastAsia="ja-JP"/>
        </w:rPr>
        <w:t>limited psychological resources</w:t>
      </w:r>
      <w:r w:rsidR="00B83F16" w:rsidRPr="002F6F5D">
        <w:rPr>
          <w:rFonts w:ascii="Times New Roman" w:eastAsia="Calibri" w:hAnsi="Times New Roman" w:cs="Times New Roman"/>
          <w:sz w:val="24"/>
          <w:szCs w:val="24"/>
          <w:lang w:eastAsia="ja-JP"/>
        </w:rPr>
        <w:t>,</w:t>
      </w:r>
      <w:r w:rsidR="005F207D" w:rsidRPr="002F6F5D" w:rsidDel="005F207D">
        <w:rPr>
          <w:rFonts w:ascii="Times New Roman" w:eastAsia="Calibri" w:hAnsi="Times New Roman" w:cs="Times New Roman"/>
          <w:sz w:val="24"/>
          <w:szCs w:val="24"/>
          <w:lang w:eastAsia="ja-JP"/>
        </w:rPr>
        <w:t xml:space="preserve"> </w:t>
      </w:r>
      <w:r w:rsidR="00B83F16" w:rsidRPr="002F6F5D">
        <w:rPr>
          <w:rFonts w:ascii="Times New Roman" w:eastAsia="Calibri" w:hAnsi="Times New Roman" w:cs="Times New Roman"/>
          <w:sz w:val="24"/>
          <w:szCs w:val="24"/>
          <w:lang w:eastAsia="ja-JP"/>
        </w:rPr>
        <w:t xml:space="preserve">which </w:t>
      </w:r>
      <w:r w:rsidRPr="002F6F5D">
        <w:rPr>
          <w:rFonts w:ascii="Times New Roman" w:eastAsia="Calibri" w:hAnsi="Times New Roman" w:cs="Times New Roman"/>
          <w:sz w:val="24"/>
          <w:szCs w:val="24"/>
          <w:lang w:eastAsia="ja-JP"/>
        </w:rPr>
        <w:t xml:space="preserve">prevented them from successfully maintaining weight loss. </w:t>
      </w:r>
      <w:r w:rsidR="004625C6" w:rsidRPr="002F6F5D">
        <w:rPr>
          <w:rFonts w:ascii="Times New Roman" w:eastAsia="Calibri" w:hAnsi="Times New Roman" w:cs="Times New Roman"/>
          <w:sz w:val="24"/>
          <w:szCs w:val="24"/>
          <w:lang w:eastAsia="ja-JP"/>
        </w:rPr>
        <w:t>They f</w:t>
      </w:r>
      <w:r w:rsidRPr="002F6F5D">
        <w:rPr>
          <w:rFonts w:ascii="Times New Roman" w:eastAsia="Calibri" w:hAnsi="Times New Roman" w:cs="Times New Roman"/>
          <w:sz w:val="24"/>
          <w:szCs w:val="24"/>
          <w:lang w:eastAsia="ja-JP"/>
        </w:rPr>
        <w:t xml:space="preserve">requently mentioned stress, boredom, tiredness and perceived lack of time. </w:t>
      </w:r>
    </w:p>
    <w:p w:rsidR="00D14C4D"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“If I'm stressed or very busy, sometimes it's easier to get the quickest thing to eat, which isn't always the healthiest. And I think I've slipped a bit in sort of making sure I prepare meals with a lot of vegetables in, which I had been doing. But just because I've been so busy and sort of rushed, and not had a lot of time to prepare.” </w:t>
      </w:r>
      <w:r w:rsidR="00561354" w:rsidRPr="002F6F5D">
        <w:rPr>
          <w:rFonts w:ascii="Times New Roman" w:eastAsia="SimSun" w:hAnsi="Times New Roman" w:cs="Times New Roman"/>
          <w:iCs/>
          <w:sz w:val="24"/>
          <w:szCs w:val="24"/>
          <w:lang w:val="en-US" w:eastAsia="ja-JP"/>
        </w:rPr>
        <w:t xml:space="preserve">(P3, </w:t>
      </w:r>
      <w:r w:rsidR="00A96E63" w:rsidRPr="002F6F5D">
        <w:rPr>
          <w:rFonts w:ascii="Times New Roman" w:eastAsia="SimSun" w:hAnsi="Times New Roman" w:cs="Times New Roman"/>
          <w:iCs/>
          <w:sz w:val="24"/>
          <w:szCs w:val="24"/>
          <w:lang w:val="en-US" w:eastAsia="ja-JP"/>
        </w:rPr>
        <w:t xml:space="preserve">F, </w:t>
      </w:r>
      <w:r w:rsidR="00561354" w:rsidRPr="002F6F5D">
        <w:rPr>
          <w:rFonts w:ascii="Times New Roman" w:eastAsia="SimSun" w:hAnsi="Times New Roman" w:cs="Times New Roman"/>
          <w:iCs/>
          <w:sz w:val="24"/>
          <w:szCs w:val="24"/>
          <w:lang w:val="en-US" w:eastAsia="ja-JP"/>
        </w:rPr>
        <w:t>50, 2</w:t>
      </w:r>
      <w:r w:rsidR="00561354" w:rsidRPr="002F6F5D">
        <w:rPr>
          <w:rFonts w:ascii="Times New Roman" w:eastAsia="SimSun" w:hAnsi="Times New Roman" w:cs="Times New Roman"/>
          <w:iCs/>
          <w:sz w:val="24"/>
          <w:szCs w:val="24"/>
          <w:vertAlign w:val="superscript"/>
          <w:lang w:val="en-US" w:eastAsia="ja-JP"/>
        </w:rPr>
        <w:t>nd</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r w:rsidR="009808E2" w:rsidRPr="002F6F5D">
        <w:rPr>
          <w:rFonts w:ascii="Times New Roman" w:eastAsia="SimSun" w:hAnsi="Times New Roman" w:cs="Times New Roman"/>
          <w:iCs/>
          <w:sz w:val="24"/>
          <w:szCs w:val="24"/>
          <w:lang w:val="en-US" w:eastAsia="ja-JP"/>
        </w:rPr>
        <w:t xml:space="preserve"> </w:t>
      </w:r>
    </w:p>
    <w:p w:rsidR="0081303B" w:rsidRPr="002F6F5D" w:rsidRDefault="0081303B"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Experience samples </w:t>
      </w:r>
      <w:r w:rsidR="00417434" w:rsidRPr="002F6F5D">
        <w:rPr>
          <w:rFonts w:ascii="Times New Roman" w:eastAsia="Calibri" w:hAnsi="Times New Roman" w:cs="Times New Roman"/>
          <w:sz w:val="24"/>
          <w:szCs w:val="24"/>
          <w:lang w:eastAsia="ja-JP"/>
        </w:rPr>
        <w:t xml:space="preserve">(both notes and photographs) </w:t>
      </w:r>
      <w:r w:rsidRPr="002F6F5D">
        <w:rPr>
          <w:rFonts w:ascii="Times New Roman" w:eastAsia="Calibri" w:hAnsi="Times New Roman" w:cs="Times New Roman"/>
          <w:sz w:val="24"/>
          <w:szCs w:val="24"/>
          <w:lang w:eastAsia="ja-JP"/>
        </w:rPr>
        <w:t xml:space="preserve">often illustrated situations that impacted on weight management such as traffic jams, stressful meetings, and house redecorations. In these circumstances, participants were more likely to report being </w:t>
      </w:r>
      <w:r w:rsidR="00163595" w:rsidRPr="002F6F5D">
        <w:rPr>
          <w:rFonts w:ascii="Times New Roman" w:eastAsia="Calibri" w:hAnsi="Times New Roman" w:cs="Times New Roman"/>
          <w:sz w:val="24"/>
          <w:szCs w:val="24"/>
          <w:lang w:eastAsia="ja-JP"/>
        </w:rPr>
        <w:t xml:space="preserve">stressed, overwhelmed and </w:t>
      </w:r>
      <w:r w:rsidRPr="002F6F5D">
        <w:rPr>
          <w:rFonts w:ascii="Times New Roman" w:eastAsia="Calibri" w:hAnsi="Times New Roman" w:cs="Times New Roman"/>
          <w:sz w:val="24"/>
          <w:szCs w:val="24"/>
          <w:lang w:eastAsia="ja-JP"/>
        </w:rPr>
        <w:t xml:space="preserve">anxious and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wa</w:t>
      </w:r>
      <w:r w:rsidR="00EA1C7D" w:rsidRPr="002F6F5D">
        <w:rPr>
          <w:rFonts w:ascii="Times New Roman" w:eastAsia="Calibri" w:hAnsi="Times New Roman" w:cs="Times New Roman"/>
          <w:sz w:val="24"/>
          <w:szCs w:val="24"/>
          <w:lang w:eastAsia="ja-JP"/>
        </w:rPr>
        <w:t xml:space="preserve">s more difficult to focus on. </w:t>
      </w:r>
      <w:r w:rsidRPr="002F6F5D">
        <w:rPr>
          <w:rFonts w:ascii="Times New Roman" w:eastAsia="Calibri" w:hAnsi="Times New Roman" w:cs="Times New Roman"/>
          <w:sz w:val="24"/>
          <w:szCs w:val="24"/>
          <w:lang w:eastAsia="ja-JP"/>
        </w:rPr>
        <w:t xml:space="preserve">Some participants also mentioned the impact of health problems and other competing issues that were prioritised over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w:t>
      </w:r>
    </w:p>
    <w:p w:rsidR="0081303B" w:rsidRPr="002F6F5D" w:rsidRDefault="00C653AE"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lang w:eastAsia="ja-JP"/>
        </w:rPr>
      </w:pPr>
      <w:bookmarkStart w:id="12" w:name="_Toc422910352"/>
      <w:r w:rsidRPr="002F6F5D">
        <w:rPr>
          <w:rFonts w:ascii="Times New Roman" w:eastAsia="SimSun" w:hAnsi="Times New Roman" w:cs="Times New Roman"/>
          <w:b/>
          <w:bCs/>
          <w:sz w:val="24"/>
          <w:szCs w:val="24"/>
          <w:lang w:eastAsia="ja-JP"/>
        </w:rPr>
        <w:t xml:space="preserve">Theme 4. </w:t>
      </w:r>
      <w:r w:rsidR="0081303B" w:rsidRPr="002F6F5D">
        <w:rPr>
          <w:rFonts w:ascii="Times New Roman" w:eastAsia="SimSun" w:hAnsi="Times New Roman" w:cs="Times New Roman"/>
          <w:b/>
          <w:bCs/>
          <w:sz w:val="24"/>
          <w:szCs w:val="24"/>
          <w:lang w:eastAsia="ja-JP"/>
        </w:rPr>
        <w:t>Habit and automaticity</w:t>
      </w:r>
      <w:bookmarkEnd w:id="12"/>
      <w:r w:rsidR="0081303B" w:rsidRPr="002F6F5D">
        <w:rPr>
          <w:rFonts w:ascii="Times New Roman" w:eastAsia="SimSun" w:hAnsi="Times New Roman" w:cs="Times New Roman"/>
          <w:b/>
          <w:bCs/>
          <w:sz w:val="24"/>
          <w:szCs w:val="24"/>
          <w:lang w:eastAsia="ja-JP"/>
        </w:rPr>
        <w:t xml:space="preserve"> </w:t>
      </w:r>
    </w:p>
    <w:p w:rsidR="00D14C4D"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The majority of participants reported relying on automatic and cue </w:t>
      </w:r>
      <w:r w:rsidR="009808E2" w:rsidRPr="002F6F5D">
        <w:rPr>
          <w:rFonts w:ascii="Times New Roman" w:eastAsia="Calibri" w:hAnsi="Times New Roman" w:cs="Times New Roman"/>
          <w:sz w:val="24"/>
          <w:szCs w:val="24"/>
          <w:lang w:eastAsia="ja-JP"/>
        </w:rPr>
        <w:t xml:space="preserve">prompted </w:t>
      </w:r>
      <w:r w:rsidRPr="002F6F5D">
        <w:rPr>
          <w:rFonts w:ascii="Times New Roman" w:eastAsia="Calibri" w:hAnsi="Times New Roman" w:cs="Times New Roman"/>
          <w:sz w:val="24"/>
          <w:szCs w:val="24"/>
          <w:lang w:eastAsia="ja-JP"/>
        </w:rPr>
        <w:t>behaviour</w:t>
      </w:r>
      <w:r w:rsidR="00EA1C7D" w:rsidRPr="002F6F5D">
        <w:rPr>
          <w:rFonts w:ascii="Times New Roman" w:eastAsia="Calibri" w:hAnsi="Times New Roman" w:cs="Times New Roman"/>
          <w:sz w:val="24"/>
          <w:szCs w:val="24"/>
          <w:lang w:eastAsia="ja-JP"/>
        </w:rPr>
        <w:t>s</w:t>
      </w:r>
      <w:r w:rsidR="004625C6" w:rsidRPr="002F6F5D">
        <w:rPr>
          <w:rFonts w:ascii="Times New Roman" w:eastAsia="Calibri" w:hAnsi="Times New Roman" w:cs="Times New Roman"/>
          <w:sz w:val="24"/>
          <w:szCs w:val="24"/>
          <w:lang w:eastAsia="ja-JP"/>
        </w:rPr>
        <w:t xml:space="preserve"> that they engaged in before the weight loss and that they developed while losing weight</w:t>
      </w:r>
      <w:r w:rsidR="00EA1C7D" w:rsidRPr="002F6F5D">
        <w:rPr>
          <w:rFonts w:ascii="Times New Roman" w:eastAsia="Calibri" w:hAnsi="Times New Roman" w:cs="Times New Roman"/>
          <w:sz w:val="24"/>
          <w:szCs w:val="24"/>
          <w:lang w:eastAsia="ja-JP"/>
        </w:rPr>
        <w:t xml:space="preserve">. </w:t>
      </w:r>
      <w:r w:rsidRPr="002F6F5D">
        <w:rPr>
          <w:rFonts w:ascii="Times New Roman" w:eastAsia="Calibri" w:hAnsi="Times New Roman" w:cs="Times New Roman"/>
          <w:sz w:val="24"/>
          <w:szCs w:val="24"/>
          <w:lang w:eastAsia="ja-JP"/>
        </w:rPr>
        <w:t xml:space="preserve">Many </w:t>
      </w:r>
      <w:r w:rsidR="004625C6" w:rsidRPr="002F6F5D">
        <w:rPr>
          <w:rFonts w:ascii="Times New Roman" w:eastAsia="Calibri" w:hAnsi="Times New Roman" w:cs="Times New Roman"/>
          <w:sz w:val="24"/>
          <w:szCs w:val="24"/>
          <w:lang w:eastAsia="ja-JP"/>
        </w:rPr>
        <w:t xml:space="preserve">participants </w:t>
      </w:r>
      <w:r w:rsidRPr="002F6F5D">
        <w:rPr>
          <w:rFonts w:ascii="Times New Roman" w:eastAsia="Calibri" w:hAnsi="Times New Roman" w:cs="Times New Roman"/>
          <w:sz w:val="24"/>
          <w:szCs w:val="24"/>
          <w:lang w:eastAsia="ja-JP"/>
        </w:rPr>
        <w:t>referred to coming back to negative habits they had prior to their weight loss when they were emotional, tired, stressed, or when they had other competing goals (e.g.</w:t>
      </w:r>
      <w:r w:rsidR="00DB41A0" w:rsidRPr="002F6F5D">
        <w:rPr>
          <w:rFonts w:ascii="Times New Roman" w:eastAsia="Calibri" w:hAnsi="Times New Roman" w:cs="Times New Roman"/>
          <w:sz w:val="24"/>
          <w:szCs w:val="24"/>
          <w:lang w:eastAsia="ja-JP"/>
        </w:rPr>
        <w:t>,</w:t>
      </w:r>
      <w:r w:rsidRPr="002F6F5D">
        <w:rPr>
          <w:rFonts w:ascii="Times New Roman" w:eastAsia="Calibri" w:hAnsi="Times New Roman" w:cs="Times New Roman"/>
          <w:sz w:val="24"/>
          <w:szCs w:val="24"/>
          <w:lang w:eastAsia="ja-JP"/>
        </w:rPr>
        <w:t xml:space="preserve"> getting home faster, being able to relax earlier). Negative habits in terms of unhealthy food choices and a sedentary lifestyle often hindered </w:t>
      </w:r>
      <w:r w:rsidR="00DB41A0" w:rsidRPr="002F6F5D">
        <w:rPr>
          <w:rFonts w:ascii="Times New Roman" w:eastAsia="Calibri" w:hAnsi="Times New Roman" w:cs="Times New Roman"/>
          <w:sz w:val="24"/>
          <w:szCs w:val="24"/>
        </w:rPr>
        <w:t>weight loss maintenance</w:t>
      </w:r>
      <w:r w:rsidR="00C653AE" w:rsidRPr="002F6F5D">
        <w:rPr>
          <w:rFonts w:ascii="Times New Roman" w:eastAsia="Calibri" w:hAnsi="Times New Roman" w:cs="Times New Roman"/>
          <w:sz w:val="24"/>
          <w:szCs w:val="24"/>
          <w:lang w:eastAsia="ja-JP"/>
        </w:rPr>
        <w:t xml:space="preserve"> goals. </w:t>
      </w:r>
    </w:p>
    <w:p w:rsidR="00004E24" w:rsidRPr="002F6F5D" w:rsidRDefault="0081303B" w:rsidP="00FA2412">
      <w:pPr>
        <w:spacing w:after="0" w:line="480" w:lineRule="auto"/>
        <w:ind w:left="720"/>
        <w:rPr>
          <w:rFonts w:ascii="Times New Roman" w:eastAsia="Calibri" w:hAnsi="Times New Roman" w:cs="Times New Roman"/>
          <w:sz w:val="24"/>
          <w:szCs w:val="24"/>
          <w:lang w:eastAsia="ja-JP"/>
        </w:rPr>
      </w:pPr>
      <w:r w:rsidRPr="002F6F5D">
        <w:rPr>
          <w:rFonts w:ascii="Times New Roman" w:eastAsia="SimSun" w:hAnsi="Times New Roman" w:cs="Times New Roman"/>
          <w:i/>
          <w:iCs/>
          <w:sz w:val="24"/>
          <w:szCs w:val="24"/>
          <w:lang w:val="en-US" w:eastAsia="ja-JP"/>
        </w:rPr>
        <w:t>“I went round, somebody had been for Sunday lunch, […] somebody had brought some chocolates so I took them out and opened the tin and presented the tin to him [her husband], all these lovely chocolates, and he said ‘where have they all gone?’ There was only half of the thing left you know; I said ‘I think I must have eaten them!’. You know so it’s almost as if I’m doing it and I’m not absolutely particularly aware of doing it. […] I’m defeated in the evening w</w:t>
      </w:r>
      <w:r w:rsidR="00561354" w:rsidRPr="002F6F5D">
        <w:rPr>
          <w:rFonts w:ascii="Times New Roman" w:eastAsia="SimSun" w:hAnsi="Times New Roman" w:cs="Times New Roman"/>
          <w:i/>
          <w:iCs/>
          <w:sz w:val="24"/>
          <w:szCs w:val="24"/>
          <w:lang w:val="en-US" w:eastAsia="ja-JP"/>
        </w:rPr>
        <w:t xml:space="preserve">hen I’m tired, stressed.” </w:t>
      </w:r>
      <w:r w:rsidR="00561354" w:rsidRPr="002F6F5D">
        <w:rPr>
          <w:rFonts w:ascii="Times New Roman" w:eastAsia="SimSun" w:hAnsi="Times New Roman" w:cs="Times New Roman"/>
          <w:iCs/>
          <w:sz w:val="24"/>
          <w:szCs w:val="24"/>
          <w:lang w:val="en-US" w:eastAsia="ja-JP"/>
        </w:rPr>
        <w:t>(P</w:t>
      </w:r>
      <w:r w:rsidRPr="002F6F5D">
        <w:rPr>
          <w:rFonts w:ascii="Times New Roman" w:eastAsia="SimSun" w:hAnsi="Times New Roman" w:cs="Times New Roman"/>
          <w:iCs/>
          <w:sz w:val="24"/>
          <w:szCs w:val="24"/>
          <w:lang w:val="en-US" w:eastAsia="ja-JP"/>
        </w:rPr>
        <w:t xml:space="preserve">9, </w:t>
      </w:r>
      <w:r w:rsidR="00A96E63" w:rsidRPr="002F6F5D">
        <w:rPr>
          <w:rFonts w:ascii="Times New Roman" w:eastAsia="SimSun" w:hAnsi="Times New Roman" w:cs="Times New Roman"/>
          <w:iCs/>
          <w:sz w:val="24"/>
          <w:szCs w:val="24"/>
          <w:lang w:val="en-US" w:eastAsia="ja-JP"/>
        </w:rPr>
        <w:t>F</w:t>
      </w:r>
      <w:r w:rsidR="00561354" w:rsidRPr="002F6F5D">
        <w:rPr>
          <w:rFonts w:ascii="Times New Roman" w:eastAsia="SimSun" w:hAnsi="Times New Roman" w:cs="Times New Roman"/>
          <w:iCs/>
          <w:sz w:val="24"/>
          <w:szCs w:val="24"/>
          <w:lang w:val="en-US" w:eastAsia="ja-JP"/>
        </w:rPr>
        <w:t>,</w:t>
      </w:r>
      <w:r w:rsidRPr="002F6F5D">
        <w:rPr>
          <w:rFonts w:ascii="Times New Roman" w:eastAsia="SimSun" w:hAnsi="Times New Roman" w:cs="Times New Roman"/>
          <w:iCs/>
          <w:sz w:val="24"/>
          <w:szCs w:val="24"/>
          <w:lang w:val="en-US" w:eastAsia="ja-JP"/>
        </w:rPr>
        <w:t xml:space="preserve"> 62, </w:t>
      </w:r>
      <w:r w:rsidR="00561354" w:rsidRPr="002F6F5D">
        <w:rPr>
          <w:rFonts w:ascii="Times New Roman" w:eastAsia="SimSun" w:hAnsi="Times New Roman" w:cs="Times New Roman"/>
          <w:iCs/>
          <w:sz w:val="24"/>
          <w:szCs w:val="24"/>
          <w:lang w:val="en-US" w:eastAsia="ja-JP"/>
        </w:rPr>
        <w:t>1</w:t>
      </w:r>
      <w:r w:rsidR="00561354" w:rsidRPr="002F6F5D">
        <w:rPr>
          <w:rFonts w:ascii="Times New Roman" w:eastAsia="SimSun" w:hAnsi="Times New Roman" w:cs="Times New Roman"/>
          <w:iCs/>
          <w:sz w:val="24"/>
          <w:szCs w:val="24"/>
          <w:vertAlign w:val="superscript"/>
          <w:lang w:val="en-US" w:eastAsia="ja-JP"/>
        </w:rPr>
        <w:t>st</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r w:rsidR="00B83F16" w:rsidRPr="002F6F5D">
        <w:rPr>
          <w:rFonts w:ascii="Times New Roman" w:eastAsia="Calibri" w:hAnsi="Times New Roman" w:cs="Times New Roman"/>
          <w:sz w:val="24"/>
          <w:szCs w:val="24"/>
          <w:lang w:eastAsia="ja-JP"/>
        </w:rPr>
        <w:t xml:space="preserve"> </w:t>
      </w:r>
    </w:p>
    <w:p w:rsidR="00D14C4D" w:rsidRPr="002F6F5D" w:rsidRDefault="00C653AE"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Figure 1</w:t>
      </w:r>
      <w:r w:rsidR="00B847E3" w:rsidRPr="002F6F5D">
        <w:rPr>
          <w:rFonts w:ascii="Times New Roman" w:eastAsia="Calibri" w:hAnsi="Times New Roman" w:cs="Times New Roman"/>
          <w:sz w:val="24"/>
          <w:szCs w:val="24"/>
          <w:lang w:eastAsia="ja-JP"/>
        </w:rPr>
        <w:t>a</w:t>
      </w:r>
      <w:r w:rsidR="00AD0C04" w:rsidRPr="002F6F5D">
        <w:rPr>
          <w:rFonts w:ascii="Times New Roman" w:eastAsia="Calibri" w:hAnsi="Times New Roman" w:cs="Times New Roman"/>
          <w:sz w:val="24"/>
          <w:szCs w:val="24"/>
          <w:lang w:eastAsia="ja-JP"/>
        </w:rPr>
        <w:t xml:space="preserve"> </w:t>
      </w:r>
      <w:r w:rsidR="004625C6" w:rsidRPr="002F6F5D">
        <w:rPr>
          <w:rFonts w:ascii="Times New Roman" w:eastAsia="Calibri" w:hAnsi="Times New Roman" w:cs="Times New Roman"/>
          <w:sz w:val="24"/>
          <w:szCs w:val="24"/>
          <w:lang w:eastAsia="ja-JP"/>
        </w:rPr>
        <w:t xml:space="preserve">– picture sent by one of the participants </w:t>
      </w:r>
      <w:r w:rsidR="0081303B" w:rsidRPr="002F6F5D">
        <w:rPr>
          <w:rFonts w:ascii="Times New Roman" w:eastAsia="Calibri" w:hAnsi="Times New Roman" w:cs="Times New Roman"/>
          <w:sz w:val="24"/>
          <w:szCs w:val="24"/>
          <w:lang w:eastAsia="ja-JP"/>
        </w:rPr>
        <w:t>shows how habits related to environmental cues, and how cue-behaviour associations were activated when specific situatio</w:t>
      </w:r>
      <w:r w:rsidR="00AD0C04" w:rsidRPr="002F6F5D">
        <w:rPr>
          <w:rFonts w:ascii="Times New Roman" w:eastAsia="Calibri" w:hAnsi="Times New Roman" w:cs="Times New Roman"/>
          <w:sz w:val="24"/>
          <w:szCs w:val="24"/>
          <w:lang w:eastAsia="ja-JP"/>
        </w:rPr>
        <w:t xml:space="preserve">nal patterns were encountered. </w:t>
      </w:r>
      <w:r w:rsidR="00B83F16" w:rsidRPr="002F6F5D">
        <w:rPr>
          <w:rFonts w:ascii="Times New Roman" w:eastAsia="Calibri" w:hAnsi="Times New Roman" w:cs="Times New Roman"/>
          <w:sz w:val="24"/>
          <w:szCs w:val="24"/>
          <w:lang w:eastAsia="ja-JP"/>
        </w:rPr>
        <w:t>A n</w:t>
      </w:r>
      <w:r w:rsidR="00417434" w:rsidRPr="002F6F5D">
        <w:rPr>
          <w:rFonts w:ascii="Times New Roman" w:eastAsia="Calibri" w:hAnsi="Times New Roman" w:cs="Times New Roman"/>
          <w:iCs/>
          <w:sz w:val="24"/>
          <w:szCs w:val="24"/>
          <w:lang w:eastAsia="ja-JP"/>
        </w:rPr>
        <w:t xml:space="preserve">ote sent together with the </w:t>
      </w:r>
      <w:r w:rsidR="009B3E3D" w:rsidRPr="002F6F5D">
        <w:rPr>
          <w:rFonts w:ascii="Times New Roman" w:eastAsia="Calibri" w:hAnsi="Times New Roman" w:cs="Times New Roman"/>
          <w:iCs/>
          <w:sz w:val="24"/>
          <w:szCs w:val="24"/>
          <w:lang w:eastAsia="ja-JP"/>
        </w:rPr>
        <w:t>photograph said</w:t>
      </w:r>
      <w:r w:rsidR="00417434" w:rsidRPr="002F6F5D">
        <w:rPr>
          <w:rFonts w:ascii="Times New Roman" w:eastAsia="Calibri" w:hAnsi="Times New Roman" w:cs="Times New Roman"/>
          <w:iCs/>
          <w:sz w:val="24"/>
          <w:szCs w:val="24"/>
          <w:lang w:eastAsia="ja-JP"/>
        </w:rPr>
        <w:t>: “</w:t>
      </w:r>
      <w:r w:rsidR="00417434" w:rsidRPr="002F6F5D">
        <w:rPr>
          <w:rFonts w:ascii="Times New Roman" w:eastAsia="Calibri" w:hAnsi="Times New Roman" w:cs="Times New Roman"/>
          <w:i/>
          <w:sz w:val="24"/>
          <w:szCs w:val="24"/>
          <w:lang w:eastAsia="ja-JP"/>
        </w:rPr>
        <w:t xml:space="preserve">Only fast food vans open at lunch time New Year's Eve.” </w:t>
      </w:r>
      <w:r w:rsidR="009B3E3D" w:rsidRPr="002F6F5D">
        <w:rPr>
          <w:rFonts w:ascii="Times New Roman" w:eastAsia="Calibri" w:hAnsi="Times New Roman" w:cs="Times New Roman"/>
          <w:sz w:val="24"/>
          <w:szCs w:val="24"/>
          <w:lang w:eastAsia="ja-JP"/>
        </w:rPr>
        <w:t xml:space="preserve">During the interview participant explained: </w:t>
      </w:r>
    </w:p>
    <w:p w:rsidR="00417434" w:rsidRPr="002F6F5D" w:rsidRDefault="00417434" w:rsidP="00FA2412">
      <w:pPr>
        <w:spacing w:after="0" w:line="480" w:lineRule="auto"/>
        <w:ind w:left="720"/>
        <w:rPr>
          <w:rFonts w:ascii="Times New Roman" w:eastAsia="Calibri" w:hAnsi="Times New Roman" w:cs="Times New Roman"/>
          <w:sz w:val="24"/>
          <w:szCs w:val="24"/>
          <w:lang w:eastAsia="ja-JP"/>
        </w:rPr>
      </w:pPr>
      <w:r w:rsidRPr="002F6F5D">
        <w:rPr>
          <w:rFonts w:ascii="Times New Roman" w:eastAsia="Calibri" w:hAnsi="Times New Roman" w:cs="Times New Roman"/>
          <w:i/>
          <w:sz w:val="24"/>
          <w:szCs w:val="24"/>
          <w:lang w:eastAsia="ja-JP"/>
        </w:rPr>
        <w:t>“This is just all the vending huts there was like, you can get hot dogs there, baked potatoes there, pizza there and it’s just the line-up, and the smell is just gorgeous and that’s the sort of temptationary stuff</w:t>
      </w:r>
      <w:r w:rsidR="009B3E3D" w:rsidRPr="002F6F5D">
        <w:rPr>
          <w:rFonts w:ascii="Times New Roman" w:eastAsia="Calibri" w:hAnsi="Times New Roman" w:cs="Times New Roman"/>
          <w:i/>
          <w:sz w:val="24"/>
          <w:szCs w:val="24"/>
          <w:lang w:eastAsia="ja-JP"/>
        </w:rPr>
        <w:t>. I haven’t had any of that but I was r</w:t>
      </w:r>
      <w:r w:rsidR="00004E24" w:rsidRPr="002F6F5D">
        <w:rPr>
          <w:rFonts w:ascii="Times New Roman" w:eastAsia="Calibri" w:hAnsi="Times New Roman" w:cs="Times New Roman"/>
          <w:i/>
          <w:sz w:val="24"/>
          <w:szCs w:val="24"/>
          <w:lang w:eastAsia="ja-JP"/>
        </w:rPr>
        <w:t>eally tempted</w:t>
      </w:r>
      <w:r w:rsidR="004625C6" w:rsidRPr="002F6F5D">
        <w:rPr>
          <w:rFonts w:ascii="Times New Roman" w:eastAsia="Calibri" w:hAnsi="Times New Roman" w:cs="Times New Roman"/>
          <w:i/>
          <w:sz w:val="24"/>
          <w:szCs w:val="24"/>
          <w:lang w:eastAsia="ja-JP"/>
        </w:rPr>
        <w:t xml:space="preserve">, my old habits… </w:t>
      </w:r>
      <w:r w:rsidR="009B3E3D" w:rsidRPr="002F6F5D">
        <w:rPr>
          <w:rFonts w:ascii="Times New Roman" w:eastAsia="Calibri" w:hAnsi="Times New Roman" w:cs="Times New Roman"/>
          <w:i/>
          <w:sz w:val="24"/>
          <w:szCs w:val="24"/>
          <w:lang w:eastAsia="ja-JP"/>
        </w:rPr>
        <w:t>you know.</w:t>
      </w:r>
      <w:r w:rsidRPr="002F6F5D">
        <w:rPr>
          <w:rFonts w:ascii="Times New Roman" w:eastAsia="Calibri" w:hAnsi="Times New Roman" w:cs="Times New Roman"/>
          <w:i/>
          <w:sz w:val="24"/>
          <w:szCs w:val="24"/>
          <w:lang w:eastAsia="ja-JP"/>
        </w:rPr>
        <w:t xml:space="preserve">” </w:t>
      </w:r>
      <w:r w:rsidRPr="002F6F5D">
        <w:rPr>
          <w:rFonts w:ascii="Times New Roman" w:eastAsia="Calibri" w:hAnsi="Times New Roman" w:cs="Times New Roman"/>
          <w:sz w:val="24"/>
          <w:szCs w:val="24"/>
          <w:lang w:eastAsia="ja-JP"/>
        </w:rPr>
        <w:t xml:space="preserve">(P6, </w:t>
      </w:r>
      <w:r w:rsidR="00A96E63" w:rsidRPr="002F6F5D">
        <w:rPr>
          <w:rFonts w:ascii="Times New Roman" w:eastAsia="Calibri" w:hAnsi="Times New Roman" w:cs="Times New Roman"/>
          <w:sz w:val="24"/>
          <w:szCs w:val="24"/>
          <w:lang w:eastAsia="ja-JP"/>
        </w:rPr>
        <w:t>M,</w:t>
      </w:r>
      <w:r w:rsidRPr="002F6F5D">
        <w:rPr>
          <w:rFonts w:ascii="Times New Roman" w:eastAsia="Calibri" w:hAnsi="Times New Roman" w:cs="Times New Roman"/>
          <w:sz w:val="24"/>
          <w:szCs w:val="24"/>
          <w:lang w:eastAsia="ja-JP"/>
        </w:rPr>
        <w:t xml:space="preserve"> 50, 2</w:t>
      </w:r>
      <w:r w:rsidRPr="002F6F5D">
        <w:rPr>
          <w:rFonts w:ascii="Times New Roman" w:eastAsia="Calibri" w:hAnsi="Times New Roman" w:cs="Times New Roman"/>
          <w:sz w:val="24"/>
          <w:szCs w:val="24"/>
          <w:vertAlign w:val="superscript"/>
          <w:lang w:eastAsia="ja-JP"/>
        </w:rPr>
        <w:t>nd</w:t>
      </w:r>
      <w:r w:rsidRPr="002F6F5D">
        <w:rPr>
          <w:rFonts w:ascii="Times New Roman" w:eastAsia="Calibri" w:hAnsi="Times New Roman" w:cs="Times New Roman"/>
          <w:sz w:val="24"/>
          <w:szCs w:val="24"/>
          <w:lang w:eastAsia="ja-JP"/>
        </w:rPr>
        <w:t xml:space="preserve"> interview).</w:t>
      </w:r>
    </w:p>
    <w:p w:rsidR="002767C1" w:rsidRPr="002F6F5D" w:rsidRDefault="009B3E3D" w:rsidP="00FA2412">
      <w:pPr>
        <w:spacing w:after="0"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Please insert Figure 1 here</w:t>
      </w:r>
      <w:r w:rsidR="0091124A" w:rsidRPr="002F6F5D">
        <w:rPr>
          <w:rFonts w:ascii="Times New Roman" w:eastAsia="Calibri" w:hAnsi="Times New Roman" w:cs="Times New Roman"/>
          <w:sz w:val="24"/>
          <w:szCs w:val="24"/>
        </w:rPr>
        <w:t>.</w:t>
      </w:r>
    </w:p>
    <w:p w:rsidR="00D14C4D" w:rsidRPr="002F6F5D" w:rsidRDefault="003B4137"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P</w:t>
      </w:r>
      <w:r w:rsidR="0081303B" w:rsidRPr="002F6F5D">
        <w:rPr>
          <w:rFonts w:ascii="Times New Roman" w:eastAsia="Calibri" w:hAnsi="Times New Roman" w:cs="Times New Roman"/>
          <w:sz w:val="24"/>
          <w:szCs w:val="24"/>
          <w:lang w:eastAsia="ja-JP"/>
        </w:rPr>
        <w:t xml:space="preserve">articipants also reported that they had developed various habits which supported their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In terms of healthy eating, they often ref</w:t>
      </w:r>
      <w:r w:rsidR="00AB2ADC" w:rsidRPr="002F6F5D">
        <w:rPr>
          <w:rFonts w:ascii="Times New Roman" w:eastAsia="Calibri" w:hAnsi="Times New Roman" w:cs="Times New Roman"/>
          <w:sz w:val="24"/>
          <w:szCs w:val="24"/>
          <w:lang w:eastAsia="ja-JP"/>
        </w:rPr>
        <w:t>erred to regular healthy meals</w:t>
      </w:r>
      <w:r w:rsidR="0081303B" w:rsidRPr="002F6F5D">
        <w:rPr>
          <w:rFonts w:ascii="Times New Roman" w:eastAsia="Calibri" w:hAnsi="Times New Roman" w:cs="Times New Roman"/>
          <w:sz w:val="24"/>
          <w:szCs w:val="24"/>
          <w:lang w:eastAsia="ja-JP"/>
        </w:rPr>
        <w:t>, reading food labels, automatically shopping for healthy foods, and choosing healthier and lower calorie options from the menu. In terms of physical activity, participants referred to being active as a part of their routine, using active transport such as walking and cycling, automatically choosing stairs over escalators, and building regular exer</w:t>
      </w:r>
      <w:r w:rsidR="00AD0C04" w:rsidRPr="002F6F5D">
        <w:rPr>
          <w:rFonts w:ascii="Times New Roman" w:eastAsia="Calibri" w:hAnsi="Times New Roman" w:cs="Times New Roman"/>
          <w:sz w:val="24"/>
          <w:szCs w:val="24"/>
          <w:lang w:eastAsia="ja-JP"/>
        </w:rPr>
        <w:t xml:space="preserve">cise into </w:t>
      </w:r>
      <w:r w:rsidR="00D832AC" w:rsidRPr="002F6F5D">
        <w:rPr>
          <w:rFonts w:ascii="Times New Roman" w:eastAsia="Calibri" w:hAnsi="Times New Roman" w:cs="Times New Roman"/>
          <w:sz w:val="24"/>
          <w:szCs w:val="24"/>
          <w:lang w:eastAsia="ja-JP"/>
        </w:rPr>
        <w:t xml:space="preserve">their </w:t>
      </w:r>
      <w:r w:rsidR="00AD0C04" w:rsidRPr="002F6F5D">
        <w:rPr>
          <w:rFonts w:ascii="Times New Roman" w:eastAsia="Calibri" w:hAnsi="Times New Roman" w:cs="Times New Roman"/>
          <w:sz w:val="24"/>
          <w:szCs w:val="24"/>
          <w:lang w:eastAsia="ja-JP"/>
        </w:rPr>
        <w:t>daily routine</w:t>
      </w:r>
      <w:r w:rsidR="00D832AC" w:rsidRPr="002F6F5D">
        <w:rPr>
          <w:rFonts w:ascii="Times New Roman" w:eastAsia="Calibri" w:hAnsi="Times New Roman" w:cs="Times New Roman"/>
          <w:sz w:val="24"/>
          <w:szCs w:val="24"/>
          <w:lang w:eastAsia="ja-JP"/>
        </w:rPr>
        <w:t>s</w:t>
      </w:r>
      <w:r w:rsidR="00AD0C04" w:rsidRPr="002F6F5D">
        <w:rPr>
          <w:rFonts w:ascii="Times New Roman" w:eastAsia="Calibri" w:hAnsi="Times New Roman" w:cs="Times New Roman"/>
          <w:sz w:val="24"/>
          <w:szCs w:val="24"/>
          <w:lang w:eastAsia="ja-JP"/>
        </w:rPr>
        <w:t xml:space="preserve">. </w:t>
      </w:r>
    </w:p>
    <w:p w:rsidR="00D14C4D"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“The more you do it, the more it's easier and it becomes a habit and you not consciously thinking 'oh I've got to have something low fat tomorrow' and it is becoming much easier now.” </w:t>
      </w:r>
      <w:r w:rsidR="00561354" w:rsidRPr="002F6F5D">
        <w:rPr>
          <w:rFonts w:ascii="Times New Roman" w:eastAsia="SimSun" w:hAnsi="Times New Roman" w:cs="Times New Roman"/>
          <w:sz w:val="24"/>
          <w:szCs w:val="24"/>
          <w:lang w:val="en-US" w:eastAsia="ja-JP"/>
        </w:rPr>
        <w:t>(P</w:t>
      </w:r>
      <w:r w:rsidRPr="002F6F5D">
        <w:rPr>
          <w:rFonts w:ascii="Times New Roman" w:eastAsia="SimSun" w:hAnsi="Times New Roman" w:cs="Times New Roman"/>
          <w:iCs/>
          <w:sz w:val="24"/>
          <w:szCs w:val="24"/>
          <w:lang w:val="en-US" w:eastAsia="ja-JP"/>
        </w:rPr>
        <w:t xml:space="preserve">2, </w:t>
      </w:r>
      <w:r w:rsidR="00A96E63" w:rsidRPr="002F6F5D">
        <w:rPr>
          <w:rFonts w:ascii="Times New Roman" w:eastAsia="SimSun" w:hAnsi="Times New Roman" w:cs="Times New Roman"/>
          <w:iCs/>
          <w:sz w:val="24"/>
          <w:szCs w:val="24"/>
          <w:lang w:val="en-US" w:eastAsia="ja-JP"/>
        </w:rPr>
        <w:t xml:space="preserve">F, 56, </w:t>
      </w:r>
      <w:r w:rsidR="00561354" w:rsidRPr="002F6F5D">
        <w:rPr>
          <w:rFonts w:ascii="Times New Roman" w:eastAsia="SimSun" w:hAnsi="Times New Roman" w:cs="Times New Roman"/>
          <w:iCs/>
          <w:sz w:val="24"/>
          <w:szCs w:val="24"/>
          <w:lang w:val="en-US" w:eastAsia="ja-JP"/>
        </w:rPr>
        <w:t>1</w:t>
      </w:r>
      <w:r w:rsidR="00561354" w:rsidRPr="002F6F5D">
        <w:rPr>
          <w:rFonts w:ascii="Times New Roman" w:eastAsia="SimSun" w:hAnsi="Times New Roman" w:cs="Times New Roman"/>
          <w:iCs/>
          <w:sz w:val="24"/>
          <w:szCs w:val="24"/>
          <w:vertAlign w:val="superscript"/>
          <w:lang w:val="en-US" w:eastAsia="ja-JP"/>
        </w:rPr>
        <w:t>st</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r w:rsidR="005422CD" w:rsidRPr="002F6F5D">
        <w:rPr>
          <w:rFonts w:ascii="Times New Roman" w:eastAsia="SimSun" w:hAnsi="Times New Roman" w:cs="Times New Roman"/>
          <w:iCs/>
          <w:sz w:val="24"/>
          <w:szCs w:val="24"/>
          <w:lang w:val="en-US" w:eastAsia="ja-JP"/>
        </w:rPr>
        <w:t xml:space="preserve"> </w:t>
      </w:r>
    </w:p>
    <w:p w:rsidR="0081303B" w:rsidRPr="002F6F5D" w:rsidRDefault="00B7218F" w:rsidP="00FA2412">
      <w:pPr>
        <w:spacing w:after="0" w:line="480" w:lineRule="auto"/>
        <w:rPr>
          <w:rFonts w:ascii="Times New Roman" w:eastAsia="Calibri" w:hAnsi="Times New Roman" w:cs="Times New Roman"/>
          <w:i/>
          <w:sz w:val="24"/>
          <w:szCs w:val="24"/>
          <w:lang w:eastAsia="ja-JP"/>
        </w:rPr>
      </w:pPr>
      <w:r w:rsidRPr="002F6F5D">
        <w:rPr>
          <w:rFonts w:ascii="Times New Roman" w:eastAsia="Calibri" w:hAnsi="Times New Roman" w:cs="Times New Roman"/>
          <w:sz w:val="24"/>
          <w:szCs w:val="24"/>
          <w:lang w:eastAsia="ja-JP"/>
        </w:rPr>
        <w:t>All p</w:t>
      </w:r>
      <w:r w:rsidR="0081303B" w:rsidRPr="002F6F5D">
        <w:rPr>
          <w:rFonts w:ascii="Times New Roman" w:eastAsia="Calibri" w:hAnsi="Times New Roman" w:cs="Times New Roman"/>
          <w:sz w:val="24"/>
          <w:szCs w:val="24"/>
          <w:lang w:eastAsia="ja-JP"/>
        </w:rPr>
        <w:t xml:space="preserve">articipants referred to </w:t>
      </w:r>
      <w:r w:rsidR="00DB41A0" w:rsidRPr="002F6F5D">
        <w:rPr>
          <w:rFonts w:ascii="Times New Roman" w:eastAsia="Calibri" w:hAnsi="Times New Roman" w:cs="Times New Roman"/>
          <w:sz w:val="24"/>
          <w:szCs w:val="24"/>
        </w:rPr>
        <w:t>weight loss maintenance</w:t>
      </w:r>
      <w:r w:rsidR="00DB41A0"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behaviours </w:t>
      </w:r>
      <w:r w:rsidR="00D14C4D" w:rsidRPr="002F6F5D">
        <w:rPr>
          <w:rFonts w:ascii="Times New Roman" w:eastAsia="Calibri" w:hAnsi="Times New Roman" w:cs="Times New Roman"/>
          <w:sz w:val="24"/>
          <w:szCs w:val="24"/>
          <w:lang w:eastAsia="ja-JP"/>
        </w:rPr>
        <w:t xml:space="preserve">that they did without having to </w:t>
      </w:r>
      <w:r w:rsidR="0081303B" w:rsidRPr="002F6F5D">
        <w:rPr>
          <w:rFonts w:ascii="Times New Roman" w:eastAsia="Calibri" w:hAnsi="Times New Roman" w:cs="Times New Roman"/>
          <w:sz w:val="24"/>
          <w:szCs w:val="24"/>
          <w:lang w:eastAsia="ja-JP"/>
        </w:rPr>
        <w:t xml:space="preserve">consciously remember.  </w:t>
      </w:r>
    </w:p>
    <w:p w:rsidR="0081303B" w:rsidRPr="002F6F5D" w:rsidRDefault="00C653AE"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lang w:eastAsia="ja-JP"/>
        </w:rPr>
      </w:pPr>
      <w:bookmarkStart w:id="13" w:name="_Toc422910353"/>
      <w:r w:rsidRPr="002F6F5D">
        <w:rPr>
          <w:rFonts w:ascii="Times New Roman" w:eastAsia="SimSun" w:hAnsi="Times New Roman" w:cs="Times New Roman"/>
          <w:b/>
          <w:bCs/>
          <w:sz w:val="24"/>
          <w:szCs w:val="24"/>
          <w:lang w:eastAsia="ja-JP"/>
        </w:rPr>
        <w:t xml:space="preserve">Theme 5. </w:t>
      </w:r>
      <w:r w:rsidR="0081303B" w:rsidRPr="002F6F5D">
        <w:rPr>
          <w:rFonts w:ascii="Times New Roman" w:eastAsia="SimSun" w:hAnsi="Times New Roman" w:cs="Times New Roman"/>
          <w:b/>
          <w:bCs/>
          <w:sz w:val="24"/>
          <w:szCs w:val="24"/>
          <w:lang w:eastAsia="ja-JP"/>
        </w:rPr>
        <w:t>Environmental and social influences</w:t>
      </w:r>
      <w:bookmarkEnd w:id="13"/>
      <w:r w:rsidR="0081303B" w:rsidRPr="002F6F5D">
        <w:rPr>
          <w:rFonts w:ascii="Times New Roman" w:eastAsia="SimSun" w:hAnsi="Times New Roman" w:cs="Times New Roman"/>
          <w:b/>
          <w:bCs/>
          <w:sz w:val="24"/>
          <w:szCs w:val="24"/>
          <w:lang w:eastAsia="ja-JP"/>
        </w:rPr>
        <w:t xml:space="preserve"> </w:t>
      </w:r>
    </w:p>
    <w:p w:rsidR="00D14C4D" w:rsidRPr="002F6F5D" w:rsidRDefault="004D26F9" w:rsidP="00FA2412">
      <w:pPr>
        <w:spacing w:after="0" w:line="480" w:lineRule="auto"/>
        <w:ind w:firstLine="720"/>
        <w:rPr>
          <w:rFonts w:ascii="Times New Roman" w:eastAsia="Calibri" w:hAnsi="Times New Roman" w:cs="Times New Roman"/>
          <w:i/>
          <w:sz w:val="24"/>
          <w:szCs w:val="24"/>
          <w:lang w:eastAsia="ja-JP"/>
        </w:rPr>
      </w:pPr>
      <w:r w:rsidRPr="002F6F5D">
        <w:rPr>
          <w:rFonts w:ascii="Times New Roman" w:eastAsia="Calibri" w:hAnsi="Times New Roman" w:cs="Times New Roman"/>
          <w:sz w:val="24"/>
          <w:szCs w:val="24"/>
          <w:lang w:eastAsia="ja-JP"/>
        </w:rPr>
        <w:t xml:space="preserve">Habitual influences were related to </w:t>
      </w:r>
      <w:r w:rsidR="00F95493" w:rsidRPr="002F6F5D">
        <w:rPr>
          <w:rFonts w:ascii="Times New Roman" w:eastAsia="Calibri" w:hAnsi="Times New Roman" w:cs="Times New Roman"/>
          <w:sz w:val="24"/>
          <w:szCs w:val="24"/>
          <w:lang w:eastAsia="ja-JP"/>
        </w:rPr>
        <w:t xml:space="preserve">environmental factors. </w:t>
      </w:r>
      <w:r w:rsidR="0081303B" w:rsidRPr="002F6F5D">
        <w:rPr>
          <w:rFonts w:ascii="Times New Roman" w:eastAsia="Calibri" w:hAnsi="Times New Roman" w:cs="Times New Roman"/>
          <w:sz w:val="24"/>
          <w:szCs w:val="24"/>
          <w:lang w:eastAsia="ja-JP"/>
        </w:rPr>
        <w:t>Participants frequently referred to environmental influences, describing the negati</w:t>
      </w:r>
      <w:r w:rsidR="00B7218F" w:rsidRPr="002F6F5D">
        <w:rPr>
          <w:rFonts w:ascii="Times New Roman" w:eastAsia="Calibri" w:hAnsi="Times New Roman" w:cs="Times New Roman"/>
          <w:sz w:val="24"/>
          <w:szCs w:val="24"/>
          <w:lang w:eastAsia="ja-JP"/>
        </w:rPr>
        <w:t xml:space="preserve">ve impact of their surroundings, </w:t>
      </w:r>
      <w:r w:rsidR="0081303B" w:rsidRPr="002F6F5D">
        <w:rPr>
          <w:rFonts w:ascii="Times New Roman" w:eastAsia="Calibri" w:hAnsi="Times New Roman" w:cs="Times New Roman"/>
          <w:sz w:val="24"/>
          <w:szCs w:val="24"/>
          <w:lang w:eastAsia="ja-JP"/>
        </w:rPr>
        <w:t xml:space="preserve">often designed in a way that unhealthy food options are widely available and sedentary behaviours are dominant. Various attempts to restructure the environment to support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were described </w:t>
      </w:r>
      <w:r w:rsidR="00BB638B" w:rsidRPr="002F6F5D">
        <w:rPr>
          <w:rFonts w:ascii="Times New Roman" w:eastAsia="Calibri" w:hAnsi="Times New Roman" w:cs="Times New Roman"/>
          <w:sz w:val="24"/>
          <w:szCs w:val="24"/>
          <w:lang w:eastAsia="ja-JP"/>
        </w:rPr>
        <w:t xml:space="preserve">in notes, </w:t>
      </w:r>
      <w:r w:rsidR="001C5732" w:rsidRPr="002F6F5D">
        <w:rPr>
          <w:rFonts w:ascii="Times New Roman" w:eastAsia="Calibri" w:hAnsi="Times New Roman" w:cs="Times New Roman"/>
          <w:sz w:val="24"/>
          <w:szCs w:val="24"/>
          <w:lang w:eastAsia="ja-JP"/>
        </w:rPr>
        <w:t>photograph</w:t>
      </w:r>
      <w:r w:rsidR="00BB638B" w:rsidRPr="002F6F5D">
        <w:rPr>
          <w:rFonts w:ascii="Times New Roman" w:eastAsia="Calibri" w:hAnsi="Times New Roman" w:cs="Times New Roman"/>
          <w:sz w:val="24"/>
          <w:szCs w:val="24"/>
          <w:lang w:eastAsia="ja-JP"/>
        </w:rPr>
        <w:t xml:space="preserve">s and during the interviews, </w:t>
      </w:r>
      <w:r w:rsidR="0081303B" w:rsidRPr="002F6F5D">
        <w:rPr>
          <w:rFonts w:ascii="Times New Roman" w:eastAsia="Calibri" w:hAnsi="Times New Roman" w:cs="Times New Roman"/>
          <w:sz w:val="24"/>
          <w:szCs w:val="24"/>
          <w:lang w:eastAsia="ja-JP"/>
        </w:rPr>
        <w:t xml:space="preserve">including </w:t>
      </w:r>
      <w:r w:rsidR="00F95493" w:rsidRPr="002F6F5D">
        <w:rPr>
          <w:rFonts w:ascii="Times New Roman" w:eastAsia="Calibri" w:hAnsi="Times New Roman" w:cs="Times New Roman"/>
          <w:sz w:val="24"/>
          <w:szCs w:val="24"/>
          <w:lang w:eastAsia="ja-JP"/>
        </w:rPr>
        <w:t xml:space="preserve">maintaining </w:t>
      </w:r>
      <w:r w:rsidR="0081303B" w:rsidRPr="002F6F5D">
        <w:rPr>
          <w:rFonts w:ascii="Times New Roman" w:eastAsia="Calibri" w:hAnsi="Times New Roman" w:cs="Times New Roman"/>
          <w:sz w:val="24"/>
          <w:szCs w:val="24"/>
          <w:lang w:eastAsia="ja-JP"/>
        </w:rPr>
        <w:t xml:space="preserve">changes in how </w:t>
      </w:r>
      <w:r w:rsidR="00B7218F" w:rsidRPr="002F6F5D">
        <w:rPr>
          <w:rFonts w:ascii="Times New Roman" w:eastAsia="Calibri" w:hAnsi="Times New Roman" w:cs="Times New Roman"/>
          <w:sz w:val="24"/>
          <w:szCs w:val="24"/>
          <w:lang w:eastAsia="ja-JP"/>
        </w:rPr>
        <w:t xml:space="preserve">they </w:t>
      </w:r>
      <w:r w:rsidR="0081303B" w:rsidRPr="002F6F5D">
        <w:rPr>
          <w:rFonts w:ascii="Times New Roman" w:eastAsia="Calibri" w:hAnsi="Times New Roman" w:cs="Times New Roman"/>
          <w:sz w:val="24"/>
          <w:szCs w:val="24"/>
          <w:lang w:eastAsia="ja-JP"/>
        </w:rPr>
        <w:t>cook, where they eat, or what food they store at home. Participants often reported that eating healthily and being physically active is more likely in their usual environment in comparison to when they are away</w:t>
      </w:r>
      <w:r w:rsidR="00BB638B" w:rsidRPr="002F6F5D">
        <w:rPr>
          <w:rFonts w:ascii="Times New Roman" w:eastAsia="Calibri" w:hAnsi="Times New Roman" w:cs="Times New Roman"/>
          <w:sz w:val="24"/>
          <w:szCs w:val="24"/>
          <w:lang w:eastAsia="ja-JP"/>
        </w:rPr>
        <w:t xml:space="preserve"> from their usual environments</w:t>
      </w:r>
      <w:r w:rsidR="00FE1605"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e.g.</w:t>
      </w:r>
      <w:r w:rsidR="00DB41A0"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travelling </w:t>
      </w:r>
      <w:r w:rsidR="00BB638B" w:rsidRPr="002F6F5D">
        <w:rPr>
          <w:rFonts w:ascii="Times New Roman" w:eastAsia="Calibri" w:hAnsi="Times New Roman" w:cs="Times New Roman"/>
          <w:sz w:val="24"/>
          <w:szCs w:val="24"/>
          <w:lang w:eastAsia="ja-JP"/>
        </w:rPr>
        <w:t>or visiting family</w:t>
      </w:r>
      <w:r w:rsidR="0081303B" w:rsidRPr="002F6F5D">
        <w:rPr>
          <w:rFonts w:ascii="Times New Roman" w:eastAsia="Calibri" w:hAnsi="Times New Roman" w:cs="Times New Roman"/>
          <w:sz w:val="24"/>
          <w:szCs w:val="24"/>
          <w:lang w:eastAsia="ja-JP"/>
        </w:rPr>
        <w:t>.</w:t>
      </w:r>
      <w:r w:rsidR="009B3E3D" w:rsidRPr="002F6F5D">
        <w:rPr>
          <w:rFonts w:ascii="Times New Roman" w:eastAsia="Calibri" w:hAnsi="Times New Roman" w:cs="Times New Roman"/>
          <w:i/>
          <w:iCs/>
          <w:sz w:val="24"/>
          <w:szCs w:val="24"/>
        </w:rPr>
        <w:t xml:space="preserve"> </w:t>
      </w:r>
      <w:r w:rsidR="009B3E3D" w:rsidRPr="002F6F5D">
        <w:rPr>
          <w:rFonts w:ascii="Times New Roman" w:eastAsia="Calibri" w:hAnsi="Times New Roman" w:cs="Times New Roman"/>
          <w:iCs/>
          <w:sz w:val="24"/>
          <w:szCs w:val="24"/>
        </w:rPr>
        <w:t xml:space="preserve">One participant sent an </w:t>
      </w:r>
      <w:r w:rsidR="009B3E3D" w:rsidRPr="002F6F5D">
        <w:rPr>
          <w:rFonts w:ascii="Times New Roman" w:eastAsia="Calibri" w:hAnsi="Times New Roman" w:cs="Times New Roman"/>
          <w:iCs/>
          <w:sz w:val="24"/>
          <w:szCs w:val="24"/>
          <w:lang w:eastAsia="ja-JP"/>
        </w:rPr>
        <w:t xml:space="preserve">experience sample </w:t>
      </w:r>
      <w:r w:rsidR="00B83F16" w:rsidRPr="002F6F5D">
        <w:rPr>
          <w:rFonts w:ascii="Times New Roman" w:eastAsia="Calibri" w:hAnsi="Times New Roman" w:cs="Times New Roman"/>
          <w:iCs/>
          <w:sz w:val="24"/>
          <w:szCs w:val="24"/>
          <w:lang w:eastAsia="ja-JP"/>
        </w:rPr>
        <w:t>(</w:t>
      </w:r>
      <w:r w:rsidR="00FE1605" w:rsidRPr="002F6F5D">
        <w:rPr>
          <w:rFonts w:ascii="Times New Roman" w:eastAsia="Calibri" w:hAnsi="Times New Roman" w:cs="Times New Roman"/>
          <w:iCs/>
          <w:sz w:val="24"/>
          <w:szCs w:val="24"/>
          <w:lang w:eastAsia="ja-JP"/>
        </w:rPr>
        <w:t>Figure</w:t>
      </w:r>
      <w:r w:rsidR="00B847E3" w:rsidRPr="002F6F5D">
        <w:rPr>
          <w:rFonts w:ascii="Times New Roman" w:eastAsia="Calibri" w:hAnsi="Times New Roman" w:cs="Times New Roman"/>
          <w:iCs/>
          <w:sz w:val="24"/>
          <w:szCs w:val="24"/>
          <w:lang w:eastAsia="ja-JP"/>
        </w:rPr>
        <w:t xml:space="preserve"> 1b</w:t>
      </w:r>
      <w:r w:rsidR="00B83F16" w:rsidRPr="002F6F5D">
        <w:rPr>
          <w:rFonts w:ascii="Times New Roman" w:eastAsia="Calibri" w:hAnsi="Times New Roman" w:cs="Times New Roman"/>
          <w:iCs/>
          <w:sz w:val="24"/>
          <w:szCs w:val="24"/>
          <w:lang w:eastAsia="ja-JP"/>
        </w:rPr>
        <w:t xml:space="preserve">) </w:t>
      </w:r>
      <w:r w:rsidR="009B3E3D" w:rsidRPr="002F6F5D">
        <w:rPr>
          <w:rFonts w:ascii="Times New Roman" w:eastAsia="Calibri" w:hAnsi="Times New Roman" w:cs="Times New Roman"/>
          <w:iCs/>
          <w:sz w:val="24"/>
          <w:szCs w:val="24"/>
          <w:lang w:eastAsia="ja-JP"/>
        </w:rPr>
        <w:t>titled: “</w:t>
      </w:r>
      <w:r w:rsidR="009B3E3D" w:rsidRPr="002F6F5D">
        <w:rPr>
          <w:rFonts w:ascii="Times New Roman" w:eastAsia="Calibri" w:hAnsi="Times New Roman" w:cs="Times New Roman"/>
          <w:i/>
          <w:iCs/>
          <w:sz w:val="24"/>
          <w:szCs w:val="24"/>
          <w:lang w:eastAsia="ja-JP"/>
        </w:rPr>
        <w:t>Temptation</w:t>
      </w:r>
      <w:r w:rsidR="009B3E3D" w:rsidRPr="002F6F5D">
        <w:rPr>
          <w:rFonts w:ascii="Times New Roman" w:eastAsia="Calibri" w:hAnsi="Times New Roman" w:cs="Times New Roman"/>
          <w:iCs/>
          <w:sz w:val="24"/>
          <w:szCs w:val="24"/>
          <w:lang w:eastAsia="ja-JP"/>
        </w:rPr>
        <w:t xml:space="preserve">”, with a note: </w:t>
      </w:r>
      <w:r w:rsidR="009B3E3D" w:rsidRPr="002F6F5D">
        <w:rPr>
          <w:rFonts w:ascii="Times New Roman" w:eastAsia="Calibri" w:hAnsi="Times New Roman" w:cs="Times New Roman"/>
          <w:i/>
          <w:sz w:val="24"/>
          <w:szCs w:val="24"/>
          <w:lang w:eastAsia="ja-JP"/>
        </w:rPr>
        <w:t xml:space="preserve">“How do I choose fruit when this is on offer???”. </w:t>
      </w:r>
      <w:r w:rsidR="009B3E3D" w:rsidRPr="002F6F5D">
        <w:rPr>
          <w:rFonts w:ascii="Times New Roman" w:eastAsia="Calibri" w:hAnsi="Times New Roman" w:cs="Times New Roman"/>
          <w:sz w:val="24"/>
          <w:szCs w:val="24"/>
          <w:lang w:eastAsia="ja-JP"/>
        </w:rPr>
        <w:t>During the interview the participant said:</w:t>
      </w:r>
      <w:r w:rsidR="009B3E3D" w:rsidRPr="002F6F5D">
        <w:rPr>
          <w:rFonts w:ascii="Times New Roman" w:eastAsia="Calibri" w:hAnsi="Times New Roman" w:cs="Times New Roman"/>
          <w:i/>
          <w:sz w:val="24"/>
          <w:szCs w:val="24"/>
          <w:lang w:eastAsia="ja-JP"/>
        </w:rPr>
        <w:t xml:space="preserve"> </w:t>
      </w:r>
    </w:p>
    <w:p w:rsidR="00D14C4D" w:rsidRPr="002F6F5D" w:rsidRDefault="009B3E3D" w:rsidP="00FA2412">
      <w:pPr>
        <w:spacing w:after="0" w:line="480" w:lineRule="auto"/>
        <w:ind w:left="720"/>
        <w:rPr>
          <w:rFonts w:ascii="Times New Roman" w:eastAsia="Calibri" w:hAnsi="Times New Roman" w:cs="Times New Roman"/>
          <w:sz w:val="24"/>
          <w:szCs w:val="24"/>
          <w:lang w:eastAsia="ja-JP"/>
        </w:rPr>
      </w:pPr>
      <w:r w:rsidRPr="002F6F5D">
        <w:rPr>
          <w:rFonts w:ascii="Times New Roman" w:eastAsia="Calibri" w:hAnsi="Times New Roman" w:cs="Times New Roman"/>
          <w:i/>
          <w:sz w:val="24"/>
          <w:szCs w:val="24"/>
          <w:lang w:eastAsia="ja-JP"/>
        </w:rPr>
        <w:t xml:space="preserve">“Every break they had stuff like that. Loads of food in the evening as well, and it's a different </w:t>
      </w:r>
      <w:r w:rsidR="00F95493" w:rsidRPr="002F6F5D">
        <w:rPr>
          <w:rFonts w:ascii="Times New Roman" w:eastAsia="Calibri" w:hAnsi="Times New Roman" w:cs="Times New Roman"/>
          <w:i/>
          <w:sz w:val="24"/>
          <w:szCs w:val="24"/>
          <w:lang w:eastAsia="ja-JP"/>
        </w:rPr>
        <w:t>place</w:t>
      </w:r>
      <w:r w:rsidRPr="002F6F5D">
        <w:rPr>
          <w:rFonts w:ascii="Times New Roman" w:eastAsia="Calibri" w:hAnsi="Times New Roman" w:cs="Times New Roman"/>
          <w:i/>
          <w:sz w:val="24"/>
          <w:szCs w:val="24"/>
          <w:lang w:eastAsia="ja-JP"/>
        </w:rPr>
        <w:t xml:space="preserve">; you have to try different things. So I didn't resist those as much maybe as I should have done…” </w:t>
      </w:r>
      <w:r w:rsidRPr="002F6F5D">
        <w:rPr>
          <w:rFonts w:ascii="Times New Roman" w:eastAsia="Calibri" w:hAnsi="Times New Roman" w:cs="Times New Roman"/>
          <w:sz w:val="24"/>
          <w:szCs w:val="24"/>
          <w:lang w:eastAsia="ja-JP"/>
        </w:rPr>
        <w:t xml:space="preserve">(P3, </w:t>
      </w:r>
      <w:r w:rsidR="00A96E63" w:rsidRPr="002F6F5D">
        <w:rPr>
          <w:rFonts w:ascii="Times New Roman" w:eastAsia="Calibri" w:hAnsi="Times New Roman" w:cs="Times New Roman"/>
          <w:sz w:val="24"/>
          <w:szCs w:val="24"/>
          <w:lang w:eastAsia="ja-JP"/>
        </w:rPr>
        <w:t>F,</w:t>
      </w:r>
      <w:r w:rsidRPr="002F6F5D">
        <w:rPr>
          <w:rFonts w:ascii="Times New Roman" w:eastAsia="Calibri" w:hAnsi="Times New Roman" w:cs="Times New Roman"/>
          <w:sz w:val="24"/>
          <w:szCs w:val="24"/>
          <w:lang w:eastAsia="ja-JP"/>
        </w:rPr>
        <w:t xml:space="preserve"> 50, 2</w:t>
      </w:r>
      <w:r w:rsidRPr="002F6F5D">
        <w:rPr>
          <w:rFonts w:ascii="Times New Roman" w:eastAsia="Calibri" w:hAnsi="Times New Roman" w:cs="Times New Roman"/>
          <w:sz w:val="24"/>
          <w:szCs w:val="24"/>
          <w:vertAlign w:val="superscript"/>
          <w:lang w:eastAsia="ja-JP"/>
        </w:rPr>
        <w:t>nd</w:t>
      </w:r>
      <w:r w:rsidRPr="002F6F5D">
        <w:rPr>
          <w:rFonts w:ascii="Times New Roman" w:eastAsia="Calibri" w:hAnsi="Times New Roman" w:cs="Times New Roman"/>
          <w:sz w:val="24"/>
          <w:szCs w:val="24"/>
          <w:lang w:eastAsia="ja-JP"/>
        </w:rPr>
        <w:t xml:space="preserve"> interview). </w:t>
      </w:r>
    </w:p>
    <w:p w:rsidR="009B3E3D" w:rsidRPr="002F6F5D" w:rsidRDefault="009B3E3D"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Being outside of </w:t>
      </w:r>
      <w:r w:rsidR="002F7E48" w:rsidRPr="002F6F5D">
        <w:rPr>
          <w:rFonts w:ascii="Times New Roman" w:eastAsia="Calibri" w:hAnsi="Times New Roman" w:cs="Times New Roman"/>
          <w:sz w:val="24"/>
          <w:szCs w:val="24"/>
          <w:lang w:eastAsia="ja-JP"/>
        </w:rPr>
        <w:t xml:space="preserve">the </w:t>
      </w:r>
      <w:r w:rsidRPr="002F6F5D">
        <w:rPr>
          <w:rFonts w:ascii="Times New Roman" w:eastAsia="Calibri" w:hAnsi="Times New Roman" w:cs="Times New Roman"/>
          <w:sz w:val="24"/>
          <w:szCs w:val="24"/>
          <w:lang w:eastAsia="ja-JP"/>
        </w:rPr>
        <w:t>normal environment and limited availability of healthy food options and possibilities to exercise was associated with reported difficulties to maintain weight loss.</w:t>
      </w:r>
      <w:r w:rsidRPr="002F6F5D">
        <w:rPr>
          <w:rFonts w:ascii="Times New Roman" w:eastAsia="Calibri" w:hAnsi="Times New Roman" w:cs="Times New Roman"/>
          <w:sz w:val="24"/>
          <w:szCs w:val="24"/>
          <w:lang w:eastAsia="ja-JP"/>
        </w:rPr>
        <w:tab/>
      </w:r>
    </w:p>
    <w:p w:rsidR="00D14C4D"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Social influences had both a positive and negative impact on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Positive impacts included the creation of support systems to help the individual maintain weight loss and additional motivation to stay healthy and to maintain new lower weight</w:t>
      </w:r>
      <w:r w:rsidR="00BB638B" w:rsidRPr="002F6F5D">
        <w:rPr>
          <w:rFonts w:ascii="Times New Roman" w:eastAsia="Calibri" w:hAnsi="Times New Roman" w:cs="Times New Roman"/>
          <w:sz w:val="24"/>
          <w:szCs w:val="24"/>
          <w:lang w:eastAsia="ja-JP"/>
        </w:rPr>
        <w:t>:</w:t>
      </w:r>
      <w:r w:rsidR="00327C7D" w:rsidRPr="002F6F5D">
        <w:rPr>
          <w:rFonts w:ascii="Times New Roman" w:eastAsia="Calibri" w:hAnsi="Times New Roman" w:cs="Times New Roman"/>
          <w:sz w:val="24"/>
          <w:szCs w:val="24"/>
          <w:lang w:eastAsia="ja-JP"/>
        </w:rPr>
        <w:t xml:space="preserve"> </w:t>
      </w:r>
      <w:r w:rsidR="009D64C9" w:rsidRPr="002F6F5D">
        <w:rPr>
          <w:rFonts w:ascii="Times New Roman" w:eastAsia="SimSun" w:hAnsi="Times New Roman" w:cs="Times New Roman"/>
          <w:i/>
          <w:iCs/>
          <w:sz w:val="24"/>
          <w:szCs w:val="24"/>
          <w:lang w:val="en-US" w:eastAsia="ja-JP"/>
        </w:rPr>
        <w:t>“</w:t>
      </w:r>
      <w:r w:rsidRPr="002F6F5D">
        <w:rPr>
          <w:rFonts w:ascii="Times New Roman" w:eastAsia="SimSun" w:hAnsi="Times New Roman" w:cs="Times New Roman"/>
          <w:i/>
          <w:iCs/>
          <w:sz w:val="24"/>
          <w:szCs w:val="24"/>
          <w:lang w:val="en-US" w:eastAsia="ja-JP"/>
        </w:rPr>
        <w:t xml:space="preserve">My family are a hundred percent behind me; at work my colleagues are all very supportive as well.” </w:t>
      </w:r>
      <w:r w:rsidR="00561354" w:rsidRPr="002F6F5D">
        <w:rPr>
          <w:rFonts w:ascii="Times New Roman" w:eastAsia="SimSun" w:hAnsi="Times New Roman" w:cs="Times New Roman"/>
          <w:iCs/>
          <w:sz w:val="24"/>
          <w:szCs w:val="24"/>
          <w:lang w:val="en-US" w:eastAsia="ja-JP"/>
        </w:rPr>
        <w:t>(P</w:t>
      </w:r>
      <w:r w:rsidRPr="002F6F5D">
        <w:rPr>
          <w:rFonts w:ascii="Times New Roman" w:eastAsia="SimSun" w:hAnsi="Times New Roman" w:cs="Times New Roman"/>
          <w:iCs/>
          <w:sz w:val="24"/>
          <w:szCs w:val="24"/>
          <w:lang w:val="en-US" w:eastAsia="ja-JP"/>
        </w:rPr>
        <w:t xml:space="preserve">6, </w:t>
      </w:r>
      <w:r w:rsidR="00A96E63" w:rsidRPr="002F6F5D">
        <w:rPr>
          <w:rFonts w:ascii="Times New Roman" w:eastAsia="SimSun" w:hAnsi="Times New Roman" w:cs="Times New Roman"/>
          <w:iCs/>
          <w:sz w:val="24"/>
          <w:szCs w:val="24"/>
          <w:lang w:val="en-US" w:eastAsia="ja-JP"/>
        </w:rPr>
        <w:t>M</w:t>
      </w:r>
      <w:r w:rsidR="00561354" w:rsidRPr="002F6F5D">
        <w:rPr>
          <w:rFonts w:ascii="Times New Roman" w:eastAsia="SimSun" w:hAnsi="Times New Roman" w:cs="Times New Roman"/>
          <w:iCs/>
          <w:sz w:val="24"/>
          <w:szCs w:val="24"/>
          <w:lang w:val="en-US" w:eastAsia="ja-JP"/>
        </w:rPr>
        <w:t>, 50, 1</w:t>
      </w:r>
      <w:r w:rsidR="00561354" w:rsidRPr="002F6F5D">
        <w:rPr>
          <w:rFonts w:ascii="Times New Roman" w:eastAsia="SimSun" w:hAnsi="Times New Roman" w:cs="Times New Roman"/>
          <w:iCs/>
          <w:sz w:val="24"/>
          <w:szCs w:val="24"/>
          <w:vertAlign w:val="superscript"/>
          <w:lang w:val="en-US" w:eastAsia="ja-JP"/>
        </w:rPr>
        <w:t>st</w:t>
      </w:r>
      <w:r w:rsidR="00561354" w:rsidRPr="002F6F5D">
        <w:rPr>
          <w:rFonts w:ascii="Times New Roman" w:eastAsia="SimSun" w:hAnsi="Times New Roman" w:cs="Times New Roman"/>
          <w:iCs/>
          <w:sz w:val="24"/>
          <w:szCs w:val="24"/>
          <w:lang w:val="en-US" w:eastAsia="ja-JP"/>
        </w:rPr>
        <w:t xml:space="preserve"> interview)</w:t>
      </w:r>
      <w:r w:rsidRPr="002F6F5D">
        <w:rPr>
          <w:rFonts w:ascii="Times New Roman" w:eastAsia="SimSun" w:hAnsi="Times New Roman" w:cs="Times New Roman"/>
          <w:iCs/>
          <w:sz w:val="24"/>
          <w:szCs w:val="24"/>
          <w:lang w:val="en-US" w:eastAsia="ja-JP"/>
        </w:rPr>
        <w:t>.</w:t>
      </w:r>
      <w:r w:rsidR="009D64C9" w:rsidRPr="002F6F5D">
        <w:rPr>
          <w:rFonts w:ascii="Times New Roman" w:eastAsia="SimSun" w:hAnsi="Times New Roman" w:cs="Times New Roman"/>
          <w:i/>
          <w:iCs/>
          <w:sz w:val="24"/>
          <w:szCs w:val="24"/>
          <w:lang w:val="en-US" w:eastAsia="ja-JP"/>
        </w:rPr>
        <w:t xml:space="preserve"> </w:t>
      </w:r>
      <w:r w:rsidRPr="002F6F5D">
        <w:rPr>
          <w:rFonts w:ascii="Times New Roman" w:eastAsia="Calibri" w:hAnsi="Times New Roman" w:cs="Times New Roman"/>
          <w:sz w:val="24"/>
          <w:szCs w:val="24"/>
          <w:lang w:eastAsia="ja-JP"/>
        </w:rPr>
        <w:t xml:space="preserve">However, negative impacts were also </w:t>
      </w:r>
      <w:r w:rsidR="00BB638B" w:rsidRPr="002F6F5D">
        <w:rPr>
          <w:rFonts w:ascii="Times New Roman" w:eastAsia="Calibri" w:hAnsi="Times New Roman" w:cs="Times New Roman"/>
          <w:sz w:val="24"/>
          <w:szCs w:val="24"/>
          <w:lang w:eastAsia="ja-JP"/>
        </w:rPr>
        <w:t xml:space="preserve">often </w:t>
      </w:r>
      <w:r w:rsidRPr="002F6F5D">
        <w:rPr>
          <w:rFonts w:ascii="Times New Roman" w:eastAsia="Calibri" w:hAnsi="Times New Roman" w:cs="Times New Roman"/>
          <w:sz w:val="24"/>
          <w:szCs w:val="24"/>
          <w:lang w:eastAsia="ja-JP"/>
        </w:rPr>
        <w:t>mentioned including social pressure on the individual to comply with social norms, e.g.</w:t>
      </w:r>
      <w:r w:rsidR="00DB41A0" w:rsidRPr="002F6F5D">
        <w:rPr>
          <w:rFonts w:ascii="Times New Roman" w:eastAsia="Calibri" w:hAnsi="Times New Roman" w:cs="Times New Roman"/>
          <w:sz w:val="24"/>
          <w:szCs w:val="24"/>
          <w:lang w:eastAsia="ja-JP"/>
        </w:rPr>
        <w:t>,</w:t>
      </w:r>
      <w:r w:rsidRPr="002F6F5D">
        <w:rPr>
          <w:rFonts w:ascii="Times New Roman" w:eastAsia="Calibri" w:hAnsi="Times New Roman" w:cs="Times New Roman"/>
          <w:sz w:val="24"/>
          <w:szCs w:val="24"/>
          <w:lang w:eastAsia="ja-JP"/>
        </w:rPr>
        <w:t xml:space="preserve"> to drink alcohol,</w:t>
      </w:r>
      <w:r w:rsidR="009D64C9" w:rsidRPr="002F6F5D">
        <w:rPr>
          <w:rFonts w:ascii="Times New Roman" w:eastAsia="Calibri" w:hAnsi="Times New Roman" w:cs="Times New Roman"/>
          <w:sz w:val="24"/>
          <w:szCs w:val="24"/>
          <w:lang w:eastAsia="ja-JP"/>
        </w:rPr>
        <w:t xml:space="preserve"> or to eat calorie dense foods:</w:t>
      </w:r>
      <w:r w:rsidR="00004E24" w:rsidRPr="002F6F5D">
        <w:rPr>
          <w:rFonts w:ascii="Times New Roman" w:eastAsia="Calibri" w:hAnsi="Times New Roman" w:cs="Times New Roman"/>
          <w:sz w:val="24"/>
          <w:szCs w:val="24"/>
          <w:lang w:eastAsia="ja-JP"/>
        </w:rPr>
        <w:t xml:space="preserve"> </w:t>
      </w:r>
    </w:p>
    <w:p w:rsidR="00D14C4D" w:rsidRPr="002F6F5D" w:rsidRDefault="0081303B" w:rsidP="00FA2412">
      <w:pPr>
        <w:spacing w:after="0" w:line="480" w:lineRule="auto"/>
        <w:ind w:left="720"/>
        <w:rPr>
          <w:rFonts w:ascii="Times New Roman" w:eastAsia="SimSun" w:hAnsi="Times New Roman" w:cs="Times New Roman"/>
          <w:iCs/>
          <w:sz w:val="24"/>
          <w:szCs w:val="24"/>
          <w:lang w:val="en-US" w:eastAsia="ja-JP"/>
        </w:rPr>
      </w:pPr>
      <w:r w:rsidRPr="002F6F5D">
        <w:rPr>
          <w:rFonts w:ascii="Times New Roman" w:eastAsia="SimSun" w:hAnsi="Times New Roman" w:cs="Times New Roman"/>
          <w:i/>
          <w:iCs/>
          <w:sz w:val="24"/>
          <w:szCs w:val="24"/>
          <w:lang w:val="en-US" w:eastAsia="ja-JP"/>
        </w:rPr>
        <w:t xml:space="preserve">“It is difficult making people realise that you can still have a nice time, you can still go out and have fun but you don’t necessarily need to be eating and drinking all of the time.” </w:t>
      </w:r>
      <w:r w:rsidR="00561354" w:rsidRPr="002F6F5D">
        <w:rPr>
          <w:rFonts w:ascii="Times New Roman" w:eastAsia="SimSun" w:hAnsi="Times New Roman" w:cs="Times New Roman"/>
          <w:iCs/>
          <w:sz w:val="24"/>
          <w:szCs w:val="24"/>
          <w:lang w:val="en-US" w:eastAsia="ja-JP"/>
        </w:rPr>
        <w:t>(P</w:t>
      </w:r>
      <w:r w:rsidR="00AD0C04" w:rsidRPr="002F6F5D">
        <w:rPr>
          <w:rFonts w:ascii="Times New Roman" w:eastAsia="SimSun" w:hAnsi="Times New Roman" w:cs="Times New Roman"/>
          <w:iCs/>
          <w:sz w:val="24"/>
          <w:szCs w:val="24"/>
          <w:lang w:val="en-US" w:eastAsia="ja-JP"/>
        </w:rPr>
        <w:t xml:space="preserve">11, </w:t>
      </w:r>
      <w:r w:rsidR="00A96E63" w:rsidRPr="002F6F5D">
        <w:rPr>
          <w:rFonts w:ascii="Times New Roman" w:eastAsia="SimSun" w:hAnsi="Times New Roman" w:cs="Times New Roman"/>
          <w:iCs/>
          <w:sz w:val="24"/>
          <w:szCs w:val="24"/>
          <w:lang w:val="en-US" w:eastAsia="ja-JP"/>
        </w:rPr>
        <w:t>F</w:t>
      </w:r>
      <w:r w:rsidR="00561354" w:rsidRPr="002F6F5D">
        <w:rPr>
          <w:rFonts w:ascii="Times New Roman" w:eastAsia="SimSun" w:hAnsi="Times New Roman" w:cs="Times New Roman"/>
          <w:iCs/>
          <w:sz w:val="24"/>
          <w:szCs w:val="24"/>
          <w:lang w:val="en-US" w:eastAsia="ja-JP"/>
        </w:rPr>
        <w:t>,</w:t>
      </w:r>
      <w:r w:rsidR="00AD0C04" w:rsidRPr="002F6F5D">
        <w:rPr>
          <w:rFonts w:ascii="Times New Roman" w:eastAsia="SimSun" w:hAnsi="Times New Roman" w:cs="Times New Roman"/>
          <w:iCs/>
          <w:sz w:val="24"/>
          <w:szCs w:val="24"/>
          <w:lang w:val="en-US" w:eastAsia="ja-JP"/>
        </w:rPr>
        <w:t xml:space="preserve"> 64, </w:t>
      </w:r>
      <w:r w:rsidR="00561354" w:rsidRPr="002F6F5D">
        <w:rPr>
          <w:rFonts w:ascii="Times New Roman" w:eastAsia="SimSun" w:hAnsi="Times New Roman" w:cs="Times New Roman"/>
          <w:iCs/>
          <w:sz w:val="24"/>
          <w:szCs w:val="24"/>
          <w:lang w:val="en-US" w:eastAsia="ja-JP"/>
        </w:rPr>
        <w:t>2</w:t>
      </w:r>
      <w:r w:rsidR="00561354" w:rsidRPr="002F6F5D">
        <w:rPr>
          <w:rFonts w:ascii="Times New Roman" w:eastAsia="SimSun" w:hAnsi="Times New Roman" w:cs="Times New Roman"/>
          <w:iCs/>
          <w:sz w:val="24"/>
          <w:szCs w:val="24"/>
          <w:vertAlign w:val="superscript"/>
          <w:lang w:val="en-US" w:eastAsia="ja-JP"/>
        </w:rPr>
        <w:t>nd</w:t>
      </w:r>
      <w:r w:rsidR="00561354" w:rsidRPr="002F6F5D">
        <w:rPr>
          <w:rFonts w:ascii="Times New Roman" w:eastAsia="SimSun" w:hAnsi="Times New Roman" w:cs="Times New Roman"/>
          <w:iCs/>
          <w:sz w:val="24"/>
          <w:szCs w:val="24"/>
          <w:lang w:val="en-US" w:eastAsia="ja-JP"/>
        </w:rPr>
        <w:t xml:space="preserve"> interview)</w:t>
      </w:r>
      <w:r w:rsidR="00AD0C04" w:rsidRPr="002F6F5D">
        <w:rPr>
          <w:rFonts w:ascii="Times New Roman" w:eastAsia="SimSun" w:hAnsi="Times New Roman" w:cs="Times New Roman"/>
          <w:iCs/>
          <w:sz w:val="24"/>
          <w:szCs w:val="24"/>
          <w:lang w:val="en-US" w:eastAsia="ja-JP"/>
        </w:rPr>
        <w:t>.</w:t>
      </w:r>
      <w:r w:rsidR="009D64C9" w:rsidRPr="002F6F5D">
        <w:rPr>
          <w:rFonts w:ascii="Times New Roman" w:eastAsia="SimSun" w:hAnsi="Times New Roman" w:cs="Times New Roman"/>
          <w:iCs/>
          <w:sz w:val="24"/>
          <w:szCs w:val="24"/>
          <w:lang w:val="en-US" w:eastAsia="ja-JP"/>
        </w:rPr>
        <w:t xml:space="preserve"> </w:t>
      </w:r>
    </w:p>
    <w:p w:rsidR="0081303B" w:rsidRPr="002F6F5D" w:rsidRDefault="0081303B" w:rsidP="00FA2412">
      <w:pPr>
        <w:spacing w:after="0" w:line="480" w:lineRule="auto"/>
        <w:rPr>
          <w:rFonts w:ascii="Times New Roman" w:eastAsia="Calibri" w:hAnsi="Times New Roman" w:cs="Times New Roman"/>
          <w:iCs/>
          <w:sz w:val="24"/>
          <w:szCs w:val="24"/>
        </w:rPr>
      </w:pPr>
      <w:r w:rsidRPr="002F6F5D">
        <w:rPr>
          <w:rFonts w:ascii="Times New Roman" w:eastAsia="Calibri" w:hAnsi="Times New Roman" w:cs="Times New Roman"/>
          <w:sz w:val="24"/>
          <w:szCs w:val="24"/>
          <w:lang w:eastAsia="ja-JP"/>
        </w:rPr>
        <w:t xml:space="preserve">There </w:t>
      </w:r>
      <w:r w:rsidR="00EE5B9D" w:rsidRPr="002F6F5D">
        <w:rPr>
          <w:rFonts w:ascii="Times New Roman" w:eastAsia="Calibri" w:hAnsi="Times New Roman" w:cs="Times New Roman"/>
          <w:sz w:val="24"/>
          <w:szCs w:val="24"/>
          <w:lang w:eastAsia="ja-JP"/>
        </w:rPr>
        <w:t xml:space="preserve">were </w:t>
      </w:r>
      <w:r w:rsidR="00D92C68" w:rsidRPr="002F6F5D">
        <w:rPr>
          <w:rFonts w:ascii="Times New Roman" w:eastAsia="Calibri" w:hAnsi="Times New Roman" w:cs="Times New Roman"/>
          <w:sz w:val="24"/>
          <w:szCs w:val="24"/>
          <w:lang w:eastAsia="ja-JP"/>
        </w:rPr>
        <w:t>individual differences</w:t>
      </w:r>
      <w:r w:rsidRPr="002F6F5D">
        <w:rPr>
          <w:rFonts w:ascii="Times New Roman" w:eastAsia="Calibri" w:hAnsi="Times New Roman" w:cs="Times New Roman"/>
          <w:sz w:val="24"/>
          <w:szCs w:val="24"/>
          <w:lang w:eastAsia="ja-JP"/>
        </w:rPr>
        <w:t xml:space="preserve"> in terms of how much social support </w:t>
      </w:r>
      <w:r w:rsidR="00D92C68" w:rsidRPr="002F6F5D">
        <w:rPr>
          <w:rFonts w:ascii="Times New Roman" w:eastAsia="Calibri" w:hAnsi="Times New Roman" w:cs="Times New Roman"/>
          <w:sz w:val="24"/>
          <w:szCs w:val="24"/>
          <w:lang w:eastAsia="ja-JP"/>
        </w:rPr>
        <w:t xml:space="preserve">participants </w:t>
      </w:r>
      <w:r w:rsidRPr="002F6F5D">
        <w:rPr>
          <w:rFonts w:ascii="Times New Roman" w:eastAsia="Calibri" w:hAnsi="Times New Roman" w:cs="Times New Roman"/>
          <w:sz w:val="24"/>
          <w:szCs w:val="24"/>
          <w:lang w:eastAsia="ja-JP"/>
        </w:rPr>
        <w:t xml:space="preserve">perceived as necessary, varying from no need for social support in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to </w:t>
      </w:r>
      <w:r w:rsidR="00B83F16" w:rsidRPr="002F6F5D">
        <w:rPr>
          <w:rFonts w:ascii="Times New Roman" w:eastAsia="Calibri" w:hAnsi="Times New Roman" w:cs="Times New Roman"/>
          <w:sz w:val="24"/>
          <w:szCs w:val="24"/>
          <w:lang w:eastAsia="ja-JP"/>
        </w:rPr>
        <w:t xml:space="preserve">the need for </w:t>
      </w:r>
      <w:r w:rsidRPr="002F6F5D">
        <w:rPr>
          <w:rFonts w:ascii="Times New Roman" w:eastAsia="Calibri" w:hAnsi="Times New Roman" w:cs="Times New Roman"/>
          <w:sz w:val="24"/>
          <w:szCs w:val="24"/>
          <w:lang w:eastAsia="ja-JP"/>
        </w:rPr>
        <w:t>frequent, almost daily support.</w:t>
      </w:r>
      <w:r w:rsidR="00F3213A" w:rsidRPr="002F6F5D">
        <w:rPr>
          <w:rFonts w:ascii="Times New Roman" w:eastAsia="Calibri" w:hAnsi="Times New Roman" w:cs="Times New Roman"/>
          <w:sz w:val="24"/>
          <w:szCs w:val="24"/>
          <w:lang w:eastAsia="ja-JP"/>
        </w:rPr>
        <w:t xml:space="preserve"> </w:t>
      </w:r>
    </w:p>
    <w:p w:rsidR="00EE5B9D" w:rsidRPr="002F6F5D" w:rsidRDefault="00F95493" w:rsidP="00FA2412">
      <w:pPr>
        <w:keepNext/>
        <w:spacing w:after="0" w:line="480" w:lineRule="auto"/>
        <w:rPr>
          <w:rFonts w:ascii="Times New Roman" w:eastAsia="Calibri" w:hAnsi="Times New Roman" w:cs="Times New Roman"/>
          <w:b/>
          <w:sz w:val="24"/>
          <w:szCs w:val="24"/>
        </w:rPr>
      </w:pPr>
      <w:r w:rsidRPr="002F6F5D">
        <w:rPr>
          <w:rFonts w:ascii="Times New Roman" w:eastAsia="Calibri" w:hAnsi="Times New Roman" w:cs="Times New Roman"/>
          <w:b/>
          <w:sz w:val="24"/>
          <w:szCs w:val="24"/>
        </w:rPr>
        <w:t xml:space="preserve">Using </w:t>
      </w:r>
      <w:r w:rsidR="00004E24" w:rsidRPr="002F6F5D">
        <w:rPr>
          <w:rFonts w:ascii="Times New Roman" w:eastAsia="Calibri" w:hAnsi="Times New Roman" w:cs="Times New Roman"/>
          <w:b/>
          <w:sz w:val="24"/>
          <w:szCs w:val="24"/>
        </w:rPr>
        <w:t>data</w:t>
      </w:r>
      <w:r w:rsidR="00E54A57" w:rsidRPr="002F6F5D">
        <w:rPr>
          <w:rFonts w:ascii="Times New Roman" w:eastAsia="Calibri" w:hAnsi="Times New Roman" w:cs="Times New Roman"/>
          <w:b/>
          <w:sz w:val="24"/>
          <w:szCs w:val="24"/>
        </w:rPr>
        <w:t>-</w:t>
      </w:r>
      <w:r w:rsidR="00004E24" w:rsidRPr="002F6F5D">
        <w:rPr>
          <w:rFonts w:ascii="Times New Roman" w:eastAsia="Calibri" w:hAnsi="Times New Roman" w:cs="Times New Roman"/>
          <w:b/>
          <w:sz w:val="24"/>
          <w:szCs w:val="24"/>
        </w:rPr>
        <w:t>prompted interview method</w:t>
      </w:r>
    </w:p>
    <w:p w:rsidR="00EE5B9D" w:rsidRPr="002F6F5D" w:rsidRDefault="00EE5B9D" w:rsidP="00FA2412">
      <w:pPr>
        <w:spacing w:after="0" w:line="480" w:lineRule="auto"/>
        <w:ind w:firstLine="720"/>
        <w:rPr>
          <w:rFonts w:ascii="Times New Roman" w:eastAsia="Calibri" w:hAnsi="Times New Roman" w:cs="Times New Roman"/>
          <w:sz w:val="24"/>
          <w:szCs w:val="24"/>
        </w:rPr>
      </w:pPr>
      <w:r w:rsidRPr="002F6F5D">
        <w:rPr>
          <w:rFonts w:ascii="Times New Roman" w:eastAsia="Calibri" w:hAnsi="Times New Roman" w:cs="Times New Roman"/>
          <w:sz w:val="24"/>
          <w:szCs w:val="24"/>
        </w:rPr>
        <w:t xml:space="preserve">The results of the study showed that there </w:t>
      </w:r>
      <w:r w:rsidR="00F95493" w:rsidRPr="002F6F5D">
        <w:rPr>
          <w:rFonts w:ascii="Times New Roman" w:eastAsia="Calibri" w:hAnsi="Times New Roman" w:cs="Times New Roman"/>
          <w:sz w:val="24"/>
          <w:szCs w:val="24"/>
        </w:rPr>
        <w:t xml:space="preserve">are </w:t>
      </w:r>
      <w:r w:rsidR="00004E24" w:rsidRPr="002F6F5D">
        <w:rPr>
          <w:rFonts w:ascii="Times New Roman" w:eastAsia="Calibri" w:hAnsi="Times New Roman" w:cs="Times New Roman"/>
          <w:sz w:val="24"/>
          <w:szCs w:val="24"/>
        </w:rPr>
        <w:t xml:space="preserve">time specific </w:t>
      </w:r>
      <w:r w:rsidR="00F95493" w:rsidRPr="002F6F5D">
        <w:rPr>
          <w:rFonts w:ascii="Times New Roman" w:eastAsia="Calibri" w:hAnsi="Times New Roman" w:cs="Times New Roman"/>
          <w:sz w:val="24"/>
          <w:szCs w:val="24"/>
        </w:rPr>
        <w:t xml:space="preserve">changes </w:t>
      </w:r>
      <w:r w:rsidR="00004E24" w:rsidRPr="002F6F5D">
        <w:rPr>
          <w:rFonts w:ascii="Times New Roman" w:eastAsia="Calibri" w:hAnsi="Times New Roman" w:cs="Times New Roman"/>
          <w:sz w:val="24"/>
          <w:szCs w:val="24"/>
        </w:rPr>
        <w:t>in</w:t>
      </w:r>
      <w:r w:rsidR="00E20DA0" w:rsidRPr="002F6F5D">
        <w:rPr>
          <w:rFonts w:ascii="Times New Roman" w:eastAsia="Calibri" w:hAnsi="Times New Roman" w:cs="Times New Roman"/>
          <w:sz w:val="24"/>
          <w:szCs w:val="24"/>
        </w:rPr>
        <w:t xml:space="preserve"> </w:t>
      </w:r>
      <w:r w:rsidRPr="002F6F5D">
        <w:rPr>
          <w:rFonts w:ascii="Times New Roman" w:eastAsia="Calibri" w:hAnsi="Times New Roman" w:cs="Times New Roman"/>
          <w:sz w:val="24"/>
          <w:szCs w:val="24"/>
        </w:rPr>
        <w:t>weight</w:t>
      </w:r>
      <w:r w:rsidR="00E20DA0" w:rsidRPr="002F6F5D">
        <w:rPr>
          <w:rFonts w:ascii="Times New Roman" w:eastAsia="Calibri" w:hAnsi="Times New Roman" w:cs="Times New Roman"/>
          <w:sz w:val="24"/>
          <w:szCs w:val="24"/>
        </w:rPr>
        <w:t xml:space="preserve"> loss maintenance</w:t>
      </w:r>
      <w:r w:rsidRPr="002F6F5D">
        <w:rPr>
          <w:rFonts w:ascii="Times New Roman" w:eastAsia="Calibri" w:hAnsi="Times New Roman" w:cs="Times New Roman"/>
          <w:sz w:val="24"/>
          <w:szCs w:val="24"/>
        </w:rPr>
        <w:t xml:space="preserve">. The same participants often displayed characteristics which </w:t>
      </w:r>
      <w:r w:rsidR="00F95493" w:rsidRPr="002F6F5D">
        <w:rPr>
          <w:rFonts w:ascii="Times New Roman" w:eastAsia="Calibri" w:hAnsi="Times New Roman" w:cs="Times New Roman"/>
          <w:sz w:val="24"/>
          <w:szCs w:val="24"/>
        </w:rPr>
        <w:t xml:space="preserve">could be </w:t>
      </w:r>
      <w:r w:rsidRPr="002F6F5D">
        <w:rPr>
          <w:rFonts w:ascii="Times New Roman" w:eastAsia="Calibri" w:hAnsi="Times New Roman" w:cs="Times New Roman"/>
          <w:sz w:val="24"/>
          <w:szCs w:val="24"/>
        </w:rPr>
        <w:t xml:space="preserve">associated with successful and unsuccessful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rPr>
        <w:t xml:space="preserve">, and changes were often temporary. Depending on the day, the same participant could be categorised as a successful or an unsuccessful </w:t>
      </w:r>
      <w:r w:rsidR="00A96E63" w:rsidRPr="002F6F5D">
        <w:rPr>
          <w:rFonts w:ascii="Times New Roman" w:eastAsia="Calibri" w:hAnsi="Times New Roman" w:cs="Times New Roman"/>
          <w:sz w:val="24"/>
          <w:szCs w:val="24"/>
        </w:rPr>
        <w:t xml:space="preserve">at maintaining </w:t>
      </w:r>
      <w:r w:rsidRPr="002F6F5D">
        <w:rPr>
          <w:rFonts w:ascii="Times New Roman" w:eastAsia="Calibri" w:hAnsi="Times New Roman" w:cs="Times New Roman"/>
          <w:sz w:val="24"/>
          <w:szCs w:val="24"/>
        </w:rPr>
        <w:t xml:space="preserve">weight loss. The ability to balance out the characteristics that determined unsuccessful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rPr>
        <w:t xml:space="preserve"> determined overall success. There was a lack of pronounced change within participants’ opinions and beliefs reported between the first and the second interviews. </w:t>
      </w:r>
      <w:r w:rsidR="00F95493" w:rsidRPr="002F6F5D">
        <w:rPr>
          <w:rFonts w:ascii="Times New Roman" w:eastAsia="Calibri" w:hAnsi="Times New Roman" w:cs="Times New Roman"/>
          <w:sz w:val="24"/>
          <w:szCs w:val="24"/>
        </w:rPr>
        <w:t>In the second wave of interviews m</w:t>
      </w:r>
      <w:r w:rsidR="00485964" w:rsidRPr="002F6F5D">
        <w:rPr>
          <w:rFonts w:ascii="Times New Roman" w:eastAsia="Calibri" w:hAnsi="Times New Roman" w:cs="Times New Roman"/>
          <w:sz w:val="24"/>
          <w:szCs w:val="24"/>
        </w:rPr>
        <w:t xml:space="preserve">ore detailed </w:t>
      </w:r>
      <w:r w:rsidRPr="002F6F5D">
        <w:rPr>
          <w:rFonts w:ascii="Times New Roman" w:eastAsia="Calibri" w:hAnsi="Times New Roman" w:cs="Times New Roman"/>
          <w:sz w:val="24"/>
          <w:szCs w:val="24"/>
        </w:rPr>
        <w:t>accounts emerged, including more variation in weight and activity patterns, and a broader range of examples of experiencing relapse. Overall opinions and beliefs regarding the main theor</w:t>
      </w:r>
      <w:r w:rsidR="00072EAD" w:rsidRPr="002F6F5D">
        <w:rPr>
          <w:rFonts w:ascii="Times New Roman" w:eastAsia="Calibri" w:hAnsi="Times New Roman" w:cs="Times New Roman"/>
          <w:sz w:val="24"/>
          <w:szCs w:val="24"/>
        </w:rPr>
        <w:t>etical</w:t>
      </w:r>
      <w:r w:rsidRPr="002F6F5D">
        <w:rPr>
          <w:rFonts w:ascii="Times New Roman" w:eastAsia="Calibri" w:hAnsi="Times New Roman" w:cs="Times New Roman"/>
          <w:sz w:val="24"/>
          <w:szCs w:val="24"/>
        </w:rPr>
        <w:t xml:space="preserve"> themes </w:t>
      </w:r>
      <w:r w:rsidR="00F95493" w:rsidRPr="002F6F5D">
        <w:rPr>
          <w:rFonts w:ascii="Times New Roman" w:eastAsia="Calibri" w:hAnsi="Times New Roman" w:cs="Times New Roman"/>
          <w:sz w:val="24"/>
          <w:szCs w:val="24"/>
        </w:rPr>
        <w:t xml:space="preserve">explored </w:t>
      </w:r>
      <w:r w:rsidRPr="002F6F5D">
        <w:rPr>
          <w:rFonts w:ascii="Times New Roman" w:eastAsia="Calibri" w:hAnsi="Times New Roman" w:cs="Times New Roman"/>
          <w:sz w:val="24"/>
          <w:szCs w:val="24"/>
        </w:rPr>
        <w:t xml:space="preserve">remained stable. </w:t>
      </w:r>
    </w:p>
    <w:p w:rsidR="00D14C4D" w:rsidRPr="002F6F5D" w:rsidRDefault="00806E09" w:rsidP="00FA2412">
      <w:pPr>
        <w:spacing w:line="480" w:lineRule="auto"/>
        <w:ind w:firstLine="720"/>
        <w:rPr>
          <w:rFonts w:ascii="Times New Roman" w:hAnsi="Times New Roman" w:cs="Times New Roman"/>
          <w:sz w:val="24"/>
          <w:szCs w:val="24"/>
        </w:rPr>
      </w:pPr>
      <w:r w:rsidRPr="002F6F5D">
        <w:rPr>
          <w:rFonts w:ascii="Times New Roman" w:eastAsia="Calibri" w:hAnsi="Times New Roman" w:cs="Times New Roman"/>
          <w:sz w:val="24"/>
          <w:szCs w:val="24"/>
        </w:rPr>
        <w:t>Data-prompted interviews</w:t>
      </w:r>
      <w:r w:rsidRPr="002F6F5D">
        <w:rPr>
          <w:rFonts w:ascii="Times New Roman" w:hAnsi="Times New Roman" w:cs="Times New Roman"/>
          <w:sz w:val="24"/>
          <w:szCs w:val="24"/>
          <w:lang w:eastAsia="ja-JP"/>
        </w:rPr>
        <w:t xml:space="preserve"> </w:t>
      </w:r>
      <w:r w:rsidR="00623CA3" w:rsidRPr="002F6F5D">
        <w:rPr>
          <w:rFonts w:ascii="Times New Roman" w:hAnsi="Times New Roman" w:cs="Times New Roman"/>
          <w:sz w:val="24"/>
          <w:szCs w:val="24"/>
          <w:lang w:eastAsia="ja-JP"/>
        </w:rPr>
        <w:t xml:space="preserve">employed several sources of data and </w:t>
      </w:r>
      <w:r w:rsidRPr="002F6F5D">
        <w:rPr>
          <w:rFonts w:ascii="Times New Roman" w:hAnsi="Times New Roman" w:cs="Times New Roman"/>
          <w:sz w:val="24"/>
          <w:szCs w:val="24"/>
          <w:lang w:eastAsia="ja-JP"/>
        </w:rPr>
        <w:t xml:space="preserve">emotions associated with presented stimuli were often expressed during </w:t>
      </w:r>
      <w:r w:rsidR="008811CD" w:rsidRPr="002F6F5D">
        <w:rPr>
          <w:rFonts w:ascii="Times New Roman" w:hAnsi="Times New Roman" w:cs="Times New Roman"/>
          <w:sz w:val="24"/>
          <w:szCs w:val="24"/>
          <w:lang w:eastAsia="ja-JP"/>
        </w:rPr>
        <w:t>the interview. For instance, one</w:t>
      </w:r>
      <w:r w:rsidRPr="002F6F5D">
        <w:rPr>
          <w:rFonts w:ascii="Times New Roman" w:hAnsi="Times New Roman" w:cs="Times New Roman"/>
          <w:sz w:val="24"/>
          <w:szCs w:val="24"/>
          <w:lang w:eastAsia="ja-JP"/>
        </w:rPr>
        <w:t xml:space="preserve"> p</w:t>
      </w:r>
      <w:r w:rsidRPr="002F6F5D">
        <w:rPr>
          <w:rFonts w:ascii="Times New Roman" w:hAnsi="Times New Roman" w:cs="Times New Roman"/>
          <w:sz w:val="24"/>
          <w:szCs w:val="24"/>
        </w:rPr>
        <w:t>articipant and researcher l</w:t>
      </w:r>
      <w:r w:rsidR="008811CD" w:rsidRPr="002F6F5D">
        <w:rPr>
          <w:rFonts w:ascii="Times New Roman" w:hAnsi="Times New Roman" w:cs="Times New Roman"/>
          <w:sz w:val="24"/>
          <w:szCs w:val="24"/>
        </w:rPr>
        <w:t xml:space="preserve">ooked together at the photograph showing the participant before the weight loss; </w:t>
      </w:r>
    </w:p>
    <w:p w:rsidR="00D14C4D" w:rsidRPr="002F6F5D" w:rsidRDefault="00806E09" w:rsidP="00FA2412">
      <w:pPr>
        <w:spacing w:line="480" w:lineRule="auto"/>
        <w:ind w:left="720"/>
        <w:rPr>
          <w:rFonts w:ascii="Times New Roman" w:hAnsi="Times New Roman" w:cs="Times New Roman"/>
          <w:sz w:val="24"/>
          <w:szCs w:val="24"/>
        </w:rPr>
      </w:pPr>
      <w:r w:rsidRPr="002F6F5D">
        <w:rPr>
          <w:rFonts w:ascii="Times New Roman" w:hAnsi="Times New Roman" w:cs="Times New Roman"/>
          <w:sz w:val="24"/>
          <w:szCs w:val="24"/>
        </w:rPr>
        <w:t>“</w:t>
      </w:r>
      <w:r w:rsidRPr="002F6F5D">
        <w:rPr>
          <w:rStyle w:val="QuoteChar"/>
          <w:rFonts w:ascii="Times New Roman" w:hAnsi="Times New Roman" w:cs="Times New Roman"/>
          <w:color w:val="auto"/>
          <w:szCs w:val="24"/>
        </w:rPr>
        <w:t>God when I look at that one, I just think how horrendous do I look? I mean, I do just look absolutely terrible, I look fat. I just feel so uncomfortable there […] and that’s what encourages me to keep going and to maintain my weight.”</w:t>
      </w:r>
      <w:r w:rsidR="00A96E63" w:rsidRPr="002F6F5D">
        <w:rPr>
          <w:rFonts w:ascii="Times New Roman" w:hAnsi="Times New Roman" w:cs="Times New Roman"/>
          <w:sz w:val="24"/>
          <w:szCs w:val="24"/>
        </w:rPr>
        <w:t xml:space="preserve"> (P2, F, </w:t>
      </w:r>
      <w:r w:rsidRPr="002F6F5D">
        <w:rPr>
          <w:rFonts w:ascii="Times New Roman" w:hAnsi="Times New Roman" w:cs="Times New Roman"/>
          <w:sz w:val="24"/>
          <w:szCs w:val="24"/>
        </w:rPr>
        <w:t>56, 1</w:t>
      </w:r>
      <w:r w:rsidRPr="002F6F5D">
        <w:rPr>
          <w:rFonts w:ascii="Times New Roman" w:hAnsi="Times New Roman" w:cs="Times New Roman"/>
          <w:sz w:val="24"/>
          <w:szCs w:val="24"/>
          <w:vertAlign w:val="superscript"/>
        </w:rPr>
        <w:t>st</w:t>
      </w:r>
      <w:r w:rsidRPr="002F6F5D">
        <w:rPr>
          <w:rFonts w:ascii="Times New Roman" w:hAnsi="Times New Roman" w:cs="Times New Roman"/>
          <w:sz w:val="24"/>
          <w:szCs w:val="24"/>
        </w:rPr>
        <w:t xml:space="preserve"> interview). </w:t>
      </w:r>
    </w:p>
    <w:p w:rsidR="00D14C4D" w:rsidRPr="002F6F5D" w:rsidRDefault="00806E09" w:rsidP="00FA2412">
      <w:pPr>
        <w:spacing w:line="480" w:lineRule="auto"/>
        <w:rPr>
          <w:rFonts w:ascii="Times New Roman" w:hAnsi="Times New Roman" w:cs="Times New Roman"/>
          <w:sz w:val="24"/>
          <w:szCs w:val="24"/>
        </w:rPr>
      </w:pPr>
      <w:r w:rsidRPr="002F6F5D">
        <w:rPr>
          <w:rFonts w:ascii="Times New Roman" w:hAnsi="Times New Roman" w:cs="Times New Roman"/>
          <w:sz w:val="24"/>
          <w:szCs w:val="24"/>
          <w:lang w:eastAsia="ja-JP"/>
        </w:rPr>
        <w:t>Moments of lower self-control were often included in notes</w:t>
      </w:r>
      <w:r w:rsidR="00B83F16" w:rsidRPr="002F6F5D">
        <w:rPr>
          <w:rFonts w:ascii="Times New Roman" w:hAnsi="Times New Roman" w:cs="Times New Roman"/>
          <w:sz w:val="24"/>
          <w:szCs w:val="24"/>
          <w:lang w:eastAsia="ja-JP"/>
        </w:rPr>
        <w:t xml:space="preserve"> and</w:t>
      </w:r>
      <w:r w:rsidRPr="002F6F5D">
        <w:rPr>
          <w:rFonts w:ascii="Times New Roman" w:hAnsi="Times New Roman" w:cs="Times New Roman"/>
          <w:sz w:val="24"/>
          <w:szCs w:val="24"/>
          <w:lang w:eastAsia="ja-JP"/>
        </w:rPr>
        <w:t xml:space="preserve"> </w:t>
      </w:r>
      <w:r w:rsidR="001C5732" w:rsidRPr="002F6F5D">
        <w:rPr>
          <w:rFonts w:ascii="Times New Roman" w:hAnsi="Times New Roman" w:cs="Times New Roman"/>
          <w:sz w:val="24"/>
          <w:szCs w:val="24"/>
          <w:lang w:eastAsia="ja-JP"/>
        </w:rPr>
        <w:t>photograph</w:t>
      </w:r>
      <w:r w:rsidRPr="002F6F5D">
        <w:rPr>
          <w:rFonts w:ascii="Times New Roman" w:hAnsi="Times New Roman" w:cs="Times New Roman"/>
          <w:sz w:val="24"/>
          <w:szCs w:val="24"/>
          <w:lang w:eastAsia="ja-JP"/>
        </w:rPr>
        <w:t>s</w:t>
      </w:r>
      <w:r w:rsidR="00B83F16" w:rsidRPr="002F6F5D">
        <w:rPr>
          <w:rFonts w:ascii="Times New Roman" w:hAnsi="Times New Roman" w:cs="Times New Roman"/>
          <w:sz w:val="24"/>
          <w:szCs w:val="24"/>
          <w:lang w:eastAsia="ja-JP"/>
        </w:rPr>
        <w:t>,</w:t>
      </w:r>
      <w:r w:rsidRPr="002F6F5D">
        <w:rPr>
          <w:rFonts w:ascii="Times New Roman" w:hAnsi="Times New Roman" w:cs="Times New Roman"/>
          <w:sz w:val="24"/>
          <w:szCs w:val="24"/>
          <w:lang w:eastAsia="ja-JP"/>
        </w:rPr>
        <w:t xml:space="preserve"> and they were also apparent on the weight, activity and plan adherence time-plots. </w:t>
      </w:r>
      <w:r w:rsidRPr="002F6F5D">
        <w:rPr>
          <w:rFonts w:ascii="Times New Roman" w:hAnsi="Times New Roman" w:cs="Times New Roman"/>
          <w:sz w:val="24"/>
          <w:szCs w:val="24"/>
        </w:rPr>
        <w:t>The researcher: “</w:t>
      </w:r>
      <w:r w:rsidRPr="002F6F5D">
        <w:rPr>
          <w:rStyle w:val="QuoteChar"/>
          <w:rFonts w:ascii="Times New Roman" w:hAnsi="Times New Roman" w:cs="Times New Roman"/>
          <w:color w:val="auto"/>
          <w:szCs w:val="24"/>
        </w:rPr>
        <w:t xml:space="preserve">Do you remember any situations when you came across </w:t>
      </w:r>
      <w:r w:rsidR="00F95493" w:rsidRPr="002F6F5D">
        <w:rPr>
          <w:rStyle w:val="QuoteChar"/>
          <w:rFonts w:ascii="Times New Roman" w:hAnsi="Times New Roman" w:cs="Times New Roman"/>
          <w:color w:val="auto"/>
          <w:szCs w:val="24"/>
        </w:rPr>
        <w:t>any</w:t>
      </w:r>
      <w:r w:rsidRPr="002F6F5D">
        <w:rPr>
          <w:rStyle w:val="QuoteChar"/>
          <w:rFonts w:ascii="Times New Roman" w:hAnsi="Times New Roman" w:cs="Times New Roman"/>
          <w:color w:val="auto"/>
          <w:szCs w:val="24"/>
        </w:rPr>
        <w:t xml:space="preserve"> barriers to maintain your weight?” </w:t>
      </w:r>
      <w:r w:rsidRPr="002F6F5D">
        <w:rPr>
          <w:rFonts w:ascii="Times New Roman" w:hAnsi="Times New Roman" w:cs="Times New Roman"/>
          <w:sz w:val="24"/>
          <w:szCs w:val="24"/>
        </w:rPr>
        <w:t>The participant: “</w:t>
      </w:r>
      <w:r w:rsidRPr="002F6F5D">
        <w:rPr>
          <w:rStyle w:val="QuoteChar"/>
          <w:rFonts w:ascii="Times New Roman" w:hAnsi="Times New Roman" w:cs="Times New Roman"/>
          <w:color w:val="auto"/>
          <w:szCs w:val="24"/>
        </w:rPr>
        <w:t xml:space="preserve">Not recently, no </w:t>
      </w:r>
      <w:r w:rsidRPr="002F6F5D">
        <w:rPr>
          <w:rFonts w:ascii="Times New Roman" w:hAnsi="Times New Roman" w:cs="Times New Roman"/>
          <w:sz w:val="24"/>
          <w:szCs w:val="24"/>
        </w:rPr>
        <w:t xml:space="preserve">[researcher puts out </w:t>
      </w:r>
      <w:r w:rsidR="008811CD" w:rsidRPr="002F6F5D">
        <w:rPr>
          <w:rFonts w:ascii="Times New Roman" w:hAnsi="Times New Roman" w:cs="Times New Roman"/>
          <w:sz w:val="24"/>
          <w:szCs w:val="24"/>
        </w:rPr>
        <w:t>photograph</w:t>
      </w:r>
      <w:r w:rsidRPr="002F6F5D">
        <w:rPr>
          <w:rFonts w:ascii="Times New Roman" w:hAnsi="Times New Roman" w:cs="Times New Roman"/>
          <w:sz w:val="24"/>
          <w:szCs w:val="24"/>
        </w:rPr>
        <w:t xml:space="preserve"> taken secretly by the participant titled </w:t>
      </w:r>
      <w:r w:rsidR="008811CD" w:rsidRPr="002F6F5D">
        <w:rPr>
          <w:rFonts w:ascii="Times New Roman" w:hAnsi="Times New Roman" w:cs="Times New Roman"/>
          <w:sz w:val="24"/>
          <w:szCs w:val="24"/>
        </w:rPr>
        <w:t>“</w:t>
      </w:r>
      <w:r w:rsidR="008811CD" w:rsidRPr="002F6F5D">
        <w:rPr>
          <w:rFonts w:ascii="Times New Roman" w:hAnsi="Times New Roman" w:cs="Times New Roman"/>
          <w:i/>
          <w:sz w:val="24"/>
          <w:szCs w:val="24"/>
        </w:rPr>
        <w:t>Cake at the work meetings</w:t>
      </w:r>
      <w:r w:rsidR="008811CD" w:rsidRPr="002F6F5D">
        <w:rPr>
          <w:rFonts w:ascii="Times New Roman" w:hAnsi="Times New Roman" w:cs="Times New Roman"/>
          <w:sz w:val="24"/>
          <w:szCs w:val="24"/>
        </w:rPr>
        <w:t xml:space="preserve">” </w:t>
      </w:r>
      <w:r w:rsidRPr="002F6F5D">
        <w:rPr>
          <w:rFonts w:ascii="Times New Roman" w:hAnsi="Times New Roman" w:cs="Times New Roman"/>
          <w:sz w:val="24"/>
          <w:szCs w:val="24"/>
        </w:rPr>
        <w:t xml:space="preserve">(Figure </w:t>
      </w:r>
      <w:r w:rsidR="00B847E3" w:rsidRPr="002F6F5D">
        <w:rPr>
          <w:rFonts w:ascii="Times New Roman" w:hAnsi="Times New Roman" w:cs="Times New Roman"/>
          <w:sz w:val="24"/>
          <w:szCs w:val="24"/>
        </w:rPr>
        <w:t>1c</w:t>
      </w:r>
      <w:r w:rsidRPr="002F6F5D">
        <w:rPr>
          <w:rFonts w:ascii="Times New Roman" w:hAnsi="Times New Roman" w:cs="Times New Roman"/>
          <w:sz w:val="24"/>
          <w:szCs w:val="24"/>
        </w:rPr>
        <w:t>)</w:t>
      </w:r>
      <w:r w:rsidR="008811CD" w:rsidRPr="002F6F5D">
        <w:rPr>
          <w:rFonts w:ascii="Times New Roman" w:hAnsi="Times New Roman" w:cs="Times New Roman"/>
          <w:sz w:val="24"/>
          <w:szCs w:val="24"/>
        </w:rPr>
        <w:t xml:space="preserve"> attached note said: “</w:t>
      </w:r>
      <w:r w:rsidR="008811CD" w:rsidRPr="002F6F5D">
        <w:rPr>
          <w:rFonts w:ascii="Times New Roman" w:hAnsi="Times New Roman" w:cs="Times New Roman"/>
          <w:i/>
          <w:sz w:val="24"/>
          <w:szCs w:val="24"/>
        </w:rPr>
        <w:t>Team meetings really seem to involve cake too often. Hard to resist for an hour and a half when trying hard to stay engaged... must be strong</w:t>
      </w:r>
      <w:r w:rsidR="006D7F90" w:rsidRPr="002F6F5D">
        <w:rPr>
          <w:rFonts w:ascii="Times New Roman" w:hAnsi="Times New Roman" w:cs="Times New Roman"/>
          <w:i/>
          <w:sz w:val="24"/>
          <w:szCs w:val="24"/>
        </w:rPr>
        <w:t>...”</w:t>
      </w:r>
      <w:r w:rsidR="006D7F90" w:rsidRPr="002F6F5D">
        <w:rPr>
          <w:rFonts w:ascii="Times New Roman" w:hAnsi="Times New Roman" w:cs="Times New Roman"/>
          <w:sz w:val="24"/>
          <w:szCs w:val="24"/>
        </w:rPr>
        <w:t xml:space="preserve"> (</w:t>
      </w:r>
      <w:r w:rsidR="00A96E63" w:rsidRPr="002F6F5D">
        <w:rPr>
          <w:rFonts w:ascii="Times New Roman" w:hAnsi="Times New Roman" w:cs="Times New Roman"/>
          <w:sz w:val="24"/>
          <w:szCs w:val="24"/>
        </w:rPr>
        <w:t>P</w:t>
      </w:r>
      <w:r w:rsidR="008811CD" w:rsidRPr="002F6F5D">
        <w:rPr>
          <w:rFonts w:ascii="Times New Roman" w:hAnsi="Times New Roman" w:cs="Times New Roman"/>
          <w:sz w:val="24"/>
          <w:szCs w:val="24"/>
        </w:rPr>
        <w:t xml:space="preserve">4, </w:t>
      </w:r>
      <w:r w:rsidR="00A96E63" w:rsidRPr="002F6F5D">
        <w:rPr>
          <w:rFonts w:ascii="Times New Roman" w:hAnsi="Times New Roman" w:cs="Times New Roman"/>
          <w:sz w:val="24"/>
          <w:szCs w:val="24"/>
        </w:rPr>
        <w:t>F,</w:t>
      </w:r>
      <w:r w:rsidR="008811CD" w:rsidRPr="002F6F5D">
        <w:rPr>
          <w:rFonts w:ascii="Times New Roman" w:hAnsi="Times New Roman" w:cs="Times New Roman"/>
          <w:sz w:val="24"/>
          <w:szCs w:val="24"/>
        </w:rPr>
        <w:t xml:space="preserve"> 45, 2 months)]. </w:t>
      </w:r>
      <w:r w:rsidRPr="002F6F5D">
        <w:rPr>
          <w:rFonts w:ascii="Times New Roman" w:hAnsi="Times New Roman" w:cs="Times New Roman"/>
          <w:sz w:val="24"/>
          <w:szCs w:val="24"/>
        </w:rPr>
        <w:t xml:space="preserve">The participant: </w:t>
      </w:r>
    </w:p>
    <w:p w:rsidR="00D14C4D" w:rsidRPr="002F6F5D" w:rsidRDefault="00806E09" w:rsidP="00FA2412">
      <w:pPr>
        <w:spacing w:line="480" w:lineRule="auto"/>
        <w:ind w:left="578"/>
        <w:rPr>
          <w:rFonts w:ascii="Times New Roman" w:hAnsi="Times New Roman" w:cs="Times New Roman"/>
          <w:sz w:val="24"/>
          <w:szCs w:val="24"/>
        </w:rPr>
      </w:pPr>
      <w:r w:rsidRPr="002F6F5D">
        <w:rPr>
          <w:rFonts w:ascii="Times New Roman" w:hAnsi="Times New Roman" w:cs="Times New Roman"/>
          <w:sz w:val="24"/>
          <w:szCs w:val="24"/>
        </w:rPr>
        <w:t>“O</w:t>
      </w:r>
      <w:r w:rsidRPr="002F6F5D">
        <w:rPr>
          <w:rStyle w:val="QuoteChar"/>
          <w:rFonts w:ascii="Times New Roman" w:hAnsi="Times New Roman" w:cs="Times New Roman"/>
          <w:color w:val="auto"/>
          <w:szCs w:val="24"/>
        </w:rPr>
        <w:t xml:space="preserve">h, yes, I think it’s horrible, I think people should be more thoughtful, because I’m sure I can’t be the only person in the world that has got to watch what they eat […] you don’t really want it or you are trying very hard not to have it and if they weren’t there I wouldn’t even think about them.” </w:t>
      </w:r>
      <w:r w:rsidRPr="002F6F5D">
        <w:rPr>
          <w:rStyle w:val="QuoteChar"/>
          <w:rFonts w:ascii="Times New Roman" w:hAnsi="Times New Roman" w:cs="Times New Roman"/>
          <w:i w:val="0"/>
          <w:color w:val="auto"/>
          <w:szCs w:val="24"/>
        </w:rPr>
        <w:t>(</w:t>
      </w:r>
      <w:r w:rsidRPr="002F6F5D">
        <w:rPr>
          <w:rFonts w:ascii="Times New Roman" w:hAnsi="Times New Roman" w:cs="Times New Roman"/>
          <w:sz w:val="24"/>
          <w:szCs w:val="24"/>
        </w:rPr>
        <w:t xml:space="preserve">P4, </w:t>
      </w:r>
      <w:r w:rsidR="00A96E63" w:rsidRPr="002F6F5D">
        <w:rPr>
          <w:rFonts w:ascii="Times New Roman" w:hAnsi="Times New Roman" w:cs="Times New Roman"/>
          <w:sz w:val="24"/>
          <w:szCs w:val="24"/>
        </w:rPr>
        <w:t>F</w:t>
      </w:r>
      <w:r w:rsidRPr="002F6F5D">
        <w:rPr>
          <w:rFonts w:ascii="Times New Roman" w:hAnsi="Times New Roman" w:cs="Times New Roman"/>
          <w:sz w:val="24"/>
          <w:szCs w:val="24"/>
        </w:rPr>
        <w:t>, 45, 1</w:t>
      </w:r>
      <w:r w:rsidRPr="002F6F5D">
        <w:rPr>
          <w:rFonts w:ascii="Times New Roman" w:hAnsi="Times New Roman" w:cs="Times New Roman"/>
          <w:sz w:val="24"/>
          <w:szCs w:val="24"/>
          <w:vertAlign w:val="superscript"/>
        </w:rPr>
        <w:t>st</w:t>
      </w:r>
      <w:r w:rsidRPr="002F6F5D">
        <w:rPr>
          <w:rFonts w:ascii="Times New Roman" w:hAnsi="Times New Roman" w:cs="Times New Roman"/>
          <w:sz w:val="24"/>
          <w:szCs w:val="24"/>
        </w:rPr>
        <w:t xml:space="preserve"> interview). </w:t>
      </w:r>
    </w:p>
    <w:p w:rsidR="009B3E3D" w:rsidRPr="002F6F5D" w:rsidRDefault="00F95493" w:rsidP="00FA2412">
      <w:pPr>
        <w:spacing w:line="480" w:lineRule="auto"/>
        <w:rPr>
          <w:rFonts w:ascii="Times New Roman" w:hAnsi="Times New Roman" w:cs="Times New Roman"/>
          <w:sz w:val="24"/>
          <w:szCs w:val="24"/>
        </w:rPr>
      </w:pPr>
      <w:r w:rsidRPr="002F6F5D">
        <w:rPr>
          <w:rFonts w:ascii="Times New Roman" w:hAnsi="Times New Roman" w:cs="Times New Roman"/>
          <w:sz w:val="24"/>
          <w:szCs w:val="24"/>
          <w:lang w:eastAsia="ja-JP"/>
        </w:rPr>
        <w:t>Data presented to participants often stimulated their memory, allowing them to overcome memory bias</w:t>
      </w:r>
      <w:r w:rsidR="004C4C55" w:rsidRPr="002F6F5D">
        <w:rPr>
          <w:rFonts w:ascii="Times New Roman" w:hAnsi="Times New Roman" w:cs="Times New Roman"/>
          <w:sz w:val="24"/>
          <w:szCs w:val="24"/>
          <w:lang w:eastAsia="ja-JP"/>
        </w:rPr>
        <w:t xml:space="preserve"> and allowing for rich narratives</w:t>
      </w:r>
      <w:r w:rsidRPr="002F6F5D">
        <w:rPr>
          <w:rFonts w:ascii="Times New Roman" w:hAnsi="Times New Roman" w:cs="Times New Roman"/>
          <w:sz w:val="24"/>
          <w:szCs w:val="24"/>
          <w:lang w:eastAsia="ja-JP"/>
        </w:rPr>
        <w:t>.</w:t>
      </w:r>
    </w:p>
    <w:p w:rsidR="0081303B" w:rsidRPr="002F6F5D" w:rsidRDefault="0081303B" w:rsidP="00FA2412">
      <w:pPr>
        <w:keepNext/>
        <w:keepLines/>
        <w:numPr>
          <w:ilvl w:val="1"/>
          <w:numId w:val="0"/>
        </w:numPr>
        <w:spacing w:after="0" w:line="480" w:lineRule="auto"/>
        <w:ind w:left="578" w:hanging="578"/>
        <w:jc w:val="center"/>
        <w:outlineLvl w:val="1"/>
        <w:rPr>
          <w:rFonts w:ascii="Times New Roman" w:eastAsia="SimSun" w:hAnsi="Times New Roman" w:cs="Times New Roman"/>
          <w:b/>
          <w:bCs/>
          <w:sz w:val="24"/>
          <w:szCs w:val="24"/>
          <w:lang w:eastAsia="ja-JP"/>
        </w:rPr>
      </w:pPr>
      <w:bookmarkStart w:id="14" w:name="_Toc422910355"/>
      <w:r w:rsidRPr="002F6F5D">
        <w:rPr>
          <w:rFonts w:ascii="Times New Roman" w:eastAsia="SimSun" w:hAnsi="Times New Roman" w:cs="Times New Roman"/>
          <w:b/>
          <w:bCs/>
          <w:sz w:val="24"/>
          <w:szCs w:val="24"/>
          <w:lang w:eastAsia="ja-JP"/>
        </w:rPr>
        <w:t>Discussion</w:t>
      </w:r>
      <w:bookmarkEnd w:id="14"/>
    </w:p>
    <w:p w:rsidR="00330307" w:rsidRPr="002F6F5D" w:rsidRDefault="002F7E48"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S</w:t>
      </w:r>
      <w:r w:rsidR="0081303B" w:rsidRPr="002F6F5D">
        <w:rPr>
          <w:rFonts w:ascii="Times New Roman" w:eastAsia="Calibri" w:hAnsi="Times New Roman" w:cs="Times New Roman"/>
          <w:sz w:val="24"/>
          <w:szCs w:val="24"/>
          <w:lang w:eastAsia="ja-JP"/>
        </w:rPr>
        <w:t xml:space="preserve">uccessful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is time-specific and people who succeed </w:t>
      </w:r>
      <w:r w:rsidR="00D92C68" w:rsidRPr="002F6F5D">
        <w:rPr>
          <w:rFonts w:ascii="Times New Roman" w:eastAsia="Calibri" w:hAnsi="Times New Roman" w:cs="Times New Roman"/>
          <w:sz w:val="24"/>
          <w:szCs w:val="24"/>
          <w:lang w:eastAsia="ja-JP"/>
        </w:rPr>
        <w:t xml:space="preserve">in </w:t>
      </w:r>
      <w:r w:rsidR="0081303B" w:rsidRPr="002F6F5D">
        <w:rPr>
          <w:rFonts w:ascii="Times New Roman" w:eastAsia="Calibri" w:hAnsi="Times New Roman" w:cs="Times New Roman"/>
          <w:sz w:val="24"/>
          <w:szCs w:val="24"/>
          <w:lang w:eastAsia="ja-JP"/>
        </w:rPr>
        <w:t>the long</w:t>
      </w:r>
      <w:r w:rsidR="00E55AAF"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term often share the characteristics of </w:t>
      </w:r>
      <w:r w:rsidR="000A6107" w:rsidRPr="002F6F5D">
        <w:rPr>
          <w:rFonts w:ascii="Times New Roman" w:eastAsia="Calibri" w:hAnsi="Times New Roman" w:cs="Times New Roman"/>
          <w:sz w:val="24"/>
          <w:szCs w:val="24"/>
          <w:lang w:eastAsia="ja-JP"/>
        </w:rPr>
        <w:t xml:space="preserve">people who regained weight </w:t>
      </w:r>
      <w:r w:rsidR="0081303B" w:rsidRPr="002F6F5D">
        <w:rPr>
          <w:rFonts w:ascii="Times New Roman" w:eastAsia="Calibri" w:hAnsi="Times New Roman" w:cs="Times New Roman"/>
          <w:sz w:val="24"/>
          <w:szCs w:val="24"/>
          <w:lang w:eastAsia="ja-JP"/>
        </w:rPr>
        <w:t xml:space="preserve">that have been identified </w:t>
      </w:r>
      <w:r w:rsidR="00FE1605" w:rsidRPr="002F6F5D">
        <w:rPr>
          <w:rFonts w:ascii="Times New Roman" w:eastAsia="Calibri" w:hAnsi="Times New Roman" w:cs="Times New Roman"/>
          <w:sz w:val="24"/>
          <w:szCs w:val="24"/>
          <w:lang w:eastAsia="ja-JP"/>
        </w:rPr>
        <w:t xml:space="preserve">in the literature </w:t>
      </w:r>
      <w:r w:rsidR="009543FB" w:rsidRPr="002F6F5D">
        <w:rPr>
          <w:rFonts w:ascii="Times New Roman" w:eastAsia="Calibri" w:hAnsi="Times New Roman" w:cs="Times New Roman"/>
          <w:sz w:val="24"/>
          <w:szCs w:val="24"/>
          <w:lang w:eastAsia="ja-JP"/>
        </w:rPr>
        <w:fldChar w:fldCharType="begin">
          <w:fldData xml:space="preserve">PEVuZE5vdGU+PENpdGU+PEF1dGhvcj5CYXJuZXM8L0F1dGhvcj48WWVhcj4yMDA3PC9ZZWFyPjxS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PEVuZE5vdGU+PENpdGU+PEF1dGhvcj5CYXJuZXM8L0F1dGhvcj48WWVhcj4yMDA3PC9ZZWFyPjxS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 w:tooltip="Barnes, 2007 #1232" w:history="1">
        <w:r w:rsidR="00B847E3" w:rsidRPr="002F6F5D">
          <w:rPr>
            <w:rFonts w:ascii="Times New Roman" w:eastAsia="Calibri" w:hAnsi="Times New Roman" w:cs="Times New Roman"/>
            <w:noProof/>
            <w:sz w:val="24"/>
            <w:szCs w:val="24"/>
            <w:lang w:eastAsia="ja-JP"/>
          </w:rPr>
          <w:t>Barnes et al., 2007</w:t>
        </w:r>
      </w:hyperlink>
      <w:r w:rsidR="00C1137E" w:rsidRPr="002F6F5D">
        <w:rPr>
          <w:rFonts w:ascii="Times New Roman" w:eastAsia="Calibri" w:hAnsi="Times New Roman" w:cs="Times New Roman"/>
          <w:noProof/>
          <w:sz w:val="24"/>
          <w:szCs w:val="24"/>
          <w:lang w:eastAsia="ja-JP"/>
        </w:rPr>
        <w:t xml:space="preserve">; </w:t>
      </w:r>
      <w:hyperlink w:anchor="_ENREF_9" w:tooltip="Byrne, 2003 #1244" w:history="1">
        <w:r w:rsidR="00B847E3" w:rsidRPr="002F6F5D">
          <w:rPr>
            <w:rFonts w:ascii="Times New Roman" w:eastAsia="Calibri" w:hAnsi="Times New Roman" w:cs="Times New Roman"/>
            <w:noProof/>
            <w:sz w:val="24"/>
            <w:szCs w:val="24"/>
            <w:lang w:eastAsia="ja-JP"/>
          </w:rPr>
          <w:t>Byrne et al., 2003</w:t>
        </w:r>
      </w:hyperlink>
      <w:r w:rsidR="00C1137E" w:rsidRPr="002F6F5D">
        <w:rPr>
          <w:rFonts w:ascii="Times New Roman" w:eastAsia="Calibri" w:hAnsi="Times New Roman" w:cs="Times New Roman"/>
          <w:noProof/>
          <w:sz w:val="24"/>
          <w:szCs w:val="24"/>
          <w:lang w:eastAsia="ja-JP"/>
        </w:rPr>
        <w:t xml:space="preserve">; </w:t>
      </w:r>
      <w:hyperlink w:anchor="_ENREF_23" w:tooltip="Kayman, 1990 #1283" w:history="1">
        <w:r w:rsidR="00B847E3" w:rsidRPr="002F6F5D">
          <w:rPr>
            <w:rFonts w:ascii="Times New Roman" w:eastAsia="Calibri" w:hAnsi="Times New Roman" w:cs="Times New Roman"/>
            <w:noProof/>
            <w:sz w:val="24"/>
            <w:szCs w:val="24"/>
            <w:lang w:eastAsia="ja-JP"/>
          </w:rPr>
          <w:t>Kayman et al., 1990</w:t>
        </w:r>
      </w:hyperlink>
      <w:r w:rsidR="00C1137E" w:rsidRPr="002F6F5D">
        <w:rPr>
          <w:rFonts w:ascii="Times New Roman" w:eastAsia="Calibri" w:hAnsi="Times New Roman" w:cs="Times New Roman"/>
          <w:noProof/>
          <w:sz w:val="24"/>
          <w:szCs w:val="24"/>
          <w:lang w:eastAsia="ja-JP"/>
        </w:rPr>
        <w:t xml:space="preserve">; </w:t>
      </w:r>
      <w:hyperlink w:anchor="_ENREF_43" w:tooltip="Reyes, 2012 #1320" w:history="1">
        <w:r w:rsidR="00B847E3" w:rsidRPr="002F6F5D">
          <w:rPr>
            <w:rFonts w:ascii="Times New Roman" w:eastAsia="Calibri" w:hAnsi="Times New Roman" w:cs="Times New Roman"/>
            <w:noProof/>
            <w:sz w:val="24"/>
            <w:szCs w:val="24"/>
            <w:lang w:eastAsia="ja-JP"/>
          </w:rPr>
          <w:t>Reyes et al., 2012</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What distinguishes individuals successful </w:t>
      </w:r>
      <w:r w:rsidR="008811CD" w:rsidRPr="002F6F5D">
        <w:rPr>
          <w:rFonts w:ascii="Times New Roman" w:eastAsia="Calibri" w:hAnsi="Times New Roman" w:cs="Times New Roman"/>
          <w:sz w:val="24"/>
          <w:szCs w:val="24"/>
          <w:lang w:eastAsia="ja-JP"/>
        </w:rPr>
        <w:t xml:space="preserve">in </w:t>
      </w:r>
      <w:r w:rsidR="004C4C55" w:rsidRPr="002F6F5D">
        <w:rPr>
          <w:rFonts w:ascii="Times New Roman" w:eastAsia="Calibri" w:hAnsi="Times New Roman" w:cs="Times New Roman"/>
          <w:sz w:val="24"/>
          <w:szCs w:val="24"/>
          <w:lang w:eastAsia="ja-JP"/>
        </w:rPr>
        <w:t xml:space="preserve">overall </w:t>
      </w:r>
      <w:r w:rsidR="008811CD" w:rsidRPr="002F6F5D">
        <w:rPr>
          <w:rFonts w:ascii="Times New Roman" w:eastAsia="Calibri" w:hAnsi="Times New Roman" w:cs="Times New Roman"/>
          <w:sz w:val="24"/>
          <w:szCs w:val="24"/>
          <w:lang w:eastAsia="ja-JP"/>
        </w:rPr>
        <w:t xml:space="preserve">weight loss maintenance </w:t>
      </w:r>
      <w:r w:rsidR="0081303B" w:rsidRPr="002F6F5D">
        <w:rPr>
          <w:rFonts w:ascii="Times New Roman" w:eastAsia="Calibri" w:hAnsi="Times New Roman" w:cs="Times New Roman"/>
          <w:sz w:val="24"/>
          <w:szCs w:val="24"/>
          <w:lang w:eastAsia="ja-JP"/>
        </w:rPr>
        <w:t xml:space="preserve">is their ability to </w:t>
      </w:r>
      <w:r w:rsidR="00D53CCC" w:rsidRPr="002F6F5D">
        <w:rPr>
          <w:rFonts w:ascii="Times New Roman" w:eastAsia="Calibri" w:hAnsi="Times New Roman" w:cs="Times New Roman"/>
          <w:sz w:val="24"/>
          <w:szCs w:val="24"/>
          <w:lang w:eastAsia="ja-JP"/>
        </w:rPr>
        <w:t xml:space="preserve">suppress </w:t>
      </w:r>
      <w:r w:rsidR="0081303B" w:rsidRPr="002F6F5D">
        <w:rPr>
          <w:rFonts w:ascii="Times New Roman" w:eastAsia="Calibri" w:hAnsi="Times New Roman" w:cs="Times New Roman"/>
          <w:sz w:val="24"/>
          <w:szCs w:val="24"/>
          <w:lang w:eastAsia="ja-JP"/>
        </w:rPr>
        <w:t xml:space="preserve">the characteristics associated with unsuccessful </w:t>
      </w:r>
      <w:r w:rsidR="007E44DC" w:rsidRPr="002F6F5D">
        <w:rPr>
          <w:rFonts w:ascii="Times New Roman" w:eastAsia="Calibri" w:hAnsi="Times New Roman" w:cs="Times New Roman"/>
          <w:sz w:val="24"/>
          <w:szCs w:val="24"/>
          <w:lang w:eastAsia="ja-JP"/>
        </w:rPr>
        <w:t xml:space="preserve">weight loss maintenance </w:t>
      </w:r>
      <w:r w:rsidR="00B258B5" w:rsidRPr="002F6F5D">
        <w:rPr>
          <w:rFonts w:ascii="Times New Roman" w:eastAsia="Calibri" w:hAnsi="Times New Roman" w:cs="Times New Roman"/>
          <w:sz w:val="24"/>
          <w:szCs w:val="24"/>
          <w:lang w:eastAsia="ja-JP"/>
        </w:rPr>
        <w:t xml:space="preserve">and </w:t>
      </w:r>
      <w:r w:rsidR="0081303B" w:rsidRPr="002F6F5D">
        <w:rPr>
          <w:rFonts w:ascii="Times New Roman" w:eastAsia="Calibri" w:hAnsi="Times New Roman" w:cs="Times New Roman"/>
          <w:sz w:val="24"/>
          <w:szCs w:val="24"/>
          <w:lang w:eastAsia="ja-JP"/>
        </w:rPr>
        <w:t>to accom</w:t>
      </w:r>
      <w:r w:rsidR="006A4202" w:rsidRPr="002F6F5D">
        <w:rPr>
          <w:rFonts w:ascii="Times New Roman" w:eastAsia="Calibri" w:hAnsi="Times New Roman" w:cs="Times New Roman"/>
          <w:sz w:val="24"/>
          <w:szCs w:val="24"/>
          <w:lang w:eastAsia="ja-JP"/>
        </w:rPr>
        <w:t xml:space="preserve">modate a new healthy lifestyle. </w:t>
      </w:r>
      <w:r w:rsidR="008A62D4" w:rsidRPr="002F6F5D">
        <w:rPr>
          <w:rFonts w:ascii="Times New Roman" w:eastAsia="Calibri" w:hAnsi="Times New Roman" w:cs="Times New Roman"/>
          <w:sz w:val="24"/>
          <w:szCs w:val="24"/>
          <w:lang w:eastAsia="ja-JP"/>
        </w:rPr>
        <w:t>Using personal prompts created</w:t>
      </w:r>
      <w:r w:rsidR="00FE1605" w:rsidRPr="002F6F5D">
        <w:rPr>
          <w:rFonts w:ascii="Times New Roman" w:eastAsia="Calibri" w:hAnsi="Times New Roman" w:cs="Times New Roman"/>
          <w:sz w:val="24"/>
          <w:szCs w:val="24"/>
          <w:lang w:eastAsia="ja-JP"/>
        </w:rPr>
        <w:t xml:space="preserve"> unique characteristics of the interviews; data presented to participants evoked memories and stimulated informed discussion. </w:t>
      </w:r>
    </w:p>
    <w:p w:rsidR="00E20DA0" w:rsidRPr="002F6F5D" w:rsidRDefault="00FE1605" w:rsidP="00FA2412">
      <w:pPr>
        <w:spacing w:after="0" w:line="480" w:lineRule="auto"/>
        <w:ind w:firstLine="720"/>
        <w:rPr>
          <w:rFonts w:ascii="Times New Roman" w:eastAsia="Calibri" w:hAnsi="Times New Roman" w:cs="Times New Roman"/>
          <w:sz w:val="24"/>
          <w:szCs w:val="24"/>
          <w:lang w:val="en-AU" w:eastAsia="ja-JP"/>
        </w:rPr>
      </w:pPr>
      <w:r w:rsidRPr="002F6F5D">
        <w:rPr>
          <w:rFonts w:ascii="Times New Roman" w:eastAsia="Calibri" w:hAnsi="Times New Roman" w:cs="Times New Roman"/>
          <w:sz w:val="24"/>
          <w:szCs w:val="24"/>
          <w:lang w:eastAsia="ja-JP"/>
        </w:rPr>
        <w:t xml:space="preserve">Participants were often reminded about situations of low adherence while presented with their photographs and notes. </w:t>
      </w:r>
      <w:r w:rsidR="0081303B" w:rsidRPr="002F6F5D">
        <w:rPr>
          <w:rFonts w:ascii="Times New Roman" w:eastAsia="Calibri" w:hAnsi="Times New Roman" w:cs="Times New Roman"/>
          <w:sz w:val="24"/>
          <w:szCs w:val="24"/>
          <w:lang w:eastAsia="ja-JP"/>
        </w:rPr>
        <w:t>In participants interviewed twice there was more variation in weight and activity patterns, and a broader</w:t>
      </w:r>
      <w:r w:rsidR="009D64C9" w:rsidRPr="002F6F5D">
        <w:rPr>
          <w:rFonts w:ascii="Times New Roman" w:eastAsia="Calibri" w:hAnsi="Times New Roman" w:cs="Times New Roman"/>
          <w:sz w:val="24"/>
          <w:szCs w:val="24"/>
          <w:lang w:eastAsia="ja-JP"/>
        </w:rPr>
        <w:t xml:space="preserve"> range of examples of relapse; h</w:t>
      </w:r>
      <w:r w:rsidR="0081303B" w:rsidRPr="002F6F5D">
        <w:rPr>
          <w:rFonts w:ascii="Times New Roman" w:eastAsia="Calibri" w:hAnsi="Times New Roman" w:cs="Times New Roman"/>
          <w:sz w:val="24"/>
          <w:szCs w:val="24"/>
          <w:lang w:eastAsia="ja-JP"/>
        </w:rPr>
        <w:t xml:space="preserve">owever, their </w:t>
      </w:r>
      <w:r w:rsidR="003E096C" w:rsidRPr="002F6F5D">
        <w:rPr>
          <w:rFonts w:ascii="Times New Roman" w:eastAsia="Calibri" w:hAnsi="Times New Roman" w:cs="Times New Roman"/>
          <w:sz w:val="24"/>
          <w:szCs w:val="24"/>
          <w:lang w:eastAsia="ja-JP"/>
        </w:rPr>
        <w:t xml:space="preserve">views </w:t>
      </w:r>
      <w:r w:rsidR="0081303B" w:rsidRPr="002F6F5D">
        <w:rPr>
          <w:rFonts w:ascii="Times New Roman" w:eastAsia="Calibri" w:hAnsi="Times New Roman" w:cs="Times New Roman"/>
          <w:sz w:val="24"/>
          <w:szCs w:val="24"/>
          <w:lang w:eastAsia="ja-JP"/>
        </w:rPr>
        <w:t xml:space="preserve">and beliefs regarding the main themes </w:t>
      </w:r>
      <w:r w:rsidR="004C4C55" w:rsidRPr="002F6F5D">
        <w:rPr>
          <w:rFonts w:ascii="Times New Roman" w:eastAsia="Calibri" w:hAnsi="Times New Roman" w:cs="Times New Roman"/>
          <w:sz w:val="24"/>
          <w:szCs w:val="24"/>
          <w:lang w:eastAsia="ja-JP"/>
        </w:rPr>
        <w:t xml:space="preserve">discussed </w:t>
      </w:r>
      <w:r w:rsidR="0081303B" w:rsidRPr="002F6F5D">
        <w:rPr>
          <w:rFonts w:ascii="Times New Roman" w:eastAsia="Calibri" w:hAnsi="Times New Roman" w:cs="Times New Roman"/>
          <w:sz w:val="24"/>
          <w:szCs w:val="24"/>
          <w:lang w:eastAsia="ja-JP"/>
        </w:rPr>
        <w:t xml:space="preserve">were maintained. </w:t>
      </w:r>
      <w:r w:rsidR="00A4177F" w:rsidRPr="002F6F5D">
        <w:rPr>
          <w:rFonts w:ascii="Times New Roman" w:eastAsia="Calibri" w:hAnsi="Times New Roman" w:cs="Times New Roman"/>
          <w:sz w:val="24"/>
          <w:szCs w:val="24"/>
          <w:lang w:eastAsia="ja-JP"/>
        </w:rPr>
        <w:t xml:space="preserve">The applied </w:t>
      </w:r>
      <w:r w:rsidR="00775812" w:rsidRPr="002F6F5D">
        <w:rPr>
          <w:rFonts w:ascii="Times New Roman" w:eastAsia="Calibri" w:hAnsi="Times New Roman" w:cs="Times New Roman"/>
          <w:sz w:val="24"/>
          <w:szCs w:val="24"/>
          <w:lang w:eastAsia="ja-JP"/>
        </w:rPr>
        <w:t xml:space="preserve">theoretical themes </w:t>
      </w:r>
      <w:r w:rsidR="00B01802" w:rsidRPr="002F6F5D">
        <w:rPr>
          <w:rFonts w:ascii="Times New Roman" w:eastAsia="Calibri" w:hAnsi="Times New Roman" w:cs="Times New Roman"/>
          <w:sz w:val="24"/>
          <w:szCs w:val="24"/>
          <w:lang w:eastAsia="ja-JP"/>
        </w:rPr>
        <w:t xml:space="preserve">provided a good fit for the narratives which emerged from the interviews, and new sub-themes were identified. </w:t>
      </w:r>
      <w:r w:rsidR="004C4C55" w:rsidRPr="002F6F5D">
        <w:rPr>
          <w:rFonts w:ascii="Times New Roman" w:eastAsia="Calibri" w:hAnsi="Times New Roman" w:cs="Times New Roman"/>
          <w:sz w:val="24"/>
          <w:szCs w:val="24"/>
          <w:lang w:val="en-AU" w:eastAsia="ja-JP"/>
        </w:rPr>
        <w:t>In t</w:t>
      </w:r>
      <w:r w:rsidR="00E20DA0" w:rsidRPr="002F6F5D">
        <w:rPr>
          <w:rFonts w:ascii="Times New Roman" w:eastAsia="Calibri" w:hAnsi="Times New Roman" w:cs="Times New Roman"/>
          <w:sz w:val="24"/>
          <w:szCs w:val="24"/>
          <w:lang w:val="en-AU" w:eastAsia="ja-JP"/>
        </w:rPr>
        <w:t>he following section</w:t>
      </w:r>
      <w:r w:rsidR="004C4C55" w:rsidRPr="002F6F5D">
        <w:rPr>
          <w:rFonts w:ascii="Times New Roman" w:eastAsia="Calibri" w:hAnsi="Times New Roman" w:cs="Times New Roman"/>
          <w:sz w:val="24"/>
          <w:szCs w:val="24"/>
          <w:lang w:val="en-AU" w:eastAsia="ja-JP"/>
        </w:rPr>
        <w:t>,</w:t>
      </w:r>
      <w:r w:rsidR="00E20DA0" w:rsidRPr="002F6F5D">
        <w:rPr>
          <w:rFonts w:ascii="Times New Roman" w:eastAsia="Calibri" w:hAnsi="Times New Roman" w:cs="Times New Roman"/>
          <w:sz w:val="24"/>
          <w:szCs w:val="24"/>
          <w:lang w:val="en-AU" w:eastAsia="ja-JP"/>
        </w:rPr>
        <w:t xml:space="preserve"> </w:t>
      </w:r>
      <w:r w:rsidR="004C4C55" w:rsidRPr="002F6F5D">
        <w:rPr>
          <w:rFonts w:ascii="Times New Roman" w:eastAsia="Calibri" w:hAnsi="Times New Roman" w:cs="Times New Roman"/>
          <w:sz w:val="24"/>
          <w:szCs w:val="24"/>
          <w:lang w:val="en-AU" w:eastAsia="ja-JP"/>
        </w:rPr>
        <w:t xml:space="preserve">we </w:t>
      </w:r>
      <w:r w:rsidR="00E20DA0" w:rsidRPr="002F6F5D">
        <w:rPr>
          <w:rFonts w:ascii="Times New Roman" w:eastAsia="Calibri" w:hAnsi="Times New Roman" w:cs="Times New Roman"/>
          <w:sz w:val="24"/>
          <w:szCs w:val="24"/>
          <w:lang w:val="en-AU" w:eastAsia="ja-JP"/>
        </w:rPr>
        <w:t>describe the relationship between our findings and prior existing knowledge</w:t>
      </w:r>
      <w:r w:rsidR="00D14C4D" w:rsidRPr="002F6F5D">
        <w:rPr>
          <w:rFonts w:ascii="Times New Roman" w:eastAsia="Calibri" w:hAnsi="Times New Roman" w:cs="Times New Roman"/>
          <w:sz w:val="24"/>
          <w:szCs w:val="24"/>
          <w:lang w:val="en-AU" w:eastAsia="ja-JP"/>
        </w:rPr>
        <w:t>,</w:t>
      </w:r>
      <w:r w:rsidR="00E20DA0" w:rsidRPr="002F6F5D">
        <w:rPr>
          <w:rFonts w:ascii="Times New Roman" w:eastAsia="Calibri" w:hAnsi="Times New Roman" w:cs="Times New Roman"/>
          <w:sz w:val="24"/>
          <w:szCs w:val="24"/>
          <w:lang w:val="en-AU" w:eastAsia="ja-JP"/>
        </w:rPr>
        <w:t xml:space="preserve"> </w:t>
      </w:r>
      <w:r w:rsidR="005C423C" w:rsidRPr="002F6F5D">
        <w:rPr>
          <w:rFonts w:ascii="Times New Roman" w:eastAsia="Calibri" w:hAnsi="Times New Roman" w:cs="Times New Roman"/>
          <w:sz w:val="24"/>
          <w:szCs w:val="24"/>
          <w:lang w:val="en-AU" w:eastAsia="ja-JP"/>
        </w:rPr>
        <w:t xml:space="preserve">and </w:t>
      </w:r>
      <w:r w:rsidR="001E322F" w:rsidRPr="002F6F5D">
        <w:rPr>
          <w:rFonts w:ascii="Times New Roman" w:eastAsia="Calibri" w:hAnsi="Times New Roman" w:cs="Times New Roman"/>
          <w:sz w:val="24"/>
          <w:szCs w:val="24"/>
          <w:lang w:val="en-AU" w:eastAsia="ja-JP"/>
        </w:rPr>
        <w:t xml:space="preserve">in light of behaviour change maintenance theories, </w:t>
      </w:r>
      <w:r w:rsidR="00E20DA0" w:rsidRPr="002F6F5D">
        <w:rPr>
          <w:rFonts w:ascii="Times New Roman" w:eastAsia="Calibri" w:hAnsi="Times New Roman" w:cs="Times New Roman"/>
          <w:sz w:val="24"/>
          <w:szCs w:val="24"/>
          <w:lang w:val="en-AU" w:eastAsia="ja-JP"/>
        </w:rPr>
        <w:t xml:space="preserve">as well as study strengths, limitations, implications, and suggestions for further research. </w:t>
      </w:r>
    </w:p>
    <w:p w:rsidR="00330307" w:rsidRPr="002F6F5D" w:rsidRDefault="00330307" w:rsidP="00FA2412">
      <w:pPr>
        <w:spacing w:after="0" w:line="480" w:lineRule="auto"/>
        <w:rPr>
          <w:rFonts w:ascii="Times New Roman" w:eastAsia="Calibri" w:hAnsi="Times New Roman" w:cs="Times New Roman"/>
          <w:b/>
          <w:sz w:val="24"/>
          <w:szCs w:val="24"/>
          <w:lang w:eastAsia="ja-JP"/>
        </w:rPr>
      </w:pPr>
      <w:r w:rsidRPr="002F6F5D">
        <w:rPr>
          <w:rFonts w:ascii="Times New Roman" w:eastAsia="Calibri" w:hAnsi="Times New Roman" w:cs="Times New Roman"/>
          <w:b/>
          <w:sz w:val="24"/>
          <w:szCs w:val="24"/>
          <w:lang w:val="en-AU" w:eastAsia="ja-JP"/>
        </w:rPr>
        <w:t xml:space="preserve">Main findings in relation to theoretical themes </w:t>
      </w:r>
    </w:p>
    <w:p w:rsidR="0081303B" w:rsidRPr="002F6F5D" w:rsidRDefault="00C653AE"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SimSun" w:hAnsi="Times New Roman" w:cs="Times New Roman"/>
          <w:b/>
          <w:bCs/>
          <w:i/>
          <w:iCs/>
          <w:sz w:val="24"/>
          <w:szCs w:val="24"/>
          <w:lang w:eastAsia="ja-JP"/>
        </w:rPr>
        <w:t xml:space="preserve">Theme 1. </w:t>
      </w:r>
      <w:r w:rsidR="00077943" w:rsidRPr="002F6F5D">
        <w:rPr>
          <w:rFonts w:ascii="Times New Roman" w:eastAsia="SimSun" w:hAnsi="Times New Roman" w:cs="Times New Roman"/>
          <w:b/>
          <w:bCs/>
          <w:i/>
          <w:iCs/>
          <w:sz w:val="24"/>
          <w:szCs w:val="24"/>
          <w:lang w:eastAsia="ja-JP"/>
        </w:rPr>
        <w:t>Maintenance motives</w:t>
      </w:r>
      <w:r w:rsidR="008A62D4" w:rsidRPr="002F6F5D">
        <w:rPr>
          <w:rFonts w:ascii="Times New Roman" w:eastAsia="SimSun" w:hAnsi="Times New Roman" w:cs="Times New Roman"/>
          <w:b/>
          <w:bCs/>
          <w:i/>
          <w:iCs/>
          <w:sz w:val="24"/>
          <w:szCs w:val="24"/>
          <w:lang w:eastAsia="ja-JP"/>
        </w:rPr>
        <w:t>.</w:t>
      </w:r>
      <w:r w:rsidR="0081303B" w:rsidRPr="002F6F5D">
        <w:rPr>
          <w:rFonts w:ascii="Times New Roman" w:eastAsia="SimSun" w:hAnsi="Times New Roman" w:cs="Times New Roman"/>
          <w:b/>
          <w:bCs/>
          <w:i/>
          <w:iCs/>
          <w:sz w:val="24"/>
          <w:szCs w:val="24"/>
          <w:lang w:eastAsia="ja-JP"/>
        </w:rPr>
        <w:t xml:space="preserve"> </w:t>
      </w:r>
      <w:r w:rsidR="001E322F" w:rsidRPr="002F6F5D">
        <w:rPr>
          <w:rFonts w:ascii="Times New Roman" w:eastAsia="Calibri" w:hAnsi="Times New Roman" w:cs="Times New Roman"/>
          <w:sz w:val="24"/>
          <w:szCs w:val="24"/>
          <w:lang w:eastAsia="ja-JP"/>
        </w:rPr>
        <w:t xml:space="preserve">In this study </w:t>
      </w:r>
      <w:r w:rsidR="0081303B" w:rsidRPr="002F6F5D">
        <w:rPr>
          <w:rFonts w:ascii="Times New Roman" w:eastAsia="Calibri" w:hAnsi="Times New Roman" w:cs="Times New Roman"/>
          <w:sz w:val="24"/>
          <w:szCs w:val="24"/>
          <w:lang w:eastAsia="ja-JP"/>
        </w:rPr>
        <w:t xml:space="preserve">one of the </w:t>
      </w:r>
      <w:r w:rsidR="001E322F" w:rsidRPr="002F6F5D">
        <w:rPr>
          <w:rFonts w:ascii="Times New Roman" w:eastAsia="Calibri" w:hAnsi="Times New Roman" w:cs="Times New Roman"/>
          <w:sz w:val="24"/>
          <w:szCs w:val="24"/>
          <w:lang w:eastAsia="ja-JP"/>
        </w:rPr>
        <w:t xml:space="preserve">key </w:t>
      </w:r>
      <w:r w:rsidR="0081303B" w:rsidRPr="002F6F5D">
        <w:rPr>
          <w:rFonts w:ascii="Times New Roman" w:eastAsia="Calibri" w:hAnsi="Times New Roman" w:cs="Times New Roman"/>
          <w:sz w:val="24"/>
          <w:szCs w:val="24"/>
          <w:lang w:eastAsia="ja-JP"/>
        </w:rPr>
        <w:t>factors that allow</w:t>
      </w:r>
      <w:r w:rsidR="001E322F" w:rsidRPr="002F6F5D">
        <w:rPr>
          <w:rFonts w:ascii="Times New Roman" w:eastAsia="Calibri" w:hAnsi="Times New Roman" w:cs="Times New Roman"/>
          <w:sz w:val="24"/>
          <w:szCs w:val="24"/>
          <w:lang w:eastAsia="ja-JP"/>
        </w:rPr>
        <w:t>ed</w:t>
      </w:r>
      <w:r w:rsidR="0081303B" w:rsidRPr="002F6F5D">
        <w:rPr>
          <w:rFonts w:ascii="Times New Roman" w:eastAsia="Calibri" w:hAnsi="Times New Roman" w:cs="Times New Roman"/>
          <w:sz w:val="24"/>
          <w:szCs w:val="24"/>
          <w:lang w:eastAsia="ja-JP"/>
        </w:rPr>
        <w:t xml:space="preserve"> people to maintain weight loss </w:t>
      </w:r>
      <w:r w:rsidR="001E322F" w:rsidRPr="002F6F5D">
        <w:rPr>
          <w:rFonts w:ascii="Times New Roman" w:eastAsia="Calibri" w:hAnsi="Times New Roman" w:cs="Times New Roman"/>
          <w:sz w:val="24"/>
          <w:szCs w:val="24"/>
          <w:lang w:eastAsia="ja-JP"/>
        </w:rPr>
        <w:t>wa</w:t>
      </w:r>
      <w:r w:rsidR="0081303B" w:rsidRPr="002F6F5D">
        <w:rPr>
          <w:rFonts w:ascii="Times New Roman" w:eastAsia="Calibri" w:hAnsi="Times New Roman" w:cs="Times New Roman"/>
          <w:sz w:val="24"/>
          <w:szCs w:val="24"/>
          <w:lang w:eastAsia="ja-JP"/>
        </w:rPr>
        <w:t>s maintained motivation. This is in line with existing empirical evidence showing that sustained motivation is crucial for the maintenance of health-related behaviours</w:t>
      </w:r>
      <w:r w:rsidR="00D14C4D" w:rsidRPr="002F6F5D">
        <w:rPr>
          <w:rFonts w:ascii="Times New Roman" w:eastAsia="Calibri" w:hAnsi="Times New Roman" w:cs="Times New Roman"/>
          <w:sz w:val="24"/>
          <w:szCs w:val="24"/>
          <w:lang w:eastAsia="ja-JP"/>
        </w:rPr>
        <w:t xml:space="preserv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&lt;EndNote&gt;&lt;Cite&gt;&lt;Author&gt;van Stralen&lt;/Author&gt;&lt;Year&gt;2009&lt;/Year&gt;&lt;RecNum&gt;913&lt;/RecNum&gt;&lt;DisplayText&gt;(van Stralen, De Vries, Mudde, Bolman, &amp;amp; Lechner, 2009)&lt;/DisplayText&gt;&lt;record&gt;&lt;rec-number&gt;913&lt;/rec-number&gt;&lt;foreign-keys&gt;&lt;key app="EN" db-id="xv0t09e082v0vfepd0cvxzp20wds5tadfvrw" timestamp="1425733044"&gt;913&lt;/key&gt;&lt;/foreign-keys&gt;&lt;ref-type name="Journal Article"&gt;17&lt;/ref-type&gt;&lt;contributors&gt;&lt;authors&gt;&lt;author&gt;van Stralen, Maartje M.&lt;/author&gt;&lt;author&gt;De Vries, Hein&lt;/author&gt;&lt;author&gt;Mudde, Aart N.&lt;/author&gt;&lt;author&gt;Bolman, Catherine&lt;/author&gt;&lt;author&gt;Lechner, Lilian&lt;/author&gt;&lt;/authors&gt;&lt;/contributors&gt;&lt;titles&gt;&lt;title&gt;Determinants of initiation and maintenance of physical activity among older adults: a literature review&lt;/title&gt;&lt;secondary-title&gt;Health Psychology Review&lt;/secondary-title&gt;&lt;/titles&gt;&lt;periodical&gt;&lt;full-title&gt;Health Psychology Review&lt;/full-title&gt;&lt;/periodical&gt;&lt;pages&gt;147-207&lt;/pages&gt;&lt;volume&gt;3&lt;/volume&gt;&lt;number&gt;2&lt;/number&gt;&lt;dates&gt;&lt;year&gt;2009&lt;/year&gt;&lt;/dates&gt;&lt;isbn&gt;1743-7199&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4" w:tooltip="van Stralen, 2009 #913" w:history="1">
        <w:r w:rsidR="00B847E3" w:rsidRPr="002F6F5D">
          <w:rPr>
            <w:rFonts w:ascii="Times New Roman" w:eastAsia="Calibri" w:hAnsi="Times New Roman" w:cs="Times New Roman"/>
            <w:noProof/>
            <w:sz w:val="24"/>
            <w:szCs w:val="24"/>
            <w:lang w:eastAsia="ja-JP"/>
          </w:rPr>
          <w:t>van Stralen, De Vries, Mudde, Bolman, &amp; Lechner, 2009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1E322F" w:rsidRPr="002F6F5D">
        <w:rPr>
          <w:rFonts w:ascii="Times New Roman" w:eastAsia="Calibri" w:hAnsi="Times New Roman" w:cs="Times New Roman"/>
          <w:sz w:val="24"/>
          <w:szCs w:val="24"/>
          <w:lang w:eastAsia="ja-JP"/>
        </w:rPr>
        <w:t xml:space="preserve"> and i</w:t>
      </w:r>
      <w:r w:rsidR="0081303B" w:rsidRPr="002F6F5D">
        <w:rPr>
          <w:rFonts w:ascii="Times New Roman" w:eastAsia="Calibri" w:hAnsi="Times New Roman" w:cs="Times New Roman"/>
          <w:sz w:val="24"/>
          <w:szCs w:val="24"/>
          <w:lang w:eastAsia="ja-JP"/>
        </w:rPr>
        <w:t xml:space="preserve">n line with Self-Determination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&lt;EndNote&gt;&lt;Cite&gt;&lt;Author&gt;Deci&lt;/Author&gt;&lt;Year&gt;2010&lt;/Year&gt;&lt;RecNum&gt;1111&lt;/RecNum&gt;&lt;DisplayText&gt;(Deci &amp;amp; Ryan, 2010)&lt;/DisplayText&gt;&lt;record&gt;&lt;rec-number&gt;1111&lt;/rec-number&gt;&lt;foreign-keys&gt;&lt;key app="EN" db-id="xv0t09e082v0vfepd0cvxzp20wds5tadfvrw" timestamp="1425733089"&gt;1111&lt;/key&gt;&lt;/foreign-keys&gt;&lt;ref-type name="Book"&gt;6&lt;/ref-type&gt;&lt;contributors&gt;&lt;authors&gt;&lt;author&gt;Deci, Edward L.&lt;/author&gt;&lt;author&gt;Ryan, Richard M.&lt;/author&gt;&lt;/authors&gt;&lt;/contributors&gt;&lt;titles&gt;&lt;title&gt;Self</w:instrText>
      </w:r>
      <w:r w:rsidR="00C1137E" w:rsidRPr="002F6F5D">
        <w:rPr>
          <w:rFonts w:ascii="Cambria Math" w:eastAsia="Calibri" w:hAnsi="Cambria Math" w:cs="Cambria Math"/>
          <w:sz w:val="24"/>
          <w:szCs w:val="24"/>
          <w:lang w:eastAsia="ja-JP"/>
        </w:rPr>
        <w:instrText>‐</w:instrText>
      </w:r>
      <w:r w:rsidR="00C1137E" w:rsidRPr="002F6F5D">
        <w:rPr>
          <w:rFonts w:ascii="Times New Roman" w:eastAsia="Calibri" w:hAnsi="Times New Roman" w:cs="Times New Roman"/>
          <w:sz w:val="24"/>
          <w:szCs w:val="24"/>
          <w:lang w:eastAsia="ja-JP"/>
        </w:rPr>
        <w:instrText>Determination&lt;/title&gt;&lt;/titles&gt;&lt;dates&gt;&lt;year&gt;2010&lt;/year&gt;&lt;/dates&gt;&lt;publisher&gt;Wiley Online Library&lt;/publisher&gt;&lt;isbn&gt;0470479213&lt;/isbn&gt;&lt;urls&gt;&lt;/urls&gt;&lt;/record&gt;&lt;/Cite&gt;&lt;/EndNote&gt;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0" w:tooltip="Deci, 2010 #1111" w:history="1">
        <w:r w:rsidR="00B847E3" w:rsidRPr="002F6F5D">
          <w:rPr>
            <w:rFonts w:ascii="Times New Roman" w:eastAsia="Calibri" w:hAnsi="Times New Roman" w:cs="Times New Roman"/>
            <w:noProof/>
            <w:sz w:val="24"/>
            <w:szCs w:val="24"/>
            <w:lang w:eastAsia="ja-JP"/>
          </w:rPr>
          <w:t>Deci &amp; Ryan, 201</w:t>
        </w:r>
      </w:hyperlink>
      <w:r w:rsidR="00155FE8" w:rsidRPr="002F6F5D">
        <w:rPr>
          <w:rFonts w:ascii="Times New Roman" w:eastAsia="Calibri" w:hAnsi="Times New Roman" w:cs="Times New Roman"/>
          <w:noProof/>
          <w:sz w:val="24"/>
          <w:szCs w:val="24"/>
          <w:lang w:eastAsia="ja-JP"/>
        </w:rPr>
        <w:t>1</w:t>
      </w:r>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1E322F"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w:t>
      </w:r>
      <w:r w:rsidR="001E322F" w:rsidRPr="002F6F5D">
        <w:rPr>
          <w:rFonts w:ascii="Times New Roman" w:eastAsia="Calibri" w:hAnsi="Times New Roman" w:cs="Times New Roman"/>
          <w:sz w:val="24"/>
          <w:szCs w:val="24"/>
          <w:lang w:eastAsia="ja-JP"/>
        </w:rPr>
        <w:t>S</w:t>
      </w:r>
      <w:r w:rsidR="0081303B" w:rsidRPr="002F6F5D">
        <w:rPr>
          <w:rFonts w:ascii="Times New Roman" w:eastAsia="Calibri" w:hAnsi="Times New Roman" w:cs="Times New Roman"/>
          <w:sz w:val="24"/>
          <w:szCs w:val="24"/>
          <w:lang w:eastAsia="ja-JP"/>
        </w:rPr>
        <w:t xml:space="preserve">ustained intrinsic motivation </w:t>
      </w:r>
      <w:r w:rsidR="008A62D4" w:rsidRPr="002F6F5D">
        <w:rPr>
          <w:rFonts w:ascii="Times New Roman" w:eastAsia="Calibri" w:hAnsi="Times New Roman" w:cs="Times New Roman"/>
          <w:sz w:val="24"/>
          <w:szCs w:val="24"/>
          <w:lang w:eastAsia="ja-JP"/>
        </w:rPr>
        <w:t>is</w:t>
      </w:r>
      <w:r w:rsidR="0081303B" w:rsidRPr="002F6F5D">
        <w:rPr>
          <w:rFonts w:ascii="Times New Roman" w:eastAsia="Calibri" w:hAnsi="Times New Roman" w:cs="Times New Roman"/>
          <w:sz w:val="24"/>
          <w:szCs w:val="24"/>
          <w:lang w:eastAsia="ja-JP"/>
        </w:rPr>
        <w:t xml:space="preserve"> necessary in order to maintain behaviour</w:t>
      </w:r>
      <w:r w:rsidR="00D14C4D" w:rsidRPr="002F6F5D">
        <w:rPr>
          <w:rFonts w:ascii="Times New Roman" w:eastAsia="Calibri" w:hAnsi="Times New Roman" w:cs="Times New Roman"/>
          <w:sz w:val="24"/>
          <w:szCs w:val="24"/>
          <w:lang w:eastAsia="ja-JP"/>
        </w:rPr>
        <w:t xml:space="preserve"> and it seems</w:t>
      </w:r>
      <w:r w:rsidR="001E322F" w:rsidRPr="002F6F5D">
        <w:rPr>
          <w:rFonts w:ascii="Times New Roman" w:eastAsia="Calibri" w:hAnsi="Times New Roman" w:cs="Times New Roman"/>
          <w:sz w:val="24"/>
          <w:szCs w:val="24"/>
          <w:lang w:eastAsia="ja-JP"/>
        </w:rPr>
        <w:t xml:space="preserve"> more important than extrinsic motivation to maintain behaviour</w:t>
      </w:r>
      <w:r w:rsidR="0081303B" w:rsidRPr="002F6F5D">
        <w:rPr>
          <w:rFonts w:ascii="Times New Roman" w:eastAsia="Calibri" w:hAnsi="Times New Roman" w:cs="Times New Roman"/>
          <w:sz w:val="24"/>
          <w:szCs w:val="24"/>
          <w:lang w:eastAsia="ja-JP"/>
        </w:rPr>
        <w:t xml:space="preserve">. Participants in this study emphasised the importance of satisfaction with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outcomes in maintaining their new lower weight.</w:t>
      </w:r>
      <w:r w:rsidR="001E322F" w:rsidRPr="002F6F5D">
        <w:rPr>
          <w:rFonts w:ascii="Times New Roman" w:eastAsia="Calibri" w:hAnsi="Times New Roman" w:cs="Times New Roman"/>
          <w:sz w:val="24"/>
          <w:szCs w:val="24"/>
          <w:lang w:eastAsia="ja-JP"/>
        </w:rPr>
        <w:t xml:space="preserve"> Similarly</w:t>
      </w:r>
      <w:r w:rsidR="0081303B" w:rsidRPr="002F6F5D">
        <w:rPr>
          <w:rFonts w:ascii="Times New Roman" w:eastAsia="Calibri" w:hAnsi="Times New Roman" w:cs="Times New Roman"/>
          <w:sz w:val="24"/>
          <w:szCs w:val="24"/>
          <w:lang w:eastAsia="ja-JP"/>
        </w:rPr>
        <w:t xml:space="preserve">, other studies showed that the more satisfied a person is with behaviour change outcomes, the more likely they </w:t>
      </w:r>
      <w:r w:rsidR="008A62D4" w:rsidRPr="002F6F5D">
        <w:rPr>
          <w:rFonts w:ascii="Times New Roman" w:eastAsia="Calibri" w:hAnsi="Times New Roman" w:cs="Times New Roman"/>
          <w:sz w:val="24"/>
          <w:szCs w:val="24"/>
          <w:lang w:eastAsia="ja-JP"/>
        </w:rPr>
        <w:t xml:space="preserve">are to </w:t>
      </w:r>
      <w:r w:rsidR="0081303B" w:rsidRPr="002F6F5D">
        <w:rPr>
          <w:rFonts w:ascii="Times New Roman" w:eastAsia="Calibri" w:hAnsi="Times New Roman" w:cs="Times New Roman"/>
          <w:sz w:val="24"/>
          <w:szCs w:val="24"/>
          <w:lang w:eastAsia="ja-JP"/>
        </w:rPr>
        <w:t xml:space="preserve">continue to perform behaviours associated with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&lt;EndNote&gt;&lt;Cite&gt;&lt;Author&gt;Finch&lt;/Author&gt;&lt;Year&gt;2005&lt;/Year&gt;&lt;RecNum&gt;1258&lt;/RecNum&gt;&lt;DisplayText&gt;(Finch et al., 2005; Kristal et al., 1992)&lt;/DisplayText&gt;&lt;record&gt;&lt;rec-number&gt;1258&lt;/rec-number&gt;&lt;foreign-keys&gt;&lt;key app="EN" db-id="xv0t09e082v0vfepd0cvxzp20wds5tadfvrw" timestamp="1425733133"&gt;1258&lt;/key&gt;&lt;/foreign-keys&gt;&lt;ref-type name="Journal Article"&gt;17&lt;/ref-type&gt;&lt;contributors&gt;&lt;authors&gt;&lt;author&gt;Finch, Emily A.&lt;/author&gt;&lt;author&gt;Linde, Jennifer A.&lt;/author&gt;&lt;author&gt;Jeffery, Robert W.&lt;/author&gt;&lt;author&gt;Rothman, Alexander J.&lt;/author&gt;&lt;author&gt;King, Christie M.&lt;/author&gt;&lt;author&gt;Levy, Rona L.&lt;/author&gt;&lt;/authors&gt;&lt;/contributors&gt;&lt;titles&gt;&lt;title&gt;The effects of outcome expectations and satisfaction on weight loss and maintenance: correlational and experimental analyses-a randomized trial&lt;/title&gt;&lt;secondary-title&gt;Health Psychology&lt;/secondary-title&gt;&lt;/titles&gt;&lt;periodical&gt;&lt;full-title&gt;Health Psychology&lt;/full-title&gt;&lt;/periodical&gt;&lt;pages&gt;608&lt;/pages&gt;&lt;volume&gt;24&lt;/volume&gt;&lt;number&gt;6&lt;/number&gt;&lt;dates&gt;&lt;year&gt;2005&lt;/year&gt;&lt;/dates&gt;&lt;isbn&gt;1930-7810&lt;/isbn&gt;&lt;urls&gt;&lt;/urls&gt;&lt;/record&gt;&lt;/Cite&gt;&lt;Cite&gt;&lt;Author&gt;Kristal&lt;/Author&gt;&lt;Year&gt;1992&lt;/Year&gt;&lt;RecNum&gt;1287&lt;/RecNum&gt;&lt;record&gt;&lt;rec-number&gt;1287&lt;/rec-number&gt;&lt;foreign-keys&gt;&lt;key app="EN" db-id="xv0t09e082v0vfepd0cvxzp20wds5tadfvrw" timestamp="1425733133"&gt;1287&lt;/key&gt;&lt;/foreign-keys&gt;&lt;ref-type name="Journal Article"&gt;17&lt;/ref-type&gt;&lt;contributors&gt;&lt;authors&gt;&lt;author&gt;Kristal, A. R.&lt;/author&gt;&lt;author&gt;White, E.&lt;/author&gt;&lt;author&gt;Shattuck, ALeal&lt;/author&gt;&lt;author&gt;Curry, S.&lt;/author&gt;&lt;author&gt;Anderson, G. L.&lt;/author&gt;&lt;author&gt;Fowler, A.&lt;/author&gt;&lt;author&gt;Urban, N.&lt;/author&gt;&lt;/authors&gt;&lt;/contributors&gt;&lt;titles&gt;&lt;title&gt;Long-term maintenance of a low-fat diet: durability of fat-related dietary habits in the Women&amp;apos;s Health Trial&lt;/title&gt;&lt;secondary-title&gt;Journal of the American Dietetic Association&lt;/secondary-title&gt;&lt;/titles&gt;&lt;periodical&gt;&lt;full-title&gt;Journal of the American Dietetic Association&lt;/full-title&gt;&lt;/periodical&gt;&lt;pages&gt;553-559&lt;/pages&gt;&lt;volume&gt;92&lt;/volume&gt;&lt;number&gt;5&lt;/number&gt;&lt;dates&gt;&lt;year&gt;1992&lt;/year&gt;&lt;/dates&gt;&lt;isbn&gt;0002-8223&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4" w:tooltip="Finch, 2005 #1258" w:history="1">
        <w:r w:rsidR="00B847E3" w:rsidRPr="002F6F5D">
          <w:rPr>
            <w:rFonts w:ascii="Times New Roman" w:eastAsia="Calibri" w:hAnsi="Times New Roman" w:cs="Times New Roman"/>
            <w:noProof/>
            <w:sz w:val="24"/>
            <w:szCs w:val="24"/>
            <w:lang w:eastAsia="ja-JP"/>
          </w:rPr>
          <w:t>Finch et al., 2005</w:t>
        </w:r>
      </w:hyperlink>
      <w:r w:rsidR="00C1137E" w:rsidRPr="002F6F5D">
        <w:rPr>
          <w:rFonts w:ascii="Times New Roman" w:eastAsia="Calibri" w:hAnsi="Times New Roman" w:cs="Times New Roman"/>
          <w:noProof/>
          <w:sz w:val="24"/>
          <w:szCs w:val="24"/>
          <w:lang w:eastAsia="ja-JP"/>
        </w:rPr>
        <w:t xml:space="preserve">; </w:t>
      </w:r>
      <w:hyperlink w:anchor="_ENREF_26" w:tooltip="Kristal, 1992 #1287" w:history="1">
        <w:r w:rsidR="00B847E3" w:rsidRPr="002F6F5D">
          <w:rPr>
            <w:rFonts w:ascii="Times New Roman" w:eastAsia="Calibri" w:hAnsi="Times New Roman" w:cs="Times New Roman"/>
            <w:noProof/>
            <w:sz w:val="24"/>
            <w:szCs w:val="24"/>
            <w:lang w:eastAsia="ja-JP"/>
          </w:rPr>
          <w:t>Kristal et al., 1992</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These findings were also in line with theory </w:t>
      </w:r>
      <w:r w:rsidR="009543FB" w:rsidRPr="002F6F5D">
        <w:rPr>
          <w:rFonts w:ascii="Times New Roman" w:eastAsia="Calibri" w:hAnsi="Times New Roman" w:cs="Times New Roman"/>
          <w:sz w:val="24"/>
          <w:szCs w:val="24"/>
          <w:lang w:eastAsia="ja-JP"/>
        </w:rPr>
        <w:fldChar w:fldCharType="begin">
          <w:fldData xml:space="preserve">PEVuZE5vdGU+PENpdGU+PEF1dGhvcj5Sb3RobWFuPC9BdXRob3I+PFllYXI+MjAwOTwvWWVhcj48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=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PEVuZE5vdGU+PENpdGU+PEF1dGhvcj5Sb3RobWFuPC9BdXRob3I+PFllYXI+MjAwOTwvWWVhcj48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=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4" w:tooltip="Rothman, 2009 #1110" w:history="1">
        <w:r w:rsidR="00B847E3" w:rsidRPr="002F6F5D">
          <w:rPr>
            <w:rFonts w:ascii="Times New Roman" w:eastAsia="Calibri" w:hAnsi="Times New Roman" w:cs="Times New Roman"/>
            <w:noProof/>
            <w:sz w:val="24"/>
            <w:szCs w:val="24"/>
            <w:lang w:eastAsia="ja-JP"/>
          </w:rPr>
          <w:t>Rothman, Sheeran, &amp; Wood, 2009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suggesting that a key determinant for behaviour maintenance is satisfaction with behaviour change</w:t>
      </w:r>
      <w:r w:rsidR="00B01802" w:rsidRPr="002F6F5D">
        <w:rPr>
          <w:rFonts w:ascii="Times New Roman" w:eastAsia="Calibri" w:hAnsi="Times New Roman" w:cs="Times New Roman"/>
          <w:sz w:val="24"/>
          <w:szCs w:val="24"/>
          <w:lang w:eastAsia="ja-JP"/>
        </w:rPr>
        <w:t xml:space="preserve"> outcomes</w:t>
      </w:r>
      <w:r w:rsidR="004C4C55" w:rsidRPr="002F6F5D">
        <w:rPr>
          <w:rFonts w:ascii="Times New Roman" w:eastAsia="Calibri" w:hAnsi="Times New Roman" w:cs="Times New Roman"/>
          <w:sz w:val="24"/>
          <w:szCs w:val="24"/>
          <w:lang w:eastAsia="ja-JP"/>
        </w:rPr>
        <w:t xml:space="preserve"> as opposed to behaviour change expectations</w:t>
      </w:r>
      <w:r w:rsidR="0081303B" w:rsidRPr="002F6F5D">
        <w:rPr>
          <w:rFonts w:ascii="Times New Roman" w:eastAsia="Calibri" w:hAnsi="Times New Roman" w:cs="Times New Roman"/>
          <w:sz w:val="24"/>
          <w:szCs w:val="24"/>
          <w:lang w:eastAsia="ja-JP"/>
        </w:rPr>
        <w:t>.</w:t>
      </w:r>
    </w:p>
    <w:p w:rsidR="00CB00A5" w:rsidRPr="002F6F5D" w:rsidRDefault="00B01802"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In the present </w:t>
      </w:r>
      <w:r w:rsidR="006A4202" w:rsidRPr="002F6F5D">
        <w:rPr>
          <w:rFonts w:ascii="Times New Roman" w:eastAsia="Calibri" w:hAnsi="Times New Roman" w:cs="Times New Roman"/>
          <w:sz w:val="24"/>
          <w:szCs w:val="24"/>
          <w:lang w:eastAsia="ja-JP"/>
        </w:rPr>
        <w:t>study,</w:t>
      </w:r>
      <w:r w:rsidRPr="002F6F5D">
        <w:rPr>
          <w:rFonts w:ascii="Times New Roman" w:eastAsia="Calibri" w:hAnsi="Times New Roman" w:cs="Times New Roman"/>
          <w:sz w:val="24"/>
          <w:szCs w:val="24"/>
          <w:lang w:eastAsia="ja-JP"/>
        </w:rPr>
        <w:t xml:space="preserve"> a</w:t>
      </w:r>
      <w:r w:rsidR="0081303B" w:rsidRPr="002F6F5D">
        <w:rPr>
          <w:rFonts w:ascii="Times New Roman" w:eastAsia="Calibri" w:hAnsi="Times New Roman" w:cs="Times New Roman"/>
          <w:sz w:val="24"/>
          <w:szCs w:val="24"/>
          <w:lang w:eastAsia="ja-JP"/>
        </w:rPr>
        <w:t xml:space="preserve">n important </w:t>
      </w:r>
      <w:r w:rsidR="004C4C55" w:rsidRPr="002F6F5D">
        <w:rPr>
          <w:rFonts w:ascii="Times New Roman" w:eastAsia="Calibri" w:hAnsi="Times New Roman" w:cs="Times New Roman"/>
          <w:sz w:val="24"/>
          <w:szCs w:val="24"/>
          <w:lang w:eastAsia="ja-JP"/>
        </w:rPr>
        <w:t xml:space="preserve">maintenance </w:t>
      </w:r>
      <w:r w:rsidR="0081303B" w:rsidRPr="002F6F5D">
        <w:rPr>
          <w:rFonts w:ascii="Times New Roman" w:eastAsia="Calibri" w:hAnsi="Times New Roman" w:cs="Times New Roman"/>
          <w:sz w:val="24"/>
          <w:szCs w:val="24"/>
          <w:lang w:eastAsia="ja-JP"/>
        </w:rPr>
        <w:t xml:space="preserve">motivator was the enjoyment of activities that allow people to maintain their weight loss. Results presented here echo findings of previous research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&lt;EndNote&gt;&lt;Cite&gt;&lt;Author&gt;Kruger&lt;/Author&gt;&lt;Year&gt;2006&lt;/Year&gt;&lt;RecNum&gt;1288&lt;/RecNum&gt;&lt;DisplayText&gt;(Kruger, Blanck, &amp;amp; Gillespie, 2006)&lt;/DisplayText&gt;&lt;record&gt;&lt;rec-number&gt;1288&lt;/rec-number&gt;&lt;foreign-keys&gt;&lt;key app="EN" db-id="xv0t09e082v0vfepd0cvxzp20wds5tadfvrw" timestamp="1425733133"&gt;1288&lt;/key&gt;&lt;/foreign-keys&gt;&lt;ref-type name="Journal Article"&gt;17&lt;/ref-type&gt;&lt;contributors&gt;&lt;authors&gt;&lt;author&gt;Kruger, Judy&lt;/author&gt;&lt;author&gt;Blanck, Heidi M.&lt;/author&gt;&lt;author&gt;Gillespie, Cathleen&lt;/author&gt;&lt;/authors&gt;&lt;/contributors&gt;&lt;titles&gt;&lt;title&gt;Dietary and physical activity behaviors among adults successful at weight loss maintenance&lt;/title&gt;&lt;secondary-title&gt;International Journal of Behavioral Nutrition and Physical Activity&lt;/secondary-title&gt;&lt;/titles&gt;&lt;periodical&gt;&lt;full-title&gt;International Journal of Behavioral Nutrition and Physical Activity&lt;/full-title&gt;&lt;/periodical&gt;&lt;pages&gt;17&lt;/pages&gt;&lt;volume&gt;3&lt;/volume&gt;&lt;number&gt;1&lt;/number&gt;&lt;dates&gt;&lt;year&gt;2006&lt;/year&gt;&lt;/dates&gt;&lt;isbn&gt;1479-5868&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7" w:tooltip="Kruger, 2006 #1288" w:history="1">
        <w:r w:rsidR="00B847E3" w:rsidRPr="002F6F5D">
          <w:rPr>
            <w:rFonts w:ascii="Times New Roman" w:eastAsia="Calibri" w:hAnsi="Times New Roman" w:cs="Times New Roman"/>
            <w:noProof/>
            <w:sz w:val="24"/>
            <w:szCs w:val="24"/>
            <w:lang w:eastAsia="ja-JP"/>
          </w:rPr>
          <w:t>Kruger, Blanck, &amp; Gillespie, 2006</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9D64C9" w:rsidRPr="002F6F5D">
        <w:rPr>
          <w:rFonts w:ascii="Times New Roman" w:eastAsia="Calibri" w:hAnsi="Times New Roman" w:cs="Times New Roman"/>
          <w:sz w:val="24"/>
          <w:szCs w:val="24"/>
          <w:lang w:eastAsia="ja-JP"/>
        </w:rPr>
        <w:t>.</w:t>
      </w:r>
      <w:r w:rsidR="001E322F" w:rsidRPr="002F6F5D">
        <w:rPr>
          <w:rFonts w:ascii="Times New Roman" w:eastAsia="Calibri" w:hAnsi="Times New Roman" w:cs="Times New Roman"/>
          <w:sz w:val="24"/>
          <w:szCs w:val="24"/>
          <w:lang w:eastAsia="ja-JP"/>
        </w:rPr>
        <w:t xml:space="preserve"> I</w:t>
      </w:r>
      <w:r w:rsidR="0081303B" w:rsidRPr="002F6F5D">
        <w:rPr>
          <w:rFonts w:ascii="Times New Roman" w:eastAsia="Calibri" w:hAnsi="Times New Roman" w:cs="Times New Roman"/>
          <w:sz w:val="24"/>
          <w:szCs w:val="24"/>
          <w:lang w:eastAsia="ja-JP"/>
        </w:rPr>
        <w:t xml:space="preserve">n line with Regulatory Fit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&lt;EndNote&gt;&lt;Cite&gt;&lt;Author&gt;Higgins&lt;/Author&gt;&lt;Year&gt;2005&lt;/Year&gt;&lt;RecNum&gt;1184&lt;/RecNum&gt;&lt;DisplayText&gt;(Higgins, 2005)&lt;/DisplayText&gt;&lt;record&gt;&lt;rec-number&gt;1184&lt;/rec-number&gt;&lt;foreign-keys&gt;&lt;key app="EN" db-id="xv0t09e082v0vfepd0cvxzp20wds5tadfvrw" timestamp="1425733109"&gt;1184&lt;/key&gt;&lt;/foreign-keys&gt;&lt;ref-type name="Journal Article"&gt;17&lt;/ref-type&gt;&lt;contributors&gt;&lt;authors&gt;&lt;author&gt;Higgins, E. Tory&lt;/author&gt;&lt;/authors&gt;&lt;/contributors&gt;&lt;titles&gt;&lt;title&gt;Value from regulatory fit&lt;/title&gt;&lt;secondary-title&gt;Current Directions in Psychological Science&lt;/secondary-title&gt;&lt;/titles&gt;&lt;periodical&gt;&lt;full-title&gt;Current Directions in Psychological Science&lt;/full-title&gt;&lt;/periodical&gt;&lt;pages&gt;209-213&lt;/pages&gt;&lt;volume&gt;14&lt;/volume&gt;&lt;number&gt;4&lt;/number&gt;&lt;dates&gt;&lt;year&gt;2005&lt;/year&gt;&lt;/dates&gt;&lt;isbn&gt;0963-7214&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0" w:tooltip="Higgins, 2005 #1184" w:history="1">
        <w:r w:rsidR="00B847E3" w:rsidRPr="002F6F5D">
          <w:rPr>
            <w:rFonts w:ascii="Times New Roman" w:eastAsia="Calibri" w:hAnsi="Times New Roman" w:cs="Times New Roman"/>
            <w:noProof/>
            <w:sz w:val="24"/>
            <w:szCs w:val="24"/>
            <w:lang w:eastAsia="ja-JP"/>
          </w:rPr>
          <w:t>Higgins, 2005</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an absence of enjoyment is theorised as a main reason for disengagement from the behaviour. </w:t>
      </w:r>
      <w:r w:rsidRPr="002F6F5D">
        <w:rPr>
          <w:rFonts w:ascii="Times New Roman" w:eastAsia="Calibri" w:hAnsi="Times New Roman" w:cs="Times New Roman"/>
          <w:sz w:val="24"/>
          <w:szCs w:val="24"/>
          <w:lang w:eastAsia="ja-JP"/>
        </w:rPr>
        <w:t>However, i</w:t>
      </w:r>
      <w:r w:rsidR="0081303B" w:rsidRPr="002F6F5D">
        <w:rPr>
          <w:rFonts w:ascii="Times New Roman" w:eastAsia="Calibri" w:hAnsi="Times New Roman" w:cs="Times New Roman"/>
          <w:sz w:val="24"/>
          <w:szCs w:val="24"/>
          <w:lang w:eastAsia="ja-JP"/>
        </w:rPr>
        <w:t xml:space="preserve">n contrast to our findings, another study assessing whether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becomes easier over time, showed that the pleasure derived from exercise, low-fat eating, and maintaining weight was unrelated to the duration of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&lt;EndNote&gt;&lt;Cite&gt;&lt;Author&gt;Klem&lt;/Author&gt;&lt;Year&gt;2000&lt;/Year&gt;&lt;RecNum&gt;1286&lt;/RecNum&gt;&lt;DisplayText&gt;(Klem, Wing, Lang, McGuire, &amp;amp; Hill, 2000)&lt;/DisplayText&gt;&lt;record&gt;&lt;rec-number&gt;1286&lt;/rec-number&gt;&lt;foreign-keys&gt;&lt;key app="EN" db-id="xv0t09e082v0vfepd0cvxzp20wds5tadfvrw" timestamp="1425733133"&gt;1286&lt;/key&gt;&lt;/foreign-keys&gt;&lt;ref-type name="Journal Article"&gt;17&lt;/ref-type&gt;&lt;contributors&gt;&lt;authors&gt;&lt;author&gt;Klem, Mary L.&lt;/author&gt;&lt;author&gt;Wing, Rena R.&lt;/author&gt;&lt;author&gt;Lang, Wei&lt;/author&gt;&lt;author&gt;McGuire, Maureen T.&lt;/author&gt;&lt;author&gt;Hill, James O.&lt;/author&gt;&lt;/authors&gt;&lt;/contributors&gt;&lt;titles&gt;&lt;title&gt;Does weight loss maintenance become easier over time?&lt;/title&gt;&lt;secondary-title&gt;Obesity research&lt;/secondary-title&gt;&lt;/titles&gt;&lt;periodical&gt;&lt;full-title&gt;Obesity research&lt;/full-title&gt;&lt;/periodical&gt;&lt;pages&gt;438-444&lt;/pages&gt;&lt;volume&gt;8&lt;/volume&gt;&lt;number&gt;6&lt;/number&gt;&lt;dates&gt;&lt;year&gt;2000&lt;/year&gt;&lt;/dates&gt;&lt;isbn&gt;1550-8528&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5" w:tooltip="Klem, 2000 #1286" w:history="1">
        <w:r w:rsidR="00B847E3" w:rsidRPr="002F6F5D">
          <w:rPr>
            <w:rFonts w:ascii="Times New Roman" w:eastAsia="Calibri" w:hAnsi="Times New Roman" w:cs="Times New Roman"/>
            <w:noProof/>
            <w:sz w:val="24"/>
            <w:szCs w:val="24"/>
            <w:lang w:eastAsia="ja-JP"/>
          </w:rPr>
          <w:t>Klem, Wing, Lang, McGuire, &amp; Hill, 2000</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9D64C9"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therefore long-term interaction effects should be further </w:t>
      </w:r>
      <w:r w:rsidR="00FE1605" w:rsidRPr="002F6F5D">
        <w:rPr>
          <w:rFonts w:ascii="Times New Roman" w:eastAsia="Calibri" w:hAnsi="Times New Roman" w:cs="Times New Roman"/>
          <w:sz w:val="24"/>
          <w:szCs w:val="24"/>
          <w:lang w:eastAsia="ja-JP"/>
        </w:rPr>
        <w:t>explored</w:t>
      </w:r>
      <w:r w:rsidR="001E322F" w:rsidRPr="002F6F5D">
        <w:rPr>
          <w:rFonts w:ascii="Times New Roman" w:eastAsia="Calibri" w:hAnsi="Times New Roman" w:cs="Times New Roman"/>
          <w:sz w:val="24"/>
          <w:szCs w:val="24"/>
          <w:lang w:eastAsia="ja-JP"/>
        </w:rPr>
        <w:t xml:space="preserve"> qualitatively with individuals who recently lost weight</w:t>
      </w:r>
      <w:r w:rsidR="00FE1605" w:rsidRPr="002F6F5D">
        <w:rPr>
          <w:rFonts w:ascii="Times New Roman" w:eastAsia="Calibri" w:hAnsi="Times New Roman" w:cs="Times New Roman"/>
          <w:sz w:val="24"/>
          <w:szCs w:val="24"/>
          <w:lang w:eastAsia="ja-JP"/>
        </w:rPr>
        <w:t>.</w:t>
      </w:r>
      <w:r w:rsidR="006A4202"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The narratives presented in this study included an identity shift from a previously restrained individual towards </w:t>
      </w:r>
      <w:r w:rsidR="002504B9" w:rsidRPr="002F6F5D">
        <w:rPr>
          <w:rFonts w:ascii="Times New Roman" w:eastAsia="Calibri" w:hAnsi="Times New Roman" w:cs="Times New Roman"/>
          <w:sz w:val="24"/>
          <w:szCs w:val="24"/>
        </w:rPr>
        <w:t xml:space="preserve">a person </w:t>
      </w:r>
      <w:r w:rsidR="008A62D4" w:rsidRPr="002F6F5D">
        <w:rPr>
          <w:rFonts w:ascii="Times New Roman" w:eastAsia="Calibri" w:hAnsi="Times New Roman" w:cs="Times New Roman"/>
          <w:sz w:val="24"/>
          <w:szCs w:val="24"/>
        </w:rPr>
        <w:t xml:space="preserve">accepting a new way of life </w:t>
      </w:r>
      <w:r w:rsidR="0081303B" w:rsidRPr="002F6F5D">
        <w:rPr>
          <w:rFonts w:ascii="Times New Roman" w:eastAsia="Calibri" w:hAnsi="Times New Roman" w:cs="Times New Roman"/>
          <w:sz w:val="24"/>
          <w:szCs w:val="24"/>
          <w:lang w:eastAsia="ja-JP"/>
        </w:rPr>
        <w:t xml:space="preserve">in terms of dietary habits, emotional eating, physical activities, and social interactions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&lt;EndNote&gt;&lt;Cite&gt;&lt;Author&gt;Epiphaniou&lt;/Author&gt;&lt;Year&gt;2010&lt;/Year&gt;&lt;RecNum&gt;1113&lt;/RecNum&gt;&lt;Prefix&gt;similar to that reported in: &lt;/Prefix&gt;&lt;DisplayText&gt;(similar to that reported in: Epiphaniou &amp;amp; Ogden, 2010)&lt;/DisplayText&gt;&lt;record&gt;&lt;rec-number&gt;1113&lt;/rec-number&gt;&lt;foreign-keys&gt;&lt;key app="EN" db-id="xv0t09e082v0vfepd0cvxzp20wds5tadfvrw" timestamp="1425733089"&gt;1113&lt;/key&gt;&lt;/foreign-keys&gt;&lt;ref-type name="Journal Article"&gt;17&lt;/ref-type&gt;&lt;contributors&gt;&lt;authors&gt;&lt;author&gt;Epiphaniou, Eleni&lt;/author&gt;&lt;author&gt;Ogden, Jane&lt;/author&gt;&lt;/authors&gt;&lt;/contributors&gt;&lt;titles&gt;&lt;title&gt;Successful Weight Loss Maintenance and a Shift in Identity From Restriction to a New Liberated Self&lt;/title&gt;&lt;secondary-title&gt;Journal of Health Psychology&lt;/secondary-title&gt;&lt;/titles&gt;&lt;periodical&gt;&lt;full-title&gt;Journal of Health Psychology&lt;/full-title&gt;&lt;/periodical&gt;&lt;pages&gt;887-896&lt;/pages&gt;&lt;volume&gt;15&lt;/volume&gt;&lt;number&gt;6&lt;/number&gt;&lt;dates&gt;&lt;year&gt;2010&lt;/year&gt;&lt;pub-dates&gt;&lt;date&gt;Sep&lt;/date&gt;&lt;/pub-dates&gt;&lt;/dates&gt;&lt;isbn&gt;1359-1053&lt;/isbn&gt;&lt;accession-num&gt;WOS:000281675900010&lt;/accession-num&gt;&lt;urls&gt;&lt;related-urls&gt;&lt;url&gt;&amp;lt;Go to ISI&amp;gt;://WOS:000281675900010&lt;/url&gt;&lt;/related-urls&gt;&lt;/urls&gt;&lt;electronic-resource-num&gt;10.1177/1359105309358115&lt;/electronic-resource-num&gt;&lt;/record&gt;&lt;/Cite&gt;&lt;/EndNote&gt;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3" w:tooltip="Epiphaniou, 2010 #1113" w:history="1">
        <w:r w:rsidR="00B847E3" w:rsidRPr="002F6F5D">
          <w:rPr>
            <w:rFonts w:ascii="Times New Roman" w:eastAsia="Calibri" w:hAnsi="Times New Roman" w:cs="Times New Roman"/>
            <w:noProof/>
            <w:sz w:val="24"/>
            <w:szCs w:val="24"/>
            <w:lang w:eastAsia="ja-JP"/>
          </w:rPr>
          <w:t>similar to that reported in: Epiphaniou &amp; Ogden, 2010</w:t>
        </w:r>
      </w:hyperlink>
      <w:r w:rsidR="00902D46" w:rsidRPr="002F6F5D">
        <w:rPr>
          <w:rFonts w:ascii="Times New Roman" w:eastAsia="Calibri" w:hAnsi="Times New Roman" w:cs="Times New Roman"/>
          <w:noProof/>
          <w:sz w:val="24"/>
          <w:szCs w:val="24"/>
          <w:lang w:eastAsia="ja-JP"/>
        </w:rPr>
        <w:t xml:space="preserve"> and Caldwell et al., 2018</w:t>
      </w:r>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1E322F" w:rsidRPr="002F6F5D">
        <w:rPr>
          <w:rFonts w:ascii="Times New Roman" w:eastAsia="Calibri" w:hAnsi="Times New Roman" w:cs="Times New Roman"/>
          <w:sz w:val="24"/>
          <w:szCs w:val="24"/>
          <w:lang w:eastAsia="ja-JP"/>
        </w:rPr>
        <w:t xml:space="preserve"> and </w:t>
      </w:r>
      <w:r w:rsidR="0081303B" w:rsidRPr="002F6F5D">
        <w:rPr>
          <w:rFonts w:ascii="Times New Roman" w:eastAsia="Calibri" w:hAnsi="Times New Roman" w:cs="Times New Roman"/>
          <w:sz w:val="24"/>
          <w:szCs w:val="24"/>
          <w:lang w:eastAsia="ja-JP"/>
        </w:rPr>
        <w:t xml:space="preserve">in line with the Process of Reinvention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&lt;EndNote&gt;&lt;Cite&gt;&lt;Author&gt;Ogden&lt;/Author&gt;&lt;Year&gt;2008&lt;/Year&gt;&lt;RecNum&gt;1097&lt;/RecNum&gt;&lt;DisplayText&gt;(Ogden &amp;amp; Hills, 2008)&lt;/DisplayText&gt;&lt;record&gt;&lt;rec-number&gt;1097&lt;/rec-number&gt;&lt;foreign-keys&gt;&lt;key app="EN" db-id="xv0t09e082v0vfepd0cvxzp20wds5tadfvrw" timestamp="1425733089"&gt;1097&lt;/key&gt;&lt;/foreign-keys&gt;&lt;ref-type name="Journal Article"&gt;17&lt;/ref-type&gt;&lt;contributors&gt;&lt;authors&gt;&lt;author&gt;Ogden, Jane&lt;/author&gt;&lt;author&gt;Hills, Louisa&lt;/author&gt;&lt;/authors&gt;&lt;/contributors&gt;&lt;titles&gt;&lt;title&gt;Understanding sustained behavior change: the role of life crises and the process of reinvention&lt;/title&gt;&lt;secondary-title&gt;Health&lt;/secondary-title&gt;&lt;/titles&gt;&lt;periodical&gt;&lt;full-title&gt;Health&lt;/full-title&gt;&lt;/periodical&gt;&lt;pages&gt;419-437&lt;/pages&gt;&lt;volume&gt;12&lt;/volume&gt;&lt;number&gt;4&lt;/number&gt;&lt;dates&gt;&lt;year&gt;2008&lt;/year&gt;&lt;pub-dates&gt;&lt;date&gt;Oct&lt;/date&gt;&lt;/pub-dates&gt;&lt;/dates&gt;&lt;isbn&gt;1363-4593&lt;/isbn&gt;&lt;accession-num&gt;WOS:000259528300001&lt;/accession-num&gt;&lt;urls&gt;&lt;related-urls&gt;&lt;url&gt;&amp;lt;Go to ISI&amp;gt;://WOS:000259528300001&lt;/url&gt;&lt;/related-urls&gt;&lt;/urls&gt;&lt;electronic-resource-num&gt;10.1177/1363459308094417&lt;/electronic-resource-num&gt;&lt;/record&gt;&lt;/Cite&gt;&lt;/EndNote&gt;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37" w:tooltip="Ogden, 2008 #1097" w:history="1">
        <w:r w:rsidR="00B847E3" w:rsidRPr="002F6F5D">
          <w:rPr>
            <w:rFonts w:ascii="Times New Roman" w:eastAsia="Calibri" w:hAnsi="Times New Roman" w:cs="Times New Roman"/>
            <w:noProof/>
            <w:sz w:val="24"/>
            <w:szCs w:val="24"/>
            <w:lang w:eastAsia="ja-JP"/>
          </w:rPr>
          <w:t>Ogden &amp; Hills, 2008</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w:t>
      </w:r>
    </w:p>
    <w:p w:rsidR="006A4202" w:rsidRPr="002F6F5D" w:rsidRDefault="00C653AE" w:rsidP="00FA2412">
      <w:pPr>
        <w:spacing w:after="0" w:line="480" w:lineRule="auto"/>
        <w:ind w:firstLine="720"/>
        <w:rPr>
          <w:rFonts w:ascii="Times New Roman" w:eastAsia="SimSun" w:hAnsi="Times New Roman" w:cs="Times New Roman"/>
          <w:b/>
          <w:bCs/>
          <w:i/>
          <w:iCs/>
          <w:sz w:val="24"/>
          <w:szCs w:val="24"/>
          <w:lang w:eastAsia="ja-JP"/>
        </w:rPr>
      </w:pPr>
      <w:r w:rsidRPr="002F6F5D">
        <w:rPr>
          <w:rFonts w:ascii="Times New Roman" w:eastAsia="SimSun" w:hAnsi="Times New Roman" w:cs="Times New Roman"/>
          <w:b/>
          <w:bCs/>
          <w:i/>
          <w:iCs/>
          <w:sz w:val="24"/>
          <w:szCs w:val="24"/>
          <w:lang w:eastAsia="ja-JP"/>
        </w:rPr>
        <w:t xml:space="preserve">Theme 2. </w:t>
      </w:r>
      <w:r w:rsidR="0081303B" w:rsidRPr="002F6F5D">
        <w:rPr>
          <w:rFonts w:ascii="Times New Roman" w:eastAsia="SimSun" w:hAnsi="Times New Roman" w:cs="Times New Roman"/>
          <w:b/>
          <w:bCs/>
          <w:i/>
          <w:iCs/>
          <w:sz w:val="24"/>
          <w:szCs w:val="24"/>
          <w:lang w:eastAsia="ja-JP"/>
        </w:rPr>
        <w:t>Self-regulation and c</w:t>
      </w:r>
      <w:r w:rsidR="008A62D4" w:rsidRPr="002F6F5D">
        <w:rPr>
          <w:rFonts w:ascii="Times New Roman" w:eastAsia="SimSun" w:hAnsi="Times New Roman" w:cs="Times New Roman"/>
          <w:b/>
          <w:bCs/>
          <w:i/>
          <w:iCs/>
          <w:sz w:val="24"/>
          <w:szCs w:val="24"/>
          <w:lang w:eastAsia="ja-JP"/>
        </w:rPr>
        <w:t xml:space="preserve">oping with behavioural barriers. </w:t>
      </w:r>
      <w:r w:rsidR="00604C89" w:rsidRPr="002F6F5D">
        <w:rPr>
          <w:rFonts w:ascii="Times New Roman" w:eastAsia="Calibri" w:hAnsi="Times New Roman" w:cs="Times New Roman"/>
          <w:sz w:val="24"/>
          <w:szCs w:val="24"/>
          <w:lang w:eastAsia="ja-JP"/>
        </w:rPr>
        <w:t>Our</w:t>
      </w:r>
      <w:r w:rsidR="005917A7" w:rsidRPr="002F6F5D">
        <w:rPr>
          <w:rFonts w:ascii="Times New Roman" w:eastAsia="Calibri" w:hAnsi="Times New Roman" w:cs="Times New Roman"/>
          <w:sz w:val="24"/>
          <w:szCs w:val="24"/>
          <w:lang w:eastAsia="ja-JP"/>
        </w:rPr>
        <w:t xml:space="preserve"> </w:t>
      </w:r>
      <w:r w:rsidR="00D7101B" w:rsidRPr="002F6F5D">
        <w:rPr>
          <w:rFonts w:ascii="Times New Roman" w:eastAsia="Calibri" w:hAnsi="Times New Roman" w:cs="Times New Roman"/>
          <w:sz w:val="24"/>
          <w:szCs w:val="24"/>
          <w:lang w:eastAsia="ja-JP"/>
        </w:rPr>
        <w:t>findings show that</w:t>
      </w:r>
      <w:r w:rsidR="00604C89" w:rsidRPr="002F6F5D">
        <w:rPr>
          <w:rFonts w:ascii="Times New Roman" w:eastAsia="Calibri" w:hAnsi="Times New Roman" w:cs="Times New Roman"/>
          <w:sz w:val="24"/>
          <w:szCs w:val="24"/>
          <w:lang w:eastAsia="ja-JP"/>
        </w:rPr>
        <w:t xml:space="preserve">, </w:t>
      </w:r>
      <w:r w:rsidR="00D7101B" w:rsidRPr="002F6F5D">
        <w:rPr>
          <w:rFonts w:ascii="Times New Roman" w:eastAsia="Calibri" w:hAnsi="Times New Roman" w:cs="Times New Roman"/>
          <w:sz w:val="24"/>
          <w:szCs w:val="24"/>
          <w:lang w:eastAsia="ja-JP"/>
        </w:rPr>
        <w:t xml:space="preserve">how well a person is able to maintain weight loss is often determined by how well they are able to monitor and regulate their behaviours. </w:t>
      </w:r>
      <w:r w:rsidR="0081303B" w:rsidRPr="002F6F5D">
        <w:rPr>
          <w:rFonts w:ascii="Times New Roman" w:eastAsia="Calibri" w:hAnsi="Times New Roman" w:cs="Times New Roman"/>
          <w:sz w:val="24"/>
          <w:szCs w:val="24"/>
          <w:lang w:eastAsia="ja-JP"/>
        </w:rPr>
        <w:t xml:space="preserve">In parallel to these findings, numerous studies have shown that monitoring food intake, physical activity and self-weighing facilitate </w:t>
      </w:r>
      <w:r w:rsidR="00A4177F" w:rsidRPr="002F6F5D">
        <w:rPr>
          <w:rFonts w:ascii="Times New Roman" w:eastAsia="Calibri" w:hAnsi="Times New Roman" w:cs="Times New Roman"/>
          <w:sz w:val="24"/>
          <w:szCs w:val="24"/>
          <w:lang w:eastAsia="ja-JP"/>
        </w:rPr>
        <w:t xml:space="preserve">weight loss maintenance </w:t>
      </w:r>
      <w:r w:rsidR="009543FB" w:rsidRPr="002F6F5D">
        <w:rPr>
          <w:rFonts w:ascii="Times New Roman" w:eastAsia="Calibri" w:hAnsi="Times New Roman" w:cs="Times New Roman"/>
          <w:sz w:val="24"/>
          <w:szCs w:val="24"/>
          <w:lang w:eastAsia="ja-JP"/>
        </w:rPr>
        <w:fldChar w:fldCharType="begin">
          <w:fldData xml:space="preserve">PEVuZE5vdGU+PENpdGU+PEF1dGhvcj5CdXRyeW48L0F1dGhvcj48WWVhcj4yMDA3PC9ZZWFyPjxS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PEVuZE5vdGU+PENpdGU+PEF1dGhvcj5CdXRyeW48L0F1dGhvcj48WWVhcj4yMDA3PC9ZZWFyPjxS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7" w:tooltip="Burke, 2011 #820" w:history="1">
        <w:r w:rsidR="00B847E3" w:rsidRPr="002F6F5D">
          <w:rPr>
            <w:rFonts w:ascii="Times New Roman" w:eastAsia="Calibri" w:hAnsi="Times New Roman" w:cs="Times New Roman"/>
            <w:noProof/>
            <w:sz w:val="24"/>
            <w:szCs w:val="24"/>
            <w:lang w:eastAsia="ja-JP"/>
          </w:rPr>
          <w:t>Burke, Wang, &amp; Sevick, 2011</w:t>
        </w:r>
      </w:hyperlink>
      <w:r w:rsidR="00C1137E" w:rsidRPr="002F6F5D">
        <w:rPr>
          <w:rFonts w:ascii="Times New Roman" w:eastAsia="Calibri" w:hAnsi="Times New Roman" w:cs="Times New Roman"/>
          <w:noProof/>
          <w:sz w:val="24"/>
          <w:szCs w:val="24"/>
          <w:lang w:eastAsia="ja-JP"/>
        </w:rPr>
        <w:t xml:space="preserve">; </w:t>
      </w:r>
      <w:hyperlink w:anchor="_ENREF_8" w:tooltip="Butryn, 2007 #822" w:history="1">
        <w:r w:rsidR="00B847E3" w:rsidRPr="002F6F5D">
          <w:rPr>
            <w:rFonts w:ascii="Times New Roman" w:eastAsia="Calibri" w:hAnsi="Times New Roman" w:cs="Times New Roman"/>
            <w:noProof/>
            <w:sz w:val="24"/>
            <w:szCs w:val="24"/>
            <w:lang w:eastAsia="ja-JP"/>
          </w:rPr>
          <w:t>Butryn, Phelan, Hill, &amp; Wing, 2007</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These results are also in accordance with Temporal Self-Regulation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&lt;EndNote&gt;&lt;Cite&gt;&lt;Author&gt;Hall&lt;/Author&gt;&lt;Year&gt;2007&lt;/Year&gt;&lt;RecNum&gt;1088&lt;/RecNum&gt;&lt;DisplayText&gt;(Hall &amp;amp; Fong, 2007)&lt;/DisplayText&gt;&lt;record&gt;&lt;rec-number&gt;1088&lt;/rec-number&gt;&lt;foreign-keys&gt;&lt;key app="EN" db-id="xv0t09e082v0vfepd0cvxzp20wds5tadfvrw" timestamp="1425733089"&gt;1088&lt;/key&gt;&lt;/foreign-keys&gt;&lt;ref-type name="Journal Article"&gt;17&lt;/ref-type&gt;&lt;contributors&gt;&lt;authors&gt;&lt;author&gt;Hall, P.A. &lt;/author&gt;&lt;author&gt;Fong, G.T. &lt;/author&gt;&lt;/authors&gt;&lt;/contributors&gt;&lt;titles&gt;&lt;title&gt;Temporal self-regulation theory: A model for individual health behavior&lt;/title&gt;&lt;secondary-title&gt;Health Psychology Review&lt;/secondary-title&gt;&lt;/titles&gt;&lt;periodical&gt;&lt;full-title&gt;Health Psychology Review&lt;/full-title&gt;&lt;/periodical&gt;&lt;pages&gt;6-52&lt;/pages&gt;&lt;volume&gt;1&lt;/volume&gt;&lt;number&gt;1&lt;/number&gt;&lt;dates&gt;&lt;year&gt;2007&lt;/year&gt;&lt;/dates&gt;&lt;urls&gt;&lt;/urls&gt;&lt;/record&gt;&lt;/Cite&gt;&lt;/EndNote&gt;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8" w:tooltip="Hall, 2007 #1088" w:history="1">
        <w:r w:rsidR="00B847E3" w:rsidRPr="002F6F5D">
          <w:rPr>
            <w:rFonts w:ascii="Times New Roman" w:eastAsia="Calibri" w:hAnsi="Times New Roman" w:cs="Times New Roman"/>
            <w:noProof/>
            <w:sz w:val="24"/>
            <w:szCs w:val="24"/>
            <w:lang w:eastAsia="ja-JP"/>
          </w:rPr>
          <w:t>Hall &amp; Fong, 2007</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where people have different levels of ability </w:t>
      </w:r>
      <w:r w:rsidR="002A18DB" w:rsidRPr="002F6F5D">
        <w:rPr>
          <w:rFonts w:ascii="Times New Roman" w:eastAsia="Calibri" w:hAnsi="Times New Roman" w:cs="Times New Roman"/>
          <w:sz w:val="24"/>
          <w:szCs w:val="24"/>
          <w:lang w:eastAsia="ja-JP"/>
        </w:rPr>
        <w:t xml:space="preserve">to self-control their actions that </w:t>
      </w:r>
      <w:r w:rsidR="0081303B" w:rsidRPr="002F6F5D">
        <w:rPr>
          <w:rFonts w:ascii="Times New Roman" w:eastAsia="Calibri" w:hAnsi="Times New Roman" w:cs="Times New Roman"/>
          <w:sz w:val="24"/>
          <w:szCs w:val="24"/>
          <w:lang w:eastAsia="ja-JP"/>
        </w:rPr>
        <w:t>determine how well</w:t>
      </w:r>
      <w:r w:rsidR="006A4202" w:rsidRPr="002F6F5D">
        <w:rPr>
          <w:rFonts w:ascii="Times New Roman" w:eastAsia="Calibri" w:hAnsi="Times New Roman" w:cs="Times New Roman"/>
          <w:sz w:val="24"/>
          <w:szCs w:val="24"/>
          <w:lang w:eastAsia="ja-JP"/>
        </w:rPr>
        <w:t xml:space="preserve"> they maintain behaviour change</w:t>
      </w:r>
      <w:r w:rsidR="0081303B" w:rsidRPr="002F6F5D">
        <w:rPr>
          <w:rFonts w:ascii="Times New Roman" w:eastAsia="Calibri" w:hAnsi="Times New Roman" w:cs="Times New Roman"/>
          <w:sz w:val="24"/>
          <w:szCs w:val="24"/>
          <w:lang w:eastAsia="ja-JP"/>
        </w:rPr>
        <w:t xml:space="preserve">. </w:t>
      </w:r>
    </w:p>
    <w:p w:rsidR="0081303B" w:rsidRPr="002F6F5D" w:rsidRDefault="0081303B" w:rsidP="00FA2412">
      <w:pPr>
        <w:spacing w:after="0" w:line="480" w:lineRule="auto"/>
        <w:ind w:firstLine="720"/>
        <w:rPr>
          <w:rFonts w:ascii="Times New Roman" w:eastAsia="SimSun" w:hAnsi="Times New Roman" w:cs="Times New Roman"/>
          <w:b/>
          <w:bCs/>
          <w:i/>
          <w:iCs/>
          <w:sz w:val="24"/>
          <w:szCs w:val="24"/>
          <w:lang w:eastAsia="ja-JP"/>
        </w:rPr>
      </w:pPr>
      <w:r w:rsidRPr="002F6F5D">
        <w:rPr>
          <w:rFonts w:ascii="Times New Roman" w:eastAsia="Calibri" w:hAnsi="Times New Roman" w:cs="Times New Roman"/>
          <w:sz w:val="24"/>
          <w:szCs w:val="24"/>
          <w:lang w:eastAsia="ja-JP"/>
        </w:rPr>
        <w:t xml:space="preserve">In </w:t>
      </w:r>
      <w:r w:rsidR="001E322F" w:rsidRPr="002F6F5D">
        <w:rPr>
          <w:rFonts w:ascii="Times New Roman" w:eastAsia="Calibri" w:hAnsi="Times New Roman" w:cs="Times New Roman"/>
          <w:sz w:val="24"/>
          <w:szCs w:val="24"/>
          <w:lang w:eastAsia="ja-JP"/>
        </w:rPr>
        <w:t xml:space="preserve">our </w:t>
      </w:r>
      <w:r w:rsidR="006A4202" w:rsidRPr="002F6F5D">
        <w:rPr>
          <w:rFonts w:ascii="Times New Roman" w:eastAsia="Calibri" w:hAnsi="Times New Roman" w:cs="Times New Roman"/>
          <w:sz w:val="24"/>
          <w:szCs w:val="24"/>
          <w:lang w:eastAsia="ja-JP"/>
        </w:rPr>
        <w:t>study,</w:t>
      </w:r>
      <w:r w:rsidRPr="002F6F5D">
        <w:rPr>
          <w:rFonts w:ascii="Times New Roman" w:eastAsia="Calibri" w:hAnsi="Times New Roman" w:cs="Times New Roman"/>
          <w:sz w:val="24"/>
          <w:szCs w:val="24"/>
          <w:lang w:eastAsia="ja-JP"/>
        </w:rPr>
        <w:t xml:space="preserve"> participants often reported having a goal that they regulated towards and wanted to maintain. They mainly referred to three types of goal: activity, food and weight goals, setting themselves aims for how active they were, how well they ate and what weight they wanted to maintain or achieve. In line with Goal Setting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&lt;EndNote&gt;&lt;Cite&gt;&lt;Author&gt;Locke&lt;/Author&gt;&lt;Year&gt;2002&lt;/Year&gt;&lt;RecNum&gt;1049&lt;/RecNum&gt;&lt;DisplayText&gt;(Locke &amp;amp; Latham, 2002)&lt;/DisplayText&gt;&lt;record&gt;&lt;rec-number&gt;1049&lt;/rec-number&gt;&lt;foreign-keys&gt;&lt;key app="EN" db-id="xv0t09e082v0vfepd0cvxzp20wds5tadfvrw" timestamp="1425733089"&gt;1049&lt;/key&gt;&lt;/foreign-keys&gt;&lt;ref-type name="Journal Article"&gt;17&lt;/ref-type&gt;&lt;contributors&gt;&lt;authors&gt;&lt;author&gt;Locke, E.A.&lt;/author&gt;&lt;author&gt;Latham, G.P. &lt;/author&gt;&lt;/authors&gt;&lt;/contributors&gt;&lt;titles&gt;&lt;title&gt;Building a Practically Useful Theory of Goal Setting and Task Motivation. A 35 Year Odyssey.&lt;/title&gt;&lt;secondary-title&gt;American Psychologist&lt;/secondary-title&gt;&lt;/titles&gt;&lt;periodical&gt;&lt;full-title&gt;American Psychologist&lt;/full-title&gt;&lt;/periodical&gt;&lt;pages&gt;705-717&lt;/pages&gt;&lt;volume&gt;57&lt;/volume&gt;&lt;number&gt;9&lt;/number&gt;&lt;dates&gt;&lt;year&gt;2002&lt;/year&gt;&lt;/dates&gt;&lt;urls&gt;&lt;/urls&gt;&lt;/record&gt;&lt;/Cite&gt;&lt;/EndNote&gt;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34" w:tooltip="Locke, 2002 #1049" w:history="1">
        <w:r w:rsidR="00B847E3" w:rsidRPr="002F6F5D">
          <w:rPr>
            <w:rFonts w:ascii="Times New Roman" w:eastAsia="Calibri" w:hAnsi="Times New Roman" w:cs="Times New Roman"/>
            <w:noProof/>
            <w:sz w:val="24"/>
            <w:szCs w:val="24"/>
            <w:lang w:eastAsia="ja-JP"/>
          </w:rPr>
          <w:t>Locke &amp; Latham, 2002</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xml:space="preserve">, </w:t>
      </w:r>
      <w:r w:rsidR="00D7101B" w:rsidRPr="002F6F5D">
        <w:rPr>
          <w:rFonts w:ascii="Times New Roman" w:eastAsia="Calibri" w:hAnsi="Times New Roman" w:cs="Times New Roman"/>
          <w:sz w:val="24"/>
          <w:szCs w:val="24"/>
          <w:lang w:eastAsia="ja-JP"/>
        </w:rPr>
        <w:t>maintain</w:t>
      </w:r>
      <w:r w:rsidRPr="002F6F5D">
        <w:rPr>
          <w:rFonts w:ascii="Times New Roman" w:eastAsia="Calibri" w:hAnsi="Times New Roman" w:cs="Times New Roman"/>
          <w:sz w:val="24"/>
          <w:szCs w:val="24"/>
          <w:lang w:eastAsia="ja-JP"/>
        </w:rPr>
        <w:t xml:space="preserve">ed commitment to the goal </w:t>
      </w:r>
      <w:r w:rsidR="00D7101B" w:rsidRPr="002F6F5D">
        <w:rPr>
          <w:rFonts w:ascii="Times New Roman" w:eastAsia="Calibri" w:hAnsi="Times New Roman" w:cs="Times New Roman"/>
          <w:sz w:val="24"/>
          <w:szCs w:val="24"/>
          <w:lang w:eastAsia="ja-JP"/>
        </w:rPr>
        <w:t xml:space="preserve">is associated with </w:t>
      </w:r>
      <w:r w:rsidRPr="002F6F5D">
        <w:rPr>
          <w:rFonts w:ascii="Times New Roman" w:eastAsia="Calibri" w:hAnsi="Times New Roman" w:cs="Times New Roman"/>
          <w:sz w:val="24"/>
          <w:szCs w:val="24"/>
          <w:lang w:eastAsia="ja-JP"/>
        </w:rPr>
        <w:t xml:space="preserve">behaviour maintenance, especially when </w:t>
      </w:r>
      <w:r w:rsidR="002A18DB" w:rsidRPr="002F6F5D">
        <w:rPr>
          <w:rFonts w:ascii="Times New Roman" w:eastAsia="Calibri" w:hAnsi="Times New Roman" w:cs="Times New Roman"/>
          <w:sz w:val="24"/>
          <w:szCs w:val="24"/>
          <w:lang w:eastAsia="ja-JP"/>
        </w:rPr>
        <w:t xml:space="preserve">goals require effort. </w:t>
      </w:r>
      <w:r w:rsidR="004C4C55" w:rsidRPr="002F6F5D">
        <w:rPr>
          <w:rFonts w:ascii="Times New Roman" w:eastAsia="Calibri" w:hAnsi="Times New Roman" w:cs="Times New Roman"/>
          <w:sz w:val="24"/>
          <w:szCs w:val="24"/>
          <w:lang w:eastAsia="ja-JP"/>
        </w:rPr>
        <w:t>In t</w:t>
      </w:r>
      <w:r w:rsidR="002A18DB" w:rsidRPr="002F6F5D">
        <w:rPr>
          <w:rFonts w:ascii="Times New Roman" w:eastAsia="Calibri" w:hAnsi="Times New Roman" w:cs="Times New Roman"/>
          <w:sz w:val="24"/>
          <w:szCs w:val="24"/>
          <w:lang w:eastAsia="ja-JP"/>
        </w:rPr>
        <w:t>he present</w:t>
      </w:r>
      <w:r w:rsidRPr="002F6F5D">
        <w:rPr>
          <w:rFonts w:ascii="Times New Roman" w:eastAsia="Calibri" w:hAnsi="Times New Roman" w:cs="Times New Roman"/>
          <w:sz w:val="24"/>
          <w:szCs w:val="24"/>
          <w:lang w:eastAsia="ja-JP"/>
        </w:rPr>
        <w:t xml:space="preserve"> study participants’ ability to meet those </w:t>
      </w:r>
      <w:r w:rsidR="00DB41A0" w:rsidRPr="002F6F5D">
        <w:rPr>
          <w:rFonts w:ascii="Times New Roman" w:eastAsia="Calibri" w:hAnsi="Times New Roman" w:cs="Times New Roman"/>
          <w:sz w:val="24"/>
          <w:szCs w:val="24"/>
        </w:rPr>
        <w:t>weight loss maintenance</w:t>
      </w:r>
      <w:r w:rsidR="00DB41A0" w:rsidRPr="002F6F5D">
        <w:rPr>
          <w:rFonts w:ascii="Times New Roman" w:eastAsia="Calibri" w:hAnsi="Times New Roman" w:cs="Times New Roman"/>
          <w:sz w:val="24"/>
          <w:szCs w:val="24"/>
          <w:lang w:eastAsia="ja-JP"/>
        </w:rPr>
        <w:t xml:space="preserve"> </w:t>
      </w:r>
      <w:r w:rsidRPr="002F6F5D">
        <w:rPr>
          <w:rFonts w:ascii="Times New Roman" w:eastAsia="Calibri" w:hAnsi="Times New Roman" w:cs="Times New Roman"/>
          <w:sz w:val="24"/>
          <w:szCs w:val="24"/>
          <w:lang w:eastAsia="ja-JP"/>
        </w:rPr>
        <w:t xml:space="preserve">goals was variable and it changed over time. Coping with barriers and obstacles was often described in terms of proactive or reactive </w:t>
      </w:r>
      <w:r w:rsidR="006A4202" w:rsidRPr="002F6F5D">
        <w:rPr>
          <w:rFonts w:ascii="Times New Roman" w:eastAsia="Calibri" w:hAnsi="Times New Roman" w:cs="Times New Roman"/>
          <w:sz w:val="24"/>
          <w:szCs w:val="24"/>
          <w:lang w:eastAsia="ja-JP"/>
        </w:rPr>
        <w:t>responses to a situation. Interestingly, s</w:t>
      </w:r>
      <w:r w:rsidRPr="002F6F5D">
        <w:rPr>
          <w:rFonts w:ascii="Times New Roman" w:eastAsia="Calibri" w:hAnsi="Times New Roman" w:cs="Times New Roman"/>
          <w:sz w:val="24"/>
          <w:szCs w:val="24"/>
          <w:lang w:eastAsia="ja-JP"/>
        </w:rPr>
        <w:t xml:space="preserve">uccessful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was usually associated with planning for specific situations, allowing for treats and special occa</w:t>
      </w:r>
      <w:r w:rsidR="00DB41A0" w:rsidRPr="002F6F5D">
        <w:rPr>
          <w:rFonts w:ascii="Times New Roman" w:eastAsia="Calibri" w:hAnsi="Times New Roman" w:cs="Times New Roman"/>
          <w:sz w:val="24"/>
          <w:szCs w:val="24"/>
          <w:lang w:eastAsia="ja-JP"/>
        </w:rPr>
        <w:t>sions to occur. Un</w:t>
      </w:r>
      <w:r w:rsidRPr="002F6F5D">
        <w:rPr>
          <w:rFonts w:ascii="Times New Roman" w:eastAsia="Calibri" w:hAnsi="Times New Roman" w:cs="Times New Roman"/>
          <w:sz w:val="24"/>
          <w:szCs w:val="24"/>
          <w:lang w:eastAsia="ja-JP"/>
        </w:rPr>
        <w:t xml:space="preserve">successful </w:t>
      </w:r>
      <w:r w:rsidR="00DB41A0"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was often associated with allowing for uncontrolled relapse. These findings are in line with studies showing that planning for difficult situations allows an individual to overcome them more effectively </w:t>
      </w:r>
      <w:r w:rsidR="009543FB" w:rsidRPr="002F6F5D">
        <w:rPr>
          <w:rFonts w:ascii="Times New Roman" w:eastAsia="Calibri" w:hAnsi="Times New Roman" w:cs="Times New Roman"/>
          <w:sz w:val="24"/>
          <w:szCs w:val="24"/>
          <w:lang w:eastAsia="ja-JP"/>
        </w:rPr>
        <w:fldChar w:fldCharType="begin">
          <w:fldData xml:space="preserve">PEVuZE5vdGU+PENpdGU+PEF1dGhvcj5TbmllaG90dGE8L0F1dGhvcj48WWVhcj4yMDA1PC9ZZWFy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PEVuZE5vdGU+PENpdGU+PEF1dGhvcj5TbmllaG90dGE8L0F1dGhvcj48WWVhcj4yMDA1PC9ZZWFy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32" w:tooltip="Kwasnicka, 2013 #1197" w:history="1">
        <w:r w:rsidR="00B847E3" w:rsidRPr="002F6F5D">
          <w:rPr>
            <w:rFonts w:ascii="Times New Roman" w:eastAsia="Calibri" w:hAnsi="Times New Roman" w:cs="Times New Roman"/>
            <w:noProof/>
            <w:sz w:val="24"/>
            <w:szCs w:val="24"/>
            <w:lang w:eastAsia="ja-JP"/>
          </w:rPr>
          <w:t>Kwasnicka, Presseau, White, &amp; Sniehotta, 2013</w:t>
        </w:r>
      </w:hyperlink>
      <w:r w:rsidR="00C1137E" w:rsidRPr="002F6F5D">
        <w:rPr>
          <w:rFonts w:ascii="Times New Roman" w:eastAsia="Calibri" w:hAnsi="Times New Roman" w:cs="Times New Roman"/>
          <w:noProof/>
          <w:sz w:val="24"/>
          <w:szCs w:val="24"/>
          <w:lang w:eastAsia="ja-JP"/>
        </w:rPr>
        <w:t xml:space="preserve">; </w:t>
      </w:r>
      <w:hyperlink w:anchor="_ENREF_47" w:tooltip="Sniehotta, 2005 #1074" w:history="1">
        <w:r w:rsidR="00B847E3" w:rsidRPr="002F6F5D">
          <w:rPr>
            <w:rFonts w:ascii="Times New Roman" w:eastAsia="Calibri" w:hAnsi="Times New Roman" w:cs="Times New Roman"/>
            <w:noProof/>
            <w:sz w:val="24"/>
            <w:szCs w:val="24"/>
            <w:lang w:eastAsia="ja-JP"/>
          </w:rPr>
          <w:t>Sniehotta, Schwarzer, Scholz, &amp; Schuz, 2005</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xml:space="preserve">. </w:t>
      </w:r>
    </w:p>
    <w:p w:rsidR="0081303B" w:rsidRPr="002F6F5D" w:rsidRDefault="005A3B73" w:rsidP="00FA2412">
      <w:pPr>
        <w:spacing w:after="0" w:line="480" w:lineRule="auto"/>
        <w:ind w:firstLine="720"/>
        <w:rPr>
          <w:rFonts w:ascii="Times New Roman" w:eastAsia="Calibri" w:hAnsi="Times New Roman" w:cs="Times New Roman"/>
          <w:b/>
          <w:i/>
          <w:sz w:val="24"/>
          <w:szCs w:val="24"/>
          <w:lang w:eastAsia="ja-JP"/>
        </w:rPr>
      </w:pPr>
      <w:r w:rsidRPr="002F6F5D">
        <w:rPr>
          <w:rFonts w:ascii="Times New Roman" w:eastAsia="Calibri" w:hAnsi="Times New Roman" w:cs="Times New Roman"/>
          <w:b/>
          <w:i/>
          <w:sz w:val="24"/>
          <w:szCs w:val="24"/>
          <w:lang w:val="en-AU" w:eastAsia="ja-JP"/>
        </w:rPr>
        <w:t xml:space="preserve">Additional </w:t>
      </w:r>
      <w:r w:rsidR="002504B9" w:rsidRPr="002F6F5D">
        <w:rPr>
          <w:rFonts w:ascii="Times New Roman" w:eastAsia="Calibri" w:hAnsi="Times New Roman" w:cs="Times New Roman"/>
          <w:b/>
          <w:i/>
          <w:sz w:val="24"/>
          <w:szCs w:val="24"/>
          <w:lang w:val="en-AU" w:eastAsia="ja-JP"/>
        </w:rPr>
        <w:t>sub-</w:t>
      </w:r>
      <w:r w:rsidRPr="002F6F5D">
        <w:rPr>
          <w:rFonts w:ascii="Times New Roman" w:eastAsia="Calibri" w:hAnsi="Times New Roman" w:cs="Times New Roman"/>
          <w:b/>
          <w:i/>
          <w:sz w:val="24"/>
          <w:szCs w:val="24"/>
          <w:lang w:val="en-AU" w:eastAsia="ja-JP"/>
        </w:rPr>
        <w:t>themes</w:t>
      </w:r>
      <w:r w:rsidR="006A4202" w:rsidRPr="002F6F5D">
        <w:rPr>
          <w:rFonts w:ascii="Times New Roman" w:eastAsia="Calibri" w:hAnsi="Times New Roman" w:cs="Times New Roman"/>
          <w:b/>
          <w:i/>
          <w:sz w:val="24"/>
          <w:szCs w:val="24"/>
          <w:lang w:val="en-AU" w:eastAsia="ja-JP"/>
        </w:rPr>
        <w:t>: allowing for occasional failure and goal conflict</w:t>
      </w:r>
      <w:r w:rsidR="002504B9" w:rsidRPr="002F6F5D">
        <w:rPr>
          <w:rFonts w:ascii="Times New Roman" w:eastAsia="Calibri" w:hAnsi="Times New Roman" w:cs="Times New Roman"/>
          <w:b/>
          <w:i/>
          <w:sz w:val="24"/>
          <w:szCs w:val="24"/>
          <w:lang w:eastAsia="ja-JP"/>
        </w:rPr>
        <w:t xml:space="preserve">. </w:t>
      </w:r>
      <w:r w:rsidR="005917A7" w:rsidRPr="002F6F5D">
        <w:rPr>
          <w:rFonts w:ascii="Times New Roman" w:eastAsia="Calibri" w:hAnsi="Times New Roman" w:cs="Times New Roman"/>
          <w:sz w:val="24"/>
          <w:szCs w:val="24"/>
          <w:lang w:eastAsia="ja-JP"/>
        </w:rPr>
        <w:t xml:space="preserve">The </w:t>
      </w:r>
      <w:r w:rsidR="0081303B" w:rsidRPr="002F6F5D">
        <w:rPr>
          <w:rFonts w:ascii="Times New Roman" w:eastAsia="Calibri" w:hAnsi="Times New Roman" w:cs="Times New Roman"/>
          <w:sz w:val="24"/>
          <w:szCs w:val="24"/>
          <w:lang w:eastAsia="ja-JP"/>
        </w:rPr>
        <w:t>findings also suggest that ‘occasional failure’ to overcome behavioural barriers can be accepted and compensated</w:t>
      </w:r>
      <w:r w:rsidR="00DB18C0" w:rsidRPr="002F6F5D">
        <w:rPr>
          <w:rFonts w:ascii="Times New Roman" w:eastAsia="Calibri" w:hAnsi="Times New Roman" w:cs="Times New Roman"/>
          <w:sz w:val="24"/>
          <w:szCs w:val="24"/>
          <w:lang w:eastAsia="ja-JP"/>
        </w:rPr>
        <w:t xml:space="preserve"> for</w:t>
      </w:r>
      <w:r w:rsidR="0081303B" w:rsidRPr="002F6F5D">
        <w:rPr>
          <w:rFonts w:ascii="Times New Roman" w:eastAsia="Calibri" w:hAnsi="Times New Roman" w:cs="Times New Roman"/>
          <w:sz w:val="24"/>
          <w:szCs w:val="24"/>
          <w:lang w:eastAsia="ja-JP"/>
        </w:rPr>
        <w:t>. Individuals who are prepared for occasional failure</w:t>
      </w:r>
      <w:r w:rsidR="0081303B" w:rsidRPr="002F6F5D">
        <w:rPr>
          <w:rFonts w:ascii="Times New Roman" w:eastAsia="Calibri" w:hAnsi="Times New Roman" w:cs="Times New Roman"/>
          <w:sz w:val="24"/>
          <w:szCs w:val="24"/>
        </w:rPr>
        <w:t xml:space="preserve"> </w:t>
      </w:r>
      <w:r w:rsidR="001E322F" w:rsidRPr="002F6F5D">
        <w:rPr>
          <w:rFonts w:ascii="Times New Roman" w:eastAsia="Calibri" w:hAnsi="Times New Roman" w:cs="Times New Roman"/>
          <w:sz w:val="24"/>
          <w:szCs w:val="24"/>
          <w:lang w:eastAsia="ja-JP"/>
        </w:rPr>
        <w:t>we</w:t>
      </w:r>
      <w:r w:rsidR="0081303B" w:rsidRPr="002F6F5D">
        <w:rPr>
          <w:rFonts w:ascii="Times New Roman" w:eastAsia="Calibri" w:hAnsi="Times New Roman" w:cs="Times New Roman"/>
          <w:sz w:val="24"/>
          <w:szCs w:val="24"/>
          <w:lang w:eastAsia="ja-JP"/>
        </w:rPr>
        <w:t>re more likely to maintain behaviour in the long</w:t>
      </w:r>
      <w:r w:rsidR="00E55AAF"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term. They often factor</w:t>
      </w:r>
      <w:r w:rsidR="001E322F" w:rsidRPr="002F6F5D">
        <w:rPr>
          <w:rFonts w:ascii="Times New Roman" w:eastAsia="Calibri" w:hAnsi="Times New Roman" w:cs="Times New Roman"/>
          <w:sz w:val="24"/>
          <w:szCs w:val="24"/>
          <w:lang w:eastAsia="ja-JP"/>
        </w:rPr>
        <w:t>ed</w:t>
      </w:r>
      <w:r w:rsidR="0081303B" w:rsidRPr="002F6F5D">
        <w:rPr>
          <w:rFonts w:ascii="Times New Roman" w:eastAsia="Calibri" w:hAnsi="Times New Roman" w:cs="Times New Roman"/>
          <w:sz w:val="24"/>
          <w:szCs w:val="24"/>
          <w:lang w:eastAsia="ja-JP"/>
        </w:rPr>
        <w:t xml:space="preserve"> it into their plans, and </w:t>
      </w:r>
      <w:r w:rsidR="001E322F" w:rsidRPr="002F6F5D">
        <w:rPr>
          <w:rFonts w:ascii="Times New Roman" w:eastAsia="Calibri" w:hAnsi="Times New Roman" w:cs="Times New Roman"/>
          <w:sz w:val="24"/>
          <w:szCs w:val="24"/>
          <w:lang w:eastAsia="ja-JP"/>
        </w:rPr>
        <w:t>we</w:t>
      </w:r>
      <w:r w:rsidR="0081303B" w:rsidRPr="002F6F5D">
        <w:rPr>
          <w:rFonts w:ascii="Times New Roman" w:eastAsia="Calibri" w:hAnsi="Times New Roman" w:cs="Times New Roman"/>
          <w:sz w:val="24"/>
          <w:szCs w:val="24"/>
          <w:lang w:eastAsia="ja-JP"/>
        </w:rPr>
        <w:t xml:space="preserve">re more flexible if something unplanned </w:t>
      </w:r>
      <w:r w:rsidR="001E322F" w:rsidRPr="002F6F5D">
        <w:rPr>
          <w:rFonts w:ascii="Times New Roman" w:eastAsia="Calibri" w:hAnsi="Times New Roman" w:cs="Times New Roman"/>
          <w:sz w:val="24"/>
          <w:szCs w:val="24"/>
          <w:lang w:eastAsia="ja-JP"/>
        </w:rPr>
        <w:t>occurred</w:t>
      </w:r>
      <w:r w:rsidR="0081303B" w:rsidRPr="002F6F5D">
        <w:rPr>
          <w:rFonts w:ascii="Times New Roman" w:eastAsia="Calibri" w:hAnsi="Times New Roman" w:cs="Times New Roman"/>
          <w:sz w:val="24"/>
          <w:szCs w:val="24"/>
          <w:lang w:eastAsia="ja-JP"/>
        </w:rPr>
        <w:t xml:space="preserve">. </w:t>
      </w:r>
      <w:r w:rsidR="001E322F" w:rsidRPr="002F6F5D">
        <w:rPr>
          <w:rFonts w:ascii="Times New Roman" w:eastAsia="Calibri" w:hAnsi="Times New Roman" w:cs="Times New Roman"/>
          <w:sz w:val="24"/>
          <w:szCs w:val="24"/>
          <w:lang w:eastAsia="ja-JP"/>
        </w:rPr>
        <w:t>Therefore, a</w:t>
      </w:r>
      <w:r w:rsidR="0081303B" w:rsidRPr="002F6F5D">
        <w:rPr>
          <w:rFonts w:ascii="Times New Roman" w:eastAsia="Calibri" w:hAnsi="Times New Roman" w:cs="Times New Roman"/>
          <w:sz w:val="24"/>
          <w:szCs w:val="24"/>
          <w:lang w:eastAsia="ja-JP"/>
        </w:rPr>
        <w:t>ccepting temporal circumstances and allowing for special occasions as a rare occurrence facilitate</w:t>
      </w:r>
      <w:r w:rsidR="006A4202" w:rsidRPr="002F6F5D">
        <w:rPr>
          <w:rFonts w:ascii="Times New Roman" w:eastAsia="Calibri" w:hAnsi="Times New Roman" w:cs="Times New Roman"/>
          <w:sz w:val="24"/>
          <w:szCs w:val="24"/>
          <w:lang w:eastAsia="ja-JP"/>
        </w:rPr>
        <w:t>d</w:t>
      </w:r>
      <w:r w:rsidR="0081303B" w:rsidRPr="002F6F5D">
        <w:rPr>
          <w:rFonts w:ascii="Times New Roman" w:eastAsia="Calibri" w:hAnsi="Times New Roman" w:cs="Times New Roman"/>
          <w:sz w:val="24"/>
          <w:szCs w:val="24"/>
          <w:lang w:eastAsia="ja-JP"/>
        </w:rPr>
        <w:t xml:space="preserve"> </w:t>
      </w:r>
      <w:r w:rsidR="00DB41A0" w:rsidRPr="002F6F5D">
        <w:rPr>
          <w:rFonts w:ascii="Times New Roman" w:eastAsia="Calibri" w:hAnsi="Times New Roman" w:cs="Times New Roman"/>
          <w:sz w:val="24"/>
          <w:szCs w:val="24"/>
        </w:rPr>
        <w:t>weight loss maintenance</w:t>
      </w:r>
      <w:r w:rsidR="00604C89" w:rsidRPr="002F6F5D">
        <w:rPr>
          <w:rFonts w:ascii="Times New Roman" w:eastAsia="Calibri" w:hAnsi="Times New Roman" w:cs="Times New Roman"/>
          <w:sz w:val="24"/>
          <w:szCs w:val="24"/>
          <w:lang w:eastAsia="ja-JP"/>
        </w:rPr>
        <w:t>.</w:t>
      </w:r>
    </w:p>
    <w:p w:rsidR="002504B9" w:rsidRPr="002F6F5D" w:rsidRDefault="00E906D8"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The study participants reported facing goal conflict when other competing demands took priority over </w:t>
      </w:r>
      <w:r w:rsidRPr="002F6F5D">
        <w:rPr>
          <w:rFonts w:ascii="Times New Roman" w:eastAsia="Calibri" w:hAnsi="Times New Roman" w:cs="Times New Roman"/>
          <w:sz w:val="24"/>
          <w:szCs w:val="24"/>
        </w:rPr>
        <w:t>weight loss maintenance</w:t>
      </w:r>
      <w:r w:rsidRPr="002F6F5D">
        <w:rPr>
          <w:rFonts w:ascii="Times New Roman" w:eastAsia="Calibri" w:hAnsi="Times New Roman" w:cs="Times New Roman"/>
          <w:sz w:val="24"/>
          <w:szCs w:val="24"/>
          <w:lang w:eastAsia="ja-JP"/>
        </w:rPr>
        <w:t xml:space="preserve">. Explanations for how people pursue multiple goals via numerous behaviours are included in recent studies assessing </w:t>
      </w:r>
      <w:r w:rsidR="001E322F" w:rsidRPr="002F6F5D">
        <w:rPr>
          <w:rFonts w:ascii="Times New Roman" w:eastAsia="Calibri" w:hAnsi="Times New Roman" w:cs="Times New Roman"/>
          <w:sz w:val="24"/>
          <w:szCs w:val="24"/>
          <w:lang w:eastAsia="ja-JP"/>
        </w:rPr>
        <w:t xml:space="preserve">multiple goals and performing multiple </w:t>
      </w:r>
      <w:r w:rsidRPr="002F6F5D">
        <w:rPr>
          <w:rFonts w:ascii="Times New Roman" w:eastAsia="Calibri" w:hAnsi="Times New Roman" w:cs="Times New Roman"/>
          <w:sz w:val="24"/>
          <w:szCs w:val="24"/>
          <w:lang w:eastAsia="ja-JP"/>
        </w:rPr>
        <w:t xml:space="preserve">behaviours </w:t>
      </w:r>
      <w:r w:rsidR="001E322F" w:rsidRPr="002F6F5D">
        <w:rPr>
          <w:rFonts w:ascii="Times New Roman" w:eastAsia="Calibri" w:hAnsi="Times New Roman" w:cs="Times New Roman"/>
          <w:sz w:val="24"/>
          <w:szCs w:val="24"/>
          <w:lang w:eastAsia="ja-JP"/>
        </w:rPr>
        <w:t>by</w:t>
      </w:r>
      <w:r w:rsidRPr="002F6F5D">
        <w:rPr>
          <w:rFonts w:ascii="Times New Roman" w:eastAsia="Calibri" w:hAnsi="Times New Roman" w:cs="Times New Roman"/>
          <w:sz w:val="24"/>
          <w:szCs w:val="24"/>
          <w:lang w:eastAsia="ja-JP"/>
        </w:rPr>
        <w:t xml:space="preserve"> health care professionals </w:t>
      </w:r>
      <w:r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&lt;EndNote&gt;&lt;Cite&gt;&lt;Author&gt;Presseau&lt;/Author&gt;&lt;Year&gt;2008&lt;/Year&gt;&lt;RecNum&gt;1317&lt;/RecNum&gt;&lt;DisplayText&gt;(Presseau, Sniehotta, Francis, &amp;amp; Campbell, 2009; Presseau, Sniehotta, Francis, &amp;amp; Little, 2008)&lt;/DisplayText&gt;&lt;record&gt;&lt;rec-number&gt;1317&lt;/rec-number&gt;&lt;foreign-keys&gt;&lt;key app="EN" db-id="xv0t09e082v0vfepd0cvxzp20wds5tadfvrw" timestamp="1425733133"&gt;1317&lt;/key&gt;&lt;/foreign-keys&gt;&lt;ref-type name="Journal Article"&gt;17&lt;/ref-type&gt;&lt;contributors&gt;&lt;authors&gt;&lt;author&gt;Presseau, Justin&lt;/author&gt;&lt;author&gt;Sniehotta, Falko F.&lt;/author&gt;&lt;author&gt;Francis, Jillian Joy&lt;/author&gt;&lt;author&gt;Little, Brian R.&lt;/author&gt;&lt;/authors&gt;&lt;/contributors&gt;&lt;titles&gt;&lt;title&gt;Personal project analysis: opportunities and implications for multiple goal assessment, theoretical integration, and behaviour change&lt;/title&gt;&lt;/titles&gt;&lt;dates&gt;&lt;year&gt;2008&lt;/year&gt;&lt;/dates&gt;&lt;urls&gt;&lt;/urls&gt;&lt;/record&gt;&lt;/Cite&gt;&lt;Cite&gt;&lt;Author&gt;Presseau&lt;/Author&gt;&lt;Year&gt;2009&lt;/Year&gt;&lt;RecNum&gt;1316&lt;/RecNum&gt;&lt;record&gt;&lt;rec-number&gt;1316&lt;/rec-number&gt;&lt;foreign-keys&gt;&lt;key app="EN" db-id="xv0t09e082v0vfepd0cvxzp20wds5tadfvrw" timestamp="1425733133"&gt;1316&lt;/key&gt;&lt;/foreign-keys&gt;&lt;ref-type name="Journal Article"&gt;17&lt;/ref-type&gt;&lt;contributors&gt;&lt;authors&gt;&lt;author&gt;Presseau, Justin&lt;/author&gt;&lt;author&gt;Sniehotta, Falko F.&lt;/author&gt;&lt;author&gt;Francis, Jillian J.&lt;/author&gt;&lt;author&gt;Campbell, Neil C.&lt;/author&gt;&lt;/authors&gt;&lt;/contributors&gt;&lt;titles&gt;&lt;title&gt;Multiple goals and time constraints: perceived impact on physicians’ performance of evidencebased behaviours&lt;/title&gt;&lt;secondary-title&gt;Implement Sci&lt;/secondary-title&gt;&lt;/titles&gt;&lt;periodical&gt;&lt;full-title&gt;Implement Sci&lt;/full-title&gt;&lt;/periodical&gt;&lt;pages&gt;77&lt;/pages&gt;&lt;volume&gt;4&lt;/volume&gt;&lt;number&gt;77&lt;/number&gt;&lt;dates&gt;&lt;year&gt;2009&lt;/year&gt;&lt;/dates&gt;&lt;urls&gt;&lt;/urls&gt;&lt;/record&gt;&lt;/Cite&gt;&lt;/EndNote&gt;</w:instrText>
      </w:r>
      <w:r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0" w:tooltip="Presseau, 2009 #1316" w:history="1">
        <w:r w:rsidR="00B847E3" w:rsidRPr="002F6F5D">
          <w:rPr>
            <w:rFonts w:ascii="Times New Roman" w:eastAsia="Calibri" w:hAnsi="Times New Roman" w:cs="Times New Roman"/>
            <w:noProof/>
            <w:sz w:val="24"/>
            <w:szCs w:val="24"/>
            <w:lang w:eastAsia="ja-JP"/>
          </w:rPr>
          <w:t>Presseau, Sniehotta, Francis, &amp; Campbell, 2009</w:t>
        </w:r>
      </w:hyperlink>
      <w:r w:rsidR="00F2577C" w:rsidRPr="002F6F5D">
        <w:rPr>
          <w:rFonts w:ascii="Times New Roman" w:eastAsia="Calibri" w:hAnsi="Times New Roman" w:cs="Times New Roman"/>
          <w:noProof/>
          <w:sz w:val="24"/>
          <w:szCs w:val="24"/>
          <w:lang w:eastAsia="ja-JP"/>
        </w:rPr>
        <w:t>)</w:t>
      </w:r>
      <w:r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xml:space="preserve">, showing that other goals can have a facilitating or interfering influence on the performance of behaviours. </w:t>
      </w:r>
    </w:p>
    <w:p w:rsidR="0081303B" w:rsidRPr="002F6F5D" w:rsidRDefault="00C653AE"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SimSun" w:hAnsi="Times New Roman" w:cs="Times New Roman"/>
          <w:b/>
          <w:bCs/>
          <w:i/>
          <w:iCs/>
          <w:sz w:val="24"/>
          <w:szCs w:val="24"/>
          <w:lang w:eastAsia="ja-JP"/>
        </w:rPr>
        <w:t xml:space="preserve">Theme 3. </w:t>
      </w:r>
      <w:r w:rsidR="0081303B" w:rsidRPr="002F6F5D">
        <w:rPr>
          <w:rFonts w:ascii="Times New Roman" w:eastAsia="SimSun" w:hAnsi="Times New Roman" w:cs="Times New Roman"/>
          <w:b/>
          <w:bCs/>
          <w:i/>
          <w:iCs/>
          <w:sz w:val="24"/>
          <w:szCs w:val="24"/>
          <w:lang w:eastAsia="ja-JP"/>
        </w:rPr>
        <w:t>Psychological resources</w:t>
      </w:r>
      <w:r w:rsidR="002504B9" w:rsidRPr="002F6F5D">
        <w:rPr>
          <w:rFonts w:ascii="Times New Roman" w:eastAsia="SimSun" w:hAnsi="Times New Roman" w:cs="Times New Roman"/>
          <w:b/>
          <w:bCs/>
          <w:i/>
          <w:iCs/>
          <w:sz w:val="24"/>
          <w:szCs w:val="24"/>
          <w:lang w:eastAsia="ja-JP"/>
        </w:rPr>
        <w:t xml:space="preserve">. </w:t>
      </w:r>
      <w:r w:rsidR="0081303B" w:rsidRPr="002F6F5D">
        <w:rPr>
          <w:rFonts w:ascii="Times New Roman" w:eastAsia="Calibri" w:hAnsi="Times New Roman" w:cs="Times New Roman"/>
          <w:sz w:val="24"/>
          <w:szCs w:val="24"/>
          <w:lang w:eastAsia="ja-JP"/>
        </w:rPr>
        <w:t>All parti</w:t>
      </w:r>
      <w:r w:rsidR="00B225DF" w:rsidRPr="002F6F5D">
        <w:rPr>
          <w:rFonts w:ascii="Times New Roman" w:eastAsia="Calibri" w:hAnsi="Times New Roman" w:cs="Times New Roman"/>
          <w:sz w:val="24"/>
          <w:szCs w:val="24"/>
          <w:lang w:eastAsia="ja-JP"/>
        </w:rPr>
        <w:t>cipants reported having temporary</w:t>
      </w:r>
      <w:r w:rsidR="0081303B" w:rsidRPr="002F6F5D">
        <w:rPr>
          <w:rFonts w:ascii="Times New Roman" w:eastAsia="Calibri" w:hAnsi="Times New Roman" w:cs="Times New Roman"/>
          <w:sz w:val="24"/>
          <w:szCs w:val="24"/>
          <w:lang w:eastAsia="ja-JP"/>
        </w:rPr>
        <w:t xml:space="preserve"> difficulties in maintaining weight when their cognitive resources were limited (e.g.</w:t>
      </w:r>
      <w:r w:rsidR="00DB41A0"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when they were tired, bored, stressed, </w:t>
      </w:r>
      <w:r w:rsidR="002A18DB" w:rsidRPr="002F6F5D">
        <w:rPr>
          <w:rFonts w:ascii="Times New Roman" w:eastAsia="Calibri" w:hAnsi="Times New Roman" w:cs="Times New Roman"/>
          <w:sz w:val="24"/>
          <w:szCs w:val="24"/>
          <w:lang w:eastAsia="ja-JP"/>
        </w:rPr>
        <w:t xml:space="preserve">or </w:t>
      </w:r>
      <w:r w:rsidR="0081303B" w:rsidRPr="002F6F5D">
        <w:rPr>
          <w:rFonts w:ascii="Times New Roman" w:eastAsia="Calibri" w:hAnsi="Times New Roman" w:cs="Times New Roman"/>
          <w:sz w:val="24"/>
          <w:szCs w:val="24"/>
          <w:lang w:eastAsia="ja-JP"/>
        </w:rPr>
        <w:t xml:space="preserve">emotional). </w:t>
      </w:r>
      <w:r w:rsidR="0024063C" w:rsidRPr="002F6F5D">
        <w:rPr>
          <w:rFonts w:ascii="Times New Roman" w:eastAsia="Calibri" w:hAnsi="Times New Roman" w:cs="Times New Roman"/>
          <w:sz w:val="24"/>
          <w:szCs w:val="24"/>
          <w:lang w:eastAsia="ja-JP"/>
        </w:rPr>
        <w:t xml:space="preserve">In line with the </w:t>
      </w:r>
      <w:r w:rsidR="0081303B" w:rsidRPr="002F6F5D">
        <w:rPr>
          <w:rFonts w:ascii="Times New Roman" w:eastAsia="Calibri" w:hAnsi="Times New Roman" w:cs="Times New Roman"/>
          <w:sz w:val="24"/>
          <w:szCs w:val="24"/>
          <w:lang w:eastAsia="ja-JP"/>
        </w:rPr>
        <w:t xml:space="preserve">findings, other studies have reported that difficulties in maintaining weight loss were often associated with high levels of stress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&lt;EndNote&gt;&lt;Cite&gt;&lt;Author&gt;Sarlio-Lähteenkorva&lt;/Author&gt;&lt;Year&gt;2000&lt;/Year&gt;&lt;RecNum&gt;1325&lt;/RecNum&gt;&lt;DisplayText&gt;(Sarlio-Lähteenkorva, Rissanen, &amp;amp; Kaprio, 2000)&lt;/DisplayText&gt;&lt;record&gt;&lt;rec-number&gt;1325&lt;/rec-number&gt;&lt;foreign-keys&gt;&lt;key app="EN" db-id="xv0t09e082v0vfepd0cvxzp20wds5tadfvrw" timestamp="1425733133"&gt;1325&lt;/key&gt;&lt;/foreign-keys&gt;&lt;ref-type name="Journal Article"&gt;17&lt;/ref-type&gt;&lt;contributors&gt;&lt;authors&gt;&lt;author&gt;Sarlio-Lähteenkorva, Sripa&lt;/author&gt;&lt;author&gt;Rissanen, Aila&lt;/author&gt;&lt;author&gt;Kaprio, Jaakko&lt;/author&gt;&lt;/authors&gt;&lt;/contributors&gt;&lt;titles&gt;&lt;title&gt;A descriptive study of weight loss maintenance: 6 and 15 year follow-up of initially overweight adults&lt;/title&gt;&lt;secondary-title&gt;International journal of obesity and related metabolic disorders: journal of the International Association for the Study of Obesity&lt;/secondary-title&gt;&lt;/titles&gt;&lt;periodical&gt;&lt;full-title&gt;International journal of obesity and related metabolic disorders: journal of the International Association for the Study of Obesity&lt;/full-title&gt;&lt;/periodical&gt;&lt;pages&gt;116-125&lt;/pages&gt;&lt;volume&gt;24&lt;/volume&gt;&lt;number&gt;1&lt;/number&gt;&lt;dates&gt;&lt;year&gt;2000&lt;/year&gt;&lt;/dates&gt;&lt;isbn&gt;0307-0565&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5" w:tooltip="Sarlio-Lähteenkorva, 2000 #1325" w:history="1">
        <w:r w:rsidR="00B847E3" w:rsidRPr="002F6F5D">
          <w:rPr>
            <w:rFonts w:ascii="Times New Roman" w:eastAsia="Calibri" w:hAnsi="Times New Roman" w:cs="Times New Roman"/>
            <w:noProof/>
            <w:sz w:val="24"/>
            <w:szCs w:val="24"/>
            <w:lang w:eastAsia="ja-JP"/>
          </w:rPr>
          <w:t>Sarlio-Lähteenkorva, Rissanen, &amp; Kaprio, 2000</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tiredness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&lt;EndNote&gt;&lt;Cite&gt;&lt;Author&gt;Beccuti&lt;/Author&gt;&lt;Year&gt;2011&lt;/Year&gt;&lt;RecNum&gt;1155&lt;/RecNum&gt;&lt;DisplayText&gt;(Beccuti &amp;amp; Pannain, 2011)&lt;/DisplayText&gt;&lt;record&gt;&lt;rec-number&gt;1155&lt;/rec-number&gt;&lt;foreign-keys&gt;&lt;key app="EN" db-id="xv0t09e082v0vfepd0cvxzp20wds5tadfvrw" timestamp="1425733109"&gt;1155&lt;/key&gt;&lt;/foreign-keys&gt;&lt;ref-type name="Journal Article"&gt;17&lt;/ref-type&gt;&lt;contributors&gt;&lt;authors&gt;&lt;author&gt;Beccuti, Guglielmo&lt;/author&gt;&lt;author&gt;Pannain, Silvana&lt;/author&gt;&lt;/authors&gt;&lt;/contributors&gt;&lt;titles&gt;&lt;title&gt;Sleep and obesity&lt;/title&gt;&lt;secondary-title&gt;Current opinion in clinical nutrition and metabolic care&lt;/secondary-title&gt;&lt;/titles&gt;&lt;periodical&gt;&lt;full-title&gt;Current opinion in clinical nutrition and metabolic care&lt;/full-title&gt;&lt;/periodical&gt;&lt;pages&gt;402&lt;/pages&gt;&lt;volume&gt;14&lt;/volume&gt;&lt;number&gt;4&lt;/number&gt;&lt;dates&gt;&lt;year&gt;2011&lt;/year&gt;&lt;/dates&gt;&lt;urls&gt;&lt;/urls&gt;&lt;/record&gt;&lt;/Cite&gt;&lt;/EndNote&gt;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 w:tooltip="Beccuti, 2011 #1155" w:history="1">
        <w:r w:rsidR="00B847E3" w:rsidRPr="002F6F5D">
          <w:rPr>
            <w:rFonts w:ascii="Times New Roman" w:eastAsia="Calibri" w:hAnsi="Times New Roman" w:cs="Times New Roman"/>
            <w:noProof/>
            <w:sz w:val="24"/>
            <w:szCs w:val="24"/>
            <w:lang w:eastAsia="ja-JP"/>
          </w:rPr>
          <w:t>Beccuti &amp; Pannain, 2011</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and perceived lack of time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&lt;EndNote&gt;&lt;Cite&gt;&lt;Author&gt;Gaesser&lt;/Author&gt;&lt;Year&gt;2013&lt;/Year&gt;&lt;RecNum&gt;1262&lt;/RecNum&gt;&lt;DisplayText&gt;(Gaesser, 2013)&lt;/DisplayText&gt;&lt;record&gt;&lt;rec-number&gt;1262&lt;/rec-number&gt;&lt;foreign-keys&gt;&lt;key app="EN" db-id="xv0t09e082v0vfepd0cvxzp20wds5tadfvrw" timestamp="1425733133"&gt;1262&lt;/key&gt;&lt;/foreign-keys&gt;&lt;ref-type name="Book"&gt;6&lt;/ref-type&gt;&lt;contributors&gt;&lt;authors&gt;&lt;author&gt;Gaesser, Glenn A.&lt;/author&gt;&lt;/authors&gt;&lt;/contributors&gt;&lt;titles&gt;&lt;title&gt;Big fat lies: The truth about your weight and your health&lt;/title&gt;&lt;/titles&gt;&lt;dates&gt;&lt;year&gt;2013&lt;/year&gt;&lt;/dates&gt;&lt;pub-location&gt;Carlsbad&lt;/pub-location&gt;&lt;publisher&gt;Gurze Books&lt;/publisher&gt;&lt;isbn&gt;0936077425&lt;/isbn&gt;&lt;urls&gt;&lt;/urls&gt;&lt;/record&gt;&lt;/Cite&gt;&lt;/EndNote&gt;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6" w:tooltip="Gaesser, 2013 #1262" w:history="1">
        <w:r w:rsidR="00B847E3" w:rsidRPr="002F6F5D">
          <w:rPr>
            <w:rFonts w:ascii="Times New Roman" w:eastAsia="Calibri" w:hAnsi="Times New Roman" w:cs="Times New Roman"/>
            <w:noProof/>
            <w:sz w:val="24"/>
            <w:szCs w:val="24"/>
            <w:lang w:eastAsia="ja-JP"/>
          </w:rPr>
          <w:t>Gaesser, 2013</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iCs/>
          <w:sz w:val="24"/>
          <w:szCs w:val="24"/>
          <w:lang w:eastAsia="ja-JP"/>
        </w:rPr>
        <w:t>In line with Dietary Restrain</w:t>
      </w:r>
      <w:r w:rsidR="005917A7" w:rsidRPr="002F6F5D">
        <w:rPr>
          <w:rFonts w:ascii="Times New Roman" w:eastAsia="Calibri" w:hAnsi="Times New Roman" w:cs="Times New Roman"/>
          <w:iCs/>
          <w:sz w:val="24"/>
          <w:szCs w:val="24"/>
          <w:lang w:eastAsia="ja-JP"/>
        </w:rPr>
        <w:t>t</w:t>
      </w:r>
      <w:r w:rsidR="0081303B" w:rsidRPr="002F6F5D">
        <w:rPr>
          <w:rFonts w:ascii="Times New Roman" w:eastAsia="Calibri" w:hAnsi="Times New Roman" w:cs="Times New Roman"/>
          <w:iCs/>
          <w:sz w:val="24"/>
          <w:szCs w:val="24"/>
          <w:lang w:eastAsia="ja-JP"/>
        </w:rPr>
        <w:t xml:space="preserve"> Theory, dieters are vulnerable to uncontrolled eating when cognitive processes are disrupted, e.g.</w:t>
      </w:r>
      <w:r w:rsidR="00DB41A0" w:rsidRPr="002F6F5D">
        <w:rPr>
          <w:rFonts w:ascii="Times New Roman" w:eastAsia="Calibri" w:hAnsi="Times New Roman" w:cs="Times New Roman"/>
          <w:iCs/>
          <w:sz w:val="24"/>
          <w:szCs w:val="24"/>
          <w:lang w:eastAsia="ja-JP"/>
        </w:rPr>
        <w:t>,</w:t>
      </w:r>
      <w:r w:rsidR="0081303B" w:rsidRPr="002F6F5D">
        <w:rPr>
          <w:rFonts w:ascii="Times New Roman" w:eastAsia="Calibri" w:hAnsi="Times New Roman" w:cs="Times New Roman"/>
          <w:iCs/>
          <w:sz w:val="24"/>
          <w:szCs w:val="24"/>
          <w:lang w:eastAsia="ja-JP"/>
        </w:rPr>
        <w:t xml:space="preserve"> when people are distressed, intoxicated </w:t>
      </w:r>
      <w:r w:rsidR="005917A7" w:rsidRPr="002F6F5D">
        <w:rPr>
          <w:rFonts w:ascii="Times New Roman" w:eastAsia="Calibri" w:hAnsi="Times New Roman" w:cs="Times New Roman"/>
          <w:iCs/>
          <w:sz w:val="24"/>
          <w:szCs w:val="24"/>
          <w:lang w:eastAsia="ja-JP"/>
        </w:rPr>
        <w:t xml:space="preserve">or </w:t>
      </w:r>
      <w:r w:rsidR="0081303B" w:rsidRPr="002F6F5D">
        <w:rPr>
          <w:rFonts w:ascii="Times New Roman" w:eastAsia="Calibri" w:hAnsi="Times New Roman" w:cs="Times New Roman"/>
          <w:iCs/>
          <w:sz w:val="24"/>
          <w:szCs w:val="24"/>
          <w:lang w:eastAsia="ja-JP"/>
        </w:rPr>
        <w:t xml:space="preserve">because they disinhibit inhibited or restrained eating </w:t>
      </w:r>
      <w:r w:rsidR="009543FB" w:rsidRPr="002F6F5D">
        <w:rPr>
          <w:rFonts w:ascii="Times New Roman" w:eastAsia="Calibri" w:hAnsi="Times New Roman" w:cs="Times New Roman"/>
          <w:iCs/>
          <w:sz w:val="24"/>
          <w:szCs w:val="24"/>
          <w:lang w:eastAsia="ja-JP"/>
        </w:rPr>
        <w:fldChar w:fldCharType="begin"/>
      </w:r>
      <w:r w:rsidR="00C1137E" w:rsidRPr="002F6F5D">
        <w:rPr>
          <w:rFonts w:ascii="Times New Roman" w:eastAsia="Calibri" w:hAnsi="Times New Roman" w:cs="Times New Roman"/>
          <w:iCs/>
          <w:sz w:val="24"/>
          <w:szCs w:val="24"/>
          <w:lang w:eastAsia="ja-JP"/>
        </w:rPr>
        <w:instrText xml:space="preserve"> ADDIN EN.CITE &lt;EndNote&gt;&lt;Cite&gt;&lt;Author&gt;Herman&lt;/Author&gt;&lt;Year&gt;2004&lt;/Year&gt;&lt;RecNum&gt;1272&lt;/RecNum&gt;&lt;DisplayText&gt;(Herman &amp;amp; Polivy, 2004)&lt;/DisplayText&gt;&lt;record&gt;&lt;rec-number&gt;1272&lt;/rec-number&gt;&lt;foreign-keys&gt;&lt;key app="EN" db-id="xv0t09e082v0vfepd0cvxzp20wds5tadfvrw" timestamp="1425733133"&gt;1272&lt;/key&gt;&lt;/foreign-keys&gt;&lt;ref-type name="Journal Article"&gt;17&lt;/ref-type&gt;&lt;contributors&gt;&lt;authors&gt;&lt;author&gt;Herman, C. Peter&lt;/author&gt;&lt;author&gt;Polivy, Janet&lt;/author&gt;&lt;/authors&gt;&lt;/contributors&gt;&lt;titles&gt;&lt;title&gt;The self-regulation of eating: Theoretical and practical problems&lt;/title&gt;&lt;/titles&gt;&lt;dates&gt;&lt;year&gt;2004&lt;/year&gt;&lt;/dates&gt;&lt;isbn&gt;1572309911&lt;/isbn&gt;&lt;urls&gt;&lt;/urls&gt;&lt;/record&gt;&lt;/Cite&gt;&lt;/EndNote&gt;</w:instrText>
      </w:r>
      <w:r w:rsidR="009543FB" w:rsidRPr="002F6F5D">
        <w:rPr>
          <w:rFonts w:ascii="Times New Roman" w:eastAsia="Calibri" w:hAnsi="Times New Roman" w:cs="Times New Roman"/>
          <w:iCs/>
          <w:sz w:val="24"/>
          <w:szCs w:val="24"/>
          <w:lang w:eastAsia="ja-JP"/>
        </w:rPr>
        <w:fldChar w:fldCharType="separate"/>
      </w:r>
      <w:r w:rsidR="00C1137E" w:rsidRPr="002F6F5D">
        <w:rPr>
          <w:rFonts w:ascii="Times New Roman" w:eastAsia="Calibri" w:hAnsi="Times New Roman" w:cs="Times New Roman"/>
          <w:iCs/>
          <w:noProof/>
          <w:sz w:val="24"/>
          <w:szCs w:val="24"/>
          <w:lang w:eastAsia="ja-JP"/>
        </w:rPr>
        <w:t>(</w:t>
      </w:r>
      <w:hyperlink w:anchor="_ENREF_19" w:tooltip="Herman, 2004 #1272" w:history="1">
        <w:r w:rsidR="00B847E3" w:rsidRPr="002F6F5D">
          <w:rPr>
            <w:rFonts w:ascii="Times New Roman" w:eastAsia="Calibri" w:hAnsi="Times New Roman" w:cs="Times New Roman"/>
            <w:iCs/>
            <w:noProof/>
            <w:sz w:val="24"/>
            <w:szCs w:val="24"/>
            <w:lang w:eastAsia="ja-JP"/>
          </w:rPr>
          <w:t>Herman &amp; Polivy, 2004</w:t>
        </w:r>
      </w:hyperlink>
      <w:r w:rsidR="00C1137E" w:rsidRPr="002F6F5D">
        <w:rPr>
          <w:rFonts w:ascii="Times New Roman" w:eastAsia="Calibri" w:hAnsi="Times New Roman" w:cs="Times New Roman"/>
          <w:iCs/>
          <w:noProof/>
          <w:sz w:val="24"/>
          <w:szCs w:val="24"/>
          <w:lang w:eastAsia="ja-JP"/>
        </w:rPr>
        <w:t>)</w:t>
      </w:r>
      <w:r w:rsidR="009543FB" w:rsidRPr="002F6F5D">
        <w:rPr>
          <w:rFonts w:ascii="Times New Roman" w:eastAsia="Calibri" w:hAnsi="Times New Roman" w:cs="Times New Roman"/>
          <w:iCs/>
          <w:sz w:val="24"/>
          <w:szCs w:val="24"/>
          <w:lang w:eastAsia="ja-JP"/>
        </w:rPr>
        <w:fldChar w:fldCharType="end"/>
      </w:r>
      <w:r w:rsidR="0081303B" w:rsidRPr="002F6F5D">
        <w:rPr>
          <w:rFonts w:ascii="Times New Roman" w:eastAsia="Calibri" w:hAnsi="Times New Roman" w:cs="Times New Roman"/>
          <w:iCs/>
          <w:sz w:val="24"/>
          <w:szCs w:val="24"/>
          <w:lang w:eastAsia="ja-JP"/>
        </w:rPr>
        <w:t xml:space="preserve">. </w:t>
      </w:r>
      <w:r w:rsidR="006A4202" w:rsidRPr="002F6F5D">
        <w:rPr>
          <w:rFonts w:ascii="Times New Roman" w:eastAsia="Calibri" w:hAnsi="Times New Roman" w:cs="Times New Roman"/>
          <w:iCs/>
          <w:sz w:val="24"/>
          <w:szCs w:val="24"/>
          <w:lang w:eastAsia="ja-JP"/>
        </w:rPr>
        <w:t>Similarly,</w:t>
      </w:r>
      <w:r w:rsidR="0081303B" w:rsidRPr="002F6F5D">
        <w:rPr>
          <w:rFonts w:ascii="Times New Roman" w:eastAsia="Calibri" w:hAnsi="Times New Roman" w:cs="Times New Roman"/>
          <w:iCs/>
          <w:sz w:val="24"/>
          <w:szCs w:val="24"/>
          <w:lang w:eastAsia="ja-JP"/>
        </w:rPr>
        <w:t xml:space="preserve"> o</w:t>
      </w:r>
      <w:r w:rsidR="0081303B" w:rsidRPr="002F6F5D">
        <w:rPr>
          <w:rFonts w:ascii="Times New Roman" w:eastAsia="Calibri" w:hAnsi="Times New Roman" w:cs="Times New Roman"/>
          <w:sz w:val="24"/>
          <w:szCs w:val="24"/>
          <w:lang w:eastAsia="ja-JP"/>
        </w:rPr>
        <w:t xml:space="preserve">ur results can be also explained in </w:t>
      </w:r>
      <w:r w:rsidR="005917A7" w:rsidRPr="002F6F5D">
        <w:rPr>
          <w:rFonts w:ascii="Times New Roman" w:eastAsia="Calibri" w:hAnsi="Times New Roman" w:cs="Times New Roman"/>
          <w:sz w:val="24"/>
          <w:szCs w:val="24"/>
          <w:lang w:eastAsia="ja-JP"/>
        </w:rPr>
        <w:t xml:space="preserve">the </w:t>
      </w:r>
      <w:r w:rsidR="0081303B" w:rsidRPr="002F6F5D">
        <w:rPr>
          <w:rFonts w:ascii="Times New Roman" w:eastAsia="Calibri" w:hAnsi="Times New Roman" w:cs="Times New Roman"/>
          <w:sz w:val="24"/>
          <w:szCs w:val="24"/>
          <w:lang w:eastAsia="ja-JP"/>
        </w:rPr>
        <w:t xml:space="preserve">light of the </w:t>
      </w:r>
      <w:r w:rsidR="0081303B" w:rsidRPr="002F6F5D">
        <w:rPr>
          <w:rFonts w:ascii="Times New Roman" w:eastAsia="Calibri" w:hAnsi="Times New Roman" w:cs="Times New Roman"/>
          <w:iCs/>
          <w:sz w:val="24"/>
          <w:szCs w:val="24"/>
          <w:lang w:eastAsia="ja-JP"/>
        </w:rPr>
        <w:t xml:space="preserve">Strength Model of Self-Control </w:t>
      </w:r>
      <w:r w:rsidR="009543FB" w:rsidRPr="002F6F5D">
        <w:rPr>
          <w:rFonts w:ascii="Times New Roman" w:eastAsia="Calibri" w:hAnsi="Times New Roman" w:cs="Times New Roman"/>
          <w:iCs/>
          <w:sz w:val="24"/>
          <w:szCs w:val="24"/>
          <w:lang w:eastAsia="ja-JP"/>
        </w:rPr>
        <w:fldChar w:fldCharType="begin">
          <w:fldData xml:space="preserve">PEVuZE5vdGU+PENpdGU+PEF1dGhvcj5CYXVtZWlzdGVyPC9BdXRob3I+PFllYXI+MTk5NDwvWWVh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</w:fldData>
        </w:fldChar>
      </w:r>
      <w:r w:rsidR="00C1137E" w:rsidRPr="002F6F5D">
        <w:rPr>
          <w:rFonts w:ascii="Times New Roman" w:eastAsia="Calibri" w:hAnsi="Times New Roman" w:cs="Times New Roman"/>
          <w:iCs/>
          <w:sz w:val="24"/>
          <w:szCs w:val="24"/>
          <w:lang w:eastAsia="ja-JP"/>
        </w:rPr>
        <w:instrText xml:space="preserve"> ADDIN EN.CITE </w:instrText>
      </w:r>
      <w:r w:rsidR="00C1137E" w:rsidRPr="002F6F5D">
        <w:rPr>
          <w:rFonts w:ascii="Times New Roman" w:eastAsia="Calibri" w:hAnsi="Times New Roman" w:cs="Times New Roman"/>
          <w:iCs/>
          <w:sz w:val="24"/>
          <w:szCs w:val="24"/>
          <w:lang w:eastAsia="ja-JP"/>
        </w:rPr>
        <w:fldChar w:fldCharType="begin">
          <w:fldData xml:space="preserve">PEVuZE5vdGU+PENpdGU+PEF1dGhvcj5CYXVtZWlzdGVyPC9BdXRob3I+PFllYXI+MTk5NDwvWWVh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</w:fldData>
        </w:fldChar>
      </w:r>
      <w:r w:rsidR="00C1137E" w:rsidRPr="002F6F5D">
        <w:rPr>
          <w:rFonts w:ascii="Times New Roman" w:eastAsia="Calibri" w:hAnsi="Times New Roman" w:cs="Times New Roman"/>
          <w:iCs/>
          <w:sz w:val="24"/>
          <w:szCs w:val="24"/>
          <w:lang w:eastAsia="ja-JP"/>
        </w:rPr>
        <w:instrText xml:space="preserve"> ADDIN EN.CITE.DATA </w:instrText>
      </w:r>
      <w:r w:rsidR="00C1137E" w:rsidRPr="002F6F5D">
        <w:rPr>
          <w:rFonts w:ascii="Times New Roman" w:eastAsia="Calibri" w:hAnsi="Times New Roman" w:cs="Times New Roman"/>
          <w:iCs/>
          <w:sz w:val="24"/>
          <w:szCs w:val="24"/>
          <w:lang w:eastAsia="ja-JP"/>
        </w:rPr>
      </w:r>
      <w:r w:rsidR="00C1137E" w:rsidRPr="002F6F5D">
        <w:rPr>
          <w:rFonts w:ascii="Times New Roman" w:eastAsia="Calibri" w:hAnsi="Times New Roman" w:cs="Times New Roman"/>
          <w:iCs/>
          <w:sz w:val="24"/>
          <w:szCs w:val="24"/>
          <w:lang w:eastAsia="ja-JP"/>
        </w:rPr>
        <w:fldChar w:fldCharType="end"/>
      </w:r>
      <w:r w:rsidR="009543FB" w:rsidRPr="002F6F5D">
        <w:rPr>
          <w:rFonts w:ascii="Times New Roman" w:eastAsia="Calibri" w:hAnsi="Times New Roman" w:cs="Times New Roman"/>
          <w:iCs/>
          <w:sz w:val="24"/>
          <w:szCs w:val="24"/>
          <w:lang w:eastAsia="ja-JP"/>
        </w:rPr>
      </w:r>
      <w:r w:rsidR="009543FB" w:rsidRPr="002F6F5D">
        <w:rPr>
          <w:rFonts w:ascii="Times New Roman" w:eastAsia="Calibri" w:hAnsi="Times New Roman" w:cs="Times New Roman"/>
          <w:iCs/>
          <w:sz w:val="24"/>
          <w:szCs w:val="24"/>
          <w:lang w:eastAsia="ja-JP"/>
        </w:rPr>
        <w:fldChar w:fldCharType="separate"/>
      </w:r>
      <w:r w:rsidR="00C1137E" w:rsidRPr="002F6F5D">
        <w:rPr>
          <w:rFonts w:ascii="Times New Roman" w:eastAsia="Calibri" w:hAnsi="Times New Roman" w:cs="Times New Roman"/>
          <w:iCs/>
          <w:noProof/>
          <w:sz w:val="24"/>
          <w:szCs w:val="24"/>
          <w:lang w:eastAsia="ja-JP"/>
        </w:rPr>
        <w:t>(</w:t>
      </w:r>
      <w:hyperlink w:anchor="_ENREF_3" w:tooltip="Baumeister, 2003 #1051" w:history="1">
        <w:r w:rsidR="00B847E3" w:rsidRPr="002F6F5D">
          <w:rPr>
            <w:rFonts w:ascii="Times New Roman" w:eastAsia="Calibri" w:hAnsi="Times New Roman" w:cs="Times New Roman"/>
            <w:iCs/>
            <w:noProof/>
            <w:sz w:val="24"/>
            <w:szCs w:val="24"/>
            <w:lang w:eastAsia="ja-JP"/>
          </w:rPr>
          <w:t>Baumeister, 2003</w:t>
        </w:r>
      </w:hyperlink>
      <w:r w:rsidR="00C1137E" w:rsidRPr="002F6F5D">
        <w:rPr>
          <w:rFonts w:ascii="Times New Roman" w:eastAsia="Calibri" w:hAnsi="Times New Roman" w:cs="Times New Roman"/>
          <w:iCs/>
          <w:noProof/>
          <w:sz w:val="24"/>
          <w:szCs w:val="24"/>
          <w:lang w:eastAsia="ja-JP"/>
        </w:rPr>
        <w:t xml:space="preserve">; </w:t>
      </w:r>
      <w:hyperlink w:anchor="_ENREF_4" w:tooltip="Baumeister, 1994 #1005" w:history="1">
        <w:r w:rsidR="00B847E3" w:rsidRPr="002F6F5D">
          <w:rPr>
            <w:rFonts w:ascii="Times New Roman" w:eastAsia="Calibri" w:hAnsi="Times New Roman" w:cs="Times New Roman"/>
            <w:iCs/>
            <w:noProof/>
            <w:sz w:val="24"/>
            <w:szCs w:val="24"/>
            <w:lang w:eastAsia="ja-JP"/>
          </w:rPr>
          <w:t>Baumeister, Heatherton, &amp; Tice, 1994</w:t>
        </w:r>
      </w:hyperlink>
      <w:r w:rsidR="00C1137E" w:rsidRPr="002F6F5D">
        <w:rPr>
          <w:rFonts w:ascii="Times New Roman" w:eastAsia="Calibri" w:hAnsi="Times New Roman" w:cs="Times New Roman"/>
          <w:iCs/>
          <w:noProof/>
          <w:sz w:val="24"/>
          <w:szCs w:val="24"/>
          <w:lang w:eastAsia="ja-JP"/>
        </w:rPr>
        <w:t>)</w:t>
      </w:r>
      <w:r w:rsidR="009543FB" w:rsidRPr="002F6F5D">
        <w:rPr>
          <w:rFonts w:ascii="Times New Roman" w:eastAsia="Calibri" w:hAnsi="Times New Roman" w:cs="Times New Roman"/>
          <w:iCs/>
          <w:sz w:val="24"/>
          <w:szCs w:val="24"/>
          <w:lang w:eastAsia="ja-JP"/>
        </w:rPr>
        <w:fldChar w:fldCharType="end"/>
      </w:r>
      <w:r w:rsidR="005917A7" w:rsidRPr="002F6F5D">
        <w:rPr>
          <w:rFonts w:ascii="Times New Roman" w:eastAsia="Calibri" w:hAnsi="Times New Roman" w:cs="Times New Roman"/>
          <w:iCs/>
          <w:sz w:val="24"/>
          <w:szCs w:val="24"/>
          <w:lang w:eastAsia="ja-JP"/>
        </w:rPr>
        <w:t>,</w:t>
      </w:r>
      <w:r w:rsidR="0081303B" w:rsidRPr="002F6F5D">
        <w:rPr>
          <w:rFonts w:ascii="Times New Roman" w:eastAsia="Calibri" w:hAnsi="Times New Roman" w:cs="Times New Roman"/>
          <w:iCs/>
          <w:sz w:val="24"/>
          <w:szCs w:val="24"/>
          <w:lang w:eastAsia="ja-JP"/>
        </w:rPr>
        <w:t xml:space="preserve"> which suggests that when cognitive resources are limited, people are prone to engage in impulsive </w:t>
      </w:r>
      <w:r w:rsidR="006A4202" w:rsidRPr="002F6F5D">
        <w:rPr>
          <w:rFonts w:ascii="Times New Roman" w:eastAsia="Calibri" w:hAnsi="Times New Roman" w:cs="Times New Roman"/>
          <w:iCs/>
          <w:sz w:val="24"/>
          <w:szCs w:val="24"/>
          <w:lang w:eastAsia="ja-JP"/>
        </w:rPr>
        <w:t>behaviours that</w:t>
      </w:r>
      <w:r w:rsidR="0081303B" w:rsidRPr="002F6F5D">
        <w:rPr>
          <w:rFonts w:ascii="Times New Roman" w:eastAsia="Calibri" w:hAnsi="Times New Roman" w:cs="Times New Roman"/>
          <w:iCs/>
          <w:sz w:val="24"/>
          <w:szCs w:val="24"/>
          <w:lang w:eastAsia="ja-JP"/>
        </w:rPr>
        <w:t xml:space="preserve"> often reflect </w:t>
      </w:r>
      <w:r w:rsidR="005917A7" w:rsidRPr="002F6F5D">
        <w:rPr>
          <w:rFonts w:ascii="Times New Roman" w:eastAsia="Calibri" w:hAnsi="Times New Roman" w:cs="Times New Roman"/>
          <w:iCs/>
          <w:sz w:val="24"/>
          <w:szCs w:val="24"/>
          <w:lang w:eastAsia="ja-JP"/>
        </w:rPr>
        <w:t xml:space="preserve">prior </w:t>
      </w:r>
      <w:r w:rsidR="0081303B" w:rsidRPr="002F6F5D">
        <w:rPr>
          <w:rFonts w:ascii="Times New Roman" w:eastAsia="Calibri" w:hAnsi="Times New Roman" w:cs="Times New Roman"/>
          <w:iCs/>
          <w:sz w:val="24"/>
          <w:szCs w:val="24"/>
          <w:lang w:eastAsia="ja-JP"/>
        </w:rPr>
        <w:t>habitual behaviour</w:t>
      </w:r>
      <w:r w:rsidR="005917A7" w:rsidRPr="002F6F5D">
        <w:rPr>
          <w:rFonts w:ascii="Times New Roman" w:eastAsia="Calibri" w:hAnsi="Times New Roman" w:cs="Times New Roman"/>
          <w:iCs/>
          <w:sz w:val="24"/>
          <w:szCs w:val="24"/>
          <w:lang w:eastAsia="ja-JP"/>
        </w:rPr>
        <w:t>s</w:t>
      </w:r>
      <w:r w:rsidR="0081303B" w:rsidRPr="002F6F5D">
        <w:rPr>
          <w:rFonts w:ascii="Times New Roman" w:eastAsia="Calibri" w:hAnsi="Times New Roman" w:cs="Times New Roman"/>
          <w:iCs/>
          <w:sz w:val="24"/>
          <w:szCs w:val="24"/>
          <w:lang w:eastAsia="ja-JP"/>
        </w:rPr>
        <w:t xml:space="preserve">. </w:t>
      </w:r>
    </w:p>
    <w:p w:rsidR="00E906D8" w:rsidRPr="002F6F5D" w:rsidRDefault="00C653AE" w:rsidP="00FA2412">
      <w:pPr>
        <w:spacing w:after="0" w:line="480" w:lineRule="auto"/>
        <w:ind w:firstLine="720"/>
        <w:rPr>
          <w:rFonts w:ascii="Times New Roman" w:eastAsia="SimSun" w:hAnsi="Times New Roman" w:cs="Times New Roman"/>
          <w:b/>
          <w:bCs/>
          <w:i/>
          <w:iCs/>
          <w:sz w:val="24"/>
          <w:szCs w:val="24"/>
          <w:lang w:eastAsia="ja-JP"/>
        </w:rPr>
      </w:pPr>
      <w:r w:rsidRPr="002F6F5D">
        <w:rPr>
          <w:rFonts w:ascii="Times New Roman" w:eastAsia="SimSun" w:hAnsi="Times New Roman" w:cs="Times New Roman"/>
          <w:b/>
          <w:bCs/>
          <w:i/>
          <w:iCs/>
          <w:sz w:val="24"/>
          <w:szCs w:val="24"/>
          <w:lang w:eastAsia="ja-JP"/>
        </w:rPr>
        <w:t xml:space="preserve">Theme 4. </w:t>
      </w:r>
      <w:r w:rsidR="0081303B" w:rsidRPr="002F6F5D">
        <w:rPr>
          <w:rFonts w:ascii="Times New Roman" w:eastAsia="SimSun" w:hAnsi="Times New Roman" w:cs="Times New Roman"/>
          <w:b/>
          <w:bCs/>
          <w:i/>
          <w:iCs/>
          <w:sz w:val="24"/>
          <w:szCs w:val="24"/>
          <w:lang w:eastAsia="ja-JP"/>
        </w:rPr>
        <w:t>Habit and automa</w:t>
      </w:r>
      <w:r w:rsidR="002504B9" w:rsidRPr="002F6F5D">
        <w:rPr>
          <w:rFonts w:ascii="Times New Roman" w:eastAsia="SimSun" w:hAnsi="Times New Roman" w:cs="Times New Roman"/>
          <w:b/>
          <w:bCs/>
          <w:i/>
          <w:iCs/>
          <w:sz w:val="24"/>
          <w:szCs w:val="24"/>
          <w:lang w:eastAsia="ja-JP"/>
        </w:rPr>
        <w:t xml:space="preserve">ticity. </w:t>
      </w:r>
      <w:r w:rsidR="0081303B" w:rsidRPr="002F6F5D">
        <w:rPr>
          <w:rFonts w:ascii="Times New Roman" w:eastAsia="Calibri" w:hAnsi="Times New Roman" w:cs="Times New Roman"/>
          <w:sz w:val="24"/>
          <w:szCs w:val="24"/>
          <w:lang w:eastAsia="ja-JP"/>
        </w:rPr>
        <w:t xml:space="preserve">In this study, behavioural </w:t>
      </w:r>
      <w:r w:rsidR="00A4177F" w:rsidRPr="002F6F5D">
        <w:rPr>
          <w:rFonts w:ascii="Times New Roman" w:eastAsia="Calibri" w:hAnsi="Times New Roman" w:cs="Times New Roman"/>
          <w:sz w:val="24"/>
          <w:szCs w:val="24"/>
          <w:lang w:eastAsia="ja-JP"/>
        </w:rPr>
        <w:t xml:space="preserve">weight loss maintenance </w:t>
      </w:r>
      <w:r w:rsidR="0081303B" w:rsidRPr="002F6F5D">
        <w:rPr>
          <w:rFonts w:ascii="Times New Roman" w:eastAsia="Calibri" w:hAnsi="Times New Roman" w:cs="Times New Roman"/>
          <w:sz w:val="24"/>
          <w:szCs w:val="24"/>
          <w:lang w:eastAsia="ja-JP"/>
        </w:rPr>
        <w:t xml:space="preserve">patterns were often based on cue-driven context-behaviour associations </w:t>
      </w:r>
      <w:r w:rsidR="005917A7" w:rsidRPr="002F6F5D">
        <w:rPr>
          <w:rFonts w:ascii="Times New Roman" w:eastAsia="Calibri" w:hAnsi="Times New Roman" w:cs="Times New Roman"/>
          <w:sz w:val="24"/>
          <w:szCs w:val="24"/>
          <w:lang w:eastAsia="ja-JP"/>
        </w:rPr>
        <w:t xml:space="preserve">that </w:t>
      </w:r>
      <w:r w:rsidR="0081303B" w:rsidRPr="002F6F5D">
        <w:rPr>
          <w:rFonts w:ascii="Times New Roman" w:eastAsia="Calibri" w:hAnsi="Times New Roman" w:cs="Times New Roman"/>
          <w:sz w:val="24"/>
          <w:szCs w:val="24"/>
          <w:lang w:eastAsia="ja-JP"/>
        </w:rPr>
        <w:t xml:space="preserve">were learned during the weight loss period and subsequently maintained. Numerous studies point to the adoption of </w:t>
      </w:r>
      <w:r w:rsidR="0081303B" w:rsidRPr="002F6F5D">
        <w:rPr>
          <w:rFonts w:ascii="Times New Roman" w:eastAsia="Calibri" w:hAnsi="Times New Roman" w:cs="Times New Roman"/>
          <w:bCs/>
          <w:sz w:val="24"/>
          <w:szCs w:val="24"/>
          <w:lang w:eastAsia="ja-JP"/>
        </w:rPr>
        <w:t xml:space="preserve">an </w:t>
      </w:r>
      <w:r w:rsidR="0081303B" w:rsidRPr="002F6F5D">
        <w:rPr>
          <w:rFonts w:ascii="Times New Roman" w:eastAsia="Calibri" w:hAnsi="Times New Roman" w:cs="Times New Roman"/>
          <w:sz w:val="24"/>
          <w:szCs w:val="24"/>
          <w:lang w:eastAsia="ja-JP"/>
        </w:rPr>
        <w:t xml:space="preserve">activity habit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&lt;EndNote&gt;&lt;Cite&gt;&lt;Author&gt;Pronk&lt;/Author&gt;&lt;Year&gt;1994&lt;/Year&gt;&lt;RecNum&gt;1210&lt;/RecNum&gt;&lt;DisplayText&gt;(Pronk &amp;amp; Wing, 1994)&lt;/DisplayText&gt;&lt;record&gt;&lt;rec-number&gt;1210&lt;/rec-number&gt;&lt;foreign-keys&gt;&lt;key app="EN" db-id="xv0t09e082v0vfepd0cvxzp20wds5tadfvrw" timestamp="1425733110"&gt;1210&lt;/key&gt;&lt;/foreign-keys&gt;&lt;ref-type name="Journal Article"&gt;17&lt;/ref-type&gt;&lt;contributors&gt;&lt;authors&gt;&lt;author&gt;Pronk, Nicolaas P.&lt;/author&gt;&lt;author&gt;Wing, Rena R.&lt;/author&gt;&lt;/authors&gt;&lt;/contributors&gt;&lt;titles&gt;&lt;title&gt;Physical Activity and Long</w:instrText>
      </w:r>
      <w:r w:rsidR="00C1137E" w:rsidRPr="002F6F5D">
        <w:rPr>
          <w:rFonts w:ascii="Cambria Math" w:eastAsia="Calibri" w:hAnsi="Cambria Math" w:cs="Cambria Math"/>
          <w:sz w:val="24"/>
          <w:szCs w:val="24"/>
          <w:lang w:eastAsia="ja-JP"/>
        </w:rPr>
        <w:instrText>‐</w:instrText>
      </w:r>
      <w:r w:rsidR="00C1137E" w:rsidRPr="002F6F5D">
        <w:rPr>
          <w:rFonts w:ascii="Times New Roman" w:eastAsia="Calibri" w:hAnsi="Times New Roman" w:cs="Times New Roman"/>
          <w:sz w:val="24"/>
          <w:szCs w:val="24"/>
          <w:lang w:eastAsia="ja-JP"/>
        </w:rPr>
        <w:instrText>Term Maintenance of Weight Loss&lt;/title&gt;&lt;secondary-title&gt;Obesity research&lt;/secondary-title&gt;&lt;/titles&gt;&lt;periodical&gt;&lt;full-title&gt;Obesity research&lt;/full-title&gt;&lt;/periodical&gt;&lt;pages&gt;587-599&lt;/pages&gt;&lt;volume&gt;2&lt;/volume&gt;&lt;number&gt;6&lt;/number&gt;&lt;dates&gt;&lt;year&gt;1994&lt;/year&gt;&lt;/dates&gt;&lt;isbn&gt;1550-8528&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2" w:tooltip="Pronk, 1994 #1210" w:history="1">
        <w:r w:rsidR="00B847E3" w:rsidRPr="002F6F5D">
          <w:rPr>
            <w:rFonts w:ascii="Times New Roman" w:eastAsia="Calibri" w:hAnsi="Times New Roman" w:cs="Times New Roman"/>
            <w:noProof/>
            <w:sz w:val="24"/>
            <w:szCs w:val="24"/>
            <w:lang w:eastAsia="ja-JP"/>
          </w:rPr>
          <w:t>Pronk &amp; Wing, 1994</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healthy eating habit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&lt;EndNote&gt;&lt;Cite&gt;&lt;Author&gt;Shick&lt;/Author&gt;&lt;Year&gt;1998&lt;/Year&gt;&lt;RecNum&gt;1330&lt;/RecNum&gt;&lt;DisplayText&gt;(Shick et al., 1998)&lt;/DisplayText&gt;&lt;record&gt;&lt;rec-number&gt;1330&lt;/rec-number&gt;&lt;foreign-keys&gt;&lt;key app="EN" db-id="xv0t09e082v0vfepd0cvxzp20wds5tadfvrw" timestamp="1425733133"&gt;1330&lt;/key&gt;&lt;/foreign-keys&gt;&lt;ref-type name="Journal Article"&gt;17&lt;/ref-type&gt;&lt;contributors&gt;&lt;authors&gt;&lt;author&gt;Shick, Siao Mei&lt;/author&gt;&lt;author&gt;Wing, Rena R.&lt;/author&gt;&lt;author&gt;Klem, Mary L.&lt;/author&gt;&lt;author&gt;McGuire, Maureen T.&lt;/author&gt;&lt;author&gt;Hill, James O.&lt;/author&gt;&lt;author&gt;Seagle, Helen&lt;/author&gt;&lt;/authors&gt;&lt;/contributors&gt;&lt;titles&gt;&lt;title&gt;Persons successful at long-term weight loss and maintenance continue to consume a low-energy, low-fat diet&lt;/title&gt;&lt;secondary-title&gt;Journal of the American Dietetic Association&lt;/secondary-title&gt;&lt;/titles&gt;&lt;periodical&gt;&lt;full-title&gt;Journal of the American Dietetic Association&lt;/full-title&gt;&lt;/periodical&gt;&lt;pages&gt;408-413&lt;/pages&gt;&lt;volume&gt;98&lt;/volume&gt;&lt;number&gt;4&lt;/number&gt;&lt;dates&gt;&lt;year&gt;1998&lt;/year&gt;&lt;/dates&gt;&lt;isbn&gt;0002-8223&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6" w:tooltip="Shick, 1998 #1330" w:history="1">
        <w:r w:rsidR="00B847E3" w:rsidRPr="002F6F5D">
          <w:rPr>
            <w:rFonts w:ascii="Times New Roman" w:eastAsia="Calibri" w:hAnsi="Times New Roman" w:cs="Times New Roman"/>
            <w:noProof/>
            <w:sz w:val="24"/>
            <w:szCs w:val="24"/>
            <w:lang w:eastAsia="ja-JP"/>
          </w:rPr>
          <w:t>Shick et al., 1998</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and self-weighing habit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&lt;EndNote&gt;&lt;Cite&gt;&lt;Author&gt;Butryn&lt;/Author&gt;&lt;Year&gt;2007&lt;/Year&gt;&lt;RecNum&gt;822&lt;/RecNum&gt;&lt;DisplayText&gt;(Butryn et al., 2007)&lt;/DisplayText&gt;&lt;record&gt;&lt;rec-number&gt;822&lt;/rec-number&gt;&lt;foreign-keys&gt;&lt;key app="EN" db-id="xv0t09e082v0vfepd0cvxzp20wds5tadfvrw" timestamp="1425733044"&gt;822&lt;/key&gt;&lt;/foreign-keys&gt;&lt;ref-type name="Journal Article"&gt;17&lt;/ref-type&gt;&lt;contributors&gt;&lt;authors&gt;&lt;author&gt;Butryn, Meghan L.&lt;/author&gt;&lt;author&gt;Phelan, Suzanne&lt;/author&gt;&lt;author&gt;Hill, James O.&lt;/author&gt;&lt;author&gt;Wing, Rena R.&lt;/author&gt;&lt;/authors&gt;&lt;/contributors&gt;&lt;titles&gt;&lt;title&gt;Consistent Self</w:instrText>
      </w:r>
      <w:r w:rsidR="00C1137E" w:rsidRPr="002F6F5D">
        <w:rPr>
          <w:rFonts w:ascii="Cambria Math" w:eastAsia="Calibri" w:hAnsi="Cambria Math" w:cs="Cambria Math"/>
          <w:sz w:val="24"/>
          <w:szCs w:val="24"/>
          <w:lang w:eastAsia="ja-JP"/>
        </w:rPr>
        <w:instrText>‐</w:instrText>
      </w:r>
      <w:r w:rsidR="00C1137E" w:rsidRPr="002F6F5D">
        <w:rPr>
          <w:rFonts w:ascii="Times New Roman" w:eastAsia="Calibri" w:hAnsi="Times New Roman" w:cs="Times New Roman"/>
          <w:sz w:val="24"/>
          <w:szCs w:val="24"/>
          <w:lang w:eastAsia="ja-JP"/>
        </w:rPr>
        <w:instrText>monitoring of Weight: A Key Component of Successful Weight Loss Maintenance&lt;/title&gt;&lt;secondary-title&gt;Obesity&lt;/secondary-title&gt;&lt;/titles&gt;&lt;periodical&gt;&lt;full-title&gt;Obesity&lt;/full-title&gt;&lt;/periodical&gt;&lt;pages&gt;3091-3096&lt;/pages&gt;&lt;volume&gt;15&lt;/volume&gt;&lt;number&gt;12&lt;/number&gt;&lt;dates&gt;&lt;year&gt;2007&lt;/year&gt;&lt;/dates&gt;&lt;isbn&gt;1930-739X&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8" w:tooltip="Butryn, 2007 #822" w:history="1">
        <w:r w:rsidR="00B847E3" w:rsidRPr="002F6F5D">
          <w:rPr>
            <w:rFonts w:ascii="Times New Roman" w:eastAsia="Calibri" w:hAnsi="Times New Roman" w:cs="Times New Roman"/>
            <w:noProof/>
            <w:sz w:val="24"/>
            <w:szCs w:val="24"/>
            <w:lang w:eastAsia="ja-JP"/>
          </w:rPr>
          <w:t>Butryn et al., 2007</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as key components in successful </w:t>
      </w:r>
      <w:r w:rsidR="00DB41A0" w:rsidRPr="002F6F5D">
        <w:rPr>
          <w:rFonts w:ascii="Times New Roman" w:eastAsia="Calibri" w:hAnsi="Times New Roman" w:cs="Times New Roman"/>
          <w:sz w:val="24"/>
          <w:szCs w:val="24"/>
        </w:rPr>
        <w:t>weight loss maintenance</w:t>
      </w:r>
      <w:r w:rsidR="005C423C" w:rsidRPr="002F6F5D">
        <w:rPr>
          <w:rFonts w:ascii="Times New Roman" w:eastAsia="Calibri" w:hAnsi="Times New Roman" w:cs="Times New Roman"/>
          <w:sz w:val="24"/>
          <w:szCs w:val="24"/>
          <w:lang w:eastAsia="ja-JP"/>
        </w:rPr>
        <w:t xml:space="preserve"> suggesting </w:t>
      </w:r>
      <w:r w:rsidR="0081303B" w:rsidRPr="002F6F5D">
        <w:rPr>
          <w:rFonts w:ascii="Times New Roman" w:eastAsia="Calibri" w:hAnsi="Times New Roman" w:cs="Times New Roman"/>
          <w:sz w:val="24"/>
          <w:szCs w:val="24"/>
          <w:lang w:eastAsia="ja-JP"/>
        </w:rPr>
        <w:t>that habitual behaviours are easier to pursue as they require less executive control capacity t</w:t>
      </w:r>
      <w:r w:rsidR="006A4202" w:rsidRPr="002F6F5D">
        <w:rPr>
          <w:rFonts w:ascii="Times New Roman" w:eastAsia="Calibri" w:hAnsi="Times New Roman" w:cs="Times New Roman"/>
          <w:sz w:val="24"/>
          <w:szCs w:val="24"/>
          <w:lang w:eastAsia="ja-JP"/>
        </w:rPr>
        <w:t xml:space="preserve">han self-controlled behaviours. </w:t>
      </w:r>
      <w:r w:rsidR="0081303B" w:rsidRPr="002F6F5D">
        <w:rPr>
          <w:rFonts w:ascii="Times New Roman" w:eastAsia="Calibri" w:hAnsi="Times New Roman" w:cs="Times New Roman"/>
          <w:sz w:val="24"/>
          <w:szCs w:val="24"/>
          <w:lang w:eastAsia="ja-JP"/>
        </w:rPr>
        <w:t xml:space="preserve">Similar to our findings, in a conceptual review of factors associated with weight regain, having </w:t>
      </w:r>
      <w:r w:rsidR="002A18DB" w:rsidRPr="002F6F5D">
        <w:rPr>
          <w:rFonts w:ascii="Times New Roman" w:eastAsia="Calibri" w:hAnsi="Times New Roman" w:cs="Times New Roman"/>
          <w:sz w:val="24"/>
          <w:szCs w:val="24"/>
          <w:lang w:eastAsia="ja-JP"/>
        </w:rPr>
        <w:t>an</w:t>
      </w:r>
      <w:r w:rsidR="0081303B" w:rsidRPr="002F6F5D">
        <w:rPr>
          <w:rFonts w:ascii="Times New Roman" w:eastAsia="Calibri" w:hAnsi="Times New Roman" w:cs="Times New Roman"/>
          <w:sz w:val="24"/>
          <w:szCs w:val="24"/>
          <w:lang w:eastAsia="ja-JP"/>
        </w:rPr>
        <w:t xml:space="preserve"> active lifestyle, a regular meal pattern and healthier eating </w:t>
      </w:r>
      <w:r w:rsidR="005917A7" w:rsidRPr="002F6F5D">
        <w:rPr>
          <w:rFonts w:ascii="Times New Roman" w:eastAsia="Calibri" w:hAnsi="Times New Roman" w:cs="Times New Roman"/>
          <w:sz w:val="24"/>
          <w:szCs w:val="24"/>
          <w:lang w:eastAsia="ja-JP"/>
        </w:rPr>
        <w:t xml:space="preserve">were </w:t>
      </w:r>
      <w:r w:rsidR="0081303B" w:rsidRPr="002F6F5D">
        <w:rPr>
          <w:rFonts w:ascii="Times New Roman" w:eastAsia="Calibri" w:hAnsi="Times New Roman" w:cs="Times New Roman"/>
          <w:sz w:val="24"/>
          <w:szCs w:val="24"/>
          <w:lang w:eastAsia="ja-JP"/>
        </w:rPr>
        <w:t xml:space="preserve">associated with successful </w:t>
      </w:r>
      <w:r w:rsidR="00A4177F" w:rsidRPr="002F6F5D">
        <w:rPr>
          <w:rFonts w:ascii="Times New Roman" w:eastAsia="Calibri" w:hAnsi="Times New Roman" w:cs="Times New Roman"/>
          <w:sz w:val="24"/>
          <w:szCs w:val="24"/>
          <w:lang w:eastAsia="ja-JP"/>
        </w:rPr>
        <w:t xml:space="preserve">weight loss maintenance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&lt;EndNote&gt;&lt;Cite&gt;&lt;Author&gt;Elfhag&lt;/Author&gt;&lt;Year&gt;2005&lt;/Year&gt;&lt;RecNum&gt;847&lt;/RecNum&gt;&lt;DisplayText&gt;(Elfhag &amp;amp; Rössner, 2005)&lt;/DisplayText&gt;&lt;record&gt;&lt;rec-number&gt;847&lt;/rec-number&gt;&lt;foreign-keys&gt;&lt;key app="EN" db-id="xv0t09e082v0vfepd0cvxzp20wds5tadfvrw" timestamp="1425733044"&gt;847&lt;/key&gt;&lt;/foreign-keys&gt;&lt;ref-type name="Journal Article"&gt;17&lt;/ref-type&gt;&lt;contributors&gt;&lt;authors&gt;&lt;author&gt;Elfhag, K.&lt;/author&gt;&lt;author&gt;Rössner, S.&lt;/author&gt;&lt;/authors&gt;&lt;/contributors&gt;&lt;titles&gt;&lt;title&gt;Who succeeds in maintaining weight loss? A conceptual review of factors associated with weight loss maintenance and weight regain&lt;/title&gt;&lt;secondary-title&gt;Obesity reviews&lt;/secondary-title&gt;&lt;/titles&gt;&lt;periodical&gt;&lt;full-title&gt;Obesity Reviews&lt;/full-title&gt;&lt;/periodical&gt;&lt;pages&gt;67-85&lt;/pages&gt;&lt;volume&gt;6&lt;/volume&gt;&lt;number&gt;1&lt;/number&gt;&lt;dates&gt;&lt;year&gt;2005&lt;/year&gt;&lt;/dates&gt;&lt;isbn&gt;1467-789X&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2" w:tooltip="Elfhag, 2005 #847" w:history="1">
        <w:r w:rsidR="00B847E3" w:rsidRPr="002F6F5D">
          <w:rPr>
            <w:rFonts w:ascii="Times New Roman" w:eastAsia="Calibri" w:hAnsi="Times New Roman" w:cs="Times New Roman"/>
            <w:noProof/>
            <w:sz w:val="24"/>
            <w:szCs w:val="24"/>
            <w:lang w:eastAsia="ja-JP"/>
          </w:rPr>
          <w:t>Elfhag &amp; Rössner, 2005</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Our findings can be explained in the context of other studies which report that individuals who had maintained weight losses for longer reported that less effort and attention was required to maintain their weight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&lt;EndNote&gt;&lt;Cite&gt;&lt;Author&gt;Klem&lt;/Author&gt;&lt;Year&gt;2000&lt;/Year&gt;&lt;RecNum&gt;1286&lt;/RecNum&gt;&lt;DisplayText&gt;(Klem et al., 2000)&lt;/DisplayText&gt;&lt;record&gt;&lt;rec-number&gt;1286&lt;/rec-number&gt;&lt;foreign-keys&gt;&lt;key app="EN" db-id="xv0t09e082v0vfepd0cvxzp20wds5tadfvrw" timestamp="1425733133"&gt;1286&lt;/key&gt;&lt;/foreign-keys&gt;&lt;ref-type name="Journal Article"&gt;17&lt;/ref-type&gt;&lt;contributors&gt;&lt;authors&gt;&lt;author&gt;Klem, Mary L.&lt;/author&gt;&lt;author&gt;Wing, Rena R.&lt;/author&gt;&lt;author&gt;Lang, Wei&lt;/author&gt;&lt;author&gt;McGuire, Maureen T.&lt;/author&gt;&lt;author&gt;Hill, James O.&lt;/author&gt;&lt;/authors&gt;&lt;/contributors&gt;&lt;titles&gt;&lt;title&gt;Does weight loss maintenance become easier over time?&lt;/title&gt;&lt;secondary-title&gt;Obesity research&lt;/secondary-title&gt;&lt;/titles&gt;&lt;periodical&gt;&lt;full-title&gt;Obesity research&lt;/full-title&gt;&lt;/periodical&gt;&lt;pages&gt;438-444&lt;/pages&gt;&lt;volume&gt;8&lt;/volume&gt;&lt;number&gt;6&lt;/number&gt;&lt;dates&gt;&lt;year&gt;2000&lt;/year&gt;&lt;/dates&gt;&lt;isbn&gt;1550-8528&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5" w:tooltip="Klem, 2000 #1286" w:history="1">
        <w:r w:rsidR="00B847E3" w:rsidRPr="002F6F5D">
          <w:rPr>
            <w:rFonts w:ascii="Times New Roman" w:eastAsia="Calibri" w:hAnsi="Times New Roman" w:cs="Times New Roman"/>
            <w:noProof/>
            <w:sz w:val="24"/>
            <w:szCs w:val="24"/>
            <w:lang w:eastAsia="ja-JP"/>
          </w:rPr>
          <w:t>Klem et al., 2000</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5C423C" w:rsidRPr="002F6F5D">
        <w:rPr>
          <w:rFonts w:ascii="Times New Roman" w:eastAsia="Calibri" w:hAnsi="Times New Roman" w:cs="Times New Roman"/>
          <w:sz w:val="24"/>
          <w:szCs w:val="24"/>
          <w:lang w:eastAsia="ja-JP"/>
        </w:rPr>
        <w:t xml:space="preserve"> suggesting </w:t>
      </w:r>
      <w:r w:rsidR="0081303B" w:rsidRPr="002F6F5D">
        <w:rPr>
          <w:rFonts w:ascii="Times New Roman" w:eastAsia="Calibri" w:hAnsi="Times New Roman" w:cs="Times New Roman"/>
          <w:sz w:val="24"/>
          <w:szCs w:val="24"/>
          <w:lang w:eastAsia="ja-JP"/>
        </w:rPr>
        <w:t>that when habits develop, behaviours are easier to maintain as opposed to the behaviours that require active and reflective self-control</w:t>
      </w:r>
      <w:r w:rsidR="006A4202" w:rsidRPr="002F6F5D">
        <w:rPr>
          <w:rFonts w:ascii="Times New Roman" w:eastAsia="Calibri" w:hAnsi="Times New Roman" w:cs="Times New Roman"/>
          <w:sz w:val="24"/>
          <w:szCs w:val="24"/>
          <w:lang w:eastAsia="ja-JP"/>
        </w:rPr>
        <w:t xml:space="preserve"> and that is also i</w:t>
      </w:r>
      <w:r w:rsidR="0081303B" w:rsidRPr="002F6F5D">
        <w:rPr>
          <w:rFonts w:ascii="Times New Roman" w:eastAsia="Calibri" w:hAnsi="Times New Roman" w:cs="Times New Roman"/>
          <w:sz w:val="24"/>
          <w:szCs w:val="24"/>
          <w:lang w:eastAsia="ja-JP"/>
        </w:rPr>
        <w:t xml:space="preserve">n line with Habit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&lt;EndNote&gt;&lt;Cite&gt;&lt;Author&gt;Verplanken&lt;/Author&gt;&lt;Year&gt;1999&lt;/Year&gt;&lt;RecNum&gt;1345&lt;/RecNum&gt;&lt;DisplayText&gt;(Bas Verplanken &amp;amp; Faes, 1999)&lt;/DisplayText&gt;&lt;record&gt;&lt;rec-number&gt;1345&lt;/rec-number&gt;&lt;foreign-keys&gt;&lt;key app="EN" db-id="xv0t09e082v0vfepd0cvxzp20wds5tadfvrw" timestamp="1425733133"&gt;1345&lt;/key&gt;&lt;/foreign-keys&gt;&lt;ref-type name="Journal Article"&gt;17&lt;/ref-type&gt;&lt;contributors&gt;&lt;authors&gt;&lt;author&gt;Verplanken, Bas&lt;/author&gt;&lt;author&gt;Faes, Suzanne&lt;/author&gt;&lt;/authors&gt;&lt;/contributors&gt;&lt;titles&gt;&lt;title&gt;Good intentions, bad habits, and effects of forming implementation intentions on healthy eating&lt;/title&gt;&lt;secondary-title&gt;European Journal of Social Psychology&lt;/secondary-title&gt;&lt;/titles&gt;&lt;periodical&gt;&lt;full-title&gt;European Journal of Social Psychology&lt;/full-title&gt;&lt;/periodical&gt;&lt;pages&gt;591-604&lt;/pages&gt;&lt;volume&gt;29&lt;/volume&gt;&lt;number&gt;5</w:instrText>
      </w:r>
      <w:r w:rsidR="00C1137E" w:rsidRPr="002F6F5D">
        <w:rPr>
          <w:rFonts w:ascii="Cambria Math" w:eastAsia="Calibri" w:hAnsi="Cambria Math" w:cs="Cambria Math"/>
          <w:sz w:val="24"/>
          <w:szCs w:val="24"/>
          <w:lang w:eastAsia="ja-JP"/>
        </w:rPr>
        <w:instrText>‐</w:instrText>
      </w:r>
      <w:r w:rsidR="00C1137E" w:rsidRPr="002F6F5D">
        <w:rPr>
          <w:rFonts w:ascii="Times New Roman" w:eastAsia="Calibri" w:hAnsi="Times New Roman" w:cs="Times New Roman"/>
          <w:sz w:val="24"/>
          <w:szCs w:val="24"/>
          <w:lang w:eastAsia="ja-JP"/>
        </w:rPr>
        <w:instrText>6&lt;/number&gt;&lt;dates&gt;&lt;year&gt;1999&lt;/year&gt;&lt;/dates&gt;&lt;isbn&gt;1099-0992&lt;/isbn&gt;&lt;urls&gt;&lt;/urls&gt;&lt;/record&gt;&lt;/Cite&gt;&lt;/EndNote&gt;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5" w:tooltip="Verplanken, 1999 #1345" w:history="1">
        <w:r w:rsidR="00B847E3" w:rsidRPr="002F6F5D">
          <w:rPr>
            <w:rFonts w:ascii="Times New Roman" w:eastAsia="Calibri" w:hAnsi="Times New Roman" w:cs="Times New Roman"/>
            <w:noProof/>
            <w:sz w:val="24"/>
            <w:szCs w:val="24"/>
            <w:lang w:eastAsia="ja-JP"/>
          </w:rPr>
          <w:t>Bas Verplanken &amp; Faes, 1999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6A4202" w:rsidRPr="002F6F5D">
        <w:rPr>
          <w:rFonts w:ascii="Times New Roman" w:eastAsia="Calibri" w:hAnsi="Times New Roman" w:cs="Times New Roman"/>
          <w:sz w:val="24"/>
          <w:szCs w:val="24"/>
          <w:lang w:eastAsia="ja-JP"/>
        </w:rPr>
        <w:t>.</w:t>
      </w:r>
    </w:p>
    <w:p w:rsidR="0081303B" w:rsidRPr="002F6F5D" w:rsidRDefault="00C653AE" w:rsidP="00FA2412">
      <w:pPr>
        <w:spacing w:after="0" w:line="480" w:lineRule="auto"/>
        <w:ind w:firstLine="720"/>
        <w:rPr>
          <w:rFonts w:ascii="Times New Roman" w:eastAsia="SimSun" w:hAnsi="Times New Roman" w:cs="Times New Roman"/>
          <w:b/>
          <w:bCs/>
          <w:i/>
          <w:iCs/>
          <w:sz w:val="24"/>
          <w:szCs w:val="24"/>
          <w:lang w:eastAsia="ja-JP"/>
        </w:rPr>
      </w:pPr>
      <w:r w:rsidRPr="002F6F5D">
        <w:rPr>
          <w:rFonts w:ascii="Times New Roman" w:eastAsia="SimSun" w:hAnsi="Times New Roman" w:cs="Times New Roman"/>
          <w:b/>
          <w:bCs/>
          <w:i/>
          <w:iCs/>
          <w:sz w:val="24"/>
          <w:szCs w:val="24"/>
          <w:lang w:eastAsia="ja-JP"/>
        </w:rPr>
        <w:t xml:space="preserve">Theme 5. </w:t>
      </w:r>
      <w:r w:rsidR="0081303B" w:rsidRPr="002F6F5D">
        <w:rPr>
          <w:rFonts w:ascii="Times New Roman" w:eastAsia="SimSun" w:hAnsi="Times New Roman" w:cs="Times New Roman"/>
          <w:b/>
          <w:bCs/>
          <w:i/>
          <w:iCs/>
          <w:sz w:val="24"/>
          <w:szCs w:val="24"/>
          <w:lang w:eastAsia="ja-JP"/>
        </w:rPr>
        <w:t>Envi</w:t>
      </w:r>
      <w:r w:rsidR="002504B9" w:rsidRPr="002F6F5D">
        <w:rPr>
          <w:rFonts w:ascii="Times New Roman" w:eastAsia="SimSun" w:hAnsi="Times New Roman" w:cs="Times New Roman"/>
          <w:b/>
          <w:bCs/>
          <w:i/>
          <w:iCs/>
          <w:sz w:val="24"/>
          <w:szCs w:val="24"/>
          <w:lang w:eastAsia="ja-JP"/>
        </w:rPr>
        <w:t xml:space="preserve">ronmental and social influences. </w:t>
      </w:r>
      <w:r w:rsidR="00B225DF" w:rsidRPr="002F6F5D">
        <w:rPr>
          <w:rFonts w:ascii="Times New Roman" w:eastAsia="Calibri" w:hAnsi="Times New Roman" w:cs="Times New Roman"/>
          <w:sz w:val="24"/>
          <w:szCs w:val="24"/>
          <w:lang w:eastAsia="ja-JP"/>
        </w:rPr>
        <w:t>P</w:t>
      </w:r>
      <w:r w:rsidR="0081303B" w:rsidRPr="002F6F5D">
        <w:rPr>
          <w:rFonts w:ascii="Times New Roman" w:eastAsia="Calibri" w:hAnsi="Times New Roman" w:cs="Times New Roman"/>
          <w:sz w:val="24"/>
          <w:szCs w:val="24"/>
          <w:lang w:eastAsia="ja-JP"/>
        </w:rPr>
        <w:t xml:space="preserve">articipants reported that many of their </w:t>
      </w:r>
      <w:r w:rsidR="00FE2B74" w:rsidRPr="002F6F5D">
        <w:rPr>
          <w:rFonts w:ascii="Times New Roman" w:eastAsia="Calibri" w:hAnsi="Times New Roman" w:cs="Times New Roman"/>
          <w:sz w:val="24"/>
          <w:szCs w:val="24"/>
          <w:lang w:eastAsia="ja-JP"/>
        </w:rPr>
        <w:t xml:space="preserve">weight loss maintenance </w:t>
      </w:r>
      <w:r w:rsidR="0081303B" w:rsidRPr="002F6F5D">
        <w:rPr>
          <w:rFonts w:ascii="Times New Roman" w:eastAsia="Calibri" w:hAnsi="Times New Roman" w:cs="Times New Roman"/>
          <w:sz w:val="24"/>
          <w:szCs w:val="24"/>
          <w:lang w:eastAsia="ja-JP"/>
        </w:rPr>
        <w:t xml:space="preserve">related activities were elicited automatically when relevant contexts were encountered. </w:t>
      </w:r>
      <w:r w:rsidR="00B225DF" w:rsidRPr="002F6F5D">
        <w:rPr>
          <w:rFonts w:ascii="Times New Roman" w:eastAsia="Calibri" w:hAnsi="Times New Roman" w:cs="Times New Roman"/>
          <w:sz w:val="24"/>
          <w:szCs w:val="24"/>
          <w:lang w:eastAsia="ja-JP"/>
        </w:rPr>
        <w:t xml:space="preserve">They </w:t>
      </w:r>
      <w:r w:rsidR="0081303B" w:rsidRPr="002F6F5D">
        <w:rPr>
          <w:rFonts w:ascii="Times New Roman" w:eastAsia="Calibri" w:hAnsi="Times New Roman" w:cs="Times New Roman"/>
          <w:sz w:val="24"/>
          <w:szCs w:val="24"/>
          <w:lang w:eastAsia="ja-JP"/>
        </w:rPr>
        <w:t xml:space="preserve">reported restructuring their environment in order to make it </w:t>
      </w:r>
      <w:r w:rsidR="00B225DF" w:rsidRPr="002F6F5D">
        <w:rPr>
          <w:rFonts w:ascii="Times New Roman" w:eastAsia="Calibri" w:hAnsi="Times New Roman" w:cs="Times New Roman"/>
          <w:sz w:val="24"/>
          <w:szCs w:val="24"/>
          <w:lang w:eastAsia="ja-JP"/>
        </w:rPr>
        <w:t>supportive</w:t>
      </w:r>
      <w:r w:rsidR="00E906D8" w:rsidRPr="002F6F5D">
        <w:rPr>
          <w:rFonts w:ascii="Times New Roman" w:eastAsia="Calibri" w:hAnsi="Times New Roman" w:cs="Times New Roman"/>
          <w:sz w:val="24"/>
          <w:szCs w:val="24"/>
          <w:lang w:eastAsia="ja-JP"/>
        </w:rPr>
        <w:t xml:space="preserve"> towards their weight loss maintenance</w:t>
      </w:r>
      <w:r w:rsidR="005C423C" w:rsidRPr="002F6F5D">
        <w:rPr>
          <w:rFonts w:ascii="Times New Roman" w:eastAsia="Calibri" w:hAnsi="Times New Roman" w:cs="Times New Roman"/>
          <w:sz w:val="24"/>
          <w:szCs w:val="24"/>
          <w:lang w:eastAsia="ja-JP"/>
        </w:rPr>
        <w:t>; resonating  previous findings addressing t</w:t>
      </w:r>
      <w:r w:rsidR="0081303B" w:rsidRPr="002F6F5D">
        <w:rPr>
          <w:rFonts w:ascii="Times New Roman" w:eastAsia="Calibri" w:hAnsi="Times New Roman" w:cs="Times New Roman"/>
          <w:sz w:val="24"/>
          <w:szCs w:val="24"/>
          <w:lang w:eastAsia="ja-JP"/>
        </w:rPr>
        <w:t xml:space="preserve">he impact of the </w:t>
      </w:r>
      <w:r w:rsidR="005C423C" w:rsidRPr="002F6F5D">
        <w:rPr>
          <w:rFonts w:ascii="Times New Roman" w:eastAsia="Calibri" w:hAnsi="Times New Roman" w:cs="Times New Roman"/>
          <w:sz w:val="24"/>
          <w:szCs w:val="24"/>
          <w:lang w:eastAsia="ja-JP"/>
        </w:rPr>
        <w:t xml:space="preserve">physical </w:t>
      </w:r>
      <w:r w:rsidR="0081303B" w:rsidRPr="002F6F5D">
        <w:rPr>
          <w:rFonts w:ascii="Times New Roman" w:eastAsia="Calibri" w:hAnsi="Times New Roman" w:cs="Times New Roman"/>
          <w:sz w:val="24"/>
          <w:szCs w:val="24"/>
          <w:lang w:eastAsia="ja-JP"/>
        </w:rPr>
        <w:t xml:space="preserve">environment on </w:t>
      </w:r>
      <w:r w:rsidR="005C423C" w:rsidRPr="002F6F5D">
        <w:rPr>
          <w:rFonts w:ascii="Times New Roman" w:eastAsia="Calibri" w:hAnsi="Times New Roman" w:cs="Times New Roman"/>
          <w:sz w:val="24"/>
          <w:szCs w:val="24"/>
          <w:lang w:eastAsia="ja-JP"/>
        </w:rPr>
        <w:t xml:space="preserve">behaviour </w:t>
      </w:r>
      <w:r w:rsidR="0081303B" w:rsidRPr="002F6F5D">
        <w:rPr>
          <w:rFonts w:ascii="Times New Roman" w:eastAsia="Calibri" w:hAnsi="Times New Roman" w:cs="Times New Roman"/>
          <w:sz w:val="24"/>
          <w:szCs w:val="24"/>
          <w:lang w:eastAsia="ja-JP"/>
        </w:rPr>
        <w:t xml:space="preserve">initiation and maintenance </w:t>
      </w:r>
      <w:r w:rsidR="009543FB" w:rsidRPr="002F6F5D">
        <w:rPr>
          <w:rFonts w:ascii="Times New Roman" w:eastAsia="Calibri" w:hAnsi="Times New Roman" w:cs="Times New Roman"/>
          <w:sz w:val="24"/>
          <w:szCs w:val="24"/>
          <w:lang w:eastAsia="ja-JP"/>
        </w:rPr>
        <w:fldChar w:fldCharType="begin">
          <w:fldData xml:space="preserve">PEVuZE5vdGU+PENpdGU+PEF1dGhvcj5Ib3JuZTwvQXV0aG9yPjxZZWFyPjIwMTI8L1llYXI+PFJl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PEVuZE5vdGU+PENpdGU+PEF1dGhvcj5Ib3JuZTwvQXV0aG9yPjxZZWFyPjIwMTI8L1llYXI+PFJl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21" w:tooltip="Horne, 2012 #1280" w:history="1">
        <w:r w:rsidR="00B847E3" w:rsidRPr="002F6F5D">
          <w:rPr>
            <w:rFonts w:ascii="Times New Roman" w:eastAsia="Calibri" w:hAnsi="Times New Roman" w:cs="Times New Roman"/>
            <w:noProof/>
            <w:sz w:val="24"/>
            <w:szCs w:val="24"/>
            <w:lang w:eastAsia="ja-JP"/>
          </w:rPr>
          <w:t>Horne &amp; Tierney, 2012</w:t>
        </w:r>
      </w:hyperlink>
      <w:r w:rsidR="00C1137E" w:rsidRPr="002F6F5D">
        <w:rPr>
          <w:rFonts w:ascii="Times New Roman" w:eastAsia="Calibri" w:hAnsi="Times New Roman" w:cs="Times New Roman"/>
          <w:noProof/>
          <w:sz w:val="24"/>
          <w:szCs w:val="24"/>
          <w:lang w:eastAsia="ja-JP"/>
        </w:rPr>
        <w:t xml:space="preserve">; </w:t>
      </w:r>
      <w:hyperlink w:anchor="_ENREF_53" w:tooltip="Thorpe, 2012 #1342" w:history="1">
        <w:r w:rsidR="00B847E3" w:rsidRPr="002F6F5D">
          <w:rPr>
            <w:rFonts w:ascii="Times New Roman" w:eastAsia="Calibri" w:hAnsi="Times New Roman" w:cs="Times New Roman"/>
            <w:noProof/>
            <w:sz w:val="24"/>
            <w:szCs w:val="24"/>
            <w:lang w:eastAsia="ja-JP"/>
          </w:rPr>
          <w:t>Thorpe, Johnston, &amp; Kumar, 2012</w:t>
        </w:r>
      </w:hyperlink>
      <w:r w:rsidR="00C1137E" w:rsidRPr="002F6F5D">
        <w:rPr>
          <w:rFonts w:ascii="Times New Roman" w:eastAsia="Calibri" w:hAnsi="Times New Roman" w:cs="Times New Roman"/>
          <w:noProof/>
          <w:sz w:val="24"/>
          <w:szCs w:val="24"/>
          <w:lang w:eastAsia="ja-JP"/>
        </w:rPr>
        <w:t xml:space="preserve">; </w:t>
      </w:r>
      <w:hyperlink w:anchor="_ENREF_54" w:tooltip="van Stralen, 2009 #913" w:history="1">
        <w:r w:rsidR="00B847E3" w:rsidRPr="002F6F5D">
          <w:rPr>
            <w:rFonts w:ascii="Times New Roman" w:eastAsia="Calibri" w:hAnsi="Times New Roman" w:cs="Times New Roman"/>
            <w:noProof/>
            <w:sz w:val="24"/>
            <w:szCs w:val="24"/>
            <w:lang w:eastAsia="ja-JP"/>
          </w:rPr>
          <w:t>van Stralen et al., 2009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Our findings also </w:t>
      </w:r>
      <w:r w:rsidR="005C423C" w:rsidRPr="002F6F5D">
        <w:rPr>
          <w:rFonts w:ascii="Times New Roman" w:eastAsia="Calibri" w:hAnsi="Times New Roman" w:cs="Times New Roman"/>
          <w:sz w:val="24"/>
          <w:szCs w:val="24"/>
          <w:lang w:eastAsia="ja-JP"/>
        </w:rPr>
        <w:t xml:space="preserve">echoed </w:t>
      </w:r>
      <w:r w:rsidR="0081303B" w:rsidRPr="002F6F5D">
        <w:rPr>
          <w:rFonts w:ascii="Times New Roman" w:eastAsia="Calibri" w:hAnsi="Times New Roman" w:cs="Times New Roman"/>
          <w:sz w:val="24"/>
          <w:szCs w:val="24"/>
          <w:lang w:eastAsia="ja-JP"/>
        </w:rPr>
        <w:t>previous studies assessing context discontinuity, suggest</w:t>
      </w:r>
      <w:r w:rsidR="005C423C" w:rsidRPr="002F6F5D">
        <w:rPr>
          <w:rFonts w:ascii="Times New Roman" w:eastAsia="Calibri" w:hAnsi="Times New Roman" w:cs="Times New Roman"/>
          <w:sz w:val="24"/>
          <w:szCs w:val="24"/>
          <w:lang w:eastAsia="ja-JP"/>
        </w:rPr>
        <w:t>ing</w:t>
      </w:r>
      <w:r w:rsidR="0081303B" w:rsidRPr="002F6F5D">
        <w:rPr>
          <w:rFonts w:ascii="Times New Roman" w:eastAsia="Calibri" w:hAnsi="Times New Roman" w:cs="Times New Roman"/>
          <w:sz w:val="24"/>
          <w:szCs w:val="24"/>
          <w:lang w:eastAsia="ja-JP"/>
        </w:rPr>
        <w:t xml:space="preserve"> that when environmental factors change</w:t>
      </w:r>
      <w:r w:rsidR="0024063C"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a window of opportunity opens </w:t>
      </w:r>
      <w:r w:rsidR="005C423C" w:rsidRPr="002F6F5D">
        <w:rPr>
          <w:rFonts w:ascii="Times New Roman" w:eastAsia="Calibri" w:hAnsi="Times New Roman" w:cs="Times New Roman"/>
          <w:sz w:val="24"/>
          <w:szCs w:val="24"/>
          <w:lang w:eastAsia="ja-JP"/>
        </w:rPr>
        <w:t>which</w:t>
      </w:r>
      <w:r w:rsidR="0081303B" w:rsidRPr="002F6F5D">
        <w:rPr>
          <w:rFonts w:ascii="Times New Roman" w:eastAsia="Calibri" w:hAnsi="Times New Roman" w:cs="Times New Roman"/>
          <w:sz w:val="24"/>
          <w:szCs w:val="24"/>
          <w:lang w:eastAsia="ja-JP"/>
        </w:rPr>
        <w:t xml:space="preserve"> allows for behaviour change and facilitates behaviour maintenance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&lt;EndNote&gt;&lt;Cite&gt;&lt;Author&gt;Verplanken&lt;/Author&gt;&lt;Year&gt;2008&lt;/Year&gt;&lt;RecNum&gt;1102&lt;/RecNum&gt;&lt;DisplayText&gt;(B. Verplanken, Walker, Davis, &amp;amp; Jurasek, 2008)&lt;/DisplayText&gt;&lt;record&gt;&lt;rec-number&gt;1102&lt;/rec-number&gt;&lt;foreign-keys&gt;&lt;key app="EN" db-id="xv0t09e082v0vfepd0cvxzp20wds5tadfvrw" timestamp="1425733089"&gt;1102&lt;/key&gt;&lt;/foreign-keys&gt;&lt;ref-type name="Journal Article"&gt;17&lt;/ref-type&gt;&lt;contributors&gt;&lt;authors&gt;&lt;author&gt;Verplanken, B.&lt;/author&gt;&lt;author&gt;Walker, I.&lt;/author&gt;&lt;author&gt;Davis, A.&lt;/author&gt;&lt;author&gt;Jurasek, M.&lt;/author&gt;&lt;/authors&gt;&lt;/contributors&gt;&lt;auth-address&gt;Univ Bath, Dept Psychol, Bath BA2 7AY, Avon, England. JMP Consulting, Bristol, Avon, England.&amp;#xD;Verplanken, B (reprint author), Univ Bath, Dept Psychol, Bath BA2 7AY, Avon, England.&amp;#xD;B.Verplanken@bath.ac.uk&lt;/auth-address&gt;&lt;titles&gt;&lt;title&gt;Context change and travel mode choice: Combining the habit discontinuity and self-activation hypotheses&lt;/title&gt;&lt;secondary-title&gt;Journal of Environmental Psychology&lt;/secondary-title&gt;&lt;/titles&gt;&lt;periodical&gt;&lt;full-title&gt;Journal of Environmental Psychology&lt;/full-title&gt;&lt;/periodical&gt;&lt;pages&gt;121-127&lt;/pages&gt;&lt;volume&gt;28&lt;/volume&gt;&lt;number&gt;2&lt;/number&gt;&lt;keywords&gt;&lt;keyword&gt;personal car use&lt;/keyword&gt;&lt;keyword&gt;decision-making&lt;/keyword&gt;&lt;keyword&gt;planned behavior&lt;/keyword&gt;&lt;keyword&gt;past behavior&lt;/keyword&gt;&lt;keyword&gt;interventions&lt;/keyword&gt;&lt;keyword&gt;cooperation&lt;/keyword&gt;&lt;keyword&gt;awareness&lt;/keyword&gt;&lt;keyword&gt;walking&lt;/keyword&gt;&lt;keyword&gt;values&lt;/keyword&gt;&lt;keyword&gt;norm&lt;/keyword&gt;&lt;/keywords&gt;&lt;dates&gt;&lt;year&gt;2008&lt;/year&gt;&lt;pub-dates&gt;&lt;date&gt;Jun&lt;/date&gt;&lt;/pub-dates&gt;&lt;/dates&gt;&lt;isbn&gt;0272-4944&lt;/isbn&gt;&lt;accession-num&gt;WOS:000256808800002&lt;/accession-num&gt;&lt;work-type&gt;Article&lt;/work-type&gt;&lt;urls&gt;&lt;related-urls&gt;&lt;url&gt;&amp;lt;Go to ISI&amp;gt;://WOS:000256808800002&lt;/url&gt;&lt;/related-urls&gt;&lt;/urls&gt;&lt;electronic-resource-num&gt;10.1016/j.jenvp.2007.10.005&lt;/electronic-resource-num&gt;&lt;language&gt;English&lt;/language&gt;&lt;/record&gt;&lt;/Cite&gt;&lt;/EndNote&gt;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6" w:tooltip="Verplanken, 2008 #1102" w:history="1">
        <w:r w:rsidR="00B847E3" w:rsidRPr="002F6F5D">
          <w:rPr>
            <w:rFonts w:ascii="Times New Roman" w:eastAsia="Calibri" w:hAnsi="Times New Roman" w:cs="Times New Roman"/>
            <w:noProof/>
            <w:sz w:val="24"/>
            <w:szCs w:val="24"/>
            <w:lang w:eastAsia="ja-JP"/>
          </w:rPr>
          <w:t>Verplanken, Walker, Davis, &amp; Jurasek, 2008</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Participants reported that avoiding obesogenic environments supported their</w:t>
      </w:r>
      <w:r w:rsidR="00FE2B74" w:rsidRPr="002F6F5D">
        <w:rPr>
          <w:rFonts w:ascii="Times New Roman" w:eastAsia="Calibri" w:hAnsi="Times New Roman" w:cs="Times New Roman"/>
          <w:sz w:val="24"/>
          <w:szCs w:val="24"/>
          <w:lang w:eastAsia="ja-JP"/>
        </w:rPr>
        <w:t xml:space="preserve"> weight loss maintenance</w:t>
      </w:r>
      <w:r w:rsidR="005C423C" w:rsidRPr="002F6F5D">
        <w:rPr>
          <w:rFonts w:ascii="Times New Roman" w:eastAsia="Calibri" w:hAnsi="Times New Roman" w:cs="Times New Roman"/>
          <w:sz w:val="24"/>
          <w:szCs w:val="24"/>
          <w:lang w:eastAsia="ja-JP"/>
        </w:rPr>
        <w:t>; the r</w:t>
      </w:r>
      <w:r w:rsidR="0081303B" w:rsidRPr="002F6F5D">
        <w:rPr>
          <w:rFonts w:ascii="Times New Roman" w:eastAsia="Calibri" w:hAnsi="Times New Roman" w:cs="Times New Roman"/>
          <w:sz w:val="24"/>
          <w:szCs w:val="24"/>
          <w:lang w:eastAsia="ja-JP"/>
        </w:rPr>
        <w:t xml:space="preserve">esult consistent with other studies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&lt;EndNote&gt;&lt;Cite&gt;&lt;Author&gt;Lake&lt;/Author&gt;&lt;Year&gt;2006&lt;/Year&gt;&lt;RecNum&gt;1293&lt;/RecNum&gt;&lt;DisplayText&gt;(Lake &amp;amp; Townshend, 2006)&lt;/DisplayText&gt;&lt;record&gt;&lt;rec-number&gt;1293&lt;/rec-number&gt;&lt;foreign-keys&gt;&lt;key app="EN" db-id="xv0t09e082v0vfepd0cvxzp20wds5tadfvrw" timestamp="1425733133"&gt;1293&lt;/key&gt;&lt;/foreign-keys&gt;&lt;ref-type name="Journal Article"&gt;17&lt;/ref-type&gt;&lt;contributors&gt;&lt;authors&gt;&lt;author&gt;Lake, Amelia&lt;/author&gt;&lt;author&gt;Townshend, Tim&lt;/author&gt;&lt;/authors&gt;&lt;/contributors&gt;&lt;titles&gt;&lt;title&gt;Obesogenic environments: exploring the built and food environments&lt;/title&gt;&lt;secondary-title&gt;The Journal of the Royal society for the Promotion of Health&lt;/secondary-title&gt;&lt;/titles&gt;&lt;periodical&gt;&lt;full-title&gt;The Journal of the Royal society for the Promotion of Health&lt;/full-title&gt;&lt;/periodical&gt;&lt;pages&gt;262-267&lt;/pages&gt;&lt;volume&gt;126&lt;/volume&gt;&lt;number&gt;6&lt;/number&gt;&lt;dates&gt;&lt;year&gt;2006&lt;/year&gt;&lt;/dates&gt;&lt;isbn&gt;1757-9139&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33" w:tooltip="Lake, 2006 #1293" w:history="1">
        <w:r w:rsidR="00B847E3" w:rsidRPr="002F6F5D">
          <w:rPr>
            <w:rFonts w:ascii="Times New Roman" w:eastAsia="Calibri" w:hAnsi="Times New Roman" w:cs="Times New Roman"/>
            <w:noProof/>
            <w:sz w:val="24"/>
            <w:szCs w:val="24"/>
            <w:lang w:eastAsia="ja-JP"/>
          </w:rPr>
          <w:t>Lake &amp; Townshend, 2006</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and theoretical frameworks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&lt;EndNote&gt;&lt;Cite&gt;&lt;Author&gt;Swinburn&lt;/Author&gt;&lt;Year&gt;1999&lt;/Year&gt;&lt;RecNum&gt;1027&lt;/RecNum&gt;&lt;Prefix&gt;ANGELO - Analysis Grid for Environments Linked to Obesity: &lt;/Prefix&gt;&lt;DisplayText&gt;(ANGELO - Analysis Grid for Environments Linked to Obesity: Swinburn, Egger, &amp;amp; Raza, 1999)&lt;/DisplayText&gt;&lt;record&gt;&lt;rec-number&gt;1027&lt;/rec-number&gt;&lt;foreign-keys&gt;&lt;key app="EN" db-id="xv0t09e082v0vfepd0cvxzp20wds5tadfvrw" timestamp="1425733089"&gt;1027&lt;/key&gt;&lt;/foreign-keys&gt;&lt;ref-type name="Journal Article"&gt;17&lt;/ref-type&gt;&lt;contributors&gt;&lt;authors&gt;&lt;author&gt;Swinburn, Boyd&lt;/author&gt;&lt;author&gt;Egger, Garry&lt;/author&gt;&lt;author&gt;Raza, Fezeela&lt;/author&gt;&lt;/authors&gt;&lt;/contributors&gt;&lt;titles&gt;&lt;title&gt;Dissecting obesogenic environments: the development and application of a framework for identifying and prioritizing environmental interventions for obesity&lt;/title&gt;&lt;secondary-title&gt;Preventive medicine&lt;/secondary-title&gt;&lt;/titles&gt;&lt;periodical&gt;&lt;full-title&gt;Preventive Medicine&lt;/full-title&gt;&lt;/periodical&gt;&lt;pages&gt;563-570&lt;/pages&gt;&lt;volume&gt;29&lt;/volume&gt;&lt;number&gt;6&lt;/number&gt;&lt;dates&gt;&lt;year&gt;1999&lt;/year&gt;&lt;/dates&gt;&lt;isbn&gt;0091-7435&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1" w:tooltip="Swinburn, 1999 #1027" w:history="1">
        <w:r w:rsidR="00B847E3" w:rsidRPr="002F6F5D">
          <w:rPr>
            <w:rFonts w:ascii="Times New Roman" w:eastAsia="Calibri" w:hAnsi="Times New Roman" w:cs="Times New Roman"/>
            <w:noProof/>
            <w:sz w:val="24"/>
            <w:szCs w:val="24"/>
            <w:lang w:eastAsia="ja-JP"/>
          </w:rPr>
          <w:t>ANGELO - Analysis Grid for Environments Linked to Obesity: Swinburn, Egger, &amp; Raza, 1999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The environment influence</w:t>
      </w:r>
      <w:r w:rsidR="005C423C" w:rsidRPr="002F6F5D">
        <w:rPr>
          <w:rFonts w:ascii="Times New Roman" w:eastAsia="Calibri" w:hAnsi="Times New Roman" w:cs="Times New Roman"/>
          <w:sz w:val="24"/>
          <w:szCs w:val="24"/>
          <w:lang w:eastAsia="ja-JP"/>
        </w:rPr>
        <w:t>d</w:t>
      </w:r>
      <w:r w:rsidR="0081303B" w:rsidRPr="002F6F5D">
        <w:rPr>
          <w:rFonts w:ascii="Times New Roman" w:eastAsia="Calibri" w:hAnsi="Times New Roman" w:cs="Times New Roman"/>
          <w:sz w:val="24"/>
          <w:szCs w:val="24"/>
          <w:lang w:eastAsia="ja-JP"/>
        </w:rPr>
        <w:t xml:space="preserve"> the opportunities and choices </w:t>
      </w:r>
      <w:r w:rsidR="005917A7" w:rsidRPr="002F6F5D">
        <w:rPr>
          <w:rFonts w:ascii="Times New Roman" w:eastAsia="Calibri" w:hAnsi="Times New Roman" w:cs="Times New Roman"/>
          <w:sz w:val="24"/>
          <w:szCs w:val="24"/>
          <w:lang w:eastAsia="ja-JP"/>
        </w:rPr>
        <w:t xml:space="preserve">that </w:t>
      </w:r>
      <w:r w:rsidR="0081303B" w:rsidRPr="002F6F5D">
        <w:rPr>
          <w:rFonts w:ascii="Times New Roman" w:eastAsia="Calibri" w:hAnsi="Times New Roman" w:cs="Times New Roman"/>
          <w:sz w:val="24"/>
          <w:szCs w:val="24"/>
          <w:lang w:eastAsia="ja-JP"/>
        </w:rPr>
        <w:t>individuals ma</w:t>
      </w:r>
      <w:r w:rsidR="005C423C" w:rsidRPr="002F6F5D">
        <w:rPr>
          <w:rFonts w:ascii="Times New Roman" w:eastAsia="Calibri" w:hAnsi="Times New Roman" w:cs="Times New Roman"/>
          <w:sz w:val="24"/>
          <w:szCs w:val="24"/>
          <w:lang w:eastAsia="ja-JP"/>
        </w:rPr>
        <w:t>d</w:t>
      </w:r>
      <w:r w:rsidR="0081303B" w:rsidRPr="002F6F5D">
        <w:rPr>
          <w:rFonts w:ascii="Times New Roman" w:eastAsia="Calibri" w:hAnsi="Times New Roman" w:cs="Times New Roman"/>
          <w:sz w:val="24"/>
          <w:szCs w:val="24"/>
          <w:lang w:eastAsia="ja-JP"/>
        </w:rPr>
        <w:t xml:space="preserve">e in order to maintain their weight. </w:t>
      </w:r>
    </w:p>
    <w:p w:rsidR="0081303B" w:rsidRPr="002F6F5D" w:rsidRDefault="00927BFC"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An important part of person’s environment is social network, t</w:t>
      </w:r>
      <w:r w:rsidR="0081303B" w:rsidRPr="002F6F5D">
        <w:rPr>
          <w:rFonts w:ascii="Times New Roman" w:eastAsia="Calibri" w:hAnsi="Times New Roman" w:cs="Times New Roman"/>
          <w:sz w:val="24"/>
          <w:szCs w:val="24"/>
          <w:lang w:eastAsia="ja-JP"/>
        </w:rPr>
        <w:t xml:space="preserve">he results </w:t>
      </w:r>
      <w:r w:rsidRPr="002F6F5D">
        <w:rPr>
          <w:rFonts w:ascii="Times New Roman" w:eastAsia="Calibri" w:hAnsi="Times New Roman" w:cs="Times New Roman"/>
          <w:sz w:val="24"/>
          <w:szCs w:val="24"/>
          <w:lang w:eastAsia="ja-JP"/>
        </w:rPr>
        <w:t xml:space="preserve">of this study </w:t>
      </w:r>
      <w:r w:rsidR="0081303B" w:rsidRPr="002F6F5D">
        <w:rPr>
          <w:rFonts w:ascii="Times New Roman" w:eastAsia="Calibri" w:hAnsi="Times New Roman" w:cs="Times New Roman"/>
          <w:sz w:val="24"/>
          <w:szCs w:val="24"/>
          <w:lang w:eastAsia="ja-JP"/>
        </w:rPr>
        <w:t xml:space="preserve">showed that the need for social support </w:t>
      </w:r>
      <w:r w:rsidRPr="002F6F5D">
        <w:rPr>
          <w:rFonts w:ascii="Times New Roman" w:eastAsia="Calibri" w:hAnsi="Times New Roman" w:cs="Times New Roman"/>
          <w:sz w:val="24"/>
          <w:szCs w:val="24"/>
          <w:lang w:eastAsia="ja-JP"/>
        </w:rPr>
        <w:t xml:space="preserve">for weight loss maintenance </w:t>
      </w:r>
      <w:r w:rsidR="0081303B" w:rsidRPr="002F6F5D">
        <w:rPr>
          <w:rFonts w:ascii="Times New Roman" w:eastAsia="Calibri" w:hAnsi="Times New Roman" w:cs="Times New Roman"/>
          <w:sz w:val="24"/>
          <w:szCs w:val="24"/>
          <w:lang w:eastAsia="ja-JP"/>
        </w:rPr>
        <w:t xml:space="preserve">was </w:t>
      </w:r>
      <w:r w:rsidRPr="002F6F5D">
        <w:rPr>
          <w:rFonts w:ascii="Times New Roman" w:eastAsia="Calibri" w:hAnsi="Times New Roman" w:cs="Times New Roman"/>
          <w:sz w:val="24"/>
          <w:szCs w:val="24"/>
          <w:lang w:eastAsia="ja-JP"/>
        </w:rPr>
        <w:t xml:space="preserve">often </w:t>
      </w:r>
      <w:r w:rsidR="0081303B" w:rsidRPr="002F6F5D">
        <w:rPr>
          <w:rFonts w:ascii="Times New Roman" w:eastAsia="Calibri" w:hAnsi="Times New Roman" w:cs="Times New Roman"/>
          <w:sz w:val="24"/>
          <w:szCs w:val="24"/>
          <w:lang w:eastAsia="ja-JP"/>
        </w:rPr>
        <w:t xml:space="preserve">person-specific and variable. </w:t>
      </w:r>
      <w:r w:rsidRPr="002F6F5D">
        <w:rPr>
          <w:rFonts w:ascii="Times New Roman" w:eastAsia="Calibri" w:hAnsi="Times New Roman" w:cs="Times New Roman"/>
          <w:sz w:val="24"/>
          <w:szCs w:val="24"/>
          <w:lang w:eastAsia="ja-JP"/>
        </w:rPr>
        <w:t>S</w:t>
      </w:r>
      <w:r w:rsidR="005C423C" w:rsidRPr="002F6F5D">
        <w:rPr>
          <w:rFonts w:ascii="Times New Roman" w:eastAsia="Calibri" w:hAnsi="Times New Roman" w:cs="Times New Roman"/>
          <w:sz w:val="24"/>
          <w:szCs w:val="24"/>
          <w:lang w:eastAsia="ja-JP"/>
        </w:rPr>
        <w:t xml:space="preserve">everal </w:t>
      </w:r>
      <w:r w:rsidR="0081303B" w:rsidRPr="002F6F5D">
        <w:rPr>
          <w:rFonts w:ascii="Times New Roman" w:eastAsia="Calibri" w:hAnsi="Times New Roman" w:cs="Times New Roman"/>
          <w:sz w:val="24"/>
          <w:szCs w:val="24"/>
          <w:lang w:eastAsia="ja-JP"/>
        </w:rPr>
        <w:t xml:space="preserve">systematic reviews have emphasized the importance of social support in the initiation and maintenance of health behaviours </w:t>
      </w:r>
      <w:r w:rsidR="009543FB" w:rsidRPr="002F6F5D">
        <w:rPr>
          <w:rFonts w:ascii="Times New Roman" w:eastAsia="Calibri" w:hAnsi="Times New Roman" w:cs="Times New Roman"/>
          <w:sz w:val="24"/>
          <w:szCs w:val="24"/>
          <w:lang w:eastAsia="ja-JP"/>
        </w:rPr>
        <w:fldChar w:fldCharType="begin">
          <w:fldData xml:space="preserve">PEVuZE5vdGU+PENpdGU+PEF1dGhvcj5Nb3JyaXM8L0F1dGhvcj48WWVhcj4yMDExPC9ZZWFyPjxS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=
</w:fldData>
        </w:fldChar>
      </w:r>
      <w:r w:rsidR="00C1137E" w:rsidRPr="002F6F5D">
        <w:rPr>
          <w:rFonts w:ascii="Times New Roman" w:eastAsia="Calibri" w:hAnsi="Times New Roman" w:cs="Times New Roman"/>
          <w:sz w:val="24"/>
          <w:szCs w:val="24"/>
          <w:lang w:eastAsia="ja-JP"/>
        </w:rPr>
        <w:instrText xml:space="preserve"> ADDIN EN.CITE </w:instrText>
      </w:r>
      <w:r w:rsidR="00C1137E" w:rsidRPr="002F6F5D">
        <w:rPr>
          <w:rFonts w:ascii="Times New Roman" w:eastAsia="Calibri" w:hAnsi="Times New Roman" w:cs="Times New Roman"/>
          <w:sz w:val="24"/>
          <w:szCs w:val="24"/>
          <w:lang w:eastAsia="ja-JP"/>
        </w:rPr>
        <w:fldChar w:fldCharType="begin">
          <w:fldData xml:space="preserve">PEVuZE5vdGU+PENpdGU+PEF1dGhvcj5Nb3JyaXM8L0F1dGhvcj48WWVhcj4yMDExPC9ZZWFyPjxS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=
</w:fldData>
        </w:fldChar>
      </w:r>
      <w:r w:rsidR="00C1137E" w:rsidRPr="002F6F5D">
        <w:rPr>
          <w:rFonts w:ascii="Times New Roman" w:eastAsia="Calibri" w:hAnsi="Times New Roman" w:cs="Times New Roman"/>
          <w:sz w:val="24"/>
          <w:szCs w:val="24"/>
          <w:lang w:eastAsia="ja-JP"/>
        </w:rPr>
        <w:instrText xml:space="preserve"> ADDIN EN.CITE.DATA </w:instrText>
      </w:r>
      <w:r w:rsidR="00C1137E" w:rsidRPr="002F6F5D">
        <w:rPr>
          <w:rFonts w:ascii="Times New Roman" w:eastAsia="Calibri" w:hAnsi="Times New Roman" w:cs="Times New Roman"/>
          <w:sz w:val="24"/>
          <w:szCs w:val="24"/>
          <w:lang w:eastAsia="ja-JP"/>
        </w:rPr>
      </w:r>
      <w:r w:rsidR="00C1137E" w:rsidRPr="002F6F5D">
        <w:rPr>
          <w:rFonts w:ascii="Times New Roman" w:eastAsia="Calibri" w:hAnsi="Times New Roman" w:cs="Times New Roman"/>
          <w:sz w:val="24"/>
          <w:szCs w:val="24"/>
          <w:lang w:eastAsia="ja-JP"/>
        </w:rPr>
        <w:fldChar w:fldCharType="end"/>
      </w:r>
      <w:r w:rsidR="009543FB" w:rsidRPr="002F6F5D">
        <w:rPr>
          <w:rFonts w:ascii="Times New Roman" w:eastAsia="Calibri" w:hAnsi="Times New Roman" w:cs="Times New Roman"/>
          <w:sz w:val="24"/>
          <w:szCs w:val="24"/>
          <w:lang w:eastAsia="ja-JP"/>
        </w:rPr>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36" w:tooltip="Morris, 2011 #1304" w:history="1">
        <w:r w:rsidR="00B847E3" w:rsidRPr="002F6F5D">
          <w:rPr>
            <w:rFonts w:ascii="Times New Roman" w:eastAsia="Calibri" w:hAnsi="Times New Roman" w:cs="Times New Roman"/>
            <w:noProof/>
            <w:sz w:val="24"/>
            <w:szCs w:val="24"/>
            <w:lang w:eastAsia="ja-JP"/>
          </w:rPr>
          <w:t>Morris, Oliver, Kroll, &amp; MacGillivray, 2011</w:t>
        </w:r>
      </w:hyperlink>
      <w:r w:rsidR="00C1137E" w:rsidRPr="002F6F5D">
        <w:rPr>
          <w:rFonts w:ascii="Times New Roman" w:eastAsia="Calibri" w:hAnsi="Times New Roman" w:cs="Times New Roman"/>
          <w:noProof/>
          <w:sz w:val="24"/>
          <w:szCs w:val="24"/>
          <w:lang w:eastAsia="ja-JP"/>
        </w:rPr>
        <w:t xml:space="preserve">; </w:t>
      </w:r>
      <w:hyperlink w:anchor="_ENREF_39" w:tooltip="Park, 2007 #1311" w:history="1">
        <w:r w:rsidR="00B847E3" w:rsidRPr="002F6F5D">
          <w:rPr>
            <w:rFonts w:ascii="Times New Roman" w:eastAsia="Calibri" w:hAnsi="Times New Roman" w:cs="Times New Roman"/>
            <w:noProof/>
            <w:sz w:val="24"/>
            <w:szCs w:val="24"/>
            <w:lang w:eastAsia="ja-JP"/>
          </w:rPr>
          <w:t>Park &amp; Gaffey, 2007</w:t>
        </w:r>
      </w:hyperlink>
      <w:r w:rsidR="00C1137E" w:rsidRPr="002F6F5D">
        <w:rPr>
          <w:rFonts w:ascii="Times New Roman" w:eastAsia="Calibri" w:hAnsi="Times New Roman" w:cs="Times New Roman"/>
          <w:noProof/>
          <w:sz w:val="24"/>
          <w:szCs w:val="24"/>
          <w:lang w:eastAsia="ja-JP"/>
        </w:rPr>
        <w:t xml:space="preserve">; </w:t>
      </w:r>
      <w:hyperlink w:anchor="_ENREF_54" w:tooltip="van Stralen, 2009 #913" w:history="1">
        <w:r w:rsidR="00B847E3" w:rsidRPr="002F6F5D">
          <w:rPr>
            <w:rFonts w:ascii="Times New Roman" w:eastAsia="Calibri" w:hAnsi="Times New Roman" w:cs="Times New Roman"/>
            <w:noProof/>
            <w:sz w:val="24"/>
            <w:szCs w:val="24"/>
            <w:lang w:eastAsia="ja-JP"/>
          </w:rPr>
          <w:t>van Stralen et al., 2009</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I</w:t>
      </w:r>
      <w:r w:rsidR="0081303B" w:rsidRPr="002F6F5D">
        <w:rPr>
          <w:rFonts w:ascii="Times New Roman" w:eastAsia="Calibri" w:hAnsi="Times New Roman" w:cs="Times New Roman"/>
          <w:sz w:val="24"/>
          <w:szCs w:val="24"/>
          <w:lang w:eastAsia="ja-JP"/>
        </w:rPr>
        <w:t xml:space="preserve">n contrast to previous findings </w:t>
      </w:r>
      <w:r w:rsidR="005C423C" w:rsidRPr="002F6F5D">
        <w:rPr>
          <w:rFonts w:ascii="Times New Roman" w:eastAsia="Calibri" w:hAnsi="Times New Roman" w:cs="Times New Roman"/>
          <w:sz w:val="24"/>
          <w:szCs w:val="24"/>
          <w:lang w:eastAsia="ja-JP"/>
        </w:rPr>
        <w:t xml:space="preserve">suggesting </w:t>
      </w:r>
      <w:r w:rsidR="0081303B" w:rsidRPr="002F6F5D">
        <w:rPr>
          <w:rFonts w:ascii="Times New Roman" w:eastAsia="Calibri" w:hAnsi="Times New Roman" w:cs="Times New Roman"/>
          <w:sz w:val="24"/>
          <w:szCs w:val="24"/>
          <w:lang w:eastAsia="ja-JP"/>
        </w:rPr>
        <w:t xml:space="preserve">that </w:t>
      </w:r>
      <w:r w:rsidR="000A6107" w:rsidRPr="002F6F5D">
        <w:rPr>
          <w:rFonts w:ascii="Times New Roman" w:eastAsia="Calibri" w:hAnsi="Times New Roman" w:cs="Times New Roman"/>
          <w:sz w:val="24"/>
          <w:szCs w:val="24"/>
          <w:lang w:eastAsia="ja-JP"/>
        </w:rPr>
        <w:t>people who maintained weight loss</w:t>
      </w:r>
      <w:r w:rsidR="0081303B" w:rsidRPr="002F6F5D">
        <w:rPr>
          <w:rFonts w:ascii="Times New Roman" w:eastAsia="Calibri" w:hAnsi="Times New Roman" w:cs="Times New Roman"/>
          <w:sz w:val="24"/>
          <w:szCs w:val="24"/>
          <w:lang w:eastAsia="ja-JP"/>
        </w:rPr>
        <w:t xml:space="preserve"> expressed a desire for greater support during </w:t>
      </w:r>
      <w:r w:rsidR="00DB41A0" w:rsidRPr="002F6F5D">
        <w:rPr>
          <w:rFonts w:ascii="Times New Roman" w:eastAsia="Calibri" w:hAnsi="Times New Roman" w:cs="Times New Roman"/>
          <w:sz w:val="24"/>
          <w:szCs w:val="24"/>
        </w:rPr>
        <w:t>weight loss maintenance</w:t>
      </w:r>
      <w:r w:rsidR="0081303B" w:rsidRPr="002F6F5D">
        <w:rPr>
          <w:rFonts w:ascii="Times New Roman" w:eastAsia="Calibri" w:hAnsi="Times New Roman" w:cs="Times New Roman"/>
          <w:sz w:val="24"/>
          <w:szCs w:val="24"/>
          <w:lang w:eastAsia="ja-JP"/>
        </w:rPr>
        <w:t xml:space="preserv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&lt;EndNote&gt;&lt;Cite&gt;&lt;Author&gt;Reyes&lt;/Author&gt;&lt;Year&gt;2012&lt;/Year&gt;&lt;RecNum&gt;1320&lt;/RecNum&gt;&lt;DisplayText&gt;(Reyes et al., 2012)&lt;/DisplayText&gt;&lt;record&gt;&lt;rec-number&gt;1320&lt;/rec-number&gt;&lt;foreign-keys&gt;&lt;key app="EN" db-id="xv0t09e082v0vfepd0cvxzp20wds5tadfvrw" timestamp="1425733133"&gt;1320&lt;/key&gt;&lt;/foreign-keys&gt;&lt;ref-type name="Journal Article"&gt;17&lt;/ref-type&gt;&lt;contributors&gt;&lt;authors&gt;&lt;author&gt;Reyes, Naomi R.&lt;/author&gt;&lt;author&gt;Oliver, Tracy L.&lt;/author&gt;&lt;author&gt;Klotz, Alicia A.&lt;/author&gt;&lt;author&gt;LaGrotte, Caitlin A.&lt;/author&gt;&lt;author&gt;Vander Veur, Stephanie S.&lt;/author&gt;&lt;author&gt;Virus, Amy&lt;/author&gt;&lt;author&gt;Bailer, Brooke A.&lt;/author&gt;&lt;author&gt;Foster, Gary D.&lt;/author&gt;&lt;/authors&gt;&lt;/contributors&gt;&lt;titles&gt;&lt;title&gt;Similarities and differences between weight loss maintainers and regainers: a qualitative analysis&lt;/title&gt;&lt;secondary-title&gt;Journal of the Academy of Nutrition and Dietetics&lt;/secondary-title&gt;&lt;/titles&gt;&lt;periodical&gt;&lt;full-title&gt;Journal of the Academy of Nutrition and Dietetics&lt;/full-title&gt;&lt;/periodical&gt;&lt;pages&gt;499-505&lt;/pages&gt;&lt;volume&gt;112&lt;/volume&gt;&lt;number&gt;4&lt;/number&gt;&lt;dates&gt;&lt;year&gt;2012&lt;/year&gt;&lt;/dates&gt;&lt;isbn&gt;2212-2672&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43" w:tooltip="Reyes, 2012 #1320" w:history="1">
        <w:r w:rsidR="00B847E3" w:rsidRPr="002F6F5D">
          <w:rPr>
            <w:rFonts w:ascii="Times New Roman" w:eastAsia="Calibri" w:hAnsi="Times New Roman" w:cs="Times New Roman"/>
            <w:noProof/>
            <w:sz w:val="24"/>
            <w:szCs w:val="24"/>
            <w:lang w:eastAsia="ja-JP"/>
          </w:rPr>
          <w:t>Reyes et al., 2012</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xml:space="preserve">, this study showed that some individuals reported that they did not need </w:t>
      </w:r>
      <w:r w:rsidR="005C423C" w:rsidRPr="002F6F5D">
        <w:rPr>
          <w:rFonts w:ascii="Times New Roman" w:eastAsia="Calibri" w:hAnsi="Times New Roman" w:cs="Times New Roman"/>
          <w:sz w:val="24"/>
          <w:szCs w:val="24"/>
          <w:lang w:eastAsia="ja-JP"/>
        </w:rPr>
        <w:t xml:space="preserve">any </w:t>
      </w:r>
      <w:r w:rsidR="0081303B" w:rsidRPr="002F6F5D">
        <w:rPr>
          <w:rFonts w:ascii="Times New Roman" w:eastAsia="Calibri" w:hAnsi="Times New Roman" w:cs="Times New Roman"/>
          <w:sz w:val="24"/>
          <w:szCs w:val="24"/>
          <w:lang w:eastAsia="ja-JP"/>
        </w:rPr>
        <w:t>social support in order to maintain weight loss</w:t>
      </w:r>
      <w:r w:rsidRPr="002F6F5D">
        <w:rPr>
          <w:rFonts w:ascii="Times New Roman" w:eastAsia="Calibri" w:hAnsi="Times New Roman" w:cs="Times New Roman"/>
          <w:sz w:val="24"/>
          <w:szCs w:val="24"/>
          <w:lang w:eastAsia="ja-JP"/>
        </w:rPr>
        <w:t>;</w:t>
      </w:r>
      <w:r w:rsidR="008E7BAE" w:rsidRPr="002F6F5D">
        <w:rPr>
          <w:rFonts w:ascii="Times New Roman" w:eastAsia="Calibri" w:hAnsi="Times New Roman" w:cs="Times New Roman"/>
          <w:sz w:val="24"/>
          <w:szCs w:val="24"/>
          <w:lang w:eastAsia="ja-JP"/>
        </w:rPr>
        <w:t xml:space="preserve"> need for socia</w:t>
      </w:r>
      <w:r w:rsidRPr="002F6F5D">
        <w:rPr>
          <w:rFonts w:ascii="Times New Roman" w:eastAsia="Calibri" w:hAnsi="Times New Roman" w:cs="Times New Roman"/>
          <w:sz w:val="24"/>
          <w:szCs w:val="24"/>
          <w:lang w:eastAsia="ja-JP"/>
        </w:rPr>
        <w:t xml:space="preserve">l support was person specific. </w:t>
      </w:r>
      <w:r w:rsidR="0024063C" w:rsidRPr="002F6F5D">
        <w:rPr>
          <w:rFonts w:ascii="Times New Roman" w:eastAsia="Calibri" w:hAnsi="Times New Roman" w:cs="Times New Roman"/>
          <w:sz w:val="24"/>
          <w:szCs w:val="24"/>
          <w:lang w:eastAsia="ja-JP"/>
        </w:rPr>
        <w:t>P</w:t>
      </w:r>
      <w:r w:rsidR="0081303B" w:rsidRPr="002F6F5D">
        <w:rPr>
          <w:rFonts w:ascii="Times New Roman" w:eastAsia="Calibri" w:hAnsi="Times New Roman" w:cs="Times New Roman"/>
          <w:sz w:val="24"/>
          <w:szCs w:val="24"/>
          <w:lang w:eastAsia="ja-JP"/>
        </w:rPr>
        <w:t>articipants reported positive but als</w:t>
      </w:r>
      <w:r w:rsidR="0024063C" w:rsidRPr="002F6F5D">
        <w:rPr>
          <w:rFonts w:ascii="Times New Roman" w:eastAsia="Calibri" w:hAnsi="Times New Roman" w:cs="Times New Roman"/>
          <w:sz w:val="24"/>
          <w:szCs w:val="24"/>
          <w:lang w:eastAsia="ja-JP"/>
        </w:rPr>
        <w:t>o negative social influences; t</w:t>
      </w:r>
      <w:r w:rsidR="0081303B" w:rsidRPr="002F6F5D">
        <w:rPr>
          <w:rFonts w:ascii="Times New Roman" w:eastAsia="Calibri" w:hAnsi="Times New Roman" w:cs="Times New Roman"/>
          <w:sz w:val="24"/>
          <w:szCs w:val="24"/>
          <w:lang w:eastAsia="ja-JP"/>
        </w:rPr>
        <w:t xml:space="preserve">hey often referred to social norms which hinder successful </w:t>
      </w:r>
      <w:r w:rsidR="00FE2B74" w:rsidRPr="002F6F5D">
        <w:rPr>
          <w:rFonts w:ascii="Times New Roman" w:eastAsia="Calibri" w:hAnsi="Times New Roman" w:cs="Times New Roman"/>
          <w:sz w:val="24"/>
          <w:szCs w:val="24"/>
          <w:lang w:eastAsia="ja-JP"/>
        </w:rPr>
        <w:t>weight loss maintenance</w:t>
      </w:r>
      <w:r w:rsidR="005C423C" w:rsidRPr="002F6F5D">
        <w:rPr>
          <w:rFonts w:ascii="Times New Roman" w:eastAsia="Calibri" w:hAnsi="Times New Roman" w:cs="Times New Roman"/>
          <w:sz w:val="24"/>
          <w:szCs w:val="24"/>
          <w:lang w:eastAsia="ja-JP"/>
        </w:rPr>
        <w:t>, e.g.,</w:t>
      </w:r>
      <w:r w:rsidR="0081303B" w:rsidRPr="002F6F5D">
        <w:rPr>
          <w:rFonts w:ascii="Times New Roman" w:eastAsia="Calibri" w:hAnsi="Times New Roman" w:cs="Times New Roman"/>
          <w:sz w:val="24"/>
          <w:szCs w:val="24"/>
          <w:lang w:eastAsia="ja-JP"/>
        </w:rPr>
        <w:t xml:space="preserve"> overeating, drinking alcohol and being sedentary. Social persuasion was often directed against the needs and desires of the individual who wanted to maintain weight loss</w:t>
      </w:r>
      <w:r w:rsidR="008E7BAE"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in line with other reports on persuasion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&lt;EndNote&gt;&lt;Cite&gt;&lt;Author&gt;Dillard&lt;/Author&gt;&lt;Year&gt;2002&lt;/Year&gt;&lt;RecNum&gt;1252&lt;/RecNum&gt;&lt;DisplayText&gt;(Dillard &amp;amp; Pfau, 2002)&lt;/DisplayText&gt;&lt;record&gt;&lt;rec-number&gt;1252&lt;/rec-number&gt;&lt;foreign-keys&gt;&lt;key app="EN" db-id="xv0t09e082v0vfepd0cvxzp20wds5tadfvrw" timestamp="1425733132"&gt;1252&lt;/key&gt;&lt;/foreign-keys&gt;&lt;ref-type name="Book"&gt;6&lt;/ref-type&gt;&lt;contributors&gt;&lt;authors&gt;&lt;author&gt;Dillard, James Price&lt;/author&gt;&lt;author&gt;Pfau, Michael W.&lt;/author&gt;&lt;/authors&gt;&lt;/contributors&gt;&lt;titles&gt;&lt;title&gt;The persuasion handbook: Developments in theory and practice&lt;/title&gt;&lt;/titles&gt;&lt;dates&gt;&lt;year&gt;2002&lt;/year&gt;&lt;/dates&gt;&lt;publisher&gt;Sage Publications&lt;/publisher&gt;&lt;isbn&gt;1452261598&lt;/isbn&gt;&lt;urls&gt;&lt;/urls&gt;&lt;/record&gt;&lt;/Cite&gt;&lt;/EndNote&gt;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11" w:tooltip="Dillard, 2002 #1252" w:history="1">
        <w:r w:rsidR="00B847E3" w:rsidRPr="002F6F5D">
          <w:rPr>
            <w:rFonts w:ascii="Times New Roman" w:eastAsia="Calibri" w:hAnsi="Times New Roman" w:cs="Times New Roman"/>
            <w:noProof/>
            <w:sz w:val="24"/>
            <w:szCs w:val="24"/>
            <w:lang w:eastAsia="ja-JP"/>
          </w:rPr>
          <w:t>Dillard &amp; Pfau, 2002</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B225DF" w:rsidRPr="002F6F5D">
        <w:rPr>
          <w:rFonts w:ascii="Times New Roman" w:eastAsia="Calibri" w:hAnsi="Times New Roman" w:cs="Times New Roman"/>
          <w:sz w:val="24"/>
          <w:szCs w:val="24"/>
          <w:lang w:eastAsia="ja-JP"/>
        </w:rPr>
        <w:t xml:space="preserve"> and </w:t>
      </w:r>
      <w:r w:rsidR="0081303B" w:rsidRPr="002F6F5D">
        <w:rPr>
          <w:rFonts w:ascii="Times New Roman" w:eastAsia="Calibri" w:hAnsi="Times New Roman" w:cs="Times New Roman"/>
          <w:sz w:val="24"/>
          <w:szCs w:val="24"/>
          <w:lang w:eastAsia="ja-JP"/>
        </w:rPr>
        <w:t xml:space="preserve">closely in line with Social Norms Theory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&lt;EndNote&gt;&lt;Cite&gt;&lt;Author&gt;Berkowitz&lt;/Author&gt;&lt;Year&gt;2003&lt;/Year&gt;&lt;RecNum&gt;1237&lt;/RecNum&gt;&lt;DisplayText&gt;(Berkowitz, 2003)&lt;/DisplayText&gt;&lt;record&gt;&lt;rec-number&gt;1237&lt;/rec-number&gt;&lt;foreign-keys&gt;&lt;key app="EN" db-id="xv0t09e082v0vfepd0cvxzp20wds5tadfvrw" timestamp="1425733132"&gt;1237&lt;/key&gt;&lt;/foreign-keys&gt;&lt;ref-type name="Journal Article"&gt;17&lt;/ref-type&gt;&lt;contributors&gt;&lt;authors&gt;&lt;author&gt;Berkowitz, Alan D.&lt;/author&gt;&lt;/authors&gt;&lt;/contributors&gt;&lt;titles&gt;&lt;title&gt;Applications of social norms theory to other health and social justice issues&lt;/title&gt;&lt;secondary-title&gt;The social norms approach to preventing school and college age substance abuse: A handbook for educators, counselors, and clinicians&lt;/secondary-title&gt;&lt;/titles&gt;&lt;periodical&gt;&lt;full-title&gt;The social norms approach to preventing school and college age substance abuse: A handbook for educators, counselors, and clinicians&lt;/full-title&gt;&lt;/periodical&gt;&lt;pages&gt;259-279&lt;/pages&gt;&lt;dates&gt;&lt;year&gt;2003&lt;/year&gt;&lt;/dates&gt;&lt;urls&gt;&lt;/urls&gt;&lt;/record&gt;&lt;/Cite&gt;&lt;/EndNote&gt;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6" w:tooltip="Berkowitz, 2003 #1237" w:history="1">
        <w:r w:rsidR="00B847E3" w:rsidRPr="002F6F5D">
          <w:rPr>
            <w:rFonts w:ascii="Times New Roman" w:eastAsia="Calibri" w:hAnsi="Times New Roman" w:cs="Times New Roman"/>
            <w:noProof/>
            <w:sz w:val="24"/>
            <w:szCs w:val="24"/>
            <w:lang w:eastAsia="ja-JP"/>
          </w:rPr>
          <w:t>Berkowitz, 2003</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0081303B" w:rsidRPr="002F6F5D">
        <w:rPr>
          <w:rFonts w:ascii="Times New Roman" w:eastAsia="Calibri" w:hAnsi="Times New Roman" w:cs="Times New Roman"/>
          <w:sz w:val="24"/>
          <w:szCs w:val="24"/>
          <w:lang w:eastAsia="ja-JP"/>
        </w:rPr>
        <w:t>. Other studi</w:t>
      </w:r>
      <w:r w:rsidR="0024063C" w:rsidRPr="002F6F5D">
        <w:rPr>
          <w:rFonts w:ascii="Times New Roman" w:eastAsia="Calibri" w:hAnsi="Times New Roman" w:cs="Times New Roman"/>
          <w:sz w:val="24"/>
          <w:szCs w:val="24"/>
          <w:lang w:eastAsia="ja-JP"/>
        </w:rPr>
        <w:t>es have shown similar results; f</w:t>
      </w:r>
      <w:r w:rsidR="0081303B" w:rsidRPr="002F6F5D">
        <w:rPr>
          <w:rFonts w:ascii="Times New Roman" w:eastAsia="Calibri" w:hAnsi="Times New Roman" w:cs="Times New Roman"/>
          <w:sz w:val="24"/>
          <w:szCs w:val="24"/>
          <w:lang w:eastAsia="ja-JP"/>
        </w:rPr>
        <w:t xml:space="preserve">or instance, diet-related spousal support was associated with increases in patients’ adherence to diabetic treatment; whereas diet-related persuasion and pressure were associated with decreases in adherence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&lt;EndNote&gt;&lt;Cite&gt;&lt;Author&gt;Stephens&lt;/Author&gt;&lt;Year&gt;2013&lt;/Year&gt;&lt;RecNum&gt;1335&lt;/RecNum&gt;&lt;DisplayText&gt;(Stephens et al., 2013)&lt;/DisplayText&gt;&lt;record&gt;&lt;rec-number&gt;1335&lt;/rec-number&gt;&lt;foreign-keys&gt;&lt;key app="EN" db-id="xv0t09e082v0vfepd0cvxzp20wds5tadfvrw" timestamp="1425733133"&gt;1335&lt;/key&gt;&lt;/foreign-keys&gt;&lt;ref-type name="Journal Article"&gt;17&lt;/ref-type&gt;&lt;contributors&gt;&lt;authors&gt;&lt;author&gt;Stephens, Mary Ann Parris&lt;/author&gt;&lt;author&gt;Franks, Melissa M.&lt;/author&gt;&lt;author&gt;Rook, Karen S.&lt;/author&gt;&lt;author&gt;Iida, Masumi&lt;/author&gt;&lt;author&gt;Hemphill, Rachel C.&lt;/author&gt;&lt;author&gt;Salem, James K.&lt;/author&gt;&lt;/authors&gt;&lt;/contributors&gt;&lt;titles&gt;&lt;title&gt;Spouses’ attempts to regulate day-to-day dietary adherence among patients with type 2 diabetes&lt;/title&gt;&lt;secondary-title&gt;Health Psychology&lt;/secondary-title&gt;&lt;/titles&gt;&lt;periodical&gt;&lt;full-title&gt;Health Psychology&lt;/full-title&gt;&lt;/periodical&gt;&lt;pages&gt;1029&lt;/pages&gt;&lt;volume&gt;32&lt;/volume&gt;&lt;number&gt;10&lt;/number&gt;&lt;dates&gt;&lt;year&gt;2013&lt;/year&gt;&lt;/dates&gt;&lt;isbn&gt;1930-7810&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0" w:tooltip="Stephens, 2013 #1335" w:history="1">
        <w:r w:rsidR="00B847E3" w:rsidRPr="002F6F5D">
          <w:rPr>
            <w:rFonts w:ascii="Times New Roman" w:eastAsia="Calibri" w:hAnsi="Times New Roman" w:cs="Times New Roman"/>
            <w:noProof/>
            <w:sz w:val="24"/>
            <w:szCs w:val="24"/>
            <w:lang w:eastAsia="ja-JP"/>
          </w:rPr>
          <w:t>Stephens et al., 2013</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xml:space="preserve">. </w:t>
      </w:r>
      <w:r w:rsidR="0081303B" w:rsidRPr="002F6F5D">
        <w:rPr>
          <w:rFonts w:ascii="Times New Roman" w:eastAsia="Calibri" w:hAnsi="Times New Roman" w:cs="Times New Roman"/>
          <w:sz w:val="24"/>
          <w:szCs w:val="24"/>
          <w:lang w:eastAsia="ja-JP"/>
        </w:rPr>
        <w:t xml:space="preserve">Understanding the environment of interpersonal influences </w:t>
      </w:r>
      <w:r w:rsidR="008E7BAE" w:rsidRPr="002F6F5D">
        <w:rPr>
          <w:rFonts w:ascii="Times New Roman" w:eastAsia="Calibri" w:hAnsi="Times New Roman" w:cs="Times New Roman"/>
          <w:sz w:val="24"/>
          <w:szCs w:val="24"/>
          <w:lang w:eastAsia="ja-JP"/>
        </w:rPr>
        <w:t>wa</w:t>
      </w:r>
      <w:r w:rsidR="0081303B" w:rsidRPr="002F6F5D">
        <w:rPr>
          <w:rFonts w:ascii="Times New Roman" w:eastAsia="Calibri" w:hAnsi="Times New Roman" w:cs="Times New Roman"/>
          <w:sz w:val="24"/>
          <w:szCs w:val="24"/>
          <w:lang w:eastAsia="ja-JP"/>
        </w:rPr>
        <w:t xml:space="preserve">s crucial in order </w:t>
      </w:r>
      <w:r w:rsidR="008E7BAE" w:rsidRPr="002F6F5D">
        <w:rPr>
          <w:rFonts w:ascii="Times New Roman" w:eastAsia="Calibri" w:hAnsi="Times New Roman" w:cs="Times New Roman"/>
          <w:sz w:val="24"/>
          <w:szCs w:val="24"/>
          <w:lang w:eastAsia="ja-JP"/>
        </w:rPr>
        <w:t xml:space="preserve">to </w:t>
      </w:r>
      <w:r w:rsidR="0081303B" w:rsidRPr="002F6F5D">
        <w:rPr>
          <w:rFonts w:ascii="Times New Roman" w:eastAsia="Calibri" w:hAnsi="Times New Roman" w:cs="Times New Roman"/>
          <w:sz w:val="24"/>
          <w:szCs w:val="24"/>
          <w:lang w:eastAsia="ja-JP"/>
        </w:rPr>
        <w:t xml:space="preserve">maintain behaviour. </w:t>
      </w:r>
    </w:p>
    <w:p w:rsidR="0081303B" w:rsidRPr="002F6F5D" w:rsidRDefault="0081303B"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lang w:eastAsia="ja-JP"/>
        </w:rPr>
      </w:pPr>
      <w:bookmarkStart w:id="15" w:name="_Toc422910358"/>
      <w:r w:rsidRPr="002F6F5D">
        <w:rPr>
          <w:rFonts w:ascii="Times New Roman" w:eastAsia="SimSun" w:hAnsi="Times New Roman" w:cs="Times New Roman"/>
          <w:b/>
          <w:bCs/>
          <w:sz w:val="24"/>
          <w:szCs w:val="24"/>
          <w:lang w:eastAsia="ja-JP"/>
        </w:rPr>
        <w:t>Study strengths</w:t>
      </w:r>
      <w:bookmarkEnd w:id="15"/>
      <w:r w:rsidRPr="002F6F5D">
        <w:rPr>
          <w:rFonts w:ascii="Times New Roman" w:eastAsia="SimSun" w:hAnsi="Times New Roman" w:cs="Times New Roman"/>
          <w:b/>
          <w:bCs/>
          <w:sz w:val="24"/>
          <w:szCs w:val="24"/>
          <w:lang w:eastAsia="ja-JP"/>
        </w:rPr>
        <w:t xml:space="preserve"> </w:t>
      </w:r>
      <w:r w:rsidR="00627771" w:rsidRPr="002F6F5D">
        <w:rPr>
          <w:rFonts w:ascii="Times New Roman" w:eastAsia="SimSun" w:hAnsi="Times New Roman" w:cs="Times New Roman"/>
          <w:b/>
          <w:bCs/>
          <w:sz w:val="24"/>
          <w:szCs w:val="24"/>
          <w:lang w:eastAsia="ja-JP"/>
        </w:rPr>
        <w:t>and limitations</w:t>
      </w:r>
    </w:p>
    <w:p w:rsidR="0081303B"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This is the first study to explore experiences of the </w:t>
      </w:r>
      <w:r w:rsidR="00FE2B74" w:rsidRPr="002F6F5D">
        <w:rPr>
          <w:rFonts w:ascii="Times New Roman" w:eastAsia="Calibri" w:hAnsi="Times New Roman" w:cs="Times New Roman"/>
          <w:sz w:val="24"/>
          <w:szCs w:val="24"/>
          <w:lang w:eastAsia="ja-JP"/>
        </w:rPr>
        <w:t xml:space="preserve">weight loss maintenance </w:t>
      </w:r>
      <w:r w:rsidRPr="002F6F5D">
        <w:rPr>
          <w:rFonts w:ascii="Times New Roman" w:eastAsia="Calibri" w:hAnsi="Times New Roman" w:cs="Times New Roman"/>
          <w:sz w:val="24"/>
          <w:szCs w:val="24"/>
          <w:lang w:eastAsia="ja-JP"/>
        </w:rPr>
        <w:t>prompted by participa</w:t>
      </w:r>
      <w:r w:rsidR="00BC0566" w:rsidRPr="002F6F5D">
        <w:rPr>
          <w:rFonts w:ascii="Times New Roman" w:eastAsia="Calibri" w:hAnsi="Times New Roman" w:cs="Times New Roman"/>
          <w:sz w:val="24"/>
          <w:szCs w:val="24"/>
          <w:lang w:eastAsia="ja-JP"/>
        </w:rPr>
        <w:t>nts’ self-gathered daily data</w:t>
      </w:r>
      <w:r w:rsidRPr="002F6F5D">
        <w:rPr>
          <w:rFonts w:ascii="Times New Roman" w:eastAsia="Calibri" w:hAnsi="Times New Roman" w:cs="Times New Roman"/>
          <w:sz w:val="24"/>
          <w:szCs w:val="24"/>
          <w:lang w:eastAsia="ja-JP"/>
        </w:rPr>
        <w:t>. This study employed</w:t>
      </w:r>
      <w:r w:rsidR="00A4177F" w:rsidRPr="002F6F5D">
        <w:rPr>
          <w:rFonts w:ascii="Times New Roman" w:eastAsia="Calibri" w:hAnsi="Times New Roman" w:cs="Times New Roman"/>
          <w:sz w:val="24"/>
          <w:szCs w:val="24"/>
          <w:lang w:eastAsia="ja-JP"/>
        </w:rPr>
        <w:t xml:space="preserve"> a robust theoretical F</w:t>
      </w:r>
      <w:r w:rsidR="00BD4842" w:rsidRPr="002F6F5D">
        <w:rPr>
          <w:rFonts w:ascii="Times New Roman" w:eastAsia="Calibri" w:hAnsi="Times New Roman" w:cs="Times New Roman"/>
          <w:sz w:val="24"/>
          <w:szCs w:val="24"/>
          <w:lang w:eastAsia="ja-JP"/>
        </w:rPr>
        <w:t>ramework</w:t>
      </w:r>
      <w:r w:rsidR="001C5732" w:rsidRPr="002F6F5D">
        <w:rPr>
          <w:rFonts w:ascii="Times New Roman" w:eastAsia="Calibri" w:hAnsi="Times New Roman" w:cs="Times New Roman"/>
          <w:sz w:val="24"/>
          <w:szCs w:val="24"/>
          <w:lang w:eastAsia="ja-JP"/>
        </w:rPr>
        <w:t xml:space="preserve"> and </w:t>
      </w:r>
      <w:r w:rsidR="00627771" w:rsidRPr="002F6F5D">
        <w:rPr>
          <w:rFonts w:ascii="Times New Roman" w:eastAsia="Calibri" w:hAnsi="Times New Roman" w:cs="Times New Roman"/>
          <w:sz w:val="24"/>
          <w:szCs w:val="24"/>
          <w:lang w:eastAsia="ja-JP"/>
        </w:rPr>
        <w:t>t</w:t>
      </w:r>
      <w:r w:rsidRPr="002F6F5D">
        <w:rPr>
          <w:rFonts w:ascii="Times New Roman" w:eastAsia="Calibri" w:hAnsi="Times New Roman" w:cs="Times New Roman"/>
          <w:sz w:val="24"/>
          <w:szCs w:val="24"/>
          <w:lang w:eastAsia="ja-JP"/>
        </w:rPr>
        <w:t>he metho</w:t>
      </w:r>
      <w:r w:rsidR="00A4177F" w:rsidRPr="002F6F5D">
        <w:rPr>
          <w:rFonts w:ascii="Times New Roman" w:eastAsia="Calibri" w:hAnsi="Times New Roman" w:cs="Times New Roman"/>
          <w:sz w:val="24"/>
          <w:szCs w:val="24"/>
          <w:lang w:eastAsia="ja-JP"/>
        </w:rPr>
        <w:t>d of data analysis allowed for F</w:t>
      </w:r>
      <w:r w:rsidRPr="002F6F5D">
        <w:rPr>
          <w:rFonts w:ascii="Times New Roman" w:eastAsia="Calibri" w:hAnsi="Times New Roman" w:cs="Times New Roman"/>
          <w:sz w:val="24"/>
          <w:szCs w:val="24"/>
          <w:lang w:eastAsia="ja-JP"/>
        </w:rPr>
        <w:t xml:space="preserve">ramework flexibility and adding new themes as they emerged. </w:t>
      </w:r>
      <w:r w:rsidR="00927BFC" w:rsidRPr="002F6F5D">
        <w:rPr>
          <w:rFonts w:ascii="Times New Roman" w:eastAsia="Calibri" w:hAnsi="Times New Roman" w:cs="Times New Roman"/>
          <w:sz w:val="24"/>
          <w:szCs w:val="24"/>
          <w:lang w:eastAsia="ja-JP"/>
        </w:rPr>
        <w:t xml:space="preserve">The </w:t>
      </w:r>
      <w:r w:rsidRPr="002F6F5D">
        <w:rPr>
          <w:rFonts w:ascii="Times New Roman" w:eastAsia="Calibri" w:hAnsi="Times New Roman" w:cs="Times New Roman"/>
          <w:sz w:val="24"/>
          <w:szCs w:val="24"/>
          <w:lang w:eastAsia="ja-JP"/>
        </w:rPr>
        <w:t>study used novel methods and the most recent technology to ass</w:t>
      </w:r>
      <w:r w:rsidR="00927BFC" w:rsidRPr="002F6F5D">
        <w:rPr>
          <w:rFonts w:ascii="Times New Roman" w:eastAsia="Calibri" w:hAnsi="Times New Roman" w:cs="Times New Roman"/>
          <w:sz w:val="24"/>
          <w:szCs w:val="24"/>
          <w:lang w:eastAsia="ja-JP"/>
        </w:rPr>
        <w:t>ess participants’ experiences; t</w:t>
      </w:r>
      <w:r w:rsidRPr="002F6F5D">
        <w:rPr>
          <w:rFonts w:ascii="Times New Roman" w:eastAsia="Calibri" w:hAnsi="Times New Roman" w:cs="Times New Roman"/>
          <w:sz w:val="24"/>
          <w:szCs w:val="24"/>
          <w:lang w:eastAsia="ja-JP"/>
        </w:rPr>
        <w:t>o date, this is the</w:t>
      </w:r>
      <w:r w:rsidR="001C5732" w:rsidRPr="002F6F5D">
        <w:rPr>
          <w:rFonts w:ascii="Times New Roman" w:eastAsia="Calibri" w:hAnsi="Times New Roman" w:cs="Times New Roman"/>
          <w:sz w:val="24"/>
          <w:szCs w:val="24"/>
          <w:lang w:eastAsia="ja-JP"/>
        </w:rPr>
        <w:t xml:space="preserve"> first study </w:t>
      </w:r>
      <w:r w:rsidR="005917A7" w:rsidRPr="002F6F5D">
        <w:rPr>
          <w:rFonts w:ascii="Times New Roman" w:eastAsia="Calibri" w:hAnsi="Times New Roman" w:cs="Times New Roman"/>
          <w:sz w:val="24"/>
          <w:szCs w:val="24"/>
          <w:lang w:eastAsia="ja-JP"/>
        </w:rPr>
        <w:t xml:space="preserve">that has </w:t>
      </w:r>
      <w:r w:rsidR="001C5732" w:rsidRPr="002F6F5D">
        <w:rPr>
          <w:rFonts w:ascii="Times New Roman" w:eastAsia="Calibri" w:hAnsi="Times New Roman" w:cs="Times New Roman"/>
          <w:sz w:val="24"/>
          <w:szCs w:val="24"/>
          <w:lang w:eastAsia="ja-JP"/>
        </w:rPr>
        <w:t>combined</w:t>
      </w:r>
      <w:r w:rsidR="002A6F8D" w:rsidRPr="002F6F5D">
        <w:rPr>
          <w:rFonts w:ascii="Times New Roman" w:eastAsia="Calibri" w:hAnsi="Times New Roman" w:cs="Times New Roman"/>
          <w:sz w:val="24"/>
          <w:szCs w:val="24"/>
          <w:lang w:eastAsia="ja-JP"/>
        </w:rPr>
        <w:t xml:space="preserve"> EMA</w:t>
      </w:r>
      <w:r w:rsidRPr="002F6F5D">
        <w:rPr>
          <w:rFonts w:ascii="Times New Roman" w:eastAsia="Calibri" w:hAnsi="Times New Roman" w:cs="Times New Roman"/>
          <w:sz w:val="24"/>
          <w:szCs w:val="24"/>
          <w:lang w:eastAsia="ja-JP"/>
        </w:rPr>
        <w:t xml:space="preserve"> with proactive experience sampling, </w:t>
      </w:r>
      <w:r w:rsidR="00F72FA0" w:rsidRPr="002F6F5D">
        <w:rPr>
          <w:rFonts w:ascii="Times New Roman" w:eastAsia="Calibri" w:hAnsi="Times New Roman" w:cs="Times New Roman"/>
          <w:sz w:val="24"/>
          <w:szCs w:val="24"/>
          <w:lang w:eastAsia="ja-JP"/>
        </w:rPr>
        <w:t xml:space="preserve">and </w:t>
      </w:r>
      <w:r w:rsidRPr="002F6F5D">
        <w:rPr>
          <w:rFonts w:ascii="Times New Roman" w:eastAsia="Calibri" w:hAnsi="Times New Roman" w:cs="Times New Roman"/>
          <w:sz w:val="24"/>
          <w:szCs w:val="24"/>
          <w:lang w:eastAsia="ja-JP"/>
        </w:rPr>
        <w:t>wireless activity and weight monitoring. The unique design provided participants with the opportunity to contrast their beliefs and opinions w</w:t>
      </w:r>
      <w:r w:rsidR="00F72FA0" w:rsidRPr="002F6F5D">
        <w:rPr>
          <w:rFonts w:ascii="Times New Roman" w:eastAsia="Calibri" w:hAnsi="Times New Roman" w:cs="Times New Roman"/>
          <w:sz w:val="24"/>
          <w:szCs w:val="24"/>
          <w:lang w:eastAsia="ja-JP"/>
        </w:rPr>
        <w:t xml:space="preserve">ith their own data. The study findings have shown that differences between </w:t>
      </w:r>
      <w:r w:rsidR="000A6107" w:rsidRPr="002F6F5D">
        <w:rPr>
          <w:rFonts w:ascii="Times New Roman" w:eastAsia="Calibri" w:hAnsi="Times New Roman" w:cs="Times New Roman"/>
          <w:sz w:val="24"/>
          <w:szCs w:val="24"/>
          <w:lang w:eastAsia="ja-JP"/>
        </w:rPr>
        <w:t xml:space="preserve">people </w:t>
      </w:r>
      <w:r w:rsidR="00485964" w:rsidRPr="002F6F5D">
        <w:rPr>
          <w:rFonts w:ascii="Times New Roman" w:eastAsia="Calibri" w:hAnsi="Times New Roman" w:cs="Times New Roman"/>
          <w:sz w:val="24"/>
          <w:szCs w:val="24"/>
          <w:lang w:eastAsia="ja-JP"/>
        </w:rPr>
        <w:t>successfully</w:t>
      </w:r>
      <w:r w:rsidR="00F72FA0" w:rsidRPr="002F6F5D">
        <w:rPr>
          <w:rFonts w:ascii="Times New Roman" w:eastAsia="Calibri" w:hAnsi="Times New Roman" w:cs="Times New Roman"/>
          <w:sz w:val="24"/>
          <w:szCs w:val="24"/>
          <w:lang w:eastAsia="ja-JP"/>
        </w:rPr>
        <w:t xml:space="preserve"> and </w:t>
      </w:r>
      <w:r w:rsidR="000A6107" w:rsidRPr="002F6F5D">
        <w:rPr>
          <w:rFonts w:ascii="Times New Roman" w:eastAsia="Calibri" w:hAnsi="Times New Roman" w:cs="Times New Roman"/>
          <w:sz w:val="24"/>
          <w:szCs w:val="24"/>
          <w:lang w:eastAsia="ja-JP"/>
        </w:rPr>
        <w:t>unsuccessfully</w:t>
      </w:r>
      <w:r w:rsidR="00F72FA0" w:rsidRPr="002F6F5D">
        <w:rPr>
          <w:rFonts w:ascii="Times New Roman" w:eastAsia="Calibri" w:hAnsi="Times New Roman" w:cs="Times New Roman"/>
          <w:sz w:val="24"/>
          <w:szCs w:val="24"/>
          <w:lang w:eastAsia="ja-JP"/>
        </w:rPr>
        <w:t xml:space="preserve"> </w:t>
      </w:r>
      <w:r w:rsidR="000A6107" w:rsidRPr="002F6F5D">
        <w:rPr>
          <w:rFonts w:ascii="Times New Roman" w:eastAsia="Calibri" w:hAnsi="Times New Roman" w:cs="Times New Roman"/>
          <w:sz w:val="24"/>
          <w:szCs w:val="24"/>
          <w:lang w:eastAsia="ja-JP"/>
        </w:rPr>
        <w:t xml:space="preserve">maintaining </w:t>
      </w:r>
      <w:r w:rsidR="00F72FA0" w:rsidRPr="002F6F5D">
        <w:rPr>
          <w:rFonts w:ascii="Times New Roman" w:eastAsia="Calibri" w:hAnsi="Times New Roman" w:cs="Times New Roman"/>
          <w:sz w:val="24"/>
          <w:szCs w:val="24"/>
          <w:lang w:eastAsia="ja-JP"/>
        </w:rPr>
        <w:t xml:space="preserve">weight loss were time-specific and less pronounced than those reported in previous qualitative studies. </w:t>
      </w:r>
      <w:r w:rsidRPr="002F6F5D">
        <w:rPr>
          <w:rFonts w:ascii="Times New Roman" w:eastAsia="Calibri" w:hAnsi="Times New Roman" w:cs="Times New Roman"/>
          <w:sz w:val="24"/>
          <w:szCs w:val="24"/>
          <w:lang w:eastAsia="ja-JP"/>
        </w:rPr>
        <w:t xml:space="preserve">The longitudinal element of the study allowed the assessment of whether perceptions reported were maintained. </w:t>
      </w:r>
    </w:p>
    <w:p w:rsidR="0081303B"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Study limitations included technical </w:t>
      </w:r>
      <w:r w:rsidR="00627771" w:rsidRPr="002F6F5D">
        <w:rPr>
          <w:rFonts w:ascii="Times New Roman" w:eastAsia="Calibri" w:hAnsi="Times New Roman" w:cs="Times New Roman"/>
          <w:sz w:val="24"/>
          <w:szCs w:val="24"/>
          <w:lang w:eastAsia="ja-JP"/>
        </w:rPr>
        <w:t xml:space="preserve">and analytical </w:t>
      </w:r>
      <w:r w:rsidRPr="002F6F5D">
        <w:rPr>
          <w:rFonts w:ascii="Times New Roman" w:eastAsia="Calibri" w:hAnsi="Times New Roman" w:cs="Times New Roman"/>
          <w:sz w:val="24"/>
          <w:szCs w:val="24"/>
          <w:lang w:eastAsia="ja-JP"/>
        </w:rPr>
        <w:t xml:space="preserve">challenges, </w:t>
      </w:r>
      <w:r w:rsidR="00627771" w:rsidRPr="002F6F5D">
        <w:rPr>
          <w:rFonts w:ascii="Times New Roman" w:eastAsia="Calibri" w:hAnsi="Times New Roman" w:cs="Times New Roman"/>
          <w:sz w:val="24"/>
          <w:szCs w:val="24"/>
          <w:lang w:eastAsia="ja-JP"/>
        </w:rPr>
        <w:t xml:space="preserve">and </w:t>
      </w:r>
      <w:r w:rsidR="008E7BAE" w:rsidRPr="002F6F5D">
        <w:rPr>
          <w:rFonts w:ascii="Times New Roman" w:eastAsia="Calibri" w:hAnsi="Times New Roman" w:cs="Times New Roman"/>
          <w:sz w:val="24"/>
          <w:szCs w:val="24"/>
          <w:lang w:eastAsia="ja-JP"/>
        </w:rPr>
        <w:t xml:space="preserve">characteristics </w:t>
      </w:r>
      <w:r w:rsidRPr="002F6F5D">
        <w:rPr>
          <w:rFonts w:ascii="Times New Roman" w:eastAsia="Calibri" w:hAnsi="Times New Roman" w:cs="Times New Roman"/>
          <w:sz w:val="24"/>
          <w:szCs w:val="24"/>
          <w:lang w:eastAsia="ja-JP"/>
        </w:rPr>
        <w:t xml:space="preserve">of the study </w:t>
      </w:r>
      <w:r w:rsidR="008E7BAE" w:rsidRPr="002F6F5D">
        <w:rPr>
          <w:rFonts w:ascii="Times New Roman" w:eastAsia="Calibri" w:hAnsi="Times New Roman" w:cs="Times New Roman"/>
          <w:sz w:val="24"/>
          <w:szCs w:val="24"/>
          <w:lang w:eastAsia="ja-JP"/>
        </w:rPr>
        <w:t>sample</w:t>
      </w:r>
      <w:r w:rsidRPr="002F6F5D">
        <w:rPr>
          <w:rFonts w:ascii="Times New Roman" w:eastAsia="Calibri" w:hAnsi="Times New Roman" w:cs="Times New Roman"/>
          <w:sz w:val="24"/>
          <w:szCs w:val="24"/>
          <w:lang w:eastAsia="ja-JP"/>
        </w:rPr>
        <w:t>. Technical challenges involved an abundance of study data that had to be summarised prior to the interview</w:t>
      </w:r>
      <w:r w:rsidR="00F72FA0" w:rsidRPr="002F6F5D">
        <w:rPr>
          <w:rFonts w:ascii="Times New Roman" w:eastAsia="Calibri" w:hAnsi="Times New Roman" w:cs="Times New Roman"/>
          <w:sz w:val="24"/>
          <w:szCs w:val="24"/>
          <w:lang w:eastAsia="ja-JP"/>
        </w:rPr>
        <w:t>s</w:t>
      </w:r>
      <w:r w:rsidR="008E7BAE" w:rsidRPr="002F6F5D">
        <w:rPr>
          <w:rFonts w:ascii="Times New Roman" w:eastAsia="Calibri" w:hAnsi="Times New Roman" w:cs="Times New Roman"/>
          <w:sz w:val="24"/>
          <w:szCs w:val="24"/>
          <w:lang w:eastAsia="ja-JP"/>
        </w:rPr>
        <w:t>; s</w:t>
      </w:r>
      <w:r w:rsidRPr="002F6F5D">
        <w:rPr>
          <w:rFonts w:ascii="Times New Roman" w:eastAsia="Calibri" w:hAnsi="Times New Roman" w:cs="Times New Roman"/>
          <w:sz w:val="24"/>
          <w:szCs w:val="24"/>
          <w:lang w:eastAsia="ja-JP"/>
        </w:rPr>
        <w:t xml:space="preserve">ome data had to be simplified, condensed or omitted to produce a report. Decisions made by the researcher when preparing the report could influence study results. </w:t>
      </w:r>
      <w:r w:rsidR="00627771" w:rsidRPr="002F6F5D">
        <w:rPr>
          <w:rFonts w:ascii="Times New Roman" w:eastAsia="Calibri" w:hAnsi="Times New Roman" w:cs="Times New Roman"/>
          <w:sz w:val="24"/>
          <w:szCs w:val="24"/>
          <w:lang w:eastAsia="ja-JP"/>
        </w:rPr>
        <w:t xml:space="preserve">There were analytical challenges in combining multiple data sources for the interview; interview transcripts </w:t>
      </w:r>
      <w:r w:rsidR="00A531B6" w:rsidRPr="002F6F5D">
        <w:rPr>
          <w:rFonts w:ascii="Times New Roman" w:eastAsia="Calibri" w:hAnsi="Times New Roman" w:cs="Times New Roman"/>
          <w:sz w:val="24"/>
          <w:szCs w:val="24"/>
          <w:lang w:eastAsia="ja-JP"/>
        </w:rPr>
        <w:t xml:space="preserve">were </w:t>
      </w:r>
      <w:r w:rsidR="00627771" w:rsidRPr="002F6F5D">
        <w:rPr>
          <w:rFonts w:ascii="Times New Roman" w:eastAsia="Calibri" w:hAnsi="Times New Roman" w:cs="Times New Roman"/>
          <w:sz w:val="24"/>
          <w:szCs w:val="24"/>
          <w:lang w:eastAsia="ja-JP"/>
        </w:rPr>
        <w:t>analysed closely together with reports and other data sources. A lack of video recording instigated some challenges with data analysis. Participants often pointed to specific data points when they were describing their behaviour</w:t>
      </w:r>
      <w:r w:rsidR="005917A7" w:rsidRPr="002F6F5D">
        <w:rPr>
          <w:rFonts w:ascii="Times New Roman" w:eastAsia="Calibri" w:hAnsi="Times New Roman" w:cs="Times New Roman"/>
          <w:sz w:val="24"/>
          <w:szCs w:val="24"/>
          <w:lang w:eastAsia="ja-JP"/>
        </w:rPr>
        <w:t xml:space="preserve">; </w:t>
      </w:r>
      <w:r w:rsidR="00627771" w:rsidRPr="002F6F5D">
        <w:rPr>
          <w:rFonts w:ascii="Times New Roman" w:eastAsia="Calibri" w:hAnsi="Times New Roman" w:cs="Times New Roman"/>
          <w:sz w:val="24"/>
          <w:szCs w:val="24"/>
          <w:lang w:eastAsia="ja-JP"/>
        </w:rPr>
        <w:t>therefore</w:t>
      </w:r>
      <w:r w:rsidR="008E7BAE" w:rsidRPr="002F6F5D">
        <w:rPr>
          <w:rFonts w:ascii="Times New Roman" w:eastAsia="Calibri" w:hAnsi="Times New Roman" w:cs="Times New Roman"/>
          <w:sz w:val="24"/>
          <w:szCs w:val="24"/>
          <w:lang w:eastAsia="ja-JP"/>
        </w:rPr>
        <w:t>,</w:t>
      </w:r>
      <w:r w:rsidR="00627771" w:rsidRPr="002F6F5D">
        <w:rPr>
          <w:rFonts w:ascii="Times New Roman" w:eastAsia="Calibri" w:hAnsi="Times New Roman" w:cs="Times New Roman"/>
          <w:sz w:val="24"/>
          <w:szCs w:val="24"/>
          <w:lang w:eastAsia="ja-JP"/>
        </w:rPr>
        <w:t xml:space="preserve"> some of the subtle detail of the narratives could be lost in the transcription process. </w:t>
      </w:r>
      <w:r w:rsidRPr="002F6F5D">
        <w:rPr>
          <w:rFonts w:ascii="Times New Roman" w:eastAsia="Calibri" w:hAnsi="Times New Roman" w:cs="Times New Roman"/>
          <w:sz w:val="24"/>
          <w:szCs w:val="24"/>
          <w:lang w:eastAsia="ja-JP"/>
        </w:rPr>
        <w:t xml:space="preserve">Other limitations included </w:t>
      </w:r>
      <w:r w:rsidR="008E7BAE" w:rsidRPr="002F6F5D">
        <w:rPr>
          <w:rFonts w:ascii="Times New Roman" w:eastAsia="Calibri" w:hAnsi="Times New Roman" w:cs="Times New Roman"/>
          <w:sz w:val="24"/>
          <w:szCs w:val="24"/>
          <w:lang w:eastAsia="ja-JP"/>
        </w:rPr>
        <w:t>characteristics of the study sample</w:t>
      </w:r>
      <w:r w:rsidRPr="002F6F5D">
        <w:rPr>
          <w:rFonts w:ascii="Times New Roman" w:eastAsia="Calibri" w:hAnsi="Times New Roman" w:cs="Times New Roman"/>
          <w:sz w:val="24"/>
          <w:szCs w:val="24"/>
          <w:lang w:eastAsia="ja-JP"/>
        </w:rPr>
        <w:t>, as the sample assessed was highly motivated to maintain weight loss</w:t>
      </w:r>
      <w:r w:rsidR="008E7BAE" w:rsidRPr="002F6F5D">
        <w:rPr>
          <w:rFonts w:ascii="Times New Roman" w:eastAsia="Calibri" w:hAnsi="Times New Roman" w:cs="Times New Roman"/>
          <w:sz w:val="24"/>
          <w:szCs w:val="24"/>
          <w:lang w:eastAsia="ja-JP"/>
        </w:rPr>
        <w:t>; o</w:t>
      </w:r>
      <w:r w:rsidRPr="002F6F5D">
        <w:rPr>
          <w:rFonts w:ascii="Times New Roman" w:eastAsia="Calibri" w:hAnsi="Times New Roman" w:cs="Times New Roman"/>
          <w:sz w:val="24"/>
          <w:szCs w:val="24"/>
          <w:lang w:eastAsia="ja-JP"/>
        </w:rPr>
        <w:t xml:space="preserve">utcomes </w:t>
      </w:r>
      <w:r w:rsidR="005917A7" w:rsidRPr="002F6F5D">
        <w:rPr>
          <w:rFonts w:ascii="Times New Roman" w:eastAsia="Calibri" w:hAnsi="Times New Roman" w:cs="Times New Roman"/>
          <w:sz w:val="24"/>
          <w:szCs w:val="24"/>
          <w:lang w:eastAsia="ja-JP"/>
        </w:rPr>
        <w:t xml:space="preserve">might be different </w:t>
      </w:r>
      <w:r w:rsidRPr="002F6F5D">
        <w:rPr>
          <w:rFonts w:ascii="Times New Roman" w:eastAsia="Calibri" w:hAnsi="Times New Roman" w:cs="Times New Roman"/>
          <w:sz w:val="24"/>
          <w:szCs w:val="24"/>
          <w:lang w:eastAsia="ja-JP"/>
        </w:rPr>
        <w:t xml:space="preserve">among less motivated individuals </w:t>
      </w:r>
      <w:r w:rsidR="009543FB" w:rsidRPr="002F6F5D">
        <w:rPr>
          <w:rFonts w:ascii="Times New Roman" w:eastAsia="Calibri" w:hAnsi="Times New Roman" w:cs="Times New Roman"/>
          <w:sz w:val="24"/>
          <w:szCs w:val="24"/>
          <w:lang w:eastAsia="ja-JP"/>
        </w:rPr>
        <w:fldChar w:fldCharType="begin"/>
      </w:r>
      <w:r w:rsidR="00C1137E" w:rsidRPr="002F6F5D">
        <w:rPr>
          <w:rFonts w:ascii="Times New Roman" w:eastAsia="Calibri" w:hAnsi="Times New Roman" w:cs="Times New Roman"/>
          <w:sz w:val="24"/>
          <w:szCs w:val="24"/>
          <w:lang w:eastAsia="ja-JP"/>
        </w:rPr>
        <w:instrText xml:space="preserve"> ADDIN EN.CITE &lt;EndNote&gt;&lt;Cite&gt;&lt;Author&gt;Williams&lt;/Author&gt;&lt;Year&gt;1996&lt;/Year&gt;&lt;RecNum&gt;1425&lt;/RecNum&gt;&lt;DisplayText&gt;(Williams, Grow, Freedman, Ryan, &amp;amp; Deci, 1996)&lt;/DisplayText&gt;&lt;record&gt;&lt;rec-number&gt;1425&lt;/rec-number&gt;&lt;foreign-keys&gt;&lt;key app="EN" db-id="xv0t09e082v0vfepd0cvxzp20wds5tadfvrw" timestamp="1427903997"&gt;1425&lt;/key&gt;&lt;/foreign-keys&gt;&lt;ref-type name="Journal Article"&gt;17&lt;/ref-type&gt;&lt;contributors&gt;&lt;authors&gt;&lt;author&gt;Williams, Geoffrey C.&lt;/author&gt;&lt;author&gt;Grow, Virginia M.&lt;/author&gt;&lt;author&gt;Freedman, Zachary R.&lt;/author&gt;&lt;author&gt;Ryan, Richard M.&lt;/author&gt;&lt;author&gt;Deci, Edward L.&lt;/author&gt;&lt;/authors&gt;&lt;/contributors&gt;&lt;titles&gt;&lt;title&gt;Motivational predictors of weight loss and weight-loss maintenance&lt;/title&gt;&lt;secondary-title&gt;Journal of personality and social psychology&lt;/secondary-title&gt;&lt;/titles&gt;&lt;periodical&gt;&lt;full-title&gt;Journal of Personality and Social Psychology&lt;/full-title&gt;&lt;/periodical&gt;&lt;pages&gt;115&lt;/pages&gt;&lt;volume&gt;70&lt;/volume&gt;&lt;number&gt;1&lt;/number&gt;&lt;dates&gt;&lt;year&gt;1996&lt;/year&gt;&lt;/dates&gt;&lt;isbn&gt;1939-1315&lt;/isbn&gt;&lt;urls&gt;&lt;/urls&gt;&lt;/record&gt;&lt;/Cite&gt;&lt;/EndNote&gt;</w:instrText>
      </w:r>
      <w:r w:rsidR="009543FB" w:rsidRPr="002F6F5D">
        <w:rPr>
          <w:rFonts w:ascii="Times New Roman" w:eastAsia="Calibri" w:hAnsi="Times New Roman" w:cs="Times New Roman"/>
          <w:sz w:val="24"/>
          <w:szCs w:val="24"/>
          <w:lang w:eastAsia="ja-JP"/>
        </w:rPr>
        <w:fldChar w:fldCharType="separate"/>
      </w:r>
      <w:r w:rsidR="00C1137E" w:rsidRPr="002F6F5D">
        <w:rPr>
          <w:rFonts w:ascii="Times New Roman" w:eastAsia="Calibri" w:hAnsi="Times New Roman" w:cs="Times New Roman"/>
          <w:noProof/>
          <w:sz w:val="24"/>
          <w:szCs w:val="24"/>
          <w:lang w:eastAsia="ja-JP"/>
        </w:rPr>
        <w:t>(</w:t>
      </w:r>
      <w:hyperlink w:anchor="_ENREF_57" w:tooltip="Williams, 1996 #1425" w:history="1">
        <w:r w:rsidR="00B847E3" w:rsidRPr="002F6F5D">
          <w:rPr>
            <w:rFonts w:ascii="Times New Roman" w:eastAsia="Calibri" w:hAnsi="Times New Roman" w:cs="Times New Roman"/>
            <w:noProof/>
            <w:sz w:val="24"/>
            <w:szCs w:val="24"/>
            <w:lang w:eastAsia="ja-JP"/>
          </w:rPr>
          <w:t>Williams, Grow, Freedman, Ryan, &amp; Deci, 1996</w:t>
        </w:r>
      </w:hyperlink>
      <w:r w:rsidR="00C1137E" w:rsidRPr="002F6F5D">
        <w:rPr>
          <w:rFonts w:ascii="Times New Roman" w:eastAsia="Calibri" w:hAnsi="Times New Roman" w:cs="Times New Roman"/>
          <w:noProof/>
          <w:sz w:val="24"/>
          <w:szCs w:val="24"/>
          <w:lang w:eastAsia="ja-JP"/>
        </w:rPr>
        <w:t>)</w:t>
      </w:r>
      <w:r w:rsidR="009543FB" w:rsidRPr="002F6F5D">
        <w:rPr>
          <w:rFonts w:ascii="Times New Roman" w:eastAsia="Calibri" w:hAnsi="Times New Roman" w:cs="Times New Roman"/>
          <w:sz w:val="24"/>
          <w:szCs w:val="24"/>
          <w:lang w:eastAsia="ja-JP"/>
        </w:rPr>
        <w:fldChar w:fldCharType="end"/>
      </w:r>
      <w:r w:rsidRPr="002F6F5D">
        <w:rPr>
          <w:rFonts w:ascii="Times New Roman" w:eastAsia="Calibri" w:hAnsi="Times New Roman" w:cs="Times New Roman"/>
          <w:sz w:val="24"/>
          <w:szCs w:val="24"/>
          <w:lang w:eastAsia="ja-JP"/>
        </w:rPr>
        <w:t>. Other components of the study, such as</w:t>
      </w:r>
      <w:r w:rsidR="00FE2B74" w:rsidRPr="002F6F5D">
        <w:rPr>
          <w:rFonts w:ascii="Times New Roman" w:eastAsia="Calibri" w:hAnsi="Times New Roman" w:cs="Times New Roman"/>
          <w:sz w:val="24"/>
          <w:szCs w:val="24"/>
          <w:lang w:eastAsia="ja-JP"/>
        </w:rPr>
        <w:t xml:space="preserve"> using activity monitors and weighing scales</w:t>
      </w:r>
      <w:r w:rsidRPr="002F6F5D">
        <w:rPr>
          <w:rFonts w:ascii="Times New Roman" w:eastAsia="Calibri" w:hAnsi="Times New Roman" w:cs="Times New Roman"/>
          <w:sz w:val="24"/>
          <w:szCs w:val="24"/>
          <w:lang w:eastAsia="ja-JP"/>
        </w:rPr>
        <w:t xml:space="preserve">, may have influenced participant behaviours and perceptions. Despite the fact that this study was designed to be </w:t>
      </w:r>
      <w:r w:rsidR="00F72FA0" w:rsidRPr="002F6F5D">
        <w:rPr>
          <w:rFonts w:ascii="Times New Roman" w:eastAsia="Calibri" w:hAnsi="Times New Roman" w:cs="Times New Roman"/>
          <w:sz w:val="24"/>
          <w:szCs w:val="24"/>
          <w:lang w:eastAsia="ja-JP"/>
        </w:rPr>
        <w:t xml:space="preserve">mainly </w:t>
      </w:r>
      <w:r w:rsidRPr="002F6F5D">
        <w:rPr>
          <w:rFonts w:ascii="Times New Roman" w:eastAsia="Calibri" w:hAnsi="Times New Roman" w:cs="Times New Roman"/>
          <w:sz w:val="24"/>
          <w:szCs w:val="24"/>
          <w:lang w:eastAsia="ja-JP"/>
        </w:rPr>
        <w:t xml:space="preserve">observational, it included several </w:t>
      </w:r>
      <w:r w:rsidR="00FE2B74" w:rsidRPr="002F6F5D">
        <w:rPr>
          <w:rFonts w:ascii="Times New Roman" w:eastAsia="Calibri" w:hAnsi="Times New Roman" w:cs="Times New Roman"/>
          <w:sz w:val="24"/>
          <w:szCs w:val="24"/>
          <w:lang w:eastAsia="ja-JP"/>
        </w:rPr>
        <w:t>behaviour change technique</w:t>
      </w:r>
      <w:r w:rsidRPr="002F6F5D">
        <w:rPr>
          <w:rFonts w:ascii="Times New Roman" w:eastAsia="Calibri" w:hAnsi="Times New Roman" w:cs="Times New Roman"/>
          <w:sz w:val="24"/>
          <w:szCs w:val="24"/>
          <w:lang w:eastAsia="ja-JP"/>
        </w:rPr>
        <w:t>s (e.g.</w:t>
      </w:r>
      <w:r w:rsidR="00DB41A0" w:rsidRPr="002F6F5D">
        <w:rPr>
          <w:rFonts w:ascii="Times New Roman" w:eastAsia="Calibri" w:hAnsi="Times New Roman" w:cs="Times New Roman"/>
          <w:sz w:val="24"/>
          <w:szCs w:val="24"/>
          <w:lang w:eastAsia="ja-JP"/>
        </w:rPr>
        <w:t>,</w:t>
      </w:r>
      <w:r w:rsidR="001C5732" w:rsidRPr="002F6F5D">
        <w:rPr>
          <w:rFonts w:ascii="Times New Roman" w:eastAsia="Calibri" w:hAnsi="Times New Roman" w:cs="Times New Roman"/>
          <w:sz w:val="24"/>
          <w:szCs w:val="24"/>
          <w:lang w:eastAsia="ja-JP"/>
        </w:rPr>
        <w:t xml:space="preserve"> self-monitoring) and t</w:t>
      </w:r>
      <w:r w:rsidRPr="002F6F5D">
        <w:rPr>
          <w:rFonts w:ascii="Times New Roman" w:eastAsia="Calibri" w:hAnsi="Times New Roman" w:cs="Times New Roman"/>
          <w:sz w:val="24"/>
          <w:szCs w:val="24"/>
          <w:lang w:eastAsia="ja-JP"/>
        </w:rPr>
        <w:t xml:space="preserve">he use of intervention techniques may have impacted on study results. </w:t>
      </w:r>
    </w:p>
    <w:p w:rsidR="0081303B" w:rsidRPr="002F6F5D" w:rsidRDefault="0081303B"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lang w:eastAsia="ja-JP"/>
        </w:rPr>
      </w:pPr>
      <w:bookmarkStart w:id="16" w:name="_Toc422910360"/>
      <w:r w:rsidRPr="002F6F5D">
        <w:rPr>
          <w:rFonts w:ascii="Times New Roman" w:eastAsia="SimSun" w:hAnsi="Times New Roman" w:cs="Times New Roman"/>
          <w:b/>
          <w:bCs/>
          <w:sz w:val="24"/>
          <w:szCs w:val="24"/>
          <w:lang w:eastAsia="ja-JP"/>
        </w:rPr>
        <w:t xml:space="preserve">Study implications for </w:t>
      </w:r>
      <w:bookmarkEnd w:id="16"/>
      <w:r w:rsidR="00F725F3" w:rsidRPr="002F6F5D">
        <w:rPr>
          <w:rFonts w:ascii="Times New Roman" w:eastAsia="SimSun" w:hAnsi="Times New Roman" w:cs="Times New Roman"/>
          <w:b/>
          <w:bCs/>
          <w:sz w:val="24"/>
          <w:szCs w:val="24"/>
          <w:lang w:eastAsia="ja-JP"/>
        </w:rPr>
        <w:t>weight loss maintenance</w:t>
      </w:r>
    </w:p>
    <w:p w:rsidR="008E7BAE"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This study highlights five main areas and goals that </w:t>
      </w:r>
      <w:r w:rsidR="00D65113" w:rsidRPr="002F6F5D">
        <w:rPr>
          <w:rFonts w:ascii="Times New Roman" w:eastAsia="Calibri" w:hAnsi="Times New Roman" w:cs="Times New Roman"/>
          <w:sz w:val="24"/>
          <w:szCs w:val="24"/>
          <w:lang w:eastAsia="ja-JP"/>
        </w:rPr>
        <w:t xml:space="preserve">interventionists </w:t>
      </w:r>
      <w:r w:rsidRPr="002F6F5D">
        <w:rPr>
          <w:rFonts w:ascii="Times New Roman" w:eastAsia="Calibri" w:hAnsi="Times New Roman" w:cs="Times New Roman"/>
          <w:sz w:val="24"/>
          <w:szCs w:val="24"/>
          <w:lang w:eastAsia="ja-JP"/>
        </w:rPr>
        <w:t xml:space="preserve">could </w:t>
      </w:r>
      <w:r w:rsidR="005917A7" w:rsidRPr="002F6F5D">
        <w:rPr>
          <w:rFonts w:ascii="Times New Roman" w:eastAsia="Calibri" w:hAnsi="Times New Roman" w:cs="Times New Roman"/>
          <w:sz w:val="24"/>
          <w:szCs w:val="24"/>
          <w:lang w:eastAsia="ja-JP"/>
        </w:rPr>
        <w:t>utilise</w:t>
      </w:r>
      <w:r w:rsidRPr="002F6F5D">
        <w:rPr>
          <w:rFonts w:ascii="Times New Roman" w:eastAsia="Calibri" w:hAnsi="Times New Roman" w:cs="Times New Roman"/>
          <w:sz w:val="24"/>
          <w:szCs w:val="24"/>
          <w:lang w:eastAsia="ja-JP"/>
        </w:rPr>
        <w:t xml:space="preserve">: </w:t>
      </w:r>
    </w:p>
    <w:p w:rsidR="008E7BAE" w:rsidRPr="002F6F5D" w:rsidRDefault="00B847E3" w:rsidP="00FA2412">
      <w:pPr>
        <w:spacing w:after="0" w:line="480" w:lineRule="auto"/>
        <w:rPr>
          <w:rFonts w:ascii="Times New Roman" w:eastAsia="SimSun" w:hAnsi="Times New Roman" w:cs="Times New Roman"/>
          <w:sz w:val="24"/>
          <w:szCs w:val="24"/>
          <w:lang w:eastAsia="ja-JP"/>
        </w:rPr>
      </w:pPr>
      <w:r w:rsidRPr="002F6F5D">
        <w:rPr>
          <w:rFonts w:ascii="Times New Roman" w:eastAsia="Calibri" w:hAnsi="Times New Roman" w:cs="Times New Roman"/>
          <w:sz w:val="24"/>
          <w:szCs w:val="24"/>
          <w:lang w:eastAsia="ja-JP"/>
        </w:rPr>
        <w:t xml:space="preserve">(1) </w:t>
      </w:r>
      <w:r w:rsidR="0081303B" w:rsidRPr="002F6F5D">
        <w:rPr>
          <w:rFonts w:ascii="Times New Roman" w:eastAsia="SimSun" w:hAnsi="Times New Roman" w:cs="Times New Roman"/>
          <w:sz w:val="24"/>
          <w:szCs w:val="24"/>
          <w:lang w:eastAsia="ja-JP"/>
        </w:rPr>
        <w:t xml:space="preserve">Enhancing people’s motivation and providing </w:t>
      </w:r>
      <w:r w:rsidR="00CC07D0" w:rsidRPr="002F6F5D">
        <w:rPr>
          <w:rFonts w:ascii="Times New Roman" w:eastAsia="SimSun" w:hAnsi="Times New Roman" w:cs="Times New Roman"/>
          <w:sz w:val="24"/>
          <w:szCs w:val="24"/>
          <w:lang w:eastAsia="ja-JP"/>
        </w:rPr>
        <w:t>self-</w:t>
      </w:r>
      <w:r w:rsidR="0081303B" w:rsidRPr="002F6F5D">
        <w:rPr>
          <w:rFonts w:ascii="Times New Roman" w:eastAsia="SimSun" w:hAnsi="Times New Roman" w:cs="Times New Roman"/>
          <w:sz w:val="24"/>
          <w:szCs w:val="24"/>
          <w:lang w:eastAsia="ja-JP"/>
        </w:rPr>
        <w:t>incentives for</w:t>
      </w:r>
      <w:r w:rsidR="00F725F3" w:rsidRPr="002F6F5D">
        <w:rPr>
          <w:rFonts w:ascii="Times New Roman" w:eastAsia="SimSun" w:hAnsi="Times New Roman" w:cs="Times New Roman"/>
          <w:sz w:val="24"/>
          <w:szCs w:val="24"/>
          <w:lang w:eastAsia="ja-JP"/>
        </w:rPr>
        <w:t xml:space="preserve"> weight loss maintenance</w:t>
      </w:r>
      <w:r w:rsidR="0081303B" w:rsidRPr="002F6F5D">
        <w:rPr>
          <w:rFonts w:ascii="Times New Roman" w:eastAsia="SimSun" w:hAnsi="Times New Roman" w:cs="Times New Roman"/>
          <w:sz w:val="24"/>
          <w:szCs w:val="24"/>
          <w:lang w:eastAsia="ja-JP"/>
        </w:rPr>
        <w:t>; moving away from diets and dieting towards healthy living and long</w:t>
      </w:r>
      <w:r w:rsidR="00E55AAF" w:rsidRPr="002F6F5D">
        <w:rPr>
          <w:rFonts w:ascii="Times New Roman" w:eastAsia="SimSun" w:hAnsi="Times New Roman" w:cs="Times New Roman"/>
          <w:sz w:val="24"/>
          <w:szCs w:val="24"/>
          <w:lang w:eastAsia="ja-JP"/>
        </w:rPr>
        <w:t>-</w:t>
      </w:r>
      <w:r w:rsidR="0081303B" w:rsidRPr="002F6F5D">
        <w:rPr>
          <w:rFonts w:ascii="Times New Roman" w:eastAsia="SimSun" w:hAnsi="Times New Roman" w:cs="Times New Roman"/>
          <w:sz w:val="24"/>
          <w:szCs w:val="24"/>
          <w:lang w:eastAsia="ja-JP"/>
        </w:rPr>
        <w:t>term lifestyle change;</w:t>
      </w:r>
      <w:r w:rsidRPr="002F6F5D">
        <w:rPr>
          <w:rFonts w:ascii="Times New Roman" w:eastAsia="SimSun" w:hAnsi="Times New Roman" w:cs="Times New Roman"/>
          <w:sz w:val="24"/>
          <w:szCs w:val="24"/>
          <w:lang w:eastAsia="ja-JP"/>
        </w:rPr>
        <w:t xml:space="preserve"> </w:t>
      </w:r>
    </w:p>
    <w:p w:rsidR="008E7BAE" w:rsidRPr="002F6F5D" w:rsidRDefault="00B847E3" w:rsidP="00FA2412">
      <w:pPr>
        <w:spacing w:after="0" w:line="480" w:lineRule="auto"/>
        <w:rPr>
          <w:rFonts w:ascii="Times New Roman" w:eastAsia="SimSun" w:hAnsi="Times New Roman" w:cs="Times New Roman"/>
          <w:sz w:val="24"/>
          <w:szCs w:val="24"/>
          <w:lang w:eastAsia="ja-JP"/>
        </w:rPr>
      </w:pPr>
      <w:r w:rsidRPr="002F6F5D">
        <w:rPr>
          <w:rFonts w:ascii="Times New Roman" w:eastAsia="SimSun" w:hAnsi="Times New Roman" w:cs="Times New Roman"/>
          <w:sz w:val="24"/>
          <w:szCs w:val="24"/>
          <w:lang w:eastAsia="ja-JP"/>
        </w:rPr>
        <w:t>(2)</w:t>
      </w:r>
      <w:r w:rsidRPr="002F6F5D">
        <w:rPr>
          <w:rFonts w:ascii="Times New Roman" w:eastAsia="Calibri" w:hAnsi="Times New Roman" w:cs="Times New Roman"/>
          <w:sz w:val="24"/>
          <w:szCs w:val="24"/>
          <w:lang w:eastAsia="ja-JP"/>
        </w:rPr>
        <w:t xml:space="preserve"> </w:t>
      </w:r>
      <w:r w:rsidR="0081303B" w:rsidRPr="002F6F5D">
        <w:rPr>
          <w:rFonts w:ascii="Times New Roman" w:eastAsia="SimSun" w:hAnsi="Times New Roman" w:cs="Times New Roman"/>
          <w:sz w:val="24"/>
          <w:szCs w:val="24"/>
          <w:lang w:eastAsia="ja-JP"/>
        </w:rPr>
        <w:t xml:space="preserve">Supporting people in self-regulation, through the latest available technologies </w:t>
      </w:r>
      <w:r w:rsidR="009543FB" w:rsidRPr="002F6F5D">
        <w:rPr>
          <w:rFonts w:ascii="Times New Roman" w:eastAsia="SimSun" w:hAnsi="Times New Roman" w:cs="Times New Roman"/>
          <w:sz w:val="24"/>
          <w:szCs w:val="24"/>
          <w:lang w:eastAsia="ja-JP"/>
        </w:rPr>
        <w:fldChar w:fldCharType="begin"/>
      </w:r>
      <w:r w:rsidR="00C1137E" w:rsidRPr="002F6F5D">
        <w:rPr>
          <w:rFonts w:ascii="Times New Roman" w:eastAsia="SimSun" w:hAnsi="Times New Roman" w:cs="Times New Roman"/>
          <w:sz w:val="24"/>
          <w:szCs w:val="24"/>
          <w:lang w:eastAsia="ja-JP"/>
        </w:rPr>
        <w:instrText xml:space="preserve"> ADDIN EN.CITE &lt;EndNote&gt;&lt;Cite&gt;&lt;Author&gt;Khaylis&lt;/Author&gt;&lt;Year&gt;2010&lt;/Year&gt;&lt;RecNum&gt;867&lt;/RecNum&gt;&lt;DisplayText&gt;(Khaylis, Yiaslas, Bergstrom, &amp;amp; Gore-Felton, 2010)&lt;/DisplayText&gt;&lt;record&gt;&lt;rec-number&gt;867&lt;/rec-number&gt;&lt;foreign-keys&gt;&lt;key app="EN" db-id="xv0t09e082v0vfepd0cvxzp20wds5tadfvrw" timestamp="1425733044"&gt;867&lt;/key&gt;&lt;/foreign-keys&gt;&lt;ref-type name="Journal Article"&gt;17&lt;/ref-type&gt;&lt;contributors&gt;&lt;authors&gt;&lt;author&gt;Khaylis, Anna&lt;/author&gt;&lt;author&gt;Yiaslas, Themis&lt;/author&gt;&lt;author&gt;Bergstrom, Jessica&lt;/author&gt;&lt;author&gt;Gore-Felton, Cheryl&lt;/author&gt;&lt;/authors&gt;&lt;/contributors&gt;&lt;titles&gt;&lt;title&gt;A review of efficacious technology-based weight-loss interventions: five key components&lt;/title&gt;&lt;secondary-title&gt;Telemedicine and e-Health&lt;/secondary-title&gt;&lt;/titles&gt;&lt;periodical&gt;&lt;full-title&gt;Telemedicine and e-Health&lt;/full-title&gt;&lt;/periodical&gt;&lt;pages&gt;931-938&lt;/pages&gt;&lt;volume&gt;16&lt;/volume&gt;&lt;number&gt;9&lt;/number&gt;&lt;dates&gt;&lt;year&gt;2010&lt;/year&gt;&lt;/dates&gt;&lt;isbn&gt;1530-5627&lt;/isbn&gt;&lt;urls&gt;&lt;/urls&gt;&lt;/record&gt;&lt;/Cite&gt;&lt;/EndNote&gt;</w:instrText>
      </w:r>
      <w:r w:rsidR="009543FB" w:rsidRPr="002F6F5D">
        <w:rPr>
          <w:rFonts w:ascii="Times New Roman" w:eastAsia="SimSun" w:hAnsi="Times New Roman" w:cs="Times New Roman"/>
          <w:sz w:val="24"/>
          <w:szCs w:val="24"/>
          <w:lang w:eastAsia="ja-JP"/>
        </w:rPr>
        <w:fldChar w:fldCharType="separate"/>
      </w:r>
      <w:r w:rsidR="00C1137E" w:rsidRPr="002F6F5D">
        <w:rPr>
          <w:rFonts w:ascii="Times New Roman" w:eastAsia="SimSun" w:hAnsi="Times New Roman" w:cs="Times New Roman"/>
          <w:noProof/>
          <w:sz w:val="24"/>
          <w:szCs w:val="24"/>
          <w:lang w:eastAsia="ja-JP"/>
        </w:rPr>
        <w:t>(</w:t>
      </w:r>
      <w:hyperlink w:anchor="_ENREF_24" w:tooltip="Khaylis, 2010 #867" w:history="1">
        <w:r w:rsidRPr="002F6F5D">
          <w:rPr>
            <w:rFonts w:ascii="Times New Roman" w:eastAsia="SimSun" w:hAnsi="Times New Roman" w:cs="Times New Roman"/>
            <w:noProof/>
            <w:sz w:val="24"/>
            <w:szCs w:val="24"/>
            <w:lang w:eastAsia="ja-JP"/>
          </w:rPr>
          <w:t>Khaylis, Yiaslas, Bergstrom, &amp; Gore-Felton, 2010</w:t>
        </w:r>
      </w:hyperlink>
      <w:r w:rsidR="00C1137E" w:rsidRPr="002F6F5D">
        <w:rPr>
          <w:rFonts w:ascii="Times New Roman" w:eastAsia="SimSun" w:hAnsi="Times New Roman" w:cs="Times New Roman"/>
          <w:noProof/>
          <w:sz w:val="24"/>
          <w:szCs w:val="24"/>
          <w:lang w:eastAsia="ja-JP"/>
        </w:rPr>
        <w:t>)</w:t>
      </w:r>
      <w:r w:rsidR="009543FB" w:rsidRPr="002F6F5D">
        <w:rPr>
          <w:rFonts w:ascii="Times New Roman" w:eastAsia="SimSun" w:hAnsi="Times New Roman" w:cs="Times New Roman"/>
          <w:sz w:val="24"/>
          <w:szCs w:val="24"/>
          <w:lang w:eastAsia="ja-JP"/>
        </w:rPr>
        <w:fldChar w:fldCharType="end"/>
      </w:r>
      <w:r w:rsidR="0081303B" w:rsidRPr="002F6F5D">
        <w:rPr>
          <w:rFonts w:ascii="Times New Roman" w:eastAsia="SimSun" w:hAnsi="Times New Roman" w:cs="Times New Roman"/>
          <w:sz w:val="24"/>
          <w:szCs w:val="24"/>
          <w:lang w:eastAsia="ja-JP"/>
        </w:rPr>
        <w:t xml:space="preserve"> which allow for weight, food and activity monitoring; emphasizing that infrequent lapses </w:t>
      </w:r>
      <w:r w:rsidR="00927BFC" w:rsidRPr="002F6F5D">
        <w:rPr>
          <w:rFonts w:ascii="Times New Roman" w:eastAsia="SimSun" w:hAnsi="Times New Roman" w:cs="Times New Roman"/>
          <w:sz w:val="24"/>
          <w:szCs w:val="24"/>
          <w:lang w:eastAsia="ja-JP"/>
        </w:rPr>
        <w:t xml:space="preserve">may </w:t>
      </w:r>
      <w:r w:rsidR="0081303B" w:rsidRPr="002F6F5D">
        <w:rPr>
          <w:rFonts w:ascii="Times New Roman" w:eastAsia="SimSun" w:hAnsi="Times New Roman" w:cs="Times New Roman"/>
          <w:sz w:val="24"/>
          <w:szCs w:val="24"/>
          <w:lang w:eastAsia="ja-JP"/>
        </w:rPr>
        <w:t xml:space="preserve">help to sustain weight; </w:t>
      </w:r>
    </w:p>
    <w:p w:rsidR="008E7BAE" w:rsidRPr="002F6F5D" w:rsidRDefault="00B847E3" w:rsidP="00FA2412">
      <w:pPr>
        <w:spacing w:after="0" w:line="480" w:lineRule="auto"/>
        <w:rPr>
          <w:rFonts w:ascii="Times New Roman" w:eastAsia="SimSun" w:hAnsi="Times New Roman" w:cs="Times New Roman"/>
          <w:sz w:val="24"/>
          <w:szCs w:val="24"/>
          <w:lang w:eastAsia="ja-JP"/>
        </w:rPr>
      </w:pPr>
      <w:r w:rsidRPr="002F6F5D">
        <w:rPr>
          <w:rFonts w:ascii="Times New Roman" w:eastAsia="SimSun" w:hAnsi="Times New Roman" w:cs="Times New Roman"/>
          <w:sz w:val="24"/>
          <w:szCs w:val="24"/>
          <w:lang w:eastAsia="ja-JP"/>
        </w:rPr>
        <w:t>(3)</w:t>
      </w:r>
      <w:r w:rsidRPr="002F6F5D">
        <w:rPr>
          <w:rFonts w:ascii="Times New Roman" w:eastAsia="Calibri" w:hAnsi="Times New Roman" w:cs="Times New Roman"/>
          <w:sz w:val="24"/>
          <w:szCs w:val="24"/>
          <w:lang w:eastAsia="ja-JP"/>
        </w:rPr>
        <w:t xml:space="preserve"> </w:t>
      </w:r>
      <w:r w:rsidR="0081303B" w:rsidRPr="002F6F5D">
        <w:rPr>
          <w:rFonts w:ascii="Times New Roman" w:eastAsia="SimSun" w:hAnsi="Times New Roman" w:cs="Times New Roman"/>
          <w:sz w:val="24"/>
          <w:szCs w:val="24"/>
          <w:lang w:eastAsia="ja-JP"/>
        </w:rPr>
        <w:t xml:space="preserve">Providing interventions that help people deal with temptations and obstacles when their psychological resources are limited, for instance through use of social media </w:t>
      </w:r>
      <w:r w:rsidR="009543FB" w:rsidRPr="002F6F5D">
        <w:rPr>
          <w:rFonts w:ascii="Times New Roman" w:eastAsia="SimSun" w:hAnsi="Times New Roman" w:cs="Times New Roman"/>
          <w:sz w:val="24"/>
          <w:szCs w:val="24"/>
          <w:lang w:eastAsia="ja-JP"/>
        </w:rPr>
        <w:fldChar w:fldCharType="begin"/>
      </w:r>
      <w:r w:rsidR="00C1137E" w:rsidRPr="002F6F5D">
        <w:rPr>
          <w:rFonts w:ascii="Times New Roman" w:eastAsia="SimSun" w:hAnsi="Times New Roman" w:cs="Times New Roman"/>
          <w:sz w:val="24"/>
          <w:szCs w:val="24"/>
          <w:lang w:eastAsia="ja-JP"/>
        </w:rPr>
        <w:instrText xml:space="preserve"> ADDIN EN.CITE &lt;EndNote&gt;&lt;Cite&gt;&lt;Author&gt;Pagoto&lt;/Author&gt;&lt;Year&gt;2014&lt;/Year&gt;&lt;RecNum&gt;1310&lt;/RecNum&gt;&lt;DisplayText&gt;(Pagoto, Turner-McGrievy, Evans, Sepah, &amp;amp; Nilson, 2014)&lt;/DisplayText&gt;&lt;record&gt;&lt;rec-number&gt;1310&lt;/rec-number&gt;&lt;foreign-keys&gt;&lt;key app="EN" db-id="xv0t09e082v0vfepd0cvxzp20wds5tadfvrw" timestamp="1425733133"&gt;1310&lt;/key&gt;&lt;/foreign-keys&gt;&lt;ref-type name="Conference Proceedings"&gt;10&lt;/ref-type&gt;&lt;contributors&gt;&lt;authors&gt;&lt;author&gt;Pagoto, Sherry&lt;/author&gt;&lt;author&gt;Turner-McGrievy, Gabrielle&lt;/author&gt;&lt;author&gt;Evans, Martinus&lt;/author&gt;&lt;author&gt;Sepah, Cameron&lt;/author&gt;&lt;author&gt;Nilson, Wendy&lt;/author&gt;&lt;/authors&gt;&lt;/contributors&gt;&lt;titles&gt;&lt;title&gt;Weight Loss in the Age of Social Media: Twitter, FaceBook, and Blogging&lt;/title&gt;&lt;secondary-title&gt;Annals of Behavioral Medicine&lt;/secondary-title&gt;&lt;/titles&gt;&lt;periodical&gt;&lt;full-title&gt;Annals of Behavioral Medicine&lt;/full-title&gt;&lt;abbr-1&gt;Ann. Behav. Med.&lt;/abbr-1&gt;&lt;/periodical&gt;&lt;pages&gt;S73-S73&lt;/pages&gt;&lt;volume&gt;47&lt;/volume&gt;&lt;dates&gt;&lt;year&gt;2014&lt;/year&gt;&lt;/dates&gt;&lt;publisher&gt;Springer &lt;/publisher&gt;&lt;isbn&gt;0883-6612&lt;/isbn&gt;&lt;urls&gt;&lt;/urls&gt;&lt;/record&gt;&lt;/Cite&gt;&lt;/EndNote&gt;</w:instrText>
      </w:r>
      <w:r w:rsidR="009543FB" w:rsidRPr="002F6F5D">
        <w:rPr>
          <w:rFonts w:ascii="Times New Roman" w:eastAsia="SimSun" w:hAnsi="Times New Roman" w:cs="Times New Roman"/>
          <w:sz w:val="24"/>
          <w:szCs w:val="24"/>
          <w:lang w:eastAsia="ja-JP"/>
        </w:rPr>
        <w:fldChar w:fldCharType="separate"/>
      </w:r>
      <w:r w:rsidR="00C1137E" w:rsidRPr="002F6F5D">
        <w:rPr>
          <w:rFonts w:ascii="Times New Roman" w:eastAsia="SimSun" w:hAnsi="Times New Roman" w:cs="Times New Roman"/>
          <w:noProof/>
          <w:sz w:val="24"/>
          <w:szCs w:val="24"/>
          <w:lang w:eastAsia="ja-JP"/>
        </w:rPr>
        <w:t>(</w:t>
      </w:r>
      <w:hyperlink w:anchor="_ENREF_38" w:tooltip="Pagoto, 2014 #1310" w:history="1">
        <w:r w:rsidRPr="002F6F5D">
          <w:rPr>
            <w:rFonts w:ascii="Times New Roman" w:eastAsia="SimSun" w:hAnsi="Times New Roman" w:cs="Times New Roman"/>
            <w:noProof/>
            <w:sz w:val="24"/>
            <w:szCs w:val="24"/>
            <w:lang w:eastAsia="ja-JP"/>
          </w:rPr>
          <w:t>Pagoto</w:t>
        </w:r>
        <w:r w:rsidR="00C26CA0" w:rsidRPr="002F6F5D">
          <w:rPr>
            <w:rFonts w:ascii="Times New Roman" w:eastAsia="SimSun" w:hAnsi="Times New Roman" w:cs="Times New Roman"/>
            <w:noProof/>
            <w:sz w:val="24"/>
            <w:szCs w:val="24"/>
            <w:lang w:eastAsia="ja-JP"/>
          </w:rPr>
          <w:t xml:space="preserve"> et al., 2015</w:t>
        </w:r>
      </w:hyperlink>
      <w:r w:rsidR="00C1137E" w:rsidRPr="002F6F5D">
        <w:rPr>
          <w:rFonts w:ascii="Times New Roman" w:eastAsia="SimSun" w:hAnsi="Times New Roman" w:cs="Times New Roman"/>
          <w:noProof/>
          <w:sz w:val="24"/>
          <w:szCs w:val="24"/>
          <w:lang w:eastAsia="ja-JP"/>
        </w:rPr>
        <w:t>)</w:t>
      </w:r>
      <w:r w:rsidR="009543FB" w:rsidRPr="002F6F5D">
        <w:rPr>
          <w:rFonts w:ascii="Times New Roman" w:eastAsia="SimSun" w:hAnsi="Times New Roman" w:cs="Times New Roman"/>
          <w:sz w:val="24"/>
          <w:szCs w:val="24"/>
          <w:lang w:eastAsia="ja-JP"/>
        </w:rPr>
        <w:fldChar w:fldCharType="end"/>
      </w:r>
      <w:r w:rsidR="0081303B" w:rsidRPr="002F6F5D">
        <w:rPr>
          <w:rFonts w:ascii="Times New Roman" w:eastAsia="SimSun" w:hAnsi="Times New Roman" w:cs="Times New Roman"/>
          <w:sz w:val="24"/>
          <w:szCs w:val="24"/>
          <w:lang w:eastAsia="ja-JP"/>
        </w:rPr>
        <w:t xml:space="preserve"> so that people can receive support</w:t>
      </w:r>
      <w:r w:rsidR="00FE2B74" w:rsidRPr="002F6F5D">
        <w:rPr>
          <w:rFonts w:ascii="Times New Roman" w:eastAsia="SimSun" w:hAnsi="Times New Roman" w:cs="Times New Roman"/>
          <w:sz w:val="24"/>
          <w:szCs w:val="24"/>
          <w:lang w:eastAsia="ja-JP"/>
        </w:rPr>
        <w:t xml:space="preserve"> </w:t>
      </w:r>
      <w:r w:rsidR="008E7BAE" w:rsidRPr="002F6F5D">
        <w:rPr>
          <w:rFonts w:ascii="Times New Roman" w:eastAsia="SimSun" w:hAnsi="Times New Roman" w:cs="Times New Roman"/>
          <w:sz w:val="24"/>
          <w:szCs w:val="24"/>
          <w:lang w:eastAsia="ja-JP"/>
        </w:rPr>
        <w:t xml:space="preserve">if and </w:t>
      </w:r>
      <w:r w:rsidR="00FE2B74" w:rsidRPr="002F6F5D">
        <w:rPr>
          <w:rFonts w:ascii="Times New Roman" w:eastAsia="SimSun" w:hAnsi="Times New Roman" w:cs="Times New Roman"/>
          <w:sz w:val="24"/>
          <w:szCs w:val="24"/>
          <w:lang w:eastAsia="ja-JP"/>
        </w:rPr>
        <w:t>when needed</w:t>
      </w:r>
      <w:r w:rsidR="0081303B" w:rsidRPr="002F6F5D">
        <w:rPr>
          <w:rFonts w:ascii="Times New Roman" w:eastAsia="SimSun" w:hAnsi="Times New Roman" w:cs="Times New Roman"/>
          <w:sz w:val="24"/>
          <w:szCs w:val="24"/>
          <w:lang w:eastAsia="ja-JP"/>
        </w:rPr>
        <w:t>;</w:t>
      </w:r>
      <w:r w:rsidRPr="002F6F5D">
        <w:rPr>
          <w:rFonts w:ascii="Times New Roman" w:eastAsia="SimSun" w:hAnsi="Times New Roman" w:cs="Times New Roman"/>
          <w:sz w:val="24"/>
          <w:szCs w:val="24"/>
          <w:lang w:eastAsia="ja-JP"/>
        </w:rPr>
        <w:t xml:space="preserve"> </w:t>
      </w:r>
    </w:p>
    <w:p w:rsidR="008E7BAE" w:rsidRPr="002F6F5D" w:rsidRDefault="00B847E3" w:rsidP="00FA2412">
      <w:pPr>
        <w:spacing w:after="0" w:line="480" w:lineRule="auto"/>
        <w:rPr>
          <w:rFonts w:ascii="Times New Roman" w:eastAsia="Calibri" w:hAnsi="Times New Roman" w:cs="Times New Roman"/>
          <w:sz w:val="24"/>
          <w:szCs w:val="24"/>
          <w:lang w:eastAsia="ja-JP"/>
        </w:rPr>
      </w:pPr>
      <w:r w:rsidRPr="002F6F5D">
        <w:rPr>
          <w:rFonts w:ascii="Times New Roman" w:eastAsia="SimSun" w:hAnsi="Times New Roman" w:cs="Times New Roman"/>
          <w:sz w:val="24"/>
          <w:szCs w:val="24"/>
          <w:lang w:eastAsia="ja-JP"/>
        </w:rPr>
        <w:t xml:space="preserve">(4) </w:t>
      </w:r>
      <w:r w:rsidR="0081303B" w:rsidRPr="002F6F5D">
        <w:rPr>
          <w:rFonts w:ascii="Times New Roman" w:eastAsia="SimSun" w:hAnsi="Times New Roman" w:cs="Times New Roman"/>
          <w:sz w:val="24"/>
          <w:szCs w:val="24"/>
          <w:lang w:eastAsia="ja-JP"/>
        </w:rPr>
        <w:t xml:space="preserve">Helping people maintain </w:t>
      </w:r>
      <w:r w:rsidR="00F725F3" w:rsidRPr="002F6F5D">
        <w:rPr>
          <w:rFonts w:ascii="Times New Roman" w:eastAsia="SimSun" w:hAnsi="Times New Roman" w:cs="Times New Roman"/>
          <w:sz w:val="24"/>
          <w:szCs w:val="24"/>
          <w:lang w:eastAsia="ja-JP"/>
        </w:rPr>
        <w:t xml:space="preserve">healthy </w:t>
      </w:r>
      <w:r w:rsidR="0081303B" w:rsidRPr="002F6F5D">
        <w:rPr>
          <w:rFonts w:ascii="Times New Roman" w:eastAsia="SimSun" w:hAnsi="Times New Roman" w:cs="Times New Roman"/>
          <w:sz w:val="24"/>
          <w:szCs w:val="24"/>
          <w:lang w:eastAsia="ja-JP"/>
        </w:rPr>
        <w:t>habits by incentivising active transport, healthy food choices and by providing regular physical activity opportunities;</w:t>
      </w:r>
      <w:r w:rsidRPr="002F6F5D">
        <w:rPr>
          <w:rFonts w:ascii="Times New Roman" w:eastAsia="Calibri" w:hAnsi="Times New Roman" w:cs="Times New Roman"/>
          <w:sz w:val="24"/>
          <w:szCs w:val="24"/>
          <w:lang w:eastAsia="ja-JP"/>
        </w:rPr>
        <w:t xml:space="preserve"> </w:t>
      </w:r>
    </w:p>
    <w:p w:rsidR="0081303B" w:rsidRPr="002F6F5D" w:rsidRDefault="00B847E3"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(5) </w:t>
      </w:r>
      <w:r w:rsidR="0081303B" w:rsidRPr="002F6F5D">
        <w:rPr>
          <w:rFonts w:ascii="Times New Roman" w:eastAsia="SimSun" w:hAnsi="Times New Roman" w:cs="Times New Roman"/>
          <w:sz w:val="24"/>
          <w:szCs w:val="24"/>
          <w:lang w:eastAsia="ja-JP"/>
        </w:rPr>
        <w:t xml:space="preserve">Reshaping the environment so that </w:t>
      </w:r>
      <w:r w:rsidR="00F725F3" w:rsidRPr="002F6F5D">
        <w:rPr>
          <w:rFonts w:ascii="Times New Roman" w:eastAsia="SimSun" w:hAnsi="Times New Roman" w:cs="Times New Roman"/>
          <w:sz w:val="24"/>
          <w:szCs w:val="24"/>
          <w:lang w:eastAsia="ja-JP"/>
        </w:rPr>
        <w:t xml:space="preserve">weight loss maintenance </w:t>
      </w:r>
      <w:r w:rsidR="0081303B" w:rsidRPr="002F6F5D">
        <w:rPr>
          <w:rFonts w:ascii="Times New Roman" w:eastAsia="SimSun" w:hAnsi="Times New Roman" w:cs="Times New Roman"/>
          <w:sz w:val="24"/>
          <w:szCs w:val="24"/>
          <w:lang w:eastAsia="ja-JP"/>
        </w:rPr>
        <w:t>is more feasible even when people are outside their normal environments</w:t>
      </w:r>
      <w:r w:rsidR="005A3B73" w:rsidRPr="002F6F5D">
        <w:rPr>
          <w:rFonts w:ascii="Times New Roman" w:eastAsia="SimSun" w:hAnsi="Times New Roman" w:cs="Times New Roman"/>
          <w:sz w:val="24"/>
          <w:szCs w:val="24"/>
          <w:lang w:eastAsia="ja-JP"/>
        </w:rPr>
        <w:t xml:space="preserve"> </w:t>
      </w:r>
      <w:r w:rsidR="005A3B73" w:rsidRPr="002F6F5D">
        <w:rPr>
          <w:rFonts w:ascii="Times New Roman" w:eastAsia="SimSun" w:hAnsi="Times New Roman" w:cs="Times New Roman"/>
          <w:sz w:val="24"/>
          <w:szCs w:val="24"/>
          <w:lang w:val="en-AU" w:eastAsia="ja-JP"/>
        </w:rPr>
        <w:t>and assessing environmental barriers and addressing these</w:t>
      </w:r>
      <w:r w:rsidR="0081303B" w:rsidRPr="002F6F5D">
        <w:rPr>
          <w:rFonts w:ascii="Times New Roman" w:eastAsia="SimSun" w:hAnsi="Times New Roman" w:cs="Times New Roman"/>
          <w:sz w:val="24"/>
          <w:szCs w:val="24"/>
          <w:lang w:eastAsia="ja-JP"/>
        </w:rPr>
        <w:t>, e.g.</w:t>
      </w:r>
      <w:r w:rsidR="00DB41A0" w:rsidRPr="002F6F5D">
        <w:rPr>
          <w:rFonts w:ascii="Times New Roman" w:eastAsia="SimSun" w:hAnsi="Times New Roman" w:cs="Times New Roman"/>
          <w:sz w:val="24"/>
          <w:szCs w:val="24"/>
          <w:lang w:eastAsia="ja-JP"/>
        </w:rPr>
        <w:t>,</w:t>
      </w:r>
      <w:r w:rsidR="0081303B" w:rsidRPr="002F6F5D">
        <w:rPr>
          <w:rFonts w:ascii="Times New Roman" w:eastAsia="SimSun" w:hAnsi="Times New Roman" w:cs="Times New Roman"/>
          <w:sz w:val="24"/>
          <w:szCs w:val="24"/>
          <w:lang w:eastAsia="ja-JP"/>
        </w:rPr>
        <w:t xml:space="preserve"> ensuring availability of healthy food options and options for being physically active; providing social support for people to maintain weight loss if they perceive that the support is needed</w:t>
      </w:r>
      <w:r w:rsidR="008E7BAE" w:rsidRPr="002F6F5D">
        <w:rPr>
          <w:rFonts w:ascii="Times New Roman" w:eastAsia="SimSun" w:hAnsi="Times New Roman" w:cs="Times New Roman"/>
          <w:sz w:val="24"/>
          <w:szCs w:val="24"/>
          <w:lang w:eastAsia="ja-JP"/>
        </w:rPr>
        <w:t xml:space="preserve">; </w:t>
      </w:r>
      <w:r w:rsidR="0081303B" w:rsidRPr="002F6F5D">
        <w:rPr>
          <w:rFonts w:ascii="Times New Roman" w:eastAsia="SimSun" w:hAnsi="Times New Roman" w:cs="Times New Roman"/>
          <w:sz w:val="24"/>
          <w:szCs w:val="24"/>
          <w:lang w:eastAsia="ja-JP"/>
        </w:rPr>
        <w:t>shaping the environment through choice architecture</w:t>
      </w:r>
      <w:r w:rsidR="008E7BAE" w:rsidRPr="002F6F5D">
        <w:rPr>
          <w:rFonts w:ascii="Times New Roman" w:eastAsia="SimSun" w:hAnsi="Times New Roman" w:cs="Times New Roman"/>
          <w:sz w:val="24"/>
          <w:szCs w:val="24"/>
          <w:lang w:eastAsia="ja-JP"/>
        </w:rPr>
        <w:t xml:space="preserve"> </w:t>
      </w:r>
      <w:r w:rsidR="009543FB" w:rsidRPr="002F6F5D">
        <w:rPr>
          <w:rFonts w:ascii="Times New Roman" w:eastAsia="SimSun" w:hAnsi="Times New Roman" w:cs="Times New Roman"/>
          <w:sz w:val="24"/>
          <w:szCs w:val="24"/>
          <w:lang w:eastAsia="ja-JP"/>
        </w:rPr>
        <w:fldChar w:fldCharType="begin"/>
      </w:r>
      <w:r w:rsidR="00C1137E" w:rsidRPr="002F6F5D">
        <w:rPr>
          <w:rFonts w:ascii="Times New Roman" w:eastAsia="SimSun" w:hAnsi="Times New Roman" w:cs="Times New Roman"/>
          <w:sz w:val="24"/>
          <w:szCs w:val="24"/>
          <w:lang w:eastAsia="ja-JP"/>
        </w:rPr>
        <w:instrText xml:space="preserve"> ADDIN EN.CITE &lt;EndNote&gt;&lt;Cite&gt;&lt;Author&gt;Thaler&lt;/Author&gt;&lt;Year&gt;2008&lt;/Year&gt;&lt;RecNum&gt;1100&lt;/RecNum&gt;&lt;DisplayText&gt;(Thaler &amp;amp; Sunstein, 2008)&lt;/DisplayText&gt;&lt;record&gt;&lt;rec-number&gt;1100&lt;/rec-number&gt;&lt;foreign-keys&gt;&lt;key app="EN" db-id="xv0t09e082v0vfepd0cvxzp20wds5tadfvrw" timestamp="1425733089"&gt;1100&lt;/key&gt;&lt;/foreign-keys&gt;&lt;ref-type name="Book"&gt;6&lt;/ref-type&gt;&lt;contributors&gt;&lt;authors&gt;&lt;author&gt;Thaler, Richard H.&lt;/author&gt;&lt;author&gt;Sunstein, Cass R.&lt;/author&gt;&lt;/authors&gt;&lt;/contributors&gt;&lt;titles&gt;&lt;title&gt;Nudge&lt;/title&gt;&lt;/titles&gt;&lt;dates&gt;&lt;year&gt;2008&lt;/year&gt;&lt;/dates&gt;&lt;publisher&gt;Yale University Press&lt;/publisher&gt;&lt;isbn&gt;0300146817&lt;/isbn&gt;&lt;urls&gt;&lt;/urls&gt;&lt;/record&gt;&lt;/Cite&gt;&lt;/EndNote&gt;</w:instrText>
      </w:r>
      <w:r w:rsidR="009543FB" w:rsidRPr="002F6F5D">
        <w:rPr>
          <w:rFonts w:ascii="Times New Roman" w:eastAsia="SimSun" w:hAnsi="Times New Roman" w:cs="Times New Roman"/>
          <w:sz w:val="24"/>
          <w:szCs w:val="24"/>
          <w:lang w:eastAsia="ja-JP"/>
        </w:rPr>
        <w:fldChar w:fldCharType="separate"/>
      </w:r>
      <w:r w:rsidR="00C1137E" w:rsidRPr="002F6F5D">
        <w:rPr>
          <w:rFonts w:ascii="Times New Roman" w:eastAsia="SimSun" w:hAnsi="Times New Roman" w:cs="Times New Roman"/>
          <w:noProof/>
          <w:sz w:val="24"/>
          <w:szCs w:val="24"/>
          <w:lang w:eastAsia="ja-JP"/>
        </w:rPr>
        <w:t>(</w:t>
      </w:r>
      <w:hyperlink w:anchor="_ENREF_52" w:tooltip="Thaler, 2008 #1100" w:history="1">
        <w:r w:rsidRPr="002F6F5D">
          <w:rPr>
            <w:rFonts w:ascii="Times New Roman" w:eastAsia="SimSun" w:hAnsi="Times New Roman" w:cs="Times New Roman"/>
            <w:noProof/>
            <w:sz w:val="24"/>
            <w:szCs w:val="24"/>
            <w:lang w:eastAsia="ja-JP"/>
          </w:rPr>
          <w:t>Thaler &amp; Sunstein, 2008</w:t>
        </w:r>
      </w:hyperlink>
      <w:r w:rsidR="00C1137E" w:rsidRPr="002F6F5D">
        <w:rPr>
          <w:rFonts w:ascii="Times New Roman" w:eastAsia="SimSun" w:hAnsi="Times New Roman" w:cs="Times New Roman"/>
          <w:noProof/>
          <w:sz w:val="24"/>
          <w:szCs w:val="24"/>
          <w:lang w:eastAsia="ja-JP"/>
        </w:rPr>
        <w:t>)</w:t>
      </w:r>
      <w:r w:rsidR="009543FB" w:rsidRPr="002F6F5D">
        <w:rPr>
          <w:rFonts w:ascii="Times New Roman" w:eastAsia="SimSun" w:hAnsi="Times New Roman" w:cs="Times New Roman"/>
          <w:sz w:val="24"/>
          <w:szCs w:val="24"/>
          <w:lang w:eastAsia="ja-JP"/>
        </w:rPr>
        <w:fldChar w:fldCharType="end"/>
      </w:r>
      <w:r w:rsidR="0081303B" w:rsidRPr="002F6F5D">
        <w:rPr>
          <w:rFonts w:ascii="Times New Roman" w:eastAsia="SimSun" w:hAnsi="Times New Roman" w:cs="Times New Roman"/>
          <w:sz w:val="24"/>
          <w:szCs w:val="24"/>
          <w:lang w:eastAsia="ja-JP"/>
        </w:rPr>
        <w:t xml:space="preserve">. </w:t>
      </w:r>
    </w:p>
    <w:p w:rsidR="0081303B" w:rsidRPr="002F6F5D" w:rsidRDefault="0081303B" w:rsidP="00FA2412">
      <w:pPr>
        <w:keepNext/>
        <w:keepLines/>
        <w:numPr>
          <w:ilvl w:val="2"/>
          <w:numId w:val="0"/>
        </w:numPr>
        <w:spacing w:after="0" w:line="480" w:lineRule="auto"/>
        <w:ind w:left="720" w:hanging="720"/>
        <w:outlineLvl w:val="2"/>
        <w:rPr>
          <w:rFonts w:ascii="Times New Roman" w:eastAsia="SimSun" w:hAnsi="Times New Roman" w:cs="Times New Roman"/>
          <w:b/>
          <w:bCs/>
          <w:sz w:val="24"/>
          <w:szCs w:val="24"/>
          <w:lang w:eastAsia="ja-JP"/>
        </w:rPr>
      </w:pPr>
      <w:bookmarkStart w:id="17" w:name="_Toc422910361"/>
      <w:r w:rsidRPr="002F6F5D">
        <w:rPr>
          <w:rFonts w:ascii="Times New Roman" w:eastAsia="SimSun" w:hAnsi="Times New Roman" w:cs="Times New Roman"/>
          <w:b/>
          <w:bCs/>
          <w:sz w:val="24"/>
          <w:szCs w:val="24"/>
          <w:lang w:eastAsia="ja-JP"/>
        </w:rPr>
        <w:t>Unanswered questions and future research</w:t>
      </w:r>
      <w:bookmarkEnd w:id="17"/>
      <w:r w:rsidRPr="002F6F5D">
        <w:rPr>
          <w:rFonts w:ascii="Times New Roman" w:eastAsia="SimSun" w:hAnsi="Times New Roman" w:cs="Times New Roman"/>
          <w:b/>
          <w:bCs/>
          <w:sz w:val="24"/>
          <w:szCs w:val="24"/>
          <w:lang w:eastAsia="ja-JP"/>
        </w:rPr>
        <w:t xml:space="preserve"> </w:t>
      </w:r>
    </w:p>
    <w:p w:rsidR="00F72FA0" w:rsidRPr="002F6F5D" w:rsidRDefault="00676C29"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This study has shown that multiple theoretical constructs can be used to explain weight loss maintenance; uncovering additional themes which were not previously included as main themes in behaviour maintenance theories, i.e., planning for relapse, pursuing multiple goals, temporal changes in cognitions. Future research should: further investigate the weight loss maintenance themes presented here; explore and test the theoretical predictions; </w:t>
      </w:r>
      <w:r w:rsidR="0081303B" w:rsidRPr="002F6F5D">
        <w:rPr>
          <w:rFonts w:ascii="Times New Roman" w:eastAsia="Calibri" w:hAnsi="Times New Roman" w:cs="Times New Roman"/>
          <w:sz w:val="24"/>
          <w:szCs w:val="24"/>
          <w:lang w:eastAsia="ja-JP"/>
        </w:rPr>
        <w:t>progress behaviour change maintenance theory</w:t>
      </w:r>
      <w:r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w:t>
      </w:r>
      <w:r w:rsidRPr="002F6F5D">
        <w:rPr>
          <w:rFonts w:ascii="Times New Roman" w:eastAsia="Calibri" w:hAnsi="Times New Roman" w:cs="Times New Roman"/>
          <w:sz w:val="24"/>
          <w:szCs w:val="24"/>
          <w:lang w:eastAsia="ja-JP"/>
        </w:rPr>
        <w:t xml:space="preserve">and </w:t>
      </w:r>
      <w:r w:rsidR="0081303B" w:rsidRPr="002F6F5D">
        <w:rPr>
          <w:rFonts w:ascii="Times New Roman" w:eastAsia="Calibri" w:hAnsi="Times New Roman" w:cs="Times New Roman"/>
          <w:sz w:val="24"/>
          <w:szCs w:val="24"/>
          <w:lang w:eastAsia="ja-JP"/>
        </w:rPr>
        <w:t xml:space="preserve">expand on </w:t>
      </w:r>
      <w:r w:rsidR="00E21047" w:rsidRPr="002F6F5D">
        <w:rPr>
          <w:rFonts w:ascii="Times New Roman" w:eastAsia="Calibri" w:hAnsi="Times New Roman" w:cs="Times New Roman"/>
          <w:sz w:val="24"/>
          <w:szCs w:val="24"/>
        </w:rPr>
        <w:t>data-prompted interview</w:t>
      </w:r>
      <w:r w:rsidR="0081303B" w:rsidRPr="002F6F5D">
        <w:rPr>
          <w:rFonts w:ascii="Times New Roman" w:eastAsia="Calibri" w:hAnsi="Times New Roman" w:cs="Times New Roman"/>
          <w:sz w:val="24"/>
          <w:szCs w:val="24"/>
          <w:lang w:eastAsia="ja-JP"/>
        </w:rPr>
        <w:t xml:space="preserve"> research methods</w:t>
      </w:r>
      <w:r w:rsidR="00FE2B74" w:rsidRPr="002F6F5D">
        <w:rPr>
          <w:rFonts w:ascii="Times New Roman" w:eastAsia="Calibri" w:hAnsi="Times New Roman" w:cs="Times New Roman"/>
          <w:sz w:val="24"/>
          <w:szCs w:val="24"/>
          <w:lang w:eastAsia="ja-JP"/>
        </w:rPr>
        <w:t>.</w:t>
      </w:r>
      <w:r w:rsidR="0081303B" w:rsidRPr="002F6F5D">
        <w:rPr>
          <w:rFonts w:ascii="Times New Roman" w:eastAsia="Calibri" w:hAnsi="Times New Roman" w:cs="Times New Roman"/>
          <w:sz w:val="24"/>
          <w:szCs w:val="24"/>
          <w:lang w:eastAsia="ja-JP"/>
        </w:rPr>
        <w:t xml:space="preserve"> </w:t>
      </w:r>
    </w:p>
    <w:p w:rsidR="0081303B" w:rsidRPr="002F6F5D" w:rsidRDefault="0081303B" w:rsidP="00FA2412">
      <w:pPr>
        <w:spacing w:after="0" w:line="480" w:lineRule="auto"/>
        <w:ind w:firstLine="720"/>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This study employed a unique combination of research methods that could be further applied and its benefits and challenges </w:t>
      </w:r>
      <w:r w:rsidR="00676C29" w:rsidRPr="002F6F5D">
        <w:rPr>
          <w:rFonts w:ascii="Times New Roman" w:eastAsia="Calibri" w:hAnsi="Times New Roman" w:cs="Times New Roman"/>
          <w:sz w:val="24"/>
          <w:szCs w:val="24"/>
          <w:lang w:eastAsia="ja-JP"/>
        </w:rPr>
        <w:t>c</w:t>
      </w:r>
      <w:r w:rsidR="005917A7" w:rsidRPr="002F6F5D">
        <w:rPr>
          <w:rFonts w:ascii="Times New Roman" w:eastAsia="Calibri" w:hAnsi="Times New Roman" w:cs="Times New Roman"/>
          <w:sz w:val="24"/>
          <w:szCs w:val="24"/>
          <w:lang w:eastAsia="ja-JP"/>
        </w:rPr>
        <w:t xml:space="preserve">ould </w:t>
      </w:r>
      <w:r w:rsidRPr="002F6F5D">
        <w:rPr>
          <w:rFonts w:ascii="Times New Roman" w:eastAsia="Calibri" w:hAnsi="Times New Roman" w:cs="Times New Roman"/>
          <w:sz w:val="24"/>
          <w:szCs w:val="24"/>
          <w:lang w:eastAsia="ja-JP"/>
        </w:rPr>
        <w:t>be researched in other populations, health behaviours and outcomes. Findings have shown that using data summaries has the potentia</w:t>
      </w:r>
      <w:r w:rsidR="00C67E7A" w:rsidRPr="002F6F5D">
        <w:rPr>
          <w:rFonts w:ascii="Times New Roman" w:eastAsia="Calibri" w:hAnsi="Times New Roman" w:cs="Times New Roman"/>
          <w:sz w:val="24"/>
          <w:szCs w:val="24"/>
          <w:lang w:eastAsia="ja-JP"/>
        </w:rPr>
        <w:t>l to evoke meaningful narratives</w:t>
      </w:r>
      <w:r w:rsidRPr="002F6F5D">
        <w:rPr>
          <w:rFonts w:ascii="Times New Roman" w:eastAsia="Calibri" w:hAnsi="Times New Roman" w:cs="Times New Roman"/>
          <w:sz w:val="24"/>
          <w:szCs w:val="24"/>
          <w:lang w:eastAsia="ja-JP"/>
        </w:rPr>
        <w:t xml:space="preserve">. Future studies could use a similar design, employing EMA and experience sampling followed by qualitative assessment of </w:t>
      </w:r>
      <w:r w:rsidR="00C67E7A" w:rsidRPr="002F6F5D">
        <w:rPr>
          <w:rFonts w:ascii="Times New Roman" w:eastAsia="Calibri" w:hAnsi="Times New Roman" w:cs="Times New Roman"/>
          <w:sz w:val="24"/>
          <w:szCs w:val="24"/>
          <w:lang w:eastAsia="ja-JP"/>
        </w:rPr>
        <w:t>other health-related behaviours</w:t>
      </w:r>
      <w:r w:rsidRPr="002F6F5D">
        <w:rPr>
          <w:rFonts w:ascii="Times New Roman" w:eastAsia="Calibri" w:hAnsi="Times New Roman" w:cs="Times New Roman"/>
          <w:sz w:val="24"/>
          <w:szCs w:val="24"/>
          <w:lang w:eastAsia="ja-JP"/>
        </w:rPr>
        <w:t xml:space="preserve">. Future research questions </w:t>
      </w:r>
      <w:r w:rsidR="005917A7" w:rsidRPr="002F6F5D">
        <w:rPr>
          <w:rFonts w:ascii="Times New Roman" w:eastAsia="Calibri" w:hAnsi="Times New Roman" w:cs="Times New Roman"/>
          <w:sz w:val="24"/>
          <w:szCs w:val="24"/>
          <w:lang w:eastAsia="ja-JP"/>
        </w:rPr>
        <w:t xml:space="preserve">should </w:t>
      </w:r>
      <w:r w:rsidR="00C67E7A" w:rsidRPr="002F6F5D">
        <w:rPr>
          <w:rFonts w:ascii="Times New Roman" w:eastAsia="Calibri" w:hAnsi="Times New Roman" w:cs="Times New Roman"/>
          <w:sz w:val="24"/>
          <w:szCs w:val="24"/>
          <w:lang w:eastAsia="ja-JP"/>
        </w:rPr>
        <w:t xml:space="preserve">also </w:t>
      </w:r>
      <w:r w:rsidRPr="002F6F5D">
        <w:rPr>
          <w:rFonts w:ascii="Times New Roman" w:eastAsia="Calibri" w:hAnsi="Times New Roman" w:cs="Times New Roman"/>
          <w:sz w:val="24"/>
          <w:szCs w:val="24"/>
          <w:lang w:eastAsia="ja-JP"/>
        </w:rPr>
        <w:t>relate to the feasibility, usability and applicability of the method.</w:t>
      </w:r>
    </w:p>
    <w:p w:rsidR="0081303B" w:rsidRPr="002F6F5D" w:rsidRDefault="00C67E7A" w:rsidP="00FA2412">
      <w:pPr>
        <w:spacing w:after="0" w:line="480" w:lineRule="auto"/>
        <w:ind w:firstLine="578"/>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F</w:t>
      </w:r>
      <w:r w:rsidR="0081303B" w:rsidRPr="002F6F5D">
        <w:rPr>
          <w:rFonts w:ascii="Times New Roman" w:eastAsia="Calibri" w:hAnsi="Times New Roman" w:cs="Times New Roman"/>
          <w:sz w:val="24"/>
          <w:szCs w:val="24"/>
          <w:lang w:eastAsia="ja-JP"/>
        </w:rPr>
        <w:t xml:space="preserve">uture research </w:t>
      </w:r>
      <w:r w:rsidR="00676C29" w:rsidRPr="002F6F5D">
        <w:rPr>
          <w:rFonts w:ascii="Times New Roman" w:eastAsia="Calibri" w:hAnsi="Times New Roman" w:cs="Times New Roman"/>
          <w:sz w:val="24"/>
          <w:szCs w:val="24"/>
          <w:lang w:eastAsia="ja-JP"/>
        </w:rPr>
        <w:t>c</w:t>
      </w:r>
      <w:r w:rsidR="0081303B" w:rsidRPr="002F6F5D">
        <w:rPr>
          <w:rFonts w:ascii="Times New Roman" w:eastAsia="Calibri" w:hAnsi="Times New Roman" w:cs="Times New Roman"/>
          <w:sz w:val="24"/>
          <w:szCs w:val="24"/>
          <w:lang w:eastAsia="ja-JP"/>
        </w:rPr>
        <w:t>ould also explore the best use of technology to assess behaviour</w:t>
      </w:r>
      <w:r w:rsidR="00A531B6" w:rsidRPr="002F6F5D">
        <w:rPr>
          <w:rFonts w:ascii="Times New Roman" w:eastAsia="Calibri" w:hAnsi="Times New Roman" w:cs="Times New Roman"/>
          <w:sz w:val="24"/>
          <w:szCs w:val="24"/>
          <w:lang w:eastAsia="ja-JP"/>
        </w:rPr>
        <w:t>s</w:t>
      </w:r>
      <w:r w:rsidR="0081303B" w:rsidRPr="002F6F5D">
        <w:rPr>
          <w:rFonts w:ascii="Times New Roman" w:eastAsia="Calibri" w:hAnsi="Times New Roman" w:cs="Times New Roman"/>
          <w:sz w:val="24"/>
          <w:szCs w:val="24"/>
          <w:lang w:eastAsia="ja-JP"/>
        </w:rPr>
        <w:t xml:space="preserve"> relating to </w:t>
      </w:r>
      <w:r w:rsidR="001C5732" w:rsidRPr="002F6F5D">
        <w:rPr>
          <w:rFonts w:ascii="Times New Roman" w:eastAsia="Calibri" w:hAnsi="Times New Roman" w:cs="Times New Roman"/>
          <w:sz w:val="24"/>
          <w:szCs w:val="24"/>
          <w:lang w:eastAsia="ja-JP"/>
        </w:rPr>
        <w:t xml:space="preserve">weight loss maintenance </w:t>
      </w:r>
      <w:r w:rsidR="0081303B" w:rsidRPr="002F6F5D">
        <w:rPr>
          <w:rFonts w:ascii="Times New Roman" w:eastAsia="Calibri" w:hAnsi="Times New Roman" w:cs="Times New Roman"/>
          <w:sz w:val="24"/>
          <w:szCs w:val="24"/>
          <w:lang w:eastAsia="ja-JP"/>
        </w:rPr>
        <w:t xml:space="preserve">and potentially to intervene in real-time. A qualitative study component helps to understand motivations, desires and needs of a person maintaining weight. Thus, </w:t>
      </w:r>
      <w:r w:rsidR="001C5732" w:rsidRPr="002F6F5D">
        <w:rPr>
          <w:rFonts w:ascii="Times New Roman" w:eastAsia="Calibri" w:hAnsi="Times New Roman" w:cs="Times New Roman"/>
          <w:sz w:val="24"/>
          <w:szCs w:val="24"/>
          <w:lang w:eastAsia="ja-JP"/>
        </w:rPr>
        <w:t>future interventions could</w:t>
      </w:r>
      <w:r w:rsidR="0081303B" w:rsidRPr="002F6F5D">
        <w:rPr>
          <w:rFonts w:ascii="Times New Roman" w:eastAsia="Calibri" w:hAnsi="Times New Roman" w:cs="Times New Roman"/>
          <w:sz w:val="24"/>
          <w:szCs w:val="24"/>
          <w:lang w:eastAsia="ja-JP"/>
        </w:rPr>
        <w:t xml:space="preserve"> focus on factors that a person has selected, tackling multiple determinants of</w:t>
      </w:r>
      <w:r w:rsidR="001C5732" w:rsidRPr="002F6F5D">
        <w:rPr>
          <w:rFonts w:ascii="Times New Roman" w:eastAsia="Calibri" w:hAnsi="Times New Roman" w:cs="Times New Roman"/>
          <w:sz w:val="24"/>
          <w:szCs w:val="24"/>
          <w:lang w:eastAsia="ja-JP"/>
        </w:rPr>
        <w:t xml:space="preserve"> weight loss maintenance</w:t>
      </w:r>
      <w:r w:rsidR="0081303B" w:rsidRPr="002F6F5D">
        <w:rPr>
          <w:rFonts w:ascii="Times New Roman" w:eastAsia="Calibri" w:hAnsi="Times New Roman" w:cs="Times New Roman"/>
          <w:sz w:val="24"/>
          <w:szCs w:val="24"/>
          <w:lang w:eastAsia="ja-JP"/>
        </w:rPr>
        <w:t>. Future research could reveal which predictions and which environmental factors are most relevant for each person in maintaining weight</w:t>
      </w:r>
      <w:r w:rsidR="005917A7" w:rsidRPr="002F6F5D">
        <w:rPr>
          <w:rFonts w:ascii="Times New Roman" w:eastAsia="Calibri" w:hAnsi="Times New Roman" w:cs="Times New Roman"/>
          <w:sz w:val="24"/>
          <w:szCs w:val="24"/>
          <w:lang w:eastAsia="ja-JP"/>
        </w:rPr>
        <w:t xml:space="preserve"> loss</w:t>
      </w:r>
      <w:r w:rsidR="0081303B" w:rsidRPr="002F6F5D">
        <w:rPr>
          <w:rFonts w:ascii="Times New Roman" w:eastAsia="Calibri" w:hAnsi="Times New Roman" w:cs="Times New Roman"/>
          <w:sz w:val="24"/>
          <w:szCs w:val="24"/>
          <w:lang w:eastAsia="ja-JP"/>
        </w:rPr>
        <w:t xml:space="preserve">, </w:t>
      </w:r>
      <w:r w:rsidR="005917A7" w:rsidRPr="002F6F5D">
        <w:rPr>
          <w:rFonts w:ascii="Times New Roman" w:eastAsia="Calibri" w:hAnsi="Times New Roman" w:cs="Times New Roman"/>
          <w:sz w:val="24"/>
          <w:szCs w:val="24"/>
          <w:lang w:eastAsia="ja-JP"/>
        </w:rPr>
        <w:t xml:space="preserve">and explore the potential for </w:t>
      </w:r>
      <w:r w:rsidR="0081303B" w:rsidRPr="002F6F5D">
        <w:rPr>
          <w:rFonts w:ascii="Times New Roman" w:eastAsia="Calibri" w:hAnsi="Times New Roman" w:cs="Times New Roman"/>
          <w:sz w:val="24"/>
          <w:szCs w:val="24"/>
          <w:lang w:eastAsia="ja-JP"/>
        </w:rPr>
        <w:t xml:space="preserve">personalised interventions. </w:t>
      </w:r>
    </w:p>
    <w:p w:rsidR="0081303B" w:rsidRPr="002F6F5D" w:rsidRDefault="0081303B" w:rsidP="00FA2412">
      <w:pPr>
        <w:keepNext/>
        <w:keepLines/>
        <w:numPr>
          <w:ilvl w:val="1"/>
          <w:numId w:val="0"/>
        </w:numPr>
        <w:spacing w:after="0" w:line="480" w:lineRule="auto"/>
        <w:ind w:left="578" w:hanging="578"/>
        <w:jc w:val="center"/>
        <w:outlineLvl w:val="1"/>
        <w:rPr>
          <w:rFonts w:ascii="Times New Roman" w:eastAsia="SimSun" w:hAnsi="Times New Roman" w:cs="Times New Roman"/>
          <w:b/>
          <w:bCs/>
          <w:sz w:val="24"/>
          <w:szCs w:val="24"/>
          <w:lang w:eastAsia="ja-JP"/>
        </w:rPr>
      </w:pPr>
      <w:bookmarkStart w:id="18" w:name="_Toc422910362"/>
      <w:r w:rsidRPr="002F6F5D">
        <w:rPr>
          <w:rFonts w:ascii="Times New Roman" w:eastAsia="SimSun" w:hAnsi="Times New Roman" w:cs="Times New Roman"/>
          <w:b/>
          <w:bCs/>
          <w:sz w:val="24"/>
          <w:szCs w:val="24"/>
          <w:lang w:eastAsia="ja-JP"/>
        </w:rPr>
        <w:t>Conclusions</w:t>
      </w:r>
      <w:bookmarkEnd w:id="18"/>
    </w:p>
    <w:p w:rsidR="00B67565" w:rsidRPr="002F6F5D" w:rsidRDefault="007412E7" w:rsidP="00FA2412">
      <w:pPr>
        <w:spacing w:after="0" w:line="480" w:lineRule="auto"/>
        <w:ind w:firstLine="578"/>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Given the</w:t>
      </w:r>
      <w:r w:rsidR="0081303B" w:rsidRPr="002F6F5D">
        <w:rPr>
          <w:rFonts w:ascii="Times New Roman" w:eastAsia="Calibri" w:hAnsi="Times New Roman" w:cs="Times New Roman"/>
          <w:sz w:val="24"/>
          <w:szCs w:val="24"/>
          <w:lang w:eastAsia="ja-JP"/>
        </w:rPr>
        <w:t xml:space="preserve"> modest long-term results of weight loss programmes, this study assessed factors which underpin </w:t>
      </w:r>
      <w:r w:rsidR="00E21047" w:rsidRPr="002F6F5D">
        <w:rPr>
          <w:rFonts w:ascii="Times New Roman" w:eastAsia="Calibri" w:hAnsi="Times New Roman" w:cs="Times New Roman"/>
          <w:sz w:val="24"/>
          <w:szCs w:val="24"/>
          <w:lang w:eastAsia="ja-JP"/>
        </w:rPr>
        <w:t xml:space="preserve">weight loss maintenance </w:t>
      </w:r>
      <w:r w:rsidR="0081303B" w:rsidRPr="002F6F5D">
        <w:rPr>
          <w:rFonts w:ascii="Times New Roman" w:eastAsia="Calibri" w:hAnsi="Times New Roman" w:cs="Times New Roman"/>
          <w:sz w:val="24"/>
          <w:szCs w:val="24"/>
          <w:lang w:eastAsia="ja-JP"/>
        </w:rPr>
        <w:t xml:space="preserve">in people who have successfully lost weight. </w:t>
      </w:r>
      <w:r w:rsidRPr="002F6F5D">
        <w:rPr>
          <w:rFonts w:ascii="Times New Roman" w:eastAsia="Calibri" w:hAnsi="Times New Roman" w:cs="Times New Roman"/>
          <w:sz w:val="24"/>
          <w:szCs w:val="24"/>
          <w:lang w:eastAsia="ja-JP"/>
        </w:rPr>
        <w:t>U</w:t>
      </w:r>
      <w:r w:rsidR="0081303B" w:rsidRPr="002F6F5D">
        <w:rPr>
          <w:rFonts w:ascii="Times New Roman" w:eastAsia="Calibri" w:hAnsi="Times New Roman" w:cs="Times New Roman"/>
          <w:sz w:val="24"/>
          <w:szCs w:val="24"/>
          <w:lang w:eastAsia="ja-JP"/>
        </w:rPr>
        <w:t xml:space="preserve">sing a pre-specified theoretical framework, based on 100 theories that address behaviour maintenance, facilitated synthesis of qualitative data including photographs, notes, and interview narratives. Quantitative data regarding physical activity, weight, and other related constructs and </w:t>
      </w:r>
      <w:r w:rsidR="00E20DA0" w:rsidRPr="002F6F5D">
        <w:rPr>
          <w:rFonts w:ascii="Times New Roman" w:eastAsia="Calibri" w:hAnsi="Times New Roman" w:cs="Times New Roman"/>
          <w:sz w:val="24"/>
          <w:szCs w:val="24"/>
          <w:lang w:eastAsia="ja-JP"/>
        </w:rPr>
        <w:t>predictor</w:t>
      </w:r>
      <w:r w:rsidR="0081303B" w:rsidRPr="002F6F5D">
        <w:rPr>
          <w:rFonts w:ascii="Times New Roman" w:eastAsia="Calibri" w:hAnsi="Times New Roman" w:cs="Times New Roman"/>
          <w:sz w:val="24"/>
          <w:szCs w:val="24"/>
          <w:lang w:eastAsia="ja-JP"/>
        </w:rPr>
        <w:t xml:space="preserve">s, </w:t>
      </w:r>
      <w:r w:rsidR="00676C29" w:rsidRPr="002F6F5D">
        <w:rPr>
          <w:rFonts w:ascii="Times New Roman" w:eastAsia="Calibri" w:hAnsi="Times New Roman" w:cs="Times New Roman"/>
          <w:sz w:val="24"/>
          <w:szCs w:val="24"/>
          <w:lang w:eastAsia="ja-JP"/>
        </w:rPr>
        <w:t xml:space="preserve">informed </w:t>
      </w:r>
      <w:r w:rsidR="0081303B" w:rsidRPr="002F6F5D">
        <w:rPr>
          <w:rFonts w:ascii="Times New Roman" w:eastAsia="Calibri" w:hAnsi="Times New Roman" w:cs="Times New Roman"/>
          <w:sz w:val="24"/>
          <w:szCs w:val="24"/>
          <w:lang w:eastAsia="ja-JP"/>
        </w:rPr>
        <w:t xml:space="preserve">the interviews. When presented with their data, participants often reported that they were likely to express characteristics associated with </w:t>
      </w:r>
      <w:r w:rsidR="000A6107" w:rsidRPr="002F6F5D">
        <w:rPr>
          <w:rFonts w:ascii="Times New Roman" w:eastAsia="Calibri" w:hAnsi="Times New Roman" w:cs="Times New Roman"/>
          <w:sz w:val="24"/>
          <w:szCs w:val="24"/>
          <w:lang w:eastAsia="ja-JP"/>
        </w:rPr>
        <w:t xml:space="preserve">people </w:t>
      </w:r>
      <w:r w:rsidR="0081303B" w:rsidRPr="002F6F5D">
        <w:rPr>
          <w:rFonts w:ascii="Times New Roman" w:eastAsia="Calibri" w:hAnsi="Times New Roman" w:cs="Times New Roman"/>
          <w:sz w:val="24"/>
          <w:szCs w:val="24"/>
          <w:lang w:eastAsia="ja-JP"/>
        </w:rPr>
        <w:t>successful</w:t>
      </w:r>
      <w:r w:rsidR="000A6107" w:rsidRPr="002F6F5D">
        <w:rPr>
          <w:rFonts w:ascii="Times New Roman" w:eastAsia="Calibri" w:hAnsi="Times New Roman" w:cs="Times New Roman"/>
          <w:sz w:val="24"/>
          <w:szCs w:val="24"/>
          <w:lang w:eastAsia="ja-JP"/>
        </w:rPr>
        <w:t>ly</w:t>
      </w:r>
      <w:r w:rsidR="0081303B" w:rsidRPr="002F6F5D">
        <w:rPr>
          <w:rFonts w:ascii="Times New Roman" w:eastAsia="Calibri" w:hAnsi="Times New Roman" w:cs="Times New Roman"/>
          <w:sz w:val="24"/>
          <w:szCs w:val="24"/>
          <w:lang w:eastAsia="ja-JP"/>
        </w:rPr>
        <w:t xml:space="preserve"> and unsuccessful</w:t>
      </w:r>
      <w:r w:rsidR="000A6107" w:rsidRPr="002F6F5D">
        <w:rPr>
          <w:rFonts w:ascii="Times New Roman" w:eastAsia="Calibri" w:hAnsi="Times New Roman" w:cs="Times New Roman"/>
          <w:sz w:val="24"/>
          <w:szCs w:val="24"/>
          <w:lang w:eastAsia="ja-JP"/>
        </w:rPr>
        <w:t>ly maintaining</w:t>
      </w:r>
      <w:r w:rsidR="0081303B" w:rsidRPr="002F6F5D">
        <w:rPr>
          <w:rFonts w:ascii="Times New Roman" w:eastAsia="Calibri" w:hAnsi="Times New Roman" w:cs="Times New Roman"/>
          <w:sz w:val="24"/>
          <w:szCs w:val="24"/>
          <w:lang w:eastAsia="ja-JP"/>
        </w:rPr>
        <w:t xml:space="preserve"> weight loss</w:t>
      </w:r>
      <w:r w:rsidR="00676C29" w:rsidRPr="002F6F5D">
        <w:rPr>
          <w:rFonts w:ascii="Times New Roman" w:eastAsia="Calibri" w:hAnsi="Times New Roman" w:cs="Times New Roman"/>
          <w:sz w:val="24"/>
          <w:szCs w:val="24"/>
          <w:lang w:eastAsia="ja-JP"/>
        </w:rPr>
        <w:t xml:space="preserve"> as opposite to previous research that simply divided participants into two groups</w:t>
      </w:r>
      <w:r w:rsidR="0081303B" w:rsidRPr="002F6F5D">
        <w:rPr>
          <w:rFonts w:ascii="Times New Roman" w:eastAsia="Calibri" w:hAnsi="Times New Roman" w:cs="Times New Roman"/>
          <w:sz w:val="24"/>
          <w:szCs w:val="24"/>
          <w:lang w:eastAsia="ja-JP"/>
        </w:rPr>
        <w:t xml:space="preserve">. </w:t>
      </w:r>
      <w:r w:rsidR="00627D71" w:rsidRPr="002F6F5D">
        <w:rPr>
          <w:rFonts w:ascii="Times New Roman" w:eastAsia="Calibri" w:hAnsi="Times New Roman" w:cs="Times New Roman"/>
          <w:sz w:val="24"/>
          <w:szCs w:val="24"/>
          <w:lang w:eastAsia="ja-JP"/>
        </w:rPr>
        <w:t xml:space="preserve">The theoretical Framework was suitable for the narratives, with five themes underpinning weight loss maintenance: motivation, self-regulation, resources, habit and environment. Participants reported an identity shift from being a dieter to a new healthy lifestyle. Allowing for occasional controlled lapses improved weight loss maintenance. </w:t>
      </w:r>
    </w:p>
    <w:p w:rsidR="00330307" w:rsidRPr="002F6F5D" w:rsidRDefault="00330307" w:rsidP="00FA2412">
      <w:pPr>
        <w:tabs>
          <w:tab w:val="left" w:pos="6030"/>
        </w:tabs>
        <w:spacing w:after="0" w:line="480" w:lineRule="auto"/>
        <w:rPr>
          <w:rFonts w:ascii="Times New Roman" w:eastAsia="Calibri" w:hAnsi="Times New Roman" w:cs="Times New Roman"/>
          <w:b/>
          <w:sz w:val="24"/>
          <w:szCs w:val="24"/>
          <w:lang w:val="en" w:eastAsia="ja-JP"/>
        </w:rPr>
      </w:pPr>
    </w:p>
    <w:p w:rsidR="00FA2412" w:rsidRPr="002F6F5D" w:rsidRDefault="00FA2412">
      <w:pPr>
        <w:rPr>
          <w:rFonts w:ascii="Times New Roman" w:eastAsia="Calibri" w:hAnsi="Times New Roman" w:cs="Times New Roman"/>
          <w:b/>
          <w:sz w:val="24"/>
          <w:szCs w:val="24"/>
          <w:lang w:val="en" w:eastAsia="ja-JP"/>
        </w:rPr>
      </w:pPr>
      <w:r w:rsidRPr="002F6F5D">
        <w:rPr>
          <w:rFonts w:ascii="Times New Roman" w:eastAsia="Calibri" w:hAnsi="Times New Roman" w:cs="Times New Roman"/>
          <w:b/>
          <w:sz w:val="24"/>
          <w:szCs w:val="24"/>
          <w:lang w:val="en" w:eastAsia="ja-JP"/>
        </w:rPr>
        <w:br w:type="page"/>
      </w:r>
    </w:p>
    <w:p w:rsidR="00C1137E" w:rsidRPr="002F6F5D" w:rsidRDefault="00C1137E" w:rsidP="00FA2412">
      <w:pPr>
        <w:tabs>
          <w:tab w:val="left" w:pos="6030"/>
        </w:tabs>
        <w:spacing w:after="0" w:line="480" w:lineRule="auto"/>
        <w:rPr>
          <w:rFonts w:ascii="Times New Roman" w:eastAsia="Calibri" w:hAnsi="Times New Roman" w:cs="Times New Roman"/>
          <w:b/>
          <w:sz w:val="24"/>
          <w:szCs w:val="24"/>
          <w:lang w:val="en" w:eastAsia="ja-JP"/>
        </w:rPr>
      </w:pPr>
      <w:r w:rsidRPr="002F6F5D">
        <w:rPr>
          <w:rFonts w:ascii="Times New Roman" w:eastAsia="Calibri" w:hAnsi="Times New Roman" w:cs="Times New Roman"/>
          <w:b/>
          <w:sz w:val="24"/>
          <w:szCs w:val="24"/>
          <w:lang w:val="en" w:eastAsia="ja-JP"/>
        </w:rPr>
        <w:t>Acknowledgements</w:t>
      </w:r>
      <w:r w:rsidR="00676C29" w:rsidRPr="002F6F5D">
        <w:rPr>
          <w:rFonts w:ascii="Times New Roman" w:eastAsia="Calibri" w:hAnsi="Times New Roman" w:cs="Times New Roman"/>
          <w:b/>
          <w:sz w:val="24"/>
          <w:szCs w:val="24"/>
          <w:lang w:val="en" w:eastAsia="ja-JP"/>
        </w:rPr>
        <w:t xml:space="preserve"> and Funding </w:t>
      </w:r>
      <w:r w:rsidRPr="002F6F5D">
        <w:rPr>
          <w:rFonts w:ascii="Times New Roman" w:eastAsia="Calibri" w:hAnsi="Times New Roman" w:cs="Times New Roman"/>
          <w:b/>
          <w:sz w:val="24"/>
          <w:szCs w:val="24"/>
          <w:lang w:val="en" w:eastAsia="ja-JP"/>
        </w:rPr>
        <w:tab/>
      </w:r>
    </w:p>
    <w:p w:rsidR="001D1444" w:rsidRPr="002F6F5D" w:rsidRDefault="00C1137E" w:rsidP="00FA2412">
      <w:pPr>
        <w:spacing w:after="0" w:line="480" w:lineRule="auto"/>
        <w:rPr>
          <w:rFonts w:ascii="Times New Roman" w:eastAsia="Calibri" w:hAnsi="Times New Roman" w:cs="Times New Roman"/>
          <w:sz w:val="24"/>
          <w:szCs w:val="24"/>
          <w:lang w:val="en" w:eastAsia="ja-JP"/>
        </w:rPr>
      </w:pPr>
      <w:r w:rsidRPr="002F6F5D">
        <w:rPr>
          <w:rFonts w:ascii="Times New Roman" w:eastAsia="Calibri" w:hAnsi="Times New Roman" w:cs="Times New Roman"/>
          <w:sz w:val="24"/>
          <w:szCs w:val="24"/>
          <w:lang w:val="en" w:eastAsia="ja-JP"/>
        </w:rPr>
        <w:t>We would like to thank and acknowledge all study participants</w:t>
      </w:r>
      <w:r w:rsidR="00676C29" w:rsidRPr="002F6F5D">
        <w:rPr>
          <w:rFonts w:ascii="Times New Roman" w:eastAsia="Calibri" w:hAnsi="Times New Roman" w:cs="Times New Roman"/>
          <w:sz w:val="24"/>
          <w:szCs w:val="24"/>
          <w:lang w:val="en" w:eastAsia="ja-JP"/>
        </w:rPr>
        <w:t xml:space="preserve"> for their time and involvement in this study</w:t>
      </w:r>
      <w:r w:rsidRPr="002F6F5D">
        <w:rPr>
          <w:rFonts w:ascii="Times New Roman" w:eastAsia="Calibri" w:hAnsi="Times New Roman" w:cs="Times New Roman"/>
          <w:sz w:val="24"/>
          <w:szCs w:val="24"/>
          <w:lang w:val="en" w:eastAsia="ja-JP"/>
        </w:rPr>
        <w:t>.</w:t>
      </w:r>
      <w:r w:rsidR="00676C29" w:rsidRPr="002F6F5D">
        <w:rPr>
          <w:rFonts w:ascii="Times New Roman" w:eastAsia="Calibri" w:hAnsi="Times New Roman" w:cs="Times New Roman"/>
          <w:sz w:val="24"/>
          <w:szCs w:val="24"/>
          <w:lang w:val="en" w:eastAsia="ja-JP"/>
        </w:rPr>
        <w:t xml:space="preserve"> </w:t>
      </w:r>
      <w:r w:rsidR="001D1444" w:rsidRPr="002F6F5D">
        <w:rPr>
          <w:rFonts w:ascii="Times New Roman" w:eastAsia="Calibri" w:hAnsi="Times New Roman" w:cs="Times New Roman"/>
          <w:bCs/>
          <w:sz w:val="24"/>
          <w:szCs w:val="24"/>
          <w:lang w:eastAsia="ja-JP"/>
        </w:rPr>
        <w:t xml:space="preserve">This work was supported by an ESRC PhD studentship awarded to DK [ESRC-3000021026]. DK and MW were, and FFS is a member of Fuse, the Centre for Translational Research in Public Health; and MW is now a member of CEDAR. Both Fuse and CEDAR are UKCRC Public Health Research Centres of Excellence. Funding for Fuse and CEDAR from the British Heart Foundation, Cancer Research UK, Economic and Social Research Council, Medical Research Council, the National Institute for Health Research, and the Wellcome Trust, under the auspices of the UK Clinical Research Collaboration, is gratefully acknowledged. </w:t>
      </w:r>
      <w:r w:rsidR="001D1444" w:rsidRPr="002F6F5D">
        <w:rPr>
          <w:rFonts w:ascii="Times New Roman" w:eastAsia="Calibri" w:hAnsi="Times New Roman" w:cs="Times New Roman"/>
          <w:sz w:val="24"/>
          <w:szCs w:val="24"/>
          <w:lang w:val="en-US" w:eastAsia="ja-JP"/>
        </w:rPr>
        <w:t xml:space="preserve">Opinions expressed in this paper do not represent those of the funders. </w:t>
      </w:r>
    </w:p>
    <w:p w:rsidR="001D1444" w:rsidRPr="002F6F5D" w:rsidRDefault="001D1444" w:rsidP="00FA2412">
      <w:pPr>
        <w:keepNext/>
        <w:spacing w:after="0" w:line="480" w:lineRule="auto"/>
        <w:rPr>
          <w:rFonts w:ascii="Times New Roman" w:eastAsia="Calibri" w:hAnsi="Times New Roman" w:cs="Times New Roman"/>
          <w:b/>
          <w:sz w:val="24"/>
          <w:szCs w:val="24"/>
          <w:lang w:val="en" w:eastAsia="ja-JP"/>
        </w:rPr>
      </w:pPr>
      <w:r w:rsidRPr="002F6F5D">
        <w:rPr>
          <w:rFonts w:ascii="Times New Roman" w:eastAsia="Calibri" w:hAnsi="Times New Roman" w:cs="Times New Roman"/>
          <w:b/>
          <w:sz w:val="24"/>
          <w:szCs w:val="24"/>
          <w:lang w:val="en" w:eastAsia="ja-JP"/>
        </w:rPr>
        <w:t>Authors' contributions</w:t>
      </w:r>
    </w:p>
    <w:p w:rsidR="00C1137E" w:rsidRPr="002F6F5D" w:rsidRDefault="0034575A"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val="en" w:eastAsia="ja-JP"/>
        </w:rPr>
        <w:t xml:space="preserve">All authors conceived and designed the study. DK developed study procedures and conducted the study </w:t>
      </w:r>
      <w:r w:rsidR="00676C29" w:rsidRPr="002F6F5D">
        <w:rPr>
          <w:rFonts w:ascii="Times New Roman" w:eastAsia="Calibri" w:hAnsi="Times New Roman" w:cs="Times New Roman"/>
          <w:sz w:val="24"/>
          <w:szCs w:val="24"/>
          <w:lang w:val="en" w:eastAsia="ja-JP"/>
        </w:rPr>
        <w:t xml:space="preserve">working collaboratively with </w:t>
      </w:r>
      <w:r w:rsidRPr="002F6F5D">
        <w:rPr>
          <w:rFonts w:ascii="Times New Roman" w:eastAsia="Calibri" w:hAnsi="Times New Roman" w:cs="Times New Roman"/>
          <w:sz w:val="24"/>
          <w:szCs w:val="24"/>
          <w:lang w:val="en" w:eastAsia="ja-JP"/>
        </w:rPr>
        <w:t xml:space="preserve">MW, SUD and FFS. DK and SUD both coded data. All authors contributed to the analysis and interpretations of the data. DK drafted the manuscript </w:t>
      </w:r>
      <w:r w:rsidRPr="002F6F5D">
        <w:rPr>
          <w:rFonts w:ascii="Times New Roman" w:eastAsia="Calibri" w:hAnsi="Times New Roman" w:cs="Times New Roman"/>
          <w:sz w:val="24"/>
          <w:szCs w:val="24"/>
          <w:lang w:eastAsia="ja-JP"/>
        </w:rPr>
        <w:t>and all authors read and approved the final manuscript.</w:t>
      </w:r>
      <w:r w:rsidR="00C1137E" w:rsidRPr="002F6F5D">
        <w:rPr>
          <w:rFonts w:ascii="Times New Roman" w:hAnsi="Times New Roman" w:cs="Times New Roman"/>
          <w:sz w:val="24"/>
          <w:szCs w:val="24"/>
        </w:rPr>
        <w:t xml:space="preserve"> </w:t>
      </w:r>
    </w:p>
    <w:p w:rsidR="0034575A" w:rsidRPr="002F6F5D" w:rsidRDefault="00C1137E" w:rsidP="00FA2412">
      <w:pPr>
        <w:keepNext/>
        <w:spacing w:after="0" w:line="480" w:lineRule="auto"/>
        <w:rPr>
          <w:rFonts w:ascii="Times New Roman" w:eastAsia="Calibri" w:hAnsi="Times New Roman" w:cs="Times New Roman"/>
          <w:b/>
          <w:sz w:val="24"/>
          <w:szCs w:val="24"/>
          <w:lang w:eastAsia="ja-JP"/>
        </w:rPr>
      </w:pPr>
      <w:r w:rsidRPr="002F6F5D">
        <w:rPr>
          <w:rFonts w:ascii="Times New Roman" w:eastAsia="Calibri" w:hAnsi="Times New Roman" w:cs="Times New Roman"/>
          <w:b/>
          <w:sz w:val="24"/>
          <w:szCs w:val="24"/>
          <w:lang w:eastAsia="ja-JP"/>
        </w:rPr>
        <w:t>Declaration of interest statement</w:t>
      </w:r>
    </w:p>
    <w:p w:rsidR="00D2238E" w:rsidRPr="002F6F5D" w:rsidRDefault="00D2238E" w:rsidP="00FA2412">
      <w:pPr>
        <w:spacing w:after="0" w:line="480" w:lineRule="auto"/>
        <w:rPr>
          <w:rFonts w:ascii="Times New Roman" w:eastAsia="Calibri" w:hAnsi="Times New Roman" w:cs="Times New Roman"/>
          <w:sz w:val="24"/>
          <w:szCs w:val="24"/>
          <w:lang w:eastAsia="ja-JP"/>
        </w:rPr>
      </w:pPr>
      <w:r w:rsidRPr="002F6F5D">
        <w:rPr>
          <w:rFonts w:ascii="Times New Roman" w:eastAsia="Calibri" w:hAnsi="Times New Roman" w:cs="Times New Roman"/>
          <w:sz w:val="24"/>
          <w:szCs w:val="24"/>
          <w:lang w:eastAsia="ja-JP"/>
        </w:rPr>
        <w:t xml:space="preserve">The authors have no potential conflict of interest to report. </w:t>
      </w:r>
    </w:p>
    <w:p w:rsidR="00D2238E" w:rsidRPr="002F6F5D" w:rsidRDefault="00D2238E" w:rsidP="00FA2412">
      <w:pPr>
        <w:spacing w:after="0" w:line="480" w:lineRule="auto"/>
        <w:rPr>
          <w:rFonts w:ascii="Times New Roman" w:eastAsia="Calibri" w:hAnsi="Times New Roman" w:cs="Times New Roman"/>
          <w:b/>
          <w:sz w:val="24"/>
          <w:szCs w:val="24"/>
          <w:lang w:eastAsia="ja-JP"/>
        </w:rPr>
      </w:pPr>
      <w:r w:rsidRPr="002F6F5D">
        <w:rPr>
          <w:rFonts w:ascii="Times New Roman" w:eastAsia="Calibri" w:hAnsi="Times New Roman" w:cs="Times New Roman"/>
          <w:b/>
          <w:sz w:val="24"/>
          <w:szCs w:val="24"/>
          <w:lang w:eastAsia="ja-JP"/>
        </w:rPr>
        <w:t>Data availability statement</w:t>
      </w:r>
    </w:p>
    <w:p w:rsidR="00927BFC" w:rsidRPr="002F6F5D" w:rsidRDefault="00D2238E" w:rsidP="00FA2412">
      <w:pPr>
        <w:spacing w:after="0" w:line="480" w:lineRule="auto"/>
        <w:rPr>
          <w:rFonts w:ascii="Times New Roman" w:eastAsia="Calibri" w:hAnsi="Times New Roman" w:cs="Times New Roman"/>
          <w:b/>
          <w:sz w:val="24"/>
          <w:szCs w:val="24"/>
          <w:lang w:eastAsia="ja-JP"/>
        </w:rPr>
      </w:pPr>
      <w:r w:rsidRPr="002F6F5D">
        <w:rPr>
          <w:rFonts w:ascii="Times New Roman" w:eastAsia="Calibri" w:hAnsi="Times New Roman" w:cs="Times New Roman"/>
          <w:sz w:val="24"/>
          <w:szCs w:val="24"/>
          <w:lang w:eastAsia="ja-JP"/>
        </w:rPr>
        <w:t xml:space="preserve">The data is available on request from the manuscript authors. </w:t>
      </w:r>
    </w:p>
    <w:p w:rsidR="00330307" w:rsidRPr="002F6F5D" w:rsidRDefault="00330307" w:rsidP="00927BFC">
      <w:pPr>
        <w:spacing w:after="0" w:line="480" w:lineRule="auto"/>
        <w:rPr>
          <w:rFonts w:ascii="Times New Roman" w:eastAsia="Calibri" w:hAnsi="Times New Roman" w:cs="Times New Roman"/>
          <w:b/>
          <w:lang w:eastAsia="ja-JP"/>
        </w:rPr>
      </w:pPr>
    </w:p>
    <w:p w:rsidR="00330307" w:rsidRPr="002F6F5D" w:rsidRDefault="00330307" w:rsidP="00927BFC">
      <w:pPr>
        <w:spacing w:after="0" w:line="480" w:lineRule="auto"/>
        <w:rPr>
          <w:rFonts w:ascii="Times New Roman" w:eastAsia="Calibri" w:hAnsi="Times New Roman" w:cs="Times New Roman"/>
          <w:b/>
          <w:lang w:eastAsia="ja-JP"/>
        </w:rPr>
      </w:pPr>
    </w:p>
    <w:p w:rsidR="00330307" w:rsidRPr="002F6F5D" w:rsidRDefault="00330307">
      <w:pPr>
        <w:rPr>
          <w:rFonts w:ascii="Times New Roman" w:eastAsia="Calibri" w:hAnsi="Times New Roman" w:cs="Times New Roman"/>
          <w:b/>
          <w:lang w:eastAsia="ja-JP"/>
        </w:rPr>
      </w:pPr>
      <w:r w:rsidRPr="002F6F5D">
        <w:rPr>
          <w:rFonts w:ascii="Times New Roman" w:eastAsia="Calibri" w:hAnsi="Times New Roman" w:cs="Times New Roman"/>
          <w:b/>
          <w:lang w:eastAsia="ja-JP"/>
        </w:rPr>
        <w:br w:type="page"/>
      </w:r>
    </w:p>
    <w:p w:rsidR="0081303B" w:rsidRPr="002F6F5D" w:rsidRDefault="0081303B" w:rsidP="00FA2412">
      <w:pPr>
        <w:spacing w:after="0" w:line="480" w:lineRule="auto"/>
        <w:rPr>
          <w:rFonts w:ascii="Times New Roman" w:eastAsia="Calibri" w:hAnsi="Times New Roman" w:cs="Times New Roman"/>
          <w:lang w:eastAsia="ja-JP"/>
        </w:rPr>
      </w:pPr>
      <w:r w:rsidRPr="002F6F5D">
        <w:rPr>
          <w:rFonts w:ascii="Times New Roman" w:eastAsia="Calibri" w:hAnsi="Times New Roman" w:cs="Times New Roman"/>
          <w:b/>
          <w:lang w:eastAsia="ja-JP"/>
        </w:rPr>
        <w:t>References</w:t>
      </w:r>
    </w:p>
    <w:p w:rsidR="00B847E3" w:rsidRPr="002F6F5D" w:rsidRDefault="009543FB" w:rsidP="00927BFC">
      <w:pPr>
        <w:pStyle w:val="EndNoteBibliography"/>
        <w:spacing w:after="0" w:line="480" w:lineRule="auto"/>
        <w:ind w:left="720" w:hanging="720"/>
        <w:rPr>
          <w:rFonts w:ascii="Times New Roman" w:hAnsi="Times New Roman" w:cs="Times New Roman"/>
        </w:rPr>
      </w:pPr>
      <w:r w:rsidRPr="002F6F5D">
        <w:rPr>
          <w:rFonts w:ascii="Times New Roman" w:hAnsi="Times New Roman" w:cs="Times New Roman"/>
        </w:rPr>
        <w:fldChar w:fldCharType="begin"/>
      </w:r>
      <w:r w:rsidR="0081303B" w:rsidRPr="002F6F5D">
        <w:rPr>
          <w:rFonts w:ascii="Times New Roman" w:hAnsi="Times New Roman" w:cs="Times New Roman"/>
        </w:rPr>
        <w:instrText xml:space="preserve"> ADDIN EN.REFLIST </w:instrText>
      </w:r>
      <w:r w:rsidRPr="002F6F5D">
        <w:rPr>
          <w:rFonts w:ascii="Times New Roman" w:hAnsi="Times New Roman" w:cs="Times New Roman"/>
        </w:rPr>
        <w:fldChar w:fldCharType="separate"/>
      </w:r>
      <w:bookmarkStart w:id="19" w:name="_ENREF_1"/>
      <w:r w:rsidR="00B847E3" w:rsidRPr="002F6F5D">
        <w:rPr>
          <w:rFonts w:ascii="Times New Roman" w:hAnsi="Times New Roman" w:cs="Times New Roman"/>
        </w:rPr>
        <w:t xml:space="preserve">Avenell, A., Broom, J., Brown, T. J., Poobalan, A., Aucott, L., Stearns, S. C., . . . Grant, A. M. (2004). Systematic review of the long-term effects and economic consequences of treatments for obesity and implications for health improvement. </w:t>
      </w:r>
      <w:bookmarkEnd w:id="19"/>
      <w:r w:rsidR="00753806" w:rsidRPr="002F6F5D">
        <w:rPr>
          <w:rFonts w:ascii="Times New Roman" w:hAnsi="Times New Roman" w:cs="Times New Roman"/>
          <w:i/>
          <w:iCs/>
          <w:lang w:val="en-GB"/>
        </w:rPr>
        <w:t>Health technology assessment</w:t>
      </w:r>
      <w:r w:rsidR="00753806" w:rsidRPr="002F6F5D">
        <w:rPr>
          <w:rFonts w:ascii="Times New Roman" w:hAnsi="Times New Roman" w:cs="Times New Roman"/>
          <w:lang w:val="en-GB"/>
        </w:rPr>
        <w:t>. 8 (21), 1-182.</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0" w:name="_ENREF_2"/>
      <w:r w:rsidRPr="002F6F5D">
        <w:rPr>
          <w:rFonts w:ascii="Times New Roman" w:hAnsi="Times New Roman" w:cs="Times New Roman"/>
        </w:rPr>
        <w:t xml:space="preserve">Barnes, A. S., Goodrick, G. K., Pavlik, V., Markesino, J., Laws, D. Y., &amp; Taylor, W. C. (2007). Weight loss maintenance in African–American women: Focus group results and questionnaire development. </w:t>
      </w:r>
      <w:r w:rsidRPr="002F6F5D">
        <w:rPr>
          <w:rFonts w:ascii="Times New Roman" w:hAnsi="Times New Roman" w:cs="Times New Roman"/>
          <w:i/>
        </w:rPr>
        <w:t>Journal of general internal medicine, 22</w:t>
      </w:r>
      <w:r w:rsidRPr="002F6F5D">
        <w:rPr>
          <w:rFonts w:ascii="Times New Roman" w:hAnsi="Times New Roman" w:cs="Times New Roman"/>
        </w:rPr>
        <w:t xml:space="preserve">(7), 915-922. </w:t>
      </w:r>
      <w:bookmarkEnd w:id="20"/>
      <w:r w:rsidR="00753806" w:rsidRPr="002F6F5D">
        <w:rPr>
          <w:rFonts w:ascii="Times New Roman" w:hAnsi="Times New Roman" w:cs="Times New Roman"/>
        </w:rPr>
        <w:t>doi: 10.1007/s11606-007-0195-3</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1" w:name="_ENREF_3"/>
      <w:r w:rsidRPr="002F6F5D">
        <w:rPr>
          <w:rFonts w:ascii="Times New Roman" w:hAnsi="Times New Roman" w:cs="Times New Roman"/>
        </w:rPr>
        <w:t xml:space="preserve">Baumeister, R. F. (2003). Ego depletion and self-regulation failure: A resource model of self-control. </w:t>
      </w:r>
      <w:r w:rsidRPr="002F6F5D">
        <w:rPr>
          <w:rFonts w:ascii="Times New Roman" w:hAnsi="Times New Roman" w:cs="Times New Roman"/>
          <w:i/>
        </w:rPr>
        <w:t>Alcoholism-Clinical and Experimental Research, 27</w:t>
      </w:r>
      <w:r w:rsidRPr="002F6F5D">
        <w:rPr>
          <w:rFonts w:ascii="Times New Roman" w:hAnsi="Times New Roman" w:cs="Times New Roman"/>
        </w:rPr>
        <w:t>(2), 281-284. doi:10.1097/01.alc.0000060879.61384.a4</w:t>
      </w:r>
      <w:bookmarkEnd w:id="21"/>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2" w:name="_ENREF_4"/>
      <w:r w:rsidRPr="002F6F5D">
        <w:rPr>
          <w:rFonts w:ascii="Times New Roman" w:hAnsi="Times New Roman" w:cs="Times New Roman"/>
        </w:rPr>
        <w:t xml:space="preserve">Baumeister, R. F., Heatherton, T. F., &amp; Tice, D. M. (1994). </w:t>
      </w:r>
      <w:r w:rsidRPr="002F6F5D">
        <w:rPr>
          <w:rFonts w:ascii="Times New Roman" w:hAnsi="Times New Roman" w:cs="Times New Roman"/>
          <w:i/>
        </w:rPr>
        <w:t>Losing control: How and why people fail at self-regulation.</w:t>
      </w:r>
      <w:r w:rsidRPr="002F6F5D">
        <w:rPr>
          <w:rFonts w:ascii="Times New Roman" w:hAnsi="Times New Roman" w:cs="Times New Roman"/>
        </w:rPr>
        <w:t xml:space="preserve"> San Diego: Academic Press.</w:t>
      </w:r>
      <w:bookmarkEnd w:id="22"/>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3" w:name="_ENREF_5"/>
      <w:r w:rsidRPr="002F6F5D">
        <w:rPr>
          <w:rFonts w:ascii="Times New Roman" w:hAnsi="Times New Roman" w:cs="Times New Roman"/>
        </w:rPr>
        <w:t xml:space="preserve">Beccuti, G., &amp; Pannain, S. (2011). Sleep and obesity. </w:t>
      </w:r>
      <w:r w:rsidRPr="002F6F5D">
        <w:rPr>
          <w:rFonts w:ascii="Times New Roman" w:hAnsi="Times New Roman" w:cs="Times New Roman"/>
          <w:i/>
        </w:rPr>
        <w:t>Current opinion in clinical nutrition and metabolic care, 14</w:t>
      </w:r>
      <w:r w:rsidRPr="002F6F5D">
        <w:rPr>
          <w:rFonts w:ascii="Times New Roman" w:hAnsi="Times New Roman" w:cs="Times New Roman"/>
        </w:rPr>
        <w:t xml:space="preserve">(4), 402. </w:t>
      </w:r>
      <w:bookmarkEnd w:id="23"/>
      <w:r w:rsidR="00155FE8" w:rsidRPr="002F6F5D">
        <w:rPr>
          <w:rFonts w:ascii="Times New Roman" w:hAnsi="Times New Roman" w:cs="Times New Roman"/>
        </w:rPr>
        <w:t xml:space="preserve">doi:10.1097/MCO.0b013e3283479109 </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4" w:name="_ENREF_6"/>
      <w:r w:rsidRPr="002F6F5D">
        <w:rPr>
          <w:rFonts w:ascii="Times New Roman" w:hAnsi="Times New Roman" w:cs="Times New Roman"/>
        </w:rPr>
        <w:t xml:space="preserve">Berkowitz, A. D. (2003). Applications of social norms theory to other health and social justice issues. </w:t>
      </w:r>
      <w:r w:rsidRPr="002F6F5D">
        <w:rPr>
          <w:rFonts w:ascii="Times New Roman" w:hAnsi="Times New Roman" w:cs="Times New Roman"/>
          <w:i/>
        </w:rPr>
        <w:t>The social norms approach to preventing school and college age substance abuse: A handbook for educators, counselors, and clinicians</w:t>
      </w:r>
      <w:r w:rsidRPr="002F6F5D">
        <w:rPr>
          <w:rFonts w:ascii="Times New Roman" w:hAnsi="Times New Roman" w:cs="Times New Roman"/>
        </w:rPr>
        <w:t xml:space="preserve">, 259-279. </w:t>
      </w:r>
      <w:bookmarkEnd w:id="24"/>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5" w:name="_ENREF_7"/>
      <w:r w:rsidRPr="002F6F5D">
        <w:rPr>
          <w:rFonts w:ascii="Times New Roman" w:hAnsi="Times New Roman" w:cs="Times New Roman"/>
        </w:rPr>
        <w:t xml:space="preserve">Burke, L. E., Wang, J., &amp; Sevick, M. A. (2011). Self-monitoring in weight loss: a systematic review of the literature. </w:t>
      </w:r>
      <w:r w:rsidRPr="002F6F5D">
        <w:rPr>
          <w:rFonts w:ascii="Times New Roman" w:hAnsi="Times New Roman" w:cs="Times New Roman"/>
          <w:i/>
        </w:rPr>
        <w:t>Journal of the American Dietetic Association, 111</w:t>
      </w:r>
      <w:r w:rsidRPr="002F6F5D">
        <w:rPr>
          <w:rFonts w:ascii="Times New Roman" w:hAnsi="Times New Roman" w:cs="Times New Roman"/>
        </w:rPr>
        <w:t xml:space="preserve">(1), 92-102. </w:t>
      </w:r>
      <w:bookmarkEnd w:id="25"/>
      <w:r w:rsidR="00155FE8" w:rsidRPr="002F6F5D">
        <w:rPr>
          <w:rFonts w:ascii="Times New Roman" w:hAnsi="Times New Roman" w:cs="Times New Roman"/>
        </w:rPr>
        <w:t>doi: 10.1016/j.jada.2010.10.008</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6" w:name="_ENREF_8"/>
      <w:r w:rsidRPr="002F6F5D">
        <w:rPr>
          <w:rFonts w:ascii="Times New Roman" w:hAnsi="Times New Roman" w:cs="Times New Roman"/>
        </w:rPr>
        <w:t xml:space="preserve">Butryn, M. L., Phelan, S., Hill, J. O., &amp; Wing, R. R. (2007). Consistent Self‐monitoring of Weight: A Key Component of Successful Weight Loss Maintenance. </w:t>
      </w:r>
      <w:r w:rsidRPr="002F6F5D">
        <w:rPr>
          <w:rFonts w:ascii="Times New Roman" w:hAnsi="Times New Roman" w:cs="Times New Roman"/>
          <w:i/>
        </w:rPr>
        <w:t>Obesity, 15</w:t>
      </w:r>
      <w:r w:rsidRPr="002F6F5D">
        <w:rPr>
          <w:rFonts w:ascii="Times New Roman" w:hAnsi="Times New Roman" w:cs="Times New Roman"/>
        </w:rPr>
        <w:t xml:space="preserve">(12), 3091-3096. </w:t>
      </w:r>
      <w:bookmarkEnd w:id="26"/>
      <w:r w:rsidR="00155FE8" w:rsidRPr="002F6F5D">
        <w:rPr>
          <w:rFonts w:ascii="Times New Roman" w:hAnsi="Times New Roman" w:cs="Times New Roman"/>
        </w:rPr>
        <w:t>doi: 10.1038/oby.2007.368</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7" w:name="_ENREF_9"/>
      <w:r w:rsidRPr="002F6F5D">
        <w:rPr>
          <w:rFonts w:ascii="Times New Roman" w:hAnsi="Times New Roman" w:cs="Times New Roman"/>
        </w:rPr>
        <w:t xml:space="preserve">Byrne, S., Cooper, Z., &amp; Fairburn, C. (2003). Weight maintenance and relapse in obesity: a qualitative study. </w:t>
      </w:r>
      <w:r w:rsidRPr="002F6F5D">
        <w:rPr>
          <w:rFonts w:ascii="Times New Roman" w:hAnsi="Times New Roman" w:cs="Times New Roman"/>
          <w:i/>
        </w:rPr>
        <w:t>International Journal of Obesity, 27</w:t>
      </w:r>
      <w:r w:rsidRPr="002F6F5D">
        <w:rPr>
          <w:rFonts w:ascii="Times New Roman" w:hAnsi="Times New Roman" w:cs="Times New Roman"/>
        </w:rPr>
        <w:t xml:space="preserve">(8), 955-962. </w:t>
      </w:r>
      <w:bookmarkEnd w:id="27"/>
      <w:r w:rsidR="00155FE8" w:rsidRPr="002F6F5D">
        <w:rPr>
          <w:rFonts w:ascii="Times New Roman" w:hAnsi="Times New Roman" w:cs="Times New Roman"/>
        </w:rPr>
        <w:t>doi: 10.1038/sj.ijo.0802305</w:t>
      </w:r>
    </w:p>
    <w:p w:rsidR="00902D46" w:rsidRPr="002F6F5D" w:rsidRDefault="00902D46" w:rsidP="00927BFC">
      <w:pPr>
        <w:pStyle w:val="EndNoteBibliography"/>
        <w:spacing w:after="0" w:line="480" w:lineRule="auto"/>
        <w:ind w:left="720" w:hanging="720"/>
        <w:rPr>
          <w:rFonts w:ascii="Times New Roman" w:hAnsi="Times New Roman" w:cs="Times New Roman"/>
          <w:lang w:val="en-GB"/>
        </w:rPr>
      </w:pPr>
      <w:bookmarkStart w:id="28" w:name="_ENREF_11"/>
      <w:r w:rsidRPr="002F6F5D">
        <w:rPr>
          <w:rFonts w:ascii="Times New Roman" w:hAnsi="Times New Roman" w:cs="Times New Roman"/>
          <w:lang w:val="en-GB"/>
        </w:rPr>
        <w:t>Caldwell, A. E., Masters, K. S., Peters, J. C., Bryan, A. D., Grigsby, J., Hooker, S. A., ... &amp; Hill, J. O. (2018). Harnessing centred identity transformation to reduce executive function burden for maintenance of health behaviour change: the Maintain IT model. </w:t>
      </w:r>
      <w:r w:rsidRPr="002F6F5D">
        <w:rPr>
          <w:rFonts w:ascii="Times New Roman" w:hAnsi="Times New Roman" w:cs="Times New Roman"/>
          <w:i/>
          <w:iCs/>
          <w:lang w:val="en-GB"/>
        </w:rPr>
        <w:t>Health psychology review</w:t>
      </w:r>
      <w:r w:rsidRPr="002F6F5D">
        <w:rPr>
          <w:rFonts w:ascii="Times New Roman" w:hAnsi="Times New Roman" w:cs="Times New Roman"/>
          <w:lang w:val="en-GB"/>
        </w:rPr>
        <w:t>, 1-23. doi:</w:t>
      </w:r>
      <w:r w:rsidRPr="002F6F5D">
        <w:rPr>
          <w:rFonts w:ascii="Times New Roman" w:hAnsi="Times New Roman" w:cs="Times New Roman"/>
          <w:noProof w:val="0"/>
          <w:lang w:val="en-AU"/>
        </w:rPr>
        <w:t xml:space="preserve"> </w:t>
      </w:r>
      <w:r w:rsidRPr="002F6F5D">
        <w:rPr>
          <w:rFonts w:ascii="Times New Roman" w:hAnsi="Times New Roman" w:cs="Times New Roman"/>
          <w:lang w:val="en-AU"/>
        </w:rPr>
        <w:t>10.1080/17437199.2018.1437551</w:t>
      </w:r>
    </w:p>
    <w:p w:rsidR="00155FE8" w:rsidRPr="002F6F5D" w:rsidRDefault="00155FE8" w:rsidP="00927BFC">
      <w:pPr>
        <w:pStyle w:val="EndNoteBibliography"/>
        <w:spacing w:after="0" w:line="480" w:lineRule="auto"/>
        <w:ind w:left="720" w:hanging="720"/>
        <w:rPr>
          <w:rFonts w:ascii="Times New Roman" w:hAnsi="Times New Roman" w:cs="Times New Roman"/>
          <w:lang w:val="en-GB"/>
        </w:rPr>
      </w:pPr>
      <w:r w:rsidRPr="002F6F5D">
        <w:rPr>
          <w:rFonts w:ascii="Times New Roman" w:hAnsi="Times New Roman" w:cs="Times New Roman"/>
          <w:lang w:val="en-AU"/>
        </w:rPr>
        <w:t xml:space="preserve">Deci, E. L., &amp; Ryan, R. M. (2011). </w:t>
      </w:r>
      <w:r w:rsidRPr="002F6F5D">
        <w:rPr>
          <w:rFonts w:ascii="Times New Roman" w:hAnsi="Times New Roman" w:cs="Times New Roman"/>
          <w:lang w:val="en-GB"/>
        </w:rPr>
        <w:t>Self-determination theory. </w:t>
      </w:r>
      <w:r w:rsidRPr="002F6F5D">
        <w:rPr>
          <w:rFonts w:ascii="Times New Roman" w:hAnsi="Times New Roman" w:cs="Times New Roman"/>
          <w:i/>
          <w:iCs/>
          <w:lang w:val="en-GB"/>
        </w:rPr>
        <w:t>Handbook of theories of social psychology</w:t>
      </w:r>
      <w:r w:rsidRPr="002F6F5D">
        <w:rPr>
          <w:rFonts w:ascii="Times New Roman" w:hAnsi="Times New Roman" w:cs="Times New Roman"/>
          <w:lang w:val="en-GB"/>
        </w:rPr>
        <w:t>, </w:t>
      </w:r>
      <w:r w:rsidRPr="002F6F5D">
        <w:rPr>
          <w:rFonts w:ascii="Times New Roman" w:hAnsi="Times New Roman" w:cs="Times New Roman"/>
          <w:i/>
          <w:iCs/>
          <w:lang w:val="en-GB"/>
        </w:rPr>
        <w:t>1</w:t>
      </w:r>
      <w:r w:rsidRPr="002F6F5D">
        <w:rPr>
          <w:rFonts w:ascii="Times New Roman" w:hAnsi="Times New Roman" w:cs="Times New Roman"/>
          <w:lang w:val="en-GB"/>
        </w:rPr>
        <w:t>(2011), 416-433.</w:t>
      </w:r>
    </w:p>
    <w:p w:rsidR="00B847E3" w:rsidRPr="002F6F5D" w:rsidRDefault="00B847E3" w:rsidP="00927BFC">
      <w:pPr>
        <w:pStyle w:val="EndNoteBibliography"/>
        <w:spacing w:after="0" w:line="480" w:lineRule="auto"/>
        <w:ind w:left="720" w:hanging="720"/>
        <w:rPr>
          <w:rFonts w:ascii="Times New Roman" w:hAnsi="Times New Roman" w:cs="Times New Roman"/>
        </w:rPr>
      </w:pPr>
      <w:r w:rsidRPr="002F6F5D">
        <w:rPr>
          <w:rFonts w:ascii="Times New Roman" w:hAnsi="Times New Roman" w:cs="Times New Roman"/>
        </w:rPr>
        <w:t xml:space="preserve">Dillard, J. P., &amp; Pfau, M. W. (2002). </w:t>
      </w:r>
      <w:r w:rsidRPr="002F6F5D">
        <w:rPr>
          <w:rFonts w:ascii="Times New Roman" w:hAnsi="Times New Roman" w:cs="Times New Roman"/>
          <w:i/>
        </w:rPr>
        <w:t>The persuasion handbook: Developments in theory and practice</w:t>
      </w:r>
      <w:r w:rsidRPr="002F6F5D">
        <w:rPr>
          <w:rFonts w:ascii="Times New Roman" w:hAnsi="Times New Roman" w:cs="Times New Roman"/>
        </w:rPr>
        <w:t>: Sage Publications.</w:t>
      </w:r>
      <w:bookmarkEnd w:id="28"/>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29" w:name="_ENREF_12"/>
      <w:r w:rsidRPr="002F6F5D">
        <w:rPr>
          <w:rFonts w:ascii="Times New Roman" w:hAnsi="Times New Roman" w:cs="Times New Roman"/>
        </w:rPr>
        <w:t xml:space="preserve">Elfhag, K., &amp; Rössner, S. (2005). Who succeeds in maintaining weight loss? A conceptual review of factors associated with weight loss maintenance and weight regain. </w:t>
      </w:r>
      <w:r w:rsidRPr="002F6F5D">
        <w:rPr>
          <w:rFonts w:ascii="Times New Roman" w:hAnsi="Times New Roman" w:cs="Times New Roman"/>
          <w:i/>
        </w:rPr>
        <w:t>Obesity Reviews, 6</w:t>
      </w:r>
      <w:r w:rsidRPr="002F6F5D">
        <w:rPr>
          <w:rFonts w:ascii="Times New Roman" w:hAnsi="Times New Roman" w:cs="Times New Roman"/>
        </w:rPr>
        <w:t xml:space="preserve">(1), 67-85. </w:t>
      </w:r>
      <w:bookmarkEnd w:id="29"/>
      <w:r w:rsidR="00155FE8" w:rsidRPr="002F6F5D">
        <w:rPr>
          <w:rFonts w:ascii="Times New Roman" w:hAnsi="Times New Roman" w:cs="Times New Roman"/>
        </w:rPr>
        <w:t>doi: 10.1111/j.1467-789X.2005.00170.x</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0" w:name="_ENREF_13"/>
      <w:r w:rsidRPr="002F6F5D">
        <w:rPr>
          <w:rFonts w:ascii="Times New Roman" w:hAnsi="Times New Roman" w:cs="Times New Roman"/>
        </w:rPr>
        <w:t xml:space="preserve">Epiphaniou, E., &amp; Ogden, J. (2010). Successful Weight Loss Maintenance and a Shift in Identity From Restriction to a New Liberated Self. </w:t>
      </w:r>
      <w:r w:rsidRPr="002F6F5D">
        <w:rPr>
          <w:rFonts w:ascii="Times New Roman" w:hAnsi="Times New Roman" w:cs="Times New Roman"/>
          <w:i/>
        </w:rPr>
        <w:t>Journal of Health Psychology, 15</w:t>
      </w:r>
      <w:r w:rsidRPr="002F6F5D">
        <w:rPr>
          <w:rFonts w:ascii="Times New Roman" w:hAnsi="Times New Roman" w:cs="Times New Roman"/>
        </w:rPr>
        <w:t>(6), 887-896. doi:10.1177/1359105309358115</w:t>
      </w:r>
      <w:bookmarkEnd w:id="30"/>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1" w:name="_ENREF_14"/>
      <w:r w:rsidRPr="002F6F5D">
        <w:rPr>
          <w:rFonts w:ascii="Times New Roman" w:hAnsi="Times New Roman" w:cs="Times New Roman"/>
        </w:rPr>
        <w:t xml:space="preserve">Finch, E. A., Linde, J. A., Jeffery, R. W., Rothman, A. J., King, C. M., &amp; Levy, R. L. (2005). The effects of outcome expectations and satisfaction on weight loss and maintenance: correlational and experimental analyses-a randomized trial. </w:t>
      </w:r>
      <w:r w:rsidRPr="002F6F5D">
        <w:rPr>
          <w:rFonts w:ascii="Times New Roman" w:hAnsi="Times New Roman" w:cs="Times New Roman"/>
          <w:i/>
        </w:rPr>
        <w:t>Health Psychology, 24</w:t>
      </w:r>
      <w:r w:rsidRPr="002F6F5D">
        <w:rPr>
          <w:rFonts w:ascii="Times New Roman" w:hAnsi="Times New Roman" w:cs="Times New Roman"/>
        </w:rPr>
        <w:t xml:space="preserve">(6), 608. </w:t>
      </w:r>
      <w:bookmarkEnd w:id="31"/>
      <w:r w:rsidR="00155FE8" w:rsidRPr="002F6F5D">
        <w:rPr>
          <w:rFonts w:ascii="Times New Roman" w:hAnsi="Times New Roman" w:cs="Times New Roman"/>
        </w:rPr>
        <w:t>doi: 10.1037/0278-6133.24.6.608</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2" w:name="_ENREF_15"/>
      <w:r w:rsidRPr="002F6F5D">
        <w:rPr>
          <w:rFonts w:ascii="Times New Roman" w:hAnsi="Times New Roman" w:cs="Times New Roman"/>
        </w:rPr>
        <w:t xml:space="preserve">Franz, M. J., VanWormer, J. J., Crain, A. L., Boucher, J. L., Histon, T., Caplan, W., . . . Pronk, N. P. (2007). Weight-loss outcomes: a systematic review and meta-analysis of weight-loss clinical trials with a minimum 1-year follow-up. </w:t>
      </w:r>
      <w:r w:rsidRPr="002F6F5D">
        <w:rPr>
          <w:rFonts w:ascii="Times New Roman" w:hAnsi="Times New Roman" w:cs="Times New Roman"/>
          <w:i/>
        </w:rPr>
        <w:t>Journal of the American Dietetic Association, 107</w:t>
      </w:r>
      <w:r w:rsidRPr="002F6F5D">
        <w:rPr>
          <w:rFonts w:ascii="Times New Roman" w:hAnsi="Times New Roman" w:cs="Times New Roman"/>
        </w:rPr>
        <w:t xml:space="preserve">(10), 1755-1767. </w:t>
      </w:r>
      <w:bookmarkEnd w:id="32"/>
      <w:r w:rsidR="00155FE8" w:rsidRPr="002F6F5D">
        <w:rPr>
          <w:rFonts w:ascii="Times New Roman" w:hAnsi="Times New Roman" w:cs="Times New Roman"/>
        </w:rPr>
        <w:t>doi: 10.1016/j.jada.2007.07.017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3" w:name="_ENREF_16"/>
      <w:r w:rsidRPr="002F6F5D">
        <w:rPr>
          <w:rFonts w:ascii="Times New Roman" w:hAnsi="Times New Roman" w:cs="Times New Roman"/>
        </w:rPr>
        <w:t xml:space="preserve">Gaesser, G. A. (2013). </w:t>
      </w:r>
      <w:r w:rsidRPr="002F6F5D">
        <w:rPr>
          <w:rFonts w:ascii="Times New Roman" w:hAnsi="Times New Roman" w:cs="Times New Roman"/>
          <w:i/>
        </w:rPr>
        <w:t>Big fat lies: The truth about your weight and your health</w:t>
      </w:r>
      <w:r w:rsidRPr="002F6F5D">
        <w:rPr>
          <w:rFonts w:ascii="Times New Roman" w:hAnsi="Times New Roman" w:cs="Times New Roman"/>
        </w:rPr>
        <w:t>. Carlsbad: Gurze Books.</w:t>
      </w:r>
      <w:bookmarkEnd w:id="33"/>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4" w:name="_ENREF_17"/>
      <w:r w:rsidRPr="002F6F5D">
        <w:rPr>
          <w:rFonts w:ascii="Times New Roman" w:hAnsi="Times New Roman" w:cs="Times New Roman"/>
        </w:rPr>
        <w:t xml:space="preserve">Greaves, C., Poltawski, L., Garside, R., &amp; Briscoe, S. (2017). Understanding the challenge of weight loss maintenance: A systematic review and synthesis of qualitative research on weight loss maintenance. </w:t>
      </w:r>
      <w:r w:rsidR="00155FE8" w:rsidRPr="002F6F5D">
        <w:rPr>
          <w:rFonts w:ascii="Times New Roman" w:hAnsi="Times New Roman" w:cs="Times New Roman"/>
          <w:i/>
        </w:rPr>
        <w:t>Health psychology review, 11</w:t>
      </w:r>
      <w:r w:rsidR="00155FE8" w:rsidRPr="002F6F5D">
        <w:rPr>
          <w:rFonts w:ascii="Times New Roman" w:hAnsi="Times New Roman" w:cs="Times New Roman"/>
        </w:rPr>
        <w:t>(2), 145-163.</w:t>
      </w:r>
      <w:r w:rsidRPr="002F6F5D">
        <w:rPr>
          <w:rFonts w:ascii="Times New Roman" w:hAnsi="Times New Roman" w:cs="Times New Roman"/>
        </w:rPr>
        <w:t xml:space="preserve"> </w:t>
      </w:r>
      <w:bookmarkEnd w:id="34"/>
      <w:r w:rsidR="00155FE8" w:rsidRPr="002F6F5D">
        <w:rPr>
          <w:rFonts w:ascii="Times New Roman" w:hAnsi="Times New Roman" w:cs="Times New Roman"/>
        </w:rPr>
        <w:t>doi: 10.1080/17437199.2017.1299583</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5" w:name="_ENREF_18"/>
      <w:r w:rsidRPr="002F6F5D">
        <w:rPr>
          <w:rFonts w:ascii="Times New Roman" w:hAnsi="Times New Roman" w:cs="Times New Roman"/>
        </w:rPr>
        <w:t xml:space="preserve">Hall, P. A., &amp; Fong, G. T. (2007). Temporal self-regulation theory: A model for individual health behavior. </w:t>
      </w:r>
      <w:r w:rsidRPr="002F6F5D">
        <w:rPr>
          <w:rFonts w:ascii="Times New Roman" w:hAnsi="Times New Roman" w:cs="Times New Roman"/>
          <w:i/>
        </w:rPr>
        <w:t>Health Psychology Review, 1</w:t>
      </w:r>
      <w:r w:rsidRPr="002F6F5D">
        <w:rPr>
          <w:rFonts w:ascii="Times New Roman" w:hAnsi="Times New Roman" w:cs="Times New Roman"/>
        </w:rPr>
        <w:t xml:space="preserve">(1), 6-52. </w:t>
      </w:r>
      <w:bookmarkEnd w:id="35"/>
      <w:r w:rsidR="004924C9" w:rsidRPr="002F6F5D">
        <w:rPr>
          <w:rFonts w:ascii="Times New Roman" w:hAnsi="Times New Roman" w:cs="Times New Roman"/>
        </w:rPr>
        <w:t>doi: 10.1080/17437190701492437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6" w:name="_ENREF_19"/>
      <w:r w:rsidRPr="002F6F5D">
        <w:rPr>
          <w:rFonts w:ascii="Times New Roman" w:hAnsi="Times New Roman" w:cs="Times New Roman"/>
        </w:rPr>
        <w:t xml:space="preserve">Herman, C. P., &amp; Polivy, J. (2004). The self-regulation of eating: Theoretical and practical problems. </w:t>
      </w:r>
      <w:bookmarkEnd w:id="36"/>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7" w:name="_ENREF_20"/>
      <w:r w:rsidRPr="002F6F5D">
        <w:rPr>
          <w:rFonts w:ascii="Times New Roman" w:hAnsi="Times New Roman" w:cs="Times New Roman"/>
        </w:rPr>
        <w:t xml:space="preserve">Higgins, E. T. (2005). Value from regulatory fit. </w:t>
      </w:r>
      <w:r w:rsidRPr="002F6F5D">
        <w:rPr>
          <w:rFonts w:ascii="Times New Roman" w:hAnsi="Times New Roman" w:cs="Times New Roman"/>
          <w:i/>
        </w:rPr>
        <w:t>Current Directions in Psychological Science, 14</w:t>
      </w:r>
      <w:r w:rsidRPr="002F6F5D">
        <w:rPr>
          <w:rFonts w:ascii="Times New Roman" w:hAnsi="Times New Roman" w:cs="Times New Roman"/>
        </w:rPr>
        <w:t xml:space="preserve">(4), 209-213. </w:t>
      </w:r>
      <w:bookmarkEnd w:id="37"/>
      <w:r w:rsidR="004924C9" w:rsidRPr="002F6F5D">
        <w:rPr>
          <w:rFonts w:ascii="Times New Roman" w:hAnsi="Times New Roman" w:cs="Times New Roman"/>
        </w:rPr>
        <w:t>doi: 10.1111/j.0963-7214.2005.00366.x</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8" w:name="_ENREF_21"/>
      <w:r w:rsidRPr="002F6F5D">
        <w:rPr>
          <w:rFonts w:ascii="Times New Roman" w:hAnsi="Times New Roman" w:cs="Times New Roman"/>
        </w:rPr>
        <w:t xml:space="preserve">Horne, M., &amp; Tierney, S. (2012). What are the barriers and facilitators to exercise and physical activity uptake and adherence among South Asian older adults: A systematic review of qualitative studies. </w:t>
      </w:r>
      <w:r w:rsidRPr="002F6F5D">
        <w:rPr>
          <w:rFonts w:ascii="Times New Roman" w:hAnsi="Times New Roman" w:cs="Times New Roman"/>
          <w:i/>
        </w:rPr>
        <w:t>Preventive Medicine, 55</w:t>
      </w:r>
      <w:r w:rsidRPr="002F6F5D">
        <w:rPr>
          <w:rFonts w:ascii="Times New Roman" w:hAnsi="Times New Roman" w:cs="Times New Roman"/>
        </w:rPr>
        <w:t xml:space="preserve">(4), 276-284. </w:t>
      </w:r>
      <w:bookmarkEnd w:id="38"/>
      <w:r w:rsidR="004924C9" w:rsidRPr="002F6F5D">
        <w:rPr>
          <w:rFonts w:ascii="Times New Roman" w:hAnsi="Times New Roman" w:cs="Times New Roman"/>
        </w:rPr>
        <w:t>doi: 10.1016/j.ypmed.2012.07.016</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39" w:name="_ENREF_22"/>
      <w:r w:rsidRPr="002F6F5D">
        <w:rPr>
          <w:rFonts w:ascii="Times New Roman" w:hAnsi="Times New Roman" w:cs="Times New Roman"/>
        </w:rPr>
        <w:t xml:space="preserve">Jolly, K., Lewis, A., Beach, J., Denley, J., Adab, P., Deeks, J. J., . . . Aveyard, P. (2011). Comparison of range of commercial or primary care led weight reduction programmes with minimal intervention control for weight loss in obesity: Lighten Up randomised controlled trial. </w:t>
      </w:r>
      <w:r w:rsidRPr="002F6F5D">
        <w:rPr>
          <w:rFonts w:ascii="Times New Roman" w:hAnsi="Times New Roman" w:cs="Times New Roman"/>
          <w:i/>
        </w:rPr>
        <w:t>BMJ, 343</w:t>
      </w:r>
      <w:r w:rsidRPr="002F6F5D">
        <w:rPr>
          <w:rFonts w:ascii="Times New Roman" w:hAnsi="Times New Roman" w:cs="Times New Roman"/>
        </w:rPr>
        <w:t xml:space="preserve">. </w:t>
      </w:r>
      <w:bookmarkEnd w:id="39"/>
      <w:r w:rsidR="004924C9" w:rsidRPr="002F6F5D">
        <w:rPr>
          <w:rFonts w:ascii="Times New Roman" w:hAnsi="Times New Roman" w:cs="Times New Roman"/>
        </w:rPr>
        <w:t>doi: 10.1136/bmj.d6500</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0" w:name="_ENREF_23"/>
      <w:r w:rsidRPr="002F6F5D">
        <w:rPr>
          <w:rFonts w:ascii="Times New Roman" w:hAnsi="Times New Roman" w:cs="Times New Roman"/>
        </w:rPr>
        <w:t xml:space="preserve">Kayman, S., Bruvold, W., &amp; Stern, J. S. (1990). Maintenance and relapse after weight loss in women: behavioral aspects. </w:t>
      </w:r>
      <w:r w:rsidRPr="002F6F5D">
        <w:rPr>
          <w:rFonts w:ascii="Times New Roman" w:hAnsi="Times New Roman" w:cs="Times New Roman"/>
          <w:i/>
        </w:rPr>
        <w:t>The American journal of clinical nutrition, 52</w:t>
      </w:r>
      <w:r w:rsidRPr="002F6F5D">
        <w:rPr>
          <w:rFonts w:ascii="Times New Roman" w:hAnsi="Times New Roman" w:cs="Times New Roman"/>
        </w:rPr>
        <w:t xml:space="preserve">(5), 800-807. </w:t>
      </w:r>
      <w:bookmarkEnd w:id="40"/>
      <w:r w:rsidR="004924C9" w:rsidRPr="002F6F5D">
        <w:rPr>
          <w:rFonts w:ascii="Times New Roman" w:hAnsi="Times New Roman" w:cs="Times New Roman"/>
        </w:rPr>
        <w:t>doi: 10.1093/ajcn/52.5.800</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1" w:name="_ENREF_24"/>
      <w:r w:rsidRPr="002F6F5D">
        <w:rPr>
          <w:rFonts w:ascii="Times New Roman" w:hAnsi="Times New Roman" w:cs="Times New Roman"/>
        </w:rPr>
        <w:t xml:space="preserve">Khaylis, A., Yiaslas, T., Bergstrom, J., &amp; Gore-Felton, C. (2010). A review of efficacious technology-based weight-loss interventions: five key components. </w:t>
      </w:r>
      <w:r w:rsidRPr="002F6F5D">
        <w:rPr>
          <w:rFonts w:ascii="Times New Roman" w:hAnsi="Times New Roman" w:cs="Times New Roman"/>
          <w:i/>
        </w:rPr>
        <w:t>Telemedicine and e-Health, 16</w:t>
      </w:r>
      <w:r w:rsidRPr="002F6F5D">
        <w:rPr>
          <w:rFonts w:ascii="Times New Roman" w:hAnsi="Times New Roman" w:cs="Times New Roman"/>
        </w:rPr>
        <w:t xml:space="preserve">(9), 931-938. </w:t>
      </w:r>
      <w:bookmarkEnd w:id="41"/>
      <w:r w:rsidR="004924C9" w:rsidRPr="002F6F5D">
        <w:rPr>
          <w:rFonts w:ascii="Times New Roman" w:hAnsi="Times New Roman" w:cs="Times New Roman"/>
        </w:rPr>
        <w:t>doi: 10.1089/tmj.2010.0065</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2" w:name="_ENREF_25"/>
      <w:r w:rsidRPr="002F6F5D">
        <w:rPr>
          <w:rFonts w:ascii="Times New Roman" w:hAnsi="Times New Roman" w:cs="Times New Roman"/>
        </w:rPr>
        <w:t xml:space="preserve">Klem, M. L., Wing, R. R., Lang, W., McGuire, M. T., &amp; Hill, J. O. (2000). Does weight loss maintenance become easier over time? </w:t>
      </w:r>
      <w:r w:rsidRPr="002F6F5D">
        <w:rPr>
          <w:rFonts w:ascii="Times New Roman" w:hAnsi="Times New Roman" w:cs="Times New Roman"/>
          <w:i/>
        </w:rPr>
        <w:t>Obesity research, 8</w:t>
      </w:r>
      <w:r w:rsidRPr="002F6F5D">
        <w:rPr>
          <w:rFonts w:ascii="Times New Roman" w:hAnsi="Times New Roman" w:cs="Times New Roman"/>
        </w:rPr>
        <w:t xml:space="preserve">(6), 438-444. </w:t>
      </w:r>
      <w:bookmarkEnd w:id="42"/>
      <w:r w:rsidR="004924C9" w:rsidRPr="002F6F5D">
        <w:rPr>
          <w:rFonts w:ascii="Times New Roman" w:hAnsi="Times New Roman" w:cs="Times New Roman"/>
        </w:rPr>
        <w:t>doi: 10.1038/oby.2000.54</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3" w:name="_ENREF_26"/>
      <w:r w:rsidRPr="002F6F5D">
        <w:rPr>
          <w:rFonts w:ascii="Times New Roman" w:hAnsi="Times New Roman" w:cs="Times New Roman"/>
        </w:rPr>
        <w:t xml:space="preserve">Kristal, A. R., White, E., Shattuck, A., Curry, S., Anderson, G. L., Fowler, A., &amp; Urban, N. (1992). Long-term maintenance of a low-fat diet: durability of fat-related dietary habits in the Women's Health Trial. </w:t>
      </w:r>
      <w:r w:rsidRPr="002F6F5D">
        <w:rPr>
          <w:rFonts w:ascii="Times New Roman" w:hAnsi="Times New Roman" w:cs="Times New Roman"/>
          <w:i/>
        </w:rPr>
        <w:t>Journal of the American Dietetic Association, 92</w:t>
      </w:r>
      <w:r w:rsidRPr="002F6F5D">
        <w:rPr>
          <w:rFonts w:ascii="Times New Roman" w:hAnsi="Times New Roman" w:cs="Times New Roman"/>
        </w:rPr>
        <w:t xml:space="preserve">(5), 553-559. </w:t>
      </w:r>
      <w:bookmarkEnd w:id="43"/>
      <w:r w:rsidR="004924C9" w:rsidRPr="002F6F5D">
        <w:rPr>
          <w:rFonts w:ascii="Times New Roman" w:hAnsi="Times New Roman" w:cs="Times New Roman"/>
        </w:rPr>
        <w:t>doi:</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4" w:name="_ENREF_27"/>
      <w:r w:rsidRPr="002F6F5D">
        <w:rPr>
          <w:rFonts w:ascii="Times New Roman" w:hAnsi="Times New Roman" w:cs="Times New Roman"/>
        </w:rPr>
        <w:t xml:space="preserve">Kruger, J., Blanck, H. M., &amp; Gillespie, C. (2006). Dietary and physical activity behaviors among adults successful at weight loss maintenance. </w:t>
      </w:r>
      <w:r w:rsidRPr="002F6F5D">
        <w:rPr>
          <w:rFonts w:ascii="Times New Roman" w:hAnsi="Times New Roman" w:cs="Times New Roman"/>
          <w:i/>
        </w:rPr>
        <w:t>International Journal of Behavioral Nutrition and Physical Activity, 3</w:t>
      </w:r>
      <w:r w:rsidRPr="002F6F5D">
        <w:rPr>
          <w:rFonts w:ascii="Times New Roman" w:hAnsi="Times New Roman" w:cs="Times New Roman"/>
        </w:rPr>
        <w:t xml:space="preserve">(1), 17. </w:t>
      </w:r>
      <w:bookmarkEnd w:id="44"/>
      <w:r w:rsidR="004924C9" w:rsidRPr="002F6F5D">
        <w:rPr>
          <w:rFonts w:ascii="Times New Roman" w:hAnsi="Times New Roman" w:cs="Times New Roman"/>
        </w:rPr>
        <w:t>doi:</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5" w:name="_ENREF_28"/>
      <w:r w:rsidRPr="002F6F5D">
        <w:rPr>
          <w:rFonts w:ascii="Times New Roman" w:hAnsi="Times New Roman" w:cs="Times New Roman"/>
        </w:rPr>
        <w:t xml:space="preserve">Kwasnicka, D., Dombrowski, S. U., White, M., &amp; Sniehotta, F. (2016). Theoretical explanations for maintenance of behaviour change: a systematic review of behaviour theories. </w:t>
      </w:r>
      <w:r w:rsidRPr="002F6F5D">
        <w:rPr>
          <w:rFonts w:ascii="Times New Roman" w:hAnsi="Times New Roman" w:cs="Times New Roman"/>
          <w:i/>
        </w:rPr>
        <w:t>Health Psychology Review</w:t>
      </w:r>
      <w:r w:rsidR="004924C9" w:rsidRPr="002F6F5D">
        <w:rPr>
          <w:rFonts w:ascii="Times New Roman" w:hAnsi="Times New Roman" w:cs="Times New Roman"/>
          <w:i/>
        </w:rPr>
        <w:t>,</w:t>
      </w:r>
      <w:r w:rsidR="004924C9" w:rsidRPr="002F6F5D">
        <w:rPr>
          <w:rFonts w:ascii="Times New Roman" w:hAnsi="Times New Roman" w:cs="Times New Roman"/>
          <w:i/>
          <w:iCs/>
          <w:noProof w:val="0"/>
          <w:shd w:val="clear" w:color="auto" w:fill="FFFFFF"/>
          <w:lang w:val="en-GB"/>
        </w:rPr>
        <w:t xml:space="preserve"> </w:t>
      </w:r>
      <w:r w:rsidR="004924C9" w:rsidRPr="002F6F5D">
        <w:rPr>
          <w:rFonts w:ascii="Times New Roman" w:hAnsi="Times New Roman" w:cs="Times New Roman"/>
          <w:i/>
          <w:iCs/>
          <w:lang w:val="en-GB"/>
        </w:rPr>
        <w:t>10</w:t>
      </w:r>
      <w:r w:rsidR="004924C9" w:rsidRPr="002F6F5D">
        <w:rPr>
          <w:rFonts w:ascii="Times New Roman" w:hAnsi="Times New Roman" w:cs="Times New Roman"/>
          <w:lang w:val="en-GB"/>
        </w:rPr>
        <w:t>(3), 277-296.</w:t>
      </w:r>
      <w:r w:rsidRPr="002F6F5D">
        <w:rPr>
          <w:rFonts w:ascii="Times New Roman" w:hAnsi="Times New Roman" w:cs="Times New Roman"/>
        </w:rPr>
        <w:t xml:space="preserve"> </w:t>
      </w:r>
      <w:bookmarkEnd w:id="45"/>
      <w:r w:rsidR="004924C9" w:rsidRPr="002F6F5D">
        <w:rPr>
          <w:rFonts w:ascii="Times New Roman" w:hAnsi="Times New Roman" w:cs="Times New Roman"/>
        </w:rPr>
        <w:t>doi: 10.1080/17437199.2016.1151372</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6" w:name="_ENREF_30"/>
      <w:r w:rsidRPr="002F6F5D">
        <w:rPr>
          <w:rFonts w:ascii="Times New Roman" w:hAnsi="Times New Roman" w:cs="Times New Roman"/>
        </w:rPr>
        <w:t xml:space="preserve">Kwasnicka, D., Dombrowski, S. U., White, M., &amp; Sniehotta, F. F. (2015). Data-prompted interviews: Using individual ecological data to stimulate narratives and explore meanings. </w:t>
      </w:r>
      <w:r w:rsidRPr="002F6F5D">
        <w:rPr>
          <w:rFonts w:ascii="Times New Roman" w:hAnsi="Times New Roman" w:cs="Times New Roman"/>
          <w:i/>
        </w:rPr>
        <w:t>Health Psychology, 34</w:t>
      </w:r>
      <w:r w:rsidRPr="002F6F5D">
        <w:rPr>
          <w:rFonts w:ascii="Times New Roman" w:hAnsi="Times New Roman" w:cs="Times New Roman"/>
        </w:rPr>
        <w:t xml:space="preserve">(12), 1191. </w:t>
      </w:r>
      <w:bookmarkEnd w:id="46"/>
      <w:r w:rsidR="004924C9" w:rsidRPr="002F6F5D">
        <w:rPr>
          <w:rFonts w:ascii="Times New Roman" w:hAnsi="Times New Roman" w:cs="Times New Roman"/>
        </w:rPr>
        <w:t>doi:10.1037/hea0000234</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7" w:name="_ENREF_31"/>
      <w:r w:rsidRPr="002F6F5D">
        <w:rPr>
          <w:rFonts w:ascii="Times New Roman" w:hAnsi="Times New Roman" w:cs="Times New Roman"/>
        </w:rPr>
        <w:t xml:space="preserve">Kwasnicka, D., Dombrowski, S. U., White, M., &amp; Sniehotta, F. F. (2017). N-of-1 study of weight loss maintenance assessing predictors of physical activity, adherence to weight loss plan and weight change. </w:t>
      </w:r>
      <w:r w:rsidRPr="002F6F5D">
        <w:rPr>
          <w:rFonts w:ascii="Times New Roman" w:hAnsi="Times New Roman" w:cs="Times New Roman"/>
          <w:i/>
        </w:rPr>
        <w:t>Psychology &amp; Health</w:t>
      </w:r>
      <w:r w:rsidRPr="002F6F5D">
        <w:rPr>
          <w:rFonts w:ascii="Times New Roman" w:hAnsi="Times New Roman" w:cs="Times New Roman"/>
        </w:rPr>
        <w:t>,</w:t>
      </w:r>
      <w:r w:rsidR="004924C9" w:rsidRPr="002F6F5D">
        <w:rPr>
          <w:rFonts w:ascii="Times New Roman" w:hAnsi="Times New Roman" w:cs="Times New Roman"/>
        </w:rPr>
        <w:t xml:space="preserve"> 32(6), 686-708</w:t>
      </w:r>
      <w:r w:rsidRPr="002F6F5D">
        <w:rPr>
          <w:rFonts w:ascii="Times New Roman" w:hAnsi="Times New Roman" w:cs="Times New Roman"/>
        </w:rPr>
        <w:t xml:space="preserve">. </w:t>
      </w:r>
      <w:bookmarkEnd w:id="47"/>
      <w:r w:rsidR="004924C9" w:rsidRPr="002F6F5D">
        <w:rPr>
          <w:rFonts w:ascii="Times New Roman" w:hAnsi="Times New Roman" w:cs="Times New Roman"/>
        </w:rPr>
        <w:t>doi:10.1080/08870446.2017.1293057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8" w:name="_ENREF_32"/>
      <w:r w:rsidRPr="002F6F5D">
        <w:rPr>
          <w:rFonts w:ascii="Times New Roman" w:hAnsi="Times New Roman" w:cs="Times New Roman"/>
        </w:rPr>
        <w:t xml:space="preserve">Kwasnicka, D., Presseau, J., White, M., &amp; Sniehotta, F. F. (2013). Does planning how to cope with anticipated barriers facilitate health-related behaviour change? A systematic review. </w:t>
      </w:r>
      <w:r w:rsidRPr="002F6F5D">
        <w:rPr>
          <w:rFonts w:ascii="Times New Roman" w:hAnsi="Times New Roman" w:cs="Times New Roman"/>
          <w:i/>
        </w:rPr>
        <w:t>Health Psychology Review, 7</w:t>
      </w:r>
      <w:r w:rsidRPr="002F6F5D">
        <w:rPr>
          <w:rFonts w:ascii="Times New Roman" w:hAnsi="Times New Roman" w:cs="Times New Roman"/>
        </w:rPr>
        <w:t xml:space="preserve">(2), 129-145. </w:t>
      </w:r>
      <w:bookmarkEnd w:id="48"/>
      <w:r w:rsidR="004924C9" w:rsidRPr="002F6F5D">
        <w:rPr>
          <w:rFonts w:ascii="Times New Roman" w:hAnsi="Times New Roman" w:cs="Times New Roman"/>
        </w:rPr>
        <w:t>doi:10.1080/17437199.2013.766832</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49" w:name="_ENREF_33"/>
      <w:r w:rsidRPr="002F6F5D">
        <w:rPr>
          <w:rFonts w:ascii="Times New Roman" w:hAnsi="Times New Roman" w:cs="Times New Roman"/>
        </w:rPr>
        <w:t xml:space="preserve">Lake, A., &amp; Townshend, T. (2006). Obesogenic environments: exploring the built and food environments. </w:t>
      </w:r>
      <w:r w:rsidRPr="002F6F5D">
        <w:rPr>
          <w:rFonts w:ascii="Times New Roman" w:hAnsi="Times New Roman" w:cs="Times New Roman"/>
          <w:i/>
        </w:rPr>
        <w:t>The Journal of the Royal society for the Promotion of Health, 126</w:t>
      </w:r>
      <w:r w:rsidRPr="002F6F5D">
        <w:rPr>
          <w:rFonts w:ascii="Times New Roman" w:hAnsi="Times New Roman" w:cs="Times New Roman"/>
        </w:rPr>
        <w:t xml:space="preserve">(6), 262-267. </w:t>
      </w:r>
      <w:bookmarkEnd w:id="49"/>
      <w:r w:rsidR="004924C9" w:rsidRPr="002F6F5D">
        <w:rPr>
          <w:rFonts w:ascii="Times New Roman" w:hAnsi="Times New Roman" w:cs="Times New Roman"/>
        </w:rPr>
        <w:t>doi:10.1177/1466424006070487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0" w:name="_ENREF_34"/>
      <w:r w:rsidRPr="002F6F5D">
        <w:rPr>
          <w:rFonts w:ascii="Times New Roman" w:hAnsi="Times New Roman" w:cs="Times New Roman"/>
        </w:rPr>
        <w:t xml:space="preserve">Locke, E. A., &amp; Latham, G. P. (2002). Building a Practically Useful Theory of Goal Setting and Task Motivation. A 35 Year Odyssey. </w:t>
      </w:r>
      <w:r w:rsidRPr="002F6F5D">
        <w:rPr>
          <w:rFonts w:ascii="Times New Roman" w:hAnsi="Times New Roman" w:cs="Times New Roman"/>
          <w:i/>
        </w:rPr>
        <w:t>American Psychologist, 57</w:t>
      </w:r>
      <w:r w:rsidRPr="002F6F5D">
        <w:rPr>
          <w:rFonts w:ascii="Times New Roman" w:hAnsi="Times New Roman" w:cs="Times New Roman"/>
        </w:rPr>
        <w:t xml:space="preserve">(9), 705-717. </w:t>
      </w:r>
      <w:bookmarkEnd w:id="50"/>
      <w:r w:rsidR="004924C9" w:rsidRPr="002F6F5D">
        <w:rPr>
          <w:rFonts w:ascii="Times New Roman" w:hAnsi="Times New Roman" w:cs="Times New Roman"/>
        </w:rPr>
        <w:t>doi: 10.1037//0003-066X.57.9.705</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1" w:name="_ENREF_35"/>
      <w:r w:rsidRPr="002F6F5D">
        <w:rPr>
          <w:rFonts w:ascii="Times New Roman" w:hAnsi="Times New Roman" w:cs="Times New Roman"/>
        </w:rPr>
        <w:t xml:space="preserve">McKee, H., Ntoumanis, N., &amp; Smith, B. (2013). Weight maintenance: Self-regulatory factors underpinning success and failure. </w:t>
      </w:r>
      <w:r w:rsidRPr="002F6F5D">
        <w:rPr>
          <w:rFonts w:ascii="Times New Roman" w:hAnsi="Times New Roman" w:cs="Times New Roman"/>
          <w:i/>
        </w:rPr>
        <w:t>Psychology &amp; Health, 28</w:t>
      </w:r>
      <w:r w:rsidRPr="002F6F5D">
        <w:rPr>
          <w:rFonts w:ascii="Times New Roman" w:hAnsi="Times New Roman" w:cs="Times New Roman"/>
        </w:rPr>
        <w:t xml:space="preserve">(10), 1207-1223. </w:t>
      </w:r>
      <w:bookmarkEnd w:id="51"/>
      <w:r w:rsidR="004924C9" w:rsidRPr="002F6F5D">
        <w:rPr>
          <w:rFonts w:ascii="Times New Roman" w:hAnsi="Times New Roman" w:cs="Times New Roman"/>
        </w:rPr>
        <w:t>doi: 10.1080/08870446.2013.799162</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2" w:name="_ENREF_36"/>
      <w:r w:rsidRPr="002F6F5D">
        <w:rPr>
          <w:rFonts w:ascii="Times New Roman" w:hAnsi="Times New Roman" w:cs="Times New Roman"/>
        </w:rPr>
        <w:t xml:space="preserve">Morris, J., Oliver, T., Kroll, T., &amp; MacGillivray, S. (2011). The importance of psychological and social factors in influencing the uptake and maintenance of physical activity after stroke: a structured review of the empirical literature. </w:t>
      </w:r>
      <w:r w:rsidRPr="002F6F5D">
        <w:rPr>
          <w:rFonts w:ascii="Times New Roman" w:hAnsi="Times New Roman" w:cs="Times New Roman"/>
          <w:i/>
        </w:rPr>
        <w:t>Stroke research and treatment, 2012</w:t>
      </w:r>
      <w:r w:rsidRPr="002F6F5D">
        <w:rPr>
          <w:rFonts w:ascii="Times New Roman" w:hAnsi="Times New Roman" w:cs="Times New Roman"/>
        </w:rPr>
        <w:t xml:space="preserve">. </w:t>
      </w:r>
      <w:bookmarkEnd w:id="52"/>
      <w:r w:rsidR="00F2577C" w:rsidRPr="002F6F5D">
        <w:rPr>
          <w:rFonts w:ascii="Times New Roman" w:hAnsi="Times New Roman" w:cs="Times New Roman"/>
        </w:rPr>
        <w:t>doi: 10.1155/2012/195249</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3" w:name="_ENREF_37"/>
      <w:r w:rsidRPr="002F6F5D">
        <w:rPr>
          <w:rFonts w:ascii="Times New Roman" w:hAnsi="Times New Roman" w:cs="Times New Roman"/>
        </w:rPr>
        <w:t xml:space="preserve">Ogden, J., &amp; Hills, L. (2008). Understanding sustained behavior change: the role of life crises and the process of reinvention. </w:t>
      </w:r>
      <w:r w:rsidRPr="002F6F5D">
        <w:rPr>
          <w:rFonts w:ascii="Times New Roman" w:hAnsi="Times New Roman" w:cs="Times New Roman"/>
          <w:i/>
        </w:rPr>
        <w:t>Health, 12</w:t>
      </w:r>
      <w:r w:rsidRPr="002F6F5D">
        <w:rPr>
          <w:rFonts w:ascii="Times New Roman" w:hAnsi="Times New Roman" w:cs="Times New Roman"/>
        </w:rPr>
        <w:t>(4), 419-437. doi:10.1177/1363459308094417</w:t>
      </w:r>
      <w:bookmarkEnd w:id="53"/>
    </w:p>
    <w:p w:rsidR="00C26CA0" w:rsidRPr="002F6F5D" w:rsidRDefault="00C26CA0" w:rsidP="00927BFC">
      <w:pPr>
        <w:pStyle w:val="EndNoteBibliography"/>
        <w:spacing w:after="0" w:line="480" w:lineRule="auto"/>
        <w:ind w:left="720" w:hanging="720"/>
        <w:rPr>
          <w:rFonts w:ascii="Times New Roman" w:hAnsi="Times New Roman" w:cs="Times New Roman"/>
          <w:lang w:val="en-GB"/>
        </w:rPr>
      </w:pPr>
      <w:bookmarkStart w:id="54" w:name="_ENREF_39"/>
      <w:r w:rsidRPr="002F6F5D">
        <w:rPr>
          <w:rFonts w:ascii="Times New Roman" w:hAnsi="Times New Roman" w:cs="Times New Roman"/>
          <w:lang w:val="en-GB"/>
        </w:rPr>
        <w:t>Pagoto, S. L., Waring, M. E., Schneider, K. L., Oleski, J. L., Olendzki, E., Hayes, R. B., ... &amp; Lemon, S. C. (2015). Twitter-delivered behavioral weight-loss interventions: a pilot series. </w:t>
      </w:r>
      <w:r w:rsidRPr="002F6F5D">
        <w:rPr>
          <w:rFonts w:ascii="Times New Roman" w:hAnsi="Times New Roman" w:cs="Times New Roman"/>
          <w:i/>
          <w:iCs/>
          <w:lang w:val="en-GB"/>
        </w:rPr>
        <w:t>JMIR research protocols</w:t>
      </w:r>
      <w:r w:rsidRPr="002F6F5D">
        <w:rPr>
          <w:rFonts w:ascii="Times New Roman" w:hAnsi="Times New Roman" w:cs="Times New Roman"/>
          <w:lang w:val="en-GB"/>
        </w:rPr>
        <w:t>, </w:t>
      </w:r>
      <w:r w:rsidRPr="002F6F5D">
        <w:rPr>
          <w:rFonts w:ascii="Times New Roman" w:hAnsi="Times New Roman" w:cs="Times New Roman"/>
          <w:i/>
          <w:iCs/>
          <w:lang w:val="en-GB"/>
        </w:rPr>
        <w:t>4</w:t>
      </w:r>
      <w:r w:rsidRPr="002F6F5D">
        <w:rPr>
          <w:rFonts w:ascii="Times New Roman" w:hAnsi="Times New Roman" w:cs="Times New Roman"/>
          <w:lang w:val="en-GB"/>
        </w:rPr>
        <w:t>(4). doi:10.2196/resprot.4864</w:t>
      </w:r>
    </w:p>
    <w:p w:rsidR="00B847E3" w:rsidRPr="002F6F5D" w:rsidRDefault="00B847E3" w:rsidP="00927BFC">
      <w:pPr>
        <w:pStyle w:val="EndNoteBibliography"/>
        <w:spacing w:after="0" w:line="480" w:lineRule="auto"/>
        <w:ind w:left="720" w:hanging="720"/>
        <w:rPr>
          <w:rFonts w:ascii="Times New Roman" w:hAnsi="Times New Roman" w:cs="Times New Roman"/>
        </w:rPr>
      </w:pPr>
      <w:r w:rsidRPr="002F6F5D">
        <w:rPr>
          <w:rFonts w:ascii="Times New Roman" w:hAnsi="Times New Roman" w:cs="Times New Roman"/>
        </w:rPr>
        <w:t xml:space="preserve">Park, C. L., &amp; Gaffey, A. E. (2007). Relationships between psychosocial factors and health behavior change in cancer survivors: an integrative review. </w:t>
      </w:r>
      <w:r w:rsidRPr="002F6F5D">
        <w:rPr>
          <w:rFonts w:ascii="Times New Roman" w:hAnsi="Times New Roman" w:cs="Times New Roman"/>
          <w:i/>
        </w:rPr>
        <w:t>Annals of Behavioral Medicine, 34</w:t>
      </w:r>
      <w:r w:rsidRPr="002F6F5D">
        <w:rPr>
          <w:rFonts w:ascii="Times New Roman" w:hAnsi="Times New Roman" w:cs="Times New Roman"/>
        </w:rPr>
        <w:t xml:space="preserve">(2), 115-134. </w:t>
      </w:r>
      <w:bookmarkEnd w:id="54"/>
      <w:r w:rsidR="00F2577C" w:rsidRPr="002F6F5D">
        <w:rPr>
          <w:rFonts w:ascii="Times New Roman" w:hAnsi="Times New Roman" w:cs="Times New Roman"/>
        </w:rPr>
        <w:t>doi: 10.1007/BF02872667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5" w:name="_ENREF_40"/>
      <w:r w:rsidRPr="002F6F5D">
        <w:rPr>
          <w:rFonts w:ascii="Times New Roman" w:hAnsi="Times New Roman" w:cs="Times New Roman"/>
        </w:rPr>
        <w:t xml:space="preserve">Presseau, J., Sniehotta, F. F., Francis, J. J., &amp; Campbell, N. C. (2009). Multiple goals and time constraints: perceived impact on physicians’ performance of evidencebased behaviours. </w:t>
      </w:r>
      <w:r w:rsidRPr="002F6F5D">
        <w:rPr>
          <w:rFonts w:ascii="Times New Roman" w:hAnsi="Times New Roman" w:cs="Times New Roman"/>
          <w:i/>
        </w:rPr>
        <w:t>Implement Sci, 4</w:t>
      </w:r>
      <w:r w:rsidRPr="002F6F5D">
        <w:rPr>
          <w:rFonts w:ascii="Times New Roman" w:hAnsi="Times New Roman" w:cs="Times New Roman"/>
        </w:rPr>
        <w:t xml:space="preserve">(77), 77. </w:t>
      </w:r>
      <w:bookmarkEnd w:id="55"/>
      <w:r w:rsidR="00F2577C" w:rsidRPr="002F6F5D">
        <w:rPr>
          <w:rFonts w:ascii="Times New Roman" w:hAnsi="Times New Roman" w:cs="Times New Roman"/>
        </w:rPr>
        <w:t>doi: 10.1186/1748-5908-4-77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6" w:name="_ENREF_42"/>
      <w:r w:rsidRPr="002F6F5D">
        <w:rPr>
          <w:rFonts w:ascii="Times New Roman" w:hAnsi="Times New Roman" w:cs="Times New Roman"/>
        </w:rPr>
        <w:t xml:space="preserve">Pronk, N. P., &amp; Wing, R. R. (1994). Physical Activity and Long‐Term Maintenance of Weight Loss. </w:t>
      </w:r>
      <w:r w:rsidRPr="002F6F5D">
        <w:rPr>
          <w:rFonts w:ascii="Times New Roman" w:hAnsi="Times New Roman" w:cs="Times New Roman"/>
          <w:i/>
        </w:rPr>
        <w:t>Obesity research, 2</w:t>
      </w:r>
      <w:r w:rsidRPr="002F6F5D">
        <w:rPr>
          <w:rFonts w:ascii="Times New Roman" w:hAnsi="Times New Roman" w:cs="Times New Roman"/>
        </w:rPr>
        <w:t xml:space="preserve">(6), 587-599. </w:t>
      </w:r>
      <w:bookmarkEnd w:id="56"/>
      <w:r w:rsidR="00F2577C" w:rsidRPr="002F6F5D">
        <w:rPr>
          <w:rFonts w:ascii="Times New Roman" w:hAnsi="Times New Roman" w:cs="Times New Roman"/>
        </w:rPr>
        <w:t>doi:10.1002/j.1550-8528.1994.tb00110.x</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7" w:name="_ENREF_43"/>
      <w:r w:rsidRPr="002F6F5D">
        <w:rPr>
          <w:rFonts w:ascii="Times New Roman" w:hAnsi="Times New Roman" w:cs="Times New Roman"/>
        </w:rPr>
        <w:t xml:space="preserve">Reyes, N. R., Oliver, T. L., Klotz, A. A., LaGrotte, C. A., Vander Veur, S. S., Virus, A., . . . Foster, G. D. (2012). Similarities and differences between weight loss maintainers and regainers: a qualitative analysis. </w:t>
      </w:r>
      <w:r w:rsidRPr="002F6F5D">
        <w:rPr>
          <w:rFonts w:ascii="Times New Roman" w:hAnsi="Times New Roman" w:cs="Times New Roman"/>
          <w:i/>
        </w:rPr>
        <w:t>Journal of the Academy of Nutrition and Dietetics, 112</w:t>
      </w:r>
      <w:r w:rsidRPr="002F6F5D">
        <w:rPr>
          <w:rFonts w:ascii="Times New Roman" w:hAnsi="Times New Roman" w:cs="Times New Roman"/>
        </w:rPr>
        <w:t xml:space="preserve">(4), 499-505. </w:t>
      </w:r>
      <w:bookmarkEnd w:id="57"/>
      <w:r w:rsidR="00F2577C" w:rsidRPr="002F6F5D">
        <w:rPr>
          <w:rFonts w:ascii="Times New Roman" w:hAnsi="Times New Roman" w:cs="Times New Roman"/>
        </w:rPr>
        <w:t>doi: 10.1016/j.jand.2011.11.014</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8" w:name="_ENREF_44"/>
      <w:r w:rsidRPr="002F6F5D">
        <w:rPr>
          <w:rFonts w:ascii="Times New Roman" w:hAnsi="Times New Roman" w:cs="Times New Roman"/>
        </w:rPr>
        <w:t xml:space="preserve">Rothman, A. J., Sheeran, P., &amp; Wood, W. (2009). Reflective and Automatic Processes in the Initiation and Maintenance of Dietary Change. </w:t>
      </w:r>
      <w:r w:rsidRPr="002F6F5D">
        <w:rPr>
          <w:rFonts w:ascii="Times New Roman" w:hAnsi="Times New Roman" w:cs="Times New Roman"/>
          <w:i/>
        </w:rPr>
        <w:t>Annals of Behavioral Medicine, 38</w:t>
      </w:r>
      <w:r w:rsidRPr="002F6F5D">
        <w:rPr>
          <w:rFonts w:ascii="Times New Roman" w:hAnsi="Times New Roman" w:cs="Times New Roman"/>
        </w:rPr>
        <w:t>, S4-S17. doi:10.1007/s12160-009-9118-3</w:t>
      </w:r>
      <w:bookmarkEnd w:id="58"/>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59" w:name="_ENREF_45"/>
      <w:r w:rsidRPr="002F6F5D">
        <w:rPr>
          <w:rFonts w:ascii="Times New Roman" w:hAnsi="Times New Roman" w:cs="Times New Roman"/>
        </w:rPr>
        <w:t xml:space="preserve">Sarlio-Lähteenkorva, S., Rissanen, A., &amp; Kaprio, J. (2000). A descriptive study of weight loss maintenance: 6 and 15 year follow-up of initially overweight adults. </w:t>
      </w:r>
      <w:r w:rsidRPr="002F6F5D">
        <w:rPr>
          <w:rFonts w:ascii="Times New Roman" w:hAnsi="Times New Roman" w:cs="Times New Roman"/>
          <w:i/>
        </w:rPr>
        <w:t>International journal of obesity and related metabolic disorders: journal of the International Association for the Study of Obesity, 24</w:t>
      </w:r>
      <w:r w:rsidRPr="002F6F5D">
        <w:rPr>
          <w:rFonts w:ascii="Times New Roman" w:hAnsi="Times New Roman" w:cs="Times New Roman"/>
        </w:rPr>
        <w:t xml:space="preserve">(1), 116-125. </w:t>
      </w:r>
      <w:bookmarkEnd w:id="59"/>
      <w:r w:rsidR="00F2577C" w:rsidRPr="002F6F5D">
        <w:rPr>
          <w:rFonts w:ascii="Times New Roman" w:hAnsi="Times New Roman" w:cs="Times New Roman"/>
        </w:rPr>
        <w:t>doi: 10.1038/sj.ijo.0801094</w:t>
      </w:r>
    </w:p>
    <w:p w:rsidR="00927BFC" w:rsidRPr="002F6F5D" w:rsidRDefault="00B847E3" w:rsidP="00927BFC">
      <w:pPr>
        <w:pStyle w:val="EndNoteBibliography"/>
        <w:spacing w:after="0" w:line="480" w:lineRule="auto"/>
        <w:ind w:left="720" w:hanging="720"/>
        <w:rPr>
          <w:rFonts w:ascii="Times New Roman" w:hAnsi="Times New Roman" w:cs="Times New Roman"/>
        </w:rPr>
      </w:pPr>
      <w:bookmarkStart w:id="60" w:name="_ENREF_46"/>
      <w:r w:rsidRPr="002F6F5D">
        <w:rPr>
          <w:rFonts w:ascii="Times New Roman" w:hAnsi="Times New Roman" w:cs="Times New Roman"/>
        </w:rPr>
        <w:t xml:space="preserve">Shick, S. M., Wing, R. R., Klem, M. L., McGuire, M. T., Hill, J. O., &amp; Seagle, H. (1998). Persons successful at long-term weight loss and maintenance continue to consume a low-energy, low-fat diet. </w:t>
      </w:r>
      <w:r w:rsidRPr="002F6F5D">
        <w:rPr>
          <w:rFonts w:ascii="Times New Roman" w:hAnsi="Times New Roman" w:cs="Times New Roman"/>
          <w:i/>
        </w:rPr>
        <w:t>Journal of the American Dietetic Association, 98</w:t>
      </w:r>
      <w:r w:rsidRPr="002F6F5D">
        <w:rPr>
          <w:rFonts w:ascii="Times New Roman" w:hAnsi="Times New Roman" w:cs="Times New Roman"/>
        </w:rPr>
        <w:t xml:space="preserve">(4), 408-413. </w:t>
      </w:r>
      <w:bookmarkEnd w:id="60"/>
      <w:r w:rsidR="00F2577C" w:rsidRPr="002F6F5D">
        <w:rPr>
          <w:rFonts w:ascii="Times New Roman" w:hAnsi="Times New Roman" w:cs="Times New Roman"/>
        </w:rPr>
        <w:t>doi: 10.1016/S0002-8223(98)00093-5</w:t>
      </w:r>
      <w:bookmarkStart w:id="61" w:name="_ENREF_47"/>
    </w:p>
    <w:p w:rsidR="00B847E3" w:rsidRPr="002F6F5D" w:rsidRDefault="00B847E3" w:rsidP="00927BFC">
      <w:pPr>
        <w:pStyle w:val="EndNoteBibliography"/>
        <w:spacing w:after="0" w:line="480" w:lineRule="auto"/>
        <w:ind w:left="720" w:hanging="720"/>
        <w:rPr>
          <w:rFonts w:ascii="Times New Roman" w:hAnsi="Times New Roman" w:cs="Times New Roman"/>
        </w:rPr>
      </w:pPr>
      <w:r w:rsidRPr="002F6F5D">
        <w:rPr>
          <w:rFonts w:ascii="Times New Roman" w:hAnsi="Times New Roman" w:cs="Times New Roman"/>
        </w:rPr>
        <w:t xml:space="preserve">Sniehotta, F. F., Schwarzer, R., Scholz, U., &amp; Schuz, B. (2005). Action planning and coping planning for long-term lifestyle change: Theory and assessment. </w:t>
      </w:r>
      <w:r w:rsidRPr="002F6F5D">
        <w:rPr>
          <w:rFonts w:ascii="Times New Roman" w:hAnsi="Times New Roman" w:cs="Times New Roman"/>
          <w:i/>
        </w:rPr>
        <w:t>European Journal of Social Psychology, 35</w:t>
      </w:r>
      <w:r w:rsidRPr="002F6F5D">
        <w:rPr>
          <w:rFonts w:ascii="Times New Roman" w:hAnsi="Times New Roman" w:cs="Times New Roman"/>
        </w:rPr>
        <w:t>(4), 565-576. doi:10.1002/ejsp.258</w:t>
      </w:r>
      <w:bookmarkEnd w:id="61"/>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2" w:name="_ENREF_48"/>
      <w:r w:rsidRPr="002F6F5D">
        <w:rPr>
          <w:rFonts w:ascii="Times New Roman" w:hAnsi="Times New Roman" w:cs="Times New Roman"/>
        </w:rPr>
        <w:t xml:space="preserve">Sniehotta, F. F., Simpson, S. A., &amp; Greaves, C. J. (2014). Weight loss maintenance: An agenda for health psychology. </w:t>
      </w:r>
      <w:r w:rsidRPr="002F6F5D">
        <w:rPr>
          <w:rFonts w:ascii="Times New Roman" w:hAnsi="Times New Roman" w:cs="Times New Roman"/>
          <w:i/>
        </w:rPr>
        <w:t>British journal of health psychology, 19</w:t>
      </w:r>
      <w:r w:rsidRPr="002F6F5D">
        <w:rPr>
          <w:rFonts w:ascii="Times New Roman" w:hAnsi="Times New Roman" w:cs="Times New Roman"/>
        </w:rPr>
        <w:t xml:space="preserve">(3), 459-464. </w:t>
      </w:r>
      <w:bookmarkEnd w:id="62"/>
      <w:r w:rsidR="00F2577C" w:rsidRPr="002F6F5D">
        <w:rPr>
          <w:rFonts w:ascii="Times New Roman" w:hAnsi="Times New Roman" w:cs="Times New Roman"/>
        </w:rPr>
        <w:t>doi: 10.1111/bjhp.12107</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3" w:name="_ENREF_49"/>
      <w:r w:rsidRPr="002F6F5D">
        <w:rPr>
          <w:rFonts w:ascii="Times New Roman" w:hAnsi="Times New Roman" w:cs="Times New Roman"/>
        </w:rPr>
        <w:t xml:space="preserve">Spencer, L., Ritchie, J., &amp; O’Connor, W. (2003). Analysis: practices, principles and processes. </w:t>
      </w:r>
      <w:r w:rsidRPr="002F6F5D">
        <w:rPr>
          <w:rFonts w:ascii="Times New Roman" w:hAnsi="Times New Roman" w:cs="Times New Roman"/>
          <w:i/>
        </w:rPr>
        <w:t>Qualitative research practice: A guide for social science students and researchers</w:t>
      </w:r>
      <w:r w:rsidRPr="002F6F5D">
        <w:rPr>
          <w:rFonts w:ascii="Times New Roman" w:hAnsi="Times New Roman" w:cs="Times New Roman"/>
        </w:rPr>
        <w:t xml:space="preserve">, 199-218. </w:t>
      </w:r>
      <w:bookmarkEnd w:id="63"/>
    </w:p>
    <w:p w:rsidR="00F979AE" w:rsidRPr="002F6F5D" w:rsidRDefault="00F979AE" w:rsidP="00F979AE">
      <w:pPr>
        <w:pStyle w:val="EndNoteBibliography"/>
        <w:spacing w:after="0" w:line="480" w:lineRule="auto"/>
        <w:ind w:left="720" w:hanging="720"/>
        <w:rPr>
          <w:rFonts w:ascii="Times New Roman" w:hAnsi="Times New Roman" w:cs="Times New Roman"/>
        </w:rPr>
      </w:pPr>
      <w:bookmarkStart w:id="64" w:name="_ENREF_50"/>
      <w:r w:rsidRPr="002F6F5D">
        <w:rPr>
          <w:rFonts w:ascii="Times New Roman" w:eastAsia="Times New Roman" w:hAnsi="Times New Roman" w:cs="Times New Roman"/>
          <w:sz w:val="20"/>
          <w:szCs w:val="20"/>
          <w:shd w:val="clear" w:color="auto" w:fill="FFFFFF"/>
        </w:rPr>
        <w:t>Steinberg, D. M., Bennett, G. G., Askew, S., &amp; Tate, D. F. (2015). Weighing every day matters: daily weighing improves weight loss and adoption of weight control behaviors. </w:t>
      </w:r>
      <w:r w:rsidRPr="002F6F5D">
        <w:rPr>
          <w:rFonts w:ascii="Times New Roman" w:eastAsia="Times New Roman" w:hAnsi="Times New Roman" w:cs="Times New Roman"/>
          <w:i/>
          <w:iCs/>
          <w:sz w:val="20"/>
          <w:szCs w:val="20"/>
          <w:shd w:val="clear" w:color="auto" w:fill="FFFFFF"/>
        </w:rPr>
        <w:t>Journal of the Academy of Nutrition and Dietetics</w:t>
      </w:r>
      <w:r w:rsidRPr="002F6F5D">
        <w:rPr>
          <w:rFonts w:ascii="Times New Roman" w:eastAsia="Times New Roman" w:hAnsi="Times New Roman" w:cs="Times New Roman"/>
          <w:sz w:val="20"/>
          <w:szCs w:val="20"/>
          <w:shd w:val="clear" w:color="auto" w:fill="FFFFFF"/>
        </w:rPr>
        <w:t>, </w:t>
      </w:r>
      <w:r w:rsidRPr="002F6F5D">
        <w:rPr>
          <w:rFonts w:ascii="Times New Roman" w:eastAsia="Times New Roman" w:hAnsi="Times New Roman" w:cs="Times New Roman"/>
          <w:i/>
          <w:iCs/>
          <w:sz w:val="20"/>
          <w:szCs w:val="20"/>
          <w:shd w:val="clear" w:color="auto" w:fill="FFFFFF"/>
        </w:rPr>
        <w:t>115</w:t>
      </w:r>
      <w:r w:rsidRPr="002F6F5D">
        <w:rPr>
          <w:rFonts w:ascii="Times New Roman" w:eastAsia="Times New Roman" w:hAnsi="Times New Roman" w:cs="Times New Roman"/>
          <w:sz w:val="20"/>
          <w:szCs w:val="20"/>
          <w:shd w:val="clear" w:color="auto" w:fill="FFFFFF"/>
        </w:rPr>
        <w:t>(4), 511-518. doi: 10.1016/j.jand.2014.12.011</w:t>
      </w:r>
    </w:p>
    <w:p w:rsidR="00B847E3" w:rsidRPr="002F6F5D" w:rsidRDefault="00B847E3" w:rsidP="00927BFC">
      <w:pPr>
        <w:pStyle w:val="EndNoteBibliography"/>
        <w:spacing w:after="0" w:line="480" w:lineRule="auto"/>
        <w:ind w:left="720" w:hanging="720"/>
        <w:rPr>
          <w:rFonts w:ascii="Times New Roman" w:hAnsi="Times New Roman" w:cs="Times New Roman"/>
        </w:rPr>
      </w:pPr>
      <w:r w:rsidRPr="002F6F5D">
        <w:rPr>
          <w:rFonts w:ascii="Times New Roman" w:hAnsi="Times New Roman" w:cs="Times New Roman"/>
        </w:rPr>
        <w:t xml:space="preserve">Stephens, M. A. P., Franks, M. M., Rook, K. S., Iida, M., Hemphill, R. C., &amp; Salem, J. K. (2013). Spouses’ attempts to regulate day-to-day dietary adherence among patients with type 2 diabetes. </w:t>
      </w:r>
      <w:r w:rsidRPr="002F6F5D">
        <w:rPr>
          <w:rFonts w:ascii="Times New Roman" w:hAnsi="Times New Roman" w:cs="Times New Roman"/>
          <w:i/>
        </w:rPr>
        <w:t>Health Psychology, 32</w:t>
      </w:r>
      <w:r w:rsidRPr="002F6F5D">
        <w:rPr>
          <w:rFonts w:ascii="Times New Roman" w:hAnsi="Times New Roman" w:cs="Times New Roman"/>
        </w:rPr>
        <w:t xml:space="preserve">(10), 1029. </w:t>
      </w:r>
      <w:bookmarkEnd w:id="64"/>
      <w:r w:rsidR="00F2577C" w:rsidRPr="002F6F5D">
        <w:rPr>
          <w:rFonts w:ascii="Times New Roman" w:hAnsi="Times New Roman" w:cs="Times New Roman"/>
        </w:rPr>
        <w:t>doi: 10.1037/a0030018</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5" w:name="_ENREF_51"/>
      <w:r w:rsidRPr="002F6F5D">
        <w:rPr>
          <w:rFonts w:ascii="Times New Roman" w:hAnsi="Times New Roman" w:cs="Times New Roman"/>
        </w:rPr>
        <w:t xml:space="preserve">Swinburn, B., Egger, G., &amp; Raza, F. (1999). Dissecting obesogenic environments: the development and application of a framework for identifying and prioritizing environmental interventions for obesity. </w:t>
      </w:r>
      <w:r w:rsidRPr="002F6F5D">
        <w:rPr>
          <w:rFonts w:ascii="Times New Roman" w:hAnsi="Times New Roman" w:cs="Times New Roman"/>
          <w:i/>
        </w:rPr>
        <w:t>Preventive Medicine, 29</w:t>
      </w:r>
      <w:r w:rsidRPr="002F6F5D">
        <w:rPr>
          <w:rFonts w:ascii="Times New Roman" w:hAnsi="Times New Roman" w:cs="Times New Roman"/>
        </w:rPr>
        <w:t xml:space="preserve">(6), 563-570. </w:t>
      </w:r>
      <w:bookmarkEnd w:id="65"/>
      <w:r w:rsidR="00F2577C" w:rsidRPr="002F6F5D">
        <w:rPr>
          <w:rFonts w:ascii="Times New Roman" w:hAnsi="Times New Roman" w:cs="Times New Roman"/>
        </w:rPr>
        <w:t>doi:</w:t>
      </w:r>
      <w:r w:rsidR="00AD4931" w:rsidRPr="002F6F5D">
        <w:rPr>
          <w:rFonts w:ascii="Times New Roman" w:hAnsi="Times New Roman" w:cs="Times New Roman"/>
        </w:rPr>
        <w:t>10.1006/pmed.1999.0585</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6" w:name="_ENREF_52"/>
      <w:r w:rsidRPr="002F6F5D">
        <w:rPr>
          <w:rFonts w:ascii="Times New Roman" w:hAnsi="Times New Roman" w:cs="Times New Roman"/>
        </w:rPr>
        <w:t xml:space="preserve">Thaler, R. H., &amp; Sunstein, C. R. (2008). </w:t>
      </w:r>
      <w:r w:rsidRPr="002F6F5D">
        <w:rPr>
          <w:rFonts w:ascii="Times New Roman" w:hAnsi="Times New Roman" w:cs="Times New Roman"/>
          <w:i/>
        </w:rPr>
        <w:t>Nudge</w:t>
      </w:r>
      <w:r w:rsidRPr="002F6F5D">
        <w:rPr>
          <w:rFonts w:ascii="Times New Roman" w:hAnsi="Times New Roman" w:cs="Times New Roman"/>
        </w:rPr>
        <w:t>: Yale University Press.</w:t>
      </w:r>
      <w:bookmarkEnd w:id="66"/>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7" w:name="_ENREF_53"/>
      <w:r w:rsidRPr="002F6F5D">
        <w:rPr>
          <w:rFonts w:ascii="Times New Roman" w:hAnsi="Times New Roman" w:cs="Times New Roman"/>
        </w:rPr>
        <w:t xml:space="preserve">Thorpe, O., Johnston, K., &amp; Kumar, S. (2012). Barriers and enablers to physical activity participation in patients with COPD: a systematic review. </w:t>
      </w:r>
      <w:r w:rsidRPr="002F6F5D">
        <w:rPr>
          <w:rFonts w:ascii="Times New Roman" w:hAnsi="Times New Roman" w:cs="Times New Roman"/>
          <w:i/>
        </w:rPr>
        <w:t>Journal of cardiopulmonary rehabilitation and prevention, 32</w:t>
      </w:r>
      <w:r w:rsidRPr="002F6F5D">
        <w:rPr>
          <w:rFonts w:ascii="Times New Roman" w:hAnsi="Times New Roman" w:cs="Times New Roman"/>
        </w:rPr>
        <w:t xml:space="preserve">(6), 359-369. </w:t>
      </w:r>
      <w:bookmarkEnd w:id="67"/>
      <w:r w:rsidR="00AD4931" w:rsidRPr="002F6F5D">
        <w:rPr>
          <w:rFonts w:ascii="Times New Roman" w:hAnsi="Times New Roman" w:cs="Times New Roman"/>
        </w:rPr>
        <w:t>doi: 10.1097/HCR.0b013e318262d7df</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8" w:name="_ENREF_54"/>
      <w:r w:rsidRPr="002F6F5D">
        <w:rPr>
          <w:rFonts w:ascii="Times New Roman" w:hAnsi="Times New Roman" w:cs="Times New Roman"/>
        </w:rPr>
        <w:t xml:space="preserve">van Stralen, M. M., De Vries, H., Mudde, A. N., Bolman, C., &amp; Lechner, L. (2009). Determinants of initiation and maintenance of physical activity among older adults: a literature review. </w:t>
      </w:r>
      <w:r w:rsidRPr="002F6F5D">
        <w:rPr>
          <w:rFonts w:ascii="Times New Roman" w:hAnsi="Times New Roman" w:cs="Times New Roman"/>
          <w:i/>
        </w:rPr>
        <w:t>Health Psychology Review, 3</w:t>
      </w:r>
      <w:r w:rsidRPr="002F6F5D">
        <w:rPr>
          <w:rFonts w:ascii="Times New Roman" w:hAnsi="Times New Roman" w:cs="Times New Roman"/>
        </w:rPr>
        <w:t xml:space="preserve">(2), 147-207. </w:t>
      </w:r>
      <w:bookmarkEnd w:id="68"/>
      <w:r w:rsidR="00AD4931" w:rsidRPr="002F6F5D">
        <w:rPr>
          <w:rFonts w:ascii="Times New Roman" w:hAnsi="Times New Roman" w:cs="Times New Roman"/>
        </w:rPr>
        <w:t>doi: 10.1080/17437190903229462</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69" w:name="_ENREF_55"/>
      <w:r w:rsidRPr="002F6F5D">
        <w:rPr>
          <w:rFonts w:ascii="Times New Roman" w:hAnsi="Times New Roman" w:cs="Times New Roman"/>
        </w:rPr>
        <w:t xml:space="preserve">Verplanken, B., &amp; Faes, S. (1999). Good intentions, bad habits, and effects of forming implementation intentions on healthy eating. </w:t>
      </w:r>
      <w:r w:rsidRPr="002F6F5D">
        <w:rPr>
          <w:rFonts w:ascii="Times New Roman" w:hAnsi="Times New Roman" w:cs="Times New Roman"/>
          <w:i/>
        </w:rPr>
        <w:t>European Journal of Social Psychology, 29</w:t>
      </w:r>
      <w:r w:rsidRPr="002F6F5D">
        <w:rPr>
          <w:rFonts w:ascii="Times New Roman" w:hAnsi="Times New Roman" w:cs="Times New Roman"/>
        </w:rPr>
        <w:t xml:space="preserve">(5‐6), 591-604. </w:t>
      </w:r>
      <w:bookmarkEnd w:id="69"/>
      <w:r w:rsidR="00AD4931" w:rsidRPr="002F6F5D">
        <w:rPr>
          <w:rFonts w:ascii="Times New Roman" w:hAnsi="Times New Roman" w:cs="Times New Roman"/>
        </w:rPr>
        <w:t>doi: 10.1002/(SICI)1099-0992(199908/09)29:5</w:t>
      </w:r>
    </w:p>
    <w:p w:rsidR="00B847E3" w:rsidRPr="002F6F5D" w:rsidRDefault="00B847E3" w:rsidP="00927BFC">
      <w:pPr>
        <w:pStyle w:val="EndNoteBibliography"/>
        <w:spacing w:after="0" w:line="480" w:lineRule="auto"/>
        <w:ind w:left="720" w:hanging="720"/>
        <w:rPr>
          <w:rFonts w:ascii="Times New Roman" w:hAnsi="Times New Roman" w:cs="Times New Roman"/>
        </w:rPr>
      </w:pPr>
      <w:bookmarkStart w:id="70" w:name="_ENREF_56"/>
      <w:r w:rsidRPr="002F6F5D">
        <w:rPr>
          <w:rFonts w:ascii="Times New Roman" w:hAnsi="Times New Roman" w:cs="Times New Roman"/>
        </w:rPr>
        <w:t xml:space="preserve">Verplanken, B., Walker, I., Davis, A., &amp; Jurasek, M. (2008). Context change and travel mode choice: Combining the habit discontinuity and self-activation hypotheses. </w:t>
      </w:r>
      <w:r w:rsidRPr="002F6F5D">
        <w:rPr>
          <w:rFonts w:ascii="Times New Roman" w:hAnsi="Times New Roman" w:cs="Times New Roman"/>
          <w:i/>
        </w:rPr>
        <w:t>Journal of Environmental Psychology, 28</w:t>
      </w:r>
      <w:r w:rsidRPr="002F6F5D">
        <w:rPr>
          <w:rFonts w:ascii="Times New Roman" w:hAnsi="Times New Roman" w:cs="Times New Roman"/>
        </w:rPr>
        <w:t>(2), 121-127. doi:10.1016/j.jenvp.2007.10.005</w:t>
      </w:r>
      <w:bookmarkEnd w:id="70"/>
    </w:p>
    <w:p w:rsidR="00B847E3" w:rsidRPr="002F6F5D" w:rsidRDefault="00B847E3" w:rsidP="00927BFC">
      <w:pPr>
        <w:pStyle w:val="EndNoteBibliography"/>
        <w:spacing w:line="480" w:lineRule="auto"/>
        <w:ind w:left="720" w:hanging="720"/>
        <w:rPr>
          <w:rFonts w:ascii="Times New Roman" w:hAnsi="Times New Roman" w:cs="Times New Roman"/>
        </w:rPr>
      </w:pPr>
      <w:bookmarkStart w:id="71" w:name="_ENREF_57"/>
      <w:r w:rsidRPr="002F6F5D">
        <w:rPr>
          <w:rFonts w:ascii="Times New Roman" w:hAnsi="Times New Roman" w:cs="Times New Roman"/>
        </w:rPr>
        <w:t xml:space="preserve">Williams, G. C., Grow, V. M., Freedman, Z. R., Ryan, R. M., &amp; </w:t>
      </w:r>
      <w:r w:rsidR="00F2577C" w:rsidRPr="002F6F5D">
        <w:rPr>
          <w:rFonts w:ascii="Times New Roman" w:hAnsi="Times New Roman" w:cs="Times New Roman"/>
        </w:rPr>
        <w:t>Presseau</w:t>
      </w:r>
      <w:r w:rsidRPr="002F6F5D">
        <w:rPr>
          <w:rFonts w:ascii="Times New Roman" w:hAnsi="Times New Roman" w:cs="Times New Roman"/>
        </w:rPr>
        <w:t xml:space="preserve">, E. L. (1996). Motivational predictors of weight loss and weight-loss maintenance. </w:t>
      </w:r>
      <w:r w:rsidRPr="002F6F5D">
        <w:rPr>
          <w:rFonts w:ascii="Times New Roman" w:hAnsi="Times New Roman" w:cs="Times New Roman"/>
          <w:i/>
        </w:rPr>
        <w:t>Journal of Personality and Social Psychology, 70</w:t>
      </w:r>
      <w:r w:rsidRPr="002F6F5D">
        <w:rPr>
          <w:rFonts w:ascii="Times New Roman" w:hAnsi="Times New Roman" w:cs="Times New Roman"/>
        </w:rPr>
        <w:t xml:space="preserve">(1), 115. </w:t>
      </w:r>
      <w:bookmarkEnd w:id="71"/>
      <w:r w:rsidR="00AD4931" w:rsidRPr="002F6F5D">
        <w:rPr>
          <w:rFonts w:ascii="Times New Roman" w:hAnsi="Times New Roman" w:cs="Times New Roman"/>
        </w:rPr>
        <w:t>doi: 10.1037/0022-3514.70.1.115</w:t>
      </w:r>
    </w:p>
    <w:p w:rsidR="00F2223B" w:rsidRPr="002F6F5D" w:rsidRDefault="009543FB" w:rsidP="00927BFC">
      <w:pPr>
        <w:pStyle w:val="EndNoteBibliography"/>
        <w:spacing w:line="480" w:lineRule="auto"/>
        <w:jc w:val="left"/>
        <w:rPr>
          <w:rFonts w:ascii="Times" w:hAnsi="Times" w:cs="Times New Roman"/>
        </w:rPr>
      </w:pPr>
      <w:r w:rsidRPr="002F6F5D">
        <w:rPr>
          <w:rFonts w:ascii="Times New Roman" w:hAnsi="Times New Roman" w:cs="Times New Roman"/>
        </w:rPr>
        <w:fldChar w:fldCharType="end"/>
      </w:r>
    </w:p>
    <w:p w:rsidR="00F2223B" w:rsidRPr="002F6F5D" w:rsidRDefault="00F2223B">
      <w:pPr>
        <w:rPr>
          <w:rFonts w:ascii="Times" w:hAnsi="Times" w:cs="Times New Roman"/>
          <w:noProof/>
          <w:lang w:val="en-US"/>
        </w:rPr>
      </w:pPr>
      <w:r w:rsidRPr="002F6F5D">
        <w:rPr>
          <w:rFonts w:ascii="Times" w:hAnsi="Times" w:cs="Times New Roman"/>
        </w:rPr>
        <w:br w:type="page"/>
      </w:r>
    </w:p>
    <w:p w:rsidR="0091124A" w:rsidRPr="002F6F5D" w:rsidRDefault="0091124A" w:rsidP="00AD4931">
      <w:pPr>
        <w:pStyle w:val="EndNoteBibliography"/>
        <w:spacing w:line="480" w:lineRule="auto"/>
        <w:jc w:val="left"/>
        <w:rPr>
          <w:rFonts w:ascii="Times New Roman" w:eastAsia="Calibri" w:hAnsi="Times New Roman" w:cs="Times New Roman"/>
          <w:b/>
          <w:iCs/>
          <w:sz w:val="24"/>
          <w:szCs w:val="24"/>
        </w:rPr>
      </w:pPr>
      <w:r w:rsidRPr="002F6F5D">
        <w:rPr>
          <w:rFonts w:ascii="Times New Roman" w:eastAsia="Calibri" w:hAnsi="Times New Roman" w:cs="Times New Roman"/>
          <w:b/>
          <w:iCs/>
          <w:sz w:val="24"/>
          <w:szCs w:val="24"/>
        </w:rPr>
        <w:t>Table 1</w:t>
      </w:r>
    </w:p>
    <w:p w:rsidR="0091124A" w:rsidRPr="002F6F5D" w:rsidRDefault="0091124A" w:rsidP="0091124A">
      <w:pPr>
        <w:keepNext/>
        <w:spacing w:after="0" w:line="480" w:lineRule="auto"/>
        <w:jc w:val="both"/>
        <w:rPr>
          <w:rFonts w:ascii="Times New Roman" w:eastAsia="Calibri" w:hAnsi="Times New Roman" w:cs="Times New Roman"/>
          <w:b/>
          <w:iCs/>
          <w:noProof/>
          <w:sz w:val="24"/>
          <w:szCs w:val="24"/>
        </w:rPr>
      </w:pPr>
      <w:r w:rsidRPr="002F6F5D">
        <w:rPr>
          <w:rFonts w:ascii="Times New Roman" w:eastAsia="Calibri" w:hAnsi="Times New Roman" w:cs="Times New Roman"/>
          <w:i/>
          <w:iCs/>
          <w:sz w:val="24"/>
          <w:szCs w:val="24"/>
        </w:rPr>
        <w:t>Summary of participants’ characteristics and number of experience samples gathered by each participant</w:t>
      </w:r>
    </w:p>
    <w:tbl>
      <w:tblPr>
        <w:tblStyle w:val="TableGrid"/>
        <w:tblW w:w="5000" w:type="pct"/>
        <w:tblBorders>
          <w:left w:val="none" w:sz="0" w:space="0" w:color="auto"/>
          <w:right w:val="none" w:sz="0" w:space="0" w:color="auto"/>
        </w:tblBorders>
        <w:tblLook w:val="04A0" w:firstRow="1" w:lastRow="0" w:firstColumn="1" w:lastColumn="0" w:noHBand="0" w:noVBand="1"/>
      </w:tblPr>
      <w:tblGrid>
        <w:gridCol w:w="1089"/>
        <w:gridCol w:w="1089"/>
        <w:gridCol w:w="1089"/>
        <w:gridCol w:w="1089"/>
        <w:gridCol w:w="1089"/>
        <w:gridCol w:w="1089"/>
        <w:gridCol w:w="1403"/>
        <w:gridCol w:w="1089"/>
      </w:tblGrid>
      <w:tr w:rsidR="002F6F5D" w:rsidRPr="002F6F5D" w:rsidTr="0091124A">
        <w:tc>
          <w:tcPr>
            <w:tcW w:w="625" w:type="pct"/>
            <w:tcBorders>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P</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bCs/>
                <w:sz w:val="24"/>
                <w:szCs w:val="24"/>
              </w:rPr>
            </w:pPr>
            <w:r w:rsidRPr="002F6F5D">
              <w:rPr>
                <w:rFonts w:ascii="Times New Roman" w:eastAsia="Calibri" w:hAnsi="Times New Roman" w:cs="Times New Roman"/>
                <w:bCs/>
                <w:sz w:val="24"/>
                <w:szCs w:val="24"/>
              </w:rPr>
              <w:t>Sex</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bCs/>
                <w:sz w:val="24"/>
                <w:szCs w:val="24"/>
              </w:rPr>
            </w:pPr>
            <w:r w:rsidRPr="002F6F5D">
              <w:rPr>
                <w:rFonts w:ascii="Times New Roman" w:eastAsia="Calibri" w:hAnsi="Times New Roman" w:cs="Times New Roman"/>
                <w:bCs/>
                <w:sz w:val="24"/>
                <w:szCs w:val="24"/>
              </w:rPr>
              <w:t>Age</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bCs/>
                <w:sz w:val="24"/>
                <w:szCs w:val="24"/>
              </w:rPr>
            </w:pPr>
            <w:r w:rsidRPr="002F6F5D">
              <w:rPr>
                <w:rFonts w:ascii="Times New Roman" w:eastAsia="Calibri" w:hAnsi="Times New Roman" w:cs="Times New Roman"/>
                <w:bCs/>
                <w:sz w:val="24"/>
                <w:szCs w:val="24"/>
              </w:rPr>
              <w:t>Weight at the start (kg)</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bCs/>
                <w:sz w:val="24"/>
                <w:szCs w:val="24"/>
              </w:rPr>
            </w:pPr>
            <w:r w:rsidRPr="002F6F5D">
              <w:rPr>
                <w:rFonts w:ascii="Times New Roman" w:eastAsia="Calibri" w:hAnsi="Times New Roman" w:cs="Times New Roman"/>
                <w:bCs/>
                <w:sz w:val="24"/>
                <w:szCs w:val="24"/>
              </w:rPr>
              <w:t>Weight at 3 months (kg)</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bCs/>
                <w:sz w:val="24"/>
                <w:szCs w:val="24"/>
              </w:rPr>
            </w:pPr>
            <w:r w:rsidRPr="002F6F5D">
              <w:rPr>
                <w:rFonts w:ascii="Times New Roman" w:eastAsia="Calibri" w:hAnsi="Times New Roman" w:cs="Times New Roman"/>
                <w:bCs/>
                <w:sz w:val="24"/>
                <w:szCs w:val="24"/>
              </w:rPr>
              <w:t>Weight at 6 months (kg)</w:t>
            </w:r>
          </w:p>
        </w:tc>
        <w:tc>
          <w:tcPr>
            <w:tcW w:w="625" w:type="pct"/>
            <w:tcBorders>
              <w:left w:val="nil"/>
              <w:bottom w:val="single" w:sz="4" w:space="0" w:color="auto"/>
              <w:right w:val="nil"/>
            </w:tcBorders>
            <w:vAlign w:val="center"/>
          </w:tcPr>
          <w:p w:rsidR="0091124A" w:rsidRPr="002F6F5D" w:rsidRDefault="0091124A" w:rsidP="0091124A">
            <w:pPr>
              <w:spacing w:line="276"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Number of photographs provided</w:t>
            </w:r>
          </w:p>
        </w:tc>
        <w:tc>
          <w:tcPr>
            <w:tcW w:w="625" w:type="pct"/>
            <w:tcBorders>
              <w:left w:val="nil"/>
              <w:bottom w:val="single" w:sz="4" w:space="0" w:color="auto"/>
            </w:tcBorders>
            <w:vAlign w:val="center"/>
          </w:tcPr>
          <w:p w:rsidR="0091124A" w:rsidRPr="002F6F5D" w:rsidRDefault="0091124A" w:rsidP="0091124A">
            <w:pPr>
              <w:spacing w:line="276" w:lineRule="auto"/>
              <w:jc w:val="center"/>
              <w:rPr>
                <w:rFonts w:ascii="Times New Roman" w:eastAsia="Calibri" w:hAnsi="Times New Roman" w:cs="Times New Roman"/>
                <w:sz w:val="24"/>
                <w:szCs w:val="24"/>
              </w:rPr>
            </w:pPr>
          </w:p>
          <w:p w:rsidR="0091124A" w:rsidRPr="002F6F5D" w:rsidRDefault="0091124A" w:rsidP="0091124A">
            <w:pPr>
              <w:spacing w:line="276"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Number of notes provided</w:t>
            </w:r>
          </w:p>
          <w:p w:rsidR="0091124A" w:rsidRPr="002F6F5D" w:rsidRDefault="0091124A" w:rsidP="0091124A">
            <w:pPr>
              <w:spacing w:line="276" w:lineRule="auto"/>
              <w:jc w:val="center"/>
              <w:rPr>
                <w:rFonts w:ascii="Times New Roman" w:eastAsia="Calibri" w:hAnsi="Times New Roman" w:cs="Times New Roman"/>
                <w:sz w:val="24"/>
                <w:szCs w:val="24"/>
              </w:rPr>
            </w:pPr>
          </w:p>
        </w:tc>
      </w:tr>
      <w:tr w:rsidR="002F6F5D" w:rsidRPr="002F6F5D" w:rsidTr="00B847E3">
        <w:tc>
          <w:tcPr>
            <w:tcW w:w="625" w:type="pct"/>
            <w:tcBorders>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w:t>
            </w:r>
          </w:p>
        </w:tc>
        <w:tc>
          <w:tcPr>
            <w:tcW w:w="625" w:type="pct"/>
            <w:tcBorders>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56</w:t>
            </w:r>
          </w:p>
        </w:tc>
        <w:tc>
          <w:tcPr>
            <w:tcW w:w="625" w:type="pct"/>
            <w:tcBorders>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94.79</w:t>
            </w:r>
          </w:p>
        </w:tc>
        <w:tc>
          <w:tcPr>
            <w:tcW w:w="625" w:type="pct"/>
            <w:tcBorders>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95.48</w:t>
            </w:r>
          </w:p>
        </w:tc>
        <w:tc>
          <w:tcPr>
            <w:tcW w:w="625" w:type="pct"/>
            <w:tcBorders>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95.97</w:t>
            </w:r>
          </w:p>
        </w:tc>
        <w:tc>
          <w:tcPr>
            <w:tcW w:w="625" w:type="pct"/>
            <w:tcBorders>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0</w:t>
            </w:r>
          </w:p>
        </w:tc>
        <w:tc>
          <w:tcPr>
            <w:tcW w:w="625" w:type="pct"/>
            <w:tcBorders>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144</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2</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56</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76.73</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73.85</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71.61</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137</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3</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86.23</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84.18</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81.41</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36</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112</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45</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63.54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65.05</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60.45</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91</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344</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M</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32</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89.46</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88.74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0</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52</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M</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129.75</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121.37</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124.53</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95</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37</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82.46</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80.60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14</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M</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61</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86.11</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84.90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77.79</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27</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62</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83.96</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83.84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0</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41</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50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96.64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96.04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101.01</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0</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41</w:t>
            </w:r>
          </w:p>
        </w:tc>
      </w:tr>
      <w:tr w:rsidR="002F6F5D" w:rsidRPr="002F6F5D" w:rsidTr="00B847E3">
        <w:tc>
          <w:tcPr>
            <w:tcW w:w="625" w:type="pct"/>
            <w:tcBorders>
              <w:top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11</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64</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72.70</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76.01</w:t>
            </w:r>
          </w:p>
        </w:tc>
        <w:tc>
          <w:tcPr>
            <w:tcW w:w="625" w:type="pct"/>
            <w:tcBorders>
              <w:top w:val="nil"/>
              <w:left w:val="nil"/>
              <w:bottom w:val="nil"/>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73.47</w:t>
            </w:r>
          </w:p>
        </w:tc>
        <w:tc>
          <w:tcPr>
            <w:tcW w:w="625" w:type="pct"/>
            <w:tcBorders>
              <w:top w:val="nil"/>
              <w:left w:val="nil"/>
              <w:bottom w:val="nil"/>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11</w:t>
            </w:r>
          </w:p>
        </w:tc>
        <w:tc>
          <w:tcPr>
            <w:tcW w:w="625" w:type="pct"/>
            <w:tcBorders>
              <w:top w:val="nil"/>
              <w:left w:val="nil"/>
              <w:bottom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135</w:t>
            </w:r>
          </w:p>
        </w:tc>
      </w:tr>
      <w:tr w:rsidR="002F6F5D" w:rsidRPr="002F6F5D" w:rsidTr="00B847E3">
        <w:tc>
          <w:tcPr>
            <w:tcW w:w="625" w:type="pct"/>
            <w:tcBorders>
              <w:top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12</w:t>
            </w:r>
          </w:p>
        </w:tc>
        <w:tc>
          <w:tcPr>
            <w:tcW w:w="625" w:type="pct"/>
            <w:tcBorders>
              <w:top w:val="nil"/>
              <w:left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F</w:t>
            </w:r>
          </w:p>
        </w:tc>
        <w:tc>
          <w:tcPr>
            <w:tcW w:w="625" w:type="pct"/>
            <w:tcBorders>
              <w:top w:val="nil"/>
              <w:left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44</w:t>
            </w:r>
          </w:p>
        </w:tc>
        <w:tc>
          <w:tcPr>
            <w:tcW w:w="625" w:type="pct"/>
            <w:tcBorders>
              <w:top w:val="nil"/>
              <w:left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67.00</w:t>
            </w:r>
          </w:p>
        </w:tc>
        <w:tc>
          <w:tcPr>
            <w:tcW w:w="625" w:type="pct"/>
            <w:tcBorders>
              <w:top w:val="nil"/>
              <w:left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69.74</w:t>
            </w:r>
          </w:p>
        </w:tc>
        <w:tc>
          <w:tcPr>
            <w:tcW w:w="625" w:type="pct"/>
            <w:tcBorders>
              <w:top w:val="nil"/>
              <w:left w:val="nil"/>
              <w:bottom w:val="single" w:sz="4" w:space="0" w:color="auto"/>
              <w:right w:val="nil"/>
            </w:tcBorders>
            <w:vAlign w:val="center"/>
          </w:tcPr>
          <w:p w:rsidR="0091124A" w:rsidRPr="002F6F5D" w:rsidRDefault="0091124A" w:rsidP="0091124A">
            <w:pPr>
              <w:spacing w:line="480" w:lineRule="auto"/>
              <w:jc w:val="center"/>
              <w:rPr>
                <w:rFonts w:ascii="Times New Roman" w:eastAsia="Calibri" w:hAnsi="Times New Roman" w:cs="Times New Roman"/>
                <w:sz w:val="24"/>
                <w:szCs w:val="24"/>
              </w:rPr>
            </w:pPr>
          </w:p>
        </w:tc>
        <w:tc>
          <w:tcPr>
            <w:tcW w:w="625" w:type="pct"/>
            <w:tcBorders>
              <w:top w:val="nil"/>
              <w:left w:val="nil"/>
              <w:bottom w:val="single" w:sz="4" w:space="0" w:color="auto"/>
              <w:right w:val="nil"/>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0</w:t>
            </w:r>
          </w:p>
        </w:tc>
        <w:tc>
          <w:tcPr>
            <w:tcW w:w="625" w:type="pct"/>
            <w:tcBorders>
              <w:top w:val="nil"/>
              <w:left w:val="nil"/>
              <w:bottom w:val="single" w:sz="4" w:space="0" w:color="auto"/>
            </w:tcBorders>
          </w:tcPr>
          <w:p w:rsidR="0091124A" w:rsidRPr="002F6F5D" w:rsidRDefault="0091124A" w:rsidP="0091124A">
            <w:pPr>
              <w:spacing w:line="480" w:lineRule="auto"/>
              <w:jc w:val="center"/>
              <w:rPr>
                <w:rFonts w:ascii="Times New Roman" w:eastAsia="Calibri" w:hAnsi="Times New Roman" w:cs="Times New Roman"/>
                <w:sz w:val="24"/>
                <w:szCs w:val="24"/>
              </w:rPr>
            </w:pPr>
            <w:r w:rsidRPr="002F6F5D">
              <w:rPr>
                <w:rFonts w:ascii="Times New Roman" w:eastAsia="Calibri" w:hAnsi="Times New Roman" w:cs="Times New Roman"/>
                <w:sz w:val="24"/>
                <w:szCs w:val="24"/>
              </w:rPr>
              <w:t>11</w:t>
            </w:r>
          </w:p>
        </w:tc>
      </w:tr>
    </w:tbl>
    <w:p w:rsidR="0091124A" w:rsidRPr="002F6F5D" w:rsidRDefault="0091124A" w:rsidP="00F2223B">
      <w:pPr>
        <w:spacing w:after="0" w:line="480" w:lineRule="auto"/>
        <w:jc w:val="both"/>
        <w:rPr>
          <w:rFonts w:ascii="Times New Roman" w:hAnsi="Times New Roman" w:cs="Times New Roman"/>
          <w:b/>
          <w:sz w:val="24"/>
          <w:szCs w:val="24"/>
        </w:rPr>
      </w:pPr>
      <w:r w:rsidRPr="002F6F5D">
        <w:rPr>
          <w:rFonts w:ascii="Times New Roman" w:eastAsia="Calibri" w:hAnsi="Times New Roman" w:cs="Times New Roman"/>
          <w:i/>
          <w:sz w:val="24"/>
          <w:szCs w:val="24"/>
        </w:rPr>
        <w:t>Note.</w:t>
      </w:r>
      <w:r w:rsidRPr="002F6F5D">
        <w:rPr>
          <w:rFonts w:ascii="Times New Roman" w:eastAsia="Calibri" w:hAnsi="Times New Roman" w:cs="Times New Roman"/>
          <w:sz w:val="24"/>
          <w:szCs w:val="24"/>
        </w:rPr>
        <w:t xml:space="preserve"> F – female, M – male, P - participant; P 5, 7, 9 and 12 participated in the study for 3 months only. </w:t>
      </w:r>
      <w:r w:rsidR="00B50E35" w:rsidRPr="002F6F5D">
        <w:rPr>
          <w:rFonts w:ascii="Times New Roman" w:eastAsia="Calibri" w:hAnsi="Times New Roman" w:cs="Times New Roman"/>
          <w:sz w:val="24"/>
          <w:szCs w:val="24"/>
        </w:rPr>
        <w:t>Notes provided included both reflections included in the survey (94% of total notes) and self-initiated notes (6% of total notes provided).</w:t>
      </w:r>
    </w:p>
    <w:p w:rsidR="0091124A" w:rsidRPr="002F6F5D" w:rsidRDefault="0091124A">
      <w:pPr>
        <w:rPr>
          <w:rFonts w:ascii="Times New Roman" w:hAnsi="Times New Roman" w:cs="Times New Roman"/>
          <w:b/>
          <w:noProof/>
          <w:sz w:val="24"/>
          <w:szCs w:val="24"/>
          <w:lang w:val="en-US"/>
        </w:rPr>
      </w:pPr>
      <w:r w:rsidRPr="002F6F5D">
        <w:rPr>
          <w:rFonts w:ascii="Times New Roman" w:hAnsi="Times New Roman" w:cs="Times New Roman"/>
          <w:b/>
          <w:sz w:val="24"/>
          <w:szCs w:val="24"/>
        </w:rPr>
        <w:br w:type="page"/>
      </w:r>
    </w:p>
    <w:p w:rsidR="00710F28" w:rsidRPr="002F6F5D" w:rsidRDefault="00710F28" w:rsidP="00C1137E">
      <w:pPr>
        <w:pStyle w:val="EndNoteBibliography"/>
        <w:spacing w:line="360" w:lineRule="auto"/>
        <w:jc w:val="left"/>
        <w:rPr>
          <w:rFonts w:ascii="Times New Roman" w:hAnsi="Times New Roman" w:cs="Times New Roman"/>
          <w:b/>
          <w:sz w:val="24"/>
          <w:szCs w:val="24"/>
        </w:rPr>
        <w:sectPr w:rsidR="00710F28" w:rsidRPr="002F6F5D" w:rsidSect="00C1137E">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9" w:footer="709" w:gutter="0"/>
          <w:cols w:space="708"/>
          <w:docGrid w:linePitch="360"/>
        </w:sectPr>
      </w:pPr>
    </w:p>
    <w:p w:rsidR="00C1137E" w:rsidRPr="002F6F5D" w:rsidRDefault="00C1137E" w:rsidP="00C1137E">
      <w:pPr>
        <w:pStyle w:val="EndNoteBibliography"/>
        <w:spacing w:line="360" w:lineRule="auto"/>
        <w:jc w:val="left"/>
        <w:rPr>
          <w:rFonts w:ascii="Times New Roman" w:hAnsi="Times New Roman" w:cs="Times New Roman"/>
          <w:b/>
          <w:sz w:val="24"/>
          <w:szCs w:val="24"/>
        </w:rPr>
      </w:pPr>
      <w:r w:rsidRPr="002F6F5D">
        <w:rPr>
          <w:rFonts w:ascii="Times New Roman" w:hAnsi="Times New Roman" w:cs="Times New Roman"/>
          <w:b/>
          <w:sz w:val="24"/>
          <w:szCs w:val="24"/>
        </w:rPr>
        <w:t>Figure</w:t>
      </w:r>
      <w:r w:rsidR="00B847E3" w:rsidRPr="002F6F5D">
        <w:rPr>
          <w:rFonts w:ascii="Times New Roman" w:hAnsi="Times New Roman" w:cs="Times New Roman"/>
          <w:b/>
          <w:sz w:val="24"/>
          <w:szCs w:val="24"/>
        </w:rPr>
        <w:t xml:space="preserve"> 1</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3"/>
        <w:gridCol w:w="4345"/>
        <w:gridCol w:w="5270"/>
      </w:tblGrid>
      <w:tr w:rsidR="002F6F5D" w:rsidRPr="002F6F5D" w:rsidTr="00753806">
        <w:tc>
          <w:tcPr>
            <w:tcW w:w="4724" w:type="dxa"/>
          </w:tcPr>
          <w:p w:rsidR="00710F28" w:rsidRPr="002F6F5D" w:rsidRDefault="00753806" w:rsidP="00C1137E">
            <w:pPr>
              <w:pStyle w:val="EndNoteBibliography"/>
              <w:spacing w:line="360" w:lineRule="auto"/>
              <w:jc w:val="left"/>
              <w:rPr>
                <w:rFonts w:ascii="Times New Roman" w:hAnsi="Times New Roman" w:cs="Times New Roman"/>
                <w:b/>
                <w:sz w:val="24"/>
                <w:szCs w:val="24"/>
              </w:rPr>
            </w:pPr>
            <w:r w:rsidRPr="002F6F5D">
              <w:rPr>
                <w:rFonts w:ascii="Times New Roman" w:hAnsi="Times New Roman" w:cs="Times New Roman"/>
                <w:sz w:val="24"/>
                <w:szCs w:val="24"/>
                <w:lang w:val="en-AU" w:eastAsia="en-AU"/>
              </w:rPr>
              <w:drawing>
                <wp:inline distT="0" distB="0" distL="0" distR="0" wp14:anchorId="461A08AF" wp14:editId="6FCBFE7C">
                  <wp:extent cx="2971800" cy="2229366"/>
                  <wp:effectExtent l="0" t="0" r="0" b="0"/>
                  <wp:docPr id="21" name="Picture 21" descr="H:\experience samples\S6\Jim\experience samples\S6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xperience samples\S6\Jim\experience samples\S6c.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25647" cy="2269760"/>
                          </a:xfrm>
                          <a:prstGeom prst="rect">
                            <a:avLst/>
                          </a:prstGeom>
                          <a:noFill/>
                          <a:ln>
                            <a:noFill/>
                          </a:ln>
                        </pic:spPr>
                      </pic:pic>
                    </a:graphicData>
                  </a:graphic>
                </wp:inline>
              </w:drawing>
            </w:r>
          </w:p>
        </w:tc>
        <w:tc>
          <w:tcPr>
            <w:tcW w:w="4725" w:type="dxa"/>
          </w:tcPr>
          <w:p w:rsidR="00710F28" w:rsidRPr="002F6F5D" w:rsidRDefault="00753806" w:rsidP="00C1137E">
            <w:pPr>
              <w:pStyle w:val="EndNoteBibliography"/>
              <w:spacing w:line="360" w:lineRule="auto"/>
              <w:jc w:val="left"/>
              <w:rPr>
                <w:rFonts w:ascii="Times New Roman" w:hAnsi="Times New Roman" w:cs="Times New Roman"/>
                <w:b/>
                <w:sz w:val="24"/>
                <w:szCs w:val="24"/>
              </w:rPr>
            </w:pPr>
            <w:r w:rsidRPr="002F6F5D">
              <w:rPr>
                <w:rFonts w:ascii="Times New Roman" w:hAnsi="Times New Roman" w:cs="Times New Roman"/>
                <w:b/>
                <w:bCs/>
                <w:sz w:val="24"/>
                <w:szCs w:val="24"/>
                <w:lang w:val="en-AU" w:eastAsia="en-AU"/>
              </w:rPr>
              <w:drawing>
                <wp:inline distT="0" distB="0" distL="0" distR="0" wp14:anchorId="180F2B51" wp14:editId="07B00087">
                  <wp:extent cx="2972531" cy="2228850"/>
                  <wp:effectExtent l="0" t="0" r="0" b="0"/>
                  <wp:docPr id="36" name="Picture 36" descr="C:\Users\A7492084\AppData\Local\Microsoft\Windows\Temporary Internet Files\Content.IE5\4S8MIMM6\2014-04-03 14.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7492084\AppData\Local\Microsoft\Windows\Temporary Internet Files\Content.IE5\4S8MIMM6\2014-04-03 14.03.10.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73724" cy="2229745"/>
                          </a:xfrm>
                          <a:prstGeom prst="rect">
                            <a:avLst/>
                          </a:prstGeom>
                          <a:noFill/>
                          <a:ln>
                            <a:noFill/>
                          </a:ln>
                        </pic:spPr>
                      </pic:pic>
                    </a:graphicData>
                  </a:graphic>
                </wp:inline>
              </w:drawing>
            </w:r>
          </w:p>
        </w:tc>
        <w:tc>
          <w:tcPr>
            <w:tcW w:w="4725" w:type="dxa"/>
          </w:tcPr>
          <w:p w:rsidR="00710F28" w:rsidRPr="002F6F5D" w:rsidRDefault="00753806" w:rsidP="00C1137E">
            <w:pPr>
              <w:pStyle w:val="EndNoteBibliography"/>
              <w:spacing w:line="360" w:lineRule="auto"/>
              <w:jc w:val="left"/>
              <w:rPr>
                <w:rFonts w:ascii="Times New Roman" w:hAnsi="Times New Roman" w:cs="Times New Roman"/>
                <w:b/>
                <w:sz w:val="24"/>
                <w:szCs w:val="24"/>
              </w:rPr>
            </w:pPr>
            <w:r w:rsidRPr="002F6F5D">
              <w:rPr>
                <w:rFonts w:ascii="Times New Roman" w:hAnsi="Times New Roman" w:cs="Times New Roman"/>
                <w:sz w:val="24"/>
                <w:szCs w:val="24"/>
                <w:lang w:val="en-AU" w:eastAsia="en-AU"/>
              </w:rPr>
              <w:drawing>
                <wp:inline distT="0" distB="0" distL="0" distR="0" wp14:anchorId="369DFD8F" wp14:editId="66151FA1">
                  <wp:extent cx="3638550" cy="2260848"/>
                  <wp:effectExtent l="0" t="0" r="0" b="6350"/>
                  <wp:docPr id="39" name="Picture 39" descr="H:\experience samples\S4\experiences\S4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xperience samples\S4\experiences\S4k.png"/>
                          <pic:cNvPicPr>
                            <a:picLocks noChangeAspect="1" noChangeArrowheads="1"/>
                          </pic:cNvPicPr>
                        </pic:nvPicPr>
                        <pic:blipFill rotWithShape="1">
                          <a:blip r:embed="rId21">
                            <a:extLst>
                              <a:ext uri="{28A0092B-C50C-407E-A947-70E740481C1C}">
                                <a14:useLocalDpi xmlns:a14="http://schemas.microsoft.com/office/drawing/2010/main" val="0"/>
                              </a:ext>
                            </a:extLst>
                          </a:blip>
                          <a:srcRect l="22690" r="19605" b="52156"/>
                          <a:stretch/>
                        </pic:blipFill>
                        <pic:spPr bwMode="auto">
                          <a:xfrm>
                            <a:off x="0" y="0"/>
                            <a:ext cx="3682658" cy="2288255"/>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91124A" w:rsidRPr="002F6F5D" w:rsidRDefault="0091124A" w:rsidP="00753806">
      <w:pPr>
        <w:spacing w:line="480" w:lineRule="auto"/>
        <w:rPr>
          <w:rFonts w:ascii="Times New Roman" w:hAnsi="Times New Roman" w:cs="Times New Roman"/>
          <w:b/>
          <w:noProof/>
          <w:sz w:val="24"/>
          <w:szCs w:val="24"/>
          <w:lang w:val="en-US"/>
        </w:rPr>
      </w:pPr>
      <w:r w:rsidRPr="002F6F5D">
        <w:rPr>
          <w:rFonts w:ascii="Times New Roman" w:eastAsia="Calibri" w:hAnsi="Times New Roman" w:cs="Times New Roman"/>
          <w:i/>
          <w:iCs/>
          <w:sz w:val="24"/>
          <w:szCs w:val="24"/>
        </w:rPr>
        <w:t>Figure 1.</w:t>
      </w:r>
      <w:r w:rsidRPr="002F6F5D">
        <w:rPr>
          <w:rFonts w:ascii="Times New Roman" w:eastAsia="Calibri" w:hAnsi="Times New Roman" w:cs="Times New Roman"/>
          <w:iCs/>
          <w:sz w:val="24"/>
          <w:szCs w:val="24"/>
        </w:rPr>
        <w:t xml:space="preserve">  </w:t>
      </w:r>
      <w:r w:rsidR="00B847E3" w:rsidRPr="002F6F5D">
        <w:rPr>
          <w:rFonts w:ascii="Times New Roman" w:eastAsia="Calibri" w:hAnsi="Times New Roman" w:cs="Times New Roman"/>
          <w:iCs/>
          <w:sz w:val="24"/>
          <w:szCs w:val="24"/>
        </w:rPr>
        <w:t xml:space="preserve">Experience samples </w:t>
      </w:r>
      <w:r w:rsidRPr="002F6F5D">
        <w:rPr>
          <w:rFonts w:ascii="Times New Roman" w:eastAsia="Calibri" w:hAnsi="Times New Roman" w:cs="Times New Roman"/>
          <w:iCs/>
          <w:sz w:val="24"/>
          <w:szCs w:val="24"/>
        </w:rPr>
        <w:t xml:space="preserve">(a) Obesogenic environments </w:t>
      </w:r>
      <w:r w:rsidR="00BF5B87" w:rsidRPr="002F6F5D">
        <w:rPr>
          <w:rFonts w:ascii="Times New Roman" w:eastAsia="Calibri" w:hAnsi="Times New Roman" w:cs="Times New Roman"/>
          <w:iCs/>
          <w:sz w:val="24"/>
          <w:szCs w:val="24"/>
        </w:rPr>
        <w:t xml:space="preserve">- </w:t>
      </w:r>
      <w:r w:rsidRPr="002F6F5D">
        <w:rPr>
          <w:rFonts w:ascii="Times New Roman" w:eastAsia="Calibri" w:hAnsi="Times New Roman" w:cs="Times New Roman"/>
          <w:iCs/>
          <w:sz w:val="24"/>
          <w:szCs w:val="24"/>
        </w:rPr>
        <w:t xml:space="preserve">food stall in city centre selling energy dense foods; (b) Challenging new environment </w:t>
      </w:r>
      <w:r w:rsidR="00BF5B87" w:rsidRPr="002F6F5D">
        <w:rPr>
          <w:rFonts w:ascii="Times New Roman" w:eastAsia="Calibri" w:hAnsi="Times New Roman" w:cs="Times New Roman"/>
          <w:iCs/>
          <w:sz w:val="24"/>
          <w:szCs w:val="24"/>
        </w:rPr>
        <w:t xml:space="preserve">- </w:t>
      </w:r>
      <w:r w:rsidRPr="002F6F5D">
        <w:rPr>
          <w:rFonts w:ascii="Times New Roman" w:eastAsia="Calibri" w:hAnsi="Times New Roman" w:cs="Times New Roman"/>
          <w:iCs/>
          <w:sz w:val="24"/>
          <w:szCs w:val="24"/>
        </w:rPr>
        <w:t xml:space="preserve">energy dense snacks at a hotel; (c) Overcoming memory bias </w:t>
      </w:r>
      <w:r w:rsidR="00BF5B87" w:rsidRPr="002F6F5D">
        <w:rPr>
          <w:rFonts w:ascii="Times New Roman" w:eastAsia="Calibri" w:hAnsi="Times New Roman" w:cs="Times New Roman"/>
          <w:iCs/>
          <w:sz w:val="24"/>
          <w:szCs w:val="24"/>
        </w:rPr>
        <w:t xml:space="preserve">- </w:t>
      </w:r>
      <w:r w:rsidRPr="002F6F5D">
        <w:rPr>
          <w:rFonts w:ascii="Times New Roman" w:eastAsia="Calibri" w:hAnsi="Times New Roman" w:cs="Times New Roman"/>
          <w:iCs/>
          <w:sz w:val="24"/>
          <w:szCs w:val="24"/>
        </w:rPr>
        <w:t>resisting energy dense snacks at a work meeting</w:t>
      </w:r>
      <w:r w:rsidR="00B847E3" w:rsidRPr="002F6F5D">
        <w:rPr>
          <w:rFonts w:ascii="Times New Roman" w:eastAsia="Calibri" w:hAnsi="Times New Roman" w:cs="Times New Roman"/>
          <w:iCs/>
          <w:sz w:val="24"/>
          <w:szCs w:val="24"/>
        </w:rPr>
        <w:t>.</w:t>
      </w:r>
    </w:p>
    <w:p w:rsidR="0091124A" w:rsidRPr="002F6F5D" w:rsidRDefault="0091124A" w:rsidP="0091124A">
      <w:pPr>
        <w:spacing w:after="0" w:line="480" w:lineRule="auto"/>
        <w:jc w:val="both"/>
        <w:rPr>
          <w:rFonts w:ascii="Times" w:eastAsia="Calibri" w:hAnsi="Times" w:cs="Times New Roman"/>
          <w:iCs/>
          <w:sz w:val="24"/>
        </w:rPr>
      </w:pPr>
    </w:p>
    <w:p w:rsidR="0091124A" w:rsidRPr="002F6F5D" w:rsidRDefault="0091124A" w:rsidP="0091124A">
      <w:pPr>
        <w:spacing w:after="0" w:line="240" w:lineRule="auto"/>
        <w:jc w:val="both"/>
        <w:rPr>
          <w:rFonts w:ascii="Times" w:eastAsia="Calibri" w:hAnsi="Times" w:cs="Times New Roman"/>
          <w:iCs/>
        </w:rPr>
      </w:pPr>
    </w:p>
    <w:p w:rsidR="0091124A" w:rsidRPr="002F6F5D" w:rsidRDefault="0091124A" w:rsidP="00C1137E">
      <w:pPr>
        <w:pStyle w:val="EndNoteBibliography"/>
        <w:spacing w:line="360" w:lineRule="auto"/>
        <w:jc w:val="left"/>
        <w:rPr>
          <w:rFonts w:ascii="Times" w:hAnsi="Times" w:cs="Times New Roman"/>
          <w:b/>
        </w:rPr>
      </w:pPr>
    </w:p>
    <w:sectPr w:rsidR="0091124A" w:rsidRPr="002F6F5D" w:rsidSect="00710F28">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51B6" w:rsidRDefault="007251B6" w:rsidP="0081303B">
      <w:pPr>
        <w:spacing w:after="0" w:line="240" w:lineRule="auto"/>
      </w:pPr>
      <w:r>
        <w:separator/>
      </w:r>
    </w:p>
  </w:endnote>
  <w:endnote w:type="continuationSeparator" w:id="0">
    <w:p w:rsidR="007251B6" w:rsidRDefault="007251B6" w:rsidP="008130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AE" w:rsidRDefault="00F979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AE" w:rsidRDefault="00F979A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AE" w:rsidRDefault="00F979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51B6" w:rsidRDefault="007251B6" w:rsidP="0081303B">
      <w:pPr>
        <w:spacing w:after="0" w:line="240" w:lineRule="auto"/>
      </w:pPr>
      <w:r>
        <w:separator/>
      </w:r>
    </w:p>
  </w:footnote>
  <w:footnote w:type="continuationSeparator" w:id="0">
    <w:p w:rsidR="007251B6" w:rsidRDefault="007251B6" w:rsidP="008130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530069519"/>
      <w:docPartObj>
        <w:docPartGallery w:val="Page Numbers (Top of Page)"/>
        <w:docPartUnique/>
      </w:docPartObj>
    </w:sdtPr>
    <w:sdtEndPr>
      <w:rPr>
        <w:rStyle w:val="PageNumber"/>
      </w:rPr>
    </w:sdtEndPr>
    <w:sdtContent>
      <w:p w:rsidR="00F979AE" w:rsidRDefault="00F979AE" w:rsidP="00C1137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F979AE" w:rsidRDefault="00F979AE" w:rsidP="00C1137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Fonts w:ascii="Times" w:hAnsi="Times"/>
        <w:sz w:val="22"/>
      </w:rPr>
      <w:id w:val="-291131411"/>
      <w:docPartObj>
        <w:docPartGallery w:val="Page Numbers (Top of Page)"/>
        <w:docPartUnique/>
      </w:docPartObj>
    </w:sdtPr>
    <w:sdtEndPr>
      <w:rPr>
        <w:rStyle w:val="PageNumber"/>
      </w:rPr>
    </w:sdtEndPr>
    <w:sdtContent>
      <w:p w:rsidR="00F979AE" w:rsidRPr="00C1137E" w:rsidRDefault="00F979AE" w:rsidP="00C1137E">
        <w:pPr>
          <w:pStyle w:val="Header"/>
          <w:framePr w:wrap="none" w:vAnchor="text" w:hAnchor="margin" w:xAlign="right" w:y="1"/>
          <w:rPr>
            <w:rStyle w:val="PageNumber"/>
            <w:rFonts w:ascii="Times" w:hAnsi="Times"/>
            <w:sz w:val="22"/>
          </w:rPr>
        </w:pPr>
        <w:r w:rsidRPr="00C1137E">
          <w:rPr>
            <w:rStyle w:val="PageNumber"/>
            <w:rFonts w:ascii="Times" w:hAnsi="Times"/>
            <w:sz w:val="22"/>
          </w:rPr>
          <w:fldChar w:fldCharType="begin"/>
        </w:r>
        <w:r w:rsidRPr="00C1137E">
          <w:rPr>
            <w:rStyle w:val="PageNumber"/>
            <w:rFonts w:ascii="Times" w:hAnsi="Times"/>
            <w:sz w:val="22"/>
          </w:rPr>
          <w:instrText xml:space="preserve"> PAGE </w:instrText>
        </w:r>
        <w:r w:rsidRPr="00C1137E">
          <w:rPr>
            <w:rStyle w:val="PageNumber"/>
            <w:rFonts w:ascii="Times" w:hAnsi="Times"/>
            <w:sz w:val="22"/>
          </w:rPr>
          <w:fldChar w:fldCharType="separate"/>
        </w:r>
        <w:r w:rsidR="0002682E">
          <w:rPr>
            <w:rStyle w:val="PageNumber"/>
            <w:rFonts w:ascii="Times" w:hAnsi="Times"/>
            <w:noProof/>
            <w:sz w:val="22"/>
          </w:rPr>
          <w:t>4</w:t>
        </w:r>
        <w:r w:rsidRPr="00C1137E">
          <w:rPr>
            <w:rStyle w:val="PageNumber"/>
            <w:rFonts w:ascii="Times" w:hAnsi="Times"/>
            <w:sz w:val="22"/>
          </w:rPr>
          <w:fldChar w:fldCharType="end"/>
        </w:r>
      </w:p>
    </w:sdtContent>
  </w:sdt>
  <w:sdt>
    <w:sdtPr>
      <w:rPr>
        <w:rFonts w:ascii="Times New Roman" w:hAnsi="Times New Roman" w:cs="Times New Roman"/>
        <w:sz w:val="22"/>
      </w:rPr>
      <w:id w:val="1458368638"/>
      <w:docPartObj>
        <w:docPartGallery w:val="Page Numbers (Top of Page)"/>
        <w:docPartUnique/>
      </w:docPartObj>
    </w:sdtPr>
    <w:sdtEndPr>
      <w:rPr>
        <w:noProof/>
      </w:rPr>
    </w:sdtEndPr>
    <w:sdtContent>
      <w:p w:rsidR="00F979AE" w:rsidRPr="00621103" w:rsidRDefault="00F979AE" w:rsidP="00C1137E">
        <w:pPr>
          <w:pStyle w:val="Header"/>
          <w:ind w:right="360"/>
          <w:jc w:val="right"/>
          <w:rPr>
            <w:rFonts w:ascii="Times New Roman" w:hAnsi="Times New Roman" w:cs="Times New Roman"/>
            <w:sz w:val="22"/>
          </w:rPr>
        </w:pPr>
        <w:r w:rsidRPr="00621103">
          <w:rPr>
            <w:rFonts w:ascii="Times New Roman" w:hAnsi="Times New Roman" w:cs="Times New Roman"/>
            <w:bCs/>
            <w:sz w:val="22"/>
          </w:rPr>
          <w:t>DATA-PROMPTED INTERVIEWS OF WEIGHT LOSS MAINTENANCE</w:t>
        </w:r>
        <w:r w:rsidRPr="00621103">
          <w:rPr>
            <w:rFonts w:ascii="Times New Roman" w:hAnsi="Times New Roman" w:cs="Times New Roman"/>
            <w:sz w:val="22"/>
          </w:rPr>
          <w:t xml:space="preserve">                                    </w:t>
        </w:r>
      </w:p>
    </w:sdtContent>
  </w:sdt>
  <w:p w:rsidR="00F979AE" w:rsidRPr="00621103" w:rsidRDefault="00F979AE" w:rsidP="00E508D0">
    <w:pPr>
      <w:pStyle w:val="Header"/>
      <w:jc w:val="right"/>
      <w:rPr>
        <w:rFonts w:ascii="Times New Roman" w:hAnsi="Times New Roman" w:cs="Times New Roman"/>
        <w:sz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79AE" w:rsidRDefault="00F979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3550E"/>
    <w:multiLevelType w:val="hybridMultilevel"/>
    <w:tmpl w:val="78A01ACA"/>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2F935848"/>
    <w:multiLevelType w:val="hybridMultilevel"/>
    <w:tmpl w:val="301E5B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6938DD"/>
    <w:multiLevelType w:val="multilevel"/>
    <w:tmpl w:val="01380B4E"/>
    <w:lvl w:ilvl="0">
      <w:start w:val="1"/>
      <w:numFmt w:val="decimal"/>
      <w:pStyle w:val="Heading11"/>
      <w:lvlText w:val="Chapter %1"/>
      <w:lvlJc w:val="left"/>
      <w:pPr>
        <w:ind w:left="999" w:hanging="432"/>
      </w:pPr>
      <w:rPr>
        <w:rFonts w:hint="default"/>
      </w:rPr>
    </w:lvl>
    <w:lvl w:ilvl="1">
      <w:start w:val="1"/>
      <w:numFmt w:val="decimal"/>
      <w:pStyle w:val="Heading21"/>
      <w:lvlText w:val="%1.%2"/>
      <w:lvlJc w:val="left"/>
      <w:pPr>
        <w:ind w:left="1143" w:hanging="576"/>
      </w:pPr>
      <w:rPr>
        <w:rFonts w:hint="default"/>
      </w:rPr>
    </w:lvl>
    <w:lvl w:ilvl="2">
      <w:start w:val="1"/>
      <w:numFmt w:val="decimal"/>
      <w:pStyle w:val="Heading31"/>
      <w:lvlText w:val="%1.%2.%3"/>
      <w:lvlJc w:val="left"/>
      <w:pPr>
        <w:ind w:left="1287" w:hanging="720"/>
      </w:pPr>
      <w:rPr>
        <w:rFonts w:hint="default"/>
        <w:i w:val="0"/>
      </w:rPr>
    </w:lvl>
    <w:lvl w:ilvl="3">
      <w:start w:val="1"/>
      <w:numFmt w:val="decimal"/>
      <w:pStyle w:val="Heading41"/>
      <w:lvlText w:val="%1.%2.%3.%4"/>
      <w:lvlJc w:val="left"/>
      <w:pPr>
        <w:ind w:left="1431" w:hanging="864"/>
      </w:pPr>
      <w:rPr>
        <w:rFonts w:hint="default"/>
      </w:rPr>
    </w:lvl>
    <w:lvl w:ilvl="4">
      <w:start w:val="1"/>
      <w:numFmt w:val="decimal"/>
      <w:pStyle w:val="Heading51"/>
      <w:lvlText w:val="%1.%2.%3.%4.%5"/>
      <w:lvlJc w:val="left"/>
      <w:pPr>
        <w:ind w:left="1575" w:hanging="1008"/>
      </w:pPr>
      <w:rPr>
        <w:rFonts w:hint="default"/>
      </w:rPr>
    </w:lvl>
    <w:lvl w:ilvl="5">
      <w:start w:val="1"/>
      <w:numFmt w:val="decimal"/>
      <w:pStyle w:val="Heading61"/>
      <w:lvlText w:val="%1.%2.%3.%4.%5.%6"/>
      <w:lvlJc w:val="left"/>
      <w:pPr>
        <w:ind w:left="1719" w:hanging="1152"/>
      </w:pPr>
      <w:rPr>
        <w:rFonts w:hint="default"/>
      </w:rPr>
    </w:lvl>
    <w:lvl w:ilvl="6">
      <w:start w:val="1"/>
      <w:numFmt w:val="decimal"/>
      <w:pStyle w:val="Heading71"/>
      <w:lvlText w:val="%1.%2.%3.%4.%5.%6.%7"/>
      <w:lvlJc w:val="left"/>
      <w:pPr>
        <w:ind w:left="1863" w:hanging="1296"/>
      </w:pPr>
      <w:rPr>
        <w:rFonts w:hint="default"/>
      </w:rPr>
    </w:lvl>
    <w:lvl w:ilvl="7">
      <w:start w:val="1"/>
      <w:numFmt w:val="upperLetter"/>
      <w:pStyle w:val="Heading81"/>
      <w:lvlText w:val="Appendix %8"/>
      <w:lvlJc w:val="left"/>
      <w:pPr>
        <w:ind w:left="2007" w:hanging="1440"/>
      </w:pPr>
      <w:rPr>
        <w:rFonts w:hint="default"/>
      </w:rPr>
    </w:lvl>
    <w:lvl w:ilvl="8">
      <w:start w:val="1"/>
      <w:numFmt w:val="decimal"/>
      <w:lvlText w:val="%1.%2.%3.%4.%5.%6.%7.%8.%9"/>
      <w:lvlJc w:val="left"/>
      <w:pPr>
        <w:ind w:left="2151" w:hanging="1584"/>
      </w:pPr>
      <w:rPr>
        <w:rFonts w:hint="default"/>
      </w:rPr>
    </w:lvl>
  </w:abstractNum>
  <w:abstractNum w:abstractNumId="3" w15:restartNumberingAfterBreak="0">
    <w:nsid w:val="4FD720F3"/>
    <w:multiLevelType w:val="hybridMultilevel"/>
    <w:tmpl w:val="83327A60"/>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 w15:restartNumberingAfterBreak="0">
    <w:nsid w:val="70C9301E"/>
    <w:multiLevelType w:val="hybridMultilevel"/>
    <w:tmpl w:val="5F7CAD3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4"/>
  </w:num>
  <w:num w:numId="5">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F67387"/>
    <w:rsid w:val="00004E24"/>
    <w:rsid w:val="00012A82"/>
    <w:rsid w:val="00024787"/>
    <w:rsid w:val="0002682E"/>
    <w:rsid w:val="000344E6"/>
    <w:rsid w:val="0005659C"/>
    <w:rsid w:val="0006420E"/>
    <w:rsid w:val="00072EAD"/>
    <w:rsid w:val="00077943"/>
    <w:rsid w:val="000914A2"/>
    <w:rsid w:val="000A6107"/>
    <w:rsid w:val="000B084E"/>
    <w:rsid w:val="000C1322"/>
    <w:rsid w:val="000C1D9C"/>
    <w:rsid w:val="000C2E7E"/>
    <w:rsid w:val="000D1520"/>
    <w:rsid w:val="000D2606"/>
    <w:rsid w:val="000E1476"/>
    <w:rsid w:val="000E7907"/>
    <w:rsid w:val="000E7CDE"/>
    <w:rsid w:val="00104D4C"/>
    <w:rsid w:val="00107740"/>
    <w:rsid w:val="001134CE"/>
    <w:rsid w:val="001166AF"/>
    <w:rsid w:val="001228AC"/>
    <w:rsid w:val="0014752B"/>
    <w:rsid w:val="00152E9A"/>
    <w:rsid w:val="00155FE8"/>
    <w:rsid w:val="00160E49"/>
    <w:rsid w:val="00163595"/>
    <w:rsid w:val="0017273B"/>
    <w:rsid w:val="00181BBA"/>
    <w:rsid w:val="001C3992"/>
    <w:rsid w:val="001C4404"/>
    <w:rsid w:val="001C5732"/>
    <w:rsid w:val="001D1444"/>
    <w:rsid w:val="001D360D"/>
    <w:rsid w:val="001D4870"/>
    <w:rsid w:val="001E322F"/>
    <w:rsid w:val="001F4ECA"/>
    <w:rsid w:val="00222D58"/>
    <w:rsid w:val="00231ED4"/>
    <w:rsid w:val="0024063C"/>
    <w:rsid w:val="002504B9"/>
    <w:rsid w:val="0025667C"/>
    <w:rsid w:val="002767C1"/>
    <w:rsid w:val="002837AA"/>
    <w:rsid w:val="00286EFB"/>
    <w:rsid w:val="002916E6"/>
    <w:rsid w:val="0029174B"/>
    <w:rsid w:val="00291C96"/>
    <w:rsid w:val="00295694"/>
    <w:rsid w:val="002A18DB"/>
    <w:rsid w:val="002A6E2F"/>
    <w:rsid w:val="002A6F8D"/>
    <w:rsid w:val="002B09DA"/>
    <w:rsid w:val="002C49E7"/>
    <w:rsid w:val="002D6EC0"/>
    <w:rsid w:val="002E5637"/>
    <w:rsid w:val="002F2321"/>
    <w:rsid w:val="002F3ED5"/>
    <w:rsid w:val="002F6F5D"/>
    <w:rsid w:val="002F7E48"/>
    <w:rsid w:val="0031682A"/>
    <w:rsid w:val="00327C7D"/>
    <w:rsid w:val="00330307"/>
    <w:rsid w:val="00343756"/>
    <w:rsid w:val="0034575A"/>
    <w:rsid w:val="003510E3"/>
    <w:rsid w:val="00351DFB"/>
    <w:rsid w:val="00362E87"/>
    <w:rsid w:val="00364EDF"/>
    <w:rsid w:val="00370BA7"/>
    <w:rsid w:val="003711EF"/>
    <w:rsid w:val="003742E9"/>
    <w:rsid w:val="00382950"/>
    <w:rsid w:val="003A2700"/>
    <w:rsid w:val="003A549A"/>
    <w:rsid w:val="003B4137"/>
    <w:rsid w:val="003B4E12"/>
    <w:rsid w:val="003C25B0"/>
    <w:rsid w:val="003E096C"/>
    <w:rsid w:val="00401FA0"/>
    <w:rsid w:val="0040308B"/>
    <w:rsid w:val="00417434"/>
    <w:rsid w:val="00434EA9"/>
    <w:rsid w:val="00435017"/>
    <w:rsid w:val="00435A71"/>
    <w:rsid w:val="00447450"/>
    <w:rsid w:val="00453C11"/>
    <w:rsid w:val="00457449"/>
    <w:rsid w:val="00460809"/>
    <w:rsid w:val="00462563"/>
    <w:rsid w:val="004625C6"/>
    <w:rsid w:val="004804D4"/>
    <w:rsid w:val="00485964"/>
    <w:rsid w:val="00485AD5"/>
    <w:rsid w:val="004908AC"/>
    <w:rsid w:val="004924C9"/>
    <w:rsid w:val="00497878"/>
    <w:rsid w:val="004B0F46"/>
    <w:rsid w:val="004C4C55"/>
    <w:rsid w:val="004D26F9"/>
    <w:rsid w:val="004E0002"/>
    <w:rsid w:val="004E291D"/>
    <w:rsid w:val="004F3AD2"/>
    <w:rsid w:val="004F3F28"/>
    <w:rsid w:val="00506BB0"/>
    <w:rsid w:val="00515782"/>
    <w:rsid w:val="00521C45"/>
    <w:rsid w:val="00530AAE"/>
    <w:rsid w:val="005422CD"/>
    <w:rsid w:val="00561354"/>
    <w:rsid w:val="00577998"/>
    <w:rsid w:val="00582639"/>
    <w:rsid w:val="005917A7"/>
    <w:rsid w:val="005939C8"/>
    <w:rsid w:val="005A3B73"/>
    <w:rsid w:val="005B2815"/>
    <w:rsid w:val="005C423C"/>
    <w:rsid w:val="005D572E"/>
    <w:rsid w:val="005D67F7"/>
    <w:rsid w:val="005D7778"/>
    <w:rsid w:val="005E441E"/>
    <w:rsid w:val="005E5E47"/>
    <w:rsid w:val="005F207D"/>
    <w:rsid w:val="005F2337"/>
    <w:rsid w:val="005F49DA"/>
    <w:rsid w:val="00601E30"/>
    <w:rsid w:val="00602337"/>
    <w:rsid w:val="00604229"/>
    <w:rsid w:val="00604C89"/>
    <w:rsid w:val="006126F4"/>
    <w:rsid w:val="00621103"/>
    <w:rsid w:val="0062139C"/>
    <w:rsid w:val="00623CA3"/>
    <w:rsid w:val="00624A1D"/>
    <w:rsid w:val="00627771"/>
    <w:rsid w:val="00627D71"/>
    <w:rsid w:val="006347C2"/>
    <w:rsid w:val="00651EA3"/>
    <w:rsid w:val="0067650B"/>
    <w:rsid w:val="00676C29"/>
    <w:rsid w:val="00694501"/>
    <w:rsid w:val="006A1307"/>
    <w:rsid w:val="006A4202"/>
    <w:rsid w:val="006A634F"/>
    <w:rsid w:val="006B284C"/>
    <w:rsid w:val="006B3F03"/>
    <w:rsid w:val="006C2EBB"/>
    <w:rsid w:val="006D0CE7"/>
    <w:rsid w:val="006D23DF"/>
    <w:rsid w:val="006D2AC8"/>
    <w:rsid w:val="006D6A85"/>
    <w:rsid w:val="006D7F90"/>
    <w:rsid w:val="006E1053"/>
    <w:rsid w:val="006E3CB7"/>
    <w:rsid w:val="006E5D36"/>
    <w:rsid w:val="006F1714"/>
    <w:rsid w:val="006F17AC"/>
    <w:rsid w:val="007005CB"/>
    <w:rsid w:val="00705B53"/>
    <w:rsid w:val="00710F28"/>
    <w:rsid w:val="00717E8A"/>
    <w:rsid w:val="0072220A"/>
    <w:rsid w:val="007251B6"/>
    <w:rsid w:val="00727C66"/>
    <w:rsid w:val="00736050"/>
    <w:rsid w:val="00740A1B"/>
    <w:rsid w:val="007412E7"/>
    <w:rsid w:val="00753806"/>
    <w:rsid w:val="007549F6"/>
    <w:rsid w:val="00766C01"/>
    <w:rsid w:val="0076722C"/>
    <w:rsid w:val="00774A96"/>
    <w:rsid w:val="00775812"/>
    <w:rsid w:val="007931C2"/>
    <w:rsid w:val="007B0EFA"/>
    <w:rsid w:val="007B1B9E"/>
    <w:rsid w:val="007B2206"/>
    <w:rsid w:val="007B251B"/>
    <w:rsid w:val="007B3366"/>
    <w:rsid w:val="007D57A4"/>
    <w:rsid w:val="007E44DC"/>
    <w:rsid w:val="007E54E4"/>
    <w:rsid w:val="007E66AC"/>
    <w:rsid w:val="007E6F3E"/>
    <w:rsid w:val="007E7460"/>
    <w:rsid w:val="007F652D"/>
    <w:rsid w:val="00806430"/>
    <w:rsid w:val="00806E09"/>
    <w:rsid w:val="0081303B"/>
    <w:rsid w:val="00821C03"/>
    <w:rsid w:val="008254A6"/>
    <w:rsid w:val="0084343E"/>
    <w:rsid w:val="008603AF"/>
    <w:rsid w:val="00861C13"/>
    <w:rsid w:val="00862B76"/>
    <w:rsid w:val="00874AE6"/>
    <w:rsid w:val="008801C5"/>
    <w:rsid w:val="008811CD"/>
    <w:rsid w:val="008847AD"/>
    <w:rsid w:val="008A62D4"/>
    <w:rsid w:val="008B12BB"/>
    <w:rsid w:val="008C7948"/>
    <w:rsid w:val="008D52D2"/>
    <w:rsid w:val="008E38F0"/>
    <w:rsid w:val="008E7BAE"/>
    <w:rsid w:val="008F3B8D"/>
    <w:rsid w:val="008F51E4"/>
    <w:rsid w:val="008F54B2"/>
    <w:rsid w:val="00902D46"/>
    <w:rsid w:val="00907F57"/>
    <w:rsid w:val="0091124A"/>
    <w:rsid w:val="00927BFC"/>
    <w:rsid w:val="00945650"/>
    <w:rsid w:val="009543FB"/>
    <w:rsid w:val="009567C3"/>
    <w:rsid w:val="009808E2"/>
    <w:rsid w:val="00994AD1"/>
    <w:rsid w:val="009B3E3D"/>
    <w:rsid w:val="009D30E0"/>
    <w:rsid w:val="009D429D"/>
    <w:rsid w:val="009D64C9"/>
    <w:rsid w:val="009E095F"/>
    <w:rsid w:val="009E5313"/>
    <w:rsid w:val="00A0039B"/>
    <w:rsid w:val="00A00DA2"/>
    <w:rsid w:val="00A02FB7"/>
    <w:rsid w:val="00A0592F"/>
    <w:rsid w:val="00A13D15"/>
    <w:rsid w:val="00A3050F"/>
    <w:rsid w:val="00A4177F"/>
    <w:rsid w:val="00A43F7B"/>
    <w:rsid w:val="00A51CB6"/>
    <w:rsid w:val="00A531B6"/>
    <w:rsid w:val="00A60CF6"/>
    <w:rsid w:val="00A70A64"/>
    <w:rsid w:val="00A71131"/>
    <w:rsid w:val="00A75A22"/>
    <w:rsid w:val="00A77563"/>
    <w:rsid w:val="00A85100"/>
    <w:rsid w:val="00A86D41"/>
    <w:rsid w:val="00A96E63"/>
    <w:rsid w:val="00A97EF1"/>
    <w:rsid w:val="00AB2ADC"/>
    <w:rsid w:val="00AC0A5C"/>
    <w:rsid w:val="00AC4FB6"/>
    <w:rsid w:val="00AC56EF"/>
    <w:rsid w:val="00AD0C04"/>
    <w:rsid w:val="00AD4931"/>
    <w:rsid w:val="00AE1717"/>
    <w:rsid w:val="00AF3A48"/>
    <w:rsid w:val="00AF5DEF"/>
    <w:rsid w:val="00B01802"/>
    <w:rsid w:val="00B049B6"/>
    <w:rsid w:val="00B225DF"/>
    <w:rsid w:val="00B24641"/>
    <w:rsid w:val="00B258B5"/>
    <w:rsid w:val="00B40DBE"/>
    <w:rsid w:val="00B50E35"/>
    <w:rsid w:val="00B6419A"/>
    <w:rsid w:val="00B66178"/>
    <w:rsid w:val="00B66EE3"/>
    <w:rsid w:val="00B67565"/>
    <w:rsid w:val="00B7218F"/>
    <w:rsid w:val="00B721D3"/>
    <w:rsid w:val="00B7474A"/>
    <w:rsid w:val="00B809BD"/>
    <w:rsid w:val="00B83F16"/>
    <w:rsid w:val="00B847E3"/>
    <w:rsid w:val="00B93FE7"/>
    <w:rsid w:val="00BA1B35"/>
    <w:rsid w:val="00BA68A7"/>
    <w:rsid w:val="00BB3B6D"/>
    <w:rsid w:val="00BB638B"/>
    <w:rsid w:val="00BC0566"/>
    <w:rsid w:val="00BC30AD"/>
    <w:rsid w:val="00BD4842"/>
    <w:rsid w:val="00BF2EF7"/>
    <w:rsid w:val="00BF5B87"/>
    <w:rsid w:val="00C02F15"/>
    <w:rsid w:val="00C034F5"/>
    <w:rsid w:val="00C05E52"/>
    <w:rsid w:val="00C070AB"/>
    <w:rsid w:val="00C1137E"/>
    <w:rsid w:val="00C166B4"/>
    <w:rsid w:val="00C1677E"/>
    <w:rsid w:val="00C17031"/>
    <w:rsid w:val="00C26CA0"/>
    <w:rsid w:val="00C32679"/>
    <w:rsid w:val="00C45897"/>
    <w:rsid w:val="00C46F86"/>
    <w:rsid w:val="00C651A7"/>
    <w:rsid w:val="00C653AE"/>
    <w:rsid w:val="00C66049"/>
    <w:rsid w:val="00C67E7A"/>
    <w:rsid w:val="00C74430"/>
    <w:rsid w:val="00C775B9"/>
    <w:rsid w:val="00C8553F"/>
    <w:rsid w:val="00CA5A99"/>
    <w:rsid w:val="00CB00A5"/>
    <w:rsid w:val="00CB162D"/>
    <w:rsid w:val="00CB298E"/>
    <w:rsid w:val="00CC07D0"/>
    <w:rsid w:val="00CC2C1B"/>
    <w:rsid w:val="00CC302A"/>
    <w:rsid w:val="00CC430F"/>
    <w:rsid w:val="00CD215A"/>
    <w:rsid w:val="00CD4B6F"/>
    <w:rsid w:val="00CE099D"/>
    <w:rsid w:val="00CF1191"/>
    <w:rsid w:val="00D015C0"/>
    <w:rsid w:val="00D0215D"/>
    <w:rsid w:val="00D057B3"/>
    <w:rsid w:val="00D05D24"/>
    <w:rsid w:val="00D10E30"/>
    <w:rsid w:val="00D13C82"/>
    <w:rsid w:val="00D14C4D"/>
    <w:rsid w:val="00D2238E"/>
    <w:rsid w:val="00D23F9A"/>
    <w:rsid w:val="00D25471"/>
    <w:rsid w:val="00D26AE6"/>
    <w:rsid w:val="00D53CCC"/>
    <w:rsid w:val="00D54606"/>
    <w:rsid w:val="00D65113"/>
    <w:rsid w:val="00D7101B"/>
    <w:rsid w:val="00D832AC"/>
    <w:rsid w:val="00D83977"/>
    <w:rsid w:val="00D92C68"/>
    <w:rsid w:val="00D95FCE"/>
    <w:rsid w:val="00D967F1"/>
    <w:rsid w:val="00DA0F69"/>
    <w:rsid w:val="00DA36DD"/>
    <w:rsid w:val="00DA4F89"/>
    <w:rsid w:val="00DB18C0"/>
    <w:rsid w:val="00DB41A0"/>
    <w:rsid w:val="00DD1EA7"/>
    <w:rsid w:val="00DD1FD1"/>
    <w:rsid w:val="00DD5D95"/>
    <w:rsid w:val="00DE1B7F"/>
    <w:rsid w:val="00DE5E87"/>
    <w:rsid w:val="00DF3D0E"/>
    <w:rsid w:val="00DF4098"/>
    <w:rsid w:val="00DF658E"/>
    <w:rsid w:val="00E037C0"/>
    <w:rsid w:val="00E041D9"/>
    <w:rsid w:val="00E15439"/>
    <w:rsid w:val="00E20DA0"/>
    <w:rsid w:val="00E21047"/>
    <w:rsid w:val="00E24C66"/>
    <w:rsid w:val="00E32EA3"/>
    <w:rsid w:val="00E46373"/>
    <w:rsid w:val="00E508D0"/>
    <w:rsid w:val="00E54A57"/>
    <w:rsid w:val="00E55AAF"/>
    <w:rsid w:val="00E7124B"/>
    <w:rsid w:val="00E906D8"/>
    <w:rsid w:val="00E92C3E"/>
    <w:rsid w:val="00EA1C7D"/>
    <w:rsid w:val="00EA212C"/>
    <w:rsid w:val="00ED1669"/>
    <w:rsid w:val="00ED7908"/>
    <w:rsid w:val="00EE2937"/>
    <w:rsid w:val="00EE5B9D"/>
    <w:rsid w:val="00EF33BC"/>
    <w:rsid w:val="00EF38D3"/>
    <w:rsid w:val="00F1043B"/>
    <w:rsid w:val="00F2223B"/>
    <w:rsid w:val="00F2577C"/>
    <w:rsid w:val="00F27302"/>
    <w:rsid w:val="00F27B1C"/>
    <w:rsid w:val="00F31837"/>
    <w:rsid w:val="00F3213A"/>
    <w:rsid w:val="00F43B49"/>
    <w:rsid w:val="00F6032E"/>
    <w:rsid w:val="00F61000"/>
    <w:rsid w:val="00F67387"/>
    <w:rsid w:val="00F725F3"/>
    <w:rsid w:val="00F72C79"/>
    <w:rsid w:val="00F72FA0"/>
    <w:rsid w:val="00F81FA3"/>
    <w:rsid w:val="00F84B35"/>
    <w:rsid w:val="00F85CAC"/>
    <w:rsid w:val="00F924F2"/>
    <w:rsid w:val="00F95493"/>
    <w:rsid w:val="00F9592B"/>
    <w:rsid w:val="00F979AE"/>
    <w:rsid w:val="00FA2412"/>
    <w:rsid w:val="00FB01F7"/>
    <w:rsid w:val="00FB24B8"/>
    <w:rsid w:val="00FC2AE0"/>
    <w:rsid w:val="00FE1605"/>
    <w:rsid w:val="00FE2B74"/>
    <w:rsid w:val="00FF02AD"/>
    <w:rsid w:val="00FF1BCF"/>
    <w:rsid w:val="00FF584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6752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43FB"/>
  </w:style>
  <w:style w:type="paragraph" w:styleId="Heading1">
    <w:name w:val="heading 1"/>
    <w:basedOn w:val="Normal"/>
    <w:next w:val="Normal"/>
    <w:link w:val="Heading1Char1"/>
    <w:uiPriority w:val="9"/>
    <w:qFormat/>
    <w:rsid w:val="0081303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1303B"/>
    <w:pPr>
      <w:keepNext/>
      <w:keepLines/>
      <w:spacing w:before="40" w:after="0"/>
      <w:outlineLvl w:val="1"/>
    </w:pPr>
    <w:rPr>
      <w:rFonts w:eastAsia="SimSun" w:cs="Times New Roman"/>
      <w:b/>
      <w:bCs/>
      <w:sz w:val="28"/>
      <w:szCs w:val="26"/>
    </w:rPr>
  </w:style>
  <w:style w:type="paragraph" w:styleId="Heading3">
    <w:name w:val="heading 3"/>
    <w:basedOn w:val="Normal"/>
    <w:next w:val="Normal"/>
    <w:link w:val="Heading3Char"/>
    <w:uiPriority w:val="9"/>
    <w:semiHidden/>
    <w:unhideWhenUsed/>
    <w:qFormat/>
    <w:rsid w:val="0081303B"/>
    <w:pPr>
      <w:keepNext/>
      <w:keepLines/>
      <w:spacing w:before="40" w:after="0"/>
      <w:outlineLvl w:val="2"/>
    </w:pPr>
    <w:rPr>
      <w:rFonts w:eastAsia="SimSun" w:cs="Times New Roman"/>
      <w:b/>
      <w:bCs/>
      <w:sz w:val="24"/>
    </w:rPr>
  </w:style>
  <w:style w:type="paragraph" w:styleId="Heading4">
    <w:name w:val="heading 4"/>
    <w:basedOn w:val="Normal"/>
    <w:next w:val="Normal"/>
    <w:link w:val="Heading4Char"/>
    <w:uiPriority w:val="9"/>
    <w:semiHidden/>
    <w:unhideWhenUsed/>
    <w:qFormat/>
    <w:rsid w:val="0081303B"/>
    <w:pPr>
      <w:keepNext/>
      <w:keepLines/>
      <w:spacing w:before="40" w:after="0"/>
      <w:outlineLvl w:val="3"/>
    </w:pPr>
    <w:rPr>
      <w:rFonts w:eastAsia="SimSun" w:cs="Times New Roman"/>
      <w:b/>
      <w:bCs/>
      <w:i/>
      <w:iCs/>
      <w:sz w:val="24"/>
    </w:rPr>
  </w:style>
  <w:style w:type="paragraph" w:styleId="Heading5">
    <w:name w:val="heading 5"/>
    <w:basedOn w:val="Normal"/>
    <w:next w:val="Normal"/>
    <w:link w:val="Heading5Char"/>
    <w:uiPriority w:val="9"/>
    <w:semiHidden/>
    <w:unhideWhenUsed/>
    <w:qFormat/>
    <w:rsid w:val="0081303B"/>
    <w:pPr>
      <w:keepNext/>
      <w:keepLines/>
      <w:spacing w:before="40" w:after="0"/>
      <w:outlineLvl w:val="4"/>
    </w:pPr>
    <w:rPr>
      <w:rFonts w:eastAsia="SimSun" w:cs="Times New Roman"/>
      <w:i/>
      <w:sz w:val="24"/>
    </w:rPr>
  </w:style>
  <w:style w:type="paragraph" w:styleId="Heading6">
    <w:name w:val="heading 6"/>
    <w:basedOn w:val="Normal"/>
    <w:next w:val="Normal"/>
    <w:link w:val="Heading6Char"/>
    <w:uiPriority w:val="9"/>
    <w:semiHidden/>
    <w:unhideWhenUsed/>
    <w:qFormat/>
    <w:rsid w:val="0081303B"/>
    <w:pPr>
      <w:keepNext/>
      <w:keepLines/>
      <w:spacing w:before="40" w:after="0"/>
      <w:outlineLvl w:val="5"/>
    </w:pPr>
    <w:rPr>
      <w:rFonts w:ascii="Cambria" w:eastAsia="SimSun" w:hAnsi="Cambria" w:cs="Times New Roman"/>
      <w:color w:val="243F60"/>
      <w:sz w:val="24"/>
    </w:rPr>
  </w:style>
  <w:style w:type="paragraph" w:styleId="Heading7">
    <w:name w:val="heading 7"/>
    <w:basedOn w:val="Normal"/>
    <w:next w:val="Normal"/>
    <w:link w:val="Heading7Char"/>
    <w:uiPriority w:val="9"/>
    <w:semiHidden/>
    <w:unhideWhenUsed/>
    <w:qFormat/>
    <w:rsid w:val="0081303B"/>
    <w:pPr>
      <w:keepNext/>
      <w:keepLines/>
      <w:spacing w:before="40" w:after="0"/>
      <w:outlineLvl w:val="6"/>
    </w:pPr>
    <w:rPr>
      <w:rFonts w:ascii="Cambria" w:eastAsia="SimSun" w:hAnsi="Cambria" w:cs="Times New Roman"/>
      <w:i/>
      <w:iCs/>
      <w:color w:val="243F60"/>
      <w:sz w:val="24"/>
    </w:rPr>
  </w:style>
  <w:style w:type="paragraph" w:styleId="Heading8">
    <w:name w:val="heading 8"/>
    <w:basedOn w:val="Normal"/>
    <w:next w:val="Normal"/>
    <w:link w:val="Heading8Char"/>
    <w:uiPriority w:val="9"/>
    <w:semiHidden/>
    <w:unhideWhenUsed/>
    <w:qFormat/>
    <w:rsid w:val="0081303B"/>
    <w:pPr>
      <w:keepNext/>
      <w:keepLines/>
      <w:spacing w:before="40" w:after="0"/>
      <w:outlineLvl w:val="7"/>
    </w:pPr>
    <w:rPr>
      <w:rFonts w:eastAsia="SimSun" w:cs="Times New Roman"/>
      <w:b/>
      <w:color w:val="272727"/>
      <w:sz w:val="28"/>
      <w:szCs w:val="21"/>
    </w:rPr>
  </w:style>
  <w:style w:type="paragraph" w:styleId="Heading9">
    <w:name w:val="heading 9"/>
    <w:basedOn w:val="Normal"/>
    <w:next w:val="Normal"/>
    <w:link w:val="Heading9Char"/>
    <w:uiPriority w:val="9"/>
    <w:semiHidden/>
    <w:unhideWhenUsed/>
    <w:qFormat/>
    <w:rsid w:val="0081303B"/>
    <w:pPr>
      <w:keepNext/>
      <w:keepLines/>
      <w:spacing w:before="40" w:after="0"/>
      <w:outlineLvl w:val="8"/>
    </w:pPr>
    <w:rPr>
      <w:rFonts w:eastAsia="SimSun" w:cs="Times New Roman"/>
      <w:b/>
      <w:bCs/>
      <w:iCs/>
      <w:color w:val="272727"/>
      <w:sz w:val="3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link w:val="Heading1Char"/>
    <w:uiPriority w:val="9"/>
    <w:qFormat/>
    <w:rsid w:val="0081303B"/>
    <w:pPr>
      <w:keepNext/>
      <w:numPr>
        <w:numId w:val="1"/>
      </w:numPr>
      <w:spacing w:before="240" w:after="240" w:line="360" w:lineRule="auto"/>
      <w:ind w:left="0" w:firstLine="0"/>
      <w:jc w:val="both"/>
      <w:outlineLvl w:val="0"/>
    </w:pPr>
    <w:rPr>
      <w:rFonts w:eastAsia="SimSun" w:cs="Times New Roman"/>
      <w:b/>
      <w:bCs/>
      <w:sz w:val="32"/>
      <w:szCs w:val="28"/>
    </w:rPr>
  </w:style>
  <w:style w:type="paragraph" w:customStyle="1" w:styleId="Heading21">
    <w:name w:val="Heading 21"/>
    <w:basedOn w:val="Normal"/>
    <w:next w:val="Normal"/>
    <w:uiPriority w:val="9"/>
    <w:unhideWhenUsed/>
    <w:qFormat/>
    <w:rsid w:val="0081303B"/>
    <w:pPr>
      <w:keepNext/>
      <w:keepLines/>
      <w:numPr>
        <w:ilvl w:val="1"/>
        <w:numId w:val="1"/>
      </w:numPr>
      <w:spacing w:before="240" w:after="240" w:line="240" w:lineRule="auto"/>
      <w:ind w:left="578" w:hanging="578"/>
      <w:jc w:val="both"/>
      <w:outlineLvl w:val="1"/>
    </w:pPr>
    <w:rPr>
      <w:rFonts w:eastAsia="SimSun" w:cs="Times New Roman"/>
      <w:b/>
      <w:bCs/>
      <w:sz w:val="28"/>
      <w:szCs w:val="26"/>
    </w:rPr>
  </w:style>
  <w:style w:type="paragraph" w:customStyle="1" w:styleId="Heading31">
    <w:name w:val="Heading 31"/>
    <w:basedOn w:val="Normal"/>
    <w:next w:val="Normal"/>
    <w:uiPriority w:val="9"/>
    <w:unhideWhenUsed/>
    <w:qFormat/>
    <w:rsid w:val="0081303B"/>
    <w:pPr>
      <w:keepNext/>
      <w:keepLines/>
      <w:numPr>
        <w:ilvl w:val="2"/>
        <w:numId w:val="1"/>
      </w:numPr>
      <w:spacing w:before="240" w:after="240" w:line="240" w:lineRule="auto"/>
      <w:ind w:left="720"/>
      <w:jc w:val="both"/>
      <w:outlineLvl w:val="2"/>
    </w:pPr>
    <w:rPr>
      <w:rFonts w:eastAsia="SimSun" w:cs="Times New Roman"/>
      <w:b/>
      <w:bCs/>
      <w:sz w:val="24"/>
    </w:rPr>
  </w:style>
  <w:style w:type="paragraph" w:customStyle="1" w:styleId="Heading41">
    <w:name w:val="Heading 41"/>
    <w:basedOn w:val="Normal"/>
    <w:next w:val="Normal"/>
    <w:uiPriority w:val="9"/>
    <w:unhideWhenUsed/>
    <w:qFormat/>
    <w:rsid w:val="0081303B"/>
    <w:pPr>
      <w:keepNext/>
      <w:keepLines/>
      <w:numPr>
        <w:ilvl w:val="3"/>
        <w:numId w:val="1"/>
      </w:numPr>
      <w:spacing w:before="240" w:after="240" w:line="480" w:lineRule="auto"/>
      <w:ind w:left="862" w:hanging="862"/>
      <w:jc w:val="both"/>
      <w:outlineLvl w:val="3"/>
    </w:pPr>
    <w:rPr>
      <w:rFonts w:eastAsia="SimSun" w:cs="Times New Roman"/>
      <w:b/>
      <w:bCs/>
      <w:i/>
      <w:iCs/>
      <w:sz w:val="24"/>
    </w:rPr>
  </w:style>
  <w:style w:type="paragraph" w:customStyle="1" w:styleId="Heading51">
    <w:name w:val="Heading 51"/>
    <w:basedOn w:val="Normal"/>
    <w:next w:val="Normal"/>
    <w:uiPriority w:val="9"/>
    <w:semiHidden/>
    <w:unhideWhenUsed/>
    <w:qFormat/>
    <w:rsid w:val="0081303B"/>
    <w:pPr>
      <w:keepNext/>
      <w:keepLines/>
      <w:numPr>
        <w:ilvl w:val="4"/>
        <w:numId w:val="1"/>
      </w:numPr>
      <w:spacing w:before="200" w:after="0" w:line="480" w:lineRule="auto"/>
      <w:jc w:val="both"/>
      <w:outlineLvl w:val="4"/>
    </w:pPr>
    <w:rPr>
      <w:rFonts w:eastAsia="SimSun" w:cs="Times New Roman"/>
      <w:i/>
      <w:sz w:val="24"/>
    </w:rPr>
  </w:style>
  <w:style w:type="paragraph" w:customStyle="1" w:styleId="Heading61">
    <w:name w:val="Heading 61"/>
    <w:basedOn w:val="Normal"/>
    <w:next w:val="Normal"/>
    <w:uiPriority w:val="9"/>
    <w:semiHidden/>
    <w:unhideWhenUsed/>
    <w:qFormat/>
    <w:rsid w:val="0081303B"/>
    <w:pPr>
      <w:keepNext/>
      <w:keepLines/>
      <w:numPr>
        <w:ilvl w:val="5"/>
        <w:numId w:val="1"/>
      </w:numPr>
      <w:spacing w:before="40" w:after="0" w:line="480" w:lineRule="auto"/>
      <w:jc w:val="both"/>
      <w:outlineLvl w:val="5"/>
    </w:pPr>
    <w:rPr>
      <w:rFonts w:ascii="Cambria" w:eastAsia="SimSun" w:hAnsi="Cambria" w:cs="Times New Roman"/>
      <w:color w:val="243F60"/>
      <w:sz w:val="24"/>
    </w:rPr>
  </w:style>
  <w:style w:type="paragraph" w:customStyle="1" w:styleId="Heading71">
    <w:name w:val="Heading 71"/>
    <w:basedOn w:val="Normal"/>
    <w:next w:val="Normal"/>
    <w:uiPriority w:val="9"/>
    <w:semiHidden/>
    <w:unhideWhenUsed/>
    <w:qFormat/>
    <w:rsid w:val="0081303B"/>
    <w:pPr>
      <w:keepNext/>
      <w:keepLines/>
      <w:numPr>
        <w:ilvl w:val="6"/>
        <w:numId w:val="1"/>
      </w:numPr>
      <w:spacing w:before="40" w:after="0" w:line="480" w:lineRule="auto"/>
      <w:jc w:val="both"/>
      <w:outlineLvl w:val="6"/>
    </w:pPr>
    <w:rPr>
      <w:rFonts w:ascii="Cambria" w:eastAsia="SimSun" w:hAnsi="Cambria" w:cs="Times New Roman"/>
      <w:i/>
      <w:iCs/>
      <w:color w:val="243F60"/>
      <w:sz w:val="24"/>
    </w:rPr>
  </w:style>
  <w:style w:type="paragraph" w:customStyle="1" w:styleId="Heading81">
    <w:name w:val="Heading 81"/>
    <w:basedOn w:val="Normal"/>
    <w:next w:val="Normal"/>
    <w:uiPriority w:val="9"/>
    <w:unhideWhenUsed/>
    <w:qFormat/>
    <w:rsid w:val="0081303B"/>
    <w:pPr>
      <w:keepNext/>
      <w:keepLines/>
      <w:numPr>
        <w:ilvl w:val="7"/>
        <w:numId w:val="1"/>
      </w:numPr>
      <w:spacing w:before="40" w:after="0" w:line="480" w:lineRule="auto"/>
      <w:jc w:val="both"/>
      <w:outlineLvl w:val="7"/>
    </w:pPr>
    <w:rPr>
      <w:rFonts w:eastAsia="SimSun" w:cs="Times New Roman"/>
      <w:b/>
      <w:color w:val="272727"/>
      <w:sz w:val="28"/>
      <w:szCs w:val="21"/>
    </w:rPr>
  </w:style>
  <w:style w:type="paragraph" w:customStyle="1" w:styleId="Heading91">
    <w:name w:val="Heading 91"/>
    <w:basedOn w:val="Heading1"/>
    <w:next w:val="Normal"/>
    <w:uiPriority w:val="9"/>
    <w:unhideWhenUsed/>
    <w:qFormat/>
    <w:rsid w:val="0081303B"/>
    <w:pPr>
      <w:keepLines w:val="0"/>
      <w:spacing w:before="0" w:line="480" w:lineRule="auto"/>
      <w:jc w:val="both"/>
      <w:outlineLvl w:val="8"/>
    </w:pPr>
    <w:rPr>
      <w:rFonts w:ascii="Calibri" w:hAnsi="Calibri"/>
      <w:b/>
      <w:bCs/>
      <w:iCs/>
      <w:color w:val="272727"/>
      <w:szCs w:val="21"/>
    </w:rPr>
  </w:style>
  <w:style w:type="numbering" w:customStyle="1" w:styleId="NoList1">
    <w:name w:val="No List1"/>
    <w:next w:val="NoList"/>
    <w:uiPriority w:val="99"/>
    <w:semiHidden/>
    <w:unhideWhenUsed/>
    <w:rsid w:val="0081303B"/>
  </w:style>
  <w:style w:type="character" w:customStyle="1" w:styleId="Hyperlink1">
    <w:name w:val="Hyperlink1"/>
    <w:basedOn w:val="DefaultParagraphFont"/>
    <w:uiPriority w:val="99"/>
    <w:unhideWhenUsed/>
    <w:rsid w:val="0081303B"/>
    <w:rPr>
      <w:color w:val="0000FF"/>
      <w:u w:val="single"/>
    </w:rPr>
  </w:style>
  <w:style w:type="table" w:styleId="TableGrid">
    <w:name w:val="Table Grid"/>
    <w:basedOn w:val="TableNormal"/>
    <w:uiPriority w:val="59"/>
    <w:rsid w:val="008130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next w:val="ListParagraph"/>
    <w:link w:val="ListParagraphChar"/>
    <w:uiPriority w:val="34"/>
    <w:qFormat/>
    <w:rsid w:val="0081303B"/>
    <w:pPr>
      <w:spacing w:after="200" w:line="480" w:lineRule="auto"/>
      <w:ind w:left="720"/>
      <w:contextualSpacing/>
      <w:jc w:val="both"/>
    </w:pPr>
    <w:rPr>
      <w:rFonts w:eastAsia="SimSun"/>
      <w:sz w:val="24"/>
      <w:lang w:eastAsia="en-GB"/>
    </w:rPr>
  </w:style>
  <w:style w:type="character" w:customStyle="1" w:styleId="ListParagraphChar">
    <w:name w:val="List Paragraph Char"/>
    <w:basedOn w:val="DefaultParagraphFont"/>
    <w:link w:val="ListParagraph1"/>
    <w:uiPriority w:val="34"/>
    <w:rsid w:val="0081303B"/>
    <w:rPr>
      <w:rFonts w:eastAsia="SimSun"/>
      <w:lang w:eastAsia="en-GB"/>
    </w:rPr>
  </w:style>
  <w:style w:type="paragraph" w:customStyle="1" w:styleId="EndNoteBibliography">
    <w:name w:val="EndNote Bibliography"/>
    <w:basedOn w:val="Normal"/>
    <w:link w:val="EndNoteBibliographyChar"/>
    <w:rsid w:val="0081303B"/>
    <w:pPr>
      <w:spacing w:after="200"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81303B"/>
    <w:rPr>
      <w:rFonts w:ascii="Calibri" w:hAnsi="Calibri"/>
      <w:noProof/>
      <w:lang w:val="en-US"/>
    </w:rPr>
  </w:style>
  <w:style w:type="paragraph" w:styleId="Header">
    <w:name w:val="header"/>
    <w:basedOn w:val="Normal"/>
    <w:link w:val="HeaderChar"/>
    <w:uiPriority w:val="99"/>
    <w:unhideWhenUsed/>
    <w:rsid w:val="0081303B"/>
    <w:pPr>
      <w:tabs>
        <w:tab w:val="center" w:pos="4513"/>
        <w:tab w:val="right" w:pos="9026"/>
      </w:tabs>
      <w:spacing w:after="0" w:line="240" w:lineRule="auto"/>
      <w:jc w:val="both"/>
    </w:pPr>
    <w:rPr>
      <w:sz w:val="24"/>
    </w:rPr>
  </w:style>
  <w:style w:type="character" w:customStyle="1" w:styleId="HeaderChar">
    <w:name w:val="Header Char"/>
    <w:basedOn w:val="DefaultParagraphFont"/>
    <w:link w:val="Header"/>
    <w:uiPriority w:val="99"/>
    <w:rsid w:val="0081303B"/>
    <w:rPr>
      <w:sz w:val="24"/>
    </w:rPr>
  </w:style>
  <w:style w:type="paragraph" w:styleId="Footer">
    <w:name w:val="footer"/>
    <w:basedOn w:val="Normal"/>
    <w:link w:val="FooterChar"/>
    <w:uiPriority w:val="99"/>
    <w:unhideWhenUsed/>
    <w:rsid w:val="0081303B"/>
    <w:pPr>
      <w:tabs>
        <w:tab w:val="center" w:pos="4513"/>
        <w:tab w:val="right" w:pos="9026"/>
      </w:tabs>
      <w:spacing w:after="0" w:line="240" w:lineRule="auto"/>
      <w:jc w:val="both"/>
    </w:pPr>
    <w:rPr>
      <w:sz w:val="24"/>
    </w:rPr>
  </w:style>
  <w:style w:type="character" w:customStyle="1" w:styleId="FooterChar">
    <w:name w:val="Footer Char"/>
    <w:basedOn w:val="DefaultParagraphFont"/>
    <w:link w:val="Footer"/>
    <w:uiPriority w:val="99"/>
    <w:rsid w:val="0081303B"/>
    <w:rPr>
      <w:sz w:val="24"/>
    </w:rPr>
  </w:style>
  <w:style w:type="paragraph" w:customStyle="1" w:styleId="EndNoteBibliographyTitle">
    <w:name w:val="EndNote Bibliography Title"/>
    <w:basedOn w:val="Normal"/>
    <w:link w:val="EndNoteBibliographyTitleChar"/>
    <w:rsid w:val="0081303B"/>
    <w:pPr>
      <w:spacing w:after="0" w:line="480" w:lineRule="auto"/>
      <w:jc w:val="center"/>
    </w:pPr>
    <w:rPr>
      <w:rFonts w:ascii="Calibri" w:hAnsi="Calibri"/>
      <w:noProof/>
      <w:lang w:val="en-US"/>
    </w:rPr>
  </w:style>
  <w:style w:type="character" w:customStyle="1" w:styleId="EndNoteBibliographyTitleChar">
    <w:name w:val="EndNote Bibliography Title Char"/>
    <w:basedOn w:val="EndNoteBibliographyChar"/>
    <w:link w:val="EndNoteBibliographyTitle"/>
    <w:rsid w:val="0081303B"/>
    <w:rPr>
      <w:rFonts w:ascii="Calibri" w:hAnsi="Calibri"/>
      <w:noProof/>
      <w:lang w:val="en-US"/>
    </w:rPr>
  </w:style>
  <w:style w:type="paragraph" w:styleId="BalloonText">
    <w:name w:val="Balloon Text"/>
    <w:basedOn w:val="Normal"/>
    <w:link w:val="BalloonTextChar"/>
    <w:uiPriority w:val="99"/>
    <w:semiHidden/>
    <w:unhideWhenUsed/>
    <w:rsid w:val="0081303B"/>
    <w:pPr>
      <w:spacing w:after="0" w:line="240" w:lineRule="auto"/>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303B"/>
    <w:rPr>
      <w:rFonts w:ascii="Tahoma" w:hAnsi="Tahoma" w:cs="Tahoma"/>
      <w:sz w:val="16"/>
      <w:szCs w:val="16"/>
    </w:rPr>
  </w:style>
  <w:style w:type="character" w:styleId="CommentReference">
    <w:name w:val="annotation reference"/>
    <w:basedOn w:val="DefaultParagraphFont"/>
    <w:uiPriority w:val="99"/>
    <w:semiHidden/>
    <w:unhideWhenUsed/>
    <w:rsid w:val="0081303B"/>
    <w:rPr>
      <w:sz w:val="16"/>
      <w:szCs w:val="16"/>
    </w:rPr>
  </w:style>
  <w:style w:type="paragraph" w:styleId="CommentText">
    <w:name w:val="annotation text"/>
    <w:basedOn w:val="Normal"/>
    <w:link w:val="CommentTextChar"/>
    <w:uiPriority w:val="99"/>
    <w:unhideWhenUsed/>
    <w:rsid w:val="0081303B"/>
    <w:pPr>
      <w:spacing w:after="200" w:line="240" w:lineRule="auto"/>
      <w:jc w:val="both"/>
    </w:pPr>
    <w:rPr>
      <w:sz w:val="20"/>
      <w:szCs w:val="20"/>
    </w:rPr>
  </w:style>
  <w:style w:type="character" w:customStyle="1" w:styleId="CommentTextChar">
    <w:name w:val="Comment Text Char"/>
    <w:basedOn w:val="DefaultParagraphFont"/>
    <w:link w:val="CommentText"/>
    <w:uiPriority w:val="99"/>
    <w:rsid w:val="0081303B"/>
    <w:rPr>
      <w:sz w:val="20"/>
      <w:szCs w:val="20"/>
    </w:rPr>
  </w:style>
  <w:style w:type="paragraph" w:styleId="CommentSubject">
    <w:name w:val="annotation subject"/>
    <w:basedOn w:val="CommentText"/>
    <w:next w:val="CommentText"/>
    <w:link w:val="CommentSubjectChar"/>
    <w:uiPriority w:val="99"/>
    <w:semiHidden/>
    <w:unhideWhenUsed/>
    <w:rsid w:val="0081303B"/>
    <w:rPr>
      <w:b/>
      <w:bCs/>
    </w:rPr>
  </w:style>
  <w:style w:type="character" w:customStyle="1" w:styleId="CommentSubjectChar">
    <w:name w:val="Comment Subject Char"/>
    <w:basedOn w:val="CommentTextChar"/>
    <w:link w:val="CommentSubject"/>
    <w:uiPriority w:val="99"/>
    <w:semiHidden/>
    <w:rsid w:val="0081303B"/>
    <w:rPr>
      <w:b/>
      <w:bCs/>
      <w:sz w:val="20"/>
      <w:szCs w:val="20"/>
    </w:rPr>
  </w:style>
  <w:style w:type="paragraph" w:styleId="FootnoteText">
    <w:name w:val="footnote text"/>
    <w:basedOn w:val="Normal"/>
    <w:link w:val="FootnoteTextChar"/>
    <w:uiPriority w:val="99"/>
    <w:unhideWhenUsed/>
    <w:rsid w:val="0081303B"/>
    <w:pPr>
      <w:spacing w:after="0" w:line="240" w:lineRule="auto"/>
      <w:jc w:val="both"/>
    </w:pPr>
    <w:rPr>
      <w:sz w:val="20"/>
      <w:szCs w:val="20"/>
    </w:rPr>
  </w:style>
  <w:style w:type="character" w:customStyle="1" w:styleId="FootnoteTextChar">
    <w:name w:val="Footnote Text Char"/>
    <w:basedOn w:val="DefaultParagraphFont"/>
    <w:link w:val="FootnoteText"/>
    <w:uiPriority w:val="99"/>
    <w:rsid w:val="0081303B"/>
    <w:rPr>
      <w:sz w:val="20"/>
      <w:szCs w:val="20"/>
    </w:rPr>
  </w:style>
  <w:style w:type="character" w:styleId="FootnoteReference">
    <w:name w:val="footnote reference"/>
    <w:basedOn w:val="DefaultParagraphFont"/>
    <w:uiPriority w:val="99"/>
    <w:semiHidden/>
    <w:unhideWhenUsed/>
    <w:rsid w:val="0081303B"/>
    <w:rPr>
      <w:vertAlign w:val="superscript"/>
    </w:rPr>
  </w:style>
  <w:style w:type="character" w:styleId="Emphasis">
    <w:name w:val="Emphasis"/>
    <w:basedOn w:val="DefaultParagraphFont"/>
    <w:uiPriority w:val="20"/>
    <w:qFormat/>
    <w:rsid w:val="0081303B"/>
    <w:rPr>
      <w:i/>
      <w:iCs/>
    </w:rPr>
  </w:style>
  <w:style w:type="character" w:styleId="Strong">
    <w:name w:val="Strong"/>
    <w:basedOn w:val="DefaultParagraphFont"/>
    <w:uiPriority w:val="22"/>
    <w:qFormat/>
    <w:rsid w:val="0081303B"/>
    <w:rPr>
      <w:b/>
      <w:bCs/>
    </w:rPr>
  </w:style>
  <w:style w:type="character" w:customStyle="1" w:styleId="Heading1Char">
    <w:name w:val="Heading 1 Char"/>
    <w:basedOn w:val="DefaultParagraphFont"/>
    <w:link w:val="Heading11"/>
    <w:uiPriority w:val="9"/>
    <w:rsid w:val="0081303B"/>
    <w:rPr>
      <w:rFonts w:eastAsia="SimSun" w:cs="Times New Roman"/>
      <w:b/>
      <w:bCs/>
      <w:sz w:val="32"/>
      <w:szCs w:val="28"/>
    </w:rPr>
  </w:style>
  <w:style w:type="character" w:customStyle="1" w:styleId="Heading2Char">
    <w:name w:val="Heading 2 Char"/>
    <w:basedOn w:val="DefaultParagraphFont"/>
    <w:link w:val="Heading2"/>
    <w:uiPriority w:val="9"/>
    <w:rsid w:val="0081303B"/>
    <w:rPr>
      <w:rFonts w:eastAsia="SimSun" w:cs="Times New Roman"/>
      <w:b/>
      <w:bCs/>
      <w:sz w:val="28"/>
      <w:szCs w:val="26"/>
    </w:rPr>
  </w:style>
  <w:style w:type="character" w:customStyle="1" w:styleId="Heading3Char">
    <w:name w:val="Heading 3 Char"/>
    <w:basedOn w:val="DefaultParagraphFont"/>
    <w:link w:val="Heading3"/>
    <w:uiPriority w:val="9"/>
    <w:rsid w:val="0081303B"/>
    <w:rPr>
      <w:rFonts w:eastAsia="SimSun" w:cs="Times New Roman"/>
      <w:b/>
      <w:bCs/>
      <w:sz w:val="24"/>
    </w:rPr>
  </w:style>
  <w:style w:type="character" w:customStyle="1" w:styleId="Heading4Char">
    <w:name w:val="Heading 4 Char"/>
    <w:basedOn w:val="DefaultParagraphFont"/>
    <w:link w:val="Heading4"/>
    <w:uiPriority w:val="9"/>
    <w:rsid w:val="0081303B"/>
    <w:rPr>
      <w:rFonts w:eastAsia="SimSun" w:cs="Times New Roman"/>
      <w:b/>
      <w:bCs/>
      <w:i/>
      <w:iCs/>
      <w:sz w:val="24"/>
    </w:rPr>
  </w:style>
  <w:style w:type="character" w:customStyle="1" w:styleId="Heading1Char1">
    <w:name w:val="Heading 1 Char1"/>
    <w:basedOn w:val="DefaultParagraphFont"/>
    <w:link w:val="Heading1"/>
    <w:uiPriority w:val="9"/>
    <w:rsid w:val="0081303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semiHidden/>
    <w:unhideWhenUsed/>
    <w:qFormat/>
    <w:rsid w:val="0081303B"/>
    <w:pPr>
      <w:keepLines w:val="0"/>
      <w:spacing w:after="240" w:line="360" w:lineRule="auto"/>
      <w:jc w:val="both"/>
      <w:outlineLvl w:val="9"/>
    </w:pPr>
    <w:rPr>
      <w:rFonts w:ascii="Calibri" w:hAnsi="Calibri"/>
      <w:b/>
      <w:bCs/>
      <w:color w:val="auto"/>
      <w:szCs w:val="28"/>
      <w:lang w:val="en-US" w:eastAsia="ja-JP"/>
    </w:rPr>
  </w:style>
  <w:style w:type="paragraph" w:styleId="TOC1">
    <w:name w:val="toc 1"/>
    <w:basedOn w:val="Normal"/>
    <w:next w:val="Normal"/>
    <w:autoRedefine/>
    <w:uiPriority w:val="39"/>
    <w:unhideWhenUsed/>
    <w:rsid w:val="0081303B"/>
    <w:pPr>
      <w:tabs>
        <w:tab w:val="left" w:pos="1320"/>
        <w:tab w:val="right" w:leader="dot" w:pos="8188"/>
      </w:tabs>
      <w:spacing w:after="100" w:line="480" w:lineRule="auto"/>
      <w:jc w:val="both"/>
    </w:pPr>
    <w:rPr>
      <w:sz w:val="24"/>
    </w:rPr>
  </w:style>
  <w:style w:type="paragraph" w:styleId="TOC2">
    <w:name w:val="toc 2"/>
    <w:basedOn w:val="Normal"/>
    <w:next w:val="Normal"/>
    <w:autoRedefine/>
    <w:uiPriority w:val="39"/>
    <w:unhideWhenUsed/>
    <w:rsid w:val="0081303B"/>
    <w:pPr>
      <w:spacing w:after="100" w:line="480" w:lineRule="auto"/>
      <w:ind w:left="220"/>
      <w:jc w:val="both"/>
    </w:pPr>
    <w:rPr>
      <w:sz w:val="24"/>
    </w:rPr>
  </w:style>
  <w:style w:type="paragraph" w:styleId="TOC3">
    <w:name w:val="toc 3"/>
    <w:basedOn w:val="Normal"/>
    <w:next w:val="Normal"/>
    <w:autoRedefine/>
    <w:uiPriority w:val="39"/>
    <w:unhideWhenUsed/>
    <w:rsid w:val="0081303B"/>
    <w:pPr>
      <w:spacing w:after="100" w:line="480" w:lineRule="auto"/>
      <w:ind w:left="440"/>
      <w:jc w:val="both"/>
    </w:pPr>
    <w:rPr>
      <w:sz w:val="24"/>
    </w:rPr>
  </w:style>
  <w:style w:type="numbering" w:customStyle="1" w:styleId="NoList11">
    <w:name w:val="No List11"/>
    <w:next w:val="NoList"/>
    <w:uiPriority w:val="99"/>
    <w:semiHidden/>
    <w:unhideWhenUsed/>
    <w:rsid w:val="0081303B"/>
  </w:style>
  <w:style w:type="character" w:customStyle="1" w:styleId="Heading5Char">
    <w:name w:val="Heading 5 Char"/>
    <w:basedOn w:val="DefaultParagraphFont"/>
    <w:link w:val="Heading5"/>
    <w:uiPriority w:val="9"/>
    <w:semiHidden/>
    <w:rsid w:val="0081303B"/>
    <w:rPr>
      <w:rFonts w:eastAsia="SimSun" w:cs="Times New Roman"/>
      <w:i/>
      <w:sz w:val="24"/>
    </w:rPr>
  </w:style>
  <w:style w:type="paragraph" w:customStyle="1" w:styleId="thesisStyle1">
    <w:name w:val="thesis Style1"/>
    <w:basedOn w:val="TOCHeading"/>
    <w:rsid w:val="0081303B"/>
  </w:style>
  <w:style w:type="character" w:customStyle="1" w:styleId="FollowedHyperlink1">
    <w:name w:val="FollowedHyperlink1"/>
    <w:basedOn w:val="DefaultParagraphFont"/>
    <w:uiPriority w:val="99"/>
    <w:semiHidden/>
    <w:unhideWhenUsed/>
    <w:rsid w:val="0081303B"/>
    <w:rPr>
      <w:color w:val="800080"/>
      <w:u w:val="single"/>
    </w:rPr>
  </w:style>
  <w:style w:type="character" w:customStyle="1" w:styleId="interref">
    <w:name w:val="interref"/>
    <w:basedOn w:val="DefaultParagraphFont"/>
    <w:rsid w:val="0081303B"/>
    <w:rPr>
      <w:vanish w:val="0"/>
      <w:webHidden w:val="0"/>
      <w:sz w:val="24"/>
      <w:szCs w:val="24"/>
      <w:bdr w:val="none" w:sz="0" w:space="0" w:color="auto" w:frame="1"/>
      <w:vertAlign w:val="baseline"/>
      <w:specVanish w:val="0"/>
    </w:rPr>
  </w:style>
  <w:style w:type="character" w:customStyle="1" w:styleId="singlehighlightclass">
    <w:name w:val="single_highlight_class"/>
    <w:basedOn w:val="DefaultParagraphFont"/>
    <w:rsid w:val="0081303B"/>
  </w:style>
  <w:style w:type="paragraph" w:styleId="NormalWeb">
    <w:name w:val="Normal (Web)"/>
    <w:basedOn w:val="Normal"/>
    <w:uiPriority w:val="99"/>
    <w:semiHidden/>
    <w:unhideWhenUsed/>
    <w:rsid w:val="0081303B"/>
    <w:pPr>
      <w:spacing w:before="100" w:beforeAutospacing="1" w:after="100" w:afterAutospacing="1" w:line="240" w:lineRule="auto"/>
      <w:jc w:val="both"/>
    </w:pPr>
    <w:rPr>
      <w:rFonts w:ascii="Times New Roman" w:eastAsia="Times New Roman" w:hAnsi="Times New Roman" w:cs="Times New Roman"/>
      <w:sz w:val="24"/>
      <w:szCs w:val="24"/>
      <w:lang w:eastAsia="en-GB"/>
    </w:rPr>
  </w:style>
  <w:style w:type="paragraph" w:customStyle="1" w:styleId="Title1">
    <w:name w:val="Title1"/>
    <w:basedOn w:val="Normal"/>
    <w:next w:val="Normal"/>
    <w:uiPriority w:val="10"/>
    <w:qFormat/>
    <w:rsid w:val="0081303B"/>
    <w:pPr>
      <w:pBdr>
        <w:bottom w:val="single" w:sz="8" w:space="4" w:color="4F81BD"/>
      </w:pBdr>
      <w:spacing w:after="300" w:line="240" w:lineRule="auto"/>
      <w:contextualSpacing/>
      <w:jc w:val="center"/>
    </w:pPr>
    <w:rPr>
      <w:rFonts w:eastAsia="SimSun" w:cs="Times New Roman"/>
      <w:b/>
      <w:spacing w:val="5"/>
      <w:kern w:val="28"/>
      <w:sz w:val="52"/>
      <w:szCs w:val="52"/>
    </w:rPr>
  </w:style>
  <w:style w:type="character" w:customStyle="1" w:styleId="TitleChar">
    <w:name w:val="Title Char"/>
    <w:basedOn w:val="DefaultParagraphFont"/>
    <w:link w:val="Title"/>
    <w:uiPriority w:val="10"/>
    <w:rsid w:val="0081303B"/>
    <w:rPr>
      <w:rFonts w:eastAsia="SimSun" w:cs="Times New Roman"/>
      <w:b/>
      <w:spacing w:val="5"/>
      <w:kern w:val="28"/>
      <w:sz w:val="52"/>
      <w:szCs w:val="52"/>
    </w:rPr>
  </w:style>
  <w:style w:type="numbering" w:customStyle="1" w:styleId="NoList2">
    <w:name w:val="No List2"/>
    <w:next w:val="NoList"/>
    <w:uiPriority w:val="99"/>
    <w:semiHidden/>
    <w:unhideWhenUsed/>
    <w:rsid w:val="0081303B"/>
  </w:style>
  <w:style w:type="character" w:customStyle="1" w:styleId="frlabel1">
    <w:name w:val="fr_label1"/>
    <w:basedOn w:val="DefaultParagraphFont"/>
    <w:rsid w:val="0081303B"/>
    <w:rPr>
      <w:b/>
      <w:bCs/>
    </w:rPr>
  </w:style>
  <w:style w:type="paragraph" w:customStyle="1" w:styleId="Quote1">
    <w:name w:val="Quote1"/>
    <w:basedOn w:val="Normal"/>
    <w:next w:val="Normal"/>
    <w:uiPriority w:val="29"/>
    <w:qFormat/>
    <w:rsid w:val="0081303B"/>
    <w:pPr>
      <w:spacing w:after="200" w:line="360" w:lineRule="auto"/>
      <w:ind w:left="720"/>
      <w:jc w:val="both"/>
    </w:pPr>
    <w:rPr>
      <w:rFonts w:eastAsia="SimSun"/>
      <w:i/>
      <w:iCs/>
      <w:color w:val="000000"/>
      <w:sz w:val="24"/>
      <w:lang w:val="en-US" w:eastAsia="ja-JP"/>
    </w:rPr>
  </w:style>
  <w:style w:type="character" w:customStyle="1" w:styleId="QuoteChar">
    <w:name w:val="Quote Char"/>
    <w:basedOn w:val="DefaultParagraphFont"/>
    <w:link w:val="Quote"/>
    <w:uiPriority w:val="29"/>
    <w:rsid w:val="0081303B"/>
    <w:rPr>
      <w:rFonts w:eastAsia="SimSun"/>
      <w:i/>
      <w:iCs/>
      <w:color w:val="000000"/>
      <w:sz w:val="24"/>
      <w:lang w:val="en-US" w:eastAsia="ja-JP"/>
    </w:rPr>
  </w:style>
  <w:style w:type="character" w:customStyle="1" w:styleId="apple-converted-space">
    <w:name w:val="apple-converted-space"/>
    <w:basedOn w:val="DefaultParagraphFont"/>
    <w:rsid w:val="0081303B"/>
  </w:style>
  <w:style w:type="paragraph" w:styleId="Revision">
    <w:name w:val="Revision"/>
    <w:hidden/>
    <w:uiPriority w:val="99"/>
    <w:semiHidden/>
    <w:rsid w:val="0081303B"/>
    <w:pPr>
      <w:spacing w:after="0" w:line="240" w:lineRule="auto"/>
    </w:pPr>
  </w:style>
  <w:style w:type="paragraph" w:customStyle="1" w:styleId="PlainText1">
    <w:name w:val="Plain Text1"/>
    <w:basedOn w:val="Normal"/>
    <w:next w:val="PlainText"/>
    <w:link w:val="PlainTextChar"/>
    <w:uiPriority w:val="99"/>
    <w:unhideWhenUsed/>
    <w:rsid w:val="0081303B"/>
    <w:pPr>
      <w:spacing w:after="0" w:line="240" w:lineRule="auto"/>
    </w:pPr>
    <w:rPr>
      <w:rFonts w:ascii="Consolas" w:eastAsia="SimSun" w:hAnsi="Consolas"/>
      <w:sz w:val="21"/>
      <w:szCs w:val="21"/>
      <w:lang w:eastAsia="zh-CN"/>
    </w:rPr>
  </w:style>
  <w:style w:type="character" w:customStyle="1" w:styleId="PlainTextChar">
    <w:name w:val="Plain Text Char"/>
    <w:basedOn w:val="DefaultParagraphFont"/>
    <w:link w:val="PlainText1"/>
    <w:uiPriority w:val="99"/>
    <w:rsid w:val="0081303B"/>
    <w:rPr>
      <w:rFonts w:ascii="Consolas" w:eastAsia="SimSun" w:hAnsi="Consolas"/>
      <w:sz w:val="21"/>
      <w:szCs w:val="21"/>
      <w:lang w:eastAsia="zh-CN"/>
    </w:rPr>
  </w:style>
  <w:style w:type="character" w:customStyle="1" w:styleId="personname">
    <w:name w:val="person_name"/>
    <w:basedOn w:val="DefaultParagraphFont"/>
    <w:rsid w:val="0081303B"/>
  </w:style>
  <w:style w:type="numbering" w:customStyle="1" w:styleId="NoList3">
    <w:name w:val="No List3"/>
    <w:next w:val="NoList"/>
    <w:uiPriority w:val="99"/>
    <w:semiHidden/>
    <w:unhideWhenUsed/>
    <w:rsid w:val="0081303B"/>
  </w:style>
  <w:style w:type="character" w:customStyle="1" w:styleId="Heading6Char">
    <w:name w:val="Heading 6 Char"/>
    <w:basedOn w:val="DefaultParagraphFont"/>
    <w:link w:val="Heading6"/>
    <w:uiPriority w:val="9"/>
    <w:semiHidden/>
    <w:rsid w:val="0081303B"/>
    <w:rPr>
      <w:rFonts w:ascii="Cambria" w:eastAsia="SimSun" w:hAnsi="Cambria" w:cs="Times New Roman"/>
      <w:color w:val="243F60"/>
      <w:sz w:val="24"/>
    </w:rPr>
  </w:style>
  <w:style w:type="character" w:customStyle="1" w:styleId="Heading7Char">
    <w:name w:val="Heading 7 Char"/>
    <w:basedOn w:val="DefaultParagraphFont"/>
    <w:link w:val="Heading7"/>
    <w:uiPriority w:val="9"/>
    <w:semiHidden/>
    <w:rsid w:val="0081303B"/>
    <w:rPr>
      <w:rFonts w:ascii="Cambria" w:eastAsia="SimSun" w:hAnsi="Cambria" w:cs="Times New Roman"/>
      <w:i/>
      <w:iCs/>
      <w:color w:val="243F60"/>
      <w:sz w:val="24"/>
    </w:rPr>
  </w:style>
  <w:style w:type="character" w:customStyle="1" w:styleId="Heading8Char">
    <w:name w:val="Heading 8 Char"/>
    <w:basedOn w:val="DefaultParagraphFont"/>
    <w:link w:val="Heading8"/>
    <w:uiPriority w:val="9"/>
    <w:rsid w:val="0081303B"/>
    <w:rPr>
      <w:rFonts w:eastAsia="SimSun" w:cs="Times New Roman"/>
      <w:b/>
      <w:color w:val="272727"/>
      <w:sz w:val="28"/>
      <w:szCs w:val="21"/>
    </w:rPr>
  </w:style>
  <w:style w:type="character" w:customStyle="1" w:styleId="Heading9Char">
    <w:name w:val="Heading 9 Char"/>
    <w:basedOn w:val="DefaultParagraphFont"/>
    <w:link w:val="Heading9"/>
    <w:uiPriority w:val="9"/>
    <w:rsid w:val="0081303B"/>
    <w:rPr>
      <w:rFonts w:eastAsia="SimSun" w:cs="Times New Roman"/>
      <w:b/>
      <w:bCs/>
      <w:iCs/>
      <w:color w:val="272727"/>
      <w:sz w:val="32"/>
      <w:szCs w:val="21"/>
    </w:rPr>
  </w:style>
  <w:style w:type="paragraph" w:styleId="Caption">
    <w:name w:val="caption"/>
    <w:basedOn w:val="Normal"/>
    <w:next w:val="Normal"/>
    <w:uiPriority w:val="35"/>
    <w:unhideWhenUsed/>
    <w:qFormat/>
    <w:rsid w:val="0081303B"/>
    <w:pPr>
      <w:keepNext/>
      <w:spacing w:after="200" w:line="240" w:lineRule="auto"/>
      <w:jc w:val="both"/>
    </w:pPr>
    <w:rPr>
      <w:iCs/>
      <w:sz w:val="24"/>
      <w:szCs w:val="18"/>
    </w:rPr>
  </w:style>
  <w:style w:type="paragraph" w:styleId="TableofFigures">
    <w:name w:val="table of figures"/>
    <w:basedOn w:val="Normal"/>
    <w:next w:val="Normal"/>
    <w:uiPriority w:val="99"/>
    <w:unhideWhenUsed/>
    <w:rsid w:val="0081303B"/>
    <w:pPr>
      <w:spacing w:after="0" w:line="480" w:lineRule="auto"/>
      <w:jc w:val="both"/>
    </w:pPr>
    <w:rPr>
      <w:sz w:val="24"/>
    </w:rPr>
  </w:style>
  <w:style w:type="table" w:customStyle="1" w:styleId="TableGrid1">
    <w:name w:val="Table Grid1"/>
    <w:basedOn w:val="TableNormal"/>
    <w:next w:val="TableGrid"/>
    <w:uiPriority w:val="59"/>
    <w:rsid w:val="0081303B"/>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1303B"/>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81303B"/>
    <w:pPr>
      <w:spacing w:after="0" w:line="240" w:lineRule="auto"/>
    </w:pPr>
    <w:rPr>
      <w:rFonts w:eastAsia="SimSu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itle">
    <w:name w:val="sub-title"/>
    <w:basedOn w:val="DefaultParagraphFont"/>
    <w:rsid w:val="0081303B"/>
  </w:style>
  <w:style w:type="paragraph" w:customStyle="1" w:styleId="keywords2">
    <w:name w:val="keywords2"/>
    <w:basedOn w:val="Normal"/>
    <w:rsid w:val="0081303B"/>
    <w:pPr>
      <w:spacing w:before="100" w:beforeAutospacing="1" w:after="100" w:afterAutospacing="1" w:line="240" w:lineRule="auto"/>
    </w:pPr>
    <w:rPr>
      <w:rFonts w:ascii="Times New Roman" w:eastAsia="Times New Roman" w:hAnsi="Times New Roman" w:cs="Times New Roman"/>
      <w:b/>
      <w:bCs/>
      <w:sz w:val="17"/>
      <w:szCs w:val="17"/>
      <w:lang w:eastAsia="en-GB"/>
    </w:rPr>
  </w:style>
  <w:style w:type="paragraph" w:customStyle="1" w:styleId="Subtitle1">
    <w:name w:val="Subtitle1"/>
    <w:basedOn w:val="Normal"/>
    <w:next w:val="Normal"/>
    <w:uiPriority w:val="11"/>
    <w:qFormat/>
    <w:rsid w:val="0081303B"/>
    <w:pPr>
      <w:spacing w:after="600" w:line="276" w:lineRule="auto"/>
    </w:pPr>
    <w:rPr>
      <w:rFonts w:ascii="Cambria" w:eastAsia="SimSun" w:hAnsi="Cambria" w:cs="Times New Roman"/>
      <w:i/>
      <w:iCs/>
      <w:spacing w:val="13"/>
      <w:sz w:val="24"/>
      <w:szCs w:val="24"/>
    </w:rPr>
  </w:style>
  <w:style w:type="character" w:customStyle="1" w:styleId="SubtitleChar">
    <w:name w:val="Subtitle Char"/>
    <w:basedOn w:val="DefaultParagraphFont"/>
    <w:link w:val="Subtitle"/>
    <w:uiPriority w:val="11"/>
    <w:rsid w:val="0081303B"/>
    <w:rPr>
      <w:rFonts w:ascii="Cambria" w:eastAsia="SimSun" w:hAnsi="Cambria" w:cs="Times New Roman"/>
      <w:i/>
      <w:iCs/>
      <w:spacing w:val="13"/>
      <w:sz w:val="24"/>
      <w:szCs w:val="24"/>
    </w:rPr>
  </w:style>
  <w:style w:type="paragraph" w:customStyle="1" w:styleId="NoSpacing1">
    <w:name w:val="No Spacing1"/>
    <w:basedOn w:val="Normal"/>
    <w:next w:val="NoSpacing"/>
    <w:uiPriority w:val="1"/>
    <w:qFormat/>
    <w:rsid w:val="0081303B"/>
    <w:pPr>
      <w:spacing w:after="0" w:line="240" w:lineRule="auto"/>
    </w:pPr>
    <w:rPr>
      <w:rFonts w:eastAsia="SimSun"/>
    </w:rPr>
  </w:style>
  <w:style w:type="paragraph" w:customStyle="1" w:styleId="IntenseQuote1">
    <w:name w:val="Intense Quote1"/>
    <w:basedOn w:val="Normal"/>
    <w:next w:val="Normal"/>
    <w:uiPriority w:val="30"/>
    <w:qFormat/>
    <w:rsid w:val="0081303B"/>
    <w:pPr>
      <w:pBdr>
        <w:bottom w:val="single" w:sz="4" w:space="1" w:color="auto"/>
      </w:pBdr>
      <w:spacing w:before="200" w:after="280" w:line="276" w:lineRule="auto"/>
      <w:ind w:left="1008" w:right="1152"/>
      <w:jc w:val="both"/>
    </w:pPr>
    <w:rPr>
      <w:rFonts w:eastAsia="SimSun"/>
      <w:b/>
      <w:bCs/>
      <w:i/>
      <w:iCs/>
    </w:rPr>
  </w:style>
  <w:style w:type="character" w:customStyle="1" w:styleId="IntenseQuoteChar">
    <w:name w:val="Intense Quote Char"/>
    <w:basedOn w:val="DefaultParagraphFont"/>
    <w:link w:val="IntenseQuote"/>
    <w:uiPriority w:val="30"/>
    <w:rsid w:val="0081303B"/>
    <w:rPr>
      <w:rFonts w:eastAsia="SimSun"/>
      <w:b/>
      <w:bCs/>
      <w:i/>
      <w:iCs/>
    </w:rPr>
  </w:style>
  <w:style w:type="character" w:styleId="SubtleEmphasis">
    <w:name w:val="Subtle Emphasis"/>
    <w:uiPriority w:val="19"/>
    <w:qFormat/>
    <w:rsid w:val="0081303B"/>
    <w:rPr>
      <w:i/>
      <w:iCs/>
    </w:rPr>
  </w:style>
  <w:style w:type="character" w:styleId="IntenseEmphasis">
    <w:name w:val="Intense Emphasis"/>
    <w:uiPriority w:val="21"/>
    <w:qFormat/>
    <w:rsid w:val="0081303B"/>
    <w:rPr>
      <w:b/>
      <w:bCs/>
    </w:rPr>
  </w:style>
  <w:style w:type="character" w:styleId="SubtleReference">
    <w:name w:val="Subtle Reference"/>
    <w:uiPriority w:val="31"/>
    <w:qFormat/>
    <w:rsid w:val="0081303B"/>
    <w:rPr>
      <w:smallCaps/>
    </w:rPr>
  </w:style>
  <w:style w:type="character" w:styleId="IntenseReference">
    <w:name w:val="Intense Reference"/>
    <w:uiPriority w:val="32"/>
    <w:qFormat/>
    <w:rsid w:val="0081303B"/>
    <w:rPr>
      <w:smallCaps/>
      <w:spacing w:val="5"/>
      <w:u w:val="single"/>
    </w:rPr>
  </w:style>
  <w:style w:type="character" w:styleId="BookTitle">
    <w:name w:val="Book Title"/>
    <w:uiPriority w:val="33"/>
    <w:qFormat/>
    <w:rsid w:val="0081303B"/>
    <w:rPr>
      <w:i/>
      <w:iCs/>
      <w:smallCaps/>
      <w:spacing w:val="5"/>
    </w:rPr>
  </w:style>
  <w:style w:type="paragraph" w:customStyle="1" w:styleId="TOC41">
    <w:name w:val="TOC 41"/>
    <w:basedOn w:val="Normal"/>
    <w:next w:val="Normal"/>
    <w:autoRedefine/>
    <w:uiPriority w:val="39"/>
    <w:unhideWhenUsed/>
    <w:rsid w:val="0081303B"/>
    <w:pPr>
      <w:spacing w:after="100"/>
      <w:ind w:left="660"/>
    </w:pPr>
    <w:rPr>
      <w:rFonts w:eastAsia="SimSun"/>
      <w:lang w:eastAsia="en-GB"/>
    </w:rPr>
  </w:style>
  <w:style w:type="paragraph" w:customStyle="1" w:styleId="TOC51">
    <w:name w:val="TOC 51"/>
    <w:basedOn w:val="Normal"/>
    <w:next w:val="Normal"/>
    <w:autoRedefine/>
    <w:uiPriority w:val="39"/>
    <w:unhideWhenUsed/>
    <w:rsid w:val="0081303B"/>
    <w:pPr>
      <w:spacing w:after="100"/>
      <w:ind w:left="880"/>
    </w:pPr>
    <w:rPr>
      <w:rFonts w:eastAsia="SimSun"/>
      <w:lang w:eastAsia="en-GB"/>
    </w:rPr>
  </w:style>
  <w:style w:type="paragraph" w:customStyle="1" w:styleId="TOC61">
    <w:name w:val="TOC 61"/>
    <w:basedOn w:val="Normal"/>
    <w:next w:val="Normal"/>
    <w:autoRedefine/>
    <w:uiPriority w:val="39"/>
    <w:unhideWhenUsed/>
    <w:rsid w:val="0081303B"/>
    <w:pPr>
      <w:spacing w:after="100"/>
      <w:ind w:left="1100"/>
    </w:pPr>
    <w:rPr>
      <w:rFonts w:eastAsia="SimSun"/>
      <w:lang w:eastAsia="en-GB"/>
    </w:rPr>
  </w:style>
  <w:style w:type="paragraph" w:customStyle="1" w:styleId="TOC71">
    <w:name w:val="TOC 71"/>
    <w:basedOn w:val="Normal"/>
    <w:next w:val="Normal"/>
    <w:autoRedefine/>
    <w:uiPriority w:val="39"/>
    <w:unhideWhenUsed/>
    <w:rsid w:val="0081303B"/>
    <w:pPr>
      <w:spacing w:after="100"/>
      <w:ind w:left="1320"/>
    </w:pPr>
    <w:rPr>
      <w:rFonts w:eastAsia="SimSun"/>
      <w:lang w:eastAsia="en-GB"/>
    </w:rPr>
  </w:style>
  <w:style w:type="paragraph" w:customStyle="1" w:styleId="TOC81">
    <w:name w:val="TOC 81"/>
    <w:basedOn w:val="Normal"/>
    <w:next w:val="Normal"/>
    <w:autoRedefine/>
    <w:uiPriority w:val="39"/>
    <w:unhideWhenUsed/>
    <w:rsid w:val="0081303B"/>
    <w:pPr>
      <w:spacing w:after="100"/>
      <w:ind w:left="1540"/>
    </w:pPr>
    <w:rPr>
      <w:rFonts w:eastAsia="SimSun"/>
      <w:lang w:eastAsia="en-GB"/>
    </w:rPr>
  </w:style>
  <w:style w:type="paragraph" w:customStyle="1" w:styleId="TOC91">
    <w:name w:val="TOC 91"/>
    <w:basedOn w:val="Normal"/>
    <w:next w:val="Normal"/>
    <w:autoRedefine/>
    <w:uiPriority w:val="39"/>
    <w:unhideWhenUsed/>
    <w:rsid w:val="0081303B"/>
    <w:pPr>
      <w:spacing w:after="100"/>
      <w:ind w:left="1760"/>
    </w:pPr>
    <w:rPr>
      <w:rFonts w:eastAsia="SimSun"/>
      <w:lang w:eastAsia="en-GB"/>
    </w:rPr>
  </w:style>
  <w:style w:type="character" w:customStyle="1" w:styleId="tgc">
    <w:name w:val="_tgc"/>
    <w:basedOn w:val="DefaultParagraphFont"/>
    <w:rsid w:val="0081303B"/>
  </w:style>
  <w:style w:type="table" w:customStyle="1" w:styleId="TableGrid3">
    <w:name w:val="Table Grid3"/>
    <w:basedOn w:val="TableNormal"/>
    <w:next w:val="TableGrid"/>
    <w:uiPriority w:val="59"/>
    <w:rsid w:val="008130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1303B"/>
    <w:rPr>
      <w:color w:val="0563C1" w:themeColor="hyperlink"/>
      <w:u w:val="single"/>
    </w:rPr>
  </w:style>
  <w:style w:type="paragraph" w:styleId="ListParagraph">
    <w:name w:val="List Paragraph"/>
    <w:basedOn w:val="Normal"/>
    <w:uiPriority w:val="34"/>
    <w:qFormat/>
    <w:rsid w:val="0081303B"/>
    <w:pPr>
      <w:ind w:left="720"/>
      <w:contextualSpacing/>
    </w:pPr>
  </w:style>
  <w:style w:type="character" w:customStyle="1" w:styleId="Heading2Char1">
    <w:name w:val="Heading 2 Char1"/>
    <w:basedOn w:val="DefaultParagraphFont"/>
    <w:uiPriority w:val="9"/>
    <w:semiHidden/>
    <w:rsid w:val="0081303B"/>
    <w:rPr>
      <w:rFonts w:asciiTheme="majorHAnsi" w:eastAsiaTheme="majorEastAsia" w:hAnsiTheme="majorHAnsi" w:cstheme="majorBidi"/>
      <w:color w:val="2E74B5" w:themeColor="accent1" w:themeShade="BF"/>
      <w:sz w:val="26"/>
      <w:szCs w:val="26"/>
    </w:rPr>
  </w:style>
  <w:style w:type="character" w:customStyle="1" w:styleId="Heading3Char1">
    <w:name w:val="Heading 3 Char1"/>
    <w:basedOn w:val="DefaultParagraphFont"/>
    <w:uiPriority w:val="9"/>
    <w:semiHidden/>
    <w:rsid w:val="0081303B"/>
    <w:rPr>
      <w:rFonts w:asciiTheme="majorHAnsi" w:eastAsiaTheme="majorEastAsia" w:hAnsiTheme="majorHAnsi" w:cstheme="majorBidi"/>
      <w:color w:val="1F4D78" w:themeColor="accent1" w:themeShade="7F"/>
      <w:sz w:val="24"/>
      <w:szCs w:val="24"/>
    </w:rPr>
  </w:style>
  <w:style w:type="character" w:customStyle="1" w:styleId="Heading4Char1">
    <w:name w:val="Heading 4 Char1"/>
    <w:basedOn w:val="DefaultParagraphFont"/>
    <w:uiPriority w:val="9"/>
    <w:semiHidden/>
    <w:rsid w:val="0081303B"/>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81303B"/>
    <w:rPr>
      <w:rFonts w:asciiTheme="majorHAnsi" w:eastAsiaTheme="majorEastAsia" w:hAnsiTheme="majorHAnsi" w:cstheme="majorBidi"/>
      <w:color w:val="2E74B5" w:themeColor="accent1" w:themeShade="BF"/>
    </w:rPr>
  </w:style>
  <w:style w:type="character" w:styleId="FollowedHyperlink">
    <w:name w:val="FollowedHyperlink"/>
    <w:basedOn w:val="DefaultParagraphFont"/>
    <w:uiPriority w:val="99"/>
    <w:semiHidden/>
    <w:unhideWhenUsed/>
    <w:rsid w:val="0081303B"/>
    <w:rPr>
      <w:color w:val="954F72" w:themeColor="followedHyperlink"/>
      <w:u w:val="single"/>
    </w:rPr>
  </w:style>
  <w:style w:type="paragraph" w:styleId="Title">
    <w:name w:val="Title"/>
    <w:basedOn w:val="Normal"/>
    <w:next w:val="Normal"/>
    <w:link w:val="TitleChar"/>
    <w:uiPriority w:val="10"/>
    <w:qFormat/>
    <w:rsid w:val="0081303B"/>
    <w:pPr>
      <w:spacing w:after="0" w:line="240" w:lineRule="auto"/>
      <w:contextualSpacing/>
    </w:pPr>
    <w:rPr>
      <w:rFonts w:eastAsia="SimSun" w:cs="Times New Roman"/>
      <w:b/>
      <w:spacing w:val="5"/>
      <w:kern w:val="28"/>
      <w:sz w:val="52"/>
      <w:szCs w:val="52"/>
    </w:rPr>
  </w:style>
  <w:style w:type="character" w:customStyle="1" w:styleId="TitleChar1">
    <w:name w:val="Title Char1"/>
    <w:basedOn w:val="DefaultParagraphFont"/>
    <w:uiPriority w:val="10"/>
    <w:rsid w:val="0081303B"/>
    <w:rPr>
      <w:rFonts w:asciiTheme="majorHAnsi" w:eastAsiaTheme="majorEastAsia" w:hAnsiTheme="majorHAnsi" w:cstheme="majorBidi"/>
      <w:spacing w:val="-10"/>
      <w:kern w:val="28"/>
      <w:sz w:val="56"/>
      <w:szCs w:val="56"/>
    </w:rPr>
  </w:style>
  <w:style w:type="paragraph" w:styleId="Quote">
    <w:name w:val="Quote"/>
    <w:basedOn w:val="Normal"/>
    <w:next w:val="Normal"/>
    <w:link w:val="QuoteChar"/>
    <w:uiPriority w:val="29"/>
    <w:qFormat/>
    <w:rsid w:val="0081303B"/>
    <w:pPr>
      <w:spacing w:before="200"/>
      <w:ind w:left="864" w:right="864"/>
      <w:jc w:val="center"/>
    </w:pPr>
    <w:rPr>
      <w:rFonts w:eastAsia="SimSun"/>
      <w:i/>
      <w:iCs/>
      <w:color w:val="000000"/>
      <w:sz w:val="24"/>
      <w:lang w:val="en-US" w:eastAsia="ja-JP"/>
    </w:rPr>
  </w:style>
  <w:style w:type="character" w:customStyle="1" w:styleId="QuoteChar1">
    <w:name w:val="Quote Char1"/>
    <w:basedOn w:val="DefaultParagraphFont"/>
    <w:uiPriority w:val="29"/>
    <w:rsid w:val="0081303B"/>
    <w:rPr>
      <w:i/>
      <w:iCs/>
      <w:color w:val="404040" w:themeColor="text1" w:themeTint="BF"/>
    </w:rPr>
  </w:style>
  <w:style w:type="paragraph" w:styleId="PlainText">
    <w:name w:val="Plain Text"/>
    <w:basedOn w:val="Normal"/>
    <w:link w:val="PlainTextChar1"/>
    <w:uiPriority w:val="99"/>
    <w:semiHidden/>
    <w:unhideWhenUsed/>
    <w:rsid w:val="0081303B"/>
    <w:pPr>
      <w:spacing w:after="0" w:line="240" w:lineRule="auto"/>
    </w:pPr>
    <w:rPr>
      <w:rFonts w:ascii="Consolas" w:hAnsi="Consolas" w:cs="Consolas"/>
      <w:sz w:val="21"/>
      <w:szCs w:val="21"/>
    </w:rPr>
  </w:style>
  <w:style w:type="character" w:customStyle="1" w:styleId="PlainTextChar1">
    <w:name w:val="Plain Text Char1"/>
    <w:basedOn w:val="DefaultParagraphFont"/>
    <w:link w:val="PlainText"/>
    <w:uiPriority w:val="99"/>
    <w:semiHidden/>
    <w:rsid w:val="0081303B"/>
    <w:rPr>
      <w:rFonts w:ascii="Consolas" w:hAnsi="Consolas" w:cs="Consolas"/>
      <w:sz w:val="21"/>
      <w:szCs w:val="21"/>
    </w:rPr>
  </w:style>
  <w:style w:type="character" w:customStyle="1" w:styleId="Heading6Char1">
    <w:name w:val="Heading 6 Char1"/>
    <w:basedOn w:val="DefaultParagraphFont"/>
    <w:uiPriority w:val="9"/>
    <w:semiHidden/>
    <w:rsid w:val="0081303B"/>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81303B"/>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81303B"/>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81303B"/>
    <w:rPr>
      <w:rFonts w:asciiTheme="majorHAnsi" w:eastAsiaTheme="majorEastAsia" w:hAnsiTheme="majorHAnsi" w:cstheme="majorBidi"/>
      <w:i/>
      <w:iCs/>
      <w:color w:val="272727" w:themeColor="text1" w:themeTint="D8"/>
      <w:sz w:val="21"/>
      <w:szCs w:val="21"/>
    </w:rPr>
  </w:style>
  <w:style w:type="paragraph" w:styleId="Subtitle">
    <w:name w:val="Subtitle"/>
    <w:basedOn w:val="Normal"/>
    <w:next w:val="Normal"/>
    <w:link w:val="SubtitleChar"/>
    <w:uiPriority w:val="11"/>
    <w:qFormat/>
    <w:rsid w:val="0081303B"/>
    <w:pPr>
      <w:numPr>
        <w:ilvl w:val="1"/>
      </w:numPr>
    </w:pPr>
    <w:rPr>
      <w:rFonts w:ascii="Cambria" w:eastAsia="SimSun" w:hAnsi="Cambria" w:cs="Times New Roman"/>
      <w:i/>
      <w:iCs/>
      <w:spacing w:val="13"/>
      <w:sz w:val="24"/>
      <w:szCs w:val="24"/>
    </w:rPr>
  </w:style>
  <w:style w:type="character" w:customStyle="1" w:styleId="SubtitleChar1">
    <w:name w:val="Subtitle Char1"/>
    <w:basedOn w:val="DefaultParagraphFont"/>
    <w:uiPriority w:val="11"/>
    <w:rsid w:val="0081303B"/>
    <w:rPr>
      <w:rFonts w:eastAsiaTheme="minorEastAsia"/>
      <w:color w:val="5A5A5A" w:themeColor="text1" w:themeTint="A5"/>
      <w:spacing w:val="15"/>
    </w:rPr>
  </w:style>
  <w:style w:type="paragraph" w:styleId="NoSpacing">
    <w:name w:val="No Spacing"/>
    <w:uiPriority w:val="1"/>
    <w:qFormat/>
    <w:rsid w:val="0081303B"/>
    <w:pPr>
      <w:spacing w:after="0" w:line="240" w:lineRule="auto"/>
    </w:pPr>
  </w:style>
  <w:style w:type="paragraph" w:styleId="IntenseQuote">
    <w:name w:val="Intense Quote"/>
    <w:basedOn w:val="Normal"/>
    <w:next w:val="Normal"/>
    <w:link w:val="IntenseQuoteChar"/>
    <w:uiPriority w:val="30"/>
    <w:qFormat/>
    <w:rsid w:val="0081303B"/>
    <w:pPr>
      <w:pBdr>
        <w:top w:val="single" w:sz="4" w:space="10" w:color="5B9BD5" w:themeColor="accent1"/>
        <w:bottom w:val="single" w:sz="4" w:space="10" w:color="5B9BD5" w:themeColor="accent1"/>
      </w:pBdr>
      <w:spacing w:before="360" w:after="360"/>
      <w:ind w:left="864" w:right="864"/>
      <w:jc w:val="center"/>
    </w:pPr>
    <w:rPr>
      <w:rFonts w:eastAsia="SimSun"/>
      <w:b/>
      <w:bCs/>
      <w:i/>
      <w:iCs/>
    </w:rPr>
  </w:style>
  <w:style w:type="character" w:customStyle="1" w:styleId="IntenseQuoteChar1">
    <w:name w:val="Intense Quote Char1"/>
    <w:basedOn w:val="DefaultParagraphFont"/>
    <w:uiPriority w:val="30"/>
    <w:rsid w:val="0081303B"/>
    <w:rPr>
      <w:i/>
      <w:iCs/>
      <w:color w:val="5B9BD5" w:themeColor="accent1"/>
    </w:rPr>
  </w:style>
  <w:style w:type="character" w:styleId="LineNumber">
    <w:name w:val="line number"/>
    <w:basedOn w:val="DefaultParagraphFont"/>
    <w:uiPriority w:val="99"/>
    <w:semiHidden/>
    <w:unhideWhenUsed/>
    <w:rsid w:val="0031682A"/>
  </w:style>
  <w:style w:type="character" w:styleId="PageNumber">
    <w:name w:val="page number"/>
    <w:basedOn w:val="DefaultParagraphFont"/>
    <w:uiPriority w:val="99"/>
    <w:semiHidden/>
    <w:unhideWhenUsed/>
    <w:rsid w:val="00C1137E"/>
  </w:style>
  <w:style w:type="character" w:customStyle="1" w:styleId="UnresolvedMention1">
    <w:name w:val="Unresolved Mention1"/>
    <w:basedOn w:val="DefaultParagraphFont"/>
    <w:uiPriority w:val="99"/>
    <w:rsid w:val="00C113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38876">
      <w:bodyDiv w:val="1"/>
      <w:marLeft w:val="0"/>
      <w:marRight w:val="0"/>
      <w:marTop w:val="0"/>
      <w:marBottom w:val="0"/>
      <w:divBdr>
        <w:top w:val="none" w:sz="0" w:space="0" w:color="auto"/>
        <w:left w:val="none" w:sz="0" w:space="0" w:color="auto"/>
        <w:bottom w:val="none" w:sz="0" w:space="0" w:color="auto"/>
        <w:right w:val="none" w:sz="0" w:space="0" w:color="auto"/>
      </w:divBdr>
      <w:divsChild>
        <w:div w:id="1941258654">
          <w:marLeft w:val="547"/>
          <w:marRight w:val="0"/>
          <w:marTop w:val="0"/>
          <w:marBottom w:val="0"/>
          <w:divBdr>
            <w:top w:val="none" w:sz="0" w:space="0" w:color="auto"/>
            <w:left w:val="none" w:sz="0" w:space="0" w:color="auto"/>
            <w:bottom w:val="none" w:sz="0" w:space="0" w:color="auto"/>
            <w:right w:val="none" w:sz="0" w:space="0" w:color="auto"/>
          </w:divBdr>
        </w:div>
        <w:div w:id="527179725">
          <w:marLeft w:val="547"/>
          <w:marRight w:val="0"/>
          <w:marTop w:val="0"/>
          <w:marBottom w:val="0"/>
          <w:divBdr>
            <w:top w:val="none" w:sz="0" w:space="0" w:color="auto"/>
            <w:left w:val="none" w:sz="0" w:space="0" w:color="auto"/>
            <w:bottom w:val="none" w:sz="0" w:space="0" w:color="auto"/>
            <w:right w:val="none" w:sz="0" w:space="0" w:color="auto"/>
          </w:divBdr>
        </w:div>
        <w:div w:id="1453551385">
          <w:marLeft w:val="547"/>
          <w:marRight w:val="0"/>
          <w:marTop w:val="0"/>
          <w:marBottom w:val="0"/>
          <w:divBdr>
            <w:top w:val="none" w:sz="0" w:space="0" w:color="auto"/>
            <w:left w:val="none" w:sz="0" w:space="0" w:color="auto"/>
            <w:bottom w:val="none" w:sz="0" w:space="0" w:color="auto"/>
            <w:right w:val="none" w:sz="0" w:space="0" w:color="auto"/>
          </w:divBdr>
        </w:div>
        <w:div w:id="1593320260">
          <w:marLeft w:val="547"/>
          <w:marRight w:val="0"/>
          <w:marTop w:val="0"/>
          <w:marBottom w:val="0"/>
          <w:divBdr>
            <w:top w:val="none" w:sz="0" w:space="0" w:color="auto"/>
            <w:left w:val="none" w:sz="0" w:space="0" w:color="auto"/>
            <w:bottom w:val="none" w:sz="0" w:space="0" w:color="auto"/>
            <w:right w:val="none" w:sz="0" w:space="0" w:color="auto"/>
          </w:divBdr>
        </w:div>
      </w:divsChild>
    </w:div>
    <w:div w:id="221644347">
      <w:bodyDiv w:val="1"/>
      <w:marLeft w:val="0"/>
      <w:marRight w:val="0"/>
      <w:marTop w:val="0"/>
      <w:marBottom w:val="0"/>
      <w:divBdr>
        <w:top w:val="none" w:sz="0" w:space="0" w:color="auto"/>
        <w:left w:val="none" w:sz="0" w:space="0" w:color="auto"/>
        <w:bottom w:val="none" w:sz="0" w:space="0" w:color="auto"/>
        <w:right w:val="none" w:sz="0" w:space="0" w:color="auto"/>
      </w:divBdr>
    </w:div>
    <w:div w:id="319626585">
      <w:bodyDiv w:val="1"/>
      <w:marLeft w:val="0"/>
      <w:marRight w:val="0"/>
      <w:marTop w:val="0"/>
      <w:marBottom w:val="0"/>
      <w:divBdr>
        <w:top w:val="none" w:sz="0" w:space="0" w:color="auto"/>
        <w:left w:val="none" w:sz="0" w:space="0" w:color="auto"/>
        <w:bottom w:val="none" w:sz="0" w:space="0" w:color="auto"/>
        <w:right w:val="none" w:sz="0" w:space="0" w:color="auto"/>
      </w:divBdr>
      <w:divsChild>
        <w:div w:id="519973241">
          <w:marLeft w:val="547"/>
          <w:marRight w:val="0"/>
          <w:marTop w:val="0"/>
          <w:marBottom w:val="0"/>
          <w:divBdr>
            <w:top w:val="none" w:sz="0" w:space="0" w:color="auto"/>
            <w:left w:val="none" w:sz="0" w:space="0" w:color="auto"/>
            <w:bottom w:val="none" w:sz="0" w:space="0" w:color="auto"/>
            <w:right w:val="none" w:sz="0" w:space="0" w:color="auto"/>
          </w:divBdr>
        </w:div>
      </w:divsChild>
    </w:div>
    <w:div w:id="446699585">
      <w:bodyDiv w:val="1"/>
      <w:marLeft w:val="0"/>
      <w:marRight w:val="0"/>
      <w:marTop w:val="0"/>
      <w:marBottom w:val="0"/>
      <w:divBdr>
        <w:top w:val="none" w:sz="0" w:space="0" w:color="auto"/>
        <w:left w:val="none" w:sz="0" w:space="0" w:color="auto"/>
        <w:bottom w:val="none" w:sz="0" w:space="0" w:color="auto"/>
        <w:right w:val="none" w:sz="0" w:space="0" w:color="auto"/>
      </w:divBdr>
      <w:divsChild>
        <w:div w:id="87777097">
          <w:marLeft w:val="547"/>
          <w:marRight w:val="0"/>
          <w:marTop w:val="0"/>
          <w:marBottom w:val="0"/>
          <w:divBdr>
            <w:top w:val="none" w:sz="0" w:space="0" w:color="auto"/>
            <w:left w:val="none" w:sz="0" w:space="0" w:color="auto"/>
            <w:bottom w:val="none" w:sz="0" w:space="0" w:color="auto"/>
            <w:right w:val="none" w:sz="0" w:space="0" w:color="auto"/>
          </w:divBdr>
        </w:div>
        <w:div w:id="1575436767">
          <w:marLeft w:val="547"/>
          <w:marRight w:val="0"/>
          <w:marTop w:val="0"/>
          <w:marBottom w:val="0"/>
          <w:divBdr>
            <w:top w:val="none" w:sz="0" w:space="0" w:color="auto"/>
            <w:left w:val="none" w:sz="0" w:space="0" w:color="auto"/>
            <w:bottom w:val="none" w:sz="0" w:space="0" w:color="auto"/>
            <w:right w:val="none" w:sz="0" w:space="0" w:color="auto"/>
          </w:divBdr>
        </w:div>
        <w:div w:id="2015065083">
          <w:marLeft w:val="547"/>
          <w:marRight w:val="0"/>
          <w:marTop w:val="0"/>
          <w:marBottom w:val="0"/>
          <w:divBdr>
            <w:top w:val="none" w:sz="0" w:space="0" w:color="auto"/>
            <w:left w:val="none" w:sz="0" w:space="0" w:color="auto"/>
            <w:bottom w:val="none" w:sz="0" w:space="0" w:color="auto"/>
            <w:right w:val="none" w:sz="0" w:space="0" w:color="auto"/>
          </w:divBdr>
        </w:div>
      </w:divsChild>
    </w:div>
    <w:div w:id="530842919">
      <w:bodyDiv w:val="1"/>
      <w:marLeft w:val="0"/>
      <w:marRight w:val="0"/>
      <w:marTop w:val="0"/>
      <w:marBottom w:val="0"/>
      <w:divBdr>
        <w:top w:val="none" w:sz="0" w:space="0" w:color="auto"/>
        <w:left w:val="none" w:sz="0" w:space="0" w:color="auto"/>
        <w:bottom w:val="none" w:sz="0" w:space="0" w:color="auto"/>
        <w:right w:val="none" w:sz="0" w:space="0" w:color="auto"/>
      </w:divBdr>
      <w:divsChild>
        <w:div w:id="1038772802">
          <w:marLeft w:val="0"/>
          <w:marRight w:val="0"/>
          <w:marTop w:val="0"/>
          <w:marBottom w:val="0"/>
          <w:divBdr>
            <w:top w:val="none" w:sz="0" w:space="0" w:color="auto"/>
            <w:left w:val="none" w:sz="0" w:space="0" w:color="auto"/>
            <w:bottom w:val="none" w:sz="0" w:space="0" w:color="auto"/>
            <w:right w:val="none" w:sz="0" w:space="0" w:color="auto"/>
          </w:divBdr>
          <w:divsChild>
            <w:div w:id="1611816898">
              <w:marLeft w:val="0"/>
              <w:marRight w:val="0"/>
              <w:marTop w:val="100"/>
              <w:marBottom w:val="100"/>
              <w:divBdr>
                <w:top w:val="none" w:sz="0" w:space="0" w:color="auto"/>
                <w:left w:val="none" w:sz="0" w:space="0" w:color="auto"/>
                <w:bottom w:val="none" w:sz="0" w:space="0" w:color="auto"/>
                <w:right w:val="none" w:sz="0" w:space="0" w:color="auto"/>
              </w:divBdr>
              <w:divsChild>
                <w:div w:id="90861942">
                  <w:marLeft w:val="-1"/>
                  <w:marRight w:val="-1"/>
                  <w:marTop w:val="0"/>
                  <w:marBottom w:val="0"/>
                  <w:divBdr>
                    <w:top w:val="none" w:sz="0" w:space="0" w:color="auto"/>
                    <w:left w:val="none" w:sz="0" w:space="0" w:color="auto"/>
                    <w:bottom w:val="none" w:sz="0" w:space="0" w:color="auto"/>
                    <w:right w:val="none" w:sz="0" w:space="0" w:color="auto"/>
                  </w:divBdr>
                  <w:divsChild>
                    <w:div w:id="192623112">
                      <w:marLeft w:val="0"/>
                      <w:marRight w:val="0"/>
                      <w:marTop w:val="0"/>
                      <w:marBottom w:val="0"/>
                      <w:divBdr>
                        <w:top w:val="none" w:sz="0" w:space="0" w:color="auto"/>
                        <w:left w:val="none" w:sz="0" w:space="0" w:color="auto"/>
                        <w:bottom w:val="none" w:sz="0" w:space="0" w:color="auto"/>
                        <w:right w:val="none" w:sz="0" w:space="0" w:color="auto"/>
                      </w:divBdr>
                      <w:divsChild>
                        <w:div w:id="2137402805">
                          <w:marLeft w:val="0"/>
                          <w:marRight w:val="0"/>
                          <w:marTop w:val="0"/>
                          <w:marBottom w:val="540"/>
                          <w:divBdr>
                            <w:top w:val="none" w:sz="0" w:space="0" w:color="auto"/>
                            <w:left w:val="none" w:sz="0" w:space="0" w:color="auto"/>
                            <w:bottom w:val="none" w:sz="0" w:space="0" w:color="auto"/>
                            <w:right w:val="none" w:sz="0" w:space="0" w:color="auto"/>
                          </w:divBdr>
                          <w:divsChild>
                            <w:div w:id="851191027">
                              <w:marLeft w:val="0"/>
                              <w:marRight w:val="0"/>
                              <w:marTop w:val="0"/>
                              <w:marBottom w:val="0"/>
                              <w:divBdr>
                                <w:top w:val="none" w:sz="0" w:space="0" w:color="auto"/>
                                <w:left w:val="none" w:sz="0" w:space="0" w:color="auto"/>
                                <w:bottom w:val="none" w:sz="0" w:space="0" w:color="auto"/>
                                <w:right w:val="none" w:sz="0" w:space="0" w:color="auto"/>
                              </w:divBdr>
                              <w:divsChild>
                                <w:div w:id="202690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4994465">
      <w:bodyDiv w:val="1"/>
      <w:marLeft w:val="0"/>
      <w:marRight w:val="0"/>
      <w:marTop w:val="0"/>
      <w:marBottom w:val="0"/>
      <w:divBdr>
        <w:top w:val="none" w:sz="0" w:space="0" w:color="auto"/>
        <w:left w:val="none" w:sz="0" w:space="0" w:color="auto"/>
        <w:bottom w:val="none" w:sz="0" w:space="0" w:color="auto"/>
        <w:right w:val="none" w:sz="0" w:space="0" w:color="auto"/>
      </w:divBdr>
      <w:divsChild>
        <w:div w:id="1803889759">
          <w:marLeft w:val="547"/>
          <w:marRight w:val="0"/>
          <w:marTop w:val="0"/>
          <w:marBottom w:val="0"/>
          <w:divBdr>
            <w:top w:val="none" w:sz="0" w:space="0" w:color="auto"/>
            <w:left w:val="none" w:sz="0" w:space="0" w:color="auto"/>
            <w:bottom w:val="none" w:sz="0" w:space="0" w:color="auto"/>
            <w:right w:val="none" w:sz="0" w:space="0" w:color="auto"/>
          </w:divBdr>
        </w:div>
      </w:divsChild>
    </w:div>
    <w:div w:id="1335256719">
      <w:bodyDiv w:val="1"/>
      <w:marLeft w:val="0"/>
      <w:marRight w:val="0"/>
      <w:marTop w:val="0"/>
      <w:marBottom w:val="0"/>
      <w:divBdr>
        <w:top w:val="none" w:sz="0" w:space="0" w:color="auto"/>
        <w:left w:val="none" w:sz="0" w:space="0" w:color="auto"/>
        <w:bottom w:val="none" w:sz="0" w:space="0" w:color="auto"/>
        <w:right w:val="none" w:sz="0" w:space="0" w:color="auto"/>
      </w:divBdr>
      <w:divsChild>
        <w:div w:id="295064933">
          <w:marLeft w:val="547"/>
          <w:marRight w:val="0"/>
          <w:marTop w:val="0"/>
          <w:marBottom w:val="0"/>
          <w:divBdr>
            <w:top w:val="none" w:sz="0" w:space="0" w:color="auto"/>
            <w:left w:val="none" w:sz="0" w:space="0" w:color="auto"/>
            <w:bottom w:val="none" w:sz="0" w:space="0" w:color="auto"/>
            <w:right w:val="none" w:sz="0" w:space="0" w:color="auto"/>
          </w:divBdr>
        </w:div>
        <w:div w:id="582447525">
          <w:marLeft w:val="547"/>
          <w:marRight w:val="0"/>
          <w:marTop w:val="0"/>
          <w:marBottom w:val="0"/>
          <w:divBdr>
            <w:top w:val="none" w:sz="0" w:space="0" w:color="auto"/>
            <w:left w:val="none" w:sz="0" w:space="0" w:color="auto"/>
            <w:bottom w:val="none" w:sz="0" w:space="0" w:color="auto"/>
            <w:right w:val="none" w:sz="0" w:space="0" w:color="auto"/>
          </w:divBdr>
        </w:div>
        <w:div w:id="805896819">
          <w:marLeft w:val="547"/>
          <w:marRight w:val="0"/>
          <w:marTop w:val="0"/>
          <w:marBottom w:val="0"/>
          <w:divBdr>
            <w:top w:val="none" w:sz="0" w:space="0" w:color="auto"/>
            <w:left w:val="none" w:sz="0" w:space="0" w:color="auto"/>
            <w:bottom w:val="none" w:sz="0" w:space="0" w:color="auto"/>
            <w:right w:val="none" w:sz="0" w:space="0" w:color="auto"/>
          </w:divBdr>
        </w:div>
        <w:div w:id="996542416">
          <w:marLeft w:val="547"/>
          <w:marRight w:val="0"/>
          <w:marTop w:val="0"/>
          <w:marBottom w:val="0"/>
          <w:divBdr>
            <w:top w:val="none" w:sz="0" w:space="0" w:color="auto"/>
            <w:left w:val="none" w:sz="0" w:space="0" w:color="auto"/>
            <w:bottom w:val="none" w:sz="0" w:space="0" w:color="auto"/>
            <w:right w:val="none" w:sz="0" w:space="0" w:color="auto"/>
          </w:divBdr>
        </w:div>
        <w:div w:id="499544354">
          <w:marLeft w:val="547"/>
          <w:marRight w:val="0"/>
          <w:marTop w:val="0"/>
          <w:marBottom w:val="0"/>
          <w:divBdr>
            <w:top w:val="none" w:sz="0" w:space="0" w:color="auto"/>
            <w:left w:val="none" w:sz="0" w:space="0" w:color="auto"/>
            <w:bottom w:val="none" w:sz="0" w:space="0" w:color="auto"/>
            <w:right w:val="none" w:sz="0" w:space="0" w:color="auto"/>
          </w:divBdr>
        </w:div>
      </w:divsChild>
    </w:div>
    <w:div w:id="1547181151">
      <w:bodyDiv w:val="1"/>
      <w:marLeft w:val="0"/>
      <w:marRight w:val="0"/>
      <w:marTop w:val="0"/>
      <w:marBottom w:val="0"/>
      <w:divBdr>
        <w:top w:val="none" w:sz="0" w:space="0" w:color="auto"/>
        <w:left w:val="none" w:sz="0" w:space="0" w:color="auto"/>
        <w:bottom w:val="none" w:sz="0" w:space="0" w:color="auto"/>
        <w:right w:val="none" w:sz="0" w:space="0" w:color="auto"/>
      </w:divBdr>
      <w:divsChild>
        <w:div w:id="1430540725">
          <w:marLeft w:val="547"/>
          <w:marRight w:val="0"/>
          <w:marTop w:val="0"/>
          <w:marBottom w:val="0"/>
          <w:divBdr>
            <w:top w:val="none" w:sz="0" w:space="0" w:color="auto"/>
            <w:left w:val="none" w:sz="0" w:space="0" w:color="auto"/>
            <w:bottom w:val="none" w:sz="0" w:space="0" w:color="auto"/>
            <w:right w:val="none" w:sz="0" w:space="0" w:color="auto"/>
          </w:divBdr>
        </w:div>
        <w:div w:id="1243370247">
          <w:marLeft w:val="547"/>
          <w:marRight w:val="0"/>
          <w:marTop w:val="0"/>
          <w:marBottom w:val="0"/>
          <w:divBdr>
            <w:top w:val="none" w:sz="0" w:space="0" w:color="auto"/>
            <w:left w:val="none" w:sz="0" w:space="0" w:color="auto"/>
            <w:bottom w:val="none" w:sz="0" w:space="0" w:color="auto"/>
            <w:right w:val="none" w:sz="0" w:space="0" w:color="auto"/>
          </w:divBdr>
        </w:div>
      </w:divsChild>
    </w:div>
    <w:div w:id="1831602505">
      <w:bodyDiv w:val="1"/>
      <w:marLeft w:val="0"/>
      <w:marRight w:val="0"/>
      <w:marTop w:val="0"/>
      <w:marBottom w:val="0"/>
      <w:divBdr>
        <w:top w:val="none" w:sz="0" w:space="0" w:color="auto"/>
        <w:left w:val="none" w:sz="0" w:space="0" w:color="auto"/>
        <w:bottom w:val="none" w:sz="0" w:space="0" w:color="auto"/>
        <w:right w:val="none" w:sz="0" w:space="0" w:color="auto"/>
      </w:divBdr>
      <w:divsChild>
        <w:div w:id="1469974483">
          <w:marLeft w:val="547"/>
          <w:marRight w:val="0"/>
          <w:marTop w:val="0"/>
          <w:marBottom w:val="0"/>
          <w:divBdr>
            <w:top w:val="none" w:sz="0" w:space="0" w:color="auto"/>
            <w:left w:val="none" w:sz="0" w:space="0" w:color="auto"/>
            <w:bottom w:val="none" w:sz="0" w:space="0" w:color="auto"/>
            <w:right w:val="none" w:sz="0" w:space="0" w:color="auto"/>
          </w:divBdr>
        </w:div>
        <w:div w:id="1282497276">
          <w:marLeft w:val="547"/>
          <w:marRight w:val="0"/>
          <w:marTop w:val="0"/>
          <w:marBottom w:val="0"/>
          <w:divBdr>
            <w:top w:val="none" w:sz="0" w:space="0" w:color="auto"/>
            <w:left w:val="none" w:sz="0" w:space="0" w:color="auto"/>
            <w:bottom w:val="none" w:sz="0" w:space="0" w:color="auto"/>
            <w:right w:val="none" w:sz="0" w:space="0" w:color="auto"/>
          </w:divBdr>
        </w:div>
        <w:div w:id="301471440">
          <w:marLeft w:val="547"/>
          <w:marRight w:val="0"/>
          <w:marTop w:val="0"/>
          <w:marBottom w:val="0"/>
          <w:divBdr>
            <w:top w:val="none" w:sz="0" w:space="0" w:color="auto"/>
            <w:left w:val="none" w:sz="0" w:space="0" w:color="auto"/>
            <w:bottom w:val="none" w:sz="0" w:space="0" w:color="auto"/>
            <w:right w:val="none" w:sz="0" w:space="0" w:color="auto"/>
          </w:divBdr>
        </w:div>
        <w:div w:id="1726223424">
          <w:marLeft w:val="547"/>
          <w:marRight w:val="0"/>
          <w:marTop w:val="0"/>
          <w:marBottom w:val="0"/>
          <w:divBdr>
            <w:top w:val="none" w:sz="0" w:space="0" w:color="auto"/>
            <w:left w:val="none" w:sz="0" w:space="0" w:color="auto"/>
            <w:bottom w:val="none" w:sz="0" w:space="0" w:color="auto"/>
            <w:right w:val="none" w:sz="0" w:space="0" w:color="auto"/>
          </w:divBdr>
        </w:div>
      </w:divsChild>
    </w:div>
    <w:div w:id="1952391869">
      <w:bodyDiv w:val="1"/>
      <w:marLeft w:val="0"/>
      <w:marRight w:val="0"/>
      <w:marTop w:val="0"/>
      <w:marBottom w:val="0"/>
      <w:divBdr>
        <w:top w:val="none" w:sz="0" w:space="0" w:color="auto"/>
        <w:left w:val="none" w:sz="0" w:space="0" w:color="auto"/>
        <w:bottom w:val="none" w:sz="0" w:space="0" w:color="auto"/>
        <w:right w:val="none" w:sz="0" w:space="0" w:color="auto"/>
      </w:divBdr>
    </w:div>
    <w:div w:id="2094079637">
      <w:bodyDiv w:val="1"/>
      <w:marLeft w:val="0"/>
      <w:marRight w:val="0"/>
      <w:marTop w:val="0"/>
      <w:marBottom w:val="0"/>
      <w:divBdr>
        <w:top w:val="none" w:sz="0" w:space="0" w:color="auto"/>
        <w:left w:val="none" w:sz="0" w:space="0" w:color="auto"/>
        <w:bottom w:val="none" w:sz="0" w:space="0" w:color="auto"/>
        <w:right w:val="none" w:sz="0" w:space="0" w:color="auto"/>
      </w:divBdr>
      <w:divsChild>
        <w:div w:id="1645507516">
          <w:marLeft w:val="547"/>
          <w:marRight w:val="0"/>
          <w:marTop w:val="0"/>
          <w:marBottom w:val="0"/>
          <w:divBdr>
            <w:top w:val="none" w:sz="0" w:space="0" w:color="auto"/>
            <w:left w:val="none" w:sz="0" w:space="0" w:color="auto"/>
            <w:bottom w:val="none" w:sz="0" w:space="0" w:color="auto"/>
            <w:right w:val="none" w:sz="0" w:space="0" w:color="auto"/>
          </w:divBdr>
        </w:div>
        <w:div w:id="1785615091">
          <w:marLeft w:val="547"/>
          <w:marRight w:val="0"/>
          <w:marTop w:val="0"/>
          <w:marBottom w:val="0"/>
          <w:divBdr>
            <w:top w:val="none" w:sz="0" w:space="0" w:color="auto"/>
            <w:left w:val="none" w:sz="0" w:space="0" w:color="auto"/>
            <w:bottom w:val="none" w:sz="0" w:space="0" w:color="auto"/>
            <w:right w:val="none" w:sz="0" w:space="0" w:color="auto"/>
          </w:divBdr>
        </w:div>
        <w:div w:id="24484627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2-5961-837X"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mailto:dominika.kwasnicka@curtin.edu.au"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alko.sniehotta@newcastle.ac.uk"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mailto:martin.white@mrc-epid.cam.ac.uk" TargetMode="Externa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dominika.kwasnicka@curtin.edu.au" TargetMode="Externa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A3745-04C6-4865-801A-4F54510E4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18405</Words>
  <Characters>104912</Characters>
  <Application>Microsoft Office Word</Application>
  <DocSecurity>0</DocSecurity>
  <Lines>874</Lines>
  <Paragraphs>246</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123071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Dominika Kwasnicka</dc:creator>
  <cp:lastModifiedBy>Dominika Kwasnicka</cp:lastModifiedBy>
  <cp:revision>6</cp:revision>
  <dcterms:created xsi:type="dcterms:W3CDTF">2018-12-13T15:40:00Z</dcterms:created>
  <dcterms:modified xsi:type="dcterms:W3CDTF">2019-01-24T06:58:00Z</dcterms:modified>
</cp:coreProperties>
</file>