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45670D" w14:textId="12FD0662" w:rsidR="00E6512A" w:rsidRDefault="00E6512A" w:rsidP="00E6512A">
      <w:pPr>
        <w:spacing w:after="0" w:line="240" w:lineRule="auto"/>
        <w:jc w:val="center"/>
        <w:rPr>
          <w:b/>
          <w:sz w:val="28"/>
          <w:szCs w:val="24"/>
        </w:rPr>
      </w:pPr>
      <w:bookmarkStart w:id="0" w:name="_GoBack"/>
      <w:bookmarkEnd w:id="0"/>
      <w:r>
        <w:rPr>
          <w:b/>
          <w:sz w:val="28"/>
          <w:szCs w:val="24"/>
        </w:rPr>
        <w:t>Home use of day-and-night hybrid closed-loop insulin delivery in very young children: a multicentre 3-week, randomised trial</w:t>
      </w:r>
    </w:p>
    <w:p w14:paraId="0FEA9FFE" w14:textId="37088434" w:rsidR="004D089B" w:rsidRDefault="004D089B" w:rsidP="00E6512A">
      <w:pPr>
        <w:spacing w:after="0" w:line="240" w:lineRule="auto"/>
        <w:jc w:val="center"/>
        <w:rPr>
          <w:b/>
          <w:sz w:val="28"/>
          <w:szCs w:val="24"/>
        </w:rPr>
      </w:pPr>
    </w:p>
    <w:p w14:paraId="5CC489D1" w14:textId="4F838634" w:rsidR="004D089B" w:rsidRPr="008F1065" w:rsidRDefault="004D089B" w:rsidP="00E6512A">
      <w:pPr>
        <w:spacing w:after="0" w:line="240" w:lineRule="auto"/>
        <w:jc w:val="center"/>
        <w:rPr>
          <w:b/>
          <w:sz w:val="28"/>
          <w:szCs w:val="24"/>
        </w:rPr>
      </w:pPr>
      <w:r w:rsidRPr="006C350C">
        <w:rPr>
          <w:szCs w:val="24"/>
        </w:rPr>
        <w:t xml:space="preserve">Running title: </w:t>
      </w:r>
      <w:r w:rsidRPr="004D089B">
        <w:rPr>
          <w:bCs/>
          <w:szCs w:val="24"/>
          <w:lang w:eastAsia="en-GB"/>
        </w:rPr>
        <w:t>Closed-loop</w:t>
      </w:r>
      <w:r w:rsidRPr="006C350C">
        <w:rPr>
          <w:bCs/>
          <w:szCs w:val="24"/>
          <w:lang w:eastAsia="en-GB"/>
        </w:rPr>
        <w:t xml:space="preserve"> in very young</w:t>
      </w:r>
      <w:r>
        <w:rPr>
          <w:bCs/>
          <w:szCs w:val="24"/>
          <w:lang w:eastAsia="en-GB"/>
        </w:rPr>
        <w:t xml:space="preserve"> children with T1D</w:t>
      </w:r>
    </w:p>
    <w:p w14:paraId="04275C93" w14:textId="08E57061" w:rsidR="00715066" w:rsidRPr="00911F90" w:rsidRDefault="00715066" w:rsidP="00D96BA0">
      <w:pPr>
        <w:spacing w:after="0" w:line="480" w:lineRule="auto"/>
        <w:jc w:val="center"/>
        <w:rPr>
          <w:b/>
          <w:szCs w:val="24"/>
        </w:rPr>
      </w:pPr>
    </w:p>
    <w:p w14:paraId="1543CB84" w14:textId="552EF4A2" w:rsidR="00206764" w:rsidRDefault="00D91622" w:rsidP="00932E88">
      <w:pPr>
        <w:pStyle w:val="ListParagraph"/>
        <w:tabs>
          <w:tab w:val="left" w:pos="10092"/>
        </w:tabs>
        <w:jc w:val="center"/>
        <w:rPr>
          <w:sz w:val="24"/>
          <w:szCs w:val="24"/>
          <w:lang w:val="en-GB"/>
        </w:rPr>
      </w:pPr>
      <w:r w:rsidRPr="00040303">
        <w:rPr>
          <w:sz w:val="24"/>
          <w:szCs w:val="24"/>
          <w:lang w:val="en-GB"/>
        </w:rPr>
        <w:t>M</w:t>
      </w:r>
      <w:r w:rsidR="00382F55">
        <w:rPr>
          <w:sz w:val="24"/>
          <w:szCs w:val="24"/>
          <w:lang w:val="en-GB"/>
        </w:rPr>
        <w:t>artin</w:t>
      </w:r>
      <w:r w:rsidRPr="00040303">
        <w:rPr>
          <w:sz w:val="24"/>
          <w:szCs w:val="24"/>
          <w:lang w:val="en-GB"/>
        </w:rPr>
        <w:t xml:space="preserve"> Tauschmann,</w:t>
      </w:r>
      <w:r w:rsidRPr="00040303">
        <w:rPr>
          <w:sz w:val="24"/>
          <w:szCs w:val="24"/>
          <w:vertAlign w:val="superscript"/>
          <w:lang w:val="en-GB"/>
        </w:rPr>
        <w:t>1,2,3</w:t>
      </w:r>
      <w:r w:rsidR="00382F55">
        <w:rPr>
          <w:sz w:val="24"/>
          <w:szCs w:val="24"/>
          <w:lang w:val="en-GB"/>
        </w:rPr>
        <w:t xml:space="preserve"> </w:t>
      </w:r>
      <w:r w:rsidRPr="00040303">
        <w:rPr>
          <w:sz w:val="24"/>
          <w:szCs w:val="24"/>
          <w:lang w:val="en-GB"/>
        </w:rPr>
        <w:t>J</w:t>
      </w:r>
      <w:r w:rsidR="00382F55">
        <w:rPr>
          <w:sz w:val="24"/>
          <w:szCs w:val="24"/>
          <w:lang w:val="en-GB"/>
        </w:rPr>
        <w:t xml:space="preserve">anet </w:t>
      </w:r>
      <w:r w:rsidRPr="00040303">
        <w:rPr>
          <w:sz w:val="24"/>
          <w:szCs w:val="24"/>
          <w:lang w:val="en-GB"/>
        </w:rPr>
        <w:t>M. Allen,</w:t>
      </w:r>
      <w:r w:rsidRPr="00040303">
        <w:rPr>
          <w:sz w:val="24"/>
          <w:szCs w:val="24"/>
          <w:vertAlign w:val="superscript"/>
          <w:lang w:val="en-GB"/>
        </w:rPr>
        <w:t>1,2</w:t>
      </w:r>
      <w:r w:rsidRPr="00040303">
        <w:rPr>
          <w:sz w:val="24"/>
          <w:szCs w:val="24"/>
          <w:lang w:val="en-GB"/>
        </w:rPr>
        <w:t xml:space="preserve"> K</w:t>
      </w:r>
      <w:r w:rsidR="00382F55">
        <w:rPr>
          <w:sz w:val="24"/>
          <w:szCs w:val="24"/>
          <w:lang w:val="en-GB"/>
        </w:rPr>
        <w:t>atrin</w:t>
      </w:r>
      <w:r w:rsidRPr="00040303">
        <w:rPr>
          <w:sz w:val="24"/>
          <w:szCs w:val="24"/>
          <w:lang w:val="en-GB"/>
        </w:rPr>
        <w:t xml:space="preserve"> Nagl</w:t>
      </w:r>
      <w:r w:rsidR="00382F55">
        <w:rPr>
          <w:sz w:val="24"/>
          <w:szCs w:val="24"/>
          <w:lang w:val="en-GB"/>
        </w:rPr>
        <w:t>,</w:t>
      </w:r>
      <w:r w:rsidRPr="00040303">
        <w:rPr>
          <w:sz w:val="24"/>
          <w:szCs w:val="24"/>
          <w:vertAlign w:val="superscript"/>
          <w:lang w:val="en-GB"/>
        </w:rPr>
        <w:t>3</w:t>
      </w:r>
      <w:r w:rsidRPr="00040303">
        <w:rPr>
          <w:sz w:val="24"/>
          <w:szCs w:val="24"/>
          <w:lang w:val="en-GB"/>
        </w:rPr>
        <w:t xml:space="preserve"> M</w:t>
      </w:r>
      <w:r w:rsidR="00382F55">
        <w:rPr>
          <w:sz w:val="24"/>
          <w:szCs w:val="24"/>
          <w:lang w:val="en-GB"/>
        </w:rPr>
        <w:t>aria</w:t>
      </w:r>
      <w:r w:rsidRPr="00040303">
        <w:rPr>
          <w:sz w:val="24"/>
          <w:szCs w:val="24"/>
          <w:lang w:val="en-GB"/>
        </w:rPr>
        <w:t xml:space="preserve"> Fritsch,</w:t>
      </w:r>
      <w:r w:rsidRPr="00040303">
        <w:rPr>
          <w:sz w:val="24"/>
          <w:szCs w:val="24"/>
          <w:vertAlign w:val="superscript"/>
          <w:lang w:val="en-GB"/>
        </w:rPr>
        <w:t>3</w:t>
      </w:r>
      <w:r w:rsidRPr="00040303">
        <w:rPr>
          <w:sz w:val="24"/>
          <w:szCs w:val="24"/>
          <w:lang w:val="en-GB"/>
        </w:rPr>
        <w:t xml:space="preserve"> J</w:t>
      </w:r>
      <w:r w:rsidR="00382F55">
        <w:rPr>
          <w:sz w:val="24"/>
          <w:szCs w:val="24"/>
          <w:lang w:val="en-GB"/>
        </w:rPr>
        <w:t>ames</w:t>
      </w:r>
      <w:r w:rsidRPr="00040303">
        <w:rPr>
          <w:sz w:val="24"/>
          <w:szCs w:val="24"/>
          <w:lang w:val="en-GB"/>
        </w:rPr>
        <w:t xml:space="preserve"> Yong</w:t>
      </w:r>
      <w:r w:rsidR="00382F55">
        <w:rPr>
          <w:sz w:val="24"/>
          <w:szCs w:val="24"/>
          <w:lang w:val="en-GB"/>
        </w:rPr>
        <w:t>,</w:t>
      </w:r>
      <w:r w:rsidRPr="00040303">
        <w:rPr>
          <w:sz w:val="24"/>
          <w:szCs w:val="24"/>
          <w:vertAlign w:val="superscript"/>
          <w:lang w:val="en-GB"/>
        </w:rPr>
        <w:t>4</w:t>
      </w:r>
      <w:r w:rsidRPr="00040303">
        <w:rPr>
          <w:sz w:val="24"/>
          <w:szCs w:val="24"/>
          <w:lang w:val="en-GB"/>
        </w:rPr>
        <w:t xml:space="preserve"> </w:t>
      </w:r>
      <w:r w:rsidR="00AB6531">
        <w:rPr>
          <w:sz w:val="24"/>
          <w:szCs w:val="24"/>
          <w:lang w:val="en-GB"/>
        </w:rPr>
        <w:t>Emily</w:t>
      </w:r>
      <w:r w:rsidRPr="00040303">
        <w:rPr>
          <w:sz w:val="24"/>
          <w:szCs w:val="24"/>
          <w:lang w:val="en-GB"/>
        </w:rPr>
        <w:t xml:space="preserve"> Metcalfe</w:t>
      </w:r>
      <w:r w:rsidR="00382F55">
        <w:rPr>
          <w:sz w:val="24"/>
          <w:szCs w:val="24"/>
          <w:lang w:val="en-GB"/>
        </w:rPr>
        <w:t>,</w:t>
      </w:r>
      <w:r w:rsidRPr="00040303">
        <w:rPr>
          <w:sz w:val="24"/>
          <w:szCs w:val="24"/>
          <w:vertAlign w:val="superscript"/>
          <w:lang w:val="en-GB"/>
        </w:rPr>
        <w:t>4</w:t>
      </w:r>
      <w:r w:rsidRPr="00040303">
        <w:rPr>
          <w:sz w:val="24"/>
          <w:szCs w:val="24"/>
          <w:lang w:val="en-GB"/>
        </w:rPr>
        <w:t xml:space="preserve"> </w:t>
      </w:r>
      <w:bookmarkStart w:id="1" w:name="_Hlk517347864"/>
      <w:r w:rsidR="00382F55" w:rsidRPr="00382F55">
        <w:rPr>
          <w:sz w:val="24"/>
          <w:szCs w:val="24"/>
          <w:lang w:val="en-GB"/>
        </w:rPr>
        <w:t>Dominique</w:t>
      </w:r>
      <w:r w:rsidR="00AB6531">
        <w:rPr>
          <w:sz w:val="24"/>
          <w:szCs w:val="24"/>
          <w:lang w:val="en-GB"/>
        </w:rPr>
        <w:t xml:space="preserve"> </w:t>
      </w:r>
      <w:r w:rsidRPr="00040303">
        <w:rPr>
          <w:sz w:val="24"/>
          <w:szCs w:val="24"/>
          <w:lang w:val="en-GB"/>
        </w:rPr>
        <w:t>Schaeffer,</w:t>
      </w:r>
      <w:r w:rsidRPr="00040303">
        <w:rPr>
          <w:sz w:val="24"/>
          <w:szCs w:val="24"/>
          <w:vertAlign w:val="superscript"/>
          <w:lang w:val="en-GB"/>
        </w:rPr>
        <w:t>5</w:t>
      </w:r>
      <w:r w:rsidRPr="00040303">
        <w:rPr>
          <w:sz w:val="24"/>
          <w:szCs w:val="24"/>
          <w:lang w:val="en-GB"/>
        </w:rPr>
        <w:t xml:space="preserve"> M</w:t>
      </w:r>
      <w:r w:rsidR="00382F55">
        <w:rPr>
          <w:sz w:val="24"/>
          <w:szCs w:val="24"/>
          <w:lang w:val="en-GB"/>
        </w:rPr>
        <w:t>uriel</w:t>
      </w:r>
      <w:r w:rsidRPr="00040303">
        <w:rPr>
          <w:sz w:val="24"/>
          <w:szCs w:val="24"/>
          <w:lang w:val="en-GB"/>
        </w:rPr>
        <w:t xml:space="preserve"> Fichelle</w:t>
      </w:r>
      <w:r w:rsidR="00AB6531">
        <w:rPr>
          <w:sz w:val="24"/>
          <w:szCs w:val="24"/>
          <w:lang w:val="en-GB"/>
        </w:rPr>
        <w:t>,</w:t>
      </w:r>
      <w:bookmarkStart w:id="2" w:name="_Hlk517347938"/>
      <w:bookmarkEnd w:id="1"/>
      <w:r w:rsidRPr="00040303">
        <w:rPr>
          <w:sz w:val="24"/>
          <w:szCs w:val="24"/>
          <w:vertAlign w:val="superscript"/>
          <w:lang w:val="en-GB"/>
        </w:rPr>
        <w:t>5</w:t>
      </w:r>
      <w:bookmarkEnd w:id="2"/>
      <w:r w:rsidRPr="00040303">
        <w:rPr>
          <w:sz w:val="24"/>
          <w:szCs w:val="24"/>
          <w:lang w:val="en-GB"/>
        </w:rPr>
        <w:t xml:space="preserve"> </w:t>
      </w:r>
      <w:bookmarkStart w:id="3" w:name="_Hlk517347952"/>
      <w:r w:rsidR="00BD5251" w:rsidRPr="00040303">
        <w:rPr>
          <w:sz w:val="24"/>
          <w:szCs w:val="24"/>
          <w:lang w:val="en-GB"/>
        </w:rPr>
        <w:t>U</w:t>
      </w:r>
      <w:r w:rsidR="00382F55">
        <w:rPr>
          <w:sz w:val="24"/>
          <w:szCs w:val="24"/>
          <w:lang w:val="en-GB"/>
        </w:rPr>
        <w:t xml:space="preserve">lrike </w:t>
      </w:r>
      <w:r w:rsidR="00BD5251" w:rsidRPr="00040303">
        <w:rPr>
          <w:sz w:val="24"/>
          <w:szCs w:val="24"/>
          <w:lang w:val="en-GB"/>
        </w:rPr>
        <w:t>Schierloh</w:t>
      </w:r>
      <w:bookmarkEnd w:id="3"/>
      <w:r w:rsidR="00382F55">
        <w:rPr>
          <w:sz w:val="24"/>
          <w:szCs w:val="24"/>
          <w:lang w:val="en-GB"/>
        </w:rPr>
        <w:t>,</w:t>
      </w:r>
      <w:r w:rsidR="00BD5251" w:rsidRPr="00040303">
        <w:rPr>
          <w:sz w:val="24"/>
          <w:szCs w:val="24"/>
          <w:vertAlign w:val="superscript"/>
          <w:lang w:val="en-GB"/>
        </w:rPr>
        <w:t>5</w:t>
      </w:r>
      <w:r w:rsidR="00BD5251" w:rsidRPr="00040303">
        <w:rPr>
          <w:sz w:val="24"/>
          <w:szCs w:val="24"/>
          <w:lang w:val="en-GB"/>
        </w:rPr>
        <w:t xml:space="preserve"> </w:t>
      </w:r>
      <w:r w:rsidRPr="00040303">
        <w:rPr>
          <w:sz w:val="24"/>
          <w:szCs w:val="24"/>
          <w:lang w:val="en-GB"/>
        </w:rPr>
        <w:t>A</w:t>
      </w:r>
      <w:r w:rsidR="00382F55">
        <w:rPr>
          <w:sz w:val="24"/>
          <w:szCs w:val="24"/>
          <w:lang w:val="en-GB"/>
        </w:rPr>
        <w:t>lena</w:t>
      </w:r>
      <w:r w:rsidR="00AB6531">
        <w:rPr>
          <w:sz w:val="24"/>
          <w:szCs w:val="24"/>
          <w:lang w:val="en-GB"/>
        </w:rPr>
        <w:t xml:space="preserve"> </w:t>
      </w:r>
      <w:r w:rsidRPr="00040303">
        <w:rPr>
          <w:sz w:val="24"/>
          <w:szCs w:val="24"/>
          <w:lang w:val="en-GB"/>
        </w:rPr>
        <w:t>G. Thiele,</w:t>
      </w:r>
      <w:r w:rsidRPr="00040303">
        <w:rPr>
          <w:sz w:val="24"/>
          <w:szCs w:val="24"/>
          <w:vertAlign w:val="superscript"/>
          <w:lang w:val="en-GB"/>
        </w:rPr>
        <w:t>6</w:t>
      </w:r>
      <w:r w:rsidRPr="00040303">
        <w:rPr>
          <w:sz w:val="24"/>
          <w:szCs w:val="24"/>
          <w:lang w:val="en-GB"/>
        </w:rPr>
        <w:t xml:space="preserve"> D</w:t>
      </w:r>
      <w:r w:rsidR="00AB6531">
        <w:rPr>
          <w:sz w:val="24"/>
          <w:szCs w:val="24"/>
          <w:lang w:val="en-GB"/>
        </w:rPr>
        <w:t>aniela</w:t>
      </w:r>
      <w:r w:rsidRPr="00040303">
        <w:rPr>
          <w:sz w:val="24"/>
          <w:szCs w:val="24"/>
          <w:lang w:val="en-GB"/>
        </w:rPr>
        <w:t xml:space="preserve"> Abt,</w:t>
      </w:r>
      <w:r w:rsidRPr="00040303">
        <w:rPr>
          <w:sz w:val="24"/>
          <w:szCs w:val="24"/>
          <w:vertAlign w:val="superscript"/>
          <w:lang w:val="en-GB"/>
        </w:rPr>
        <w:t>7</w:t>
      </w:r>
      <w:r w:rsidRPr="00040303">
        <w:rPr>
          <w:sz w:val="24"/>
          <w:szCs w:val="24"/>
          <w:lang w:val="en-GB"/>
        </w:rPr>
        <w:t xml:space="preserve"> H</w:t>
      </w:r>
      <w:r w:rsidR="00AB6531">
        <w:rPr>
          <w:sz w:val="24"/>
          <w:szCs w:val="24"/>
          <w:lang w:val="en-GB"/>
        </w:rPr>
        <w:t>arald</w:t>
      </w:r>
      <w:r w:rsidRPr="00040303">
        <w:rPr>
          <w:sz w:val="24"/>
          <w:szCs w:val="24"/>
          <w:lang w:val="en-GB"/>
        </w:rPr>
        <w:t xml:space="preserve"> Kojzar,</w:t>
      </w:r>
      <w:r w:rsidRPr="00040303">
        <w:rPr>
          <w:sz w:val="24"/>
          <w:szCs w:val="24"/>
          <w:vertAlign w:val="superscript"/>
          <w:lang w:val="en-GB"/>
        </w:rPr>
        <w:t>8</w:t>
      </w:r>
      <w:r w:rsidRPr="00040303">
        <w:rPr>
          <w:sz w:val="24"/>
          <w:szCs w:val="24"/>
          <w:lang w:val="en-GB"/>
        </w:rPr>
        <w:t xml:space="preserve"> J</w:t>
      </w:r>
      <w:r w:rsidR="00AB6531">
        <w:rPr>
          <w:sz w:val="24"/>
          <w:szCs w:val="24"/>
          <w:lang w:val="en-GB"/>
        </w:rPr>
        <w:t xml:space="preserve">ulia </w:t>
      </w:r>
      <w:r w:rsidRPr="00040303">
        <w:rPr>
          <w:sz w:val="24"/>
          <w:szCs w:val="24"/>
          <w:lang w:val="en-GB"/>
        </w:rPr>
        <w:t>K.</w:t>
      </w:r>
      <w:r w:rsidR="00AB6531">
        <w:rPr>
          <w:sz w:val="24"/>
          <w:szCs w:val="24"/>
          <w:lang w:val="en-GB"/>
        </w:rPr>
        <w:t xml:space="preserve"> </w:t>
      </w:r>
      <w:r>
        <w:rPr>
          <w:sz w:val="24"/>
          <w:szCs w:val="24"/>
          <w:lang w:val="en-GB"/>
        </w:rPr>
        <w:t>Mader</w:t>
      </w:r>
      <w:r w:rsidRPr="00D91622">
        <w:rPr>
          <w:sz w:val="24"/>
          <w:szCs w:val="24"/>
          <w:lang w:val="en-GB"/>
        </w:rPr>
        <w:t>,</w:t>
      </w:r>
      <w:r>
        <w:rPr>
          <w:sz w:val="24"/>
          <w:szCs w:val="24"/>
          <w:vertAlign w:val="superscript"/>
          <w:lang w:val="en-GB"/>
        </w:rPr>
        <w:t>8</w:t>
      </w:r>
      <w:r>
        <w:rPr>
          <w:sz w:val="24"/>
          <w:szCs w:val="24"/>
          <w:lang w:val="en-GB"/>
        </w:rPr>
        <w:t xml:space="preserve"> S</w:t>
      </w:r>
      <w:r w:rsidR="00AB6531">
        <w:rPr>
          <w:sz w:val="24"/>
          <w:szCs w:val="24"/>
          <w:lang w:val="en-GB"/>
        </w:rPr>
        <w:t>onja</w:t>
      </w:r>
      <w:r>
        <w:rPr>
          <w:sz w:val="24"/>
          <w:szCs w:val="24"/>
          <w:lang w:val="en-GB"/>
        </w:rPr>
        <w:t xml:space="preserve"> Slegtenhorst</w:t>
      </w:r>
      <w:r w:rsidRPr="00D91622">
        <w:rPr>
          <w:sz w:val="24"/>
          <w:szCs w:val="24"/>
          <w:lang w:val="en-GB"/>
        </w:rPr>
        <w:t>,</w:t>
      </w:r>
      <w:r>
        <w:rPr>
          <w:sz w:val="24"/>
          <w:szCs w:val="24"/>
          <w:vertAlign w:val="superscript"/>
          <w:lang w:val="en-GB"/>
        </w:rPr>
        <w:t>9</w:t>
      </w:r>
      <w:r>
        <w:rPr>
          <w:sz w:val="24"/>
          <w:szCs w:val="24"/>
          <w:lang w:val="en-GB"/>
        </w:rPr>
        <w:t xml:space="preserve"> N</w:t>
      </w:r>
      <w:r w:rsidR="00AB6531">
        <w:rPr>
          <w:sz w:val="24"/>
          <w:szCs w:val="24"/>
          <w:lang w:val="en-GB"/>
        </w:rPr>
        <w:t>icole</w:t>
      </w:r>
      <w:r>
        <w:rPr>
          <w:sz w:val="24"/>
          <w:szCs w:val="24"/>
          <w:lang w:val="en-GB"/>
        </w:rPr>
        <w:t xml:space="preserve"> Barber</w:t>
      </w:r>
      <w:r w:rsidRPr="00D91622">
        <w:rPr>
          <w:sz w:val="24"/>
          <w:szCs w:val="24"/>
          <w:lang w:val="en-GB"/>
        </w:rPr>
        <w:t>,</w:t>
      </w:r>
      <w:r>
        <w:rPr>
          <w:sz w:val="24"/>
          <w:szCs w:val="24"/>
          <w:vertAlign w:val="superscript"/>
          <w:lang w:val="en-GB"/>
        </w:rPr>
        <w:t>1</w:t>
      </w:r>
      <w:r w:rsidRPr="00D91622">
        <w:rPr>
          <w:sz w:val="24"/>
          <w:szCs w:val="24"/>
          <w:lang w:val="en-GB"/>
        </w:rPr>
        <w:t xml:space="preserve"> M</w:t>
      </w:r>
      <w:r w:rsidR="00AB6531">
        <w:rPr>
          <w:sz w:val="24"/>
          <w:szCs w:val="24"/>
          <w:lang w:val="en-GB"/>
        </w:rPr>
        <w:t xml:space="preserve">algorzata </w:t>
      </w:r>
      <w:r w:rsidRPr="00D91622">
        <w:rPr>
          <w:sz w:val="24"/>
          <w:szCs w:val="24"/>
          <w:lang w:val="en-GB"/>
        </w:rPr>
        <w:t xml:space="preserve">E. </w:t>
      </w:r>
      <w:r>
        <w:rPr>
          <w:sz w:val="24"/>
          <w:szCs w:val="24"/>
          <w:lang w:val="en-GB"/>
        </w:rPr>
        <w:t>Wilinska</w:t>
      </w:r>
      <w:r w:rsidRPr="00D91622">
        <w:rPr>
          <w:sz w:val="24"/>
          <w:szCs w:val="24"/>
          <w:lang w:val="en-GB"/>
        </w:rPr>
        <w:t>,</w:t>
      </w:r>
      <w:r>
        <w:rPr>
          <w:sz w:val="24"/>
          <w:szCs w:val="24"/>
          <w:vertAlign w:val="superscript"/>
          <w:lang w:val="en-GB"/>
        </w:rPr>
        <w:t>1,2</w:t>
      </w:r>
      <w:r>
        <w:rPr>
          <w:sz w:val="24"/>
          <w:szCs w:val="24"/>
          <w:lang w:val="en-GB"/>
        </w:rPr>
        <w:t xml:space="preserve"> C</w:t>
      </w:r>
      <w:r w:rsidR="00AB6531">
        <w:rPr>
          <w:sz w:val="24"/>
          <w:szCs w:val="24"/>
          <w:lang w:val="en-GB"/>
        </w:rPr>
        <w:t>harlotte</w:t>
      </w:r>
      <w:r>
        <w:rPr>
          <w:sz w:val="24"/>
          <w:szCs w:val="24"/>
          <w:lang w:val="en-GB"/>
        </w:rPr>
        <w:t xml:space="preserve"> Boughton</w:t>
      </w:r>
      <w:r w:rsidRPr="00D91622">
        <w:rPr>
          <w:sz w:val="24"/>
          <w:szCs w:val="24"/>
          <w:lang w:val="en-GB"/>
        </w:rPr>
        <w:t>,</w:t>
      </w:r>
      <w:r>
        <w:rPr>
          <w:sz w:val="24"/>
          <w:szCs w:val="24"/>
          <w:vertAlign w:val="superscript"/>
          <w:lang w:val="en-GB"/>
        </w:rPr>
        <w:t>1</w:t>
      </w:r>
      <w:r w:rsidR="00BD5251">
        <w:rPr>
          <w:sz w:val="24"/>
          <w:szCs w:val="24"/>
          <w:lang w:val="en-GB"/>
        </w:rPr>
        <w:t xml:space="preserve"> G</w:t>
      </w:r>
      <w:r w:rsidR="00AB6531">
        <w:rPr>
          <w:sz w:val="24"/>
          <w:szCs w:val="24"/>
          <w:lang w:val="en-GB"/>
        </w:rPr>
        <w:t xml:space="preserve">ianluca </w:t>
      </w:r>
      <w:r w:rsidR="00BD5251" w:rsidRPr="00040303">
        <w:rPr>
          <w:sz w:val="24"/>
          <w:szCs w:val="24"/>
          <w:lang w:val="en-GB"/>
        </w:rPr>
        <w:t>Musolino</w:t>
      </w:r>
      <w:r w:rsidRPr="00040303">
        <w:rPr>
          <w:sz w:val="24"/>
          <w:szCs w:val="24"/>
          <w:lang w:val="en-GB"/>
        </w:rPr>
        <w:t>,</w:t>
      </w:r>
      <w:r w:rsidRPr="00040303">
        <w:rPr>
          <w:sz w:val="24"/>
          <w:szCs w:val="24"/>
          <w:vertAlign w:val="superscript"/>
          <w:lang w:val="en-GB"/>
        </w:rPr>
        <w:t>1</w:t>
      </w:r>
      <w:r w:rsidRPr="00040303">
        <w:rPr>
          <w:sz w:val="24"/>
          <w:szCs w:val="24"/>
          <w:lang w:val="en-GB"/>
        </w:rPr>
        <w:t xml:space="preserve"> J</w:t>
      </w:r>
      <w:r w:rsidR="00AB6531">
        <w:rPr>
          <w:sz w:val="24"/>
          <w:szCs w:val="24"/>
          <w:lang w:val="en-GB"/>
        </w:rPr>
        <w:t>udy</w:t>
      </w:r>
      <w:r w:rsidRPr="00040303">
        <w:rPr>
          <w:sz w:val="24"/>
          <w:szCs w:val="24"/>
          <w:lang w:val="en-GB"/>
        </w:rPr>
        <w:t xml:space="preserve"> Sibayan,</w:t>
      </w:r>
      <w:r w:rsidRPr="00040303">
        <w:rPr>
          <w:sz w:val="24"/>
          <w:szCs w:val="24"/>
          <w:vertAlign w:val="superscript"/>
          <w:lang w:val="en-GB"/>
        </w:rPr>
        <w:t>10</w:t>
      </w:r>
      <w:r w:rsidRPr="00040303">
        <w:rPr>
          <w:sz w:val="24"/>
          <w:szCs w:val="24"/>
          <w:lang w:val="en-GB"/>
        </w:rPr>
        <w:t xml:space="preserve"> N</w:t>
      </w:r>
      <w:r w:rsidR="00AB6531">
        <w:rPr>
          <w:sz w:val="24"/>
          <w:szCs w:val="24"/>
          <w:lang w:val="en-GB"/>
        </w:rPr>
        <w:t xml:space="preserve">athan </w:t>
      </w:r>
      <w:r w:rsidRPr="00040303">
        <w:rPr>
          <w:sz w:val="24"/>
          <w:szCs w:val="24"/>
          <w:lang w:val="en-GB"/>
        </w:rPr>
        <w:t>Cohen,</w:t>
      </w:r>
      <w:r w:rsidRPr="00040303">
        <w:rPr>
          <w:sz w:val="24"/>
          <w:szCs w:val="24"/>
          <w:vertAlign w:val="superscript"/>
          <w:lang w:val="en-GB"/>
        </w:rPr>
        <w:t>10</w:t>
      </w:r>
      <w:r w:rsidRPr="00040303">
        <w:rPr>
          <w:sz w:val="24"/>
          <w:szCs w:val="24"/>
          <w:lang w:val="en-GB"/>
        </w:rPr>
        <w:t xml:space="preserve"> C</w:t>
      </w:r>
      <w:r w:rsidR="00AB6531">
        <w:rPr>
          <w:sz w:val="24"/>
          <w:szCs w:val="24"/>
          <w:lang w:val="en-GB"/>
        </w:rPr>
        <w:t>raig</w:t>
      </w:r>
      <w:r w:rsidRPr="00040303">
        <w:rPr>
          <w:sz w:val="24"/>
          <w:szCs w:val="24"/>
          <w:lang w:val="en-GB"/>
        </w:rPr>
        <w:t xml:space="preserve"> Kollman,</w:t>
      </w:r>
      <w:r w:rsidRPr="00040303">
        <w:rPr>
          <w:sz w:val="24"/>
          <w:szCs w:val="24"/>
          <w:vertAlign w:val="superscript"/>
          <w:lang w:val="en-GB"/>
        </w:rPr>
        <w:t>10</w:t>
      </w:r>
      <w:r w:rsidRPr="00040303">
        <w:rPr>
          <w:sz w:val="24"/>
          <w:szCs w:val="24"/>
          <w:lang w:val="en-GB"/>
        </w:rPr>
        <w:t xml:space="preserve"> S</w:t>
      </w:r>
      <w:r w:rsidR="00AB6531">
        <w:rPr>
          <w:sz w:val="24"/>
          <w:szCs w:val="24"/>
          <w:lang w:val="en-GB"/>
        </w:rPr>
        <w:t xml:space="preserve">abine </w:t>
      </w:r>
      <w:r w:rsidR="004C381D">
        <w:rPr>
          <w:sz w:val="24"/>
          <w:szCs w:val="24"/>
          <w:lang w:val="en-GB"/>
        </w:rPr>
        <w:t>E.</w:t>
      </w:r>
      <w:r w:rsidRPr="00040303">
        <w:rPr>
          <w:sz w:val="24"/>
          <w:szCs w:val="24"/>
          <w:lang w:val="en-GB"/>
        </w:rPr>
        <w:t xml:space="preserve"> Hofer,</w:t>
      </w:r>
      <w:r w:rsidRPr="00040303">
        <w:rPr>
          <w:sz w:val="24"/>
          <w:szCs w:val="24"/>
          <w:vertAlign w:val="superscript"/>
          <w:lang w:val="en-GB"/>
        </w:rPr>
        <w:t>7</w:t>
      </w:r>
      <w:r w:rsidRPr="00040303">
        <w:rPr>
          <w:sz w:val="24"/>
          <w:szCs w:val="24"/>
          <w:lang w:val="en-GB"/>
        </w:rPr>
        <w:t xml:space="preserve"> E</w:t>
      </w:r>
      <w:r w:rsidR="00AB6531">
        <w:rPr>
          <w:sz w:val="24"/>
          <w:szCs w:val="24"/>
          <w:lang w:val="en-GB"/>
        </w:rPr>
        <w:t xml:space="preserve">lke </w:t>
      </w:r>
      <w:r w:rsidRPr="00040303">
        <w:rPr>
          <w:sz w:val="24"/>
          <w:szCs w:val="24"/>
          <w:lang w:val="en-GB"/>
        </w:rPr>
        <w:t>Fröhlich</w:t>
      </w:r>
      <w:r w:rsidR="00E6512A" w:rsidRPr="00040303">
        <w:rPr>
          <w:sz w:val="24"/>
          <w:szCs w:val="24"/>
          <w:lang w:val="en-GB"/>
        </w:rPr>
        <w:noBreakHyphen/>
      </w:r>
      <w:r w:rsidRPr="00040303">
        <w:rPr>
          <w:sz w:val="24"/>
          <w:szCs w:val="24"/>
          <w:lang w:val="en-GB"/>
        </w:rPr>
        <w:t>Reiterer,</w:t>
      </w:r>
      <w:r w:rsidRPr="00040303">
        <w:rPr>
          <w:sz w:val="24"/>
          <w:szCs w:val="24"/>
          <w:vertAlign w:val="superscript"/>
          <w:lang w:val="en-GB"/>
        </w:rPr>
        <w:t>11</w:t>
      </w:r>
      <w:r w:rsidRPr="00040303">
        <w:rPr>
          <w:sz w:val="24"/>
          <w:szCs w:val="24"/>
          <w:lang w:val="en-GB"/>
        </w:rPr>
        <w:t xml:space="preserve"> T</w:t>
      </w:r>
      <w:r w:rsidR="00AB6531">
        <w:rPr>
          <w:sz w:val="24"/>
          <w:szCs w:val="24"/>
          <w:lang w:val="en-GB"/>
        </w:rPr>
        <w:t xml:space="preserve">homas </w:t>
      </w:r>
      <w:r w:rsidRPr="00040303">
        <w:rPr>
          <w:sz w:val="24"/>
          <w:szCs w:val="24"/>
          <w:lang w:val="en-GB"/>
        </w:rPr>
        <w:t>M. Kapellen,</w:t>
      </w:r>
      <w:r w:rsidRPr="00040303">
        <w:rPr>
          <w:sz w:val="24"/>
          <w:szCs w:val="24"/>
          <w:vertAlign w:val="superscript"/>
          <w:lang w:val="en-GB"/>
        </w:rPr>
        <w:t>6</w:t>
      </w:r>
      <w:r w:rsidRPr="00040303">
        <w:rPr>
          <w:sz w:val="24"/>
          <w:szCs w:val="24"/>
          <w:lang w:val="en-GB"/>
        </w:rPr>
        <w:t xml:space="preserve"> </w:t>
      </w:r>
      <w:r w:rsidR="00AB6531">
        <w:rPr>
          <w:sz w:val="24"/>
          <w:szCs w:val="24"/>
          <w:lang w:val="en-GB"/>
        </w:rPr>
        <w:t xml:space="preserve">Carlo </w:t>
      </w:r>
      <w:r w:rsidRPr="00040303">
        <w:rPr>
          <w:sz w:val="24"/>
          <w:szCs w:val="24"/>
          <w:lang w:val="en-GB"/>
        </w:rPr>
        <w:t>L. Acerini,</w:t>
      </w:r>
      <w:r w:rsidRPr="00040303">
        <w:rPr>
          <w:sz w:val="24"/>
          <w:szCs w:val="24"/>
          <w:vertAlign w:val="superscript"/>
          <w:lang w:val="en-GB"/>
        </w:rPr>
        <w:t>2</w:t>
      </w:r>
      <w:r w:rsidRPr="00040303">
        <w:rPr>
          <w:sz w:val="24"/>
          <w:szCs w:val="24"/>
          <w:lang w:val="en-GB"/>
        </w:rPr>
        <w:t xml:space="preserve"> </w:t>
      </w:r>
      <w:bookmarkStart w:id="4" w:name="_Hlk517347961"/>
      <w:r w:rsidRPr="00040303">
        <w:rPr>
          <w:sz w:val="24"/>
          <w:szCs w:val="24"/>
          <w:lang w:val="en-GB"/>
        </w:rPr>
        <w:t>C</w:t>
      </w:r>
      <w:r w:rsidR="00AB6531">
        <w:rPr>
          <w:sz w:val="24"/>
          <w:szCs w:val="24"/>
          <w:lang w:val="en-GB"/>
        </w:rPr>
        <w:t xml:space="preserve">arine </w:t>
      </w:r>
      <w:r w:rsidRPr="00040303">
        <w:rPr>
          <w:sz w:val="24"/>
          <w:szCs w:val="24"/>
          <w:lang w:val="en-GB"/>
        </w:rPr>
        <w:t>de Beaufort</w:t>
      </w:r>
      <w:bookmarkEnd w:id="4"/>
      <w:r w:rsidRPr="00040303">
        <w:rPr>
          <w:sz w:val="24"/>
          <w:szCs w:val="24"/>
          <w:lang w:val="en-GB"/>
        </w:rPr>
        <w:t>,</w:t>
      </w:r>
      <w:r w:rsidRPr="00040303">
        <w:rPr>
          <w:sz w:val="24"/>
          <w:szCs w:val="24"/>
          <w:vertAlign w:val="superscript"/>
          <w:lang w:val="en-GB"/>
        </w:rPr>
        <w:t>5</w:t>
      </w:r>
      <w:r w:rsidRPr="00040303">
        <w:rPr>
          <w:sz w:val="24"/>
          <w:szCs w:val="24"/>
          <w:lang w:val="en-GB"/>
        </w:rPr>
        <w:t xml:space="preserve"> F</w:t>
      </w:r>
      <w:r w:rsidR="00AB6531">
        <w:rPr>
          <w:sz w:val="24"/>
          <w:szCs w:val="24"/>
          <w:lang w:val="en-GB"/>
        </w:rPr>
        <w:t>iona</w:t>
      </w:r>
      <w:r w:rsidRPr="00040303">
        <w:rPr>
          <w:sz w:val="24"/>
          <w:szCs w:val="24"/>
          <w:lang w:val="en-GB"/>
        </w:rPr>
        <w:t xml:space="preserve"> Campbell,</w:t>
      </w:r>
      <w:r w:rsidRPr="00040303">
        <w:rPr>
          <w:sz w:val="24"/>
          <w:szCs w:val="24"/>
          <w:vertAlign w:val="superscript"/>
          <w:lang w:val="en-GB"/>
        </w:rPr>
        <w:t>4</w:t>
      </w:r>
      <w:r w:rsidRPr="00040303">
        <w:rPr>
          <w:sz w:val="24"/>
          <w:szCs w:val="24"/>
          <w:lang w:val="en-GB"/>
        </w:rPr>
        <w:t xml:space="preserve"> B</w:t>
      </w:r>
      <w:r w:rsidR="00AB6531">
        <w:rPr>
          <w:sz w:val="24"/>
          <w:szCs w:val="24"/>
          <w:lang w:val="en-GB"/>
        </w:rPr>
        <w:t xml:space="preserve">irgit </w:t>
      </w:r>
      <w:r w:rsidRPr="00D91622">
        <w:rPr>
          <w:sz w:val="24"/>
          <w:szCs w:val="24"/>
          <w:lang w:val="en-GB"/>
        </w:rPr>
        <w:t>Rami-</w:t>
      </w:r>
      <w:r>
        <w:rPr>
          <w:sz w:val="24"/>
          <w:szCs w:val="24"/>
          <w:lang w:val="en-GB"/>
        </w:rPr>
        <w:t>Merhar</w:t>
      </w:r>
      <w:r w:rsidRPr="00D91622">
        <w:rPr>
          <w:sz w:val="24"/>
          <w:szCs w:val="24"/>
          <w:lang w:val="en-GB"/>
        </w:rPr>
        <w:t>,</w:t>
      </w:r>
      <w:r w:rsidR="00192803">
        <w:rPr>
          <w:sz w:val="24"/>
          <w:szCs w:val="24"/>
          <w:vertAlign w:val="superscript"/>
          <w:lang w:val="en-GB"/>
        </w:rPr>
        <w:t>3</w:t>
      </w:r>
      <w:r w:rsidR="00192803">
        <w:rPr>
          <w:sz w:val="24"/>
          <w:szCs w:val="24"/>
          <w:lang w:val="en-GB"/>
        </w:rPr>
        <w:t xml:space="preserve"> R</w:t>
      </w:r>
      <w:r w:rsidR="00AB6531">
        <w:rPr>
          <w:sz w:val="24"/>
          <w:szCs w:val="24"/>
          <w:lang w:val="en-GB"/>
        </w:rPr>
        <w:t>oman</w:t>
      </w:r>
      <w:r w:rsidR="00192803">
        <w:rPr>
          <w:sz w:val="24"/>
          <w:szCs w:val="24"/>
          <w:lang w:val="en-GB"/>
        </w:rPr>
        <w:t xml:space="preserve"> Hovorka</w:t>
      </w:r>
      <w:r w:rsidRPr="00D91622">
        <w:rPr>
          <w:sz w:val="24"/>
          <w:szCs w:val="24"/>
          <w:lang w:val="en-GB"/>
        </w:rPr>
        <w:t>,</w:t>
      </w:r>
      <w:r w:rsidR="00192803">
        <w:rPr>
          <w:sz w:val="24"/>
          <w:szCs w:val="24"/>
          <w:vertAlign w:val="superscript"/>
          <w:lang w:val="en-GB"/>
        </w:rPr>
        <w:t>1,2</w:t>
      </w:r>
      <w:r w:rsidRPr="00D91622">
        <w:rPr>
          <w:sz w:val="24"/>
          <w:szCs w:val="24"/>
          <w:lang w:val="en-GB"/>
        </w:rPr>
        <w:t xml:space="preserve"> </w:t>
      </w:r>
      <w:r w:rsidR="00192803">
        <w:rPr>
          <w:sz w:val="24"/>
          <w:szCs w:val="24"/>
          <w:lang w:val="en-GB"/>
        </w:rPr>
        <w:t xml:space="preserve">on behalf of </w:t>
      </w:r>
      <w:proofErr w:type="spellStart"/>
      <w:r w:rsidRPr="00D91622">
        <w:rPr>
          <w:sz w:val="24"/>
          <w:szCs w:val="24"/>
          <w:lang w:val="en-GB"/>
        </w:rPr>
        <w:t>KidsAP</w:t>
      </w:r>
      <w:proofErr w:type="spellEnd"/>
      <w:r w:rsidRPr="00D91622">
        <w:rPr>
          <w:sz w:val="24"/>
          <w:szCs w:val="24"/>
          <w:lang w:val="en-GB"/>
        </w:rPr>
        <w:t xml:space="preserve"> Consortium</w:t>
      </w:r>
    </w:p>
    <w:p w14:paraId="3C66FBBB" w14:textId="77777777" w:rsidR="00D91622" w:rsidRPr="00D91622" w:rsidRDefault="00D91622" w:rsidP="00D91622">
      <w:pPr>
        <w:pStyle w:val="ListParagraph"/>
        <w:rPr>
          <w:sz w:val="24"/>
          <w:szCs w:val="24"/>
          <w:lang w:val="en-GB"/>
        </w:rPr>
      </w:pPr>
    </w:p>
    <w:p w14:paraId="198D8E59" w14:textId="6BD9FEEC" w:rsidR="00D91622" w:rsidRPr="00D91622" w:rsidRDefault="00D91622" w:rsidP="002871DA">
      <w:pPr>
        <w:pStyle w:val="ListParagraph"/>
        <w:numPr>
          <w:ilvl w:val="0"/>
          <w:numId w:val="5"/>
        </w:numPr>
        <w:rPr>
          <w:szCs w:val="24"/>
        </w:rPr>
      </w:pPr>
      <w:r w:rsidRPr="00D91622">
        <w:rPr>
          <w:szCs w:val="24"/>
        </w:rPr>
        <w:t>University of Cambridge, Wellcome Trust-MRC Institute of Metabolic Science, Cambridge, United Kingdom</w:t>
      </w:r>
    </w:p>
    <w:p w14:paraId="4F4C1E44" w14:textId="1520F6CE" w:rsidR="00D91622" w:rsidRPr="00D91622" w:rsidRDefault="00D91622" w:rsidP="002871DA">
      <w:pPr>
        <w:pStyle w:val="ListParagraph"/>
        <w:numPr>
          <w:ilvl w:val="0"/>
          <w:numId w:val="5"/>
        </w:numPr>
        <w:rPr>
          <w:szCs w:val="24"/>
        </w:rPr>
      </w:pPr>
      <w:r w:rsidRPr="00D91622">
        <w:rPr>
          <w:szCs w:val="24"/>
        </w:rPr>
        <w:t>University of Cambridge, Department of Paediatrics, Cambridge, United Kingdom</w:t>
      </w:r>
    </w:p>
    <w:p w14:paraId="2959BCA7" w14:textId="77777777" w:rsidR="00D91622" w:rsidRPr="00D91622" w:rsidRDefault="00D91622" w:rsidP="002871DA">
      <w:pPr>
        <w:pStyle w:val="ListParagraph"/>
        <w:numPr>
          <w:ilvl w:val="0"/>
          <w:numId w:val="5"/>
        </w:numPr>
        <w:rPr>
          <w:szCs w:val="24"/>
        </w:rPr>
      </w:pPr>
      <w:r w:rsidRPr="00D91622">
        <w:rPr>
          <w:szCs w:val="24"/>
        </w:rPr>
        <w:t>Medical University of Vienna, Department of Pediatrics and Adolescent Medicine, Vienna, Austria</w:t>
      </w:r>
    </w:p>
    <w:p w14:paraId="3BC8A770" w14:textId="1D62C358" w:rsidR="00D91622" w:rsidRPr="00D91622" w:rsidRDefault="00D91622" w:rsidP="002871DA">
      <w:pPr>
        <w:pStyle w:val="ListParagraph"/>
        <w:numPr>
          <w:ilvl w:val="0"/>
          <w:numId w:val="5"/>
        </w:numPr>
        <w:rPr>
          <w:szCs w:val="24"/>
        </w:rPr>
      </w:pPr>
      <w:r w:rsidRPr="00D91622">
        <w:rPr>
          <w:szCs w:val="24"/>
        </w:rPr>
        <w:t xml:space="preserve">Leeds Children's Hospital, </w:t>
      </w:r>
      <w:bookmarkStart w:id="5" w:name="_Hlk517347819"/>
      <w:r w:rsidRPr="00D91622">
        <w:rPr>
          <w:szCs w:val="24"/>
        </w:rPr>
        <w:t>Dep</w:t>
      </w:r>
      <w:r w:rsidR="00262A48">
        <w:rPr>
          <w:szCs w:val="24"/>
        </w:rPr>
        <w:t>artment</w:t>
      </w:r>
      <w:r w:rsidRPr="00D91622">
        <w:rPr>
          <w:szCs w:val="24"/>
        </w:rPr>
        <w:t xml:space="preserve"> of Paediatric Diabetes</w:t>
      </w:r>
      <w:bookmarkEnd w:id="5"/>
      <w:r w:rsidRPr="00D91622">
        <w:rPr>
          <w:szCs w:val="24"/>
        </w:rPr>
        <w:t>, Leeds, United Kingdom</w:t>
      </w:r>
    </w:p>
    <w:p w14:paraId="46EEF585" w14:textId="2515910F" w:rsidR="00D91622" w:rsidRPr="00914B6D" w:rsidRDefault="00D91622" w:rsidP="002871DA">
      <w:pPr>
        <w:pStyle w:val="ListParagraph"/>
        <w:numPr>
          <w:ilvl w:val="0"/>
          <w:numId w:val="5"/>
        </w:numPr>
        <w:rPr>
          <w:szCs w:val="24"/>
          <w:lang w:val="de-DE"/>
        </w:rPr>
      </w:pPr>
      <w:r w:rsidRPr="00914B6D">
        <w:rPr>
          <w:szCs w:val="24"/>
          <w:lang w:val="de-DE"/>
        </w:rPr>
        <w:t>DECCP, Clinique Pédiatrique /CH de Luxembourg, Luxembourg, Luxembourg</w:t>
      </w:r>
    </w:p>
    <w:p w14:paraId="6FB58411" w14:textId="77777777" w:rsidR="00D91622" w:rsidRPr="00D91622" w:rsidRDefault="00D91622" w:rsidP="002871DA">
      <w:pPr>
        <w:pStyle w:val="ListParagraph"/>
        <w:numPr>
          <w:ilvl w:val="0"/>
          <w:numId w:val="5"/>
        </w:numPr>
        <w:rPr>
          <w:szCs w:val="24"/>
        </w:rPr>
      </w:pPr>
      <w:r w:rsidRPr="00D91622">
        <w:rPr>
          <w:szCs w:val="24"/>
        </w:rPr>
        <w:t>University of Leipzig, Division for Paediatric Diabetology, Leipzig, Germany</w:t>
      </w:r>
    </w:p>
    <w:p w14:paraId="4D4B8ABA" w14:textId="77777777" w:rsidR="00D91622" w:rsidRPr="00D91622" w:rsidRDefault="00D91622" w:rsidP="002871DA">
      <w:pPr>
        <w:pStyle w:val="ListParagraph"/>
        <w:numPr>
          <w:ilvl w:val="0"/>
          <w:numId w:val="5"/>
        </w:numPr>
        <w:rPr>
          <w:szCs w:val="24"/>
        </w:rPr>
      </w:pPr>
      <w:r w:rsidRPr="00D91622">
        <w:rPr>
          <w:szCs w:val="24"/>
        </w:rPr>
        <w:t>Medical University of Innsbruck, Department of Pediatrics I, Innsbruck, Austria</w:t>
      </w:r>
    </w:p>
    <w:p w14:paraId="684A5B8D" w14:textId="77777777" w:rsidR="00D91622" w:rsidRPr="00D91622" w:rsidRDefault="00D91622" w:rsidP="002871DA">
      <w:pPr>
        <w:pStyle w:val="ListParagraph"/>
        <w:numPr>
          <w:ilvl w:val="0"/>
          <w:numId w:val="5"/>
        </w:numPr>
        <w:rPr>
          <w:szCs w:val="24"/>
        </w:rPr>
      </w:pPr>
      <w:r w:rsidRPr="00D91622">
        <w:rPr>
          <w:szCs w:val="24"/>
        </w:rPr>
        <w:t>Medical University of Graz, Department of Internal Medicine, Graz, Austria</w:t>
      </w:r>
    </w:p>
    <w:p w14:paraId="296E19B7" w14:textId="77777777" w:rsidR="00D91622" w:rsidRPr="00D91622" w:rsidRDefault="00D91622" w:rsidP="002871DA">
      <w:pPr>
        <w:pStyle w:val="ListParagraph"/>
        <w:numPr>
          <w:ilvl w:val="0"/>
          <w:numId w:val="5"/>
        </w:numPr>
        <w:rPr>
          <w:szCs w:val="24"/>
        </w:rPr>
      </w:pPr>
      <w:r w:rsidRPr="00D91622">
        <w:rPr>
          <w:szCs w:val="24"/>
        </w:rPr>
        <w:t>Cambridge University Hospitals NHS Foundation Trust, Department of Nutrition &amp; Dietetics, Cambridge, United Kingdom</w:t>
      </w:r>
    </w:p>
    <w:p w14:paraId="1BC9B71D" w14:textId="55CEF8A0" w:rsidR="00D91622" w:rsidRPr="00D91622" w:rsidRDefault="00D91622" w:rsidP="002871DA">
      <w:pPr>
        <w:pStyle w:val="ListParagraph"/>
        <w:numPr>
          <w:ilvl w:val="0"/>
          <w:numId w:val="5"/>
        </w:numPr>
        <w:rPr>
          <w:szCs w:val="24"/>
        </w:rPr>
      </w:pPr>
      <w:r w:rsidRPr="00D91622">
        <w:rPr>
          <w:szCs w:val="24"/>
        </w:rPr>
        <w:t>Jaeb Center for Health Research, Tampa,</w:t>
      </w:r>
      <w:r w:rsidR="00E6512A">
        <w:rPr>
          <w:szCs w:val="24"/>
        </w:rPr>
        <w:t xml:space="preserve"> FL, </w:t>
      </w:r>
      <w:r w:rsidRPr="00D91622">
        <w:rPr>
          <w:szCs w:val="24"/>
        </w:rPr>
        <w:t xml:space="preserve">United States </w:t>
      </w:r>
    </w:p>
    <w:p w14:paraId="0226A72B" w14:textId="0024E2E7" w:rsidR="00D23C97" w:rsidRPr="00D91622" w:rsidRDefault="005B5BDA" w:rsidP="002871DA">
      <w:pPr>
        <w:pStyle w:val="ListParagraph"/>
        <w:numPr>
          <w:ilvl w:val="0"/>
          <w:numId w:val="5"/>
        </w:numPr>
        <w:rPr>
          <w:szCs w:val="24"/>
        </w:rPr>
      </w:pPr>
      <w:r>
        <w:rPr>
          <w:szCs w:val="24"/>
        </w:rPr>
        <w:t xml:space="preserve">Medical University of Graz, </w:t>
      </w:r>
      <w:r w:rsidR="00D91622" w:rsidRPr="00D91622">
        <w:rPr>
          <w:szCs w:val="24"/>
        </w:rPr>
        <w:t>Department of Pediatrics and Adolescent Medicine,</w:t>
      </w:r>
      <w:r>
        <w:rPr>
          <w:szCs w:val="24"/>
        </w:rPr>
        <w:t xml:space="preserve"> </w:t>
      </w:r>
      <w:r w:rsidR="00D91622" w:rsidRPr="00D91622">
        <w:rPr>
          <w:szCs w:val="24"/>
        </w:rPr>
        <w:t>Graz, Austria</w:t>
      </w:r>
    </w:p>
    <w:p w14:paraId="1B523ED2" w14:textId="731E09D7" w:rsidR="00D23C97" w:rsidRPr="00911F90" w:rsidRDefault="00D23C97" w:rsidP="006C350C">
      <w:pPr>
        <w:spacing w:after="0" w:line="240" w:lineRule="auto"/>
        <w:rPr>
          <w:color w:val="000000"/>
          <w:szCs w:val="24"/>
        </w:rPr>
      </w:pPr>
      <w:r w:rsidRPr="004C780E">
        <w:rPr>
          <w:b/>
          <w:caps/>
          <w:color w:val="000000"/>
          <w:szCs w:val="24"/>
        </w:rPr>
        <w:t>C</w:t>
      </w:r>
      <w:r w:rsidRPr="004C780E">
        <w:rPr>
          <w:b/>
          <w:color w:val="000000"/>
          <w:szCs w:val="24"/>
        </w:rPr>
        <w:t>orrespondence</w:t>
      </w:r>
      <w:r w:rsidR="006C350C">
        <w:rPr>
          <w:b/>
          <w:color w:val="000000"/>
          <w:szCs w:val="24"/>
        </w:rPr>
        <w:br/>
      </w:r>
      <w:r w:rsidRPr="00911F90">
        <w:rPr>
          <w:color w:val="000000"/>
          <w:szCs w:val="24"/>
        </w:rPr>
        <w:t>Roman Hovorka, PhD</w:t>
      </w:r>
    </w:p>
    <w:p w14:paraId="3D40B0DE" w14:textId="77777777" w:rsidR="00D23C97" w:rsidRPr="005066B0" w:rsidRDefault="00D23C97" w:rsidP="00B838C2">
      <w:pPr>
        <w:spacing w:after="0"/>
        <w:rPr>
          <w:color w:val="000000"/>
          <w:szCs w:val="24"/>
        </w:rPr>
      </w:pPr>
      <w:r w:rsidRPr="005066B0">
        <w:rPr>
          <w:color w:val="000000"/>
          <w:szCs w:val="24"/>
        </w:rPr>
        <w:t xml:space="preserve">University of Cambridge Metabolic Research Laboratories and </w:t>
      </w:r>
    </w:p>
    <w:p w14:paraId="75CDFF6D" w14:textId="77777777" w:rsidR="00D23C97" w:rsidRPr="005066B0" w:rsidRDefault="00D23C97" w:rsidP="00B838C2">
      <w:pPr>
        <w:spacing w:after="0"/>
        <w:rPr>
          <w:color w:val="000000"/>
          <w:szCs w:val="24"/>
        </w:rPr>
      </w:pPr>
      <w:r w:rsidRPr="005066B0">
        <w:rPr>
          <w:color w:val="000000"/>
          <w:szCs w:val="24"/>
        </w:rPr>
        <w:t>NIHR Cambridge Biomedical Research Centre,</w:t>
      </w:r>
    </w:p>
    <w:p w14:paraId="7ACCDD13" w14:textId="77777777" w:rsidR="00D23C97" w:rsidRPr="00D03E91" w:rsidRDefault="00D23C97" w:rsidP="00B838C2">
      <w:pPr>
        <w:spacing w:after="0"/>
        <w:rPr>
          <w:color w:val="000000"/>
          <w:szCs w:val="24"/>
        </w:rPr>
      </w:pPr>
      <w:proofErr w:type="spellStart"/>
      <w:r w:rsidRPr="005066B0">
        <w:rPr>
          <w:color w:val="000000"/>
          <w:szCs w:val="24"/>
        </w:rPr>
        <w:t>Wellcome</w:t>
      </w:r>
      <w:proofErr w:type="spellEnd"/>
      <w:r w:rsidRPr="005066B0">
        <w:rPr>
          <w:color w:val="000000"/>
          <w:szCs w:val="24"/>
        </w:rPr>
        <w:t xml:space="preserve"> Trust-MRC In</w:t>
      </w:r>
      <w:r w:rsidRPr="00D03E91">
        <w:rPr>
          <w:color w:val="000000"/>
          <w:szCs w:val="24"/>
        </w:rPr>
        <w:t>stitute of Metabolic Science, Box 289,</w:t>
      </w:r>
    </w:p>
    <w:p w14:paraId="204A1212" w14:textId="77777777" w:rsidR="00D23C97" w:rsidRPr="00D03E91" w:rsidRDefault="00D23C97" w:rsidP="00B838C2">
      <w:pPr>
        <w:spacing w:after="0"/>
        <w:rPr>
          <w:color w:val="000000"/>
          <w:szCs w:val="24"/>
        </w:rPr>
      </w:pPr>
      <w:r w:rsidRPr="00D03E91">
        <w:rPr>
          <w:color w:val="000000"/>
          <w:szCs w:val="24"/>
        </w:rPr>
        <w:t>Addenbrooke’s Hospital, Hills Road, Cambridge CB2 0QQ, UK</w:t>
      </w:r>
    </w:p>
    <w:p w14:paraId="54A4133B" w14:textId="77777777" w:rsidR="00D23C97" w:rsidRPr="00D03E91" w:rsidRDefault="00D23C97" w:rsidP="00B838C2">
      <w:pPr>
        <w:spacing w:after="0"/>
        <w:rPr>
          <w:szCs w:val="24"/>
        </w:rPr>
      </w:pPr>
      <w:proofErr w:type="spellStart"/>
      <w:r w:rsidRPr="00D03E91">
        <w:rPr>
          <w:color w:val="000000"/>
          <w:szCs w:val="24"/>
        </w:rPr>
        <w:t>tel</w:t>
      </w:r>
      <w:proofErr w:type="spellEnd"/>
      <w:r w:rsidRPr="00D03E91">
        <w:rPr>
          <w:color w:val="000000"/>
          <w:szCs w:val="24"/>
        </w:rPr>
        <w:t xml:space="preserve">: +44 1223 762 862, fax: +44 1223 330 598, e-mail: </w:t>
      </w:r>
      <w:hyperlink r:id="rId9" w:history="1">
        <w:r w:rsidRPr="00D03E91">
          <w:rPr>
            <w:rStyle w:val="Hyperlink"/>
            <w:color w:val="000000"/>
            <w:szCs w:val="24"/>
            <w:u w:val="none"/>
          </w:rPr>
          <w:t>rh347@cam.ac.uk</w:t>
        </w:r>
      </w:hyperlink>
    </w:p>
    <w:p w14:paraId="677600CE" w14:textId="77777777" w:rsidR="00FD0EB8" w:rsidRDefault="00FD0EB8" w:rsidP="00B838C2">
      <w:pPr>
        <w:spacing w:after="0"/>
        <w:rPr>
          <w:b/>
          <w:i/>
          <w:color w:val="000000"/>
          <w:szCs w:val="24"/>
        </w:rPr>
      </w:pPr>
    </w:p>
    <w:p w14:paraId="6F015CA0" w14:textId="51AFFC7C" w:rsidR="00D23C97" w:rsidRPr="004C780E" w:rsidRDefault="00FD0EB8" w:rsidP="00B838C2">
      <w:pPr>
        <w:spacing w:after="0"/>
        <w:rPr>
          <w:b/>
          <w:color w:val="000000"/>
          <w:szCs w:val="24"/>
        </w:rPr>
      </w:pPr>
      <w:r w:rsidRPr="004C780E">
        <w:rPr>
          <w:b/>
          <w:color w:val="000000"/>
          <w:szCs w:val="24"/>
        </w:rPr>
        <w:t>Word count</w:t>
      </w:r>
    </w:p>
    <w:p w14:paraId="224B4AFB" w14:textId="33C72D54" w:rsidR="00D23C97" w:rsidRPr="00E6512A" w:rsidRDefault="00FD0EB8" w:rsidP="00FD0EB8">
      <w:pPr>
        <w:spacing w:after="0"/>
        <w:ind w:firstLine="720"/>
        <w:rPr>
          <w:color w:val="000000"/>
          <w:szCs w:val="24"/>
        </w:rPr>
      </w:pPr>
      <w:r w:rsidRPr="00E6512A">
        <w:rPr>
          <w:color w:val="000000"/>
          <w:szCs w:val="24"/>
        </w:rPr>
        <w:t xml:space="preserve">Abstract </w:t>
      </w:r>
      <w:r w:rsidRPr="00E6512A">
        <w:rPr>
          <w:color w:val="000000"/>
          <w:szCs w:val="24"/>
        </w:rPr>
        <w:tab/>
      </w:r>
      <w:r w:rsidRPr="00E6512A">
        <w:rPr>
          <w:color w:val="000000"/>
          <w:szCs w:val="24"/>
        </w:rPr>
        <w:tab/>
      </w:r>
      <w:r w:rsidRPr="00E6512A">
        <w:rPr>
          <w:color w:val="000000"/>
          <w:szCs w:val="24"/>
        </w:rPr>
        <w:tab/>
      </w:r>
      <w:r w:rsidR="00D32ED9" w:rsidRPr="00E6512A">
        <w:rPr>
          <w:color w:val="000000"/>
          <w:szCs w:val="24"/>
        </w:rPr>
        <w:t>2</w:t>
      </w:r>
      <w:r w:rsidR="00A3402E">
        <w:rPr>
          <w:color w:val="000000"/>
          <w:szCs w:val="24"/>
        </w:rPr>
        <w:t>50</w:t>
      </w:r>
    </w:p>
    <w:p w14:paraId="3D88458B" w14:textId="0070FB49" w:rsidR="00952813" w:rsidRPr="00E6512A" w:rsidRDefault="00D32ED9" w:rsidP="00997648">
      <w:pPr>
        <w:spacing w:after="0"/>
        <w:ind w:firstLine="720"/>
        <w:rPr>
          <w:color w:val="000000"/>
          <w:szCs w:val="24"/>
        </w:rPr>
      </w:pPr>
      <w:r w:rsidRPr="00E6512A">
        <w:rPr>
          <w:color w:val="000000"/>
          <w:szCs w:val="24"/>
        </w:rPr>
        <w:t>Manuscript</w:t>
      </w:r>
      <w:r w:rsidRPr="00E6512A">
        <w:rPr>
          <w:color w:val="000000"/>
          <w:szCs w:val="24"/>
        </w:rPr>
        <w:tab/>
      </w:r>
      <w:r w:rsidRPr="00E6512A">
        <w:rPr>
          <w:color w:val="000000"/>
          <w:szCs w:val="24"/>
        </w:rPr>
        <w:tab/>
      </w:r>
      <w:r w:rsidRPr="00E6512A">
        <w:rPr>
          <w:color w:val="000000"/>
          <w:szCs w:val="24"/>
        </w:rPr>
        <w:tab/>
      </w:r>
      <w:r w:rsidR="00E15FA9">
        <w:rPr>
          <w:color w:val="000000"/>
          <w:szCs w:val="24"/>
        </w:rPr>
        <w:t>2909</w:t>
      </w:r>
    </w:p>
    <w:p w14:paraId="40C89FF6" w14:textId="77777777" w:rsidR="00FD0EB8" w:rsidRDefault="00FD0EB8" w:rsidP="00B838C2">
      <w:pPr>
        <w:spacing w:after="0"/>
        <w:rPr>
          <w:b/>
          <w:i/>
          <w:color w:val="000000"/>
          <w:szCs w:val="24"/>
        </w:rPr>
      </w:pPr>
    </w:p>
    <w:p w14:paraId="2FE0AE7A" w14:textId="4E918C85" w:rsidR="00DD7684" w:rsidRPr="004C780E" w:rsidRDefault="00D32ED9" w:rsidP="00B838C2">
      <w:pPr>
        <w:spacing w:after="0"/>
        <w:rPr>
          <w:b/>
          <w:color w:val="000000"/>
          <w:szCs w:val="24"/>
        </w:rPr>
      </w:pPr>
      <w:r w:rsidRPr="004C780E">
        <w:rPr>
          <w:b/>
          <w:color w:val="000000"/>
          <w:szCs w:val="24"/>
        </w:rPr>
        <w:t xml:space="preserve">Visuals </w:t>
      </w:r>
    </w:p>
    <w:p w14:paraId="59925503" w14:textId="57BA1A53" w:rsidR="00D23C97" w:rsidRPr="00E6512A" w:rsidRDefault="001606B4" w:rsidP="00DD7684">
      <w:pPr>
        <w:spacing w:after="0"/>
        <w:ind w:firstLine="720"/>
        <w:rPr>
          <w:color w:val="000000"/>
          <w:szCs w:val="24"/>
        </w:rPr>
      </w:pPr>
      <w:r w:rsidRPr="00E6512A">
        <w:rPr>
          <w:color w:val="000000"/>
          <w:szCs w:val="24"/>
        </w:rPr>
        <w:t>Figures</w:t>
      </w:r>
      <w:r w:rsidRPr="00E6512A">
        <w:rPr>
          <w:color w:val="000000"/>
          <w:szCs w:val="24"/>
        </w:rPr>
        <w:tab/>
      </w:r>
      <w:r w:rsidRPr="00E6512A">
        <w:rPr>
          <w:color w:val="000000"/>
          <w:szCs w:val="24"/>
        </w:rPr>
        <w:tab/>
      </w:r>
      <w:r w:rsidRPr="00E6512A">
        <w:rPr>
          <w:color w:val="000000"/>
          <w:szCs w:val="24"/>
        </w:rPr>
        <w:tab/>
      </w:r>
      <w:r w:rsidR="00947486" w:rsidRPr="00E6512A">
        <w:rPr>
          <w:color w:val="000000"/>
          <w:szCs w:val="24"/>
        </w:rPr>
        <w:t>1</w:t>
      </w:r>
      <w:r w:rsidR="00D23C97" w:rsidRPr="00E6512A">
        <w:rPr>
          <w:color w:val="000000"/>
          <w:szCs w:val="24"/>
        </w:rPr>
        <w:tab/>
      </w:r>
      <w:r w:rsidR="00D23C97" w:rsidRPr="00E6512A">
        <w:rPr>
          <w:color w:val="000000"/>
          <w:szCs w:val="24"/>
        </w:rPr>
        <w:tab/>
      </w:r>
      <w:r w:rsidR="00D23C97" w:rsidRPr="00E6512A">
        <w:rPr>
          <w:color w:val="000000"/>
          <w:szCs w:val="24"/>
        </w:rPr>
        <w:tab/>
      </w:r>
      <w:r w:rsidR="00D23C97" w:rsidRPr="00E6512A">
        <w:rPr>
          <w:color w:val="000000"/>
          <w:szCs w:val="24"/>
        </w:rPr>
        <w:tab/>
      </w:r>
    </w:p>
    <w:p w14:paraId="5DD433FF" w14:textId="7EAF5063" w:rsidR="00D23C97" w:rsidRPr="00E6512A" w:rsidRDefault="00715066" w:rsidP="00DD7684">
      <w:pPr>
        <w:spacing w:after="0"/>
        <w:ind w:firstLine="720"/>
        <w:rPr>
          <w:color w:val="000000"/>
          <w:szCs w:val="24"/>
        </w:rPr>
      </w:pPr>
      <w:r w:rsidRPr="00E6512A">
        <w:rPr>
          <w:color w:val="000000"/>
          <w:szCs w:val="24"/>
        </w:rPr>
        <w:t>Tables</w:t>
      </w:r>
      <w:r w:rsidRPr="00E6512A">
        <w:rPr>
          <w:color w:val="000000"/>
          <w:szCs w:val="24"/>
        </w:rPr>
        <w:tab/>
      </w:r>
      <w:r w:rsidRPr="00E6512A">
        <w:rPr>
          <w:color w:val="000000"/>
          <w:szCs w:val="24"/>
        </w:rPr>
        <w:tab/>
      </w:r>
      <w:r w:rsidRPr="00E6512A">
        <w:rPr>
          <w:color w:val="000000"/>
          <w:szCs w:val="24"/>
        </w:rPr>
        <w:tab/>
      </w:r>
      <w:r w:rsidRPr="00E6512A">
        <w:rPr>
          <w:color w:val="000000"/>
          <w:szCs w:val="24"/>
        </w:rPr>
        <w:tab/>
      </w:r>
      <w:r w:rsidR="001606B4" w:rsidRPr="00E6512A">
        <w:rPr>
          <w:color w:val="000000"/>
          <w:szCs w:val="24"/>
        </w:rPr>
        <w:t>3</w:t>
      </w:r>
    </w:p>
    <w:p w14:paraId="76FFCE66" w14:textId="77777777" w:rsidR="00FD0EB8" w:rsidRPr="004C780E" w:rsidRDefault="00FD0EB8" w:rsidP="00B838C2">
      <w:pPr>
        <w:spacing w:after="0"/>
        <w:rPr>
          <w:b/>
          <w:color w:val="000000"/>
          <w:szCs w:val="24"/>
        </w:rPr>
      </w:pPr>
    </w:p>
    <w:p w14:paraId="30DBAAA9" w14:textId="55A69F39" w:rsidR="00952813" w:rsidRPr="00E6512A" w:rsidRDefault="00952813" w:rsidP="00B838C2">
      <w:pPr>
        <w:spacing w:after="0"/>
        <w:rPr>
          <w:color w:val="000000"/>
          <w:szCs w:val="24"/>
        </w:rPr>
      </w:pPr>
      <w:r w:rsidRPr="004C780E">
        <w:rPr>
          <w:b/>
          <w:color w:val="000000"/>
          <w:szCs w:val="24"/>
        </w:rPr>
        <w:t>References</w:t>
      </w:r>
      <w:r w:rsidRPr="00E6512A">
        <w:rPr>
          <w:color w:val="000000"/>
          <w:szCs w:val="24"/>
        </w:rPr>
        <w:tab/>
      </w:r>
      <w:r w:rsidRPr="00E6512A">
        <w:rPr>
          <w:color w:val="000000"/>
          <w:szCs w:val="24"/>
        </w:rPr>
        <w:tab/>
      </w:r>
      <w:r w:rsidRPr="00E6512A">
        <w:rPr>
          <w:color w:val="000000"/>
          <w:szCs w:val="24"/>
        </w:rPr>
        <w:tab/>
      </w:r>
      <w:r w:rsidRPr="00E6512A">
        <w:rPr>
          <w:color w:val="000000"/>
          <w:szCs w:val="24"/>
        </w:rPr>
        <w:tab/>
      </w:r>
      <w:r w:rsidR="00E15FA9">
        <w:rPr>
          <w:color w:val="000000"/>
          <w:szCs w:val="24"/>
        </w:rPr>
        <w:t>2</w:t>
      </w:r>
      <w:r w:rsidR="005B52C8">
        <w:rPr>
          <w:color w:val="000000"/>
          <w:szCs w:val="24"/>
        </w:rPr>
        <w:t>4</w:t>
      </w:r>
    </w:p>
    <w:p w14:paraId="75B22710" w14:textId="77777777" w:rsidR="00FD0EB8" w:rsidRPr="00E6512A" w:rsidRDefault="00FD0EB8" w:rsidP="00B838C2">
      <w:pPr>
        <w:spacing w:after="0"/>
        <w:rPr>
          <w:color w:val="000000"/>
          <w:szCs w:val="24"/>
        </w:rPr>
      </w:pPr>
    </w:p>
    <w:p w14:paraId="63DA8868" w14:textId="662EF5BE" w:rsidR="00FD0EB8" w:rsidRPr="00E6512A" w:rsidRDefault="00715066" w:rsidP="00B838C2">
      <w:pPr>
        <w:spacing w:after="0"/>
        <w:rPr>
          <w:color w:val="000000"/>
          <w:szCs w:val="24"/>
        </w:rPr>
      </w:pPr>
      <w:r w:rsidRPr="004C780E">
        <w:rPr>
          <w:b/>
          <w:color w:val="000000"/>
          <w:szCs w:val="24"/>
        </w:rPr>
        <w:t>Supplementary appendix</w:t>
      </w:r>
      <w:r w:rsidRPr="00E6512A">
        <w:rPr>
          <w:color w:val="000000"/>
          <w:szCs w:val="24"/>
        </w:rPr>
        <w:tab/>
      </w:r>
      <w:r w:rsidRPr="00E6512A">
        <w:rPr>
          <w:color w:val="000000"/>
          <w:szCs w:val="24"/>
        </w:rPr>
        <w:tab/>
      </w:r>
      <w:r w:rsidR="00FD0EB8" w:rsidRPr="00E6512A">
        <w:rPr>
          <w:color w:val="000000"/>
          <w:szCs w:val="24"/>
        </w:rPr>
        <w:t>1</w:t>
      </w:r>
    </w:p>
    <w:p w14:paraId="7D8371AB" w14:textId="24022EA3" w:rsidR="00D23C97" w:rsidRPr="00D03E91" w:rsidRDefault="00D23C97" w:rsidP="00395B5F">
      <w:pPr>
        <w:spacing w:after="0"/>
        <w:jc w:val="both"/>
        <w:rPr>
          <w:b/>
          <w:szCs w:val="24"/>
        </w:rPr>
      </w:pPr>
      <w:r w:rsidRPr="004C780E">
        <w:rPr>
          <w:b/>
          <w:color w:val="000000"/>
          <w:szCs w:val="24"/>
        </w:rPr>
        <w:t>Trial reg</w:t>
      </w:r>
      <w:r w:rsidR="00D32ED9" w:rsidRPr="004C780E">
        <w:rPr>
          <w:b/>
          <w:color w:val="000000"/>
          <w:szCs w:val="24"/>
        </w:rPr>
        <w:t>istration</w:t>
      </w:r>
      <w:r w:rsidR="00D32ED9" w:rsidRPr="00E6512A">
        <w:rPr>
          <w:color w:val="000000"/>
          <w:szCs w:val="24"/>
        </w:rPr>
        <w:t xml:space="preserve"> </w:t>
      </w:r>
      <w:r w:rsidRPr="00E6512A">
        <w:rPr>
          <w:color w:val="000000"/>
          <w:szCs w:val="24"/>
        </w:rPr>
        <w:tab/>
      </w:r>
      <w:r w:rsidRPr="00E6512A">
        <w:rPr>
          <w:color w:val="000000"/>
          <w:szCs w:val="24"/>
        </w:rPr>
        <w:tab/>
      </w:r>
      <w:r w:rsidRPr="00E6512A">
        <w:rPr>
          <w:color w:val="000000"/>
          <w:szCs w:val="24"/>
        </w:rPr>
        <w:tab/>
      </w:r>
      <w:r w:rsidR="00932E88" w:rsidRPr="00E6512A">
        <w:rPr>
          <w:color w:val="000000"/>
          <w:szCs w:val="24"/>
        </w:rPr>
        <w:t>NCT03101865</w:t>
      </w:r>
      <w:r w:rsidRPr="00D03E91">
        <w:rPr>
          <w:b/>
          <w:szCs w:val="24"/>
        </w:rPr>
        <w:br w:type="page"/>
      </w:r>
    </w:p>
    <w:p w14:paraId="5AC765CF" w14:textId="2E99A83E" w:rsidR="00FD0EB8" w:rsidRPr="00FD0EB8" w:rsidRDefault="00FD0EB8" w:rsidP="00FD0EB8">
      <w:pPr>
        <w:spacing w:line="480" w:lineRule="auto"/>
        <w:rPr>
          <w:b/>
          <w:szCs w:val="24"/>
        </w:rPr>
      </w:pPr>
      <w:r>
        <w:rPr>
          <w:b/>
          <w:szCs w:val="24"/>
        </w:rPr>
        <w:lastRenderedPageBreak/>
        <w:t>ABSTRACT</w:t>
      </w:r>
    </w:p>
    <w:p w14:paraId="1AA74DB6" w14:textId="056BD272" w:rsidR="00D23C97" w:rsidRPr="00D03E91" w:rsidRDefault="004D089B" w:rsidP="00B838C2">
      <w:pPr>
        <w:spacing w:line="480" w:lineRule="auto"/>
        <w:jc w:val="both"/>
        <w:rPr>
          <w:i/>
          <w:szCs w:val="24"/>
        </w:rPr>
      </w:pPr>
      <w:r>
        <w:rPr>
          <w:i/>
          <w:szCs w:val="24"/>
        </w:rPr>
        <w:t>Objectives</w:t>
      </w:r>
    </w:p>
    <w:p w14:paraId="7EE1B7A3" w14:textId="31B8727F" w:rsidR="009645DB" w:rsidRPr="009645DB" w:rsidRDefault="00A80DA0" w:rsidP="00B838C2">
      <w:pPr>
        <w:spacing w:line="480" w:lineRule="auto"/>
        <w:jc w:val="both"/>
        <w:rPr>
          <w:szCs w:val="24"/>
          <w:lang w:val="en-US"/>
        </w:rPr>
      </w:pPr>
      <w:r>
        <w:rPr>
          <w:szCs w:val="24"/>
          <w:lang w:val="en-US"/>
        </w:rPr>
        <w:t>We aimed to assess</w:t>
      </w:r>
      <w:r w:rsidR="009645DB" w:rsidRPr="009645DB">
        <w:rPr>
          <w:szCs w:val="24"/>
          <w:lang w:val="en-US"/>
        </w:rPr>
        <w:t xml:space="preserve"> the feasibility</w:t>
      </w:r>
      <w:r w:rsidR="00FF5FCC">
        <w:rPr>
          <w:szCs w:val="24"/>
          <w:lang w:val="en-US"/>
        </w:rPr>
        <w:t xml:space="preserve"> and </w:t>
      </w:r>
      <w:r w:rsidR="009645DB" w:rsidRPr="009645DB">
        <w:rPr>
          <w:szCs w:val="24"/>
          <w:lang w:val="en-US"/>
        </w:rPr>
        <w:t>safety of hybr</w:t>
      </w:r>
      <w:r w:rsidR="00BD6587">
        <w:rPr>
          <w:szCs w:val="24"/>
          <w:lang w:val="en-US"/>
        </w:rPr>
        <w:t xml:space="preserve">id closed-loop insulin delivery in children </w:t>
      </w:r>
      <w:r w:rsidR="00165461">
        <w:rPr>
          <w:szCs w:val="24"/>
          <w:lang w:val="en-US"/>
        </w:rPr>
        <w:t xml:space="preserve">with type 1 diabetes </w:t>
      </w:r>
      <w:r w:rsidR="00BD6587">
        <w:rPr>
          <w:szCs w:val="24"/>
          <w:lang w:val="en-US"/>
        </w:rPr>
        <w:t>aged 1 to 7 years</w:t>
      </w:r>
      <w:r w:rsidR="0006490C">
        <w:rPr>
          <w:szCs w:val="24"/>
          <w:lang w:val="en-US"/>
        </w:rPr>
        <w:t xml:space="preserve"> </w:t>
      </w:r>
      <w:r w:rsidR="00A914C0">
        <w:rPr>
          <w:szCs w:val="24"/>
          <w:lang w:val="en-US"/>
        </w:rPr>
        <w:t xml:space="preserve">as well as </w:t>
      </w:r>
      <w:r w:rsidR="00BA50FF">
        <w:rPr>
          <w:szCs w:val="24"/>
          <w:lang w:val="en-US"/>
        </w:rPr>
        <w:t xml:space="preserve">evaluating </w:t>
      </w:r>
      <w:r w:rsidR="009645DB" w:rsidRPr="009645DB">
        <w:rPr>
          <w:szCs w:val="24"/>
          <w:lang w:val="en-US"/>
        </w:rPr>
        <w:t>the role of diluted insulin</w:t>
      </w:r>
      <w:r w:rsidR="00BA50FF">
        <w:rPr>
          <w:szCs w:val="24"/>
          <w:lang w:val="en-US"/>
        </w:rPr>
        <w:t xml:space="preserve"> on glucose control</w:t>
      </w:r>
      <w:r w:rsidR="009645DB" w:rsidRPr="009645DB">
        <w:rPr>
          <w:szCs w:val="24"/>
          <w:lang w:val="en-US"/>
        </w:rPr>
        <w:t>.</w:t>
      </w:r>
    </w:p>
    <w:p w14:paraId="4D0CD4CB" w14:textId="14750448" w:rsidR="00D23C97" w:rsidRPr="005066B0" w:rsidRDefault="004D089B" w:rsidP="00B838C2">
      <w:pPr>
        <w:spacing w:line="480" w:lineRule="auto"/>
        <w:jc w:val="both"/>
        <w:rPr>
          <w:i/>
          <w:szCs w:val="24"/>
        </w:rPr>
      </w:pPr>
      <w:r w:rsidRPr="004D089B">
        <w:rPr>
          <w:i/>
          <w:szCs w:val="24"/>
        </w:rPr>
        <w:t>Research Design and Methods</w:t>
      </w:r>
    </w:p>
    <w:p w14:paraId="32647791" w14:textId="5A575580" w:rsidR="006F1E6F" w:rsidRPr="00BD6587" w:rsidRDefault="00FA401F" w:rsidP="00BD6587">
      <w:pPr>
        <w:spacing w:line="480" w:lineRule="auto"/>
        <w:jc w:val="both"/>
        <w:rPr>
          <w:szCs w:val="24"/>
        </w:rPr>
      </w:pPr>
      <w:r>
        <w:rPr>
          <w:szCs w:val="24"/>
          <w:lang w:val="en-US"/>
        </w:rPr>
        <w:t>In an open-label</w:t>
      </w:r>
      <w:r w:rsidR="009645DB" w:rsidRPr="009645DB">
        <w:rPr>
          <w:szCs w:val="24"/>
          <w:lang w:val="en-US"/>
        </w:rPr>
        <w:t xml:space="preserve">, </w:t>
      </w:r>
      <w:proofErr w:type="spellStart"/>
      <w:r w:rsidR="00BD6587">
        <w:rPr>
          <w:szCs w:val="24"/>
          <w:lang w:val="en-US"/>
        </w:rPr>
        <w:t>multi</w:t>
      </w:r>
      <w:r w:rsidR="00423935">
        <w:rPr>
          <w:szCs w:val="24"/>
          <w:lang w:val="en-US"/>
        </w:rPr>
        <w:t>centre</w:t>
      </w:r>
      <w:proofErr w:type="spellEnd"/>
      <w:r w:rsidR="00BD6587">
        <w:rPr>
          <w:szCs w:val="24"/>
          <w:lang w:val="en-US"/>
        </w:rPr>
        <w:t xml:space="preserve">, multinational, </w:t>
      </w:r>
      <w:proofErr w:type="spellStart"/>
      <w:r w:rsidR="009645DB" w:rsidRPr="009645DB">
        <w:rPr>
          <w:szCs w:val="24"/>
          <w:lang w:val="en-US"/>
        </w:rPr>
        <w:t>randomised</w:t>
      </w:r>
      <w:proofErr w:type="spellEnd"/>
      <w:r w:rsidR="009645DB" w:rsidRPr="009645DB">
        <w:rPr>
          <w:szCs w:val="24"/>
          <w:lang w:val="en-US"/>
        </w:rPr>
        <w:t xml:space="preserve"> crossover study</w:t>
      </w:r>
      <w:r w:rsidR="00BD6587">
        <w:rPr>
          <w:szCs w:val="24"/>
          <w:lang w:val="en-US"/>
        </w:rPr>
        <w:t xml:space="preserve">, </w:t>
      </w:r>
      <w:r w:rsidR="009645DB" w:rsidRPr="009645DB">
        <w:rPr>
          <w:szCs w:val="24"/>
          <w:lang w:val="en-US"/>
        </w:rPr>
        <w:t>24 children</w:t>
      </w:r>
      <w:r w:rsidR="00165461">
        <w:rPr>
          <w:szCs w:val="24"/>
          <w:lang w:val="en-US"/>
        </w:rPr>
        <w:t xml:space="preserve"> with type 1 diabetes</w:t>
      </w:r>
      <w:r w:rsidR="009645DB" w:rsidRPr="009645DB">
        <w:rPr>
          <w:szCs w:val="24"/>
          <w:lang w:val="en-US"/>
        </w:rPr>
        <w:t xml:space="preserve"> </w:t>
      </w:r>
      <w:r w:rsidR="004E5A67">
        <w:rPr>
          <w:szCs w:val="24"/>
          <w:lang w:val="en-US"/>
        </w:rPr>
        <w:t xml:space="preserve">on </w:t>
      </w:r>
      <w:r w:rsidR="00423935">
        <w:rPr>
          <w:szCs w:val="24"/>
          <w:lang w:val="en-US"/>
        </w:rPr>
        <w:t>insulin pump</w:t>
      </w:r>
      <w:r w:rsidR="009645DB" w:rsidRPr="009645DB">
        <w:rPr>
          <w:szCs w:val="24"/>
          <w:lang w:val="en-US"/>
        </w:rPr>
        <w:t xml:space="preserve"> </w:t>
      </w:r>
      <w:r w:rsidR="004E5A67">
        <w:rPr>
          <w:szCs w:val="24"/>
          <w:lang w:val="en-US"/>
        </w:rPr>
        <w:t xml:space="preserve">therapy </w:t>
      </w:r>
      <w:r w:rsidR="00A914C0">
        <w:rPr>
          <w:szCs w:val="24"/>
          <w:lang w:val="en-US"/>
        </w:rPr>
        <w:t>[</w:t>
      </w:r>
      <w:r w:rsidR="009645DB" w:rsidRPr="009645DB">
        <w:rPr>
          <w:szCs w:val="24"/>
          <w:lang w:val="en-US"/>
        </w:rPr>
        <w:t>age 5 (3 to 6) years, median (IQR); HbA1c 7.4±0.7%</w:t>
      </w:r>
      <w:r w:rsidR="00DB399E">
        <w:rPr>
          <w:szCs w:val="24"/>
          <w:lang w:val="en-US"/>
        </w:rPr>
        <w:t xml:space="preserve"> (57±</w:t>
      </w:r>
      <w:r w:rsidR="00DB399E" w:rsidRPr="00DB399E">
        <w:rPr>
          <w:szCs w:val="24"/>
          <w:lang w:val="en-US"/>
        </w:rPr>
        <w:t>8</w:t>
      </w:r>
      <w:r w:rsidR="00DB399E">
        <w:rPr>
          <w:szCs w:val="24"/>
        </w:rPr>
        <w:t> </w:t>
      </w:r>
      <w:proofErr w:type="spellStart"/>
      <w:r w:rsidR="00DB399E">
        <w:rPr>
          <w:szCs w:val="24"/>
          <w:lang w:val="en-US"/>
        </w:rPr>
        <w:t>mmol</w:t>
      </w:r>
      <w:proofErr w:type="spellEnd"/>
      <w:r w:rsidR="00DB399E">
        <w:rPr>
          <w:szCs w:val="24"/>
          <w:lang w:val="en-US"/>
        </w:rPr>
        <w:t>/</w:t>
      </w:r>
      <w:proofErr w:type="spellStart"/>
      <w:r w:rsidR="00DB399E">
        <w:rPr>
          <w:szCs w:val="24"/>
          <w:lang w:val="en-US"/>
        </w:rPr>
        <w:t>mol</w:t>
      </w:r>
      <w:proofErr w:type="spellEnd"/>
      <w:r w:rsidR="00DB399E">
        <w:rPr>
          <w:szCs w:val="24"/>
          <w:lang w:val="en-US"/>
        </w:rPr>
        <w:t>)</w:t>
      </w:r>
      <w:r w:rsidR="009645DB" w:rsidRPr="009645DB">
        <w:rPr>
          <w:szCs w:val="24"/>
          <w:lang w:val="en-US"/>
        </w:rPr>
        <w:t xml:space="preserve">, </w:t>
      </w:r>
      <w:proofErr w:type="spellStart"/>
      <w:r w:rsidR="009645DB" w:rsidRPr="009645DB">
        <w:rPr>
          <w:szCs w:val="24"/>
          <w:lang w:val="en-US"/>
        </w:rPr>
        <w:t>mean±SD</w:t>
      </w:r>
      <w:proofErr w:type="spellEnd"/>
      <w:r w:rsidR="009645DB" w:rsidRPr="009645DB">
        <w:rPr>
          <w:szCs w:val="24"/>
          <w:lang w:val="en-US"/>
        </w:rPr>
        <w:t>;</w:t>
      </w:r>
      <w:r w:rsidR="00DE1506">
        <w:rPr>
          <w:szCs w:val="24"/>
          <w:lang w:val="en-US"/>
        </w:rPr>
        <w:t xml:space="preserve"> total insulin </w:t>
      </w:r>
      <w:r w:rsidR="00423935">
        <w:rPr>
          <w:szCs w:val="24"/>
        </w:rPr>
        <w:t>13.2</w:t>
      </w:r>
      <w:r w:rsidR="00DE1506" w:rsidRPr="00F36F73">
        <w:rPr>
          <w:szCs w:val="24"/>
        </w:rPr>
        <w:t>±</w:t>
      </w:r>
      <w:r w:rsidR="00423935">
        <w:rPr>
          <w:szCs w:val="24"/>
        </w:rPr>
        <w:t>4.8</w:t>
      </w:r>
      <w:r w:rsidR="00DE1506">
        <w:rPr>
          <w:szCs w:val="24"/>
        </w:rPr>
        <w:t>U/d</w:t>
      </w:r>
      <w:r w:rsidR="00336B29">
        <w:rPr>
          <w:szCs w:val="24"/>
        </w:rPr>
        <w:t>ay</w:t>
      </w:r>
      <w:r w:rsidR="00A914C0">
        <w:rPr>
          <w:szCs w:val="24"/>
          <w:lang w:val="en-US"/>
        </w:rPr>
        <w:t>]</w:t>
      </w:r>
      <w:r w:rsidR="009645DB" w:rsidRPr="009645DB">
        <w:rPr>
          <w:szCs w:val="24"/>
          <w:lang w:val="en-US"/>
        </w:rPr>
        <w:t xml:space="preserve"> underwent two 21-day </w:t>
      </w:r>
      <w:r w:rsidR="00423935">
        <w:rPr>
          <w:szCs w:val="24"/>
          <w:lang w:val="en-US"/>
        </w:rPr>
        <w:t xml:space="preserve">periods </w:t>
      </w:r>
      <w:r w:rsidR="00423935" w:rsidRPr="00423935">
        <w:rPr>
          <w:szCs w:val="24"/>
          <w:lang w:val="en-US"/>
        </w:rPr>
        <w:t xml:space="preserve">of unrestricted living </w:t>
      </w:r>
      <w:r w:rsidR="009645DB" w:rsidRPr="009645DB">
        <w:rPr>
          <w:szCs w:val="24"/>
          <w:lang w:val="en-US"/>
        </w:rPr>
        <w:t xml:space="preserve">comparing </w:t>
      </w:r>
      <w:r w:rsidR="004E5A67">
        <w:rPr>
          <w:szCs w:val="24"/>
          <w:lang w:val="en-US"/>
        </w:rPr>
        <w:t xml:space="preserve">hybrid </w:t>
      </w:r>
      <w:r w:rsidR="00336B29">
        <w:rPr>
          <w:szCs w:val="24"/>
          <w:lang w:val="en-US"/>
        </w:rPr>
        <w:t xml:space="preserve">closed-loop </w:t>
      </w:r>
      <w:r w:rsidR="009645DB" w:rsidRPr="009645DB">
        <w:rPr>
          <w:szCs w:val="24"/>
          <w:lang w:val="en-US"/>
        </w:rPr>
        <w:t xml:space="preserve">with diluted insulin (U20) and </w:t>
      </w:r>
      <w:r w:rsidR="004E5A67">
        <w:rPr>
          <w:szCs w:val="24"/>
          <w:lang w:val="en-US"/>
        </w:rPr>
        <w:t xml:space="preserve">hybrid </w:t>
      </w:r>
      <w:r w:rsidR="00336B29">
        <w:rPr>
          <w:szCs w:val="24"/>
          <w:lang w:val="en-US"/>
        </w:rPr>
        <w:t xml:space="preserve">closed-loop </w:t>
      </w:r>
      <w:r w:rsidR="009645DB" w:rsidRPr="009645DB">
        <w:rPr>
          <w:szCs w:val="24"/>
          <w:lang w:val="en-US"/>
        </w:rPr>
        <w:t xml:space="preserve">with standard strength insulin (U100) in random order. </w:t>
      </w:r>
      <w:r w:rsidR="00BD6587" w:rsidRPr="00BD6587">
        <w:rPr>
          <w:szCs w:val="24"/>
        </w:rPr>
        <w:t>During both interventions Cambridge model predictive control algorithm was used.</w:t>
      </w:r>
    </w:p>
    <w:p w14:paraId="0B4ADEAD" w14:textId="6831FFB7" w:rsidR="00D23C97" w:rsidRPr="00D03E91" w:rsidRDefault="004D089B" w:rsidP="00B838C2">
      <w:pPr>
        <w:spacing w:line="480" w:lineRule="auto"/>
        <w:jc w:val="both"/>
        <w:rPr>
          <w:i/>
          <w:szCs w:val="24"/>
        </w:rPr>
      </w:pPr>
      <w:r>
        <w:rPr>
          <w:i/>
          <w:szCs w:val="24"/>
        </w:rPr>
        <w:t>Results</w:t>
      </w:r>
    </w:p>
    <w:p w14:paraId="0E7F7ADD" w14:textId="505E7A2F" w:rsidR="009645DB" w:rsidRDefault="009645DB" w:rsidP="00B838C2">
      <w:pPr>
        <w:spacing w:line="480" w:lineRule="auto"/>
        <w:jc w:val="both"/>
        <w:rPr>
          <w:szCs w:val="24"/>
        </w:rPr>
      </w:pPr>
      <w:r w:rsidRPr="009645DB">
        <w:rPr>
          <w:szCs w:val="24"/>
        </w:rPr>
        <w:t xml:space="preserve">The proportion of time that sensor glucose was in the target range </w:t>
      </w:r>
      <w:r w:rsidR="004E5A67">
        <w:rPr>
          <w:szCs w:val="24"/>
        </w:rPr>
        <w:t xml:space="preserve">between </w:t>
      </w:r>
      <w:r w:rsidRPr="009645DB">
        <w:rPr>
          <w:szCs w:val="24"/>
        </w:rPr>
        <w:t xml:space="preserve">3.9 </w:t>
      </w:r>
      <w:r w:rsidR="004E5A67">
        <w:rPr>
          <w:szCs w:val="24"/>
        </w:rPr>
        <w:t xml:space="preserve">and </w:t>
      </w:r>
      <w:r w:rsidRPr="009645DB">
        <w:rPr>
          <w:szCs w:val="24"/>
        </w:rPr>
        <w:t>10mmol/l</w:t>
      </w:r>
      <w:r w:rsidR="004E5A67">
        <w:rPr>
          <w:szCs w:val="24"/>
        </w:rPr>
        <w:t xml:space="preserve"> (</w:t>
      </w:r>
      <w:r w:rsidRPr="009645DB">
        <w:rPr>
          <w:szCs w:val="24"/>
        </w:rPr>
        <w:t xml:space="preserve">primary endpoint) was </w:t>
      </w:r>
      <w:r w:rsidR="001D521D">
        <w:rPr>
          <w:szCs w:val="24"/>
        </w:rPr>
        <w:t xml:space="preserve">not different </w:t>
      </w:r>
      <w:r w:rsidRPr="009645DB">
        <w:rPr>
          <w:szCs w:val="24"/>
        </w:rPr>
        <w:t xml:space="preserve">between interventions (72±8% vs. 70±7%; </w:t>
      </w:r>
      <w:r w:rsidR="00336B29">
        <w:rPr>
          <w:szCs w:val="24"/>
        </w:rPr>
        <w:t xml:space="preserve">closed-loop </w:t>
      </w:r>
      <w:r w:rsidRPr="009645DB">
        <w:rPr>
          <w:szCs w:val="24"/>
        </w:rPr>
        <w:t xml:space="preserve">with diluted insulin vs. </w:t>
      </w:r>
      <w:r w:rsidR="00336B29">
        <w:rPr>
          <w:szCs w:val="24"/>
        </w:rPr>
        <w:t xml:space="preserve">closed-loop </w:t>
      </w:r>
      <w:r w:rsidR="00DE1506">
        <w:rPr>
          <w:szCs w:val="24"/>
        </w:rPr>
        <w:t>with standard insulin; p=0.16</w:t>
      </w:r>
      <w:r w:rsidRPr="009645DB">
        <w:rPr>
          <w:szCs w:val="24"/>
        </w:rPr>
        <w:t>). There was no difference in mean glucose levels (8.0±0.8</w:t>
      </w:r>
      <w:r w:rsidR="00DE1506">
        <w:rPr>
          <w:szCs w:val="24"/>
        </w:rPr>
        <w:t>mmol/l vs. 8.2±0.6mmol/l; p=0.14</w:t>
      </w:r>
      <w:r w:rsidRPr="009645DB">
        <w:rPr>
          <w:szCs w:val="24"/>
        </w:rPr>
        <w:t>)</w:t>
      </w:r>
      <w:r w:rsidR="00B45778">
        <w:rPr>
          <w:szCs w:val="24"/>
        </w:rPr>
        <w:t xml:space="preserve">, </w:t>
      </w:r>
      <w:r w:rsidRPr="009645DB">
        <w:rPr>
          <w:szCs w:val="24"/>
        </w:rPr>
        <w:t>glucose variability (</w:t>
      </w:r>
      <w:r w:rsidR="005B68E4">
        <w:rPr>
          <w:szCs w:val="24"/>
        </w:rPr>
        <w:t xml:space="preserve">standard deviation </w:t>
      </w:r>
      <w:r w:rsidR="00A914C0">
        <w:rPr>
          <w:szCs w:val="24"/>
        </w:rPr>
        <w:t xml:space="preserve">of sensor glucose </w:t>
      </w:r>
      <w:r w:rsidR="00DE1506">
        <w:rPr>
          <w:szCs w:val="24"/>
        </w:rPr>
        <w:t>3.1±0.5</w:t>
      </w:r>
      <w:r w:rsidR="005B68E4">
        <w:rPr>
          <w:szCs w:val="24"/>
        </w:rPr>
        <w:t>mmol/l</w:t>
      </w:r>
      <w:r w:rsidR="00DE1506">
        <w:rPr>
          <w:szCs w:val="24"/>
        </w:rPr>
        <w:t xml:space="preserve"> vs. 3.</w:t>
      </w:r>
      <w:r w:rsidR="00DB4536">
        <w:rPr>
          <w:szCs w:val="24"/>
        </w:rPr>
        <w:t>2</w:t>
      </w:r>
      <w:r w:rsidR="00DE1506">
        <w:rPr>
          <w:szCs w:val="24"/>
        </w:rPr>
        <w:t>±0.4</w:t>
      </w:r>
      <w:r w:rsidR="005B68E4">
        <w:rPr>
          <w:szCs w:val="24"/>
        </w:rPr>
        <w:t>mmol/l</w:t>
      </w:r>
      <w:r w:rsidR="00DE1506">
        <w:rPr>
          <w:szCs w:val="24"/>
        </w:rPr>
        <w:t>; p=0.16</w:t>
      </w:r>
      <w:r w:rsidR="00336B29">
        <w:rPr>
          <w:szCs w:val="24"/>
        </w:rPr>
        <w:t>)</w:t>
      </w:r>
      <w:r w:rsidR="00B45778">
        <w:rPr>
          <w:szCs w:val="24"/>
        </w:rPr>
        <w:t xml:space="preserve">, the </w:t>
      </w:r>
      <w:r w:rsidR="00423935">
        <w:rPr>
          <w:szCs w:val="24"/>
        </w:rPr>
        <w:t>proportion</w:t>
      </w:r>
      <w:r w:rsidR="00DE1506">
        <w:rPr>
          <w:szCs w:val="24"/>
        </w:rPr>
        <w:t xml:space="preserve"> of </w:t>
      </w:r>
      <w:r w:rsidRPr="009645DB">
        <w:rPr>
          <w:szCs w:val="24"/>
        </w:rPr>
        <w:t>tim</w:t>
      </w:r>
      <w:r w:rsidR="00DE1506">
        <w:rPr>
          <w:szCs w:val="24"/>
        </w:rPr>
        <w:t xml:space="preserve">e spent with sensor glucose </w:t>
      </w:r>
      <w:r w:rsidR="00336B29">
        <w:rPr>
          <w:szCs w:val="24"/>
        </w:rPr>
        <w:t xml:space="preserve">less than </w:t>
      </w:r>
      <w:r w:rsidRPr="009645DB">
        <w:rPr>
          <w:szCs w:val="24"/>
        </w:rPr>
        <w:t>3.9mmol/l (4.5±1.7% vs. 4.7±1.</w:t>
      </w:r>
      <w:r w:rsidR="00DB4536">
        <w:rPr>
          <w:szCs w:val="24"/>
        </w:rPr>
        <w:t>4</w:t>
      </w:r>
      <w:r w:rsidRPr="009645DB">
        <w:rPr>
          <w:szCs w:val="24"/>
        </w:rPr>
        <w:t>%; p=0.4</w:t>
      </w:r>
      <w:r w:rsidR="00DB4536">
        <w:rPr>
          <w:szCs w:val="24"/>
        </w:rPr>
        <w:t>7</w:t>
      </w:r>
      <w:r w:rsidR="00336B29">
        <w:rPr>
          <w:szCs w:val="24"/>
        </w:rPr>
        <w:t>)</w:t>
      </w:r>
      <w:r w:rsidRPr="009645DB">
        <w:rPr>
          <w:szCs w:val="24"/>
        </w:rPr>
        <w:t xml:space="preserve"> </w:t>
      </w:r>
      <w:r w:rsidR="00423935">
        <w:rPr>
          <w:szCs w:val="24"/>
        </w:rPr>
        <w:t xml:space="preserve">or </w:t>
      </w:r>
      <w:r w:rsidR="00336B29">
        <w:rPr>
          <w:szCs w:val="24"/>
        </w:rPr>
        <w:t xml:space="preserve">less than </w:t>
      </w:r>
      <w:r w:rsidRPr="009645DB">
        <w:rPr>
          <w:szCs w:val="24"/>
        </w:rPr>
        <w:t>2.8mmol/l (0.6±0.5% vs. 0.6±0.4%; p</w:t>
      </w:r>
      <w:r w:rsidR="00DB4536">
        <w:rPr>
          <w:szCs w:val="24"/>
        </w:rPr>
        <w:t>&gt;</w:t>
      </w:r>
      <w:r w:rsidRPr="009645DB">
        <w:rPr>
          <w:szCs w:val="24"/>
        </w:rPr>
        <w:t>0.9</w:t>
      </w:r>
      <w:r w:rsidR="00DB4536">
        <w:rPr>
          <w:szCs w:val="24"/>
        </w:rPr>
        <w:t>9</w:t>
      </w:r>
      <w:r w:rsidRPr="009645DB">
        <w:rPr>
          <w:szCs w:val="24"/>
        </w:rPr>
        <w:t>). Total daily insulin delivery did not differ (17.3±5.6U/day vs. 18.</w:t>
      </w:r>
      <w:r w:rsidR="00DB4536">
        <w:rPr>
          <w:szCs w:val="24"/>
        </w:rPr>
        <w:t>9</w:t>
      </w:r>
      <w:r w:rsidRPr="009645DB">
        <w:rPr>
          <w:szCs w:val="24"/>
        </w:rPr>
        <w:t>±</w:t>
      </w:r>
      <w:r w:rsidR="00423935">
        <w:rPr>
          <w:szCs w:val="24"/>
        </w:rPr>
        <w:t>6.</w:t>
      </w:r>
      <w:r w:rsidR="00DB4536">
        <w:rPr>
          <w:szCs w:val="24"/>
        </w:rPr>
        <w:t>9</w:t>
      </w:r>
      <w:r w:rsidR="00423935">
        <w:rPr>
          <w:szCs w:val="24"/>
        </w:rPr>
        <w:t>U/day; p=0.0</w:t>
      </w:r>
      <w:r w:rsidR="00DB4536">
        <w:rPr>
          <w:szCs w:val="24"/>
        </w:rPr>
        <w:t>7</w:t>
      </w:r>
      <w:r w:rsidR="00423935">
        <w:rPr>
          <w:szCs w:val="24"/>
        </w:rPr>
        <w:t xml:space="preserve">). No </w:t>
      </w:r>
      <w:r w:rsidR="00B45778">
        <w:rPr>
          <w:szCs w:val="24"/>
        </w:rPr>
        <w:t xml:space="preserve">closed-loop </w:t>
      </w:r>
      <w:r w:rsidRPr="009645DB">
        <w:rPr>
          <w:szCs w:val="24"/>
        </w:rPr>
        <w:t>related severe hypoglycaemia or ketoacidosis occurred.</w:t>
      </w:r>
    </w:p>
    <w:p w14:paraId="776AB6E6" w14:textId="612C0D35" w:rsidR="00715066" w:rsidRPr="00D03E91" w:rsidRDefault="004D089B" w:rsidP="00B838C2">
      <w:pPr>
        <w:spacing w:line="480" w:lineRule="auto"/>
        <w:jc w:val="both"/>
        <w:rPr>
          <w:bCs/>
          <w:i/>
          <w:szCs w:val="24"/>
        </w:rPr>
      </w:pPr>
      <w:r>
        <w:rPr>
          <w:bCs/>
          <w:i/>
          <w:szCs w:val="24"/>
        </w:rPr>
        <w:t>Conclusions</w:t>
      </w:r>
    </w:p>
    <w:p w14:paraId="0C62A780" w14:textId="54F14271" w:rsidR="00423935" w:rsidRDefault="000E4398" w:rsidP="00B838C2">
      <w:pPr>
        <w:spacing w:line="480" w:lineRule="auto"/>
        <w:jc w:val="both"/>
        <w:rPr>
          <w:bCs/>
          <w:szCs w:val="24"/>
        </w:rPr>
      </w:pPr>
      <w:r>
        <w:rPr>
          <w:bCs/>
          <w:szCs w:val="24"/>
        </w:rPr>
        <w:lastRenderedPageBreak/>
        <w:t xml:space="preserve">Unrestricted </w:t>
      </w:r>
      <w:r w:rsidR="009645DB" w:rsidRPr="009645DB">
        <w:rPr>
          <w:bCs/>
          <w:szCs w:val="24"/>
        </w:rPr>
        <w:t xml:space="preserve">home use of day-and-night </w:t>
      </w:r>
      <w:r>
        <w:rPr>
          <w:bCs/>
          <w:szCs w:val="24"/>
        </w:rPr>
        <w:t xml:space="preserve">closed-loop </w:t>
      </w:r>
      <w:r w:rsidR="009645DB" w:rsidRPr="009645DB">
        <w:rPr>
          <w:bCs/>
          <w:szCs w:val="24"/>
        </w:rPr>
        <w:t>in very young children with type 1 diabetes is feasible</w:t>
      </w:r>
      <w:r w:rsidR="00DB2E16">
        <w:rPr>
          <w:bCs/>
          <w:szCs w:val="24"/>
        </w:rPr>
        <w:t xml:space="preserve"> and </w:t>
      </w:r>
      <w:r w:rsidR="009645DB" w:rsidRPr="009645DB">
        <w:rPr>
          <w:bCs/>
          <w:szCs w:val="24"/>
        </w:rPr>
        <w:t xml:space="preserve">safe. </w:t>
      </w:r>
      <w:r>
        <w:rPr>
          <w:bCs/>
          <w:szCs w:val="24"/>
        </w:rPr>
        <w:t>The u</w:t>
      </w:r>
      <w:r w:rsidR="00423935" w:rsidRPr="00423935">
        <w:rPr>
          <w:bCs/>
          <w:szCs w:val="24"/>
        </w:rPr>
        <w:t xml:space="preserve">se of diluted insulin during </w:t>
      </w:r>
      <w:r>
        <w:rPr>
          <w:bCs/>
          <w:szCs w:val="24"/>
        </w:rPr>
        <w:t xml:space="preserve">closed-loop </w:t>
      </w:r>
      <w:r w:rsidR="00423935" w:rsidRPr="00423935">
        <w:rPr>
          <w:bCs/>
          <w:szCs w:val="24"/>
        </w:rPr>
        <w:t>does not provide additional benefits compared to standard strength insulin.</w:t>
      </w:r>
    </w:p>
    <w:p w14:paraId="5EE7AE2A" w14:textId="321CFB3D" w:rsidR="00D23C97" w:rsidRPr="00D07AD2" w:rsidRDefault="001606B4" w:rsidP="00D07AD2">
      <w:pPr>
        <w:spacing w:line="480" w:lineRule="auto"/>
        <w:jc w:val="right"/>
        <w:rPr>
          <w:szCs w:val="24"/>
        </w:rPr>
      </w:pPr>
      <w:r>
        <w:rPr>
          <w:rFonts w:eastAsia="ScalaLancetPro-Bold"/>
          <w:bCs/>
          <w:szCs w:val="24"/>
          <w:lang w:eastAsia="en-GB"/>
        </w:rPr>
        <w:t>2</w:t>
      </w:r>
      <w:r w:rsidR="003D2616">
        <w:rPr>
          <w:rFonts w:eastAsia="ScalaLancetPro-Bold"/>
          <w:bCs/>
          <w:szCs w:val="24"/>
          <w:lang w:eastAsia="en-GB"/>
        </w:rPr>
        <w:t>48</w:t>
      </w:r>
      <w:r w:rsidR="00FD0EB8">
        <w:rPr>
          <w:rFonts w:eastAsia="ScalaLancetPro-Bold"/>
          <w:bCs/>
          <w:szCs w:val="24"/>
          <w:lang w:eastAsia="en-GB"/>
        </w:rPr>
        <w:t xml:space="preserve"> words</w:t>
      </w:r>
    </w:p>
    <w:p w14:paraId="180BA16A" w14:textId="77777777" w:rsidR="00FD0EB8" w:rsidRDefault="00D23C97" w:rsidP="00B838C2">
      <w:pPr>
        <w:spacing w:line="480" w:lineRule="auto"/>
        <w:rPr>
          <w:szCs w:val="24"/>
        </w:rPr>
      </w:pPr>
      <w:r w:rsidRPr="00D03E91">
        <w:rPr>
          <w:b/>
          <w:szCs w:val="24"/>
        </w:rPr>
        <w:t>Keywords</w:t>
      </w:r>
      <w:r w:rsidRPr="00D03E91">
        <w:rPr>
          <w:szCs w:val="24"/>
        </w:rPr>
        <w:t xml:space="preserve">: </w:t>
      </w:r>
    </w:p>
    <w:p w14:paraId="6C501380" w14:textId="65C10285" w:rsidR="00D23C97" w:rsidRPr="00D03E91" w:rsidRDefault="00D23C97" w:rsidP="00B838C2">
      <w:pPr>
        <w:spacing w:line="480" w:lineRule="auto"/>
        <w:rPr>
          <w:b/>
          <w:szCs w:val="24"/>
        </w:rPr>
      </w:pPr>
      <w:r w:rsidRPr="00D03E91">
        <w:rPr>
          <w:szCs w:val="24"/>
        </w:rPr>
        <w:t>type 1 diabetes, artificial pancreas, closed-loop insulin delivery, insulin pump therap</w:t>
      </w:r>
      <w:r w:rsidR="009645DB">
        <w:rPr>
          <w:szCs w:val="24"/>
        </w:rPr>
        <w:t>y, continuous glucose monitoring</w:t>
      </w:r>
      <w:r w:rsidR="000E4398">
        <w:rPr>
          <w:szCs w:val="24"/>
        </w:rPr>
        <w:t>, children</w:t>
      </w:r>
      <w:r w:rsidRPr="00D03E91">
        <w:rPr>
          <w:b/>
          <w:szCs w:val="24"/>
        </w:rPr>
        <w:br w:type="page"/>
      </w:r>
    </w:p>
    <w:p w14:paraId="187128ED" w14:textId="38D9AA28" w:rsidR="00EC1238" w:rsidRDefault="00914B6D" w:rsidP="006C350C">
      <w:pPr>
        <w:spacing w:line="480" w:lineRule="auto"/>
      </w:pPr>
      <w:r>
        <w:lastRenderedPageBreak/>
        <w:t xml:space="preserve">Despite advances in </w:t>
      </w:r>
      <w:r w:rsidR="008D7779">
        <w:t xml:space="preserve">the </w:t>
      </w:r>
      <w:r w:rsidR="00A473E2">
        <w:t>management of type 1 diabetes</w:t>
      </w:r>
      <w:r w:rsidR="00A914C0">
        <w:t xml:space="preserve"> and supporting technologies</w:t>
      </w:r>
      <w:r w:rsidR="0050547F">
        <w:t>, the majority of</w:t>
      </w:r>
      <w:r>
        <w:t xml:space="preserve"> children with type 1 diabetes are unable to achieve </w:t>
      </w:r>
      <w:r w:rsidR="00B964B8">
        <w:t xml:space="preserve">recommended treatment </w:t>
      </w:r>
      <w:proofErr w:type="gramStart"/>
      <w:r w:rsidR="009D38F1">
        <w:t>targets</w:t>
      </w:r>
      <w:r w:rsidR="00BD736D">
        <w:t xml:space="preserve">  </w:t>
      </w:r>
      <w:proofErr w:type="gramEnd"/>
      <w:r w:rsidR="0050547F">
        <w:fldChar w:fldCharType="begin">
          <w:fldData xml:space="preserve">PEVuZE5vdGU+PENpdGU+PEF1dGhvcj5NY0tuaWdodDwvQXV0aG9yPjxZZWFyPjIwMTU8L1llYXI+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</w:fldData>
        </w:fldChar>
      </w:r>
      <w:r w:rsidR="00BD736D">
        <w:instrText xml:space="preserve"> ADDIN EN.CITE </w:instrText>
      </w:r>
      <w:r w:rsidR="00BD736D">
        <w:fldChar w:fldCharType="begin">
          <w:fldData xml:space="preserve">PEVuZE5vdGU+PENpdGU+PEF1dGhvcj5NY0tuaWdodDwvQXV0aG9yPjxZZWFyPjIwMTU8L1llYXI+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</w:fldData>
        </w:fldChar>
      </w:r>
      <w:r w:rsidR="00BD736D">
        <w:instrText xml:space="preserve"> ADDIN EN.CITE.DATA </w:instrText>
      </w:r>
      <w:r w:rsidR="00BD736D">
        <w:fldChar w:fldCharType="end"/>
      </w:r>
      <w:r w:rsidR="0050547F">
        <w:fldChar w:fldCharType="separate"/>
      </w:r>
      <w:r w:rsidR="00BD736D">
        <w:rPr>
          <w:noProof/>
        </w:rPr>
        <w:t>(1; 2)</w:t>
      </w:r>
      <w:r w:rsidR="0050547F">
        <w:fldChar w:fldCharType="end"/>
      </w:r>
      <w:r w:rsidR="00BD736D">
        <w:t>.</w:t>
      </w:r>
      <w:r>
        <w:t xml:space="preserve"> </w:t>
      </w:r>
      <w:r w:rsidR="00B964B8">
        <w:t>C</w:t>
      </w:r>
      <w:r>
        <w:t>losed-loop systems</w:t>
      </w:r>
      <w:r w:rsidR="00BD736D">
        <w:t xml:space="preserve"> </w:t>
      </w:r>
      <w:r w:rsidR="00A914C0">
        <w:fldChar w:fldCharType="begin">
          <w:fldData xml:space="preserve">PEVuZE5vdGU+PENpdGU+PEF1dGhvcj5UaGFiaXQ8L0F1dGhvcj48WWVhcj4yMDE2PC9ZZWFyPjxS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</w:fldData>
        </w:fldChar>
      </w:r>
      <w:r w:rsidR="00BD736D">
        <w:instrText xml:space="preserve"> ADDIN EN.CITE </w:instrText>
      </w:r>
      <w:r w:rsidR="00BD736D">
        <w:fldChar w:fldCharType="begin">
          <w:fldData xml:space="preserve">PEVuZE5vdGU+PENpdGU+PEF1dGhvcj5UaGFiaXQ8L0F1dGhvcj48WWVhcj4yMDE2PC9ZZWFyPjxS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</w:fldData>
        </w:fldChar>
      </w:r>
      <w:r w:rsidR="00BD736D">
        <w:instrText xml:space="preserve"> ADDIN EN.CITE.DATA </w:instrText>
      </w:r>
      <w:r w:rsidR="00BD736D">
        <w:fldChar w:fldCharType="end"/>
      </w:r>
      <w:r w:rsidR="00A914C0">
        <w:fldChar w:fldCharType="separate"/>
      </w:r>
      <w:r w:rsidR="00BD736D">
        <w:rPr>
          <w:noProof/>
        </w:rPr>
        <w:t>(3)</w:t>
      </w:r>
      <w:r w:rsidR="00A914C0">
        <w:fldChar w:fldCharType="end"/>
      </w:r>
      <w:r>
        <w:t xml:space="preserve"> </w:t>
      </w:r>
      <w:r w:rsidR="00B964B8">
        <w:t xml:space="preserve">delivering insulin in glucose responsive fashion </w:t>
      </w:r>
      <w:r w:rsidR="008D7779">
        <w:t xml:space="preserve">may </w:t>
      </w:r>
      <w:r w:rsidR="00885665">
        <w:t xml:space="preserve">provide </w:t>
      </w:r>
      <w:r w:rsidR="00354A34">
        <w:t xml:space="preserve">benefits </w:t>
      </w:r>
      <w:r w:rsidR="00B964B8">
        <w:t>compared to existing treatment modalities</w:t>
      </w:r>
      <w:r w:rsidR="0081664B">
        <w:t xml:space="preserve"> including</w:t>
      </w:r>
      <w:r w:rsidR="009D38F1">
        <w:t xml:space="preserve"> </w:t>
      </w:r>
      <w:r w:rsidR="0081664B">
        <w:t>i</w:t>
      </w:r>
      <w:r>
        <w:t>mprov</w:t>
      </w:r>
      <w:r w:rsidR="009D38F1">
        <w:t>ed</w:t>
      </w:r>
      <w:r>
        <w:t xml:space="preserve"> glycaemic control and </w:t>
      </w:r>
      <w:r w:rsidR="009D38F1">
        <w:t xml:space="preserve">reduced </w:t>
      </w:r>
      <w:r>
        <w:t>burden of hypoglycaemia</w:t>
      </w:r>
      <w:r w:rsidR="00BD736D">
        <w:t xml:space="preserve"> </w:t>
      </w:r>
      <w:r w:rsidR="002C22AF">
        <w:fldChar w:fldCharType="begin">
          <w:fldData xml:space="preserve">PEVuZE5vdGU+PENpdGU+PEF1dGhvcj5CZWtpYXJpPC9BdXRob3I+PFllYXI+MjAxODwvWWVhcj48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</w:fldData>
        </w:fldChar>
      </w:r>
      <w:r w:rsidR="00BD736D">
        <w:instrText xml:space="preserve"> ADDIN EN.CITE </w:instrText>
      </w:r>
      <w:r w:rsidR="00BD736D">
        <w:fldChar w:fldCharType="begin">
          <w:fldData xml:space="preserve">PEVuZE5vdGU+PENpdGU+PEF1dGhvcj5CZWtpYXJpPC9BdXRob3I+PFllYXI+MjAxODwvWWVhcj48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</w:fldData>
        </w:fldChar>
      </w:r>
      <w:r w:rsidR="00BD736D">
        <w:instrText xml:space="preserve"> ADDIN EN.CITE.DATA </w:instrText>
      </w:r>
      <w:r w:rsidR="00BD736D">
        <w:fldChar w:fldCharType="end"/>
      </w:r>
      <w:r w:rsidR="002C22AF">
        <w:fldChar w:fldCharType="separate"/>
      </w:r>
      <w:r w:rsidR="00BD736D">
        <w:rPr>
          <w:noProof/>
        </w:rPr>
        <w:t>(4; 5)</w:t>
      </w:r>
      <w:r w:rsidR="002C22AF">
        <w:fldChar w:fldCharType="end"/>
      </w:r>
      <w:r w:rsidR="00BD736D">
        <w:t>.</w:t>
      </w:r>
      <w:r w:rsidR="002C22AF">
        <w:t xml:space="preserve"> </w:t>
      </w:r>
      <w:r w:rsidR="00F917FF">
        <w:rPr>
          <w:szCs w:val="24"/>
        </w:rPr>
        <w:t xml:space="preserve">Hybrid closed-loop systems are characterised by automated insulin delivery apart from when user </w:t>
      </w:r>
      <w:r w:rsidR="00F732E0">
        <w:rPr>
          <w:szCs w:val="24"/>
        </w:rPr>
        <w:t xml:space="preserve">manages </w:t>
      </w:r>
      <w:r w:rsidR="00F917FF">
        <w:rPr>
          <w:szCs w:val="24"/>
        </w:rPr>
        <w:t xml:space="preserve">insulin </w:t>
      </w:r>
      <w:r w:rsidR="00885665">
        <w:rPr>
          <w:szCs w:val="24"/>
        </w:rPr>
        <w:t xml:space="preserve">boluses </w:t>
      </w:r>
      <w:r w:rsidR="00F917FF">
        <w:rPr>
          <w:szCs w:val="24"/>
        </w:rPr>
        <w:t xml:space="preserve">at mealtime. </w:t>
      </w:r>
      <w:r w:rsidR="002C22AF">
        <w:t xml:space="preserve"> </w:t>
      </w:r>
      <w:r w:rsidR="0081664B">
        <w:t xml:space="preserve"> </w:t>
      </w:r>
    </w:p>
    <w:p w14:paraId="20F19070" w14:textId="0CDFB2F7" w:rsidR="00914B6D" w:rsidRDefault="00A473E2" w:rsidP="00A80DA0">
      <w:pPr>
        <w:spacing w:line="480" w:lineRule="auto"/>
        <w:jc w:val="both"/>
      </w:pPr>
      <w:r>
        <w:t>R</w:t>
      </w:r>
      <w:r w:rsidR="002C22AF">
        <w:t xml:space="preserve">apid progress </w:t>
      </w:r>
      <w:r w:rsidR="00AE0B8B">
        <w:t xml:space="preserve">has been made in </w:t>
      </w:r>
      <w:r w:rsidR="002C22AF">
        <w:t xml:space="preserve">testing closed-loop </w:t>
      </w:r>
      <w:r w:rsidR="0097618C">
        <w:t xml:space="preserve">delivery </w:t>
      </w:r>
      <w:r w:rsidR="002C22AF">
        <w:t xml:space="preserve">systems </w:t>
      </w:r>
      <w:r w:rsidR="0097618C">
        <w:t xml:space="preserve">during unrestricted living </w:t>
      </w:r>
      <w:r w:rsidR="00AE0B8B">
        <w:t xml:space="preserve">in randomised clinical trials </w:t>
      </w:r>
      <w:r w:rsidR="002C22AF">
        <w:t xml:space="preserve">across </w:t>
      </w:r>
      <w:r w:rsidR="00FD30E8">
        <w:t>a broad range of people with type 1 diabetes</w:t>
      </w:r>
      <w:r w:rsidR="00BD736D">
        <w:t xml:space="preserve"> </w:t>
      </w:r>
      <w:r w:rsidR="002C22AF">
        <w:fldChar w:fldCharType="begin">
          <w:fldData xml:space="preserve">PEVuZE5vdGU+PENpdGU+PEF1dGhvcj5UaGFiaXQ8L0F1dGhvcj48WWVhcj4yMDE1PC9ZZWFyPjxS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</w:fldData>
        </w:fldChar>
      </w:r>
      <w:r w:rsidR="00BD736D">
        <w:instrText xml:space="preserve"> ADDIN EN.CITE </w:instrText>
      </w:r>
      <w:r w:rsidR="00BD736D">
        <w:fldChar w:fldCharType="begin">
          <w:fldData xml:space="preserve">PEVuZE5vdGU+PENpdGU+PEF1dGhvcj5UaGFiaXQ8L0F1dGhvcj48WWVhcj4yMDE1PC9ZZWFyPjxS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</w:fldData>
        </w:fldChar>
      </w:r>
      <w:r w:rsidR="00BD736D">
        <w:instrText xml:space="preserve"> ADDIN EN.CITE.DATA </w:instrText>
      </w:r>
      <w:r w:rsidR="00BD736D">
        <w:fldChar w:fldCharType="end"/>
      </w:r>
      <w:r w:rsidR="002C22AF">
        <w:fldChar w:fldCharType="separate"/>
      </w:r>
      <w:r w:rsidR="00BD736D">
        <w:rPr>
          <w:noProof/>
        </w:rPr>
        <w:t>(6-10)</w:t>
      </w:r>
      <w:r w:rsidR="002C22AF">
        <w:fldChar w:fldCharType="end"/>
      </w:r>
      <w:r w:rsidR="00BD736D">
        <w:t>.</w:t>
      </w:r>
      <w:r w:rsidR="00050481">
        <w:t xml:space="preserve"> </w:t>
      </w:r>
      <w:r w:rsidR="00AE0B8B">
        <w:t xml:space="preserve">However, </w:t>
      </w:r>
      <w:r w:rsidR="00050481">
        <w:t>i</w:t>
      </w:r>
      <w:r w:rsidR="0081664B">
        <w:t>nvestigations in</w:t>
      </w:r>
      <w:r w:rsidR="00A65AD3">
        <w:t xml:space="preserve"> </w:t>
      </w:r>
      <w:r w:rsidR="0081664B">
        <w:t>pre</w:t>
      </w:r>
      <w:r w:rsidR="00A65AD3">
        <w:t>-</w:t>
      </w:r>
      <w:r w:rsidR="0081664B">
        <w:t xml:space="preserve">school children have been </w:t>
      </w:r>
      <w:r w:rsidR="00A914C0">
        <w:t xml:space="preserve">confined to </w:t>
      </w:r>
      <w:r w:rsidR="0081664B">
        <w:t>short study duration</w:t>
      </w:r>
      <w:r w:rsidR="00A914C0">
        <w:t>s</w:t>
      </w:r>
      <w:r w:rsidR="0081664B">
        <w:t xml:space="preserve">, </w:t>
      </w:r>
      <w:r w:rsidR="002C22AF">
        <w:t xml:space="preserve">round-the-clock </w:t>
      </w:r>
      <w:r w:rsidR="0081664B">
        <w:t>supervision, and inpatient or diabetes camp settings</w:t>
      </w:r>
      <w:r w:rsidR="00BD736D">
        <w:t xml:space="preserve"> </w:t>
      </w:r>
      <w:r w:rsidR="00914B6D">
        <w:fldChar w:fldCharType="begin">
          <w:fldData xml:space="preserve">PEVuZE5vdGU+PENpdGU+PEF1dGhvcj5FbGxlcmk8L0F1dGhvcj48WWVhcj4yMDE0PC9ZZWFyPjxS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</w:fldData>
        </w:fldChar>
      </w:r>
      <w:r w:rsidR="00BD736D">
        <w:instrText xml:space="preserve"> ADDIN EN.CITE </w:instrText>
      </w:r>
      <w:r w:rsidR="00BD736D">
        <w:fldChar w:fldCharType="begin">
          <w:fldData xml:space="preserve">PEVuZE5vdGU+PENpdGU+PEF1dGhvcj5FbGxlcmk8L0F1dGhvcj48WWVhcj4yMDE0PC9ZZWFyPjxS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</w:fldData>
        </w:fldChar>
      </w:r>
      <w:r w:rsidR="00BD736D">
        <w:instrText xml:space="preserve"> ADDIN EN.CITE.DATA </w:instrText>
      </w:r>
      <w:r w:rsidR="00BD736D">
        <w:fldChar w:fldCharType="end"/>
      </w:r>
      <w:r w:rsidR="00914B6D">
        <w:fldChar w:fldCharType="separate"/>
      </w:r>
      <w:r w:rsidR="00BD736D">
        <w:rPr>
          <w:noProof/>
        </w:rPr>
        <w:t>(11-13)</w:t>
      </w:r>
      <w:r w:rsidR="00914B6D">
        <w:fldChar w:fldCharType="end"/>
      </w:r>
      <w:r w:rsidR="00050481">
        <w:t xml:space="preserve">. </w:t>
      </w:r>
      <w:r w:rsidR="00914B6D">
        <w:t xml:space="preserve">Performance of closed-loop systems in </w:t>
      </w:r>
      <w:r w:rsidR="00050481">
        <w:t xml:space="preserve">young </w:t>
      </w:r>
      <w:r w:rsidR="00EC1238">
        <w:t xml:space="preserve">including pre-school </w:t>
      </w:r>
      <w:r w:rsidR="00914B6D">
        <w:t xml:space="preserve">children in unsupervised home settings is </w:t>
      </w:r>
      <w:r w:rsidR="00885665">
        <w:t>unknown</w:t>
      </w:r>
      <w:r w:rsidR="00914B6D">
        <w:t>.</w:t>
      </w:r>
    </w:p>
    <w:p w14:paraId="6E3ECD0F" w14:textId="278B4D6C" w:rsidR="00914B6D" w:rsidRDefault="00F917FF" w:rsidP="00914B6D">
      <w:pPr>
        <w:spacing w:line="480" w:lineRule="auto"/>
        <w:jc w:val="both"/>
      </w:pPr>
      <w:r>
        <w:t>In pre-school children</w:t>
      </w:r>
      <w:r w:rsidR="00F849AC">
        <w:t xml:space="preserve">, </w:t>
      </w:r>
      <w:r w:rsidR="00A914C0">
        <w:t xml:space="preserve">insulin infusion </w:t>
      </w:r>
      <w:r>
        <w:t xml:space="preserve">rates less </w:t>
      </w:r>
      <w:r w:rsidR="00F849AC">
        <w:t xml:space="preserve">than 0.1U/h </w:t>
      </w:r>
      <w:r w:rsidR="00885665">
        <w:t xml:space="preserve">may be required </w:t>
      </w:r>
      <w:r w:rsidR="00F849AC">
        <w:t xml:space="preserve">compared to </w:t>
      </w:r>
      <w:r>
        <w:t xml:space="preserve">higher rates of </w:t>
      </w:r>
      <w:r w:rsidR="00F849AC">
        <w:t xml:space="preserve">1.0U/h </w:t>
      </w:r>
      <w:r>
        <w:t xml:space="preserve">and above </w:t>
      </w:r>
      <w:r w:rsidR="00F849AC">
        <w:t xml:space="preserve">in </w:t>
      </w:r>
      <w:r w:rsidR="00A65AD3">
        <w:t xml:space="preserve">adolescents and </w:t>
      </w:r>
      <w:r w:rsidR="004C381D">
        <w:t xml:space="preserve">young </w:t>
      </w:r>
      <w:r w:rsidR="00F849AC">
        <w:t xml:space="preserve">adults. </w:t>
      </w:r>
      <w:r>
        <w:t xml:space="preserve">Modern </w:t>
      </w:r>
      <w:r w:rsidR="00914B6D">
        <w:t>insulin pumps allow adjustment</w:t>
      </w:r>
      <w:r w:rsidR="00EC1238">
        <w:t>s</w:t>
      </w:r>
      <w:r w:rsidR="00914B6D">
        <w:t xml:space="preserve"> of basal rates</w:t>
      </w:r>
      <w:r w:rsidR="00EC1238">
        <w:t xml:space="preserve"> </w:t>
      </w:r>
      <w:r>
        <w:t xml:space="preserve">but are </w:t>
      </w:r>
      <w:r w:rsidR="00EC1238">
        <w:t xml:space="preserve">limited by minimum </w:t>
      </w:r>
      <w:r w:rsidR="00914B6D">
        <w:t xml:space="preserve">increments </w:t>
      </w:r>
      <w:r w:rsidR="00EC1238">
        <w:t>of 0.0</w:t>
      </w:r>
      <w:r w:rsidR="005A537A">
        <w:t>1</w:t>
      </w:r>
      <w:r w:rsidR="00EC1238">
        <w:t>U/h to 0.05U/h</w:t>
      </w:r>
      <w:r w:rsidR="00BD736D">
        <w:t xml:space="preserve"> </w:t>
      </w:r>
      <w:r w:rsidR="00EC1238">
        <w:fldChar w:fldCharType="begin"/>
      </w:r>
      <w:r w:rsidR="00BD736D">
        <w:instrText xml:space="preserve"> ADDIN EN.CITE &lt;EndNote&gt;&lt;Cite&gt;&lt;Author&gt;Adolfsson&lt;/Author&gt;&lt;Year&gt;2017&lt;/Year&gt;&lt;RecNum&gt;0&lt;/RecNum&gt;&lt;IDText&gt;Continuous subcutaneous insulin infusion: Special needs for children&lt;/IDText&gt;&lt;DisplayText&gt;(14)&lt;/DisplayText&gt;&lt;record&gt;&lt;dates&gt;&lt;pub-dates&gt;&lt;date&gt;Jun&lt;/date&gt;&lt;/pub-dates&gt;&lt;year&gt;2017&lt;/year&gt;&lt;/dates&gt;&lt;keywords&gt;&lt;keyword&gt;Adolescent&lt;/keyword&gt;&lt;keyword&gt;Adolescent Behavior&lt;/keyword&gt;&lt;keyword&gt;Adolescent Nutritional Physiological Phenomena&lt;/keyword&gt;&lt;keyword&gt;Child&lt;/keyword&gt;&lt;keyword&gt;Child Behavior&lt;/keyword&gt;&lt;keyword&gt;Child Nutritional Physiological Phenomena&lt;/keyword&gt;&lt;keyword&gt;Combined Modality Therapy&lt;/keyword&gt;&lt;keyword&gt;Diabetes Mellitus, Type 1&lt;/keyword&gt;&lt;keyword&gt;Diabetic Ketoacidosis&lt;/keyword&gt;&lt;keyword&gt;Diet, Diabetic&lt;/keyword&gt;&lt;keyword&gt;Exercise&lt;/keyword&gt;&lt;keyword&gt;Humans&lt;/keyword&gt;&lt;keyword&gt;Hyperglycemia&lt;/keyword&gt;&lt;keyword&gt;Hypoglycemia&lt;/keyword&gt;&lt;keyword&gt;Hypoglycemic Agents&lt;/keyword&gt;&lt;keyword&gt;Infusions, Subcutaneous&lt;/keyword&gt;&lt;keyword&gt;Insulin&lt;/keyword&gt;&lt;keyword&gt;Insulin Infusion Systems&lt;/keyword&gt;&lt;keyword&gt;Precision Medicine&lt;/keyword&gt;&lt;keyword&gt;Severity of Illness Index&lt;/keyword&gt;&lt;keyword&gt;bolus advisor&lt;/keyword&gt;&lt;keyword&gt;continuous subcutaneous insulin infusion&lt;/keyword&gt;&lt;keyword&gt;insulin pump&lt;/keyword&gt;&lt;/keywords&gt;&lt;urls&gt;&lt;related-urls&gt;&lt;url&gt;https://www.ncbi.nlm.nih.gov/pubmed/28425167&lt;/url&gt;&lt;/related-urls&gt;&lt;/urls&gt;&lt;isbn&gt;1399-5448&lt;/isbn&gt;&lt;titles&gt;&lt;title&gt;Continuous subcutaneous insulin infusion: Special needs for children&lt;/title&gt;&lt;secondary-title&gt;Pediatr Diabetes&lt;/secondary-title&gt;&lt;/titles&gt;&lt;pages&gt;255-261&lt;/pages&gt;&lt;number&gt;4&lt;/number&gt;&lt;contributors&gt;&lt;authors&gt;&lt;author&gt;Adolfsson, P.&lt;/author&gt;&lt;author&gt;Ziegler, R.&lt;/author&gt;&lt;author&gt;Hanas, R.&lt;/author&gt;&lt;/authors&gt;&lt;/contributors&gt;&lt;edition&gt;2017/04/20&lt;/edition&gt;&lt;language&gt;eng&lt;/language&gt;&lt;added-date format="utc"&gt;1522054037&lt;/added-date&gt;&lt;ref-type name="Journal Article"&gt;17&lt;/ref-type&gt;&lt;rec-number&gt;665&lt;/rec-number&gt;&lt;last-updated-date format="utc"&gt;1522054037&lt;/last-updated-date&gt;&lt;accession-num&gt;28425167&lt;/accession-num&gt;&lt;electronic-resource-num&gt;10.1111/pedi.12491&lt;/electronic-resource-num&gt;&lt;volume&gt;18&lt;/volume&gt;&lt;/record&gt;&lt;/Cite&gt;&lt;/EndNote&gt;</w:instrText>
      </w:r>
      <w:r w:rsidR="00EC1238">
        <w:fldChar w:fldCharType="separate"/>
      </w:r>
      <w:r w:rsidR="00BD736D">
        <w:rPr>
          <w:noProof/>
        </w:rPr>
        <w:t>(14)</w:t>
      </w:r>
      <w:r w:rsidR="00EC1238">
        <w:fldChar w:fldCharType="end"/>
      </w:r>
      <w:r w:rsidR="00BD736D">
        <w:t>,</w:t>
      </w:r>
      <w:r w:rsidR="00EC1238">
        <w:t xml:space="preserve"> inherent inaccuracies at low infusion rates</w:t>
      </w:r>
      <w:r w:rsidR="00BD736D">
        <w:t xml:space="preserve"> </w:t>
      </w:r>
      <w:r w:rsidR="00893B24">
        <w:fldChar w:fldCharType="begin">
          <w:fldData xml:space="preserve">PEVuZE5vdGU+PENpdGU+PEF1dGhvcj5Cb3JvdDwvQXV0aG9yPjxZZWFyPjIwMTQ8L1llYXI+PFJl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</w:fldData>
        </w:fldChar>
      </w:r>
      <w:r w:rsidR="00BD736D">
        <w:instrText xml:space="preserve"> ADDIN EN.CITE </w:instrText>
      </w:r>
      <w:r w:rsidR="00BD736D">
        <w:fldChar w:fldCharType="begin">
          <w:fldData xml:space="preserve">PEVuZE5vdGU+PENpdGU+PEF1dGhvcj5Cb3JvdDwvQXV0aG9yPjxZZWFyPjIwMTQ8L1llYXI+PFJl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</w:fldData>
        </w:fldChar>
      </w:r>
      <w:r w:rsidR="00BD736D">
        <w:instrText xml:space="preserve"> ADDIN EN.CITE.DATA </w:instrText>
      </w:r>
      <w:r w:rsidR="00BD736D">
        <w:fldChar w:fldCharType="end"/>
      </w:r>
      <w:r w:rsidR="00893B24">
        <w:fldChar w:fldCharType="separate"/>
      </w:r>
      <w:r w:rsidR="00BD736D">
        <w:rPr>
          <w:noProof/>
        </w:rPr>
        <w:t>(15)</w:t>
      </w:r>
      <w:r w:rsidR="00893B24">
        <w:fldChar w:fldCharType="end"/>
      </w:r>
      <w:r w:rsidR="00BD736D">
        <w:t>,</w:t>
      </w:r>
      <w:r w:rsidR="00EC1238">
        <w:t xml:space="preserve"> and temporal silent occlusions</w:t>
      </w:r>
      <w:r w:rsidR="00BD736D">
        <w:t xml:space="preserve"> </w:t>
      </w:r>
      <w:r w:rsidR="00EC1238">
        <w:fldChar w:fldCharType="begin">
          <w:fldData xml:space="preserve">PEVuZE5vdGU+PENpdGU+PEF1dGhvcj5NY1ZleTwvQXV0aG9yPjxZZWFyPjIwMTU8L1llYXI+PFJl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=
</w:fldData>
        </w:fldChar>
      </w:r>
      <w:r w:rsidR="00BD736D">
        <w:instrText xml:space="preserve"> ADDIN EN.CITE </w:instrText>
      </w:r>
      <w:r w:rsidR="00BD736D">
        <w:fldChar w:fldCharType="begin">
          <w:fldData xml:space="preserve">PEVuZE5vdGU+PENpdGU+PEF1dGhvcj5NY1ZleTwvQXV0aG9yPjxZZWFyPjIwMTU8L1llYXI+PFJl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=
</w:fldData>
        </w:fldChar>
      </w:r>
      <w:r w:rsidR="00BD736D">
        <w:instrText xml:space="preserve"> ADDIN EN.CITE.DATA </w:instrText>
      </w:r>
      <w:r w:rsidR="00BD736D">
        <w:fldChar w:fldCharType="end"/>
      </w:r>
      <w:r w:rsidR="00EC1238">
        <w:fldChar w:fldCharType="separate"/>
      </w:r>
      <w:r w:rsidR="00BD736D">
        <w:rPr>
          <w:noProof/>
        </w:rPr>
        <w:t>(16)</w:t>
      </w:r>
      <w:r w:rsidR="00EC1238">
        <w:fldChar w:fldCharType="end"/>
      </w:r>
      <w:r w:rsidR="00BD736D">
        <w:t>.</w:t>
      </w:r>
      <w:r w:rsidR="00914B6D">
        <w:t xml:space="preserve"> Diluting insulin </w:t>
      </w:r>
      <w:r w:rsidR="00F849AC">
        <w:t xml:space="preserve">is </w:t>
      </w:r>
      <w:r w:rsidR="00914B6D">
        <w:t xml:space="preserve">applied in paediatric diabetes centres </w:t>
      </w:r>
      <w:r w:rsidR="00F849AC">
        <w:t xml:space="preserve">to </w:t>
      </w:r>
      <w:r w:rsidR="00914B6D">
        <w:t xml:space="preserve">mitigate </w:t>
      </w:r>
      <w:r w:rsidR="00817D3E">
        <w:t xml:space="preserve">against </w:t>
      </w:r>
      <w:r w:rsidR="00914B6D">
        <w:t>th</w:t>
      </w:r>
      <w:r w:rsidR="00817D3E">
        <w:t>ese</w:t>
      </w:r>
      <w:r w:rsidR="00914B6D">
        <w:t xml:space="preserve"> </w:t>
      </w:r>
      <w:r w:rsidR="00817D3E">
        <w:t>factors</w:t>
      </w:r>
      <w:r w:rsidR="00885665">
        <w:t xml:space="preserve"> but c</w:t>
      </w:r>
      <w:r w:rsidR="00914B6D">
        <w:t xml:space="preserve">ompelling evidence </w:t>
      </w:r>
      <w:r w:rsidR="00F849AC">
        <w:t xml:space="preserve">to support </w:t>
      </w:r>
      <w:r w:rsidR="00914B6D">
        <w:t xml:space="preserve">the use of diluted insulin is </w:t>
      </w:r>
      <w:r w:rsidR="00A914C0">
        <w:t>missing</w:t>
      </w:r>
      <w:r w:rsidR="00914B6D">
        <w:t xml:space="preserve">. Anecdotal </w:t>
      </w:r>
      <w:r w:rsidR="00120682">
        <w:t xml:space="preserve">reports </w:t>
      </w:r>
      <w:r w:rsidR="00914B6D">
        <w:t xml:space="preserve">suggest that </w:t>
      </w:r>
      <w:r w:rsidR="00817D3E">
        <w:t xml:space="preserve">the </w:t>
      </w:r>
      <w:r w:rsidR="00914B6D">
        <w:t xml:space="preserve">use of diluted insulin in </w:t>
      </w:r>
      <w:r w:rsidR="00817D3E">
        <w:t xml:space="preserve">young </w:t>
      </w:r>
      <w:r w:rsidR="00914B6D">
        <w:t xml:space="preserve">children </w:t>
      </w:r>
      <w:r w:rsidR="00885665">
        <w:t xml:space="preserve">may </w:t>
      </w:r>
      <w:r w:rsidR="00914B6D">
        <w:t>be beneficial</w:t>
      </w:r>
      <w:r w:rsidR="00885665">
        <w:t xml:space="preserve"> to </w:t>
      </w:r>
      <w:r w:rsidR="00914B6D">
        <w:t>decreas</w:t>
      </w:r>
      <w:r w:rsidR="00885665">
        <w:t>e</w:t>
      </w:r>
      <w:r w:rsidR="00914B6D">
        <w:t xml:space="preserve"> glycaemic variability, reduc</w:t>
      </w:r>
      <w:r w:rsidR="00885665">
        <w:t>e</w:t>
      </w:r>
      <w:r w:rsidR="00914B6D">
        <w:t xml:space="preserve"> occurrence of unexplained hyperglycaemia and reduc</w:t>
      </w:r>
      <w:r w:rsidR="00885665">
        <w:t>e</w:t>
      </w:r>
      <w:r w:rsidR="00914B6D">
        <w:t xml:space="preserve"> infusion set </w:t>
      </w:r>
      <w:r w:rsidR="00120682">
        <w:t>failures</w:t>
      </w:r>
      <w:r w:rsidR="00BD736D">
        <w:t xml:space="preserve"> </w:t>
      </w:r>
      <w:r w:rsidR="00914B6D">
        <w:fldChar w:fldCharType="begin"/>
      </w:r>
      <w:r w:rsidR="00BD736D">
        <w:instrText xml:space="preserve"> ADDIN EN.CITE &lt;EndNote&gt;&lt;Cite&gt;&lt;Author&gt;Mianowska&lt;/Author&gt;&lt;Year&gt;2015&lt;/Year&gt;&lt;RecNum&gt;0&lt;/RecNum&gt;&lt;IDText&gt;Effect of insulin dilution on lowering glycemic variability in pump-treated young children with inadequately controlled type 1 diabetes&lt;/IDText&gt;&lt;DisplayText&gt;(17)&lt;/DisplayText&gt;&lt;record&gt;&lt;dates&gt;&lt;pub-dates&gt;&lt;date&gt;Sep&lt;/date&gt;&lt;/pub-dates&gt;&lt;year&gt;2015&lt;/year&gt;&lt;/dates&gt;&lt;keywords&gt;&lt;keyword&gt;Blood Glucose&lt;/keyword&gt;&lt;keyword&gt;Blood Glucose Self-Monitoring&lt;/keyword&gt;&lt;keyword&gt;Child, Preschool&lt;/keyword&gt;&lt;keyword&gt;Diabetes Mellitus, Type 1&lt;/keyword&gt;&lt;keyword&gt;Equipment Failure&lt;/keyword&gt;&lt;keyword&gt;Glycated Hemoglobin A&lt;/keyword&gt;&lt;keyword&gt;Humans&lt;/keyword&gt;&lt;keyword&gt;Hypoglycemic Agents&lt;/keyword&gt;&lt;keyword&gt;Infant&lt;/keyword&gt;&lt;keyword&gt;Infusions, Subcutaneous&lt;/keyword&gt;&lt;keyword&gt;Insulin&lt;/keyword&gt;&lt;keyword&gt;Insulin Infusion Systems&lt;/keyword&gt;&lt;keyword&gt;Parents&lt;/keyword&gt;&lt;keyword&gt;Quality of Life&lt;/keyword&gt;&lt;/keywords&gt;&lt;urls&gt;&lt;related-urls&gt;&lt;url&gt;https://www.ncbi.nlm.nih.gov/pubmed/26270205&lt;/url&gt;&lt;/related-urls&gt;&lt;/urls&gt;&lt;isbn&gt;1557-8593&lt;/isbn&gt;&lt;titles&gt;&lt;title&gt;Effect of insulin dilution on lowering glycemic variability in pump-treated young children with inadequately controlled type 1 diabetes&lt;/title&gt;&lt;secondary-title&gt;Diabetes Technol Ther&lt;/secondary-title&gt;&lt;/titles&gt;&lt;pages&gt;605-10&lt;/pages&gt;&lt;number&gt;9&lt;/number&gt;&lt;contributors&gt;&lt;authors&gt;&lt;author&gt;Mianowska, B.&lt;/author&gt;&lt;author&gt;Fendler, W.&lt;/author&gt;&lt;author&gt;Tomasik, B.&lt;/author&gt;&lt;author&gt;Młynarski, W.&lt;/author&gt;&lt;author&gt;Szadkowska, A.&lt;/author&gt;&lt;/authors&gt;&lt;/contributors&gt;&lt;edition&gt;2015/08/13&lt;/edition&gt;&lt;language&gt;eng&lt;/language&gt;&lt;added-date format="utc"&gt;1522054967&lt;/added-date&gt;&lt;ref-type name="Journal Article"&gt;17&lt;/ref-type&gt;&lt;rec-number&gt;666&lt;/rec-number&gt;&lt;last-updated-date format="utc"&gt;1522055194&lt;/last-updated-date&gt;&lt;accession-num&gt;26270205&lt;/accession-num&gt;&lt;electronic-resource-num&gt;10.1089/dia.2014.0392&lt;/electronic-resource-num&gt;&lt;volume&gt;17&lt;/volume&gt;&lt;/record&gt;&lt;/Cite&gt;&lt;/EndNote&gt;</w:instrText>
      </w:r>
      <w:r w:rsidR="00914B6D">
        <w:fldChar w:fldCharType="separate"/>
      </w:r>
      <w:r w:rsidR="00BD736D">
        <w:rPr>
          <w:noProof/>
        </w:rPr>
        <w:t>(17)</w:t>
      </w:r>
      <w:r w:rsidR="00914B6D">
        <w:fldChar w:fldCharType="end"/>
      </w:r>
      <w:r w:rsidR="00BD736D">
        <w:t>.</w:t>
      </w:r>
      <w:r w:rsidR="00914B6D">
        <w:t xml:space="preserve"> </w:t>
      </w:r>
      <w:r w:rsidR="00464C94">
        <w:t xml:space="preserve">Diluting insulin as a strategy for delivering </w:t>
      </w:r>
      <w:r w:rsidR="004374FC">
        <w:t xml:space="preserve">low </w:t>
      </w:r>
      <w:r w:rsidR="00464C94">
        <w:t xml:space="preserve">basal </w:t>
      </w:r>
      <w:r w:rsidR="004374FC">
        <w:t xml:space="preserve">infusion </w:t>
      </w:r>
      <w:r w:rsidR="00464C94">
        <w:t>rates is</w:t>
      </w:r>
      <w:r w:rsidR="007A43D9">
        <w:t xml:space="preserve"> in line with </w:t>
      </w:r>
      <w:r w:rsidR="004374FC">
        <w:t xml:space="preserve">the </w:t>
      </w:r>
      <w:r w:rsidR="007A43D9">
        <w:t>latest c</w:t>
      </w:r>
      <w:r w:rsidR="007A43D9" w:rsidRPr="007A43D9">
        <w:t>linica</w:t>
      </w:r>
      <w:r w:rsidR="007A43D9">
        <w:t xml:space="preserve">l practice consensus </w:t>
      </w:r>
      <w:r w:rsidR="00464C94">
        <w:t>guidelines</w:t>
      </w:r>
      <w:r w:rsidR="007A43D9">
        <w:t xml:space="preserve"> </w:t>
      </w:r>
      <w:r w:rsidR="004374FC">
        <w:t xml:space="preserve">provided </w:t>
      </w:r>
      <w:r w:rsidR="007A43D9">
        <w:t xml:space="preserve">by the International Society of </w:t>
      </w:r>
      <w:proofErr w:type="spellStart"/>
      <w:r w:rsidR="007A43D9">
        <w:t>Pediatric</w:t>
      </w:r>
      <w:proofErr w:type="spellEnd"/>
      <w:r w:rsidR="007A43D9">
        <w:t xml:space="preserve"> and Adolescent Diabetes (ISPAD) in 2018</w:t>
      </w:r>
      <w:r w:rsidR="00464C94">
        <w:t xml:space="preserve"> </w:t>
      </w:r>
      <w:r w:rsidR="00464C94">
        <w:fldChar w:fldCharType="begin">
          <w:fldData xml:space="preserve">PEVuZE5vdGU+PENpdGU+PEF1dGhvcj5TdW5kYmVyZzwvQXV0aG9yPjxZZWFyPjIwMTc8L1llYXI+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</w:fldData>
        </w:fldChar>
      </w:r>
      <w:r w:rsidR="00464C94">
        <w:instrText xml:space="preserve"> ADDIN EN.CITE </w:instrText>
      </w:r>
      <w:r w:rsidR="00464C94">
        <w:fldChar w:fldCharType="begin">
          <w:fldData xml:space="preserve">PEVuZE5vdGU+PENpdGU+PEF1dGhvcj5TdW5kYmVyZzwvQXV0aG9yPjxZZWFyPjIwMTc8L1llYXI+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</w:fldData>
        </w:fldChar>
      </w:r>
      <w:r w:rsidR="00464C94">
        <w:instrText xml:space="preserve"> ADDIN EN.CITE.DATA </w:instrText>
      </w:r>
      <w:r w:rsidR="00464C94">
        <w:fldChar w:fldCharType="end"/>
      </w:r>
      <w:r w:rsidR="00464C94">
        <w:fldChar w:fldCharType="separate"/>
      </w:r>
      <w:r w:rsidR="00464C94">
        <w:rPr>
          <w:noProof/>
        </w:rPr>
        <w:t>(18)</w:t>
      </w:r>
      <w:r w:rsidR="00464C94">
        <w:fldChar w:fldCharType="end"/>
      </w:r>
      <w:r w:rsidR="00464C94">
        <w:t xml:space="preserve">. </w:t>
      </w:r>
      <w:r w:rsidR="00817D3E">
        <w:t>R</w:t>
      </w:r>
      <w:r w:rsidR="00914B6D">
        <w:t>esults from an overnight research facility</w:t>
      </w:r>
      <w:r w:rsidR="00120682">
        <w:t xml:space="preserve"> </w:t>
      </w:r>
      <w:r w:rsidR="00817D3E">
        <w:t>cl</w:t>
      </w:r>
      <w:r w:rsidR="00885665">
        <w:t>osed-</w:t>
      </w:r>
      <w:r w:rsidR="00817D3E">
        <w:t xml:space="preserve">loop study </w:t>
      </w:r>
      <w:r w:rsidR="00914B6D">
        <w:t>suggest</w:t>
      </w:r>
      <w:r w:rsidR="00817D3E">
        <w:t>ed</w:t>
      </w:r>
      <w:r w:rsidR="00914B6D">
        <w:t xml:space="preserve"> that </w:t>
      </w:r>
      <w:r w:rsidR="00AC2E05">
        <w:t xml:space="preserve">the </w:t>
      </w:r>
      <w:r w:rsidR="00914B6D">
        <w:t xml:space="preserve">use of diluted insulin in very young children </w:t>
      </w:r>
      <w:r w:rsidR="00885665">
        <w:t xml:space="preserve">may </w:t>
      </w:r>
      <w:r w:rsidR="00914B6D">
        <w:lastRenderedPageBreak/>
        <w:t>lead to reduced hypoglycaemia</w:t>
      </w:r>
      <w:r w:rsidR="00356C1D">
        <w:t xml:space="preserve">, </w:t>
      </w:r>
      <w:r w:rsidR="00914B6D">
        <w:t>reduced glucose variability</w:t>
      </w:r>
      <w:r w:rsidR="00356C1D">
        <w:t xml:space="preserve"> </w:t>
      </w:r>
      <w:r w:rsidR="00914B6D">
        <w:t>as well as less variable insulin absorption</w:t>
      </w:r>
      <w:r w:rsidR="00BD736D">
        <w:t xml:space="preserve"> </w:t>
      </w:r>
      <w:r w:rsidR="00914B6D">
        <w:fldChar w:fldCharType="begin">
          <w:fldData xml:space="preserve">PEVuZE5vdGU+PENpdGU+PEF1dGhvcj5FbGxlcmk8L0F1dGhvcj48WWVhcj4yMDE0PC9ZZWFyPjxS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</w:fldData>
        </w:fldChar>
      </w:r>
      <w:r w:rsidR="00464C94">
        <w:instrText xml:space="preserve"> ADDIN EN.CITE </w:instrText>
      </w:r>
      <w:r w:rsidR="00464C94">
        <w:fldChar w:fldCharType="begin">
          <w:fldData xml:space="preserve">PEVuZE5vdGU+PENpdGU+PEF1dGhvcj5FbGxlcmk8L0F1dGhvcj48WWVhcj4yMDE0PC9ZZWFyPjxS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</w:fldData>
        </w:fldChar>
      </w:r>
      <w:r w:rsidR="00464C94">
        <w:instrText xml:space="preserve"> ADDIN EN.CITE.DATA </w:instrText>
      </w:r>
      <w:r w:rsidR="00464C94">
        <w:fldChar w:fldCharType="end"/>
      </w:r>
      <w:r w:rsidR="00914B6D">
        <w:fldChar w:fldCharType="separate"/>
      </w:r>
      <w:r w:rsidR="00464C94">
        <w:rPr>
          <w:noProof/>
        </w:rPr>
        <w:t>(11; 19)</w:t>
      </w:r>
      <w:r w:rsidR="00914B6D">
        <w:fldChar w:fldCharType="end"/>
      </w:r>
      <w:r w:rsidR="00BD736D">
        <w:t>.</w:t>
      </w:r>
    </w:p>
    <w:p w14:paraId="0847A20A" w14:textId="5671405C" w:rsidR="00914B6D" w:rsidRDefault="00537E63" w:rsidP="00914B6D">
      <w:pPr>
        <w:spacing w:line="480" w:lineRule="auto"/>
        <w:jc w:val="both"/>
        <w:rPr>
          <w:szCs w:val="24"/>
        </w:rPr>
      </w:pPr>
      <w:r>
        <w:rPr>
          <w:szCs w:val="24"/>
        </w:rPr>
        <w:t>The objective of the present multicentre randomised trial was</w:t>
      </w:r>
      <w:r w:rsidR="00FA401F">
        <w:rPr>
          <w:szCs w:val="24"/>
        </w:rPr>
        <w:t xml:space="preserve"> to assess </w:t>
      </w:r>
      <w:r w:rsidR="00914B6D" w:rsidRPr="00914B6D">
        <w:rPr>
          <w:szCs w:val="24"/>
        </w:rPr>
        <w:t xml:space="preserve">the feasibility </w:t>
      </w:r>
      <w:r w:rsidR="00885665">
        <w:rPr>
          <w:szCs w:val="24"/>
        </w:rPr>
        <w:t xml:space="preserve">and safety </w:t>
      </w:r>
      <w:r w:rsidR="00914B6D" w:rsidRPr="00914B6D">
        <w:rPr>
          <w:szCs w:val="24"/>
        </w:rPr>
        <w:t xml:space="preserve">of closed-loop </w:t>
      </w:r>
      <w:r w:rsidR="00817D3E">
        <w:rPr>
          <w:szCs w:val="24"/>
        </w:rPr>
        <w:t xml:space="preserve">insulin delivery </w:t>
      </w:r>
      <w:r w:rsidR="00914B6D" w:rsidRPr="00914B6D">
        <w:rPr>
          <w:szCs w:val="24"/>
        </w:rPr>
        <w:t xml:space="preserve">in home settings </w:t>
      </w:r>
      <w:r w:rsidR="00914B6D">
        <w:rPr>
          <w:szCs w:val="24"/>
        </w:rPr>
        <w:t>in children</w:t>
      </w:r>
      <w:r w:rsidR="00914B6D" w:rsidRPr="00914B6D">
        <w:rPr>
          <w:szCs w:val="24"/>
        </w:rPr>
        <w:t xml:space="preserve"> </w:t>
      </w:r>
      <w:r w:rsidR="005A537A">
        <w:rPr>
          <w:szCs w:val="24"/>
        </w:rPr>
        <w:t xml:space="preserve">with type 1 diabetes </w:t>
      </w:r>
      <w:r w:rsidR="00914B6D" w:rsidRPr="00914B6D">
        <w:rPr>
          <w:szCs w:val="24"/>
        </w:rPr>
        <w:t>aged 1 to 7 years</w:t>
      </w:r>
      <w:r w:rsidR="00A80DA0">
        <w:rPr>
          <w:szCs w:val="24"/>
        </w:rPr>
        <w:t>.</w:t>
      </w:r>
      <w:r w:rsidR="00FA401F" w:rsidRPr="00FA401F">
        <w:rPr>
          <w:szCs w:val="24"/>
        </w:rPr>
        <w:t xml:space="preserve"> </w:t>
      </w:r>
      <w:r w:rsidR="00817D3E">
        <w:rPr>
          <w:szCs w:val="24"/>
        </w:rPr>
        <w:t xml:space="preserve">We hypothesised that the use </w:t>
      </w:r>
      <w:r w:rsidR="00FA401F">
        <w:rPr>
          <w:szCs w:val="24"/>
        </w:rPr>
        <w:t>of</w:t>
      </w:r>
      <w:r w:rsidR="00FA401F" w:rsidRPr="00914B6D">
        <w:rPr>
          <w:szCs w:val="24"/>
        </w:rPr>
        <w:t xml:space="preserve"> diluted insulin </w:t>
      </w:r>
      <w:r w:rsidR="00FA401F">
        <w:rPr>
          <w:szCs w:val="24"/>
        </w:rPr>
        <w:t xml:space="preserve">in </w:t>
      </w:r>
      <w:r w:rsidR="00AC2E05">
        <w:rPr>
          <w:szCs w:val="24"/>
        </w:rPr>
        <w:t xml:space="preserve">a </w:t>
      </w:r>
      <w:r w:rsidR="00CA70AE">
        <w:rPr>
          <w:szCs w:val="24"/>
        </w:rPr>
        <w:t>population</w:t>
      </w:r>
      <w:r w:rsidR="00AC2E05">
        <w:rPr>
          <w:szCs w:val="24"/>
        </w:rPr>
        <w:t xml:space="preserve"> with low insulin requirements</w:t>
      </w:r>
      <w:r w:rsidR="00817D3E">
        <w:rPr>
          <w:szCs w:val="24"/>
        </w:rPr>
        <w:t xml:space="preserve"> will improve glucose control</w:t>
      </w:r>
      <w:r w:rsidR="00356C1D">
        <w:rPr>
          <w:szCs w:val="24"/>
        </w:rPr>
        <w:t xml:space="preserve"> and reduce the risk of hypoglycaemia</w:t>
      </w:r>
      <w:r w:rsidR="00CA70AE">
        <w:rPr>
          <w:szCs w:val="24"/>
        </w:rPr>
        <w:t>.</w:t>
      </w:r>
      <w:r>
        <w:rPr>
          <w:szCs w:val="24"/>
        </w:rPr>
        <w:t xml:space="preserve"> In a crossover</w:t>
      </w:r>
      <w:r w:rsidR="00356C1D">
        <w:rPr>
          <w:szCs w:val="24"/>
        </w:rPr>
        <w:t xml:space="preserve"> </w:t>
      </w:r>
      <w:r w:rsidR="00885665">
        <w:rPr>
          <w:szCs w:val="24"/>
        </w:rPr>
        <w:t xml:space="preserve">randomised </w:t>
      </w:r>
      <w:r w:rsidR="00356C1D">
        <w:rPr>
          <w:szCs w:val="24"/>
        </w:rPr>
        <w:t xml:space="preserve">study </w:t>
      </w:r>
      <w:r>
        <w:rPr>
          <w:szCs w:val="24"/>
        </w:rPr>
        <w:t>design, closed-loop was applied over</w:t>
      </w:r>
      <w:r w:rsidRPr="00537E63">
        <w:rPr>
          <w:szCs w:val="24"/>
        </w:rPr>
        <w:t xml:space="preserve"> two 21-</w:t>
      </w:r>
      <w:r>
        <w:rPr>
          <w:szCs w:val="24"/>
        </w:rPr>
        <w:t xml:space="preserve">day periods comparing </w:t>
      </w:r>
      <w:r w:rsidR="00885665">
        <w:rPr>
          <w:szCs w:val="24"/>
        </w:rPr>
        <w:t xml:space="preserve">hybrid </w:t>
      </w:r>
      <w:r>
        <w:rPr>
          <w:szCs w:val="24"/>
        </w:rPr>
        <w:t xml:space="preserve">closed-loop </w:t>
      </w:r>
      <w:r w:rsidRPr="00537E63">
        <w:rPr>
          <w:szCs w:val="24"/>
        </w:rPr>
        <w:t>w</w:t>
      </w:r>
      <w:r>
        <w:rPr>
          <w:szCs w:val="24"/>
        </w:rPr>
        <w:t xml:space="preserve">ith diluted insulin (U20) and </w:t>
      </w:r>
      <w:r w:rsidR="00885665">
        <w:rPr>
          <w:szCs w:val="24"/>
        </w:rPr>
        <w:t xml:space="preserve">hybrid </w:t>
      </w:r>
      <w:r>
        <w:rPr>
          <w:szCs w:val="24"/>
        </w:rPr>
        <w:t>closed-loop</w:t>
      </w:r>
      <w:r w:rsidRPr="00537E63">
        <w:rPr>
          <w:szCs w:val="24"/>
        </w:rPr>
        <w:t xml:space="preserve"> with standard strength insulin (U100)</w:t>
      </w:r>
      <w:r>
        <w:rPr>
          <w:szCs w:val="24"/>
        </w:rPr>
        <w:t>.</w:t>
      </w:r>
    </w:p>
    <w:p w14:paraId="0DC08048" w14:textId="77777777" w:rsidR="00FD0EB8" w:rsidRDefault="00FD0EB8" w:rsidP="00B838C2">
      <w:pPr>
        <w:spacing w:line="480" w:lineRule="auto"/>
        <w:rPr>
          <w:b/>
          <w:szCs w:val="24"/>
        </w:rPr>
      </w:pPr>
    </w:p>
    <w:p w14:paraId="1D82BDDF" w14:textId="7680F00E" w:rsidR="00D23C97" w:rsidRPr="00A85410" w:rsidRDefault="00D23C97" w:rsidP="00B838C2">
      <w:pPr>
        <w:spacing w:line="480" w:lineRule="auto"/>
        <w:rPr>
          <w:b/>
          <w:szCs w:val="24"/>
        </w:rPr>
      </w:pPr>
      <w:r w:rsidRPr="00A85410">
        <w:rPr>
          <w:b/>
          <w:szCs w:val="24"/>
        </w:rPr>
        <w:t>METHODS</w:t>
      </w:r>
    </w:p>
    <w:p w14:paraId="3BBAE7EF" w14:textId="0501D45E" w:rsidR="004749CD" w:rsidRDefault="004749CD" w:rsidP="004749CD">
      <w:pPr>
        <w:spacing w:line="480" w:lineRule="auto"/>
        <w:rPr>
          <w:b/>
          <w:szCs w:val="24"/>
        </w:rPr>
      </w:pPr>
      <w:r w:rsidRPr="008F1065">
        <w:rPr>
          <w:b/>
          <w:szCs w:val="24"/>
        </w:rPr>
        <w:t>Study participants</w:t>
      </w:r>
    </w:p>
    <w:p w14:paraId="66020C28" w14:textId="7BD971EA" w:rsidR="00914B6D" w:rsidRDefault="00914B6D" w:rsidP="00914B6D">
      <w:pPr>
        <w:spacing w:line="480" w:lineRule="auto"/>
        <w:jc w:val="both"/>
        <w:rPr>
          <w:bCs/>
          <w:szCs w:val="24"/>
        </w:rPr>
      </w:pPr>
      <w:r w:rsidRPr="008F1065">
        <w:rPr>
          <w:szCs w:val="24"/>
        </w:rPr>
        <w:t>Inclusion criteria included type 1 diabetes as defined by WHO</w:t>
      </w:r>
      <w:r w:rsidRPr="00911F90">
        <w:rPr>
          <w:szCs w:val="24"/>
        </w:rPr>
        <w:t xml:space="preserve"> for </w:t>
      </w:r>
      <w:r w:rsidRPr="005066B0">
        <w:rPr>
          <w:szCs w:val="24"/>
        </w:rPr>
        <w:t>at</w:t>
      </w:r>
      <w:r>
        <w:rPr>
          <w:szCs w:val="24"/>
        </w:rPr>
        <w:t xml:space="preserve"> least six months</w:t>
      </w:r>
      <w:r w:rsidRPr="005066B0">
        <w:rPr>
          <w:szCs w:val="24"/>
        </w:rPr>
        <w:t>,</w:t>
      </w:r>
      <w:r>
        <w:rPr>
          <w:szCs w:val="24"/>
        </w:rPr>
        <w:t xml:space="preserve"> </w:t>
      </w:r>
      <w:r w:rsidR="003745CF">
        <w:t>age between one and seven</w:t>
      </w:r>
      <w:r w:rsidRPr="008D68A7">
        <w:t xml:space="preserve"> years (inclusive)</w:t>
      </w:r>
      <w:r>
        <w:t>,</w:t>
      </w:r>
      <w:r w:rsidRPr="005066B0">
        <w:rPr>
          <w:szCs w:val="24"/>
        </w:rPr>
        <w:t xml:space="preserve"> insulin pump </w:t>
      </w:r>
      <w:r w:rsidRPr="00D03E91">
        <w:rPr>
          <w:szCs w:val="24"/>
        </w:rPr>
        <w:t xml:space="preserve">therapy for at least three months, and </w:t>
      </w:r>
      <w:r w:rsidRPr="00D03E91">
        <w:rPr>
          <w:bCs/>
          <w:szCs w:val="24"/>
        </w:rPr>
        <w:t>glycated</w:t>
      </w:r>
      <w:r w:rsidR="00A80DA0">
        <w:rPr>
          <w:bCs/>
          <w:szCs w:val="24"/>
        </w:rPr>
        <w:t xml:space="preserve"> haemoglobin </w:t>
      </w:r>
      <w:r w:rsidR="00D96BA0" w:rsidRPr="00D96BA0">
        <w:rPr>
          <w:bCs/>
          <w:szCs w:val="24"/>
        </w:rPr>
        <w:t>≤11% (</w:t>
      </w:r>
      <w:r w:rsidR="007C0D96" w:rsidRPr="00D96BA0">
        <w:rPr>
          <w:bCs/>
          <w:szCs w:val="24"/>
        </w:rPr>
        <w:t>≤</w:t>
      </w:r>
      <w:r w:rsidR="00D96BA0" w:rsidRPr="00D96BA0">
        <w:rPr>
          <w:bCs/>
          <w:szCs w:val="24"/>
        </w:rPr>
        <w:t>97mmol/</w:t>
      </w:r>
      <w:proofErr w:type="spellStart"/>
      <w:r w:rsidR="00D96BA0" w:rsidRPr="00D96BA0">
        <w:rPr>
          <w:bCs/>
          <w:szCs w:val="24"/>
        </w:rPr>
        <w:t>mol</w:t>
      </w:r>
      <w:proofErr w:type="spellEnd"/>
      <w:r w:rsidR="00D96BA0" w:rsidRPr="00D96BA0">
        <w:rPr>
          <w:bCs/>
          <w:szCs w:val="24"/>
        </w:rPr>
        <w:t>).</w:t>
      </w:r>
      <w:r w:rsidRPr="00D03E91">
        <w:rPr>
          <w:szCs w:val="24"/>
        </w:rPr>
        <w:t xml:space="preserve"> Key exclusion criteria included</w:t>
      </w:r>
      <w:r>
        <w:rPr>
          <w:szCs w:val="24"/>
        </w:rPr>
        <w:t xml:space="preserve"> </w:t>
      </w:r>
      <w:r w:rsidRPr="008D68A7">
        <w:t xml:space="preserve">total daily insulin dose ≥2.0 U/kg/day, and more than two incidents </w:t>
      </w:r>
      <w:r w:rsidR="003745CF">
        <w:t>of severe hypoglycaemia within six</w:t>
      </w:r>
      <w:r w:rsidRPr="008D68A7">
        <w:t xml:space="preserve"> months prior to enrol</w:t>
      </w:r>
      <w:r>
        <w:t>ment.</w:t>
      </w:r>
    </w:p>
    <w:p w14:paraId="323CC0F6" w14:textId="0E16F540" w:rsidR="00914B6D" w:rsidRPr="00FD0EB8" w:rsidRDefault="00914B6D" w:rsidP="00FD0EB8">
      <w:pPr>
        <w:spacing w:line="480" w:lineRule="auto"/>
        <w:jc w:val="both"/>
        <w:rPr>
          <w:szCs w:val="24"/>
        </w:rPr>
      </w:pPr>
      <w:r w:rsidRPr="00425323">
        <w:rPr>
          <w:szCs w:val="24"/>
        </w:rPr>
        <w:t xml:space="preserve">We identified eligible </w:t>
      </w:r>
      <w:r w:rsidR="008F5493">
        <w:rPr>
          <w:szCs w:val="24"/>
        </w:rPr>
        <w:t>children</w:t>
      </w:r>
      <w:r w:rsidRPr="00425323">
        <w:rPr>
          <w:szCs w:val="24"/>
        </w:rPr>
        <w:t xml:space="preserve"> from</w:t>
      </w:r>
      <w:r>
        <w:rPr>
          <w:szCs w:val="24"/>
        </w:rPr>
        <w:t xml:space="preserve"> paediatric</w:t>
      </w:r>
      <w:r w:rsidRPr="00425323">
        <w:rPr>
          <w:szCs w:val="24"/>
        </w:rPr>
        <w:t xml:space="preserve"> diabetes clinics </w:t>
      </w:r>
      <w:r w:rsidR="008F5493">
        <w:rPr>
          <w:szCs w:val="24"/>
        </w:rPr>
        <w:t xml:space="preserve">at </w:t>
      </w:r>
      <w:r w:rsidRPr="00425323">
        <w:rPr>
          <w:szCs w:val="24"/>
        </w:rPr>
        <w:t xml:space="preserve">Addenbrooke’s Hospital (Cambridge, UK), </w:t>
      </w:r>
      <w:r w:rsidR="008F5493">
        <w:rPr>
          <w:szCs w:val="24"/>
        </w:rPr>
        <w:t xml:space="preserve">Medical University of Vienna (Vienna, Austria), Leeds Children’s Hospital (Leeds, UK), DECCP/Clinique </w:t>
      </w:r>
      <w:proofErr w:type="spellStart"/>
      <w:r w:rsidR="008F5493">
        <w:rPr>
          <w:szCs w:val="24"/>
        </w:rPr>
        <w:t>Pédiatrique</w:t>
      </w:r>
      <w:proofErr w:type="spellEnd"/>
      <w:r w:rsidR="008F5493">
        <w:rPr>
          <w:szCs w:val="24"/>
        </w:rPr>
        <w:t>/CH de Luxembourg (</w:t>
      </w:r>
      <w:r w:rsidR="008F5493" w:rsidRPr="008F5493">
        <w:rPr>
          <w:szCs w:val="24"/>
        </w:rPr>
        <w:t>Luxembourg, Luxembourg</w:t>
      </w:r>
      <w:r w:rsidR="008F5493">
        <w:rPr>
          <w:szCs w:val="24"/>
        </w:rPr>
        <w:t xml:space="preserve">), </w:t>
      </w:r>
      <w:r w:rsidR="008F5493" w:rsidRPr="00D91622">
        <w:rPr>
          <w:szCs w:val="24"/>
        </w:rPr>
        <w:t>University of Leipzig</w:t>
      </w:r>
      <w:r w:rsidR="008F5493">
        <w:rPr>
          <w:szCs w:val="24"/>
        </w:rPr>
        <w:t xml:space="preserve"> (Leipzig, Germany), Medical University of Innsbruck (Innsbruck, Austria), and </w:t>
      </w:r>
      <w:r w:rsidR="008F5493" w:rsidRPr="00D91622">
        <w:rPr>
          <w:szCs w:val="24"/>
        </w:rPr>
        <w:t>Medical University of Graz</w:t>
      </w:r>
      <w:r w:rsidR="008F5493" w:rsidRPr="00425323">
        <w:rPr>
          <w:szCs w:val="24"/>
        </w:rPr>
        <w:t xml:space="preserve"> </w:t>
      </w:r>
      <w:r w:rsidR="008F5493">
        <w:rPr>
          <w:szCs w:val="24"/>
        </w:rPr>
        <w:t>(Graz</w:t>
      </w:r>
      <w:r w:rsidRPr="00425323">
        <w:rPr>
          <w:szCs w:val="24"/>
        </w:rPr>
        <w:t xml:space="preserve">, </w:t>
      </w:r>
      <w:r w:rsidR="008F5493">
        <w:rPr>
          <w:szCs w:val="24"/>
        </w:rPr>
        <w:t>Austria)</w:t>
      </w:r>
      <w:r w:rsidR="00FD0EB8">
        <w:rPr>
          <w:szCs w:val="24"/>
        </w:rPr>
        <w:t xml:space="preserve">. </w:t>
      </w:r>
    </w:p>
    <w:p w14:paraId="48C770D7" w14:textId="47D0FB74" w:rsidR="00D23C97" w:rsidRDefault="00D23C97" w:rsidP="00B838C2">
      <w:pPr>
        <w:spacing w:line="480" w:lineRule="auto"/>
        <w:rPr>
          <w:b/>
          <w:szCs w:val="24"/>
        </w:rPr>
      </w:pPr>
      <w:r w:rsidRPr="00D03E91">
        <w:rPr>
          <w:b/>
          <w:szCs w:val="24"/>
        </w:rPr>
        <w:t>Study design</w:t>
      </w:r>
      <w:r w:rsidR="00C41404" w:rsidRPr="00D03E91">
        <w:rPr>
          <w:b/>
          <w:szCs w:val="24"/>
        </w:rPr>
        <w:t xml:space="preserve"> and procedures</w:t>
      </w:r>
    </w:p>
    <w:p w14:paraId="06CAF8DD" w14:textId="0C6BED19" w:rsidR="00182F99" w:rsidRDefault="00182F99" w:rsidP="00CA70AE">
      <w:pPr>
        <w:spacing w:line="480" w:lineRule="auto"/>
        <w:jc w:val="both"/>
        <w:rPr>
          <w:szCs w:val="24"/>
        </w:rPr>
      </w:pPr>
      <w:r w:rsidRPr="00182F99">
        <w:rPr>
          <w:szCs w:val="24"/>
        </w:rPr>
        <w:lastRenderedPageBreak/>
        <w:t xml:space="preserve">The study adopted an open-label, </w:t>
      </w:r>
      <w:r w:rsidR="00FA401F">
        <w:rPr>
          <w:szCs w:val="24"/>
        </w:rPr>
        <w:t xml:space="preserve">multicentre, </w:t>
      </w:r>
      <w:r w:rsidR="000E4398">
        <w:rPr>
          <w:szCs w:val="24"/>
        </w:rPr>
        <w:t xml:space="preserve">multinational, </w:t>
      </w:r>
      <w:r w:rsidRPr="00182F99">
        <w:rPr>
          <w:szCs w:val="24"/>
        </w:rPr>
        <w:t xml:space="preserve">randomised, two-period crossover design contrasting </w:t>
      </w:r>
      <w:r w:rsidR="003B210C">
        <w:rPr>
          <w:szCs w:val="24"/>
        </w:rPr>
        <w:t xml:space="preserve">hybrid </w:t>
      </w:r>
      <w:r w:rsidRPr="00182F99">
        <w:rPr>
          <w:szCs w:val="24"/>
        </w:rPr>
        <w:t xml:space="preserve">closed-loop glucose control using diluted insulin (U20) and </w:t>
      </w:r>
      <w:r w:rsidR="003B210C">
        <w:rPr>
          <w:szCs w:val="24"/>
        </w:rPr>
        <w:t xml:space="preserve">hybrid </w:t>
      </w:r>
      <w:r w:rsidRPr="00182F99">
        <w:rPr>
          <w:szCs w:val="24"/>
        </w:rPr>
        <w:t xml:space="preserve">closed-loop using standard insulin strength (U100) </w:t>
      </w:r>
      <w:r w:rsidR="001022BF">
        <w:rPr>
          <w:szCs w:val="24"/>
        </w:rPr>
        <w:t xml:space="preserve">during unrestricted living. </w:t>
      </w:r>
      <w:r w:rsidRPr="00182F99">
        <w:rPr>
          <w:szCs w:val="24"/>
        </w:rPr>
        <w:t xml:space="preserve">Two intervention periods lasted three weeks each </w:t>
      </w:r>
      <w:r w:rsidR="001022BF">
        <w:rPr>
          <w:szCs w:val="24"/>
        </w:rPr>
        <w:t xml:space="preserve">separated by </w:t>
      </w:r>
      <w:r w:rsidRPr="00182F99">
        <w:rPr>
          <w:szCs w:val="24"/>
        </w:rPr>
        <w:t>one to four weeks of washout. The order of the two interventions was random</w:t>
      </w:r>
      <w:r>
        <w:rPr>
          <w:szCs w:val="24"/>
        </w:rPr>
        <w:t xml:space="preserve">. </w:t>
      </w:r>
      <w:r w:rsidR="00AC2E05" w:rsidRPr="00AC2E05">
        <w:rPr>
          <w:szCs w:val="24"/>
        </w:rPr>
        <w:t>Training on study insulin pump and continuous glucose monitoring took place over a</w:t>
      </w:r>
      <w:r w:rsidR="00AC2E05">
        <w:rPr>
          <w:szCs w:val="24"/>
        </w:rPr>
        <w:t xml:space="preserve"> 2- to 4-</w:t>
      </w:r>
      <w:r w:rsidR="00AC2E05" w:rsidRPr="00AC2E05">
        <w:rPr>
          <w:szCs w:val="24"/>
        </w:rPr>
        <w:t>week run-in period.</w:t>
      </w:r>
    </w:p>
    <w:p w14:paraId="49AA163F" w14:textId="4267B8B9" w:rsidR="00182F99" w:rsidRPr="008D68A7" w:rsidRDefault="00182F99" w:rsidP="00182F99">
      <w:pPr>
        <w:spacing w:line="480" w:lineRule="auto"/>
        <w:jc w:val="both"/>
      </w:pPr>
      <w:r w:rsidRPr="008D68A7">
        <w:t xml:space="preserve">At enrolment, capillary blood samples were taken for analysis of </w:t>
      </w:r>
      <w:r w:rsidR="001022BF">
        <w:t>glycated haemoglobin</w:t>
      </w:r>
      <w:r w:rsidRPr="008D68A7">
        <w:t>. At the start of the run-in phase, participants</w:t>
      </w:r>
      <w:r w:rsidR="007C0D96">
        <w:t xml:space="preserve"> and their </w:t>
      </w:r>
      <w:r w:rsidR="00AA1D3B">
        <w:t>parents/</w:t>
      </w:r>
      <w:r w:rsidR="007C0D96">
        <w:t>guardians</w:t>
      </w:r>
      <w:r w:rsidRPr="008D68A7">
        <w:t xml:space="preserve"> received training regarding the use of the study pump </w:t>
      </w:r>
      <w:r w:rsidR="00E153CA">
        <w:t>(</w:t>
      </w:r>
      <w:r w:rsidR="00C31700">
        <w:rPr>
          <w:szCs w:val="24"/>
        </w:rPr>
        <w:t xml:space="preserve">a modified </w:t>
      </w:r>
      <w:r w:rsidR="00C31700" w:rsidRPr="007D28F6">
        <w:rPr>
          <w:bCs/>
          <w:szCs w:val="24"/>
        </w:rPr>
        <w:t xml:space="preserve">640G </w:t>
      </w:r>
      <w:r w:rsidR="00C31700">
        <w:rPr>
          <w:bCs/>
          <w:szCs w:val="24"/>
        </w:rPr>
        <w:t>insulin pump</w:t>
      </w:r>
      <w:r w:rsidR="00F917FF">
        <w:rPr>
          <w:bCs/>
          <w:szCs w:val="24"/>
        </w:rPr>
        <w:t xml:space="preserve">, </w:t>
      </w:r>
      <w:r w:rsidR="00C31700">
        <w:rPr>
          <w:bCs/>
          <w:szCs w:val="24"/>
        </w:rPr>
        <w:t xml:space="preserve">investigational use only; </w:t>
      </w:r>
      <w:r w:rsidR="00C31700" w:rsidRPr="007D28F6">
        <w:rPr>
          <w:bCs/>
          <w:szCs w:val="24"/>
        </w:rPr>
        <w:t xml:space="preserve">Medtronic, </w:t>
      </w:r>
      <w:r w:rsidR="00C31700">
        <w:rPr>
          <w:bCs/>
          <w:szCs w:val="24"/>
        </w:rPr>
        <w:t xml:space="preserve">Northridge, </w:t>
      </w:r>
      <w:r w:rsidR="00C31700" w:rsidRPr="007D28F6">
        <w:rPr>
          <w:bCs/>
          <w:szCs w:val="24"/>
        </w:rPr>
        <w:t>CA, USA</w:t>
      </w:r>
      <w:r w:rsidR="00E153CA">
        <w:rPr>
          <w:bCs/>
          <w:szCs w:val="24"/>
        </w:rPr>
        <w:t>)</w:t>
      </w:r>
      <w:r w:rsidR="00C31700" w:rsidRPr="008D68A7">
        <w:t xml:space="preserve"> </w:t>
      </w:r>
      <w:r w:rsidRPr="008D68A7">
        <w:t xml:space="preserve">and the study real-time continuous glucose monitoring </w:t>
      </w:r>
      <w:r w:rsidR="00E153CA">
        <w:t>(</w:t>
      </w:r>
      <w:proofErr w:type="spellStart"/>
      <w:r w:rsidR="00E153CA" w:rsidRPr="007D28F6">
        <w:rPr>
          <w:bCs/>
          <w:szCs w:val="24"/>
        </w:rPr>
        <w:t>Enlite</w:t>
      </w:r>
      <w:proofErr w:type="spellEnd"/>
      <w:r w:rsidR="00E153CA" w:rsidRPr="007D28F6">
        <w:rPr>
          <w:bCs/>
          <w:szCs w:val="24"/>
        </w:rPr>
        <w:t xml:space="preserve"> 3 </w:t>
      </w:r>
      <w:r w:rsidR="00E153CA">
        <w:rPr>
          <w:bCs/>
          <w:szCs w:val="24"/>
        </w:rPr>
        <w:t>glucose sensor, Medtronic)</w:t>
      </w:r>
      <w:r w:rsidRPr="008D68A7">
        <w:t xml:space="preserve">. Participants </w:t>
      </w:r>
      <w:r w:rsidR="00165461">
        <w:t xml:space="preserve">and </w:t>
      </w:r>
      <w:r w:rsidR="00AA1D3B">
        <w:t>their parents/</w:t>
      </w:r>
      <w:r w:rsidR="00165461">
        <w:t xml:space="preserve">guardians </w:t>
      </w:r>
      <w:r w:rsidRPr="008D68A7">
        <w:t>used the study pump’s standard bolus calculator for all meals throughout the study.</w:t>
      </w:r>
    </w:p>
    <w:p w14:paraId="136E8019" w14:textId="7575C01A" w:rsidR="00182F99" w:rsidRPr="008D68A7" w:rsidRDefault="00AC2E05" w:rsidP="00182F99">
      <w:pPr>
        <w:spacing w:line="480" w:lineRule="auto"/>
        <w:jc w:val="both"/>
      </w:pPr>
      <w:r>
        <w:t>At the end of the r</w:t>
      </w:r>
      <w:r w:rsidR="00182F99" w:rsidRPr="008D68A7">
        <w:t xml:space="preserve">un-in period, compliance in the use of study pump and continuous glucose monitoring </w:t>
      </w:r>
      <w:r w:rsidR="001022BF">
        <w:t xml:space="preserve">was </w:t>
      </w:r>
      <w:r w:rsidR="00182F99" w:rsidRPr="008D68A7">
        <w:t>assess</w:t>
      </w:r>
      <w:r>
        <w:t>ed. Participants with at least eight</w:t>
      </w:r>
      <w:r w:rsidR="00182F99" w:rsidRPr="008D68A7">
        <w:t xml:space="preserve"> days’ worth of continuous glucose monitoring data </w:t>
      </w:r>
      <w:r>
        <w:t xml:space="preserve">during the last 14 days of the run-in period </w:t>
      </w:r>
      <w:r w:rsidR="00182F99" w:rsidRPr="008D68A7">
        <w:t>were rando</w:t>
      </w:r>
      <w:r>
        <w:t>mly assigned to receive either three</w:t>
      </w:r>
      <w:r w:rsidR="00182F99" w:rsidRPr="008D68A7">
        <w:t xml:space="preserve"> weeks of hybrid closed-loop insulin delivery with standard insulin </w:t>
      </w:r>
      <w:proofErr w:type="spellStart"/>
      <w:r w:rsidR="00182F99" w:rsidRPr="008D68A7">
        <w:t>aspart</w:t>
      </w:r>
      <w:proofErr w:type="spellEnd"/>
      <w:r w:rsidR="00182F99" w:rsidRPr="008D68A7">
        <w:t xml:space="preserve"> (U100</w:t>
      </w:r>
      <w:r w:rsidR="001022BF">
        <w:t xml:space="preserve">; </w:t>
      </w:r>
      <w:r w:rsidR="001022BF" w:rsidRPr="001022BF">
        <w:t xml:space="preserve">Novo Nordisk, </w:t>
      </w:r>
      <w:proofErr w:type="spellStart"/>
      <w:r w:rsidR="001022BF" w:rsidRPr="001022BF">
        <w:t>Bagsvaerd</w:t>
      </w:r>
      <w:proofErr w:type="spellEnd"/>
      <w:r w:rsidR="001022BF" w:rsidRPr="001022BF">
        <w:t>, Denmark</w:t>
      </w:r>
      <w:r w:rsidR="00182F99" w:rsidRPr="008D68A7">
        <w:t xml:space="preserve">) followed by hybrid closed-loop insulin delivery with </w:t>
      </w:r>
      <w:r w:rsidR="00D910EE">
        <w:t xml:space="preserve">diluted </w:t>
      </w:r>
      <w:r w:rsidR="00182F99" w:rsidRPr="008D68A7">
        <w:t xml:space="preserve">insulin </w:t>
      </w:r>
      <w:proofErr w:type="spellStart"/>
      <w:r w:rsidR="00182F99" w:rsidRPr="008D68A7">
        <w:t>aspart</w:t>
      </w:r>
      <w:proofErr w:type="spellEnd"/>
      <w:r w:rsidR="00182F99" w:rsidRPr="008D68A7">
        <w:t xml:space="preserve"> </w:t>
      </w:r>
      <w:r w:rsidR="00F917FF">
        <w:t>(</w:t>
      </w:r>
      <w:r w:rsidR="00182F99" w:rsidRPr="008D68A7">
        <w:t>U20</w:t>
      </w:r>
      <w:r w:rsidR="001022BF">
        <w:t>; Novo Nordisk</w:t>
      </w:r>
      <w:r w:rsidR="00182F99" w:rsidRPr="008D68A7">
        <w:t xml:space="preserve">), or vice versa. Permuted block randomization was </w:t>
      </w:r>
      <w:r w:rsidRPr="008D68A7">
        <w:t>applied,</w:t>
      </w:r>
      <w:r w:rsidR="00182F99" w:rsidRPr="008D68A7">
        <w:t xml:space="preserve"> and assignment was unblinded</w:t>
      </w:r>
      <w:r w:rsidR="007C0D96">
        <w:t xml:space="preserve"> due to the nature of the design</w:t>
      </w:r>
      <w:r w:rsidR="00182F99" w:rsidRPr="008D68A7">
        <w:t xml:space="preserve">. </w:t>
      </w:r>
      <w:r w:rsidR="001022BF">
        <w:t xml:space="preserve">During the </w:t>
      </w:r>
      <w:r w:rsidR="00182F99" w:rsidRPr="008D68A7">
        <w:t>washout period participants could continue using the study insulin pump and real time continuous glucose monitoring system.</w:t>
      </w:r>
    </w:p>
    <w:p w14:paraId="4049A6FF" w14:textId="05DD1CBB" w:rsidR="00D910EE" w:rsidRDefault="00182F99" w:rsidP="00182F99">
      <w:pPr>
        <w:spacing w:line="480" w:lineRule="auto"/>
        <w:jc w:val="both"/>
      </w:pPr>
      <w:r w:rsidRPr="008D68A7">
        <w:t xml:space="preserve">On the first day of the first closed-loop period, participants </w:t>
      </w:r>
      <w:r w:rsidR="001022BF">
        <w:t xml:space="preserve">and their </w:t>
      </w:r>
      <w:r w:rsidR="008A4F09">
        <w:t>parents/</w:t>
      </w:r>
      <w:r w:rsidR="001022BF">
        <w:t xml:space="preserve">guardians </w:t>
      </w:r>
      <w:r w:rsidRPr="008D68A7">
        <w:t xml:space="preserve">attended the clinical research facility. This 1- to 2-hour visit included training on initiation and discontinuation of the closed-loop system, switching between closed-loop and usual </w:t>
      </w:r>
      <w:r w:rsidRPr="008D68A7">
        <w:lastRenderedPageBreak/>
        <w:t xml:space="preserve">pump therapy, meal bolus procedure, and the use of study devices during periods of increased physical activity. Competency </w:t>
      </w:r>
      <w:r>
        <w:t>in</w:t>
      </w:r>
      <w:r w:rsidRPr="008D68A7">
        <w:t xml:space="preserve"> us</w:t>
      </w:r>
      <w:r>
        <w:t>ing</w:t>
      </w:r>
      <w:r w:rsidRPr="008D68A7">
        <w:t xml:space="preserve"> closed-loop system </w:t>
      </w:r>
      <w:r w:rsidR="00D910EE">
        <w:t xml:space="preserve">by the </w:t>
      </w:r>
      <w:r w:rsidR="008A4F09">
        <w:t>parents/</w:t>
      </w:r>
      <w:r w:rsidR="00D910EE">
        <w:t xml:space="preserve">guardians </w:t>
      </w:r>
      <w:r w:rsidRPr="008D68A7">
        <w:t xml:space="preserve">was assessed. Following discharge, participants continued the study intervention for the next 21 days under free-living settings in their home and </w:t>
      </w:r>
      <w:r w:rsidR="003745CF">
        <w:t xml:space="preserve">nursery/kindergarten or </w:t>
      </w:r>
      <w:r w:rsidRPr="008D68A7">
        <w:t>school environment. Participants were not remotely monitored or supervised. The participants were free to consume meals of their choice and no restrictions were imposed on travelling</w:t>
      </w:r>
      <w:r w:rsidR="008A4F09">
        <w:t xml:space="preserve"> or physical activity</w:t>
      </w:r>
      <w:r w:rsidRPr="008D68A7">
        <w:t xml:space="preserve">. We encouraged </w:t>
      </w:r>
      <w:r w:rsidR="008A4F09">
        <w:t>parents/</w:t>
      </w:r>
      <w:r w:rsidR="00D910EE">
        <w:t xml:space="preserve">guardians </w:t>
      </w:r>
      <w:r w:rsidRPr="008D68A7">
        <w:t>to continue closed-loop use</w:t>
      </w:r>
      <w:r w:rsidR="003745CF">
        <w:t xml:space="preserve"> during </w:t>
      </w:r>
      <w:r w:rsidRPr="008D68A7">
        <w:t>periods of increased physical activity and organi</w:t>
      </w:r>
      <w:r>
        <w:t>s</w:t>
      </w:r>
      <w:r w:rsidRPr="008D68A7">
        <w:t xml:space="preserve">ed sports, and to announce these periods to the algorithm. </w:t>
      </w:r>
    </w:p>
    <w:p w14:paraId="11350CB6" w14:textId="4C4BBA6D" w:rsidR="00182F99" w:rsidRPr="008D68A7" w:rsidRDefault="00182F99" w:rsidP="00182F99">
      <w:pPr>
        <w:spacing w:line="480" w:lineRule="auto"/>
        <w:jc w:val="both"/>
      </w:pPr>
      <w:r w:rsidRPr="008D68A7">
        <w:t xml:space="preserve">At the start of the closed-loop </w:t>
      </w:r>
      <w:r w:rsidR="00D910EE">
        <w:t xml:space="preserve">period </w:t>
      </w:r>
      <w:r w:rsidRPr="008D68A7">
        <w:t xml:space="preserve">using diluted insulin, closed-loop training covered </w:t>
      </w:r>
      <w:r w:rsidR="00D910EE">
        <w:t xml:space="preserve">the </w:t>
      </w:r>
      <w:r w:rsidRPr="008D68A7">
        <w:t>use of diluted insulin. Prior to starting closed</w:t>
      </w:r>
      <w:r>
        <w:t>-</w:t>
      </w:r>
      <w:r w:rsidRPr="008D68A7">
        <w:t>loop with diluted insulin, pump settings were adapted accordingly and reviewed by two members of the research team. Carers at nurse</w:t>
      </w:r>
      <w:r w:rsidR="003745CF">
        <w:t>r</w:t>
      </w:r>
      <w:r w:rsidRPr="008D68A7">
        <w:t>y</w:t>
      </w:r>
      <w:r w:rsidR="003745CF">
        <w:t>/kindergarten</w:t>
      </w:r>
      <w:r w:rsidRPr="008D68A7">
        <w:t xml:space="preserve"> or school also receive closed-loop training by the study team as required.</w:t>
      </w:r>
    </w:p>
    <w:p w14:paraId="12683A0A" w14:textId="58CA7F5F" w:rsidR="00182F99" w:rsidRDefault="008A4F09" w:rsidP="00182F99">
      <w:pPr>
        <w:spacing w:line="480" w:lineRule="auto"/>
        <w:jc w:val="both"/>
      </w:pPr>
      <w:r>
        <w:t>Parents</w:t>
      </w:r>
      <w:r w:rsidR="00D910EE">
        <w:t>/guardians</w:t>
      </w:r>
      <w:r w:rsidR="00182F99" w:rsidRPr="008D68A7">
        <w:t xml:space="preserve"> were advised to calibrate the continuous glucose monitoring device according to the manufacturer’s instructions; they were free to decide on alarm settings for the continuous glucose monitoring device. All </w:t>
      </w:r>
      <w:r>
        <w:t xml:space="preserve">parents/guardians </w:t>
      </w:r>
      <w:r w:rsidR="00182F99" w:rsidRPr="008D68A7">
        <w:t>were provided with a 24</w:t>
      </w:r>
      <w:r>
        <w:noBreakHyphen/>
      </w:r>
      <w:r w:rsidR="00182F99" w:rsidRPr="008D68A7">
        <w:t xml:space="preserve">hour telephone helpline to contact the </w:t>
      </w:r>
      <w:r w:rsidR="00AA1D3B">
        <w:t xml:space="preserve">local </w:t>
      </w:r>
      <w:r w:rsidR="00182F99" w:rsidRPr="008D68A7">
        <w:t>study team in the event of study-rel</w:t>
      </w:r>
      <w:r w:rsidR="00182F99">
        <w:t>ated issues.</w:t>
      </w:r>
    </w:p>
    <w:p w14:paraId="0549A763" w14:textId="2C798435" w:rsidR="00182F99" w:rsidRPr="00182F99" w:rsidRDefault="00182F99" w:rsidP="00182F99">
      <w:pPr>
        <w:spacing w:line="480" w:lineRule="auto"/>
        <w:jc w:val="both"/>
        <w:rPr>
          <w:b/>
        </w:rPr>
      </w:pPr>
      <w:r w:rsidRPr="00182F99">
        <w:rPr>
          <w:b/>
        </w:rPr>
        <w:t>Insulin dilution</w:t>
      </w:r>
    </w:p>
    <w:p w14:paraId="4EF232C7" w14:textId="7C156F56" w:rsidR="00182F99" w:rsidRPr="00182F99" w:rsidRDefault="00182F99" w:rsidP="00182F99">
      <w:pPr>
        <w:spacing w:line="480" w:lineRule="auto"/>
        <w:jc w:val="both"/>
      </w:pPr>
      <w:r w:rsidRPr="00182F99">
        <w:t xml:space="preserve">Dilution of insulin </w:t>
      </w:r>
      <w:proofErr w:type="spellStart"/>
      <w:r w:rsidRPr="00182F99">
        <w:t>aspart</w:t>
      </w:r>
      <w:proofErr w:type="spellEnd"/>
      <w:r w:rsidRPr="00182F99">
        <w:t xml:space="preserve"> </w:t>
      </w:r>
      <w:r w:rsidR="00342951">
        <w:t xml:space="preserve">to U20 </w:t>
      </w:r>
      <w:r w:rsidR="00342951" w:rsidRPr="00182F99">
        <w:t xml:space="preserve">(20U/ml) </w:t>
      </w:r>
      <w:r w:rsidRPr="00182F99">
        <w:t>was performed by qualified members of study team</w:t>
      </w:r>
      <w:r w:rsidR="00A914C0">
        <w:t>s</w:t>
      </w:r>
      <w:r w:rsidRPr="00182F99">
        <w:t xml:space="preserve"> using ‘Insulin diluting Medium for </w:t>
      </w:r>
      <w:proofErr w:type="spellStart"/>
      <w:r w:rsidRPr="00182F99">
        <w:t>NovoRapid</w:t>
      </w:r>
      <w:proofErr w:type="spellEnd"/>
      <w:r w:rsidRPr="00182F99">
        <w:t xml:space="preserve"> (insulin </w:t>
      </w:r>
      <w:proofErr w:type="spellStart"/>
      <w:r w:rsidRPr="00182F99">
        <w:t>aspart</w:t>
      </w:r>
      <w:proofErr w:type="spellEnd"/>
      <w:r w:rsidRPr="00182F99">
        <w:t xml:space="preserve">) and </w:t>
      </w:r>
      <w:proofErr w:type="spellStart"/>
      <w:r w:rsidRPr="00182F99">
        <w:t>Levemir</w:t>
      </w:r>
      <w:proofErr w:type="spellEnd"/>
      <w:r w:rsidRPr="00182F99">
        <w:t xml:space="preserve"> (insulin </w:t>
      </w:r>
      <w:proofErr w:type="spellStart"/>
      <w:r w:rsidRPr="00182F99">
        <w:t>detemir</w:t>
      </w:r>
      <w:proofErr w:type="spellEnd"/>
      <w:r w:rsidRPr="00182F99">
        <w:t xml:space="preserve">)’ (Novo Nordisk, </w:t>
      </w:r>
      <w:proofErr w:type="spellStart"/>
      <w:r w:rsidRPr="00182F99">
        <w:t>Bagvaerd</w:t>
      </w:r>
      <w:proofErr w:type="spellEnd"/>
      <w:r w:rsidRPr="00182F99">
        <w:t>, Denmark). A 1:5 dilution ratio was used across all study participants</w:t>
      </w:r>
      <w:r w:rsidR="00D910EE">
        <w:t>.</w:t>
      </w:r>
      <w:r w:rsidRPr="00182F99">
        <w:t xml:space="preserve"> </w:t>
      </w:r>
    </w:p>
    <w:p w14:paraId="3DC10FEC" w14:textId="35187847" w:rsidR="00D23C97" w:rsidRPr="008F1065" w:rsidRDefault="00D23C97" w:rsidP="00B838C2">
      <w:pPr>
        <w:spacing w:line="480" w:lineRule="auto"/>
        <w:rPr>
          <w:b/>
          <w:szCs w:val="24"/>
        </w:rPr>
      </w:pPr>
      <w:r w:rsidRPr="008F1065">
        <w:rPr>
          <w:b/>
          <w:szCs w:val="24"/>
        </w:rPr>
        <w:lastRenderedPageBreak/>
        <w:t xml:space="preserve">Closed-loop system </w:t>
      </w:r>
    </w:p>
    <w:p w14:paraId="567EDD58" w14:textId="329EE892" w:rsidR="00817F24" w:rsidRPr="00826EE7" w:rsidRDefault="002034C8" w:rsidP="00826EE7">
      <w:pPr>
        <w:spacing w:line="480" w:lineRule="auto"/>
        <w:jc w:val="both"/>
        <w:rPr>
          <w:bCs/>
          <w:szCs w:val="24"/>
        </w:rPr>
      </w:pPr>
      <w:r w:rsidRPr="008F1065">
        <w:rPr>
          <w:bCs/>
          <w:szCs w:val="24"/>
        </w:rPr>
        <w:t xml:space="preserve">The </w:t>
      </w:r>
      <w:proofErr w:type="spellStart"/>
      <w:r w:rsidRPr="008F1065">
        <w:rPr>
          <w:bCs/>
          <w:szCs w:val="24"/>
        </w:rPr>
        <w:t>FlorenceM</w:t>
      </w:r>
      <w:proofErr w:type="spellEnd"/>
      <w:r w:rsidRPr="008F1065">
        <w:rPr>
          <w:bCs/>
          <w:szCs w:val="24"/>
        </w:rPr>
        <w:t xml:space="preserve"> closed-loop system </w:t>
      </w:r>
      <w:r w:rsidR="00376093" w:rsidRPr="006E431C">
        <w:rPr>
          <w:bCs/>
          <w:szCs w:val="24"/>
        </w:rPr>
        <w:t>(Figure S1</w:t>
      </w:r>
      <w:r w:rsidR="00376093">
        <w:rPr>
          <w:bCs/>
          <w:szCs w:val="24"/>
        </w:rPr>
        <w:t>, appendix)</w:t>
      </w:r>
      <w:r w:rsidR="00376093" w:rsidRPr="006E431C">
        <w:rPr>
          <w:bCs/>
          <w:szCs w:val="24"/>
        </w:rPr>
        <w:t xml:space="preserve"> </w:t>
      </w:r>
      <w:r w:rsidR="007745C5">
        <w:rPr>
          <w:bCs/>
          <w:szCs w:val="24"/>
        </w:rPr>
        <w:t xml:space="preserve">utilised </w:t>
      </w:r>
      <w:r w:rsidRPr="008F1065">
        <w:rPr>
          <w:bCs/>
          <w:szCs w:val="24"/>
        </w:rPr>
        <w:t xml:space="preserve">a model predictive control algorithm </w:t>
      </w:r>
      <w:r w:rsidR="00376093" w:rsidRPr="007D28F6">
        <w:rPr>
          <w:bCs/>
          <w:szCs w:val="24"/>
        </w:rPr>
        <w:t>(version 0.3.46</w:t>
      </w:r>
      <w:r w:rsidR="00376093">
        <w:rPr>
          <w:bCs/>
          <w:szCs w:val="24"/>
        </w:rPr>
        <w:t>,</w:t>
      </w:r>
      <w:r w:rsidR="00376093" w:rsidRPr="007D28F6">
        <w:rPr>
          <w:bCs/>
          <w:szCs w:val="24"/>
        </w:rPr>
        <w:t xml:space="preserve"> University of Cambridge, Cambridge, UK) </w:t>
      </w:r>
      <w:r w:rsidRPr="008F1065">
        <w:rPr>
          <w:bCs/>
          <w:szCs w:val="24"/>
        </w:rPr>
        <w:t>residing</w:t>
      </w:r>
      <w:r w:rsidRPr="00911F90">
        <w:rPr>
          <w:bCs/>
          <w:szCs w:val="24"/>
        </w:rPr>
        <w:t xml:space="preserve"> on a smartphone (Galaxy S4, Samsung, South Korea</w:t>
      </w:r>
      <w:r w:rsidR="00817F24">
        <w:rPr>
          <w:bCs/>
          <w:szCs w:val="24"/>
        </w:rPr>
        <w:t>)</w:t>
      </w:r>
      <w:r w:rsidR="00376093">
        <w:rPr>
          <w:bCs/>
          <w:szCs w:val="24"/>
        </w:rPr>
        <w:t>.</w:t>
      </w:r>
      <w:r w:rsidR="00817F24">
        <w:rPr>
          <w:bCs/>
          <w:szCs w:val="24"/>
        </w:rPr>
        <w:t xml:space="preserve"> </w:t>
      </w:r>
      <w:r w:rsidRPr="00D03E91">
        <w:rPr>
          <w:bCs/>
          <w:szCs w:val="24"/>
        </w:rPr>
        <w:t xml:space="preserve">Every 10 min, the control algorithm calculated an insulin infusion rate which was set on the study pump. The control algorithm was initialized using pre-programmed basal insulin delivery downloaded from the study pump. </w:t>
      </w:r>
      <w:r w:rsidR="004A26C5">
        <w:rPr>
          <w:bCs/>
          <w:szCs w:val="24"/>
        </w:rPr>
        <w:t>I</w:t>
      </w:r>
      <w:r w:rsidRPr="008F1065">
        <w:rPr>
          <w:bCs/>
          <w:szCs w:val="24"/>
        </w:rPr>
        <w:t xml:space="preserve">nformation about participant's weight and total daily insulin dose were entered at setup. </w:t>
      </w:r>
      <w:r w:rsidRPr="005066B0">
        <w:rPr>
          <w:bCs/>
          <w:szCs w:val="24"/>
        </w:rPr>
        <w:t>The treat-to-target control algorithm aimed to a</w:t>
      </w:r>
      <w:r w:rsidR="00A55876" w:rsidRPr="005066B0">
        <w:rPr>
          <w:bCs/>
          <w:szCs w:val="24"/>
        </w:rPr>
        <w:t>chieve glucose levels between 5</w:t>
      </w:r>
      <w:r w:rsidR="007C0D96">
        <w:rPr>
          <w:bCs/>
          <w:szCs w:val="24"/>
        </w:rPr>
        <w:t>.</w:t>
      </w:r>
      <w:r w:rsidR="00A55876" w:rsidRPr="00D03E91">
        <w:rPr>
          <w:bCs/>
          <w:szCs w:val="24"/>
        </w:rPr>
        <w:t>8mmol/l and 7</w:t>
      </w:r>
      <w:r w:rsidR="007C0D96">
        <w:rPr>
          <w:szCs w:val="24"/>
        </w:rPr>
        <w:t>.</w:t>
      </w:r>
      <w:r w:rsidRPr="00D03E91">
        <w:rPr>
          <w:bCs/>
          <w:szCs w:val="24"/>
        </w:rPr>
        <w:t>3mmol/l depending on the accuracy of mo</w:t>
      </w:r>
      <w:r w:rsidR="00826EE7">
        <w:rPr>
          <w:bCs/>
          <w:szCs w:val="24"/>
        </w:rPr>
        <w:t xml:space="preserve">del-based glucose predictions. </w:t>
      </w:r>
    </w:p>
    <w:p w14:paraId="5BFE6444" w14:textId="77777777" w:rsidR="00D23C97" w:rsidRPr="008F1065" w:rsidRDefault="00376093" w:rsidP="00A85410">
      <w:pPr>
        <w:spacing w:line="480" w:lineRule="auto"/>
        <w:jc w:val="both"/>
        <w:rPr>
          <w:b/>
          <w:szCs w:val="24"/>
        </w:rPr>
      </w:pPr>
      <w:r>
        <w:rPr>
          <w:szCs w:val="24"/>
        </w:rPr>
        <w:t xml:space="preserve">The </w:t>
      </w:r>
      <w:r w:rsidR="001A00E1">
        <w:rPr>
          <w:szCs w:val="24"/>
        </w:rPr>
        <w:t>t</w:t>
      </w:r>
      <w:r w:rsidR="00817F24">
        <w:rPr>
          <w:szCs w:val="24"/>
        </w:rPr>
        <w:t xml:space="preserve">hreshold suspend </w:t>
      </w:r>
      <w:r w:rsidR="001A00E1">
        <w:rPr>
          <w:szCs w:val="24"/>
        </w:rPr>
        <w:t>feature</w:t>
      </w:r>
      <w:r>
        <w:rPr>
          <w:szCs w:val="24"/>
        </w:rPr>
        <w:t xml:space="preserve"> on </w:t>
      </w:r>
      <w:r w:rsidR="004A26C5">
        <w:rPr>
          <w:szCs w:val="24"/>
        </w:rPr>
        <w:t xml:space="preserve">the modified </w:t>
      </w:r>
      <w:r>
        <w:rPr>
          <w:szCs w:val="24"/>
        </w:rPr>
        <w:t xml:space="preserve">640G pump </w:t>
      </w:r>
      <w:r w:rsidR="001A00E1">
        <w:rPr>
          <w:szCs w:val="24"/>
        </w:rPr>
        <w:t xml:space="preserve">was </w:t>
      </w:r>
      <w:r w:rsidR="00817F24">
        <w:rPr>
          <w:szCs w:val="24"/>
        </w:rPr>
        <w:t>turned on during closed-loop</w:t>
      </w:r>
      <w:r>
        <w:rPr>
          <w:szCs w:val="24"/>
        </w:rPr>
        <w:t xml:space="preserve"> </w:t>
      </w:r>
      <w:r w:rsidR="004A26C5">
        <w:rPr>
          <w:szCs w:val="24"/>
        </w:rPr>
        <w:t xml:space="preserve">operation </w:t>
      </w:r>
      <w:r>
        <w:rPr>
          <w:szCs w:val="24"/>
        </w:rPr>
        <w:t>and allowed insulin delivery to be suspended when smartphone was not in range</w:t>
      </w:r>
      <w:r w:rsidR="004A26C5">
        <w:rPr>
          <w:szCs w:val="24"/>
        </w:rPr>
        <w:t xml:space="preserve"> or not operational</w:t>
      </w:r>
      <w:r w:rsidR="004A26C5">
        <w:rPr>
          <w:bCs/>
          <w:szCs w:val="24"/>
        </w:rPr>
        <w:t xml:space="preserve">. Further safety mitigations </w:t>
      </w:r>
      <w:r w:rsidR="009376A9">
        <w:rPr>
          <w:bCs/>
          <w:szCs w:val="24"/>
        </w:rPr>
        <w:t xml:space="preserve">during closed-loop </w:t>
      </w:r>
      <w:r>
        <w:rPr>
          <w:bCs/>
          <w:szCs w:val="24"/>
        </w:rPr>
        <w:t xml:space="preserve">are detailed </w:t>
      </w:r>
      <w:r w:rsidR="00817F24">
        <w:rPr>
          <w:bCs/>
          <w:szCs w:val="24"/>
        </w:rPr>
        <w:t xml:space="preserve">in appendix. </w:t>
      </w:r>
    </w:p>
    <w:p w14:paraId="495962BD" w14:textId="6E79BB2C" w:rsidR="00D268BC" w:rsidRDefault="00D268BC" w:rsidP="00D268BC">
      <w:pPr>
        <w:spacing w:line="480" w:lineRule="auto"/>
        <w:rPr>
          <w:b/>
          <w:szCs w:val="24"/>
        </w:rPr>
      </w:pPr>
      <w:r w:rsidRPr="00D03E91">
        <w:rPr>
          <w:b/>
          <w:szCs w:val="24"/>
        </w:rPr>
        <w:t xml:space="preserve">Study </w:t>
      </w:r>
      <w:r w:rsidR="00182F99">
        <w:rPr>
          <w:b/>
          <w:szCs w:val="24"/>
        </w:rPr>
        <w:t>oversight</w:t>
      </w:r>
    </w:p>
    <w:p w14:paraId="7D51C027" w14:textId="3DA4FF14" w:rsidR="00182F99" w:rsidRPr="00917FCB" w:rsidRDefault="00182F99" w:rsidP="00182F99">
      <w:pPr>
        <w:spacing w:line="480" w:lineRule="auto"/>
        <w:jc w:val="both"/>
        <w:rPr>
          <w:szCs w:val="24"/>
          <w:lang w:val="en-US"/>
        </w:rPr>
      </w:pPr>
      <w:r w:rsidRPr="008F1065">
        <w:rPr>
          <w:szCs w:val="24"/>
        </w:rPr>
        <w:t>Prior to study initialisation, app</w:t>
      </w:r>
      <w:r>
        <w:rPr>
          <w:szCs w:val="24"/>
        </w:rPr>
        <w:t xml:space="preserve">roval was received from </w:t>
      </w:r>
      <w:r w:rsidRPr="008F1065">
        <w:rPr>
          <w:szCs w:val="24"/>
        </w:rPr>
        <w:t>independent research ethics committee</w:t>
      </w:r>
      <w:r>
        <w:rPr>
          <w:szCs w:val="24"/>
        </w:rPr>
        <w:t xml:space="preserve">s in the UK, </w:t>
      </w:r>
      <w:r w:rsidR="00917FCB">
        <w:rPr>
          <w:szCs w:val="24"/>
        </w:rPr>
        <w:t>Luxembourg, Germany and Austria</w:t>
      </w:r>
      <w:r>
        <w:rPr>
          <w:szCs w:val="24"/>
        </w:rPr>
        <w:t xml:space="preserve">, </w:t>
      </w:r>
      <w:r w:rsidRPr="008F1065">
        <w:rPr>
          <w:szCs w:val="24"/>
        </w:rPr>
        <w:t>regulatory authorities in the UK (Medicines &amp; Hea</w:t>
      </w:r>
      <w:r w:rsidR="00917FCB">
        <w:rPr>
          <w:szCs w:val="24"/>
        </w:rPr>
        <w:t>lth Products Regulatory Agency), Luxembourg</w:t>
      </w:r>
      <w:r w:rsidR="00AA1D3B">
        <w:rPr>
          <w:szCs w:val="24"/>
        </w:rPr>
        <w:t xml:space="preserve"> (Ministry of Health),</w:t>
      </w:r>
      <w:r w:rsidR="00917FCB">
        <w:rPr>
          <w:szCs w:val="24"/>
        </w:rPr>
        <w:t xml:space="preserve"> </w:t>
      </w:r>
      <w:r w:rsidR="00917FCB" w:rsidRPr="00917FCB">
        <w:rPr>
          <w:szCs w:val="24"/>
        </w:rPr>
        <w:t>Germany (Federal Institute for Drugs and Medical Devices) and Austria (Austrian Agenc</w:t>
      </w:r>
      <w:r w:rsidR="00917FCB">
        <w:rPr>
          <w:szCs w:val="24"/>
        </w:rPr>
        <w:t xml:space="preserve">y for Health and Food Safety). </w:t>
      </w:r>
    </w:p>
    <w:p w14:paraId="2EB522FC" w14:textId="005F07B6" w:rsidR="00182F99" w:rsidRPr="00FD0EB8" w:rsidRDefault="008A4F09" w:rsidP="00FD0EB8">
      <w:pPr>
        <w:spacing w:line="480" w:lineRule="auto"/>
        <w:jc w:val="both"/>
        <w:rPr>
          <w:szCs w:val="24"/>
        </w:rPr>
      </w:pPr>
      <w:r>
        <w:rPr>
          <w:szCs w:val="24"/>
        </w:rPr>
        <w:t>Parents/g</w:t>
      </w:r>
      <w:r w:rsidR="00182F99" w:rsidRPr="00917FCB">
        <w:rPr>
          <w:szCs w:val="24"/>
        </w:rPr>
        <w:t>uardians of participants signed informed consent before study related activities were initiated. Whenever possible</w:t>
      </w:r>
      <w:r w:rsidR="00466237">
        <w:rPr>
          <w:szCs w:val="24"/>
        </w:rPr>
        <w:t xml:space="preserve"> and in line with recommendations by local ethics committees</w:t>
      </w:r>
      <w:r w:rsidR="00182F99" w:rsidRPr="00917FCB">
        <w:rPr>
          <w:szCs w:val="24"/>
        </w:rPr>
        <w:t>, assent of study participants was obtained in addition to the consent of the pa</w:t>
      </w:r>
      <w:r w:rsidR="00FD0EB8">
        <w:rPr>
          <w:szCs w:val="24"/>
        </w:rPr>
        <w:t>rents</w:t>
      </w:r>
      <w:r>
        <w:rPr>
          <w:szCs w:val="24"/>
        </w:rPr>
        <w:t>/guardians</w:t>
      </w:r>
      <w:r w:rsidR="00FD0EB8">
        <w:rPr>
          <w:szCs w:val="24"/>
        </w:rPr>
        <w:t xml:space="preserve"> or legal representatives.</w:t>
      </w:r>
    </w:p>
    <w:p w14:paraId="400B37AC" w14:textId="55E8CA7D" w:rsidR="00DD0344" w:rsidRDefault="00DD0344" w:rsidP="00B838C2">
      <w:pPr>
        <w:spacing w:line="480" w:lineRule="auto"/>
        <w:rPr>
          <w:b/>
          <w:szCs w:val="24"/>
        </w:rPr>
      </w:pPr>
      <w:r w:rsidRPr="008F1065">
        <w:rPr>
          <w:b/>
          <w:szCs w:val="24"/>
        </w:rPr>
        <w:t>Assays</w:t>
      </w:r>
    </w:p>
    <w:p w14:paraId="5EAD118C" w14:textId="58B782A5" w:rsidR="00917FCB" w:rsidRPr="00FD0EB8" w:rsidRDefault="008A4F09" w:rsidP="00FD0EB8">
      <w:pPr>
        <w:spacing w:line="480" w:lineRule="auto"/>
        <w:jc w:val="both"/>
      </w:pPr>
      <w:r>
        <w:lastRenderedPageBreak/>
        <w:t xml:space="preserve">Glycated haemoglobin </w:t>
      </w:r>
      <w:r w:rsidR="00917FCB" w:rsidRPr="0004136E">
        <w:t xml:space="preserve">at recruitment for characterization of the study population was measured locally using an International Federation of Clinical Chemistry and Laboratory Medicine (IFCC) aligned method and following National </w:t>
      </w:r>
      <w:proofErr w:type="spellStart"/>
      <w:r w:rsidR="00917FCB" w:rsidRPr="0004136E">
        <w:t>Glycoh</w:t>
      </w:r>
      <w:r w:rsidR="00917FCB">
        <w:t>a</w:t>
      </w:r>
      <w:r w:rsidR="00917FCB" w:rsidRPr="0004136E">
        <w:t>emoglobin</w:t>
      </w:r>
      <w:proofErr w:type="spellEnd"/>
      <w:r w:rsidR="00917FCB" w:rsidRPr="0004136E">
        <w:t xml:space="preserve"> Standardization Program (NGSP) standards.</w:t>
      </w:r>
    </w:p>
    <w:p w14:paraId="4A5F3273" w14:textId="62CA2A90" w:rsidR="00D23C97" w:rsidRDefault="00D23C97" w:rsidP="00917FCB">
      <w:pPr>
        <w:spacing w:line="480" w:lineRule="auto"/>
        <w:rPr>
          <w:b/>
          <w:szCs w:val="24"/>
        </w:rPr>
      </w:pPr>
      <w:r w:rsidRPr="008F1065">
        <w:rPr>
          <w:b/>
          <w:szCs w:val="24"/>
        </w:rPr>
        <w:t xml:space="preserve">Study </w:t>
      </w:r>
      <w:r w:rsidR="007E6BE5">
        <w:rPr>
          <w:b/>
          <w:szCs w:val="24"/>
        </w:rPr>
        <w:t>endpoints</w:t>
      </w:r>
    </w:p>
    <w:p w14:paraId="00CFCEE0" w14:textId="02BCF1AD" w:rsidR="00182F99" w:rsidRPr="00FD0EB8" w:rsidRDefault="00182F99" w:rsidP="00FD0EB8">
      <w:pPr>
        <w:spacing w:line="480" w:lineRule="auto"/>
        <w:jc w:val="both"/>
      </w:pPr>
      <w:r w:rsidRPr="00636F5B">
        <w:t xml:space="preserve">The primary </w:t>
      </w:r>
      <w:r w:rsidR="0036083B">
        <w:t xml:space="preserve">endpoint </w:t>
      </w:r>
      <w:r w:rsidRPr="00636F5B">
        <w:t xml:space="preserve">was the proportion of time when glucose was in the target range </w:t>
      </w:r>
      <w:r w:rsidR="00F13902">
        <w:t xml:space="preserve">between </w:t>
      </w:r>
      <w:r w:rsidRPr="00636F5B">
        <w:t>3.9</w:t>
      </w:r>
      <w:r w:rsidR="00F13902">
        <w:t xml:space="preserve"> and </w:t>
      </w:r>
      <w:r w:rsidRPr="00636F5B">
        <w:t xml:space="preserve">10.0mmol/l during the 21-day study periods as recorded by continuous glucose monitoring. Secondary </w:t>
      </w:r>
      <w:r w:rsidR="0036083B">
        <w:t xml:space="preserve">endpoints </w:t>
      </w:r>
      <w:r w:rsidRPr="00636F5B">
        <w:t>included mean sensor glucose concentrations, glucose variability</w:t>
      </w:r>
      <w:r w:rsidR="00643487">
        <w:t xml:space="preserve"> measure</w:t>
      </w:r>
      <w:r w:rsidR="00C97DDB">
        <w:t>d</w:t>
      </w:r>
      <w:r w:rsidR="00643487">
        <w:t xml:space="preserve"> by the standard deviation and the coefficient of variation</w:t>
      </w:r>
      <w:r w:rsidRPr="00636F5B">
        <w:t>, time spent at glucose levels &lt;3.9mmol/l</w:t>
      </w:r>
      <w:r w:rsidR="008A4F09">
        <w:t>, &lt;3.5mmol/l, &lt;</w:t>
      </w:r>
      <w:r w:rsidR="00F13902">
        <w:t>2.8mmol/l,</w:t>
      </w:r>
      <w:r w:rsidRPr="00636F5B">
        <w:t xml:space="preserve"> &gt;10.0mmol/l</w:t>
      </w:r>
      <w:r w:rsidR="00643487">
        <w:t>,</w:t>
      </w:r>
      <w:r w:rsidR="00F13902">
        <w:t xml:space="preserve"> and </w:t>
      </w:r>
      <w:r w:rsidR="00643487">
        <w:t>&gt;16.7mmol/l</w:t>
      </w:r>
      <w:r w:rsidRPr="00636F5B">
        <w:t>, and insulin delivery</w:t>
      </w:r>
      <w:r w:rsidR="00643487">
        <w:t xml:space="preserve"> (total, basal and bolus amounts)</w:t>
      </w:r>
      <w:r w:rsidRPr="00636F5B">
        <w:t xml:space="preserve">. </w:t>
      </w:r>
      <w:r w:rsidR="00643487" w:rsidRPr="00636F5B">
        <w:t>Hypoglyc</w:t>
      </w:r>
      <w:r w:rsidR="00643487">
        <w:t>a</w:t>
      </w:r>
      <w:r w:rsidR="00643487" w:rsidRPr="00636F5B">
        <w:t xml:space="preserve">emia burden was </w:t>
      </w:r>
      <w:r w:rsidR="008A4F09">
        <w:t xml:space="preserve">additionally </w:t>
      </w:r>
      <w:r w:rsidR="00643487" w:rsidRPr="00636F5B">
        <w:t>assessed by calculating the glucose sensor area under</w:t>
      </w:r>
      <w:r w:rsidR="00643487">
        <w:t xml:space="preserve"> the curve </w:t>
      </w:r>
      <w:r w:rsidR="00A914C0">
        <w:t>&lt;</w:t>
      </w:r>
      <w:r w:rsidR="00643487">
        <w:t xml:space="preserve">3.5mmol/l. </w:t>
      </w:r>
      <w:r w:rsidRPr="00636F5B">
        <w:t xml:space="preserve">Secondary </w:t>
      </w:r>
      <w:r w:rsidR="0036083B">
        <w:t xml:space="preserve">endpoints </w:t>
      </w:r>
      <w:r w:rsidRPr="00636F5B">
        <w:t xml:space="preserve">were calculated over </w:t>
      </w:r>
      <w:r w:rsidR="00643487">
        <w:t>the whole study periods</w:t>
      </w:r>
      <w:r w:rsidRPr="00636F5B">
        <w:t xml:space="preserve">, </w:t>
      </w:r>
      <w:r w:rsidR="00643487">
        <w:t>and a subset of secondary endpoint</w:t>
      </w:r>
      <w:r w:rsidR="00C97DDB">
        <w:t>s (t</w:t>
      </w:r>
      <w:r w:rsidR="008A4F09">
        <w:t>ime in the target range, time &lt;</w:t>
      </w:r>
      <w:r w:rsidR="00C97DDB">
        <w:t>3.5mmol/l, mean glucose, SD of glucose, and total insulin amount),</w:t>
      </w:r>
      <w:r w:rsidR="00643487">
        <w:t xml:space="preserve"> to limit the number of comparisons</w:t>
      </w:r>
      <w:r w:rsidR="00C97DDB">
        <w:t>,</w:t>
      </w:r>
      <w:r w:rsidR="00643487">
        <w:t xml:space="preserve"> during </w:t>
      </w:r>
      <w:r w:rsidRPr="00636F5B">
        <w:t xml:space="preserve">daytime and </w:t>
      </w:r>
      <w:r w:rsidR="0089152A">
        <w:t>night-time</w:t>
      </w:r>
      <w:r w:rsidRPr="00636F5B">
        <w:t xml:space="preserve"> periods; daytime was classified between </w:t>
      </w:r>
      <w:r w:rsidR="00EE3673">
        <w:t>6</w:t>
      </w:r>
      <w:r w:rsidRPr="00636F5B">
        <w:t>:00</w:t>
      </w:r>
      <w:r w:rsidR="005A478A">
        <w:t xml:space="preserve"> a.m.</w:t>
      </w:r>
      <w:r w:rsidRPr="00636F5B">
        <w:t xml:space="preserve"> and </w:t>
      </w:r>
      <w:r w:rsidR="00EE3673">
        <w:t>9</w:t>
      </w:r>
      <w:r w:rsidR="00C97DDB">
        <w:t>:59</w:t>
      </w:r>
      <w:r w:rsidR="005A478A">
        <w:t xml:space="preserve"> p.m.</w:t>
      </w:r>
      <w:r w:rsidRPr="00636F5B">
        <w:t>, and night</w:t>
      </w:r>
      <w:r w:rsidR="0089152A">
        <w:t>-</w:t>
      </w:r>
      <w:r w:rsidRPr="00636F5B">
        <w:t xml:space="preserve">time between </w:t>
      </w:r>
      <w:r w:rsidR="00EE3673">
        <w:t>10:00 p.m.</w:t>
      </w:r>
      <w:r w:rsidR="00EE3673" w:rsidRPr="00636F5B">
        <w:t xml:space="preserve"> </w:t>
      </w:r>
      <w:r w:rsidRPr="00636F5B">
        <w:t xml:space="preserve">and </w:t>
      </w:r>
      <w:r w:rsidR="00EE3673">
        <w:t>5</w:t>
      </w:r>
      <w:r w:rsidRPr="00636F5B">
        <w:t>:</w:t>
      </w:r>
      <w:r w:rsidR="00C97DDB">
        <w:t>59</w:t>
      </w:r>
      <w:r w:rsidR="005A478A">
        <w:t xml:space="preserve"> a.m</w:t>
      </w:r>
      <w:r w:rsidRPr="00636F5B">
        <w:t xml:space="preserve">. </w:t>
      </w:r>
    </w:p>
    <w:p w14:paraId="39F1C54E" w14:textId="77777777" w:rsidR="00C97DDB" w:rsidRDefault="00C97DDB" w:rsidP="00C97DDB">
      <w:pPr>
        <w:spacing w:line="480" w:lineRule="auto"/>
        <w:rPr>
          <w:b/>
          <w:szCs w:val="24"/>
        </w:rPr>
      </w:pPr>
      <w:r>
        <w:rPr>
          <w:b/>
          <w:szCs w:val="24"/>
        </w:rPr>
        <w:t>Sample size</w:t>
      </w:r>
    </w:p>
    <w:p w14:paraId="0B2B1688" w14:textId="5FFE60F8" w:rsidR="00C97DDB" w:rsidRPr="00CA70AE" w:rsidRDefault="00C97DDB" w:rsidP="00C97DDB">
      <w:pPr>
        <w:pStyle w:val="BodyText"/>
        <w:spacing w:line="480" w:lineRule="auto"/>
        <w:rPr>
          <w:rFonts w:ascii="Times New Roman" w:eastAsia="Calibri" w:hAnsi="Times New Roman"/>
          <w:sz w:val="24"/>
          <w:szCs w:val="22"/>
          <w:lang w:val="en-GB" w:eastAsia="en-US"/>
        </w:rPr>
      </w:pPr>
      <w:r>
        <w:rPr>
          <w:rFonts w:ascii="Times New Roman" w:eastAsia="Calibri" w:hAnsi="Times New Roman"/>
          <w:sz w:val="24"/>
          <w:szCs w:val="22"/>
          <w:lang w:val="en-GB" w:eastAsia="en-US"/>
        </w:rPr>
        <w:t xml:space="preserve">Based on </w:t>
      </w:r>
      <w:r w:rsidRPr="00CA70AE">
        <w:rPr>
          <w:rFonts w:ascii="Times New Roman" w:eastAsia="Calibri" w:hAnsi="Times New Roman"/>
          <w:sz w:val="24"/>
          <w:szCs w:val="22"/>
          <w:lang w:val="en-GB" w:eastAsia="en-US"/>
        </w:rPr>
        <w:t>our overnight closed-loop study in young children</w:t>
      </w:r>
      <w:r w:rsidR="00BD736D">
        <w:rPr>
          <w:rFonts w:ascii="Times New Roman" w:eastAsia="Calibri" w:hAnsi="Times New Roman"/>
          <w:sz w:val="24"/>
          <w:szCs w:val="22"/>
          <w:lang w:val="en-GB" w:eastAsia="en-US"/>
        </w:rPr>
        <w:t xml:space="preserve"> </w:t>
      </w:r>
      <w:r>
        <w:rPr>
          <w:rFonts w:ascii="Times New Roman" w:eastAsia="Calibri" w:hAnsi="Times New Roman"/>
          <w:sz w:val="24"/>
          <w:szCs w:val="22"/>
          <w:lang w:val="en-GB" w:eastAsia="en-US"/>
        </w:rPr>
        <w:fldChar w:fldCharType="begin"/>
      </w:r>
      <w:r w:rsidR="00BD736D">
        <w:rPr>
          <w:rFonts w:ascii="Times New Roman" w:eastAsia="Calibri" w:hAnsi="Times New Roman"/>
          <w:sz w:val="24"/>
          <w:szCs w:val="22"/>
          <w:lang w:val="en-GB" w:eastAsia="en-US"/>
        </w:rPr>
        <w:instrText xml:space="preserve"> ADDIN EN.CITE &lt;EndNote&gt;&lt;Cite&gt;&lt;Author&gt;Elleri&lt;/Author&gt;&lt;Year&gt;2014&lt;/Year&gt;&lt;RecNum&gt;0&lt;/RecNum&gt;&lt;IDText&gt;Feasibility of overnight closed-loop therapy in young children with type 1 diabetes aged 3-6 years: comparison between diluted and standard insulin strength&lt;/IDText&gt;&lt;DisplayText&gt;(11)&lt;/DisplayText&gt;&lt;record&gt;&lt;urls&gt;&lt;related-urls&gt;&lt;url&gt;http://www.ncbi.nlm.nih.gov/pubmed/25512874&lt;/url&gt;&lt;/related-urls&gt;&lt;/urls&gt;&lt;isbn&gt;2052-4897&lt;/isbn&gt;&lt;custom2&gt;PMC4265121&lt;/custom2&gt;&lt;titles&gt;&lt;title&gt;Feasibility of overnight closed-loop therapy in young children with type 1 diabetes aged 3-6 years: comparison between diluted and standard insulin strength&lt;/title&gt;&lt;secondary-title&gt;BMJ Open Diabetes Res Care&lt;/secondary-title&gt;&lt;/titles&gt;&lt;pages&gt;e000040&lt;/pages&gt;&lt;number&gt;1&lt;/number&gt;&lt;contributors&gt;&lt;authors&gt;&lt;author&gt;Elleri, D.&lt;/author&gt;&lt;author&gt;Allen, J. M.&lt;/author&gt;&lt;author&gt;Tauschmann, M.&lt;/author&gt;&lt;author&gt;El-Khairi, R.&lt;/author&gt;&lt;author&gt;Benitez-Aguirre, P.&lt;/author&gt;&lt;author&gt;Acerini, C. L.&lt;/author&gt;&lt;author&gt;Dunger, D. B.&lt;/author&gt;&lt;author&gt;Hovorka, R.&lt;/author&gt;&lt;/authors&gt;&lt;/contributors&gt;&lt;language&gt;eng&lt;/language&gt;&lt;added-date format="utc"&gt;1462815231&lt;/added-date&gt;&lt;ref-type name="Journal Article"&gt;17&lt;/ref-type&gt;&lt;dates&gt;&lt;year&gt;2014&lt;/year&gt;&lt;/dates&gt;&lt;rec-number&gt;395&lt;/rec-number&gt;&lt;last-updated-date format="utc"&gt;1462815325&lt;/last-updated-date&gt;&lt;accession-num&gt;25512874&lt;/accession-num&gt;&lt;electronic-resource-num&gt;10.1136/bmjdrc-2014-000040&lt;/electronic-resource-num&gt;&lt;volume&gt;2&lt;/volume&gt;&lt;/record&gt;&lt;/Cite&gt;&lt;/EndNote&gt;</w:instrText>
      </w:r>
      <w:r>
        <w:rPr>
          <w:rFonts w:ascii="Times New Roman" w:eastAsia="Calibri" w:hAnsi="Times New Roman"/>
          <w:sz w:val="24"/>
          <w:szCs w:val="22"/>
          <w:lang w:val="en-GB" w:eastAsia="en-US"/>
        </w:rPr>
        <w:fldChar w:fldCharType="separate"/>
      </w:r>
      <w:r w:rsidR="00BD736D">
        <w:rPr>
          <w:rFonts w:ascii="Times New Roman" w:eastAsia="Calibri" w:hAnsi="Times New Roman"/>
          <w:noProof/>
          <w:sz w:val="24"/>
          <w:szCs w:val="22"/>
          <w:lang w:val="en-GB" w:eastAsia="en-US"/>
        </w:rPr>
        <w:t>(11)</w:t>
      </w:r>
      <w:r>
        <w:rPr>
          <w:rFonts w:ascii="Times New Roman" w:eastAsia="Calibri" w:hAnsi="Times New Roman"/>
          <w:sz w:val="24"/>
          <w:szCs w:val="22"/>
          <w:lang w:val="en-GB" w:eastAsia="en-US"/>
        </w:rPr>
        <w:fldChar w:fldCharType="end"/>
      </w:r>
      <w:r w:rsidRPr="00CA70AE">
        <w:rPr>
          <w:rFonts w:ascii="Times New Roman" w:eastAsia="Calibri" w:hAnsi="Times New Roman"/>
          <w:sz w:val="24"/>
          <w:szCs w:val="22"/>
          <w:lang w:val="en-GB" w:eastAsia="en-US"/>
        </w:rPr>
        <w:t xml:space="preserve"> </w:t>
      </w:r>
      <w:r>
        <w:rPr>
          <w:rFonts w:ascii="Times New Roman" w:eastAsia="Calibri" w:hAnsi="Times New Roman"/>
          <w:sz w:val="24"/>
          <w:szCs w:val="22"/>
          <w:lang w:val="en-GB" w:eastAsia="en-US"/>
        </w:rPr>
        <w:t xml:space="preserve">and an </w:t>
      </w:r>
      <w:r w:rsidRPr="00CA70AE">
        <w:rPr>
          <w:rFonts w:ascii="Times New Roman" w:eastAsia="Calibri" w:hAnsi="Times New Roman"/>
          <w:sz w:val="24"/>
          <w:szCs w:val="22"/>
          <w:lang w:val="en-GB" w:eastAsia="en-US"/>
        </w:rPr>
        <w:t>estimate of 10</w:t>
      </w:r>
      <w:r w:rsidR="008A4F09">
        <w:rPr>
          <w:rFonts w:ascii="Times New Roman" w:eastAsia="Calibri" w:hAnsi="Times New Roman"/>
          <w:sz w:val="24"/>
          <w:szCs w:val="22"/>
          <w:lang w:val="en-GB" w:eastAsia="en-US"/>
        </w:rPr>
        <w:t xml:space="preserve"> percentage point </w:t>
      </w:r>
      <w:r w:rsidRPr="00CA70AE">
        <w:rPr>
          <w:rFonts w:ascii="Times New Roman" w:eastAsia="Calibri" w:hAnsi="Times New Roman"/>
          <w:sz w:val="24"/>
          <w:szCs w:val="22"/>
          <w:lang w:val="en-GB" w:eastAsia="en-US"/>
        </w:rPr>
        <w:t xml:space="preserve">improvement in time in target with </w:t>
      </w:r>
      <w:r w:rsidR="00A7523F">
        <w:rPr>
          <w:rFonts w:ascii="Times New Roman" w:eastAsia="Calibri" w:hAnsi="Times New Roman"/>
          <w:sz w:val="24"/>
          <w:szCs w:val="22"/>
          <w:lang w:val="en-GB" w:eastAsia="en-US"/>
        </w:rPr>
        <w:t xml:space="preserve">diluted insulin using </w:t>
      </w:r>
      <w:r>
        <w:rPr>
          <w:rFonts w:ascii="Times New Roman" w:eastAsia="Calibri" w:hAnsi="Times New Roman"/>
          <w:sz w:val="24"/>
          <w:szCs w:val="22"/>
          <w:lang w:val="en-GB" w:eastAsia="en-US"/>
        </w:rPr>
        <w:t xml:space="preserve">a standard deviation </w:t>
      </w:r>
      <w:r w:rsidRPr="00CA70AE">
        <w:rPr>
          <w:rFonts w:ascii="Times New Roman" w:eastAsia="Calibri" w:hAnsi="Times New Roman"/>
          <w:sz w:val="24"/>
          <w:szCs w:val="22"/>
          <w:lang w:val="en-GB" w:eastAsia="en-US"/>
        </w:rPr>
        <w:t>of 13</w:t>
      </w:r>
      <w:r w:rsidR="008A4F09">
        <w:rPr>
          <w:rFonts w:ascii="Times New Roman" w:eastAsia="Calibri" w:hAnsi="Times New Roman"/>
          <w:sz w:val="24"/>
          <w:szCs w:val="22"/>
          <w:lang w:val="en-GB" w:eastAsia="en-US"/>
        </w:rPr>
        <w:t xml:space="preserve"> percentage points</w:t>
      </w:r>
      <w:r w:rsidR="00DB4536">
        <w:rPr>
          <w:rFonts w:ascii="Times New Roman" w:eastAsia="Calibri" w:hAnsi="Times New Roman"/>
          <w:sz w:val="24"/>
          <w:szCs w:val="22"/>
          <w:lang w:val="en-GB" w:eastAsia="en-US"/>
        </w:rPr>
        <w:t xml:space="preserve"> for the paired difference between study periods</w:t>
      </w:r>
      <w:r w:rsidR="008A4F09">
        <w:rPr>
          <w:rFonts w:ascii="Times New Roman" w:eastAsia="Calibri" w:hAnsi="Times New Roman"/>
          <w:sz w:val="24"/>
          <w:szCs w:val="22"/>
          <w:lang w:val="en-GB" w:eastAsia="en-US"/>
        </w:rPr>
        <w:t xml:space="preserve">, </w:t>
      </w:r>
      <w:r w:rsidRPr="00CA70AE">
        <w:rPr>
          <w:rFonts w:ascii="Times New Roman" w:eastAsia="Calibri" w:hAnsi="Times New Roman"/>
          <w:sz w:val="24"/>
          <w:szCs w:val="22"/>
          <w:lang w:val="en-GB" w:eastAsia="en-US"/>
        </w:rPr>
        <w:t xml:space="preserve">20 subjects </w:t>
      </w:r>
      <w:r>
        <w:rPr>
          <w:rFonts w:ascii="Times New Roman" w:eastAsia="Calibri" w:hAnsi="Times New Roman"/>
          <w:sz w:val="24"/>
          <w:szCs w:val="22"/>
          <w:lang w:val="en-GB" w:eastAsia="en-US"/>
        </w:rPr>
        <w:t xml:space="preserve">were </w:t>
      </w:r>
      <w:r w:rsidRPr="00CA70AE">
        <w:rPr>
          <w:rFonts w:ascii="Times New Roman" w:eastAsia="Calibri" w:hAnsi="Times New Roman"/>
          <w:sz w:val="24"/>
          <w:szCs w:val="22"/>
          <w:lang w:val="en-GB" w:eastAsia="en-US"/>
        </w:rPr>
        <w:t>required to achieve the desired 90% power and an alpha level of 0.05 (two-tailed</w:t>
      </w:r>
      <w:r>
        <w:rPr>
          <w:rFonts w:ascii="Times New Roman" w:eastAsia="Calibri" w:hAnsi="Times New Roman"/>
          <w:sz w:val="24"/>
          <w:szCs w:val="22"/>
          <w:lang w:val="en-GB" w:eastAsia="en-US"/>
        </w:rPr>
        <w:t xml:space="preserve"> t-test</w:t>
      </w:r>
      <w:r w:rsidR="008A4F09">
        <w:rPr>
          <w:rFonts w:ascii="Times New Roman" w:eastAsia="Calibri" w:hAnsi="Times New Roman"/>
          <w:sz w:val="24"/>
          <w:szCs w:val="22"/>
          <w:lang w:val="en-GB" w:eastAsia="en-US"/>
        </w:rPr>
        <w:t>);</w:t>
      </w:r>
      <w:r w:rsidRPr="00CA70AE">
        <w:rPr>
          <w:rFonts w:ascii="Times New Roman" w:eastAsia="Calibri" w:hAnsi="Times New Roman"/>
          <w:sz w:val="24"/>
          <w:szCs w:val="22"/>
          <w:lang w:val="en-GB" w:eastAsia="en-US"/>
        </w:rPr>
        <w:t xml:space="preserve"> 24 </w:t>
      </w:r>
      <w:r w:rsidR="008A4F09">
        <w:rPr>
          <w:rFonts w:ascii="Times New Roman" w:eastAsia="Calibri" w:hAnsi="Times New Roman"/>
          <w:sz w:val="24"/>
          <w:szCs w:val="22"/>
          <w:lang w:val="en-GB" w:eastAsia="en-US"/>
        </w:rPr>
        <w:t xml:space="preserve">participants </w:t>
      </w:r>
      <w:r>
        <w:rPr>
          <w:rFonts w:ascii="Times New Roman" w:eastAsia="Calibri" w:hAnsi="Times New Roman"/>
          <w:sz w:val="24"/>
          <w:szCs w:val="22"/>
          <w:lang w:val="en-GB" w:eastAsia="en-US"/>
        </w:rPr>
        <w:t xml:space="preserve">were planned </w:t>
      </w:r>
      <w:r w:rsidRPr="00CA70AE">
        <w:rPr>
          <w:rFonts w:ascii="Times New Roman" w:eastAsia="Calibri" w:hAnsi="Times New Roman"/>
          <w:sz w:val="24"/>
          <w:szCs w:val="22"/>
          <w:lang w:val="en-GB" w:eastAsia="en-US"/>
        </w:rPr>
        <w:t>to be randomised</w:t>
      </w:r>
      <w:r>
        <w:rPr>
          <w:rFonts w:ascii="Times New Roman" w:eastAsia="Calibri" w:hAnsi="Times New Roman"/>
          <w:sz w:val="24"/>
          <w:szCs w:val="22"/>
          <w:lang w:val="en-GB" w:eastAsia="en-US"/>
        </w:rPr>
        <w:t xml:space="preserve"> to allow for dropouts</w:t>
      </w:r>
      <w:r w:rsidRPr="00CA70AE">
        <w:rPr>
          <w:rFonts w:ascii="Times New Roman" w:eastAsia="Calibri" w:hAnsi="Times New Roman"/>
          <w:sz w:val="24"/>
          <w:szCs w:val="22"/>
          <w:lang w:val="en-GB" w:eastAsia="en-US"/>
        </w:rPr>
        <w:t>.</w:t>
      </w:r>
    </w:p>
    <w:p w14:paraId="5231C12B" w14:textId="6C2D7401" w:rsidR="00800670" w:rsidRDefault="00D23C97" w:rsidP="00917FCB">
      <w:pPr>
        <w:spacing w:line="480" w:lineRule="auto"/>
        <w:rPr>
          <w:b/>
          <w:szCs w:val="24"/>
        </w:rPr>
      </w:pPr>
      <w:r w:rsidRPr="008F1065">
        <w:rPr>
          <w:b/>
          <w:szCs w:val="24"/>
        </w:rPr>
        <w:t>Statistical analysis</w:t>
      </w:r>
    </w:p>
    <w:p w14:paraId="75812638" w14:textId="356DFFC3" w:rsidR="00917FCB" w:rsidRDefault="00917FCB" w:rsidP="00CA70AE">
      <w:pPr>
        <w:spacing w:line="480" w:lineRule="auto"/>
        <w:jc w:val="both"/>
      </w:pPr>
      <w:r w:rsidRPr="00636F5B">
        <w:lastRenderedPageBreak/>
        <w:t xml:space="preserve">The statistical analysis plan was agreed upon by investigators in advance. All analyses were carried out on an intention-to-treat basis. </w:t>
      </w:r>
      <w:r w:rsidR="00EC1831">
        <w:t xml:space="preserve">We analysed </w:t>
      </w:r>
      <w:r w:rsidR="008A4F09">
        <w:t xml:space="preserve">endpoints from participants with </w:t>
      </w:r>
      <w:r w:rsidR="00EC1831">
        <w:t>at least 24</w:t>
      </w:r>
      <w:r w:rsidR="008A4F09">
        <w:t> </w:t>
      </w:r>
      <w:r w:rsidR="00EC1831">
        <w:t xml:space="preserve">hours </w:t>
      </w:r>
      <w:r w:rsidR="008A4F09">
        <w:t xml:space="preserve">of sensor glucose data </w:t>
      </w:r>
      <w:r w:rsidR="00EC1831">
        <w:t>in one study period</w:t>
      </w:r>
      <w:r w:rsidR="008A4F09">
        <w:t xml:space="preserve">. </w:t>
      </w:r>
      <w:r w:rsidR="00EC1831">
        <w:t xml:space="preserve"> </w:t>
      </w:r>
      <w:r w:rsidR="008A4F09">
        <w:t xml:space="preserve">Analysis of those with </w:t>
      </w:r>
      <w:r w:rsidR="00EC1831">
        <w:t>at least 24</w:t>
      </w:r>
      <w:r w:rsidR="008A4F09">
        <w:t> </w:t>
      </w:r>
      <w:r w:rsidR="00EC1831">
        <w:t xml:space="preserve">hours </w:t>
      </w:r>
      <w:r w:rsidR="008A4F09">
        <w:t xml:space="preserve">of glucose sensor data </w:t>
      </w:r>
      <w:r w:rsidR="00EC1831">
        <w:t xml:space="preserve">in both study periods </w:t>
      </w:r>
      <w:r w:rsidR="008A4F09">
        <w:t xml:space="preserve">was also carried out </w:t>
      </w:r>
      <w:r w:rsidR="00EC1831">
        <w:t xml:space="preserve">(pre-specified analysis plan). </w:t>
      </w:r>
      <w:r w:rsidRPr="00636F5B">
        <w:t xml:space="preserve">The respective values obtained during the 21-day randomized interventions were compared using a </w:t>
      </w:r>
      <w:r w:rsidR="00DB4536">
        <w:t xml:space="preserve">linear mixed </w:t>
      </w:r>
      <w:r w:rsidRPr="00636F5B">
        <w:t>model</w:t>
      </w:r>
      <w:r w:rsidR="00DB4536">
        <w:t xml:space="preserve"> adjusting for period as a fixed effect and site as a random effect</w:t>
      </w:r>
      <w:r w:rsidRPr="00636F5B">
        <w:t xml:space="preserve">. Rank normal transformation analyses were used for highly skewed endpoints. </w:t>
      </w:r>
      <w:r w:rsidR="0036083B">
        <w:t xml:space="preserve">Endpoints </w:t>
      </w:r>
      <w:r w:rsidRPr="00636F5B">
        <w:t xml:space="preserve">were presented as </w:t>
      </w:r>
      <w:proofErr w:type="spellStart"/>
      <w:r w:rsidRPr="00636F5B">
        <w:t>mean±SD</w:t>
      </w:r>
      <w:proofErr w:type="spellEnd"/>
      <w:r w:rsidRPr="00636F5B">
        <w:t xml:space="preserve"> for normally distributed values or as median (interquartile range) for non-normally distributed values. Outcomes were calculated using </w:t>
      </w:r>
      <w:proofErr w:type="spellStart"/>
      <w:r w:rsidRPr="00636F5B">
        <w:t>GStat</w:t>
      </w:r>
      <w:proofErr w:type="spellEnd"/>
      <w:r w:rsidRPr="00636F5B">
        <w:t xml:space="preserve"> software </w:t>
      </w:r>
      <w:r w:rsidR="00CA70AE" w:rsidRPr="00CA70AE">
        <w:t>version 2.2.4 (University of Cambridge, UK) and statistical analyses carried out using SAS software, version 9.4 (SAS Institute)</w:t>
      </w:r>
      <w:r w:rsidR="00CA70AE">
        <w:t>.</w:t>
      </w:r>
      <w:r w:rsidRPr="00636F5B">
        <w:t xml:space="preserve"> A 5% significance level was used to declare statistical significance. All p-values are two-sided.</w:t>
      </w:r>
    </w:p>
    <w:p w14:paraId="4CE1ADC4" w14:textId="77777777" w:rsidR="00917FCB" w:rsidRPr="00CA70AE" w:rsidRDefault="00917FCB" w:rsidP="00CA70AE">
      <w:pPr>
        <w:spacing w:line="480" w:lineRule="auto"/>
      </w:pPr>
    </w:p>
    <w:p w14:paraId="14A4A7F4" w14:textId="5B2B77F1" w:rsidR="00D23C97" w:rsidRDefault="00515A49" w:rsidP="00B838C2">
      <w:pPr>
        <w:spacing w:line="480" w:lineRule="auto"/>
        <w:rPr>
          <w:b/>
          <w:szCs w:val="24"/>
        </w:rPr>
      </w:pPr>
      <w:r w:rsidRPr="00D96BA0">
        <w:rPr>
          <w:b/>
          <w:szCs w:val="24"/>
        </w:rPr>
        <w:t>RESULTS</w:t>
      </w:r>
    </w:p>
    <w:p w14:paraId="57688C5E" w14:textId="290AF79E" w:rsidR="0027142C" w:rsidRDefault="00CA70AE" w:rsidP="00546B33">
      <w:pPr>
        <w:spacing w:line="480" w:lineRule="auto"/>
        <w:jc w:val="both"/>
        <w:rPr>
          <w:szCs w:val="24"/>
        </w:rPr>
      </w:pPr>
      <w:r>
        <w:rPr>
          <w:szCs w:val="24"/>
        </w:rPr>
        <w:t xml:space="preserve">From August 2017 to February 2018, </w:t>
      </w:r>
      <w:r w:rsidRPr="00BA235D">
        <w:rPr>
          <w:szCs w:val="24"/>
        </w:rPr>
        <w:t xml:space="preserve">24 subjects were enrolled </w:t>
      </w:r>
      <w:r w:rsidR="00D66CA2">
        <w:rPr>
          <w:szCs w:val="24"/>
        </w:rPr>
        <w:t xml:space="preserve">and randomised </w:t>
      </w:r>
      <w:r w:rsidR="00C345BE" w:rsidRPr="00BA235D">
        <w:rPr>
          <w:szCs w:val="24"/>
        </w:rPr>
        <w:t xml:space="preserve">(15 </w:t>
      </w:r>
      <w:r w:rsidR="00B5543D">
        <w:rPr>
          <w:szCs w:val="24"/>
        </w:rPr>
        <w:t>males</w:t>
      </w:r>
      <w:r w:rsidR="00C345BE" w:rsidRPr="00BA235D">
        <w:rPr>
          <w:szCs w:val="24"/>
        </w:rPr>
        <w:t>; age 5</w:t>
      </w:r>
      <w:r w:rsidR="00B5543D">
        <w:rPr>
          <w:szCs w:val="24"/>
        </w:rPr>
        <w:t xml:space="preserve"> years</w:t>
      </w:r>
      <w:r w:rsidR="00C345BE" w:rsidRPr="00BA235D">
        <w:rPr>
          <w:szCs w:val="24"/>
        </w:rPr>
        <w:t xml:space="preserve"> [3 to 6], median [IQR]; diabetes duration 3.1±1.7 years</w:t>
      </w:r>
      <w:r w:rsidR="00546B33" w:rsidRPr="00BA235D">
        <w:rPr>
          <w:szCs w:val="24"/>
        </w:rPr>
        <w:t xml:space="preserve">, </w:t>
      </w:r>
      <w:proofErr w:type="spellStart"/>
      <w:r w:rsidR="00C345BE" w:rsidRPr="004C780E">
        <w:rPr>
          <w:szCs w:val="24"/>
        </w:rPr>
        <w:t>mean±SD</w:t>
      </w:r>
      <w:proofErr w:type="spellEnd"/>
      <w:r w:rsidR="00C345BE" w:rsidRPr="00BA235D">
        <w:rPr>
          <w:szCs w:val="24"/>
        </w:rPr>
        <w:t xml:space="preserve">; </w:t>
      </w:r>
      <w:r w:rsidR="00487582">
        <w:rPr>
          <w:szCs w:val="24"/>
        </w:rPr>
        <w:t xml:space="preserve">glycated haemoglobin </w:t>
      </w:r>
      <w:r w:rsidR="00BB344C" w:rsidRPr="00BA235D">
        <w:rPr>
          <w:szCs w:val="24"/>
        </w:rPr>
        <w:t>7.4±0.7% [</w:t>
      </w:r>
      <w:r w:rsidR="00B65ABF">
        <w:rPr>
          <w:szCs w:val="24"/>
        </w:rPr>
        <w:t>57</w:t>
      </w:r>
      <w:r w:rsidR="00BB344C" w:rsidRPr="00BA235D">
        <w:rPr>
          <w:szCs w:val="24"/>
        </w:rPr>
        <w:t>±</w:t>
      </w:r>
      <w:r w:rsidR="00B65ABF">
        <w:rPr>
          <w:szCs w:val="24"/>
        </w:rPr>
        <w:t>8</w:t>
      </w:r>
      <w:r w:rsidR="00BB344C" w:rsidRPr="00BA235D">
        <w:rPr>
          <w:szCs w:val="24"/>
        </w:rPr>
        <w:t>mmol/</w:t>
      </w:r>
      <w:proofErr w:type="spellStart"/>
      <w:r w:rsidR="00BB344C" w:rsidRPr="00BA235D">
        <w:rPr>
          <w:szCs w:val="24"/>
        </w:rPr>
        <w:t>mol</w:t>
      </w:r>
      <w:proofErr w:type="spellEnd"/>
      <w:r w:rsidR="00BB344C" w:rsidRPr="00BA235D">
        <w:rPr>
          <w:szCs w:val="24"/>
        </w:rPr>
        <w:t>], total daily insulin 13.2 ± 4.8 U/d</w:t>
      </w:r>
      <w:r w:rsidR="00487582">
        <w:rPr>
          <w:szCs w:val="24"/>
        </w:rPr>
        <w:t>ay</w:t>
      </w:r>
      <w:r w:rsidR="00BB344C" w:rsidRPr="00BA235D">
        <w:rPr>
          <w:szCs w:val="24"/>
        </w:rPr>
        <w:t xml:space="preserve">) </w:t>
      </w:r>
      <w:r w:rsidR="00C345BE" w:rsidRPr="00BA235D">
        <w:rPr>
          <w:szCs w:val="24"/>
        </w:rPr>
        <w:t xml:space="preserve">(Table 1). </w:t>
      </w:r>
      <w:r w:rsidR="0027142C" w:rsidRPr="00BA235D">
        <w:rPr>
          <w:szCs w:val="24"/>
        </w:rPr>
        <w:t>The</w:t>
      </w:r>
      <w:r w:rsidR="0027142C" w:rsidRPr="0027142C">
        <w:rPr>
          <w:szCs w:val="24"/>
        </w:rPr>
        <w:t xml:space="preserve"> flow of participants through t</w:t>
      </w:r>
      <w:r>
        <w:rPr>
          <w:szCs w:val="24"/>
        </w:rPr>
        <w:t>he trial is shown in Figure S</w:t>
      </w:r>
      <w:r w:rsidR="00C345BE">
        <w:rPr>
          <w:szCs w:val="24"/>
        </w:rPr>
        <w:t>2</w:t>
      </w:r>
      <w:r>
        <w:rPr>
          <w:szCs w:val="24"/>
        </w:rPr>
        <w:t xml:space="preserve"> (appendix). </w:t>
      </w:r>
      <w:r w:rsidR="00D04152">
        <w:rPr>
          <w:szCs w:val="24"/>
        </w:rPr>
        <w:t xml:space="preserve">Of </w:t>
      </w:r>
      <w:r>
        <w:rPr>
          <w:szCs w:val="24"/>
        </w:rPr>
        <w:t>24</w:t>
      </w:r>
      <w:r w:rsidR="0027142C" w:rsidRPr="0027142C">
        <w:rPr>
          <w:szCs w:val="24"/>
        </w:rPr>
        <w:t xml:space="preserve"> </w:t>
      </w:r>
      <w:r w:rsidR="00D04152">
        <w:rPr>
          <w:szCs w:val="24"/>
        </w:rPr>
        <w:t xml:space="preserve">randomised </w:t>
      </w:r>
      <w:r>
        <w:rPr>
          <w:szCs w:val="24"/>
        </w:rPr>
        <w:t>participants</w:t>
      </w:r>
      <w:r w:rsidR="00546B33">
        <w:rPr>
          <w:szCs w:val="24"/>
        </w:rPr>
        <w:t>, 23 completed the trial</w:t>
      </w:r>
      <w:r w:rsidR="00C345BE">
        <w:rPr>
          <w:szCs w:val="24"/>
        </w:rPr>
        <w:t xml:space="preserve">. One participant </w:t>
      </w:r>
      <w:r w:rsidR="000D0C95">
        <w:rPr>
          <w:szCs w:val="24"/>
        </w:rPr>
        <w:t xml:space="preserve">withdrew from the study </w:t>
      </w:r>
      <w:r w:rsidR="00C345BE">
        <w:rPr>
          <w:szCs w:val="24"/>
        </w:rPr>
        <w:t xml:space="preserve">during wash-out </w:t>
      </w:r>
      <w:r w:rsidR="00546B33">
        <w:rPr>
          <w:szCs w:val="24"/>
        </w:rPr>
        <w:t>due to recurrent technical issues</w:t>
      </w:r>
      <w:r w:rsidR="000D0C95">
        <w:rPr>
          <w:szCs w:val="24"/>
        </w:rPr>
        <w:t xml:space="preserve"> </w:t>
      </w:r>
      <w:r w:rsidR="009C2EB2">
        <w:rPr>
          <w:szCs w:val="24"/>
        </w:rPr>
        <w:t>wit the closed-loop system</w:t>
      </w:r>
      <w:r w:rsidR="005A478A">
        <w:rPr>
          <w:szCs w:val="24"/>
        </w:rPr>
        <w:t xml:space="preserve"> (i.e.</w:t>
      </w:r>
      <w:r w:rsidR="00D053A7">
        <w:rPr>
          <w:szCs w:val="24"/>
        </w:rPr>
        <w:t xml:space="preserve"> </w:t>
      </w:r>
      <w:r w:rsidR="005A478A">
        <w:rPr>
          <w:szCs w:val="24"/>
        </w:rPr>
        <w:t>sensor calibration and device communication issues)</w:t>
      </w:r>
      <w:r w:rsidR="000D0C95">
        <w:rPr>
          <w:szCs w:val="24"/>
        </w:rPr>
        <w:t xml:space="preserve">. </w:t>
      </w:r>
    </w:p>
    <w:p w14:paraId="3F0FB384" w14:textId="7CEC8552" w:rsidR="00FB6467" w:rsidRDefault="0027142C" w:rsidP="00FB6467">
      <w:pPr>
        <w:spacing w:line="480" w:lineRule="auto"/>
        <w:jc w:val="both"/>
      </w:pPr>
      <w:r>
        <w:t xml:space="preserve">Primary and secondary </w:t>
      </w:r>
      <w:r w:rsidR="00CE5FC4">
        <w:t xml:space="preserve">endpoints </w:t>
      </w:r>
      <w:r w:rsidR="00082850">
        <w:t>calculated using data from all randomised subjects</w:t>
      </w:r>
      <w:r w:rsidR="00082850" w:rsidDel="00CE5FC4">
        <w:t xml:space="preserve"> </w:t>
      </w:r>
      <w:r>
        <w:t xml:space="preserve">are </w:t>
      </w:r>
      <w:r w:rsidR="00FB6467">
        <w:t xml:space="preserve">presented </w:t>
      </w:r>
      <w:r>
        <w:t>in</w:t>
      </w:r>
      <w:r w:rsidR="002E3C7F">
        <w:t xml:space="preserve"> </w:t>
      </w:r>
      <w:r w:rsidR="00082850" w:rsidRPr="008F1065">
        <w:rPr>
          <w:sz w:val="20"/>
          <w:szCs w:val="20"/>
        </w:rPr>
        <w:fldChar w:fldCharType="begin"/>
      </w:r>
      <w:r w:rsidR="00082850" w:rsidRPr="00D03E91">
        <w:instrText xml:space="preserve"> REF _Ref515623281 \h </w:instrText>
      </w:r>
      <w:r w:rsidR="00082850" w:rsidRPr="00D03E91">
        <w:rPr>
          <w:sz w:val="20"/>
          <w:szCs w:val="20"/>
        </w:rPr>
        <w:instrText xml:space="preserve"> \* MERGEFORMAT </w:instrText>
      </w:r>
      <w:r w:rsidR="00082850" w:rsidRPr="008F1065">
        <w:rPr>
          <w:sz w:val="20"/>
          <w:szCs w:val="20"/>
        </w:rPr>
      </w:r>
      <w:r w:rsidR="00082850" w:rsidRPr="008F1065">
        <w:rPr>
          <w:sz w:val="20"/>
          <w:szCs w:val="20"/>
        </w:rPr>
        <w:fldChar w:fldCharType="separate"/>
      </w:r>
      <w:r w:rsidR="00082850" w:rsidRPr="00947486">
        <w:t>Table 2</w:t>
      </w:r>
      <w:r w:rsidR="00082850" w:rsidRPr="008F1065">
        <w:rPr>
          <w:sz w:val="20"/>
          <w:szCs w:val="20"/>
        </w:rPr>
        <w:fldChar w:fldCharType="end"/>
      </w:r>
      <w:r w:rsidR="00166344">
        <w:t xml:space="preserve">. </w:t>
      </w:r>
      <w:r>
        <w:t>The primary endpoint</w:t>
      </w:r>
      <w:r w:rsidR="00FB6467">
        <w:t xml:space="preserve">, </w:t>
      </w:r>
      <w:r w:rsidRPr="00B616FD">
        <w:t xml:space="preserve">the proportion of time sensor glucose was in the target glucose range </w:t>
      </w:r>
      <w:r w:rsidR="00FB6467">
        <w:t xml:space="preserve">between </w:t>
      </w:r>
      <w:r w:rsidR="00E96ECF">
        <w:t>3</w:t>
      </w:r>
      <w:r w:rsidR="00FB6467">
        <w:rPr>
          <w:szCs w:val="24"/>
        </w:rPr>
        <w:t>.</w:t>
      </w:r>
      <w:r w:rsidRPr="00B616FD">
        <w:t xml:space="preserve">9 </w:t>
      </w:r>
      <w:r w:rsidR="00FB6467">
        <w:t xml:space="preserve">and </w:t>
      </w:r>
      <w:r w:rsidRPr="00B616FD">
        <w:t>10.0mmol/l</w:t>
      </w:r>
      <w:r w:rsidR="00FB6467">
        <w:t xml:space="preserve">, </w:t>
      </w:r>
      <w:bookmarkStart w:id="6" w:name="_Hlk513582196"/>
      <w:r>
        <w:t xml:space="preserve">was </w:t>
      </w:r>
      <w:r w:rsidR="00FB6467">
        <w:t xml:space="preserve">not different </w:t>
      </w:r>
      <w:r>
        <w:t xml:space="preserve">between interventions </w:t>
      </w:r>
      <w:r>
        <w:lastRenderedPageBreak/>
        <w:t>(</w:t>
      </w:r>
      <w:r w:rsidR="002E3C7F">
        <w:t>72±8</w:t>
      </w:r>
      <w:r w:rsidR="00407292">
        <w:t>%</w:t>
      </w:r>
      <w:r>
        <w:t xml:space="preserve"> vs. </w:t>
      </w:r>
      <w:r w:rsidR="002E3C7F">
        <w:t>70±7</w:t>
      </w:r>
      <w:r w:rsidR="00407292">
        <w:t>%</w:t>
      </w:r>
      <w:r>
        <w:t>; closed-loop with diluted insulin vs. closed-loop with standard</w:t>
      </w:r>
      <w:r w:rsidR="002E3C7F">
        <w:t xml:space="preserve"> insulin</w:t>
      </w:r>
      <w:r w:rsidR="00082850">
        <w:t>; p=0.16</w:t>
      </w:r>
      <w:r w:rsidR="002E3C7F">
        <w:t>) with</w:t>
      </w:r>
      <w:r w:rsidR="00BB344C">
        <w:t xml:space="preserve"> a</w:t>
      </w:r>
      <w:r w:rsidR="00C07424">
        <w:t xml:space="preserve"> mean adjusted difference of 2</w:t>
      </w:r>
      <w:r w:rsidR="002E3C7F">
        <w:t xml:space="preserve"> percentage points in favour of diluted insulin (</w:t>
      </w:r>
      <w:r w:rsidR="002E3C7F" w:rsidRPr="005066B0">
        <w:rPr>
          <w:bCs/>
          <w:szCs w:val="24"/>
        </w:rPr>
        <w:t>95% CI</w:t>
      </w:r>
      <w:r w:rsidR="00FB6467">
        <w:rPr>
          <w:bCs/>
          <w:szCs w:val="24"/>
        </w:rPr>
        <w:t>,</w:t>
      </w:r>
      <w:r w:rsidR="002E3C7F" w:rsidRPr="005066B0">
        <w:rPr>
          <w:bCs/>
          <w:szCs w:val="24"/>
        </w:rPr>
        <w:t xml:space="preserve"> </w:t>
      </w:r>
      <w:r w:rsidR="002E3C7F">
        <w:t xml:space="preserve">-1 to +4 </w:t>
      </w:r>
      <w:r w:rsidR="002E3C7F">
        <w:rPr>
          <w:bCs/>
          <w:szCs w:val="24"/>
        </w:rPr>
        <w:t>percentage points</w:t>
      </w:r>
      <w:r>
        <w:t>).</w:t>
      </w:r>
      <w:bookmarkEnd w:id="6"/>
      <w:r>
        <w:t xml:space="preserve"> </w:t>
      </w:r>
      <w:r w:rsidR="00082850">
        <w:t>T</w:t>
      </w:r>
      <w:r w:rsidR="008D174E">
        <w:t>wenty-four-</w:t>
      </w:r>
      <w:r w:rsidR="008D174E" w:rsidRPr="00B84223">
        <w:t xml:space="preserve">hour sensor glucose </w:t>
      </w:r>
      <w:r w:rsidR="008D174E">
        <w:t>profile</w:t>
      </w:r>
      <w:r w:rsidR="00082850">
        <w:t>s</w:t>
      </w:r>
      <w:r w:rsidR="008D174E">
        <w:t xml:space="preserve"> </w:t>
      </w:r>
      <w:r w:rsidR="00082850">
        <w:t xml:space="preserve">are </w:t>
      </w:r>
      <w:r w:rsidR="008D174E">
        <w:t xml:space="preserve">shown in Figure 1. </w:t>
      </w:r>
      <w:r w:rsidR="00FB6467">
        <w:t xml:space="preserve">Endpoints </w:t>
      </w:r>
      <w:r w:rsidR="008D174E">
        <w:t>calculated</w:t>
      </w:r>
      <w:r w:rsidR="00FB6467">
        <w:t xml:space="preserve"> </w:t>
      </w:r>
      <w:r w:rsidR="008D174E">
        <w:t xml:space="preserve">using data from </w:t>
      </w:r>
      <w:r w:rsidR="00FB6467">
        <w:t>randomised subjects with a minimum of 24</w:t>
      </w:r>
      <w:r w:rsidR="00082850">
        <w:t> </w:t>
      </w:r>
      <w:r w:rsidR="008A4F09">
        <w:t>hour</w:t>
      </w:r>
      <w:r w:rsidR="003E5252">
        <w:t>s</w:t>
      </w:r>
      <w:r w:rsidR="00FB6467">
        <w:t xml:space="preserve"> of sensor data in both treatment periods (n=23</w:t>
      </w:r>
      <w:r w:rsidR="00082850">
        <w:t xml:space="preserve"> for both periods</w:t>
      </w:r>
      <w:r w:rsidR="00FB6467">
        <w:t xml:space="preserve">) were similar (Table S1, appendix). </w:t>
      </w:r>
    </w:p>
    <w:p w14:paraId="7AB6F59D" w14:textId="2D14C706" w:rsidR="00ED33E7" w:rsidRPr="00D03E91" w:rsidRDefault="0027142C" w:rsidP="00D96BA0">
      <w:pPr>
        <w:spacing w:line="480" w:lineRule="auto"/>
        <w:jc w:val="both"/>
        <w:rPr>
          <w:i/>
          <w:szCs w:val="24"/>
        </w:rPr>
      </w:pPr>
      <w:bookmarkStart w:id="7" w:name="_Hlk513582421"/>
      <w:r>
        <w:t>There was no difference in mean glucose levels (</w:t>
      </w:r>
      <w:r w:rsidR="00E96ECF">
        <w:t>8</w:t>
      </w:r>
      <w:r w:rsidR="00082850">
        <w:rPr>
          <w:szCs w:val="24"/>
        </w:rPr>
        <w:t>.</w:t>
      </w:r>
      <w:r w:rsidR="00E96ECF">
        <w:t>0±0</w:t>
      </w:r>
      <w:r w:rsidR="00C22181">
        <w:rPr>
          <w:szCs w:val="24"/>
        </w:rPr>
        <w:t>.</w:t>
      </w:r>
      <w:r w:rsidR="002E3C7F">
        <w:t>8</w:t>
      </w:r>
      <w:r>
        <w:t xml:space="preserve">mmol/l vs. </w:t>
      </w:r>
      <w:r w:rsidR="00E96ECF">
        <w:t>8</w:t>
      </w:r>
      <w:r w:rsidR="00082850">
        <w:rPr>
          <w:szCs w:val="24"/>
        </w:rPr>
        <w:t>.</w:t>
      </w:r>
      <w:r w:rsidR="002E3C7F">
        <w:t>2</w:t>
      </w:r>
      <w:r w:rsidRPr="00325FEE">
        <w:t>±0.6</w:t>
      </w:r>
      <w:r w:rsidR="00E96ECF">
        <w:t xml:space="preserve">mmol/l; </w:t>
      </w:r>
      <w:r w:rsidR="00082850">
        <w:t>closed-loop with diluted insulin vs. closed-loop with standard insulin</w:t>
      </w:r>
      <w:r w:rsidR="00E96ECF">
        <w:t>; p=0</w:t>
      </w:r>
      <w:r w:rsidR="00082850">
        <w:rPr>
          <w:szCs w:val="24"/>
        </w:rPr>
        <w:t>.</w:t>
      </w:r>
      <w:r w:rsidR="002E3C7F">
        <w:t>14</w:t>
      </w:r>
      <w:r>
        <w:t>) and glucose variability (</w:t>
      </w:r>
      <w:r w:rsidR="00082850" w:rsidRPr="008F1065">
        <w:rPr>
          <w:sz w:val="20"/>
          <w:szCs w:val="20"/>
        </w:rPr>
        <w:fldChar w:fldCharType="begin"/>
      </w:r>
      <w:r w:rsidR="00082850" w:rsidRPr="00D03E91">
        <w:instrText xml:space="preserve"> REF _Ref515623281 \h </w:instrText>
      </w:r>
      <w:r w:rsidR="00082850" w:rsidRPr="00D03E91">
        <w:rPr>
          <w:sz w:val="20"/>
          <w:szCs w:val="20"/>
        </w:rPr>
        <w:instrText xml:space="preserve"> \* MERGEFORMAT </w:instrText>
      </w:r>
      <w:r w:rsidR="00082850" w:rsidRPr="008F1065">
        <w:rPr>
          <w:sz w:val="20"/>
          <w:szCs w:val="20"/>
        </w:rPr>
      </w:r>
      <w:r w:rsidR="00082850" w:rsidRPr="008F1065">
        <w:rPr>
          <w:sz w:val="20"/>
          <w:szCs w:val="20"/>
        </w:rPr>
        <w:fldChar w:fldCharType="separate"/>
      </w:r>
      <w:r w:rsidR="00082850" w:rsidRPr="00947486">
        <w:t>Table 2</w:t>
      </w:r>
      <w:r w:rsidR="00082850" w:rsidRPr="008F1065">
        <w:rPr>
          <w:sz w:val="20"/>
          <w:szCs w:val="20"/>
        </w:rPr>
        <w:fldChar w:fldCharType="end"/>
      </w:r>
      <w:r>
        <w:t xml:space="preserve">) between </w:t>
      </w:r>
      <w:r w:rsidR="00082850">
        <w:t xml:space="preserve">study </w:t>
      </w:r>
      <w:r>
        <w:t>interventions.</w:t>
      </w:r>
      <w:r w:rsidR="00082850">
        <w:t xml:space="preserve"> </w:t>
      </w:r>
      <w:r>
        <w:t>The p</w:t>
      </w:r>
      <w:r w:rsidRPr="006E21F2">
        <w:t xml:space="preserve">roportion of </w:t>
      </w:r>
      <w:r>
        <w:t xml:space="preserve">time </w:t>
      </w:r>
      <w:r w:rsidR="00E96ECF">
        <w:t>when sensor glucose was below 3</w:t>
      </w:r>
      <w:r w:rsidR="00082850">
        <w:rPr>
          <w:szCs w:val="24"/>
        </w:rPr>
        <w:t>.</w:t>
      </w:r>
      <w:r>
        <w:t xml:space="preserve">9mmol/l </w:t>
      </w:r>
      <w:r w:rsidR="00082850">
        <w:t xml:space="preserve">did not differ </w:t>
      </w:r>
      <w:r>
        <w:t>(</w:t>
      </w:r>
      <w:r w:rsidR="00E96ECF">
        <w:t>4</w:t>
      </w:r>
      <w:r w:rsidR="00082850">
        <w:rPr>
          <w:szCs w:val="24"/>
        </w:rPr>
        <w:t>.</w:t>
      </w:r>
      <w:r w:rsidR="002E3C7F">
        <w:t>5</w:t>
      </w:r>
      <w:r w:rsidR="00E96ECF">
        <w:rPr>
          <w:szCs w:val="24"/>
        </w:rPr>
        <w:t>±1</w:t>
      </w:r>
      <w:r w:rsidR="00082850">
        <w:rPr>
          <w:szCs w:val="24"/>
        </w:rPr>
        <w:t>.</w:t>
      </w:r>
      <w:r w:rsidR="002E3C7F" w:rsidRPr="00473A39">
        <w:rPr>
          <w:szCs w:val="24"/>
        </w:rPr>
        <w:t>7</w:t>
      </w:r>
      <w:r>
        <w:t xml:space="preserve">% vs. </w:t>
      </w:r>
      <w:r w:rsidR="00E96ECF">
        <w:rPr>
          <w:szCs w:val="24"/>
        </w:rPr>
        <w:t>4</w:t>
      </w:r>
      <w:r w:rsidR="00082850">
        <w:rPr>
          <w:szCs w:val="24"/>
        </w:rPr>
        <w:t>.</w:t>
      </w:r>
      <w:r w:rsidR="00E96ECF">
        <w:rPr>
          <w:szCs w:val="24"/>
        </w:rPr>
        <w:t>7±1</w:t>
      </w:r>
      <w:r w:rsidR="00082850">
        <w:rPr>
          <w:szCs w:val="24"/>
        </w:rPr>
        <w:t>.</w:t>
      </w:r>
      <w:r w:rsidR="002E3C7F" w:rsidRPr="00473A39">
        <w:rPr>
          <w:szCs w:val="24"/>
        </w:rPr>
        <w:t>4</w:t>
      </w:r>
      <w:r w:rsidR="002E3C7F">
        <w:t>%</w:t>
      </w:r>
      <w:r w:rsidR="00E96ECF">
        <w:t>; p=0</w:t>
      </w:r>
      <w:r w:rsidR="00082850">
        <w:rPr>
          <w:szCs w:val="24"/>
        </w:rPr>
        <w:t>.</w:t>
      </w:r>
      <w:r w:rsidR="00B65ABF">
        <w:t>47</w:t>
      </w:r>
      <w:r w:rsidR="00C40DA5">
        <w:t>)</w:t>
      </w:r>
      <w:r w:rsidRPr="006E21F2">
        <w:t>.</w:t>
      </w:r>
      <w:r>
        <w:t xml:space="preserve"> </w:t>
      </w:r>
      <w:r w:rsidR="00ED33E7" w:rsidRPr="005066B0">
        <w:rPr>
          <w:bCs/>
          <w:szCs w:val="24"/>
        </w:rPr>
        <w:t>The percentage</w:t>
      </w:r>
      <w:r w:rsidR="00D35442">
        <w:rPr>
          <w:bCs/>
          <w:szCs w:val="24"/>
        </w:rPr>
        <w:t>s</w:t>
      </w:r>
      <w:r w:rsidR="00ED33E7" w:rsidRPr="005066B0">
        <w:rPr>
          <w:bCs/>
          <w:szCs w:val="24"/>
        </w:rPr>
        <w:t xml:space="preserve"> of time spent with sensor readings below 3</w:t>
      </w:r>
      <w:r w:rsidR="00082850">
        <w:rPr>
          <w:szCs w:val="24"/>
        </w:rPr>
        <w:t>.</w:t>
      </w:r>
      <w:r w:rsidR="00ED33E7" w:rsidRPr="00D03E91">
        <w:rPr>
          <w:bCs/>
          <w:szCs w:val="24"/>
        </w:rPr>
        <w:t>5mmol/l and below 2</w:t>
      </w:r>
      <w:r w:rsidR="00082850">
        <w:rPr>
          <w:szCs w:val="24"/>
        </w:rPr>
        <w:t>.</w:t>
      </w:r>
      <w:r w:rsidR="00ED33E7" w:rsidRPr="00D03E91">
        <w:rPr>
          <w:bCs/>
          <w:szCs w:val="24"/>
        </w:rPr>
        <w:t xml:space="preserve">8mmol/l were low and </w:t>
      </w:r>
      <w:r w:rsidR="00ED33E7" w:rsidRPr="00D03E91">
        <w:t>not different between interventions (</w:t>
      </w:r>
      <w:r w:rsidR="00ED33E7" w:rsidRPr="008F1065">
        <w:rPr>
          <w:sz w:val="20"/>
          <w:szCs w:val="20"/>
        </w:rPr>
        <w:fldChar w:fldCharType="begin"/>
      </w:r>
      <w:r w:rsidR="00ED33E7" w:rsidRPr="00D03E91">
        <w:instrText xml:space="preserve"> REF _Ref515623281 \h </w:instrText>
      </w:r>
      <w:r w:rsidR="00ED33E7" w:rsidRPr="00D03E91">
        <w:rPr>
          <w:sz w:val="20"/>
          <w:szCs w:val="20"/>
        </w:rPr>
        <w:instrText xml:space="preserve"> \* MERGEFORMAT </w:instrText>
      </w:r>
      <w:r w:rsidR="00ED33E7" w:rsidRPr="008F1065">
        <w:rPr>
          <w:sz w:val="20"/>
          <w:szCs w:val="20"/>
        </w:rPr>
      </w:r>
      <w:r w:rsidR="00ED33E7" w:rsidRPr="008F1065">
        <w:rPr>
          <w:sz w:val="20"/>
          <w:szCs w:val="20"/>
        </w:rPr>
        <w:fldChar w:fldCharType="separate"/>
      </w:r>
      <w:r w:rsidR="00ED33E7" w:rsidRPr="00947486">
        <w:t>Table 2</w:t>
      </w:r>
      <w:r w:rsidR="00ED33E7" w:rsidRPr="008F1065">
        <w:rPr>
          <w:sz w:val="20"/>
          <w:szCs w:val="20"/>
        </w:rPr>
        <w:fldChar w:fldCharType="end"/>
      </w:r>
      <w:r w:rsidR="00ED33E7" w:rsidRPr="008F1065">
        <w:t xml:space="preserve">). </w:t>
      </w:r>
      <w:r w:rsidR="00ED33E7" w:rsidRPr="008F1065">
        <w:rPr>
          <w:bCs/>
          <w:szCs w:val="24"/>
        </w:rPr>
        <w:t>The relative burden of hypoglycaemia as measured by the area under the curve when sensor glucose was less than 3</w:t>
      </w:r>
      <w:r w:rsidR="00082850">
        <w:rPr>
          <w:szCs w:val="24"/>
        </w:rPr>
        <w:t>.</w:t>
      </w:r>
      <w:r w:rsidR="00ED33E7" w:rsidRPr="005066B0">
        <w:rPr>
          <w:bCs/>
          <w:szCs w:val="24"/>
        </w:rPr>
        <w:t>5mmol/l</w:t>
      </w:r>
      <w:r w:rsidR="00ED33E7" w:rsidRPr="005066B0">
        <w:rPr>
          <w:szCs w:val="24"/>
        </w:rPr>
        <w:t xml:space="preserve"> </w:t>
      </w:r>
      <w:r w:rsidR="00082850">
        <w:rPr>
          <w:szCs w:val="24"/>
        </w:rPr>
        <w:t xml:space="preserve">was not different </w:t>
      </w:r>
      <w:r w:rsidR="00ED33E7">
        <w:rPr>
          <w:szCs w:val="24"/>
        </w:rPr>
        <w:t>(</w:t>
      </w:r>
      <w:r w:rsidR="00ED33E7" w:rsidRPr="00D03E91">
        <w:rPr>
          <w:szCs w:val="24"/>
        </w:rPr>
        <w:t>p=0</w:t>
      </w:r>
      <w:r w:rsidR="00082850">
        <w:rPr>
          <w:szCs w:val="24"/>
        </w:rPr>
        <w:t>.</w:t>
      </w:r>
      <w:r w:rsidR="00ED33E7">
        <w:rPr>
          <w:szCs w:val="24"/>
        </w:rPr>
        <w:t>71</w:t>
      </w:r>
      <w:r w:rsidR="00ED33E7" w:rsidRPr="00D03E91">
        <w:rPr>
          <w:szCs w:val="24"/>
        </w:rPr>
        <w:t>).</w:t>
      </w:r>
    </w:p>
    <w:p w14:paraId="3167A7AB" w14:textId="65BACDB1" w:rsidR="0027142C" w:rsidRDefault="0027142C" w:rsidP="00D96BA0">
      <w:pPr>
        <w:spacing w:line="480" w:lineRule="auto"/>
        <w:jc w:val="both"/>
      </w:pPr>
      <w:r>
        <w:t xml:space="preserve">Total daily insulin delivery </w:t>
      </w:r>
      <w:r w:rsidRPr="00014418">
        <w:t>did n</w:t>
      </w:r>
      <w:r>
        <w:t>ot differ between interventions (</w:t>
      </w:r>
      <w:r w:rsidR="00E96ECF">
        <w:t>17</w:t>
      </w:r>
      <w:r w:rsidR="00082850">
        <w:rPr>
          <w:szCs w:val="24"/>
        </w:rPr>
        <w:t>.</w:t>
      </w:r>
      <w:r w:rsidR="00E96ECF">
        <w:t>3±5</w:t>
      </w:r>
      <w:r w:rsidR="00C22181">
        <w:rPr>
          <w:szCs w:val="24"/>
        </w:rPr>
        <w:t>.</w:t>
      </w:r>
      <w:r w:rsidR="00ED33E7" w:rsidRPr="00ED33E7">
        <w:t>6</w:t>
      </w:r>
      <w:r w:rsidR="00DE01A3">
        <w:t>U/day</w:t>
      </w:r>
      <w:r w:rsidR="00ED33E7">
        <w:t xml:space="preserve"> </w:t>
      </w:r>
      <w:r>
        <w:t xml:space="preserve">vs. </w:t>
      </w:r>
      <w:r w:rsidR="00E96ECF">
        <w:t>18</w:t>
      </w:r>
      <w:r w:rsidR="00082850">
        <w:rPr>
          <w:szCs w:val="24"/>
        </w:rPr>
        <w:t>.</w:t>
      </w:r>
      <w:r w:rsidR="00E96ECF">
        <w:t>9±6</w:t>
      </w:r>
      <w:r w:rsidR="00082850">
        <w:rPr>
          <w:szCs w:val="24"/>
        </w:rPr>
        <w:t>.</w:t>
      </w:r>
      <w:r w:rsidR="00ED33E7" w:rsidRPr="00ED33E7">
        <w:t>9</w:t>
      </w:r>
      <w:r w:rsidR="00DE01A3">
        <w:t>U/day</w:t>
      </w:r>
      <w:r w:rsidR="00E96ECF">
        <w:t>; p=0</w:t>
      </w:r>
      <w:r w:rsidR="00082850">
        <w:rPr>
          <w:szCs w:val="24"/>
        </w:rPr>
        <w:t>.</w:t>
      </w:r>
      <w:r w:rsidR="00B65ABF">
        <w:t>07</w:t>
      </w:r>
      <w:r w:rsidR="007222A4">
        <w:t>)</w:t>
      </w:r>
      <w:r>
        <w:t>. There was no d</w:t>
      </w:r>
      <w:r w:rsidR="00E96ECF">
        <w:t xml:space="preserve">ifference in basal </w:t>
      </w:r>
      <w:r w:rsidR="00DE01A3">
        <w:t xml:space="preserve">insulin delivery </w:t>
      </w:r>
      <w:r w:rsidR="00E96ECF">
        <w:t>(p=0</w:t>
      </w:r>
      <w:r w:rsidR="00082850">
        <w:rPr>
          <w:szCs w:val="24"/>
        </w:rPr>
        <w:t>.</w:t>
      </w:r>
      <w:r w:rsidR="00ED33E7">
        <w:t>76</w:t>
      </w:r>
      <w:r>
        <w:t>)</w:t>
      </w:r>
      <w:r w:rsidR="00ED33E7">
        <w:t xml:space="preserve">. However, a modest but </w:t>
      </w:r>
      <w:r w:rsidR="0036083B">
        <w:t>statistical</w:t>
      </w:r>
      <w:r w:rsidR="00252720">
        <w:t>ly</w:t>
      </w:r>
      <w:r w:rsidR="0036083B">
        <w:t xml:space="preserve"> </w:t>
      </w:r>
      <w:r w:rsidR="00ED33E7">
        <w:t xml:space="preserve">significant reduction of </w:t>
      </w:r>
      <w:r>
        <w:t xml:space="preserve">bolus insulin </w:t>
      </w:r>
      <w:r w:rsidR="00DE01A3">
        <w:t xml:space="preserve">delivery </w:t>
      </w:r>
      <w:r w:rsidR="00ED33E7">
        <w:t xml:space="preserve">during closed-loop with diluted insulin </w:t>
      </w:r>
      <w:r w:rsidR="0036083B">
        <w:t xml:space="preserve">was </w:t>
      </w:r>
      <w:r w:rsidR="00ED33E7">
        <w:t xml:space="preserve">observed </w:t>
      </w:r>
      <w:r>
        <w:t>(</w:t>
      </w:r>
      <w:r w:rsidR="00E96ECF">
        <w:rPr>
          <w:szCs w:val="24"/>
        </w:rPr>
        <w:t>10</w:t>
      </w:r>
      <w:r w:rsidR="00082850">
        <w:rPr>
          <w:szCs w:val="24"/>
        </w:rPr>
        <w:t>.</w:t>
      </w:r>
      <w:r w:rsidR="00E96ECF">
        <w:rPr>
          <w:szCs w:val="24"/>
        </w:rPr>
        <w:t>4±3</w:t>
      </w:r>
      <w:r w:rsidR="00082850">
        <w:rPr>
          <w:szCs w:val="24"/>
        </w:rPr>
        <w:t>.</w:t>
      </w:r>
      <w:r w:rsidR="00ED33E7" w:rsidRPr="00473A39">
        <w:rPr>
          <w:szCs w:val="24"/>
        </w:rPr>
        <w:t>5</w:t>
      </w:r>
      <w:r w:rsidR="00DE01A3">
        <w:rPr>
          <w:szCs w:val="24"/>
        </w:rPr>
        <w:t>U/day</w:t>
      </w:r>
      <w:r w:rsidR="00ED33E7">
        <w:rPr>
          <w:szCs w:val="24"/>
        </w:rPr>
        <w:t xml:space="preserve"> vs. </w:t>
      </w:r>
      <w:r w:rsidR="00E96ECF">
        <w:rPr>
          <w:szCs w:val="24"/>
        </w:rPr>
        <w:t>11</w:t>
      </w:r>
      <w:r w:rsidR="00082850">
        <w:rPr>
          <w:szCs w:val="24"/>
        </w:rPr>
        <w:t>.</w:t>
      </w:r>
      <w:r w:rsidR="00E96ECF">
        <w:rPr>
          <w:szCs w:val="24"/>
        </w:rPr>
        <w:t>8±4</w:t>
      </w:r>
      <w:r w:rsidR="00082850">
        <w:rPr>
          <w:szCs w:val="24"/>
        </w:rPr>
        <w:t>.</w:t>
      </w:r>
      <w:r w:rsidR="00ED33E7" w:rsidRPr="00473A39">
        <w:rPr>
          <w:szCs w:val="24"/>
        </w:rPr>
        <w:t>2</w:t>
      </w:r>
      <w:r w:rsidR="00DE01A3">
        <w:rPr>
          <w:szCs w:val="24"/>
        </w:rPr>
        <w:t>U/day</w:t>
      </w:r>
      <w:r w:rsidR="00ED33E7">
        <w:rPr>
          <w:szCs w:val="24"/>
        </w:rPr>
        <w:t>;</w:t>
      </w:r>
      <w:r w:rsidR="00ED33E7" w:rsidRPr="00ED33E7">
        <w:t xml:space="preserve"> </w:t>
      </w:r>
      <w:r w:rsidR="00ED33E7">
        <w:t>p=0.006</w:t>
      </w:r>
      <w:r w:rsidR="00E96ECF">
        <w:t xml:space="preserve">), </w:t>
      </w:r>
      <w:r w:rsidR="00E96ECF" w:rsidRPr="00D03E91">
        <w:rPr>
          <w:szCs w:val="20"/>
        </w:rPr>
        <w:t xml:space="preserve">presumably due to </w:t>
      </w:r>
      <w:r w:rsidR="00E96ECF">
        <w:rPr>
          <w:szCs w:val="20"/>
        </w:rPr>
        <w:t xml:space="preserve">slightly </w:t>
      </w:r>
      <w:r w:rsidR="00E96ECF" w:rsidRPr="00D03E91">
        <w:rPr>
          <w:szCs w:val="20"/>
        </w:rPr>
        <w:t>lower glucose levels</w:t>
      </w:r>
      <w:r w:rsidR="00E96ECF">
        <w:rPr>
          <w:szCs w:val="20"/>
        </w:rPr>
        <w:t xml:space="preserve"> during closed-loop with diluted insulin</w:t>
      </w:r>
      <w:r w:rsidR="00E96ECF" w:rsidRPr="00D03E91">
        <w:rPr>
          <w:szCs w:val="20"/>
        </w:rPr>
        <w:t xml:space="preserve"> resulting in </w:t>
      </w:r>
      <w:r w:rsidR="00E96ECF">
        <w:rPr>
          <w:szCs w:val="20"/>
        </w:rPr>
        <w:t xml:space="preserve">a </w:t>
      </w:r>
      <w:r w:rsidR="00E96ECF" w:rsidRPr="008F1065">
        <w:rPr>
          <w:szCs w:val="20"/>
        </w:rPr>
        <w:t xml:space="preserve">reduced </w:t>
      </w:r>
      <w:r w:rsidR="00E96ECF">
        <w:rPr>
          <w:szCs w:val="20"/>
        </w:rPr>
        <w:t xml:space="preserve">amount of insulin delivered as </w:t>
      </w:r>
      <w:r w:rsidR="00E96ECF" w:rsidRPr="008F1065">
        <w:rPr>
          <w:szCs w:val="20"/>
        </w:rPr>
        <w:t>correction boluses</w:t>
      </w:r>
      <w:r w:rsidR="00E96ECF">
        <w:rPr>
          <w:szCs w:val="20"/>
        </w:rPr>
        <w:t>.</w:t>
      </w:r>
      <w:r w:rsidR="00E96ECF">
        <w:t xml:space="preserve"> </w:t>
      </w:r>
      <w:r w:rsidR="00A44922">
        <w:t>B</w:t>
      </w:r>
      <w:r w:rsidR="004374FC">
        <w:t xml:space="preserve">asal </w:t>
      </w:r>
      <w:r w:rsidR="00A44922">
        <w:t xml:space="preserve">to bolus </w:t>
      </w:r>
      <w:r w:rsidR="00BC2831">
        <w:t xml:space="preserve">insulin ratios were </w:t>
      </w:r>
      <w:r w:rsidR="004374FC">
        <w:t xml:space="preserve">not different between </w:t>
      </w:r>
      <w:r w:rsidR="00BC2831">
        <w:t xml:space="preserve">interventions (p=0.10). </w:t>
      </w:r>
    </w:p>
    <w:bookmarkEnd w:id="7"/>
    <w:p w14:paraId="21B6CBA0" w14:textId="4095F7F7" w:rsidR="0046352F" w:rsidRDefault="004B46D3" w:rsidP="0046352F">
      <w:pPr>
        <w:spacing w:line="480" w:lineRule="auto"/>
        <w:jc w:val="both"/>
        <w:rPr>
          <w:szCs w:val="24"/>
        </w:rPr>
      </w:pPr>
      <w:r>
        <w:rPr>
          <w:szCs w:val="24"/>
        </w:rPr>
        <w:t xml:space="preserve">Glucose sensor </w:t>
      </w:r>
      <w:r w:rsidR="0036083B">
        <w:rPr>
          <w:szCs w:val="24"/>
        </w:rPr>
        <w:t xml:space="preserve">use </w:t>
      </w:r>
      <w:r>
        <w:rPr>
          <w:szCs w:val="24"/>
        </w:rPr>
        <w:t xml:space="preserve">and closed-loop </w:t>
      </w:r>
      <w:r w:rsidR="0036083B">
        <w:rPr>
          <w:szCs w:val="24"/>
        </w:rPr>
        <w:t xml:space="preserve">application </w:t>
      </w:r>
      <w:r>
        <w:rPr>
          <w:szCs w:val="24"/>
        </w:rPr>
        <w:t xml:space="preserve">was high. During closed-loop </w:t>
      </w:r>
      <w:r w:rsidR="00DE01A3">
        <w:rPr>
          <w:szCs w:val="24"/>
        </w:rPr>
        <w:t xml:space="preserve">with </w:t>
      </w:r>
      <w:r>
        <w:rPr>
          <w:szCs w:val="24"/>
        </w:rPr>
        <w:t xml:space="preserve">diluted insulin, </w:t>
      </w:r>
      <w:r w:rsidRPr="00D03E91">
        <w:rPr>
          <w:szCs w:val="24"/>
        </w:rPr>
        <w:t>closed-loop was utili</w:t>
      </w:r>
      <w:r>
        <w:rPr>
          <w:szCs w:val="24"/>
        </w:rPr>
        <w:t>s</w:t>
      </w:r>
      <w:r w:rsidRPr="00D03E91">
        <w:rPr>
          <w:szCs w:val="24"/>
        </w:rPr>
        <w:t xml:space="preserve">ed </w:t>
      </w:r>
      <w:r>
        <w:rPr>
          <w:szCs w:val="24"/>
        </w:rPr>
        <w:t>for a median of 86% (</w:t>
      </w:r>
      <w:r w:rsidR="00DE01A3">
        <w:rPr>
          <w:szCs w:val="24"/>
        </w:rPr>
        <w:t xml:space="preserve">IQR </w:t>
      </w:r>
      <w:r>
        <w:rPr>
          <w:szCs w:val="24"/>
        </w:rPr>
        <w:t>84</w:t>
      </w:r>
      <w:r w:rsidR="0036083B">
        <w:rPr>
          <w:szCs w:val="24"/>
        </w:rPr>
        <w:t>%</w:t>
      </w:r>
      <w:r w:rsidR="0046352F">
        <w:rPr>
          <w:szCs w:val="24"/>
        </w:rPr>
        <w:t xml:space="preserve"> to </w:t>
      </w:r>
      <w:r w:rsidR="00DB399E">
        <w:rPr>
          <w:szCs w:val="24"/>
        </w:rPr>
        <w:t>91</w:t>
      </w:r>
      <w:r w:rsidR="0036083B">
        <w:rPr>
          <w:szCs w:val="24"/>
        </w:rPr>
        <w:t>%</w:t>
      </w:r>
      <w:r w:rsidR="0046352F">
        <w:rPr>
          <w:szCs w:val="24"/>
        </w:rPr>
        <w:t>) of the time</w:t>
      </w:r>
      <w:r w:rsidRPr="00D03E91">
        <w:rPr>
          <w:szCs w:val="24"/>
        </w:rPr>
        <w:t xml:space="preserve">, and participants wore </w:t>
      </w:r>
      <w:r>
        <w:rPr>
          <w:szCs w:val="24"/>
        </w:rPr>
        <w:t xml:space="preserve">glucose sensor for a median of </w:t>
      </w:r>
      <w:r w:rsidR="0046352F">
        <w:rPr>
          <w:szCs w:val="24"/>
        </w:rPr>
        <w:t>94% (91</w:t>
      </w:r>
      <w:r w:rsidR="0036083B">
        <w:rPr>
          <w:szCs w:val="24"/>
        </w:rPr>
        <w:t>%</w:t>
      </w:r>
      <w:r w:rsidRPr="008F1065">
        <w:rPr>
          <w:szCs w:val="24"/>
        </w:rPr>
        <w:t xml:space="preserve"> to 95</w:t>
      </w:r>
      <w:r w:rsidR="0036083B">
        <w:rPr>
          <w:szCs w:val="24"/>
        </w:rPr>
        <w:t>%</w:t>
      </w:r>
      <w:r w:rsidRPr="008F1065">
        <w:rPr>
          <w:szCs w:val="24"/>
        </w:rPr>
        <w:t>) of the time</w:t>
      </w:r>
      <w:r w:rsidR="0046352F">
        <w:rPr>
          <w:szCs w:val="24"/>
        </w:rPr>
        <w:t xml:space="preserve">. During </w:t>
      </w:r>
      <w:r w:rsidR="0046352F">
        <w:rPr>
          <w:szCs w:val="24"/>
        </w:rPr>
        <w:lastRenderedPageBreak/>
        <w:t xml:space="preserve">closed-loop with </w:t>
      </w:r>
      <w:r w:rsidR="00082850">
        <w:rPr>
          <w:szCs w:val="24"/>
        </w:rPr>
        <w:t xml:space="preserve">standard strength </w:t>
      </w:r>
      <w:r w:rsidR="0046352F">
        <w:rPr>
          <w:szCs w:val="24"/>
        </w:rPr>
        <w:t xml:space="preserve">insulin, </w:t>
      </w:r>
      <w:r w:rsidR="0046352F" w:rsidRPr="0046352F">
        <w:rPr>
          <w:szCs w:val="24"/>
        </w:rPr>
        <w:t>these values were</w:t>
      </w:r>
      <w:r w:rsidRPr="008F1065">
        <w:rPr>
          <w:szCs w:val="24"/>
        </w:rPr>
        <w:t xml:space="preserve"> </w:t>
      </w:r>
      <w:r w:rsidR="0046352F">
        <w:rPr>
          <w:szCs w:val="24"/>
        </w:rPr>
        <w:t>88% (82</w:t>
      </w:r>
      <w:r w:rsidR="0036083B">
        <w:rPr>
          <w:szCs w:val="24"/>
        </w:rPr>
        <w:t>%</w:t>
      </w:r>
      <w:r w:rsidR="0046352F">
        <w:rPr>
          <w:szCs w:val="24"/>
        </w:rPr>
        <w:t xml:space="preserve"> to 91</w:t>
      </w:r>
      <w:r w:rsidR="0036083B">
        <w:rPr>
          <w:szCs w:val="24"/>
        </w:rPr>
        <w:t>%</w:t>
      </w:r>
      <w:r w:rsidR="0046352F">
        <w:rPr>
          <w:szCs w:val="24"/>
        </w:rPr>
        <w:t>) and 95% (92</w:t>
      </w:r>
      <w:r w:rsidR="0036083B">
        <w:rPr>
          <w:szCs w:val="24"/>
        </w:rPr>
        <w:t>%</w:t>
      </w:r>
      <w:r w:rsidR="0046352F">
        <w:rPr>
          <w:szCs w:val="24"/>
        </w:rPr>
        <w:t xml:space="preserve"> to 97</w:t>
      </w:r>
      <w:r w:rsidR="0036083B">
        <w:rPr>
          <w:szCs w:val="24"/>
        </w:rPr>
        <w:t>%</w:t>
      </w:r>
      <w:r w:rsidR="0046352F">
        <w:rPr>
          <w:szCs w:val="24"/>
        </w:rPr>
        <w:t xml:space="preserve">). </w:t>
      </w:r>
    </w:p>
    <w:p w14:paraId="0B0D9C57" w14:textId="79B5A826" w:rsidR="0006490C" w:rsidRDefault="0006490C" w:rsidP="0046352F">
      <w:pPr>
        <w:spacing w:line="480" w:lineRule="auto"/>
        <w:jc w:val="both"/>
        <w:rPr>
          <w:szCs w:val="24"/>
        </w:rPr>
      </w:pPr>
      <w:r w:rsidRPr="00030934">
        <w:t xml:space="preserve">Secondary </w:t>
      </w:r>
      <w:r w:rsidR="0036083B">
        <w:t xml:space="preserve">endpoints </w:t>
      </w:r>
      <w:r w:rsidRPr="00030934">
        <w:t>calculated for daytime</w:t>
      </w:r>
      <w:r>
        <w:t xml:space="preserve"> </w:t>
      </w:r>
      <w:r w:rsidRPr="00030934">
        <w:t xml:space="preserve">and </w:t>
      </w:r>
      <w:r w:rsidR="00BB7024">
        <w:t>night-</w:t>
      </w:r>
      <w:r w:rsidR="004C381D">
        <w:t>time</w:t>
      </w:r>
      <w:r w:rsidRPr="00030934">
        <w:t xml:space="preserve"> ar</w:t>
      </w:r>
      <w:r>
        <w:t>e shown in</w:t>
      </w:r>
      <w:r w:rsidR="00F437B9">
        <w:rPr>
          <w:i/>
          <w:szCs w:val="24"/>
        </w:rPr>
        <w:t xml:space="preserve"> </w:t>
      </w:r>
      <w:r w:rsidR="00F437B9">
        <w:rPr>
          <w:szCs w:val="24"/>
        </w:rPr>
        <w:t xml:space="preserve">Table 3. </w:t>
      </w:r>
      <w:r w:rsidR="00482D3D">
        <w:rPr>
          <w:szCs w:val="24"/>
        </w:rPr>
        <w:t xml:space="preserve">Tight glucose control </w:t>
      </w:r>
      <w:r w:rsidR="00482D3D">
        <w:t xml:space="preserve">was </w:t>
      </w:r>
      <w:r w:rsidR="00C07424">
        <w:t>particularly prominent during the night-time (Figure 1, Table 3).</w:t>
      </w:r>
      <w:r w:rsidR="00D35442">
        <w:t xml:space="preserve"> </w:t>
      </w:r>
      <w:r w:rsidR="00052126">
        <w:rPr>
          <w:szCs w:val="24"/>
        </w:rPr>
        <w:t>There was no evi</w:t>
      </w:r>
      <w:r w:rsidR="00F437B9" w:rsidRPr="00F437B9">
        <w:rPr>
          <w:szCs w:val="24"/>
        </w:rPr>
        <w:t>dence that</w:t>
      </w:r>
      <w:r w:rsidR="00052126">
        <w:rPr>
          <w:szCs w:val="24"/>
        </w:rPr>
        <w:t xml:space="preserve"> the effect of treatment depended</w:t>
      </w:r>
      <w:r w:rsidR="00F437B9" w:rsidRPr="00F437B9">
        <w:rPr>
          <w:szCs w:val="24"/>
        </w:rPr>
        <w:t xml:space="preserve"> on time</w:t>
      </w:r>
      <w:r w:rsidR="00052126">
        <w:rPr>
          <w:szCs w:val="24"/>
        </w:rPr>
        <w:t xml:space="preserve"> of the day (</w:t>
      </w:r>
      <w:r w:rsidR="00A43D28">
        <w:rPr>
          <w:szCs w:val="24"/>
        </w:rPr>
        <w:t>Table 3</w:t>
      </w:r>
      <w:r w:rsidR="00052126">
        <w:rPr>
          <w:szCs w:val="24"/>
        </w:rPr>
        <w:t xml:space="preserve">). </w:t>
      </w:r>
    </w:p>
    <w:p w14:paraId="6F6C1A19" w14:textId="1E377293" w:rsidR="00BA0D6A" w:rsidRDefault="00BA0D6A" w:rsidP="00BA0D6A">
      <w:pPr>
        <w:spacing w:line="480" w:lineRule="auto"/>
        <w:rPr>
          <w:i/>
          <w:szCs w:val="24"/>
        </w:rPr>
      </w:pPr>
      <w:r w:rsidRPr="00D96BA0">
        <w:rPr>
          <w:i/>
          <w:szCs w:val="24"/>
        </w:rPr>
        <w:t>Adverse events</w:t>
      </w:r>
    </w:p>
    <w:p w14:paraId="4908092D" w14:textId="13CF6EF1" w:rsidR="004B46D3" w:rsidRDefault="00C231C6" w:rsidP="004B46D3">
      <w:pPr>
        <w:autoSpaceDE w:val="0"/>
        <w:autoSpaceDN w:val="0"/>
        <w:adjustRightInd w:val="0"/>
        <w:spacing w:after="0" w:line="480" w:lineRule="auto"/>
        <w:jc w:val="both"/>
        <w:rPr>
          <w:rFonts w:ascii="AdvOT7b515deb" w:hAnsi="AdvOT7b515deb" w:cs="AdvOT7b515deb"/>
          <w:sz w:val="19"/>
          <w:szCs w:val="19"/>
          <w:lang w:eastAsia="en-GB"/>
        </w:rPr>
      </w:pPr>
      <w:r w:rsidRPr="004B46D3">
        <w:rPr>
          <w:szCs w:val="24"/>
        </w:rPr>
        <w:t xml:space="preserve">No severe hypoglycaemia or diabetic ketoacidosis events </w:t>
      </w:r>
      <w:r w:rsidR="00A1072D" w:rsidRPr="004B46D3">
        <w:rPr>
          <w:szCs w:val="24"/>
        </w:rPr>
        <w:t xml:space="preserve">were </w:t>
      </w:r>
      <w:r w:rsidR="00DE01A3">
        <w:rPr>
          <w:szCs w:val="24"/>
        </w:rPr>
        <w:t>reported during the entire study</w:t>
      </w:r>
      <w:r w:rsidR="00A1072D" w:rsidRPr="004B46D3">
        <w:rPr>
          <w:szCs w:val="24"/>
        </w:rPr>
        <w:t xml:space="preserve">. </w:t>
      </w:r>
      <w:r w:rsidR="009C37A8" w:rsidRPr="004B46D3">
        <w:rPr>
          <w:szCs w:val="24"/>
        </w:rPr>
        <w:t>One participant was hospitalised</w:t>
      </w:r>
      <w:r w:rsidR="00A1072D" w:rsidRPr="004B46D3">
        <w:rPr>
          <w:szCs w:val="24"/>
        </w:rPr>
        <w:t xml:space="preserve"> during washout</w:t>
      </w:r>
      <w:r w:rsidR="009C37A8" w:rsidRPr="004B46D3">
        <w:rPr>
          <w:szCs w:val="24"/>
        </w:rPr>
        <w:t xml:space="preserve"> due to a lower respiratory tract infection. </w:t>
      </w:r>
      <w:r w:rsidR="004B46D3" w:rsidRPr="004B46D3">
        <w:rPr>
          <w:szCs w:val="24"/>
        </w:rPr>
        <w:t>Six</w:t>
      </w:r>
      <w:r w:rsidR="00A1072D" w:rsidRPr="004B46D3">
        <w:rPr>
          <w:szCs w:val="24"/>
        </w:rPr>
        <w:t xml:space="preserve"> </w:t>
      </w:r>
      <w:r w:rsidR="009C37A8" w:rsidRPr="004B46D3">
        <w:rPr>
          <w:szCs w:val="24"/>
        </w:rPr>
        <w:t xml:space="preserve">other adverse events </w:t>
      </w:r>
      <w:r w:rsidR="004B46D3" w:rsidRPr="004B46D3">
        <w:rPr>
          <w:szCs w:val="24"/>
        </w:rPr>
        <w:t xml:space="preserve">were </w:t>
      </w:r>
      <w:r w:rsidR="00560924">
        <w:rPr>
          <w:szCs w:val="24"/>
        </w:rPr>
        <w:t>reported</w:t>
      </w:r>
      <w:r w:rsidR="004B46D3" w:rsidRPr="004B46D3">
        <w:rPr>
          <w:szCs w:val="24"/>
        </w:rPr>
        <w:t xml:space="preserve">, three of which </w:t>
      </w:r>
      <w:r w:rsidR="00560924">
        <w:rPr>
          <w:szCs w:val="24"/>
        </w:rPr>
        <w:t xml:space="preserve">occurred </w:t>
      </w:r>
      <w:r w:rsidR="004B46D3" w:rsidRPr="004B46D3">
        <w:rPr>
          <w:szCs w:val="24"/>
        </w:rPr>
        <w:t xml:space="preserve">during run-in, </w:t>
      </w:r>
      <w:r w:rsidR="007222A4">
        <w:rPr>
          <w:szCs w:val="24"/>
        </w:rPr>
        <w:t xml:space="preserve">one during washout, </w:t>
      </w:r>
      <w:r w:rsidR="004B46D3" w:rsidRPr="004B46D3">
        <w:rPr>
          <w:szCs w:val="24"/>
        </w:rPr>
        <w:t xml:space="preserve">and </w:t>
      </w:r>
      <w:r w:rsidR="00560924">
        <w:rPr>
          <w:szCs w:val="24"/>
        </w:rPr>
        <w:t xml:space="preserve">the other </w:t>
      </w:r>
      <w:r w:rsidR="004B46D3" w:rsidRPr="004B46D3">
        <w:rPr>
          <w:szCs w:val="24"/>
        </w:rPr>
        <w:t>t</w:t>
      </w:r>
      <w:r w:rsidR="007222A4">
        <w:rPr>
          <w:szCs w:val="24"/>
        </w:rPr>
        <w:t>wo</w:t>
      </w:r>
      <w:r w:rsidR="00A1072D" w:rsidRPr="004B46D3">
        <w:rPr>
          <w:szCs w:val="24"/>
        </w:rPr>
        <w:t xml:space="preserve"> during closed-loop with </w:t>
      </w:r>
      <w:r w:rsidR="00C45412">
        <w:rPr>
          <w:szCs w:val="24"/>
        </w:rPr>
        <w:t xml:space="preserve">standard strength insulin </w:t>
      </w:r>
      <w:r w:rsidR="00A1072D" w:rsidRPr="004B46D3">
        <w:rPr>
          <w:szCs w:val="24"/>
        </w:rPr>
        <w:t xml:space="preserve">(Table S1, appendix). None of the events were </w:t>
      </w:r>
      <w:r w:rsidR="00DE01A3">
        <w:rPr>
          <w:szCs w:val="24"/>
        </w:rPr>
        <w:t xml:space="preserve">deemed </w:t>
      </w:r>
      <w:r w:rsidR="00A1072D" w:rsidRPr="004B46D3">
        <w:rPr>
          <w:szCs w:val="24"/>
        </w:rPr>
        <w:t>related to study devices or study procedures</w:t>
      </w:r>
      <w:r w:rsidR="00560924">
        <w:rPr>
          <w:szCs w:val="24"/>
        </w:rPr>
        <w:t>.</w:t>
      </w:r>
      <w:r w:rsidR="00A1072D" w:rsidRPr="004B46D3">
        <w:rPr>
          <w:szCs w:val="24"/>
        </w:rPr>
        <w:t xml:space="preserve"> All participants recovered fully without clinical sequelae. </w:t>
      </w:r>
    </w:p>
    <w:p w14:paraId="3B2A0F04" w14:textId="77777777" w:rsidR="0046352F" w:rsidRDefault="0046352F" w:rsidP="004B46D3">
      <w:pPr>
        <w:autoSpaceDE w:val="0"/>
        <w:autoSpaceDN w:val="0"/>
        <w:adjustRightInd w:val="0"/>
        <w:spacing w:after="0" w:line="480" w:lineRule="auto"/>
        <w:jc w:val="both"/>
        <w:rPr>
          <w:rFonts w:ascii="AdvOT7b515deb" w:hAnsi="AdvOT7b515deb" w:cs="AdvOT7b515deb"/>
          <w:sz w:val="19"/>
          <w:szCs w:val="19"/>
          <w:lang w:eastAsia="en-GB"/>
        </w:rPr>
      </w:pPr>
    </w:p>
    <w:p w14:paraId="177E9978" w14:textId="513DB4D8" w:rsidR="00DE01A3" w:rsidRDefault="00DE01A3">
      <w:pPr>
        <w:spacing w:after="0" w:line="240" w:lineRule="auto"/>
        <w:rPr>
          <w:b/>
          <w:szCs w:val="24"/>
        </w:rPr>
      </w:pPr>
    </w:p>
    <w:p w14:paraId="786F70AE" w14:textId="77777777" w:rsidR="00F732E0" w:rsidRDefault="00F732E0">
      <w:pPr>
        <w:spacing w:after="0" w:line="240" w:lineRule="auto"/>
        <w:rPr>
          <w:b/>
          <w:szCs w:val="24"/>
        </w:rPr>
      </w:pPr>
      <w:r>
        <w:rPr>
          <w:b/>
          <w:szCs w:val="24"/>
        </w:rPr>
        <w:br w:type="page"/>
      </w:r>
    </w:p>
    <w:p w14:paraId="5F077633" w14:textId="11618971" w:rsidR="00D23C97" w:rsidRDefault="00F732E0" w:rsidP="004B46D3">
      <w:pPr>
        <w:autoSpaceDE w:val="0"/>
        <w:autoSpaceDN w:val="0"/>
        <w:adjustRightInd w:val="0"/>
        <w:spacing w:after="0" w:line="480" w:lineRule="auto"/>
        <w:jc w:val="both"/>
        <w:rPr>
          <w:b/>
          <w:szCs w:val="24"/>
        </w:rPr>
      </w:pPr>
      <w:r>
        <w:rPr>
          <w:b/>
          <w:szCs w:val="24"/>
        </w:rPr>
        <w:lastRenderedPageBreak/>
        <w:t>CONCLUSIONS</w:t>
      </w:r>
    </w:p>
    <w:p w14:paraId="0581EBD2" w14:textId="240EB6D5" w:rsidR="0027142C" w:rsidRPr="0027142C" w:rsidRDefault="0027142C" w:rsidP="00E909E0">
      <w:pPr>
        <w:spacing w:line="480" w:lineRule="auto"/>
        <w:jc w:val="both"/>
        <w:rPr>
          <w:szCs w:val="24"/>
        </w:rPr>
      </w:pPr>
      <w:r w:rsidRPr="0027142C">
        <w:rPr>
          <w:szCs w:val="24"/>
        </w:rPr>
        <w:t xml:space="preserve">To our knowledge, this is the first and longest randomised controlled trial investigating day-and-night application of closed-loop insulin delivery in </w:t>
      </w:r>
      <w:r w:rsidR="00D30AB0">
        <w:rPr>
          <w:szCs w:val="24"/>
        </w:rPr>
        <w:t xml:space="preserve">very </w:t>
      </w:r>
      <w:r w:rsidRPr="0027142C">
        <w:rPr>
          <w:szCs w:val="24"/>
        </w:rPr>
        <w:t>young chil</w:t>
      </w:r>
      <w:r w:rsidR="00E909E0">
        <w:rPr>
          <w:szCs w:val="24"/>
        </w:rPr>
        <w:t xml:space="preserve">dren with type 1 diabetes </w:t>
      </w:r>
      <w:r w:rsidR="002E1EEE">
        <w:rPr>
          <w:szCs w:val="24"/>
        </w:rPr>
        <w:t xml:space="preserve">during unrestricted </w:t>
      </w:r>
      <w:r w:rsidRPr="0027142C">
        <w:rPr>
          <w:szCs w:val="24"/>
        </w:rPr>
        <w:t xml:space="preserve">living. </w:t>
      </w:r>
      <w:r w:rsidR="00D96BA0">
        <w:rPr>
          <w:szCs w:val="24"/>
        </w:rPr>
        <w:t>Our findings</w:t>
      </w:r>
      <w:r w:rsidRPr="0027142C">
        <w:rPr>
          <w:szCs w:val="24"/>
        </w:rPr>
        <w:t xml:space="preserve"> </w:t>
      </w:r>
      <w:r w:rsidR="008D3699">
        <w:rPr>
          <w:szCs w:val="24"/>
        </w:rPr>
        <w:t xml:space="preserve">document </w:t>
      </w:r>
      <w:r w:rsidRPr="0027142C">
        <w:rPr>
          <w:szCs w:val="24"/>
        </w:rPr>
        <w:t xml:space="preserve">that hybrid closed-loop </w:t>
      </w:r>
      <w:r w:rsidR="007A578D">
        <w:rPr>
          <w:szCs w:val="24"/>
        </w:rPr>
        <w:t>insulin delivery</w:t>
      </w:r>
      <w:r w:rsidR="006C350C">
        <w:rPr>
          <w:szCs w:val="24"/>
        </w:rPr>
        <w:t xml:space="preserve"> in a relatively well controlled population</w:t>
      </w:r>
      <w:r w:rsidR="007A578D">
        <w:rPr>
          <w:szCs w:val="24"/>
        </w:rPr>
        <w:t xml:space="preserve"> </w:t>
      </w:r>
      <w:r w:rsidR="008D3699">
        <w:rPr>
          <w:szCs w:val="24"/>
        </w:rPr>
        <w:t xml:space="preserve">is </w:t>
      </w:r>
      <w:r w:rsidR="00735C47">
        <w:rPr>
          <w:szCs w:val="24"/>
        </w:rPr>
        <w:t xml:space="preserve">feasible and </w:t>
      </w:r>
      <w:r w:rsidRPr="0027142C">
        <w:rPr>
          <w:szCs w:val="24"/>
        </w:rPr>
        <w:t xml:space="preserve">safe in </w:t>
      </w:r>
      <w:r w:rsidR="00D30AB0">
        <w:rPr>
          <w:szCs w:val="24"/>
        </w:rPr>
        <w:t>managing glucose control</w:t>
      </w:r>
      <w:r w:rsidRPr="0027142C">
        <w:rPr>
          <w:szCs w:val="24"/>
        </w:rPr>
        <w:t>.</w:t>
      </w:r>
      <w:r w:rsidR="00DA787A">
        <w:rPr>
          <w:szCs w:val="24"/>
        </w:rPr>
        <w:t xml:space="preserve"> No benefits </w:t>
      </w:r>
      <w:r w:rsidR="00341307">
        <w:rPr>
          <w:szCs w:val="24"/>
        </w:rPr>
        <w:t>associated with the use of diluted insulin were observed.</w:t>
      </w:r>
    </w:p>
    <w:p w14:paraId="64409914" w14:textId="603AFF16" w:rsidR="0027142C" w:rsidRPr="0027142C" w:rsidRDefault="007A578D" w:rsidP="00016D48">
      <w:pPr>
        <w:spacing w:line="480" w:lineRule="auto"/>
        <w:jc w:val="both"/>
        <w:rPr>
          <w:szCs w:val="24"/>
        </w:rPr>
      </w:pPr>
      <w:r>
        <w:rPr>
          <w:szCs w:val="24"/>
        </w:rPr>
        <w:t xml:space="preserve">Results of the </w:t>
      </w:r>
      <w:r w:rsidR="00AD56A2">
        <w:rPr>
          <w:szCs w:val="24"/>
        </w:rPr>
        <w:t xml:space="preserve">present study are consistent with </w:t>
      </w:r>
      <w:r w:rsidR="0027142C" w:rsidRPr="0027142C">
        <w:rPr>
          <w:szCs w:val="24"/>
        </w:rPr>
        <w:t>observations in older children,</w:t>
      </w:r>
      <w:r w:rsidR="00AD56A2">
        <w:rPr>
          <w:szCs w:val="24"/>
        </w:rPr>
        <w:fldChar w:fldCharType="begin"/>
      </w:r>
      <w:r w:rsidR="00BD736D">
        <w:rPr>
          <w:szCs w:val="24"/>
        </w:rPr>
        <w:instrText xml:space="preserve"> ADDIN EN.CITE &lt;EndNote&gt;&lt;Cite&gt;&lt;Author&gt;Thabit&lt;/Author&gt;&lt;Year&gt;2015&lt;/Year&gt;&lt;RecNum&gt;0&lt;/RecNum&gt;&lt;IDText&gt;Home use of an artificial beta cell in type 1 diabetes&lt;/IDText&gt;&lt;DisplayText&gt;(6)&lt;/DisplayText&gt;&lt;record&gt;&lt;dates&gt;&lt;pub-dates&gt;&lt;date&gt;Nov&lt;/date&gt;&lt;/pub-dates&gt;&lt;year&gt;2015&lt;/year&gt;&lt;/dates&gt;&lt;urls&gt;&lt;related-urls&gt;&lt;url&gt;http://www.ncbi.nlm.nih.gov/pubmed/26379095&lt;/url&gt;&lt;/related-urls&gt;&lt;/urls&gt;&lt;isbn&gt;1533-4406&lt;/isbn&gt;&lt;titles&gt;&lt;title&gt;Home use of an artificial beta cell in type 1 diabetes&lt;/title&gt;&lt;secondary-title&gt;N Engl J Med&lt;/secondary-title&gt;&lt;/titles&gt;&lt;pages&gt;2129-40&lt;/pages&gt;&lt;number&gt;22&lt;/number&gt;&lt;contributors&gt;&lt;authors&gt;&lt;author&gt;Thabit, H.&lt;/author&gt;&lt;author&gt;Tauschmann, M.&lt;/author&gt;&lt;author&gt;Allen, J. M.&lt;/author&gt;&lt;author&gt;Leelarathna, L.&lt;/author&gt;&lt;author&gt;Hartnell, S.&lt;/author&gt;&lt;author&gt;Wilinska, M. E.&lt;/author&gt;&lt;author&gt;Acerini, C. L.&lt;/author&gt;&lt;author&gt;Dellweg, S.&lt;/author&gt;&lt;author&gt;Benesch, C.&lt;/author&gt;&lt;author&gt;Heinemann, L.&lt;/author&gt;&lt;author&gt;Mader, J. K.&lt;/author&gt;&lt;author&gt;Holzer, M.&lt;/author&gt;&lt;author&gt;Kojzar, H.&lt;/author&gt;&lt;author&gt;Exall, J.&lt;/author&gt;&lt;author&gt;Yong, J.&lt;/author&gt;&lt;author&gt;Pichierri, J.&lt;/author&gt;&lt;author&gt;Barnard, K. D.&lt;/author&gt;&lt;author&gt;Kollman, C.&lt;/author&gt;&lt;author&gt;Cheng, P.&lt;/author&gt;&lt;author&gt;Hindmarsh, P. C.&lt;/author&gt;&lt;author&gt;Campbell, F. M.&lt;/author&gt;&lt;author&gt;Arnolds, S.&lt;/author&gt;&lt;author&gt;Pieber, T. R.&lt;/author&gt;&lt;author&gt;Evans, M. L.&lt;/author&gt;&lt;author&gt;Dunger, D. B.&lt;/author&gt;&lt;author&gt;Hovorka, R.&lt;/author&gt;&lt;author&gt;APCam&amp;amp;AP@home Consortium,&lt;/author&gt;&lt;/authors&gt;&lt;/contributors&gt;&lt;language&gt;eng&lt;/language&gt;&lt;added-date format="utc"&gt;1450003905&lt;/added-date&gt;&lt;ref-type name="Journal Article"&gt;17&lt;/ref-type&gt;&lt;rec-number&gt;316&lt;/rec-number&gt;&lt;last-updated-date format="utc"&gt;1467015809&lt;/last-updated-date&gt;&lt;accession-num&gt;26379095&lt;/accession-num&gt;&lt;electronic-resource-num&gt;10.1056/NEJMoa1509351&lt;/electronic-resource-num&gt;&lt;volume&gt;373&lt;/volume&gt;&lt;/record&gt;&lt;/Cite&gt;&lt;/EndNote&gt;</w:instrText>
      </w:r>
      <w:r w:rsidR="00AD56A2">
        <w:rPr>
          <w:szCs w:val="24"/>
        </w:rPr>
        <w:fldChar w:fldCharType="separate"/>
      </w:r>
      <w:r w:rsidR="00BD736D">
        <w:rPr>
          <w:noProof/>
          <w:szCs w:val="24"/>
        </w:rPr>
        <w:t>(6)</w:t>
      </w:r>
      <w:r w:rsidR="00AD56A2">
        <w:rPr>
          <w:szCs w:val="24"/>
        </w:rPr>
        <w:fldChar w:fldCharType="end"/>
      </w:r>
      <w:r w:rsidR="0027142C" w:rsidRPr="0027142C">
        <w:rPr>
          <w:szCs w:val="24"/>
        </w:rPr>
        <w:t xml:space="preserve"> adolescents</w:t>
      </w:r>
      <w:r w:rsidR="00BD736D">
        <w:rPr>
          <w:szCs w:val="24"/>
        </w:rPr>
        <w:t xml:space="preserve"> </w:t>
      </w:r>
      <w:r w:rsidR="00AD56A2">
        <w:rPr>
          <w:szCs w:val="24"/>
        </w:rPr>
        <w:fldChar w:fldCharType="begin">
          <w:fldData xml:space="preserve">PEVuZE5vdGU+PENpdGU+PEF1dGhvcj5UaGFiaXQ8L0F1dGhvcj48WWVhcj4yMDE1PC9ZZWFyPjxS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</w:fldData>
        </w:fldChar>
      </w:r>
      <w:r w:rsidR="00BD736D">
        <w:rPr>
          <w:szCs w:val="24"/>
        </w:rPr>
        <w:instrText xml:space="preserve"> ADDIN EN.CITE </w:instrText>
      </w:r>
      <w:r w:rsidR="00BD736D">
        <w:rPr>
          <w:szCs w:val="24"/>
        </w:rPr>
        <w:fldChar w:fldCharType="begin">
          <w:fldData xml:space="preserve">PEVuZE5vdGU+PENpdGU+PEF1dGhvcj5UaGFiaXQ8L0F1dGhvcj48WWVhcj4yMDE1PC9ZZWFyPjxS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</w:fldData>
        </w:fldChar>
      </w:r>
      <w:r w:rsidR="00BD736D">
        <w:rPr>
          <w:szCs w:val="24"/>
        </w:rPr>
        <w:instrText xml:space="preserve"> ADDIN EN.CITE.DATA </w:instrText>
      </w:r>
      <w:r w:rsidR="00BD736D">
        <w:rPr>
          <w:szCs w:val="24"/>
        </w:rPr>
      </w:r>
      <w:r w:rsidR="00BD736D">
        <w:rPr>
          <w:szCs w:val="24"/>
        </w:rPr>
        <w:fldChar w:fldCharType="end"/>
      </w:r>
      <w:r w:rsidR="00AD56A2">
        <w:rPr>
          <w:szCs w:val="24"/>
        </w:rPr>
      </w:r>
      <w:r w:rsidR="00AD56A2">
        <w:rPr>
          <w:szCs w:val="24"/>
        </w:rPr>
        <w:fldChar w:fldCharType="separate"/>
      </w:r>
      <w:r w:rsidR="00BD736D">
        <w:rPr>
          <w:noProof/>
          <w:szCs w:val="24"/>
        </w:rPr>
        <w:t>(6; 7)</w:t>
      </w:r>
      <w:r w:rsidR="00AD56A2">
        <w:rPr>
          <w:szCs w:val="24"/>
        </w:rPr>
        <w:fldChar w:fldCharType="end"/>
      </w:r>
      <w:r w:rsidR="00BD736D">
        <w:rPr>
          <w:szCs w:val="24"/>
        </w:rPr>
        <w:t>,</w:t>
      </w:r>
      <w:r w:rsidR="0027142C" w:rsidRPr="0027142C">
        <w:rPr>
          <w:szCs w:val="24"/>
        </w:rPr>
        <w:t xml:space="preserve"> adults</w:t>
      </w:r>
      <w:r w:rsidR="00BD736D">
        <w:rPr>
          <w:szCs w:val="24"/>
        </w:rPr>
        <w:t xml:space="preserve"> </w:t>
      </w:r>
      <w:r w:rsidR="00AD56A2">
        <w:rPr>
          <w:szCs w:val="24"/>
        </w:rPr>
        <w:fldChar w:fldCharType="begin">
          <w:fldData xml:space="preserve">PEVuZE5vdGU+PENpdGU+PEF1dGhvcj5UaGFiaXQ8L0F1dGhvcj48WWVhcj4yMDE1PC9ZZWFyPjxS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=
</w:fldData>
        </w:fldChar>
      </w:r>
      <w:r w:rsidR="00BD736D">
        <w:rPr>
          <w:szCs w:val="24"/>
        </w:rPr>
        <w:instrText xml:space="preserve"> ADDIN EN.CITE </w:instrText>
      </w:r>
      <w:r w:rsidR="00BD736D">
        <w:rPr>
          <w:szCs w:val="24"/>
        </w:rPr>
        <w:fldChar w:fldCharType="begin">
          <w:fldData xml:space="preserve">PEVuZE5vdGU+PENpdGU+PEF1dGhvcj5UaGFiaXQ8L0F1dGhvcj48WWVhcj4yMDE1PC9ZZWFyPjxS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=
</w:fldData>
        </w:fldChar>
      </w:r>
      <w:r w:rsidR="00BD736D">
        <w:rPr>
          <w:szCs w:val="24"/>
        </w:rPr>
        <w:instrText xml:space="preserve"> ADDIN EN.CITE.DATA </w:instrText>
      </w:r>
      <w:r w:rsidR="00BD736D">
        <w:rPr>
          <w:szCs w:val="24"/>
        </w:rPr>
      </w:r>
      <w:r w:rsidR="00BD736D">
        <w:rPr>
          <w:szCs w:val="24"/>
        </w:rPr>
        <w:fldChar w:fldCharType="end"/>
      </w:r>
      <w:r w:rsidR="00AD56A2">
        <w:rPr>
          <w:szCs w:val="24"/>
        </w:rPr>
      </w:r>
      <w:r w:rsidR="00AD56A2">
        <w:rPr>
          <w:szCs w:val="24"/>
        </w:rPr>
        <w:fldChar w:fldCharType="separate"/>
      </w:r>
      <w:r w:rsidR="00BD736D">
        <w:rPr>
          <w:noProof/>
          <w:szCs w:val="24"/>
        </w:rPr>
        <w:t>(6; 9)</w:t>
      </w:r>
      <w:r w:rsidR="00AD56A2">
        <w:rPr>
          <w:szCs w:val="24"/>
        </w:rPr>
        <w:fldChar w:fldCharType="end"/>
      </w:r>
      <w:r w:rsidR="00BD736D">
        <w:rPr>
          <w:szCs w:val="24"/>
        </w:rPr>
        <w:t>,</w:t>
      </w:r>
      <w:r w:rsidR="003E5252">
        <w:rPr>
          <w:szCs w:val="24"/>
        </w:rPr>
        <w:t xml:space="preserve"> and pregnant women</w:t>
      </w:r>
      <w:r w:rsidR="00BD736D">
        <w:rPr>
          <w:szCs w:val="24"/>
        </w:rPr>
        <w:t xml:space="preserve"> </w:t>
      </w:r>
      <w:r w:rsidR="003E5252">
        <w:rPr>
          <w:szCs w:val="24"/>
        </w:rPr>
        <w:fldChar w:fldCharType="begin">
          <w:fldData xml:space="preserve">PEVuZE5vdGU+PENpdGU+PEF1dGhvcj5TdGV3YXJ0PC9BdXRob3I+PFllYXI+MjAxODwvWWVhcj48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=
</w:fldData>
        </w:fldChar>
      </w:r>
      <w:r w:rsidR="00464C94">
        <w:rPr>
          <w:szCs w:val="24"/>
        </w:rPr>
        <w:instrText xml:space="preserve"> ADDIN EN.CITE </w:instrText>
      </w:r>
      <w:r w:rsidR="00464C94">
        <w:rPr>
          <w:szCs w:val="24"/>
        </w:rPr>
        <w:fldChar w:fldCharType="begin">
          <w:fldData xml:space="preserve">PEVuZE5vdGU+PENpdGU+PEF1dGhvcj5TdGV3YXJ0PC9BdXRob3I+PFllYXI+MjAxODwvWWVhcj48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=
</w:fldData>
        </w:fldChar>
      </w:r>
      <w:r w:rsidR="00464C94">
        <w:rPr>
          <w:szCs w:val="24"/>
        </w:rPr>
        <w:instrText xml:space="preserve"> ADDIN EN.CITE.DATA </w:instrText>
      </w:r>
      <w:r w:rsidR="00464C94">
        <w:rPr>
          <w:szCs w:val="24"/>
        </w:rPr>
      </w:r>
      <w:r w:rsidR="00464C94">
        <w:rPr>
          <w:szCs w:val="24"/>
        </w:rPr>
        <w:fldChar w:fldCharType="end"/>
      </w:r>
      <w:r w:rsidR="003E5252">
        <w:rPr>
          <w:szCs w:val="24"/>
        </w:rPr>
      </w:r>
      <w:r w:rsidR="003E5252">
        <w:rPr>
          <w:szCs w:val="24"/>
        </w:rPr>
        <w:fldChar w:fldCharType="separate"/>
      </w:r>
      <w:r w:rsidR="00464C94">
        <w:rPr>
          <w:noProof/>
          <w:szCs w:val="24"/>
        </w:rPr>
        <w:t>(20)</w:t>
      </w:r>
      <w:r w:rsidR="003E5252">
        <w:rPr>
          <w:szCs w:val="24"/>
        </w:rPr>
        <w:fldChar w:fldCharType="end"/>
      </w:r>
      <w:r w:rsidR="003E5252">
        <w:rPr>
          <w:szCs w:val="24"/>
        </w:rPr>
        <w:t xml:space="preserve"> </w:t>
      </w:r>
      <w:r w:rsidR="0027142C" w:rsidRPr="0027142C">
        <w:rPr>
          <w:szCs w:val="24"/>
        </w:rPr>
        <w:t xml:space="preserve">about </w:t>
      </w:r>
      <w:r w:rsidR="003E5252">
        <w:rPr>
          <w:szCs w:val="24"/>
        </w:rPr>
        <w:t xml:space="preserve">safety and efficacy </w:t>
      </w:r>
      <w:r w:rsidR="0027142C" w:rsidRPr="0027142C">
        <w:rPr>
          <w:szCs w:val="24"/>
        </w:rPr>
        <w:t xml:space="preserve">of closed-loop therapy using Cambridge model predictive control. </w:t>
      </w:r>
      <w:r w:rsidR="00016D48">
        <w:rPr>
          <w:szCs w:val="24"/>
        </w:rPr>
        <w:t>This conf</w:t>
      </w:r>
      <w:r w:rsidR="00341307">
        <w:rPr>
          <w:szCs w:val="24"/>
        </w:rPr>
        <w:t>i</w:t>
      </w:r>
      <w:r w:rsidR="00016D48">
        <w:rPr>
          <w:szCs w:val="24"/>
        </w:rPr>
        <w:t>rms</w:t>
      </w:r>
      <w:r w:rsidR="00AD56A2">
        <w:rPr>
          <w:szCs w:val="24"/>
        </w:rPr>
        <w:t xml:space="preserve"> the robustness of </w:t>
      </w:r>
      <w:r w:rsidR="00C07424">
        <w:rPr>
          <w:szCs w:val="24"/>
        </w:rPr>
        <w:t xml:space="preserve">our model predictive algorithm </w:t>
      </w:r>
      <w:r w:rsidR="00AD56A2">
        <w:rPr>
          <w:szCs w:val="24"/>
        </w:rPr>
        <w:t xml:space="preserve">and supports the application of our closed-loop systems across a </w:t>
      </w:r>
      <w:r w:rsidR="003E5252">
        <w:rPr>
          <w:szCs w:val="24"/>
        </w:rPr>
        <w:t xml:space="preserve">broad </w:t>
      </w:r>
      <w:r w:rsidR="00AD56A2">
        <w:rPr>
          <w:szCs w:val="24"/>
        </w:rPr>
        <w:t>range of people with type 1 diabetes</w:t>
      </w:r>
      <w:r w:rsidR="00016D48">
        <w:rPr>
          <w:szCs w:val="24"/>
        </w:rPr>
        <w:t xml:space="preserve"> including </w:t>
      </w:r>
      <w:r w:rsidR="00341307">
        <w:rPr>
          <w:szCs w:val="24"/>
        </w:rPr>
        <w:t xml:space="preserve">pre-school </w:t>
      </w:r>
      <w:r w:rsidR="00016D48">
        <w:rPr>
          <w:szCs w:val="24"/>
        </w:rPr>
        <w:t>children</w:t>
      </w:r>
      <w:r w:rsidR="000C4CCF">
        <w:rPr>
          <w:szCs w:val="24"/>
        </w:rPr>
        <w:t>.</w:t>
      </w:r>
    </w:p>
    <w:p w14:paraId="1D3D712B" w14:textId="1E552B8C" w:rsidR="0027142C" w:rsidRPr="0027142C" w:rsidRDefault="00D46E10" w:rsidP="00DB35F4">
      <w:pPr>
        <w:spacing w:line="480" w:lineRule="auto"/>
        <w:jc w:val="both"/>
        <w:rPr>
          <w:szCs w:val="24"/>
        </w:rPr>
      </w:pPr>
      <w:r>
        <w:rPr>
          <w:szCs w:val="24"/>
        </w:rPr>
        <w:t xml:space="preserve">Studies </w:t>
      </w:r>
      <w:r w:rsidR="00015BA3">
        <w:rPr>
          <w:szCs w:val="24"/>
        </w:rPr>
        <w:t xml:space="preserve">of </w:t>
      </w:r>
      <w:r w:rsidR="00016D48">
        <w:rPr>
          <w:szCs w:val="24"/>
        </w:rPr>
        <w:t xml:space="preserve">outpatient closed-loop use in toddlers and pre-schoolers with type 1 diabetes are sparse. </w:t>
      </w:r>
      <w:r w:rsidR="003E5252">
        <w:rPr>
          <w:szCs w:val="24"/>
        </w:rPr>
        <w:t xml:space="preserve">Hybrid </w:t>
      </w:r>
      <w:r w:rsidR="0027142C" w:rsidRPr="0027142C">
        <w:rPr>
          <w:szCs w:val="24"/>
        </w:rPr>
        <w:t>insulin delivery using a modular model predictive control</w:t>
      </w:r>
      <w:r w:rsidR="00DE7710">
        <w:rPr>
          <w:szCs w:val="24"/>
        </w:rPr>
        <w:t xml:space="preserve"> approach in children aged five</w:t>
      </w:r>
      <w:r w:rsidR="0027142C" w:rsidRPr="0027142C">
        <w:rPr>
          <w:szCs w:val="24"/>
        </w:rPr>
        <w:t xml:space="preserve"> to nine years was investigated </w:t>
      </w:r>
      <w:r w:rsidR="00236428">
        <w:rPr>
          <w:szCs w:val="24"/>
        </w:rPr>
        <w:t>i</w:t>
      </w:r>
      <w:r w:rsidR="00DE7710">
        <w:rPr>
          <w:szCs w:val="24"/>
        </w:rPr>
        <w:t xml:space="preserve">n diabetes </w:t>
      </w:r>
      <w:r w:rsidR="00DE7710" w:rsidRPr="0027142C">
        <w:rPr>
          <w:szCs w:val="24"/>
        </w:rPr>
        <w:t>camp setting</w:t>
      </w:r>
      <w:r w:rsidR="003E5252">
        <w:rPr>
          <w:szCs w:val="24"/>
        </w:rPr>
        <w:t>s</w:t>
      </w:r>
      <w:r w:rsidR="00DE7710" w:rsidRPr="0027142C">
        <w:rPr>
          <w:szCs w:val="24"/>
        </w:rPr>
        <w:t xml:space="preserve"> </w:t>
      </w:r>
      <w:r w:rsidR="003E5252">
        <w:rPr>
          <w:szCs w:val="24"/>
        </w:rPr>
        <w:t xml:space="preserve">under </w:t>
      </w:r>
      <w:r w:rsidR="00DE7710" w:rsidRPr="0027142C">
        <w:rPr>
          <w:szCs w:val="24"/>
        </w:rPr>
        <w:t>close supervision</w:t>
      </w:r>
      <w:r w:rsidR="003E5252">
        <w:rPr>
          <w:szCs w:val="24"/>
        </w:rPr>
        <w:t xml:space="preserve"> </w:t>
      </w:r>
      <w:r w:rsidR="00DE7710">
        <w:rPr>
          <w:szCs w:val="24"/>
        </w:rPr>
        <w:t>document</w:t>
      </w:r>
      <w:r w:rsidR="003E5252">
        <w:rPr>
          <w:szCs w:val="24"/>
        </w:rPr>
        <w:t>ing</w:t>
      </w:r>
      <w:r w:rsidR="0027142C" w:rsidRPr="0027142C">
        <w:rPr>
          <w:szCs w:val="24"/>
        </w:rPr>
        <w:t xml:space="preserve"> reduced </w:t>
      </w:r>
      <w:r w:rsidR="00614A52">
        <w:rPr>
          <w:szCs w:val="24"/>
        </w:rPr>
        <w:t xml:space="preserve">nocturnal </w:t>
      </w:r>
      <w:r w:rsidR="0027142C" w:rsidRPr="0027142C">
        <w:rPr>
          <w:szCs w:val="24"/>
        </w:rPr>
        <w:t xml:space="preserve">hypoglycaemia as compared </w:t>
      </w:r>
      <w:r w:rsidR="003E5252">
        <w:rPr>
          <w:szCs w:val="24"/>
        </w:rPr>
        <w:t xml:space="preserve">to </w:t>
      </w:r>
      <w:r w:rsidR="0027142C" w:rsidRPr="0027142C">
        <w:rPr>
          <w:szCs w:val="24"/>
        </w:rPr>
        <w:t>sensor-au</w:t>
      </w:r>
      <w:r w:rsidR="00DE7710">
        <w:rPr>
          <w:szCs w:val="24"/>
        </w:rPr>
        <w:t>gmented insulin pump therapy</w:t>
      </w:r>
      <w:r w:rsidR="00BD736D">
        <w:rPr>
          <w:szCs w:val="24"/>
        </w:rPr>
        <w:t xml:space="preserve"> </w:t>
      </w:r>
      <w:r w:rsidR="00236428">
        <w:rPr>
          <w:szCs w:val="24"/>
        </w:rPr>
        <w:fldChar w:fldCharType="begin"/>
      </w:r>
      <w:r w:rsidR="00BD736D">
        <w:rPr>
          <w:szCs w:val="24"/>
        </w:rPr>
        <w:instrText xml:space="preserve"> ADDIN EN.CITE &lt;EndNote&gt;&lt;Cite&gt;&lt;Author&gt;Del Favero&lt;/Author&gt;&lt;Year&gt;2016&lt;/Year&gt;&lt;RecNum&gt;0&lt;/RecNum&gt;&lt;IDText&gt;Randomized summer camp crossover trial in 5- to 9-year-old children: Outpatient wearable artificial pancreas Is feasible and safe&lt;/IDText&gt;&lt;DisplayText&gt;(12)&lt;/DisplayText&gt;&lt;record&gt;&lt;dates&gt;&lt;pub-dates&gt;&lt;date&gt;May&lt;/date&gt;&lt;/pub-dates&gt;&lt;year&gt;2016&lt;/year&gt;&lt;/dates&gt;&lt;urls&gt;&lt;related-urls&gt;&lt;url&gt;http://www.ncbi.nlm.nih.gov/pubmed/27208335&lt;/url&gt;&lt;/related-urls&gt;&lt;/urls&gt;&lt;isbn&gt;1935-5548&lt;/isbn&gt;&lt;titles&gt;&lt;title&gt;Randomized summer camp crossover trial in 5- to 9-year-old children: Outpatient wearable artificial pancreas Is feasible and safe&lt;/title&gt;&lt;secondary-title&gt;Diabetes Care&lt;/secondary-title&gt;&lt;/titles&gt;&lt;contributors&gt;&lt;authors&gt;&lt;author&gt;Del Favero, S.&lt;/author&gt;&lt;author&gt;Boscari, F.&lt;/author&gt;&lt;author&gt;Messori, M.&lt;/author&gt;&lt;author&gt;Rabbone, I.&lt;/author&gt;&lt;author&gt;Bonfanti, R.&lt;/author&gt;&lt;author&gt;Sabbion, A.&lt;/author&gt;&lt;author&gt;Iafusco, D.&lt;/author&gt;&lt;author&gt;Schiaffini, R.&lt;/author&gt;&lt;author&gt;Visentin, R.&lt;/author&gt;&lt;author&gt;Calore, R.&lt;/author&gt;&lt;author&gt;Leal Moncada, Y.&lt;/author&gt;&lt;author&gt;Galasso, S.&lt;/author&gt;&lt;author&gt;Galderisi, A.&lt;/author&gt;&lt;author&gt;Vallone, V.&lt;/author&gt;&lt;author&gt;Di Palma, F.&lt;/author&gt;&lt;author&gt;Losiouk, E.&lt;/author&gt;&lt;author&gt;Lanzola, G.&lt;/author&gt;&lt;author&gt;Tinti, D.&lt;/author&gt;&lt;author&gt;Rigamonti, A.&lt;/author&gt;&lt;author&gt;Marigliano, M.&lt;/author&gt;&lt;author&gt;Zanfardino, A.&lt;/author&gt;&lt;author&gt;Rapini, N.&lt;/author&gt;&lt;author&gt;Avogaro, A.&lt;/author&gt;&lt;author&gt;Chernavvsky, D.&lt;/author&gt;&lt;author&gt;Magni, L.&lt;/author&gt;&lt;author&gt;Cobelli, C.&lt;/author&gt;&lt;author&gt;Bruttomesso, D.&lt;/author&gt;&lt;/authors&gt;&lt;/contributors&gt;&lt;language&gt;ENG&lt;/language&gt;&lt;added-date format="utc"&gt;1465147159&lt;/added-date&gt;&lt;ref-type name="Journal Article"&gt;17&lt;/ref-type&gt;&lt;rec-number&gt;411&lt;/rec-number&gt;&lt;last-updated-date format="utc"&gt;1532336162&lt;/last-updated-date&gt;&lt;accession-num&gt;27208335&lt;/accession-num&gt;&lt;electronic-resource-num&gt;10.2337/dc15-2815&lt;/electronic-resource-num&gt;&lt;/record&gt;&lt;/Cite&gt;&lt;/EndNote&gt;</w:instrText>
      </w:r>
      <w:r w:rsidR="00236428">
        <w:rPr>
          <w:szCs w:val="24"/>
        </w:rPr>
        <w:fldChar w:fldCharType="separate"/>
      </w:r>
      <w:r w:rsidR="00BD736D">
        <w:rPr>
          <w:noProof/>
          <w:szCs w:val="24"/>
        </w:rPr>
        <w:t>(12)</w:t>
      </w:r>
      <w:r w:rsidR="00236428">
        <w:rPr>
          <w:szCs w:val="24"/>
        </w:rPr>
        <w:fldChar w:fldCharType="end"/>
      </w:r>
      <w:r w:rsidR="00BD736D">
        <w:rPr>
          <w:szCs w:val="24"/>
        </w:rPr>
        <w:t>.</w:t>
      </w:r>
      <w:r w:rsidR="003E5252">
        <w:rPr>
          <w:szCs w:val="24"/>
        </w:rPr>
        <w:t xml:space="preserve"> This was offset by </w:t>
      </w:r>
      <w:r>
        <w:rPr>
          <w:szCs w:val="24"/>
        </w:rPr>
        <w:t xml:space="preserve">increased </w:t>
      </w:r>
      <w:r w:rsidR="0030275D" w:rsidRPr="0030275D">
        <w:rPr>
          <w:szCs w:val="24"/>
        </w:rPr>
        <w:t xml:space="preserve">mean glucose </w:t>
      </w:r>
      <w:r w:rsidR="00614A52">
        <w:rPr>
          <w:szCs w:val="24"/>
        </w:rPr>
        <w:t xml:space="preserve">levels </w:t>
      </w:r>
      <w:r w:rsidR="003E5252">
        <w:rPr>
          <w:szCs w:val="24"/>
        </w:rPr>
        <w:t>during closed-loop use</w:t>
      </w:r>
      <w:r w:rsidR="0030275D" w:rsidRPr="0030275D">
        <w:rPr>
          <w:szCs w:val="24"/>
        </w:rPr>
        <w:t>.</w:t>
      </w:r>
      <w:r w:rsidR="0030275D">
        <w:rPr>
          <w:szCs w:val="24"/>
        </w:rPr>
        <w:t xml:space="preserve"> </w:t>
      </w:r>
      <w:r w:rsidR="007E7F27">
        <w:rPr>
          <w:szCs w:val="24"/>
        </w:rPr>
        <w:t>DeBoer et al</w:t>
      </w:r>
      <w:r w:rsidR="00DE7710">
        <w:rPr>
          <w:szCs w:val="24"/>
        </w:rPr>
        <w:t>.</w:t>
      </w:r>
      <w:r w:rsidR="007E7F27">
        <w:rPr>
          <w:szCs w:val="24"/>
        </w:rPr>
        <w:t xml:space="preserve"> evaluated 68-hour use of a hybrid closed-loop </w:t>
      </w:r>
      <w:r w:rsidR="00614A52">
        <w:rPr>
          <w:szCs w:val="24"/>
        </w:rPr>
        <w:t xml:space="preserve">system </w:t>
      </w:r>
      <w:r w:rsidR="007E7F27">
        <w:rPr>
          <w:szCs w:val="24"/>
        </w:rPr>
        <w:t>i</w:t>
      </w:r>
      <w:r w:rsidR="00E909E0">
        <w:rPr>
          <w:szCs w:val="24"/>
        </w:rPr>
        <w:t>n</w:t>
      </w:r>
      <w:r w:rsidR="007E7F27">
        <w:rPr>
          <w:szCs w:val="24"/>
        </w:rPr>
        <w:t xml:space="preserve"> 12</w:t>
      </w:r>
      <w:r w:rsidR="00E909E0">
        <w:rPr>
          <w:szCs w:val="24"/>
        </w:rPr>
        <w:t xml:space="preserve"> children aged five </w:t>
      </w:r>
      <w:r w:rsidR="007E7F27">
        <w:rPr>
          <w:szCs w:val="24"/>
        </w:rPr>
        <w:t>to eight years followed as an outpatient admission compared to home care</w:t>
      </w:r>
      <w:r w:rsidR="00BD736D">
        <w:rPr>
          <w:szCs w:val="24"/>
        </w:rPr>
        <w:t xml:space="preserve"> </w:t>
      </w:r>
      <w:r w:rsidR="00CE1FCD">
        <w:rPr>
          <w:szCs w:val="24"/>
        </w:rPr>
        <w:fldChar w:fldCharType="begin"/>
      </w:r>
      <w:r w:rsidR="00BD736D">
        <w:rPr>
          <w:szCs w:val="24"/>
        </w:rPr>
        <w:instrText xml:space="preserve"> ADDIN EN.CITE &lt;EndNote&gt;&lt;Cite&gt;&lt;Author&gt;DeBoer&lt;/Author&gt;&lt;Year&gt;2017&lt;/Year&gt;&lt;RecNum&gt;0&lt;/RecNum&gt;&lt;IDText&gt;Performance of an artificial pancreas system for young children with type 1 diabetes&lt;/IDText&gt;&lt;DisplayText&gt;(13)&lt;/DisplayText&gt;&lt;record&gt;&lt;dates&gt;&lt;pub-dates&gt;&lt;date&gt;May&lt;/date&gt;&lt;/pub-dates&gt;&lt;year&gt;2017&lt;/year&gt;&lt;/dates&gt;&lt;urls&gt;&lt;related-urls&gt;&lt;url&gt;https://www.ncbi.nlm.nih.gov/pubmed/28426239&lt;/url&gt;&lt;/related-urls&gt;&lt;/urls&gt;&lt;isbn&gt;1557-8593&lt;/isbn&gt;&lt;titles&gt;&lt;title&gt;Performance of an artificial pancreas system for young children with type 1 diabetes&lt;/title&gt;&lt;secondary-title&gt;Diabetes Technol Ther&lt;/secondary-title&gt;&lt;/titles&gt;&lt;pages&gt;293-298&lt;/pages&gt;&lt;number&gt;5&lt;/number&gt;&lt;contributors&gt;&lt;authors&gt;&lt;author&gt;DeBoer, M. D.&lt;/author&gt;&lt;author&gt;Breton, M. D.&lt;/author&gt;&lt;author&gt;Wakeman, C.&lt;/author&gt;&lt;author&gt;Schertz, E. M.&lt;/author&gt;&lt;author&gt;Emory, E. G.&lt;/author&gt;&lt;author&gt;Robic, J. L.&lt;/author&gt;&lt;author&gt;Kollar, L. L.&lt;/author&gt;&lt;author&gt;Kovatchev, B. P.&lt;/author&gt;&lt;author&gt;Cherñavvsky, D. R.&lt;/author&gt;&lt;/authors&gt;&lt;/contributors&gt;&lt;edition&gt;2017/04/20&lt;/edition&gt;&lt;language&gt;eng&lt;/language&gt;&lt;added-date format="utc"&gt;1500377990&lt;/added-date&gt;&lt;ref-type name="Journal Article"&gt;17&lt;/ref-type&gt;&lt;rec-number&gt;547&lt;/rec-number&gt;&lt;last-updated-date format="utc"&gt;1524511791&lt;/last-updated-date&gt;&lt;accession-num&gt;28426239&lt;/accession-num&gt;&lt;electronic-resource-num&gt;10.1089/dia.2016.0424&lt;/electronic-resource-num&gt;&lt;volume&gt;19&lt;/volume&gt;&lt;/record&gt;&lt;/Cite&gt;&lt;/EndNote&gt;</w:instrText>
      </w:r>
      <w:r w:rsidR="00CE1FCD">
        <w:rPr>
          <w:szCs w:val="24"/>
        </w:rPr>
        <w:fldChar w:fldCharType="separate"/>
      </w:r>
      <w:r w:rsidR="00BD736D">
        <w:rPr>
          <w:noProof/>
          <w:szCs w:val="24"/>
        </w:rPr>
        <w:t>(13)</w:t>
      </w:r>
      <w:r w:rsidR="00CE1FCD">
        <w:rPr>
          <w:szCs w:val="24"/>
        </w:rPr>
        <w:fldChar w:fldCharType="end"/>
      </w:r>
      <w:r w:rsidR="00BD736D">
        <w:rPr>
          <w:szCs w:val="24"/>
        </w:rPr>
        <w:t>.</w:t>
      </w:r>
      <w:r w:rsidR="007E7F27">
        <w:rPr>
          <w:szCs w:val="24"/>
        </w:rPr>
        <w:t xml:space="preserve"> Closed-loop </w:t>
      </w:r>
      <w:r w:rsidR="007E7F27" w:rsidRPr="007E7F27">
        <w:rPr>
          <w:szCs w:val="24"/>
        </w:rPr>
        <w:t>resulted in increa</w:t>
      </w:r>
      <w:r w:rsidR="007E7F27">
        <w:rPr>
          <w:szCs w:val="24"/>
        </w:rPr>
        <w:t>sed time with glucose levels in the target r</w:t>
      </w:r>
      <w:r w:rsidR="0030275D">
        <w:rPr>
          <w:szCs w:val="24"/>
        </w:rPr>
        <w:t xml:space="preserve">ange </w:t>
      </w:r>
      <w:r w:rsidR="007E7F27">
        <w:rPr>
          <w:szCs w:val="24"/>
        </w:rPr>
        <w:t xml:space="preserve">and lower mean glucose levels without increasing </w:t>
      </w:r>
      <w:r w:rsidR="007B783E">
        <w:rPr>
          <w:szCs w:val="24"/>
        </w:rPr>
        <w:t xml:space="preserve">the risk of </w:t>
      </w:r>
      <w:r w:rsidR="007E7F27">
        <w:rPr>
          <w:szCs w:val="24"/>
        </w:rPr>
        <w:t xml:space="preserve">hypoglycaemia. </w:t>
      </w:r>
      <w:r w:rsidR="007A578D">
        <w:rPr>
          <w:szCs w:val="24"/>
        </w:rPr>
        <w:t>T</w:t>
      </w:r>
      <w:r w:rsidR="00466237">
        <w:rPr>
          <w:szCs w:val="24"/>
        </w:rPr>
        <w:t xml:space="preserve">hese two trials </w:t>
      </w:r>
      <w:r w:rsidR="00F8341D">
        <w:rPr>
          <w:szCs w:val="24"/>
        </w:rPr>
        <w:t>were short</w:t>
      </w:r>
      <w:r w:rsidR="000C4CCF">
        <w:rPr>
          <w:szCs w:val="24"/>
        </w:rPr>
        <w:t>, participants were supervised</w:t>
      </w:r>
      <w:r w:rsidRPr="00D46E10">
        <w:rPr>
          <w:szCs w:val="24"/>
        </w:rPr>
        <w:t xml:space="preserve">, </w:t>
      </w:r>
      <w:r w:rsidR="00F8341D">
        <w:rPr>
          <w:szCs w:val="24"/>
        </w:rPr>
        <w:t xml:space="preserve">and </w:t>
      </w:r>
      <w:r w:rsidRPr="00D46E10">
        <w:rPr>
          <w:szCs w:val="24"/>
        </w:rPr>
        <w:t>toddle</w:t>
      </w:r>
      <w:r w:rsidR="00236428">
        <w:rPr>
          <w:szCs w:val="24"/>
        </w:rPr>
        <w:t xml:space="preserve">rs </w:t>
      </w:r>
      <w:r w:rsidR="00F8341D">
        <w:rPr>
          <w:szCs w:val="24"/>
        </w:rPr>
        <w:t xml:space="preserve">and </w:t>
      </w:r>
      <w:r w:rsidR="00236428">
        <w:rPr>
          <w:szCs w:val="24"/>
        </w:rPr>
        <w:t xml:space="preserve">pre-schoolers </w:t>
      </w:r>
      <w:r w:rsidR="00F8341D">
        <w:rPr>
          <w:szCs w:val="24"/>
        </w:rPr>
        <w:t>were excluded</w:t>
      </w:r>
      <w:r w:rsidRPr="00D46E10">
        <w:rPr>
          <w:szCs w:val="24"/>
        </w:rPr>
        <w:t>.</w:t>
      </w:r>
    </w:p>
    <w:p w14:paraId="592B522A" w14:textId="1BD2BB33" w:rsidR="0027142C" w:rsidRPr="0027142C" w:rsidRDefault="007A578D" w:rsidP="00D96BA0">
      <w:pPr>
        <w:spacing w:line="480" w:lineRule="auto"/>
        <w:jc w:val="both"/>
        <w:rPr>
          <w:szCs w:val="24"/>
        </w:rPr>
      </w:pPr>
      <w:r>
        <w:rPr>
          <w:szCs w:val="24"/>
        </w:rPr>
        <w:t xml:space="preserve">The rationale for the use of </w:t>
      </w:r>
      <w:r w:rsidR="00DE7710">
        <w:rPr>
          <w:szCs w:val="24"/>
        </w:rPr>
        <w:t xml:space="preserve">diluted insulin </w:t>
      </w:r>
      <w:r w:rsidR="00735C47">
        <w:rPr>
          <w:szCs w:val="24"/>
        </w:rPr>
        <w:t xml:space="preserve">in the present study was </w:t>
      </w:r>
      <w:r w:rsidR="00DE7710">
        <w:rPr>
          <w:szCs w:val="24"/>
        </w:rPr>
        <w:t xml:space="preserve">to </w:t>
      </w:r>
      <w:r w:rsidR="0027142C" w:rsidRPr="0027142C">
        <w:rPr>
          <w:szCs w:val="24"/>
        </w:rPr>
        <w:t xml:space="preserve">enhance accuracy of </w:t>
      </w:r>
      <w:r w:rsidR="001A67C7">
        <w:rPr>
          <w:szCs w:val="24"/>
        </w:rPr>
        <w:t>insulin</w:t>
      </w:r>
      <w:r w:rsidR="00F80E34">
        <w:rPr>
          <w:szCs w:val="24"/>
        </w:rPr>
        <w:t xml:space="preserve"> delivery</w:t>
      </w:r>
      <w:r w:rsidR="00D46E10">
        <w:rPr>
          <w:szCs w:val="24"/>
        </w:rPr>
        <w:t xml:space="preserve">. </w:t>
      </w:r>
      <w:r w:rsidR="00F80E34">
        <w:rPr>
          <w:szCs w:val="24"/>
        </w:rPr>
        <w:t>Our assumption was that these benefits may manifest markedly in those with lower total daily dose but w</w:t>
      </w:r>
      <w:r w:rsidR="001761B7">
        <w:rPr>
          <w:szCs w:val="24"/>
        </w:rPr>
        <w:t xml:space="preserve">e observed </w:t>
      </w:r>
      <w:r w:rsidR="006C085B">
        <w:rPr>
          <w:szCs w:val="24"/>
        </w:rPr>
        <w:t>no</w:t>
      </w:r>
      <w:r w:rsidR="00CE1FCD">
        <w:rPr>
          <w:szCs w:val="24"/>
        </w:rPr>
        <w:t xml:space="preserve"> </w:t>
      </w:r>
      <w:r w:rsidR="00DE7710">
        <w:rPr>
          <w:szCs w:val="24"/>
        </w:rPr>
        <w:t xml:space="preserve">relationship between </w:t>
      </w:r>
      <w:r w:rsidR="00F80E34">
        <w:rPr>
          <w:szCs w:val="24"/>
        </w:rPr>
        <w:t xml:space="preserve">the </w:t>
      </w:r>
      <w:r w:rsidR="00DE7710">
        <w:rPr>
          <w:szCs w:val="24"/>
        </w:rPr>
        <w:t xml:space="preserve">total daily insulin </w:t>
      </w:r>
      <w:r w:rsidR="00F80E34">
        <w:rPr>
          <w:szCs w:val="24"/>
        </w:rPr>
        <w:t xml:space="preserve">amount </w:t>
      </w:r>
      <w:r w:rsidR="001761B7">
        <w:rPr>
          <w:szCs w:val="24"/>
        </w:rPr>
        <w:lastRenderedPageBreak/>
        <w:t xml:space="preserve">and </w:t>
      </w:r>
      <w:r w:rsidR="00F80E34">
        <w:rPr>
          <w:szCs w:val="24"/>
        </w:rPr>
        <w:t xml:space="preserve">the difference </w:t>
      </w:r>
      <w:r w:rsidR="00DE7710">
        <w:rPr>
          <w:szCs w:val="24"/>
        </w:rPr>
        <w:t xml:space="preserve">in time </w:t>
      </w:r>
      <w:r w:rsidR="001761B7">
        <w:rPr>
          <w:szCs w:val="24"/>
        </w:rPr>
        <w:t xml:space="preserve">when glucose was in </w:t>
      </w:r>
      <w:r w:rsidR="00F80E34">
        <w:rPr>
          <w:szCs w:val="24"/>
        </w:rPr>
        <w:t xml:space="preserve">the </w:t>
      </w:r>
      <w:r w:rsidR="00DE7710">
        <w:rPr>
          <w:szCs w:val="24"/>
        </w:rPr>
        <w:t xml:space="preserve">target range when comparing diluted insulin with standard </w:t>
      </w:r>
      <w:r w:rsidR="001761B7">
        <w:rPr>
          <w:szCs w:val="24"/>
        </w:rPr>
        <w:t xml:space="preserve">strength </w:t>
      </w:r>
      <w:r w:rsidR="00DE7710">
        <w:rPr>
          <w:szCs w:val="24"/>
        </w:rPr>
        <w:t>insulin</w:t>
      </w:r>
      <w:r w:rsidR="006C085B">
        <w:rPr>
          <w:szCs w:val="24"/>
        </w:rPr>
        <w:t xml:space="preserve"> </w:t>
      </w:r>
      <w:r w:rsidR="00F80E34">
        <w:rPr>
          <w:szCs w:val="24"/>
        </w:rPr>
        <w:t xml:space="preserve">closed-loop use </w:t>
      </w:r>
      <w:r w:rsidR="006C085B">
        <w:rPr>
          <w:szCs w:val="24"/>
        </w:rPr>
        <w:t>(Figure S3, appendix)</w:t>
      </w:r>
      <w:r w:rsidR="00DE7710">
        <w:rPr>
          <w:szCs w:val="24"/>
        </w:rPr>
        <w:t xml:space="preserve">. </w:t>
      </w:r>
      <w:r w:rsidR="00E0463A">
        <w:rPr>
          <w:szCs w:val="24"/>
        </w:rPr>
        <w:t xml:space="preserve">We enrolled </w:t>
      </w:r>
      <w:r w:rsidR="00DE7710">
        <w:rPr>
          <w:szCs w:val="24"/>
        </w:rPr>
        <w:t xml:space="preserve">participants with total daily insulin dose ranging from </w:t>
      </w:r>
      <w:r w:rsidR="00CE1FCD">
        <w:rPr>
          <w:szCs w:val="24"/>
        </w:rPr>
        <w:t>4.3</w:t>
      </w:r>
      <w:r w:rsidR="00E0463A">
        <w:rPr>
          <w:szCs w:val="24"/>
        </w:rPr>
        <w:t>U</w:t>
      </w:r>
      <w:r w:rsidR="00CE1FCD">
        <w:rPr>
          <w:szCs w:val="24"/>
        </w:rPr>
        <w:t xml:space="preserve"> to 26.6</w:t>
      </w:r>
      <w:r w:rsidR="00E0463A">
        <w:rPr>
          <w:szCs w:val="24"/>
        </w:rPr>
        <w:t>U</w:t>
      </w:r>
      <w:r w:rsidR="00CE1FCD">
        <w:rPr>
          <w:szCs w:val="24"/>
        </w:rPr>
        <w:t xml:space="preserve"> </w:t>
      </w:r>
      <w:r w:rsidR="00E0463A">
        <w:rPr>
          <w:szCs w:val="24"/>
        </w:rPr>
        <w:t xml:space="preserve">but only </w:t>
      </w:r>
      <w:r w:rsidR="006C085B">
        <w:rPr>
          <w:szCs w:val="24"/>
        </w:rPr>
        <w:t>t</w:t>
      </w:r>
      <w:r w:rsidR="007D61D1">
        <w:rPr>
          <w:szCs w:val="24"/>
        </w:rPr>
        <w:t>wo participants had a total insulin dose</w:t>
      </w:r>
      <w:r w:rsidR="00CE1FCD">
        <w:rPr>
          <w:szCs w:val="24"/>
        </w:rPr>
        <w:t xml:space="preserve"> below </w:t>
      </w:r>
      <w:r w:rsidR="00A00AA0">
        <w:rPr>
          <w:szCs w:val="24"/>
        </w:rPr>
        <w:t>10.0</w:t>
      </w:r>
      <w:r w:rsidR="00E0463A">
        <w:rPr>
          <w:szCs w:val="24"/>
        </w:rPr>
        <w:t>U</w:t>
      </w:r>
      <w:r w:rsidR="00A00AA0">
        <w:rPr>
          <w:szCs w:val="24"/>
        </w:rPr>
        <w:t xml:space="preserve"> per day</w:t>
      </w:r>
      <w:r w:rsidR="007D61D1">
        <w:rPr>
          <w:szCs w:val="24"/>
        </w:rPr>
        <w:t xml:space="preserve"> (Figure S3, appendix)</w:t>
      </w:r>
      <w:r w:rsidR="00A00AA0">
        <w:rPr>
          <w:szCs w:val="24"/>
        </w:rPr>
        <w:t xml:space="preserve">. </w:t>
      </w:r>
    </w:p>
    <w:p w14:paraId="6F658DDB" w14:textId="31E67D1B" w:rsidR="00415809" w:rsidRPr="00415809" w:rsidRDefault="007D61D1" w:rsidP="00415809">
      <w:pPr>
        <w:spacing w:line="480" w:lineRule="auto"/>
        <w:jc w:val="both"/>
        <w:rPr>
          <w:szCs w:val="24"/>
        </w:rPr>
      </w:pPr>
      <w:r>
        <w:rPr>
          <w:szCs w:val="24"/>
        </w:rPr>
        <w:t>O</w:t>
      </w:r>
      <w:r w:rsidRPr="00415809">
        <w:rPr>
          <w:szCs w:val="24"/>
        </w:rPr>
        <w:t>vernight</w:t>
      </w:r>
      <w:r>
        <w:rPr>
          <w:szCs w:val="24"/>
        </w:rPr>
        <w:t xml:space="preserve"> glucose control is</w:t>
      </w:r>
      <w:r w:rsidRPr="00415809">
        <w:rPr>
          <w:szCs w:val="24"/>
        </w:rPr>
        <w:t xml:space="preserve"> a major concern for parents and </w:t>
      </w:r>
      <w:bookmarkStart w:id="8" w:name="_Hlk519204162"/>
      <w:r w:rsidRPr="00415809">
        <w:rPr>
          <w:szCs w:val="24"/>
        </w:rPr>
        <w:t>caregivers of young children with type 1 diabetes</w:t>
      </w:r>
      <w:r>
        <w:rPr>
          <w:szCs w:val="24"/>
        </w:rPr>
        <w:t xml:space="preserve">. </w:t>
      </w:r>
      <w:bookmarkEnd w:id="8"/>
      <w:r w:rsidRPr="00415809">
        <w:rPr>
          <w:szCs w:val="24"/>
        </w:rPr>
        <w:t>Over 50% of severe hypoglycaemic episodes occur during sleep in children and adolescents</w:t>
      </w:r>
      <w:r w:rsidR="00BD736D">
        <w:rPr>
          <w:szCs w:val="24"/>
        </w:rPr>
        <w:t xml:space="preserve"> </w:t>
      </w:r>
      <w:r>
        <w:rPr>
          <w:szCs w:val="24"/>
        </w:rPr>
        <w:fldChar w:fldCharType="begin"/>
      </w:r>
      <w:r w:rsidR="00464C94">
        <w:rPr>
          <w:szCs w:val="24"/>
        </w:rPr>
        <w:instrText xml:space="preserve"> ADDIN EN.CITE &lt;EndNote&gt;&lt;Cite&gt;&lt;Author&gt;Davis&lt;/Author&gt;&lt;Year&gt;1997&lt;/Year&gt;&lt;RecNum&gt;37437&lt;/RecNum&gt;&lt;IDText&gt;Hypoglycemia: incidence and clinical predictors in a large population-based sample of children and adolescents with IDDM&lt;/IDText&gt;&lt;DisplayText&gt;(21)&lt;/DisplayText&gt;&lt;record&gt;&lt;rec-number&gt;37437&lt;/rec-number&gt;&lt;foreign-keys&gt;&lt;key app="EN" db-id="2e500evx0xvt9xefr95p0te9wetp9z0z52fd" timestamp="1532438130"&gt;37437&lt;/key&gt;&lt;/foreign-keys&gt;&lt;ref-type name="Journal Article"&gt;17&lt;/ref-type&gt;&lt;contributors&gt;&lt;authors&gt;&lt;author&gt;Davis, E. A.&lt;/author&gt;&lt;author&gt;Keating, B.&lt;/author&gt;&lt;author&gt;Byrne, G. C.&lt;/author&gt;&lt;author&gt;Russell, M.&lt;/author&gt;&lt;author&gt;Jones, T. W.&lt;/author&gt;&lt;/authors&gt;&lt;/contributors&gt;&lt;titles&gt;&lt;title&gt;Hypoglycemia: Incidence and Clinical Predictors in a Large Population-Based Sample of Children and Adolescents with IDDM&lt;/title&gt;&lt;secondary-title&gt;Diabetes Care&lt;/secondary-title&gt;&lt;/titles&gt;&lt;periodical&gt;&lt;full-title&gt;Diabetes Care&lt;/full-title&gt;&lt;/periodical&gt;&lt;pages&gt;22-25&lt;/pages&gt;&lt;volume&gt;20&lt;/volume&gt;&lt;number&gt;1&lt;/number&gt;&lt;dates&gt;&lt;year&gt;1997&lt;/year&gt;&lt;pub-dates&gt;&lt;date&gt;1997/01/01&lt;/date&gt;&lt;/pub-dates&gt;&lt;/dates&gt;&lt;publisher&gt;American Diabetes Association&lt;/publisher&gt;&lt;isbn&gt;0149-5992&amp;#xD;1935-5548&lt;/isbn&gt;&lt;urls&gt;&lt;related-urls&gt;&lt;url&gt;http://dx.doi.org/10.2337/diacare.20.1.22&lt;/url&gt;&lt;/related-urls&gt;&lt;/urls&gt;&lt;electronic-resource-num&gt;10.2337/diacare.20.1.22&lt;/electronic-resource-num&gt;&lt;/record&gt;&lt;/Cite&gt;&lt;/EndNote&gt;</w:instrText>
      </w:r>
      <w:r>
        <w:rPr>
          <w:szCs w:val="24"/>
        </w:rPr>
        <w:fldChar w:fldCharType="separate"/>
      </w:r>
      <w:r w:rsidR="00464C94">
        <w:rPr>
          <w:noProof/>
          <w:szCs w:val="24"/>
        </w:rPr>
        <w:t>(21)</w:t>
      </w:r>
      <w:r>
        <w:rPr>
          <w:szCs w:val="24"/>
        </w:rPr>
        <w:fldChar w:fldCharType="end"/>
      </w:r>
      <w:r w:rsidR="00BD736D">
        <w:rPr>
          <w:szCs w:val="24"/>
        </w:rPr>
        <w:t>.</w:t>
      </w:r>
      <w:r w:rsidRPr="00415809">
        <w:rPr>
          <w:szCs w:val="24"/>
        </w:rPr>
        <w:t xml:space="preserve"> Fear of hypoglycaemia is a major </w:t>
      </w:r>
      <w:r w:rsidR="00E0463A">
        <w:rPr>
          <w:szCs w:val="24"/>
        </w:rPr>
        <w:t xml:space="preserve">cause </w:t>
      </w:r>
      <w:r w:rsidRPr="00415809">
        <w:rPr>
          <w:szCs w:val="24"/>
        </w:rPr>
        <w:t>of stress and anxiety for families and caregivers</w:t>
      </w:r>
      <w:r w:rsidR="00BD736D">
        <w:rPr>
          <w:szCs w:val="24"/>
        </w:rPr>
        <w:t xml:space="preserve"> </w:t>
      </w:r>
      <w:r>
        <w:rPr>
          <w:szCs w:val="24"/>
        </w:rPr>
        <w:fldChar w:fldCharType="begin"/>
      </w:r>
      <w:r w:rsidR="00464C94">
        <w:rPr>
          <w:szCs w:val="24"/>
        </w:rPr>
        <w:instrText xml:space="preserve"> ADDIN EN.CITE &lt;EndNote&gt;&lt;Cite&gt;&lt;Author&gt;Monaghan&lt;/Author&gt;&lt;Year&gt;2009&lt;/Year&gt;&lt;RecNum&gt;0&lt;/RecNum&gt;&lt;IDText&gt;Nighttime caregiving behaviors among parents of young children with Type 1 diabetes: associations with illness characteristics and parent functioning&lt;/IDText&gt;&lt;DisplayText&gt;(22)&lt;/DisplayText&gt;&lt;record&gt;&lt;dates&gt;&lt;pub-dates&gt;&lt;date&gt;Mar&lt;/date&gt;&lt;/pub-dates&gt;&lt;year&gt;2009&lt;/year&gt;&lt;/dates&gt;&lt;keywords&gt;&lt;keyword&gt;Anxiety&lt;/keyword&gt;&lt;keyword&gt;Blood Glucose&lt;/keyword&gt;&lt;keyword&gt;Caregivers&lt;/keyword&gt;&lt;keyword&gt;Child&lt;/keyword&gt;&lt;keyword&gt;Child, Preschool&lt;/keyword&gt;&lt;keyword&gt;Diabetes Mellitus, Type 1&lt;/keyword&gt;&lt;keyword&gt;Fear&lt;/keyword&gt;&lt;keyword&gt;Female&lt;/keyword&gt;&lt;keyword&gt;Humans&lt;/keyword&gt;&lt;keyword&gt;Male&lt;/keyword&gt;&lt;keyword&gt;Parents&lt;/keyword&gt;&lt;keyword&gt;Socioeconomic Factors&lt;/keyword&gt;&lt;keyword&gt;Stress, Psychological&lt;/keyword&gt;&lt;keyword&gt;Time Factors&lt;/keyword&gt;&lt;/keywords&gt;&lt;urls&gt;&lt;related-urls&gt;&lt;url&gt;https://www.ncbi.nlm.nih.gov/pubmed/19630443&lt;/url&gt;&lt;/related-urls&gt;&lt;/urls&gt;&lt;isbn&gt;1091-7527&lt;/isbn&gt;&lt;titles&gt;&lt;title&gt;Nighttime caregiving behaviors among parents of young children with Type 1 diabetes: associations with illness characteristics and parent functioning&lt;/title&gt;&lt;secondary-title&gt;Fam Syst Health&lt;/secondary-title&gt;&lt;/titles&gt;&lt;pages&gt;28-38&lt;/pages&gt;&lt;number&gt;1&lt;/number&gt;&lt;contributors&gt;&lt;authors&gt;&lt;author&gt;Monaghan, M. C.&lt;/author&gt;&lt;author&gt;Hilliard, M. E.&lt;/author&gt;&lt;author&gt;Cogen, F. R.&lt;/author&gt;&lt;author&gt;Streisand, R.&lt;/author&gt;&lt;/authors&gt;&lt;/contributors&gt;&lt;language&gt;eng&lt;/language&gt;&lt;added-date format="utc"&gt;1490363236&lt;/added-date&gt;&lt;ref-type name="Journal Article"&gt;17&lt;/ref-type&gt;&lt;rec-number&gt;515&lt;/rec-number&gt;&lt;last-updated-date format="utc"&gt;1490363236&lt;/last-updated-date&gt;&lt;accession-num&gt;19630443&lt;/accession-num&gt;&lt;electronic-resource-num&gt;10.1037/a0014770&lt;/electronic-resource-num&gt;&lt;volume&gt;27&lt;/volume&gt;&lt;/record&gt;&lt;/Cite&gt;&lt;/EndNote&gt;</w:instrText>
      </w:r>
      <w:r>
        <w:rPr>
          <w:szCs w:val="24"/>
        </w:rPr>
        <w:fldChar w:fldCharType="separate"/>
      </w:r>
      <w:r w:rsidR="00464C94">
        <w:rPr>
          <w:noProof/>
          <w:szCs w:val="24"/>
        </w:rPr>
        <w:t>(22)</w:t>
      </w:r>
      <w:r>
        <w:rPr>
          <w:szCs w:val="24"/>
        </w:rPr>
        <w:fldChar w:fldCharType="end"/>
      </w:r>
      <w:r w:rsidRPr="00415809">
        <w:rPr>
          <w:szCs w:val="24"/>
        </w:rPr>
        <w:t xml:space="preserve"> being also </w:t>
      </w:r>
      <w:r w:rsidR="00CF5278">
        <w:rPr>
          <w:szCs w:val="24"/>
        </w:rPr>
        <w:t xml:space="preserve">a </w:t>
      </w:r>
      <w:r w:rsidRPr="00415809">
        <w:rPr>
          <w:szCs w:val="24"/>
        </w:rPr>
        <w:t>major barrier to therapy intensification</w:t>
      </w:r>
      <w:r w:rsidR="00BD736D">
        <w:rPr>
          <w:szCs w:val="24"/>
        </w:rPr>
        <w:t xml:space="preserve"> </w:t>
      </w:r>
      <w:r>
        <w:rPr>
          <w:szCs w:val="24"/>
        </w:rPr>
        <w:fldChar w:fldCharType="begin"/>
      </w:r>
      <w:r w:rsidR="00464C94">
        <w:rPr>
          <w:szCs w:val="24"/>
        </w:rPr>
        <w:instrText xml:space="preserve"> ADDIN EN.CITE &lt;EndNote&gt;&lt;Cite&gt;&lt;Author&gt;Davis&lt;/Author&gt;&lt;Year&gt;1997&lt;/Year&gt;&lt;RecNum&gt;37437&lt;/RecNum&gt;&lt;IDText&gt;Hypoglycemia: incidence and clinical predictors in a large population-based sample of children and adolescents with IDDM&lt;/IDText&gt;&lt;DisplayText&gt;(21)&lt;/DisplayText&gt;&lt;record&gt;&lt;rec-number&gt;37437&lt;/rec-number&gt;&lt;foreign-keys&gt;&lt;key app="EN" db-id="2e500evx0xvt9xefr95p0te9wetp9z0z52fd" timestamp="1532438130"&gt;37437&lt;/key&gt;&lt;/foreign-keys&gt;&lt;ref-type name="Journal Article"&gt;17&lt;/ref-type&gt;&lt;contributors&gt;&lt;authors&gt;&lt;author&gt;Davis, E. A.&lt;/author&gt;&lt;author&gt;Keating, B.&lt;/author&gt;&lt;author&gt;Byrne, G. C.&lt;/author&gt;&lt;author&gt;Russell, M.&lt;/author&gt;&lt;author&gt;Jones, T. W.&lt;/author&gt;&lt;/authors&gt;&lt;/contributors&gt;&lt;titles&gt;&lt;title&gt;Hypoglycemia: Incidence and Clinical Predictors in a Large Population-Based Sample of Children and Adolescents with IDDM&lt;/title&gt;&lt;secondary-title&gt;Diabetes Care&lt;/secondary-title&gt;&lt;/titles&gt;&lt;periodical&gt;&lt;full-title&gt;Diabetes Care&lt;/full-title&gt;&lt;/periodical&gt;&lt;pages&gt;22-25&lt;/pages&gt;&lt;volume&gt;20&lt;/volume&gt;&lt;number&gt;1&lt;/number&gt;&lt;dates&gt;&lt;year&gt;1997&lt;/year&gt;&lt;pub-dates&gt;&lt;date&gt;1997/01/01&lt;/date&gt;&lt;/pub-dates&gt;&lt;/dates&gt;&lt;publisher&gt;American Diabetes Association&lt;/publisher&gt;&lt;isbn&gt;0149-5992&amp;#xD;1935-5548&lt;/isbn&gt;&lt;urls&gt;&lt;related-urls&gt;&lt;url&gt;http://dx.doi.org/10.2337/diacare.20.1.22&lt;/url&gt;&lt;/related-urls&gt;&lt;/urls&gt;&lt;electronic-resource-num&gt;10.2337/diacare.20.1.22&lt;/electronic-resource-num&gt;&lt;/record&gt;&lt;/Cite&gt;&lt;/EndNote&gt;</w:instrText>
      </w:r>
      <w:r>
        <w:rPr>
          <w:szCs w:val="24"/>
        </w:rPr>
        <w:fldChar w:fldCharType="separate"/>
      </w:r>
      <w:r w:rsidR="00464C94">
        <w:rPr>
          <w:noProof/>
          <w:szCs w:val="24"/>
        </w:rPr>
        <w:t>(21)</w:t>
      </w:r>
      <w:r>
        <w:rPr>
          <w:szCs w:val="24"/>
        </w:rPr>
        <w:fldChar w:fldCharType="end"/>
      </w:r>
      <w:r>
        <w:rPr>
          <w:szCs w:val="24"/>
        </w:rPr>
        <w:t xml:space="preserve"> and optimal glucose control</w:t>
      </w:r>
      <w:r w:rsidR="00BD736D">
        <w:rPr>
          <w:szCs w:val="24"/>
        </w:rPr>
        <w:t xml:space="preserve"> </w:t>
      </w:r>
      <w:r>
        <w:rPr>
          <w:szCs w:val="24"/>
        </w:rPr>
        <w:fldChar w:fldCharType="begin"/>
      </w:r>
      <w:r w:rsidR="00464C94">
        <w:rPr>
          <w:szCs w:val="24"/>
        </w:rPr>
        <w:instrText xml:space="preserve"> ADDIN EN.CITE &lt;EndNote&gt;&lt;Cite&gt;&lt;Author&gt;Johnson&lt;/Author&gt;&lt;Year&gt;2013&lt;/Year&gt;&lt;RecNum&gt;0&lt;/RecNum&gt;&lt;IDText&gt;Hypoglycaemia, fear of hypoglycaemia and quality of life in children with Type 1 diabetes and their parents&lt;/IDText&gt;&lt;DisplayText&gt;(23)&lt;/DisplayText&gt;&lt;record&gt;&lt;dates&gt;&lt;pub-dates&gt;&lt;date&gt;Sep&lt;/date&gt;&lt;/pub-dates&gt;&lt;year&gt;2013&lt;/year&gt;&lt;/dates&gt;&lt;isbn&gt;0742-3071&lt;/isbn&gt;&lt;titles&gt;&lt;title&gt;Hypoglycaemia, fear of hypoglycaemia and quality of life in children with Type 1 diabetes and their parents&lt;/title&gt;&lt;secondary-title&gt;Diabet Med&lt;/secondary-title&gt;&lt;alt-title&gt;Diabetic medicine : a journal of the British Diabetic Association&lt;/alt-title&gt;&lt;/titles&gt;&lt;pages&gt;1126-31&lt;/pages&gt;&lt;number&gt;9&lt;/number&gt;&lt;contributors&gt;&lt;authors&gt;&lt;author&gt;Johnson, S. R.&lt;/author&gt;&lt;author&gt;Cooper, M. N.&lt;/author&gt;&lt;author&gt;Davis, E. A.&lt;/author&gt;&lt;author&gt;Jones, T. W.&lt;/author&gt;&lt;/authors&gt;&lt;/contributors&gt;&lt;edition&gt;2013/07/03&lt;/edition&gt;&lt;language&gt;eng&lt;/language&gt;&lt;added-date format="utc"&gt;1390504079&lt;/added-date&gt;&lt;ref-type name="Journal Article"&gt;17&lt;/ref-type&gt;&lt;auth-address&gt;Department of Endocrinology &amp;amp; Diabetes, Princess Margaret Hospital for Children, Perth, Western Australia, Australia.&lt;/auth-address&gt;&lt;remote-database-provider&gt;Nlm&lt;/remote-database-provider&gt;&lt;rec-number&gt;248&lt;/rec-number&gt;&lt;last-updated-date format="utc"&gt;1390504079&lt;/last-updated-date&gt;&lt;accession-num&gt;23808967&lt;/accession-num&gt;&lt;electronic-resource-num&gt;10.1111/dme.12247&lt;/electronic-resource-num&gt;&lt;volume&gt;30&lt;/volume&gt;&lt;/record&gt;&lt;/Cite&gt;&lt;/EndNote&gt;</w:instrText>
      </w:r>
      <w:r>
        <w:rPr>
          <w:szCs w:val="24"/>
        </w:rPr>
        <w:fldChar w:fldCharType="separate"/>
      </w:r>
      <w:r w:rsidR="00464C94">
        <w:rPr>
          <w:noProof/>
          <w:szCs w:val="24"/>
        </w:rPr>
        <w:t>(23)</w:t>
      </w:r>
      <w:r>
        <w:rPr>
          <w:szCs w:val="24"/>
        </w:rPr>
        <w:fldChar w:fldCharType="end"/>
      </w:r>
      <w:r w:rsidR="00BD736D">
        <w:rPr>
          <w:szCs w:val="24"/>
        </w:rPr>
        <w:t>.</w:t>
      </w:r>
      <w:r>
        <w:rPr>
          <w:szCs w:val="24"/>
        </w:rPr>
        <w:t xml:space="preserve"> </w:t>
      </w:r>
      <w:r w:rsidR="00E77F4D">
        <w:rPr>
          <w:szCs w:val="24"/>
        </w:rPr>
        <w:t>With over 80 percent of time with sensor readings</w:t>
      </w:r>
      <w:r w:rsidR="00E77F4D" w:rsidRPr="0027142C">
        <w:rPr>
          <w:szCs w:val="24"/>
        </w:rPr>
        <w:t xml:space="preserve"> in </w:t>
      </w:r>
      <w:r>
        <w:rPr>
          <w:szCs w:val="24"/>
        </w:rPr>
        <w:t xml:space="preserve">the </w:t>
      </w:r>
      <w:r w:rsidR="00E77F4D" w:rsidRPr="0027142C">
        <w:rPr>
          <w:szCs w:val="24"/>
        </w:rPr>
        <w:t xml:space="preserve">target </w:t>
      </w:r>
      <w:r w:rsidR="00E77F4D">
        <w:rPr>
          <w:szCs w:val="24"/>
        </w:rPr>
        <w:t xml:space="preserve">range overnight, </w:t>
      </w:r>
      <w:r w:rsidR="00E77F4D" w:rsidRPr="0027142C">
        <w:rPr>
          <w:szCs w:val="24"/>
        </w:rPr>
        <w:t>mean overn</w:t>
      </w:r>
      <w:r w:rsidR="00E77F4D">
        <w:rPr>
          <w:szCs w:val="24"/>
        </w:rPr>
        <w:t xml:space="preserve">ight </w:t>
      </w:r>
      <w:r w:rsidR="000C4CCF">
        <w:rPr>
          <w:szCs w:val="24"/>
        </w:rPr>
        <w:t xml:space="preserve">glucose levels </w:t>
      </w:r>
      <w:r w:rsidR="00CF5278">
        <w:rPr>
          <w:szCs w:val="24"/>
        </w:rPr>
        <w:t xml:space="preserve">close to </w:t>
      </w:r>
      <w:r w:rsidR="000C4CCF">
        <w:rPr>
          <w:szCs w:val="24"/>
        </w:rPr>
        <w:t>7.0mmol/l,</w:t>
      </w:r>
      <w:r w:rsidR="00E77F4D" w:rsidRPr="0027142C">
        <w:rPr>
          <w:szCs w:val="24"/>
        </w:rPr>
        <w:t xml:space="preserve"> </w:t>
      </w:r>
      <w:r w:rsidR="00E77F4D">
        <w:rPr>
          <w:szCs w:val="24"/>
        </w:rPr>
        <w:t>and very low rates of hypoglycaemia, our closed-loop system</w:t>
      </w:r>
      <w:r w:rsidR="00E77F4D" w:rsidRPr="0027142C">
        <w:rPr>
          <w:szCs w:val="24"/>
        </w:rPr>
        <w:t xml:space="preserve"> performed particularly well overnight </w:t>
      </w:r>
      <w:r w:rsidR="00680997">
        <w:rPr>
          <w:szCs w:val="24"/>
        </w:rPr>
        <w:t>(Figure 1, Table 3)</w:t>
      </w:r>
      <w:r w:rsidR="00E77F4D" w:rsidRPr="0027142C">
        <w:rPr>
          <w:szCs w:val="24"/>
        </w:rPr>
        <w:t>.</w:t>
      </w:r>
      <w:r w:rsidR="00A17D58">
        <w:rPr>
          <w:szCs w:val="24"/>
        </w:rPr>
        <w:t xml:space="preserve"> A </w:t>
      </w:r>
      <w:r w:rsidR="0027142C" w:rsidRPr="0027142C">
        <w:rPr>
          <w:szCs w:val="24"/>
        </w:rPr>
        <w:t xml:space="preserve">similar trend as in </w:t>
      </w:r>
      <w:r w:rsidR="00462448">
        <w:rPr>
          <w:szCs w:val="24"/>
        </w:rPr>
        <w:t xml:space="preserve">the present study </w:t>
      </w:r>
      <w:r w:rsidR="0027142C" w:rsidRPr="0027142C">
        <w:rPr>
          <w:szCs w:val="24"/>
        </w:rPr>
        <w:t>was observed in our previous trials in older populations</w:t>
      </w:r>
      <w:r w:rsidR="00BD736D">
        <w:rPr>
          <w:szCs w:val="24"/>
        </w:rPr>
        <w:t xml:space="preserve"> </w:t>
      </w:r>
      <w:r w:rsidR="006C085B">
        <w:rPr>
          <w:szCs w:val="24"/>
        </w:rPr>
        <w:fldChar w:fldCharType="begin">
          <w:fldData xml:space="preserve">PEVuZE5vdGU+PENpdGU+PEF1dGhvcj5CYWxseTwvQXV0aG9yPjxZZWFyPjIwMTc8L1llYXI+PFJl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</w:fldData>
        </w:fldChar>
      </w:r>
      <w:r w:rsidR="00464C94">
        <w:rPr>
          <w:szCs w:val="24"/>
        </w:rPr>
        <w:instrText xml:space="preserve"> ADDIN EN.CITE </w:instrText>
      </w:r>
      <w:r w:rsidR="00464C94">
        <w:rPr>
          <w:szCs w:val="24"/>
        </w:rPr>
        <w:fldChar w:fldCharType="begin">
          <w:fldData xml:space="preserve">PEVuZE5vdGU+PENpdGU+PEF1dGhvcj5CYWxseTwvQXV0aG9yPjxZZWFyPjIwMTc8L1llYXI+PFJl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</w:fldData>
        </w:fldChar>
      </w:r>
      <w:r w:rsidR="00464C94">
        <w:rPr>
          <w:szCs w:val="24"/>
        </w:rPr>
        <w:instrText xml:space="preserve"> ADDIN EN.CITE.DATA </w:instrText>
      </w:r>
      <w:r w:rsidR="00464C94">
        <w:rPr>
          <w:szCs w:val="24"/>
        </w:rPr>
      </w:r>
      <w:r w:rsidR="00464C94">
        <w:rPr>
          <w:szCs w:val="24"/>
        </w:rPr>
        <w:fldChar w:fldCharType="end"/>
      </w:r>
      <w:r w:rsidR="006C085B">
        <w:rPr>
          <w:szCs w:val="24"/>
        </w:rPr>
      </w:r>
      <w:r w:rsidR="006C085B">
        <w:rPr>
          <w:szCs w:val="24"/>
        </w:rPr>
        <w:fldChar w:fldCharType="separate"/>
      </w:r>
      <w:r w:rsidR="00464C94">
        <w:rPr>
          <w:noProof/>
          <w:szCs w:val="24"/>
        </w:rPr>
        <w:t>(6; 9; 24)</w:t>
      </w:r>
      <w:r w:rsidR="006C085B">
        <w:rPr>
          <w:szCs w:val="24"/>
        </w:rPr>
        <w:fldChar w:fldCharType="end"/>
      </w:r>
      <w:r w:rsidR="00BD736D">
        <w:rPr>
          <w:szCs w:val="24"/>
        </w:rPr>
        <w:t>.</w:t>
      </w:r>
      <w:r w:rsidR="0027142C" w:rsidRPr="0027142C">
        <w:rPr>
          <w:szCs w:val="24"/>
        </w:rPr>
        <w:t xml:space="preserve"> </w:t>
      </w:r>
      <w:r>
        <w:rPr>
          <w:szCs w:val="24"/>
        </w:rPr>
        <w:t>Because of this</w:t>
      </w:r>
      <w:r w:rsidR="000C4CCF">
        <w:rPr>
          <w:szCs w:val="24"/>
        </w:rPr>
        <w:t xml:space="preserve"> favourable </w:t>
      </w:r>
      <w:r w:rsidR="00CF5278">
        <w:rPr>
          <w:szCs w:val="24"/>
        </w:rPr>
        <w:t>nocturnal performance</w:t>
      </w:r>
      <w:r>
        <w:rPr>
          <w:szCs w:val="24"/>
        </w:rPr>
        <w:t xml:space="preserve">, hybrid closed-loop systems </w:t>
      </w:r>
      <w:r w:rsidR="00CF5278">
        <w:rPr>
          <w:szCs w:val="24"/>
        </w:rPr>
        <w:t xml:space="preserve">may </w:t>
      </w:r>
      <w:r w:rsidR="000C4CCF">
        <w:rPr>
          <w:szCs w:val="24"/>
        </w:rPr>
        <w:t xml:space="preserve">be particularly appealing to families and </w:t>
      </w:r>
      <w:r w:rsidR="000C4CCF" w:rsidRPr="000C4CCF">
        <w:rPr>
          <w:szCs w:val="24"/>
        </w:rPr>
        <w:t>caregivers of young children with type 1 diabetes.</w:t>
      </w:r>
    </w:p>
    <w:p w14:paraId="781B60B4" w14:textId="39F886FA" w:rsidR="0027142C" w:rsidRPr="0027142C" w:rsidRDefault="00CF5278" w:rsidP="00AF539A">
      <w:pPr>
        <w:spacing w:line="480" w:lineRule="auto"/>
        <w:jc w:val="both"/>
        <w:rPr>
          <w:szCs w:val="24"/>
        </w:rPr>
      </w:pPr>
      <w:r>
        <w:rPr>
          <w:szCs w:val="24"/>
        </w:rPr>
        <w:t>We used a</w:t>
      </w:r>
      <w:r w:rsidR="0027142C" w:rsidRPr="0027142C">
        <w:rPr>
          <w:szCs w:val="24"/>
        </w:rPr>
        <w:t xml:space="preserve"> prototype modular closed-loop system with the size of devices as well as connectivity issues </w:t>
      </w:r>
      <w:r>
        <w:rPr>
          <w:szCs w:val="24"/>
        </w:rPr>
        <w:t>potentially limiting its utility</w:t>
      </w:r>
      <w:r w:rsidR="00680997">
        <w:rPr>
          <w:szCs w:val="24"/>
        </w:rPr>
        <w:t>.</w:t>
      </w:r>
      <w:r w:rsidR="0027142C" w:rsidRPr="0027142C">
        <w:rPr>
          <w:szCs w:val="24"/>
        </w:rPr>
        <w:t xml:space="preserve"> Nevertheless, sensor glucose </w:t>
      </w:r>
      <w:r w:rsidR="0027142C" w:rsidRPr="000C4CCF">
        <w:rPr>
          <w:szCs w:val="24"/>
        </w:rPr>
        <w:t xml:space="preserve">wear </w:t>
      </w:r>
      <w:r>
        <w:rPr>
          <w:szCs w:val="24"/>
        </w:rPr>
        <w:t xml:space="preserve">was high at </w:t>
      </w:r>
      <w:r w:rsidR="00DB35F4" w:rsidRPr="000C4CCF">
        <w:rPr>
          <w:szCs w:val="24"/>
        </w:rPr>
        <w:t xml:space="preserve">median </w:t>
      </w:r>
      <w:r w:rsidR="00B60F82">
        <w:rPr>
          <w:szCs w:val="24"/>
        </w:rPr>
        <w:t xml:space="preserve">94% to </w:t>
      </w:r>
      <w:r w:rsidR="000C4CCF" w:rsidRPr="000C4CCF">
        <w:rPr>
          <w:szCs w:val="24"/>
        </w:rPr>
        <w:t>9</w:t>
      </w:r>
      <w:r>
        <w:rPr>
          <w:szCs w:val="24"/>
        </w:rPr>
        <w:t>5</w:t>
      </w:r>
      <w:r w:rsidR="0027142C" w:rsidRPr="000C4CCF">
        <w:rPr>
          <w:szCs w:val="24"/>
        </w:rPr>
        <w:t>%</w:t>
      </w:r>
      <w:r w:rsidR="00B60F82">
        <w:rPr>
          <w:szCs w:val="24"/>
        </w:rPr>
        <w:t xml:space="preserve"> </w:t>
      </w:r>
      <w:r w:rsidR="0027142C" w:rsidRPr="000C4CCF">
        <w:rPr>
          <w:szCs w:val="24"/>
        </w:rPr>
        <w:t xml:space="preserve">of </w:t>
      </w:r>
      <w:r>
        <w:rPr>
          <w:szCs w:val="24"/>
        </w:rPr>
        <w:t xml:space="preserve">the </w:t>
      </w:r>
      <w:r w:rsidR="0027142C" w:rsidRPr="000C4CCF">
        <w:rPr>
          <w:szCs w:val="24"/>
        </w:rPr>
        <w:t>time</w:t>
      </w:r>
      <w:r>
        <w:rPr>
          <w:szCs w:val="24"/>
        </w:rPr>
        <w:t xml:space="preserve"> </w:t>
      </w:r>
      <w:r w:rsidR="0027142C" w:rsidRPr="000C4CCF">
        <w:rPr>
          <w:szCs w:val="24"/>
        </w:rPr>
        <w:t xml:space="preserve">and </w:t>
      </w:r>
      <w:r>
        <w:rPr>
          <w:szCs w:val="24"/>
        </w:rPr>
        <w:t xml:space="preserve">similarly </w:t>
      </w:r>
      <w:r w:rsidR="0027142C" w:rsidRPr="000C4CCF">
        <w:rPr>
          <w:szCs w:val="24"/>
        </w:rPr>
        <w:t xml:space="preserve">closed-loop use </w:t>
      </w:r>
      <w:r>
        <w:rPr>
          <w:szCs w:val="24"/>
        </w:rPr>
        <w:t xml:space="preserve">was high at </w:t>
      </w:r>
      <w:r w:rsidR="0027142C" w:rsidRPr="000C4CCF">
        <w:rPr>
          <w:szCs w:val="24"/>
        </w:rPr>
        <w:t xml:space="preserve">median </w:t>
      </w:r>
      <w:r w:rsidR="000C4CCF" w:rsidRPr="000C4CCF">
        <w:rPr>
          <w:szCs w:val="24"/>
        </w:rPr>
        <w:t>86</w:t>
      </w:r>
      <w:r w:rsidR="0027142C" w:rsidRPr="000C4CCF">
        <w:rPr>
          <w:szCs w:val="24"/>
        </w:rPr>
        <w:t xml:space="preserve">% </w:t>
      </w:r>
      <w:r>
        <w:rPr>
          <w:szCs w:val="24"/>
        </w:rPr>
        <w:t xml:space="preserve">to </w:t>
      </w:r>
      <w:r w:rsidR="000C4CCF" w:rsidRPr="000C4CCF">
        <w:rPr>
          <w:szCs w:val="24"/>
        </w:rPr>
        <w:t>88%</w:t>
      </w:r>
      <w:r w:rsidR="000C4CCF">
        <w:rPr>
          <w:szCs w:val="24"/>
        </w:rPr>
        <w:t xml:space="preserve"> of </w:t>
      </w:r>
      <w:r>
        <w:rPr>
          <w:szCs w:val="24"/>
        </w:rPr>
        <w:t xml:space="preserve">the </w:t>
      </w:r>
      <w:r w:rsidR="000C4CCF">
        <w:rPr>
          <w:szCs w:val="24"/>
        </w:rPr>
        <w:t>time</w:t>
      </w:r>
      <w:r w:rsidR="00735C47">
        <w:rPr>
          <w:szCs w:val="24"/>
        </w:rPr>
        <w:t xml:space="preserve"> demonstrating high compliance and interest among parents/guardians of young children and feasibility of closed-loop use in nurseries, kindergartens, and playgroups.</w:t>
      </w:r>
      <w:r w:rsidR="0027142C" w:rsidRPr="0027142C">
        <w:rPr>
          <w:szCs w:val="24"/>
        </w:rPr>
        <w:t xml:space="preserve"> </w:t>
      </w:r>
    </w:p>
    <w:p w14:paraId="4D59D4F2" w14:textId="3788864E" w:rsidR="0027142C" w:rsidRPr="0027142C" w:rsidRDefault="0027142C" w:rsidP="00D96BA0">
      <w:pPr>
        <w:spacing w:line="480" w:lineRule="auto"/>
        <w:jc w:val="both"/>
        <w:rPr>
          <w:szCs w:val="24"/>
        </w:rPr>
      </w:pPr>
      <w:r w:rsidRPr="0027142C">
        <w:rPr>
          <w:szCs w:val="24"/>
        </w:rPr>
        <w:t>The strengths of our study include the</w:t>
      </w:r>
      <w:r w:rsidR="00D96BA0">
        <w:rPr>
          <w:szCs w:val="24"/>
        </w:rPr>
        <w:t xml:space="preserve"> multicentre, multinational</w:t>
      </w:r>
      <w:r w:rsidR="00B77CF3">
        <w:rPr>
          <w:szCs w:val="24"/>
        </w:rPr>
        <w:t>,</w:t>
      </w:r>
      <w:r w:rsidR="00A00AA0">
        <w:rPr>
          <w:szCs w:val="24"/>
        </w:rPr>
        <w:t xml:space="preserve"> crossover</w:t>
      </w:r>
      <w:r w:rsidR="00B77CF3">
        <w:rPr>
          <w:szCs w:val="24"/>
        </w:rPr>
        <w:t>,</w:t>
      </w:r>
      <w:r w:rsidR="00A00AA0">
        <w:rPr>
          <w:szCs w:val="24"/>
        </w:rPr>
        <w:t xml:space="preserve"> randomis</w:t>
      </w:r>
      <w:r w:rsidRPr="0027142C">
        <w:rPr>
          <w:szCs w:val="24"/>
        </w:rPr>
        <w:t>ed design that had the benefit of each participant acting as his/her own control. The stud</w:t>
      </w:r>
      <w:r w:rsidR="00E311A1">
        <w:rPr>
          <w:szCs w:val="24"/>
        </w:rPr>
        <w:t>y</w:t>
      </w:r>
      <w:r w:rsidRPr="0027142C">
        <w:rPr>
          <w:szCs w:val="24"/>
        </w:rPr>
        <w:t xml:space="preserve"> </w:t>
      </w:r>
      <w:r w:rsidR="00E311A1">
        <w:rPr>
          <w:szCs w:val="24"/>
        </w:rPr>
        <w:t xml:space="preserve">was </w:t>
      </w:r>
      <w:r w:rsidRPr="0027142C">
        <w:rPr>
          <w:szCs w:val="24"/>
        </w:rPr>
        <w:t>performed without remote monitoring or close supervision, thereby assess</w:t>
      </w:r>
      <w:r w:rsidR="00E311A1">
        <w:rPr>
          <w:szCs w:val="24"/>
        </w:rPr>
        <w:t>ing</w:t>
      </w:r>
      <w:r w:rsidRPr="0027142C">
        <w:rPr>
          <w:szCs w:val="24"/>
        </w:rPr>
        <w:t xml:space="preserve"> real-world use and </w:t>
      </w:r>
      <w:r w:rsidR="00E311A1">
        <w:rPr>
          <w:szCs w:val="24"/>
        </w:rPr>
        <w:t xml:space="preserve">supporting generalizability </w:t>
      </w:r>
      <w:r w:rsidRPr="0027142C">
        <w:rPr>
          <w:szCs w:val="24"/>
        </w:rPr>
        <w:t xml:space="preserve">of </w:t>
      </w:r>
      <w:r w:rsidR="00E311A1">
        <w:rPr>
          <w:szCs w:val="24"/>
        </w:rPr>
        <w:t>study findings</w:t>
      </w:r>
      <w:r w:rsidRPr="0027142C">
        <w:rPr>
          <w:szCs w:val="24"/>
        </w:rPr>
        <w:t xml:space="preserve">. We did not restrict participants’ dietary </w:t>
      </w:r>
      <w:r w:rsidRPr="0027142C">
        <w:rPr>
          <w:szCs w:val="24"/>
        </w:rPr>
        <w:lastRenderedPageBreak/>
        <w:t>intake, physical activity</w:t>
      </w:r>
      <w:r w:rsidR="00EE3673">
        <w:rPr>
          <w:szCs w:val="24"/>
        </w:rPr>
        <w:t>,</w:t>
      </w:r>
      <w:r w:rsidRPr="0027142C">
        <w:rPr>
          <w:szCs w:val="24"/>
        </w:rPr>
        <w:t xml:space="preserve"> or geographical movements.</w:t>
      </w:r>
      <w:r w:rsidR="00E311A1">
        <w:rPr>
          <w:szCs w:val="24"/>
        </w:rPr>
        <w:t xml:space="preserve"> Limitations include a relatively short duration of the follow up</w:t>
      </w:r>
      <w:r w:rsidR="00462448">
        <w:rPr>
          <w:szCs w:val="24"/>
        </w:rPr>
        <w:t xml:space="preserve">, a relatively </w:t>
      </w:r>
      <w:r w:rsidR="00462448" w:rsidRPr="0027142C">
        <w:rPr>
          <w:szCs w:val="24"/>
        </w:rPr>
        <w:t>sma</w:t>
      </w:r>
      <w:r w:rsidR="00462448">
        <w:rPr>
          <w:szCs w:val="24"/>
        </w:rPr>
        <w:t>ll number of participants</w:t>
      </w:r>
      <w:r w:rsidR="004374FC">
        <w:rPr>
          <w:szCs w:val="24"/>
        </w:rPr>
        <w:t xml:space="preserve"> particularly with total daily dose below 10U/day</w:t>
      </w:r>
      <w:r w:rsidR="00462448">
        <w:rPr>
          <w:szCs w:val="24"/>
        </w:rPr>
        <w:t xml:space="preserve">, </w:t>
      </w:r>
      <w:r w:rsidR="004374FC">
        <w:rPr>
          <w:szCs w:val="24"/>
        </w:rPr>
        <w:t>non-</w:t>
      </w:r>
      <w:r w:rsidR="00755FCB">
        <w:rPr>
          <w:szCs w:val="24"/>
        </w:rPr>
        <w:t xml:space="preserve">standardised </w:t>
      </w:r>
      <w:r w:rsidR="004374FC">
        <w:rPr>
          <w:szCs w:val="24"/>
        </w:rPr>
        <w:t xml:space="preserve">sensor </w:t>
      </w:r>
      <w:r w:rsidR="00755FCB">
        <w:rPr>
          <w:szCs w:val="24"/>
        </w:rPr>
        <w:t xml:space="preserve">alarm settings, </w:t>
      </w:r>
      <w:r w:rsidR="00E311A1">
        <w:rPr>
          <w:szCs w:val="24"/>
        </w:rPr>
        <w:t xml:space="preserve">and a lack of </w:t>
      </w:r>
      <w:r w:rsidR="00DB399E">
        <w:rPr>
          <w:szCs w:val="24"/>
        </w:rPr>
        <w:t>a</w:t>
      </w:r>
      <w:r w:rsidR="00B77CF3">
        <w:rPr>
          <w:szCs w:val="24"/>
        </w:rPr>
        <w:t xml:space="preserve"> </w:t>
      </w:r>
      <w:r w:rsidR="00E311A1">
        <w:rPr>
          <w:szCs w:val="24"/>
        </w:rPr>
        <w:t xml:space="preserve">control group to assess efficacy compared to standard clinical practice. </w:t>
      </w:r>
      <w:r w:rsidR="00B77CF3">
        <w:rPr>
          <w:szCs w:val="24"/>
        </w:rPr>
        <w:t xml:space="preserve">We aim to address </w:t>
      </w:r>
      <w:r w:rsidR="004374FC">
        <w:rPr>
          <w:szCs w:val="24"/>
        </w:rPr>
        <w:t xml:space="preserve">some of </w:t>
      </w:r>
      <w:r w:rsidR="00B77CF3">
        <w:rPr>
          <w:szCs w:val="24"/>
        </w:rPr>
        <w:t xml:space="preserve">these </w:t>
      </w:r>
      <w:r w:rsidR="00E311A1">
        <w:rPr>
          <w:szCs w:val="24"/>
        </w:rPr>
        <w:t xml:space="preserve">issues in </w:t>
      </w:r>
      <w:r w:rsidR="00B77CF3">
        <w:rPr>
          <w:szCs w:val="24"/>
        </w:rPr>
        <w:t>a follow</w:t>
      </w:r>
      <w:r w:rsidR="00DB399E">
        <w:rPr>
          <w:szCs w:val="24"/>
        </w:rPr>
        <w:t>-up</w:t>
      </w:r>
      <w:r w:rsidR="00B77CF3">
        <w:rPr>
          <w:szCs w:val="24"/>
        </w:rPr>
        <w:t xml:space="preserve"> study</w:t>
      </w:r>
      <w:r w:rsidR="00E311A1">
        <w:rPr>
          <w:szCs w:val="24"/>
        </w:rPr>
        <w:t>.</w:t>
      </w:r>
    </w:p>
    <w:p w14:paraId="605E2CEA" w14:textId="62B0BA0F" w:rsidR="006C2E18" w:rsidRDefault="00DB35F4" w:rsidP="000C4CCF">
      <w:pPr>
        <w:spacing w:line="480" w:lineRule="auto"/>
        <w:jc w:val="both"/>
        <w:rPr>
          <w:szCs w:val="24"/>
        </w:rPr>
      </w:pPr>
      <w:r>
        <w:rPr>
          <w:szCs w:val="24"/>
        </w:rPr>
        <w:t xml:space="preserve">In conclusion, </w:t>
      </w:r>
      <w:r w:rsidR="0027142C" w:rsidRPr="0027142C">
        <w:rPr>
          <w:szCs w:val="24"/>
        </w:rPr>
        <w:t xml:space="preserve">hybrid closed-loop insulin delivery using the model predictive control approach is </w:t>
      </w:r>
      <w:r w:rsidR="00FF5FCC">
        <w:rPr>
          <w:szCs w:val="24"/>
        </w:rPr>
        <w:t xml:space="preserve">feasible and </w:t>
      </w:r>
      <w:r w:rsidR="0027142C" w:rsidRPr="0027142C">
        <w:rPr>
          <w:szCs w:val="24"/>
        </w:rPr>
        <w:t xml:space="preserve">safe in young children </w:t>
      </w:r>
      <w:r w:rsidR="007453B4">
        <w:rPr>
          <w:szCs w:val="24"/>
        </w:rPr>
        <w:t xml:space="preserve">with type 1 diabetes </w:t>
      </w:r>
      <w:r w:rsidR="0028171D">
        <w:rPr>
          <w:szCs w:val="24"/>
        </w:rPr>
        <w:t xml:space="preserve">during unrestricted </w:t>
      </w:r>
      <w:r w:rsidR="0027142C" w:rsidRPr="0027142C">
        <w:rPr>
          <w:szCs w:val="24"/>
        </w:rPr>
        <w:t xml:space="preserve">living. </w:t>
      </w:r>
      <w:r w:rsidR="0028171D">
        <w:rPr>
          <w:szCs w:val="24"/>
        </w:rPr>
        <w:t>I</w:t>
      </w:r>
      <w:r w:rsidR="0027142C" w:rsidRPr="0027142C">
        <w:rPr>
          <w:szCs w:val="24"/>
        </w:rPr>
        <w:t>nsulin dilution does not appear to be of additional benefit</w:t>
      </w:r>
      <w:r w:rsidR="000B6C8A">
        <w:rPr>
          <w:szCs w:val="24"/>
        </w:rPr>
        <w:t xml:space="preserve"> </w:t>
      </w:r>
      <w:r w:rsidR="00C05847">
        <w:rPr>
          <w:szCs w:val="24"/>
        </w:rPr>
        <w:t xml:space="preserve">when using </w:t>
      </w:r>
      <w:r w:rsidR="008820E0">
        <w:rPr>
          <w:szCs w:val="24"/>
        </w:rPr>
        <w:t xml:space="preserve">hybrid closed-loop </w:t>
      </w:r>
      <w:r w:rsidR="00DE5475">
        <w:rPr>
          <w:szCs w:val="24"/>
        </w:rPr>
        <w:t>insulin delivery</w:t>
      </w:r>
      <w:r w:rsidR="0027142C" w:rsidRPr="0027142C">
        <w:rPr>
          <w:szCs w:val="24"/>
        </w:rPr>
        <w:t xml:space="preserve">. </w:t>
      </w:r>
    </w:p>
    <w:p w14:paraId="1FC04D50" w14:textId="77777777" w:rsidR="006C2E18" w:rsidRDefault="006C2E18">
      <w:pPr>
        <w:spacing w:after="0" w:line="240" w:lineRule="auto"/>
        <w:rPr>
          <w:szCs w:val="24"/>
        </w:rPr>
      </w:pPr>
      <w:r>
        <w:rPr>
          <w:szCs w:val="24"/>
        </w:rPr>
        <w:br w:type="page"/>
      </w:r>
    </w:p>
    <w:p w14:paraId="22623C2B" w14:textId="25901AF8" w:rsidR="00404057" w:rsidRPr="00D03E91" w:rsidRDefault="00404057">
      <w:pPr>
        <w:spacing w:after="0" w:line="240" w:lineRule="auto"/>
        <w:rPr>
          <w:szCs w:val="24"/>
        </w:rPr>
      </w:pPr>
    </w:p>
    <w:p w14:paraId="2DAB124B" w14:textId="77777777" w:rsidR="00E07451" w:rsidRPr="00D03E91" w:rsidRDefault="00E07451" w:rsidP="00B838C2">
      <w:pPr>
        <w:spacing w:line="480" w:lineRule="auto"/>
        <w:rPr>
          <w:i/>
          <w:color w:val="000000"/>
          <w:szCs w:val="24"/>
        </w:rPr>
      </w:pPr>
      <w:r w:rsidRPr="00D03E91">
        <w:rPr>
          <w:i/>
          <w:color w:val="000000"/>
          <w:szCs w:val="24"/>
        </w:rPr>
        <w:t>Contributors</w:t>
      </w:r>
    </w:p>
    <w:p w14:paraId="16E98477" w14:textId="19E38E88" w:rsidR="00E07451" w:rsidRPr="00D03E91" w:rsidRDefault="00E07451" w:rsidP="00355D18">
      <w:pPr>
        <w:spacing w:line="480" w:lineRule="auto"/>
        <w:jc w:val="both"/>
        <w:rPr>
          <w:i/>
          <w:szCs w:val="24"/>
        </w:rPr>
      </w:pPr>
      <w:r w:rsidRPr="00D03E91">
        <w:t>RH</w:t>
      </w:r>
      <w:r w:rsidR="003035DF" w:rsidRPr="00D03E91">
        <w:t xml:space="preserve"> and </w:t>
      </w:r>
      <w:r w:rsidR="00D70CBC">
        <w:t>NB coordinated the study. RH, S</w:t>
      </w:r>
      <w:r w:rsidR="005A478A">
        <w:t>E</w:t>
      </w:r>
      <w:r w:rsidR="00D70CBC">
        <w:t>H, EFR, T</w:t>
      </w:r>
      <w:r w:rsidR="005A537A">
        <w:t>M</w:t>
      </w:r>
      <w:r w:rsidR="00D70CBC">
        <w:t xml:space="preserve">K, CLA, CDB, FC, BR, JKM, </w:t>
      </w:r>
      <w:r w:rsidRPr="00D03E91">
        <w:t xml:space="preserve">MEW </w:t>
      </w:r>
      <w:r w:rsidR="00D70CBC">
        <w:t xml:space="preserve">and MT </w:t>
      </w:r>
      <w:r w:rsidRPr="00D03E91">
        <w:t xml:space="preserve">designed the study. </w:t>
      </w:r>
      <w:r w:rsidR="006B333A" w:rsidRPr="00D03E91">
        <w:t>MT</w:t>
      </w:r>
      <w:r w:rsidR="00D70CBC">
        <w:t>, JMA, KN, MF, JY, EM, DS, MF, US, AGT, DA, SS, S</w:t>
      </w:r>
      <w:r w:rsidR="005A478A">
        <w:t>E</w:t>
      </w:r>
      <w:r w:rsidR="00D70CBC">
        <w:t>H, EFR, T</w:t>
      </w:r>
      <w:r w:rsidR="005A537A">
        <w:t>M</w:t>
      </w:r>
      <w:r w:rsidR="00D70CBC">
        <w:t xml:space="preserve">K, CLA, </w:t>
      </w:r>
      <w:proofErr w:type="spellStart"/>
      <w:r w:rsidR="00D70CBC">
        <w:t>C</w:t>
      </w:r>
      <w:r w:rsidR="00B100EC">
        <w:t>d</w:t>
      </w:r>
      <w:r w:rsidR="00D70CBC">
        <w:t>B</w:t>
      </w:r>
      <w:proofErr w:type="spellEnd"/>
      <w:r w:rsidR="00D70CBC">
        <w:t>, FC, and BR</w:t>
      </w:r>
      <w:r w:rsidR="00B100EC">
        <w:t>M</w:t>
      </w:r>
      <w:r w:rsidR="00D70CBC">
        <w:t xml:space="preserve"> </w:t>
      </w:r>
      <w:r w:rsidRPr="00D03E91">
        <w:t xml:space="preserve">screened and enrolled participants and arranged informed consent from the participants. </w:t>
      </w:r>
      <w:r w:rsidR="00D70CBC" w:rsidRPr="00D70CBC">
        <w:t>MT, JMA, KN, MF, JY, EM, DS, MF, US, AGT, DA,</w:t>
      </w:r>
      <w:r w:rsidR="00D70CBC">
        <w:t xml:space="preserve"> JKM, HK,</w:t>
      </w:r>
      <w:r w:rsidR="00D70CBC" w:rsidRPr="00D70CBC">
        <w:t xml:space="preserve"> SS, S</w:t>
      </w:r>
      <w:r w:rsidR="005A478A">
        <w:t>E</w:t>
      </w:r>
      <w:r w:rsidR="00D70CBC" w:rsidRPr="00D70CBC">
        <w:t>H, EFR, T</w:t>
      </w:r>
      <w:r w:rsidR="005A537A">
        <w:t>M</w:t>
      </w:r>
      <w:r w:rsidR="00D70CBC" w:rsidRPr="00D70CBC">
        <w:t xml:space="preserve">K, CLA, </w:t>
      </w:r>
      <w:proofErr w:type="spellStart"/>
      <w:r w:rsidR="00D70CBC" w:rsidRPr="00D70CBC">
        <w:t>C</w:t>
      </w:r>
      <w:r w:rsidR="00B100EC">
        <w:t>d</w:t>
      </w:r>
      <w:r w:rsidR="00D70CBC" w:rsidRPr="00D70CBC">
        <w:t>B</w:t>
      </w:r>
      <w:proofErr w:type="spellEnd"/>
      <w:r w:rsidR="00D70CBC" w:rsidRPr="00D70CBC">
        <w:t>, FC, and BR</w:t>
      </w:r>
      <w:r w:rsidR="00B100EC">
        <w:t>M</w:t>
      </w:r>
      <w:r w:rsidR="00D70CBC" w:rsidRPr="00D70CBC">
        <w:t xml:space="preserve"> </w:t>
      </w:r>
      <w:r w:rsidRPr="00D03E91">
        <w:t xml:space="preserve">provided </w:t>
      </w:r>
      <w:r w:rsidR="00355D18" w:rsidRPr="00D03E91">
        <w:t>patient care and took samples. JS</w:t>
      </w:r>
      <w:r w:rsidR="006B333A" w:rsidRPr="00D03E91">
        <w:t xml:space="preserve"> managed randomisation. </w:t>
      </w:r>
      <w:r w:rsidR="00D70CBC">
        <w:t xml:space="preserve">NC, </w:t>
      </w:r>
      <w:r w:rsidR="006B333A" w:rsidRPr="00D03E91">
        <w:t>CK, MT</w:t>
      </w:r>
      <w:r w:rsidRPr="00D03E91">
        <w:t xml:space="preserve">, MEW, </w:t>
      </w:r>
      <w:r w:rsidR="00D70CBC">
        <w:t>CB, GM</w:t>
      </w:r>
      <w:r w:rsidR="006B333A" w:rsidRPr="00D03E91">
        <w:t xml:space="preserve"> </w:t>
      </w:r>
      <w:r w:rsidRPr="00D03E91">
        <w:t>and RH did or supported data analyses, including the statistical analyses. RH designed and impleme</w:t>
      </w:r>
      <w:r w:rsidR="00355D18" w:rsidRPr="00D03E91">
        <w:t xml:space="preserve">nted the glucose controller. </w:t>
      </w:r>
      <w:r w:rsidR="00D70CBC">
        <w:t>MT, S</w:t>
      </w:r>
      <w:r w:rsidR="005A478A">
        <w:t>E</w:t>
      </w:r>
      <w:r w:rsidR="00D70CBC">
        <w:t>H, EFR, T</w:t>
      </w:r>
      <w:r w:rsidR="005A537A">
        <w:t>M</w:t>
      </w:r>
      <w:r w:rsidR="00D70CBC">
        <w:t xml:space="preserve">K, CLA, </w:t>
      </w:r>
      <w:proofErr w:type="spellStart"/>
      <w:r w:rsidR="00D70CBC">
        <w:t>C</w:t>
      </w:r>
      <w:r w:rsidR="00B100EC">
        <w:t>d</w:t>
      </w:r>
      <w:r w:rsidR="00D70CBC">
        <w:t>B</w:t>
      </w:r>
      <w:proofErr w:type="spellEnd"/>
      <w:r w:rsidR="00D70CBC">
        <w:t>, FC, BR</w:t>
      </w:r>
      <w:r w:rsidR="00B100EC">
        <w:t>M</w:t>
      </w:r>
      <w:r w:rsidR="00D70CBC">
        <w:t xml:space="preserve">, JKM, </w:t>
      </w:r>
      <w:r w:rsidR="00D70CBC" w:rsidRPr="00D03E91">
        <w:t xml:space="preserve">MEW </w:t>
      </w:r>
      <w:r w:rsidRPr="00D03E91">
        <w:t xml:space="preserve">and RH </w:t>
      </w:r>
      <w:r w:rsidR="006B333A" w:rsidRPr="00D03E91">
        <w:t>interpreted the results. MT</w:t>
      </w:r>
      <w:r w:rsidRPr="00D03E91">
        <w:t xml:space="preserve"> and RH wrote the manuscript. All authors critically reviewed the report. No writin</w:t>
      </w:r>
      <w:r w:rsidR="006B333A" w:rsidRPr="00D03E91">
        <w:t>g</w:t>
      </w:r>
      <w:r w:rsidR="00D70CBC">
        <w:t xml:space="preserve"> assistance was provided. MT, NC</w:t>
      </w:r>
      <w:r w:rsidR="006B333A" w:rsidRPr="00D03E91">
        <w:t>, CK</w:t>
      </w:r>
      <w:r w:rsidR="00D70CBC">
        <w:t>, MEW</w:t>
      </w:r>
      <w:r w:rsidRPr="00D03E91">
        <w:t xml:space="preserve"> and RH had full access to all of the data in the study and take responsibility for the integrity of the data and the accuracy of the data analyses.</w:t>
      </w:r>
    </w:p>
    <w:p w14:paraId="178B8C12" w14:textId="77777777" w:rsidR="00E07451" w:rsidRPr="00D03E91" w:rsidRDefault="00E07451" w:rsidP="00B838C2">
      <w:pPr>
        <w:spacing w:line="480" w:lineRule="auto"/>
        <w:rPr>
          <w:i/>
          <w:color w:val="000000"/>
          <w:szCs w:val="24"/>
        </w:rPr>
      </w:pPr>
      <w:r w:rsidRPr="00D03E91">
        <w:rPr>
          <w:i/>
          <w:color w:val="000000"/>
          <w:szCs w:val="24"/>
        </w:rPr>
        <w:t>Declarations of interest</w:t>
      </w:r>
    </w:p>
    <w:p w14:paraId="5F8942EA" w14:textId="3A0F347D" w:rsidR="00D23C97" w:rsidRPr="00D03E91" w:rsidRDefault="00367F6C" w:rsidP="00355D18">
      <w:pPr>
        <w:spacing w:line="480" w:lineRule="auto"/>
        <w:jc w:val="both"/>
        <w:rPr>
          <w:szCs w:val="24"/>
        </w:rPr>
      </w:pPr>
      <w:r w:rsidRPr="00D03E91">
        <w:rPr>
          <w:szCs w:val="24"/>
        </w:rPr>
        <w:t xml:space="preserve">MT reports having received speaker honoraria from </w:t>
      </w:r>
      <w:proofErr w:type="spellStart"/>
      <w:r w:rsidRPr="00D03E91">
        <w:rPr>
          <w:szCs w:val="24"/>
        </w:rPr>
        <w:t>Minimed</w:t>
      </w:r>
      <w:proofErr w:type="spellEnd"/>
      <w:r w:rsidRPr="00D03E91">
        <w:rPr>
          <w:szCs w:val="24"/>
        </w:rPr>
        <w:t xml:space="preserve"> Medtronic and Novo Nordisk</w:t>
      </w:r>
      <w:r w:rsidR="00D23C97" w:rsidRPr="00D03E91">
        <w:rPr>
          <w:szCs w:val="24"/>
        </w:rPr>
        <w:t>.</w:t>
      </w:r>
      <w:r w:rsidR="004C381D">
        <w:rPr>
          <w:szCs w:val="24"/>
        </w:rPr>
        <w:t xml:space="preserve"> </w:t>
      </w:r>
      <w:r w:rsidR="004C381D" w:rsidRPr="004C381D">
        <w:rPr>
          <w:szCs w:val="24"/>
        </w:rPr>
        <w:t xml:space="preserve">MF has received speaker honoraria from </w:t>
      </w:r>
      <w:proofErr w:type="spellStart"/>
      <w:r w:rsidR="00D053A7">
        <w:rPr>
          <w:szCs w:val="24"/>
        </w:rPr>
        <w:t>Minimed</w:t>
      </w:r>
      <w:proofErr w:type="spellEnd"/>
      <w:r w:rsidR="00D053A7">
        <w:rPr>
          <w:szCs w:val="24"/>
        </w:rPr>
        <w:t xml:space="preserve"> </w:t>
      </w:r>
      <w:r w:rsidR="004C381D" w:rsidRPr="004C381D">
        <w:rPr>
          <w:szCs w:val="24"/>
        </w:rPr>
        <w:t>Medtronic and has served on advisory boards for Eli Lilly.</w:t>
      </w:r>
      <w:r w:rsidR="00D23C97" w:rsidRPr="00D03E91">
        <w:rPr>
          <w:szCs w:val="24"/>
        </w:rPr>
        <w:t xml:space="preserve"> </w:t>
      </w:r>
      <w:r w:rsidR="00165461" w:rsidRPr="00060C7D">
        <w:rPr>
          <w:szCs w:val="24"/>
        </w:rPr>
        <w:t xml:space="preserve">JKM </w:t>
      </w:r>
      <w:r w:rsidR="00165461" w:rsidRPr="00D172A3">
        <w:rPr>
          <w:szCs w:val="24"/>
        </w:rPr>
        <w:t xml:space="preserve">is a member in the advisory board of Becton-Dickinson, Boehringer Ingelheim, Eli Lilly, Medtronic and Sanofi, and has received speaker honoraria from Abbott Diabetes Care, Astra Zeneca, Eli Lilly, </w:t>
      </w:r>
      <w:proofErr w:type="spellStart"/>
      <w:r w:rsidR="00165461" w:rsidRPr="00D172A3">
        <w:rPr>
          <w:szCs w:val="24"/>
        </w:rPr>
        <w:t>Nintamed</w:t>
      </w:r>
      <w:proofErr w:type="spellEnd"/>
      <w:r w:rsidR="00165461" w:rsidRPr="00D172A3">
        <w:rPr>
          <w:szCs w:val="24"/>
        </w:rPr>
        <w:t xml:space="preserve">, Novo Nordisk, Roche Diabetes Care, Sanofi, </w:t>
      </w:r>
      <w:proofErr w:type="spellStart"/>
      <w:r w:rsidR="00165461" w:rsidRPr="00D172A3">
        <w:rPr>
          <w:szCs w:val="24"/>
        </w:rPr>
        <w:t>Servier</w:t>
      </w:r>
      <w:proofErr w:type="spellEnd"/>
      <w:r w:rsidR="00165461" w:rsidRPr="00D172A3">
        <w:rPr>
          <w:szCs w:val="24"/>
        </w:rPr>
        <w:t xml:space="preserve"> and Takeda.</w:t>
      </w:r>
      <w:r w:rsidR="00AA1D3B">
        <w:rPr>
          <w:szCs w:val="24"/>
        </w:rPr>
        <w:t xml:space="preserve"> </w:t>
      </w:r>
      <w:r w:rsidR="00D053A7" w:rsidRPr="00D03E91">
        <w:rPr>
          <w:szCs w:val="24"/>
        </w:rPr>
        <w:t xml:space="preserve">MEW has received license fees from Becton Dickinson and has served as a consultant to Beckton Dickinson. </w:t>
      </w:r>
      <w:r w:rsidR="00D053A7">
        <w:rPr>
          <w:szCs w:val="24"/>
        </w:rPr>
        <w:t>S</w:t>
      </w:r>
      <w:r w:rsidR="005A478A" w:rsidRPr="005A478A">
        <w:rPr>
          <w:szCs w:val="24"/>
        </w:rPr>
        <w:t>E</w:t>
      </w:r>
      <w:r w:rsidR="00D053A7">
        <w:rPr>
          <w:szCs w:val="24"/>
        </w:rPr>
        <w:t>H</w:t>
      </w:r>
      <w:r w:rsidR="005A478A" w:rsidRPr="005A478A">
        <w:rPr>
          <w:szCs w:val="24"/>
        </w:rPr>
        <w:t xml:space="preserve"> declares speaker hono</w:t>
      </w:r>
      <w:r w:rsidR="00D053A7">
        <w:rPr>
          <w:szCs w:val="24"/>
        </w:rPr>
        <w:t xml:space="preserve">raria from Eli Lilly and Sanofi. </w:t>
      </w:r>
      <w:r w:rsidR="00D053A7" w:rsidRPr="005A478A">
        <w:rPr>
          <w:szCs w:val="24"/>
        </w:rPr>
        <w:t xml:space="preserve">EFR reports having received speaker honoraria from </w:t>
      </w:r>
      <w:proofErr w:type="spellStart"/>
      <w:r w:rsidR="00D053A7" w:rsidRPr="005A478A">
        <w:rPr>
          <w:szCs w:val="24"/>
        </w:rPr>
        <w:t>M</w:t>
      </w:r>
      <w:r w:rsidR="00D053A7">
        <w:rPr>
          <w:szCs w:val="24"/>
        </w:rPr>
        <w:t>inimed</w:t>
      </w:r>
      <w:proofErr w:type="spellEnd"/>
      <w:r w:rsidR="00D053A7">
        <w:rPr>
          <w:szCs w:val="24"/>
        </w:rPr>
        <w:t xml:space="preserve"> Medtronic and Eli Lilly,</w:t>
      </w:r>
      <w:r w:rsidR="00D053A7" w:rsidRPr="005A478A">
        <w:rPr>
          <w:szCs w:val="24"/>
        </w:rPr>
        <w:t xml:space="preserve"> serving on advisory boards for Eli Lilly.</w:t>
      </w:r>
      <w:r w:rsidR="005A478A">
        <w:rPr>
          <w:szCs w:val="24"/>
        </w:rPr>
        <w:t xml:space="preserve"> </w:t>
      </w:r>
      <w:r w:rsidR="00D053A7">
        <w:rPr>
          <w:szCs w:val="24"/>
        </w:rPr>
        <w:t xml:space="preserve">TMK has received speaker honoraria from </w:t>
      </w:r>
      <w:proofErr w:type="spellStart"/>
      <w:r w:rsidR="00915021">
        <w:rPr>
          <w:szCs w:val="24"/>
        </w:rPr>
        <w:t>Minimed</w:t>
      </w:r>
      <w:proofErr w:type="spellEnd"/>
      <w:r w:rsidR="00915021">
        <w:rPr>
          <w:szCs w:val="24"/>
        </w:rPr>
        <w:t xml:space="preserve"> </w:t>
      </w:r>
      <w:r w:rsidR="00D053A7">
        <w:rPr>
          <w:szCs w:val="24"/>
        </w:rPr>
        <w:t xml:space="preserve">Medtronic, </w:t>
      </w:r>
      <w:r w:rsidR="00D053A7" w:rsidRPr="007411DC">
        <w:rPr>
          <w:szCs w:val="24"/>
        </w:rPr>
        <w:t xml:space="preserve">Roche and </w:t>
      </w:r>
      <w:r w:rsidR="00D053A7">
        <w:rPr>
          <w:szCs w:val="24"/>
        </w:rPr>
        <w:t xml:space="preserve">Eli </w:t>
      </w:r>
      <w:r w:rsidR="00D053A7" w:rsidRPr="007411DC">
        <w:rPr>
          <w:szCs w:val="24"/>
        </w:rPr>
        <w:t>Lil</w:t>
      </w:r>
      <w:r w:rsidR="00D053A7">
        <w:rPr>
          <w:szCs w:val="24"/>
        </w:rPr>
        <w:t>l</w:t>
      </w:r>
      <w:r w:rsidR="00D053A7" w:rsidRPr="007411DC">
        <w:rPr>
          <w:szCs w:val="24"/>
        </w:rPr>
        <w:t xml:space="preserve">y and </w:t>
      </w:r>
      <w:r w:rsidR="00915021">
        <w:rPr>
          <w:szCs w:val="24"/>
        </w:rPr>
        <w:t>is</w:t>
      </w:r>
      <w:r w:rsidR="00D053A7">
        <w:rPr>
          <w:szCs w:val="24"/>
        </w:rPr>
        <w:t xml:space="preserve"> member of </w:t>
      </w:r>
      <w:r w:rsidR="00D053A7">
        <w:rPr>
          <w:szCs w:val="24"/>
        </w:rPr>
        <w:lastRenderedPageBreak/>
        <w:t>an advisory b</w:t>
      </w:r>
      <w:r w:rsidR="00D053A7" w:rsidRPr="007411DC">
        <w:rPr>
          <w:szCs w:val="24"/>
        </w:rPr>
        <w:t>oard for Abbott</w:t>
      </w:r>
      <w:r w:rsidR="00D053A7">
        <w:rPr>
          <w:szCs w:val="24"/>
        </w:rPr>
        <w:t xml:space="preserve"> Diabetes Care. </w:t>
      </w:r>
      <w:proofErr w:type="spellStart"/>
      <w:r w:rsidR="00AA1D3B">
        <w:rPr>
          <w:szCs w:val="24"/>
        </w:rPr>
        <w:t>CdB</w:t>
      </w:r>
      <w:proofErr w:type="spellEnd"/>
      <w:r w:rsidR="00AA1D3B">
        <w:rPr>
          <w:szCs w:val="24"/>
        </w:rPr>
        <w:t xml:space="preserve"> </w:t>
      </w:r>
      <w:r w:rsidR="00AA1D3B">
        <w:t>has r</w:t>
      </w:r>
      <w:r w:rsidR="00D053A7">
        <w:t xml:space="preserve">eceived speaker honoraria from </w:t>
      </w:r>
      <w:proofErr w:type="spellStart"/>
      <w:r w:rsidR="00D053A7">
        <w:t>Minimed</w:t>
      </w:r>
      <w:proofErr w:type="spellEnd"/>
      <w:r w:rsidR="00D053A7">
        <w:t xml:space="preserve"> M</w:t>
      </w:r>
      <w:r w:rsidR="00AA1D3B">
        <w:t>edt</w:t>
      </w:r>
      <w:r w:rsidR="00915021">
        <w:t>ronic</w:t>
      </w:r>
      <w:r w:rsidR="00D053A7">
        <w:t>, and is member of their European Psychology Advisory B</w:t>
      </w:r>
      <w:r w:rsidR="00AA1D3B">
        <w:t>oard</w:t>
      </w:r>
      <w:r w:rsidR="007411DC">
        <w:rPr>
          <w:szCs w:val="24"/>
        </w:rPr>
        <w:t xml:space="preserve">. </w:t>
      </w:r>
      <w:r w:rsidR="007411DC" w:rsidRPr="007411DC">
        <w:rPr>
          <w:szCs w:val="24"/>
        </w:rPr>
        <w:t xml:space="preserve">BRM reports having received speaker honoraria from </w:t>
      </w:r>
      <w:proofErr w:type="spellStart"/>
      <w:r w:rsidR="007411DC" w:rsidRPr="007411DC">
        <w:rPr>
          <w:szCs w:val="24"/>
        </w:rPr>
        <w:t>Minimed</w:t>
      </w:r>
      <w:proofErr w:type="spellEnd"/>
      <w:r w:rsidR="007411DC" w:rsidRPr="007411DC">
        <w:rPr>
          <w:szCs w:val="24"/>
        </w:rPr>
        <w:t xml:space="preserve"> Medtronic, Eli Lilly, Roche, </w:t>
      </w:r>
      <w:proofErr w:type="spellStart"/>
      <w:r w:rsidR="007411DC" w:rsidRPr="007411DC">
        <w:rPr>
          <w:szCs w:val="24"/>
        </w:rPr>
        <w:t>Menarini</w:t>
      </w:r>
      <w:proofErr w:type="spellEnd"/>
      <w:r w:rsidR="007411DC" w:rsidRPr="007411DC">
        <w:rPr>
          <w:szCs w:val="24"/>
        </w:rPr>
        <w:t xml:space="preserve"> and Novo Nordisk, serving on advisory boards for Eli Lilly.</w:t>
      </w:r>
      <w:r w:rsidR="007411DC">
        <w:rPr>
          <w:szCs w:val="24"/>
        </w:rPr>
        <w:t xml:space="preserve"> </w:t>
      </w:r>
      <w:r w:rsidR="00D053A7" w:rsidRPr="00D03E91">
        <w:rPr>
          <w:szCs w:val="24"/>
        </w:rPr>
        <w:t xml:space="preserve">RH reports having received speaker honoraria from </w:t>
      </w:r>
      <w:proofErr w:type="spellStart"/>
      <w:r w:rsidR="00D053A7" w:rsidRPr="00D03E91">
        <w:rPr>
          <w:szCs w:val="24"/>
        </w:rPr>
        <w:t>Minimed</w:t>
      </w:r>
      <w:proofErr w:type="spellEnd"/>
      <w:r w:rsidR="00D053A7" w:rsidRPr="00D03E91">
        <w:rPr>
          <w:szCs w:val="24"/>
        </w:rPr>
        <w:t xml:space="preserve"> Medtronic, Eli Lilly, </w:t>
      </w:r>
      <w:proofErr w:type="spellStart"/>
      <w:r w:rsidR="00D053A7" w:rsidRPr="00D03E91">
        <w:rPr>
          <w:szCs w:val="24"/>
        </w:rPr>
        <w:t>BBraun</w:t>
      </w:r>
      <w:proofErr w:type="spellEnd"/>
      <w:r w:rsidR="00D053A7" w:rsidRPr="00D03E91">
        <w:rPr>
          <w:szCs w:val="24"/>
        </w:rPr>
        <w:t xml:space="preserve">, and Novo Nordisk, serving on advisory panel for Eli Lilly, receiving license fees from </w:t>
      </w:r>
      <w:proofErr w:type="spellStart"/>
      <w:r w:rsidR="00D053A7" w:rsidRPr="00D03E91">
        <w:rPr>
          <w:szCs w:val="24"/>
        </w:rPr>
        <w:t>BBraun</w:t>
      </w:r>
      <w:proofErr w:type="spellEnd"/>
      <w:r w:rsidR="00D053A7" w:rsidRPr="00D03E91">
        <w:rPr>
          <w:szCs w:val="24"/>
        </w:rPr>
        <w:t xml:space="preserve"> and Medtronic; and having served as a consultant to </w:t>
      </w:r>
      <w:proofErr w:type="spellStart"/>
      <w:r w:rsidR="00D053A7" w:rsidRPr="00D03E91">
        <w:rPr>
          <w:szCs w:val="24"/>
        </w:rPr>
        <w:t>BBraun</w:t>
      </w:r>
      <w:proofErr w:type="spellEnd"/>
      <w:r w:rsidR="00D053A7" w:rsidRPr="00D03E91">
        <w:rPr>
          <w:szCs w:val="24"/>
        </w:rPr>
        <w:t xml:space="preserve">, Sanofi-Aventis, and </w:t>
      </w:r>
      <w:proofErr w:type="spellStart"/>
      <w:r w:rsidR="00D053A7" w:rsidRPr="00D03E91">
        <w:rPr>
          <w:szCs w:val="24"/>
        </w:rPr>
        <w:t>Profil</w:t>
      </w:r>
      <w:proofErr w:type="spellEnd"/>
      <w:r w:rsidR="00D053A7" w:rsidRPr="00D03E91">
        <w:rPr>
          <w:szCs w:val="24"/>
        </w:rPr>
        <w:t xml:space="preserve">. </w:t>
      </w:r>
      <w:r w:rsidR="00D23C97" w:rsidRPr="00D03E91">
        <w:rPr>
          <w:szCs w:val="24"/>
        </w:rPr>
        <w:t xml:space="preserve">RH and MEW report patents and patent applications. </w:t>
      </w:r>
      <w:r w:rsidR="00060C7D" w:rsidRPr="00060C7D">
        <w:rPr>
          <w:szCs w:val="24"/>
        </w:rPr>
        <w:t>J</w:t>
      </w:r>
      <w:r w:rsidR="00B100EC" w:rsidRPr="00060C7D">
        <w:rPr>
          <w:szCs w:val="24"/>
        </w:rPr>
        <w:t xml:space="preserve">MA, KN, JY, EM, DS, MF, US, AGT, DA, HK, SS, NB,  CB, GM, JS, NC, CK, CLA </w:t>
      </w:r>
      <w:r w:rsidR="00915021" w:rsidRPr="00060C7D">
        <w:rPr>
          <w:szCs w:val="24"/>
        </w:rPr>
        <w:t xml:space="preserve">and </w:t>
      </w:r>
      <w:r w:rsidR="00B100EC" w:rsidRPr="00060C7D">
        <w:rPr>
          <w:szCs w:val="24"/>
        </w:rPr>
        <w:t>FC</w:t>
      </w:r>
      <w:r w:rsidRPr="00D03E91">
        <w:rPr>
          <w:szCs w:val="24"/>
        </w:rPr>
        <w:t xml:space="preserve"> </w:t>
      </w:r>
      <w:r w:rsidR="00D23C97" w:rsidRPr="00D03E91">
        <w:rPr>
          <w:szCs w:val="24"/>
        </w:rPr>
        <w:t>declare no competing financial interests exist.</w:t>
      </w:r>
    </w:p>
    <w:p w14:paraId="2FD8E393" w14:textId="28ED8200" w:rsidR="00D23C97" w:rsidRPr="00D03E91" w:rsidRDefault="00D23C97" w:rsidP="00B838C2">
      <w:pPr>
        <w:spacing w:line="480" w:lineRule="auto"/>
        <w:rPr>
          <w:color w:val="000000"/>
          <w:szCs w:val="24"/>
        </w:rPr>
      </w:pPr>
      <w:r w:rsidRPr="00D03E91">
        <w:rPr>
          <w:i/>
          <w:color w:val="000000"/>
          <w:szCs w:val="24"/>
        </w:rPr>
        <w:t>Funding/support</w:t>
      </w:r>
      <w:r w:rsidRPr="00D03E91">
        <w:rPr>
          <w:color w:val="000000"/>
          <w:szCs w:val="24"/>
        </w:rPr>
        <w:t xml:space="preserve"> </w:t>
      </w:r>
    </w:p>
    <w:p w14:paraId="2E9F4CB4" w14:textId="65F31942" w:rsidR="00D23C97" w:rsidRPr="00D03E91" w:rsidRDefault="00316DF1" w:rsidP="00FD0EB8">
      <w:pPr>
        <w:spacing w:line="480" w:lineRule="auto"/>
        <w:jc w:val="both"/>
        <w:rPr>
          <w:color w:val="000000"/>
          <w:szCs w:val="24"/>
        </w:rPr>
      </w:pPr>
      <w:r w:rsidRPr="00316DF1">
        <w:rPr>
          <w:color w:val="000000"/>
          <w:szCs w:val="24"/>
        </w:rPr>
        <w:t xml:space="preserve">This project has received funding from the European Union’s Horizon 2020 research and innovation programme under </w:t>
      </w:r>
      <w:r>
        <w:rPr>
          <w:color w:val="000000"/>
          <w:szCs w:val="24"/>
        </w:rPr>
        <w:t xml:space="preserve">the grant agreement No 731560. </w:t>
      </w:r>
      <w:r w:rsidRPr="00316DF1">
        <w:rPr>
          <w:color w:val="000000"/>
          <w:szCs w:val="24"/>
        </w:rPr>
        <w:t xml:space="preserve">This material reflects only the author’s views and the Commission is not liable for any use that may be made of the information </w:t>
      </w:r>
      <w:r>
        <w:rPr>
          <w:color w:val="000000"/>
          <w:szCs w:val="24"/>
        </w:rPr>
        <w:t xml:space="preserve">contained therein. </w:t>
      </w:r>
      <w:r w:rsidRPr="00316DF1">
        <w:rPr>
          <w:color w:val="000000"/>
          <w:szCs w:val="24"/>
        </w:rPr>
        <w:t xml:space="preserve">The </w:t>
      </w:r>
      <w:proofErr w:type="spellStart"/>
      <w:r w:rsidRPr="00316DF1">
        <w:rPr>
          <w:color w:val="000000"/>
          <w:szCs w:val="24"/>
        </w:rPr>
        <w:t>Jaeb</w:t>
      </w:r>
      <w:proofErr w:type="spellEnd"/>
      <w:r w:rsidRPr="00316DF1">
        <w:rPr>
          <w:color w:val="000000"/>
          <w:szCs w:val="24"/>
        </w:rPr>
        <w:t xml:space="preserve"> </w:t>
      </w:r>
      <w:proofErr w:type="spellStart"/>
      <w:r w:rsidRPr="00316DF1">
        <w:rPr>
          <w:color w:val="000000"/>
          <w:szCs w:val="24"/>
        </w:rPr>
        <w:t>Center</w:t>
      </w:r>
      <w:proofErr w:type="spellEnd"/>
      <w:r w:rsidRPr="00316DF1">
        <w:rPr>
          <w:color w:val="000000"/>
          <w:szCs w:val="24"/>
        </w:rPr>
        <w:t xml:space="preserve"> for Health Research is funded by JDRF under the grant 3-SRA-2016-297-M-N.</w:t>
      </w:r>
    </w:p>
    <w:p w14:paraId="304E681D" w14:textId="3AA0F1AC" w:rsidR="00D23C97" w:rsidRPr="00D03E91" w:rsidRDefault="00355D18" w:rsidP="00B838C2">
      <w:pPr>
        <w:spacing w:line="480" w:lineRule="auto"/>
        <w:rPr>
          <w:color w:val="000000"/>
          <w:szCs w:val="24"/>
        </w:rPr>
      </w:pPr>
      <w:r w:rsidRPr="00D03E91">
        <w:rPr>
          <w:i/>
          <w:color w:val="000000"/>
          <w:szCs w:val="24"/>
        </w:rPr>
        <w:t>Acknowledgements</w:t>
      </w:r>
      <w:r w:rsidR="00D23C97" w:rsidRPr="00D03E91">
        <w:rPr>
          <w:color w:val="000000"/>
          <w:szCs w:val="24"/>
        </w:rPr>
        <w:t xml:space="preserve"> </w:t>
      </w:r>
    </w:p>
    <w:p w14:paraId="4AFCE864" w14:textId="70ECD4BE" w:rsidR="00355D18" w:rsidRPr="00D03E91" w:rsidRDefault="00355D18" w:rsidP="00355D18">
      <w:pPr>
        <w:spacing w:line="480" w:lineRule="auto"/>
        <w:jc w:val="both"/>
      </w:pPr>
      <w:r w:rsidRPr="00D03E91">
        <w:t xml:space="preserve">Additional support for the artificial pancreas work was from National Institute for Health Research Cambridge Biomedical Research Centre, and </w:t>
      </w:r>
      <w:proofErr w:type="spellStart"/>
      <w:r w:rsidRPr="00D03E91">
        <w:t>Wellcome</w:t>
      </w:r>
      <w:proofErr w:type="spellEnd"/>
      <w:r w:rsidRPr="00D03E91">
        <w:t xml:space="preserve"> </w:t>
      </w:r>
      <w:r w:rsidR="00262A48">
        <w:t xml:space="preserve">Trust </w:t>
      </w:r>
      <w:r w:rsidRPr="00D03E91">
        <w:t xml:space="preserve">Strategic Award (100574/Z/12/Z). Medtronic supplied discounted CGM devices, sensors, and details of communication protocol to facilitate real-time connectivity. We thank study volunteers for their participation and acknowledge support by the staff at the </w:t>
      </w:r>
      <w:proofErr w:type="spellStart"/>
      <w:r w:rsidRPr="00D03E91">
        <w:t>Addenbrooke’s</w:t>
      </w:r>
      <w:proofErr w:type="spellEnd"/>
      <w:r w:rsidRPr="00D03E91">
        <w:t xml:space="preserve"> </w:t>
      </w:r>
      <w:proofErr w:type="spellStart"/>
      <w:r w:rsidRPr="00D03E91">
        <w:t>Wellcome</w:t>
      </w:r>
      <w:proofErr w:type="spellEnd"/>
      <w:r w:rsidRPr="00D03E91">
        <w:t xml:space="preserve"> Trust Clinical Research Facility. Jasdip Mangat (University Hospitals of Leicester, National Health Service Trust, Leicester, UK) supported development and validation of the closed-loop system. Josephine Hayes (University of Cambridge) provided administrative support. </w:t>
      </w:r>
    </w:p>
    <w:p w14:paraId="636C2595" w14:textId="77777777" w:rsidR="00D23C97" w:rsidRPr="00D03E91" w:rsidRDefault="00D23C97" w:rsidP="00B838C2">
      <w:pPr>
        <w:spacing w:line="480" w:lineRule="auto"/>
        <w:rPr>
          <w:i/>
          <w:color w:val="000000"/>
          <w:szCs w:val="24"/>
        </w:rPr>
      </w:pPr>
      <w:r w:rsidRPr="00D03E91">
        <w:rPr>
          <w:i/>
          <w:color w:val="000000"/>
          <w:szCs w:val="24"/>
        </w:rPr>
        <w:lastRenderedPageBreak/>
        <w:t xml:space="preserve">Role of funding source </w:t>
      </w:r>
    </w:p>
    <w:p w14:paraId="46EABC7D" w14:textId="77777777" w:rsidR="00D23C97" w:rsidRPr="00D03E91" w:rsidRDefault="00367F6C" w:rsidP="004C780E">
      <w:pPr>
        <w:spacing w:line="480" w:lineRule="auto"/>
        <w:jc w:val="both"/>
        <w:rPr>
          <w:color w:val="000000"/>
          <w:szCs w:val="24"/>
        </w:rPr>
      </w:pPr>
      <w:r w:rsidRPr="00D03E91">
        <w:rPr>
          <w:color w:val="000000"/>
          <w:szCs w:val="24"/>
        </w:rPr>
        <w:t>Medtronic</w:t>
      </w:r>
      <w:r w:rsidR="00D23C97" w:rsidRPr="00D03E91">
        <w:rPr>
          <w:color w:val="000000"/>
          <w:szCs w:val="24"/>
        </w:rPr>
        <w:t xml:space="preserve"> read the manuscript before submission. No sponsor had any role in the study design, data collection, data analysis, data interpretation, or writing of the report. </w:t>
      </w:r>
    </w:p>
    <w:p w14:paraId="364DEED0" w14:textId="77777777" w:rsidR="00D23C97" w:rsidRPr="00D03E91" w:rsidRDefault="00D23C97" w:rsidP="00367F6C">
      <w:pPr>
        <w:spacing w:line="480" w:lineRule="auto"/>
        <w:rPr>
          <w:szCs w:val="24"/>
        </w:rPr>
      </w:pPr>
      <w:r w:rsidRPr="00D03E91">
        <w:rPr>
          <w:color w:val="000000"/>
          <w:szCs w:val="24"/>
        </w:rPr>
        <w:br w:type="page"/>
      </w:r>
    </w:p>
    <w:p w14:paraId="66CF6E83" w14:textId="77777777" w:rsidR="00A03E52" w:rsidRPr="00A85410" w:rsidRDefault="00A03E52" w:rsidP="00367F6C">
      <w:pPr>
        <w:pStyle w:val="Caption"/>
        <w:rPr>
          <w:sz w:val="4"/>
          <w:szCs w:val="4"/>
        </w:rPr>
      </w:pPr>
      <w:bookmarkStart w:id="9" w:name="_Ref515623640"/>
    </w:p>
    <w:bookmarkEnd w:id="9"/>
    <w:p w14:paraId="3A61568D" w14:textId="7F8666D2" w:rsidR="00367F6C" w:rsidRPr="008F1065" w:rsidRDefault="00367F6C" w:rsidP="004769A8">
      <w:pPr>
        <w:pStyle w:val="Caption"/>
        <w:keepNext/>
      </w:pPr>
    </w:p>
    <w:p w14:paraId="434239BC" w14:textId="72E35606" w:rsidR="00367F6C" w:rsidRPr="00D03E91" w:rsidRDefault="00367F6C" w:rsidP="00367F6C">
      <w:pPr>
        <w:keepNext/>
        <w:spacing w:after="160" w:line="259" w:lineRule="auto"/>
        <w:jc w:val="center"/>
      </w:pPr>
    </w:p>
    <w:p w14:paraId="5EADCB52" w14:textId="083B6067" w:rsidR="00367F6C" w:rsidRPr="00D03E91" w:rsidRDefault="00367F6C">
      <w:pPr>
        <w:spacing w:after="0" w:line="240" w:lineRule="auto"/>
        <w:rPr>
          <w:b/>
          <w:szCs w:val="24"/>
        </w:rPr>
      </w:pPr>
      <w:r w:rsidRPr="00D03E91">
        <w:rPr>
          <w:b/>
          <w:szCs w:val="24"/>
        </w:rPr>
        <w:br w:type="page"/>
      </w:r>
    </w:p>
    <w:p w14:paraId="70E92E35" w14:textId="7978EB8D" w:rsidR="00A27E35" w:rsidRPr="00F36F73" w:rsidRDefault="00A27E35" w:rsidP="00A27E35">
      <w:pPr>
        <w:pStyle w:val="Caption"/>
        <w:keepNext/>
        <w:rPr>
          <w:b w:val="0"/>
          <w:sz w:val="24"/>
          <w:szCs w:val="24"/>
        </w:rPr>
      </w:pPr>
      <w:bookmarkStart w:id="10" w:name="_Ref515623330"/>
      <w:r w:rsidRPr="00F36F73">
        <w:rPr>
          <w:sz w:val="24"/>
          <w:szCs w:val="24"/>
        </w:rPr>
        <w:lastRenderedPageBreak/>
        <w:t xml:space="preserve">Table </w:t>
      </w:r>
      <w:r w:rsidRPr="00F36F73">
        <w:rPr>
          <w:b w:val="0"/>
          <w:sz w:val="24"/>
          <w:szCs w:val="24"/>
        </w:rPr>
        <w:fldChar w:fldCharType="begin"/>
      </w:r>
      <w:r w:rsidRPr="00F36F73">
        <w:rPr>
          <w:sz w:val="24"/>
          <w:szCs w:val="24"/>
        </w:rPr>
        <w:instrText xml:space="preserve"> SEQ Table \* ARABIC </w:instrText>
      </w:r>
      <w:r w:rsidRPr="00F36F73">
        <w:rPr>
          <w:b w:val="0"/>
          <w:sz w:val="24"/>
          <w:szCs w:val="24"/>
        </w:rPr>
        <w:fldChar w:fldCharType="separate"/>
      </w:r>
      <w:r w:rsidRPr="00F36F73">
        <w:rPr>
          <w:noProof/>
          <w:sz w:val="24"/>
          <w:szCs w:val="24"/>
        </w:rPr>
        <w:t>1</w:t>
      </w:r>
      <w:r w:rsidRPr="00F36F73">
        <w:rPr>
          <w:b w:val="0"/>
          <w:sz w:val="24"/>
          <w:szCs w:val="24"/>
        </w:rPr>
        <w:fldChar w:fldCharType="end"/>
      </w:r>
      <w:r w:rsidRPr="00F36F73">
        <w:rPr>
          <w:sz w:val="24"/>
          <w:szCs w:val="24"/>
        </w:rPr>
        <w:t xml:space="preserve">. </w:t>
      </w:r>
      <w:bookmarkStart w:id="11" w:name="_Hlk516181582"/>
      <w:r w:rsidR="00141434" w:rsidRPr="00F36F73">
        <w:rPr>
          <w:sz w:val="24"/>
          <w:szCs w:val="24"/>
        </w:rPr>
        <w:t>C</w:t>
      </w:r>
      <w:r w:rsidRPr="00F36F73">
        <w:rPr>
          <w:sz w:val="24"/>
          <w:szCs w:val="24"/>
        </w:rPr>
        <w:t xml:space="preserve">haracteristics of the study participants at </w:t>
      </w:r>
      <w:bookmarkEnd w:id="11"/>
      <w:r w:rsidR="00141434" w:rsidRPr="00F36F73">
        <w:rPr>
          <w:sz w:val="24"/>
          <w:szCs w:val="24"/>
        </w:rPr>
        <w:t>screening</w:t>
      </w:r>
      <w:r w:rsidRPr="00F36F73">
        <w:rPr>
          <w:sz w:val="24"/>
          <w:szCs w:val="24"/>
        </w:rPr>
        <w:t>.</w:t>
      </w:r>
    </w:p>
    <w:tbl>
      <w:tblPr>
        <w:tblStyle w:val="TableGrid"/>
        <w:tblW w:w="93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1973"/>
        <w:gridCol w:w="1973"/>
        <w:gridCol w:w="1974"/>
      </w:tblGrid>
      <w:tr w:rsidR="00141434" w:rsidRPr="00F36F73" w14:paraId="20422DCA" w14:textId="77777777" w:rsidTr="0053170D">
        <w:tc>
          <w:tcPr>
            <w:tcW w:w="3402" w:type="dxa"/>
            <w:tcBorders>
              <w:top w:val="single" w:sz="4" w:space="0" w:color="auto"/>
            </w:tcBorders>
          </w:tcPr>
          <w:p w14:paraId="3C9E9A7F" w14:textId="0CB161F7" w:rsidR="00A27E35" w:rsidRPr="00F36F73" w:rsidRDefault="00A27E35" w:rsidP="00C345BE">
            <w:pPr>
              <w:rPr>
                <w:b/>
                <w:szCs w:val="24"/>
              </w:rPr>
            </w:pPr>
          </w:p>
        </w:tc>
        <w:tc>
          <w:tcPr>
            <w:tcW w:w="1973" w:type="dxa"/>
            <w:tcBorders>
              <w:top w:val="single" w:sz="4" w:space="0" w:color="auto"/>
            </w:tcBorders>
            <w:vAlign w:val="center"/>
          </w:tcPr>
          <w:p w14:paraId="2B99BBB3" w14:textId="62237914" w:rsidR="00A27E35" w:rsidRPr="00F36F73" w:rsidRDefault="00A27E35">
            <w:pPr>
              <w:jc w:val="center"/>
              <w:rPr>
                <w:b/>
                <w:szCs w:val="24"/>
              </w:rPr>
            </w:pPr>
            <w:r w:rsidRPr="00F36F73">
              <w:rPr>
                <w:b/>
                <w:szCs w:val="24"/>
              </w:rPr>
              <w:t xml:space="preserve">Overall </w:t>
            </w:r>
          </w:p>
        </w:tc>
        <w:tc>
          <w:tcPr>
            <w:tcW w:w="1973" w:type="dxa"/>
            <w:tcBorders>
              <w:top w:val="single" w:sz="4" w:space="0" w:color="auto"/>
            </w:tcBorders>
            <w:vAlign w:val="center"/>
          </w:tcPr>
          <w:p w14:paraId="43C29965" w14:textId="05E8D899" w:rsidR="00A27E35" w:rsidRPr="00F36F73" w:rsidRDefault="00A27E35">
            <w:pPr>
              <w:jc w:val="center"/>
              <w:rPr>
                <w:b/>
                <w:szCs w:val="24"/>
              </w:rPr>
            </w:pPr>
            <w:r w:rsidRPr="00F36F73">
              <w:rPr>
                <w:b/>
                <w:szCs w:val="24"/>
              </w:rPr>
              <w:t>Diluted first</w:t>
            </w:r>
          </w:p>
        </w:tc>
        <w:tc>
          <w:tcPr>
            <w:tcW w:w="1974" w:type="dxa"/>
            <w:tcBorders>
              <w:top w:val="single" w:sz="4" w:space="0" w:color="auto"/>
            </w:tcBorders>
            <w:vAlign w:val="center"/>
          </w:tcPr>
          <w:p w14:paraId="1B838997" w14:textId="50CA2160" w:rsidR="00A27E35" w:rsidRPr="00F36F73" w:rsidRDefault="00C45412">
            <w:pPr>
              <w:jc w:val="center"/>
              <w:rPr>
                <w:b/>
                <w:szCs w:val="24"/>
              </w:rPr>
            </w:pPr>
            <w:r>
              <w:rPr>
                <w:b/>
                <w:szCs w:val="24"/>
              </w:rPr>
              <w:t xml:space="preserve">Standard strength </w:t>
            </w:r>
            <w:r w:rsidR="00A27E35" w:rsidRPr="00F36F73">
              <w:rPr>
                <w:b/>
                <w:szCs w:val="24"/>
              </w:rPr>
              <w:t>first</w:t>
            </w:r>
          </w:p>
        </w:tc>
      </w:tr>
      <w:tr w:rsidR="00174D3B" w:rsidRPr="00F36F73" w14:paraId="1A68704E" w14:textId="77777777" w:rsidTr="0053170D">
        <w:tc>
          <w:tcPr>
            <w:tcW w:w="3402" w:type="dxa"/>
            <w:tcBorders>
              <w:bottom w:val="single" w:sz="4" w:space="0" w:color="auto"/>
            </w:tcBorders>
          </w:tcPr>
          <w:p w14:paraId="5D8A1D13" w14:textId="77777777" w:rsidR="00174D3B" w:rsidRPr="00F36F73" w:rsidRDefault="00174D3B" w:rsidP="00C345BE">
            <w:pPr>
              <w:rPr>
                <w:b/>
                <w:szCs w:val="24"/>
              </w:rPr>
            </w:pPr>
          </w:p>
        </w:tc>
        <w:tc>
          <w:tcPr>
            <w:tcW w:w="1973" w:type="dxa"/>
            <w:tcBorders>
              <w:bottom w:val="single" w:sz="4" w:space="0" w:color="auto"/>
            </w:tcBorders>
          </w:tcPr>
          <w:p w14:paraId="168A512C" w14:textId="0439E614" w:rsidR="00174D3B" w:rsidRPr="00F36F73" w:rsidRDefault="00174D3B" w:rsidP="00A27E35">
            <w:pPr>
              <w:jc w:val="center"/>
              <w:rPr>
                <w:b/>
                <w:szCs w:val="24"/>
              </w:rPr>
            </w:pPr>
            <w:r w:rsidRPr="00F36F73">
              <w:rPr>
                <w:b/>
                <w:szCs w:val="24"/>
              </w:rPr>
              <w:t>(n=24)</w:t>
            </w:r>
          </w:p>
        </w:tc>
        <w:tc>
          <w:tcPr>
            <w:tcW w:w="1973" w:type="dxa"/>
            <w:tcBorders>
              <w:bottom w:val="single" w:sz="4" w:space="0" w:color="auto"/>
            </w:tcBorders>
          </w:tcPr>
          <w:p w14:paraId="5358D4B5" w14:textId="646DDFEB" w:rsidR="00174D3B" w:rsidRPr="00F36F73" w:rsidRDefault="00174D3B" w:rsidP="00C345BE">
            <w:pPr>
              <w:jc w:val="center"/>
              <w:rPr>
                <w:b/>
                <w:szCs w:val="24"/>
              </w:rPr>
            </w:pPr>
            <w:r w:rsidRPr="00F36F73">
              <w:rPr>
                <w:b/>
                <w:szCs w:val="24"/>
              </w:rPr>
              <w:t>(n=12)</w:t>
            </w:r>
          </w:p>
        </w:tc>
        <w:tc>
          <w:tcPr>
            <w:tcW w:w="1974" w:type="dxa"/>
            <w:tcBorders>
              <w:bottom w:val="single" w:sz="4" w:space="0" w:color="auto"/>
            </w:tcBorders>
          </w:tcPr>
          <w:p w14:paraId="11E507C9" w14:textId="1457760B" w:rsidR="00174D3B" w:rsidRDefault="00174D3B">
            <w:pPr>
              <w:jc w:val="center"/>
              <w:rPr>
                <w:b/>
                <w:szCs w:val="24"/>
              </w:rPr>
            </w:pPr>
            <w:r w:rsidRPr="00F36F73">
              <w:rPr>
                <w:b/>
                <w:szCs w:val="24"/>
              </w:rPr>
              <w:t>(n=12)</w:t>
            </w:r>
          </w:p>
        </w:tc>
      </w:tr>
      <w:tr w:rsidR="00141434" w:rsidRPr="00F36F73" w14:paraId="46FB2E27" w14:textId="77777777" w:rsidTr="004C780E">
        <w:tc>
          <w:tcPr>
            <w:tcW w:w="3402" w:type="dxa"/>
            <w:tcBorders>
              <w:top w:val="single" w:sz="4" w:space="0" w:color="auto"/>
            </w:tcBorders>
          </w:tcPr>
          <w:p w14:paraId="25E3603F" w14:textId="77777777" w:rsidR="00A27E35" w:rsidRPr="004C780E" w:rsidRDefault="00A27E35" w:rsidP="00C345BE">
            <w:pPr>
              <w:rPr>
                <w:szCs w:val="24"/>
              </w:rPr>
            </w:pPr>
            <w:r w:rsidRPr="004C780E">
              <w:rPr>
                <w:szCs w:val="24"/>
              </w:rPr>
              <w:t>Age (years)</w:t>
            </w:r>
          </w:p>
        </w:tc>
        <w:tc>
          <w:tcPr>
            <w:tcW w:w="1973" w:type="dxa"/>
            <w:tcBorders>
              <w:top w:val="single" w:sz="4" w:space="0" w:color="auto"/>
            </w:tcBorders>
            <w:vAlign w:val="center"/>
          </w:tcPr>
          <w:p w14:paraId="1EF01DC4" w14:textId="77777777" w:rsidR="00A27E35" w:rsidRPr="00F36F73" w:rsidRDefault="00A27E35">
            <w:pPr>
              <w:jc w:val="center"/>
              <w:rPr>
                <w:szCs w:val="24"/>
              </w:rPr>
            </w:pPr>
          </w:p>
        </w:tc>
        <w:tc>
          <w:tcPr>
            <w:tcW w:w="1973" w:type="dxa"/>
            <w:tcBorders>
              <w:top w:val="single" w:sz="4" w:space="0" w:color="auto"/>
            </w:tcBorders>
            <w:vAlign w:val="center"/>
          </w:tcPr>
          <w:p w14:paraId="7CB2A99D" w14:textId="77777777" w:rsidR="00A27E35" w:rsidRPr="00F36F73" w:rsidRDefault="00A27E35">
            <w:pPr>
              <w:jc w:val="center"/>
              <w:rPr>
                <w:szCs w:val="24"/>
              </w:rPr>
            </w:pPr>
          </w:p>
        </w:tc>
        <w:tc>
          <w:tcPr>
            <w:tcW w:w="1974" w:type="dxa"/>
            <w:tcBorders>
              <w:top w:val="single" w:sz="4" w:space="0" w:color="auto"/>
            </w:tcBorders>
            <w:vAlign w:val="center"/>
          </w:tcPr>
          <w:p w14:paraId="6D21DBD3" w14:textId="77777777" w:rsidR="00A27E35" w:rsidRPr="00F36F73" w:rsidRDefault="00A27E35">
            <w:pPr>
              <w:jc w:val="center"/>
              <w:rPr>
                <w:szCs w:val="24"/>
              </w:rPr>
            </w:pPr>
          </w:p>
        </w:tc>
      </w:tr>
      <w:tr w:rsidR="00141434" w:rsidRPr="00F36F73" w14:paraId="77A61FBE" w14:textId="77777777" w:rsidTr="004C780E">
        <w:tc>
          <w:tcPr>
            <w:tcW w:w="3402" w:type="dxa"/>
          </w:tcPr>
          <w:p w14:paraId="2D267BCA" w14:textId="77777777" w:rsidR="00A27E35" w:rsidRPr="004C780E" w:rsidRDefault="00A27E35" w:rsidP="00C345BE">
            <w:pPr>
              <w:ind w:left="517"/>
              <w:rPr>
                <w:szCs w:val="24"/>
              </w:rPr>
            </w:pPr>
            <w:r w:rsidRPr="004C780E">
              <w:rPr>
                <w:szCs w:val="24"/>
              </w:rPr>
              <w:t>median (IQR)</w:t>
            </w:r>
          </w:p>
        </w:tc>
        <w:tc>
          <w:tcPr>
            <w:tcW w:w="1973" w:type="dxa"/>
            <w:vAlign w:val="center"/>
          </w:tcPr>
          <w:p w14:paraId="3867C442" w14:textId="77777777" w:rsidR="00A27E35" w:rsidRPr="00F36F73" w:rsidRDefault="00A27E35">
            <w:pPr>
              <w:jc w:val="center"/>
              <w:rPr>
                <w:szCs w:val="24"/>
              </w:rPr>
            </w:pPr>
            <w:r w:rsidRPr="00F36F73">
              <w:rPr>
                <w:szCs w:val="24"/>
              </w:rPr>
              <w:t>5 (3, 6)</w:t>
            </w:r>
          </w:p>
        </w:tc>
        <w:tc>
          <w:tcPr>
            <w:tcW w:w="1973" w:type="dxa"/>
            <w:vAlign w:val="center"/>
          </w:tcPr>
          <w:p w14:paraId="7FE0E393" w14:textId="77777777" w:rsidR="00A27E35" w:rsidRPr="00F36F73" w:rsidRDefault="00A27E35">
            <w:pPr>
              <w:jc w:val="center"/>
              <w:rPr>
                <w:szCs w:val="24"/>
              </w:rPr>
            </w:pPr>
            <w:r w:rsidRPr="00F36F73">
              <w:rPr>
                <w:szCs w:val="24"/>
              </w:rPr>
              <w:t>5 (3, 6)</w:t>
            </w:r>
          </w:p>
        </w:tc>
        <w:tc>
          <w:tcPr>
            <w:tcW w:w="1974" w:type="dxa"/>
            <w:vAlign w:val="center"/>
          </w:tcPr>
          <w:p w14:paraId="7187892B" w14:textId="77777777" w:rsidR="00A27E35" w:rsidRPr="00F36F73" w:rsidRDefault="00A27E35">
            <w:pPr>
              <w:jc w:val="center"/>
              <w:rPr>
                <w:szCs w:val="24"/>
              </w:rPr>
            </w:pPr>
            <w:r w:rsidRPr="00F36F73">
              <w:rPr>
                <w:szCs w:val="24"/>
              </w:rPr>
              <w:t>5 (3, 6)</w:t>
            </w:r>
          </w:p>
        </w:tc>
      </w:tr>
      <w:tr w:rsidR="00141434" w:rsidRPr="00F36F73" w14:paraId="77CE52BB" w14:textId="77777777" w:rsidTr="004C780E">
        <w:tc>
          <w:tcPr>
            <w:tcW w:w="3402" w:type="dxa"/>
          </w:tcPr>
          <w:p w14:paraId="3B1CB63B" w14:textId="77777777" w:rsidR="00A27E35" w:rsidRPr="004C780E" w:rsidRDefault="00A27E35" w:rsidP="00C345BE">
            <w:pPr>
              <w:ind w:left="517"/>
              <w:rPr>
                <w:szCs w:val="24"/>
              </w:rPr>
            </w:pPr>
            <w:r w:rsidRPr="004C780E">
              <w:rPr>
                <w:szCs w:val="24"/>
              </w:rPr>
              <w:t>range</w:t>
            </w:r>
          </w:p>
        </w:tc>
        <w:tc>
          <w:tcPr>
            <w:tcW w:w="1973" w:type="dxa"/>
            <w:vAlign w:val="center"/>
          </w:tcPr>
          <w:p w14:paraId="5787D929" w14:textId="77777777" w:rsidR="00A27E35" w:rsidRPr="00F36F73" w:rsidRDefault="00A27E35">
            <w:pPr>
              <w:jc w:val="center"/>
              <w:rPr>
                <w:szCs w:val="24"/>
              </w:rPr>
            </w:pPr>
            <w:r w:rsidRPr="00F36F73">
              <w:rPr>
                <w:szCs w:val="24"/>
              </w:rPr>
              <w:t>1 to 7</w:t>
            </w:r>
          </w:p>
        </w:tc>
        <w:tc>
          <w:tcPr>
            <w:tcW w:w="1973" w:type="dxa"/>
            <w:vAlign w:val="center"/>
          </w:tcPr>
          <w:p w14:paraId="11A2F109" w14:textId="77777777" w:rsidR="00A27E35" w:rsidRPr="00F36F73" w:rsidRDefault="00A27E35">
            <w:pPr>
              <w:jc w:val="center"/>
              <w:rPr>
                <w:szCs w:val="24"/>
              </w:rPr>
            </w:pPr>
            <w:r w:rsidRPr="00F36F73">
              <w:rPr>
                <w:szCs w:val="24"/>
              </w:rPr>
              <w:t>1 to 7</w:t>
            </w:r>
          </w:p>
        </w:tc>
        <w:tc>
          <w:tcPr>
            <w:tcW w:w="1974" w:type="dxa"/>
            <w:vAlign w:val="center"/>
          </w:tcPr>
          <w:p w14:paraId="33059267" w14:textId="77777777" w:rsidR="00A27E35" w:rsidRPr="00F36F73" w:rsidRDefault="00A27E35">
            <w:pPr>
              <w:jc w:val="center"/>
              <w:rPr>
                <w:szCs w:val="24"/>
              </w:rPr>
            </w:pPr>
            <w:r w:rsidRPr="00F36F73">
              <w:rPr>
                <w:szCs w:val="24"/>
              </w:rPr>
              <w:t>2 to 7</w:t>
            </w:r>
          </w:p>
        </w:tc>
      </w:tr>
      <w:tr w:rsidR="00141434" w:rsidRPr="00F36F73" w14:paraId="2DDFFD0A" w14:textId="77777777" w:rsidTr="004C780E">
        <w:tc>
          <w:tcPr>
            <w:tcW w:w="3402" w:type="dxa"/>
          </w:tcPr>
          <w:p w14:paraId="4148BD8E" w14:textId="301619E7" w:rsidR="00A27E35" w:rsidRPr="004C780E" w:rsidRDefault="00A27E35" w:rsidP="00C345BE">
            <w:pPr>
              <w:ind w:left="-23"/>
              <w:rPr>
                <w:szCs w:val="24"/>
              </w:rPr>
            </w:pPr>
            <w:r w:rsidRPr="004C780E">
              <w:rPr>
                <w:szCs w:val="24"/>
              </w:rPr>
              <w:t>Sex – Male n (%)</w:t>
            </w:r>
          </w:p>
        </w:tc>
        <w:tc>
          <w:tcPr>
            <w:tcW w:w="1973" w:type="dxa"/>
            <w:vAlign w:val="center"/>
          </w:tcPr>
          <w:p w14:paraId="1E9CC089" w14:textId="0F18D2CD" w:rsidR="00A27E35" w:rsidRPr="00F36F73" w:rsidRDefault="00141434">
            <w:pPr>
              <w:jc w:val="center"/>
              <w:rPr>
                <w:szCs w:val="24"/>
              </w:rPr>
            </w:pPr>
            <w:r w:rsidRPr="00F36F73">
              <w:rPr>
                <w:szCs w:val="24"/>
              </w:rPr>
              <w:t>15 (63</w:t>
            </w:r>
            <w:r w:rsidR="00A27E35" w:rsidRPr="00F36F73">
              <w:rPr>
                <w:szCs w:val="24"/>
              </w:rPr>
              <w:t>)</w:t>
            </w:r>
          </w:p>
        </w:tc>
        <w:tc>
          <w:tcPr>
            <w:tcW w:w="1973" w:type="dxa"/>
            <w:vAlign w:val="center"/>
          </w:tcPr>
          <w:p w14:paraId="7E931A56" w14:textId="3D176E42" w:rsidR="00A27E35" w:rsidRPr="00F36F73" w:rsidRDefault="00141434">
            <w:pPr>
              <w:jc w:val="center"/>
              <w:rPr>
                <w:szCs w:val="24"/>
              </w:rPr>
            </w:pPr>
            <w:r w:rsidRPr="00F36F73">
              <w:rPr>
                <w:szCs w:val="24"/>
              </w:rPr>
              <w:t>6 (50</w:t>
            </w:r>
            <w:r w:rsidR="00A27E35" w:rsidRPr="00F36F73">
              <w:rPr>
                <w:szCs w:val="24"/>
              </w:rPr>
              <w:t>)</w:t>
            </w:r>
          </w:p>
        </w:tc>
        <w:tc>
          <w:tcPr>
            <w:tcW w:w="1974" w:type="dxa"/>
            <w:vAlign w:val="center"/>
          </w:tcPr>
          <w:p w14:paraId="6C665BE3" w14:textId="5CD98E33" w:rsidR="00A27E35" w:rsidRPr="00F36F73" w:rsidRDefault="00141434">
            <w:pPr>
              <w:jc w:val="center"/>
              <w:rPr>
                <w:szCs w:val="24"/>
              </w:rPr>
            </w:pPr>
            <w:r w:rsidRPr="00F36F73">
              <w:rPr>
                <w:szCs w:val="24"/>
              </w:rPr>
              <w:t>9 (75</w:t>
            </w:r>
            <w:r w:rsidR="00A27E35" w:rsidRPr="00F36F73">
              <w:rPr>
                <w:szCs w:val="24"/>
              </w:rPr>
              <w:t>)</w:t>
            </w:r>
          </w:p>
        </w:tc>
      </w:tr>
      <w:tr w:rsidR="00141434" w:rsidRPr="00F36F73" w14:paraId="4B77A7F0" w14:textId="77777777" w:rsidTr="004C780E">
        <w:tc>
          <w:tcPr>
            <w:tcW w:w="3402" w:type="dxa"/>
            <w:vAlign w:val="center"/>
          </w:tcPr>
          <w:p w14:paraId="04FB3FEE" w14:textId="3F23E1EC" w:rsidR="00A27E35" w:rsidRPr="004C780E" w:rsidRDefault="00A27E35" w:rsidP="00C345BE">
            <w:pPr>
              <w:rPr>
                <w:szCs w:val="24"/>
              </w:rPr>
            </w:pPr>
            <w:r w:rsidRPr="004C780E">
              <w:rPr>
                <w:szCs w:val="24"/>
              </w:rPr>
              <w:t>Race/ethnicity – n (%)</w:t>
            </w:r>
          </w:p>
        </w:tc>
        <w:tc>
          <w:tcPr>
            <w:tcW w:w="1973" w:type="dxa"/>
            <w:vAlign w:val="center"/>
          </w:tcPr>
          <w:p w14:paraId="35D03207" w14:textId="77777777" w:rsidR="00A27E35" w:rsidRPr="00F36F73" w:rsidRDefault="00A27E35">
            <w:pPr>
              <w:jc w:val="center"/>
              <w:rPr>
                <w:szCs w:val="24"/>
              </w:rPr>
            </w:pPr>
          </w:p>
        </w:tc>
        <w:tc>
          <w:tcPr>
            <w:tcW w:w="1973" w:type="dxa"/>
            <w:vAlign w:val="center"/>
          </w:tcPr>
          <w:p w14:paraId="0F1C0299" w14:textId="77777777" w:rsidR="00A27E35" w:rsidRPr="00F36F73" w:rsidRDefault="00A27E35">
            <w:pPr>
              <w:jc w:val="center"/>
              <w:rPr>
                <w:szCs w:val="24"/>
              </w:rPr>
            </w:pPr>
          </w:p>
        </w:tc>
        <w:tc>
          <w:tcPr>
            <w:tcW w:w="1974" w:type="dxa"/>
            <w:vAlign w:val="center"/>
          </w:tcPr>
          <w:p w14:paraId="409C6912" w14:textId="77777777" w:rsidR="00A27E35" w:rsidRPr="00F36F73" w:rsidRDefault="00A27E35">
            <w:pPr>
              <w:jc w:val="center"/>
              <w:rPr>
                <w:szCs w:val="24"/>
              </w:rPr>
            </w:pPr>
          </w:p>
        </w:tc>
      </w:tr>
      <w:tr w:rsidR="00141434" w:rsidRPr="00F36F73" w14:paraId="300779AC" w14:textId="77777777" w:rsidTr="004C780E">
        <w:tc>
          <w:tcPr>
            <w:tcW w:w="3402" w:type="dxa"/>
            <w:vAlign w:val="center"/>
          </w:tcPr>
          <w:p w14:paraId="48727834" w14:textId="77777777" w:rsidR="00A27E35" w:rsidRPr="006F5C04" w:rsidRDefault="00A27E35" w:rsidP="00C345BE">
            <w:pPr>
              <w:ind w:left="427"/>
              <w:rPr>
                <w:szCs w:val="24"/>
              </w:rPr>
            </w:pPr>
            <w:r w:rsidRPr="006F5C04">
              <w:rPr>
                <w:szCs w:val="24"/>
              </w:rPr>
              <w:t>White</w:t>
            </w:r>
          </w:p>
        </w:tc>
        <w:tc>
          <w:tcPr>
            <w:tcW w:w="1973" w:type="dxa"/>
            <w:vAlign w:val="center"/>
          </w:tcPr>
          <w:p w14:paraId="6A7A50CF" w14:textId="3FBBB127" w:rsidR="00A27E35" w:rsidRPr="00F36F73" w:rsidRDefault="00A27E35">
            <w:pPr>
              <w:jc w:val="center"/>
              <w:rPr>
                <w:szCs w:val="24"/>
              </w:rPr>
            </w:pPr>
            <w:r w:rsidRPr="00F36F73">
              <w:rPr>
                <w:szCs w:val="24"/>
              </w:rPr>
              <w:t>21 (88)</w:t>
            </w:r>
          </w:p>
        </w:tc>
        <w:tc>
          <w:tcPr>
            <w:tcW w:w="1973" w:type="dxa"/>
            <w:vAlign w:val="center"/>
          </w:tcPr>
          <w:p w14:paraId="717B00F2" w14:textId="0B136032" w:rsidR="00A27E35" w:rsidRPr="00F36F73" w:rsidRDefault="00141434">
            <w:pPr>
              <w:jc w:val="center"/>
              <w:rPr>
                <w:szCs w:val="24"/>
              </w:rPr>
            </w:pPr>
            <w:r w:rsidRPr="00F36F73">
              <w:rPr>
                <w:szCs w:val="24"/>
              </w:rPr>
              <w:t>11 (92</w:t>
            </w:r>
            <w:r w:rsidR="00A27E35" w:rsidRPr="00F36F73">
              <w:rPr>
                <w:szCs w:val="24"/>
              </w:rPr>
              <w:t>)</w:t>
            </w:r>
          </w:p>
        </w:tc>
        <w:tc>
          <w:tcPr>
            <w:tcW w:w="1974" w:type="dxa"/>
            <w:vAlign w:val="center"/>
          </w:tcPr>
          <w:p w14:paraId="16E02566" w14:textId="05C05F3E" w:rsidR="00A27E35" w:rsidRPr="00F36F73" w:rsidRDefault="00141434">
            <w:pPr>
              <w:jc w:val="center"/>
              <w:rPr>
                <w:szCs w:val="24"/>
              </w:rPr>
            </w:pPr>
            <w:r w:rsidRPr="00F36F73">
              <w:rPr>
                <w:szCs w:val="24"/>
              </w:rPr>
              <w:t>10 (83</w:t>
            </w:r>
            <w:r w:rsidR="00A27E35" w:rsidRPr="00F36F73">
              <w:rPr>
                <w:szCs w:val="24"/>
              </w:rPr>
              <w:t>)</w:t>
            </w:r>
          </w:p>
        </w:tc>
      </w:tr>
      <w:tr w:rsidR="00141434" w:rsidRPr="00F36F73" w14:paraId="13D292C2" w14:textId="77777777" w:rsidTr="004C780E">
        <w:tc>
          <w:tcPr>
            <w:tcW w:w="3402" w:type="dxa"/>
            <w:vAlign w:val="center"/>
          </w:tcPr>
          <w:p w14:paraId="29D37721" w14:textId="77777777" w:rsidR="00A27E35" w:rsidRPr="006F5C04" w:rsidRDefault="00A27E35" w:rsidP="00C345BE">
            <w:pPr>
              <w:ind w:left="427"/>
              <w:rPr>
                <w:szCs w:val="24"/>
              </w:rPr>
            </w:pPr>
            <w:r w:rsidRPr="006F5C04">
              <w:rPr>
                <w:szCs w:val="24"/>
              </w:rPr>
              <w:t>Asian</w:t>
            </w:r>
          </w:p>
        </w:tc>
        <w:tc>
          <w:tcPr>
            <w:tcW w:w="1973" w:type="dxa"/>
            <w:vAlign w:val="center"/>
          </w:tcPr>
          <w:p w14:paraId="308DF6F2" w14:textId="150C38AA" w:rsidR="00A27E35" w:rsidRPr="00F36F73" w:rsidRDefault="00A27E35">
            <w:pPr>
              <w:jc w:val="center"/>
              <w:rPr>
                <w:szCs w:val="24"/>
              </w:rPr>
            </w:pPr>
            <w:r w:rsidRPr="00F36F73">
              <w:rPr>
                <w:szCs w:val="24"/>
              </w:rPr>
              <w:t xml:space="preserve">1 </w:t>
            </w:r>
            <w:r w:rsidR="00141434" w:rsidRPr="00F36F73">
              <w:rPr>
                <w:szCs w:val="24"/>
              </w:rPr>
              <w:t>(4</w:t>
            </w:r>
            <w:r w:rsidRPr="00F36F73">
              <w:rPr>
                <w:szCs w:val="24"/>
              </w:rPr>
              <w:t>)</w:t>
            </w:r>
          </w:p>
        </w:tc>
        <w:tc>
          <w:tcPr>
            <w:tcW w:w="1973" w:type="dxa"/>
            <w:vAlign w:val="center"/>
          </w:tcPr>
          <w:p w14:paraId="5147601B" w14:textId="5EA20A81" w:rsidR="00A27E35" w:rsidRPr="00F36F73" w:rsidRDefault="00141434">
            <w:pPr>
              <w:jc w:val="center"/>
              <w:rPr>
                <w:szCs w:val="24"/>
              </w:rPr>
            </w:pPr>
            <w:r w:rsidRPr="00F36F73">
              <w:rPr>
                <w:szCs w:val="24"/>
              </w:rPr>
              <w:t>1 (8</w:t>
            </w:r>
            <w:r w:rsidR="00A27E35" w:rsidRPr="00F36F73">
              <w:rPr>
                <w:szCs w:val="24"/>
              </w:rPr>
              <w:t>)</w:t>
            </w:r>
          </w:p>
        </w:tc>
        <w:tc>
          <w:tcPr>
            <w:tcW w:w="1974" w:type="dxa"/>
            <w:vAlign w:val="center"/>
          </w:tcPr>
          <w:p w14:paraId="3A3EBC82" w14:textId="490BD219" w:rsidR="00A27E35" w:rsidRPr="00F36F73" w:rsidRDefault="00141434">
            <w:pPr>
              <w:jc w:val="center"/>
              <w:rPr>
                <w:szCs w:val="24"/>
              </w:rPr>
            </w:pPr>
            <w:r w:rsidRPr="00F36F73">
              <w:rPr>
                <w:szCs w:val="24"/>
              </w:rPr>
              <w:t>0 (0</w:t>
            </w:r>
            <w:r w:rsidR="00A27E35" w:rsidRPr="00F36F73">
              <w:rPr>
                <w:szCs w:val="24"/>
              </w:rPr>
              <w:t>)</w:t>
            </w:r>
          </w:p>
        </w:tc>
      </w:tr>
      <w:tr w:rsidR="00141434" w:rsidRPr="00F36F73" w14:paraId="2BE5A29D" w14:textId="77777777" w:rsidTr="004C780E">
        <w:tc>
          <w:tcPr>
            <w:tcW w:w="3402" w:type="dxa"/>
            <w:vAlign w:val="center"/>
          </w:tcPr>
          <w:p w14:paraId="1054D38D" w14:textId="77777777" w:rsidR="00A27E35" w:rsidRPr="006F5C04" w:rsidRDefault="00A27E35" w:rsidP="00C345BE">
            <w:pPr>
              <w:ind w:left="427"/>
              <w:rPr>
                <w:szCs w:val="24"/>
              </w:rPr>
            </w:pPr>
            <w:r w:rsidRPr="006F5C04">
              <w:rPr>
                <w:szCs w:val="24"/>
              </w:rPr>
              <w:t>Mixed</w:t>
            </w:r>
          </w:p>
        </w:tc>
        <w:tc>
          <w:tcPr>
            <w:tcW w:w="1973" w:type="dxa"/>
            <w:vAlign w:val="center"/>
          </w:tcPr>
          <w:p w14:paraId="21448F1B" w14:textId="73F58532" w:rsidR="00A27E35" w:rsidRPr="00F36F73" w:rsidRDefault="00141434">
            <w:pPr>
              <w:jc w:val="center"/>
              <w:rPr>
                <w:szCs w:val="24"/>
              </w:rPr>
            </w:pPr>
            <w:r w:rsidRPr="00F36F73">
              <w:rPr>
                <w:szCs w:val="24"/>
              </w:rPr>
              <w:t>2 (8</w:t>
            </w:r>
            <w:r w:rsidR="00A27E35" w:rsidRPr="00F36F73">
              <w:rPr>
                <w:szCs w:val="24"/>
              </w:rPr>
              <w:t>)</w:t>
            </w:r>
          </w:p>
        </w:tc>
        <w:tc>
          <w:tcPr>
            <w:tcW w:w="1973" w:type="dxa"/>
            <w:vAlign w:val="center"/>
          </w:tcPr>
          <w:p w14:paraId="5E32D234" w14:textId="74558248" w:rsidR="00A27E35" w:rsidRPr="00F36F73" w:rsidRDefault="00141434">
            <w:pPr>
              <w:jc w:val="center"/>
              <w:rPr>
                <w:szCs w:val="24"/>
              </w:rPr>
            </w:pPr>
            <w:r w:rsidRPr="00F36F73">
              <w:rPr>
                <w:szCs w:val="24"/>
              </w:rPr>
              <w:t>0 (0</w:t>
            </w:r>
            <w:r w:rsidR="00A27E35" w:rsidRPr="00F36F73">
              <w:rPr>
                <w:szCs w:val="24"/>
              </w:rPr>
              <w:t>)</w:t>
            </w:r>
          </w:p>
        </w:tc>
        <w:tc>
          <w:tcPr>
            <w:tcW w:w="1974" w:type="dxa"/>
            <w:vAlign w:val="center"/>
          </w:tcPr>
          <w:p w14:paraId="5EB6F519" w14:textId="6449FDD1" w:rsidR="00A27E35" w:rsidRPr="00F36F73" w:rsidRDefault="00A27E35">
            <w:pPr>
              <w:jc w:val="center"/>
              <w:rPr>
                <w:szCs w:val="24"/>
              </w:rPr>
            </w:pPr>
            <w:r w:rsidRPr="00F36F73">
              <w:rPr>
                <w:szCs w:val="24"/>
              </w:rPr>
              <w:t>2 (17)</w:t>
            </w:r>
          </w:p>
        </w:tc>
      </w:tr>
      <w:tr w:rsidR="00141434" w:rsidRPr="00F36F73" w14:paraId="76B315B5" w14:textId="77777777" w:rsidTr="004C780E">
        <w:tc>
          <w:tcPr>
            <w:tcW w:w="3402" w:type="dxa"/>
            <w:vAlign w:val="center"/>
          </w:tcPr>
          <w:p w14:paraId="239C3568" w14:textId="2B6961D0" w:rsidR="00A27E35" w:rsidRPr="004C780E" w:rsidRDefault="00A27E35" w:rsidP="00C345BE">
            <w:pPr>
              <w:rPr>
                <w:szCs w:val="24"/>
              </w:rPr>
            </w:pPr>
            <w:r w:rsidRPr="004C780E">
              <w:rPr>
                <w:szCs w:val="24"/>
              </w:rPr>
              <w:t xml:space="preserve">Diabetes </w:t>
            </w:r>
            <w:r w:rsidR="00E0463A">
              <w:rPr>
                <w:szCs w:val="24"/>
              </w:rPr>
              <w:t>d</w:t>
            </w:r>
            <w:r w:rsidRPr="004C780E">
              <w:rPr>
                <w:szCs w:val="24"/>
              </w:rPr>
              <w:t>uration (years)</w:t>
            </w:r>
          </w:p>
        </w:tc>
        <w:tc>
          <w:tcPr>
            <w:tcW w:w="1973" w:type="dxa"/>
            <w:vAlign w:val="center"/>
          </w:tcPr>
          <w:p w14:paraId="3AB99E7D" w14:textId="77777777" w:rsidR="00A27E35" w:rsidRPr="00F36F73" w:rsidRDefault="00A27E35">
            <w:pPr>
              <w:jc w:val="center"/>
              <w:rPr>
                <w:szCs w:val="24"/>
              </w:rPr>
            </w:pPr>
          </w:p>
        </w:tc>
        <w:tc>
          <w:tcPr>
            <w:tcW w:w="1973" w:type="dxa"/>
            <w:vAlign w:val="center"/>
          </w:tcPr>
          <w:p w14:paraId="7E01F4BA" w14:textId="77777777" w:rsidR="00A27E35" w:rsidRPr="00F36F73" w:rsidRDefault="00A27E35">
            <w:pPr>
              <w:jc w:val="center"/>
              <w:rPr>
                <w:szCs w:val="24"/>
              </w:rPr>
            </w:pPr>
          </w:p>
        </w:tc>
        <w:tc>
          <w:tcPr>
            <w:tcW w:w="1974" w:type="dxa"/>
            <w:vAlign w:val="center"/>
          </w:tcPr>
          <w:p w14:paraId="2C16832D" w14:textId="77777777" w:rsidR="00A27E35" w:rsidRPr="00F36F73" w:rsidRDefault="00A27E35">
            <w:pPr>
              <w:jc w:val="center"/>
              <w:rPr>
                <w:szCs w:val="24"/>
              </w:rPr>
            </w:pPr>
          </w:p>
        </w:tc>
      </w:tr>
      <w:tr w:rsidR="00141434" w:rsidRPr="00F36F73" w14:paraId="794DB41E" w14:textId="77777777" w:rsidTr="004C780E">
        <w:tc>
          <w:tcPr>
            <w:tcW w:w="3402" w:type="dxa"/>
            <w:vAlign w:val="center"/>
          </w:tcPr>
          <w:p w14:paraId="4F54C214" w14:textId="77777777" w:rsidR="00A27E35" w:rsidRPr="004C780E" w:rsidRDefault="00A27E35" w:rsidP="00C345BE">
            <w:pPr>
              <w:ind w:left="427"/>
              <w:rPr>
                <w:szCs w:val="24"/>
              </w:rPr>
            </w:pPr>
            <w:r w:rsidRPr="004C780E">
              <w:rPr>
                <w:szCs w:val="24"/>
              </w:rPr>
              <w:t>mean ± SD</w:t>
            </w:r>
          </w:p>
        </w:tc>
        <w:tc>
          <w:tcPr>
            <w:tcW w:w="1973" w:type="dxa"/>
            <w:vAlign w:val="center"/>
          </w:tcPr>
          <w:p w14:paraId="01A666E4" w14:textId="77777777" w:rsidR="00A27E35" w:rsidRPr="00F36F73" w:rsidRDefault="00A27E35">
            <w:pPr>
              <w:jc w:val="center"/>
              <w:rPr>
                <w:szCs w:val="24"/>
              </w:rPr>
            </w:pPr>
            <w:r w:rsidRPr="00F36F73">
              <w:rPr>
                <w:szCs w:val="24"/>
              </w:rPr>
              <w:t>3.1 ± 1.7</w:t>
            </w:r>
          </w:p>
        </w:tc>
        <w:tc>
          <w:tcPr>
            <w:tcW w:w="1973" w:type="dxa"/>
            <w:vAlign w:val="center"/>
          </w:tcPr>
          <w:p w14:paraId="67C5E256" w14:textId="77777777" w:rsidR="00A27E35" w:rsidRPr="00F36F73" w:rsidRDefault="00A27E35">
            <w:pPr>
              <w:jc w:val="center"/>
              <w:rPr>
                <w:szCs w:val="24"/>
              </w:rPr>
            </w:pPr>
            <w:r w:rsidRPr="00F36F73">
              <w:rPr>
                <w:szCs w:val="24"/>
              </w:rPr>
              <w:t>3.0 ± 1.6</w:t>
            </w:r>
          </w:p>
        </w:tc>
        <w:tc>
          <w:tcPr>
            <w:tcW w:w="1974" w:type="dxa"/>
            <w:vAlign w:val="center"/>
          </w:tcPr>
          <w:p w14:paraId="2D88EF36" w14:textId="77777777" w:rsidR="00A27E35" w:rsidRPr="00F36F73" w:rsidRDefault="00A27E35">
            <w:pPr>
              <w:jc w:val="center"/>
              <w:rPr>
                <w:szCs w:val="24"/>
              </w:rPr>
            </w:pPr>
            <w:r w:rsidRPr="00F36F73">
              <w:rPr>
                <w:szCs w:val="24"/>
              </w:rPr>
              <w:t>3.3 ± 1.9</w:t>
            </w:r>
          </w:p>
        </w:tc>
      </w:tr>
      <w:tr w:rsidR="00141434" w:rsidRPr="00F36F73" w14:paraId="5C178775" w14:textId="77777777" w:rsidTr="004C780E">
        <w:tc>
          <w:tcPr>
            <w:tcW w:w="3402" w:type="dxa"/>
            <w:vAlign w:val="center"/>
          </w:tcPr>
          <w:p w14:paraId="3503EA5F" w14:textId="5CA2AF7F" w:rsidR="00A27E35" w:rsidRPr="004C780E" w:rsidRDefault="00E0463A" w:rsidP="00C345BE">
            <w:pPr>
              <w:ind w:left="427"/>
              <w:rPr>
                <w:szCs w:val="24"/>
              </w:rPr>
            </w:pPr>
            <w:r w:rsidRPr="006F5C04">
              <w:rPr>
                <w:szCs w:val="24"/>
              </w:rPr>
              <w:t>R</w:t>
            </w:r>
            <w:r w:rsidR="00A27E35" w:rsidRPr="004C780E">
              <w:rPr>
                <w:szCs w:val="24"/>
              </w:rPr>
              <w:t>ange</w:t>
            </w:r>
          </w:p>
        </w:tc>
        <w:tc>
          <w:tcPr>
            <w:tcW w:w="1973" w:type="dxa"/>
            <w:vAlign w:val="center"/>
          </w:tcPr>
          <w:p w14:paraId="72430192" w14:textId="77777777" w:rsidR="00A27E35" w:rsidRPr="00F36F73" w:rsidRDefault="00A27E35">
            <w:pPr>
              <w:jc w:val="center"/>
              <w:rPr>
                <w:szCs w:val="24"/>
              </w:rPr>
            </w:pPr>
            <w:r w:rsidRPr="00F36F73">
              <w:rPr>
                <w:szCs w:val="24"/>
              </w:rPr>
              <w:t>0.5 to 6.4</w:t>
            </w:r>
          </w:p>
        </w:tc>
        <w:tc>
          <w:tcPr>
            <w:tcW w:w="1973" w:type="dxa"/>
            <w:vAlign w:val="center"/>
          </w:tcPr>
          <w:p w14:paraId="0FA02DAF" w14:textId="77777777" w:rsidR="00A27E35" w:rsidRPr="00F36F73" w:rsidRDefault="00A27E35">
            <w:pPr>
              <w:jc w:val="center"/>
              <w:rPr>
                <w:szCs w:val="24"/>
              </w:rPr>
            </w:pPr>
            <w:r w:rsidRPr="00F36F73">
              <w:rPr>
                <w:szCs w:val="24"/>
              </w:rPr>
              <w:t>0.5 to 5.5</w:t>
            </w:r>
          </w:p>
        </w:tc>
        <w:tc>
          <w:tcPr>
            <w:tcW w:w="1974" w:type="dxa"/>
            <w:vAlign w:val="center"/>
          </w:tcPr>
          <w:p w14:paraId="0F055EEE" w14:textId="77777777" w:rsidR="00A27E35" w:rsidRPr="00F36F73" w:rsidRDefault="00A27E35">
            <w:pPr>
              <w:jc w:val="center"/>
              <w:rPr>
                <w:szCs w:val="24"/>
              </w:rPr>
            </w:pPr>
            <w:r w:rsidRPr="00F36F73">
              <w:rPr>
                <w:szCs w:val="24"/>
              </w:rPr>
              <w:t>0.5 to 6.4</w:t>
            </w:r>
          </w:p>
        </w:tc>
      </w:tr>
      <w:tr w:rsidR="004769A8" w:rsidRPr="00F36F73" w14:paraId="25634C5B" w14:textId="77777777" w:rsidTr="004C780E">
        <w:tc>
          <w:tcPr>
            <w:tcW w:w="3402" w:type="dxa"/>
            <w:vAlign w:val="center"/>
          </w:tcPr>
          <w:p w14:paraId="5D759F18" w14:textId="370D5687" w:rsidR="004769A8" w:rsidRPr="004C780E" w:rsidRDefault="004769A8" w:rsidP="004769A8">
            <w:pPr>
              <w:ind w:left="34"/>
              <w:rPr>
                <w:szCs w:val="24"/>
              </w:rPr>
            </w:pPr>
            <w:r w:rsidRPr="004C780E">
              <w:rPr>
                <w:szCs w:val="24"/>
              </w:rPr>
              <w:t>Total daily insulin - mean ± SD</w:t>
            </w:r>
          </w:p>
        </w:tc>
        <w:tc>
          <w:tcPr>
            <w:tcW w:w="1973" w:type="dxa"/>
            <w:vAlign w:val="center"/>
          </w:tcPr>
          <w:p w14:paraId="04653470" w14:textId="77777777" w:rsidR="004769A8" w:rsidRPr="00F36F73" w:rsidRDefault="004769A8">
            <w:pPr>
              <w:jc w:val="center"/>
              <w:rPr>
                <w:szCs w:val="24"/>
              </w:rPr>
            </w:pPr>
          </w:p>
        </w:tc>
        <w:tc>
          <w:tcPr>
            <w:tcW w:w="1973" w:type="dxa"/>
            <w:vAlign w:val="center"/>
          </w:tcPr>
          <w:p w14:paraId="39996290" w14:textId="77777777" w:rsidR="004769A8" w:rsidRPr="00F36F73" w:rsidRDefault="004769A8">
            <w:pPr>
              <w:jc w:val="center"/>
              <w:rPr>
                <w:szCs w:val="24"/>
              </w:rPr>
            </w:pPr>
          </w:p>
        </w:tc>
        <w:tc>
          <w:tcPr>
            <w:tcW w:w="1974" w:type="dxa"/>
            <w:vAlign w:val="center"/>
          </w:tcPr>
          <w:p w14:paraId="4C66F8CA" w14:textId="77777777" w:rsidR="004769A8" w:rsidRPr="00F36F73" w:rsidRDefault="004769A8">
            <w:pPr>
              <w:jc w:val="center"/>
              <w:rPr>
                <w:szCs w:val="24"/>
              </w:rPr>
            </w:pPr>
          </w:p>
        </w:tc>
      </w:tr>
      <w:tr w:rsidR="004769A8" w:rsidRPr="00F36F73" w14:paraId="1FE5EA8E" w14:textId="77777777" w:rsidTr="00B60F82">
        <w:tc>
          <w:tcPr>
            <w:tcW w:w="3402" w:type="dxa"/>
            <w:vAlign w:val="center"/>
          </w:tcPr>
          <w:p w14:paraId="13E7EB6C" w14:textId="7695BBD8" w:rsidR="004769A8" w:rsidRPr="004C780E" w:rsidRDefault="004769A8" w:rsidP="00C345BE">
            <w:pPr>
              <w:ind w:left="427"/>
              <w:rPr>
                <w:szCs w:val="24"/>
              </w:rPr>
            </w:pPr>
            <w:r w:rsidRPr="004C780E">
              <w:rPr>
                <w:szCs w:val="24"/>
              </w:rPr>
              <w:t>U/day</w:t>
            </w:r>
          </w:p>
        </w:tc>
        <w:tc>
          <w:tcPr>
            <w:tcW w:w="1973" w:type="dxa"/>
            <w:shd w:val="clear" w:color="auto" w:fill="auto"/>
            <w:vAlign w:val="center"/>
          </w:tcPr>
          <w:p w14:paraId="433F3832" w14:textId="1F3D8BF0" w:rsidR="004769A8" w:rsidRPr="004769A8" w:rsidRDefault="00C34ADA">
            <w:pPr>
              <w:jc w:val="center"/>
              <w:rPr>
                <w:szCs w:val="24"/>
                <w:highlight w:val="yellow"/>
              </w:rPr>
            </w:pPr>
            <w:r w:rsidRPr="00C34ADA">
              <w:rPr>
                <w:szCs w:val="24"/>
              </w:rPr>
              <w:t xml:space="preserve">13.2 </w:t>
            </w:r>
            <w:r w:rsidRPr="00F36F73">
              <w:rPr>
                <w:szCs w:val="24"/>
              </w:rPr>
              <w:t>±</w:t>
            </w:r>
            <w:r>
              <w:rPr>
                <w:szCs w:val="24"/>
              </w:rPr>
              <w:t xml:space="preserve"> 4.8</w:t>
            </w:r>
          </w:p>
        </w:tc>
        <w:tc>
          <w:tcPr>
            <w:tcW w:w="1973" w:type="dxa"/>
            <w:shd w:val="clear" w:color="auto" w:fill="auto"/>
            <w:vAlign w:val="center"/>
          </w:tcPr>
          <w:p w14:paraId="6B5BA536" w14:textId="69C0B7E4" w:rsidR="004769A8" w:rsidRPr="00C34ADA" w:rsidRDefault="00C34ADA">
            <w:pPr>
              <w:jc w:val="center"/>
              <w:rPr>
                <w:szCs w:val="24"/>
              </w:rPr>
            </w:pPr>
            <w:r w:rsidRPr="00C34ADA">
              <w:rPr>
                <w:szCs w:val="24"/>
              </w:rPr>
              <w:t>13.2 ± 4.6</w:t>
            </w:r>
          </w:p>
        </w:tc>
        <w:tc>
          <w:tcPr>
            <w:tcW w:w="1974" w:type="dxa"/>
            <w:shd w:val="clear" w:color="auto" w:fill="auto"/>
            <w:vAlign w:val="center"/>
          </w:tcPr>
          <w:p w14:paraId="35DDFAA9" w14:textId="4A52F4F1" w:rsidR="004769A8" w:rsidRPr="00C34ADA" w:rsidRDefault="00C34ADA">
            <w:pPr>
              <w:jc w:val="center"/>
              <w:rPr>
                <w:szCs w:val="24"/>
              </w:rPr>
            </w:pPr>
            <w:r w:rsidRPr="00C34ADA">
              <w:rPr>
                <w:szCs w:val="24"/>
              </w:rPr>
              <w:t>13.2 ± 5.2</w:t>
            </w:r>
          </w:p>
        </w:tc>
      </w:tr>
      <w:tr w:rsidR="004769A8" w:rsidRPr="00F36F73" w14:paraId="469424D2" w14:textId="77777777" w:rsidTr="00B60F82">
        <w:tc>
          <w:tcPr>
            <w:tcW w:w="3402" w:type="dxa"/>
            <w:vAlign w:val="center"/>
          </w:tcPr>
          <w:p w14:paraId="43879469" w14:textId="04993625" w:rsidR="004769A8" w:rsidRPr="004C780E" w:rsidRDefault="004769A8" w:rsidP="00C345BE">
            <w:pPr>
              <w:ind w:left="427"/>
              <w:rPr>
                <w:szCs w:val="24"/>
              </w:rPr>
            </w:pPr>
            <w:r w:rsidRPr="004C780E">
              <w:rPr>
                <w:szCs w:val="24"/>
              </w:rPr>
              <w:t>U/kg/day</w:t>
            </w:r>
          </w:p>
        </w:tc>
        <w:tc>
          <w:tcPr>
            <w:tcW w:w="1973" w:type="dxa"/>
            <w:shd w:val="clear" w:color="auto" w:fill="auto"/>
            <w:vAlign w:val="center"/>
          </w:tcPr>
          <w:p w14:paraId="43555CAE" w14:textId="24675A83" w:rsidR="004769A8" w:rsidRPr="00B60F82" w:rsidRDefault="0060329A">
            <w:pPr>
              <w:jc w:val="center"/>
              <w:rPr>
                <w:szCs w:val="24"/>
              </w:rPr>
            </w:pPr>
            <w:r w:rsidRPr="00B60F82">
              <w:rPr>
                <w:szCs w:val="24"/>
              </w:rPr>
              <w:t>0.</w:t>
            </w:r>
            <w:r w:rsidR="00646A40">
              <w:rPr>
                <w:szCs w:val="24"/>
              </w:rPr>
              <w:t>65</w:t>
            </w:r>
            <w:r w:rsidRPr="00B60F82">
              <w:rPr>
                <w:szCs w:val="24"/>
              </w:rPr>
              <w:t xml:space="preserve"> ± 0.1</w:t>
            </w:r>
            <w:r w:rsidR="00646A40">
              <w:rPr>
                <w:szCs w:val="24"/>
              </w:rPr>
              <w:t>4</w:t>
            </w:r>
          </w:p>
        </w:tc>
        <w:tc>
          <w:tcPr>
            <w:tcW w:w="1973" w:type="dxa"/>
            <w:shd w:val="clear" w:color="auto" w:fill="auto"/>
            <w:vAlign w:val="center"/>
          </w:tcPr>
          <w:p w14:paraId="3CD16590" w14:textId="2C0829D5" w:rsidR="004769A8" w:rsidRPr="00B60F82" w:rsidRDefault="0060329A" w:rsidP="0060329A">
            <w:pPr>
              <w:jc w:val="center"/>
              <w:rPr>
                <w:szCs w:val="24"/>
              </w:rPr>
            </w:pPr>
            <w:r w:rsidRPr="00B60F82">
              <w:rPr>
                <w:szCs w:val="24"/>
              </w:rPr>
              <w:t>0.</w:t>
            </w:r>
            <w:r w:rsidR="00646A40">
              <w:rPr>
                <w:szCs w:val="24"/>
              </w:rPr>
              <w:t>67</w:t>
            </w:r>
            <w:r w:rsidRPr="00B60F82">
              <w:rPr>
                <w:szCs w:val="24"/>
              </w:rPr>
              <w:t xml:space="preserve"> ± 0.1</w:t>
            </w:r>
            <w:r w:rsidR="00646A40">
              <w:rPr>
                <w:szCs w:val="24"/>
              </w:rPr>
              <w:t>5</w:t>
            </w:r>
          </w:p>
        </w:tc>
        <w:tc>
          <w:tcPr>
            <w:tcW w:w="1974" w:type="dxa"/>
            <w:shd w:val="clear" w:color="auto" w:fill="auto"/>
            <w:vAlign w:val="center"/>
          </w:tcPr>
          <w:p w14:paraId="483223CC" w14:textId="5039ACD7" w:rsidR="004769A8" w:rsidRPr="00B60F82" w:rsidRDefault="0060329A">
            <w:pPr>
              <w:jc w:val="center"/>
              <w:rPr>
                <w:szCs w:val="24"/>
              </w:rPr>
            </w:pPr>
            <w:r w:rsidRPr="00B60F82">
              <w:rPr>
                <w:szCs w:val="24"/>
              </w:rPr>
              <w:t>0.6</w:t>
            </w:r>
            <w:r w:rsidR="00646A40">
              <w:rPr>
                <w:szCs w:val="24"/>
              </w:rPr>
              <w:t>2</w:t>
            </w:r>
            <w:r w:rsidRPr="00B60F82">
              <w:rPr>
                <w:szCs w:val="24"/>
              </w:rPr>
              <w:t xml:space="preserve"> ± 0.</w:t>
            </w:r>
            <w:r w:rsidR="00646A40">
              <w:rPr>
                <w:szCs w:val="24"/>
              </w:rPr>
              <w:t>14</w:t>
            </w:r>
          </w:p>
        </w:tc>
      </w:tr>
      <w:tr w:rsidR="00646A40" w:rsidRPr="00F36F73" w14:paraId="66DDDAE2" w14:textId="77777777" w:rsidTr="004C780E">
        <w:tc>
          <w:tcPr>
            <w:tcW w:w="3402" w:type="dxa"/>
            <w:vAlign w:val="center"/>
          </w:tcPr>
          <w:p w14:paraId="0C410BD3" w14:textId="38820727" w:rsidR="00646A40" w:rsidRPr="004C780E" w:rsidRDefault="00646A40" w:rsidP="00C345BE">
            <w:pPr>
              <w:rPr>
                <w:rFonts w:eastAsia="SimSun"/>
                <w:szCs w:val="24"/>
              </w:rPr>
            </w:pPr>
            <w:r>
              <w:rPr>
                <w:rFonts w:eastAsia="SimSun"/>
                <w:szCs w:val="24"/>
              </w:rPr>
              <w:t xml:space="preserve">Total basal insulin </w:t>
            </w:r>
            <w:r w:rsidRPr="004C780E">
              <w:rPr>
                <w:szCs w:val="24"/>
              </w:rPr>
              <w:t>- mean ± SD</w:t>
            </w:r>
            <w:r>
              <w:rPr>
                <w:rFonts w:eastAsia="SimSun"/>
                <w:szCs w:val="24"/>
              </w:rPr>
              <w:t xml:space="preserve"> </w:t>
            </w:r>
          </w:p>
        </w:tc>
        <w:tc>
          <w:tcPr>
            <w:tcW w:w="1973" w:type="dxa"/>
            <w:vAlign w:val="center"/>
          </w:tcPr>
          <w:p w14:paraId="366F57A6" w14:textId="77777777" w:rsidR="00646A40" w:rsidRPr="00F36F73" w:rsidRDefault="00646A40">
            <w:pPr>
              <w:jc w:val="center"/>
              <w:rPr>
                <w:szCs w:val="24"/>
              </w:rPr>
            </w:pPr>
          </w:p>
        </w:tc>
        <w:tc>
          <w:tcPr>
            <w:tcW w:w="1973" w:type="dxa"/>
            <w:vAlign w:val="center"/>
          </w:tcPr>
          <w:p w14:paraId="68824568" w14:textId="77777777" w:rsidR="00646A40" w:rsidRPr="00F36F73" w:rsidRDefault="00646A40">
            <w:pPr>
              <w:jc w:val="center"/>
              <w:rPr>
                <w:rFonts w:eastAsia="SimSun"/>
                <w:szCs w:val="24"/>
              </w:rPr>
            </w:pPr>
          </w:p>
        </w:tc>
        <w:tc>
          <w:tcPr>
            <w:tcW w:w="1974" w:type="dxa"/>
            <w:vAlign w:val="center"/>
          </w:tcPr>
          <w:p w14:paraId="68AD9945" w14:textId="77777777" w:rsidR="00646A40" w:rsidRPr="00F36F73" w:rsidRDefault="00646A40">
            <w:pPr>
              <w:jc w:val="center"/>
              <w:rPr>
                <w:szCs w:val="24"/>
              </w:rPr>
            </w:pPr>
          </w:p>
        </w:tc>
      </w:tr>
      <w:tr w:rsidR="00646A40" w:rsidRPr="00F36F73" w14:paraId="514C54DC" w14:textId="77777777" w:rsidTr="004C780E">
        <w:tc>
          <w:tcPr>
            <w:tcW w:w="3402" w:type="dxa"/>
            <w:vAlign w:val="center"/>
          </w:tcPr>
          <w:p w14:paraId="02C7809D" w14:textId="7415D3B6" w:rsidR="00646A40" w:rsidRPr="004C780E" w:rsidRDefault="00646A40" w:rsidP="00A00AEF">
            <w:pPr>
              <w:ind w:firstLine="426"/>
              <w:rPr>
                <w:rFonts w:eastAsia="SimSun"/>
                <w:noProof/>
                <w:szCs w:val="24"/>
                <w:lang w:val="en-US"/>
              </w:rPr>
            </w:pPr>
            <w:r>
              <w:rPr>
                <w:rFonts w:eastAsia="SimSun"/>
                <w:szCs w:val="24"/>
              </w:rPr>
              <w:t>U/</w:t>
            </w:r>
            <w:r w:rsidR="0042628D">
              <w:rPr>
                <w:rFonts w:eastAsia="SimSun"/>
                <w:szCs w:val="24"/>
              </w:rPr>
              <w:t>day</w:t>
            </w:r>
          </w:p>
        </w:tc>
        <w:tc>
          <w:tcPr>
            <w:tcW w:w="1973" w:type="dxa"/>
            <w:vAlign w:val="center"/>
          </w:tcPr>
          <w:p w14:paraId="3A9DAA67" w14:textId="3646BDA4" w:rsidR="00646A40" w:rsidRPr="00F36F73" w:rsidRDefault="0042628D">
            <w:pPr>
              <w:jc w:val="center"/>
              <w:rPr>
                <w:szCs w:val="24"/>
              </w:rPr>
            </w:pPr>
            <w:r>
              <w:rPr>
                <w:szCs w:val="24"/>
              </w:rPr>
              <w:t xml:space="preserve">4.9 </w:t>
            </w:r>
            <w:r w:rsidRPr="00B60F82">
              <w:rPr>
                <w:szCs w:val="24"/>
              </w:rPr>
              <w:t>±</w:t>
            </w:r>
            <w:r>
              <w:rPr>
                <w:szCs w:val="24"/>
              </w:rPr>
              <w:t xml:space="preserve"> 2.3</w:t>
            </w:r>
          </w:p>
        </w:tc>
        <w:tc>
          <w:tcPr>
            <w:tcW w:w="1973" w:type="dxa"/>
            <w:vAlign w:val="center"/>
          </w:tcPr>
          <w:p w14:paraId="4D9F0112" w14:textId="2AF0B2B2" w:rsidR="00646A40" w:rsidRPr="00F36F73" w:rsidRDefault="0042628D">
            <w:pPr>
              <w:jc w:val="center"/>
              <w:rPr>
                <w:rFonts w:eastAsia="SimSun"/>
                <w:szCs w:val="24"/>
              </w:rPr>
            </w:pPr>
            <w:r>
              <w:rPr>
                <w:rFonts w:eastAsia="SimSun"/>
                <w:szCs w:val="24"/>
              </w:rPr>
              <w:t xml:space="preserve">4.7 </w:t>
            </w:r>
            <w:r w:rsidRPr="00B60F82">
              <w:rPr>
                <w:szCs w:val="24"/>
              </w:rPr>
              <w:t>±</w:t>
            </w:r>
            <w:r>
              <w:rPr>
                <w:szCs w:val="24"/>
              </w:rPr>
              <w:t xml:space="preserve"> 2.2</w:t>
            </w:r>
          </w:p>
        </w:tc>
        <w:tc>
          <w:tcPr>
            <w:tcW w:w="1974" w:type="dxa"/>
            <w:vAlign w:val="center"/>
          </w:tcPr>
          <w:p w14:paraId="67F8DD3D" w14:textId="748DC13C" w:rsidR="00646A40" w:rsidRPr="00F36F73" w:rsidRDefault="0042628D">
            <w:pPr>
              <w:jc w:val="center"/>
              <w:rPr>
                <w:szCs w:val="24"/>
              </w:rPr>
            </w:pPr>
            <w:r>
              <w:rPr>
                <w:szCs w:val="24"/>
              </w:rPr>
              <w:t xml:space="preserve">5.1 </w:t>
            </w:r>
            <w:r w:rsidRPr="00B60F82">
              <w:rPr>
                <w:szCs w:val="24"/>
              </w:rPr>
              <w:t>±</w:t>
            </w:r>
            <w:r>
              <w:rPr>
                <w:szCs w:val="24"/>
              </w:rPr>
              <w:t xml:space="preserve"> 2.5</w:t>
            </w:r>
          </w:p>
        </w:tc>
      </w:tr>
      <w:tr w:rsidR="00646A40" w:rsidRPr="00F36F73" w14:paraId="4BEBA2CB" w14:textId="77777777" w:rsidTr="00A00AEF">
        <w:tc>
          <w:tcPr>
            <w:tcW w:w="3402" w:type="dxa"/>
          </w:tcPr>
          <w:p w14:paraId="0DB479C9" w14:textId="1AF2F347" w:rsidR="00646A40" w:rsidRPr="006F5C04" w:rsidRDefault="0042628D" w:rsidP="00A00AEF">
            <w:pPr>
              <w:ind w:firstLine="426"/>
              <w:rPr>
                <w:rFonts w:eastAsia="SimSun"/>
                <w:noProof/>
                <w:szCs w:val="24"/>
                <w:lang w:val="en-US"/>
              </w:rPr>
            </w:pPr>
            <w:r>
              <w:rPr>
                <w:szCs w:val="24"/>
              </w:rPr>
              <w:t>U/kg/day</w:t>
            </w:r>
          </w:p>
        </w:tc>
        <w:tc>
          <w:tcPr>
            <w:tcW w:w="1973" w:type="dxa"/>
          </w:tcPr>
          <w:p w14:paraId="5FB0C52C" w14:textId="3F21B207" w:rsidR="00646A40" w:rsidRPr="00F36F73" w:rsidRDefault="0042628D">
            <w:pPr>
              <w:jc w:val="center"/>
              <w:rPr>
                <w:szCs w:val="24"/>
              </w:rPr>
            </w:pPr>
            <w:r>
              <w:rPr>
                <w:szCs w:val="24"/>
              </w:rPr>
              <w:t xml:space="preserve">0.24 </w:t>
            </w:r>
            <w:r w:rsidRPr="00B60F82">
              <w:rPr>
                <w:szCs w:val="24"/>
              </w:rPr>
              <w:t>±</w:t>
            </w:r>
            <w:r>
              <w:rPr>
                <w:szCs w:val="24"/>
              </w:rPr>
              <w:t xml:space="preserve"> 0.08</w:t>
            </w:r>
          </w:p>
        </w:tc>
        <w:tc>
          <w:tcPr>
            <w:tcW w:w="1973" w:type="dxa"/>
          </w:tcPr>
          <w:p w14:paraId="1B8908D2" w14:textId="3FF9C7F6" w:rsidR="00646A40" w:rsidRPr="00F36F73" w:rsidRDefault="0042628D">
            <w:pPr>
              <w:jc w:val="center"/>
              <w:rPr>
                <w:rFonts w:eastAsia="SimSun"/>
                <w:szCs w:val="24"/>
              </w:rPr>
            </w:pPr>
            <w:r>
              <w:rPr>
                <w:rFonts w:eastAsia="SimSun"/>
                <w:szCs w:val="24"/>
              </w:rPr>
              <w:t xml:space="preserve">0.24 </w:t>
            </w:r>
            <w:r w:rsidRPr="00B60F82">
              <w:rPr>
                <w:szCs w:val="24"/>
              </w:rPr>
              <w:t>±</w:t>
            </w:r>
            <w:r>
              <w:rPr>
                <w:szCs w:val="24"/>
              </w:rPr>
              <w:t xml:space="preserve"> 0.07</w:t>
            </w:r>
          </w:p>
        </w:tc>
        <w:tc>
          <w:tcPr>
            <w:tcW w:w="1974" w:type="dxa"/>
          </w:tcPr>
          <w:p w14:paraId="73241FFA" w14:textId="7ACC2C1C" w:rsidR="00646A40" w:rsidRPr="00F36F73" w:rsidRDefault="0042628D">
            <w:pPr>
              <w:jc w:val="center"/>
              <w:rPr>
                <w:szCs w:val="24"/>
              </w:rPr>
            </w:pPr>
            <w:r>
              <w:rPr>
                <w:szCs w:val="24"/>
              </w:rPr>
              <w:t xml:space="preserve">0.25 </w:t>
            </w:r>
            <w:r w:rsidRPr="00B60F82">
              <w:rPr>
                <w:szCs w:val="24"/>
              </w:rPr>
              <w:t>±</w:t>
            </w:r>
            <w:r>
              <w:rPr>
                <w:szCs w:val="24"/>
              </w:rPr>
              <w:t xml:space="preserve"> 0.09</w:t>
            </w:r>
          </w:p>
        </w:tc>
      </w:tr>
      <w:tr w:rsidR="0042628D" w:rsidRPr="00F36F73" w14:paraId="11DD7283" w14:textId="77777777" w:rsidTr="004C780E">
        <w:tc>
          <w:tcPr>
            <w:tcW w:w="3402" w:type="dxa"/>
            <w:vAlign w:val="center"/>
          </w:tcPr>
          <w:p w14:paraId="58E5205C" w14:textId="1F88C11C" w:rsidR="0042628D" w:rsidRPr="004C780E" w:rsidRDefault="0042628D" w:rsidP="00C345BE">
            <w:pPr>
              <w:rPr>
                <w:rFonts w:eastAsia="SimSun"/>
                <w:szCs w:val="24"/>
              </w:rPr>
            </w:pPr>
            <w:r>
              <w:rPr>
                <w:rFonts w:eastAsia="SimSun"/>
                <w:szCs w:val="24"/>
              </w:rPr>
              <w:t xml:space="preserve">Total bolus insulin </w:t>
            </w:r>
            <w:r w:rsidRPr="004C780E">
              <w:rPr>
                <w:szCs w:val="24"/>
              </w:rPr>
              <w:t>- mean ± SD</w:t>
            </w:r>
          </w:p>
        </w:tc>
        <w:tc>
          <w:tcPr>
            <w:tcW w:w="1973" w:type="dxa"/>
            <w:vAlign w:val="center"/>
          </w:tcPr>
          <w:p w14:paraId="691748A7" w14:textId="77777777" w:rsidR="0042628D" w:rsidRPr="00F36F73" w:rsidRDefault="0042628D">
            <w:pPr>
              <w:jc w:val="center"/>
              <w:rPr>
                <w:szCs w:val="24"/>
              </w:rPr>
            </w:pPr>
          </w:p>
        </w:tc>
        <w:tc>
          <w:tcPr>
            <w:tcW w:w="1973" w:type="dxa"/>
            <w:vAlign w:val="center"/>
          </w:tcPr>
          <w:p w14:paraId="3D4B29B3" w14:textId="77777777" w:rsidR="0042628D" w:rsidRPr="00F36F73" w:rsidRDefault="0042628D">
            <w:pPr>
              <w:jc w:val="center"/>
              <w:rPr>
                <w:szCs w:val="24"/>
              </w:rPr>
            </w:pPr>
          </w:p>
        </w:tc>
        <w:tc>
          <w:tcPr>
            <w:tcW w:w="1974" w:type="dxa"/>
            <w:vAlign w:val="center"/>
          </w:tcPr>
          <w:p w14:paraId="078B9B9C" w14:textId="77777777" w:rsidR="0042628D" w:rsidRPr="00F36F73" w:rsidRDefault="0042628D">
            <w:pPr>
              <w:jc w:val="center"/>
              <w:rPr>
                <w:szCs w:val="24"/>
              </w:rPr>
            </w:pPr>
          </w:p>
        </w:tc>
      </w:tr>
      <w:tr w:rsidR="0042628D" w:rsidRPr="00F36F73" w14:paraId="670B215C" w14:textId="77777777" w:rsidTr="004C780E">
        <w:tc>
          <w:tcPr>
            <w:tcW w:w="3402" w:type="dxa"/>
            <w:vAlign w:val="center"/>
          </w:tcPr>
          <w:p w14:paraId="0AC0BF9D" w14:textId="5EDD7696" w:rsidR="0042628D" w:rsidRPr="004C780E" w:rsidRDefault="0042628D" w:rsidP="00A00AEF">
            <w:pPr>
              <w:ind w:firstLine="426"/>
              <w:rPr>
                <w:rFonts w:eastAsia="SimSun"/>
                <w:noProof/>
                <w:szCs w:val="24"/>
                <w:lang w:val="en-US"/>
              </w:rPr>
            </w:pPr>
            <w:r w:rsidRPr="004C780E">
              <w:rPr>
                <w:szCs w:val="24"/>
              </w:rPr>
              <w:t>U/day</w:t>
            </w:r>
          </w:p>
        </w:tc>
        <w:tc>
          <w:tcPr>
            <w:tcW w:w="1973" w:type="dxa"/>
            <w:vAlign w:val="center"/>
          </w:tcPr>
          <w:p w14:paraId="1F83A8FB" w14:textId="67C8228A" w:rsidR="0042628D" w:rsidRPr="00F36F73" w:rsidRDefault="0042628D">
            <w:pPr>
              <w:jc w:val="center"/>
              <w:rPr>
                <w:szCs w:val="24"/>
              </w:rPr>
            </w:pPr>
            <w:r>
              <w:rPr>
                <w:szCs w:val="24"/>
              </w:rPr>
              <w:t xml:space="preserve">8.2 </w:t>
            </w:r>
            <w:r w:rsidRPr="00B60F82">
              <w:rPr>
                <w:szCs w:val="24"/>
              </w:rPr>
              <w:t>±</w:t>
            </w:r>
            <w:r>
              <w:rPr>
                <w:szCs w:val="24"/>
              </w:rPr>
              <w:t xml:space="preserve"> 3.4</w:t>
            </w:r>
          </w:p>
        </w:tc>
        <w:tc>
          <w:tcPr>
            <w:tcW w:w="1973" w:type="dxa"/>
            <w:vAlign w:val="center"/>
          </w:tcPr>
          <w:p w14:paraId="18F65F79" w14:textId="0069ACFC" w:rsidR="0042628D" w:rsidRPr="00F36F73" w:rsidRDefault="0042628D">
            <w:pPr>
              <w:jc w:val="center"/>
              <w:rPr>
                <w:szCs w:val="24"/>
              </w:rPr>
            </w:pPr>
            <w:r>
              <w:rPr>
                <w:szCs w:val="24"/>
              </w:rPr>
              <w:t xml:space="preserve">8.4 </w:t>
            </w:r>
            <w:r w:rsidRPr="00B60F82">
              <w:rPr>
                <w:szCs w:val="24"/>
              </w:rPr>
              <w:t>±</w:t>
            </w:r>
            <w:r>
              <w:rPr>
                <w:szCs w:val="24"/>
              </w:rPr>
              <w:t xml:space="preserve"> 3.4</w:t>
            </w:r>
          </w:p>
        </w:tc>
        <w:tc>
          <w:tcPr>
            <w:tcW w:w="1974" w:type="dxa"/>
            <w:vAlign w:val="center"/>
          </w:tcPr>
          <w:p w14:paraId="3EB95553" w14:textId="036C74A3" w:rsidR="0042628D" w:rsidRPr="00F36F73" w:rsidRDefault="0042628D">
            <w:pPr>
              <w:jc w:val="center"/>
              <w:rPr>
                <w:szCs w:val="24"/>
              </w:rPr>
            </w:pPr>
            <w:r>
              <w:rPr>
                <w:szCs w:val="24"/>
              </w:rPr>
              <w:t xml:space="preserve">8.1 </w:t>
            </w:r>
            <w:r w:rsidRPr="00B60F82">
              <w:rPr>
                <w:szCs w:val="24"/>
              </w:rPr>
              <w:t>±</w:t>
            </w:r>
            <w:r>
              <w:rPr>
                <w:szCs w:val="24"/>
              </w:rPr>
              <w:t xml:space="preserve"> 3.5</w:t>
            </w:r>
          </w:p>
        </w:tc>
      </w:tr>
      <w:tr w:rsidR="0042628D" w:rsidRPr="00F36F73" w14:paraId="24780842" w14:textId="77777777" w:rsidTr="004C780E">
        <w:tc>
          <w:tcPr>
            <w:tcW w:w="3402" w:type="dxa"/>
            <w:vAlign w:val="center"/>
          </w:tcPr>
          <w:p w14:paraId="307A9F5D" w14:textId="711B3853" w:rsidR="0042628D" w:rsidRPr="004C780E" w:rsidRDefault="0042628D" w:rsidP="00A00AEF">
            <w:pPr>
              <w:ind w:firstLine="426"/>
              <w:rPr>
                <w:rFonts w:eastAsia="SimSun"/>
                <w:noProof/>
                <w:szCs w:val="24"/>
                <w:lang w:val="en-US"/>
              </w:rPr>
            </w:pPr>
            <w:r w:rsidRPr="004C780E">
              <w:rPr>
                <w:szCs w:val="24"/>
              </w:rPr>
              <w:t>U/kg/day</w:t>
            </w:r>
          </w:p>
        </w:tc>
        <w:tc>
          <w:tcPr>
            <w:tcW w:w="1973" w:type="dxa"/>
            <w:vAlign w:val="center"/>
          </w:tcPr>
          <w:p w14:paraId="6B4091B8" w14:textId="0BD8FF3B" w:rsidR="0042628D" w:rsidRPr="00F36F73" w:rsidRDefault="0042628D">
            <w:pPr>
              <w:jc w:val="center"/>
              <w:rPr>
                <w:szCs w:val="24"/>
              </w:rPr>
            </w:pPr>
            <w:r>
              <w:rPr>
                <w:szCs w:val="24"/>
              </w:rPr>
              <w:t xml:space="preserve">0.41 </w:t>
            </w:r>
            <w:r w:rsidRPr="00B60F82">
              <w:rPr>
                <w:szCs w:val="24"/>
              </w:rPr>
              <w:t>±</w:t>
            </w:r>
            <w:r>
              <w:rPr>
                <w:szCs w:val="24"/>
              </w:rPr>
              <w:t xml:space="preserve"> 0.13</w:t>
            </w:r>
          </w:p>
        </w:tc>
        <w:tc>
          <w:tcPr>
            <w:tcW w:w="1973" w:type="dxa"/>
            <w:vAlign w:val="center"/>
          </w:tcPr>
          <w:p w14:paraId="27231F01" w14:textId="615897C9" w:rsidR="0042628D" w:rsidRPr="00F36F73" w:rsidRDefault="0042628D">
            <w:pPr>
              <w:jc w:val="center"/>
              <w:rPr>
                <w:szCs w:val="24"/>
              </w:rPr>
            </w:pPr>
            <w:r>
              <w:rPr>
                <w:szCs w:val="24"/>
              </w:rPr>
              <w:t xml:space="preserve">0.43 </w:t>
            </w:r>
            <w:r w:rsidRPr="00B60F82">
              <w:rPr>
                <w:szCs w:val="24"/>
              </w:rPr>
              <w:t>±</w:t>
            </w:r>
            <w:r>
              <w:rPr>
                <w:szCs w:val="24"/>
              </w:rPr>
              <w:t xml:space="preserve"> 0.15</w:t>
            </w:r>
          </w:p>
        </w:tc>
        <w:tc>
          <w:tcPr>
            <w:tcW w:w="1974" w:type="dxa"/>
            <w:vAlign w:val="center"/>
          </w:tcPr>
          <w:p w14:paraId="09693738" w14:textId="5C0F2FDF" w:rsidR="0042628D" w:rsidRPr="00F36F73" w:rsidRDefault="0042628D">
            <w:pPr>
              <w:jc w:val="center"/>
              <w:rPr>
                <w:szCs w:val="24"/>
              </w:rPr>
            </w:pPr>
            <w:r>
              <w:rPr>
                <w:szCs w:val="24"/>
              </w:rPr>
              <w:t xml:space="preserve">0.38 </w:t>
            </w:r>
            <w:r w:rsidRPr="00B60F82">
              <w:rPr>
                <w:szCs w:val="24"/>
              </w:rPr>
              <w:t>±</w:t>
            </w:r>
            <w:r>
              <w:rPr>
                <w:szCs w:val="24"/>
              </w:rPr>
              <w:t xml:space="preserve"> 0.11</w:t>
            </w:r>
          </w:p>
        </w:tc>
      </w:tr>
      <w:tr w:rsidR="00601C8E" w:rsidRPr="00F36F73" w14:paraId="63430D2D" w14:textId="77777777" w:rsidTr="004C780E">
        <w:tc>
          <w:tcPr>
            <w:tcW w:w="3402" w:type="dxa"/>
            <w:vAlign w:val="center"/>
          </w:tcPr>
          <w:p w14:paraId="109BE61A" w14:textId="0D443A88" w:rsidR="00601C8E" w:rsidRPr="004C780E" w:rsidRDefault="00601C8E" w:rsidP="001E1138">
            <w:pPr>
              <w:rPr>
                <w:rFonts w:eastAsia="SimSun"/>
                <w:szCs w:val="24"/>
              </w:rPr>
            </w:pPr>
            <w:r>
              <w:rPr>
                <w:rFonts w:eastAsia="SimSun"/>
                <w:szCs w:val="24"/>
              </w:rPr>
              <w:t xml:space="preserve">Basal to bolus ratio </w:t>
            </w:r>
            <w:r w:rsidRPr="004C780E">
              <w:rPr>
                <w:szCs w:val="24"/>
              </w:rPr>
              <w:t>- mean ± SD</w:t>
            </w:r>
          </w:p>
        </w:tc>
        <w:tc>
          <w:tcPr>
            <w:tcW w:w="1973" w:type="dxa"/>
            <w:vAlign w:val="center"/>
          </w:tcPr>
          <w:p w14:paraId="47D720A0" w14:textId="21BD149E" w:rsidR="00601C8E" w:rsidRPr="00F36F73" w:rsidRDefault="00601C8E">
            <w:pPr>
              <w:jc w:val="center"/>
              <w:rPr>
                <w:szCs w:val="24"/>
              </w:rPr>
            </w:pPr>
            <w:r>
              <w:rPr>
                <w:szCs w:val="24"/>
              </w:rPr>
              <w:t xml:space="preserve">0.66 </w:t>
            </w:r>
            <w:r w:rsidRPr="004C780E">
              <w:rPr>
                <w:szCs w:val="24"/>
              </w:rPr>
              <w:t>±</w:t>
            </w:r>
            <w:r>
              <w:rPr>
                <w:szCs w:val="24"/>
              </w:rPr>
              <w:t xml:space="preserve"> 0.28</w:t>
            </w:r>
          </w:p>
        </w:tc>
        <w:tc>
          <w:tcPr>
            <w:tcW w:w="1973" w:type="dxa"/>
            <w:vAlign w:val="center"/>
          </w:tcPr>
          <w:p w14:paraId="230B8846" w14:textId="71C7FF0A" w:rsidR="00601C8E" w:rsidRPr="00F36F73" w:rsidRDefault="00601C8E">
            <w:pPr>
              <w:jc w:val="center"/>
              <w:rPr>
                <w:szCs w:val="24"/>
              </w:rPr>
            </w:pPr>
            <w:r>
              <w:rPr>
                <w:szCs w:val="24"/>
              </w:rPr>
              <w:t xml:space="preserve">0.62 </w:t>
            </w:r>
            <w:r w:rsidRPr="004C780E">
              <w:rPr>
                <w:szCs w:val="24"/>
              </w:rPr>
              <w:t>±</w:t>
            </w:r>
            <w:r>
              <w:rPr>
                <w:szCs w:val="24"/>
              </w:rPr>
              <w:t xml:space="preserve"> 0.24</w:t>
            </w:r>
          </w:p>
        </w:tc>
        <w:tc>
          <w:tcPr>
            <w:tcW w:w="1974" w:type="dxa"/>
            <w:vAlign w:val="center"/>
          </w:tcPr>
          <w:p w14:paraId="0C77995C" w14:textId="39EAA5DD" w:rsidR="00601C8E" w:rsidRPr="00F36F73" w:rsidRDefault="00601C8E">
            <w:pPr>
              <w:jc w:val="center"/>
              <w:rPr>
                <w:szCs w:val="24"/>
              </w:rPr>
            </w:pPr>
            <w:r>
              <w:rPr>
                <w:szCs w:val="24"/>
              </w:rPr>
              <w:t xml:space="preserve">0.70 </w:t>
            </w:r>
            <w:r w:rsidRPr="004C780E">
              <w:rPr>
                <w:szCs w:val="24"/>
              </w:rPr>
              <w:t>±</w:t>
            </w:r>
            <w:r>
              <w:rPr>
                <w:szCs w:val="24"/>
              </w:rPr>
              <w:t xml:space="preserve"> 0.32</w:t>
            </w:r>
          </w:p>
        </w:tc>
      </w:tr>
      <w:tr w:rsidR="00F2278C" w:rsidRPr="00F36F73" w14:paraId="718D65FE" w14:textId="77777777" w:rsidTr="004C780E">
        <w:tc>
          <w:tcPr>
            <w:tcW w:w="3402" w:type="dxa"/>
            <w:vAlign w:val="center"/>
          </w:tcPr>
          <w:p w14:paraId="4CA8A049" w14:textId="756F37C3" w:rsidR="00F2278C" w:rsidRDefault="00F2278C">
            <w:pPr>
              <w:rPr>
                <w:rFonts w:eastAsia="SimSun"/>
                <w:szCs w:val="24"/>
              </w:rPr>
            </w:pPr>
            <w:r w:rsidRPr="004C780E">
              <w:rPr>
                <w:rFonts w:eastAsia="SimSun"/>
                <w:szCs w:val="24"/>
              </w:rPr>
              <w:t>BMI</w:t>
            </w:r>
            <w:r w:rsidRPr="004C780E">
              <w:rPr>
                <w:rFonts w:eastAsiaTheme="minorHAnsi" w:cs="Arial"/>
                <w:iCs/>
                <w:color w:val="000000" w:themeColor="text1"/>
                <w:szCs w:val="24"/>
              </w:rPr>
              <w:t>*</w:t>
            </w:r>
            <w:r w:rsidRPr="004C780E">
              <w:rPr>
                <w:rFonts w:eastAsia="SimSun"/>
                <w:szCs w:val="24"/>
              </w:rPr>
              <w:t xml:space="preserve"> </w:t>
            </w:r>
            <w:r>
              <w:rPr>
                <w:rFonts w:eastAsia="SimSun"/>
                <w:szCs w:val="24"/>
              </w:rPr>
              <w:t>p</w:t>
            </w:r>
            <w:r w:rsidRPr="004C780E">
              <w:rPr>
                <w:rFonts w:eastAsia="SimSun"/>
                <w:szCs w:val="24"/>
              </w:rPr>
              <w:t>ercentile</w:t>
            </w:r>
            <w:r w:rsidR="00B9519B">
              <w:rPr>
                <w:szCs w:val="24"/>
              </w:rPr>
              <w:t xml:space="preserve">  - </w:t>
            </w:r>
            <w:r w:rsidRPr="004C780E">
              <w:rPr>
                <w:szCs w:val="24"/>
              </w:rPr>
              <w:t>median (IQR)</w:t>
            </w:r>
            <w:r w:rsidRPr="006F5C04">
              <w:rPr>
                <w:rFonts w:eastAsiaTheme="minorHAnsi" w:cs="Arial"/>
                <w:szCs w:val="24"/>
              </w:rPr>
              <w:t>†</w:t>
            </w:r>
          </w:p>
        </w:tc>
        <w:tc>
          <w:tcPr>
            <w:tcW w:w="1973" w:type="dxa"/>
            <w:vAlign w:val="center"/>
          </w:tcPr>
          <w:p w14:paraId="7C19F8AB" w14:textId="4739E0F1" w:rsidR="00F2278C" w:rsidRDefault="00F2278C">
            <w:pPr>
              <w:jc w:val="center"/>
              <w:rPr>
                <w:szCs w:val="24"/>
              </w:rPr>
            </w:pPr>
            <w:r w:rsidRPr="00F36F73">
              <w:rPr>
                <w:szCs w:val="24"/>
              </w:rPr>
              <w:t>73 (4 to 91)</w:t>
            </w:r>
          </w:p>
        </w:tc>
        <w:tc>
          <w:tcPr>
            <w:tcW w:w="1973" w:type="dxa"/>
            <w:vAlign w:val="center"/>
          </w:tcPr>
          <w:p w14:paraId="0B65A465" w14:textId="07D92392" w:rsidR="00F2278C" w:rsidRDefault="00F2278C">
            <w:pPr>
              <w:jc w:val="center"/>
              <w:rPr>
                <w:szCs w:val="24"/>
              </w:rPr>
            </w:pPr>
            <w:r w:rsidRPr="00F36F73">
              <w:rPr>
                <w:rFonts w:eastAsia="SimSun"/>
                <w:szCs w:val="24"/>
              </w:rPr>
              <w:t>61 (49 to 75)</w:t>
            </w:r>
          </w:p>
        </w:tc>
        <w:tc>
          <w:tcPr>
            <w:tcW w:w="1974" w:type="dxa"/>
            <w:vAlign w:val="center"/>
          </w:tcPr>
          <w:p w14:paraId="55607C4C" w14:textId="30B93912" w:rsidR="00F2278C" w:rsidRDefault="00F2278C">
            <w:pPr>
              <w:jc w:val="center"/>
              <w:rPr>
                <w:szCs w:val="24"/>
              </w:rPr>
            </w:pPr>
            <w:r w:rsidRPr="00F36F73">
              <w:rPr>
                <w:szCs w:val="24"/>
              </w:rPr>
              <w:t>83 (31 to 91)</w:t>
            </w:r>
          </w:p>
        </w:tc>
      </w:tr>
      <w:tr w:rsidR="00F2278C" w:rsidRPr="00F36F73" w14:paraId="141366EF" w14:textId="77777777" w:rsidTr="004C780E">
        <w:tc>
          <w:tcPr>
            <w:tcW w:w="3402" w:type="dxa"/>
            <w:vAlign w:val="center"/>
          </w:tcPr>
          <w:p w14:paraId="29D13205" w14:textId="67E1E4BF" w:rsidR="00F2278C" w:rsidRPr="004C780E" w:rsidRDefault="00F2278C" w:rsidP="00C345BE">
            <w:pPr>
              <w:rPr>
                <w:rFonts w:eastAsia="SimSun"/>
                <w:szCs w:val="24"/>
              </w:rPr>
            </w:pPr>
            <w:r w:rsidRPr="004C780E">
              <w:rPr>
                <w:rFonts w:eastAsia="SimSun"/>
                <w:szCs w:val="24"/>
              </w:rPr>
              <w:lastRenderedPageBreak/>
              <w:t xml:space="preserve">HbA1c </w:t>
            </w:r>
            <w:r w:rsidRPr="004C780E">
              <w:rPr>
                <w:szCs w:val="24"/>
              </w:rPr>
              <w:t>- mean ± SD</w:t>
            </w:r>
          </w:p>
        </w:tc>
        <w:tc>
          <w:tcPr>
            <w:tcW w:w="1973" w:type="dxa"/>
            <w:vAlign w:val="center"/>
          </w:tcPr>
          <w:p w14:paraId="5978AF59" w14:textId="77777777" w:rsidR="00F2278C" w:rsidRPr="00F36F73" w:rsidRDefault="00F2278C">
            <w:pPr>
              <w:jc w:val="center"/>
              <w:rPr>
                <w:szCs w:val="24"/>
              </w:rPr>
            </w:pPr>
          </w:p>
        </w:tc>
        <w:tc>
          <w:tcPr>
            <w:tcW w:w="1973" w:type="dxa"/>
            <w:vAlign w:val="center"/>
          </w:tcPr>
          <w:p w14:paraId="05EBD8C1" w14:textId="77777777" w:rsidR="00F2278C" w:rsidRPr="00F36F73" w:rsidRDefault="00F2278C">
            <w:pPr>
              <w:jc w:val="center"/>
              <w:rPr>
                <w:szCs w:val="24"/>
              </w:rPr>
            </w:pPr>
          </w:p>
        </w:tc>
        <w:tc>
          <w:tcPr>
            <w:tcW w:w="1974" w:type="dxa"/>
            <w:vAlign w:val="center"/>
          </w:tcPr>
          <w:p w14:paraId="43E71B69" w14:textId="77777777" w:rsidR="00F2278C" w:rsidRPr="00F36F73" w:rsidRDefault="00F2278C">
            <w:pPr>
              <w:jc w:val="center"/>
              <w:rPr>
                <w:szCs w:val="24"/>
              </w:rPr>
            </w:pPr>
          </w:p>
        </w:tc>
      </w:tr>
      <w:tr w:rsidR="00F2278C" w:rsidRPr="00F36F73" w14:paraId="2B244DDF" w14:textId="77777777" w:rsidTr="004C780E">
        <w:tc>
          <w:tcPr>
            <w:tcW w:w="3402" w:type="dxa"/>
            <w:vAlign w:val="center"/>
          </w:tcPr>
          <w:p w14:paraId="4760A5DB" w14:textId="633BC598" w:rsidR="00F2278C" w:rsidRPr="006F5C04" w:rsidRDefault="00F2278C" w:rsidP="00C345BE">
            <w:pPr>
              <w:ind w:left="420"/>
              <w:rPr>
                <w:rFonts w:eastAsia="SimSun"/>
                <w:b/>
                <w:szCs w:val="24"/>
              </w:rPr>
            </w:pPr>
            <w:r w:rsidRPr="004C780E">
              <w:rPr>
                <w:szCs w:val="24"/>
              </w:rPr>
              <w:t xml:space="preserve">Percent </w:t>
            </w:r>
          </w:p>
        </w:tc>
        <w:tc>
          <w:tcPr>
            <w:tcW w:w="1973" w:type="dxa"/>
            <w:vAlign w:val="center"/>
          </w:tcPr>
          <w:p w14:paraId="61C7A3E4" w14:textId="77777777" w:rsidR="00F2278C" w:rsidRPr="00F36F73" w:rsidRDefault="00F2278C">
            <w:pPr>
              <w:jc w:val="center"/>
              <w:rPr>
                <w:szCs w:val="24"/>
              </w:rPr>
            </w:pPr>
            <w:r w:rsidRPr="00F36F73">
              <w:rPr>
                <w:szCs w:val="24"/>
              </w:rPr>
              <w:t>7.4 ± 0.7</w:t>
            </w:r>
          </w:p>
        </w:tc>
        <w:tc>
          <w:tcPr>
            <w:tcW w:w="1973" w:type="dxa"/>
            <w:vAlign w:val="center"/>
          </w:tcPr>
          <w:p w14:paraId="42E739CB" w14:textId="77777777" w:rsidR="00F2278C" w:rsidRPr="00F36F73" w:rsidRDefault="00F2278C">
            <w:pPr>
              <w:jc w:val="center"/>
              <w:rPr>
                <w:szCs w:val="24"/>
              </w:rPr>
            </w:pPr>
            <w:r w:rsidRPr="00F36F73">
              <w:rPr>
                <w:szCs w:val="24"/>
              </w:rPr>
              <w:t>7.7 ± 0.7</w:t>
            </w:r>
          </w:p>
        </w:tc>
        <w:tc>
          <w:tcPr>
            <w:tcW w:w="1974" w:type="dxa"/>
            <w:vAlign w:val="center"/>
          </w:tcPr>
          <w:p w14:paraId="3BA10407" w14:textId="77777777" w:rsidR="00F2278C" w:rsidRPr="00F36F73" w:rsidRDefault="00F2278C">
            <w:pPr>
              <w:jc w:val="center"/>
              <w:rPr>
                <w:szCs w:val="24"/>
              </w:rPr>
            </w:pPr>
            <w:r w:rsidRPr="00F36F73">
              <w:rPr>
                <w:szCs w:val="24"/>
              </w:rPr>
              <w:t>7.1 ± 0.6</w:t>
            </w:r>
          </w:p>
        </w:tc>
      </w:tr>
      <w:tr w:rsidR="00F2278C" w:rsidRPr="00F36F73" w14:paraId="164CD43B" w14:textId="77777777" w:rsidTr="004C780E">
        <w:tc>
          <w:tcPr>
            <w:tcW w:w="3402" w:type="dxa"/>
            <w:tcBorders>
              <w:bottom w:val="single" w:sz="4" w:space="0" w:color="auto"/>
            </w:tcBorders>
            <w:vAlign w:val="center"/>
          </w:tcPr>
          <w:p w14:paraId="2ACC28DF" w14:textId="378AC870" w:rsidR="00F2278C" w:rsidRPr="004C780E" w:rsidRDefault="00F2278C" w:rsidP="00C345BE">
            <w:pPr>
              <w:ind w:left="420"/>
              <w:rPr>
                <w:rFonts w:eastAsia="SimSun"/>
                <w:b/>
                <w:szCs w:val="24"/>
              </w:rPr>
            </w:pPr>
            <w:r w:rsidRPr="004C780E">
              <w:rPr>
                <w:szCs w:val="24"/>
              </w:rPr>
              <w:t>Millimoles per mole of non-glycated haemoglobin</w:t>
            </w:r>
          </w:p>
        </w:tc>
        <w:tc>
          <w:tcPr>
            <w:tcW w:w="1973" w:type="dxa"/>
            <w:tcBorders>
              <w:bottom w:val="single" w:sz="4" w:space="0" w:color="auto"/>
            </w:tcBorders>
            <w:vAlign w:val="center"/>
          </w:tcPr>
          <w:p w14:paraId="7548CA13" w14:textId="691F95BB" w:rsidR="00F2278C" w:rsidRPr="00F36F73" w:rsidRDefault="00F2278C">
            <w:pPr>
              <w:jc w:val="center"/>
              <w:rPr>
                <w:szCs w:val="24"/>
              </w:rPr>
            </w:pPr>
            <w:r w:rsidRPr="00F36F73">
              <w:rPr>
                <w:szCs w:val="24"/>
              </w:rPr>
              <w:t>57 ± 8</w:t>
            </w:r>
          </w:p>
        </w:tc>
        <w:tc>
          <w:tcPr>
            <w:tcW w:w="1973" w:type="dxa"/>
            <w:tcBorders>
              <w:bottom w:val="single" w:sz="4" w:space="0" w:color="auto"/>
            </w:tcBorders>
            <w:vAlign w:val="center"/>
          </w:tcPr>
          <w:p w14:paraId="047D3DA8" w14:textId="1206C42E" w:rsidR="00F2278C" w:rsidRPr="00F36F73" w:rsidRDefault="00F2278C">
            <w:pPr>
              <w:jc w:val="center"/>
              <w:rPr>
                <w:szCs w:val="24"/>
              </w:rPr>
            </w:pPr>
            <w:r w:rsidRPr="00F36F73">
              <w:rPr>
                <w:szCs w:val="24"/>
              </w:rPr>
              <w:t>61 ± 8</w:t>
            </w:r>
          </w:p>
        </w:tc>
        <w:tc>
          <w:tcPr>
            <w:tcW w:w="1974" w:type="dxa"/>
            <w:tcBorders>
              <w:bottom w:val="single" w:sz="4" w:space="0" w:color="auto"/>
            </w:tcBorders>
            <w:vAlign w:val="center"/>
          </w:tcPr>
          <w:p w14:paraId="53B30828" w14:textId="19E876B9" w:rsidR="00F2278C" w:rsidRPr="00F36F73" w:rsidRDefault="00F2278C">
            <w:pPr>
              <w:jc w:val="center"/>
              <w:rPr>
                <w:szCs w:val="24"/>
              </w:rPr>
            </w:pPr>
            <w:r w:rsidRPr="00F36F73">
              <w:rPr>
                <w:szCs w:val="24"/>
              </w:rPr>
              <w:t xml:space="preserve">54 ± </w:t>
            </w:r>
            <w:r>
              <w:rPr>
                <w:szCs w:val="24"/>
              </w:rPr>
              <w:t>6</w:t>
            </w:r>
          </w:p>
        </w:tc>
      </w:tr>
    </w:tbl>
    <w:p w14:paraId="5CA16CC6" w14:textId="18ACA0FC" w:rsidR="006F5C04" w:rsidRDefault="006F5C04" w:rsidP="006F5C04">
      <w:pPr>
        <w:spacing w:after="0" w:line="240" w:lineRule="auto"/>
        <w:jc w:val="both"/>
        <w:rPr>
          <w:rFonts w:cs="Arial"/>
          <w:sz w:val="20"/>
          <w:szCs w:val="20"/>
        </w:rPr>
      </w:pPr>
      <w:r>
        <w:rPr>
          <w:rFonts w:cs="Arial"/>
          <w:sz w:val="20"/>
          <w:szCs w:val="20"/>
        </w:rPr>
        <w:t xml:space="preserve">Data are mean </w:t>
      </w:r>
      <w:r>
        <w:rPr>
          <w:sz w:val="20"/>
          <w:szCs w:val="20"/>
        </w:rPr>
        <w:t xml:space="preserve">± </w:t>
      </w:r>
      <w:r>
        <w:rPr>
          <w:rFonts w:cs="Arial"/>
          <w:sz w:val="20"/>
          <w:szCs w:val="20"/>
        </w:rPr>
        <w:t xml:space="preserve">SD, </w:t>
      </w:r>
      <w:r w:rsidRPr="00A85410">
        <w:rPr>
          <w:rFonts w:cs="Arial"/>
          <w:sz w:val="20"/>
          <w:szCs w:val="20"/>
        </w:rPr>
        <w:t>median (IQR)</w:t>
      </w:r>
      <w:r>
        <w:rPr>
          <w:rFonts w:cs="Arial"/>
          <w:sz w:val="20"/>
          <w:szCs w:val="20"/>
        </w:rPr>
        <w:t>, or n (%)</w:t>
      </w:r>
    </w:p>
    <w:p w14:paraId="1C768BEA" w14:textId="01E4CF74" w:rsidR="00A27E35" w:rsidRDefault="00F36F73" w:rsidP="00F36F73">
      <w:pPr>
        <w:pStyle w:val="Caption"/>
        <w:spacing w:after="0"/>
        <w:jc w:val="both"/>
        <w:rPr>
          <w:rFonts w:eastAsiaTheme="minorHAnsi" w:cs="Arial"/>
          <w:szCs w:val="20"/>
        </w:rPr>
      </w:pPr>
      <w:r w:rsidRPr="00F36F73">
        <w:rPr>
          <w:rFonts w:eastAsiaTheme="minorHAnsi" w:cs="Arial"/>
          <w:b w:val="0"/>
          <w:iCs w:val="0"/>
          <w:szCs w:val="20"/>
        </w:rPr>
        <w:t>*</w:t>
      </w:r>
      <w:r w:rsidR="006F5C04">
        <w:rPr>
          <w:rFonts w:eastAsiaTheme="minorHAnsi" w:cs="Arial"/>
          <w:b w:val="0"/>
          <w:szCs w:val="20"/>
        </w:rPr>
        <w:t xml:space="preserve"> </w:t>
      </w:r>
      <w:r w:rsidRPr="00F36F73">
        <w:rPr>
          <w:rFonts w:eastAsiaTheme="minorHAnsi" w:cs="Arial"/>
          <w:b w:val="0"/>
          <w:szCs w:val="20"/>
        </w:rPr>
        <w:t>The body-mass index (BMI) is the weight in kilograms divided by the square of the height in meters</w:t>
      </w:r>
      <w:r>
        <w:rPr>
          <w:rFonts w:eastAsiaTheme="minorHAnsi" w:cs="Arial"/>
          <w:szCs w:val="20"/>
        </w:rPr>
        <w:t>.</w:t>
      </w:r>
    </w:p>
    <w:p w14:paraId="05E49062" w14:textId="055FD25D" w:rsidR="00F36F73" w:rsidRPr="00F36F73" w:rsidRDefault="00F36F73" w:rsidP="004C780E">
      <w:pPr>
        <w:ind w:left="142" w:hanging="142"/>
      </w:pPr>
      <w:r w:rsidRPr="00A85410">
        <w:rPr>
          <w:rFonts w:eastAsiaTheme="minorHAnsi" w:cs="Arial"/>
          <w:sz w:val="20"/>
          <w:szCs w:val="20"/>
        </w:rPr>
        <w:t>†</w:t>
      </w:r>
      <w:r w:rsidR="00EF6D3F">
        <w:rPr>
          <w:rFonts w:eastAsiaTheme="minorHAnsi" w:cs="Arial"/>
          <w:sz w:val="20"/>
          <w:szCs w:val="20"/>
        </w:rPr>
        <w:t xml:space="preserve"> </w:t>
      </w:r>
      <w:r w:rsidRPr="00F36F73">
        <w:rPr>
          <w:rFonts w:eastAsiaTheme="minorHAnsi" w:cs="Arial"/>
          <w:sz w:val="20"/>
          <w:szCs w:val="20"/>
        </w:rPr>
        <w:t xml:space="preserve">BMI </w:t>
      </w:r>
      <w:proofErr w:type="gramStart"/>
      <w:r w:rsidRPr="00F36F73">
        <w:rPr>
          <w:rFonts w:eastAsiaTheme="minorHAnsi" w:cs="Arial"/>
          <w:sz w:val="20"/>
          <w:szCs w:val="20"/>
        </w:rPr>
        <w:t>z</w:t>
      </w:r>
      <w:proofErr w:type="gramEnd"/>
      <w:r w:rsidRPr="00F36F73">
        <w:rPr>
          <w:rFonts w:eastAsiaTheme="minorHAnsi" w:cs="Arial"/>
          <w:sz w:val="20"/>
          <w:szCs w:val="20"/>
        </w:rPr>
        <w:t xml:space="preserve"> score adjusted for age and gender based on 2000 CDC growth charts; excludes one subject under two</w:t>
      </w:r>
      <w:r w:rsidR="006F5C04">
        <w:rPr>
          <w:rFonts w:eastAsiaTheme="minorHAnsi" w:cs="Arial"/>
          <w:sz w:val="20"/>
          <w:szCs w:val="20"/>
        </w:rPr>
        <w:t xml:space="preserve"> </w:t>
      </w:r>
      <w:r w:rsidRPr="00F36F73">
        <w:rPr>
          <w:rFonts w:eastAsiaTheme="minorHAnsi" w:cs="Arial"/>
          <w:sz w:val="20"/>
          <w:szCs w:val="20"/>
        </w:rPr>
        <w:t>years of age who received diluted insulin first. For this subject, BMI percentile could not be calculated</w:t>
      </w:r>
      <w:r w:rsidR="0060329A">
        <w:rPr>
          <w:rFonts w:eastAsiaTheme="minorHAnsi" w:cs="Arial"/>
          <w:sz w:val="20"/>
          <w:szCs w:val="20"/>
        </w:rPr>
        <w:t>.</w:t>
      </w:r>
    </w:p>
    <w:p w14:paraId="4CDEB0F3" w14:textId="77777777" w:rsidR="00A27E35" w:rsidRDefault="00A27E35">
      <w:pPr>
        <w:spacing w:after="0" w:line="240" w:lineRule="auto"/>
        <w:rPr>
          <w:b/>
          <w:iCs/>
          <w:color w:val="000000" w:themeColor="text1"/>
          <w:szCs w:val="24"/>
        </w:rPr>
      </w:pPr>
      <w:r>
        <w:rPr>
          <w:szCs w:val="24"/>
        </w:rPr>
        <w:br w:type="page"/>
      </w:r>
    </w:p>
    <w:p w14:paraId="25F03540" w14:textId="66D15DC0" w:rsidR="00367F6C" w:rsidRPr="00A85410" w:rsidRDefault="00367F6C" w:rsidP="004C780E">
      <w:pPr>
        <w:pStyle w:val="Caption"/>
        <w:jc w:val="both"/>
        <w:rPr>
          <w:sz w:val="24"/>
          <w:szCs w:val="24"/>
        </w:rPr>
      </w:pPr>
      <w:r w:rsidRPr="00A85410">
        <w:rPr>
          <w:sz w:val="24"/>
          <w:szCs w:val="24"/>
        </w:rPr>
        <w:lastRenderedPageBreak/>
        <w:t>T</w:t>
      </w:r>
      <w:bookmarkStart w:id="12" w:name="_Ref515623281"/>
      <w:bookmarkEnd w:id="10"/>
      <w:r w:rsidRPr="00A85410">
        <w:rPr>
          <w:sz w:val="24"/>
          <w:szCs w:val="24"/>
        </w:rPr>
        <w:t xml:space="preserve">able </w:t>
      </w:r>
      <w:r w:rsidR="006A7B31" w:rsidRPr="00A85410">
        <w:rPr>
          <w:sz w:val="24"/>
          <w:szCs w:val="24"/>
        </w:rPr>
        <w:fldChar w:fldCharType="begin"/>
      </w:r>
      <w:r w:rsidR="006A7B31" w:rsidRPr="00A85410">
        <w:rPr>
          <w:sz w:val="24"/>
          <w:szCs w:val="24"/>
        </w:rPr>
        <w:instrText xml:space="preserve"> SEQ Table \* ARABIC </w:instrText>
      </w:r>
      <w:r w:rsidR="006A7B31" w:rsidRPr="00A85410">
        <w:rPr>
          <w:sz w:val="24"/>
          <w:szCs w:val="24"/>
        </w:rPr>
        <w:fldChar w:fldCharType="separate"/>
      </w:r>
      <w:r w:rsidR="00F36F73">
        <w:rPr>
          <w:noProof/>
          <w:sz w:val="24"/>
          <w:szCs w:val="24"/>
        </w:rPr>
        <w:t>2</w:t>
      </w:r>
      <w:r w:rsidR="006A7B31" w:rsidRPr="00A85410">
        <w:rPr>
          <w:sz w:val="24"/>
          <w:szCs w:val="24"/>
        </w:rPr>
        <w:fldChar w:fldCharType="end"/>
      </w:r>
      <w:bookmarkEnd w:id="12"/>
      <w:r w:rsidRPr="00A85410">
        <w:rPr>
          <w:sz w:val="24"/>
          <w:szCs w:val="24"/>
        </w:rPr>
        <w:t xml:space="preserve">. </w:t>
      </w:r>
      <w:bookmarkStart w:id="13" w:name="_Hlk519069935"/>
      <w:bookmarkStart w:id="14" w:name="_Hlk519070867"/>
      <w:r w:rsidRPr="00A85410">
        <w:rPr>
          <w:sz w:val="24"/>
          <w:szCs w:val="24"/>
        </w:rPr>
        <w:t xml:space="preserve">Comparison of </w:t>
      </w:r>
      <w:r w:rsidR="00736799">
        <w:rPr>
          <w:sz w:val="24"/>
          <w:szCs w:val="24"/>
        </w:rPr>
        <w:t xml:space="preserve">glucose control and insulin delivery over 21 </w:t>
      </w:r>
      <w:r w:rsidRPr="00A85410">
        <w:rPr>
          <w:sz w:val="24"/>
          <w:szCs w:val="24"/>
        </w:rPr>
        <w:t>day</w:t>
      </w:r>
      <w:r w:rsidR="00736799">
        <w:rPr>
          <w:sz w:val="24"/>
          <w:szCs w:val="24"/>
        </w:rPr>
        <w:t>s during c</w:t>
      </w:r>
      <w:r w:rsidRPr="00A85410">
        <w:rPr>
          <w:sz w:val="24"/>
          <w:szCs w:val="24"/>
        </w:rPr>
        <w:t>losed</w:t>
      </w:r>
      <w:r w:rsidR="00E9324E">
        <w:rPr>
          <w:sz w:val="24"/>
          <w:szCs w:val="24"/>
        </w:rPr>
        <w:noBreakHyphen/>
      </w:r>
      <w:r w:rsidRPr="00A85410">
        <w:rPr>
          <w:sz w:val="24"/>
          <w:szCs w:val="24"/>
        </w:rPr>
        <w:t xml:space="preserve">loop </w:t>
      </w:r>
      <w:r w:rsidR="00736799">
        <w:rPr>
          <w:sz w:val="24"/>
          <w:szCs w:val="24"/>
        </w:rPr>
        <w:t>with diluted insulin (U20) and closed-loop with standard strength insulin (U100)</w:t>
      </w:r>
      <w:r w:rsidRPr="00A85410">
        <w:rPr>
          <w:sz w:val="24"/>
          <w:szCs w:val="24"/>
        </w:rPr>
        <w:t>.</w:t>
      </w:r>
      <w:bookmarkEnd w:id="13"/>
    </w:p>
    <w:tbl>
      <w:tblPr>
        <w:tblpPr w:leftFromText="180" w:rightFromText="180" w:vertAnchor="text" w:tblpY="1"/>
        <w:tblOverlap w:val="never"/>
        <w:tblW w:w="5120" w:type="pct"/>
        <w:tblLayout w:type="fixed"/>
        <w:tblLook w:val="00A0" w:firstRow="1" w:lastRow="0" w:firstColumn="1" w:lastColumn="0" w:noHBand="0" w:noVBand="0"/>
      </w:tblPr>
      <w:tblGrid>
        <w:gridCol w:w="3754"/>
        <w:gridCol w:w="2217"/>
        <w:gridCol w:w="2217"/>
        <w:gridCol w:w="1276"/>
      </w:tblGrid>
      <w:tr w:rsidR="00174D3B" w:rsidRPr="00D03E91" w14:paraId="19369C75" w14:textId="77777777" w:rsidTr="0053170D">
        <w:trPr>
          <w:trHeight w:val="560"/>
        </w:trPr>
        <w:tc>
          <w:tcPr>
            <w:tcW w:w="1983" w:type="pct"/>
            <w:tcBorders>
              <w:top w:val="single" w:sz="4" w:space="0" w:color="auto"/>
            </w:tcBorders>
            <w:vAlign w:val="center"/>
          </w:tcPr>
          <w:p w14:paraId="4910D9FC" w14:textId="77777777" w:rsidR="00174D3B" w:rsidRPr="00473A39" w:rsidRDefault="00174D3B" w:rsidP="00826EE7">
            <w:pPr>
              <w:keepNext/>
              <w:keepLines/>
              <w:spacing w:after="0"/>
              <w:ind w:left="432"/>
              <w:jc w:val="center"/>
              <w:outlineLvl w:val="0"/>
              <w:rPr>
                <w:b/>
                <w:bCs/>
                <w:szCs w:val="24"/>
                <w:vertAlign w:val="superscript"/>
              </w:rPr>
            </w:pPr>
          </w:p>
        </w:tc>
        <w:tc>
          <w:tcPr>
            <w:tcW w:w="1171" w:type="pct"/>
            <w:tcBorders>
              <w:top w:val="single" w:sz="4" w:space="0" w:color="auto"/>
            </w:tcBorders>
            <w:vAlign w:val="center"/>
          </w:tcPr>
          <w:p w14:paraId="2687656D" w14:textId="5F1CFBAF" w:rsidR="00174D3B" w:rsidRPr="00473A39" w:rsidRDefault="00174D3B" w:rsidP="00826EE7">
            <w:pPr>
              <w:spacing w:after="0"/>
              <w:jc w:val="center"/>
              <w:rPr>
                <w:b/>
                <w:szCs w:val="24"/>
              </w:rPr>
            </w:pPr>
            <w:r>
              <w:rPr>
                <w:b/>
                <w:szCs w:val="24"/>
              </w:rPr>
              <w:t>Diluted</w:t>
            </w:r>
          </w:p>
        </w:tc>
        <w:tc>
          <w:tcPr>
            <w:tcW w:w="1171" w:type="pct"/>
            <w:tcBorders>
              <w:top w:val="single" w:sz="4" w:space="0" w:color="auto"/>
            </w:tcBorders>
            <w:vAlign w:val="center"/>
          </w:tcPr>
          <w:p w14:paraId="334AC803" w14:textId="75F057D7" w:rsidR="00174D3B" w:rsidRDefault="00174D3B" w:rsidP="00826EE7">
            <w:pPr>
              <w:spacing w:after="0"/>
              <w:jc w:val="center"/>
              <w:rPr>
                <w:b/>
                <w:szCs w:val="24"/>
              </w:rPr>
            </w:pPr>
            <w:r>
              <w:rPr>
                <w:b/>
                <w:szCs w:val="24"/>
              </w:rPr>
              <w:t>Standard strength</w:t>
            </w:r>
          </w:p>
        </w:tc>
        <w:tc>
          <w:tcPr>
            <w:tcW w:w="674" w:type="pct"/>
            <w:tcBorders>
              <w:top w:val="single" w:sz="4" w:space="0" w:color="auto"/>
            </w:tcBorders>
            <w:vAlign w:val="center"/>
          </w:tcPr>
          <w:p w14:paraId="56E7E485" w14:textId="2066C932" w:rsidR="00174D3B" w:rsidRPr="00473A39" w:rsidRDefault="00174D3B" w:rsidP="00826EE7">
            <w:pPr>
              <w:spacing w:after="0"/>
              <w:jc w:val="center"/>
              <w:rPr>
                <w:b/>
                <w:szCs w:val="24"/>
              </w:rPr>
            </w:pPr>
            <w:r>
              <w:rPr>
                <w:b/>
                <w:szCs w:val="24"/>
              </w:rPr>
              <w:t>P value</w:t>
            </w:r>
          </w:p>
        </w:tc>
      </w:tr>
      <w:tr w:rsidR="00174D3B" w:rsidRPr="00D03E91" w14:paraId="4D72BC06" w14:textId="77777777" w:rsidTr="0053170D">
        <w:trPr>
          <w:trHeight w:val="436"/>
        </w:trPr>
        <w:tc>
          <w:tcPr>
            <w:tcW w:w="1983" w:type="pct"/>
            <w:tcBorders>
              <w:bottom w:val="single" w:sz="4" w:space="0" w:color="auto"/>
            </w:tcBorders>
            <w:vAlign w:val="center"/>
          </w:tcPr>
          <w:p w14:paraId="6EF50D8E" w14:textId="77777777" w:rsidR="00174D3B" w:rsidRPr="00473A39" w:rsidRDefault="00174D3B" w:rsidP="00826EE7">
            <w:pPr>
              <w:keepNext/>
              <w:keepLines/>
              <w:spacing w:after="0"/>
              <w:ind w:left="432"/>
              <w:jc w:val="center"/>
              <w:outlineLvl w:val="0"/>
              <w:rPr>
                <w:b/>
                <w:bCs/>
                <w:szCs w:val="24"/>
                <w:vertAlign w:val="superscript"/>
              </w:rPr>
            </w:pPr>
          </w:p>
        </w:tc>
        <w:tc>
          <w:tcPr>
            <w:tcW w:w="1171" w:type="pct"/>
            <w:tcBorders>
              <w:bottom w:val="single" w:sz="4" w:space="0" w:color="auto"/>
            </w:tcBorders>
            <w:vAlign w:val="center"/>
          </w:tcPr>
          <w:p w14:paraId="4A15E7D6" w14:textId="6099ACFF" w:rsidR="00174D3B" w:rsidRPr="00473A39" w:rsidRDefault="00174D3B" w:rsidP="00826EE7">
            <w:pPr>
              <w:spacing w:after="0"/>
              <w:jc w:val="center"/>
              <w:rPr>
                <w:b/>
                <w:szCs w:val="24"/>
              </w:rPr>
            </w:pPr>
            <w:r>
              <w:rPr>
                <w:b/>
                <w:szCs w:val="24"/>
              </w:rPr>
              <w:t>(n</w:t>
            </w:r>
            <w:r w:rsidRPr="00473A39">
              <w:rPr>
                <w:b/>
                <w:szCs w:val="24"/>
              </w:rPr>
              <w:t>=23)</w:t>
            </w:r>
          </w:p>
        </w:tc>
        <w:tc>
          <w:tcPr>
            <w:tcW w:w="1171" w:type="pct"/>
            <w:tcBorders>
              <w:bottom w:val="single" w:sz="4" w:space="0" w:color="auto"/>
            </w:tcBorders>
            <w:vAlign w:val="center"/>
          </w:tcPr>
          <w:p w14:paraId="456BE21F" w14:textId="4D427940" w:rsidR="00174D3B" w:rsidRDefault="00174D3B" w:rsidP="00826EE7">
            <w:pPr>
              <w:spacing w:after="0"/>
              <w:jc w:val="center"/>
              <w:rPr>
                <w:b/>
                <w:szCs w:val="24"/>
              </w:rPr>
            </w:pPr>
            <w:r>
              <w:rPr>
                <w:b/>
                <w:szCs w:val="24"/>
              </w:rPr>
              <w:t>(n</w:t>
            </w:r>
            <w:r w:rsidRPr="00473A39">
              <w:rPr>
                <w:b/>
                <w:szCs w:val="24"/>
              </w:rPr>
              <w:t>=24)</w:t>
            </w:r>
          </w:p>
        </w:tc>
        <w:tc>
          <w:tcPr>
            <w:tcW w:w="674" w:type="pct"/>
            <w:tcBorders>
              <w:bottom w:val="single" w:sz="4" w:space="0" w:color="auto"/>
            </w:tcBorders>
            <w:vAlign w:val="center"/>
          </w:tcPr>
          <w:p w14:paraId="56CE8FE2" w14:textId="77777777" w:rsidR="00174D3B" w:rsidRPr="00473A39" w:rsidRDefault="00174D3B" w:rsidP="00826EE7">
            <w:pPr>
              <w:spacing w:after="0"/>
              <w:jc w:val="center"/>
              <w:rPr>
                <w:b/>
                <w:szCs w:val="24"/>
              </w:rPr>
            </w:pPr>
          </w:p>
        </w:tc>
      </w:tr>
      <w:tr w:rsidR="00736799" w:rsidRPr="00D03E91" w14:paraId="09A2ACBD" w14:textId="77777777" w:rsidTr="004C780E">
        <w:trPr>
          <w:trHeight w:val="482"/>
        </w:trPr>
        <w:tc>
          <w:tcPr>
            <w:tcW w:w="1983" w:type="pct"/>
            <w:vAlign w:val="center"/>
          </w:tcPr>
          <w:p w14:paraId="4373D7BB" w14:textId="77777777" w:rsidR="00736799" w:rsidRPr="00473A39" w:rsidRDefault="00736799" w:rsidP="00546B33">
            <w:pPr>
              <w:spacing w:after="0"/>
              <w:jc w:val="center"/>
              <w:rPr>
                <w:szCs w:val="24"/>
              </w:rPr>
            </w:pPr>
            <w:r w:rsidRPr="00473A39">
              <w:rPr>
                <w:szCs w:val="24"/>
              </w:rPr>
              <w:t>Percent of time with sensor glucose level in range</w:t>
            </w:r>
          </w:p>
        </w:tc>
        <w:tc>
          <w:tcPr>
            <w:tcW w:w="1171" w:type="pct"/>
            <w:vAlign w:val="center"/>
          </w:tcPr>
          <w:p w14:paraId="0A19E760" w14:textId="77777777" w:rsidR="00736799" w:rsidRPr="00473A39" w:rsidRDefault="00736799" w:rsidP="00826EE7">
            <w:pPr>
              <w:spacing w:after="0"/>
              <w:jc w:val="center"/>
              <w:rPr>
                <w:szCs w:val="24"/>
              </w:rPr>
            </w:pPr>
          </w:p>
        </w:tc>
        <w:tc>
          <w:tcPr>
            <w:tcW w:w="1171" w:type="pct"/>
            <w:vAlign w:val="center"/>
          </w:tcPr>
          <w:p w14:paraId="1ECE1309" w14:textId="77777777" w:rsidR="00736799" w:rsidRPr="00473A39" w:rsidRDefault="00736799" w:rsidP="00826EE7">
            <w:pPr>
              <w:spacing w:after="0"/>
              <w:jc w:val="center"/>
              <w:rPr>
                <w:szCs w:val="24"/>
              </w:rPr>
            </w:pPr>
          </w:p>
        </w:tc>
        <w:tc>
          <w:tcPr>
            <w:tcW w:w="674" w:type="pct"/>
            <w:vAlign w:val="center"/>
          </w:tcPr>
          <w:p w14:paraId="62BD0CD8" w14:textId="77777777" w:rsidR="00736799" w:rsidRPr="00473A39" w:rsidRDefault="00736799" w:rsidP="00826EE7">
            <w:pPr>
              <w:spacing w:after="0"/>
              <w:jc w:val="center"/>
              <w:rPr>
                <w:szCs w:val="24"/>
              </w:rPr>
            </w:pPr>
          </w:p>
        </w:tc>
      </w:tr>
      <w:tr w:rsidR="00473A39" w:rsidRPr="00D03E91" w14:paraId="3480EDD2" w14:textId="77777777" w:rsidTr="004C780E">
        <w:trPr>
          <w:trHeight w:val="482"/>
        </w:trPr>
        <w:tc>
          <w:tcPr>
            <w:tcW w:w="1983" w:type="pct"/>
            <w:vAlign w:val="center"/>
          </w:tcPr>
          <w:p w14:paraId="40C98236" w14:textId="77777777" w:rsidR="00473A39" w:rsidRPr="00473A39" w:rsidRDefault="00473A39" w:rsidP="00826EE7">
            <w:pPr>
              <w:spacing w:after="0"/>
              <w:ind w:firstLine="601"/>
              <w:rPr>
                <w:szCs w:val="24"/>
              </w:rPr>
            </w:pPr>
            <w:r w:rsidRPr="00473A39">
              <w:rPr>
                <w:szCs w:val="24"/>
              </w:rPr>
              <w:t>3.9 to 10.0 mmol/l</w:t>
            </w:r>
            <w:r w:rsidRPr="00473A39">
              <w:rPr>
                <w:b/>
                <w:bCs/>
                <w:szCs w:val="24"/>
                <w:vertAlign w:val="superscript"/>
              </w:rPr>
              <w:t>*</w:t>
            </w:r>
          </w:p>
        </w:tc>
        <w:tc>
          <w:tcPr>
            <w:tcW w:w="1171" w:type="pct"/>
            <w:vAlign w:val="center"/>
          </w:tcPr>
          <w:p w14:paraId="71ED6E7C" w14:textId="4DAA626A" w:rsidR="00473A39" w:rsidRPr="00473A39" w:rsidRDefault="00473A39" w:rsidP="00826EE7">
            <w:pPr>
              <w:spacing w:after="0"/>
              <w:jc w:val="center"/>
              <w:rPr>
                <w:szCs w:val="24"/>
              </w:rPr>
            </w:pPr>
            <w:r w:rsidRPr="00473A39">
              <w:rPr>
                <w:szCs w:val="24"/>
              </w:rPr>
              <w:t xml:space="preserve">72 ± 8 </w:t>
            </w:r>
          </w:p>
        </w:tc>
        <w:tc>
          <w:tcPr>
            <w:tcW w:w="1171" w:type="pct"/>
            <w:vAlign w:val="center"/>
          </w:tcPr>
          <w:p w14:paraId="3CB479A4" w14:textId="187825C2" w:rsidR="00473A39" w:rsidRPr="00473A39" w:rsidRDefault="00473A39" w:rsidP="00826EE7">
            <w:pPr>
              <w:spacing w:after="0"/>
              <w:jc w:val="center"/>
              <w:rPr>
                <w:szCs w:val="24"/>
              </w:rPr>
            </w:pPr>
            <w:r w:rsidRPr="00473A39">
              <w:rPr>
                <w:szCs w:val="24"/>
              </w:rPr>
              <w:t>70 ± 7</w:t>
            </w:r>
          </w:p>
        </w:tc>
        <w:tc>
          <w:tcPr>
            <w:tcW w:w="674" w:type="pct"/>
            <w:vAlign w:val="center"/>
          </w:tcPr>
          <w:p w14:paraId="72AB6650" w14:textId="77B950C7" w:rsidR="00473A39" w:rsidRPr="00473A39" w:rsidRDefault="00473A39" w:rsidP="00826EE7">
            <w:pPr>
              <w:spacing w:after="0"/>
              <w:jc w:val="center"/>
              <w:rPr>
                <w:szCs w:val="24"/>
              </w:rPr>
            </w:pPr>
            <w:r w:rsidRPr="00473A39">
              <w:rPr>
                <w:szCs w:val="24"/>
              </w:rPr>
              <w:t>0.16</w:t>
            </w:r>
          </w:p>
        </w:tc>
      </w:tr>
      <w:tr w:rsidR="00473A39" w:rsidRPr="00D03E91" w14:paraId="3C191F84" w14:textId="77777777" w:rsidTr="004C780E">
        <w:trPr>
          <w:trHeight w:val="482"/>
        </w:trPr>
        <w:tc>
          <w:tcPr>
            <w:tcW w:w="1983" w:type="pct"/>
            <w:vAlign w:val="center"/>
          </w:tcPr>
          <w:p w14:paraId="51305459" w14:textId="77777777" w:rsidR="00473A39" w:rsidRPr="00473A39" w:rsidRDefault="00473A39" w:rsidP="00826EE7">
            <w:pPr>
              <w:spacing w:after="0"/>
              <w:ind w:firstLine="601"/>
              <w:rPr>
                <w:szCs w:val="24"/>
              </w:rPr>
            </w:pPr>
            <w:r w:rsidRPr="00473A39">
              <w:rPr>
                <w:szCs w:val="24"/>
              </w:rPr>
              <w:t xml:space="preserve">&lt;3.9 mmol/l </w:t>
            </w:r>
          </w:p>
        </w:tc>
        <w:tc>
          <w:tcPr>
            <w:tcW w:w="1171" w:type="pct"/>
            <w:vAlign w:val="center"/>
          </w:tcPr>
          <w:p w14:paraId="2D64DD9B" w14:textId="2FAD0F38" w:rsidR="00473A39" w:rsidRPr="00473A39" w:rsidRDefault="00473A39" w:rsidP="00826EE7">
            <w:pPr>
              <w:spacing w:after="0"/>
              <w:jc w:val="center"/>
              <w:rPr>
                <w:szCs w:val="24"/>
              </w:rPr>
            </w:pPr>
            <w:r w:rsidRPr="00473A39">
              <w:rPr>
                <w:szCs w:val="24"/>
              </w:rPr>
              <w:t>4.5 ± 1.7</w:t>
            </w:r>
          </w:p>
        </w:tc>
        <w:tc>
          <w:tcPr>
            <w:tcW w:w="1171" w:type="pct"/>
            <w:vAlign w:val="center"/>
          </w:tcPr>
          <w:p w14:paraId="11964B78" w14:textId="53F46EBC" w:rsidR="00473A39" w:rsidRPr="00473A39" w:rsidRDefault="00473A39" w:rsidP="00826EE7">
            <w:pPr>
              <w:spacing w:after="0"/>
              <w:jc w:val="center"/>
              <w:rPr>
                <w:szCs w:val="24"/>
              </w:rPr>
            </w:pPr>
            <w:r w:rsidRPr="00473A39">
              <w:rPr>
                <w:szCs w:val="24"/>
              </w:rPr>
              <w:t>4.7 ± 1.4</w:t>
            </w:r>
          </w:p>
        </w:tc>
        <w:tc>
          <w:tcPr>
            <w:tcW w:w="674" w:type="pct"/>
            <w:vAlign w:val="center"/>
          </w:tcPr>
          <w:p w14:paraId="4DD9EAFF" w14:textId="651436D8" w:rsidR="00473A39" w:rsidRPr="00473A39" w:rsidRDefault="00473A39" w:rsidP="00826EE7">
            <w:pPr>
              <w:spacing w:after="0"/>
              <w:jc w:val="center"/>
              <w:rPr>
                <w:szCs w:val="24"/>
              </w:rPr>
            </w:pPr>
            <w:r w:rsidRPr="00473A39">
              <w:rPr>
                <w:szCs w:val="24"/>
              </w:rPr>
              <w:t>0.47</w:t>
            </w:r>
          </w:p>
        </w:tc>
      </w:tr>
      <w:tr w:rsidR="00473A39" w:rsidRPr="00D03E91" w14:paraId="5059E008" w14:textId="77777777" w:rsidTr="004C780E">
        <w:trPr>
          <w:trHeight w:val="482"/>
        </w:trPr>
        <w:tc>
          <w:tcPr>
            <w:tcW w:w="1983" w:type="pct"/>
            <w:vAlign w:val="center"/>
          </w:tcPr>
          <w:p w14:paraId="2ADACD7E" w14:textId="77777777" w:rsidR="00473A39" w:rsidRPr="00473A39" w:rsidRDefault="00473A39" w:rsidP="00826EE7">
            <w:pPr>
              <w:spacing w:after="0"/>
              <w:ind w:firstLine="601"/>
              <w:rPr>
                <w:szCs w:val="24"/>
              </w:rPr>
            </w:pPr>
            <w:r w:rsidRPr="00473A39">
              <w:rPr>
                <w:szCs w:val="24"/>
              </w:rPr>
              <w:t xml:space="preserve">&lt;3.5 mmol/l </w:t>
            </w:r>
          </w:p>
        </w:tc>
        <w:tc>
          <w:tcPr>
            <w:tcW w:w="1171" w:type="pct"/>
            <w:vAlign w:val="center"/>
          </w:tcPr>
          <w:p w14:paraId="44CDDC81" w14:textId="6DE29F58" w:rsidR="00473A39" w:rsidRPr="00473A39" w:rsidRDefault="00473A39" w:rsidP="00826EE7">
            <w:pPr>
              <w:spacing w:after="0"/>
              <w:jc w:val="center"/>
              <w:rPr>
                <w:szCs w:val="24"/>
              </w:rPr>
            </w:pPr>
            <w:r w:rsidRPr="00473A39">
              <w:rPr>
                <w:szCs w:val="24"/>
              </w:rPr>
              <w:t>2.4 ± 1.2</w:t>
            </w:r>
          </w:p>
        </w:tc>
        <w:tc>
          <w:tcPr>
            <w:tcW w:w="1171" w:type="pct"/>
            <w:vAlign w:val="center"/>
          </w:tcPr>
          <w:p w14:paraId="289121AC" w14:textId="40BC51A2" w:rsidR="00473A39" w:rsidRPr="00473A39" w:rsidRDefault="00473A39" w:rsidP="00826EE7">
            <w:pPr>
              <w:spacing w:after="0"/>
              <w:jc w:val="center"/>
              <w:rPr>
                <w:szCs w:val="24"/>
              </w:rPr>
            </w:pPr>
            <w:r w:rsidRPr="00473A39">
              <w:rPr>
                <w:szCs w:val="24"/>
              </w:rPr>
              <w:t>2.5 ± 1.0</w:t>
            </w:r>
          </w:p>
        </w:tc>
        <w:tc>
          <w:tcPr>
            <w:tcW w:w="674" w:type="pct"/>
            <w:vAlign w:val="center"/>
          </w:tcPr>
          <w:p w14:paraId="62C59109" w14:textId="5BDFABF6" w:rsidR="00473A39" w:rsidRPr="00473A39" w:rsidRDefault="00473A39" w:rsidP="00826EE7">
            <w:pPr>
              <w:spacing w:after="0"/>
              <w:jc w:val="center"/>
              <w:rPr>
                <w:szCs w:val="24"/>
              </w:rPr>
            </w:pPr>
            <w:r w:rsidRPr="00473A39">
              <w:rPr>
                <w:szCs w:val="24"/>
              </w:rPr>
              <w:t>0.32</w:t>
            </w:r>
          </w:p>
        </w:tc>
      </w:tr>
      <w:tr w:rsidR="00473A39" w:rsidRPr="00D03E91" w14:paraId="6C6886C7" w14:textId="77777777" w:rsidTr="004C780E">
        <w:trPr>
          <w:trHeight w:val="482"/>
        </w:trPr>
        <w:tc>
          <w:tcPr>
            <w:tcW w:w="1983" w:type="pct"/>
            <w:vAlign w:val="center"/>
          </w:tcPr>
          <w:p w14:paraId="22F483FA" w14:textId="77777777" w:rsidR="00473A39" w:rsidRPr="00473A39" w:rsidRDefault="00473A39" w:rsidP="00826EE7">
            <w:pPr>
              <w:spacing w:after="0"/>
              <w:ind w:firstLine="601"/>
              <w:rPr>
                <w:szCs w:val="24"/>
              </w:rPr>
            </w:pPr>
            <w:r w:rsidRPr="00473A39">
              <w:rPr>
                <w:szCs w:val="24"/>
              </w:rPr>
              <w:t xml:space="preserve">&lt;2.8 mmol/l </w:t>
            </w:r>
          </w:p>
        </w:tc>
        <w:tc>
          <w:tcPr>
            <w:tcW w:w="1171" w:type="pct"/>
            <w:vAlign w:val="center"/>
          </w:tcPr>
          <w:p w14:paraId="0DBEB231" w14:textId="4C3D0FFF" w:rsidR="00473A39" w:rsidRPr="00473A39" w:rsidRDefault="00473A39" w:rsidP="00826EE7">
            <w:pPr>
              <w:spacing w:after="0"/>
              <w:jc w:val="center"/>
              <w:rPr>
                <w:szCs w:val="24"/>
              </w:rPr>
            </w:pPr>
            <w:r w:rsidRPr="00473A39">
              <w:rPr>
                <w:szCs w:val="24"/>
              </w:rPr>
              <w:t>0.6 ± 0.5</w:t>
            </w:r>
          </w:p>
        </w:tc>
        <w:tc>
          <w:tcPr>
            <w:tcW w:w="1171" w:type="pct"/>
            <w:vAlign w:val="center"/>
          </w:tcPr>
          <w:p w14:paraId="67C6BC05" w14:textId="180258BA" w:rsidR="00473A39" w:rsidRPr="00473A39" w:rsidRDefault="00473A39" w:rsidP="00826EE7">
            <w:pPr>
              <w:spacing w:after="0"/>
              <w:jc w:val="center"/>
              <w:rPr>
                <w:szCs w:val="24"/>
              </w:rPr>
            </w:pPr>
            <w:r w:rsidRPr="00473A39">
              <w:rPr>
                <w:szCs w:val="24"/>
              </w:rPr>
              <w:t>0.6 ± 0.4</w:t>
            </w:r>
          </w:p>
        </w:tc>
        <w:tc>
          <w:tcPr>
            <w:tcW w:w="674" w:type="pct"/>
            <w:vAlign w:val="center"/>
          </w:tcPr>
          <w:p w14:paraId="4E27EAD3" w14:textId="0BBB10AE" w:rsidR="00473A39" w:rsidRPr="00473A39" w:rsidRDefault="00473A39" w:rsidP="00826EE7">
            <w:pPr>
              <w:spacing w:after="0"/>
              <w:jc w:val="center"/>
              <w:rPr>
                <w:szCs w:val="24"/>
              </w:rPr>
            </w:pPr>
            <w:r w:rsidRPr="00473A39">
              <w:rPr>
                <w:szCs w:val="24"/>
              </w:rPr>
              <w:t>&gt;0.99</w:t>
            </w:r>
          </w:p>
        </w:tc>
      </w:tr>
      <w:tr w:rsidR="00075034" w:rsidRPr="00D03E91" w14:paraId="4A688011" w14:textId="77777777" w:rsidTr="004C780E">
        <w:trPr>
          <w:trHeight w:val="482"/>
        </w:trPr>
        <w:tc>
          <w:tcPr>
            <w:tcW w:w="1983" w:type="pct"/>
            <w:vAlign w:val="center"/>
          </w:tcPr>
          <w:p w14:paraId="0107703D" w14:textId="77777777" w:rsidR="00075034" w:rsidRPr="00473A39" w:rsidRDefault="00075034" w:rsidP="00826EE7">
            <w:pPr>
              <w:spacing w:after="0"/>
              <w:ind w:firstLine="601"/>
              <w:rPr>
                <w:szCs w:val="24"/>
              </w:rPr>
            </w:pPr>
            <w:r w:rsidRPr="00473A39">
              <w:rPr>
                <w:szCs w:val="24"/>
              </w:rPr>
              <w:t>&gt;10.0 mmol/l</w:t>
            </w:r>
          </w:p>
        </w:tc>
        <w:tc>
          <w:tcPr>
            <w:tcW w:w="1171" w:type="pct"/>
            <w:vAlign w:val="center"/>
          </w:tcPr>
          <w:p w14:paraId="253FD95D" w14:textId="47C9D053" w:rsidR="00075034" w:rsidRPr="00473A39" w:rsidRDefault="00075034" w:rsidP="005B5BDA">
            <w:pPr>
              <w:spacing w:after="0"/>
              <w:jc w:val="center"/>
              <w:rPr>
                <w:szCs w:val="24"/>
              </w:rPr>
            </w:pPr>
            <w:r>
              <w:t>23</w:t>
            </w:r>
            <w:r w:rsidRPr="00A00C7B">
              <w:t xml:space="preserve"> ± 9</w:t>
            </w:r>
          </w:p>
        </w:tc>
        <w:tc>
          <w:tcPr>
            <w:tcW w:w="1171" w:type="pct"/>
            <w:vAlign w:val="center"/>
          </w:tcPr>
          <w:p w14:paraId="1D829CDE" w14:textId="2B8E5401" w:rsidR="00075034" w:rsidRPr="00473A39" w:rsidRDefault="00075034" w:rsidP="004C780E">
            <w:pPr>
              <w:spacing w:after="0"/>
              <w:jc w:val="center"/>
              <w:rPr>
                <w:szCs w:val="24"/>
              </w:rPr>
            </w:pPr>
            <w:r>
              <w:t>25</w:t>
            </w:r>
            <w:r w:rsidRPr="00A00C7B">
              <w:t xml:space="preserve"> ± 7</w:t>
            </w:r>
          </w:p>
        </w:tc>
        <w:tc>
          <w:tcPr>
            <w:tcW w:w="674" w:type="pct"/>
            <w:vAlign w:val="center"/>
          </w:tcPr>
          <w:p w14:paraId="36C8A4D6" w14:textId="18237785" w:rsidR="00075034" w:rsidRPr="00473A39" w:rsidRDefault="00075034" w:rsidP="004C780E">
            <w:pPr>
              <w:spacing w:after="0"/>
              <w:jc w:val="center"/>
              <w:rPr>
                <w:szCs w:val="24"/>
              </w:rPr>
            </w:pPr>
            <w:r w:rsidRPr="00A00C7B">
              <w:t>0.23</w:t>
            </w:r>
          </w:p>
        </w:tc>
      </w:tr>
      <w:tr w:rsidR="00075034" w:rsidRPr="00D03E91" w14:paraId="45BD238D" w14:textId="77777777" w:rsidTr="004C780E">
        <w:trPr>
          <w:trHeight w:val="482"/>
        </w:trPr>
        <w:tc>
          <w:tcPr>
            <w:tcW w:w="1983" w:type="pct"/>
            <w:vAlign w:val="center"/>
          </w:tcPr>
          <w:p w14:paraId="2605F7ED" w14:textId="77777777" w:rsidR="00075034" w:rsidRPr="00473A39" w:rsidRDefault="00075034" w:rsidP="00826EE7">
            <w:pPr>
              <w:spacing w:after="0"/>
              <w:ind w:firstLine="601"/>
              <w:rPr>
                <w:szCs w:val="24"/>
              </w:rPr>
            </w:pPr>
            <w:r w:rsidRPr="00473A39">
              <w:rPr>
                <w:szCs w:val="24"/>
              </w:rPr>
              <w:t xml:space="preserve">&gt;16.7 mmol/l </w:t>
            </w:r>
          </w:p>
        </w:tc>
        <w:tc>
          <w:tcPr>
            <w:tcW w:w="1171" w:type="pct"/>
            <w:vAlign w:val="center"/>
          </w:tcPr>
          <w:p w14:paraId="0988BA25" w14:textId="3E696A0F" w:rsidR="00075034" w:rsidRPr="00473A39" w:rsidRDefault="00075034" w:rsidP="005B5BDA">
            <w:pPr>
              <w:spacing w:after="0"/>
              <w:jc w:val="center"/>
              <w:rPr>
                <w:szCs w:val="24"/>
              </w:rPr>
            </w:pPr>
            <w:r>
              <w:t>1.2 (0.6 to 3.2</w:t>
            </w:r>
            <w:r w:rsidRPr="00D90832">
              <w:t>)</w:t>
            </w:r>
          </w:p>
        </w:tc>
        <w:tc>
          <w:tcPr>
            <w:tcW w:w="1171" w:type="pct"/>
            <w:vAlign w:val="center"/>
          </w:tcPr>
          <w:p w14:paraId="5D59C527" w14:textId="71DB313E" w:rsidR="00075034" w:rsidRPr="00473A39" w:rsidRDefault="00075034" w:rsidP="004C780E">
            <w:pPr>
              <w:spacing w:after="0"/>
              <w:jc w:val="center"/>
              <w:rPr>
                <w:szCs w:val="24"/>
              </w:rPr>
            </w:pPr>
            <w:r>
              <w:t>1.5 (0.8 to 3.1</w:t>
            </w:r>
            <w:r w:rsidRPr="00D90832">
              <w:t>)</w:t>
            </w:r>
          </w:p>
        </w:tc>
        <w:tc>
          <w:tcPr>
            <w:tcW w:w="674" w:type="pct"/>
            <w:vAlign w:val="center"/>
          </w:tcPr>
          <w:p w14:paraId="57ED4D59" w14:textId="2A88D1B4" w:rsidR="00075034" w:rsidRPr="00473A39" w:rsidRDefault="00075034" w:rsidP="004C780E">
            <w:pPr>
              <w:spacing w:after="0"/>
              <w:jc w:val="center"/>
              <w:rPr>
                <w:szCs w:val="24"/>
              </w:rPr>
            </w:pPr>
            <w:r w:rsidRPr="00D90832">
              <w:t>0.28</w:t>
            </w:r>
          </w:p>
        </w:tc>
      </w:tr>
      <w:tr w:rsidR="00473A39" w:rsidRPr="00D03E91" w14:paraId="29020FCC" w14:textId="77777777" w:rsidTr="004C780E">
        <w:trPr>
          <w:trHeight w:val="482"/>
        </w:trPr>
        <w:tc>
          <w:tcPr>
            <w:tcW w:w="1983" w:type="pct"/>
            <w:vAlign w:val="center"/>
          </w:tcPr>
          <w:p w14:paraId="04371910" w14:textId="77777777" w:rsidR="00473A39" w:rsidRPr="00473A39" w:rsidRDefault="00473A39" w:rsidP="00826EE7">
            <w:pPr>
              <w:spacing w:after="0"/>
              <w:rPr>
                <w:szCs w:val="24"/>
              </w:rPr>
            </w:pPr>
            <w:r w:rsidRPr="00473A39">
              <w:rPr>
                <w:szCs w:val="24"/>
              </w:rPr>
              <w:t xml:space="preserve">Glucose AUC &lt; 3.5 mmol/l†  </w:t>
            </w:r>
          </w:p>
        </w:tc>
        <w:tc>
          <w:tcPr>
            <w:tcW w:w="1171" w:type="pct"/>
            <w:vAlign w:val="center"/>
          </w:tcPr>
          <w:p w14:paraId="2462049C" w14:textId="386BA9E8" w:rsidR="00473A39" w:rsidRPr="00473A39" w:rsidRDefault="00473A39" w:rsidP="00826EE7">
            <w:pPr>
              <w:spacing w:after="0"/>
              <w:jc w:val="center"/>
              <w:rPr>
                <w:szCs w:val="24"/>
              </w:rPr>
            </w:pPr>
            <w:r w:rsidRPr="00473A39">
              <w:rPr>
                <w:szCs w:val="24"/>
              </w:rPr>
              <w:t>2.9 ± 1.9</w:t>
            </w:r>
          </w:p>
        </w:tc>
        <w:tc>
          <w:tcPr>
            <w:tcW w:w="1171" w:type="pct"/>
            <w:vAlign w:val="center"/>
          </w:tcPr>
          <w:p w14:paraId="5F57951C" w14:textId="1561F689" w:rsidR="00473A39" w:rsidRPr="00473A39" w:rsidRDefault="00473A39" w:rsidP="00826EE7">
            <w:pPr>
              <w:spacing w:after="0"/>
              <w:jc w:val="center"/>
              <w:rPr>
                <w:szCs w:val="24"/>
              </w:rPr>
            </w:pPr>
            <w:r w:rsidRPr="00473A39">
              <w:rPr>
                <w:szCs w:val="24"/>
              </w:rPr>
              <w:t>3.0 ± 1.6</w:t>
            </w:r>
          </w:p>
        </w:tc>
        <w:tc>
          <w:tcPr>
            <w:tcW w:w="674" w:type="pct"/>
            <w:vAlign w:val="center"/>
          </w:tcPr>
          <w:p w14:paraId="3E00351B" w14:textId="6A3BA3A8" w:rsidR="00473A39" w:rsidRPr="00473A39" w:rsidRDefault="00473A39" w:rsidP="00826EE7">
            <w:pPr>
              <w:spacing w:after="0"/>
              <w:jc w:val="center"/>
              <w:rPr>
                <w:szCs w:val="24"/>
              </w:rPr>
            </w:pPr>
            <w:r w:rsidRPr="00473A39">
              <w:rPr>
                <w:szCs w:val="24"/>
              </w:rPr>
              <w:t>0.71</w:t>
            </w:r>
          </w:p>
        </w:tc>
      </w:tr>
      <w:tr w:rsidR="00473A39" w:rsidRPr="00D03E91" w14:paraId="5C5D8D7A" w14:textId="77777777" w:rsidTr="004C780E">
        <w:trPr>
          <w:trHeight w:val="482"/>
        </w:trPr>
        <w:tc>
          <w:tcPr>
            <w:tcW w:w="1983" w:type="pct"/>
            <w:vAlign w:val="center"/>
          </w:tcPr>
          <w:p w14:paraId="4F24C76C" w14:textId="77777777" w:rsidR="00473A39" w:rsidRPr="00473A39" w:rsidRDefault="00473A39" w:rsidP="00826EE7">
            <w:pPr>
              <w:spacing w:after="0"/>
              <w:rPr>
                <w:szCs w:val="24"/>
              </w:rPr>
            </w:pPr>
            <w:r w:rsidRPr="00473A39">
              <w:rPr>
                <w:szCs w:val="24"/>
              </w:rPr>
              <w:t>Mean glucose (mmol/l)</w:t>
            </w:r>
          </w:p>
        </w:tc>
        <w:tc>
          <w:tcPr>
            <w:tcW w:w="1171" w:type="pct"/>
            <w:vAlign w:val="center"/>
          </w:tcPr>
          <w:p w14:paraId="4AC20EAD" w14:textId="05C5BE26" w:rsidR="00473A39" w:rsidRPr="00473A39" w:rsidRDefault="00473A39" w:rsidP="00826EE7">
            <w:pPr>
              <w:spacing w:after="0"/>
              <w:jc w:val="center"/>
              <w:rPr>
                <w:szCs w:val="24"/>
              </w:rPr>
            </w:pPr>
            <w:r w:rsidRPr="00473A39">
              <w:rPr>
                <w:szCs w:val="24"/>
              </w:rPr>
              <w:t>8.0 ± 0.8</w:t>
            </w:r>
          </w:p>
        </w:tc>
        <w:tc>
          <w:tcPr>
            <w:tcW w:w="1171" w:type="pct"/>
            <w:vAlign w:val="center"/>
          </w:tcPr>
          <w:p w14:paraId="11B9EE39" w14:textId="0E1C6C1C" w:rsidR="00473A39" w:rsidRPr="00473A39" w:rsidRDefault="00473A39" w:rsidP="00826EE7">
            <w:pPr>
              <w:spacing w:after="0"/>
              <w:jc w:val="center"/>
              <w:rPr>
                <w:szCs w:val="24"/>
              </w:rPr>
            </w:pPr>
            <w:r w:rsidRPr="00473A39">
              <w:rPr>
                <w:szCs w:val="24"/>
              </w:rPr>
              <w:t>8.2 ± 0.6</w:t>
            </w:r>
          </w:p>
        </w:tc>
        <w:tc>
          <w:tcPr>
            <w:tcW w:w="674" w:type="pct"/>
            <w:vAlign w:val="center"/>
          </w:tcPr>
          <w:p w14:paraId="24F4BF59" w14:textId="736C1967" w:rsidR="00473A39" w:rsidRPr="00473A39" w:rsidRDefault="00473A39" w:rsidP="00826EE7">
            <w:pPr>
              <w:spacing w:after="0"/>
              <w:jc w:val="center"/>
              <w:rPr>
                <w:szCs w:val="24"/>
              </w:rPr>
            </w:pPr>
            <w:r w:rsidRPr="00473A39">
              <w:rPr>
                <w:szCs w:val="24"/>
              </w:rPr>
              <w:t>0.14</w:t>
            </w:r>
          </w:p>
        </w:tc>
      </w:tr>
      <w:tr w:rsidR="00473A39" w:rsidRPr="00D03E91" w14:paraId="27607DDC" w14:textId="77777777" w:rsidTr="004C780E">
        <w:trPr>
          <w:trHeight w:val="482"/>
        </w:trPr>
        <w:tc>
          <w:tcPr>
            <w:tcW w:w="1983" w:type="pct"/>
            <w:vAlign w:val="center"/>
          </w:tcPr>
          <w:p w14:paraId="0C095A7D" w14:textId="77777777" w:rsidR="00473A39" w:rsidRPr="00473A39" w:rsidRDefault="00473A39" w:rsidP="00826EE7">
            <w:pPr>
              <w:spacing w:after="0"/>
              <w:rPr>
                <w:szCs w:val="24"/>
              </w:rPr>
            </w:pPr>
            <w:r w:rsidRPr="00473A39">
              <w:rPr>
                <w:szCs w:val="24"/>
              </w:rPr>
              <w:t>Glucose SD (mmol/l)</w:t>
            </w:r>
          </w:p>
        </w:tc>
        <w:tc>
          <w:tcPr>
            <w:tcW w:w="1171" w:type="pct"/>
            <w:vAlign w:val="center"/>
          </w:tcPr>
          <w:p w14:paraId="52B03993" w14:textId="1ED4810A" w:rsidR="00473A39" w:rsidRPr="00473A39" w:rsidRDefault="00473A39" w:rsidP="00826EE7">
            <w:pPr>
              <w:spacing w:after="0"/>
              <w:jc w:val="center"/>
              <w:rPr>
                <w:szCs w:val="24"/>
              </w:rPr>
            </w:pPr>
            <w:r w:rsidRPr="00473A39">
              <w:rPr>
                <w:szCs w:val="24"/>
              </w:rPr>
              <w:t>3.1 ± 0.5</w:t>
            </w:r>
          </w:p>
        </w:tc>
        <w:tc>
          <w:tcPr>
            <w:tcW w:w="1171" w:type="pct"/>
            <w:vAlign w:val="center"/>
          </w:tcPr>
          <w:p w14:paraId="4D9DA7D9" w14:textId="596727DC" w:rsidR="00473A39" w:rsidRPr="00473A39" w:rsidRDefault="00473A39" w:rsidP="00826EE7">
            <w:pPr>
              <w:spacing w:after="0"/>
              <w:jc w:val="center"/>
              <w:rPr>
                <w:szCs w:val="24"/>
              </w:rPr>
            </w:pPr>
            <w:r w:rsidRPr="00473A39">
              <w:rPr>
                <w:szCs w:val="24"/>
              </w:rPr>
              <w:t>3.2 ± 0.4</w:t>
            </w:r>
          </w:p>
        </w:tc>
        <w:tc>
          <w:tcPr>
            <w:tcW w:w="674" w:type="pct"/>
            <w:vAlign w:val="center"/>
          </w:tcPr>
          <w:p w14:paraId="343D1BCE" w14:textId="65710AD8" w:rsidR="00473A39" w:rsidRPr="00473A39" w:rsidRDefault="00473A39" w:rsidP="00826EE7">
            <w:pPr>
              <w:spacing w:after="0"/>
              <w:jc w:val="center"/>
              <w:rPr>
                <w:szCs w:val="24"/>
              </w:rPr>
            </w:pPr>
            <w:r w:rsidRPr="00473A39">
              <w:rPr>
                <w:szCs w:val="24"/>
              </w:rPr>
              <w:t>0.16</w:t>
            </w:r>
          </w:p>
        </w:tc>
      </w:tr>
      <w:tr w:rsidR="00473A39" w:rsidRPr="00D03E91" w14:paraId="013434AD" w14:textId="77777777" w:rsidTr="004C780E">
        <w:trPr>
          <w:trHeight w:val="482"/>
        </w:trPr>
        <w:tc>
          <w:tcPr>
            <w:tcW w:w="1983" w:type="pct"/>
            <w:vAlign w:val="center"/>
          </w:tcPr>
          <w:p w14:paraId="3BC93A76" w14:textId="77777777" w:rsidR="00473A39" w:rsidRPr="00473A39" w:rsidRDefault="00473A39" w:rsidP="00826EE7">
            <w:pPr>
              <w:spacing w:after="0"/>
              <w:rPr>
                <w:szCs w:val="24"/>
              </w:rPr>
            </w:pPr>
            <w:r w:rsidRPr="00473A39">
              <w:rPr>
                <w:szCs w:val="24"/>
              </w:rPr>
              <w:t>Glucose CV (%)</w:t>
            </w:r>
          </w:p>
        </w:tc>
        <w:tc>
          <w:tcPr>
            <w:tcW w:w="1171" w:type="pct"/>
            <w:vAlign w:val="center"/>
          </w:tcPr>
          <w:p w14:paraId="3C8B7899" w14:textId="0B044390" w:rsidR="00473A39" w:rsidRPr="00473A39" w:rsidRDefault="00473A39" w:rsidP="00826EE7">
            <w:pPr>
              <w:spacing w:after="0"/>
              <w:jc w:val="center"/>
              <w:rPr>
                <w:szCs w:val="24"/>
              </w:rPr>
            </w:pPr>
            <w:r w:rsidRPr="00473A39">
              <w:rPr>
                <w:szCs w:val="24"/>
              </w:rPr>
              <w:t>40 (39 to 41)</w:t>
            </w:r>
          </w:p>
        </w:tc>
        <w:tc>
          <w:tcPr>
            <w:tcW w:w="1171" w:type="pct"/>
            <w:vAlign w:val="center"/>
          </w:tcPr>
          <w:p w14:paraId="4D9E5F6C" w14:textId="76BE318D" w:rsidR="00473A39" w:rsidRPr="00473A39" w:rsidRDefault="00473A39" w:rsidP="00826EE7">
            <w:pPr>
              <w:spacing w:after="0"/>
              <w:jc w:val="center"/>
              <w:rPr>
                <w:szCs w:val="24"/>
              </w:rPr>
            </w:pPr>
            <w:r w:rsidRPr="00473A39">
              <w:rPr>
                <w:szCs w:val="24"/>
              </w:rPr>
              <w:t>39 (38 to 42)</w:t>
            </w:r>
          </w:p>
        </w:tc>
        <w:tc>
          <w:tcPr>
            <w:tcW w:w="674" w:type="pct"/>
            <w:vAlign w:val="center"/>
          </w:tcPr>
          <w:p w14:paraId="4FBF83E8" w14:textId="7B9E6987" w:rsidR="00473A39" w:rsidRPr="00473A39" w:rsidRDefault="00473A39" w:rsidP="00826EE7">
            <w:pPr>
              <w:spacing w:after="0"/>
              <w:jc w:val="center"/>
              <w:rPr>
                <w:szCs w:val="24"/>
              </w:rPr>
            </w:pPr>
            <w:r w:rsidRPr="00473A39">
              <w:rPr>
                <w:szCs w:val="24"/>
              </w:rPr>
              <w:t>0.91</w:t>
            </w:r>
          </w:p>
        </w:tc>
      </w:tr>
      <w:tr w:rsidR="00473A39" w:rsidRPr="00D03E91" w14:paraId="4D2C1412" w14:textId="77777777" w:rsidTr="004C780E">
        <w:trPr>
          <w:trHeight w:val="482"/>
        </w:trPr>
        <w:tc>
          <w:tcPr>
            <w:tcW w:w="1983" w:type="pct"/>
            <w:vAlign w:val="center"/>
          </w:tcPr>
          <w:p w14:paraId="4AD578B6" w14:textId="3F7B0DA7" w:rsidR="00473A39" w:rsidRPr="00473A39" w:rsidRDefault="008C2BCD" w:rsidP="00826EE7">
            <w:pPr>
              <w:spacing w:after="0"/>
              <w:rPr>
                <w:szCs w:val="24"/>
              </w:rPr>
            </w:pPr>
            <w:r>
              <w:rPr>
                <w:szCs w:val="24"/>
              </w:rPr>
              <w:t>Total daily insulin (U</w:t>
            </w:r>
            <w:r w:rsidR="00473A39" w:rsidRPr="00473A39">
              <w:rPr>
                <w:szCs w:val="24"/>
              </w:rPr>
              <w:t>/day)</w:t>
            </w:r>
          </w:p>
        </w:tc>
        <w:tc>
          <w:tcPr>
            <w:tcW w:w="1171" w:type="pct"/>
            <w:vAlign w:val="center"/>
          </w:tcPr>
          <w:p w14:paraId="12A5E615" w14:textId="7EFA121B" w:rsidR="00473A39" w:rsidRPr="00473A39" w:rsidRDefault="00473A39" w:rsidP="00826EE7">
            <w:pPr>
              <w:spacing w:after="0"/>
              <w:jc w:val="center"/>
              <w:rPr>
                <w:szCs w:val="24"/>
              </w:rPr>
            </w:pPr>
            <w:r w:rsidRPr="00473A39">
              <w:rPr>
                <w:szCs w:val="24"/>
              </w:rPr>
              <w:t>17.3 ± 5.6</w:t>
            </w:r>
          </w:p>
        </w:tc>
        <w:tc>
          <w:tcPr>
            <w:tcW w:w="1171" w:type="pct"/>
            <w:vAlign w:val="center"/>
          </w:tcPr>
          <w:p w14:paraId="01787E69" w14:textId="5A959137" w:rsidR="00473A39" w:rsidRPr="00473A39" w:rsidRDefault="00473A39" w:rsidP="00826EE7">
            <w:pPr>
              <w:spacing w:after="0"/>
              <w:jc w:val="center"/>
              <w:rPr>
                <w:szCs w:val="24"/>
              </w:rPr>
            </w:pPr>
            <w:r w:rsidRPr="00473A39">
              <w:rPr>
                <w:szCs w:val="24"/>
              </w:rPr>
              <w:t>18.9 ± 6.9</w:t>
            </w:r>
          </w:p>
        </w:tc>
        <w:tc>
          <w:tcPr>
            <w:tcW w:w="674" w:type="pct"/>
            <w:vAlign w:val="center"/>
          </w:tcPr>
          <w:p w14:paraId="06964044" w14:textId="36F0CB1D" w:rsidR="00473A39" w:rsidRPr="00473A39" w:rsidRDefault="00473A39" w:rsidP="00826EE7">
            <w:pPr>
              <w:spacing w:after="0"/>
              <w:jc w:val="center"/>
              <w:rPr>
                <w:szCs w:val="24"/>
              </w:rPr>
            </w:pPr>
            <w:r w:rsidRPr="00473A39">
              <w:rPr>
                <w:szCs w:val="24"/>
              </w:rPr>
              <w:t>0.07</w:t>
            </w:r>
          </w:p>
        </w:tc>
      </w:tr>
      <w:tr w:rsidR="006D703E" w:rsidRPr="00D03E91" w14:paraId="372C1A13" w14:textId="77777777" w:rsidTr="004C780E">
        <w:trPr>
          <w:trHeight w:val="482"/>
        </w:trPr>
        <w:tc>
          <w:tcPr>
            <w:tcW w:w="1983" w:type="pct"/>
            <w:vAlign w:val="center"/>
          </w:tcPr>
          <w:p w14:paraId="528DB3EA" w14:textId="55544C62" w:rsidR="006D703E" w:rsidRDefault="006D703E" w:rsidP="006D703E">
            <w:pPr>
              <w:spacing w:after="0"/>
              <w:rPr>
                <w:szCs w:val="24"/>
              </w:rPr>
            </w:pPr>
            <w:r>
              <w:rPr>
                <w:szCs w:val="24"/>
              </w:rPr>
              <w:t>Total daily basal insulin (U</w:t>
            </w:r>
            <w:r w:rsidRPr="00473A39">
              <w:rPr>
                <w:szCs w:val="24"/>
              </w:rPr>
              <w:t>/day)</w:t>
            </w:r>
          </w:p>
        </w:tc>
        <w:tc>
          <w:tcPr>
            <w:tcW w:w="1171" w:type="pct"/>
            <w:vAlign w:val="center"/>
          </w:tcPr>
          <w:p w14:paraId="213C087A" w14:textId="1E033F38" w:rsidR="006D703E" w:rsidRPr="00473A39" w:rsidRDefault="006D703E" w:rsidP="006D703E">
            <w:pPr>
              <w:spacing w:after="0"/>
              <w:jc w:val="center"/>
              <w:rPr>
                <w:szCs w:val="24"/>
              </w:rPr>
            </w:pPr>
            <w:r w:rsidRPr="00473A39">
              <w:rPr>
                <w:szCs w:val="24"/>
              </w:rPr>
              <w:t>6.8 ± 2.5</w:t>
            </w:r>
          </w:p>
        </w:tc>
        <w:tc>
          <w:tcPr>
            <w:tcW w:w="1171" w:type="pct"/>
            <w:vAlign w:val="center"/>
          </w:tcPr>
          <w:p w14:paraId="171DFC73" w14:textId="7D9D053B" w:rsidR="006D703E" w:rsidRPr="00473A39" w:rsidRDefault="006D703E" w:rsidP="006D703E">
            <w:pPr>
              <w:spacing w:after="0"/>
              <w:jc w:val="center"/>
              <w:rPr>
                <w:szCs w:val="24"/>
              </w:rPr>
            </w:pPr>
            <w:r w:rsidRPr="00473A39">
              <w:rPr>
                <w:szCs w:val="24"/>
              </w:rPr>
              <w:t>7.2 ± 3.2</w:t>
            </w:r>
          </w:p>
        </w:tc>
        <w:tc>
          <w:tcPr>
            <w:tcW w:w="674" w:type="pct"/>
            <w:vAlign w:val="center"/>
          </w:tcPr>
          <w:p w14:paraId="746A903B" w14:textId="0BDEA9FD" w:rsidR="006D703E" w:rsidRPr="00473A39" w:rsidRDefault="006D703E" w:rsidP="006D703E">
            <w:pPr>
              <w:spacing w:after="0"/>
              <w:jc w:val="center"/>
              <w:rPr>
                <w:szCs w:val="24"/>
              </w:rPr>
            </w:pPr>
            <w:r w:rsidRPr="00473A39">
              <w:rPr>
                <w:szCs w:val="24"/>
              </w:rPr>
              <w:t>0.76</w:t>
            </w:r>
          </w:p>
        </w:tc>
      </w:tr>
      <w:tr w:rsidR="006D703E" w:rsidRPr="00D03E91" w14:paraId="046EFD53" w14:textId="77777777" w:rsidTr="004C780E">
        <w:trPr>
          <w:trHeight w:val="482"/>
        </w:trPr>
        <w:tc>
          <w:tcPr>
            <w:tcW w:w="1983" w:type="pct"/>
            <w:vAlign w:val="center"/>
          </w:tcPr>
          <w:p w14:paraId="2F0AD1B0" w14:textId="41848CBF" w:rsidR="006D703E" w:rsidRPr="00473A39" w:rsidRDefault="006D703E" w:rsidP="006D703E">
            <w:pPr>
              <w:spacing w:after="0"/>
              <w:rPr>
                <w:szCs w:val="24"/>
              </w:rPr>
            </w:pPr>
            <w:r>
              <w:rPr>
                <w:szCs w:val="24"/>
              </w:rPr>
              <w:t>Total daily bolus insulin (U/</w:t>
            </w:r>
            <w:r w:rsidRPr="00473A39">
              <w:rPr>
                <w:szCs w:val="24"/>
              </w:rPr>
              <w:t>day)</w:t>
            </w:r>
          </w:p>
        </w:tc>
        <w:tc>
          <w:tcPr>
            <w:tcW w:w="1171" w:type="pct"/>
            <w:vAlign w:val="center"/>
          </w:tcPr>
          <w:p w14:paraId="341ACD1F" w14:textId="15184AAA" w:rsidR="006D703E" w:rsidRPr="00473A39" w:rsidRDefault="006D703E" w:rsidP="006D703E">
            <w:pPr>
              <w:spacing w:after="0"/>
              <w:jc w:val="center"/>
              <w:rPr>
                <w:szCs w:val="24"/>
              </w:rPr>
            </w:pPr>
            <w:r w:rsidRPr="00473A39">
              <w:rPr>
                <w:szCs w:val="24"/>
              </w:rPr>
              <w:t>10.4 ± 3.5</w:t>
            </w:r>
          </w:p>
        </w:tc>
        <w:tc>
          <w:tcPr>
            <w:tcW w:w="1171" w:type="pct"/>
            <w:vAlign w:val="center"/>
          </w:tcPr>
          <w:p w14:paraId="033BF974" w14:textId="5FF515FA" w:rsidR="006D703E" w:rsidRPr="00473A39" w:rsidRDefault="006D703E" w:rsidP="006D703E">
            <w:pPr>
              <w:spacing w:after="0"/>
              <w:jc w:val="center"/>
              <w:rPr>
                <w:szCs w:val="24"/>
              </w:rPr>
            </w:pPr>
            <w:r w:rsidRPr="00473A39">
              <w:rPr>
                <w:szCs w:val="24"/>
              </w:rPr>
              <w:t>11.8 ± 4.2</w:t>
            </w:r>
          </w:p>
        </w:tc>
        <w:tc>
          <w:tcPr>
            <w:tcW w:w="674" w:type="pct"/>
            <w:vAlign w:val="center"/>
          </w:tcPr>
          <w:p w14:paraId="2EDD8CCA" w14:textId="5858F6D4" w:rsidR="006D703E" w:rsidRPr="00473A39" w:rsidRDefault="006D703E" w:rsidP="006D703E">
            <w:pPr>
              <w:spacing w:after="0"/>
              <w:jc w:val="center"/>
              <w:rPr>
                <w:szCs w:val="24"/>
              </w:rPr>
            </w:pPr>
            <w:r w:rsidRPr="00473A39">
              <w:rPr>
                <w:szCs w:val="24"/>
              </w:rPr>
              <w:t>0.006</w:t>
            </w:r>
          </w:p>
        </w:tc>
      </w:tr>
      <w:tr w:rsidR="00473A39" w:rsidRPr="00D03E91" w14:paraId="603A6CFF" w14:textId="77777777" w:rsidTr="004C780E">
        <w:trPr>
          <w:trHeight w:val="482"/>
        </w:trPr>
        <w:tc>
          <w:tcPr>
            <w:tcW w:w="1983" w:type="pct"/>
            <w:tcBorders>
              <w:bottom w:val="single" w:sz="4" w:space="0" w:color="auto"/>
            </w:tcBorders>
            <w:vAlign w:val="center"/>
          </w:tcPr>
          <w:p w14:paraId="30F91EC3" w14:textId="73C4C5C6" w:rsidR="00473A39" w:rsidRPr="00473A39" w:rsidRDefault="00A44922" w:rsidP="00A44922">
            <w:pPr>
              <w:spacing w:after="0"/>
              <w:rPr>
                <w:szCs w:val="24"/>
              </w:rPr>
            </w:pPr>
            <w:r>
              <w:rPr>
                <w:szCs w:val="24"/>
              </w:rPr>
              <w:t xml:space="preserve">Basal to bolus </w:t>
            </w:r>
            <w:r w:rsidR="001E1138">
              <w:rPr>
                <w:szCs w:val="24"/>
              </w:rPr>
              <w:t xml:space="preserve">ratio </w:t>
            </w:r>
          </w:p>
        </w:tc>
        <w:tc>
          <w:tcPr>
            <w:tcW w:w="1171" w:type="pct"/>
            <w:tcBorders>
              <w:bottom w:val="single" w:sz="4" w:space="0" w:color="auto"/>
            </w:tcBorders>
            <w:vAlign w:val="center"/>
          </w:tcPr>
          <w:p w14:paraId="6FBF13D0" w14:textId="0A17F547" w:rsidR="00473A39" w:rsidRPr="00473A39" w:rsidRDefault="002037EC" w:rsidP="00826EE7">
            <w:pPr>
              <w:spacing w:after="0"/>
              <w:jc w:val="center"/>
              <w:rPr>
                <w:szCs w:val="24"/>
              </w:rPr>
            </w:pPr>
            <w:r>
              <w:rPr>
                <w:szCs w:val="24"/>
              </w:rPr>
              <w:t xml:space="preserve">0.67 </w:t>
            </w:r>
            <w:r w:rsidRPr="00473A39">
              <w:rPr>
                <w:szCs w:val="24"/>
              </w:rPr>
              <w:t>±</w:t>
            </w:r>
            <w:r>
              <w:rPr>
                <w:szCs w:val="24"/>
              </w:rPr>
              <w:t xml:space="preserve"> 0.19</w:t>
            </w:r>
          </w:p>
        </w:tc>
        <w:tc>
          <w:tcPr>
            <w:tcW w:w="1171" w:type="pct"/>
            <w:tcBorders>
              <w:bottom w:val="single" w:sz="4" w:space="0" w:color="auto"/>
            </w:tcBorders>
            <w:vAlign w:val="center"/>
          </w:tcPr>
          <w:p w14:paraId="1067FC97" w14:textId="54295831" w:rsidR="00473A39" w:rsidRPr="00473A39" w:rsidRDefault="002037EC" w:rsidP="00826EE7">
            <w:pPr>
              <w:spacing w:after="0"/>
              <w:jc w:val="center"/>
              <w:rPr>
                <w:szCs w:val="24"/>
              </w:rPr>
            </w:pPr>
            <w:r>
              <w:rPr>
                <w:szCs w:val="24"/>
              </w:rPr>
              <w:t xml:space="preserve">0.63 </w:t>
            </w:r>
            <w:r w:rsidRPr="00473A39">
              <w:rPr>
                <w:szCs w:val="24"/>
              </w:rPr>
              <w:t>±</w:t>
            </w:r>
            <w:r>
              <w:rPr>
                <w:szCs w:val="24"/>
              </w:rPr>
              <w:t xml:space="preserve"> 0.20</w:t>
            </w:r>
          </w:p>
        </w:tc>
        <w:tc>
          <w:tcPr>
            <w:tcW w:w="674" w:type="pct"/>
            <w:tcBorders>
              <w:bottom w:val="single" w:sz="4" w:space="0" w:color="auto"/>
            </w:tcBorders>
            <w:vAlign w:val="center"/>
          </w:tcPr>
          <w:p w14:paraId="0051E13C" w14:textId="512940DE" w:rsidR="00473A39" w:rsidRPr="00473A39" w:rsidRDefault="002037EC" w:rsidP="00826EE7">
            <w:pPr>
              <w:spacing w:after="0"/>
              <w:jc w:val="center"/>
              <w:rPr>
                <w:szCs w:val="24"/>
              </w:rPr>
            </w:pPr>
            <w:r>
              <w:rPr>
                <w:szCs w:val="24"/>
              </w:rPr>
              <w:t>0.10</w:t>
            </w:r>
          </w:p>
        </w:tc>
      </w:tr>
    </w:tbl>
    <w:p w14:paraId="3BC94C55" w14:textId="3C9CF6C6" w:rsidR="00473A39" w:rsidRDefault="00473A39" w:rsidP="00473A39">
      <w:pPr>
        <w:spacing w:after="0" w:line="240" w:lineRule="auto"/>
        <w:jc w:val="both"/>
        <w:rPr>
          <w:rFonts w:cs="Arial"/>
          <w:sz w:val="20"/>
          <w:szCs w:val="20"/>
        </w:rPr>
      </w:pPr>
      <w:r>
        <w:rPr>
          <w:rFonts w:cs="Arial"/>
          <w:sz w:val="20"/>
          <w:szCs w:val="20"/>
        </w:rPr>
        <w:t xml:space="preserve">Data are mean </w:t>
      </w:r>
      <w:r>
        <w:rPr>
          <w:sz w:val="20"/>
          <w:szCs w:val="20"/>
        </w:rPr>
        <w:t xml:space="preserve">± </w:t>
      </w:r>
      <w:r w:rsidR="00AC4795">
        <w:rPr>
          <w:rFonts w:cs="Arial"/>
          <w:sz w:val="20"/>
          <w:szCs w:val="20"/>
        </w:rPr>
        <w:t>SD</w:t>
      </w:r>
      <w:r w:rsidR="00367F6C" w:rsidRPr="00A85410">
        <w:rPr>
          <w:rFonts w:cs="Arial"/>
          <w:sz w:val="20"/>
          <w:szCs w:val="20"/>
        </w:rPr>
        <w:t xml:space="preserve"> or median (IQR)</w:t>
      </w:r>
    </w:p>
    <w:p w14:paraId="58ABD614" w14:textId="61D176D9" w:rsidR="00367F6C" w:rsidRPr="00A85410" w:rsidRDefault="00367F6C" w:rsidP="00473A39">
      <w:pPr>
        <w:spacing w:after="0" w:line="240" w:lineRule="auto"/>
        <w:jc w:val="both"/>
        <w:rPr>
          <w:rFonts w:cs="Arial"/>
          <w:sz w:val="20"/>
          <w:szCs w:val="20"/>
        </w:rPr>
      </w:pPr>
      <w:r w:rsidRPr="00A85410">
        <w:rPr>
          <w:rFonts w:cs="Arial"/>
          <w:sz w:val="20"/>
          <w:szCs w:val="20"/>
        </w:rPr>
        <w:t>* Primary endpoint</w:t>
      </w:r>
    </w:p>
    <w:p w14:paraId="0CA3F143" w14:textId="77777777" w:rsidR="00174D3B" w:rsidRDefault="00367F6C" w:rsidP="00473A39">
      <w:pPr>
        <w:autoSpaceDE w:val="0"/>
        <w:autoSpaceDN w:val="0"/>
        <w:adjustRightInd w:val="0"/>
        <w:spacing w:after="0" w:line="240" w:lineRule="auto"/>
        <w:rPr>
          <w:rFonts w:cs="Arial"/>
          <w:sz w:val="20"/>
          <w:szCs w:val="20"/>
        </w:rPr>
      </w:pPr>
      <w:r w:rsidRPr="00A85410">
        <w:rPr>
          <w:rFonts w:cs="Arial"/>
          <w:sz w:val="20"/>
          <w:szCs w:val="20"/>
        </w:rPr>
        <w:t xml:space="preserve">† The area under the curve (AUC) is for a glucose level of less than 3.5 </w:t>
      </w:r>
      <w:proofErr w:type="spellStart"/>
      <w:r w:rsidRPr="00A85410">
        <w:rPr>
          <w:rFonts w:cs="Arial"/>
          <w:sz w:val="20"/>
          <w:szCs w:val="20"/>
        </w:rPr>
        <w:t>mmol</w:t>
      </w:r>
      <w:proofErr w:type="spellEnd"/>
      <w:r w:rsidRPr="00A85410">
        <w:rPr>
          <w:rFonts w:cs="Arial"/>
          <w:sz w:val="20"/>
          <w:szCs w:val="20"/>
        </w:rPr>
        <w:t xml:space="preserve"> per </w:t>
      </w:r>
      <w:proofErr w:type="spellStart"/>
      <w:r w:rsidRPr="00A85410">
        <w:rPr>
          <w:rFonts w:cs="Arial"/>
          <w:sz w:val="20"/>
          <w:szCs w:val="20"/>
        </w:rPr>
        <w:t>liter</w:t>
      </w:r>
      <w:proofErr w:type="spellEnd"/>
      <w:r w:rsidR="00702AF3" w:rsidRPr="008F1065">
        <w:rPr>
          <w:rFonts w:cs="Arial"/>
          <w:sz w:val="20"/>
          <w:szCs w:val="20"/>
        </w:rPr>
        <w:t xml:space="preserve"> </w:t>
      </w:r>
      <w:r w:rsidRPr="00A85410">
        <w:rPr>
          <w:rFonts w:cs="Arial"/>
          <w:sz w:val="20"/>
          <w:szCs w:val="20"/>
        </w:rPr>
        <w:t>per 24-hour period</w:t>
      </w:r>
    </w:p>
    <w:p w14:paraId="72479D94" w14:textId="086B4F77" w:rsidR="00367F6C" w:rsidRPr="008F1065" w:rsidRDefault="00367F6C" w:rsidP="00473A39">
      <w:pPr>
        <w:autoSpaceDE w:val="0"/>
        <w:autoSpaceDN w:val="0"/>
        <w:adjustRightInd w:val="0"/>
        <w:spacing w:after="0" w:line="240" w:lineRule="auto"/>
        <w:rPr>
          <w:rFonts w:cs="Arial"/>
          <w:b/>
        </w:rPr>
      </w:pPr>
      <w:r w:rsidRPr="00A85410">
        <w:rPr>
          <w:rFonts w:cs="Arial"/>
          <w:sz w:val="20"/>
          <w:szCs w:val="20"/>
        </w:rPr>
        <w:t xml:space="preserve"> </w:t>
      </w:r>
      <w:bookmarkEnd w:id="14"/>
      <w:r w:rsidRPr="008F1065">
        <w:rPr>
          <w:rFonts w:cs="Arial"/>
          <w:b/>
        </w:rPr>
        <w:br w:type="page"/>
      </w:r>
    </w:p>
    <w:p w14:paraId="40752955" w14:textId="31414B1A" w:rsidR="00367F6C" w:rsidRPr="00A85410" w:rsidRDefault="00367F6C" w:rsidP="004C780E">
      <w:pPr>
        <w:pStyle w:val="Caption"/>
        <w:keepNext/>
        <w:jc w:val="both"/>
        <w:rPr>
          <w:sz w:val="24"/>
          <w:szCs w:val="24"/>
        </w:rPr>
      </w:pPr>
      <w:bookmarkStart w:id="15" w:name="_Ref515625038"/>
      <w:r w:rsidRPr="00A85410">
        <w:rPr>
          <w:sz w:val="24"/>
          <w:szCs w:val="24"/>
        </w:rPr>
        <w:lastRenderedPageBreak/>
        <w:t xml:space="preserve">Table </w:t>
      </w:r>
      <w:r w:rsidR="006A7B31" w:rsidRPr="00A85410">
        <w:rPr>
          <w:sz w:val="24"/>
          <w:szCs w:val="24"/>
        </w:rPr>
        <w:fldChar w:fldCharType="begin"/>
      </w:r>
      <w:r w:rsidR="006A7B31" w:rsidRPr="00A85410">
        <w:rPr>
          <w:sz w:val="24"/>
          <w:szCs w:val="24"/>
        </w:rPr>
        <w:instrText xml:space="preserve"> SEQ Table \* ARABIC </w:instrText>
      </w:r>
      <w:r w:rsidR="006A7B31" w:rsidRPr="00A85410">
        <w:rPr>
          <w:sz w:val="24"/>
          <w:szCs w:val="24"/>
        </w:rPr>
        <w:fldChar w:fldCharType="separate"/>
      </w:r>
      <w:r w:rsidR="00F36F73">
        <w:rPr>
          <w:noProof/>
          <w:sz w:val="24"/>
          <w:szCs w:val="24"/>
        </w:rPr>
        <w:t>3</w:t>
      </w:r>
      <w:r w:rsidR="006A7B31" w:rsidRPr="00A85410">
        <w:rPr>
          <w:sz w:val="24"/>
          <w:szCs w:val="24"/>
        </w:rPr>
        <w:fldChar w:fldCharType="end"/>
      </w:r>
      <w:bookmarkEnd w:id="15"/>
      <w:r w:rsidRPr="00A85410">
        <w:rPr>
          <w:sz w:val="24"/>
          <w:szCs w:val="24"/>
        </w:rPr>
        <w:t xml:space="preserve">. </w:t>
      </w:r>
      <w:r w:rsidR="008C2BCD" w:rsidRPr="008C2BCD">
        <w:rPr>
          <w:sz w:val="24"/>
          <w:szCs w:val="24"/>
        </w:rPr>
        <w:t>Daytime and night</w:t>
      </w:r>
      <w:r w:rsidR="008C2BCD">
        <w:rPr>
          <w:sz w:val="24"/>
          <w:szCs w:val="24"/>
        </w:rPr>
        <w:t>-</w:t>
      </w:r>
      <w:r w:rsidR="008C2BCD" w:rsidRPr="008C2BCD">
        <w:rPr>
          <w:sz w:val="24"/>
          <w:szCs w:val="24"/>
        </w:rPr>
        <w:t xml:space="preserve">time glucose control and insulin delivery during </w:t>
      </w:r>
      <w:r w:rsidR="00994943" w:rsidRPr="00994943">
        <w:rPr>
          <w:sz w:val="24"/>
          <w:szCs w:val="24"/>
        </w:rPr>
        <w:t>closed-loop with diluted insulin (U20) and closed-loop with standard strength insulin (U100).</w:t>
      </w:r>
    </w:p>
    <w:tbl>
      <w:tblPr>
        <w:tblW w:w="5350" w:type="pct"/>
        <w:tblLayout w:type="fixed"/>
        <w:tblLook w:val="00A0" w:firstRow="1" w:lastRow="0" w:firstColumn="1" w:lastColumn="0" w:noHBand="0" w:noVBand="0"/>
      </w:tblPr>
      <w:tblGrid>
        <w:gridCol w:w="3138"/>
        <w:gridCol w:w="1368"/>
        <w:gridCol w:w="1369"/>
        <w:gridCol w:w="14"/>
        <w:gridCol w:w="1355"/>
        <w:gridCol w:w="1375"/>
        <w:gridCol w:w="1270"/>
      </w:tblGrid>
      <w:tr w:rsidR="00546B33" w:rsidRPr="00AC4795" w14:paraId="6B8A36F1" w14:textId="77777777" w:rsidTr="0053170D">
        <w:trPr>
          <w:trHeight w:val="792"/>
        </w:trPr>
        <w:tc>
          <w:tcPr>
            <w:tcW w:w="1587" w:type="pct"/>
            <w:tcBorders>
              <w:top w:val="single" w:sz="4" w:space="0" w:color="auto"/>
            </w:tcBorders>
            <w:vAlign w:val="center"/>
          </w:tcPr>
          <w:p w14:paraId="436B9D38" w14:textId="77777777" w:rsidR="00546B33" w:rsidRPr="00AC4795" w:rsidRDefault="00546B33" w:rsidP="00546B33">
            <w:pPr>
              <w:spacing w:after="0"/>
              <w:jc w:val="center"/>
              <w:rPr>
                <w:b/>
                <w:szCs w:val="24"/>
              </w:rPr>
            </w:pPr>
          </w:p>
        </w:tc>
        <w:tc>
          <w:tcPr>
            <w:tcW w:w="1391" w:type="pct"/>
            <w:gridSpan w:val="3"/>
            <w:tcBorders>
              <w:top w:val="single" w:sz="4" w:space="0" w:color="auto"/>
            </w:tcBorders>
            <w:vAlign w:val="center"/>
          </w:tcPr>
          <w:p w14:paraId="1DBFEF40" w14:textId="1AB5FBDC" w:rsidR="00546B33" w:rsidRPr="00AC4795" w:rsidRDefault="00546B33">
            <w:pPr>
              <w:spacing w:after="0"/>
              <w:jc w:val="center"/>
              <w:rPr>
                <w:b/>
                <w:szCs w:val="24"/>
              </w:rPr>
            </w:pPr>
            <w:r w:rsidRPr="00AC4795">
              <w:rPr>
                <w:b/>
                <w:szCs w:val="24"/>
              </w:rPr>
              <w:t>Daytime.</w:t>
            </w:r>
          </w:p>
        </w:tc>
        <w:tc>
          <w:tcPr>
            <w:tcW w:w="1380" w:type="pct"/>
            <w:gridSpan w:val="2"/>
            <w:tcBorders>
              <w:top w:val="single" w:sz="4" w:space="0" w:color="auto"/>
            </w:tcBorders>
            <w:vAlign w:val="center"/>
          </w:tcPr>
          <w:p w14:paraId="22A52BC3" w14:textId="62F88DA0" w:rsidR="00546B33" w:rsidRPr="00AC4795" w:rsidRDefault="00546B33">
            <w:pPr>
              <w:spacing w:after="0"/>
              <w:jc w:val="center"/>
              <w:rPr>
                <w:b/>
                <w:szCs w:val="24"/>
              </w:rPr>
            </w:pPr>
            <w:r w:rsidRPr="00AC4795">
              <w:rPr>
                <w:b/>
                <w:szCs w:val="24"/>
              </w:rPr>
              <w:t>Night-time</w:t>
            </w:r>
          </w:p>
        </w:tc>
        <w:tc>
          <w:tcPr>
            <w:tcW w:w="642" w:type="pct"/>
            <w:tcBorders>
              <w:top w:val="single" w:sz="4" w:space="0" w:color="auto"/>
            </w:tcBorders>
            <w:vAlign w:val="center"/>
          </w:tcPr>
          <w:p w14:paraId="358C89AB" w14:textId="77777777" w:rsidR="00546B33" w:rsidRPr="00AC4795" w:rsidRDefault="00546B33" w:rsidP="00546B33">
            <w:pPr>
              <w:spacing w:after="0"/>
              <w:jc w:val="center"/>
              <w:rPr>
                <w:b/>
                <w:szCs w:val="24"/>
              </w:rPr>
            </w:pPr>
          </w:p>
        </w:tc>
      </w:tr>
      <w:tr w:rsidR="00174D3B" w:rsidRPr="00AC4795" w14:paraId="7ED57661" w14:textId="77777777" w:rsidTr="0053170D">
        <w:trPr>
          <w:trHeight w:val="792"/>
        </w:trPr>
        <w:tc>
          <w:tcPr>
            <w:tcW w:w="1587" w:type="pct"/>
            <w:vAlign w:val="center"/>
          </w:tcPr>
          <w:p w14:paraId="0E9BBF66" w14:textId="77777777" w:rsidR="00174D3B" w:rsidRPr="00AC4795" w:rsidRDefault="00174D3B" w:rsidP="00546B33">
            <w:pPr>
              <w:spacing w:after="0"/>
              <w:jc w:val="center"/>
              <w:rPr>
                <w:b/>
                <w:szCs w:val="24"/>
              </w:rPr>
            </w:pPr>
          </w:p>
        </w:tc>
        <w:tc>
          <w:tcPr>
            <w:tcW w:w="1391" w:type="pct"/>
            <w:gridSpan w:val="3"/>
            <w:vAlign w:val="center"/>
          </w:tcPr>
          <w:p w14:paraId="080A52A6" w14:textId="64390777" w:rsidR="00174D3B" w:rsidRPr="00AC4795" w:rsidRDefault="00174D3B" w:rsidP="00546B33">
            <w:pPr>
              <w:spacing w:after="0"/>
              <w:jc w:val="center"/>
              <w:rPr>
                <w:b/>
                <w:szCs w:val="24"/>
              </w:rPr>
            </w:pPr>
            <w:r>
              <w:rPr>
                <w:b/>
                <w:szCs w:val="24"/>
              </w:rPr>
              <w:t>6</w:t>
            </w:r>
            <w:r w:rsidRPr="00AC4795">
              <w:rPr>
                <w:b/>
                <w:szCs w:val="24"/>
              </w:rPr>
              <w:t xml:space="preserve">:00 a.m. to </w:t>
            </w:r>
            <w:r>
              <w:rPr>
                <w:b/>
                <w:szCs w:val="24"/>
              </w:rPr>
              <w:t>9</w:t>
            </w:r>
            <w:r w:rsidRPr="00AC4795">
              <w:rPr>
                <w:b/>
                <w:szCs w:val="24"/>
              </w:rPr>
              <w:t xml:space="preserve">:59 </w:t>
            </w:r>
            <w:proofErr w:type="spellStart"/>
            <w:r w:rsidRPr="00AC4795">
              <w:rPr>
                <w:b/>
                <w:szCs w:val="24"/>
              </w:rPr>
              <w:t>p.m</w:t>
            </w:r>
            <w:proofErr w:type="spellEnd"/>
          </w:p>
        </w:tc>
        <w:tc>
          <w:tcPr>
            <w:tcW w:w="1380" w:type="pct"/>
            <w:gridSpan w:val="2"/>
            <w:vAlign w:val="center"/>
          </w:tcPr>
          <w:p w14:paraId="0F114C53" w14:textId="0EA412C8" w:rsidR="00174D3B" w:rsidRPr="00AC4795" w:rsidRDefault="00174D3B" w:rsidP="00546B33">
            <w:pPr>
              <w:spacing w:after="0"/>
              <w:jc w:val="center"/>
              <w:rPr>
                <w:b/>
                <w:szCs w:val="24"/>
              </w:rPr>
            </w:pPr>
            <w:r>
              <w:rPr>
                <w:b/>
                <w:szCs w:val="24"/>
              </w:rPr>
              <w:t>10:00 p.m.</w:t>
            </w:r>
            <w:r w:rsidRPr="00AC4795">
              <w:rPr>
                <w:b/>
                <w:szCs w:val="24"/>
              </w:rPr>
              <w:t xml:space="preserve"> to </w:t>
            </w:r>
            <w:r>
              <w:rPr>
                <w:b/>
                <w:szCs w:val="24"/>
              </w:rPr>
              <w:t>5</w:t>
            </w:r>
            <w:r w:rsidRPr="00AC4795">
              <w:rPr>
                <w:b/>
                <w:szCs w:val="24"/>
              </w:rPr>
              <w:t>:59 a.m</w:t>
            </w:r>
            <w:r>
              <w:rPr>
                <w:b/>
                <w:szCs w:val="24"/>
              </w:rPr>
              <w:t>.</w:t>
            </w:r>
          </w:p>
        </w:tc>
        <w:tc>
          <w:tcPr>
            <w:tcW w:w="642" w:type="pct"/>
            <w:vAlign w:val="center"/>
          </w:tcPr>
          <w:p w14:paraId="25A9D177" w14:textId="77777777" w:rsidR="00174D3B" w:rsidRPr="00AC4795" w:rsidRDefault="00174D3B" w:rsidP="00546B33">
            <w:pPr>
              <w:spacing w:after="0"/>
              <w:jc w:val="center"/>
              <w:rPr>
                <w:b/>
                <w:szCs w:val="24"/>
              </w:rPr>
            </w:pPr>
          </w:p>
        </w:tc>
      </w:tr>
      <w:tr w:rsidR="00546B33" w:rsidRPr="00AC4795" w14:paraId="4762D515" w14:textId="77777777" w:rsidTr="008E2328">
        <w:trPr>
          <w:trHeight w:val="460"/>
        </w:trPr>
        <w:tc>
          <w:tcPr>
            <w:tcW w:w="1587" w:type="pct"/>
            <w:vAlign w:val="center"/>
          </w:tcPr>
          <w:p w14:paraId="18B2F727" w14:textId="77777777" w:rsidR="00546B33" w:rsidRPr="00AC4795" w:rsidRDefault="00546B33" w:rsidP="00546B33">
            <w:pPr>
              <w:spacing w:after="0"/>
              <w:jc w:val="center"/>
              <w:rPr>
                <w:b/>
                <w:szCs w:val="24"/>
              </w:rPr>
            </w:pPr>
          </w:p>
        </w:tc>
        <w:tc>
          <w:tcPr>
            <w:tcW w:w="692" w:type="pct"/>
          </w:tcPr>
          <w:p w14:paraId="24C0581B" w14:textId="730FFFBE" w:rsidR="00546B33" w:rsidRPr="00AC4795" w:rsidRDefault="00546B33">
            <w:pPr>
              <w:spacing w:after="0"/>
              <w:jc w:val="center"/>
              <w:rPr>
                <w:b/>
                <w:szCs w:val="24"/>
              </w:rPr>
            </w:pPr>
            <w:r w:rsidRPr="00AC4795">
              <w:rPr>
                <w:b/>
                <w:szCs w:val="24"/>
              </w:rPr>
              <w:t>Diluted</w:t>
            </w:r>
          </w:p>
        </w:tc>
        <w:tc>
          <w:tcPr>
            <w:tcW w:w="692" w:type="pct"/>
          </w:tcPr>
          <w:p w14:paraId="72DE7218" w14:textId="1878AC7E" w:rsidR="00546B33" w:rsidRPr="00AC4795" w:rsidRDefault="00C45412">
            <w:pPr>
              <w:spacing w:after="0"/>
              <w:jc w:val="center"/>
              <w:rPr>
                <w:b/>
                <w:szCs w:val="24"/>
              </w:rPr>
            </w:pPr>
            <w:r>
              <w:rPr>
                <w:b/>
                <w:szCs w:val="24"/>
              </w:rPr>
              <w:t xml:space="preserve">Standard strength </w:t>
            </w:r>
          </w:p>
        </w:tc>
        <w:tc>
          <w:tcPr>
            <w:tcW w:w="692" w:type="pct"/>
            <w:gridSpan w:val="2"/>
          </w:tcPr>
          <w:p w14:paraId="5ACC0249" w14:textId="6E5CB77A" w:rsidR="00546B33" w:rsidRPr="00AC4795" w:rsidRDefault="00546B33">
            <w:pPr>
              <w:spacing w:after="0"/>
              <w:jc w:val="center"/>
              <w:rPr>
                <w:b/>
                <w:szCs w:val="24"/>
              </w:rPr>
            </w:pPr>
            <w:r w:rsidRPr="00AC4795">
              <w:rPr>
                <w:b/>
                <w:szCs w:val="24"/>
              </w:rPr>
              <w:t>Diluted</w:t>
            </w:r>
          </w:p>
        </w:tc>
        <w:tc>
          <w:tcPr>
            <w:tcW w:w="695" w:type="pct"/>
          </w:tcPr>
          <w:p w14:paraId="625C7855" w14:textId="40E566D1" w:rsidR="00546B33" w:rsidRPr="00AC4795" w:rsidRDefault="00C45412">
            <w:pPr>
              <w:spacing w:after="0"/>
              <w:jc w:val="center"/>
              <w:rPr>
                <w:b/>
                <w:szCs w:val="24"/>
              </w:rPr>
            </w:pPr>
            <w:r>
              <w:rPr>
                <w:b/>
                <w:szCs w:val="24"/>
              </w:rPr>
              <w:t xml:space="preserve">Standard strength </w:t>
            </w:r>
          </w:p>
        </w:tc>
        <w:tc>
          <w:tcPr>
            <w:tcW w:w="642" w:type="pct"/>
          </w:tcPr>
          <w:p w14:paraId="108131DE" w14:textId="053F1CC9" w:rsidR="00546B33" w:rsidRPr="00AC4795" w:rsidRDefault="00546B33" w:rsidP="00546B33">
            <w:pPr>
              <w:spacing w:after="0"/>
              <w:jc w:val="center"/>
              <w:rPr>
                <w:b/>
                <w:szCs w:val="24"/>
              </w:rPr>
            </w:pPr>
            <w:r w:rsidRPr="00AC4795">
              <w:rPr>
                <w:b/>
                <w:szCs w:val="24"/>
              </w:rPr>
              <w:t>P value*</w:t>
            </w:r>
          </w:p>
        </w:tc>
      </w:tr>
      <w:tr w:rsidR="00174D3B" w:rsidRPr="00AC4795" w14:paraId="17422BDF" w14:textId="77777777" w:rsidTr="008E2328">
        <w:trPr>
          <w:trHeight w:val="460"/>
        </w:trPr>
        <w:tc>
          <w:tcPr>
            <w:tcW w:w="1587" w:type="pct"/>
            <w:vAlign w:val="center"/>
          </w:tcPr>
          <w:p w14:paraId="712C28CC" w14:textId="77777777" w:rsidR="00174D3B" w:rsidRPr="00AC4795" w:rsidRDefault="00174D3B" w:rsidP="00546B33">
            <w:pPr>
              <w:spacing w:after="0"/>
              <w:jc w:val="center"/>
              <w:rPr>
                <w:b/>
                <w:szCs w:val="24"/>
              </w:rPr>
            </w:pPr>
          </w:p>
        </w:tc>
        <w:tc>
          <w:tcPr>
            <w:tcW w:w="692" w:type="pct"/>
          </w:tcPr>
          <w:p w14:paraId="462608DA" w14:textId="6F020337" w:rsidR="00174D3B" w:rsidRPr="00AC4795" w:rsidRDefault="00174D3B" w:rsidP="00546B33">
            <w:pPr>
              <w:spacing w:after="0"/>
              <w:jc w:val="center"/>
              <w:rPr>
                <w:b/>
                <w:szCs w:val="24"/>
              </w:rPr>
            </w:pPr>
            <w:r>
              <w:rPr>
                <w:b/>
                <w:szCs w:val="24"/>
              </w:rPr>
              <w:t>(n</w:t>
            </w:r>
            <w:r w:rsidRPr="00AC4795">
              <w:rPr>
                <w:b/>
                <w:szCs w:val="24"/>
              </w:rPr>
              <w:t>=23)</w:t>
            </w:r>
          </w:p>
        </w:tc>
        <w:tc>
          <w:tcPr>
            <w:tcW w:w="692" w:type="pct"/>
          </w:tcPr>
          <w:p w14:paraId="3C2E7EDE" w14:textId="5E1D4FEC" w:rsidR="00174D3B" w:rsidRDefault="00174D3B" w:rsidP="00546B33">
            <w:pPr>
              <w:spacing w:after="0"/>
              <w:jc w:val="center"/>
              <w:rPr>
                <w:b/>
                <w:szCs w:val="24"/>
              </w:rPr>
            </w:pPr>
            <w:r>
              <w:rPr>
                <w:b/>
                <w:szCs w:val="24"/>
              </w:rPr>
              <w:t>(n</w:t>
            </w:r>
            <w:r w:rsidRPr="00AC4795">
              <w:rPr>
                <w:b/>
                <w:szCs w:val="24"/>
              </w:rPr>
              <w:t>=24)</w:t>
            </w:r>
          </w:p>
        </w:tc>
        <w:tc>
          <w:tcPr>
            <w:tcW w:w="692" w:type="pct"/>
            <w:gridSpan w:val="2"/>
          </w:tcPr>
          <w:p w14:paraId="5EC5E529" w14:textId="65FFF7C5" w:rsidR="00174D3B" w:rsidRPr="00AC4795" w:rsidRDefault="00174D3B" w:rsidP="00546B33">
            <w:pPr>
              <w:spacing w:after="0"/>
              <w:jc w:val="center"/>
              <w:rPr>
                <w:b/>
                <w:szCs w:val="24"/>
              </w:rPr>
            </w:pPr>
            <w:r>
              <w:rPr>
                <w:b/>
                <w:szCs w:val="24"/>
              </w:rPr>
              <w:t>(n</w:t>
            </w:r>
            <w:r w:rsidRPr="00AC4795">
              <w:rPr>
                <w:b/>
                <w:szCs w:val="24"/>
              </w:rPr>
              <w:t>=23)</w:t>
            </w:r>
          </w:p>
        </w:tc>
        <w:tc>
          <w:tcPr>
            <w:tcW w:w="695" w:type="pct"/>
          </w:tcPr>
          <w:p w14:paraId="68F53FEA" w14:textId="11B3E1FE" w:rsidR="00174D3B" w:rsidRDefault="00174D3B" w:rsidP="00546B33">
            <w:pPr>
              <w:spacing w:after="0"/>
              <w:jc w:val="center"/>
              <w:rPr>
                <w:b/>
                <w:szCs w:val="24"/>
              </w:rPr>
            </w:pPr>
            <w:r>
              <w:rPr>
                <w:b/>
                <w:szCs w:val="24"/>
              </w:rPr>
              <w:t>(n</w:t>
            </w:r>
            <w:r w:rsidRPr="00AC4795">
              <w:rPr>
                <w:b/>
                <w:szCs w:val="24"/>
              </w:rPr>
              <w:t>=24)</w:t>
            </w:r>
          </w:p>
        </w:tc>
        <w:tc>
          <w:tcPr>
            <w:tcW w:w="642" w:type="pct"/>
          </w:tcPr>
          <w:p w14:paraId="23A1F509" w14:textId="77777777" w:rsidR="00174D3B" w:rsidRPr="00AC4795" w:rsidRDefault="00174D3B" w:rsidP="00546B33">
            <w:pPr>
              <w:spacing w:after="0"/>
              <w:jc w:val="center"/>
              <w:rPr>
                <w:b/>
                <w:szCs w:val="24"/>
              </w:rPr>
            </w:pPr>
          </w:p>
        </w:tc>
      </w:tr>
      <w:tr w:rsidR="00546B33" w:rsidRPr="00AC4795" w14:paraId="3F192C2A" w14:textId="77777777" w:rsidTr="008E2328">
        <w:trPr>
          <w:trHeight w:val="482"/>
        </w:trPr>
        <w:tc>
          <w:tcPr>
            <w:tcW w:w="1587" w:type="pct"/>
            <w:tcBorders>
              <w:top w:val="single" w:sz="4" w:space="0" w:color="auto"/>
            </w:tcBorders>
            <w:vAlign w:val="center"/>
          </w:tcPr>
          <w:p w14:paraId="74A4B68F" w14:textId="77777777" w:rsidR="00546B33" w:rsidRPr="00AC4795" w:rsidRDefault="00546B33" w:rsidP="00546B33">
            <w:pPr>
              <w:spacing w:after="0"/>
              <w:jc w:val="center"/>
              <w:rPr>
                <w:szCs w:val="24"/>
              </w:rPr>
            </w:pPr>
            <w:r w:rsidRPr="00AC4795">
              <w:rPr>
                <w:szCs w:val="24"/>
              </w:rPr>
              <w:t>Percent of time with sensor glucose level in range</w:t>
            </w:r>
          </w:p>
        </w:tc>
        <w:tc>
          <w:tcPr>
            <w:tcW w:w="692" w:type="pct"/>
            <w:tcBorders>
              <w:top w:val="single" w:sz="4" w:space="0" w:color="auto"/>
            </w:tcBorders>
            <w:vAlign w:val="center"/>
          </w:tcPr>
          <w:p w14:paraId="6DFC9344" w14:textId="77777777" w:rsidR="00546B33" w:rsidRPr="00AC4795" w:rsidRDefault="00546B33" w:rsidP="00546B33">
            <w:pPr>
              <w:adjustRightInd w:val="0"/>
              <w:spacing w:before="67" w:after="67"/>
              <w:jc w:val="center"/>
              <w:rPr>
                <w:color w:val="000000"/>
                <w:szCs w:val="24"/>
              </w:rPr>
            </w:pPr>
          </w:p>
        </w:tc>
        <w:tc>
          <w:tcPr>
            <w:tcW w:w="692" w:type="pct"/>
            <w:tcBorders>
              <w:top w:val="single" w:sz="4" w:space="0" w:color="auto"/>
            </w:tcBorders>
            <w:vAlign w:val="center"/>
          </w:tcPr>
          <w:p w14:paraId="0DAA99B5" w14:textId="77777777" w:rsidR="00546B33" w:rsidRPr="00AC4795" w:rsidRDefault="00546B33" w:rsidP="00546B33">
            <w:pPr>
              <w:adjustRightInd w:val="0"/>
              <w:spacing w:before="67" w:after="67"/>
              <w:jc w:val="center"/>
              <w:rPr>
                <w:color w:val="000000"/>
                <w:szCs w:val="24"/>
              </w:rPr>
            </w:pPr>
          </w:p>
        </w:tc>
        <w:tc>
          <w:tcPr>
            <w:tcW w:w="692" w:type="pct"/>
            <w:gridSpan w:val="2"/>
            <w:tcBorders>
              <w:top w:val="single" w:sz="4" w:space="0" w:color="auto"/>
            </w:tcBorders>
            <w:vAlign w:val="center"/>
          </w:tcPr>
          <w:p w14:paraId="64D76DEC" w14:textId="77777777" w:rsidR="00546B33" w:rsidRPr="00AC4795" w:rsidRDefault="00546B33" w:rsidP="00546B33">
            <w:pPr>
              <w:adjustRightInd w:val="0"/>
              <w:spacing w:before="67" w:after="67"/>
              <w:jc w:val="center"/>
              <w:rPr>
                <w:color w:val="000000"/>
                <w:szCs w:val="24"/>
              </w:rPr>
            </w:pPr>
          </w:p>
        </w:tc>
        <w:tc>
          <w:tcPr>
            <w:tcW w:w="695" w:type="pct"/>
            <w:tcBorders>
              <w:top w:val="single" w:sz="4" w:space="0" w:color="auto"/>
            </w:tcBorders>
            <w:vAlign w:val="center"/>
          </w:tcPr>
          <w:p w14:paraId="37A0E747" w14:textId="77777777" w:rsidR="00546B33" w:rsidRPr="00AC4795" w:rsidRDefault="00546B33" w:rsidP="00546B33">
            <w:pPr>
              <w:adjustRightInd w:val="0"/>
              <w:spacing w:before="67" w:after="67"/>
              <w:jc w:val="center"/>
              <w:rPr>
                <w:color w:val="000000"/>
                <w:szCs w:val="24"/>
              </w:rPr>
            </w:pPr>
          </w:p>
        </w:tc>
        <w:tc>
          <w:tcPr>
            <w:tcW w:w="642" w:type="pct"/>
            <w:tcBorders>
              <w:top w:val="single" w:sz="4" w:space="0" w:color="auto"/>
            </w:tcBorders>
            <w:vAlign w:val="center"/>
          </w:tcPr>
          <w:p w14:paraId="32D561E4" w14:textId="77777777" w:rsidR="00546B33" w:rsidRPr="00AC4795" w:rsidRDefault="00546B33" w:rsidP="00546B33">
            <w:pPr>
              <w:spacing w:after="0"/>
              <w:jc w:val="center"/>
              <w:rPr>
                <w:szCs w:val="24"/>
              </w:rPr>
            </w:pPr>
          </w:p>
        </w:tc>
      </w:tr>
      <w:tr w:rsidR="00546B33" w:rsidRPr="00AC4795" w14:paraId="6436585F" w14:textId="77777777" w:rsidTr="008E2328">
        <w:trPr>
          <w:trHeight w:val="482"/>
        </w:trPr>
        <w:tc>
          <w:tcPr>
            <w:tcW w:w="1587" w:type="pct"/>
            <w:vAlign w:val="center"/>
          </w:tcPr>
          <w:p w14:paraId="43C013E9" w14:textId="77777777" w:rsidR="00546B33" w:rsidRPr="00AC4795" w:rsidRDefault="00546B33" w:rsidP="00546B33">
            <w:pPr>
              <w:spacing w:after="0"/>
              <w:ind w:firstLine="601"/>
              <w:rPr>
                <w:b/>
                <w:szCs w:val="24"/>
              </w:rPr>
            </w:pPr>
            <w:r w:rsidRPr="00AC4795">
              <w:rPr>
                <w:szCs w:val="24"/>
              </w:rPr>
              <w:t>3.9 to 10.0 mmol/l</w:t>
            </w:r>
          </w:p>
        </w:tc>
        <w:tc>
          <w:tcPr>
            <w:tcW w:w="692" w:type="pct"/>
            <w:vAlign w:val="center"/>
          </w:tcPr>
          <w:p w14:paraId="3AC8A484" w14:textId="3EB06D1F" w:rsidR="00546B33" w:rsidRPr="00AC4795" w:rsidRDefault="00546B33" w:rsidP="00546B33">
            <w:pPr>
              <w:adjustRightInd w:val="0"/>
              <w:spacing w:before="67" w:after="67"/>
              <w:jc w:val="center"/>
              <w:rPr>
                <w:color w:val="000000"/>
                <w:szCs w:val="24"/>
              </w:rPr>
            </w:pPr>
            <w:r w:rsidRPr="00AC4795">
              <w:rPr>
                <w:szCs w:val="24"/>
              </w:rPr>
              <w:t>6</w:t>
            </w:r>
            <w:r w:rsidR="0049680D">
              <w:rPr>
                <w:szCs w:val="24"/>
              </w:rPr>
              <w:t>8</w:t>
            </w:r>
            <w:r w:rsidRPr="00AC4795">
              <w:rPr>
                <w:szCs w:val="24"/>
              </w:rPr>
              <w:t xml:space="preserve"> ± 10</w:t>
            </w:r>
          </w:p>
        </w:tc>
        <w:tc>
          <w:tcPr>
            <w:tcW w:w="692" w:type="pct"/>
            <w:vAlign w:val="center"/>
          </w:tcPr>
          <w:p w14:paraId="3E5C31BF" w14:textId="11571050" w:rsidR="00546B33" w:rsidRPr="00AC4795" w:rsidRDefault="00546B33" w:rsidP="00546B33">
            <w:pPr>
              <w:adjustRightInd w:val="0"/>
              <w:spacing w:before="67" w:after="67"/>
              <w:jc w:val="center"/>
              <w:rPr>
                <w:color w:val="000000"/>
                <w:szCs w:val="24"/>
              </w:rPr>
            </w:pPr>
            <w:r w:rsidRPr="00AC4795">
              <w:rPr>
                <w:szCs w:val="24"/>
              </w:rPr>
              <w:t>6</w:t>
            </w:r>
            <w:r w:rsidR="0049680D">
              <w:rPr>
                <w:szCs w:val="24"/>
              </w:rPr>
              <w:t>7</w:t>
            </w:r>
            <w:r w:rsidRPr="00AC4795">
              <w:rPr>
                <w:szCs w:val="24"/>
              </w:rPr>
              <w:t>± 8</w:t>
            </w:r>
          </w:p>
        </w:tc>
        <w:tc>
          <w:tcPr>
            <w:tcW w:w="692" w:type="pct"/>
            <w:gridSpan w:val="2"/>
            <w:vAlign w:val="center"/>
          </w:tcPr>
          <w:p w14:paraId="71ED4566" w14:textId="70CCA6A8" w:rsidR="00546B33" w:rsidRPr="00AC4795" w:rsidRDefault="00546B33" w:rsidP="00546B33">
            <w:pPr>
              <w:adjustRightInd w:val="0"/>
              <w:spacing w:before="67" w:after="67"/>
              <w:jc w:val="center"/>
              <w:rPr>
                <w:color w:val="000000"/>
                <w:szCs w:val="24"/>
              </w:rPr>
            </w:pPr>
            <w:r w:rsidRPr="00AC4795">
              <w:rPr>
                <w:szCs w:val="24"/>
              </w:rPr>
              <w:t>8</w:t>
            </w:r>
            <w:r w:rsidR="0049680D">
              <w:rPr>
                <w:szCs w:val="24"/>
              </w:rPr>
              <w:t>0</w:t>
            </w:r>
            <w:r w:rsidRPr="00AC4795">
              <w:rPr>
                <w:szCs w:val="24"/>
              </w:rPr>
              <w:t xml:space="preserve"> ± </w:t>
            </w:r>
            <w:r w:rsidR="0085203C">
              <w:rPr>
                <w:szCs w:val="24"/>
              </w:rPr>
              <w:t>10</w:t>
            </w:r>
          </w:p>
        </w:tc>
        <w:tc>
          <w:tcPr>
            <w:tcW w:w="695" w:type="pct"/>
            <w:vAlign w:val="center"/>
          </w:tcPr>
          <w:p w14:paraId="368C522A" w14:textId="76226F04" w:rsidR="00546B33" w:rsidRPr="00AC4795" w:rsidRDefault="0085203C" w:rsidP="00546B33">
            <w:pPr>
              <w:adjustRightInd w:val="0"/>
              <w:spacing w:before="67" w:after="67"/>
              <w:jc w:val="center"/>
              <w:rPr>
                <w:color w:val="000000"/>
                <w:szCs w:val="24"/>
              </w:rPr>
            </w:pPr>
            <w:r>
              <w:rPr>
                <w:szCs w:val="24"/>
              </w:rPr>
              <w:t>77</w:t>
            </w:r>
            <w:r w:rsidR="00546B33" w:rsidRPr="00AC4795">
              <w:rPr>
                <w:szCs w:val="24"/>
              </w:rPr>
              <w:t xml:space="preserve"> ± 9</w:t>
            </w:r>
          </w:p>
        </w:tc>
        <w:tc>
          <w:tcPr>
            <w:tcW w:w="642" w:type="pct"/>
            <w:vAlign w:val="center"/>
          </w:tcPr>
          <w:p w14:paraId="4038F5B1" w14:textId="2209F38D" w:rsidR="00546B33" w:rsidRPr="00AC4795" w:rsidRDefault="00546B33" w:rsidP="00546B33">
            <w:pPr>
              <w:adjustRightInd w:val="0"/>
              <w:spacing w:before="67" w:after="67"/>
              <w:jc w:val="center"/>
              <w:rPr>
                <w:szCs w:val="24"/>
              </w:rPr>
            </w:pPr>
            <w:r w:rsidRPr="00AC4795">
              <w:rPr>
                <w:szCs w:val="24"/>
              </w:rPr>
              <w:t>0.</w:t>
            </w:r>
            <w:r w:rsidR="0085203C">
              <w:rPr>
                <w:szCs w:val="24"/>
              </w:rPr>
              <w:t>41</w:t>
            </w:r>
          </w:p>
        </w:tc>
      </w:tr>
      <w:tr w:rsidR="00546B33" w:rsidRPr="00AC4795" w14:paraId="6582898F" w14:textId="77777777" w:rsidTr="008E2328">
        <w:trPr>
          <w:trHeight w:val="482"/>
        </w:trPr>
        <w:tc>
          <w:tcPr>
            <w:tcW w:w="1587" w:type="pct"/>
            <w:vAlign w:val="center"/>
          </w:tcPr>
          <w:p w14:paraId="13E922E2" w14:textId="77777777" w:rsidR="00546B33" w:rsidRPr="00AC4795" w:rsidRDefault="00546B33" w:rsidP="00546B33">
            <w:pPr>
              <w:spacing w:after="0"/>
              <w:ind w:firstLine="601"/>
              <w:rPr>
                <w:szCs w:val="24"/>
              </w:rPr>
            </w:pPr>
            <w:r w:rsidRPr="00AC4795">
              <w:rPr>
                <w:szCs w:val="24"/>
              </w:rPr>
              <w:t>&lt;3.5 mmol/l</w:t>
            </w:r>
          </w:p>
        </w:tc>
        <w:tc>
          <w:tcPr>
            <w:tcW w:w="692" w:type="pct"/>
            <w:vAlign w:val="center"/>
          </w:tcPr>
          <w:p w14:paraId="71EC00EE" w14:textId="5E005297" w:rsidR="00546B33" w:rsidRPr="00AC4795" w:rsidRDefault="0049680D" w:rsidP="00546B33">
            <w:pPr>
              <w:adjustRightInd w:val="0"/>
              <w:spacing w:before="67" w:after="67"/>
              <w:jc w:val="center"/>
              <w:rPr>
                <w:color w:val="000000"/>
                <w:szCs w:val="24"/>
              </w:rPr>
            </w:pPr>
            <w:r>
              <w:rPr>
                <w:szCs w:val="24"/>
              </w:rPr>
              <w:t>2</w:t>
            </w:r>
            <w:r w:rsidR="00546B33" w:rsidRPr="00AC4795">
              <w:rPr>
                <w:szCs w:val="24"/>
              </w:rPr>
              <w:t>.</w:t>
            </w:r>
            <w:r>
              <w:rPr>
                <w:szCs w:val="24"/>
              </w:rPr>
              <w:t>9</w:t>
            </w:r>
            <w:r w:rsidR="00546B33" w:rsidRPr="00AC4795">
              <w:rPr>
                <w:szCs w:val="24"/>
              </w:rPr>
              <w:t xml:space="preserve"> ± 1.7</w:t>
            </w:r>
          </w:p>
        </w:tc>
        <w:tc>
          <w:tcPr>
            <w:tcW w:w="692" w:type="pct"/>
            <w:vAlign w:val="center"/>
          </w:tcPr>
          <w:p w14:paraId="05EC9995" w14:textId="587322DA" w:rsidR="00546B33" w:rsidRPr="00AC4795" w:rsidRDefault="00546B33" w:rsidP="00546B33">
            <w:pPr>
              <w:adjustRightInd w:val="0"/>
              <w:spacing w:before="67" w:after="67"/>
              <w:jc w:val="center"/>
              <w:rPr>
                <w:color w:val="000000"/>
                <w:szCs w:val="24"/>
              </w:rPr>
            </w:pPr>
            <w:r w:rsidRPr="00AC4795">
              <w:rPr>
                <w:szCs w:val="24"/>
              </w:rPr>
              <w:t>3.0 ± 1.3</w:t>
            </w:r>
          </w:p>
        </w:tc>
        <w:tc>
          <w:tcPr>
            <w:tcW w:w="692" w:type="pct"/>
            <w:gridSpan w:val="2"/>
            <w:vAlign w:val="center"/>
          </w:tcPr>
          <w:p w14:paraId="60CCAAFD" w14:textId="76C591BE" w:rsidR="00546B33" w:rsidRPr="00AC4795" w:rsidRDefault="00546B33" w:rsidP="00546B33">
            <w:pPr>
              <w:adjustRightInd w:val="0"/>
              <w:spacing w:before="67" w:after="67"/>
              <w:jc w:val="center"/>
              <w:rPr>
                <w:color w:val="000000"/>
                <w:szCs w:val="24"/>
              </w:rPr>
            </w:pPr>
            <w:r w:rsidRPr="00AC4795">
              <w:rPr>
                <w:szCs w:val="24"/>
              </w:rPr>
              <w:t>1.</w:t>
            </w:r>
            <w:r w:rsidR="0085203C">
              <w:rPr>
                <w:szCs w:val="24"/>
              </w:rPr>
              <w:t>3</w:t>
            </w:r>
            <w:r w:rsidRPr="00AC4795">
              <w:rPr>
                <w:szCs w:val="24"/>
              </w:rPr>
              <w:t xml:space="preserve"> ± 1.</w:t>
            </w:r>
            <w:r w:rsidR="0085203C">
              <w:rPr>
                <w:szCs w:val="24"/>
              </w:rPr>
              <w:t>2</w:t>
            </w:r>
          </w:p>
        </w:tc>
        <w:tc>
          <w:tcPr>
            <w:tcW w:w="695" w:type="pct"/>
            <w:vAlign w:val="center"/>
          </w:tcPr>
          <w:p w14:paraId="26C89F27" w14:textId="14752315" w:rsidR="00546B33" w:rsidRPr="00AC4795" w:rsidRDefault="00546B33" w:rsidP="00546B33">
            <w:pPr>
              <w:adjustRightInd w:val="0"/>
              <w:spacing w:before="67" w:after="67"/>
              <w:jc w:val="center"/>
              <w:rPr>
                <w:color w:val="000000"/>
                <w:szCs w:val="24"/>
              </w:rPr>
            </w:pPr>
            <w:r w:rsidRPr="00AC4795">
              <w:rPr>
                <w:szCs w:val="24"/>
              </w:rPr>
              <w:t>1.</w:t>
            </w:r>
            <w:r w:rsidR="0085203C">
              <w:rPr>
                <w:szCs w:val="24"/>
              </w:rPr>
              <w:t>7</w:t>
            </w:r>
            <w:r w:rsidRPr="00AC4795">
              <w:rPr>
                <w:szCs w:val="24"/>
              </w:rPr>
              <w:t xml:space="preserve"> ± 1.1</w:t>
            </w:r>
          </w:p>
        </w:tc>
        <w:tc>
          <w:tcPr>
            <w:tcW w:w="642" w:type="pct"/>
            <w:vAlign w:val="center"/>
          </w:tcPr>
          <w:p w14:paraId="798E5C94" w14:textId="6CCF963F" w:rsidR="00546B33" w:rsidRPr="00AC4795" w:rsidRDefault="00546B33" w:rsidP="00546B33">
            <w:pPr>
              <w:adjustRightInd w:val="0"/>
              <w:spacing w:before="67" w:after="67"/>
              <w:jc w:val="center"/>
              <w:rPr>
                <w:szCs w:val="24"/>
              </w:rPr>
            </w:pPr>
            <w:r w:rsidRPr="00AC4795">
              <w:rPr>
                <w:szCs w:val="24"/>
              </w:rPr>
              <w:t>0.</w:t>
            </w:r>
            <w:r w:rsidR="0085203C">
              <w:rPr>
                <w:szCs w:val="24"/>
              </w:rPr>
              <w:t>66</w:t>
            </w:r>
          </w:p>
        </w:tc>
      </w:tr>
      <w:tr w:rsidR="00546B33" w:rsidRPr="00AC4795" w14:paraId="78C168BD" w14:textId="77777777" w:rsidTr="008E2328">
        <w:trPr>
          <w:trHeight w:val="482"/>
        </w:trPr>
        <w:tc>
          <w:tcPr>
            <w:tcW w:w="1587" w:type="pct"/>
            <w:vAlign w:val="center"/>
          </w:tcPr>
          <w:p w14:paraId="5BE40D16" w14:textId="77777777" w:rsidR="00546B33" w:rsidRPr="00AC4795" w:rsidRDefault="00546B33" w:rsidP="00546B33">
            <w:pPr>
              <w:spacing w:after="0"/>
              <w:rPr>
                <w:szCs w:val="24"/>
              </w:rPr>
            </w:pPr>
            <w:r w:rsidRPr="00AC4795">
              <w:rPr>
                <w:szCs w:val="24"/>
              </w:rPr>
              <w:t>Mean glucose (mmol/l)</w:t>
            </w:r>
          </w:p>
        </w:tc>
        <w:tc>
          <w:tcPr>
            <w:tcW w:w="692" w:type="pct"/>
            <w:vAlign w:val="center"/>
          </w:tcPr>
          <w:p w14:paraId="56D6F289" w14:textId="312BADDF" w:rsidR="00546B33" w:rsidRPr="00AC4795" w:rsidRDefault="00546B33" w:rsidP="00546B33">
            <w:pPr>
              <w:adjustRightInd w:val="0"/>
              <w:spacing w:before="67" w:after="67"/>
              <w:jc w:val="center"/>
              <w:rPr>
                <w:color w:val="000000"/>
                <w:szCs w:val="24"/>
              </w:rPr>
            </w:pPr>
            <w:r w:rsidRPr="00AC4795">
              <w:rPr>
                <w:szCs w:val="24"/>
              </w:rPr>
              <w:t>8.</w:t>
            </w:r>
            <w:r w:rsidR="0049680D">
              <w:rPr>
                <w:szCs w:val="24"/>
              </w:rPr>
              <w:t>2</w:t>
            </w:r>
            <w:r w:rsidRPr="00AC4795">
              <w:rPr>
                <w:szCs w:val="24"/>
              </w:rPr>
              <w:t xml:space="preserve"> ± </w:t>
            </w:r>
            <w:r w:rsidR="0049680D">
              <w:rPr>
                <w:szCs w:val="24"/>
              </w:rPr>
              <w:t>0</w:t>
            </w:r>
            <w:r w:rsidRPr="00AC4795">
              <w:rPr>
                <w:szCs w:val="24"/>
              </w:rPr>
              <w:t>.</w:t>
            </w:r>
            <w:r w:rsidR="0049680D">
              <w:rPr>
                <w:szCs w:val="24"/>
              </w:rPr>
              <w:t>9</w:t>
            </w:r>
          </w:p>
        </w:tc>
        <w:tc>
          <w:tcPr>
            <w:tcW w:w="692" w:type="pct"/>
            <w:vAlign w:val="center"/>
          </w:tcPr>
          <w:p w14:paraId="0F23610B" w14:textId="73BA0A37" w:rsidR="00546B33" w:rsidRPr="00AC4795" w:rsidRDefault="00546B33" w:rsidP="00546B33">
            <w:pPr>
              <w:adjustRightInd w:val="0"/>
              <w:spacing w:before="67" w:after="67"/>
              <w:jc w:val="center"/>
              <w:rPr>
                <w:color w:val="000000"/>
                <w:szCs w:val="24"/>
              </w:rPr>
            </w:pPr>
            <w:r w:rsidRPr="00AC4795">
              <w:rPr>
                <w:szCs w:val="24"/>
              </w:rPr>
              <w:t>8.</w:t>
            </w:r>
            <w:r w:rsidR="0049680D">
              <w:rPr>
                <w:szCs w:val="24"/>
              </w:rPr>
              <w:t>3</w:t>
            </w:r>
            <w:r w:rsidRPr="00AC4795">
              <w:rPr>
                <w:szCs w:val="24"/>
              </w:rPr>
              <w:t xml:space="preserve"> ± 0.8</w:t>
            </w:r>
          </w:p>
        </w:tc>
        <w:tc>
          <w:tcPr>
            <w:tcW w:w="692" w:type="pct"/>
            <w:gridSpan w:val="2"/>
            <w:vAlign w:val="center"/>
          </w:tcPr>
          <w:p w14:paraId="5B4E8C5B" w14:textId="72B60BBB" w:rsidR="00546B33" w:rsidRPr="00AC4795" w:rsidRDefault="00546B33" w:rsidP="00546B33">
            <w:pPr>
              <w:adjustRightInd w:val="0"/>
              <w:spacing w:before="67" w:after="67"/>
              <w:jc w:val="center"/>
              <w:rPr>
                <w:color w:val="000000"/>
                <w:szCs w:val="24"/>
              </w:rPr>
            </w:pPr>
            <w:r w:rsidRPr="00AC4795">
              <w:rPr>
                <w:szCs w:val="24"/>
              </w:rPr>
              <w:t>7.</w:t>
            </w:r>
            <w:r w:rsidR="0085203C">
              <w:rPr>
                <w:szCs w:val="24"/>
              </w:rPr>
              <w:t>6</w:t>
            </w:r>
            <w:r w:rsidRPr="00AC4795">
              <w:rPr>
                <w:szCs w:val="24"/>
              </w:rPr>
              <w:t xml:space="preserve"> ± 0</w:t>
            </w:r>
            <w:r w:rsidR="0085203C">
              <w:rPr>
                <w:szCs w:val="24"/>
              </w:rPr>
              <w:t>.8</w:t>
            </w:r>
          </w:p>
        </w:tc>
        <w:tc>
          <w:tcPr>
            <w:tcW w:w="695" w:type="pct"/>
            <w:vAlign w:val="center"/>
          </w:tcPr>
          <w:p w14:paraId="6F6B6316" w14:textId="3A19366A" w:rsidR="00546B33" w:rsidRPr="00AC4795" w:rsidRDefault="00546B33" w:rsidP="00546B33">
            <w:pPr>
              <w:adjustRightInd w:val="0"/>
              <w:spacing w:before="67" w:after="67"/>
              <w:jc w:val="center"/>
              <w:rPr>
                <w:color w:val="000000"/>
                <w:szCs w:val="24"/>
              </w:rPr>
            </w:pPr>
            <w:r w:rsidRPr="00AC4795">
              <w:rPr>
                <w:szCs w:val="24"/>
              </w:rPr>
              <w:t>7.</w:t>
            </w:r>
            <w:r w:rsidR="0085203C">
              <w:rPr>
                <w:szCs w:val="24"/>
              </w:rPr>
              <w:t>9</w:t>
            </w:r>
            <w:r w:rsidRPr="00AC4795">
              <w:rPr>
                <w:szCs w:val="24"/>
              </w:rPr>
              <w:t xml:space="preserve"> ± 0.</w:t>
            </w:r>
            <w:r w:rsidR="0085203C">
              <w:rPr>
                <w:szCs w:val="24"/>
              </w:rPr>
              <w:t>6</w:t>
            </w:r>
          </w:p>
        </w:tc>
        <w:tc>
          <w:tcPr>
            <w:tcW w:w="642" w:type="pct"/>
          </w:tcPr>
          <w:p w14:paraId="05C52FA4" w14:textId="72C3E2DF" w:rsidR="00546B33" w:rsidRPr="00AC4795" w:rsidRDefault="00546B33" w:rsidP="00546B33">
            <w:pPr>
              <w:adjustRightInd w:val="0"/>
              <w:spacing w:before="67" w:after="67"/>
              <w:jc w:val="center"/>
              <w:rPr>
                <w:szCs w:val="24"/>
              </w:rPr>
            </w:pPr>
            <w:r w:rsidRPr="00AC4795">
              <w:rPr>
                <w:szCs w:val="24"/>
              </w:rPr>
              <w:t>0.</w:t>
            </w:r>
            <w:r w:rsidR="0085203C">
              <w:rPr>
                <w:szCs w:val="24"/>
              </w:rPr>
              <w:t>09</w:t>
            </w:r>
          </w:p>
        </w:tc>
      </w:tr>
      <w:tr w:rsidR="00546B33" w:rsidRPr="00AC4795" w14:paraId="3A63CD4C" w14:textId="77777777" w:rsidTr="008E2328">
        <w:trPr>
          <w:trHeight w:val="482"/>
        </w:trPr>
        <w:tc>
          <w:tcPr>
            <w:tcW w:w="1587" w:type="pct"/>
            <w:vAlign w:val="center"/>
          </w:tcPr>
          <w:p w14:paraId="2EDC0369" w14:textId="77777777" w:rsidR="00546B33" w:rsidRPr="00AC4795" w:rsidRDefault="00546B33" w:rsidP="00546B33">
            <w:pPr>
              <w:pStyle w:val="ListParagraph"/>
              <w:spacing w:afterAutospacing="0" w:line="276" w:lineRule="auto"/>
              <w:ind w:left="0"/>
              <w:rPr>
                <w:sz w:val="24"/>
                <w:szCs w:val="24"/>
                <w:lang w:val="en-GB"/>
              </w:rPr>
            </w:pPr>
            <w:r w:rsidRPr="00AC4795">
              <w:rPr>
                <w:sz w:val="24"/>
                <w:szCs w:val="24"/>
                <w:lang w:val="en-GB"/>
              </w:rPr>
              <w:t>Glucose SD (mmol/l)</w:t>
            </w:r>
          </w:p>
        </w:tc>
        <w:tc>
          <w:tcPr>
            <w:tcW w:w="692" w:type="pct"/>
            <w:vAlign w:val="center"/>
          </w:tcPr>
          <w:p w14:paraId="497BAA96" w14:textId="3AA65654" w:rsidR="00546B33" w:rsidRPr="00AC4795" w:rsidRDefault="00546B33" w:rsidP="00546B33">
            <w:pPr>
              <w:adjustRightInd w:val="0"/>
              <w:spacing w:before="67" w:after="67"/>
              <w:jc w:val="center"/>
              <w:rPr>
                <w:color w:val="000000"/>
                <w:szCs w:val="24"/>
              </w:rPr>
            </w:pPr>
            <w:r w:rsidRPr="00AC4795">
              <w:rPr>
                <w:szCs w:val="24"/>
              </w:rPr>
              <w:t>3.</w:t>
            </w:r>
            <w:r w:rsidR="0049680D">
              <w:rPr>
                <w:szCs w:val="24"/>
              </w:rPr>
              <w:t>3</w:t>
            </w:r>
            <w:r w:rsidRPr="00AC4795">
              <w:rPr>
                <w:szCs w:val="24"/>
              </w:rPr>
              <w:t xml:space="preserve"> ± 0.5</w:t>
            </w:r>
          </w:p>
        </w:tc>
        <w:tc>
          <w:tcPr>
            <w:tcW w:w="692" w:type="pct"/>
            <w:vAlign w:val="center"/>
          </w:tcPr>
          <w:p w14:paraId="284C155C" w14:textId="1A4A9BC6" w:rsidR="00546B33" w:rsidRPr="00AC4795" w:rsidRDefault="00546B33" w:rsidP="00546B33">
            <w:pPr>
              <w:adjustRightInd w:val="0"/>
              <w:spacing w:before="67" w:after="67"/>
              <w:jc w:val="center"/>
              <w:rPr>
                <w:color w:val="000000"/>
                <w:szCs w:val="24"/>
              </w:rPr>
            </w:pPr>
            <w:r w:rsidRPr="00AC4795">
              <w:rPr>
                <w:szCs w:val="24"/>
              </w:rPr>
              <w:t>3.</w:t>
            </w:r>
            <w:r w:rsidR="0049680D">
              <w:rPr>
                <w:szCs w:val="24"/>
              </w:rPr>
              <w:t>4</w:t>
            </w:r>
            <w:r w:rsidRPr="00AC4795">
              <w:rPr>
                <w:szCs w:val="24"/>
              </w:rPr>
              <w:t xml:space="preserve"> ± 0.5</w:t>
            </w:r>
          </w:p>
        </w:tc>
        <w:tc>
          <w:tcPr>
            <w:tcW w:w="692" w:type="pct"/>
            <w:gridSpan w:val="2"/>
            <w:vAlign w:val="center"/>
          </w:tcPr>
          <w:p w14:paraId="09DC2E3C" w14:textId="3B46CACE" w:rsidR="00546B33" w:rsidRPr="008E2328" w:rsidRDefault="00546B33" w:rsidP="0085203C">
            <w:pPr>
              <w:adjustRightInd w:val="0"/>
              <w:spacing w:before="67" w:after="67"/>
              <w:jc w:val="center"/>
              <w:rPr>
                <w:szCs w:val="24"/>
              </w:rPr>
            </w:pPr>
            <w:r w:rsidRPr="00AC4795">
              <w:rPr>
                <w:szCs w:val="24"/>
              </w:rPr>
              <w:t>2.</w:t>
            </w:r>
            <w:r w:rsidR="0085203C">
              <w:rPr>
                <w:szCs w:val="24"/>
              </w:rPr>
              <w:t>6</w:t>
            </w:r>
            <w:r w:rsidRPr="00AC4795">
              <w:rPr>
                <w:szCs w:val="24"/>
              </w:rPr>
              <w:t xml:space="preserve"> ± 0.6</w:t>
            </w:r>
          </w:p>
        </w:tc>
        <w:tc>
          <w:tcPr>
            <w:tcW w:w="695" w:type="pct"/>
            <w:vAlign w:val="center"/>
          </w:tcPr>
          <w:p w14:paraId="5EE67608" w14:textId="25DF0C71" w:rsidR="00546B33" w:rsidRPr="00AC4795" w:rsidRDefault="00546B33" w:rsidP="00546B33">
            <w:pPr>
              <w:adjustRightInd w:val="0"/>
              <w:spacing w:before="67" w:after="67"/>
              <w:jc w:val="center"/>
              <w:rPr>
                <w:color w:val="000000"/>
                <w:szCs w:val="24"/>
              </w:rPr>
            </w:pPr>
            <w:r w:rsidRPr="00AC4795">
              <w:rPr>
                <w:szCs w:val="24"/>
              </w:rPr>
              <w:t>2.</w:t>
            </w:r>
            <w:r w:rsidR="0085203C">
              <w:rPr>
                <w:szCs w:val="24"/>
              </w:rPr>
              <w:t>8</w:t>
            </w:r>
            <w:r w:rsidRPr="00AC4795">
              <w:rPr>
                <w:szCs w:val="24"/>
              </w:rPr>
              <w:t xml:space="preserve"> ± 0.5</w:t>
            </w:r>
          </w:p>
        </w:tc>
        <w:tc>
          <w:tcPr>
            <w:tcW w:w="642" w:type="pct"/>
          </w:tcPr>
          <w:p w14:paraId="4A4B00A0" w14:textId="744949EF" w:rsidR="00546B33" w:rsidRPr="00AC4795" w:rsidRDefault="00546B33" w:rsidP="00546B33">
            <w:pPr>
              <w:adjustRightInd w:val="0"/>
              <w:spacing w:before="67" w:after="67"/>
              <w:jc w:val="center"/>
              <w:rPr>
                <w:szCs w:val="24"/>
              </w:rPr>
            </w:pPr>
            <w:r w:rsidRPr="00AC4795">
              <w:rPr>
                <w:szCs w:val="24"/>
              </w:rPr>
              <w:t>0.</w:t>
            </w:r>
            <w:r w:rsidR="0085203C">
              <w:rPr>
                <w:szCs w:val="24"/>
              </w:rPr>
              <w:t>17</w:t>
            </w:r>
          </w:p>
        </w:tc>
      </w:tr>
      <w:tr w:rsidR="00546B33" w:rsidRPr="00AC4795" w14:paraId="2ED3161D" w14:textId="77777777" w:rsidTr="008E2328">
        <w:trPr>
          <w:trHeight w:val="482"/>
        </w:trPr>
        <w:tc>
          <w:tcPr>
            <w:tcW w:w="1587" w:type="pct"/>
            <w:tcBorders>
              <w:bottom w:val="single" w:sz="4" w:space="0" w:color="auto"/>
            </w:tcBorders>
            <w:vAlign w:val="center"/>
          </w:tcPr>
          <w:p w14:paraId="1229D481" w14:textId="193BDDF9" w:rsidR="00546B33" w:rsidRPr="00AC4795" w:rsidRDefault="00546B33" w:rsidP="00546B33">
            <w:pPr>
              <w:pStyle w:val="ListParagraph"/>
              <w:spacing w:afterAutospacing="0" w:line="276" w:lineRule="auto"/>
              <w:ind w:left="0"/>
              <w:rPr>
                <w:sz w:val="24"/>
                <w:szCs w:val="24"/>
                <w:lang w:val="en-GB"/>
              </w:rPr>
            </w:pPr>
            <w:r w:rsidRPr="00AC4795">
              <w:rPr>
                <w:sz w:val="24"/>
                <w:szCs w:val="24"/>
                <w:lang w:val="en-GB"/>
              </w:rPr>
              <w:t>Total insulin (U/day)</w:t>
            </w:r>
          </w:p>
        </w:tc>
        <w:tc>
          <w:tcPr>
            <w:tcW w:w="692" w:type="pct"/>
            <w:tcBorders>
              <w:bottom w:val="single" w:sz="4" w:space="0" w:color="auto"/>
            </w:tcBorders>
            <w:vAlign w:val="center"/>
          </w:tcPr>
          <w:p w14:paraId="69CA2583" w14:textId="06536288" w:rsidR="00546B33" w:rsidRPr="00AC4795" w:rsidRDefault="00546B33" w:rsidP="00546B33">
            <w:pPr>
              <w:adjustRightInd w:val="0"/>
              <w:spacing w:before="67" w:after="67"/>
              <w:jc w:val="center"/>
              <w:rPr>
                <w:szCs w:val="24"/>
              </w:rPr>
            </w:pPr>
            <w:r w:rsidRPr="00AC4795">
              <w:rPr>
                <w:szCs w:val="24"/>
              </w:rPr>
              <w:t>1</w:t>
            </w:r>
            <w:r w:rsidR="0049680D">
              <w:rPr>
                <w:szCs w:val="24"/>
              </w:rPr>
              <w:t>4</w:t>
            </w:r>
            <w:r w:rsidRPr="00AC4795">
              <w:rPr>
                <w:szCs w:val="24"/>
              </w:rPr>
              <w:t>.</w:t>
            </w:r>
            <w:r w:rsidR="0049680D">
              <w:rPr>
                <w:szCs w:val="24"/>
              </w:rPr>
              <w:t>8</w:t>
            </w:r>
            <w:r w:rsidRPr="00AC4795">
              <w:rPr>
                <w:szCs w:val="24"/>
              </w:rPr>
              <w:t xml:space="preserve"> ± 4.</w:t>
            </w:r>
            <w:r w:rsidR="0049680D">
              <w:rPr>
                <w:szCs w:val="24"/>
              </w:rPr>
              <w:t>9</w:t>
            </w:r>
          </w:p>
        </w:tc>
        <w:tc>
          <w:tcPr>
            <w:tcW w:w="692" w:type="pct"/>
            <w:tcBorders>
              <w:bottom w:val="single" w:sz="4" w:space="0" w:color="auto"/>
            </w:tcBorders>
            <w:vAlign w:val="center"/>
          </w:tcPr>
          <w:p w14:paraId="0B0E0BD4" w14:textId="060FE600" w:rsidR="00546B33" w:rsidRPr="00AC4795" w:rsidRDefault="00546B33" w:rsidP="00546B33">
            <w:pPr>
              <w:adjustRightInd w:val="0"/>
              <w:spacing w:before="67" w:after="67"/>
              <w:jc w:val="center"/>
              <w:rPr>
                <w:szCs w:val="24"/>
              </w:rPr>
            </w:pPr>
            <w:r w:rsidRPr="00AC4795">
              <w:rPr>
                <w:szCs w:val="24"/>
              </w:rPr>
              <w:t>1</w:t>
            </w:r>
            <w:r w:rsidR="0049680D">
              <w:rPr>
                <w:szCs w:val="24"/>
              </w:rPr>
              <w:t>6</w:t>
            </w:r>
            <w:r w:rsidRPr="00AC4795">
              <w:rPr>
                <w:szCs w:val="24"/>
              </w:rPr>
              <w:t>.</w:t>
            </w:r>
            <w:r w:rsidR="0049680D">
              <w:rPr>
                <w:szCs w:val="24"/>
              </w:rPr>
              <w:t>2</w:t>
            </w:r>
            <w:r w:rsidRPr="00AC4795">
              <w:rPr>
                <w:szCs w:val="24"/>
              </w:rPr>
              <w:t xml:space="preserve"> ± 5.</w:t>
            </w:r>
            <w:r w:rsidR="0049680D">
              <w:rPr>
                <w:szCs w:val="24"/>
              </w:rPr>
              <w:t>7</w:t>
            </w:r>
          </w:p>
        </w:tc>
        <w:tc>
          <w:tcPr>
            <w:tcW w:w="692" w:type="pct"/>
            <w:gridSpan w:val="2"/>
            <w:tcBorders>
              <w:bottom w:val="single" w:sz="4" w:space="0" w:color="auto"/>
            </w:tcBorders>
            <w:vAlign w:val="center"/>
          </w:tcPr>
          <w:p w14:paraId="34E87372" w14:textId="6023108C" w:rsidR="00546B33" w:rsidRPr="00AC4795" w:rsidRDefault="0085203C" w:rsidP="00546B33">
            <w:pPr>
              <w:adjustRightInd w:val="0"/>
              <w:spacing w:before="67" w:after="67"/>
              <w:jc w:val="center"/>
              <w:rPr>
                <w:szCs w:val="24"/>
              </w:rPr>
            </w:pPr>
            <w:r>
              <w:rPr>
                <w:szCs w:val="24"/>
              </w:rPr>
              <w:t>2</w:t>
            </w:r>
            <w:r w:rsidR="00546B33" w:rsidRPr="00AC4795">
              <w:rPr>
                <w:szCs w:val="24"/>
              </w:rPr>
              <w:t>.</w:t>
            </w:r>
            <w:r>
              <w:rPr>
                <w:szCs w:val="24"/>
              </w:rPr>
              <w:t>3</w:t>
            </w:r>
            <w:r w:rsidR="00546B33" w:rsidRPr="00AC4795">
              <w:rPr>
                <w:szCs w:val="24"/>
              </w:rPr>
              <w:t xml:space="preserve"> ± </w:t>
            </w:r>
            <w:r>
              <w:rPr>
                <w:szCs w:val="24"/>
              </w:rPr>
              <w:t>0</w:t>
            </w:r>
            <w:r w:rsidR="00546B33" w:rsidRPr="00AC4795">
              <w:rPr>
                <w:szCs w:val="24"/>
              </w:rPr>
              <w:t>.</w:t>
            </w:r>
            <w:r>
              <w:rPr>
                <w:szCs w:val="24"/>
              </w:rPr>
              <w:t>9</w:t>
            </w:r>
          </w:p>
        </w:tc>
        <w:tc>
          <w:tcPr>
            <w:tcW w:w="695" w:type="pct"/>
            <w:tcBorders>
              <w:bottom w:val="single" w:sz="4" w:space="0" w:color="auto"/>
            </w:tcBorders>
            <w:vAlign w:val="center"/>
          </w:tcPr>
          <w:p w14:paraId="54A1B56E" w14:textId="3A948B4F" w:rsidR="00546B33" w:rsidRPr="00AC4795" w:rsidRDefault="0085203C" w:rsidP="00546B33">
            <w:pPr>
              <w:adjustRightInd w:val="0"/>
              <w:spacing w:before="67" w:after="67"/>
              <w:jc w:val="center"/>
              <w:rPr>
                <w:szCs w:val="24"/>
              </w:rPr>
            </w:pPr>
            <w:r>
              <w:rPr>
                <w:szCs w:val="24"/>
              </w:rPr>
              <w:t>2</w:t>
            </w:r>
            <w:r w:rsidR="00546B33" w:rsidRPr="00AC4795">
              <w:rPr>
                <w:szCs w:val="24"/>
              </w:rPr>
              <w:t>.</w:t>
            </w:r>
            <w:r>
              <w:rPr>
                <w:szCs w:val="24"/>
              </w:rPr>
              <w:t>4</w:t>
            </w:r>
            <w:r w:rsidR="00546B33" w:rsidRPr="00AC4795">
              <w:rPr>
                <w:szCs w:val="24"/>
              </w:rPr>
              <w:t xml:space="preserve"> ± 1.</w:t>
            </w:r>
            <w:r>
              <w:rPr>
                <w:szCs w:val="24"/>
              </w:rPr>
              <w:t>1</w:t>
            </w:r>
          </w:p>
        </w:tc>
        <w:tc>
          <w:tcPr>
            <w:tcW w:w="642" w:type="pct"/>
            <w:tcBorders>
              <w:bottom w:val="single" w:sz="4" w:space="0" w:color="auto"/>
            </w:tcBorders>
          </w:tcPr>
          <w:p w14:paraId="5ABA0EB5" w14:textId="4D914C3B" w:rsidR="00546B33" w:rsidRPr="00AC4795" w:rsidRDefault="00546B33" w:rsidP="00546B33">
            <w:pPr>
              <w:adjustRightInd w:val="0"/>
              <w:spacing w:before="67" w:after="67"/>
              <w:jc w:val="center"/>
              <w:rPr>
                <w:szCs w:val="24"/>
              </w:rPr>
            </w:pPr>
            <w:r w:rsidRPr="00AC4795">
              <w:rPr>
                <w:szCs w:val="24"/>
              </w:rPr>
              <w:t>0.06</w:t>
            </w:r>
          </w:p>
        </w:tc>
      </w:tr>
    </w:tbl>
    <w:p w14:paraId="7FDB6D28" w14:textId="5BBDA811" w:rsidR="00367F6C" w:rsidRPr="00AC4795" w:rsidRDefault="00AC4795" w:rsidP="00367F6C">
      <w:pPr>
        <w:spacing w:after="0" w:line="240" w:lineRule="auto"/>
        <w:jc w:val="both"/>
        <w:rPr>
          <w:sz w:val="20"/>
          <w:szCs w:val="20"/>
        </w:rPr>
      </w:pPr>
      <w:r>
        <w:rPr>
          <w:sz w:val="20"/>
          <w:szCs w:val="20"/>
        </w:rPr>
        <w:t xml:space="preserve">Data are mean </w:t>
      </w:r>
      <w:r w:rsidRPr="00AC4795">
        <w:rPr>
          <w:szCs w:val="24"/>
        </w:rPr>
        <w:t>±</w:t>
      </w:r>
      <w:r>
        <w:rPr>
          <w:szCs w:val="24"/>
        </w:rPr>
        <w:t xml:space="preserve"> </w:t>
      </w:r>
      <w:r w:rsidR="00367F6C" w:rsidRPr="00AC4795">
        <w:rPr>
          <w:sz w:val="20"/>
          <w:szCs w:val="20"/>
        </w:rPr>
        <w:t xml:space="preserve">SD </w:t>
      </w:r>
    </w:p>
    <w:p w14:paraId="1FF79736" w14:textId="5850AB84" w:rsidR="00367F6C" w:rsidRPr="00AC4795" w:rsidRDefault="00367F6C" w:rsidP="00367F6C">
      <w:pPr>
        <w:spacing w:after="0"/>
        <w:jc w:val="both"/>
        <w:rPr>
          <w:rFonts w:cs="Arial"/>
          <w:sz w:val="20"/>
          <w:szCs w:val="20"/>
        </w:rPr>
      </w:pPr>
      <w:r w:rsidRPr="00AC4795">
        <w:rPr>
          <w:rFonts w:cs="Arial"/>
          <w:sz w:val="20"/>
          <w:szCs w:val="20"/>
          <w:vertAlign w:val="superscript"/>
        </w:rPr>
        <w:t>*</w:t>
      </w:r>
      <w:r w:rsidRPr="00AC4795">
        <w:rPr>
          <w:rFonts w:eastAsiaTheme="minorHAnsi" w:cs="Arial"/>
          <w:sz w:val="20"/>
          <w:szCs w:val="20"/>
        </w:rPr>
        <w:t>P</w:t>
      </w:r>
      <w:r w:rsidR="00702AF3" w:rsidRPr="00AC4795">
        <w:rPr>
          <w:rFonts w:eastAsiaTheme="minorHAnsi" w:cs="Arial"/>
          <w:sz w:val="20"/>
          <w:szCs w:val="20"/>
        </w:rPr>
        <w:t xml:space="preserve"> </w:t>
      </w:r>
      <w:r w:rsidRPr="00AC4795">
        <w:rPr>
          <w:rFonts w:eastAsiaTheme="minorHAnsi" w:cs="Arial"/>
          <w:sz w:val="20"/>
          <w:szCs w:val="20"/>
        </w:rPr>
        <w:t xml:space="preserve">value </w:t>
      </w:r>
      <w:r w:rsidR="008C2BCD" w:rsidRPr="00AC4795">
        <w:rPr>
          <w:rFonts w:eastAsiaTheme="minorHAnsi" w:cs="Arial"/>
          <w:sz w:val="20"/>
          <w:szCs w:val="20"/>
        </w:rPr>
        <w:t>for treatment by time of day interaction</w:t>
      </w:r>
    </w:p>
    <w:p w14:paraId="001DAEE9" w14:textId="3FC157E2" w:rsidR="00174D3B" w:rsidRDefault="00174D3B">
      <w:pPr>
        <w:spacing w:after="0" w:line="240" w:lineRule="auto"/>
        <w:rPr>
          <w:rFonts w:cs="Arial"/>
          <w:b/>
        </w:rPr>
      </w:pPr>
      <w:r>
        <w:rPr>
          <w:rFonts w:cs="Arial"/>
          <w:b/>
        </w:rPr>
        <w:br w:type="page"/>
      </w:r>
    </w:p>
    <w:p w14:paraId="1B732976" w14:textId="2C0A664A" w:rsidR="00174D3B" w:rsidRDefault="00174D3B" w:rsidP="00174D3B">
      <w:pPr>
        <w:pStyle w:val="Caption"/>
        <w:jc w:val="both"/>
        <w:rPr>
          <w:sz w:val="24"/>
          <w:szCs w:val="24"/>
        </w:rPr>
      </w:pPr>
      <w:r>
        <w:rPr>
          <w:sz w:val="24"/>
          <w:szCs w:val="24"/>
        </w:rPr>
        <w:lastRenderedPageBreak/>
        <w:t>FIGURE LEGENDS</w:t>
      </w:r>
    </w:p>
    <w:p w14:paraId="1C08DF81" w14:textId="77777777" w:rsidR="00174D3B" w:rsidRPr="00A85410" w:rsidRDefault="00174D3B" w:rsidP="00174D3B">
      <w:pPr>
        <w:pStyle w:val="Caption"/>
        <w:jc w:val="both"/>
        <w:rPr>
          <w:sz w:val="24"/>
          <w:szCs w:val="24"/>
        </w:rPr>
      </w:pPr>
      <w:proofErr w:type="gramStart"/>
      <w:r w:rsidRPr="00A85410">
        <w:rPr>
          <w:sz w:val="24"/>
          <w:szCs w:val="24"/>
        </w:rPr>
        <w:t xml:space="preserve">Figure </w:t>
      </w:r>
      <w:r w:rsidRPr="00A85410">
        <w:rPr>
          <w:sz w:val="24"/>
          <w:szCs w:val="24"/>
        </w:rPr>
        <w:fldChar w:fldCharType="begin"/>
      </w:r>
      <w:r w:rsidRPr="00A85410">
        <w:rPr>
          <w:sz w:val="24"/>
          <w:szCs w:val="24"/>
        </w:rPr>
        <w:instrText xml:space="preserve"> SEQ Figure \* ARABIC </w:instrText>
      </w:r>
      <w:r w:rsidRPr="00A85410">
        <w:rPr>
          <w:sz w:val="24"/>
          <w:szCs w:val="24"/>
        </w:rPr>
        <w:fldChar w:fldCharType="separate"/>
      </w:r>
      <w:r>
        <w:rPr>
          <w:noProof/>
          <w:sz w:val="24"/>
          <w:szCs w:val="24"/>
        </w:rPr>
        <w:t>1</w:t>
      </w:r>
      <w:r w:rsidRPr="00A85410">
        <w:rPr>
          <w:sz w:val="24"/>
          <w:szCs w:val="24"/>
        </w:rPr>
        <w:fldChar w:fldCharType="end"/>
      </w:r>
      <w:r w:rsidRPr="00A85410">
        <w:rPr>
          <w:sz w:val="24"/>
          <w:szCs w:val="24"/>
        </w:rPr>
        <w:t>.</w:t>
      </w:r>
      <w:proofErr w:type="gramEnd"/>
      <w:r w:rsidRPr="00A85410">
        <w:rPr>
          <w:sz w:val="24"/>
          <w:szCs w:val="24"/>
        </w:rPr>
        <w:t xml:space="preserve"> </w:t>
      </w:r>
      <w:proofErr w:type="gramStart"/>
      <w:r w:rsidRPr="00A85410">
        <w:rPr>
          <w:sz w:val="24"/>
          <w:szCs w:val="24"/>
        </w:rPr>
        <w:t>Sensor glucose levels.</w:t>
      </w:r>
      <w:proofErr w:type="gramEnd"/>
      <w:r w:rsidRPr="008F1065">
        <w:rPr>
          <w:sz w:val="24"/>
          <w:szCs w:val="24"/>
        </w:rPr>
        <w:t xml:space="preserve"> </w:t>
      </w:r>
      <w:r w:rsidRPr="00A85410">
        <w:rPr>
          <w:sz w:val="24"/>
          <w:szCs w:val="24"/>
        </w:rPr>
        <w:t xml:space="preserve">Shown are the median sensor glucose levels </w:t>
      </w:r>
      <w:r>
        <w:rPr>
          <w:sz w:val="24"/>
          <w:szCs w:val="24"/>
        </w:rPr>
        <w:t>and interquartile ranges</w:t>
      </w:r>
      <w:r w:rsidRPr="00A85410">
        <w:rPr>
          <w:sz w:val="24"/>
          <w:szCs w:val="24"/>
        </w:rPr>
        <w:t xml:space="preserve"> during </w:t>
      </w:r>
      <w:r w:rsidRPr="009645DB">
        <w:rPr>
          <w:sz w:val="24"/>
          <w:szCs w:val="24"/>
        </w:rPr>
        <w:t>closed-loop with diluted insulin</w:t>
      </w:r>
      <w:r>
        <w:rPr>
          <w:sz w:val="24"/>
          <w:szCs w:val="24"/>
        </w:rPr>
        <w:t xml:space="preserve"> (n=23; </w:t>
      </w:r>
      <w:r w:rsidRPr="009645DB">
        <w:rPr>
          <w:sz w:val="24"/>
          <w:szCs w:val="24"/>
        </w:rPr>
        <w:t>solid red line and red shaded area) and closed-loop with standard strength insulin</w:t>
      </w:r>
      <w:r>
        <w:rPr>
          <w:sz w:val="24"/>
          <w:szCs w:val="24"/>
        </w:rPr>
        <w:t xml:space="preserve"> (n=24; </w:t>
      </w:r>
      <w:r w:rsidRPr="009645DB">
        <w:rPr>
          <w:sz w:val="24"/>
          <w:szCs w:val="24"/>
        </w:rPr>
        <w:t xml:space="preserve">dashed </w:t>
      </w:r>
      <w:r>
        <w:rPr>
          <w:sz w:val="24"/>
          <w:szCs w:val="24"/>
        </w:rPr>
        <w:t>black line and grey shaded area</w:t>
      </w:r>
      <w:r w:rsidRPr="00A85410">
        <w:rPr>
          <w:sz w:val="24"/>
          <w:szCs w:val="24"/>
        </w:rPr>
        <w:t xml:space="preserve">). Dashed horizontal lines indicate </w:t>
      </w:r>
      <w:r>
        <w:rPr>
          <w:sz w:val="24"/>
          <w:szCs w:val="24"/>
        </w:rPr>
        <w:t xml:space="preserve">the </w:t>
      </w:r>
      <w:r w:rsidRPr="00A85410">
        <w:rPr>
          <w:sz w:val="24"/>
          <w:szCs w:val="24"/>
        </w:rPr>
        <w:t>target glucose range between 3.9 and 10</w:t>
      </w:r>
      <w:r>
        <w:rPr>
          <w:sz w:val="24"/>
          <w:szCs w:val="24"/>
        </w:rPr>
        <w:t> </w:t>
      </w:r>
      <w:proofErr w:type="spellStart"/>
      <w:r w:rsidRPr="00A85410">
        <w:rPr>
          <w:sz w:val="24"/>
          <w:szCs w:val="24"/>
        </w:rPr>
        <w:t>mmol</w:t>
      </w:r>
      <w:proofErr w:type="spellEnd"/>
      <w:r w:rsidRPr="00A85410">
        <w:rPr>
          <w:sz w:val="24"/>
          <w:szCs w:val="24"/>
        </w:rPr>
        <w:t xml:space="preserve">/l. </w:t>
      </w:r>
    </w:p>
    <w:p w14:paraId="77553CC2" w14:textId="77777777" w:rsidR="00FB0A94" w:rsidRDefault="00FB0A94" w:rsidP="00367F6C">
      <w:pPr>
        <w:spacing w:after="160" w:line="259" w:lineRule="auto"/>
        <w:rPr>
          <w:rFonts w:cs="Arial"/>
          <w:b/>
        </w:rPr>
      </w:pPr>
    </w:p>
    <w:p w14:paraId="7870B9DF" w14:textId="0B952699" w:rsidR="00367F6C" w:rsidRDefault="00367F6C" w:rsidP="00367F6C">
      <w:pPr>
        <w:spacing w:after="160" w:line="259" w:lineRule="auto"/>
        <w:rPr>
          <w:rFonts w:cs="Arial"/>
          <w:b/>
        </w:rPr>
      </w:pPr>
      <w:r w:rsidRPr="008F1065">
        <w:rPr>
          <w:rFonts w:cs="Arial"/>
          <w:b/>
        </w:rPr>
        <w:br w:type="page"/>
      </w:r>
    </w:p>
    <w:p w14:paraId="3AF6F9FF" w14:textId="77777777" w:rsidR="00367F6C" w:rsidRPr="00D03E91" w:rsidRDefault="00367F6C" w:rsidP="00367F6C">
      <w:pPr>
        <w:spacing w:line="480" w:lineRule="auto"/>
        <w:jc w:val="center"/>
        <w:rPr>
          <w:b/>
          <w:szCs w:val="24"/>
        </w:rPr>
        <w:sectPr w:rsidR="00367F6C" w:rsidRPr="00D03E91" w:rsidSect="00BD736D">
          <w:footerReference w:type="default" r:id="rId10"/>
          <w:pgSz w:w="11906" w:h="16838"/>
          <w:pgMar w:top="1440" w:right="1440" w:bottom="1440" w:left="1440" w:header="709" w:footer="709" w:gutter="0"/>
          <w:cols w:space="708"/>
          <w:docGrid w:linePitch="360"/>
        </w:sectPr>
      </w:pPr>
    </w:p>
    <w:p w14:paraId="1044E770" w14:textId="1EFF7096" w:rsidR="00914B6D" w:rsidRPr="00BD6587" w:rsidRDefault="00D23C97" w:rsidP="00A85410">
      <w:pPr>
        <w:spacing w:after="0" w:line="480" w:lineRule="auto"/>
        <w:jc w:val="both"/>
        <w:rPr>
          <w:b/>
          <w:szCs w:val="24"/>
        </w:rPr>
      </w:pPr>
      <w:r w:rsidRPr="00BD6587">
        <w:rPr>
          <w:b/>
          <w:szCs w:val="24"/>
        </w:rPr>
        <w:lastRenderedPageBreak/>
        <w:t>References</w:t>
      </w:r>
    </w:p>
    <w:p w14:paraId="52E646B1" w14:textId="77777777" w:rsidR="00464C94" w:rsidRPr="00464C94" w:rsidRDefault="00914B6D" w:rsidP="005B52C8">
      <w:pPr>
        <w:pStyle w:val="EndNoteBibliography"/>
      </w:pPr>
      <w:r w:rsidRPr="00BD736D">
        <w:fldChar w:fldCharType="begin"/>
      </w:r>
      <w:r w:rsidRPr="004D089B">
        <w:instrText xml:space="preserve"> ADDIN EN.REFLIST </w:instrText>
      </w:r>
      <w:r w:rsidRPr="00BD736D">
        <w:fldChar w:fldCharType="separate"/>
      </w:r>
      <w:r w:rsidR="00464C94" w:rsidRPr="00464C94">
        <w:t>1. McKnight JA, Wild SH, Lamb MJ, Cooper MN, Jones TW, Davis EA, Hofer S, Fritsch M, Schober E, Svensson J, Almdal T, Young R, Warner JT, Delemer B, Souchon PF, Holl RW, Karges W, Kieninger DM, Tigas S, Bargiota A, Sampanis C, Cherubini V, Gesuita R, Strele I, Pildava S, Coppell KJ, Magee G, Cooper JG, Dinneen SF, Eeg-Olofsson K, Svensson AM, Gudbjornsdottir S, Veeze H, Aanstoot HJ, Khalangot M, Tamborlane WV, Miller KM: Glycaemic control of Type 1 diabetes in clinical practice early in the 21st century: an international comparison. Diabet Med 2015;32:1036-1050</w:t>
      </w:r>
    </w:p>
    <w:p w14:paraId="2102BA95" w14:textId="77777777" w:rsidR="00464C94" w:rsidRPr="00464C94" w:rsidRDefault="00464C94" w:rsidP="005B52C8">
      <w:pPr>
        <w:pStyle w:val="EndNoteBibliography"/>
      </w:pPr>
      <w:r w:rsidRPr="00464C94">
        <w:t>2. Sherr JL, Hermann JM, Campbell F, Foster NC, Hofer SE, Allgrove J, Maahs DM, Kapellen TM, Holman N, Tamborlane WV, Holl RW, Beck RW, Warner JT, T1D Exchange Clinic Network tDPVI, the National Paediatric Diabetes A, the Royal College of P, Child Health r: Use of insulin pump therapy in children and adolescents with type 1 diabetes and its impact on metabolic control: comparison of results from three large, transatlantic paediatric registries. Diabetologia 2016;59:87-91</w:t>
      </w:r>
    </w:p>
    <w:p w14:paraId="60858826" w14:textId="77777777" w:rsidR="00464C94" w:rsidRPr="00464C94" w:rsidRDefault="00464C94" w:rsidP="005B52C8">
      <w:pPr>
        <w:pStyle w:val="EndNoteBibliography"/>
      </w:pPr>
      <w:r w:rsidRPr="00464C94">
        <w:t>3. Thabit H, Hovorka R: Coming of age: the artificial pancreas for type 1 diabetes. Diabetologia 2016;59:1795-1805</w:t>
      </w:r>
    </w:p>
    <w:p w14:paraId="1F546661" w14:textId="77777777" w:rsidR="00464C94" w:rsidRPr="00464C94" w:rsidRDefault="00464C94" w:rsidP="005B52C8">
      <w:pPr>
        <w:pStyle w:val="EndNoteBibliography"/>
      </w:pPr>
      <w:r w:rsidRPr="00464C94">
        <w:t>4. Bekiari E, Kitsios K, Thabit H, Tauschmann M, Athanasiadou E, Karagiannis T, Haidich AB, Hovorka R, Tsapas A: Artificial pancreas treatment for outpatients with type 1 diabetes: systematic review and meta-analysis. BMJ 2018;361:k1310</w:t>
      </w:r>
    </w:p>
    <w:p w14:paraId="027E5505" w14:textId="77777777" w:rsidR="00464C94" w:rsidRPr="00464C94" w:rsidRDefault="00464C94" w:rsidP="005B52C8">
      <w:pPr>
        <w:pStyle w:val="EndNoteBibliography"/>
      </w:pPr>
      <w:r w:rsidRPr="00464C94">
        <w:t>5. Weisman A, Bai JW, Cardinez M, Kramer CK, Perkins BA: Effect of artificial pancreas systems on glycaemic control in patients with type 1 diabetes: a systematic review and meta-analysis of outpatient randomised controlled trials. Lancet Diabetes Endocrinol 2017;5:501-512</w:t>
      </w:r>
    </w:p>
    <w:p w14:paraId="189DE480" w14:textId="77777777" w:rsidR="00464C94" w:rsidRPr="00464C94" w:rsidRDefault="00464C94" w:rsidP="005B52C8">
      <w:pPr>
        <w:pStyle w:val="EndNoteBibliography"/>
      </w:pPr>
      <w:r w:rsidRPr="00464C94">
        <w:t>6. Thabit H, Tauschmann M, Allen JM, Leelarathna L, Hartnell S, Wilinska ME, Acerini CL, Dellweg S, Benesch C, Heinemann L, Mader JK, Holzer M, Kojzar H, Exall J, Yong J, Pichierri J, Barnard KD, Kollman C, Cheng P, Hindmarsh PC, Campbell FM, Arnolds S, Pieber TR, Evans ML, Dunger DB, Hovorka R, APCam&amp;AP@home Consortium: Home use of an artificial beta cell in type 1 diabetes. N Engl J Med 2015;373:2129-2140</w:t>
      </w:r>
    </w:p>
    <w:p w14:paraId="7D59CD03" w14:textId="77777777" w:rsidR="00464C94" w:rsidRPr="00464C94" w:rsidRDefault="00464C94" w:rsidP="005B52C8">
      <w:pPr>
        <w:pStyle w:val="EndNoteBibliography"/>
      </w:pPr>
      <w:r w:rsidRPr="00464C94">
        <w:t>7. Tauschmann M, Allen JM, Wilinska ME, Thabit H, Acerini CL, Dunger DB, Hovorka R: Home use of day-and-night hybrid closed-loop insulin delivery in suboptimally controlled adolescents with type 1 diabetes: A 3-week, free-living, randomized crossover trial. Diabetes Care 2016;39:2019-2025</w:t>
      </w:r>
    </w:p>
    <w:p w14:paraId="1F38E4A0" w14:textId="77777777" w:rsidR="00464C94" w:rsidRPr="00464C94" w:rsidRDefault="00464C94" w:rsidP="005B52C8">
      <w:pPr>
        <w:pStyle w:val="EndNoteBibliography"/>
      </w:pPr>
      <w:r w:rsidRPr="00464C94">
        <w:t>8. Stewart ZA, Wilinska ME, Hartnell S, Temple RC, Rayman G, Stanley KP, Simmons D, Law GR, Scott EM, Hovorka R, Murphy HR: Closed-loop insulin delivery during pregnancy in women with type 1 diabetes. N Engl J Med 2016;375:644-654</w:t>
      </w:r>
    </w:p>
    <w:p w14:paraId="00901DD8" w14:textId="77777777" w:rsidR="00464C94" w:rsidRPr="00464C94" w:rsidRDefault="00464C94" w:rsidP="005B52C8">
      <w:pPr>
        <w:pStyle w:val="EndNoteBibliography"/>
      </w:pPr>
      <w:r w:rsidRPr="00464C94">
        <w:t>9. Bally L, Thabit H, Kojzar H, Mader JK, Qerimi-Hyseni J, Hartnell S, Tauschmann M, Allen JM, Wilinska ME, Pieber TR, Evans ML, Hovorka R: Day-and-night glycaemic control with closed-loop insulin delivery versus conventional insulin pump therapy in free-living adults with well controlled type 1 diabetes: an open-label, randomised, crossover study. Lancet Diabetes Endocrinol 2017;5:261-270</w:t>
      </w:r>
    </w:p>
    <w:p w14:paraId="2DC76460" w14:textId="77777777" w:rsidR="00464C94" w:rsidRPr="00464C94" w:rsidRDefault="00464C94" w:rsidP="005B52C8">
      <w:pPr>
        <w:pStyle w:val="EndNoteBibliography"/>
      </w:pPr>
      <w:r w:rsidRPr="00464C94">
        <w:t>10. Kropff J, Del Favero S, Place J, Toffanin C, Visentin R, Monaro M, Messori M, Di Palma F, Lanzola G, Farret A, Boscari F, Galasso S, Magni P, Avogaro A, Keith-Hynes P, Kovatchev BP, Bruttomesso D, Cobelli C, DeVries JH, Renard E, Magni L, consortium APh: 2 month evening and night closed-loop glucose control in patients with type 1 diabetes under free-living conditions: a randomised crossover trial. Lancet Diabetes Endocrinol 2015;3:939-947</w:t>
      </w:r>
    </w:p>
    <w:p w14:paraId="077FFDAB" w14:textId="77777777" w:rsidR="00464C94" w:rsidRPr="00464C94" w:rsidRDefault="00464C94" w:rsidP="005B52C8">
      <w:pPr>
        <w:pStyle w:val="EndNoteBibliography"/>
      </w:pPr>
      <w:r w:rsidRPr="00464C94">
        <w:t xml:space="preserve">11. Elleri D, Allen JM, Tauschmann M, El-Khairi R, Benitez-Aguirre P, Acerini CL, Dunger DB, Hovorka R: Feasibility of overnight closed-loop therapy in young children with type 1 diabetes </w:t>
      </w:r>
      <w:r w:rsidRPr="00464C94">
        <w:lastRenderedPageBreak/>
        <w:t>aged 3-6 years: comparison between diluted and standard insulin strength. BMJ Open Diabetes Res Care 2014;2:e000040</w:t>
      </w:r>
    </w:p>
    <w:p w14:paraId="0110790B" w14:textId="77777777" w:rsidR="00464C94" w:rsidRPr="00464C94" w:rsidRDefault="00464C94" w:rsidP="005B52C8">
      <w:pPr>
        <w:pStyle w:val="EndNoteBibliography"/>
      </w:pPr>
      <w:r w:rsidRPr="00464C94">
        <w:t>12. Del Favero S, Boscari F, Messori M, Rabbone I, Bonfanti R, Sabbion A, Iafusco D, Schiaffini R, Visentin R, Calore R, Leal Moncada Y, Galasso S, Galderisi A, Vallone V, Di Palma F, Losiouk E, Lanzola G, Tinti D, Rigamonti A, Marigliano M, Zanfardino A, Rapini N, Avogaro A, Chernavvsky D, Magni L, Cobelli C, Bruttomesso D: Randomized summer camp crossover trial in 5- to 9-year-old children: Outpatient wearable artificial pancreas Is feasible and safe. Diabetes Care 2016;</w:t>
      </w:r>
    </w:p>
    <w:p w14:paraId="5956BB43" w14:textId="77777777" w:rsidR="00464C94" w:rsidRPr="00464C94" w:rsidRDefault="00464C94" w:rsidP="005B52C8">
      <w:pPr>
        <w:pStyle w:val="EndNoteBibliography"/>
      </w:pPr>
      <w:r w:rsidRPr="00464C94">
        <w:t>13. DeBoer MD, Breton MD, Wakeman C, Schertz EM, Emory EG, Robic JL, Kollar LL, Kovatchev BP, Cherñavvsky DR: Performance of an artificial pancreas system for young children with type 1 diabetes. Diabetes Technol Ther 2017;19:293-298</w:t>
      </w:r>
    </w:p>
    <w:p w14:paraId="2B2A5EC9" w14:textId="77777777" w:rsidR="00464C94" w:rsidRPr="00464C94" w:rsidRDefault="00464C94" w:rsidP="005B52C8">
      <w:pPr>
        <w:pStyle w:val="EndNoteBibliography"/>
      </w:pPr>
      <w:r w:rsidRPr="00464C94">
        <w:t>14. Adolfsson P, Ziegler R, Hanas R: Continuous subcutaneous insulin infusion: Special needs for children. Pediatr Diabetes 2017;18:255-261</w:t>
      </w:r>
    </w:p>
    <w:p w14:paraId="524EADE4" w14:textId="77777777" w:rsidR="00464C94" w:rsidRPr="00464C94" w:rsidRDefault="00464C94" w:rsidP="005B52C8">
      <w:pPr>
        <w:pStyle w:val="EndNoteBibliography"/>
      </w:pPr>
      <w:r w:rsidRPr="00464C94">
        <w:t>15. Borot S, Franc S, Cristante J, Penfornis A, Benhamou PY, Guerci B, Hanaire H, Renard E, Reznik Y, Simon C, Charpentier G, Group DS: Accuracy of a new patch pump based on a microelectromechanical system (MEMS) compared to other commercially available insulin pumps: results of the first in vitro and in vivo studies. J Diabetes Sci Technol 2014;8:1133-1141</w:t>
      </w:r>
    </w:p>
    <w:p w14:paraId="04293D92" w14:textId="77777777" w:rsidR="00464C94" w:rsidRPr="00464C94" w:rsidRDefault="00464C94" w:rsidP="005B52C8">
      <w:pPr>
        <w:pStyle w:val="EndNoteBibliography"/>
      </w:pPr>
      <w:r w:rsidRPr="00464C94">
        <w:t>16. McVey E, Keith S, Herr JK, Sutter D, Pettis RJ: Evaluation of intradermal and subcutaneous infusion set performance under 24-hour basal and bolus conditions. J Diabetes Sci Technol 2015;9:1282-1291</w:t>
      </w:r>
    </w:p>
    <w:p w14:paraId="290F40AA" w14:textId="77777777" w:rsidR="00464C94" w:rsidRPr="00464C94" w:rsidRDefault="00464C94" w:rsidP="005B52C8">
      <w:pPr>
        <w:pStyle w:val="EndNoteBibliography"/>
      </w:pPr>
      <w:r w:rsidRPr="00464C94">
        <w:t>17. Mianowska B, Fendler W, Tomasik B, Młynarski W, Szadkowska A: Effect of insulin dilution on lowering glycemic variability in pump-treated young children with inadequately controlled type 1 diabetes. Diabetes Technol Ther 2015;17:605-610</w:t>
      </w:r>
    </w:p>
    <w:p w14:paraId="0D3BF7A8" w14:textId="77777777" w:rsidR="00464C94" w:rsidRPr="00464C94" w:rsidRDefault="00464C94" w:rsidP="005B52C8">
      <w:pPr>
        <w:pStyle w:val="EndNoteBibliography"/>
      </w:pPr>
      <w:r w:rsidRPr="00464C94">
        <w:t>18. Sundberg F, Barnard K, Cato A, de Beaufort C, DiMeglio LA, Dooley G, Hershey T, Hitchcock J, Jain V, Weissberg-Benchell J, Rami-Merhar B, Smart CE, Hanas R: ISPAD Guidelines. Managing diabetes in preschool children. Pediatr Diabetes 2017;18:499-517</w:t>
      </w:r>
    </w:p>
    <w:p w14:paraId="112FF030" w14:textId="77777777" w:rsidR="00464C94" w:rsidRPr="00464C94" w:rsidRDefault="00464C94" w:rsidP="005B52C8">
      <w:pPr>
        <w:pStyle w:val="EndNoteBibliography"/>
      </w:pPr>
      <w:r w:rsidRPr="00464C94">
        <w:t>19. Ruan Y, Elleri D, Allen JM, Tauschmann M, Wilinska ME, Dunger DB, Hovorka R: Pharmacokinetics of diluted (U20) insulin aspart compared with standard (U100) in children aged 3-6 years with type 1 diabetes during closed-loop insulin delivery: a randomised clinical trial. Diabetologia 2015;58:687-690</w:t>
      </w:r>
    </w:p>
    <w:p w14:paraId="08B166E4" w14:textId="77777777" w:rsidR="00464C94" w:rsidRPr="00464C94" w:rsidRDefault="00464C94" w:rsidP="005B52C8">
      <w:pPr>
        <w:pStyle w:val="EndNoteBibliography"/>
      </w:pPr>
      <w:r w:rsidRPr="00464C94">
        <w:t>20. Stewart ZA, Wilinska ME, Hartnell S, O'Neil LK, Rayman G, Scott EM, Barnard K, Farrington C, Hovorka R, Murphy HR: Day-and-night closed-loop insulin delivery in a broad population of pregnant women with type 1 diabetes: a randomized controlled crossover trial. Diabetes Care 2018;</w:t>
      </w:r>
    </w:p>
    <w:p w14:paraId="263B835C" w14:textId="77777777" w:rsidR="00464C94" w:rsidRPr="00464C94" w:rsidRDefault="00464C94" w:rsidP="005B52C8">
      <w:pPr>
        <w:pStyle w:val="EndNoteBibliography"/>
      </w:pPr>
      <w:r w:rsidRPr="00464C94">
        <w:t>21. Davis EA, Keating B, Byrne GC, Russell M, Jones TW: Hypoglycemia: Incidence and Clinical Predictors in a Large Population-Based Sample of Children and Adolescents with IDDM. Diabetes Care 1997;20:22-25</w:t>
      </w:r>
    </w:p>
    <w:p w14:paraId="02254997" w14:textId="77777777" w:rsidR="00464C94" w:rsidRPr="00464C94" w:rsidRDefault="00464C94" w:rsidP="005B52C8">
      <w:pPr>
        <w:pStyle w:val="EndNoteBibliography"/>
      </w:pPr>
      <w:r w:rsidRPr="00464C94">
        <w:t>22. Monaghan MC, Hilliard ME, Cogen FR, Streisand R: Nighttime caregiving behaviors among parents of young children with Type 1 diabetes: associations with illness characteristics and parent functioning. Fam Syst Health 2009;27:28-38</w:t>
      </w:r>
    </w:p>
    <w:p w14:paraId="6147D26D" w14:textId="77777777" w:rsidR="00464C94" w:rsidRPr="00464C94" w:rsidRDefault="00464C94" w:rsidP="005B52C8">
      <w:pPr>
        <w:pStyle w:val="EndNoteBibliography"/>
      </w:pPr>
      <w:r w:rsidRPr="00464C94">
        <w:t>23. Johnson SR, Cooper MN, Davis EA, Jones TW: Hypoglycaemia, fear of hypoglycaemia and quality of life in children with Type 1 diabetes and their parents. Diabet Med 2013;30:1126-1131</w:t>
      </w:r>
    </w:p>
    <w:p w14:paraId="324DB4B5" w14:textId="77777777" w:rsidR="00464C94" w:rsidRPr="00464C94" w:rsidRDefault="00464C94" w:rsidP="005B52C8">
      <w:pPr>
        <w:pStyle w:val="EndNoteBibliography"/>
      </w:pPr>
      <w:r w:rsidRPr="00464C94">
        <w:lastRenderedPageBreak/>
        <w:t>24. Tauschmann M, Allen JM, Wilinska ME, Thabit H, Stewart Z, Cheng P, Kollman C, Acerini CL, Dunger DB, Hovorka R: Day-and-night hybrid closed-loop insulin delivery in adolescents with type 1 diabetes: A free-living, randomized clinical trial. Diabetes Care 2016;39:1168-1174</w:t>
      </w:r>
    </w:p>
    <w:p w14:paraId="2FE18002" w14:textId="64388B9D" w:rsidR="00D23C97" w:rsidRPr="00D03E91" w:rsidRDefault="00914B6D" w:rsidP="00BD736D">
      <w:pPr>
        <w:pStyle w:val="EndNoteBibliography"/>
        <w:rPr>
          <w:szCs w:val="24"/>
        </w:rPr>
      </w:pPr>
      <w:r w:rsidRPr="00BD736D">
        <w:fldChar w:fldCharType="end"/>
      </w:r>
    </w:p>
    <w:sectPr w:rsidR="00D23C97" w:rsidRPr="00D03E91" w:rsidSect="0099125B">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917361" w14:textId="77777777" w:rsidR="003E3262" w:rsidRDefault="003E3262">
      <w:r>
        <w:separator/>
      </w:r>
    </w:p>
  </w:endnote>
  <w:endnote w:type="continuationSeparator" w:id="0">
    <w:p w14:paraId="40CF69F5" w14:textId="77777777" w:rsidR="003E3262" w:rsidRDefault="003E32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calaLancetPro-Bold">
    <w:altName w:val="Yu Gothic"/>
    <w:panose1 w:val="00000000000000000000"/>
    <w:charset w:val="80"/>
    <w:family w:val="auto"/>
    <w:notTrueType/>
    <w:pitch w:val="default"/>
    <w:sig w:usb0="00000001" w:usb1="08070000" w:usb2="00000010" w:usb3="00000000" w:csb0="00020000" w:csb1="00000000"/>
  </w:font>
  <w:font w:name="AdvOT7b515deb">
    <w:altName w:val="Calibri"/>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BDEBFB" w14:textId="4FD7E340" w:rsidR="00EE3673" w:rsidRPr="00A85410" w:rsidRDefault="00EE3673" w:rsidP="00537AC5">
    <w:pPr>
      <w:pStyle w:val="Footer"/>
      <w:jc w:val="center"/>
      <w:rPr>
        <w:sz w:val="20"/>
        <w:szCs w:val="20"/>
      </w:rPr>
    </w:pPr>
    <w:r w:rsidRPr="00A85410">
      <w:rPr>
        <w:rStyle w:val="PageNumber"/>
        <w:sz w:val="20"/>
        <w:szCs w:val="20"/>
      </w:rPr>
      <w:fldChar w:fldCharType="begin"/>
    </w:r>
    <w:r w:rsidRPr="00A85410">
      <w:rPr>
        <w:rStyle w:val="PageNumber"/>
        <w:sz w:val="20"/>
        <w:szCs w:val="20"/>
      </w:rPr>
      <w:instrText xml:space="preserve"> PAGE </w:instrText>
    </w:r>
    <w:r w:rsidRPr="00A85410">
      <w:rPr>
        <w:rStyle w:val="PageNumber"/>
        <w:sz w:val="20"/>
        <w:szCs w:val="20"/>
      </w:rPr>
      <w:fldChar w:fldCharType="separate"/>
    </w:r>
    <w:r w:rsidR="0053170D">
      <w:rPr>
        <w:rStyle w:val="PageNumber"/>
        <w:noProof/>
        <w:sz w:val="20"/>
        <w:szCs w:val="20"/>
      </w:rPr>
      <w:t>1</w:t>
    </w:r>
    <w:r w:rsidRPr="00A85410">
      <w:rPr>
        <w:rStyle w:val="PageNumber"/>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5C1D42" w14:textId="77777777" w:rsidR="003E3262" w:rsidRDefault="003E3262">
      <w:r>
        <w:separator/>
      </w:r>
    </w:p>
  </w:footnote>
  <w:footnote w:type="continuationSeparator" w:id="0">
    <w:p w14:paraId="4B8C9BE3" w14:textId="77777777" w:rsidR="003E3262" w:rsidRDefault="003E326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406B1F"/>
    <w:multiLevelType w:val="hybridMultilevel"/>
    <w:tmpl w:val="92B242C6"/>
    <w:lvl w:ilvl="0" w:tplc="A9A0CF34">
      <w:start w:val="54"/>
      <w:numFmt w:val="bullet"/>
      <w:lvlText w:val=""/>
      <w:lvlJc w:val="left"/>
      <w:pPr>
        <w:ind w:left="720" w:hanging="360"/>
      </w:pPr>
      <w:rPr>
        <w:rFonts w:ascii="Symbol" w:eastAsiaTheme="minorHAnsi" w:hAnsi="Symbo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DDC7DCE"/>
    <w:multiLevelType w:val="hybridMultilevel"/>
    <w:tmpl w:val="77488B0A"/>
    <w:lvl w:ilvl="0" w:tplc="0DAE213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A980AD6"/>
    <w:multiLevelType w:val="hybridMultilevel"/>
    <w:tmpl w:val="95FECC78"/>
    <w:lvl w:ilvl="0" w:tplc="01081152">
      <w:start w:val="2"/>
      <w:numFmt w:val="bullet"/>
      <w:lvlText w:val="–"/>
      <w:lvlJc w:val="left"/>
      <w:pPr>
        <w:tabs>
          <w:tab w:val="num" w:pos="720"/>
        </w:tabs>
        <w:ind w:left="720" w:hanging="360"/>
      </w:pPr>
      <w:rPr>
        <w:rFonts w:ascii="Arial" w:eastAsia="Times New Roman" w:hAnsi="Aria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nsid w:val="4C2F7259"/>
    <w:multiLevelType w:val="hybridMultilevel"/>
    <w:tmpl w:val="5FA46CFE"/>
    <w:lvl w:ilvl="0" w:tplc="ECF2C8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EF34BC"/>
    <w:multiLevelType w:val="hybridMultilevel"/>
    <w:tmpl w:val="A2DC6C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75B11CB"/>
    <w:multiLevelType w:val="hybridMultilevel"/>
    <w:tmpl w:val="962A3A98"/>
    <w:lvl w:ilvl="0" w:tplc="ECF2C83C">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
  </w:num>
  <w:num w:numId="2">
    <w:abstractNumId w:val="3"/>
  </w:num>
  <w:num w:numId="3">
    <w:abstractNumId w:val="1"/>
  </w:num>
  <w:num w:numId="4">
    <w:abstractNumId w:val="5"/>
  </w:num>
  <w:num w:numId="5">
    <w:abstractNumId w:val="4"/>
  </w:num>
  <w:num w:numId="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tin Tauschmann">
    <w15:presenceInfo w15:providerId="Windows Live" w15:userId="16f08f7acc8468d5"/>
  </w15:person>
  <w15:person w15:author="Judy Sibayan">
    <w15:presenceInfo w15:providerId="AD" w15:userId="S-1-5-21-484763869-1644491937-1801674531-36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Diabetes Care&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9844BC"/>
    <w:rsid w:val="00003BF4"/>
    <w:rsid w:val="000051CA"/>
    <w:rsid w:val="00005584"/>
    <w:rsid w:val="000112BB"/>
    <w:rsid w:val="000134AC"/>
    <w:rsid w:val="00014295"/>
    <w:rsid w:val="00015BA3"/>
    <w:rsid w:val="00016507"/>
    <w:rsid w:val="00016D48"/>
    <w:rsid w:val="0001758C"/>
    <w:rsid w:val="00022972"/>
    <w:rsid w:val="00023454"/>
    <w:rsid w:val="000234EA"/>
    <w:rsid w:val="000266C3"/>
    <w:rsid w:val="00035BCD"/>
    <w:rsid w:val="00035D7C"/>
    <w:rsid w:val="0003693D"/>
    <w:rsid w:val="00040303"/>
    <w:rsid w:val="0004161A"/>
    <w:rsid w:val="000429C5"/>
    <w:rsid w:val="000429E1"/>
    <w:rsid w:val="00044255"/>
    <w:rsid w:val="00045329"/>
    <w:rsid w:val="00046BC0"/>
    <w:rsid w:val="00050481"/>
    <w:rsid w:val="00051740"/>
    <w:rsid w:val="00051DA9"/>
    <w:rsid w:val="00052126"/>
    <w:rsid w:val="00052FBE"/>
    <w:rsid w:val="00060C7D"/>
    <w:rsid w:val="00060D00"/>
    <w:rsid w:val="000613E1"/>
    <w:rsid w:val="0006490C"/>
    <w:rsid w:val="00065026"/>
    <w:rsid w:val="00065655"/>
    <w:rsid w:val="00067B12"/>
    <w:rsid w:val="00070312"/>
    <w:rsid w:val="000705C8"/>
    <w:rsid w:val="00071272"/>
    <w:rsid w:val="00071E0C"/>
    <w:rsid w:val="00073969"/>
    <w:rsid w:val="00073B7E"/>
    <w:rsid w:val="000740EA"/>
    <w:rsid w:val="00075034"/>
    <w:rsid w:val="000773B4"/>
    <w:rsid w:val="0008026D"/>
    <w:rsid w:val="000807F2"/>
    <w:rsid w:val="00082850"/>
    <w:rsid w:val="00083A51"/>
    <w:rsid w:val="00084A28"/>
    <w:rsid w:val="000912BA"/>
    <w:rsid w:val="0009218E"/>
    <w:rsid w:val="00093F4B"/>
    <w:rsid w:val="0009613E"/>
    <w:rsid w:val="000A15E5"/>
    <w:rsid w:val="000A3FC0"/>
    <w:rsid w:val="000A400F"/>
    <w:rsid w:val="000A4733"/>
    <w:rsid w:val="000B0A15"/>
    <w:rsid w:val="000B1797"/>
    <w:rsid w:val="000B1B3A"/>
    <w:rsid w:val="000B3283"/>
    <w:rsid w:val="000B4AB9"/>
    <w:rsid w:val="000B6C8A"/>
    <w:rsid w:val="000B7001"/>
    <w:rsid w:val="000C0553"/>
    <w:rsid w:val="000C0951"/>
    <w:rsid w:val="000C0CB0"/>
    <w:rsid w:val="000C4CCF"/>
    <w:rsid w:val="000C5931"/>
    <w:rsid w:val="000C641A"/>
    <w:rsid w:val="000C67D4"/>
    <w:rsid w:val="000C6E7D"/>
    <w:rsid w:val="000D030C"/>
    <w:rsid w:val="000D0C95"/>
    <w:rsid w:val="000D13FD"/>
    <w:rsid w:val="000D27E0"/>
    <w:rsid w:val="000D47F3"/>
    <w:rsid w:val="000D5108"/>
    <w:rsid w:val="000D5466"/>
    <w:rsid w:val="000D5F12"/>
    <w:rsid w:val="000E3CDF"/>
    <w:rsid w:val="000E4398"/>
    <w:rsid w:val="000E6624"/>
    <w:rsid w:val="000F03CB"/>
    <w:rsid w:val="000F0B09"/>
    <w:rsid w:val="000F2882"/>
    <w:rsid w:val="000F390D"/>
    <w:rsid w:val="000F453D"/>
    <w:rsid w:val="000F75E3"/>
    <w:rsid w:val="000F7C40"/>
    <w:rsid w:val="00100195"/>
    <w:rsid w:val="00100EBC"/>
    <w:rsid w:val="001022BF"/>
    <w:rsid w:val="001053E4"/>
    <w:rsid w:val="001056CB"/>
    <w:rsid w:val="00105D34"/>
    <w:rsid w:val="00110144"/>
    <w:rsid w:val="001122FF"/>
    <w:rsid w:val="00113E89"/>
    <w:rsid w:val="00114F64"/>
    <w:rsid w:val="001162A5"/>
    <w:rsid w:val="00116ABE"/>
    <w:rsid w:val="00120682"/>
    <w:rsid w:val="00122690"/>
    <w:rsid w:val="0012278A"/>
    <w:rsid w:val="001245E3"/>
    <w:rsid w:val="00124E46"/>
    <w:rsid w:val="001258DA"/>
    <w:rsid w:val="00126BDA"/>
    <w:rsid w:val="00130F82"/>
    <w:rsid w:val="00132AF6"/>
    <w:rsid w:val="001402F6"/>
    <w:rsid w:val="00141434"/>
    <w:rsid w:val="00141562"/>
    <w:rsid w:val="001473FC"/>
    <w:rsid w:val="0014767D"/>
    <w:rsid w:val="00147D91"/>
    <w:rsid w:val="00151B74"/>
    <w:rsid w:val="00151C3F"/>
    <w:rsid w:val="0015432B"/>
    <w:rsid w:val="001572D3"/>
    <w:rsid w:val="001601B6"/>
    <w:rsid w:val="001606B4"/>
    <w:rsid w:val="001613FE"/>
    <w:rsid w:val="00161D56"/>
    <w:rsid w:val="00165461"/>
    <w:rsid w:val="00166344"/>
    <w:rsid w:val="001675A0"/>
    <w:rsid w:val="001746A5"/>
    <w:rsid w:val="00174D3B"/>
    <w:rsid w:val="001761B7"/>
    <w:rsid w:val="00176217"/>
    <w:rsid w:val="00177449"/>
    <w:rsid w:val="001774BC"/>
    <w:rsid w:val="001802D2"/>
    <w:rsid w:val="00182F99"/>
    <w:rsid w:val="00184232"/>
    <w:rsid w:val="001855C5"/>
    <w:rsid w:val="001868EE"/>
    <w:rsid w:val="00187697"/>
    <w:rsid w:val="0019027C"/>
    <w:rsid w:val="001904A5"/>
    <w:rsid w:val="00190E0B"/>
    <w:rsid w:val="00192803"/>
    <w:rsid w:val="001929B0"/>
    <w:rsid w:val="00194E1A"/>
    <w:rsid w:val="00195967"/>
    <w:rsid w:val="001A00E1"/>
    <w:rsid w:val="001A03D2"/>
    <w:rsid w:val="001A08F1"/>
    <w:rsid w:val="001A09A8"/>
    <w:rsid w:val="001A419F"/>
    <w:rsid w:val="001A45B0"/>
    <w:rsid w:val="001A4699"/>
    <w:rsid w:val="001A5963"/>
    <w:rsid w:val="001A67C7"/>
    <w:rsid w:val="001B10CF"/>
    <w:rsid w:val="001B58AA"/>
    <w:rsid w:val="001C066B"/>
    <w:rsid w:val="001C0AF9"/>
    <w:rsid w:val="001C230A"/>
    <w:rsid w:val="001C3722"/>
    <w:rsid w:val="001C7E23"/>
    <w:rsid w:val="001D037D"/>
    <w:rsid w:val="001D521D"/>
    <w:rsid w:val="001D6BAD"/>
    <w:rsid w:val="001E03E2"/>
    <w:rsid w:val="001E043A"/>
    <w:rsid w:val="001E1138"/>
    <w:rsid w:val="001E2208"/>
    <w:rsid w:val="001E239B"/>
    <w:rsid w:val="001E2D36"/>
    <w:rsid w:val="001E4DCA"/>
    <w:rsid w:val="001E66CB"/>
    <w:rsid w:val="001E6F17"/>
    <w:rsid w:val="001F2A5B"/>
    <w:rsid w:val="001F7147"/>
    <w:rsid w:val="001F7D88"/>
    <w:rsid w:val="002034C8"/>
    <w:rsid w:val="002037EC"/>
    <w:rsid w:val="00203D1E"/>
    <w:rsid w:val="00205F52"/>
    <w:rsid w:val="00206764"/>
    <w:rsid w:val="00207E4B"/>
    <w:rsid w:val="00215C10"/>
    <w:rsid w:val="00215EAF"/>
    <w:rsid w:val="00220426"/>
    <w:rsid w:val="00220A27"/>
    <w:rsid w:val="002217E1"/>
    <w:rsid w:val="00221E9B"/>
    <w:rsid w:val="00223572"/>
    <w:rsid w:val="002253E2"/>
    <w:rsid w:val="00226319"/>
    <w:rsid w:val="002276B0"/>
    <w:rsid w:val="00227BCF"/>
    <w:rsid w:val="0023027C"/>
    <w:rsid w:val="002306A5"/>
    <w:rsid w:val="00231AD8"/>
    <w:rsid w:val="00233673"/>
    <w:rsid w:val="00236428"/>
    <w:rsid w:val="00240F39"/>
    <w:rsid w:val="002416B8"/>
    <w:rsid w:val="00242B59"/>
    <w:rsid w:val="0024523E"/>
    <w:rsid w:val="00246FE9"/>
    <w:rsid w:val="00247F0B"/>
    <w:rsid w:val="002506CE"/>
    <w:rsid w:val="00252720"/>
    <w:rsid w:val="002527B4"/>
    <w:rsid w:val="00254DE7"/>
    <w:rsid w:val="0025653F"/>
    <w:rsid w:val="00257EE4"/>
    <w:rsid w:val="00262A48"/>
    <w:rsid w:val="00263DFA"/>
    <w:rsid w:val="00270F4E"/>
    <w:rsid w:val="0027142C"/>
    <w:rsid w:val="0027271F"/>
    <w:rsid w:val="0027486E"/>
    <w:rsid w:val="002748C7"/>
    <w:rsid w:val="0027631F"/>
    <w:rsid w:val="00277143"/>
    <w:rsid w:val="00277F39"/>
    <w:rsid w:val="00280830"/>
    <w:rsid w:val="00281644"/>
    <w:rsid w:val="0028171D"/>
    <w:rsid w:val="00285B29"/>
    <w:rsid w:val="00286679"/>
    <w:rsid w:val="002871DA"/>
    <w:rsid w:val="002910C9"/>
    <w:rsid w:val="00291C1B"/>
    <w:rsid w:val="00292C17"/>
    <w:rsid w:val="00295E38"/>
    <w:rsid w:val="00297C27"/>
    <w:rsid w:val="002A4E22"/>
    <w:rsid w:val="002A4F99"/>
    <w:rsid w:val="002A6F36"/>
    <w:rsid w:val="002B0F93"/>
    <w:rsid w:val="002B1B0F"/>
    <w:rsid w:val="002B2092"/>
    <w:rsid w:val="002B492B"/>
    <w:rsid w:val="002B644D"/>
    <w:rsid w:val="002B7C35"/>
    <w:rsid w:val="002C17B1"/>
    <w:rsid w:val="002C22AF"/>
    <w:rsid w:val="002C34B2"/>
    <w:rsid w:val="002C4D3E"/>
    <w:rsid w:val="002C64DC"/>
    <w:rsid w:val="002D4AEE"/>
    <w:rsid w:val="002D511A"/>
    <w:rsid w:val="002D785A"/>
    <w:rsid w:val="002E0B0A"/>
    <w:rsid w:val="002E1A10"/>
    <w:rsid w:val="002E1CF3"/>
    <w:rsid w:val="002E1EEE"/>
    <w:rsid w:val="002E328C"/>
    <w:rsid w:val="002E3C7F"/>
    <w:rsid w:val="002E783B"/>
    <w:rsid w:val="002F1BED"/>
    <w:rsid w:val="002F63DD"/>
    <w:rsid w:val="002F6F16"/>
    <w:rsid w:val="003012C9"/>
    <w:rsid w:val="00301A82"/>
    <w:rsid w:val="0030275D"/>
    <w:rsid w:val="00303487"/>
    <w:rsid w:val="003035DF"/>
    <w:rsid w:val="00306824"/>
    <w:rsid w:val="00312774"/>
    <w:rsid w:val="00314368"/>
    <w:rsid w:val="0031553F"/>
    <w:rsid w:val="00316DF1"/>
    <w:rsid w:val="00320249"/>
    <w:rsid w:val="00323856"/>
    <w:rsid w:val="00327120"/>
    <w:rsid w:val="003307F4"/>
    <w:rsid w:val="003363F8"/>
    <w:rsid w:val="00336B29"/>
    <w:rsid w:val="00337EDC"/>
    <w:rsid w:val="00340A75"/>
    <w:rsid w:val="00341063"/>
    <w:rsid w:val="00341307"/>
    <w:rsid w:val="003425D4"/>
    <w:rsid w:val="00342951"/>
    <w:rsid w:val="00344684"/>
    <w:rsid w:val="003457C2"/>
    <w:rsid w:val="00347F2B"/>
    <w:rsid w:val="00354A34"/>
    <w:rsid w:val="00355D18"/>
    <w:rsid w:val="00356C1D"/>
    <w:rsid w:val="0036083B"/>
    <w:rsid w:val="0036153A"/>
    <w:rsid w:val="00365B65"/>
    <w:rsid w:val="00367F6C"/>
    <w:rsid w:val="00372B7C"/>
    <w:rsid w:val="00373A25"/>
    <w:rsid w:val="003745CF"/>
    <w:rsid w:val="00376093"/>
    <w:rsid w:val="0037610E"/>
    <w:rsid w:val="00376BF9"/>
    <w:rsid w:val="00376D2B"/>
    <w:rsid w:val="00382D11"/>
    <w:rsid w:val="00382F55"/>
    <w:rsid w:val="00384D86"/>
    <w:rsid w:val="00385113"/>
    <w:rsid w:val="003873E0"/>
    <w:rsid w:val="00390C83"/>
    <w:rsid w:val="00392E18"/>
    <w:rsid w:val="00392F8D"/>
    <w:rsid w:val="00392FEA"/>
    <w:rsid w:val="003930D4"/>
    <w:rsid w:val="0039384F"/>
    <w:rsid w:val="00395B5F"/>
    <w:rsid w:val="0039705D"/>
    <w:rsid w:val="003A3365"/>
    <w:rsid w:val="003A34DB"/>
    <w:rsid w:val="003A3659"/>
    <w:rsid w:val="003A36FE"/>
    <w:rsid w:val="003A61B2"/>
    <w:rsid w:val="003A6669"/>
    <w:rsid w:val="003A6980"/>
    <w:rsid w:val="003B09FB"/>
    <w:rsid w:val="003B210C"/>
    <w:rsid w:val="003B4900"/>
    <w:rsid w:val="003B5566"/>
    <w:rsid w:val="003B6743"/>
    <w:rsid w:val="003C246A"/>
    <w:rsid w:val="003C724F"/>
    <w:rsid w:val="003C7D5F"/>
    <w:rsid w:val="003C7E9D"/>
    <w:rsid w:val="003D2616"/>
    <w:rsid w:val="003D2840"/>
    <w:rsid w:val="003E31CB"/>
    <w:rsid w:val="003E320F"/>
    <w:rsid w:val="003E3262"/>
    <w:rsid w:val="003E42A6"/>
    <w:rsid w:val="003E5252"/>
    <w:rsid w:val="003E631E"/>
    <w:rsid w:val="003E640F"/>
    <w:rsid w:val="003E6E6B"/>
    <w:rsid w:val="003F0BEB"/>
    <w:rsid w:val="003F3CA5"/>
    <w:rsid w:val="003F5589"/>
    <w:rsid w:val="0040135A"/>
    <w:rsid w:val="00404057"/>
    <w:rsid w:val="00404CE8"/>
    <w:rsid w:val="00405075"/>
    <w:rsid w:val="00407292"/>
    <w:rsid w:val="00407301"/>
    <w:rsid w:val="00412557"/>
    <w:rsid w:val="00415809"/>
    <w:rsid w:val="00415E42"/>
    <w:rsid w:val="004173EB"/>
    <w:rsid w:val="004223A9"/>
    <w:rsid w:val="004227E6"/>
    <w:rsid w:val="00423935"/>
    <w:rsid w:val="0042628D"/>
    <w:rsid w:val="00427F41"/>
    <w:rsid w:val="004328F2"/>
    <w:rsid w:val="0043400E"/>
    <w:rsid w:val="00436225"/>
    <w:rsid w:val="004374FC"/>
    <w:rsid w:val="004454CC"/>
    <w:rsid w:val="00445E20"/>
    <w:rsid w:val="00451673"/>
    <w:rsid w:val="00451D09"/>
    <w:rsid w:val="004524D4"/>
    <w:rsid w:val="00453E6B"/>
    <w:rsid w:val="00456DA6"/>
    <w:rsid w:val="00457D20"/>
    <w:rsid w:val="004601FB"/>
    <w:rsid w:val="004623F2"/>
    <w:rsid w:val="00462448"/>
    <w:rsid w:val="0046352F"/>
    <w:rsid w:val="00464C94"/>
    <w:rsid w:val="004650F0"/>
    <w:rsid w:val="00466237"/>
    <w:rsid w:val="00466FDD"/>
    <w:rsid w:val="00467C3A"/>
    <w:rsid w:val="00470469"/>
    <w:rsid w:val="004705EC"/>
    <w:rsid w:val="004730A3"/>
    <w:rsid w:val="00473A39"/>
    <w:rsid w:val="004749CD"/>
    <w:rsid w:val="0047532D"/>
    <w:rsid w:val="004769A8"/>
    <w:rsid w:val="00476EDC"/>
    <w:rsid w:val="00477220"/>
    <w:rsid w:val="00477A46"/>
    <w:rsid w:val="00482B4A"/>
    <w:rsid w:val="00482D3D"/>
    <w:rsid w:val="0048331C"/>
    <w:rsid w:val="004864EB"/>
    <w:rsid w:val="00487279"/>
    <w:rsid w:val="004872F0"/>
    <w:rsid w:val="00487582"/>
    <w:rsid w:val="00493DA5"/>
    <w:rsid w:val="004954D6"/>
    <w:rsid w:val="00495D35"/>
    <w:rsid w:val="00496057"/>
    <w:rsid w:val="0049680D"/>
    <w:rsid w:val="00497EB1"/>
    <w:rsid w:val="004A1B35"/>
    <w:rsid w:val="004A21A0"/>
    <w:rsid w:val="004A26C5"/>
    <w:rsid w:val="004A6A73"/>
    <w:rsid w:val="004B2016"/>
    <w:rsid w:val="004B2B1E"/>
    <w:rsid w:val="004B3874"/>
    <w:rsid w:val="004B46D3"/>
    <w:rsid w:val="004B4A11"/>
    <w:rsid w:val="004B7A93"/>
    <w:rsid w:val="004C2C5F"/>
    <w:rsid w:val="004C2EB4"/>
    <w:rsid w:val="004C3270"/>
    <w:rsid w:val="004C381D"/>
    <w:rsid w:val="004C5436"/>
    <w:rsid w:val="004C5B5A"/>
    <w:rsid w:val="004C6E7D"/>
    <w:rsid w:val="004C7600"/>
    <w:rsid w:val="004C780E"/>
    <w:rsid w:val="004D089B"/>
    <w:rsid w:val="004D32A1"/>
    <w:rsid w:val="004D433C"/>
    <w:rsid w:val="004E02CB"/>
    <w:rsid w:val="004E0A29"/>
    <w:rsid w:val="004E1359"/>
    <w:rsid w:val="004E1BC1"/>
    <w:rsid w:val="004E2EE6"/>
    <w:rsid w:val="004E5A67"/>
    <w:rsid w:val="004E72EA"/>
    <w:rsid w:val="004F1CC3"/>
    <w:rsid w:val="004F3F72"/>
    <w:rsid w:val="004F5A2C"/>
    <w:rsid w:val="00502AFF"/>
    <w:rsid w:val="0050547F"/>
    <w:rsid w:val="005066B0"/>
    <w:rsid w:val="00506B8D"/>
    <w:rsid w:val="00507243"/>
    <w:rsid w:val="00510F93"/>
    <w:rsid w:val="00513302"/>
    <w:rsid w:val="00515A49"/>
    <w:rsid w:val="00516397"/>
    <w:rsid w:val="005167D0"/>
    <w:rsid w:val="00516CEB"/>
    <w:rsid w:val="00517F79"/>
    <w:rsid w:val="00520A06"/>
    <w:rsid w:val="00521C63"/>
    <w:rsid w:val="00521D7D"/>
    <w:rsid w:val="00522AF9"/>
    <w:rsid w:val="00522BDC"/>
    <w:rsid w:val="00522FD7"/>
    <w:rsid w:val="005237D5"/>
    <w:rsid w:val="0052426F"/>
    <w:rsid w:val="0052487C"/>
    <w:rsid w:val="0052574D"/>
    <w:rsid w:val="005273AF"/>
    <w:rsid w:val="00527449"/>
    <w:rsid w:val="0053170D"/>
    <w:rsid w:val="00534A0B"/>
    <w:rsid w:val="005375AB"/>
    <w:rsid w:val="00537AC5"/>
    <w:rsid w:val="00537E63"/>
    <w:rsid w:val="005401F1"/>
    <w:rsid w:val="00540226"/>
    <w:rsid w:val="00540DC8"/>
    <w:rsid w:val="00543FE8"/>
    <w:rsid w:val="0054654C"/>
    <w:rsid w:val="00546B33"/>
    <w:rsid w:val="00556C95"/>
    <w:rsid w:val="00560924"/>
    <w:rsid w:val="00560D2E"/>
    <w:rsid w:val="00561A73"/>
    <w:rsid w:val="0056292E"/>
    <w:rsid w:val="00566C8A"/>
    <w:rsid w:val="00566ECF"/>
    <w:rsid w:val="0057198B"/>
    <w:rsid w:val="00571D3F"/>
    <w:rsid w:val="0058160A"/>
    <w:rsid w:val="00582919"/>
    <w:rsid w:val="00583969"/>
    <w:rsid w:val="005842EC"/>
    <w:rsid w:val="005852BF"/>
    <w:rsid w:val="005864DA"/>
    <w:rsid w:val="00586903"/>
    <w:rsid w:val="005906ED"/>
    <w:rsid w:val="005A0361"/>
    <w:rsid w:val="005A1C24"/>
    <w:rsid w:val="005A23B0"/>
    <w:rsid w:val="005A478A"/>
    <w:rsid w:val="005A537A"/>
    <w:rsid w:val="005A57E2"/>
    <w:rsid w:val="005A7D47"/>
    <w:rsid w:val="005B37B0"/>
    <w:rsid w:val="005B432C"/>
    <w:rsid w:val="005B45B3"/>
    <w:rsid w:val="005B52C8"/>
    <w:rsid w:val="005B5BDA"/>
    <w:rsid w:val="005B62C0"/>
    <w:rsid w:val="005B68E4"/>
    <w:rsid w:val="005C27A1"/>
    <w:rsid w:val="005C33D2"/>
    <w:rsid w:val="005C4E1D"/>
    <w:rsid w:val="005C5A91"/>
    <w:rsid w:val="005C5F9C"/>
    <w:rsid w:val="005C627F"/>
    <w:rsid w:val="005C6B8F"/>
    <w:rsid w:val="005D1A0B"/>
    <w:rsid w:val="005D1F07"/>
    <w:rsid w:val="005D4940"/>
    <w:rsid w:val="005E4B84"/>
    <w:rsid w:val="005E6624"/>
    <w:rsid w:val="005F16CC"/>
    <w:rsid w:val="005F34B5"/>
    <w:rsid w:val="005F5E52"/>
    <w:rsid w:val="005F6780"/>
    <w:rsid w:val="00601297"/>
    <w:rsid w:val="00601C8E"/>
    <w:rsid w:val="00601D52"/>
    <w:rsid w:val="0060235A"/>
    <w:rsid w:val="00602A57"/>
    <w:rsid w:val="0060329A"/>
    <w:rsid w:val="0060369D"/>
    <w:rsid w:val="00604245"/>
    <w:rsid w:val="00604FEE"/>
    <w:rsid w:val="00606EBC"/>
    <w:rsid w:val="00607DD3"/>
    <w:rsid w:val="0061050B"/>
    <w:rsid w:val="00611F12"/>
    <w:rsid w:val="00611FD9"/>
    <w:rsid w:val="00612526"/>
    <w:rsid w:val="006132F8"/>
    <w:rsid w:val="00613C0A"/>
    <w:rsid w:val="00614A52"/>
    <w:rsid w:val="00614FDE"/>
    <w:rsid w:val="00624049"/>
    <w:rsid w:val="00624CF3"/>
    <w:rsid w:val="006262A5"/>
    <w:rsid w:val="006268B0"/>
    <w:rsid w:val="00626954"/>
    <w:rsid w:val="0062754A"/>
    <w:rsid w:val="00627BD8"/>
    <w:rsid w:val="00627CFE"/>
    <w:rsid w:val="00630E2C"/>
    <w:rsid w:val="0063137D"/>
    <w:rsid w:val="00632D26"/>
    <w:rsid w:val="00635492"/>
    <w:rsid w:val="00635D87"/>
    <w:rsid w:val="006366A7"/>
    <w:rsid w:val="006409D2"/>
    <w:rsid w:val="00640CF3"/>
    <w:rsid w:val="00643487"/>
    <w:rsid w:val="00643503"/>
    <w:rsid w:val="00643DB0"/>
    <w:rsid w:val="00644C89"/>
    <w:rsid w:val="006451DB"/>
    <w:rsid w:val="00646A40"/>
    <w:rsid w:val="00650AB4"/>
    <w:rsid w:val="0065102D"/>
    <w:rsid w:val="00651FC9"/>
    <w:rsid w:val="00654607"/>
    <w:rsid w:val="00660F0C"/>
    <w:rsid w:val="00663AC5"/>
    <w:rsid w:val="0066752F"/>
    <w:rsid w:val="00671520"/>
    <w:rsid w:val="00671CEE"/>
    <w:rsid w:val="006772C8"/>
    <w:rsid w:val="00680997"/>
    <w:rsid w:val="0068329E"/>
    <w:rsid w:val="00684DAA"/>
    <w:rsid w:val="00685207"/>
    <w:rsid w:val="00686560"/>
    <w:rsid w:val="00692530"/>
    <w:rsid w:val="00692C1F"/>
    <w:rsid w:val="0069364F"/>
    <w:rsid w:val="00697D60"/>
    <w:rsid w:val="006A1615"/>
    <w:rsid w:val="006A4044"/>
    <w:rsid w:val="006A52BD"/>
    <w:rsid w:val="006A68E9"/>
    <w:rsid w:val="006A7B31"/>
    <w:rsid w:val="006B078C"/>
    <w:rsid w:val="006B2FBB"/>
    <w:rsid w:val="006B333A"/>
    <w:rsid w:val="006B4C24"/>
    <w:rsid w:val="006B4FA1"/>
    <w:rsid w:val="006B667B"/>
    <w:rsid w:val="006B6816"/>
    <w:rsid w:val="006B6BE0"/>
    <w:rsid w:val="006B7D2B"/>
    <w:rsid w:val="006C085B"/>
    <w:rsid w:val="006C0DC0"/>
    <w:rsid w:val="006C2907"/>
    <w:rsid w:val="006C2E18"/>
    <w:rsid w:val="006C350C"/>
    <w:rsid w:val="006D35E5"/>
    <w:rsid w:val="006D535C"/>
    <w:rsid w:val="006D617E"/>
    <w:rsid w:val="006D6670"/>
    <w:rsid w:val="006D703E"/>
    <w:rsid w:val="006E352A"/>
    <w:rsid w:val="006F1E6F"/>
    <w:rsid w:val="006F232E"/>
    <w:rsid w:val="006F2800"/>
    <w:rsid w:val="006F2901"/>
    <w:rsid w:val="006F5C04"/>
    <w:rsid w:val="006F5C07"/>
    <w:rsid w:val="007015F9"/>
    <w:rsid w:val="0070293C"/>
    <w:rsid w:val="00702AF3"/>
    <w:rsid w:val="00703308"/>
    <w:rsid w:val="007070B9"/>
    <w:rsid w:val="00707277"/>
    <w:rsid w:val="00707DD6"/>
    <w:rsid w:val="007104ED"/>
    <w:rsid w:val="00711DBF"/>
    <w:rsid w:val="00715066"/>
    <w:rsid w:val="00715322"/>
    <w:rsid w:val="00715571"/>
    <w:rsid w:val="007222A4"/>
    <w:rsid w:val="00722858"/>
    <w:rsid w:val="00727533"/>
    <w:rsid w:val="00727ADB"/>
    <w:rsid w:val="00732B7A"/>
    <w:rsid w:val="0073312E"/>
    <w:rsid w:val="007331C8"/>
    <w:rsid w:val="00734F3C"/>
    <w:rsid w:val="00735C47"/>
    <w:rsid w:val="00736799"/>
    <w:rsid w:val="0073757C"/>
    <w:rsid w:val="00737C82"/>
    <w:rsid w:val="0074100D"/>
    <w:rsid w:val="007411DC"/>
    <w:rsid w:val="007418F5"/>
    <w:rsid w:val="007421C6"/>
    <w:rsid w:val="007432FE"/>
    <w:rsid w:val="007446E1"/>
    <w:rsid w:val="00744802"/>
    <w:rsid w:val="007453B4"/>
    <w:rsid w:val="00747DD3"/>
    <w:rsid w:val="00747DF4"/>
    <w:rsid w:val="00750822"/>
    <w:rsid w:val="007527F7"/>
    <w:rsid w:val="00752DF4"/>
    <w:rsid w:val="00754EA8"/>
    <w:rsid w:val="00755FCB"/>
    <w:rsid w:val="00756E9A"/>
    <w:rsid w:val="00760DD2"/>
    <w:rsid w:val="00762118"/>
    <w:rsid w:val="00765E7F"/>
    <w:rsid w:val="00766424"/>
    <w:rsid w:val="007677D5"/>
    <w:rsid w:val="00770536"/>
    <w:rsid w:val="00772834"/>
    <w:rsid w:val="00772C12"/>
    <w:rsid w:val="007745C5"/>
    <w:rsid w:val="007804CB"/>
    <w:rsid w:val="00782A22"/>
    <w:rsid w:val="0078600A"/>
    <w:rsid w:val="00786DA2"/>
    <w:rsid w:val="00787609"/>
    <w:rsid w:val="0079059A"/>
    <w:rsid w:val="00790855"/>
    <w:rsid w:val="0079155C"/>
    <w:rsid w:val="0079253F"/>
    <w:rsid w:val="007940B8"/>
    <w:rsid w:val="00795C4B"/>
    <w:rsid w:val="00796361"/>
    <w:rsid w:val="007978D4"/>
    <w:rsid w:val="007A38E9"/>
    <w:rsid w:val="007A43D9"/>
    <w:rsid w:val="007A578D"/>
    <w:rsid w:val="007A711C"/>
    <w:rsid w:val="007B0218"/>
    <w:rsid w:val="007B32EA"/>
    <w:rsid w:val="007B37C1"/>
    <w:rsid w:val="007B459E"/>
    <w:rsid w:val="007B4BC1"/>
    <w:rsid w:val="007B5534"/>
    <w:rsid w:val="007B6F4E"/>
    <w:rsid w:val="007B6F82"/>
    <w:rsid w:val="007B783E"/>
    <w:rsid w:val="007B7AB0"/>
    <w:rsid w:val="007C0D96"/>
    <w:rsid w:val="007C173F"/>
    <w:rsid w:val="007D3248"/>
    <w:rsid w:val="007D61D1"/>
    <w:rsid w:val="007D63E4"/>
    <w:rsid w:val="007E151D"/>
    <w:rsid w:val="007E199A"/>
    <w:rsid w:val="007E3370"/>
    <w:rsid w:val="007E4651"/>
    <w:rsid w:val="007E480F"/>
    <w:rsid w:val="007E6BE5"/>
    <w:rsid w:val="007E7AC0"/>
    <w:rsid w:val="007E7F27"/>
    <w:rsid w:val="007F0F82"/>
    <w:rsid w:val="00800670"/>
    <w:rsid w:val="008027AE"/>
    <w:rsid w:val="00810673"/>
    <w:rsid w:val="00811E3C"/>
    <w:rsid w:val="00813B59"/>
    <w:rsid w:val="00813E04"/>
    <w:rsid w:val="00815EA2"/>
    <w:rsid w:val="0081655F"/>
    <w:rsid w:val="0081664B"/>
    <w:rsid w:val="00816932"/>
    <w:rsid w:val="008170FF"/>
    <w:rsid w:val="00817D3E"/>
    <w:rsid w:val="00817F24"/>
    <w:rsid w:val="00821AD2"/>
    <w:rsid w:val="00821B6D"/>
    <w:rsid w:val="00823E1B"/>
    <w:rsid w:val="00825765"/>
    <w:rsid w:val="00825C16"/>
    <w:rsid w:val="00826EE7"/>
    <w:rsid w:val="008273EF"/>
    <w:rsid w:val="00830295"/>
    <w:rsid w:val="00830B56"/>
    <w:rsid w:val="00834308"/>
    <w:rsid w:val="0083482F"/>
    <w:rsid w:val="00834BDC"/>
    <w:rsid w:val="00834ED6"/>
    <w:rsid w:val="00835ADC"/>
    <w:rsid w:val="00836691"/>
    <w:rsid w:val="00841D20"/>
    <w:rsid w:val="00844E89"/>
    <w:rsid w:val="008458FE"/>
    <w:rsid w:val="00845C99"/>
    <w:rsid w:val="00845D8B"/>
    <w:rsid w:val="00845F55"/>
    <w:rsid w:val="008519C8"/>
    <w:rsid w:val="0085203C"/>
    <w:rsid w:val="008545D7"/>
    <w:rsid w:val="008546D1"/>
    <w:rsid w:val="00854C3B"/>
    <w:rsid w:val="008562E4"/>
    <w:rsid w:val="00856E5C"/>
    <w:rsid w:val="00861856"/>
    <w:rsid w:val="008621DC"/>
    <w:rsid w:val="00865440"/>
    <w:rsid w:val="00866702"/>
    <w:rsid w:val="0086775F"/>
    <w:rsid w:val="00871FD1"/>
    <w:rsid w:val="008725A5"/>
    <w:rsid w:val="00873981"/>
    <w:rsid w:val="008763E8"/>
    <w:rsid w:val="00876EAC"/>
    <w:rsid w:val="00877E40"/>
    <w:rsid w:val="00880573"/>
    <w:rsid w:val="00882017"/>
    <w:rsid w:val="008820E0"/>
    <w:rsid w:val="008839B2"/>
    <w:rsid w:val="00885665"/>
    <w:rsid w:val="00886B10"/>
    <w:rsid w:val="00886B28"/>
    <w:rsid w:val="00890342"/>
    <w:rsid w:val="0089152A"/>
    <w:rsid w:val="00893A75"/>
    <w:rsid w:val="00893B24"/>
    <w:rsid w:val="008962DD"/>
    <w:rsid w:val="008A3166"/>
    <w:rsid w:val="008A4F09"/>
    <w:rsid w:val="008B7514"/>
    <w:rsid w:val="008B7E6F"/>
    <w:rsid w:val="008C2BCD"/>
    <w:rsid w:val="008C2D3E"/>
    <w:rsid w:val="008C3867"/>
    <w:rsid w:val="008C4A5B"/>
    <w:rsid w:val="008C63D6"/>
    <w:rsid w:val="008C7300"/>
    <w:rsid w:val="008C77EF"/>
    <w:rsid w:val="008D174E"/>
    <w:rsid w:val="008D24AB"/>
    <w:rsid w:val="008D3699"/>
    <w:rsid w:val="008D3DE5"/>
    <w:rsid w:val="008D6110"/>
    <w:rsid w:val="008D7779"/>
    <w:rsid w:val="008E2328"/>
    <w:rsid w:val="008E2FC6"/>
    <w:rsid w:val="008E694D"/>
    <w:rsid w:val="008F0060"/>
    <w:rsid w:val="008F065C"/>
    <w:rsid w:val="008F1065"/>
    <w:rsid w:val="008F5493"/>
    <w:rsid w:val="008F79E1"/>
    <w:rsid w:val="00903168"/>
    <w:rsid w:val="00911F90"/>
    <w:rsid w:val="00912EDE"/>
    <w:rsid w:val="00914B6D"/>
    <w:rsid w:val="00915021"/>
    <w:rsid w:val="00917260"/>
    <w:rsid w:val="00917FCB"/>
    <w:rsid w:val="009200E4"/>
    <w:rsid w:val="009226E8"/>
    <w:rsid w:val="00922C24"/>
    <w:rsid w:val="00925058"/>
    <w:rsid w:val="00925118"/>
    <w:rsid w:val="0092713B"/>
    <w:rsid w:val="00927BD7"/>
    <w:rsid w:val="0093243B"/>
    <w:rsid w:val="00932E88"/>
    <w:rsid w:val="00936AA8"/>
    <w:rsid w:val="009376A9"/>
    <w:rsid w:val="00937C1A"/>
    <w:rsid w:val="009439D5"/>
    <w:rsid w:val="0094739D"/>
    <w:rsid w:val="00947486"/>
    <w:rsid w:val="00947E21"/>
    <w:rsid w:val="00950E60"/>
    <w:rsid w:val="00952813"/>
    <w:rsid w:val="009541F4"/>
    <w:rsid w:val="00954FCE"/>
    <w:rsid w:val="00962701"/>
    <w:rsid w:val="00962A9F"/>
    <w:rsid w:val="00962AFB"/>
    <w:rsid w:val="00963A53"/>
    <w:rsid w:val="009645DB"/>
    <w:rsid w:val="00964960"/>
    <w:rsid w:val="00965638"/>
    <w:rsid w:val="00967C3F"/>
    <w:rsid w:val="0097063A"/>
    <w:rsid w:val="00973602"/>
    <w:rsid w:val="009745BC"/>
    <w:rsid w:val="009749E2"/>
    <w:rsid w:val="0097593C"/>
    <w:rsid w:val="0097618C"/>
    <w:rsid w:val="009761C9"/>
    <w:rsid w:val="00983915"/>
    <w:rsid w:val="009844BC"/>
    <w:rsid w:val="00985486"/>
    <w:rsid w:val="00985666"/>
    <w:rsid w:val="00987F6A"/>
    <w:rsid w:val="00990F9B"/>
    <w:rsid w:val="0099125B"/>
    <w:rsid w:val="009925E4"/>
    <w:rsid w:val="009941BD"/>
    <w:rsid w:val="00994943"/>
    <w:rsid w:val="00996A3A"/>
    <w:rsid w:val="00996B77"/>
    <w:rsid w:val="00997648"/>
    <w:rsid w:val="009A0034"/>
    <w:rsid w:val="009A1FE4"/>
    <w:rsid w:val="009A3433"/>
    <w:rsid w:val="009A5B43"/>
    <w:rsid w:val="009A6C6F"/>
    <w:rsid w:val="009A7C06"/>
    <w:rsid w:val="009C0021"/>
    <w:rsid w:val="009C2EB2"/>
    <w:rsid w:val="009C37A8"/>
    <w:rsid w:val="009C5958"/>
    <w:rsid w:val="009C796E"/>
    <w:rsid w:val="009C7DB6"/>
    <w:rsid w:val="009D1DAC"/>
    <w:rsid w:val="009D38F1"/>
    <w:rsid w:val="009D7165"/>
    <w:rsid w:val="009E1109"/>
    <w:rsid w:val="009E170C"/>
    <w:rsid w:val="009E53CD"/>
    <w:rsid w:val="009E7B6E"/>
    <w:rsid w:val="009E7F25"/>
    <w:rsid w:val="009E7F27"/>
    <w:rsid w:val="009F2094"/>
    <w:rsid w:val="009F2551"/>
    <w:rsid w:val="009F4015"/>
    <w:rsid w:val="009F6E21"/>
    <w:rsid w:val="009F7D9B"/>
    <w:rsid w:val="00A00AA0"/>
    <w:rsid w:val="00A00AEF"/>
    <w:rsid w:val="00A02248"/>
    <w:rsid w:val="00A03E52"/>
    <w:rsid w:val="00A05F88"/>
    <w:rsid w:val="00A06781"/>
    <w:rsid w:val="00A10102"/>
    <w:rsid w:val="00A1072D"/>
    <w:rsid w:val="00A127A1"/>
    <w:rsid w:val="00A13117"/>
    <w:rsid w:val="00A1450A"/>
    <w:rsid w:val="00A14CC5"/>
    <w:rsid w:val="00A152F5"/>
    <w:rsid w:val="00A15946"/>
    <w:rsid w:val="00A166D5"/>
    <w:rsid w:val="00A17D58"/>
    <w:rsid w:val="00A206B7"/>
    <w:rsid w:val="00A20B31"/>
    <w:rsid w:val="00A20F82"/>
    <w:rsid w:val="00A2415F"/>
    <w:rsid w:val="00A24597"/>
    <w:rsid w:val="00A27601"/>
    <w:rsid w:val="00A27E35"/>
    <w:rsid w:val="00A32865"/>
    <w:rsid w:val="00A339A6"/>
    <w:rsid w:val="00A3402E"/>
    <w:rsid w:val="00A34203"/>
    <w:rsid w:val="00A34D35"/>
    <w:rsid w:val="00A36DA2"/>
    <w:rsid w:val="00A40C7A"/>
    <w:rsid w:val="00A42374"/>
    <w:rsid w:val="00A42655"/>
    <w:rsid w:val="00A43D28"/>
    <w:rsid w:val="00A43D7D"/>
    <w:rsid w:val="00A44922"/>
    <w:rsid w:val="00A473E2"/>
    <w:rsid w:val="00A55876"/>
    <w:rsid w:val="00A57ED6"/>
    <w:rsid w:val="00A6189B"/>
    <w:rsid w:val="00A65AD3"/>
    <w:rsid w:val="00A66D3D"/>
    <w:rsid w:val="00A677C9"/>
    <w:rsid w:val="00A67FE3"/>
    <w:rsid w:val="00A70375"/>
    <w:rsid w:val="00A722F3"/>
    <w:rsid w:val="00A740A3"/>
    <w:rsid w:val="00A743E7"/>
    <w:rsid w:val="00A7523F"/>
    <w:rsid w:val="00A756B3"/>
    <w:rsid w:val="00A756F6"/>
    <w:rsid w:val="00A80DA0"/>
    <w:rsid w:val="00A81F9C"/>
    <w:rsid w:val="00A82380"/>
    <w:rsid w:val="00A827A5"/>
    <w:rsid w:val="00A82C8D"/>
    <w:rsid w:val="00A82CDB"/>
    <w:rsid w:val="00A852DA"/>
    <w:rsid w:val="00A85410"/>
    <w:rsid w:val="00A86377"/>
    <w:rsid w:val="00A90755"/>
    <w:rsid w:val="00A914C0"/>
    <w:rsid w:val="00A945D6"/>
    <w:rsid w:val="00A9730A"/>
    <w:rsid w:val="00AA1D3B"/>
    <w:rsid w:val="00AA32CA"/>
    <w:rsid w:val="00AA341C"/>
    <w:rsid w:val="00AA6641"/>
    <w:rsid w:val="00AB3E81"/>
    <w:rsid w:val="00AB5F1E"/>
    <w:rsid w:val="00AB6531"/>
    <w:rsid w:val="00AC1489"/>
    <w:rsid w:val="00AC2E05"/>
    <w:rsid w:val="00AC4795"/>
    <w:rsid w:val="00AC506A"/>
    <w:rsid w:val="00AC7D69"/>
    <w:rsid w:val="00AC7F3F"/>
    <w:rsid w:val="00AD1055"/>
    <w:rsid w:val="00AD56A2"/>
    <w:rsid w:val="00AE0B8B"/>
    <w:rsid w:val="00AE0D2E"/>
    <w:rsid w:val="00AE14DC"/>
    <w:rsid w:val="00AE1AA3"/>
    <w:rsid w:val="00AE1BBB"/>
    <w:rsid w:val="00AE3A22"/>
    <w:rsid w:val="00AE49BA"/>
    <w:rsid w:val="00AE5733"/>
    <w:rsid w:val="00AE7C97"/>
    <w:rsid w:val="00AF20F5"/>
    <w:rsid w:val="00AF539A"/>
    <w:rsid w:val="00B046A3"/>
    <w:rsid w:val="00B100EC"/>
    <w:rsid w:val="00B103EF"/>
    <w:rsid w:val="00B125C1"/>
    <w:rsid w:val="00B126D3"/>
    <w:rsid w:val="00B1765D"/>
    <w:rsid w:val="00B205FC"/>
    <w:rsid w:val="00B22433"/>
    <w:rsid w:val="00B22EAF"/>
    <w:rsid w:val="00B24309"/>
    <w:rsid w:val="00B26ABC"/>
    <w:rsid w:val="00B26FA7"/>
    <w:rsid w:val="00B27CE6"/>
    <w:rsid w:val="00B27E20"/>
    <w:rsid w:val="00B304BA"/>
    <w:rsid w:val="00B30805"/>
    <w:rsid w:val="00B32391"/>
    <w:rsid w:val="00B362E8"/>
    <w:rsid w:val="00B36E54"/>
    <w:rsid w:val="00B37ACB"/>
    <w:rsid w:val="00B4024B"/>
    <w:rsid w:val="00B411FB"/>
    <w:rsid w:val="00B45778"/>
    <w:rsid w:val="00B45971"/>
    <w:rsid w:val="00B5092A"/>
    <w:rsid w:val="00B5126E"/>
    <w:rsid w:val="00B519B5"/>
    <w:rsid w:val="00B5543D"/>
    <w:rsid w:val="00B559B2"/>
    <w:rsid w:val="00B5757E"/>
    <w:rsid w:val="00B575AA"/>
    <w:rsid w:val="00B60E1B"/>
    <w:rsid w:val="00B60F82"/>
    <w:rsid w:val="00B64CB6"/>
    <w:rsid w:val="00B64CEC"/>
    <w:rsid w:val="00B65365"/>
    <w:rsid w:val="00B65ABF"/>
    <w:rsid w:val="00B6702E"/>
    <w:rsid w:val="00B71D9A"/>
    <w:rsid w:val="00B77CF3"/>
    <w:rsid w:val="00B8230B"/>
    <w:rsid w:val="00B838C2"/>
    <w:rsid w:val="00B840C0"/>
    <w:rsid w:val="00B84DAD"/>
    <w:rsid w:val="00B85678"/>
    <w:rsid w:val="00B86705"/>
    <w:rsid w:val="00B875B0"/>
    <w:rsid w:val="00B925FD"/>
    <w:rsid w:val="00B926CA"/>
    <w:rsid w:val="00B94323"/>
    <w:rsid w:val="00B9519B"/>
    <w:rsid w:val="00B964B8"/>
    <w:rsid w:val="00B973E6"/>
    <w:rsid w:val="00B97954"/>
    <w:rsid w:val="00BA0D6A"/>
    <w:rsid w:val="00BA235D"/>
    <w:rsid w:val="00BA2729"/>
    <w:rsid w:val="00BA33F9"/>
    <w:rsid w:val="00BA3A96"/>
    <w:rsid w:val="00BA50FF"/>
    <w:rsid w:val="00BA5714"/>
    <w:rsid w:val="00BA59A4"/>
    <w:rsid w:val="00BA6257"/>
    <w:rsid w:val="00BA6993"/>
    <w:rsid w:val="00BB344C"/>
    <w:rsid w:val="00BB6F80"/>
    <w:rsid w:val="00BB7024"/>
    <w:rsid w:val="00BB7A40"/>
    <w:rsid w:val="00BC2505"/>
    <w:rsid w:val="00BC2831"/>
    <w:rsid w:val="00BC2B34"/>
    <w:rsid w:val="00BC6051"/>
    <w:rsid w:val="00BC610B"/>
    <w:rsid w:val="00BC768C"/>
    <w:rsid w:val="00BD09A1"/>
    <w:rsid w:val="00BD127D"/>
    <w:rsid w:val="00BD2420"/>
    <w:rsid w:val="00BD5098"/>
    <w:rsid w:val="00BD5251"/>
    <w:rsid w:val="00BD6587"/>
    <w:rsid w:val="00BD736D"/>
    <w:rsid w:val="00BE1A26"/>
    <w:rsid w:val="00BE3A20"/>
    <w:rsid w:val="00BE431E"/>
    <w:rsid w:val="00BE4E5E"/>
    <w:rsid w:val="00BF0223"/>
    <w:rsid w:val="00BF10EC"/>
    <w:rsid w:val="00BF21EC"/>
    <w:rsid w:val="00BF2958"/>
    <w:rsid w:val="00BF5647"/>
    <w:rsid w:val="00BF5937"/>
    <w:rsid w:val="00BF667B"/>
    <w:rsid w:val="00BF6826"/>
    <w:rsid w:val="00BF6B46"/>
    <w:rsid w:val="00BF6EAC"/>
    <w:rsid w:val="00BF6FA5"/>
    <w:rsid w:val="00BF72E2"/>
    <w:rsid w:val="00BF7714"/>
    <w:rsid w:val="00BF7F9F"/>
    <w:rsid w:val="00C00EB6"/>
    <w:rsid w:val="00C05847"/>
    <w:rsid w:val="00C07424"/>
    <w:rsid w:val="00C10620"/>
    <w:rsid w:val="00C10DAC"/>
    <w:rsid w:val="00C10F44"/>
    <w:rsid w:val="00C13991"/>
    <w:rsid w:val="00C15D4C"/>
    <w:rsid w:val="00C2207C"/>
    <w:rsid w:val="00C22181"/>
    <w:rsid w:val="00C231C6"/>
    <w:rsid w:val="00C23626"/>
    <w:rsid w:val="00C238A9"/>
    <w:rsid w:val="00C2533D"/>
    <w:rsid w:val="00C25BA9"/>
    <w:rsid w:val="00C31700"/>
    <w:rsid w:val="00C31A48"/>
    <w:rsid w:val="00C31B0D"/>
    <w:rsid w:val="00C33FC7"/>
    <w:rsid w:val="00C34544"/>
    <w:rsid w:val="00C345BE"/>
    <w:rsid w:val="00C34ADA"/>
    <w:rsid w:val="00C406E2"/>
    <w:rsid w:val="00C40DA5"/>
    <w:rsid w:val="00C41147"/>
    <w:rsid w:val="00C41404"/>
    <w:rsid w:val="00C44414"/>
    <w:rsid w:val="00C45412"/>
    <w:rsid w:val="00C53E17"/>
    <w:rsid w:val="00C57FD4"/>
    <w:rsid w:val="00C60008"/>
    <w:rsid w:val="00C63366"/>
    <w:rsid w:val="00C63CC4"/>
    <w:rsid w:val="00C64C98"/>
    <w:rsid w:val="00C65036"/>
    <w:rsid w:val="00C71D91"/>
    <w:rsid w:val="00C73A20"/>
    <w:rsid w:val="00C7563A"/>
    <w:rsid w:val="00C8052F"/>
    <w:rsid w:val="00C81F82"/>
    <w:rsid w:val="00C83E68"/>
    <w:rsid w:val="00C84086"/>
    <w:rsid w:val="00C8517B"/>
    <w:rsid w:val="00C8654A"/>
    <w:rsid w:val="00C867CB"/>
    <w:rsid w:val="00C926F8"/>
    <w:rsid w:val="00C92AD3"/>
    <w:rsid w:val="00C92CF8"/>
    <w:rsid w:val="00C95B79"/>
    <w:rsid w:val="00C96D1C"/>
    <w:rsid w:val="00C96EBB"/>
    <w:rsid w:val="00C97DDB"/>
    <w:rsid w:val="00CA11A2"/>
    <w:rsid w:val="00CA70AE"/>
    <w:rsid w:val="00CB02A8"/>
    <w:rsid w:val="00CB1537"/>
    <w:rsid w:val="00CB6DC0"/>
    <w:rsid w:val="00CB71FC"/>
    <w:rsid w:val="00CB7478"/>
    <w:rsid w:val="00CC07C0"/>
    <w:rsid w:val="00CC449E"/>
    <w:rsid w:val="00CC6910"/>
    <w:rsid w:val="00CC6B79"/>
    <w:rsid w:val="00CD1A5D"/>
    <w:rsid w:val="00CD24EF"/>
    <w:rsid w:val="00CD51A5"/>
    <w:rsid w:val="00CD53A1"/>
    <w:rsid w:val="00CD74E7"/>
    <w:rsid w:val="00CD7CFA"/>
    <w:rsid w:val="00CE0DA7"/>
    <w:rsid w:val="00CE1FCD"/>
    <w:rsid w:val="00CE226C"/>
    <w:rsid w:val="00CE235F"/>
    <w:rsid w:val="00CE2748"/>
    <w:rsid w:val="00CE35C9"/>
    <w:rsid w:val="00CE4843"/>
    <w:rsid w:val="00CE51B0"/>
    <w:rsid w:val="00CE5FC4"/>
    <w:rsid w:val="00CE6750"/>
    <w:rsid w:val="00CE7D50"/>
    <w:rsid w:val="00CF274B"/>
    <w:rsid w:val="00CF2FF3"/>
    <w:rsid w:val="00CF394B"/>
    <w:rsid w:val="00CF5278"/>
    <w:rsid w:val="00CF52E2"/>
    <w:rsid w:val="00CF74DD"/>
    <w:rsid w:val="00D00BE5"/>
    <w:rsid w:val="00D03B99"/>
    <w:rsid w:val="00D03E91"/>
    <w:rsid w:val="00D04152"/>
    <w:rsid w:val="00D053A7"/>
    <w:rsid w:val="00D068D7"/>
    <w:rsid w:val="00D07AD2"/>
    <w:rsid w:val="00D10FF2"/>
    <w:rsid w:val="00D118C1"/>
    <w:rsid w:val="00D1224F"/>
    <w:rsid w:val="00D1241F"/>
    <w:rsid w:val="00D1245A"/>
    <w:rsid w:val="00D1478F"/>
    <w:rsid w:val="00D15636"/>
    <w:rsid w:val="00D172A3"/>
    <w:rsid w:val="00D2010E"/>
    <w:rsid w:val="00D207E6"/>
    <w:rsid w:val="00D20F85"/>
    <w:rsid w:val="00D21ACF"/>
    <w:rsid w:val="00D23004"/>
    <w:rsid w:val="00D23C97"/>
    <w:rsid w:val="00D2671F"/>
    <w:rsid w:val="00D268BC"/>
    <w:rsid w:val="00D30AB0"/>
    <w:rsid w:val="00D32ED9"/>
    <w:rsid w:val="00D35365"/>
    <w:rsid w:val="00D35442"/>
    <w:rsid w:val="00D365B3"/>
    <w:rsid w:val="00D3698C"/>
    <w:rsid w:val="00D40638"/>
    <w:rsid w:val="00D421BB"/>
    <w:rsid w:val="00D43311"/>
    <w:rsid w:val="00D43A6F"/>
    <w:rsid w:val="00D44C40"/>
    <w:rsid w:val="00D46ACC"/>
    <w:rsid w:val="00D46E10"/>
    <w:rsid w:val="00D53149"/>
    <w:rsid w:val="00D55B4F"/>
    <w:rsid w:val="00D64BDF"/>
    <w:rsid w:val="00D668CB"/>
    <w:rsid w:val="00D66CA2"/>
    <w:rsid w:val="00D70CBC"/>
    <w:rsid w:val="00D71BB8"/>
    <w:rsid w:val="00D73157"/>
    <w:rsid w:val="00D7369D"/>
    <w:rsid w:val="00D73E88"/>
    <w:rsid w:val="00D75737"/>
    <w:rsid w:val="00D808B0"/>
    <w:rsid w:val="00D80AFD"/>
    <w:rsid w:val="00D80C6C"/>
    <w:rsid w:val="00D81D61"/>
    <w:rsid w:val="00D82F77"/>
    <w:rsid w:val="00D855E5"/>
    <w:rsid w:val="00D86400"/>
    <w:rsid w:val="00D8673A"/>
    <w:rsid w:val="00D867A2"/>
    <w:rsid w:val="00D910EE"/>
    <w:rsid w:val="00D91287"/>
    <w:rsid w:val="00D91622"/>
    <w:rsid w:val="00D91CBF"/>
    <w:rsid w:val="00D92388"/>
    <w:rsid w:val="00D92961"/>
    <w:rsid w:val="00D95367"/>
    <w:rsid w:val="00D95CA9"/>
    <w:rsid w:val="00D96BA0"/>
    <w:rsid w:val="00D97878"/>
    <w:rsid w:val="00D97D90"/>
    <w:rsid w:val="00DA0A43"/>
    <w:rsid w:val="00DA0CD3"/>
    <w:rsid w:val="00DA0F03"/>
    <w:rsid w:val="00DA1CD0"/>
    <w:rsid w:val="00DA4D49"/>
    <w:rsid w:val="00DA51C7"/>
    <w:rsid w:val="00DA787A"/>
    <w:rsid w:val="00DA79EE"/>
    <w:rsid w:val="00DB297B"/>
    <w:rsid w:val="00DB2E16"/>
    <w:rsid w:val="00DB35F4"/>
    <w:rsid w:val="00DB399E"/>
    <w:rsid w:val="00DB41A4"/>
    <w:rsid w:val="00DB4536"/>
    <w:rsid w:val="00DB52B4"/>
    <w:rsid w:val="00DC023E"/>
    <w:rsid w:val="00DC275C"/>
    <w:rsid w:val="00DC2CD8"/>
    <w:rsid w:val="00DC4865"/>
    <w:rsid w:val="00DD0303"/>
    <w:rsid w:val="00DD0344"/>
    <w:rsid w:val="00DD1ACE"/>
    <w:rsid w:val="00DD454B"/>
    <w:rsid w:val="00DD5C49"/>
    <w:rsid w:val="00DD5F2A"/>
    <w:rsid w:val="00DD6854"/>
    <w:rsid w:val="00DD7684"/>
    <w:rsid w:val="00DE01A3"/>
    <w:rsid w:val="00DE11BD"/>
    <w:rsid w:val="00DE1506"/>
    <w:rsid w:val="00DE2B1A"/>
    <w:rsid w:val="00DE3F27"/>
    <w:rsid w:val="00DE5475"/>
    <w:rsid w:val="00DE7710"/>
    <w:rsid w:val="00DF0AB4"/>
    <w:rsid w:val="00DF64BB"/>
    <w:rsid w:val="00DF7283"/>
    <w:rsid w:val="00E005AC"/>
    <w:rsid w:val="00E0463A"/>
    <w:rsid w:val="00E07451"/>
    <w:rsid w:val="00E117AA"/>
    <w:rsid w:val="00E14B9C"/>
    <w:rsid w:val="00E153CA"/>
    <w:rsid w:val="00E15FA9"/>
    <w:rsid w:val="00E20955"/>
    <w:rsid w:val="00E21CEF"/>
    <w:rsid w:val="00E24137"/>
    <w:rsid w:val="00E25EFC"/>
    <w:rsid w:val="00E26CC1"/>
    <w:rsid w:val="00E271AC"/>
    <w:rsid w:val="00E30920"/>
    <w:rsid w:val="00E311A1"/>
    <w:rsid w:val="00E315FB"/>
    <w:rsid w:val="00E33788"/>
    <w:rsid w:val="00E360D6"/>
    <w:rsid w:val="00E36355"/>
    <w:rsid w:val="00E41BFF"/>
    <w:rsid w:val="00E41DD7"/>
    <w:rsid w:val="00E43583"/>
    <w:rsid w:val="00E4418E"/>
    <w:rsid w:val="00E4564A"/>
    <w:rsid w:val="00E46EDC"/>
    <w:rsid w:val="00E52175"/>
    <w:rsid w:val="00E56D79"/>
    <w:rsid w:val="00E573EB"/>
    <w:rsid w:val="00E600D6"/>
    <w:rsid w:val="00E618A2"/>
    <w:rsid w:val="00E62FA2"/>
    <w:rsid w:val="00E6512A"/>
    <w:rsid w:val="00E6547B"/>
    <w:rsid w:val="00E663FB"/>
    <w:rsid w:val="00E729E2"/>
    <w:rsid w:val="00E74090"/>
    <w:rsid w:val="00E77F4D"/>
    <w:rsid w:val="00E80E9E"/>
    <w:rsid w:val="00E87A0E"/>
    <w:rsid w:val="00E909E0"/>
    <w:rsid w:val="00E92055"/>
    <w:rsid w:val="00E9324E"/>
    <w:rsid w:val="00E94345"/>
    <w:rsid w:val="00E963FE"/>
    <w:rsid w:val="00E96ECF"/>
    <w:rsid w:val="00E97C83"/>
    <w:rsid w:val="00EA0FA2"/>
    <w:rsid w:val="00EA1992"/>
    <w:rsid w:val="00EA4655"/>
    <w:rsid w:val="00EA4B14"/>
    <w:rsid w:val="00EA4E08"/>
    <w:rsid w:val="00EA5E30"/>
    <w:rsid w:val="00EB089D"/>
    <w:rsid w:val="00EB50DC"/>
    <w:rsid w:val="00EB6682"/>
    <w:rsid w:val="00EC1238"/>
    <w:rsid w:val="00EC1831"/>
    <w:rsid w:val="00EC2528"/>
    <w:rsid w:val="00EC637F"/>
    <w:rsid w:val="00ED1749"/>
    <w:rsid w:val="00ED28BA"/>
    <w:rsid w:val="00ED33E7"/>
    <w:rsid w:val="00ED3C46"/>
    <w:rsid w:val="00ED4A17"/>
    <w:rsid w:val="00ED4BB5"/>
    <w:rsid w:val="00EE3673"/>
    <w:rsid w:val="00EF1A2C"/>
    <w:rsid w:val="00EF6D3F"/>
    <w:rsid w:val="00F027AD"/>
    <w:rsid w:val="00F03CB3"/>
    <w:rsid w:val="00F055B4"/>
    <w:rsid w:val="00F056F0"/>
    <w:rsid w:val="00F076DC"/>
    <w:rsid w:val="00F13902"/>
    <w:rsid w:val="00F154DC"/>
    <w:rsid w:val="00F16119"/>
    <w:rsid w:val="00F179E7"/>
    <w:rsid w:val="00F204BB"/>
    <w:rsid w:val="00F2226A"/>
    <w:rsid w:val="00F2278C"/>
    <w:rsid w:val="00F24B2E"/>
    <w:rsid w:val="00F24C8F"/>
    <w:rsid w:val="00F2612D"/>
    <w:rsid w:val="00F34D0C"/>
    <w:rsid w:val="00F36F73"/>
    <w:rsid w:val="00F40CF0"/>
    <w:rsid w:val="00F411E0"/>
    <w:rsid w:val="00F437B9"/>
    <w:rsid w:val="00F43CE6"/>
    <w:rsid w:val="00F55CD1"/>
    <w:rsid w:val="00F61C16"/>
    <w:rsid w:val="00F62CCF"/>
    <w:rsid w:val="00F657F0"/>
    <w:rsid w:val="00F65F87"/>
    <w:rsid w:val="00F702C6"/>
    <w:rsid w:val="00F732E0"/>
    <w:rsid w:val="00F73634"/>
    <w:rsid w:val="00F7398D"/>
    <w:rsid w:val="00F76326"/>
    <w:rsid w:val="00F77045"/>
    <w:rsid w:val="00F7732A"/>
    <w:rsid w:val="00F80E34"/>
    <w:rsid w:val="00F817DC"/>
    <w:rsid w:val="00F8341D"/>
    <w:rsid w:val="00F8412E"/>
    <w:rsid w:val="00F849AC"/>
    <w:rsid w:val="00F867FD"/>
    <w:rsid w:val="00F87700"/>
    <w:rsid w:val="00F87CA7"/>
    <w:rsid w:val="00F90570"/>
    <w:rsid w:val="00F917FF"/>
    <w:rsid w:val="00F91B66"/>
    <w:rsid w:val="00F92AE5"/>
    <w:rsid w:val="00F93684"/>
    <w:rsid w:val="00F962A0"/>
    <w:rsid w:val="00FA0D7E"/>
    <w:rsid w:val="00FA1434"/>
    <w:rsid w:val="00FA2363"/>
    <w:rsid w:val="00FA401F"/>
    <w:rsid w:val="00FA444A"/>
    <w:rsid w:val="00FA4963"/>
    <w:rsid w:val="00FA7611"/>
    <w:rsid w:val="00FB0A94"/>
    <w:rsid w:val="00FB12B8"/>
    <w:rsid w:val="00FB6467"/>
    <w:rsid w:val="00FB6F5E"/>
    <w:rsid w:val="00FB72FC"/>
    <w:rsid w:val="00FB761B"/>
    <w:rsid w:val="00FC3F28"/>
    <w:rsid w:val="00FC520E"/>
    <w:rsid w:val="00FC7AE3"/>
    <w:rsid w:val="00FD0EB8"/>
    <w:rsid w:val="00FD259C"/>
    <w:rsid w:val="00FD30E8"/>
    <w:rsid w:val="00FD6E39"/>
    <w:rsid w:val="00FD728D"/>
    <w:rsid w:val="00FE007C"/>
    <w:rsid w:val="00FE45D9"/>
    <w:rsid w:val="00FF0123"/>
    <w:rsid w:val="00FF1456"/>
    <w:rsid w:val="00FF2C31"/>
    <w:rsid w:val="00FF3817"/>
    <w:rsid w:val="00FF4BD2"/>
    <w:rsid w:val="00FF5912"/>
    <w:rsid w:val="00FF5FC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37E9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35"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AD2"/>
    <w:pPr>
      <w:spacing w:after="200" w:line="276" w:lineRule="auto"/>
    </w:pPr>
    <w:rPr>
      <w:rFonts w:ascii="Times New Roman" w:hAnsi="Times New Roman"/>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uiPriority w:val="99"/>
    <w:rsid w:val="008621DC"/>
    <w:pPr>
      <w:spacing w:after="0"/>
      <w:jc w:val="center"/>
    </w:pPr>
    <w:rPr>
      <w:noProof/>
      <w:sz w:val="22"/>
      <w:lang w:val="en-US"/>
    </w:rPr>
  </w:style>
  <w:style w:type="character" w:customStyle="1" w:styleId="EndNoteBibliographyTitleChar">
    <w:name w:val="EndNote Bibliography Title Char"/>
    <w:basedOn w:val="DefaultParagraphFont"/>
    <w:link w:val="EndNoteBibliographyTitle"/>
    <w:uiPriority w:val="99"/>
    <w:locked/>
    <w:rsid w:val="008621DC"/>
    <w:rPr>
      <w:rFonts w:ascii="Times New Roman" w:hAnsi="Times New Roman"/>
      <w:noProof/>
      <w:lang w:val="en-US" w:eastAsia="en-US"/>
    </w:rPr>
  </w:style>
  <w:style w:type="paragraph" w:customStyle="1" w:styleId="EndNoteBibliography">
    <w:name w:val="EndNote Bibliography"/>
    <w:basedOn w:val="Normal"/>
    <w:link w:val="EndNoteBibliographyChar"/>
    <w:uiPriority w:val="99"/>
    <w:rsid w:val="00BD736D"/>
    <w:pPr>
      <w:spacing w:line="240" w:lineRule="auto"/>
      <w:ind w:left="288" w:hanging="288"/>
      <w:jc w:val="both"/>
    </w:pPr>
    <w:rPr>
      <w:noProof/>
      <w:sz w:val="22"/>
      <w:lang w:val="en-US"/>
    </w:rPr>
  </w:style>
  <w:style w:type="character" w:customStyle="1" w:styleId="EndNoteBibliographyChar">
    <w:name w:val="EndNote Bibliography Char"/>
    <w:basedOn w:val="DefaultParagraphFont"/>
    <w:link w:val="EndNoteBibliography"/>
    <w:uiPriority w:val="99"/>
    <w:locked/>
    <w:rsid w:val="00BD736D"/>
    <w:rPr>
      <w:rFonts w:ascii="Times New Roman" w:hAnsi="Times New Roman"/>
      <w:noProof/>
      <w:lang w:val="en-US" w:eastAsia="en-US"/>
    </w:rPr>
  </w:style>
  <w:style w:type="paragraph" w:styleId="NormalWeb">
    <w:name w:val="Normal (Web)"/>
    <w:basedOn w:val="Normal"/>
    <w:uiPriority w:val="99"/>
    <w:rsid w:val="00756E9A"/>
    <w:pPr>
      <w:spacing w:before="100" w:beforeAutospacing="1" w:after="100" w:afterAutospacing="1" w:line="240" w:lineRule="auto"/>
    </w:pPr>
    <w:rPr>
      <w:rFonts w:eastAsia="Times New Roman"/>
      <w:szCs w:val="24"/>
      <w:lang w:eastAsia="en-GB"/>
    </w:rPr>
  </w:style>
  <w:style w:type="paragraph" w:styleId="ListParagraph">
    <w:name w:val="List Paragraph"/>
    <w:basedOn w:val="Normal"/>
    <w:uiPriority w:val="99"/>
    <w:qFormat/>
    <w:rsid w:val="00B5126E"/>
    <w:pPr>
      <w:spacing w:after="0" w:afterAutospacing="1" w:line="240" w:lineRule="auto"/>
      <w:ind w:left="720"/>
      <w:contextualSpacing/>
    </w:pPr>
    <w:rPr>
      <w:sz w:val="20"/>
      <w:szCs w:val="20"/>
      <w:lang w:val="en-IE"/>
    </w:rPr>
  </w:style>
  <w:style w:type="table" w:styleId="TableGrid">
    <w:name w:val="Table Grid"/>
    <w:basedOn w:val="TableNormal"/>
    <w:uiPriority w:val="59"/>
    <w:rsid w:val="00B5126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439D5"/>
    <w:rPr>
      <w:rFonts w:cs="Times New Roman"/>
      <w:color w:val="0000FF"/>
      <w:u w:val="single"/>
    </w:rPr>
  </w:style>
  <w:style w:type="paragraph" w:styleId="BalloonText">
    <w:name w:val="Balloon Text"/>
    <w:basedOn w:val="Normal"/>
    <w:link w:val="BalloonTextChar"/>
    <w:uiPriority w:val="99"/>
    <w:semiHidden/>
    <w:rsid w:val="003873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873E0"/>
    <w:rPr>
      <w:rFonts w:ascii="Tahoma" w:hAnsi="Tahoma" w:cs="Tahoma"/>
      <w:sz w:val="16"/>
      <w:szCs w:val="16"/>
    </w:rPr>
  </w:style>
  <w:style w:type="character" w:styleId="CommentReference">
    <w:name w:val="annotation reference"/>
    <w:basedOn w:val="DefaultParagraphFont"/>
    <w:uiPriority w:val="99"/>
    <w:semiHidden/>
    <w:rsid w:val="00F55CD1"/>
    <w:rPr>
      <w:rFonts w:cs="Times New Roman"/>
      <w:sz w:val="16"/>
      <w:szCs w:val="16"/>
    </w:rPr>
  </w:style>
  <w:style w:type="paragraph" w:styleId="CommentText">
    <w:name w:val="annotation text"/>
    <w:basedOn w:val="Normal"/>
    <w:link w:val="CommentTextChar"/>
    <w:uiPriority w:val="99"/>
    <w:semiHidden/>
    <w:rsid w:val="00F55CD1"/>
    <w:rPr>
      <w:sz w:val="20"/>
      <w:szCs w:val="20"/>
    </w:rPr>
  </w:style>
  <w:style w:type="character" w:customStyle="1" w:styleId="CommentTextChar">
    <w:name w:val="Comment Text Char"/>
    <w:basedOn w:val="DefaultParagraphFont"/>
    <w:link w:val="CommentText"/>
    <w:uiPriority w:val="99"/>
    <w:semiHidden/>
    <w:locked/>
    <w:rsid w:val="00476EDC"/>
    <w:rPr>
      <w:rFonts w:cs="Times New Roman"/>
      <w:sz w:val="20"/>
      <w:szCs w:val="20"/>
      <w:lang w:eastAsia="en-US"/>
    </w:rPr>
  </w:style>
  <w:style w:type="paragraph" w:styleId="CommentSubject">
    <w:name w:val="annotation subject"/>
    <w:basedOn w:val="CommentText"/>
    <w:next w:val="CommentText"/>
    <w:link w:val="CommentSubjectChar"/>
    <w:uiPriority w:val="99"/>
    <w:semiHidden/>
    <w:rsid w:val="00F55CD1"/>
    <w:rPr>
      <w:b/>
      <w:bCs/>
    </w:rPr>
  </w:style>
  <w:style w:type="character" w:customStyle="1" w:styleId="CommentSubjectChar">
    <w:name w:val="Comment Subject Char"/>
    <w:basedOn w:val="CommentTextChar"/>
    <w:link w:val="CommentSubject"/>
    <w:uiPriority w:val="99"/>
    <w:semiHidden/>
    <w:locked/>
    <w:rsid w:val="00476EDC"/>
    <w:rPr>
      <w:rFonts w:cs="Times New Roman"/>
      <w:b/>
      <w:bCs/>
      <w:sz w:val="20"/>
      <w:szCs w:val="20"/>
      <w:lang w:eastAsia="en-US"/>
    </w:rPr>
  </w:style>
  <w:style w:type="paragraph" w:styleId="Header">
    <w:name w:val="header"/>
    <w:basedOn w:val="Normal"/>
    <w:link w:val="HeaderChar"/>
    <w:uiPriority w:val="99"/>
    <w:rsid w:val="00537AC5"/>
    <w:pPr>
      <w:tabs>
        <w:tab w:val="center" w:pos="4153"/>
        <w:tab w:val="right" w:pos="8306"/>
      </w:tabs>
    </w:pPr>
  </w:style>
  <w:style w:type="character" w:customStyle="1" w:styleId="HeaderChar">
    <w:name w:val="Header Char"/>
    <w:basedOn w:val="DefaultParagraphFont"/>
    <w:link w:val="Header"/>
    <w:uiPriority w:val="99"/>
    <w:semiHidden/>
    <w:locked/>
    <w:rsid w:val="00BA6993"/>
    <w:rPr>
      <w:rFonts w:cs="Times New Roman"/>
      <w:lang w:eastAsia="en-US"/>
    </w:rPr>
  </w:style>
  <w:style w:type="paragraph" w:styleId="Footer">
    <w:name w:val="footer"/>
    <w:basedOn w:val="Normal"/>
    <w:link w:val="FooterChar"/>
    <w:uiPriority w:val="99"/>
    <w:rsid w:val="00537AC5"/>
    <w:pPr>
      <w:tabs>
        <w:tab w:val="center" w:pos="4153"/>
        <w:tab w:val="right" w:pos="8306"/>
      </w:tabs>
    </w:pPr>
  </w:style>
  <w:style w:type="character" w:customStyle="1" w:styleId="FooterChar">
    <w:name w:val="Footer Char"/>
    <w:basedOn w:val="DefaultParagraphFont"/>
    <w:link w:val="Footer"/>
    <w:uiPriority w:val="99"/>
    <w:locked/>
    <w:rsid w:val="00BA6993"/>
    <w:rPr>
      <w:rFonts w:cs="Times New Roman"/>
      <w:lang w:eastAsia="en-US"/>
    </w:rPr>
  </w:style>
  <w:style w:type="character" w:styleId="PageNumber">
    <w:name w:val="page number"/>
    <w:basedOn w:val="DefaultParagraphFont"/>
    <w:uiPriority w:val="99"/>
    <w:rsid w:val="00537AC5"/>
    <w:rPr>
      <w:rFonts w:cs="Times New Roman"/>
    </w:rPr>
  </w:style>
  <w:style w:type="paragraph" w:styleId="Caption">
    <w:name w:val="caption"/>
    <w:basedOn w:val="Normal"/>
    <w:next w:val="Normal"/>
    <w:uiPriority w:val="35"/>
    <w:unhideWhenUsed/>
    <w:qFormat/>
    <w:locked/>
    <w:rsid w:val="00367F6C"/>
    <w:pPr>
      <w:spacing w:line="240" w:lineRule="auto"/>
    </w:pPr>
    <w:rPr>
      <w:b/>
      <w:iCs/>
      <w:color w:val="000000" w:themeColor="text1"/>
      <w:sz w:val="20"/>
      <w:szCs w:val="18"/>
    </w:rPr>
  </w:style>
  <w:style w:type="table" w:customStyle="1" w:styleId="TableGrid1">
    <w:name w:val="Table Grid1"/>
    <w:basedOn w:val="TableNormal"/>
    <w:next w:val="TableGrid"/>
    <w:uiPriority w:val="59"/>
    <w:rsid w:val="00367F6C"/>
    <w:rPr>
      <w:rFonts w:ascii="Times New Roman" w:eastAsiaTheme="minorHAnsi" w:hAnsi="Times New Roman"/>
      <w:sz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917FCB"/>
    <w:pPr>
      <w:spacing w:after="120" w:line="360" w:lineRule="auto"/>
      <w:jc w:val="both"/>
    </w:pPr>
    <w:rPr>
      <w:rFonts w:ascii="Calibri" w:eastAsia="Times New Roman" w:hAnsi="Calibri"/>
      <w:sz w:val="20"/>
      <w:szCs w:val="20"/>
      <w:lang w:val="x-none" w:eastAsia="de-DE"/>
    </w:rPr>
  </w:style>
  <w:style w:type="character" w:customStyle="1" w:styleId="BodyTextChar">
    <w:name w:val="Body Text Char"/>
    <w:basedOn w:val="DefaultParagraphFont"/>
    <w:link w:val="BodyText"/>
    <w:rsid w:val="00917FCB"/>
    <w:rPr>
      <w:rFonts w:eastAsia="Times New Roman"/>
      <w:sz w:val="20"/>
      <w:szCs w:val="20"/>
      <w:lang w:val="x-none" w:eastAsia="de-DE"/>
    </w:rPr>
  </w:style>
  <w:style w:type="character" w:styleId="IntenseEmphasis">
    <w:name w:val="Intense Emphasis"/>
    <w:basedOn w:val="DefaultParagraphFont"/>
    <w:uiPriority w:val="21"/>
    <w:qFormat/>
    <w:rsid w:val="00A27E35"/>
    <w:rPr>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35" w:qFormat="1"/>
    <w:lsdException w:name="Title" w:locked="1" w:semiHidden="0" w:uiPriority="0" w:unhideWhenUsed="0" w:qFormat="1"/>
    <w:lsdException w:name="Default Paragraph Font" w:locked="1" w:semiHidden="0" w:uiPriority="0" w:unhideWhenUsed="0"/>
    <w:lsdException w:name="Body Tex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1AD2"/>
    <w:pPr>
      <w:spacing w:after="200" w:line="276" w:lineRule="auto"/>
    </w:pPr>
    <w:rPr>
      <w:rFonts w:ascii="Times New Roman" w:hAnsi="Times New Roman"/>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uiPriority w:val="99"/>
    <w:rsid w:val="008621DC"/>
    <w:pPr>
      <w:spacing w:after="0"/>
      <w:jc w:val="center"/>
    </w:pPr>
    <w:rPr>
      <w:noProof/>
      <w:sz w:val="22"/>
      <w:lang w:val="en-US"/>
    </w:rPr>
  </w:style>
  <w:style w:type="character" w:customStyle="1" w:styleId="EndNoteBibliographyTitleChar">
    <w:name w:val="EndNote Bibliography Title Char"/>
    <w:basedOn w:val="DefaultParagraphFont"/>
    <w:link w:val="EndNoteBibliographyTitle"/>
    <w:uiPriority w:val="99"/>
    <w:locked/>
    <w:rsid w:val="008621DC"/>
    <w:rPr>
      <w:rFonts w:ascii="Times New Roman" w:hAnsi="Times New Roman"/>
      <w:noProof/>
      <w:lang w:val="en-US" w:eastAsia="en-US"/>
    </w:rPr>
  </w:style>
  <w:style w:type="paragraph" w:customStyle="1" w:styleId="EndNoteBibliography">
    <w:name w:val="EndNote Bibliography"/>
    <w:basedOn w:val="Normal"/>
    <w:link w:val="EndNoteBibliographyChar"/>
    <w:uiPriority w:val="99"/>
    <w:rsid w:val="00BD736D"/>
    <w:pPr>
      <w:spacing w:line="240" w:lineRule="auto"/>
      <w:ind w:left="288" w:hanging="288"/>
      <w:jc w:val="both"/>
    </w:pPr>
    <w:rPr>
      <w:noProof/>
      <w:sz w:val="22"/>
      <w:lang w:val="en-US"/>
    </w:rPr>
  </w:style>
  <w:style w:type="character" w:customStyle="1" w:styleId="EndNoteBibliographyChar">
    <w:name w:val="EndNote Bibliography Char"/>
    <w:basedOn w:val="DefaultParagraphFont"/>
    <w:link w:val="EndNoteBibliography"/>
    <w:uiPriority w:val="99"/>
    <w:locked/>
    <w:rsid w:val="00BD736D"/>
    <w:rPr>
      <w:rFonts w:ascii="Times New Roman" w:hAnsi="Times New Roman"/>
      <w:noProof/>
      <w:lang w:val="en-US" w:eastAsia="en-US"/>
    </w:rPr>
  </w:style>
  <w:style w:type="paragraph" w:styleId="NormalWeb">
    <w:name w:val="Normal (Web)"/>
    <w:basedOn w:val="Normal"/>
    <w:uiPriority w:val="99"/>
    <w:rsid w:val="00756E9A"/>
    <w:pPr>
      <w:spacing w:before="100" w:beforeAutospacing="1" w:after="100" w:afterAutospacing="1" w:line="240" w:lineRule="auto"/>
    </w:pPr>
    <w:rPr>
      <w:rFonts w:eastAsia="Times New Roman"/>
      <w:szCs w:val="24"/>
      <w:lang w:eastAsia="en-GB"/>
    </w:rPr>
  </w:style>
  <w:style w:type="paragraph" w:styleId="ListParagraph">
    <w:name w:val="List Paragraph"/>
    <w:basedOn w:val="Normal"/>
    <w:uiPriority w:val="99"/>
    <w:qFormat/>
    <w:rsid w:val="00B5126E"/>
    <w:pPr>
      <w:spacing w:after="0" w:afterAutospacing="1" w:line="240" w:lineRule="auto"/>
      <w:ind w:left="720"/>
      <w:contextualSpacing/>
    </w:pPr>
    <w:rPr>
      <w:sz w:val="20"/>
      <w:szCs w:val="20"/>
      <w:lang w:val="en-IE"/>
    </w:rPr>
  </w:style>
  <w:style w:type="table" w:styleId="TableGrid">
    <w:name w:val="Table Grid"/>
    <w:basedOn w:val="TableNormal"/>
    <w:uiPriority w:val="59"/>
    <w:rsid w:val="00B5126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9439D5"/>
    <w:rPr>
      <w:rFonts w:cs="Times New Roman"/>
      <w:color w:val="0000FF"/>
      <w:u w:val="single"/>
    </w:rPr>
  </w:style>
  <w:style w:type="paragraph" w:styleId="BalloonText">
    <w:name w:val="Balloon Text"/>
    <w:basedOn w:val="Normal"/>
    <w:link w:val="BalloonTextChar"/>
    <w:uiPriority w:val="99"/>
    <w:semiHidden/>
    <w:rsid w:val="003873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873E0"/>
    <w:rPr>
      <w:rFonts w:ascii="Tahoma" w:hAnsi="Tahoma" w:cs="Tahoma"/>
      <w:sz w:val="16"/>
      <w:szCs w:val="16"/>
    </w:rPr>
  </w:style>
  <w:style w:type="character" w:styleId="CommentReference">
    <w:name w:val="annotation reference"/>
    <w:basedOn w:val="DefaultParagraphFont"/>
    <w:uiPriority w:val="99"/>
    <w:semiHidden/>
    <w:rsid w:val="00F55CD1"/>
    <w:rPr>
      <w:rFonts w:cs="Times New Roman"/>
      <w:sz w:val="16"/>
      <w:szCs w:val="16"/>
    </w:rPr>
  </w:style>
  <w:style w:type="paragraph" w:styleId="CommentText">
    <w:name w:val="annotation text"/>
    <w:basedOn w:val="Normal"/>
    <w:link w:val="CommentTextChar"/>
    <w:uiPriority w:val="99"/>
    <w:semiHidden/>
    <w:rsid w:val="00F55CD1"/>
    <w:rPr>
      <w:sz w:val="20"/>
      <w:szCs w:val="20"/>
    </w:rPr>
  </w:style>
  <w:style w:type="character" w:customStyle="1" w:styleId="CommentTextChar">
    <w:name w:val="Comment Text Char"/>
    <w:basedOn w:val="DefaultParagraphFont"/>
    <w:link w:val="CommentText"/>
    <w:uiPriority w:val="99"/>
    <w:semiHidden/>
    <w:locked/>
    <w:rsid w:val="00476EDC"/>
    <w:rPr>
      <w:rFonts w:cs="Times New Roman"/>
      <w:sz w:val="20"/>
      <w:szCs w:val="20"/>
      <w:lang w:eastAsia="en-US"/>
    </w:rPr>
  </w:style>
  <w:style w:type="paragraph" w:styleId="CommentSubject">
    <w:name w:val="annotation subject"/>
    <w:basedOn w:val="CommentText"/>
    <w:next w:val="CommentText"/>
    <w:link w:val="CommentSubjectChar"/>
    <w:uiPriority w:val="99"/>
    <w:semiHidden/>
    <w:rsid w:val="00F55CD1"/>
    <w:rPr>
      <w:b/>
      <w:bCs/>
    </w:rPr>
  </w:style>
  <w:style w:type="character" w:customStyle="1" w:styleId="CommentSubjectChar">
    <w:name w:val="Comment Subject Char"/>
    <w:basedOn w:val="CommentTextChar"/>
    <w:link w:val="CommentSubject"/>
    <w:uiPriority w:val="99"/>
    <w:semiHidden/>
    <w:locked/>
    <w:rsid w:val="00476EDC"/>
    <w:rPr>
      <w:rFonts w:cs="Times New Roman"/>
      <w:b/>
      <w:bCs/>
      <w:sz w:val="20"/>
      <w:szCs w:val="20"/>
      <w:lang w:eastAsia="en-US"/>
    </w:rPr>
  </w:style>
  <w:style w:type="paragraph" w:styleId="Header">
    <w:name w:val="header"/>
    <w:basedOn w:val="Normal"/>
    <w:link w:val="HeaderChar"/>
    <w:uiPriority w:val="99"/>
    <w:rsid w:val="00537AC5"/>
    <w:pPr>
      <w:tabs>
        <w:tab w:val="center" w:pos="4153"/>
        <w:tab w:val="right" w:pos="8306"/>
      </w:tabs>
    </w:pPr>
  </w:style>
  <w:style w:type="character" w:customStyle="1" w:styleId="HeaderChar">
    <w:name w:val="Header Char"/>
    <w:basedOn w:val="DefaultParagraphFont"/>
    <w:link w:val="Header"/>
    <w:uiPriority w:val="99"/>
    <w:semiHidden/>
    <w:locked/>
    <w:rsid w:val="00BA6993"/>
    <w:rPr>
      <w:rFonts w:cs="Times New Roman"/>
      <w:lang w:eastAsia="en-US"/>
    </w:rPr>
  </w:style>
  <w:style w:type="paragraph" w:styleId="Footer">
    <w:name w:val="footer"/>
    <w:basedOn w:val="Normal"/>
    <w:link w:val="FooterChar"/>
    <w:uiPriority w:val="99"/>
    <w:rsid w:val="00537AC5"/>
    <w:pPr>
      <w:tabs>
        <w:tab w:val="center" w:pos="4153"/>
        <w:tab w:val="right" w:pos="8306"/>
      </w:tabs>
    </w:pPr>
  </w:style>
  <w:style w:type="character" w:customStyle="1" w:styleId="FooterChar">
    <w:name w:val="Footer Char"/>
    <w:basedOn w:val="DefaultParagraphFont"/>
    <w:link w:val="Footer"/>
    <w:uiPriority w:val="99"/>
    <w:locked/>
    <w:rsid w:val="00BA6993"/>
    <w:rPr>
      <w:rFonts w:cs="Times New Roman"/>
      <w:lang w:eastAsia="en-US"/>
    </w:rPr>
  </w:style>
  <w:style w:type="character" w:styleId="PageNumber">
    <w:name w:val="page number"/>
    <w:basedOn w:val="DefaultParagraphFont"/>
    <w:uiPriority w:val="99"/>
    <w:rsid w:val="00537AC5"/>
    <w:rPr>
      <w:rFonts w:cs="Times New Roman"/>
    </w:rPr>
  </w:style>
  <w:style w:type="paragraph" w:styleId="Caption">
    <w:name w:val="caption"/>
    <w:basedOn w:val="Normal"/>
    <w:next w:val="Normal"/>
    <w:uiPriority w:val="35"/>
    <w:unhideWhenUsed/>
    <w:qFormat/>
    <w:locked/>
    <w:rsid w:val="00367F6C"/>
    <w:pPr>
      <w:spacing w:line="240" w:lineRule="auto"/>
    </w:pPr>
    <w:rPr>
      <w:b/>
      <w:iCs/>
      <w:color w:val="000000" w:themeColor="text1"/>
      <w:sz w:val="20"/>
      <w:szCs w:val="18"/>
    </w:rPr>
  </w:style>
  <w:style w:type="table" w:customStyle="1" w:styleId="TableGrid1">
    <w:name w:val="Table Grid1"/>
    <w:basedOn w:val="TableNormal"/>
    <w:next w:val="TableGrid"/>
    <w:uiPriority w:val="59"/>
    <w:rsid w:val="00367F6C"/>
    <w:rPr>
      <w:rFonts w:ascii="Times New Roman" w:eastAsiaTheme="minorHAnsi" w:hAnsi="Times New Roman"/>
      <w:sz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rsid w:val="00917FCB"/>
    <w:pPr>
      <w:spacing w:after="120" w:line="360" w:lineRule="auto"/>
      <w:jc w:val="both"/>
    </w:pPr>
    <w:rPr>
      <w:rFonts w:ascii="Calibri" w:eastAsia="Times New Roman" w:hAnsi="Calibri"/>
      <w:sz w:val="20"/>
      <w:szCs w:val="20"/>
      <w:lang w:val="x-none" w:eastAsia="de-DE"/>
    </w:rPr>
  </w:style>
  <w:style w:type="character" w:customStyle="1" w:styleId="BodyTextChar">
    <w:name w:val="Body Text Char"/>
    <w:basedOn w:val="DefaultParagraphFont"/>
    <w:link w:val="BodyText"/>
    <w:rsid w:val="00917FCB"/>
    <w:rPr>
      <w:rFonts w:eastAsia="Times New Roman"/>
      <w:sz w:val="20"/>
      <w:szCs w:val="20"/>
      <w:lang w:val="x-none" w:eastAsia="de-DE"/>
    </w:rPr>
  </w:style>
  <w:style w:type="character" w:styleId="IntenseEmphasis">
    <w:name w:val="Intense Emphasis"/>
    <w:basedOn w:val="DefaultParagraphFont"/>
    <w:uiPriority w:val="21"/>
    <w:qFormat/>
    <w:rsid w:val="00A27E35"/>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768260">
      <w:bodyDiv w:val="1"/>
      <w:marLeft w:val="0"/>
      <w:marRight w:val="0"/>
      <w:marTop w:val="0"/>
      <w:marBottom w:val="0"/>
      <w:divBdr>
        <w:top w:val="none" w:sz="0" w:space="0" w:color="auto"/>
        <w:left w:val="none" w:sz="0" w:space="0" w:color="auto"/>
        <w:bottom w:val="none" w:sz="0" w:space="0" w:color="auto"/>
        <w:right w:val="none" w:sz="0" w:space="0" w:color="auto"/>
      </w:divBdr>
    </w:div>
    <w:div w:id="292635735">
      <w:marLeft w:val="0"/>
      <w:marRight w:val="0"/>
      <w:marTop w:val="0"/>
      <w:marBottom w:val="0"/>
      <w:divBdr>
        <w:top w:val="none" w:sz="0" w:space="0" w:color="auto"/>
        <w:left w:val="none" w:sz="0" w:space="0" w:color="auto"/>
        <w:bottom w:val="none" w:sz="0" w:space="0" w:color="auto"/>
        <w:right w:val="none" w:sz="0" w:space="0" w:color="auto"/>
      </w:divBdr>
      <w:divsChild>
        <w:div w:id="292635737">
          <w:marLeft w:val="0"/>
          <w:marRight w:val="0"/>
          <w:marTop w:val="0"/>
          <w:marBottom w:val="0"/>
          <w:divBdr>
            <w:top w:val="none" w:sz="0" w:space="0" w:color="auto"/>
            <w:left w:val="none" w:sz="0" w:space="0" w:color="auto"/>
            <w:bottom w:val="none" w:sz="0" w:space="0" w:color="auto"/>
            <w:right w:val="none" w:sz="0" w:space="0" w:color="auto"/>
          </w:divBdr>
          <w:divsChild>
            <w:div w:id="292635736">
              <w:marLeft w:val="0"/>
              <w:marRight w:val="0"/>
              <w:marTop w:val="0"/>
              <w:marBottom w:val="0"/>
              <w:divBdr>
                <w:top w:val="none" w:sz="0" w:space="0" w:color="auto"/>
                <w:left w:val="none" w:sz="0" w:space="0" w:color="auto"/>
                <w:bottom w:val="none" w:sz="0" w:space="0" w:color="auto"/>
                <w:right w:val="none" w:sz="0" w:space="0" w:color="auto"/>
              </w:divBdr>
              <w:divsChild>
                <w:div w:id="292635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635740">
      <w:marLeft w:val="0"/>
      <w:marRight w:val="0"/>
      <w:marTop w:val="0"/>
      <w:marBottom w:val="0"/>
      <w:divBdr>
        <w:top w:val="none" w:sz="0" w:space="0" w:color="auto"/>
        <w:left w:val="none" w:sz="0" w:space="0" w:color="auto"/>
        <w:bottom w:val="none" w:sz="0" w:space="0" w:color="auto"/>
        <w:right w:val="none" w:sz="0" w:space="0" w:color="auto"/>
      </w:divBdr>
      <w:divsChild>
        <w:div w:id="292635739">
          <w:marLeft w:val="0"/>
          <w:marRight w:val="0"/>
          <w:marTop w:val="0"/>
          <w:marBottom w:val="0"/>
          <w:divBdr>
            <w:top w:val="none" w:sz="0" w:space="0" w:color="auto"/>
            <w:left w:val="none" w:sz="0" w:space="0" w:color="auto"/>
            <w:bottom w:val="none" w:sz="0" w:space="0" w:color="auto"/>
            <w:right w:val="none" w:sz="0" w:space="0" w:color="auto"/>
          </w:divBdr>
        </w:div>
      </w:divsChild>
    </w:div>
    <w:div w:id="292635741">
      <w:marLeft w:val="0"/>
      <w:marRight w:val="0"/>
      <w:marTop w:val="0"/>
      <w:marBottom w:val="0"/>
      <w:divBdr>
        <w:top w:val="none" w:sz="0" w:space="0" w:color="auto"/>
        <w:left w:val="none" w:sz="0" w:space="0" w:color="auto"/>
        <w:bottom w:val="none" w:sz="0" w:space="0" w:color="auto"/>
        <w:right w:val="none" w:sz="0" w:space="0" w:color="auto"/>
      </w:divBdr>
    </w:div>
    <w:div w:id="1271008918">
      <w:bodyDiv w:val="1"/>
      <w:marLeft w:val="0"/>
      <w:marRight w:val="0"/>
      <w:marTop w:val="0"/>
      <w:marBottom w:val="0"/>
      <w:divBdr>
        <w:top w:val="none" w:sz="0" w:space="0" w:color="auto"/>
        <w:left w:val="none" w:sz="0" w:space="0" w:color="auto"/>
        <w:bottom w:val="none" w:sz="0" w:space="0" w:color="auto"/>
        <w:right w:val="none" w:sz="0" w:space="0" w:color="auto"/>
      </w:divBdr>
    </w:div>
    <w:div w:id="1882589974">
      <w:bodyDiv w:val="1"/>
      <w:marLeft w:val="0"/>
      <w:marRight w:val="0"/>
      <w:marTop w:val="0"/>
      <w:marBottom w:val="0"/>
      <w:divBdr>
        <w:top w:val="none" w:sz="0" w:space="0" w:color="auto"/>
        <w:left w:val="none" w:sz="0" w:space="0" w:color="auto"/>
        <w:bottom w:val="none" w:sz="0" w:space="0" w:color="auto"/>
        <w:right w:val="none" w:sz="0" w:space="0" w:color="auto"/>
      </w:divBdr>
    </w:div>
    <w:div w:id="1917007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rh347@cam.ac.uk"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84224D-96FC-41D5-82EB-A5BA3FF3A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8419</Words>
  <Characters>47992</Characters>
  <Application>Microsoft Office Word</Application>
  <DocSecurity>0</DocSecurity>
  <Lines>399</Lines>
  <Paragraphs>112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Free-living home use of the artificial pancreas</vt:lpstr>
      <vt:lpstr>Free-living home use of the artificial pancreas</vt:lpstr>
    </vt:vector>
  </TitlesOfParts>
  <Company>University of Cambridge</Company>
  <LinksUpToDate>false</LinksUpToDate>
  <CharactersWithSpaces>56299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Free-living home use of the artificial pancreas</dc:title>
  <dc:creator>Hood Thabit</dc:creator>
  <cp:lastModifiedBy>Roman Hovorka</cp:lastModifiedBy>
  <cp:revision>3</cp:revision>
  <cp:lastPrinted>2015-08-04T20:11:00Z</cp:lastPrinted>
  <dcterms:created xsi:type="dcterms:W3CDTF">2018-11-27T18:48:00Z</dcterms:created>
  <dcterms:modified xsi:type="dcterms:W3CDTF">2018-11-27T18:49:00Z</dcterms:modified>
</cp:coreProperties>
</file>