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61D49BB" w14:textId="77777777" w:rsidR="007922E9" w:rsidRDefault="007922E9" w:rsidP="007922E9">
      <w:pPr>
        <w:spacing w:line="360" w:lineRule="auto"/>
        <w:jc w:val="center"/>
        <w:rPr>
          <w:rFonts w:asciiTheme="majorHAnsi" w:hAnsiTheme="majorHAnsi"/>
          <w:b/>
        </w:rPr>
      </w:pPr>
      <w:r w:rsidRPr="007922E9">
        <w:rPr>
          <w:rFonts w:asciiTheme="majorHAnsi" w:hAnsiTheme="majorHAnsi"/>
          <w:b/>
        </w:rPr>
        <w:t>Manuscript number: aab0958</w:t>
      </w:r>
    </w:p>
    <w:p w14:paraId="4CA25736" w14:textId="77777777" w:rsidR="007922E9" w:rsidRPr="007922E9" w:rsidRDefault="007922E9" w:rsidP="007922E9">
      <w:pPr>
        <w:spacing w:line="360" w:lineRule="auto"/>
        <w:jc w:val="center"/>
        <w:rPr>
          <w:rFonts w:asciiTheme="majorHAnsi" w:hAnsiTheme="majorHAnsi"/>
          <w:b/>
        </w:rPr>
      </w:pPr>
    </w:p>
    <w:p w14:paraId="0AF88903" w14:textId="77777777" w:rsidR="00C27096" w:rsidRPr="00886A04" w:rsidRDefault="00C27096" w:rsidP="007922E9">
      <w:pPr>
        <w:spacing w:line="360" w:lineRule="auto"/>
        <w:jc w:val="center"/>
        <w:rPr>
          <w:rFonts w:asciiTheme="majorHAnsi" w:hAnsiTheme="majorHAnsi"/>
          <w:b/>
          <w:sz w:val="36"/>
        </w:rPr>
      </w:pPr>
      <w:r w:rsidRPr="00886A04">
        <w:rPr>
          <w:rFonts w:asciiTheme="majorHAnsi" w:hAnsiTheme="majorHAnsi"/>
          <w:b/>
          <w:sz w:val="36"/>
        </w:rPr>
        <w:t>Drugging DNA Repair</w:t>
      </w:r>
    </w:p>
    <w:p w14:paraId="7BACFC1F" w14:textId="77777777" w:rsidR="00C27096" w:rsidRPr="00BC04D8" w:rsidRDefault="00C27096" w:rsidP="00DA570A">
      <w:pPr>
        <w:spacing w:line="360" w:lineRule="auto"/>
        <w:rPr>
          <w:rFonts w:asciiTheme="majorHAnsi" w:hAnsiTheme="majorHAnsi"/>
        </w:rPr>
      </w:pPr>
    </w:p>
    <w:p w14:paraId="36512EC4" w14:textId="77777777" w:rsidR="00C27096" w:rsidRPr="00886A04" w:rsidRDefault="00C27096" w:rsidP="00DA570A">
      <w:pPr>
        <w:spacing w:line="360" w:lineRule="auto"/>
        <w:jc w:val="center"/>
        <w:rPr>
          <w:rFonts w:asciiTheme="majorHAnsi" w:hAnsiTheme="majorHAnsi"/>
          <w:b/>
          <w:sz w:val="28"/>
        </w:rPr>
      </w:pPr>
      <w:r w:rsidRPr="00886A04">
        <w:rPr>
          <w:rFonts w:asciiTheme="majorHAnsi" w:hAnsiTheme="majorHAnsi"/>
          <w:b/>
          <w:sz w:val="28"/>
        </w:rPr>
        <w:t>Stephen P. Jackson</w:t>
      </w:r>
      <w:r w:rsidRPr="00886A04">
        <w:rPr>
          <w:rFonts w:asciiTheme="majorHAnsi" w:hAnsiTheme="majorHAnsi"/>
          <w:b/>
          <w:sz w:val="28"/>
          <w:vertAlign w:val="superscript"/>
        </w:rPr>
        <w:t>1,2,4</w:t>
      </w:r>
      <w:r w:rsidRPr="00886A04">
        <w:rPr>
          <w:rFonts w:asciiTheme="majorHAnsi" w:hAnsiTheme="majorHAnsi"/>
          <w:b/>
          <w:sz w:val="28"/>
        </w:rPr>
        <w:t xml:space="preserve"> and Thomas Helleday</w:t>
      </w:r>
      <w:r w:rsidRPr="00886A04">
        <w:rPr>
          <w:rFonts w:asciiTheme="majorHAnsi" w:hAnsiTheme="majorHAnsi"/>
          <w:b/>
          <w:sz w:val="28"/>
          <w:vertAlign w:val="superscript"/>
        </w:rPr>
        <w:t>3,4</w:t>
      </w:r>
    </w:p>
    <w:p w14:paraId="637BF8A2" w14:textId="77777777" w:rsidR="00C27096" w:rsidRPr="00BC04D8" w:rsidRDefault="00C27096" w:rsidP="00984BD5">
      <w:pPr>
        <w:spacing w:line="360" w:lineRule="auto"/>
        <w:jc w:val="both"/>
        <w:rPr>
          <w:rFonts w:asciiTheme="majorHAnsi" w:hAnsiTheme="majorHAnsi"/>
        </w:rPr>
      </w:pPr>
    </w:p>
    <w:p w14:paraId="25FE3A1E" w14:textId="77777777" w:rsidR="00C27096" w:rsidRPr="00BC04D8" w:rsidRDefault="00C27096" w:rsidP="00592810">
      <w:pPr>
        <w:widowControl w:val="0"/>
        <w:autoSpaceDE w:val="0"/>
        <w:autoSpaceDN w:val="0"/>
        <w:adjustRightInd w:val="0"/>
        <w:spacing w:after="240" w:line="360" w:lineRule="auto"/>
        <w:jc w:val="both"/>
        <w:rPr>
          <w:rFonts w:asciiTheme="majorHAnsi" w:hAnsiTheme="majorHAnsi" w:cs="Times New Roman"/>
        </w:rPr>
      </w:pPr>
      <w:r w:rsidRPr="00BC04D8">
        <w:rPr>
          <w:rFonts w:asciiTheme="majorHAnsi" w:hAnsiTheme="majorHAnsi" w:cs="Times New Roman"/>
          <w:vertAlign w:val="superscript"/>
        </w:rPr>
        <w:t>1</w:t>
      </w:r>
      <w:r w:rsidRPr="00BC04D8">
        <w:rPr>
          <w:rFonts w:asciiTheme="majorHAnsi" w:hAnsiTheme="majorHAnsi" w:cs="Times New Roman"/>
        </w:rPr>
        <w:t>The Wellcome Trust/Cancer Research UK Gurdon Institute and Department of Biochemistry, University of Cambridge, CB2 1QN Cambridge, UK</w:t>
      </w:r>
    </w:p>
    <w:p w14:paraId="25084D84" w14:textId="77777777" w:rsidR="00EF27D8" w:rsidRPr="00BC04D8" w:rsidRDefault="00C27096" w:rsidP="00592810">
      <w:pPr>
        <w:widowControl w:val="0"/>
        <w:autoSpaceDE w:val="0"/>
        <w:autoSpaceDN w:val="0"/>
        <w:adjustRightInd w:val="0"/>
        <w:spacing w:after="240" w:line="360" w:lineRule="auto"/>
        <w:jc w:val="both"/>
        <w:rPr>
          <w:rFonts w:asciiTheme="majorHAnsi" w:hAnsiTheme="majorHAnsi" w:cs="Times New Roman"/>
        </w:rPr>
      </w:pPr>
      <w:r w:rsidRPr="00BC04D8">
        <w:rPr>
          <w:rFonts w:asciiTheme="majorHAnsi" w:hAnsiTheme="majorHAnsi" w:cs="Times New Roman"/>
          <w:vertAlign w:val="superscript"/>
        </w:rPr>
        <w:t>2</w:t>
      </w:r>
      <w:r w:rsidRPr="00BC04D8">
        <w:rPr>
          <w:rFonts w:asciiTheme="majorHAnsi" w:hAnsiTheme="majorHAnsi" w:cs="Times New Roman"/>
        </w:rPr>
        <w:t xml:space="preserve">The </w:t>
      </w:r>
      <w:proofErr w:type="spellStart"/>
      <w:r w:rsidRPr="00BC04D8">
        <w:rPr>
          <w:rFonts w:asciiTheme="majorHAnsi" w:hAnsiTheme="majorHAnsi" w:cs="Times New Roman"/>
        </w:rPr>
        <w:t>Wellcome</w:t>
      </w:r>
      <w:proofErr w:type="spellEnd"/>
      <w:r w:rsidRPr="00BC04D8">
        <w:rPr>
          <w:rFonts w:asciiTheme="majorHAnsi" w:hAnsiTheme="majorHAnsi" w:cs="Times New Roman"/>
        </w:rPr>
        <w:t xml:space="preserve"> Trust Sanger Institute, </w:t>
      </w:r>
      <w:proofErr w:type="spellStart"/>
      <w:r w:rsidRPr="00BC04D8">
        <w:rPr>
          <w:rFonts w:asciiTheme="majorHAnsi" w:hAnsiTheme="majorHAnsi" w:cs="Times New Roman"/>
        </w:rPr>
        <w:t>Hinxton</w:t>
      </w:r>
      <w:proofErr w:type="spellEnd"/>
      <w:r w:rsidRPr="00BC04D8">
        <w:rPr>
          <w:rFonts w:asciiTheme="majorHAnsi" w:hAnsiTheme="majorHAnsi" w:cs="Times New Roman"/>
        </w:rPr>
        <w:t>, CB10 1SA Cambridge, UK</w:t>
      </w:r>
    </w:p>
    <w:p w14:paraId="4A9298C5" w14:textId="77777777" w:rsidR="00EF27D8" w:rsidRPr="00BC04D8" w:rsidRDefault="00EF27D8" w:rsidP="00592810">
      <w:pPr>
        <w:widowControl w:val="0"/>
        <w:autoSpaceDE w:val="0"/>
        <w:autoSpaceDN w:val="0"/>
        <w:adjustRightInd w:val="0"/>
        <w:spacing w:after="240" w:line="360" w:lineRule="auto"/>
        <w:jc w:val="both"/>
        <w:rPr>
          <w:rFonts w:asciiTheme="majorHAnsi" w:hAnsiTheme="majorHAnsi" w:cs="Times New Roman"/>
          <w:vertAlign w:val="superscript"/>
        </w:rPr>
      </w:pPr>
      <w:r w:rsidRPr="00BC04D8">
        <w:rPr>
          <w:rFonts w:asciiTheme="majorHAnsi" w:hAnsiTheme="majorHAnsi" w:cs="Times New Roman"/>
          <w:vertAlign w:val="superscript"/>
        </w:rPr>
        <w:t>3</w:t>
      </w:r>
      <w:r w:rsidR="00157D7D" w:rsidRPr="00BC04D8">
        <w:rPr>
          <w:rFonts w:asciiTheme="majorHAnsi" w:hAnsiTheme="majorHAnsi"/>
        </w:rPr>
        <w:t xml:space="preserve">Science for Life Laboratory, Division of Translational Medicine and Chemical Biology, Department of Medical Biochemistry and Biophysics, </w:t>
      </w:r>
      <w:proofErr w:type="spellStart"/>
      <w:r w:rsidR="00157D7D" w:rsidRPr="00BC04D8">
        <w:rPr>
          <w:rFonts w:asciiTheme="majorHAnsi" w:hAnsiTheme="majorHAnsi"/>
        </w:rPr>
        <w:t>Karolinska</w:t>
      </w:r>
      <w:proofErr w:type="spellEnd"/>
      <w:r w:rsidR="00157D7D" w:rsidRPr="00BC04D8">
        <w:rPr>
          <w:rFonts w:asciiTheme="majorHAnsi" w:hAnsiTheme="majorHAnsi"/>
        </w:rPr>
        <w:t xml:space="preserve"> </w:t>
      </w:r>
      <w:proofErr w:type="spellStart"/>
      <w:r w:rsidR="00157D7D" w:rsidRPr="00BC04D8">
        <w:rPr>
          <w:rFonts w:asciiTheme="majorHAnsi" w:hAnsiTheme="majorHAnsi"/>
        </w:rPr>
        <w:t>Institutet</w:t>
      </w:r>
      <w:proofErr w:type="spellEnd"/>
      <w:r w:rsidR="00157D7D" w:rsidRPr="00BC04D8">
        <w:rPr>
          <w:rFonts w:asciiTheme="majorHAnsi" w:hAnsiTheme="majorHAnsi"/>
        </w:rPr>
        <w:t>, S-171 21 Stockholm, Sweden</w:t>
      </w:r>
    </w:p>
    <w:p w14:paraId="74FB92E8" w14:textId="77777777" w:rsidR="00C27096" w:rsidRPr="00BC04D8" w:rsidRDefault="00C27096" w:rsidP="00592810">
      <w:pPr>
        <w:spacing w:line="360" w:lineRule="auto"/>
        <w:jc w:val="both"/>
        <w:rPr>
          <w:rFonts w:asciiTheme="majorHAnsi" w:hAnsiTheme="majorHAnsi" w:cs="Times New Roman"/>
        </w:rPr>
      </w:pPr>
      <w:r w:rsidRPr="00BC04D8">
        <w:rPr>
          <w:rFonts w:asciiTheme="majorHAnsi" w:hAnsiTheme="majorHAnsi" w:cs="Times New Roman"/>
          <w:vertAlign w:val="superscript"/>
        </w:rPr>
        <w:t>4</w:t>
      </w:r>
      <w:r w:rsidRPr="00BC04D8">
        <w:rPr>
          <w:rFonts w:asciiTheme="majorHAnsi" w:hAnsiTheme="majorHAnsi" w:cs="Times New Roman"/>
        </w:rPr>
        <w:t>Correspondence: s.jackson@gurdon.cam.ac.uk</w:t>
      </w:r>
      <w:r w:rsidR="00A7435F" w:rsidRPr="00BC04D8">
        <w:rPr>
          <w:rFonts w:asciiTheme="majorHAnsi" w:hAnsiTheme="majorHAnsi"/>
        </w:rPr>
        <w:t xml:space="preserve"> or thomas.helleday@scilifelab.se</w:t>
      </w:r>
    </w:p>
    <w:p w14:paraId="723FCA36" w14:textId="77777777" w:rsidR="00EF27D8" w:rsidRPr="00BC04D8" w:rsidRDefault="00EF27D8" w:rsidP="00592810">
      <w:pPr>
        <w:spacing w:line="360" w:lineRule="auto"/>
        <w:jc w:val="both"/>
        <w:rPr>
          <w:rFonts w:asciiTheme="majorHAnsi" w:hAnsiTheme="majorHAnsi" w:cs="Times New Roman"/>
        </w:rPr>
      </w:pPr>
    </w:p>
    <w:p w14:paraId="143D643E" w14:textId="5B4AC2BA" w:rsidR="008376C0" w:rsidRDefault="004B245B" w:rsidP="00592810">
      <w:pPr>
        <w:spacing w:line="360" w:lineRule="auto"/>
        <w:jc w:val="both"/>
        <w:rPr>
          <w:rFonts w:asciiTheme="majorHAnsi" w:hAnsiTheme="majorHAnsi" w:cs="Times New Roman"/>
        </w:rPr>
      </w:pPr>
      <w:r>
        <w:rPr>
          <w:rFonts w:asciiTheme="majorHAnsi" w:hAnsiTheme="majorHAnsi" w:cs="Times New Roman"/>
        </w:rPr>
        <w:t>All the</w:t>
      </w:r>
      <w:r w:rsidR="002D674F">
        <w:rPr>
          <w:rFonts w:asciiTheme="majorHAnsi" w:hAnsiTheme="majorHAnsi" w:cs="Times New Roman"/>
        </w:rPr>
        <w:t xml:space="preserve"> cell</w:t>
      </w:r>
      <w:r>
        <w:rPr>
          <w:rFonts w:asciiTheme="majorHAnsi" w:hAnsiTheme="majorHAnsi" w:cs="Times New Roman"/>
        </w:rPr>
        <w:t>s</w:t>
      </w:r>
      <w:r w:rsidR="002D674F">
        <w:rPr>
          <w:rFonts w:asciiTheme="majorHAnsi" w:hAnsiTheme="majorHAnsi" w:cs="Times New Roman"/>
        </w:rPr>
        <w:t xml:space="preserve"> in our bodies </w:t>
      </w:r>
      <w:r>
        <w:rPr>
          <w:rFonts w:asciiTheme="majorHAnsi" w:hAnsiTheme="majorHAnsi" w:cs="Times New Roman"/>
        </w:rPr>
        <w:t>suffer</w:t>
      </w:r>
      <w:r w:rsidR="002D674F">
        <w:rPr>
          <w:rFonts w:asciiTheme="majorHAnsi" w:hAnsiTheme="majorHAnsi" w:cs="Times New Roman"/>
        </w:rPr>
        <w:t xml:space="preserve"> </w:t>
      </w:r>
      <w:r w:rsidR="006D4C93">
        <w:rPr>
          <w:rFonts w:asciiTheme="majorHAnsi" w:hAnsiTheme="majorHAnsi" w:cs="Times New Roman"/>
        </w:rPr>
        <w:t xml:space="preserve">many </w:t>
      </w:r>
      <w:r w:rsidR="00C507D1">
        <w:rPr>
          <w:rFonts w:asciiTheme="majorHAnsi" w:hAnsiTheme="majorHAnsi" w:cs="Times New Roman"/>
        </w:rPr>
        <w:t>thousands of DNA lesions every</w:t>
      </w:r>
      <w:r w:rsidR="002D674F">
        <w:rPr>
          <w:rFonts w:asciiTheme="majorHAnsi" w:hAnsiTheme="majorHAnsi" w:cs="Times New Roman"/>
        </w:rPr>
        <w:t xml:space="preserve"> day </w:t>
      </w:r>
      <w:r w:rsidR="005569FF">
        <w:rPr>
          <w:rFonts w:asciiTheme="majorHAnsi" w:hAnsiTheme="majorHAnsi" w:cs="Times New Roman"/>
        </w:rPr>
        <w:fldChar w:fldCharType="begin"/>
      </w:r>
      <w:r w:rsidR="002D674F">
        <w:rPr>
          <w:rFonts w:asciiTheme="majorHAnsi" w:hAnsiTheme="majorHAnsi" w:cs="Times New Roman"/>
        </w:rPr>
        <w:instrText xml:space="preserve"> ADDIN EN.CITE &lt;EndNote&gt;&lt;Cite&gt;&lt;Author&gt;Lindahl&lt;/Author&gt;&lt;Year&gt;1993&lt;/Year&gt;&lt;RecNum&gt;1654&lt;/RecNum&gt;&lt;DisplayText&gt;(&lt;style face="italic"&gt;1&lt;/style&gt;)&lt;/DisplayText&gt;&lt;record&gt;&lt;rec-number&gt;1654&lt;/rec-number&gt;&lt;foreign-keys&gt;&lt;key app="EN" db-id="e50w09x0mpwfx9ew0xpvspzpap0ttt2x2t90" timestamp="0"&gt;1654&lt;/key&gt;&lt;/foreign-keys&gt;&lt;ref-type name="Journal Article"&gt;17&lt;/ref-type&gt;&lt;contributors&gt;&lt;authors&gt;&lt;author&gt;Lindahl, T.&lt;/author&gt;&lt;/authors&gt;&lt;/contributors&gt;&lt;titles&gt;&lt;title&gt;Instability and decay of the primary structure of DNA&lt;/title&gt;&lt;secondary-title&gt;Nature&lt;/secondary-title&gt;&lt;/titles&gt;&lt;periodical&gt;&lt;full-title&gt;Nature&lt;/full-title&gt;&lt;/periodical&gt;&lt;pages&gt;709-715&lt;/pages&gt;&lt;volume&gt;362&lt;/volume&gt;&lt;number&gt;6422&lt;/number&gt;&lt;keywords&gt;&lt;keyword&gt;non-enzymatic methylation, apurinic-apyrimidinic sites, adenosyl-l- methionine, deoxyribonucleic-acid, escherichia-coli, spontaneous mutation, cytosine residues, oxidative damage, hydrogen-peroxide, excision-repair&lt;/keyword&gt;&lt;/keywords&gt;&lt;dates&gt;&lt;year&gt;1993&lt;/year&gt;&lt;/dates&gt;&lt;urls&gt;&lt;/urls&gt;&lt;/record&gt;&lt;/Cite&gt;&lt;/EndNote&gt;</w:instrText>
      </w:r>
      <w:r w:rsidR="005569FF">
        <w:rPr>
          <w:rFonts w:asciiTheme="majorHAnsi" w:hAnsiTheme="majorHAnsi" w:cs="Times New Roman"/>
        </w:rPr>
        <w:fldChar w:fldCharType="separate"/>
      </w:r>
      <w:r w:rsidR="002D674F">
        <w:rPr>
          <w:rFonts w:asciiTheme="majorHAnsi" w:hAnsiTheme="majorHAnsi" w:cs="Times New Roman"/>
          <w:noProof/>
        </w:rPr>
        <w:t>(</w:t>
      </w:r>
      <w:hyperlink w:anchor="_ENREF_1" w:tooltip="Lindahl, 1993 #1654" w:history="1">
        <w:r w:rsidR="00E53EB4" w:rsidRPr="002D674F">
          <w:rPr>
            <w:rFonts w:asciiTheme="majorHAnsi" w:hAnsiTheme="majorHAnsi" w:cs="Times New Roman"/>
            <w:i/>
            <w:noProof/>
          </w:rPr>
          <w:t>1</w:t>
        </w:r>
      </w:hyperlink>
      <w:r w:rsidR="002D674F">
        <w:rPr>
          <w:rFonts w:asciiTheme="majorHAnsi" w:hAnsiTheme="majorHAnsi" w:cs="Times New Roman"/>
          <w:noProof/>
        </w:rPr>
        <w:t>)</w:t>
      </w:r>
      <w:r w:rsidR="005569FF">
        <w:rPr>
          <w:rFonts w:asciiTheme="majorHAnsi" w:hAnsiTheme="majorHAnsi" w:cs="Times New Roman"/>
        </w:rPr>
        <w:fldChar w:fldCharType="end"/>
      </w:r>
      <w:r w:rsidR="002D674F">
        <w:rPr>
          <w:rFonts w:asciiTheme="majorHAnsi" w:hAnsiTheme="majorHAnsi" w:cs="Times New Roman"/>
        </w:rPr>
        <w:t xml:space="preserve">. </w:t>
      </w:r>
      <w:r w:rsidR="00C507D1">
        <w:rPr>
          <w:rFonts w:asciiTheme="majorHAnsi" w:hAnsiTheme="majorHAnsi" w:cs="Times New Roman"/>
        </w:rPr>
        <w:t xml:space="preserve">The vast majority of these lesions are safely dealt with by cellular </w:t>
      </w:r>
      <w:r w:rsidR="00EF27D8" w:rsidRPr="00BC04D8">
        <w:rPr>
          <w:rFonts w:asciiTheme="majorHAnsi" w:hAnsiTheme="majorHAnsi" w:cs="Times New Roman"/>
        </w:rPr>
        <w:t>DNA repair and associated DNA</w:t>
      </w:r>
      <w:r w:rsidR="009A0F9B">
        <w:rPr>
          <w:rFonts w:asciiTheme="majorHAnsi" w:hAnsiTheme="majorHAnsi" w:cs="Times New Roman"/>
        </w:rPr>
        <w:t xml:space="preserve"> </w:t>
      </w:r>
      <w:r w:rsidR="00EF27D8" w:rsidRPr="00BC04D8">
        <w:rPr>
          <w:rFonts w:asciiTheme="majorHAnsi" w:hAnsiTheme="majorHAnsi" w:cs="Times New Roman"/>
        </w:rPr>
        <w:t xml:space="preserve">damage </w:t>
      </w:r>
      <w:r w:rsidR="00F87C65">
        <w:rPr>
          <w:rFonts w:asciiTheme="majorHAnsi" w:hAnsiTheme="majorHAnsi" w:cs="Times New Roman"/>
        </w:rPr>
        <w:t>response</w:t>
      </w:r>
      <w:r w:rsidR="00EF27D8" w:rsidRPr="00BC04D8">
        <w:rPr>
          <w:rFonts w:asciiTheme="majorHAnsi" w:hAnsiTheme="majorHAnsi" w:cs="Times New Roman"/>
        </w:rPr>
        <w:t xml:space="preserve"> </w:t>
      </w:r>
      <w:r w:rsidR="00F87C65">
        <w:rPr>
          <w:rFonts w:asciiTheme="majorHAnsi" w:hAnsiTheme="majorHAnsi" w:cs="Times New Roman"/>
        </w:rPr>
        <w:t>(DDR</w:t>
      </w:r>
      <w:r w:rsidR="00DA570A" w:rsidRPr="00BC04D8">
        <w:rPr>
          <w:rFonts w:asciiTheme="majorHAnsi" w:hAnsiTheme="majorHAnsi" w:cs="Times New Roman"/>
        </w:rPr>
        <w:t xml:space="preserve">) </w:t>
      </w:r>
      <w:r w:rsidR="00C507D1">
        <w:rPr>
          <w:rFonts w:asciiTheme="majorHAnsi" w:hAnsiTheme="majorHAnsi" w:cs="Times New Roman"/>
        </w:rPr>
        <w:t>activitie</w:t>
      </w:r>
      <w:r w:rsidR="009A0F9B">
        <w:rPr>
          <w:rFonts w:asciiTheme="majorHAnsi" w:hAnsiTheme="majorHAnsi" w:cs="Times New Roman"/>
        </w:rPr>
        <w:t xml:space="preserve">s </w:t>
      </w:r>
      <w:r w:rsidR="00C507D1">
        <w:rPr>
          <w:rFonts w:asciiTheme="majorHAnsi" w:hAnsiTheme="majorHAnsi" w:cs="Times New Roman"/>
        </w:rPr>
        <w:t xml:space="preserve">that </w:t>
      </w:r>
      <w:r w:rsidR="00DA570A" w:rsidRPr="00BC04D8">
        <w:rPr>
          <w:rFonts w:asciiTheme="majorHAnsi" w:hAnsiTheme="majorHAnsi" w:cs="Times New Roman"/>
        </w:rPr>
        <w:t>are</w:t>
      </w:r>
      <w:r w:rsidR="00C507D1">
        <w:rPr>
          <w:rFonts w:asciiTheme="majorHAnsi" w:hAnsiTheme="majorHAnsi" w:cs="Times New Roman"/>
        </w:rPr>
        <w:t>, as a consequence,</w:t>
      </w:r>
      <w:r w:rsidR="00DA570A" w:rsidRPr="00BC04D8">
        <w:rPr>
          <w:rFonts w:asciiTheme="majorHAnsi" w:hAnsiTheme="majorHAnsi" w:cs="Times New Roman"/>
        </w:rPr>
        <w:t xml:space="preserve"> vital for life</w:t>
      </w:r>
      <w:r w:rsidR="00C507D1">
        <w:rPr>
          <w:rFonts w:asciiTheme="majorHAnsi" w:hAnsiTheme="majorHAnsi" w:cs="Times New Roman"/>
        </w:rPr>
        <w:t>. Defects in or deregulation</w:t>
      </w:r>
      <w:r w:rsidR="00126282">
        <w:rPr>
          <w:rFonts w:asciiTheme="majorHAnsi" w:hAnsiTheme="majorHAnsi" w:cs="Times New Roman"/>
        </w:rPr>
        <w:t xml:space="preserve"> </w:t>
      </w:r>
      <w:r w:rsidR="00C507D1">
        <w:rPr>
          <w:rFonts w:asciiTheme="majorHAnsi" w:hAnsiTheme="majorHAnsi" w:cs="Times New Roman"/>
        </w:rPr>
        <w:t xml:space="preserve">of our </w:t>
      </w:r>
      <w:r w:rsidR="00F87C65">
        <w:rPr>
          <w:rFonts w:asciiTheme="majorHAnsi" w:hAnsiTheme="majorHAnsi" w:cs="Times New Roman"/>
        </w:rPr>
        <w:t>DNA repair/DDR</w:t>
      </w:r>
      <w:r w:rsidR="00C507D1">
        <w:rPr>
          <w:rFonts w:asciiTheme="majorHAnsi" w:hAnsiTheme="majorHAnsi" w:cs="Times New Roman"/>
        </w:rPr>
        <w:t xml:space="preserve"> systems are</w:t>
      </w:r>
      <w:r w:rsidR="00126282" w:rsidRPr="00BC04D8">
        <w:rPr>
          <w:rFonts w:asciiTheme="majorHAnsi" w:hAnsiTheme="majorHAnsi" w:cs="Times New Roman"/>
        </w:rPr>
        <w:t xml:space="preserve"> linked to </w:t>
      </w:r>
      <w:r w:rsidR="00126282">
        <w:rPr>
          <w:rFonts w:asciiTheme="majorHAnsi" w:hAnsiTheme="majorHAnsi" w:cs="Times New Roman"/>
        </w:rPr>
        <w:t>many</w:t>
      </w:r>
      <w:r w:rsidR="00126282" w:rsidRPr="00BC04D8">
        <w:rPr>
          <w:rFonts w:asciiTheme="majorHAnsi" w:hAnsiTheme="majorHAnsi" w:cs="Times New Roman"/>
        </w:rPr>
        <w:t xml:space="preserve"> human </w:t>
      </w:r>
      <w:r w:rsidR="00126282">
        <w:rPr>
          <w:rFonts w:asciiTheme="majorHAnsi" w:hAnsiTheme="majorHAnsi" w:cs="Times New Roman"/>
        </w:rPr>
        <w:t>pathologies</w:t>
      </w:r>
      <w:r w:rsidR="0014161C">
        <w:rPr>
          <w:rFonts w:asciiTheme="majorHAnsi" w:hAnsiTheme="majorHAnsi" w:cs="Times New Roman"/>
        </w:rPr>
        <w:t xml:space="preserve"> </w:t>
      </w:r>
      <w:r w:rsidR="005569FF" w:rsidRPr="00BC04D8">
        <w:rPr>
          <w:rFonts w:asciiTheme="majorHAnsi" w:hAnsiTheme="majorHAnsi"/>
        </w:rPr>
        <w:fldChar w:fldCharType="begin"/>
      </w:r>
      <w:r w:rsidR="002D674F">
        <w:rPr>
          <w:rFonts w:asciiTheme="majorHAnsi" w:hAnsiTheme="majorHAnsi"/>
        </w:rPr>
        <w:instrText xml:space="preserve"> ADDIN EN.CITE &lt;EndNote&gt;&lt;Cite&gt;&lt;Author&gt;Jackson&lt;/Author&gt;&lt;Year&gt;2009&lt;/Year&gt;&lt;RecNum&gt;2627&lt;/RecNum&gt;&lt;DisplayText&gt;(&lt;style face="italic"&gt;2&lt;/style&gt;)&lt;/DisplayText&gt;&lt;record&gt;&lt;rec-number&gt;2627&lt;/rec-number&gt;&lt;foreign-keys&gt;&lt;key app="EN" db-id="rfv0t2rw4ee9r8ezw2p5pda3rvs2vv9xzatw"&gt;2627&lt;/key&gt;&lt;/foreign-keys&gt;&lt;ref-type name="Journal Article"&gt;17&lt;/ref-type&gt;&lt;contributors&gt;&lt;authors&gt;&lt;author&gt;Jackson, S. P.&lt;/author&gt;&lt;author&gt;Bartek, J.&lt;/author&gt;&lt;/authors&gt;&lt;/contributors&gt;&lt;auth-address&gt;The Gurdon Institute and Department of Biochemistry, University of Cambridge, Tennis Court Road, Cambridge CB2 1QN, UK. s.jackson@gurdon.cam.ac.uk&lt;/auth-address&gt;&lt;titles&gt;&lt;title&gt;The DNA-damage response in human biology and disease&lt;/title&gt;&lt;secondary-title&gt;Nature&lt;/secondary-title&gt;&lt;/titles&gt;&lt;periodical&gt;&lt;full-title&gt;Nature&lt;/full-title&gt;&lt;/periodical&gt;&lt;pages&gt;1071-8&lt;/pages&gt;&lt;volume&gt;461&lt;/volume&gt;&lt;number&gt;7267&lt;/number&gt;&lt;edition&gt;2009/10/23&lt;/edition&gt;&lt;keywords&gt;&lt;keyword&gt;Cell Cycle/physiology&lt;/keyword&gt;&lt;keyword&gt;DNA Damage/genetics/*physiology&lt;/keyword&gt;&lt;keyword&gt;DNA Repair/genetics/*physiology&lt;/keyword&gt;&lt;keyword&gt;*Disease&lt;/keyword&gt;&lt;keyword&gt;Genome, Human/genetics&lt;/keyword&gt;&lt;keyword&gt;Humans&lt;/keyword&gt;&lt;keyword&gt;Signal Transduction&lt;/keyword&gt;&lt;/keywords&gt;&lt;dates&gt;&lt;year&gt;2009&lt;/year&gt;&lt;pub-dates&gt;&lt;date&gt;Oct 22&lt;/date&gt;&lt;/pub-dates&gt;&lt;/dates&gt;&lt;isbn&gt;1476-4687 (Electronic)&amp;#xD;0028-0836 (Linking)&lt;/isbn&gt;&lt;accession-num&gt;19847258&lt;/accession-num&gt;&lt;urls&gt;&lt;related-urls&gt;&lt;url&gt;http://www.ncbi.nlm.nih.gov/pubmed/19847258&lt;/url&gt;&lt;/related-urls&gt;&lt;/urls&gt;&lt;custom2&gt;2906700&lt;/custom2&gt;&lt;electronic-resource-num&gt;10.1038/nature08467&amp;#xD;nature08467 [pii]&lt;/electronic-resource-num&gt;&lt;language&gt;eng&lt;/language&gt;&lt;/record&gt;&lt;/Cite&gt;&lt;/EndNote&gt;</w:instrText>
      </w:r>
      <w:r w:rsidR="005569FF" w:rsidRPr="00BC04D8">
        <w:rPr>
          <w:rFonts w:asciiTheme="majorHAnsi" w:hAnsiTheme="majorHAnsi"/>
        </w:rPr>
        <w:fldChar w:fldCharType="separate"/>
      </w:r>
      <w:r w:rsidR="002D674F">
        <w:rPr>
          <w:rFonts w:asciiTheme="majorHAnsi" w:hAnsiTheme="majorHAnsi"/>
          <w:noProof/>
        </w:rPr>
        <w:t>(</w:t>
      </w:r>
      <w:hyperlink w:anchor="_ENREF_2" w:tooltip="Jackson, 2009 #2627" w:history="1">
        <w:r w:rsidR="00E53EB4" w:rsidRPr="002D674F">
          <w:rPr>
            <w:rFonts w:asciiTheme="majorHAnsi" w:hAnsiTheme="majorHAnsi"/>
            <w:i/>
            <w:noProof/>
          </w:rPr>
          <w:t>2</w:t>
        </w:r>
      </w:hyperlink>
      <w:r w:rsidR="002D674F">
        <w:rPr>
          <w:rFonts w:asciiTheme="majorHAnsi" w:hAnsiTheme="majorHAnsi"/>
          <w:noProof/>
        </w:rPr>
        <w:t>)</w:t>
      </w:r>
      <w:r w:rsidR="005569FF" w:rsidRPr="00BC04D8">
        <w:rPr>
          <w:rFonts w:asciiTheme="majorHAnsi" w:hAnsiTheme="majorHAnsi"/>
        </w:rPr>
        <w:fldChar w:fldCharType="end"/>
      </w:r>
      <w:r w:rsidR="00126282">
        <w:rPr>
          <w:rFonts w:asciiTheme="majorHAnsi" w:hAnsiTheme="majorHAnsi" w:cs="Times New Roman"/>
        </w:rPr>
        <w:t xml:space="preserve">. </w:t>
      </w:r>
      <w:r w:rsidR="00C507D1">
        <w:rPr>
          <w:rFonts w:asciiTheme="majorHAnsi" w:hAnsiTheme="majorHAnsi" w:cs="Times New Roman"/>
        </w:rPr>
        <w:t>Yet, perhaps counterintuitively,</w:t>
      </w:r>
      <w:r w:rsidR="008376C0">
        <w:rPr>
          <w:rFonts w:asciiTheme="majorHAnsi" w:hAnsiTheme="majorHAnsi" w:cs="Times New Roman"/>
        </w:rPr>
        <w:t xml:space="preserve"> </w:t>
      </w:r>
      <w:r w:rsidR="008376C0" w:rsidRPr="00BC04D8">
        <w:rPr>
          <w:rFonts w:asciiTheme="majorHAnsi" w:hAnsiTheme="majorHAnsi" w:cs="Times New Roman"/>
        </w:rPr>
        <w:t>pharmacologi</w:t>
      </w:r>
      <w:r w:rsidR="00F87C65">
        <w:rPr>
          <w:rFonts w:asciiTheme="majorHAnsi" w:hAnsiTheme="majorHAnsi" w:cs="Times New Roman"/>
        </w:rPr>
        <w:t>cal inhibitors of DNA repair/DDR</w:t>
      </w:r>
      <w:r w:rsidR="008376C0" w:rsidRPr="00BC04D8">
        <w:rPr>
          <w:rFonts w:asciiTheme="majorHAnsi" w:hAnsiTheme="majorHAnsi" w:cs="Times New Roman"/>
        </w:rPr>
        <w:t xml:space="preserve"> have considerable potential in treating various human diseases, particularly cancer.</w:t>
      </w:r>
    </w:p>
    <w:p w14:paraId="123B6449" w14:textId="190AFAC9" w:rsidR="007A11BC" w:rsidRPr="00BC04D8" w:rsidRDefault="00C507D1" w:rsidP="00592810">
      <w:pPr>
        <w:spacing w:line="360" w:lineRule="auto"/>
        <w:ind w:firstLine="720"/>
        <w:jc w:val="both"/>
        <w:rPr>
          <w:rFonts w:asciiTheme="majorHAnsi" w:hAnsiTheme="majorHAnsi" w:cs="Times New Roman"/>
        </w:rPr>
      </w:pPr>
      <w:r>
        <w:rPr>
          <w:rFonts w:asciiTheme="majorHAnsi" w:hAnsiTheme="majorHAnsi" w:cs="Times New Roman"/>
        </w:rPr>
        <w:t>Many</w:t>
      </w:r>
      <w:r w:rsidR="00790EDC" w:rsidRPr="00BC04D8">
        <w:rPr>
          <w:rFonts w:asciiTheme="majorHAnsi" w:hAnsiTheme="majorHAnsi" w:cs="Times New Roman"/>
        </w:rPr>
        <w:t xml:space="preserve"> human proteins</w:t>
      </w:r>
      <w:r>
        <w:rPr>
          <w:rFonts w:asciiTheme="majorHAnsi" w:hAnsiTheme="majorHAnsi" w:cs="Times New Roman"/>
        </w:rPr>
        <w:t xml:space="preserve"> </w:t>
      </w:r>
      <w:r w:rsidR="00D95C35" w:rsidRPr="00BC04D8">
        <w:rPr>
          <w:rFonts w:asciiTheme="majorHAnsi" w:hAnsiTheme="majorHAnsi" w:cs="Times New Roman"/>
        </w:rPr>
        <w:t xml:space="preserve">function in or affect DNA </w:t>
      </w:r>
      <w:r w:rsidR="00790EDC" w:rsidRPr="00BC04D8">
        <w:rPr>
          <w:rFonts w:asciiTheme="majorHAnsi" w:hAnsiTheme="majorHAnsi" w:cs="Times New Roman"/>
        </w:rPr>
        <w:t>repair/</w:t>
      </w:r>
      <w:r w:rsidR="00F87C65">
        <w:rPr>
          <w:rFonts w:asciiTheme="majorHAnsi" w:hAnsiTheme="majorHAnsi" w:cs="Times New Roman"/>
        </w:rPr>
        <w:t>DDR</w:t>
      </w:r>
      <w:r w:rsidR="00790EDC" w:rsidRPr="00BC04D8">
        <w:rPr>
          <w:rFonts w:asciiTheme="majorHAnsi" w:hAnsiTheme="majorHAnsi" w:cs="Times New Roman"/>
        </w:rPr>
        <w:t xml:space="preserve">. These include factors that sense </w:t>
      </w:r>
      <w:r w:rsidR="00954025" w:rsidRPr="00BC04D8">
        <w:rPr>
          <w:rFonts w:asciiTheme="majorHAnsi" w:hAnsiTheme="majorHAnsi" w:cs="Times New Roman"/>
        </w:rPr>
        <w:t xml:space="preserve">various types of </w:t>
      </w:r>
      <w:r w:rsidR="00790EDC" w:rsidRPr="00BC04D8">
        <w:rPr>
          <w:rFonts w:asciiTheme="majorHAnsi" w:hAnsiTheme="majorHAnsi" w:cs="Times New Roman"/>
        </w:rPr>
        <w:t xml:space="preserve">damaged DNA, those that mediate </w:t>
      </w:r>
      <w:r w:rsidR="00954025" w:rsidRPr="00BC04D8">
        <w:rPr>
          <w:rFonts w:asciiTheme="majorHAnsi" w:hAnsiTheme="majorHAnsi" w:cs="Times New Roman"/>
        </w:rPr>
        <w:t>the</w:t>
      </w:r>
      <w:r w:rsidR="00790EDC" w:rsidRPr="00BC04D8">
        <w:rPr>
          <w:rFonts w:asciiTheme="majorHAnsi" w:hAnsiTheme="majorHAnsi" w:cs="Times New Roman"/>
        </w:rPr>
        <w:t xml:space="preserve"> enzymatic </w:t>
      </w:r>
      <w:r w:rsidR="00954025" w:rsidRPr="00BC04D8">
        <w:rPr>
          <w:rFonts w:asciiTheme="majorHAnsi" w:hAnsiTheme="majorHAnsi" w:cs="Times New Roman"/>
        </w:rPr>
        <w:t xml:space="preserve">stages of DNA </w:t>
      </w:r>
      <w:r w:rsidR="00790EDC" w:rsidRPr="00BC04D8">
        <w:rPr>
          <w:rFonts w:asciiTheme="majorHAnsi" w:hAnsiTheme="majorHAnsi" w:cs="Times New Roman"/>
        </w:rPr>
        <w:t>repair, and yet other</w:t>
      </w:r>
      <w:r w:rsidR="00D9364A" w:rsidRPr="00BC04D8">
        <w:rPr>
          <w:rFonts w:asciiTheme="majorHAnsi" w:hAnsiTheme="majorHAnsi" w:cs="Times New Roman"/>
        </w:rPr>
        <w:t>s</w:t>
      </w:r>
      <w:r w:rsidR="00790EDC" w:rsidRPr="00BC04D8">
        <w:rPr>
          <w:rFonts w:asciiTheme="majorHAnsi" w:hAnsiTheme="majorHAnsi" w:cs="Times New Roman"/>
        </w:rPr>
        <w:t xml:space="preserve"> that control </w:t>
      </w:r>
      <w:r w:rsidR="00351A0B" w:rsidRPr="00BC04D8">
        <w:rPr>
          <w:rFonts w:asciiTheme="majorHAnsi" w:hAnsiTheme="majorHAnsi" w:cs="Times New Roman"/>
        </w:rPr>
        <w:t>interactions be</w:t>
      </w:r>
      <w:r w:rsidR="00954025" w:rsidRPr="00BC04D8">
        <w:rPr>
          <w:rFonts w:asciiTheme="majorHAnsi" w:hAnsiTheme="majorHAnsi" w:cs="Times New Roman"/>
        </w:rPr>
        <w:t xml:space="preserve">tween </w:t>
      </w:r>
      <w:r>
        <w:rPr>
          <w:rFonts w:asciiTheme="majorHAnsi" w:hAnsiTheme="majorHAnsi" w:cs="Times New Roman"/>
        </w:rPr>
        <w:t xml:space="preserve">various </w:t>
      </w:r>
      <w:r w:rsidR="00954025" w:rsidRPr="00BC04D8">
        <w:rPr>
          <w:rFonts w:asciiTheme="majorHAnsi" w:hAnsiTheme="majorHAnsi" w:cs="Times New Roman"/>
        </w:rPr>
        <w:t>DNA</w:t>
      </w:r>
      <w:r w:rsidR="009A0F9B">
        <w:rPr>
          <w:rFonts w:asciiTheme="majorHAnsi" w:hAnsiTheme="majorHAnsi" w:cs="Times New Roman"/>
        </w:rPr>
        <w:t xml:space="preserve"> </w:t>
      </w:r>
      <w:r w:rsidR="00954025" w:rsidRPr="00BC04D8">
        <w:rPr>
          <w:rFonts w:asciiTheme="majorHAnsi" w:hAnsiTheme="majorHAnsi" w:cs="Times New Roman"/>
        </w:rPr>
        <w:t>repair/</w:t>
      </w:r>
      <w:r w:rsidR="00F87C65">
        <w:rPr>
          <w:rFonts w:asciiTheme="majorHAnsi" w:hAnsiTheme="majorHAnsi" w:cs="Times New Roman"/>
        </w:rPr>
        <w:t>DDR</w:t>
      </w:r>
      <w:r w:rsidR="00954025" w:rsidRPr="00BC04D8">
        <w:rPr>
          <w:rFonts w:asciiTheme="majorHAnsi" w:hAnsiTheme="majorHAnsi" w:cs="Times New Roman"/>
        </w:rPr>
        <w:t xml:space="preserve"> components</w:t>
      </w:r>
      <w:r w:rsidR="00351A0B" w:rsidRPr="00BC04D8">
        <w:rPr>
          <w:rFonts w:asciiTheme="majorHAnsi" w:hAnsiTheme="majorHAnsi" w:cs="Times New Roman"/>
        </w:rPr>
        <w:t xml:space="preserve"> and modulate other cellular processes such as DNA replication, transcription</w:t>
      </w:r>
      <w:r w:rsidR="00954025" w:rsidRPr="00BC04D8">
        <w:rPr>
          <w:rFonts w:asciiTheme="majorHAnsi" w:hAnsiTheme="majorHAnsi" w:cs="Times New Roman"/>
        </w:rPr>
        <w:t xml:space="preserve"> and </w:t>
      </w:r>
      <w:r w:rsidR="00351A0B" w:rsidRPr="00BC04D8">
        <w:rPr>
          <w:rFonts w:asciiTheme="majorHAnsi" w:hAnsiTheme="majorHAnsi" w:cs="Times New Roman"/>
        </w:rPr>
        <w:t>control of chromatin structure</w:t>
      </w:r>
      <w:r w:rsidR="00E504B5">
        <w:rPr>
          <w:rFonts w:asciiTheme="majorHAnsi" w:hAnsiTheme="majorHAnsi" w:cs="Times New Roman"/>
        </w:rPr>
        <w:t xml:space="preserve"> and apoptosis</w:t>
      </w:r>
      <w:r w:rsidR="00954025" w:rsidRPr="00BC04D8">
        <w:rPr>
          <w:rFonts w:asciiTheme="majorHAnsi" w:hAnsiTheme="majorHAnsi" w:cs="Times New Roman"/>
        </w:rPr>
        <w:t xml:space="preserve">. </w:t>
      </w:r>
      <w:r w:rsidR="00126282">
        <w:rPr>
          <w:rFonts w:asciiTheme="majorHAnsi" w:hAnsiTheme="majorHAnsi" w:cs="Times New Roman"/>
        </w:rPr>
        <w:t>Because many DNA repair/</w:t>
      </w:r>
      <w:r w:rsidR="00F87C65">
        <w:rPr>
          <w:rFonts w:asciiTheme="majorHAnsi" w:hAnsiTheme="majorHAnsi" w:cs="Times New Roman"/>
        </w:rPr>
        <w:t>DDR</w:t>
      </w:r>
      <w:r w:rsidR="00126282">
        <w:rPr>
          <w:rFonts w:asciiTheme="majorHAnsi" w:hAnsiTheme="majorHAnsi" w:cs="Times New Roman"/>
        </w:rPr>
        <w:t xml:space="preserve"> proteins are enzymes, it has </w:t>
      </w:r>
      <w:r>
        <w:rPr>
          <w:rFonts w:asciiTheme="majorHAnsi" w:hAnsiTheme="majorHAnsi" w:cs="Times New Roman"/>
        </w:rPr>
        <w:t xml:space="preserve">proven possible to develop </w:t>
      </w:r>
      <w:proofErr w:type="spellStart"/>
      <w:r>
        <w:rPr>
          <w:rFonts w:asciiTheme="majorHAnsi" w:hAnsiTheme="majorHAnsi" w:cs="Times New Roman"/>
        </w:rPr>
        <w:t>drug</w:t>
      </w:r>
      <w:r w:rsidR="00126282">
        <w:rPr>
          <w:rFonts w:asciiTheme="majorHAnsi" w:hAnsiTheme="majorHAnsi" w:cs="Times New Roman"/>
        </w:rPr>
        <w:t>like</w:t>
      </w:r>
      <w:proofErr w:type="spellEnd"/>
      <w:r w:rsidR="00126282">
        <w:rPr>
          <w:rFonts w:asciiTheme="majorHAnsi" w:hAnsiTheme="majorHAnsi" w:cs="Times New Roman"/>
        </w:rPr>
        <w:t xml:space="preserve"> compounds that </w:t>
      </w:r>
      <w:r>
        <w:rPr>
          <w:rFonts w:asciiTheme="majorHAnsi" w:hAnsiTheme="majorHAnsi" w:cs="Times New Roman"/>
        </w:rPr>
        <w:t>selectively modulate their activity</w:t>
      </w:r>
      <w:r w:rsidR="008376C0">
        <w:rPr>
          <w:rFonts w:asciiTheme="majorHAnsi" w:hAnsiTheme="majorHAnsi" w:cs="Times New Roman"/>
        </w:rPr>
        <w:t xml:space="preserve"> and</w:t>
      </w:r>
      <w:r>
        <w:rPr>
          <w:rFonts w:asciiTheme="majorHAnsi" w:hAnsiTheme="majorHAnsi" w:cs="Times New Roman"/>
        </w:rPr>
        <w:t>, therefore, to</w:t>
      </w:r>
      <w:r w:rsidR="008376C0">
        <w:rPr>
          <w:rFonts w:asciiTheme="majorHAnsi" w:hAnsiTheme="majorHAnsi" w:cs="Times New Roman"/>
        </w:rPr>
        <w:t xml:space="preserve"> explore </w:t>
      </w:r>
      <w:r>
        <w:rPr>
          <w:rFonts w:asciiTheme="majorHAnsi" w:hAnsiTheme="majorHAnsi" w:cs="Times New Roman"/>
        </w:rPr>
        <w:t xml:space="preserve">these DNA repair/DDR proteins as </w:t>
      </w:r>
      <w:r w:rsidR="008376C0">
        <w:rPr>
          <w:rFonts w:asciiTheme="majorHAnsi" w:hAnsiTheme="majorHAnsi" w:cs="Times New Roman"/>
        </w:rPr>
        <w:t>potential</w:t>
      </w:r>
      <w:r w:rsidRPr="00C507D1">
        <w:rPr>
          <w:rFonts w:asciiTheme="majorHAnsi" w:hAnsiTheme="majorHAnsi" w:cs="Times New Roman"/>
        </w:rPr>
        <w:t xml:space="preserve"> </w:t>
      </w:r>
      <w:r>
        <w:rPr>
          <w:rFonts w:asciiTheme="majorHAnsi" w:hAnsiTheme="majorHAnsi" w:cs="Times New Roman"/>
        </w:rPr>
        <w:t>therapeutic</w:t>
      </w:r>
      <w:r>
        <w:rPr>
          <w:rFonts w:asciiTheme="majorHAnsi" w:hAnsiTheme="majorHAnsi" w:cs="Times New Roman"/>
        </w:rPr>
        <w:t xml:space="preserve"> targets</w:t>
      </w:r>
      <w:r w:rsidR="008376C0">
        <w:rPr>
          <w:rFonts w:asciiTheme="majorHAnsi" w:hAnsiTheme="majorHAnsi" w:cs="Times New Roman"/>
        </w:rPr>
        <w:t>.</w:t>
      </w:r>
    </w:p>
    <w:p w14:paraId="0B82FC1F" w14:textId="07339BE1" w:rsidR="00607D33" w:rsidRPr="00BC04D8" w:rsidRDefault="00F26286" w:rsidP="00592810">
      <w:pPr>
        <w:spacing w:line="360" w:lineRule="auto"/>
        <w:ind w:firstLine="720"/>
        <w:jc w:val="both"/>
        <w:rPr>
          <w:rFonts w:asciiTheme="majorHAnsi" w:hAnsiTheme="majorHAnsi" w:cs="Times New Roman"/>
        </w:rPr>
      </w:pPr>
      <w:r w:rsidRPr="00BC04D8">
        <w:rPr>
          <w:rFonts w:asciiTheme="majorHAnsi" w:hAnsiTheme="majorHAnsi" w:cs="Times New Roman"/>
        </w:rPr>
        <w:t xml:space="preserve">DNA damage and defective DNA repair can cause cancer through </w:t>
      </w:r>
      <w:r w:rsidR="008376C0">
        <w:rPr>
          <w:rFonts w:asciiTheme="majorHAnsi" w:hAnsiTheme="majorHAnsi" w:cs="Times New Roman"/>
        </w:rPr>
        <w:t xml:space="preserve">the </w:t>
      </w:r>
      <w:r w:rsidRPr="00BC04D8">
        <w:rPr>
          <w:rFonts w:asciiTheme="majorHAnsi" w:hAnsiTheme="majorHAnsi" w:cs="Times New Roman"/>
        </w:rPr>
        <w:t>accrual of mutations in genomic DNA</w:t>
      </w:r>
      <w:r w:rsidR="004D6F9F">
        <w:rPr>
          <w:rFonts w:asciiTheme="majorHAnsi" w:hAnsiTheme="majorHAnsi" w:cs="Times New Roman"/>
        </w:rPr>
        <w:t>. M</w:t>
      </w:r>
      <w:r w:rsidR="00D9364A" w:rsidRPr="00BC04D8">
        <w:rPr>
          <w:rFonts w:asciiTheme="majorHAnsi" w:hAnsiTheme="majorHAnsi" w:cs="Times New Roman"/>
        </w:rPr>
        <w:t>any cancer</w:t>
      </w:r>
      <w:r w:rsidRPr="00BC04D8">
        <w:rPr>
          <w:rFonts w:asciiTheme="majorHAnsi" w:hAnsiTheme="majorHAnsi" w:cs="Times New Roman"/>
        </w:rPr>
        <w:t xml:space="preserve">s are </w:t>
      </w:r>
      <w:r w:rsidR="004D6F9F">
        <w:rPr>
          <w:rFonts w:asciiTheme="majorHAnsi" w:hAnsiTheme="majorHAnsi" w:cs="Times New Roman"/>
        </w:rPr>
        <w:t xml:space="preserve">also </w:t>
      </w:r>
      <w:r w:rsidRPr="00BC04D8">
        <w:rPr>
          <w:rFonts w:asciiTheme="majorHAnsi" w:hAnsiTheme="majorHAnsi" w:cs="Times New Roman"/>
        </w:rPr>
        <w:t>particularly sus</w:t>
      </w:r>
      <w:r w:rsidR="007311D6" w:rsidRPr="00BC04D8">
        <w:rPr>
          <w:rFonts w:asciiTheme="majorHAnsi" w:hAnsiTheme="majorHAnsi" w:cs="Times New Roman"/>
        </w:rPr>
        <w:t>c</w:t>
      </w:r>
      <w:r w:rsidR="00A7435F" w:rsidRPr="00BC04D8">
        <w:rPr>
          <w:rFonts w:asciiTheme="majorHAnsi" w:hAnsiTheme="majorHAnsi" w:cs="Times New Roman"/>
        </w:rPr>
        <w:t>eptible to DNA</w:t>
      </w:r>
      <w:r w:rsidR="00D9364A" w:rsidRPr="00BC04D8">
        <w:rPr>
          <w:rFonts w:asciiTheme="majorHAnsi" w:hAnsiTheme="majorHAnsi" w:cs="Times New Roman"/>
        </w:rPr>
        <w:t xml:space="preserve"> </w:t>
      </w:r>
      <w:r w:rsidR="00A7435F" w:rsidRPr="00BC04D8">
        <w:rPr>
          <w:rFonts w:asciiTheme="majorHAnsi" w:hAnsiTheme="majorHAnsi" w:cs="Times New Roman"/>
        </w:rPr>
        <w:t>damage</w:t>
      </w:r>
      <w:r w:rsidR="007A11BC" w:rsidRPr="00BC04D8">
        <w:rPr>
          <w:rFonts w:asciiTheme="majorHAnsi" w:hAnsiTheme="majorHAnsi" w:cs="Times New Roman"/>
        </w:rPr>
        <w:t>,</w:t>
      </w:r>
      <w:r w:rsidR="00A7435F" w:rsidRPr="00BC04D8">
        <w:rPr>
          <w:rFonts w:asciiTheme="majorHAnsi" w:hAnsiTheme="majorHAnsi" w:cs="Times New Roman"/>
        </w:rPr>
        <w:t xml:space="preserve"> </w:t>
      </w:r>
      <w:r w:rsidR="004D6F9F">
        <w:rPr>
          <w:rFonts w:asciiTheme="majorHAnsi" w:hAnsiTheme="majorHAnsi" w:cs="Times New Roman"/>
        </w:rPr>
        <w:lastRenderedPageBreak/>
        <w:t>and this is</w:t>
      </w:r>
      <w:r w:rsidR="00A7435F" w:rsidRPr="00BC04D8">
        <w:rPr>
          <w:rFonts w:asciiTheme="majorHAnsi" w:hAnsiTheme="majorHAnsi" w:cs="Times New Roman"/>
        </w:rPr>
        <w:t xml:space="preserve"> exploited </w:t>
      </w:r>
      <w:r w:rsidR="00D22E7F">
        <w:rPr>
          <w:rFonts w:asciiTheme="majorHAnsi" w:hAnsiTheme="majorHAnsi" w:cs="Times New Roman"/>
        </w:rPr>
        <w:t>by</w:t>
      </w:r>
      <w:r w:rsidR="00785CBA" w:rsidRPr="00BC04D8">
        <w:rPr>
          <w:rFonts w:asciiTheme="majorHAnsi" w:hAnsiTheme="majorHAnsi"/>
        </w:rPr>
        <w:t xml:space="preserve"> radiotherapy and</w:t>
      </w:r>
      <w:r w:rsidR="00A7435F" w:rsidRPr="00BC04D8">
        <w:rPr>
          <w:rFonts w:asciiTheme="majorHAnsi" w:hAnsiTheme="majorHAnsi"/>
        </w:rPr>
        <w:t xml:space="preserve"> chemotherapy</w:t>
      </w:r>
      <w:r w:rsidR="004D6F9F">
        <w:rPr>
          <w:rFonts w:asciiTheme="majorHAnsi" w:hAnsiTheme="majorHAnsi"/>
        </w:rPr>
        <w:t xml:space="preserve"> treatments</w:t>
      </w:r>
      <w:r w:rsidR="00785CBA" w:rsidRPr="00BC04D8">
        <w:rPr>
          <w:rFonts w:asciiTheme="majorHAnsi" w:hAnsiTheme="majorHAnsi"/>
        </w:rPr>
        <w:t xml:space="preserve">. </w:t>
      </w:r>
      <w:r w:rsidR="004D6F9F">
        <w:rPr>
          <w:rFonts w:asciiTheme="majorHAnsi" w:hAnsiTheme="majorHAnsi"/>
        </w:rPr>
        <w:t>Tumour cells’ susceptibilities to such treatments</w:t>
      </w:r>
      <w:r w:rsidR="00A7435F" w:rsidRPr="00BC04D8">
        <w:rPr>
          <w:rFonts w:asciiTheme="majorHAnsi" w:hAnsiTheme="majorHAnsi"/>
        </w:rPr>
        <w:t xml:space="preserve"> may be explained by </w:t>
      </w:r>
      <w:r w:rsidR="004D6F9F">
        <w:rPr>
          <w:rFonts w:asciiTheme="majorHAnsi" w:hAnsiTheme="majorHAnsi"/>
        </w:rPr>
        <w:t>their</w:t>
      </w:r>
      <w:r w:rsidR="007A11BC" w:rsidRPr="00BC04D8">
        <w:rPr>
          <w:rFonts w:asciiTheme="majorHAnsi" w:hAnsiTheme="majorHAnsi"/>
        </w:rPr>
        <w:t xml:space="preserve"> </w:t>
      </w:r>
      <w:r w:rsidR="00A7435F" w:rsidRPr="00BC04D8">
        <w:rPr>
          <w:rFonts w:asciiTheme="majorHAnsi" w:hAnsiTheme="majorHAnsi"/>
        </w:rPr>
        <w:t>high underlying level</w:t>
      </w:r>
      <w:r w:rsidR="007A11BC" w:rsidRPr="00BC04D8">
        <w:rPr>
          <w:rFonts w:asciiTheme="majorHAnsi" w:hAnsiTheme="majorHAnsi"/>
        </w:rPr>
        <w:t>s</w:t>
      </w:r>
      <w:r w:rsidR="00A7435F" w:rsidRPr="00BC04D8">
        <w:rPr>
          <w:rFonts w:asciiTheme="majorHAnsi" w:hAnsiTheme="majorHAnsi"/>
        </w:rPr>
        <w:t xml:space="preserve"> of DNA </w:t>
      </w:r>
      <w:r w:rsidR="004D6F9F">
        <w:rPr>
          <w:rFonts w:asciiTheme="majorHAnsi" w:hAnsiTheme="majorHAnsi"/>
        </w:rPr>
        <w:t>damage -</w:t>
      </w:r>
      <w:r w:rsidR="00A7435F" w:rsidRPr="00BC04D8">
        <w:rPr>
          <w:rFonts w:asciiTheme="majorHAnsi" w:hAnsiTheme="majorHAnsi"/>
        </w:rPr>
        <w:t xml:space="preserve"> </w:t>
      </w:r>
      <w:r w:rsidR="00D9364A" w:rsidRPr="00BC04D8">
        <w:rPr>
          <w:rFonts w:asciiTheme="majorHAnsi" w:hAnsiTheme="majorHAnsi"/>
        </w:rPr>
        <w:t>for example</w:t>
      </w:r>
      <w:r w:rsidR="004D6F9F">
        <w:rPr>
          <w:rFonts w:asciiTheme="majorHAnsi" w:hAnsiTheme="majorHAnsi"/>
        </w:rPr>
        <w:t>,</w:t>
      </w:r>
      <w:r w:rsidR="00D9364A" w:rsidRPr="00BC04D8">
        <w:rPr>
          <w:rFonts w:asciiTheme="majorHAnsi" w:hAnsiTheme="majorHAnsi"/>
        </w:rPr>
        <w:t xml:space="preserve"> </w:t>
      </w:r>
      <w:r w:rsidR="00A7435F" w:rsidRPr="00BC04D8">
        <w:rPr>
          <w:rFonts w:asciiTheme="majorHAnsi" w:hAnsiTheme="majorHAnsi"/>
        </w:rPr>
        <w:t xml:space="preserve">caused by oncogene-induced replication stress </w:t>
      </w:r>
      <w:r w:rsidR="005569FF" w:rsidRPr="00BC04D8">
        <w:rPr>
          <w:rFonts w:asciiTheme="majorHAnsi" w:hAnsiTheme="majorHAnsi"/>
        </w:rPr>
        <w:fldChar w:fldCharType="begin">
          <w:fldData xml:space="preserve">PEVuZE5vdGU+PENpdGU+PEF1dGhvcj5CYXJ0a292YTwvQXV0aG9yPjxZZWFyPjIwMDY8L1llYXI+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</w:fldData>
        </w:fldChar>
      </w:r>
      <w:r w:rsidR="002D674F">
        <w:rPr>
          <w:rFonts w:asciiTheme="majorHAnsi" w:hAnsiTheme="majorHAnsi"/>
        </w:rPr>
        <w:instrText xml:space="preserve"> ADDIN EN.CITE </w:instrText>
      </w:r>
      <w:r w:rsidR="005569FF">
        <w:rPr>
          <w:rFonts w:asciiTheme="majorHAnsi" w:hAnsiTheme="majorHAnsi"/>
        </w:rPr>
        <w:fldChar w:fldCharType="begin">
          <w:fldData xml:space="preserve">PEVuZE5vdGU+PENpdGU+PEF1dGhvcj5CYXJ0a292YTwvQXV0aG9yPjxZZWFyPjIwMDY8L1llYXI+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</w:fldData>
        </w:fldChar>
      </w:r>
      <w:r w:rsidR="002D674F">
        <w:rPr>
          <w:rFonts w:asciiTheme="majorHAnsi" w:hAnsiTheme="majorHAnsi"/>
        </w:rPr>
        <w:instrText xml:space="preserve"> ADDIN EN.CITE.DATA </w:instrText>
      </w:r>
      <w:r w:rsidR="005569FF">
        <w:rPr>
          <w:rFonts w:asciiTheme="majorHAnsi" w:hAnsiTheme="majorHAnsi"/>
        </w:rPr>
      </w:r>
      <w:r w:rsidR="005569FF">
        <w:rPr>
          <w:rFonts w:asciiTheme="majorHAnsi" w:hAnsiTheme="majorHAnsi"/>
        </w:rPr>
        <w:fldChar w:fldCharType="end"/>
      </w:r>
      <w:r w:rsidR="005569FF" w:rsidRPr="00BC04D8">
        <w:rPr>
          <w:rFonts w:asciiTheme="majorHAnsi" w:hAnsiTheme="majorHAnsi"/>
        </w:rPr>
      </w:r>
      <w:r w:rsidR="005569FF" w:rsidRPr="00BC04D8">
        <w:rPr>
          <w:rFonts w:asciiTheme="majorHAnsi" w:hAnsiTheme="majorHAnsi"/>
        </w:rPr>
        <w:fldChar w:fldCharType="separate"/>
      </w:r>
      <w:r w:rsidR="002D674F">
        <w:rPr>
          <w:rFonts w:asciiTheme="majorHAnsi" w:hAnsiTheme="majorHAnsi"/>
          <w:noProof/>
        </w:rPr>
        <w:t>(</w:t>
      </w:r>
      <w:hyperlink w:anchor="_ENREF_3" w:tooltip="Bartkova, 2006 #7532" w:history="1">
        <w:r w:rsidR="00E53EB4" w:rsidRPr="002D674F">
          <w:rPr>
            <w:rFonts w:asciiTheme="majorHAnsi" w:hAnsiTheme="majorHAnsi"/>
            <w:i/>
            <w:noProof/>
          </w:rPr>
          <w:t>3</w:t>
        </w:r>
      </w:hyperlink>
      <w:r w:rsidR="002D674F" w:rsidRPr="002D674F">
        <w:rPr>
          <w:rFonts w:asciiTheme="majorHAnsi" w:hAnsiTheme="majorHAnsi"/>
          <w:i/>
          <w:noProof/>
        </w:rPr>
        <w:t xml:space="preserve">, </w:t>
      </w:r>
      <w:hyperlink w:anchor="_ENREF_4" w:tooltip="Di Micco, 2006 #7533" w:history="1">
        <w:r w:rsidR="00E53EB4" w:rsidRPr="002D674F">
          <w:rPr>
            <w:rFonts w:asciiTheme="majorHAnsi" w:hAnsiTheme="majorHAnsi"/>
            <w:i/>
            <w:noProof/>
          </w:rPr>
          <w:t>4</w:t>
        </w:r>
      </w:hyperlink>
      <w:r w:rsidR="002D674F">
        <w:rPr>
          <w:rFonts w:asciiTheme="majorHAnsi" w:hAnsiTheme="majorHAnsi"/>
          <w:noProof/>
        </w:rPr>
        <w:t>)</w:t>
      </w:r>
      <w:r w:rsidR="005569FF" w:rsidRPr="00BC04D8">
        <w:rPr>
          <w:rFonts w:asciiTheme="majorHAnsi" w:hAnsiTheme="majorHAnsi"/>
        </w:rPr>
        <w:fldChar w:fldCharType="end"/>
      </w:r>
      <w:r w:rsidR="00785CBA" w:rsidRPr="00BC04D8">
        <w:rPr>
          <w:rFonts w:asciiTheme="majorHAnsi" w:hAnsiTheme="majorHAnsi"/>
        </w:rPr>
        <w:t xml:space="preserve">, </w:t>
      </w:r>
      <w:r w:rsidR="00383FB4" w:rsidRPr="00BC04D8">
        <w:rPr>
          <w:rFonts w:asciiTheme="majorHAnsi" w:hAnsiTheme="majorHAnsi"/>
        </w:rPr>
        <w:t>shortened telomer</w:t>
      </w:r>
      <w:r w:rsidR="007A11BC" w:rsidRPr="00BC04D8">
        <w:rPr>
          <w:rFonts w:asciiTheme="majorHAnsi" w:hAnsiTheme="majorHAnsi"/>
        </w:rPr>
        <w:t>e</w:t>
      </w:r>
      <w:r w:rsidR="00383FB4" w:rsidRPr="00BC04D8">
        <w:rPr>
          <w:rFonts w:asciiTheme="majorHAnsi" w:hAnsiTheme="majorHAnsi"/>
        </w:rPr>
        <w:t xml:space="preserve">s </w:t>
      </w:r>
      <w:r w:rsidR="005569FF" w:rsidRPr="00BC04D8">
        <w:rPr>
          <w:rFonts w:asciiTheme="majorHAnsi" w:hAnsiTheme="majorHAnsi"/>
        </w:rPr>
        <w:fldChar w:fldCharType="begin"/>
      </w:r>
      <w:r w:rsidR="002D674F">
        <w:rPr>
          <w:rFonts w:asciiTheme="majorHAnsi" w:hAnsiTheme="majorHAnsi"/>
        </w:rPr>
        <w:instrText xml:space="preserve"> ADDIN EN.CITE &lt;EndNote&gt;&lt;Cite&gt;&lt;Author&gt;Martinez&lt;/Author&gt;&lt;Year&gt;2011&lt;/Year&gt;&lt;RecNum&gt;2661&lt;/RecNum&gt;&lt;DisplayText&gt;(&lt;style face="italic"&gt;5&lt;/style&gt;)&lt;/DisplayText&gt;&lt;record&gt;&lt;rec-number&gt;2661&lt;/rec-number&gt;&lt;foreign-keys&gt;&lt;key app="EN" db-id="rfv0t2rw4ee9r8ezw2p5pda3rvs2vv9xzatw"&gt;2661&lt;/key&gt;&lt;/foreign-keys&gt;&lt;ref-type name="Journal Article"&gt;17&lt;/ref-type&gt;&lt;contributors&gt;&lt;authors&gt;&lt;author&gt;Martinez, P.&lt;/author&gt;&lt;author&gt;Blasco, M. A.&lt;/author&gt;&lt;/authors&gt;&lt;/contributors&gt;&lt;auth-address&gt;Telomeres and Telomerase Group, Molecular Oncology Program, Spanish National Cancer Centre (CNIO), Melchor Fernandez Almagro 3, Madrid E-28029, Spain.&lt;/auth-address&gt;&lt;titles&gt;&lt;title&gt;Telomeric and extra-telomeric roles for telomerase and the telomere-binding proteins&lt;/title&gt;&lt;secondary-title&gt;Nature reviews. Cancer&lt;/secondary-title&gt;&lt;alt-title&gt;Nat Rev Cancer&lt;/alt-title&gt;&lt;/titles&gt;&lt;periodical&gt;&lt;full-title&gt;Nature reviews. Cancer&lt;/full-title&gt;&lt;abbr-1&gt;Nat Rev Cancer&lt;/abbr-1&gt;&lt;/periodical&gt;&lt;alt-periodical&gt;&lt;full-title&gt;Nature reviews. Cancer&lt;/full-title&gt;&lt;abbr-1&gt;Nat Rev Cancer&lt;/abbr-1&gt;&lt;/alt-periodical&gt;&lt;pages&gt;161-76&lt;/pages&gt;&lt;volume&gt;11&lt;/volume&gt;&lt;number&gt;3&lt;/number&gt;&lt;edition&gt;2011/02/25&lt;/edition&gt;&lt;keywords&gt;&lt;keyword&gt;Aging/genetics/metabolism&lt;/keyword&gt;&lt;keyword&gt;Animals&lt;/keyword&gt;&lt;keyword&gt;Gene Expression Regulation&lt;/keyword&gt;&lt;keyword&gt;Humans&lt;/keyword&gt;&lt;keyword&gt;Neoplasms/genetics/metabolism&lt;/keyword&gt;&lt;keyword&gt;Protein Binding&lt;/keyword&gt;&lt;keyword&gt;Telomerase/genetics/*metabolism&lt;/keyword&gt;&lt;keyword&gt;Telomere/genetics/*metabolism&lt;/keyword&gt;&lt;keyword&gt;Telomere-Binding Proteins/genetics/*metabolism&lt;/keyword&gt;&lt;/keywords&gt;&lt;dates&gt;&lt;year&gt;2011&lt;/year&gt;&lt;pub-dates&gt;&lt;date&gt;Mar&lt;/date&gt;&lt;/pub-dates&gt;&lt;/dates&gt;&lt;isbn&gt;1474-1768 (Electronic)&amp;#xD;1474-175X (Linking)&lt;/isbn&gt;&lt;accession-num&gt;21346783&lt;/accession-num&gt;&lt;work-type&gt;Research Support, Non-U.S. Gov&amp;apos;t&amp;#xD;Review&lt;/work-type&gt;&lt;urls&gt;&lt;related-urls&gt;&lt;url&gt;http://www.ncbi.nlm.nih.gov/pubmed/21346783&lt;/url&gt;&lt;/related-urls&gt;&lt;/urls&gt;&lt;language&gt;eng&lt;/language&gt;&lt;/record&gt;&lt;/Cite&gt;&lt;/EndNote&gt;</w:instrText>
      </w:r>
      <w:r w:rsidR="005569FF" w:rsidRPr="00BC04D8">
        <w:rPr>
          <w:rFonts w:asciiTheme="majorHAnsi" w:hAnsiTheme="majorHAnsi"/>
        </w:rPr>
        <w:fldChar w:fldCharType="separate"/>
      </w:r>
      <w:r w:rsidR="002D674F">
        <w:rPr>
          <w:rFonts w:asciiTheme="majorHAnsi" w:hAnsiTheme="majorHAnsi"/>
          <w:noProof/>
        </w:rPr>
        <w:t>(</w:t>
      </w:r>
      <w:hyperlink w:anchor="_ENREF_5" w:tooltip="Martinez, 2011 #2661" w:history="1">
        <w:r w:rsidR="00E53EB4" w:rsidRPr="002D674F">
          <w:rPr>
            <w:rFonts w:asciiTheme="majorHAnsi" w:hAnsiTheme="majorHAnsi"/>
            <w:i/>
            <w:noProof/>
          </w:rPr>
          <w:t>5</w:t>
        </w:r>
      </w:hyperlink>
      <w:r w:rsidR="002D674F">
        <w:rPr>
          <w:rFonts w:asciiTheme="majorHAnsi" w:hAnsiTheme="majorHAnsi"/>
          <w:noProof/>
        </w:rPr>
        <w:t>)</w:t>
      </w:r>
      <w:r w:rsidR="005569FF" w:rsidRPr="00BC04D8">
        <w:rPr>
          <w:rFonts w:asciiTheme="majorHAnsi" w:hAnsiTheme="majorHAnsi"/>
        </w:rPr>
        <w:fldChar w:fldCharType="end"/>
      </w:r>
      <w:r w:rsidR="00785CBA" w:rsidRPr="00BC04D8">
        <w:rPr>
          <w:rFonts w:asciiTheme="majorHAnsi" w:hAnsiTheme="majorHAnsi"/>
        </w:rPr>
        <w:t>,</w:t>
      </w:r>
      <w:r w:rsidR="0014161C">
        <w:rPr>
          <w:rFonts w:asciiTheme="majorHAnsi" w:hAnsiTheme="majorHAnsi"/>
        </w:rPr>
        <w:t xml:space="preserve"> </w:t>
      </w:r>
      <w:r w:rsidR="007A11BC" w:rsidRPr="00BC04D8">
        <w:rPr>
          <w:rFonts w:asciiTheme="majorHAnsi" w:hAnsiTheme="majorHAnsi"/>
        </w:rPr>
        <w:t>or DNA repair/</w:t>
      </w:r>
      <w:r w:rsidR="00F87C65">
        <w:rPr>
          <w:rFonts w:asciiTheme="majorHAnsi" w:hAnsiTheme="majorHAnsi"/>
        </w:rPr>
        <w:t>DDR</w:t>
      </w:r>
      <w:r w:rsidR="007A11BC" w:rsidRPr="00BC04D8">
        <w:rPr>
          <w:rFonts w:asciiTheme="majorHAnsi" w:hAnsiTheme="majorHAnsi"/>
        </w:rPr>
        <w:t xml:space="preserve"> defects</w:t>
      </w:r>
      <w:r w:rsidR="00A7435F" w:rsidRPr="00BC04D8">
        <w:rPr>
          <w:rFonts w:asciiTheme="majorHAnsi" w:hAnsiTheme="majorHAnsi"/>
        </w:rPr>
        <w:t xml:space="preserve"> </w:t>
      </w:r>
      <w:r w:rsidR="005569FF" w:rsidRPr="00BC04D8">
        <w:rPr>
          <w:rFonts w:asciiTheme="majorHAnsi" w:hAnsiTheme="majorHAnsi"/>
        </w:rPr>
        <w:fldChar w:fldCharType="begin"/>
      </w:r>
      <w:r w:rsidR="002D674F">
        <w:rPr>
          <w:rFonts w:asciiTheme="majorHAnsi" w:hAnsiTheme="majorHAnsi"/>
        </w:rPr>
        <w:instrText xml:space="preserve"> ADDIN EN.CITE &lt;EndNote&gt;&lt;Cite&gt;&lt;Author&gt;Jackson&lt;/Author&gt;&lt;Year&gt;2009&lt;/Year&gt;&lt;RecNum&gt;2627&lt;/RecNum&gt;&lt;DisplayText&gt;(&lt;style face="italic"&gt;2&lt;/style&gt;)&lt;/DisplayText&gt;&lt;record&gt;&lt;rec-number&gt;2627&lt;/rec-number&gt;&lt;foreign-keys&gt;&lt;key app="EN" db-id="rfv0t2rw4ee9r8ezw2p5pda3rvs2vv9xzatw"&gt;2627&lt;/key&gt;&lt;/foreign-keys&gt;&lt;ref-type name="Journal Article"&gt;17&lt;/ref-type&gt;&lt;contributors&gt;&lt;authors&gt;&lt;author&gt;Jackson, S. P.&lt;/author&gt;&lt;author&gt;Bartek, J.&lt;/author&gt;&lt;/authors&gt;&lt;/contributors&gt;&lt;auth-address&gt;The Gurdon Institute and Department of Biochemistry, University of Cambridge, Tennis Court Road, Cambridge CB2 1QN, UK. s.jackson@gurdon.cam.ac.uk&lt;/auth-address&gt;&lt;titles&gt;&lt;title&gt;The DNA-damage response in human biology and disease&lt;/title&gt;&lt;secondary-title&gt;Nature&lt;/secondary-title&gt;&lt;/titles&gt;&lt;periodical&gt;&lt;full-title&gt;Nature&lt;/full-title&gt;&lt;/periodical&gt;&lt;pages&gt;1071-8&lt;/pages&gt;&lt;volume&gt;461&lt;/volume&gt;&lt;number&gt;7267&lt;/number&gt;&lt;edition&gt;2009/10/23&lt;/edition&gt;&lt;keywords&gt;&lt;keyword&gt;Cell Cycle/physiology&lt;/keyword&gt;&lt;keyword&gt;DNA Damage/genetics/*physiology&lt;/keyword&gt;&lt;keyword&gt;DNA Repair/genetics/*physiology&lt;/keyword&gt;&lt;keyword&gt;*Disease&lt;/keyword&gt;&lt;keyword&gt;Genome, Human/genetics&lt;/keyword&gt;&lt;keyword&gt;Humans&lt;/keyword&gt;&lt;keyword&gt;Signal Transduction&lt;/keyword&gt;&lt;/keywords&gt;&lt;dates&gt;&lt;year&gt;2009&lt;/year&gt;&lt;pub-dates&gt;&lt;date&gt;Oct 22&lt;/date&gt;&lt;/pub-dates&gt;&lt;/dates&gt;&lt;isbn&gt;1476-4687 (Electronic)&amp;#xD;0028-0836 (Linking)&lt;/isbn&gt;&lt;accession-num&gt;19847258&lt;/accession-num&gt;&lt;urls&gt;&lt;related-urls&gt;&lt;url&gt;http://www.ncbi.nlm.nih.gov/pubmed/19847258&lt;/url&gt;&lt;/related-urls&gt;&lt;/urls&gt;&lt;custom2&gt;2906700&lt;/custom2&gt;&lt;electronic-resource-num&gt;10.1038/nature08467&amp;#xD;nature08467 [pii]&lt;/electronic-resource-num&gt;&lt;language&gt;eng&lt;/language&gt;&lt;/record&gt;&lt;/Cite&gt;&lt;/EndNote&gt;</w:instrText>
      </w:r>
      <w:r w:rsidR="005569FF" w:rsidRPr="00BC04D8">
        <w:rPr>
          <w:rFonts w:asciiTheme="majorHAnsi" w:hAnsiTheme="majorHAnsi"/>
        </w:rPr>
        <w:fldChar w:fldCharType="separate"/>
      </w:r>
      <w:r w:rsidR="002D674F">
        <w:rPr>
          <w:rFonts w:asciiTheme="majorHAnsi" w:hAnsiTheme="majorHAnsi"/>
          <w:noProof/>
        </w:rPr>
        <w:t>(</w:t>
      </w:r>
      <w:hyperlink w:anchor="_ENREF_2" w:tooltip="Jackson, 2009 #2627" w:history="1">
        <w:r w:rsidR="00E53EB4" w:rsidRPr="002D674F">
          <w:rPr>
            <w:rFonts w:asciiTheme="majorHAnsi" w:hAnsiTheme="majorHAnsi"/>
            <w:i/>
            <w:noProof/>
          </w:rPr>
          <w:t>2</w:t>
        </w:r>
      </w:hyperlink>
      <w:r w:rsidR="002D674F">
        <w:rPr>
          <w:rFonts w:asciiTheme="majorHAnsi" w:hAnsiTheme="majorHAnsi"/>
          <w:noProof/>
        </w:rPr>
        <w:t>)</w:t>
      </w:r>
      <w:r w:rsidR="005569FF" w:rsidRPr="00BC04D8">
        <w:rPr>
          <w:rFonts w:asciiTheme="majorHAnsi" w:hAnsiTheme="majorHAnsi"/>
        </w:rPr>
        <w:fldChar w:fldCharType="end"/>
      </w:r>
      <w:r w:rsidR="007A11BC" w:rsidRPr="00BC04D8">
        <w:rPr>
          <w:rFonts w:asciiTheme="majorHAnsi" w:hAnsiTheme="majorHAnsi"/>
        </w:rPr>
        <w:t>.</w:t>
      </w:r>
      <w:r w:rsidR="00FC1D2B" w:rsidRPr="00BC04D8">
        <w:rPr>
          <w:rFonts w:asciiTheme="majorHAnsi" w:hAnsiTheme="majorHAnsi"/>
        </w:rPr>
        <w:t xml:space="preserve"> Because cancer cells suffer</w:t>
      </w:r>
      <w:r w:rsidR="004D6F9F">
        <w:rPr>
          <w:rFonts w:asciiTheme="majorHAnsi" w:hAnsiTheme="majorHAnsi"/>
        </w:rPr>
        <w:t>ing from replication stress depend</w:t>
      </w:r>
      <w:r w:rsidR="00FC1D2B" w:rsidRPr="00BC04D8">
        <w:rPr>
          <w:rFonts w:asciiTheme="majorHAnsi" w:hAnsiTheme="majorHAnsi"/>
        </w:rPr>
        <w:t xml:space="preserve"> </w:t>
      </w:r>
      <w:r w:rsidR="008376C0">
        <w:rPr>
          <w:rFonts w:asciiTheme="majorHAnsi" w:hAnsiTheme="majorHAnsi"/>
        </w:rPr>
        <w:t xml:space="preserve">more </w:t>
      </w:r>
      <w:r w:rsidR="004D6F9F">
        <w:rPr>
          <w:rFonts w:asciiTheme="majorHAnsi" w:hAnsiTheme="majorHAnsi"/>
        </w:rPr>
        <w:t>on</w:t>
      </w:r>
      <w:r w:rsidR="00FC1D2B" w:rsidRPr="00BC04D8">
        <w:rPr>
          <w:rFonts w:asciiTheme="majorHAnsi" w:hAnsiTheme="majorHAnsi"/>
        </w:rPr>
        <w:t xml:space="preserve"> DNA</w:t>
      </w:r>
      <w:r w:rsidR="009A0F9B">
        <w:rPr>
          <w:rFonts w:asciiTheme="majorHAnsi" w:hAnsiTheme="majorHAnsi"/>
        </w:rPr>
        <w:t xml:space="preserve"> </w:t>
      </w:r>
      <w:r w:rsidR="00FC1D2B" w:rsidRPr="00BC04D8">
        <w:rPr>
          <w:rFonts w:asciiTheme="majorHAnsi" w:hAnsiTheme="majorHAnsi"/>
        </w:rPr>
        <w:t>repair/</w:t>
      </w:r>
      <w:r w:rsidR="00F87C65">
        <w:rPr>
          <w:rFonts w:asciiTheme="majorHAnsi" w:hAnsiTheme="majorHAnsi"/>
        </w:rPr>
        <w:t>DDR</w:t>
      </w:r>
      <w:r w:rsidR="004D6F9F">
        <w:rPr>
          <w:rFonts w:asciiTheme="majorHAnsi" w:hAnsiTheme="majorHAnsi"/>
        </w:rPr>
        <w:t xml:space="preserve"> than do normal cells</w:t>
      </w:r>
      <w:r w:rsidR="00FC1D2B" w:rsidRPr="00BC04D8">
        <w:rPr>
          <w:rFonts w:asciiTheme="majorHAnsi" w:hAnsiTheme="majorHAnsi"/>
        </w:rPr>
        <w:t xml:space="preserve"> for survival, inhibitors of the </w:t>
      </w:r>
      <w:r w:rsidR="00F87C65">
        <w:rPr>
          <w:rFonts w:asciiTheme="majorHAnsi" w:hAnsiTheme="majorHAnsi"/>
        </w:rPr>
        <w:t>DDR</w:t>
      </w:r>
      <w:r w:rsidR="00FC1D2B" w:rsidRPr="00BC04D8">
        <w:rPr>
          <w:rFonts w:asciiTheme="majorHAnsi" w:hAnsiTheme="majorHAnsi"/>
        </w:rPr>
        <w:t xml:space="preserve"> </w:t>
      </w:r>
      <w:r w:rsidR="00D22E7F">
        <w:rPr>
          <w:rFonts w:asciiTheme="majorHAnsi" w:hAnsiTheme="majorHAnsi"/>
        </w:rPr>
        <w:t>kinases</w:t>
      </w:r>
      <w:r w:rsidR="00FC1D2B" w:rsidRPr="00BC04D8">
        <w:rPr>
          <w:rFonts w:asciiTheme="majorHAnsi" w:hAnsiTheme="majorHAnsi"/>
        </w:rPr>
        <w:t xml:space="preserve"> </w:t>
      </w:r>
      <w:r w:rsidR="004D6F9F">
        <w:rPr>
          <w:rFonts w:asciiTheme="majorHAnsi" w:hAnsiTheme="majorHAnsi"/>
        </w:rPr>
        <w:t>ataxia telangiectasia mutated (ATM) and Rad3-related (</w:t>
      </w:r>
      <w:r w:rsidR="00FC1D2B" w:rsidRPr="00BC04D8">
        <w:rPr>
          <w:rFonts w:asciiTheme="majorHAnsi" w:hAnsiTheme="majorHAnsi"/>
        </w:rPr>
        <w:t>ATR</w:t>
      </w:r>
      <w:r w:rsidR="004D6F9F">
        <w:rPr>
          <w:rFonts w:asciiTheme="majorHAnsi" w:hAnsiTheme="majorHAnsi"/>
        </w:rPr>
        <w:t>) and checkpoint kinase 1</w:t>
      </w:r>
      <w:r w:rsidR="00FC1D2B" w:rsidRPr="00BC04D8">
        <w:rPr>
          <w:rFonts w:asciiTheme="majorHAnsi" w:hAnsiTheme="majorHAnsi"/>
        </w:rPr>
        <w:t xml:space="preserve"> </w:t>
      </w:r>
      <w:r w:rsidR="004D6F9F">
        <w:rPr>
          <w:rFonts w:asciiTheme="majorHAnsi" w:hAnsiTheme="majorHAnsi"/>
        </w:rPr>
        <w:t>(</w:t>
      </w:r>
      <w:r w:rsidR="00FC1D2B" w:rsidRPr="00BC04D8">
        <w:rPr>
          <w:rFonts w:asciiTheme="majorHAnsi" w:hAnsiTheme="majorHAnsi"/>
        </w:rPr>
        <w:t>CHK1</w:t>
      </w:r>
      <w:r w:rsidR="004D6F9F">
        <w:rPr>
          <w:rFonts w:asciiTheme="majorHAnsi" w:hAnsiTheme="majorHAnsi"/>
        </w:rPr>
        <w:t>)</w:t>
      </w:r>
      <w:r w:rsidR="00FC1D2B" w:rsidRPr="00BC04D8">
        <w:rPr>
          <w:rFonts w:asciiTheme="majorHAnsi" w:hAnsiTheme="majorHAnsi"/>
        </w:rPr>
        <w:t xml:space="preserve"> or </w:t>
      </w:r>
      <w:r w:rsidR="00D22E7F">
        <w:rPr>
          <w:rFonts w:asciiTheme="majorHAnsi" w:hAnsiTheme="majorHAnsi"/>
        </w:rPr>
        <w:t xml:space="preserve">the </w:t>
      </w:r>
      <w:r w:rsidR="004D6F9F">
        <w:rPr>
          <w:rFonts w:asciiTheme="majorHAnsi" w:hAnsiTheme="majorHAnsi"/>
        </w:rPr>
        <w:t>cell-cycle-</w:t>
      </w:r>
      <w:r w:rsidR="00F87C65">
        <w:rPr>
          <w:rFonts w:asciiTheme="majorHAnsi" w:hAnsiTheme="majorHAnsi"/>
        </w:rPr>
        <w:t>related kinase</w:t>
      </w:r>
      <w:r w:rsidR="00D22E7F">
        <w:rPr>
          <w:rFonts w:asciiTheme="majorHAnsi" w:hAnsiTheme="majorHAnsi"/>
        </w:rPr>
        <w:t xml:space="preserve"> </w:t>
      </w:r>
      <w:r w:rsidR="0014161C">
        <w:rPr>
          <w:rFonts w:asciiTheme="majorHAnsi" w:hAnsiTheme="majorHAnsi"/>
        </w:rPr>
        <w:t>WEE</w:t>
      </w:r>
      <w:r w:rsidR="00FC1D2B" w:rsidRPr="00BC04D8">
        <w:rPr>
          <w:rFonts w:asciiTheme="majorHAnsi" w:hAnsiTheme="majorHAnsi"/>
        </w:rPr>
        <w:t>1 are currently being tested</w:t>
      </w:r>
      <w:r w:rsidR="004D6F9F">
        <w:rPr>
          <w:rFonts w:asciiTheme="majorHAnsi" w:hAnsiTheme="majorHAnsi"/>
        </w:rPr>
        <w:t xml:space="preserve"> in the clinic</w:t>
      </w:r>
      <w:r w:rsidR="00FC1D2B" w:rsidRPr="00BC04D8">
        <w:rPr>
          <w:rFonts w:asciiTheme="majorHAnsi" w:hAnsiTheme="majorHAnsi"/>
        </w:rPr>
        <w:t xml:space="preserve"> for their </w:t>
      </w:r>
      <w:r w:rsidR="00D22E7F">
        <w:rPr>
          <w:rFonts w:asciiTheme="majorHAnsi" w:hAnsiTheme="majorHAnsi"/>
        </w:rPr>
        <w:t xml:space="preserve">ability </w:t>
      </w:r>
      <w:r w:rsidR="00FC1D2B" w:rsidRPr="00BC04D8">
        <w:rPr>
          <w:rFonts w:asciiTheme="majorHAnsi" w:hAnsiTheme="majorHAnsi"/>
        </w:rPr>
        <w:t xml:space="preserve">to selectively kill </w:t>
      </w:r>
      <w:proofErr w:type="spellStart"/>
      <w:r w:rsidR="00F13A28">
        <w:rPr>
          <w:rFonts w:asciiTheme="majorHAnsi" w:hAnsiTheme="majorHAnsi"/>
        </w:rPr>
        <w:t>tumor</w:t>
      </w:r>
      <w:proofErr w:type="spellEnd"/>
      <w:r w:rsidR="00FC1D2B" w:rsidRPr="00BC04D8">
        <w:rPr>
          <w:rFonts w:asciiTheme="majorHAnsi" w:hAnsiTheme="majorHAnsi"/>
        </w:rPr>
        <w:t xml:space="preserve"> cells </w:t>
      </w:r>
      <w:r w:rsidR="005569FF" w:rsidRPr="00BC04D8">
        <w:rPr>
          <w:rFonts w:asciiTheme="majorHAnsi" w:hAnsiTheme="majorHAnsi"/>
        </w:rPr>
        <w:fldChar w:fldCharType="begin"/>
      </w:r>
      <w:r w:rsidR="002D674F">
        <w:rPr>
          <w:rFonts w:asciiTheme="majorHAnsi" w:hAnsiTheme="majorHAnsi"/>
        </w:rPr>
        <w:instrText xml:space="preserve"> ADDIN EN.CITE &lt;EndNote&gt;&lt;Cite&gt;&lt;Author&gt;Dobbelstein&lt;/Author&gt;&lt;Year&gt;2015&lt;/Year&gt;&lt;RecNum&gt;2660&lt;/RecNum&gt;&lt;DisplayText&gt;(&lt;style face="italic"&gt;6&lt;/style&gt;)&lt;/DisplayText&gt;&lt;record&gt;&lt;rec-number&gt;2660&lt;/rec-number&gt;&lt;foreign-keys&gt;&lt;key app="EN" db-id="rfv0t2rw4ee9r8ezw2p5pda3rvs2vv9xzatw"&gt;2660&lt;/key&gt;&lt;/foreign-keys&gt;&lt;ref-type name="Journal Article"&gt;17&lt;/ref-type&gt;&lt;contributors&gt;&lt;authors&gt;&lt;author&gt;Dobbelstein, M.&lt;/author&gt;&lt;author&gt;Sorensen, C. S.&lt;/author&gt;&lt;/authors&gt;&lt;/contributors&gt;&lt;auth-address&gt;Institute of Molecular Oncology, Gottingen Center of Molecular Biosciences, Ernst Caspari Haus, University of Gottingen, 37077 Gottingen, Germany.&amp;#xD;Biotech Research and Innovation Centre, University of Copenhagen, 2200 Copenhagen, Denmark.&lt;/auth-address&gt;&lt;titles&gt;&lt;title&gt;Exploiting replicative stress to treat cancer&lt;/title&gt;&lt;secondary-title&gt;Nature reviews. Drug discovery&lt;/secondary-title&gt;&lt;alt-title&gt;Nat Rev Drug Discov&lt;/alt-title&gt;&lt;/titles&gt;&lt;alt-periodical&gt;&lt;full-title&gt;Nat Rev Drug Discov&lt;/full-title&gt;&lt;/alt-periodical&gt;&lt;pages&gt;405-23&lt;/pages&gt;&lt;volume&gt;14&lt;/volume&gt;&lt;number&gt;6&lt;/number&gt;&lt;edition&gt;2015/05/09&lt;/edition&gt;&lt;keywords&gt;&lt;keyword&gt;Animals&lt;/keyword&gt;&lt;keyword&gt;Antineoplastic Agents/*administration &amp;amp; dosage&lt;/keyword&gt;&lt;keyword&gt;Cell Cycle Checkpoints/drug effects/genetics&lt;/keyword&gt;&lt;keyword&gt;DNA Damage/drug effects/genetics&lt;/keyword&gt;&lt;keyword&gt;DNA Replication/drug effects/*genetics&lt;/keyword&gt;&lt;keyword&gt;Drug Delivery Systems/methods&lt;/keyword&gt;&lt;keyword&gt;Humans&lt;/keyword&gt;&lt;keyword&gt;Neoplasms/*drug therapy/*genetics&lt;/keyword&gt;&lt;keyword&gt;Treatment Outcome&lt;/keyword&gt;&lt;/keywords&gt;&lt;dates&gt;&lt;year&gt;2015&lt;/year&gt;&lt;pub-dates&gt;&lt;date&gt;Jun&lt;/date&gt;&lt;/pub-dates&gt;&lt;/dates&gt;&lt;isbn&gt;1474-1784 (Electronic)&amp;#xD;1474-1776 (Linking)&lt;/isbn&gt;&lt;accession-num&gt;25953507&lt;/accession-num&gt;&lt;work-type&gt;Research Support, Non-U.S. Gov&amp;apos;t&amp;#xD;Review&lt;/work-type&gt;&lt;urls&gt;&lt;related-urls&gt;&lt;url&gt;http://www.ncbi.nlm.nih.gov/pubmed/25953507&lt;/url&gt;&lt;/related-urls&gt;&lt;/urls&gt;&lt;electronic-resource-num&gt;10.1038/nrd4553&lt;/electronic-resource-num&gt;&lt;language&gt;eng&lt;/language&gt;&lt;/record&gt;&lt;/Cite&gt;&lt;/EndNote&gt;</w:instrText>
      </w:r>
      <w:r w:rsidR="005569FF" w:rsidRPr="00BC04D8">
        <w:rPr>
          <w:rFonts w:asciiTheme="majorHAnsi" w:hAnsiTheme="majorHAnsi"/>
        </w:rPr>
        <w:fldChar w:fldCharType="separate"/>
      </w:r>
      <w:r w:rsidR="002D674F">
        <w:rPr>
          <w:rFonts w:asciiTheme="majorHAnsi" w:hAnsiTheme="majorHAnsi"/>
          <w:noProof/>
        </w:rPr>
        <w:t>(</w:t>
      </w:r>
      <w:hyperlink w:anchor="_ENREF_6" w:tooltip="Dobbelstein, 2015 #2660" w:history="1">
        <w:r w:rsidR="00E53EB4" w:rsidRPr="002D674F">
          <w:rPr>
            <w:rFonts w:asciiTheme="majorHAnsi" w:hAnsiTheme="majorHAnsi"/>
            <w:i/>
            <w:noProof/>
          </w:rPr>
          <w:t>6</w:t>
        </w:r>
      </w:hyperlink>
      <w:r w:rsidR="002D674F">
        <w:rPr>
          <w:rFonts w:asciiTheme="majorHAnsi" w:hAnsiTheme="majorHAnsi"/>
          <w:noProof/>
        </w:rPr>
        <w:t>)</w:t>
      </w:r>
      <w:r w:rsidR="005569FF" w:rsidRPr="00BC04D8">
        <w:rPr>
          <w:rFonts w:asciiTheme="majorHAnsi" w:hAnsiTheme="majorHAnsi"/>
        </w:rPr>
        <w:fldChar w:fldCharType="end"/>
      </w:r>
      <w:r w:rsidR="00984BD5">
        <w:rPr>
          <w:rFonts w:asciiTheme="majorHAnsi" w:hAnsiTheme="majorHAnsi"/>
        </w:rPr>
        <w:t xml:space="preserve"> (Figure 1)</w:t>
      </w:r>
      <w:r w:rsidR="00FC1D2B" w:rsidRPr="00BC04D8">
        <w:rPr>
          <w:rFonts w:asciiTheme="majorHAnsi" w:hAnsiTheme="majorHAnsi"/>
        </w:rPr>
        <w:t>.</w:t>
      </w:r>
      <w:r w:rsidR="00607D33" w:rsidRPr="00BC04D8">
        <w:rPr>
          <w:rFonts w:asciiTheme="majorHAnsi" w:hAnsiTheme="majorHAnsi"/>
        </w:rPr>
        <w:t xml:space="preserve"> </w:t>
      </w:r>
      <w:r w:rsidR="008376C0">
        <w:rPr>
          <w:rFonts w:asciiTheme="majorHAnsi" w:hAnsiTheme="majorHAnsi"/>
        </w:rPr>
        <w:t>Cancer cells also often exhibit abnormal</w:t>
      </w:r>
      <w:r w:rsidR="00BC04D8" w:rsidRPr="00BC04D8">
        <w:rPr>
          <w:rFonts w:asciiTheme="majorHAnsi" w:hAnsiTheme="majorHAnsi"/>
        </w:rPr>
        <w:t xml:space="preserve"> redox home</w:t>
      </w:r>
      <w:r w:rsidR="004D6F9F">
        <w:rPr>
          <w:rFonts w:asciiTheme="majorHAnsi" w:hAnsiTheme="majorHAnsi"/>
        </w:rPr>
        <w:t>ostasis, resulting in high levels</w:t>
      </w:r>
      <w:r w:rsidR="00BC04D8" w:rsidRPr="00BC04D8">
        <w:rPr>
          <w:rFonts w:asciiTheme="majorHAnsi" w:hAnsiTheme="majorHAnsi"/>
        </w:rPr>
        <w:t xml:space="preserve"> of oxidative stress</w:t>
      </w:r>
      <w:r w:rsidR="004D6F9F">
        <w:rPr>
          <w:rFonts w:asciiTheme="majorHAnsi" w:hAnsiTheme="majorHAnsi"/>
        </w:rPr>
        <w:t xml:space="preserve"> that cause</w:t>
      </w:r>
      <w:r w:rsidR="00BC04D8" w:rsidRPr="00BC04D8">
        <w:rPr>
          <w:rFonts w:asciiTheme="majorHAnsi" w:hAnsiTheme="majorHAnsi"/>
        </w:rPr>
        <w:t xml:space="preserve"> damage to DNA or </w:t>
      </w:r>
      <w:r w:rsidR="00D22E7F">
        <w:rPr>
          <w:rFonts w:asciiTheme="majorHAnsi" w:hAnsiTheme="majorHAnsi"/>
        </w:rPr>
        <w:t xml:space="preserve">its nucleotide precursors. </w:t>
      </w:r>
      <w:r w:rsidR="004D6F9F">
        <w:rPr>
          <w:rFonts w:asciiTheme="majorHAnsi" w:hAnsiTheme="majorHAnsi"/>
        </w:rPr>
        <w:t>E</w:t>
      </w:r>
      <w:r w:rsidR="00BC04D8" w:rsidRPr="00BC04D8">
        <w:rPr>
          <w:rFonts w:asciiTheme="majorHAnsi" w:hAnsiTheme="majorHAnsi"/>
        </w:rPr>
        <w:t xml:space="preserve">nzymes </w:t>
      </w:r>
      <w:r w:rsidR="008376C0" w:rsidRPr="00BC04D8">
        <w:rPr>
          <w:rFonts w:asciiTheme="majorHAnsi" w:hAnsiTheme="majorHAnsi"/>
        </w:rPr>
        <w:t xml:space="preserve">such as </w:t>
      </w:r>
      <w:proofErr w:type="spellStart"/>
      <w:r w:rsidR="004D6F9F">
        <w:rPr>
          <w:rFonts w:asciiTheme="majorHAnsi" w:hAnsiTheme="majorHAnsi"/>
        </w:rPr>
        <w:t>MutT</w:t>
      </w:r>
      <w:proofErr w:type="spellEnd"/>
      <w:r w:rsidR="004D6F9F">
        <w:rPr>
          <w:rFonts w:asciiTheme="majorHAnsi" w:hAnsiTheme="majorHAnsi"/>
        </w:rPr>
        <w:t xml:space="preserve"> homolog 1 (</w:t>
      </w:r>
      <w:r w:rsidR="008376C0" w:rsidRPr="00BC04D8">
        <w:rPr>
          <w:rFonts w:asciiTheme="majorHAnsi" w:hAnsiTheme="majorHAnsi"/>
        </w:rPr>
        <w:t>MTH1</w:t>
      </w:r>
      <w:r w:rsidR="004D6F9F">
        <w:rPr>
          <w:rFonts w:asciiTheme="majorHAnsi" w:hAnsiTheme="majorHAnsi"/>
        </w:rPr>
        <w:t>)</w:t>
      </w:r>
      <w:r w:rsidR="0014161C">
        <w:rPr>
          <w:rFonts w:asciiTheme="majorHAnsi" w:hAnsiTheme="majorHAnsi"/>
        </w:rPr>
        <w:t xml:space="preserve"> </w:t>
      </w:r>
      <w:r w:rsidR="005569FF" w:rsidRPr="00BC04D8">
        <w:rPr>
          <w:rFonts w:asciiTheme="majorHAnsi" w:hAnsiTheme="majorHAnsi"/>
        </w:rPr>
        <w:fldChar w:fldCharType="begin">
          <w:fldData xml:space="preserve">PEVuZE5vdGU+PENpdGU+PEF1dGhvcj5IdWJlcjwvQXV0aG9yPjxZZWFyPjIwMTQ8L1llYXI+PFJl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</w:fldData>
        </w:fldChar>
      </w:r>
      <w:r w:rsidR="002D674F">
        <w:rPr>
          <w:rFonts w:asciiTheme="majorHAnsi" w:hAnsiTheme="majorHAnsi"/>
        </w:rPr>
        <w:instrText xml:space="preserve"> ADDIN EN.CITE </w:instrText>
      </w:r>
      <w:r w:rsidR="005569FF">
        <w:rPr>
          <w:rFonts w:asciiTheme="majorHAnsi" w:hAnsiTheme="majorHAnsi"/>
        </w:rPr>
        <w:fldChar w:fldCharType="begin">
          <w:fldData xml:space="preserve">PEVuZE5vdGU+PENpdGU+PEF1dGhvcj5IdWJlcjwvQXV0aG9yPjxZZWFyPjIwMTQ8L1llYXI+PFJl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</w:fldData>
        </w:fldChar>
      </w:r>
      <w:r w:rsidR="002D674F">
        <w:rPr>
          <w:rFonts w:asciiTheme="majorHAnsi" w:hAnsiTheme="majorHAnsi"/>
        </w:rPr>
        <w:instrText xml:space="preserve"> ADDIN EN.CITE.DATA </w:instrText>
      </w:r>
      <w:r w:rsidR="005569FF">
        <w:rPr>
          <w:rFonts w:asciiTheme="majorHAnsi" w:hAnsiTheme="majorHAnsi"/>
        </w:rPr>
      </w:r>
      <w:r w:rsidR="005569FF">
        <w:rPr>
          <w:rFonts w:asciiTheme="majorHAnsi" w:hAnsiTheme="majorHAnsi"/>
        </w:rPr>
        <w:fldChar w:fldCharType="end"/>
      </w:r>
      <w:r w:rsidR="005569FF" w:rsidRPr="00BC04D8">
        <w:rPr>
          <w:rFonts w:asciiTheme="majorHAnsi" w:hAnsiTheme="majorHAnsi"/>
        </w:rPr>
      </w:r>
      <w:r w:rsidR="005569FF" w:rsidRPr="00BC04D8">
        <w:rPr>
          <w:rFonts w:asciiTheme="majorHAnsi" w:hAnsiTheme="majorHAnsi"/>
        </w:rPr>
        <w:fldChar w:fldCharType="separate"/>
      </w:r>
      <w:r w:rsidR="002D674F">
        <w:rPr>
          <w:rFonts w:asciiTheme="majorHAnsi" w:hAnsiTheme="majorHAnsi"/>
          <w:noProof/>
        </w:rPr>
        <w:t>(</w:t>
      </w:r>
      <w:hyperlink w:anchor="_ENREF_7" w:tooltip="Huber, 2014 #2624" w:history="1">
        <w:r w:rsidR="00E53EB4" w:rsidRPr="002D674F">
          <w:rPr>
            <w:rFonts w:asciiTheme="majorHAnsi" w:hAnsiTheme="majorHAnsi"/>
            <w:i/>
            <w:noProof/>
          </w:rPr>
          <w:t>7</w:t>
        </w:r>
      </w:hyperlink>
      <w:r w:rsidR="002D674F" w:rsidRPr="002D674F">
        <w:rPr>
          <w:rFonts w:asciiTheme="majorHAnsi" w:hAnsiTheme="majorHAnsi"/>
          <w:i/>
          <w:noProof/>
        </w:rPr>
        <w:t xml:space="preserve">, </w:t>
      </w:r>
      <w:hyperlink w:anchor="_ENREF_8" w:tooltip="Gad, 2014 #2625" w:history="1">
        <w:r w:rsidR="00E53EB4" w:rsidRPr="002D674F">
          <w:rPr>
            <w:rFonts w:asciiTheme="majorHAnsi" w:hAnsiTheme="majorHAnsi"/>
            <w:i/>
            <w:noProof/>
          </w:rPr>
          <w:t>8</w:t>
        </w:r>
      </w:hyperlink>
      <w:r w:rsidR="002D674F">
        <w:rPr>
          <w:rFonts w:asciiTheme="majorHAnsi" w:hAnsiTheme="majorHAnsi"/>
          <w:noProof/>
        </w:rPr>
        <w:t>)</w:t>
      </w:r>
      <w:r w:rsidR="005569FF" w:rsidRPr="00BC04D8">
        <w:rPr>
          <w:rFonts w:asciiTheme="majorHAnsi" w:hAnsiTheme="majorHAnsi"/>
        </w:rPr>
        <w:fldChar w:fldCharType="end"/>
      </w:r>
      <w:r w:rsidR="008376C0">
        <w:rPr>
          <w:rFonts w:asciiTheme="majorHAnsi" w:hAnsiTheme="majorHAnsi"/>
        </w:rPr>
        <w:t xml:space="preserve"> are </w:t>
      </w:r>
      <w:r w:rsidR="00BC04D8" w:rsidRPr="00BC04D8">
        <w:rPr>
          <w:rFonts w:asciiTheme="majorHAnsi" w:hAnsiTheme="majorHAnsi"/>
        </w:rPr>
        <w:t xml:space="preserve">involved in preventing oxidized nucleotides from </w:t>
      </w:r>
      <w:r w:rsidR="0077068E">
        <w:rPr>
          <w:rFonts w:asciiTheme="majorHAnsi" w:hAnsiTheme="majorHAnsi"/>
        </w:rPr>
        <w:t xml:space="preserve">becoming incorporated into, and therefore </w:t>
      </w:r>
      <w:r w:rsidR="00BC04D8" w:rsidRPr="00BC04D8">
        <w:rPr>
          <w:rFonts w:asciiTheme="majorHAnsi" w:hAnsiTheme="majorHAnsi"/>
        </w:rPr>
        <w:t>damaging</w:t>
      </w:r>
      <w:r w:rsidR="0077068E">
        <w:rPr>
          <w:rFonts w:asciiTheme="majorHAnsi" w:hAnsiTheme="majorHAnsi"/>
        </w:rPr>
        <w:t>,</w:t>
      </w:r>
      <w:r w:rsidR="008376C0">
        <w:rPr>
          <w:rFonts w:asciiTheme="majorHAnsi" w:hAnsiTheme="majorHAnsi"/>
        </w:rPr>
        <w:t xml:space="preserve"> DNA</w:t>
      </w:r>
      <w:r w:rsidR="0077068E">
        <w:rPr>
          <w:rFonts w:asciiTheme="majorHAnsi" w:hAnsiTheme="majorHAnsi"/>
        </w:rPr>
        <w:t xml:space="preserve">. Targeting such enzymes or </w:t>
      </w:r>
      <w:r w:rsidR="00BC04D8" w:rsidRPr="00BC04D8">
        <w:rPr>
          <w:rFonts w:asciiTheme="majorHAnsi" w:hAnsiTheme="majorHAnsi"/>
        </w:rPr>
        <w:t xml:space="preserve">exploiting </w:t>
      </w:r>
      <w:r w:rsidR="0077068E">
        <w:rPr>
          <w:rFonts w:asciiTheme="majorHAnsi" w:hAnsiTheme="majorHAnsi"/>
        </w:rPr>
        <w:t xml:space="preserve">other aspects of </w:t>
      </w:r>
      <w:r w:rsidR="00BC04D8" w:rsidRPr="00BC04D8">
        <w:rPr>
          <w:rFonts w:asciiTheme="majorHAnsi" w:hAnsiTheme="majorHAnsi"/>
        </w:rPr>
        <w:t>altered nucleotide metabolism in cancer</w:t>
      </w:r>
      <w:r w:rsidR="00C3299B">
        <w:rPr>
          <w:rFonts w:asciiTheme="majorHAnsi" w:hAnsiTheme="majorHAnsi"/>
        </w:rPr>
        <w:t xml:space="preserve"> cell</w:t>
      </w:r>
      <w:r w:rsidR="00BC04D8" w:rsidRPr="00BC04D8">
        <w:rPr>
          <w:rFonts w:asciiTheme="majorHAnsi" w:hAnsiTheme="majorHAnsi"/>
        </w:rPr>
        <w:t xml:space="preserve">s </w:t>
      </w:r>
      <w:r w:rsidR="005569FF" w:rsidRPr="00BC04D8">
        <w:rPr>
          <w:rFonts w:asciiTheme="majorHAnsi" w:hAnsiTheme="majorHAnsi"/>
        </w:rPr>
        <w:fldChar w:fldCharType="begin"/>
      </w:r>
      <w:r w:rsidR="002D674F">
        <w:rPr>
          <w:rFonts w:asciiTheme="majorHAnsi" w:hAnsiTheme="majorHAnsi"/>
        </w:rPr>
        <w:instrText xml:space="preserve"> ADDIN EN.CITE &lt;EndNote&gt;&lt;Cite&gt;&lt;Author&gt;Zauri&lt;/Author&gt;&lt;Year&gt;2015&lt;/Year&gt;&lt;RecNum&gt;2653&lt;/RecNum&gt;&lt;DisplayText&gt;(&lt;style face="italic"&gt;9&lt;/style&gt;)&lt;/DisplayText&gt;&lt;record&gt;&lt;rec-number&gt;2653&lt;/rec-number&gt;&lt;foreign-keys&gt;&lt;key app="EN" db-id="rfv0t2rw4ee9r8ezw2p5pda3rvs2vv9xzatw"&gt;2653&lt;/key&gt;&lt;/foreign-keys&gt;&lt;ref-type name="Journal Article"&gt;17&lt;/ref-type&gt;&lt;contributors&gt;&lt;authors&gt;&lt;author&gt;Zauri, M.&lt;/author&gt;&lt;author&gt;Berridge, G.&lt;/author&gt;&lt;author&gt;Thezenas, M. L.&lt;/author&gt;&lt;author&gt;Pugh, K. M.&lt;/author&gt;&lt;author&gt;Goldin, R.&lt;/author&gt;&lt;author&gt;Kessler, B. M.&lt;/author&gt;&lt;author&gt;Kriaucionis, S.&lt;/author&gt;&lt;/authors&gt;&lt;/contributors&gt;&lt;auth-address&gt;Ludwig Cancer Research, Nuffield Department of Medicine, University of Oxford, Oxford OX3 7DQ, UK.&amp;#xD;Target Discovery Institute, Nuffield Department of Medicine, University of Oxford, Oxford OX3 7FZ, UK.&amp;#xD;1] Target Discovery Institute, Nuffield Department of Medicine, University of Oxford, Oxford OX3 7FZ, UK [2] Structural Genomics Consortium, Nuffield Department of Medicine, University of Oxford, Oxford OX3 7DQ, UK.&amp;#xD;Centre for Pathology, Imperial College, London W2 1NY, UK.&lt;/auth-address&gt;&lt;titles&gt;&lt;title&gt;CDA directs metabolism of epigenetic nucleosides revealing a therapeutic window in cancer&lt;/title&gt;&lt;secondary-title&gt;Nature&lt;/secondary-title&gt;&lt;alt-title&gt;Nature&lt;/alt-title&gt;&lt;/titles&gt;&lt;periodical&gt;&lt;full-title&gt;Nature&lt;/full-title&gt;&lt;/periodical&gt;&lt;alt-periodical&gt;&lt;full-title&gt;Nature&lt;/full-title&gt;&lt;/alt-periodical&gt;&lt;pages&gt;114-8&lt;/pages&gt;&lt;volume&gt;524&lt;/volume&gt;&lt;number&gt;7563&lt;/number&gt;&lt;edition&gt;2015/07/23&lt;/edition&gt;&lt;dates&gt;&lt;year&gt;2015&lt;/year&gt;&lt;pub-dates&gt;&lt;date&gt;Aug 6&lt;/date&gt;&lt;/pub-dates&gt;&lt;/dates&gt;&lt;isbn&gt;1476-4687 (Electronic)&amp;#xD;0028-0836 (Linking)&lt;/isbn&gt;&lt;accession-num&gt;26200337&lt;/accession-num&gt;&lt;work-type&gt;Research Support, Non-U.S. Gov&amp;apos;t&lt;/work-type&gt;&lt;urls&gt;&lt;related-urls&gt;&lt;url&gt;http://www.ncbi.nlm.nih.gov/pubmed/26200337&lt;/url&gt;&lt;/related-urls&gt;&lt;/urls&gt;&lt;language&gt;eng&lt;/language&gt;&lt;/record&gt;&lt;/Cite&gt;&lt;/EndNote&gt;</w:instrText>
      </w:r>
      <w:r w:rsidR="005569FF" w:rsidRPr="00BC04D8">
        <w:rPr>
          <w:rFonts w:asciiTheme="majorHAnsi" w:hAnsiTheme="majorHAnsi"/>
        </w:rPr>
        <w:fldChar w:fldCharType="separate"/>
      </w:r>
      <w:r w:rsidR="002D674F">
        <w:rPr>
          <w:rFonts w:asciiTheme="majorHAnsi" w:hAnsiTheme="majorHAnsi"/>
          <w:noProof/>
        </w:rPr>
        <w:t>(</w:t>
      </w:r>
      <w:hyperlink w:anchor="_ENREF_9" w:tooltip="Zauri, 2015 #2653" w:history="1">
        <w:r w:rsidR="00E53EB4" w:rsidRPr="002D674F">
          <w:rPr>
            <w:rFonts w:asciiTheme="majorHAnsi" w:hAnsiTheme="majorHAnsi"/>
            <w:i/>
            <w:noProof/>
          </w:rPr>
          <w:t>9</w:t>
        </w:r>
      </w:hyperlink>
      <w:r w:rsidR="002D674F">
        <w:rPr>
          <w:rFonts w:asciiTheme="majorHAnsi" w:hAnsiTheme="majorHAnsi"/>
          <w:noProof/>
        </w:rPr>
        <w:t>)</w:t>
      </w:r>
      <w:r w:rsidR="005569FF" w:rsidRPr="00BC04D8">
        <w:rPr>
          <w:rFonts w:asciiTheme="majorHAnsi" w:hAnsiTheme="majorHAnsi"/>
        </w:rPr>
        <w:fldChar w:fldCharType="end"/>
      </w:r>
      <w:r w:rsidR="00BC04D8" w:rsidRPr="00BC04D8">
        <w:rPr>
          <w:rFonts w:asciiTheme="majorHAnsi" w:hAnsiTheme="majorHAnsi"/>
        </w:rPr>
        <w:t xml:space="preserve"> </w:t>
      </w:r>
      <w:r w:rsidR="00832803">
        <w:rPr>
          <w:rFonts w:asciiTheme="majorHAnsi" w:hAnsiTheme="majorHAnsi"/>
        </w:rPr>
        <w:t xml:space="preserve">thus offers ways </w:t>
      </w:r>
      <w:r w:rsidR="00BC04D8" w:rsidRPr="00BC04D8">
        <w:rPr>
          <w:rFonts w:asciiTheme="majorHAnsi" w:hAnsiTheme="majorHAnsi"/>
        </w:rPr>
        <w:t xml:space="preserve">to selectively introduce </w:t>
      </w:r>
      <w:r w:rsidR="008376C0">
        <w:rPr>
          <w:rFonts w:asciiTheme="majorHAnsi" w:hAnsiTheme="majorHAnsi"/>
        </w:rPr>
        <w:t xml:space="preserve">toxic </w:t>
      </w:r>
      <w:r w:rsidR="00832803">
        <w:rPr>
          <w:rFonts w:asciiTheme="majorHAnsi" w:hAnsiTheme="majorHAnsi"/>
        </w:rPr>
        <w:t>DNA damage into cancer</w:t>
      </w:r>
      <w:r w:rsidR="00BC04D8" w:rsidRPr="00BC04D8">
        <w:rPr>
          <w:rFonts w:asciiTheme="majorHAnsi" w:hAnsiTheme="majorHAnsi"/>
        </w:rPr>
        <w:t xml:space="preserve"> cells.</w:t>
      </w:r>
      <w:r w:rsidR="00BC04D8" w:rsidRPr="00BC04D8">
        <w:rPr>
          <w:rFonts w:asciiTheme="majorHAnsi" w:hAnsiTheme="majorHAnsi" w:cs="Times New Roman"/>
        </w:rPr>
        <w:t xml:space="preserve"> </w:t>
      </w:r>
      <w:r w:rsidR="00607D33" w:rsidRPr="00BC04D8">
        <w:rPr>
          <w:rFonts w:asciiTheme="majorHAnsi" w:hAnsiTheme="majorHAnsi"/>
        </w:rPr>
        <w:t>DNA repair/</w:t>
      </w:r>
      <w:r w:rsidR="00F87C65">
        <w:rPr>
          <w:rFonts w:asciiTheme="majorHAnsi" w:hAnsiTheme="majorHAnsi"/>
        </w:rPr>
        <w:t>DDR</w:t>
      </w:r>
      <w:r w:rsidR="00607D33" w:rsidRPr="00BC04D8">
        <w:rPr>
          <w:rFonts w:asciiTheme="majorHAnsi" w:hAnsiTheme="majorHAnsi"/>
        </w:rPr>
        <w:t xml:space="preserve"> inhibitors </w:t>
      </w:r>
      <w:r w:rsidR="00D22E7F">
        <w:rPr>
          <w:rFonts w:asciiTheme="majorHAnsi" w:hAnsiTheme="majorHAnsi"/>
        </w:rPr>
        <w:t>are also being explored in</w:t>
      </w:r>
      <w:r w:rsidR="00607D33" w:rsidRPr="00BC04D8">
        <w:rPr>
          <w:rFonts w:asciiTheme="majorHAnsi" w:hAnsiTheme="majorHAnsi"/>
        </w:rPr>
        <w:t xml:space="preserve"> combination with </w:t>
      </w:r>
      <w:r w:rsidR="00D22E7F">
        <w:rPr>
          <w:rFonts w:asciiTheme="majorHAnsi" w:hAnsiTheme="majorHAnsi"/>
        </w:rPr>
        <w:t>widely</w:t>
      </w:r>
      <w:r w:rsidR="00832803">
        <w:rPr>
          <w:rFonts w:asciiTheme="majorHAnsi" w:hAnsiTheme="majorHAnsi"/>
        </w:rPr>
        <w:t xml:space="preserve"> </w:t>
      </w:r>
      <w:r w:rsidR="00607D33" w:rsidRPr="00BC04D8">
        <w:rPr>
          <w:rFonts w:asciiTheme="majorHAnsi" w:hAnsiTheme="majorHAnsi"/>
        </w:rPr>
        <w:t>u</w:t>
      </w:r>
      <w:r w:rsidR="00832803">
        <w:rPr>
          <w:rFonts w:asciiTheme="majorHAnsi" w:hAnsiTheme="majorHAnsi"/>
        </w:rPr>
        <w:t xml:space="preserve">sed radio- and </w:t>
      </w:r>
      <w:r w:rsidR="00984BD5">
        <w:rPr>
          <w:rFonts w:asciiTheme="majorHAnsi" w:hAnsiTheme="majorHAnsi"/>
        </w:rPr>
        <w:t>chemotherapy regimens</w:t>
      </w:r>
      <w:r w:rsidR="00607D33" w:rsidRPr="00BC04D8">
        <w:rPr>
          <w:rFonts w:asciiTheme="majorHAnsi" w:hAnsiTheme="majorHAnsi"/>
        </w:rPr>
        <w:t>.</w:t>
      </w:r>
    </w:p>
    <w:p w14:paraId="3B0EDC32" w14:textId="5DB8B0E1" w:rsidR="007A11BC" w:rsidRPr="00BC04D8" w:rsidRDefault="00DD1007" w:rsidP="00DD1007">
      <w:pPr>
        <w:spacing w:line="360" w:lineRule="auto"/>
        <w:ind w:firstLine="720"/>
        <w:jc w:val="both"/>
        <w:rPr>
          <w:rFonts w:asciiTheme="majorHAnsi" w:hAnsiTheme="majorHAnsi"/>
        </w:rPr>
      </w:pPr>
      <w:r>
        <w:rPr>
          <w:rFonts w:asciiTheme="majorHAnsi" w:hAnsiTheme="majorHAnsi"/>
        </w:rPr>
        <w:t xml:space="preserve">Another </w:t>
      </w:r>
      <w:r w:rsidR="00D9364A" w:rsidRPr="00BC04D8">
        <w:rPr>
          <w:rFonts w:asciiTheme="majorHAnsi" w:hAnsiTheme="majorHAnsi"/>
        </w:rPr>
        <w:t>strategy for therapeutic</w:t>
      </w:r>
      <w:r w:rsidR="00383FB4" w:rsidRPr="00BC04D8">
        <w:rPr>
          <w:rFonts w:asciiTheme="majorHAnsi" w:hAnsiTheme="majorHAnsi"/>
        </w:rPr>
        <w:t xml:space="preserve"> targeting </w:t>
      </w:r>
      <w:r w:rsidR="00D9364A" w:rsidRPr="00BC04D8">
        <w:rPr>
          <w:rFonts w:asciiTheme="majorHAnsi" w:hAnsiTheme="majorHAnsi"/>
        </w:rPr>
        <w:t xml:space="preserve">of </w:t>
      </w:r>
      <w:r w:rsidR="00383FB4" w:rsidRPr="00BC04D8">
        <w:rPr>
          <w:rFonts w:asciiTheme="majorHAnsi" w:hAnsiTheme="majorHAnsi"/>
        </w:rPr>
        <w:t>DNA repair/</w:t>
      </w:r>
      <w:r w:rsidR="00F87C65">
        <w:rPr>
          <w:rFonts w:asciiTheme="majorHAnsi" w:hAnsiTheme="majorHAnsi"/>
        </w:rPr>
        <w:t>DDR</w:t>
      </w:r>
      <w:r w:rsidR="00383FB4" w:rsidRPr="00BC04D8">
        <w:rPr>
          <w:rFonts w:asciiTheme="majorHAnsi" w:hAnsiTheme="majorHAnsi"/>
        </w:rPr>
        <w:t xml:space="preserve"> </w:t>
      </w:r>
      <w:r>
        <w:rPr>
          <w:rFonts w:asciiTheme="majorHAnsi" w:hAnsiTheme="majorHAnsi"/>
        </w:rPr>
        <w:t>has been</w:t>
      </w:r>
      <w:r w:rsidR="00383FB4" w:rsidRPr="00BC04D8">
        <w:rPr>
          <w:rFonts w:asciiTheme="majorHAnsi" w:hAnsiTheme="majorHAnsi"/>
        </w:rPr>
        <w:t xml:space="preserve"> to exploit </w:t>
      </w:r>
      <w:r>
        <w:rPr>
          <w:rFonts w:asciiTheme="majorHAnsi" w:hAnsiTheme="majorHAnsi"/>
        </w:rPr>
        <w:t xml:space="preserve">the </w:t>
      </w:r>
      <w:r w:rsidR="00383FB4" w:rsidRPr="00BC04D8">
        <w:rPr>
          <w:rFonts w:asciiTheme="majorHAnsi" w:hAnsiTheme="majorHAnsi"/>
        </w:rPr>
        <w:t xml:space="preserve">cancer-specific </w:t>
      </w:r>
      <w:r w:rsidR="00E85A61" w:rsidRPr="00BC04D8">
        <w:rPr>
          <w:rFonts w:asciiTheme="majorHAnsi" w:hAnsiTheme="majorHAnsi"/>
        </w:rPr>
        <w:t>loss of tumour suppressor</w:t>
      </w:r>
      <w:r w:rsidR="00B11E98">
        <w:rPr>
          <w:rFonts w:asciiTheme="majorHAnsi" w:hAnsiTheme="majorHAnsi"/>
        </w:rPr>
        <w:t>s</w:t>
      </w:r>
      <w:r w:rsidR="00E85A61" w:rsidRPr="00BC04D8">
        <w:rPr>
          <w:rFonts w:asciiTheme="majorHAnsi" w:hAnsiTheme="majorHAnsi"/>
        </w:rPr>
        <w:t xml:space="preserve">, </w:t>
      </w:r>
      <w:r w:rsidR="007A11BC" w:rsidRPr="00BC04D8">
        <w:rPr>
          <w:rFonts w:asciiTheme="majorHAnsi" w:hAnsiTheme="majorHAnsi"/>
        </w:rPr>
        <w:t>such as</w:t>
      </w:r>
      <w:r w:rsidR="00E85A61" w:rsidRPr="00BC04D8">
        <w:rPr>
          <w:rFonts w:asciiTheme="majorHAnsi" w:hAnsiTheme="majorHAnsi"/>
        </w:rPr>
        <w:t xml:space="preserve"> P53, </w:t>
      </w:r>
      <w:r>
        <w:rPr>
          <w:rFonts w:asciiTheme="majorHAnsi" w:hAnsiTheme="majorHAnsi"/>
        </w:rPr>
        <w:t>breast cancer 1 and 2 (</w:t>
      </w:r>
      <w:r w:rsidR="00E85A61" w:rsidRPr="00BC04D8">
        <w:rPr>
          <w:rFonts w:asciiTheme="majorHAnsi" w:hAnsiTheme="majorHAnsi"/>
        </w:rPr>
        <w:t>BRCA1/2</w:t>
      </w:r>
      <w:r>
        <w:rPr>
          <w:rFonts w:asciiTheme="majorHAnsi" w:hAnsiTheme="majorHAnsi"/>
        </w:rPr>
        <w:t>),</w:t>
      </w:r>
      <w:r w:rsidR="007A11BC" w:rsidRPr="00BC04D8">
        <w:rPr>
          <w:rFonts w:asciiTheme="majorHAnsi" w:hAnsiTheme="majorHAnsi"/>
        </w:rPr>
        <w:t xml:space="preserve"> or</w:t>
      </w:r>
      <w:r w:rsidR="00D9364A" w:rsidRPr="00BC04D8">
        <w:rPr>
          <w:rFonts w:asciiTheme="majorHAnsi" w:hAnsiTheme="majorHAnsi"/>
        </w:rPr>
        <w:t xml:space="preserve"> ATM</w:t>
      </w:r>
      <w:r>
        <w:rPr>
          <w:rFonts w:asciiTheme="majorHAnsi" w:hAnsiTheme="majorHAnsi"/>
        </w:rPr>
        <w:t>,</w:t>
      </w:r>
      <w:r w:rsidR="00B11E98">
        <w:rPr>
          <w:rFonts w:asciiTheme="majorHAnsi" w:hAnsiTheme="majorHAnsi"/>
        </w:rPr>
        <w:t xml:space="preserve"> that control or are otherwise linked to DNA repair/</w:t>
      </w:r>
      <w:r w:rsidR="00F87C65">
        <w:rPr>
          <w:rFonts w:asciiTheme="majorHAnsi" w:hAnsiTheme="majorHAnsi"/>
        </w:rPr>
        <w:t xml:space="preserve">DDR. </w:t>
      </w:r>
      <w:r w:rsidR="00D9364A" w:rsidRPr="00BC04D8">
        <w:rPr>
          <w:rFonts w:asciiTheme="majorHAnsi" w:hAnsiTheme="majorHAnsi"/>
        </w:rPr>
        <w:t>I</w:t>
      </w:r>
      <w:r w:rsidR="00E85A61" w:rsidRPr="00BC04D8">
        <w:rPr>
          <w:rFonts w:asciiTheme="majorHAnsi" w:hAnsiTheme="majorHAnsi"/>
        </w:rPr>
        <w:t xml:space="preserve">n </w:t>
      </w:r>
      <w:r w:rsidR="00D9364A" w:rsidRPr="00BC04D8">
        <w:rPr>
          <w:rFonts w:asciiTheme="majorHAnsi" w:hAnsiTheme="majorHAnsi"/>
        </w:rPr>
        <w:t>some</w:t>
      </w:r>
      <w:r w:rsidR="00E85A61" w:rsidRPr="00BC04D8">
        <w:rPr>
          <w:rFonts w:asciiTheme="majorHAnsi" w:hAnsiTheme="majorHAnsi"/>
        </w:rPr>
        <w:t xml:space="preserve"> cases, </w:t>
      </w:r>
      <w:r w:rsidR="00D9364A" w:rsidRPr="00BC04D8">
        <w:rPr>
          <w:rFonts w:asciiTheme="majorHAnsi" w:hAnsiTheme="majorHAnsi"/>
        </w:rPr>
        <w:t>these</w:t>
      </w:r>
      <w:r w:rsidR="00E85A61" w:rsidRPr="00BC04D8">
        <w:rPr>
          <w:rFonts w:asciiTheme="majorHAnsi" w:hAnsiTheme="majorHAnsi"/>
        </w:rPr>
        <w:t xml:space="preserve"> l</w:t>
      </w:r>
      <w:r>
        <w:rPr>
          <w:rFonts w:asciiTheme="majorHAnsi" w:hAnsiTheme="majorHAnsi"/>
        </w:rPr>
        <w:t>osses lead to cancer cells becoming much</w:t>
      </w:r>
      <w:r w:rsidR="00E85A61" w:rsidRPr="00BC04D8">
        <w:rPr>
          <w:rFonts w:asciiTheme="majorHAnsi" w:hAnsiTheme="majorHAnsi"/>
        </w:rPr>
        <w:t xml:space="preserve"> more reliant than normal cells on the DNA</w:t>
      </w:r>
      <w:r w:rsidR="009A0F9B">
        <w:rPr>
          <w:rFonts w:asciiTheme="majorHAnsi" w:hAnsiTheme="majorHAnsi"/>
        </w:rPr>
        <w:t xml:space="preserve"> </w:t>
      </w:r>
      <w:r w:rsidR="00E85A61" w:rsidRPr="00BC04D8">
        <w:rPr>
          <w:rFonts w:asciiTheme="majorHAnsi" w:hAnsiTheme="majorHAnsi"/>
        </w:rPr>
        <w:t>repair/</w:t>
      </w:r>
      <w:r w:rsidR="00F87C65">
        <w:rPr>
          <w:rFonts w:asciiTheme="majorHAnsi" w:hAnsiTheme="majorHAnsi"/>
        </w:rPr>
        <w:t>DDR</w:t>
      </w:r>
      <w:r w:rsidR="00E85A61" w:rsidRPr="00BC04D8">
        <w:rPr>
          <w:rFonts w:asciiTheme="majorHAnsi" w:hAnsiTheme="majorHAnsi"/>
        </w:rPr>
        <w:t xml:space="preserve"> pathways that they </w:t>
      </w:r>
      <w:r>
        <w:rPr>
          <w:rFonts w:asciiTheme="majorHAnsi" w:hAnsiTheme="majorHAnsi"/>
        </w:rPr>
        <w:t>still possess. T</w:t>
      </w:r>
      <w:r w:rsidR="00E85A61" w:rsidRPr="00BC04D8">
        <w:rPr>
          <w:rFonts w:asciiTheme="majorHAnsi" w:hAnsiTheme="majorHAnsi"/>
        </w:rPr>
        <w:t xml:space="preserve">his reliance </w:t>
      </w:r>
      <w:r>
        <w:rPr>
          <w:rFonts w:asciiTheme="majorHAnsi" w:hAnsiTheme="majorHAnsi"/>
        </w:rPr>
        <w:t>can manifest itself</w:t>
      </w:r>
      <w:r w:rsidR="00E85A61" w:rsidRPr="00BC04D8">
        <w:rPr>
          <w:rFonts w:asciiTheme="majorHAnsi" w:hAnsiTheme="majorHAnsi"/>
        </w:rPr>
        <w:t xml:space="preserve"> as </w:t>
      </w:r>
      <w:r>
        <w:rPr>
          <w:rFonts w:asciiTheme="majorHAnsi" w:hAnsiTheme="majorHAnsi"/>
        </w:rPr>
        <w:t xml:space="preserve">a </w:t>
      </w:r>
      <w:r w:rsidR="00E85A61" w:rsidRPr="00BC04D8">
        <w:rPr>
          <w:rFonts w:asciiTheme="majorHAnsi" w:hAnsiTheme="majorHAnsi"/>
        </w:rPr>
        <w:t>total depe</w:t>
      </w:r>
      <w:r w:rsidR="007A11BC" w:rsidRPr="00BC04D8">
        <w:rPr>
          <w:rFonts w:asciiTheme="majorHAnsi" w:hAnsiTheme="majorHAnsi"/>
        </w:rPr>
        <w:t xml:space="preserve">ndency on a </w:t>
      </w:r>
      <w:r>
        <w:rPr>
          <w:rFonts w:asciiTheme="majorHAnsi" w:hAnsiTheme="majorHAnsi"/>
        </w:rPr>
        <w:t xml:space="preserve">particular </w:t>
      </w:r>
      <w:r w:rsidR="007A11BC" w:rsidRPr="00BC04D8">
        <w:rPr>
          <w:rFonts w:asciiTheme="majorHAnsi" w:hAnsiTheme="majorHAnsi"/>
        </w:rPr>
        <w:t xml:space="preserve">pathway that is </w:t>
      </w:r>
      <w:r>
        <w:rPr>
          <w:rFonts w:asciiTheme="majorHAnsi" w:hAnsiTheme="majorHAnsi"/>
        </w:rPr>
        <w:t xml:space="preserve">otherwise </w:t>
      </w:r>
      <w:r w:rsidR="007A11BC" w:rsidRPr="00BC04D8">
        <w:rPr>
          <w:rFonts w:asciiTheme="majorHAnsi" w:hAnsiTheme="majorHAnsi"/>
        </w:rPr>
        <w:t>non</w:t>
      </w:r>
      <w:r w:rsidR="00E85A61" w:rsidRPr="00BC04D8">
        <w:rPr>
          <w:rFonts w:asciiTheme="majorHAnsi" w:hAnsiTheme="majorHAnsi"/>
        </w:rPr>
        <w:t>essential in normal cells. This phenomenon</w:t>
      </w:r>
      <w:r>
        <w:rPr>
          <w:rFonts w:asciiTheme="majorHAnsi" w:hAnsiTheme="majorHAnsi"/>
        </w:rPr>
        <w:t xml:space="preserve"> is</w:t>
      </w:r>
      <w:r w:rsidR="007A11BC" w:rsidRPr="00BC04D8">
        <w:rPr>
          <w:rFonts w:asciiTheme="majorHAnsi" w:hAnsiTheme="majorHAnsi"/>
        </w:rPr>
        <w:t xml:space="preserve"> termed</w:t>
      </w:r>
      <w:r w:rsidR="00E85A61" w:rsidRPr="00BC04D8">
        <w:rPr>
          <w:rFonts w:asciiTheme="majorHAnsi" w:hAnsiTheme="majorHAnsi"/>
        </w:rPr>
        <w:t xml:space="preserve"> synthetic lethality</w:t>
      </w:r>
      <w:r w:rsidR="008376C0">
        <w:rPr>
          <w:rFonts w:asciiTheme="majorHAnsi" w:hAnsiTheme="majorHAnsi"/>
        </w:rPr>
        <w:t xml:space="preserve">. </w:t>
      </w:r>
      <w:r>
        <w:rPr>
          <w:rFonts w:asciiTheme="majorHAnsi" w:hAnsiTheme="majorHAnsi"/>
        </w:rPr>
        <w:t>It has been leveraged as a pharmacological strategy</w:t>
      </w:r>
      <w:r w:rsidR="00B11E98">
        <w:rPr>
          <w:rFonts w:asciiTheme="majorHAnsi" w:hAnsiTheme="majorHAnsi"/>
        </w:rPr>
        <w:t xml:space="preserve"> by the demonstration that</w:t>
      </w:r>
      <w:r w:rsidR="00E85A61" w:rsidRPr="00BC04D8">
        <w:rPr>
          <w:rFonts w:asciiTheme="majorHAnsi" w:hAnsiTheme="majorHAnsi"/>
        </w:rPr>
        <w:t xml:space="preserve"> cancer cells with hereditary or somatically-acquired mutations </w:t>
      </w:r>
      <w:r>
        <w:rPr>
          <w:rFonts w:asciiTheme="majorHAnsi" w:hAnsiTheme="majorHAnsi"/>
        </w:rPr>
        <w:t>in</w:t>
      </w:r>
      <w:r w:rsidR="00E85A61" w:rsidRPr="00BC04D8">
        <w:rPr>
          <w:rFonts w:asciiTheme="majorHAnsi" w:hAnsiTheme="majorHAnsi"/>
        </w:rPr>
        <w:t xml:space="preserve"> </w:t>
      </w:r>
      <w:r w:rsidR="00E85A61" w:rsidRPr="00BC04D8">
        <w:rPr>
          <w:rFonts w:asciiTheme="majorHAnsi" w:hAnsiTheme="majorHAnsi"/>
          <w:i/>
        </w:rPr>
        <w:t>BRCA1</w:t>
      </w:r>
      <w:r w:rsidR="00E85A61" w:rsidRPr="00BC04D8">
        <w:rPr>
          <w:rFonts w:asciiTheme="majorHAnsi" w:hAnsiTheme="majorHAnsi"/>
        </w:rPr>
        <w:t xml:space="preserve"> or </w:t>
      </w:r>
      <w:r w:rsidR="00E85A61" w:rsidRPr="00BC04D8">
        <w:rPr>
          <w:rFonts w:asciiTheme="majorHAnsi" w:hAnsiTheme="majorHAnsi"/>
          <w:i/>
        </w:rPr>
        <w:t>BRCA2</w:t>
      </w:r>
      <w:r w:rsidR="008376C0">
        <w:rPr>
          <w:rFonts w:asciiTheme="majorHAnsi" w:hAnsiTheme="majorHAnsi"/>
        </w:rPr>
        <w:t>, resulting in defective DN</w:t>
      </w:r>
      <w:r w:rsidR="00F13A28">
        <w:rPr>
          <w:rFonts w:asciiTheme="majorHAnsi" w:hAnsiTheme="majorHAnsi"/>
        </w:rPr>
        <w:t>A</w:t>
      </w:r>
      <w:r w:rsidR="008376C0">
        <w:rPr>
          <w:rFonts w:asciiTheme="majorHAnsi" w:hAnsiTheme="majorHAnsi"/>
        </w:rPr>
        <w:t xml:space="preserve"> rep</w:t>
      </w:r>
      <w:r>
        <w:rPr>
          <w:rFonts w:asciiTheme="majorHAnsi" w:hAnsiTheme="majorHAnsi"/>
        </w:rPr>
        <w:t>air by homologous recombination</w:t>
      </w:r>
      <w:r w:rsidR="008376C0">
        <w:rPr>
          <w:rFonts w:asciiTheme="majorHAnsi" w:hAnsiTheme="majorHAnsi"/>
        </w:rPr>
        <w:t>,</w:t>
      </w:r>
      <w:r w:rsidR="00E85A61" w:rsidRPr="00BC04D8">
        <w:rPr>
          <w:rFonts w:asciiTheme="majorHAnsi" w:hAnsiTheme="majorHAnsi"/>
        </w:rPr>
        <w:t xml:space="preserve"> </w:t>
      </w:r>
      <w:r w:rsidR="00B11E98">
        <w:rPr>
          <w:rFonts w:asciiTheme="majorHAnsi" w:hAnsiTheme="majorHAnsi"/>
        </w:rPr>
        <w:t>are</w:t>
      </w:r>
      <w:r w:rsidR="00E85A61" w:rsidRPr="00BC04D8">
        <w:rPr>
          <w:rFonts w:asciiTheme="majorHAnsi" w:hAnsiTheme="majorHAnsi"/>
        </w:rPr>
        <w:t xml:space="preserve"> hypersensitive to </w:t>
      </w:r>
      <w:r w:rsidR="00D9364A" w:rsidRPr="00BC04D8">
        <w:rPr>
          <w:rFonts w:asciiTheme="majorHAnsi" w:hAnsiTheme="majorHAnsi"/>
        </w:rPr>
        <w:t xml:space="preserve">inhibition of the DNA-repair enzyme </w:t>
      </w:r>
      <w:r>
        <w:rPr>
          <w:rFonts w:asciiTheme="majorHAnsi" w:hAnsiTheme="majorHAnsi"/>
        </w:rPr>
        <w:t>poly(ADP-ribose) polymerase (</w:t>
      </w:r>
      <w:r w:rsidR="00E85A61" w:rsidRPr="00BC04D8">
        <w:rPr>
          <w:rFonts w:asciiTheme="majorHAnsi" w:hAnsiTheme="majorHAnsi"/>
        </w:rPr>
        <w:t>PARP</w:t>
      </w:r>
      <w:r>
        <w:rPr>
          <w:rFonts w:asciiTheme="majorHAnsi" w:hAnsiTheme="majorHAnsi"/>
        </w:rPr>
        <w:t>)</w:t>
      </w:r>
      <w:r w:rsidR="00E85A61" w:rsidRPr="00BC04D8">
        <w:rPr>
          <w:rFonts w:asciiTheme="majorHAnsi" w:hAnsiTheme="majorHAnsi"/>
        </w:rPr>
        <w:t xml:space="preserve"> </w:t>
      </w:r>
      <w:r w:rsidR="005569FF" w:rsidRPr="00984BD5">
        <w:rPr>
          <w:rFonts w:asciiTheme="majorHAnsi" w:hAnsiTheme="majorHAnsi"/>
        </w:rPr>
        <w:fldChar w:fldCharType="begin">
          <w:fldData xml:space="preserve">PEVuZE5vdGU+PENpdGU+PEF1dGhvcj5GYXJtZXI8L0F1dGhvcj48WWVhcj4yMDA1PC9ZZWFyPjxS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</w:fldData>
        </w:fldChar>
      </w:r>
      <w:r w:rsidR="002D674F" w:rsidRPr="00984BD5">
        <w:rPr>
          <w:rFonts w:asciiTheme="majorHAnsi" w:hAnsiTheme="majorHAnsi"/>
        </w:rPr>
        <w:instrText xml:space="preserve"> ADDIN EN.CITE </w:instrText>
      </w:r>
      <w:r w:rsidR="005569FF" w:rsidRPr="00984BD5">
        <w:rPr>
          <w:rFonts w:asciiTheme="majorHAnsi" w:hAnsiTheme="majorHAnsi"/>
        </w:rPr>
        <w:fldChar w:fldCharType="begin">
          <w:fldData xml:space="preserve">PEVuZE5vdGU+PENpdGU+PEF1dGhvcj5GYXJtZXI8L0F1dGhvcj48WWVhcj4yMDA1PC9ZZWFyPjxS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</w:fldData>
        </w:fldChar>
      </w:r>
      <w:r w:rsidR="002D674F" w:rsidRPr="00984BD5">
        <w:rPr>
          <w:rFonts w:asciiTheme="majorHAnsi" w:hAnsiTheme="majorHAnsi"/>
        </w:rPr>
        <w:instrText xml:space="preserve"> ADDIN EN.CITE.DATA </w:instrText>
      </w:r>
      <w:r w:rsidR="005569FF" w:rsidRPr="00984BD5">
        <w:rPr>
          <w:rFonts w:asciiTheme="majorHAnsi" w:hAnsiTheme="majorHAnsi"/>
        </w:rPr>
      </w:r>
      <w:r w:rsidR="005569FF" w:rsidRPr="00984BD5">
        <w:rPr>
          <w:rFonts w:asciiTheme="majorHAnsi" w:hAnsiTheme="majorHAnsi"/>
        </w:rPr>
        <w:fldChar w:fldCharType="end"/>
      </w:r>
      <w:r w:rsidR="005569FF" w:rsidRPr="00984BD5">
        <w:rPr>
          <w:rFonts w:asciiTheme="majorHAnsi" w:hAnsiTheme="majorHAnsi"/>
        </w:rPr>
      </w:r>
      <w:r w:rsidR="005569FF" w:rsidRPr="00984BD5">
        <w:rPr>
          <w:rFonts w:asciiTheme="majorHAnsi" w:hAnsiTheme="majorHAnsi"/>
        </w:rPr>
        <w:fldChar w:fldCharType="separate"/>
      </w:r>
      <w:r w:rsidR="002D674F" w:rsidRPr="00984BD5">
        <w:rPr>
          <w:rFonts w:asciiTheme="majorHAnsi" w:hAnsiTheme="majorHAnsi"/>
          <w:noProof/>
        </w:rPr>
        <w:t>(</w:t>
      </w:r>
      <w:hyperlink w:anchor="_ENREF_10" w:tooltip="Farmer, 2005 #6199" w:history="1">
        <w:r w:rsidR="00E53EB4" w:rsidRPr="00984BD5">
          <w:rPr>
            <w:rFonts w:asciiTheme="majorHAnsi" w:hAnsiTheme="majorHAnsi"/>
            <w:i/>
            <w:noProof/>
          </w:rPr>
          <w:t>10</w:t>
        </w:r>
      </w:hyperlink>
      <w:r w:rsidR="002D674F" w:rsidRPr="00984BD5">
        <w:rPr>
          <w:rFonts w:asciiTheme="majorHAnsi" w:hAnsiTheme="majorHAnsi"/>
          <w:i/>
          <w:noProof/>
        </w:rPr>
        <w:t xml:space="preserve">, </w:t>
      </w:r>
      <w:hyperlink w:anchor="_ENREF_11" w:tooltip="Bryant, 2005 #683" w:history="1">
        <w:r w:rsidR="00E53EB4" w:rsidRPr="00984BD5">
          <w:rPr>
            <w:rFonts w:asciiTheme="majorHAnsi" w:hAnsiTheme="majorHAnsi"/>
            <w:i/>
            <w:noProof/>
          </w:rPr>
          <w:t>11</w:t>
        </w:r>
      </w:hyperlink>
      <w:r w:rsidR="002D674F" w:rsidRPr="00984BD5">
        <w:rPr>
          <w:rFonts w:asciiTheme="majorHAnsi" w:hAnsiTheme="majorHAnsi"/>
          <w:noProof/>
        </w:rPr>
        <w:t>)</w:t>
      </w:r>
      <w:r w:rsidR="005569FF" w:rsidRPr="00984BD5">
        <w:rPr>
          <w:rFonts w:asciiTheme="majorHAnsi" w:hAnsiTheme="majorHAnsi"/>
        </w:rPr>
        <w:fldChar w:fldCharType="end"/>
      </w:r>
      <w:r w:rsidR="00F13A28" w:rsidRPr="00984BD5">
        <w:rPr>
          <w:rFonts w:asciiTheme="majorHAnsi" w:hAnsiTheme="majorHAnsi"/>
        </w:rPr>
        <w:t xml:space="preserve"> (Figure 1</w:t>
      </w:r>
      <w:r w:rsidR="00D25074" w:rsidRPr="00984BD5">
        <w:rPr>
          <w:rFonts w:asciiTheme="majorHAnsi" w:hAnsiTheme="majorHAnsi"/>
        </w:rPr>
        <w:t>)</w:t>
      </w:r>
      <w:r w:rsidR="007C06FD" w:rsidRPr="00984BD5">
        <w:rPr>
          <w:rFonts w:asciiTheme="majorHAnsi" w:hAnsiTheme="majorHAnsi"/>
        </w:rPr>
        <w:t>.</w:t>
      </w:r>
      <w:r w:rsidR="00E85A61" w:rsidRPr="00984BD5">
        <w:rPr>
          <w:rFonts w:asciiTheme="majorHAnsi" w:hAnsiTheme="majorHAnsi"/>
        </w:rPr>
        <w:t xml:space="preserve"> </w:t>
      </w:r>
      <w:r>
        <w:rPr>
          <w:rFonts w:asciiTheme="majorHAnsi" w:hAnsiTheme="majorHAnsi"/>
        </w:rPr>
        <w:t>Thus, the</w:t>
      </w:r>
      <w:r w:rsidR="00421AD1" w:rsidRPr="00BC04D8">
        <w:rPr>
          <w:rFonts w:asciiTheme="majorHAnsi" w:hAnsiTheme="majorHAnsi"/>
        </w:rPr>
        <w:t xml:space="preserve"> </w:t>
      </w:r>
      <w:r w:rsidR="007C06FD" w:rsidRPr="00BC04D8">
        <w:rPr>
          <w:rFonts w:asciiTheme="majorHAnsi" w:hAnsiTheme="majorHAnsi"/>
        </w:rPr>
        <w:t xml:space="preserve">PARP inhibitor </w:t>
      </w:r>
      <w:proofErr w:type="spellStart"/>
      <w:r w:rsidR="007C06FD" w:rsidRPr="00BC04D8">
        <w:rPr>
          <w:rFonts w:asciiTheme="majorHAnsi" w:hAnsiTheme="majorHAnsi"/>
        </w:rPr>
        <w:t>olaparib</w:t>
      </w:r>
      <w:proofErr w:type="spellEnd"/>
      <w:r w:rsidR="00F87C65">
        <w:rPr>
          <w:rFonts w:asciiTheme="majorHAnsi" w:hAnsiTheme="majorHAnsi"/>
        </w:rPr>
        <w:t xml:space="preserve"> </w:t>
      </w:r>
      <w:r>
        <w:rPr>
          <w:rFonts w:asciiTheme="majorHAnsi" w:hAnsiTheme="majorHAnsi"/>
        </w:rPr>
        <w:t xml:space="preserve">has become </w:t>
      </w:r>
      <w:r w:rsidR="007C06FD" w:rsidRPr="00BC04D8">
        <w:rPr>
          <w:rFonts w:asciiTheme="majorHAnsi" w:hAnsiTheme="majorHAnsi"/>
        </w:rPr>
        <w:t xml:space="preserve">the first DNA repair inhibitor </w:t>
      </w:r>
      <w:r w:rsidR="00D9364A" w:rsidRPr="00BC04D8">
        <w:rPr>
          <w:rFonts w:asciiTheme="majorHAnsi" w:hAnsiTheme="majorHAnsi"/>
        </w:rPr>
        <w:t>marketed</w:t>
      </w:r>
      <w:r>
        <w:rPr>
          <w:rFonts w:asciiTheme="majorHAnsi" w:hAnsiTheme="majorHAnsi"/>
        </w:rPr>
        <w:t xml:space="preserve"> as a drug</w:t>
      </w:r>
      <w:r w:rsidR="00D9364A" w:rsidRPr="00BC04D8">
        <w:rPr>
          <w:rFonts w:asciiTheme="majorHAnsi" w:hAnsiTheme="majorHAnsi"/>
        </w:rPr>
        <w:t>,</w:t>
      </w:r>
      <w:r w:rsidR="007C06FD" w:rsidRPr="00BC04D8">
        <w:rPr>
          <w:rFonts w:asciiTheme="majorHAnsi" w:hAnsiTheme="majorHAnsi"/>
        </w:rPr>
        <w:t xml:space="preserve"> gain</w:t>
      </w:r>
      <w:r>
        <w:rPr>
          <w:rFonts w:asciiTheme="majorHAnsi" w:hAnsiTheme="majorHAnsi"/>
        </w:rPr>
        <w:t>ing</w:t>
      </w:r>
      <w:r w:rsidR="007C06FD" w:rsidRPr="00BC04D8">
        <w:rPr>
          <w:rFonts w:asciiTheme="majorHAnsi" w:hAnsiTheme="majorHAnsi"/>
        </w:rPr>
        <w:t xml:space="preserve"> regulatory approval </w:t>
      </w:r>
      <w:r>
        <w:rPr>
          <w:rFonts w:asciiTheme="majorHAnsi" w:hAnsiTheme="majorHAnsi"/>
        </w:rPr>
        <w:t>in 2014</w:t>
      </w:r>
      <w:r w:rsidR="005279B1" w:rsidRPr="00BC04D8">
        <w:rPr>
          <w:rFonts w:asciiTheme="majorHAnsi" w:hAnsiTheme="majorHAnsi"/>
        </w:rPr>
        <w:t xml:space="preserve"> </w:t>
      </w:r>
      <w:r w:rsidR="00D9364A" w:rsidRPr="00BC04D8">
        <w:rPr>
          <w:rFonts w:asciiTheme="majorHAnsi" w:hAnsiTheme="majorHAnsi"/>
        </w:rPr>
        <w:t xml:space="preserve">for treating </w:t>
      </w:r>
      <w:r w:rsidR="00E85A61" w:rsidRPr="00BC04D8">
        <w:rPr>
          <w:rFonts w:asciiTheme="majorHAnsi" w:hAnsiTheme="majorHAnsi"/>
          <w:i/>
        </w:rPr>
        <w:t>BRCA</w:t>
      </w:r>
      <w:r w:rsidR="00D9364A" w:rsidRPr="00BC04D8">
        <w:rPr>
          <w:rFonts w:asciiTheme="majorHAnsi" w:hAnsiTheme="majorHAnsi"/>
        </w:rPr>
        <w:t>-</w:t>
      </w:r>
      <w:r w:rsidR="00E85A61" w:rsidRPr="00BC04D8">
        <w:rPr>
          <w:rFonts w:asciiTheme="majorHAnsi" w:hAnsiTheme="majorHAnsi"/>
        </w:rPr>
        <w:t>mutated ovarian cancers</w:t>
      </w:r>
      <w:r w:rsidR="005279B1" w:rsidRPr="00BC04D8">
        <w:rPr>
          <w:rFonts w:asciiTheme="majorHAnsi" w:hAnsiTheme="majorHAnsi"/>
        </w:rPr>
        <w:t xml:space="preserve">. </w:t>
      </w:r>
      <w:r>
        <w:rPr>
          <w:rFonts w:asciiTheme="majorHAnsi" w:hAnsiTheme="majorHAnsi"/>
        </w:rPr>
        <w:t xml:space="preserve">In a recent trial, 33% of patients with metastatic castration-resistant </w:t>
      </w:r>
      <w:r w:rsidR="007C06FD" w:rsidRPr="00BC04D8">
        <w:rPr>
          <w:rFonts w:asciiTheme="majorHAnsi" w:hAnsiTheme="majorHAnsi"/>
        </w:rPr>
        <w:t>prostate</w:t>
      </w:r>
      <w:r>
        <w:rPr>
          <w:rFonts w:asciiTheme="majorHAnsi" w:hAnsiTheme="majorHAnsi"/>
        </w:rPr>
        <w:t xml:space="preserve"> cancers responded to </w:t>
      </w:r>
      <w:proofErr w:type="spellStart"/>
      <w:r>
        <w:rPr>
          <w:rFonts w:asciiTheme="majorHAnsi" w:hAnsiTheme="majorHAnsi"/>
        </w:rPr>
        <w:t>olaparib</w:t>
      </w:r>
      <w:proofErr w:type="spellEnd"/>
      <w:r w:rsidR="008376C0">
        <w:rPr>
          <w:rFonts w:asciiTheme="majorHAnsi" w:hAnsiTheme="majorHAnsi"/>
        </w:rPr>
        <w:t xml:space="preserve"> </w:t>
      </w:r>
      <w:r w:rsidR="005569FF" w:rsidRPr="00BC04D8">
        <w:rPr>
          <w:rFonts w:asciiTheme="majorHAnsi" w:hAnsiTheme="majorHAnsi"/>
        </w:rPr>
        <w:fldChar w:fldCharType="begin">
          <w:fldData xml:space="preserve">PEVuZE5vdGU+PENpdGU+PEF1dGhvcj5Sb2JpbnNvbjwvQXV0aG9yPjxZZWFyPjIwMTU8L1llYXI+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</w:fldData>
        </w:fldChar>
      </w:r>
      <w:r w:rsidR="002D674F">
        <w:rPr>
          <w:rFonts w:asciiTheme="majorHAnsi" w:hAnsiTheme="majorHAnsi"/>
        </w:rPr>
        <w:instrText xml:space="preserve"> ADDIN EN.CITE </w:instrText>
      </w:r>
      <w:r w:rsidR="005569FF">
        <w:rPr>
          <w:rFonts w:asciiTheme="majorHAnsi" w:hAnsiTheme="majorHAnsi"/>
        </w:rPr>
        <w:fldChar w:fldCharType="begin">
          <w:fldData xml:space="preserve">PEVuZE5vdGU+PENpdGU+PEF1dGhvcj5Sb2JpbnNvbjwvQXV0aG9yPjxZZWFyPjIwMTU8L1llYXI+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</w:fldData>
        </w:fldChar>
      </w:r>
      <w:r w:rsidR="002D674F">
        <w:rPr>
          <w:rFonts w:asciiTheme="majorHAnsi" w:hAnsiTheme="majorHAnsi"/>
        </w:rPr>
        <w:instrText xml:space="preserve"> ADDIN EN.CITE.DATA </w:instrText>
      </w:r>
      <w:r w:rsidR="005569FF">
        <w:rPr>
          <w:rFonts w:asciiTheme="majorHAnsi" w:hAnsiTheme="majorHAnsi"/>
        </w:rPr>
      </w:r>
      <w:r w:rsidR="005569FF">
        <w:rPr>
          <w:rFonts w:asciiTheme="majorHAnsi" w:hAnsiTheme="majorHAnsi"/>
        </w:rPr>
        <w:fldChar w:fldCharType="end"/>
      </w:r>
      <w:r w:rsidR="005569FF" w:rsidRPr="00BC04D8">
        <w:rPr>
          <w:rFonts w:asciiTheme="majorHAnsi" w:hAnsiTheme="majorHAnsi"/>
        </w:rPr>
      </w:r>
      <w:r w:rsidR="005569FF" w:rsidRPr="00BC04D8">
        <w:rPr>
          <w:rFonts w:asciiTheme="majorHAnsi" w:hAnsiTheme="majorHAnsi"/>
        </w:rPr>
        <w:fldChar w:fldCharType="separate"/>
      </w:r>
      <w:r w:rsidR="002D674F">
        <w:rPr>
          <w:rFonts w:asciiTheme="majorHAnsi" w:hAnsiTheme="majorHAnsi"/>
          <w:noProof/>
        </w:rPr>
        <w:t>(</w:t>
      </w:r>
      <w:hyperlink w:anchor="_ENREF_12" w:tooltip="Robinson, 2015 #14091" w:history="1">
        <w:r w:rsidR="00E53EB4" w:rsidRPr="002D674F">
          <w:rPr>
            <w:rFonts w:asciiTheme="majorHAnsi" w:hAnsiTheme="majorHAnsi"/>
            <w:i/>
            <w:noProof/>
          </w:rPr>
          <w:t>12</w:t>
        </w:r>
      </w:hyperlink>
      <w:r w:rsidR="002D674F">
        <w:rPr>
          <w:rFonts w:asciiTheme="majorHAnsi" w:hAnsiTheme="majorHAnsi"/>
          <w:noProof/>
        </w:rPr>
        <w:t>)</w:t>
      </w:r>
      <w:r w:rsidR="005569FF" w:rsidRPr="00BC04D8">
        <w:rPr>
          <w:rFonts w:asciiTheme="majorHAnsi" w:hAnsiTheme="majorHAnsi"/>
        </w:rPr>
        <w:fldChar w:fldCharType="end"/>
      </w:r>
      <w:r>
        <w:rPr>
          <w:rFonts w:asciiTheme="majorHAnsi" w:hAnsiTheme="majorHAnsi"/>
        </w:rPr>
        <w:t>. I</w:t>
      </w:r>
      <w:r w:rsidR="00D9364A" w:rsidRPr="00BC04D8">
        <w:rPr>
          <w:rFonts w:asciiTheme="majorHAnsi" w:hAnsiTheme="majorHAnsi"/>
        </w:rPr>
        <w:t>t seems</w:t>
      </w:r>
      <w:r w:rsidR="007C06FD" w:rsidRPr="00BC04D8">
        <w:rPr>
          <w:rFonts w:asciiTheme="majorHAnsi" w:hAnsiTheme="majorHAnsi"/>
        </w:rPr>
        <w:t xml:space="preserve"> likely </w:t>
      </w:r>
      <w:r w:rsidR="00D9364A" w:rsidRPr="00BC04D8">
        <w:rPr>
          <w:rFonts w:asciiTheme="majorHAnsi" w:hAnsiTheme="majorHAnsi"/>
        </w:rPr>
        <w:t>that</w:t>
      </w:r>
      <w:r w:rsidR="007C06FD" w:rsidRPr="00BC04D8">
        <w:rPr>
          <w:rFonts w:asciiTheme="majorHAnsi" w:hAnsiTheme="majorHAnsi"/>
        </w:rPr>
        <w:t xml:space="preserve"> PARP inhibitors </w:t>
      </w:r>
      <w:r w:rsidR="00D9364A" w:rsidRPr="00BC04D8">
        <w:rPr>
          <w:rFonts w:asciiTheme="majorHAnsi" w:hAnsiTheme="majorHAnsi"/>
        </w:rPr>
        <w:t>will be</w:t>
      </w:r>
      <w:r w:rsidR="007C06FD" w:rsidRPr="00BC04D8">
        <w:rPr>
          <w:rFonts w:asciiTheme="majorHAnsi" w:hAnsiTheme="majorHAnsi"/>
        </w:rPr>
        <w:t xml:space="preserve"> approved for </w:t>
      </w:r>
      <w:r w:rsidR="00B11E98">
        <w:rPr>
          <w:rFonts w:asciiTheme="majorHAnsi" w:hAnsiTheme="majorHAnsi"/>
        </w:rPr>
        <w:t>other</w:t>
      </w:r>
      <w:r w:rsidR="007C06FD" w:rsidRPr="00BC04D8">
        <w:rPr>
          <w:rFonts w:asciiTheme="majorHAnsi" w:hAnsiTheme="majorHAnsi"/>
        </w:rPr>
        <w:t xml:space="preserve"> </w:t>
      </w:r>
      <w:r w:rsidR="008376C0">
        <w:rPr>
          <w:rFonts w:asciiTheme="majorHAnsi" w:hAnsiTheme="majorHAnsi"/>
        </w:rPr>
        <w:t>neoplasms</w:t>
      </w:r>
      <w:r>
        <w:rPr>
          <w:rFonts w:asciiTheme="majorHAnsi" w:hAnsiTheme="majorHAnsi"/>
        </w:rPr>
        <w:t>, either as stand-</w:t>
      </w:r>
      <w:r w:rsidR="00E504B5">
        <w:rPr>
          <w:rFonts w:asciiTheme="majorHAnsi" w:hAnsiTheme="majorHAnsi"/>
        </w:rPr>
        <w:t xml:space="preserve">alone agents or </w:t>
      </w:r>
      <w:r>
        <w:rPr>
          <w:rFonts w:asciiTheme="majorHAnsi" w:hAnsiTheme="majorHAnsi"/>
        </w:rPr>
        <w:t>combined</w:t>
      </w:r>
      <w:r w:rsidR="00E504B5">
        <w:rPr>
          <w:rFonts w:asciiTheme="majorHAnsi" w:hAnsiTheme="majorHAnsi"/>
        </w:rPr>
        <w:t xml:space="preserve"> with other therapies</w:t>
      </w:r>
      <w:r w:rsidR="00B11E98">
        <w:rPr>
          <w:rFonts w:asciiTheme="majorHAnsi" w:hAnsiTheme="majorHAnsi"/>
        </w:rPr>
        <w:t xml:space="preserve">. </w:t>
      </w:r>
      <w:r>
        <w:rPr>
          <w:rFonts w:asciiTheme="majorHAnsi" w:hAnsiTheme="majorHAnsi"/>
        </w:rPr>
        <w:t>Given the success of</w:t>
      </w:r>
      <w:r w:rsidR="00B11E98">
        <w:rPr>
          <w:rFonts w:asciiTheme="majorHAnsi" w:hAnsiTheme="majorHAnsi"/>
        </w:rPr>
        <w:t xml:space="preserve"> </w:t>
      </w:r>
      <w:r w:rsidR="008376C0">
        <w:rPr>
          <w:rFonts w:asciiTheme="majorHAnsi" w:hAnsiTheme="majorHAnsi"/>
        </w:rPr>
        <w:t>the BRCA-PARP</w:t>
      </w:r>
      <w:r w:rsidR="00B11E98">
        <w:rPr>
          <w:rFonts w:asciiTheme="majorHAnsi" w:hAnsiTheme="majorHAnsi"/>
        </w:rPr>
        <w:t xml:space="preserve"> paradigm,</w:t>
      </w:r>
      <w:r w:rsidR="00D9364A" w:rsidRPr="00BC04D8">
        <w:rPr>
          <w:rFonts w:asciiTheme="majorHAnsi" w:hAnsiTheme="majorHAnsi"/>
        </w:rPr>
        <w:t xml:space="preserve"> further synthetic-lethal </w:t>
      </w:r>
      <w:r w:rsidR="00C1599E">
        <w:rPr>
          <w:rFonts w:asciiTheme="majorHAnsi" w:hAnsiTheme="majorHAnsi"/>
        </w:rPr>
        <w:t>cancer</w:t>
      </w:r>
      <w:r w:rsidR="00D9364A" w:rsidRPr="00BC04D8">
        <w:rPr>
          <w:rFonts w:asciiTheme="majorHAnsi" w:hAnsiTheme="majorHAnsi"/>
        </w:rPr>
        <w:t xml:space="preserve"> therapies are actively being </w:t>
      </w:r>
      <w:r w:rsidR="008376C0">
        <w:rPr>
          <w:rFonts w:asciiTheme="majorHAnsi" w:hAnsiTheme="majorHAnsi"/>
        </w:rPr>
        <w:t>pursued</w:t>
      </w:r>
      <w:r w:rsidR="007C06FD" w:rsidRPr="00BC04D8">
        <w:rPr>
          <w:rFonts w:asciiTheme="majorHAnsi" w:hAnsiTheme="majorHAnsi"/>
        </w:rPr>
        <w:t>.</w:t>
      </w:r>
    </w:p>
    <w:p w14:paraId="44224713" w14:textId="16192208" w:rsidR="007A11BC" w:rsidRPr="00245987" w:rsidRDefault="003E14E5" w:rsidP="00592810">
      <w:pPr>
        <w:spacing w:line="360" w:lineRule="auto"/>
        <w:ind w:firstLine="720"/>
        <w:jc w:val="both"/>
        <w:rPr>
          <w:rFonts w:asciiTheme="majorHAnsi" w:hAnsiTheme="majorHAnsi"/>
        </w:rPr>
      </w:pPr>
      <w:r>
        <w:rPr>
          <w:rFonts w:asciiTheme="majorHAnsi" w:hAnsiTheme="majorHAnsi" w:cs="Times New Roman"/>
        </w:rPr>
        <w:lastRenderedPageBreak/>
        <w:t>I</w:t>
      </w:r>
      <w:r w:rsidR="00A65ACF">
        <w:rPr>
          <w:rFonts w:asciiTheme="majorHAnsi" w:hAnsiTheme="majorHAnsi" w:cs="Times New Roman"/>
        </w:rPr>
        <w:t>n certain instances, human disease appears</w:t>
      </w:r>
      <w:r w:rsidR="00186AED">
        <w:rPr>
          <w:rFonts w:asciiTheme="majorHAnsi" w:hAnsiTheme="majorHAnsi" w:cs="Times New Roman"/>
        </w:rPr>
        <w:t xml:space="preserve"> </w:t>
      </w:r>
      <w:r w:rsidR="00A65ACF">
        <w:rPr>
          <w:rFonts w:asciiTheme="majorHAnsi" w:hAnsiTheme="majorHAnsi" w:cs="Times New Roman"/>
        </w:rPr>
        <w:t xml:space="preserve">to arise </w:t>
      </w:r>
      <w:r w:rsidR="00186AED">
        <w:rPr>
          <w:rFonts w:asciiTheme="majorHAnsi" w:hAnsiTheme="majorHAnsi" w:cs="Times New Roman"/>
        </w:rPr>
        <w:t>through</w:t>
      </w:r>
      <w:r w:rsidR="00A65ACF">
        <w:rPr>
          <w:rFonts w:asciiTheme="majorHAnsi" w:hAnsiTheme="majorHAnsi" w:cs="Times New Roman"/>
        </w:rPr>
        <w:t xml:space="preserve"> DNA</w:t>
      </w:r>
      <w:r w:rsidR="009A0F9B">
        <w:rPr>
          <w:rFonts w:asciiTheme="majorHAnsi" w:hAnsiTheme="majorHAnsi" w:cs="Times New Roman"/>
        </w:rPr>
        <w:t xml:space="preserve"> </w:t>
      </w:r>
      <w:r w:rsidR="00A65ACF">
        <w:rPr>
          <w:rFonts w:asciiTheme="majorHAnsi" w:hAnsiTheme="majorHAnsi" w:cs="Times New Roman"/>
        </w:rPr>
        <w:t>repair/</w:t>
      </w:r>
      <w:r w:rsidR="00F87C65">
        <w:rPr>
          <w:rFonts w:asciiTheme="majorHAnsi" w:hAnsiTheme="majorHAnsi" w:cs="Times New Roman"/>
        </w:rPr>
        <w:t>DDR</w:t>
      </w:r>
      <w:r w:rsidR="00A65ACF">
        <w:rPr>
          <w:rFonts w:asciiTheme="majorHAnsi" w:hAnsiTheme="majorHAnsi" w:cs="Times New Roman"/>
        </w:rPr>
        <w:t xml:space="preserve"> </w:t>
      </w:r>
      <w:r w:rsidR="00186AED">
        <w:rPr>
          <w:rFonts w:asciiTheme="majorHAnsi" w:hAnsiTheme="majorHAnsi" w:cs="Times New Roman"/>
        </w:rPr>
        <w:t>pathway</w:t>
      </w:r>
      <w:r w:rsidR="00A65ACF">
        <w:rPr>
          <w:rFonts w:asciiTheme="majorHAnsi" w:hAnsiTheme="majorHAnsi" w:cs="Times New Roman"/>
        </w:rPr>
        <w:t xml:space="preserve"> </w:t>
      </w:r>
      <w:proofErr w:type="spellStart"/>
      <w:r>
        <w:rPr>
          <w:rFonts w:asciiTheme="majorHAnsi" w:hAnsiTheme="majorHAnsi" w:cs="Times New Roman"/>
        </w:rPr>
        <w:t>hyper</w:t>
      </w:r>
      <w:r w:rsidR="00186AED">
        <w:rPr>
          <w:rFonts w:asciiTheme="majorHAnsi" w:hAnsiTheme="majorHAnsi" w:cs="Times New Roman"/>
        </w:rPr>
        <w:t>activation</w:t>
      </w:r>
      <w:proofErr w:type="spellEnd"/>
      <w:r w:rsidR="00186AED">
        <w:rPr>
          <w:rFonts w:asciiTheme="majorHAnsi" w:hAnsiTheme="majorHAnsi" w:cs="Times New Roman"/>
        </w:rPr>
        <w:t xml:space="preserve">, </w:t>
      </w:r>
      <w:r>
        <w:rPr>
          <w:rFonts w:asciiTheme="majorHAnsi" w:hAnsiTheme="majorHAnsi" w:cs="Times New Roman"/>
        </w:rPr>
        <w:t>so</w:t>
      </w:r>
      <w:r w:rsidR="00186AED">
        <w:rPr>
          <w:rFonts w:asciiTheme="majorHAnsi" w:hAnsiTheme="majorHAnsi" w:cs="Times New Roman"/>
        </w:rPr>
        <w:t xml:space="preserve"> that drugs </w:t>
      </w:r>
      <w:r>
        <w:rPr>
          <w:rFonts w:asciiTheme="majorHAnsi" w:hAnsiTheme="majorHAnsi" w:cs="Times New Roman"/>
        </w:rPr>
        <w:t>that dampen</w:t>
      </w:r>
      <w:r w:rsidR="00186AED">
        <w:rPr>
          <w:rFonts w:asciiTheme="majorHAnsi" w:hAnsiTheme="majorHAnsi" w:cs="Times New Roman"/>
        </w:rPr>
        <w:t xml:space="preserve"> down </w:t>
      </w:r>
      <w:r>
        <w:rPr>
          <w:rFonts w:asciiTheme="majorHAnsi" w:hAnsiTheme="majorHAnsi" w:cs="Times New Roman"/>
        </w:rPr>
        <w:t>these</w:t>
      </w:r>
      <w:r w:rsidR="00186AED">
        <w:rPr>
          <w:rFonts w:asciiTheme="majorHAnsi" w:hAnsiTheme="majorHAnsi" w:cs="Times New Roman"/>
        </w:rPr>
        <w:t xml:space="preserve"> </w:t>
      </w:r>
      <w:r w:rsidR="004E0416">
        <w:rPr>
          <w:rFonts w:asciiTheme="majorHAnsi" w:hAnsiTheme="majorHAnsi" w:cs="Times New Roman"/>
        </w:rPr>
        <w:t>pathways</w:t>
      </w:r>
      <w:r w:rsidR="00186AED">
        <w:rPr>
          <w:rFonts w:asciiTheme="majorHAnsi" w:hAnsiTheme="majorHAnsi" w:cs="Times New Roman"/>
        </w:rPr>
        <w:t xml:space="preserve"> could </w:t>
      </w:r>
      <w:r>
        <w:rPr>
          <w:rFonts w:asciiTheme="majorHAnsi" w:hAnsiTheme="majorHAnsi" w:cs="Times New Roman"/>
        </w:rPr>
        <w:t>be used</w:t>
      </w:r>
      <w:r w:rsidR="004E0416">
        <w:rPr>
          <w:rFonts w:asciiTheme="majorHAnsi" w:hAnsiTheme="majorHAnsi" w:cs="Times New Roman"/>
        </w:rPr>
        <w:t xml:space="preserve"> in</w:t>
      </w:r>
      <w:r w:rsidR="00186AED">
        <w:rPr>
          <w:rFonts w:asciiTheme="majorHAnsi" w:hAnsiTheme="majorHAnsi" w:cs="Times New Roman"/>
        </w:rPr>
        <w:t xml:space="preserve"> disease suppression</w:t>
      </w:r>
      <w:r w:rsidR="000D396F">
        <w:rPr>
          <w:rFonts w:asciiTheme="majorHAnsi" w:hAnsiTheme="majorHAnsi" w:cs="Times New Roman"/>
        </w:rPr>
        <w:t xml:space="preserve"> </w:t>
      </w:r>
      <w:r w:rsidR="005569FF" w:rsidRPr="00BC04D8">
        <w:rPr>
          <w:rFonts w:asciiTheme="majorHAnsi" w:hAnsiTheme="majorHAnsi"/>
        </w:rPr>
        <w:fldChar w:fldCharType="begin"/>
      </w:r>
      <w:r w:rsidR="002D674F">
        <w:rPr>
          <w:rFonts w:asciiTheme="majorHAnsi" w:hAnsiTheme="majorHAnsi"/>
        </w:rPr>
        <w:instrText xml:space="preserve"> ADDIN EN.CITE &lt;EndNote&gt;&lt;Cite&gt;&lt;Author&gt;Jackson&lt;/Author&gt;&lt;Year&gt;2009&lt;/Year&gt;&lt;RecNum&gt;2627&lt;/RecNum&gt;&lt;DisplayText&gt;(&lt;style face="italic"&gt;2&lt;/style&gt;)&lt;/DisplayText&gt;&lt;record&gt;&lt;rec-number&gt;2627&lt;/rec-number&gt;&lt;foreign-keys&gt;&lt;key app="EN" db-id="rfv0t2rw4ee9r8ezw2p5pda3rvs2vv9xzatw"&gt;2627&lt;/key&gt;&lt;/foreign-keys&gt;&lt;ref-type name="Journal Article"&gt;17&lt;/ref-type&gt;&lt;contributors&gt;&lt;authors&gt;&lt;author&gt;Jackson, S. P.&lt;/author&gt;&lt;author&gt;Bartek, J.&lt;/author&gt;&lt;/authors&gt;&lt;/contributors&gt;&lt;auth-address&gt;The Gurdon Institute and Department of Biochemistry, University of Cambridge, Tennis Court Road, Cambridge CB2 1QN, UK. s.jackson@gurdon.cam.ac.uk&lt;/auth-address&gt;&lt;titles&gt;&lt;title&gt;The DNA-damage response in human biology and disease&lt;/title&gt;&lt;secondary-title&gt;Nature&lt;/secondary-title&gt;&lt;/titles&gt;&lt;periodical&gt;&lt;full-title&gt;Nature&lt;/full-title&gt;&lt;/periodical&gt;&lt;pages&gt;1071-8&lt;/pages&gt;&lt;volume&gt;461&lt;/volume&gt;&lt;number&gt;7267&lt;/number&gt;&lt;edition&gt;2009/10/23&lt;/edition&gt;&lt;keywords&gt;&lt;keyword&gt;Cell Cycle/physiology&lt;/keyword&gt;&lt;keyword&gt;DNA Damage/genetics/*physiology&lt;/keyword&gt;&lt;keyword&gt;DNA Repair/genetics/*physiology&lt;/keyword&gt;&lt;keyword&gt;*Disease&lt;/keyword&gt;&lt;keyword&gt;Genome, Human/genetics&lt;/keyword&gt;&lt;keyword&gt;Humans&lt;/keyword&gt;&lt;keyword&gt;Signal Transduction&lt;/keyword&gt;&lt;/keywords&gt;&lt;dates&gt;&lt;year&gt;2009&lt;/year&gt;&lt;pub-dates&gt;&lt;date&gt;Oct 22&lt;/date&gt;&lt;/pub-dates&gt;&lt;/dates&gt;&lt;isbn&gt;1476-4687 (Electronic)&amp;#xD;0028-0836 (Linking)&lt;/isbn&gt;&lt;accession-num&gt;19847258&lt;/accession-num&gt;&lt;urls&gt;&lt;related-urls&gt;&lt;url&gt;http://www.ncbi.nlm.nih.gov/pubmed/19847258&lt;/url&gt;&lt;/related-urls&gt;&lt;/urls&gt;&lt;custom2&gt;2906700&lt;/custom2&gt;&lt;electronic-resource-num&gt;10.1038/nature08467&amp;#xD;nature08467 [pii]&lt;/electronic-resource-num&gt;&lt;language&gt;eng&lt;/language&gt;&lt;/record&gt;&lt;/Cite&gt;&lt;/EndNote&gt;</w:instrText>
      </w:r>
      <w:r w:rsidR="005569FF" w:rsidRPr="00BC04D8">
        <w:rPr>
          <w:rFonts w:asciiTheme="majorHAnsi" w:hAnsiTheme="majorHAnsi"/>
        </w:rPr>
        <w:fldChar w:fldCharType="separate"/>
      </w:r>
      <w:r w:rsidR="002D674F">
        <w:rPr>
          <w:rFonts w:asciiTheme="majorHAnsi" w:hAnsiTheme="majorHAnsi"/>
          <w:noProof/>
        </w:rPr>
        <w:t>(</w:t>
      </w:r>
      <w:hyperlink w:anchor="_ENREF_2" w:tooltip="Jackson, 2009 #2627" w:history="1">
        <w:r w:rsidR="00E53EB4" w:rsidRPr="002D674F">
          <w:rPr>
            <w:rFonts w:asciiTheme="majorHAnsi" w:hAnsiTheme="majorHAnsi"/>
            <w:i/>
            <w:noProof/>
          </w:rPr>
          <w:t>2</w:t>
        </w:r>
      </w:hyperlink>
      <w:r w:rsidR="002D674F">
        <w:rPr>
          <w:rFonts w:asciiTheme="majorHAnsi" w:hAnsiTheme="majorHAnsi"/>
          <w:noProof/>
        </w:rPr>
        <w:t>)</w:t>
      </w:r>
      <w:r w:rsidR="005569FF" w:rsidRPr="00BC04D8">
        <w:rPr>
          <w:rFonts w:asciiTheme="majorHAnsi" w:hAnsiTheme="majorHAnsi"/>
        </w:rPr>
        <w:fldChar w:fldCharType="end"/>
      </w:r>
      <w:r w:rsidR="00186AED">
        <w:rPr>
          <w:rFonts w:asciiTheme="majorHAnsi" w:hAnsiTheme="majorHAnsi" w:cs="Times New Roman"/>
        </w:rPr>
        <w:t>. For instance</w:t>
      </w:r>
      <w:r w:rsidR="004E0416">
        <w:rPr>
          <w:rFonts w:asciiTheme="majorHAnsi" w:hAnsiTheme="majorHAnsi" w:cs="Times New Roman"/>
        </w:rPr>
        <w:t>, PA</w:t>
      </w:r>
      <w:r>
        <w:rPr>
          <w:rFonts w:asciiTheme="majorHAnsi" w:hAnsiTheme="majorHAnsi" w:cs="Times New Roman"/>
        </w:rPr>
        <w:t>RP hyper</w:t>
      </w:r>
      <w:r w:rsidR="004E0416">
        <w:rPr>
          <w:rFonts w:asciiTheme="majorHAnsi" w:hAnsiTheme="majorHAnsi" w:cs="Times New Roman"/>
        </w:rPr>
        <w:t>activity</w:t>
      </w:r>
      <w:r w:rsidR="00AE1AD7">
        <w:rPr>
          <w:rFonts w:asciiTheme="majorHAnsi" w:hAnsiTheme="majorHAnsi" w:cs="Times New Roman"/>
        </w:rPr>
        <w:t xml:space="preserve"> has been linked </w:t>
      </w:r>
      <w:r w:rsidR="00AE1AD7" w:rsidRPr="00BC04D8">
        <w:rPr>
          <w:rFonts w:asciiTheme="majorHAnsi" w:hAnsiTheme="majorHAnsi"/>
        </w:rPr>
        <w:t xml:space="preserve">ischemia-reperfusion injury, inflammatory diseases </w:t>
      </w:r>
      <w:r w:rsidR="00AE1AD7">
        <w:rPr>
          <w:rFonts w:asciiTheme="majorHAnsi" w:hAnsiTheme="majorHAnsi"/>
        </w:rPr>
        <w:t xml:space="preserve">and some </w:t>
      </w:r>
      <w:r w:rsidR="00D11DD2" w:rsidRPr="00BC04D8">
        <w:rPr>
          <w:rFonts w:asciiTheme="majorHAnsi" w:hAnsiTheme="majorHAnsi"/>
        </w:rPr>
        <w:t>cardiovascular disease</w:t>
      </w:r>
      <w:r w:rsidR="00AE1AD7">
        <w:rPr>
          <w:rFonts w:asciiTheme="majorHAnsi" w:hAnsiTheme="majorHAnsi"/>
        </w:rPr>
        <w:t>s</w:t>
      </w:r>
      <w:r w:rsidR="00D11DD2" w:rsidRPr="00BC04D8">
        <w:rPr>
          <w:rFonts w:asciiTheme="majorHAnsi" w:hAnsiTheme="majorHAnsi"/>
        </w:rPr>
        <w:t>,</w:t>
      </w:r>
      <w:r w:rsidR="00AE1AD7">
        <w:rPr>
          <w:rFonts w:asciiTheme="majorHAnsi" w:hAnsiTheme="majorHAnsi"/>
        </w:rPr>
        <w:t xml:space="preserve"> with </w:t>
      </w:r>
      <w:r w:rsidR="00F13A28">
        <w:rPr>
          <w:rFonts w:asciiTheme="majorHAnsi" w:hAnsiTheme="majorHAnsi"/>
        </w:rPr>
        <w:t xml:space="preserve">studies in model organisms </w:t>
      </w:r>
      <w:r>
        <w:rPr>
          <w:rFonts w:asciiTheme="majorHAnsi" w:hAnsiTheme="majorHAnsi"/>
        </w:rPr>
        <w:t>suggesting</w:t>
      </w:r>
      <w:r w:rsidR="00AE1AD7">
        <w:rPr>
          <w:rFonts w:asciiTheme="majorHAnsi" w:hAnsiTheme="majorHAnsi"/>
        </w:rPr>
        <w:t xml:space="preserve"> how PARP inhibition might l</w:t>
      </w:r>
      <w:r w:rsidR="004E0416">
        <w:rPr>
          <w:rFonts w:asciiTheme="majorHAnsi" w:hAnsiTheme="majorHAnsi"/>
        </w:rPr>
        <w:t>e</w:t>
      </w:r>
      <w:r w:rsidR="00AE1AD7">
        <w:rPr>
          <w:rFonts w:asciiTheme="majorHAnsi" w:hAnsiTheme="majorHAnsi"/>
        </w:rPr>
        <w:t>ad to disease suppression</w:t>
      </w:r>
      <w:r w:rsidR="000D396F" w:rsidRPr="000D396F">
        <w:rPr>
          <w:rFonts w:asciiTheme="majorHAnsi" w:hAnsiTheme="majorHAnsi"/>
        </w:rPr>
        <w:t xml:space="preserve"> </w:t>
      </w:r>
      <w:r w:rsidR="005569FF" w:rsidRPr="00BC04D8">
        <w:rPr>
          <w:rFonts w:asciiTheme="majorHAnsi" w:hAnsiTheme="majorHAnsi"/>
        </w:rPr>
        <w:fldChar w:fldCharType="begin"/>
      </w:r>
      <w:r w:rsidR="002D674F">
        <w:rPr>
          <w:rFonts w:asciiTheme="majorHAnsi" w:hAnsiTheme="majorHAnsi"/>
        </w:rPr>
        <w:instrText xml:space="preserve"> ADDIN EN.CITE &lt;EndNote&gt;&lt;Cite&gt;&lt;Author&gt;Pacher&lt;/Author&gt;&lt;Year&gt;2007&lt;/Year&gt;&lt;RecNum&gt;9109&lt;/RecNum&gt;&lt;DisplayText&gt;(&lt;style face="italic"&gt;13&lt;/style&gt;)&lt;/DisplayText&gt;&lt;record&gt;&lt;rec-number&gt;9109&lt;/rec-number&gt;&lt;foreign-keys&gt;&lt;key app="EN" db-id="e50w09x0mpwfx9ew0xpvspzpap0ttt2x2t90" timestamp="0"&gt;9109&lt;/key&gt;&lt;/foreign-keys&gt;&lt;ref-type name="Journal Article"&gt;17&lt;/ref-type&gt;&lt;contributors&gt;&lt;authors&gt;&lt;author&gt;Pacher, P.&lt;/author&gt;&lt;author&gt;Szabo, C.&lt;/author&gt;&lt;/authors&gt;&lt;/contributors&gt;&lt;auth-address&gt;Section on Oxidative Stress and Tissue Injury, Laboratory of Physiological Studies, National Institutes of Health, NIAAA, Bethesda MD 20892-9413, USA. pacher@mail.nih.gov&lt;/auth-address&gt;&lt;titles&gt;&lt;title&gt;Role of poly(ADP-ribose) polymerase 1 (PARP-1) in cardiovascular diseases: the therapeutic potential of PARP inhibitors&lt;/title&gt;&lt;secondary-title&gt;Cardiovascular Drug Reviews&lt;/secondary-title&gt;&lt;/titles&gt;&lt;pages&gt;235-60&lt;/pages&gt;&lt;volume&gt;25&lt;/volume&gt;&lt;number&gt;3&lt;/number&gt;&lt;keywords&gt;&lt;keyword&gt;Animals&lt;/keyword&gt;&lt;keyword&gt;Cardiovascular Diseases/*drug therapy/enzymology/pathology&lt;/keyword&gt;&lt;keyword&gt;Enzyme Inhibitors/chemistry/pharmacology/*therapeutic use&lt;/keyword&gt;&lt;keyword&gt;Humans&lt;/keyword&gt;&lt;keyword&gt;Models, Biological&lt;/keyword&gt;&lt;keyword&gt;Molecular Structure&lt;/keyword&gt;&lt;keyword&gt;Poly(ADP-ribose) Polymerases/*antagonists &amp;amp; inhibitors/metabolism&lt;/keyword&gt;&lt;/keywords&gt;&lt;dates&gt;&lt;year&gt;2007&lt;/year&gt;&lt;pub-dates&gt;&lt;date&gt;Fall&lt;/date&gt;&lt;/pub-dates&gt;&lt;/dates&gt;&lt;isbn&gt;0897-5957 (Print)&lt;/isbn&gt;&lt;accession-num&gt;17919258&lt;/accession-num&gt;&lt;urls&gt;&lt;related-urls&gt;&lt;url&gt;&lt;style face="underline" font="default" size="100%"&gt;http://www.ncbi.nlm.nih.gov/entrez/query.fcgi?cmd=Retrieve&amp;amp;db=PubMed&amp;amp;dopt=Citation&amp;amp;list_uids=17919258 &lt;/style&gt;&lt;/url&gt;&lt;/related-urls&gt;&lt;/urls&gt;&lt;language&gt;eng&lt;/language&gt;&lt;/record&gt;&lt;/Cite&gt;&lt;/EndNote&gt;</w:instrText>
      </w:r>
      <w:r w:rsidR="005569FF" w:rsidRPr="00BC04D8">
        <w:rPr>
          <w:rFonts w:asciiTheme="majorHAnsi" w:hAnsiTheme="majorHAnsi"/>
        </w:rPr>
        <w:fldChar w:fldCharType="separate"/>
      </w:r>
      <w:r w:rsidR="002D674F">
        <w:rPr>
          <w:rFonts w:asciiTheme="majorHAnsi" w:hAnsiTheme="majorHAnsi"/>
          <w:noProof/>
        </w:rPr>
        <w:t>(</w:t>
      </w:r>
      <w:hyperlink w:anchor="_ENREF_13" w:tooltip="Pacher, 2007 #9109" w:history="1">
        <w:r w:rsidR="00E53EB4" w:rsidRPr="002D674F">
          <w:rPr>
            <w:rFonts w:asciiTheme="majorHAnsi" w:hAnsiTheme="majorHAnsi"/>
            <w:i/>
            <w:noProof/>
          </w:rPr>
          <w:t>13</w:t>
        </w:r>
      </w:hyperlink>
      <w:r w:rsidR="002D674F">
        <w:rPr>
          <w:rFonts w:asciiTheme="majorHAnsi" w:hAnsiTheme="majorHAnsi"/>
          <w:noProof/>
        </w:rPr>
        <w:t>)</w:t>
      </w:r>
      <w:r w:rsidR="005569FF" w:rsidRPr="00BC04D8">
        <w:rPr>
          <w:rFonts w:asciiTheme="majorHAnsi" w:hAnsiTheme="majorHAnsi"/>
        </w:rPr>
        <w:fldChar w:fldCharType="end"/>
      </w:r>
      <w:r w:rsidR="00AE1AD7">
        <w:rPr>
          <w:rFonts w:asciiTheme="majorHAnsi" w:hAnsiTheme="majorHAnsi"/>
        </w:rPr>
        <w:t xml:space="preserve">. </w:t>
      </w:r>
      <w:r w:rsidR="00F13A28">
        <w:rPr>
          <w:rFonts w:asciiTheme="majorHAnsi" w:hAnsiTheme="majorHAnsi"/>
        </w:rPr>
        <w:t>Furthermore</w:t>
      </w:r>
      <w:r w:rsidR="000D396F">
        <w:rPr>
          <w:rFonts w:asciiTheme="majorHAnsi" w:hAnsiTheme="majorHAnsi"/>
        </w:rPr>
        <w:t xml:space="preserve">, as viruses and </w:t>
      </w:r>
      <w:r>
        <w:rPr>
          <w:rFonts w:asciiTheme="majorHAnsi" w:hAnsiTheme="majorHAnsi"/>
        </w:rPr>
        <w:t xml:space="preserve">microbial </w:t>
      </w:r>
      <w:r w:rsidR="000D396F">
        <w:rPr>
          <w:rFonts w:asciiTheme="majorHAnsi" w:hAnsiTheme="majorHAnsi"/>
        </w:rPr>
        <w:t xml:space="preserve">infectious agents use </w:t>
      </w:r>
      <w:r w:rsidR="00245987">
        <w:rPr>
          <w:rFonts w:asciiTheme="majorHAnsi" w:hAnsiTheme="majorHAnsi"/>
        </w:rPr>
        <w:t xml:space="preserve">their own or </w:t>
      </w:r>
      <w:r w:rsidR="000D396F">
        <w:rPr>
          <w:rFonts w:asciiTheme="majorHAnsi" w:hAnsiTheme="majorHAnsi"/>
        </w:rPr>
        <w:t>host-cell DNA repair/</w:t>
      </w:r>
      <w:r w:rsidR="00F87C65">
        <w:rPr>
          <w:rFonts w:asciiTheme="majorHAnsi" w:hAnsiTheme="majorHAnsi"/>
        </w:rPr>
        <w:t>DDR</w:t>
      </w:r>
      <w:r w:rsidR="000D396F">
        <w:rPr>
          <w:rFonts w:asciiTheme="majorHAnsi" w:hAnsiTheme="majorHAnsi"/>
        </w:rPr>
        <w:t xml:space="preserve"> mechanisms, </w:t>
      </w:r>
      <w:r>
        <w:rPr>
          <w:rFonts w:asciiTheme="majorHAnsi" w:hAnsiTheme="majorHAnsi"/>
        </w:rPr>
        <w:t xml:space="preserve">specific </w:t>
      </w:r>
      <w:r w:rsidR="000D396F">
        <w:rPr>
          <w:rFonts w:asciiTheme="majorHAnsi" w:hAnsiTheme="majorHAnsi"/>
        </w:rPr>
        <w:t>inhibition of such mechanisms might offer protection</w:t>
      </w:r>
      <w:r w:rsidR="000D396F" w:rsidRPr="000D396F">
        <w:rPr>
          <w:rFonts w:asciiTheme="majorHAnsi" w:hAnsiTheme="majorHAnsi"/>
        </w:rPr>
        <w:t xml:space="preserve"> </w:t>
      </w:r>
      <w:r w:rsidR="00245987">
        <w:rPr>
          <w:rFonts w:asciiTheme="majorHAnsi" w:hAnsiTheme="majorHAnsi"/>
        </w:rPr>
        <w:t>from infection</w:t>
      </w:r>
      <w:r w:rsidR="00F13A28">
        <w:rPr>
          <w:rFonts w:asciiTheme="majorHAnsi" w:hAnsiTheme="majorHAnsi"/>
        </w:rPr>
        <w:t>s</w:t>
      </w:r>
      <w:r w:rsidR="000D396F">
        <w:rPr>
          <w:rFonts w:asciiTheme="majorHAnsi" w:hAnsiTheme="majorHAnsi"/>
        </w:rPr>
        <w:t xml:space="preserve"> </w:t>
      </w:r>
      <w:r w:rsidR="005569FF" w:rsidRPr="00BC04D8">
        <w:rPr>
          <w:rFonts w:asciiTheme="majorHAnsi" w:hAnsiTheme="majorHAnsi"/>
        </w:rPr>
        <w:fldChar w:fldCharType="begin">
          <w:fldData xml:space="preserve">PEVuZE5vdGU+PENpdGU+PEF1dGhvcj5MYXU8L0F1dGhvcj48WWVhcj4yMDA1PC9ZZWFyPjxSZWNO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</w:fldData>
        </w:fldChar>
      </w:r>
      <w:r w:rsidR="002D674F">
        <w:rPr>
          <w:rFonts w:asciiTheme="majorHAnsi" w:hAnsiTheme="majorHAnsi"/>
        </w:rPr>
        <w:instrText xml:space="preserve"> ADDIN EN.CITE </w:instrText>
      </w:r>
      <w:r w:rsidR="005569FF">
        <w:rPr>
          <w:rFonts w:asciiTheme="majorHAnsi" w:hAnsiTheme="majorHAnsi"/>
        </w:rPr>
        <w:fldChar w:fldCharType="begin">
          <w:fldData xml:space="preserve">PEVuZE5vdGU+PENpdGU+PEF1dGhvcj5MYXU8L0F1dGhvcj48WWVhcj4yMDA1PC9ZZWFyPjxSZWNO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</w:fldData>
        </w:fldChar>
      </w:r>
      <w:r w:rsidR="002D674F">
        <w:rPr>
          <w:rFonts w:asciiTheme="majorHAnsi" w:hAnsiTheme="majorHAnsi"/>
        </w:rPr>
        <w:instrText xml:space="preserve"> ADDIN EN.CITE.DATA </w:instrText>
      </w:r>
      <w:r w:rsidR="005569FF">
        <w:rPr>
          <w:rFonts w:asciiTheme="majorHAnsi" w:hAnsiTheme="majorHAnsi"/>
        </w:rPr>
      </w:r>
      <w:r w:rsidR="005569FF">
        <w:rPr>
          <w:rFonts w:asciiTheme="majorHAnsi" w:hAnsiTheme="majorHAnsi"/>
        </w:rPr>
        <w:fldChar w:fldCharType="end"/>
      </w:r>
      <w:r w:rsidR="005569FF" w:rsidRPr="00BC04D8">
        <w:rPr>
          <w:rFonts w:asciiTheme="majorHAnsi" w:hAnsiTheme="majorHAnsi"/>
        </w:rPr>
      </w:r>
      <w:r w:rsidR="005569FF" w:rsidRPr="00BC04D8">
        <w:rPr>
          <w:rFonts w:asciiTheme="majorHAnsi" w:hAnsiTheme="majorHAnsi"/>
        </w:rPr>
        <w:fldChar w:fldCharType="separate"/>
      </w:r>
      <w:r w:rsidR="002D674F">
        <w:rPr>
          <w:rFonts w:asciiTheme="majorHAnsi" w:hAnsiTheme="majorHAnsi"/>
          <w:noProof/>
        </w:rPr>
        <w:t>(</w:t>
      </w:r>
      <w:hyperlink w:anchor="_ENREF_14" w:tooltip="Lau, 2005 #2667" w:history="1">
        <w:r w:rsidR="00E53EB4" w:rsidRPr="002D674F">
          <w:rPr>
            <w:rFonts w:asciiTheme="majorHAnsi" w:hAnsiTheme="majorHAnsi"/>
            <w:i/>
            <w:noProof/>
          </w:rPr>
          <w:t>14</w:t>
        </w:r>
      </w:hyperlink>
      <w:r w:rsidR="002D674F">
        <w:rPr>
          <w:rFonts w:asciiTheme="majorHAnsi" w:hAnsiTheme="majorHAnsi"/>
          <w:noProof/>
        </w:rPr>
        <w:t>)</w:t>
      </w:r>
      <w:r w:rsidR="005569FF" w:rsidRPr="00BC04D8">
        <w:rPr>
          <w:rFonts w:asciiTheme="majorHAnsi" w:hAnsiTheme="majorHAnsi"/>
        </w:rPr>
        <w:fldChar w:fldCharType="end"/>
      </w:r>
      <w:r w:rsidR="000D396F">
        <w:rPr>
          <w:rFonts w:asciiTheme="majorHAnsi" w:hAnsiTheme="majorHAnsi"/>
        </w:rPr>
        <w:t xml:space="preserve">. </w:t>
      </w:r>
      <w:r>
        <w:rPr>
          <w:rFonts w:asciiTheme="majorHAnsi" w:hAnsiTheme="majorHAnsi"/>
        </w:rPr>
        <w:t>P</w:t>
      </w:r>
      <w:r w:rsidR="00245987">
        <w:rPr>
          <w:rFonts w:asciiTheme="majorHAnsi" w:hAnsiTheme="majorHAnsi"/>
        </w:rPr>
        <w:t>athologies associated with certain genetic diseases</w:t>
      </w:r>
      <w:r>
        <w:rPr>
          <w:rFonts w:asciiTheme="majorHAnsi" w:hAnsiTheme="majorHAnsi"/>
        </w:rPr>
        <w:t>,</w:t>
      </w:r>
      <w:r w:rsidR="00245987">
        <w:rPr>
          <w:rFonts w:asciiTheme="majorHAnsi" w:hAnsiTheme="majorHAnsi"/>
        </w:rPr>
        <w:t xml:space="preserve"> </w:t>
      </w:r>
      <w:r w:rsidR="00245987" w:rsidRPr="00BC04D8">
        <w:rPr>
          <w:rFonts w:asciiTheme="majorHAnsi" w:hAnsiTheme="majorHAnsi" w:cs="Times New Roman"/>
        </w:rPr>
        <w:t>such as Huntington’s disease</w:t>
      </w:r>
      <w:r>
        <w:rPr>
          <w:rFonts w:asciiTheme="majorHAnsi" w:hAnsiTheme="majorHAnsi" w:cs="Times New Roman"/>
        </w:rPr>
        <w:t>,</w:t>
      </w:r>
      <w:r w:rsidR="00245987">
        <w:rPr>
          <w:rFonts w:asciiTheme="majorHAnsi" w:hAnsiTheme="majorHAnsi" w:cs="Times New Roman"/>
        </w:rPr>
        <w:t xml:space="preserve"> are</w:t>
      </w:r>
      <w:r w:rsidR="00245987">
        <w:rPr>
          <w:rFonts w:asciiTheme="majorHAnsi" w:hAnsiTheme="majorHAnsi"/>
        </w:rPr>
        <w:t xml:space="preserve"> caused by the expansion of DN</w:t>
      </w:r>
      <w:r>
        <w:rPr>
          <w:rFonts w:asciiTheme="majorHAnsi" w:hAnsiTheme="majorHAnsi"/>
        </w:rPr>
        <w:t>A-repeat sequences in both germ</w:t>
      </w:r>
      <w:r w:rsidR="00245987">
        <w:rPr>
          <w:rFonts w:asciiTheme="majorHAnsi" w:hAnsiTheme="majorHAnsi"/>
        </w:rPr>
        <w:t>line and somatic tissues. Drugs that inhibit the DNA</w:t>
      </w:r>
      <w:r w:rsidR="009A0F9B">
        <w:rPr>
          <w:rFonts w:asciiTheme="majorHAnsi" w:hAnsiTheme="majorHAnsi"/>
        </w:rPr>
        <w:t xml:space="preserve"> </w:t>
      </w:r>
      <w:r w:rsidR="00245987">
        <w:rPr>
          <w:rFonts w:asciiTheme="majorHAnsi" w:hAnsiTheme="majorHAnsi"/>
        </w:rPr>
        <w:t xml:space="preserve">repair </w:t>
      </w:r>
      <w:r w:rsidR="008C523C">
        <w:rPr>
          <w:rFonts w:asciiTheme="majorHAnsi" w:hAnsiTheme="majorHAnsi"/>
        </w:rPr>
        <w:t>enzyme OGG1 or other factors involved in</w:t>
      </w:r>
      <w:r w:rsidR="00245987">
        <w:rPr>
          <w:rFonts w:asciiTheme="majorHAnsi" w:hAnsiTheme="majorHAnsi"/>
        </w:rPr>
        <w:t xml:space="preserve"> such expansions </w:t>
      </w:r>
      <w:r w:rsidR="00E53EB4">
        <w:rPr>
          <w:rFonts w:asciiTheme="majorHAnsi" w:hAnsiTheme="majorHAnsi"/>
        </w:rPr>
        <w:t>therefore</w:t>
      </w:r>
      <w:r w:rsidR="00245987">
        <w:rPr>
          <w:rFonts w:asciiTheme="majorHAnsi" w:hAnsiTheme="majorHAnsi"/>
        </w:rPr>
        <w:t xml:space="preserve"> have potential </w:t>
      </w:r>
      <w:r w:rsidR="00E53EB4">
        <w:rPr>
          <w:rFonts w:asciiTheme="majorHAnsi" w:hAnsiTheme="majorHAnsi"/>
        </w:rPr>
        <w:t>to slow</w:t>
      </w:r>
      <w:r w:rsidR="00245987">
        <w:rPr>
          <w:rFonts w:asciiTheme="majorHAnsi" w:hAnsiTheme="majorHAnsi"/>
        </w:rPr>
        <w:t xml:space="preserve"> disease progression</w:t>
      </w:r>
      <w:r w:rsidR="00FB2771">
        <w:rPr>
          <w:rFonts w:asciiTheme="majorHAnsi" w:hAnsiTheme="majorHAnsi"/>
        </w:rPr>
        <w:t xml:space="preserve">, as do inhibitors of the </w:t>
      </w:r>
      <w:r w:rsidR="00F87C65">
        <w:rPr>
          <w:rFonts w:asciiTheme="majorHAnsi" w:hAnsiTheme="majorHAnsi"/>
        </w:rPr>
        <w:t>DDR</w:t>
      </w:r>
      <w:r w:rsidR="00FB2771">
        <w:rPr>
          <w:rFonts w:asciiTheme="majorHAnsi" w:hAnsiTheme="majorHAnsi"/>
        </w:rPr>
        <w:t xml:space="preserve"> protein ATM</w:t>
      </w:r>
      <w:r w:rsidR="00892DB8">
        <w:rPr>
          <w:rFonts w:asciiTheme="majorHAnsi" w:hAnsiTheme="majorHAnsi"/>
        </w:rPr>
        <w:t>,</w:t>
      </w:r>
      <w:r w:rsidR="00FB2771">
        <w:rPr>
          <w:rFonts w:asciiTheme="majorHAnsi" w:hAnsiTheme="majorHAnsi"/>
        </w:rPr>
        <w:t xml:space="preserve"> whose activity has been linked </w:t>
      </w:r>
      <w:r w:rsidR="00FB2771" w:rsidRPr="00BC04D8">
        <w:rPr>
          <w:rFonts w:asciiTheme="majorHAnsi" w:hAnsiTheme="majorHAnsi" w:cs="Times New Roman"/>
        </w:rPr>
        <w:t>Huntington’s disease</w:t>
      </w:r>
      <w:r w:rsidR="00FB2771">
        <w:rPr>
          <w:rFonts w:asciiTheme="majorHAnsi" w:hAnsiTheme="majorHAnsi" w:cs="Times New Roman"/>
        </w:rPr>
        <w:t xml:space="preserve"> </w:t>
      </w:r>
      <w:r w:rsidR="00FB2771">
        <w:rPr>
          <w:rFonts w:asciiTheme="majorHAnsi" w:hAnsiTheme="majorHAnsi"/>
        </w:rPr>
        <w:t>pathologies</w:t>
      </w:r>
      <w:r w:rsidR="0077726F" w:rsidRPr="00BC04D8">
        <w:rPr>
          <w:rFonts w:asciiTheme="majorHAnsi" w:hAnsiTheme="majorHAnsi" w:cs="Times New Roman"/>
        </w:rPr>
        <w:t xml:space="preserve"> </w:t>
      </w:r>
      <w:r w:rsidR="005569FF" w:rsidRPr="00BC04D8">
        <w:rPr>
          <w:rFonts w:asciiTheme="majorHAnsi" w:hAnsiTheme="majorHAnsi" w:cs="Times New Roman"/>
        </w:rPr>
        <w:fldChar w:fldCharType="begin">
          <w:fldData xml:space="preserve">PEVuZE5vdGU+PENpdGU+PEF1dGhvcj5MdTwvQXV0aG9yPjxZZWFyPjIwMTQ8L1llYXI+PFJlY051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</w:fldData>
        </w:fldChar>
      </w:r>
      <w:r w:rsidR="002D674F">
        <w:rPr>
          <w:rFonts w:asciiTheme="majorHAnsi" w:hAnsiTheme="majorHAnsi" w:cs="Times New Roman"/>
        </w:rPr>
        <w:instrText xml:space="preserve"> ADDIN EN.CITE </w:instrText>
      </w:r>
      <w:r w:rsidR="005569FF">
        <w:rPr>
          <w:rFonts w:asciiTheme="majorHAnsi" w:hAnsiTheme="majorHAnsi" w:cs="Times New Roman"/>
        </w:rPr>
        <w:fldChar w:fldCharType="begin">
          <w:fldData xml:space="preserve">PEVuZE5vdGU+PENpdGU+PEF1dGhvcj5MdTwvQXV0aG9yPjxZZWFyPjIwMTQ8L1llYXI+PFJlY051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</w:fldData>
        </w:fldChar>
      </w:r>
      <w:r w:rsidR="002D674F">
        <w:rPr>
          <w:rFonts w:asciiTheme="majorHAnsi" w:hAnsiTheme="majorHAnsi" w:cs="Times New Roman"/>
        </w:rPr>
        <w:instrText xml:space="preserve"> ADDIN EN.CITE.DATA </w:instrText>
      </w:r>
      <w:r w:rsidR="005569FF">
        <w:rPr>
          <w:rFonts w:asciiTheme="majorHAnsi" w:hAnsiTheme="majorHAnsi" w:cs="Times New Roman"/>
        </w:rPr>
      </w:r>
      <w:r w:rsidR="005569FF">
        <w:rPr>
          <w:rFonts w:asciiTheme="majorHAnsi" w:hAnsiTheme="majorHAnsi" w:cs="Times New Roman"/>
        </w:rPr>
        <w:fldChar w:fldCharType="end"/>
      </w:r>
      <w:r w:rsidR="005569FF" w:rsidRPr="00BC04D8">
        <w:rPr>
          <w:rFonts w:asciiTheme="majorHAnsi" w:hAnsiTheme="majorHAnsi" w:cs="Times New Roman"/>
        </w:rPr>
      </w:r>
      <w:r w:rsidR="005569FF" w:rsidRPr="00BC04D8">
        <w:rPr>
          <w:rFonts w:asciiTheme="majorHAnsi" w:hAnsiTheme="majorHAnsi" w:cs="Times New Roman"/>
        </w:rPr>
        <w:fldChar w:fldCharType="separate"/>
      </w:r>
      <w:r w:rsidR="002D674F">
        <w:rPr>
          <w:rFonts w:asciiTheme="majorHAnsi" w:hAnsiTheme="majorHAnsi" w:cs="Times New Roman"/>
          <w:noProof/>
        </w:rPr>
        <w:t>(</w:t>
      </w:r>
      <w:hyperlink w:anchor="_ENREF_15" w:tooltip="Lu, 2014 #2668" w:history="1">
        <w:r w:rsidR="00E53EB4" w:rsidRPr="002D674F">
          <w:rPr>
            <w:rFonts w:asciiTheme="majorHAnsi" w:hAnsiTheme="majorHAnsi" w:cs="Times New Roman"/>
            <w:i/>
            <w:noProof/>
          </w:rPr>
          <w:t>15</w:t>
        </w:r>
      </w:hyperlink>
      <w:r w:rsidR="002D674F" w:rsidRPr="002D674F">
        <w:rPr>
          <w:rFonts w:asciiTheme="majorHAnsi" w:hAnsiTheme="majorHAnsi" w:cs="Times New Roman"/>
          <w:i/>
          <w:noProof/>
        </w:rPr>
        <w:t xml:space="preserve">, </w:t>
      </w:r>
      <w:hyperlink w:anchor="_ENREF_16" w:tooltip="Kovtun, 2007 #7938" w:history="1">
        <w:r w:rsidR="00E53EB4" w:rsidRPr="002D674F">
          <w:rPr>
            <w:rFonts w:asciiTheme="majorHAnsi" w:hAnsiTheme="majorHAnsi" w:cs="Times New Roman"/>
            <w:i/>
            <w:noProof/>
          </w:rPr>
          <w:t>16</w:t>
        </w:r>
      </w:hyperlink>
      <w:r w:rsidR="002D674F">
        <w:rPr>
          <w:rFonts w:asciiTheme="majorHAnsi" w:hAnsiTheme="majorHAnsi" w:cs="Times New Roman"/>
          <w:noProof/>
        </w:rPr>
        <w:t>)</w:t>
      </w:r>
      <w:r w:rsidR="005569FF" w:rsidRPr="00BC04D8">
        <w:rPr>
          <w:rFonts w:asciiTheme="majorHAnsi" w:hAnsiTheme="majorHAnsi" w:cs="Times New Roman"/>
        </w:rPr>
        <w:fldChar w:fldCharType="end"/>
      </w:r>
      <w:r w:rsidR="007A11BC" w:rsidRPr="00BC04D8">
        <w:rPr>
          <w:rFonts w:asciiTheme="majorHAnsi" w:hAnsiTheme="majorHAnsi" w:cs="Times New Roman"/>
        </w:rPr>
        <w:t>.</w:t>
      </w:r>
    </w:p>
    <w:p w14:paraId="720D86BB" w14:textId="4FC14DA3" w:rsidR="007A11BC" w:rsidRPr="00BC04D8" w:rsidRDefault="00C1599E" w:rsidP="00592810">
      <w:pPr>
        <w:spacing w:line="360" w:lineRule="auto"/>
        <w:ind w:firstLine="720"/>
        <w:jc w:val="both"/>
        <w:rPr>
          <w:rFonts w:asciiTheme="majorHAnsi" w:hAnsiTheme="majorHAnsi" w:cs="Times New Roman"/>
        </w:rPr>
      </w:pPr>
      <w:r>
        <w:rPr>
          <w:rFonts w:asciiTheme="majorHAnsi" w:hAnsiTheme="majorHAnsi" w:cs="Times New Roman"/>
        </w:rPr>
        <w:t xml:space="preserve">Although </w:t>
      </w:r>
      <w:r w:rsidR="00892DB8">
        <w:rPr>
          <w:rFonts w:asciiTheme="majorHAnsi" w:hAnsiTheme="majorHAnsi" w:cs="Times New Roman"/>
        </w:rPr>
        <w:t xml:space="preserve">individuals can reduce their load of </w:t>
      </w:r>
      <w:r w:rsidR="00FB2771">
        <w:rPr>
          <w:rFonts w:asciiTheme="majorHAnsi" w:hAnsiTheme="majorHAnsi" w:cs="Times New Roman"/>
        </w:rPr>
        <w:t xml:space="preserve">DNA lesions </w:t>
      </w:r>
      <w:r w:rsidR="00F34169">
        <w:rPr>
          <w:rFonts w:asciiTheme="majorHAnsi" w:hAnsiTheme="majorHAnsi" w:cs="Times New Roman"/>
        </w:rPr>
        <w:t xml:space="preserve">through </w:t>
      </w:r>
      <w:r>
        <w:rPr>
          <w:rFonts w:asciiTheme="majorHAnsi" w:hAnsiTheme="majorHAnsi" w:cs="Times New Roman"/>
        </w:rPr>
        <w:t>changes in diet or environmental exposures</w:t>
      </w:r>
      <w:r w:rsidR="00F34169">
        <w:rPr>
          <w:rFonts w:asciiTheme="majorHAnsi" w:hAnsiTheme="majorHAnsi" w:cs="Times New Roman"/>
        </w:rPr>
        <w:t xml:space="preserve">, it is clear that DNA-damage induction is an inevitable </w:t>
      </w:r>
      <w:r w:rsidR="009A0F9B">
        <w:rPr>
          <w:rFonts w:asciiTheme="majorHAnsi" w:hAnsiTheme="majorHAnsi" w:cs="Times New Roman"/>
        </w:rPr>
        <w:t>outcome</w:t>
      </w:r>
      <w:r w:rsidR="00F34169">
        <w:rPr>
          <w:rFonts w:asciiTheme="majorHAnsi" w:hAnsiTheme="majorHAnsi" w:cs="Times New Roman"/>
        </w:rPr>
        <w:t xml:space="preserve"> of </w:t>
      </w:r>
      <w:r w:rsidR="00892DB8">
        <w:rPr>
          <w:rFonts w:asciiTheme="majorHAnsi" w:hAnsiTheme="majorHAnsi" w:cs="Times New Roman"/>
        </w:rPr>
        <w:t xml:space="preserve">the biological processes that sustain </w:t>
      </w:r>
      <w:r w:rsidR="00F34169">
        <w:rPr>
          <w:rFonts w:asciiTheme="majorHAnsi" w:hAnsiTheme="majorHAnsi" w:cs="Times New Roman"/>
        </w:rPr>
        <w:t xml:space="preserve">life </w:t>
      </w:r>
      <w:r w:rsidR="005569FF">
        <w:rPr>
          <w:rFonts w:asciiTheme="majorHAnsi" w:hAnsiTheme="majorHAnsi" w:cs="Times New Roman"/>
        </w:rPr>
        <w:fldChar w:fldCharType="begin"/>
      </w:r>
      <w:r w:rsidR="00E53EB4">
        <w:rPr>
          <w:rFonts w:asciiTheme="majorHAnsi" w:hAnsiTheme="majorHAnsi" w:cs="Times New Roman"/>
        </w:rPr>
        <w:instrText xml:space="preserve"> ADDIN EN.CITE &lt;EndNote&gt;&lt;Cite&gt;&lt;Author&gt;Lindahl&lt;/Author&gt;&lt;Year&gt;1993&lt;/Year&gt;&lt;RecNum&gt;1654&lt;/RecNum&gt;&lt;DisplayText&gt;(&lt;style face="italic"&gt;1&lt;/style&gt;)&lt;/DisplayText&gt;&lt;record&gt;&lt;rec-number&gt;1654&lt;/rec-number&gt;&lt;foreign-keys&gt;&lt;key app="EN" db-id="e50w09x0mpwfx9ew0xpvspzpap0ttt2x2t90" timestamp="0"&gt;1654&lt;/key&gt;&lt;/foreign-keys&gt;&lt;ref-type name="Journal Article"&gt;17&lt;/ref-type&gt;&lt;contributors&gt;&lt;authors&gt;&lt;author&gt;Lindahl, T.&lt;/author&gt;&lt;/authors&gt;&lt;/contributors&gt;&lt;titles&gt;&lt;title&gt;Instability and decay of the primary structure of DNA&lt;/title&gt;&lt;secondary-title&gt;Nature&lt;/secondary-title&gt;&lt;/titles&gt;&lt;periodical&gt;&lt;full-title&gt;Nature&lt;/full-title&gt;&lt;/periodical&gt;&lt;pages&gt;709-715&lt;/pages&gt;&lt;volume&gt;362&lt;/volume&gt;&lt;number&gt;6422&lt;/number&gt;&lt;keywords&gt;&lt;keyword&gt;non-enzymatic methylation, apurinic-apyrimidinic sites, adenosyl-l- methionine, deoxyribonucleic-acid, escherichia-coli, spontaneous mutation, cytosine residues, oxidative damage, hydrogen-peroxide, excision-repair&lt;/keyword&gt;&lt;/keywords&gt;&lt;dates&gt;&lt;year&gt;1993&lt;/year&gt;&lt;/dates&gt;&lt;urls&gt;&lt;/urls&gt;&lt;/record&gt;&lt;/Cite&gt;&lt;/EndNote&gt;</w:instrText>
      </w:r>
      <w:r w:rsidR="005569FF">
        <w:rPr>
          <w:rFonts w:asciiTheme="majorHAnsi" w:hAnsiTheme="majorHAnsi" w:cs="Times New Roman"/>
        </w:rPr>
        <w:fldChar w:fldCharType="separate"/>
      </w:r>
      <w:r w:rsidR="00E53EB4">
        <w:rPr>
          <w:rFonts w:asciiTheme="majorHAnsi" w:hAnsiTheme="majorHAnsi" w:cs="Times New Roman"/>
          <w:noProof/>
        </w:rPr>
        <w:t>(</w:t>
      </w:r>
      <w:hyperlink w:anchor="_ENREF_1" w:tooltip="Lindahl, 1993 #1654" w:history="1">
        <w:r w:rsidR="00E53EB4" w:rsidRPr="002D674F">
          <w:rPr>
            <w:rFonts w:asciiTheme="majorHAnsi" w:hAnsiTheme="majorHAnsi" w:cs="Times New Roman"/>
            <w:i/>
            <w:noProof/>
          </w:rPr>
          <w:t>1</w:t>
        </w:r>
      </w:hyperlink>
      <w:r w:rsidR="00E53EB4">
        <w:rPr>
          <w:rFonts w:asciiTheme="majorHAnsi" w:hAnsiTheme="majorHAnsi" w:cs="Times New Roman"/>
          <w:noProof/>
        </w:rPr>
        <w:t>)</w:t>
      </w:r>
      <w:r w:rsidR="005569FF">
        <w:rPr>
          <w:rFonts w:asciiTheme="majorHAnsi" w:hAnsiTheme="majorHAnsi" w:cs="Times New Roman"/>
        </w:rPr>
        <w:fldChar w:fldCharType="end"/>
      </w:r>
      <w:r w:rsidR="00F34169">
        <w:rPr>
          <w:rFonts w:asciiTheme="majorHAnsi" w:hAnsiTheme="majorHAnsi" w:cs="Times New Roman"/>
        </w:rPr>
        <w:t xml:space="preserve">. </w:t>
      </w:r>
      <w:r w:rsidR="00892DB8">
        <w:rPr>
          <w:rFonts w:asciiTheme="majorHAnsi" w:hAnsiTheme="majorHAnsi" w:cs="Times New Roman"/>
        </w:rPr>
        <w:t>However</w:t>
      </w:r>
      <w:r w:rsidR="00870100">
        <w:rPr>
          <w:rFonts w:asciiTheme="majorHAnsi" w:hAnsiTheme="majorHAnsi" w:cs="Times New Roman"/>
        </w:rPr>
        <w:t xml:space="preserve">, </w:t>
      </w:r>
      <w:r w:rsidR="00FB2771">
        <w:rPr>
          <w:rFonts w:asciiTheme="majorHAnsi" w:hAnsiTheme="majorHAnsi" w:cs="Times New Roman"/>
        </w:rPr>
        <w:t xml:space="preserve">strategies to </w:t>
      </w:r>
      <w:r w:rsidR="00892DB8">
        <w:rPr>
          <w:rFonts w:asciiTheme="majorHAnsi" w:hAnsiTheme="majorHAnsi" w:cs="Times New Roman"/>
        </w:rPr>
        <w:t xml:space="preserve">lower DNA damage loads by bolstering </w:t>
      </w:r>
      <w:r w:rsidR="00892DB8" w:rsidRPr="00BC04D8">
        <w:rPr>
          <w:rFonts w:asciiTheme="majorHAnsi" w:hAnsiTheme="majorHAnsi" w:cs="Times New Roman"/>
        </w:rPr>
        <w:t>DNA repair/</w:t>
      </w:r>
      <w:r w:rsidR="00892DB8">
        <w:rPr>
          <w:rFonts w:asciiTheme="majorHAnsi" w:hAnsiTheme="majorHAnsi" w:cs="Times New Roman"/>
        </w:rPr>
        <w:t>DDR</w:t>
      </w:r>
      <w:r w:rsidR="00892DB8" w:rsidRPr="00BC04D8">
        <w:rPr>
          <w:rFonts w:asciiTheme="majorHAnsi" w:hAnsiTheme="majorHAnsi" w:cs="Times New Roman"/>
        </w:rPr>
        <w:t xml:space="preserve"> processes</w:t>
      </w:r>
      <w:r w:rsidR="00892DB8">
        <w:rPr>
          <w:rFonts w:asciiTheme="majorHAnsi" w:hAnsiTheme="majorHAnsi" w:cs="Times New Roman"/>
        </w:rPr>
        <w:t xml:space="preserve"> could reduce the incidence or </w:t>
      </w:r>
      <w:r w:rsidR="00FB2771">
        <w:rPr>
          <w:rFonts w:asciiTheme="majorHAnsi" w:hAnsiTheme="majorHAnsi" w:cs="Times New Roman"/>
        </w:rPr>
        <w:t>severity of cancer and other age-related diseases</w:t>
      </w:r>
      <w:r w:rsidR="00892DB8">
        <w:rPr>
          <w:rFonts w:asciiTheme="majorHAnsi" w:hAnsiTheme="majorHAnsi" w:cs="Times New Roman"/>
        </w:rPr>
        <w:t>.</w:t>
      </w:r>
      <w:r w:rsidR="00FB2771">
        <w:rPr>
          <w:rFonts w:asciiTheme="majorHAnsi" w:hAnsiTheme="majorHAnsi" w:cs="Times New Roman"/>
        </w:rPr>
        <w:t xml:space="preserve"> </w:t>
      </w:r>
      <w:r w:rsidR="00892DB8">
        <w:rPr>
          <w:rFonts w:asciiTheme="majorHAnsi" w:hAnsiTheme="majorHAnsi" w:cs="Times New Roman"/>
        </w:rPr>
        <w:t>Bolstering DNA repair/DDR</w:t>
      </w:r>
      <w:r w:rsidR="00E7619E">
        <w:rPr>
          <w:rFonts w:asciiTheme="majorHAnsi" w:hAnsiTheme="majorHAnsi" w:cs="Times New Roman"/>
        </w:rPr>
        <w:t xml:space="preserve"> could be </w:t>
      </w:r>
      <w:r w:rsidR="00E53EB4">
        <w:rPr>
          <w:rFonts w:asciiTheme="majorHAnsi" w:hAnsiTheme="majorHAnsi" w:cs="Times New Roman"/>
        </w:rPr>
        <w:t>accomplished</w:t>
      </w:r>
      <w:r w:rsidR="00E7619E">
        <w:rPr>
          <w:rFonts w:asciiTheme="majorHAnsi" w:hAnsiTheme="majorHAnsi" w:cs="Times New Roman"/>
        </w:rPr>
        <w:t xml:space="preserve"> by gene</w:t>
      </w:r>
      <w:r w:rsidR="00892DB8">
        <w:rPr>
          <w:rFonts w:asciiTheme="majorHAnsi" w:hAnsiTheme="majorHAnsi" w:cs="Times New Roman"/>
        </w:rPr>
        <w:t xml:space="preserve"> </w:t>
      </w:r>
      <w:r w:rsidR="00E7619E">
        <w:rPr>
          <w:rFonts w:asciiTheme="majorHAnsi" w:hAnsiTheme="majorHAnsi" w:cs="Times New Roman"/>
        </w:rPr>
        <w:t xml:space="preserve">therapy, </w:t>
      </w:r>
      <w:r w:rsidR="0014161C">
        <w:rPr>
          <w:rFonts w:asciiTheme="majorHAnsi" w:hAnsiTheme="majorHAnsi" w:cs="Times New Roman"/>
        </w:rPr>
        <w:t>pharmacological</w:t>
      </w:r>
      <w:r w:rsidR="00E7619E">
        <w:rPr>
          <w:rFonts w:asciiTheme="majorHAnsi" w:hAnsiTheme="majorHAnsi" w:cs="Times New Roman"/>
        </w:rPr>
        <w:t xml:space="preserve"> activ</w:t>
      </w:r>
      <w:r w:rsidR="0014161C">
        <w:rPr>
          <w:rFonts w:asciiTheme="majorHAnsi" w:hAnsiTheme="majorHAnsi" w:cs="Times New Roman"/>
        </w:rPr>
        <w:t>a</w:t>
      </w:r>
      <w:r w:rsidR="00E7619E">
        <w:rPr>
          <w:rFonts w:asciiTheme="majorHAnsi" w:hAnsiTheme="majorHAnsi" w:cs="Times New Roman"/>
        </w:rPr>
        <w:t>tors of DNA repair/</w:t>
      </w:r>
      <w:r w:rsidR="00F87C65">
        <w:rPr>
          <w:rFonts w:asciiTheme="majorHAnsi" w:hAnsiTheme="majorHAnsi" w:cs="Times New Roman"/>
        </w:rPr>
        <w:t>DDR</w:t>
      </w:r>
      <w:r w:rsidR="00E7619E">
        <w:rPr>
          <w:rFonts w:asciiTheme="majorHAnsi" w:hAnsiTheme="majorHAnsi" w:cs="Times New Roman"/>
        </w:rPr>
        <w:t xml:space="preserve"> components</w:t>
      </w:r>
      <w:r w:rsidR="00892DB8">
        <w:rPr>
          <w:rFonts w:asciiTheme="majorHAnsi" w:hAnsiTheme="majorHAnsi" w:cs="Times New Roman"/>
        </w:rPr>
        <w:t>,</w:t>
      </w:r>
      <w:r w:rsidR="00E7619E">
        <w:rPr>
          <w:rFonts w:asciiTheme="majorHAnsi" w:hAnsiTheme="majorHAnsi" w:cs="Times New Roman"/>
        </w:rPr>
        <w:t xml:space="preserve"> or by developing drugs to t</w:t>
      </w:r>
      <w:r w:rsidR="00892DB8">
        <w:rPr>
          <w:rFonts w:asciiTheme="majorHAnsi" w:hAnsiTheme="majorHAnsi" w:cs="Times New Roman"/>
        </w:rPr>
        <w:t>rigger homeostatic mechanisms that</w:t>
      </w:r>
      <w:r w:rsidR="00E7619E">
        <w:rPr>
          <w:rFonts w:asciiTheme="majorHAnsi" w:hAnsiTheme="majorHAnsi" w:cs="Times New Roman"/>
        </w:rPr>
        <w:t xml:space="preserve"> up</w:t>
      </w:r>
      <w:r w:rsidR="00892DB8">
        <w:rPr>
          <w:rFonts w:asciiTheme="majorHAnsi" w:hAnsiTheme="majorHAnsi" w:cs="Times New Roman"/>
        </w:rPr>
        <w:t xml:space="preserve">-regulate the expression or </w:t>
      </w:r>
      <w:r w:rsidR="00E7619E">
        <w:rPr>
          <w:rFonts w:asciiTheme="majorHAnsi" w:hAnsiTheme="majorHAnsi" w:cs="Times New Roman"/>
        </w:rPr>
        <w:t xml:space="preserve">activity of </w:t>
      </w:r>
      <w:r w:rsidR="0014161C">
        <w:rPr>
          <w:rFonts w:asciiTheme="majorHAnsi" w:hAnsiTheme="majorHAnsi" w:cs="Times New Roman"/>
        </w:rPr>
        <w:t>these</w:t>
      </w:r>
      <w:r w:rsidR="00E7619E">
        <w:rPr>
          <w:rFonts w:asciiTheme="majorHAnsi" w:hAnsiTheme="majorHAnsi" w:cs="Times New Roman"/>
        </w:rPr>
        <w:t xml:space="preserve"> components.</w:t>
      </w:r>
      <w:r w:rsidR="00F34169">
        <w:rPr>
          <w:rFonts w:asciiTheme="majorHAnsi" w:hAnsiTheme="majorHAnsi" w:cs="Times New Roman"/>
        </w:rPr>
        <w:t xml:space="preserve"> </w:t>
      </w:r>
      <w:r w:rsidR="00E7619E">
        <w:rPr>
          <w:rFonts w:asciiTheme="majorHAnsi" w:hAnsiTheme="majorHAnsi" w:cs="Times New Roman"/>
        </w:rPr>
        <w:t xml:space="preserve">Such </w:t>
      </w:r>
      <w:r w:rsidR="00892DB8">
        <w:rPr>
          <w:rFonts w:asciiTheme="majorHAnsi" w:hAnsiTheme="majorHAnsi" w:cs="Times New Roman"/>
        </w:rPr>
        <w:t>“</w:t>
      </w:r>
      <w:r w:rsidR="00E7619E">
        <w:rPr>
          <w:rFonts w:asciiTheme="majorHAnsi" w:hAnsiTheme="majorHAnsi" w:cs="Times New Roman"/>
        </w:rPr>
        <w:t>compensation</w:t>
      </w:r>
      <w:r w:rsidR="00892DB8">
        <w:rPr>
          <w:rFonts w:asciiTheme="majorHAnsi" w:hAnsiTheme="majorHAnsi" w:cs="Times New Roman"/>
        </w:rPr>
        <w:t>”</w:t>
      </w:r>
      <w:r w:rsidR="00E7619E">
        <w:rPr>
          <w:rFonts w:asciiTheme="majorHAnsi" w:hAnsiTheme="majorHAnsi" w:cs="Times New Roman"/>
        </w:rPr>
        <w:t xml:space="preserve"> strategies </w:t>
      </w:r>
      <w:r w:rsidR="00F87C65">
        <w:rPr>
          <w:rFonts w:asciiTheme="majorHAnsi" w:hAnsiTheme="majorHAnsi" w:cs="Times New Roman"/>
        </w:rPr>
        <w:t>could</w:t>
      </w:r>
      <w:r w:rsidR="009A0F9B">
        <w:rPr>
          <w:rFonts w:asciiTheme="majorHAnsi" w:hAnsiTheme="majorHAnsi" w:cs="Times New Roman"/>
        </w:rPr>
        <w:t xml:space="preserve"> </w:t>
      </w:r>
      <w:r w:rsidR="00F87C65">
        <w:rPr>
          <w:rFonts w:asciiTheme="majorHAnsi" w:hAnsiTheme="majorHAnsi" w:cs="Times New Roman"/>
        </w:rPr>
        <w:t>be particularly efficaci</w:t>
      </w:r>
      <w:r w:rsidR="00E53EB4">
        <w:rPr>
          <w:rFonts w:asciiTheme="majorHAnsi" w:hAnsiTheme="majorHAnsi" w:cs="Times New Roman"/>
        </w:rPr>
        <w:t>ous</w:t>
      </w:r>
      <w:r w:rsidR="00E7619E">
        <w:rPr>
          <w:rFonts w:asciiTheme="majorHAnsi" w:hAnsiTheme="majorHAnsi" w:cs="Times New Roman"/>
        </w:rPr>
        <w:t xml:space="preserve"> in</w:t>
      </w:r>
      <w:r w:rsidR="00C45CEE">
        <w:rPr>
          <w:rFonts w:asciiTheme="majorHAnsi" w:hAnsiTheme="majorHAnsi" w:cs="Times New Roman"/>
        </w:rPr>
        <w:t xml:space="preserve"> individuals with genetic diseases such as Hutchinson-Gilford progeria, whose cells experience </w:t>
      </w:r>
      <w:r w:rsidR="00E7619E">
        <w:rPr>
          <w:rFonts w:asciiTheme="majorHAnsi" w:hAnsiTheme="majorHAnsi" w:cs="Times New Roman"/>
        </w:rPr>
        <w:t xml:space="preserve">abnormally high </w:t>
      </w:r>
      <w:r w:rsidR="00892DB8">
        <w:rPr>
          <w:rFonts w:asciiTheme="majorHAnsi" w:hAnsiTheme="majorHAnsi" w:cs="Times New Roman"/>
        </w:rPr>
        <w:t xml:space="preserve">DNA damage </w:t>
      </w:r>
      <w:r w:rsidR="00C45CEE">
        <w:rPr>
          <w:rFonts w:asciiTheme="majorHAnsi" w:hAnsiTheme="majorHAnsi" w:cs="Times New Roman"/>
        </w:rPr>
        <w:t xml:space="preserve">levels </w:t>
      </w:r>
      <w:r w:rsidR="005569FF" w:rsidRPr="00BC04D8">
        <w:rPr>
          <w:rFonts w:asciiTheme="majorHAnsi" w:hAnsiTheme="majorHAnsi" w:cs="Times New Roman"/>
        </w:rPr>
        <w:fldChar w:fldCharType="begin">
          <w:fldData xml:space="preserve">PEVuZE5vdGU+PENpdGU+PEF1dGhvcj5MYXJyaWV1PC9BdXRob3I+PFllYXI+MjAxNDwvWWVhcj48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</w:fldData>
        </w:fldChar>
      </w:r>
      <w:r w:rsidR="002D674F">
        <w:rPr>
          <w:rFonts w:asciiTheme="majorHAnsi" w:hAnsiTheme="majorHAnsi" w:cs="Times New Roman"/>
        </w:rPr>
        <w:instrText xml:space="preserve"> ADDIN EN.CITE </w:instrText>
      </w:r>
      <w:r w:rsidR="005569FF">
        <w:rPr>
          <w:rFonts w:asciiTheme="majorHAnsi" w:hAnsiTheme="majorHAnsi" w:cs="Times New Roman"/>
        </w:rPr>
        <w:fldChar w:fldCharType="begin">
          <w:fldData xml:space="preserve">PEVuZE5vdGU+PENpdGU+PEF1dGhvcj5MYXJyaWV1PC9BdXRob3I+PFllYXI+MjAxNDwvWWVhcj48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</w:fldData>
        </w:fldChar>
      </w:r>
      <w:r w:rsidR="002D674F">
        <w:rPr>
          <w:rFonts w:asciiTheme="majorHAnsi" w:hAnsiTheme="majorHAnsi" w:cs="Times New Roman"/>
        </w:rPr>
        <w:instrText xml:space="preserve"> ADDIN EN.CITE.DATA </w:instrText>
      </w:r>
      <w:r w:rsidR="005569FF">
        <w:rPr>
          <w:rFonts w:asciiTheme="majorHAnsi" w:hAnsiTheme="majorHAnsi" w:cs="Times New Roman"/>
        </w:rPr>
      </w:r>
      <w:r w:rsidR="005569FF">
        <w:rPr>
          <w:rFonts w:asciiTheme="majorHAnsi" w:hAnsiTheme="majorHAnsi" w:cs="Times New Roman"/>
        </w:rPr>
        <w:fldChar w:fldCharType="end"/>
      </w:r>
      <w:r w:rsidR="005569FF" w:rsidRPr="00BC04D8">
        <w:rPr>
          <w:rFonts w:asciiTheme="majorHAnsi" w:hAnsiTheme="majorHAnsi" w:cs="Times New Roman"/>
        </w:rPr>
      </w:r>
      <w:r w:rsidR="005569FF" w:rsidRPr="00BC04D8">
        <w:rPr>
          <w:rFonts w:asciiTheme="majorHAnsi" w:hAnsiTheme="majorHAnsi" w:cs="Times New Roman"/>
        </w:rPr>
        <w:fldChar w:fldCharType="separate"/>
      </w:r>
      <w:r w:rsidR="002D674F">
        <w:rPr>
          <w:rFonts w:asciiTheme="majorHAnsi" w:hAnsiTheme="majorHAnsi" w:cs="Times New Roman"/>
          <w:noProof/>
        </w:rPr>
        <w:t>(</w:t>
      </w:r>
      <w:hyperlink w:anchor="_ENREF_17" w:tooltip="Larrieu, 2014 #2669" w:history="1">
        <w:r w:rsidR="00E53EB4" w:rsidRPr="002D674F">
          <w:rPr>
            <w:rFonts w:asciiTheme="majorHAnsi" w:hAnsiTheme="majorHAnsi" w:cs="Times New Roman"/>
            <w:i/>
            <w:noProof/>
          </w:rPr>
          <w:t>17</w:t>
        </w:r>
      </w:hyperlink>
      <w:r w:rsidR="002D674F">
        <w:rPr>
          <w:rFonts w:asciiTheme="majorHAnsi" w:hAnsiTheme="majorHAnsi" w:cs="Times New Roman"/>
          <w:noProof/>
        </w:rPr>
        <w:t>)</w:t>
      </w:r>
      <w:r w:rsidR="005569FF" w:rsidRPr="00BC04D8">
        <w:rPr>
          <w:rFonts w:asciiTheme="majorHAnsi" w:hAnsiTheme="majorHAnsi" w:cs="Times New Roman"/>
        </w:rPr>
        <w:fldChar w:fldCharType="end"/>
      </w:r>
      <w:r w:rsidR="0014161C">
        <w:rPr>
          <w:rFonts w:asciiTheme="majorHAnsi" w:hAnsiTheme="majorHAnsi" w:cs="Times New Roman"/>
        </w:rPr>
        <w:t>,</w:t>
      </w:r>
      <w:r w:rsidR="00E7619E">
        <w:rPr>
          <w:rFonts w:asciiTheme="majorHAnsi" w:hAnsiTheme="majorHAnsi" w:cs="Times New Roman"/>
        </w:rPr>
        <w:t xml:space="preserve"> or </w:t>
      </w:r>
      <w:r w:rsidR="0014161C">
        <w:rPr>
          <w:rFonts w:asciiTheme="majorHAnsi" w:hAnsiTheme="majorHAnsi" w:cs="Times New Roman"/>
        </w:rPr>
        <w:t xml:space="preserve">diseases </w:t>
      </w:r>
      <w:r w:rsidR="00892DB8">
        <w:rPr>
          <w:rFonts w:asciiTheme="majorHAnsi" w:hAnsiTheme="majorHAnsi" w:cs="Times New Roman"/>
        </w:rPr>
        <w:t xml:space="preserve">where </w:t>
      </w:r>
      <w:proofErr w:type="spellStart"/>
      <w:r w:rsidR="00892DB8">
        <w:rPr>
          <w:rFonts w:asciiTheme="majorHAnsi" w:hAnsiTheme="majorHAnsi" w:cs="Times New Roman"/>
        </w:rPr>
        <w:t>hyper</w:t>
      </w:r>
      <w:r w:rsidR="00E7619E">
        <w:rPr>
          <w:rFonts w:asciiTheme="majorHAnsi" w:hAnsiTheme="majorHAnsi" w:cs="Times New Roman"/>
        </w:rPr>
        <w:t>activated</w:t>
      </w:r>
      <w:proofErr w:type="spellEnd"/>
      <w:r w:rsidR="00E7619E">
        <w:rPr>
          <w:rFonts w:asciiTheme="majorHAnsi" w:hAnsiTheme="majorHAnsi" w:cs="Times New Roman"/>
        </w:rPr>
        <w:t xml:space="preserve"> </w:t>
      </w:r>
      <w:r w:rsidR="00F87C65">
        <w:rPr>
          <w:rFonts w:asciiTheme="majorHAnsi" w:hAnsiTheme="majorHAnsi" w:cs="Times New Roman"/>
        </w:rPr>
        <w:t>DDR</w:t>
      </w:r>
      <w:r w:rsidR="00E7619E">
        <w:rPr>
          <w:rFonts w:asciiTheme="majorHAnsi" w:hAnsiTheme="majorHAnsi" w:cs="Times New Roman"/>
        </w:rPr>
        <w:t xml:space="preserve"> pathways </w:t>
      </w:r>
      <w:r w:rsidR="0014161C">
        <w:rPr>
          <w:rFonts w:asciiTheme="majorHAnsi" w:hAnsiTheme="majorHAnsi" w:cs="Times New Roman"/>
        </w:rPr>
        <w:t>mediate pathogenesis.</w:t>
      </w:r>
    </w:p>
    <w:p w14:paraId="0BF6A42E" w14:textId="4E7F4084" w:rsidR="00D17708" w:rsidRPr="00BC04D8" w:rsidRDefault="00D17708" w:rsidP="00592810">
      <w:pPr>
        <w:spacing w:line="360" w:lineRule="auto"/>
        <w:ind w:firstLine="720"/>
        <w:jc w:val="both"/>
        <w:rPr>
          <w:rFonts w:asciiTheme="majorHAnsi" w:hAnsiTheme="majorHAnsi" w:cs="Times New Roman"/>
        </w:rPr>
      </w:pPr>
      <w:r w:rsidRPr="00BC04D8">
        <w:rPr>
          <w:rFonts w:asciiTheme="majorHAnsi" w:hAnsiTheme="majorHAnsi" w:cs="Times New Roman"/>
        </w:rPr>
        <w:t xml:space="preserve">Therapeutically exploiting DNA repair is still in its infancy, </w:t>
      </w:r>
      <w:r w:rsidR="00892DB8">
        <w:rPr>
          <w:rFonts w:asciiTheme="majorHAnsi" w:hAnsiTheme="majorHAnsi" w:cs="Times New Roman"/>
        </w:rPr>
        <w:t xml:space="preserve">and </w:t>
      </w:r>
      <w:r w:rsidRPr="00BC04D8">
        <w:rPr>
          <w:rFonts w:asciiTheme="majorHAnsi" w:hAnsiTheme="majorHAnsi" w:cs="Times New Roman"/>
        </w:rPr>
        <w:t>DNA repair</w:t>
      </w:r>
      <w:r w:rsidR="00892DB8">
        <w:rPr>
          <w:rFonts w:asciiTheme="majorHAnsi" w:hAnsiTheme="majorHAnsi" w:cs="Times New Roman"/>
        </w:rPr>
        <w:t>/DDR mechanisms are under intense investigation.</w:t>
      </w:r>
      <w:r w:rsidRPr="00BC04D8">
        <w:rPr>
          <w:rFonts w:asciiTheme="majorHAnsi" w:hAnsiTheme="majorHAnsi" w:cs="Times New Roman"/>
        </w:rPr>
        <w:t xml:space="preserve"> </w:t>
      </w:r>
      <w:r w:rsidR="0014161C">
        <w:rPr>
          <w:rFonts w:asciiTheme="majorHAnsi" w:hAnsiTheme="majorHAnsi" w:cs="Times New Roman"/>
        </w:rPr>
        <w:t xml:space="preserve">With the growing realization that these mechanisms </w:t>
      </w:r>
      <w:r w:rsidR="00892DB8">
        <w:rPr>
          <w:rFonts w:asciiTheme="majorHAnsi" w:hAnsiTheme="majorHAnsi" w:cs="Times New Roman"/>
        </w:rPr>
        <w:t xml:space="preserve">affect </w:t>
      </w:r>
      <w:r w:rsidR="0014161C">
        <w:rPr>
          <w:rFonts w:asciiTheme="majorHAnsi" w:hAnsiTheme="majorHAnsi" w:cs="Times New Roman"/>
        </w:rPr>
        <w:t xml:space="preserve">many areas of human health and disease, it seems likely that we will </w:t>
      </w:r>
      <w:r w:rsidR="00892DB8">
        <w:rPr>
          <w:rFonts w:asciiTheme="majorHAnsi" w:hAnsiTheme="majorHAnsi" w:cs="Times New Roman"/>
        </w:rPr>
        <w:t xml:space="preserve">soon </w:t>
      </w:r>
      <w:r w:rsidR="0014161C">
        <w:rPr>
          <w:rFonts w:asciiTheme="majorHAnsi" w:hAnsiTheme="majorHAnsi" w:cs="Times New Roman"/>
        </w:rPr>
        <w:t xml:space="preserve">witness </w:t>
      </w:r>
      <w:r w:rsidR="00892DB8">
        <w:rPr>
          <w:rFonts w:asciiTheme="majorHAnsi" w:hAnsiTheme="majorHAnsi" w:cs="Times New Roman"/>
        </w:rPr>
        <w:t>the development of important new</w:t>
      </w:r>
      <w:r w:rsidRPr="00BC04D8">
        <w:rPr>
          <w:rFonts w:asciiTheme="majorHAnsi" w:hAnsiTheme="majorHAnsi" w:cs="Times New Roman"/>
        </w:rPr>
        <w:t xml:space="preserve"> DNA repair</w:t>
      </w:r>
      <w:r w:rsidR="0014161C">
        <w:rPr>
          <w:rFonts w:asciiTheme="majorHAnsi" w:hAnsiTheme="majorHAnsi" w:cs="Times New Roman"/>
        </w:rPr>
        <w:t>/</w:t>
      </w:r>
      <w:r w:rsidR="00F87C65">
        <w:rPr>
          <w:rFonts w:asciiTheme="majorHAnsi" w:hAnsiTheme="majorHAnsi" w:cs="Times New Roman"/>
        </w:rPr>
        <w:t>DDR</w:t>
      </w:r>
      <w:r w:rsidRPr="00BC04D8">
        <w:rPr>
          <w:rFonts w:asciiTheme="majorHAnsi" w:hAnsiTheme="majorHAnsi" w:cs="Times New Roman"/>
        </w:rPr>
        <w:t xml:space="preserve"> inhibitors for </w:t>
      </w:r>
      <w:r w:rsidR="00892DB8">
        <w:rPr>
          <w:rFonts w:asciiTheme="majorHAnsi" w:hAnsiTheme="majorHAnsi" w:cs="Times New Roman"/>
        </w:rPr>
        <w:t xml:space="preserve">the treatment of </w:t>
      </w:r>
      <w:bookmarkStart w:id="0" w:name="_GoBack"/>
      <w:bookmarkEnd w:id="0"/>
      <w:r w:rsidR="0014161C">
        <w:rPr>
          <w:rFonts w:asciiTheme="majorHAnsi" w:hAnsiTheme="majorHAnsi" w:cs="Times New Roman"/>
        </w:rPr>
        <w:t>various</w:t>
      </w:r>
      <w:r w:rsidRPr="00BC04D8">
        <w:rPr>
          <w:rFonts w:asciiTheme="majorHAnsi" w:hAnsiTheme="majorHAnsi" w:cs="Times New Roman"/>
        </w:rPr>
        <w:t xml:space="preserve"> </w:t>
      </w:r>
      <w:r w:rsidR="0014161C">
        <w:rPr>
          <w:rFonts w:asciiTheme="majorHAnsi" w:hAnsiTheme="majorHAnsi" w:cs="Times New Roman"/>
        </w:rPr>
        <w:t>human</w:t>
      </w:r>
      <w:r w:rsidR="008C34E1" w:rsidRPr="00BC04D8">
        <w:rPr>
          <w:rFonts w:asciiTheme="majorHAnsi" w:hAnsiTheme="majorHAnsi" w:cs="Times New Roman"/>
        </w:rPr>
        <w:t xml:space="preserve"> </w:t>
      </w:r>
      <w:r w:rsidRPr="00BC04D8">
        <w:rPr>
          <w:rFonts w:asciiTheme="majorHAnsi" w:hAnsiTheme="majorHAnsi" w:cs="Times New Roman"/>
        </w:rPr>
        <w:t xml:space="preserve">diseases. </w:t>
      </w:r>
    </w:p>
    <w:p w14:paraId="10053016" w14:textId="77777777" w:rsidR="00322264" w:rsidRPr="00BC04D8" w:rsidRDefault="00322264" w:rsidP="00592810">
      <w:pPr>
        <w:spacing w:line="360" w:lineRule="auto"/>
        <w:jc w:val="both"/>
        <w:rPr>
          <w:rFonts w:asciiTheme="majorHAnsi" w:hAnsiTheme="majorHAnsi" w:cs="Times New Roman"/>
        </w:rPr>
      </w:pPr>
    </w:p>
    <w:p w14:paraId="32127863" w14:textId="77777777" w:rsidR="005C0C9E" w:rsidRPr="00BC04D8" w:rsidRDefault="005C0C9E" w:rsidP="00592810">
      <w:pPr>
        <w:spacing w:line="360" w:lineRule="auto"/>
        <w:jc w:val="both"/>
        <w:rPr>
          <w:rFonts w:asciiTheme="majorHAnsi" w:hAnsiTheme="majorHAnsi" w:cs="Times New Roman"/>
        </w:rPr>
      </w:pPr>
    </w:p>
    <w:p w14:paraId="09A130E1" w14:textId="77777777" w:rsidR="005C0C9E" w:rsidRPr="00BC04D8" w:rsidRDefault="005C0C9E" w:rsidP="00592810">
      <w:pPr>
        <w:spacing w:line="360" w:lineRule="auto"/>
        <w:jc w:val="both"/>
        <w:rPr>
          <w:rFonts w:asciiTheme="majorHAnsi" w:hAnsiTheme="majorHAnsi" w:cs="Times New Roman"/>
        </w:rPr>
      </w:pPr>
    </w:p>
    <w:p w14:paraId="07DCE316" w14:textId="77777777" w:rsidR="00A342F9" w:rsidRPr="00BC04D8" w:rsidRDefault="00C27096" w:rsidP="00592810">
      <w:pPr>
        <w:spacing w:line="360" w:lineRule="auto"/>
        <w:jc w:val="both"/>
        <w:rPr>
          <w:rFonts w:asciiTheme="majorHAnsi" w:hAnsiTheme="majorHAnsi" w:cs="Times New Roman"/>
          <w:b/>
        </w:rPr>
      </w:pPr>
      <w:r w:rsidRPr="00BC04D8">
        <w:rPr>
          <w:rFonts w:asciiTheme="majorHAnsi" w:hAnsiTheme="majorHAnsi" w:cs="Times New Roman"/>
        </w:rPr>
        <w:br w:type="page"/>
      </w:r>
      <w:r w:rsidR="00A342F9" w:rsidRPr="00BC04D8">
        <w:rPr>
          <w:rFonts w:asciiTheme="majorHAnsi" w:hAnsiTheme="majorHAnsi" w:cs="Times New Roman"/>
          <w:b/>
        </w:rPr>
        <w:lastRenderedPageBreak/>
        <w:t>Acknowledgements:</w:t>
      </w:r>
    </w:p>
    <w:p w14:paraId="40007113" w14:textId="77777777" w:rsidR="00A342F9" w:rsidRPr="00BC04D8" w:rsidRDefault="00A342F9" w:rsidP="00592810">
      <w:pPr>
        <w:spacing w:line="360" w:lineRule="auto"/>
        <w:jc w:val="both"/>
        <w:rPr>
          <w:rFonts w:asciiTheme="majorHAnsi" w:hAnsiTheme="majorHAnsi" w:cs="Times New Roman"/>
        </w:rPr>
      </w:pPr>
      <w:r w:rsidRPr="00BC04D8">
        <w:rPr>
          <w:rFonts w:asciiTheme="majorHAnsi" w:hAnsiTheme="majorHAnsi" w:cs="Times New Roman"/>
        </w:rPr>
        <w:t>Research in the SPJ lab is funded by Cancer Research  UK Program Grant C6/A11224, the European Research Council (DDREAM), the European Community Seventh Framework Programme grant agreement no. HEALTH-F2-2010-259893 (</w:t>
      </w:r>
      <w:proofErr w:type="spellStart"/>
      <w:r w:rsidRPr="00BC04D8">
        <w:rPr>
          <w:rFonts w:asciiTheme="majorHAnsi" w:hAnsiTheme="majorHAnsi" w:cs="Times New Roman"/>
        </w:rPr>
        <w:t>DDResponse</w:t>
      </w:r>
      <w:proofErr w:type="spellEnd"/>
      <w:r w:rsidRPr="00BC04D8">
        <w:rPr>
          <w:rFonts w:asciiTheme="majorHAnsi" w:hAnsiTheme="majorHAnsi" w:cs="Times New Roman"/>
        </w:rPr>
        <w:t>). Core infrastructure funding was provided by Cancer Research UK Grant C6946/A14492 and Wellcome Trust Grant WT092096. S.P.J. receives a salary from the University of Cambridge, supplemented by Cancer Research UK.</w:t>
      </w:r>
      <w:r w:rsidR="00157D7D" w:rsidRPr="00BC04D8">
        <w:rPr>
          <w:rFonts w:asciiTheme="majorHAnsi" w:hAnsiTheme="majorHAnsi" w:cs="Times New Roman"/>
        </w:rPr>
        <w:t xml:space="preserve"> The </w:t>
      </w:r>
      <w:r w:rsidR="00A92DC7" w:rsidRPr="00BC04D8">
        <w:rPr>
          <w:rFonts w:asciiTheme="majorHAnsi" w:hAnsiTheme="majorHAnsi" w:cs="Times New Roman"/>
        </w:rPr>
        <w:t xml:space="preserve">TH </w:t>
      </w:r>
      <w:r w:rsidR="00157D7D" w:rsidRPr="00BC04D8">
        <w:rPr>
          <w:rFonts w:asciiTheme="majorHAnsi" w:hAnsiTheme="majorHAnsi" w:cs="Times New Roman"/>
        </w:rPr>
        <w:t xml:space="preserve">laboratory is primarily funded by grants from </w:t>
      </w:r>
      <w:proofErr w:type="spellStart"/>
      <w:r w:rsidR="00157D7D" w:rsidRPr="00BC04D8">
        <w:rPr>
          <w:rFonts w:asciiTheme="majorHAnsi" w:hAnsiTheme="majorHAnsi" w:cs="Times New Roman"/>
        </w:rPr>
        <w:t>Torsten</w:t>
      </w:r>
      <w:proofErr w:type="spellEnd"/>
      <w:r w:rsidR="00157D7D" w:rsidRPr="00BC04D8">
        <w:rPr>
          <w:rFonts w:asciiTheme="majorHAnsi" w:hAnsiTheme="majorHAnsi" w:cs="Times New Roman"/>
        </w:rPr>
        <w:t xml:space="preserve"> and Ragnar </w:t>
      </w:r>
      <w:proofErr w:type="spellStart"/>
      <w:r w:rsidR="00157D7D" w:rsidRPr="00BC04D8">
        <w:rPr>
          <w:rFonts w:asciiTheme="majorHAnsi" w:hAnsiTheme="majorHAnsi" w:cs="Times New Roman"/>
        </w:rPr>
        <w:t>Sö</w:t>
      </w:r>
      <w:r w:rsidR="00A92DC7" w:rsidRPr="00BC04D8">
        <w:rPr>
          <w:rFonts w:asciiTheme="majorHAnsi" w:hAnsiTheme="majorHAnsi" w:cs="Times New Roman"/>
        </w:rPr>
        <w:t>derberg</w:t>
      </w:r>
      <w:proofErr w:type="spellEnd"/>
      <w:r w:rsidR="00A92DC7" w:rsidRPr="00BC04D8">
        <w:rPr>
          <w:rFonts w:asciiTheme="majorHAnsi" w:hAnsiTheme="majorHAnsi" w:cs="Times New Roman"/>
        </w:rPr>
        <w:t xml:space="preserve"> Foundation, t</w:t>
      </w:r>
      <w:r w:rsidR="00157D7D" w:rsidRPr="00BC04D8">
        <w:rPr>
          <w:rFonts w:asciiTheme="majorHAnsi" w:hAnsiTheme="majorHAnsi" w:cs="Times New Roman"/>
        </w:rPr>
        <w:t xml:space="preserve">he Knut and Alice Wallenberg Foundation, the Swedish Research Council, the European Research Council, Swedish Cancer Society, the Swedish Children’s Cancer Foundation, the Swedish Pain Relief Foundation, The </w:t>
      </w:r>
      <w:proofErr w:type="spellStart"/>
      <w:r w:rsidR="00157D7D" w:rsidRPr="00BC04D8">
        <w:rPr>
          <w:rFonts w:asciiTheme="majorHAnsi" w:hAnsiTheme="majorHAnsi" w:cs="Times New Roman"/>
        </w:rPr>
        <w:t>Göran</w:t>
      </w:r>
      <w:proofErr w:type="spellEnd"/>
      <w:r w:rsidR="00157D7D" w:rsidRPr="00BC04D8">
        <w:rPr>
          <w:rFonts w:asciiTheme="majorHAnsi" w:hAnsiTheme="majorHAnsi" w:cs="Times New Roman"/>
        </w:rPr>
        <w:t xml:space="preserve"> </w:t>
      </w:r>
      <w:proofErr w:type="spellStart"/>
      <w:r w:rsidR="00157D7D" w:rsidRPr="00BC04D8">
        <w:rPr>
          <w:rFonts w:asciiTheme="majorHAnsi" w:hAnsiTheme="majorHAnsi" w:cs="Times New Roman"/>
        </w:rPr>
        <w:t>Gustafsson</w:t>
      </w:r>
      <w:proofErr w:type="spellEnd"/>
      <w:r w:rsidR="00157D7D" w:rsidRPr="00BC04D8">
        <w:rPr>
          <w:rFonts w:asciiTheme="majorHAnsi" w:hAnsiTheme="majorHAnsi" w:cs="Times New Roman"/>
        </w:rPr>
        <w:t xml:space="preserve"> Foundation, </w:t>
      </w:r>
      <w:proofErr w:type="spellStart"/>
      <w:r w:rsidR="00157D7D" w:rsidRPr="00BC04D8">
        <w:rPr>
          <w:rFonts w:asciiTheme="majorHAnsi" w:hAnsiTheme="majorHAnsi" w:cs="Times New Roman"/>
        </w:rPr>
        <w:t>Vinnova</w:t>
      </w:r>
      <w:proofErr w:type="spellEnd"/>
      <w:r w:rsidR="00157D7D" w:rsidRPr="00BC04D8">
        <w:rPr>
          <w:rFonts w:asciiTheme="majorHAnsi" w:hAnsiTheme="majorHAnsi" w:cs="Times New Roman"/>
        </w:rPr>
        <w:t xml:space="preserve"> and the Swedish Foundation for Strategic Research.  </w:t>
      </w:r>
    </w:p>
    <w:p w14:paraId="6BFEB493" w14:textId="77777777" w:rsidR="00A342F9" w:rsidRPr="00BC04D8" w:rsidRDefault="00A342F9" w:rsidP="00592810">
      <w:pPr>
        <w:spacing w:line="360" w:lineRule="auto"/>
        <w:jc w:val="both"/>
        <w:rPr>
          <w:rFonts w:asciiTheme="majorHAnsi" w:hAnsiTheme="majorHAnsi" w:cs="Times New Roman"/>
        </w:rPr>
      </w:pPr>
    </w:p>
    <w:p w14:paraId="256260F7" w14:textId="77777777" w:rsidR="00A342F9" w:rsidRPr="00BC04D8" w:rsidRDefault="00A342F9" w:rsidP="00592810">
      <w:pPr>
        <w:spacing w:line="360" w:lineRule="auto"/>
        <w:jc w:val="both"/>
        <w:rPr>
          <w:rFonts w:asciiTheme="majorHAnsi" w:hAnsiTheme="majorHAnsi" w:cs="Times New Roman"/>
          <w:b/>
        </w:rPr>
      </w:pPr>
      <w:r w:rsidRPr="00BC04D8">
        <w:rPr>
          <w:rFonts w:asciiTheme="majorHAnsi" w:hAnsiTheme="majorHAnsi" w:cs="Times New Roman"/>
          <w:b/>
        </w:rPr>
        <w:t>Competing financial interests:</w:t>
      </w:r>
    </w:p>
    <w:p w14:paraId="4A2EBD6B" w14:textId="77777777" w:rsidR="00A342F9" w:rsidRPr="00BC04D8" w:rsidRDefault="00A342F9" w:rsidP="00592810">
      <w:pPr>
        <w:spacing w:line="360" w:lineRule="auto"/>
        <w:jc w:val="both"/>
        <w:rPr>
          <w:rFonts w:asciiTheme="majorHAnsi" w:hAnsiTheme="majorHAnsi" w:cs="Times New Roman"/>
        </w:rPr>
      </w:pPr>
      <w:r w:rsidRPr="00BC04D8">
        <w:rPr>
          <w:rFonts w:asciiTheme="majorHAnsi" w:hAnsiTheme="majorHAnsi" w:cs="Times New Roman"/>
        </w:rPr>
        <w:t xml:space="preserve">SPJ founded and scientifically led </w:t>
      </w:r>
      <w:proofErr w:type="spellStart"/>
      <w:r w:rsidRPr="00BC04D8">
        <w:rPr>
          <w:rFonts w:asciiTheme="majorHAnsi" w:hAnsiTheme="majorHAnsi" w:cs="Times New Roman"/>
        </w:rPr>
        <w:t>KuDOS</w:t>
      </w:r>
      <w:proofErr w:type="spellEnd"/>
      <w:r w:rsidRPr="00BC04D8">
        <w:rPr>
          <w:rFonts w:asciiTheme="majorHAnsi" w:hAnsiTheme="majorHAnsi" w:cs="Times New Roman"/>
        </w:rPr>
        <w:t xml:space="preserve"> Pharmaceuticals, the company that developed the registered drug </w:t>
      </w:r>
      <w:proofErr w:type="spellStart"/>
      <w:r w:rsidRPr="00BC04D8">
        <w:rPr>
          <w:rFonts w:asciiTheme="majorHAnsi" w:hAnsiTheme="majorHAnsi" w:cs="Times New Roman"/>
        </w:rPr>
        <w:t>olaparib</w:t>
      </w:r>
      <w:proofErr w:type="spellEnd"/>
      <w:r w:rsidRPr="00BC04D8">
        <w:rPr>
          <w:rFonts w:asciiTheme="majorHAnsi" w:hAnsiTheme="majorHAnsi" w:cs="Times New Roman"/>
        </w:rPr>
        <w:t>/</w:t>
      </w:r>
      <w:proofErr w:type="spellStart"/>
      <w:proofErr w:type="gramStart"/>
      <w:r w:rsidRPr="00BC04D8">
        <w:rPr>
          <w:rFonts w:asciiTheme="majorHAnsi" w:hAnsiTheme="majorHAnsi" w:cs="Times New Roman"/>
        </w:rPr>
        <w:t>Lynparza</w:t>
      </w:r>
      <w:r w:rsidRPr="00BC04D8">
        <w:rPr>
          <w:rFonts w:asciiTheme="majorHAnsi" w:hAnsiTheme="majorHAnsi" w:cs="Times New Roman"/>
          <w:vertAlign w:val="superscript"/>
        </w:rPr>
        <w:t>TM</w:t>
      </w:r>
      <w:proofErr w:type="spellEnd"/>
      <w:r w:rsidRPr="00BC04D8">
        <w:rPr>
          <w:rFonts w:asciiTheme="majorHAnsi" w:hAnsiTheme="majorHAnsi" w:cs="Times New Roman"/>
          <w:vertAlign w:val="superscript"/>
        </w:rPr>
        <w:t xml:space="preserve"> </w:t>
      </w:r>
      <w:r w:rsidRPr="00BC04D8">
        <w:rPr>
          <w:rFonts w:asciiTheme="majorHAnsi" w:hAnsiTheme="majorHAnsi" w:cs="Times New Roman"/>
        </w:rPr>
        <w:t xml:space="preserve"> and</w:t>
      </w:r>
      <w:proofErr w:type="gramEnd"/>
      <w:r w:rsidRPr="00BC04D8">
        <w:rPr>
          <w:rFonts w:asciiTheme="majorHAnsi" w:hAnsiTheme="majorHAnsi" w:cs="Times New Roman"/>
        </w:rPr>
        <w:t xml:space="preserve"> several other drugs currently in clinical evaluation, </w:t>
      </w:r>
      <w:r w:rsidR="003B17E9">
        <w:rPr>
          <w:rFonts w:asciiTheme="majorHAnsi" w:hAnsiTheme="majorHAnsi" w:cs="Times New Roman"/>
        </w:rPr>
        <w:t xml:space="preserve">but </w:t>
      </w:r>
      <w:r w:rsidRPr="00BC04D8">
        <w:rPr>
          <w:rFonts w:asciiTheme="majorHAnsi" w:hAnsiTheme="majorHAnsi" w:cs="Times New Roman"/>
        </w:rPr>
        <w:t xml:space="preserve">he will not receive financial benefit from any drug sales. </w:t>
      </w:r>
      <w:r w:rsidR="00A92DC7" w:rsidRPr="00BC04D8">
        <w:rPr>
          <w:rFonts w:asciiTheme="majorHAnsi" w:hAnsiTheme="majorHAnsi" w:cs="Times New Roman"/>
        </w:rPr>
        <w:t>He</w:t>
      </w:r>
      <w:r w:rsidRPr="00BC04D8">
        <w:rPr>
          <w:rFonts w:asciiTheme="majorHAnsi" w:hAnsiTheme="majorHAnsi" w:cs="Times New Roman"/>
        </w:rPr>
        <w:t xml:space="preserve"> </w:t>
      </w:r>
      <w:r w:rsidR="00A92DC7" w:rsidRPr="00BC04D8">
        <w:rPr>
          <w:rFonts w:asciiTheme="majorHAnsi" w:hAnsiTheme="majorHAnsi" w:cs="Times New Roman"/>
        </w:rPr>
        <w:t>is a named inventor on a patent for the use of PARP inhibitors in treating cancer</w:t>
      </w:r>
      <w:r w:rsidR="00D94477" w:rsidRPr="00BC04D8">
        <w:rPr>
          <w:rFonts w:asciiTheme="majorHAnsi" w:hAnsiTheme="majorHAnsi" w:cs="Times New Roman"/>
        </w:rPr>
        <w:t>,</w:t>
      </w:r>
      <w:r w:rsidR="00A92DC7" w:rsidRPr="00BC04D8">
        <w:rPr>
          <w:rFonts w:asciiTheme="majorHAnsi" w:hAnsiTheme="majorHAnsi" w:cs="Times New Roman"/>
        </w:rPr>
        <w:t xml:space="preserve"> and </w:t>
      </w:r>
      <w:r w:rsidRPr="00BC04D8">
        <w:rPr>
          <w:rFonts w:asciiTheme="majorHAnsi" w:hAnsiTheme="majorHAnsi" w:cs="Times New Roman"/>
        </w:rPr>
        <w:t xml:space="preserve">is founder and part-time Chief Scientific Officer </w:t>
      </w:r>
      <w:r w:rsidR="00A92DC7" w:rsidRPr="00BC04D8">
        <w:rPr>
          <w:rFonts w:asciiTheme="majorHAnsi" w:hAnsiTheme="majorHAnsi" w:cs="Times New Roman"/>
        </w:rPr>
        <w:t>of</w:t>
      </w:r>
      <w:r w:rsidRPr="00BC04D8">
        <w:rPr>
          <w:rFonts w:asciiTheme="majorHAnsi" w:hAnsiTheme="majorHAnsi" w:cs="Times New Roman"/>
        </w:rPr>
        <w:t xml:space="preserve"> </w:t>
      </w:r>
      <w:r w:rsidRPr="00BC04D8">
        <w:rPr>
          <w:rFonts w:asciiTheme="majorHAnsi" w:hAnsiTheme="majorHAnsi" w:cs="Times New Roman"/>
          <w:i/>
        </w:rPr>
        <w:t>MIS</w:t>
      </w:r>
      <w:r w:rsidR="00157D7D" w:rsidRPr="00BC04D8">
        <w:rPr>
          <w:rFonts w:asciiTheme="majorHAnsi" w:hAnsiTheme="majorHAnsi" w:cs="Times New Roman"/>
          <w:i/>
        </w:rPr>
        <w:t>SION</w:t>
      </w:r>
      <w:r w:rsidR="00157D7D" w:rsidRPr="00BC04D8">
        <w:rPr>
          <w:rFonts w:asciiTheme="majorHAnsi" w:hAnsiTheme="majorHAnsi" w:cs="Times New Roman"/>
        </w:rPr>
        <w:t xml:space="preserve"> Therapeutics Ltd. TH is named inventor on patents for the use of PARP and MTH1 inhibitors in treatments of cancer and receives </w:t>
      </w:r>
      <w:r w:rsidR="00B3383E" w:rsidRPr="00BC04D8">
        <w:rPr>
          <w:rFonts w:asciiTheme="majorHAnsi" w:hAnsiTheme="majorHAnsi" w:cs="Times New Roman"/>
        </w:rPr>
        <w:t>royalties</w:t>
      </w:r>
      <w:r w:rsidR="00157D7D" w:rsidRPr="00BC04D8">
        <w:rPr>
          <w:rFonts w:asciiTheme="majorHAnsi" w:hAnsiTheme="majorHAnsi" w:cs="Times New Roman"/>
        </w:rPr>
        <w:t xml:space="preserve"> from drug sales.</w:t>
      </w:r>
    </w:p>
    <w:p w14:paraId="7E259BF7" w14:textId="77777777" w:rsidR="00A342F9" w:rsidRPr="00BC04D8" w:rsidRDefault="00A342F9" w:rsidP="00DA570A">
      <w:pPr>
        <w:spacing w:line="360" w:lineRule="auto"/>
        <w:rPr>
          <w:rFonts w:asciiTheme="majorHAnsi" w:hAnsiTheme="majorHAnsi" w:cs="Times New Roman"/>
        </w:rPr>
      </w:pPr>
    </w:p>
    <w:p w14:paraId="03DD5ABB" w14:textId="77777777" w:rsidR="00C27096" w:rsidRPr="00BC04D8" w:rsidRDefault="00A342F9" w:rsidP="00DA570A">
      <w:pPr>
        <w:spacing w:line="360" w:lineRule="auto"/>
        <w:rPr>
          <w:rFonts w:asciiTheme="majorHAnsi" w:hAnsiTheme="majorHAnsi" w:cs="Times New Roman"/>
          <w:b/>
        </w:rPr>
      </w:pPr>
      <w:r w:rsidRPr="00BC04D8">
        <w:rPr>
          <w:rFonts w:asciiTheme="majorHAnsi" w:hAnsiTheme="majorHAnsi" w:cs="Times New Roman"/>
          <w:b/>
        </w:rPr>
        <w:t>References</w:t>
      </w:r>
    </w:p>
    <w:p w14:paraId="5DEE5F1F" w14:textId="77777777" w:rsidR="00E53EB4" w:rsidRPr="00E53EB4" w:rsidRDefault="005569FF" w:rsidP="00E53EB4">
      <w:pPr>
        <w:pStyle w:val="EndNoteBibliography"/>
        <w:ind w:left="720" w:hanging="720"/>
        <w:rPr>
          <w:noProof/>
        </w:rPr>
      </w:pPr>
      <w:r w:rsidRPr="00BC04D8">
        <w:rPr>
          <w:rFonts w:asciiTheme="majorHAnsi" w:hAnsiTheme="majorHAnsi"/>
        </w:rPr>
        <w:fldChar w:fldCharType="begin"/>
      </w:r>
      <w:r w:rsidR="00421AD1" w:rsidRPr="00BC04D8">
        <w:rPr>
          <w:rFonts w:asciiTheme="majorHAnsi" w:hAnsiTheme="majorHAnsi"/>
        </w:rPr>
        <w:instrText xml:space="preserve"> ADDIN EN.REFLIST </w:instrText>
      </w:r>
      <w:r w:rsidRPr="00BC04D8">
        <w:rPr>
          <w:rFonts w:asciiTheme="majorHAnsi" w:hAnsiTheme="majorHAnsi"/>
        </w:rPr>
        <w:fldChar w:fldCharType="separate"/>
      </w:r>
      <w:bookmarkStart w:id="1" w:name="_ENREF_1"/>
      <w:r w:rsidR="00E53EB4" w:rsidRPr="00E53EB4">
        <w:rPr>
          <w:noProof/>
        </w:rPr>
        <w:t>1.</w:t>
      </w:r>
      <w:r w:rsidR="00E53EB4" w:rsidRPr="00E53EB4">
        <w:rPr>
          <w:noProof/>
        </w:rPr>
        <w:tab/>
        <w:t xml:space="preserve">T. Lindahl, Instability and decay of the primary structure of DNA. </w:t>
      </w:r>
      <w:r w:rsidR="00E53EB4" w:rsidRPr="00E53EB4">
        <w:rPr>
          <w:i/>
          <w:noProof/>
        </w:rPr>
        <w:t>Nature</w:t>
      </w:r>
      <w:r w:rsidR="00E53EB4" w:rsidRPr="00E53EB4">
        <w:rPr>
          <w:noProof/>
        </w:rPr>
        <w:t xml:space="preserve"> </w:t>
      </w:r>
      <w:r w:rsidR="00E53EB4" w:rsidRPr="00E53EB4">
        <w:rPr>
          <w:b/>
          <w:noProof/>
        </w:rPr>
        <w:t>362</w:t>
      </w:r>
      <w:r w:rsidR="00E53EB4" w:rsidRPr="00E53EB4">
        <w:rPr>
          <w:noProof/>
        </w:rPr>
        <w:t>, 709-715 (1993).</w:t>
      </w:r>
      <w:bookmarkEnd w:id="1"/>
    </w:p>
    <w:p w14:paraId="1CC40207" w14:textId="77777777" w:rsidR="00E53EB4" w:rsidRPr="00E53EB4" w:rsidRDefault="00E53EB4" w:rsidP="00E53EB4">
      <w:pPr>
        <w:pStyle w:val="EndNoteBibliography"/>
        <w:ind w:left="720" w:hanging="720"/>
        <w:rPr>
          <w:noProof/>
        </w:rPr>
      </w:pPr>
      <w:bookmarkStart w:id="2" w:name="_ENREF_2"/>
      <w:r w:rsidRPr="00E53EB4">
        <w:rPr>
          <w:noProof/>
        </w:rPr>
        <w:t>2.</w:t>
      </w:r>
      <w:r w:rsidRPr="00E53EB4">
        <w:rPr>
          <w:noProof/>
        </w:rPr>
        <w:tab/>
        <w:t xml:space="preserve">S. P. Jackson, J. Bartek, The DNA-damage response in human biology and disease. </w:t>
      </w:r>
      <w:r w:rsidRPr="00E53EB4">
        <w:rPr>
          <w:i/>
          <w:noProof/>
        </w:rPr>
        <w:t>Nature</w:t>
      </w:r>
      <w:r w:rsidRPr="00E53EB4">
        <w:rPr>
          <w:noProof/>
        </w:rPr>
        <w:t xml:space="preserve"> </w:t>
      </w:r>
      <w:r w:rsidRPr="00E53EB4">
        <w:rPr>
          <w:b/>
          <w:noProof/>
        </w:rPr>
        <w:t>461</w:t>
      </w:r>
      <w:r w:rsidRPr="00E53EB4">
        <w:rPr>
          <w:noProof/>
        </w:rPr>
        <w:t>, 1071-1078 (2009); published online EpubOct 22 (10.1038/nature08467</w:t>
      </w:r>
    </w:p>
    <w:p w14:paraId="268E9140" w14:textId="77777777" w:rsidR="00E53EB4" w:rsidRPr="00E53EB4" w:rsidRDefault="00E53EB4" w:rsidP="00984BD5">
      <w:pPr>
        <w:pStyle w:val="EndNoteBibliography"/>
        <w:ind w:left="720"/>
        <w:rPr>
          <w:noProof/>
        </w:rPr>
      </w:pPr>
      <w:r w:rsidRPr="00E53EB4">
        <w:rPr>
          <w:noProof/>
        </w:rPr>
        <w:t>nature08467 [pii]).</w:t>
      </w:r>
      <w:bookmarkEnd w:id="2"/>
    </w:p>
    <w:p w14:paraId="4666FB66" w14:textId="77777777" w:rsidR="00E53EB4" w:rsidRPr="00E53EB4" w:rsidRDefault="00E53EB4" w:rsidP="00E53EB4">
      <w:pPr>
        <w:pStyle w:val="EndNoteBibliography"/>
        <w:ind w:left="720" w:hanging="720"/>
        <w:rPr>
          <w:noProof/>
        </w:rPr>
      </w:pPr>
      <w:bookmarkStart w:id="3" w:name="_ENREF_3"/>
      <w:r w:rsidRPr="00E53EB4">
        <w:rPr>
          <w:noProof/>
        </w:rPr>
        <w:t>3.</w:t>
      </w:r>
      <w:r w:rsidRPr="00E53EB4">
        <w:rPr>
          <w:noProof/>
        </w:rPr>
        <w:tab/>
        <w:t xml:space="preserve">J. Bartkova, N. Rezaei, M. Liontos, P. Karakaidos, D. Kletsas, N. Issaeva, L. V. Vassiliou, E. Kolettas, K. Niforou, V. C. Zoumpourlis, M. Takaoka, H. Nakagawa, F. Tort, K. Fugger, F. Johansson, M. Sehested, C. L. Andersen, L. Dyrskjot, T. Orntoft, J. Lukas, C. Kittas, T. Helleday, T. D. Halazonetis, J. Bartek, V. G. Gorgoulis, Oncogene-induced senescence is part of the tumorigenesis barrier imposed by DNA damage checkpoints. </w:t>
      </w:r>
      <w:r w:rsidRPr="00E53EB4">
        <w:rPr>
          <w:i/>
          <w:noProof/>
        </w:rPr>
        <w:t>Nature</w:t>
      </w:r>
      <w:r w:rsidRPr="00E53EB4">
        <w:rPr>
          <w:noProof/>
        </w:rPr>
        <w:t xml:space="preserve"> </w:t>
      </w:r>
      <w:r w:rsidRPr="00E53EB4">
        <w:rPr>
          <w:b/>
          <w:noProof/>
        </w:rPr>
        <w:t>444</w:t>
      </w:r>
      <w:r w:rsidRPr="00E53EB4">
        <w:rPr>
          <w:noProof/>
        </w:rPr>
        <w:t>, 633-637 (2006); published online EpubNov 30 (</w:t>
      </w:r>
      <w:bookmarkEnd w:id="3"/>
    </w:p>
    <w:p w14:paraId="77C745E7" w14:textId="77777777" w:rsidR="00E53EB4" w:rsidRPr="00E53EB4" w:rsidRDefault="00E53EB4" w:rsidP="00E53EB4">
      <w:pPr>
        <w:pStyle w:val="EndNoteBibliography"/>
        <w:ind w:left="720" w:hanging="720"/>
        <w:rPr>
          <w:noProof/>
        </w:rPr>
      </w:pPr>
      <w:bookmarkStart w:id="4" w:name="_ENREF_4"/>
      <w:r w:rsidRPr="00E53EB4">
        <w:rPr>
          <w:noProof/>
        </w:rPr>
        <w:t>4.</w:t>
      </w:r>
      <w:r w:rsidRPr="00E53EB4">
        <w:rPr>
          <w:noProof/>
        </w:rPr>
        <w:tab/>
        <w:t xml:space="preserve">R. Di Micco, M. Fumagalli, A. Cicalese, S. Piccinin, P. Gasparini, C. Luise, C. Schurra, M. Garre, P. G. Nuciforo, A. Bensimon, R. Maestro, P. G. Pelicci, F. d'Adda di Fagagna, Oncogene-induced senescence is a DNA damage response triggered by </w:t>
      </w:r>
      <w:r w:rsidRPr="00E53EB4">
        <w:rPr>
          <w:noProof/>
        </w:rPr>
        <w:lastRenderedPageBreak/>
        <w:t xml:space="preserve">DNA hyper-replication. </w:t>
      </w:r>
      <w:r w:rsidRPr="00E53EB4">
        <w:rPr>
          <w:i/>
          <w:noProof/>
        </w:rPr>
        <w:t>Nature</w:t>
      </w:r>
      <w:r w:rsidRPr="00E53EB4">
        <w:rPr>
          <w:noProof/>
        </w:rPr>
        <w:t xml:space="preserve"> </w:t>
      </w:r>
      <w:r w:rsidRPr="00E53EB4">
        <w:rPr>
          <w:b/>
          <w:noProof/>
        </w:rPr>
        <w:t>444</w:t>
      </w:r>
      <w:r w:rsidRPr="00E53EB4">
        <w:rPr>
          <w:noProof/>
        </w:rPr>
        <w:t>, 638-642 (2006); published online EpubNov 30 (</w:t>
      </w:r>
      <w:bookmarkEnd w:id="4"/>
    </w:p>
    <w:p w14:paraId="32D1A48E" w14:textId="77777777" w:rsidR="00E53EB4" w:rsidRPr="00E53EB4" w:rsidRDefault="00E53EB4" w:rsidP="00E53EB4">
      <w:pPr>
        <w:pStyle w:val="EndNoteBibliography"/>
        <w:ind w:left="720" w:hanging="720"/>
        <w:rPr>
          <w:noProof/>
        </w:rPr>
      </w:pPr>
      <w:bookmarkStart w:id="5" w:name="_ENREF_5"/>
      <w:r w:rsidRPr="00E53EB4">
        <w:rPr>
          <w:noProof/>
        </w:rPr>
        <w:t>5.</w:t>
      </w:r>
      <w:r w:rsidRPr="00E53EB4">
        <w:rPr>
          <w:noProof/>
        </w:rPr>
        <w:tab/>
        <w:t xml:space="preserve">P. Martinez, M. A. Blasco, Telomeric and extra-telomeric roles for telomerase and the telomere-binding proteins. </w:t>
      </w:r>
      <w:r w:rsidRPr="00E53EB4">
        <w:rPr>
          <w:i/>
          <w:noProof/>
        </w:rPr>
        <w:t>Nat Rev Cancer</w:t>
      </w:r>
      <w:r w:rsidRPr="00E53EB4">
        <w:rPr>
          <w:noProof/>
        </w:rPr>
        <w:t xml:space="preserve"> </w:t>
      </w:r>
      <w:r w:rsidRPr="00E53EB4">
        <w:rPr>
          <w:b/>
          <w:noProof/>
        </w:rPr>
        <w:t>11</w:t>
      </w:r>
      <w:r w:rsidRPr="00E53EB4">
        <w:rPr>
          <w:noProof/>
        </w:rPr>
        <w:t>, 161-176 (2011); published online EpubMar (</w:t>
      </w:r>
      <w:bookmarkEnd w:id="5"/>
    </w:p>
    <w:p w14:paraId="2FA2BC52" w14:textId="77777777" w:rsidR="00E53EB4" w:rsidRPr="00E53EB4" w:rsidRDefault="00E53EB4" w:rsidP="00E53EB4">
      <w:pPr>
        <w:pStyle w:val="EndNoteBibliography"/>
        <w:ind w:left="720" w:hanging="720"/>
        <w:rPr>
          <w:noProof/>
        </w:rPr>
      </w:pPr>
      <w:bookmarkStart w:id="6" w:name="_ENREF_6"/>
      <w:r w:rsidRPr="00E53EB4">
        <w:rPr>
          <w:noProof/>
        </w:rPr>
        <w:t>6.</w:t>
      </w:r>
      <w:r w:rsidRPr="00E53EB4">
        <w:rPr>
          <w:noProof/>
        </w:rPr>
        <w:tab/>
        <w:t xml:space="preserve">M. Dobbelstein, C. S. Sorensen, Exploiting replicative stress to treat cancer. </w:t>
      </w:r>
      <w:r w:rsidRPr="00E53EB4">
        <w:rPr>
          <w:i/>
          <w:noProof/>
        </w:rPr>
        <w:t>Nature reviews. Drug discovery</w:t>
      </w:r>
      <w:r w:rsidRPr="00E53EB4">
        <w:rPr>
          <w:noProof/>
        </w:rPr>
        <w:t xml:space="preserve"> </w:t>
      </w:r>
      <w:r w:rsidRPr="00E53EB4">
        <w:rPr>
          <w:b/>
          <w:noProof/>
        </w:rPr>
        <w:t>14</w:t>
      </w:r>
      <w:r w:rsidRPr="00E53EB4">
        <w:rPr>
          <w:noProof/>
        </w:rPr>
        <w:t>, 405-423 (2015); published online EpubJun (10.1038/nrd4553).</w:t>
      </w:r>
      <w:bookmarkEnd w:id="6"/>
    </w:p>
    <w:p w14:paraId="111F5C60" w14:textId="77777777" w:rsidR="00E53EB4" w:rsidRPr="00E53EB4" w:rsidRDefault="00E53EB4" w:rsidP="00E53EB4">
      <w:pPr>
        <w:pStyle w:val="EndNoteBibliography"/>
        <w:ind w:left="720" w:hanging="720"/>
        <w:rPr>
          <w:noProof/>
        </w:rPr>
      </w:pPr>
      <w:bookmarkStart w:id="7" w:name="_ENREF_7"/>
      <w:r w:rsidRPr="00E53EB4">
        <w:rPr>
          <w:noProof/>
        </w:rPr>
        <w:t>7.</w:t>
      </w:r>
      <w:r w:rsidRPr="00E53EB4">
        <w:rPr>
          <w:noProof/>
        </w:rPr>
        <w:tab/>
        <w:t xml:space="preserve">K. V. Huber, E. Salah, B. Radic, M. Gridling, J. M. Elkins, A. Stukalov, A. S. Jemth, C. Gokturk, K. Sanjiv, K. Stromberg, T. Pham, U. W. Berglund, J. Colinge, K. L. Bennett, J. I. Loizou, T. Helleday, S. Knapp, G. Superti-Furga, Stereospecific targeting of MTH1 by (S)-crizotinib as an anticancer strategy. </w:t>
      </w:r>
      <w:r w:rsidRPr="00E53EB4">
        <w:rPr>
          <w:i/>
          <w:noProof/>
        </w:rPr>
        <w:t>Nature</w:t>
      </w:r>
      <w:r w:rsidRPr="00E53EB4">
        <w:rPr>
          <w:noProof/>
        </w:rPr>
        <w:t xml:space="preserve"> </w:t>
      </w:r>
      <w:r w:rsidRPr="00E53EB4">
        <w:rPr>
          <w:b/>
          <w:noProof/>
        </w:rPr>
        <w:t>508</w:t>
      </w:r>
      <w:r w:rsidRPr="00E53EB4">
        <w:rPr>
          <w:noProof/>
        </w:rPr>
        <w:t>, 222-227 (2014); published online EpubApr 2 (</w:t>
      </w:r>
      <w:bookmarkEnd w:id="7"/>
    </w:p>
    <w:p w14:paraId="7B278665" w14:textId="77777777" w:rsidR="00E53EB4" w:rsidRPr="00E53EB4" w:rsidRDefault="00E53EB4" w:rsidP="00E53EB4">
      <w:pPr>
        <w:pStyle w:val="EndNoteBibliography"/>
        <w:ind w:left="720" w:hanging="720"/>
        <w:rPr>
          <w:noProof/>
        </w:rPr>
      </w:pPr>
      <w:bookmarkStart w:id="8" w:name="_ENREF_8"/>
      <w:r w:rsidRPr="00E53EB4">
        <w:rPr>
          <w:noProof/>
        </w:rPr>
        <w:t>8.</w:t>
      </w:r>
      <w:r w:rsidRPr="00E53EB4">
        <w:rPr>
          <w:noProof/>
        </w:rPr>
        <w:tab/>
        <w:t xml:space="preserve">H. Gad, T. Koolmeister, A. S. Jemth, S. Eshtad, S. A. Jacques, C. E. Strom, L. M. Svensson, N. Schultz, T. Lundback, B. O. Einarsdottir, A. Saleh, C. Gokturk, P. Baranczewski, R. Svensson, R. P. Berntsson, R. Gustafsson, K. Stromberg, K. Sanjiv, M. C. Jacques-Cordonnier, M. Desroses, A. L. Gustavsson, R. Olofsson, F. Johansson, E. J. Homan, O. Loseva, L. Brautigam, L. Johansson, A. Hoglund, A. Hagenkort, T. Pham, M. Altun, F. Z. Gaugaz, S. Vikingsson, B. Evers, M. Henriksson, K. S. Vallin, O. A. Wallner, L. G. Hammarstrom, E. Wiita, I. Almlof, C. Kalderen, H. Axelsson, T. Djureinovic, J. C. Puigvert, M. Haggblad, F. Jeppsson, U. Martens, C. Lundin, B. Lundgren, I. Granelli, A. J. Jensen, P. Artursson, J. A. Nilsson, P. Stenmark, M. Scobie, U. W. Berglund, T. Helleday, MTH1 inhibition eradicates cancer by preventing sanitation of the dNTP pool. </w:t>
      </w:r>
      <w:r w:rsidRPr="00E53EB4">
        <w:rPr>
          <w:i/>
          <w:noProof/>
        </w:rPr>
        <w:t>Nature</w:t>
      </w:r>
      <w:r w:rsidRPr="00E53EB4">
        <w:rPr>
          <w:noProof/>
        </w:rPr>
        <w:t xml:space="preserve"> </w:t>
      </w:r>
      <w:r w:rsidRPr="00E53EB4">
        <w:rPr>
          <w:b/>
          <w:noProof/>
        </w:rPr>
        <w:t>508</w:t>
      </w:r>
      <w:r w:rsidRPr="00E53EB4">
        <w:rPr>
          <w:noProof/>
        </w:rPr>
        <w:t>, 215-221 (2014); published online EpubApr 2 (</w:t>
      </w:r>
      <w:bookmarkEnd w:id="8"/>
    </w:p>
    <w:p w14:paraId="365BC162" w14:textId="77777777" w:rsidR="00E53EB4" w:rsidRPr="00E53EB4" w:rsidRDefault="00E53EB4" w:rsidP="00E53EB4">
      <w:pPr>
        <w:pStyle w:val="EndNoteBibliography"/>
        <w:ind w:left="720" w:hanging="720"/>
        <w:rPr>
          <w:noProof/>
        </w:rPr>
      </w:pPr>
      <w:bookmarkStart w:id="9" w:name="_ENREF_9"/>
      <w:r w:rsidRPr="00E53EB4">
        <w:rPr>
          <w:noProof/>
        </w:rPr>
        <w:t>9.</w:t>
      </w:r>
      <w:r w:rsidRPr="00E53EB4">
        <w:rPr>
          <w:noProof/>
        </w:rPr>
        <w:tab/>
        <w:t xml:space="preserve">M. Zauri, G. Berridge, M. L. Thezenas, K. M. Pugh, R. Goldin, B. M. Kessler, S. Kriaucionis, CDA directs metabolism of epigenetic nucleosides revealing a therapeutic window in cancer. </w:t>
      </w:r>
      <w:r w:rsidRPr="00E53EB4">
        <w:rPr>
          <w:i/>
          <w:noProof/>
        </w:rPr>
        <w:t>Nature</w:t>
      </w:r>
      <w:r w:rsidRPr="00E53EB4">
        <w:rPr>
          <w:noProof/>
        </w:rPr>
        <w:t xml:space="preserve"> </w:t>
      </w:r>
      <w:r w:rsidRPr="00E53EB4">
        <w:rPr>
          <w:b/>
          <w:noProof/>
        </w:rPr>
        <w:t>524</w:t>
      </w:r>
      <w:r w:rsidRPr="00E53EB4">
        <w:rPr>
          <w:noProof/>
        </w:rPr>
        <w:t>, 114-118 (2015); published online EpubAug 6 (</w:t>
      </w:r>
      <w:bookmarkEnd w:id="9"/>
    </w:p>
    <w:p w14:paraId="7916ADA1" w14:textId="77777777" w:rsidR="00E53EB4" w:rsidRPr="00E53EB4" w:rsidRDefault="00E53EB4" w:rsidP="00E53EB4">
      <w:pPr>
        <w:pStyle w:val="EndNoteBibliography"/>
        <w:ind w:left="720" w:hanging="720"/>
        <w:rPr>
          <w:noProof/>
        </w:rPr>
      </w:pPr>
      <w:bookmarkStart w:id="10" w:name="_ENREF_10"/>
      <w:r w:rsidRPr="00E53EB4">
        <w:rPr>
          <w:noProof/>
        </w:rPr>
        <w:t>10.</w:t>
      </w:r>
      <w:r w:rsidRPr="00E53EB4">
        <w:rPr>
          <w:noProof/>
        </w:rPr>
        <w:tab/>
        <w:t xml:space="preserve">H. Farmer, N. McCabe, C. J. Lord, A. N. Tutt, D. A. Johnson, T. B. Richardson, M. Santarosa, K. J. Dillon, I. Hickson, C. Knights, N. M. Martin, S. P. Jackson, G. C. Smith, A. Ashworth, Targeting the DNA repair defect in BRCA mutant cells as a therapeutic strategy. </w:t>
      </w:r>
      <w:r w:rsidRPr="00E53EB4">
        <w:rPr>
          <w:i/>
          <w:noProof/>
        </w:rPr>
        <w:t>Nature</w:t>
      </w:r>
      <w:r w:rsidRPr="00E53EB4">
        <w:rPr>
          <w:noProof/>
        </w:rPr>
        <w:t xml:space="preserve"> </w:t>
      </w:r>
      <w:r w:rsidRPr="00E53EB4">
        <w:rPr>
          <w:b/>
          <w:noProof/>
        </w:rPr>
        <w:t>434</w:t>
      </w:r>
      <w:r w:rsidRPr="00E53EB4">
        <w:rPr>
          <w:noProof/>
        </w:rPr>
        <w:t>, 917-921 (2005); published online EpubApr 14 (</w:t>
      </w:r>
      <w:bookmarkEnd w:id="10"/>
    </w:p>
    <w:p w14:paraId="7610024E" w14:textId="77777777" w:rsidR="00E53EB4" w:rsidRPr="00E53EB4" w:rsidRDefault="00E53EB4" w:rsidP="00E53EB4">
      <w:pPr>
        <w:pStyle w:val="EndNoteBibliography"/>
        <w:ind w:left="720" w:hanging="720"/>
        <w:rPr>
          <w:noProof/>
        </w:rPr>
      </w:pPr>
      <w:bookmarkStart w:id="11" w:name="_ENREF_11"/>
      <w:r w:rsidRPr="00E53EB4">
        <w:rPr>
          <w:noProof/>
        </w:rPr>
        <w:t>11.</w:t>
      </w:r>
      <w:r w:rsidRPr="00E53EB4">
        <w:rPr>
          <w:noProof/>
        </w:rPr>
        <w:tab/>
        <w:t xml:space="preserve">H. E. Bryant, N. Schultz, H. D. Thomas, K. M. Parker, D. Flower, E. Lopez, S. Kyle, M. Meuth, N. J. Curtin, T. Helleday, Specific killing of BRCA2-deficient tumours with inhibitors of poly(ADP-ribose)polymerase. </w:t>
      </w:r>
      <w:r w:rsidRPr="00E53EB4">
        <w:rPr>
          <w:i/>
          <w:noProof/>
        </w:rPr>
        <w:t>Nature</w:t>
      </w:r>
      <w:r w:rsidRPr="00E53EB4">
        <w:rPr>
          <w:noProof/>
        </w:rPr>
        <w:t xml:space="preserve"> </w:t>
      </w:r>
      <w:r w:rsidRPr="00E53EB4">
        <w:rPr>
          <w:b/>
          <w:noProof/>
        </w:rPr>
        <w:t>434</w:t>
      </w:r>
      <w:r w:rsidRPr="00E53EB4">
        <w:rPr>
          <w:noProof/>
        </w:rPr>
        <w:t>, 913-917. (2005).</w:t>
      </w:r>
      <w:bookmarkEnd w:id="11"/>
    </w:p>
    <w:p w14:paraId="5F355E40" w14:textId="77777777" w:rsidR="00E53EB4" w:rsidRPr="00E53EB4" w:rsidRDefault="00E53EB4" w:rsidP="00E53EB4">
      <w:pPr>
        <w:pStyle w:val="EndNoteBibliography"/>
        <w:ind w:left="720" w:hanging="720"/>
        <w:rPr>
          <w:noProof/>
        </w:rPr>
      </w:pPr>
      <w:bookmarkStart w:id="12" w:name="_ENREF_12"/>
      <w:r w:rsidRPr="00E53EB4">
        <w:rPr>
          <w:noProof/>
        </w:rPr>
        <w:t>12.</w:t>
      </w:r>
      <w:r w:rsidRPr="00E53EB4">
        <w:rPr>
          <w:noProof/>
        </w:rPr>
        <w:tab/>
        <w:t xml:space="preserve">D. Robinson, E. M. Van Allen, Y. M. Wu, N. Schultz, R. J. Lonigro, J. M. Mosquera, B. Montgomery, M. E. Taplin, C. C. Pritchard, G. Attard, H. Beltran, W. Abida, R. K. Bradley, J. Vinson, X. Cao, P. Vats, L. P. Kunju, M. Hussain, F. Y. Feng, S. A. Tomlins, K. A. Cooney, D. C. Smith, C. Brennan, J. Siddiqui, R. Mehra, Y. Chen, D. E. Rathkopf, M. J. Morris, S. B. Solomon, J. C. Durack, V. E. Reuter, A. Gopalan, J. Gao, M. Loda, R. T. Lis, M. Bowden, S. P. Balk, G. Gaviola, C. Sougnez, M. Gupta, E. Y. Yu, E. A. Mostaghel, H. H. Cheng, H. Mulcahy, L. D. True, S. R. Plymate, H. Dvinge, R. Ferraldeschi, P. Flohr, S. Miranda, Z. Zafeiriou, N. Tunariu, J. Mateo, R. Perez-Lopez, F. Demichelis, B. D. Robinson, M. Schiffman, D. M. Nanus, S. T. Tagawa, A. Sigaras, K. W. Eng, O. Elemento, A. Sboner, E. I. Heath, H. I. Scher, K. J. Pienta, P. Kantoff, J. S. de Bono, M. A. Rubin, P. S. Nelson, L. A. Garraway, C. L. Sawyers, A. M. </w:t>
      </w:r>
      <w:r w:rsidRPr="00E53EB4">
        <w:rPr>
          <w:noProof/>
        </w:rPr>
        <w:lastRenderedPageBreak/>
        <w:t xml:space="preserve">Chinnaiyan, Integrative clinical genomics of advanced prostate cancer. </w:t>
      </w:r>
      <w:r w:rsidRPr="00E53EB4">
        <w:rPr>
          <w:i/>
          <w:noProof/>
        </w:rPr>
        <w:t>Cell</w:t>
      </w:r>
      <w:r w:rsidRPr="00E53EB4">
        <w:rPr>
          <w:noProof/>
        </w:rPr>
        <w:t xml:space="preserve"> </w:t>
      </w:r>
      <w:r w:rsidRPr="00E53EB4">
        <w:rPr>
          <w:b/>
          <w:noProof/>
        </w:rPr>
        <w:t>161</w:t>
      </w:r>
      <w:r w:rsidRPr="00E53EB4">
        <w:rPr>
          <w:noProof/>
        </w:rPr>
        <w:t>, 1215-1228 (2015); published online EpubMay 21 (10.1016/j.cell.2015.05.001).</w:t>
      </w:r>
      <w:bookmarkEnd w:id="12"/>
    </w:p>
    <w:p w14:paraId="1D6D9717" w14:textId="77777777" w:rsidR="00E53EB4" w:rsidRPr="00E53EB4" w:rsidRDefault="00E53EB4" w:rsidP="00E53EB4">
      <w:pPr>
        <w:pStyle w:val="EndNoteBibliography"/>
        <w:ind w:left="720" w:hanging="720"/>
        <w:rPr>
          <w:noProof/>
        </w:rPr>
      </w:pPr>
      <w:bookmarkStart w:id="13" w:name="_ENREF_13"/>
      <w:r w:rsidRPr="00E53EB4">
        <w:rPr>
          <w:noProof/>
        </w:rPr>
        <w:t>13.</w:t>
      </w:r>
      <w:r w:rsidRPr="00E53EB4">
        <w:rPr>
          <w:noProof/>
        </w:rPr>
        <w:tab/>
        <w:t xml:space="preserve">P. Pacher, C. Szabo, Role of poly(ADP-ribose) polymerase 1 (PARP-1) in cardiovascular diseases: the therapeutic potential of PARP inhibitors. </w:t>
      </w:r>
      <w:r w:rsidRPr="00E53EB4">
        <w:rPr>
          <w:i/>
          <w:noProof/>
        </w:rPr>
        <w:t>Cardiovascular Drug Reviews</w:t>
      </w:r>
      <w:r w:rsidRPr="00E53EB4">
        <w:rPr>
          <w:noProof/>
        </w:rPr>
        <w:t xml:space="preserve"> </w:t>
      </w:r>
      <w:r w:rsidRPr="00E53EB4">
        <w:rPr>
          <w:b/>
          <w:noProof/>
        </w:rPr>
        <w:t>25</w:t>
      </w:r>
      <w:r w:rsidRPr="00E53EB4">
        <w:rPr>
          <w:noProof/>
        </w:rPr>
        <w:t>, 235-260 (2007); published online EpubFall (</w:t>
      </w:r>
      <w:bookmarkEnd w:id="13"/>
    </w:p>
    <w:p w14:paraId="104A1F08" w14:textId="77777777" w:rsidR="00E53EB4" w:rsidRPr="00E53EB4" w:rsidRDefault="00E53EB4" w:rsidP="00E53EB4">
      <w:pPr>
        <w:pStyle w:val="EndNoteBibliography"/>
        <w:ind w:left="720" w:hanging="720"/>
        <w:rPr>
          <w:noProof/>
        </w:rPr>
      </w:pPr>
      <w:bookmarkStart w:id="14" w:name="_ENREF_14"/>
      <w:r w:rsidRPr="00E53EB4">
        <w:rPr>
          <w:noProof/>
        </w:rPr>
        <w:t>14.</w:t>
      </w:r>
      <w:r w:rsidRPr="00E53EB4">
        <w:rPr>
          <w:noProof/>
        </w:rPr>
        <w:tab/>
        <w:t xml:space="preserve">A. Lau, K. M. Swinbank, P. S. Ahmed, D. L. Taylor, S. P. Jackson, G. C. Smith, M. J. O'Connor, Suppression of HIV-1 infection by a small molecule inhibitor of the ATM kinase. </w:t>
      </w:r>
      <w:r w:rsidRPr="00E53EB4">
        <w:rPr>
          <w:i/>
          <w:noProof/>
        </w:rPr>
        <w:t>Nat Cell Biol</w:t>
      </w:r>
      <w:r w:rsidRPr="00E53EB4">
        <w:rPr>
          <w:noProof/>
        </w:rPr>
        <w:t xml:space="preserve"> </w:t>
      </w:r>
      <w:r w:rsidRPr="00E53EB4">
        <w:rPr>
          <w:b/>
          <w:noProof/>
        </w:rPr>
        <w:t>7</w:t>
      </w:r>
      <w:r w:rsidRPr="00E53EB4">
        <w:rPr>
          <w:noProof/>
        </w:rPr>
        <w:t>, 493-500 (2005); published online EpubMay (10.1038/ncb1250).</w:t>
      </w:r>
      <w:bookmarkEnd w:id="14"/>
    </w:p>
    <w:p w14:paraId="069528F0" w14:textId="77777777" w:rsidR="00E53EB4" w:rsidRPr="00E53EB4" w:rsidRDefault="00E53EB4" w:rsidP="00E53EB4">
      <w:pPr>
        <w:pStyle w:val="EndNoteBibliography"/>
        <w:ind w:left="720" w:hanging="720"/>
        <w:rPr>
          <w:noProof/>
        </w:rPr>
      </w:pPr>
      <w:bookmarkStart w:id="15" w:name="_ENREF_15"/>
      <w:r w:rsidRPr="00E53EB4">
        <w:rPr>
          <w:noProof/>
        </w:rPr>
        <w:t>15.</w:t>
      </w:r>
      <w:r w:rsidRPr="00E53EB4">
        <w:rPr>
          <w:noProof/>
        </w:rPr>
        <w:tab/>
        <w:t xml:space="preserve">X. H. Lu, V. B. Mattis, N. Wang, I. Al-Ramahi, N. van den Berg, S. A. Fratantoni, H. Waldvogel, E. Greiner, A. Osmand, K. Elzein, J. Xiao, S. Dijkstra, R. de Pril, H. V. Vinters, R. Faull, E. Signer, S. Kwak, J. J. Marugan, J. Botas, D. F. Fischer, C. N. Svendsen, I. Munoz-Sanjuan, X. W. Yang, Targeting ATM ameliorates mutant Huntingtin toxicity in cell and animal models of Huntington's disease. </w:t>
      </w:r>
      <w:r w:rsidRPr="00E53EB4">
        <w:rPr>
          <w:i/>
          <w:noProof/>
        </w:rPr>
        <w:t>Sci Transl Med</w:t>
      </w:r>
      <w:r w:rsidRPr="00E53EB4">
        <w:rPr>
          <w:noProof/>
        </w:rPr>
        <w:t xml:space="preserve"> </w:t>
      </w:r>
      <w:r w:rsidRPr="00E53EB4">
        <w:rPr>
          <w:b/>
          <w:noProof/>
        </w:rPr>
        <w:t>6</w:t>
      </w:r>
      <w:r w:rsidRPr="00E53EB4">
        <w:rPr>
          <w:noProof/>
        </w:rPr>
        <w:t>, 268ra178 (2014); published online EpubDec 24 (10.1126/scitranslmed.3010523).</w:t>
      </w:r>
      <w:bookmarkEnd w:id="15"/>
    </w:p>
    <w:p w14:paraId="2350270D" w14:textId="77777777" w:rsidR="00E53EB4" w:rsidRPr="00E53EB4" w:rsidRDefault="00E53EB4" w:rsidP="00E53EB4">
      <w:pPr>
        <w:pStyle w:val="EndNoteBibliography"/>
        <w:ind w:left="720" w:hanging="720"/>
        <w:rPr>
          <w:noProof/>
        </w:rPr>
      </w:pPr>
      <w:bookmarkStart w:id="16" w:name="_ENREF_16"/>
      <w:r w:rsidRPr="00E53EB4">
        <w:rPr>
          <w:noProof/>
        </w:rPr>
        <w:t>16.</w:t>
      </w:r>
      <w:r w:rsidRPr="00E53EB4">
        <w:rPr>
          <w:noProof/>
        </w:rPr>
        <w:tab/>
        <w:t xml:space="preserve">I. V. Kovtun, Y. Liu, M. Bjoras, A. Klungland, S. H. Wilson, C. T. McMurray, OGG1 initiates age-dependent CAG trinucleotide expansion in somatic cells. </w:t>
      </w:r>
      <w:r w:rsidRPr="00E53EB4">
        <w:rPr>
          <w:i/>
          <w:noProof/>
        </w:rPr>
        <w:t>Nature</w:t>
      </w:r>
      <w:r w:rsidRPr="00E53EB4">
        <w:rPr>
          <w:noProof/>
        </w:rPr>
        <w:t xml:space="preserve"> </w:t>
      </w:r>
      <w:r w:rsidRPr="00E53EB4">
        <w:rPr>
          <w:b/>
          <w:noProof/>
        </w:rPr>
        <w:t>447</w:t>
      </w:r>
      <w:r w:rsidRPr="00E53EB4">
        <w:rPr>
          <w:noProof/>
        </w:rPr>
        <w:t>, 447-452 (2007); published online EpubMay 24 (</w:t>
      </w:r>
      <w:bookmarkEnd w:id="16"/>
    </w:p>
    <w:p w14:paraId="54F6E979" w14:textId="77777777" w:rsidR="00E53EB4" w:rsidRPr="00E53EB4" w:rsidRDefault="00E53EB4" w:rsidP="00E53EB4">
      <w:pPr>
        <w:pStyle w:val="EndNoteBibliography"/>
        <w:ind w:left="720" w:hanging="720"/>
        <w:rPr>
          <w:noProof/>
        </w:rPr>
      </w:pPr>
      <w:bookmarkStart w:id="17" w:name="_ENREF_17"/>
      <w:r w:rsidRPr="00E53EB4">
        <w:rPr>
          <w:noProof/>
        </w:rPr>
        <w:t>17.</w:t>
      </w:r>
      <w:r w:rsidRPr="00E53EB4">
        <w:rPr>
          <w:noProof/>
        </w:rPr>
        <w:tab/>
        <w:t xml:space="preserve">D. Larrieu, S. Britton, M. Demir, R. Rodriguez, S. P. Jackson, Chemical inhibition of NAT10 corrects defects of laminopathic cells. </w:t>
      </w:r>
      <w:r w:rsidRPr="00E53EB4">
        <w:rPr>
          <w:i/>
          <w:noProof/>
        </w:rPr>
        <w:t>Science</w:t>
      </w:r>
      <w:r w:rsidRPr="00E53EB4">
        <w:rPr>
          <w:noProof/>
        </w:rPr>
        <w:t xml:space="preserve"> </w:t>
      </w:r>
      <w:r w:rsidRPr="00E53EB4">
        <w:rPr>
          <w:b/>
          <w:noProof/>
        </w:rPr>
        <w:t>344</w:t>
      </w:r>
      <w:r w:rsidRPr="00E53EB4">
        <w:rPr>
          <w:noProof/>
        </w:rPr>
        <w:t>, 527-532 (2014); published online EpubMay 2 (</w:t>
      </w:r>
      <w:bookmarkEnd w:id="17"/>
    </w:p>
    <w:p w14:paraId="1F67B94D" w14:textId="77777777" w:rsidR="008A51ED" w:rsidRPr="00BC04D8" w:rsidRDefault="005569FF" w:rsidP="00FB5AA1">
      <w:pPr>
        <w:spacing w:line="360" w:lineRule="auto"/>
        <w:rPr>
          <w:rFonts w:asciiTheme="majorHAnsi" w:hAnsiTheme="majorHAnsi"/>
        </w:rPr>
      </w:pPr>
      <w:r w:rsidRPr="00BC04D8">
        <w:rPr>
          <w:rFonts w:asciiTheme="majorHAnsi" w:hAnsiTheme="majorHAnsi"/>
        </w:rPr>
        <w:fldChar w:fldCharType="end"/>
      </w:r>
    </w:p>
    <w:p w14:paraId="693C797D" w14:textId="77777777" w:rsidR="008A51ED" w:rsidRPr="00BC04D8" w:rsidRDefault="008A51ED" w:rsidP="00FB5AA1">
      <w:pPr>
        <w:spacing w:line="360" w:lineRule="auto"/>
        <w:rPr>
          <w:rFonts w:asciiTheme="majorHAnsi" w:hAnsiTheme="majorHAnsi"/>
        </w:rPr>
      </w:pPr>
    </w:p>
    <w:p w14:paraId="500DAB4B" w14:textId="2F2CE8A0" w:rsidR="008A51ED" w:rsidRPr="00BC04D8" w:rsidRDefault="008A51ED" w:rsidP="00592810">
      <w:pPr>
        <w:spacing w:line="360" w:lineRule="auto"/>
        <w:jc w:val="both"/>
        <w:rPr>
          <w:rFonts w:asciiTheme="majorHAnsi" w:hAnsiTheme="majorHAnsi"/>
        </w:rPr>
      </w:pPr>
      <w:r w:rsidRPr="00592810">
        <w:rPr>
          <w:rFonts w:asciiTheme="majorHAnsi" w:hAnsiTheme="majorHAnsi"/>
          <w:b/>
        </w:rPr>
        <w:t>Figure 1</w:t>
      </w:r>
      <w:r w:rsidRPr="00BC04D8">
        <w:rPr>
          <w:rFonts w:asciiTheme="majorHAnsi" w:hAnsiTheme="majorHAnsi"/>
        </w:rPr>
        <w:t>. DNA repair</w:t>
      </w:r>
      <w:r w:rsidR="00F87C65">
        <w:rPr>
          <w:rFonts w:asciiTheme="majorHAnsi" w:hAnsiTheme="majorHAnsi"/>
        </w:rPr>
        <w:t>/DDR</w:t>
      </w:r>
      <w:r w:rsidRPr="00BC04D8">
        <w:rPr>
          <w:rFonts w:asciiTheme="majorHAnsi" w:hAnsiTheme="majorHAnsi"/>
        </w:rPr>
        <w:t xml:space="preserve"> inhibitors </w:t>
      </w:r>
      <w:r w:rsidR="00984BD5">
        <w:rPr>
          <w:rFonts w:asciiTheme="majorHAnsi" w:hAnsiTheme="majorHAnsi"/>
        </w:rPr>
        <w:t xml:space="preserve">in cancer treatment. </w:t>
      </w:r>
      <w:r w:rsidR="00E61940">
        <w:rPr>
          <w:rFonts w:asciiTheme="majorHAnsi" w:hAnsiTheme="majorHAnsi"/>
        </w:rPr>
        <w:t>A</w:t>
      </w:r>
      <w:r w:rsidRPr="00BC04D8">
        <w:rPr>
          <w:rFonts w:asciiTheme="majorHAnsi" w:hAnsiTheme="majorHAnsi"/>
        </w:rPr>
        <w:t xml:space="preserve">, Deregulated cellular metabolism </w:t>
      </w:r>
      <w:r w:rsidR="00984BD5">
        <w:rPr>
          <w:rFonts w:asciiTheme="majorHAnsi" w:hAnsiTheme="majorHAnsi"/>
        </w:rPr>
        <w:t xml:space="preserve">can </w:t>
      </w:r>
      <w:r w:rsidRPr="00BC04D8">
        <w:rPr>
          <w:rFonts w:asciiTheme="majorHAnsi" w:hAnsiTheme="majorHAnsi"/>
        </w:rPr>
        <w:t xml:space="preserve">result in </w:t>
      </w:r>
      <w:r w:rsidR="00984BD5">
        <w:rPr>
          <w:rFonts w:asciiTheme="majorHAnsi" w:hAnsiTheme="majorHAnsi"/>
        </w:rPr>
        <w:t xml:space="preserve">cancer cells having </w:t>
      </w:r>
      <w:r w:rsidRPr="00BC04D8">
        <w:rPr>
          <w:rFonts w:asciiTheme="majorHAnsi" w:hAnsiTheme="majorHAnsi"/>
        </w:rPr>
        <w:t xml:space="preserve">high </w:t>
      </w:r>
      <w:r w:rsidR="00984BD5">
        <w:rPr>
          <w:rFonts w:asciiTheme="majorHAnsi" w:hAnsiTheme="majorHAnsi"/>
        </w:rPr>
        <w:t>DNA</w:t>
      </w:r>
      <w:r w:rsidR="009A0F9B">
        <w:rPr>
          <w:rFonts w:asciiTheme="majorHAnsi" w:hAnsiTheme="majorHAnsi"/>
        </w:rPr>
        <w:t xml:space="preserve"> </w:t>
      </w:r>
      <w:r w:rsidR="00984BD5">
        <w:rPr>
          <w:rFonts w:asciiTheme="majorHAnsi" w:hAnsiTheme="majorHAnsi"/>
        </w:rPr>
        <w:t xml:space="preserve">damage </w:t>
      </w:r>
      <w:r w:rsidRPr="00BC04D8">
        <w:rPr>
          <w:rFonts w:asciiTheme="majorHAnsi" w:hAnsiTheme="majorHAnsi"/>
        </w:rPr>
        <w:t>load</w:t>
      </w:r>
      <w:r w:rsidR="00984BD5">
        <w:rPr>
          <w:rFonts w:asciiTheme="majorHAnsi" w:hAnsiTheme="majorHAnsi"/>
        </w:rPr>
        <w:t>s</w:t>
      </w:r>
      <w:r w:rsidRPr="00BC04D8">
        <w:rPr>
          <w:rFonts w:asciiTheme="majorHAnsi" w:hAnsiTheme="majorHAnsi"/>
        </w:rPr>
        <w:t xml:space="preserve">, making them </w:t>
      </w:r>
      <w:r w:rsidR="00984BD5">
        <w:rPr>
          <w:rFonts w:asciiTheme="majorHAnsi" w:hAnsiTheme="majorHAnsi"/>
        </w:rPr>
        <w:t>highly dependent</w:t>
      </w:r>
      <w:r w:rsidRPr="00BC04D8">
        <w:rPr>
          <w:rFonts w:asciiTheme="majorHAnsi" w:hAnsiTheme="majorHAnsi"/>
        </w:rPr>
        <w:t xml:space="preserve"> </w:t>
      </w:r>
      <w:r w:rsidR="00984BD5">
        <w:rPr>
          <w:rFonts w:asciiTheme="majorHAnsi" w:hAnsiTheme="majorHAnsi"/>
        </w:rPr>
        <w:t>on</w:t>
      </w:r>
      <w:r w:rsidR="00E61940">
        <w:rPr>
          <w:rFonts w:asciiTheme="majorHAnsi" w:hAnsiTheme="majorHAnsi"/>
        </w:rPr>
        <w:t xml:space="preserve"> DNA repair for survival. B</w:t>
      </w:r>
      <w:r w:rsidRPr="00BC04D8">
        <w:rPr>
          <w:rFonts w:asciiTheme="majorHAnsi" w:hAnsiTheme="majorHAnsi"/>
        </w:rPr>
        <w:t>, DNA repair</w:t>
      </w:r>
      <w:r w:rsidR="00F87C65">
        <w:rPr>
          <w:rFonts w:asciiTheme="majorHAnsi" w:hAnsiTheme="majorHAnsi"/>
        </w:rPr>
        <w:t>/DDR</w:t>
      </w:r>
      <w:r w:rsidRPr="00BC04D8">
        <w:rPr>
          <w:rFonts w:asciiTheme="majorHAnsi" w:hAnsiTheme="majorHAnsi"/>
        </w:rPr>
        <w:t xml:space="preserve"> inhibitors can be used to potentiate radio- or chemo</w:t>
      </w:r>
      <w:r w:rsidR="00984BD5">
        <w:rPr>
          <w:rFonts w:asciiTheme="majorHAnsi" w:hAnsiTheme="majorHAnsi"/>
        </w:rPr>
        <w:t>-</w:t>
      </w:r>
      <w:r w:rsidRPr="00BC04D8">
        <w:rPr>
          <w:rFonts w:asciiTheme="majorHAnsi" w:hAnsiTheme="majorHAnsi"/>
        </w:rPr>
        <w:t xml:space="preserve">therapy. </w:t>
      </w:r>
      <w:r w:rsidR="00E61940">
        <w:rPr>
          <w:rFonts w:asciiTheme="majorHAnsi" w:hAnsiTheme="majorHAnsi"/>
        </w:rPr>
        <w:t xml:space="preserve">C, Mutations can make cancer </w:t>
      </w:r>
      <w:r w:rsidR="00E61940" w:rsidRPr="00BC04D8">
        <w:rPr>
          <w:rFonts w:asciiTheme="majorHAnsi" w:hAnsiTheme="majorHAnsi"/>
        </w:rPr>
        <w:t>cells</w:t>
      </w:r>
      <w:r w:rsidR="00F87C65">
        <w:rPr>
          <w:rFonts w:asciiTheme="majorHAnsi" w:hAnsiTheme="majorHAnsi"/>
        </w:rPr>
        <w:t xml:space="preserve"> more susceptible to DNA repair/DDR </w:t>
      </w:r>
      <w:r w:rsidR="00E61940" w:rsidRPr="00BC04D8">
        <w:rPr>
          <w:rFonts w:asciiTheme="majorHAnsi" w:hAnsiTheme="majorHAnsi"/>
        </w:rPr>
        <w:t xml:space="preserve">inhibitors; the synthetic lethal paradigm </w:t>
      </w:r>
      <w:r w:rsidR="00E61940">
        <w:rPr>
          <w:rFonts w:asciiTheme="majorHAnsi" w:hAnsiTheme="majorHAnsi"/>
        </w:rPr>
        <w:t>for selectively killing cancer cells with particular</w:t>
      </w:r>
      <w:r w:rsidR="00E61940" w:rsidRPr="00BC04D8">
        <w:rPr>
          <w:rFonts w:asciiTheme="majorHAnsi" w:hAnsiTheme="majorHAnsi"/>
        </w:rPr>
        <w:t xml:space="preserve"> mutations.</w:t>
      </w:r>
    </w:p>
    <w:sectPr w:rsidR="008A51ED" w:rsidRPr="00BC04D8" w:rsidSect="00DA570A">
      <w:footerReference w:type="default" r:id="rId8"/>
      <w:pgSz w:w="11899" w:h="16838"/>
      <w:pgMar w:top="1440" w:right="1440" w:bottom="1440" w:left="1440" w:header="709" w:footer="709"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9C80DD" w14:textId="77777777" w:rsidR="001B287C" w:rsidRDefault="001B287C">
      <w:r>
        <w:separator/>
      </w:r>
    </w:p>
  </w:endnote>
  <w:endnote w:type="continuationSeparator" w:id="0">
    <w:p w14:paraId="6BC6E058" w14:textId="77777777" w:rsidR="001B287C" w:rsidRDefault="001B28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ＭＳ ゴシック">
    <w:charset w:val="80"/>
    <w:family w:val="swiss"/>
    <w:pitch w:val="fixed"/>
    <w:sig w:usb0="E00002FF" w:usb1="6AC7FDFB" w:usb2="08000012" w:usb3="00000000" w:csb0="0002009F" w:csb1="00000000"/>
  </w:font>
  <w:font w:name="ＭＳ 明朝">
    <w:charset w:val="80"/>
    <w:family w:val="roman"/>
    <w:pitch w:val="fixed"/>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341394" w14:textId="77777777" w:rsidR="00984BD5" w:rsidRDefault="005569FF" w:rsidP="00102202">
    <w:pPr>
      <w:pStyle w:val="Footer"/>
      <w:jc w:val="center"/>
    </w:pPr>
    <w:r>
      <w:rPr>
        <w:rStyle w:val="PageNumber"/>
      </w:rPr>
      <w:fldChar w:fldCharType="begin"/>
    </w:r>
    <w:r w:rsidR="00984BD5">
      <w:rPr>
        <w:rStyle w:val="PageNumber"/>
      </w:rPr>
      <w:instrText xml:space="preserve"> PAGE </w:instrText>
    </w:r>
    <w:r>
      <w:rPr>
        <w:rStyle w:val="PageNumber"/>
      </w:rPr>
      <w:fldChar w:fldCharType="separate"/>
    </w:r>
    <w:r w:rsidR="00892DB8">
      <w:rPr>
        <w:rStyle w:val="PageNumber"/>
        <w:noProof/>
      </w:rPr>
      <w:t>3</w:t>
    </w:r>
    <w:r>
      <w:rPr>
        <w:rStyle w:val="PageNumber"/>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75EA390" w14:textId="77777777" w:rsidR="001B287C" w:rsidRDefault="001B287C">
      <w:r>
        <w:separator/>
      </w:r>
    </w:p>
  </w:footnote>
  <w:footnote w:type="continuationSeparator" w:id="0">
    <w:p w14:paraId="1A67B9FE" w14:textId="77777777" w:rsidR="001B287C" w:rsidRDefault="001B287C">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33874D8"/>
    <w:multiLevelType w:val="hybridMultilevel"/>
    <w:tmpl w:val="8B62A1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FE2107C"/>
    <w:multiLevelType w:val="hybridMultilevel"/>
    <w:tmpl w:val="26ECA7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86"/>
  <w:embedSystemFonts/>
  <w:proofState w:spelling="clean" w:grammar="clean"/>
  <w:defaultTabStop w:val="720"/>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Science&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Libraries&gt;"/>
  </w:docVars>
  <w:rsids>
    <w:rsidRoot w:val="00C27096"/>
    <w:rsid w:val="00054300"/>
    <w:rsid w:val="00076755"/>
    <w:rsid w:val="000D396F"/>
    <w:rsid w:val="000D5724"/>
    <w:rsid w:val="00102202"/>
    <w:rsid w:val="00110F0C"/>
    <w:rsid w:val="00126282"/>
    <w:rsid w:val="001278BE"/>
    <w:rsid w:val="0014161C"/>
    <w:rsid w:val="00157D7D"/>
    <w:rsid w:val="00186AED"/>
    <w:rsid w:val="001B287C"/>
    <w:rsid w:val="001F2AE3"/>
    <w:rsid w:val="00245987"/>
    <w:rsid w:val="002B0460"/>
    <w:rsid w:val="002C329B"/>
    <w:rsid w:val="002D674F"/>
    <w:rsid w:val="00317B1A"/>
    <w:rsid w:val="00322264"/>
    <w:rsid w:val="00351A0B"/>
    <w:rsid w:val="00383A04"/>
    <w:rsid w:val="00383FB4"/>
    <w:rsid w:val="00386CCC"/>
    <w:rsid w:val="00392702"/>
    <w:rsid w:val="003B17E9"/>
    <w:rsid w:val="003B6F85"/>
    <w:rsid w:val="003C287E"/>
    <w:rsid w:val="003E14E5"/>
    <w:rsid w:val="003E5114"/>
    <w:rsid w:val="003F0991"/>
    <w:rsid w:val="00421AD1"/>
    <w:rsid w:val="00432D0E"/>
    <w:rsid w:val="00447971"/>
    <w:rsid w:val="00494925"/>
    <w:rsid w:val="004A3261"/>
    <w:rsid w:val="004B245B"/>
    <w:rsid w:val="004B6452"/>
    <w:rsid w:val="004D6F9F"/>
    <w:rsid w:val="004E0416"/>
    <w:rsid w:val="004F0ECD"/>
    <w:rsid w:val="005279B1"/>
    <w:rsid w:val="005569FF"/>
    <w:rsid w:val="00557E3F"/>
    <w:rsid w:val="0057738B"/>
    <w:rsid w:val="00592810"/>
    <w:rsid w:val="005A09E8"/>
    <w:rsid w:val="005C0C9E"/>
    <w:rsid w:val="005E08B1"/>
    <w:rsid w:val="00607D33"/>
    <w:rsid w:val="006D4C93"/>
    <w:rsid w:val="006E5BE8"/>
    <w:rsid w:val="0072016E"/>
    <w:rsid w:val="007311D6"/>
    <w:rsid w:val="007600BE"/>
    <w:rsid w:val="0077068E"/>
    <w:rsid w:val="0077726F"/>
    <w:rsid w:val="00785CBA"/>
    <w:rsid w:val="00790EDC"/>
    <w:rsid w:val="007922E9"/>
    <w:rsid w:val="007A11BC"/>
    <w:rsid w:val="007C06FD"/>
    <w:rsid w:val="00805783"/>
    <w:rsid w:val="00805988"/>
    <w:rsid w:val="00832803"/>
    <w:rsid w:val="008376C0"/>
    <w:rsid w:val="00870100"/>
    <w:rsid w:val="00886A04"/>
    <w:rsid w:val="00892DB8"/>
    <w:rsid w:val="008A51ED"/>
    <w:rsid w:val="008C34E1"/>
    <w:rsid w:val="008C523C"/>
    <w:rsid w:val="00921255"/>
    <w:rsid w:val="009412D0"/>
    <w:rsid w:val="00954025"/>
    <w:rsid w:val="00984BD5"/>
    <w:rsid w:val="009A0F9B"/>
    <w:rsid w:val="009C653B"/>
    <w:rsid w:val="009F113C"/>
    <w:rsid w:val="00A342F9"/>
    <w:rsid w:val="00A41EA5"/>
    <w:rsid w:val="00A50738"/>
    <w:rsid w:val="00A65ACF"/>
    <w:rsid w:val="00A7435F"/>
    <w:rsid w:val="00A87702"/>
    <w:rsid w:val="00A92DC7"/>
    <w:rsid w:val="00AA48CB"/>
    <w:rsid w:val="00AE1AD7"/>
    <w:rsid w:val="00B06E4C"/>
    <w:rsid w:val="00B11E98"/>
    <w:rsid w:val="00B250DF"/>
    <w:rsid w:val="00B25E14"/>
    <w:rsid w:val="00B326AF"/>
    <w:rsid w:val="00B3383E"/>
    <w:rsid w:val="00B51CAB"/>
    <w:rsid w:val="00BB7465"/>
    <w:rsid w:val="00BC04D8"/>
    <w:rsid w:val="00BF1AC7"/>
    <w:rsid w:val="00C04C71"/>
    <w:rsid w:val="00C1599E"/>
    <w:rsid w:val="00C27096"/>
    <w:rsid w:val="00C3299B"/>
    <w:rsid w:val="00C35F1C"/>
    <w:rsid w:val="00C36ABF"/>
    <w:rsid w:val="00C45CEE"/>
    <w:rsid w:val="00C507D1"/>
    <w:rsid w:val="00C85001"/>
    <w:rsid w:val="00CF0406"/>
    <w:rsid w:val="00CF71D0"/>
    <w:rsid w:val="00D11DD2"/>
    <w:rsid w:val="00D17708"/>
    <w:rsid w:val="00D22E7F"/>
    <w:rsid w:val="00D25074"/>
    <w:rsid w:val="00D9364A"/>
    <w:rsid w:val="00D94477"/>
    <w:rsid w:val="00D95C35"/>
    <w:rsid w:val="00DA570A"/>
    <w:rsid w:val="00DD1007"/>
    <w:rsid w:val="00E13AAB"/>
    <w:rsid w:val="00E20E1B"/>
    <w:rsid w:val="00E36ABB"/>
    <w:rsid w:val="00E504B5"/>
    <w:rsid w:val="00E53EB4"/>
    <w:rsid w:val="00E61940"/>
    <w:rsid w:val="00E7619E"/>
    <w:rsid w:val="00E85A61"/>
    <w:rsid w:val="00ED7C0F"/>
    <w:rsid w:val="00EF27D8"/>
    <w:rsid w:val="00F03981"/>
    <w:rsid w:val="00F13A28"/>
    <w:rsid w:val="00F26286"/>
    <w:rsid w:val="00F321C3"/>
    <w:rsid w:val="00F34169"/>
    <w:rsid w:val="00F87C65"/>
    <w:rsid w:val="00FB01DC"/>
    <w:rsid w:val="00FB2771"/>
    <w:rsid w:val="00FB5AA1"/>
    <w:rsid w:val="00FC1D2B"/>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oNotEmbedSmartTags/>
  <w:decimalSymbol w:val="."/>
  <w:listSeparator w:val=","/>
  <w14:docId w14:val="724508A8"/>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48577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2775F3"/>
    <w:rPr>
      <w:rFonts w:ascii="Lucida Grande" w:hAnsi="Lucida Grande"/>
      <w:sz w:val="18"/>
      <w:szCs w:val="18"/>
    </w:rPr>
  </w:style>
  <w:style w:type="character" w:styleId="Hyperlink">
    <w:name w:val="Hyperlink"/>
    <w:basedOn w:val="DefaultParagraphFont"/>
    <w:uiPriority w:val="99"/>
    <w:unhideWhenUsed/>
    <w:rsid w:val="00C27096"/>
    <w:rPr>
      <w:color w:val="0000FF" w:themeColor="hyperlink"/>
      <w:u w:val="single"/>
    </w:rPr>
  </w:style>
  <w:style w:type="paragraph" w:styleId="Header">
    <w:name w:val="header"/>
    <w:basedOn w:val="Normal"/>
    <w:link w:val="SidhuvudChar"/>
    <w:uiPriority w:val="99"/>
    <w:semiHidden/>
    <w:unhideWhenUsed/>
    <w:rsid w:val="00102202"/>
    <w:pPr>
      <w:tabs>
        <w:tab w:val="center" w:pos="4320"/>
        <w:tab w:val="right" w:pos="8640"/>
      </w:tabs>
    </w:pPr>
  </w:style>
  <w:style w:type="character" w:customStyle="1" w:styleId="SidhuvudChar">
    <w:name w:val="Sidhuvud Char"/>
    <w:basedOn w:val="DefaultParagraphFont"/>
    <w:link w:val="Header"/>
    <w:uiPriority w:val="99"/>
    <w:semiHidden/>
    <w:rsid w:val="00102202"/>
  </w:style>
  <w:style w:type="paragraph" w:styleId="Footer">
    <w:name w:val="footer"/>
    <w:basedOn w:val="Normal"/>
    <w:link w:val="SidfotChar"/>
    <w:uiPriority w:val="99"/>
    <w:unhideWhenUsed/>
    <w:rsid w:val="00102202"/>
    <w:pPr>
      <w:tabs>
        <w:tab w:val="center" w:pos="4320"/>
        <w:tab w:val="right" w:pos="8640"/>
      </w:tabs>
    </w:pPr>
  </w:style>
  <w:style w:type="character" w:customStyle="1" w:styleId="SidfotChar">
    <w:name w:val="Sidfot Char"/>
    <w:basedOn w:val="DefaultParagraphFont"/>
    <w:link w:val="Footer"/>
    <w:uiPriority w:val="99"/>
    <w:rsid w:val="00102202"/>
  </w:style>
  <w:style w:type="character" w:styleId="PageNumber">
    <w:name w:val="page number"/>
    <w:basedOn w:val="DefaultParagraphFont"/>
    <w:uiPriority w:val="99"/>
    <w:semiHidden/>
    <w:unhideWhenUsed/>
    <w:rsid w:val="00102202"/>
  </w:style>
  <w:style w:type="paragraph" w:styleId="ListParagraph">
    <w:name w:val="List Paragraph"/>
    <w:basedOn w:val="Normal"/>
    <w:uiPriority w:val="34"/>
    <w:qFormat/>
    <w:rsid w:val="0057738B"/>
    <w:pPr>
      <w:ind w:left="720"/>
      <w:contextualSpacing/>
    </w:pPr>
  </w:style>
  <w:style w:type="character" w:styleId="CommentReference">
    <w:name w:val="annotation reference"/>
    <w:basedOn w:val="DefaultParagraphFont"/>
    <w:uiPriority w:val="99"/>
    <w:semiHidden/>
    <w:unhideWhenUsed/>
    <w:rsid w:val="00A7435F"/>
    <w:rPr>
      <w:sz w:val="16"/>
      <w:szCs w:val="16"/>
    </w:rPr>
  </w:style>
  <w:style w:type="paragraph" w:styleId="CommentText">
    <w:name w:val="annotation text"/>
    <w:basedOn w:val="Normal"/>
    <w:link w:val="KommentarerChar"/>
    <w:uiPriority w:val="99"/>
    <w:semiHidden/>
    <w:unhideWhenUsed/>
    <w:rsid w:val="00A7435F"/>
    <w:rPr>
      <w:sz w:val="20"/>
      <w:szCs w:val="20"/>
    </w:rPr>
  </w:style>
  <w:style w:type="character" w:customStyle="1" w:styleId="KommentarerChar">
    <w:name w:val="Kommentarer Char"/>
    <w:basedOn w:val="DefaultParagraphFont"/>
    <w:link w:val="CommentText"/>
    <w:uiPriority w:val="99"/>
    <w:semiHidden/>
    <w:rsid w:val="00A7435F"/>
    <w:rPr>
      <w:sz w:val="20"/>
      <w:szCs w:val="20"/>
    </w:rPr>
  </w:style>
  <w:style w:type="paragraph" w:styleId="CommentSubject">
    <w:name w:val="annotation subject"/>
    <w:basedOn w:val="CommentText"/>
    <w:next w:val="CommentText"/>
    <w:link w:val="KommentarsmneChar"/>
    <w:uiPriority w:val="99"/>
    <w:semiHidden/>
    <w:unhideWhenUsed/>
    <w:rsid w:val="00A7435F"/>
    <w:rPr>
      <w:b/>
      <w:bCs/>
    </w:rPr>
  </w:style>
  <w:style w:type="character" w:customStyle="1" w:styleId="KommentarsmneChar">
    <w:name w:val="Kommentarsämne Char"/>
    <w:basedOn w:val="KommentarerChar"/>
    <w:link w:val="CommentSubject"/>
    <w:uiPriority w:val="99"/>
    <w:semiHidden/>
    <w:rsid w:val="00A7435F"/>
    <w:rPr>
      <w:b/>
      <w:bCs/>
      <w:sz w:val="20"/>
      <w:szCs w:val="20"/>
    </w:rPr>
  </w:style>
  <w:style w:type="paragraph" w:customStyle="1" w:styleId="EndNoteBibliographyTitle">
    <w:name w:val="EndNote Bibliography Title"/>
    <w:basedOn w:val="Normal"/>
    <w:rsid w:val="00785CBA"/>
    <w:pPr>
      <w:jc w:val="center"/>
    </w:pPr>
    <w:rPr>
      <w:rFonts w:ascii="Cambria" w:hAnsi="Cambria"/>
      <w:lang w:val="en-US"/>
    </w:rPr>
  </w:style>
  <w:style w:type="paragraph" w:customStyle="1" w:styleId="EndNoteBibliography">
    <w:name w:val="EndNote Bibliography"/>
    <w:basedOn w:val="Normal"/>
    <w:rsid w:val="00785CBA"/>
    <w:rPr>
      <w:rFonts w:ascii="Cambria" w:hAnsi="Cambri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18F934-45CD-DB41-B5A5-25EE12AD80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4567</Words>
  <Characters>26035</Characters>
  <Application>Microsoft Macintosh Word</Application>
  <DocSecurity>0</DocSecurity>
  <Lines>216</Lines>
  <Paragraphs>61</Paragraphs>
  <ScaleCrop>false</ScaleCrop>
  <HeadingPairs>
    <vt:vector size="2" baseType="variant">
      <vt:variant>
        <vt:lpstr>Title</vt:lpstr>
      </vt:variant>
      <vt:variant>
        <vt:i4>1</vt:i4>
      </vt:variant>
    </vt:vector>
  </HeadingPairs>
  <TitlesOfParts>
    <vt:vector size="1" baseType="lpstr">
      <vt:lpstr/>
    </vt:vector>
  </TitlesOfParts>
  <Company>The Gurdon Institute</Company>
  <LinksUpToDate>false</LinksUpToDate>
  <CharactersWithSpaces>30541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Steve Jackson</dc:creator>
  <cp:lastModifiedBy>Katherine Holden</cp:lastModifiedBy>
  <cp:revision>5</cp:revision>
  <dcterms:created xsi:type="dcterms:W3CDTF">2018-05-10T10:06:00Z</dcterms:created>
  <dcterms:modified xsi:type="dcterms:W3CDTF">2018-05-10T10:44:00Z</dcterms:modified>
</cp:coreProperties>
</file>