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9D279B" w14:textId="6265B2BC" w:rsidR="00AD3A4D" w:rsidRPr="002902A9" w:rsidRDefault="00AD3A4D" w:rsidP="00AD3A4D">
      <w:pPr>
        <w:pStyle w:val="Title"/>
        <w:jc w:val="both"/>
        <w:rPr>
          <w:rFonts w:asciiTheme="majorHAnsi" w:hAnsiTheme="majorHAnsi" w:cstheme="majorHAnsi"/>
          <w:iCs/>
          <w:color w:val="000000" w:themeColor="text1"/>
          <w:sz w:val="22"/>
          <w:szCs w:val="22"/>
        </w:rPr>
      </w:pPr>
      <w:bookmarkStart w:id="0" w:name="_GoBack"/>
      <w:r w:rsidRPr="002902A9">
        <w:rPr>
          <w:rFonts w:asciiTheme="majorHAnsi" w:hAnsiTheme="majorHAnsi" w:cstheme="majorHAnsi"/>
          <w:iCs/>
          <w:color w:val="000000" w:themeColor="text1"/>
          <w:sz w:val="22"/>
          <w:szCs w:val="22"/>
        </w:rPr>
        <w:t xml:space="preserve">GPR34 activation </w:t>
      </w:r>
      <w:r w:rsidR="00E04B8F" w:rsidRPr="002902A9">
        <w:rPr>
          <w:rFonts w:asciiTheme="majorHAnsi" w:hAnsiTheme="majorHAnsi" w:cstheme="majorHAnsi"/>
          <w:iCs/>
          <w:color w:val="000000" w:themeColor="text1"/>
          <w:sz w:val="22"/>
          <w:szCs w:val="22"/>
        </w:rPr>
        <w:t xml:space="preserve">potentially </w:t>
      </w:r>
      <w:r w:rsidRPr="002902A9">
        <w:rPr>
          <w:rFonts w:asciiTheme="majorHAnsi" w:hAnsiTheme="majorHAnsi" w:cstheme="majorHAnsi"/>
          <w:iCs/>
          <w:color w:val="000000" w:themeColor="text1"/>
          <w:sz w:val="22"/>
          <w:szCs w:val="22"/>
        </w:rPr>
        <w:t>bridges lym</w:t>
      </w:r>
      <w:r w:rsidR="00AD7EC1" w:rsidRPr="002902A9">
        <w:rPr>
          <w:rFonts w:asciiTheme="majorHAnsi" w:hAnsiTheme="majorHAnsi" w:cstheme="majorHAnsi"/>
          <w:iCs/>
          <w:color w:val="000000" w:themeColor="text1"/>
          <w:sz w:val="22"/>
          <w:szCs w:val="22"/>
        </w:rPr>
        <w:t xml:space="preserve">phoepithelial lesion to </w:t>
      </w:r>
      <w:r w:rsidRPr="002902A9">
        <w:rPr>
          <w:rFonts w:asciiTheme="majorHAnsi" w:hAnsiTheme="majorHAnsi" w:cstheme="majorHAnsi"/>
          <w:iCs/>
          <w:color w:val="000000" w:themeColor="text1"/>
          <w:sz w:val="22"/>
          <w:szCs w:val="22"/>
        </w:rPr>
        <w:t>genesis</w:t>
      </w:r>
      <w:r w:rsidR="00AD7EC1" w:rsidRPr="002902A9">
        <w:rPr>
          <w:rFonts w:asciiTheme="majorHAnsi" w:hAnsiTheme="majorHAnsi" w:cstheme="majorHAnsi"/>
          <w:iCs/>
          <w:color w:val="000000" w:themeColor="text1"/>
          <w:sz w:val="22"/>
          <w:szCs w:val="22"/>
        </w:rPr>
        <w:t xml:space="preserve"> of</w:t>
      </w:r>
      <w:r w:rsidRPr="002902A9">
        <w:rPr>
          <w:rFonts w:asciiTheme="majorHAnsi" w:hAnsiTheme="majorHAnsi" w:cstheme="majorHAnsi"/>
          <w:iCs/>
          <w:color w:val="000000" w:themeColor="text1"/>
          <w:sz w:val="22"/>
          <w:szCs w:val="22"/>
        </w:rPr>
        <w:t xml:space="preserve"> salivary gland MALT lymphoma </w:t>
      </w:r>
    </w:p>
    <w:p w14:paraId="3548A9CC" w14:textId="77777777" w:rsidR="00AD3A4D" w:rsidRPr="002902A9" w:rsidRDefault="00AD3A4D" w:rsidP="00AD3A4D">
      <w:pPr>
        <w:pStyle w:val="Title"/>
        <w:jc w:val="both"/>
        <w:rPr>
          <w:rFonts w:asciiTheme="majorHAnsi" w:hAnsiTheme="majorHAnsi" w:cstheme="majorHAnsi"/>
          <w:b w:val="0"/>
          <w:iCs/>
          <w:color w:val="000000" w:themeColor="text1"/>
          <w:sz w:val="22"/>
          <w:szCs w:val="22"/>
        </w:rPr>
      </w:pPr>
    </w:p>
    <w:p w14:paraId="360CB90D" w14:textId="77777777" w:rsidR="00AD3A4D" w:rsidRPr="002902A9" w:rsidRDefault="00AD3A4D" w:rsidP="00AD3A4D">
      <w:pPr>
        <w:pStyle w:val="Title"/>
        <w:jc w:val="both"/>
        <w:rPr>
          <w:rFonts w:asciiTheme="majorHAnsi" w:hAnsiTheme="majorHAnsi" w:cstheme="majorHAnsi"/>
          <w:b w:val="0"/>
          <w:iCs/>
          <w:color w:val="000000" w:themeColor="text1"/>
          <w:sz w:val="22"/>
          <w:szCs w:val="22"/>
        </w:rPr>
      </w:pPr>
    </w:p>
    <w:p w14:paraId="068D1C3C" w14:textId="75423BC7" w:rsidR="00E22ED4" w:rsidRPr="002902A9" w:rsidRDefault="00E22ED4" w:rsidP="00E22ED4">
      <w:pPr>
        <w:pStyle w:val="Title"/>
        <w:jc w:val="left"/>
        <w:rPr>
          <w:rFonts w:asciiTheme="majorHAnsi" w:eastAsia="Calibri" w:hAnsiTheme="majorHAnsi" w:cstheme="majorHAnsi"/>
          <w:b w:val="0"/>
          <w:color w:val="000000" w:themeColor="text1"/>
          <w:sz w:val="22"/>
          <w:szCs w:val="22"/>
          <w:vertAlign w:val="superscript"/>
        </w:rPr>
      </w:pPr>
      <w:r w:rsidRPr="002902A9">
        <w:rPr>
          <w:rFonts w:asciiTheme="majorHAnsi" w:hAnsiTheme="majorHAnsi" w:cstheme="majorHAnsi"/>
          <w:b w:val="0"/>
          <w:iCs/>
          <w:color w:val="000000" w:themeColor="text1"/>
          <w:sz w:val="22"/>
          <w:szCs w:val="22"/>
        </w:rPr>
        <w:t>Boguslawa Korona</w:t>
      </w:r>
      <w:r w:rsidR="00424914" w:rsidRPr="002902A9">
        <w:rPr>
          <w:rFonts w:asciiTheme="majorHAnsi" w:hAnsiTheme="majorHAnsi" w:cstheme="majorHAnsi"/>
          <w:b w:val="0"/>
          <w:iCs/>
          <w:color w:val="000000" w:themeColor="text1"/>
          <w:sz w:val="22"/>
          <w:szCs w:val="22"/>
        </w:rPr>
        <w:t>,</w:t>
      </w:r>
      <w:r w:rsidRPr="002902A9">
        <w:rPr>
          <w:rFonts w:asciiTheme="majorHAnsi" w:eastAsia="Calibri" w:hAnsiTheme="majorHAnsi" w:cstheme="majorHAnsi"/>
          <w:b w:val="0"/>
          <w:color w:val="000000" w:themeColor="text1"/>
          <w:sz w:val="22"/>
          <w:szCs w:val="22"/>
          <w:vertAlign w:val="superscript"/>
        </w:rPr>
        <w:t>1</w:t>
      </w:r>
      <w:r w:rsidRPr="002902A9">
        <w:rPr>
          <w:rFonts w:asciiTheme="majorHAnsi" w:eastAsia="Calibri" w:hAnsiTheme="majorHAnsi" w:cstheme="majorHAnsi"/>
          <w:b w:val="0"/>
          <w:color w:val="000000" w:themeColor="text1"/>
          <w:sz w:val="22"/>
          <w:szCs w:val="22"/>
        </w:rPr>
        <w:t xml:space="preserve"> Dagmara Korona</w:t>
      </w:r>
      <w:r w:rsidR="00424914" w:rsidRPr="002902A9">
        <w:rPr>
          <w:rFonts w:asciiTheme="majorHAnsi" w:eastAsia="Calibri" w:hAnsiTheme="majorHAnsi" w:cstheme="majorHAnsi"/>
          <w:b w:val="0"/>
          <w:color w:val="000000" w:themeColor="text1"/>
          <w:sz w:val="22"/>
          <w:szCs w:val="22"/>
        </w:rPr>
        <w:t>,</w:t>
      </w:r>
      <w:r w:rsidRPr="002902A9">
        <w:rPr>
          <w:rFonts w:asciiTheme="majorHAnsi" w:eastAsia="Calibri" w:hAnsiTheme="majorHAnsi" w:cstheme="majorHAnsi"/>
          <w:b w:val="0"/>
          <w:color w:val="000000" w:themeColor="text1"/>
          <w:sz w:val="22"/>
          <w:szCs w:val="22"/>
          <w:vertAlign w:val="superscript"/>
        </w:rPr>
        <w:t>2</w:t>
      </w:r>
      <w:r w:rsidRPr="002902A9">
        <w:rPr>
          <w:rFonts w:asciiTheme="majorHAnsi" w:eastAsia="Calibri" w:hAnsiTheme="majorHAnsi" w:cstheme="majorHAnsi"/>
          <w:b w:val="0"/>
          <w:color w:val="000000" w:themeColor="text1"/>
          <w:sz w:val="22"/>
          <w:szCs w:val="22"/>
        </w:rPr>
        <w:t xml:space="preserve"> </w:t>
      </w:r>
      <w:r w:rsidR="00FE5761" w:rsidRPr="002902A9">
        <w:rPr>
          <w:rFonts w:asciiTheme="majorHAnsi" w:eastAsia="Calibri" w:hAnsiTheme="majorHAnsi" w:cstheme="majorHAnsi"/>
          <w:b w:val="0"/>
          <w:color w:val="000000" w:themeColor="text1"/>
          <w:sz w:val="22"/>
          <w:szCs w:val="22"/>
        </w:rPr>
        <w:t xml:space="preserve"> Wanfeng Zhao,</w:t>
      </w:r>
      <w:r w:rsidR="00FE5761" w:rsidRPr="002902A9">
        <w:rPr>
          <w:rFonts w:asciiTheme="majorHAnsi" w:eastAsia="Calibri" w:hAnsiTheme="majorHAnsi" w:cstheme="majorHAnsi"/>
          <w:b w:val="0"/>
          <w:color w:val="000000" w:themeColor="text1"/>
          <w:sz w:val="22"/>
          <w:szCs w:val="22"/>
          <w:vertAlign w:val="superscript"/>
        </w:rPr>
        <w:t>3</w:t>
      </w:r>
      <w:r w:rsidR="00FE5761" w:rsidRPr="002902A9">
        <w:rPr>
          <w:rFonts w:asciiTheme="majorHAnsi" w:eastAsia="Calibri" w:hAnsiTheme="majorHAnsi" w:cstheme="majorHAnsi"/>
          <w:b w:val="0"/>
          <w:color w:val="000000" w:themeColor="text1"/>
          <w:sz w:val="22"/>
          <w:szCs w:val="22"/>
        </w:rPr>
        <w:t xml:space="preserve"> </w:t>
      </w:r>
      <w:r w:rsidRPr="002902A9">
        <w:rPr>
          <w:rFonts w:asciiTheme="majorHAnsi" w:hAnsiTheme="majorHAnsi" w:cstheme="majorHAnsi"/>
          <w:b w:val="0"/>
          <w:color w:val="000000" w:themeColor="text1"/>
          <w:sz w:val="22"/>
          <w:szCs w:val="22"/>
        </w:rPr>
        <w:t>Andrew C Wotherspoon,</w:t>
      </w:r>
      <w:r w:rsidR="00FE5761" w:rsidRPr="002902A9">
        <w:rPr>
          <w:rFonts w:asciiTheme="majorHAnsi" w:hAnsiTheme="majorHAnsi" w:cstheme="majorHAnsi"/>
          <w:b w:val="0"/>
          <w:color w:val="000000" w:themeColor="text1"/>
          <w:sz w:val="22"/>
          <w:szCs w:val="22"/>
          <w:vertAlign w:val="superscript"/>
        </w:rPr>
        <w:t>4</w:t>
      </w:r>
      <w:r w:rsidRPr="002902A9">
        <w:rPr>
          <w:rFonts w:asciiTheme="majorHAnsi" w:eastAsia="Calibri" w:hAnsiTheme="majorHAnsi" w:cstheme="majorHAnsi"/>
          <w:b w:val="0"/>
          <w:color w:val="000000" w:themeColor="text1"/>
          <w:sz w:val="22"/>
          <w:szCs w:val="22"/>
        </w:rPr>
        <w:t xml:space="preserve"> Ming-Qing Du</w:t>
      </w:r>
      <w:r w:rsidR="00FE5761" w:rsidRPr="002902A9">
        <w:rPr>
          <w:rFonts w:asciiTheme="majorHAnsi" w:eastAsia="Calibri" w:hAnsiTheme="majorHAnsi" w:cstheme="majorHAnsi"/>
          <w:b w:val="0"/>
          <w:color w:val="000000" w:themeColor="text1"/>
          <w:sz w:val="22"/>
          <w:szCs w:val="22"/>
          <w:vertAlign w:val="superscript"/>
        </w:rPr>
        <w:t>1,5</w:t>
      </w:r>
    </w:p>
    <w:p w14:paraId="6E80CD89" w14:textId="77777777" w:rsidR="00E22ED4" w:rsidRPr="002902A9" w:rsidRDefault="00E22ED4" w:rsidP="00E22ED4">
      <w:pPr>
        <w:rPr>
          <w:rFonts w:asciiTheme="majorHAnsi" w:eastAsia="Calibri" w:hAnsiTheme="majorHAnsi" w:cs="Calibri"/>
          <w:color w:val="000000" w:themeColor="text1"/>
          <w:sz w:val="22"/>
          <w:szCs w:val="22"/>
          <w:vertAlign w:val="superscript"/>
        </w:rPr>
      </w:pPr>
    </w:p>
    <w:p w14:paraId="5E59FEC1" w14:textId="77777777" w:rsidR="00E22ED4" w:rsidRPr="002902A9" w:rsidRDefault="00E22ED4" w:rsidP="00E22ED4">
      <w:pPr>
        <w:pStyle w:val="Title"/>
        <w:jc w:val="left"/>
        <w:rPr>
          <w:rFonts w:asciiTheme="majorHAnsi" w:eastAsia="Calibri" w:hAnsiTheme="majorHAnsi" w:cstheme="majorHAnsi"/>
          <w:b w:val="0"/>
          <w:color w:val="000000" w:themeColor="text1"/>
          <w:sz w:val="22"/>
          <w:szCs w:val="22"/>
        </w:rPr>
      </w:pPr>
      <w:r w:rsidRPr="002902A9">
        <w:rPr>
          <w:rFonts w:asciiTheme="majorHAnsi" w:eastAsia="Calibri" w:hAnsiTheme="majorHAnsi" w:cstheme="majorHAnsi"/>
          <w:b w:val="0"/>
          <w:color w:val="000000" w:themeColor="text1"/>
          <w:sz w:val="22"/>
          <w:szCs w:val="22"/>
          <w:vertAlign w:val="superscript"/>
        </w:rPr>
        <w:t>1</w:t>
      </w:r>
      <w:r w:rsidRPr="002902A9">
        <w:rPr>
          <w:rFonts w:asciiTheme="majorHAnsi" w:eastAsia="Calibri" w:hAnsiTheme="majorHAnsi" w:cstheme="majorHAnsi"/>
          <w:b w:val="0"/>
          <w:color w:val="000000" w:themeColor="text1"/>
          <w:sz w:val="22"/>
          <w:szCs w:val="22"/>
        </w:rPr>
        <w:t>Division of Cellular and Molecular Pathology, Department of Pathology,</w:t>
      </w:r>
      <w:r w:rsidRPr="002902A9">
        <w:rPr>
          <w:rFonts w:asciiTheme="majorHAnsi" w:hAnsiTheme="majorHAnsi" w:cstheme="majorHAnsi"/>
          <w:b w:val="0"/>
          <w:color w:val="000000" w:themeColor="text1"/>
          <w:sz w:val="22"/>
          <w:szCs w:val="22"/>
        </w:rPr>
        <w:t xml:space="preserve"> University of Cambridge, Cambridge, UK;</w:t>
      </w:r>
    </w:p>
    <w:p w14:paraId="3D8F27FA" w14:textId="72438BB2" w:rsidR="00E22ED4" w:rsidRPr="002902A9" w:rsidRDefault="00E22ED4" w:rsidP="00E22ED4">
      <w:pPr>
        <w:pStyle w:val="Title"/>
        <w:jc w:val="left"/>
        <w:rPr>
          <w:rFonts w:asciiTheme="majorHAnsi" w:hAnsiTheme="majorHAnsi" w:cstheme="majorHAnsi"/>
          <w:b w:val="0"/>
          <w:color w:val="000000" w:themeColor="text1"/>
          <w:sz w:val="22"/>
          <w:szCs w:val="22"/>
        </w:rPr>
      </w:pPr>
      <w:r w:rsidRPr="002902A9">
        <w:rPr>
          <w:rFonts w:asciiTheme="majorHAnsi" w:hAnsiTheme="majorHAnsi" w:cstheme="majorHAnsi"/>
          <w:b w:val="0"/>
          <w:color w:val="000000" w:themeColor="text1"/>
          <w:sz w:val="22"/>
          <w:szCs w:val="22"/>
          <w:vertAlign w:val="superscript"/>
        </w:rPr>
        <w:t>2</w:t>
      </w:r>
      <w:r w:rsidRPr="002902A9">
        <w:rPr>
          <w:rFonts w:asciiTheme="majorHAnsi" w:hAnsiTheme="majorHAnsi" w:cstheme="majorHAnsi"/>
          <w:b w:val="0"/>
          <w:color w:val="000000" w:themeColor="text1"/>
          <w:sz w:val="22"/>
          <w:szCs w:val="22"/>
        </w:rPr>
        <w:t>Department of Genetics, University of Cambridge, Cambridge, UK</w:t>
      </w:r>
      <w:r w:rsidR="00FE5761" w:rsidRPr="002902A9">
        <w:rPr>
          <w:rFonts w:asciiTheme="majorHAnsi" w:hAnsiTheme="majorHAnsi" w:cstheme="majorHAnsi"/>
          <w:b w:val="0"/>
          <w:color w:val="000000" w:themeColor="text1"/>
          <w:sz w:val="22"/>
          <w:szCs w:val="22"/>
        </w:rPr>
        <w:t>;</w:t>
      </w:r>
    </w:p>
    <w:p w14:paraId="245322CD" w14:textId="62590BD0" w:rsidR="00FE5761" w:rsidRPr="002902A9" w:rsidRDefault="00FE5761" w:rsidP="008E5B5E">
      <w:pPr>
        <w:rPr>
          <w:rFonts w:asciiTheme="majorHAnsi" w:eastAsia="Calibri" w:hAnsiTheme="majorHAnsi" w:cstheme="majorHAnsi"/>
          <w:color w:val="000000" w:themeColor="text1"/>
          <w:sz w:val="22"/>
          <w:szCs w:val="22"/>
        </w:rPr>
      </w:pPr>
      <w:r w:rsidRPr="002902A9">
        <w:rPr>
          <w:rFonts w:asciiTheme="majorHAnsi" w:hAnsiTheme="majorHAnsi" w:cstheme="majorHAnsi"/>
          <w:b/>
          <w:color w:val="000000" w:themeColor="text1"/>
          <w:sz w:val="22"/>
          <w:szCs w:val="22"/>
          <w:vertAlign w:val="superscript"/>
        </w:rPr>
        <w:t>3</w:t>
      </w:r>
      <w:r w:rsidR="008E5B5E" w:rsidRPr="002902A9">
        <w:rPr>
          <w:rFonts w:asciiTheme="majorHAnsi" w:eastAsia="Calibri" w:hAnsiTheme="majorHAnsi" w:cstheme="majorHAnsi"/>
          <w:color w:val="000000" w:themeColor="text1"/>
          <w:sz w:val="22"/>
          <w:szCs w:val="22"/>
        </w:rPr>
        <w:t xml:space="preserve">The Human Research Tissue Bank, Cambridge University Hospitals NHS Foundation Trust, </w:t>
      </w:r>
      <w:r w:rsidR="008E5B5E" w:rsidRPr="002902A9">
        <w:rPr>
          <w:rFonts w:asciiTheme="majorHAnsi" w:hAnsiTheme="majorHAnsi" w:cstheme="majorHAnsi"/>
          <w:color w:val="000000" w:themeColor="text1"/>
          <w:sz w:val="22"/>
          <w:szCs w:val="22"/>
        </w:rPr>
        <w:t>Cambridge, UK;</w:t>
      </w:r>
    </w:p>
    <w:p w14:paraId="37FD70F2" w14:textId="4AAB064C" w:rsidR="00E22ED4" w:rsidRPr="002902A9" w:rsidRDefault="00FE5761" w:rsidP="00E22ED4">
      <w:pPr>
        <w:rPr>
          <w:rFonts w:asciiTheme="majorHAnsi" w:hAnsiTheme="majorHAnsi" w:cstheme="majorHAnsi"/>
          <w:bCs/>
          <w:color w:val="000000" w:themeColor="text1"/>
          <w:sz w:val="22"/>
          <w:szCs w:val="22"/>
        </w:rPr>
      </w:pPr>
      <w:r w:rsidRPr="002902A9">
        <w:rPr>
          <w:rFonts w:asciiTheme="majorHAnsi" w:eastAsia="Calibri" w:hAnsiTheme="majorHAnsi" w:cstheme="majorHAnsi"/>
          <w:color w:val="000000" w:themeColor="text1"/>
          <w:sz w:val="22"/>
          <w:szCs w:val="22"/>
          <w:vertAlign w:val="superscript"/>
        </w:rPr>
        <w:t>4</w:t>
      </w:r>
      <w:r w:rsidR="00E22ED4" w:rsidRPr="002902A9">
        <w:rPr>
          <w:rFonts w:asciiTheme="majorHAnsi" w:hAnsiTheme="majorHAnsi" w:cstheme="majorHAnsi"/>
          <w:bCs/>
          <w:color w:val="000000" w:themeColor="text1"/>
          <w:sz w:val="22"/>
          <w:szCs w:val="22"/>
        </w:rPr>
        <w:t>Department of Histopathology, Royal Marsden Hospital, London, United Kingdom;</w:t>
      </w:r>
    </w:p>
    <w:p w14:paraId="10E2C690" w14:textId="0E122BAC" w:rsidR="00E22ED4" w:rsidRPr="002902A9" w:rsidRDefault="00FE5761" w:rsidP="00E22ED4">
      <w:pPr>
        <w:rPr>
          <w:rFonts w:asciiTheme="majorHAnsi" w:eastAsia="Calibri" w:hAnsiTheme="majorHAnsi" w:cstheme="majorHAnsi"/>
          <w:color w:val="000000" w:themeColor="text1"/>
          <w:sz w:val="22"/>
          <w:szCs w:val="22"/>
        </w:rPr>
      </w:pPr>
      <w:r w:rsidRPr="002902A9">
        <w:rPr>
          <w:rFonts w:asciiTheme="majorHAnsi" w:eastAsia="Calibri" w:hAnsiTheme="majorHAnsi" w:cstheme="majorHAnsi"/>
          <w:color w:val="000000" w:themeColor="text1"/>
          <w:sz w:val="22"/>
          <w:szCs w:val="22"/>
          <w:vertAlign w:val="superscript"/>
        </w:rPr>
        <w:t>5</w:t>
      </w:r>
      <w:r w:rsidR="00E22ED4" w:rsidRPr="002902A9">
        <w:rPr>
          <w:rFonts w:asciiTheme="majorHAnsi" w:eastAsia="Calibri" w:hAnsiTheme="majorHAnsi" w:cstheme="majorHAnsi"/>
          <w:color w:val="000000" w:themeColor="text1"/>
          <w:sz w:val="22"/>
          <w:szCs w:val="22"/>
        </w:rPr>
        <w:t xml:space="preserve">Department of Histopathology, Cambridge University Hospitals NHS Foundation Trust, </w:t>
      </w:r>
      <w:r w:rsidR="00E22ED4" w:rsidRPr="002902A9">
        <w:rPr>
          <w:rFonts w:asciiTheme="majorHAnsi" w:hAnsiTheme="majorHAnsi" w:cstheme="majorHAnsi"/>
          <w:color w:val="000000" w:themeColor="text1"/>
          <w:sz w:val="22"/>
          <w:szCs w:val="22"/>
        </w:rPr>
        <w:t>Cambridge, UK.</w:t>
      </w:r>
    </w:p>
    <w:p w14:paraId="7833E13B" w14:textId="56BB6666" w:rsidR="002829D0" w:rsidRPr="002902A9" w:rsidRDefault="002829D0" w:rsidP="002829D0">
      <w:pPr>
        <w:pStyle w:val="PlainText"/>
        <w:rPr>
          <w:color w:val="000000" w:themeColor="text1"/>
          <w:lang w:val="en-US"/>
        </w:rPr>
      </w:pPr>
    </w:p>
    <w:p w14:paraId="2FB6DE65" w14:textId="5024514A" w:rsidR="004C7B11" w:rsidRPr="002902A9" w:rsidRDefault="004C7B11" w:rsidP="002829D0">
      <w:pPr>
        <w:pStyle w:val="PlainText"/>
        <w:rPr>
          <w:color w:val="000000" w:themeColor="text1"/>
        </w:rPr>
      </w:pPr>
    </w:p>
    <w:p w14:paraId="0963AB2B" w14:textId="504726C7" w:rsidR="00AD3A4D" w:rsidRPr="002902A9" w:rsidRDefault="00AD3A4D" w:rsidP="00AD3A4D">
      <w:pPr>
        <w:rPr>
          <w:rFonts w:ascii="Calibri" w:eastAsia="Calibri" w:hAnsi="Calibri" w:cs="Calibri"/>
          <w:color w:val="000000" w:themeColor="text1"/>
          <w:sz w:val="22"/>
          <w:szCs w:val="22"/>
        </w:rPr>
      </w:pPr>
      <w:r w:rsidRPr="002902A9">
        <w:rPr>
          <w:rFonts w:ascii="Calibri" w:eastAsia="Calibri" w:hAnsi="Calibri" w:cs="Calibri"/>
          <w:b/>
          <w:color w:val="000000" w:themeColor="text1"/>
          <w:sz w:val="22"/>
          <w:szCs w:val="22"/>
        </w:rPr>
        <w:t xml:space="preserve">Running title:  </w:t>
      </w:r>
      <w:r w:rsidRPr="002902A9">
        <w:rPr>
          <w:rFonts w:asciiTheme="majorHAnsi" w:hAnsiTheme="majorHAnsi" w:cstheme="majorHAnsi"/>
          <w:iCs/>
          <w:color w:val="000000" w:themeColor="text1"/>
          <w:sz w:val="22"/>
          <w:szCs w:val="22"/>
        </w:rPr>
        <w:t>GPR34</w:t>
      </w:r>
      <w:r w:rsidR="00134CF1" w:rsidRPr="002902A9">
        <w:rPr>
          <w:rFonts w:asciiTheme="majorHAnsi" w:hAnsiTheme="majorHAnsi" w:cstheme="majorHAnsi"/>
          <w:iCs/>
          <w:color w:val="000000" w:themeColor="text1"/>
          <w:sz w:val="22"/>
          <w:szCs w:val="22"/>
        </w:rPr>
        <w:t xml:space="preserve"> link</w:t>
      </w:r>
      <w:r w:rsidRPr="002902A9">
        <w:rPr>
          <w:rFonts w:asciiTheme="majorHAnsi" w:hAnsiTheme="majorHAnsi" w:cstheme="majorHAnsi"/>
          <w:iCs/>
          <w:color w:val="000000" w:themeColor="text1"/>
          <w:sz w:val="22"/>
          <w:szCs w:val="22"/>
        </w:rPr>
        <w:t>s lymphoepit</w:t>
      </w:r>
      <w:r w:rsidR="00134CF1" w:rsidRPr="002902A9">
        <w:rPr>
          <w:rFonts w:asciiTheme="majorHAnsi" w:hAnsiTheme="majorHAnsi" w:cstheme="majorHAnsi"/>
          <w:iCs/>
          <w:color w:val="000000" w:themeColor="text1"/>
          <w:sz w:val="22"/>
          <w:szCs w:val="22"/>
        </w:rPr>
        <w:t>helial lesion to lymphoma</w:t>
      </w:r>
    </w:p>
    <w:p w14:paraId="4FAA3722" w14:textId="5A03DF9B" w:rsidR="00AD3A4D" w:rsidRPr="002902A9" w:rsidRDefault="00AD3A4D" w:rsidP="00AD3A4D">
      <w:pPr>
        <w:rPr>
          <w:rFonts w:ascii="Calibri" w:eastAsia="Calibri" w:hAnsi="Calibri" w:cs="Calibri"/>
          <w:color w:val="000000" w:themeColor="text1"/>
          <w:sz w:val="22"/>
          <w:szCs w:val="22"/>
        </w:rPr>
      </w:pPr>
      <w:r w:rsidRPr="002902A9">
        <w:rPr>
          <w:rFonts w:ascii="Calibri" w:eastAsia="Calibri" w:hAnsi="Calibri" w:cs="Calibri"/>
          <w:b/>
          <w:color w:val="000000" w:themeColor="text1"/>
          <w:sz w:val="22"/>
          <w:szCs w:val="22"/>
        </w:rPr>
        <w:t xml:space="preserve">Key words: </w:t>
      </w:r>
      <w:r w:rsidRPr="002902A9">
        <w:rPr>
          <w:rFonts w:ascii="Calibri" w:eastAsia="Calibri" w:hAnsi="Calibri" w:cs="Calibri"/>
          <w:b/>
          <w:i/>
          <w:color w:val="000000" w:themeColor="text1"/>
          <w:sz w:val="22"/>
          <w:szCs w:val="22"/>
        </w:rPr>
        <w:t xml:space="preserve"> </w:t>
      </w:r>
      <w:r w:rsidRPr="002902A9">
        <w:rPr>
          <w:rFonts w:ascii="Calibri" w:eastAsia="Calibri" w:hAnsi="Calibri" w:cs="Calibri"/>
          <w:color w:val="000000" w:themeColor="text1"/>
          <w:sz w:val="22"/>
          <w:szCs w:val="22"/>
        </w:rPr>
        <w:t>GPR34, cellular signaling, lymphoepithelial lesion, salivary gland MALT lymphoma</w:t>
      </w:r>
    </w:p>
    <w:p w14:paraId="5011FB20" w14:textId="77777777" w:rsidR="00AD3A4D" w:rsidRPr="002902A9" w:rsidRDefault="00AD3A4D" w:rsidP="00AD3A4D">
      <w:pPr>
        <w:jc w:val="both"/>
        <w:rPr>
          <w:rFonts w:ascii="Calibri" w:eastAsia="Calibri" w:hAnsi="Calibri" w:cs="Calibri"/>
          <w:color w:val="000000" w:themeColor="text1"/>
          <w:sz w:val="22"/>
          <w:szCs w:val="22"/>
        </w:rPr>
      </w:pPr>
    </w:p>
    <w:p w14:paraId="5CDBEA6B" w14:textId="77777777" w:rsidR="00AD3A4D" w:rsidRPr="002902A9" w:rsidRDefault="00AD3A4D" w:rsidP="00AD3A4D">
      <w:pPr>
        <w:jc w:val="both"/>
        <w:rPr>
          <w:rFonts w:ascii="Calibri" w:eastAsia="Calibri" w:hAnsi="Calibri" w:cs="Calibri"/>
          <w:color w:val="000000" w:themeColor="text1"/>
          <w:sz w:val="22"/>
          <w:szCs w:val="22"/>
        </w:rPr>
      </w:pPr>
    </w:p>
    <w:p w14:paraId="7BBCE502" w14:textId="77777777" w:rsidR="00AD3A4D" w:rsidRPr="002902A9" w:rsidRDefault="00AD3A4D" w:rsidP="00EC7769">
      <w:pPr>
        <w:tabs>
          <w:tab w:val="left" w:pos="770"/>
        </w:tabs>
        <w:jc w:val="both"/>
        <w:rPr>
          <w:rFonts w:ascii="Calibri" w:eastAsia="Calibri" w:hAnsi="Calibri" w:cs="Calibri"/>
          <w:color w:val="000000" w:themeColor="text1"/>
          <w:sz w:val="22"/>
          <w:szCs w:val="22"/>
        </w:rPr>
      </w:pPr>
    </w:p>
    <w:p w14:paraId="18AA6B46" w14:textId="77777777" w:rsidR="00AD3A4D" w:rsidRPr="002902A9" w:rsidRDefault="00AD3A4D" w:rsidP="00AD3A4D">
      <w:pPr>
        <w:jc w:val="both"/>
        <w:rPr>
          <w:rFonts w:ascii="Calibri" w:eastAsia="Calibri" w:hAnsi="Calibri" w:cs="Calibri"/>
          <w:color w:val="000000" w:themeColor="text1"/>
          <w:sz w:val="22"/>
          <w:szCs w:val="22"/>
        </w:rPr>
      </w:pPr>
      <w:r w:rsidRPr="002902A9">
        <w:rPr>
          <w:rFonts w:ascii="Calibri" w:eastAsia="Calibri" w:hAnsi="Calibri" w:cs="Calibri"/>
          <w:color w:val="000000" w:themeColor="text1"/>
          <w:sz w:val="22"/>
          <w:szCs w:val="22"/>
        </w:rPr>
        <w:t>Correspondence to</w:t>
      </w:r>
    </w:p>
    <w:p w14:paraId="5CE2257C" w14:textId="77777777" w:rsidR="00AD3A4D" w:rsidRPr="002902A9" w:rsidRDefault="00AD3A4D" w:rsidP="00AD3A4D">
      <w:pPr>
        <w:jc w:val="both"/>
        <w:rPr>
          <w:rFonts w:ascii="Calibri" w:eastAsia="Calibri" w:hAnsi="Calibri" w:cs="Calibri"/>
          <w:color w:val="000000" w:themeColor="text1"/>
          <w:sz w:val="22"/>
          <w:szCs w:val="22"/>
        </w:rPr>
      </w:pPr>
      <w:r w:rsidRPr="002902A9">
        <w:rPr>
          <w:rFonts w:ascii="Calibri" w:eastAsia="Calibri" w:hAnsi="Calibri" w:cs="Calibri"/>
          <w:color w:val="000000" w:themeColor="text1"/>
          <w:sz w:val="22"/>
          <w:szCs w:val="22"/>
        </w:rPr>
        <w:t>Professor Ming-Qing Du,</w:t>
      </w:r>
    </w:p>
    <w:p w14:paraId="6AC4E3B4" w14:textId="77777777" w:rsidR="00AD3A4D" w:rsidRPr="002902A9" w:rsidRDefault="00AD3A4D" w:rsidP="00AD3A4D">
      <w:pPr>
        <w:jc w:val="both"/>
        <w:rPr>
          <w:rFonts w:ascii="Calibri" w:eastAsia="Calibri" w:hAnsi="Calibri" w:cs="Calibri"/>
          <w:color w:val="000000" w:themeColor="text1"/>
          <w:sz w:val="22"/>
          <w:szCs w:val="22"/>
        </w:rPr>
      </w:pPr>
      <w:r w:rsidRPr="002902A9">
        <w:rPr>
          <w:rFonts w:ascii="Calibri" w:eastAsia="Calibri" w:hAnsi="Calibri" w:cs="Calibri"/>
          <w:color w:val="000000" w:themeColor="text1"/>
          <w:sz w:val="22"/>
          <w:szCs w:val="22"/>
        </w:rPr>
        <w:t>Division of Cellular and Molecular Pathology,</w:t>
      </w:r>
    </w:p>
    <w:p w14:paraId="1E60728B" w14:textId="77777777" w:rsidR="00AD3A4D" w:rsidRPr="002902A9" w:rsidRDefault="00AD3A4D" w:rsidP="00AD3A4D">
      <w:pPr>
        <w:jc w:val="both"/>
        <w:rPr>
          <w:rFonts w:ascii="Calibri" w:eastAsia="Calibri" w:hAnsi="Calibri" w:cs="Calibri"/>
          <w:color w:val="000000" w:themeColor="text1"/>
          <w:sz w:val="22"/>
          <w:szCs w:val="22"/>
        </w:rPr>
      </w:pPr>
      <w:r w:rsidRPr="002902A9">
        <w:rPr>
          <w:rFonts w:ascii="Calibri" w:eastAsia="Calibri" w:hAnsi="Calibri" w:cs="Calibri"/>
          <w:color w:val="000000" w:themeColor="text1"/>
          <w:sz w:val="22"/>
          <w:szCs w:val="22"/>
        </w:rPr>
        <w:t>Department of Pathology, University of Cambridge</w:t>
      </w:r>
    </w:p>
    <w:p w14:paraId="7517059A" w14:textId="77777777" w:rsidR="00AD3A4D" w:rsidRPr="002902A9" w:rsidRDefault="00AD3A4D" w:rsidP="00AD3A4D">
      <w:pPr>
        <w:jc w:val="both"/>
        <w:rPr>
          <w:rFonts w:ascii="Calibri" w:eastAsia="Calibri" w:hAnsi="Calibri" w:cs="Calibri"/>
          <w:color w:val="000000" w:themeColor="text1"/>
          <w:sz w:val="22"/>
          <w:szCs w:val="22"/>
        </w:rPr>
      </w:pPr>
      <w:r w:rsidRPr="002902A9">
        <w:rPr>
          <w:rFonts w:ascii="Calibri" w:eastAsia="Calibri" w:hAnsi="Calibri" w:cs="Calibri"/>
          <w:color w:val="000000" w:themeColor="text1"/>
          <w:sz w:val="22"/>
          <w:szCs w:val="22"/>
        </w:rPr>
        <w:t>Box 231, Level 3, Lab Block, Addenbrooke’s Hospital,</w:t>
      </w:r>
    </w:p>
    <w:p w14:paraId="0F3ECD40" w14:textId="77777777" w:rsidR="00AD3A4D" w:rsidRPr="002902A9" w:rsidRDefault="00AD3A4D" w:rsidP="00AD3A4D">
      <w:pPr>
        <w:jc w:val="both"/>
        <w:rPr>
          <w:rFonts w:ascii="Calibri" w:eastAsia="Calibri" w:hAnsi="Calibri" w:cs="Calibri"/>
          <w:color w:val="000000" w:themeColor="text1"/>
          <w:sz w:val="22"/>
          <w:szCs w:val="22"/>
        </w:rPr>
      </w:pPr>
      <w:r w:rsidRPr="002902A9">
        <w:rPr>
          <w:rFonts w:ascii="Calibri" w:eastAsia="Calibri" w:hAnsi="Calibri" w:cs="Calibri"/>
          <w:color w:val="000000" w:themeColor="text1"/>
          <w:sz w:val="22"/>
          <w:szCs w:val="22"/>
        </w:rPr>
        <w:t>Hills Road, Cambridge, CB2 2QQ, United Kingdom</w:t>
      </w:r>
    </w:p>
    <w:p w14:paraId="7754BDBA" w14:textId="77777777" w:rsidR="00AD3A4D" w:rsidRPr="002902A9" w:rsidRDefault="00AD3A4D" w:rsidP="00AD3A4D">
      <w:pPr>
        <w:jc w:val="both"/>
        <w:rPr>
          <w:rFonts w:ascii="Calibri" w:eastAsia="Calibri" w:hAnsi="Calibri" w:cs="Calibri"/>
          <w:color w:val="000000" w:themeColor="text1"/>
          <w:sz w:val="22"/>
          <w:szCs w:val="22"/>
        </w:rPr>
      </w:pPr>
      <w:r w:rsidRPr="002902A9">
        <w:rPr>
          <w:rFonts w:ascii="Calibri" w:eastAsia="Calibri" w:hAnsi="Calibri" w:cs="Calibri"/>
          <w:color w:val="000000" w:themeColor="text1"/>
          <w:sz w:val="22"/>
          <w:szCs w:val="22"/>
        </w:rPr>
        <w:t xml:space="preserve">Tel:   </w:t>
      </w:r>
      <w:r w:rsidRPr="002902A9">
        <w:rPr>
          <w:rFonts w:ascii="Calibri" w:eastAsia="Calibri" w:hAnsi="Calibri" w:cs="Calibri"/>
          <w:color w:val="000000" w:themeColor="text1"/>
          <w:sz w:val="22"/>
          <w:szCs w:val="22"/>
        </w:rPr>
        <w:tab/>
        <w:t xml:space="preserve">+44 (0)1223 767092;  Fax:       +44 (0)1223 586670;  Email:  </w:t>
      </w:r>
      <w:r w:rsidRPr="002902A9">
        <w:rPr>
          <w:rFonts w:ascii="Calibri" w:eastAsia="Calibri" w:hAnsi="Calibri" w:cs="Calibri"/>
          <w:color w:val="000000" w:themeColor="text1"/>
          <w:sz w:val="22"/>
          <w:szCs w:val="22"/>
        </w:rPr>
        <w:tab/>
      </w:r>
      <w:hyperlink r:id="rId7">
        <w:r w:rsidRPr="002902A9">
          <w:rPr>
            <w:rFonts w:ascii="Calibri" w:eastAsia="Calibri" w:hAnsi="Calibri" w:cs="Calibri"/>
            <w:color w:val="000000" w:themeColor="text1"/>
            <w:sz w:val="22"/>
            <w:szCs w:val="22"/>
            <w:u w:val="single"/>
          </w:rPr>
          <w:t>mqd20@cam.ac.uk</w:t>
        </w:r>
      </w:hyperlink>
    </w:p>
    <w:p w14:paraId="08FF9298" w14:textId="77777777" w:rsidR="00AD3A4D" w:rsidRPr="002902A9" w:rsidRDefault="00AD3A4D" w:rsidP="00AD3A4D">
      <w:pPr>
        <w:spacing w:before="240" w:line="276" w:lineRule="auto"/>
        <w:jc w:val="both"/>
        <w:rPr>
          <w:rFonts w:ascii="Calibri" w:eastAsia="Calibri" w:hAnsi="Calibri" w:cs="Calibri"/>
          <w:color w:val="000000" w:themeColor="text1"/>
          <w:sz w:val="22"/>
          <w:szCs w:val="22"/>
        </w:rPr>
      </w:pPr>
    </w:p>
    <w:p w14:paraId="15F7CD36" w14:textId="362B4316" w:rsidR="00AD3A4D" w:rsidRPr="002902A9" w:rsidRDefault="00AD3A4D" w:rsidP="00AD3A4D">
      <w:pPr>
        <w:spacing w:before="240" w:line="276" w:lineRule="auto"/>
        <w:jc w:val="both"/>
        <w:rPr>
          <w:rFonts w:ascii="Calibri" w:eastAsia="Calibri" w:hAnsi="Calibri" w:cs="Calibri"/>
          <w:b/>
          <w:color w:val="000000" w:themeColor="text1"/>
          <w:sz w:val="22"/>
          <w:szCs w:val="22"/>
        </w:rPr>
      </w:pPr>
      <w:r w:rsidRPr="002902A9">
        <w:rPr>
          <w:rFonts w:ascii="Calibri" w:eastAsia="Calibri" w:hAnsi="Calibri" w:cs="Calibri"/>
          <w:b/>
          <w:color w:val="000000" w:themeColor="text1"/>
          <w:sz w:val="22"/>
          <w:szCs w:val="22"/>
        </w:rPr>
        <w:t xml:space="preserve">Word Count:  </w:t>
      </w:r>
      <w:r w:rsidRPr="002902A9">
        <w:rPr>
          <w:rFonts w:ascii="Calibri" w:eastAsia="Calibri" w:hAnsi="Calibri" w:cs="Calibri"/>
          <w:color w:val="000000" w:themeColor="text1"/>
          <w:sz w:val="22"/>
          <w:szCs w:val="22"/>
        </w:rPr>
        <w:t xml:space="preserve">Abstract: </w:t>
      </w:r>
      <w:r w:rsidR="000C1A51" w:rsidRPr="002902A9">
        <w:rPr>
          <w:rFonts w:ascii="Calibri" w:eastAsia="Calibri" w:hAnsi="Calibri" w:cs="Calibri"/>
          <w:color w:val="000000" w:themeColor="text1"/>
          <w:sz w:val="22"/>
          <w:szCs w:val="22"/>
        </w:rPr>
        <w:t xml:space="preserve"> 250</w:t>
      </w:r>
      <w:r w:rsidRPr="002902A9">
        <w:rPr>
          <w:rFonts w:ascii="Calibri" w:eastAsia="Calibri" w:hAnsi="Calibri" w:cs="Calibri"/>
          <w:color w:val="000000" w:themeColor="text1"/>
          <w:sz w:val="22"/>
          <w:szCs w:val="22"/>
        </w:rPr>
        <w:t>; the main manuscript text:</w:t>
      </w:r>
      <w:r w:rsidR="00044F6B" w:rsidRPr="002902A9">
        <w:rPr>
          <w:rFonts w:ascii="Calibri" w:eastAsia="Calibri" w:hAnsi="Calibri" w:cs="Calibri"/>
          <w:color w:val="000000" w:themeColor="text1"/>
          <w:sz w:val="22"/>
          <w:szCs w:val="22"/>
        </w:rPr>
        <w:t xml:space="preserve"> </w:t>
      </w:r>
      <w:r w:rsidR="00A135FD" w:rsidRPr="002902A9">
        <w:rPr>
          <w:rFonts w:ascii="Calibri" w:eastAsia="Calibri" w:hAnsi="Calibri" w:cs="Calibri"/>
          <w:color w:val="000000" w:themeColor="text1"/>
          <w:sz w:val="22"/>
          <w:szCs w:val="22"/>
        </w:rPr>
        <w:t>39</w:t>
      </w:r>
      <w:r w:rsidR="00C65EBF" w:rsidRPr="002902A9">
        <w:rPr>
          <w:rFonts w:ascii="Calibri" w:eastAsia="Calibri" w:hAnsi="Calibri" w:cs="Calibri"/>
          <w:color w:val="000000" w:themeColor="text1"/>
          <w:sz w:val="22"/>
          <w:szCs w:val="22"/>
        </w:rPr>
        <w:t>31</w:t>
      </w:r>
      <w:r w:rsidR="00210051" w:rsidRPr="002902A9">
        <w:rPr>
          <w:rFonts w:ascii="Calibri" w:eastAsia="Calibri" w:hAnsi="Calibri" w:cs="Calibri"/>
          <w:color w:val="000000" w:themeColor="text1"/>
          <w:sz w:val="22"/>
          <w:szCs w:val="22"/>
        </w:rPr>
        <w:t xml:space="preserve"> </w:t>
      </w:r>
      <w:r w:rsidRPr="002902A9">
        <w:rPr>
          <w:rFonts w:ascii="Calibri" w:eastAsia="Calibri" w:hAnsi="Calibri" w:cs="Calibri"/>
          <w:color w:val="000000" w:themeColor="text1"/>
          <w:sz w:val="22"/>
          <w:szCs w:val="22"/>
        </w:rPr>
        <w:t xml:space="preserve"> </w:t>
      </w:r>
      <w:r w:rsidRPr="002902A9">
        <w:rPr>
          <w:rFonts w:ascii="Calibri" w:eastAsia="Calibri" w:hAnsi="Calibri" w:cs="Calibri"/>
          <w:b/>
          <w:color w:val="000000" w:themeColor="text1"/>
          <w:sz w:val="22"/>
          <w:szCs w:val="22"/>
        </w:rPr>
        <w:t xml:space="preserve"> </w:t>
      </w:r>
    </w:p>
    <w:p w14:paraId="66390DC0" w14:textId="444359CC" w:rsidR="00AD3A4D" w:rsidRPr="002902A9" w:rsidRDefault="00AD3A4D" w:rsidP="00AD3A4D">
      <w:pPr>
        <w:spacing w:before="240" w:line="276" w:lineRule="auto"/>
        <w:jc w:val="both"/>
        <w:rPr>
          <w:rFonts w:ascii="Calibri" w:eastAsia="Calibri" w:hAnsi="Calibri" w:cs="Calibri"/>
          <w:color w:val="000000" w:themeColor="text1"/>
          <w:sz w:val="22"/>
          <w:szCs w:val="22"/>
        </w:rPr>
      </w:pPr>
      <w:r w:rsidRPr="002902A9">
        <w:rPr>
          <w:rFonts w:ascii="Calibri" w:eastAsia="Calibri" w:hAnsi="Calibri" w:cs="Calibri"/>
          <w:color w:val="000000" w:themeColor="text1"/>
          <w:sz w:val="22"/>
          <w:szCs w:val="22"/>
        </w:rPr>
        <w:t xml:space="preserve">Manuscript figure and tables:   </w:t>
      </w:r>
      <w:r w:rsidR="000F6213" w:rsidRPr="002902A9">
        <w:rPr>
          <w:rFonts w:ascii="Calibri" w:eastAsia="Calibri" w:hAnsi="Calibri" w:cs="Calibri"/>
          <w:color w:val="000000" w:themeColor="text1"/>
          <w:sz w:val="22"/>
          <w:szCs w:val="22"/>
        </w:rPr>
        <w:t>7</w:t>
      </w:r>
      <w:r w:rsidR="00C65EBF" w:rsidRPr="002902A9">
        <w:rPr>
          <w:rFonts w:ascii="Calibri" w:eastAsia="Calibri" w:hAnsi="Calibri" w:cs="Calibri"/>
          <w:color w:val="000000" w:themeColor="text1"/>
          <w:sz w:val="22"/>
          <w:szCs w:val="22"/>
        </w:rPr>
        <w:t xml:space="preserve"> figures, 2</w:t>
      </w:r>
      <w:r w:rsidR="00287033" w:rsidRPr="002902A9">
        <w:rPr>
          <w:rFonts w:ascii="Calibri" w:eastAsia="Calibri" w:hAnsi="Calibri" w:cs="Calibri"/>
          <w:color w:val="000000" w:themeColor="text1"/>
          <w:sz w:val="22"/>
          <w:szCs w:val="22"/>
        </w:rPr>
        <w:t xml:space="preserve"> supplementary table</w:t>
      </w:r>
      <w:r w:rsidR="00C65EBF" w:rsidRPr="002902A9">
        <w:rPr>
          <w:rFonts w:ascii="Calibri" w:eastAsia="Calibri" w:hAnsi="Calibri" w:cs="Calibri"/>
          <w:color w:val="000000" w:themeColor="text1"/>
          <w:sz w:val="22"/>
          <w:szCs w:val="22"/>
        </w:rPr>
        <w:t>s</w:t>
      </w:r>
      <w:r w:rsidR="00883FB8" w:rsidRPr="002902A9">
        <w:rPr>
          <w:rFonts w:ascii="Calibri" w:eastAsia="Calibri" w:hAnsi="Calibri" w:cs="Calibri"/>
          <w:color w:val="000000" w:themeColor="text1"/>
          <w:sz w:val="22"/>
          <w:szCs w:val="22"/>
        </w:rPr>
        <w:t xml:space="preserve">, </w:t>
      </w:r>
      <w:r w:rsidR="00C65EBF" w:rsidRPr="002902A9">
        <w:rPr>
          <w:rFonts w:ascii="Calibri" w:eastAsia="Calibri" w:hAnsi="Calibri" w:cs="Calibri"/>
          <w:color w:val="000000" w:themeColor="text1"/>
          <w:sz w:val="22"/>
          <w:szCs w:val="22"/>
        </w:rPr>
        <w:t>7</w:t>
      </w:r>
      <w:r w:rsidRPr="002902A9">
        <w:rPr>
          <w:rFonts w:ascii="Calibri" w:eastAsia="Calibri" w:hAnsi="Calibri" w:cs="Calibri"/>
          <w:color w:val="000000" w:themeColor="text1"/>
          <w:sz w:val="22"/>
          <w:szCs w:val="22"/>
        </w:rPr>
        <w:t xml:space="preserve"> supplementary figures, </w:t>
      </w:r>
    </w:p>
    <w:p w14:paraId="3FFC29E4" w14:textId="77777777" w:rsidR="003B60B2" w:rsidRPr="002902A9" w:rsidRDefault="003B60B2">
      <w:pPr>
        <w:rPr>
          <w:rFonts w:asciiTheme="majorHAnsi" w:hAnsiTheme="majorHAnsi" w:cstheme="majorHAnsi"/>
          <w:b/>
          <w:color w:val="000000" w:themeColor="text1"/>
          <w:sz w:val="22"/>
          <w:szCs w:val="22"/>
        </w:rPr>
      </w:pPr>
    </w:p>
    <w:p w14:paraId="4F62BEFF" w14:textId="77777777" w:rsidR="003B60B2" w:rsidRPr="002902A9" w:rsidRDefault="003B60B2">
      <w:pPr>
        <w:rPr>
          <w:rFonts w:asciiTheme="majorHAnsi" w:hAnsiTheme="majorHAnsi" w:cstheme="majorHAnsi"/>
          <w:b/>
          <w:color w:val="000000" w:themeColor="text1"/>
          <w:sz w:val="22"/>
          <w:szCs w:val="22"/>
        </w:rPr>
      </w:pPr>
    </w:p>
    <w:p w14:paraId="711E245F" w14:textId="77777777" w:rsidR="003B60B2" w:rsidRPr="002902A9" w:rsidRDefault="003B60B2">
      <w:pPr>
        <w:rPr>
          <w:rFonts w:asciiTheme="majorHAnsi" w:hAnsiTheme="majorHAnsi" w:cstheme="majorHAnsi"/>
          <w:b/>
          <w:color w:val="000000" w:themeColor="text1"/>
          <w:sz w:val="22"/>
          <w:szCs w:val="22"/>
        </w:rPr>
      </w:pPr>
    </w:p>
    <w:p w14:paraId="1C7ADDFC" w14:textId="77777777" w:rsidR="00725CFA" w:rsidRPr="002902A9" w:rsidRDefault="00725CFA">
      <w:pPr>
        <w:rPr>
          <w:rFonts w:ascii="Helvetica" w:eastAsia="Times New Roman" w:hAnsi="Helvetica" w:cs="Times New Roman"/>
          <w:b/>
          <w:bCs/>
          <w:color w:val="000000" w:themeColor="text1"/>
          <w:sz w:val="27"/>
          <w:szCs w:val="27"/>
          <w:lang w:val="en-GB" w:eastAsia="en-GB"/>
        </w:rPr>
      </w:pPr>
      <w:r w:rsidRPr="002902A9">
        <w:rPr>
          <w:rFonts w:ascii="Helvetica" w:eastAsia="Times New Roman" w:hAnsi="Helvetica" w:cs="Times New Roman"/>
          <w:b/>
          <w:bCs/>
          <w:color w:val="000000" w:themeColor="text1"/>
          <w:sz w:val="27"/>
          <w:szCs w:val="27"/>
          <w:lang w:val="en-GB" w:eastAsia="en-GB"/>
        </w:rPr>
        <w:br w:type="page"/>
      </w:r>
    </w:p>
    <w:p w14:paraId="5F518F1F" w14:textId="09904508" w:rsidR="00725CFA" w:rsidRPr="002902A9" w:rsidRDefault="00725CFA" w:rsidP="00725CFA">
      <w:pPr>
        <w:textAlignment w:val="baseline"/>
        <w:outlineLvl w:val="2"/>
        <w:rPr>
          <w:rFonts w:asciiTheme="majorHAnsi" w:eastAsia="Times New Roman" w:hAnsiTheme="majorHAnsi" w:cstheme="majorHAnsi"/>
          <w:b/>
          <w:bCs/>
          <w:color w:val="000000" w:themeColor="text1"/>
          <w:sz w:val="18"/>
          <w:szCs w:val="27"/>
          <w:lang w:val="en-GB" w:eastAsia="en-GB"/>
        </w:rPr>
      </w:pPr>
      <w:r w:rsidRPr="002902A9">
        <w:rPr>
          <w:rFonts w:asciiTheme="majorHAnsi" w:eastAsia="Times New Roman" w:hAnsiTheme="majorHAnsi" w:cstheme="majorHAnsi"/>
          <w:b/>
          <w:bCs/>
          <w:color w:val="000000" w:themeColor="text1"/>
          <w:szCs w:val="27"/>
          <w:lang w:val="en-GB" w:eastAsia="en-GB"/>
        </w:rPr>
        <w:lastRenderedPageBreak/>
        <w:t>Key Points</w:t>
      </w:r>
      <w:r w:rsidR="00EE2666" w:rsidRPr="002902A9">
        <w:rPr>
          <w:rFonts w:ascii="Helvetica" w:hAnsi="Helvetica" w:cs="Helvetica"/>
          <w:color w:val="000000" w:themeColor="text1"/>
        </w:rPr>
        <w:t xml:space="preserve">  </w:t>
      </w:r>
    </w:p>
    <w:p w14:paraId="68A05D7C" w14:textId="5F1DA6BD" w:rsidR="001528E5" w:rsidRPr="002902A9" w:rsidRDefault="001528E5" w:rsidP="00725CFA">
      <w:pPr>
        <w:textAlignment w:val="baseline"/>
        <w:outlineLvl w:val="2"/>
        <w:rPr>
          <w:rFonts w:asciiTheme="majorHAnsi" w:eastAsia="Times New Roman" w:hAnsiTheme="majorHAnsi" w:cstheme="majorHAnsi"/>
          <w:b/>
          <w:bCs/>
          <w:color w:val="000000" w:themeColor="text1"/>
          <w:szCs w:val="27"/>
          <w:lang w:val="en-GB" w:eastAsia="en-GB"/>
        </w:rPr>
      </w:pPr>
    </w:p>
    <w:p w14:paraId="4F465EE4" w14:textId="214F9AFC" w:rsidR="006546BF" w:rsidRPr="002902A9" w:rsidRDefault="001528E5" w:rsidP="00725CFA">
      <w:pPr>
        <w:textAlignment w:val="baseline"/>
        <w:outlineLvl w:val="2"/>
        <w:rPr>
          <w:rFonts w:asciiTheme="majorHAnsi" w:hAnsiTheme="majorHAnsi" w:cstheme="majorHAnsi"/>
          <w:color w:val="000000" w:themeColor="text1"/>
          <w:kern w:val="24"/>
          <w:sz w:val="22"/>
          <w:szCs w:val="22"/>
          <w:lang w:eastAsia="en-GB"/>
        </w:rPr>
      </w:pPr>
      <w:r w:rsidRPr="002902A9">
        <w:rPr>
          <w:rFonts w:asciiTheme="majorHAnsi" w:eastAsia="Times New Roman" w:hAnsiTheme="majorHAnsi" w:cstheme="majorHAnsi"/>
          <w:bCs/>
          <w:color w:val="000000" w:themeColor="text1"/>
          <w:sz w:val="22"/>
          <w:szCs w:val="22"/>
          <w:lang w:val="en-GB" w:eastAsia="en-GB"/>
        </w:rPr>
        <w:t>GPR34 muta</w:t>
      </w:r>
      <w:r w:rsidR="00210051" w:rsidRPr="002902A9">
        <w:rPr>
          <w:rFonts w:asciiTheme="majorHAnsi" w:eastAsia="Times New Roman" w:hAnsiTheme="majorHAnsi" w:cstheme="majorHAnsi"/>
          <w:bCs/>
          <w:color w:val="000000" w:themeColor="text1"/>
          <w:sz w:val="22"/>
          <w:szCs w:val="22"/>
          <w:lang w:val="en-GB" w:eastAsia="en-GB"/>
        </w:rPr>
        <w:t xml:space="preserve">tions </w:t>
      </w:r>
      <w:r w:rsidR="00EE2666" w:rsidRPr="002902A9">
        <w:rPr>
          <w:rFonts w:asciiTheme="majorHAnsi" w:eastAsia="Times New Roman" w:hAnsiTheme="majorHAnsi" w:cstheme="majorHAnsi"/>
          <w:bCs/>
          <w:color w:val="000000" w:themeColor="text1"/>
          <w:sz w:val="22"/>
          <w:szCs w:val="22"/>
          <w:lang w:val="en-GB" w:eastAsia="en-GB"/>
        </w:rPr>
        <w:t>in salivary gland MALT lymphoma</w:t>
      </w:r>
      <w:r w:rsidRPr="002902A9">
        <w:rPr>
          <w:rFonts w:asciiTheme="majorHAnsi" w:eastAsia="Times New Roman" w:hAnsiTheme="majorHAnsi" w:cstheme="majorHAnsi"/>
          <w:bCs/>
          <w:color w:val="000000" w:themeColor="text1"/>
          <w:sz w:val="22"/>
          <w:szCs w:val="22"/>
          <w:lang w:val="en-GB" w:eastAsia="en-GB"/>
        </w:rPr>
        <w:t xml:space="preserve"> </w:t>
      </w:r>
      <w:r w:rsidR="00EE2666" w:rsidRPr="002902A9">
        <w:rPr>
          <w:rFonts w:asciiTheme="majorHAnsi" w:eastAsia="Times New Roman" w:hAnsiTheme="majorHAnsi" w:cstheme="majorHAnsi"/>
          <w:bCs/>
          <w:color w:val="000000" w:themeColor="text1"/>
          <w:sz w:val="22"/>
          <w:szCs w:val="22"/>
          <w:lang w:val="en-GB" w:eastAsia="en-GB"/>
        </w:rPr>
        <w:t xml:space="preserve">enhance the receptor </w:t>
      </w:r>
      <w:r w:rsidR="00A00E77" w:rsidRPr="002902A9">
        <w:rPr>
          <w:rFonts w:asciiTheme="majorHAnsi" w:hAnsiTheme="majorHAnsi" w:cstheme="majorHAnsi"/>
          <w:color w:val="000000" w:themeColor="text1"/>
          <w:kern w:val="24"/>
          <w:sz w:val="22"/>
          <w:szCs w:val="22"/>
          <w:lang w:eastAsia="en-GB"/>
        </w:rPr>
        <w:t>signaling</w:t>
      </w:r>
      <w:r w:rsidRPr="002902A9">
        <w:rPr>
          <w:rFonts w:asciiTheme="majorHAnsi" w:hAnsiTheme="majorHAnsi" w:cstheme="majorHAnsi"/>
          <w:color w:val="000000" w:themeColor="text1"/>
          <w:kern w:val="24"/>
          <w:sz w:val="22"/>
          <w:szCs w:val="22"/>
          <w:lang w:eastAsia="en-GB"/>
        </w:rPr>
        <w:t xml:space="preserve">, particularly in the presence of ligand stimulation. </w:t>
      </w:r>
    </w:p>
    <w:p w14:paraId="675F4E24" w14:textId="6BF6C535" w:rsidR="001528E5" w:rsidRPr="002902A9" w:rsidRDefault="001528E5" w:rsidP="00725CFA">
      <w:pPr>
        <w:textAlignment w:val="baseline"/>
        <w:outlineLvl w:val="2"/>
        <w:rPr>
          <w:rFonts w:asciiTheme="majorHAnsi" w:hAnsiTheme="majorHAnsi" w:cstheme="majorHAnsi"/>
          <w:color w:val="000000" w:themeColor="text1"/>
          <w:kern w:val="24"/>
          <w:sz w:val="22"/>
          <w:szCs w:val="22"/>
          <w:lang w:eastAsia="en-GB"/>
        </w:rPr>
      </w:pPr>
      <w:r w:rsidRPr="002902A9">
        <w:rPr>
          <w:rFonts w:asciiTheme="majorHAnsi" w:hAnsiTheme="majorHAnsi" w:cstheme="majorHAnsi"/>
          <w:color w:val="000000" w:themeColor="text1"/>
          <w:kern w:val="24"/>
          <w:sz w:val="22"/>
          <w:szCs w:val="22"/>
          <w:lang w:eastAsia="en-GB"/>
        </w:rPr>
        <w:t xml:space="preserve"> </w:t>
      </w:r>
    </w:p>
    <w:p w14:paraId="37A042B0" w14:textId="30E4F820" w:rsidR="006546BF" w:rsidRPr="002902A9" w:rsidRDefault="006546BF" w:rsidP="00725CFA">
      <w:pPr>
        <w:textAlignment w:val="baseline"/>
        <w:outlineLvl w:val="2"/>
        <w:rPr>
          <w:rFonts w:asciiTheme="majorHAnsi" w:hAnsiTheme="majorHAnsi" w:cstheme="majorHAnsi"/>
          <w:color w:val="000000" w:themeColor="text1"/>
          <w:sz w:val="22"/>
          <w:szCs w:val="22"/>
        </w:rPr>
      </w:pPr>
      <w:r w:rsidRPr="002902A9">
        <w:rPr>
          <w:rFonts w:asciiTheme="majorHAnsi" w:hAnsiTheme="majorHAnsi" w:cstheme="majorHAnsi"/>
          <w:color w:val="000000" w:themeColor="text1"/>
          <w:sz w:val="22"/>
          <w:szCs w:val="22"/>
        </w:rPr>
        <w:t>Lymphoepithelial lesion</w:t>
      </w:r>
      <w:r w:rsidR="00210051" w:rsidRPr="002902A9">
        <w:rPr>
          <w:rFonts w:asciiTheme="majorHAnsi" w:hAnsiTheme="majorHAnsi" w:cstheme="majorHAnsi"/>
          <w:color w:val="000000" w:themeColor="text1"/>
          <w:sz w:val="22"/>
          <w:szCs w:val="22"/>
        </w:rPr>
        <w:t xml:space="preserve">s </w:t>
      </w:r>
      <w:r w:rsidR="009F7E80" w:rsidRPr="002902A9">
        <w:rPr>
          <w:rFonts w:asciiTheme="majorHAnsi" w:hAnsiTheme="majorHAnsi" w:cstheme="majorHAnsi"/>
          <w:color w:val="000000" w:themeColor="text1"/>
          <w:sz w:val="22"/>
          <w:szCs w:val="22"/>
        </w:rPr>
        <w:t xml:space="preserve">enable the production of </w:t>
      </w:r>
      <w:r w:rsidRPr="002902A9">
        <w:rPr>
          <w:rFonts w:asciiTheme="majorHAnsi" w:hAnsiTheme="majorHAnsi" w:cstheme="majorHAnsi"/>
          <w:color w:val="000000" w:themeColor="text1"/>
          <w:sz w:val="22"/>
          <w:szCs w:val="22"/>
        </w:rPr>
        <w:t xml:space="preserve">GPR34 ligand, </w:t>
      </w:r>
      <w:r w:rsidR="007402DD" w:rsidRPr="002902A9">
        <w:rPr>
          <w:rFonts w:asciiTheme="majorHAnsi" w:hAnsiTheme="majorHAnsi" w:cstheme="majorHAnsi"/>
          <w:color w:val="000000" w:themeColor="text1"/>
          <w:sz w:val="22"/>
          <w:szCs w:val="22"/>
        </w:rPr>
        <w:t xml:space="preserve">hence </w:t>
      </w:r>
      <w:r w:rsidRPr="002902A9">
        <w:rPr>
          <w:rFonts w:asciiTheme="majorHAnsi" w:hAnsiTheme="majorHAnsi" w:cstheme="majorHAnsi"/>
          <w:color w:val="000000" w:themeColor="text1"/>
          <w:sz w:val="22"/>
          <w:szCs w:val="22"/>
        </w:rPr>
        <w:t>providing a paracrine stimulation to malignant B-c</w:t>
      </w:r>
      <w:r w:rsidR="007402DD" w:rsidRPr="002902A9">
        <w:rPr>
          <w:rFonts w:asciiTheme="majorHAnsi" w:hAnsiTheme="majorHAnsi" w:cstheme="majorHAnsi"/>
          <w:color w:val="000000" w:themeColor="text1"/>
          <w:sz w:val="22"/>
          <w:szCs w:val="22"/>
        </w:rPr>
        <w:t>ells via GPR34</w:t>
      </w:r>
      <w:r w:rsidRPr="002902A9">
        <w:rPr>
          <w:rFonts w:asciiTheme="majorHAnsi" w:hAnsiTheme="majorHAnsi" w:cstheme="majorHAnsi"/>
          <w:color w:val="000000" w:themeColor="text1"/>
          <w:sz w:val="22"/>
          <w:szCs w:val="22"/>
        </w:rPr>
        <w:t>.</w:t>
      </w:r>
    </w:p>
    <w:p w14:paraId="6C033685" w14:textId="77777777" w:rsidR="006546BF" w:rsidRPr="002902A9" w:rsidRDefault="006546BF" w:rsidP="006546BF">
      <w:pPr>
        <w:textAlignment w:val="baseline"/>
        <w:outlineLvl w:val="2"/>
        <w:rPr>
          <w:rFonts w:asciiTheme="majorHAnsi" w:hAnsiTheme="majorHAnsi" w:cstheme="majorHAnsi"/>
          <w:color w:val="000000" w:themeColor="text1"/>
          <w:kern w:val="24"/>
          <w:sz w:val="22"/>
          <w:szCs w:val="22"/>
          <w:lang w:eastAsia="en-GB"/>
        </w:rPr>
      </w:pPr>
    </w:p>
    <w:p w14:paraId="4469F856" w14:textId="77777777" w:rsidR="007402DD" w:rsidRPr="002902A9" w:rsidRDefault="007402DD" w:rsidP="00725CFA">
      <w:pPr>
        <w:rPr>
          <w:rFonts w:asciiTheme="majorHAnsi" w:hAnsiTheme="majorHAnsi" w:cstheme="majorHAnsi"/>
          <w:b/>
          <w:color w:val="000000" w:themeColor="text1"/>
          <w:sz w:val="22"/>
          <w:szCs w:val="22"/>
        </w:rPr>
      </w:pPr>
    </w:p>
    <w:p w14:paraId="6BCB3849" w14:textId="0C5B3D9A" w:rsidR="003B60B2" w:rsidRPr="002902A9" w:rsidRDefault="003B60B2" w:rsidP="00074F23">
      <w:pPr>
        <w:rPr>
          <w:rFonts w:asciiTheme="majorHAnsi" w:hAnsiTheme="majorHAnsi" w:cstheme="majorHAnsi"/>
          <w:b/>
          <w:color w:val="000000" w:themeColor="text1"/>
          <w:sz w:val="22"/>
          <w:szCs w:val="22"/>
        </w:rPr>
      </w:pPr>
      <w:r w:rsidRPr="002902A9">
        <w:rPr>
          <w:rFonts w:asciiTheme="majorHAnsi" w:hAnsiTheme="majorHAnsi" w:cstheme="majorHAnsi"/>
          <w:b/>
          <w:color w:val="000000" w:themeColor="text1"/>
          <w:sz w:val="22"/>
          <w:szCs w:val="22"/>
        </w:rPr>
        <w:t>ABSTRACT</w:t>
      </w:r>
      <w:r w:rsidR="00873105" w:rsidRPr="002902A9">
        <w:rPr>
          <w:rFonts w:asciiTheme="majorHAnsi" w:hAnsiTheme="majorHAnsi" w:cstheme="majorHAnsi"/>
          <w:b/>
          <w:color w:val="000000" w:themeColor="text1"/>
          <w:sz w:val="22"/>
          <w:szCs w:val="22"/>
        </w:rPr>
        <w:t xml:space="preserve"> </w:t>
      </w:r>
    </w:p>
    <w:p w14:paraId="2E1A6C18" w14:textId="77777777" w:rsidR="00516D81" w:rsidRPr="002902A9" w:rsidRDefault="00516D81" w:rsidP="00074F23">
      <w:pPr>
        <w:rPr>
          <w:rFonts w:asciiTheme="majorHAnsi" w:hAnsiTheme="majorHAnsi" w:cstheme="majorHAnsi"/>
          <w:color w:val="000000" w:themeColor="text1"/>
          <w:sz w:val="22"/>
          <w:szCs w:val="22"/>
        </w:rPr>
      </w:pPr>
    </w:p>
    <w:p w14:paraId="62B7FF59" w14:textId="2EB77B13" w:rsidR="00E22ED4" w:rsidRPr="002902A9" w:rsidRDefault="00E22ED4" w:rsidP="004250A5">
      <w:pPr>
        <w:rPr>
          <w:rFonts w:asciiTheme="majorHAnsi" w:hAnsiTheme="majorHAnsi" w:cstheme="majorHAnsi"/>
          <w:color w:val="000000" w:themeColor="text1"/>
          <w:kern w:val="24"/>
          <w:sz w:val="22"/>
          <w:szCs w:val="22"/>
        </w:rPr>
      </w:pPr>
      <w:r w:rsidRPr="002902A9">
        <w:rPr>
          <w:rFonts w:asciiTheme="majorHAnsi" w:hAnsiTheme="majorHAnsi" w:cstheme="majorHAnsi"/>
          <w:i/>
          <w:color w:val="000000" w:themeColor="text1"/>
          <w:sz w:val="22"/>
          <w:szCs w:val="22"/>
        </w:rPr>
        <w:t>GPR34</w:t>
      </w:r>
      <w:r w:rsidRPr="002902A9">
        <w:rPr>
          <w:rFonts w:asciiTheme="majorHAnsi" w:hAnsiTheme="majorHAnsi" w:cstheme="majorHAnsi"/>
          <w:color w:val="000000" w:themeColor="text1"/>
          <w:sz w:val="22"/>
          <w:szCs w:val="22"/>
        </w:rPr>
        <w:t xml:space="preserve"> translocation and mutation are specifically associated with salivary gland MALT lymphoma</w:t>
      </w:r>
      <w:r w:rsidR="001528E5" w:rsidRPr="002902A9">
        <w:rPr>
          <w:rFonts w:asciiTheme="majorHAnsi" w:hAnsiTheme="majorHAnsi" w:cstheme="majorHAnsi"/>
          <w:color w:val="000000" w:themeColor="text1"/>
          <w:sz w:val="22"/>
          <w:szCs w:val="22"/>
        </w:rPr>
        <w:t xml:space="preserve"> (</w:t>
      </w:r>
      <w:r w:rsidRPr="002902A9">
        <w:rPr>
          <w:rFonts w:asciiTheme="majorHAnsi" w:hAnsiTheme="majorHAnsi" w:cstheme="majorHAnsi"/>
          <w:color w:val="000000" w:themeColor="text1"/>
          <w:sz w:val="22"/>
          <w:szCs w:val="22"/>
        </w:rPr>
        <w:t>SG-MALT</w:t>
      </w:r>
      <w:r w:rsidR="000E7FF5" w:rsidRPr="002902A9">
        <w:rPr>
          <w:rFonts w:asciiTheme="majorHAnsi" w:hAnsiTheme="majorHAnsi" w:cstheme="majorHAnsi"/>
          <w:color w:val="000000" w:themeColor="text1"/>
          <w:sz w:val="22"/>
          <w:szCs w:val="22"/>
        </w:rPr>
        <w:t>-L</w:t>
      </w:r>
      <w:r w:rsidR="001528E5" w:rsidRPr="002902A9">
        <w:rPr>
          <w:rFonts w:asciiTheme="majorHAnsi" w:hAnsiTheme="majorHAnsi" w:cstheme="majorHAnsi"/>
          <w:color w:val="000000" w:themeColor="text1"/>
          <w:sz w:val="22"/>
          <w:szCs w:val="22"/>
        </w:rPr>
        <w:t>ymphoma</w:t>
      </w:r>
      <w:r w:rsidRPr="002902A9">
        <w:rPr>
          <w:rFonts w:asciiTheme="majorHAnsi" w:hAnsiTheme="majorHAnsi" w:cstheme="majorHAnsi"/>
          <w:color w:val="000000" w:themeColor="text1"/>
          <w:sz w:val="22"/>
          <w:szCs w:val="22"/>
        </w:rPr>
        <w:t>)</w:t>
      </w:r>
      <w:r w:rsidRPr="002902A9">
        <w:rPr>
          <w:rFonts w:asciiTheme="majorHAnsi" w:hAnsiTheme="majorHAnsi" w:cstheme="majorHAnsi"/>
          <w:bCs/>
          <w:color w:val="000000" w:themeColor="text1"/>
          <w:kern w:val="24"/>
          <w:sz w:val="22"/>
          <w:szCs w:val="22"/>
        </w:rPr>
        <w:t>.</w:t>
      </w:r>
      <w:r w:rsidR="001516B6" w:rsidRPr="002902A9">
        <w:rPr>
          <w:rFonts w:asciiTheme="majorHAnsi" w:hAnsiTheme="majorHAnsi" w:cstheme="majorHAnsi"/>
          <w:bCs/>
          <w:color w:val="000000" w:themeColor="text1"/>
          <w:kern w:val="24"/>
          <w:sz w:val="22"/>
          <w:szCs w:val="22"/>
        </w:rPr>
        <w:t xml:space="preserve"> </w:t>
      </w:r>
      <w:r w:rsidRPr="002902A9">
        <w:rPr>
          <w:rFonts w:asciiTheme="majorHAnsi" w:hAnsiTheme="majorHAnsi" w:cstheme="majorHAnsi"/>
          <w:bCs/>
          <w:color w:val="000000" w:themeColor="text1"/>
          <w:kern w:val="24"/>
          <w:sz w:val="22"/>
          <w:szCs w:val="22"/>
        </w:rPr>
        <w:t xml:space="preserve"> </w:t>
      </w:r>
      <w:r w:rsidRPr="002902A9">
        <w:rPr>
          <w:rFonts w:asciiTheme="majorHAnsi" w:hAnsiTheme="majorHAnsi" w:cstheme="majorHAnsi"/>
          <w:color w:val="000000" w:themeColor="text1"/>
          <w:sz w:val="22"/>
          <w:szCs w:val="22"/>
        </w:rPr>
        <w:t xml:space="preserve">Majority of </w:t>
      </w:r>
      <w:r w:rsidRPr="002902A9">
        <w:rPr>
          <w:rFonts w:asciiTheme="majorHAnsi" w:hAnsiTheme="majorHAnsi" w:cstheme="majorHAnsi"/>
          <w:i/>
          <w:color w:val="000000" w:themeColor="text1"/>
          <w:sz w:val="22"/>
          <w:szCs w:val="22"/>
        </w:rPr>
        <w:t>GPR34</w:t>
      </w:r>
      <w:r w:rsidRPr="002902A9">
        <w:rPr>
          <w:rFonts w:asciiTheme="majorHAnsi" w:hAnsiTheme="majorHAnsi" w:cstheme="majorHAnsi"/>
          <w:color w:val="000000" w:themeColor="text1"/>
          <w:sz w:val="22"/>
          <w:szCs w:val="22"/>
        </w:rPr>
        <w:t xml:space="preserve"> mutations are clustered in its C-terminus, resulting in truncated proteins lacking the phosphorylation motif important for receptor desensitization.</w:t>
      </w:r>
      <w:r w:rsidR="00D0401F" w:rsidRPr="002902A9">
        <w:rPr>
          <w:rFonts w:asciiTheme="majorHAnsi" w:hAnsiTheme="majorHAnsi" w:cstheme="majorHAnsi"/>
          <w:color w:val="000000" w:themeColor="text1"/>
          <w:sz w:val="22"/>
          <w:szCs w:val="22"/>
        </w:rPr>
        <w:t xml:space="preserve"> </w:t>
      </w:r>
      <w:r w:rsidRPr="002902A9">
        <w:rPr>
          <w:rFonts w:asciiTheme="majorHAnsi" w:hAnsiTheme="majorHAnsi" w:cstheme="majorHAnsi"/>
          <w:color w:val="000000" w:themeColor="text1"/>
          <w:sz w:val="22"/>
          <w:szCs w:val="22"/>
        </w:rPr>
        <w:t xml:space="preserve"> It is unclear why </w:t>
      </w:r>
      <w:r w:rsidRPr="002902A9">
        <w:rPr>
          <w:rFonts w:asciiTheme="majorHAnsi" w:hAnsiTheme="majorHAnsi" w:cstheme="majorHAnsi"/>
          <w:i/>
          <w:color w:val="000000" w:themeColor="text1"/>
          <w:sz w:val="22"/>
          <w:szCs w:val="22"/>
        </w:rPr>
        <w:t>GPR34</w:t>
      </w:r>
      <w:r w:rsidRPr="002902A9">
        <w:rPr>
          <w:rFonts w:asciiTheme="majorHAnsi" w:hAnsiTheme="majorHAnsi" w:cstheme="majorHAnsi"/>
          <w:color w:val="000000" w:themeColor="text1"/>
          <w:sz w:val="22"/>
          <w:szCs w:val="22"/>
        </w:rPr>
        <w:t xml:space="preserve"> genetic changes associate with SG-MALT-L</w:t>
      </w:r>
      <w:r w:rsidR="001528E5" w:rsidRPr="002902A9">
        <w:rPr>
          <w:rFonts w:asciiTheme="majorHAnsi" w:hAnsiTheme="majorHAnsi" w:cstheme="majorHAnsi"/>
          <w:color w:val="000000" w:themeColor="text1"/>
          <w:sz w:val="22"/>
          <w:szCs w:val="22"/>
        </w:rPr>
        <w:t>ymphoma</w:t>
      </w:r>
      <w:r w:rsidRPr="002902A9">
        <w:rPr>
          <w:rFonts w:asciiTheme="majorHAnsi" w:hAnsiTheme="majorHAnsi" w:cstheme="majorHAnsi"/>
          <w:color w:val="000000" w:themeColor="text1"/>
          <w:sz w:val="22"/>
          <w:szCs w:val="22"/>
        </w:rPr>
        <w:t xml:space="preserve"> and how these </w:t>
      </w:r>
      <w:r w:rsidR="004477EC" w:rsidRPr="002902A9">
        <w:rPr>
          <w:rFonts w:asciiTheme="majorHAnsi" w:hAnsiTheme="majorHAnsi" w:cstheme="majorHAnsi"/>
          <w:color w:val="000000" w:themeColor="text1"/>
          <w:sz w:val="22"/>
          <w:szCs w:val="22"/>
        </w:rPr>
        <w:t>mutations contribute to</w:t>
      </w:r>
      <w:r w:rsidR="007402DD" w:rsidRPr="002902A9">
        <w:rPr>
          <w:rFonts w:asciiTheme="majorHAnsi" w:hAnsiTheme="majorHAnsi" w:cstheme="majorHAnsi"/>
          <w:color w:val="000000" w:themeColor="text1"/>
          <w:sz w:val="22"/>
          <w:szCs w:val="22"/>
        </w:rPr>
        <w:t xml:space="preserve"> the</w:t>
      </w:r>
      <w:r w:rsidRPr="002902A9">
        <w:rPr>
          <w:rFonts w:asciiTheme="majorHAnsi" w:hAnsiTheme="majorHAnsi" w:cstheme="majorHAnsi"/>
          <w:color w:val="000000" w:themeColor="text1"/>
          <w:sz w:val="22"/>
          <w:szCs w:val="22"/>
        </w:rPr>
        <w:t xml:space="preserve"> lymphoma</w:t>
      </w:r>
      <w:r w:rsidR="004477EC" w:rsidRPr="002902A9">
        <w:rPr>
          <w:rFonts w:asciiTheme="majorHAnsi" w:hAnsiTheme="majorHAnsi" w:cstheme="majorHAnsi"/>
          <w:color w:val="000000" w:themeColor="text1"/>
          <w:sz w:val="22"/>
          <w:szCs w:val="22"/>
        </w:rPr>
        <w:t xml:space="preserve"> </w:t>
      </w:r>
      <w:r w:rsidRPr="002902A9">
        <w:rPr>
          <w:rFonts w:asciiTheme="majorHAnsi" w:hAnsiTheme="majorHAnsi" w:cstheme="majorHAnsi"/>
          <w:color w:val="000000" w:themeColor="text1"/>
          <w:sz w:val="22"/>
          <w:szCs w:val="22"/>
        </w:rPr>
        <w:t>development.</w:t>
      </w:r>
      <w:r w:rsidR="004477EC" w:rsidRPr="002902A9">
        <w:rPr>
          <w:rFonts w:asciiTheme="majorHAnsi" w:hAnsiTheme="majorHAnsi" w:cstheme="majorHAnsi"/>
          <w:color w:val="000000" w:themeColor="text1"/>
          <w:sz w:val="22"/>
          <w:szCs w:val="22"/>
        </w:rPr>
        <w:t xml:space="preserve"> </w:t>
      </w:r>
      <w:r w:rsidR="004250A5" w:rsidRPr="002902A9">
        <w:rPr>
          <w:rFonts w:asciiTheme="majorHAnsi" w:hAnsiTheme="majorHAnsi" w:cstheme="majorHAnsi"/>
          <w:color w:val="000000" w:themeColor="text1"/>
          <w:sz w:val="22"/>
          <w:szCs w:val="22"/>
        </w:rPr>
        <w:t xml:space="preserve"> W</w:t>
      </w:r>
      <w:r w:rsidR="004250A5" w:rsidRPr="002902A9">
        <w:rPr>
          <w:rFonts w:asciiTheme="majorHAnsi" w:hAnsiTheme="majorHAnsi" w:cstheme="majorHAnsi"/>
          <w:color w:val="000000" w:themeColor="text1"/>
          <w:sz w:val="22"/>
        </w:rPr>
        <w:t xml:space="preserve">e generated </w:t>
      </w:r>
      <w:r w:rsidR="004250A5" w:rsidRPr="002902A9">
        <w:rPr>
          <w:rFonts w:asciiTheme="majorHAnsi" w:hAnsiTheme="majorHAnsi" w:cstheme="majorHAnsi"/>
          <w:color w:val="000000" w:themeColor="text1"/>
          <w:sz w:val="22"/>
          <w:szCs w:val="22"/>
        </w:rPr>
        <w:t xml:space="preserve">isogenic Flp-InTRex293 cell lines that stably expressed a single copy of GPR34 or its various mutants, and performed a range of </w:t>
      </w:r>
      <w:r w:rsidR="004250A5" w:rsidRPr="002902A9">
        <w:rPr>
          <w:rFonts w:asciiTheme="majorHAnsi" w:hAnsiTheme="majorHAnsi" w:cstheme="majorHAnsi"/>
          <w:i/>
          <w:color w:val="000000" w:themeColor="text1"/>
          <w:sz w:val="22"/>
          <w:szCs w:val="22"/>
        </w:rPr>
        <w:t>in vitro</w:t>
      </w:r>
      <w:r w:rsidR="004250A5" w:rsidRPr="002902A9">
        <w:rPr>
          <w:rFonts w:asciiTheme="majorHAnsi" w:hAnsiTheme="majorHAnsi" w:cstheme="majorHAnsi"/>
          <w:color w:val="000000" w:themeColor="text1"/>
          <w:sz w:val="22"/>
          <w:szCs w:val="22"/>
        </w:rPr>
        <w:t xml:space="preserve"> assays.  </w:t>
      </w:r>
      <w:r w:rsidRPr="002902A9">
        <w:rPr>
          <w:rFonts w:asciiTheme="majorHAnsi" w:hAnsiTheme="majorHAnsi" w:cstheme="majorHAnsi"/>
          <w:color w:val="000000" w:themeColor="text1"/>
          <w:sz w:val="22"/>
          <w:szCs w:val="22"/>
        </w:rPr>
        <w:t>We showed that the GPR34 Q340X truncation, but not R84H and D</w:t>
      </w:r>
      <w:r w:rsidR="007A3932" w:rsidRPr="002902A9">
        <w:rPr>
          <w:rFonts w:asciiTheme="majorHAnsi" w:hAnsiTheme="majorHAnsi" w:cstheme="majorHAnsi"/>
          <w:color w:val="000000" w:themeColor="text1"/>
          <w:sz w:val="22"/>
          <w:szCs w:val="22"/>
        </w:rPr>
        <w:t>1</w:t>
      </w:r>
      <w:r w:rsidRPr="002902A9">
        <w:rPr>
          <w:rFonts w:asciiTheme="majorHAnsi" w:hAnsiTheme="majorHAnsi" w:cstheme="majorHAnsi"/>
          <w:color w:val="000000" w:themeColor="text1"/>
          <w:sz w:val="22"/>
          <w:szCs w:val="22"/>
        </w:rPr>
        <w:t xml:space="preserve">51A mutants conferred a significantly </w:t>
      </w:r>
      <w:r w:rsidR="00A1157E" w:rsidRPr="002902A9">
        <w:rPr>
          <w:rFonts w:asciiTheme="majorHAnsi" w:hAnsiTheme="majorHAnsi" w:cstheme="majorHAnsi"/>
          <w:color w:val="000000" w:themeColor="text1"/>
          <w:sz w:val="22"/>
          <w:szCs w:val="22"/>
        </w:rPr>
        <w:t xml:space="preserve">increased </w:t>
      </w:r>
      <w:r w:rsidRPr="002902A9">
        <w:rPr>
          <w:rFonts w:asciiTheme="majorHAnsi" w:hAnsiTheme="majorHAnsi" w:cstheme="majorHAnsi"/>
          <w:color w:val="000000" w:themeColor="text1"/>
          <w:sz w:val="22"/>
          <w:szCs w:val="22"/>
        </w:rPr>
        <w:t>resistance to apoptosis, and</w:t>
      </w:r>
      <w:r w:rsidR="007402DD" w:rsidRPr="002902A9">
        <w:rPr>
          <w:rFonts w:asciiTheme="majorHAnsi" w:hAnsiTheme="majorHAnsi" w:cstheme="majorHAnsi"/>
          <w:color w:val="000000" w:themeColor="text1"/>
          <w:sz w:val="22"/>
          <w:szCs w:val="22"/>
        </w:rPr>
        <w:t xml:space="preserve"> greater </w:t>
      </w:r>
      <w:r w:rsidRPr="002902A9">
        <w:rPr>
          <w:rFonts w:asciiTheme="majorHAnsi" w:hAnsiTheme="majorHAnsi" w:cstheme="majorHAnsi"/>
          <w:color w:val="000000" w:themeColor="text1"/>
          <w:sz w:val="22"/>
          <w:szCs w:val="22"/>
        </w:rPr>
        <w:t xml:space="preserve">transforming potential than the GPR34 wild type.  The </w:t>
      </w:r>
      <w:r w:rsidRPr="002902A9">
        <w:rPr>
          <w:rFonts w:asciiTheme="majorHAnsi" w:hAnsiTheme="majorHAnsi" w:cstheme="majorHAnsi"/>
          <w:color w:val="000000" w:themeColor="text1"/>
          <w:kern w:val="24"/>
          <w:sz w:val="22"/>
          <w:szCs w:val="22"/>
        </w:rPr>
        <w:t xml:space="preserve">GPR34 </w:t>
      </w:r>
      <w:r w:rsidR="00E321F1" w:rsidRPr="002902A9">
        <w:rPr>
          <w:rFonts w:asciiTheme="majorHAnsi" w:hAnsiTheme="majorHAnsi" w:cstheme="majorHAnsi"/>
          <w:color w:val="000000" w:themeColor="text1"/>
          <w:sz w:val="22"/>
          <w:szCs w:val="22"/>
        </w:rPr>
        <w:t>truncation mutant had</w:t>
      </w:r>
      <w:r w:rsidRPr="002902A9">
        <w:rPr>
          <w:rFonts w:asciiTheme="majorHAnsi" w:hAnsiTheme="majorHAnsi" w:cstheme="majorHAnsi"/>
          <w:color w:val="000000" w:themeColor="text1"/>
          <w:sz w:val="22"/>
          <w:szCs w:val="22"/>
        </w:rPr>
        <w:t xml:space="preserve"> a significantly delayed </w:t>
      </w:r>
      <w:r w:rsidRPr="002902A9">
        <w:rPr>
          <w:rFonts w:asciiTheme="majorHAnsi" w:hAnsiTheme="majorHAnsi" w:cstheme="majorHAnsi"/>
          <w:color w:val="000000" w:themeColor="text1"/>
          <w:kern w:val="24"/>
          <w:sz w:val="22"/>
          <w:szCs w:val="22"/>
        </w:rPr>
        <w:t xml:space="preserve">internalization than the wild type following </w:t>
      </w:r>
      <w:r w:rsidR="00495435" w:rsidRPr="002902A9">
        <w:rPr>
          <w:rFonts w:asciiTheme="majorHAnsi" w:hAnsiTheme="majorHAnsi" w:cstheme="majorHAnsi"/>
          <w:color w:val="000000" w:themeColor="text1"/>
          <w:kern w:val="24"/>
          <w:sz w:val="22"/>
          <w:szCs w:val="22"/>
        </w:rPr>
        <w:t>ligand (</w:t>
      </w:r>
      <w:r w:rsidR="005A59D9" w:rsidRPr="002902A9">
        <w:rPr>
          <w:rFonts w:asciiTheme="majorHAnsi" w:hAnsiTheme="majorHAnsi" w:cstheme="majorHAnsi"/>
          <w:color w:val="000000" w:themeColor="text1"/>
          <w:kern w:val="24"/>
          <w:sz w:val="22"/>
          <w:szCs w:val="22"/>
        </w:rPr>
        <w:t>lyso</w:t>
      </w:r>
      <w:r w:rsidR="00495435" w:rsidRPr="002902A9">
        <w:rPr>
          <w:rFonts w:asciiTheme="majorHAnsi" w:hAnsiTheme="majorHAnsi" w:cstheme="majorHAnsi"/>
          <w:color w:val="000000" w:themeColor="text1"/>
          <w:kern w:val="24"/>
          <w:sz w:val="22"/>
          <w:szCs w:val="22"/>
        </w:rPr>
        <w:t xml:space="preserve">phosphatidylserine) </w:t>
      </w:r>
      <w:r w:rsidRPr="002902A9">
        <w:rPr>
          <w:rFonts w:asciiTheme="majorHAnsi" w:hAnsiTheme="majorHAnsi" w:cstheme="majorHAnsi"/>
          <w:color w:val="000000" w:themeColor="text1"/>
          <w:kern w:val="24"/>
          <w:sz w:val="22"/>
          <w:szCs w:val="22"/>
        </w:rPr>
        <w:t xml:space="preserve">stimulation.  </w:t>
      </w:r>
      <w:r w:rsidR="0062077E" w:rsidRPr="002902A9">
        <w:rPr>
          <w:rFonts w:asciiTheme="majorHAnsi" w:hAnsiTheme="majorHAnsi" w:cstheme="majorHAnsi"/>
          <w:color w:val="000000" w:themeColor="text1"/>
          <w:kern w:val="24"/>
          <w:sz w:val="22"/>
          <w:szCs w:val="22"/>
        </w:rPr>
        <w:t xml:space="preserve">Among </w:t>
      </w:r>
      <w:r w:rsidRPr="002902A9">
        <w:rPr>
          <w:rFonts w:asciiTheme="majorHAnsi" w:hAnsiTheme="majorHAnsi" w:cstheme="majorHAnsi"/>
          <w:color w:val="000000" w:themeColor="text1"/>
          <w:kern w:val="24"/>
          <w:sz w:val="22"/>
          <w:szCs w:val="22"/>
        </w:rPr>
        <w:t xml:space="preserve">9 signaling pathways examined, </w:t>
      </w:r>
      <w:r w:rsidRPr="002902A9">
        <w:rPr>
          <w:rFonts w:asciiTheme="majorHAnsi" w:hAnsiTheme="majorHAnsi" w:cstheme="majorHAnsi"/>
          <w:color w:val="000000" w:themeColor="text1"/>
          <w:kern w:val="24"/>
          <w:sz w:val="22"/>
          <w:szCs w:val="22"/>
          <w:lang w:eastAsia="en-GB"/>
        </w:rPr>
        <w:t>the GPR34 Q340X trun</w:t>
      </w:r>
      <w:r w:rsidR="007A3932" w:rsidRPr="002902A9">
        <w:rPr>
          <w:rFonts w:asciiTheme="majorHAnsi" w:hAnsiTheme="majorHAnsi" w:cstheme="majorHAnsi"/>
          <w:color w:val="000000" w:themeColor="text1"/>
          <w:kern w:val="24"/>
          <w:sz w:val="22"/>
          <w:szCs w:val="22"/>
          <w:lang w:eastAsia="en-GB"/>
        </w:rPr>
        <w:t>cation, to a lesser extent the D</w:t>
      </w:r>
      <w:r w:rsidRPr="002902A9">
        <w:rPr>
          <w:rFonts w:asciiTheme="majorHAnsi" w:hAnsiTheme="majorHAnsi" w:cstheme="majorHAnsi"/>
          <w:color w:val="000000" w:themeColor="text1"/>
          <w:kern w:val="24"/>
          <w:sz w:val="22"/>
          <w:szCs w:val="22"/>
          <w:lang w:eastAsia="en-GB"/>
        </w:rPr>
        <w:t xml:space="preserve">151A mutant, significantly activated </w:t>
      </w:r>
      <w:r w:rsidR="004477EC" w:rsidRPr="002902A9">
        <w:rPr>
          <w:rFonts w:asciiTheme="majorHAnsi" w:eastAsia="Times New Roman" w:hAnsiTheme="majorHAnsi" w:cstheme="majorHAnsi"/>
          <w:color w:val="000000" w:themeColor="text1"/>
          <w:sz w:val="22"/>
          <w:szCs w:val="22"/>
          <w:lang w:eastAsia="en-GB"/>
        </w:rPr>
        <w:t>CRE</w:t>
      </w:r>
      <w:r w:rsidRPr="002902A9">
        <w:rPr>
          <w:rFonts w:asciiTheme="majorHAnsi" w:hAnsiTheme="majorHAnsi" w:cstheme="majorHAnsi"/>
          <w:color w:val="000000" w:themeColor="text1"/>
          <w:kern w:val="24"/>
          <w:sz w:val="22"/>
          <w:szCs w:val="22"/>
          <w:lang w:eastAsia="en-GB"/>
        </w:rPr>
        <w:t>, NF</w:t>
      </w:r>
      <w:r w:rsidRPr="002902A9">
        <w:rPr>
          <w:rFonts w:asciiTheme="majorHAnsi" w:hAnsiTheme="majorHAnsi" w:cstheme="majorHAnsi"/>
          <w:color w:val="000000" w:themeColor="text1"/>
          <w:kern w:val="24"/>
          <w:sz w:val="22"/>
          <w:szCs w:val="22"/>
          <w:lang w:eastAsia="en-GB"/>
        </w:rPr>
        <w:sym w:font="Symbol" w:char="F06B"/>
      </w:r>
      <w:r w:rsidRPr="002902A9">
        <w:rPr>
          <w:rFonts w:asciiTheme="majorHAnsi" w:hAnsiTheme="majorHAnsi" w:cstheme="majorHAnsi"/>
          <w:color w:val="000000" w:themeColor="text1"/>
          <w:kern w:val="24"/>
          <w:sz w:val="22"/>
          <w:szCs w:val="22"/>
          <w:lang w:eastAsia="en-GB"/>
        </w:rPr>
        <w:t xml:space="preserve">B and </w:t>
      </w:r>
      <w:r w:rsidR="004477EC" w:rsidRPr="002902A9">
        <w:rPr>
          <w:rFonts w:asciiTheme="majorHAnsi" w:eastAsia="Times New Roman" w:hAnsiTheme="majorHAnsi" w:cstheme="majorHAnsi"/>
          <w:color w:val="000000" w:themeColor="text1"/>
          <w:sz w:val="22"/>
          <w:szCs w:val="22"/>
          <w:lang w:eastAsia="en-GB"/>
        </w:rPr>
        <w:t>AP1</w:t>
      </w:r>
      <w:r w:rsidRPr="002902A9">
        <w:rPr>
          <w:rFonts w:asciiTheme="majorHAnsi" w:hAnsiTheme="majorHAnsi" w:cstheme="majorHAnsi"/>
          <w:color w:val="000000" w:themeColor="text1"/>
          <w:kern w:val="24"/>
          <w:sz w:val="22"/>
          <w:szCs w:val="22"/>
          <w:lang w:eastAsia="en-GB"/>
        </w:rPr>
        <w:t xml:space="preserve"> reporter activities</w:t>
      </w:r>
      <w:r w:rsidR="00E321F1" w:rsidRPr="002902A9">
        <w:rPr>
          <w:rFonts w:asciiTheme="majorHAnsi" w:hAnsiTheme="majorHAnsi" w:cstheme="majorHAnsi"/>
          <w:color w:val="000000" w:themeColor="text1"/>
          <w:kern w:val="24"/>
          <w:sz w:val="22"/>
          <w:szCs w:val="22"/>
          <w:lang w:eastAsia="en-GB"/>
        </w:rPr>
        <w:t xml:space="preserve">, particularly in the presence of </w:t>
      </w:r>
      <w:r w:rsidRPr="002902A9">
        <w:rPr>
          <w:rFonts w:asciiTheme="majorHAnsi" w:hAnsiTheme="majorHAnsi" w:cstheme="majorHAnsi"/>
          <w:color w:val="000000" w:themeColor="text1"/>
          <w:kern w:val="24"/>
          <w:sz w:val="22"/>
          <w:szCs w:val="22"/>
          <w:lang w:eastAsia="en-GB"/>
        </w:rPr>
        <w:t xml:space="preserve">ligand stimulation.  </w:t>
      </w:r>
      <w:r w:rsidR="00BC78E6" w:rsidRPr="002902A9">
        <w:rPr>
          <w:rFonts w:asciiTheme="majorHAnsi" w:hAnsiTheme="majorHAnsi" w:cstheme="majorHAnsi"/>
          <w:color w:val="000000" w:themeColor="text1"/>
          <w:kern w:val="24"/>
          <w:sz w:val="22"/>
          <w:szCs w:val="22"/>
          <w:lang w:eastAsia="en-GB"/>
        </w:rPr>
        <w:t>We further demonstrated enhanced activities o</w:t>
      </w:r>
      <w:r w:rsidR="004B7846" w:rsidRPr="002902A9">
        <w:rPr>
          <w:rFonts w:asciiTheme="majorHAnsi" w:hAnsiTheme="majorHAnsi" w:cstheme="majorHAnsi"/>
          <w:color w:val="000000" w:themeColor="text1"/>
          <w:kern w:val="24"/>
          <w:sz w:val="22"/>
          <w:szCs w:val="22"/>
          <w:lang w:eastAsia="en-GB"/>
        </w:rPr>
        <w:t>f p</w:t>
      </w:r>
      <w:r w:rsidR="004B7846" w:rsidRPr="002902A9">
        <w:rPr>
          <w:rFonts w:asciiTheme="majorHAnsi" w:hAnsiTheme="majorHAnsi" w:cstheme="majorHAnsi"/>
          <w:bCs/>
          <w:color w:val="000000" w:themeColor="text1"/>
          <w:kern w:val="24"/>
          <w:sz w:val="22"/>
          <w:szCs w:val="22"/>
        </w:rPr>
        <w:t xml:space="preserve">hospholipase-A1/2 in the culture supernatant of </w:t>
      </w:r>
      <w:r w:rsidR="004B7846" w:rsidRPr="002902A9">
        <w:rPr>
          <w:rFonts w:asciiTheme="majorHAnsi" w:hAnsiTheme="majorHAnsi" w:cstheme="majorHAnsi"/>
          <w:color w:val="000000" w:themeColor="text1"/>
          <w:sz w:val="22"/>
          <w:szCs w:val="22"/>
        </w:rPr>
        <w:t xml:space="preserve">Flp-InTRex293 cells that expressed the </w:t>
      </w:r>
      <w:r w:rsidR="004B7846" w:rsidRPr="002902A9">
        <w:rPr>
          <w:rFonts w:asciiTheme="majorHAnsi" w:hAnsiTheme="majorHAnsi" w:cstheme="majorHAnsi"/>
          <w:color w:val="000000" w:themeColor="text1"/>
          <w:kern w:val="24"/>
          <w:sz w:val="22"/>
          <w:szCs w:val="22"/>
          <w:lang w:eastAsia="en-GB"/>
        </w:rPr>
        <w:t xml:space="preserve">GPR34 Q340X mutant, and their potential to </w:t>
      </w:r>
      <w:r w:rsidR="00224BD9" w:rsidRPr="002902A9">
        <w:rPr>
          <w:rFonts w:asciiTheme="majorHAnsi" w:hAnsiTheme="majorHAnsi" w:cstheme="majorHAnsi"/>
          <w:color w:val="000000" w:themeColor="text1"/>
          <w:kern w:val="24"/>
          <w:sz w:val="22"/>
          <w:szCs w:val="22"/>
        </w:rPr>
        <w:t>catalyz</w:t>
      </w:r>
      <w:r w:rsidR="004B7846" w:rsidRPr="002902A9">
        <w:rPr>
          <w:rFonts w:asciiTheme="majorHAnsi" w:hAnsiTheme="majorHAnsi" w:cstheme="majorHAnsi"/>
          <w:color w:val="000000" w:themeColor="text1"/>
          <w:kern w:val="24"/>
          <w:sz w:val="22"/>
          <w:szCs w:val="22"/>
        </w:rPr>
        <w:t xml:space="preserve">e </w:t>
      </w:r>
      <w:r w:rsidR="005A59D9" w:rsidRPr="002902A9">
        <w:rPr>
          <w:rFonts w:asciiTheme="majorHAnsi" w:hAnsiTheme="majorHAnsi" w:cstheme="majorHAnsi"/>
          <w:color w:val="000000" w:themeColor="text1"/>
          <w:kern w:val="24"/>
          <w:sz w:val="22"/>
          <w:szCs w:val="22"/>
        </w:rPr>
        <w:t>the synthesis of lyso</w:t>
      </w:r>
      <w:r w:rsidR="00224BD9" w:rsidRPr="002902A9">
        <w:rPr>
          <w:rFonts w:asciiTheme="majorHAnsi" w:hAnsiTheme="majorHAnsi" w:cstheme="majorHAnsi"/>
          <w:color w:val="000000" w:themeColor="text1"/>
          <w:kern w:val="24"/>
          <w:sz w:val="22"/>
          <w:szCs w:val="22"/>
        </w:rPr>
        <w:t>phosphatidylserine</w:t>
      </w:r>
      <w:r w:rsidR="004B7846" w:rsidRPr="002902A9">
        <w:rPr>
          <w:rFonts w:asciiTheme="majorHAnsi" w:hAnsiTheme="majorHAnsi" w:cstheme="majorHAnsi"/>
          <w:color w:val="000000" w:themeColor="text1"/>
          <w:kern w:val="24"/>
          <w:sz w:val="22"/>
          <w:szCs w:val="22"/>
        </w:rPr>
        <w:t xml:space="preserve"> from phosphatidylserine. </w:t>
      </w:r>
      <w:r w:rsidR="007402DD" w:rsidRPr="002902A9">
        <w:rPr>
          <w:rFonts w:asciiTheme="majorHAnsi" w:hAnsiTheme="majorHAnsi" w:cstheme="majorHAnsi"/>
          <w:color w:val="000000" w:themeColor="text1"/>
          <w:kern w:val="24"/>
          <w:sz w:val="22"/>
          <w:szCs w:val="22"/>
        </w:rPr>
        <w:t xml:space="preserve"> </w:t>
      </w:r>
      <w:r w:rsidRPr="002902A9">
        <w:rPr>
          <w:rFonts w:asciiTheme="majorHAnsi" w:hAnsiTheme="majorHAnsi" w:cstheme="majorHAnsi"/>
          <w:color w:val="000000" w:themeColor="text1"/>
          <w:sz w:val="22"/>
          <w:szCs w:val="22"/>
        </w:rPr>
        <w:t>I</w:t>
      </w:r>
      <w:r w:rsidR="001516B6" w:rsidRPr="002902A9">
        <w:rPr>
          <w:rFonts w:asciiTheme="majorHAnsi" w:hAnsiTheme="majorHAnsi" w:cstheme="majorHAnsi"/>
          <w:color w:val="000000" w:themeColor="text1"/>
          <w:sz w:val="22"/>
          <w:szCs w:val="22"/>
        </w:rPr>
        <w:t xml:space="preserve">mportantly, </w:t>
      </w:r>
      <w:r w:rsidR="004B7846" w:rsidRPr="002902A9">
        <w:rPr>
          <w:rFonts w:asciiTheme="majorHAnsi" w:hAnsiTheme="majorHAnsi" w:cstheme="majorHAnsi"/>
          <w:color w:val="000000" w:themeColor="text1"/>
          <w:kern w:val="24"/>
          <w:sz w:val="22"/>
          <w:szCs w:val="22"/>
          <w:lang w:eastAsia="en-GB"/>
        </w:rPr>
        <w:t>p</w:t>
      </w:r>
      <w:r w:rsidR="004B7846" w:rsidRPr="002902A9">
        <w:rPr>
          <w:rFonts w:asciiTheme="majorHAnsi" w:hAnsiTheme="majorHAnsi" w:cstheme="majorHAnsi"/>
          <w:bCs/>
          <w:color w:val="000000" w:themeColor="text1"/>
          <w:kern w:val="24"/>
          <w:sz w:val="22"/>
          <w:szCs w:val="22"/>
        </w:rPr>
        <w:t>hospholipase-A1</w:t>
      </w:r>
      <w:r w:rsidRPr="002902A9">
        <w:rPr>
          <w:rFonts w:asciiTheme="majorHAnsi" w:hAnsiTheme="majorHAnsi" w:cstheme="majorHAnsi"/>
          <w:color w:val="000000" w:themeColor="text1"/>
          <w:kern w:val="24"/>
          <w:sz w:val="22"/>
          <w:szCs w:val="22"/>
        </w:rPr>
        <w:t xml:space="preserve"> </w:t>
      </w:r>
      <w:r w:rsidR="00224BD9" w:rsidRPr="002902A9">
        <w:rPr>
          <w:rFonts w:asciiTheme="majorHAnsi" w:hAnsiTheme="majorHAnsi" w:cstheme="majorHAnsi"/>
          <w:color w:val="000000" w:themeColor="text1"/>
          <w:kern w:val="24"/>
          <w:sz w:val="22"/>
          <w:szCs w:val="22"/>
        </w:rPr>
        <w:t xml:space="preserve">was </w:t>
      </w:r>
      <w:r w:rsidR="001516B6" w:rsidRPr="002902A9">
        <w:rPr>
          <w:rFonts w:asciiTheme="majorHAnsi" w:hAnsiTheme="majorHAnsi" w:cstheme="majorHAnsi"/>
          <w:color w:val="000000" w:themeColor="text1"/>
          <w:kern w:val="24"/>
          <w:sz w:val="22"/>
          <w:szCs w:val="22"/>
        </w:rPr>
        <w:t xml:space="preserve">abundantly expressed in </w:t>
      </w:r>
      <w:r w:rsidRPr="002902A9">
        <w:rPr>
          <w:rFonts w:asciiTheme="majorHAnsi" w:hAnsiTheme="majorHAnsi" w:cstheme="majorHAnsi"/>
          <w:color w:val="000000" w:themeColor="text1"/>
          <w:kern w:val="24"/>
          <w:sz w:val="22"/>
          <w:szCs w:val="22"/>
        </w:rPr>
        <w:t>the</w:t>
      </w:r>
      <w:r w:rsidR="001516B6" w:rsidRPr="002902A9">
        <w:rPr>
          <w:rFonts w:asciiTheme="majorHAnsi" w:hAnsiTheme="majorHAnsi" w:cstheme="majorHAnsi"/>
          <w:color w:val="000000" w:themeColor="text1"/>
          <w:kern w:val="24"/>
          <w:sz w:val="22"/>
          <w:szCs w:val="22"/>
        </w:rPr>
        <w:t xml:space="preserve"> duct </w:t>
      </w:r>
      <w:r w:rsidRPr="002902A9">
        <w:rPr>
          <w:rFonts w:asciiTheme="majorHAnsi" w:hAnsiTheme="majorHAnsi" w:cstheme="majorHAnsi"/>
          <w:color w:val="000000" w:themeColor="text1"/>
          <w:kern w:val="24"/>
          <w:sz w:val="22"/>
          <w:szCs w:val="22"/>
        </w:rPr>
        <w:t xml:space="preserve">epithelium </w:t>
      </w:r>
      <w:r w:rsidR="001516B6" w:rsidRPr="002902A9">
        <w:rPr>
          <w:rFonts w:asciiTheme="majorHAnsi" w:hAnsiTheme="majorHAnsi" w:cstheme="majorHAnsi"/>
          <w:color w:val="000000" w:themeColor="text1"/>
          <w:kern w:val="24"/>
          <w:sz w:val="22"/>
          <w:szCs w:val="22"/>
        </w:rPr>
        <w:t>of salivary gland</w:t>
      </w:r>
      <w:r w:rsidR="0062077E" w:rsidRPr="002902A9">
        <w:rPr>
          <w:rFonts w:asciiTheme="majorHAnsi" w:hAnsiTheme="majorHAnsi" w:cstheme="majorHAnsi"/>
          <w:color w:val="000000" w:themeColor="text1"/>
          <w:kern w:val="24"/>
          <w:sz w:val="22"/>
          <w:szCs w:val="22"/>
        </w:rPr>
        <w:t>s</w:t>
      </w:r>
      <w:r w:rsidR="001516B6" w:rsidRPr="002902A9">
        <w:rPr>
          <w:rFonts w:asciiTheme="majorHAnsi" w:hAnsiTheme="majorHAnsi" w:cstheme="majorHAnsi"/>
          <w:color w:val="000000" w:themeColor="text1"/>
          <w:kern w:val="24"/>
          <w:sz w:val="22"/>
          <w:szCs w:val="22"/>
        </w:rPr>
        <w:t xml:space="preserve"> and those </w:t>
      </w:r>
      <w:r w:rsidRPr="002902A9">
        <w:rPr>
          <w:rFonts w:asciiTheme="majorHAnsi" w:hAnsiTheme="majorHAnsi" w:cstheme="majorHAnsi"/>
          <w:color w:val="000000" w:themeColor="text1"/>
          <w:kern w:val="24"/>
          <w:sz w:val="22"/>
          <w:szCs w:val="22"/>
        </w:rPr>
        <w:t>invol</w:t>
      </w:r>
      <w:r w:rsidR="00224BD9" w:rsidRPr="002902A9">
        <w:rPr>
          <w:rFonts w:asciiTheme="majorHAnsi" w:hAnsiTheme="majorHAnsi" w:cstheme="majorHAnsi"/>
          <w:color w:val="000000" w:themeColor="text1"/>
          <w:kern w:val="24"/>
          <w:sz w:val="22"/>
          <w:szCs w:val="22"/>
        </w:rPr>
        <w:t>ved in lymphoepithelial lesions</w:t>
      </w:r>
      <w:r w:rsidR="001516B6" w:rsidRPr="002902A9">
        <w:rPr>
          <w:rFonts w:asciiTheme="majorHAnsi" w:hAnsiTheme="majorHAnsi" w:cstheme="majorHAnsi"/>
          <w:color w:val="000000" w:themeColor="text1"/>
          <w:kern w:val="24"/>
          <w:sz w:val="22"/>
          <w:szCs w:val="22"/>
        </w:rPr>
        <w:t xml:space="preserve"> (LELs)</w:t>
      </w:r>
      <w:r w:rsidRPr="002902A9">
        <w:rPr>
          <w:rFonts w:asciiTheme="majorHAnsi" w:hAnsiTheme="majorHAnsi" w:cstheme="majorHAnsi"/>
          <w:color w:val="000000" w:themeColor="text1"/>
          <w:kern w:val="24"/>
          <w:sz w:val="22"/>
          <w:szCs w:val="22"/>
        </w:rPr>
        <w:t>.</w:t>
      </w:r>
      <w:r w:rsidR="004250A5" w:rsidRPr="002902A9">
        <w:rPr>
          <w:rFonts w:asciiTheme="majorHAnsi" w:hAnsiTheme="majorHAnsi" w:cstheme="majorHAnsi"/>
          <w:color w:val="000000" w:themeColor="text1"/>
          <w:kern w:val="24"/>
          <w:sz w:val="22"/>
          <w:szCs w:val="22"/>
        </w:rPr>
        <w:t xml:space="preserve"> </w:t>
      </w:r>
      <w:r w:rsidR="001516B6" w:rsidRPr="002902A9">
        <w:rPr>
          <w:rFonts w:asciiTheme="majorHAnsi" w:hAnsiTheme="majorHAnsi" w:cstheme="majorHAnsi"/>
          <w:color w:val="000000" w:themeColor="text1"/>
          <w:kern w:val="24"/>
          <w:sz w:val="22"/>
          <w:szCs w:val="22"/>
        </w:rPr>
        <w:t xml:space="preserve"> </w:t>
      </w:r>
      <w:r w:rsidR="000E7FF5" w:rsidRPr="002902A9">
        <w:rPr>
          <w:rFonts w:asciiTheme="majorHAnsi" w:hAnsiTheme="majorHAnsi" w:cstheme="majorHAnsi"/>
          <w:color w:val="000000" w:themeColor="text1"/>
          <w:kern w:val="24"/>
          <w:sz w:val="22"/>
          <w:szCs w:val="22"/>
        </w:rPr>
        <w:t>Our findings advocate</w:t>
      </w:r>
      <w:r w:rsidRPr="002902A9">
        <w:rPr>
          <w:rFonts w:asciiTheme="majorHAnsi" w:hAnsiTheme="majorHAnsi" w:cstheme="majorHAnsi"/>
          <w:color w:val="000000" w:themeColor="text1"/>
          <w:kern w:val="24"/>
          <w:sz w:val="22"/>
          <w:szCs w:val="22"/>
        </w:rPr>
        <w:t xml:space="preserve"> a </w:t>
      </w:r>
      <w:r w:rsidR="00563A6B" w:rsidRPr="002902A9">
        <w:rPr>
          <w:rFonts w:asciiTheme="majorHAnsi" w:hAnsiTheme="majorHAnsi" w:cstheme="majorHAnsi"/>
          <w:bCs/>
          <w:color w:val="000000" w:themeColor="text1"/>
          <w:kern w:val="24"/>
          <w:sz w:val="22"/>
          <w:szCs w:val="22"/>
        </w:rPr>
        <w:t>model of paracrine stimulation of malignant B-cells</w:t>
      </w:r>
      <w:r w:rsidR="001516B6" w:rsidRPr="002902A9">
        <w:rPr>
          <w:rFonts w:asciiTheme="majorHAnsi" w:hAnsiTheme="majorHAnsi" w:cstheme="majorHAnsi"/>
          <w:bCs/>
          <w:color w:val="000000" w:themeColor="text1"/>
          <w:kern w:val="24"/>
          <w:sz w:val="22"/>
          <w:szCs w:val="22"/>
        </w:rPr>
        <w:t xml:space="preserve"> via GPR34, in which </w:t>
      </w:r>
      <w:r w:rsidR="001516B6" w:rsidRPr="002902A9">
        <w:rPr>
          <w:rFonts w:asciiTheme="majorHAnsi" w:hAnsiTheme="majorHAnsi" w:cstheme="majorHAnsi"/>
          <w:color w:val="000000" w:themeColor="text1"/>
          <w:kern w:val="24"/>
          <w:sz w:val="22"/>
          <w:szCs w:val="22"/>
        </w:rPr>
        <w:t xml:space="preserve">PLA is released by </w:t>
      </w:r>
      <w:r w:rsidRPr="002902A9">
        <w:rPr>
          <w:rFonts w:asciiTheme="majorHAnsi" w:hAnsiTheme="majorHAnsi" w:cstheme="majorHAnsi"/>
          <w:color w:val="000000" w:themeColor="text1"/>
          <w:kern w:val="24"/>
          <w:sz w:val="22"/>
          <w:szCs w:val="22"/>
        </w:rPr>
        <w:t>LELs</w:t>
      </w:r>
      <w:r w:rsidR="0062077E" w:rsidRPr="002902A9">
        <w:rPr>
          <w:rFonts w:asciiTheme="majorHAnsi" w:hAnsiTheme="majorHAnsi" w:cstheme="majorHAnsi"/>
          <w:color w:val="000000" w:themeColor="text1"/>
          <w:kern w:val="24"/>
          <w:sz w:val="22"/>
          <w:szCs w:val="22"/>
        </w:rPr>
        <w:t>,</w:t>
      </w:r>
      <w:r w:rsidRPr="002902A9">
        <w:rPr>
          <w:rFonts w:asciiTheme="majorHAnsi" w:hAnsiTheme="majorHAnsi" w:cstheme="majorHAnsi"/>
          <w:color w:val="000000" w:themeColor="text1"/>
          <w:kern w:val="24"/>
          <w:sz w:val="22"/>
          <w:szCs w:val="22"/>
        </w:rPr>
        <w:t xml:space="preserve"> </w:t>
      </w:r>
      <w:r w:rsidR="001528E5" w:rsidRPr="002902A9">
        <w:rPr>
          <w:rFonts w:asciiTheme="majorHAnsi" w:hAnsiTheme="majorHAnsi" w:cstheme="majorHAnsi"/>
          <w:color w:val="000000" w:themeColor="text1"/>
          <w:kern w:val="24"/>
          <w:sz w:val="22"/>
          <w:szCs w:val="22"/>
        </w:rPr>
        <w:t xml:space="preserve">and </w:t>
      </w:r>
      <w:r w:rsidR="001516B6" w:rsidRPr="002902A9">
        <w:rPr>
          <w:rFonts w:asciiTheme="majorHAnsi" w:hAnsiTheme="majorHAnsi" w:cstheme="majorHAnsi"/>
          <w:color w:val="000000" w:themeColor="text1"/>
          <w:kern w:val="24"/>
          <w:sz w:val="22"/>
          <w:szCs w:val="22"/>
        </w:rPr>
        <w:t>hydrolyze</w:t>
      </w:r>
      <w:r w:rsidR="0062077E" w:rsidRPr="002902A9">
        <w:rPr>
          <w:rFonts w:asciiTheme="majorHAnsi" w:hAnsiTheme="majorHAnsi" w:cstheme="majorHAnsi"/>
          <w:color w:val="000000" w:themeColor="text1"/>
          <w:kern w:val="24"/>
          <w:sz w:val="22"/>
          <w:szCs w:val="22"/>
        </w:rPr>
        <w:t>s</w:t>
      </w:r>
      <w:r w:rsidRPr="002902A9">
        <w:rPr>
          <w:rFonts w:asciiTheme="majorHAnsi" w:hAnsiTheme="majorHAnsi" w:cstheme="majorHAnsi"/>
          <w:color w:val="000000" w:themeColor="text1"/>
          <w:kern w:val="24"/>
          <w:sz w:val="22"/>
          <w:szCs w:val="22"/>
        </w:rPr>
        <w:t xml:space="preserve"> the </w:t>
      </w:r>
      <w:r w:rsidR="001516B6" w:rsidRPr="002902A9">
        <w:rPr>
          <w:rFonts w:asciiTheme="majorHAnsi" w:hAnsiTheme="majorHAnsi" w:cstheme="majorHAnsi"/>
          <w:color w:val="000000" w:themeColor="text1"/>
          <w:kern w:val="24"/>
          <w:sz w:val="22"/>
          <w:szCs w:val="22"/>
        </w:rPr>
        <w:t>phosphatidylserine</w:t>
      </w:r>
      <w:r w:rsidRPr="002902A9">
        <w:rPr>
          <w:rFonts w:asciiTheme="majorHAnsi" w:hAnsiTheme="majorHAnsi" w:cstheme="majorHAnsi"/>
          <w:color w:val="000000" w:themeColor="text1"/>
          <w:kern w:val="24"/>
          <w:sz w:val="22"/>
          <w:szCs w:val="22"/>
        </w:rPr>
        <w:t xml:space="preserve"> exposed on apoptotic cells, generating </w:t>
      </w:r>
      <w:r w:rsidR="005A59D9" w:rsidRPr="002902A9">
        <w:rPr>
          <w:rFonts w:asciiTheme="majorHAnsi" w:hAnsiTheme="majorHAnsi" w:cstheme="majorHAnsi"/>
          <w:color w:val="000000" w:themeColor="text1"/>
          <w:kern w:val="24"/>
          <w:sz w:val="22"/>
          <w:szCs w:val="22"/>
        </w:rPr>
        <w:t>lyso</w:t>
      </w:r>
      <w:r w:rsidR="001528E5" w:rsidRPr="002902A9">
        <w:rPr>
          <w:rFonts w:asciiTheme="majorHAnsi" w:hAnsiTheme="majorHAnsi" w:cstheme="majorHAnsi"/>
          <w:color w:val="000000" w:themeColor="text1"/>
          <w:kern w:val="24"/>
          <w:sz w:val="22"/>
          <w:szCs w:val="22"/>
        </w:rPr>
        <w:t>phosphatidylserine</w:t>
      </w:r>
      <w:r w:rsidR="007402DD" w:rsidRPr="002902A9">
        <w:rPr>
          <w:rFonts w:asciiTheme="majorHAnsi" w:hAnsiTheme="majorHAnsi" w:cstheme="majorHAnsi"/>
          <w:color w:val="000000" w:themeColor="text1"/>
          <w:kern w:val="24"/>
          <w:sz w:val="22"/>
          <w:szCs w:val="22"/>
        </w:rPr>
        <w:t xml:space="preserve">, the ligand for </w:t>
      </w:r>
      <w:r w:rsidR="001516B6" w:rsidRPr="002902A9">
        <w:rPr>
          <w:rFonts w:asciiTheme="majorHAnsi" w:hAnsiTheme="majorHAnsi" w:cstheme="majorHAnsi"/>
          <w:color w:val="000000" w:themeColor="text1"/>
          <w:kern w:val="24"/>
          <w:sz w:val="22"/>
          <w:szCs w:val="22"/>
        </w:rPr>
        <w:t>GPR34</w:t>
      </w:r>
      <w:r w:rsidRPr="002902A9">
        <w:rPr>
          <w:rFonts w:asciiTheme="majorHAnsi" w:hAnsiTheme="majorHAnsi" w:cstheme="majorHAnsi"/>
          <w:color w:val="000000" w:themeColor="text1"/>
          <w:sz w:val="22"/>
          <w:szCs w:val="22"/>
          <w:shd w:val="clear" w:color="auto" w:fill="FFFFFF"/>
        </w:rPr>
        <w:t xml:space="preserve">. Thus, GPR34 activation </w:t>
      </w:r>
      <w:r w:rsidR="000C1A51" w:rsidRPr="002902A9">
        <w:rPr>
          <w:rFonts w:asciiTheme="majorHAnsi" w:hAnsiTheme="majorHAnsi" w:cstheme="majorHAnsi"/>
          <w:color w:val="000000" w:themeColor="text1"/>
          <w:sz w:val="22"/>
          <w:szCs w:val="22"/>
          <w:shd w:val="clear" w:color="auto" w:fill="FFFFFF"/>
        </w:rPr>
        <w:t xml:space="preserve">potentially </w:t>
      </w:r>
      <w:r w:rsidRPr="002902A9">
        <w:rPr>
          <w:rFonts w:asciiTheme="majorHAnsi" w:hAnsiTheme="majorHAnsi" w:cstheme="majorHAnsi"/>
          <w:color w:val="000000" w:themeColor="text1"/>
          <w:sz w:val="22"/>
          <w:szCs w:val="22"/>
          <w:shd w:val="clear" w:color="auto" w:fill="FFFFFF"/>
        </w:rPr>
        <w:t>bridges LEL</w:t>
      </w:r>
      <w:r w:rsidR="001528E5" w:rsidRPr="002902A9">
        <w:rPr>
          <w:rFonts w:asciiTheme="majorHAnsi" w:hAnsiTheme="majorHAnsi" w:cstheme="majorHAnsi"/>
          <w:color w:val="000000" w:themeColor="text1"/>
          <w:sz w:val="22"/>
          <w:szCs w:val="22"/>
          <w:shd w:val="clear" w:color="auto" w:fill="FFFFFF"/>
        </w:rPr>
        <w:t>s</w:t>
      </w:r>
      <w:r w:rsidRPr="002902A9">
        <w:rPr>
          <w:rFonts w:asciiTheme="majorHAnsi" w:hAnsiTheme="majorHAnsi" w:cstheme="majorHAnsi"/>
          <w:iCs/>
          <w:color w:val="000000" w:themeColor="text1"/>
          <w:sz w:val="22"/>
          <w:szCs w:val="22"/>
        </w:rPr>
        <w:t xml:space="preserve"> to genesis of </w:t>
      </w:r>
      <w:r w:rsidRPr="002902A9">
        <w:rPr>
          <w:rFonts w:asciiTheme="majorHAnsi" w:hAnsiTheme="majorHAnsi" w:cstheme="majorHAnsi"/>
          <w:color w:val="000000" w:themeColor="text1"/>
          <w:sz w:val="22"/>
          <w:szCs w:val="22"/>
        </w:rPr>
        <w:t>SG-MALT-</w:t>
      </w:r>
      <w:r w:rsidR="001516B6" w:rsidRPr="002902A9">
        <w:rPr>
          <w:rFonts w:asciiTheme="majorHAnsi" w:hAnsiTheme="majorHAnsi" w:cstheme="majorHAnsi"/>
          <w:color w:val="000000" w:themeColor="text1"/>
          <w:sz w:val="22"/>
          <w:szCs w:val="22"/>
        </w:rPr>
        <w:t>L</w:t>
      </w:r>
      <w:r w:rsidR="001528E5" w:rsidRPr="002902A9">
        <w:rPr>
          <w:rFonts w:asciiTheme="majorHAnsi" w:hAnsiTheme="majorHAnsi" w:cstheme="majorHAnsi"/>
          <w:color w:val="000000" w:themeColor="text1"/>
          <w:sz w:val="22"/>
          <w:szCs w:val="22"/>
        </w:rPr>
        <w:t>ymphoma</w:t>
      </w:r>
      <w:r w:rsidRPr="002902A9">
        <w:rPr>
          <w:rFonts w:asciiTheme="majorHAnsi" w:hAnsiTheme="majorHAnsi" w:cstheme="majorHAnsi"/>
          <w:iCs/>
          <w:color w:val="000000" w:themeColor="text1"/>
          <w:sz w:val="22"/>
          <w:szCs w:val="22"/>
        </w:rPr>
        <w:t xml:space="preserve">. </w:t>
      </w:r>
    </w:p>
    <w:p w14:paraId="060306E0" w14:textId="3161C09C" w:rsidR="001E63F2" w:rsidRPr="002902A9" w:rsidRDefault="001E63F2" w:rsidP="00074F23">
      <w:pPr>
        <w:rPr>
          <w:rFonts w:asciiTheme="majorHAnsi" w:hAnsiTheme="majorHAnsi" w:cstheme="majorHAnsi"/>
          <w:bCs/>
          <w:color w:val="000000" w:themeColor="text1"/>
          <w:kern w:val="24"/>
          <w:sz w:val="22"/>
          <w:szCs w:val="22"/>
          <w:lang w:val="en-GB"/>
        </w:rPr>
      </w:pPr>
    </w:p>
    <w:p w14:paraId="232F87C2" w14:textId="54F04C72" w:rsidR="00563A6B" w:rsidRPr="002902A9" w:rsidRDefault="00563A6B">
      <w:pPr>
        <w:rPr>
          <w:rFonts w:asciiTheme="majorHAnsi" w:hAnsiTheme="majorHAnsi" w:cstheme="majorHAnsi"/>
          <w:bCs/>
          <w:color w:val="000000" w:themeColor="text1"/>
          <w:kern w:val="24"/>
          <w:sz w:val="22"/>
          <w:szCs w:val="22"/>
          <w:lang w:val="en-GB"/>
        </w:rPr>
      </w:pPr>
      <w:r w:rsidRPr="002902A9">
        <w:rPr>
          <w:rFonts w:asciiTheme="majorHAnsi" w:hAnsiTheme="majorHAnsi" w:cstheme="majorHAnsi"/>
          <w:bCs/>
          <w:color w:val="000000" w:themeColor="text1"/>
          <w:kern w:val="24"/>
          <w:sz w:val="22"/>
          <w:szCs w:val="22"/>
          <w:lang w:val="en-GB"/>
        </w:rPr>
        <w:br w:type="page"/>
      </w:r>
    </w:p>
    <w:p w14:paraId="4366AE54" w14:textId="5D654F51" w:rsidR="00A001ED" w:rsidRPr="002902A9" w:rsidRDefault="00A001ED" w:rsidP="00074F23">
      <w:pPr>
        <w:rPr>
          <w:rFonts w:asciiTheme="majorHAnsi" w:hAnsiTheme="majorHAnsi" w:cstheme="majorHAnsi"/>
          <w:b/>
          <w:color w:val="000000" w:themeColor="text1"/>
          <w:sz w:val="22"/>
          <w:szCs w:val="22"/>
        </w:rPr>
      </w:pPr>
      <w:r w:rsidRPr="002902A9">
        <w:rPr>
          <w:rFonts w:asciiTheme="majorHAnsi" w:hAnsiTheme="majorHAnsi" w:cstheme="majorHAnsi"/>
          <w:b/>
          <w:color w:val="000000" w:themeColor="text1"/>
          <w:sz w:val="22"/>
          <w:szCs w:val="22"/>
        </w:rPr>
        <w:lastRenderedPageBreak/>
        <w:t>INTRODUCTION</w:t>
      </w:r>
      <w:r w:rsidR="00725CFA" w:rsidRPr="002902A9">
        <w:rPr>
          <w:rFonts w:asciiTheme="majorHAnsi" w:hAnsiTheme="majorHAnsi" w:cstheme="majorHAnsi"/>
          <w:b/>
          <w:color w:val="000000" w:themeColor="text1"/>
          <w:sz w:val="22"/>
          <w:szCs w:val="22"/>
        </w:rPr>
        <w:t xml:space="preserve"> </w:t>
      </w:r>
    </w:p>
    <w:p w14:paraId="553A9E69" w14:textId="77777777" w:rsidR="00A001ED" w:rsidRPr="002902A9" w:rsidRDefault="00A001ED" w:rsidP="00074F23">
      <w:pPr>
        <w:rPr>
          <w:rFonts w:asciiTheme="majorHAnsi" w:hAnsiTheme="majorHAnsi" w:cstheme="majorHAnsi"/>
          <w:b/>
          <w:color w:val="000000" w:themeColor="text1"/>
          <w:sz w:val="22"/>
          <w:szCs w:val="22"/>
        </w:rPr>
      </w:pPr>
    </w:p>
    <w:p w14:paraId="2F4907F3" w14:textId="677BD0B1" w:rsidR="00E07133" w:rsidRPr="002902A9" w:rsidRDefault="00A04147" w:rsidP="00074F23">
      <w:pPr>
        <w:rPr>
          <w:rFonts w:asciiTheme="majorHAnsi" w:hAnsiTheme="majorHAnsi" w:cstheme="majorHAnsi"/>
          <w:color w:val="000000" w:themeColor="text1"/>
          <w:sz w:val="22"/>
          <w:szCs w:val="22"/>
        </w:rPr>
      </w:pPr>
      <w:r w:rsidRPr="002902A9">
        <w:rPr>
          <w:rFonts w:asciiTheme="majorHAnsi" w:hAnsiTheme="majorHAnsi" w:cstheme="majorHAnsi"/>
          <w:color w:val="000000" w:themeColor="text1"/>
          <w:sz w:val="22"/>
          <w:szCs w:val="22"/>
        </w:rPr>
        <w:t>Extranodal marginal zone</w:t>
      </w:r>
      <w:r w:rsidR="00B0105B" w:rsidRPr="002902A9">
        <w:rPr>
          <w:rFonts w:asciiTheme="majorHAnsi" w:hAnsiTheme="majorHAnsi" w:cstheme="majorHAnsi"/>
          <w:color w:val="000000" w:themeColor="text1"/>
          <w:sz w:val="22"/>
          <w:szCs w:val="22"/>
        </w:rPr>
        <w:t xml:space="preserve"> lymphoma of mucosa-associated lymphoid tissue (MALT lymphoma) is a group of low grade B-cell lymphomas, which share similar clinical</w:t>
      </w:r>
      <w:r w:rsidR="004977BF" w:rsidRPr="002902A9">
        <w:rPr>
          <w:rFonts w:asciiTheme="majorHAnsi" w:hAnsiTheme="majorHAnsi" w:cstheme="majorHAnsi"/>
          <w:color w:val="000000" w:themeColor="text1"/>
          <w:sz w:val="22"/>
          <w:szCs w:val="22"/>
        </w:rPr>
        <w:t xml:space="preserve">, histological and immunophenotypic </w:t>
      </w:r>
      <w:r w:rsidR="00B0105B" w:rsidRPr="002902A9">
        <w:rPr>
          <w:rFonts w:asciiTheme="majorHAnsi" w:hAnsiTheme="majorHAnsi" w:cstheme="majorHAnsi"/>
          <w:color w:val="000000" w:themeColor="text1"/>
          <w:sz w:val="22"/>
          <w:szCs w:val="22"/>
        </w:rPr>
        <w:t>features</w:t>
      </w:r>
      <w:r w:rsidR="004977BF" w:rsidRPr="002902A9">
        <w:rPr>
          <w:rFonts w:asciiTheme="majorHAnsi" w:hAnsiTheme="majorHAnsi" w:cstheme="majorHAnsi"/>
          <w:color w:val="000000" w:themeColor="text1"/>
          <w:sz w:val="22"/>
          <w:szCs w:val="22"/>
        </w:rPr>
        <w:t xml:space="preserve"> and are thus considered as a single entity</w:t>
      </w:r>
      <w:r w:rsidR="00B0105B" w:rsidRPr="002902A9">
        <w:rPr>
          <w:rFonts w:asciiTheme="majorHAnsi" w:hAnsiTheme="majorHAnsi" w:cstheme="majorHAnsi"/>
          <w:color w:val="000000" w:themeColor="text1"/>
          <w:sz w:val="22"/>
          <w:szCs w:val="22"/>
        </w:rPr>
        <w:t>.  The lymphoma originates from</w:t>
      </w:r>
      <w:r w:rsidR="004977BF" w:rsidRPr="002902A9">
        <w:rPr>
          <w:rFonts w:asciiTheme="majorHAnsi" w:hAnsiTheme="majorHAnsi" w:cstheme="majorHAnsi"/>
          <w:color w:val="000000" w:themeColor="text1"/>
          <w:sz w:val="22"/>
          <w:szCs w:val="22"/>
        </w:rPr>
        <w:t xml:space="preserve"> the</w:t>
      </w:r>
      <w:r w:rsidR="00B0105B" w:rsidRPr="002902A9">
        <w:rPr>
          <w:rFonts w:asciiTheme="majorHAnsi" w:hAnsiTheme="majorHAnsi" w:cstheme="majorHAnsi"/>
          <w:color w:val="000000" w:themeColor="text1"/>
          <w:sz w:val="22"/>
          <w:szCs w:val="22"/>
        </w:rPr>
        <w:t xml:space="preserve"> marginal zone B-cell</w:t>
      </w:r>
      <w:r w:rsidR="001609D6" w:rsidRPr="002902A9">
        <w:rPr>
          <w:rFonts w:asciiTheme="majorHAnsi" w:hAnsiTheme="majorHAnsi" w:cstheme="majorHAnsi"/>
          <w:color w:val="000000" w:themeColor="text1"/>
          <w:sz w:val="22"/>
          <w:szCs w:val="22"/>
        </w:rPr>
        <w:t xml:space="preserve">s of </w:t>
      </w:r>
      <w:r w:rsidR="004977BF" w:rsidRPr="002902A9">
        <w:rPr>
          <w:rFonts w:asciiTheme="majorHAnsi" w:hAnsiTheme="majorHAnsi" w:cstheme="majorHAnsi"/>
          <w:color w:val="000000" w:themeColor="text1"/>
          <w:sz w:val="22"/>
          <w:szCs w:val="22"/>
        </w:rPr>
        <w:t xml:space="preserve">the </w:t>
      </w:r>
      <w:r w:rsidR="001609D6" w:rsidRPr="002902A9">
        <w:rPr>
          <w:rFonts w:asciiTheme="majorHAnsi" w:hAnsiTheme="majorHAnsi" w:cstheme="majorHAnsi"/>
          <w:color w:val="000000" w:themeColor="text1"/>
          <w:sz w:val="22"/>
          <w:szCs w:val="22"/>
        </w:rPr>
        <w:t xml:space="preserve">acquired MALT, which are triggered by distinct chronic inflammatory disorders at different mucosal sites.  </w:t>
      </w:r>
      <w:r w:rsidR="00194A5C" w:rsidRPr="002902A9">
        <w:rPr>
          <w:rFonts w:asciiTheme="majorHAnsi" w:hAnsiTheme="majorHAnsi" w:cstheme="majorHAnsi"/>
          <w:color w:val="000000" w:themeColor="text1"/>
          <w:sz w:val="22"/>
          <w:szCs w:val="22"/>
        </w:rPr>
        <w:t>Accordingly</w:t>
      </w:r>
      <w:r w:rsidR="00813873" w:rsidRPr="002902A9">
        <w:rPr>
          <w:rFonts w:asciiTheme="majorHAnsi" w:hAnsiTheme="majorHAnsi" w:cstheme="majorHAnsi"/>
          <w:color w:val="000000" w:themeColor="text1"/>
          <w:sz w:val="22"/>
          <w:szCs w:val="22"/>
        </w:rPr>
        <w:t>, MALT lymphoma</w:t>
      </w:r>
      <w:r w:rsidR="0001417B" w:rsidRPr="002902A9">
        <w:rPr>
          <w:rFonts w:asciiTheme="majorHAnsi" w:hAnsiTheme="majorHAnsi" w:cstheme="majorHAnsi"/>
          <w:color w:val="000000" w:themeColor="text1"/>
          <w:sz w:val="22"/>
          <w:szCs w:val="22"/>
        </w:rPr>
        <w:t>s</w:t>
      </w:r>
      <w:r w:rsidR="00813873" w:rsidRPr="002902A9">
        <w:rPr>
          <w:rFonts w:asciiTheme="majorHAnsi" w:hAnsiTheme="majorHAnsi" w:cstheme="majorHAnsi"/>
          <w:color w:val="000000" w:themeColor="text1"/>
          <w:sz w:val="22"/>
          <w:szCs w:val="22"/>
        </w:rPr>
        <w:t xml:space="preserve"> of different sites show remarkable divergences in their </w:t>
      </w:r>
      <w:r w:rsidR="00AA6385" w:rsidRPr="002902A9">
        <w:rPr>
          <w:rFonts w:asciiTheme="majorHAnsi" w:hAnsiTheme="majorHAnsi" w:cstheme="majorHAnsi"/>
          <w:color w:val="000000" w:themeColor="text1"/>
          <w:sz w:val="22"/>
          <w:szCs w:val="22"/>
        </w:rPr>
        <w:t xml:space="preserve">etiology </w:t>
      </w:r>
      <w:r w:rsidR="00813873" w:rsidRPr="002902A9">
        <w:rPr>
          <w:rFonts w:asciiTheme="majorHAnsi" w:hAnsiTheme="majorHAnsi" w:cstheme="majorHAnsi"/>
          <w:color w:val="000000" w:themeColor="text1"/>
          <w:sz w:val="22"/>
          <w:szCs w:val="22"/>
        </w:rPr>
        <w:t>and genetic makeup.</w:t>
      </w:r>
      <w:r w:rsidR="00E22F1D" w:rsidRPr="002902A9">
        <w:rPr>
          <w:rFonts w:asciiTheme="majorHAnsi" w:hAnsiTheme="majorHAnsi" w:cstheme="majorHAnsi"/>
          <w:color w:val="000000" w:themeColor="text1"/>
          <w:sz w:val="22"/>
          <w:szCs w:val="22"/>
        </w:rPr>
        <w:fldChar w:fldCharType="begin"/>
      </w:r>
      <w:r w:rsidR="00E22F1D" w:rsidRPr="002902A9">
        <w:rPr>
          <w:rFonts w:asciiTheme="majorHAnsi" w:hAnsiTheme="majorHAnsi" w:cstheme="majorHAnsi"/>
          <w:color w:val="000000" w:themeColor="text1"/>
          <w:sz w:val="22"/>
          <w:szCs w:val="22"/>
        </w:rPr>
        <w:instrText xml:space="preserve"> ADDIN EN.CITE &lt;EndNote&gt;&lt;Cite&gt;&lt;Author&gt;Du&lt;/Author&gt;&lt;Year&gt;2016&lt;/Year&gt;&lt;RecNum&gt;19&lt;/RecNum&gt;&lt;DisplayText&gt;&lt;style face="superscript"&gt;1&lt;/style&gt;&lt;/DisplayText&gt;&lt;record&gt;&lt;rec-number&gt;19&lt;/rec-number&gt;&lt;foreign-keys&gt;&lt;key app="EN" db-id="p55fre99q0p0x8ersfox9sz4pvfeez5ts9tw" timestamp="1590663710"&gt;19&lt;/key&gt;&lt;/foreign-keys&gt;&lt;ref-type name="Journal Article"&gt;17&lt;/ref-type&gt;&lt;contributors&gt;&lt;authors&gt;&lt;author&gt;Du, M. Q.&lt;/author&gt;&lt;/authors&gt;&lt;/contributors&gt;&lt;auth-address&gt;Division of Molecular Histopathology, Department of Pathology, University of Cambridge, Cambridge, UK. Electronic address: mqd20@cam.ac.uk.&lt;/auth-address&gt;&lt;titles&gt;&lt;title&gt;MALT lymphoma: A paradigm of NF-κB dysregulation&lt;/title&gt;&lt;secondary-title&gt;Semin Cancer Biol&lt;/secondary-title&gt;&lt;/titles&gt;&lt;periodical&gt;&lt;full-title&gt;Semin Cancer Biol&lt;/full-title&gt;&lt;/periodical&gt;&lt;pages&gt;49-60&lt;/pages&gt;&lt;volume&gt;39&lt;/volume&gt;&lt;edition&gt;2016/07/28&lt;/edition&gt;&lt;keywords&gt;&lt;keyword&gt;CD40 Antigens/metabolism&lt;/keyword&gt;&lt;keyword&gt;Chromosome Aberrations&lt;/keyword&gt;&lt;keyword&gt;Humans&lt;/keyword&gt;&lt;keyword&gt;Immunoglobulins/metabolism&lt;/keyword&gt;&lt;keyword&gt;Lymphoma, B-Cell, Marginal Zone/*genetics/immunology/*metabolism&lt;/keyword&gt;&lt;keyword&gt;Myeloid Differentiation Factor 88/genetics&lt;/keyword&gt;&lt;keyword&gt;NF-kappa B/genetics/*metabolism&lt;/keyword&gt;&lt;keyword&gt;Signal Transduction&lt;/keyword&gt;&lt;keyword&gt;*Genetic abnormalities&lt;/keyword&gt;&lt;keyword&gt;*Immunological drive&lt;/keyword&gt;&lt;keyword&gt;*MALT lymphoma&lt;/keyword&gt;&lt;keyword&gt;*nf-κb&lt;/keyword&gt;&lt;/keywords&gt;&lt;dates&gt;&lt;year&gt;2016&lt;/year&gt;&lt;pub-dates&gt;&lt;date&gt;Aug&lt;/date&gt;&lt;/pub-dates&gt;&lt;/dates&gt;&lt;isbn&gt;1044-579x&lt;/isbn&gt;&lt;accession-num&gt;27452667&lt;/accession-num&gt;&lt;urls&gt;&lt;/urls&gt;&lt;electronic-resource-num&gt;10.1016/j.semcancer.2016.07.003&lt;/electronic-resource-num&gt;&lt;remote-database-provider&gt;NLM&lt;/remote-database-provider&gt;&lt;language&gt;eng&lt;/language&gt;&lt;/record&gt;&lt;/Cite&gt;&lt;/EndNote&gt;</w:instrText>
      </w:r>
      <w:r w:rsidR="00E22F1D" w:rsidRPr="002902A9">
        <w:rPr>
          <w:rFonts w:asciiTheme="majorHAnsi" w:hAnsiTheme="majorHAnsi" w:cstheme="majorHAnsi"/>
          <w:color w:val="000000" w:themeColor="text1"/>
          <w:sz w:val="22"/>
          <w:szCs w:val="22"/>
        </w:rPr>
        <w:fldChar w:fldCharType="separate"/>
      </w:r>
      <w:r w:rsidR="00E22F1D" w:rsidRPr="002902A9">
        <w:rPr>
          <w:rFonts w:asciiTheme="majorHAnsi" w:hAnsiTheme="majorHAnsi" w:cstheme="majorHAnsi"/>
          <w:noProof/>
          <w:color w:val="000000" w:themeColor="text1"/>
          <w:sz w:val="22"/>
          <w:szCs w:val="22"/>
          <w:vertAlign w:val="superscript"/>
        </w:rPr>
        <w:t>1</w:t>
      </w:r>
      <w:r w:rsidR="00E22F1D" w:rsidRPr="002902A9">
        <w:rPr>
          <w:rFonts w:asciiTheme="majorHAnsi" w:hAnsiTheme="majorHAnsi" w:cstheme="majorHAnsi"/>
          <w:color w:val="000000" w:themeColor="text1"/>
          <w:sz w:val="22"/>
          <w:szCs w:val="22"/>
        </w:rPr>
        <w:fldChar w:fldCharType="end"/>
      </w:r>
      <w:r w:rsidR="00813873" w:rsidRPr="002902A9">
        <w:rPr>
          <w:rFonts w:asciiTheme="majorHAnsi" w:hAnsiTheme="majorHAnsi" w:cstheme="majorHAnsi"/>
          <w:color w:val="000000" w:themeColor="text1"/>
          <w:sz w:val="22"/>
          <w:szCs w:val="22"/>
        </w:rPr>
        <w:t xml:space="preserve">  For example, gastric MALT lymphoma commonly arises from a background of chronic </w:t>
      </w:r>
      <w:r w:rsidR="00813873" w:rsidRPr="002902A9">
        <w:rPr>
          <w:rFonts w:asciiTheme="majorHAnsi" w:hAnsiTheme="majorHAnsi" w:cstheme="majorHAnsi"/>
          <w:i/>
          <w:color w:val="000000" w:themeColor="text1"/>
          <w:sz w:val="22"/>
          <w:szCs w:val="22"/>
        </w:rPr>
        <w:t>Helicobacter pylori</w:t>
      </w:r>
      <w:r w:rsidR="00813873" w:rsidRPr="002902A9">
        <w:rPr>
          <w:rFonts w:asciiTheme="majorHAnsi" w:hAnsiTheme="majorHAnsi" w:cstheme="majorHAnsi"/>
          <w:color w:val="000000" w:themeColor="text1"/>
          <w:sz w:val="22"/>
          <w:szCs w:val="22"/>
        </w:rPr>
        <w:t xml:space="preserve"> infection</w:t>
      </w:r>
      <w:r w:rsidR="004D3C37" w:rsidRPr="002902A9">
        <w:rPr>
          <w:rFonts w:asciiTheme="majorHAnsi" w:hAnsiTheme="majorHAnsi" w:cstheme="majorHAnsi"/>
          <w:color w:val="000000" w:themeColor="text1"/>
          <w:sz w:val="22"/>
          <w:szCs w:val="22"/>
        </w:rPr>
        <w:t>.  T</w:t>
      </w:r>
      <w:r w:rsidR="0001417B" w:rsidRPr="002902A9">
        <w:rPr>
          <w:rFonts w:asciiTheme="majorHAnsi" w:hAnsiTheme="majorHAnsi" w:cstheme="majorHAnsi"/>
          <w:color w:val="000000" w:themeColor="text1"/>
          <w:sz w:val="22"/>
          <w:szCs w:val="22"/>
        </w:rPr>
        <w:t xml:space="preserve">he </w:t>
      </w:r>
      <w:r w:rsidR="0021528F" w:rsidRPr="002902A9">
        <w:rPr>
          <w:rFonts w:asciiTheme="majorHAnsi" w:hAnsiTheme="majorHAnsi" w:cstheme="majorHAnsi"/>
          <w:color w:val="000000" w:themeColor="text1"/>
          <w:sz w:val="22"/>
          <w:szCs w:val="22"/>
        </w:rPr>
        <w:t xml:space="preserve">tumour </w:t>
      </w:r>
      <w:r w:rsidR="00AF44B8" w:rsidRPr="002902A9">
        <w:rPr>
          <w:rFonts w:asciiTheme="majorHAnsi" w:hAnsiTheme="majorHAnsi" w:cstheme="majorHAnsi"/>
          <w:color w:val="000000" w:themeColor="text1"/>
          <w:sz w:val="22"/>
          <w:szCs w:val="22"/>
        </w:rPr>
        <w:t xml:space="preserve">growth </w:t>
      </w:r>
      <w:r w:rsidR="007321B0" w:rsidRPr="002902A9">
        <w:rPr>
          <w:rFonts w:asciiTheme="majorHAnsi" w:hAnsiTheme="majorHAnsi" w:cstheme="majorHAnsi"/>
          <w:color w:val="000000" w:themeColor="text1"/>
          <w:sz w:val="22"/>
          <w:szCs w:val="22"/>
        </w:rPr>
        <w:t xml:space="preserve">in the majority of cases </w:t>
      </w:r>
      <w:r w:rsidR="0001417B" w:rsidRPr="002902A9">
        <w:rPr>
          <w:rFonts w:asciiTheme="majorHAnsi" w:hAnsiTheme="majorHAnsi" w:cstheme="majorHAnsi"/>
          <w:color w:val="000000" w:themeColor="text1"/>
          <w:sz w:val="22"/>
          <w:szCs w:val="22"/>
        </w:rPr>
        <w:t>critically depends on</w:t>
      </w:r>
      <w:r w:rsidR="00AF44B8" w:rsidRPr="002902A9">
        <w:rPr>
          <w:rFonts w:asciiTheme="majorHAnsi" w:hAnsiTheme="majorHAnsi" w:cstheme="majorHAnsi"/>
          <w:color w:val="000000" w:themeColor="text1"/>
          <w:sz w:val="22"/>
          <w:szCs w:val="22"/>
        </w:rPr>
        <w:t xml:space="preserve"> </w:t>
      </w:r>
      <w:r w:rsidR="00AF44B8" w:rsidRPr="002902A9">
        <w:rPr>
          <w:rFonts w:asciiTheme="majorHAnsi" w:hAnsiTheme="majorHAnsi" w:cstheme="majorHAnsi"/>
          <w:i/>
          <w:color w:val="000000" w:themeColor="text1"/>
          <w:sz w:val="22"/>
          <w:szCs w:val="22"/>
        </w:rPr>
        <w:t>Helicobacter pylori</w:t>
      </w:r>
      <w:r w:rsidR="00AF44B8" w:rsidRPr="002902A9">
        <w:rPr>
          <w:rFonts w:asciiTheme="majorHAnsi" w:hAnsiTheme="majorHAnsi" w:cstheme="majorHAnsi"/>
          <w:color w:val="000000" w:themeColor="text1"/>
          <w:sz w:val="22"/>
          <w:szCs w:val="22"/>
        </w:rPr>
        <w:t xml:space="preserve"> </w:t>
      </w:r>
      <w:r w:rsidR="007321B0" w:rsidRPr="002902A9">
        <w:rPr>
          <w:rFonts w:asciiTheme="majorHAnsi" w:hAnsiTheme="majorHAnsi" w:cstheme="majorHAnsi"/>
          <w:color w:val="000000" w:themeColor="text1"/>
          <w:sz w:val="22"/>
          <w:szCs w:val="22"/>
        </w:rPr>
        <w:t>mediated immune responses</w:t>
      </w:r>
      <w:r w:rsidR="004D3C37" w:rsidRPr="002902A9">
        <w:rPr>
          <w:rFonts w:asciiTheme="majorHAnsi" w:hAnsiTheme="majorHAnsi" w:cstheme="majorHAnsi"/>
          <w:color w:val="000000" w:themeColor="text1"/>
          <w:sz w:val="22"/>
          <w:szCs w:val="22"/>
        </w:rPr>
        <w:t>,</w:t>
      </w:r>
      <w:r w:rsidR="007321B0" w:rsidRPr="002902A9">
        <w:rPr>
          <w:rFonts w:asciiTheme="majorHAnsi" w:hAnsiTheme="majorHAnsi" w:cstheme="majorHAnsi"/>
          <w:color w:val="000000" w:themeColor="text1"/>
          <w:sz w:val="22"/>
          <w:szCs w:val="22"/>
        </w:rPr>
        <w:t xml:space="preserve"> particularly </w:t>
      </w:r>
      <w:r w:rsidR="00AF44B8" w:rsidRPr="002902A9">
        <w:rPr>
          <w:rFonts w:asciiTheme="majorHAnsi" w:hAnsiTheme="majorHAnsi" w:cstheme="majorHAnsi"/>
          <w:color w:val="000000" w:themeColor="text1"/>
          <w:sz w:val="22"/>
          <w:szCs w:val="22"/>
        </w:rPr>
        <w:t>T-cell</w:t>
      </w:r>
      <w:r w:rsidR="007321B0" w:rsidRPr="002902A9">
        <w:rPr>
          <w:rFonts w:asciiTheme="majorHAnsi" w:hAnsiTheme="majorHAnsi" w:cstheme="majorHAnsi"/>
          <w:color w:val="000000" w:themeColor="text1"/>
          <w:sz w:val="22"/>
          <w:szCs w:val="22"/>
        </w:rPr>
        <w:t xml:space="preserve"> help</w:t>
      </w:r>
      <w:r w:rsidR="00262872" w:rsidRPr="002902A9">
        <w:rPr>
          <w:rFonts w:asciiTheme="majorHAnsi" w:hAnsiTheme="majorHAnsi" w:cstheme="majorHAnsi"/>
          <w:color w:val="000000" w:themeColor="text1"/>
          <w:sz w:val="22"/>
          <w:szCs w:val="22"/>
        </w:rPr>
        <w:t xml:space="preserve">, while in the remaining minority </w:t>
      </w:r>
      <w:r w:rsidR="002C5210" w:rsidRPr="002902A9">
        <w:rPr>
          <w:rFonts w:asciiTheme="majorHAnsi" w:hAnsiTheme="majorHAnsi" w:cstheme="majorHAnsi"/>
          <w:color w:val="000000" w:themeColor="text1"/>
          <w:sz w:val="22"/>
          <w:szCs w:val="22"/>
        </w:rPr>
        <w:t xml:space="preserve">is </w:t>
      </w:r>
      <w:r w:rsidR="0001417B" w:rsidRPr="002902A9">
        <w:rPr>
          <w:rFonts w:asciiTheme="majorHAnsi" w:hAnsiTheme="majorHAnsi" w:cstheme="majorHAnsi"/>
          <w:color w:val="000000" w:themeColor="text1"/>
          <w:sz w:val="22"/>
          <w:szCs w:val="22"/>
        </w:rPr>
        <w:t xml:space="preserve">driven by </w:t>
      </w:r>
      <w:r w:rsidR="00262872" w:rsidRPr="002902A9">
        <w:rPr>
          <w:rFonts w:asciiTheme="majorHAnsi" w:hAnsiTheme="majorHAnsi" w:cstheme="majorHAnsi"/>
          <w:i/>
          <w:color w:val="000000" w:themeColor="text1"/>
          <w:sz w:val="22"/>
          <w:szCs w:val="22"/>
        </w:rPr>
        <w:t>MALT1</w:t>
      </w:r>
      <w:r w:rsidR="00262872" w:rsidRPr="002902A9">
        <w:rPr>
          <w:rFonts w:asciiTheme="majorHAnsi" w:hAnsiTheme="majorHAnsi" w:cstheme="majorHAnsi"/>
          <w:color w:val="000000" w:themeColor="text1"/>
          <w:sz w:val="22"/>
          <w:szCs w:val="22"/>
        </w:rPr>
        <w:t xml:space="preserve"> or </w:t>
      </w:r>
      <w:r w:rsidR="00262872" w:rsidRPr="002902A9">
        <w:rPr>
          <w:rFonts w:asciiTheme="majorHAnsi" w:hAnsiTheme="majorHAnsi" w:cstheme="majorHAnsi"/>
          <w:i/>
          <w:color w:val="000000" w:themeColor="text1"/>
          <w:sz w:val="22"/>
          <w:szCs w:val="22"/>
        </w:rPr>
        <w:t>BCL10</w:t>
      </w:r>
      <w:r w:rsidR="00262872" w:rsidRPr="002902A9">
        <w:rPr>
          <w:rFonts w:asciiTheme="majorHAnsi" w:hAnsiTheme="majorHAnsi" w:cstheme="majorHAnsi"/>
          <w:color w:val="000000" w:themeColor="text1"/>
          <w:sz w:val="22"/>
          <w:szCs w:val="22"/>
        </w:rPr>
        <w:t xml:space="preserve"> involved chromosome translocation</w:t>
      </w:r>
      <w:r w:rsidR="00AF44B8" w:rsidRPr="002902A9">
        <w:rPr>
          <w:rFonts w:asciiTheme="majorHAnsi" w:hAnsiTheme="majorHAnsi" w:cstheme="majorHAnsi"/>
          <w:color w:val="000000" w:themeColor="text1"/>
          <w:sz w:val="22"/>
          <w:szCs w:val="22"/>
        </w:rPr>
        <w:t>.</w:t>
      </w:r>
      <w:r w:rsidR="00E22F1D" w:rsidRPr="002902A9">
        <w:rPr>
          <w:rFonts w:asciiTheme="majorHAnsi" w:hAnsiTheme="majorHAnsi" w:cstheme="majorHAnsi"/>
          <w:color w:val="000000" w:themeColor="text1"/>
          <w:sz w:val="22"/>
          <w:szCs w:val="22"/>
        </w:rPr>
        <w:fldChar w:fldCharType="begin">
          <w:fldData xml:space="preserve">PEVuZE5vdGU+PENpdGU+PEF1dGhvcj5IdXNzZWxsPC9BdXRob3I+PFllYXI+MTk5MzwvWWVhcj48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</w:fldData>
        </w:fldChar>
      </w:r>
      <w:r w:rsidR="000C1A51" w:rsidRPr="002902A9">
        <w:rPr>
          <w:rFonts w:asciiTheme="majorHAnsi" w:hAnsiTheme="majorHAnsi" w:cstheme="majorHAnsi"/>
          <w:color w:val="000000" w:themeColor="text1"/>
          <w:sz w:val="22"/>
          <w:szCs w:val="22"/>
        </w:rPr>
        <w:instrText xml:space="preserve"> ADDIN EN.CITE </w:instrText>
      </w:r>
      <w:r w:rsidR="000C1A51" w:rsidRPr="002902A9">
        <w:rPr>
          <w:rFonts w:asciiTheme="majorHAnsi" w:hAnsiTheme="majorHAnsi" w:cstheme="majorHAnsi"/>
          <w:color w:val="000000" w:themeColor="text1"/>
          <w:sz w:val="22"/>
          <w:szCs w:val="22"/>
        </w:rPr>
        <w:fldChar w:fldCharType="begin">
          <w:fldData xml:space="preserve">PEVuZE5vdGU+PENpdGU+PEF1dGhvcj5IdXNzZWxsPC9BdXRob3I+PFllYXI+MTk5MzwvWWVhcj48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</w:fldData>
        </w:fldChar>
      </w:r>
      <w:r w:rsidR="000C1A51" w:rsidRPr="002902A9">
        <w:rPr>
          <w:rFonts w:asciiTheme="majorHAnsi" w:hAnsiTheme="majorHAnsi" w:cstheme="majorHAnsi"/>
          <w:color w:val="000000" w:themeColor="text1"/>
          <w:sz w:val="22"/>
          <w:szCs w:val="22"/>
        </w:rPr>
        <w:instrText xml:space="preserve"> ADDIN EN.CITE.DATA </w:instrText>
      </w:r>
      <w:r w:rsidR="000C1A51" w:rsidRPr="002902A9">
        <w:rPr>
          <w:rFonts w:asciiTheme="majorHAnsi" w:hAnsiTheme="majorHAnsi" w:cstheme="majorHAnsi"/>
          <w:color w:val="000000" w:themeColor="text1"/>
          <w:sz w:val="22"/>
          <w:szCs w:val="22"/>
        </w:rPr>
      </w:r>
      <w:r w:rsidR="000C1A51" w:rsidRPr="002902A9">
        <w:rPr>
          <w:rFonts w:asciiTheme="majorHAnsi" w:hAnsiTheme="majorHAnsi" w:cstheme="majorHAnsi"/>
          <w:color w:val="000000" w:themeColor="text1"/>
          <w:sz w:val="22"/>
          <w:szCs w:val="22"/>
        </w:rPr>
        <w:fldChar w:fldCharType="end"/>
      </w:r>
      <w:r w:rsidR="00E22F1D" w:rsidRPr="002902A9">
        <w:rPr>
          <w:rFonts w:asciiTheme="majorHAnsi" w:hAnsiTheme="majorHAnsi" w:cstheme="majorHAnsi"/>
          <w:color w:val="000000" w:themeColor="text1"/>
          <w:sz w:val="22"/>
          <w:szCs w:val="22"/>
        </w:rPr>
      </w:r>
      <w:r w:rsidR="00E22F1D" w:rsidRPr="002902A9">
        <w:rPr>
          <w:rFonts w:asciiTheme="majorHAnsi" w:hAnsiTheme="majorHAnsi" w:cstheme="majorHAnsi"/>
          <w:color w:val="000000" w:themeColor="text1"/>
          <w:sz w:val="22"/>
          <w:szCs w:val="22"/>
        </w:rPr>
        <w:fldChar w:fldCharType="separate"/>
      </w:r>
      <w:r w:rsidR="000C1A51" w:rsidRPr="002902A9">
        <w:rPr>
          <w:rFonts w:asciiTheme="majorHAnsi" w:hAnsiTheme="majorHAnsi" w:cstheme="majorHAnsi"/>
          <w:noProof/>
          <w:color w:val="000000" w:themeColor="text1"/>
          <w:sz w:val="22"/>
          <w:szCs w:val="22"/>
          <w:vertAlign w:val="superscript"/>
        </w:rPr>
        <w:t>2-4</w:t>
      </w:r>
      <w:r w:rsidR="00E22F1D" w:rsidRPr="002902A9">
        <w:rPr>
          <w:rFonts w:asciiTheme="majorHAnsi" w:hAnsiTheme="majorHAnsi" w:cstheme="majorHAnsi"/>
          <w:color w:val="000000" w:themeColor="text1"/>
          <w:sz w:val="22"/>
          <w:szCs w:val="22"/>
        </w:rPr>
        <w:fldChar w:fldCharType="end"/>
      </w:r>
      <w:r w:rsidR="00AF44B8" w:rsidRPr="002902A9">
        <w:rPr>
          <w:rFonts w:asciiTheme="majorHAnsi" w:hAnsiTheme="majorHAnsi" w:cstheme="majorHAnsi"/>
          <w:color w:val="000000" w:themeColor="text1"/>
          <w:sz w:val="22"/>
          <w:szCs w:val="22"/>
        </w:rPr>
        <w:t xml:space="preserve">  </w:t>
      </w:r>
      <w:r w:rsidR="00262872" w:rsidRPr="002902A9">
        <w:rPr>
          <w:rFonts w:asciiTheme="majorHAnsi" w:hAnsiTheme="majorHAnsi" w:cstheme="majorHAnsi"/>
          <w:color w:val="000000" w:themeColor="text1"/>
          <w:sz w:val="22"/>
          <w:szCs w:val="22"/>
        </w:rPr>
        <w:t>In contrast, salivary gland MALT lymphoma commonly derives from a background of Sjögren’s syndrome</w:t>
      </w:r>
      <w:r w:rsidR="004D3C37" w:rsidRPr="002902A9">
        <w:rPr>
          <w:rFonts w:asciiTheme="majorHAnsi" w:hAnsiTheme="majorHAnsi" w:cstheme="majorHAnsi"/>
          <w:color w:val="000000" w:themeColor="text1"/>
          <w:sz w:val="22"/>
          <w:szCs w:val="22"/>
        </w:rPr>
        <w:t xml:space="preserve">, and </w:t>
      </w:r>
      <w:r w:rsidR="004C2382" w:rsidRPr="002902A9">
        <w:rPr>
          <w:rFonts w:asciiTheme="majorHAnsi" w:hAnsiTheme="majorHAnsi" w:cstheme="majorHAnsi"/>
          <w:color w:val="000000" w:themeColor="text1"/>
          <w:sz w:val="22"/>
          <w:szCs w:val="22"/>
        </w:rPr>
        <w:t xml:space="preserve">most </w:t>
      </w:r>
      <w:r w:rsidR="0045233D" w:rsidRPr="002902A9">
        <w:rPr>
          <w:rFonts w:asciiTheme="majorHAnsi" w:hAnsiTheme="majorHAnsi" w:cstheme="majorHAnsi"/>
          <w:color w:val="000000" w:themeColor="text1"/>
          <w:sz w:val="22"/>
          <w:szCs w:val="22"/>
        </w:rPr>
        <w:t>of the lymphoma derived immunoglobulins</w:t>
      </w:r>
      <w:r w:rsidR="00DC50E6" w:rsidRPr="002902A9">
        <w:rPr>
          <w:rFonts w:asciiTheme="majorHAnsi" w:hAnsiTheme="majorHAnsi" w:cstheme="majorHAnsi"/>
          <w:color w:val="000000" w:themeColor="text1"/>
          <w:sz w:val="22"/>
          <w:szCs w:val="22"/>
        </w:rPr>
        <w:t xml:space="preserve"> are autoreactive, often possessing </w:t>
      </w:r>
      <w:r w:rsidR="00FB708B" w:rsidRPr="002902A9">
        <w:rPr>
          <w:rFonts w:asciiTheme="majorHAnsi" w:hAnsiTheme="majorHAnsi" w:cstheme="majorHAnsi"/>
          <w:color w:val="000000" w:themeColor="text1"/>
          <w:sz w:val="22"/>
          <w:szCs w:val="22"/>
        </w:rPr>
        <w:t xml:space="preserve">rheumatoid </w:t>
      </w:r>
      <w:r w:rsidR="0062597B" w:rsidRPr="002902A9">
        <w:rPr>
          <w:rFonts w:asciiTheme="majorHAnsi" w:hAnsiTheme="majorHAnsi" w:cstheme="majorHAnsi"/>
          <w:color w:val="000000" w:themeColor="text1"/>
          <w:sz w:val="22"/>
          <w:szCs w:val="22"/>
        </w:rPr>
        <w:t>activities,</w:t>
      </w:r>
      <w:r w:rsidR="00E22F1D" w:rsidRPr="002902A9">
        <w:rPr>
          <w:rFonts w:asciiTheme="majorHAnsi" w:hAnsiTheme="majorHAnsi" w:cstheme="majorHAnsi"/>
          <w:color w:val="000000" w:themeColor="text1"/>
          <w:sz w:val="22"/>
          <w:szCs w:val="22"/>
        </w:rPr>
        <w:fldChar w:fldCharType="begin">
          <w:fldData xml:space="preserve">PEVuZE5vdGU+PENpdGU+PEF1dGhvcj5Nb29keTwvQXV0aG9yPjxZZWFyPjIwMTc8L1llYXI+PFJl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</w:fldData>
        </w:fldChar>
      </w:r>
      <w:r w:rsidR="000C1A51" w:rsidRPr="002902A9">
        <w:rPr>
          <w:rFonts w:asciiTheme="majorHAnsi" w:hAnsiTheme="majorHAnsi" w:cstheme="majorHAnsi"/>
          <w:color w:val="000000" w:themeColor="text1"/>
          <w:sz w:val="22"/>
          <w:szCs w:val="22"/>
        </w:rPr>
        <w:instrText xml:space="preserve"> ADDIN EN.CITE </w:instrText>
      </w:r>
      <w:r w:rsidR="000C1A51" w:rsidRPr="002902A9">
        <w:rPr>
          <w:rFonts w:asciiTheme="majorHAnsi" w:hAnsiTheme="majorHAnsi" w:cstheme="majorHAnsi"/>
          <w:color w:val="000000" w:themeColor="text1"/>
          <w:sz w:val="22"/>
          <w:szCs w:val="22"/>
        </w:rPr>
        <w:fldChar w:fldCharType="begin">
          <w:fldData xml:space="preserve">PEVuZE5vdGU+PENpdGU+PEF1dGhvcj5Nb29keTwvQXV0aG9yPjxZZWFyPjIwMTc8L1llYXI+PFJl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</w:fldData>
        </w:fldChar>
      </w:r>
      <w:r w:rsidR="000C1A51" w:rsidRPr="002902A9">
        <w:rPr>
          <w:rFonts w:asciiTheme="majorHAnsi" w:hAnsiTheme="majorHAnsi" w:cstheme="majorHAnsi"/>
          <w:color w:val="000000" w:themeColor="text1"/>
          <w:sz w:val="22"/>
          <w:szCs w:val="22"/>
        </w:rPr>
        <w:instrText xml:space="preserve"> ADDIN EN.CITE.DATA </w:instrText>
      </w:r>
      <w:r w:rsidR="000C1A51" w:rsidRPr="002902A9">
        <w:rPr>
          <w:rFonts w:asciiTheme="majorHAnsi" w:hAnsiTheme="majorHAnsi" w:cstheme="majorHAnsi"/>
          <w:color w:val="000000" w:themeColor="text1"/>
          <w:sz w:val="22"/>
          <w:szCs w:val="22"/>
        </w:rPr>
      </w:r>
      <w:r w:rsidR="000C1A51" w:rsidRPr="002902A9">
        <w:rPr>
          <w:rFonts w:asciiTheme="majorHAnsi" w:hAnsiTheme="majorHAnsi" w:cstheme="majorHAnsi"/>
          <w:color w:val="000000" w:themeColor="text1"/>
          <w:sz w:val="22"/>
          <w:szCs w:val="22"/>
        </w:rPr>
        <w:fldChar w:fldCharType="end"/>
      </w:r>
      <w:r w:rsidR="00E22F1D" w:rsidRPr="002902A9">
        <w:rPr>
          <w:rFonts w:asciiTheme="majorHAnsi" w:hAnsiTheme="majorHAnsi" w:cstheme="majorHAnsi"/>
          <w:color w:val="000000" w:themeColor="text1"/>
          <w:sz w:val="22"/>
          <w:szCs w:val="22"/>
        </w:rPr>
      </w:r>
      <w:r w:rsidR="00E22F1D" w:rsidRPr="002902A9">
        <w:rPr>
          <w:rFonts w:asciiTheme="majorHAnsi" w:hAnsiTheme="majorHAnsi" w:cstheme="majorHAnsi"/>
          <w:color w:val="000000" w:themeColor="text1"/>
          <w:sz w:val="22"/>
          <w:szCs w:val="22"/>
        </w:rPr>
        <w:fldChar w:fldCharType="separate"/>
      </w:r>
      <w:r w:rsidR="000C1A51" w:rsidRPr="002902A9">
        <w:rPr>
          <w:rFonts w:asciiTheme="majorHAnsi" w:hAnsiTheme="majorHAnsi" w:cstheme="majorHAnsi"/>
          <w:noProof/>
          <w:color w:val="000000" w:themeColor="text1"/>
          <w:sz w:val="22"/>
          <w:szCs w:val="22"/>
          <w:vertAlign w:val="superscript"/>
        </w:rPr>
        <w:t>5,6</w:t>
      </w:r>
      <w:r w:rsidR="00E22F1D" w:rsidRPr="002902A9">
        <w:rPr>
          <w:rFonts w:asciiTheme="majorHAnsi" w:hAnsiTheme="majorHAnsi" w:cstheme="majorHAnsi"/>
          <w:color w:val="000000" w:themeColor="text1"/>
          <w:sz w:val="22"/>
          <w:szCs w:val="22"/>
        </w:rPr>
        <w:fldChar w:fldCharType="end"/>
      </w:r>
      <w:r w:rsidR="00FB708B" w:rsidRPr="002902A9">
        <w:rPr>
          <w:rFonts w:asciiTheme="majorHAnsi" w:hAnsiTheme="majorHAnsi" w:cstheme="majorHAnsi"/>
          <w:color w:val="000000" w:themeColor="text1"/>
          <w:sz w:val="22"/>
          <w:szCs w:val="22"/>
        </w:rPr>
        <w:t xml:space="preserve"> indicating a role of </w:t>
      </w:r>
      <w:r w:rsidR="004C2382" w:rsidRPr="002902A9">
        <w:rPr>
          <w:rFonts w:asciiTheme="majorHAnsi" w:hAnsiTheme="majorHAnsi" w:cstheme="majorHAnsi"/>
          <w:color w:val="000000" w:themeColor="text1"/>
          <w:sz w:val="22"/>
          <w:szCs w:val="22"/>
        </w:rPr>
        <w:t xml:space="preserve">chronic </w:t>
      </w:r>
      <w:r w:rsidR="0045233D" w:rsidRPr="002902A9">
        <w:rPr>
          <w:rFonts w:asciiTheme="majorHAnsi" w:hAnsiTheme="majorHAnsi" w:cstheme="majorHAnsi"/>
          <w:color w:val="000000" w:themeColor="text1"/>
          <w:sz w:val="22"/>
          <w:szCs w:val="22"/>
        </w:rPr>
        <w:t>BCR (B-cell receptor) signaling</w:t>
      </w:r>
      <w:r w:rsidR="00FB708B" w:rsidRPr="002902A9">
        <w:rPr>
          <w:rFonts w:asciiTheme="majorHAnsi" w:hAnsiTheme="majorHAnsi" w:cstheme="majorHAnsi"/>
          <w:color w:val="000000" w:themeColor="text1"/>
          <w:sz w:val="22"/>
          <w:szCs w:val="22"/>
        </w:rPr>
        <w:t xml:space="preserve"> in</w:t>
      </w:r>
      <w:r w:rsidR="00DC50E6" w:rsidRPr="002902A9">
        <w:rPr>
          <w:rFonts w:asciiTheme="majorHAnsi" w:hAnsiTheme="majorHAnsi" w:cstheme="majorHAnsi"/>
          <w:color w:val="000000" w:themeColor="text1"/>
          <w:sz w:val="22"/>
          <w:szCs w:val="22"/>
        </w:rPr>
        <w:t xml:space="preserve"> its </w:t>
      </w:r>
      <w:r w:rsidR="00FB708B" w:rsidRPr="002902A9">
        <w:rPr>
          <w:rFonts w:asciiTheme="majorHAnsi" w:hAnsiTheme="majorHAnsi" w:cstheme="majorHAnsi"/>
          <w:color w:val="000000" w:themeColor="text1"/>
          <w:sz w:val="22"/>
          <w:szCs w:val="22"/>
        </w:rPr>
        <w:t xml:space="preserve">development. </w:t>
      </w:r>
      <w:r w:rsidR="004C2382" w:rsidRPr="002902A9">
        <w:rPr>
          <w:rFonts w:asciiTheme="majorHAnsi" w:hAnsiTheme="majorHAnsi" w:cstheme="majorHAnsi"/>
          <w:color w:val="000000" w:themeColor="text1"/>
          <w:sz w:val="22"/>
          <w:szCs w:val="22"/>
        </w:rPr>
        <w:t xml:space="preserve"> </w:t>
      </w:r>
      <w:r w:rsidR="007C405D" w:rsidRPr="002902A9">
        <w:rPr>
          <w:rFonts w:asciiTheme="majorHAnsi" w:hAnsiTheme="majorHAnsi" w:cstheme="majorHAnsi"/>
          <w:color w:val="000000" w:themeColor="text1"/>
          <w:sz w:val="22"/>
          <w:szCs w:val="22"/>
        </w:rPr>
        <w:t>Genetically, salivary gland MALT lymphoma shows a</w:t>
      </w:r>
      <w:r w:rsidR="004C2382" w:rsidRPr="002902A9">
        <w:rPr>
          <w:rFonts w:asciiTheme="majorHAnsi" w:hAnsiTheme="majorHAnsi" w:cstheme="majorHAnsi"/>
          <w:color w:val="000000" w:themeColor="text1"/>
          <w:sz w:val="22"/>
          <w:szCs w:val="22"/>
        </w:rPr>
        <w:t xml:space="preserve"> distinct</w:t>
      </w:r>
      <w:r w:rsidR="005803FD" w:rsidRPr="002902A9">
        <w:rPr>
          <w:rFonts w:asciiTheme="majorHAnsi" w:hAnsiTheme="majorHAnsi" w:cstheme="majorHAnsi"/>
          <w:color w:val="000000" w:themeColor="text1"/>
          <w:sz w:val="22"/>
          <w:szCs w:val="22"/>
        </w:rPr>
        <w:t xml:space="preserve"> mutation profile from other MALT lymphomas, featured by recurrent </w:t>
      </w:r>
      <w:r w:rsidR="007C405D" w:rsidRPr="002902A9">
        <w:rPr>
          <w:rFonts w:asciiTheme="majorHAnsi" w:hAnsiTheme="majorHAnsi" w:cstheme="majorHAnsi"/>
          <w:i/>
          <w:color w:val="000000" w:themeColor="text1"/>
          <w:sz w:val="22"/>
          <w:szCs w:val="22"/>
        </w:rPr>
        <w:t>GPR34</w:t>
      </w:r>
      <w:r w:rsidR="007C405D" w:rsidRPr="002902A9">
        <w:rPr>
          <w:rFonts w:asciiTheme="majorHAnsi" w:hAnsiTheme="majorHAnsi" w:cstheme="majorHAnsi"/>
          <w:color w:val="000000" w:themeColor="text1"/>
          <w:sz w:val="22"/>
          <w:szCs w:val="22"/>
        </w:rPr>
        <w:t xml:space="preserve"> translocation or mutations.</w:t>
      </w:r>
      <w:r w:rsidR="00E22F1D" w:rsidRPr="002902A9">
        <w:rPr>
          <w:rFonts w:asciiTheme="majorHAnsi" w:hAnsiTheme="majorHAnsi" w:cstheme="majorHAnsi"/>
          <w:color w:val="000000" w:themeColor="text1"/>
          <w:sz w:val="22"/>
          <w:szCs w:val="22"/>
        </w:rPr>
        <w:fldChar w:fldCharType="begin">
          <w:fldData xml:space="preserve">PEVuZE5vdGU+PENpdGU+PEF1dGhvcj5BbnNlbGw8L0F1dGhvcj48WWVhcj4yMDEyPC9ZZWFyPjxS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</w:fldData>
        </w:fldChar>
      </w:r>
      <w:r w:rsidR="000C1A51" w:rsidRPr="002902A9">
        <w:rPr>
          <w:rFonts w:asciiTheme="majorHAnsi" w:hAnsiTheme="majorHAnsi" w:cstheme="majorHAnsi"/>
          <w:color w:val="000000" w:themeColor="text1"/>
          <w:sz w:val="22"/>
          <w:szCs w:val="22"/>
        </w:rPr>
        <w:instrText xml:space="preserve"> ADDIN EN.CITE </w:instrText>
      </w:r>
      <w:r w:rsidR="000C1A51" w:rsidRPr="002902A9">
        <w:rPr>
          <w:rFonts w:asciiTheme="majorHAnsi" w:hAnsiTheme="majorHAnsi" w:cstheme="majorHAnsi"/>
          <w:color w:val="000000" w:themeColor="text1"/>
          <w:sz w:val="22"/>
          <w:szCs w:val="22"/>
        </w:rPr>
        <w:fldChar w:fldCharType="begin">
          <w:fldData xml:space="preserve">PEVuZE5vdGU+PENpdGU+PEF1dGhvcj5BbnNlbGw8L0F1dGhvcj48WWVhcj4yMDEyPC9ZZWFyPjxS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</w:fldData>
        </w:fldChar>
      </w:r>
      <w:r w:rsidR="000C1A51" w:rsidRPr="002902A9">
        <w:rPr>
          <w:rFonts w:asciiTheme="majorHAnsi" w:hAnsiTheme="majorHAnsi" w:cstheme="majorHAnsi"/>
          <w:color w:val="000000" w:themeColor="text1"/>
          <w:sz w:val="22"/>
          <w:szCs w:val="22"/>
        </w:rPr>
        <w:instrText xml:space="preserve"> ADDIN EN.CITE.DATA </w:instrText>
      </w:r>
      <w:r w:rsidR="000C1A51" w:rsidRPr="002902A9">
        <w:rPr>
          <w:rFonts w:asciiTheme="majorHAnsi" w:hAnsiTheme="majorHAnsi" w:cstheme="majorHAnsi"/>
          <w:color w:val="000000" w:themeColor="text1"/>
          <w:sz w:val="22"/>
          <w:szCs w:val="22"/>
        </w:rPr>
      </w:r>
      <w:r w:rsidR="000C1A51" w:rsidRPr="002902A9">
        <w:rPr>
          <w:rFonts w:asciiTheme="majorHAnsi" w:hAnsiTheme="majorHAnsi" w:cstheme="majorHAnsi"/>
          <w:color w:val="000000" w:themeColor="text1"/>
          <w:sz w:val="22"/>
          <w:szCs w:val="22"/>
        </w:rPr>
        <w:fldChar w:fldCharType="end"/>
      </w:r>
      <w:r w:rsidR="00E22F1D" w:rsidRPr="002902A9">
        <w:rPr>
          <w:rFonts w:asciiTheme="majorHAnsi" w:hAnsiTheme="majorHAnsi" w:cstheme="majorHAnsi"/>
          <w:color w:val="000000" w:themeColor="text1"/>
          <w:sz w:val="22"/>
          <w:szCs w:val="22"/>
        </w:rPr>
      </w:r>
      <w:r w:rsidR="00E22F1D" w:rsidRPr="002902A9">
        <w:rPr>
          <w:rFonts w:asciiTheme="majorHAnsi" w:hAnsiTheme="majorHAnsi" w:cstheme="majorHAnsi"/>
          <w:color w:val="000000" w:themeColor="text1"/>
          <w:sz w:val="22"/>
          <w:szCs w:val="22"/>
        </w:rPr>
        <w:fldChar w:fldCharType="separate"/>
      </w:r>
      <w:r w:rsidR="000C1A51" w:rsidRPr="002902A9">
        <w:rPr>
          <w:rFonts w:asciiTheme="majorHAnsi" w:hAnsiTheme="majorHAnsi" w:cstheme="majorHAnsi"/>
          <w:noProof/>
          <w:color w:val="000000" w:themeColor="text1"/>
          <w:sz w:val="22"/>
          <w:szCs w:val="22"/>
          <w:vertAlign w:val="superscript"/>
        </w:rPr>
        <w:t>7-10</w:t>
      </w:r>
      <w:r w:rsidR="00E22F1D" w:rsidRPr="002902A9">
        <w:rPr>
          <w:rFonts w:asciiTheme="majorHAnsi" w:hAnsiTheme="majorHAnsi" w:cstheme="majorHAnsi"/>
          <w:color w:val="000000" w:themeColor="text1"/>
          <w:sz w:val="22"/>
          <w:szCs w:val="22"/>
        </w:rPr>
        <w:fldChar w:fldCharType="end"/>
      </w:r>
    </w:p>
    <w:p w14:paraId="5B275BE8" w14:textId="25C31A0C" w:rsidR="00AC2F11" w:rsidRPr="002902A9" w:rsidRDefault="00AC2F11" w:rsidP="00074F23">
      <w:pPr>
        <w:rPr>
          <w:rFonts w:asciiTheme="majorHAnsi" w:hAnsiTheme="majorHAnsi" w:cstheme="majorHAnsi"/>
          <w:color w:val="000000" w:themeColor="text1"/>
          <w:sz w:val="22"/>
          <w:szCs w:val="22"/>
        </w:rPr>
      </w:pPr>
    </w:p>
    <w:p w14:paraId="5028D7C5" w14:textId="2E250928" w:rsidR="00B164EB" w:rsidRPr="002902A9" w:rsidRDefault="00AC2F11" w:rsidP="00074F23">
      <w:pPr>
        <w:rPr>
          <w:rFonts w:asciiTheme="majorHAnsi" w:hAnsiTheme="majorHAnsi" w:cstheme="majorHAnsi"/>
          <w:color w:val="000000" w:themeColor="text1"/>
          <w:sz w:val="22"/>
        </w:rPr>
      </w:pPr>
      <w:r w:rsidRPr="002902A9">
        <w:rPr>
          <w:rFonts w:asciiTheme="majorHAnsi" w:hAnsiTheme="majorHAnsi" w:cstheme="majorHAnsi"/>
          <w:i/>
          <w:color w:val="000000" w:themeColor="text1"/>
          <w:sz w:val="22"/>
        </w:rPr>
        <w:t>GPR34</w:t>
      </w:r>
      <w:r w:rsidRPr="002902A9">
        <w:rPr>
          <w:rFonts w:asciiTheme="majorHAnsi" w:hAnsiTheme="majorHAnsi" w:cstheme="majorHAnsi"/>
          <w:color w:val="000000" w:themeColor="text1"/>
          <w:sz w:val="22"/>
        </w:rPr>
        <w:t xml:space="preserve"> is involved by t(X;14)(p11;q32)</w:t>
      </w:r>
      <w:r w:rsidR="005B3C72" w:rsidRPr="002902A9">
        <w:rPr>
          <w:rFonts w:asciiTheme="majorHAnsi" w:hAnsiTheme="majorHAnsi" w:cstheme="majorHAnsi"/>
          <w:color w:val="000000" w:themeColor="text1"/>
          <w:sz w:val="22"/>
        </w:rPr>
        <w:t xml:space="preserve">, </w:t>
      </w:r>
      <w:r w:rsidRPr="002902A9">
        <w:rPr>
          <w:rFonts w:asciiTheme="majorHAnsi" w:hAnsiTheme="majorHAnsi" w:cstheme="majorHAnsi"/>
          <w:color w:val="000000" w:themeColor="text1"/>
          <w:sz w:val="22"/>
        </w:rPr>
        <w:t xml:space="preserve">which </w:t>
      </w:r>
      <w:r w:rsidR="005B3C72" w:rsidRPr="002902A9">
        <w:rPr>
          <w:rFonts w:asciiTheme="majorHAnsi" w:hAnsiTheme="majorHAnsi" w:cstheme="majorHAnsi"/>
          <w:color w:val="000000" w:themeColor="text1"/>
          <w:sz w:val="22"/>
        </w:rPr>
        <w:t xml:space="preserve">juxtaposes </w:t>
      </w:r>
      <w:r w:rsidR="005B3C72" w:rsidRPr="002902A9">
        <w:rPr>
          <w:rFonts w:asciiTheme="majorHAnsi" w:hAnsiTheme="majorHAnsi" w:cstheme="majorHAnsi"/>
          <w:i/>
          <w:color w:val="000000" w:themeColor="text1"/>
          <w:sz w:val="22"/>
        </w:rPr>
        <w:t>GPR34</w:t>
      </w:r>
      <w:r w:rsidR="005B3C72" w:rsidRPr="002902A9">
        <w:rPr>
          <w:rFonts w:asciiTheme="majorHAnsi" w:hAnsiTheme="majorHAnsi" w:cstheme="majorHAnsi"/>
          <w:color w:val="000000" w:themeColor="text1"/>
          <w:sz w:val="22"/>
        </w:rPr>
        <w:t xml:space="preserve"> to the </w:t>
      </w:r>
      <w:r w:rsidR="005B3C72" w:rsidRPr="002902A9">
        <w:rPr>
          <w:rFonts w:asciiTheme="majorHAnsi" w:hAnsiTheme="majorHAnsi" w:cstheme="majorHAnsi"/>
          <w:i/>
          <w:color w:val="000000" w:themeColor="text1"/>
          <w:sz w:val="22"/>
        </w:rPr>
        <w:t>IG</w:t>
      </w:r>
      <w:r w:rsidR="005B3C72" w:rsidRPr="002902A9">
        <w:rPr>
          <w:rFonts w:asciiTheme="majorHAnsi" w:hAnsiTheme="majorHAnsi" w:cstheme="majorHAnsi"/>
          <w:color w:val="000000" w:themeColor="text1"/>
          <w:sz w:val="22"/>
        </w:rPr>
        <w:t xml:space="preserve"> heavy chain enhancer</w:t>
      </w:r>
      <w:r w:rsidR="00D53CCE" w:rsidRPr="002902A9">
        <w:rPr>
          <w:rFonts w:asciiTheme="majorHAnsi" w:hAnsiTheme="majorHAnsi" w:cstheme="majorHAnsi"/>
          <w:color w:val="000000" w:themeColor="text1"/>
          <w:sz w:val="22"/>
        </w:rPr>
        <w:t xml:space="preserve"> region</w:t>
      </w:r>
      <w:r w:rsidR="005B3C72" w:rsidRPr="002902A9">
        <w:rPr>
          <w:rFonts w:asciiTheme="majorHAnsi" w:hAnsiTheme="majorHAnsi" w:cstheme="majorHAnsi"/>
          <w:color w:val="000000" w:themeColor="text1"/>
          <w:sz w:val="22"/>
        </w:rPr>
        <w:t xml:space="preserve">, thus </w:t>
      </w:r>
      <w:r w:rsidRPr="002902A9">
        <w:rPr>
          <w:rFonts w:asciiTheme="majorHAnsi" w:hAnsiTheme="majorHAnsi" w:cstheme="majorHAnsi"/>
          <w:color w:val="000000" w:themeColor="text1"/>
          <w:sz w:val="22"/>
        </w:rPr>
        <w:t>caus</w:t>
      </w:r>
      <w:r w:rsidR="005B3C72" w:rsidRPr="002902A9">
        <w:rPr>
          <w:rFonts w:asciiTheme="majorHAnsi" w:hAnsiTheme="majorHAnsi" w:cstheme="majorHAnsi"/>
          <w:color w:val="000000" w:themeColor="text1"/>
          <w:sz w:val="22"/>
        </w:rPr>
        <w:t xml:space="preserve">ing its </w:t>
      </w:r>
      <w:r w:rsidRPr="002902A9">
        <w:rPr>
          <w:rFonts w:asciiTheme="majorHAnsi" w:hAnsiTheme="majorHAnsi" w:cstheme="majorHAnsi"/>
          <w:color w:val="000000" w:themeColor="text1"/>
          <w:sz w:val="22"/>
        </w:rPr>
        <w:t>over-expression</w:t>
      </w:r>
      <w:r w:rsidR="005B3C72" w:rsidRPr="002902A9">
        <w:rPr>
          <w:rFonts w:asciiTheme="majorHAnsi" w:hAnsiTheme="majorHAnsi" w:cstheme="majorHAnsi"/>
          <w:color w:val="000000" w:themeColor="text1"/>
          <w:sz w:val="22"/>
        </w:rPr>
        <w:t>.</w:t>
      </w:r>
      <w:r w:rsidR="00E22F1D" w:rsidRPr="002902A9">
        <w:rPr>
          <w:rFonts w:asciiTheme="majorHAnsi" w:hAnsiTheme="majorHAnsi" w:cstheme="majorHAnsi"/>
          <w:color w:val="000000" w:themeColor="text1"/>
          <w:sz w:val="22"/>
          <w:szCs w:val="22"/>
        </w:rPr>
        <w:fldChar w:fldCharType="begin">
          <w:fldData xml:space="preserve">PEVuZE5vdGU+PENpdGU+PEF1dGhvcj5BbnNlbGw8L0F1dGhvcj48WWVhcj4yMDEyPC9ZZWFyPjxS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</w:fldData>
        </w:fldChar>
      </w:r>
      <w:r w:rsidR="000C1A51" w:rsidRPr="002902A9">
        <w:rPr>
          <w:rFonts w:asciiTheme="majorHAnsi" w:hAnsiTheme="majorHAnsi" w:cstheme="majorHAnsi"/>
          <w:color w:val="000000" w:themeColor="text1"/>
          <w:sz w:val="22"/>
          <w:szCs w:val="22"/>
        </w:rPr>
        <w:instrText xml:space="preserve"> ADDIN EN.CITE </w:instrText>
      </w:r>
      <w:r w:rsidR="000C1A51" w:rsidRPr="002902A9">
        <w:rPr>
          <w:rFonts w:asciiTheme="majorHAnsi" w:hAnsiTheme="majorHAnsi" w:cstheme="majorHAnsi"/>
          <w:color w:val="000000" w:themeColor="text1"/>
          <w:sz w:val="22"/>
          <w:szCs w:val="22"/>
        </w:rPr>
        <w:fldChar w:fldCharType="begin">
          <w:fldData xml:space="preserve">PEVuZE5vdGU+PENpdGU+PEF1dGhvcj5BbnNlbGw8L0F1dGhvcj48WWVhcj4yMDEyPC9ZZWFyPjxS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</w:fldData>
        </w:fldChar>
      </w:r>
      <w:r w:rsidR="000C1A51" w:rsidRPr="002902A9">
        <w:rPr>
          <w:rFonts w:asciiTheme="majorHAnsi" w:hAnsiTheme="majorHAnsi" w:cstheme="majorHAnsi"/>
          <w:color w:val="000000" w:themeColor="text1"/>
          <w:sz w:val="22"/>
          <w:szCs w:val="22"/>
        </w:rPr>
        <w:instrText xml:space="preserve"> ADDIN EN.CITE.DATA </w:instrText>
      </w:r>
      <w:r w:rsidR="000C1A51" w:rsidRPr="002902A9">
        <w:rPr>
          <w:rFonts w:asciiTheme="majorHAnsi" w:hAnsiTheme="majorHAnsi" w:cstheme="majorHAnsi"/>
          <w:color w:val="000000" w:themeColor="text1"/>
          <w:sz w:val="22"/>
          <w:szCs w:val="22"/>
        </w:rPr>
      </w:r>
      <w:r w:rsidR="000C1A51" w:rsidRPr="002902A9">
        <w:rPr>
          <w:rFonts w:asciiTheme="majorHAnsi" w:hAnsiTheme="majorHAnsi" w:cstheme="majorHAnsi"/>
          <w:color w:val="000000" w:themeColor="text1"/>
          <w:sz w:val="22"/>
          <w:szCs w:val="22"/>
        </w:rPr>
        <w:fldChar w:fldCharType="end"/>
      </w:r>
      <w:r w:rsidR="00E22F1D" w:rsidRPr="002902A9">
        <w:rPr>
          <w:rFonts w:asciiTheme="majorHAnsi" w:hAnsiTheme="majorHAnsi" w:cstheme="majorHAnsi"/>
          <w:color w:val="000000" w:themeColor="text1"/>
          <w:sz w:val="22"/>
          <w:szCs w:val="22"/>
        </w:rPr>
      </w:r>
      <w:r w:rsidR="00E22F1D" w:rsidRPr="002902A9">
        <w:rPr>
          <w:rFonts w:asciiTheme="majorHAnsi" w:hAnsiTheme="majorHAnsi" w:cstheme="majorHAnsi"/>
          <w:color w:val="000000" w:themeColor="text1"/>
          <w:sz w:val="22"/>
          <w:szCs w:val="22"/>
        </w:rPr>
        <w:fldChar w:fldCharType="separate"/>
      </w:r>
      <w:r w:rsidR="000C1A51" w:rsidRPr="002902A9">
        <w:rPr>
          <w:rFonts w:asciiTheme="majorHAnsi" w:hAnsiTheme="majorHAnsi" w:cstheme="majorHAnsi"/>
          <w:noProof/>
          <w:color w:val="000000" w:themeColor="text1"/>
          <w:sz w:val="22"/>
          <w:szCs w:val="22"/>
          <w:vertAlign w:val="superscript"/>
        </w:rPr>
        <w:t>7-9</w:t>
      </w:r>
      <w:r w:rsidR="00E22F1D" w:rsidRPr="002902A9">
        <w:rPr>
          <w:rFonts w:asciiTheme="majorHAnsi" w:hAnsiTheme="majorHAnsi" w:cstheme="majorHAnsi"/>
          <w:color w:val="000000" w:themeColor="text1"/>
          <w:sz w:val="22"/>
          <w:szCs w:val="22"/>
        </w:rPr>
        <w:fldChar w:fldCharType="end"/>
      </w:r>
      <w:r w:rsidR="00F6692F" w:rsidRPr="002902A9">
        <w:rPr>
          <w:rFonts w:asciiTheme="majorHAnsi" w:hAnsiTheme="majorHAnsi" w:cstheme="majorHAnsi"/>
          <w:color w:val="000000" w:themeColor="text1"/>
          <w:sz w:val="22"/>
          <w:szCs w:val="22"/>
        </w:rPr>
        <w:t xml:space="preserve"> </w:t>
      </w:r>
      <w:r w:rsidR="005B3C72" w:rsidRPr="002902A9">
        <w:rPr>
          <w:rFonts w:asciiTheme="majorHAnsi" w:hAnsiTheme="majorHAnsi" w:cstheme="majorHAnsi"/>
          <w:color w:val="000000" w:themeColor="text1"/>
          <w:sz w:val="22"/>
          <w:szCs w:val="22"/>
        </w:rPr>
        <w:t xml:space="preserve"> </w:t>
      </w:r>
      <w:r w:rsidR="00690BC6" w:rsidRPr="002902A9">
        <w:rPr>
          <w:rFonts w:asciiTheme="majorHAnsi" w:hAnsiTheme="majorHAnsi" w:cstheme="majorHAnsi"/>
          <w:color w:val="000000" w:themeColor="text1"/>
          <w:sz w:val="22"/>
          <w:szCs w:val="22"/>
        </w:rPr>
        <w:t xml:space="preserve"> </w:t>
      </w:r>
      <w:r w:rsidR="000349F0" w:rsidRPr="002902A9">
        <w:rPr>
          <w:rFonts w:asciiTheme="majorHAnsi" w:hAnsiTheme="majorHAnsi" w:cstheme="majorHAnsi"/>
          <w:color w:val="000000" w:themeColor="text1"/>
          <w:sz w:val="22"/>
          <w:szCs w:val="22"/>
        </w:rPr>
        <w:t>So far, t</w:t>
      </w:r>
      <w:r w:rsidR="005B3C72" w:rsidRPr="002902A9">
        <w:rPr>
          <w:rFonts w:asciiTheme="majorHAnsi" w:hAnsiTheme="majorHAnsi" w:cstheme="majorHAnsi"/>
          <w:color w:val="000000" w:themeColor="text1"/>
          <w:sz w:val="22"/>
          <w:szCs w:val="22"/>
        </w:rPr>
        <w:t xml:space="preserve">he translocation </w:t>
      </w:r>
      <w:r w:rsidR="000349F0" w:rsidRPr="002902A9">
        <w:rPr>
          <w:rFonts w:asciiTheme="majorHAnsi" w:hAnsiTheme="majorHAnsi" w:cstheme="majorHAnsi"/>
          <w:color w:val="000000" w:themeColor="text1"/>
          <w:sz w:val="22"/>
          <w:szCs w:val="22"/>
        </w:rPr>
        <w:t xml:space="preserve">has </w:t>
      </w:r>
      <w:r w:rsidR="002C6FF2" w:rsidRPr="002902A9">
        <w:rPr>
          <w:rFonts w:asciiTheme="majorHAnsi" w:hAnsiTheme="majorHAnsi" w:cstheme="majorHAnsi"/>
          <w:color w:val="000000" w:themeColor="text1"/>
          <w:sz w:val="22"/>
          <w:szCs w:val="22"/>
        </w:rPr>
        <w:t>been found</w:t>
      </w:r>
      <w:r w:rsidR="000349F0" w:rsidRPr="002902A9">
        <w:rPr>
          <w:rFonts w:asciiTheme="majorHAnsi" w:hAnsiTheme="majorHAnsi" w:cstheme="majorHAnsi"/>
          <w:color w:val="000000" w:themeColor="text1"/>
          <w:sz w:val="22"/>
          <w:szCs w:val="22"/>
        </w:rPr>
        <w:t xml:space="preserve"> </w:t>
      </w:r>
      <w:r w:rsidR="002C6FF2" w:rsidRPr="002902A9">
        <w:rPr>
          <w:rFonts w:asciiTheme="majorHAnsi" w:hAnsiTheme="majorHAnsi" w:cstheme="majorHAnsi"/>
          <w:color w:val="000000" w:themeColor="text1"/>
          <w:sz w:val="22"/>
          <w:szCs w:val="22"/>
        </w:rPr>
        <w:t xml:space="preserve">only </w:t>
      </w:r>
      <w:r w:rsidR="000349F0" w:rsidRPr="002902A9">
        <w:rPr>
          <w:rFonts w:asciiTheme="majorHAnsi" w:hAnsiTheme="majorHAnsi" w:cstheme="majorHAnsi"/>
          <w:color w:val="000000" w:themeColor="text1"/>
          <w:sz w:val="22"/>
          <w:szCs w:val="22"/>
        </w:rPr>
        <w:t xml:space="preserve">in </w:t>
      </w:r>
      <w:r w:rsidR="00690BC6" w:rsidRPr="002902A9">
        <w:rPr>
          <w:rFonts w:asciiTheme="majorHAnsi" w:hAnsiTheme="majorHAnsi" w:cstheme="majorHAnsi"/>
          <w:color w:val="000000" w:themeColor="text1"/>
          <w:sz w:val="22"/>
          <w:szCs w:val="22"/>
        </w:rPr>
        <w:t>salivary gland MALT lymphoma</w:t>
      </w:r>
      <w:r w:rsidR="00CF7B24" w:rsidRPr="002902A9">
        <w:rPr>
          <w:rFonts w:asciiTheme="majorHAnsi" w:hAnsiTheme="majorHAnsi" w:cstheme="majorHAnsi"/>
          <w:color w:val="000000" w:themeColor="text1"/>
          <w:sz w:val="22"/>
          <w:szCs w:val="22"/>
        </w:rPr>
        <w:t xml:space="preserve">, occurring in ~3% of the cases. </w:t>
      </w:r>
      <w:r w:rsidR="00436E93" w:rsidRPr="002902A9">
        <w:rPr>
          <w:rFonts w:asciiTheme="majorHAnsi" w:hAnsiTheme="majorHAnsi" w:cstheme="majorHAnsi"/>
          <w:color w:val="000000" w:themeColor="text1"/>
          <w:sz w:val="22"/>
          <w:szCs w:val="22"/>
        </w:rPr>
        <w:t xml:space="preserve"> </w:t>
      </w:r>
      <w:r w:rsidR="00C42721" w:rsidRPr="002902A9">
        <w:rPr>
          <w:rFonts w:asciiTheme="majorHAnsi" w:hAnsiTheme="majorHAnsi" w:cstheme="majorHAnsi"/>
          <w:color w:val="000000" w:themeColor="text1"/>
          <w:sz w:val="22"/>
          <w:szCs w:val="22"/>
        </w:rPr>
        <w:t xml:space="preserve">Similarly, </w:t>
      </w:r>
      <w:r w:rsidR="000349F0" w:rsidRPr="002902A9">
        <w:rPr>
          <w:rFonts w:asciiTheme="majorHAnsi" w:hAnsiTheme="majorHAnsi" w:cstheme="majorHAnsi"/>
          <w:i/>
          <w:color w:val="000000" w:themeColor="text1"/>
          <w:sz w:val="22"/>
          <w:szCs w:val="22"/>
        </w:rPr>
        <w:t>GPR34</w:t>
      </w:r>
      <w:r w:rsidR="000349F0" w:rsidRPr="002902A9">
        <w:rPr>
          <w:rFonts w:asciiTheme="majorHAnsi" w:hAnsiTheme="majorHAnsi" w:cstheme="majorHAnsi"/>
          <w:color w:val="000000" w:themeColor="text1"/>
          <w:sz w:val="22"/>
          <w:szCs w:val="22"/>
        </w:rPr>
        <w:t xml:space="preserve"> mutations are </w:t>
      </w:r>
      <w:r w:rsidR="00AA47FA" w:rsidRPr="002902A9">
        <w:rPr>
          <w:rFonts w:asciiTheme="majorHAnsi" w:hAnsiTheme="majorHAnsi" w:cstheme="majorHAnsi"/>
          <w:color w:val="000000" w:themeColor="text1"/>
          <w:sz w:val="22"/>
          <w:szCs w:val="22"/>
        </w:rPr>
        <w:t>almost exclusively</w:t>
      </w:r>
      <w:r w:rsidR="000349F0" w:rsidRPr="002902A9">
        <w:rPr>
          <w:rFonts w:asciiTheme="majorHAnsi" w:hAnsiTheme="majorHAnsi" w:cstheme="majorHAnsi"/>
          <w:color w:val="000000" w:themeColor="text1"/>
          <w:sz w:val="22"/>
          <w:szCs w:val="22"/>
        </w:rPr>
        <w:t xml:space="preserve"> seen in salivary gland MALT lymphoma, but more frequent,</w:t>
      </w:r>
      <w:r w:rsidR="00401667" w:rsidRPr="002902A9">
        <w:rPr>
          <w:rFonts w:asciiTheme="majorHAnsi" w:hAnsiTheme="majorHAnsi" w:cstheme="majorHAnsi"/>
          <w:color w:val="000000" w:themeColor="text1"/>
          <w:sz w:val="22"/>
          <w:szCs w:val="22"/>
        </w:rPr>
        <w:t xml:space="preserve"> occurring</w:t>
      </w:r>
      <w:r w:rsidR="000349F0" w:rsidRPr="002902A9">
        <w:rPr>
          <w:rFonts w:asciiTheme="majorHAnsi" w:hAnsiTheme="majorHAnsi" w:cstheme="majorHAnsi"/>
          <w:color w:val="000000" w:themeColor="text1"/>
          <w:sz w:val="22"/>
          <w:szCs w:val="22"/>
        </w:rPr>
        <w:t xml:space="preserve"> in 16% of cases.</w:t>
      </w:r>
      <w:r w:rsidR="00E22F1D" w:rsidRPr="002902A9">
        <w:rPr>
          <w:rFonts w:asciiTheme="majorHAnsi" w:hAnsiTheme="majorHAnsi" w:cstheme="majorHAnsi"/>
          <w:color w:val="000000" w:themeColor="text1"/>
          <w:sz w:val="22"/>
          <w:szCs w:val="22"/>
        </w:rPr>
        <w:fldChar w:fldCharType="begin">
          <w:fldData xml:space="preserve">PEVuZE5vdGU+PENpdGU+PEF1dGhvcj5Nb29keTwvQXV0aG9yPjxZZWFyPjIwMTg8L1llYXI+PFJl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</w:fldData>
        </w:fldChar>
      </w:r>
      <w:r w:rsidR="000C1A51" w:rsidRPr="002902A9">
        <w:rPr>
          <w:rFonts w:asciiTheme="majorHAnsi" w:hAnsiTheme="majorHAnsi" w:cstheme="majorHAnsi"/>
          <w:color w:val="000000" w:themeColor="text1"/>
          <w:sz w:val="22"/>
          <w:szCs w:val="22"/>
        </w:rPr>
        <w:instrText xml:space="preserve"> ADDIN EN.CITE </w:instrText>
      </w:r>
      <w:r w:rsidR="000C1A51" w:rsidRPr="002902A9">
        <w:rPr>
          <w:rFonts w:asciiTheme="majorHAnsi" w:hAnsiTheme="majorHAnsi" w:cstheme="majorHAnsi"/>
          <w:color w:val="000000" w:themeColor="text1"/>
          <w:sz w:val="22"/>
          <w:szCs w:val="22"/>
        </w:rPr>
        <w:fldChar w:fldCharType="begin">
          <w:fldData xml:space="preserve">PEVuZE5vdGU+PENpdGU+PEF1dGhvcj5Nb29keTwvQXV0aG9yPjxZZWFyPjIwMTg8L1llYXI+PFJl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</w:fldData>
        </w:fldChar>
      </w:r>
      <w:r w:rsidR="000C1A51" w:rsidRPr="002902A9">
        <w:rPr>
          <w:rFonts w:asciiTheme="majorHAnsi" w:hAnsiTheme="majorHAnsi" w:cstheme="majorHAnsi"/>
          <w:color w:val="000000" w:themeColor="text1"/>
          <w:sz w:val="22"/>
          <w:szCs w:val="22"/>
        </w:rPr>
        <w:instrText xml:space="preserve"> ADDIN EN.CITE.DATA </w:instrText>
      </w:r>
      <w:r w:rsidR="000C1A51" w:rsidRPr="002902A9">
        <w:rPr>
          <w:rFonts w:asciiTheme="majorHAnsi" w:hAnsiTheme="majorHAnsi" w:cstheme="majorHAnsi"/>
          <w:color w:val="000000" w:themeColor="text1"/>
          <w:sz w:val="22"/>
          <w:szCs w:val="22"/>
        </w:rPr>
      </w:r>
      <w:r w:rsidR="000C1A51" w:rsidRPr="002902A9">
        <w:rPr>
          <w:rFonts w:asciiTheme="majorHAnsi" w:hAnsiTheme="majorHAnsi" w:cstheme="majorHAnsi"/>
          <w:color w:val="000000" w:themeColor="text1"/>
          <w:sz w:val="22"/>
          <w:szCs w:val="22"/>
        </w:rPr>
        <w:fldChar w:fldCharType="end"/>
      </w:r>
      <w:r w:rsidR="00E22F1D" w:rsidRPr="002902A9">
        <w:rPr>
          <w:rFonts w:asciiTheme="majorHAnsi" w:hAnsiTheme="majorHAnsi" w:cstheme="majorHAnsi"/>
          <w:color w:val="000000" w:themeColor="text1"/>
          <w:sz w:val="22"/>
          <w:szCs w:val="22"/>
        </w:rPr>
      </w:r>
      <w:r w:rsidR="00E22F1D" w:rsidRPr="002902A9">
        <w:rPr>
          <w:rFonts w:asciiTheme="majorHAnsi" w:hAnsiTheme="majorHAnsi" w:cstheme="majorHAnsi"/>
          <w:color w:val="000000" w:themeColor="text1"/>
          <w:sz w:val="22"/>
          <w:szCs w:val="22"/>
        </w:rPr>
        <w:fldChar w:fldCharType="separate"/>
      </w:r>
      <w:r w:rsidR="000C1A51" w:rsidRPr="002902A9">
        <w:rPr>
          <w:rFonts w:asciiTheme="majorHAnsi" w:hAnsiTheme="majorHAnsi" w:cstheme="majorHAnsi"/>
          <w:noProof/>
          <w:color w:val="000000" w:themeColor="text1"/>
          <w:sz w:val="22"/>
          <w:szCs w:val="22"/>
          <w:vertAlign w:val="superscript"/>
        </w:rPr>
        <w:t>10</w:t>
      </w:r>
      <w:r w:rsidR="00E22F1D" w:rsidRPr="002902A9">
        <w:rPr>
          <w:rFonts w:asciiTheme="majorHAnsi" w:hAnsiTheme="majorHAnsi" w:cstheme="majorHAnsi"/>
          <w:color w:val="000000" w:themeColor="text1"/>
          <w:sz w:val="22"/>
          <w:szCs w:val="22"/>
        </w:rPr>
        <w:fldChar w:fldCharType="end"/>
      </w:r>
      <w:r w:rsidR="000349F0" w:rsidRPr="002902A9">
        <w:rPr>
          <w:rFonts w:asciiTheme="majorHAnsi" w:hAnsiTheme="majorHAnsi" w:cstheme="majorHAnsi"/>
          <w:color w:val="000000" w:themeColor="text1"/>
          <w:sz w:val="22"/>
          <w:szCs w:val="22"/>
        </w:rPr>
        <w:t xml:space="preserve">  </w:t>
      </w:r>
      <w:r w:rsidR="005070D7" w:rsidRPr="002902A9">
        <w:rPr>
          <w:rFonts w:asciiTheme="majorHAnsi" w:hAnsiTheme="majorHAnsi" w:cstheme="majorHAnsi"/>
          <w:color w:val="000000" w:themeColor="text1"/>
          <w:sz w:val="22"/>
        </w:rPr>
        <w:t>Majority of these mutations are nonsense changes or frameshift indels that are clustered in the C-terminal region, resulting in</w:t>
      </w:r>
      <w:r w:rsidR="00DE4C39" w:rsidRPr="002902A9">
        <w:rPr>
          <w:rFonts w:asciiTheme="majorHAnsi" w:hAnsiTheme="majorHAnsi" w:cstheme="majorHAnsi"/>
          <w:color w:val="000000" w:themeColor="text1"/>
          <w:sz w:val="22"/>
        </w:rPr>
        <w:t xml:space="preserve"> </w:t>
      </w:r>
      <w:r w:rsidR="005070D7" w:rsidRPr="002902A9">
        <w:rPr>
          <w:rFonts w:asciiTheme="majorHAnsi" w:hAnsiTheme="majorHAnsi" w:cstheme="majorHAnsi"/>
          <w:color w:val="000000" w:themeColor="text1"/>
          <w:sz w:val="22"/>
        </w:rPr>
        <w:t>truncated products lacking the C-terminal phosphorylation motif.</w:t>
      </w:r>
      <w:r w:rsidR="00E22F1D" w:rsidRPr="002902A9">
        <w:rPr>
          <w:rFonts w:asciiTheme="majorHAnsi" w:hAnsiTheme="majorHAnsi" w:cstheme="majorHAnsi"/>
          <w:color w:val="000000" w:themeColor="text1"/>
          <w:sz w:val="22"/>
          <w:szCs w:val="22"/>
        </w:rPr>
        <w:fldChar w:fldCharType="begin">
          <w:fldData xml:space="preserve">PEVuZE5vdGU+PENpdGU+PEF1dGhvcj5Nb29keTwvQXV0aG9yPjxZZWFyPjIwMTg8L1llYXI+PFJl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</w:fldData>
        </w:fldChar>
      </w:r>
      <w:r w:rsidR="000C1A51" w:rsidRPr="002902A9">
        <w:rPr>
          <w:rFonts w:asciiTheme="majorHAnsi" w:hAnsiTheme="majorHAnsi" w:cstheme="majorHAnsi"/>
          <w:color w:val="000000" w:themeColor="text1"/>
          <w:sz w:val="22"/>
          <w:szCs w:val="22"/>
        </w:rPr>
        <w:instrText xml:space="preserve"> ADDIN EN.CITE </w:instrText>
      </w:r>
      <w:r w:rsidR="000C1A51" w:rsidRPr="002902A9">
        <w:rPr>
          <w:rFonts w:asciiTheme="majorHAnsi" w:hAnsiTheme="majorHAnsi" w:cstheme="majorHAnsi"/>
          <w:color w:val="000000" w:themeColor="text1"/>
          <w:sz w:val="22"/>
          <w:szCs w:val="22"/>
        </w:rPr>
        <w:fldChar w:fldCharType="begin">
          <w:fldData xml:space="preserve">PEVuZE5vdGU+PENpdGU+PEF1dGhvcj5Nb29keTwvQXV0aG9yPjxZZWFyPjIwMTg8L1llYXI+PFJl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</w:fldData>
        </w:fldChar>
      </w:r>
      <w:r w:rsidR="000C1A51" w:rsidRPr="002902A9">
        <w:rPr>
          <w:rFonts w:asciiTheme="majorHAnsi" w:hAnsiTheme="majorHAnsi" w:cstheme="majorHAnsi"/>
          <w:color w:val="000000" w:themeColor="text1"/>
          <w:sz w:val="22"/>
          <w:szCs w:val="22"/>
        </w:rPr>
        <w:instrText xml:space="preserve"> ADDIN EN.CITE.DATA </w:instrText>
      </w:r>
      <w:r w:rsidR="000C1A51" w:rsidRPr="002902A9">
        <w:rPr>
          <w:rFonts w:asciiTheme="majorHAnsi" w:hAnsiTheme="majorHAnsi" w:cstheme="majorHAnsi"/>
          <w:color w:val="000000" w:themeColor="text1"/>
          <w:sz w:val="22"/>
          <w:szCs w:val="22"/>
        </w:rPr>
      </w:r>
      <w:r w:rsidR="000C1A51" w:rsidRPr="002902A9">
        <w:rPr>
          <w:rFonts w:asciiTheme="majorHAnsi" w:hAnsiTheme="majorHAnsi" w:cstheme="majorHAnsi"/>
          <w:color w:val="000000" w:themeColor="text1"/>
          <w:sz w:val="22"/>
          <w:szCs w:val="22"/>
        </w:rPr>
        <w:fldChar w:fldCharType="end"/>
      </w:r>
      <w:r w:rsidR="00E22F1D" w:rsidRPr="002902A9">
        <w:rPr>
          <w:rFonts w:asciiTheme="majorHAnsi" w:hAnsiTheme="majorHAnsi" w:cstheme="majorHAnsi"/>
          <w:color w:val="000000" w:themeColor="text1"/>
          <w:sz w:val="22"/>
          <w:szCs w:val="22"/>
        </w:rPr>
      </w:r>
      <w:r w:rsidR="00E22F1D" w:rsidRPr="002902A9">
        <w:rPr>
          <w:rFonts w:asciiTheme="majorHAnsi" w:hAnsiTheme="majorHAnsi" w:cstheme="majorHAnsi"/>
          <w:color w:val="000000" w:themeColor="text1"/>
          <w:sz w:val="22"/>
          <w:szCs w:val="22"/>
        </w:rPr>
        <w:fldChar w:fldCharType="separate"/>
      </w:r>
      <w:r w:rsidR="000C1A51" w:rsidRPr="002902A9">
        <w:rPr>
          <w:rFonts w:asciiTheme="majorHAnsi" w:hAnsiTheme="majorHAnsi" w:cstheme="majorHAnsi"/>
          <w:noProof/>
          <w:color w:val="000000" w:themeColor="text1"/>
          <w:sz w:val="22"/>
          <w:szCs w:val="22"/>
          <w:vertAlign w:val="superscript"/>
        </w:rPr>
        <w:t>10</w:t>
      </w:r>
      <w:r w:rsidR="00E22F1D" w:rsidRPr="002902A9">
        <w:rPr>
          <w:rFonts w:asciiTheme="majorHAnsi" w:hAnsiTheme="majorHAnsi" w:cstheme="majorHAnsi"/>
          <w:color w:val="000000" w:themeColor="text1"/>
          <w:sz w:val="22"/>
          <w:szCs w:val="22"/>
        </w:rPr>
        <w:fldChar w:fldCharType="end"/>
      </w:r>
      <w:r w:rsidR="00C612A0" w:rsidRPr="002902A9">
        <w:rPr>
          <w:rFonts w:asciiTheme="majorHAnsi" w:hAnsiTheme="majorHAnsi" w:cstheme="majorHAnsi"/>
          <w:color w:val="000000" w:themeColor="text1"/>
          <w:sz w:val="22"/>
          <w:szCs w:val="22"/>
        </w:rPr>
        <w:t xml:space="preserve">  </w:t>
      </w:r>
      <w:r w:rsidR="005070D7" w:rsidRPr="002902A9">
        <w:rPr>
          <w:rFonts w:asciiTheme="majorHAnsi" w:hAnsiTheme="majorHAnsi" w:cstheme="majorHAnsi"/>
          <w:color w:val="000000" w:themeColor="text1"/>
          <w:sz w:val="22"/>
        </w:rPr>
        <w:t xml:space="preserve"> The remaining mutations are missense changes including R84H</w:t>
      </w:r>
      <w:r w:rsidR="00436E93" w:rsidRPr="002902A9">
        <w:rPr>
          <w:rFonts w:asciiTheme="majorHAnsi" w:hAnsiTheme="majorHAnsi" w:cstheme="majorHAnsi"/>
          <w:color w:val="000000" w:themeColor="text1"/>
          <w:sz w:val="22"/>
        </w:rPr>
        <w:t xml:space="preserve"> and</w:t>
      </w:r>
      <w:r w:rsidR="005070D7" w:rsidRPr="002902A9">
        <w:rPr>
          <w:rFonts w:asciiTheme="majorHAnsi" w:hAnsiTheme="majorHAnsi" w:cstheme="majorHAnsi"/>
          <w:color w:val="000000" w:themeColor="text1"/>
          <w:sz w:val="22"/>
        </w:rPr>
        <w:t xml:space="preserve"> D151A, with R84H and D1</w:t>
      </w:r>
      <w:r w:rsidR="00AA47FA" w:rsidRPr="002902A9">
        <w:rPr>
          <w:rFonts w:asciiTheme="majorHAnsi" w:hAnsiTheme="majorHAnsi" w:cstheme="majorHAnsi"/>
          <w:color w:val="000000" w:themeColor="text1"/>
          <w:sz w:val="22"/>
        </w:rPr>
        <w:t>51A affecting the tribasic</w:t>
      </w:r>
      <w:r w:rsidR="005070D7" w:rsidRPr="002902A9">
        <w:rPr>
          <w:rFonts w:asciiTheme="majorHAnsi" w:hAnsiTheme="majorHAnsi" w:cstheme="majorHAnsi"/>
          <w:color w:val="000000" w:themeColor="text1"/>
          <w:sz w:val="22"/>
        </w:rPr>
        <w:t xml:space="preserve"> (RKR) and highly conserved E/DRY motif respectively.</w:t>
      </w:r>
      <w:r w:rsidR="00E22F1D" w:rsidRPr="002902A9">
        <w:rPr>
          <w:rFonts w:asciiTheme="majorHAnsi" w:hAnsiTheme="majorHAnsi" w:cstheme="majorHAnsi"/>
          <w:color w:val="000000" w:themeColor="text1"/>
          <w:sz w:val="22"/>
          <w:szCs w:val="22"/>
        </w:rPr>
        <w:fldChar w:fldCharType="begin">
          <w:fldData xml:space="preserve">PEVuZE5vdGU+PENpdGU+PEF1dGhvcj5Nb29keTwvQXV0aG9yPjxZZWFyPjIwMTg8L1llYXI+PFJl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</w:fldData>
        </w:fldChar>
      </w:r>
      <w:r w:rsidR="000C1A51" w:rsidRPr="002902A9">
        <w:rPr>
          <w:rFonts w:asciiTheme="majorHAnsi" w:hAnsiTheme="majorHAnsi" w:cstheme="majorHAnsi"/>
          <w:color w:val="000000" w:themeColor="text1"/>
          <w:sz w:val="22"/>
          <w:szCs w:val="22"/>
        </w:rPr>
        <w:instrText xml:space="preserve"> ADDIN EN.CITE </w:instrText>
      </w:r>
      <w:r w:rsidR="000C1A51" w:rsidRPr="002902A9">
        <w:rPr>
          <w:rFonts w:asciiTheme="majorHAnsi" w:hAnsiTheme="majorHAnsi" w:cstheme="majorHAnsi"/>
          <w:color w:val="000000" w:themeColor="text1"/>
          <w:sz w:val="22"/>
          <w:szCs w:val="22"/>
        </w:rPr>
        <w:fldChar w:fldCharType="begin">
          <w:fldData xml:space="preserve">PEVuZE5vdGU+PENpdGU+PEF1dGhvcj5Nb29keTwvQXV0aG9yPjxZZWFyPjIwMTg8L1llYXI+PFJl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</w:fldData>
        </w:fldChar>
      </w:r>
      <w:r w:rsidR="000C1A51" w:rsidRPr="002902A9">
        <w:rPr>
          <w:rFonts w:asciiTheme="majorHAnsi" w:hAnsiTheme="majorHAnsi" w:cstheme="majorHAnsi"/>
          <w:color w:val="000000" w:themeColor="text1"/>
          <w:sz w:val="22"/>
          <w:szCs w:val="22"/>
        </w:rPr>
        <w:instrText xml:space="preserve"> ADDIN EN.CITE.DATA </w:instrText>
      </w:r>
      <w:r w:rsidR="000C1A51" w:rsidRPr="002902A9">
        <w:rPr>
          <w:rFonts w:asciiTheme="majorHAnsi" w:hAnsiTheme="majorHAnsi" w:cstheme="majorHAnsi"/>
          <w:color w:val="000000" w:themeColor="text1"/>
          <w:sz w:val="22"/>
          <w:szCs w:val="22"/>
        </w:rPr>
      </w:r>
      <w:r w:rsidR="000C1A51" w:rsidRPr="002902A9">
        <w:rPr>
          <w:rFonts w:asciiTheme="majorHAnsi" w:hAnsiTheme="majorHAnsi" w:cstheme="majorHAnsi"/>
          <w:color w:val="000000" w:themeColor="text1"/>
          <w:sz w:val="22"/>
          <w:szCs w:val="22"/>
        </w:rPr>
        <w:fldChar w:fldCharType="end"/>
      </w:r>
      <w:r w:rsidR="00E22F1D" w:rsidRPr="002902A9">
        <w:rPr>
          <w:rFonts w:asciiTheme="majorHAnsi" w:hAnsiTheme="majorHAnsi" w:cstheme="majorHAnsi"/>
          <w:color w:val="000000" w:themeColor="text1"/>
          <w:sz w:val="22"/>
          <w:szCs w:val="22"/>
        </w:rPr>
      </w:r>
      <w:r w:rsidR="00E22F1D" w:rsidRPr="002902A9">
        <w:rPr>
          <w:rFonts w:asciiTheme="majorHAnsi" w:hAnsiTheme="majorHAnsi" w:cstheme="majorHAnsi"/>
          <w:color w:val="000000" w:themeColor="text1"/>
          <w:sz w:val="22"/>
          <w:szCs w:val="22"/>
        </w:rPr>
        <w:fldChar w:fldCharType="separate"/>
      </w:r>
      <w:r w:rsidR="000C1A51" w:rsidRPr="002902A9">
        <w:rPr>
          <w:rFonts w:asciiTheme="majorHAnsi" w:hAnsiTheme="majorHAnsi" w:cstheme="majorHAnsi"/>
          <w:noProof/>
          <w:color w:val="000000" w:themeColor="text1"/>
          <w:sz w:val="22"/>
          <w:szCs w:val="22"/>
          <w:vertAlign w:val="superscript"/>
        </w:rPr>
        <w:t>10</w:t>
      </w:r>
      <w:r w:rsidR="00E22F1D" w:rsidRPr="002902A9">
        <w:rPr>
          <w:rFonts w:asciiTheme="majorHAnsi" w:hAnsiTheme="majorHAnsi" w:cstheme="majorHAnsi"/>
          <w:color w:val="000000" w:themeColor="text1"/>
          <w:sz w:val="22"/>
          <w:szCs w:val="22"/>
        </w:rPr>
        <w:fldChar w:fldCharType="end"/>
      </w:r>
      <w:r w:rsidR="00C612A0" w:rsidRPr="002902A9">
        <w:rPr>
          <w:rFonts w:asciiTheme="majorHAnsi" w:hAnsiTheme="majorHAnsi" w:cstheme="majorHAnsi"/>
          <w:color w:val="000000" w:themeColor="text1"/>
          <w:sz w:val="22"/>
          <w:szCs w:val="22"/>
        </w:rPr>
        <w:t xml:space="preserve"> </w:t>
      </w:r>
      <w:r w:rsidR="00AB7D19" w:rsidRPr="002902A9">
        <w:rPr>
          <w:rFonts w:asciiTheme="majorHAnsi" w:hAnsiTheme="majorHAnsi" w:cstheme="majorHAnsi"/>
          <w:color w:val="000000" w:themeColor="text1"/>
          <w:sz w:val="22"/>
        </w:rPr>
        <w:t xml:space="preserve"> It is un</w:t>
      </w:r>
      <w:r w:rsidR="00AA47FA" w:rsidRPr="002902A9">
        <w:rPr>
          <w:rFonts w:asciiTheme="majorHAnsi" w:hAnsiTheme="majorHAnsi" w:cstheme="majorHAnsi"/>
          <w:color w:val="000000" w:themeColor="text1"/>
          <w:sz w:val="22"/>
        </w:rPr>
        <w:t xml:space="preserve">clear </w:t>
      </w:r>
      <w:r w:rsidR="00AB7D19" w:rsidRPr="002902A9">
        <w:rPr>
          <w:rFonts w:asciiTheme="majorHAnsi" w:hAnsiTheme="majorHAnsi" w:cstheme="majorHAnsi"/>
          <w:color w:val="000000" w:themeColor="text1"/>
          <w:sz w:val="22"/>
        </w:rPr>
        <w:t>wh</w:t>
      </w:r>
      <w:r w:rsidR="00D53CCE" w:rsidRPr="002902A9">
        <w:rPr>
          <w:rFonts w:asciiTheme="majorHAnsi" w:hAnsiTheme="majorHAnsi" w:cstheme="majorHAnsi"/>
          <w:color w:val="000000" w:themeColor="text1"/>
          <w:sz w:val="22"/>
        </w:rPr>
        <w:t xml:space="preserve">y these genetic changes are </w:t>
      </w:r>
      <w:r w:rsidR="00401667" w:rsidRPr="002902A9">
        <w:rPr>
          <w:rFonts w:asciiTheme="majorHAnsi" w:hAnsiTheme="majorHAnsi" w:cstheme="majorHAnsi"/>
          <w:color w:val="000000" w:themeColor="text1"/>
          <w:sz w:val="22"/>
        </w:rPr>
        <w:t>specifically</w:t>
      </w:r>
      <w:r w:rsidR="00D53CCE" w:rsidRPr="002902A9">
        <w:rPr>
          <w:rFonts w:asciiTheme="majorHAnsi" w:hAnsiTheme="majorHAnsi" w:cstheme="majorHAnsi"/>
          <w:color w:val="000000" w:themeColor="text1"/>
          <w:sz w:val="22"/>
        </w:rPr>
        <w:t xml:space="preserve"> </w:t>
      </w:r>
      <w:r w:rsidR="00AB7D19" w:rsidRPr="002902A9">
        <w:rPr>
          <w:rFonts w:asciiTheme="majorHAnsi" w:hAnsiTheme="majorHAnsi" w:cstheme="majorHAnsi"/>
          <w:color w:val="000000" w:themeColor="text1"/>
          <w:sz w:val="22"/>
        </w:rPr>
        <w:t>associated with salivary gland MALT lymphoma</w:t>
      </w:r>
      <w:r w:rsidR="00D53CCE" w:rsidRPr="002902A9">
        <w:rPr>
          <w:rFonts w:asciiTheme="majorHAnsi" w:hAnsiTheme="majorHAnsi" w:cstheme="majorHAnsi"/>
          <w:color w:val="000000" w:themeColor="text1"/>
          <w:sz w:val="22"/>
        </w:rPr>
        <w:t xml:space="preserve">, and how </w:t>
      </w:r>
      <w:r w:rsidR="000276AD" w:rsidRPr="002902A9">
        <w:rPr>
          <w:rFonts w:asciiTheme="majorHAnsi" w:hAnsiTheme="majorHAnsi" w:cstheme="majorHAnsi"/>
          <w:color w:val="000000" w:themeColor="text1"/>
          <w:sz w:val="22"/>
        </w:rPr>
        <w:t xml:space="preserve">these genetic changes contribute to the lymphoma development at a molecular level. </w:t>
      </w:r>
    </w:p>
    <w:p w14:paraId="7DA511F3" w14:textId="77777777" w:rsidR="000276AD" w:rsidRPr="002902A9" w:rsidRDefault="000276AD" w:rsidP="00074F23">
      <w:pPr>
        <w:rPr>
          <w:rFonts w:asciiTheme="majorHAnsi" w:hAnsiTheme="majorHAnsi" w:cstheme="majorHAnsi"/>
          <w:color w:val="000000" w:themeColor="text1"/>
          <w:sz w:val="22"/>
          <w:szCs w:val="22"/>
        </w:rPr>
      </w:pPr>
    </w:p>
    <w:p w14:paraId="51879750" w14:textId="7D4C2DB5" w:rsidR="00503592" w:rsidRPr="002902A9" w:rsidRDefault="00AC2F11" w:rsidP="00AC2F11">
      <w:pPr>
        <w:rPr>
          <w:rFonts w:asciiTheme="majorHAnsi" w:hAnsiTheme="majorHAnsi" w:cstheme="majorHAnsi"/>
          <w:bCs/>
          <w:color w:val="000000" w:themeColor="text1"/>
          <w:kern w:val="24"/>
          <w:sz w:val="22"/>
          <w:szCs w:val="22"/>
        </w:rPr>
      </w:pPr>
      <w:r w:rsidRPr="002902A9">
        <w:rPr>
          <w:rFonts w:asciiTheme="majorHAnsi" w:hAnsiTheme="majorHAnsi" w:cstheme="majorHAnsi"/>
          <w:color w:val="000000" w:themeColor="text1"/>
          <w:sz w:val="22"/>
        </w:rPr>
        <w:t xml:space="preserve">GPR34 is a member of class-A G protein-coupled receptor (GPCR) superfamily, </w:t>
      </w:r>
      <w:r w:rsidR="00D535B8" w:rsidRPr="002902A9">
        <w:rPr>
          <w:rFonts w:asciiTheme="majorHAnsi" w:hAnsiTheme="majorHAnsi" w:cstheme="majorHAnsi"/>
          <w:color w:val="000000" w:themeColor="text1"/>
          <w:sz w:val="22"/>
        </w:rPr>
        <w:t xml:space="preserve">and its ligand has been identified as </w:t>
      </w:r>
      <w:r w:rsidR="00D535B8" w:rsidRPr="002902A9">
        <w:rPr>
          <w:rFonts w:asciiTheme="majorHAnsi" w:hAnsiTheme="majorHAnsi" w:cstheme="majorHAnsi"/>
          <w:bCs/>
          <w:color w:val="000000" w:themeColor="text1"/>
          <w:kern w:val="24"/>
          <w:sz w:val="22"/>
          <w:szCs w:val="22"/>
        </w:rPr>
        <w:t>l</w:t>
      </w:r>
      <w:r w:rsidR="00D535B8" w:rsidRPr="002902A9">
        <w:rPr>
          <w:rFonts w:asciiTheme="majorHAnsi" w:hAnsiTheme="majorHAnsi" w:cstheme="majorHAnsi"/>
          <w:color w:val="000000" w:themeColor="text1"/>
          <w:sz w:val="22"/>
          <w:szCs w:val="22"/>
        </w:rPr>
        <w:t>ysophosphatidylserine (LysoPS)</w:t>
      </w:r>
      <w:r w:rsidR="00D535B8" w:rsidRPr="002902A9">
        <w:rPr>
          <w:rFonts w:asciiTheme="majorHAnsi" w:hAnsiTheme="majorHAnsi" w:cstheme="majorHAnsi"/>
          <w:bCs/>
          <w:color w:val="000000" w:themeColor="text1"/>
          <w:kern w:val="24"/>
          <w:sz w:val="22"/>
          <w:szCs w:val="22"/>
        </w:rPr>
        <w:t>.</w:t>
      </w:r>
      <w:r w:rsidR="00E22F1D" w:rsidRPr="002902A9">
        <w:rPr>
          <w:rFonts w:asciiTheme="majorHAnsi" w:hAnsiTheme="majorHAnsi" w:cstheme="majorHAnsi"/>
          <w:bCs/>
          <w:color w:val="000000" w:themeColor="text1"/>
          <w:kern w:val="24"/>
          <w:sz w:val="22"/>
          <w:szCs w:val="22"/>
        </w:rPr>
        <w:fldChar w:fldCharType="begin">
          <w:fldData xml:space="preserve">PEVuZE5vdGU+PENpdGU+PEF1dGhvcj5LaXRhbXVyYTwvQXV0aG9yPjxZZWFyPjIwMTI8L1llYXI+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==
</w:fldData>
        </w:fldChar>
      </w:r>
      <w:r w:rsidR="000C1A51" w:rsidRPr="002902A9">
        <w:rPr>
          <w:rFonts w:asciiTheme="majorHAnsi" w:hAnsiTheme="majorHAnsi" w:cstheme="majorHAnsi"/>
          <w:bCs/>
          <w:color w:val="000000" w:themeColor="text1"/>
          <w:kern w:val="24"/>
          <w:sz w:val="22"/>
          <w:szCs w:val="22"/>
        </w:rPr>
        <w:instrText xml:space="preserve"> ADDIN EN.CITE </w:instrText>
      </w:r>
      <w:r w:rsidR="000C1A51" w:rsidRPr="002902A9">
        <w:rPr>
          <w:rFonts w:asciiTheme="majorHAnsi" w:hAnsiTheme="majorHAnsi" w:cstheme="majorHAnsi"/>
          <w:bCs/>
          <w:color w:val="000000" w:themeColor="text1"/>
          <w:kern w:val="24"/>
          <w:sz w:val="22"/>
          <w:szCs w:val="22"/>
        </w:rPr>
        <w:fldChar w:fldCharType="begin">
          <w:fldData xml:space="preserve">PEVuZE5vdGU+PENpdGU+PEF1dGhvcj5LaXRhbXVyYTwvQXV0aG9yPjxZZWFyPjIwMTI8L1llYXI+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==
</w:fldData>
        </w:fldChar>
      </w:r>
      <w:r w:rsidR="000C1A51" w:rsidRPr="002902A9">
        <w:rPr>
          <w:rFonts w:asciiTheme="majorHAnsi" w:hAnsiTheme="majorHAnsi" w:cstheme="majorHAnsi"/>
          <w:bCs/>
          <w:color w:val="000000" w:themeColor="text1"/>
          <w:kern w:val="24"/>
          <w:sz w:val="22"/>
          <w:szCs w:val="22"/>
        </w:rPr>
        <w:instrText xml:space="preserve"> ADDIN EN.CITE.DATA </w:instrText>
      </w:r>
      <w:r w:rsidR="000C1A51" w:rsidRPr="002902A9">
        <w:rPr>
          <w:rFonts w:asciiTheme="majorHAnsi" w:hAnsiTheme="majorHAnsi" w:cstheme="majorHAnsi"/>
          <w:bCs/>
          <w:color w:val="000000" w:themeColor="text1"/>
          <w:kern w:val="24"/>
          <w:sz w:val="22"/>
          <w:szCs w:val="22"/>
        </w:rPr>
      </w:r>
      <w:r w:rsidR="000C1A51" w:rsidRPr="002902A9">
        <w:rPr>
          <w:rFonts w:asciiTheme="majorHAnsi" w:hAnsiTheme="majorHAnsi" w:cstheme="majorHAnsi"/>
          <w:bCs/>
          <w:color w:val="000000" w:themeColor="text1"/>
          <w:kern w:val="24"/>
          <w:sz w:val="22"/>
          <w:szCs w:val="22"/>
        </w:rPr>
        <w:fldChar w:fldCharType="end"/>
      </w:r>
      <w:r w:rsidR="00E22F1D" w:rsidRPr="002902A9">
        <w:rPr>
          <w:rFonts w:asciiTheme="majorHAnsi" w:hAnsiTheme="majorHAnsi" w:cstheme="majorHAnsi"/>
          <w:bCs/>
          <w:color w:val="000000" w:themeColor="text1"/>
          <w:kern w:val="24"/>
          <w:sz w:val="22"/>
          <w:szCs w:val="22"/>
        </w:rPr>
      </w:r>
      <w:r w:rsidR="00E22F1D" w:rsidRPr="002902A9">
        <w:rPr>
          <w:rFonts w:asciiTheme="majorHAnsi" w:hAnsiTheme="majorHAnsi" w:cstheme="majorHAnsi"/>
          <w:bCs/>
          <w:color w:val="000000" w:themeColor="text1"/>
          <w:kern w:val="24"/>
          <w:sz w:val="22"/>
          <w:szCs w:val="22"/>
        </w:rPr>
        <w:fldChar w:fldCharType="separate"/>
      </w:r>
      <w:r w:rsidR="000C1A51" w:rsidRPr="002902A9">
        <w:rPr>
          <w:rFonts w:asciiTheme="majorHAnsi" w:hAnsiTheme="majorHAnsi" w:cstheme="majorHAnsi"/>
          <w:bCs/>
          <w:noProof/>
          <w:color w:val="000000" w:themeColor="text1"/>
          <w:kern w:val="24"/>
          <w:sz w:val="22"/>
          <w:szCs w:val="22"/>
          <w:vertAlign w:val="superscript"/>
        </w:rPr>
        <w:t>11,12</w:t>
      </w:r>
      <w:r w:rsidR="00E22F1D" w:rsidRPr="002902A9">
        <w:rPr>
          <w:rFonts w:asciiTheme="majorHAnsi" w:hAnsiTheme="majorHAnsi" w:cstheme="majorHAnsi"/>
          <w:bCs/>
          <w:color w:val="000000" w:themeColor="text1"/>
          <w:kern w:val="24"/>
          <w:sz w:val="22"/>
          <w:szCs w:val="22"/>
        </w:rPr>
        <w:fldChar w:fldCharType="end"/>
      </w:r>
      <w:r w:rsidR="00FB070F" w:rsidRPr="002902A9">
        <w:rPr>
          <w:rFonts w:asciiTheme="majorHAnsi" w:hAnsiTheme="majorHAnsi" w:cstheme="majorHAnsi"/>
          <w:color w:val="000000" w:themeColor="text1"/>
          <w:sz w:val="22"/>
        </w:rPr>
        <w:t xml:space="preserve">  </w:t>
      </w:r>
      <w:r w:rsidR="00D535B8" w:rsidRPr="002902A9">
        <w:rPr>
          <w:rFonts w:asciiTheme="majorHAnsi" w:hAnsiTheme="majorHAnsi" w:cstheme="majorHAnsi"/>
          <w:color w:val="000000" w:themeColor="text1"/>
          <w:sz w:val="22"/>
          <w:szCs w:val="22"/>
        </w:rPr>
        <w:t xml:space="preserve">LysoPS is generated </w:t>
      </w:r>
      <w:r w:rsidR="00FB070F" w:rsidRPr="002902A9">
        <w:rPr>
          <w:rFonts w:asciiTheme="majorHAnsi" w:hAnsiTheme="majorHAnsi" w:cstheme="majorHAnsi"/>
          <w:color w:val="000000" w:themeColor="text1"/>
          <w:sz w:val="22"/>
          <w:szCs w:val="22"/>
        </w:rPr>
        <w:t>by p</w:t>
      </w:r>
      <w:r w:rsidR="00FB070F" w:rsidRPr="002902A9">
        <w:rPr>
          <w:rFonts w:asciiTheme="majorHAnsi" w:hAnsiTheme="majorHAnsi" w:cstheme="majorHAnsi"/>
          <w:bCs/>
          <w:color w:val="000000" w:themeColor="text1"/>
          <w:kern w:val="24"/>
          <w:sz w:val="22"/>
          <w:szCs w:val="22"/>
        </w:rPr>
        <w:t xml:space="preserve">hospholipase A (PLA) </w:t>
      </w:r>
      <w:r w:rsidR="00C45453" w:rsidRPr="002902A9">
        <w:rPr>
          <w:rFonts w:asciiTheme="majorHAnsi" w:hAnsiTheme="majorHAnsi" w:cstheme="majorHAnsi"/>
          <w:bCs/>
          <w:color w:val="000000" w:themeColor="text1"/>
          <w:kern w:val="24"/>
          <w:sz w:val="22"/>
          <w:szCs w:val="22"/>
        </w:rPr>
        <w:t>catalyzed</w:t>
      </w:r>
      <w:r w:rsidR="00FB070F" w:rsidRPr="002902A9">
        <w:rPr>
          <w:rFonts w:asciiTheme="majorHAnsi" w:hAnsiTheme="majorHAnsi" w:cstheme="majorHAnsi"/>
          <w:bCs/>
          <w:color w:val="000000" w:themeColor="text1"/>
          <w:kern w:val="24"/>
          <w:sz w:val="22"/>
          <w:szCs w:val="22"/>
        </w:rPr>
        <w:t xml:space="preserve"> </w:t>
      </w:r>
      <w:r w:rsidR="00D535B8" w:rsidRPr="002902A9">
        <w:rPr>
          <w:rFonts w:asciiTheme="majorHAnsi" w:hAnsiTheme="majorHAnsi" w:cstheme="majorHAnsi"/>
          <w:color w:val="000000" w:themeColor="text1"/>
          <w:sz w:val="22"/>
          <w:szCs w:val="22"/>
          <w:shd w:val="clear" w:color="auto" w:fill="FFFFFF"/>
        </w:rPr>
        <w:t>hydrolysis of phosphatidylserine</w:t>
      </w:r>
      <w:r w:rsidR="00C45453" w:rsidRPr="002902A9">
        <w:rPr>
          <w:rFonts w:asciiTheme="majorHAnsi" w:hAnsiTheme="majorHAnsi" w:cstheme="majorHAnsi"/>
          <w:color w:val="000000" w:themeColor="text1"/>
          <w:sz w:val="22"/>
          <w:szCs w:val="22"/>
          <w:shd w:val="clear" w:color="auto" w:fill="FFFFFF"/>
        </w:rPr>
        <w:t>, which is rich in the inner leaflet of the cell membrane</w:t>
      </w:r>
      <w:r w:rsidR="00EE3F31" w:rsidRPr="002902A9">
        <w:rPr>
          <w:rFonts w:asciiTheme="majorHAnsi" w:hAnsiTheme="majorHAnsi" w:cstheme="majorHAnsi"/>
          <w:color w:val="000000" w:themeColor="text1"/>
          <w:sz w:val="22"/>
          <w:szCs w:val="22"/>
          <w:shd w:val="clear" w:color="auto" w:fill="FFFFFF"/>
        </w:rPr>
        <w:t>,</w:t>
      </w:r>
      <w:r w:rsidR="00C45453" w:rsidRPr="002902A9">
        <w:rPr>
          <w:rFonts w:asciiTheme="majorHAnsi" w:hAnsiTheme="majorHAnsi" w:cstheme="majorHAnsi"/>
          <w:color w:val="000000" w:themeColor="text1"/>
          <w:sz w:val="22"/>
          <w:szCs w:val="22"/>
          <w:shd w:val="clear" w:color="auto" w:fill="FFFFFF"/>
        </w:rPr>
        <w:t xml:space="preserve"> </w:t>
      </w:r>
      <w:r w:rsidR="00EE3F31" w:rsidRPr="002902A9">
        <w:rPr>
          <w:rFonts w:asciiTheme="majorHAnsi" w:hAnsiTheme="majorHAnsi" w:cstheme="majorHAnsi"/>
          <w:color w:val="000000" w:themeColor="text1"/>
          <w:sz w:val="22"/>
          <w:szCs w:val="22"/>
          <w:shd w:val="clear" w:color="auto" w:fill="FFFFFF"/>
        </w:rPr>
        <w:t>but</w:t>
      </w:r>
      <w:r w:rsidR="00C45453" w:rsidRPr="002902A9">
        <w:rPr>
          <w:rFonts w:asciiTheme="majorHAnsi" w:hAnsiTheme="majorHAnsi" w:cstheme="majorHAnsi"/>
          <w:color w:val="000000" w:themeColor="text1"/>
          <w:sz w:val="22"/>
          <w:szCs w:val="22"/>
          <w:shd w:val="clear" w:color="auto" w:fill="FFFFFF"/>
        </w:rPr>
        <w:t xml:space="preserve"> exposed during apoptosis.</w:t>
      </w:r>
      <w:r w:rsidR="00E22F1D" w:rsidRPr="002902A9">
        <w:rPr>
          <w:rFonts w:asciiTheme="majorHAnsi" w:hAnsiTheme="majorHAnsi" w:cstheme="majorHAnsi"/>
          <w:bCs/>
          <w:color w:val="000000" w:themeColor="text1"/>
          <w:kern w:val="24"/>
          <w:sz w:val="22"/>
          <w:szCs w:val="22"/>
        </w:rPr>
        <w:fldChar w:fldCharType="begin">
          <w:fldData xml:space="preserve">PEVuZE5vdGU+PENpdGU+PEF1dGhvcj5LaXRhbXVyYTwvQXV0aG9yPjxZZWFyPjIwMTI8L1llYXI+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</w:fldData>
        </w:fldChar>
      </w:r>
      <w:r w:rsidR="000C1A51" w:rsidRPr="002902A9">
        <w:rPr>
          <w:rFonts w:asciiTheme="majorHAnsi" w:hAnsiTheme="majorHAnsi" w:cstheme="majorHAnsi"/>
          <w:bCs/>
          <w:color w:val="000000" w:themeColor="text1"/>
          <w:kern w:val="24"/>
          <w:sz w:val="22"/>
          <w:szCs w:val="22"/>
        </w:rPr>
        <w:instrText xml:space="preserve"> ADDIN EN.CITE </w:instrText>
      </w:r>
      <w:r w:rsidR="000C1A51" w:rsidRPr="002902A9">
        <w:rPr>
          <w:rFonts w:asciiTheme="majorHAnsi" w:hAnsiTheme="majorHAnsi" w:cstheme="majorHAnsi"/>
          <w:bCs/>
          <w:color w:val="000000" w:themeColor="text1"/>
          <w:kern w:val="24"/>
          <w:sz w:val="22"/>
          <w:szCs w:val="22"/>
        </w:rPr>
        <w:fldChar w:fldCharType="begin">
          <w:fldData xml:space="preserve">PEVuZE5vdGU+PENpdGU+PEF1dGhvcj5LaXRhbXVyYTwvQXV0aG9yPjxZZWFyPjIwMTI8L1llYXI+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</w:fldData>
        </w:fldChar>
      </w:r>
      <w:r w:rsidR="000C1A51" w:rsidRPr="002902A9">
        <w:rPr>
          <w:rFonts w:asciiTheme="majorHAnsi" w:hAnsiTheme="majorHAnsi" w:cstheme="majorHAnsi"/>
          <w:bCs/>
          <w:color w:val="000000" w:themeColor="text1"/>
          <w:kern w:val="24"/>
          <w:sz w:val="22"/>
          <w:szCs w:val="22"/>
        </w:rPr>
        <w:instrText xml:space="preserve"> ADDIN EN.CITE.DATA </w:instrText>
      </w:r>
      <w:r w:rsidR="000C1A51" w:rsidRPr="002902A9">
        <w:rPr>
          <w:rFonts w:asciiTheme="majorHAnsi" w:hAnsiTheme="majorHAnsi" w:cstheme="majorHAnsi"/>
          <w:bCs/>
          <w:color w:val="000000" w:themeColor="text1"/>
          <w:kern w:val="24"/>
          <w:sz w:val="22"/>
          <w:szCs w:val="22"/>
        </w:rPr>
      </w:r>
      <w:r w:rsidR="000C1A51" w:rsidRPr="002902A9">
        <w:rPr>
          <w:rFonts w:asciiTheme="majorHAnsi" w:hAnsiTheme="majorHAnsi" w:cstheme="majorHAnsi"/>
          <w:bCs/>
          <w:color w:val="000000" w:themeColor="text1"/>
          <w:kern w:val="24"/>
          <w:sz w:val="22"/>
          <w:szCs w:val="22"/>
        </w:rPr>
        <w:fldChar w:fldCharType="end"/>
      </w:r>
      <w:r w:rsidR="00E22F1D" w:rsidRPr="002902A9">
        <w:rPr>
          <w:rFonts w:asciiTheme="majorHAnsi" w:hAnsiTheme="majorHAnsi" w:cstheme="majorHAnsi"/>
          <w:bCs/>
          <w:color w:val="000000" w:themeColor="text1"/>
          <w:kern w:val="24"/>
          <w:sz w:val="22"/>
          <w:szCs w:val="22"/>
        </w:rPr>
      </w:r>
      <w:r w:rsidR="00E22F1D" w:rsidRPr="002902A9">
        <w:rPr>
          <w:rFonts w:asciiTheme="majorHAnsi" w:hAnsiTheme="majorHAnsi" w:cstheme="majorHAnsi"/>
          <w:bCs/>
          <w:color w:val="000000" w:themeColor="text1"/>
          <w:kern w:val="24"/>
          <w:sz w:val="22"/>
          <w:szCs w:val="22"/>
        </w:rPr>
        <w:fldChar w:fldCharType="separate"/>
      </w:r>
      <w:r w:rsidR="000C1A51" w:rsidRPr="002902A9">
        <w:rPr>
          <w:rFonts w:asciiTheme="majorHAnsi" w:hAnsiTheme="majorHAnsi" w:cstheme="majorHAnsi"/>
          <w:bCs/>
          <w:noProof/>
          <w:color w:val="000000" w:themeColor="text1"/>
          <w:kern w:val="24"/>
          <w:sz w:val="22"/>
          <w:szCs w:val="22"/>
          <w:vertAlign w:val="superscript"/>
        </w:rPr>
        <w:t>11,13</w:t>
      </w:r>
      <w:r w:rsidR="00E22F1D" w:rsidRPr="002902A9">
        <w:rPr>
          <w:rFonts w:asciiTheme="majorHAnsi" w:hAnsiTheme="majorHAnsi" w:cstheme="majorHAnsi"/>
          <w:bCs/>
          <w:color w:val="000000" w:themeColor="text1"/>
          <w:kern w:val="24"/>
          <w:sz w:val="22"/>
          <w:szCs w:val="22"/>
        </w:rPr>
        <w:fldChar w:fldCharType="end"/>
      </w:r>
      <w:r w:rsidR="0062418D" w:rsidRPr="002902A9">
        <w:rPr>
          <w:rFonts w:asciiTheme="majorHAnsi" w:hAnsiTheme="majorHAnsi" w:cstheme="majorHAnsi"/>
          <w:color w:val="000000" w:themeColor="text1"/>
          <w:sz w:val="22"/>
          <w:szCs w:val="22"/>
        </w:rPr>
        <w:t xml:space="preserve"> </w:t>
      </w:r>
      <w:r w:rsidR="00C45453" w:rsidRPr="002902A9">
        <w:rPr>
          <w:rFonts w:asciiTheme="majorHAnsi" w:hAnsiTheme="majorHAnsi" w:cstheme="majorHAnsi"/>
          <w:bCs/>
          <w:color w:val="000000" w:themeColor="text1"/>
          <w:kern w:val="24"/>
          <w:sz w:val="22"/>
          <w:szCs w:val="22"/>
        </w:rPr>
        <w:t>Ligand stimulation activates GPCR</w:t>
      </w:r>
      <w:r w:rsidR="0062418D" w:rsidRPr="002902A9">
        <w:rPr>
          <w:rFonts w:asciiTheme="majorHAnsi" w:hAnsiTheme="majorHAnsi" w:cstheme="majorHAnsi"/>
          <w:bCs/>
          <w:color w:val="000000" w:themeColor="text1"/>
          <w:kern w:val="24"/>
          <w:sz w:val="22"/>
          <w:szCs w:val="22"/>
        </w:rPr>
        <w:t xml:space="preserve">, triggering </w:t>
      </w:r>
      <w:r w:rsidRPr="002902A9">
        <w:rPr>
          <w:rFonts w:asciiTheme="majorHAnsi" w:hAnsiTheme="majorHAnsi" w:cstheme="majorHAnsi"/>
          <w:color w:val="000000" w:themeColor="text1"/>
          <w:sz w:val="22"/>
        </w:rPr>
        <w:t xml:space="preserve">intracellular </w:t>
      </w:r>
      <w:r w:rsidR="00686381" w:rsidRPr="002902A9">
        <w:rPr>
          <w:rFonts w:asciiTheme="majorHAnsi" w:hAnsiTheme="majorHAnsi" w:cstheme="majorHAnsi"/>
          <w:color w:val="000000" w:themeColor="text1"/>
          <w:sz w:val="22"/>
        </w:rPr>
        <w:t>signaling</w:t>
      </w:r>
      <w:r w:rsidRPr="002902A9">
        <w:rPr>
          <w:rFonts w:asciiTheme="majorHAnsi" w:hAnsiTheme="majorHAnsi" w:cstheme="majorHAnsi"/>
          <w:color w:val="000000" w:themeColor="text1"/>
          <w:sz w:val="22"/>
        </w:rPr>
        <w:t xml:space="preserve"> through G protein.  By interacting with different G proteins, GPCR can activate diverse </w:t>
      </w:r>
      <w:r w:rsidR="00686381" w:rsidRPr="002902A9">
        <w:rPr>
          <w:rFonts w:asciiTheme="majorHAnsi" w:hAnsiTheme="majorHAnsi" w:cstheme="majorHAnsi"/>
          <w:color w:val="000000" w:themeColor="text1"/>
          <w:sz w:val="22"/>
        </w:rPr>
        <w:t>signaling</w:t>
      </w:r>
      <w:r w:rsidRPr="002902A9">
        <w:rPr>
          <w:rFonts w:asciiTheme="majorHAnsi" w:hAnsiTheme="majorHAnsi" w:cstheme="majorHAnsi"/>
          <w:color w:val="000000" w:themeColor="text1"/>
          <w:sz w:val="22"/>
        </w:rPr>
        <w:t xml:space="preserve"> pathways critical for cellular function.</w:t>
      </w:r>
      <w:r w:rsidR="00E22F1D" w:rsidRPr="002902A9">
        <w:rPr>
          <w:rFonts w:asciiTheme="majorHAnsi" w:hAnsiTheme="majorHAnsi" w:cstheme="majorHAnsi"/>
          <w:color w:val="000000" w:themeColor="text1"/>
          <w:sz w:val="22"/>
        </w:rPr>
        <w:fldChar w:fldCharType="begin">
          <w:fldData xml:space="preserve">PEVuZE5vdGU+PENpdGU+PEF1dGhvcj5SYWphZ29wYWw8L0F1dGhvcj48WWVhcj4yMDE4PC9ZZWFy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</w:fldData>
        </w:fldChar>
      </w:r>
      <w:r w:rsidR="000C1A51" w:rsidRPr="002902A9">
        <w:rPr>
          <w:rFonts w:asciiTheme="majorHAnsi" w:hAnsiTheme="majorHAnsi" w:cstheme="majorHAnsi"/>
          <w:color w:val="000000" w:themeColor="text1"/>
          <w:sz w:val="22"/>
        </w:rPr>
        <w:instrText xml:space="preserve"> ADDIN EN.CITE </w:instrText>
      </w:r>
      <w:r w:rsidR="000C1A51" w:rsidRPr="002902A9">
        <w:rPr>
          <w:rFonts w:asciiTheme="majorHAnsi" w:hAnsiTheme="majorHAnsi" w:cstheme="majorHAnsi"/>
          <w:color w:val="000000" w:themeColor="text1"/>
          <w:sz w:val="22"/>
        </w:rPr>
        <w:fldChar w:fldCharType="begin">
          <w:fldData xml:space="preserve">PEVuZE5vdGU+PENpdGU+PEF1dGhvcj5SYWphZ29wYWw8L0F1dGhvcj48WWVhcj4yMDE4PC9ZZWFy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</w:fldData>
        </w:fldChar>
      </w:r>
      <w:r w:rsidR="000C1A51" w:rsidRPr="002902A9">
        <w:rPr>
          <w:rFonts w:asciiTheme="majorHAnsi" w:hAnsiTheme="majorHAnsi" w:cstheme="majorHAnsi"/>
          <w:color w:val="000000" w:themeColor="text1"/>
          <w:sz w:val="22"/>
        </w:rPr>
        <w:instrText xml:space="preserve"> ADDIN EN.CITE.DATA </w:instrText>
      </w:r>
      <w:r w:rsidR="000C1A51" w:rsidRPr="002902A9">
        <w:rPr>
          <w:rFonts w:asciiTheme="majorHAnsi" w:hAnsiTheme="majorHAnsi" w:cstheme="majorHAnsi"/>
          <w:color w:val="000000" w:themeColor="text1"/>
          <w:sz w:val="22"/>
        </w:rPr>
      </w:r>
      <w:r w:rsidR="000C1A51" w:rsidRPr="002902A9">
        <w:rPr>
          <w:rFonts w:asciiTheme="majorHAnsi" w:hAnsiTheme="majorHAnsi" w:cstheme="majorHAnsi"/>
          <w:color w:val="000000" w:themeColor="text1"/>
          <w:sz w:val="22"/>
        </w:rPr>
        <w:fldChar w:fldCharType="end"/>
      </w:r>
      <w:r w:rsidR="00E22F1D" w:rsidRPr="002902A9">
        <w:rPr>
          <w:rFonts w:asciiTheme="majorHAnsi" w:hAnsiTheme="majorHAnsi" w:cstheme="majorHAnsi"/>
          <w:color w:val="000000" w:themeColor="text1"/>
          <w:sz w:val="22"/>
        </w:rPr>
      </w:r>
      <w:r w:rsidR="00E22F1D" w:rsidRPr="002902A9">
        <w:rPr>
          <w:rFonts w:asciiTheme="majorHAnsi" w:hAnsiTheme="majorHAnsi" w:cstheme="majorHAnsi"/>
          <w:color w:val="000000" w:themeColor="text1"/>
          <w:sz w:val="22"/>
        </w:rPr>
        <w:fldChar w:fldCharType="separate"/>
      </w:r>
      <w:r w:rsidR="000C1A51" w:rsidRPr="002902A9">
        <w:rPr>
          <w:rFonts w:asciiTheme="majorHAnsi" w:hAnsiTheme="majorHAnsi" w:cstheme="majorHAnsi"/>
          <w:noProof/>
          <w:color w:val="000000" w:themeColor="text1"/>
          <w:sz w:val="22"/>
          <w:vertAlign w:val="superscript"/>
        </w:rPr>
        <w:t>12,14</w:t>
      </w:r>
      <w:r w:rsidR="00E22F1D" w:rsidRPr="002902A9">
        <w:rPr>
          <w:rFonts w:asciiTheme="majorHAnsi" w:hAnsiTheme="majorHAnsi" w:cstheme="majorHAnsi"/>
          <w:color w:val="000000" w:themeColor="text1"/>
          <w:sz w:val="22"/>
        </w:rPr>
        <w:fldChar w:fldCharType="end"/>
      </w:r>
      <w:r w:rsidRPr="002902A9">
        <w:rPr>
          <w:rFonts w:asciiTheme="majorHAnsi" w:hAnsiTheme="majorHAnsi" w:cstheme="majorHAnsi"/>
          <w:color w:val="000000" w:themeColor="text1"/>
          <w:sz w:val="22"/>
        </w:rPr>
        <w:t xml:space="preserve"> The receptor </w:t>
      </w:r>
      <w:r w:rsidR="00686381" w:rsidRPr="002902A9">
        <w:rPr>
          <w:rFonts w:asciiTheme="majorHAnsi" w:hAnsiTheme="majorHAnsi" w:cstheme="majorHAnsi"/>
          <w:color w:val="000000" w:themeColor="text1"/>
          <w:sz w:val="22"/>
        </w:rPr>
        <w:t>signaling</w:t>
      </w:r>
      <w:r w:rsidRPr="002902A9">
        <w:rPr>
          <w:rFonts w:asciiTheme="majorHAnsi" w:hAnsiTheme="majorHAnsi" w:cstheme="majorHAnsi"/>
          <w:color w:val="000000" w:themeColor="text1"/>
          <w:sz w:val="22"/>
        </w:rPr>
        <w:t xml:space="preserve"> is tightly regulated through a process known as desensitization that is triggered by phosphorylation at </w:t>
      </w:r>
      <w:r w:rsidR="00C42721" w:rsidRPr="002902A9">
        <w:rPr>
          <w:rFonts w:asciiTheme="majorHAnsi" w:hAnsiTheme="majorHAnsi" w:cstheme="majorHAnsi"/>
          <w:color w:val="000000" w:themeColor="text1"/>
          <w:sz w:val="22"/>
        </w:rPr>
        <w:t>its</w:t>
      </w:r>
      <w:r w:rsidRPr="002902A9">
        <w:rPr>
          <w:rFonts w:asciiTheme="majorHAnsi" w:hAnsiTheme="majorHAnsi" w:cstheme="majorHAnsi"/>
          <w:color w:val="000000" w:themeColor="text1"/>
          <w:sz w:val="22"/>
        </w:rPr>
        <w:t xml:space="preserve"> C-terminal cytoplasmic tail, allowing its binding to β-arrestin</w:t>
      </w:r>
      <w:r w:rsidR="00490B7B" w:rsidRPr="002902A9">
        <w:rPr>
          <w:rFonts w:asciiTheme="majorHAnsi" w:hAnsiTheme="majorHAnsi" w:cstheme="majorHAnsi"/>
          <w:color w:val="000000" w:themeColor="text1"/>
          <w:sz w:val="22"/>
        </w:rPr>
        <w:t xml:space="preserve"> </w:t>
      </w:r>
      <w:r w:rsidRPr="002902A9">
        <w:rPr>
          <w:rFonts w:asciiTheme="majorHAnsi" w:hAnsiTheme="majorHAnsi" w:cstheme="majorHAnsi"/>
          <w:color w:val="000000" w:themeColor="text1"/>
          <w:sz w:val="22"/>
        </w:rPr>
        <w:t xml:space="preserve">and </w:t>
      </w:r>
      <w:r w:rsidR="00686381" w:rsidRPr="002902A9">
        <w:rPr>
          <w:rFonts w:asciiTheme="majorHAnsi" w:hAnsiTheme="majorHAnsi" w:cstheme="majorHAnsi"/>
          <w:color w:val="000000" w:themeColor="text1"/>
          <w:sz w:val="22"/>
        </w:rPr>
        <w:t>internalization</w:t>
      </w:r>
      <w:r w:rsidR="0073208C" w:rsidRPr="002902A9">
        <w:rPr>
          <w:rFonts w:asciiTheme="majorHAnsi" w:hAnsiTheme="majorHAnsi" w:cstheme="majorHAnsi"/>
          <w:color w:val="000000" w:themeColor="text1"/>
          <w:sz w:val="22"/>
        </w:rPr>
        <w:t>, consequently dampening its</w:t>
      </w:r>
      <w:r w:rsidRPr="002902A9">
        <w:rPr>
          <w:rFonts w:asciiTheme="majorHAnsi" w:hAnsiTheme="majorHAnsi" w:cstheme="majorHAnsi"/>
          <w:color w:val="000000" w:themeColor="text1"/>
          <w:sz w:val="22"/>
        </w:rPr>
        <w:t xml:space="preserve"> </w:t>
      </w:r>
      <w:r w:rsidR="00490B7B" w:rsidRPr="002902A9">
        <w:rPr>
          <w:rFonts w:asciiTheme="majorHAnsi" w:hAnsiTheme="majorHAnsi" w:cstheme="majorHAnsi"/>
          <w:color w:val="000000" w:themeColor="text1"/>
          <w:sz w:val="22"/>
        </w:rPr>
        <w:t>receptor</w:t>
      </w:r>
      <w:r w:rsidRPr="002902A9">
        <w:rPr>
          <w:rFonts w:asciiTheme="majorHAnsi" w:hAnsiTheme="majorHAnsi" w:cstheme="majorHAnsi"/>
          <w:color w:val="000000" w:themeColor="text1"/>
          <w:sz w:val="22"/>
        </w:rPr>
        <w:t xml:space="preserve"> </w:t>
      </w:r>
      <w:r w:rsidR="00686381" w:rsidRPr="002902A9">
        <w:rPr>
          <w:rFonts w:asciiTheme="majorHAnsi" w:hAnsiTheme="majorHAnsi" w:cstheme="majorHAnsi"/>
          <w:color w:val="000000" w:themeColor="text1"/>
          <w:sz w:val="22"/>
        </w:rPr>
        <w:t>signaling</w:t>
      </w:r>
      <w:r w:rsidRPr="002902A9">
        <w:rPr>
          <w:rFonts w:asciiTheme="majorHAnsi" w:hAnsiTheme="majorHAnsi" w:cstheme="majorHAnsi"/>
          <w:color w:val="000000" w:themeColor="text1"/>
          <w:sz w:val="22"/>
        </w:rPr>
        <w:t>.</w:t>
      </w:r>
      <w:r w:rsidR="00E22F1D" w:rsidRPr="002902A9">
        <w:rPr>
          <w:rFonts w:asciiTheme="majorHAnsi" w:hAnsiTheme="majorHAnsi" w:cstheme="majorHAnsi"/>
          <w:color w:val="000000" w:themeColor="text1"/>
          <w:sz w:val="22"/>
        </w:rPr>
        <w:fldChar w:fldCharType="begin">
          <w:fldData xml:space="preserve">PEVuZE5vdGU+PENpdGU+PEF1dGhvcj5HdXB0YTwvQXV0aG9yPjxZZWFyPjIwMTg8L1llYXI+PFJl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</w:fldData>
        </w:fldChar>
      </w:r>
      <w:r w:rsidR="000C1A51" w:rsidRPr="002902A9">
        <w:rPr>
          <w:rFonts w:asciiTheme="majorHAnsi" w:hAnsiTheme="majorHAnsi" w:cstheme="majorHAnsi"/>
          <w:color w:val="000000" w:themeColor="text1"/>
          <w:sz w:val="22"/>
        </w:rPr>
        <w:instrText xml:space="preserve"> ADDIN EN.CITE </w:instrText>
      </w:r>
      <w:r w:rsidR="000C1A51" w:rsidRPr="002902A9">
        <w:rPr>
          <w:rFonts w:asciiTheme="majorHAnsi" w:hAnsiTheme="majorHAnsi" w:cstheme="majorHAnsi"/>
          <w:color w:val="000000" w:themeColor="text1"/>
          <w:sz w:val="22"/>
        </w:rPr>
        <w:fldChar w:fldCharType="begin">
          <w:fldData xml:space="preserve">PEVuZE5vdGU+PENpdGU+PEF1dGhvcj5HdXB0YTwvQXV0aG9yPjxZZWFyPjIwMTg8L1llYXI+PFJl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</w:fldData>
        </w:fldChar>
      </w:r>
      <w:r w:rsidR="000C1A51" w:rsidRPr="002902A9">
        <w:rPr>
          <w:rFonts w:asciiTheme="majorHAnsi" w:hAnsiTheme="majorHAnsi" w:cstheme="majorHAnsi"/>
          <w:color w:val="000000" w:themeColor="text1"/>
          <w:sz w:val="22"/>
        </w:rPr>
        <w:instrText xml:space="preserve"> ADDIN EN.CITE.DATA </w:instrText>
      </w:r>
      <w:r w:rsidR="000C1A51" w:rsidRPr="002902A9">
        <w:rPr>
          <w:rFonts w:asciiTheme="majorHAnsi" w:hAnsiTheme="majorHAnsi" w:cstheme="majorHAnsi"/>
          <w:color w:val="000000" w:themeColor="text1"/>
          <w:sz w:val="22"/>
        </w:rPr>
      </w:r>
      <w:r w:rsidR="000C1A51" w:rsidRPr="002902A9">
        <w:rPr>
          <w:rFonts w:asciiTheme="majorHAnsi" w:hAnsiTheme="majorHAnsi" w:cstheme="majorHAnsi"/>
          <w:color w:val="000000" w:themeColor="text1"/>
          <w:sz w:val="22"/>
        </w:rPr>
        <w:fldChar w:fldCharType="end"/>
      </w:r>
      <w:r w:rsidR="00E22F1D" w:rsidRPr="002902A9">
        <w:rPr>
          <w:rFonts w:asciiTheme="majorHAnsi" w:hAnsiTheme="majorHAnsi" w:cstheme="majorHAnsi"/>
          <w:color w:val="000000" w:themeColor="text1"/>
          <w:sz w:val="22"/>
        </w:rPr>
      </w:r>
      <w:r w:rsidR="00E22F1D" w:rsidRPr="002902A9">
        <w:rPr>
          <w:rFonts w:asciiTheme="majorHAnsi" w:hAnsiTheme="majorHAnsi" w:cstheme="majorHAnsi"/>
          <w:color w:val="000000" w:themeColor="text1"/>
          <w:sz w:val="22"/>
        </w:rPr>
        <w:fldChar w:fldCharType="separate"/>
      </w:r>
      <w:r w:rsidR="000C1A51" w:rsidRPr="002902A9">
        <w:rPr>
          <w:rFonts w:asciiTheme="majorHAnsi" w:hAnsiTheme="majorHAnsi" w:cstheme="majorHAnsi"/>
          <w:noProof/>
          <w:color w:val="000000" w:themeColor="text1"/>
          <w:sz w:val="22"/>
          <w:vertAlign w:val="superscript"/>
        </w:rPr>
        <w:t>15</w:t>
      </w:r>
      <w:r w:rsidR="00E22F1D" w:rsidRPr="002902A9">
        <w:rPr>
          <w:rFonts w:asciiTheme="majorHAnsi" w:hAnsiTheme="majorHAnsi" w:cstheme="majorHAnsi"/>
          <w:color w:val="000000" w:themeColor="text1"/>
          <w:sz w:val="22"/>
        </w:rPr>
        <w:fldChar w:fldCharType="end"/>
      </w:r>
      <w:r w:rsidRPr="002902A9">
        <w:rPr>
          <w:rFonts w:asciiTheme="majorHAnsi" w:hAnsiTheme="majorHAnsi" w:cstheme="majorHAnsi"/>
          <w:color w:val="000000" w:themeColor="text1"/>
          <w:sz w:val="22"/>
        </w:rPr>
        <w:t xml:space="preserve"> </w:t>
      </w:r>
      <w:r w:rsidR="00D53CCE" w:rsidRPr="002902A9">
        <w:rPr>
          <w:rFonts w:asciiTheme="majorHAnsi" w:hAnsiTheme="majorHAnsi" w:cstheme="majorHAnsi"/>
          <w:color w:val="000000" w:themeColor="text1"/>
          <w:sz w:val="22"/>
        </w:rPr>
        <w:t xml:space="preserve"> </w:t>
      </w:r>
      <w:r w:rsidR="00686381" w:rsidRPr="002902A9">
        <w:rPr>
          <w:rFonts w:asciiTheme="majorHAnsi" w:hAnsiTheme="majorHAnsi" w:cstheme="majorHAnsi"/>
          <w:color w:val="000000" w:themeColor="text1"/>
          <w:sz w:val="22"/>
        </w:rPr>
        <w:t xml:space="preserve">To understand the oncogenic action of various </w:t>
      </w:r>
      <w:r w:rsidR="00686381" w:rsidRPr="002902A9">
        <w:rPr>
          <w:rFonts w:asciiTheme="majorHAnsi" w:hAnsiTheme="majorHAnsi" w:cstheme="majorHAnsi"/>
          <w:i/>
          <w:color w:val="000000" w:themeColor="text1"/>
          <w:sz w:val="22"/>
        </w:rPr>
        <w:t>GPR34</w:t>
      </w:r>
      <w:r w:rsidR="00686381" w:rsidRPr="002902A9">
        <w:rPr>
          <w:rFonts w:asciiTheme="majorHAnsi" w:hAnsiTheme="majorHAnsi" w:cstheme="majorHAnsi"/>
          <w:color w:val="000000" w:themeColor="text1"/>
          <w:sz w:val="22"/>
        </w:rPr>
        <w:t xml:space="preserve"> mutations, we investigated their effect</w:t>
      </w:r>
      <w:r w:rsidR="00D3770E" w:rsidRPr="002902A9">
        <w:rPr>
          <w:rFonts w:asciiTheme="majorHAnsi" w:hAnsiTheme="majorHAnsi" w:cstheme="majorHAnsi"/>
          <w:color w:val="000000" w:themeColor="text1"/>
          <w:sz w:val="22"/>
        </w:rPr>
        <w:t>s</w:t>
      </w:r>
      <w:r w:rsidR="00686381" w:rsidRPr="002902A9">
        <w:rPr>
          <w:rFonts w:asciiTheme="majorHAnsi" w:hAnsiTheme="majorHAnsi" w:cstheme="majorHAnsi"/>
          <w:color w:val="000000" w:themeColor="text1"/>
          <w:sz w:val="22"/>
        </w:rPr>
        <w:t xml:space="preserve"> on the receptor internalization, in</w:t>
      </w:r>
      <w:r w:rsidR="00826A99" w:rsidRPr="002902A9">
        <w:rPr>
          <w:rFonts w:asciiTheme="majorHAnsi" w:hAnsiTheme="majorHAnsi" w:cstheme="majorHAnsi"/>
          <w:color w:val="000000" w:themeColor="text1"/>
          <w:sz w:val="22"/>
        </w:rPr>
        <w:t>tracellular signaling</w:t>
      </w:r>
      <w:r w:rsidR="00686381" w:rsidRPr="002902A9">
        <w:rPr>
          <w:rFonts w:asciiTheme="majorHAnsi" w:hAnsiTheme="majorHAnsi" w:cstheme="majorHAnsi"/>
          <w:color w:val="000000" w:themeColor="text1"/>
          <w:sz w:val="22"/>
        </w:rPr>
        <w:t xml:space="preserve"> and transformation</w:t>
      </w:r>
      <w:r w:rsidR="00942C28" w:rsidRPr="002902A9">
        <w:rPr>
          <w:rFonts w:asciiTheme="majorHAnsi" w:hAnsiTheme="majorHAnsi" w:cstheme="majorHAnsi"/>
          <w:color w:val="000000" w:themeColor="text1"/>
          <w:sz w:val="22"/>
        </w:rPr>
        <w:t xml:space="preserve"> </w:t>
      </w:r>
      <w:r w:rsidR="00AC2ED7" w:rsidRPr="002902A9">
        <w:rPr>
          <w:rFonts w:asciiTheme="majorHAnsi" w:hAnsiTheme="majorHAnsi" w:cstheme="majorHAnsi"/>
          <w:color w:val="000000" w:themeColor="text1"/>
          <w:sz w:val="22"/>
        </w:rPr>
        <w:t xml:space="preserve">potential </w:t>
      </w:r>
      <w:r w:rsidR="00942C28" w:rsidRPr="002902A9">
        <w:rPr>
          <w:rFonts w:asciiTheme="majorHAnsi" w:hAnsiTheme="majorHAnsi" w:cstheme="majorHAnsi"/>
          <w:i/>
          <w:color w:val="000000" w:themeColor="text1"/>
          <w:sz w:val="22"/>
        </w:rPr>
        <w:t>in vitro</w:t>
      </w:r>
      <w:r w:rsidR="00686381" w:rsidRPr="002902A9">
        <w:rPr>
          <w:rFonts w:asciiTheme="majorHAnsi" w:hAnsiTheme="majorHAnsi" w:cstheme="majorHAnsi"/>
          <w:color w:val="000000" w:themeColor="text1"/>
          <w:sz w:val="22"/>
        </w:rPr>
        <w:t>.  We also investigated</w:t>
      </w:r>
      <w:r w:rsidR="00942C28" w:rsidRPr="002902A9">
        <w:rPr>
          <w:rFonts w:asciiTheme="majorHAnsi" w:hAnsiTheme="majorHAnsi" w:cstheme="majorHAnsi"/>
          <w:color w:val="000000" w:themeColor="text1"/>
          <w:sz w:val="22"/>
        </w:rPr>
        <w:t xml:space="preserve"> </w:t>
      </w:r>
      <w:r w:rsidR="00503592" w:rsidRPr="002902A9">
        <w:rPr>
          <w:rFonts w:asciiTheme="majorHAnsi" w:hAnsiTheme="majorHAnsi" w:cstheme="majorHAnsi"/>
          <w:color w:val="000000" w:themeColor="text1"/>
          <w:sz w:val="22"/>
        </w:rPr>
        <w:t xml:space="preserve">the expression of </w:t>
      </w:r>
      <w:r w:rsidR="00503592" w:rsidRPr="002902A9">
        <w:rPr>
          <w:rFonts w:asciiTheme="majorHAnsi" w:hAnsiTheme="majorHAnsi" w:cstheme="majorHAnsi"/>
          <w:color w:val="000000" w:themeColor="text1"/>
          <w:sz w:val="22"/>
          <w:szCs w:val="22"/>
        </w:rPr>
        <w:t>p</w:t>
      </w:r>
      <w:r w:rsidR="00503592" w:rsidRPr="002902A9">
        <w:rPr>
          <w:rFonts w:asciiTheme="majorHAnsi" w:hAnsiTheme="majorHAnsi" w:cstheme="majorHAnsi"/>
          <w:bCs/>
          <w:color w:val="000000" w:themeColor="text1"/>
          <w:kern w:val="24"/>
          <w:sz w:val="22"/>
          <w:szCs w:val="22"/>
        </w:rPr>
        <w:t>hospholipase A</w:t>
      </w:r>
      <w:r w:rsidR="008A7BB3" w:rsidRPr="002902A9">
        <w:rPr>
          <w:rFonts w:asciiTheme="majorHAnsi" w:hAnsiTheme="majorHAnsi" w:cstheme="majorHAnsi"/>
          <w:bCs/>
          <w:color w:val="000000" w:themeColor="text1"/>
          <w:kern w:val="24"/>
          <w:sz w:val="22"/>
          <w:szCs w:val="22"/>
        </w:rPr>
        <w:t xml:space="preserve"> (PLA)</w:t>
      </w:r>
      <w:r w:rsidR="00503592" w:rsidRPr="002902A9">
        <w:rPr>
          <w:rFonts w:asciiTheme="majorHAnsi" w:hAnsiTheme="majorHAnsi" w:cstheme="majorHAnsi"/>
          <w:bCs/>
          <w:color w:val="000000" w:themeColor="text1"/>
          <w:kern w:val="24"/>
          <w:sz w:val="22"/>
          <w:szCs w:val="22"/>
        </w:rPr>
        <w:t>,</w:t>
      </w:r>
      <w:r w:rsidR="00503592" w:rsidRPr="002902A9">
        <w:rPr>
          <w:rFonts w:asciiTheme="majorHAnsi" w:hAnsiTheme="majorHAnsi" w:cstheme="majorHAnsi"/>
          <w:color w:val="000000" w:themeColor="text1"/>
          <w:sz w:val="22"/>
          <w:szCs w:val="22"/>
        </w:rPr>
        <w:t xml:space="preserve"> and identified evidence </w:t>
      </w:r>
      <w:r w:rsidR="000C1AEA" w:rsidRPr="002902A9">
        <w:rPr>
          <w:rFonts w:asciiTheme="majorHAnsi" w:hAnsiTheme="majorHAnsi" w:cstheme="majorHAnsi"/>
          <w:color w:val="000000" w:themeColor="text1"/>
          <w:sz w:val="22"/>
          <w:szCs w:val="22"/>
        </w:rPr>
        <w:t xml:space="preserve">of </w:t>
      </w:r>
      <w:r w:rsidR="00503592" w:rsidRPr="002902A9">
        <w:rPr>
          <w:rFonts w:asciiTheme="majorHAnsi" w:hAnsiTheme="majorHAnsi" w:cstheme="majorHAnsi"/>
          <w:color w:val="000000" w:themeColor="text1"/>
          <w:sz w:val="22"/>
          <w:szCs w:val="22"/>
        </w:rPr>
        <w:t>paracrine stimulation</w:t>
      </w:r>
      <w:r w:rsidR="00A64470" w:rsidRPr="002902A9">
        <w:rPr>
          <w:rFonts w:asciiTheme="majorHAnsi" w:hAnsiTheme="majorHAnsi" w:cstheme="majorHAnsi"/>
          <w:color w:val="000000" w:themeColor="text1"/>
          <w:sz w:val="22"/>
          <w:szCs w:val="22"/>
        </w:rPr>
        <w:t xml:space="preserve">s </w:t>
      </w:r>
      <w:r w:rsidR="0062418D" w:rsidRPr="002902A9">
        <w:rPr>
          <w:rFonts w:asciiTheme="majorHAnsi" w:hAnsiTheme="majorHAnsi" w:cstheme="majorHAnsi"/>
          <w:color w:val="000000" w:themeColor="text1"/>
          <w:sz w:val="22"/>
          <w:szCs w:val="22"/>
        </w:rPr>
        <w:t>via GPR34</w:t>
      </w:r>
      <w:r w:rsidR="00725767" w:rsidRPr="002902A9">
        <w:rPr>
          <w:rFonts w:asciiTheme="majorHAnsi" w:hAnsiTheme="majorHAnsi" w:cstheme="majorHAnsi"/>
          <w:color w:val="000000" w:themeColor="text1"/>
          <w:sz w:val="22"/>
          <w:szCs w:val="22"/>
        </w:rPr>
        <w:t>, independent of its mutation status,</w:t>
      </w:r>
      <w:r w:rsidR="0062418D" w:rsidRPr="002902A9">
        <w:rPr>
          <w:rFonts w:asciiTheme="majorHAnsi" w:hAnsiTheme="majorHAnsi" w:cstheme="majorHAnsi"/>
          <w:color w:val="000000" w:themeColor="text1"/>
          <w:sz w:val="22"/>
          <w:szCs w:val="22"/>
        </w:rPr>
        <w:t xml:space="preserve"> </w:t>
      </w:r>
      <w:r w:rsidR="00A64470" w:rsidRPr="002902A9">
        <w:rPr>
          <w:rFonts w:asciiTheme="majorHAnsi" w:hAnsiTheme="majorHAnsi" w:cstheme="majorHAnsi"/>
          <w:color w:val="000000" w:themeColor="text1"/>
          <w:sz w:val="22"/>
          <w:szCs w:val="22"/>
        </w:rPr>
        <w:t>in salivary gland MALT lymphoma.</w:t>
      </w:r>
    </w:p>
    <w:p w14:paraId="2F976E20" w14:textId="6B43BDFF" w:rsidR="00942C28" w:rsidRPr="002902A9" w:rsidRDefault="00942C28" w:rsidP="00AC2F11">
      <w:pPr>
        <w:rPr>
          <w:rFonts w:asciiTheme="majorHAnsi" w:hAnsiTheme="majorHAnsi" w:cstheme="majorHAnsi"/>
          <w:bCs/>
          <w:color w:val="000000" w:themeColor="text1"/>
          <w:kern w:val="24"/>
          <w:sz w:val="22"/>
          <w:szCs w:val="22"/>
        </w:rPr>
      </w:pPr>
    </w:p>
    <w:p w14:paraId="238357EF" w14:textId="7A6FC3F2" w:rsidR="00D319BF" w:rsidRPr="002902A9" w:rsidRDefault="00A001ED" w:rsidP="00074F23">
      <w:pPr>
        <w:rPr>
          <w:rFonts w:asciiTheme="majorHAnsi" w:hAnsiTheme="majorHAnsi" w:cstheme="majorHAnsi"/>
          <w:b/>
          <w:color w:val="000000" w:themeColor="text1"/>
          <w:sz w:val="22"/>
          <w:szCs w:val="22"/>
        </w:rPr>
      </w:pPr>
      <w:r w:rsidRPr="002902A9">
        <w:rPr>
          <w:rFonts w:asciiTheme="majorHAnsi" w:hAnsiTheme="majorHAnsi" w:cstheme="majorHAnsi"/>
          <w:b/>
          <w:color w:val="000000" w:themeColor="text1"/>
          <w:sz w:val="22"/>
          <w:szCs w:val="22"/>
        </w:rPr>
        <w:t>MATERIALS AND METHODS</w:t>
      </w:r>
    </w:p>
    <w:p w14:paraId="03E422FF" w14:textId="77777777" w:rsidR="00074F23" w:rsidRPr="002902A9" w:rsidRDefault="00074F23" w:rsidP="00074F23">
      <w:pPr>
        <w:rPr>
          <w:rFonts w:asciiTheme="majorHAnsi" w:hAnsiTheme="majorHAnsi" w:cstheme="majorHAnsi"/>
          <w:b/>
          <w:color w:val="000000" w:themeColor="text1"/>
          <w:sz w:val="22"/>
          <w:szCs w:val="22"/>
        </w:rPr>
      </w:pPr>
    </w:p>
    <w:p w14:paraId="3C47A4B9" w14:textId="6038B02A" w:rsidR="00A966C2" w:rsidRPr="002902A9" w:rsidRDefault="001236FA" w:rsidP="008A3B74">
      <w:pPr>
        <w:rPr>
          <w:rFonts w:asciiTheme="majorHAnsi" w:hAnsiTheme="majorHAnsi" w:cstheme="majorHAnsi"/>
          <w:b/>
          <w:color w:val="000000" w:themeColor="text1"/>
          <w:sz w:val="22"/>
          <w:szCs w:val="22"/>
          <w:shd w:val="clear" w:color="auto" w:fill="FFFFFF"/>
        </w:rPr>
      </w:pPr>
      <w:r w:rsidRPr="002902A9">
        <w:rPr>
          <w:rFonts w:asciiTheme="majorHAnsi" w:hAnsiTheme="majorHAnsi" w:cstheme="majorHAnsi"/>
          <w:b/>
          <w:color w:val="000000" w:themeColor="text1"/>
          <w:sz w:val="22"/>
          <w:szCs w:val="22"/>
          <w:shd w:val="clear" w:color="auto" w:fill="FFFFFF"/>
        </w:rPr>
        <w:t>GPR34 expression construct</w:t>
      </w:r>
      <w:r w:rsidR="00130EA2" w:rsidRPr="002902A9">
        <w:rPr>
          <w:rFonts w:asciiTheme="majorHAnsi" w:hAnsiTheme="majorHAnsi" w:cstheme="majorHAnsi"/>
          <w:b/>
          <w:color w:val="000000" w:themeColor="text1"/>
          <w:sz w:val="22"/>
          <w:szCs w:val="22"/>
          <w:shd w:val="clear" w:color="auto" w:fill="FFFFFF"/>
        </w:rPr>
        <w:t>s</w:t>
      </w:r>
      <w:r w:rsidR="009E2B51" w:rsidRPr="002902A9">
        <w:rPr>
          <w:rFonts w:asciiTheme="majorHAnsi" w:hAnsiTheme="majorHAnsi" w:cstheme="majorHAnsi"/>
          <w:b/>
          <w:color w:val="000000" w:themeColor="text1"/>
          <w:sz w:val="22"/>
          <w:szCs w:val="22"/>
          <w:shd w:val="clear" w:color="auto" w:fill="FFFFFF"/>
        </w:rPr>
        <w:t xml:space="preserve"> </w:t>
      </w:r>
    </w:p>
    <w:p w14:paraId="079B1982" w14:textId="62833128" w:rsidR="006E6BC0" w:rsidRPr="002902A9" w:rsidRDefault="0047025B" w:rsidP="008A3B74">
      <w:pPr>
        <w:rPr>
          <w:rFonts w:asciiTheme="majorHAnsi" w:eastAsia="Times New Roman" w:hAnsiTheme="majorHAnsi" w:cstheme="majorHAnsi"/>
          <w:color w:val="000000" w:themeColor="text1"/>
          <w:sz w:val="22"/>
          <w:szCs w:val="22"/>
        </w:rPr>
      </w:pPr>
      <w:r w:rsidRPr="002902A9">
        <w:rPr>
          <w:rFonts w:asciiTheme="majorHAnsi" w:hAnsiTheme="majorHAnsi" w:cstheme="majorHAnsi"/>
          <w:color w:val="000000" w:themeColor="text1"/>
          <w:sz w:val="22"/>
          <w:szCs w:val="22"/>
          <w:shd w:val="clear" w:color="auto" w:fill="FFFFFF"/>
        </w:rPr>
        <w:t>The full-length coding sequence of GPR</w:t>
      </w:r>
      <w:r w:rsidR="00D0124F" w:rsidRPr="002902A9">
        <w:rPr>
          <w:rFonts w:asciiTheme="majorHAnsi" w:hAnsiTheme="majorHAnsi" w:cstheme="majorHAnsi"/>
          <w:color w:val="000000" w:themeColor="text1"/>
          <w:sz w:val="22"/>
          <w:szCs w:val="22"/>
          <w:shd w:val="clear" w:color="auto" w:fill="FFFFFF"/>
        </w:rPr>
        <w:t xml:space="preserve">34 in </w:t>
      </w:r>
      <w:r w:rsidR="00D0124F" w:rsidRPr="002902A9">
        <w:rPr>
          <w:rFonts w:asciiTheme="majorHAnsi" w:hAnsiTheme="majorHAnsi" w:cstheme="majorHAnsi"/>
          <w:color w:val="000000" w:themeColor="text1"/>
          <w:sz w:val="22"/>
          <w:szCs w:val="22"/>
        </w:rPr>
        <w:t>pLex-MCS</w:t>
      </w:r>
      <w:r w:rsidR="0067304D" w:rsidRPr="002902A9">
        <w:rPr>
          <w:rFonts w:asciiTheme="majorHAnsi" w:hAnsiTheme="majorHAnsi" w:cstheme="majorHAnsi"/>
          <w:color w:val="000000" w:themeColor="text1"/>
          <w:sz w:val="22"/>
          <w:szCs w:val="22"/>
        </w:rPr>
        <w:t xml:space="preserve"> (</w:t>
      </w:r>
      <w:r w:rsidR="00D0124F" w:rsidRPr="002902A9">
        <w:rPr>
          <w:rFonts w:asciiTheme="majorHAnsi" w:hAnsiTheme="majorHAnsi" w:cstheme="majorHAnsi"/>
          <w:color w:val="000000" w:themeColor="text1"/>
          <w:sz w:val="22"/>
          <w:szCs w:val="22"/>
        </w:rPr>
        <w:t xml:space="preserve">a </w:t>
      </w:r>
      <w:r w:rsidR="00D0124F" w:rsidRPr="002902A9">
        <w:rPr>
          <w:rFonts w:asciiTheme="majorHAnsi" w:hAnsiTheme="majorHAnsi" w:cstheme="majorHAnsi"/>
          <w:color w:val="000000" w:themeColor="text1"/>
          <w:sz w:val="22"/>
          <w:szCs w:val="22"/>
          <w:shd w:val="clear" w:color="auto" w:fill="FFFFFF"/>
        </w:rPr>
        <w:t xml:space="preserve">gift from </w:t>
      </w:r>
      <w:r w:rsidR="0067304D" w:rsidRPr="002902A9">
        <w:rPr>
          <w:rFonts w:asciiTheme="majorHAnsi" w:hAnsiTheme="majorHAnsi" w:cstheme="majorHAnsi"/>
          <w:color w:val="000000" w:themeColor="text1"/>
          <w:sz w:val="22"/>
          <w:szCs w:val="22"/>
          <w:shd w:val="clear" w:color="auto" w:fill="FFFFFF"/>
        </w:rPr>
        <w:t>Dr Anne Novak</w:t>
      </w:r>
      <w:r w:rsidR="00C20DCA" w:rsidRPr="002902A9">
        <w:rPr>
          <w:rFonts w:asciiTheme="majorHAnsi" w:hAnsiTheme="majorHAnsi" w:cstheme="majorHAnsi"/>
          <w:color w:val="000000" w:themeColor="text1"/>
          <w:sz w:val="22"/>
          <w:szCs w:val="22"/>
          <w:shd w:val="clear" w:color="auto" w:fill="FFFFFF"/>
        </w:rPr>
        <w:t>, Mayo Clinic</w:t>
      </w:r>
      <w:r w:rsidR="0067304D" w:rsidRPr="002902A9">
        <w:rPr>
          <w:rFonts w:asciiTheme="majorHAnsi" w:hAnsiTheme="majorHAnsi" w:cstheme="majorHAnsi"/>
          <w:color w:val="000000" w:themeColor="text1"/>
          <w:sz w:val="22"/>
          <w:szCs w:val="22"/>
          <w:shd w:val="clear" w:color="auto" w:fill="FFFFFF"/>
        </w:rPr>
        <w:t xml:space="preserve">) </w:t>
      </w:r>
      <w:r w:rsidR="00C20DCA" w:rsidRPr="002902A9">
        <w:rPr>
          <w:rFonts w:asciiTheme="majorHAnsi" w:hAnsiTheme="majorHAnsi" w:cstheme="majorHAnsi"/>
          <w:color w:val="000000" w:themeColor="text1"/>
          <w:sz w:val="22"/>
          <w:szCs w:val="22"/>
          <w:shd w:val="clear" w:color="auto" w:fill="FFFFFF"/>
        </w:rPr>
        <w:t xml:space="preserve">was </w:t>
      </w:r>
      <w:r w:rsidR="00D0124F" w:rsidRPr="002902A9">
        <w:rPr>
          <w:rFonts w:asciiTheme="majorHAnsi" w:hAnsiTheme="majorHAnsi" w:cstheme="majorHAnsi"/>
          <w:color w:val="000000" w:themeColor="text1"/>
          <w:sz w:val="22"/>
          <w:szCs w:val="22"/>
          <w:shd w:val="clear" w:color="auto" w:fill="FFFFFF"/>
        </w:rPr>
        <w:t>used to generate various GPR34 mutants (</w:t>
      </w:r>
      <w:r w:rsidR="00D0124F" w:rsidRPr="002902A9">
        <w:rPr>
          <w:rFonts w:asciiTheme="majorHAnsi" w:eastAsia="Times New Roman" w:hAnsiTheme="majorHAnsi" w:cstheme="majorHAnsi"/>
          <w:color w:val="000000" w:themeColor="text1"/>
          <w:sz w:val="22"/>
          <w:szCs w:val="22"/>
        </w:rPr>
        <w:t>R84H, D151A and Q340</w:t>
      </w:r>
      <w:r w:rsidR="00467ECC" w:rsidRPr="002902A9">
        <w:rPr>
          <w:rFonts w:asciiTheme="majorHAnsi" w:eastAsia="Times New Roman" w:hAnsiTheme="majorHAnsi" w:cstheme="majorHAnsi"/>
          <w:color w:val="000000" w:themeColor="text1"/>
          <w:sz w:val="22"/>
          <w:szCs w:val="22"/>
        </w:rPr>
        <w:t>X</w:t>
      </w:r>
      <w:r w:rsidR="00D0124F" w:rsidRPr="002902A9">
        <w:rPr>
          <w:rFonts w:asciiTheme="majorHAnsi" w:eastAsia="Times New Roman" w:hAnsiTheme="majorHAnsi" w:cstheme="majorHAnsi"/>
          <w:color w:val="000000" w:themeColor="text1"/>
          <w:sz w:val="22"/>
          <w:szCs w:val="22"/>
        </w:rPr>
        <w:t>)</w:t>
      </w:r>
      <w:r w:rsidR="00467ECC" w:rsidRPr="002902A9">
        <w:rPr>
          <w:rFonts w:asciiTheme="majorHAnsi" w:eastAsia="Times New Roman" w:hAnsiTheme="majorHAnsi" w:cstheme="majorHAnsi"/>
          <w:color w:val="000000" w:themeColor="text1"/>
          <w:sz w:val="22"/>
          <w:szCs w:val="22"/>
        </w:rPr>
        <w:t xml:space="preserve"> by PCR</w:t>
      </w:r>
      <w:r w:rsidR="006C6099" w:rsidRPr="002902A9">
        <w:rPr>
          <w:rFonts w:asciiTheme="majorHAnsi" w:eastAsia="Times New Roman" w:hAnsiTheme="majorHAnsi" w:cstheme="majorHAnsi"/>
          <w:color w:val="000000" w:themeColor="text1"/>
          <w:sz w:val="22"/>
          <w:szCs w:val="22"/>
        </w:rPr>
        <w:t xml:space="preserve"> and site direct mutagenesis</w:t>
      </w:r>
      <w:r w:rsidR="00062598" w:rsidRPr="002902A9">
        <w:rPr>
          <w:rFonts w:asciiTheme="majorHAnsi" w:eastAsia="Times New Roman" w:hAnsiTheme="majorHAnsi" w:cstheme="majorHAnsi"/>
          <w:color w:val="000000" w:themeColor="text1"/>
          <w:sz w:val="22"/>
          <w:szCs w:val="22"/>
        </w:rPr>
        <w:t xml:space="preserve"> (Figure 1</w:t>
      </w:r>
      <w:r w:rsidR="00D317D7" w:rsidRPr="002902A9">
        <w:rPr>
          <w:rFonts w:asciiTheme="majorHAnsi" w:eastAsia="Times New Roman" w:hAnsiTheme="majorHAnsi" w:cstheme="majorHAnsi"/>
          <w:color w:val="000000" w:themeColor="text1"/>
          <w:sz w:val="22"/>
          <w:szCs w:val="22"/>
        </w:rPr>
        <w:t>A</w:t>
      </w:r>
      <w:r w:rsidR="00062598" w:rsidRPr="002902A9">
        <w:rPr>
          <w:rFonts w:asciiTheme="majorHAnsi" w:eastAsia="Times New Roman" w:hAnsiTheme="majorHAnsi" w:cstheme="majorHAnsi"/>
          <w:color w:val="000000" w:themeColor="text1"/>
          <w:sz w:val="22"/>
          <w:szCs w:val="22"/>
        </w:rPr>
        <w:t>)</w:t>
      </w:r>
      <w:r w:rsidR="00467ECC" w:rsidRPr="002902A9">
        <w:rPr>
          <w:rFonts w:asciiTheme="majorHAnsi" w:eastAsia="Times New Roman" w:hAnsiTheme="majorHAnsi" w:cstheme="majorHAnsi"/>
          <w:color w:val="000000" w:themeColor="text1"/>
          <w:sz w:val="22"/>
          <w:szCs w:val="22"/>
        </w:rPr>
        <w:t xml:space="preserve">.  The wild type and mutant GPR34 sequences were then cloned into both pcDNA5/FRT </w:t>
      </w:r>
      <w:r w:rsidR="00C20DCA" w:rsidRPr="002902A9">
        <w:rPr>
          <w:rFonts w:asciiTheme="majorHAnsi" w:eastAsia="Times New Roman" w:hAnsiTheme="majorHAnsi" w:cstheme="majorHAnsi"/>
          <w:color w:val="000000" w:themeColor="text1"/>
          <w:sz w:val="22"/>
          <w:szCs w:val="22"/>
        </w:rPr>
        <w:t xml:space="preserve">(Figure S1) </w:t>
      </w:r>
      <w:r w:rsidR="00467ECC" w:rsidRPr="002902A9">
        <w:rPr>
          <w:rFonts w:asciiTheme="majorHAnsi" w:eastAsia="Times New Roman" w:hAnsiTheme="majorHAnsi" w:cstheme="majorHAnsi"/>
          <w:color w:val="000000" w:themeColor="text1"/>
          <w:sz w:val="22"/>
          <w:szCs w:val="22"/>
        </w:rPr>
        <w:t xml:space="preserve">and </w:t>
      </w:r>
      <w:r w:rsidR="00467ECC" w:rsidRPr="002902A9">
        <w:rPr>
          <w:rFonts w:asciiTheme="majorHAnsi" w:hAnsiTheme="majorHAnsi" w:cstheme="majorHAnsi"/>
          <w:color w:val="000000" w:themeColor="text1"/>
          <w:sz w:val="22"/>
          <w:szCs w:val="22"/>
        </w:rPr>
        <w:t xml:space="preserve">pIRESpuro vectors </w:t>
      </w:r>
      <w:r w:rsidR="0081305A" w:rsidRPr="002902A9">
        <w:rPr>
          <w:rFonts w:asciiTheme="majorHAnsi" w:hAnsiTheme="majorHAnsi" w:cstheme="majorHAnsi"/>
          <w:color w:val="000000" w:themeColor="text1"/>
          <w:sz w:val="22"/>
          <w:szCs w:val="22"/>
        </w:rPr>
        <w:t xml:space="preserve">separately </w:t>
      </w:r>
      <w:r w:rsidR="008A3B74" w:rsidRPr="002902A9">
        <w:rPr>
          <w:rFonts w:asciiTheme="majorHAnsi" w:hAnsiTheme="majorHAnsi" w:cstheme="majorHAnsi"/>
          <w:color w:val="000000" w:themeColor="text1"/>
          <w:sz w:val="22"/>
          <w:szCs w:val="22"/>
        </w:rPr>
        <w:t xml:space="preserve">using </w:t>
      </w:r>
      <w:r w:rsidR="008A3B74" w:rsidRPr="002902A9">
        <w:rPr>
          <w:rFonts w:asciiTheme="majorHAnsi" w:eastAsia="Times New Roman" w:hAnsiTheme="majorHAnsi" w:cstheme="majorHAnsi"/>
          <w:color w:val="000000" w:themeColor="text1"/>
          <w:sz w:val="22"/>
          <w:szCs w:val="22"/>
          <w:lang w:eastAsia="en-GB"/>
        </w:rPr>
        <w:t>NEBuilder HiFi DNA Assembly Cloning Kit (New England BioLabs),</w:t>
      </w:r>
      <w:r w:rsidR="00467ECC" w:rsidRPr="002902A9">
        <w:rPr>
          <w:rFonts w:asciiTheme="majorHAnsi" w:hAnsiTheme="majorHAnsi" w:cstheme="majorHAnsi"/>
          <w:color w:val="000000" w:themeColor="text1"/>
          <w:sz w:val="22"/>
          <w:szCs w:val="22"/>
        </w:rPr>
        <w:t xml:space="preserve"> and </w:t>
      </w:r>
      <w:r w:rsidR="00467ECC" w:rsidRPr="002902A9">
        <w:rPr>
          <w:rFonts w:asciiTheme="majorHAnsi" w:eastAsia="Times New Roman" w:hAnsiTheme="majorHAnsi" w:cstheme="majorHAnsi"/>
          <w:color w:val="000000" w:themeColor="text1"/>
          <w:sz w:val="22"/>
          <w:szCs w:val="22"/>
        </w:rPr>
        <w:t xml:space="preserve">their sequences were </w:t>
      </w:r>
      <w:r w:rsidR="0081305A" w:rsidRPr="002902A9">
        <w:rPr>
          <w:rFonts w:asciiTheme="majorHAnsi" w:eastAsia="Times New Roman" w:hAnsiTheme="majorHAnsi" w:cstheme="majorHAnsi"/>
          <w:color w:val="000000" w:themeColor="text1"/>
          <w:sz w:val="22"/>
          <w:szCs w:val="22"/>
        </w:rPr>
        <w:t xml:space="preserve">confirmed </w:t>
      </w:r>
      <w:r w:rsidR="00467ECC" w:rsidRPr="002902A9">
        <w:rPr>
          <w:rFonts w:asciiTheme="majorHAnsi" w:eastAsia="Times New Roman" w:hAnsiTheme="majorHAnsi" w:cstheme="majorHAnsi"/>
          <w:color w:val="000000" w:themeColor="text1"/>
          <w:sz w:val="22"/>
          <w:szCs w:val="22"/>
        </w:rPr>
        <w:t>by Sanger sequencing</w:t>
      </w:r>
      <w:r w:rsidR="008A3B74" w:rsidRPr="002902A9">
        <w:rPr>
          <w:rFonts w:asciiTheme="majorHAnsi" w:eastAsia="Times New Roman" w:hAnsiTheme="majorHAnsi" w:cstheme="majorHAnsi"/>
          <w:color w:val="000000" w:themeColor="text1"/>
          <w:sz w:val="22"/>
          <w:szCs w:val="22"/>
        </w:rPr>
        <w:t xml:space="preserve">.  </w:t>
      </w:r>
      <w:r w:rsidR="006E6BC0" w:rsidRPr="002902A9">
        <w:rPr>
          <w:rFonts w:asciiTheme="majorHAnsi" w:eastAsia="Times New Roman" w:hAnsiTheme="majorHAnsi" w:cstheme="majorHAnsi"/>
          <w:color w:val="000000" w:themeColor="text1"/>
          <w:sz w:val="22"/>
          <w:szCs w:val="22"/>
        </w:rPr>
        <w:t xml:space="preserve">All </w:t>
      </w:r>
      <w:r w:rsidR="006E6BC0" w:rsidRPr="002902A9">
        <w:rPr>
          <w:rFonts w:asciiTheme="majorHAnsi" w:eastAsia="Times New Roman" w:hAnsiTheme="majorHAnsi" w:cstheme="majorHAnsi"/>
          <w:color w:val="000000" w:themeColor="text1"/>
          <w:sz w:val="22"/>
          <w:szCs w:val="22"/>
        </w:rPr>
        <w:lastRenderedPageBreak/>
        <w:t xml:space="preserve">the above constructs had a </w:t>
      </w:r>
      <w:r w:rsidR="008A3B74" w:rsidRPr="002902A9">
        <w:rPr>
          <w:rFonts w:asciiTheme="majorHAnsi" w:eastAsia="Times New Roman" w:hAnsiTheme="majorHAnsi" w:cstheme="majorHAnsi"/>
          <w:color w:val="000000" w:themeColor="text1"/>
          <w:sz w:val="22"/>
          <w:szCs w:val="22"/>
        </w:rPr>
        <w:t xml:space="preserve">HA-tag </w:t>
      </w:r>
      <w:r w:rsidR="006E6BC0" w:rsidRPr="002902A9">
        <w:rPr>
          <w:rFonts w:asciiTheme="majorHAnsi" w:eastAsia="Times New Roman" w:hAnsiTheme="majorHAnsi" w:cstheme="majorHAnsi"/>
          <w:color w:val="000000" w:themeColor="text1"/>
          <w:sz w:val="22"/>
          <w:szCs w:val="22"/>
        </w:rPr>
        <w:t>a</w:t>
      </w:r>
      <w:r w:rsidR="008A3B74" w:rsidRPr="002902A9">
        <w:rPr>
          <w:rFonts w:asciiTheme="majorHAnsi" w:eastAsia="Times New Roman" w:hAnsiTheme="majorHAnsi" w:cstheme="majorHAnsi"/>
          <w:color w:val="000000" w:themeColor="text1"/>
          <w:sz w:val="22"/>
          <w:szCs w:val="22"/>
        </w:rPr>
        <w:t>t the N-terminus of GPR34</w:t>
      </w:r>
      <w:r w:rsidR="006E6BC0" w:rsidRPr="002902A9">
        <w:rPr>
          <w:rFonts w:asciiTheme="majorHAnsi" w:eastAsia="Times New Roman" w:hAnsiTheme="majorHAnsi" w:cstheme="majorHAnsi"/>
          <w:color w:val="000000" w:themeColor="text1"/>
          <w:sz w:val="22"/>
          <w:szCs w:val="22"/>
        </w:rPr>
        <w:t>, and a separate set of these constructs with a</w:t>
      </w:r>
      <w:r w:rsidR="000773BF" w:rsidRPr="002902A9">
        <w:rPr>
          <w:rFonts w:asciiTheme="majorHAnsi" w:eastAsia="Times New Roman" w:hAnsiTheme="majorHAnsi" w:cstheme="majorHAnsi"/>
          <w:color w:val="000000" w:themeColor="text1"/>
          <w:sz w:val="22"/>
          <w:szCs w:val="22"/>
        </w:rPr>
        <w:t>n additional</w:t>
      </w:r>
      <w:r w:rsidR="006E6BC0" w:rsidRPr="002902A9">
        <w:rPr>
          <w:rFonts w:asciiTheme="majorHAnsi" w:eastAsia="Times New Roman" w:hAnsiTheme="majorHAnsi" w:cstheme="majorHAnsi"/>
          <w:color w:val="000000" w:themeColor="text1"/>
          <w:sz w:val="22"/>
          <w:szCs w:val="22"/>
        </w:rPr>
        <w:t xml:space="preserve"> C-terminal </w:t>
      </w:r>
      <w:r w:rsidR="008A3B74" w:rsidRPr="002902A9">
        <w:rPr>
          <w:rFonts w:asciiTheme="majorHAnsi" w:eastAsia="Times New Roman" w:hAnsiTheme="majorHAnsi" w:cstheme="majorHAnsi"/>
          <w:color w:val="000000" w:themeColor="text1"/>
          <w:sz w:val="22"/>
          <w:szCs w:val="22"/>
        </w:rPr>
        <w:t>GFP-tag w</w:t>
      </w:r>
      <w:r w:rsidR="006E6BC0" w:rsidRPr="002902A9">
        <w:rPr>
          <w:rFonts w:asciiTheme="majorHAnsi" w:eastAsia="Times New Roman" w:hAnsiTheme="majorHAnsi" w:cstheme="majorHAnsi"/>
          <w:color w:val="000000" w:themeColor="text1"/>
          <w:sz w:val="22"/>
          <w:szCs w:val="22"/>
        </w:rPr>
        <w:t xml:space="preserve">ere also </w:t>
      </w:r>
      <w:r w:rsidR="000773BF" w:rsidRPr="002902A9">
        <w:rPr>
          <w:rFonts w:asciiTheme="majorHAnsi" w:eastAsia="Times New Roman" w:hAnsiTheme="majorHAnsi" w:cstheme="majorHAnsi"/>
          <w:color w:val="000000" w:themeColor="text1"/>
          <w:sz w:val="22"/>
          <w:szCs w:val="22"/>
        </w:rPr>
        <w:t>generated for analysis of GPR34 cellular localization.</w:t>
      </w:r>
    </w:p>
    <w:p w14:paraId="3E1214BE" w14:textId="77777777" w:rsidR="008A3B74" w:rsidRPr="002902A9" w:rsidRDefault="008A3B74" w:rsidP="008A3B74">
      <w:pPr>
        <w:rPr>
          <w:rFonts w:asciiTheme="majorHAnsi" w:eastAsia="Times New Roman" w:hAnsiTheme="majorHAnsi" w:cstheme="majorHAnsi"/>
          <w:color w:val="000000" w:themeColor="text1"/>
          <w:sz w:val="22"/>
          <w:szCs w:val="22"/>
        </w:rPr>
      </w:pPr>
    </w:p>
    <w:p w14:paraId="0AB2CF19" w14:textId="5760265D" w:rsidR="00A966C2" w:rsidRPr="002902A9" w:rsidRDefault="009E2B51" w:rsidP="00A13889">
      <w:pPr>
        <w:rPr>
          <w:rFonts w:asciiTheme="majorHAnsi" w:hAnsiTheme="majorHAnsi" w:cstheme="majorHAnsi"/>
          <w:b/>
          <w:color w:val="000000" w:themeColor="text1"/>
          <w:sz w:val="22"/>
          <w:szCs w:val="22"/>
        </w:rPr>
      </w:pPr>
      <w:r w:rsidRPr="002902A9">
        <w:rPr>
          <w:rFonts w:asciiTheme="majorHAnsi" w:hAnsiTheme="majorHAnsi" w:cstheme="majorHAnsi"/>
          <w:b/>
          <w:color w:val="000000" w:themeColor="text1"/>
          <w:sz w:val="22"/>
          <w:szCs w:val="22"/>
        </w:rPr>
        <w:t>Generation of</w:t>
      </w:r>
      <w:r w:rsidR="00A13889" w:rsidRPr="002902A9">
        <w:rPr>
          <w:rFonts w:asciiTheme="majorHAnsi" w:hAnsiTheme="majorHAnsi" w:cstheme="majorHAnsi"/>
          <w:b/>
          <w:color w:val="000000" w:themeColor="text1"/>
          <w:sz w:val="22"/>
          <w:szCs w:val="22"/>
        </w:rPr>
        <w:t xml:space="preserve"> a single copy </w:t>
      </w:r>
      <w:r w:rsidRPr="002902A9">
        <w:rPr>
          <w:rFonts w:asciiTheme="majorHAnsi" w:hAnsiTheme="majorHAnsi" w:cstheme="majorHAnsi"/>
          <w:b/>
          <w:color w:val="000000" w:themeColor="text1"/>
          <w:sz w:val="22"/>
          <w:szCs w:val="22"/>
        </w:rPr>
        <w:t xml:space="preserve">GPR34 stable </w:t>
      </w:r>
      <w:r w:rsidR="0030649F" w:rsidRPr="002902A9">
        <w:rPr>
          <w:rFonts w:asciiTheme="majorHAnsi" w:hAnsiTheme="majorHAnsi" w:cstheme="majorHAnsi"/>
          <w:b/>
          <w:color w:val="000000" w:themeColor="text1"/>
          <w:sz w:val="22"/>
          <w:szCs w:val="22"/>
        </w:rPr>
        <w:t>expression isogenic cell lines</w:t>
      </w:r>
    </w:p>
    <w:p w14:paraId="3C3B564A" w14:textId="16A26EA6" w:rsidR="000B072A" w:rsidRPr="002902A9" w:rsidRDefault="009E2B51" w:rsidP="00A13889">
      <w:pPr>
        <w:rPr>
          <w:rFonts w:asciiTheme="majorHAnsi" w:hAnsiTheme="majorHAnsi" w:cstheme="majorHAnsi"/>
          <w:b/>
          <w:color w:val="000000" w:themeColor="text1"/>
          <w:sz w:val="22"/>
          <w:szCs w:val="22"/>
        </w:rPr>
      </w:pPr>
      <w:r w:rsidRPr="002902A9">
        <w:rPr>
          <w:rFonts w:asciiTheme="majorHAnsi" w:hAnsiTheme="majorHAnsi" w:cstheme="majorHAnsi"/>
          <w:color w:val="000000" w:themeColor="text1"/>
          <w:sz w:val="22"/>
          <w:szCs w:val="22"/>
        </w:rPr>
        <w:t xml:space="preserve">Flp-InTRex293 host cells </w:t>
      </w:r>
      <w:r w:rsidR="00365E1D" w:rsidRPr="002902A9">
        <w:rPr>
          <w:rFonts w:asciiTheme="majorHAnsi" w:hAnsiTheme="majorHAnsi" w:cstheme="majorHAnsi"/>
          <w:color w:val="000000" w:themeColor="text1"/>
          <w:sz w:val="22"/>
          <w:szCs w:val="22"/>
        </w:rPr>
        <w:t>(a gift from</w:t>
      </w:r>
      <w:r w:rsidR="00365E1D" w:rsidRPr="002902A9">
        <w:rPr>
          <w:rFonts w:asciiTheme="majorHAnsi" w:eastAsia="Times New Roman" w:hAnsiTheme="majorHAnsi" w:cstheme="majorHAnsi"/>
          <w:color w:val="000000" w:themeColor="text1"/>
          <w:sz w:val="22"/>
          <w:szCs w:val="22"/>
          <w:lang w:eastAsia="en-GB"/>
        </w:rPr>
        <w:t xml:space="preserve"> Dr Yvonne Vallis, MRC, Cambridge)</w:t>
      </w:r>
      <w:r w:rsidR="00365E1D" w:rsidRPr="002902A9">
        <w:rPr>
          <w:rFonts w:asciiTheme="majorHAnsi" w:hAnsiTheme="majorHAnsi" w:cstheme="majorHAnsi"/>
          <w:color w:val="000000" w:themeColor="text1"/>
          <w:sz w:val="22"/>
          <w:szCs w:val="22"/>
        </w:rPr>
        <w:t xml:space="preserve"> </w:t>
      </w:r>
      <w:r w:rsidR="00DA1C00" w:rsidRPr="002902A9">
        <w:rPr>
          <w:rFonts w:asciiTheme="majorHAnsi" w:hAnsiTheme="majorHAnsi" w:cstheme="majorHAnsi"/>
          <w:color w:val="000000" w:themeColor="text1"/>
          <w:sz w:val="22"/>
          <w:szCs w:val="22"/>
        </w:rPr>
        <w:t>were co-transfected with each of the above GPR34 pcDNA5/FRT expression vectors together with the</w:t>
      </w:r>
      <w:r w:rsidR="00DA1C00" w:rsidRPr="002902A9">
        <w:rPr>
          <w:rFonts w:asciiTheme="majorHAnsi" w:hAnsiTheme="majorHAnsi" w:cstheme="majorHAnsi"/>
          <w:color w:val="000000" w:themeColor="text1"/>
          <w:kern w:val="24"/>
          <w:sz w:val="22"/>
          <w:szCs w:val="22"/>
        </w:rPr>
        <w:t xml:space="preserve"> </w:t>
      </w:r>
      <w:r w:rsidR="00365E1D" w:rsidRPr="002902A9">
        <w:rPr>
          <w:rFonts w:asciiTheme="majorHAnsi" w:hAnsiTheme="majorHAnsi" w:cstheme="majorHAnsi"/>
          <w:color w:val="000000" w:themeColor="text1"/>
          <w:kern w:val="24"/>
          <w:sz w:val="22"/>
          <w:szCs w:val="22"/>
        </w:rPr>
        <w:t xml:space="preserve">recombinase producing </w:t>
      </w:r>
      <w:r w:rsidR="00DA1C00" w:rsidRPr="002902A9">
        <w:rPr>
          <w:rFonts w:asciiTheme="majorHAnsi" w:hAnsiTheme="majorHAnsi" w:cstheme="majorHAnsi"/>
          <w:color w:val="000000" w:themeColor="text1"/>
          <w:sz w:val="22"/>
          <w:szCs w:val="22"/>
        </w:rPr>
        <w:t xml:space="preserve">pOG44 </w:t>
      </w:r>
      <w:r w:rsidR="00365E1D" w:rsidRPr="002902A9">
        <w:rPr>
          <w:rFonts w:asciiTheme="majorHAnsi" w:hAnsiTheme="majorHAnsi" w:cstheme="majorHAnsi"/>
          <w:color w:val="000000" w:themeColor="text1"/>
          <w:sz w:val="22"/>
          <w:szCs w:val="22"/>
        </w:rPr>
        <w:t xml:space="preserve">plasmid </w:t>
      </w:r>
      <w:r w:rsidR="00DA1C00" w:rsidRPr="002902A9">
        <w:rPr>
          <w:rFonts w:asciiTheme="majorHAnsi" w:hAnsiTheme="majorHAnsi" w:cstheme="majorHAnsi"/>
          <w:color w:val="000000" w:themeColor="text1"/>
          <w:sz w:val="22"/>
          <w:szCs w:val="22"/>
        </w:rPr>
        <w:t>at a 1:9 ratio</w:t>
      </w:r>
      <w:r w:rsidR="00DA1C00" w:rsidRPr="002902A9">
        <w:rPr>
          <w:rFonts w:asciiTheme="majorHAnsi" w:eastAsia="Times New Roman" w:hAnsiTheme="majorHAnsi" w:cstheme="majorHAnsi"/>
          <w:color w:val="000000" w:themeColor="text1"/>
          <w:sz w:val="22"/>
          <w:szCs w:val="22"/>
          <w:lang w:eastAsia="en-GB"/>
        </w:rPr>
        <w:t xml:space="preserve"> using TransIT-LT1 transfection reagent (Mirus)</w:t>
      </w:r>
      <w:r w:rsidR="000B072A" w:rsidRPr="002902A9">
        <w:rPr>
          <w:rFonts w:asciiTheme="majorHAnsi" w:eastAsia="Times New Roman" w:hAnsiTheme="majorHAnsi" w:cstheme="majorHAnsi"/>
          <w:color w:val="000000" w:themeColor="text1"/>
          <w:sz w:val="22"/>
          <w:szCs w:val="22"/>
          <w:lang w:eastAsia="en-GB"/>
        </w:rPr>
        <w:t xml:space="preserve"> (Figure S1)</w:t>
      </w:r>
      <w:r w:rsidR="00DA1C00" w:rsidRPr="002902A9">
        <w:rPr>
          <w:rFonts w:asciiTheme="majorHAnsi" w:hAnsiTheme="majorHAnsi" w:cstheme="majorHAnsi"/>
          <w:color w:val="000000" w:themeColor="text1"/>
          <w:sz w:val="22"/>
          <w:szCs w:val="22"/>
        </w:rPr>
        <w:t xml:space="preserve">. </w:t>
      </w:r>
      <w:r w:rsidR="00365E1D" w:rsidRPr="002902A9">
        <w:rPr>
          <w:rFonts w:asciiTheme="majorHAnsi" w:hAnsiTheme="majorHAnsi" w:cstheme="majorHAnsi"/>
          <w:color w:val="000000" w:themeColor="text1"/>
          <w:sz w:val="22"/>
          <w:szCs w:val="22"/>
        </w:rPr>
        <w:t xml:space="preserve"> The cells </w:t>
      </w:r>
      <w:r w:rsidR="00062BF0" w:rsidRPr="002902A9">
        <w:rPr>
          <w:rFonts w:asciiTheme="majorHAnsi" w:hAnsiTheme="majorHAnsi" w:cstheme="majorHAnsi"/>
          <w:color w:val="000000" w:themeColor="text1"/>
          <w:sz w:val="22"/>
          <w:szCs w:val="22"/>
        </w:rPr>
        <w:t xml:space="preserve">were cultured in </w:t>
      </w:r>
      <w:r w:rsidR="007A3932" w:rsidRPr="002902A9">
        <w:rPr>
          <w:rFonts w:asciiTheme="majorHAnsi" w:hAnsiTheme="majorHAnsi" w:cstheme="majorHAnsi"/>
          <w:color w:val="000000" w:themeColor="text1"/>
          <w:sz w:val="22"/>
          <w:szCs w:val="22"/>
        </w:rPr>
        <w:t>Opti-MEM Reduced-Serum medium</w:t>
      </w:r>
      <w:r w:rsidR="00062BF0" w:rsidRPr="002902A9">
        <w:rPr>
          <w:rFonts w:asciiTheme="majorHAnsi" w:hAnsiTheme="majorHAnsi" w:cstheme="majorHAnsi"/>
          <w:color w:val="000000" w:themeColor="text1"/>
          <w:sz w:val="22"/>
          <w:szCs w:val="22"/>
        </w:rPr>
        <w:t xml:space="preserve"> supplemented with 10% fetal bovine serum, 2 mM L-glutamine, 3 μg/ml blasticidin</w:t>
      </w:r>
      <w:r w:rsidR="00A64470" w:rsidRPr="002902A9">
        <w:rPr>
          <w:rFonts w:asciiTheme="majorHAnsi" w:hAnsiTheme="majorHAnsi" w:cstheme="majorHAnsi"/>
          <w:color w:val="000000" w:themeColor="text1"/>
          <w:sz w:val="22"/>
          <w:szCs w:val="22"/>
        </w:rPr>
        <w:t xml:space="preserve"> </w:t>
      </w:r>
      <w:r w:rsidR="00EE1C67" w:rsidRPr="002902A9">
        <w:rPr>
          <w:rFonts w:asciiTheme="majorHAnsi" w:hAnsiTheme="majorHAnsi" w:cstheme="majorHAnsi"/>
          <w:color w:val="000000" w:themeColor="text1"/>
          <w:sz w:val="22"/>
          <w:szCs w:val="22"/>
        </w:rPr>
        <w:t>for 24 hours</w:t>
      </w:r>
      <w:r w:rsidR="00436E93" w:rsidRPr="002902A9">
        <w:rPr>
          <w:rFonts w:asciiTheme="majorHAnsi" w:hAnsiTheme="majorHAnsi" w:cstheme="majorHAnsi"/>
          <w:color w:val="000000" w:themeColor="text1"/>
          <w:sz w:val="22"/>
          <w:szCs w:val="22"/>
        </w:rPr>
        <w:t>,</w:t>
      </w:r>
      <w:r w:rsidR="00EE1C67" w:rsidRPr="002902A9">
        <w:rPr>
          <w:rFonts w:asciiTheme="majorHAnsi" w:hAnsiTheme="majorHAnsi" w:cstheme="majorHAnsi"/>
          <w:color w:val="000000" w:themeColor="text1"/>
          <w:sz w:val="22"/>
          <w:szCs w:val="22"/>
        </w:rPr>
        <w:t xml:space="preserve"> </w:t>
      </w:r>
      <w:r w:rsidR="00F37920" w:rsidRPr="002902A9">
        <w:rPr>
          <w:rFonts w:asciiTheme="majorHAnsi" w:hAnsiTheme="majorHAnsi" w:cstheme="majorHAnsi"/>
          <w:color w:val="000000" w:themeColor="text1"/>
          <w:sz w:val="22"/>
          <w:szCs w:val="22"/>
        </w:rPr>
        <w:t>and then subjected to</w:t>
      </w:r>
      <w:r w:rsidR="00062BF0" w:rsidRPr="002902A9">
        <w:rPr>
          <w:rFonts w:asciiTheme="majorHAnsi" w:hAnsiTheme="majorHAnsi" w:cstheme="majorHAnsi"/>
          <w:color w:val="000000" w:themeColor="text1"/>
          <w:sz w:val="22"/>
          <w:szCs w:val="22"/>
        </w:rPr>
        <w:t xml:space="preserve"> hygromycin selection (</w:t>
      </w:r>
      <w:r w:rsidR="00074AEF" w:rsidRPr="002902A9">
        <w:rPr>
          <w:rFonts w:asciiTheme="majorHAnsi" w:hAnsiTheme="majorHAnsi" w:cstheme="majorHAnsi"/>
          <w:color w:val="000000" w:themeColor="text1"/>
          <w:sz w:val="22"/>
          <w:szCs w:val="22"/>
        </w:rPr>
        <w:t>150 μg/ml)</w:t>
      </w:r>
      <w:r w:rsidR="00EE1C67" w:rsidRPr="002902A9">
        <w:rPr>
          <w:rFonts w:asciiTheme="majorHAnsi" w:hAnsiTheme="majorHAnsi" w:cstheme="majorHAnsi"/>
          <w:color w:val="000000" w:themeColor="text1"/>
          <w:sz w:val="22"/>
          <w:szCs w:val="22"/>
        </w:rPr>
        <w:t xml:space="preserve"> </w:t>
      </w:r>
      <w:r w:rsidR="007A3932" w:rsidRPr="002902A9">
        <w:rPr>
          <w:rFonts w:asciiTheme="majorHAnsi" w:hAnsiTheme="majorHAnsi" w:cstheme="majorHAnsi"/>
          <w:color w:val="000000" w:themeColor="text1"/>
          <w:sz w:val="22"/>
          <w:szCs w:val="22"/>
        </w:rPr>
        <w:t xml:space="preserve">in Dulbecco’s modified Eagle’s medium (DMEM) </w:t>
      </w:r>
      <w:r w:rsidR="00EE1C67" w:rsidRPr="002902A9">
        <w:rPr>
          <w:rFonts w:asciiTheme="majorHAnsi" w:hAnsiTheme="majorHAnsi" w:cstheme="majorHAnsi"/>
          <w:color w:val="000000" w:themeColor="text1"/>
          <w:sz w:val="22"/>
          <w:szCs w:val="22"/>
        </w:rPr>
        <w:t>for 3 weeks</w:t>
      </w:r>
      <w:r w:rsidR="00062BF0" w:rsidRPr="002902A9">
        <w:rPr>
          <w:rFonts w:asciiTheme="majorHAnsi" w:hAnsiTheme="majorHAnsi" w:cstheme="majorHAnsi"/>
          <w:color w:val="000000" w:themeColor="text1"/>
          <w:sz w:val="22"/>
          <w:szCs w:val="22"/>
        </w:rPr>
        <w:t xml:space="preserve">. </w:t>
      </w:r>
      <w:r w:rsidR="00074AEF" w:rsidRPr="002902A9">
        <w:rPr>
          <w:rFonts w:asciiTheme="majorHAnsi" w:hAnsiTheme="majorHAnsi" w:cstheme="majorHAnsi"/>
          <w:color w:val="000000" w:themeColor="text1"/>
          <w:sz w:val="22"/>
          <w:szCs w:val="22"/>
        </w:rPr>
        <w:t xml:space="preserve"> The resulting cell colonies were screened</w:t>
      </w:r>
      <w:r w:rsidR="0081305A" w:rsidRPr="002902A9">
        <w:rPr>
          <w:rFonts w:asciiTheme="majorHAnsi" w:hAnsiTheme="majorHAnsi" w:cstheme="majorHAnsi"/>
          <w:color w:val="000000" w:themeColor="text1"/>
          <w:sz w:val="22"/>
          <w:szCs w:val="22"/>
        </w:rPr>
        <w:t xml:space="preserve"> by</w:t>
      </w:r>
      <w:r w:rsidR="00074AEF" w:rsidRPr="002902A9">
        <w:rPr>
          <w:rFonts w:asciiTheme="majorHAnsi" w:hAnsiTheme="majorHAnsi" w:cstheme="majorHAnsi"/>
          <w:color w:val="000000" w:themeColor="text1"/>
          <w:sz w:val="22"/>
          <w:szCs w:val="22"/>
        </w:rPr>
        <w:t xml:space="preserve"> </w:t>
      </w:r>
      <w:r w:rsidR="0081305A" w:rsidRPr="002902A9">
        <w:rPr>
          <w:rFonts w:asciiTheme="majorHAnsi" w:hAnsiTheme="majorHAnsi" w:cstheme="majorHAnsi"/>
          <w:color w:val="000000" w:themeColor="text1"/>
          <w:sz w:val="22"/>
          <w:szCs w:val="22"/>
        </w:rPr>
        <w:t xml:space="preserve">PCR of the </w:t>
      </w:r>
      <w:r w:rsidR="00074AEF" w:rsidRPr="002902A9">
        <w:rPr>
          <w:rFonts w:asciiTheme="majorHAnsi" w:hAnsiTheme="majorHAnsi" w:cstheme="majorHAnsi"/>
          <w:color w:val="000000" w:themeColor="text1"/>
          <w:sz w:val="22"/>
          <w:szCs w:val="22"/>
        </w:rPr>
        <w:t xml:space="preserve">recombination site </w:t>
      </w:r>
      <w:r w:rsidR="00F37920" w:rsidRPr="002902A9">
        <w:rPr>
          <w:rFonts w:asciiTheme="majorHAnsi" w:hAnsiTheme="majorHAnsi" w:cstheme="majorHAnsi"/>
          <w:color w:val="000000" w:themeColor="text1"/>
          <w:sz w:val="22"/>
          <w:szCs w:val="22"/>
        </w:rPr>
        <w:t>(</w:t>
      </w:r>
      <w:r w:rsidR="000B072A" w:rsidRPr="002902A9">
        <w:rPr>
          <w:rFonts w:asciiTheme="majorHAnsi" w:eastAsia="Times New Roman" w:hAnsiTheme="majorHAnsi" w:cstheme="majorHAnsi"/>
          <w:color w:val="000000" w:themeColor="text1"/>
          <w:sz w:val="22"/>
          <w:szCs w:val="22"/>
          <w:lang w:eastAsia="en-GB"/>
        </w:rPr>
        <w:t>Figure S1)</w:t>
      </w:r>
      <w:r w:rsidR="00074AEF" w:rsidRPr="002902A9">
        <w:rPr>
          <w:rFonts w:asciiTheme="majorHAnsi" w:hAnsiTheme="majorHAnsi" w:cstheme="majorHAnsi"/>
          <w:color w:val="000000" w:themeColor="text1"/>
          <w:sz w:val="22"/>
          <w:szCs w:val="22"/>
        </w:rPr>
        <w:t xml:space="preserve">, and positive colonies were expanded and maintained in </w:t>
      </w:r>
      <w:r w:rsidR="000C1064" w:rsidRPr="002902A9">
        <w:rPr>
          <w:rFonts w:asciiTheme="majorHAnsi" w:hAnsiTheme="majorHAnsi" w:cstheme="majorHAnsi"/>
          <w:color w:val="000000" w:themeColor="text1"/>
          <w:sz w:val="22"/>
          <w:szCs w:val="22"/>
        </w:rPr>
        <w:t xml:space="preserve">DMEM medium containing 100 μg/ml hygromycin and 3μg/ml blasticidin. </w:t>
      </w:r>
      <w:r w:rsidR="00074AEF" w:rsidRPr="002902A9">
        <w:rPr>
          <w:rFonts w:asciiTheme="majorHAnsi" w:hAnsiTheme="majorHAnsi" w:cstheme="majorHAnsi"/>
          <w:color w:val="000000" w:themeColor="text1"/>
          <w:sz w:val="22"/>
          <w:szCs w:val="22"/>
        </w:rPr>
        <w:t xml:space="preserve"> </w:t>
      </w:r>
      <w:r w:rsidR="000B072A" w:rsidRPr="002902A9">
        <w:rPr>
          <w:rFonts w:asciiTheme="majorHAnsi" w:hAnsiTheme="majorHAnsi" w:cstheme="majorHAnsi"/>
          <w:color w:val="000000" w:themeColor="text1"/>
          <w:sz w:val="22"/>
          <w:szCs w:val="22"/>
        </w:rPr>
        <w:t>GPR34 expression in positive colonies (at least 3 for each construct) were further confirmed by Western blot and</w:t>
      </w:r>
      <w:r w:rsidR="00120405" w:rsidRPr="002902A9">
        <w:rPr>
          <w:rFonts w:asciiTheme="majorHAnsi" w:hAnsiTheme="majorHAnsi" w:cstheme="majorHAnsi"/>
          <w:color w:val="000000" w:themeColor="text1"/>
          <w:sz w:val="22"/>
          <w:szCs w:val="22"/>
        </w:rPr>
        <w:t>/or</w:t>
      </w:r>
      <w:r w:rsidR="000B072A" w:rsidRPr="002902A9">
        <w:rPr>
          <w:rFonts w:asciiTheme="majorHAnsi" w:hAnsiTheme="majorHAnsi" w:cstheme="majorHAnsi"/>
          <w:color w:val="000000" w:themeColor="text1"/>
          <w:sz w:val="22"/>
          <w:szCs w:val="22"/>
        </w:rPr>
        <w:t xml:space="preserve"> flow cytometry analysis using </w:t>
      </w:r>
      <w:r w:rsidR="00A13889" w:rsidRPr="002902A9">
        <w:rPr>
          <w:rFonts w:asciiTheme="majorHAnsi" w:hAnsiTheme="majorHAnsi" w:cstheme="majorHAnsi"/>
          <w:color w:val="000000" w:themeColor="text1"/>
          <w:sz w:val="22"/>
          <w:szCs w:val="22"/>
        </w:rPr>
        <w:t xml:space="preserve">anti-HA antibody </w:t>
      </w:r>
      <w:r w:rsidR="00F37920" w:rsidRPr="002902A9">
        <w:rPr>
          <w:rFonts w:asciiTheme="majorHAnsi" w:hAnsiTheme="majorHAnsi" w:cstheme="majorHAnsi"/>
          <w:color w:val="000000" w:themeColor="text1"/>
          <w:sz w:val="22"/>
          <w:szCs w:val="22"/>
        </w:rPr>
        <w:t>(</w:t>
      </w:r>
      <w:r w:rsidR="00A13889" w:rsidRPr="002902A9">
        <w:rPr>
          <w:rFonts w:asciiTheme="majorHAnsi" w:hAnsiTheme="majorHAnsi" w:cstheme="majorHAnsi"/>
          <w:color w:val="000000" w:themeColor="text1"/>
          <w:sz w:val="22"/>
          <w:szCs w:val="22"/>
        </w:rPr>
        <w:t>Figure S</w:t>
      </w:r>
      <w:r w:rsidR="00F37920" w:rsidRPr="002902A9">
        <w:rPr>
          <w:rFonts w:asciiTheme="majorHAnsi" w:hAnsiTheme="majorHAnsi" w:cstheme="majorHAnsi"/>
          <w:color w:val="000000" w:themeColor="text1"/>
          <w:sz w:val="22"/>
          <w:szCs w:val="22"/>
        </w:rPr>
        <w:t>2</w:t>
      </w:r>
      <w:r w:rsidR="00A13889" w:rsidRPr="002902A9">
        <w:rPr>
          <w:rFonts w:asciiTheme="majorHAnsi" w:hAnsiTheme="majorHAnsi" w:cstheme="majorHAnsi"/>
          <w:color w:val="000000" w:themeColor="text1"/>
          <w:sz w:val="22"/>
          <w:szCs w:val="22"/>
        </w:rPr>
        <w:t>).</w:t>
      </w:r>
      <w:r w:rsidR="000B072A" w:rsidRPr="002902A9">
        <w:rPr>
          <w:rFonts w:asciiTheme="majorHAnsi" w:hAnsiTheme="majorHAnsi" w:cstheme="majorHAnsi"/>
          <w:color w:val="000000" w:themeColor="text1"/>
          <w:sz w:val="22"/>
          <w:szCs w:val="22"/>
        </w:rPr>
        <w:t xml:space="preserve"> </w:t>
      </w:r>
    </w:p>
    <w:p w14:paraId="481056CF" w14:textId="33A6CA0C" w:rsidR="00076EB7" w:rsidRPr="002902A9" w:rsidRDefault="00076EB7" w:rsidP="00074F23">
      <w:pPr>
        <w:rPr>
          <w:rFonts w:asciiTheme="majorHAnsi" w:hAnsiTheme="majorHAnsi" w:cstheme="majorHAnsi"/>
          <w:color w:val="000000" w:themeColor="text1"/>
          <w:sz w:val="22"/>
          <w:szCs w:val="22"/>
        </w:rPr>
      </w:pPr>
    </w:p>
    <w:p w14:paraId="23C41531" w14:textId="77777777" w:rsidR="003576A1" w:rsidRPr="002902A9" w:rsidRDefault="003576A1" w:rsidP="003576A1">
      <w:pPr>
        <w:rPr>
          <w:rFonts w:asciiTheme="majorHAnsi" w:hAnsiTheme="majorHAnsi" w:cstheme="majorHAnsi"/>
          <w:b/>
          <w:color w:val="000000" w:themeColor="text1"/>
          <w:sz w:val="22"/>
          <w:szCs w:val="22"/>
        </w:rPr>
      </w:pPr>
      <w:r w:rsidRPr="002902A9">
        <w:rPr>
          <w:rFonts w:asciiTheme="majorHAnsi" w:hAnsiTheme="majorHAnsi" w:cstheme="majorHAnsi"/>
          <w:b/>
          <w:color w:val="000000" w:themeColor="text1"/>
          <w:sz w:val="22"/>
          <w:szCs w:val="22"/>
        </w:rPr>
        <w:t xml:space="preserve">Impact of GPR34 expression on apoptosis </w:t>
      </w:r>
    </w:p>
    <w:p w14:paraId="346DBF4F" w14:textId="2B69C561" w:rsidR="003576A1" w:rsidRPr="002902A9" w:rsidRDefault="003576A1" w:rsidP="003576A1">
      <w:pPr>
        <w:contextualSpacing/>
        <w:rPr>
          <w:rFonts w:asciiTheme="majorHAnsi" w:eastAsia="Times New Roman" w:hAnsiTheme="majorHAnsi" w:cstheme="majorHAnsi"/>
          <w:color w:val="000000" w:themeColor="text1"/>
          <w:sz w:val="22"/>
          <w:lang w:val="en-GB" w:eastAsia="zh-CN"/>
        </w:rPr>
      </w:pPr>
      <w:r w:rsidRPr="002902A9">
        <w:rPr>
          <w:rFonts w:asciiTheme="majorHAnsi" w:hAnsiTheme="majorHAnsi" w:cstheme="majorHAnsi"/>
          <w:bCs/>
          <w:color w:val="000000" w:themeColor="text1"/>
          <w:sz w:val="22"/>
          <w:szCs w:val="22"/>
        </w:rPr>
        <w:t xml:space="preserve">The </w:t>
      </w:r>
      <w:r w:rsidRPr="002902A9">
        <w:rPr>
          <w:rFonts w:asciiTheme="majorHAnsi" w:hAnsiTheme="majorHAnsi" w:cstheme="majorHAnsi"/>
          <w:color w:val="000000" w:themeColor="text1"/>
          <w:sz w:val="22"/>
          <w:szCs w:val="22"/>
        </w:rPr>
        <w:t>Flp-InTRex293 cells (1x10</w:t>
      </w:r>
      <w:r w:rsidRPr="002902A9">
        <w:rPr>
          <w:rFonts w:asciiTheme="majorHAnsi" w:hAnsiTheme="majorHAnsi" w:cstheme="majorHAnsi"/>
          <w:color w:val="000000" w:themeColor="text1"/>
          <w:sz w:val="22"/>
          <w:szCs w:val="22"/>
          <w:vertAlign w:val="superscript"/>
        </w:rPr>
        <w:t>6</w:t>
      </w:r>
      <w:r w:rsidRPr="002902A9">
        <w:rPr>
          <w:rFonts w:asciiTheme="majorHAnsi" w:hAnsiTheme="majorHAnsi" w:cstheme="majorHAnsi"/>
          <w:color w:val="000000" w:themeColor="text1"/>
          <w:sz w:val="22"/>
          <w:szCs w:val="22"/>
        </w:rPr>
        <w:t>) that carried a single copy of the wild type or various mutant GPR34 expression constructs</w:t>
      </w:r>
      <w:r w:rsidRPr="002902A9">
        <w:rPr>
          <w:rFonts w:asciiTheme="majorHAnsi" w:eastAsia="Times New Roman" w:hAnsiTheme="majorHAnsi" w:cstheme="majorHAnsi"/>
          <w:color w:val="000000" w:themeColor="text1"/>
          <w:sz w:val="22"/>
          <w:szCs w:val="22"/>
          <w:lang w:eastAsia="en-GB"/>
        </w:rPr>
        <w:t xml:space="preserve"> were </w:t>
      </w:r>
      <w:r w:rsidR="004F76D5" w:rsidRPr="002902A9">
        <w:rPr>
          <w:rFonts w:asciiTheme="majorHAnsi" w:hAnsiTheme="majorHAnsi" w:cstheme="majorHAnsi"/>
          <w:color w:val="000000" w:themeColor="text1"/>
          <w:kern w:val="24"/>
          <w:sz w:val="22"/>
          <w:szCs w:val="22"/>
          <w:lang w:val="en-GB" w:eastAsia="zh-CN"/>
        </w:rPr>
        <w:t>treated with 1.5 nM</w:t>
      </w:r>
      <w:r w:rsidRPr="002902A9">
        <w:rPr>
          <w:rFonts w:asciiTheme="majorHAnsi" w:hAnsiTheme="majorHAnsi" w:cstheme="majorHAnsi"/>
          <w:color w:val="000000" w:themeColor="text1"/>
          <w:kern w:val="24"/>
          <w:sz w:val="22"/>
          <w:szCs w:val="22"/>
          <w:lang w:val="en-GB" w:eastAsia="zh-CN"/>
        </w:rPr>
        <w:t xml:space="preserve"> st</w:t>
      </w:r>
      <w:r w:rsidR="003A290E" w:rsidRPr="002902A9">
        <w:rPr>
          <w:rFonts w:asciiTheme="majorHAnsi" w:hAnsiTheme="majorHAnsi" w:cstheme="majorHAnsi"/>
          <w:color w:val="000000" w:themeColor="text1"/>
          <w:kern w:val="24"/>
          <w:sz w:val="22"/>
          <w:szCs w:val="22"/>
          <w:lang w:val="en-GB" w:eastAsia="zh-CN"/>
        </w:rPr>
        <w:t>aurosporine in the presence</w:t>
      </w:r>
      <w:r w:rsidR="00536037" w:rsidRPr="002902A9">
        <w:rPr>
          <w:rFonts w:asciiTheme="majorHAnsi" w:hAnsiTheme="majorHAnsi" w:cstheme="majorHAnsi"/>
          <w:color w:val="000000" w:themeColor="text1"/>
          <w:kern w:val="24"/>
          <w:sz w:val="22"/>
          <w:szCs w:val="22"/>
          <w:lang w:val="en-GB" w:eastAsia="zh-CN"/>
        </w:rPr>
        <w:t xml:space="preserve"> </w:t>
      </w:r>
      <w:r w:rsidR="003A290E" w:rsidRPr="002902A9">
        <w:rPr>
          <w:rFonts w:asciiTheme="majorHAnsi" w:hAnsiTheme="majorHAnsi" w:cstheme="majorHAnsi"/>
          <w:color w:val="000000" w:themeColor="text1"/>
          <w:kern w:val="24"/>
          <w:sz w:val="22"/>
          <w:szCs w:val="22"/>
          <w:lang w:val="en-GB" w:eastAsia="zh-CN"/>
        </w:rPr>
        <w:t xml:space="preserve">of </w:t>
      </w:r>
      <w:r w:rsidR="00341B3D" w:rsidRPr="002902A9">
        <w:rPr>
          <w:rFonts w:asciiTheme="majorHAnsi" w:hAnsiTheme="majorHAnsi" w:cstheme="majorHAnsi"/>
          <w:color w:val="000000" w:themeColor="text1"/>
          <w:kern w:val="24"/>
          <w:sz w:val="22"/>
          <w:szCs w:val="22"/>
          <w:lang w:val="en-GB" w:eastAsia="zh-CN"/>
        </w:rPr>
        <w:t>LysoPS</w:t>
      </w:r>
      <w:r w:rsidRPr="002902A9">
        <w:rPr>
          <w:rFonts w:asciiTheme="majorHAnsi" w:hAnsiTheme="majorHAnsi" w:cstheme="majorHAnsi"/>
          <w:color w:val="000000" w:themeColor="text1"/>
          <w:kern w:val="24"/>
          <w:sz w:val="22"/>
          <w:szCs w:val="22"/>
          <w:lang w:val="en-GB" w:eastAsia="zh-CN"/>
        </w:rPr>
        <w:t xml:space="preserve"> (</w:t>
      </w:r>
      <w:r w:rsidRPr="002902A9">
        <w:rPr>
          <w:rFonts w:asciiTheme="majorHAnsi" w:eastAsia="Times New Roman" w:hAnsiTheme="majorHAnsi" w:cstheme="majorHAnsi"/>
          <w:color w:val="000000" w:themeColor="text1"/>
          <w:sz w:val="22"/>
          <w:szCs w:val="22"/>
          <w:lang w:eastAsia="en-GB"/>
        </w:rPr>
        <w:t xml:space="preserve">100 </w:t>
      </w:r>
      <w:r w:rsidRPr="002902A9">
        <w:rPr>
          <w:rFonts w:asciiTheme="majorHAnsi" w:hAnsiTheme="majorHAnsi" w:cstheme="majorHAnsi"/>
          <w:color w:val="000000" w:themeColor="text1"/>
          <w:sz w:val="22"/>
          <w:szCs w:val="22"/>
          <w:lang w:eastAsia="en-GB"/>
        </w:rPr>
        <w:t>μ</w:t>
      </w:r>
      <w:r w:rsidRPr="002902A9">
        <w:rPr>
          <w:rFonts w:asciiTheme="majorHAnsi" w:eastAsia="Times New Roman" w:hAnsiTheme="majorHAnsi" w:cstheme="majorHAnsi"/>
          <w:color w:val="000000" w:themeColor="text1"/>
          <w:sz w:val="22"/>
          <w:szCs w:val="22"/>
          <w:lang w:eastAsia="en-GB"/>
        </w:rPr>
        <w:t>M) (carried by 4mg/ml fatty acid free BSA)</w:t>
      </w:r>
      <w:r w:rsidRPr="002902A9">
        <w:rPr>
          <w:rFonts w:asciiTheme="majorHAnsi" w:hAnsiTheme="majorHAnsi" w:cstheme="majorHAnsi"/>
          <w:color w:val="000000" w:themeColor="text1"/>
          <w:kern w:val="24"/>
          <w:sz w:val="22"/>
          <w:szCs w:val="22"/>
          <w:lang w:val="en-GB" w:eastAsia="zh-CN"/>
        </w:rPr>
        <w:t xml:space="preserve"> or vehicle for 20 hours,</w:t>
      </w:r>
      <w:r w:rsidRPr="002902A9">
        <w:rPr>
          <w:rFonts w:asciiTheme="majorHAnsi" w:eastAsia="Times New Roman" w:hAnsiTheme="majorHAnsi" w:cstheme="majorHAnsi"/>
          <w:color w:val="000000" w:themeColor="text1"/>
          <w:sz w:val="22"/>
          <w:szCs w:val="22"/>
          <w:lang w:eastAsia="en-GB"/>
        </w:rPr>
        <w:t xml:space="preserve"> grown on a glass surface in a </w:t>
      </w:r>
      <w:r w:rsidR="00436E93" w:rsidRPr="002902A9">
        <w:rPr>
          <w:rFonts w:asciiTheme="majorHAnsi" w:hAnsiTheme="majorHAnsi" w:cstheme="majorHAnsi"/>
          <w:color w:val="000000" w:themeColor="text1"/>
          <w:sz w:val="22"/>
          <w:szCs w:val="22"/>
          <w:shd w:val="clear" w:color="auto" w:fill="FFFFFF"/>
        </w:rPr>
        <w:t xml:space="preserve">24 well </w:t>
      </w:r>
      <w:r w:rsidRPr="002902A9">
        <w:rPr>
          <w:rFonts w:asciiTheme="majorHAnsi" w:hAnsiTheme="majorHAnsi" w:cstheme="majorHAnsi"/>
          <w:color w:val="000000" w:themeColor="text1"/>
          <w:sz w:val="22"/>
          <w:szCs w:val="22"/>
          <w:shd w:val="clear" w:color="auto" w:fill="FFFFFF"/>
        </w:rPr>
        <w:t>culture dish.</w:t>
      </w:r>
      <w:r w:rsidRPr="002902A9">
        <w:rPr>
          <w:rFonts w:asciiTheme="majorHAnsi" w:hAnsiTheme="majorHAnsi" w:cstheme="majorHAnsi"/>
          <w:color w:val="000000" w:themeColor="text1"/>
          <w:sz w:val="22"/>
          <w:szCs w:val="22"/>
        </w:rPr>
        <w:t xml:space="preserve">  </w:t>
      </w:r>
      <w:r w:rsidRPr="002902A9">
        <w:rPr>
          <w:rFonts w:asciiTheme="majorHAnsi" w:hAnsiTheme="majorHAnsi" w:cstheme="majorHAnsi"/>
          <w:color w:val="000000" w:themeColor="text1"/>
          <w:kern w:val="24"/>
          <w:sz w:val="22"/>
          <w:szCs w:val="22"/>
          <w:lang w:val="en-GB" w:eastAsia="zh-CN"/>
        </w:rPr>
        <w:t xml:space="preserve">Apoptosis activities were measured by flow cytometry analysis of </w:t>
      </w:r>
      <w:r w:rsidRPr="002902A9">
        <w:rPr>
          <w:rFonts w:asciiTheme="majorHAnsi" w:hAnsiTheme="majorHAnsi" w:cstheme="majorHAnsi"/>
          <w:color w:val="000000" w:themeColor="text1"/>
          <w:kern w:val="24"/>
          <w:sz w:val="22"/>
          <w:szCs w:val="22"/>
          <w:lang w:eastAsia="zh-CN"/>
        </w:rPr>
        <w:t xml:space="preserve">Annexin V binding </w:t>
      </w:r>
      <w:r w:rsidRPr="002902A9">
        <w:rPr>
          <w:rFonts w:asciiTheme="majorHAnsi" w:hAnsiTheme="majorHAnsi" w:cstheme="majorHAnsi"/>
          <w:color w:val="000000" w:themeColor="text1"/>
          <w:sz w:val="22"/>
          <w:szCs w:val="22"/>
        </w:rPr>
        <w:t>(</w:t>
      </w:r>
      <w:r w:rsidRPr="002902A9">
        <w:rPr>
          <w:rFonts w:asciiTheme="majorHAnsi" w:eastAsia="Times New Roman" w:hAnsiTheme="majorHAnsi" w:cstheme="majorHAnsi"/>
          <w:color w:val="000000" w:themeColor="text1"/>
          <w:spacing w:val="15"/>
          <w:kern w:val="36"/>
          <w:sz w:val="22"/>
          <w:szCs w:val="22"/>
          <w:lang w:eastAsia="en-GB"/>
        </w:rPr>
        <w:t xml:space="preserve">eBioscience) </w:t>
      </w:r>
      <w:r w:rsidRPr="002902A9">
        <w:rPr>
          <w:rFonts w:asciiTheme="majorHAnsi" w:hAnsiTheme="majorHAnsi" w:cstheme="majorHAnsi"/>
          <w:color w:val="000000" w:themeColor="text1"/>
          <w:kern w:val="24"/>
          <w:sz w:val="22"/>
          <w:szCs w:val="22"/>
          <w:lang w:eastAsia="zh-CN"/>
        </w:rPr>
        <w:t>and a</w:t>
      </w:r>
      <w:r w:rsidRPr="002902A9">
        <w:rPr>
          <w:rFonts w:asciiTheme="majorHAnsi" w:hAnsiTheme="majorHAnsi" w:cstheme="majorHAnsi"/>
          <w:color w:val="000000" w:themeColor="text1"/>
          <w:sz w:val="22"/>
          <w:szCs w:val="22"/>
        </w:rPr>
        <w:t>nalyzed using FlowJo10 software.</w:t>
      </w:r>
      <w:r w:rsidRPr="002902A9">
        <w:rPr>
          <w:rFonts w:asciiTheme="majorHAnsi" w:eastAsia="Times New Roman" w:hAnsiTheme="majorHAnsi" w:cstheme="majorHAnsi"/>
          <w:color w:val="000000" w:themeColor="text1"/>
          <w:sz w:val="22"/>
          <w:lang w:val="en-GB" w:eastAsia="zh-CN"/>
        </w:rPr>
        <w:t xml:space="preserve"> </w:t>
      </w:r>
    </w:p>
    <w:p w14:paraId="7151109D" w14:textId="77777777" w:rsidR="003576A1" w:rsidRPr="002902A9" w:rsidRDefault="003576A1" w:rsidP="003576A1">
      <w:pPr>
        <w:contextualSpacing/>
        <w:rPr>
          <w:rFonts w:asciiTheme="majorHAnsi" w:eastAsia="Times New Roman" w:hAnsiTheme="majorHAnsi" w:cstheme="majorHAnsi"/>
          <w:strike/>
          <w:color w:val="000000" w:themeColor="text1"/>
          <w:sz w:val="22"/>
          <w:lang w:val="en-GB" w:eastAsia="zh-CN"/>
        </w:rPr>
      </w:pPr>
    </w:p>
    <w:p w14:paraId="76271541" w14:textId="77777777" w:rsidR="003576A1" w:rsidRPr="002902A9" w:rsidRDefault="003576A1" w:rsidP="003576A1">
      <w:pPr>
        <w:rPr>
          <w:rFonts w:asciiTheme="majorHAnsi" w:hAnsiTheme="majorHAnsi" w:cstheme="majorHAnsi"/>
          <w:b/>
          <w:color w:val="000000" w:themeColor="text1"/>
          <w:sz w:val="22"/>
          <w:szCs w:val="22"/>
        </w:rPr>
      </w:pPr>
      <w:r w:rsidRPr="002902A9">
        <w:rPr>
          <w:rFonts w:asciiTheme="majorHAnsi" w:hAnsiTheme="majorHAnsi" w:cstheme="majorHAnsi"/>
          <w:b/>
          <w:color w:val="000000" w:themeColor="text1"/>
          <w:sz w:val="22"/>
          <w:szCs w:val="22"/>
        </w:rPr>
        <w:t>Soft agar colony formation assay</w:t>
      </w:r>
    </w:p>
    <w:p w14:paraId="546762DC" w14:textId="79BC3BB0" w:rsidR="003576A1" w:rsidRPr="002902A9" w:rsidRDefault="003576A1" w:rsidP="003576A1">
      <w:pPr>
        <w:rPr>
          <w:rFonts w:asciiTheme="majorHAnsi" w:hAnsiTheme="majorHAnsi" w:cstheme="majorHAnsi"/>
          <w:color w:val="000000" w:themeColor="text1"/>
          <w:sz w:val="22"/>
          <w:szCs w:val="22"/>
        </w:rPr>
      </w:pPr>
      <w:r w:rsidRPr="002902A9">
        <w:rPr>
          <w:rFonts w:asciiTheme="majorHAnsi" w:hAnsiTheme="majorHAnsi" w:cstheme="majorHAnsi"/>
          <w:bCs/>
          <w:color w:val="000000" w:themeColor="text1"/>
          <w:sz w:val="22"/>
          <w:szCs w:val="22"/>
        </w:rPr>
        <w:t xml:space="preserve">The </w:t>
      </w:r>
      <w:r w:rsidRPr="002902A9">
        <w:rPr>
          <w:rFonts w:asciiTheme="majorHAnsi" w:hAnsiTheme="majorHAnsi" w:cstheme="majorHAnsi"/>
          <w:color w:val="000000" w:themeColor="text1"/>
          <w:sz w:val="22"/>
          <w:szCs w:val="22"/>
        </w:rPr>
        <w:t>Flp-InTRex293 cells (1250) that carried a single copy of the wild type or various mu</w:t>
      </w:r>
      <w:r w:rsidR="00184D59" w:rsidRPr="002902A9">
        <w:rPr>
          <w:rFonts w:asciiTheme="majorHAnsi" w:hAnsiTheme="majorHAnsi" w:cstheme="majorHAnsi"/>
          <w:color w:val="000000" w:themeColor="text1"/>
          <w:sz w:val="22"/>
          <w:szCs w:val="22"/>
        </w:rPr>
        <w:t>tant GPR34 expression construct</w:t>
      </w:r>
      <w:r w:rsidRPr="002902A9">
        <w:rPr>
          <w:rFonts w:asciiTheme="majorHAnsi" w:hAnsiTheme="majorHAnsi" w:cstheme="majorHAnsi"/>
          <w:color w:val="000000" w:themeColor="text1"/>
          <w:sz w:val="22"/>
          <w:szCs w:val="22"/>
        </w:rPr>
        <w:t xml:space="preserve">, together with parental cells, were grown on standard soft agar containing </w:t>
      </w:r>
      <w:r w:rsidR="00293232" w:rsidRPr="002902A9">
        <w:rPr>
          <w:rFonts w:asciiTheme="majorHAnsi" w:hAnsiTheme="majorHAnsi" w:cstheme="majorHAnsi"/>
          <w:color w:val="000000" w:themeColor="text1"/>
          <w:sz w:val="22"/>
          <w:szCs w:val="22"/>
        </w:rPr>
        <w:t>0.3</w:t>
      </w:r>
      <w:r w:rsidRPr="002902A9">
        <w:rPr>
          <w:rFonts w:asciiTheme="majorHAnsi" w:hAnsiTheme="majorHAnsi" w:cstheme="majorHAnsi"/>
          <w:color w:val="000000" w:themeColor="text1"/>
          <w:sz w:val="22"/>
          <w:szCs w:val="22"/>
        </w:rPr>
        <w:t>% agarose and 1×</w:t>
      </w:r>
      <w:r w:rsidR="00184D59" w:rsidRPr="002902A9">
        <w:rPr>
          <w:rFonts w:asciiTheme="majorHAnsi" w:hAnsiTheme="majorHAnsi" w:cstheme="majorHAnsi"/>
          <w:color w:val="000000" w:themeColor="text1"/>
          <w:sz w:val="22"/>
          <w:szCs w:val="22"/>
        </w:rPr>
        <w:t xml:space="preserve">DMEM medium in a 24 well </w:t>
      </w:r>
      <w:r w:rsidRPr="002902A9">
        <w:rPr>
          <w:rFonts w:asciiTheme="majorHAnsi" w:hAnsiTheme="majorHAnsi" w:cstheme="majorHAnsi"/>
          <w:color w:val="000000" w:themeColor="text1"/>
          <w:sz w:val="22"/>
          <w:szCs w:val="22"/>
        </w:rPr>
        <w:t xml:space="preserve">culture dish.  The cells were fed twice a week and cultured for 3 weeks.  Cell colonies were visualized by staining with crystal violet, and quantified. </w:t>
      </w:r>
    </w:p>
    <w:p w14:paraId="44ABC840" w14:textId="77777777" w:rsidR="003576A1" w:rsidRPr="002902A9" w:rsidRDefault="003576A1" w:rsidP="00074F23">
      <w:pPr>
        <w:rPr>
          <w:rFonts w:asciiTheme="majorHAnsi" w:hAnsiTheme="majorHAnsi" w:cstheme="majorHAnsi"/>
          <w:b/>
          <w:bCs/>
          <w:color w:val="000000" w:themeColor="text1"/>
          <w:sz w:val="22"/>
          <w:szCs w:val="22"/>
        </w:rPr>
      </w:pPr>
    </w:p>
    <w:p w14:paraId="0FF1D3C3" w14:textId="0FEAFAFF" w:rsidR="00A966C2" w:rsidRPr="002902A9" w:rsidRDefault="00731B37" w:rsidP="00074F23">
      <w:pPr>
        <w:rPr>
          <w:rFonts w:asciiTheme="majorHAnsi" w:hAnsiTheme="majorHAnsi" w:cstheme="majorHAnsi"/>
          <w:b/>
          <w:bCs/>
          <w:color w:val="000000" w:themeColor="text1"/>
          <w:sz w:val="22"/>
          <w:szCs w:val="22"/>
        </w:rPr>
      </w:pPr>
      <w:r w:rsidRPr="002902A9">
        <w:rPr>
          <w:rFonts w:asciiTheme="majorHAnsi" w:hAnsiTheme="majorHAnsi" w:cstheme="majorHAnsi"/>
          <w:b/>
          <w:bCs/>
          <w:color w:val="000000" w:themeColor="text1"/>
          <w:sz w:val="22"/>
          <w:szCs w:val="22"/>
        </w:rPr>
        <w:t>Analysis of GPR34 i</w:t>
      </w:r>
      <w:r w:rsidR="007337C7" w:rsidRPr="002902A9">
        <w:rPr>
          <w:rFonts w:asciiTheme="majorHAnsi" w:hAnsiTheme="majorHAnsi" w:cstheme="majorHAnsi"/>
          <w:b/>
          <w:bCs/>
          <w:color w:val="000000" w:themeColor="text1"/>
          <w:sz w:val="22"/>
          <w:szCs w:val="22"/>
        </w:rPr>
        <w:t>nternalization</w:t>
      </w:r>
      <w:r w:rsidR="00276891" w:rsidRPr="002902A9">
        <w:rPr>
          <w:rFonts w:asciiTheme="majorHAnsi" w:hAnsiTheme="majorHAnsi" w:cstheme="majorHAnsi"/>
          <w:b/>
          <w:bCs/>
          <w:color w:val="000000" w:themeColor="text1"/>
          <w:sz w:val="22"/>
          <w:szCs w:val="22"/>
        </w:rPr>
        <w:t xml:space="preserve">  </w:t>
      </w:r>
    </w:p>
    <w:p w14:paraId="094B3EE6" w14:textId="3E519CFA" w:rsidR="007A3932" w:rsidRPr="002902A9" w:rsidRDefault="00276891" w:rsidP="007A3932">
      <w:pPr>
        <w:rPr>
          <w:rFonts w:asciiTheme="majorHAnsi" w:hAnsiTheme="majorHAnsi" w:cstheme="majorHAnsi"/>
          <w:color w:val="000000" w:themeColor="text1"/>
          <w:kern w:val="24"/>
          <w:sz w:val="22"/>
          <w:szCs w:val="22"/>
        </w:rPr>
      </w:pPr>
      <w:r w:rsidRPr="002902A9">
        <w:rPr>
          <w:rFonts w:asciiTheme="majorHAnsi" w:hAnsiTheme="majorHAnsi" w:cstheme="majorHAnsi"/>
          <w:bCs/>
          <w:color w:val="000000" w:themeColor="text1"/>
          <w:sz w:val="22"/>
          <w:szCs w:val="22"/>
        </w:rPr>
        <w:t xml:space="preserve">This was carried out by both </w:t>
      </w:r>
      <w:r w:rsidR="007337C7" w:rsidRPr="002902A9">
        <w:rPr>
          <w:rFonts w:asciiTheme="majorHAnsi" w:hAnsiTheme="majorHAnsi" w:cstheme="majorHAnsi"/>
          <w:bCs/>
          <w:color w:val="000000" w:themeColor="text1"/>
          <w:sz w:val="22"/>
          <w:szCs w:val="22"/>
        </w:rPr>
        <w:t>time-lapse microscopy</w:t>
      </w:r>
      <w:r w:rsidRPr="002902A9">
        <w:rPr>
          <w:rFonts w:asciiTheme="majorHAnsi" w:hAnsiTheme="majorHAnsi" w:cstheme="majorHAnsi"/>
          <w:bCs/>
          <w:color w:val="000000" w:themeColor="text1"/>
          <w:sz w:val="22"/>
          <w:szCs w:val="22"/>
        </w:rPr>
        <w:t xml:space="preserve"> and flow cytometry. </w:t>
      </w:r>
      <w:r w:rsidR="00731B37" w:rsidRPr="002902A9">
        <w:rPr>
          <w:rFonts w:asciiTheme="majorHAnsi" w:hAnsiTheme="majorHAnsi" w:cstheme="majorHAnsi"/>
          <w:bCs/>
          <w:color w:val="000000" w:themeColor="text1"/>
          <w:sz w:val="22"/>
          <w:szCs w:val="22"/>
        </w:rPr>
        <w:t xml:space="preserve"> </w:t>
      </w:r>
      <w:r w:rsidR="000773BF" w:rsidRPr="002902A9">
        <w:rPr>
          <w:rFonts w:asciiTheme="majorHAnsi" w:hAnsiTheme="majorHAnsi" w:cstheme="majorHAnsi"/>
          <w:bCs/>
          <w:color w:val="000000" w:themeColor="text1"/>
          <w:sz w:val="22"/>
          <w:szCs w:val="22"/>
        </w:rPr>
        <w:t xml:space="preserve">For time-lapse microscopy, </w:t>
      </w:r>
      <w:r w:rsidR="00E91EAF" w:rsidRPr="002902A9">
        <w:rPr>
          <w:rFonts w:asciiTheme="majorHAnsi" w:hAnsiTheme="majorHAnsi" w:cstheme="majorHAnsi"/>
          <w:bCs/>
          <w:color w:val="000000" w:themeColor="text1"/>
          <w:sz w:val="22"/>
          <w:szCs w:val="22"/>
        </w:rPr>
        <w:t xml:space="preserve">the </w:t>
      </w:r>
      <w:r w:rsidR="000773BF" w:rsidRPr="002902A9">
        <w:rPr>
          <w:rFonts w:asciiTheme="majorHAnsi" w:hAnsiTheme="majorHAnsi" w:cstheme="majorHAnsi"/>
          <w:color w:val="000000" w:themeColor="text1"/>
          <w:sz w:val="22"/>
          <w:szCs w:val="22"/>
        </w:rPr>
        <w:t>Flp-InTRex293 cell</w:t>
      </w:r>
      <w:r w:rsidR="00B15083" w:rsidRPr="002902A9">
        <w:rPr>
          <w:rFonts w:asciiTheme="majorHAnsi" w:hAnsiTheme="majorHAnsi" w:cstheme="majorHAnsi"/>
          <w:color w:val="000000" w:themeColor="text1"/>
          <w:sz w:val="22"/>
          <w:szCs w:val="22"/>
        </w:rPr>
        <w:t>s that carried</w:t>
      </w:r>
      <w:r w:rsidR="000773BF" w:rsidRPr="002902A9">
        <w:rPr>
          <w:rFonts w:asciiTheme="majorHAnsi" w:hAnsiTheme="majorHAnsi" w:cstheme="majorHAnsi"/>
          <w:color w:val="000000" w:themeColor="text1"/>
          <w:sz w:val="22"/>
          <w:szCs w:val="22"/>
        </w:rPr>
        <w:t xml:space="preserve"> a single copy of wild type or various mutant GPR34</w:t>
      </w:r>
      <w:r w:rsidR="00B15083" w:rsidRPr="002902A9">
        <w:rPr>
          <w:rFonts w:asciiTheme="majorHAnsi" w:hAnsiTheme="majorHAnsi" w:cstheme="majorHAnsi"/>
          <w:color w:val="000000" w:themeColor="text1"/>
          <w:sz w:val="22"/>
          <w:szCs w:val="22"/>
        </w:rPr>
        <w:t xml:space="preserve"> construct</w:t>
      </w:r>
      <w:r w:rsidR="000773BF" w:rsidRPr="002902A9">
        <w:rPr>
          <w:rFonts w:asciiTheme="majorHAnsi" w:hAnsiTheme="majorHAnsi" w:cstheme="majorHAnsi"/>
          <w:color w:val="000000" w:themeColor="text1"/>
          <w:sz w:val="22"/>
          <w:szCs w:val="22"/>
        </w:rPr>
        <w:t xml:space="preserve"> </w:t>
      </w:r>
      <w:r w:rsidR="008721ED" w:rsidRPr="002902A9">
        <w:rPr>
          <w:rFonts w:asciiTheme="majorHAnsi" w:hAnsiTheme="majorHAnsi" w:cstheme="majorHAnsi"/>
          <w:color w:val="000000" w:themeColor="text1"/>
          <w:sz w:val="22"/>
          <w:szCs w:val="22"/>
        </w:rPr>
        <w:t xml:space="preserve">with C-terminal GFP </w:t>
      </w:r>
      <w:r w:rsidR="000773BF" w:rsidRPr="002902A9">
        <w:rPr>
          <w:rFonts w:asciiTheme="majorHAnsi" w:hAnsiTheme="majorHAnsi" w:cstheme="majorHAnsi"/>
          <w:color w:val="000000" w:themeColor="text1"/>
          <w:sz w:val="22"/>
          <w:szCs w:val="22"/>
        </w:rPr>
        <w:t xml:space="preserve">were </w:t>
      </w:r>
      <w:r w:rsidR="00B15083" w:rsidRPr="002902A9">
        <w:rPr>
          <w:rFonts w:asciiTheme="majorHAnsi" w:hAnsiTheme="majorHAnsi" w:cstheme="majorHAnsi"/>
          <w:color w:val="000000" w:themeColor="text1"/>
          <w:sz w:val="22"/>
          <w:szCs w:val="22"/>
        </w:rPr>
        <w:t>seeded</w:t>
      </w:r>
      <w:r w:rsidR="000773BF" w:rsidRPr="002902A9">
        <w:rPr>
          <w:rFonts w:asciiTheme="majorHAnsi" w:hAnsiTheme="majorHAnsi" w:cstheme="majorHAnsi"/>
          <w:color w:val="000000" w:themeColor="text1"/>
          <w:sz w:val="22"/>
          <w:szCs w:val="22"/>
        </w:rPr>
        <w:t xml:space="preserve"> </w:t>
      </w:r>
      <w:r w:rsidR="00B15083" w:rsidRPr="002902A9">
        <w:rPr>
          <w:rFonts w:asciiTheme="majorHAnsi" w:hAnsiTheme="majorHAnsi" w:cstheme="majorHAnsi"/>
          <w:color w:val="000000" w:themeColor="text1"/>
          <w:sz w:val="22"/>
          <w:szCs w:val="22"/>
        </w:rPr>
        <w:t>i</w:t>
      </w:r>
      <w:r w:rsidR="000773BF" w:rsidRPr="002902A9">
        <w:rPr>
          <w:rFonts w:asciiTheme="majorHAnsi" w:hAnsiTheme="majorHAnsi" w:cstheme="majorHAnsi"/>
          <w:color w:val="000000" w:themeColor="text1"/>
          <w:sz w:val="22"/>
          <w:szCs w:val="22"/>
        </w:rPr>
        <w:t>n</w:t>
      </w:r>
      <w:r w:rsidR="00B15083" w:rsidRPr="002902A9">
        <w:rPr>
          <w:rFonts w:asciiTheme="majorHAnsi" w:hAnsiTheme="majorHAnsi" w:cstheme="majorHAnsi"/>
          <w:color w:val="000000" w:themeColor="text1"/>
          <w:sz w:val="22"/>
          <w:szCs w:val="22"/>
        </w:rPr>
        <w:t xml:space="preserve"> a</w:t>
      </w:r>
      <w:r w:rsidR="000773BF" w:rsidRPr="002902A9">
        <w:rPr>
          <w:rFonts w:asciiTheme="majorHAnsi" w:hAnsiTheme="majorHAnsi" w:cstheme="majorHAnsi"/>
          <w:color w:val="000000" w:themeColor="text1"/>
          <w:sz w:val="22"/>
          <w:szCs w:val="22"/>
        </w:rPr>
        <w:t xml:space="preserve"> </w:t>
      </w:r>
      <w:r w:rsidR="00F1096C" w:rsidRPr="002902A9">
        <w:rPr>
          <w:rFonts w:asciiTheme="majorHAnsi" w:eastAsia="Times New Roman" w:hAnsiTheme="majorHAnsi" w:cstheme="majorHAnsi"/>
          <w:color w:val="000000" w:themeColor="text1"/>
          <w:sz w:val="22"/>
          <w:szCs w:val="22"/>
        </w:rPr>
        <w:t xml:space="preserve">glass bottom </w:t>
      </w:r>
      <w:r w:rsidR="00B15083" w:rsidRPr="002902A9">
        <w:rPr>
          <w:rFonts w:asciiTheme="majorHAnsi" w:eastAsia="Times New Roman" w:hAnsiTheme="majorHAnsi" w:cstheme="majorHAnsi"/>
          <w:color w:val="000000" w:themeColor="text1"/>
          <w:sz w:val="22"/>
          <w:szCs w:val="22"/>
          <w:lang w:eastAsia="en-GB"/>
        </w:rPr>
        <w:t>dish (MatTek</w:t>
      </w:r>
      <w:r w:rsidR="0081305A" w:rsidRPr="002902A9">
        <w:rPr>
          <w:rFonts w:asciiTheme="majorHAnsi" w:eastAsia="Times New Roman" w:hAnsiTheme="majorHAnsi" w:cstheme="majorHAnsi"/>
          <w:color w:val="000000" w:themeColor="text1"/>
          <w:sz w:val="22"/>
          <w:szCs w:val="22"/>
          <w:lang w:eastAsia="en-GB"/>
        </w:rPr>
        <w:t xml:space="preserve"> Life Science</w:t>
      </w:r>
      <w:r w:rsidR="00B15083" w:rsidRPr="002902A9">
        <w:rPr>
          <w:rFonts w:asciiTheme="majorHAnsi" w:eastAsia="Times New Roman" w:hAnsiTheme="majorHAnsi" w:cstheme="majorHAnsi"/>
          <w:color w:val="000000" w:themeColor="text1"/>
          <w:sz w:val="22"/>
          <w:szCs w:val="22"/>
          <w:lang w:eastAsia="en-GB"/>
        </w:rPr>
        <w:t>) for 24 hours</w:t>
      </w:r>
      <w:r w:rsidR="00F1096C" w:rsidRPr="002902A9">
        <w:rPr>
          <w:rFonts w:asciiTheme="majorHAnsi" w:eastAsia="Times New Roman" w:hAnsiTheme="majorHAnsi" w:cstheme="majorHAnsi"/>
          <w:color w:val="000000" w:themeColor="text1"/>
          <w:sz w:val="22"/>
          <w:szCs w:val="22"/>
          <w:lang w:eastAsia="en-GB"/>
        </w:rPr>
        <w:t xml:space="preserve">. </w:t>
      </w:r>
      <w:r w:rsidR="00B15083" w:rsidRPr="002902A9">
        <w:rPr>
          <w:rFonts w:asciiTheme="majorHAnsi" w:eastAsia="Times New Roman" w:hAnsiTheme="majorHAnsi" w:cstheme="majorHAnsi"/>
          <w:color w:val="000000" w:themeColor="text1"/>
          <w:sz w:val="22"/>
          <w:szCs w:val="22"/>
          <w:lang w:eastAsia="en-GB"/>
        </w:rPr>
        <w:t xml:space="preserve">The cells were then treated with </w:t>
      </w:r>
      <w:r w:rsidR="00341B3D" w:rsidRPr="002902A9">
        <w:rPr>
          <w:rFonts w:asciiTheme="majorHAnsi" w:eastAsia="Times New Roman" w:hAnsiTheme="majorHAnsi" w:cstheme="majorHAnsi"/>
          <w:color w:val="000000" w:themeColor="text1"/>
          <w:sz w:val="22"/>
          <w:szCs w:val="22"/>
          <w:lang w:eastAsia="en-GB"/>
        </w:rPr>
        <w:t>LysoPS</w:t>
      </w:r>
      <w:r w:rsidR="00B15083" w:rsidRPr="002902A9">
        <w:rPr>
          <w:rFonts w:asciiTheme="majorHAnsi" w:eastAsia="Times New Roman" w:hAnsiTheme="majorHAnsi" w:cstheme="majorHAnsi"/>
          <w:color w:val="000000" w:themeColor="text1"/>
          <w:sz w:val="22"/>
          <w:szCs w:val="22"/>
          <w:lang w:eastAsia="en-GB"/>
        </w:rPr>
        <w:t xml:space="preserve"> (</w:t>
      </w:r>
      <w:r w:rsidR="00B15083" w:rsidRPr="002902A9">
        <w:rPr>
          <w:rFonts w:asciiTheme="majorHAnsi" w:hAnsiTheme="majorHAnsi" w:cstheme="majorHAnsi"/>
          <w:color w:val="000000" w:themeColor="text1"/>
          <w:kern w:val="24"/>
          <w:sz w:val="22"/>
          <w:szCs w:val="22"/>
        </w:rPr>
        <w:t>100 µ</w:t>
      </w:r>
      <w:r w:rsidR="004F76D5" w:rsidRPr="002902A9">
        <w:rPr>
          <w:rFonts w:asciiTheme="majorHAnsi" w:hAnsiTheme="majorHAnsi" w:cstheme="majorHAnsi"/>
          <w:color w:val="000000" w:themeColor="text1"/>
          <w:kern w:val="24"/>
          <w:sz w:val="22"/>
          <w:szCs w:val="22"/>
        </w:rPr>
        <w:t>M</w:t>
      </w:r>
      <w:r w:rsidR="00B15083" w:rsidRPr="002902A9">
        <w:rPr>
          <w:rFonts w:asciiTheme="majorHAnsi" w:hAnsiTheme="majorHAnsi" w:cstheme="majorHAnsi"/>
          <w:color w:val="000000" w:themeColor="text1"/>
          <w:kern w:val="24"/>
          <w:sz w:val="22"/>
          <w:szCs w:val="22"/>
        </w:rPr>
        <w:t xml:space="preserve">) </w:t>
      </w:r>
      <w:r w:rsidR="008721ED" w:rsidRPr="002902A9">
        <w:rPr>
          <w:rFonts w:asciiTheme="majorHAnsi" w:eastAsia="Times New Roman" w:hAnsiTheme="majorHAnsi" w:cstheme="majorHAnsi"/>
          <w:color w:val="000000" w:themeColor="text1"/>
          <w:sz w:val="22"/>
          <w:szCs w:val="22"/>
          <w:lang w:eastAsia="en-GB"/>
        </w:rPr>
        <w:t xml:space="preserve">in FluoroBrite medium (Gibco) </w:t>
      </w:r>
      <w:r w:rsidR="00B15083" w:rsidRPr="002902A9">
        <w:rPr>
          <w:rFonts w:asciiTheme="majorHAnsi" w:hAnsiTheme="majorHAnsi" w:cstheme="majorHAnsi"/>
          <w:color w:val="000000" w:themeColor="text1"/>
          <w:kern w:val="24"/>
          <w:sz w:val="22"/>
          <w:szCs w:val="22"/>
        </w:rPr>
        <w:t>while video</w:t>
      </w:r>
      <w:r w:rsidR="00A64470" w:rsidRPr="002902A9">
        <w:rPr>
          <w:rFonts w:asciiTheme="majorHAnsi" w:hAnsiTheme="majorHAnsi" w:cstheme="majorHAnsi"/>
          <w:color w:val="000000" w:themeColor="text1"/>
          <w:kern w:val="24"/>
          <w:sz w:val="22"/>
          <w:szCs w:val="22"/>
        </w:rPr>
        <w:t>-recorded</w:t>
      </w:r>
      <w:r w:rsidR="00B15083" w:rsidRPr="002902A9">
        <w:rPr>
          <w:rFonts w:asciiTheme="majorHAnsi" w:hAnsiTheme="majorHAnsi" w:cstheme="majorHAnsi"/>
          <w:color w:val="000000" w:themeColor="text1"/>
          <w:kern w:val="24"/>
          <w:sz w:val="22"/>
          <w:szCs w:val="22"/>
        </w:rPr>
        <w:t xml:space="preserve"> for 30 minutes.</w:t>
      </w:r>
      <w:r w:rsidR="00247AEB" w:rsidRPr="002902A9">
        <w:rPr>
          <w:rFonts w:asciiTheme="majorHAnsi" w:hAnsiTheme="majorHAnsi" w:cstheme="majorHAnsi"/>
          <w:color w:val="000000" w:themeColor="text1"/>
          <w:kern w:val="24"/>
          <w:sz w:val="22"/>
          <w:szCs w:val="22"/>
        </w:rPr>
        <w:t xml:space="preserve"> </w:t>
      </w:r>
      <w:r w:rsidR="00B15083" w:rsidRPr="002902A9">
        <w:rPr>
          <w:rFonts w:asciiTheme="majorHAnsi" w:hAnsiTheme="majorHAnsi" w:cstheme="majorHAnsi"/>
          <w:color w:val="000000" w:themeColor="text1"/>
          <w:kern w:val="24"/>
          <w:sz w:val="22"/>
          <w:szCs w:val="22"/>
        </w:rPr>
        <w:t xml:space="preserve"> The </w:t>
      </w:r>
      <w:r w:rsidR="008721ED" w:rsidRPr="002902A9">
        <w:rPr>
          <w:rFonts w:asciiTheme="majorHAnsi" w:hAnsiTheme="majorHAnsi" w:cstheme="majorHAnsi"/>
          <w:color w:val="000000" w:themeColor="text1"/>
          <w:kern w:val="24"/>
          <w:sz w:val="22"/>
          <w:szCs w:val="22"/>
        </w:rPr>
        <w:t>GPR34 expression was quantified using Image J</w:t>
      </w:r>
      <w:r w:rsidR="007C43A5" w:rsidRPr="002902A9">
        <w:rPr>
          <w:rFonts w:asciiTheme="majorHAnsi" w:hAnsiTheme="majorHAnsi" w:cstheme="majorHAnsi"/>
          <w:color w:val="000000" w:themeColor="text1"/>
          <w:kern w:val="24"/>
          <w:sz w:val="22"/>
          <w:szCs w:val="22"/>
        </w:rPr>
        <w:t xml:space="preserve"> </w:t>
      </w:r>
      <w:r w:rsidR="007A3932" w:rsidRPr="002902A9">
        <w:rPr>
          <w:rFonts w:asciiTheme="majorHAnsi" w:hAnsiTheme="majorHAnsi" w:cstheme="majorHAnsi"/>
          <w:color w:val="000000" w:themeColor="text1"/>
          <w:kern w:val="24"/>
          <w:sz w:val="22"/>
          <w:szCs w:val="22"/>
        </w:rPr>
        <w:t>(</w:t>
      </w:r>
      <w:hyperlink r:id="rId8" w:history="1">
        <w:r w:rsidR="007A3932" w:rsidRPr="002902A9">
          <w:rPr>
            <w:rStyle w:val="Hyperlink"/>
            <w:rFonts w:asciiTheme="majorHAnsi" w:hAnsiTheme="majorHAnsi" w:cstheme="majorHAnsi"/>
            <w:color w:val="000000" w:themeColor="text1"/>
            <w:kern w:val="24"/>
            <w:sz w:val="22"/>
            <w:szCs w:val="22"/>
          </w:rPr>
          <w:t>https://theolb.readthedocs.io/en/latest/imaging/measuring-cell-fluorescence-using-imagej.html</w:t>
        </w:r>
      </w:hyperlink>
      <w:r w:rsidR="007A3932" w:rsidRPr="002902A9">
        <w:rPr>
          <w:rFonts w:asciiTheme="majorHAnsi" w:hAnsiTheme="majorHAnsi" w:cstheme="majorHAnsi"/>
          <w:color w:val="000000" w:themeColor="text1"/>
          <w:kern w:val="24"/>
          <w:sz w:val="22"/>
          <w:szCs w:val="22"/>
        </w:rPr>
        <w:t>).</w:t>
      </w:r>
    </w:p>
    <w:p w14:paraId="551CDDF4" w14:textId="45487F5F" w:rsidR="00E5510D" w:rsidRPr="002902A9" w:rsidRDefault="00E5510D" w:rsidP="00E5510D">
      <w:pPr>
        <w:rPr>
          <w:rFonts w:asciiTheme="majorHAnsi" w:hAnsiTheme="majorHAnsi" w:cstheme="majorHAnsi"/>
          <w:color w:val="000000" w:themeColor="text1"/>
          <w:kern w:val="24"/>
          <w:sz w:val="22"/>
          <w:szCs w:val="22"/>
        </w:rPr>
      </w:pPr>
    </w:p>
    <w:p w14:paraId="35A3E505" w14:textId="49C4EBCF" w:rsidR="00C207C6" w:rsidRPr="002902A9" w:rsidRDefault="00BC4052" w:rsidP="0083439D">
      <w:pPr>
        <w:rPr>
          <w:rFonts w:asciiTheme="majorHAnsi" w:hAnsiTheme="majorHAnsi" w:cstheme="majorHAnsi"/>
          <w:color w:val="000000" w:themeColor="text1"/>
          <w:kern w:val="24"/>
          <w:sz w:val="22"/>
          <w:szCs w:val="22"/>
        </w:rPr>
      </w:pPr>
      <w:r w:rsidRPr="002902A9">
        <w:rPr>
          <w:rFonts w:asciiTheme="majorHAnsi" w:hAnsiTheme="majorHAnsi" w:cstheme="majorHAnsi"/>
          <w:color w:val="000000" w:themeColor="text1"/>
          <w:sz w:val="22"/>
          <w:szCs w:val="22"/>
        </w:rPr>
        <w:t xml:space="preserve">For flow cytometry analysis, </w:t>
      </w:r>
      <w:r w:rsidR="00E91EAF" w:rsidRPr="002902A9">
        <w:rPr>
          <w:rFonts w:asciiTheme="majorHAnsi" w:hAnsiTheme="majorHAnsi" w:cstheme="majorHAnsi"/>
          <w:color w:val="000000" w:themeColor="text1"/>
          <w:sz w:val="22"/>
          <w:szCs w:val="22"/>
        </w:rPr>
        <w:t xml:space="preserve">the </w:t>
      </w:r>
      <w:r w:rsidR="007C43A5" w:rsidRPr="002902A9">
        <w:rPr>
          <w:rFonts w:asciiTheme="majorHAnsi" w:hAnsiTheme="majorHAnsi" w:cstheme="majorHAnsi"/>
          <w:color w:val="000000" w:themeColor="text1"/>
          <w:sz w:val="22"/>
          <w:szCs w:val="22"/>
        </w:rPr>
        <w:t xml:space="preserve">Flp-InTRex293 cells that carried a single copy of wild type or various mutant GPR34 expression construct </w:t>
      </w:r>
      <w:r w:rsidR="009B6045" w:rsidRPr="002902A9">
        <w:rPr>
          <w:rFonts w:asciiTheme="majorHAnsi" w:hAnsiTheme="majorHAnsi" w:cstheme="majorHAnsi"/>
          <w:color w:val="000000" w:themeColor="text1"/>
          <w:sz w:val="22"/>
          <w:szCs w:val="22"/>
        </w:rPr>
        <w:t xml:space="preserve">with an N-terminal </w:t>
      </w:r>
      <w:r w:rsidR="009B6045" w:rsidRPr="002902A9">
        <w:rPr>
          <w:rFonts w:asciiTheme="majorHAnsi" w:eastAsia="Times New Roman" w:hAnsiTheme="majorHAnsi" w:cstheme="majorHAnsi"/>
          <w:color w:val="000000" w:themeColor="text1"/>
          <w:sz w:val="22"/>
          <w:szCs w:val="22"/>
        </w:rPr>
        <w:t xml:space="preserve">HA-tag </w:t>
      </w:r>
      <w:r w:rsidR="00C020F5" w:rsidRPr="002902A9">
        <w:rPr>
          <w:rFonts w:asciiTheme="majorHAnsi" w:hAnsiTheme="majorHAnsi" w:cstheme="majorHAnsi"/>
          <w:color w:val="000000" w:themeColor="text1"/>
          <w:sz w:val="22"/>
          <w:szCs w:val="22"/>
        </w:rPr>
        <w:t xml:space="preserve">were suspended </w:t>
      </w:r>
      <w:r w:rsidRPr="002902A9">
        <w:rPr>
          <w:rFonts w:asciiTheme="majorHAnsi" w:hAnsiTheme="majorHAnsi" w:cstheme="majorHAnsi"/>
          <w:color w:val="000000" w:themeColor="text1"/>
          <w:sz w:val="22"/>
          <w:szCs w:val="22"/>
        </w:rPr>
        <w:t xml:space="preserve">in a fasting medium </w:t>
      </w:r>
      <w:r w:rsidR="00C020F5" w:rsidRPr="002902A9">
        <w:rPr>
          <w:rFonts w:asciiTheme="majorHAnsi" w:hAnsiTheme="majorHAnsi" w:cstheme="majorHAnsi"/>
          <w:color w:val="000000" w:themeColor="text1"/>
          <w:sz w:val="22"/>
          <w:szCs w:val="22"/>
        </w:rPr>
        <w:t>at a density of 3 × 10</w:t>
      </w:r>
      <w:r w:rsidR="00C020F5" w:rsidRPr="002902A9">
        <w:rPr>
          <w:rFonts w:asciiTheme="majorHAnsi" w:hAnsiTheme="majorHAnsi" w:cstheme="majorHAnsi"/>
          <w:color w:val="000000" w:themeColor="text1"/>
          <w:sz w:val="22"/>
          <w:szCs w:val="22"/>
          <w:vertAlign w:val="superscript"/>
        </w:rPr>
        <w:t>6</w:t>
      </w:r>
      <w:r w:rsidR="00B77D71" w:rsidRPr="002902A9">
        <w:rPr>
          <w:rFonts w:asciiTheme="majorHAnsi" w:hAnsiTheme="majorHAnsi" w:cstheme="majorHAnsi"/>
          <w:color w:val="000000" w:themeColor="text1"/>
          <w:sz w:val="22"/>
          <w:szCs w:val="22"/>
        </w:rPr>
        <w:t xml:space="preserve"> cells/ml.  The cells were </w:t>
      </w:r>
      <w:r w:rsidRPr="002902A9">
        <w:rPr>
          <w:rFonts w:asciiTheme="majorHAnsi" w:hAnsiTheme="majorHAnsi" w:cstheme="majorHAnsi"/>
          <w:color w:val="000000" w:themeColor="text1"/>
          <w:sz w:val="22"/>
          <w:szCs w:val="22"/>
        </w:rPr>
        <w:t xml:space="preserve">treated with </w:t>
      </w:r>
      <w:r w:rsidR="005A59D9" w:rsidRPr="002902A9">
        <w:rPr>
          <w:rFonts w:asciiTheme="majorHAnsi" w:hAnsiTheme="majorHAnsi" w:cstheme="majorHAnsi"/>
          <w:color w:val="000000" w:themeColor="text1"/>
          <w:sz w:val="22"/>
          <w:szCs w:val="22"/>
        </w:rPr>
        <w:t>l</w:t>
      </w:r>
      <w:r w:rsidR="00C020F5" w:rsidRPr="002902A9">
        <w:rPr>
          <w:rFonts w:asciiTheme="majorHAnsi" w:hAnsiTheme="majorHAnsi" w:cstheme="majorHAnsi"/>
          <w:color w:val="000000" w:themeColor="text1"/>
          <w:sz w:val="22"/>
          <w:szCs w:val="22"/>
        </w:rPr>
        <w:t>yso</w:t>
      </w:r>
      <w:r w:rsidR="00B65FD8" w:rsidRPr="002902A9">
        <w:rPr>
          <w:rFonts w:asciiTheme="majorHAnsi" w:hAnsiTheme="majorHAnsi" w:cstheme="majorHAnsi"/>
          <w:color w:val="000000" w:themeColor="text1"/>
          <w:sz w:val="22"/>
          <w:szCs w:val="22"/>
        </w:rPr>
        <w:t xml:space="preserve">phosphatidylserine </w:t>
      </w:r>
      <w:r w:rsidR="00E568FB" w:rsidRPr="002902A9">
        <w:rPr>
          <w:rFonts w:asciiTheme="majorHAnsi" w:hAnsiTheme="majorHAnsi" w:cstheme="majorHAnsi"/>
          <w:color w:val="000000" w:themeColor="text1"/>
          <w:sz w:val="22"/>
          <w:szCs w:val="22"/>
        </w:rPr>
        <w:t>(</w:t>
      </w:r>
      <w:r w:rsidR="00341B3D" w:rsidRPr="002902A9">
        <w:rPr>
          <w:rFonts w:asciiTheme="majorHAnsi" w:hAnsiTheme="majorHAnsi" w:cstheme="majorHAnsi"/>
          <w:color w:val="000000" w:themeColor="text1"/>
          <w:sz w:val="22"/>
          <w:szCs w:val="22"/>
        </w:rPr>
        <w:t>LysoPS</w:t>
      </w:r>
      <w:r w:rsidR="00B65FD8" w:rsidRPr="002902A9">
        <w:rPr>
          <w:rFonts w:asciiTheme="majorHAnsi" w:hAnsiTheme="majorHAnsi" w:cstheme="majorHAnsi"/>
          <w:color w:val="000000" w:themeColor="text1"/>
          <w:sz w:val="22"/>
          <w:szCs w:val="22"/>
        </w:rPr>
        <w:t>)</w:t>
      </w:r>
      <w:r w:rsidR="00C020F5" w:rsidRPr="002902A9">
        <w:rPr>
          <w:rFonts w:asciiTheme="majorHAnsi" w:hAnsiTheme="majorHAnsi" w:cstheme="majorHAnsi"/>
          <w:color w:val="000000" w:themeColor="text1"/>
          <w:sz w:val="22"/>
          <w:szCs w:val="22"/>
        </w:rPr>
        <w:t xml:space="preserve"> </w:t>
      </w:r>
      <w:r w:rsidR="00B77D71" w:rsidRPr="002902A9">
        <w:rPr>
          <w:rFonts w:asciiTheme="majorHAnsi" w:eastAsia="Times New Roman" w:hAnsiTheme="majorHAnsi" w:cstheme="majorHAnsi"/>
          <w:color w:val="000000" w:themeColor="text1"/>
          <w:sz w:val="22"/>
          <w:szCs w:val="22"/>
          <w:lang w:eastAsia="en-GB"/>
        </w:rPr>
        <w:t>(</w:t>
      </w:r>
      <w:r w:rsidR="00B77D71" w:rsidRPr="002902A9">
        <w:rPr>
          <w:rFonts w:asciiTheme="majorHAnsi" w:hAnsiTheme="majorHAnsi" w:cstheme="majorHAnsi"/>
          <w:color w:val="000000" w:themeColor="text1"/>
          <w:kern w:val="24"/>
          <w:sz w:val="22"/>
          <w:szCs w:val="22"/>
        </w:rPr>
        <w:t xml:space="preserve">100 µm), and an </w:t>
      </w:r>
      <w:r w:rsidR="00B178B4" w:rsidRPr="002902A9">
        <w:rPr>
          <w:rFonts w:asciiTheme="majorHAnsi" w:hAnsiTheme="majorHAnsi" w:cstheme="majorHAnsi"/>
          <w:color w:val="000000" w:themeColor="text1"/>
          <w:kern w:val="24"/>
          <w:sz w:val="22"/>
          <w:szCs w:val="22"/>
        </w:rPr>
        <w:t>aliquot</w:t>
      </w:r>
      <w:r w:rsidR="00B77D71" w:rsidRPr="002902A9">
        <w:rPr>
          <w:rFonts w:asciiTheme="majorHAnsi" w:hAnsiTheme="majorHAnsi" w:cstheme="majorHAnsi"/>
          <w:color w:val="000000" w:themeColor="text1"/>
          <w:kern w:val="24"/>
          <w:sz w:val="22"/>
          <w:szCs w:val="22"/>
        </w:rPr>
        <w:t xml:space="preserve"> (</w:t>
      </w:r>
      <w:r w:rsidR="00B77D71" w:rsidRPr="002902A9">
        <w:rPr>
          <w:rFonts w:asciiTheme="majorHAnsi" w:hAnsiTheme="majorHAnsi" w:cstheme="majorHAnsi"/>
          <w:color w:val="000000" w:themeColor="text1"/>
          <w:sz w:val="22"/>
          <w:szCs w:val="22"/>
          <w:shd w:val="clear" w:color="auto" w:fill="FFFFFF"/>
        </w:rPr>
        <w:t>100µl</w:t>
      </w:r>
      <w:r w:rsidR="00B14C74" w:rsidRPr="002902A9">
        <w:rPr>
          <w:rFonts w:asciiTheme="majorHAnsi" w:hAnsiTheme="majorHAnsi" w:cstheme="majorHAnsi"/>
          <w:color w:val="000000" w:themeColor="text1"/>
          <w:sz w:val="22"/>
          <w:szCs w:val="22"/>
          <w:shd w:val="clear" w:color="auto" w:fill="FFFFFF"/>
        </w:rPr>
        <w:t xml:space="preserve">) </w:t>
      </w:r>
      <w:r w:rsidR="00B178B4" w:rsidRPr="002902A9">
        <w:rPr>
          <w:rFonts w:asciiTheme="majorHAnsi" w:hAnsiTheme="majorHAnsi" w:cstheme="majorHAnsi"/>
          <w:color w:val="000000" w:themeColor="text1"/>
          <w:kern w:val="24"/>
          <w:sz w:val="22"/>
          <w:szCs w:val="22"/>
        </w:rPr>
        <w:t xml:space="preserve">was taken out </w:t>
      </w:r>
      <w:r w:rsidR="00CF5FA0" w:rsidRPr="002902A9">
        <w:rPr>
          <w:rFonts w:asciiTheme="majorHAnsi" w:hAnsiTheme="majorHAnsi" w:cstheme="majorHAnsi"/>
          <w:color w:val="000000" w:themeColor="text1"/>
          <w:sz w:val="22"/>
          <w:szCs w:val="22"/>
          <w:shd w:val="clear" w:color="auto" w:fill="FFFFFF"/>
        </w:rPr>
        <w:t>at the indicated times</w:t>
      </w:r>
      <w:r w:rsidR="00CF5FA0" w:rsidRPr="002902A9">
        <w:rPr>
          <w:rFonts w:asciiTheme="majorHAnsi" w:hAnsiTheme="majorHAnsi" w:cstheme="majorHAnsi"/>
          <w:color w:val="000000" w:themeColor="text1"/>
          <w:kern w:val="24"/>
          <w:sz w:val="22"/>
          <w:szCs w:val="22"/>
        </w:rPr>
        <w:t xml:space="preserve"> </w:t>
      </w:r>
      <w:r w:rsidR="00B178B4" w:rsidRPr="002902A9">
        <w:rPr>
          <w:rFonts w:asciiTheme="majorHAnsi" w:hAnsiTheme="majorHAnsi" w:cstheme="majorHAnsi"/>
          <w:color w:val="000000" w:themeColor="text1"/>
          <w:kern w:val="24"/>
          <w:sz w:val="22"/>
          <w:szCs w:val="22"/>
        </w:rPr>
        <w:t xml:space="preserve">and </w:t>
      </w:r>
      <w:r w:rsidR="00C207C6" w:rsidRPr="002902A9">
        <w:rPr>
          <w:rFonts w:asciiTheme="majorHAnsi" w:hAnsiTheme="majorHAnsi" w:cstheme="majorHAnsi"/>
          <w:color w:val="000000" w:themeColor="text1"/>
          <w:kern w:val="24"/>
          <w:sz w:val="22"/>
          <w:szCs w:val="22"/>
        </w:rPr>
        <w:t xml:space="preserve">analyzed by </w:t>
      </w:r>
      <w:r w:rsidR="00C207C6" w:rsidRPr="002902A9">
        <w:rPr>
          <w:rFonts w:asciiTheme="majorHAnsi" w:hAnsiTheme="majorHAnsi" w:cstheme="majorHAnsi"/>
          <w:color w:val="000000" w:themeColor="text1"/>
          <w:sz w:val="22"/>
          <w:szCs w:val="22"/>
          <w:lang w:eastAsia="en-GB"/>
        </w:rPr>
        <w:t>flow cytometry.</w:t>
      </w:r>
      <w:r w:rsidR="00C207C6" w:rsidRPr="002902A9">
        <w:rPr>
          <w:rFonts w:asciiTheme="majorHAnsi" w:hAnsiTheme="majorHAnsi" w:cstheme="majorHAnsi"/>
          <w:color w:val="000000" w:themeColor="text1"/>
          <w:kern w:val="24"/>
          <w:sz w:val="22"/>
          <w:szCs w:val="22"/>
        </w:rPr>
        <w:t xml:space="preserve"> </w:t>
      </w:r>
      <w:r w:rsidR="00C207C6" w:rsidRPr="002902A9">
        <w:rPr>
          <w:rFonts w:asciiTheme="majorHAnsi" w:hAnsiTheme="majorHAnsi" w:cstheme="majorHAnsi"/>
          <w:color w:val="000000" w:themeColor="text1"/>
          <w:kern w:val="24"/>
          <w:sz w:val="22"/>
          <w:szCs w:val="22"/>
          <w:lang w:val="en-GB" w:eastAsia="zh-CN"/>
        </w:rPr>
        <w:t xml:space="preserve">Please refer to supplementary methods for details.   </w:t>
      </w:r>
    </w:p>
    <w:p w14:paraId="0789191A" w14:textId="77777777" w:rsidR="00E07230" w:rsidRPr="002902A9" w:rsidRDefault="00E07230" w:rsidP="00044D2E">
      <w:pPr>
        <w:autoSpaceDE w:val="0"/>
        <w:autoSpaceDN w:val="0"/>
        <w:adjustRightInd w:val="0"/>
        <w:rPr>
          <w:rFonts w:asciiTheme="majorHAnsi" w:hAnsiTheme="majorHAnsi" w:cstheme="majorHAnsi"/>
          <w:color w:val="000000" w:themeColor="text1"/>
          <w:sz w:val="22"/>
          <w:szCs w:val="22"/>
          <w:lang w:eastAsia="en-GB"/>
        </w:rPr>
      </w:pPr>
    </w:p>
    <w:p w14:paraId="3C8D434B" w14:textId="5451C42E" w:rsidR="00A966C2" w:rsidRPr="002902A9" w:rsidRDefault="00584496" w:rsidP="00A966C2">
      <w:pPr>
        <w:shd w:val="clear" w:color="auto" w:fill="FFFFFF"/>
        <w:snapToGrid w:val="0"/>
        <w:rPr>
          <w:rFonts w:asciiTheme="majorHAnsi" w:eastAsia="Times New Roman" w:hAnsiTheme="majorHAnsi" w:cstheme="majorHAnsi"/>
          <w:b/>
          <w:color w:val="000000" w:themeColor="text1"/>
          <w:sz w:val="22"/>
          <w:szCs w:val="22"/>
          <w:lang w:eastAsia="en-GB"/>
        </w:rPr>
      </w:pPr>
      <w:r w:rsidRPr="002902A9">
        <w:rPr>
          <w:rFonts w:asciiTheme="majorHAnsi" w:eastAsia="Times New Roman" w:hAnsiTheme="majorHAnsi" w:cstheme="majorHAnsi"/>
          <w:b/>
          <w:color w:val="000000" w:themeColor="text1"/>
          <w:sz w:val="22"/>
          <w:szCs w:val="22"/>
          <w:lang w:eastAsia="en-GB"/>
        </w:rPr>
        <w:t>Dual</w:t>
      </w:r>
      <w:r w:rsidR="00874CB4" w:rsidRPr="002902A9">
        <w:rPr>
          <w:rFonts w:asciiTheme="majorHAnsi" w:eastAsia="Times New Roman" w:hAnsiTheme="majorHAnsi" w:cstheme="majorHAnsi"/>
          <w:b/>
          <w:color w:val="000000" w:themeColor="text1"/>
          <w:sz w:val="22"/>
          <w:szCs w:val="22"/>
          <w:lang w:eastAsia="en-GB"/>
        </w:rPr>
        <w:t xml:space="preserve"> luciferase reporter </w:t>
      </w:r>
      <w:r w:rsidR="007F5877" w:rsidRPr="002902A9">
        <w:rPr>
          <w:rFonts w:asciiTheme="majorHAnsi" w:eastAsia="Times New Roman" w:hAnsiTheme="majorHAnsi" w:cstheme="majorHAnsi"/>
          <w:b/>
          <w:color w:val="000000" w:themeColor="text1"/>
          <w:sz w:val="22"/>
          <w:szCs w:val="22"/>
          <w:lang w:eastAsia="en-GB"/>
        </w:rPr>
        <w:t xml:space="preserve">assay </w:t>
      </w:r>
      <w:r w:rsidR="00874CB4" w:rsidRPr="002902A9">
        <w:rPr>
          <w:rFonts w:asciiTheme="majorHAnsi" w:eastAsia="Times New Roman" w:hAnsiTheme="majorHAnsi" w:cstheme="majorHAnsi"/>
          <w:b/>
          <w:color w:val="000000" w:themeColor="text1"/>
          <w:sz w:val="22"/>
          <w:szCs w:val="22"/>
          <w:lang w:eastAsia="en-GB"/>
        </w:rPr>
        <w:t xml:space="preserve"> </w:t>
      </w:r>
    </w:p>
    <w:p w14:paraId="0AAAEB9D" w14:textId="6BABAB47" w:rsidR="00640137" w:rsidRPr="002902A9" w:rsidRDefault="00130EA2" w:rsidP="00640137">
      <w:pPr>
        <w:rPr>
          <w:rFonts w:asciiTheme="majorHAnsi" w:eastAsia="Times New Roman" w:hAnsiTheme="majorHAnsi" w:cstheme="majorHAnsi"/>
          <w:b/>
          <w:color w:val="000000" w:themeColor="text1"/>
          <w:sz w:val="22"/>
          <w:szCs w:val="22"/>
          <w:lang w:val="en-GB"/>
        </w:rPr>
      </w:pPr>
      <w:r w:rsidRPr="002902A9">
        <w:rPr>
          <w:rFonts w:asciiTheme="majorHAnsi" w:eastAsia="Times New Roman" w:hAnsiTheme="majorHAnsi" w:cstheme="majorHAnsi"/>
          <w:color w:val="000000" w:themeColor="text1"/>
          <w:sz w:val="22"/>
          <w:szCs w:val="22"/>
          <w:lang w:eastAsia="en-GB"/>
        </w:rPr>
        <w:t>The firefly r</w:t>
      </w:r>
      <w:r w:rsidR="00874CB4" w:rsidRPr="002902A9">
        <w:rPr>
          <w:rFonts w:asciiTheme="majorHAnsi" w:eastAsia="Times New Roman" w:hAnsiTheme="majorHAnsi" w:cstheme="majorHAnsi"/>
          <w:color w:val="000000" w:themeColor="text1"/>
          <w:sz w:val="22"/>
          <w:szCs w:val="22"/>
          <w:lang w:eastAsia="en-GB"/>
        </w:rPr>
        <w:t xml:space="preserve">eporter plasmids for </w:t>
      </w:r>
      <w:r w:rsidR="001A60CF" w:rsidRPr="002902A9">
        <w:rPr>
          <w:rFonts w:asciiTheme="majorHAnsi" w:eastAsia="Times New Roman" w:hAnsiTheme="majorHAnsi" w:cstheme="majorHAnsi"/>
          <w:color w:val="000000" w:themeColor="text1"/>
          <w:sz w:val="22"/>
          <w:szCs w:val="22"/>
          <w:lang w:eastAsia="en-GB"/>
        </w:rPr>
        <w:t>CRE (</w:t>
      </w:r>
      <w:r w:rsidR="00880BE7" w:rsidRPr="002902A9">
        <w:rPr>
          <w:rFonts w:asciiTheme="majorHAnsi" w:hAnsiTheme="majorHAnsi" w:cstheme="majorHAnsi"/>
          <w:bCs/>
          <w:color w:val="000000" w:themeColor="text1"/>
          <w:kern w:val="24"/>
          <w:sz w:val="22"/>
          <w:szCs w:val="22"/>
          <w:lang w:eastAsia="en-GB"/>
        </w:rPr>
        <w:t>cAMP/PKA</w:t>
      </w:r>
      <w:r w:rsidR="001A60CF" w:rsidRPr="002902A9">
        <w:rPr>
          <w:rFonts w:asciiTheme="majorHAnsi" w:hAnsiTheme="majorHAnsi" w:cstheme="majorHAnsi"/>
          <w:bCs/>
          <w:color w:val="000000" w:themeColor="text1"/>
          <w:kern w:val="24"/>
          <w:sz w:val="22"/>
          <w:szCs w:val="22"/>
          <w:lang w:eastAsia="en-GB"/>
        </w:rPr>
        <w:t>)</w:t>
      </w:r>
      <w:r w:rsidR="00880BE7" w:rsidRPr="002902A9">
        <w:rPr>
          <w:rFonts w:asciiTheme="majorHAnsi" w:hAnsiTheme="majorHAnsi" w:cstheme="majorHAnsi"/>
          <w:bCs/>
          <w:color w:val="000000" w:themeColor="text1"/>
          <w:kern w:val="24"/>
          <w:sz w:val="22"/>
          <w:szCs w:val="22"/>
          <w:lang w:eastAsia="en-GB"/>
        </w:rPr>
        <w:t>,</w:t>
      </w:r>
      <w:r w:rsidR="00880BE7" w:rsidRPr="002902A9">
        <w:rPr>
          <w:rFonts w:asciiTheme="majorHAnsi" w:eastAsia="Times New Roman" w:hAnsiTheme="majorHAnsi" w:cstheme="majorHAnsi"/>
          <w:color w:val="000000" w:themeColor="text1"/>
          <w:sz w:val="22"/>
          <w:szCs w:val="22"/>
          <w:lang w:eastAsia="en-GB"/>
        </w:rPr>
        <w:t xml:space="preserve"> </w:t>
      </w:r>
      <w:r w:rsidR="00D505E3" w:rsidRPr="002902A9">
        <w:rPr>
          <w:rFonts w:asciiTheme="majorHAnsi" w:eastAsia="Times New Roman" w:hAnsiTheme="majorHAnsi" w:cstheme="majorHAnsi"/>
          <w:color w:val="000000" w:themeColor="text1"/>
          <w:sz w:val="22"/>
          <w:szCs w:val="22"/>
          <w:lang w:eastAsia="en-GB"/>
        </w:rPr>
        <w:t>SRF-RE (</w:t>
      </w:r>
      <w:r w:rsidR="00880BE7" w:rsidRPr="002902A9">
        <w:rPr>
          <w:rFonts w:asciiTheme="majorHAnsi" w:hAnsiTheme="majorHAnsi" w:cstheme="majorHAnsi"/>
          <w:bCs/>
          <w:color w:val="000000" w:themeColor="text1"/>
          <w:kern w:val="24"/>
          <w:sz w:val="22"/>
          <w:szCs w:val="22"/>
          <w:lang w:eastAsia="en-GB"/>
        </w:rPr>
        <w:t>RhoA</w:t>
      </w:r>
      <w:r w:rsidR="00D505E3" w:rsidRPr="002902A9">
        <w:rPr>
          <w:rFonts w:asciiTheme="majorHAnsi" w:hAnsiTheme="majorHAnsi" w:cstheme="majorHAnsi"/>
          <w:bCs/>
          <w:color w:val="000000" w:themeColor="text1"/>
          <w:kern w:val="24"/>
          <w:sz w:val="22"/>
          <w:szCs w:val="22"/>
          <w:lang w:eastAsia="en-GB"/>
        </w:rPr>
        <w:t>)</w:t>
      </w:r>
      <w:r w:rsidR="00880BE7" w:rsidRPr="002902A9">
        <w:rPr>
          <w:rFonts w:asciiTheme="majorHAnsi" w:hAnsiTheme="majorHAnsi" w:cstheme="majorHAnsi"/>
          <w:bCs/>
          <w:color w:val="000000" w:themeColor="text1"/>
          <w:kern w:val="24"/>
          <w:sz w:val="22"/>
          <w:szCs w:val="22"/>
          <w:lang w:eastAsia="en-GB"/>
        </w:rPr>
        <w:t xml:space="preserve">, </w:t>
      </w:r>
      <w:r w:rsidR="00D505E3" w:rsidRPr="002902A9">
        <w:rPr>
          <w:rFonts w:asciiTheme="majorHAnsi" w:hAnsiTheme="majorHAnsi" w:cstheme="majorHAnsi"/>
          <w:bCs/>
          <w:color w:val="000000" w:themeColor="text1"/>
          <w:kern w:val="24"/>
          <w:sz w:val="22"/>
          <w:szCs w:val="22"/>
          <w:lang w:eastAsia="en-GB"/>
        </w:rPr>
        <w:t>SRE (</w:t>
      </w:r>
      <w:r w:rsidR="00DB5025" w:rsidRPr="002902A9">
        <w:rPr>
          <w:rFonts w:asciiTheme="majorHAnsi" w:hAnsiTheme="majorHAnsi" w:cstheme="majorHAnsi"/>
          <w:bCs/>
          <w:color w:val="000000" w:themeColor="text1"/>
          <w:kern w:val="24"/>
          <w:sz w:val="22"/>
          <w:szCs w:val="22"/>
          <w:lang w:eastAsia="en-GB"/>
        </w:rPr>
        <w:t>MAPK/ERK</w:t>
      </w:r>
      <w:r w:rsidR="00D505E3" w:rsidRPr="002902A9">
        <w:rPr>
          <w:rFonts w:asciiTheme="majorHAnsi" w:hAnsiTheme="majorHAnsi" w:cstheme="majorHAnsi"/>
          <w:bCs/>
          <w:color w:val="000000" w:themeColor="text1"/>
          <w:kern w:val="24"/>
          <w:sz w:val="22"/>
          <w:szCs w:val="22"/>
          <w:lang w:eastAsia="en-GB"/>
        </w:rPr>
        <w:t>)</w:t>
      </w:r>
      <w:r w:rsidR="00880BE7" w:rsidRPr="002902A9">
        <w:rPr>
          <w:rFonts w:asciiTheme="majorHAnsi" w:hAnsiTheme="majorHAnsi" w:cstheme="majorHAnsi"/>
          <w:bCs/>
          <w:color w:val="000000" w:themeColor="text1"/>
          <w:kern w:val="24"/>
          <w:sz w:val="22"/>
          <w:szCs w:val="22"/>
          <w:lang w:eastAsia="en-GB"/>
        </w:rPr>
        <w:t>,</w:t>
      </w:r>
      <w:r w:rsidR="00880BE7" w:rsidRPr="002902A9">
        <w:rPr>
          <w:rFonts w:asciiTheme="majorHAnsi" w:hAnsiTheme="majorHAnsi" w:cstheme="majorHAnsi"/>
          <w:color w:val="000000" w:themeColor="text1"/>
          <w:kern w:val="24"/>
          <w:sz w:val="22"/>
          <w:szCs w:val="22"/>
          <w:lang w:eastAsia="en-GB"/>
        </w:rPr>
        <w:t xml:space="preserve"> </w:t>
      </w:r>
      <w:r w:rsidR="00D505E3" w:rsidRPr="002902A9">
        <w:rPr>
          <w:rFonts w:asciiTheme="majorHAnsi" w:hAnsiTheme="majorHAnsi" w:cstheme="majorHAnsi"/>
          <w:color w:val="000000" w:themeColor="text1"/>
          <w:kern w:val="24"/>
          <w:sz w:val="22"/>
          <w:szCs w:val="22"/>
          <w:lang w:eastAsia="en-GB"/>
        </w:rPr>
        <w:t xml:space="preserve">NFAT-RE </w:t>
      </w:r>
      <w:r w:rsidR="00341B3D" w:rsidRPr="002902A9">
        <w:rPr>
          <w:rFonts w:asciiTheme="majorHAnsi" w:hAnsiTheme="majorHAnsi" w:cstheme="majorHAnsi"/>
          <w:color w:val="000000" w:themeColor="text1"/>
          <w:kern w:val="24"/>
          <w:sz w:val="22"/>
          <w:szCs w:val="22"/>
          <w:lang w:eastAsia="en-GB"/>
        </w:rPr>
        <w:t>(</w:t>
      </w:r>
      <w:r w:rsidR="00880BE7" w:rsidRPr="002902A9">
        <w:rPr>
          <w:rFonts w:asciiTheme="majorHAnsi" w:hAnsiTheme="majorHAnsi" w:cstheme="majorHAnsi"/>
          <w:bCs/>
          <w:color w:val="000000" w:themeColor="text1"/>
          <w:kern w:val="24"/>
          <w:sz w:val="22"/>
          <w:szCs w:val="22"/>
          <w:lang w:eastAsia="en-GB"/>
        </w:rPr>
        <w:t>Calcium/Calcineurin</w:t>
      </w:r>
      <w:r w:rsidR="00341B3D" w:rsidRPr="002902A9">
        <w:rPr>
          <w:rFonts w:asciiTheme="majorHAnsi" w:hAnsiTheme="majorHAnsi" w:cstheme="majorHAnsi"/>
          <w:bCs/>
          <w:color w:val="000000" w:themeColor="text1"/>
          <w:kern w:val="24"/>
          <w:sz w:val="22"/>
          <w:szCs w:val="22"/>
          <w:lang w:eastAsia="en-GB"/>
        </w:rPr>
        <w:t>)</w:t>
      </w:r>
      <w:r w:rsidR="00880BE7" w:rsidRPr="002902A9">
        <w:rPr>
          <w:rFonts w:asciiTheme="majorHAnsi" w:hAnsiTheme="majorHAnsi" w:cstheme="majorHAnsi"/>
          <w:bCs/>
          <w:color w:val="000000" w:themeColor="text1"/>
          <w:kern w:val="24"/>
          <w:sz w:val="22"/>
          <w:szCs w:val="22"/>
          <w:lang w:eastAsia="en-GB"/>
        </w:rPr>
        <w:t>,</w:t>
      </w:r>
      <w:r w:rsidR="00880BE7" w:rsidRPr="002902A9">
        <w:rPr>
          <w:rFonts w:asciiTheme="majorHAnsi" w:hAnsiTheme="majorHAnsi" w:cstheme="majorHAnsi"/>
          <w:color w:val="000000" w:themeColor="text1"/>
          <w:kern w:val="24"/>
          <w:sz w:val="22"/>
          <w:szCs w:val="22"/>
          <w:lang w:eastAsia="en-GB"/>
        </w:rPr>
        <w:t xml:space="preserve"> </w:t>
      </w:r>
      <w:r w:rsidR="00D505E3" w:rsidRPr="002902A9">
        <w:rPr>
          <w:rFonts w:asciiTheme="majorHAnsi" w:hAnsiTheme="majorHAnsi" w:cstheme="majorHAnsi"/>
          <w:color w:val="000000" w:themeColor="text1"/>
          <w:kern w:val="24"/>
          <w:sz w:val="22"/>
          <w:szCs w:val="22"/>
          <w:lang w:eastAsia="en-GB"/>
        </w:rPr>
        <w:t>TCF/LEF-RE (</w:t>
      </w:r>
      <w:r w:rsidR="00880BE7" w:rsidRPr="002902A9">
        <w:rPr>
          <w:rFonts w:asciiTheme="majorHAnsi" w:hAnsiTheme="majorHAnsi" w:cstheme="majorHAnsi"/>
          <w:bCs/>
          <w:color w:val="000000" w:themeColor="text1"/>
          <w:kern w:val="24"/>
          <w:sz w:val="22"/>
          <w:szCs w:val="22"/>
          <w:lang w:eastAsia="en-GB"/>
        </w:rPr>
        <w:t>Wnt</w:t>
      </w:r>
      <w:r w:rsidR="00D505E3" w:rsidRPr="002902A9">
        <w:rPr>
          <w:rFonts w:asciiTheme="majorHAnsi" w:hAnsiTheme="majorHAnsi" w:cstheme="majorHAnsi"/>
          <w:bCs/>
          <w:color w:val="000000" w:themeColor="text1"/>
          <w:kern w:val="24"/>
          <w:sz w:val="22"/>
          <w:szCs w:val="22"/>
          <w:lang w:eastAsia="en-GB"/>
        </w:rPr>
        <w:t>)</w:t>
      </w:r>
      <w:r w:rsidR="00880BE7" w:rsidRPr="002902A9">
        <w:rPr>
          <w:rFonts w:asciiTheme="majorHAnsi" w:hAnsiTheme="majorHAnsi" w:cstheme="majorHAnsi"/>
          <w:bCs/>
          <w:color w:val="000000" w:themeColor="text1"/>
          <w:kern w:val="24"/>
          <w:sz w:val="22"/>
          <w:szCs w:val="22"/>
          <w:lang w:eastAsia="en-GB"/>
        </w:rPr>
        <w:t>,</w:t>
      </w:r>
      <w:r w:rsidR="00880BE7" w:rsidRPr="002902A9">
        <w:rPr>
          <w:rFonts w:asciiTheme="majorHAnsi" w:hAnsiTheme="majorHAnsi" w:cstheme="majorHAnsi"/>
          <w:color w:val="000000" w:themeColor="text1"/>
          <w:kern w:val="24"/>
          <w:sz w:val="22"/>
          <w:szCs w:val="22"/>
          <w:lang w:eastAsia="en-GB"/>
        </w:rPr>
        <w:t xml:space="preserve"> </w:t>
      </w:r>
      <w:r w:rsidR="00D505E3" w:rsidRPr="002902A9">
        <w:rPr>
          <w:rFonts w:asciiTheme="majorHAnsi" w:hAnsiTheme="majorHAnsi" w:cstheme="majorHAnsi"/>
          <w:color w:val="000000" w:themeColor="text1"/>
          <w:kern w:val="24"/>
          <w:sz w:val="22"/>
          <w:szCs w:val="22"/>
          <w:lang w:eastAsia="en-GB"/>
        </w:rPr>
        <w:t>ISRE (</w:t>
      </w:r>
      <w:r w:rsidR="00880BE7" w:rsidRPr="002902A9">
        <w:rPr>
          <w:rFonts w:asciiTheme="majorHAnsi" w:hAnsiTheme="majorHAnsi" w:cstheme="majorHAnsi"/>
          <w:bCs/>
          <w:color w:val="000000" w:themeColor="text1"/>
          <w:kern w:val="24"/>
          <w:sz w:val="22"/>
          <w:szCs w:val="22"/>
          <w:lang w:eastAsia="en-GB"/>
        </w:rPr>
        <w:t>JAK/STAT1/2</w:t>
      </w:r>
      <w:r w:rsidR="00D505E3" w:rsidRPr="002902A9">
        <w:rPr>
          <w:rFonts w:asciiTheme="majorHAnsi" w:hAnsiTheme="majorHAnsi" w:cstheme="majorHAnsi"/>
          <w:bCs/>
          <w:color w:val="000000" w:themeColor="text1"/>
          <w:kern w:val="24"/>
          <w:sz w:val="22"/>
          <w:szCs w:val="22"/>
          <w:lang w:eastAsia="en-GB"/>
        </w:rPr>
        <w:t>)</w:t>
      </w:r>
      <w:r w:rsidR="00880BE7" w:rsidRPr="002902A9">
        <w:rPr>
          <w:rFonts w:asciiTheme="majorHAnsi" w:hAnsiTheme="majorHAnsi" w:cstheme="majorHAnsi"/>
          <w:color w:val="000000" w:themeColor="text1"/>
          <w:kern w:val="24"/>
          <w:sz w:val="22"/>
          <w:szCs w:val="22"/>
          <w:lang w:eastAsia="en-GB"/>
        </w:rPr>
        <w:t xml:space="preserve"> </w:t>
      </w:r>
      <w:r w:rsidR="00874CB4" w:rsidRPr="002902A9">
        <w:rPr>
          <w:rFonts w:asciiTheme="majorHAnsi" w:eastAsia="Times New Roman" w:hAnsiTheme="majorHAnsi" w:cstheme="majorHAnsi"/>
          <w:color w:val="000000" w:themeColor="text1"/>
          <w:sz w:val="22"/>
          <w:szCs w:val="22"/>
          <w:lang w:eastAsia="en-GB"/>
        </w:rPr>
        <w:t>wer</w:t>
      </w:r>
      <w:r w:rsidR="00B5586B" w:rsidRPr="002902A9">
        <w:rPr>
          <w:rFonts w:asciiTheme="majorHAnsi" w:eastAsia="Times New Roman" w:hAnsiTheme="majorHAnsi" w:cstheme="majorHAnsi"/>
          <w:color w:val="000000" w:themeColor="text1"/>
          <w:sz w:val="22"/>
          <w:szCs w:val="22"/>
          <w:lang w:eastAsia="en-GB"/>
        </w:rPr>
        <w:t xml:space="preserve">e generated </w:t>
      </w:r>
      <w:r w:rsidR="00E72C84" w:rsidRPr="002902A9">
        <w:rPr>
          <w:rFonts w:asciiTheme="majorHAnsi" w:eastAsia="Times New Roman" w:hAnsiTheme="majorHAnsi" w:cstheme="majorHAnsi"/>
          <w:color w:val="000000" w:themeColor="text1"/>
          <w:sz w:val="22"/>
          <w:szCs w:val="22"/>
          <w:lang w:eastAsia="en-GB"/>
        </w:rPr>
        <w:t>by cloning the corresponding synthetic</w:t>
      </w:r>
      <w:r w:rsidR="00E72C84" w:rsidRPr="002902A9">
        <w:rPr>
          <w:rFonts w:asciiTheme="majorHAnsi" w:hAnsiTheme="majorHAnsi" w:cstheme="majorHAnsi"/>
          <w:color w:val="000000" w:themeColor="text1"/>
          <w:kern w:val="24"/>
          <w:sz w:val="22"/>
          <w:szCs w:val="22"/>
        </w:rPr>
        <w:t xml:space="preserve"> response </w:t>
      </w:r>
      <w:r w:rsidR="00981FC4" w:rsidRPr="002902A9">
        <w:rPr>
          <w:rFonts w:asciiTheme="majorHAnsi" w:hAnsiTheme="majorHAnsi" w:cstheme="majorHAnsi"/>
          <w:color w:val="000000" w:themeColor="text1"/>
          <w:kern w:val="24"/>
          <w:sz w:val="22"/>
          <w:szCs w:val="22"/>
        </w:rPr>
        <w:t xml:space="preserve">element </w:t>
      </w:r>
      <w:r w:rsidR="00E72C84" w:rsidRPr="002902A9">
        <w:rPr>
          <w:rFonts w:asciiTheme="majorHAnsi" w:hAnsiTheme="majorHAnsi" w:cstheme="majorHAnsi"/>
          <w:color w:val="000000" w:themeColor="text1"/>
          <w:kern w:val="24"/>
          <w:sz w:val="22"/>
          <w:szCs w:val="22"/>
        </w:rPr>
        <w:t>sequence</w:t>
      </w:r>
      <w:r w:rsidR="00981FC4" w:rsidRPr="002902A9">
        <w:rPr>
          <w:rFonts w:asciiTheme="majorHAnsi" w:hAnsiTheme="majorHAnsi" w:cstheme="majorHAnsi"/>
          <w:color w:val="000000" w:themeColor="text1"/>
          <w:kern w:val="24"/>
          <w:sz w:val="22"/>
          <w:szCs w:val="22"/>
        </w:rPr>
        <w:t>s</w:t>
      </w:r>
      <w:r w:rsidR="00E72C84" w:rsidRPr="002902A9">
        <w:rPr>
          <w:rFonts w:asciiTheme="majorHAnsi" w:hAnsiTheme="majorHAnsi" w:cstheme="majorHAnsi"/>
          <w:color w:val="000000" w:themeColor="text1"/>
          <w:kern w:val="24"/>
          <w:sz w:val="22"/>
          <w:szCs w:val="22"/>
        </w:rPr>
        <w:t xml:space="preserve"> </w:t>
      </w:r>
      <w:r w:rsidR="009B6045" w:rsidRPr="002902A9">
        <w:rPr>
          <w:rFonts w:asciiTheme="majorHAnsi" w:eastAsia="Times New Roman" w:hAnsiTheme="majorHAnsi" w:cstheme="majorHAnsi"/>
          <w:color w:val="000000" w:themeColor="text1"/>
          <w:sz w:val="22"/>
          <w:szCs w:val="22"/>
          <w:lang w:eastAsia="en-GB"/>
        </w:rPr>
        <w:t xml:space="preserve">(Thermo </w:t>
      </w:r>
      <w:r w:rsidR="00E72C84" w:rsidRPr="002902A9">
        <w:rPr>
          <w:rFonts w:asciiTheme="majorHAnsi" w:eastAsia="Times New Roman" w:hAnsiTheme="majorHAnsi" w:cstheme="majorHAnsi"/>
          <w:color w:val="000000" w:themeColor="text1"/>
          <w:sz w:val="22"/>
          <w:szCs w:val="22"/>
          <w:lang w:eastAsia="en-GB"/>
        </w:rPr>
        <w:t>Fisher</w:t>
      </w:r>
      <w:r w:rsidR="009B6045" w:rsidRPr="002902A9">
        <w:rPr>
          <w:rFonts w:asciiTheme="majorHAnsi" w:eastAsia="Times New Roman" w:hAnsiTheme="majorHAnsi" w:cstheme="majorHAnsi"/>
          <w:color w:val="000000" w:themeColor="text1"/>
          <w:sz w:val="22"/>
          <w:szCs w:val="22"/>
          <w:lang w:eastAsia="en-GB"/>
        </w:rPr>
        <w:t xml:space="preserve"> Scientific</w:t>
      </w:r>
      <w:r w:rsidR="00E72C84" w:rsidRPr="002902A9">
        <w:rPr>
          <w:rFonts w:asciiTheme="majorHAnsi" w:eastAsia="Times New Roman" w:hAnsiTheme="majorHAnsi" w:cstheme="majorHAnsi"/>
          <w:color w:val="000000" w:themeColor="text1"/>
          <w:sz w:val="22"/>
          <w:szCs w:val="22"/>
          <w:lang w:eastAsia="en-GB"/>
        </w:rPr>
        <w:t xml:space="preserve">) into the </w:t>
      </w:r>
      <w:r w:rsidR="00E72C84" w:rsidRPr="002902A9">
        <w:rPr>
          <w:rFonts w:asciiTheme="majorHAnsi" w:hAnsiTheme="majorHAnsi" w:cstheme="majorHAnsi"/>
          <w:color w:val="000000" w:themeColor="text1"/>
          <w:kern w:val="24"/>
          <w:sz w:val="22"/>
          <w:szCs w:val="22"/>
        </w:rPr>
        <w:t>KpnI/HindIII cloning sites</w:t>
      </w:r>
      <w:r w:rsidR="00D21A35" w:rsidRPr="002902A9">
        <w:rPr>
          <w:rFonts w:asciiTheme="majorHAnsi" w:eastAsia="Times New Roman" w:hAnsiTheme="majorHAnsi" w:cstheme="majorHAnsi"/>
          <w:color w:val="000000" w:themeColor="text1"/>
          <w:sz w:val="22"/>
          <w:szCs w:val="22"/>
          <w:lang w:eastAsia="en-GB"/>
        </w:rPr>
        <w:t xml:space="preserve"> </w:t>
      </w:r>
      <w:r w:rsidR="00DA0544" w:rsidRPr="002902A9">
        <w:rPr>
          <w:rFonts w:asciiTheme="majorHAnsi" w:eastAsia="Times New Roman" w:hAnsiTheme="majorHAnsi" w:cstheme="majorHAnsi"/>
          <w:color w:val="000000" w:themeColor="text1"/>
          <w:sz w:val="22"/>
          <w:szCs w:val="22"/>
          <w:lang w:eastAsia="en-GB"/>
        </w:rPr>
        <w:t xml:space="preserve">(Table </w:t>
      </w:r>
      <w:r w:rsidR="00DB5025" w:rsidRPr="002902A9">
        <w:rPr>
          <w:rFonts w:asciiTheme="majorHAnsi" w:eastAsia="Times New Roman" w:hAnsiTheme="majorHAnsi" w:cstheme="majorHAnsi"/>
          <w:color w:val="000000" w:themeColor="text1"/>
          <w:sz w:val="22"/>
          <w:szCs w:val="22"/>
          <w:lang w:eastAsia="en-GB"/>
        </w:rPr>
        <w:t>S</w:t>
      </w:r>
      <w:r w:rsidR="00DA0544" w:rsidRPr="002902A9">
        <w:rPr>
          <w:rFonts w:asciiTheme="majorHAnsi" w:eastAsia="Times New Roman" w:hAnsiTheme="majorHAnsi" w:cstheme="majorHAnsi"/>
          <w:color w:val="000000" w:themeColor="text1"/>
          <w:sz w:val="22"/>
          <w:szCs w:val="22"/>
          <w:lang w:eastAsia="en-GB"/>
        </w:rPr>
        <w:t>1</w:t>
      </w:r>
      <w:r w:rsidR="00D21A35" w:rsidRPr="002902A9">
        <w:rPr>
          <w:rFonts w:asciiTheme="majorHAnsi" w:eastAsia="Times New Roman" w:hAnsiTheme="majorHAnsi" w:cstheme="majorHAnsi"/>
          <w:color w:val="000000" w:themeColor="text1"/>
          <w:sz w:val="22"/>
          <w:szCs w:val="22"/>
          <w:lang w:eastAsia="en-GB"/>
        </w:rPr>
        <w:t>)</w:t>
      </w:r>
      <w:r w:rsidR="00874CB4" w:rsidRPr="002902A9">
        <w:rPr>
          <w:rFonts w:asciiTheme="majorHAnsi" w:eastAsia="Times New Roman" w:hAnsiTheme="majorHAnsi" w:cstheme="majorHAnsi"/>
          <w:color w:val="000000" w:themeColor="text1"/>
          <w:sz w:val="22"/>
          <w:szCs w:val="22"/>
          <w:lang w:eastAsia="en-GB"/>
        </w:rPr>
        <w:t xml:space="preserve">. </w:t>
      </w:r>
      <w:r w:rsidR="00E72C84" w:rsidRPr="002902A9">
        <w:rPr>
          <w:rFonts w:asciiTheme="majorHAnsi" w:eastAsia="Times New Roman" w:hAnsiTheme="majorHAnsi" w:cstheme="majorHAnsi"/>
          <w:color w:val="000000" w:themeColor="text1"/>
          <w:sz w:val="22"/>
          <w:szCs w:val="22"/>
          <w:lang w:eastAsia="en-GB"/>
        </w:rPr>
        <w:t xml:space="preserve"> </w:t>
      </w:r>
      <w:r w:rsidR="00D505E3" w:rsidRPr="002902A9">
        <w:rPr>
          <w:rFonts w:asciiTheme="majorHAnsi" w:eastAsia="Times New Roman" w:hAnsiTheme="majorHAnsi" w:cstheme="majorHAnsi"/>
          <w:color w:val="000000" w:themeColor="text1"/>
          <w:sz w:val="22"/>
          <w:szCs w:val="22"/>
          <w:lang w:eastAsia="en-GB"/>
        </w:rPr>
        <w:t>AP1 (</w:t>
      </w:r>
      <w:r w:rsidR="00E72C84" w:rsidRPr="002902A9">
        <w:rPr>
          <w:rFonts w:asciiTheme="majorHAnsi" w:hAnsiTheme="majorHAnsi" w:cstheme="majorHAnsi"/>
          <w:bCs/>
          <w:color w:val="000000" w:themeColor="text1"/>
          <w:kern w:val="24"/>
          <w:sz w:val="22"/>
          <w:szCs w:val="22"/>
          <w:lang w:eastAsia="en-GB"/>
        </w:rPr>
        <w:t>MAPK/JNK</w:t>
      </w:r>
      <w:r w:rsidR="00D505E3" w:rsidRPr="002902A9">
        <w:rPr>
          <w:rFonts w:asciiTheme="majorHAnsi" w:hAnsiTheme="majorHAnsi" w:cstheme="majorHAnsi"/>
          <w:bCs/>
          <w:color w:val="000000" w:themeColor="text1"/>
          <w:kern w:val="24"/>
          <w:sz w:val="22"/>
          <w:szCs w:val="22"/>
          <w:lang w:eastAsia="en-GB"/>
        </w:rPr>
        <w:t>)</w:t>
      </w:r>
      <w:r w:rsidR="00E72C84" w:rsidRPr="002902A9">
        <w:rPr>
          <w:rFonts w:asciiTheme="majorHAnsi" w:hAnsiTheme="majorHAnsi" w:cstheme="majorHAnsi"/>
          <w:bCs/>
          <w:color w:val="000000" w:themeColor="text1"/>
          <w:kern w:val="24"/>
          <w:sz w:val="22"/>
          <w:szCs w:val="22"/>
          <w:lang w:eastAsia="en-GB"/>
        </w:rPr>
        <w:t>,</w:t>
      </w:r>
      <w:r w:rsidR="00D505E3" w:rsidRPr="002902A9">
        <w:rPr>
          <w:rFonts w:asciiTheme="majorHAnsi" w:hAnsiTheme="majorHAnsi" w:cstheme="majorHAnsi"/>
          <w:color w:val="000000" w:themeColor="text1"/>
          <w:kern w:val="24"/>
          <w:sz w:val="22"/>
          <w:szCs w:val="22"/>
          <w:lang w:eastAsia="en-GB"/>
        </w:rPr>
        <w:t xml:space="preserve"> </w:t>
      </w:r>
      <w:r w:rsidR="00E72C84" w:rsidRPr="002902A9">
        <w:rPr>
          <w:rFonts w:asciiTheme="majorHAnsi" w:hAnsiTheme="majorHAnsi" w:cstheme="majorHAnsi"/>
          <w:bCs/>
          <w:color w:val="000000" w:themeColor="text1"/>
          <w:kern w:val="24"/>
          <w:sz w:val="22"/>
          <w:szCs w:val="22"/>
          <w:lang w:eastAsia="en-GB"/>
        </w:rPr>
        <w:t>NF</w:t>
      </w:r>
      <w:r w:rsidR="00E72C84" w:rsidRPr="002902A9">
        <w:rPr>
          <w:rFonts w:asciiTheme="majorHAnsi" w:hAnsiTheme="majorHAnsi" w:cstheme="majorHAnsi"/>
          <w:bCs/>
          <w:color w:val="000000" w:themeColor="text1"/>
          <w:kern w:val="24"/>
          <w:sz w:val="22"/>
          <w:szCs w:val="22"/>
          <w:lang w:eastAsia="en-GB"/>
        </w:rPr>
        <w:sym w:font="Symbol" w:char="F06B"/>
      </w:r>
      <w:r w:rsidR="00E72C84" w:rsidRPr="002902A9">
        <w:rPr>
          <w:rFonts w:asciiTheme="majorHAnsi" w:hAnsiTheme="majorHAnsi" w:cstheme="majorHAnsi"/>
          <w:bCs/>
          <w:color w:val="000000" w:themeColor="text1"/>
          <w:kern w:val="24"/>
          <w:sz w:val="22"/>
          <w:szCs w:val="22"/>
          <w:lang w:eastAsia="en-GB"/>
        </w:rPr>
        <w:t xml:space="preserve">B </w:t>
      </w:r>
      <w:r w:rsidR="00E72C84" w:rsidRPr="002902A9">
        <w:rPr>
          <w:rFonts w:asciiTheme="majorHAnsi" w:hAnsiTheme="majorHAnsi" w:cstheme="majorHAnsi"/>
          <w:color w:val="000000" w:themeColor="text1"/>
          <w:kern w:val="24"/>
          <w:sz w:val="22"/>
          <w:szCs w:val="22"/>
          <w:lang w:eastAsia="en-GB"/>
        </w:rPr>
        <w:t xml:space="preserve">and </w:t>
      </w:r>
      <w:r w:rsidR="00D505E3" w:rsidRPr="002902A9">
        <w:rPr>
          <w:rFonts w:asciiTheme="majorHAnsi" w:hAnsiTheme="majorHAnsi" w:cstheme="majorHAnsi"/>
          <w:color w:val="000000" w:themeColor="text1"/>
          <w:kern w:val="24"/>
          <w:sz w:val="22"/>
          <w:szCs w:val="22"/>
          <w:lang w:eastAsia="en-GB"/>
        </w:rPr>
        <w:t>CSL (</w:t>
      </w:r>
      <w:r w:rsidR="00E72C84" w:rsidRPr="002902A9">
        <w:rPr>
          <w:rFonts w:asciiTheme="majorHAnsi" w:hAnsiTheme="majorHAnsi" w:cstheme="majorHAnsi"/>
          <w:bCs/>
          <w:color w:val="000000" w:themeColor="text1"/>
          <w:kern w:val="24"/>
          <w:sz w:val="22"/>
          <w:szCs w:val="22"/>
          <w:lang w:eastAsia="en-GB"/>
        </w:rPr>
        <w:t>N</w:t>
      </w:r>
      <w:r w:rsidR="00B77A51" w:rsidRPr="002902A9">
        <w:rPr>
          <w:rFonts w:asciiTheme="majorHAnsi" w:hAnsiTheme="majorHAnsi" w:cstheme="majorHAnsi"/>
          <w:bCs/>
          <w:color w:val="000000" w:themeColor="text1"/>
          <w:kern w:val="24"/>
          <w:sz w:val="22"/>
          <w:szCs w:val="22"/>
          <w:lang w:eastAsia="en-GB"/>
        </w:rPr>
        <w:t>OTCH</w:t>
      </w:r>
      <w:r w:rsidR="00D505E3" w:rsidRPr="002902A9">
        <w:rPr>
          <w:rFonts w:asciiTheme="majorHAnsi" w:hAnsiTheme="majorHAnsi" w:cstheme="majorHAnsi"/>
          <w:bCs/>
          <w:color w:val="000000" w:themeColor="text1"/>
          <w:kern w:val="24"/>
          <w:sz w:val="22"/>
          <w:szCs w:val="22"/>
          <w:lang w:eastAsia="en-GB"/>
        </w:rPr>
        <w:t>)</w:t>
      </w:r>
      <w:r w:rsidR="00E72C84" w:rsidRPr="002902A9">
        <w:rPr>
          <w:rFonts w:asciiTheme="majorHAnsi" w:hAnsiTheme="majorHAnsi" w:cstheme="majorHAnsi"/>
          <w:color w:val="000000" w:themeColor="text1"/>
          <w:kern w:val="24"/>
          <w:sz w:val="22"/>
          <w:szCs w:val="22"/>
          <w:lang w:eastAsia="en-GB"/>
        </w:rPr>
        <w:t xml:space="preserve"> reporter plasmids were from our previous studies</w:t>
      </w:r>
      <w:r w:rsidR="00174196" w:rsidRPr="002902A9">
        <w:rPr>
          <w:rFonts w:asciiTheme="majorHAnsi" w:hAnsiTheme="majorHAnsi" w:cstheme="majorHAnsi"/>
          <w:color w:val="000000" w:themeColor="text1"/>
          <w:kern w:val="24"/>
          <w:sz w:val="22"/>
          <w:szCs w:val="22"/>
          <w:lang w:eastAsia="en-GB"/>
        </w:rPr>
        <w:t>.</w:t>
      </w:r>
      <w:r w:rsidR="00E22F1D" w:rsidRPr="002902A9">
        <w:rPr>
          <w:rFonts w:asciiTheme="majorHAnsi" w:hAnsiTheme="majorHAnsi" w:cstheme="majorHAnsi"/>
          <w:color w:val="000000" w:themeColor="text1"/>
          <w:kern w:val="24"/>
          <w:sz w:val="22"/>
          <w:szCs w:val="22"/>
          <w:lang w:eastAsia="en-GB"/>
        </w:rPr>
        <w:fldChar w:fldCharType="begin">
          <w:fldData xml:space="preserve">PEVuZE5vdGU+PENpdGU+PEF1dGhvcj5DbGlwc29uPC9BdXRob3I+PFllYXI+MjAxNTwvWWVhcj48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</w:fldData>
        </w:fldChar>
      </w:r>
      <w:r w:rsidR="000C1A51" w:rsidRPr="002902A9">
        <w:rPr>
          <w:rFonts w:asciiTheme="majorHAnsi" w:hAnsiTheme="majorHAnsi" w:cstheme="majorHAnsi"/>
          <w:color w:val="000000" w:themeColor="text1"/>
          <w:kern w:val="24"/>
          <w:sz w:val="22"/>
          <w:szCs w:val="22"/>
          <w:lang w:eastAsia="en-GB"/>
        </w:rPr>
        <w:instrText xml:space="preserve"> ADDIN EN.CITE </w:instrText>
      </w:r>
      <w:r w:rsidR="000C1A51" w:rsidRPr="002902A9">
        <w:rPr>
          <w:rFonts w:asciiTheme="majorHAnsi" w:hAnsiTheme="majorHAnsi" w:cstheme="majorHAnsi"/>
          <w:color w:val="000000" w:themeColor="text1"/>
          <w:kern w:val="24"/>
          <w:sz w:val="22"/>
          <w:szCs w:val="22"/>
          <w:lang w:eastAsia="en-GB"/>
        </w:rPr>
        <w:fldChar w:fldCharType="begin">
          <w:fldData xml:space="preserve">PEVuZE5vdGU+PENpdGU+PEF1dGhvcj5DbGlwc29uPC9BdXRob3I+PFllYXI+MjAxNTwvWWVhcj48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</w:fldData>
        </w:fldChar>
      </w:r>
      <w:r w:rsidR="000C1A51" w:rsidRPr="002902A9">
        <w:rPr>
          <w:rFonts w:asciiTheme="majorHAnsi" w:hAnsiTheme="majorHAnsi" w:cstheme="majorHAnsi"/>
          <w:color w:val="000000" w:themeColor="text1"/>
          <w:kern w:val="24"/>
          <w:sz w:val="22"/>
          <w:szCs w:val="22"/>
          <w:lang w:eastAsia="en-GB"/>
        </w:rPr>
        <w:instrText xml:space="preserve"> ADDIN EN.CITE.DATA </w:instrText>
      </w:r>
      <w:r w:rsidR="000C1A51" w:rsidRPr="002902A9">
        <w:rPr>
          <w:rFonts w:asciiTheme="majorHAnsi" w:hAnsiTheme="majorHAnsi" w:cstheme="majorHAnsi"/>
          <w:color w:val="000000" w:themeColor="text1"/>
          <w:kern w:val="24"/>
          <w:sz w:val="22"/>
          <w:szCs w:val="22"/>
          <w:lang w:eastAsia="en-GB"/>
        </w:rPr>
      </w:r>
      <w:r w:rsidR="000C1A51" w:rsidRPr="002902A9">
        <w:rPr>
          <w:rFonts w:asciiTheme="majorHAnsi" w:hAnsiTheme="majorHAnsi" w:cstheme="majorHAnsi"/>
          <w:color w:val="000000" w:themeColor="text1"/>
          <w:kern w:val="24"/>
          <w:sz w:val="22"/>
          <w:szCs w:val="22"/>
          <w:lang w:eastAsia="en-GB"/>
        </w:rPr>
        <w:fldChar w:fldCharType="end"/>
      </w:r>
      <w:r w:rsidR="00E22F1D" w:rsidRPr="002902A9">
        <w:rPr>
          <w:rFonts w:asciiTheme="majorHAnsi" w:hAnsiTheme="majorHAnsi" w:cstheme="majorHAnsi"/>
          <w:color w:val="000000" w:themeColor="text1"/>
          <w:kern w:val="24"/>
          <w:sz w:val="22"/>
          <w:szCs w:val="22"/>
          <w:lang w:eastAsia="en-GB"/>
        </w:rPr>
      </w:r>
      <w:r w:rsidR="00E22F1D" w:rsidRPr="002902A9">
        <w:rPr>
          <w:rFonts w:asciiTheme="majorHAnsi" w:hAnsiTheme="majorHAnsi" w:cstheme="majorHAnsi"/>
          <w:color w:val="000000" w:themeColor="text1"/>
          <w:kern w:val="24"/>
          <w:sz w:val="22"/>
          <w:szCs w:val="22"/>
          <w:lang w:eastAsia="en-GB"/>
        </w:rPr>
        <w:fldChar w:fldCharType="separate"/>
      </w:r>
      <w:r w:rsidR="000C1A51" w:rsidRPr="002902A9">
        <w:rPr>
          <w:rFonts w:asciiTheme="majorHAnsi" w:hAnsiTheme="majorHAnsi" w:cstheme="majorHAnsi"/>
          <w:noProof/>
          <w:color w:val="000000" w:themeColor="text1"/>
          <w:kern w:val="24"/>
          <w:sz w:val="22"/>
          <w:szCs w:val="22"/>
          <w:vertAlign w:val="superscript"/>
          <w:lang w:eastAsia="en-GB"/>
        </w:rPr>
        <w:t>16,17</w:t>
      </w:r>
      <w:r w:rsidR="00E22F1D" w:rsidRPr="002902A9">
        <w:rPr>
          <w:rFonts w:asciiTheme="majorHAnsi" w:hAnsiTheme="majorHAnsi" w:cstheme="majorHAnsi"/>
          <w:color w:val="000000" w:themeColor="text1"/>
          <w:kern w:val="24"/>
          <w:sz w:val="22"/>
          <w:szCs w:val="22"/>
          <w:lang w:eastAsia="en-GB"/>
        </w:rPr>
        <w:fldChar w:fldCharType="end"/>
      </w:r>
      <w:r w:rsidR="00174196" w:rsidRPr="002902A9">
        <w:rPr>
          <w:rFonts w:asciiTheme="majorHAnsi" w:hAnsiTheme="majorHAnsi" w:cstheme="majorHAnsi"/>
          <w:color w:val="000000" w:themeColor="text1"/>
          <w:kern w:val="24"/>
          <w:sz w:val="22"/>
          <w:szCs w:val="22"/>
          <w:lang w:eastAsia="en-GB"/>
        </w:rPr>
        <w:t xml:space="preserve"> </w:t>
      </w:r>
      <w:r w:rsidR="00FA4113" w:rsidRPr="002902A9">
        <w:rPr>
          <w:rFonts w:asciiTheme="majorHAnsi" w:hAnsiTheme="majorHAnsi" w:cstheme="majorHAnsi"/>
          <w:color w:val="000000" w:themeColor="text1"/>
          <w:kern w:val="24"/>
          <w:sz w:val="22"/>
          <w:szCs w:val="22"/>
          <w:lang w:eastAsia="en-GB"/>
        </w:rPr>
        <w:t xml:space="preserve"> </w:t>
      </w:r>
      <w:r w:rsidR="00B77A51" w:rsidRPr="002902A9">
        <w:rPr>
          <w:rFonts w:asciiTheme="majorHAnsi" w:hAnsiTheme="majorHAnsi" w:cstheme="majorHAnsi"/>
          <w:color w:val="000000" w:themeColor="text1"/>
          <w:kern w:val="24"/>
          <w:sz w:val="22"/>
          <w:szCs w:val="22"/>
          <w:lang w:eastAsia="en-GB"/>
        </w:rPr>
        <w:t xml:space="preserve"> </w:t>
      </w:r>
      <w:r w:rsidR="00FA4113" w:rsidRPr="002902A9">
        <w:rPr>
          <w:rFonts w:asciiTheme="majorHAnsi" w:hAnsiTheme="majorHAnsi" w:cstheme="majorHAnsi"/>
          <w:color w:val="000000" w:themeColor="text1"/>
          <w:kern w:val="24"/>
          <w:sz w:val="22"/>
          <w:szCs w:val="22"/>
          <w:lang w:eastAsia="en-GB"/>
        </w:rPr>
        <w:t>Each of these reporter assay</w:t>
      </w:r>
      <w:r w:rsidR="00B77A51" w:rsidRPr="002902A9">
        <w:rPr>
          <w:rFonts w:asciiTheme="majorHAnsi" w:hAnsiTheme="majorHAnsi" w:cstheme="majorHAnsi"/>
          <w:color w:val="000000" w:themeColor="text1"/>
          <w:kern w:val="24"/>
          <w:sz w:val="22"/>
          <w:szCs w:val="22"/>
          <w:lang w:eastAsia="en-GB"/>
        </w:rPr>
        <w:t>s</w:t>
      </w:r>
      <w:r w:rsidR="00FA4113" w:rsidRPr="002902A9">
        <w:rPr>
          <w:rFonts w:asciiTheme="majorHAnsi" w:hAnsiTheme="majorHAnsi" w:cstheme="majorHAnsi"/>
          <w:color w:val="000000" w:themeColor="text1"/>
          <w:kern w:val="24"/>
          <w:sz w:val="22"/>
          <w:szCs w:val="22"/>
          <w:lang w:eastAsia="en-GB"/>
        </w:rPr>
        <w:t xml:space="preserve"> was systematically o</w:t>
      </w:r>
      <w:r w:rsidR="00B77A51" w:rsidRPr="002902A9">
        <w:rPr>
          <w:rFonts w:asciiTheme="majorHAnsi" w:hAnsiTheme="majorHAnsi" w:cstheme="majorHAnsi"/>
          <w:color w:val="000000" w:themeColor="text1"/>
          <w:kern w:val="24"/>
          <w:sz w:val="22"/>
          <w:szCs w:val="22"/>
          <w:lang w:eastAsia="en-GB"/>
        </w:rPr>
        <w:t xml:space="preserve">ptimized before data collection.  </w:t>
      </w:r>
      <w:r w:rsidR="00640137" w:rsidRPr="002902A9">
        <w:rPr>
          <w:rFonts w:asciiTheme="majorHAnsi" w:hAnsiTheme="majorHAnsi" w:cstheme="majorHAnsi"/>
          <w:color w:val="000000" w:themeColor="text1"/>
          <w:kern w:val="24"/>
          <w:sz w:val="22"/>
          <w:szCs w:val="22"/>
          <w:lang w:val="en-GB" w:eastAsia="zh-CN"/>
        </w:rPr>
        <w:t xml:space="preserve">Please refer to supplementary methods for details.   </w:t>
      </w:r>
    </w:p>
    <w:p w14:paraId="197C571A" w14:textId="3DC3422B" w:rsidR="00B77A51" w:rsidRPr="002902A9" w:rsidRDefault="00B77A51" w:rsidP="00A966C2">
      <w:pPr>
        <w:shd w:val="clear" w:color="auto" w:fill="FFFFFF"/>
        <w:snapToGrid w:val="0"/>
        <w:rPr>
          <w:rFonts w:asciiTheme="majorHAnsi" w:eastAsia="Times New Roman" w:hAnsiTheme="majorHAnsi" w:cstheme="majorHAnsi"/>
          <w:b/>
          <w:color w:val="000000" w:themeColor="text1"/>
          <w:sz w:val="22"/>
          <w:szCs w:val="22"/>
          <w:lang w:eastAsia="en-GB"/>
        </w:rPr>
      </w:pPr>
    </w:p>
    <w:p w14:paraId="27163D38" w14:textId="4E05D969" w:rsidR="00A966C2" w:rsidRPr="002902A9" w:rsidRDefault="002B785A" w:rsidP="00074F23">
      <w:pPr>
        <w:rPr>
          <w:rFonts w:asciiTheme="majorHAnsi" w:eastAsia="Times New Roman" w:hAnsiTheme="majorHAnsi" w:cstheme="majorHAnsi"/>
          <w:b/>
          <w:color w:val="000000" w:themeColor="text1"/>
          <w:sz w:val="22"/>
          <w:szCs w:val="22"/>
          <w:lang w:val="en-GB"/>
        </w:rPr>
      </w:pPr>
      <w:r w:rsidRPr="002902A9">
        <w:rPr>
          <w:rFonts w:asciiTheme="majorHAnsi" w:eastAsia="Times New Roman" w:hAnsiTheme="majorHAnsi" w:cstheme="majorHAnsi"/>
          <w:b/>
          <w:color w:val="000000" w:themeColor="text1"/>
          <w:sz w:val="22"/>
          <w:szCs w:val="22"/>
          <w:lang w:val="en-GB"/>
        </w:rPr>
        <w:lastRenderedPageBreak/>
        <w:t xml:space="preserve">Prediction of coupling probabilities of GPR34 </w:t>
      </w:r>
    </w:p>
    <w:p w14:paraId="5D976C64" w14:textId="77777777" w:rsidR="00DE0CFA" w:rsidRPr="002902A9" w:rsidRDefault="00DE0CFA" w:rsidP="00074F23">
      <w:pPr>
        <w:rPr>
          <w:rFonts w:asciiTheme="majorHAnsi" w:eastAsia="Times New Roman" w:hAnsiTheme="majorHAnsi" w:cstheme="majorHAnsi"/>
          <w:b/>
          <w:color w:val="000000" w:themeColor="text1"/>
          <w:sz w:val="22"/>
          <w:szCs w:val="22"/>
          <w:lang w:val="en-GB"/>
        </w:rPr>
      </w:pPr>
    </w:p>
    <w:p w14:paraId="502FB457" w14:textId="52994007" w:rsidR="00DE0CFA" w:rsidRPr="002902A9" w:rsidRDefault="00770AC3" w:rsidP="00DE0CFA">
      <w:pPr>
        <w:rPr>
          <w:rFonts w:asciiTheme="majorHAnsi" w:eastAsia="Times New Roman" w:hAnsiTheme="majorHAnsi" w:cstheme="majorHAnsi"/>
          <w:b/>
          <w:color w:val="000000" w:themeColor="text1"/>
          <w:sz w:val="22"/>
          <w:szCs w:val="22"/>
          <w:lang w:val="en-GB"/>
        </w:rPr>
      </w:pPr>
      <w:r w:rsidRPr="002902A9">
        <w:rPr>
          <w:rFonts w:asciiTheme="majorHAnsi" w:hAnsiTheme="majorHAnsi" w:cstheme="majorHAnsi"/>
          <w:color w:val="000000" w:themeColor="text1"/>
          <w:kern w:val="24"/>
          <w:sz w:val="22"/>
          <w:szCs w:val="22"/>
        </w:rPr>
        <w:t xml:space="preserve">G protein α coupling probability of GPR34 and its various mutants </w:t>
      </w:r>
      <w:r w:rsidR="00184D59" w:rsidRPr="002902A9">
        <w:rPr>
          <w:rFonts w:asciiTheme="majorHAnsi" w:hAnsiTheme="majorHAnsi" w:cstheme="majorHAnsi"/>
          <w:color w:val="000000" w:themeColor="text1"/>
          <w:kern w:val="24"/>
          <w:sz w:val="22"/>
          <w:szCs w:val="22"/>
        </w:rPr>
        <w:t>was</w:t>
      </w:r>
      <w:r w:rsidRPr="002902A9">
        <w:rPr>
          <w:rFonts w:asciiTheme="majorHAnsi" w:hAnsiTheme="majorHAnsi" w:cstheme="majorHAnsi"/>
          <w:color w:val="000000" w:themeColor="text1"/>
          <w:kern w:val="24"/>
          <w:sz w:val="22"/>
          <w:szCs w:val="22"/>
        </w:rPr>
        <w:t xml:space="preserve"> estimated </w:t>
      </w:r>
      <w:r w:rsidR="000C1AEA" w:rsidRPr="002902A9">
        <w:rPr>
          <w:rFonts w:asciiTheme="majorHAnsi" w:hAnsiTheme="majorHAnsi" w:cstheme="majorHAnsi"/>
          <w:color w:val="000000" w:themeColor="text1"/>
          <w:kern w:val="24"/>
          <w:sz w:val="22"/>
          <w:szCs w:val="22"/>
        </w:rPr>
        <w:t>by using an on</w:t>
      </w:r>
      <w:r w:rsidRPr="002902A9">
        <w:rPr>
          <w:rFonts w:asciiTheme="majorHAnsi" w:hAnsiTheme="majorHAnsi" w:cstheme="majorHAnsi"/>
          <w:color w:val="000000" w:themeColor="text1"/>
          <w:kern w:val="24"/>
          <w:sz w:val="22"/>
          <w:szCs w:val="22"/>
        </w:rPr>
        <w:t xml:space="preserve">line machine-learning program PRECOG </w:t>
      </w:r>
      <w:r w:rsidR="00384BEF" w:rsidRPr="002902A9">
        <w:rPr>
          <w:rFonts w:asciiTheme="majorHAnsi" w:hAnsiTheme="majorHAnsi" w:cstheme="majorHAnsi"/>
          <w:color w:val="000000" w:themeColor="text1"/>
          <w:sz w:val="22"/>
          <w:szCs w:val="22"/>
        </w:rPr>
        <w:t>(p</w:t>
      </w:r>
      <w:r w:rsidR="00384BEF" w:rsidRPr="002902A9">
        <w:rPr>
          <w:rFonts w:asciiTheme="majorHAnsi" w:hAnsiTheme="majorHAnsi" w:cstheme="majorHAnsi"/>
          <w:bCs/>
          <w:color w:val="000000" w:themeColor="text1"/>
          <w:sz w:val="22"/>
          <w:szCs w:val="22"/>
        </w:rPr>
        <w:t>re</w:t>
      </w:r>
      <w:r w:rsidR="00384BEF" w:rsidRPr="002902A9">
        <w:rPr>
          <w:rFonts w:asciiTheme="majorHAnsi" w:hAnsiTheme="majorHAnsi" w:cstheme="majorHAnsi"/>
          <w:color w:val="000000" w:themeColor="text1"/>
          <w:sz w:val="22"/>
          <w:szCs w:val="22"/>
        </w:rPr>
        <w:t>dicting </w:t>
      </w:r>
      <w:r w:rsidR="00384BEF" w:rsidRPr="002902A9">
        <w:rPr>
          <w:rFonts w:asciiTheme="majorHAnsi" w:hAnsiTheme="majorHAnsi" w:cstheme="majorHAnsi"/>
          <w:bCs/>
          <w:color w:val="000000" w:themeColor="text1"/>
          <w:sz w:val="22"/>
          <w:szCs w:val="22"/>
        </w:rPr>
        <w:t>co</w:t>
      </w:r>
      <w:r w:rsidR="00384BEF" w:rsidRPr="002902A9">
        <w:rPr>
          <w:rFonts w:asciiTheme="majorHAnsi" w:hAnsiTheme="majorHAnsi" w:cstheme="majorHAnsi"/>
          <w:color w:val="000000" w:themeColor="text1"/>
          <w:sz w:val="22"/>
          <w:szCs w:val="22"/>
        </w:rPr>
        <w:t>upling probabilities of </w:t>
      </w:r>
      <w:r w:rsidR="00384BEF" w:rsidRPr="002902A9">
        <w:rPr>
          <w:rFonts w:asciiTheme="majorHAnsi" w:hAnsiTheme="majorHAnsi" w:cstheme="majorHAnsi"/>
          <w:bCs/>
          <w:color w:val="000000" w:themeColor="text1"/>
          <w:sz w:val="22"/>
          <w:szCs w:val="22"/>
        </w:rPr>
        <w:t>G</w:t>
      </w:r>
      <w:r w:rsidR="00384BEF" w:rsidRPr="002902A9">
        <w:rPr>
          <w:rFonts w:asciiTheme="majorHAnsi" w:hAnsiTheme="majorHAnsi" w:cstheme="majorHAnsi"/>
          <w:color w:val="000000" w:themeColor="text1"/>
          <w:sz w:val="22"/>
          <w:szCs w:val="22"/>
        </w:rPr>
        <w:t>-protein coupled receptors)</w:t>
      </w:r>
      <w:r w:rsidR="00384BEF" w:rsidRPr="002902A9">
        <w:rPr>
          <w:rFonts w:asciiTheme="majorHAnsi" w:eastAsia="Times New Roman" w:hAnsiTheme="majorHAnsi" w:cstheme="majorHAnsi"/>
          <w:color w:val="000000" w:themeColor="text1"/>
          <w:sz w:val="22"/>
          <w:szCs w:val="22"/>
          <w:lang w:val="en-GB"/>
        </w:rPr>
        <w:t xml:space="preserve"> </w:t>
      </w:r>
      <w:r w:rsidR="002B785A" w:rsidRPr="002902A9">
        <w:rPr>
          <w:rFonts w:asciiTheme="majorHAnsi" w:eastAsia="Times New Roman" w:hAnsiTheme="majorHAnsi" w:cstheme="majorHAnsi"/>
          <w:color w:val="000000" w:themeColor="text1"/>
          <w:sz w:val="22"/>
          <w:szCs w:val="22"/>
          <w:lang w:val="en-GB"/>
        </w:rPr>
        <w:t>(</w:t>
      </w:r>
      <w:hyperlink r:id="rId9" w:history="1">
        <w:r w:rsidR="0006070C" w:rsidRPr="002902A9">
          <w:rPr>
            <w:rStyle w:val="Hyperlink"/>
            <w:rFonts w:asciiTheme="majorHAnsi" w:eastAsia="Times New Roman" w:hAnsiTheme="majorHAnsi" w:cstheme="majorHAnsi"/>
            <w:color w:val="000000" w:themeColor="text1"/>
            <w:sz w:val="22"/>
            <w:szCs w:val="22"/>
            <w:u w:val="none"/>
            <w:lang w:val="en-GB"/>
          </w:rPr>
          <w:t>http://precog.russelllab.org</w:t>
        </w:r>
      </w:hyperlink>
      <w:r w:rsidR="002B785A" w:rsidRPr="002902A9">
        <w:rPr>
          <w:rStyle w:val="Hyperlink"/>
          <w:rFonts w:asciiTheme="majorHAnsi" w:eastAsia="Times New Roman" w:hAnsiTheme="majorHAnsi" w:cstheme="majorHAnsi"/>
          <w:color w:val="000000" w:themeColor="text1"/>
          <w:sz w:val="22"/>
          <w:szCs w:val="22"/>
          <w:u w:val="none"/>
          <w:lang w:val="en-GB"/>
        </w:rPr>
        <w:t>)</w:t>
      </w:r>
      <w:r w:rsidR="000C1AEA" w:rsidRPr="002902A9">
        <w:rPr>
          <w:rStyle w:val="Hyperlink"/>
          <w:rFonts w:asciiTheme="majorHAnsi" w:eastAsia="Times New Roman" w:hAnsiTheme="majorHAnsi" w:cstheme="majorHAnsi"/>
          <w:color w:val="000000" w:themeColor="text1"/>
          <w:sz w:val="22"/>
          <w:szCs w:val="22"/>
          <w:u w:val="none"/>
          <w:lang w:val="en-GB"/>
        </w:rPr>
        <w:t>.</w:t>
      </w:r>
      <w:r w:rsidR="00E22F1D" w:rsidRPr="002902A9">
        <w:rPr>
          <w:rStyle w:val="Hyperlink"/>
          <w:rFonts w:asciiTheme="majorHAnsi" w:eastAsia="Times New Roman" w:hAnsiTheme="majorHAnsi" w:cstheme="majorHAnsi"/>
          <w:color w:val="000000" w:themeColor="text1"/>
          <w:sz w:val="22"/>
          <w:szCs w:val="22"/>
          <w:u w:val="none"/>
          <w:lang w:val="en-GB"/>
        </w:rPr>
        <w:fldChar w:fldCharType="begin">
          <w:fldData xml:space="preserve">PEVuZE5vdGU+PENpdGU+PEF1dGhvcj5TaW5naDwvQXV0aG9yPjxZZWFyPjIwMTk8L1llYXI+PFJl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</w:fldData>
        </w:fldChar>
      </w:r>
      <w:r w:rsidR="000C1A51" w:rsidRPr="002902A9">
        <w:rPr>
          <w:rStyle w:val="Hyperlink"/>
          <w:rFonts w:asciiTheme="majorHAnsi" w:eastAsia="Times New Roman" w:hAnsiTheme="majorHAnsi" w:cstheme="majorHAnsi"/>
          <w:color w:val="000000" w:themeColor="text1"/>
          <w:sz w:val="22"/>
          <w:szCs w:val="22"/>
          <w:u w:val="none"/>
          <w:lang w:val="en-GB"/>
        </w:rPr>
        <w:instrText xml:space="preserve"> ADDIN EN.CITE </w:instrText>
      </w:r>
      <w:r w:rsidR="000C1A51" w:rsidRPr="002902A9">
        <w:rPr>
          <w:rStyle w:val="Hyperlink"/>
          <w:rFonts w:asciiTheme="majorHAnsi" w:eastAsia="Times New Roman" w:hAnsiTheme="majorHAnsi" w:cstheme="majorHAnsi"/>
          <w:color w:val="000000" w:themeColor="text1"/>
          <w:sz w:val="22"/>
          <w:szCs w:val="22"/>
          <w:u w:val="none"/>
          <w:lang w:val="en-GB"/>
        </w:rPr>
        <w:fldChar w:fldCharType="begin">
          <w:fldData xml:space="preserve">PEVuZE5vdGU+PENpdGU+PEF1dGhvcj5TaW5naDwvQXV0aG9yPjxZZWFyPjIwMTk8L1llYXI+PFJl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</w:fldData>
        </w:fldChar>
      </w:r>
      <w:r w:rsidR="000C1A51" w:rsidRPr="002902A9">
        <w:rPr>
          <w:rStyle w:val="Hyperlink"/>
          <w:rFonts w:asciiTheme="majorHAnsi" w:eastAsia="Times New Roman" w:hAnsiTheme="majorHAnsi" w:cstheme="majorHAnsi"/>
          <w:color w:val="000000" w:themeColor="text1"/>
          <w:sz w:val="22"/>
          <w:szCs w:val="22"/>
          <w:u w:val="none"/>
          <w:lang w:val="en-GB"/>
        </w:rPr>
        <w:instrText xml:space="preserve"> ADDIN EN.CITE.DATA </w:instrText>
      </w:r>
      <w:r w:rsidR="000C1A51" w:rsidRPr="002902A9">
        <w:rPr>
          <w:rStyle w:val="Hyperlink"/>
          <w:rFonts w:asciiTheme="majorHAnsi" w:eastAsia="Times New Roman" w:hAnsiTheme="majorHAnsi" w:cstheme="majorHAnsi"/>
          <w:color w:val="000000" w:themeColor="text1"/>
          <w:sz w:val="22"/>
          <w:szCs w:val="22"/>
          <w:u w:val="none"/>
          <w:lang w:val="en-GB"/>
        </w:rPr>
      </w:r>
      <w:r w:rsidR="000C1A51" w:rsidRPr="002902A9">
        <w:rPr>
          <w:rStyle w:val="Hyperlink"/>
          <w:rFonts w:asciiTheme="majorHAnsi" w:eastAsia="Times New Roman" w:hAnsiTheme="majorHAnsi" w:cstheme="majorHAnsi"/>
          <w:color w:val="000000" w:themeColor="text1"/>
          <w:sz w:val="22"/>
          <w:szCs w:val="22"/>
          <w:u w:val="none"/>
          <w:lang w:val="en-GB"/>
        </w:rPr>
        <w:fldChar w:fldCharType="end"/>
      </w:r>
      <w:r w:rsidR="00E22F1D" w:rsidRPr="002902A9">
        <w:rPr>
          <w:rStyle w:val="Hyperlink"/>
          <w:rFonts w:asciiTheme="majorHAnsi" w:eastAsia="Times New Roman" w:hAnsiTheme="majorHAnsi" w:cstheme="majorHAnsi"/>
          <w:color w:val="000000" w:themeColor="text1"/>
          <w:sz w:val="22"/>
          <w:szCs w:val="22"/>
          <w:u w:val="none"/>
          <w:lang w:val="en-GB"/>
        </w:rPr>
      </w:r>
      <w:r w:rsidR="00E22F1D" w:rsidRPr="002902A9">
        <w:rPr>
          <w:rStyle w:val="Hyperlink"/>
          <w:rFonts w:asciiTheme="majorHAnsi" w:eastAsia="Times New Roman" w:hAnsiTheme="majorHAnsi" w:cstheme="majorHAnsi"/>
          <w:color w:val="000000" w:themeColor="text1"/>
          <w:sz w:val="22"/>
          <w:szCs w:val="22"/>
          <w:u w:val="none"/>
          <w:lang w:val="en-GB"/>
        </w:rPr>
        <w:fldChar w:fldCharType="separate"/>
      </w:r>
      <w:r w:rsidR="000C1A51" w:rsidRPr="002902A9">
        <w:rPr>
          <w:rStyle w:val="Hyperlink"/>
          <w:rFonts w:asciiTheme="majorHAnsi" w:eastAsia="Times New Roman" w:hAnsiTheme="majorHAnsi" w:cstheme="majorHAnsi"/>
          <w:noProof/>
          <w:color w:val="000000" w:themeColor="text1"/>
          <w:sz w:val="22"/>
          <w:szCs w:val="22"/>
          <w:u w:val="none"/>
          <w:vertAlign w:val="superscript"/>
          <w:lang w:val="en-GB"/>
        </w:rPr>
        <w:t>18</w:t>
      </w:r>
      <w:r w:rsidR="00E22F1D" w:rsidRPr="002902A9">
        <w:rPr>
          <w:rStyle w:val="Hyperlink"/>
          <w:rFonts w:asciiTheme="majorHAnsi" w:eastAsia="Times New Roman" w:hAnsiTheme="majorHAnsi" w:cstheme="majorHAnsi"/>
          <w:color w:val="000000" w:themeColor="text1"/>
          <w:sz w:val="22"/>
          <w:szCs w:val="22"/>
          <w:u w:val="none"/>
          <w:lang w:val="en-GB"/>
        </w:rPr>
        <w:fldChar w:fldCharType="end"/>
      </w:r>
      <w:r w:rsidRPr="002902A9">
        <w:rPr>
          <w:rStyle w:val="Hyperlink"/>
          <w:rFonts w:asciiTheme="majorHAnsi" w:eastAsia="Times New Roman" w:hAnsiTheme="majorHAnsi" w:cstheme="majorHAnsi"/>
          <w:color w:val="000000" w:themeColor="text1"/>
          <w:sz w:val="22"/>
          <w:szCs w:val="22"/>
          <w:u w:val="none"/>
          <w:lang w:val="en-GB"/>
        </w:rPr>
        <w:t xml:space="preserve">  </w:t>
      </w:r>
      <w:r w:rsidR="00DE0CFA" w:rsidRPr="002902A9">
        <w:rPr>
          <w:rFonts w:asciiTheme="majorHAnsi" w:hAnsiTheme="majorHAnsi" w:cstheme="majorHAnsi"/>
          <w:color w:val="000000" w:themeColor="text1"/>
          <w:kern w:val="24"/>
          <w:sz w:val="22"/>
          <w:szCs w:val="22"/>
          <w:lang w:val="en-GB" w:eastAsia="zh-CN"/>
        </w:rPr>
        <w:t xml:space="preserve">Please refer to supplementary methods for details.   </w:t>
      </w:r>
    </w:p>
    <w:p w14:paraId="6B2F1F33" w14:textId="296033F6" w:rsidR="00770AC3" w:rsidRPr="002902A9" w:rsidRDefault="00770AC3" w:rsidP="00074F23">
      <w:pPr>
        <w:rPr>
          <w:rFonts w:asciiTheme="majorHAnsi" w:hAnsiTheme="majorHAnsi" w:cstheme="majorHAnsi"/>
          <w:color w:val="000000" w:themeColor="text1"/>
          <w:kern w:val="24"/>
          <w:sz w:val="22"/>
          <w:szCs w:val="22"/>
        </w:rPr>
      </w:pPr>
    </w:p>
    <w:p w14:paraId="2D8BE5B2" w14:textId="18FE7E9C" w:rsidR="003A6565" w:rsidRPr="002902A9" w:rsidRDefault="00C92553" w:rsidP="00074F23">
      <w:pPr>
        <w:rPr>
          <w:rFonts w:asciiTheme="majorHAnsi" w:eastAsia="Times New Roman" w:hAnsiTheme="majorHAnsi" w:cstheme="majorHAnsi"/>
          <w:b/>
          <w:color w:val="000000" w:themeColor="text1"/>
          <w:sz w:val="22"/>
          <w:szCs w:val="22"/>
          <w:shd w:val="clear" w:color="auto" w:fill="FFFFFF"/>
          <w:lang w:eastAsia="en-GB"/>
        </w:rPr>
      </w:pPr>
      <w:r w:rsidRPr="002902A9">
        <w:rPr>
          <w:rFonts w:asciiTheme="majorHAnsi" w:hAnsiTheme="majorHAnsi" w:cstheme="majorHAnsi"/>
          <w:b/>
          <w:bCs/>
          <w:color w:val="000000" w:themeColor="text1"/>
          <w:kern w:val="24"/>
          <w:sz w:val="22"/>
          <w:szCs w:val="22"/>
        </w:rPr>
        <w:t>P</w:t>
      </w:r>
      <w:r w:rsidR="003A6565" w:rsidRPr="002902A9">
        <w:rPr>
          <w:rFonts w:asciiTheme="majorHAnsi" w:hAnsiTheme="majorHAnsi" w:cstheme="majorHAnsi"/>
          <w:b/>
          <w:bCs/>
          <w:color w:val="000000" w:themeColor="text1"/>
          <w:kern w:val="24"/>
          <w:sz w:val="22"/>
          <w:szCs w:val="22"/>
        </w:rPr>
        <w:t>hospholipase A activity</w:t>
      </w:r>
      <w:r w:rsidRPr="002902A9">
        <w:rPr>
          <w:rFonts w:asciiTheme="majorHAnsi" w:hAnsiTheme="majorHAnsi" w:cstheme="majorHAnsi"/>
          <w:b/>
          <w:bCs/>
          <w:color w:val="000000" w:themeColor="text1"/>
          <w:kern w:val="24"/>
          <w:sz w:val="22"/>
          <w:szCs w:val="22"/>
        </w:rPr>
        <w:t xml:space="preserve"> measurement</w:t>
      </w:r>
    </w:p>
    <w:p w14:paraId="668A39D7" w14:textId="7FBEB85E" w:rsidR="00DE0CFA" w:rsidRPr="002902A9" w:rsidRDefault="001535CD" w:rsidP="00796545">
      <w:pPr>
        <w:rPr>
          <w:rFonts w:asciiTheme="majorHAnsi" w:hAnsiTheme="majorHAnsi" w:cstheme="majorHAnsi"/>
          <w:color w:val="000000" w:themeColor="text1"/>
          <w:kern w:val="24"/>
          <w:sz w:val="22"/>
          <w:szCs w:val="22"/>
          <w:lang w:val="en-GB" w:eastAsia="zh-CN"/>
        </w:rPr>
      </w:pPr>
      <w:r w:rsidRPr="002902A9">
        <w:rPr>
          <w:rFonts w:asciiTheme="majorHAnsi" w:hAnsiTheme="majorHAnsi" w:cstheme="majorHAnsi"/>
          <w:bCs/>
          <w:color w:val="000000" w:themeColor="text1"/>
          <w:kern w:val="24"/>
          <w:sz w:val="22"/>
          <w:szCs w:val="22"/>
        </w:rPr>
        <w:t>P</w:t>
      </w:r>
      <w:r w:rsidR="009310A7" w:rsidRPr="002902A9">
        <w:rPr>
          <w:rFonts w:asciiTheme="majorHAnsi" w:hAnsiTheme="majorHAnsi" w:cstheme="majorHAnsi"/>
          <w:bCs/>
          <w:color w:val="000000" w:themeColor="text1"/>
          <w:kern w:val="24"/>
          <w:sz w:val="22"/>
          <w:szCs w:val="22"/>
        </w:rPr>
        <w:t>LA</w:t>
      </w:r>
      <w:r w:rsidRPr="002902A9">
        <w:rPr>
          <w:rFonts w:asciiTheme="majorHAnsi" w:hAnsiTheme="majorHAnsi" w:cstheme="majorHAnsi"/>
          <w:bCs/>
          <w:color w:val="000000" w:themeColor="text1"/>
          <w:kern w:val="24"/>
          <w:sz w:val="22"/>
          <w:szCs w:val="22"/>
        </w:rPr>
        <w:t>2 activity</w:t>
      </w:r>
      <w:r w:rsidRPr="002902A9">
        <w:rPr>
          <w:rFonts w:asciiTheme="majorHAnsi" w:hAnsiTheme="majorHAnsi" w:cstheme="majorHAnsi"/>
          <w:b/>
          <w:bCs/>
          <w:color w:val="000000" w:themeColor="text1"/>
          <w:kern w:val="24"/>
          <w:sz w:val="22"/>
          <w:szCs w:val="22"/>
        </w:rPr>
        <w:t xml:space="preserve"> </w:t>
      </w:r>
      <w:r w:rsidR="003C2643" w:rsidRPr="002902A9">
        <w:rPr>
          <w:rFonts w:asciiTheme="majorHAnsi" w:eastAsia="Times New Roman" w:hAnsiTheme="majorHAnsi" w:cstheme="majorHAnsi"/>
          <w:color w:val="000000" w:themeColor="text1"/>
          <w:sz w:val="22"/>
          <w:szCs w:val="22"/>
          <w:shd w:val="clear" w:color="auto" w:fill="FFFFFF"/>
          <w:lang w:eastAsia="en-GB"/>
        </w:rPr>
        <w:t xml:space="preserve">was </w:t>
      </w:r>
      <w:r w:rsidRPr="002902A9">
        <w:rPr>
          <w:rFonts w:asciiTheme="majorHAnsi" w:eastAsia="Times New Roman" w:hAnsiTheme="majorHAnsi" w:cstheme="majorHAnsi"/>
          <w:color w:val="000000" w:themeColor="text1"/>
          <w:sz w:val="22"/>
          <w:szCs w:val="22"/>
          <w:shd w:val="clear" w:color="auto" w:fill="FFFFFF"/>
          <w:lang w:eastAsia="en-GB"/>
        </w:rPr>
        <w:t xml:space="preserve">measured </w:t>
      </w:r>
      <w:r w:rsidR="003C2643" w:rsidRPr="002902A9">
        <w:rPr>
          <w:rFonts w:asciiTheme="majorHAnsi" w:eastAsia="Times New Roman" w:hAnsiTheme="majorHAnsi" w:cstheme="majorHAnsi"/>
          <w:color w:val="000000" w:themeColor="text1"/>
          <w:sz w:val="22"/>
          <w:szCs w:val="22"/>
          <w:shd w:val="clear" w:color="auto" w:fill="FFFFFF"/>
          <w:lang w:eastAsia="en-GB"/>
        </w:rPr>
        <w:t xml:space="preserve">using the </w:t>
      </w:r>
      <w:r w:rsidR="003C2643" w:rsidRPr="002902A9">
        <w:rPr>
          <w:rFonts w:asciiTheme="majorHAnsi" w:hAnsiTheme="majorHAnsi" w:cstheme="majorHAnsi"/>
          <w:color w:val="000000" w:themeColor="text1"/>
          <w:kern w:val="24"/>
          <w:sz w:val="22"/>
          <w:szCs w:val="22"/>
          <w:lang w:val="en-GB" w:eastAsia="zh-CN"/>
        </w:rPr>
        <w:t xml:space="preserve">EnzChek® Phospholipase A2 Assay Kit (ThermoFisher) </w:t>
      </w:r>
      <w:r w:rsidR="00D21D8A" w:rsidRPr="002902A9">
        <w:rPr>
          <w:rFonts w:asciiTheme="majorHAnsi" w:hAnsiTheme="majorHAnsi" w:cstheme="majorHAnsi"/>
          <w:color w:val="000000" w:themeColor="text1"/>
          <w:kern w:val="24"/>
          <w:sz w:val="22"/>
          <w:szCs w:val="22"/>
          <w:lang w:val="en-GB" w:eastAsia="zh-CN"/>
        </w:rPr>
        <w:t>(Figure S</w:t>
      </w:r>
      <w:r w:rsidR="00287033" w:rsidRPr="002902A9">
        <w:rPr>
          <w:rFonts w:asciiTheme="majorHAnsi" w:hAnsiTheme="majorHAnsi" w:cstheme="majorHAnsi"/>
          <w:color w:val="000000" w:themeColor="text1"/>
          <w:kern w:val="24"/>
          <w:sz w:val="22"/>
          <w:szCs w:val="22"/>
          <w:lang w:val="en-GB" w:eastAsia="zh-CN"/>
        </w:rPr>
        <w:t>4</w:t>
      </w:r>
      <w:r w:rsidR="00D21D8A" w:rsidRPr="002902A9">
        <w:rPr>
          <w:rFonts w:asciiTheme="majorHAnsi" w:hAnsiTheme="majorHAnsi" w:cstheme="majorHAnsi"/>
          <w:color w:val="000000" w:themeColor="text1"/>
          <w:kern w:val="24"/>
          <w:sz w:val="22"/>
          <w:szCs w:val="22"/>
          <w:lang w:val="en-GB" w:eastAsia="zh-CN"/>
        </w:rPr>
        <w:t>)</w:t>
      </w:r>
      <w:r w:rsidR="00DE0CFA" w:rsidRPr="002902A9">
        <w:rPr>
          <w:rFonts w:asciiTheme="majorHAnsi" w:hAnsiTheme="majorHAnsi" w:cstheme="majorHAnsi"/>
          <w:color w:val="000000" w:themeColor="text1"/>
          <w:kern w:val="24"/>
          <w:sz w:val="22"/>
          <w:szCs w:val="22"/>
          <w:lang w:val="en-GB" w:eastAsia="zh-CN"/>
        </w:rPr>
        <w:t xml:space="preserve">.  </w:t>
      </w:r>
      <w:r w:rsidR="009310A7" w:rsidRPr="002902A9">
        <w:rPr>
          <w:rFonts w:asciiTheme="majorHAnsi" w:hAnsiTheme="majorHAnsi" w:cstheme="majorHAnsi"/>
          <w:color w:val="000000" w:themeColor="text1"/>
          <w:kern w:val="24"/>
          <w:sz w:val="22"/>
          <w:szCs w:val="22"/>
          <w:lang w:val="en-GB" w:eastAsia="en-GB"/>
        </w:rPr>
        <w:t>As there is no</w:t>
      </w:r>
      <w:r w:rsidR="00685811" w:rsidRPr="002902A9">
        <w:rPr>
          <w:rFonts w:asciiTheme="majorHAnsi" w:hAnsiTheme="majorHAnsi" w:cstheme="majorHAnsi"/>
          <w:color w:val="000000" w:themeColor="text1"/>
          <w:kern w:val="24"/>
          <w:sz w:val="22"/>
          <w:szCs w:val="22"/>
          <w:lang w:val="en-GB" w:eastAsia="en-GB"/>
        </w:rPr>
        <w:t xml:space="preserve"> </w:t>
      </w:r>
      <w:r w:rsidR="00CC7277" w:rsidRPr="002902A9">
        <w:rPr>
          <w:rFonts w:asciiTheme="majorHAnsi" w:hAnsiTheme="majorHAnsi" w:cstheme="majorHAnsi"/>
          <w:color w:val="000000" w:themeColor="text1"/>
          <w:kern w:val="24"/>
          <w:sz w:val="22"/>
          <w:szCs w:val="22"/>
          <w:lang w:val="en-GB" w:eastAsia="en-GB"/>
        </w:rPr>
        <w:t xml:space="preserve">commercial </w:t>
      </w:r>
      <w:r w:rsidR="004A7160" w:rsidRPr="002902A9">
        <w:rPr>
          <w:rFonts w:asciiTheme="majorHAnsi" w:hAnsiTheme="majorHAnsi" w:cstheme="majorHAnsi"/>
          <w:color w:val="000000" w:themeColor="text1"/>
          <w:kern w:val="24"/>
          <w:sz w:val="22"/>
          <w:szCs w:val="22"/>
          <w:lang w:val="en-GB" w:eastAsia="en-GB"/>
        </w:rPr>
        <w:t>assay</w:t>
      </w:r>
      <w:r w:rsidR="00685811" w:rsidRPr="002902A9">
        <w:rPr>
          <w:rFonts w:asciiTheme="majorHAnsi" w:hAnsiTheme="majorHAnsi" w:cstheme="majorHAnsi"/>
          <w:color w:val="000000" w:themeColor="text1"/>
          <w:kern w:val="24"/>
          <w:sz w:val="22"/>
          <w:szCs w:val="22"/>
          <w:lang w:val="en-GB" w:eastAsia="en-GB"/>
        </w:rPr>
        <w:t xml:space="preserve"> specific for PLA1 activity </w:t>
      </w:r>
      <w:r w:rsidR="00DE78CD" w:rsidRPr="002902A9">
        <w:rPr>
          <w:rFonts w:asciiTheme="majorHAnsi" w:hAnsiTheme="majorHAnsi" w:cstheme="majorHAnsi"/>
          <w:color w:val="000000" w:themeColor="text1"/>
          <w:kern w:val="24"/>
          <w:sz w:val="22"/>
          <w:szCs w:val="22"/>
          <w:lang w:val="en-GB" w:eastAsia="en-GB"/>
        </w:rPr>
        <w:t xml:space="preserve">with </w:t>
      </w:r>
      <w:r w:rsidR="004A7160" w:rsidRPr="002902A9">
        <w:rPr>
          <w:rFonts w:asciiTheme="majorHAnsi" w:hAnsiTheme="majorHAnsi" w:cs="Arial"/>
          <w:color w:val="000000" w:themeColor="text1"/>
          <w:sz w:val="22"/>
          <w:szCs w:val="22"/>
          <w:shd w:val="clear" w:color="auto" w:fill="FFFFFF"/>
        </w:rPr>
        <w:t>phosphatidylserine</w:t>
      </w:r>
      <w:r w:rsidR="004A7160" w:rsidRPr="002902A9">
        <w:rPr>
          <w:rFonts w:asciiTheme="majorHAnsi" w:hAnsiTheme="majorHAnsi" w:cstheme="majorHAnsi"/>
          <w:color w:val="000000" w:themeColor="text1"/>
          <w:kern w:val="24"/>
          <w:sz w:val="22"/>
          <w:szCs w:val="22"/>
          <w:lang w:val="en-GB" w:eastAsia="en-GB"/>
        </w:rPr>
        <w:t xml:space="preserve"> as substrat</w:t>
      </w:r>
      <w:r w:rsidR="00DE78CD" w:rsidRPr="002902A9">
        <w:rPr>
          <w:rFonts w:asciiTheme="majorHAnsi" w:hAnsiTheme="majorHAnsi" w:cstheme="majorHAnsi"/>
          <w:color w:val="000000" w:themeColor="text1"/>
          <w:kern w:val="24"/>
          <w:sz w:val="22"/>
          <w:szCs w:val="22"/>
          <w:lang w:val="en-GB" w:eastAsia="en-GB"/>
        </w:rPr>
        <w:t xml:space="preserve">e, </w:t>
      </w:r>
      <w:r w:rsidR="00685811" w:rsidRPr="002902A9">
        <w:rPr>
          <w:rFonts w:asciiTheme="majorHAnsi" w:hAnsiTheme="majorHAnsi" w:cstheme="majorHAnsi"/>
          <w:color w:val="000000" w:themeColor="text1"/>
          <w:kern w:val="24"/>
          <w:sz w:val="22"/>
          <w:szCs w:val="22"/>
          <w:lang w:val="en-GB" w:eastAsia="en-GB"/>
        </w:rPr>
        <w:t xml:space="preserve">we </w:t>
      </w:r>
      <w:r w:rsidR="008C3061" w:rsidRPr="002902A9">
        <w:rPr>
          <w:rFonts w:asciiTheme="majorHAnsi" w:hAnsiTheme="majorHAnsi" w:cstheme="majorHAnsi"/>
          <w:color w:val="000000" w:themeColor="text1"/>
          <w:kern w:val="24"/>
          <w:sz w:val="22"/>
          <w:szCs w:val="22"/>
          <w:lang w:val="en-GB" w:eastAsia="en-GB"/>
        </w:rPr>
        <w:t xml:space="preserve">investigated </w:t>
      </w:r>
      <w:r w:rsidR="00D651F9" w:rsidRPr="002902A9">
        <w:rPr>
          <w:rFonts w:asciiTheme="majorHAnsi" w:hAnsiTheme="majorHAnsi" w:cstheme="majorHAnsi"/>
          <w:color w:val="000000" w:themeColor="text1"/>
          <w:kern w:val="24"/>
          <w:sz w:val="22"/>
          <w:szCs w:val="22"/>
          <w:lang w:val="en-GB" w:eastAsia="en-GB"/>
        </w:rPr>
        <w:t xml:space="preserve">the combined </w:t>
      </w:r>
      <w:r w:rsidR="008C3061" w:rsidRPr="002902A9">
        <w:rPr>
          <w:rFonts w:asciiTheme="majorHAnsi" w:hAnsiTheme="majorHAnsi" w:cstheme="majorHAnsi"/>
          <w:color w:val="000000" w:themeColor="text1"/>
          <w:kern w:val="24"/>
          <w:sz w:val="22"/>
          <w:szCs w:val="22"/>
          <w:lang w:val="en-GB" w:eastAsia="en-GB"/>
        </w:rPr>
        <w:t xml:space="preserve">PLA1 and PLA2 activities by measuring </w:t>
      </w:r>
      <w:r w:rsidR="008C3061" w:rsidRPr="002902A9">
        <w:rPr>
          <w:rFonts w:asciiTheme="majorHAnsi" w:hAnsiTheme="majorHAnsi" w:cstheme="majorHAnsi"/>
          <w:color w:val="000000" w:themeColor="text1"/>
          <w:kern w:val="24"/>
          <w:sz w:val="22"/>
          <w:szCs w:val="22"/>
          <w:lang w:eastAsia="en-GB"/>
        </w:rPr>
        <w:t xml:space="preserve">free fatty acid release from </w:t>
      </w:r>
      <w:r w:rsidR="00D651F9" w:rsidRPr="002902A9">
        <w:rPr>
          <w:rFonts w:asciiTheme="majorHAnsi" w:hAnsiTheme="majorHAnsi" w:cstheme="majorHAnsi"/>
          <w:color w:val="000000" w:themeColor="text1"/>
          <w:kern w:val="24"/>
          <w:sz w:val="22"/>
          <w:szCs w:val="22"/>
          <w:lang w:eastAsia="en-GB"/>
        </w:rPr>
        <w:t xml:space="preserve">the </w:t>
      </w:r>
      <w:r w:rsidR="008C3061" w:rsidRPr="002902A9">
        <w:rPr>
          <w:rFonts w:asciiTheme="majorHAnsi" w:hAnsiTheme="majorHAnsi" w:cstheme="majorHAnsi"/>
          <w:color w:val="000000" w:themeColor="text1"/>
          <w:kern w:val="24"/>
          <w:sz w:val="22"/>
          <w:szCs w:val="22"/>
          <w:lang w:eastAsia="en-GB"/>
        </w:rPr>
        <w:t>substrate 16:0-18:1 PS (</w:t>
      </w:r>
      <w:r w:rsidR="008C3061" w:rsidRPr="002902A9">
        <w:rPr>
          <w:rFonts w:asciiTheme="majorHAnsi" w:hAnsiTheme="majorHAnsi" w:cstheme="majorHAnsi"/>
          <w:color w:val="000000" w:themeColor="text1"/>
          <w:sz w:val="22"/>
          <w:szCs w:val="22"/>
          <w:shd w:val="clear" w:color="auto" w:fill="FFFFFF"/>
        </w:rPr>
        <w:t>1-palmitoyl-2-oleoyl-</w:t>
      </w:r>
      <w:r w:rsidR="008C3061" w:rsidRPr="002902A9">
        <w:rPr>
          <w:rFonts w:asciiTheme="majorHAnsi" w:hAnsiTheme="majorHAnsi" w:cstheme="majorHAnsi"/>
          <w:i/>
          <w:iCs/>
          <w:color w:val="000000" w:themeColor="text1"/>
          <w:sz w:val="22"/>
          <w:szCs w:val="22"/>
          <w:shd w:val="clear" w:color="auto" w:fill="FFFFFF"/>
        </w:rPr>
        <w:t>sn</w:t>
      </w:r>
      <w:r w:rsidR="008C3061" w:rsidRPr="002902A9">
        <w:rPr>
          <w:rFonts w:asciiTheme="majorHAnsi" w:hAnsiTheme="majorHAnsi" w:cstheme="majorHAnsi"/>
          <w:color w:val="000000" w:themeColor="text1"/>
          <w:sz w:val="22"/>
          <w:szCs w:val="22"/>
          <w:shd w:val="clear" w:color="auto" w:fill="FFFFFF"/>
        </w:rPr>
        <w:t xml:space="preserve">-glycero-3-phospho-L-serine) </w:t>
      </w:r>
      <w:r w:rsidR="008C3061" w:rsidRPr="002902A9">
        <w:rPr>
          <w:rFonts w:asciiTheme="majorHAnsi" w:hAnsiTheme="majorHAnsi" w:cstheme="majorHAnsi"/>
          <w:color w:val="000000" w:themeColor="text1"/>
          <w:kern w:val="24"/>
          <w:sz w:val="22"/>
          <w:szCs w:val="22"/>
          <w:lang w:val="en-GB" w:eastAsia="en-GB"/>
        </w:rPr>
        <w:t>(Abcam)</w:t>
      </w:r>
      <w:r w:rsidR="00D21D8A" w:rsidRPr="002902A9">
        <w:rPr>
          <w:rFonts w:asciiTheme="majorHAnsi" w:hAnsiTheme="majorHAnsi" w:cstheme="majorHAnsi"/>
          <w:color w:val="000000" w:themeColor="text1"/>
          <w:kern w:val="24"/>
          <w:sz w:val="22"/>
          <w:szCs w:val="22"/>
          <w:lang w:val="en-GB" w:eastAsia="en-GB"/>
        </w:rPr>
        <w:t xml:space="preserve"> </w:t>
      </w:r>
      <w:r w:rsidR="00D21D8A" w:rsidRPr="002902A9">
        <w:rPr>
          <w:rFonts w:asciiTheme="majorHAnsi" w:hAnsiTheme="majorHAnsi" w:cstheme="majorHAnsi"/>
          <w:color w:val="000000" w:themeColor="text1"/>
          <w:kern w:val="24"/>
          <w:sz w:val="22"/>
          <w:szCs w:val="22"/>
          <w:lang w:val="en-GB" w:eastAsia="zh-CN"/>
        </w:rPr>
        <w:t>(Figure S</w:t>
      </w:r>
      <w:r w:rsidR="00287033" w:rsidRPr="002902A9">
        <w:rPr>
          <w:rFonts w:asciiTheme="majorHAnsi" w:hAnsiTheme="majorHAnsi" w:cstheme="majorHAnsi"/>
          <w:color w:val="000000" w:themeColor="text1"/>
          <w:kern w:val="24"/>
          <w:sz w:val="22"/>
          <w:szCs w:val="22"/>
          <w:lang w:val="en-GB" w:eastAsia="zh-CN"/>
        </w:rPr>
        <w:t>4</w:t>
      </w:r>
      <w:r w:rsidR="00DE0CFA" w:rsidRPr="002902A9">
        <w:rPr>
          <w:rFonts w:asciiTheme="majorHAnsi" w:hAnsiTheme="majorHAnsi" w:cstheme="majorHAnsi"/>
          <w:color w:val="000000" w:themeColor="text1"/>
          <w:kern w:val="24"/>
          <w:sz w:val="22"/>
          <w:szCs w:val="22"/>
          <w:lang w:val="en-GB" w:eastAsia="zh-CN"/>
        </w:rPr>
        <w:t xml:space="preserve">). Please refer to supplementary methods for details.   </w:t>
      </w:r>
    </w:p>
    <w:p w14:paraId="25853BA9" w14:textId="7D8AA45F" w:rsidR="00D651F9" w:rsidRPr="002902A9" w:rsidRDefault="00D651F9" w:rsidP="009145E0">
      <w:pPr>
        <w:rPr>
          <w:rFonts w:asciiTheme="majorHAnsi" w:hAnsiTheme="majorHAnsi" w:cstheme="majorHAnsi"/>
          <w:color w:val="000000" w:themeColor="text1"/>
          <w:kern w:val="24"/>
          <w:sz w:val="22"/>
          <w:szCs w:val="22"/>
          <w:lang w:val="en-GB" w:eastAsia="zh-CN"/>
        </w:rPr>
      </w:pPr>
    </w:p>
    <w:p w14:paraId="2735545C" w14:textId="0DA4F037" w:rsidR="00313CD2" w:rsidRPr="002902A9" w:rsidRDefault="00F9652D" w:rsidP="009145E0">
      <w:pPr>
        <w:rPr>
          <w:rFonts w:asciiTheme="majorHAnsi" w:hAnsiTheme="majorHAnsi" w:cstheme="majorHAnsi"/>
          <w:b/>
          <w:color w:val="000000" w:themeColor="text1"/>
          <w:kern w:val="24"/>
          <w:sz w:val="22"/>
          <w:szCs w:val="22"/>
          <w:lang w:val="en-GB" w:eastAsia="zh-CN"/>
        </w:rPr>
      </w:pPr>
      <w:r w:rsidRPr="002902A9">
        <w:rPr>
          <w:rFonts w:asciiTheme="majorHAnsi" w:hAnsiTheme="majorHAnsi" w:cstheme="majorHAnsi"/>
          <w:b/>
          <w:color w:val="000000" w:themeColor="text1"/>
          <w:kern w:val="24"/>
          <w:sz w:val="22"/>
          <w:szCs w:val="22"/>
          <w:lang w:val="en-GB" w:eastAsia="zh-CN"/>
        </w:rPr>
        <w:t>Western blot analysis</w:t>
      </w:r>
      <w:r w:rsidR="00313CD2" w:rsidRPr="002902A9">
        <w:rPr>
          <w:rFonts w:asciiTheme="majorHAnsi" w:hAnsiTheme="majorHAnsi" w:cstheme="majorHAnsi"/>
          <w:b/>
          <w:color w:val="000000" w:themeColor="text1"/>
          <w:kern w:val="24"/>
          <w:sz w:val="22"/>
          <w:szCs w:val="22"/>
          <w:lang w:val="en-GB" w:eastAsia="zh-CN"/>
        </w:rPr>
        <w:t xml:space="preserve"> and immunohistochemistry </w:t>
      </w:r>
    </w:p>
    <w:p w14:paraId="4C1BBD11" w14:textId="77777777" w:rsidR="00BC73FC" w:rsidRPr="002902A9" w:rsidRDefault="00313CD2" w:rsidP="00BC73FC">
      <w:pPr>
        <w:rPr>
          <w:rFonts w:asciiTheme="majorHAnsi" w:hAnsiTheme="majorHAnsi" w:cstheme="majorHAnsi"/>
          <w:color w:val="000000" w:themeColor="text1"/>
          <w:sz w:val="22"/>
          <w:szCs w:val="22"/>
        </w:rPr>
      </w:pPr>
      <w:r w:rsidRPr="002902A9">
        <w:rPr>
          <w:rFonts w:asciiTheme="majorHAnsi" w:hAnsiTheme="majorHAnsi" w:cstheme="majorHAnsi"/>
          <w:color w:val="000000" w:themeColor="text1"/>
          <w:kern w:val="24"/>
          <w:sz w:val="22"/>
          <w:szCs w:val="22"/>
          <w:lang w:val="en-GB" w:eastAsia="zh-CN"/>
        </w:rPr>
        <w:t xml:space="preserve">Western blot analysis was carried out for PLA1, while immunohistochemistry was performed for GPR34, PLA1 and Caspase 3. </w:t>
      </w:r>
      <w:r w:rsidRPr="002902A9">
        <w:rPr>
          <w:rFonts w:asciiTheme="majorHAnsi" w:hAnsiTheme="majorHAnsi" w:cstheme="majorHAnsi"/>
          <w:b/>
          <w:color w:val="000000" w:themeColor="text1"/>
          <w:kern w:val="24"/>
          <w:sz w:val="22"/>
          <w:szCs w:val="22"/>
          <w:lang w:val="en-GB" w:eastAsia="zh-CN"/>
        </w:rPr>
        <w:t xml:space="preserve"> </w:t>
      </w:r>
      <w:r w:rsidRPr="002902A9">
        <w:rPr>
          <w:rFonts w:asciiTheme="majorHAnsi" w:hAnsiTheme="majorHAnsi" w:cstheme="majorHAnsi"/>
          <w:color w:val="000000" w:themeColor="text1"/>
          <w:kern w:val="24"/>
          <w:sz w:val="22"/>
          <w:szCs w:val="22"/>
          <w:lang w:val="en-GB" w:eastAsia="zh-CN"/>
        </w:rPr>
        <w:t xml:space="preserve">Please refer to supplementary methods for details.   </w:t>
      </w:r>
      <w:r w:rsidR="00BC73FC" w:rsidRPr="002902A9">
        <w:rPr>
          <w:rFonts w:asciiTheme="majorHAnsi" w:hAnsiTheme="majorHAnsi" w:cstheme="majorHAnsi"/>
          <w:color w:val="000000" w:themeColor="text1"/>
          <w:sz w:val="22"/>
          <w:szCs w:val="22"/>
        </w:rPr>
        <w:t xml:space="preserve">Local ethical guidelines were followed for the use of archival tissue materials for research with the approval of the ethics committees of the involved institutions (05-Q1604-10).  </w:t>
      </w:r>
    </w:p>
    <w:p w14:paraId="4AD0DA28" w14:textId="11476A51" w:rsidR="00D651F9" w:rsidRPr="002902A9" w:rsidRDefault="00D651F9" w:rsidP="009145E0">
      <w:pPr>
        <w:rPr>
          <w:rFonts w:asciiTheme="majorHAnsi" w:hAnsiTheme="majorHAnsi" w:cstheme="majorHAnsi"/>
          <w:color w:val="000000" w:themeColor="text1"/>
          <w:kern w:val="24"/>
          <w:sz w:val="22"/>
          <w:szCs w:val="22"/>
          <w:lang w:eastAsia="zh-CN"/>
        </w:rPr>
      </w:pPr>
    </w:p>
    <w:p w14:paraId="5D5887B1" w14:textId="77777777" w:rsidR="00AC3F21" w:rsidRPr="002902A9" w:rsidRDefault="00AC3F21" w:rsidP="00CF2530">
      <w:pPr>
        <w:rPr>
          <w:rFonts w:asciiTheme="majorHAnsi" w:hAnsiTheme="majorHAnsi" w:cstheme="majorHAnsi"/>
          <w:color w:val="000000" w:themeColor="text1"/>
          <w:sz w:val="22"/>
          <w:szCs w:val="22"/>
        </w:rPr>
      </w:pPr>
    </w:p>
    <w:p w14:paraId="2E9C028F" w14:textId="77777777" w:rsidR="003C19B7" w:rsidRPr="002902A9" w:rsidRDefault="003C19B7" w:rsidP="003C19B7">
      <w:pPr>
        <w:rPr>
          <w:rFonts w:asciiTheme="majorHAnsi" w:hAnsiTheme="majorHAnsi" w:cstheme="majorHAnsi"/>
          <w:b/>
          <w:color w:val="000000" w:themeColor="text1"/>
          <w:sz w:val="22"/>
          <w:szCs w:val="22"/>
        </w:rPr>
      </w:pPr>
      <w:r w:rsidRPr="002902A9">
        <w:rPr>
          <w:rFonts w:asciiTheme="majorHAnsi" w:hAnsiTheme="majorHAnsi" w:cstheme="majorHAnsi"/>
          <w:b/>
          <w:color w:val="000000" w:themeColor="text1"/>
          <w:sz w:val="22"/>
          <w:szCs w:val="22"/>
        </w:rPr>
        <w:t>RESULTS</w:t>
      </w:r>
    </w:p>
    <w:p w14:paraId="7B455A09" w14:textId="2CD84A5A" w:rsidR="003C19B7" w:rsidRPr="002902A9" w:rsidRDefault="003C19B7" w:rsidP="00074F23">
      <w:pPr>
        <w:rPr>
          <w:rFonts w:asciiTheme="majorHAnsi" w:hAnsiTheme="majorHAnsi" w:cstheme="majorHAnsi"/>
          <w:color w:val="000000" w:themeColor="text1"/>
          <w:sz w:val="22"/>
          <w:szCs w:val="22"/>
        </w:rPr>
      </w:pPr>
    </w:p>
    <w:p w14:paraId="2AC961E2" w14:textId="77777777" w:rsidR="003576A1" w:rsidRPr="002902A9" w:rsidRDefault="003576A1" w:rsidP="003576A1">
      <w:pPr>
        <w:rPr>
          <w:rFonts w:asciiTheme="majorHAnsi" w:hAnsiTheme="majorHAnsi" w:cstheme="majorHAnsi"/>
          <w:b/>
          <w:color w:val="000000" w:themeColor="text1"/>
          <w:sz w:val="22"/>
          <w:szCs w:val="22"/>
        </w:rPr>
      </w:pPr>
      <w:r w:rsidRPr="002902A9">
        <w:rPr>
          <w:rFonts w:asciiTheme="majorHAnsi" w:hAnsiTheme="majorHAnsi" w:cstheme="majorHAnsi"/>
          <w:b/>
          <w:color w:val="000000" w:themeColor="text1"/>
          <w:sz w:val="22"/>
          <w:szCs w:val="22"/>
        </w:rPr>
        <w:t>GPR34 mutants confer resistance to apoptosis</w:t>
      </w:r>
    </w:p>
    <w:p w14:paraId="0ABCD6E6" w14:textId="1C404851" w:rsidR="003576A1" w:rsidRPr="002902A9" w:rsidRDefault="003576A1" w:rsidP="003576A1">
      <w:pPr>
        <w:rPr>
          <w:rFonts w:asciiTheme="majorHAnsi" w:hAnsiTheme="majorHAnsi" w:cstheme="majorHAnsi"/>
          <w:color w:val="000000" w:themeColor="text1"/>
          <w:kern w:val="24"/>
          <w:sz w:val="22"/>
          <w:szCs w:val="22"/>
          <w:lang w:eastAsia="zh-CN"/>
        </w:rPr>
      </w:pPr>
      <w:r w:rsidRPr="002902A9">
        <w:rPr>
          <w:rFonts w:asciiTheme="majorHAnsi" w:hAnsiTheme="majorHAnsi" w:cstheme="majorHAnsi"/>
          <w:color w:val="000000" w:themeColor="text1"/>
          <w:sz w:val="22"/>
          <w:szCs w:val="22"/>
        </w:rPr>
        <w:t>To investigate whether mutant GPR34</w:t>
      </w:r>
      <w:r w:rsidR="00D317D7" w:rsidRPr="002902A9">
        <w:rPr>
          <w:rFonts w:asciiTheme="majorHAnsi" w:hAnsiTheme="majorHAnsi" w:cstheme="majorHAnsi"/>
          <w:color w:val="000000" w:themeColor="text1"/>
          <w:sz w:val="22"/>
          <w:szCs w:val="22"/>
        </w:rPr>
        <w:t xml:space="preserve"> conferred</w:t>
      </w:r>
      <w:r w:rsidRPr="002902A9">
        <w:rPr>
          <w:rFonts w:asciiTheme="majorHAnsi" w:hAnsiTheme="majorHAnsi" w:cstheme="majorHAnsi"/>
          <w:color w:val="000000" w:themeColor="text1"/>
          <w:sz w:val="22"/>
          <w:szCs w:val="22"/>
        </w:rPr>
        <w:t xml:space="preserve"> resistan</w:t>
      </w:r>
      <w:r w:rsidR="00750624" w:rsidRPr="002902A9">
        <w:rPr>
          <w:rFonts w:asciiTheme="majorHAnsi" w:hAnsiTheme="majorHAnsi" w:cstheme="majorHAnsi"/>
          <w:color w:val="000000" w:themeColor="text1"/>
          <w:sz w:val="22"/>
          <w:szCs w:val="22"/>
        </w:rPr>
        <w:t>ce</w:t>
      </w:r>
      <w:r w:rsidRPr="002902A9">
        <w:rPr>
          <w:rFonts w:asciiTheme="majorHAnsi" w:hAnsiTheme="majorHAnsi" w:cstheme="majorHAnsi"/>
          <w:color w:val="000000" w:themeColor="text1"/>
          <w:sz w:val="22"/>
          <w:szCs w:val="22"/>
        </w:rPr>
        <w:t xml:space="preserve"> to apoptosis, we treated the isogenic Flp-InTRex293 cell lines with staurosporine and measured apoptosis by flow </w:t>
      </w:r>
      <w:r w:rsidRPr="002902A9">
        <w:rPr>
          <w:rFonts w:asciiTheme="majorHAnsi" w:hAnsiTheme="majorHAnsi" w:cstheme="majorHAnsi"/>
          <w:color w:val="000000" w:themeColor="text1"/>
          <w:kern w:val="24"/>
          <w:sz w:val="22"/>
          <w:szCs w:val="22"/>
          <w:lang w:val="en-GB" w:eastAsia="zh-CN"/>
        </w:rPr>
        <w:t xml:space="preserve">cytometry analysis of </w:t>
      </w:r>
      <w:r w:rsidR="00A07A23" w:rsidRPr="002902A9">
        <w:rPr>
          <w:rFonts w:asciiTheme="majorHAnsi" w:hAnsiTheme="majorHAnsi" w:cstheme="majorHAnsi"/>
          <w:color w:val="000000" w:themeColor="text1"/>
          <w:kern w:val="24"/>
          <w:sz w:val="22"/>
          <w:szCs w:val="22"/>
          <w:lang w:eastAsia="zh-CN"/>
        </w:rPr>
        <w:t>Annexin V</w:t>
      </w:r>
      <w:r w:rsidR="00AC00EC" w:rsidRPr="002902A9">
        <w:rPr>
          <w:rFonts w:asciiTheme="majorHAnsi" w:hAnsiTheme="majorHAnsi" w:cstheme="majorHAnsi"/>
          <w:color w:val="000000" w:themeColor="text1"/>
          <w:kern w:val="24"/>
          <w:sz w:val="22"/>
          <w:szCs w:val="22"/>
          <w:lang w:eastAsia="zh-CN"/>
        </w:rPr>
        <w:t xml:space="preserve"> binding</w:t>
      </w:r>
      <w:r w:rsidR="00A07A23" w:rsidRPr="002902A9">
        <w:rPr>
          <w:rFonts w:asciiTheme="majorHAnsi" w:hAnsiTheme="majorHAnsi" w:cstheme="majorHAnsi"/>
          <w:color w:val="000000" w:themeColor="text1"/>
          <w:kern w:val="24"/>
          <w:sz w:val="22"/>
          <w:szCs w:val="22"/>
          <w:lang w:eastAsia="zh-CN"/>
        </w:rPr>
        <w:t xml:space="preserve">.  In the absence of </w:t>
      </w:r>
      <w:r w:rsidR="00341B3D" w:rsidRPr="002902A9">
        <w:rPr>
          <w:rFonts w:asciiTheme="majorHAnsi" w:hAnsiTheme="majorHAnsi" w:cstheme="majorHAnsi"/>
          <w:color w:val="000000" w:themeColor="text1"/>
          <w:kern w:val="24"/>
          <w:sz w:val="22"/>
          <w:szCs w:val="22"/>
          <w:lang w:eastAsia="zh-CN"/>
        </w:rPr>
        <w:t>LysoPS</w:t>
      </w:r>
      <w:r w:rsidRPr="002902A9">
        <w:rPr>
          <w:rFonts w:asciiTheme="majorHAnsi" w:hAnsiTheme="majorHAnsi" w:cstheme="majorHAnsi"/>
          <w:color w:val="000000" w:themeColor="text1"/>
          <w:kern w:val="24"/>
          <w:sz w:val="22"/>
          <w:szCs w:val="22"/>
          <w:lang w:eastAsia="zh-CN"/>
        </w:rPr>
        <w:t xml:space="preserve"> stimulation, the cells expressing the GPR34 truncation mutant showed a significantly lower level of apoptosis than those expressing the wild type (Figure 1</w:t>
      </w:r>
      <w:r w:rsidR="00D317D7" w:rsidRPr="002902A9">
        <w:rPr>
          <w:rFonts w:asciiTheme="majorHAnsi" w:hAnsiTheme="majorHAnsi" w:cstheme="majorHAnsi"/>
          <w:color w:val="000000" w:themeColor="text1"/>
          <w:kern w:val="24"/>
          <w:sz w:val="22"/>
          <w:szCs w:val="22"/>
          <w:lang w:eastAsia="zh-CN"/>
        </w:rPr>
        <w:t>B</w:t>
      </w:r>
      <w:r w:rsidRPr="002902A9">
        <w:rPr>
          <w:rFonts w:asciiTheme="majorHAnsi" w:hAnsiTheme="majorHAnsi" w:cstheme="majorHAnsi"/>
          <w:color w:val="000000" w:themeColor="text1"/>
          <w:kern w:val="24"/>
          <w:sz w:val="22"/>
          <w:szCs w:val="22"/>
          <w:lang w:eastAsia="zh-CN"/>
        </w:rPr>
        <w:t>)</w:t>
      </w:r>
      <w:r w:rsidR="00D317D7" w:rsidRPr="002902A9">
        <w:rPr>
          <w:rFonts w:asciiTheme="majorHAnsi" w:hAnsiTheme="majorHAnsi" w:cstheme="majorHAnsi"/>
          <w:color w:val="000000" w:themeColor="text1"/>
          <w:kern w:val="24"/>
          <w:sz w:val="22"/>
          <w:szCs w:val="22"/>
          <w:lang w:eastAsia="zh-CN"/>
        </w:rPr>
        <w:t xml:space="preserve">.  There was no </w:t>
      </w:r>
      <w:r w:rsidRPr="002902A9">
        <w:rPr>
          <w:rFonts w:asciiTheme="majorHAnsi" w:hAnsiTheme="majorHAnsi" w:cstheme="majorHAnsi"/>
          <w:color w:val="000000" w:themeColor="text1"/>
          <w:kern w:val="24"/>
          <w:sz w:val="22"/>
          <w:szCs w:val="22"/>
          <w:lang w:eastAsia="zh-CN"/>
        </w:rPr>
        <w:t>difference in the level of apoptosis between the cell lines e</w:t>
      </w:r>
      <w:r w:rsidRPr="002902A9">
        <w:rPr>
          <w:rFonts w:asciiTheme="majorHAnsi" w:hAnsiTheme="majorHAnsi" w:cstheme="majorHAnsi"/>
          <w:color w:val="000000" w:themeColor="text1"/>
          <w:sz w:val="22"/>
          <w:szCs w:val="22"/>
        </w:rPr>
        <w:t xml:space="preserve">xpressing the GPR34 missense mutants (R84H or D151A) and those expressing the wild type.  In the presence of </w:t>
      </w:r>
      <w:r w:rsidR="00341B3D" w:rsidRPr="002902A9">
        <w:rPr>
          <w:rFonts w:asciiTheme="majorHAnsi" w:hAnsiTheme="majorHAnsi" w:cstheme="majorHAnsi"/>
          <w:color w:val="000000" w:themeColor="text1"/>
          <w:kern w:val="24"/>
          <w:sz w:val="22"/>
          <w:szCs w:val="22"/>
          <w:lang w:eastAsia="zh-CN"/>
        </w:rPr>
        <w:t>LysoPS</w:t>
      </w:r>
      <w:r w:rsidRPr="002902A9">
        <w:rPr>
          <w:rFonts w:asciiTheme="majorHAnsi" w:hAnsiTheme="majorHAnsi" w:cstheme="majorHAnsi"/>
          <w:color w:val="000000" w:themeColor="text1"/>
          <w:kern w:val="24"/>
          <w:sz w:val="22"/>
          <w:szCs w:val="22"/>
          <w:lang w:eastAsia="zh-CN"/>
        </w:rPr>
        <w:t xml:space="preserve"> stimulation, all the i</w:t>
      </w:r>
      <w:r w:rsidRPr="002902A9">
        <w:rPr>
          <w:rFonts w:asciiTheme="majorHAnsi" w:hAnsiTheme="majorHAnsi" w:cstheme="majorHAnsi"/>
          <w:color w:val="000000" w:themeColor="text1"/>
          <w:sz w:val="22"/>
          <w:szCs w:val="22"/>
        </w:rPr>
        <w:t>sogenic Flp-InTRex293 cell lines showed a similar reduction of apoptosis irrespective of expression of the wild type or mutant GPR34</w:t>
      </w:r>
      <w:r w:rsidR="00D317D7" w:rsidRPr="002902A9">
        <w:rPr>
          <w:rFonts w:asciiTheme="majorHAnsi" w:hAnsiTheme="majorHAnsi" w:cstheme="majorHAnsi"/>
          <w:color w:val="000000" w:themeColor="text1"/>
          <w:sz w:val="22"/>
          <w:szCs w:val="22"/>
        </w:rPr>
        <w:t>, all significantly lower than the parental control cells (Figure 1B)</w:t>
      </w:r>
      <w:r w:rsidR="007471BE" w:rsidRPr="002902A9">
        <w:rPr>
          <w:rFonts w:asciiTheme="majorHAnsi" w:hAnsiTheme="majorHAnsi" w:cstheme="majorHAnsi"/>
          <w:color w:val="000000" w:themeColor="text1"/>
          <w:sz w:val="22"/>
          <w:szCs w:val="22"/>
        </w:rPr>
        <w:t xml:space="preserve">, </w:t>
      </w:r>
      <w:r w:rsidR="00D1529B" w:rsidRPr="002902A9">
        <w:rPr>
          <w:rFonts w:asciiTheme="majorHAnsi" w:hAnsiTheme="majorHAnsi" w:cstheme="majorHAnsi"/>
          <w:color w:val="000000" w:themeColor="text1"/>
          <w:sz w:val="22"/>
          <w:szCs w:val="22"/>
        </w:rPr>
        <w:t xml:space="preserve">suggesting </w:t>
      </w:r>
      <w:r w:rsidR="003A5BBB" w:rsidRPr="002902A9">
        <w:rPr>
          <w:rFonts w:asciiTheme="majorHAnsi" w:hAnsiTheme="majorHAnsi" w:cstheme="majorHAnsi"/>
          <w:color w:val="000000" w:themeColor="text1"/>
          <w:sz w:val="22"/>
          <w:szCs w:val="22"/>
        </w:rPr>
        <w:t>a pathogenic role of active r</w:t>
      </w:r>
      <w:r w:rsidR="00767832" w:rsidRPr="002902A9">
        <w:rPr>
          <w:rFonts w:asciiTheme="majorHAnsi" w:hAnsiTheme="majorHAnsi" w:cstheme="majorHAnsi"/>
          <w:color w:val="000000" w:themeColor="text1"/>
          <w:sz w:val="22"/>
          <w:szCs w:val="22"/>
        </w:rPr>
        <w:t xml:space="preserve">eceptor stimulation </w:t>
      </w:r>
      <w:r w:rsidR="003A5BBB" w:rsidRPr="002902A9">
        <w:rPr>
          <w:rFonts w:asciiTheme="majorHAnsi" w:hAnsiTheme="majorHAnsi" w:cstheme="majorHAnsi"/>
          <w:color w:val="000000" w:themeColor="text1"/>
          <w:sz w:val="22"/>
          <w:szCs w:val="22"/>
        </w:rPr>
        <w:t>in addition to genetic changes</w:t>
      </w:r>
      <w:r w:rsidRPr="002902A9">
        <w:rPr>
          <w:rFonts w:asciiTheme="majorHAnsi" w:hAnsiTheme="majorHAnsi" w:cstheme="majorHAnsi"/>
          <w:color w:val="000000" w:themeColor="text1"/>
          <w:sz w:val="22"/>
          <w:szCs w:val="22"/>
        </w:rPr>
        <w:t xml:space="preserve">.  </w:t>
      </w:r>
    </w:p>
    <w:p w14:paraId="098CE716" w14:textId="77777777" w:rsidR="003576A1" w:rsidRPr="002902A9" w:rsidRDefault="003576A1" w:rsidP="003576A1">
      <w:pPr>
        <w:rPr>
          <w:rFonts w:asciiTheme="majorHAnsi" w:hAnsiTheme="majorHAnsi" w:cstheme="majorHAnsi"/>
          <w:b/>
          <w:color w:val="000000" w:themeColor="text1"/>
          <w:sz w:val="22"/>
          <w:szCs w:val="22"/>
        </w:rPr>
      </w:pPr>
    </w:p>
    <w:p w14:paraId="7D89ECF0" w14:textId="77777777" w:rsidR="003576A1" w:rsidRPr="002902A9" w:rsidRDefault="003576A1" w:rsidP="003576A1">
      <w:pPr>
        <w:rPr>
          <w:rFonts w:asciiTheme="majorHAnsi" w:hAnsiTheme="majorHAnsi" w:cstheme="majorHAnsi"/>
          <w:b/>
          <w:color w:val="000000" w:themeColor="text1"/>
          <w:sz w:val="22"/>
          <w:szCs w:val="22"/>
        </w:rPr>
      </w:pPr>
      <w:r w:rsidRPr="002902A9">
        <w:rPr>
          <w:rFonts w:asciiTheme="majorHAnsi" w:hAnsiTheme="majorHAnsi" w:cstheme="majorHAnsi"/>
          <w:b/>
          <w:color w:val="000000" w:themeColor="text1"/>
          <w:sz w:val="22"/>
          <w:szCs w:val="22"/>
        </w:rPr>
        <w:t xml:space="preserve">GPR34 mutants show enhanced transforming potential </w:t>
      </w:r>
    </w:p>
    <w:p w14:paraId="2F53AB00" w14:textId="41DB8634" w:rsidR="003576A1" w:rsidRPr="002902A9" w:rsidRDefault="003576A1" w:rsidP="003576A1">
      <w:pPr>
        <w:rPr>
          <w:rFonts w:asciiTheme="majorHAnsi" w:hAnsiTheme="majorHAnsi" w:cstheme="majorHAnsi"/>
          <w:color w:val="000000" w:themeColor="text1"/>
          <w:sz w:val="22"/>
          <w:szCs w:val="22"/>
        </w:rPr>
      </w:pPr>
      <w:r w:rsidRPr="002902A9">
        <w:rPr>
          <w:rFonts w:asciiTheme="majorHAnsi" w:hAnsiTheme="majorHAnsi" w:cstheme="majorHAnsi"/>
          <w:bCs/>
          <w:color w:val="000000" w:themeColor="text1"/>
          <w:sz w:val="22"/>
          <w:szCs w:val="22"/>
        </w:rPr>
        <w:t xml:space="preserve">To test whether mutation potentiates the transforming ability of GPR34, we performed soft agar colony formation assay using the isogenic </w:t>
      </w:r>
      <w:r w:rsidRPr="002902A9">
        <w:rPr>
          <w:rFonts w:asciiTheme="majorHAnsi" w:hAnsiTheme="majorHAnsi" w:cstheme="majorHAnsi"/>
          <w:color w:val="000000" w:themeColor="text1"/>
          <w:sz w:val="22"/>
          <w:szCs w:val="22"/>
        </w:rPr>
        <w:t xml:space="preserve">Flp-InTRex293 cells expressing the wild type or various mutant GPR34 expression constructs.  </w:t>
      </w:r>
      <w:r w:rsidRPr="002902A9">
        <w:rPr>
          <w:rFonts w:asciiTheme="majorHAnsi" w:hAnsiTheme="majorHAnsi" w:cstheme="majorHAnsi"/>
          <w:bCs/>
          <w:color w:val="000000" w:themeColor="text1"/>
          <w:sz w:val="22"/>
          <w:szCs w:val="22"/>
        </w:rPr>
        <w:t>In comparison with the parental cell line, the cells expressing the wild type</w:t>
      </w:r>
      <w:r w:rsidR="006428A5" w:rsidRPr="002902A9">
        <w:rPr>
          <w:rFonts w:asciiTheme="majorHAnsi" w:hAnsiTheme="majorHAnsi" w:cstheme="majorHAnsi"/>
          <w:bCs/>
          <w:color w:val="000000" w:themeColor="text1"/>
          <w:sz w:val="22"/>
          <w:szCs w:val="22"/>
        </w:rPr>
        <w:t xml:space="preserve">, and </w:t>
      </w:r>
      <w:r w:rsidRPr="002902A9">
        <w:rPr>
          <w:rFonts w:asciiTheme="majorHAnsi" w:hAnsiTheme="majorHAnsi" w:cstheme="majorHAnsi"/>
          <w:bCs/>
          <w:color w:val="000000" w:themeColor="text1"/>
          <w:sz w:val="22"/>
          <w:szCs w:val="22"/>
        </w:rPr>
        <w:t xml:space="preserve">each of the GPR34 mutants showed a significantly higher number of colony formation, particularly those expression GPR34 truncation mutant </w:t>
      </w:r>
      <w:r w:rsidR="00D317D7" w:rsidRPr="002902A9">
        <w:rPr>
          <w:rFonts w:asciiTheme="majorHAnsi" w:hAnsiTheme="majorHAnsi" w:cstheme="majorHAnsi"/>
          <w:bCs/>
          <w:color w:val="000000" w:themeColor="text1"/>
          <w:sz w:val="22"/>
          <w:szCs w:val="22"/>
        </w:rPr>
        <w:t>(Figure 1 C</w:t>
      </w:r>
      <w:r w:rsidR="006428A5" w:rsidRPr="002902A9">
        <w:rPr>
          <w:rFonts w:asciiTheme="majorHAnsi" w:hAnsiTheme="majorHAnsi" w:cstheme="majorHAnsi"/>
          <w:bCs/>
          <w:color w:val="000000" w:themeColor="text1"/>
          <w:sz w:val="22"/>
          <w:szCs w:val="22"/>
        </w:rPr>
        <w:t>&amp;D</w:t>
      </w:r>
      <w:r w:rsidRPr="002902A9">
        <w:rPr>
          <w:rFonts w:asciiTheme="majorHAnsi" w:hAnsiTheme="majorHAnsi" w:cstheme="majorHAnsi"/>
          <w:bCs/>
          <w:color w:val="000000" w:themeColor="text1"/>
          <w:sz w:val="22"/>
          <w:szCs w:val="22"/>
        </w:rPr>
        <w:t xml:space="preserve">).     </w:t>
      </w:r>
    </w:p>
    <w:p w14:paraId="58F4E1EF" w14:textId="77777777" w:rsidR="003576A1" w:rsidRPr="002902A9" w:rsidRDefault="003576A1" w:rsidP="00074F23">
      <w:pPr>
        <w:rPr>
          <w:rFonts w:asciiTheme="majorHAnsi" w:hAnsiTheme="majorHAnsi" w:cstheme="majorHAnsi"/>
          <w:color w:val="000000" w:themeColor="text1"/>
          <w:sz w:val="22"/>
          <w:szCs w:val="22"/>
        </w:rPr>
      </w:pPr>
    </w:p>
    <w:p w14:paraId="321AE205" w14:textId="4296E8EA" w:rsidR="003C19B7" w:rsidRPr="002902A9" w:rsidRDefault="002D7FBB" w:rsidP="00074F23">
      <w:pPr>
        <w:rPr>
          <w:rFonts w:asciiTheme="majorHAnsi" w:hAnsiTheme="majorHAnsi" w:cstheme="majorHAnsi"/>
          <w:b/>
          <w:color w:val="000000" w:themeColor="text1"/>
          <w:sz w:val="22"/>
          <w:szCs w:val="22"/>
        </w:rPr>
      </w:pPr>
      <w:r w:rsidRPr="002902A9">
        <w:rPr>
          <w:rFonts w:asciiTheme="majorHAnsi" w:hAnsiTheme="majorHAnsi" w:cstheme="majorHAnsi"/>
          <w:b/>
          <w:color w:val="000000" w:themeColor="text1"/>
          <w:sz w:val="22"/>
          <w:szCs w:val="22"/>
        </w:rPr>
        <w:t>GPR34 mutants show delayed internalization</w:t>
      </w:r>
    </w:p>
    <w:p w14:paraId="6330098B" w14:textId="73AAEACD" w:rsidR="00342C7F" w:rsidRPr="002902A9" w:rsidRDefault="00C1541C" w:rsidP="00074F23">
      <w:pPr>
        <w:rPr>
          <w:rFonts w:asciiTheme="majorHAnsi" w:hAnsiTheme="majorHAnsi" w:cstheme="majorHAnsi"/>
          <w:color w:val="000000" w:themeColor="text1"/>
          <w:kern w:val="24"/>
          <w:sz w:val="22"/>
          <w:szCs w:val="22"/>
        </w:rPr>
      </w:pPr>
      <w:r w:rsidRPr="002902A9">
        <w:rPr>
          <w:rFonts w:asciiTheme="majorHAnsi" w:hAnsiTheme="majorHAnsi" w:cstheme="majorHAnsi"/>
          <w:color w:val="000000" w:themeColor="text1"/>
          <w:sz w:val="22"/>
          <w:szCs w:val="22"/>
        </w:rPr>
        <w:t xml:space="preserve">Receptor </w:t>
      </w:r>
      <w:r w:rsidR="00EE2E53" w:rsidRPr="002902A9">
        <w:rPr>
          <w:rFonts w:asciiTheme="majorHAnsi" w:hAnsiTheme="majorHAnsi" w:cstheme="majorHAnsi"/>
          <w:color w:val="000000" w:themeColor="text1"/>
          <w:sz w:val="22"/>
          <w:szCs w:val="22"/>
        </w:rPr>
        <w:t>internalization is a cardinal</w:t>
      </w:r>
      <w:r w:rsidRPr="002902A9">
        <w:rPr>
          <w:rFonts w:asciiTheme="majorHAnsi" w:hAnsiTheme="majorHAnsi" w:cstheme="majorHAnsi"/>
          <w:color w:val="000000" w:themeColor="text1"/>
          <w:sz w:val="22"/>
          <w:szCs w:val="22"/>
        </w:rPr>
        <w:t xml:space="preserve"> mechanism that desensitizes GP</w:t>
      </w:r>
      <w:r w:rsidR="00341B3D" w:rsidRPr="002902A9">
        <w:rPr>
          <w:rFonts w:asciiTheme="majorHAnsi" w:hAnsiTheme="majorHAnsi" w:cstheme="majorHAnsi"/>
          <w:color w:val="000000" w:themeColor="text1"/>
          <w:sz w:val="22"/>
          <w:szCs w:val="22"/>
        </w:rPr>
        <w:t>C</w:t>
      </w:r>
      <w:r w:rsidRPr="002902A9">
        <w:rPr>
          <w:rFonts w:asciiTheme="majorHAnsi" w:hAnsiTheme="majorHAnsi" w:cstheme="majorHAnsi"/>
          <w:color w:val="000000" w:themeColor="text1"/>
          <w:sz w:val="22"/>
          <w:szCs w:val="22"/>
        </w:rPr>
        <w:t>R signaling</w:t>
      </w:r>
      <w:r w:rsidR="00EE2E53" w:rsidRPr="002902A9">
        <w:rPr>
          <w:rFonts w:asciiTheme="majorHAnsi" w:hAnsiTheme="majorHAnsi" w:cstheme="majorHAnsi"/>
          <w:color w:val="000000" w:themeColor="text1"/>
          <w:sz w:val="22"/>
          <w:szCs w:val="22"/>
        </w:rPr>
        <w:t xml:space="preserve"> following ligand stimulation</w:t>
      </w:r>
      <w:r w:rsidRPr="002902A9">
        <w:rPr>
          <w:rFonts w:asciiTheme="majorHAnsi" w:hAnsiTheme="majorHAnsi" w:cstheme="majorHAnsi"/>
          <w:color w:val="000000" w:themeColor="text1"/>
          <w:sz w:val="22"/>
          <w:szCs w:val="22"/>
        </w:rPr>
        <w:t>.</w:t>
      </w:r>
      <w:r w:rsidR="00AE0AEE" w:rsidRPr="002902A9">
        <w:rPr>
          <w:rFonts w:asciiTheme="majorHAnsi" w:hAnsiTheme="majorHAnsi" w:cstheme="majorHAnsi"/>
          <w:color w:val="000000" w:themeColor="text1"/>
          <w:sz w:val="22"/>
          <w:szCs w:val="22"/>
        </w:rPr>
        <w:t xml:space="preserve">  To investigate the impact of mutation on GPR34 internalization, we first generate</w:t>
      </w:r>
      <w:r w:rsidR="0053681F" w:rsidRPr="002902A9">
        <w:rPr>
          <w:rFonts w:asciiTheme="majorHAnsi" w:hAnsiTheme="majorHAnsi" w:cstheme="majorHAnsi"/>
          <w:color w:val="000000" w:themeColor="text1"/>
          <w:sz w:val="22"/>
          <w:szCs w:val="22"/>
        </w:rPr>
        <w:t>d</w:t>
      </w:r>
      <w:r w:rsidR="00AE0AEE" w:rsidRPr="002902A9">
        <w:rPr>
          <w:rFonts w:asciiTheme="majorHAnsi" w:hAnsiTheme="majorHAnsi" w:cstheme="majorHAnsi"/>
          <w:color w:val="000000" w:themeColor="text1"/>
          <w:sz w:val="22"/>
          <w:szCs w:val="22"/>
        </w:rPr>
        <w:t xml:space="preserve"> isogenic </w:t>
      </w:r>
      <w:r w:rsidRPr="002902A9">
        <w:rPr>
          <w:rFonts w:asciiTheme="majorHAnsi" w:hAnsiTheme="majorHAnsi" w:cstheme="majorHAnsi"/>
          <w:color w:val="000000" w:themeColor="text1"/>
          <w:sz w:val="22"/>
          <w:szCs w:val="22"/>
        </w:rPr>
        <w:t>Flp-InTRex293 cell</w:t>
      </w:r>
      <w:r w:rsidR="00AE0AEE" w:rsidRPr="002902A9">
        <w:rPr>
          <w:rFonts w:asciiTheme="majorHAnsi" w:hAnsiTheme="majorHAnsi" w:cstheme="majorHAnsi"/>
          <w:color w:val="000000" w:themeColor="text1"/>
          <w:sz w:val="22"/>
          <w:szCs w:val="22"/>
        </w:rPr>
        <w:t xml:space="preserve"> line</w:t>
      </w:r>
      <w:r w:rsidRPr="002902A9">
        <w:rPr>
          <w:rFonts w:asciiTheme="majorHAnsi" w:hAnsiTheme="majorHAnsi" w:cstheme="majorHAnsi"/>
          <w:color w:val="000000" w:themeColor="text1"/>
          <w:sz w:val="22"/>
          <w:szCs w:val="22"/>
        </w:rPr>
        <w:t>s that carried a single copy of the wild type or various mutant GPR34 expression construct</w:t>
      </w:r>
      <w:r w:rsidR="00AC00EC" w:rsidRPr="002902A9">
        <w:rPr>
          <w:rFonts w:asciiTheme="majorHAnsi" w:hAnsiTheme="majorHAnsi" w:cstheme="majorHAnsi"/>
          <w:color w:val="000000" w:themeColor="text1"/>
          <w:sz w:val="22"/>
          <w:szCs w:val="22"/>
        </w:rPr>
        <w:t>s</w:t>
      </w:r>
      <w:r w:rsidR="00AE0AEE" w:rsidRPr="002902A9">
        <w:rPr>
          <w:rFonts w:asciiTheme="majorHAnsi" w:hAnsiTheme="majorHAnsi" w:cstheme="majorHAnsi"/>
          <w:color w:val="000000" w:themeColor="text1"/>
          <w:sz w:val="22"/>
          <w:szCs w:val="22"/>
        </w:rPr>
        <w:t>.</w:t>
      </w:r>
      <w:r w:rsidR="00F36204" w:rsidRPr="002902A9">
        <w:rPr>
          <w:rFonts w:asciiTheme="majorHAnsi" w:hAnsiTheme="majorHAnsi" w:cstheme="majorHAnsi"/>
          <w:color w:val="000000" w:themeColor="text1"/>
          <w:sz w:val="22"/>
          <w:szCs w:val="22"/>
        </w:rPr>
        <w:t xml:space="preserve">  These isogenic cells were</w:t>
      </w:r>
      <w:r w:rsidR="00AE0AEE" w:rsidRPr="002902A9">
        <w:rPr>
          <w:rFonts w:asciiTheme="majorHAnsi" w:hAnsiTheme="majorHAnsi" w:cstheme="majorHAnsi"/>
          <w:color w:val="000000" w:themeColor="text1"/>
          <w:sz w:val="22"/>
          <w:szCs w:val="22"/>
        </w:rPr>
        <w:t xml:space="preserve"> treated with the GP</w:t>
      </w:r>
      <w:r w:rsidR="00A07A23" w:rsidRPr="002902A9">
        <w:rPr>
          <w:rFonts w:asciiTheme="majorHAnsi" w:hAnsiTheme="majorHAnsi" w:cstheme="majorHAnsi"/>
          <w:color w:val="000000" w:themeColor="text1"/>
          <w:sz w:val="22"/>
          <w:szCs w:val="22"/>
        </w:rPr>
        <w:t xml:space="preserve">R34 ligand </w:t>
      </w:r>
      <w:r w:rsidR="00341B3D" w:rsidRPr="002902A9">
        <w:rPr>
          <w:rFonts w:asciiTheme="majorHAnsi" w:hAnsiTheme="majorHAnsi" w:cstheme="majorHAnsi"/>
          <w:color w:val="000000" w:themeColor="text1"/>
          <w:sz w:val="22"/>
          <w:szCs w:val="22"/>
        </w:rPr>
        <w:t>LysoPS</w:t>
      </w:r>
      <w:r w:rsidR="008F7298" w:rsidRPr="002902A9">
        <w:rPr>
          <w:rFonts w:asciiTheme="majorHAnsi" w:hAnsiTheme="majorHAnsi" w:cstheme="majorHAnsi"/>
          <w:color w:val="000000" w:themeColor="text1"/>
          <w:sz w:val="22"/>
          <w:szCs w:val="22"/>
        </w:rPr>
        <w:t xml:space="preserve"> </w:t>
      </w:r>
      <w:r w:rsidR="00AE0AEE" w:rsidRPr="002902A9">
        <w:rPr>
          <w:rFonts w:asciiTheme="majorHAnsi" w:hAnsiTheme="majorHAnsi" w:cstheme="majorHAnsi"/>
          <w:color w:val="000000" w:themeColor="text1"/>
          <w:sz w:val="22"/>
          <w:szCs w:val="22"/>
        </w:rPr>
        <w:t>(</w:t>
      </w:r>
      <w:r w:rsidR="00062598" w:rsidRPr="002902A9">
        <w:rPr>
          <w:rFonts w:asciiTheme="majorHAnsi" w:hAnsiTheme="majorHAnsi" w:cstheme="majorHAnsi"/>
          <w:color w:val="000000" w:themeColor="text1"/>
          <w:kern w:val="24"/>
          <w:sz w:val="22"/>
          <w:szCs w:val="22"/>
        </w:rPr>
        <w:t xml:space="preserve">100µM), </w:t>
      </w:r>
      <w:r w:rsidR="00AE0AEE" w:rsidRPr="002902A9">
        <w:rPr>
          <w:rFonts w:asciiTheme="majorHAnsi" w:hAnsiTheme="majorHAnsi" w:cstheme="majorHAnsi"/>
          <w:color w:val="000000" w:themeColor="text1"/>
          <w:kern w:val="24"/>
          <w:sz w:val="22"/>
          <w:szCs w:val="22"/>
        </w:rPr>
        <w:t xml:space="preserve">and GPR34 expression was monitored by </w:t>
      </w:r>
      <w:r w:rsidR="00AE0AEE" w:rsidRPr="002902A9">
        <w:rPr>
          <w:rFonts w:asciiTheme="majorHAnsi" w:hAnsiTheme="majorHAnsi" w:cstheme="majorHAnsi"/>
          <w:bCs/>
          <w:color w:val="000000" w:themeColor="text1"/>
          <w:sz w:val="22"/>
          <w:szCs w:val="22"/>
        </w:rPr>
        <w:t>time-lapse microscopy</w:t>
      </w:r>
      <w:r w:rsidR="00AE0AEE" w:rsidRPr="002902A9">
        <w:rPr>
          <w:rFonts w:asciiTheme="majorHAnsi" w:hAnsiTheme="majorHAnsi" w:cstheme="majorHAnsi"/>
          <w:color w:val="000000" w:themeColor="text1"/>
          <w:kern w:val="24"/>
          <w:sz w:val="22"/>
          <w:szCs w:val="22"/>
        </w:rPr>
        <w:t xml:space="preserve">. </w:t>
      </w:r>
      <w:r w:rsidR="00EF1E7C" w:rsidRPr="002902A9">
        <w:rPr>
          <w:rFonts w:asciiTheme="majorHAnsi" w:hAnsiTheme="majorHAnsi" w:cstheme="majorHAnsi"/>
          <w:color w:val="000000" w:themeColor="text1"/>
          <w:kern w:val="24"/>
          <w:sz w:val="22"/>
          <w:szCs w:val="22"/>
        </w:rPr>
        <w:t xml:space="preserve"> All cell lines showed a rapid GPR34 internalization and degradation </w:t>
      </w:r>
      <w:r w:rsidR="00B46820" w:rsidRPr="002902A9">
        <w:rPr>
          <w:rFonts w:asciiTheme="majorHAnsi" w:hAnsiTheme="majorHAnsi" w:cstheme="majorHAnsi"/>
          <w:color w:val="000000" w:themeColor="text1"/>
          <w:kern w:val="24"/>
          <w:sz w:val="22"/>
          <w:szCs w:val="22"/>
        </w:rPr>
        <w:t>following</w:t>
      </w:r>
      <w:r w:rsidR="00EF1E7C" w:rsidRPr="002902A9">
        <w:rPr>
          <w:rFonts w:asciiTheme="majorHAnsi" w:hAnsiTheme="majorHAnsi" w:cstheme="majorHAnsi"/>
          <w:color w:val="000000" w:themeColor="text1"/>
          <w:kern w:val="24"/>
          <w:sz w:val="22"/>
          <w:szCs w:val="22"/>
        </w:rPr>
        <w:t xml:space="preserve"> the ligand stimulation irrespective of </w:t>
      </w:r>
      <w:r w:rsidR="00B46820" w:rsidRPr="002902A9">
        <w:rPr>
          <w:rFonts w:asciiTheme="majorHAnsi" w:hAnsiTheme="majorHAnsi" w:cstheme="majorHAnsi"/>
          <w:color w:val="000000" w:themeColor="text1"/>
          <w:kern w:val="24"/>
          <w:sz w:val="22"/>
          <w:szCs w:val="22"/>
        </w:rPr>
        <w:t xml:space="preserve">the </w:t>
      </w:r>
      <w:r w:rsidR="00EF1E7C" w:rsidRPr="002902A9">
        <w:rPr>
          <w:rFonts w:asciiTheme="majorHAnsi" w:hAnsiTheme="majorHAnsi" w:cstheme="majorHAnsi"/>
          <w:color w:val="000000" w:themeColor="text1"/>
          <w:kern w:val="24"/>
          <w:sz w:val="22"/>
          <w:szCs w:val="22"/>
        </w:rPr>
        <w:t>GPR34 mutation status</w:t>
      </w:r>
      <w:r w:rsidR="00062598" w:rsidRPr="002902A9">
        <w:rPr>
          <w:rFonts w:asciiTheme="majorHAnsi" w:hAnsiTheme="majorHAnsi" w:cstheme="majorHAnsi"/>
          <w:color w:val="000000" w:themeColor="text1"/>
          <w:kern w:val="24"/>
          <w:sz w:val="22"/>
          <w:szCs w:val="22"/>
        </w:rPr>
        <w:t xml:space="preserve"> (Figure </w:t>
      </w:r>
      <w:r w:rsidR="006428A5" w:rsidRPr="002902A9">
        <w:rPr>
          <w:rFonts w:asciiTheme="majorHAnsi" w:hAnsiTheme="majorHAnsi" w:cstheme="majorHAnsi"/>
          <w:color w:val="000000" w:themeColor="text1"/>
          <w:kern w:val="24"/>
          <w:sz w:val="22"/>
          <w:szCs w:val="22"/>
        </w:rPr>
        <w:t>2</w:t>
      </w:r>
      <w:r w:rsidR="007640F6" w:rsidRPr="002902A9">
        <w:rPr>
          <w:rFonts w:asciiTheme="majorHAnsi" w:hAnsiTheme="majorHAnsi" w:cstheme="majorHAnsi"/>
          <w:color w:val="000000" w:themeColor="text1"/>
          <w:kern w:val="24"/>
          <w:sz w:val="22"/>
          <w:szCs w:val="22"/>
        </w:rPr>
        <w:t>A</w:t>
      </w:r>
      <w:r w:rsidR="00D21D8A" w:rsidRPr="002902A9">
        <w:rPr>
          <w:rFonts w:asciiTheme="majorHAnsi" w:hAnsiTheme="majorHAnsi" w:cstheme="majorHAnsi"/>
          <w:color w:val="000000" w:themeColor="text1"/>
          <w:kern w:val="24"/>
          <w:sz w:val="22"/>
          <w:szCs w:val="22"/>
        </w:rPr>
        <w:t>, Figure S</w:t>
      </w:r>
      <w:r w:rsidR="00287033" w:rsidRPr="002902A9">
        <w:rPr>
          <w:rFonts w:asciiTheme="majorHAnsi" w:hAnsiTheme="majorHAnsi" w:cstheme="majorHAnsi"/>
          <w:color w:val="000000" w:themeColor="text1"/>
          <w:kern w:val="24"/>
          <w:sz w:val="22"/>
          <w:szCs w:val="22"/>
        </w:rPr>
        <w:t>5</w:t>
      </w:r>
      <w:r w:rsidR="00062598" w:rsidRPr="002902A9">
        <w:rPr>
          <w:rFonts w:asciiTheme="majorHAnsi" w:hAnsiTheme="majorHAnsi" w:cstheme="majorHAnsi"/>
          <w:color w:val="000000" w:themeColor="text1"/>
          <w:kern w:val="24"/>
          <w:sz w:val="22"/>
          <w:szCs w:val="22"/>
        </w:rPr>
        <w:t>)</w:t>
      </w:r>
      <w:r w:rsidR="00EF1E7C" w:rsidRPr="002902A9">
        <w:rPr>
          <w:rFonts w:asciiTheme="majorHAnsi" w:hAnsiTheme="majorHAnsi" w:cstheme="majorHAnsi"/>
          <w:color w:val="000000" w:themeColor="text1"/>
          <w:kern w:val="24"/>
          <w:sz w:val="22"/>
          <w:szCs w:val="22"/>
        </w:rPr>
        <w:t xml:space="preserve">.  However, the </w:t>
      </w:r>
      <w:r w:rsidR="00B46820" w:rsidRPr="002902A9">
        <w:rPr>
          <w:rFonts w:asciiTheme="majorHAnsi" w:hAnsiTheme="majorHAnsi" w:cstheme="majorHAnsi"/>
          <w:color w:val="000000" w:themeColor="text1"/>
          <w:kern w:val="24"/>
          <w:sz w:val="22"/>
          <w:szCs w:val="22"/>
        </w:rPr>
        <w:t xml:space="preserve">GPR34 </w:t>
      </w:r>
      <w:r w:rsidR="00EF1E7C" w:rsidRPr="002902A9">
        <w:rPr>
          <w:rFonts w:asciiTheme="majorHAnsi" w:hAnsiTheme="majorHAnsi" w:cstheme="majorHAnsi"/>
          <w:color w:val="000000" w:themeColor="text1"/>
          <w:kern w:val="24"/>
          <w:sz w:val="22"/>
          <w:szCs w:val="22"/>
        </w:rPr>
        <w:t>truncat</w:t>
      </w:r>
      <w:r w:rsidR="00B46820" w:rsidRPr="002902A9">
        <w:rPr>
          <w:rFonts w:asciiTheme="majorHAnsi" w:hAnsiTheme="majorHAnsi" w:cstheme="majorHAnsi"/>
          <w:color w:val="000000" w:themeColor="text1"/>
          <w:kern w:val="24"/>
          <w:sz w:val="22"/>
          <w:szCs w:val="22"/>
        </w:rPr>
        <w:t>ion</w:t>
      </w:r>
      <w:r w:rsidR="00EF1E7C" w:rsidRPr="002902A9">
        <w:rPr>
          <w:rFonts w:asciiTheme="majorHAnsi" w:hAnsiTheme="majorHAnsi" w:cstheme="majorHAnsi"/>
          <w:color w:val="000000" w:themeColor="text1"/>
          <w:kern w:val="24"/>
          <w:sz w:val="22"/>
          <w:szCs w:val="22"/>
        </w:rPr>
        <w:t xml:space="preserve"> mutant showed </w:t>
      </w:r>
      <w:r w:rsidR="000A388C" w:rsidRPr="002902A9">
        <w:rPr>
          <w:rFonts w:asciiTheme="majorHAnsi" w:hAnsiTheme="majorHAnsi" w:cstheme="majorHAnsi"/>
          <w:color w:val="000000" w:themeColor="text1"/>
          <w:kern w:val="24"/>
          <w:sz w:val="22"/>
          <w:szCs w:val="22"/>
        </w:rPr>
        <w:t>a low level of membrane retention</w:t>
      </w:r>
      <w:r w:rsidR="00B46820" w:rsidRPr="002902A9">
        <w:rPr>
          <w:rFonts w:asciiTheme="majorHAnsi" w:hAnsiTheme="majorHAnsi" w:cstheme="majorHAnsi"/>
          <w:color w:val="000000" w:themeColor="text1"/>
          <w:kern w:val="24"/>
          <w:sz w:val="22"/>
          <w:szCs w:val="22"/>
        </w:rPr>
        <w:t xml:space="preserve"> </w:t>
      </w:r>
      <w:r w:rsidR="006428A5" w:rsidRPr="002902A9">
        <w:rPr>
          <w:rFonts w:asciiTheme="majorHAnsi" w:hAnsiTheme="majorHAnsi" w:cstheme="majorHAnsi"/>
          <w:color w:val="000000" w:themeColor="text1"/>
          <w:kern w:val="24"/>
          <w:sz w:val="22"/>
          <w:szCs w:val="22"/>
        </w:rPr>
        <w:t>post</w:t>
      </w:r>
      <w:r w:rsidR="00B46820" w:rsidRPr="002902A9">
        <w:rPr>
          <w:rFonts w:asciiTheme="majorHAnsi" w:hAnsiTheme="majorHAnsi" w:cstheme="majorHAnsi"/>
          <w:color w:val="000000" w:themeColor="text1"/>
          <w:kern w:val="24"/>
          <w:sz w:val="22"/>
          <w:szCs w:val="22"/>
        </w:rPr>
        <w:t xml:space="preserve"> ligand stimulation</w:t>
      </w:r>
      <w:r w:rsidR="000A388C" w:rsidRPr="002902A9">
        <w:rPr>
          <w:rFonts w:asciiTheme="majorHAnsi" w:hAnsiTheme="majorHAnsi" w:cstheme="majorHAnsi"/>
          <w:color w:val="000000" w:themeColor="text1"/>
          <w:kern w:val="24"/>
          <w:sz w:val="22"/>
          <w:szCs w:val="22"/>
        </w:rPr>
        <w:t>, signifi</w:t>
      </w:r>
      <w:r w:rsidR="00062598" w:rsidRPr="002902A9">
        <w:rPr>
          <w:rFonts w:asciiTheme="majorHAnsi" w:hAnsiTheme="majorHAnsi" w:cstheme="majorHAnsi"/>
          <w:color w:val="000000" w:themeColor="text1"/>
          <w:kern w:val="24"/>
          <w:sz w:val="22"/>
          <w:szCs w:val="22"/>
        </w:rPr>
        <w:t>cantly higher than the wild typ</w:t>
      </w:r>
      <w:r w:rsidR="006428A5" w:rsidRPr="002902A9">
        <w:rPr>
          <w:rFonts w:asciiTheme="majorHAnsi" w:hAnsiTheme="majorHAnsi" w:cstheme="majorHAnsi"/>
          <w:color w:val="000000" w:themeColor="text1"/>
          <w:kern w:val="24"/>
          <w:sz w:val="22"/>
          <w:szCs w:val="22"/>
        </w:rPr>
        <w:t>e</w:t>
      </w:r>
      <w:r w:rsidR="00056057" w:rsidRPr="002902A9">
        <w:rPr>
          <w:rFonts w:asciiTheme="majorHAnsi" w:hAnsiTheme="majorHAnsi" w:cstheme="majorHAnsi"/>
          <w:color w:val="000000" w:themeColor="text1"/>
          <w:kern w:val="24"/>
          <w:sz w:val="22"/>
          <w:szCs w:val="22"/>
        </w:rPr>
        <w:t>.</w:t>
      </w:r>
      <w:r w:rsidR="00F36204" w:rsidRPr="002902A9">
        <w:rPr>
          <w:rFonts w:asciiTheme="majorHAnsi" w:hAnsiTheme="majorHAnsi" w:cstheme="majorHAnsi"/>
          <w:color w:val="000000" w:themeColor="text1"/>
          <w:kern w:val="24"/>
          <w:sz w:val="22"/>
          <w:szCs w:val="22"/>
        </w:rPr>
        <w:t xml:space="preserve"> </w:t>
      </w:r>
      <w:r w:rsidR="00056057" w:rsidRPr="002902A9">
        <w:rPr>
          <w:rFonts w:asciiTheme="majorHAnsi" w:hAnsiTheme="majorHAnsi" w:cstheme="majorHAnsi"/>
          <w:color w:val="000000" w:themeColor="text1"/>
          <w:kern w:val="24"/>
          <w:sz w:val="22"/>
          <w:szCs w:val="22"/>
        </w:rPr>
        <w:t xml:space="preserve"> </w:t>
      </w:r>
      <w:r w:rsidR="000A388C" w:rsidRPr="002902A9">
        <w:rPr>
          <w:rFonts w:asciiTheme="majorHAnsi" w:hAnsiTheme="majorHAnsi" w:cstheme="majorHAnsi"/>
          <w:color w:val="000000" w:themeColor="text1"/>
          <w:kern w:val="24"/>
          <w:sz w:val="22"/>
          <w:szCs w:val="22"/>
        </w:rPr>
        <w:t>Intriguingly</w:t>
      </w:r>
      <w:r w:rsidR="00342C7F" w:rsidRPr="002902A9">
        <w:rPr>
          <w:rFonts w:asciiTheme="majorHAnsi" w:hAnsiTheme="majorHAnsi" w:cstheme="majorHAnsi"/>
          <w:color w:val="000000" w:themeColor="text1"/>
          <w:kern w:val="24"/>
          <w:sz w:val="22"/>
          <w:szCs w:val="22"/>
        </w:rPr>
        <w:t xml:space="preserve">, </w:t>
      </w:r>
      <w:r w:rsidR="00342C7F" w:rsidRPr="002902A9">
        <w:rPr>
          <w:rFonts w:asciiTheme="majorHAnsi" w:hAnsiTheme="majorHAnsi" w:cstheme="majorHAnsi"/>
          <w:color w:val="000000" w:themeColor="text1"/>
          <w:kern w:val="24"/>
          <w:sz w:val="22"/>
          <w:szCs w:val="22"/>
        </w:rPr>
        <w:lastRenderedPageBreak/>
        <w:t xml:space="preserve">there was no difference between </w:t>
      </w:r>
      <w:r w:rsidR="00D5291F" w:rsidRPr="002902A9">
        <w:rPr>
          <w:rFonts w:asciiTheme="majorHAnsi" w:hAnsiTheme="majorHAnsi" w:cstheme="majorHAnsi"/>
          <w:color w:val="000000" w:themeColor="text1"/>
          <w:kern w:val="24"/>
          <w:sz w:val="22"/>
          <w:szCs w:val="22"/>
        </w:rPr>
        <w:t xml:space="preserve">the </w:t>
      </w:r>
      <w:r w:rsidR="00D30899" w:rsidRPr="002902A9">
        <w:rPr>
          <w:rFonts w:asciiTheme="majorHAnsi" w:hAnsiTheme="majorHAnsi" w:cstheme="majorHAnsi"/>
          <w:color w:val="000000" w:themeColor="text1"/>
          <w:kern w:val="24"/>
          <w:sz w:val="22"/>
          <w:szCs w:val="22"/>
        </w:rPr>
        <w:t xml:space="preserve">GPR34 </w:t>
      </w:r>
      <w:r w:rsidR="00342C7F" w:rsidRPr="002902A9">
        <w:rPr>
          <w:rFonts w:asciiTheme="majorHAnsi" w:hAnsiTheme="majorHAnsi" w:cstheme="majorHAnsi"/>
          <w:color w:val="000000" w:themeColor="text1"/>
          <w:kern w:val="24"/>
          <w:sz w:val="22"/>
          <w:szCs w:val="22"/>
        </w:rPr>
        <w:t>missense mutant</w:t>
      </w:r>
      <w:r w:rsidR="00D5291F" w:rsidRPr="002902A9">
        <w:rPr>
          <w:rFonts w:asciiTheme="majorHAnsi" w:hAnsiTheme="majorHAnsi" w:cstheme="majorHAnsi"/>
          <w:color w:val="000000" w:themeColor="text1"/>
          <w:kern w:val="24"/>
          <w:sz w:val="22"/>
          <w:szCs w:val="22"/>
        </w:rPr>
        <w:t>s</w:t>
      </w:r>
      <w:r w:rsidR="00342C7F" w:rsidRPr="002902A9">
        <w:rPr>
          <w:rFonts w:asciiTheme="majorHAnsi" w:hAnsiTheme="majorHAnsi" w:cstheme="majorHAnsi"/>
          <w:color w:val="000000" w:themeColor="text1"/>
          <w:kern w:val="24"/>
          <w:sz w:val="22"/>
          <w:szCs w:val="22"/>
        </w:rPr>
        <w:t xml:space="preserve"> (</w:t>
      </w:r>
      <w:r w:rsidR="00D30899" w:rsidRPr="002902A9">
        <w:rPr>
          <w:rFonts w:asciiTheme="majorHAnsi" w:hAnsiTheme="majorHAnsi" w:cstheme="majorHAnsi"/>
          <w:color w:val="000000" w:themeColor="text1"/>
          <w:kern w:val="24"/>
          <w:sz w:val="22"/>
          <w:szCs w:val="22"/>
        </w:rPr>
        <w:t xml:space="preserve">R84H </w:t>
      </w:r>
      <w:r w:rsidR="00342C7F" w:rsidRPr="002902A9">
        <w:rPr>
          <w:rFonts w:asciiTheme="majorHAnsi" w:hAnsiTheme="majorHAnsi" w:cstheme="majorHAnsi"/>
          <w:color w:val="000000" w:themeColor="text1"/>
          <w:kern w:val="24"/>
          <w:sz w:val="22"/>
          <w:szCs w:val="22"/>
        </w:rPr>
        <w:t>and D151A) and the wild type</w:t>
      </w:r>
      <w:r w:rsidR="000A388C" w:rsidRPr="002902A9">
        <w:rPr>
          <w:rFonts w:asciiTheme="majorHAnsi" w:hAnsiTheme="majorHAnsi" w:cstheme="majorHAnsi"/>
          <w:color w:val="000000" w:themeColor="text1"/>
          <w:kern w:val="24"/>
          <w:sz w:val="22"/>
          <w:szCs w:val="22"/>
        </w:rPr>
        <w:t xml:space="preserve"> (Figure </w:t>
      </w:r>
      <w:r w:rsidR="007640F6" w:rsidRPr="002902A9">
        <w:rPr>
          <w:rFonts w:asciiTheme="majorHAnsi" w:hAnsiTheme="majorHAnsi" w:cstheme="majorHAnsi"/>
          <w:color w:val="000000" w:themeColor="text1"/>
          <w:kern w:val="24"/>
          <w:sz w:val="22"/>
          <w:szCs w:val="22"/>
        </w:rPr>
        <w:t>2B</w:t>
      </w:r>
      <w:r w:rsidR="000A388C" w:rsidRPr="002902A9">
        <w:rPr>
          <w:rFonts w:asciiTheme="majorHAnsi" w:hAnsiTheme="majorHAnsi" w:cstheme="majorHAnsi"/>
          <w:color w:val="000000" w:themeColor="text1"/>
          <w:kern w:val="24"/>
          <w:sz w:val="22"/>
          <w:szCs w:val="22"/>
        </w:rPr>
        <w:t>)</w:t>
      </w:r>
      <w:r w:rsidR="00342C7F" w:rsidRPr="002902A9">
        <w:rPr>
          <w:rFonts w:asciiTheme="majorHAnsi" w:hAnsiTheme="majorHAnsi" w:cstheme="majorHAnsi"/>
          <w:color w:val="000000" w:themeColor="text1"/>
          <w:kern w:val="24"/>
          <w:sz w:val="22"/>
          <w:szCs w:val="22"/>
        </w:rPr>
        <w:t xml:space="preserve">. </w:t>
      </w:r>
    </w:p>
    <w:p w14:paraId="646B3A6E" w14:textId="77777777" w:rsidR="00D30899" w:rsidRPr="002902A9" w:rsidRDefault="00D30899" w:rsidP="00074F23">
      <w:pPr>
        <w:rPr>
          <w:rFonts w:asciiTheme="majorHAnsi" w:hAnsiTheme="majorHAnsi" w:cstheme="majorHAnsi"/>
          <w:color w:val="000000" w:themeColor="text1"/>
          <w:kern w:val="24"/>
          <w:sz w:val="22"/>
          <w:szCs w:val="22"/>
        </w:rPr>
      </w:pPr>
    </w:p>
    <w:p w14:paraId="28B6B30D" w14:textId="143760C0" w:rsidR="00F40526" w:rsidRPr="002902A9" w:rsidRDefault="00D8756F" w:rsidP="00074F23">
      <w:pPr>
        <w:rPr>
          <w:rFonts w:asciiTheme="majorHAnsi" w:hAnsiTheme="majorHAnsi" w:cstheme="majorHAnsi"/>
          <w:color w:val="000000" w:themeColor="text1"/>
          <w:kern w:val="24"/>
          <w:sz w:val="22"/>
          <w:szCs w:val="22"/>
        </w:rPr>
      </w:pPr>
      <w:r w:rsidRPr="002902A9">
        <w:rPr>
          <w:rFonts w:asciiTheme="majorHAnsi" w:hAnsiTheme="majorHAnsi" w:cstheme="majorHAnsi"/>
          <w:color w:val="000000" w:themeColor="text1"/>
          <w:sz w:val="22"/>
          <w:szCs w:val="22"/>
        </w:rPr>
        <w:t xml:space="preserve">Similarly, </w:t>
      </w:r>
      <w:r w:rsidR="004754A0" w:rsidRPr="002902A9">
        <w:rPr>
          <w:rFonts w:asciiTheme="majorHAnsi" w:hAnsiTheme="majorHAnsi" w:cstheme="majorHAnsi"/>
          <w:color w:val="000000" w:themeColor="text1"/>
          <w:sz w:val="22"/>
          <w:szCs w:val="22"/>
        </w:rPr>
        <w:t>flow cytometry analysis of these isogenic cell lines a</w:t>
      </w:r>
      <w:r w:rsidR="00875100" w:rsidRPr="002902A9">
        <w:rPr>
          <w:rFonts w:asciiTheme="majorHAnsi" w:hAnsiTheme="majorHAnsi" w:cstheme="majorHAnsi"/>
          <w:color w:val="000000" w:themeColor="text1"/>
          <w:sz w:val="22"/>
          <w:szCs w:val="22"/>
        </w:rPr>
        <w:t>lso demonstrated a significant</w:t>
      </w:r>
      <w:r w:rsidR="00180EF1" w:rsidRPr="002902A9">
        <w:rPr>
          <w:rFonts w:asciiTheme="majorHAnsi" w:hAnsiTheme="majorHAnsi" w:cstheme="majorHAnsi"/>
          <w:color w:val="000000" w:themeColor="text1"/>
          <w:sz w:val="22"/>
          <w:szCs w:val="22"/>
        </w:rPr>
        <w:t>ly</w:t>
      </w:r>
      <w:r w:rsidR="00875100" w:rsidRPr="002902A9">
        <w:rPr>
          <w:rFonts w:asciiTheme="majorHAnsi" w:hAnsiTheme="majorHAnsi" w:cstheme="majorHAnsi"/>
          <w:color w:val="000000" w:themeColor="text1"/>
          <w:sz w:val="22"/>
          <w:szCs w:val="22"/>
        </w:rPr>
        <w:t xml:space="preserve"> higher level of </w:t>
      </w:r>
      <w:r w:rsidR="00D212B3" w:rsidRPr="002902A9">
        <w:rPr>
          <w:rFonts w:asciiTheme="majorHAnsi" w:hAnsiTheme="majorHAnsi" w:cstheme="majorHAnsi"/>
          <w:color w:val="000000" w:themeColor="text1"/>
          <w:sz w:val="22"/>
          <w:szCs w:val="22"/>
        </w:rPr>
        <w:t xml:space="preserve">surface </w:t>
      </w:r>
      <w:r w:rsidR="004754A0" w:rsidRPr="002902A9">
        <w:rPr>
          <w:rFonts w:asciiTheme="majorHAnsi" w:hAnsiTheme="majorHAnsi" w:cstheme="majorHAnsi"/>
          <w:color w:val="000000" w:themeColor="text1"/>
          <w:kern w:val="24"/>
          <w:sz w:val="22"/>
          <w:szCs w:val="22"/>
        </w:rPr>
        <w:t xml:space="preserve">GPR34 </w:t>
      </w:r>
      <w:r w:rsidR="00D212B3" w:rsidRPr="002902A9">
        <w:rPr>
          <w:rFonts w:asciiTheme="majorHAnsi" w:hAnsiTheme="majorHAnsi" w:cstheme="majorHAnsi"/>
          <w:color w:val="000000" w:themeColor="text1"/>
          <w:kern w:val="24"/>
          <w:sz w:val="22"/>
          <w:szCs w:val="22"/>
        </w:rPr>
        <w:t xml:space="preserve">for the </w:t>
      </w:r>
      <w:r w:rsidR="004754A0" w:rsidRPr="002902A9">
        <w:rPr>
          <w:rFonts w:asciiTheme="majorHAnsi" w:hAnsiTheme="majorHAnsi" w:cstheme="majorHAnsi"/>
          <w:color w:val="000000" w:themeColor="text1"/>
          <w:kern w:val="24"/>
          <w:sz w:val="22"/>
          <w:szCs w:val="22"/>
        </w:rPr>
        <w:t xml:space="preserve">truncation </w:t>
      </w:r>
      <w:r w:rsidR="00D212B3" w:rsidRPr="002902A9">
        <w:rPr>
          <w:rFonts w:asciiTheme="majorHAnsi" w:hAnsiTheme="majorHAnsi" w:cstheme="majorHAnsi"/>
          <w:color w:val="000000" w:themeColor="text1"/>
          <w:kern w:val="24"/>
          <w:sz w:val="22"/>
          <w:szCs w:val="22"/>
        </w:rPr>
        <w:t xml:space="preserve">mutant than the wild type </w:t>
      </w:r>
      <w:r w:rsidR="00A07A23" w:rsidRPr="002902A9">
        <w:rPr>
          <w:rFonts w:asciiTheme="majorHAnsi" w:hAnsiTheme="majorHAnsi" w:cstheme="majorHAnsi"/>
          <w:color w:val="000000" w:themeColor="text1"/>
          <w:kern w:val="24"/>
          <w:sz w:val="22"/>
          <w:szCs w:val="22"/>
        </w:rPr>
        <w:t xml:space="preserve">following </w:t>
      </w:r>
      <w:r w:rsidR="00341B3D" w:rsidRPr="002902A9">
        <w:rPr>
          <w:rFonts w:asciiTheme="majorHAnsi" w:hAnsiTheme="majorHAnsi" w:cstheme="majorHAnsi"/>
          <w:color w:val="000000" w:themeColor="text1"/>
          <w:kern w:val="24"/>
          <w:sz w:val="22"/>
          <w:szCs w:val="22"/>
        </w:rPr>
        <w:t>LysoPS</w:t>
      </w:r>
      <w:r w:rsidR="00875100" w:rsidRPr="002902A9">
        <w:rPr>
          <w:rFonts w:asciiTheme="majorHAnsi" w:hAnsiTheme="majorHAnsi" w:cstheme="majorHAnsi"/>
          <w:color w:val="000000" w:themeColor="text1"/>
          <w:kern w:val="24"/>
          <w:sz w:val="22"/>
          <w:szCs w:val="22"/>
        </w:rPr>
        <w:t xml:space="preserve"> stimulation</w:t>
      </w:r>
      <w:r w:rsidR="00C76068" w:rsidRPr="002902A9">
        <w:rPr>
          <w:rFonts w:asciiTheme="majorHAnsi" w:hAnsiTheme="majorHAnsi" w:cstheme="majorHAnsi"/>
          <w:color w:val="000000" w:themeColor="text1"/>
          <w:kern w:val="24"/>
          <w:sz w:val="22"/>
          <w:szCs w:val="22"/>
        </w:rPr>
        <w:t xml:space="preserve"> (Figure </w:t>
      </w:r>
      <w:r w:rsidR="000A388C" w:rsidRPr="002902A9">
        <w:rPr>
          <w:rFonts w:asciiTheme="majorHAnsi" w:hAnsiTheme="majorHAnsi" w:cstheme="majorHAnsi"/>
          <w:color w:val="000000" w:themeColor="text1"/>
          <w:kern w:val="24"/>
          <w:sz w:val="22"/>
          <w:szCs w:val="22"/>
        </w:rPr>
        <w:t>S</w:t>
      </w:r>
      <w:r w:rsidR="00287033" w:rsidRPr="002902A9">
        <w:rPr>
          <w:rFonts w:asciiTheme="majorHAnsi" w:hAnsiTheme="majorHAnsi" w:cstheme="majorHAnsi"/>
          <w:color w:val="000000" w:themeColor="text1"/>
          <w:kern w:val="24"/>
          <w:sz w:val="22"/>
          <w:szCs w:val="22"/>
        </w:rPr>
        <w:t>6</w:t>
      </w:r>
      <w:r w:rsidR="00C76068" w:rsidRPr="002902A9">
        <w:rPr>
          <w:rFonts w:asciiTheme="majorHAnsi" w:hAnsiTheme="majorHAnsi" w:cstheme="majorHAnsi"/>
          <w:color w:val="000000" w:themeColor="text1"/>
          <w:kern w:val="24"/>
          <w:sz w:val="22"/>
          <w:szCs w:val="22"/>
        </w:rPr>
        <w:t>).</w:t>
      </w:r>
      <w:r w:rsidR="00875100" w:rsidRPr="002902A9">
        <w:rPr>
          <w:rFonts w:asciiTheme="majorHAnsi" w:hAnsiTheme="majorHAnsi" w:cstheme="majorHAnsi"/>
          <w:color w:val="000000" w:themeColor="text1"/>
          <w:kern w:val="24"/>
          <w:sz w:val="22"/>
          <w:szCs w:val="22"/>
        </w:rPr>
        <w:t xml:space="preserve">   </w:t>
      </w:r>
      <w:r w:rsidR="00B46820" w:rsidRPr="002902A9">
        <w:rPr>
          <w:rFonts w:asciiTheme="majorHAnsi" w:hAnsiTheme="majorHAnsi" w:cstheme="majorHAnsi"/>
          <w:color w:val="000000" w:themeColor="text1"/>
          <w:kern w:val="24"/>
          <w:sz w:val="22"/>
          <w:szCs w:val="22"/>
        </w:rPr>
        <w:t>Again, t</w:t>
      </w:r>
      <w:r w:rsidR="00875100" w:rsidRPr="002902A9">
        <w:rPr>
          <w:rFonts w:asciiTheme="majorHAnsi" w:hAnsiTheme="majorHAnsi" w:cstheme="majorHAnsi"/>
          <w:color w:val="000000" w:themeColor="text1"/>
          <w:kern w:val="24"/>
          <w:sz w:val="22"/>
          <w:szCs w:val="22"/>
        </w:rPr>
        <w:t>he</w:t>
      </w:r>
      <w:r w:rsidR="00F40526" w:rsidRPr="002902A9">
        <w:rPr>
          <w:rFonts w:asciiTheme="majorHAnsi" w:hAnsiTheme="majorHAnsi" w:cstheme="majorHAnsi"/>
          <w:color w:val="000000" w:themeColor="text1"/>
          <w:kern w:val="24"/>
          <w:sz w:val="22"/>
          <w:szCs w:val="22"/>
        </w:rPr>
        <w:t xml:space="preserve">re was no </w:t>
      </w:r>
      <w:r w:rsidR="00D212B3" w:rsidRPr="002902A9">
        <w:rPr>
          <w:rFonts w:asciiTheme="majorHAnsi" w:hAnsiTheme="majorHAnsi" w:cstheme="majorHAnsi"/>
          <w:color w:val="000000" w:themeColor="text1"/>
          <w:kern w:val="24"/>
          <w:sz w:val="22"/>
          <w:szCs w:val="22"/>
        </w:rPr>
        <w:t xml:space="preserve">apparent </w:t>
      </w:r>
      <w:r w:rsidR="00F40526" w:rsidRPr="002902A9">
        <w:rPr>
          <w:rFonts w:asciiTheme="majorHAnsi" w:hAnsiTheme="majorHAnsi" w:cstheme="majorHAnsi"/>
          <w:color w:val="000000" w:themeColor="text1"/>
          <w:kern w:val="24"/>
          <w:sz w:val="22"/>
          <w:szCs w:val="22"/>
        </w:rPr>
        <w:t xml:space="preserve">difference in </w:t>
      </w:r>
      <w:r w:rsidR="00D212B3" w:rsidRPr="002902A9">
        <w:rPr>
          <w:rFonts w:asciiTheme="majorHAnsi" w:hAnsiTheme="majorHAnsi" w:cstheme="majorHAnsi"/>
          <w:color w:val="000000" w:themeColor="text1"/>
          <w:kern w:val="24"/>
          <w:sz w:val="22"/>
          <w:szCs w:val="22"/>
        </w:rPr>
        <w:t>surface GPR34 expression between the missense mutants and the wil</w:t>
      </w:r>
      <w:r w:rsidR="007640F6" w:rsidRPr="002902A9">
        <w:rPr>
          <w:rFonts w:asciiTheme="majorHAnsi" w:hAnsiTheme="majorHAnsi" w:cstheme="majorHAnsi"/>
          <w:color w:val="000000" w:themeColor="text1"/>
          <w:kern w:val="24"/>
          <w:sz w:val="22"/>
          <w:szCs w:val="22"/>
        </w:rPr>
        <w:t>d</w:t>
      </w:r>
      <w:r w:rsidR="00D212B3" w:rsidRPr="002902A9">
        <w:rPr>
          <w:rFonts w:asciiTheme="majorHAnsi" w:hAnsiTheme="majorHAnsi" w:cstheme="majorHAnsi"/>
          <w:color w:val="000000" w:themeColor="text1"/>
          <w:kern w:val="24"/>
          <w:sz w:val="22"/>
          <w:szCs w:val="22"/>
        </w:rPr>
        <w:t xml:space="preserve"> type. </w:t>
      </w:r>
      <w:r w:rsidR="00F40526" w:rsidRPr="002902A9">
        <w:rPr>
          <w:rFonts w:asciiTheme="majorHAnsi" w:hAnsiTheme="majorHAnsi" w:cstheme="majorHAnsi"/>
          <w:color w:val="000000" w:themeColor="text1"/>
          <w:kern w:val="24"/>
          <w:sz w:val="22"/>
          <w:szCs w:val="22"/>
        </w:rPr>
        <w:t xml:space="preserve"> </w:t>
      </w:r>
    </w:p>
    <w:p w14:paraId="14970304" w14:textId="2E9BCF22" w:rsidR="002D7FBB" w:rsidRPr="002902A9" w:rsidRDefault="002D7FBB" w:rsidP="00074F23">
      <w:pPr>
        <w:rPr>
          <w:rFonts w:asciiTheme="majorHAnsi" w:hAnsiTheme="majorHAnsi" w:cstheme="majorHAnsi"/>
          <w:b/>
          <w:color w:val="000000" w:themeColor="text1"/>
          <w:sz w:val="22"/>
          <w:szCs w:val="22"/>
        </w:rPr>
      </w:pPr>
    </w:p>
    <w:p w14:paraId="2A66183B" w14:textId="6B0B22DB" w:rsidR="00CD3915" w:rsidRPr="002902A9" w:rsidRDefault="00604D6F" w:rsidP="00074F23">
      <w:pPr>
        <w:rPr>
          <w:rFonts w:asciiTheme="majorHAnsi" w:hAnsiTheme="majorHAnsi" w:cstheme="majorHAnsi"/>
          <w:b/>
          <w:color w:val="000000" w:themeColor="text1"/>
          <w:sz w:val="22"/>
          <w:szCs w:val="22"/>
        </w:rPr>
      </w:pPr>
      <w:r w:rsidRPr="002902A9">
        <w:rPr>
          <w:rFonts w:asciiTheme="majorHAnsi" w:hAnsiTheme="majorHAnsi" w:cstheme="majorHAnsi"/>
          <w:b/>
          <w:color w:val="000000" w:themeColor="text1"/>
          <w:sz w:val="22"/>
          <w:szCs w:val="22"/>
        </w:rPr>
        <w:t>GPR34 expression in salivary gland MALT lymphoma</w:t>
      </w:r>
    </w:p>
    <w:p w14:paraId="45F77CC8" w14:textId="2FD59DA8" w:rsidR="00604D6F" w:rsidRPr="002902A9" w:rsidRDefault="00604D6F" w:rsidP="00604D6F">
      <w:pPr>
        <w:rPr>
          <w:rFonts w:asciiTheme="majorHAnsi" w:hAnsiTheme="majorHAnsi" w:cstheme="majorHAnsi"/>
          <w:color w:val="000000" w:themeColor="text1"/>
          <w:sz w:val="22"/>
          <w:lang w:eastAsia="zh-CN"/>
        </w:rPr>
      </w:pPr>
      <w:r w:rsidRPr="002902A9">
        <w:rPr>
          <w:rFonts w:asciiTheme="majorHAnsi" w:hAnsiTheme="majorHAnsi" w:cstheme="majorHAnsi"/>
          <w:color w:val="000000" w:themeColor="text1"/>
          <w:sz w:val="22"/>
          <w:lang w:eastAsia="zh-CN"/>
        </w:rPr>
        <w:t>To further investigate</w:t>
      </w:r>
      <w:r w:rsidR="003E7788" w:rsidRPr="002902A9">
        <w:rPr>
          <w:rFonts w:asciiTheme="majorHAnsi" w:hAnsiTheme="majorHAnsi" w:cstheme="majorHAnsi"/>
          <w:color w:val="000000" w:themeColor="text1"/>
          <w:sz w:val="22"/>
          <w:lang w:eastAsia="zh-CN"/>
        </w:rPr>
        <w:t xml:space="preserve"> whether </w:t>
      </w:r>
      <w:r w:rsidR="003E7788" w:rsidRPr="002902A9">
        <w:rPr>
          <w:rFonts w:asciiTheme="majorHAnsi" w:hAnsiTheme="majorHAnsi" w:cstheme="majorHAnsi"/>
          <w:i/>
          <w:color w:val="000000" w:themeColor="text1"/>
          <w:sz w:val="22"/>
          <w:lang w:eastAsia="zh-CN"/>
        </w:rPr>
        <w:t>GPR34</w:t>
      </w:r>
      <w:r w:rsidR="003E7788" w:rsidRPr="002902A9">
        <w:rPr>
          <w:rFonts w:asciiTheme="majorHAnsi" w:hAnsiTheme="majorHAnsi" w:cstheme="majorHAnsi"/>
          <w:color w:val="000000" w:themeColor="text1"/>
          <w:sz w:val="22"/>
          <w:lang w:eastAsia="zh-CN"/>
        </w:rPr>
        <w:t xml:space="preserve"> mutation impacts on it</w:t>
      </w:r>
      <w:r w:rsidR="00985CFC" w:rsidRPr="002902A9">
        <w:rPr>
          <w:rFonts w:asciiTheme="majorHAnsi" w:hAnsiTheme="majorHAnsi" w:cstheme="majorHAnsi"/>
          <w:color w:val="000000" w:themeColor="text1"/>
          <w:sz w:val="22"/>
          <w:lang w:eastAsia="zh-CN"/>
        </w:rPr>
        <w:t>s</w:t>
      </w:r>
      <w:r w:rsidR="003E7788" w:rsidRPr="002902A9">
        <w:rPr>
          <w:rFonts w:asciiTheme="majorHAnsi" w:hAnsiTheme="majorHAnsi" w:cstheme="majorHAnsi"/>
          <w:color w:val="000000" w:themeColor="text1"/>
          <w:sz w:val="22"/>
          <w:lang w:eastAsia="zh-CN"/>
        </w:rPr>
        <w:t xml:space="preserve"> protein expression, we performed GPR34 immunohistochemistry in </w:t>
      </w:r>
      <w:r w:rsidR="006C19F9" w:rsidRPr="002902A9">
        <w:rPr>
          <w:rFonts w:asciiTheme="majorHAnsi" w:hAnsiTheme="majorHAnsi" w:cstheme="majorHAnsi"/>
          <w:color w:val="000000" w:themeColor="text1"/>
          <w:sz w:val="22"/>
          <w:lang w:eastAsia="zh-CN"/>
        </w:rPr>
        <w:t>19</w:t>
      </w:r>
      <w:r w:rsidR="00A7065D" w:rsidRPr="002902A9">
        <w:rPr>
          <w:rFonts w:asciiTheme="majorHAnsi" w:hAnsiTheme="majorHAnsi" w:cstheme="majorHAnsi"/>
          <w:color w:val="000000" w:themeColor="text1"/>
          <w:sz w:val="22"/>
          <w:lang w:eastAsia="zh-CN"/>
        </w:rPr>
        <w:t xml:space="preserve"> cases of salivary gland MALT lymphoma</w:t>
      </w:r>
      <w:r w:rsidR="006E02FD" w:rsidRPr="002902A9">
        <w:rPr>
          <w:rFonts w:asciiTheme="majorHAnsi" w:hAnsiTheme="majorHAnsi" w:cstheme="majorHAnsi"/>
          <w:color w:val="000000" w:themeColor="text1"/>
          <w:sz w:val="22"/>
          <w:lang w:eastAsia="zh-CN"/>
        </w:rPr>
        <w:t xml:space="preserve"> with </w:t>
      </w:r>
      <w:r w:rsidR="00985CFC" w:rsidRPr="002902A9">
        <w:rPr>
          <w:rFonts w:asciiTheme="majorHAnsi" w:hAnsiTheme="majorHAnsi" w:cstheme="majorHAnsi"/>
          <w:color w:val="000000" w:themeColor="text1"/>
          <w:sz w:val="22"/>
          <w:lang w:eastAsia="zh-CN"/>
        </w:rPr>
        <w:t xml:space="preserve">known </w:t>
      </w:r>
      <w:r w:rsidR="006E02FD" w:rsidRPr="002902A9">
        <w:rPr>
          <w:rFonts w:asciiTheme="majorHAnsi" w:hAnsiTheme="majorHAnsi" w:cstheme="majorHAnsi"/>
          <w:i/>
          <w:color w:val="000000" w:themeColor="text1"/>
          <w:sz w:val="22"/>
          <w:lang w:eastAsia="zh-CN"/>
        </w:rPr>
        <w:t>GPR34</w:t>
      </w:r>
      <w:r w:rsidR="006E02FD" w:rsidRPr="002902A9">
        <w:rPr>
          <w:rFonts w:asciiTheme="majorHAnsi" w:hAnsiTheme="majorHAnsi" w:cstheme="majorHAnsi"/>
          <w:color w:val="000000" w:themeColor="text1"/>
          <w:sz w:val="22"/>
          <w:lang w:eastAsia="zh-CN"/>
        </w:rPr>
        <w:t xml:space="preserve"> mutation status from </w:t>
      </w:r>
      <w:r w:rsidR="00985CFC" w:rsidRPr="002902A9">
        <w:rPr>
          <w:rFonts w:asciiTheme="majorHAnsi" w:hAnsiTheme="majorHAnsi" w:cstheme="majorHAnsi"/>
          <w:color w:val="000000" w:themeColor="text1"/>
          <w:sz w:val="22"/>
          <w:lang w:eastAsia="zh-CN"/>
        </w:rPr>
        <w:t xml:space="preserve">a </w:t>
      </w:r>
      <w:r w:rsidR="006E02FD" w:rsidRPr="002902A9">
        <w:rPr>
          <w:rFonts w:asciiTheme="majorHAnsi" w:hAnsiTheme="majorHAnsi" w:cstheme="majorHAnsi"/>
          <w:color w:val="000000" w:themeColor="text1"/>
          <w:sz w:val="22"/>
          <w:lang w:eastAsia="zh-CN"/>
        </w:rPr>
        <w:t>previous study</w:t>
      </w:r>
      <w:r w:rsidR="00A7065D" w:rsidRPr="002902A9">
        <w:rPr>
          <w:rFonts w:asciiTheme="majorHAnsi" w:hAnsiTheme="majorHAnsi" w:cstheme="majorHAnsi"/>
          <w:color w:val="000000" w:themeColor="text1"/>
          <w:sz w:val="22"/>
          <w:lang w:eastAsia="zh-CN"/>
        </w:rPr>
        <w:t>.</w:t>
      </w:r>
      <w:r w:rsidR="00E22F1D" w:rsidRPr="002902A9">
        <w:rPr>
          <w:rFonts w:asciiTheme="majorHAnsi" w:hAnsiTheme="majorHAnsi" w:cstheme="majorHAnsi"/>
          <w:color w:val="000000" w:themeColor="text1"/>
          <w:sz w:val="22"/>
          <w:szCs w:val="22"/>
        </w:rPr>
        <w:fldChar w:fldCharType="begin">
          <w:fldData xml:space="preserve">PEVuZE5vdGU+PENpdGU+PEF1dGhvcj5Nb29keTwvQXV0aG9yPjxZZWFyPjIwMTg8L1llYXI+PFJl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</w:fldData>
        </w:fldChar>
      </w:r>
      <w:r w:rsidR="000C1A51" w:rsidRPr="002902A9">
        <w:rPr>
          <w:rFonts w:asciiTheme="majorHAnsi" w:hAnsiTheme="majorHAnsi" w:cstheme="majorHAnsi"/>
          <w:color w:val="000000" w:themeColor="text1"/>
          <w:sz w:val="22"/>
          <w:szCs w:val="22"/>
        </w:rPr>
        <w:instrText xml:space="preserve"> ADDIN EN.CITE </w:instrText>
      </w:r>
      <w:r w:rsidR="000C1A51" w:rsidRPr="002902A9">
        <w:rPr>
          <w:rFonts w:asciiTheme="majorHAnsi" w:hAnsiTheme="majorHAnsi" w:cstheme="majorHAnsi"/>
          <w:color w:val="000000" w:themeColor="text1"/>
          <w:sz w:val="22"/>
          <w:szCs w:val="22"/>
        </w:rPr>
        <w:fldChar w:fldCharType="begin">
          <w:fldData xml:space="preserve">PEVuZE5vdGU+PENpdGU+PEF1dGhvcj5Nb29keTwvQXV0aG9yPjxZZWFyPjIwMTg8L1llYXI+PFJl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</w:fldData>
        </w:fldChar>
      </w:r>
      <w:r w:rsidR="000C1A51" w:rsidRPr="002902A9">
        <w:rPr>
          <w:rFonts w:asciiTheme="majorHAnsi" w:hAnsiTheme="majorHAnsi" w:cstheme="majorHAnsi"/>
          <w:color w:val="000000" w:themeColor="text1"/>
          <w:sz w:val="22"/>
          <w:szCs w:val="22"/>
        </w:rPr>
        <w:instrText xml:space="preserve"> ADDIN EN.CITE.DATA </w:instrText>
      </w:r>
      <w:r w:rsidR="000C1A51" w:rsidRPr="002902A9">
        <w:rPr>
          <w:rFonts w:asciiTheme="majorHAnsi" w:hAnsiTheme="majorHAnsi" w:cstheme="majorHAnsi"/>
          <w:color w:val="000000" w:themeColor="text1"/>
          <w:sz w:val="22"/>
          <w:szCs w:val="22"/>
        </w:rPr>
      </w:r>
      <w:r w:rsidR="000C1A51" w:rsidRPr="002902A9">
        <w:rPr>
          <w:rFonts w:asciiTheme="majorHAnsi" w:hAnsiTheme="majorHAnsi" w:cstheme="majorHAnsi"/>
          <w:color w:val="000000" w:themeColor="text1"/>
          <w:sz w:val="22"/>
          <w:szCs w:val="22"/>
        </w:rPr>
        <w:fldChar w:fldCharType="end"/>
      </w:r>
      <w:r w:rsidR="00E22F1D" w:rsidRPr="002902A9">
        <w:rPr>
          <w:rFonts w:asciiTheme="majorHAnsi" w:hAnsiTheme="majorHAnsi" w:cstheme="majorHAnsi"/>
          <w:color w:val="000000" w:themeColor="text1"/>
          <w:sz w:val="22"/>
          <w:szCs w:val="22"/>
        </w:rPr>
      </w:r>
      <w:r w:rsidR="00E22F1D" w:rsidRPr="002902A9">
        <w:rPr>
          <w:rFonts w:asciiTheme="majorHAnsi" w:hAnsiTheme="majorHAnsi" w:cstheme="majorHAnsi"/>
          <w:color w:val="000000" w:themeColor="text1"/>
          <w:sz w:val="22"/>
          <w:szCs w:val="22"/>
        </w:rPr>
        <w:fldChar w:fldCharType="separate"/>
      </w:r>
      <w:r w:rsidR="000C1A51" w:rsidRPr="002902A9">
        <w:rPr>
          <w:rFonts w:asciiTheme="majorHAnsi" w:hAnsiTheme="majorHAnsi" w:cstheme="majorHAnsi"/>
          <w:noProof/>
          <w:color w:val="000000" w:themeColor="text1"/>
          <w:sz w:val="22"/>
          <w:szCs w:val="22"/>
          <w:vertAlign w:val="superscript"/>
        </w:rPr>
        <w:t>10</w:t>
      </w:r>
      <w:r w:rsidR="00E22F1D" w:rsidRPr="002902A9">
        <w:rPr>
          <w:rFonts w:asciiTheme="majorHAnsi" w:hAnsiTheme="majorHAnsi" w:cstheme="majorHAnsi"/>
          <w:color w:val="000000" w:themeColor="text1"/>
          <w:sz w:val="22"/>
          <w:szCs w:val="22"/>
        </w:rPr>
        <w:fldChar w:fldCharType="end"/>
      </w:r>
      <w:r w:rsidR="006E02FD" w:rsidRPr="002902A9">
        <w:rPr>
          <w:rFonts w:asciiTheme="majorHAnsi" w:hAnsiTheme="majorHAnsi" w:cstheme="majorHAnsi"/>
          <w:color w:val="000000" w:themeColor="text1"/>
          <w:sz w:val="22"/>
          <w:szCs w:val="22"/>
        </w:rPr>
        <w:t xml:space="preserve"> </w:t>
      </w:r>
      <w:r w:rsidR="00A7065D" w:rsidRPr="002902A9">
        <w:rPr>
          <w:rFonts w:asciiTheme="majorHAnsi" w:hAnsiTheme="majorHAnsi" w:cstheme="majorHAnsi"/>
          <w:color w:val="000000" w:themeColor="text1"/>
          <w:sz w:val="22"/>
          <w:lang w:eastAsia="zh-CN"/>
        </w:rPr>
        <w:t xml:space="preserve"> Among the </w:t>
      </w:r>
      <w:r w:rsidR="006C19F9" w:rsidRPr="002902A9">
        <w:rPr>
          <w:rFonts w:asciiTheme="majorHAnsi" w:hAnsiTheme="majorHAnsi" w:cstheme="majorHAnsi"/>
          <w:color w:val="000000" w:themeColor="text1"/>
          <w:sz w:val="22"/>
          <w:lang w:eastAsia="zh-CN"/>
        </w:rPr>
        <w:t xml:space="preserve">5 cases of </w:t>
      </w:r>
      <w:r w:rsidR="00A7065D" w:rsidRPr="002902A9">
        <w:rPr>
          <w:rFonts w:asciiTheme="majorHAnsi" w:hAnsiTheme="majorHAnsi" w:cstheme="majorHAnsi"/>
          <w:color w:val="000000" w:themeColor="text1"/>
          <w:sz w:val="22"/>
          <w:lang w:eastAsia="zh-CN"/>
        </w:rPr>
        <w:t xml:space="preserve">salivary gland MALT lymphomas </w:t>
      </w:r>
      <w:r w:rsidR="006C19F9" w:rsidRPr="002902A9">
        <w:rPr>
          <w:rFonts w:asciiTheme="majorHAnsi" w:hAnsiTheme="majorHAnsi" w:cstheme="majorHAnsi"/>
          <w:color w:val="000000" w:themeColor="text1"/>
          <w:sz w:val="22"/>
          <w:lang w:eastAsia="zh-CN"/>
        </w:rPr>
        <w:t xml:space="preserve">that carried </w:t>
      </w:r>
      <w:r w:rsidR="00A7065D" w:rsidRPr="002902A9">
        <w:rPr>
          <w:rFonts w:asciiTheme="majorHAnsi" w:hAnsiTheme="majorHAnsi" w:cstheme="majorHAnsi"/>
          <w:color w:val="000000" w:themeColor="text1"/>
          <w:sz w:val="22"/>
          <w:lang w:eastAsia="zh-CN"/>
        </w:rPr>
        <w:t>a</w:t>
      </w:r>
      <w:r w:rsidR="00985CFC" w:rsidRPr="002902A9">
        <w:rPr>
          <w:rFonts w:asciiTheme="majorHAnsi" w:hAnsiTheme="majorHAnsi" w:cstheme="majorHAnsi"/>
          <w:color w:val="000000" w:themeColor="text1"/>
          <w:sz w:val="22"/>
          <w:lang w:eastAsia="zh-CN"/>
        </w:rPr>
        <w:t xml:space="preserve"> </w:t>
      </w:r>
      <w:r w:rsidR="00A7065D" w:rsidRPr="002902A9">
        <w:rPr>
          <w:rFonts w:asciiTheme="majorHAnsi" w:hAnsiTheme="majorHAnsi" w:cstheme="majorHAnsi"/>
          <w:color w:val="000000" w:themeColor="text1"/>
          <w:sz w:val="22"/>
          <w:lang w:eastAsia="zh-CN"/>
        </w:rPr>
        <w:t>nonsense</w:t>
      </w:r>
      <w:r w:rsidR="006C19F9" w:rsidRPr="002902A9">
        <w:rPr>
          <w:rFonts w:asciiTheme="majorHAnsi" w:hAnsiTheme="majorHAnsi" w:cstheme="majorHAnsi"/>
          <w:color w:val="000000" w:themeColor="text1"/>
          <w:sz w:val="22"/>
          <w:lang w:eastAsia="zh-CN"/>
        </w:rPr>
        <w:t xml:space="preserve"> (n=3)</w:t>
      </w:r>
      <w:r w:rsidR="00A7065D" w:rsidRPr="002902A9">
        <w:rPr>
          <w:rFonts w:asciiTheme="majorHAnsi" w:hAnsiTheme="majorHAnsi" w:cstheme="majorHAnsi"/>
          <w:color w:val="000000" w:themeColor="text1"/>
          <w:sz w:val="22"/>
          <w:lang w:eastAsia="zh-CN"/>
        </w:rPr>
        <w:t xml:space="preserve"> or frameshift</w:t>
      </w:r>
      <w:r w:rsidR="006C19F9" w:rsidRPr="002902A9">
        <w:rPr>
          <w:rFonts w:asciiTheme="majorHAnsi" w:hAnsiTheme="majorHAnsi" w:cstheme="majorHAnsi"/>
          <w:color w:val="000000" w:themeColor="text1"/>
          <w:sz w:val="22"/>
          <w:lang w:eastAsia="zh-CN"/>
        </w:rPr>
        <w:t xml:space="preserve"> (n=1)</w:t>
      </w:r>
      <w:r w:rsidR="00A7065D" w:rsidRPr="002902A9">
        <w:rPr>
          <w:rFonts w:asciiTheme="majorHAnsi" w:hAnsiTheme="majorHAnsi" w:cstheme="majorHAnsi"/>
          <w:color w:val="000000" w:themeColor="text1"/>
          <w:sz w:val="22"/>
          <w:lang w:eastAsia="zh-CN"/>
        </w:rPr>
        <w:t xml:space="preserve"> mutation</w:t>
      </w:r>
      <w:r w:rsidR="006C19F9" w:rsidRPr="002902A9">
        <w:rPr>
          <w:rFonts w:asciiTheme="majorHAnsi" w:hAnsiTheme="majorHAnsi" w:cstheme="majorHAnsi"/>
          <w:color w:val="000000" w:themeColor="text1"/>
          <w:sz w:val="22"/>
          <w:lang w:eastAsia="zh-CN"/>
        </w:rPr>
        <w:t xml:space="preserve"> </w:t>
      </w:r>
      <w:r w:rsidR="00AB777F" w:rsidRPr="002902A9">
        <w:rPr>
          <w:rFonts w:asciiTheme="majorHAnsi" w:hAnsiTheme="majorHAnsi" w:cstheme="majorHAnsi"/>
          <w:color w:val="000000" w:themeColor="text1"/>
          <w:sz w:val="22"/>
          <w:lang w:eastAsia="zh-CN"/>
        </w:rPr>
        <w:t xml:space="preserve">in the C-terminus of </w:t>
      </w:r>
      <w:r w:rsidR="00AB777F" w:rsidRPr="002902A9">
        <w:rPr>
          <w:rFonts w:asciiTheme="majorHAnsi" w:hAnsiTheme="majorHAnsi" w:cstheme="majorHAnsi"/>
          <w:i/>
          <w:color w:val="000000" w:themeColor="text1"/>
          <w:sz w:val="22"/>
          <w:lang w:eastAsia="zh-CN"/>
        </w:rPr>
        <w:t>GPR34</w:t>
      </w:r>
      <w:r w:rsidR="00AB777F" w:rsidRPr="002902A9">
        <w:rPr>
          <w:rFonts w:asciiTheme="majorHAnsi" w:hAnsiTheme="majorHAnsi" w:cstheme="majorHAnsi"/>
          <w:color w:val="000000" w:themeColor="text1"/>
          <w:sz w:val="22"/>
          <w:lang w:eastAsia="zh-CN"/>
        </w:rPr>
        <w:t xml:space="preserve"> </w:t>
      </w:r>
      <w:r w:rsidR="006C19F9" w:rsidRPr="002902A9">
        <w:rPr>
          <w:rFonts w:asciiTheme="majorHAnsi" w:hAnsiTheme="majorHAnsi" w:cstheme="majorHAnsi"/>
          <w:color w:val="000000" w:themeColor="text1"/>
          <w:sz w:val="22"/>
          <w:lang w:eastAsia="zh-CN"/>
        </w:rPr>
        <w:t xml:space="preserve">or </w:t>
      </w:r>
      <w:r w:rsidR="006E02FD" w:rsidRPr="002902A9">
        <w:rPr>
          <w:rFonts w:asciiTheme="majorHAnsi" w:hAnsiTheme="majorHAnsi" w:cstheme="majorHAnsi"/>
          <w:color w:val="000000" w:themeColor="text1"/>
          <w:sz w:val="22"/>
          <w:lang w:eastAsia="zh-CN"/>
        </w:rPr>
        <w:t xml:space="preserve">a </w:t>
      </w:r>
      <w:r w:rsidR="006C19F9" w:rsidRPr="002902A9">
        <w:rPr>
          <w:rFonts w:asciiTheme="majorHAnsi" w:hAnsiTheme="majorHAnsi" w:cstheme="majorHAnsi"/>
          <w:i/>
          <w:color w:val="000000" w:themeColor="text1"/>
          <w:sz w:val="22"/>
          <w:lang w:eastAsia="zh-CN"/>
        </w:rPr>
        <w:t>GPR34</w:t>
      </w:r>
      <w:r w:rsidR="006C19F9" w:rsidRPr="002902A9">
        <w:rPr>
          <w:rFonts w:asciiTheme="majorHAnsi" w:hAnsiTheme="majorHAnsi" w:cstheme="majorHAnsi"/>
          <w:color w:val="000000" w:themeColor="text1"/>
          <w:sz w:val="22"/>
          <w:lang w:eastAsia="zh-CN"/>
        </w:rPr>
        <w:t xml:space="preserve"> translocation (n=1), </w:t>
      </w:r>
      <w:r w:rsidR="00AB777F" w:rsidRPr="002902A9">
        <w:rPr>
          <w:rFonts w:asciiTheme="majorHAnsi" w:hAnsiTheme="majorHAnsi" w:cstheme="majorHAnsi"/>
          <w:color w:val="000000" w:themeColor="text1"/>
          <w:sz w:val="22"/>
          <w:lang w:eastAsia="zh-CN"/>
        </w:rPr>
        <w:t>each</w:t>
      </w:r>
      <w:r w:rsidR="00A7065D" w:rsidRPr="002902A9">
        <w:rPr>
          <w:rFonts w:asciiTheme="majorHAnsi" w:hAnsiTheme="majorHAnsi" w:cstheme="majorHAnsi"/>
          <w:color w:val="000000" w:themeColor="text1"/>
          <w:sz w:val="22"/>
          <w:lang w:eastAsia="zh-CN"/>
        </w:rPr>
        <w:t xml:space="preserve"> showed strong GPR34 </w:t>
      </w:r>
      <w:r w:rsidR="00985CFC" w:rsidRPr="002902A9">
        <w:rPr>
          <w:rFonts w:asciiTheme="majorHAnsi" w:hAnsiTheme="majorHAnsi" w:cstheme="majorHAnsi"/>
          <w:color w:val="000000" w:themeColor="text1"/>
          <w:sz w:val="22"/>
          <w:lang w:eastAsia="zh-CN"/>
        </w:rPr>
        <w:t>immuno</w:t>
      </w:r>
      <w:r w:rsidR="00A7065D" w:rsidRPr="002902A9">
        <w:rPr>
          <w:rFonts w:asciiTheme="majorHAnsi" w:hAnsiTheme="majorHAnsi" w:cstheme="majorHAnsi"/>
          <w:color w:val="000000" w:themeColor="text1"/>
          <w:sz w:val="22"/>
          <w:lang w:eastAsia="zh-CN"/>
        </w:rPr>
        <w:t>staining in the lymphoma cells</w:t>
      </w:r>
      <w:r w:rsidR="00CD49C1" w:rsidRPr="002902A9">
        <w:rPr>
          <w:rFonts w:asciiTheme="majorHAnsi" w:hAnsiTheme="majorHAnsi" w:cstheme="majorHAnsi"/>
          <w:color w:val="000000" w:themeColor="text1"/>
          <w:sz w:val="22"/>
          <w:lang w:eastAsia="zh-CN"/>
        </w:rPr>
        <w:t xml:space="preserve"> (Figure 2C)</w:t>
      </w:r>
      <w:r w:rsidR="006E02FD" w:rsidRPr="002902A9">
        <w:rPr>
          <w:rFonts w:asciiTheme="majorHAnsi" w:hAnsiTheme="majorHAnsi" w:cstheme="majorHAnsi"/>
          <w:color w:val="000000" w:themeColor="text1"/>
          <w:sz w:val="22"/>
          <w:lang w:eastAsia="zh-CN"/>
        </w:rPr>
        <w:t>.</w:t>
      </w:r>
      <w:r w:rsidR="00DF6C05" w:rsidRPr="002902A9">
        <w:rPr>
          <w:rFonts w:asciiTheme="majorHAnsi" w:hAnsiTheme="majorHAnsi" w:cstheme="majorHAnsi"/>
          <w:color w:val="000000" w:themeColor="text1"/>
          <w:sz w:val="22"/>
          <w:lang w:eastAsia="zh-CN"/>
        </w:rPr>
        <w:t xml:space="preserve">  One case harbored</w:t>
      </w:r>
      <w:r w:rsidR="00AB777F" w:rsidRPr="002902A9">
        <w:rPr>
          <w:rFonts w:asciiTheme="majorHAnsi" w:hAnsiTheme="majorHAnsi" w:cstheme="majorHAnsi"/>
          <w:color w:val="000000" w:themeColor="text1"/>
          <w:sz w:val="22"/>
          <w:lang w:eastAsia="zh-CN"/>
        </w:rPr>
        <w:t xml:space="preserve"> the </w:t>
      </w:r>
      <w:r w:rsidR="005B005A" w:rsidRPr="002902A9">
        <w:rPr>
          <w:rFonts w:asciiTheme="majorHAnsi" w:hAnsiTheme="majorHAnsi" w:cstheme="majorHAnsi"/>
          <w:color w:val="000000" w:themeColor="text1"/>
          <w:sz w:val="22"/>
          <w:lang w:eastAsia="zh-CN"/>
        </w:rPr>
        <w:t>D151</w:t>
      </w:r>
      <w:r w:rsidR="00A7065D" w:rsidRPr="002902A9">
        <w:rPr>
          <w:rFonts w:asciiTheme="majorHAnsi" w:hAnsiTheme="majorHAnsi" w:cstheme="majorHAnsi"/>
          <w:color w:val="000000" w:themeColor="text1"/>
          <w:sz w:val="22"/>
          <w:lang w:eastAsia="zh-CN"/>
        </w:rPr>
        <w:t>A change</w:t>
      </w:r>
      <w:r w:rsidR="00DF6C05" w:rsidRPr="002902A9">
        <w:rPr>
          <w:rFonts w:asciiTheme="majorHAnsi" w:hAnsiTheme="majorHAnsi" w:cstheme="majorHAnsi"/>
          <w:color w:val="000000" w:themeColor="text1"/>
          <w:sz w:val="22"/>
          <w:lang w:eastAsia="zh-CN"/>
        </w:rPr>
        <w:t>, and showed a weak GPR34 staining</w:t>
      </w:r>
      <w:r w:rsidR="00AB777F" w:rsidRPr="002902A9">
        <w:rPr>
          <w:rFonts w:asciiTheme="majorHAnsi" w:hAnsiTheme="majorHAnsi" w:cstheme="majorHAnsi"/>
          <w:color w:val="000000" w:themeColor="text1"/>
          <w:sz w:val="22"/>
          <w:lang w:eastAsia="zh-CN"/>
        </w:rPr>
        <w:t xml:space="preserve"> in the lymphoma cells</w:t>
      </w:r>
      <w:r w:rsidR="00DF6C05" w:rsidRPr="002902A9">
        <w:rPr>
          <w:rFonts w:asciiTheme="majorHAnsi" w:hAnsiTheme="majorHAnsi" w:cstheme="majorHAnsi"/>
          <w:color w:val="000000" w:themeColor="text1"/>
          <w:sz w:val="22"/>
          <w:lang w:eastAsia="zh-CN"/>
        </w:rPr>
        <w:t xml:space="preserve">.  The remaining 13 cases were </w:t>
      </w:r>
      <w:r w:rsidR="00DF6C05" w:rsidRPr="002902A9">
        <w:rPr>
          <w:rFonts w:asciiTheme="majorHAnsi" w:hAnsiTheme="majorHAnsi" w:cstheme="majorHAnsi"/>
          <w:i/>
          <w:color w:val="000000" w:themeColor="text1"/>
          <w:sz w:val="22"/>
          <w:lang w:eastAsia="zh-CN"/>
        </w:rPr>
        <w:t>GPR34</w:t>
      </w:r>
      <w:r w:rsidR="00DF6C05" w:rsidRPr="002902A9">
        <w:rPr>
          <w:rFonts w:asciiTheme="majorHAnsi" w:hAnsiTheme="majorHAnsi" w:cstheme="majorHAnsi"/>
          <w:color w:val="000000" w:themeColor="text1"/>
          <w:sz w:val="22"/>
          <w:lang w:eastAsia="zh-CN"/>
        </w:rPr>
        <w:t xml:space="preserve"> mutation negative, and showed variable staining inte</w:t>
      </w:r>
      <w:r w:rsidR="00CD49C1" w:rsidRPr="002902A9">
        <w:rPr>
          <w:rFonts w:asciiTheme="majorHAnsi" w:hAnsiTheme="majorHAnsi" w:cstheme="majorHAnsi"/>
          <w:color w:val="000000" w:themeColor="text1"/>
          <w:sz w:val="22"/>
          <w:lang w:eastAsia="zh-CN"/>
        </w:rPr>
        <w:t>nsities in lymphoma cells</w:t>
      </w:r>
      <w:r w:rsidR="00DF6C05" w:rsidRPr="002902A9">
        <w:rPr>
          <w:rFonts w:asciiTheme="majorHAnsi" w:hAnsiTheme="majorHAnsi" w:cstheme="majorHAnsi"/>
          <w:color w:val="000000" w:themeColor="text1"/>
          <w:sz w:val="22"/>
          <w:lang w:eastAsia="zh-CN"/>
        </w:rPr>
        <w:t xml:space="preserve">, </w:t>
      </w:r>
      <w:r w:rsidR="00AB777F" w:rsidRPr="002902A9">
        <w:rPr>
          <w:rFonts w:asciiTheme="majorHAnsi" w:hAnsiTheme="majorHAnsi" w:cstheme="majorHAnsi"/>
          <w:color w:val="000000" w:themeColor="text1"/>
          <w:sz w:val="22"/>
          <w:lang w:eastAsia="zh-CN"/>
        </w:rPr>
        <w:t xml:space="preserve">ranging from </w:t>
      </w:r>
      <w:r w:rsidR="00DF6C05" w:rsidRPr="002902A9">
        <w:rPr>
          <w:rFonts w:asciiTheme="majorHAnsi" w:hAnsiTheme="majorHAnsi" w:cstheme="majorHAnsi"/>
          <w:color w:val="000000" w:themeColor="text1"/>
          <w:sz w:val="22"/>
          <w:lang w:eastAsia="zh-CN"/>
        </w:rPr>
        <w:t xml:space="preserve">strong </w:t>
      </w:r>
      <w:r w:rsidR="00AB777F" w:rsidRPr="002902A9">
        <w:rPr>
          <w:rFonts w:asciiTheme="majorHAnsi" w:hAnsiTheme="majorHAnsi" w:cstheme="majorHAnsi"/>
          <w:color w:val="000000" w:themeColor="text1"/>
          <w:sz w:val="22"/>
          <w:lang w:eastAsia="zh-CN"/>
        </w:rPr>
        <w:t>(n=</w:t>
      </w:r>
      <w:r w:rsidR="00CD49C1" w:rsidRPr="002902A9">
        <w:rPr>
          <w:rFonts w:asciiTheme="majorHAnsi" w:hAnsiTheme="majorHAnsi" w:cstheme="majorHAnsi"/>
          <w:color w:val="000000" w:themeColor="text1"/>
          <w:sz w:val="22"/>
          <w:lang w:eastAsia="zh-CN"/>
        </w:rPr>
        <w:t>4</w:t>
      </w:r>
      <w:r w:rsidR="00AB777F" w:rsidRPr="002902A9">
        <w:rPr>
          <w:rFonts w:asciiTheme="majorHAnsi" w:hAnsiTheme="majorHAnsi" w:cstheme="majorHAnsi"/>
          <w:color w:val="000000" w:themeColor="text1"/>
          <w:sz w:val="22"/>
          <w:lang w:eastAsia="zh-CN"/>
        </w:rPr>
        <w:t>)</w:t>
      </w:r>
      <w:r w:rsidR="00CD49C1" w:rsidRPr="002902A9">
        <w:rPr>
          <w:rFonts w:asciiTheme="majorHAnsi" w:hAnsiTheme="majorHAnsi" w:cstheme="majorHAnsi"/>
          <w:color w:val="000000" w:themeColor="text1"/>
          <w:sz w:val="22"/>
          <w:lang w:eastAsia="zh-CN"/>
        </w:rPr>
        <w:t xml:space="preserve">, moderate </w:t>
      </w:r>
      <w:r w:rsidR="00AB777F" w:rsidRPr="002902A9">
        <w:rPr>
          <w:rFonts w:asciiTheme="majorHAnsi" w:hAnsiTheme="majorHAnsi" w:cstheme="majorHAnsi"/>
          <w:color w:val="000000" w:themeColor="text1"/>
          <w:sz w:val="22"/>
          <w:lang w:eastAsia="zh-CN"/>
        </w:rPr>
        <w:t>(n=</w:t>
      </w:r>
      <w:r w:rsidR="00CD49C1" w:rsidRPr="002902A9">
        <w:rPr>
          <w:rFonts w:asciiTheme="majorHAnsi" w:hAnsiTheme="majorHAnsi" w:cstheme="majorHAnsi"/>
          <w:color w:val="000000" w:themeColor="text1"/>
          <w:sz w:val="22"/>
          <w:lang w:eastAsia="zh-CN"/>
        </w:rPr>
        <w:t>1</w:t>
      </w:r>
      <w:r w:rsidR="00AB777F" w:rsidRPr="002902A9">
        <w:rPr>
          <w:rFonts w:asciiTheme="majorHAnsi" w:hAnsiTheme="majorHAnsi" w:cstheme="majorHAnsi"/>
          <w:color w:val="000000" w:themeColor="text1"/>
          <w:sz w:val="22"/>
          <w:lang w:eastAsia="zh-CN"/>
        </w:rPr>
        <w:t>)</w:t>
      </w:r>
      <w:r w:rsidR="00CD49C1" w:rsidRPr="002902A9">
        <w:rPr>
          <w:rFonts w:asciiTheme="majorHAnsi" w:hAnsiTheme="majorHAnsi" w:cstheme="majorHAnsi"/>
          <w:color w:val="000000" w:themeColor="text1"/>
          <w:sz w:val="22"/>
          <w:lang w:eastAsia="zh-CN"/>
        </w:rPr>
        <w:t xml:space="preserve">, weak </w:t>
      </w:r>
      <w:r w:rsidR="00AB777F" w:rsidRPr="002902A9">
        <w:rPr>
          <w:rFonts w:asciiTheme="majorHAnsi" w:hAnsiTheme="majorHAnsi" w:cstheme="majorHAnsi"/>
          <w:color w:val="000000" w:themeColor="text1"/>
          <w:sz w:val="22"/>
          <w:lang w:eastAsia="zh-CN"/>
        </w:rPr>
        <w:t>(n=</w:t>
      </w:r>
      <w:r w:rsidR="00CD49C1" w:rsidRPr="002902A9">
        <w:rPr>
          <w:rFonts w:asciiTheme="majorHAnsi" w:hAnsiTheme="majorHAnsi" w:cstheme="majorHAnsi"/>
          <w:color w:val="000000" w:themeColor="text1"/>
          <w:sz w:val="22"/>
          <w:lang w:eastAsia="zh-CN"/>
        </w:rPr>
        <w:t>3</w:t>
      </w:r>
      <w:r w:rsidR="00AB777F" w:rsidRPr="002902A9">
        <w:rPr>
          <w:rFonts w:asciiTheme="majorHAnsi" w:hAnsiTheme="majorHAnsi" w:cstheme="majorHAnsi"/>
          <w:color w:val="000000" w:themeColor="text1"/>
          <w:sz w:val="22"/>
          <w:lang w:eastAsia="zh-CN"/>
        </w:rPr>
        <w:t>)</w:t>
      </w:r>
      <w:r w:rsidR="00D720BF" w:rsidRPr="002902A9">
        <w:rPr>
          <w:rFonts w:asciiTheme="majorHAnsi" w:hAnsiTheme="majorHAnsi" w:cstheme="majorHAnsi"/>
          <w:color w:val="000000" w:themeColor="text1"/>
          <w:sz w:val="22"/>
          <w:lang w:eastAsia="zh-CN"/>
        </w:rPr>
        <w:t>,</w:t>
      </w:r>
      <w:r w:rsidR="00AB777F" w:rsidRPr="002902A9">
        <w:rPr>
          <w:rFonts w:asciiTheme="majorHAnsi" w:hAnsiTheme="majorHAnsi" w:cstheme="majorHAnsi"/>
          <w:color w:val="000000" w:themeColor="text1"/>
          <w:sz w:val="22"/>
          <w:lang w:eastAsia="zh-CN"/>
        </w:rPr>
        <w:t xml:space="preserve"> to </w:t>
      </w:r>
      <w:r w:rsidR="00CD49C1" w:rsidRPr="002902A9">
        <w:rPr>
          <w:rFonts w:asciiTheme="majorHAnsi" w:hAnsiTheme="majorHAnsi" w:cstheme="majorHAnsi"/>
          <w:color w:val="000000" w:themeColor="text1"/>
          <w:sz w:val="22"/>
          <w:lang w:eastAsia="zh-CN"/>
        </w:rPr>
        <w:t>negative</w:t>
      </w:r>
      <w:r w:rsidR="00AB777F" w:rsidRPr="002902A9">
        <w:rPr>
          <w:rFonts w:asciiTheme="majorHAnsi" w:hAnsiTheme="majorHAnsi" w:cstheme="majorHAnsi"/>
          <w:color w:val="000000" w:themeColor="text1"/>
          <w:sz w:val="22"/>
          <w:lang w:eastAsia="zh-CN"/>
        </w:rPr>
        <w:t xml:space="preserve"> (n=</w:t>
      </w:r>
      <w:r w:rsidR="00CD49C1" w:rsidRPr="002902A9">
        <w:rPr>
          <w:rFonts w:asciiTheme="majorHAnsi" w:hAnsiTheme="majorHAnsi" w:cstheme="majorHAnsi"/>
          <w:color w:val="000000" w:themeColor="text1"/>
          <w:sz w:val="22"/>
          <w:lang w:eastAsia="zh-CN"/>
        </w:rPr>
        <w:t>5</w:t>
      </w:r>
      <w:r w:rsidR="00AB777F" w:rsidRPr="002902A9">
        <w:rPr>
          <w:rFonts w:asciiTheme="majorHAnsi" w:hAnsiTheme="majorHAnsi" w:cstheme="majorHAnsi"/>
          <w:color w:val="000000" w:themeColor="text1"/>
          <w:sz w:val="22"/>
          <w:lang w:eastAsia="zh-CN"/>
        </w:rPr>
        <w:t xml:space="preserve">) </w:t>
      </w:r>
      <w:r w:rsidR="00CD49C1" w:rsidRPr="002902A9">
        <w:rPr>
          <w:rFonts w:asciiTheme="majorHAnsi" w:hAnsiTheme="majorHAnsi" w:cstheme="majorHAnsi"/>
          <w:color w:val="000000" w:themeColor="text1"/>
          <w:sz w:val="22"/>
          <w:lang w:eastAsia="zh-CN"/>
        </w:rPr>
        <w:t xml:space="preserve">(Figure 2C).  </w:t>
      </w:r>
      <w:r w:rsidR="00DF6C05" w:rsidRPr="002902A9">
        <w:rPr>
          <w:rFonts w:asciiTheme="majorHAnsi" w:hAnsiTheme="majorHAnsi" w:cstheme="majorHAnsi"/>
          <w:color w:val="000000" w:themeColor="text1"/>
          <w:sz w:val="22"/>
          <w:lang w:eastAsia="zh-CN"/>
        </w:rPr>
        <w:t xml:space="preserve">    </w:t>
      </w:r>
      <w:r w:rsidR="00A7065D" w:rsidRPr="002902A9">
        <w:rPr>
          <w:rFonts w:asciiTheme="majorHAnsi" w:hAnsiTheme="majorHAnsi" w:cstheme="majorHAnsi"/>
          <w:color w:val="000000" w:themeColor="text1"/>
          <w:sz w:val="22"/>
          <w:lang w:eastAsia="zh-CN"/>
        </w:rPr>
        <w:t xml:space="preserve">    </w:t>
      </w:r>
      <w:r w:rsidR="003E7788" w:rsidRPr="002902A9">
        <w:rPr>
          <w:rFonts w:asciiTheme="majorHAnsi" w:hAnsiTheme="majorHAnsi" w:cstheme="majorHAnsi"/>
          <w:color w:val="000000" w:themeColor="text1"/>
          <w:sz w:val="22"/>
          <w:lang w:eastAsia="zh-CN"/>
        </w:rPr>
        <w:t xml:space="preserve"> </w:t>
      </w:r>
      <w:r w:rsidRPr="002902A9">
        <w:rPr>
          <w:rFonts w:asciiTheme="majorHAnsi" w:hAnsiTheme="majorHAnsi" w:cstheme="majorHAnsi"/>
          <w:color w:val="000000" w:themeColor="text1"/>
          <w:sz w:val="22"/>
          <w:lang w:eastAsia="zh-CN"/>
        </w:rPr>
        <w:t xml:space="preserve"> </w:t>
      </w:r>
    </w:p>
    <w:p w14:paraId="4007F35B" w14:textId="26FB3315" w:rsidR="00CD3915" w:rsidRPr="002902A9" w:rsidRDefault="00CD3915" w:rsidP="00074F23">
      <w:pPr>
        <w:rPr>
          <w:rFonts w:asciiTheme="majorHAnsi" w:hAnsiTheme="majorHAnsi" w:cstheme="majorHAnsi"/>
          <w:b/>
          <w:color w:val="000000" w:themeColor="text1"/>
          <w:sz w:val="22"/>
          <w:szCs w:val="22"/>
        </w:rPr>
      </w:pPr>
    </w:p>
    <w:p w14:paraId="4071B4D6" w14:textId="6F82E89A" w:rsidR="003C19B7" w:rsidRPr="002902A9" w:rsidRDefault="002D7FBB" w:rsidP="00074F23">
      <w:pPr>
        <w:rPr>
          <w:rFonts w:asciiTheme="majorHAnsi" w:hAnsiTheme="majorHAnsi" w:cstheme="majorHAnsi"/>
          <w:b/>
          <w:color w:val="000000" w:themeColor="text1"/>
          <w:sz w:val="22"/>
          <w:szCs w:val="22"/>
        </w:rPr>
      </w:pPr>
      <w:r w:rsidRPr="002902A9">
        <w:rPr>
          <w:rFonts w:asciiTheme="majorHAnsi" w:hAnsiTheme="majorHAnsi" w:cstheme="majorHAnsi"/>
          <w:b/>
          <w:color w:val="000000" w:themeColor="text1"/>
          <w:sz w:val="22"/>
          <w:szCs w:val="22"/>
        </w:rPr>
        <w:t>GPR34 mutants show enhanced signaling capacity</w:t>
      </w:r>
    </w:p>
    <w:p w14:paraId="30952037" w14:textId="3056CA2D" w:rsidR="002B4D89" w:rsidRPr="002902A9" w:rsidRDefault="00077B78" w:rsidP="00074F23">
      <w:pPr>
        <w:rPr>
          <w:rFonts w:asciiTheme="majorHAnsi" w:hAnsiTheme="majorHAnsi" w:cstheme="majorHAnsi"/>
          <w:bCs/>
          <w:color w:val="000000" w:themeColor="text1"/>
          <w:kern w:val="24"/>
          <w:sz w:val="22"/>
          <w:szCs w:val="22"/>
          <w:lang w:eastAsia="en-GB"/>
        </w:rPr>
      </w:pPr>
      <w:r w:rsidRPr="002902A9">
        <w:rPr>
          <w:rFonts w:asciiTheme="majorHAnsi" w:hAnsiTheme="majorHAnsi" w:cstheme="majorHAnsi"/>
          <w:color w:val="000000" w:themeColor="text1"/>
          <w:sz w:val="22"/>
          <w:szCs w:val="22"/>
        </w:rPr>
        <w:t>GP</w:t>
      </w:r>
      <w:r w:rsidR="00341B3D" w:rsidRPr="002902A9">
        <w:rPr>
          <w:rFonts w:asciiTheme="majorHAnsi" w:hAnsiTheme="majorHAnsi" w:cstheme="majorHAnsi"/>
          <w:color w:val="000000" w:themeColor="text1"/>
          <w:sz w:val="22"/>
          <w:szCs w:val="22"/>
        </w:rPr>
        <w:t>C</w:t>
      </w:r>
      <w:r w:rsidRPr="002902A9">
        <w:rPr>
          <w:rFonts w:asciiTheme="majorHAnsi" w:hAnsiTheme="majorHAnsi" w:cstheme="majorHAnsi"/>
          <w:color w:val="000000" w:themeColor="text1"/>
          <w:sz w:val="22"/>
          <w:szCs w:val="22"/>
        </w:rPr>
        <w:t xml:space="preserve">R </w:t>
      </w:r>
      <w:r w:rsidR="00AE6207" w:rsidRPr="002902A9">
        <w:rPr>
          <w:rFonts w:asciiTheme="majorHAnsi" w:hAnsiTheme="majorHAnsi" w:cstheme="majorHAnsi"/>
          <w:color w:val="000000" w:themeColor="text1"/>
          <w:sz w:val="22"/>
          <w:szCs w:val="22"/>
        </w:rPr>
        <w:t>can</w:t>
      </w:r>
      <w:r w:rsidR="004C14AC" w:rsidRPr="002902A9">
        <w:rPr>
          <w:rFonts w:asciiTheme="majorHAnsi" w:hAnsiTheme="majorHAnsi" w:cstheme="majorHAnsi"/>
          <w:color w:val="000000" w:themeColor="text1"/>
          <w:sz w:val="22"/>
          <w:szCs w:val="22"/>
        </w:rPr>
        <w:t xml:space="preserve"> </w:t>
      </w:r>
      <w:r w:rsidR="00645F23" w:rsidRPr="002902A9">
        <w:rPr>
          <w:rFonts w:asciiTheme="majorHAnsi" w:hAnsiTheme="majorHAnsi" w:cstheme="majorHAnsi"/>
          <w:color w:val="000000" w:themeColor="text1"/>
          <w:sz w:val="22"/>
          <w:szCs w:val="22"/>
        </w:rPr>
        <w:t xml:space="preserve">activate </w:t>
      </w:r>
      <w:r w:rsidR="004C14AC" w:rsidRPr="002902A9">
        <w:rPr>
          <w:rFonts w:asciiTheme="majorHAnsi" w:hAnsiTheme="majorHAnsi" w:cstheme="majorHAnsi"/>
          <w:color w:val="000000" w:themeColor="text1"/>
          <w:sz w:val="22"/>
          <w:szCs w:val="22"/>
        </w:rPr>
        <w:t xml:space="preserve">multiple </w:t>
      </w:r>
      <w:r w:rsidR="00645F23" w:rsidRPr="002902A9">
        <w:rPr>
          <w:rFonts w:asciiTheme="majorHAnsi" w:hAnsiTheme="majorHAnsi" w:cstheme="majorHAnsi"/>
          <w:color w:val="000000" w:themeColor="text1"/>
          <w:sz w:val="22"/>
          <w:szCs w:val="22"/>
        </w:rPr>
        <w:t xml:space="preserve">cellular signaling </w:t>
      </w:r>
      <w:r w:rsidR="004C14AC" w:rsidRPr="002902A9">
        <w:rPr>
          <w:rFonts w:asciiTheme="majorHAnsi" w:hAnsiTheme="majorHAnsi" w:cstheme="majorHAnsi"/>
          <w:color w:val="000000" w:themeColor="text1"/>
          <w:sz w:val="22"/>
          <w:szCs w:val="22"/>
        </w:rPr>
        <w:t xml:space="preserve">pathways through </w:t>
      </w:r>
      <w:r w:rsidR="00DD2FAC" w:rsidRPr="002902A9">
        <w:rPr>
          <w:rFonts w:asciiTheme="majorHAnsi" w:hAnsiTheme="majorHAnsi" w:cstheme="majorHAnsi"/>
          <w:color w:val="000000" w:themeColor="text1"/>
          <w:sz w:val="22"/>
          <w:szCs w:val="22"/>
        </w:rPr>
        <w:t>its interacting G-pr</w:t>
      </w:r>
      <w:r w:rsidR="00F76B2A" w:rsidRPr="002902A9">
        <w:rPr>
          <w:rFonts w:asciiTheme="majorHAnsi" w:hAnsiTheme="majorHAnsi" w:cstheme="majorHAnsi"/>
          <w:color w:val="000000" w:themeColor="text1"/>
          <w:sz w:val="22"/>
          <w:szCs w:val="22"/>
        </w:rPr>
        <w:t>oteins</w:t>
      </w:r>
      <w:r w:rsidR="00DD2FAC" w:rsidRPr="002902A9">
        <w:rPr>
          <w:rFonts w:asciiTheme="majorHAnsi" w:hAnsiTheme="majorHAnsi" w:cstheme="majorHAnsi"/>
          <w:color w:val="000000" w:themeColor="text1"/>
          <w:sz w:val="22"/>
          <w:szCs w:val="22"/>
        </w:rPr>
        <w:t>.  To investigate which</w:t>
      </w:r>
      <w:r w:rsidR="00341B3D" w:rsidRPr="002902A9">
        <w:rPr>
          <w:rFonts w:asciiTheme="majorHAnsi" w:hAnsiTheme="majorHAnsi" w:cstheme="majorHAnsi"/>
          <w:color w:val="000000" w:themeColor="text1"/>
          <w:sz w:val="22"/>
          <w:szCs w:val="22"/>
        </w:rPr>
        <w:t xml:space="preserve"> </w:t>
      </w:r>
      <w:r w:rsidR="00DD2FAC" w:rsidRPr="002902A9">
        <w:rPr>
          <w:rFonts w:asciiTheme="majorHAnsi" w:hAnsiTheme="majorHAnsi" w:cstheme="majorHAnsi"/>
          <w:color w:val="000000" w:themeColor="text1"/>
          <w:sz w:val="22"/>
          <w:szCs w:val="22"/>
        </w:rPr>
        <w:t xml:space="preserve">signaling pathway </w:t>
      </w:r>
      <w:r w:rsidR="002B4D89" w:rsidRPr="002902A9">
        <w:rPr>
          <w:rFonts w:asciiTheme="majorHAnsi" w:hAnsiTheme="majorHAnsi" w:cstheme="majorHAnsi"/>
          <w:color w:val="000000" w:themeColor="text1"/>
          <w:sz w:val="22"/>
          <w:szCs w:val="22"/>
        </w:rPr>
        <w:t xml:space="preserve">is </w:t>
      </w:r>
      <w:r w:rsidR="00DD2FAC" w:rsidRPr="002902A9">
        <w:rPr>
          <w:rFonts w:asciiTheme="majorHAnsi" w:hAnsiTheme="majorHAnsi" w:cstheme="majorHAnsi"/>
          <w:color w:val="000000" w:themeColor="text1"/>
          <w:sz w:val="22"/>
          <w:szCs w:val="22"/>
        </w:rPr>
        <w:t xml:space="preserve">activated by GPR34 and how this </w:t>
      </w:r>
      <w:r w:rsidR="002B4D89" w:rsidRPr="002902A9">
        <w:rPr>
          <w:rFonts w:asciiTheme="majorHAnsi" w:hAnsiTheme="majorHAnsi" w:cstheme="majorHAnsi"/>
          <w:color w:val="000000" w:themeColor="text1"/>
          <w:sz w:val="22"/>
          <w:szCs w:val="22"/>
        </w:rPr>
        <w:t xml:space="preserve">is </w:t>
      </w:r>
      <w:r w:rsidR="00232BF7" w:rsidRPr="002902A9">
        <w:rPr>
          <w:rFonts w:asciiTheme="majorHAnsi" w:hAnsiTheme="majorHAnsi" w:cstheme="majorHAnsi"/>
          <w:color w:val="000000" w:themeColor="text1"/>
          <w:sz w:val="22"/>
          <w:szCs w:val="22"/>
        </w:rPr>
        <w:t>affected</w:t>
      </w:r>
      <w:r w:rsidR="00DD2FAC" w:rsidRPr="002902A9">
        <w:rPr>
          <w:rFonts w:asciiTheme="majorHAnsi" w:hAnsiTheme="majorHAnsi" w:cstheme="majorHAnsi"/>
          <w:color w:val="000000" w:themeColor="text1"/>
          <w:sz w:val="22"/>
          <w:szCs w:val="22"/>
        </w:rPr>
        <w:t xml:space="preserve"> by mutation, we examined </w:t>
      </w:r>
      <w:r w:rsidR="00F76B2A" w:rsidRPr="002902A9">
        <w:rPr>
          <w:rFonts w:asciiTheme="majorHAnsi" w:hAnsiTheme="majorHAnsi" w:cstheme="majorHAnsi"/>
          <w:color w:val="000000" w:themeColor="text1"/>
          <w:sz w:val="22"/>
          <w:szCs w:val="22"/>
        </w:rPr>
        <w:t xml:space="preserve">the activities of </w:t>
      </w:r>
      <w:r w:rsidR="00DD2FAC" w:rsidRPr="002902A9">
        <w:rPr>
          <w:rFonts w:asciiTheme="majorHAnsi" w:hAnsiTheme="majorHAnsi" w:cstheme="majorHAnsi"/>
          <w:color w:val="000000" w:themeColor="text1"/>
          <w:sz w:val="22"/>
          <w:szCs w:val="22"/>
        </w:rPr>
        <w:t xml:space="preserve">9 </w:t>
      </w:r>
      <w:r w:rsidR="003A290E" w:rsidRPr="002902A9">
        <w:rPr>
          <w:rFonts w:asciiTheme="majorHAnsi" w:hAnsiTheme="majorHAnsi" w:cstheme="majorHAnsi"/>
          <w:color w:val="000000" w:themeColor="text1"/>
          <w:sz w:val="22"/>
          <w:szCs w:val="22"/>
        </w:rPr>
        <w:t>effectors/</w:t>
      </w:r>
      <w:r w:rsidR="00DD2FAC" w:rsidRPr="002902A9">
        <w:rPr>
          <w:rFonts w:asciiTheme="majorHAnsi" w:hAnsiTheme="majorHAnsi" w:cstheme="majorHAnsi"/>
          <w:color w:val="000000" w:themeColor="text1"/>
          <w:sz w:val="22"/>
          <w:szCs w:val="22"/>
        </w:rPr>
        <w:t>signaling pathways</w:t>
      </w:r>
      <w:r w:rsidR="004C14AC" w:rsidRPr="002902A9">
        <w:rPr>
          <w:rFonts w:asciiTheme="majorHAnsi" w:hAnsiTheme="majorHAnsi" w:cstheme="majorHAnsi"/>
          <w:color w:val="000000" w:themeColor="text1"/>
          <w:sz w:val="22"/>
          <w:szCs w:val="22"/>
        </w:rPr>
        <w:t xml:space="preserve"> </w:t>
      </w:r>
      <w:r w:rsidR="003A290E" w:rsidRPr="002902A9">
        <w:rPr>
          <w:rFonts w:asciiTheme="majorHAnsi" w:hAnsiTheme="majorHAnsi" w:cstheme="majorHAnsi"/>
          <w:color w:val="000000" w:themeColor="text1"/>
          <w:sz w:val="22"/>
          <w:szCs w:val="22"/>
        </w:rPr>
        <w:t>downstream of G proteins</w:t>
      </w:r>
      <w:r w:rsidR="001A5B0A" w:rsidRPr="002902A9">
        <w:rPr>
          <w:rFonts w:asciiTheme="majorHAnsi" w:hAnsiTheme="majorHAnsi" w:cstheme="majorHAnsi"/>
          <w:color w:val="000000" w:themeColor="text1"/>
          <w:sz w:val="22"/>
          <w:szCs w:val="22"/>
        </w:rPr>
        <w:t xml:space="preserve"> </w:t>
      </w:r>
      <w:r w:rsidR="00F76B2A" w:rsidRPr="002902A9">
        <w:rPr>
          <w:rFonts w:asciiTheme="majorHAnsi" w:hAnsiTheme="majorHAnsi" w:cstheme="majorHAnsi"/>
          <w:color w:val="000000" w:themeColor="text1"/>
          <w:sz w:val="22"/>
          <w:szCs w:val="22"/>
        </w:rPr>
        <w:t>using a dual luciferase report</w:t>
      </w:r>
      <w:r w:rsidR="006428A5" w:rsidRPr="002902A9">
        <w:rPr>
          <w:rFonts w:asciiTheme="majorHAnsi" w:hAnsiTheme="majorHAnsi" w:cstheme="majorHAnsi"/>
          <w:color w:val="000000" w:themeColor="text1"/>
          <w:sz w:val="22"/>
          <w:szCs w:val="22"/>
        </w:rPr>
        <w:t>er</w:t>
      </w:r>
      <w:r w:rsidR="00F76B2A" w:rsidRPr="002902A9">
        <w:rPr>
          <w:rFonts w:asciiTheme="majorHAnsi" w:hAnsiTheme="majorHAnsi" w:cstheme="majorHAnsi"/>
          <w:color w:val="000000" w:themeColor="text1"/>
          <w:sz w:val="22"/>
          <w:szCs w:val="22"/>
        </w:rPr>
        <w:t xml:space="preserve"> assay</w:t>
      </w:r>
      <w:r w:rsidR="00DD2FAC" w:rsidRPr="002902A9">
        <w:rPr>
          <w:rFonts w:asciiTheme="majorHAnsi" w:hAnsiTheme="majorHAnsi" w:cstheme="majorHAnsi"/>
          <w:color w:val="000000" w:themeColor="text1"/>
          <w:sz w:val="22"/>
          <w:szCs w:val="22"/>
        </w:rPr>
        <w:t xml:space="preserve">. </w:t>
      </w:r>
      <w:r w:rsidR="00DB4EB1" w:rsidRPr="002902A9">
        <w:rPr>
          <w:rFonts w:asciiTheme="majorHAnsi" w:hAnsiTheme="majorHAnsi" w:cstheme="majorHAnsi"/>
          <w:color w:val="000000" w:themeColor="text1"/>
          <w:sz w:val="22"/>
          <w:szCs w:val="22"/>
        </w:rPr>
        <w:t xml:space="preserve"> </w:t>
      </w:r>
      <w:r w:rsidR="008F3EF1" w:rsidRPr="002902A9">
        <w:rPr>
          <w:rFonts w:asciiTheme="majorHAnsi" w:hAnsiTheme="majorHAnsi" w:cstheme="majorHAnsi"/>
          <w:color w:val="000000" w:themeColor="text1"/>
          <w:sz w:val="22"/>
          <w:szCs w:val="22"/>
        </w:rPr>
        <w:t>I</w:t>
      </w:r>
      <w:r w:rsidR="008F3EF1" w:rsidRPr="002902A9">
        <w:rPr>
          <w:rFonts w:asciiTheme="majorHAnsi" w:hAnsiTheme="majorHAnsi" w:cstheme="majorHAnsi"/>
          <w:bCs/>
          <w:color w:val="000000" w:themeColor="text1"/>
          <w:kern w:val="24"/>
          <w:sz w:val="22"/>
          <w:szCs w:val="22"/>
          <w:lang w:eastAsia="en-GB"/>
        </w:rPr>
        <w:t xml:space="preserve">n the absence of ligand stimulation, </w:t>
      </w:r>
      <w:r w:rsidR="00DB4EB1" w:rsidRPr="002902A9">
        <w:rPr>
          <w:rFonts w:asciiTheme="majorHAnsi" w:hAnsiTheme="majorHAnsi" w:cstheme="majorHAnsi"/>
          <w:color w:val="000000" w:themeColor="text1"/>
          <w:sz w:val="22"/>
          <w:szCs w:val="22"/>
        </w:rPr>
        <w:t xml:space="preserve">the </w:t>
      </w:r>
      <w:r w:rsidR="00F76B2A" w:rsidRPr="002902A9">
        <w:rPr>
          <w:rFonts w:asciiTheme="majorHAnsi" w:hAnsiTheme="majorHAnsi" w:cstheme="majorHAnsi"/>
          <w:color w:val="000000" w:themeColor="text1"/>
          <w:sz w:val="22"/>
          <w:szCs w:val="22"/>
        </w:rPr>
        <w:t xml:space="preserve">wild type GPR34 </w:t>
      </w:r>
      <w:r w:rsidR="008F3EF1" w:rsidRPr="002902A9">
        <w:rPr>
          <w:rFonts w:asciiTheme="majorHAnsi" w:hAnsiTheme="majorHAnsi" w:cstheme="majorHAnsi"/>
          <w:color w:val="000000" w:themeColor="text1"/>
          <w:sz w:val="22"/>
          <w:szCs w:val="22"/>
        </w:rPr>
        <w:t xml:space="preserve">showed a low level of </w:t>
      </w:r>
      <w:r w:rsidR="009A0696" w:rsidRPr="002902A9">
        <w:rPr>
          <w:rFonts w:asciiTheme="majorHAnsi" w:hAnsiTheme="majorHAnsi" w:cstheme="majorHAnsi"/>
          <w:color w:val="000000" w:themeColor="text1"/>
          <w:sz w:val="22"/>
          <w:szCs w:val="22"/>
        </w:rPr>
        <w:t>luciferase</w:t>
      </w:r>
      <w:r w:rsidR="006428A5" w:rsidRPr="002902A9">
        <w:rPr>
          <w:rFonts w:asciiTheme="majorHAnsi" w:hAnsiTheme="majorHAnsi" w:cstheme="majorHAnsi"/>
          <w:bCs/>
          <w:color w:val="000000" w:themeColor="text1"/>
          <w:kern w:val="24"/>
          <w:sz w:val="22"/>
          <w:szCs w:val="22"/>
          <w:lang w:eastAsia="en-GB"/>
        </w:rPr>
        <w:t xml:space="preserve"> activities </w:t>
      </w:r>
      <w:r w:rsidR="009A0696" w:rsidRPr="002902A9">
        <w:rPr>
          <w:rFonts w:asciiTheme="majorHAnsi" w:hAnsiTheme="majorHAnsi" w:cstheme="majorHAnsi"/>
          <w:bCs/>
          <w:color w:val="000000" w:themeColor="text1"/>
          <w:kern w:val="24"/>
          <w:sz w:val="22"/>
          <w:szCs w:val="22"/>
          <w:lang w:eastAsia="en-GB"/>
        </w:rPr>
        <w:t xml:space="preserve">for the </w:t>
      </w:r>
      <w:r w:rsidR="00DD3853" w:rsidRPr="002902A9">
        <w:rPr>
          <w:rFonts w:asciiTheme="majorHAnsi" w:eastAsia="Times New Roman" w:hAnsiTheme="majorHAnsi" w:cstheme="majorHAnsi"/>
          <w:color w:val="000000" w:themeColor="text1"/>
          <w:sz w:val="22"/>
          <w:szCs w:val="22"/>
          <w:lang w:eastAsia="en-GB"/>
        </w:rPr>
        <w:t>CRE (</w:t>
      </w:r>
      <w:r w:rsidR="00DD3853" w:rsidRPr="002902A9">
        <w:rPr>
          <w:rFonts w:asciiTheme="majorHAnsi" w:hAnsiTheme="majorHAnsi" w:cstheme="majorHAnsi"/>
          <w:bCs/>
          <w:color w:val="000000" w:themeColor="text1"/>
          <w:kern w:val="24"/>
          <w:sz w:val="22"/>
          <w:szCs w:val="22"/>
          <w:lang w:eastAsia="en-GB"/>
        </w:rPr>
        <w:t>cAMP/PKA), NF</w:t>
      </w:r>
      <w:r w:rsidR="00DD3853" w:rsidRPr="002902A9">
        <w:rPr>
          <w:rFonts w:asciiTheme="majorHAnsi" w:hAnsiTheme="majorHAnsi" w:cstheme="majorHAnsi"/>
          <w:bCs/>
          <w:color w:val="000000" w:themeColor="text1"/>
          <w:kern w:val="24"/>
          <w:sz w:val="22"/>
          <w:szCs w:val="22"/>
          <w:lang w:eastAsia="en-GB"/>
        </w:rPr>
        <w:sym w:font="Symbol" w:char="F06B"/>
      </w:r>
      <w:r w:rsidR="00DD3853" w:rsidRPr="002902A9">
        <w:rPr>
          <w:rFonts w:asciiTheme="majorHAnsi" w:hAnsiTheme="majorHAnsi" w:cstheme="majorHAnsi"/>
          <w:bCs/>
          <w:color w:val="000000" w:themeColor="text1"/>
          <w:kern w:val="24"/>
          <w:sz w:val="22"/>
          <w:szCs w:val="22"/>
          <w:lang w:eastAsia="en-GB"/>
        </w:rPr>
        <w:t>B,</w:t>
      </w:r>
      <w:r w:rsidR="00DD3853" w:rsidRPr="002902A9">
        <w:rPr>
          <w:rFonts w:asciiTheme="majorHAnsi" w:eastAsia="Times New Roman" w:hAnsiTheme="majorHAnsi" w:cstheme="majorHAnsi"/>
          <w:color w:val="000000" w:themeColor="text1"/>
          <w:sz w:val="22"/>
          <w:szCs w:val="22"/>
          <w:lang w:eastAsia="en-GB"/>
        </w:rPr>
        <w:t xml:space="preserve"> AP1 (</w:t>
      </w:r>
      <w:r w:rsidR="00DD3853" w:rsidRPr="002902A9">
        <w:rPr>
          <w:rFonts w:asciiTheme="majorHAnsi" w:hAnsiTheme="majorHAnsi" w:cstheme="majorHAnsi"/>
          <w:bCs/>
          <w:color w:val="000000" w:themeColor="text1"/>
          <w:kern w:val="24"/>
          <w:sz w:val="22"/>
          <w:szCs w:val="22"/>
          <w:lang w:eastAsia="en-GB"/>
        </w:rPr>
        <w:t>MAPK/JNK</w:t>
      </w:r>
      <w:r w:rsidR="0085509F" w:rsidRPr="002902A9">
        <w:rPr>
          <w:rFonts w:asciiTheme="majorHAnsi" w:hAnsiTheme="majorHAnsi" w:cstheme="majorHAnsi"/>
          <w:bCs/>
          <w:color w:val="000000" w:themeColor="text1"/>
          <w:kern w:val="24"/>
          <w:sz w:val="22"/>
          <w:szCs w:val="22"/>
          <w:lang w:eastAsia="en-GB"/>
        </w:rPr>
        <w:t>),</w:t>
      </w:r>
      <w:r w:rsidR="00F852F0" w:rsidRPr="002902A9">
        <w:rPr>
          <w:rFonts w:asciiTheme="majorHAnsi" w:hAnsiTheme="majorHAnsi" w:cstheme="majorHAnsi"/>
          <w:bCs/>
          <w:color w:val="000000" w:themeColor="text1"/>
          <w:kern w:val="24"/>
          <w:sz w:val="22"/>
          <w:szCs w:val="22"/>
          <w:lang w:eastAsia="en-GB"/>
        </w:rPr>
        <w:t xml:space="preserve"> </w:t>
      </w:r>
      <w:r w:rsidR="00DD3853" w:rsidRPr="002902A9">
        <w:rPr>
          <w:rFonts w:asciiTheme="majorHAnsi" w:eastAsia="Times New Roman" w:hAnsiTheme="majorHAnsi" w:cstheme="majorHAnsi"/>
          <w:color w:val="000000" w:themeColor="text1"/>
          <w:sz w:val="22"/>
          <w:szCs w:val="22"/>
          <w:lang w:eastAsia="en-GB"/>
        </w:rPr>
        <w:t>SRF-RE (</w:t>
      </w:r>
      <w:r w:rsidR="00DD3853" w:rsidRPr="002902A9">
        <w:rPr>
          <w:rFonts w:asciiTheme="majorHAnsi" w:hAnsiTheme="majorHAnsi" w:cstheme="majorHAnsi"/>
          <w:bCs/>
          <w:color w:val="000000" w:themeColor="text1"/>
          <w:kern w:val="24"/>
          <w:sz w:val="22"/>
          <w:szCs w:val="22"/>
          <w:lang w:eastAsia="en-GB"/>
        </w:rPr>
        <w:t xml:space="preserve">RhoA) </w:t>
      </w:r>
      <w:r w:rsidR="00F852F0" w:rsidRPr="002902A9">
        <w:rPr>
          <w:rFonts w:asciiTheme="majorHAnsi" w:hAnsiTheme="majorHAnsi" w:cstheme="majorHAnsi"/>
          <w:bCs/>
          <w:color w:val="000000" w:themeColor="text1"/>
          <w:kern w:val="24"/>
          <w:sz w:val="22"/>
          <w:szCs w:val="22"/>
          <w:lang w:eastAsia="en-GB"/>
        </w:rPr>
        <w:t xml:space="preserve">and SRE (MAPK/ERK) </w:t>
      </w:r>
      <w:r w:rsidR="009A0696" w:rsidRPr="002902A9">
        <w:rPr>
          <w:rFonts w:asciiTheme="majorHAnsi" w:hAnsiTheme="majorHAnsi" w:cstheme="majorHAnsi"/>
          <w:bCs/>
          <w:color w:val="000000" w:themeColor="text1"/>
          <w:kern w:val="24"/>
          <w:sz w:val="22"/>
          <w:szCs w:val="22"/>
          <w:lang w:eastAsia="en-GB"/>
        </w:rPr>
        <w:t>reporters</w:t>
      </w:r>
      <w:r w:rsidR="00C76068" w:rsidRPr="002902A9">
        <w:rPr>
          <w:rFonts w:asciiTheme="majorHAnsi" w:hAnsiTheme="majorHAnsi" w:cstheme="majorHAnsi"/>
          <w:bCs/>
          <w:color w:val="000000" w:themeColor="text1"/>
          <w:kern w:val="24"/>
          <w:sz w:val="22"/>
          <w:szCs w:val="22"/>
          <w:lang w:eastAsia="en-GB"/>
        </w:rPr>
        <w:t xml:space="preserve"> </w:t>
      </w:r>
      <w:r w:rsidR="008F3EF1" w:rsidRPr="002902A9">
        <w:rPr>
          <w:rFonts w:asciiTheme="majorHAnsi" w:hAnsiTheme="majorHAnsi" w:cstheme="majorHAnsi"/>
          <w:bCs/>
          <w:color w:val="000000" w:themeColor="text1"/>
          <w:kern w:val="24"/>
          <w:sz w:val="22"/>
          <w:szCs w:val="22"/>
          <w:lang w:eastAsia="en-GB"/>
        </w:rPr>
        <w:t xml:space="preserve">in comparison with control </w:t>
      </w:r>
      <w:r w:rsidR="00C76068" w:rsidRPr="002902A9">
        <w:rPr>
          <w:rFonts w:asciiTheme="majorHAnsi" w:hAnsiTheme="majorHAnsi" w:cstheme="majorHAnsi"/>
          <w:color w:val="000000" w:themeColor="text1"/>
          <w:kern w:val="24"/>
          <w:sz w:val="22"/>
          <w:szCs w:val="22"/>
        </w:rPr>
        <w:t xml:space="preserve">(Figure </w:t>
      </w:r>
      <w:r w:rsidR="009A0696" w:rsidRPr="002902A9">
        <w:rPr>
          <w:rFonts w:asciiTheme="majorHAnsi" w:hAnsiTheme="majorHAnsi" w:cstheme="majorHAnsi"/>
          <w:color w:val="000000" w:themeColor="text1"/>
          <w:kern w:val="24"/>
          <w:sz w:val="22"/>
          <w:szCs w:val="22"/>
        </w:rPr>
        <w:t>3</w:t>
      </w:r>
      <w:r w:rsidR="00C76068" w:rsidRPr="002902A9">
        <w:rPr>
          <w:rFonts w:asciiTheme="majorHAnsi" w:hAnsiTheme="majorHAnsi" w:cstheme="majorHAnsi"/>
          <w:color w:val="000000" w:themeColor="text1"/>
          <w:kern w:val="24"/>
          <w:sz w:val="22"/>
          <w:szCs w:val="22"/>
        </w:rPr>
        <w:t>)</w:t>
      </w:r>
      <w:r w:rsidR="00C871D4" w:rsidRPr="002902A9">
        <w:rPr>
          <w:rFonts w:asciiTheme="majorHAnsi" w:hAnsiTheme="majorHAnsi" w:cstheme="majorHAnsi"/>
          <w:bCs/>
          <w:color w:val="000000" w:themeColor="text1"/>
          <w:kern w:val="24"/>
          <w:sz w:val="22"/>
          <w:szCs w:val="22"/>
          <w:lang w:eastAsia="en-GB"/>
        </w:rPr>
        <w:t xml:space="preserve">. </w:t>
      </w:r>
      <w:r w:rsidR="002B4D89" w:rsidRPr="002902A9">
        <w:rPr>
          <w:rFonts w:asciiTheme="majorHAnsi" w:hAnsiTheme="majorHAnsi" w:cstheme="majorHAnsi"/>
          <w:bCs/>
          <w:color w:val="000000" w:themeColor="text1"/>
          <w:kern w:val="24"/>
          <w:sz w:val="22"/>
          <w:szCs w:val="22"/>
          <w:lang w:eastAsia="en-GB"/>
        </w:rPr>
        <w:t xml:space="preserve"> Interestingly, </w:t>
      </w:r>
      <w:r w:rsidR="008F3EF1" w:rsidRPr="002902A9">
        <w:rPr>
          <w:rFonts w:asciiTheme="majorHAnsi" w:hAnsiTheme="majorHAnsi" w:cstheme="majorHAnsi"/>
          <w:bCs/>
          <w:color w:val="000000" w:themeColor="text1"/>
          <w:kern w:val="24"/>
          <w:sz w:val="22"/>
          <w:szCs w:val="22"/>
          <w:lang w:eastAsia="en-GB"/>
        </w:rPr>
        <w:t xml:space="preserve">the GPR34 </w:t>
      </w:r>
      <w:r w:rsidR="009A0696" w:rsidRPr="002902A9">
        <w:rPr>
          <w:rFonts w:asciiTheme="majorHAnsi" w:hAnsiTheme="majorHAnsi" w:cstheme="majorHAnsi"/>
          <w:bCs/>
          <w:color w:val="000000" w:themeColor="text1"/>
          <w:kern w:val="24"/>
          <w:sz w:val="22"/>
          <w:szCs w:val="22"/>
          <w:lang w:eastAsia="en-GB"/>
        </w:rPr>
        <w:t>Q340X truncation</w:t>
      </w:r>
      <w:r w:rsidR="00D7570F" w:rsidRPr="002902A9">
        <w:rPr>
          <w:rFonts w:asciiTheme="majorHAnsi" w:hAnsiTheme="majorHAnsi" w:cstheme="majorHAnsi"/>
          <w:bCs/>
          <w:color w:val="000000" w:themeColor="text1"/>
          <w:kern w:val="24"/>
          <w:sz w:val="22"/>
          <w:szCs w:val="22"/>
          <w:lang w:eastAsia="en-GB"/>
        </w:rPr>
        <w:t xml:space="preserve"> showed a significant increase of </w:t>
      </w:r>
      <w:r w:rsidR="00D7570F" w:rsidRPr="002902A9">
        <w:rPr>
          <w:rFonts w:asciiTheme="majorHAnsi" w:eastAsia="Times New Roman" w:hAnsiTheme="majorHAnsi" w:cstheme="majorHAnsi"/>
          <w:color w:val="000000" w:themeColor="text1"/>
          <w:sz w:val="22"/>
          <w:szCs w:val="22"/>
          <w:lang w:eastAsia="en-GB"/>
        </w:rPr>
        <w:t>CRE (</w:t>
      </w:r>
      <w:r w:rsidR="00D7570F" w:rsidRPr="002902A9">
        <w:rPr>
          <w:rFonts w:asciiTheme="majorHAnsi" w:hAnsiTheme="majorHAnsi" w:cstheme="majorHAnsi"/>
          <w:bCs/>
          <w:color w:val="000000" w:themeColor="text1"/>
          <w:kern w:val="24"/>
          <w:sz w:val="22"/>
          <w:szCs w:val="22"/>
          <w:lang w:eastAsia="en-GB"/>
        </w:rPr>
        <w:t>cAMP/PKA)</w:t>
      </w:r>
      <w:r w:rsidR="008F3EF1" w:rsidRPr="002902A9">
        <w:rPr>
          <w:rFonts w:asciiTheme="majorHAnsi" w:hAnsiTheme="majorHAnsi" w:cstheme="majorHAnsi"/>
          <w:bCs/>
          <w:color w:val="000000" w:themeColor="text1"/>
          <w:kern w:val="24"/>
          <w:sz w:val="22"/>
          <w:szCs w:val="22"/>
          <w:lang w:eastAsia="en-GB"/>
        </w:rPr>
        <w:t xml:space="preserve">, </w:t>
      </w:r>
      <w:r w:rsidR="00D7570F" w:rsidRPr="002902A9">
        <w:rPr>
          <w:rFonts w:asciiTheme="majorHAnsi" w:hAnsiTheme="majorHAnsi" w:cstheme="majorHAnsi"/>
          <w:bCs/>
          <w:color w:val="000000" w:themeColor="text1"/>
          <w:kern w:val="24"/>
          <w:sz w:val="22"/>
          <w:szCs w:val="22"/>
          <w:lang w:eastAsia="en-GB"/>
        </w:rPr>
        <w:t>NF</w:t>
      </w:r>
      <w:r w:rsidR="00D7570F" w:rsidRPr="002902A9">
        <w:rPr>
          <w:rFonts w:asciiTheme="majorHAnsi" w:hAnsiTheme="majorHAnsi" w:cstheme="majorHAnsi"/>
          <w:bCs/>
          <w:color w:val="000000" w:themeColor="text1"/>
          <w:kern w:val="24"/>
          <w:sz w:val="22"/>
          <w:szCs w:val="22"/>
          <w:lang w:eastAsia="en-GB"/>
        </w:rPr>
        <w:sym w:font="Symbol" w:char="F06B"/>
      </w:r>
      <w:r w:rsidR="00D7570F" w:rsidRPr="002902A9">
        <w:rPr>
          <w:rFonts w:asciiTheme="majorHAnsi" w:hAnsiTheme="majorHAnsi" w:cstheme="majorHAnsi"/>
          <w:bCs/>
          <w:color w:val="000000" w:themeColor="text1"/>
          <w:kern w:val="24"/>
          <w:sz w:val="22"/>
          <w:szCs w:val="22"/>
          <w:lang w:eastAsia="en-GB"/>
        </w:rPr>
        <w:t xml:space="preserve">B and </w:t>
      </w:r>
      <w:r w:rsidR="00D7570F" w:rsidRPr="002902A9">
        <w:rPr>
          <w:rFonts w:asciiTheme="majorHAnsi" w:eastAsia="Times New Roman" w:hAnsiTheme="majorHAnsi" w:cstheme="majorHAnsi"/>
          <w:color w:val="000000" w:themeColor="text1"/>
          <w:sz w:val="22"/>
          <w:szCs w:val="22"/>
          <w:lang w:eastAsia="en-GB"/>
        </w:rPr>
        <w:t>AP1 (</w:t>
      </w:r>
      <w:r w:rsidR="00D7570F" w:rsidRPr="002902A9">
        <w:rPr>
          <w:rFonts w:asciiTheme="majorHAnsi" w:hAnsiTheme="majorHAnsi" w:cstheme="majorHAnsi"/>
          <w:bCs/>
          <w:color w:val="000000" w:themeColor="text1"/>
          <w:kern w:val="24"/>
          <w:sz w:val="22"/>
          <w:szCs w:val="22"/>
          <w:lang w:eastAsia="en-GB"/>
        </w:rPr>
        <w:t xml:space="preserve">MAPK/JNK) reporter activities and </w:t>
      </w:r>
      <w:r w:rsidR="008F3EF1" w:rsidRPr="002902A9">
        <w:rPr>
          <w:rFonts w:asciiTheme="majorHAnsi" w:hAnsiTheme="majorHAnsi" w:cstheme="majorHAnsi"/>
          <w:bCs/>
          <w:color w:val="000000" w:themeColor="text1"/>
          <w:kern w:val="24"/>
          <w:sz w:val="22"/>
          <w:szCs w:val="22"/>
          <w:lang w:eastAsia="en-GB"/>
        </w:rPr>
        <w:t>to</w:t>
      </w:r>
      <w:r w:rsidR="0085509F" w:rsidRPr="002902A9">
        <w:rPr>
          <w:rFonts w:asciiTheme="majorHAnsi" w:hAnsiTheme="majorHAnsi" w:cstheme="majorHAnsi"/>
          <w:bCs/>
          <w:color w:val="000000" w:themeColor="text1"/>
          <w:kern w:val="24"/>
          <w:sz w:val="22"/>
          <w:szCs w:val="22"/>
          <w:lang w:eastAsia="en-GB"/>
        </w:rPr>
        <w:t xml:space="preserve"> a</w:t>
      </w:r>
      <w:r w:rsidR="008F3EF1" w:rsidRPr="002902A9">
        <w:rPr>
          <w:rFonts w:asciiTheme="majorHAnsi" w:hAnsiTheme="majorHAnsi" w:cstheme="majorHAnsi"/>
          <w:bCs/>
          <w:color w:val="000000" w:themeColor="text1"/>
          <w:kern w:val="24"/>
          <w:sz w:val="22"/>
          <w:szCs w:val="22"/>
          <w:lang w:eastAsia="en-GB"/>
        </w:rPr>
        <w:t xml:space="preserve"> less</w:t>
      </w:r>
      <w:r w:rsidR="0085509F" w:rsidRPr="002902A9">
        <w:rPr>
          <w:rFonts w:asciiTheme="majorHAnsi" w:hAnsiTheme="majorHAnsi" w:cstheme="majorHAnsi"/>
          <w:bCs/>
          <w:color w:val="000000" w:themeColor="text1"/>
          <w:kern w:val="24"/>
          <w:sz w:val="22"/>
          <w:szCs w:val="22"/>
          <w:lang w:eastAsia="en-GB"/>
        </w:rPr>
        <w:t>er</w:t>
      </w:r>
      <w:r w:rsidR="008F3EF1" w:rsidRPr="002902A9">
        <w:rPr>
          <w:rFonts w:asciiTheme="majorHAnsi" w:hAnsiTheme="majorHAnsi" w:cstheme="majorHAnsi"/>
          <w:bCs/>
          <w:color w:val="000000" w:themeColor="text1"/>
          <w:kern w:val="24"/>
          <w:sz w:val="22"/>
          <w:szCs w:val="22"/>
          <w:lang w:eastAsia="en-GB"/>
        </w:rPr>
        <w:t xml:space="preserve"> extent the </w:t>
      </w:r>
      <w:r w:rsidR="00D7570F" w:rsidRPr="002902A9">
        <w:rPr>
          <w:rFonts w:asciiTheme="majorHAnsi" w:hAnsiTheme="majorHAnsi" w:cstheme="majorHAnsi"/>
          <w:bCs/>
          <w:color w:val="000000" w:themeColor="text1"/>
          <w:kern w:val="24"/>
          <w:sz w:val="22"/>
          <w:szCs w:val="22"/>
          <w:lang w:eastAsia="en-GB"/>
        </w:rPr>
        <w:t>D</w:t>
      </w:r>
      <w:r w:rsidR="008F3EF1" w:rsidRPr="002902A9">
        <w:rPr>
          <w:rFonts w:asciiTheme="majorHAnsi" w:hAnsiTheme="majorHAnsi" w:cstheme="majorHAnsi"/>
          <w:bCs/>
          <w:color w:val="000000" w:themeColor="text1"/>
          <w:kern w:val="24"/>
          <w:sz w:val="22"/>
          <w:szCs w:val="22"/>
          <w:lang w:eastAsia="en-GB"/>
        </w:rPr>
        <w:t>151A missense muta</w:t>
      </w:r>
      <w:r w:rsidR="002B4D89" w:rsidRPr="002902A9">
        <w:rPr>
          <w:rFonts w:asciiTheme="majorHAnsi" w:hAnsiTheme="majorHAnsi" w:cstheme="majorHAnsi"/>
          <w:bCs/>
          <w:color w:val="000000" w:themeColor="text1"/>
          <w:kern w:val="24"/>
          <w:sz w:val="22"/>
          <w:szCs w:val="22"/>
          <w:lang w:eastAsia="en-GB"/>
        </w:rPr>
        <w:t xml:space="preserve">nt </w:t>
      </w:r>
      <w:r w:rsidR="00D7570F" w:rsidRPr="002902A9">
        <w:rPr>
          <w:rFonts w:asciiTheme="majorHAnsi" w:hAnsiTheme="majorHAnsi" w:cstheme="majorHAnsi"/>
          <w:bCs/>
          <w:color w:val="000000" w:themeColor="text1"/>
          <w:kern w:val="24"/>
          <w:sz w:val="22"/>
          <w:szCs w:val="22"/>
          <w:lang w:eastAsia="en-GB"/>
        </w:rPr>
        <w:t xml:space="preserve">exhibited </w:t>
      </w:r>
      <w:r w:rsidR="002B4D89" w:rsidRPr="002902A9">
        <w:rPr>
          <w:rFonts w:asciiTheme="majorHAnsi" w:hAnsiTheme="majorHAnsi" w:cstheme="majorHAnsi"/>
          <w:bCs/>
          <w:color w:val="000000" w:themeColor="text1"/>
          <w:kern w:val="24"/>
          <w:sz w:val="22"/>
          <w:szCs w:val="22"/>
          <w:lang w:eastAsia="en-GB"/>
        </w:rPr>
        <w:t>a</w:t>
      </w:r>
      <w:r w:rsidR="00E159BA" w:rsidRPr="002902A9">
        <w:rPr>
          <w:rFonts w:asciiTheme="majorHAnsi" w:hAnsiTheme="majorHAnsi" w:cstheme="majorHAnsi"/>
          <w:bCs/>
          <w:color w:val="000000" w:themeColor="text1"/>
          <w:kern w:val="24"/>
          <w:sz w:val="22"/>
          <w:szCs w:val="22"/>
          <w:lang w:eastAsia="en-GB"/>
        </w:rPr>
        <w:t xml:space="preserve">n increase </w:t>
      </w:r>
      <w:r w:rsidR="00D7570F" w:rsidRPr="002902A9">
        <w:rPr>
          <w:rFonts w:asciiTheme="majorHAnsi" w:hAnsiTheme="majorHAnsi" w:cstheme="majorHAnsi"/>
          <w:bCs/>
          <w:color w:val="000000" w:themeColor="text1"/>
          <w:kern w:val="24"/>
          <w:sz w:val="22"/>
          <w:szCs w:val="22"/>
          <w:lang w:eastAsia="en-GB"/>
        </w:rPr>
        <w:t xml:space="preserve">of the latter two reporter </w:t>
      </w:r>
      <w:r w:rsidR="00E159BA" w:rsidRPr="002902A9">
        <w:rPr>
          <w:rFonts w:asciiTheme="majorHAnsi" w:hAnsiTheme="majorHAnsi" w:cstheme="majorHAnsi"/>
          <w:bCs/>
          <w:color w:val="000000" w:themeColor="text1"/>
          <w:kern w:val="24"/>
          <w:sz w:val="22"/>
          <w:szCs w:val="22"/>
          <w:lang w:eastAsia="en-GB"/>
        </w:rPr>
        <w:t>activities</w:t>
      </w:r>
      <w:r w:rsidR="0085509F" w:rsidRPr="002902A9">
        <w:rPr>
          <w:rFonts w:asciiTheme="majorHAnsi" w:hAnsiTheme="majorHAnsi" w:cstheme="majorHAnsi"/>
          <w:bCs/>
          <w:color w:val="000000" w:themeColor="text1"/>
          <w:kern w:val="24"/>
          <w:sz w:val="22"/>
          <w:szCs w:val="22"/>
          <w:lang w:eastAsia="en-GB"/>
        </w:rPr>
        <w:t xml:space="preserve">, </w:t>
      </w:r>
      <w:r w:rsidR="002B4D89" w:rsidRPr="002902A9">
        <w:rPr>
          <w:rFonts w:asciiTheme="majorHAnsi" w:hAnsiTheme="majorHAnsi" w:cstheme="majorHAnsi"/>
          <w:bCs/>
          <w:color w:val="000000" w:themeColor="text1"/>
          <w:kern w:val="24"/>
          <w:sz w:val="22"/>
          <w:szCs w:val="22"/>
          <w:lang w:eastAsia="en-GB"/>
        </w:rPr>
        <w:t>in comparison with the wild type GPR34</w:t>
      </w:r>
      <w:r w:rsidR="0085509F" w:rsidRPr="002902A9">
        <w:rPr>
          <w:rFonts w:asciiTheme="majorHAnsi" w:hAnsiTheme="majorHAnsi" w:cstheme="majorHAnsi"/>
          <w:bCs/>
          <w:color w:val="000000" w:themeColor="text1"/>
          <w:kern w:val="24"/>
          <w:sz w:val="22"/>
          <w:szCs w:val="22"/>
          <w:lang w:eastAsia="en-GB"/>
        </w:rPr>
        <w:t xml:space="preserve">, </w:t>
      </w:r>
      <w:r w:rsidR="005D3DB5" w:rsidRPr="002902A9">
        <w:rPr>
          <w:rFonts w:asciiTheme="majorHAnsi" w:hAnsiTheme="majorHAnsi" w:cstheme="majorHAnsi"/>
          <w:bCs/>
          <w:color w:val="000000" w:themeColor="text1"/>
          <w:kern w:val="24"/>
          <w:sz w:val="22"/>
          <w:szCs w:val="22"/>
          <w:lang w:eastAsia="en-GB"/>
        </w:rPr>
        <w:t xml:space="preserve">suggesting </w:t>
      </w:r>
      <w:r w:rsidR="0085509F" w:rsidRPr="002902A9">
        <w:rPr>
          <w:rFonts w:asciiTheme="majorHAnsi" w:hAnsiTheme="majorHAnsi" w:cstheme="majorHAnsi"/>
          <w:bCs/>
          <w:color w:val="000000" w:themeColor="text1"/>
          <w:kern w:val="24"/>
          <w:sz w:val="22"/>
          <w:szCs w:val="22"/>
          <w:lang w:eastAsia="en-GB"/>
        </w:rPr>
        <w:t xml:space="preserve">their constitutive activation.  In the presence of </w:t>
      </w:r>
      <w:r w:rsidR="00341B3D" w:rsidRPr="002902A9">
        <w:rPr>
          <w:rFonts w:asciiTheme="majorHAnsi" w:hAnsiTheme="majorHAnsi" w:cstheme="majorHAnsi"/>
          <w:bCs/>
          <w:color w:val="000000" w:themeColor="text1"/>
          <w:kern w:val="24"/>
          <w:sz w:val="22"/>
          <w:szCs w:val="22"/>
          <w:lang w:eastAsia="en-GB"/>
        </w:rPr>
        <w:t>LysoPS</w:t>
      </w:r>
      <w:r w:rsidR="0085509F" w:rsidRPr="002902A9">
        <w:rPr>
          <w:rFonts w:asciiTheme="majorHAnsi" w:hAnsiTheme="majorHAnsi" w:cstheme="majorHAnsi"/>
          <w:bCs/>
          <w:color w:val="000000" w:themeColor="text1"/>
          <w:kern w:val="24"/>
          <w:sz w:val="22"/>
          <w:szCs w:val="22"/>
          <w:lang w:eastAsia="en-GB"/>
        </w:rPr>
        <w:t xml:space="preserve"> stimulation, the wild type GPR34 showed a moderate increase of the above reporter activities, </w:t>
      </w:r>
      <w:r w:rsidR="009A0696" w:rsidRPr="002902A9">
        <w:rPr>
          <w:rFonts w:asciiTheme="majorHAnsi" w:hAnsiTheme="majorHAnsi" w:cstheme="majorHAnsi"/>
          <w:bCs/>
          <w:color w:val="000000" w:themeColor="text1"/>
          <w:kern w:val="24"/>
          <w:sz w:val="22"/>
          <w:szCs w:val="22"/>
          <w:lang w:eastAsia="en-GB"/>
        </w:rPr>
        <w:t>while</w:t>
      </w:r>
      <w:r w:rsidR="0085509F" w:rsidRPr="002902A9">
        <w:rPr>
          <w:rFonts w:asciiTheme="majorHAnsi" w:hAnsiTheme="majorHAnsi" w:cstheme="majorHAnsi"/>
          <w:bCs/>
          <w:color w:val="000000" w:themeColor="text1"/>
          <w:kern w:val="24"/>
          <w:sz w:val="22"/>
          <w:szCs w:val="22"/>
          <w:lang w:eastAsia="en-GB"/>
        </w:rPr>
        <w:t xml:space="preserve"> the GPR34 truncation (Q340X</w:t>
      </w:r>
      <w:r w:rsidR="00777231" w:rsidRPr="002902A9">
        <w:rPr>
          <w:rFonts w:asciiTheme="majorHAnsi" w:hAnsiTheme="majorHAnsi" w:cstheme="majorHAnsi"/>
          <w:bCs/>
          <w:color w:val="000000" w:themeColor="text1"/>
          <w:kern w:val="24"/>
          <w:sz w:val="22"/>
          <w:szCs w:val="22"/>
          <w:lang w:eastAsia="en-GB"/>
        </w:rPr>
        <w:t>)</w:t>
      </w:r>
      <w:r w:rsidR="0085509F" w:rsidRPr="002902A9">
        <w:rPr>
          <w:rFonts w:asciiTheme="majorHAnsi" w:hAnsiTheme="majorHAnsi" w:cstheme="majorHAnsi"/>
          <w:bCs/>
          <w:color w:val="000000" w:themeColor="text1"/>
          <w:kern w:val="24"/>
          <w:sz w:val="22"/>
          <w:szCs w:val="22"/>
          <w:lang w:eastAsia="en-GB"/>
        </w:rPr>
        <w:t xml:space="preserve"> displayed </w:t>
      </w:r>
      <w:r w:rsidR="009A0696" w:rsidRPr="002902A9">
        <w:rPr>
          <w:rFonts w:asciiTheme="majorHAnsi" w:hAnsiTheme="majorHAnsi" w:cstheme="majorHAnsi"/>
          <w:bCs/>
          <w:color w:val="000000" w:themeColor="text1"/>
          <w:kern w:val="24"/>
          <w:sz w:val="22"/>
          <w:szCs w:val="22"/>
          <w:lang w:eastAsia="en-GB"/>
        </w:rPr>
        <w:t xml:space="preserve">significantly enhanced </w:t>
      </w:r>
      <w:r w:rsidR="009C0180" w:rsidRPr="002902A9">
        <w:rPr>
          <w:rFonts w:asciiTheme="majorHAnsi" w:hAnsiTheme="majorHAnsi" w:cstheme="majorHAnsi"/>
          <w:bCs/>
          <w:color w:val="000000" w:themeColor="text1"/>
          <w:kern w:val="24"/>
          <w:sz w:val="22"/>
          <w:szCs w:val="22"/>
          <w:lang w:eastAsia="en-GB"/>
        </w:rPr>
        <w:t>reporter activities</w:t>
      </w:r>
      <w:r w:rsidR="009C0180" w:rsidRPr="002902A9">
        <w:rPr>
          <w:rFonts w:asciiTheme="majorHAnsi" w:eastAsia="Times New Roman" w:hAnsiTheme="majorHAnsi" w:cstheme="majorHAnsi"/>
          <w:color w:val="000000" w:themeColor="text1"/>
          <w:sz w:val="22"/>
          <w:szCs w:val="22"/>
          <w:lang w:eastAsia="en-GB"/>
        </w:rPr>
        <w:t xml:space="preserve"> for </w:t>
      </w:r>
      <w:r w:rsidR="005D3DB5" w:rsidRPr="002902A9">
        <w:rPr>
          <w:rFonts w:asciiTheme="majorHAnsi" w:eastAsia="Times New Roman" w:hAnsiTheme="majorHAnsi" w:cstheme="majorHAnsi"/>
          <w:color w:val="000000" w:themeColor="text1"/>
          <w:sz w:val="22"/>
          <w:szCs w:val="22"/>
          <w:lang w:eastAsia="en-GB"/>
        </w:rPr>
        <w:t>CRE (</w:t>
      </w:r>
      <w:r w:rsidR="005D3DB5" w:rsidRPr="002902A9">
        <w:rPr>
          <w:rFonts w:asciiTheme="majorHAnsi" w:hAnsiTheme="majorHAnsi" w:cstheme="majorHAnsi"/>
          <w:bCs/>
          <w:color w:val="000000" w:themeColor="text1"/>
          <w:kern w:val="24"/>
          <w:sz w:val="22"/>
          <w:szCs w:val="22"/>
          <w:lang w:eastAsia="en-GB"/>
        </w:rPr>
        <w:t>cAMP/PKA), NF</w:t>
      </w:r>
      <w:r w:rsidR="005D3DB5" w:rsidRPr="002902A9">
        <w:rPr>
          <w:rFonts w:asciiTheme="majorHAnsi" w:hAnsiTheme="majorHAnsi" w:cstheme="majorHAnsi"/>
          <w:bCs/>
          <w:color w:val="000000" w:themeColor="text1"/>
          <w:kern w:val="24"/>
          <w:sz w:val="22"/>
          <w:szCs w:val="22"/>
          <w:lang w:eastAsia="en-GB"/>
        </w:rPr>
        <w:sym w:font="Symbol" w:char="F06B"/>
      </w:r>
      <w:r w:rsidR="005D3DB5" w:rsidRPr="002902A9">
        <w:rPr>
          <w:rFonts w:asciiTheme="majorHAnsi" w:hAnsiTheme="majorHAnsi" w:cstheme="majorHAnsi"/>
          <w:bCs/>
          <w:color w:val="000000" w:themeColor="text1"/>
          <w:kern w:val="24"/>
          <w:sz w:val="22"/>
          <w:szCs w:val="22"/>
          <w:lang w:eastAsia="en-GB"/>
        </w:rPr>
        <w:t xml:space="preserve">B and </w:t>
      </w:r>
      <w:r w:rsidR="005D3DB5" w:rsidRPr="002902A9">
        <w:rPr>
          <w:rFonts w:asciiTheme="majorHAnsi" w:eastAsia="Times New Roman" w:hAnsiTheme="majorHAnsi" w:cstheme="majorHAnsi"/>
          <w:color w:val="000000" w:themeColor="text1"/>
          <w:sz w:val="22"/>
          <w:szCs w:val="22"/>
          <w:lang w:eastAsia="en-GB"/>
        </w:rPr>
        <w:t>AP1 (</w:t>
      </w:r>
      <w:r w:rsidR="005D3DB5" w:rsidRPr="002902A9">
        <w:rPr>
          <w:rFonts w:asciiTheme="majorHAnsi" w:hAnsiTheme="majorHAnsi" w:cstheme="majorHAnsi"/>
          <w:bCs/>
          <w:color w:val="000000" w:themeColor="text1"/>
          <w:kern w:val="24"/>
          <w:sz w:val="22"/>
          <w:szCs w:val="22"/>
          <w:lang w:eastAsia="en-GB"/>
        </w:rPr>
        <w:t>MAPK/JNK)</w:t>
      </w:r>
      <w:r w:rsidR="00777231" w:rsidRPr="002902A9">
        <w:rPr>
          <w:rFonts w:asciiTheme="majorHAnsi" w:hAnsiTheme="majorHAnsi" w:cstheme="majorHAnsi"/>
          <w:bCs/>
          <w:color w:val="000000" w:themeColor="text1"/>
          <w:kern w:val="24"/>
          <w:sz w:val="22"/>
          <w:szCs w:val="22"/>
          <w:lang w:eastAsia="en-GB"/>
        </w:rPr>
        <w:t xml:space="preserve">, </w:t>
      </w:r>
      <w:r w:rsidR="00CF637A" w:rsidRPr="002902A9">
        <w:rPr>
          <w:rFonts w:asciiTheme="majorHAnsi" w:hAnsiTheme="majorHAnsi" w:cstheme="majorHAnsi"/>
          <w:bCs/>
          <w:color w:val="000000" w:themeColor="text1"/>
          <w:kern w:val="24"/>
          <w:sz w:val="22"/>
          <w:szCs w:val="22"/>
          <w:lang w:eastAsia="en-GB"/>
        </w:rPr>
        <w:t xml:space="preserve">and the D151A missense mutant </w:t>
      </w:r>
      <w:r w:rsidR="009C0180" w:rsidRPr="002902A9">
        <w:rPr>
          <w:rFonts w:asciiTheme="majorHAnsi" w:hAnsiTheme="majorHAnsi" w:cstheme="majorHAnsi"/>
          <w:bCs/>
          <w:color w:val="000000" w:themeColor="text1"/>
          <w:kern w:val="24"/>
          <w:sz w:val="22"/>
          <w:szCs w:val="22"/>
          <w:lang w:eastAsia="en-GB"/>
        </w:rPr>
        <w:t>for the latter two pathways</w:t>
      </w:r>
      <w:r w:rsidR="005D3DB5" w:rsidRPr="002902A9">
        <w:rPr>
          <w:rFonts w:asciiTheme="majorHAnsi" w:hAnsiTheme="majorHAnsi" w:cstheme="majorHAnsi"/>
          <w:bCs/>
          <w:color w:val="000000" w:themeColor="text1"/>
          <w:kern w:val="24"/>
          <w:sz w:val="22"/>
          <w:szCs w:val="22"/>
          <w:lang w:eastAsia="en-GB"/>
        </w:rPr>
        <w:t xml:space="preserve">, indicating their </w:t>
      </w:r>
      <w:r w:rsidR="009A0696" w:rsidRPr="002902A9">
        <w:rPr>
          <w:rFonts w:asciiTheme="majorHAnsi" w:hAnsiTheme="majorHAnsi" w:cstheme="majorHAnsi"/>
          <w:bCs/>
          <w:color w:val="000000" w:themeColor="text1"/>
          <w:kern w:val="24"/>
          <w:sz w:val="22"/>
          <w:szCs w:val="22"/>
          <w:lang w:eastAsia="en-GB"/>
        </w:rPr>
        <w:t>increased sensitivity</w:t>
      </w:r>
      <w:r w:rsidR="005D3DB5" w:rsidRPr="002902A9">
        <w:rPr>
          <w:rFonts w:asciiTheme="majorHAnsi" w:hAnsiTheme="majorHAnsi" w:cstheme="majorHAnsi"/>
          <w:bCs/>
          <w:color w:val="000000" w:themeColor="text1"/>
          <w:kern w:val="24"/>
          <w:sz w:val="22"/>
          <w:szCs w:val="22"/>
          <w:lang w:eastAsia="en-GB"/>
        </w:rPr>
        <w:t xml:space="preserve"> to the ligand stimulation (Figure </w:t>
      </w:r>
      <w:r w:rsidR="00B05F5A" w:rsidRPr="002902A9">
        <w:rPr>
          <w:rFonts w:asciiTheme="majorHAnsi" w:hAnsiTheme="majorHAnsi" w:cstheme="majorHAnsi"/>
          <w:bCs/>
          <w:color w:val="000000" w:themeColor="text1"/>
          <w:kern w:val="24"/>
          <w:sz w:val="22"/>
          <w:szCs w:val="22"/>
          <w:lang w:eastAsia="en-GB"/>
        </w:rPr>
        <w:t>3</w:t>
      </w:r>
      <w:r w:rsidR="005D3DB5" w:rsidRPr="002902A9">
        <w:rPr>
          <w:rFonts w:asciiTheme="majorHAnsi" w:hAnsiTheme="majorHAnsi" w:cstheme="majorHAnsi"/>
          <w:bCs/>
          <w:color w:val="000000" w:themeColor="text1"/>
          <w:kern w:val="24"/>
          <w:sz w:val="22"/>
          <w:szCs w:val="22"/>
          <w:lang w:eastAsia="en-GB"/>
        </w:rPr>
        <w:t xml:space="preserve">).  </w:t>
      </w:r>
    </w:p>
    <w:p w14:paraId="15A7F14D" w14:textId="77777777" w:rsidR="002B4D89" w:rsidRPr="002902A9" w:rsidRDefault="002B4D89" w:rsidP="00074F23">
      <w:pPr>
        <w:rPr>
          <w:rFonts w:asciiTheme="majorHAnsi" w:hAnsiTheme="majorHAnsi" w:cstheme="majorHAnsi"/>
          <w:bCs/>
          <w:color w:val="000000" w:themeColor="text1"/>
          <w:kern w:val="24"/>
          <w:sz w:val="22"/>
          <w:szCs w:val="22"/>
          <w:lang w:eastAsia="en-GB"/>
        </w:rPr>
      </w:pPr>
    </w:p>
    <w:p w14:paraId="057783B7" w14:textId="14871FA2" w:rsidR="005D7036" w:rsidRPr="002902A9" w:rsidRDefault="0027172A" w:rsidP="00074F23">
      <w:pPr>
        <w:rPr>
          <w:rFonts w:asciiTheme="majorHAnsi" w:hAnsiTheme="majorHAnsi" w:cstheme="majorHAnsi"/>
          <w:bCs/>
          <w:color w:val="000000" w:themeColor="text1"/>
          <w:kern w:val="24"/>
          <w:sz w:val="22"/>
          <w:szCs w:val="22"/>
          <w:lang w:eastAsia="en-GB"/>
        </w:rPr>
      </w:pPr>
      <w:r w:rsidRPr="002902A9">
        <w:rPr>
          <w:rFonts w:asciiTheme="majorHAnsi" w:hAnsiTheme="majorHAnsi" w:cstheme="majorHAnsi"/>
          <w:bCs/>
          <w:color w:val="000000" w:themeColor="text1"/>
          <w:kern w:val="24"/>
          <w:sz w:val="22"/>
          <w:szCs w:val="22"/>
          <w:lang w:eastAsia="en-GB"/>
        </w:rPr>
        <w:t xml:space="preserve">In contrast, the </w:t>
      </w:r>
      <w:r w:rsidR="00C871D4" w:rsidRPr="002902A9">
        <w:rPr>
          <w:rFonts w:asciiTheme="majorHAnsi" w:hAnsiTheme="majorHAnsi" w:cstheme="majorHAnsi"/>
          <w:bCs/>
          <w:color w:val="000000" w:themeColor="text1"/>
          <w:kern w:val="24"/>
          <w:sz w:val="22"/>
          <w:szCs w:val="22"/>
          <w:lang w:eastAsia="en-GB"/>
        </w:rPr>
        <w:t>GPR34 R84H mutant</w:t>
      </w:r>
      <w:r w:rsidRPr="002902A9">
        <w:rPr>
          <w:rFonts w:asciiTheme="majorHAnsi" w:hAnsiTheme="majorHAnsi" w:cstheme="majorHAnsi"/>
          <w:bCs/>
          <w:color w:val="000000" w:themeColor="text1"/>
          <w:kern w:val="24"/>
          <w:sz w:val="22"/>
          <w:szCs w:val="22"/>
          <w:lang w:eastAsia="en-GB"/>
        </w:rPr>
        <w:t xml:space="preserve"> showed no ap</w:t>
      </w:r>
      <w:r w:rsidR="004E3CEF" w:rsidRPr="002902A9">
        <w:rPr>
          <w:rFonts w:asciiTheme="majorHAnsi" w:hAnsiTheme="majorHAnsi" w:cstheme="majorHAnsi"/>
          <w:bCs/>
          <w:color w:val="000000" w:themeColor="text1"/>
          <w:kern w:val="24"/>
          <w:sz w:val="22"/>
          <w:szCs w:val="22"/>
          <w:lang w:eastAsia="en-GB"/>
        </w:rPr>
        <w:t>parent difference from the</w:t>
      </w:r>
      <w:r w:rsidRPr="002902A9">
        <w:rPr>
          <w:rFonts w:asciiTheme="majorHAnsi" w:hAnsiTheme="majorHAnsi" w:cstheme="majorHAnsi"/>
          <w:bCs/>
          <w:color w:val="000000" w:themeColor="text1"/>
          <w:kern w:val="24"/>
          <w:sz w:val="22"/>
          <w:szCs w:val="22"/>
          <w:lang w:eastAsia="en-GB"/>
        </w:rPr>
        <w:t xml:space="preserve"> wild type in </w:t>
      </w:r>
      <w:r w:rsidR="009A0696" w:rsidRPr="002902A9">
        <w:rPr>
          <w:rFonts w:asciiTheme="majorHAnsi" w:hAnsiTheme="majorHAnsi" w:cstheme="majorHAnsi"/>
          <w:bCs/>
          <w:color w:val="000000" w:themeColor="text1"/>
          <w:kern w:val="24"/>
          <w:sz w:val="22"/>
          <w:szCs w:val="22"/>
          <w:lang w:eastAsia="en-GB"/>
        </w:rPr>
        <w:t xml:space="preserve">these reporter </w:t>
      </w:r>
      <w:r w:rsidRPr="002902A9">
        <w:rPr>
          <w:rFonts w:asciiTheme="majorHAnsi" w:hAnsiTheme="majorHAnsi" w:cstheme="majorHAnsi"/>
          <w:bCs/>
          <w:color w:val="000000" w:themeColor="text1"/>
          <w:kern w:val="24"/>
          <w:sz w:val="22"/>
          <w:szCs w:val="22"/>
          <w:lang w:eastAsia="en-GB"/>
        </w:rPr>
        <w:t>activ</w:t>
      </w:r>
      <w:r w:rsidR="009A0696" w:rsidRPr="002902A9">
        <w:rPr>
          <w:rFonts w:asciiTheme="majorHAnsi" w:hAnsiTheme="majorHAnsi" w:cstheme="majorHAnsi"/>
          <w:bCs/>
          <w:color w:val="000000" w:themeColor="text1"/>
          <w:kern w:val="24"/>
          <w:sz w:val="22"/>
          <w:szCs w:val="22"/>
          <w:lang w:eastAsia="en-GB"/>
        </w:rPr>
        <w:t xml:space="preserve">ities </w:t>
      </w:r>
      <w:r w:rsidR="004E3CEF" w:rsidRPr="002902A9">
        <w:rPr>
          <w:rFonts w:asciiTheme="majorHAnsi" w:hAnsiTheme="majorHAnsi" w:cstheme="majorHAnsi"/>
          <w:bCs/>
          <w:color w:val="000000" w:themeColor="text1"/>
          <w:kern w:val="24"/>
          <w:sz w:val="22"/>
          <w:szCs w:val="22"/>
          <w:lang w:eastAsia="en-GB"/>
        </w:rPr>
        <w:t xml:space="preserve">regardless of </w:t>
      </w:r>
      <w:r w:rsidR="00341B3D" w:rsidRPr="002902A9">
        <w:rPr>
          <w:rFonts w:asciiTheme="majorHAnsi" w:hAnsiTheme="majorHAnsi" w:cstheme="majorHAnsi"/>
          <w:bCs/>
          <w:color w:val="000000" w:themeColor="text1"/>
          <w:kern w:val="24"/>
          <w:sz w:val="22"/>
          <w:szCs w:val="22"/>
          <w:lang w:eastAsia="en-GB"/>
        </w:rPr>
        <w:t>LysoPS</w:t>
      </w:r>
      <w:r w:rsidRPr="002902A9">
        <w:rPr>
          <w:rFonts w:asciiTheme="majorHAnsi" w:hAnsiTheme="majorHAnsi" w:cstheme="majorHAnsi"/>
          <w:bCs/>
          <w:color w:val="000000" w:themeColor="text1"/>
          <w:kern w:val="24"/>
          <w:sz w:val="22"/>
          <w:szCs w:val="22"/>
          <w:lang w:eastAsia="en-GB"/>
        </w:rPr>
        <w:t xml:space="preserve"> stimulation.  </w:t>
      </w:r>
      <w:r w:rsidR="005D3DB5" w:rsidRPr="002902A9">
        <w:rPr>
          <w:rFonts w:asciiTheme="majorHAnsi" w:hAnsiTheme="majorHAnsi" w:cstheme="majorHAnsi"/>
          <w:bCs/>
          <w:color w:val="000000" w:themeColor="text1"/>
          <w:kern w:val="24"/>
          <w:sz w:val="22"/>
          <w:szCs w:val="22"/>
          <w:lang w:eastAsia="en-GB"/>
        </w:rPr>
        <w:t>GPR34 had little effect on the ISRE, TCF/LEF-RE and NFAT-RE signaling pathway, irre</w:t>
      </w:r>
      <w:r w:rsidR="0083173F" w:rsidRPr="002902A9">
        <w:rPr>
          <w:rFonts w:asciiTheme="majorHAnsi" w:hAnsiTheme="majorHAnsi" w:cstheme="majorHAnsi"/>
          <w:bCs/>
          <w:color w:val="000000" w:themeColor="text1"/>
          <w:kern w:val="24"/>
          <w:sz w:val="22"/>
          <w:szCs w:val="22"/>
          <w:lang w:eastAsia="en-GB"/>
        </w:rPr>
        <w:t xml:space="preserve">spective of its mutation status </w:t>
      </w:r>
      <w:r w:rsidR="00141A30" w:rsidRPr="002902A9">
        <w:rPr>
          <w:rFonts w:asciiTheme="majorHAnsi" w:hAnsiTheme="majorHAnsi" w:cstheme="majorHAnsi"/>
          <w:color w:val="000000" w:themeColor="text1"/>
          <w:kern w:val="24"/>
          <w:sz w:val="22"/>
          <w:szCs w:val="22"/>
        </w:rPr>
        <w:t>(Figure 3</w:t>
      </w:r>
      <w:r w:rsidR="005D7036" w:rsidRPr="002902A9">
        <w:rPr>
          <w:rFonts w:asciiTheme="majorHAnsi" w:hAnsiTheme="majorHAnsi" w:cstheme="majorHAnsi"/>
          <w:color w:val="000000" w:themeColor="text1"/>
          <w:kern w:val="24"/>
          <w:sz w:val="22"/>
          <w:szCs w:val="22"/>
        </w:rPr>
        <w:t>)</w:t>
      </w:r>
      <w:r w:rsidR="005D7036" w:rsidRPr="002902A9">
        <w:rPr>
          <w:rFonts w:asciiTheme="majorHAnsi" w:hAnsiTheme="majorHAnsi" w:cstheme="majorHAnsi"/>
          <w:bCs/>
          <w:color w:val="000000" w:themeColor="text1"/>
          <w:kern w:val="24"/>
          <w:sz w:val="22"/>
          <w:szCs w:val="22"/>
          <w:lang w:eastAsia="en-GB"/>
        </w:rPr>
        <w:t xml:space="preserve">.  </w:t>
      </w:r>
    </w:p>
    <w:p w14:paraId="0340DECF" w14:textId="77777777" w:rsidR="00F11389" w:rsidRPr="002902A9" w:rsidRDefault="00F11389" w:rsidP="00074F23">
      <w:pPr>
        <w:rPr>
          <w:rFonts w:asciiTheme="majorHAnsi" w:hAnsiTheme="majorHAnsi" w:cstheme="majorHAnsi"/>
          <w:color w:val="000000" w:themeColor="text1"/>
          <w:sz w:val="22"/>
          <w:szCs w:val="22"/>
        </w:rPr>
      </w:pPr>
    </w:p>
    <w:p w14:paraId="7C49792E" w14:textId="1E0D6981" w:rsidR="00F11389" w:rsidRPr="002902A9" w:rsidRDefault="00F11389" w:rsidP="00F11389">
      <w:pPr>
        <w:rPr>
          <w:rFonts w:asciiTheme="majorHAnsi" w:eastAsia="Times New Roman" w:hAnsiTheme="majorHAnsi" w:cstheme="majorHAnsi"/>
          <w:b/>
          <w:color w:val="000000" w:themeColor="text1"/>
          <w:sz w:val="22"/>
          <w:szCs w:val="22"/>
          <w:lang w:val="en-GB"/>
        </w:rPr>
      </w:pPr>
      <w:r w:rsidRPr="002902A9">
        <w:rPr>
          <w:rFonts w:asciiTheme="majorHAnsi" w:eastAsia="Times New Roman" w:hAnsiTheme="majorHAnsi" w:cstheme="majorHAnsi"/>
          <w:b/>
          <w:color w:val="000000" w:themeColor="text1"/>
          <w:sz w:val="22"/>
          <w:szCs w:val="22"/>
          <w:lang w:val="en-GB"/>
        </w:rPr>
        <w:t xml:space="preserve">Prediction of </w:t>
      </w:r>
      <w:r w:rsidR="00770AC3" w:rsidRPr="002902A9">
        <w:rPr>
          <w:rFonts w:asciiTheme="majorHAnsi" w:eastAsia="Times New Roman" w:hAnsiTheme="majorHAnsi" w:cstheme="majorHAnsi"/>
          <w:b/>
          <w:color w:val="000000" w:themeColor="text1"/>
          <w:sz w:val="22"/>
          <w:szCs w:val="22"/>
          <w:lang w:val="en-GB"/>
        </w:rPr>
        <w:t xml:space="preserve">Gα </w:t>
      </w:r>
      <w:r w:rsidRPr="002902A9">
        <w:rPr>
          <w:rFonts w:asciiTheme="majorHAnsi" w:eastAsia="Times New Roman" w:hAnsiTheme="majorHAnsi" w:cstheme="majorHAnsi"/>
          <w:b/>
          <w:color w:val="000000" w:themeColor="text1"/>
          <w:sz w:val="22"/>
          <w:szCs w:val="22"/>
          <w:lang w:val="en-GB"/>
        </w:rPr>
        <w:t xml:space="preserve">coupling probabilities of GPR34 </w:t>
      </w:r>
    </w:p>
    <w:p w14:paraId="5B26D4AE" w14:textId="77777777" w:rsidR="00C23E00" w:rsidRPr="002902A9" w:rsidRDefault="00C23E00" w:rsidP="00C23E00">
      <w:pPr>
        <w:rPr>
          <w:rFonts w:asciiTheme="majorHAnsi" w:hAnsiTheme="majorHAnsi" w:cstheme="majorHAnsi"/>
          <w:color w:val="000000" w:themeColor="text1"/>
          <w:kern w:val="24"/>
          <w:sz w:val="22"/>
          <w:szCs w:val="22"/>
        </w:rPr>
      </w:pPr>
    </w:p>
    <w:p w14:paraId="330F4D04" w14:textId="2083840F" w:rsidR="00C23E00" w:rsidRPr="002902A9" w:rsidRDefault="00C23E00" w:rsidP="00C23E00">
      <w:pPr>
        <w:pStyle w:val="NormalWeb"/>
        <w:spacing w:before="0" w:beforeAutospacing="0" w:after="0" w:afterAutospacing="0"/>
        <w:rPr>
          <w:rFonts w:asciiTheme="majorHAnsi" w:eastAsiaTheme="minorEastAsia" w:hAnsiTheme="majorHAnsi" w:cstheme="majorHAnsi"/>
          <w:bCs/>
          <w:color w:val="000000" w:themeColor="text1"/>
          <w:kern w:val="24"/>
          <w:position w:val="-5"/>
          <w:sz w:val="22"/>
          <w:szCs w:val="22"/>
          <w:lang w:val="en-GB" w:eastAsia="en-GB"/>
        </w:rPr>
      </w:pPr>
      <w:r w:rsidRPr="002902A9">
        <w:rPr>
          <w:rFonts w:asciiTheme="majorHAnsi" w:hAnsiTheme="majorHAnsi" w:cstheme="majorHAnsi"/>
          <w:color w:val="000000" w:themeColor="text1"/>
          <w:kern w:val="24"/>
          <w:sz w:val="22"/>
          <w:szCs w:val="22"/>
        </w:rPr>
        <w:t xml:space="preserve">In general, there was a similar profile of </w:t>
      </w:r>
      <w:r w:rsidRPr="002902A9">
        <w:rPr>
          <w:rFonts w:asciiTheme="majorHAnsi" w:hAnsiTheme="majorHAnsi" w:cstheme="majorHAnsi"/>
          <w:color w:val="000000" w:themeColor="text1"/>
          <w:sz w:val="22"/>
          <w:szCs w:val="22"/>
          <w:lang w:val="en-GB"/>
        </w:rPr>
        <w:t xml:space="preserve">Gα coupling probabilities among the wild type GPR34 and its various mutants as shown by the </w:t>
      </w:r>
      <w:r w:rsidRPr="002902A9">
        <w:rPr>
          <w:rFonts w:asciiTheme="majorHAnsi" w:eastAsiaTheme="minorEastAsia" w:hAnsiTheme="majorHAnsi" w:cstheme="majorHAnsi"/>
          <w:color w:val="000000" w:themeColor="text1"/>
          <w:kern w:val="24"/>
          <w:sz w:val="22"/>
          <w:szCs w:val="22"/>
        </w:rPr>
        <w:t>machine-learnin</w:t>
      </w:r>
      <w:r w:rsidR="00A57C61" w:rsidRPr="002902A9">
        <w:rPr>
          <w:rFonts w:asciiTheme="majorHAnsi" w:hAnsiTheme="majorHAnsi" w:cstheme="majorHAnsi"/>
          <w:color w:val="000000" w:themeColor="text1"/>
          <w:kern w:val="24"/>
          <w:sz w:val="22"/>
          <w:szCs w:val="22"/>
        </w:rPr>
        <w:t xml:space="preserve">g program PRECOG. </w:t>
      </w:r>
      <w:r w:rsidR="00394F79" w:rsidRPr="002902A9">
        <w:rPr>
          <w:rFonts w:asciiTheme="majorHAnsi" w:hAnsiTheme="majorHAnsi" w:cstheme="majorHAnsi"/>
          <w:color w:val="000000" w:themeColor="text1"/>
          <w:kern w:val="24"/>
          <w:sz w:val="22"/>
          <w:szCs w:val="22"/>
        </w:rPr>
        <w:t xml:space="preserve"> </w:t>
      </w:r>
      <w:r w:rsidRPr="002902A9">
        <w:rPr>
          <w:rFonts w:asciiTheme="majorHAnsi" w:hAnsiTheme="majorHAnsi" w:cstheme="majorHAnsi"/>
          <w:color w:val="000000" w:themeColor="text1"/>
          <w:kern w:val="24"/>
          <w:sz w:val="22"/>
          <w:szCs w:val="22"/>
        </w:rPr>
        <w:t xml:space="preserve">Nonetheless, the Q340X truncation mutant </w:t>
      </w:r>
      <w:r w:rsidR="00870382" w:rsidRPr="002902A9">
        <w:rPr>
          <w:rFonts w:asciiTheme="majorHAnsi" w:hAnsiTheme="majorHAnsi" w:cstheme="majorHAnsi"/>
          <w:color w:val="000000" w:themeColor="text1"/>
          <w:kern w:val="24"/>
          <w:sz w:val="22"/>
          <w:szCs w:val="22"/>
        </w:rPr>
        <w:t>had a</w:t>
      </w:r>
      <w:r w:rsidRPr="002902A9">
        <w:rPr>
          <w:rFonts w:asciiTheme="majorHAnsi" w:hAnsiTheme="majorHAnsi" w:cstheme="majorHAnsi"/>
          <w:color w:val="000000" w:themeColor="text1"/>
          <w:kern w:val="24"/>
          <w:sz w:val="22"/>
          <w:szCs w:val="22"/>
        </w:rPr>
        <w:t xml:space="preserve"> much higher binding probability to </w:t>
      </w:r>
      <w:r w:rsidRPr="002902A9">
        <w:rPr>
          <w:rFonts w:asciiTheme="majorHAnsi" w:eastAsiaTheme="minorEastAsia" w:hAnsiTheme="majorHAnsi" w:cstheme="majorHAnsi"/>
          <w:bCs/>
          <w:color w:val="000000" w:themeColor="text1"/>
          <w:kern w:val="24"/>
          <w:sz w:val="22"/>
          <w:szCs w:val="22"/>
          <w:lang w:eastAsia="en-GB"/>
        </w:rPr>
        <w:t>G</w:t>
      </w:r>
      <w:r w:rsidRPr="002902A9">
        <w:rPr>
          <w:rFonts w:asciiTheme="majorHAnsi" w:eastAsiaTheme="minorEastAsia" w:hAnsiTheme="majorHAnsi" w:cstheme="majorHAnsi"/>
          <w:bCs/>
          <w:color w:val="000000" w:themeColor="text1"/>
          <w:kern w:val="24"/>
          <w:sz w:val="22"/>
          <w:szCs w:val="22"/>
          <w:lang w:val="el-GR" w:eastAsia="en-GB"/>
        </w:rPr>
        <w:t>α</w:t>
      </w:r>
      <w:r w:rsidRPr="002902A9">
        <w:rPr>
          <w:rFonts w:asciiTheme="majorHAnsi" w:eastAsiaTheme="minorEastAsia" w:hAnsiTheme="majorHAnsi" w:cstheme="majorHAnsi"/>
          <w:bCs/>
          <w:color w:val="000000" w:themeColor="text1"/>
          <w:kern w:val="24"/>
          <w:position w:val="-5"/>
          <w:sz w:val="22"/>
          <w:szCs w:val="22"/>
          <w:vertAlign w:val="subscript"/>
          <w:lang w:eastAsia="en-GB"/>
        </w:rPr>
        <w:t>i3</w:t>
      </w:r>
      <w:r w:rsidRPr="002902A9">
        <w:rPr>
          <w:rFonts w:asciiTheme="majorHAnsi" w:eastAsiaTheme="minorEastAsia" w:hAnsiTheme="majorHAnsi" w:cstheme="majorHAnsi"/>
          <w:bCs/>
          <w:color w:val="000000" w:themeColor="text1"/>
          <w:kern w:val="24"/>
          <w:position w:val="-5"/>
          <w:sz w:val="22"/>
          <w:szCs w:val="22"/>
          <w:lang w:eastAsia="en-GB"/>
        </w:rPr>
        <w:t xml:space="preserve">, </w:t>
      </w:r>
      <w:r w:rsidRPr="002902A9">
        <w:rPr>
          <w:rFonts w:asciiTheme="majorHAnsi" w:eastAsiaTheme="minorEastAsia" w:hAnsiTheme="majorHAnsi" w:cstheme="majorHAnsi"/>
          <w:bCs/>
          <w:color w:val="000000" w:themeColor="text1"/>
          <w:kern w:val="24"/>
          <w:sz w:val="22"/>
          <w:szCs w:val="22"/>
        </w:rPr>
        <w:t>G</w:t>
      </w:r>
      <w:r w:rsidRPr="002902A9">
        <w:rPr>
          <w:rFonts w:asciiTheme="majorHAnsi" w:eastAsiaTheme="minorEastAsia" w:hAnsiTheme="majorHAnsi" w:cstheme="majorHAnsi"/>
          <w:bCs/>
          <w:color w:val="000000" w:themeColor="text1"/>
          <w:kern w:val="24"/>
          <w:sz w:val="22"/>
          <w:szCs w:val="22"/>
          <w:lang w:val="el-GR"/>
        </w:rPr>
        <w:t>α</w:t>
      </w:r>
      <w:r w:rsidRPr="002902A9">
        <w:rPr>
          <w:rFonts w:asciiTheme="majorHAnsi" w:eastAsiaTheme="minorEastAsia" w:hAnsiTheme="majorHAnsi" w:cstheme="majorHAnsi"/>
          <w:bCs/>
          <w:color w:val="000000" w:themeColor="text1"/>
          <w:kern w:val="24"/>
          <w:position w:val="-5"/>
          <w:sz w:val="22"/>
          <w:szCs w:val="22"/>
          <w:vertAlign w:val="subscript"/>
        </w:rPr>
        <w:t>o</w:t>
      </w:r>
      <w:r w:rsidRPr="002902A9">
        <w:rPr>
          <w:rFonts w:asciiTheme="majorHAnsi" w:eastAsiaTheme="minorEastAsia" w:hAnsiTheme="majorHAnsi" w:cstheme="majorHAnsi"/>
          <w:bCs/>
          <w:color w:val="000000" w:themeColor="text1"/>
          <w:kern w:val="24"/>
          <w:sz w:val="22"/>
          <w:szCs w:val="22"/>
        </w:rPr>
        <w:t xml:space="preserve"> and G</w:t>
      </w:r>
      <w:r w:rsidRPr="002902A9">
        <w:rPr>
          <w:rFonts w:asciiTheme="majorHAnsi" w:eastAsiaTheme="minorEastAsia" w:hAnsiTheme="majorHAnsi" w:cstheme="majorHAnsi"/>
          <w:bCs/>
          <w:color w:val="000000" w:themeColor="text1"/>
          <w:kern w:val="24"/>
          <w:sz w:val="22"/>
          <w:szCs w:val="22"/>
          <w:lang w:val="el-GR"/>
        </w:rPr>
        <w:t>α</w:t>
      </w:r>
      <w:r w:rsidRPr="002902A9">
        <w:rPr>
          <w:rFonts w:asciiTheme="majorHAnsi" w:eastAsiaTheme="minorEastAsia" w:hAnsiTheme="majorHAnsi" w:cstheme="majorHAnsi"/>
          <w:bCs/>
          <w:color w:val="000000" w:themeColor="text1"/>
          <w:kern w:val="24"/>
          <w:position w:val="-5"/>
          <w:sz w:val="22"/>
          <w:szCs w:val="22"/>
          <w:vertAlign w:val="subscript"/>
        </w:rPr>
        <w:t>15</w:t>
      </w:r>
      <w:r w:rsidRPr="002902A9">
        <w:rPr>
          <w:rFonts w:asciiTheme="majorHAnsi" w:hAnsiTheme="majorHAnsi" w:cstheme="majorHAnsi"/>
          <w:color w:val="000000" w:themeColor="text1"/>
          <w:sz w:val="22"/>
          <w:szCs w:val="22"/>
        </w:rPr>
        <w:t xml:space="preserve"> than the wild type (Figure 4).</w:t>
      </w:r>
    </w:p>
    <w:p w14:paraId="3B7B8352" w14:textId="3638E76F" w:rsidR="0035278F" w:rsidRPr="002902A9" w:rsidRDefault="0035278F" w:rsidP="00B06E69">
      <w:pPr>
        <w:rPr>
          <w:rFonts w:asciiTheme="majorHAnsi" w:hAnsiTheme="majorHAnsi" w:cstheme="majorHAnsi"/>
          <w:b/>
          <w:color w:val="000000" w:themeColor="text1"/>
          <w:sz w:val="22"/>
          <w:szCs w:val="22"/>
        </w:rPr>
      </w:pPr>
    </w:p>
    <w:p w14:paraId="725EEE79" w14:textId="7E8F81C4" w:rsidR="00B06E69" w:rsidRPr="002902A9" w:rsidRDefault="00B06E69" w:rsidP="00B06E69">
      <w:pPr>
        <w:rPr>
          <w:rFonts w:asciiTheme="majorHAnsi" w:hAnsiTheme="majorHAnsi" w:cstheme="majorHAnsi"/>
          <w:b/>
          <w:color w:val="000000" w:themeColor="text1"/>
          <w:sz w:val="22"/>
          <w:szCs w:val="22"/>
        </w:rPr>
      </w:pPr>
      <w:r w:rsidRPr="002902A9">
        <w:rPr>
          <w:rFonts w:asciiTheme="majorHAnsi" w:hAnsiTheme="majorHAnsi" w:cstheme="majorHAnsi"/>
          <w:b/>
          <w:color w:val="000000" w:themeColor="text1"/>
          <w:sz w:val="22"/>
          <w:szCs w:val="22"/>
        </w:rPr>
        <w:t>GPR34 mutants show enhanced p</w:t>
      </w:r>
      <w:r w:rsidRPr="002902A9">
        <w:rPr>
          <w:rFonts w:asciiTheme="majorHAnsi" w:hAnsiTheme="majorHAnsi" w:cstheme="majorHAnsi"/>
          <w:b/>
          <w:bCs/>
          <w:color w:val="000000" w:themeColor="text1"/>
          <w:kern w:val="24"/>
          <w:sz w:val="22"/>
          <w:szCs w:val="22"/>
        </w:rPr>
        <w:t>hospholipase A activity</w:t>
      </w:r>
    </w:p>
    <w:p w14:paraId="275FF3B6" w14:textId="77777777" w:rsidR="00AF7E25" w:rsidRPr="002902A9" w:rsidRDefault="00AF7E25" w:rsidP="00A02ACC">
      <w:pPr>
        <w:rPr>
          <w:rFonts w:asciiTheme="majorHAnsi" w:hAnsiTheme="majorHAnsi" w:cstheme="majorHAnsi"/>
          <w:color w:val="000000" w:themeColor="text1"/>
          <w:sz w:val="22"/>
          <w:szCs w:val="22"/>
        </w:rPr>
      </w:pPr>
    </w:p>
    <w:p w14:paraId="7071A645" w14:textId="32EE2ABA" w:rsidR="004A16AC" w:rsidRPr="002902A9" w:rsidRDefault="00341B3D" w:rsidP="00A02ACC">
      <w:pPr>
        <w:rPr>
          <w:rFonts w:asciiTheme="majorHAnsi" w:hAnsiTheme="majorHAnsi" w:cstheme="majorHAnsi"/>
          <w:bCs/>
          <w:color w:val="000000" w:themeColor="text1"/>
          <w:kern w:val="24"/>
          <w:sz w:val="22"/>
          <w:szCs w:val="22"/>
        </w:rPr>
      </w:pPr>
      <w:r w:rsidRPr="002902A9">
        <w:rPr>
          <w:rFonts w:asciiTheme="majorHAnsi" w:hAnsiTheme="majorHAnsi" w:cstheme="majorHAnsi"/>
          <w:color w:val="000000" w:themeColor="text1"/>
          <w:sz w:val="22"/>
          <w:szCs w:val="22"/>
        </w:rPr>
        <w:t>LysoPS</w:t>
      </w:r>
      <w:r w:rsidR="00035060" w:rsidRPr="002902A9">
        <w:rPr>
          <w:rFonts w:asciiTheme="majorHAnsi" w:hAnsiTheme="majorHAnsi" w:cstheme="majorHAnsi"/>
          <w:color w:val="000000" w:themeColor="text1"/>
          <w:sz w:val="22"/>
          <w:szCs w:val="22"/>
        </w:rPr>
        <w:t xml:space="preserve"> </w:t>
      </w:r>
      <w:r w:rsidR="000B054B" w:rsidRPr="002902A9">
        <w:rPr>
          <w:rFonts w:asciiTheme="majorHAnsi" w:hAnsiTheme="majorHAnsi" w:cstheme="majorHAnsi"/>
          <w:color w:val="000000" w:themeColor="text1"/>
          <w:sz w:val="22"/>
          <w:szCs w:val="22"/>
        </w:rPr>
        <w:t xml:space="preserve">is generated by </w:t>
      </w:r>
      <w:r w:rsidR="009C76D1" w:rsidRPr="002902A9">
        <w:rPr>
          <w:rFonts w:asciiTheme="majorHAnsi" w:hAnsiTheme="majorHAnsi" w:cstheme="majorHAnsi"/>
          <w:color w:val="000000" w:themeColor="text1"/>
          <w:sz w:val="22"/>
          <w:szCs w:val="22"/>
          <w:shd w:val="clear" w:color="auto" w:fill="FFFFFF"/>
        </w:rPr>
        <w:t xml:space="preserve">hydrolysis of </w:t>
      </w:r>
      <w:r w:rsidR="000B054B" w:rsidRPr="002902A9">
        <w:rPr>
          <w:rFonts w:asciiTheme="majorHAnsi" w:hAnsiTheme="majorHAnsi" w:cstheme="majorHAnsi"/>
          <w:color w:val="000000" w:themeColor="text1"/>
          <w:sz w:val="22"/>
          <w:szCs w:val="22"/>
          <w:shd w:val="clear" w:color="auto" w:fill="FFFFFF"/>
        </w:rPr>
        <w:t>phosphatidylserine</w:t>
      </w:r>
      <w:r w:rsidR="00A02ACC" w:rsidRPr="002902A9">
        <w:rPr>
          <w:rFonts w:asciiTheme="majorHAnsi" w:hAnsiTheme="majorHAnsi" w:cstheme="majorHAnsi"/>
          <w:color w:val="000000" w:themeColor="text1"/>
          <w:sz w:val="22"/>
          <w:szCs w:val="22"/>
          <w:shd w:val="clear" w:color="auto" w:fill="FFFFFF"/>
        </w:rPr>
        <w:t>, which is</w:t>
      </w:r>
      <w:r w:rsidR="007D3A5E" w:rsidRPr="002902A9">
        <w:rPr>
          <w:rFonts w:asciiTheme="majorHAnsi" w:hAnsiTheme="majorHAnsi" w:cstheme="majorHAnsi"/>
          <w:color w:val="000000" w:themeColor="text1"/>
          <w:sz w:val="22"/>
          <w:szCs w:val="22"/>
          <w:shd w:val="clear" w:color="auto" w:fill="FFFFFF"/>
        </w:rPr>
        <w:t xml:space="preserve"> catalyzed by </w:t>
      </w:r>
      <w:r w:rsidR="009C76D1" w:rsidRPr="002902A9">
        <w:rPr>
          <w:rFonts w:asciiTheme="majorHAnsi" w:hAnsiTheme="majorHAnsi" w:cstheme="majorHAnsi"/>
          <w:color w:val="000000" w:themeColor="text1"/>
          <w:sz w:val="22"/>
          <w:szCs w:val="22"/>
          <w:shd w:val="clear" w:color="auto" w:fill="FFFFFF"/>
        </w:rPr>
        <w:t>PLA</w:t>
      </w:r>
      <w:r w:rsidR="004A16AC" w:rsidRPr="002902A9">
        <w:rPr>
          <w:rFonts w:asciiTheme="majorHAnsi" w:hAnsiTheme="majorHAnsi" w:cstheme="majorHAnsi"/>
          <w:bCs/>
          <w:color w:val="000000" w:themeColor="text1"/>
          <w:kern w:val="24"/>
          <w:sz w:val="22"/>
          <w:szCs w:val="22"/>
        </w:rPr>
        <w:t xml:space="preserve">.  </w:t>
      </w:r>
      <w:r w:rsidR="009C76D1" w:rsidRPr="002902A9">
        <w:rPr>
          <w:rFonts w:asciiTheme="majorHAnsi" w:hAnsiTheme="majorHAnsi" w:cstheme="majorHAnsi"/>
          <w:bCs/>
          <w:color w:val="000000" w:themeColor="text1"/>
          <w:kern w:val="24"/>
          <w:sz w:val="22"/>
          <w:szCs w:val="22"/>
        </w:rPr>
        <w:t>PLA1 catalyzes the synthesis of 2-acyl-</w:t>
      </w:r>
      <w:r w:rsidRPr="002902A9">
        <w:rPr>
          <w:rFonts w:asciiTheme="majorHAnsi" w:hAnsiTheme="majorHAnsi" w:cstheme="majorHAnsi"/>
          <w:bCs/>
          <w:color w:val="000000" w:themeColor="text1"/>
          <w:kern w:val="24"/>
          <w:sz w:val="22"/>
          <w:szCs w:val="22"/>
        </w:rPr>
        <w:t>LysoPS</w:t>
      </w:r>
      <w:r w:rsidR="009C76D1" w:rsidRPr="002902A9">
        <w:rPr>
          <w:rFonts w:asciiTheme="majorHAnsi" w:hAnsiTheme="majorHAnsi" w:cstheme="majorHAnsi"/>
          <w:bCs/>
          <w:color w:val="000000" w:themeColor="text1"/>
          <w:kern w:val="24"/>
          <w:sz w:val="22"/>
          <w:szCs w:val="22"/>
        </w:rPr>
        <w:t>, while PLA2 mediates the production of 1-acyl-</w:t>
      </w:r>
      <w:r w:rsidRPr="002902A9">
        <w:rPr>
          <w:rFonts w:asciiTheme="majorHAnsi" w:hAnsiTheme="majorHAnsi" w:cstheme="majorHAnsi"/>
          <w:bCs/>
          <w:color w:val="000000" w:themeColor="text1"/>
          <w:kern w:val="24"/>
          <w:sz w:val="22"/>
          <w:szCs w:val="22"/>
        </w:rPr>
        <w:t>LysoPS</w:t>
      </w:r>
      <w:r w:rsidR="00D40535" w:rsidRPr="002902A9">
        <w:rPr>
          <w:rFonts w:asciiTheme="majorHAnsi" w:hAnsiTheme="majorHAnsi" w:cstheme="majorHAnsi"/>
          <w:bCs/>
          <w:color w:val="000000" w:themeColor="text1"/>
          <w:kern w:val="24"/>
          <w:sz w:val="22"/>
          <w:szCs w:val="22"/>
        </w:rPr>
        <w:t>.  Both 2-acyl-</w:t>
      </w:r>
      <w:r w:rsidRPr="002902A9">
        <w:rPr>
          <w:rFonts w:asciiTheme="majorHAnsi" w:hAnsiTheme="majorHAnsi" w:cstheme="majorHAnsi"/>
          <w:bCs/>
          <w:color w:val="000000" w:themeColor="text1"/>
          <w:kern w:val="24"/>
          <w:sz w:val="22"/>
          <w:szCs w:val="22"/>
        </w:rPr>
        <w:t>LysoPS</w:t>
      </w:r>
      <w:r w:rsidR="00D40535" w:rsidRPr="002902A9">
        <w:rPr>
          <w:rFonts w:asciiTheme="majorHAnsi" w:hAnsiTheme="majorHAnsi" w:cstheme="majorHAnsi"/>
          <w:bCs/>
          <w:color w:val="000000" w:themeColor="text1"/>
          <w:kern w:val="24"/>
          <w:sz w:val="22"/>
          <w:szCs w:val="22"/>
        </w:rPr>
        <w:t xml:space="preserve"> and 1-acyl-</w:t>
      </w:r>
      <w:r w:rsidRPr="002902A9">
        <w:rPr>
          <w:rFonts w:asciiTheme="majorHAnsi" w:hAnsiTheme="majorHAnsi" w:cstheme="majorHAnsi"/>
          <w:bCs/>
          <w:color w:val="000000" w:themeColor="text1"/>
          <w:kern w:val="24"/>
          <w:sz w:val="22"/>
          <w:szCs w:val="22"/>
        </w:rPr>
        <w:t>LysoPS</w:t>
      </w:r>
      <w:r w:rsidR="00D40535" w:rsidRPr="002902A9">
        <w:rPr>
          <w:rFonts w:asciiTheme="majorHAnsi" w:hAnsiTheme="majorHAnsi" w:cstheme="majorHAnsi"/>
          <w:bCs/>
          <w:color w:val="000000" w:themeColor="text1"/>
          <w:kern w:val="24"/>
          <w:sz w:val="22"/>
          <w:szCs w:val="22"/>
        </w:rPr>
        <w:t xml:space="preserve"> can activate GPR34</w:t>
      </w:r>
      <w:r w:rsidR="009C76D1" w:rsidRPr="002902A9">
        <w:rPr>
          <w:rFonts w:asciiTheme="majorHAnsi" w:hAnsiTheme="majorHAnsi" w:cstheme="majorHAnsi"/>
          <w:bCs/>
          <w:color w:val="000000" w:themeColor="text1"/>
          <w:kern w:val="24"/>
          <w:sz w:val="22"/>
          <w:szCs w:val="22"/>
        </w:rPr>
        <w:t xml:space="preserve">, with </w:t>
      </w:r>
      <w:r w:rsidR="00D40535" w:rsidRPr="002902A9">
        <w:rPr>
          <w:rFonts w:asciiTheme="majorHAnsi" w:hAnsiTheme="majorHAnsi" w:cstheme="majorHAnsi"/>
          <w:bCs/>
          <w:color w:val="000000" w:themeColor="text1"/>
          <w:kern w:val="24"/>
          <w:sz w:val="22"/>
          <w:szCs w:val="22"/>
        </w:rPr>
        <w:t xml:space="preserve">the former being </w:t>
      </w:r>
      <w:r w:rsidR="009C76D1" w:rsidRPr="002902A9">
        <w:rPr>
          <w:rFonts w:asciiTheme="majorHAnsi" w:hAnsiTheme="majorHAnsi" w:cstheme="majorHAnsi"/>
          <w:bCs/>
          <w:color w:val="000000" w:themeColor="text1"/>
          <w:kern w:val="24"/>
          <w:sz w:val="22"/>
          <w:szCs w:val="22"/>
        </w:rPr>
        <w:t>more potent.</w:t>
      </w:r>
      <w:r w:rsidR="00E22F1D" w:rsidRPr="002902A9">
        <w:rPr>
          <w:rFonts w:asciiTheme="majorHAnsi" w:hAnsiTheme="majorHAnsi" w:cstheme="majorHAnsi"/>
          <w:bCs/>
          <w:color w:val="000000" w:themeColor="text1"/>
          <w:kern w:val="24"/>
          <w:sz w:val="22"/>
          <w:szCs w:val="22"/>
        </w:rPr>
        <w:fldChar w:fldCharType="begin"/>
      </w:r>
      <w:r w:rsidR="000C1A51" w:rsidRPr="002902A9">
        <w:rPr>
          <w:rFonts w:asciiTheme="majorHAnsi" w:hAnsiTheme="majorHAnsi" w:cstheme="majorHAnsi"/>
          <w:bCs/>
          <w:color w:val="000000" w:themeColor="text1"/>
          <w:kern w:val="24"/>
          <w:sz w:val="22"/>
          <w:szCs w:val="22"/>
        </w:rPr>
        <w:instrText xml:space="preserve"> ADDIN EN.CITE &lt;EndNote&gt;&lt;Cite&gt;&lt;Author&gt;Kitamura&lt;/Author&gt;&lt;Year&gt;2012&lt;/Year&gt;&lt;RecNum&gt;71&lt;/RecNum&gt;&lt;DisplayText&gt;&lt;style face="superscript"&gt;11&lt;/style&gt;&lt;/DisplayText&gt;&lt;record&gt;&lt;rec-number&gt;71&lt;/rec-number&gt;&lt;foreign-keys&gt;&lt;key app="EN" db-id="p55fre99q0p0x8ersfox9sz4pvfeez5ts9tw" timestamp="1595583049"&gt;71&lt;/key&gt;&lt;/foreign-keys&gt;&lt;ref-type name="Journal Article"&gt;17&lt;/ref-type&gt;&lt;contributors&gt;&lt;authors&gt;&lt;author&gt;Kitamura, H.&lt;/author&gt;&lt;author&gt;Makide, K.&lt;/author&gt;&lt;author&gt;Shuto, A.&lt;/author&gt;&lt;author&gt;Ikubo, M.&lt;/author&gt;&lt;author&gt;Inoue, A.&lt;/author&gt;&lt;author&gt;Suzuki, K.&lt;/author&gt;&lt;author&gt;Sato, Y.&lt;/author&gt;&lt;author&gt;Nakamura, S.&lt;/author&gt;&lt;author&gt;Otani, Y.&lt;/author&gt;&lt;author&gt;Ohwada, T.&lt;/author&gt;&lt;author&gt;Aoki, J.&lt;/author&gt;&lt;/authors&gt;&lt;/contributors&gt;&lt;auth-address&gt;Graduate School of Pharmaceutical Sciences, Tohoku University, Aobayama, Aoba-ku, Sendai, 980-8578, Japan.&lt;/auth-address&gt;&lt;titles&gt;&lt;title&gt;GPR34 is a receptor for lysophosphatidylserine with a fatty acid at the sn-2 position&lt;/title&gt;&lt;secondary-title&gt;J Biochem&lt;/secondary-title&gt;&lt;/titles&gt;&lt;periodical&gt;&lt;full-title&gt;J Biochem&lt;/full-title&gt;&lt;/periodical&gt;&lt;pages&gt;511-8&lt;/pages&gt;&lt;volume&gt;151&lt;/volume&gt;&lt;number&gt;5&lt;/number&gt;&lt;edition&gt;2012/02/22&lt;/edition&gt;&lt;keywords&gt;&lt;keyword&gt;Animals&lt;/keyword&gt;&lt;keyword&gt;CHO Cells&lt;/keyword&gt;&lt;keyword&gt;Cell Movement&lt;/keyword&gt;&lt;keyword&gt;Cells, Cultured&lt;/keyword&gt;&lt;keyword&gt;Cricetinae&lt;/keyword&gt;&lt;keyword&gt;Fatty Acids/chemistry/*metabolism&lt;/keyword&gt;&lt;keyword&gt;HEK293 Cells&lt;/keyword&gt;&lt;keyword&gt;Humans&lt;/keyword&gt;&lt;keyword&gt;Lysophospholipids/chemistry/*metabolism&lt;/keyword&gt;&lt;keyword&gt;Mice&lt;/keyword&gt;&lt;keyword&gt;Molecular Structure&lt;/keyword&gt;&lt;keyword&gt;Rats&lt;/keyword&gt;&lt;keyword&gt;Receptors, Lysophospholipid/genetics/*metabolism&lt;/keyword&gt;&lt;/keywords&gt;&lt;dates&gt;&lt;year&gt;2012&lt;/year&gt;&lt;pub-dates&gt;&lt;date&gt;May&lt;/date&gt;&lt;/pub-dates&gt;&lt;/dates&gt;&lt;isbn&gt;0021-924x&lt;/isbn&gt;&lt;accession-num&gt;22343749&lt;/accession-num&gt;&lt;urls&gt;&lt;/urls&gt;&lt;electronic-resource-num&gt;10.1093/jb/mvs011&lt;/electronic-resource-num&gt;&lt;remote-database-provider&gt;NLM&lt;/remote-database-provider&gt;&lt;language&gt;eng&lt;/language&gt;&lt;/record&gt;&lt;/Cite&gt;&lt;/EndNote&gt;</w:instrText>
      </w:r>
      <w:r w:rsidR="00E22F1D" w:rsidRPr="002902A9">
        <w:rPr>
          <w:rFonts w:asciiTheme="majorHAnsi" w:hAnsiTheme="majorHAnsi" w:cstheme="majorHAnsi"/>
          <w:bCs/>
          <w:color w:val="000000" w:themeColor="text1"/>
          <w:kern w:val="24"/>
          <w:sz w:val="22"/>
          <w:szCs w:val="22"/>
        </w:rPr>
        <w:fldChar w:fldCharType="separate"/>
      </w:r>
      <w:r w:rsidR="000C1A51" w:rsidRPr="002902A9">
        <w:rPr>
          <w:rFonts w:asciiTheme="majorHAnsi" w:hAnsiTheme="majorHAnsi" w:cstheme="majorHAnsi"/>
          <w:bCs/>
          <w:noProof/>
          <w:color w:val="000000" w:themeColor="text1"/>
          <w:kern w:val="24"/>
          <w:sz w:val="22"/>
          <w:szCs w:val="22"/>
          <w:vertAlign w:val="superscript"/>
        </w:rPr>
        <w:t>11</w:t>
      </w:r>
      <w:r w:rsidR="00E22F1D" w:rsidRPr="002902A9">
        <w:rPr>
          <w:rFonts w:asciiTheme="majorHAnsi" w:hAnsiTheme="majorHAnsi" w:cstheme="majorHAnsi"/>
          <w:bCs/>
          <w:color w:val="000000" w:themeColor="text1"/>
          <w:kern w:val="24"/>
          <w:sz w:val="22"/>
          <w:szCs w:val="22"/>
        </w:rPr>
        <w:fldChar w:fldCharType="end"/>
      </w:r>
      <w:r w:rsidR="009C76D1" w:rsidRPr="002902A9">
        <w:rPr>
          <w:rFonts w:asciiTheme="majorHAnsi" w:hAnsiTheme="majorHAnsi" w:cstheme="majorHAnsi"/>
          <w:bCs/>
          <w:color w:val="000000" w:themeColor="text1"/>
          <w:kern w:val="24"/>
          <w:sz w:val="22"/>
          <w:szCs w:val="22"/>
        </w:rPr>
        <w:t xml:space="preserve"> </w:t>
      </w:r>
      <w:r w:rsidRPr="002902A9">
        <w:rPr>
          <w:rFonts w:asciiTheme="majorHAnsi" w:hAnsiTheme="majorHAnsi" w:cstheme="majorHAnsi"/>
          <w:bCs/>
          <w:color w:val="000000" w:themeColor="text1"/>
          <w:kern w:val="24"/>
          <w:sz w:val="22"/>
          <w:szCs w:val="22"/>
        </w:rPr>
        <w:t xml:space="preserve">As </w:t>
      </w:r>
      <w:r w:rsidR="00AF0A47" w:rsidRPr="002902A9">
        <w:rPr>
          <w:rFonts w:asciiTheme="majorHAnsi" w:hAnsiTheme="majorHAnsi" w:cstheme="majorHAnsi"/>
          <w:bCs/>
          <w:color w:val="000000" w:themeColor="text1"/>
          <w:kern w:val="24"/>
          <w:sz w:val="22"/>
          <w:szCs w:val="22"/>
        </w:rPr>
        <w:t>P</w:t>
      </w:r>
      <w:r w:rsidRPr="002902A9">
        <w:rPr>
          <w:rFonts w:asciiTheme="majorHAnsi" w:hAnsiTheme="majorHAnsi" w:cstheme="majorHAnsi"/>
          <w:bCs/>
          <w:color w:val="000000" w:themeColor="text1"/>
          <w:kern w:val="24"/>
          <w:sz w:val="22"/>
          <w:szCs w:val="22"/>
        </w:rPr>
        <w:t>L</w:t>
      </w:r>
      <w:r w:rsidR="00AF0A47" w:rsidRPr="002902A9">
        <w:rPr>
          <w:rFonts w:asciiTheme="majorHAnsi" w:hAnsiTheme="majorHAnsi" w:cstheme="majorHAnsi"/>
          <w:bCs/>
          <w:color w:val="000000" w:themeColor="text1"/>
          <w:kern w:val="24"/>
          <w:sz w:val="22"/>
          <w:szCs w:val="22"/>
        </w:rPr>
        <w:t xml:space="preserve">A is an </w:t>
      </w:r>
      <w:r w:rsidR="00AF0A47" w:rsidRPr="002902A9">
        <w:rPr>
          <w:rFonts w:asciiTheme="majorHAnsi" w:hAnsiTheme="majorHAnsi" w:cstheme="majorHAnsi"/>
          <w:bCs/>
          <w:color w:val="000000" w:themeColor="text1"/>
          <w:kern w:val="24"/>
          <w:sz w:val="22"/>
          <w:szCs w:val="22"/>
        </w:rPr>
        <w:lastRenderedPageBreak/>
        <w:t>effector molecule downstream of G-protein αi signaling,</w:t>
      </w:r>
      <w:r w:rsidR="00E22F1D" w:rsidRPr="002902A9">
        <w:rPr>
          <w:rFonts w:asciiTheme="majorHAnsi" w:hAnsiTheme="majorHAnsi" w:cstheme="majorHAnsi"/>
          <w:bCs/>
          <w:color w:val="000000" w:themeColor="text1"/>
          <w:kern w:val="24"/>
          <w:sz w:val="22"/>
          <w:szCs w:val="22"/>
        </w:rPr>
        <w:fldChar w:fldCharType="begin">
          <w:fldData xml:space="preserve">PEVuZE5vdGU+PENpdGU+PEF1dGhvcj5XdTwvQXV0aG9yPjxZZWFyPjIwMTk8L1llYXI+PFJlY051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</w:fldData>
        </w:fldChar>
      </w:r>
      <w:r w:rsidR="000C1A51" w:rsidRPr="002902A9">
        <w:rPr>
          <w:rFonts w:asciiTheme="majorHAnsi" w:hAnsiTheme="majorHAnsi" w:cstheme="majorHAnsi"/>
          <w:bCs/>
          <w:color w:val="000000" w:themeColor="text1"/>
          <w:kern w:val="24"/>
          <w:sz w:val="22"/>
          <w:szCs w:val="22"/>
        </w:rPr>
        <w:instrText xml:space="preserve"> ADDIN EN.CITE </w:instrText>
      </w:r>
      <w:r w:rsidR="000C1A51" w:rsidRPr="002902A9">
        <w:rPr>
          <w:rFonts w:asciiTheme="majorHAnsi" w:hAnsiTheme="majorHAnsi" w:cstheme="majorHAnsi"/>
          <w:bCs/>
          <w:color w:val="000000" w:themeColor="text1"/>
          <w:kern w:val="24"/>
          <w:sz w:val="22"/>
          <w:szCs w:val="22"/>
        </w:rPr>
        <w:fldChar w:fldCharType="begin">
          <w:fldData xml:space="preserve">PEVuZE5vdGU+PENpdGU+PEF1dGhvcj5XdTwvQXV0aG9yPjxZZWFyPjIwMTk8L1llYXI+PFJlY051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</w:fldData>
        </w:fldChar>
      </w:r>
      <w:r w:rsidR="000C1A51" w:rsidRPr="002902A9">
        <w:rPr>
          <w:rFonts w:asciiTheme="majorHAnsi" w:hAnsiTheme="majorHAnsi" w:cstheme="majorHAnsi"/>
          <w:bCs/>
          <w:color w:val="000000" w:themeColor="text1"/>
          <w:kern w:val="24"/>
          <w:sz w:val="22"/>
          <w:szCs w:val="22"/>
        </w:rPr>
        <w:instrText xml:space="preserve"> ADDIN EN.CITE.DATA </w:instrText>
      </w:r>
      <w:r w:rsidR="000C1A51" w:rsidRPr="002902A9">
        <w:rPr>
          <w:rFonts w:asciiTheme="majorHAnsi" w:hAnsiTheme="majorHAnsi" w:cstheme="majorHAnsi"/>
          <w:bCs/>
          <w:color w:val="000000" w:themeColor="text1"/>
          <w:kern w:val="24"/>
          <w:sz w:val="22"/>
          <w:szCs w:val="22"/>
        </w:rPr>
      </w:r>
      <w:r w:rsidR="000C1A51" w:rsidRPr="002902A9">
        <w:rPr>
          <w:rFonts w:asciiTheme="majorHAnsi" w:hAnsiTheme="majorHAnsi" w:cstheme="majorHAnsi"/>
          <w:bCs/>
          <w:color w:val="000000" w:themeColor="text1"/>
          <w:kern w:val="24"/>
          <w:sz w:val="22"/>
          <w:szCs w:val="22"/>
        </w:rPr>
        <w:fldChar w:fldCharType="end"/>
      </w:r>
      <w:r w:rsidR="00E22F1D" w:rsidRPr="002902A9">
        <w:rPr>
          <w:rFonts w:asciiTheme="majorHAnsi" w:hAnsiTheme="majorHAnsi" w:cstheme="majorHAnsi"/>
          <w:bCs/>
          <w:color w:val="000000" w:themeColor="text1"/>
          <w:kern w:val="24"/>
          <w:sz w:val="22"/>
          <w:szCs w:val="22"/>
        </w:rPr>
      </w:r>
      <w:r w:rsidR="00E22F1D" w:rsidRPr="002902A9">
        <w:rPr>
          <w:rFonts w:asciiTheme="majorHAnsi" w:hAnsiTheme="majorHAnsi" w:cstheme="majorHAnsi"/>
          <w:bCs/>
          <w:color w:val="000000" w:themeColor="text1"/>
          <w:kern w:val="24"/>
          <w:sz w:val="22"/>
          <w:szCs w:val="22"/>
        </w:rPr>
        <w:fldChar w:fldCharType="separate"/>
      </w:r>
      <w:r w:rsidR="000C1A51" w:rsidRPr="002902A9">
        <w:rPr>
          <w:rFonts w:asciiTheme="majorHAnsi" w:hAnsiTheme="majorHAnsi" w:cstheme="majorHAnsi"/>
          <w:bCs/>
          <w:noProof/>
          <w:color w:val="000000" w:themeColor="text1"/>
          <w:kern w:val="24"/>
          <w:sz w:val="22"/>
          <w:szCs w:val="22"/>
          <w:vertAlign w:val="superscript"/>
        </w:rPr>
        <w:t>12</w:t>
      </w:r>
      <w:r w:rsidR="00E22F1D" w:rsidRPr="002902A9">
        <w:rPr>
          <w:rFonts w:asciiTheme="majorHAnsi" w:hAnsiTheme="majorHAnsi" w:cstheme="majorHAnsi"/>
          <w:bCs/>
          <w:color w:val="000000" w:themeColor="text1"/>
          <w:kern w:val="24"/>
          <w:sz w:val="22"/>
          <w:szCs w:val="22"/>
        </w:rPr>
        <w:fldChar w:fldCharType="end"/>
      </w:r>
      <w:r w:rsidR="00AF0A47" w:rsidRPr="002902A9">
        <w:rPr>
          <w:rFonts w:asciiTheme="majorHAnsi" w:hAnsiTheme="majorHAnsi" w:cstheme="majorHAnsi"/>
          <w:bCs/>
          <w:color w:val="000000" w:themeColor="text1"/>
          <w:kern w:val="24"/>
          <w:sz w:val="22"/>
          <w:szCs w:val="22"/>
        </w:rPr>
        <w:t xml:space="preserve"> we investigated whether </w:t>
      </w:r>
      <w:r w:rsidR="00D079E8" w:rsidRPr="002902A9">
        <w:rPr>
          <w:rFonts w:asciiTheme="majorHAnsi" w:hAnsiTheme="majorHAnsi" w:cstheme="majorHAnsi"/>
          <w:bCs/>
          <w:color w:val="000000" w:themeColor="text1"/>
          <w:kern w:val="24"/>
          <w:sz w:val="22"/>
          <w:szCs w:val="22"/>
        </w:rPr>
        <w:t>GPR34 activated PLA,</w:t>
      </w:r>
      <w:r w:rsidR="009C76D1" w:rsidRPr="002902A9">
        <w:rPr>
          <w:rFonts w:asciiTheme="majorHAnsi" w:hAnsiTheme="majorHAnsi" w:cstheme="majorHAnsi"/>
          <w:bCs/>
          <w:color w:val="000000" w:themeColor="text1"/>
          <w:kern w:val="24"/>
          <w:sz w:val="22"/>
          <w:szCs w:val="22"/>
        </w:rPr>
        <w:t xml:space="preserve"> </w:t>
      </w:r>
      <w:r w:rsidR="00D079E8" w:rsidRPr="002902A9">
        <w:rPr>
          <w:rFonts w:asciiTheme="majorHAnsi" w:hAnsiTheme="majorHAnsi" w:cstheme="majorHAnsi"/>
          <w:bCs/>
          <w:color w:val="000000" w:themeColor="text1"/>
          <w:kern w:val="24"/>
          <w:sz w:val="22"/>
          <w:szCs w:val="22"/>
        </w:rPr>
        <w:t xml:space="preserve">in turn to </w:t>
      </w:r>
      <w:r w:rsidR="009C76D1" w:rsidRPr="002902A9">
        <w:rPr>
          <w:rFonts w:asciiTheme="majorHAnsi" w:hAnsiTheme="majorHAnsi" w:cstheme="majorHAnsi"/>
          <w:bCs/>
          <w:color w:val="000000" w:themeColor="text1"/>
          <w:kern w:val="24"/>
          <w:sz w:val="22"/>
          <w:szCs w:val="22"/>
        </w:rPr>
        <w:t xml:space="preserve">enhance </w:t>
      </w:r>
      <w:r w:rsidRPr="002902A9">
        <w:rPr>
          <w:rFonts w:asciiTheme="majorHAnsi" w:hAnsiTheme="majorHAnsi" w:cstheme="majorHAnsi"/>
          <w:bCs/>
          <w:color w:val="000000" w:themeColor="text1"/>
          <w:kern w:val="24"/>
          <w:sz w:val="22"/>
          <w:szCs w:val="22"/>
        </w:rPr>
        <w:t>LysoPS</w:t>
      </w:r>
      <w:r w:rsidR="009C76D1" w:rsidRPr="002902A9">
        <w:rPr>
          <w:rFonts w:asciiTheme="majorHAnsi" w:hAnsiTheme="majorHAnsi" w:cstheme="majorHAnsi"/>
          <w:bCs/>
          <w:color w:val="000000" w:themeColor="text1"/>
          <w:kern w:val="24"/>
          <w:sz w:val="22"/>
          <w:szCs w:val="22"/>
        </w:rPr>
        <w:t xml:space="preserve"> production. </w:t>
      </w:r>
      <w:r w:rsidR="00AF0A47" w:rsidRPr="002902A9">
        <w:rPr>
          <w:rFonts w:asciiTheme="majorHAnsi" w:hAnsiTheme="majorHAnsi" w:cstheme="majorHAnsi"/>
          <w:bCs/>
          <w:color w:val="000000" w:themeColor="text1"/>
          <w:kern w:val="24"/>
          <w:sz w:val="22"/>
          <w:szCs w:val="22"/>
        </w:rPr>
        <w:t xml:space="preserve"> </w:t>
      </w:r>
    </w:p>
    <w:p w14:paraId="54CB5D61" w14:textId="16702332" w:rsidR="009C76D1" w:rsidRPr="002902A9" w:rsidRDefault="009C76D1" w:rsidP="00A02ACC">
      <w:pPr>
        <w:rPr>
          <w:rFonts w:asciiTheme="majorHAnsi" w:hAnsiTheme="majorHAnsi" w:cstheme="majorHAnsi"/>
          <w:bCs/>
          <w:color w:val="000000" w:themeColor="text1"/>
          <w:kern w:val="24"/>
          <w:sz w:val="22"/>
          <w:szCs w:val="22"/>
        </w:rPr>
      </w:pPr>
    </w:p>
    <w:p w14:paraId="6702FA8C" w14:textId="0FEA2E28" w:rsidR="00393F74" w:rsidRPr="002902A9" w:rsidRDefault="00393F74" w:rsidP="00A02ACC">
      <w:pPr>
        <w:rPr>
          <w:rFonts w:asciiTheme="majorHAnsi" w:hAnsiTheme="majorHAnsi" w:cstheme="majorHAnsi"/>
          <w:bCs/>
          <w:color w:val="000000" w:themeColor="text1"/>
          <w:kern w:val="24"/>
          <w:sz w:val="22"/>
          <w:szCs w:val="22"/>
        </w:rPr>
      </w:pPr>
      <w:r w:rsidRPr="002902A9">
        <w:rPr>
          <w:rFonts w:asciiTheme="majorHAnsi" w:hAnsiTheme="majorHAnsi" w:cstheme="majorHAnsi"/>
          <w:bCs/>
          <w:color w:val="000000" w:themeColor="text1"/>
          <w:kern w:val="24"/>
          <w:sz w:val="22"/>
          <w:szCs w:val="22"/>
        </w:rPr>
        <w:t xml:space="preserve">We first tested PLA2 activities in the isogenic </w:t>
      </w:r>
      <w:r w:rsidRPr="002902A9">
        <w:rPr>
          <w:rFonts w:asciiTheme="majorHAnsi" w:hAnsiTheme="majorHAnsi" w:cstheme="majorHAnsi"/>
          <w:color w:val="000000" w:themeColor="text1"/>
          <w:sz w:val="22"/>
          <w:szCs w:val="22"/>
        </w:rPr>
        <w:t>Flp-InTRex293 cell line that carried a single copy of the wild type or various mutant GPR34 using a commercial assay.  In comparison with</w:t>
      </w:r>
      <w:r w:rsidR="00141A30" w:rsidRPr="002902A9">
        <w:rPr>
          <w:rFonts w:asciiTheme="majorHAnsi" w:hAnsiTheme="majorHAnsi" w:cstheme="majorHAnsi"/>
          <w:color w:val="000000" w:themeColor="text1"/>
          <w:sz w:val="22"/>
          <w:szCs w:val="22"/>
        </w:rPr>
        <w:t xml:space="preserve"> the</w:t>
      </w:r>
      <w:r w:rsidRPr="002902A9">
        <w:rPr>
          <w:rFonts w:asciiTheme="majorHAnsi" w:hAnsiTheme="majorHAnsi" w:cstheme="majorHAnsi"/>
          <w:color w:val="000000" w:themeColor="text1"/>
          <w:sz w:val="22"/>
          <w:szCs w:val="22"/>
        </w:rPr>
        <w:t xml:space="preserve"> control, the cells expressing wild type </w:t>
      </w:r>
      <w:r w:rsidR="00141A30" w:rsidRPr="002902A9">
        <w:rPr>
          <w:rFonts w:asciiTheme="majorHAnsi" w:hAnsiTheme="majorHAnsi" w:cstheme="majorHAnsi"/>
          <w:color w:val="000000" w:themeColor="text1"/>
          <w:sz w:val="22"/>
          <w:szCs w:val="22"/>
        </w:rPr>
        <w:t xml:space="preserve">and each of the </w:t>
      </w:r>
      <w:r w:rsidRPr="002902A9">
        <w:rPr>
          <w:rFonts w:asciiTheme="majorHAnsi" w:hAnsiTheme="majorHAnsi" w:cstheme="majorHAnsi"/>
          <w:color w:val="000000" w:themeColor="text1"/>
          <w:sz w:val="22"/>
          <w:szCs w:val="22"/>
        </w:rPr>
        <w:t xml:space="preserve">mutant GPR34 showed a significantly higher PLA2 activities, with the truncation mutant </w:t>
      </w:r>
      <w:r w:rsidR="00141A30" w:rsidRPr="002902A9">
        <w:rPr>
          <w:rFonts w:asciiTheme="majorHAnsi" w:hAnsiTheme="majorHAnsi" w:cstheme="majorHAnsi"/>
          <w:color w:val="000000" w:themeColor="text1"/>
          <w:sz w:val="22"/>
          <w:szCs w:val="22"/>
        </w:rPr>
        <w:t>displaying</w:t>
      </w:r>
      <w:r w:rsidRPr="002902A9">
        <w:rPr>
          <w:rFonts w:asciiTheme="majorHAnsi" w:hAnsiTheme="majorHAnsi" w:cstheme="majorHAnsi"/>
          <w:color w:val="000000" w:themeColor="text1"/>
          <w:sz w:val="22"/>
          <w:szCs w:val="22"/>
        </w:rPr>
        <w:t xml:space="preserve"> the highest </w:t>
      </w:r>
      <w:r w:rsidR="00A35762" w:rsidRPr="002902A9">
        <w:rPr>
          <w:rFonts w:asciiTheme="majorHAnsi" w:hAnsiTheme="majorHAnsi" w:cstheme="majorHAnsi"/>
          <w:color w:val="000000" w:themeColor="text1"/>
          <w:sz w:val="22"/>
          <w:szCs w:val="22"/>
        </w:rPr>
        <w:t xml:space="preserve">level </w:t>
      </w:r>
      <w:r w:rsidRPr="002902A9">
        <w:rPr>
          <w:rFonts w:asciiTheme="majorHAnsi" w:hAnsiTheme="majorHAnsi" w:cstheme="majorHAnsi"/>
          <w:color w:val="000000" w:themeColor="text1"/>
          <w:sz w:val="22"/>
          <w:szCs w:val="22"/>
        </w:rPr>
        <w:t xml:space="preserve">(Figure </w:t>
      </w:r>
      <w:r w:rsidR="00141A30" w:rsidRPr="002902A9">
        <w:rPr>
          <w:rFonts w:asciiTheme="majorHAnsi" w:hAnsiTheme="majorHAnsi" w:cstheme="majorHAnsi"/>
          <w:color w:val="000000" w:themeColor="text1"/>
          <w:sz w:val="22"/>
          <w:szCs w:val="22"/>
        </w:rPr>
        <w:t>5</w:t>
      </w:r>
      <w:r w:rsidRPr="002902A9">
        <w:rPr>
          <w:rFonts w:asciiTheme="majorHAnsi" w:hAnsiTheme="majorHAnsi" w:cstheme="majorHAnsi"/>
          <w:color w:val="000000" w:themeColor="text1"/>
          <w:sz w:val="22"/>
          <w:szCs w:val="22"/>
        </w:rPr>
        <w:t>A)</w:t>
      </w:r>
      <w:r w:rsidR="00CE6A52" w:rsidRPr="002902A9">
        <w:rPr>
          <w:rFonts w:asciiTheme="majorHAnsi" w:hAnsiTheme="majorHAnsi" w:cstheme="majorHAnsi"/>
          <w:color w:val="000000" w:themeColor="text1"/>
          <w:sz w:val="22"/>
          <w:szCs w:val="22"/>
        </w:rPr>
        <w:t>.   The level of PLA</w:t>
      </w:r>
      <w:r w:rsidR="00D40535" w:rsidRPr="002902A9">
        <w:rPr>
          <w:rFonts w:asciiTheme="majorHAnsi" w:hAnsiTheme="majorHAnsi" w:cstheme="majorHAnsi"/>
          <w:color w:val="000000" w:themeColor="text1"/>
          <w:sz w:val="22"/>
          <w:szCs w:val="22"/>
        </w:rPr>
        <w:t>2</w:t>
      </w:r>
      <w:r w:rsidR="00CE6A52" w:rsidRPr="002902A9">
        <w:rPr>
          <w:rFonts w:asciiTheme="majorHAnsi" w:hAnsiTheme="majorHAnsi" w:cstheme="majorHAnsi"/>
          <w:color w:val="000000" w:themeColor="text1"/>
          <w:sz w:val="22"/>
          <w:szCs w:val="22"/>
        </w:rPr>
        <w:t xml:space="preserve"> activities also increased </w:t>
      </w:r>
      <w:r w:rsidR="00D40535" w:rsidRPr="002902A9">
        <w:rPr>
          <w:rFonts w:asciiTheme="majorHAnsi" w:hAnsiTheme="majorHAnsi" w:cstheme="majorHAnsi"/>
          <w:color w:val="000000" w:themeColor="text1"/>
          <w:sz w:val="22"/>
          <w:szCs w:val="22"/>
        </w:rPr>
        <w:t xml:space="preserve">linearly </w:t>
      </w:r>
      <w:r w:rsidR="00CE6A52" w:rsidRPr="002902A9">
        <w:rPr>
          <w:rFonts w:asciiTheme="majorHAnsi" w:hAnsiTheme="majorHAnsi" w:cstheme="majorHAnsi"/>
          <w:color w:val="000000" w:themeColor="text1"/>
          <w:sz w:val="22"/>
          <w:szCs w:val="22"/>
        </w:rPr>
        <w:t>with the substrate incubation time, suggesting a potent</w:t>
      </w:r>
      <w:r w:rsidR="00D40535" w:rsidRPr="002902A9">
        <w:rPr>
          <w:rFonts w:asciiTheme="majorHAnsi" w:hAnsiTheme="majorHAnsi" w:cstheme="majorHAnsi"/>
          <w:color w:val="000000" w:themeColor="text1"/>
          <w:sz w:val="22"/>
          <w:szCs w:val="22"/>
        </w:rPr>
        <w:t>ial autocrine stimulation</w:t>
      </w:r>
      <w:r w:rsidR="00CE6A52" w:rsidRPr="002902A9">
        <w:rPr>
          <w:rFonts w:asciiTheme="majorHAnsi" w:hAnsiTheme="majorHAnsi" w:cstheme="majorHAnsi"/>
          <w:color w:val="000000" w:themeColor="text1"/>
          <w:sz w:val="22"/>
          <w:szCs w:val="22"/>
        </w:rPr>
        <w:t xml:space="preserve">.  </w:t>
      </w:r>
      <w:r w:rsidRPr="002902A9">
        <w:rPr>
          <w:rFonts w:asciiTheme="majorHAnsi" w:hAnsiTheme="majorHAnsi" w:cstheme="majorHAnsi"/>
          <w:color w:val="000000" w:themeColor="text1"/>
          <w:sz w:val="22"/>
          <w:szCs w:val="22"/>
        </w:rPr>
        <w:t xml:space="preserve">  </w:t>
      </w:r>
    </w:p>
    <w:p w14:paraId="22FEC5DE" w14:textId="4AC86303" w:rsidR="009C76D1" w:rsidRPr="002902A9" w:rsidRDefault="009C76D1" w:rsidP="00A02ACC">
      <w:pPr>
        <w:rPr>
          <w:rFonts w:asciiTheme="majorHAnsi" w:hAnsiTheme="majorHAnsi" w:cstheme="majorHAnsi"/>
          <w:bCs/>
          <w:color w:val="000000" w:themeColor="text1"/>
          <w:kern w:val="24"/>
          <w:sz w:val="22"/>
          <w:szCs w:val="22"/>
        </w:rPr>
      </w:pPr>
    </w:p>
    <w:p w14:paraId="7AEA6DC7" w14:textId="7CB24895" w:rsidR="006A7D37" w:rsidRPr="002902A9" w:rsidRDefault="00A35762" w:rsidP="006A7D37">
      <w:pPr>
        <w:rPr>
          <w:rFonts w:asciiTheme="majorHAnsi" w:hAnsiTheme="majorHAnsi" w:cstheme="majorHAnsi"/>
          <w:color w:val="000000" w:themeColor="text1"/>
          <w:kern w:val="24"/>
          <w:sz w:val="22"/>
          <w:szCs w:val="22"/>
          <w:lang w:val="en-GB" w:eastAsia="en-GB"/>
        </w:rPr>
      </w:pPr>
      <w:r w:rsidRPr="002902A9">
        <w:rPr>
          <w:rFonts w:asciiTheme="majorHAnsi" w:hAnsiTheme="majorHAnsi" w:cstheme="majorHAnsi"/>
          <w:color w:val="000000" w:themeColor="text1"/>
          <w:kern w:val="24"/>
          <w:sz w:val="22"/>
          <w:szCs w:val="22"/>
          <w:lang w:val="en-GB" w:eastAsia="zh-CN"/>
        </w:rPr>
        <w:t>As there is no</w:t>
      </w:r>
      <w:r w:rsidR="00D40535" w:rsidRPr="002902A9">
        <w:rPr>
          <w:rFonts w:asciiTheme="majorHAnsi" w:hAnsiTheme="majorHAnsi" w:cstheme="majorHAnsi"/>
          <w:color w:val="000000" w:themeColor="text1"/>
          <w:kern w:val="24"/>
          <w:sz w:val="22"/>
          <w:szCs w:val="22"/>
          <w:lang w:val="en-GB" w:eastAsia="zh-CN"/>
        </w:rPr>
        <w:t xml:space="preserve"> commercial assay</w:t>
      </w:r>
      <w:r w:rsidRPr="002902A9">
        <w:rPr>
          <w:rFonts w:asciiTheme="majorHAnsi" w:hAnsiTheme="majorHAnsi" w:cstheme="majorHAnsi"/>
          <w:color w:val="000000" w:themeColor="text1"/>
          <w:kern w:val="24"/>
          <w:sz w:val="22"/>
          <w:szCs w:val="22"/>
          <w:lang w:val="en-GB" w:eastAsia="zh-CN"/>
        </w:rPr>
        <w:t xml:space="preserve"> specifically</w:t>
      </w:r>
      <w:r w:rsidR="00D40535" w:rsidRPr="002902A9">
        <w:rPr>
          <w:rFonts w:asciiTheme="majorHAnsi" w:hAnsiTheme="majorHAnsi" w:cstheme="majorHAnsi"/>
          <w:color w:val="000000" w:themeColor="text1"/>
          <w:kern w:val="24"/>
          <w:sz w:val="22"/>
          <w:szCs w:val="22"/>
          <w:lang w:val="en-GB" w:eastAsia="zh-CN"/>
        </w:rPr>
        <w:t xml:space="preserve"> for PLA1</w:t>
      </w:r>
      <w:r w:rsidR="00A57C61" w:rsidRPr="002902A9">
        <w:rPr>
          <w:rFonts w:asciiTheme="majorHAnsi" w:hAnsiTheme="majorHAnsi" w:cstheme="majorHAnsi"/>
          <w:color w:val="000000" w:themeColor="text1"/>
          <w:kern w:val="24"/>
          <w:sz w:val="22"/>
          <w:szCs w:val="22"/>
          <w:lang w:val="en-GB" w:eastAsia="zh-CN"/>
        </w:rPr>
        <w:t xml:space="preserve"> activity</w:t>
      </w:r>
      <w:r w:rsidR="009C0180" w:rsidRPr="002902A9">
        <w:rPr>
          <w:rFonts w:asciiTheme="majorHAnsi" w:hAnsiTheme="majorHAnsi" w:cstheme="majorHAnsi"/>
          <w:color w:val="000000" w:themeColor="text1"/>
          <w:kern w:val="24"/>
          <w:sz w:val="22"/>
          <w:szCs w:val="22"/>
          <w:lang w:val="en-GB" w:eastAsia="zh-CN"/>
        </w:rPr>
        <w:t xml:space="preserve"> with</w:t>
      </w:r>
      <w:r w:rsidR="009C0180" w:rsidRPr="002902A9">
        <w:rPr>
          <w:rFonts w:asciiTheme="majorHAnsi" w:hAnsiTheme="majorHAnsi" w:cs="Arial"/>
          <w:color w:val="000000" w:themeColor="text1"/>
          <w:sz w:val="22"/>
          <w:szCs w:val="22"/>
          <w:shd w:val="clear" w:color="auto" w:fill="FFFFFF"/>
        </w:rPr>
        <w:t xml:space="preserve"> phosphatidylserine</w:t>
      </w:r>
      <w:r w:rsidR="009C0180" w:rsidRPr="002902A9">
        <w:rPr>
          <w:rFonts w:asciiTheme="majorHAnsi" w:hAnsiTheme="majorHAnsi" w:cstheme="majorHAnsi"/>
          <w:color w:val="000000" w:themeColor="text1"/>
          <w:kern w:val="24"/>
          <w:sz w:val="22"/>
          <w:szCs w:val="22"/>
          <w:lang w:val="en-GB" w:eastAsia="en-GB"/>
        </w:rPr>
        <w:t xml:space="preserve"> as substrate</w:t>
      </w:r>
      <w:r w:rsidR="00D40535" w:rsidRPr="002902A9">
        <w:rPr>
          <w:rFonts w:asciiTheme="majorHAnsi" w:hAnsiTheme="majorHAnsi" w:cstheme="majorHAnsi"/>
          <w:color w:val="000000" w:themeColor="text1"/>
          <w:kern w:val="24"/>
          <w:sz w:val="22"/>
          <w:szCs w:val="22"/>
          <w:lang w:val="en-GB" w:eastAsia="zh-CN"/>
        </w:rPr>
        <w:t>, w</w:t>
      </w:r>
      <w:r w:rsidR="006A7D37" w:rsidRPr="002902A9">
        <w:rPr>
          <w:rFonts w:asciiTheme="majorHAnsi" w:hAnsiTheme="majorHAnsi" w:cstheme="majorHAnsi"/>
          <w:color w:val="000000" w:themeColor="text1"/>
          <w:kern w:val="24"/>
          <w:sz w:val="22"/>
          <w:szCs w:val="22"/>
          <w:lang w:val="en-GB" w:eastAsia="zh-CN"/>
        </w:rPr>
        <w:t xml:space="preserve">e further investigated </w:t>
      </w:r>
      <w:r w:rsidR="00CA766F" w:rsidRPr="002902A9">
        <w:rPr>
          <w:rFonts w:asciiTheme="majorHAnsi" w:hAnsiTheme="majorHAnsi" w:cstheme="majorHAnsi"/>
          <w:color w:val="000000" w:themeColor="text1"/>
          <w:kern w:val="24"/>
          <w:sz w:val="22"/>
          <w:szCs w:val="22"/>
          <w:lang w:val="en-GB" w:eastAsia="zh-CN"/>
        </w:rPr>
        <w:t xml:space="preserve">combined </w:t>
      </w:r>
      <w:r w:rsidR="006A7D37" w:rsidRPr="002902A9">
        <w:rPr>
          <w:rFonts w:asciiTheme="majorHAnsi" w:hAnsiTheme="majorHAnsi" w:cstheme="majorHAnsi"/>
          <w:color w:val="000000" w:themeColor="text1"/>
          <w:kern w:val="24"/>
          <w:sz w:val="22"/>
          <w:szCs w:val="22"/>
          <w:lang w:val="en-GB" w:eastAsia="zh-CN"/>
        </w:rPr>
        <w:t xml:space="preserve">PLA1 and PLA2 activities by measuring </w:t>
      </w:r>
      <w:r w:rsidR="007F57D3" w:rsidRPr="002902A9">
        <w:rPr>
          <w:rFonts w:asciiTheme="majorHAnsi" w:hAnsiTheme="majorHAnsi" w:cstheme="majorHAnsi"/>
          <w:color w:val="000000" w:themeColor="text1"/>
          <w:kern w:val="24"/>
          <w:sz w:val="22"/>
          <w:szCs w:val="22"/>
          <w:lang w:val="en-GB" w:eastAsia="zh-CN"/>
        </w:rPr>
        <w:t xml:space="preserve">the </w:t>
      </w:r>
      <w:r w:rsidR="006A7D37" w:rsidRPr="002902A9">
        <w:rPr>
          <w:rFonts w:asciiTheme="majorHAnsi" w:hAnsiTheme="majorHAnsi" w:cstheme="majorHAnsi"/>
          <w:color w:val="000000" w:themeColor="text1"/>
          <w:kern w:val="24"/>
          <w:sz w:val="22"/>
          <w:szCs w:val="22"/>
          <w:lang w:val="en-GB" w:eastAsia="zh-CN"/>
        </w:rPr>
        <w:t>free fatty acid</w:t>
      </w:r>
      <w:r w:rsidR="007F57D3" w:rsidRPr="002902A9">
        <w:rPr>
          <w:rFonts w:asciiTheme="majorHAnsi" w:hAnsiTheme="majorHAnsi" w:cstheme="majorHAnsi"/>
          <w:color w:val="000000" w:themeColor="text1"/>
          <w:kern w:val="24"/>
          <w:sz w:val="22"/>
          <w:szCs w:val="22"/>
          <w:lang w:val="en-GB" w:eastAsia="zh-CN"/>
        </w:rPr>
        <w:t>s</w:t>
      </w:r>
      <w:r w:rsidR="006A7D37" w:rsidRPr="002902A9">
        <w:rPr>
          <w:rFonts w:asciiTheme="majorHAnsi" w:hAnsiTheme="majorHAnsi" w:cstheme="majorHAnsi"/>
          <w:color w:val="000000" w:themeColor="text1"/>
          <w:kern w:val="24"/>
          <w:sz w:val="22"/>
          <w:szCs w:val="22"/>
          <w:lang w:val="en-GB" w:eastAsia="zh-CN"/>
        </w:rPr>
        <w:t xml:space="preserve"> released from the </w:t>
      </w:r>
      <w:r w:rsidR="006A7D37" w:rsidRPr="002902A9">
        <w:rPr>
          <w:rFonts w:asciiTheme="majorHAnsi" w:hAnsiTheme="majorHAnsi" w:cstheme="majorHAnsi"/>
          <w:color w:val="000000" w:themeColor="text1"/>
          <w:kern w:val="24"/>
          <w:sz w:val="22"/>
          <w:szCs w:val="22"/>
          <w:lang w:eastAsia="en-GB"/>
        </w:rPr>
        <w:t xml:space="preserve">substrate 16:0-18:1 PS following incubation with </w:t>
      </w:r>
      <w:r w:rsidR="006A7D37" w:rsidRPr="002902A9">
        <w:rPr>
          <w:rFonts w:asciiTheme="majorHAnsi" w:hAnsiTheme="majorHAnsi" w:cstheme="majorHAnsi"/>
          <w:bCs/>
          <w:color w:val="000000" w:themeColor="text1"/>
          <w:kern w:val="24"/>
          <w:sz w:val="22"/>
          <w:szCs w:val="22"/>
        </w:rPr>
        <w:t xml:space="preserve">the isogenic </w:t>
      </w:r>
      <w:r w:rsidR="006A7D37" w:rsidRPr="002902A9">
        <w:rPr>
          <w:rFonts w:asciiTheme="majorHAnsi" w:hAnsiTheme="majorHAnsi" w:cstheme="majorHAnsi"/>
          <w:color w:val="000000" w:themeColor="text1"/>
          <w:sz w:val="22"/>
          <w:szCs w:val="22"/>
        </w:rPr>
        <w:t>Flp-InTRex293 cell line</w:t>
      </w:r>
      <w:r w:rsidR="00491B58" w:rsidRPr="002902A9">
        <w:rPr>
          <w:rFonts w:asciiTheme="majorHAnsi" w:hAnsiTheme="majorHAnsi" w:cstheme="majorHAnsi"/>
          <w:color w:val="000000" w:themeColor="text1"/>
          <w:sz w:val="22"/>
          <w:szCs w:val="22"/>
        </w:rPr>
        <w:t>s</w:t>
      </w:r>
      <w:r w:rsidR="006A7D37" w:rsidRPr="002902A9">
        <w:rPr>
          <w:rFonts w:asciiTheme="majorHAnsi" w:hAnsiTheme="majorHAnsi" w:cstheme="majorHAnsi"/>
          <w:color w:val="000000" w:themeColor="text1"/>
          <w:sz w:val="22"/>
          <w:szCs w:val="22"/>
        </w:rPr>
        <w:t xml:space="preserve">. </w:t>
      </w:r>
      <w:r w:rsidR="00CE6A52" w:rsidRPr="002902A9">
        <w:rPr>
          <w:rFonts w:asciiTheme="majorHAnsi" w:hAnsiTheme="majorHAnsi" w:cstheme="majorHAnsi"/>
          <w:color w:val="000000" w:themeColor="text1"/>
          <w:kern w:val="24"/>
          <w:sz w:val="22"/>
          <w:szCs w:val="22"/>
          <w:lang w:val="en-GB" w:eastAsia="zh-CN"/>
        </w:rPr>
        <w:t xml:space="preserve"> </w:t>
      </w:r>
      <w:r w:rsidR="006A7D37" w:rsidRPr="002902A9">
        <w:rPr>
          <w:rFonts w:asciiTheme="majorHAnsi" w:hAnsiTheme="majorHAnsi" w:cstheme="majorHAnsi"/>
          <w:color w:val="000000" w:themeColor="text1"/>
          <w:sz w:val="22"/>
          <w:szCs w:val="22"/>
        </w:rPr>
        <w:t xml:space="preserve">In comparison with control, the cells expressing wild type </w:t>
      </w:r>
      <w:r w:rsidR="007F57D3" w:rsidRPr="002902A9">
        <w:rPr>
          <w:rFonts w:asciiTheme="majorHAnsi" w:hAnsiTheme="majorHAnsi" w:cstheme="majorHAnsi"/>
          <w:color w:val="000000" w:themeColor="text1"/>
          <w:sz w:val="22"/>
          <w:szCs w:val="22"/>
        </w:rPr>
        <w:t xml:space="preserve">and each of the </w:t>
      </w:r>
      <w:r w:rsidR="006A7D37" w:rsidRPr="002902A9">
        <w:rPr>
          <w:rFonts w:asciiTheme="majorHAnsi" w:hAnsiTheme="majorHAnsi" w:cstheme="majorHAnsi"/>
          <w:color w:val="000000" w:themeColor="text1"/>
          <w:sz w:val="22"/>
          <w:szCs w:val="22"/>
        </w:rPr>
        <w:t>GPR34</w:t>
      </w:r>
      <w:r w:rsidR="007F57D3" w:rsidRPr="002902A9">
        <w:rPr>
          <w:rFonts w:asciiTheme="majorHAnsi" w:hAnsiTheme="majorHAnsi" w:cstheme="majorHAnsi"/>
          <w:color w:val="000000" w:themeColor="text1"/>
          <w:sz w:val="22"/>
          <w:szCs w:val="22"/>
        </w:rPr>
        <w:t xml:space="preserve"> mutants</w:t>
      </w:r>
      <w:r w:rsidR="006A7D37" w:rsidRPr="002902A9">
        <w:rPr>
          <w:rFonts w:asciiTheme="majorHAnsi" w:hAnsiTheme="majorHAnsi" w:cstheme="majorHAnsi"/>
          <w:color w:val="000000" w:themeColor="text1"/>
          <w:sz w:val="22"/>
          <w:szCs w:val="22"/>
        </w:rPr>
        <w:t xml:space="preserve"> showed a significantly higher PLA activities, with the </w:t>
      </w:r>
      <w:r w:rsidR="007F57D3" w:rsidRPr="002902A9">
        <w:rPr>
          <w:rFonts w:asciiTheme="majorHAnsi" w:hAnsiTheme="majorHAnsi" w:cstheme="majorHAnsi"/>
          <w:color w:val="000000" w:themeColor="text1"/>
          <w:sz w:val="22"/>
          <w:szCs w:val="22"/>
        </w:rPr>
        <w:t xml:space="preserve">Q340X </w:t>
      </w:r>
      <w:r w:rsidR="006A7D37" w:rsidRPr="002902A9">
        <w:rPr>
          <w:rFonts w:asciiTheme="majorHAnsi" w:hAnsiTheme="majorHAnsi" w:cstheme="majorHAnsi"/>
          <w:color w:val="000000" w:themeColor="text1"/>
          <w:sz w:val="22"/>
          <w:szCs w:val="22"/>
        </w:rPr>
        <w:t xml:space="preserve">truncation mutant </w:t>
      </w:r>
      <w:r w:rsidR="007F57D3" w:rsidRPr="002902A9">
        <w:rPr>
          <w:rFonts w:asciiTheme="majorHAnsi" w:hAnsiTheme="majorHAnsi" w:cstheme="majorHAnsi"/>
          <w:color w:val="000000" w:themeColor="text1"/>
          <w:sz w:val="22"/>
          <w:szCs w:val="22"/>
        </w:rPr>
        <w:t xml:space="preserve">exhibiting </w:t>
      </w:r>
      <w:r w:rsidR="006A7D37" w:rsidRPr="002902A9">
        <w:rPr>
          <w:rFonts w:asciiTheme="majorHAnsi" w:hAnsiTheme="majorHAnsi" w:cstheme="majorHAnsi"/>
          <w:color w:val="000000" w:themeColor="text1"/>
          <w:sz w:val="22"/>
          <w:szCs w:val="22"/>
        </w:rPr>
        <w:t xml:space="preserve">the highest </w:t>
      </w:r>
      <w:r w:rsidRPr="002902A9">
        <w:rPr>
          <w:rFonts w:asciiTheme="majorHAnsi" w:hAnsiTheme="majorHAnsi" w:cstheme="majorHAnsi"/>
          <w:color w:val="000000" w:themeColor="text1"/>
          <w:sz w:val="22"/>
          <w:szCs w:val="22"/>
        </w:rPr>
        <w:t>level</w:t>
      </w:r>
      <w:r w:rsidR="00491B58" w:rsidRPr="002902A9">
        <w:rPr>
          <w:rFonts w:asciiTheme="majorHAnsi" w:hAnsiTheme="majorHAnsi" w:cstheme="majorHAnsi"/>
          <w:color w:val="000000" w:themeColor="text1"/>
          <w:sz w:val="22"/>
          <w:szCs w:val="22"/>
        </w:rPr>
        <w:t xml:space="preserve"> </w:t>
      </w:r>
      <w:r w:rsidR="006A7D37" w:rsidRPr="002902A9">
        <w:rPr>
          <w:rFonts w:asciiTheme="majorHAnsi" w:hAnsiTheme="majorHAnsi" w:cstheme="majorHAnsi"/>
          <w:color w:val="000000" w:themeColor="text1"/>
          <w:sz w:val="22"/>
          <w:szCs w:val="22"/>
        </w:rPr>
        <w:t xml:space="preserve">(Figure </w:t>
      </w:r>
      <w:r w:rsidR="007F57D3" w:rsidRPr="002902A9">
        <w:rPr>
          <w:rFonts w:asciiTheme="majorHAnsi" w:hAnsiTheme="majorHAnsi" w:cstheme="majorHAnsi"/>
          <w:color w:val="000000" w:themeColor="text1"/>
          <w:sz w:val="22"/>
          <w:szCs w:val="22"/>
        </w:rPr>
        <w:t>5</w:t>
      </w:r>
      <w:r w:rsidR="006A7D37" w:rsidRPr="002902A9">
        <w:rPr>
          <w:rFonts w:asciiTheme="majorHAnsi" w:hAnsiTheme="majorHAnsi" w:cstheme="majorHAnsi"/>
          <w:color w:val="000000" w:themeColor="text1"/>
          <w:sz w:val="22"/>
          <w:szCs w:val="22"/>
        </w:rPr>
        <w:t xml:space="preserve">B).  </w:t>
      </w:r>
    </w:p>
    <w:p w14:paraId="03FAEF57" w14:textId="7A91B8EA" w:rsidR="007F57D3" w:rsidRPr="002902A9" w:rsidRDefault="007F57D3" w:rsidP="006A7D37">
      <w:pPr>
        <w:rPr>
          <w:rFonts w:asciiTheme="majorHAnsi" w:hAnsiTheme="majorHAnsi" w:cstheme="majorHAnsi"/>
          <w:color w:val="000000" w:themeColor="text1"/>
          <w:sz w:val="22"/>
          <w:szCs w:val="22"/>
        </w:rPr>
      </w:pPr>
    </w:p>
    <w:p w14:paraId="21B24506" w14:textId="4326CBA6" w:rsidR="00086EFB" w:rsidRPr="002902A9" w:rsidRDefault="00525759" w:rsidP="006A7D37">
      <w:pPr>
        <w:rPr>
          <w:rFonts w:asciiTheme="majorHAnsi" w:hAnsiTheme="majorHAnsi" w:cstheme="majorHAnsi"/>
          <w:color w:val="000000" w:themeColor="text1"/>
          <w:sz w:val="22"/>
          <w:szCs w:val="22"/>
        </w:rPr>
      </w:pPr>
      <w:r w:rsidRPr="002902A9">
        <w:rPr>
          <w:rFonts w:asciiTheme="majorHAnsi" w:hAnsiTheme="majorHAnsi" w:cstheme="majorHAnsi"/>
          <w:bCs/>
          <w:color w:val="000000" w:themeColor="text1"/>
          <w:kern w:val="24"/>
          <w:sz w:val="22"/>
          <w:szCs w:val="22"/>
        </w:rPr>
        <w:t>T</w:t>
      </w:r>
      <w:r w:rsidR="00AC6369" w:rsidRPr="002902A9">
        <w:rPr>
          <w:rFonts w:asciiTheme="majorHAnsi" w:hAnsiTheme="majorHAnsi" w:cstheme="majorHAnsi"/>
          <w:bCs/>
          <w:color w:val="000000" w:themeColor="text1"/>
          <w:kern w:val="24"/>
          <w:sz w:val="22"/>
          <w:szCs w:val="22"/>
        </w:rPr>
        <w:t xml:space="preserve">he </w:t>
      </w:r>
      <w:r w:rsidR="00E4238B" w:rsidRPr="002902A9">
        <w:rPr>
          <w:rFonts w:asciiTheme="majorHAnsi" w:hAnsiTheme="majorHAnsi" w:cstheme="majorHAnsi"/>
          <w:bCs/>
          <w:color w:val="000000" w:themeColor="text1"/>
          <w:kern w:val="24"/>
          <w:sz w:val="22"/>
          <w:szCs w:val="22"/>
        </w:rPr>
        <w:t xml:space="preserve">above </w:t>
      </w:r>
      <w:r w:rsidR="00AC6369" w:rsidRPr="002902A9">
        <w:rPr>
          <w:rFonts w:asciiTheme="majorHAnsi" w:hAnsiTheme="majorHAnsi" w:cstheme="majorHAnsi"/>
          <w:bCs/>
          <w:color w:val="000000" w:themeColor="text1"/>
          <w:kern w:val="24"/>
          <w:sz w:val="22"/>
          <w:szCs w:val="22"/>
        </w:rPr>
        <w:t>observation</w:t>
      </w:r>
      <w:r w:rsidR="00E4238B" w:rsidRPr="002902A9">
        <w:rPr>
          <w:rFonts w:asciiTheme="majorHAnsi" w:hAnsiTheme="majorHAnsi" w:cstheme="majorHAnsi"/>
          <w:bCs/>
          <w:color w:val="000000" w:themeColor="text1"/>
          <w:kern w:val="24"/>
          <w:sz w:val="22"/>
          <w:szCs w:val="22"/>
        </w:rPr>
        <w:t>s</w:t>
      </w:r>
      <w:r w:rsidR="007F57D3" w:rsidRPr="002902A9">
        <w:rPr>
          <w:rFonts w:asciiTheme="majorHAnsi" w:hAnsiTheme="majorHAnsi" w:cstheme="majorHAnsi"/>
          <w:bCs/>
          <w:color w:val="000000" w:themeColor="text1"/>
          <w:kern w:val="24"/>
          <w:sz w:val="22"/>
          <w:szCs w:val="22"/>
        </w:rPr>
        <w:t xml:space="preserve"> indicate</w:t>
      </w:r>
      <w:r w:rsidR="009F6E7B" w:rsidRPr="002902A9">
        <w:rPr>
          <w:rFonts w:asciiTheme="majorHAnsi" w:hAnsiTheme="majorHAnsi" w:cstheme="majorHAnsi"/>
          <w:bCs/>
          <w:color w:val="000000" w:themeColor="text1"/>
          <w:kern w:val="24"/>
          <w:sz w:val="22"/>
          <w:szCs w:val="22"/>
        </w:rPr>
        <w:t>d</w:t>
      </w:r>
      <w:r w:rsidR="007F57D3" w:rsidRPr="002902A9">
        <w:rPr>
          <w:rFonts w:asciiTheme="majorHAnsi" w:hAnsiTheme="majorHAnsi" w:cstheme="majorHAnsi"/>
          <w:bCs/>
          <w:color w:val="000000" w:themeColor="text1"/>
          <w:kern w:val="24"/>
          <w:sz w:val="22"/>
          <w:szCs w:val="22"/>
        </w:rPr>
        <w:t xml:space="preserve"> that PLA was most likely released from the cells, thus capable of acting on the substrate</w:t>
      </w:r>
      <w:r w:rsidR="00E4238B" w:rsidRPr="002902A9">
        <w:rPr>
          <w:rFonts w:asciiTheme="majorHAnsi" w:hAnsiTheme="majorHAnsi" w:cstheme="majorHAnsi"/>
          <w:bCs/>
          <w:color w:val="000000" w:themeColor="text1"/>
          <w:kern w:val="24"/>
          <w:sz w:val="22"/>
          <w:szCs w:val="22"/>
        </w:rPr>
        <w:t xml:space="preserve"> provided</w:t>
      </w:r>
      <w:r w:rsidR="007F57D3" w:rsidRPr="002902A9">
        <w:rPr>
          <w:rFonts w:asciiTheme="majorHAnsi" w:hAnsiTheme="majorHAnsi" w:cstheme="majorHAnsi"/>
          <w:bCs/>
          <w:color w:val="000000" w:themeColor="text1"/>
          <w:kern w:val="24"/>
          <w:sz w:val="22"/>
          <w:szCs w:val="22"/>
        </w:rPr>
        <w:t xml:space="preserve">.  </w:t>
      </w:r>
      <w:r w:rsidR="001D561A" w:rsidRPr="002902A9">
        <w:rPr>
          <w:rFonts w:asciiTheme="majorHAnsi" w:hAnsiTheme="majorHAnsi" w:cstheme="majorHAnsi"/>
          <w:bCs/>
          <w:color w:val="000000" w:themeColor="text1"/>
          <w:kern w:val="24"/>
          <w:sz w:val="22"/>
          <w:szCs w:val="22"/>
        </w:rPr>
        <w:t xml:space="preserve">To investigate this, we performed Western blot analysis of PLA1 as this is the major enzyme </w:t>
      </w:r>
      <w:r w:rsidRPr="002902A9">
        <w:rPr>
          <w:rFonts w:asciiTheme="majorHAnsi" w:hAnsiTheme="majorHAnsi" w:cstheme="majorHAnsi"/>
          <w:bCs/>
          <w:color w:val="000000" w:themeColor="text1"/>
          <w:kern w:val="24"/>
          <w:sz w:val="22"/>
          <w:szCs w:val="22"/>
        </w:rPr>
        <w:t>catalyzing the synthesis</w:t>
      </w:r>
      <w:r w:rsidR="001D561A" w:rsidRPr="002902A9">
        <w:rPr>
          <w:rFonts w:asciiTheme="majorHAnsi" w:hAnsiTheme="majorHAnsi" w:cstheme="majorHAnsi"/>
          <w:bCs/>
          <w:color w:val="000000" w:themeColor="text1"/>
          <w:kern w:val="24"/>
          <w:sz w:val="22"/>
          <w:szCs w:val="22"/>
        </w:rPr>
        <w:t xml:space="preserve"> of </w:t>
      </w:r>
      <w:r w:rsidR="00341B3D" w:rsidRPr="002902A9">
        <w:rPr>
          <w:rFonts w:asciiTheme="majorHAnsi" w:hAnsiTheme="majorHAnsi" w:cstheme="majorHAnsi"/>
          <w:bCs/>
          <w:color w:val="000000" w:themeColor="text1"/>
          <w:kern w:val="24"/>
          <w:sz w:val="22"/>
          <w:szCs w:val="22"/>
        </w:rPr>
        <w:t>LysoPS</w:t>
      </w:r>
      <w:r w:rsidR="00AF7E25" w:rsidRPr="002902A9">
        <w:rPr>
          <w:rFonts w:asciiTheme="majorHAnsi" w:hAnsiTheme="majorHAnsi" w:cstheme="majorHAnsi"/>
          <w:bCs/>
          <w:color w:val="000000" w:themeColor="text1"/>
          <w:kern w:val="24"/>
          <w:sz w:val="22"/>
          <w:szCs w:val="22"/>
        </w:rPr>
        <w:t xml:space="preserve">, the ligand for </w:t>
      </w:r>
      <w:r w:rsidR="001D561A" w:rsidRPr="002902A9">
        <w:rPr>
          <w:rFonts w:asciiTheme="majorHAnsi" w:hAnsiTheme="majorHAnsi" w:cstheme="majorHAnsi"/>
          <w:bCs/>
          <w:color w:val="000000" w:themeColor="text1"/>
          <w:kern w:val="24"/>
          <w:sz w:val="22"/>
          <w:szCs w:val="22"/>
        </w:rPr>
        <w:t>GPR34</w:t>
      </w:r>
      <w:r w:rsidR="00AF7E25" w:rsidRPr="002902A9">
        <w:rPr>
          <w:rFonts w:asciiTheme="majorHAnsi" w:hAnsiTheme="majorHAnsi" w:cstheme="majorHAnsi"/>
          <w:bCs/>
          <w:color w:val="000000" w:themeColor="text1"/>
          <w:kern w:val="24"/>
          <w:sz w:val="22"/>
          <w:szCs w:val="22"/>
        </w:rPr>
        <w:t>.</w:t>
      </w:r>
      <w:r w:rsidR="001D561A" w:rsidRPr="002902A9">
        <w:rPr>
          <w:rFonts w:asciiTheme="majorHAnsi" w:hAnsiTheme="majorHAnsi" w:cstheme="majorHAnsi"/>
          <w:bCs/>
          <w:color w:val="000000" w:themeColor="text1"/>
          <w:kern w:val="24"/>
          <w:sz w:val="22"/>
          <w:szCs w:val="22"/>
        </w:rPr>
        <w:t xml:space="preserve"> </w:t>
      </w:r>
      <w:r w:rsidR="00F9614E" w:rsidRPr="002902A9">
        <w:rPr>
          <w:rFonts w:asciiTheme="majorHAnsi" w:hAnsiTheme="majorHAnsi" w:cstheme="majorHAnsi"/>
          <w:bCs/>
          <w:color w:val="000000" w:themeColor="text1"/>
          <w:kern w:val="24"/>
          <w:sz w:val="22"/>
          <w:szCs w:val="22"/>
        </w:rPr>
        <w:t xml:space="preserve"> </w:t>
      </w:r>
      <w:r w:rsidR="001D561A" w:rsidRPr="002902A9">
        <w:rPr>
          <w:rFonts w:asciiTheme="majorHAnsi" w:hAnsiTheme="majorHAnsi" w:cstheme="majorHAnsi"/>
          <w:bCs/>
          <w:color w:val="000000" w:themeColor="text1"/>
          <w:kern w:val="24"/>
          <w:sz w:val="22"/>
          <w:szCs w:val="22"/>
        </w:rPr>
        <w:t>PLA1 was found in t</w:t>
      </w:r>
      <w:r w:rsidR="001F480F" w:rsidRPr="002902A9">
        <w:rPr>
          <w:rFonts w:asciiTheme="majorHAnsi" w:hAnsiTheme="majorHAnsi" w:cstheme="majorHAnsi"/>
          <w:bCs/>
          <w:color w:val="000000" w:themeColor="text1"/>
          <w:kern w:val="24"/>
          <w:sz w:val="22"/>
          <w:szCs w:val="22"/>
        </w:rPr>
        <w:t>he</w:t>
      </w:r>
      <w:r w:rsidR="001D561A" w:rsidRPr="002902A9">
        <w:rPr>
          <w:rFonts w:asciiTheme="majorHAnsi" w:hAnsiTheme="majorHAnsi" w:cstheme="majorHAnsi"/>
          <w:bCs/>
          <w:color w:val="000000" w:themeColor="text1"/>
          <w:kern w:val="24"/>
          <w:sz w:val="22"/>
          <w:szCs w:val="22"/>
        </w:rPr>
        <w:t xml:space="preserve"> supernatant of each of the isogenic </w:t>
      </w:r>
      <w:r w:rsidR="001D561A" w:rsidRPr="002902A9">
        <w:rPr>
          <w:rFonts w:asciiTheme="majorHAnsi" w:hAnsiTheme="majorHAnsi" w:cstheme="majorHAnsi"/>
          <w:color w:val="000000" w:themeColor="text1"/>
          <w:sz w:val="22"/>
          <w:szCs w:val="22"/>
        </w:rPr>
        <w:t>Flp-InTRex293 cell</w:t>
      </w:r>
      <w:r w:rsidR="001F480F" w:rsidRPr="002902A9">
        <w:rPr>
          <w:rFonts w:asciiTheme="majorHAnsi" w:hAnsiTheme="majorHAnsi" w:cstheme="majorHAnsi"/>
          <w:color w:val="000000" w:themeColor="text1"/>
          <w:sz w:val="22"/>
          <w:szCs w:val="22"/>
        </w:rPr>
        <w:t xml:space="preserve"> cultures</w:t>
      </w:r>
      <w:r w:rsidR="00086EFB" w:rsidRPr="002902A9">
        <w:rPr>
          <w:rFonts w:asciiTheme="majorHAnsi" w:hAnsiTheme="majorHAnsi" w:cstheme="majorHAnsi"/>
          <w:color w:val="000000" w:themeColor="text1"/>
          <w:sz w:val="22"/>
          <w:szCs w:val="22"/>
        </w:rPr>
        <w:t xml:space="preserve"> (Figure 5C). </w:t>
      </w:r>
      <w:r w:rsidR="00BD446F" w:rsidRPr="002902A9">
        <w:rPr>
          <w:rFonts w:asciiTheme="majorHAnsi" w:hAnsiTheme="majorHAnsi" w:cstheme="majorHAnsi"/>
          <w:color w:val="000000" w:themeColor="text1"/>
          <w:sz w:val="22"/>
          <w:szCs w:val="22"/>
        </w:rPr>
        <w:t xml:space="preserve"> </w:t>
      </w:r>
    </w:p>
    <w:p w14:paraId="354FB28D" w14:textId="77777777" w:rsidR="00086EFB" w:rsidRPr="002902A9" w:rsidRDefault="00086EFB" w:rsidP="00086EFB">
      <w:pPr>
        <w:rPr>
          <w:rFonts w:asciiTheme="majorHAnsi" w:hAnsiTheme="majorHAnsi" w:cstheme="majorHAnsi"/>
          <w:b/>
          <w:color w:val="000000" w:themeColor="text1"/>
          <w:sz w:val="22"/>
          <w:szCs w:val="22"/>
        </w:rPr>
      </w:pPr>
    </w:p>
    <w:p w14:paraId="3F40C284" w14:textId="502E43DB" w:rsidR="00FE5278" w:rsidRPr="002902A9" w:rsidRDefault="00FE5278" w:rsidP="00086EFB">
      <w:pPr>
        <w:rPr>
          <w:rFonts w:asciiTheme="majorHAnsi" w:hAnsiTheme="majorHAnsi" w:cstheme="majorHAnsi"/>
          <w:b/>
          <w:bCs/>
          <w:color w:val="000000" w:themeColor="text1"/>
          <w:kern w:val="24"/>
          <w:sz w:val="22"/>
          <w:szCs w:val="22"/>
        </w:rPr>
      </w:pPr>
      <w:r w:rsidRPr="002902A9">
        <w:rPr>
          <w:rFonts w:asciiTheme="majorHAnsi" w:hAnsiTheme="majorHAnsi" w:cstheme="majorHAnsi"/>
          <w:b/>
          <w:bCs/>
          <w:color w:val="000000" w:themeColor="text1"/>
          <w:kern w:val="24"/>
          <w:sz w:val="22"/>
          <w:szCs w:val="22"/>
        </w:rPr>
        <w:t xml:space="preserve">Evidence of autocrine stimulation of GPR34 </w:t>
      </w:r>
      <w:r w:rsidRPr="002902A9">
        <w:rPr>
          <w:rFonts w:asciiTheme="majorHAnsi" w:hAnsiTheme="majorHAnsi" w:cstheme="majorHAnsi"/>
          <w:b/>
          <w:bCs/>
          <w:i/>
          <w:color w:val="000000" w:themeColor="text1"/>
          <w:kern w:val="24"/>
          <w:sz w:val="22"/>
          <w:szCs w:val="22"/>
        </w:rPr>
        <w:t>in vitro</w:t>
      </w:r>
    </w:p>
    <w:p w14:paraId="65D136B2" w14:textId="77777777" w:rsidR="00AF7E25" w:rsidRPr="002902A9" w:rsidRDefault="00AF7E25" w:rsidP="00AF7E25">
      <w:pPr>
        <w:tabs>
          <w:tab w:val="left" w:pos="5220"/>
        </w:tabs>
        <w:rPr>
          <w:rFonts w:asciiTheme="majorHAnsi" w:hAnsiTheme="majorHAnsi" w:cstheme="majorHAnsi"/>
          <w:color w:val="000000" w:themeColor="text1"/>
          <w:kern w:val="24"/>
          <w:sz w:val="22"/>
          <w:szCs w:val="22"/>
          <w:lang w:val="en-GB" w:eastAsia="en-GB"/>
        </w:rPr>
      </w:pPr>
    </w:p>
    <w:p w14:paraId="4730F3A8" w14:textId="525280BA" w:rsidR="00FD071B" w:rsidRPr="002902A9" w:rsidRDefault="00F80F90" w:rsidP="00AF7E25">
      <w:pPr>
        <w:tabs>
          <w:tab w:val="left" w:pos="5220"/>
        </w:tabs>
        <w:rPr>
          <w:rFonts w:asciiTheme="majorHAnsi" w:hAnsiTheme="majorHAnsi" w:cstheme="majorHAnsi"/>
          <w:color w:val="000000" w:themeColor="text1"/>
          <w:kern w:val="24"/>
          <w:sz w:val="22"/>
          <w:szCs w:val="22"/>
          <w:lang w:eastAsia="en-GB"/>
        </w:rPr>
      </w:pPr>
      <w:r w:rsidRPr="002902A9">
        <w:rPr>
          <w:rFonts w:asciiTheme="majorHAnsi" w:hAnsiTheme="majorHAnsi" w:cstheme="majorHAnsi"/>
          <w:color w:val="000000" w:themeColor="text1"/>
          <w:kern w:val="24"/>
          <w:sz w:val="22"/>
          <w:szCs w:val="22"/>
          <w:lang w:val="en-GB" w:eastAsia="en-GB"/>
        </w:rPr>
        <w:t xml:space="preserve">To </w:t>
      </w:r>
      <w:r w:rsidR="000F6285" w:rsidRPr="002902A9">
        <w:rPr>
          <w:rFonts w:asciiTheme="majorHAnsi" w:hAnsiTheme="majorHAnsi" w:cstheme="majorHAnsi"/>
          <w:color w:val="000000" w:themeColor="text1"/>
          <w:kern w:val="24"/>
          <w:sz w:val="22"/>
          <w:szCs w:val="22"/>
          <w:lang w:val="en-GB" w:eastAsia="en-GB"/>
        </w:rPr>
        <w:t xml:space="preserve">further ascertain the speculation on autocrine stimulation, we tested whether </w:t>
      </w:r>
      <w:r w:rsidR="00FD071B" w:rsidRPr="002902A9">
        <w:rPr>
          <w:rFonts w:asciiTheme="majorHAnsi" w:hAnsiTheme="majorHAnsi" w:cstheme="majorHAnsi"/>
          <w:color w:val="000000" w:themeColor="text1"/>
          <w:kern w:val="24"/>
          <w:sz w:val="22"/>
          <w:szCs w:val="22"/>
          <w:lang w:val="en-GB" w:eastAsia="en-GB"/>
        </w:rPr>
        <w:t xml:space="preserve">incubation of GPR34 expressing </w:t>
      </w:r>
      <w:r w:rsidR="00FD071B" w:rsidRPr="002902A9">
        <w:rPr>
          <w:rFonts w:asciiTheme="majorHAnsi" w:hAnsiTheme="majorHAnsi" w:cstheme="majorHAnsi"/>
          <w:color w:val="000000" w:themeColor="text1"/>
          <w:sz w:val="22"/>
          <w:szCs w:val="22"/>
        </w:rPr>
        <w:t xml:space="preserve">Flp-InTRex293 cells with </w:t>
      </w:r>
      <w:r w:rsidR="00FD071B" w:rsidRPr="002902A9">
        <w:rPr>
          <w:rFonts w:asciiTheme="majorHAnsi" w:hAnsiTheme="majorHAnsi" w:cstheme="majorHAnsi"/>
          <w:color w:val="000000" w:themeColor="text1"/>
          <w:kern w:val="24"/>
          <w:sz w:val="22"/>
          <w:szCs w:val="22"/>
          <w:lang w:eastAsia="en-GB"/>
        </w:rPr>
        <w:t xml:space="preserve">16:0-18:1 phosphatidylserine </w:t>
      </w:r>
      <w:r w:rsidR="00FD071B" w:rsidRPr="002902A9">
        <w:rPr>
          <w:rFonts w:asciiTheme="majorHAnsi" w:hAnsiTheme="majorHAnsi" w:cstheme="majorHAnsi"/>
          <w:color w:val="000000" w:themeColor="text1"/>
          <w:sz w:val="22"/>
          <w:szCs w:val="22"/>
        </w:rPr>
        <w:t>activates GPR34 signaling using</w:t>
      </w:r>
      <w:r w:rsidR="0050325A" w:rsidRPr="002902A9">
        <w:rPr>
          <w:rFonts w:asciiTheme="majorHAnsi" w:hAnsiTheme="majorHAnsi" w:cstheme="majorHAnsi"/>
          <w:color w:val="000000" w:themeColor="text1"/>
          <w:sz w:val="22"/>
          <w:szCs w:val="22"/>
        </w:rPr>
        <w:t xml:space="preserve"> the</w:t>
      </w:r>
      <w:r w:rsidR="00FD071B" w:rsidRPr="002902A9">
        <w:rPr>
          <w:rFonts w:asciiTheme="majorHAnsi" w:hAnsiTheme="majorHAnsi" w:cstheme="majorHAnsi"/>
          <w:color w:val="000000" w:themeColor="text1"/>
          <w:sz w:val="22"/>
          <w:szCs w:val="22"/>
        </w:rPr>
        <w:t xml:space="preserve"> </w:t>
      </w:r>
      <w:r w:rsidR="00FD071B" w:rsidRPr="002902A9">
        <w:rPr>
          <w:rFonts w:asciiTheme="majorHAnsi" w:hAnsiTheme="majorHAnsi" w:cstheme="majorHAnsi"/>
          <w:color w:val="000000" w:themeColor="text1"/>
          <w:kern w:val="24"/>
          <w:sz w:val="22"/>
          <w:szCs w:val="22"/>
          <w:lang w:val="en-GB" w:eastAsia="en-GB"/>
        </w:rPr>
        <w:t xml:space="preserve">luciferase reporter assay.  </w:t>
      </w:r>
      <w:r w:rsidR="00CF48C7" w:rsidRPr="002902A9">
        <w:rPr>
          <w:rFonts w:asciiTheme="majorHAnsi" w:hAnsiTheme="majorHAnsi" w:cstheme="majorHAnsi"/>
          <w:color w:val="000000" w:themeColor="text1"/>
          <w:kern w:val="24"/>
          <w:sz w:val="22"/>
          <w:szCs w:val="22"/>
          <w:lang w:val="en-GB" w:eastAsia="en-GB"/>
        </w:rPr>
        <w:t xml:space="preserve">The parental cells showed no apparent </w:t>
      </w:r>
      <w:r w:rsidR="00CF48C7" w:rsidRPr="002902A9">
        <w:rPr>
          <w:rFonts w:asciiTheme="majorHAnsi" w:hAnsiTheme="majorHAnsi" w:cstheme="majorHAnsi"/>
          <w:color w:val="000000" w:themeColor="text1"/>
          <w:kern w:val="24"/>
          <w:sz w:val="22"/>
          <w:szCs w:val="22"/>
          <w:lang w:eastAsia="en-GB"/>
        </w:rPr>
        <w:t xml:space="preserve">AP1-RE (MAPK/JNK) activity when incubation with PS.  In contrast, </w:t>
      </w:r>
      <w:r w:rsidR="00CF48C7" w:rsidRPr="002902A9">
        <w:rPr>
          <w:rFonts w:asciiTheme="majorHAnsi" w:hAnsiTheme="majorHAnsi" w:cstheme="majorHAnsi"/>
          <w:color w:val="000000" w:themeColor="text1"/>
          <w:sz w:val="22"/>
          <w:szCs w:val="22"/>
        </w:rPr>
        <w:t xml:space="preserve">Flp-InTRex293 cells expressing GPR34 Q340X mutant, </w:t>
      </w:r>
      <w:r w:rsidR="00341B3D" w:rsidRPr="002902A9">
        <w:rPr>
          <w:rFonts w:asciiTheme="majorHAnsi" w:hAnsiTheme="majorHAnsi" w:cstheme="majorHAnsi"/>
          <w:color w:val="000000" w:themeColor="text1"/>
          <w:sz w:val="22"/>
          <w:szCs w:val="22"/>
        </w:rPr>
        <w:t>and</w:t>
      </w:r>
      <w:r w:rsidR="00CF48C7" w:rsidRPr="002902A9">
        <w:rPr>
          <w:rFonts w:asciiTheme="majorHAnsi" w:hAnsiTheme="majorHAnsi" w:cstheme="majorHAnsi"/>
          <w:color w:val="000000" w:themeColor="text1"/>
          <w:sz w:val="22"/>
          <w:szCs w:val="22"/>
        </w:rPr>
        <w:t xml:space="preserve"> the wild type, displayed a significant</w:t>
      </w:r>
      <w:r w:rsidR="001676BA" w:rsidRPr="002902A9">
        <w:rPr>
          <w:rFonts w:asciiTheme="majorHAnsi" w:hAnsiTheme="majorHAnsi" w:cstheme="majorHAnsi"/>
          <w:color w:val="000000" w:themeColor="text1"/>
          <w:sz w:val="22"/>
          <w:szCs w:val="22"/>
        </w:rPr>
        <w:t xml:space="preserve">ly increased </w:t>
      </w:r>
      <w:r w:rsidR="001676BA" w:rsidRPr="002902A9">
        <w:rPr>
          <w:rFonts w:asciiTheme="majorHAnsi" w:hAnsiTheme="majorHAnsi" w:cstheme="majorHAnsi"/>
          <w:color w:val="000000" w:themeColor="text1"/>
          <w:kern w:val="24"/>
          <w:sz w:val="22"/>
          <w:szCs w:val="22"/>
          <w:lang w:eastAsia="en-GB"/>
        </w:rPr>
        <w:t xml:space="preserve">AP1-RE reporter activity following incubation with PS (Figure 6). </w:t>
      </w:r>
      <w:r w:rsidR="00236F41" w:rsidRPr="002902A9">
        <w:rPr>
          <w:rFonts w:asciiTheme="majorHAnsi" w:hAnsiTheme="majorHAnsi" w:cstheme="majorHAnsi"/>
          <w:color w:val="000000" w:themeColor="text1"/>
          <w:kern w:val="24"/>
          <w:sz w:val="22"/>
          <w:szCs w:val="22"/>
          <w:lang w:eastAsia="en-GB"/>
        </w:rPr>
        <w:t xml:space="preserve"> </w:t>
      </w:r>
      <w:r w:rsidR="00394F79" w:rsidRPr="002902A9">
        <w:rPr>
          <w:rFonts w:asciiTheme="majorHAnsi" w:hAnsiTheme="majorHAnsi" w:cstheme="majorHAnsi"/>
          <w:color w:val="000000" w:themeColor="text1"/>
          <w:kern w:val="24"/>
          <w:sz w:val="22"/>
          <w:szCs w:val="22"/>
          <w:lang w:eastAsia="en-GB"/>
        </w:rPr>
        <w:t xml:space="preserve">As </w:t>
      </w:r>
      <w:r w:rsidR="00394F79" w:rsidRPr="002902A9">
        <w:rPr>
          <w:rFonts w:asciiTheme="majorHAnsi" w:eastAsia="Times New Roman" w:hAnsiTheme="majorHAnsi" w:cstheme="majorHAnsi"/>
          <w:color w:val="000000" w:themeColor="text1"/>
          <w:sz w:val="22"/>
          <w:szCs w:val="22"/>
        </w:rPr>
        <w:t xml:space="preserve">a phospholipid molecule with two acyl chains is unlikely </w:t>
      </w:r>
      <w:r w:rsidR="00341B3D" w:rsidRPr="002902A9">
        <w:rPr>
          <w:rFonts w:asciiTheme="majorHAnsi" w:eastAsia="Times New Roman" w:hAnsiTheme="majorHAnsi" w:cstheme="majorHAnsi"/>
          <w:color w:val="000000" w:themeColor="text1"/>
          <w:sz w:val="22"/>
          <w:szCs w:val="22"/>
        </w:rPr>
        <w:t xml:space="preserve">capable of </w:t>
      </w:r>
      <w:r w:rsidR="00394F79" w:rsidRPr="002902A9">
        <w:rPr>
          <w:rFonts w:asciiTheme="majorHAnsi" w:eastAsia="Times New Roman" w:hAnsiTheme="majorHAnsi" w:cstheme="majorHAnsi"/>
          <w:color w:val="000000" w:themeColor="text1"/>
          <w:sz w:val="22"/>
          <w:szCs w:val="22"/>
        </w:rPr>
        <w:t>enter</w:t>
      </w:r>
      <w:r w:rsidR="00341B3D" w:rsidRPr="002902A9">
        <w:rPr>
          <w:rFonts w:asciiTheme="majorHAnsi" w:eastAsia="Times New Roman" w:hAnsiTheme="majorHAnsi" w:cstheme="majorHAnsi"/>
          <w:color w:val="000000" w:themeColor="text1"/>
          <w:sz w:val="22"/>
          <w:szCs w:val="22"/>
        </w:rPr>
        <w:t>ing</w:t>
      </w:r>
      <w:r w:rsidR="00394F79" w:rsidRPr="002902A9">
        <w:rPr>
          <w:rFonts w:asciiTheme="majorHAnsi" w:eastAsia="Times New Roman" w:hAnsiTheme="majorHAnsi" w:cstheme="majorHAnsi"/>
          <w:color w:val="000000" w:themeColor="text1"/>
          <w:sz w:val="22"/>
          <w:szCs w:val="22"/>
        </w:rPr>
        <w:t xml:space="preserve"> the ligand binding pocket of </w:t>
      </w:r>
      <w:r w:rsidR="00236F41" w:rsidRPr="002902A9">
        <w:rPr>
          <w:rFonts w:asciiTheme="majorHAnsi" w:eastAsia="Times New Roman" w:hAnsiTheme="majorHAnsi" w:cstheme="majorHAnsi"/>
          <w:color w:val="000000" w:themeColor="text1"/>
          <w:sz w:val="22"/>
          <w:szCs w:val="22"/>
        </w:rPr>
        <w:t xml:space="preserve">P2Y </w:t>
      </w:r>
      <w:r w:rsidR="00F81272" w:rsidRPr="002902A9">
        <w:rPr>
          <w:rFonts w:asciiTheme="majorHAnsi" w:eastAsia="Times New Roman" w:hAnsiTheme="majorHAnsi" w:cstheme="majorHAnsi"/>
          <w:color w:val="000000" w:themeColor="text1"/>
          <w:sz w:val="22"/>
          <w:szCs w:val="22"/>
        </w:rPr>
        <w:t>receptor</w:t>
      </w:r>
      <w:r w:rsidR="00236F41" w:rsidRPr="002902A9">
        <w:rPr>
          <w:rFonts w:asciiTheme="majorHAnsi" w:eastAsia="Times New Roman" w:hAnsiTheme="majorHAnsi" w:cstheme="majorHAnsi"/>
          <w:color w:val="000000" w:themeColor="text1"/>
          <w:sz w:val="22"/>
          <w:szCs w:val="22"/>
        </w:rPr>
        <w:t xml:space="preserve"> </w:t>
      </w:r>
      <w:r w:rsidR="00394F79" w:rsidRPr="002902A9">
        <w:rPr>
          <w:rFonts w:asciiTheme="majorHAnsi" w:eastAsia="Times New Roman" w:hAnsiTheme="majorHAnsi" w:cstheme="majorHAnsi"/>
          <w:color w:val="000000" w:themeColor="text1"/>
          <w:sz w:val="22"/>
          <w:szCs w:val="22"/>
        </w:rPr>
        <w:t xml:space="preserve">as </w:t>
      </w:r>
      <w:r w:rsidR="00236F41" w:rsidRPr="002902A9">
        <w:rPr>
          <w:rFonts w:asciiTheme="majorHAnsi" w:eastAsia="Times New Roman" w:hAnsiTheme="majorHAnsi" w:cstheme="majorHAnsi"/>
          <w:color w:val="000000" w:themeColor="text1"/>
          <w:sz w:val="22"/>
          <w:szCs w:val="22"/>
        </w:rPr>
        <w:t xml:space="preserve">indicated </w:t>
      </w:r>
      <w:r w:rsidR="00394F79" w:rsidRPr="002902A9">
        <w:rPr>
          <w:rFonts w:asciiTheme="majorHAnsi" w:eastAsia="Times New Roman" w:hAnsiTheme="majorHAnsi" w:cstheme="majorHAnsi"/>
          <w:color w:val="000000" w:themeColor="text1"/>
          <w:sz w:val="22"/>
          <w:szCs w:val="22"/>
        </w:rPr>
        <w:t>by structural studies</w:t>
      </w:r>
      <w:r w:rsidR="00236F41" w:rsidRPr="002902A9">
        <w:rPr>
          <w:rFonts w:asciiTheme="majorHAnsi" w:eastAsia="Times New Roman" w:hAnsiTheme="majorHAnsi" w:cstheme="majorHAnsi"/>
          <w:color w:val="000000" w:themeColor="text1"/>
          <w:sz w:val="22"/>
          <w:szCs w:val="22"/>
        </w:rPr>
        <w:t>,</w:t>
      </w:r>
      <w:r w:rsidR="00E22F1D" w:rsidRPr="002902A9">
        <w:rPr>
          <w:rFonts w:asciiTheme="majorHAnsi" w:eastAsia="Times New Roman" w:hAnsiTheme="majorHAnsi" w:cstheme="majorHAnsi"/>
          <w:color w:val="000000" w:themeColor="text1"/>
          <w:sz w:val="22"/>
          <w:szCs w:val="22"/>
        </w:rPr>
        <w:fldChar w:fldCharType="begin">
          <w:fldData xml:space="preserve">PEVuZE5vdGU+PENpdGU+PEF1dGhvcj5UYW5pZ3VjaGk8L0F1dGhvcj48WWVhcj4yMDE3PC9ZZWFy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=
</w:fldData>
        </w:fldChar>
      </w:r>
      <w:r w:rsidR="000C1A51" w:rsidRPr="002902A9">
        <w:rPr>
          <w:rFonts w:asciiTheme="majorHAnsi" w:eastAsia="Times New Roman" w:hAnsiTheme="majorHAnsi" w:cstheme="majorHAnsi"/>
          <w:color w:val="000000" w:themeColor="text1"/>
          <w:sz w:val="22"/>
          <w:szCs w:val="22"/>
        </w:rPr>
        <w:instrText xml:space="preserve"> ADDIN EN.CITE </w:instrText>
      </w:r>
      <w:r w:rsidR="000C1A51" w:rsidRPr="002902A9">
        <w:rPr>
          <w:rFonts w:asciiTheme="majorHAnsi" w:eastAsia="Times New Roman" w:hAnsiTheme="majorHAnsi" w:cstheme="majorHAnsi"/>
          <w:color w:val="000000" w:themeColor="text1"/>
          <w:sz w:val="22"/>
          <w:szCs w:val="22"/>
        </w:rPr>
        <w:fldChar w:fldCharType="begin">
          <w:fldData xml:space="preserve">PEVuZE5vdGU+PENpdGU+PEF1dGhvcj5UYW5pZ3VjaGk8L0F1dGhvcj48WWVhcj4yMDE3PC9ZZWFy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=
</w:fldData>
        </w:fldChar>
      </w:r>
      <w:r w:rsidR="000C1A51" w:rsidRPr="002902A9">
        <w:rPr>
          <w:rFonts w:asciiTheme="majorHAnsi" w:eastAsia="Times New Roman" w:hAnsiTheme="majorHAnsi" w:cstheme="majorHAnsi"/>
          <w:color w:val="000000" w:themeColor="text1"/>
          <w:sz w:val="22"/>
          <w:szCs w:val="22"/>
        </w:rPr>
        <w:instrText xml:space="preserve"> ADDIN EN.CITE.DATA </w:instrText>
      </w:r>
      <w:r w:rsidR="000C1A51" w:rsidRPr="002902A9">
        <w:rPr>
          <w:rFonts w:asciiTheme="majorHAnsi" w:eastAsia="Times New Roman" w:hAnsiTheme="majorHAnsi" w:cstheme="majorHAnsi"/>
          <w:color w:val="000000" w:themeColor="text1"/>
          <w:sz w:val="22"/>
          <w:szCs w:val="22"/>
        </w:rPr>
      </w:r>
      <w:r w:rsidR="000C1A51" w:rsidRPr="002902A9">
        <w:rPr>
          <w:rFonts w:asciiTheme="majorHAnsi" w:eastAsia="Times New Roman" w:hAnsiTheme="majorHAnsi" w:cstheme="majorHAnsi"/>
          <w:color w:val="000000" w:themeColor="text1"/>
          <w:sz w:val="22"/>
          <w:szCs w:val="22"/>
        </w:rPr>
        <w:fldChar w:fldCharType="end"/>
      </w:r>
      <w:r w:rsidR="00E22F1D" w:rsidRPr="002902A9">
        <w:rPr>
          <w:rFonts w:asciiTheme="majorHAnsi" w:eastAsia="Times New Roman" w:hAnsiTheme="majorHAnsi" w:cstheme="majorHAnsi"/>
          <w:color w:val="000000" w:themeColor="text1"/>
          <w:sz w:val="22"/>
          <w:szCs w:val="22"/>
        </w:rPr>
      </w:r>
      <w:r w:rsidR="00E22F1D" w:rsidRPr="002902A9">
        <w:rPr>
          <w:rFonts w:asciiTheme="majorHAnsi" w:eastAsia="Times New Roman" w:hAnsiTheme="majorHAnsi" w:cstheme="majorHAnsi"/>
          <w:color w:val="000000" w:themeColor="text1"/>
          <w:sz w:val="22"/>
          <w:szCs w:val="22"/>
        </w:rPr>
        <w:fldChar w:fldCharType="separate"/>
      </w:r>
      <w:r w:rsidR="000C1A51" w:rsidRPr="002902A9">
        <w:rPr>
          <w:rFonts w:asciiTheme="majorHAnsi" w:eastAsia="Times New Roman" w:hAnsiTheme="majorHAnsi" w:cstheme="majorHAnsi"/>
          <w:noProof/>
          <w:color w:val="000000" w:themeColor="text1"/>
          <w:sz w:val="22"/>
          <w:szCs w:val="22"/>
          <w:vertAlign w:val="superscript"/>
        </w:rPr>
        <w:t>19</w:t>
      </w:r>
      <w:r w:rsidR="00E22F1D" w:rsidRPr="002902A9">
        <w:rPr>
          <w:rFonts w:asciiTheme="majorHAnsi" w:eastAsia="Times New Roman" w:hAnsiTheme="majorHAnsi" w:cstheme="majorHAnsi"/>
          <w:color w:val="000000" w:themeColor="text1"/>
          <w:sz w:val="22"/>
          <w:szCs w:val="22"/>
        </w:rPr>
        <w:fldChar w:fldCharType="end"/>
      </w:r>
      <w:r w:rsidR="00236F41" w:rsidRPr="002902A9">
        <w:rPr>
          <w:rFonts w:asciiTheme="majorHAnsi" w:eastAsia="Times New Roman" w:hAnsiTheme="majorHAnsi" w:cstheme="majorHAnsi"/>
          <w:color w:val="000000" w:themeColor="text1"/>
          <w:sz w:val="22"/>
          <w:szCs w:val="22"/>
        </w:rPr>
        <w:t xml:space="preserve"> the above observed </w:t>
      </w:r>
      <w:r w:rsidR="00236F41" w:rsidRPr="002902A9">
        <w:rPr>
          <w:rFonts w:asciiTheme="majorHAnsi" w:hAnsiTheme="majorHAnsi" w:cstheme="majorHAnsi"/>
          <w:color w:val="000000" w:themeColor="text1"/>
          <w:kern w:val="24"/>
          <w:sz w:val="22"/>
          <w:szCs w:val="22"/>
          <w:lang w:eastAsia="en-GB"/>
        </w:rPr>
        <w:t>AP1-RE reporter activities</w:t>
      </w:r>
      <w:r w:rsidR="007751AA" w:rsidRPr="002902A9">
        <w:rPr>
          <w:rFonts w:asciiTheme="majorHAnsi" w:hAnsiTheme="majorHAnsi" w:cstheme="majorHAnsi"/>
          <w:color w:val="000000" w:themeColor="text1"/>
          <w:kern w:val="24"/>
          <w:sz w:val="22"/>
          <w:szCs w:val="22"/>
          <w:lang w:eastAsia="en-GB"/>
        </w:rPr>
        <w:t xml:space="preserve"> under </w:t>
      </w:r>
      <w:r w:rsidR="0050325A" w:rsidRPr="002902A9">
        <w:rPr>
          <w:rFonts w:asciiTheme="majorHAnsi" w:hAnsiTheme="majorHAnsi" w:cstheme="majorHAnsi"/>
          <w:color w:val="000000" w:themeColor="text1"/>
          <w:kern w:val="24"/>
          <w:sz w:val="22"/>
          <w:szCs w:val="22"/>
          <w:lang w:eastAsia="en-GB"/>
        </w:rPr>
        <w:t xml:space="preserve">PS </w:t>
      </w:r>
      <w:r w:rsidR="007751AA" w:rsidRPr="002902A9">
        <w:rPr>
          <w:rFonts w:asciiTheme="majorHAnsi" w:hAnsiTheme="majorHAnsi" w:cstheme="majorHAnsi"/>
          <w:color w:val="000000" w:themeColor="text1"/>
          <w:kern w:val="24"/>
          <w:sz w:val="22"/>
          <w:szCs w:val="22"/>
          <w:lang w:eastAsia="en-GB"/>
        </w:rPr>
        <w:t>incubation</w:t>
      </w:r>
      <w:r w:rsidR="00394F79" w:rsidRPr="002902A9">
        <w:rPr>
          <w:rFonts w:asciiTheme="majorHAnsi" w:hAnsiTheme="majorHAnsi" w:cstheme="majorHAnsi"/>
          <w:color w:val="000000" w:themeColor="text1"/>
          <w:kern w:val="24"/>
          <w:sz w:val="22"/>
          <w:szCs w:val="22"/>
          <w:lang w:eastAsia="en-GB"/>
        </w:rPr>
        <w:t xml:space="preserve"> was most likely </w:t>
      </w:r>
      <w:r w:rsidR="0050325A" w:rsidRPr="002902A9">
        <w:rPr>
          <w:rFonts w:asciiTheme="majorHAnsi" w:hAnsiTheme="majorHAnsi" w:cstheme="majorHAnsi"/>
          <w:color w:val="000000" w:themeColor="text1"/>
          <w:kern w:val="24"/>
          <w:sz w:val="22"/>
          <w:szCs w:val="22"/>
          <w:lang w:eastAsia="en-GB"/>
        </w:rPr>
        <w:t>the</w:t>
      </w:r>
      <w:r w:rsidR="007751AA" w:rsidRPr="002902A9">
        <w:rPr>
          <w:rFonts w:asciiTheme="majorHAnsi" w:hAnsiTheme="majorHAnsi" w:cstheme="majorHAnsi"/>
          <w:color w:val="000000" w:themeColor="text1"/>
          <w:kern w:val="24"/>
          <w:sz w:val="22"/>
          <w:szCs w:val="22"/>
          <w:lang w:eastAsia="en-GB"/>
        </w:rPr>
        <w:t xml:space="preserve"> result of stimulation by newly produced </w:t>
      </w:r>
      <w:r w:rsidR="00341B3D" w:rsidRPr="002902A9">
        <w:rPr>
          <w:rFonts w:asciiTheme="majorHAnsi" w:hAnsiTheme="majorHAnsi" w:cstheme="majorHAnsi"/>
          <w:color w:val="000000" w:themeColor="text1"/>
          <w:kern w:val="24"/>
          <w:sz w:val="22"/>
          <w:szCs w:val="22"/>
          <w:lang w:eastAsia="en-GB"/>
        </w:rPr>
        <w:t>LysoPS</w:t>
      </w:r>
      <w:r w:rsidR="007751AA" w:rsidRPr="002902A9">
        <w:rPr>
          <w:rFonts w:asciiTheme="majorHAnsi" w:hAnsiTheme="majorHAnsi" w:cstheme="majorHAnsi"/>
          <w:color w:val="000000" w:themeColor="text1"/>
          <w:kern w:val="24"/>
          <w:sz w:val="22"/>
          <w:szCs w:val="22"/>
          <w:lang w:eastAsia="en-GB"/>
        </w:rPr>
        <w:t>.</w:t>
      </w:r>
    </w:p>
    <w:p w14:paraId="6D25E817" w14:textId="77777777" w:rsidR="00CD3915" w:rsidRPr="002902A9" w:rsidRDefault="00CD3915" w:rsidP="00086EFB">
      <w:pPr>
        <w:rPr>
          <w:rFonts w:asciiTheme="majorHAnsi" w:hAnsiTheme="majorHAnsi" w:cstheme="majorHAnsi"/>
          <w:b/>
          <w:bCs/>
          <w:color w:val="000000" w:themeColor="text1"/>
          <w:kern w:val="24"/>
          <w:sz w:val="22"/>
          <w:szCs w:val="22"/>
        </w:rPr>
      </w:pPr>
    </w:p>
    <w:p w14:paraId="4D7F6B38" w14:textId="49776A85" w:rsidR="00CD3915" w:rsidRPr="002902A9" w:rsidRDefault="00CD3915" w:rsidP="00CD3915">
      <w:pPr>
        <w:rPr>
          <w:rFonts w:asciiTheme="majorHAnsi" w:hAnsiTheme="majorHAnsi" w:cstheme="majorHAnsi"/>
          <w:b/>
          <w:bCs/>
          <w:color w:val="000000" w:themeColor="text1"/>
          <w:kern w:val="24"/>
          <w:sz w:val="22"/>
          <w:szCs w:val="22"/>
        </w:rPr>
      </w:pPr>
      <w:r w:rsidRPr="002902A9">
        <w:rPr>
          <w:rFonts w:asciiTheme="majorHAnsi" w:hAnsiTheme="majorHAnsi" w:cstheme="majorHAnsi"/>
          <w:b/>
          <w:bCs/>
          <w:color w:val="000000" w:themeColor="text1"/>
          <w:kern w:val="24"/>
          <w:sz w:val="22"/>
          <w:szCs w:val="22"/>
        </w:rPr>
        <w:t xml:space="preserve">Potential paracrine stimulation of GPR34 </w:t>
      </w:r>
      <w:r w:rsidRPr="002902A9">
        <w:rPr>
          <w:rFonts w:asciiTheme="majorHAnsi" w:hAnsiTheme="majorHAnsi" w:cstheme="majorHAnsi"/>
          <w:b/>
          <w:bCs/>
          <w:i/>
          <w:color w:val="000000" w:themeColor="text1"/>
          <w:kern w:val="24"/>
          <w:sz w:val="22"/>
          <w:szCs w:val="22"/>
        </w:rPr>
        <w:t xml:space="preserve">in </w:t>
      </w:r>
      <w:r w:rsidR="00DC72AE" w:rsidRPr="002902A9">
        <w:rPr>
          <w:rFonts w:asciiTheme="majorHAnsi" w:hAnsiTheme="majorHAnsi" w:cstheme="majorHAnsi"/>
          <w:b/>
          <w:bCs/>
          <w:i/>
          <w:color w:val="000000" w:themeColor="text1"/>
          <w:kern w:val="24"/>
          <w:sz w:val="22"/>
          <w:szCs w:val="22"/>
        </w:rPr>
        <w:t>vivo</w:t>
      </w:r>
    </w:p>
    <w:p w14:paraId="465BC996" w14:textId="77777777" w:rsidR="00CD3915" w:rsidRPr="002902A9" w:rsidRDefault="00CD3915" w:rsidP="00086EFB">
      <w:pPr>
        <w:rPr>
          <w:rFonts w:asciiTheme="majorHAnsi" w:hAnsiTheme="majorHAnsi" w:cstheme="majorHAnsi"/>
          <w:b/>
          <w:bCs/>
          <w:color w:val="000000" w:themeColor="text1"/>
          <w:kern w:val="24"/>
          <w:sz w:val="22"/>
          <w:szCs w:val="22"/>
        </w:rPr>
      </w:pPr>
    </w:p>
    <w:p w14:paraId="08E0AAA8" w14:textId="7B337D33" w:rsidR="00E4238B" w:rsidRPr="002902A9" w:rsidRDefault="00341BC0" w:rsidP="006A7D37">
      <w:pPr>
        <w:rPr>
          <w:rFonts w:asciiTheme="majorHAnsi" w:hAnsiTheme="majorHAnsi" w:cstheme="majorHAnsi"/>
          <w:bCs/>
          <w:color w:val="000000" w:themeColor="text1"/>
          <w:kern w:val="24"/>
          <w:sz w:val="22"/>
          <w:szCs w:val="22"/>
        </w:rPr>
      </w:pPr>
      <w:r w:rsidRPr="002902A9">
        <w:rPr>
          <w:rFonts w:asciiTheme="majorHAnsi" w:hAnsiTheme="majorHAnsi" w:cstheme="majorHAnsi"/>
          <w:color w:val="000000" w:themeColor="text1"/>
          <w:sz w:val="22"/>
          <w:szCs w:val="22"/>
        </w:rPr>
        <w:t>PLA1 is known to be expressed by digestive glands</w:t>
      </w:r>
      <w:r w:rsidR="004A10BC" w:rsidRPr="002902A9">
        <w:rPr>
          <w:rFonts w:asciiTheme="majorHAnsi" w:hAnsiTheme="majorHAnsi" w:cstheme="majorHAnsi"/>
          <w:color w:val="000000" w:themeColor="text1"/>
          <w:sz w:val="22"/>
          <w:szCs w:val="22"/>
        </w:rPr>
        <w:t xml:space="preserve">, and Western blot analysis confirmed its expression in the normal pancreatic tissue and </w:t>
      </w:r>
      <w:r w:rsidR="001F480F" w:rsidRPr="002902A9">
        <w:rPr>
          <w:rFonts w:asciiTheme="majorHAnsi" w:hAnsiTheme="majorHAnsi" w:cstheme="majorHAnsi"/>
          <w:bCs/>
          <w:color w:val="000000" w:themeColor="text1"/>
          <w:kern w:val="24"/>
          <w:sz w:val="22"/>
          <w:szCs w:val="22"/>
        </w:rPr>
        <w:t xml:space="preserve">salivary gland biopsy showing </w:t>
      </w:r>
      <w:r w:rsidR="00BD6B81" w:rsidRPr="002902A9">
        <w:rPr>
          <w:rFonts w:asciiTheme="majorHAnsi" w:hAnsiTheme="majorHAnsi" w:cstheme="majorHAnsi"/>
          <w:bCs/>
          <w:color w:val="000000" w:themeColor="text1"/>
          <w:kern w:val="24"/>
          <w:sz w:val="22"/>
          <w:szCs w:val="22"/>
        </w:rPr>
        <w:t xml:space="preserve">myoepithelial </w:t>
      </w:r>
      <w:r w:rsidR="001F480F" w:rsidRPr="002902A9">
        <w:rPr>
          <w:rFonts w:asciiTheme="majorHAnsi" w:hAnsiTheme="majorHAnsi" w:cstheme="majorHAnsi"/>
          <w:bCs/>
          <w:color w:val="000000" w:themeColor="text1"/>
          <w:kern w:val="24"/>
          <w:sz w:val="22"/>
          <w:szCs w:val="22"/>
        </w:rPr>
        <w:t xml:space="preserve"> sialadenitis </w:t>
      </w:r>
      <w:r w:rsidR="001676BA" w:rsidRPr="002902A9">
        <w:rPr>
          <w:rFonts w:asciiTheme="majorHAnsi" w:hAnsiTheme="majorHAnsi" w:cstheme="majorHAnsi"/>
          <w:bCs/>
          <w:color w:val="000000" w:themeColor="text1"/>
          <w:kern w:val="24"/>
          <w:sz w:val="22"/>
          <w:szCs w:val="22"/>
        </w:rPr>
        <w:t>(Figure 7</w:t>
      </w:r>
      <w:r w:rsidR="00F9614E" w:rsidRPr="002902A9">
        <w:rPr>
          <w:rFonts w:asciiTheme="majorHAnsi" w:hAnsiTheme="majorHAnsi" w:cstheme="majorHAnsi"/>
          <w:bCs/>
          <w:color w:val="000000" w:themeColor="text1"/>
          <w:kern w:val="24"/>
          <w:sz w:val="22"/>
          <w:szCs w:val="22"/>
        </w:rPr>
        <w:t>A</w:t>
      </w:r>
      <w:r w:rsidR="001F480F" w:rsidRPr="002902A9">
        <w:rPr>
          <w:rFonts w:asciiTheme="majorHAnsi" w:hAnsiTheme="majorHAnsi" w:cstheme="majorHAnsi"/>
          <w:bCs/>
          <w:color w:val="000000" w:themeColor="text1"/>
          <w:kern w:val="24"/>
          <w:sz w:val="22"/>
          <w:szCs w:val="22"/>
        </w:rPr>
        <w:t>)</w:t>
      </w:r>
      <w:r w:rsidR="00F9614E" w:rsidRPr="002902A9">
        <w:rPr>
          <w:rFonts w:asciiTheme="majorHAnsi" w:hAnsiTheme="majorHAnsi" w:cstheme="majorHAnsi"/>
          <w:bCs/>
          <w:color w:val="000000" w:themeColor="text1"/>
          <w:kern w:val="24"/>
          <w:sz w:val="22"/>
          <w:szCs w:val="22"/>
        </w:rPr>
        <w:t xml:space="preserve">.  </w:t>
      </w:r>
    </w:p>
    <w:p w14:paraId="6EB0150E" w14:textId="3771AB53" w:rsidR="00E4238B" w:rsidRPr="002902A9" w:rsidRDefault="00E4238B" w:rsidP="006A7D37">
      <w:pPr>
        <w:rPr>
          <w:rFonts w:asciiTheme="majorHAnsi" w:hAnsiTheme="majorHAnsi" w:cstheme="majorHAnsi"/>
          <w:bCs/>
          <w:color w:val="000000" w:themeColor="text1"/>
          <w:kern w:val="24"/>
          <w:sz w:val="22"/>
          <w:szCs w:val="22"/>
        </w:rPr>
      </w:pPr>
    </w:p>
    <w:p w14:paraId="34B62814" w14:textId="252C9BD1" w:rsidR="008C6A1E" w:rsidRPr="002902A9" w:rsidRDefault="00F9614E" w:rsidP="00851E80">
      <w:pPr>
        <w:rPr>
          <w:rFonts w:asciiTheme="majorHAnsi" w:eastAsia="Times New Roman" w:hAnsiTheme="majorHAnsi" w:cstheme="majorHAnsi"/>
          <w:color w:val="000000" w:themeColor="text1"/>
          <w:sz w:val="22"/>
          <w:szCs w:val="22"/>
        </w:rPr>
      </w:pPr>
      <w:r w:rsidRPr="002902A9">
        <w:rPr>
          <w:rFonts w:asciiTheme="majorHAnsi" w:hAnsiTheme="majorHAnsi" w:cstheme="majorHAnsi"/>
          <w:bCs/>
          <w:color w:val="000000" w:themeColor="text1"/>
          <w:kern w:val="24"/>
          <w:sz w:val="22"/>
          <w:szCs w:val="22"/>
        </w:rPr>
        <w:t xml:space="preserve">We further </w:t>
      </w:r>
      <w:r w:rsidR="00DC72AE" w:rsidRPr="002902A9">
        <w:rPr>
          <w:rFonts w:asciiTheme="majorHAnsi" w:hAnsiTheme="majorHAnsi" w:cstheme="majorHAnsi"/>
          <w:bCs/>
          <w:color w:val="000000" w:themeColor="text1"/>
          <w:kern w:val="24"/>
          <w:sz w:val="22"/>
          <w:szCs w:val="22"/>
        </w:rPr>
        <w:t xml:space="preserve">investigated </w:t>
      </w:r>
      <w:r w:rsidRPr="002902A9">
        <w:rPr>
          <w:rFonts w:asciiTheme="majorHAnsi" w:hAnsiTheme="majorHAnsi" w:cstheme="majorHAnsi"/>
          <w:bCs/>
          <w:color w:val="000000" w:themeColor="text1"/>
          <w:kern w:val="24"/>
          <w:sz w:val="22"/>
          <w:szCs w:val="22"/>
        </w:rPr>
        <w:t>PLA1</w:t>
      </w:r>
      <w:r w:rsidR="00BD446F" w:rsidRPr="002902A9">
        <w:rPr>
          <w:rFonts w:asciiTheme="majorHAnsi" w:hAnsiTheme="majorHAnsi" w:cstheme="majorHAnsi"/>
          <w:bCs/>
          <w:color w:val="000000" w:themeColor="text1"/>
          <w:kern w:val="24"/>
          <w:sz w:val="22"/>
          <w:szCs w:val="22"/>
        </w:rPr>
        <w:t xml:space="preserve"> </w:t>
      </w:r>
      <w:r w:rsidR="00DC72AE" w:rsidRPr="002902A9">
        <w:rPr>
          <w:rFonts w:asciiTheme="majorHAnsi" w:hAnsiTheme="majorHAnsi" w:cstheme="majorHAnsi"/>
          <w:bCs/>
          <w:color w:val="000000" w:themeColor="text1"/>
          <w:kern w:val="24"/>
          <w:sz w:val="22"/>
          <w:szCs w:val="22"/>
        </w:rPr>
        <w:t xml:space="preserve">expression in normal </w:t>
      </w:r>
      <w:r w:rsidR="00DC72AE" w:rsidRPr="002902A9">
        <w:rPr>
          <w:rFonts w:asciiTheme="majorHAnsi" w:hAnsiTheme="majorHAnsi" w:cstheme="majorHAnsi"/>
          <w:color w:val="000000" w:themeColor="text1"/>
          <w:sz w:val="22"/>
          <w:szCs w:val="22"/>
          <w:lang w:eastAsia="zh-CN"/>
        </w:rPr>
        <w:t>salivary gland</w:t>
      </w:r>
      <w:r w:rsidR="00851E80" w:rsidRPr="002902A9">
        <w:rPr>
          <w:rFonts w:asciiTheme="majorHAnsi" w:hAnsiTheme="majorHAnsi" w:cstheme="majorHAnsi"/>
          <w:color w:val="000000" w:themeColor="text1"/>
          <w:sz w:val="22"/>
          <w:szCs w:val="22"/>
          <w:lang w:eastAsia="zh-CN"/>
        </w:rPr>
        <w:t>s</w:t>
      </w:r>
      <w:r w:rsidR="00DC72AE" w:rsidRPr="002902A9">
        <w:rPr>
          <w:rFonts w:asciiTheme="majorHAnsi" w:hAnsiTheme="majorHAnsi" w:cstheme="majorHAnsi"/>
          <w:color w:val="000000" w:themeColor="text1"/>
          <w:sz w:val="22"/>
          <w:szCs w:val="22"/>
          <w:lang w:eastAsia="zh-CN"/>
        </w:rPr>
        <w:t xml:space="preserve"> adjacent to salivary gland adenocarcinoma </w:t>
      </w:r>
      <w:r w:rsidR="00851E80" w:rsidRPr="002902A9">
        <w:rPr>
          <w:rFonts w:asciiTheme="majorHAnsi" w:hAnsiTheme="majorHAnsi" w:cstheme="majorHAnsi"/>
          <w:color w:val="000000" w:themeColor="text1"/>
          <w:sz w:val="22"/>
          <w:szCs w:val="22"/>
          <w:lang w:eastAsia="zh-CN"/>
        </w:rPr>
        <w:t xml:space="preserve">that showed no evidence of underlying inflammatory condition by histology </w:t>
      </w:r>
      <w:r w:rsidR="00DC72AE" w:rsidRPr="002902A9">
        <w:rPr>
          <w:rFonts w:asciiTheme="majorHAnsi" w:hAnsiTheme="majorHAnsi" w:cstheme="majorHAnsi"/>
          <w:color w:val="000000" w:themeColor="text1"/>
          <w:sz w:val="22"/>
          <w:szCs w:val="22"/>
          <w:lang w:eastAsia="zh-CN"/>
        </w:rPr>
        <w:t>(n=7</w:t>
      </w:r>
      <w:r w:rsidR="00922560" w:rsidRPr="002902A9">
        <w:rPr>
          <w:rFonts w:asciiTheme="majorHAnsi" w:hAnsiTheme="majorHAnsi" w:cstheme="majorHAnsi"/>
          <w:color w:val="000000" w:themeColor="text1"/>
          <w:sz w:val="22"/>
          <w:szCs w:val="22"/>
          <w:lang w:eastAsia="zh-CN"/>
        </w:rPr>
        <w:t>)</w:t>
      </w:r>
      <w:r w:rsidR="00DC72AE" w:rsidRPr="002902A9">
        <w:rPr>
          <w:rFonts w:asciiTheme="majorHAnsi" w:hAnsiTheme="majorHAnsi" w:cstheme="majorHAnsi"/>
          <w:color w:val="000000" w:themeColor="text1"/>
          <w:sz w:val="22"/>
          <w:szCs w:val="22"/>
          <w:lang w:eastAsia="zh-CN"/>
        </w:rPr>
        <w:t xml:space="preserve">, </w:t>
      </w:r>
      <w:r w:rsidR="005B005A" w:rsidRPr="002902A9">
        <w:rPr>
          <w:rFonts w:asciiTheme="majorHAnsi" w:eastAsia="Times New Roman" w:hAnsiTheme="majorHAnsi" w:cstheme="majorHAnsi"/>
          <w:color w:val="000000" w:themeColor="text1"/>
          <w:sz w:val="22"/>
          <w:szCs w:val="22"/>
        </w:rPr>
        <w:t>my</w:t>
      </w:r>
      <w:r w:rsidR="00DC72AE" w:rsidRPr="002902A9">
        <w:rPr>
          <w:rFonts w:asciiTheme="majorHAnsi" w:eastAsia="Times New Roman" w:hAnsiTheme="majorHAnsi" w:cstheme="majorHAnsi"/>
          <w:color w:val="000000" w:themeColor="text1"/>
          <w:sz w:val="22"/>
          <w:szCs w:val="22"/>
        </w:rPr>
        <w:t>oepithelial sialadenitis (n=5</w:t>
      </w:r>
      <w:r w:rsidR="00DC72AE" w:rsidRPr="002902A9">
        <w:rPr>
          <w:rFonts w:asciiTheme="majorHAnsi" w:hAnsiTheme="majorHAnsi" w:cstheme="majorHAnsi"/>
          <w:color w:val="000000" w:themeColor="text1"/>
          <w:sz w:val="22"/>
          <w:szCs w:val="22"/>
          <w:lang w:eastAsia="zh-CN"/>
        </w:rPr>
        <w:t>), and salivary gland MALT lymphoma (n=1</w:t>
      </w:r>
      <w:r w:rsidR="00C76A43" w:rsidRPr="002902A9">
        <w:rPr>
          <w:rFonts w:asciiTheme="majorHAnsi" w:hAnsiTheme="majorHAnsi" w:cstheme="majorHAnsi"/>
          <w:color w:val="000000" w:themeColor="text1"/>
          <w:sz w:val="22"/>
          <w:szCs w:val="22"/>
          <w:lang w:eastAsia="zh-CN"/>
        </w:rPr>
        <w:t>7</w:t>
      </w:r>
      <w:r w:rsidR="00922560" w:rsidRPr="002902A9">
        <w:rPr>
          <w:rFonts w:asciiTheme="majorHAnsi" w:hAnsiTheme="majorHAnsi" w:cstheme="majorHAnsi"/>
          <w:color w:val="000000" w:themeColor="text1"/>
          <w:sz w:val="22"/>
          <w:szCs w:val="22"/>
          <w:lang w:eastAsia="zh-CN"/>
        </w:rPr>
        <w:t>, 8 with adjacent intact salivary glands</w:t>
      </w:r>
      <w:r w:rsidR="00DC72AE" w:rsidRPr="002902A9">
        <w:rPr>
          <w:rFonts w:asciiTheme="majorHAnsi" w:hAnsiTheme="majorHAnsi" w:cstheme="majorHAnsi"/>
          <w:color w:val="000000" w:themeColor="text1"/>
          <w:sz w:val="22"/>
          <w:szCs w:val="22"/>
          <w:lang w:eastAsia="zh-CN"/>
        </w:rPr>
        <w:t>)</w:t>
      </w:r>
      <w:r w:rsidR="00851E80" w:rsidRPr="002902A9">
        <w:rPr>
          <w:rFonts w:asciiTheme="majorHAnsi" w:hAnsiTheme="majorHAnsi" w:cstheme="majorHAnsi"/>
          <w:color w:val="000000" w:themeColor="text1"/>
          <w:sz w:val="22"/>
          <w:szCs w:val="22"/>
          <w:lang w:eastAsia="zh-CN"/>
        </w:rPr>
        <w:t xml:space="preserve"> </w:t>
      </w:r>
      <w:r w:rsidR="00DC72AE" w:rsidRPr="002902A9">
        <w:rPr>
          <w:rFonts w:asciiTheme="majorHAnsi" w:hAnsiTheme="majorHAnsi" w:cstheme="majorHAnsi"/>
          <w:bCs/>
          <w:color w:val="000000" w:themeColor="text1"/>
          <w:kern w:val="24"/>
          <w:sz w:val="22"/>
          <w:szCs w:val="22"/>
        </w:rPr>
        <w:t>by immunohistochemistry</w:t>
      </w:r>
      <w:r w:rsidR="00851E80" w:rsidRPr="002902A9">
        <w:rPr>
          <w:rFonts w:asciiTheme="majorHAnsi" w:hAnsiTheme="majorHAnsi" w:cstheme="majorHAnsi"/>
          <w:bCs/>
          <w:color w:val="000000" w:themeColor="text1"/>
          <w:kern w:val="24"/>
          <w:sz w:val="22"/>
          <w:szCs w:val="22"/>
        </w:rPr>
        <w:t>.  M</w:t>
      </w:r>
      <w:r w:rsidRPr="002902A9">
        <w:rPr>
          <w:rFonts w:asciiTheme="majorHAnsi" w:hAnsiTheme="majorHAnsi" w:cstheme="majorHAnsi"/>
          <w:bCs/>
          <w:color w:val="000000" w:themeColor="text1"/>
          <w:kern w:val="24"/>
          <w:sz w:val="22"/>
          <w:szCs w:val="22"/>
        </w:rPr>
        <w:t xml:space="preserve">oderate PLA1 expression </w:t>
      </w:r>
      <w:r w:rsidR="00C87CDB" w:rsidRPr="002902A9">
        <w:rPr>
          <w:rFonts w:asciiTheme="majorHAnsi" w:hAnsiTheme="majorHAnsi" w:cstheme="majorHAnsi"/>
          <w:bCs/>
          <w:color w:val="000000" w:themeColor="text1"/>
          <w:kern w:val="24"/>
          <w:sz w:val="22"/>
          <w:szCs w:val="22"/>
        </w:rPr>
        <w:t xml:space="preserve">was seen </w:t>
      </w:r>
      <w:r w:rsidRPr="002902A9">
        <w:rPr>
          <w:rFonts w:asciiTheme="majorHAnsi" w:hAnsiTheme="majorHAnsi" w:cstheme="majorHAnsi"/>
          <w:bCs/>
          <w:color w:val="000000" w:themeColor="text1"/>
          <w:kern w:val="24"/>
          <w:sz w:val="22"/>
          <w:szCs w:val="22"/>
        </w:rPr>
        <w:t>in the duct</w:t>
      </w:r>
      <w:r w:rsidR="00922560" w:rsidRPr="002902A9">
        <w:rPr>
          <w:rFonts w:asciiTheme="majorHAnsi" w:hAnsiTheme="majorHAnsi" w:cstheme="majorHAnsi"/>
          <w:bCs/>
          <w:color w:val="000000" w:themeColor="text1"/>
          <w:kern w:val="24"/>
          <w:sz w:val="22"/>
          <w:szCs w:val="22"/>
        </w:rPr>
        <w:t>al</w:t>
      </w:r>
      <w:r w:rsidRPr="002902A9">
        <w:rPr>
          <w:rFonts w:asciiTheme="majorHAnsi" w:hAnsiTheme="majorHAnsi" w:cstheme="majorHAnsi"/>
          <w:bCs/>
          <w:color w:val="000000" w:themeColor="text1"/>
          <w:kern w:val="24"/>
          <w:sz w:val="22"/>
          <w:szCs w:val="22"/>
        </w:rPr>
        <w:t xml:space="preserve"> but not </w:t>
      </w:r>
      <w:r w:rsidR="00C87CDB" w:rsidRPr="002902A9">
        <w:rPr>
          <w:rFonts w:asciiTheme="majorHAnsi" w:hAnsiTheme="majorHAnsi" w:cstheme="majorHAnsi"/>
          <w:bCs/>
          <w:color w:val="000000" w:themeColor="text1"/>
          <w:kern w:val="24"/>
          <w:sz w:val="22"/>
          <w:szCs w:val="22"/>
        </w:rPr>
        <w:t>acin</w:t>
      </w:r>
      <w:r w:rsidR="00922560" w:rsidRPr="002902A9">
        <w:rPr>
          <w:rFonts w:asciiTheme="majorHAnsi" w:hAnsiTheme="majorHAnsi" w:cstheme="majorHAnsi"/>
          <w:bCs/>
          <w:color w:val="000000" w:themeColor="text1"/>
          <w:kern w:val="24"/>
          <w:sz w:val="22"/>
          <w:szCs w:val="22"/>
        </w:rPr>
        <w:t>ar</w:t>
      </w:r>
      <w:r w:rsidRPr="002902A9">
        <w:rPr>
          <w:rFonts w:asciiTheme="majorHAnsi" w:hAnsiTheme="majorHAnsi" w:cstheme="majorHAnsi"/>
          <w:bCs/>
          <w:color w:val="000000" w:themeColor="text1"/>
          <w:kern w:val="24"/>
          <w:sz w:val="22"/>
          <w:szCs w:val="22"/>
        </w:rPr>
        <w:t xml:space="preserve"> epithelium of normal salivary glands</w:t>
      </w:r>
      <w:r w:rsidR="00851E80" w:rsidRPr="002902A9">
        <w:rPr>
          <w:rFonts w:asciiTheme="majorHAnsi" w:hAnsiTheme="majorHAnsi" w:cstheme="majorHAnsi"/>
          <w:bCs/>
          <w:color w:val="000000" w:themeColor="text1"/>
          <w:kern w:val="24"/>
          <w:sz w:val="22"/>
          <w:szCs w:val="22"/>
        </w:rPr>
        <w:t xml:space="preserve"> </w:t>
      </w:r>
      <w:r w:rsidR="00922560" w:rsidRPr="002902A9">
        <w:rPr>
          <w:rFonts w:asciiTheme="majorHAnsi" w:hAnsiTheme="majorHAnsi" w:cstheme="majorHAnsi"/>
          <w:bCs/>
          <w:color w:val="000000" w:themeColor="text1"/>
          <w:kern w:val="24"/>
          <w:sz w:val="22"/>
          <w:szCs w:val="22"/>
        </w:rPr>
        <w:t xml:space="preserve">adjacent to </w:t>
      </w:r>
      <w:r w:rsidR="00922560" w:rsidRPr="002902A9">
        <w:rPr>
          <w:rFonts w:asciiTheme="majorHAnsi" w:hAnsiTheme="majorHAnsi" w:cstheme="majorHAnsi"/>
          <w:color w:val="000000" w:themeColor="text1"/>
          <w:sz w:val="22"/>
          <w:szCs w:val="22"/>
          <w:lang w:eastAsia="zh-CN"/>
        </w:rPr>
        <w:t>salivary gland adenocarcinoma or salivary gland MALT lymphoma (Figure 7A, Figure S7)</w:t>
      </w:r>
      <w:r w:rsidR="008C6A1E" w:rsidRPr="002902A9">
        <w:rPr>
          <w:rFonts w:asciiTheme="majorHAnsi" w:hAnsiTheme="majorHAnsi" w:cstheme="majorHAnsi"/>
          <w:color w:val="000000" w:themeColor="text1"/>
          <w:sz w:val="22"/>
          <w:szCs w:val="22"/>
          <w:lang w:eastAsia="zh-CN"/>
        </w:rPr>
        <w:t xml:space="preserve">. </w:t>
      </w:r>
      <w:r w:rsidR="00922560" w:rsidRPr="002902A9">
        <w:rPr>
          <w:rFonts w:asciiTheme="majorHAnsi" w:hAnsiTheme="majorHAnsi" w:cstheme="majorHAnsi"/>
          <w:color w:val="000000" w:themeColor="text1"/>
          <w:sz w:val="22"/>
          <w:szCs w:val="22"/>
          <w:lang w:eastAsia="zh-CN"/>
        </w:rPr>
        <w:t xml:space="preserve">  </w:t>
      </w:r>
      <w:r w:rsidR="00851E80" w:rsidRPr="002902A9">
        <w:rPr>
          <w:rFonts w:asciiTheme="majorHAnsi" w:hAnsiTheme="majorHAnsi" w:cstheme="majorHAnsi"/>
          <w:color w:val="000000" w:themeColor="text1"/>
          <w:sz w:val="22"/>
          <w:szCs w:val="22"/>
          <w:lang w:eastAsia="zh-CN"/>
        </w:rPr>
        <w:t xml:space="preserve">In </w:t>
      </w:r>
      <w:r w:rsidR="005B005A" w:rsidRPr="002902A9">
        <w:rPr>
          <w:rFonts w:asciiTheme="majorHAnsi" w:eastAsia="Times New Roman" w:hAnsiTheme="majorHAnsi" w:cstheme="majorHAnsi"/>
          <w:color w:val="000000" w:themeColor="text1"/>
          <w:sz w:val="22"/>
          <w:szCs w:val="22"/>
        </w:rPr>
        <w:t>my</w:t>
      </w:r>
      <w:r w:rsidR="00851E80" w:rsidRPr="002902A9">
        <w:rPr>
          <w:rFonts w:asciiTheme="majorHAnsi" w:eastAsia="Times New Roman" w:hAnsiTheme="majorHAnsi" w:cstheme="majorHAnsi"/>
          <w:color w:val="000000" w:themeColor="text1"/>
          <w:sz w:val="22"/>
          <w:szCs w:val="22"/>
        </w:rPr>
        <w:t>oepithelial sialadenitis, PLA1 staining in lymphoepithelial lesions (LELs) appear</w:t>
      </w:r>
      <w:r w:rsidR="008C6A1E" w:rsidRPr="002902A9">
        <w:rPr>
          <w:rFonts w:asciiTheme="majorHAnsi" w:eastAsia="Times New Roman" w:hAnsiTheme="majorHAnsi" w:cstheme="majorHAnsi"/>
          <w:color w:val="000000" w:themeColor="text1"/>
          <w:sz w:val="22"/>
          <w:szCs w:val="22"/>
        </w:rPr>
        <w:t>ed</w:t>
      </w:r>
      <w:r w:rsidR="00851E80" w:rsidRPr="002902A9">
        <w:rPr>
          <w:rFonts w:asciiTheme="majorHAnsi" w:eastAsia="Times New Roman" w:hAnsiTheme="majorHAnsi" w:cstheme="majorHAnsi"/>
          <w:color w:val="000000" w:themeColor="text1"/>
          <w:sz w:val="22"/>
          <w:szCs w:val="22"/>
        </w:rPr>
        <w:t xml:space="preserve"> stronger than that in the normal ductal epithelium.  While in salivary gland MALT lymphoma, PLA1 staining in LELs is variable, often weaker than that in the normal</w:t>
      </w:r>
      <w:r w:rsidR="008C6A1E" w:rsidRPr="002902A9">
        <w:rPr>
          <w:rFonts w:asciiTheme="majorHAnsi" w:eastAsia="Times New Roman" w:hAnsiTheme="majorHAnsi" w:cstheme="majorHAnsi"/>
          <w:color w:val="000000" w:themeColor="text1"/>
          <w:sz w:val="22"/>
          <w:szCs w:val="22"/>
        </w:rPr>
        <w:t xml:space="preserve"> </w:t>
      </w:r>
      <w:r w:rsidR="00851E80" w:rsidRPr="002902A9">
        <w:rPr>
          <w:rFonts w:asciiTheme="majorHAnsi" w:eastAsia="Times New Roman" w:hAnsiTheme="majorHAnsi" w:cstheme="majorHAnsi"/>
          <w:color w:val="000000" w:themeColor="text1"/>
          <w:sz w:val="22"/>
          <w:szCs w:val="22"/>
        </w:rPr>
        <w:t>ductal epithelium</w:t>
      </w:r>
      <w:r w:rsidR="008C6A1E" w:rsidRPr="002902A9">
        <w:rPr>
          <w:rFonts w:asciiTheme="majorHAnsi" w:eastAsia="Times New Roman" w:hAnsiTheme="majorHAnsi" w:cstheme="majorHAnsi"/>
          <w:color w:val="000000" w:themeColor="text1"/>
          <w:sz w:val="22"/>
          <w:szCs w:val="22"/>
        </w:rPr>
        <w:t xml:space="preserve"> (Figure S7)</w:t>
      </w:r>
      <w:r w:rsidR="00851E80" w:rsidRPr="002902A9">
        <w:rPr>
          <w:rFonts w:asciiTheme="majorHAnsi" w:eastAsia="Times New Roman" w:hAnsiTheme="majorHAnsi" w:cstheme="majorHAnsi"/>
          <w:color w:val="000000" w:themeColor="text1"/>
          <w:sz w:val="22"/>
          <w:szCs w:val="22"/>
        </w:rPr>
        <w:t>.</w:t>
      </w:r>
      <w:r w:rsidR="00C76A43" w:rsidRPr="002902A9">
        <w:rPr>
          <w:rFonts w:asciiTheme="majorHAnsi" w:eastAsia="Times New Roman" w:hAnsiTheme="majorHAnsi" w:cstheme="majorHAnsi"/>
          <w:color w:val="000000" w:themeColor="text1"/>
          <w:sz w:val="22"/>
          <w:szCs w:val="22"/>
        </w:rPr>
        <w:t xml:space="preserve">  There was no detectable PLA1 expression in lymphoma B-cells. </w:t>
      </w:r>
      <w:r w:rsidR="00851E80" w:rsidRPr="002902A9">
        <w:rPr>
          <w:rFonts w:asciiTheme="majorHAnsi" w:eastAsia="Times New Roman" w:hAnsiTheme="majorHAnsi" w:cstheme="majorHAnsi"/>
          <w:color w:val="000000" w:themeColor="text1"/>
          <w:sz w:val="22"/>
          <w:szCs w:val="22"/>
        </w:rPr>
        <w:t xml:space="preserve">   </w:t>
      </w:r>
    </w:p>
    <w:p w14:paraId="30535717" w14:textId="77777777" w:rsidR="008C6A1E" w:rsidRPr="002902A9" w:rsidRDefault="008C6A1E" w:rsidP="00851E80">
      <w:pPr>
        <w:rPr>
          <w:rFonts w:asciiTheme="majorHAnsi" w:eastAsia="Times New Roman" w:hAnsiTheme="majorHAnsi" w:cstheme="majorHAnsi"/>
          <w:color w:val="000000" w:themeColor="text1"/>
          <w:sz w:val="22"/>
          <w:szCs w:val="22"/>
        </w:rPr>
      </w:pPr>
    </w:p>
    <w:p w14:paraId="3EBFCEBB" w14:textId="2A2FFE7A" w:rsidR="00DC72AE" w:rsidRPr="002902A9" w:rsidRDefault="00C76A43" w:rsidP="006A7D37">
      <w:pPr>
        <w:rPr>
          <w:rFonts w:asciiTheme="majorHAnsi" w:hAnsiTheme="majorHAnsi" w:cstheme="majorHAnsi"/>
          <w:bCs/>
          <w:color w:val="000000" w:themeColor="text1"/>
          <w:kern w:val="24"/>
          <w:sz w:val="20"/>
          <w:szCs w:val="22"/>
        </w:rPr>
      </w:pPr>
      <w:r w:rsidRPr="002902A9">
        <w:rPr>
          <w:rFonts w:asciiTheme="majorHAnsi" w:hAnsiTheme="majorHAnsi" w:cstheme="majorHAnsi"/>
          <w:color w:val="000000" w:themeColor="text1"/>
          <w:sz w:val="22"/>
          <w:lang w:eastAsia="zh-CN"/>
        </w:rPr>
        <w:lastRenderedPageBreak/>
        <w:t xml:space="preserve">We also performed immunohistochemistry for cleaved caspase 3 in salivary gland MALT lymphoma (n=17), and </w:t>
      </w:r>
      <w:r w:rsidR="007445AB" w:rsidRPr="002902A9">
        <w:rPr>
          <w:rFonts w:asciiTheme="majorHAnsi" w:hAnsiTheme="majorHAnsi" w:cstheme="majorHAnsi"/>
          <w:color w:val="000000" w:themeColor="text1"/>
          <w:sz w:val="22"/>
          <w:lang w:eastAsia="zh-CN"/>
        </w:rPr>
        <w:t xml:space="preserve">found </w:t>
      </w:r>
      <w:r w:rsidRPr="002902A9">
        <w:rPr>
          <w:rFonts w:asciiTheme="majorHAnsi" w:hAnsiTheme="majorHAnsi" w:cstheme="majorHAnsi"/>
          <w:color w:val="000000" w:themeColor="text1"/>
          <w:sz w:val="22"/>
          <w:lang w:eastAsia="zh-CN"/>
        </w:rPr>
        <w:t>active apoptosis in LELs in each of the specimen</w:t>
      </w:r>
      <w:r w:rsidR="002E3A72" w:rsidRPr="002902A9">
        <w:rPr>
          <w:rFonts w:asciiTheme="majorHAnsi" w:hAnsiTheme="majorHAnsi" w:cstheme="majorHAnsi"/>
          <w:color w:val="000000" w:themeColor="text1"/>
          <w:sz w:val="22"/>
          <w:lang w:eastAsia="zh-CN"/>
        </w:rPr>
        <w:t>s</w:t>
      </w:r>
      <w:r w:rsidRPr="002902A9">
        <w:rPr>
          <w:rFonts w:asciiTheme="majorHAnsi" w:hAnsiTheme="majorHAnsi" w:cstheme="majorHAnsi"/>
          <w:color w:val="000000" w:themeColor="text1"/>
          <w:sz w:val="22"/>
          <w:lang w:eastAsia="zh-CN"/>
        </w:rPr>
        <w:t xml:space="preserve"> examined</w:t>
      </w:r>
      <w:r w:rsidR="007445AB" w:rsidRPr="002902A9">
        <w:rPr>
          <w:rFonts w:asciiTheme="majorHAnsi" w:hAnsiTheme="majorHAnsi" w:cstheme="majorHAnsi"/>
          <w:color w:val="000000" w:themeColor="text1"/>
          <w:sz w:val="22"/>
          <w:lang w:eastAsia="zh-CN"/>
        </w:rPr>
        <w:t xml:space="preserve"> (Figure 7, Figure S7)</w:t>
      </w:r>
      <w:r w:rsidRPr="002902A9">
        <w:rPr>
          <w:rFonts w:asciiTheme="majorHAnsi" w:hAnsiTheme="majorHAnsi" w:cstheme="majorHAnsi"/>
          <w:color w:val="000000" w:themeColor="text1"/>
          <w:sz w:val="22"/>
          <w:lang w:eastAsia="zh-CN"/>
        </w:rPr>
        <w:t xml:space="preserve">.  </w:t>
      </w:r>
      <w:r w:rsidR="004F63AE" w:rsidRPr="002902A9">
        <w:rPr>
          <w:rFonts w:asciiTheme="majorHAnsi" w:hAnsiTheme="majorHAnsi" w:cstheme="majorHAnsi"/>
          <w:color w:val="000000" w:themeColor="text1"/>
          <w:sz w:val="22"/>
          <w:lang w:eastAsia="zh-CN"/>
        </w:rPr>
        <w:t xml:space="preserve"> </w:t>
      </w:r>
      <w:r w:rsidR="004F63AE" w:rsidRPr="002902A9">
        <w:rPr>
          <w:rFonts w:asciiTheme="majorHAnsi" w:hAnsiTheme="majorHAnsi" w:cstheme="majorHAnsi"/>
          <w:color w:val="000000" w:themeColor="text1"/>
          <w:sz w:val="22"/>
          <w:shd w:val="clear" w:color="auto" w:fill="FFFFFF"/>
        </w:rPr>
        <w:t>As apoptotic cells typically expose their inner membrane leaflet, which is rich in</w:t>
      </w:r>
      <w:r w:rsidR="007445AB" w:rsidRPr="002902A9">
        <w:rPr>
          <w:rFonts w:asciiTheme="majorHAnsi" w:hAnsiTheme="majorHAnsi" w:cstheme="majorHAnsi"/>
          <w:color w:val="000000" w:themeColor="text1"/>
          <w:sz w:val="22"/>
          <w:shd w:val="clear" w:color="auto" w:fill="FFFFFF"/>
        </w:rPr>
        <w:t xml:space="preserve"> </w:t>
      </w:r>
      <w:r w:rsidR="004F63AE" w:rsidRPr="002902A9">
        <w:rPr>
          <w:rFonts w:asciiTheme="majorHAnsi" w:hAnsiTheme="majorHAnsi" w:cstheme="majorHAnsi"/>
          <w:color w:val="000000" w:themeColor="text1"/>
          <w:sz w:val="22"/>
          <w:shd w:val="clear" w:color="auto" w:fill="FFFFFF"/>
        </w:rPr>
        <w:t xml:space="preserve">phosphatidylserine, </w:t>
      </w:r>
      <w:r w:rsidR="007445AB" w:rsidRPr="002902A9">
        <w:rPr>
          <w:rFonts w:asciiTheme="majorHAnsi" w:hAnsiTheme="majorHAnsi" w:cstheme="majorHAnsi"/>
          <w:color w:val="000000" w:themeColor="text1"/>
          <w:sz w:val="22"/>
          <w:shd w:val="clear" w:color="auto" w:fill="FFFFFF"/>
        </w:rPr>
        <w:t>th</w:t>
      </w:r>
      <w:r w:rsidR="00117A91" w:rsidRPr="002902A9">
        <w:rPr>
          <w:rFonts w:asciiTheme="majorHAnsi" w:hAnsiTheme="majorHAnsi" w:cstheme="majorHAnsi"/>
          <w:color w:val="000000" w:themeColor="text1"/>
          <w:sz w:val="22"/>
          <w:shd w:val="clear" w:color="auto" w:fill="FFFFFF"/>
        </w:rPr>
        <w:t xml:space="preserve">e exposed phosphatidylserine could be </w:t>
      </w:r>
      <w:r w:rsidR="004652DC" w:rsidRPr="002902A9">
        <w:rPr>
          <w:rFonts w:asciiTheme="majorHAnsi" w:hAnsiTheme="majorHAnsi" w:cstheme="majorHAnsi"/>
          <w:color w:val="000000" w:themeColor="text1"/>
          <w:sz w:val="22"/>
          <w:shd w:val="clear" w:color="auto" w:fill="FFFFFF"/>
        </w:rPr>
        <w:t>hydrolyzed</w:t>
      </w:r>
      <w:r w:rsidR="00117A91" w:rsidRPr="002902A9">
        <w:rPr>
          <w:rFonts w:asciiTheme="majorHAnsi" w:hAnsiTheme="majorHAnsi" w:cstheme="majorHAnsi"/>
          <w:color w:val="000000" w:themeColor="text1"/>
          <w:sz w:val="22"/>
          <w:shd w:val="clear" w:color="auto" w:fill="FFFFFF"/>
        </w:rPr>
        <w:t xml:space="preserve"> by PLA1</w:t>
      </w:r>
      <w:r w:rsidR="004652DC" w:rsidRPr="002902A9">
        <w:rPr>
          <w:rFonts w:asciiTheme="majorHAnsi" w:hAnsiTheme="majorHAnsi" w:cstheme="majorHAnsi"/>
          <w:color w:val="000000" w:themeColor="text1"/>
          <w:sz w:val="22"/>
          <w:shd w:val="clear" w:color="auto" w:fill="FFFFFF"/>
        </w:rPr>
        <w:t xml:space="preserve"> released from LELs, producing LysoPS, the ligand for GPR34</w:t>
      </w:r>
      <w:r w:rsidR="007445AB" w:rsidRPr="002902A9">
        <w:rPr>
          <w:rFonts w:asciiTheme="majorHAnsi" w:hAnsiTheme="majorHAnsi" w:cstheme="majorHAnsi"/>
          <w:color w:val="000000" w:themeColor="text1"/>
          <w:sz w:val="22"/>
          <w:shd w:val="clear" w:color="auto" w:fill="FFFFFF"/>
        </w:rPr>
        <w:t xml:space="preserve">.  </w:t>
      </w:r>
    </w:p>
    <w:p w14:paraId="1DA22ED4" w14:textId="6A098A47" w:rsidR="00DC72AE" w:rsidRPr="002902A9" w:rsidRDefault="00DC72AE" w:rsidP="006A7D37">
      <w:pPr>
        <w:rPr>
          <w:rFonts w:asciiTheme="majorHAnsi" w:hAnsiTheme="majorHAnsi" w:cstheme="majorHAnsi"/>
          <w:bCs/>
          <w:color w:val="000000" w:themeColor="text1"/>
          <w:kern w:val="24"/>
          <w:sz w:val="22"/>
          <w:szCs w:val="22"/>
        </w:rPr>
      </w:pPr>
    </w:p>
    <w:p w14:paraId="0B0AAA0D" w14:textId="77777777" w:rsidR="002F6777" w:rsidRPr="002902A9" w:rsidRDefault="002F6777" w:rsidP="006A7D37">
      <w:pPr>
        <w:rPr>
          <w:rFonts w:asciiTheme="majorHAnsi" w:hAnsiTheme="majorHAnsi" w:cstheme="majorHAnsi"/>
          <w:bCs/>
          <w:color w:val="000000" w:themeColor="text1"/>
          <w:kern w:val="24"/>
          <w:sz w:val="22"/>
          <w:szCs w:val="22"/>
        </w:rPr>
      </w:pPr>
    </w:p>
    <w:p w14:paraId="65367F12" w14:textId="4E3D8142" w:rsidR="00A02ACC" w:rsidRPr="002902A9" w:rsidRDefault="0044024A" w:rsidP="00A02ACC">
      <w:pPr>
        <w:rPr>
          <w:rFonts w:asciiTheme="majorHAnsi" w:hAnsiTheme="majorHAnsi" w:cstheme="majorHAnsi"/>
          <w:b/>
          <w:color w:val="000000" w:themeColor="text1"/>
          <w:sz w:val="22"/>
          <w:szCs w:val="22"/>
          <w:shd w:val="clear" w:color="auto" w:fill="FFFFFF"/>
        </w:rPr>
      </w:pPr>
      <w:r w:rsidRPr="002902A9">
        <w:rPr>
          <w:rFonts w:asciiTheme="majorHAnsi" w:hAnsiTheme="majorHAnsi" w:cstheme="majorHAnsi"/>
          <w:b/>
          <w:color w:val="000000" w:themeColor="text1"/>
          <w:sz w:val="22"/>
          <w:szCs w:val="22"/>
          <w:shd w:val="clear" w:color="auto" w:fill="FFFFFF"/>
        </w:rPr>
        <w:t>DISCUSSION</w:t>
      </w:r>
    </w:p>
    <w:p w14:paraId="3EE40FC3" w14:textId="77777777" w:rsidR="0044024A" w:rsidRPr="002902A9" w:rsidRDefault="0044024A" w:rsidP="00A02ACC">
      <w:pPr>
        <w:rPr>
          <w:rFonts w:asciiTheme="majorHAnsi" w:hAnsiTheme="majorHAnsi" w:cstheme="majorHAnsi"/>
          <w:color w:val="000000" w:themeColor="text1"/>
          <w:sz w:val="22"/>
          <w:szCs w:val="22"/>
          <w:shd w:val="clear" w:color="auto" w:fill="FFFFFF"/>
        </w:rPr>
      </w:pPr>
    </w:p>
    <w:p w14:paraId="67373BD6" w14:textId="722C905E" w:rsidR="00427060" w:rsidRPr="002902A9" w:rsidRDefault="00E91C39" w:rsidP="00427060">
      <w:pPr>
        <w:rPr>
          <w:rFonts w:asciiTheme="majorHAnsi" w:hAnsiTheme="majorHAnsi" w:cstheme="majorHAnsi"/>
          <w:color w:val="000000" w:themeColor="text1"/>
          <w:sz w:val="22"/>
          <w:szCs w:val="22"/>
        </w:rPr>
      </w:pPr>
      <w:r w:rsidRPr="002902A9">
        <w:rPr>
          <w:rFonts w:asciiTheme="majorHAnsi" w:hAnsiTheme="majorHAnsi" w:cstheme="majorHAnsi"/>
          <w:color w:val="000000" w:themeColor="text1"/>
          <w:sz w:val="22"/>
          <w:szCs w:val="22"/>
        </w:rPr>
        <w:t>By functional characterization of</w:t>
      </w:r>
      <w:r w:rsidR="00672416" w:rsidRPr="002902A9">
        <w:rPr>
          <w:rFonts w:asciiTheme="majorHAnsi" w:hAnsiTheme="majorHAnsi" w:cstheme="majorHAnsi"/>
          <w:color w:val="000000" w:themeColor="text1"/>
          <w:sz w:val="22"/>
          <w:szCs w:val="22"/>
        </w:rPr>
        <w:t xml:space="preserve"> </w:t>
      </w:r>
      <w:r w:rsidR="00295AB4" w:rsidRPr="002902A9">
        <w:rPr>
          <w:rFonts w:asciiTheme="majorHAnsi" w:hAnsiTheme="majorHAnsi" w:cstheme="majorHAnsi"/>
          <w:color w:val="000000" w:themeColor="text1"/>
          <w:sz w:val="22"/>
          <w:szCs w:val="22"/>
        </w:rPr>
        <w:t>the</w:t>
      </w:r>
      <w:r w:rsidR="002509BA" w:rsidRPr="002902A9">
        <w:rPr>
          <w:rFonts w:asciiTheme="majorHAnsi" w:hAnsiTheme="majorHAnsi" w:cstheme="majorHAnsi"/>
          <w:color w:val="000000" w:themeColor="text1"/>
          <w:sz w:val="22"/>
          <w:szCs w:val="22"/>
        </w:rPr>
        <w:t xml:space="preserve"> </w:t>
      </w:r>
      <w:r w:rsidR="00CF5220" w:rsidRPr="002902A9">
        <w:rPr>
          <w:rFonts w:asciiTheme="majorHAnsi" w:hAnsiTheme="majorHAnsi" w:cstheme="majorHAnsi"/>
          <w:color w:val="000000" w:themeColor="text1"/>
          <w:sz w:val="22"/>
          <w:szCs w:val="22"/>
        </w:rPr>
        <w:t xml:space="preserve">lymphoma </w:t>
      </w:r>
      <w:r w:rsidR="00341B3D" w:rsidRPr="002902A9">
        <w:rPr>
          <w:rFonts w:asciiTheme="majorHAnsi" w:hAnsiTheme="majorHAnsi" w:cstheme="majorHAnsi"/>
          <w:color w:val="000000" w:themeColor="text1"/>
          <w:sz w:val="22"/>
          <w:szCs w:val="22"/>
        </w:rPr>
        <w:t>derived G</w:t>
      </w:r>
      <w:r w:rsidR="00672416" w:rsidRPr="002902A9">
        <w:rPr>
          <w:rFonts w:asciiTheme="majorHAnsi" w:hAnsiTheme="majorHAnsi" w:cstheme="majorHAnsi"/>
          <w:color w:val="000000" w:themeColor="text1"/>
          <w:sz w:val="22"/>
          <w:szCs w:val="22"/>
        </w:rPr>
        <w:t>P</w:t>
      </w:r>
      <w:r w:rsidR="00341B3D" w:rsidRPr="002902A9">
        <w:rPr>
          <w:rFonts w:asciiTheme="majorHAnsi" w:hAnsiTheme="majorHAnsi" w:cstheme="majorHAnsi"/>
          <w:color w:val="000000" w:themeColor="text1"/>
          <w:sz w:val="22"/>
          <w:szCs w:val="22"/>
        </w:rPr>
        <w:t>R</w:t>
      </w:r>
      <w:r w:rsidR="00672416" w:rsidRPr="002902A9">
        <w:rPr>
          <w:rFonts w:asciiTheme="majorHAnsi" w:hAnsiTheme="majorHAnsi" w:cstheme="majorHAnsi"/>
          <w:color w:val="000000" w:themeColor="text1"/>
          <w:sz w:val="22"/>
          <w:szCs w:val="22"/>
        </w:rPr>
        <w:t>34 mutations, we have shown in the present study that the C-terminal truncation and D151A muta</w:t>
      </w:r>
      <w:r w:rsidR="00CC12F1" w:rsidRPr="002902A9">
        <w:rPr>
          <w:rFonts w:asciiTheme="majorHAnsi" w:hAnsiTheme="majorHAnsi" w:cstheme="majorHAnsi"/>
          <w:color w:val="000000" w:themeColor="text1"/>
          <w:sz w:val="22"/>
          <w:szCs w:val="22"/>
        </w:rPr>
        <w:t xml:space="preserve">tions </w:t>
      </w:r>
      <w:r w:rsidR="00672416" w:rsidRPr="002902A9">
        <w:rPr>
          <w:rFonts w:asciiTheme="majorHAnsi" w:hAnsiTheme="majorHAnsi" w:cstheme="majorHAnsi"/>
          <w:color w:val="000000" w:themeColor="text1"/>
          <w:sz w:val="22"/>
          <w:szCs w:val="22"/>
        </w:rPr>
        <w:t xml:space="preserve">are activation changes, causing </w:t>
      </w:r>
      <w:r w:rsidR="00BD446F" w:rsidRPr="002902A9">
        <w:rPr>
          <w:rFonts w:asciiTheme="majorHAnsi" w:hAnsiTheme="majorHAnsi" w:cstheme="majorHAnsi"/>
          <w:color w:val="000000" w:themeColor="text1"/>
          <w:sz w:val="22"/>
          <w:szCs w:val="22"/>
        </w:rPr>
        <w:t xml:space="preserve">GPR34 </w:t>
      </w:r>
      <w:r w:rsidR="00672416" w:rsidRPr="002902A9">
        <w:rPr>
          <w:rFonts w:asciiTheme="majorHAnsi" w:hAnsiTheme="majorHAnsi" w:cstheme="majorHAnsi"/>
          <w:color w:val="000000" w:themeColor="text1"/>
          <w:sz w:val="22"/>
          <w:szCs w:val="22"/>
        </w:rPr>
        <w:t>constitutive activation</w:t>
      </w:r>
      <w:r w:rsidR="00BD446F" w:rsidRPr="002902A9">
        <w:rPr>
          <w:rFonts w:asciiTheme="majorHAnsi" w:hAnsiTheme="majorHAnsi" w:cstheme="majorHAnsi"/>
          <w:color w:val="000000" w:themeColor="text1"/>
          <w:sz w:val="22"/>
          <w:szCs w:val="22"/>
        </w:rPr>
        <w:t xml:space="preserve"> and </w:t>
      </w:r>
      <w:r w:rsidR="00330C99" w:rsidRPr="002902A9">
        <w:rPr>
          <w:rFonts w:asciiTheme="majorHAnsi" w:hAnsiTheme="majorHAnsi" w:cstheme="majorHAnsi"/>
          <w:color w:val="000000" w:themeColor="text1"/>
          <w:sz w:val="22"/>
          <w:szCs w:val="22"/>
        </w:rPr>
        <w:t>their</w:t>
      </w:r>
      <w:r w:rsidR="002A7FD7" w:rsidRPr="002902A9">
        <w:rPr>
          <w:rFonts w:asciiTheme="majorHAnsi" w:hAnsiTheme="majorHAnsi" w:cstheme="majorHAnsi"/>
          <w:color w:val="000000" w:themeColor="text1"/>
          <w:sz w:val="22"/>
          <w:szCs w:val="22"/>
        </w:rPr>
        <w:t xml:space="preserve"> h</w:t>
      </w:r>
      <w:r w:rsidR="00330C99" w:rsidRPr="002902A9">
        <w:rPr>
          <w:rFonts w:asciiTheme="majorHAnsi" w:hAnsiTheme="majorHAnsi" w:cstheme="majorHAnsi"/>
          <w:color w:val="000000" w:themeColor="text1"/>
          <w:sz w:val="22"/>
          <w:szCs w:val="22"/>
        </w:rPr>
        <w:t>yper</w:t>
      </w:r>
      <w:r w:rsidR="002A7FD7" w:rsidRPr="002902A9">
        <w:rPr>
          <w:rFonts w:asciiTheme="majorHAnsi" w:hAnsiTheme="majorHAnsi" w:cstheme="majorHAnsi"/>
          <w:color w:val="000000" w:themeColor="text1"/>
          <w:sz w:val="22"/>
          <w:szCs w:val="22"/>
        </w:rPr>
        <w:t>sensitive response</w:t>
      </w:r>
      <w:r w:rsidR="00330C99" w:rsidRPr="002902A9">
        <w:rPr>
          <w:rFonts w:asciiTheme="majorHAnsi" w:hAnsiTheme="majorHAnsi" w:cstheme="majorHAnsi"/>
          <w:color w:val="000000" w:themeColor="text1"/>
          <w:sz w:val="22"/>
          <w:szCs w:val="22"/>
        </w:rPr>
        <w:t>s</w:t>
      </w:r>
      <w:r w:rsidR="002A7FD7" w:rsidRPr="002902A9">
        <w:rPr>
          <w:rFonts w:asciiTheme="majorHAnsi" w:hAnsiTheme="majorHAnsi" w:cstheme="majorHAnsi"/>
          <w:color w:val="000000" w:themeColor="text1"/>
          <w:sz w:val="22"/>
          <w:szCs w:val="22"/>
        </w:rPr>
        <w:t xml:space="preserve"> to ligand stimulation.  We have also </w:t>
      </w:r>
      <w:r w:rsidR="00427060" w:rsidRPr="002902A9">
        <w:rPr>
          <w:rFonts w:asciiTheme="majorHAnsi" w:hAnsiTheme="majorHAnsi" w:cstheme="majorHAnsi"/>
          <w:color w:val="000000" w:themeColor="text1"/>
          <w:sz w:val="22"/>
          <w:szCs w:val="22"/>
        </w:rPr>
        <w:t xml:space="preserve">demonstrated expression of PLA1 in </w:t>
      </w:r>
      <w:r w:rsidR="00295AB4" w:rsidRPr="002902A9">
        <w:rPr>
          <w:rFonts w:asciiTheme="majorHAnsi" w:hAnsiTheme="majorHAnsi" w:cstheme="majorHAnsi"/>
          <w:color w:val="000000" w:themeColor="text1"/>
          <w:sz w:val="22"/>
          <w:szCs w:val="22"/>
        </w:rPr>
        <w:t xml:space="preserve">the </w:t>
      </w:r>
      <w:r w:rsidR="00427060" w:rsidRPr="002902A9">
        <w:rPr>
          <w:rFonts w:asciiTheme="majorHAnsi" w:hAnsiTheme="majorHAnsi" w:cstheme="majorHAnsi"/>
          <w:color w:val="000000" w:themeColor="text1"/>
          <w:sz w:val="22"/>
          <w:szCs w:val="22"/>
        </w:rPr>
        <w:t xml:space="preserve">duct epithelium </w:t>
      </w:r>
      <w:r w:rsidR="00295AB4" w:rsidRPr="002902A9">
        <w:rPr>
          <w:rFonts w:asciiTheme="majorHAnsi" w:hAnsiTheme="majorHAnsi" w:cstheme="majorHAnsi"/>
          <w:color w:val="000000" w:themeColor="text1"/>
          <w:sz w:val="22"/>
          <w:szCs w:val="22"/>
        </w:rPr>
        <w:t xml:space="preserve">of </w:t>
      </w:r>
      <w:r w:rsidR="00410471" w:rsidRPr="002902A9">
        <w:rPr>
          <w:rFonts w:asciiTheme="majorHAnsi" w:hAnsiTheme="majorHAnsi" w:cstheme="majorHAnsi"/>
          <w:color w:val="000000" w:themeColor="text1"/>
          <w:sz w:val="22"/>
          <w:szCs w:val="22"/>
        </w:rPr>
        <w:t>LELs</w:t>
      </w:r>
      <w:r w:rsidR="00427060" w:rsidRPr="002902A9">
        <w:rPr>
          <w:rFonts w:asciiTheme="majorHAnsi" w:hAnsiTheme="majorHAnsi" w:cstheme="majorHAnsi"/>
          <w:color w:val="000000" w:themeColor="text1"/>
          <w:sz w:val="22"/>
          <w:szCs w:val="22"/>
        </w:rPr>
        <w:t xml:space="preserve"> </w:t>
      </w:r>
      <w:r w:rsidR="00295AB4" w:rsidRPr="002902A9">
        <w:rPr>
          <w:rFonts w:asciiTheme="majorHAnsi" w:hAnsiTheme="majorHAnsi" w:cstheme="majorHAnsi"/>
          <w:color w:val="000000" w:themeColor="text1"/>
          <w:sz w:val="22"/>
          <w:szCs w:val="22"/>
        </w:rPr>
        <w:t xml:space="preserve">in </w:t>
      </w:r>
      <w:r w:rsidR="00427060" w:rsidRPr="002902A9">
        <w:rPr>
          <w:rFonts w:asciiTheme="majorHAnsi" w:hAnsiTheme="majorHAnsi" w:cstheme="majorHAnsi"/>
          <w:color w:val="000000" w:themeColor="text1"/>
          <w:sz w:val="22"/>
          <w:szCs w:val="22"/>
        </w:rPr>
        <w:t xml:space="preserve">salivary gland MALT lymphoma, which could act on </w:t>
      </w:r>
      <w:r w:rsidR="00427060" w:rsidRPr="002902A9">
        <w:rPr>
          <w:rFonts w:asciiTheme="majorHAnsi" w:hAnsiTheme="majorHAnsi" w:cstheme="majorHAnsi"/>
          <w:color w:val="000000" w:themeColor="text1"/>
          <w:kern w:val="24"/>
          <w:sz w:val="22"/>
          <w:szCs w:val="14"/>
        </w:rPr>
        <w:t xml:space="preserve">phosphatidylserine exposed on apoptotic cells, and generate ligand for GPR34, providing a paracrine stimulation to malignant B-cells.  </w:t>
      </w:r>
      <w:r w:rsidR="00427060" w:rsidRPr="002902A9">
        <w:rPr>
          <w:rFonts w:asciiTheme="majorHAnsi" w:hAnsiTheme="majorHAnsi" w:cstheme="majorHAnsi"/>
          <w:color w:val="000000" w:themeColor="text1"/>
          <w:sz w:val="36"/>
          <w:szCs w:val="22"/>
        </w:rPr>
        <w:t xml:space="preserve">  </w:t>
      </w:r>
    </w:p>
    <w:p w14:paraId="2F685511" w14:textId="77777777" w:rsidR="00427060" w:rsidRPr="002902A9" w:rsidRDefault="00427060" w:rsidP="00212674">
      <w:pPr>
        <w:rPr>
          <w:rFonts w:asciiTheme="majorHAnsi" w:hAnsiTheme="majorHAnsi" w:cstheme="majorHAnsi"/>
          <w:color w:val="000000" w:themeColor="text1"/>
          <w:sz w:val="22"/>
          <w:szCs w:val="22"/>
        </w:rPr>
      </w:pPr>
    </w:p>
    <w:p w14:paraId="0E8C41AF" w14:textId="413CF1B4" w:rsidR="002A0132" w:rsidRPr="002902A9" w:rsidRDefault="002509BA" w:rsidP="005F093F">
      <w:pPr>
        <w:rPr>
          <w:rFonts w:asciiTheme="majorHAnsi" w:hAnsiTheme="majorHAnsi" w:cstheme="majorHAnsi"/>
          <w:color w:val="000000" w:themeColor="text1"/>
          <w:sz w:val="22"/>
        </w:rPr>
      </w:pPr>
      <w:r w:rsidRPr="002902A9">
        <w:rPr>
          <w:rFonts w:asciiTheme="majorHAnsi" w:hAnsiTheme="majorHAnsi" w:cstheme="majorHAnsi"/>
          <w:color w:val="000000" w:themeColor="text1"/>
          <w:sz w:val="22"/>
          <w:szCs w:val="22"/>
        </w:rPr>
        <w:t>There are clear differences in the functional effects among the GPR34 mutations investigated</w:t>
      </w:r>
      <w:r w:rsidR="002A0132" w:rsidRPr="002902A9">
        <w:rPr>
          <w:rFonts w:asciiTheme="majorHAnsi" w:hAnsiTheme="majorHAnsi" w:cstheme="majorHAnsi"/>
          <w:color w:val="000000" w:themeColor="text1"/>
          <w:sz w:val="22"/>
          <w:szCs w:val="22"/>
        </w:rPr>
        <w:t>, particularly between truncation and missense mutants</w:t>
      </w:r>
      <w:r w:rsidRPr="002902A9">
        <w:rPr>
          <w:rFonts w:asciiTheme="majorHAnsi" w:hAnsiTheme="majorHAnsi" w:cstheme="majorHAnsi"/>
          <w:color w:val="000000" w:themeColor="text1"/>
          <w:sz w:val="22"/>
          <w:szCs w:val="22"/>
        </w:rPr>
        <w:t xml:space="preserve">. </w:t>
      </w:r>
      <w:r w:rsidR="002A0132" w:rsidRPr="002902A9">
        <w:rPr>
          <w:rFonts w:asciiTheme="majorHAnsi" w:hAnsiTheme="majorHAnsi" w:cstheme="majorHAnsi"/>
          <w:color w:val="000000" w:themeColor="text1"/>
          <w:sz w:val="22"/>
          <w:szCs w:val="22"/>
        </w:rPr>
        <w:t xml:space="preserve"> </w:t>
      </w:r>
      <w:r w:rsidR="00295AB4" w:rsidRPr="002902A9">
        <w:rPr>
          <w:rFonts w:asciiTheme="majorHAnsi" w:hAnsiTheme="majorHAnsi" w:cstheme="majorHAnsi"/>
          <w:color w:val="000000" w:themeColor="text1"/>
          <w:sz w:val="22"/>
          <w:szCs w:val="22"/>
        </w:rPr>
        <w:t>T</w:t>
      </w:r>
      <w:r w:rsidR="002A0132" w:rsidRPr="002902A9">
        <w:rPr>
          <w:rFonts w:asciiTheme="majorHAnsi" w:hAnsiTheme="majorHAnsi" w:cstheme="majorHAnsi"/>
          <w:color w:val="000000" w:themeColor="text1"/>
          <w:sz w:val="22"/>
          <w:szCs w:val="22"/>
        </w:rPr>
        <w:t xml:space="preserve">he GPR34 </w:t>
      </w:r>
      <w:r w:rsidR="002A0132" w:rsidRPr="002902A9">
        <w:rPr>
          <w:rFonts w:asciiTheme="majorHAnsi" w:eastAsia="Times New Roman" w:hAnsiTheme="majorHAnsi" w:cstheme="majorHAnsi"/>
          <w:color w:val="000000" w:themeColor="text1"/>
          <w:sz w:val="22"/>
          <w:szCs w:val="22"/>
        </w:rPr>
        <w:t>Q340X</w:t>
      </w:r>
      <w:r w:rsidR="002A0132" w:rsidRPr="002902A9">
        <w:rPr>
          <w:rFonts w:asciiTheme="majorHAnsi" w:hAnsiTheme="majorHAnsi" w:cstheme="majorHAnsi"/>
          <w:color w:val="000000" w:themeColor="text1"/>
          <w:sz w:val="22"/>
        </w:rPr>
        <w:t xml:space="preserve"> truncation mutant conferred resistance to apoptosis induced by staurosporine and higher transforming potential as measured by soft agar colony formation assay, while the two missense mutants showed no difference from the wild type GPR34.  The </w:t>
      </w:r>
      <w:r w:rsidR="002A0132" w:rsidRPr="002902A9">
        <w:rPr>
          <w:rFonts w:asciiTheme="majorHAnsi" w:eastAsia="Times New Roman" w:hAnsiTheme="majorHAnsi" w:cstheme="majorHAnsi"/>
          <w:color w:val="000000" w:themeColor="text1"/>
          <w:sz w:val="22"/>
          <w:szCs w:val="22"/>
        </w:rPr>
        <w:t>Q340X</w:t>
      </w:r>
      <w:r w:rsidR="00CF5220" w:rsidRPr="002902A9">
        <w:rPr>
          <w:rFonts w:asciiTheme="majorHAnsi" w:hAnsiTheme="majorHAnsi" w:cstheme="majorHAnsi"/>
          <w:color w:val="000000" w:themeColor="text1"/>
          <w:sz w:val="22"/>
        </w:rPr>
        <w:t xml:space="preserve"> truncation mutant lacks</w:t>
      </w:r>
      <w:r w:rsidR="002A0132" w:rsidRPr="002902A9">
        <w:rPr>
          <w:rFonts w:asciiTheme="majorHAnsi" w:hAnsiTheme="majorHAnsi" w:cstheme="majorHAnsi"/>
          <w:color w:val="000000" w:themeColor="text1"/>
          <w:sz w:val="22"/>
        </w:rPr>
        <w:t xml:space="preserve"> the C-terminal </w:t>
      </w:r>
      <w:r w:rsidR="005F093F" w:rsidRPr="002902A9">
        <w:rPr>
          <w:rFonts w:asciiTheme="majorHAnsi" w:hAnsiTheme="majorHAnsi" w:cstheme="majorHAnsi"/>
          <w:color w:val="000000" w:themeColor="text1"/>
          <w:sz w:val="22"/>
        </w:rPr>
        <w:t>phosphorylation motif,</w:t>
      </w:r>
      <w:r w:rsidR="00E22F1D" w:rsidRPr="002902A9">
        <w:rPr>
          <w:rFonts w:asciiTheme="majorHAnsi" w:hAnsiTheme="majorHAnsi" w:cstheme="majorHAnsi"/>
          <w:color w:val="000000" w:themeColor="text1"/>
          <w:sz w:val="22"/>
          <w:szCs w:val="22"/>
        </w:rPr>
        <w:fldChar w:fldCharType="begin">
          <w:fldData xml:space="preserve">PEVuZE5vdGU+PENpdGU+PEF1dGhvcj5Nb29keTwvQXV0aG9yPjxZZWFyPjIwMTg8L1llYXI+PFJl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</w:fldData>
        </w:fldChar>
      </w:r>
      <w:r w:rsidR="000C1A51" w:rsidRPr="002902A9">
        <w:rPr>
          <w:rFonts w:asciiTheme="majorHAnsi" w:hAnsiTheme="majorHAnsi" w:cstheme="majorHAnsi"/>
          <w:color w:val="000000" w:themeColor="text1"/>
          <w:sz w:val="22"/>
          <w:szCs w:val="22"/>
        </w:rPr>
        <w:instrText xml:space="preserve"> ADDIN EN.CITE </w:instrText>
      </w:r>
      <w:r w:rsidR="000C1A51" w:rsidRPr="002902A9">
        <w:rPr>
          <w:rFonts w:asciiTheme="majorHAnsi" w:hAnsiTheme="majorHAnsi" w:cstheme="majorHAnsi"/>
          <w:color w:val="000000" w:themeColor="text1"/>
          <w:sz w:val="22"/>
          <w:szCs w:val="22"/>
        </w:rPr>
        <w:fldChar w:fldCharType="begin">
          <w:fldData xml:space="preserve">PEVuZE5vdGU+PENpdGU+PEF1dGhvcj5Nb29keTwvQXV0aG9yPjxZZWFyPjIwMTg8L1llYXI+PFJl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</w:fldData>
        </w:fldChar>
      </w:r>
      <w:r w:rsidR="000C1A51" w:rsidRPr="002902A9">
        <w:rPr>
          <w:rFonts w:asciiTheme="majorHAnsi" w:hAnsiTheme="majorHAnsi" w:cstheme="majorHAnsi"/>
          <w:color w:val="000000" w:themeColor="text1"/>
          <w:sz w:val="22"/>
          <w:szCs w:val="22"/>
        </w:rPr>
        <w:instrText xml:space="preserve"> ADDIN EN.CITE.DATA </w:instrText>
      </w:r>
      <w:r w:rsidR="000C1A51" w:rsidRPr="002902A9">
        <w:rPr>
          <w:rFonts w:asciiTheme="majorHAnsi" w:hAnsiTheme="majorHAnsi" w:cstheme="majorHAnsi"/>
          <w:color w:val="000000" w:themeColor="text1"/>
          <w:sz w:val="22"/>
          <w:szCs w:val="22"/>
        </w:rPr>
      </w:r>
      <w:r w:rsidR="000C1A51" w:rsidRPr="002902A9">
        <w:rPr>
          <w:rFonts w:asciiTheme="majorHAnsi" w:hAnsiTheme="majorHAnsi" w:cstheme="majorHAnsi"/>
          <w:color w:val="000000" w:themeColor="text1"/>
          <w:sz w:val="22"/>
          <w:szCs w:val="22"/>
        </w:rPr>
        <w:fldChar w:fldCharType="end"/>
      </w:r>
      <w:r w:rsidR="00E22F1D" w:rsidRPr="002902A9">
        <w:rPr>
          <w:rFonts w:asciiTheme="majorHAnsi" w:hAnsiTheme="majorHAnsi" w:cstheme="majorHAnsi"/>
          <w:color w:val="000000" w:themeColor="text1"/>
          <w:sz w:val="22"/>
          <w:szCs w:val="22"/>
        </w:rPr>
      </w:r>
      <w:r w:rsidR="00E22F1D" w:rsidRPr="002902A9">
        <w:rPr>
          <w:rFonts w:asciiTheme="majorHAnsi" w:hAnsiTheme="majorHAnsi" w:cstheme="majorHAnsi"/>
          <w:color w:val="000000" w:themeColor="text1"/>
          <w:sz w:val="22"/>
          <w:szCs w:val="22"/>
        </w:rPr>
        <w:fldChar w:fldCharType="separate"/>
      </w:r>
      <w:r w:rsidR="000C1A51" w:rsidRPr="002902A9">
        <w:rPr>
          <w:rFonts w:asciiTheme="majorHAnsi" w:hAnsiTheme="majorHAnsi" w:cstheme="majorHAnsi"/>
          <w:noProof/>
          <w:color w:val="000000" w:themeColor="text1"/>
          <w:sz w:val="22"/>
          <w:szCs w:val="22"/>
          <w:vertAlign w:val="superscript"/>
        </w:rPr>
        <w:t>10</w:t>
      </w:r>
      <w:r w:rsidR="00E22F1D" w:rsidRPr="002902A9">
        <w:rPr>
          <w:rFonts w:asciiTheme="majorHAnsi" w:hAnsiTheme="majorHAnsi" w:cstheme="majorHAnsi"/>
          <w:color w:val="000000" w:themeColor="text1"/>
          <w:sz w:val="22"/>
          <w:szCs w:val="22"/>
        </w:rPr>
        <w:fldChar w:fldCharType="end"/>
      </w:r>
      <w:r w:rsidR="005F093F" w:rsidRPr="002902A9">
        <w:rPr>
          <w:rFonts w:asciiTheme="majorHAnsi" w:hAnsiTheme="majorHAnsi" w:cstheme="majorHAnsi"/>
          <w:color w:val="000000" w:themeColor="text1"/>
          <w:sz w:val="22"/>
          <w:szCs w:val="22"/>
        </w:rPr>
        <w:t xml:space="preserve"> which is responsible for binding to </w:t>
      </w:r>
      <w:r w:rsidR="005F093F" w:rsidRPr="002902A9">
        <w:rPr>
          <w:rFonts w:asciiTheme="majorHAnsi" w:hAnsiTheme="majorHAnsi" w:cstheme="majorHAnsi"/>
          <w:color w:val="000000" w:themeColor="text1"/>
          <w:sz w:val="22"/>
        </w:rPr>
        <w:t>β-arrestin</w:t>
      </w:r>
      <w:r w:rsidR="00970A1C" w:rsidRPr="002902A9">
        <w:rPr>
          <w:rFonts w:asciiTheme="majorHAnsi" w:hAnsiTheme="majorHAnsi" w:cstheme="majorHAnsi"/>
          <w:color w:val="000000" w:themeColor="text1"/>
          <w:sz w:val="22"/>
        </w:rPr>
        <w:t xml:space="preserve">, </w:t>
      </w:r>
      <w:r w:rsidR="002A0132" w:rsidRPr="002902A9">
        <w:rPr>
          <w:rFonts w:asciiTheme="majorHAnsi" w:hAnsiTheme="majorHAnsi" w:cstheme="majorHAnsi"/>
          <w:color w:val="000000" w:themeColor="text1"/>
          <w:sz w:val="22"/>
        </w:rPr>
        <w:t>receptor</w:t>
      </w:r>
      <w:r w:rsidRPr="002902A9">
        <w:rPr>
          <w:rFonts w:asciiTheme="majorHAnsi" w:hAnsiTheme="majorHAnsi" w:cstheme="majorHAnsi"/>
          <w:color w:val="000000" w:themeColor="text1"/>
          <w:sz w:val="22"/>
        </w:rPr>
        <w:t xml:space="preserve"> </w:t>
      </w:r>
      <w:r w:rsidR="00970A1C" w:rsidRPr="002902A9">
        <w:rPr>
          <w:rFonts w:asciiTheme="majorHAnsi" w:hAnsiTheme="majorHAnsi" w:cstheme="majorHAnsi"/>
          <w:color w:val="000000" w:themeColor="text1"/>
          <w:sz w:val="22"/>
        </w:rPr>
        <w:t>desensitization and internalization</w:t>
      </w:r>
      <w:r w:rsidR="002A0132" w:rsidRPr="002902A9">
        <w:rPr>
          <w:rFonts w:asciiTheme="majorHAnsi" w:hAnsiTheme="majorHAnsi" w:cstheme="majorHAnsi"/>
          <w:color w:val="000000" w:themeColor="text1"/>
          <w:sz w:val="22"/>
        </w:rPr>
        <w:t>,</w:t>
      </w:r>
      <w:r w:rsidR="00E22F1D" w:rsidRPr="002902A9">
        <w:rPr>
          <w:rFonts w:asciiTheme="majorHAnsi" w:hAnsiTheme="majorHAnsi" w:cstheme="majorHAnsi"/>
          <w:color w:val="000000" w:themeColor="text1"/>
          <w:sz w:val="22"/>
        </w:rPr>
        <w:fldChar w:fldCharType="begin">
          <w:fldData xml:space="preserve">PEVuZE5vdGU+PENpdGU+PEF1dGhvcj5HdXB0YTwvQXV0aG9yPjxZZWFyPjIwMTg8L1llYXI+PFJl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</w:fldData>
        </w:fldChar>
      </w:r>
      <w:r w:rsidR="000C1A51" w:rsidRPr="002902A9">
        <w:rPr>
          <w:rFonts w:asciiTheme="majorHAnsi" w:hAnsiTheme="majorHAnsi" w:cstheme="majorHAnsi"/>
          <w:color w:val="000000" w:themeColor="text1"/>
          <w:sz w:val="22"/>
        </w:rPr>
        <w:instrText xml:space="preserve"> ADDIN EN.CITE </w:instrText>
      </w:r>
      <w:r w:rsidR="000C1A51" w:rsidRPr="002902A9">
        <w:rPr>
          <w:rFonts w:asciiTheme="majorHAnsi" w:hAnsiTheme="majorHAnsi" w:cstheme="majorHAnsi"/>
          <w:color w:val="000000" w:themeColor="text1"/>
          <w:sz w:val="22"/>
        </w:rPr>
        <w:fldChar w:fldCharType="begin">
          <w:fldData xml:space="preserve">PEVuZE5vdGU+PENpdGU+PEF1dGhvcj5HdXB0YTwvQXV0aG9yPjxZZWFyPjIwMTg8L1llYXI+PFJl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</w:fldData>
        </w:fldChar>
      </w:r>
      <w:r w:rsidR="000C1A51" w:rsidRPr="002902A9">
        <w:rPr>
          <w:rFonts w:asciiTheme="majorHAnsi" w:hAnsiTheme="majorHAnsi" w:cstheme="majorHAnsi"/>
          <w:color w:val="000000" w:themeColor="text1"/>
          <w:sz w:val="22"/>
        </w:rPr>
        <w:instrText xml:space="preserve"> ADDIN EN.CITE.DATA </w:instrText>
      </w:r>
      <w:r w:rsidR="000C1A51" w:rsidRPr="002902A9">
        <w:rPr>
          <w:rFonts w:asciiTheme="majorHAnsi" w:hAnsiTheme="majorHAnsi" w:cstheme="majorHAnsi"/>
          <w:color w:val="000000" w:themeColor="text1"/>
          <w:sz w:val="22"/>
        </w:rPr>
      </w:r>
      <w:r w:rsidR="000C1A51" w:rsidRPr="002902A9">
        <w:rPr>
          <w:rFonts w:asciiTheme="majorHAnsi" w:hAnsiTheme="majorHAnsi" w:cstheme="majorHAnsi"/>
          <w:color w:val="000000" w:themeColor="text1"/>
          <w:sz w:val="22"/>
        </w:rPr>
        <w:fldChar w:fldCharType="end"/>
      </w:r>
      <w:r w:rsidR="00E22F1D" w:rsidRPr="002902A9">
        <w:rPr>
          <w:rFonts w:asciiTheme="majorHAnsi" w:hAnsiTheme="majorHAnsi" w:cstheme="majorHAnsi"/>
          <w:color w:val="000000" w:themeColor="text1"/>
          <w:sz w:val="22"/>
        </w:rPr>
      </w:r>
      <w:r w:rsidR="00E22F1D" w:rsidRPr="002902A9">
        <w:rPr>
          <w:rFonts w:asciiTheme="majorHAnsi" w:hAnsiTheme="majorHAnsi" w:cstheme="majorHAnsi"/>
          <w:color w:val="000000" w:themeColor="text1"/>
          <w:sz w:val="22"/>
        </w:rPr>
        <w:fldChar w:fldCharType="separate"/>
      </w:r>
      <w:r w:rsidR="000C1A51" w:rsidRPr="002902A9">
        <w:rPr>
          <w:rFonts w:asciiTheme="majorHAnsi" w:hAnsiTheme="majorHAnsi" w:cstheme="majorHAnsi"/>
          <w:noProof/>
          <w:color w:val="000000" w:themeColor="text1"/>
          <w:sz w:val="22"/>
          <w:vertAlign w:val="superscript"/>
        </w:rPr>
        <w:t>15</w:t>
      </w:r>
      <w:r w:rsidR="00E22F1D" w:rsidRPr="002902A9">
        <w:rPr>
          <w:rFonts w:asciiTheme="majorHAnsi" w:hAnsiTheme="majorHAnsi" w:cstheme="majorHAnsi"/>
          <w:color w:val="000000" w:themeColor="text1"/>
          <w:sz w:val="22"/>
        </w:rPr>
        <w:fldChar w:fldCharType="end"/>
      </w:r>
      <w:r w:rsidR="002A0132" w:rsidRPr="002902A9">
        <w:rPr>
          <w:rFonts w:asciiTheme="majorHAnsi" w:hAnsiTheme="majorHAnsi" w:cstheme="majorHAnsi"/>
          <w:color w:val="000000" w:themeColor="text1"/>
          <w:sz w:val="22"/>
        </w:rPr>
        <w:t xml:space="preserve"> </w:t>
      </w:r>
      <w:r w:rsidR="00176651" w:rsidRPr="002902A9">
        <w:rPr>
          <w:rFonts w:asciiTheme="majorHAnsi" w:hAnsiTheme="majorHAnsi" w:cstheme="majorHAnsi"/>
          <w:color w:val="000000" w:themeColor="text1"/>
          <w:sz w:val="22"/>
        </w:rPr>
        <w:t xml:space="preserve">and </w:t>
      </w:r>
      <w:r w:rsidR="002A0132" w:rsidRPr="002902A9">
        <w:rPr>
          <w:rFonts w:asciiTheme="majorHAnsi" w:hAnsiTheme="majorHAnsi" w:cstheme="majorHAnsi"/>
          <w:color w:val="000000" w:themeColor="text1"/>
          <w:sz w:val="22"/>
        </w:rPr>
        <w:t>showed a clear evidence of membrane retention following ligand stimulation</w:t>
      </w:r>
      <w:r w:rsidR="00CF5220" w:rsidRPr="002902A9">
        <w:rPr>
          <w:rFonts w:asciiTheme="majorHAnsi" w:hAnsiTheme="majorHAnsi" w:cstheme="majorHAnsi"/>
          <w:color w:val="000000" w:themeColor="text1"/>
          <w:sz w:val="22"/>
        </w:rPr>
        <w:t xml:space="preserve"> albeit at a low level</w:t>
      </w:r>
      <w:r w:rsidR="00362A6E" w:rsidRPr="002902A9">
        <w:rPr>
          <w:rFonts w:asciiTheme="majorHAnsi" w:hAnsiTheme="majorHAnsi" w:cstheme="majorHAnsi"/>
          <w:color w:val="000000" w:themeColor="text1"/>
          <w:sz w:val="22"/>
        </w:rPr>
        <w:t xml:space="preserve">. </w:t>
      </w:r>
      <w:r w:rsidR="002A0132" w:rsidRPr="002902A9">
        <w:rPr>
          <w:rFonts w:asciiTheme="majorHAnsi" w:hAnsiTheme="majorHAnsi" w:cstheme="majorHAnsi"/>
          <w:color w:val="000000" w:themeColor="text1"/>
          <w:sz w:val="22"/>
        </w:rPr>
        <w:t xml:space="preserve"> In contrast, the two missense mutants showed no difference from the wild type GPR34 in their receptor internalization and degradation. </w:t>
      </w:r>
      <w:r w:rsidR="00244538" w:rsidRPr="002902A9">
        <w:rPr>
          <w:rFonts w:asciiTheme="majorHAnsi" w:hAnsiTheme="majorHAnsi" w:cstheme="majorHAnsi"/>
          <w:color w:val="000000" w:themeColor="text1"/>
          <w:sz w:val="22"/>
        </w:rPr>
        <w:t xml:space="preserve"> </w:t>
      </w:r>
      <w:r w:rsidR="006163AD" w:rsidRPr="002902A9">
        <w:rPr>
          <w:rFonts w:asciiTheme="majorHAnsi" w:hAnsiTheme="majorHAnsi" w:cstheme="majorHAnsi"/>
          <w:color w:val="000000" w:themeColor="text1"/>
          <w:sz w:val="22"/>
        </w:rPr>
        <w:t xml:space="preserve">The difference in their internalization between the </w:t>
      </w:r>
      <w:r w:rsidR="002E0154" w:rsidRPr="002902A9">
        <w:rPr>
          <w:rFonts w:asciiTheme="majorHAnsi" w:hAnsiTheme="majorHAnsi" w:cstheme="majorHAnsi"/>
          <w:color w:val="000000" w:themeColor="text1"/>
          <w:sz w:val="22"/>
        </w:rPr>
        <w:t xml:space="preserve">GPR34 </w:t>
      </w:r>
      <w:r w:rsidR="006163AD" w:rsidRPr="002902A9">
        <w:rPr>
          <w:rFonts w:asciiTheme="majorHAnsi" w:hAnsiTheme="majorHAnsi" w:cstheme="majorHAnsi"/>
          <w:color w:val="000000" w:themeColor="text1"/>
          <w:sz w:val="22"/>
        </w:rPr>
        <w:t xml:space="preserve">truncation and missense mutants seen in the </w:t>
      </w:r>
      <w:r w:rsidR="006163AD" w:rsidRPr="002902A9">
        <w:rPr>
          <w:rFonts w:asciiTheme="majorHAnsi" w:hAnsiTheme="majorHAnsi" w:cstheme="majorHAnsi"/>
          <w:i/>
          <w:color w:val="000000" w:themeColor="text1"/>
          <w:sz w:val="22"/>
        </w:rPr>
        <w:t>in vitro</w:t>
      </w:r>
      <w:r w:rsidR="006163AD" w:rsidRPr="002902A9">
        <w:rPr>
          <w:rFonts w:asciiTheme="majorHAnsi" w:hAnsiTheme="majorHAnsi" w:cstheme="majorHAnsi"/>
          <w:color w:val="000000" w:themeColor="text1"/>
          <w:sz w:val="22"/>
        </w:rPr>
        <w:t xml:space="preserve"> experiments is also supported by the </w:t>
      </w:r>
      <w:r w:rsidR="00500071" w:rsidRPr="002902A9">
        <w:rPr>
          <w:rFonts w:asciiTheme="majorHAnsi" w:hAnsiTheme="majorHAnsi" w:cstheme="majorHAnsi"/>
          <w:color w:val="000000" w:themeColor="text1"/>
          <w:sz w:val="22"/>
        </w:rPr>
        <w:t>observations</w:t>
      </w:r>
      <w:r w:rsidR="006163AD" w:rsidRPr="002902A9">
        <w:rPr>
          <w:rFonts w:asciiTheme="majorHAnsi" w:hAnsiTheme="majorHAnsi" w:cstheme="majorHAnsi"/>
          <w:color w:val="000000" w:themeColor="text1"/>
          <w:sz w:val="22"/>
        </w:rPr>
        <w:t xml:space="preserve"> of high expression of </w:t>
      </w:r>
      <w:r w:rsidR="002E0154" w:rsidRPr="002902A9">
        <w:rPr>
          <w:rFonts w:asciiTheme="majorHAnsi" w:hAnsiTheme="majorHAnsi" w:cstheme="majorHAnsi"/>
          <w:color w:val="000000" w:themeColor="text1"/>
          <w:sz w:val="22"/>
        </w:rPr>
        <w:t xml:space="preserve">the </w:t>
      </w:r>
      <w:r w:rsidR="006163AD" w:rsidRPr="002902A9">
        <w:rPr>
          <w:rFonts w:asciiTheme="majorHAnsi" w:hAnsiTheme="majorHAnsi" w:cstheme="majorHAnsi"/>
          <w:color w:val="000000" w:themeColor="text1"/>
          <w:sz w:val="22"/>
        </w:rPr>
        <w:t>truncat</w:t>
      </w:r>
      <w:r w:rsidR="002E0154" w:rsidRPr="002902A9">
        <w:rPr>
          <w:rFonts w:asciiTheme="majorHAnsi" w:hAnsiTheme="majorHAnsi" w:cstheme="majorHAnsi"/>
          <w:color w:val="000000" w:themeColor="text1"/>
          <w:sz w:val="22"/>
        </w:rPr>
        <w:t>ion</w:t>
      </w:r>
      <w:r w:rsidR="006163AD" w:rsidRPr="002902A9">
        <w:rPr>
          <w:rFonts w:asciiTheme="majorHAnsi" w:hAnsiTheme="majorHAnsi" w:cstheme="majorHAnsi"/>
          <w:color w:val="000000" w:themeColor="text1"/>
          <w:sz w:val="22"/>
        </w:rPr>
        <w:t xml:space="preserve">, but not missense </w:t>
      </w:r>
      <w:r w:rsidR="002E0154" w:rsidRPr="002902A9">
        <w:rPr>
          <w:rFonts w:asciiTheme="majorHAnsi" w:hAnsiTheme="majorHAnsi" w:cstheme="majorHAnsi"/>
          <w:color w:val="000000" w:themeColor="text1"/>
          <w:sz w:val="22"/>
        </w:rPr>
        <w:t xml:space="preserve">mutants </w:t>
      </w:r>
      <w:r w:rsidR="00500071" w:rsidRPr="002902A9">
        <w:rPr>
          <w:rFonts w:asciiTheme="majorHAnsi" w:hAnsiTheme="majorHAnsi" w:cstheme="majorHAnsi"/>
          <w:color w:val="000000" w:themeColor="text1"/>
          <w:sz w:val="22"/>
        </w:rPr>
        <w:t>in primary</w:t>
      </w:r>
      <w:r w:rsidR="006163AD" w:rsidRPr="002902A9">
        <w:rPr>
          <w:rFonts w:asciiTheme="majorHAnsi" w:hAnsiTheme="majorHAnsi" w:cstheme="majorHAnsi"/>
          <w:color w:val="000000" w:themeColor="text1"/>
          <w:sz w:val="22"/>
        </w:rPr>
        <w:t xml:space="preserve"> salivary gland MALT lymphoma</w:t>
      </w:r>
      <w:r w:rsidR="00500071" w:rsidRPr="002902A9">
        <w:rPr>
          <w:rFonts w:asciiTheme="majorHAnsi" w:hAnsiTheme="majorHAnsi" w:cstheme="majorHAnsi"/>
          <w:color w:val="000000" w:themeColor="text1"/>
          <w:sz w:val="22"/>
        </w:rPr>
        <w:t xml:space="preserve"> cells</w:t>
      </w:r>
      <w:r w:rsidR="006163AD" w:rsidRPr="002902A9">
        <w:rPr>
          <w:rFonts w:asciiTheme="majorHAnsi" w:hAnsiTheme="majorHAnsi" w:cstheme="majorHAnsi"/>
          <w:color w:val="000000" w:themeColor="text1"/>
          <w:sz w:val="22"/>
        </w:rPr>
        <w:t xml:space="preserve">. </w:t>
      </w:r>
      <w:r w:rsidR="002E0154" w:rsidRPr="002902A9">
        <w:rPr>
          <w:rFonts w:asciiTheme="majorHAnsi" w:hAnsiTheme="majorHAnsi" w:cstheme="majorHAnsi"/>
          <w:color w:val="000000" w:themeColor="text1"/>
          <w:sz w:val="22"/>
        </w:rPr>
        <w:t xml:space="preserve"> </w:t>
      </w:r>
      <w:r w:rsidR="00244538" w:rsidRPr="002902A9">
        <w:rPr>
          <w:rFonts w:asciiTheme="majorHAnsi" w:hAnsiTheme="majorHAnsi" w:cstheme="majorHAnsi"/>
          <w:color w:val="000000" w:themeColor="text1"/>
          <w:sz w:val="22"/>
        </w:rPr>
        <w:t>Nonetheless, the truncation mutant, like the GPR34 wild type, also showed a drastic receptor internalization immediately following the ligand stimulation, indicating the presence of alternative mechanism of receptor internalization independent of phosphorylation motif/β-arrestin interaction.</w:t>
      </w:r>
      <w:r w:rsidR="00E22F1D" w:rsidRPr="002902A9">
        <w:rPr>
          <w:rFonts w:asciiTheme="majorHAnsi" w:hAnsiTheme="majorHAnsi" w:cstheme="majorHAnsi"/>
          <w:color w:val="000000" w:themeColor="text1"/>
          <w:sz w:val="22"/>
        </w:rPr>
        <w:fldChar w:fldCharType="begin"/>
      </w:r>
      <w:r w:rsidR="000C1A51" w:rsidRPr="002902A9">
        <w:rPr>
          <w:rFonts w:asciiTheme="majorHAnsi" w:hAnsiTheme="majorHAnsi" w:cstheme="majorHAnsi"/>
          <w:color w:val="000000" w:themeColor="text1"/>
          <w:sz w:val="22"/>
        </w:rPr>
        <w:instrText xml:space="preserve"> ADDIN EN.CITE &lt;EndNote&gt;&lt;Cite&gt;&lt;Author&gt;van Koppen&lt;/Author&gt;&lt;Year&gt;2004&lt;/Year&gt;&lt;RecNum&gt;74&lt;/RecNum&gt;&lt;DisplayText&gt;&lt;style face="superscript"&gt;20&lt;/style&gt;&lt;/DisplayText&gt;&lt;record&gt;&lt;rec-number&gt;74&lt;/rec-number&gt;&lt;foreign-keys&gt;&lt;key app="EN" db-id="p55fre99q0p0x8ersfox9sz4pvfeez5ts9tw" timestamp="1595931862"&gt;74&lt;/key&gt;&lt;/foreign-keys&gt;&lt;ref-type name="Journal Article"&gt;17&lt;/ref-type&gt;&lt;contributors&gt;&lt;authors&gt;&lt;author&gt;van Koppen, C. J.&lt;/author&gt;&lt;author&gt;Jakobs, K. H.&lt;/author&gt;&lt;/authors&gt;&lt;/contributors&gt;&lt;auth-address&gt;Department of Molecular Pharmacology, N.V. Organon, PO Box 20, 5340 BH Oss, The Netherlands. chris.vankoppen@organon.com&lt;/auth-address&gt;&lt;titles&gt;&lt;title&gt;Arrestin-independent internalization of G protein-coupled receptors&lt;/title&gt;&lt;secondary-title&gt;Mol Pharmacol&lt;/secondary-title&gt;&lt;/titles&gt;&lt;periodical&gt;&lt;full-title&gt;Mol Pharmacol&lt;/full-title&gt;&lt;/periodical&gt;&lt;pages&gt;365-7&lt;/pages&gt;&lt;volume&gt;66&lt;/volume&gt;&lt;number&gt;3&lt;/number&gt;&lt;edition&gt;2004/08/24&lt;/edition&gt;&lt;keywords&gt;&lt;keyword&gt;Animals&lt;/keyword&gt;&lt;keyword&gt;Arrestin/*physiology&lt;/keyword&gt;&lt;keyword&gt;COS Cells&lt;/keyword&gt;&lt;keyword&gt;Endocytosis/*physiology&lt;/keyword&gt;&lt;keyword&gt;Humans&lt;/keyword&gt;&lt;keyword&gt;Receptors, G-Protein-Coupled/*metabolism&lt;/keyword&gt;&lt;/keywords&gt;&lt;dates&gt;&lt;year&gt;2004&lt;/year&gt;&lt;pub-dates&gt;&lt;date&gt;Sep&lt;/date&gt;&lt;/pub-dates&gt;&lt;/dates&gt;&lt;isbn&gt;0026-895X (Print)&amp;#xD;0026-895x&lt;/isbn&gt;&lt;accession-num&gt;15322226&lt;/accession-num&gt;&lt;urls&gt;&lt;/urls&gt;&lt;electronic-resource-num&gt;10.1124/mol.104.003822&lt;/electronic-resource-num&gt;&lt;remote-database-provider&gt;NLM&lt;/remote-database-provider&gt;&lt;language&gt;eng&lt;/language&gt;&lt;/record&gt;&lt;/Cite&gt;&lt;/EndNote&gt;</w:instrText>
      </w:r>
      <w:r w:rsidR="00E22F1D" w:rsidRPr="002902A9">
        <w:rPr>
          <w:rFonts w:asciiTheme="majorHAnsi" w:hAnsiTheme="majorHAnsi" w:cstheme="majorHAnsi"/>
          <w:color w:val="000000" w:themeColor="text1"/>
          <w:sz w:val="22"/>
        </w:rPr>
        <w:fldChar w:fldCharType="separate"/>
      </w:r>
      <w:r w:rsidR="000C1A51" w:rsidRPr="002902A9">
        <w:rPr>
          <w:rFonts w:asciiTheme="majorHAnsi" w:hAnsiTheme="majorHAnsi" w:cstheme="majorHAnsi"/>
          <w:noProof/>
          <w:color w:val="000000" w:themeColor="text1"/>
          <w:sz w:val="22"/>
          <w:vertAlign w:val="superscript"/>
        </w:rPr>
        <w:t>20</w:t>
      </w:r>
      <w:r w:rsidR="00E22F1D" w:rsidRPr="002902A9">
        <w:rPr>
          <w:rFonts w:asciiTheme="majorHAnsi" w:hAnsiTheme="majorHAnsi" w:cstheme="majorHAnsi"/>
          <w:color w:val="000000" w:themeColor="text1"/>
          <w:sz w:val="22"/>
        </w:rPr>
        <w:fldChar w:fldCharType="end"/>
      </w:r>
      <w:r w:rsidR="001E42E0" w:rsidRPr="002902A9">
        <w:rPr>
          <w:rFonts w:asciiTheme="majorHAnsi" w:hAnsiTheme="majorHAnsi" w:cstheme="majorHAnsi"/>
          <w:color w:val="000000" w:themeColor="text1"/>
          <w:sz w:val="22"/>
        </w:rPr>
        <w:t xml:space="preserve"> </w:t>
      </w:r>
    </w:p>
    <w:p w14:paraId="4CADEF96" w14:textId="77777777" w:rsidR="002A0132" w:rsidRPr="002902A9" w:rsidRDefault="002A0132" w:rsidP="005F093F">
      <w:pPr>
        <w:rPr>
          <w:rFonts w:asciiTheme="majorHAnsi" w:hAnsiTheme="majorHAnsi" w:cstheme="majorHAnsi"/>
          <w:color w:val="000000" w:themeColor="text1"/>
          <w:sz w:val="22"/>
        </w:rPr>
      </w:pPr>
    </w:p>
    <w:p w14:paraId="33F35EB8" w14:textId="0B3C052D" w:rsidR="00FC6F5D" w:rsidRPr="002902A9" w:rsidRDefault="00176651" w:rsidP="00FC6F5D">
      <w:pPr>
        <w:rPr>
          <w:rFonts w:asciiTheme="majorHAnsi" w:hAnsiTheme="majorHAnsi" w:cstheme="majorHAnsi"/>
          <w:color w:val="000000" w:themeColor="text1"/>
          <w:sz w:val="22"/>
        </w:rPr>
      </w:pPr>
      <w:r w:rsidRPr="002902A9">
        <w:rPr>
          <w:rFonts w:asciiTheme="majorHAnsi" w:hAnsiTheme="majorHAnsi" w:cstheme="majorHAnsi"/>
          <w:color w:val="000000" w:themeColor="text1"/>
          <w:sz w:val="22"/>
        </w:rPr>
        <w:t>Among the GPR34 mutants investigated, t</w:t>
      </w:r>
      <w:r w:rsidR="00490B7B" w:rsidRPr="002902A9">
        <w:rPr>
          <w:rFonts w:asciiTheme="majorHAnsi" w:hAnsiTheme="majorHAnsi" w:cstheme="majorHAnsi"/>
          <w:color w:val="000000" w:themeColor="text1"/>
          <w:sz w:val="22"/>
        </w:rPr>
        <w:t xml:space="preserve">he truncation mutant </w:t>
      </w:r>
      <w:r w:rsidR="00FC6F5D" w:rsidRPr="002902A9">
        <w:rPr>
          <w:rFonts w:asciiTheme="majorHAnsi" w:hAnsiTheme="majorHAnsi" w:cstheme="majorHAnsi"/>
          <w:color w:val="000000" w:themeColor="text1"/>
          <w:sz w:val="22"/>
        </w:rPr>
        <w:t xml:space="preserve">showed the </w:t>
      </w:r>
      <w:r w:rsidR="00B87D1C" w:rsidRPr="002902A9">
        <w:rPr>
          <w:rFonts w:asciiTheme="majorHAnsi" w:hAnsiTheme="majorHAnsi" w:cstheme="majorHAnsi"/>
          <w:color w:val="000000" w:themeColor="text1"/>
          <w:sz w:val="22"/>
        </w:rPr>
        <w:t>highest</w:t>
      </w:r>
      <w:r w:rsidR="00FC6F5D" w:rsidRPr="002902A9">
        <w:rPr>
          <w:rFonts w:asciiTheme="majorHAnsi" w:hAnsiTheme="majorHAnsi" w:cstheme="majorHAnsi"/>
          <w:color w:val="000000" w:themeColor="text1"/>
          <w:sz w:val="22"/>
        </w:rPr>
        <w:t xml:space="preserve"> capacity in activation of several intracellular signaling pathways</w:t>
      </w:r>
      <w:r w:rsidR="00395EA9" w:rsidRPr="002902A9">
        <w:rPr>
          <w:rFonts w:asciiTheme="majorHAnsi" w:hAnsiTheme="majorHAnsi" w:cstheme="majorHAnsi"/>
          <w:color w:val="000000" w:themeColor="text1"/>
          <w:sz w:val="22"/>
        </w:rPr>
        <w:t>.  Importantly</w:t>
      </w:r>
      <w:r w:rsidR="00B87D1C" w:rsidRPr="002902A9">
        <w:rPr>
          <w:rFonts w:asciiTheme="majorHAnsi" w:hAnsiTheme="majorHAnsi" w:cstheme="majorHAnsi"/>
          <w:color w:val="000000" w:themeColor="text1"/>
          <w:sz w:val="22"/>
        </w:rPr>
        <w:t xml:space="preserve">, </w:t>
      </w:r>
      <w:r w:rsidR="00395EA9" w:rsidRPr="002902A9">
        <w:rPr>
          <w:rFonts w:asciiTheme="majorHAnsi" w:hAnsiTheme="majorHAnsi" w:cstheme="majorHAnsi"/>
          <w:color w:val="000000" w:themeColor="text1"/>
          <w:sz w:val="22"/>
        </w:rPr>
        <w:t xml:space="preserve">the truncation mutant </w:t>
      </w:r>
      <w:r w:rsidR="00B87D1C" w:rsidRPr="002902A9">
        <w:rPr>
          <w:rFonts w:asciiTheme="majorHAnsi" w:hAnsiTheme="majorHAnsi" w:cstheme="majorHAnsi"/>
          <w:color w:val="000000" w:themeColor="text1"/>
          <w:sz w:val="22"/>
        </w:rPr>
        <w:t>activate</w:t>
      </w:r>
      <w:r w:rsidR="00CF5220" w:rsidRPr="002902A9">
        <w:rPr>
          <w:rFonts w:asciiTheme="majorHAnsi" w:hAnsiTheme="majorHAnsi" w:cstheme="majorHAnsi"/>
          <w:color w:val="000000" w:themeColor="text1"/>
          <w:sz w:val="22"/>
        </w:rPr>
        <w:t>d</w:t>
      </w:r>
      <w:r w:rsidR="00B87D1C" w:rsidRPr="002902A9">
        <w:rPr>
          <w:rFonts w:asciiTheme="majorHAnsi" w:hAnsiTheme="majorHAnsi" w:cstheme="majorHAnsi"/>
          <w:color w:val="000000" w:themeColor="text1"/>
          <w:sz w:val="22"/>
        </w:rPr>
        <w:t xml:space="preserve"> the CRE (cAMP/PKA), NF-κB and AP1 signaling pathways in </w:t>
      </w:r>
      <w:r w:rsidR="00CF5220" w:rsidRPr="002902A9">
        <w:rPr>
          <w:rFonts w:asciiTheme="majorHAnsi" w:hAnsiTheme="majorHAnsi" w:cstheme="majorHAnsi"/>
          <w:color w:val="000000" w:themeColor="text1"/>
          <w:sz w:val="22"/>
        </w:rPr>
        <w:t xml:space="preserve">the </w:t>
      </w:r>
      <w:r w:rsidR="00B87D1C" w:rsidRPr="002902A9">
        <w:rPr>
          <w:rFonts w:asciiTheme="majorHAnsi" w:hAnsiTheme="majorHAnsi" w:cstheme="majorHAnsi"/>
          <w:color w:val="000000" w:themeColor="text1"/>
          <w:sz w:val="22"/>
        </w:rPr>
        <w:t xml:space="preserve">absence of ligand stimulation, suggesting </w:t>
      </w:r>
      <w:r w:rsidR="00395EA9" w:rsidRPr="002902A9">
        <w:rPr>
          <w:rFonts w:asciiTheme="majorHAnsi" w:hAnsiTheme="majorHAnsi" w:cstheme="majorHAnsi"/>
          <w:color w:val="000000" w:themeColor="text1"/>
          <w:sz w:val="22"/>
        </w:rPr>
        <w:t>its</w:t>
      </w:r>
      <w:r w:rsidR="00B87D1C" w:rsidRPr="002902A9">
        <w:rPr>
          <w:rFonts w:asciiTheme="majorHAnsi" w:hAnsiTheme="majorHAnsi" w:cstheme="majorHAnsi"/>
          <w:color w:val="000000" w:themeColor="text1"/>
          <w:sz w:val="22"/>
        </w:rPr>
        <w:t xml:space="preserve"> constitutive activation. </w:t>
      </w:r>
      <w:r w:rsidR="00473F7A" w:rsidRPr="002902A9">
        <w:rPr>
          <w:rFonts w:asciiTheme="majorHAnsi" w:hAnsiTheme="majorHAnsi" w:cstheme="majorHAnsi"/>
          <w:color w:val="000000" w:themeColor="text1"/>
          <w:sz w:val="22"/>
        </w:rPr>
        <w:t xml:space="preserve"> </w:t>
      </w:r>
      <w:r w:rsidR="00395EA9" w:rsidRPr="002902A9">
        <w:rPr>
          <w:rFonts w:asciiTheme="majorHAnsi" w:hAnsiTheme="majorHAnsi" w:cstheme="majorHAnsi"/>
          <w:color w:val="000000" w:themeColor="text1"/>
          <w:sz w:val="22"/>
        </w:rPr>
        <w:t>In addition</w:t>
      </w:r>
      <w:r w:rsidR="00473F7A" w:rsidRPr="002902A9">
        <w:rPr>
          <w:rFonts w:asciiTheme="majorHAnsi" w:hAnsiTheme="majorHAnsi" w:cstheme="majorHAnsi"/>
          <w:color w:val="000000" w:themeColor="text1"/>
          <w:sz w:val="22"/>
        </w:rPr>
        <w:t xml:space="preserve">, the truncation mutant was far more sensitive to ligand stimulation </w:t>
      </w:r>
      <w:r w:rsidR="004E0DBB" w:rsidRPr="002902A9">
        <w:rPr>
          <w:rFonts w:asciiTheme="majorHAnsi" w:hAnsiTheme="majorHAnsi" w:cstheme="majorHAnsi"/>
          <w:color w:val="000000" w:themeColor="text1"/>
          <w:sz w:val="22"/>
        </w:rPr>
        <w:t xml:space="preserve">in activation of </w:t>
      </w:r>
      <w:r w:rsidR="00395EA9" w:rsidRPr="002902A9">
        <w:rPr>
          <w:rFonts w:asciiTheme="majorHAnsi" w:hAnsiTheme="majorHAnsi" w:cstheme="majorHAnsi"/>
          <w:color w:val="000000" w:themeColor="text1"/>
          <w:sz w:val="22"/>
        </w:rPr>
        <w:t xml:space="preserve">these signaling pathways </w:t>
      </w:r>
      <w:r w:rsidR="00473F7A" w:rsidRPr="002902A9">
        <w:rPr>
          <w:rFonts w:asciiTheme="majorHAnsi" w:hAnsiTheme="majorHAnsi" w:cstheme="majorHAnsi"/>
          <w:color w:val="000000" w:themeColor="text1"/>
          <w:sz w:val="22"/>
        </w:rPr>
        <w:t>than the missense mutants, in keeping with</w:t>
      </w:r>
      <w:r w:rsidR="00395EA9" w:rsidRPr="002902A9">
        <w:rPr>
          <w:rFonts w:asciiTheme="majorHAnsi" w:hAnsiTheme="majorHAnsi" w:cstheme="majorHAnsi"/>
          <w:color w:val="000000" w:themeColor="text1"/>
          <w:sz w:val="22"/>
        </w:rPr>
        <w:t xml:space="preserve"> its</w:t>
      </w:r>
      <w:r w:rsidR="00473F7A" w:rsidRPr="002902A9">
        <w:rPr>
          <w:rFonts w:asciiTheme="majorHAnsi" w:hAnsiTheme="majorHAnsi" w:cstheme="majorHAnsi"/>
          <w:color w:val="000000" w:themeColor="text1"/>
          <w:sz w:val="22"/>
        </w:rPr>
        <w:t xml:space="preserve"> </w:t>
      </w:r>
      <w:r w:rsidR="004614AF" w:rsidRPr="002902A9">
        <w:rPr>
          <w:rFonts w:asciiTheme="majorHAnsi" w:hAnsiTheme="majorHAnsi" w:cstheme="majorHAnsi"/>
          <w:color w:val="000000" w:themeColor="text1"/>
          <w:sz w:val="22"/>
        </w:rPr>
        <w:t xml:space="preserve">impaired </w:t>
      </w:r>
      <w:r w:rsidRPr="002902A9">
        <w:rPr>
          <w:rFonts w:asciiTheme="majorHAnsi" w:hAnsiTheme="majorHAnsi" w:cstheme="majorHAnsi"/>
          <w:color w:val="000000" w:themeColor="text1"/>
          <w:sz w:val="22"/>
        </w:rPr>
        <w:t>internalization</w:t>
      </w:r>
      <w:r w:rsidR="004614AF" w:rsidRPr="002902A9">
        <w:rPr>
          <w:rFonts w:asciiTheme="majorHAnsi" w:hAnsiTheme="majorHAnsi" w:cstheme="majorHAnsi"/>
          <w:color w:val="000000" w:themeColor="text1"/>
          <w:sz w:val="22"/>
        </w:rPr>
        <w:t xml:space="preserve"> and desensitization</w:t>
      </w:r>
      <w:r w:rsidR="00473F7A" w:rsidRPr="002902A9">
        <w:rPr>
          <w:rFonts w:asciiTheme="majorHAnsi" w:hAnsiTheme="majorHAnsi" w:cstheme="majorHAnsi"/>
          <w:color w:val="000000" w:themeColor="text1"/>
          <w:sz w:val="22"/>
        </w:rPr>
        <w:t xml:space="preserve">. </w:t>
      </w:r>
    </w:p>
    <w:p w14:paraId="29F18830" w14:textId="0B9C9DF3" w:rsidR="00B87D1C" w:rsidRPr="002902A9" w:rsidRDefault="00B87D1C" w:rsidP="00FC6F5D">
      <w:pPr>
        <w:rPr>
          <w:rFonts w:asciiTheme="majorHAnsi" w:hAnsiTheme="majorHAnsi" w:cstheme="majorHAnsi"/>
          <w:color w:val="000000" w:themeColor="text1"/>
          <w:sz w:val="22"/>
        </w:rPr>
      </w:pPr>
    </w:p>
    <w:p w14:paraId="34A2136E" w14:textId="134DCC7F" w:rsidR="00236ABF" w:rsidRPr="002902A9" w:rsidRDefault="00395EA9" w:rsidP="005F093F">
      <w:pPr>
        <w:rPr>
          <w:rFonts w:asciiTheme="majorHAnsi" w:hAnsiTheme="majorHAnsi" w:cstheme="majorHAnsi"/>
          <w:color w:val="000000" w:themeColor="text1"/>
          <w:sz w:val="22"/>
        </w:rPr>
      </w:pPr>
      <w:r w:rsidRPr="002902A9">
        <w:rPr>
          <w:rFonts w:asciiTheme="majorHAnsi" w:hAnsiTheme="majorHAnsi" w:cstheme="majorHAnsi"/>
          <w:color w:val="000000" w:themeColor="text1"/>
          <w:sz w:val="22"/>
        </w:rPr>
        <w:t xml:space="preserve">The GPR34 D151A mutant showed </w:t>
      </w:r>
      <w:r w:rsidR="002C554B" w:rsidRPr="002902A9">
        <w:rPr>
          <w:rFonts w:asciiTheme="majorHAnsi" w:hAnsiTheme="majorHAnsi" w:cstheme="majorHAnsi"/>
          <w:color w:val="000000" w:themeColor="text1"/>
          <w:sz w:val="22"/>
        </w:rPr>
        <w:t>a moderate capacity in activation of</w:t>
      </w:r>
      <w:r w:rsidR="004E0DBB" w:rsidRPr="002902A9">
        <w:rPr>
          <w:rFonts w:asciiTheme="majorHAnsi" w:hAnsiTheme="majorHAnsi" w:cstheme="majorHAnsi"/>
          <w:color w:val="000000" w:themeColor="text1"/>
          <w:sz w:val="22"/>
        </w:rPr>
        <w:t xml:space="preserve"> the</w:t>
      </w:r>
      <w:r w:rsidR="002C554B" w:rsidRPr="002902A9">
        <w:rPr>
          <w:rFonts w:asciiTheme="majorHAnsi" w:hAnsiTheme="majorHAnsi" w:cstheme="majorHAnsi"/>
          <w:color w:val="000000" w:themeColor="text1"/>
          <w:sz w:val="22"/>
        </w:rPr>
        <w:t xml:space="preserve"> NF-κB and AP1 signaling pat</w:t>
      </w:r>
      <w:r w:rsidR="004E0DBB" w:rsidRPr="002902A9">
        <w:rPr>
          <w:rFonts w:asciiTheme="majorHAnsi" w:hAnsiTheme="majorHAnsi" w:cstheme="majorHAnsi"/>
          <w:color w:val="000000" w:themeColor="text1"/>
          <w:sz w:val="22"/>
        </w:rPr>
        <w:t xml:space="preserve">hways, including </w:t>
      </w:r>
      <w:r w:rsidR="002C554B" w:rsidRPr="002902A9">
        <w:rPr>
          <w:rFonts w:asciiTheme="majorHAnsi" w:hAnsiTheme="majorHAnsi" w:cstheme="majorHAnsi"/>
          <w:color w:val="000000" w:themeColor="text1"/>
          <w:sz w:val="22"/>
        </w:rPr>
        <w:t>in the absence of ligand stimulation, but</w:t>
      </w:r>
      <w:r w:rsidR="00CF5220" w:rsidRPr="002902A9">
        <w:rPr>
          <w:rFonts w:asciiTheme="majorHAnsi" w:hAnsiTheme="majorHAnsi" w:cstheme="majorHAnsi"/>
          <w:color w:val="000000" w:themeColor="text1"/>
          <w:sz w:val="22"/>
        </w:rPr>
        <w:t xml:space="preserve"> displayed</w:t>
      </w:r>
      <w:r w:rsidR="002C554B" w:rsidRPr="002902A9">
        <w:rPr>
          <w:rFonts w:asciiTheme="majorHAnsi" w:hAnsiTheme="majorHAnsi" w:cstheme="majorHAnsi"/>
          <w:color w:val="000000" w:themeColor="text1"/>
          <w:sz w:val="22"/>
        </w:rPr>
        <w:t xml:space="preserve"> no impact on apoptosis and soft agar colony formation assays. </w:t>
      </w:r>
      <w:r w:rsidR="00236ABF" w:rsidRPr="002902A9">
        <w:rPr>
          <w:rFonts w:asciiTheme="majorHAnsi" w:hAnsiTheme="majorHAnsi" w:cstheme="majorHAnsi"/>
          <w:color w:val="000000" w:themeColor="text1"/>
          <w:sz w:val="22"/>
        </w:rPr>
        <w:t xml:space="preserve"> </w:t>
      </w:r>
      <w:r w:rsidR="002C554B" w:rsidRPr="002902A9">
        <w:rPr>
          <w:rFonts w:asciiTheme="majorHAnsi" w:hAnsiTheme="majorHAnsi" w:cstheme="majorHAnsi"/>
          <w:color w:val="000000" w:themeColor="text1"/>
          <w:sz w:val="22"/>
        </w:rPr>
        <w:t xml:space="preserve">These variant observations most likely reflect the differences in the sensitivity of these </w:t>
      </w:r>
      <w:r w:rsidR="002C554B" w:rsidRPr="002902A9">
        <w:rPr>
          <w:rFonts w:asciiTheme="majorHAnsi" w:hAnsiTheme="majorHAnsi" w:cstheme="majorHAnsi"/>
          <w:i/>
          <w:color w:val="000000" w:themeColor="text1"/>
          <w:sz w:val="22"/>
        </w:rPr>
        <w:t>in vitro</w:t>
      </w:r>
      <w:r w:rsidR="002C554B" w:rsidRPr="002902A9">
        <w:rPr>
          <w:rFonts w:asciiTheme="majorHAnsi" w:hAnsiTheme="majorHAnsi" w:cstheme="majorHAnsi"/>
          <w:color w:val="000000" w:themeColor="text1"/>
          <w:sz w:val="22"/>
        </w:rPr>
        <w:t xml:space="preserve"> assays with the reporter assay being more sensitive.  GPR34 D151A affects the highly conserved E/DRY motif </w:t>
      </w:r>
      <w:r w:rsidR="00426ED1" w:rsidRPr="002902A9">
        <w:rPr>
          <w:rFonts w:asciiTheme="majorHAnsi" w:hAnsiTheme="majorHAnsi" w:cstheme="majorHAnsi"/>
          <w:color w:val="000000" w:themeColor="text1"/>
          <w:sz w:val="22"/>
        </w:rPr>
        <w:t>at</w:t>
      </w:r>
      <w:r w:rsidR="00426ED1" w:rsidRPr="002902A9">
        <w:rPr>
          <w:rFonts w:asciiTheme="majorHAnsi" w:hAnsiTheme="majorHAnsi" w:cstheme="majorHAnsi"/>
          <w:color w:val="000000" w:themeColor="text1"/>
          <w:sz w:val="22"/>
          <w:shd w:val="clear" w:color="auto" w:fill="FFFFFF"/>
        </w:rPr>
        <w:t xml:space="preserve"> the cytosolic end of </w:t>
      </w:r>
      <w:r w:rsidR="00CF5220" w:rsidRPr="002902A9">
        <w:rPr>
          <w:rFonts w:asciiTheme="majorHAnsi" w:hAnsiTheme="majorHAnsi" w:cstheme="majorHAnsi"/>
          <w:color w:val="000000" w:themeColor="text1"/>
          <w:sz w:val="22"/>
          <w:shd w:val="clear" w:color="auto" w:fill="FFFFFF"/>
        </w:rPr>
        <w:t>the third transmembrane domain</w:t>
      </w:r>
      <w:r w:rsidR="002C554B" w:rsidRPr="002902A9">
        <w:rPr>
          <w:rFonts w:asciiTheme="majorHAnsi" w:hAnsiTheme="majorHAnsi" w:cstheme="majorHAnsi"/>
          <w:color w:val="000000" w:themeColor="text1"/>
          <w:sz w:val="22"/>
        </w:rPr>
        <w:t>,</w:t>
      </w:r>
      <w:r w:rsidR="00E22F1D" w:rsidRPr="002902A9">
        <w:rPr>
          <w:rFonts w:asciiTheme="majorHAnsi" w:hAnsiTheme="majorHAnsi" w:cstheme="majorHAnsi"/>
          <w:color w:val="000000" w:themeColor="text1"/>
          <w:sz w:val="22"/>
        </w:rPr>
        <w:fldChar w:fldCharType="begin">
          <w:fldData xml:space="preserve">PEVuZE5vdGU+PENpdGU+PEF1dGhvcj5Nb29keTwvQXV0aG9yPjxZZWFyPjIwMTg8L1llYXI+PFJl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</w:fldData>
        </w:fldChar>
      </w:r>
      <w:r w:rsidR="000C1A51" w:rsidRPr="002902A9">
        <w:rPr>
          <w:rFonts w:asciiTheme="majorHAnsi" w:hAnsiTheme="majorHAnsi" w:cstheme="majorHAnsi"/>
          <w:color w:val="000000" w:themeColor="text1"/>
          <w:sz w:val="22"/>
        </w:rPr>
        <w:instrText xml:space="preserve"> ADDIN EN.CITE </w:instrText>
      </w:r>
      <w:r w:rsidR="000C1A51" w:rsidRPr="002902A9">
        <w:rPr>
          <w:rFonts w:asciiTheme="majorHAnsi" w:hAnsiTheme="majorHAnsi" w:cstheme="majorHAnsi"/>
          <w:color w:val="000000" w:themeColor="text1"/>
          <w:sz w:val="22"/>
        </w:rPr>
        <w:fldChar w:fldCharType="begin">
          <w:fldData xml:space="preserve">PEVuZE5vdGU+PENpdGU+PEF1dGhvcj5Nb29keTwvQXV0aG9yPjxZZWFyPjIwMTg8L1llYXI+PFJl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</w:fldData>
        </w:fldChar>
      </w:r>
      <w:r w:rsidR="000C1A51" w:rsidRPr="002902A9">
        <w:rPr>
          <w:rFonts w:asciiTheme="majorHAnsi" w:hAnsiTheme="majorHAnsi" w:cstheme="majorHAnsi"/>
          <w:color w:val="000000" w:themeColor="text1"/>
          <w:sz w:val="22"/>
        </w:rPr>
        <w:instrText xml:space="preserve"> ADDIN EN.CITE.DATA </w:instrText>
      </w:r>
      <w:r w:rsidR="000C1A51" w:rsidRPr="002902A9">
        <w:rPr>
          <w:rFonts w:asciiTheme="majorHAnsi" w:hAnsiTheme="majorHAnsi" w:cstheme="majorHAnsi"/>
          <w:color w:val="000000" w:themeColor="text1"/>
          <w:sz w:val="22"/>
        </w:rPr>
      </w:r>
      <w:r w:rsidR="000C1A51" w:rsidRPr="002902A9">
        <w:rPr>
          <w:rFonts w:asciiTheme="majorHAnsi" w:hAnsiTheme="majorHAnsi" w:cstheme="majorHAnsi"/>
          <w:color w:val="000000" w:themeColor="text1"/>
          <w:sz w:val="22"/>
        </w:rPr>
        <w:fldChar w:fldCharType="end"/>
      </w:r>
      <w:r w:rsidR="00E22F1D" w:rsidRPr="002902A9">
        <w:rPr>
          <w:rFonts w:asciiTheme="majorHAnsi" w:hAnsiTheme="majorHAnsi" w:cstheme="majorHAnsi"/>
          <w:color w:val="000000" w:themeColor="text1"/>
          <w:sz w:val="22"/>
        </w:rPr>
      </w:r>
      <w:r w:rsidR="00E22F1D" w:rsidRPr="002902A9">
        <w:rPr>
          <w:rFonts w:asciiTheme="majorHAnsi" w:hAnsiTheme="majorHAnsi" w:cstheme="majorHAnsi"/>
          <w:color w:val="000000" w:themeColor="text1"/>
          <w:sz w:val="22"/>
        </w:rPr>
        <w:fldChar w:fldCharType="separate"/>
      </w:r>
      <w:r w:rsidR="000C1A51" w:rsidRPr="002902A9">
        <w:rPr>
          <w:rFonts w:asciiTheme="majorHAnsi" w:hAnsiTheme="majorHAnsi" w:cstheme="majorHAnsi"/>
          <w:noProof/>
          <w:color w:val="000000" w:themeColor="text1"/>
          <w:sz w:val="22"/>
          <w:vertAlign w:val="superscript"/>
        </w:rPr>
        <w:t>10</w:t>
      </w:r>
      <w:r w:rsidR="00E22F1D" w:rsidRPr="002902A9">
        <w:rPr>
          <w:rFonts w:asciiTheme="majorHAnsi" w:hAnsiTheme="majorHAnsi" w:cstheme="majorHAnsi"/>
          <w:color w:val="000000" w:themeColor="text1"/>
          <w:sz w:val="22"/>
        </w:rPr>
        <w:fldChar w:fldCharType="end"/>
      </w:r>
      <w:r w:rsidR="002C554B" w:rsidRPr="002902A9">
        <w:rPr>
          <w:rFonts w:asciiTheme="majorHAnsi" w:hAnsiTheme="majorHAnsi" w:cstheme="majorHAnsi"/>
          <w:color w:val="000000" w:themeColor="text1"/>
          <w:sz w:val="22"/>
        </w:rPr>
        <w:t xml:space="preserve"> </w:t>
      </w:r>
      <w:r w:rsidR="00236ABF" w:rsidRPr="002902A9">
        <w:rPr>
          <w:rFonts w:asciiTheme="majorHAnsi" w:hAnsiTheme="majorHAnsi" w:cstheme="majorHAnsi"/>
          <w:color w:val="000000" w:themeColor="text1"/>
          <w:sz w:val="22"/>
        </w:rPr>
        <w:t>which is critical for receptor activation and function.</w:t>
      </w:r>
      <w:r w:rsidR="002C554B" w:rsidRPr="002902A9">
        <w:rPr>
          <w:rFonts w:asciiTheme="majorHAnsi" w:hAnsiTheme="majorHAnsi" w:cstheme="majorHAnsi"/>
          <w:color w:val="000000" w:themeColor="text1"/>
          <w:sz w:val="22"/>
        </w:rPr>
        <w:t xml:space="preserve">  </w:t>
      </w:r>
      <w:r w:rsidR="00426ED1" w:rsidRPr="002902A9">
        <w:rPr>
          <w:rFonts w:asciiTheme="majorHAnsi" w:hAnsiTheme="majorHAnsi" w:cstheme="majorHAnsi"/>
          <w:color w:val="000000" w:themeColor="text1"/>
          <w:sz w:val="22"/>
        </w:rPr>
        <w:t>Replacement of the acidic amino acid (</w:t>
      </w:r>
      <w:r w:rsidR="00CF5220" w:rsidRPr="002902A9">
        <w:rPr>
          <w:rFonts w:asciiTheme="majorHAnsi" w:hAnsiTheme="majorHAnsi" w:cstheme="majorHAnsi"/>
          <w:color w:val="000000" w:themeColor="text1"/>
          <w:sz w:val="22"/>
        </w:rPr>
        <w:t>g</w:t>
      </w:r>
      <w:r w:rsidR="00426ED1" w:rsidRPr="002902A9">
        <w:rPr>
          <w:rFonts w:asciiTheme="majorHAnsi" w:hAnsiTheme="majorHAnsi" w:cstheme="majorHAnsi"/>
          <w:color w:val="000000" w:themeColor="text1"/>
          <w:sz w:val="22"/>
        </w:rPr>
        <w:t>lutamic acid or aspartic acid) by a non-polar amino acid such as alanine results in more efficient signaling properties in both the presence and absence of agonist stimulation.</w:t>
      </w:r>
      <w:r w:rsidR="00E22F1D" w:rsidRPr="002902A9">
        <w:rPr>
          <w:rFonts w:asciiTheme="majorHAnsi" w:hAnsiTheme="majorHAnsi" w:cstheme="majorHAnsi"/>
          <w:color w:val="000000" w:themeColor="text1"/>
          <w:sz w:val="22"/>
        </w:rPr>
        <w:fldChar w:fldCharType="begin">
          <w:fldData xml:space="preserve">PEVuZE5vdGU+PENpdGU+PEF1dGhvcj5GYW5lbGxpPC9BdXRob3I+PFllYXI+MjAwOTwvWWVhcj48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</w:fldData>
        </w:fldChar>
      </w:r>
      <w:r w:rsidR="000C1A51" w:rsidRPr="002902A9">
        <w:rPr>
          <w:rFonts w:asciiTheme="majorHAnsi" w:hAnsiTheme="majorHAnsi" w:cstheme="majorHAnsi"/>
          <w:color w:val="000000" w:themeColor="text1"/>
          <w:sz w:val="22"/>
        </w:rPr>
        <w:instrText xml:space="preserve"> ADDIN EN.CITE </w:instrText>
      </w:r>
      <w:r w:rsidR="000C1A51" w:rsidRPr="002902A9">
        <w:rPr>
          <w:rFonts w:asciiTheme="majorHAnsi" w:hAnsiTheme="majorHAnsi" w:cstheme="majorHAnsi"/>
          <w:color w:val="000000" w:themeColor="text1"/>
          <w:sz w:val="22"/>
        </w:rPr>
        <w:fldChar w:fldCharType="begin">
          <w:fldData xml:space="preserve">PEVuZE5vdGU+PENpdGU+PEF1dGhvcj5GYW5lbGxpPC9BdXRob3I+PFllYXI+MjAwOTwvWWVhcj48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</w:fldData>
        </w:fldChar>
      </w:r>
      <w:r w:rsidR="000C1A51" w:rsidRPr="002902A9">
        <w:rPr>
          <w:rFonts w:asciiTheme="majorHAnsi" w:hAnsiTheme="majorHAnsi" w:cstheme="majorHAnsi"/>
          <w:color w:val="000000" w:themeColor="text1"/>
          <w:sz w:val="22"/>
        </w:rPr>
        <w:instrText xml:space="preserve"> ADDIN EN.CITE.DATA </w:instrText>
      </w:r>
      <w:r w:rsidR="000C1A51" w:rsidRPr="002902A9">
        <w:rPr>
          <w:rFonts w:asciiTheme="majorHAnsi" w:hAnsiTheme="majorHAnsi" w:cstheme="majorHAnsi"/>
          <w:color w:val="000000" w:themeColor="text1"/>
          <w:sz w:val="22"/>
        </w:rPr>
      </w:r>
      <w:r w:rsidR="000C1A51" w:rsidRPr="002902A9">
        <w:rPr>
          <w:rFonts w:asciiTheme="majorHAnsi" w:hAnsiTheme="majorHAnsi" w:cstheme="majorHAnsi"/>
          <w:color w:val="000000" w:themeColor="text1"/>
          <w:sz w:val="22"/>
        </w:rPr>
        <w:fldChar w:fldCharType="end"/>
      </w:r>
      <w:r w:rsidR="00E22F1D" w:rsidRPr="002902A9">
        <w:rPr>
          <w:rFonts w:asciiTheme="majorHAnsi" w:hAnsiTheme="majorHAnsi" w:cstheme="majorHAnsi"/>
          <w:color w:val="000000" w:themeColor="text1"/>
          <w:sz w:val="22"/>
        </w:rPr>
      </w:r>
      <w:r w:rsidR="00E22F1D" w:rsidRPr="002902A9">
        <w:rPr>
          <w:rFonts w:asciiTheme="majorHAnsi" w:hAnsiTheme="majorHAnsi" w:cstheme="majorHAnsi"/>
          <w:color w:val="000000" w:themeColor="text1"/>
          <w:sz w:val="22"/>
        </w:rPr>
        <w:fldChar w:fldCharType="separate"/>
      </w:r>
      <w:r w:rsidR="000C1A51" w:rsidRPr="002902A9">
        <w:rPr>
          <w:rFonts w:asciiTheme="majorHAnsi" w:hAnsiTheme="majorHAnsi" w:cstheme="majorHAnsi"/>
          <w:noProof/>
          <w:color w:val="000000" w:themeColor="text1"/>
          <w:sz w:val="22"/>
          <w:vertAlign w:val="superscript"/>
        </w:rPr>
        <w:t>21-23</w:t>
      </w:r>
      <w:r w:rsidR="00E22F1D" w:rsidRPr="002902A9">
        <w:rPr>
          <w:rFonts w:asciiTheme="majorHAnsi" w:hAnsiTheme="majorHAnsi" w:cstheme="majorHAnsi"/>
          <w:color w:val="000000" w:themeColor="text1"/>
          <w:sz w:val="22"/>
        </w:rPr>
        <w:fldChar w:fldCharType="end"/>
      </w:r>
      <w:r w:rsidR="00F25C3E" w:rsidRPr="002902A9">
        <w:rPr>
          <w:rFonts w:asciiTheme="majorHAnsi" w:hAnsiTheme="majorHAnsi" w:cstheme="majorHAnsi"/>
          <w:color w:val="000000" w:themeColor="text1"/>
          <w:sz w:val="22"/>
        </w:rPr>
        <w:t xml:space="preserve"> Taken together, GPR34 D151A is an activation change</w:t>
      </w:r>
      <w:r w:rsidR="006E1756" w:rsidRPr="002902A9">
        <w:rPr>
          <w:rFonts w:asciiTheme="majorHAnsi" w:hAnsiTheme="majorHAnsi" w:cstheme="majorHAnsi"/>
          <w:color w:val="000000" w:themeColor="text1"/>
          <w:sz w:val="22"/>
        </w:rPr>
        <w:t>, although appearing less potent than the truncation mutation</w:t>
      </w:r>
      <w:r w:rsidR="00F25C3E" w:rsidRPr="002902A9">
        <w:rPr>
          <w:rFonts w:asciiTheme="majorHAnsi" w:hAnsiTheme="majorHAnsi" w:cstheme="majorHAnsi"/>
          <w:color w:val="000000" w:themeColor="text1"/>
          <w:sz w:val="22"/>
        </w:rPr>
        <w:t xml:space="preserve">.  </w:t>
      </w:r>
    </w:p>
    <w:p w14:paraId="4483404E" w14:textId="1F73C5E5" w:rsidR="005F093F" w:rsidRPr="002902A9" w:rsidRDefault="005F093F" w:rsidP="005F093F">
      <w:pPr>
        <w:rPr>
          <w:rFonts w:asciiTheme="majorHAnsi" w:hAnsiTheme="majorHAnsi" w:cstheme="majorHAnsi"/>
          <w:color w:val="000000" w:themeColor="text1"/>
          <w:sz w:val="22"/>
          <w:szCs w:val="22"/>
        </w:rPr>
      </w:pPr>
    </w:p>
    <w:p w14:paraId="69B7E084" w14:textId="683AF93F" w:rsidR="00F25C3E" w:rsidRPr="002902A9" w:rsidRDefault="00F25C3E" w:rsidP="005F093F">
      <w:pPr>
        <w:rPr>
          <w:rFonts w:asciiTheme="majorHAnsi" w:hAnsiTheme="majorHAnsi" w:cstheme="majorHAnsi"/>
          <w:color w:val="000000" w:themeColor="text1"/>
          <w:sz w:val="22"/>
          <w:szCs w:val="22"/>
        </w:rPr>
      </w:pPr>
      <w:r w:rsidRPr="002902A9">
        <w:rPr>
          <w:rFonts w:asciiTheme="majorHAnsi" w:hAnsiTheme="majorHAnsi" w:cstheme="majorHAnsi"/>
          <w:color w:val="000000" w:themeColor="text1"/>
          <w:sz w:val="22"/>
          <w:szCs w:val="22"/>
        </w:rPr>
        <w:t xml:space="preserve">To our surprise, </w:t>
      </w:r>
      <w:r w:rsidR="002F0D07" w:rsidRPr="002902A9">
        <w:rPr>
          <w:rFonts w:asciiTheme="majorHAnsi" w:hAnsiTheme="majorHAnsi" w:cstheme="majorHAnsi"/>
          <w:color w:val="000000" w:themeColor="text1"/>
          <w:sz w:val="22"/>
          <w:szCs w:val="22"/>
        </w:rPr>
        <w:t xml:space="preserve">the </w:t>
      </w:r>
      <w:r w:rsidRPr="002902A9">
        <w:rPr>
          <w:rFonts w:asciiTheme="majorHAnsi" w:hAnsiTheme="majorHAnsi" w:cstheme="majorHAnsi"/>
          <w:color w:val="000000" w:themeColor="text1"/>
          <w:sz w:val="22"/>
          <w:szCs w:val="22"/>
        </w:rPr>
        <w:t xml:space="preserve">GPR34 R84H mutant showed no apparent difference from the wild type among the </w:t>
      </w:r>
      <w:r w:rsidRPr="002902A9">
        <w:rPr>
          <w:rFonts w:asciiTheme="majorHAnsi" w:hAnsiTheme="majorHAnsi" w:cstheme="majorHAnsi"/>
          <w:i/>
          <w:color w:val="000000" w:themeColor="text1"/>
          <w:sz w:val="22"/>
          <w:szCs w:val="22"/>
        </w:rPr>
        <w:t>in vitro</w:t>
      </w:r>
      <w:r w:rsidRPr="002902A9">
        <w:rPr>
          <w:rFonts w:asciiTheme="majorHAnsi" w:hAnsiTheme="majorHAnsi" w:cstheme="majorHAnsi"/>
          <w:color w:val="000000" w:themeColor="text1"/>
          <w:sz w:val="22"/>
          <w:szCs w:val="22"/>
        </w:rPr>
        <w:t xml:space="preserve"> assays used in this study.  This mutant affects the tribasic RKR motif in the</w:t>
      </w:r>
      <w:r w:rsidRPr="002902A9">
        <w:rPr>
          <w:rFonts w:asciiTheme="majorHAnsi" w:hAnsiTheme="majorHAnsi" w:cstheme="majorHAnsi"/>
          <w:color w:val="000000" w:themeColor="text1"/>
          <w:sz w:val="22"/>
          <w:szCs w:val="22"/>
          <w:shd w:val="clear" w:color="auto" w:fill="FFFFFF"/>
        </w:rPr>
        <w:t xml:space="preserve"> first </w:t>
      </w:r>
      <w:r w:rsidRPr="002902A9">
        <w:rPr>
          <w:rFonts w:asciiTheme="majorHAnsi" w:hAnsiTheme="majorHAnsi" w:cstheme="majorHAnsi"/>
          <w:color w:val="000000" w:themeColor="text1"/>
          <w:sz w:val="22"/>
          <w:szCs w:val="22"/>
          <w:shd w:val="clear" w:color="auto" w:fill="FFFFFF"/>
        </w:rPr>
        <w:lastRenderedPageBreak/>
        <w:t xml:space="preserve">intracellular loop, </w:t>
      </w:r>
      <w:r w:rsidRPr="002902A9">
        <w:rPr>
          <w:rFonts w:asciiTheme="majorHAnsi" w:hAnsiTheme="majorHAnsi" w:cstheme="majorHAnsi"/>
          <w:color w:val="000000" w:themeColor="text1"/>
          <w:sz w:val="22"/>
          <w:szCs w:val="22"/>
        </w:rPr>
        <w:t>which is the key topogenic signal determining the orientation of the first transmemberane domain.</w:t>
      </w:r>
      <w:r w:rsidR="00E22F1D" w:rsidRPr="002902A9">
        <w:rPr>
          <w:rFonts w:asciiTheme="majorHAnsi" w:hAnsiTheme="majorHAnsi" w:cstheme="majorHAnsi"/>
          <w:color w:val="000000" w:themeColor="text1"/>
          <w:sz w:val="22"/>
          <w:szCs w:val="22"/>
        </w:rPr>
        <w:fldChar w:fldCharType="begin">
          <w:fldData xml:space="preserve">PEVuZE5vdGU+PENpdGU+PEF1dGhvcj5IYXNlZ2F3YTwvQXV0aG9yPjxZZWFyPjIwMTY8L1llYXI+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</w:fldData>
        </w:fldChar>
      </w:r>
      <w:r w:rsidR="000C1A51" w:rsidRPr="002902A9">
        <w:rPr>
          <w:rFonts w:asciiTheme="majorHAnsi" w:hAnsiTheme="majorHAnsi" w:cstheme="majorHAnsi"/>
          <w:color w:val="000000" w:themeColor="text1"/>
          <w:sz w:val="22"/>
          <w:szCs w:val="22"/>
        </w:rPr>
        <w:instrText xml:space="preserve"> ADDIN EN.CITE </w:instrText>
      </w:r>
      <w:r w:rsidR="000C1A51" w:rsidRPr="002902A9">
        <w:rPr>
          <w:rFonts w:asciiTheme="majorHAnsi" w:hAnsiTheme="majorHAnsi" w:cstheme="majorHAnsi"/>
          <w:color w:val="000000" w:themeColor="text1"/>
          <w:sz w:val="22"/>
          <w:szCs w:val="22"/>
        </w:rPr>
        <w:fldChar w:fldCharType="begin">
          <w:fldData xml:space="preserve">PEVuZE5vdGU+PENpdGU+PEF1dGhvcj5IYXNlZ2F3YTwvQXV0aG9yPjxZZWFyPjIwMTY8L1llYXI+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</w:fldData>
        </w:fldChar>
      </w:r>
      <w:r w:rsidR="000C1A51" w:rsidRPr="002902A9">
        <w:rPr>
          <w:rFonts w:asciiTheme="majorHAnsi" w:hAnsiTheme="majorHAnsi" w:cstheme="majorHAnsi"/>
          <w:color w:val="000000" w:themeColor="text1"/>
          <w:sz w:val="22"/>
          <w:szCs w:val="22"/>
        </w:rPr>
        <w:instrText xml:space="preserve"> ADDIN EN.CITE.DATA </w:instrText>
      </w:r>
      <w:r w:rsidR="000C1A51" w:rsidRPr="002902A9">
        <w:rPr>
          <w:rFonts w:asciiTheme="majorHAnsi" w:hAnsiTheme="majorHAnsi" w:cstheme="majorHAnsi"/>
          <w:color w:val="000000" w:themeColor="text1"/>
          <w:sz w:val="22"/>
          <w:szCs w:val="22"/>
        </w:rPr>
      </w:r>
      <w:r w:rsidR="000C1A51" w:rsidRPr="002902A9">
        <w:rPr>
          <w:rFonts w:asciiTheme="majorHAnsi" w:hAnsiTheme="majorHAnsi" w:cstheme="majorHAnsi"/>
          <w:color w:val="000000" w:themeColor="text1"/>
          <w:sz w:val="22"/>
          <w:szCs w:val="22"/>
        </w:rPr>
        <w:fldChar w:fldCharType="end"/>
      </w:r>
      <w:r w:rsidR="00E22F1D" w:rsidRPr="002902A9">
        <w:rPr>
          <w:rFonts w:asciiTheme="majorHAnsi" w:hAnsiTheme="majorHAnsi" w:cstheme="majorHAnsi"/>
          <w:color w:val="000000" w:themeColor="text1"/>
          <w:sz w:val="22"/>
          <w:szCs w:val="22"/>
        </w:rPr>
      </w:r>
      <w:r w:rsidR="00E22F1D" w:rsidRPr="002902A9">
        <w:rPr>
          <w:rFonts w:asciiTheme="majorHAnsi" w:hAnsiTheme="majorHAnsi" w:cstheme="majorHAnsi"/>
          <w:color w:val="000000" w:themeColor="text1"/>
          <w:sz w:val="22"/>
          <w:szCs w:val="22"/>
        </w:rPr>
        <w:fldChar w:fldCharType="separate"/>
      </w:r>
      <w:r w:rsidR="000C1A51" w:rsidRPr="002902A9">
        <w:rPr>
          <w:rFonts w:asciiTheme="majorHAnsi" w:hAnsiTheme="majorHAnsi" w:cstheme="majorHAnsi"/>
          <w:noProof/>
          <w:color w:val="000000" w:themeColor="text1"/>
          <w:sz w:val="22"/>
          <w:szCs w:val="22"/>
          <w:vertAlign w:val="superscript"/>
        </w:rPr>
        <w:t>24</w:t>
      </w:r>
      <w:r w:rsidR="00E22F1D" w:rsidRPr="002902A9">
        <w:rPr>
          <w:rFonts w:asciiTheme="majorHAnsi" w:hAnsiTheme="majorHAnsi" w:cstheme="majorHAnsi"/>
          <w:color w:val="000000" w:themeColor="text1"/>
          <w:sz w:val="22"/>
          <w:szCs w:val="22"/>
        </w:rPr>
        <w:fldChar w:fldCharType="end"/>
      </w:r>
      <w:r w:rsidR="0018099C" w:rsidRPr="002902A9">
        <w:rPr>
          <w:rFonts w:asciiTheme="majorHAnsi" w:hAnsiTheme="majorHAnsi" w:cstheme="majorHAnsi"/>
          <w:color w:val="000000" w:themeColor="text1"/>
          <w:sz w:val="22"/>
          <w:szCs w:val="22"/>
        </w:rPr>
        <w:t xml:space="preserve">  It is worth noting that the mutation </w:t>
      </w:r>
      <w:r w:rsidR="00330C99" w:rsidRPr="002902A9">
        <w:rPr>
          <w:rFonts w:asciiTheme="majorHAnsi" w:hAnsiTheme="majorHAnsi" w:cstheme="majorHAnsi"/>
          <w:color w:val="000000" w:themeColor="text1"/>
          <w:sz w:val="22"/>
          <w:szCs w:val="22"/>
        </w:rPr>
        <w:t>is</w:t>
      </w:r>
      <w:r w:rsidR="0018099C" w:rsidRPr="002902A9">
        <w:rPr>
          <w:rFonts w:asciiTheme="majorHAnsi" w:hAnsiTheme="majorHAnsi" w:cstheme="majorHAnsi"/>
          <w:color w:val="000000" w:themeColor="text1"/>
          <w:sz w:val="22"/>
          <w:szCs w:val="22"/>
        </w:rPr>
        <w:t xml:space="preserve"> a conservative amino acid replacement, and may </w:t>
      </w:r>
      <w:r w:rsidR="002F0D07" w:rsidRPr="002902A9">
        <w:rPr>
          <w:rFonts w:asciiTheme="majorHAnsi" w:hAnsiTheme="majorHAnsi" w:cstheme="majorHAnsi"/>
          <w:color w:val="000000" w:themeColor="text1"/>
          <w:sz w:val="22"/>
          <w:szCs w:val="22"/>
        </w:rPr>
        <w:t xml:space="preserve">explain its lack of </w:t>
      </w:r>
      <w:r w:rsidR="0018099C" w:rsidRPr="002902A9">
        <w:rPr>
          <w:rFonts w:asciiTheme="majorHAnsi" w:hAnsiTheme="majorHAnsi" w:cstheme="majorHAnsi"/>
          <w:color w:val="000000" w:themeColor="text1"/>
          <w:sz w:val="22"/>
          <w:szCs w:val="22"/>
        </w:rPr>
        <w:t xml:space="preserve">any major functional impact, </w:t>
      </w:r>
      <w:r w:rsidR="002F0D07" w:rsidRPr="002902A9">
        <w:rPr>
          <w:rFonts w:asciiTheme="majorHAnsi" w:hAnsiTheme="majorHAnsi" w:cstheme="majorHAnsi"/>
          <w:color w:val="000000" w:themeColor="text1"/>
          <w:sz w:val="22"/>
          <w:szCs w:val="22"/>
        </w:rPr>
        <w:t xml:space="preserve">or not </w:t>
      </w:r>
      <w:r w:rsidR="0018099C" w:rsidRPr="002902A9">
        <w:rPr>
          <w:rFonts w:asciiTheme="majorHAnsi" w:hAnsiTheme="majorHAnsi" w:cstheme="majorHAnsi"/>
          <w:color w:val="000000" w:themeColor="text1"/>
          <w:sz w:val="22"/>
          <w:szCs w:val="22"/>
        </w:rPr>
        <w:t>detect</w:t>
      </w:r>
      <w:r w:rsidR="002F0D07" w:rsidRPr="002902A9">
        <w:rPr>
          <w:rFonts w:asciiTheme="majorHAnsi" w:hAnsiTheme="majorHAnsi" w:cstheme="majorHAnsi"/>
          <w:color w:val="000000" w:themeColor="text1"/>
          <w:sz w:val="22"/>
          <w:szCs w:val="22"/>
        </w:rPr>
        <w:t>ed</w:t>
      </w:r>
      <w:r w:rsidR="0018099C" w:rsidRPr="002902A9">
        <w:rPr>
          <w:rFonts w:asciiTheme="majorHAnsi" w:hAnsiTheme="majorHAnsi" w:cstheme="majorHAnsi"/>
          <w:color w:val="000000" w:themeColor="text1"/>
          <w:sz w:val="22"/>
          <w:szCs w:val="22"/>
        </w:rPr>
        <w:t xml:space="preserve"> by the functional assays employed in this study.       </w:t>
      </w:r>
    </w:p>
    <w:p w14:paraId="377B9BF6" w14:textId="24F51A3A" w:rsidR="00F25C3E" w:rsidRPr="002902A9" w:rsidRDefault="00F25C3E" w:rsidP="005F093F">
      <w:pPr>
        <w:rPr>
          <w:rFonts w:asciiTheme="majorHAnsi" w:hAnsiTheme="majorHAnsi" w:cstheme="majorHAnsi"/>
          <w:color w:val="000000" w:themeColor="text1"/>
          <w:sz w:val="22"/>
          <w:szCs w:val="22"/>
        </w:rPr>
      </w:pPr>
      <w:r w:rsidRPr="002902A9">
        <w:rPr>
          <w:rFonts w:asciiTheme="majorHAnsi" w:hAnsiTheme="majorHAnsi" w:cstheme="majorHAnsi"/>
          <w:color w:val="000000" w:themeColor="text1"/>
          <w:sz w:val="22"/>
          <w:szCs w:val="22"/>
        </w:rPr>
        <w:t xml:space="preserve"> </w:t>
      </w:r>
    </w:p>
    <w:p w14:paraId="1DDE0EE1" w14:textId="44BF88E0" w:rsidR="009929A3" w:rsidRPr="002902A9" w:rsidRDefault="00DE7221" w:rsidP="003D60A1">
      <w:pPr>
        <w:pStyle w:val="NormalWeb"/>
        <w:spacing w:before="0" w:beforeAutospacing="0" w:after="0" w:afterAutospacing="0"/>
        <w:rPr>
          <w:rFonts w:asciiTheme="majorHAnsi" w:hAnsiTheme="majorHAnsi" w:cstheme="majorHAnsi"/>
          <w:color w:val="000000" w:themeColor="text1"/>
          <w:sz w:val="22"/>
          <w:szCs w:val="22"/>
        </w:rPr>
      </w:pPr>
      <w:r w:rsidRPr="002902A9">
        <w:rPr>
          <w:rFonts w:asciiTheme="majorHAnsi" w:hAnsiTheme="majorHAnsi" w:cstheme="majorHAnsi"/>
          <w:color w:val="000000" w:themeColor="text1"/>
          <w:sz w:val="22"/>
          <w:szCs w:val="22"/>
        </w:rPr>
        <w:t>Among the 9 intracellular signaling pathways investigated, the GPR34 truncation, to a lesser extent D151A muta</w:t>
      </w:r>
      <w:r w:rsidR="008B4040" w:rsidRPr="002902A9">
        <w:rPr>
          <w:rFonts w:asciiTheme="majorHAnsi" w:hAnsiTheme="majorHAnsi" w:cstheme="majorHAnsi"/>
          <w:color w:val="000000" w:themeColor="text1"/>
          <w:sz w:val="22"/>
          <w:szCs w:val="22"/>
        </w:rPr>
        <w:t>n</w:t>
      </w:r>
      <w:r w:rsidRPr="002902A9">
        <w:rPr>
          <w:rFonts w:asciiTheme="majorHAnsi" w:hAnsiTheme="majorHAnsi" w:cstheme="majorHAnsi"/>
          <w:color w:val="000000" w:themeColor="text1"/>
          <w:sz w:val="22"/>
          <w:szCs w:val="22"/>
        </w:rPr>
        <w:t>t</w:t>
      </w:r>
      <w:r w:rsidR="0081350F" w:rsidRPr="002902A9">
        <w:rPr>
          <w:rFonts w:asciiTheme="majorHAnsi" w:hAnsiTheme="majorHAnsi" w:cstheme="majorHAnsi"/>
          <w:color w:val="000000" w:themeColor="text1"/>
          <w:sz w:val="22"/>
          <w:szCs w:val="22"/>
        </w:rPr>
        <w:t xml:space="preserve">, </w:t>
      </w:r>
      <w:r w:rsidR="00330C99" w:rsidRPr="002902A9">
        <w:rPr>
          <w:rFonts w:asciiTheme="majorHAnsi" w:hAnsiTheme="majorHAnsi" w:cstheme="majorHAnsi"/>
          <w:color w:val="000000" w:themeColor="text1"/>
          <w:sz w:val="22"/>
          <w:szCs w:val="22"/>
        </w:rPr>
        <w:t xml:space="preserve">mainly </w:t>
      </w:r>
      <w:r w:rsidR="0081350F" w:rsidRPr="002902A9">
        <w:rPr>
          <w:rFonts w:asciiTheme="majorHAnsi" w:hAnsiTheme="majorHAnsi" w:cstheme="majorHAnsi"/>
          <w:color w:val="000000" w:themeColor="text1"/>
          <w:sz w:val="22"/>
          <w:szCs w:val="22"/>
        </w:rPr>
        <w:t xml:space="preserve">activate </w:t>
      </w:r>
      <w:r w:rsidR="0081350F" w:rsidRPr="002902A9">
        <w:rPr>
          <w:rFonts w:asciiTheme="majorHAnsi" w:hAnsiTheme="majorHAnsi" w:cstheme="majorHAnsi"/>
          <w:color w:val="000000" w:themeColor="text1"/>
          <w:sz w:val="22"/>
        </w:rPr>
        <w:t>the CRE (cAMP/PKA), NF-κB, AP1 and SRF-RE signaling pathways.  This</w:t>
      </w:r>
      <w:r w:rsidR="003E7D86" w:rsidRPr="002902A9">
        <w:rPr>
          <w:rFonts w:asciiTheme="majorHAnsi" w:hAnsiTheme="majorHAnsi" w:cstheme="majorHAnsi"/>
          <w:color w:val="000000" w:themeColor="text1"/>
          <w:sz w:val="22"/>
        </w:rPr>
        <w:t xml:space="preserve"> signaling </w:t>
      </w:r>
      <w:r w:rsidR="0081350F" w:rsidRPr="002902A9">
        <w:rPr>
          <w:rFonts w:asciiTheme="majorHAnsi" w:hAnsiTheme="majorHAnsi" w:cstheme="majorHAnsi"/>
          <w:color w:val="000000" w:themeColor="text1"/>
          <w:sz w:val="22"/>
        </w:rPr>
        <w:t xml:space="preserve">profile is identical to that </w:t>
      </w:r>
      <w:r w:rsidR="004614AF" w:rsidRPr="002902A9">
        <w:rPr>
          <w:rFonts w:asciiTheme="majorHAnsi" w:hAnsiTheme="majorHAnsi" w:cstheme="majorHAnsi"/>
          <w:color w:val="000000" w:themeColor="text1"/>
          <w:sz w:val="22"/>
        </w:rPr>
        <w:t>of o</w:t>
      </w:r>
      <w:r w:rsidR="00902E8D" w:rsidRPr="002902A9">
        <w:rPr>
          <w:rFonts w:asciiTheme="majorHAnsi" w:hAnsiTheme="majorHAnsi" w:cstheme="majorHAnsi"/>
          <w:color w:val="000000" w:themeColor="text1"/>
          <w:sz w:val="22"/>
        </w:rPr>
        <w:t>ver-</w:t>
      </w:r>
      <w:r w:rsidR="0081350F" w:rsidRPr="002902A9">
        <w:rPr>
          <w:rFonts w:asciiTheme="majorHAnsi" w:hAnsiTheme="majorHAnsi" w:cstheme="majorHAnsi"/>
          <w:color w:val="000000" w:themeColor="text1"/>
          <w:sz w:val="22"/>
        </w:rPr>
        <w:t xml:space="preserve">expressed GPR34 </w:t>
      </w:r>
      <w:r w:rsidR="00215658" w:rsidRPr="002902A9">
        <w:rPr>
          <w:rFonts w:asciiTheme="majorHAnsi" w:hAnsiTheme="majorHAnsi" w:cstheme="majorHAnsi"/>
          <w:color w:val="000000" w:themeColor="text1"/>
          <w:sz w:val="22"/>
        </w:rPr>
        <w:t xml:space="preserve">wild type </w:t>
      </w:r>
      <w:r w:rsidR="009E0857" w:rsidRPr="002902A9">
        <w:rPr>
          <w:rFonts w:asciiTheme="majorHAnsi" w:hAnsiTheme="majorHAnsi" w:cstheme="majorHAnsi"/>
          <w:color w:val="000000" w:themeColor="text1"/>
          <w:sz w:val="22"/>
        </w:rPr>
        <w:t>established using a similar reporter assay in a previous study</w:t>
      </w:r>
      <w:r w:rsidR="00902E8D" w:rsidRPr="002902A9">
        <w:rPr>
          <w:rFonts w:asciiTheme="majorHAnsi" w:hAnsiTheme="majorHAnsi" w:cstheme="majorHAnsi"/>
          <w:color w:val="000000" w:themeColor="text1"/>
          <w:sz w:val="22"/>
        </w:rPr>
        <w:t>,</w:t>
      </w:r>
      <w:r w:rsidR="00E22F1D" w:rsidRPr="002902A9">
        <w:rPr>
          <w:rFonts w:asciiTheme="majorHAnsi" w:hAnsiTheme="majorHAnsi" w:cstheme="majorHAnsi"/>
          <w:color w:val="000000" w:themeColor="text1"/>
          <w:sz w:val="22"/>
          <w:szCs w:val="22"/>
        </w:rPr>
        <w:fldChar w:fldCharType="begin">
          <w:fldData xml:space="preserve">PEVuZE5vdGU+PENpdGU+PEF1dGhvcj5BbnNlbGw8L0F1dGhvcj48WWVhcj4yMDEyPC9ZZWFyPjxS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</w:fldData>
        </w:fldChar>
      </w:r>
      <w:r w:rsidR="000C1A51" w:rsidRPr="002902A9">
        <w:rPr>
          <w:rFonts w:asciiTheme="majorHAnsi" w:hAnsiTheme="majorHAnsi" w:cstheme="majorHAnsi"/>
          <w:color w:val="000000" w:themeColor="text1"/>
          <w:sz w:val="22"/>
          <w:szCs w:val="22"/>
        </w:rPr>
        <w:instrText xml:space="preserve"> ADDIN EN.CITE </w:instrText>
      </w:r>
      <w:r w:rsidR="000C1A51" w:rsidRPr="002902A9">
        <w:rPr>
          <w:rFonts w:asciiTheme="majorHAnsi" w:hAnsiTheme="majorHAnsi" w:cstheme="majorHAnsi"/>
          <w:color w:val="000000" w:themeColor="text1"/>
          <w:sz w:val="22"/>
          <w:szCs w:val="22"/>
        </w:rPr>
        <w:fldChar w:fldCharType="begin">
          <w:fldData xml:space="preserve">PEVuZE5vdGU+PENpdGU+PEF1dGhvcj5BbnNlbGw8L0F1dGhvcj48WWVhcj4yMDEyPC9ZZWFyPjxS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</w:fldData>
        </w:fldChar>
      </w:r>
      <w:r w:rsidR="000C1A51" w:rsidRPr="002902A9">
        <w:rPr>
          <w:rFonts w:asciiTheme="majorHAnsi" w:hAnsiTheme="majorHAnsi" w:cstheme="majorHAnsi"/>
          <w:color w:val="000000" w:themeColor="text1"/>
          <w:sz w:val="22"/>
          <w:szCs w:val="22"/>
        </w:rPr>
        <w:instrText xml:space="preserve"> ADDIN EN.CITE.DATA </w:instrText>
      </w:r>
      <w:r w:rsidR="000C1A51" w:rsidRPr="002902A9">
        <w:rPr>
          <w:rFonts w:asciiTheme="majorHAnsi" w:hAnsiTheme="majorHAnsi" w:cstheme="majorHAnsi"/>
          <w:color w:val="000000" w:themeColor="text1"/>
          <w:sz w:val="22"/>
          <w:szCs w:val="22"/>
        </w:rPr>
      </w:r>
      <w:r w:rsidR="000C1A51" w:rsidRPr="002902A9">
        <w:rPr>
          <w:rFonts w:asciiTheme="majorHAnsi" w:hAnsiTheme="majorHAnsi" w:cstheme="majorHAnsi"/>
          <w:color w:val="000000" w:themeColor="text1"/>
          <w:sz w:val="22"/>
          <w:szCs w:val="22"/>
        </w:rPr>
        <w:fldChar w:fldCharType="end"/>
      </w:r>
      <w:r w:rsidR="00E22F1D" w:rsidRPr="002902A9">
        <w:rPr>
          <w:rFonts w:asciiTheme="majorHAnsi" w:hAnsiTheme="majorHAnsi" w:cstheme="majorHAnsi"/>
          <w:color w:val="000000" w:themeColor="text1"/>
          <w:sz w:val="22"/>
          <w:szCs w:val="22"/>
        </w:rPr>
      </w:r>
      <w:r w:rsidR="00E22F1D" w:rsidRPr="002902A9">
        <w:rPr>
          <w:rFonts w:asciiTheme="majorHAnsi" w:hAnsiTheme="majorHAnsi" w:cstheme="majorHAnsi"/>
          <w:color w:val="000000" w:themeColor="text1"/>
          <w:sz w:val="22"/>
          <w:szCs w:val="22"/>
        </w:rPr>
        <w:fldChar w:fldCharType="separate"/>
      </w:r>
      <w:r w:rsidR="000C1A51" w:rsidRPr="002902A9">
        <w:rPr>
          <w:rFonts w:asciiTheme="majorHAnsi" w:hAnsiTheme="majorHAnsi" w:cstheme="majorHAnsi"/>
          <w:noProof/>
          <w:color w:val="000000" w:themeColor="text1"/>
          <w:sz w:val="22"/>
          <w:szCs w:val="22"/>
          <w:vertAlign w:val="superscript"/>
        </w:rPr>
        <w:t>7</w:t>
      </w:r>
      <w:r w:rsidR="00E22F1D" w:rsidRPr="002902A9">
        <w:rPr>
          <w:rFonts w:asciiTheme="majorHAnsi" w:hAnsiTheme="majorHAnsi" w:cstheme="majorHAnsi"/>
          <w:color w:val="000000" w:themeColor="text1"/>
          <w:sz w:val="22"/>
          <w:szCs w:val="22"/>
        </w:rPr>
        <w:fldChar w:fldCharType="end"/>
      </w:r>
      <w:r w:rsidR="003E7D86" w:rsidRPr="002902A9">
        <w:rPr>
          <w:rFonts w:asciiTheme="majorHAnsi" w:hAnsiTheme="majorHAnsi" w:cstheme="majorHAnsi"/>
          <w:color w:val="000000" w:themeColor="text1"/>
          <w:sz w:val="22"/>
          <w:szCs w:val="22"/>
        </w:rPr>
        <w:t xml:space="preserve"> </w:t>
      </w:r>
      <w:r w:rsidR="00902E8D" w:rsidRPr="002902A9">
        <w:rPr>
          <w:rFonts w:asciiTheme="majorHAnsi" w:hAnsiTheme="majorHAnsi" w:cstheme="majorHAnsi"/>
          <w:color w:val="000000" w:themeColor="text1"/>
          <w:sz w:val="22"/>
          <w:szCs w:val="22"/>
        </w:rPr>
        <w:t>suggesting that mutation augments signaling activities without rerouting</w:t>
      </w:r>
      <w:r w:rsidR="00B344C0" w:rsidRPr="002902A9">
        <w:rPr>
          <w:rFonts w:asciiTheme="majorHAnsi" w:hAnsiTheme="majorHAnsi" w:cstheme="majorHAnsi"/>
          <w:color w:val="000000" w:themeColor="text1"/>
          <w:sz w:val="22"/>
          <w:szCs w:val="22"/>
        </w:rPr>
        <w:t xml:space="preserve"> to different </w:t>
      </w:r>
      <w:r w:rsidR="00902E8D" w:rsidRPr="002902A9">
        <w:rPr>
          <w:rFonts w:asciiTheme="majorHAnsi" w:hAnsiTheme="majorHAnsi" w:cstheme="majorHAnsi"/>
          <w:color w:val="000000" w:themeColor="text1"/>
          <w:sz w:val="22"/>
          <w:szCs w:val="22"/>
        </w:rPr>
        <w:t xml:space="preserve">downstream signaling targets.  </w:t>
      </w:r>
      <w:r w:rsidR="00EC6675" w:rsidRPr="002902A9">
        <w:rPr>
          <w:rFonts w:asciiTheme="majorHAnsi" w:hAnsiTheme="majorHAnsi" w:cstheme="majorHAnsi"/>
          <w:color w:val="000000" w:themeColor="text1"/>
          <w:sz w:val="22"/>
          <w:szCs w:val="22"/>
        </w:rPr>
        <w:t xml:space="preserve">In line with this, </w:t>
      </w:r>
      <w:r w:rsidR="00B344C0" w:rsidRPr="002902A9">
        <w:rPr>
          <w:rFonts w:asciiTheme="majorHAnsi" w:hAnsiTheme="majorHAnsi" w:cstheme="majorHAnsi"/>
          <w:color w:val="000000" w:themeColor="text1"/>
          <w:sz w:val="22"/>
          <w:szCs w:val="22"/>
        </w:rPr>
        <w:t xml:space="preserve">there is a </w:t>
      </w:r>
      <w:r w:rsidR="00EC6675" w:rsidRPr="002902A9">
        <w:rPr>
          <w:rFonts w:asciiTheme="majorHAnsi" w:hAnsiTheme="majorHAnsi" w:cstheme="majorHAnsi"/>
          <w:color w:val="000000" w:themeColor="text1"/>
          <w:sz w:val="22"/>
          <w:szCs w:val="22"/>
        </w:rPr>
        <w:t xml:space="preserve">similar G protein coupling </w:t>
      </w:r>
      <w:r w:rsidR="00B344C0" w:rsidRPr="002902A9">
        <w:rPr>
          <w:rFonts w:asciiTheme="majorHAnsi" w:hAnsiTheme="majorHAnsi" w:cstheme="majorHAnsi"/>
          <w:color w:val="000000" w:themeColor="text1"/>
          <w:sz w:val="22"/>
          <w:szCs w:val="22"/>
        </w:rPr>
        <w:t xml:space="preserve">profile </w:t>
      </w:r>
      <w:r w:rsidR="00EC6675" w:rsidRPr="002902A9">
        <w:rPr>
          <w:rFonts w:asciiTheme="majorHAnsi" w:hAnsiTheme="majorHAnsi" w:cstheme="majorHAnsi"/>
          <w:color w:val="000000" w:themeColor="text1"/>
          <w:sz w:val="22"/>
          <w:szCs w:val="22"/>
        </w:rPr>
        <w:t>between the GPR34 wild type and various mutants as predicted by the</w:t>
      </w:r>
      <w:r w:rsidR="00C45453" w:rsidRPr="002902A9">
        <w:rPr>
          <w:rFonts w:asciiTheme="majorHAnsi" w:hAnsiTheme="majorHAnsi" w:cstheme="majorHAnsi"/>
          <w:color w:val="000000" w:themeColor="text1"/>
          <w:sz w:val="22"/>
          <w:szCs w:val="22"/>
        </w:rPr>
        <w:t xml:space="preserve"> </w:t>
      </w:r>
      <w:r w:rsidR="00EC6675" w:rsidRPr="002902A9">
        <w:rPr>
          <w:rFonts w:asciiTheme="majorHAnsi" w:hAnsiTheme="majorHAnsi" w:cstheme="majorHAnsi"/>
          <w:color w:val="000000" w:themeColor="text1"/>
          <w:sz w:val="22"/>
          <w:szCs w:val="22"/>
        </w:rPr>
        <w:t>online</w:t>
      </w:r>
      <w:r w:rsidR="00870382" w:rsidRPr="002902A9">
        <w:rPr>
          <w:rFonts w:asciiTheme="majorHAnsi" w:eastAsiaTheme="minorEastAsia" w:hAnsiTheme="majorHAnsi" w:cstheme="majorHAnsi"/>
          <w:color w:val="000000" w:themeColor="text1"/>
          <w:kern w:val="24"/>
          <w:sz w:val="22"/>
          <w:szCs w:val="22"/>
        </w:rPr>
        <w:t xml:space="preserve"> machine-learnin</w:t>
      </w:r>
      <w:r w:rsidR="00870382" w:rsidRPr="002902A9">
        <w:rPr>
          <w:rFonts w:asciiTheme="majorHAnsi" w:hAnsiTheme="majorHAnsi" w:cstheme="majorHAnsi"/>
          <w:color w:val="000000" w:themeColor="text1"/>
          <w:kern w:val="24"/>
          <w:sz w:val="22"/>
          <w:szCs w:val="22"/>
        </w:rPr>
        <w:t xml:space="preserve">g </w:t>
      </w:r>
      <w:r w:rsidR="00870382" w:rsidRPr="002902A9">
        <w:rPr>
          <w:rFonts w:asciiTheme="majorHAnsi" w:hAnsiTheme="majorHAnsi" w:cstheme="majorHAnsi"/>
          <w:color w:val="000000" w:themeColor="text1"/>
          <w:sz w:val="22"/>
          <w:szCs w:val="22"/>
        </w:rPr>
        <w:t>program</w:t>
      </w:r>
      <w:r w:rsidR="00870382" w:rsidRPr="002902A9">
        <w:rPr>
          <w:rFonts w:asciiTheme="majorHAnsi" w:hAnsiTheme="majorHAnsi" w:cstheme="majorHAnsi"/>
          <w:color w:val="000000" w:themeColor="text1"/>
          <w:kern w:val="24"/>
          <w:sz w:val="22"/>
          <w:szCs w:val="22"/>
        </w:rPr>
        <w:t xml:space="preserve"> (</w:t>
      </w:r>
      <w:r w:rsidR="00EC6675" w:rsidRPr="002902A9">
        <w:rPr>
          <w:rFonts w:asciiTheme="majorHAnsi" w:hAnsiTheme="majorHAnsi" w:cstheme="majorHAnsi"/>
          <w:color w:val="000000" w:themeColor="text1"/>
          <w:sz w:val="22"/>
          <w:szCs w:val="22"/>
        </w:rPr>
        <w:t>PRECOG</w:t>
      </w:r>
      <w:r w:rsidR="00870382" w:rsidRPr="002902A9">
        <w:rPr>
          <w:rFonts w:asciiTheme="majorHAnsi" w:hAnsiTheme="majorHAnsi" w:cstheme="majorHAnsi"/>
          <w:color w:val="000000" w:themeColor="text1"/>
          <w:sz w:val="22"/>
          <w:szCs w:val="22"/>
        </w:rPr>
        <w:t>)</w:t>
      </w:r>
      <w:r w:rsidR="00EC6675" w:rsidRPr="002902A9">
        <w:rPr>
          <w:rFonts w:asciiTheme="majorHAnsi" w:hAnsiTheme="majorHAnsi" w:cstheme="majorHAnsi"/>
          <w:color w:val="000000" w:themeColor="text1"/>
          <w:sz w:val="22"/>
          <w:szCs w:val="22"/>
        </w:rPr>
        <w:t xml:space="preserve"> </w:t>
      </w:r>
      <w:r w:rsidR="0058027B" w:rsidRPr="002902A9">
        <w:rPr>
          <w:rFonts w:asciiTheme="majorHAnsi" w:hAnsiTheme="majorHAnsi" w:cstheme="majorHAnsi"/>
          <w:color w:val="000000" w:themeColor="text1"/>
          <w:sz w:val="22"/>
          <w:szCs w:val="22"/>
        </w:rPr>
        <w:t xml:space="preserve">(Figure </w:t>
      </w:r>
      <w:r w:rsidR="003D60A1" w:rsidRPr="002902A9">
        <w:rPr>
          <w:rFonts w:asciiTheme="majorHAnsi" w:hAnsiTheme="majorHAnsi" w:cstheme="majorHAnsi"/>
          <w:color w:val="000000" w:themeColor="text1"/>
          <w:sz w:val="22"/>
          <w:szCs w:val="22"/>
        </w:rPr>
        <w:t>4</w:t>
      </w:r>
      <w:r w:rsidR="0058027B" w:rsidRPr="002902A9">
        <w:rPr>
          <w:rFonts w:asciiTheme="majorHAnsi" w:hAnsiTheme="majorHAnsi" w:cstheme="majorHAnsi"/>
          <w:color w:val="000000" w:themeColor="text1"/>
          <w:sz w:val="22"/>
          <w:szCs w:val="22"/>
        </w:rPr>
        <w:t>)</w:t>
      </w:r>
      <w:r w:rsidR="00EC6675" w:rsidRPr="002902A9">
        <w:rPr>
          <w:rFonts w:asciiTheme="majorHAnsi" w:hAnsiTheme="majorHAnsi" w:cstheme="majorHAnsi"/>
          <w:color w:val="000000" w:themeColor="text1"/>
          <w:sz w:val="22"/>
          <w:szCs w:val="22"/>
        </w:rPr>
        <w:t xml:space="preserve">.  </w:t>
      </w:r>
      <w:r w:rsidR="00870382" w:rsidRPr="002902A9">
        <w:rPr>
          <w:rFonts w:asciiTheme="majorHAnsi" w:hAnsiTheme="majorHAnsi" w:cstheme="majorHAnsi"/>
          <w:color w:val="000000" w:themeColor="text1"/>
          <w:kern w:val="24"/>
          <w:sz w:val="22"/>
          <w:szCs w:val="22"/>
        </w:rPr>
        <w:t>Interestingly</w:t>
      </w:r>
      <w:r w:rsidR="00C23E00" w:rsidRPr="002902A9">
        <w:rPr>
          <w:rFonts w:asciiTheme="majorHAnsi" w:hAnsiTheme="majorHAnsi" w:cstheme="majorHAnsi"/>
          <w:color w:val="000000" w:themeColor="text1"/>
          <w:kern w:val="24"/>
          <w:sz w:val="22"/>
          <w:szCs w:val="22"/>
        </w:rPr>
        <w:t>, the Q340X truncation mutant ha</w:t>
      </w:r>
      <w:r w:rsidR="00870382" w:rsidRPr="002902A9">
        <w:rPr>
          <w:rFonts w:asciiTheme="majorHAnsi" w:hAnsiTheme="majorHAnsi" w:cstheme="majorHAnsi"/>
          <w:color w:val="000000" w:themeColor="text1"/>
          <w:kern w:val="24"/>
          <w:sz w:val="22"/>
          <w:szCs w:val="22"/>
        </w:rPr>
        <w:t>d a</w:t>
      </w:r>
      <w:r w:rsidR="00C23E00" w:rsidRPr="002902A9">
        <w:rPr>
          <w:rFonts w:asciiTheme="majorHAnsi" w:hAnsiTheme="majorHAnsi" w:cstheme="majorHAnsi"/>
          <w:color w:val="000000" w:themeColor="text1"/>
          <w:kern w:val="24"/>
          <w:sz w:val="22"/>
          <w:szCs w:val="22"/>
        </w:rPr>
        <w:t xml:space="preserve"> much higher binding probability to </w:t>
      </w:r>
      <w:r w:rsidR="00C23E00" w:rsidRPr="002902A9">
        <w:rPr>
          <w:rFonts w:asciiTheme="majorHAnsi" w:eastAsiaTheme="minorEastAsia" w:hAnsiTheme="majorHAnsi" w:cstheme="majorHAnsi"/>
          <w:bCs/>
          <w:color w:val="000000" w:themeColor="text1"/>
          <w:kern w:val="24"/>
          <w:sz w:val="22"/>
          <w:szCs w:val="22"/>
          <w:lang w:eastAsia="en-GB"/>
        </w:rPr>
        <w:t>G</w:t>
      </w:r>
      <w:r w:rsidR="00C23E00" w:rsidRPr="002902A9">
        <w:rPr>
          <w:rFonts w:asciiTheme="majorHAnsi" w:eastAsiaTheme="minorEastAsia" w:hAnsiTheme="majorHAnsi" w:cstheme="majorHAnsi"/>
          <w:bCs/>
          <w:color w:val="000000" w:themeColor="text1"/>
          <w:kern w:val="24"/>
          <w:sz w:val="22"/>
          <w:szCs w:val="22"/>
          <w:lang w:val="el-GR" w:eastAsia="en-GB"/>
        </w:rPr>
        <w:t>α</w:t>
      </w:r>
      <w:r w:rsidR="00C23E00" w:rsidRPr="002902A9">
        <w:rPr>
          <w:rFonts w:asciiTheme="majorHAnsi" w:eastAsiaTheme="minorEastAsia" w:hAnsiTheme="majorHAnsi" w:cstheme="majorHAnsi"/>
          <w:bCs/>
          <w:color w:val="000000" w:themeColor="text1"/>
          <w:kern w:val="24"/>
          <w:position w:val="-5"/>
          <w:sz w:val="22"/>
          <w:szCs w:val="22"/>
          <w:vertAlign w:val="subscript"/>
          <w:lang w:eastAsia="en-GB"/>
        </w:rPr>
        <w:t>i3</w:t>
      </w:r>
      <w:r w:rsidR="00C23E00" w:rsidRPr="002902A9">
        <w:rPr>
          <w:rFonts w:asciiTheme="majorHAnsi" w:eastAsiaTheme="minorEastAsia" w:hAnsiTheme="majorHAnsi" w:cstheme="majorHAnsi"/>
          <w:bCs/>
          <w:color w:val="000000" w:themeColor="text1"/>
          <w:kern w:val="24"/>
          <w:position w:val="-5"/>
          <w:sz w:val="22"/>
          <w:szCs w:val="22"/>
          <w:lang w:eastAsia="en-GB"/>
        </w:rPr>
        <w:t xml:space="preserve">, </w:t>
      </w:r>
      <w:r w:rsidR="00C23E00" w:rsidRPr="002902A9">
        <w:rPr>
          <w:rFonts w:asciiTheme="majorHAnsi" w:eastAsiaTheme="minorEastAsia" w:hAnsiTheme="majorHAnsi" w:cstheme="majorHAnsi"/>
          <w:bCs/>
          <w:color w:val="000000" w:themeColor="text1"/>
          <w:kern w:val="24"/>
          <w:sz w:val="22"/>
          <w:szCs w:val="22"/>
        </w:rPr>
        <w:t>G</w:t>
      </w:r>
      <w:r w:rsidR="00C23E00" w:rsidRPr="002902A9">
        <w:rPr>
          <w:rFonts w:asciiTheme="majorHAnsi" w:eastAsiaTheme="minorEastAsia" w:hAnsiTheme="majorHAnsi" w:cstheme="majorHAnsi"/>
          <w:bCs/>
          <w:color w:val="000000" w:themeColor="text1"/>
          <w:kern w:val="24"/>
          <w:sz w:val="22"/>
          <w:szCs w:val="22"/>
          <w:lang w:val="el-GR"/>
        </w:rPr>
        <w:t>α</w:t>
      </w:r>
      <w:r w:rsidR="00C23E00" w:rsidRPr="002902A9">
        <w:rPr>
          <w:rFonts w:asciiTheme="majorHAnsi" w:eastAsiaTheme="minorEastAsia" w:hAnsiTheme="majorHAnsi" w:cstheme="majorHAnsi"/>
          <w:bCs/>
          <w:color w:val="000000" w:themeColor="text1"/>
          <w:kern w:val="24"/>
          <w:position w:val="-5"/>
          <w:sz w:val="22"/>
          <w:szCs w:val="22"/>
          <w:vertAlign w:val="subscript"/>
        </w:rPr>
        <w:t>o</w:t>
      </w:r>
      <w:r w:rsidR="00C23E00" w:rsidRPr="002902A9">
        <w:rPr>
          <w:rFonts w:asciiTheme="majorHAnsi" w:eastAsiaTheme="minorEastAsia" w:hAnsiTheme="majorHAnsi" w:cstheme="majorHAnsi"/>
          <w:bCs/>
          <w:color w:val="000000" w:themeColor="text1"/>
          <w:kern w:val="24"/>
          <w:sz w:val="22"/>
          <w:szCs w:val="22"/>
        </w:rPr>
        <w:t xml:space="preserve"> and G</w:t>
      </w:r>
      <w:r w:rsidR="00C23E00" w:rsidRPr="002902A9">
        <w:rPr>
          <w:rFonts w:asciiTheme="majorHAnsi" w:eastAsiaTheme="minorEastAsia" w:hAnsiTheme="majorHAnsi" w:cstheme="majorHAnsi"/>
          <w:bCs/>
          <w:color w:val="000000" w:themeColor="text1"/>
          <w:kern w:val="24"/>
          <w:sz w:val="22"/>
          <w:szCs w:val="22"/>
          <w:lang w:val="el-GR"/>
        </w:rPr>
        <w:t>α</w:t>
      </w:r>
      <w:r w:rsidR="00C23E00" w:rsidRPr="002902A9">
        <w:rPr>
          <w:rFonts w:asciiTheme="majorHAnsi" w:eastAsiaTheme="minorEastAsia" w:hAnsiTheme="majorHAnsi" w:cstheme="majorHAnsi"/>
          <w:bCs/>
          <w:color w:val="000000" w:themeColor="text1"/>
          <w:kern w:val="24"/>
          <w:position w:val="-5"/>
          <w:sz w:val="22"/>
          <w:szCs w:val="22"/>
          <w:vertAlign w:val="subscript"/>
        </w:rPr>
        <w:t>15</w:t>
      </w:r>
      <w:r w:rsidR="00C23E00" w:rsidRPr="002902A9">
        <w:rPr>
          <w:rFonts w:asciiTheme="majorHAnsi" w:hAnsiTheme="majorHAnsi" w:cstheme="majorHAnsi"/>
          <w:color w:val="000000" w:themeColor="text1"/>
          <w:sz w:val="22"/>
          <w:szCs w:val="22"/>
        </w:rPr>
        <w:t xml:space="preserve"> than the wild type (Figure 4)</w:t>
      </w:r>
      <w:r w:rsidR="00870382" w:rsidRPr="002902A9">
        <w:rPr>
          <w:rFonts w:asciiTheme="majorHAnsi" w:hAnsiTheme="majorHAnsi" w:cstheme="majorHAnsi"/>
          <w:color w:val="000000" w:themeColor="text1"/>
          <w:sz w:val="22"/>
          <w:szCs w:val="22"/>
        </w:rPr>
        <w:t xml:space="preserve">, in line with its gain-of-function properties as shown by different </w:t>
      </w:r>
      <w:r w:rsidR="00870382" w:rsidRPr="002902A9">
        <w:rPr>
          <w:rFonts w:asciiTheme="majorHAnsi" w:hAnsiTheme="majorHAnsi" w:cstheme="majorHAnsi"/>
          <w:i/>
          <w:color w:val="000000" w:themeColor="text1"/>
          <w:sz w:val="22"/>
          <w:szCs w:val="22"/>
        </w:rPr>
        <w:t>in vitro</w:t>
      </w:r>
      <w:r w:rsidR="00870382" w:rsidRPr="002902A9">
        <w:rPr>
          <w:rFonts w:asciiTheme="majorHAnsi" w:hAnsiTheme="majorHAnsi" w:cstheme="majorHAnsi"/>
          <w:color w:val="000000" w:themeColor="text1"/>
          <w:sz w:val="22"/>
          <w:szCs w:val="22"/>
        </w:rPr>
        <w:t xml:space="preserve"> assays</w:t>
      </w:r>
      <w:r w:rsidR="00C23E00" w:rsidRPr="002902A9">
        <w:rPr>
          <w:rFonts w:asciiTheme="majorHAnsi" w:hAnsiTheme="majorHAnsi" w:cstheme="majorHAnsi"/>
          <w:color w:val="000000" w:themeColor="text1"/>
          <w:sz w:val="22"/>
          <w:szCs w:val="22"/>
        </w:rPr>
        <w:t>.</w:t>
      </w:r>
      <w:r w:rsidR="00870382" w:rsidRPr="002902A9">
        <w:rPr>
          <w:rFonts w:asciiTheme="majorHAnsi" w:hAnsiTheme="majorHAnsi" w:cstheme="majorHAnsi"/>
          <w:color w:val="000000" w:themeColor="text1"/>
          <w:sz w:val="22"/>
          <w:szCs w:val="22"/>
        </w:rPr>
        <w:t xml:space="preserve">  </w:t>
      </w:r>
      <w:r w:rsidR="0058027B" w:rsidRPr="002902A9">
        <w:rPr>
          <w:rFonts w:asciiTheme="majorHAnsi" w:hAnsiTheme="majorHAnsi" w:cstheme="majorHAnsi"/>
          <w:color w:val="000000" w:themeColor="text1"/>
          <w:sz w:val="22"/>
          <w:szCs w:val="22"/>
        </w:rPr>
        <w:t>This predicted G protein coupling profile is</w:t>
      </w:r>
      <w:r w:rsidR="00330C99" w:rsidRPr="002902A9">
        <w:rPr>
          <w:rFonts w:asciiTheme="majorHAnsi" w:hAnsiTheme="majorHAnsi" w:cstheme="majorHAnsi"/>
          <w:color w:val="000000" w:themeColor="text1"/>
          <w:sz w:val="22"/>
          <w:szCs w:val="22"/>
        </w:rPr>
        <w:t xml:space="preserve"> </w:t>
      </w:r>
      <w:r w:rsidR="003D60A1" w:rsidRPr="002902A9">
        <w:rPr>
          <w:rFonts w:asciiTheme="majorHAnsi" w:hAnsiTheme="majorHAnsi" w:cstheme="majorHAnsi"/>
          <w:color w:val="000000" w:themeColor="text1"/>
          <w:sz w:val="22"/>
          <w:szCs w:val="22"/>
        </w:rPr>
        <w:t xml:space="preserve">broadly in </w:t>
      </w:r>
      <w:r w:rsidR="00330C99" w:rsidRPr="002902A9">
        <w:rPr>
          <w:rFonts w:asciiTheme="majorHAnsi" w:hAnsiTheme="majorHAnsi" w:cstheme="majorHAnsi"/>
          <w:color w:val="000000" w:themeColor="text1"/>
          <w:sz w:val="22"/>
          <w:szCs w:val="22"/>
        </w:rPr>
        <w:t xml:space="preserve">line </w:t>
      </w:r>
      <w:r w:rsidR="004614AF" w:rsidRPr="002902A9">
        <w:rPr>
          <w:rFonts w:asciiTheme="majorHAnsi" w:hAnsiTheme="majorHAnsi" w:cstheme="majorHAnsi"/>
          <w:color w:val="000000" w:themeColor="text1"/>
          <w:sz w:val="22"/>
          <w:szCs w:val="22"/>
        </w:rPr>
        <w:t xml:space="preserve">with </w:t>
      </w:r>
      <w:r w:rsidR="0058027B" w:rsidRPr="002902A9">
        <w:rPr>
          <w:rFonts w:asciiTheme="majorHAnsi" w:hAnsiTheme="majorHAnsi" w:cstheme="majorHAnsi"/>
          <w:color w:val="000000" w:themeColor="text1"/>
          <w:sz w:val="22"/>
          <w:szCs w:val="22"/>
        </w:rPr>
        <w:t xml:space="preserve">the </w:t>
      </w:r>
      <w:r w:rsidR="004614AF" w:rsidRPr="002902A9">
        <w:rPr>
          <w:rFonts w:asciiTheme="majorHAnsi" w:hAnsiTheme="majorHAnsi" w:cstheme="majorHAnsi"/>
          <w:color w:val="000000" w:themeColor="text1"/>
          <w:sz w:val="22"/>
          <w:szCs w:val="22"/>
        </w:rPr>
        <w:t>down</w:t>
      </w:r>
      <w:r w:rsidR="0058027B" w:rsidRPr="002902A9">
        <w:rPr>
          <w:rFonts w:asciiTheme="majorHAnsi" w:hAnsiTheme="majorHAnsi" w:cstheme="majorHAnsi"/>
          <w:color w:val="000000" w:themeColor="text1"/>
          <w:sz w:val="22"/>
          <w:szCs w:val="22"/>
        </w:rPr>
        <w:t xml:space="preserve">stream signaling pathways activated by GPR34 as </w:t>
      </w:r>
      <w:r w:rsidR="00613B1D" w:rsidRPr="002902A9">
        <w:rPr>
          <w:rFonts w:asciiTheme="majorHAnsi" w:hAnsiTheme="majorHAnsi" w:cstheme="majorHAnsi"/>
          <w:color w:val="000000" w:themeColor="text1"/>
          <w:sz w:val="22"/>
          <w:szCs w:val="22"/>
        </w:rPr>
        <w:t>shown by reporter assays</w:t>
      </w:r>
      <w:r w:rsidR="0058027B" w:rsidRPr="002902A9">
        <w:rPr>
          <w:rFonts w:asciiTheme="majorHAnsi" w:hAnsiTheme="majorHAnsi" w:cstheme="majorHAnsi"/>
          <w:color w:val="000000" w:themeColor="text1"/>
          <w:sz w:val="22"/>
          <w:szCs w:val="22"/>
        </w:rPr>
        <w:t>, with the exception of CRE (cAMP/PKA)</w:t>
      </w:r>
      <w:r w:rsidR="003D60A1" w:rsidRPr="002902A9">
        <w:rPr>
          <w:rFonts w:asciiTheme="majorHAnsi" w:hAnsiTheme="majorHAnsi" w:cstheme="majorHAnsi"/>
          <w:color w:val="000000" w:themeColor="text1"/>
          <w:sz w:val="22"/>
          <w:szCs w:val="22"/>
        </w:rPr>
        <w:t xml:space="preserve"> or adenylyl cyclase</w:t>
      </w:r>
      <w:r w:rsidR="0058027B" w:rsidRPr="002902A9">
        <w:rPr>
          <w:rFonts w:asciiTheme="majorHAnsi" w:hAnsiTheme="majorHAnsi" w:cstheme="majorHAnsi"/>
          <w:color w:val="000000" w:themeColor="text1"/>
          <w:sz w:val="22"/>
          <w:szCs w:val="22"/>
        </w:rPr>
        <w:t xml:space="preserve">.  </w:t>
      </w:r>
      <w:r w:rsidR="003D60A1" w:rsidRPr="002902A9">
        <w:rPr>
          <w:rFonts w:asciiTheme="majorHAnsi" w:hAnsiTheme="majorHAnsi" w:cstheme="majorHAnsi"/>
          <w:color w:val="000000" w:themeColor="text1"/>
          <w:sz w:val="22"/>
          <w:szCs w:val="22"/>
        </w:rPr>
        <w:t xml:space="preserve">Among Gα family members, adenylyl cyclase </w:t>
      </w:r>
      <w:r w:rsidR="0058027B" w:rsidRPr="002902A9">
        <w:rPr>
          <w:rFonts w:asciiTheme="majorHAnsi" w:hAnsiTheme="majorHAnsi" w:cstheme="majorHAnsi"/>
          <w:color w:val="000000" w:themeColor="text1"/>
          <w:sz w:val="22"/>
          <w:szCs w:val="22"/>
        </w:rPr>
        <w:t xml:space="preserve">is primarily </w:t>
      </w:r>
      <w:r w:rsidR="003D60A1" w:rsidRPr="002902A9">
        <w:rPr>
          <w:rFonts w:asciiTheme="majorHAnsi" w:hAnsiTheme="majorHAnsi" w:cstheme="majorHAnsi"/>
          <w:color w:val="000000" w:themeColor="text1"/>
          <w:sz w:val="22"/>
          <w:szCs w:val="22"/>
        </w:rPr>
        <w:t xml:space="preserve">activated by </w:t>
      </w:r>
      <w:r w:rsidR="0058027B" w:rsidRPr="002902A9">
        <w:rPr>
          <w:rFonts w:asciiTheme="majorHAnsi" w:hAnsiTheme="majorHAnsi" w:cstheme="majorHAnsi"/>
          <w:color w:val="000000" w:themeColor="text1"/>
          <w:sz w:val="22"/>
          <w:szCs w:val="22"/>
        </w:rPr>
        <w:t xml:space="preserve">Gαs, </w:t>
      </w:r>
      <w:r w:rsidR="003D60A1" w:rsidRPr="002902A9">
        <w:rPr>
          <w:rFonts w:asciiTheme="majorHAnsi" w:hAnsiTheme="majorHAnsi" w:cstheme="majorHAnsi"/>
          <w:color w:val="000000" w:themeColor="text1"/>
          <w:sz w:val="22"/>
          <w:szCs w:val="22"/>
        </w:rPr>
        <w:t xml:space="preserve">but </w:t>
      </w:r>
      <w:r w:rsidR="0058027B" w:rsidRPr="002902A9">
        <w:rPr>
          <w:rFonts w:asciiTheme="majorHAnsi" w:hAnsiTheme="majorHAnsi" w:cstheme="majorHAnsi"/>
          <w:color w:val="000000" w:themeColor="text1"/>
          <w:sz w:val="22"/>
          <w:szCs w:val="22"/>
        </w:rPr>
        <w:t>inhibited by Gαi.</w:t>
      </w:r>
      <w:r w:rsidR="00E22F1D" w:rsidRPr="002902A9">
        <w:rPr>
          <w:rFonts w:asciiTheme="majorHAnsi" w:hAnsiTheme="majorHAnsi" w:cstheme="majorHAnsi"/>
          <w:color w:val="000000" w:themeColor="text1"/>
          <w:sz w:val="22"/>
          <w:szCs w:val="22"/>
        </w:rPr>
        <w:fldChar w:fldCharType="begin">
          <w:fldData xml:space="preserve">PEVuZE5vdGU+PENpdGU+PEF1dGhvcj5XdTwvQXV0aG9yPjxZZWFyPjIwMTk8L1llYXI+PFJlY051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</w:fldData>
        </w:fldChar>
      </w:r>
      <w:r w:rsidR="000C1A51" w:rsidRPr="002902A9">
        <w:rPr>
          <w:rFonts w:asciiTheme="majorHAnsi" w:hAnsiTheme="majorHAnsi" w:cstheme="majorHAnsi"/>
          <w:color w:val="000000" w:themeColor="text1"/>
          <w:sz w:val="22"/>
          <w:szCs w:val="22"/>
        </w:rPr>
        <w:instrText xml:space="preserve"> ADDIN EN.CITE </w:instrText>
      </w:r>
      <w:r w:rsidR="000C1A51" w:rsidRPr="002902A9">
        <w:rPr>
          <w:rFonts w:asciiTheme="majorHAnsi" w:hAnsiTheme="majorHAnsi" w:cstheme="majorHAnsi"/>
          <w:color w:val="000000" w:themeColor="text1"/>
          <w:sz w:val="22"/>
          <w:szCs w:val="22"/>
        </w:rPr>
        <w:fldChar w:fldCharType="begin">
          <w:fldData xml:space="preserve">PEVuZE5vdGU+PENpdGU+PEF1dGhvcj5XdTwvQXV0aG9yPjxZZWFyPjIwMTk8L1llYXI+PFJlY051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</w:fldData>
        </w:fldChar>
      </w:r>
      <w:r w:rsidR="000C1A51" w:rsidRPr="002902A9">
        <w:rPr>
          <w:rFonts w:asciiTheme="majorHAnsi" w:hAnsiTheme="majorHAnsi" w:cstheme="majorHAnsi"/>
          <w:color w:val="000000" w:themeColor="text1"/>
          <w:sz w:val="22"/>
          <w:szCs w:val="22"/>
        </w:rPr>
        <w:instrText xml:space="preserve"> ADDIN EN.CITE.DATA </w:instrText>
      </w:r>
      <w:r w:rsidR="000C1A51" w:rsidRPr="002902A9">
        <w:rPr>
          <w:rFonts w:asciiTheme="majorHAnsi" w:hAnsiTheme="majorHAnsi" w:cstheme="majorHAnsi"/>
          <w:color w:val="000000" w:themeColor="text1"/>
          <w:sz w:val="22"/>
          <w:szCs w:val="22"/>
        </w:rPr>
      </w:r>
      <w:r w:rsidR="000C1A51" w:rsidRPr="002902A9">
        <w:rPr>
          <w:rFonts w:asciiTheme="majorHAnsi" w:hAnsiTheme="majorHAnsi" w:cstheme="majorHAnsi"/>
          <w:color w:val="000000" w:themeColor="text1"/>
          <w:sz w:val="22"/>
          <w:szCs w:val="22"/>
        </w:rPr>
        <w:fldChar w:fldCharType="end"/>
      </w:r>
      <w:r w:rsidR="00E22F1D" w:rsidRPr="002902A9">
        <w:rPr>
          <w:rFonts w:asciiTheme="majorHAnsi" w:hAnsiTheme="majorHAnsi" w:cstheme="majorHAnsi"/>
          <w:color w:val="000000" w:themeColor="text1"/>
          <w:sz w:val="22"/>
          <w:szCs w:val="22"/>
        </w:rPr>
      </w:r>
      <w:r w:rsidR="00E22F1D" w:rsidRPr="002902A9">
        <w:rPr>
          <w:rFonts w:asciiTheme="majorHAnsi" w:hAnsiTheme="majorHAnsi" w:cstheme="majorHAnsi"/>
          <w:color w:val="000000" w:themeColor="text1"/>
          <w:sz w:val="22"/>
          <w:szCs w:val="22"/>
        </w:rPr>
        <w:fldChar w:fldCharType="separate"/>
      </w:r>
      <w:r w:rsidR="000C1A51" w:rsidRPr="002902A9">
        <w:rPr>
          <w:rFonts w:asciiTheme="majorHAnsi" w:hAnsiTheme="majorHAnsi" w:cstheme="majorHAnsi"/>
          <w:noProof/>
          <w:color w:val="000000" w:themeColor="text1"/>
          <w:sz w:val="22"/>
          <w:szCs w:val="22"/>
          <w:vertAlign w:val="superscript"/>
        </w:rPr>
        <w:t>12</w:t>
      </w:r>
      <w:r w:rsidR="00E22F1D" w:rsidRPr="002902A9">
        <w:rPr>
          <w:rFonts w:asciiTheme="majorHAnsi" w:hAnsiTheme="majorHAnsi" w:cstheme="majorHAnsi"/>
          <w:color w:val="000000" w:themeColor="text1"/>
          <w:sz w:val="22"/>
          <w:szCs w:val="22"/>
        </w:rPr>
        <w:fldChar w:fldCharType="end"/>
      </w:r>
      <w:r w:rsidR="0058027B" w:rsidRPr="002902A9">
        <w:rPr>
          <w:rFonts w:asciiTheme="majorHAnsi" w:hAnsiTheme="majorHAnsi" w:cstheme="majorHAnsi"/>
          <w:color w:val="000000" w:themeColor="text1"/>
          <w:sz w:val="22"/>
          <w:szCs w:val="22"/>
        </w:rPr>
        <w:t xml:space="preserve">   However, </w:t>
      </w:r>
      <w:r w:rsidR="003D60A1" w:rsidRPr="002902A9">
        <w:rPr>
          <w:rFonts w:asciiTheme="majorHAnsi" w:hAnsiTheme="majorHAnsi" w:cstheme="majorHAnsi"/>
          <w:color w:val="000000" w:themeColor="text1"/>
          <w:sz w:val="22"/>
          <w:szCs w:val="22"/>
        </w:rPr>
        <w:t xml:space="preserve">there is now overwhelming evidence that the </w:t>
      </w:r>
      <w:r w:rsidR="003D60A1" w:rsidRPr="002902A9">
        <w:rPr>
          <w:rFonts w:asciiTheme="majorHAnsi" w:eastAsiaTheme="minorEastAsia" w:hAnsiTheme="majorHAnsi" w:cstheme="majorHAnsi"/>
          <w:color w:val="000000" w:themeColor="text1"/>
          <w:kern w:val="24"/>
          <w:sz w:val="22"/>
          <w:szCs w:val="22"/>
          <w:lang w:val="en-GB" w:eastAsia="en-GB"/>
        </w:rPr>
        <w:t>G</w:t>
      </w:r>
      <w:r w:rsidR="003D60A1" w:rsidRPr="002902A9">
        <w:rPr>
          <w:rFonts w:asciiTheme="majorHAnsi" w:eastAsiaTheme="minorEastAsia" w:hAnsiTheme="majorHAnsi" w:cstheme="majorHAnsi"/>
          <w:color w:val="000000" w:themeColor="text1"/>
          <w:kern w:val="24"/>
          <w:sz w:val="22"/>
          <w:szCs w:val="22"/>
          <w:lang w:val="el-GR" w:eastAsia="en-GB"/>
        </w:rPr>
        <w:t>βγ</w:t>
      </w:r>
      <w:r w:rsidR="003D60A1" w:rsidRPr="002902A9">
        <w:rPr>
          <w:rFonts w:asciiTheme="majorHAnsi" w:eastAsiaTheme="minorEastAsia" w:hAnsiTheme="majorHAnsi" w:cstheme="majorHAnsi"/>
          <w:color w:val="000000" w:themeColor="text1"/>
          <w:kern w:val="24"/>
          <w:sz w:val="22"/>
          <w:szCs w:val="22"/>
          <w:lang w:val="en-GB" w:eastAsia="en-GB"/>
        </w:rPr>
        <w:t xml:space="preserve"> units can also activate a variety of effectors including a</w:t>
      </w:r>
      <w:r w:rsidR="003D60A1" w:rsidRPr="002902A9">
        <w:rPr>
          <w:rFonts w:asciiTheme="majorHAnsi" w:hAnsiTheme="majorHAnsi" w:cstheme="majorHAnsi"/>
          <w:color w:val="000000" w:themeColor="text1"/>
          <w:sz w:val="22"/>
          <w:szCs w:val="22"/>
        </w:rPr>
        <w:t>denylyl cyclase.</w:t>
      </w:r>
      <w:r w:rsidR="00E22F1D" w:rsidRPr="002902A9">
        <w:rPr>
          <w:rFonts w:asciiTheme="majorHAnsi" w:hAnsiTheme="majorHAnsi" w:cstheme="majorHAnsi"/>
          <w:color w:val="000000" w:themeColor="text1"/>
          <w:sz w:val="22"/>
          <w:szCs w:val="22"/>
        </w:rPr>
        <w:fldChar w:fldCharType="begin">
          <w:fldData xml:space="preserve">PEVuZE5vdGU+PENpdGU+PEF1dGhvcj5CcmFuZDwvQXV0aG9yPjxZZWFyPjIwMTU8L1llYXI+PFJl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</w:fldData>
        </w:fldChar>
      </w:r>
      <w:r w:rsidR="000C1A51" w:rsidRPr="002902A9">
        <w:rPr>
          <w:rFonts w:asciiTheme="majorHAnsi" w:hAnsiTheme="majorHAnsi" w:cstheme="majorHAnsi"/>
          <w:color w:val="000000" w:themeColor="text1"/>
          <w:sz w:val="22"/>
          <w:szCs w:val="22"/>
        </w:rPr>
        <w:instrText xml:space="preserve"> ADDIN EN.CITE </w:instrText>
      </w:r>
      <w:r w:rsidR="000C1A51" w:rsidRPr="002902A9">
        <w:rPr>
          <w:rFonts w:asciiTheme="majorHAnsi" w:hAnsiTheme="majorHAnsi" w:cstheme="majorHAnsi"/>
          <w:color w:val="000000" w:themeColor="text1"/>
          <w:sz w:val="22"/>
          <w:szCs w:val="22"/>
        </w:rPr>
        <w:fldChar w:fldCharType="begin">
          <w:fldData xml:space="preserve">PEVuZE5vdGU+PENpdGU+PEF1dGhvcj5CcmFuZDwvQXV0aG9yPjxZZWFyPjIwMTU8L1llYXI+PFJl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</w:fldData>
        </w:fldChar>
      </w:r>
      <w:r w:rsidR="000C1A51" w:rsidRPr="002902A9">
        <w:rPr>
          <w:rFonts w:asciiTheme="majorHAnsi" w:hAnsiTheme="majorHAnsi" w:cstheme="majorHAnsi"/>
          <w:color w:val="000000" w:themeColor="text1"/>
          <w:sz w:val="22"/>
          <w:szCs w:val="22"/>
        </w:rPr>
        <w:instrText xml:space="preserve"> ADDIN EN.CITE.DATA </w:instrText>
      </w:r>
      <w:r w:rsidR="000C1A51" w:rsidRPr="002902A9">
        <w:rPr>
          <w:rFonts w:asciiTheme="majorHAnsi" w:hAnsiTheme="majorHAnsi" w:cstheme="majorHAnsi"/>
          <w:color w:val="000000" w:themeColor="text1"/>
          <w:sz w:val="22"/>
          <w:szCs w:val="22"/>
        </w:rPr>
      </w:r>
      <w:r w:rsidR="000C1A51" w:rsidRPr="002902A9">
        <w:rPr>
          <w:rFonts w:asciiTheme="majorHAnsi" w:hAnsiTheme="majorHAnsi" w:cstheme="majorHAnsi"/>
          <w:color w:val="000000" w:themeColor="text1"/>
          <w:sz w:val="22"/>
          <w:szCs w:val="22"/>
        </w:rPr>
        <w:fldChar w:fldCharType="end"/>
      </w:r>
      <w:r w:rsidR="00E22F1D" w:rsidRPr="002902A9">
        <w:rPr>
          <w:rFonts w:asciiTheme="majorHAnsi" w:hAnsiTheme="majorHAnsi" w:cstheme="majorHAnsi"/>
          <w:color w:val="000000" w:themeColor="text1"/>
          <w:sz w:val="22"/>
          <w:szCs w:val="22"/>
        </w:rPr>
      </w:r>
      <w:r w:rsidR="00E22F1D" w:rsidRPr="002902A9">
        <w:rPr>
          <w:rFonts w:asciiTheme="majorHAnsi" w:hAnsiTheme="majorHAnsi" w:cstheme="majorHAnsi"/>
          <w:color w:val="000000" w:themeColor="text1"/>
          <w:sz w:val="22"/>
          <w:szCs w:val="22"/>
        </w:rPr>
        <w:fldChar w:fldCharType="separate"/>
      </w:r>
      <w:r w:rsidR="000C1A51" w:rsidRPr="002902A9">
        <w:rPr>
          <w:rFonts w:asciiTheme="majorHAnsi" w:hAnsiTheme="majorHAnsi" w:cstheme="majorHAnsi"/>
          <w:noProof/>
          <w:color w:val="000000" w:themeColor="text1"/>
          <w:sz w:val="22"/>
          <w:szCs w:val="22"/>
          <w:vertAlign w:val="superscript"/>
        </w:rPr>
        <w:t>25-27</w:t>
      </w:r>
      <w:r w:rsidR="00E22F1D" w:rsidRPr="002902A9">
        <w:rPr>
          <w:rFonts w:asciiTheme="majorHAnsi" w:hAnsiTheme="majorHAnsi" w:cstheme="majorHAnsi"/>
          <w:color w:val="000000" w:themeColor="text1"/>
          <w:sz w:val="22"/>
          <w:szCs w:val="22"/>
        </w:rPr>
        <w:fldChar w:fldCharType="end"/>
      </w:r>
      <w:r w:rsidR="003D60A1" w:rsidRPr="002902A9">
        <w:rPr>
          <w:rFonts w:asciiTheme="majorHAnsi" w:hAnsiTheme="majorHAnsi" w:cstheme="majorHAnsi"/>
          <w:color w:val="000000" w:themeColor="text1"/>
          <w:sz w:val="22"/>
          <w:szCs w:val="22"/>
        </w:rPr>
        <w:t xml:space="preserve">  Thus, the observed signaling activities by GPR34 mutants </w:t>
      </w:r>
      <w:r w:rsidR="00AD1BDC" w:rsidRPr="002902A9">
        <w:rPr>
          <w:rFonts w:asciiTheme="majorHAnsi" w:hAnsiTheme="majorHAnsi" w:cstheme="majorHAnsi"/>
          <w:color w:val="000000" w:themeColor="text1"/>
          <w:sz w:val="22"/>
          <w:szCs w:val="22"/>
        </w:rPr>
        <w:t xml:space="preserve">may </w:t>
      </w:r>
      <w:r w:rsidR="003D60A1" w:rsidRPr="002902A9">
        <w:rPr>
          <w:rFonts w:asciiTheme="majorHAnsi" w:hAnsiTheme="majorHAnsi" w:cstheme="majorHAnsi"/>
          <w:color w:val="000000" w:themeColor="text1"/>
          <w:sz w:val="22"/>
          <w:szCs w:val="22"/>
        </w:rPr>
        <w:t xml:space="preserve">be mediated by the </w:t>
      </w:r>
      <w:r w:rsidR="003D60A1" w:rsidRPr="002902A9">
        <w:rPr>
          <w:rFonts w:asciiTheme="majorHAnsi" w:eastAsiaTheme="minorEastAsia" w:hAnsiTheme="majorHAnsi" w:cstheme="majorHAnsi"/>
          <w:color w:val="000000" w:themeColor="text1"/>
          <w:kern w:val="24"/>
          <w:sz w:val="22"/>
          <w:szCs w:val="22"/>
          <w:lang w:val="en-GB" w:eastAsia="en-GB"/>
        </w:rPr>
        <w:t>G</w:t>
      </w:r>
      <w:r w:rsidR="003D60A1" w:rsidRPr="002902A9">
        <w:rPr>
          <w:rFonts w:asciiTheme="majorHAnsi" w:eastAsiaTheme="minorEastAsia" w:hAnsiTheme="majorHAnsi" w:cstheme="majorHAnsi"/>
          <w:color w:val="000000" w:themeColor="text1"/>
          <w:kern w:val="24"/>
          <w:sz w:val="22"/>
          <w:szCs w:val="22"/>
          <w:lang w:val="el-GR" w:eastAsia="en-GB"/>
        </w:rPr>
        <w:t>βγ</w:t>
      </w:r>
      <w:r w:rsidR="003D60A1" w:rsidRPr="002902A9">
        <w:rPr>
          <w:rFonts w:asciiTheme="majorHAnsi" w:eastAsiaTheme="minorEastAsia" w:hAnsiTheme="majorHAnsi" w:cstheme="majorHAnsi"/>
          <w:color w:val="000000" w:themeColor="text1"/>
          <w:kern w:val="24"/>
          <w:sz w:val="22"/>
          <w:szCs w:val="22"/>
          <w:lang w:val="en-GB" w:eastAsia="en-GB"/>
        </w:rPr>
        <w:t xml:space="preserve"> units.</w:t>
      </w:r>
      <w:r w:rsidR="003D60A1" w:rsidRPr="002902A9">
        <w:rPr>
          <w:rFonts w:asciiTheme="majorHAnsi" w:hAnsiTheme="majorHAnsi" w:cstheme="majorHAnsi"/>
          <w:color w:val="000000" w:themeColor="text1"/>
          <w:sz w:val="22"/>
          <w:szCs w:val="22"/>
        </w:rPr>
        <w:t xml:space="preserve">   </w:t>
      </w:r>
    </w:p>
    <w:p w14:paraId="769F5D26" w14:textId="77777777" w:rsidR="009929A3" w:rsidRPr="002902A9" w:rsidRDefault="009929A3" w:rsidP="005F093F">
      <w:pPr>
        <w:rPr>
          <w:rFonts w:asciiTheme="majorHAnsi" w:hAnsiTheme="majorHAnsi" w:cstheme="majorHAnsi"/>
          <w:color w:val="000000" w:themeColor="text1"/>
          <w:sz w:val="22"/>
          <w:szCs w:val="22"/>
        </w:rPr>
      </w:pPr>
    </w:p>
    <w:p w14:paraId="541E2C63" w14:textId="0C63BCD5" w:rsidR="00C8115C" w:rsidRPr="002902A9" w:rsidRDefault="00C75568" w:rsidP="005F093F">
      <w:pPr>
        <w:rPr>
          <w:rFonts w:asciiTheme="majorHAnsi" w:hAnsiTheme="majorHAnsi" w:cstheme="majorHAnsi"/>
          <w:bCs/>
          <w:color w:val="000000" w:themeColor="text1"/>
          <w:kern w:val="24"/>
          <w:sz w:val="22"/>
          <w:szCs w:val="22"/>
        </w:rPr>
      </w:pPr>
      <w:r w:rsidRPr="002902A9">
        <w:rPr>
          <w:rFonts w:asciiTheme="majorHAnsi" w:hAnsiTheme="majorHAnsi" w:cstheme="majorHAnsi"/>
          <w:bCs/>
          <w:color w:val="000000" w:themeColor="text1"/>
          <w:kern w:val="24"/>
          <w:sz w:val="22"/>
          <w:szCs w:val="22"/>
        </w:rPr>
        <w:t>One of the effector molecules downstrea</w:t>
      </w:r>
      <w:r w:rsidR="0017677D" w:rsidRPr="002902A9">
        <w:rPr>
          <w:rFonts w:asciiTheme="majorHAnsi" w:hAnsiTheme="majorHAnsi" w:cstheme="majorHAnsi"/>
          <w:bCs/>
          <w:color w:val="000000" w:themeColor="text1"/>
          <w:kern w:val="24"/>
          <w:sz w:val="22"/>
          <w:szCs w:val="22"/>
        </w:rPr>
        <w:t xml:space="preserve">m of G-protein αi signaling is </w:t>
      </w:r>
      <w:r w:rsidRPr="002902A9">
        <w:rPr>
          <w:rFonts w:asciiTheme="majorHAnsi" w:hAnsiTheme="majorHAnsi" w:cstheme="majorHAnsi"/>
          <w:bCs/>
          <w:color w:val="000000" w:themeColor="text1"/>
          <w:kern w:val="24"/>
          <w:sz w:val="22"/>
          <w:szCs w:val="22"/>
        </w:rPr>
        <w:t>P</w:t>
      </w:r>
      <w:r w:rsidR="0017677D" w:rsidRPr="002902A9">
        <w:rPr>
          <w:rFonts w:asciiTheme="majorHAnsi" w:hAnsiTheme="majorHAnsi" w:cstheme="majorHAnsi"/>
          <w:bCs/>
          <w:color w:val="000000" w:themeColor="text1"/>
          <w:kern w:val="24"/>
          <w:sz w:val="22"/>
          <w:szCs w:val="22"/>
        </w:rPr>
        <w:t>L</w:t>
      </w:r>
      <w:r w:rsidRPr="002902A9">
        <w:rPr>
          <w:rFonts w:asciiTheme="majorHAnsi" w:hAnsiTheme="majorHAnsi" w:cstheme="majorHAnsi"/>
          <w:bCs/>
          <w:color w:val="000000" w:themeColor="text1"/>
          <w:kern w:val="24"/>
          <w:sz w:val="22"/>
          <w:szCs w:val="22"/>
        </w:rPr>
        <w:t>A.</w:t>
      </w:r>
      <w:r w:rsidR="00E22F1D" w:rsidRPr="002902A9">
        <w:rPr>
          <w:rFonts w:asciiTheme="majorHAnsi" w:hAnsiTheme="majorHAnsi" w:cstheme="majorHAnsi"/>
          <w:bCs/>
          <w:color w:val="000000" w:themeColor="text1"/>
          <w:kern w:val="24"/>
          <w:sz w:val="22"/>
          <w:szCs w:val="22"/>
        </w:rPr>
        <w:fldChar w:fldCharType="begin">
          <w:fldData xml:space="preserve">PEVuZE5vdGU+PENpdGU+PEF1dGhvcj5XdTwvQXV0aG9yPjxZZWFyPjIwMTk8L1llYXI+PFJlY051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</w:fldData>
        </w:fldChar>
      </w:r>
      <w:r w:rsidR="000C1A51" w:rsidRPr="002902A9">
        <w:rPr>
          <w:rFonts w:asciiTheme="majorHAnsi" w:hAnsiTheme="majorHAnsi" w:cstheme="majorHAnsi"/>
          <w:bCs/>
          <w:color w:val="000000" w:themeColor="text1"/>
          <w:kern w:val="24"/>
          <w:sz w:val="22"/>
          <w:szCs w:val="22"/>
        </w:rPr>
        <w:instrText xml:space="preserve"> ADDIN EN.CITE </w:instrText>
      </w:r>
      <w:r w:rsidR="000C1A51" w:rsidRPr="002902A9">
        <w:rPr>
          <w:rFonts w:asciiTheme="majorHAnsi" w:hAnsiTheme="majorHAnsi" w:cstheme="majorHAnsi"/>
          <w:bCs/>
          <w:color w:val="000000" w:themeColor="text1"/>
          <w:kern w:val="24"/>
          <w:sz w:val="22"/>
          <w:szCs w:val="22"/>
        </w:rPr>
        <w:fldChar w:fldCharType="begin">
          <w:fldData xml:space="preserve">PEVuZE5vdGU+PENpdGU+PEF1dGhvcj5XdTwvQXV0aG9yPjxZZWFyPjIwMTk8L1llYXI+PFJlY051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</w:fldData>
        </w:fldChar>
      </w:r>
      <w:r w:rsidR="000C1A51" w:rsidRPr="002902A9">
        <w:rPr>
          <w:rFonts w:asciiTheme="majorHAnsi" w:hAnsiTheme="majorHAnsi" w:cstheme="majorHAnsi"/>
          <w:bCs/>
          <w:color w:val="000000" w:themeColor="text1"/>
          <w:kern w:val="24"/>
          <w:sz w:val="22"/>
          <w:szCs w:val="22"/>
        </w:rPr>
        <w:instrText xml:space="preserve"> ADDIN EN.CITE.DATA </w:instrText>
      </w:r>
      <w:r w:rsidR="000C1A51" w:rsidRPr="002902A9">
        <w:rPr>
          <w:rFonts w:asciiTheme="majorHAnsi" w:hAnsiTheme="majorHAnsi" w:cstheme="majorHAnsi"/>
          <w:bCs/>
          <w:color w:val="000000" w:themeColor="text1"/>
          <w:kern w:val="24"/>
          <w:sz w:val="22"/>
          <w:szCs w:val="22"/>
        </w:rPr>
      </w:r>
      <w:r w:rsidR="000C1A51" w:rsidRPr="002902A9">
        <w:rPr>
          <w:rFonts w:asciiTheme="majorHAnsi" w:hAnsiTheme="majorHAnsi" w:cstheme="majorHAnsi"/>
          <w:bCs/>
          <w:color w:val="000000" w:themeColor="text1"/>
          <w:kern w:val="24"/>
          <w:sz w:val="22"/>
          <w:szCs w:val="22"/>
        </w:rPr>
        <w:fldChar w:fldCharType="end"/>
      </w:r>
      <w:r w:rsidR="00E22F1D" w:rsidRPr="002902A9">
        <w:rPr>
          <w:rFonts w:asciiTheme="majorHAnsi" w:hAnsiTheme="majorHAnsi" w:cstheme="majorHAnsi"/>
          <w:bCs/>
          <w:color w:val="000000" w:themeColor="text1"/>
          <w:kern w:val="24"/>
          <w:sz w:val="22"/>
          <w:szCs w:val="22"/>
        </w:rPr>
      </w:r>
      <w:r w:rsidR="00E22F1D" w:rsidRPr="002902A9">
        <w:rPr>
          <w:rFonts w:asciiTheme="majorHAnsi" w:hAnsiTheme="majorHAnsi" w:cstheme="majorHAnsi"/>
          <w:bCs/>
          <w:color w:val="000000" w:themeColor="text1"/>
          <w:kern w:val="24"/>
          <w:sz w:val="22"/>
          <w:szCs w:val="22"/>
        </w:rPr>
        <w:fldChar w:fldCharType="separate"/>
      </w:r>
      <w:r w:rsidR="000C1A51" w:rsidRPr="002902A9">
        <w:rPr>
          <w:rFonts w:asciiTheme="majorHAnsi" w:hAnsiTheme="majorHAnsi" w:cstheme="majorHAnsi"/>
          <w:bCs/>
          <w:noProof/>
          <w:color w:val="000000" w:themeColor="text1"/>
          <w:kern w:val="24"/>
          <w:sz w:val="22"/>
          <w:szCs w:val="22"/>
          <w:vertAlign w:val="superscript"/>
        </w:rPr>
        <w:t>12</w:t>
      </w:r>
      <w:r w:rsidR="00E22F1D" w:rsidRPr="002902A9">
        <w:rPr>
          <w:rFonts w:asciiTheme="majorHAnsi" w:hAnsiTheme="majorHAnsi" w:cstheme="majorHAnsi"/>
          <w:bCs/>
          <w:color w:val="000000" w:themeColor="text1"/>
          <w:kern w:val="24"/>
          <w:sz w:val="22"/>
          <w:szCs w:val="22"/>
        </w:rPr>
        <w:fldChar w:fldCharType="end"/>
      </w:r>
      <w:r w:rsidRPr="002902A9">
        <w:rPr>
          <w:rFonts w:asciiTheme="majorHAnsi" w:hAnsiTheme="majorHAnsi" w:cstheme="majorHAnsi"/>
          <w:bCs/>
          <w:color w:val="000000" w:themeColor="text1"/>
          <w:kern w:val="24"/>
          <w:sz w:val="22"/>
          <w:szCs w:val="22"/>
        </w:rPr>
        <w:t xml:space="preserve"> We showed that the</w:t>
      </w:r>
      <w:r w:rsidR="007F2F40" w:rsidRPr="002902A9">
        <w:rPr>
          <w:rFonts w:asciiTheme="majorHAnsi" w:hAnsiTheme="majorHAnsi" w:cstheme="majorHAnsi"/>
          <w:bCs/>
          <w:color w:val="000000" w:themeColor="text1"/>
          <w:kern w:val="24"/>
          <w:sz w:val="22"/>
          <w:szCs w:val="22"/>
        </w:rPr>
        <w:t xml:space="preserve"> </w:t>
      </w:r>
      <w:r w:rsidR="007F2F40" w:rsidRPr="002902A9">
        <w:rPr>
          <w:rFonts w:asciiTheme="majorHAnsi" w:hAnsiTheme="majorHAnsi" w:cstheme="majorHAnsi"/>
          <w:color w:val="000000" w:themeColor="text1"/>
          <w:kern w:val="24"/>
          <w:sz w:val="22"/>
          <w:szCs w:val="22"/>
        </w:rPr>
        <w:t xml:space="preserve">Flp-INTRex293 cells </w:t>
      </w:r>
      <w:r w:rsidR="007F2F40" w:rsidRPr="002902A9">
        <w:rPr>
          <w:rFonts w:asciiTheme="majorHAnsi" w:hAnsiTheme="majorHAnsi" w:cstheme="majorHAnsi"/>
          <w:bCs/>
          <w:color w:val="000000" w:themeColor="text1"/>
          <w:kern w:val="24"/>
          <w:sz w:val="22"/>
          <w:szCs w:val="22"/>
        </w:rPr>
        <w:t xml:space="preserve">293 cells expressing </w:t>
      </w:r>
      <w:r w:rsidRPr="002902A9">
        <w:rPr>
          <w:rFonts w:asciiTheme="majorHAnsi" w:hAnsiTheme="majorHAnsi" w:cstheme="majorHAnsi"/>
          <w:bCs/>
          <w:color w:val="000000" w:themeColor="text1"/>
          <w:kern w:val="24"/>
          <w:sz w:val="22"/>
          <w:szCs w:val="22"/>
        </w:rPr>
        <w:t xml:space="preserve">GPR34 </w:t>
      </w:r>
      <w:r w:rsidR="0017677D" w:rsidRPr="002902A9">
        <w:rPr>
          <w:rFonts w:asciiTheme="majorHAnsi" w:hAnsiTheme="majorHAnsi" w:cstheme="majorHAnsi"/>
          <w:bCs/>
          <w:color w:val="000000" w:themeColor="text1"/>
          <w:kern w:val="24"/>
          <w:sz w:val="22"/>
          <w:szCs w:val="22"/>
        </w:rPr>
        <w:t xml:space="preserve">or </w:t>
      </w:r>
      <w:r w:rsidR="003C0F27" w:rsidRPr="002902A9">
        <w:rPr>
          <w:rFonts w:asciiTheme="majorHAnsi" w:hAnsiTheme="majorHAnsi" w:cstheme="majorHAnsi"/>
          <w:bCs/>
          <w:color w:val="000000" w:themeColor="text1"/>
          <w:kern w:val="24"/>
          <w:sz w:val="22"/>
          <w:szCs w:val="22"/>
        </w:rPr>
        <w:t xml:space="preserve">its mutants, particularly the </w:t>
      </w:r>
      <w:r w:rsidRPr="002902A9">
        <w:rPr>
          <w:rFonts w:asciiTheme="majorHAnsi" w:hAnsiTheme="majorHAnsi" w:cstheme="majorHAnsi"/>
          <w:bCs/>
          <w:color w:val="000000" w:themeColor="text1"/>
          <w:kern w:val="24"/>
          <w:sz w:val="22"/>
          <w:szCs w:val="22"/>
        </w:rPr>
        <w:t xml:space="preserve">truncation mutant, </w:t>
      </w:r>
      <w:r w:rsidR="003C0F27" w:rsidRPr="002902A9">
        <w:rPr>
          <w:rFonts w:asciiTheme="majorHAnsi" w:hAnsiTheme="majorHAnsi" w:cstheme="majorHAnsi"/>
          <w:bCs/>
          <w:color w:val="000000" w:themeColor="text1"/>
          <w:kern w:val="24"/>
          <w:sz w:val="22"/>
          <w:szCs w:val="22"/>
        </w:rPr>
        <w:t xml:space="preserve">had higher </w:t>
      </w:r>
      <w:r w:rsidRPr="002902A9">
        <w:rPr>
          <w:rFonts w:asciiTheme="majorHAnsi" w:hAnsiTheme="majorHAnsi" w:cstheme="majorHAnsi"/>
          <w:bCs/>
          <w:color w:val="000000" w:themeColor="text1"/>
          <w:kern w:val="24"/>
          <w:sz w:val="22"/>
          <w:szCs w:val="22"/>
        </w:rPr>
        <w:t xml:space="preserve">PLA activities </w:t>
      </w:r>
      <w:r w:rsidR="003C0F27" w:rsidRPr="002902A9">
        <w:rPr>
          <w:rFonts w:asciiTheme="majorHAnsi" w:hAnsiTheme="majorHAnsi" w:cstheme="majorHAnsi"/>
          <w:bCs/>
          <w:color w:val="000000" w:themeColor="text1"/>
          <w:kern w:val="24"/>
          <w:sz w:val="22"/>
          <w:szCs w:val="22"/>
        </w:rPr>
        <w:t>than control cells</w:t>
      </w:r>
      <w:r w:rsidRPr="002902A9">
        <w:rPr>
          <w:rFonts w:asciiTheme="majorHAnsi" w:hAnsiTheme="majorHAnsi" w:cstheme="majorHAnsi"/>
          <w:bCs/>
          <w:color w:val="000000" w:themeColor="text1"/>
          <w:kern w:val="24"/>
          <w:sz w:val="22"/>
          <w:szCs w:val="22"/>
        </w:rPr>
        <w:t xml:space="preserve">. </w:t>
      </w:r>
      <w:r w:rsidR="003C0F27" w:rsidRPr="002902A9">
        <w:rPr>
          <w:rFonts w:asciiTheme="majorHAnsi" w:hAnsiTheme="majorHAnsi" w:cstheme="majorHAnsi"/>
          <w:bCs/>
          <w:color w:val="000000" w:themeColor="text1"/>
          <w:kern w:val="24"/>
          <w:sz w:val="22"/>
          <w:szCs w:val="22"/>
        </w:rPr>
        <w:t xml:space="preserve"> Although </w:t>
      </w:r>
      <w:r w:rsidR="00FE0120" w:rsidRPr="002902A9">
        <w:rPr>
          <w:rFonts w:asciiTheme="majorHAnsi" w:hAnsiTheme="majorHAnsi" w:cstheme="majorHAnsi"/>
          <w:bCs/>
          <w:color w:val="000000" w:themeColor="text1"/>
          <w:kern w:val="24"/>
          <w:sz w:val="22"/>
          <w:szCs w:val="22"/>
        </w:rPr>
        <w:t xml:space="preserve">it remains to be confirmed </w:t>
      </w:r>
      <w:r w:rsidR="00C8115C" w:rsidRPr="002902A9">
        <w:rPr>
          <w:rFonts w:asciiTheme="majorHAnsi" w:hAnsiTheme="majorHAnsi" w:cstheme="majorHAnsi"/>
          <w:bCs/>
          <w:color w:val="000000" w:themeColor="text1"/>
          <w:kern w:val="24"/>
          <w:sz w:val="22"/>
          <w:szCs w:val="22"/>
        </w:rPr>
        <w:t xml:space="preserve">whether </w:t>
      </w:r>
      <w:r w:rsidR="003C0F27" w:rsidRPr="002902A9">
        <w:rPr>
          <w:rFonts w:asciiTheme="majorHAnsi" w:hAnsiTheme="majorHAnsi" w:cstheme="majorHAnsi"/>
          <w:bCs/>
          <w:color w:val="000000" w:themeColor="text1"/>
          <w:kern w:val="24"/>
          <w:sz w:val="22"/>
          <w:szCs w:val="22"/>
        </w:rPr>
        <w:t>PLA</w:t>
      </w:r>
      <w:r w:rsidR="00C8115C" w:rsidRPr="002902A9">
        <w:rPr>
          <w:rFonts w:asciiTheme="majorHAnsi" w:hAnsiTheme="majorHAnsi" w:cstheme="majorHAnsi"/>
          <w:bCs/>
          <w:color w:val="000000" w:themeColor="text1"/>
          <w:kern w:val="24"/>
          <w:sz w:val="22"/>
          <w:szCs w:val="22"/>
        </w:rPr>
        <w:t xml:space="preserve"> is expressed in </w:t>
      </w:r>
      <w:r w:rsidR="003C0F27" w:rsidRPr="002902A9">
        <w:rPr>
          <w:rFonts w:asciiTheme="majorHAnsi" w:hAnsiTheme="majorHAnsi" w:cstheme="majorHAnsi"/>
          <w:bCs/>
          <w:color w:val="000000" w:themeColor="text1"/>
          <w:kern w:val="24"/>
          <w:sz w:val="22"/>
          <w:szCs w:val="22"/>
        </w:rPr>
        <w:t>malignant B-cells</w:t>
      </w:r>
      <w:r w:rsidR="00296035" w:rsidRPr="002902A9">
        <w:rPr>
          <w:rFonts w:asciiTheme="majorHAnsi" w:hAnsiTheme="majorHAnsi" w:cstheme="majorHAnsi"/>
          <w:bCs/>
          <w:color w:val="000000" w:themeColor="text1"/>
          <w:kern w:val="24"/>
          <w:sz w:val="22"/>
          <w:szCs w:val="22"/>
        </w:rPr>
        <w:t xml:space="preserve">, </w:t>
      </w:r>
      <w:r w:rsidR="003C0F27" w:rsidRPr="002902A9">
        <w:rPr>
          <w:rFonts w:asciiTheme="majorHAnsi" w:hAnsiTheme="majorHAnsi" w:cstheme="majorHAnsi"/>
          <w:bCs/>
          <w:color w:val="000000" w:themeColor="text1"/>
          <w:kern w:val="24"/>
          <w:sz w:val="22"/>
          <w:szCs w:val="22"/>
        </w:rPr>
        <w:t xml:space="preserve">PLA1, the major enzyme for catalyzing </w:t>
      </w:r>
      <w:r w:rsidR="00341B3D" w:rsidRPr="002902A9">
        <w:rPr>
          <w:rFonts w:asciiTheme="majorHAnsi" w:hAnsiTheme="majorHAnsi" w:cstheme="majorHAnsi"/>
          <w:bCs/>
          <w:color w:val="000000" w:themeColor="text1"/>
          <w:kern w:val="24"/>
          <w:sz w:val="22"/>
          <w:szCs w:val="22"/>
        </w:rPr>
        <w:t>LysoPS</w:t>
      </w:r>
      <w:r w:rsidR="003C0F27" w:rsidRPr="002902A9">
        <w:rPr>
          <w:rFonts w:asciiTheme="majorHAnsi" w:hAnsiTheme="majorHAnsi" w:cstheme="majorHAnsi"/>
          <w:bCs/>
          <w:color w:val="000000" w:themeColor="text1"/>
          <w:kern w:val="24"/>
          <w:sz w:val="22"/>
          <w:szCs w:val="22"/>
        </w:rPr>
        <w:t xml:space="preserve"> production, is abundantly express</w:t>
      </w:r>
      <w:r w:rsidR="006F3CAC" w:rsidRPr="002902A9">
        <w:rPr>
          <w:rFonts w:asciiTheme="majorHAnsi" w:hAnsiTheme="majorHAnsi" w:cstheme="majorHAnsi"/>
          <w:bCs/>
          <w:color w:val="000000" w:themeColor="text1"/>
          <w:kern w:val="24"/>
          <w:sz w:val="22"/>
          <w:szCs w:val="22"/>
        </w:rPr>
        <w:t>ed</w:t>
      </w:r>
      <w:r w:rsidR="003C0F27" w:rsidRPr="002902A9">
        <w:rPr>
          <w:rFonts w:asciiTheme="majorHAnsi" w:hAnsiTheme="majorHAnsi" w:cstheme="majorHAnsi"/>
          <w:bCs/>
          <w:color w:val="000000" w:themeColor="text1"/>
          <w:kern w:val="24"/>
          <w:sz w:val="22"/>
          <w:szCs w:val="22"/>
        </w:rPr>
        <w:t xml:space="preserve"> in the duct epithelium of salivary glands</w:t>
      </w:r>
      <w:r w:rsidR="00C8115C" w:rsidRPr="002902A9">
        <w:rPr>
          <w:rFonts w:asciiTheme="majorHAnsi" w:hAnsiTheme="majorHAnsi" w:cstheme="majorHAnsi"/>
          <w:bCs/>
          <w:color w:val="000000" w:themeColor="text1"/>
          <w:kern w:val="24"/>
          <w:sz w:val="22"/>
          <w:szCs w:val="22"/>
        </w:rPr>
        <w:t>,</w:t>
      </w:r>
      <w:r w:rsidR="003C0F27" w:rsidRPr="002902A9">
        <w:rPr>
          <w:rFonts w:asciiTheme="majorHAnsi" w:hAnsiTheme="majorHAnsi" w:cstheme="majorHAnsi"/>
          <w:bCs/>
          <w:color w:val="000000" w:themeColor="text1"/>
          <w:kern w:val="24"/>
          <w:sz w:val="22"/>
          <w:szCs w:val="22"/>
        </w:rPr>
        <w:t xml:space="preserve"> and </w:t>
      </w:r>
      <w:r w:rsidR="00C8115C" w:rsidRPr="002902A9">
        <w:rPr>
          <w:rFonts w:asciiTheme="majorHAnsi" w:hAnsiTheme="majorHAnsi" w:cstheme="majorHAnsi"/>
          <w:bCs/>
          <w:color w:val="000000" w:themeColor="text1"/>
          <w:kern w:val="24"/>
          <w:sz w:val="22"/>
          <w:szCs w:val="22"/>
        </w:rPr>
        <w:t xml:space="preserve">also </w:t>
      </w:r>
      <w:r w:rsidR="003C0F27" w:rsidRPr="002902A9">
        <w:rPr>
          <w:rFonts w:asciiTheme="majorHAnsi" w:hAnsiTheme="majorHAnsi" w:cstheme="majorHAnsi"/>
          <w:bCs/>
          <w:color w:val="000000" w:themeColor="text1"/>
          <w:kern w:val="24"/>
          <w:sz w:val="22"/>
          <w:szCs w:val="22"/>
        </w:rPr>
        <w:t>those involve</w:t>
      </w:r>
      <w:r w:rsidR="006D2151" w:rsidRPr="002902A9">
        <w:rPr>
          <w:rFonts w:asciiTheme="majorHAnsi" w:hAnsiTheme="majorHAnsi" w:cstheme="majorHAnsi"/>
          <w:bCs/>
          <w:color w:val="000000" w:themeColor="text1"/>
          <w:kern w:val="24"/>
          <w:sz w:val="22"/>
          <w:szCs w:val="22"/>
        </w:rPr>
        <w:t xml:space="preserve">d in lymphoepithelial lesions. </w:t>
      </w:r>
      <w:r w:rsidR="00C8115C" w:rsidRPr="002902A9">
        <w:rPr>
          <w:rFonts w:asciiTheme="majorHAnsi" w:hAnsiTheme="majorHAnsi" w:cstheme="majorHAnsi"/>
          <w:bCs/>
          <w:color w:val="000000" w:themeColor="text1"/>
          <w:kern w:val="24"/>
          <w:sz w:val="22"/>
          <w:szCs w:val="22"/>
        </w:rPr>
        <w:t xml:space="preserve">It is worth noting that the lymphoepithelial lesions in myoepithelial sialadenitis and salivary gland MALT lymphoma </w:t>
      </w:r>
      <w:r w:rsidR="00FE0120" w:rsidRPr="002902A9">
        <w:rPr>
          <w:rFonts w:asciiTheme="majorHAnsi" w:hAnsiTheme="majorHAnsi" w:cstheme="majorHAnsi"/>
          <w:bCs/>
          <w:color w:val="000000" w:themeColor="text1"/>
          <w:kern w:val="24"/>
          <w:sz w:val="22"/>
          <w:szCs w:val="22"/>
        </w:rPr>
        <w:t>involve</w:t>
      </w:r>
      <w:r w:rsidR="00C8115C" w:rsidRPr="002902A9">
        <w:rPr>
          <w:rFonts w:asciiTheme="majorHAnsi" w:hAnsiTheme="majorHAnsi" w:cstheme="majorHAnsi"/>
          <w:bCs/>
          <w:color w:val="000000" w:themeColor="text1"/>
          <w:kern w:val="24"/>
          <w:sz w:val="22"/>
          <w:szCs w:val="22"/>
        </w:rPr>
        <w:t xml:space="preserve"> the duct, </w:t>
      </w:r>
      <w:r w:rsidR="0017677D" w:rsidRPr="002902A9">
        <w:rPr>
          <w:rFonts w:asciiTheme="majorHAnsi" w:hAnsiTheme="majorHAnsi" w:cstheme="majorHAnsi"/>
          <w:bCs/>
          <w:color w:val="000000" w:themeColor="text1"/>
          <w:kern w:val="24"/>
          <w:sz w:val="22"/>
          <w:szCs w:val="22"/>
        </w:rPr>
        <w:t xml:space="preserve">rather than </w:t>
      </w:r>
      <w:r w:rsidR="00C8115C" w:rsidRPr="002902A9">
        <w:rPr>
          <w:rFonts w:asciiTheme="majorHAnsi" w:hAnsiTheme="majorHAnsi" w:cstheme="majorHAnsi"/>
          <w:bCs/>
          <w:color w:val="000000" w:themeColor="text1"/>
          <w:kern w:val="24"/>
          <w:sz w:val="22"/>
          <w:szCs w:val="22"/>
        </w:rPr>
        <w:t xml:space="preserve">the acini that lack PLA1 expression.   </w:t>
      </w:r>
    </w:p>
    <w:p w14:paraId="21541223" w14:textId="0231F274" w:rsidR="003C0F27" w:rsidRPr="002902A9" w:rsidRDefault="003C0F27" w:rsidP="005F093F">
      <w:pPr>
        <w:rPr>
          <w:rFonts w:asciiTheme="majorHAnsi" w:hAnsiTheme="majorHAnsi" w:cstheme="majorHAnsi"/>
          <w:bCs/>
          <w:color w:val="000000" w:themeColor="text1"/>
          <w:kern w:val="24"/>
          <w:sz w:val="22"/>
          <w:szCs w:val="22"/>
        </w:rPr>
      </w:pPr>
    </w:p>
    <w:p w14:paraId="00664A91" w14:textId="0C8ED80F" w:rsidR="00C75568" w:rsidRPr="002902A9" w:rsidRDefault="00FE0120" w:rsidP="005F093F">
      <w:pPr>
        <w:rPr>
          <w:rFonts w:asciiTheme="majorHAnsi" w:hAnsiTheme="majorHAnsi" w:cstheme="majorHAnsi"/>
          <w:color w:val="000000" w:themeColor="text1"/>
          <w:sz w:val="22"/>
          <w:szCs w:val="22"/>
          <w:shd w:val="clear" w:color="auto" w:fill="FFFFFF"/>
        </w:rPr>
      </w:pPr>
      <w:r w:rsidRPr="002902A9">
        <w:rPr>
          <w:rFonts w:asciiTheme="majorHAnsi" w:hAnsiTheme="majorHAnsi" w:cstheme="majorHAnsi"/>
          <w:bCs/>
          <w:color w:val="000000" w:themeColor="text1"/>
          <w:kern w:val="24"/>
          <w:sz w:val="22"/>
          <w:szCs w:val="22"/>
        </w:rPr>
        <w:t>S</w:t>
      </w:r>
      <w:r w:rsidR="00C75568" w:rsidRPr="002902A9">
        <w:rPr>
          <w:rFonts w:asciiTheme="majorHAnsi" w:hAnsiTheme="majorHAnsi" w:cstheme="majorHAnsi"/>
          <w:bCs/>
          <w:color w:val="000000" w:themeColor="text1"/>
          <w:kern w:val="24"/>
          <w:sz w:val="22"/>
          <w:szCs w:val="22"/>
        </w:rPr>
        <w:t xml:space="preserve">alivary gland MALT lymphomas </w:t>
      </w:r>
      <w:r w:rsidRPr="002902A9">
        <w:rPr>
          <w:rFonts w:asciiTheme="majorHAnsi" w:hAnsiTheme="majorHAnsi" w:cstheme="majorHAnsi"/>
          <w:bCs/>
          <w:color w:val="000000" w:themeColor="text1"/>
          <w:kern w:val="24"/>
          <w:sz w:val="22"/>
          <w:szCs w:val="22"/>
        </w:rPr>
        <w:t xml:space="preserve">invariably </w:t>
      </w:r>
      <w:r w:rsidR="00C75568" w:rsidRPr="002902A9">
        <w:rPr>
          <w:rFonts w:asciiTheme="majorHAnsi" w:hAnsiTheme="majorHAnsi" w:cstheme="majorHAnsi"/>
          <w:bCs/>
          <w:color w:val="000000" w:themeColor="text1"/>
          <w:kern w:val="24"/>
          <w:sz w:val="22"/>
          <w:szCs w:val="22"/>
        </w:rPr>
        <w:t xml:space="preserve">arise </w:t>
      </w:r>
      <w:r w:rsidR="006F3CAC" w:rsidRPr="002902A9">
        <w:rPr>
          <w:rFonts w:asciiTheme="majorHAnsi" w:hAnsiTheme="majorHAnsi" w:cstheme="majorHAnsi"/>
          <w:bCs/>
          <w:color w:val="000000" w:themeColor="text1"/>
          <w:kern w:val="24"/>
          <w:sz w:val="22"/>
          <w:szCs w:val="22"/>
        </w:rPr>
        <w:t xml:space="preserve">from </w:t>
      </w:r>
      <w:r w:rsidR="00C75568" w:rsidRPr="002902A9">
        <w:rPr>
          <w:rFonts w:asciiTheme="majorHAnsi" w:hAnsiTheme="majorHAnsi" w:cstheme="majorHAnsi"/>
          <w:bCs/>
          <w:color w:val="000000" w:themeColor="text1"/>
          <w:kern w:val="24"/>
          <w:sz w:val="22"/>
          <w:szCs w:val="22"/>
        </w:rPr>
        <w:t xml:space="preserve">a background of myoepithelial sialadenitis and show </w:t>
      </w:r>
      <w:r w:rsidR="00C75568" w:rsidRPr="002902A9">
        <w:rPr>
          <w:rFonts w:asciiTheme="majorHAnsi" w:hAnsiTheme="majorHAnsi" w:cstheme="majorHAnsi"/>
          <w:color w:val="000000" w:themeColor="text1"/>
          <w:sz w:val="22"/>
          <w:szCs w:val="22"/>
        </w:rPr>
        <w:t xml:space="preserve">extensive </w:t>
      </w:r>
      <w:r w:rsidR="00410471" w:rsidRPr="002902A9">
        <w:rPr>
          <w:rFonts w:asciiTheme="majorHAnsi" w:hAnsiTheme="majorHAnsi" w:cstheme="majorHAnsi"/>
          <w:color w:val="000000" w:themeColor="text1"/>
          <w:sz w:val="22"/>
          <w:szCs w:val="22"/>
        </w:rPr>
        <w:t>LELs</w:t>
      </w:r>
      <w:r w:rsidR="00C75568" w:rsidRPr="002902A9">
        <w:rPr>
          <w:rFonts w:asciiTheme="majorHAnsi" w:hAnsiTheme="majorHAnsi" w:cstheme="majorHAnsi"/>
          <w:color w:val="000000" w:themeColor="text1"/>
          <w:sz w:val="22"/>
          <w:szCs w:val="22"/>
        </w:rPr>
        <w:t>, with the lymphoma cells emerging and expanding around these lesion</w:t>
      </w:r>
      <w:r w:rsidR="000E5105" w:rsidRPr="002902A9">
        <w:rPr>
          <w:rFonts w:asciiTheme="majorHAnsi" w:hAnsiTheme="majorHAnsi" w:cstheme="majorHAnsi"/>
          <w:color w:val="000000" w:themeColor="text1"/>
          <w:sz w:val="22"/>
          <w:szCs w:val="22"/>
        </w:rPr>
        <w:t>s</w:t>
      </w:r>
      <w:r w:rsidR="00513686" w:rsidRPr="002902A9">
        <w:rPr>
          <w:rFonts w:asciiTheme="majorHAnsi" w:hAnsiTheme="majorHAnsi" w:cstheme="majorHAnsi"/>
          <w:color w:val="000000" w:themeColor="text1"/>
          <w:sz w:val="22"/>
          <w:szCs w:val="22"/>
        </w:rPr>
        <w:t xml:space="preserve">, </w:t>
      </w:r>
      <w:r w:rsidR="00B344C0" w:rsidRPr="002902A9">
        <w:rPr>
          <w:rFonts w:asciiTheme="majorHAnsi" w:hAnsiTheme="majorHAnsi" w:cstheme="majorHAnsi"/>
          <w:color w:val="000000" w:themeColor="text1"/>
          <w:sz w:val="22"/>
          <w:szCs w:val="22"/>
        </w:rPr>
        <w:t xml:space="preserve">giving rising to </w:t>
      </w:r>
      <w:r w:rsidR="003A1482" w:rsidRPr="002902A9">
        <w:rPr>
          <w:rFonts w:asciiTheme="majorHAnsi" w:hAnsiTheme="majorHAnsi" w:cstheme="majorHAnsi"/>
          <w:color w:val="000000" w:themeColor="text1"/>
          <w:sz w:val="22"/>
          <w:szCs w:val="22"/>
        </w:rPr>
        <w:t>a</w:t>
      </w:r>
      <w:r w:rsidR="00513686" w:rsidRPr="002902A9">
        <w:rPr>
          <w:rFonts w:asciiTheme="majorHAnsi" w:hAnsiTheme="majorHAnsi" w:cstheme="majorHAnsi"/>
          <w:color w:val="000000" w:themeColor="text1"/>
          <w:sz w:val="22"/>
          <w:szCs w:val="22"/>
        </w:rPr>
        <w:t xml:space="preserve"> halo appearance, </w:t>
      </w:r>
      <w:r w:rsidR="000E5105" w:rsidRPr="002902A9">
        <w:rPr>
          <w:rFonts w:asciiTheme="majorHAnsi" w:hAnsiTheme="majorHAnsi" w:cstheme="majorHAnsi"/>
          <w:color w:val="000000" w:themeColor="text1"/>
          <w:sz w:val="22"/>
          <w:szCs w:val="22"/>
        </w:rPr>
        <w:t>an</w:t>
      </w:r>
      <w:r w:rsidR="00513686" w:rsidRPr="002902A9">
        <w:rPr>
          <w:rFonts w:asciiTheme="majorHAnsi" w:hAnsiTheme="majorHAnsi" w:cstheme="majorHAnsi"/>
          <w:color w:val="000000" w:themeColor="text1"/>
          <w:sz w:val="22"/>
          <w:szCs w:val="22"/>
        </w:rPr>
        <w:t xml:space="preserve"> important feature for </w:t>
      </w:r>
      <w:r w:rsidR="00B344C0" w:rsidRPr="002902A9">
        <w:rPr>
          <w:rFonts w:asciiTheme="majorHAnsi" w:hAnsiTheme="majorHAnsi" w:cstheme="majorHAnsi"/>
          <w:color w:val="000000" w:themeColor="text1"/>
          <w:sz w:val="22"/>
          <w:szCs w:val="22"/>
        </w:rPr>
        <w:t>locating</w:t>
      </w:r>
      <w:r w:rsidR="00513686" w:rsidRPr="002902A9">
        <w:rPr>
          <w:rFonts w:asciiTheme="majorHAnsi" w:hAnsiTheme="majorHAnsi" w:cstheme="majorHAnsi"/>
          <w:color w:val="000000" w:themeColor="text1"/>
          <w:sz w:val="22"/>
          <w:szCs w:val="22"/>
        </w:rPr>
        <w:t xml:space="preserve"> lymphoma cells</w:t>
      </w:r>
      <w:r w:rsidRPr="002902A9">
        <w:rPr>
          <w:rFonts w:asciiTheme="majorHAnsi" w:hAnsiTheme="majorHAnsi" w:cstheme="majorHAnsi"/>
          <w:color w:val="000000" w:themeColor="text1"/>
          <w:sz w:val="22"/>
          <w:szCs w:val="22"/>
        </w:rPr>
        <w:t xml:space="preserve"> </w:t>
      </w:r>
      <w:r w:rsidR="003A1482" w:rsidRPr="002902A9">
        <w:rPr>
          <w:rFonts w:asciiTheme="majorHAnsi" w:hAnsiTheme="majorHAnsi" w:cstheme="majorHAnsi"/>
          <w:color w:val="000000" w:themeColor="text1"/>
          <w:sz w:val="22"/>
          <w:szCs w:val="22"/>
        </w:rPr>
        <w:t>(Figure 7</w:t>
      </w:r>
      <w:r w:rsidR="005C5F5C" w:rsidRPr="002902A9">
        <w:rPr>
          <w:rFonts w:asciiTheme="majorHAnsi" w:hAnsiTheme="majorHAnsi" w:cstheme="majorHAnsi"/>
          <w:color w:val="000000" w:themeColor="text1"/>
          <w:sz w:val="22"/>
          <w:szCs w:val="22"/>
        </w:rPr>
        <w:t>B</w:t>
      </w:r>
      <w:r w:rsidRPr="002902A9">
        <w:rPr>
          <w:rFonts w:asciiTheme="majorHAnsi" w:hAnsiTheme="majorHAnsi" w:cstheme="majorHAnsi"/>
          <w:color w:val="000000" w:themeColor="text1"/>
          <w:sz w:val="22"/>
          <w:szCs w:val="22"/>
        </w:rPr>
        <w:t>)</w:t>
      </w:r>
      <w:r w:rsidR="00C75568" w:rsidRPr="002902A9">
        <w:rPr>
          <w:rFonts w:asciiTheme="majorHAnsi" w:hAnsiTheme="majorHAnsi" w:cstheme="majorHAnsi"/>
          <w:color w:val="000000" w:themeColor="text1"/>
          <w:sz w:val="22"/>
          <w:szCs w:val="22"/>
        </w:rPr>
        <w:t xml:space="preserve">.  The apoptotic cells in </w:t>
      </w:r>
      <w:r w:rsidR="00F64FEB" w:rsidRPr="002902A9">
        <w:rPr>
          <w:rFonts w:asciiTheme="majorHAnsi" w:hAnsiTheme="majorHAnsi" w:cstheme="majorHAnsi"/>
          <w:color w:val="000000" w:themeColor="text1"/>
          <w:sz w:val="22"/>
          <w:szCs w:val="22"/>
        </w:rPr>
        <w:t>LELs</w:t>
      </w:r>
      <w:r w:rsidR="00C75568" w:rsidRPr="002902A9">
        <w:rPr>
          <w:rFonts w:asciiTheme="majorHAnsi" w:hAnsiTheme="majorHAnsi" w:cstheme="majorHAnsi"/>
          <w:color w:val="000000" w:themeColor="text1"/>
          <w:sz w:val="22"/>
          <w:szCs w:val="22"/>
        </w:rPr>
        <w:t xml:space="preserve"> may act as a source of </w:t>
      </w:r>
      <w:r w:rsidR="00C75568" w:rsidRPr="002902A9">
        <w:rPr>
          <w:rFonts w:asciiTheme="majorHAnsi" w:hAnsiTheme="majorHAnsi" w:cstheme="majorHAnsi"/>
          <w:color w:val="000000" w:themeColor="text1"/>
          <w:sz w:val="22"/>
          <w:szCs w:val="22"/>
          <w:shd w:val="clear" w:color="auto" w:fill="FFFFFF"/>
        </w:rPr>
        <w:t>phosphatidylserine</w:t>
      </w:r>
      <w:r w:rsidR="00B344C0" w:rsidRPr="002902A9">
        <w:rPr>
          <w:rFonts w:asciiTheme="majorHAnsi" w:hAnsiTheme="majorHAnsi" w:cstheme="majorHAnsi"/>
          <w:color w:val="000000" w:themeColor="text1"/>
          <w:sz w:val="22"/>
          <w:szCs w:val="22"/>
          <w:shd w:val="clear" w:color="auto" w:fill="FFFFFF"/>
        </w:rPr>
        <w:t xml:space="preserve"> as </w:t>
      </w:r>
      <w:r w:rsidRPr="002902A9">
        <w:rPr>
          <w:rFonts w:asciiTheme="majorHAnsi" w:hAnsiTheme="majorHAnsi" w:cstheme="majorHAnsi"/>
          <w:color w:val="000000" w:themeColor="text1"/>
          <w:sz w:val="22"/>
          <w:szCs w:val="22"/>
          <w:shd w:val="clear" w:color="auto" w:fill="FFFFFF"/>
        </w:rPr>
        <w:t>it</w:t>
      </w:r>
      <w:r w:rsidR="00B344C0" w:rsidRPr="002902A9">
        <w:rPr>
          <w:rFonts w:asciiTheme="majorHAnsi" w:hAnsiTheme="majorHAnsi" w:cstheme="majorHAnsi"/>
          <w:color w:val="000000" w:themeColor="text1"/>
          <w:sz w:val="22"/>
          <w:szCs w:val="22"/>
          <w:shd w:val="clear" w:color="auto" w:fill="FFFFFF"/>
        </w:rPr>
        <w:t xml:space="preserve"> is rich in the inner leaflet of the cell membrane and exposed during apoptosis.  H</w:t>
      </w:r>
      <w:r w:rsidR="00C75568" w:rsidRPr="002902A9">
        <w:rPr>
          <w:rFonts w:asciiTheme="majorHAnsi" w:hAnsiTheme="majorHAnsi" w:cstheme="majorHAnsi"/>
          <w:color w:val="000000" w:themeColor="text1"/>
          <w:sz w:val="22"/>
          <w:szCs w:val="22"/>
          <w:shd w:val="clear" w:color="auto" w:fill="FFFFFF"/>
        </w:rPr>
        <w:t xml:space="preserve">ydrolysis </w:t>
      </w:r>
      <w:r w:rsidR="00B344C0" w:rsidRPr="002902A9">
        <w:rPr>
          <w:rFonts w:asciiTheme="majorHAnsi" w:hAnsiTheme="majorHAnsi" w:cstheme="majorHAnsi"/>
          <w:color w:val="000000" w:themeColor="text1"/>
          <w:sz w:val="22"/>
          <w:szCs w:val="22"/>
          <w:shd w:val="clear" w:color="auto" w:fill="FFFFFF"/>
        </w:rPr>
        <w:t xml:space="preserve">of </w:t>
      </w:r>
      <w:r w:rsidR="000E5105" w:rsidRPr="002902A9">
        <w:rPr>
          <w:rFonts w:asciiTheme="majorHAnsi" w:hAnsiTheme="majorHAnsi" w:cstheme="majorHAnsi"/>
          <w:color w:val="000000" w:themeColor="text1"/>
          <w:sz w:val="22"/>
          <w:szCs w:val="22"/>
          <w:shd w:val="clear" w:color="auto" w:fill="FFFFFF"/>
        </w:rPr>
        <w:t xml:space="preserve">the exposed </w:t>
      </w:r>
      <w:r w:rsidR="00B344C0" w:rsidRPr="002902A9">
        <w:rPr>
          <w:rFonts w:asciiTheme="majorHAnsi" w:hAnsiTheme="majorHAnsi" w:cstheme="majorHAnsi"/>
          <w:color w:val="000000" w:themeColor="text1"/>
          <w:sz w:val="22"/>
          <w:szCs w:val="22"/>
          <w:shd w:val="clear" w:color="auto" w:fill="FFFFFF"/>
        </w:rPr>
        <w:t xml:space="preserve">phosphatidylserine by </w:t>
      </w:r>
      <w:r w:rsidR="00C75568" w:rsidRPr="002902A9">
        <w:rPr>
          <w:rFonts w:asciiTheme="majorHAnsi" w:hAnsiTheme="majorHAnsi" w:cstheme="majorHAnsi"/>
          <w:color w:val="000000" w:themeColor="text1"/>
          <w:sz w:val="22"/>
          <w:szCs w:val="22"/>
          <w:shd w:val="clear" w:color="auto" w:fill="FFFFFF"/>
        </w:rPr>
        <w:t>PLA</w:t>
      </w:r>
      <w:r w:rsidRPr="002902A9">
        <w:rPr>
          <w:rFonts w:asciiTheme="majorHAnsi" w:hAnsiTheme="majorHAnsi" w:cstheme="majorHAnsi"/>
          <w:color w:val="000000" w:themeColor="text1"/>
          <w:sz w:val="22"/>
          <w:szCs w:val="22"/>
          <w:shd w:val="clear" w:color="auto" w:fill="FFFFFF"/>
        </w:rPr>
        <w:t>1 released</w:t>
      </w:r>
      <w:r w:rsidR="00424D16" w:rsidRPr="002902A9">
        <w:rPr>
          <w:rFonts w:asciiTheme="majorHAnsi" w:hAnsiTheme="majorHAnsi" w:cstheme="majorHAnsi"/>
          <w:color w:val="000000" w:themeColor="text1"/>
          <w:sz w:val="22"/>
          <w:szCs w:val="22"/>
          <w:shd w:val="clear" w:color="auto" w:fill="FFFFFF"/>
        </w:rPr>
        <w:t xml:space="preserve"> or secreted</w:t>
      </w:r>
      <w:r w:rsidRPr="002902A9">
        <w:rPr>
          <w:rFonts w:asciiTheme="majorHAnsi" w:hAnsiTheme="majorHAnsi" w:cstheme="majorHAnsi"/>
          <w:color w:val="000000" w:themeColor="text1"/>
          <w:sz w:val="22"/>
          <w:szCs w:val="22"/>
          <w:shd w:val="clear" w:color="auto" w:fill="FFFFFF"/>
        </w:rPr>
        <w:t xml:space="preserve"> by duct epithelial cells would</w:t>
      </w:r>
      <w:r w:rsidR="00C75568" w:rsidRPr="002902A9">
        <w:rPr>
          <w:rFonts w:asciiTheme="majorHAnsi" w:hAnsiTheme="majorHAnsi" w:cstheme="majorHAnsi"/>
          <w:color w:val="000000" w:themeColor="text1"/>
          <w:sz w:val="22"/>
          <w:szCs w:val="22"/>
          <w:shd w:val="clear" w:color="auto" w:fill="FFFFFF"/>
        </w:rPr>
        <w:t xml:space="preserve"> produce </w:t>
      </w:r>
      <w:r w:rsidR="00341B3D" w:rsidRPr="002902A9">
        <w:rPr>
          <w:rFonts w:asciiTheme="majorHAnsi" w:hAnsiTheme="majorHAnsi" w:cstheme="majorHAnsi"/>
          <w:color w:val="000000" w:themeColor="text1"/>
          <w:sz w:val="22"/>
          <w:szCs w:val="22"/>
          <w:shd w:val="clear" w:color="auto" w:fill="FFFFFF"/>
        </w:rPr>
        <w:t>LysoPS</w:t>
      </w:r>
      <w:r w:rsidR="00C75568" w:rsidRPr="002902A9">
        <w:rPr>
          <w:rFonts w:asciiTheme="majorHAnsi" w:hAnsiTheme="majorHAnsi" w:cstheme="majorHAnsi"/>
          <w:color w:val="000000" w:themeColor="text1"/>
          <w:sz w:val="22"/>
          <w:szCs w:val="22"/>
          <w:shd w:val="clear" w:color="auto" w:fill="FFFFFF"/>
        </w:rPr>
        <w:t>, the ligand for GPR34</w:t>
      </w:r>
      <w:r w:rsidR="00513686" w:rsidRPr="002902A9">
        <w:rPr>
          <w:rFonts w:asciiTheme="majorHAnsi" w:hAnsiTheme="majorHAnsi" w:cstheme="majorHAnsi"/>
          <w:color w:val="000000" w:themeColor="text1"/>
          <w:sz w:val="22"/>
          <w:szCs w:val="22"/>
          <w:shd w:val="clear" w:color="auto" w:fill="FFFFFF"/>
        </w:rPr>
        <w:t>, thus</w:t>
      </w:r>
      <w:r w:rsidRPr="002902A9">
        <w:rPr>
          <w:rFonts w:asciiTheme="majorHAnsi" w:hAnsiTheme="majorHAnsi" w:cstheme="majorHAnsi"/>
          <w:color w:val="000000" w:themeColor="text1"/>
          <w:sz w:val="22"/>
          <w:szCs w:val="22"/>
          <w:shd w:val="clear" w:color="auto" w:fill="FFFFFF"/>
        </w:rPr>
        <w:t xml:space="preserve"> providing a paracrine stimulation to promote </w:t>
      </w:r>
      <w:r w:rsidR="00513686" w:rsidRPr="002902A9">
        <w:rPr>
          <w:rFonts w:asciiTheme="majorHAnsi" w:hAnsiTheme="majorHAnsi" w:cstheme="majorHAnsi"/>
          <w:color w:val="000000" w:themeColor="text1"/>
          <w:sz w:val="22"/>
          <w:szCs w:val="22"/>
          <w:shd w:val="clear" w:color="auto" w:fill="FFFFFF"/>
        </w:rPr>
        <w:t xml:space="preserve">the survival and expansion of </w:t>
      </w:r>
      <w:r w:rsidR="000E5105" w:rsidRPr="002902A9">
        <w:rPr>
          <w:rFonts w:asciiTheme="majorHAnsi" w:hAnsiTheme="majorHAnsi" w:cstheme="majorHAnsi"/>
          <w:color w:val="000000" w:themeColor="text1"/>
          <w:sz w:val="22"/>
          <w:szCs w:val="22"/>
          <w:shd w:val="clear" w:color="auto" w:fill="FFFFFF"/>
        </w:rPr>
        <w:t>neoplastic</w:t>
      </w:r>
      <w:r w:rsidR="00513686" w:rsidRPr="002902A9">
        <w:rPr>
          <w:rFonts w:asciiTheme="majorHAnsi" w:hAnsiTheme="majorHAnsi" w:cstheme="majorHAnsi"/>
          <w:color w:val="000000" w:themeColor="text1"/>
          <w:sz w:val="22"/>
          <w:szCs w:val="22"/>
          <w:shd w:val="clear" w:color="auto" w:fill="FFFFFF"/>
        </w:rPr>
        <w:t xml:space="preserve"> B-cells</w:t>
      </w:r>
      <w:r w:rsidR="005C5F5C" w:rsidRPr="002902A9">
        <w:rPr>
          <w:rFonts w:asciiTheme="majorHAnsi" w:hAnsiTheme="majorHAnsi" w:cstheme="majorHAnsi"/>
          <w:color w:val="000000" w:themeColor="text1"/>
          <w:sz w:val="22"/>
          <w:szCs w:val="22"/>
          <w:shd w:val="clear" w:color="auto" w:fill="FFFFFF"/>
        </w:rPr>
        <w:t xml:space="preserve"> </w:t>
      </w:r>
      <w:r w:rsidR="003A1482" w:rsidRPr="002902A9">
        <w:rPr>
          <w:rFonts w:asciiTheme="majorHAnsi" w:hAnsiTheme="majorHAnsi" w:cstheme="majorHAnsi"/>
          <w:color w:val="000000" w:themeColor="text1"/>
          <w:sz w:val="22"/>
          <w:szCs w:val="22"/>
          <w:shd w:val="clear" w:color="auto" w:fill="FFFFFF"/>
        </w:rPr>
        <w:t>(Figure 7</w:t>
      </w:r>
      <w:r w:rsidR="005C5F5C" w:rsidRPr="002902A9">
        <w:rPr>
          <w:rFonts w:asciiTheme="majorHAnsi" w:hAnsiTheme="majorHAnsi" w:cstheme="majorHAnsi"/>
          <w:color w:val="000000" w:themeColor="text1"/>
          <w:sz w:val="22"/>
          <w:szCs w:val="22"/>
          <w:shd w:val="clear" w:color="auto" w:fill="FFFFFF"/>
        </w:rPr>
        <w:t>C)</w:t>
      </w:r>
      <w:r w:rsidR="00C75568" w:rsidRPr="002902A9">
        <w:rPr>
          <w:rFonts w:asciiTheme="majorHAnsi" w:hAnsiTheme="majorHAnsi" w:cstheme="majorHAnsi"/>
          <w:color w:val="000000" w:themeColor="text1"/>
          <w:sz w:val="22"/>
          <w:szCs w:val="22"/>
          <w:shd w:val="clear" w:color="auto" w:fill="FFFFFF"/>
        </w:rPr>
        <w:t xml:space="preserve">. </w:t>
      </w:r>
      <w:r w:rsidR="007E08C8" w:rsidRPr="002902A9">
        <w:rPr>
          <w:rFonts w:asciiTheme="majorHAnsi" w:hAnsiTheme="majorHAnsi" w:cstheme="majorHAnsi"/>
          <w:color w:val="000000" w:themeColor="text1"/>
          <w:sz w:val="22"/>
          <w:szCs w:val="22"/>
          <w:shd w:val="clear" w:color="auto" w:fill="FFFFFF"/>
        </w:rPr>
        <w:t xml:space="preserve"> </w:t>
      </w:r>
      <w:r w:rsidR="00EE3F31" w:rsidRPr="002902A9">
        <w:rPr>
          <w:rFonts w:asciiTheme="majorHAnsi" w:hAnsiTheme="majorHAnsi" w:cstheme="majorHAnsi"/>
          <w:color w:val="000000" w:themeColor="text1"/>
          <w:sz w:val="22"/>
          <w:szCs w:val="22"/>
          <w:shd w:val="clear" w:color="auto" w:fill="FFFFFF"/>
        </w:rPr>
        <w:t>Importantly</w:t>
      </w:r>
      <w:r w:rsidR="002B5C35" w:rsidRPr="002902A9">
        <w:rPr>
          <w:rFonts w:asciiTheme="majorHAnsi" w:hAnsiTheme="majorHAnsi" w:cstheme="majorHAnsi"/>
          <w:color w:val="000000" w:themeColor="text1"/>
          <w:sz w:val="22"/>
          <w:szCs w:val="22"/>
          <w:shd w:val="clear" w:color="auto" w:fill="FFFFFF"/>
        </w:rPr>
        <w:t xml:space="preserve">, </w:t>
      </w:r>
      <w:r w:rsidR="00B374C6" w:rsidRPr="002902A9">
        <w:rPr>
          <w:rFonts w:asciiTheme="majorHAnsi" w:hAnsiTheme="majorHAnsi" w:cstheme="majorHAnsi"/>
          <w:color w:val="000000" w:themeColor="text1"/>
          <w:sz w:val="22"/>
          <w:szCs w:val="22"/>
          <w:shd w:val="clear" w:color="auto" w:fill="FFFFFF"/>
        </w:rPr>
        <w:t xml:space="preserve">LELs is a dynamic process, with relentless epithelial cell re-generation and apoptosis, thus providing a perpetual </w:t>
      </w:r>
      <w:r w:rsidR="00037AEA" w:rsidRPr="002902A9">
        <w:rPr>
          <w:rFonts w:asciiTheme="majorHAnsi" w:hAnsiTheme="majorHAnsi" w:cstheme="majorHAnsi"/>
          <w:color w:val="000000" w:themeColor="text1"/>
          <w:sz w:val="22"/>
          <w:szCs w:val="22"/>
          <w:shd w:val="clear" w:color="auto" w:fill="FFFFFF"/>
        </w:rPr>
        <w:t>and</w:t>
      </w:r>
      <w:r w:rsidR="00037AEA" w:rsidRPr="002902A9">
        <w:rPr>
          <w:rFonts w:asciiTheme="majorHAnsi" w:eastAsia="Times New Roman" w:hAnsiTheme="majorHAnsi" w:cstheme="majorHAnsi"/>
          <w:color w:val="000000" w:themeColor="text1"/>
        </w:rPr>
        <w:t xml:space="preserve"> renewal</w:t>
      </w:r>
      <w:r w:rsidR="00037AEA" w:rsidRPr="002902A9">
        <w:rPr>
          <w:rFonts w:asciiTheme="majorHAnsi" w:hAnsiTheme="majorHAnsi" w:cstheme="majorHAnsi"/>
          <w:color w:val="000000" w:themeColor="text1"/>
          <w:sz w:val="22"/>
          <w:szCs w:val="22"/>
          <w:shd w:val="clear" w:color="auto" w:fill="FFFFFF"/>
        </w:rPr>
        <w:t xml:space="preserve"> </w:t>
      </w:r>
      <w:r w:rsidR="00B374C6" w:rsidRPr="002902A9">
        <w:rPr>
          <w:rFonts w:asciiTheme="majorHAnsi" w:hAnsiTheme="majorHAnsi" w:cstheme="majorHAnsi"/>
          <w:color w:val="000000" w:themeColor="text1"/>
          <w:sz w:val="22"/>
          <w:szCs w:val="22"/>
          <w:shd w:val="clear" w:color="auto" w:fill="FFFFFF"/>
        </w:rPr>
        <w:t>microenviron</w:t>
      </w:r>
      <w:r w:rsidR="00410471" w:rsidRPr="002902A9">
        <w:rPr>
          <w:rFonts w:asciiTheme="majorHAnsi" w:hAnsiTheme="majorHAnsi" w:cstheme="majorHAnsi"/>
          <w:color w:val="000000" w:themeColor="text1"/>
          <w:sz w:val="22"/>
          <w:szCs w:val="22"/>
          <w:shd w:val="clear" w:color="auto" w:fill="FFFFFF"/>
        </w:rPr>
        <w:t>ment for persist</w:t>
      </w:r>
      <w:r w:rsidR="00273994" w:rsidRPr="002902A9">
        <w:rPr>
          <w:rFonts w:asciiTheme="majorHAnsi" w:hAnsiTheme="majorHAnsi" w:cstheme="majorHAnsi"/>
          <w:color w:val="000000" w:themeColor="text1"/>
          <w:sz w:val="22"/>
          <w:szCs w:val="22"/>
          <w:shd w:val="clear" w:color="auto" w:fill="FFFFFF"/>
        </w:rPr>
        <w:t xml:space="preserve">ent </w:t>
      </w:r>
      <w:r w:rsidR="00B374C6" w:rsidRPr="002902A9">
        <w:rPr>
          <w:rFonts w:asciiTheme="majorHAnsi" w:hAnsiTheme="majorHAnsi" w:cstheme="majorHAnsi"/>
          <w:color w:val="000000" w:themeColor="text1"/>
          <w:sz w:val="22"/>
          <w:szCs w:val="22"/>
          <w:shd w:val="clear" w:color="auto" w:fill="FFFFFF"/>
        </w:rPr>
        <w:t>stimulation of malignant B-cells.</w:t>
      </w:r>
      <w:r w:rsidR="00B374C6" w:rsidRPr="002902A9">
        <w:rPr>
          <w:rFonts w:asciiTheme="majorHAnsi" w:hAnsiTheme="majorHAnsi" w:cstheme="majorHAnsi"/>
          <w:color w:val="000000" w:themeColor="text1"/>
          <w:shd w:val="clear" w:color="auto" w:fill="FFFFFF"/>
        </w:rPr>
        <w:t xml:space="preserve">  </w:t>
      </w:r>
      <w:r w:rsidR="007E08C8" w:rsidRPr="002902A9">
        <w:rPr>
          <w:rFonts w:asciiTheme="majorHAnsi" w:hAnsiTheme="majorHAnsi" w:cstheme="majorHAnsi"/>
          <w:color w:val="000000" w:themeColor="text1"/>
          <w:sz w:val="22"/>
          <w:szCs w:val="22"/>
          <w:shd w:val="clear" w:color="auto" w:fill="FFFFFF"/>
        </w:rPr>
        <w:t xml:space="preserve">Such paracrine stimulation </w:t>
      </w:r>
      <w:r w:rsidR="002B5C35" w:rsidRPr="002902A9">
        <w:rPr>
          <w:rFonts w:asciiTheme="majorHAnsi" w:hAnsiTheme="majorHAnsi" w:cstheme="majorHAnsi"/>
          <w:color w:val="000000" w:themeColor="text1"/>
          <w:sz w:val="22"/>
          <w:szCs w:val="22"/>
          <w:shd w:val="clear" w:color="auto" w:fill="FFFFFF"/>
        </w:rPr>
        <w:t xml:space="preserve">may represent an important </w:t>
      </w:r>
      <w:r w:rsidR="0077744C" w:rsidRPr="002902A9">
        <w:rPr>
          <w:rFonts w:asciiTheme="majorHAnsi" w:hAnsiTheme="majorHAnsi" w:cstheme="majorHAnsi"/>
          <w:color w:val="000000" w:themeColor="text1"/>
          <w:sz w:val="22"/>
          <w:szCs w:val="22"/>
          <w:shd w:val="clear" w:color="auto" w:fill="FFFFFF"/>
        </w:rPr>
        <w:t xml:space="preserve">common mechanism in the pathogenesis of salivary gland MALT lymphoma independent of </w:t>
      </w:r>
      <w:r w:rsidR="0077744C" w:rsidRPr="002902A9">
        <w:rPr>
          <w:rFonts w:asciiTheme="majorHAnsi" w:hAnsiTheme="majorHAnsi" w:cstheme="majorHAnsi"/>
          <w:i/>
          <w:color w:val="000000" w:themeColor="text1"/>
          <w:sz w:val="22"/>
          <w:szCs w:val="22"/>
          <w:shd w:val="clear" w:color="auto" w:fill="FFFFFF"/>
        </w:rPr>
        <w:t>GPR34</w:t>
      </w:r>
      <w:r w:rsidR="0077744C" w:rsidRPr="002902A9">
        <w:rPr>
          <w:rFonts w:asciiTheme="majorHAnsi" w:hAnsiTheme="majorHAnsi" w:cstheme="majorHAnsi"/>
          <w:color w:val="000000" w:themeColor="text1"/>
          <w:sz w:val="22"/>
          <w:szCs w:val="22"/>
          <w:shd w:val="clear" w:color="auto" w:fill="FFFFFF"/>
        </w:rPr>
        <w:t xml:space="preserve"> genetic changes albeit those with mutant or over-expressed GPR34 </w:t>
      </w:r>
      <w:r w:rsidR="00F64FEB" w:rsidRPr="002902A9">
        <w:rPr>
          <w:rFonts w:asciiTheme="majorHAnsi" w:hAnsiTheme="majorHAnsi" w:cstheme="majorHAnsi"/>
          <w:color w:val="000000" w:themeColor="text1"/>
          <w:sz w:val="22"/>
          <w:szCs w:val="22"/>
          <w:shd w:val="clear" w:color="auto" w:fill="FFFFFF"/>
        </w:rPr>
        <w:t>are</w:t>
      </w:r>
      <w:r w:rsidR="0071305E" w:rsidRPr="002902A9">
        <w:rPr>
          <w:rFonts w:asciiTheme="majorHAnsi" w:hAnsiTheme="majorHAnsi" w:cstheme="majorHAnsi"/>
          <w:color w:val="000000" w:themeColor="text1"/>
          <w:sz w:val="22"/>
          <w:szCs w:val="22"/>
          <w:shd w:val="clear" w:color="auto" w:fill="FFFFFF"/>
        </w:rPr>
        <w:t xml:space="preserve"> </w:t>
      </w:r>
      <w:r w:rsidR="0077744C" w:rsidRPr="002902A9">
        <w:rPr>
          <w:rFonts w:asciiTheme="majorHAnsi" w:hAnsiTheme="majorHAnsi" w:cstheme="majorHAnsi"/>
          <w:color w:val="000000" w:themeColor="text1"/>
          <w:sz w:val="22"/>
          <w:szCs w:val="22"/>
          <w:shd w:val="clear" w:color="auto" w:fill="FFFFFF"/>
        </w:rPr>
        <w:t>more sen</w:t>
      </w:r>
      <w:r w:rsidR="0071305E" w:rsidRPr="002902A9">
        <w:rPr>
          <w:rFonts w:asciiTheme="majorHAnsi" w:hAnsiTheme="majorHAnsi" w:cstheme="majorHAnsi"/>
          <w:color w:val="000000" w:themeColor="text1"/>
          <w:sz w:val="22"/>
          <w:szCs w:val="22"/>
          <w:shd w:val="clear" w:color="auto" w:fill="FFFFFF"/>
        </w:rPr>
        <w:t>si</w:t>
      </w:r>
      <w:r w:rsidR="0077744C" w:rsidRPr="002902A9">
        <w:rPr>
          <w:rFonts w:asciiTheme="majorHAnsi" w:hAnsiTheme="majorHAnsi" w:cstheme="majorHAnsi"/>
          <w:color w:val="000000" w:themeColor="text1"/>
          <w:sz w:val="22"/>
          <w:szCs w:val="22"/>
          <w:shd w:val="clear" w:color="auto" w:fill="FFFFFF"/>
        </w:rPr>
        <w:t xml:space="preserve">tive </w:t>
      </w:r>
      <w:r w:rsidR="0071305E" w:rsidRPr="002902A9">
        <w:rPr>
          <w:rFonts w:asciiTheme="majorHAnsi" w:hAnsiTheme="majorHAnsi" w:cstheme="majorHAnsi"/>
          <w:color w:val="000000" w:themeColor="text1"/>
          <w:sz w:val="22"/>
          <w:szCs w:val="22"/>
          <w:shd w:val="clear" w:color="auto" w:fill="FFFFFF"/>
        </w:rPr>
        <w:t>t</w:t>
      </w:r>
      <w:r w:rsidR="0077744C" w:rsidRPr="002902A9">
        <w:rPr>
          <w:rFonts w:asciiTheme="majorHAnsi" w:hAnsiTheme="majorHAnsi" w:cstheme="majorHAnsi"/>
          <w:color w:val="000000" w:themeColor="text1"/>
          <w:sz w:val="22"/>
          <w:szCs w:val="22"/>
          <w:shd w:val="clear" w:color="auto" w:fill="FFFFFF"/>
        </w:rPr>
        <w:t xml:space="preserve">o </w:t>
      </w:r>
      <w:r w:rsidR="0071305E" w:rsidRPr="002902A9">
        <w:rPr>
          <w:rFonts w:asciiTheme="majorHAnsi" w:hAnsiTheme="majorHAnsi" w:cstheme="majorHAnsi"/>
          <w:color w:val="000000" w:themeColor="text1"/>
          <w:sz w:val="22"/>
          <w:szCs w:val="22"/>
          <w:shd w:val="clear" w:color="auto" w:fill="FFFFFF"/>
        </w:rPr>
        <w:t>the ligand stimulation.</w:t>
      </w:r>
      <w:r w:rsidR="0077744C" w:rsidRPr="002902A9">
        <w:rPr>
          <w:rFonts w:asciiTheme="majorHAnsi" w:hAnsiTheme="majorHAnsi" w:cstheme="majorHAnsi"/>
          <w:color w:val="000000" w:themeColor="text1"/>
          <w:sz w:val="22"/>
          <w:szCs w:val="22"/>
          <w:shd w:val="clear" w:color="auto" w:fill="FFFFFF"/>
        </w:rPr>
        <w:t xml:space="preserve">   </w:t>
      </w:r>
      <w:r w:rsidRPr="002902A9">
        <w:rPr>
          <w:rFonts w:asciiTheme="majorHAnsi" w:hAnsiTheme="majorHAnsi" w:cstheme="majorHAnsi"/>
          <w:color w:val="000000" w:themeColor="text1"/>
          <w:sz w:val="22"/>
          <w:szCs w:val="22"/>
          <w:shd w:val="clear" w:color="auto" w:fill="FFFFFF"/>
        </w:rPr>
        <w:t xml:space="preserve">This elegantly explains why the emergence of clonal malignant B-cells is first seen around </w:t>
      </w:r>
      <w:r w:rsidR="00F64FEB" w:rsidRPr="002902A9">
        <w:rPr>
          <w:rFonts w:asciiTheme="majorHAnsi" w:hAnsiTheme="majorHAnsi" w:cstheme="majorHAnsi"/>
          <w:color w:val="000000" w:themeColor="text1"/>
          <w:sz w:val="22"/>
          <w:szCs w:val="22"/>
          <w:shd w:val="clear" w:color="auto" w:fill="FFFFFF"/>
        </w:rPr>
        <w:t>LELs</w:t>
      </w:r>
      <w:r w:rsidRPr="002902A9">
        <w:rPr>
          <w:rFonts w:asciiTheme="majorHAnsi" w:hAnsiTheme="majorHAnsi" w:cstheme="majorHAnsi"/>
          <w:color w:val="000000" w:themeColor="text1"/>
          <w:sz w:val="22"/>
          <w:szCs w:val="22"/>
          <w:shd w:val="clear" w:color="auto" w:fill="FFFFFF"/>
        </w:rPr>
        <w:t xml:space="preserve">, and also why the </w:t>
      </w:r>
      <w:r w:rsidRPr="002902A9">
        <w:rPr>
          <w:rFonts w:asciiTheme="majorHAnsi" w:hAnsiTheme="majorHAnsi" w:cstheme="majorHAnsi"/>
          <w:i/>
          <w:color w:val="000000" w:themeColor="text1"/>
          <w:sz w:val="22"/>
          <w:szCs w:val="22"/>
          <w:shd w:val="clear" w:color="auto" w:fill="FFFFFF"/>
        </w:rPr>
        <w:t>GPR34</w:t>
      </w:r>
      <w:r w:rsidRPr="002902A9">
        <w:rPr>
          <w:rFonts w:asciiTheme="majorHAnsi" w:hAnsiTheme="majorHAnsi" w:cstheme="majorHAnsi"/>
          <w:color w:val="000000" w:themeColor="text1"/>
          <w:sz w:val="22"/>
          <w:szCs w:val="22"/>
          <w:shd w:val="clear" w:color="auto" w:fill="FFFFFF"/>
        </w:rPr>
        <w:t xml:space="preserve"> mutation and translocation are preferentially associated with salivary gland MALT lymphoma</w:t>
      </w:r>
      <w:r w:rsidR="002B5C35" w:rsidRPr="002902A9">
        <w:rPr>
          <w:rFonts w:asciiTheme="majorHAnsi" w:hAnsiTheme="majorHAnsi" w:cstheme="majorHAnsi"/>
          <w:color w:val="000000" w:themeColor="text1"/>
          <w:sz w:val="22"/>
          <w:szCs w:val="22"/>
          <w:shd w:val="clear" w:color="auto" w:fill="FFFFFF"/>
        </w:rPr>
        <w:t xml:space="preserve"> as the full oncogenic potential of these genetic changes still depends on active receptor stimulation</w:t>
      </w:r>
      <w:r w:rsidRPr="002902A9">
        <w:rPr>
          <w:rFonts w:asciiTheme="majorHAnsi" w:hAnsiTheme="majorHAnsi" w:cstheme="majorHAnsi"/>
          <w:color w:val="000000" w:themeColor="text1"/>
          <w:sz w:val="22"/>
          <w:szCs w:val="22"/>
          <w:shd w:val="clear" w:color="auto" w:fill="FFFFFF"/>
        </w:rPr>
        <w:t>.</w:t>
      </w:r>
      <w:r w:rsidR="00E22F1D" w:rsidRPr="002902A9">
        <w:rPr>
          <w:rFonts w:asciiTheme="majorHAnsi" w:hAnsiTheme="majorHAnsi" w:cstheme="majorHAnsi"/>
          <w:color w:val="000000" w:themeColor="text1"/>
          <w:sz w:val="22"/>
          <w:szCs w:val="22"/>
        </w:rPr>
        <w:fldChar w:fldCharType="begin">
          <w:fldData xml:space="preserve">PEVuZE5vdGU+PENpdGU+PEF1dGhvcj5BbnNlbGw8L0F1dGhvcj48WWVhcj4yMDEyPC9ZZWFyPjxS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</w:fldData>
        </w:fldChar>
      </w:r>
      <w:r w:rsidR="000C1A51" w:rsidRPr="002902A9">
        <w:rPr>
          <w:rFonts w:asciiTheme="majorHAnsi" w:hAnsiTheme="majorHAnsi" w:cstheme="majorHAnsi"/>
          <w:color w:val="000000" w:themeColor="text1"/>
          <w:sz w:val="22"/>
          <w:szCs w:val="22"/>
        </w:rPr>
        <w:instrText xml:space="preserve"> ADDIN EN.CITE </w:instrText>
      </w:r>
      <w:r w:rsidR="000C1A51" w:rsidRPr="002902A9">
        <w:rPr>
          <w:rFonts w:asciiTheme="majorHAnsi" w:hAnsiTheme="majorHAnsi" w:cstheme="majorHAnsi"/>
          <w:color w:val="000000" w:themeColor="text1"/>
          <w:sz w:val="22"/>
          <w:szCs w:val="22"/>
        </w:rPr>
        <w:fldChar w:fldCharType="begin">
          <w:fldData xml:space="preserve">PEVuZE5vdGU+PENpdGU+PEF1dGhvcj5BbnNlbGw8L0F1dGhvcj48WWVhcj4yMDEyPC9ZZWFyPjxS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</w:fldData>
        </w:fldChar>
      </w:r>
      <w:r w:rsidR="000C1A51" w:rsidRPr="002902A9">
        <w:rPr>
          <w:rFonts w:asciiTheme="majorHAnsi" w:hAnsiTheme="majorHAnsi" w:cstheme="majorHAnsi"/>
          <w:color w:val="000000" w:themeColor="text1"/>
          <w:sz w:val="22"/>
          <w:szCs w:val="22"/>
        </w:rPr>
        <w:instrText xml:space="preserve"> ADDIN EN.CITE.DATA </w:instrText>
      </w:r>
      <w:r w:rsidR="000C1A51" w:rsidRPr="002902A9">
        <w:rPr>
          <w:rFonts w:asciiTheme="majorHAnsi" w:hAnsiTheme="majorHAnsi" w:cstheme="majorHAnsi"/>
          <w:color w:val="000000" w:themeColor="text1"/>
          <w:sz w:val="22"/>
          <w:szCs w:val="22"/>
        </w:rPr>
      </w:r>
      <w:r w:rsidR="000C1A51" w:rsidRPr="002902A9">
        <w:rPr>
          <w:rFonts w:asciiTheme="majorHAnsi" w:hAnsiTheme="majorHAnsi" w:cstheme="majorHAnsi"/>
          <w:color w:val="000000" w:themeColor="text1"/>
          <w:sz w:val="22"/>
          <w:szCs w:val="22"/>
        </w:rPr>
        <w:fldChar w:fldCharType="end"/>
      </w:r>
      <w:r w:rsidR="00E22F1D" w:rsidRPr="002902A9">
        <w:rPr>
          <w:rFonts w:asciiTheme="majorHAnsi" w:hAnsiTheme="majorHAnsi" w:cstheme="majorHAnsi"/>
          <w:color w:val="000000" w:themeColor="text1"/>
          <w:sz w:val="22"/>
          <w:szCs w:val="22"/>
        </w:rPr>
      </w:r>
      <w:r w:rsidR="00E22F1D" w:rsidRPr="002902A9">
        <w:rPr>
          <w:rFonts w:asciiTheme="majorHAnsi" w:hAnsiTheme="majorHAnsi" w:cstheme="majorHAnsi"/>
          <w:color w:val="000000" w:themeColor="text1"/>
          <w:sz w:val="22"/>
          <w:szCs w:val="22"/>
        </w:rPr>
        <w:fldChar w:fldCharType="separate"/>
      </w:r>
      <w:r w:rsidR="000C1A51" w:rsidRPr="002902A9">
        <w:rPr>
          <w:rFonts w:asciiTheme="majorHAnsi" w:hAnsiTheme="majorHAnsi" w:cstheme="majorHAnsi"/>
          <w:noProof/>
          <w:color w:val="000000" w:themeColor="text1"/>
          <w:sz w:val="22"/>
          <w:szCs w:val="22"/>
          <w:vertAlign w:val="superscript"/>
        </w:rPr>
        <w:t>7-10</w:t>
      </w:r>
      <w:r w:rsidR="00E22F1D" w:rsidRPr="002902A9">
        <w:rPr>
          <w:rFonts w:asciiTheme="majorHAnsi" w:hAnsiTheme="majorHAnsi" w:cstheme="majorHAnsi"/>
          <w:color w:val="000000" w:themeColor="text1"/>
          <w:sz w:val="22"/>
          <w:szCs w:val="22"/>
        </w:rPr>
        <w:fldChar w:fldCharType="end"/>
      </w:r>
      <w:r w:rsidRPr="002902A9">
        <w:rPr>
          <w:rFonts w:asciiTheme="majorHAnsi" w:hAnsiTheme="majorHAnsi" w:cstheme="majorHAnsi"/>
          <w:color w:val="000000" w:themeColor="text1"/>
          <w:sz w:val="22"/>
          <w:szCs w:val="22"/>
          <w:shd w:val="clear" w:color="auto" w:fill="FFFFFF"/>
        </w:rPr>
        <w:t xml:space="preserve">  In keeping with th</w:t>
      </w:r>
      <w:r w:rsidR="000E5105" w:rsidRPr="002902A9">
        <w:rPr>
          <w:rFonts w:asciiTheme="majorHAnsi" w:hAnsiTheme="majorHAnsi" w:cstheme="majorHAnsi"/>
          <w:color w:val="000000" w:themeColor="text1"/>
          <w:sz w:val="22"/>
          <w:szCs w:val="22"/>
          <w:shd w:val="clear" w:color="auto" w:fill="FFFFFF"/>
        </w:rPr>
        <w:t xml:space="preserve">e above </w:t>
      </w:r>
      <w:r w:rsidRPr="002902A9">
        <w:rPr>
          <w:rFonts w:asciiTheme="majorHAnsi" w:hAnsiTheme="majorHAnsi" w:cstheme="majorHAnsi"/>
          <w:color w:val="000000" w:themeColor="text1"/>
          <w:sz w:val="22"/>
          <w:szCs w:val="22"/>
          <w:shd w:val="clear" w:color="auto" w:fill="FFFFFF"/>
        </w:rPr>
        <w:t xml:space="preserve">notion,  </w:t>
      </w:r>
      <w:r w:rsidR="009B4425" w:rsidRPr="002902A9">
        <w:rPr>
          <w:rFonts w:asciiTheme="majorHAnsi" w:hAnsiTheme="majorHAnsi" w:cstheme="majorHAnsi"/>
          <w:color w:val="000000" w:themeColor="text1"/>
          <w:sz w:val="22"/>
          <w:szCs w:val="22"/>
          <w:shd w:val="clear" w:color="auto" w:fill="FFFFFF"/>
        </w:rPr>
        <w:t>both PLA1 and PLA2 activities are highly elevated in ser</w:t>
      </w:r>
      <w:r w:rsidR="00B77FC8" w:rsidRPr="002902A9">
        <w:rPr>
          <w:rFonts w:asciiTheme="majorHAnsi" w:hAnsiTheme="majorHAnsi" w:cstheme="majorHAnsi"/>
          <w:color w:val="000000" w:themeColor="text1"/>
          <w:sz w:val="22"/>
          <w:szCs w:val="22"/>
          <w:shd w:val="clear" w:color="auto" w:fill="FFFFFF"/>
        </w:rPr>
        <w:t>a</w:t>
      </w:r>
      <w:r w:rsidR="009B4425" w:rsidRPr="002902A9">
        <w:rPr>
          <w:rFonts w:asciiTheme="majorHAnsi" w:hAnsiTheme="majorHAnsi" w:cstheme="majorHAnsi"/>
          <w:color w:val="000000" w:themeColor="text1"/>
          <w:sz w:val="22"/>
          <w:szCs w:val="22"/>
          <w:shd w:val="clear" w:color="auto" w:fill="FFFFFF"/>
        </w:rPr>
        <w:t xml:space="preserve"> of patients with </w:t>
      </w:r>
      <w:r w:rsidR="009B4425" w:rsidRPr="002902A9">
        <w:rPr>
          <w:rFonts w:asciiTheme="majorHAnsi" w:hAnsiTheme="majorHAnsi" w:cstheme="majorHAnsi"/>
          <w:color w:val="000000" w:themeColor="text1"/>
          <w:sz w:val="22"/>
          <w:szCs w:val="22"/>
        </w:rPr>
        <w:t xml:space="preserve">systemic lupus erythematosus </w:t>
      </w:r>
      <w:r w:rsidR="000E5105" w:rsidRPr="002902A9">
        <w:rPr>
          <w:rFonts w:asciiTheme="majorHAnsi" w:hAnsiTheme="majorHAnsi" w:cstheme="majorHAnsi"/>
          <w:color w:val="000000" w:themeColor="text1"/>
          <w:sz w:val="22"/>
          <w:szCs w:val="22"/>
        </w:rPr>
        <w:t>and</w:t>
      </w:r>
      <w:r w:rsidR="00B344C0" w:rsidRPr="002902A9">
        <w:rPr>
          <w:rFonts w:asciiTheme="majorHAnsi" w:hAnsiTheme="majorHAnsi" w:cstheme="majorHAnsi"/>
          <w:color w:val="000000" w:themeColor="text1"/>
          <w:sz w:val="22"/>
          <w:szCs w:val="22"/>
          <w:shd w:val="clear" w:color="auto" w:fill="FFFFFF"/>
        </w:rPr>
        <w:t xml:space="preserve"> Sj</w:t>
      </w:r>
      <w:r w:rsidR="009B4425" w:rsidRPr="002902A9">
        <w:rPr>
          <w:rFonts w:asciiTheme="majorHAnsi" w:hAnsiTheme="majorHAnsi" w:cstheme="majorHAnsi"/>
          <w:color w:val="000000" w:themeColor="text1"/>
          <w:sz w:val="22"/>
          <w:szCs w:val="22"/>
          <w:shd w:val="clear" w:color="auto" w:fill="FFFFFF"/>
        </w:rPr>
        <w:t>ö</w:t>
      </w:r>
      <w:r w:rsidR="00B344C0" w:rsidRPr="002902A9">
        <w:rPr>
          <w:rFonts w:asciiTheme="majorHAnsi" w:hAnsiTheme="majorHAnsi" w:cstheme="majorHAnsi"/>
          <w:color w:val="000000" w:themeColor="text1"/>
          <w:sz w:val="22"/>
          <w:szCs w:val="22"/>
          <w:shd w:val="clear" w:color="auto" w:fill="FFFFFF"/>
        </w:rPr>
        <w:t>gren’s syndrome</w:t>
      </w:r>
      <w:r w:rsidR="009B4425" w:rsidRPr="002902A9">
        <w:rPr>
          <w:rFonts w:asciiTheme="majorHAnsi" w:hAnsiTheme="majorHAnsi" w:cstheme="majorHAnsi"/>
          <w:color w:val="000000" w:themeColor="text1"/>
          <w:sz w:val="22"/>
          <w:szCs w:val="22"/>
          <w:shd w:val="clear" w:color="auto" w:fill="FFFFFF"/>
        </w:rPr>
        <w:t>, particularly in those with active disease.</w:t>
      </w:r>
      <w:r w:rsidR="00E22F1D" w:rsidRPr="002902A9">
        <w:rPr>
          <w:rFonts w:asciiTheme="majorHAnsi" w:hAnsiTheme="majorHAnsi" w:cstheme="majorHAnsi"/>
          <w:color w:val="000000" w:themeColor="text1"/>
          <w:sz w:val="22"/>
          <w:szCs w:val="22"/>
          <w:shd w:val="clear" w:color="auto" w:fill="FFFFFF"/>
        </w:rPr>
        <w:fldChar w:fldCharType="begin">
          <w:fldData xml:space="preserve">PEVuZE5vdGU+PENpdGU+PEF1dGhvcj5TYXdhZGE8L0F1dGhvcj48WWVhcj4yMDE5PC9ZZWFyPjxS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</w:fldData>
        </w:fldChar>
      </w:r>
      <w:r w:rsidR="000C1A51" w:rsidRPr="002902A9">
        <w:rPr>
          <w:rFonts w:asciiTheme="majorHAnsi" w:hAnsiTheme="majorHAnsi" w:cstheme="majorHAnsi"/>
          <w:color w:val="000000" w:themeColor="text1"/>
          <w:sz w:val="22"/>
          <w:szCs w:val="22"/>
          <w:shd w:val="clear" w:color="auto" w:fill="FFFFFF"/>
        </w:rPr>
        <w:instrText xml:space="preserve"> ADDIN EN.CITE </w:instrText>
      </w:r>
      <w:r w:rsidR="000C1A51" w:rsidRPr="002902A9">
        <w:rPr>
          <w:rFonts w:asciiTheme="majorHAnsi" w:hAnsiTheme="majorHAnsi" w:cstheme="majorHAnsi"/>
          <w:color w:val="000000" w:themeColor="text1"/>
          <w:sz w:val="22"/>
          <w:szCs w:val="22"/>
          <w:shd w:val="clear" w:color="auto" w:fill="FFFFFF"/>
        </w:rPr>
        <w:fldChar w:fldCharType="begin">
          <w:fldData xml:space="preserve">PEVuZE5vdGU+PENpdGU+PEF1dGhvcj5TYXdhZGE8L0F1dGhvcj48WWVhcj4yMDE5PC9ZZWFyPjxS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</w:fldData>
        </w:fldChar>
      </w:r>
      <w:r w:rsidR="000C1A51" w:rsidRPr="002902A9">
        <w:rPr>
          <w:rFonts w:asciiTheme="majorHAnsi" w:hAnsiTheme="majorHAnsi" w:cstheme="majorHAnsi"/>
          <w:color w:val="000000" w:themeColor="text1"/>
          <w:sz w:val="22"/>
          <w:szCs w:val="22"/>
          <w:shd w:val="clear" w:color="auto" w:fill="FFFFFF"/>
        </w:rPr>
        <w:instrText xml:space="preserve"> ADDIN EN.CITE.DATA </w:instrText>
      </w:r>
      <w:r w:rsidR="000C1A51" w:rsidRPr="002902A9">
        <w:rPr>
          <w:rFonts w:asciiTheme="majorHAnsi" w:hAnsiTheme="majorHAnsi" w:cstheme="majorHAnsi"/>
          <w:color w:val="000000" w:themeColor="text1"/>
          <w:sz w:val="22"/>
          <w:szCs w:val="22"/>
          <w:shd w:val="clear" w:color="auto" w:fill="FFFFFF"/>
        </w:rPr>
      </w:r>
      <w:r w:rsidR="000C1A51" w:rsidRPr="002902A9">
        <w:rPr>
          <w:rFonts w:asciiTheme="majorHAnsi" w:hAnsiTheme="majorHAnsi" w:cstheme="majorHAnsi"/>
          <w:color w:val="000000" w:themeColor="text1"/>
          <w:sz w:val="22"/>
          <w:szCs w:val="22"/>
          <w:shd w:val="clear" w:color="auto" w:fill="FFFFFF"/>
        </w:rPr>
        <w:fldChar w:fldCharType="end"/>
      </w:r>
      <w:r w:rsidR="00E22F1D" w:rsidRPr="002902A9">
        <w:rPr>
          <w:rFonts w:asciiTheme="majorHAnsi" w:hAnsiTheme="majorHAnsi" w:cstheme="majorHAnsi"/>
          <w:color w:val="000000" w:themeColor="text1"/>
          <w:sz w:val="22"/>
          <w:szCs w:val="22"/>
          <w:shd w:val="clear" w:color="auto" w:fill="FFFFFF"/>
        </w:rPr>
      </w:r>
      <w:r w:rsidR="00E22F1D" w:rsidRPr="002902A9">
        <w:rPr>
          <w:rFonts w:asciiTheme="majorHAnsi" w:hAnsiTheme="majorHAnsi" w:cstheme="majorHAnsi"/>
          <w:color w:val="000000" w:themeColor="text1"/>
          <w:sz w:val="22"/>
          <w:szCs w:val="22"/>
          <w:shd w:val="clear" w:color="auto" w:fill="FFFFFF"/>
        </w:rPr>
        <w:fldChar w:fldCharType="separate"/>
      </w:r>
      <w:r w:rsidR="000C1A51" w:rsidRPr="002902A9">
        <w:rPr>
          <w:rFonts w:asciiTheme="majorHAnsi" w:hAnsiTheme="majorHAnsi" w:cstheme="majorHAnsi"/>
          <w:noProof/>
          <w:color w:val="000000" w:themeColor="text1"/>
          <w:sz w:val="22"/>
          <w:szCs w:val="22"/>
          <w:shd w:val="clear" w:color="auto" w:fill="FFFFFF"/>
          <w:vertAlign w:val="superscript"/>
        </w:rPr>
        <w:t>28,29</w:t>
      </w:r>
      <w:r w:rsidR="00E22F1D" w:rsidRPr="002902A9">
        <w:rPr>
          <w:rFonts w:asciiTheme="majorHAnsi" w:hAnsiTheme="majorHAnsi" w:cstheme="majorHAnsi"/>
          <w:color w:val="000000" w:themeColor="text1"/>
          <w:sz w:val="22"/>
          <w:szCs w:val="22"/>
          <w:shd w:val="clear" w:color="auto" w:fill="FFFFFF"/>
        </w:rPr>
        <w:fldChar w:fldCharType="end"/>
      </w:r>
      <w:r w:rsidR="009B4425" w:rsidRPr="002902A9">
        <w:rPr>
          <w:rFonts w:asciiTheme="majorHAnsi" w:hAnsiTheme="majorHAnsi" w:cstheme="majorHAnsi"/>
          <w:color w:val="000000" w:themeColor="text1"/>
          <w:sz w:val="22"/>
          <w:szCs w:val="22"/>
          <w:shd w:val="clear" w:color="auto" w:fill="FFFFFF"/>
        </w:rPr>
        <w:t xml:space="preserve"> </w:t>
      </w:r>
    </w:p>
    <w:p w14:paraId="58FE7C58" w14:textId="1F2001E5" w:rsidR="00C75568" w:rsidRPr="002902A9" w:rsidRDefault="00C75568" w:rsidP="005F093F">
      <w:pPr>
        <w:rPr>
          <w:rFonts w:asciiTheme="majorHAnsi" w:hAnsiTheme="majorHAnsi" w:cstheme="majorHAnsi"/>
          <w:bCs/>
          <w:color w:val="000000" w:themeColor="text1"/>
          <w:kern w:val="24"/>
          <w:sz w:val="22"/>
          <w:szCs w:val="22"/>
        </w:rPr>
      </w:pPr>
    </w:p>
    <w:p w14:paraId="2C726D00" w14:textId="36799678" w:rsidR="00394B9B" w:rsidRPr="002902A9" w:rsidRDefault="00A94247" w:rsidP="005F093F">
      <w:pPr>
        <w:rPr>
          <w:rFonts w:asciiTheme="majorHAnsi" w:eastAsia="Times New Roman" w:hAnsiTheme="majorHAnsi" w:cstheme="majorHAnsi"/>
          <w:color w:val="000000" w:themeColor="text1"/>
          <w:sz w:val="22"/>
          <w:szCs w:val="22"/>
        </w:rPr>
      </w:pPr>
      <w:r w:rsidRPr="002902A9">
        <w:rPr>
          <w:rFonts w:asciiTheme="majorHAnsi" w:eastAsia="Times New Roman" w:hAnsiTheme="majorHAnsi" w:cstheme="majorHAnsi"/>
          <w:color w:val="000000" w:themeColor="text1"/>
          <w:sz w:val="22"/>
          <w:szCs w:val="22"/>
        </w:rPr>
        <w:t>The B cell receptor expressed by most if not all salivary gland MALT lymphomas is autoreactive, with majority bearing rheumatoid factor like activities</w:t>
      </w:r>
      <w:r w:rsidR="00273994" w:rsidRPr="002902A9">
        <w:rPr>
          <w:rFonts w:asciiTheme="majorHAnsi" w:eastAsia="Times New Roman" w:hAnsiTheme="majorHAnsi" w:cstheme="majorHAnsi"/>
          <w:color w:val="000000" w:themeColor="text1"/>
          <w:sz w:val="22"/>
          <w:szCs w:val="22"/>
        </w:rPr>
        <w:t>.</w:t>
      </w:r>
      <w:r w:rsidR="00273994" w:rsidRPr="002902A9">
        <w:rPr>
          <w:rFonts w:asciiTheme="majorHAnsi" w:eastAsia="Times New Roman" w:hAnsiTheme="majorHAnsi" w:cstheme="majorHAnsi"/>
          <w:color w:val="000000" w:themeColor="text1"/>
          <w:sz w:val="22"/>
          <w:szCs w:val="22"/>
        </w:rPr>
        <w:fldChar w:fldCharType="begin">
          <w:fldData xml:space="preserve">PEVuZE5vdGU+PENpdGU+PEF1dGhvcj5Nb29keTwvQXV0aG9yPjxZZWFyPjIwMTc8L1llYXI+PFJl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</w:fldData>
        </w:fldChar>
      </w:r>
      <w:r w:rsidR="00273994" w:rsidRPr="002902A9">
        <w:rPr>
          <w:rFonts w:asciiTheme="majorHAnsi" w:eastAsia="Times New Roman" w:hAnsiTheme="majorHAnsi" w:cstheme="majorHAnsi"/>
          <w:color w:val="000000" w:themeColor="text1"/>
          <w:sz w:val="22"/>
          <w:szCs w:val="22"/>
        </w:rPr>
        <w:instrText xml:space="preserve"> ADDIN EN.CITE </w:instrText>
      </w:r>
      <w:r w:rsidR="00273994" w:rsidRPr="002902A9">
        <w:rPr>
          <w:rFonts w:asciiTheme="majorHAnsi" w:eastAsia="Times New Roman" w:hAnsiTheme="majorHAnsi" w:cstheme="majorHAnsi"/>
          <w:color w:val="000000" w:themeColor="text1"/>
          <w:sz w:val="22"/>
          <w:szCs w:val="22"/>
        </w:rPr>
        <w:fldChar w:fldCharType="begin">
          <w:fldData xml:space="preserve">PEVuZE5vdGU+PENpdGU+PEF1dGhvcj5Nb29keTwvQXV0aG9yPjxZZWFyPjIwMTc8L1llYXI+PFJl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</w:fldData>
        </w:fldChar>
      </w:r>
      <w:r w:rsidR="00273994" w:rsidRPr="002902A9">
        <w:rPr>
          <w:rFonts w:asciiTheme="majorHAnsi" w:eastAsia="Times New Roman" w:hAnsiTheme="majorHAnsi" w:cstheme="majorHAnsi"/>
          <w:color w:val="000000" w:themeColor="text1"/>
          <w:sz w:val="22"/>
          <w:szCs w:val="22"/>
        </w:rPr>
        <w:instrText xml:space="preserve"> ADDIN EN.CITE.DATA </w:instrText>
      </w:r>
      <w:r w:rsidR="00273994" w:rsidRPr="002902A9">
        <w:rPr>
          <w:rFonts w:asciiTheme="majorHAnsi" w:eastAsia="Times New Roman" w:hAnsiTheme="majorHAnsi" w:cstheme="majorHAnsi"/>
          <w:color w:val="000000" w:themeColor="text1"/>
          <w:sz w:val="22"/>
          <w:szCs w:val="22"/>
        </w:rPr>
      </w:r>
      <w:r w:rsidR="00273994" w:rsidRPr="002902A9">
        <w:rPr>
          <w:rFonts w:asciiTheme="majorHAnsi" w:eastAsia="Times New Roman" w:hAnsiTheme="majorHAnsi" w:cstheme="majorHAnsi"/>
          <w:color w:val="000000" w:themeColor="text1"/>
          <w:sz w:val="22"/>
          <w:szCs w:val="22"/>
        </w:rPr>
        <w:fldChar w:fldCharType="end"/>
      </w:r>
      <w:r w:rsidR="00273994" w:rsidRPr="002902A9">
        <w:rPr>
          <w:rFonts w:asciiTheme="majorHAnsi" w:eastAsia="Times New Roman" w:hAnsiTheme="majorHAnsi" w:cstheme="majorHAnsi"/>
          <w:color w:val="000000" w:themeColor="text1"/>
          <w:sz w:val="22"/>
          <w:szCs w:val="22"/>
        </w:rPr>
      </w:r>
      <w:r w:rsidR="00273994" w:rsidRPr="002902A9">
        <w:rPr>
          <w:rFonts w:asciiTheme="majorHAnsi" w:eastAsia="Times New Roman" w:hAnsiTheme="majorHAnsi" w:cstheme="majorHAnsi"/>
          <w:color w:val="000000" w:themeColor="text1"/>
          <w:sz w:val="22"/>
          <w:szCs w:val="22"/>
        </w:rPr>
        <w:fldChar w:fldCharType="separate"/>
      </w:r>
      <w:r w:rsidR="00273994" w:rsidRPr="002902A9">
        <w:rPr>
          <w:rFonts w:asciiTheme="majorHAnsi" w:eastAsia="Times New Roman" w:hAnsiTheme="majorHAnsi" w:cstheme="majorHAnsi"/>
          <w:noProof/>
          <w:color w:val="000000" w:themeColor="text1"/>
          <w:sz w:val="22"/>
          <w:szCs w:val="22"/>
          <w:vertAlign w:val="superscript"/>
        </w:rPr>
        <w:t>5,10</w:t>
      </w:r>
      <w:r w:rsidR="00273994" w:rsidRPr="002902A9">
        <w:rPr>
          <w:rFonts w:asciiTheme="majorHAnsi" w:eastAsia="Times New Roman" w:hAnsiTheme="majorHAnsi" w:cstheme="majorHAnsi"/>
          <w:color w:val="000000" w:themeColor="text1"/>
          <w:sz w:val="22"/>
          <w:szCs w:val="22"/>
        </w:rPr>
        <w:fldChar w:fldCharType="end"/>
      </w:r>
      <w:r w:rsidRPr="002902A9">
        <w:rPr>
          <w:rFonts w:asciiTheme="majorHAnsi" w:eastAsia="Times New Roman" w:hAnsiTheme="majorHAnsi" w:cstheme="majorHAnsi"/>
          <w:color w:val="000000" w:themeColor="text1"/>
          <w:sz w:val="22"/>
          <w:szCs w:val="22"/>
        </w:rPr>
        <w:t xml:space="preserve">  </w:t>
      </w:r>
      <w:r w:rsidR="00394B9B" w:rsidRPr="002902A9">
        <w:rPr>
          <w:rFonts w:asciiTheme="majorHAnsi" w:eastAsia="Times New Roman" w:hAnsiTheme="majorHAnsi" w:cstheme="majorHAnsi"/>
          <w:color w:val="000000" w:themeColor="text1"/>
          <w:sz w:val="22"/>
          <w:szCs w:val="22"/>
        </w:rPr>
        <w:t>C</w:t>
      </w:r>
      <w:r w:rsidRPr="002902A9">
        <w:rPr>
          <w:rFonts w:asciiTheme="majorHAnsi" w:eastAsia="Times New Roman" w:hAnsiTheme="majorHAnsi" w:cstheme="majorHAnsi"/>
          <w:color w:val="000000" w:themeColor="text1"/>
          <w:sz w:val="22"/>
          <w:szCs w:val="22"/>
        </w:rPr>
        <w:t xml:space="preserve">hronic BCR </w:t>
      </w:r>
      <w:r w:rsidR="00394B9B" w:rsidRPr="002902A9">
        <w:rPr>
          <w:rFonts w:asciiTheme="majorHAnsi" w:eastAsia="Times New Roman" w:hAnsiTheme="majorHAnsi" w:cstheme="majorHAnsi"/>
          <w:color w:val="000000" w:themeColor="text1"/>
          <w:sz w:val="22"/>
          <w:szCs w:val="22"/>
        </w:rPr>
        <w:t>signaling</w:t>
      </w:r>
      <w:r w:rsidRPr="002902A9">
        <w:rPr>
          <w:rFonts w:asciiTheme="majorHAnsi" w:eastAsia="Times New Roman" w:hAnsiTheme="majorHAnsi" w:cstheme="majorHAnsi"/>
          <w:color w:val="000000" w:themeColor="text1"/>
          <w:sz w:val="22"/>
          <w:szCs w:val="22"/>
        </w:rPr>
        <w:t xml:space="preserve"> is </w:t>
      </w:r>
      <w:r w:rsidR="00394B9B" w:rsidRPr="002902A9">
        <w:rPr>
          <w:rFonts w:asciiTheme="majorHAnsi" w:eastAsia="Times New Roman" w:hAnsiTheme="majorHAnsi" w:cstheme="majorHAnsi"/>
          <w:color w:val="000000" w:themeColor="text1"/>
          <w:sz w:val="22"/>
          <w:szCs w:val="22"/>
        </w:rPr>
        <w:t xml:space="preserve">also </w:t>
      </w:r>
      <w:r w:rsidRPr="002902A9">
        <w:rPr>
          <w:rFonts w:asciiTheme="majorHAnsi" w:eastAsia="Times New Roman" w:hAnsiTheme="majorHAnsi" w:cstheme="majorHAnsi"/>
          <w:color w:val="000000" w:themeColor="text1"/>
          <w:sz w:val="22"/>
          <w:szCs w:val="22"/>
        </w:rPr>
        <w:t xml:space="preserve">critical for the </w:t>
      </w:r>
      <w:r w:rsidRPr="002902A9">
        <w:rPr>
          <w:rFonts w:asciiTheme="majorHAnsi" w:eastAsia="Times New Roman" w:hAnsiTheme="majorHAnsi" w:cstheme="majorHAnsi"/>
          <w:color w:val="000000" w:themeColor="text1"/>
          <w:sz w:val="22"/>
          <w:szCs w:val="22"/>
        </w:rPr>
        <w:lastRenderedPageBreak/>
        <w:t xml:space="preserve">emergence and </w:t>
      </w:r>
      <w:r w:rsidR="00082D55" w:rsidRPr="002902A9">
        <w:rPr>
          <w:rFonts w:asciiTheme="majorHAnsi" w:eastAsia="Times New Roman" w:hAnsiTheme="majorHAnsi" w:cstheme="majorHAnsi"/>
          <w:color w:val="000000" w:themeColor="text1"/>
          <w:sz w:val="22"/>
          <w:szCs w:val="22"/>
        </w:rPr>
        <w:t xml:space="preserve">clonal </w:t>
      </w:r>
      <w:r w:rsidRPr="002902A9">
        <w:rPr>
          <w:rFonts w:asciiTheme="majorHAnsi" w:eastAsia="Times New Roman" w:hAnsiTheme="majorHAnsi" w:cstheme="majorHAnsi"/>
          <w:color w:val="000000" w:themeColor="text1"/>
          <w:sz w:val="22"/>
          <w:szCs w:val="22"/>
        </w:rPr>
        <w:t xml:space="preserve">expansion of </w:t>
      </w:r>
      <w:r w:rsidR="00082D55" w:rsidRPr="002902A9">
        <w:rPr>
          <w:rFonts w:asciiTheme="majorHAnsi" w:eastAsia="Times New Roman" w:hAnsiTheme="majorHAnsi" w:cstheme="majorHAnsi"/>
          <w:color w:val="000000" w:themeColor="text1"/>
          <w:sz w:val="22"/>
          <w:szCs w:val="22"/>
        </w:rPr>
        <w:t>transformed</w:t>
      </w:r>
      <w:r w:rsidR="00394B9B" w:rsidRPr="002902A9">
        <w:rPr>
          <w:rFonts w:asciiTheme="majorHAnsi" w:eastAsia="Times New Roman" w:hAnsiTheme="majorHAnsi" w:cstheme="majorHAnsi"/>
          <w:color w:val="000000" w:themeColor="text1"/>
          <w:sz w:val="22"/>
          <w:szCs w:val="22"/>
        </w:rPr>
        <w:t xml:space="preserve"> B-</w:t>
      </w:r>
      <w:r w:rsidRPr="002902A9">
        <w:rPr>
          <w:rFonts w:asciiTheme="majorHAnsi" w:eastAsia="Times New Roman" w:hAnsiTheme="majorHAnsi" w:cstheme="majorHAnsi"/>
          <w:color w:val="000000" w:themeColor="text1"/>
          <w:sz w:val="22"/>
          <w:szCs w:val="22"/>
        </w:rPr>
        <w:t>cells, and</w:t>
      </w:r>
      <w:r w:rsidR="00394B9B" w:rsidRPr="002902A9">
        <w:rPr>
          <w:rFonts w:asciiTheme="majorHAnsi" w:eastAsia="Times New Roman" w:hAnsiTheme="majorHAnsi" w:cstheme="majorHAnsi"/>
          <w:color w:val="000000" w:themeColor="text1"/>
          <w:sz w:val="22"/>
          <w:szCs w:val="22"/>
        </w:rPr>
        <w:t xml:space="preserve"> may </w:t>
      </w:r>
      <w:r w:rsidR="00082D55" w:rsidRPr="002902A9">
        <w:rPr>
          <w:rFonts w:asciiTheme="majorHAnsi" w:eastAsia="Times New Roman" w:hAnsiTheme="majorHAnsi" w:cstheme="majorHAnsi"/>
          <w:color w:val="000000" w:themeColor="text1"/>
          <w:sz w:val="22"/>
          <w:szCs w:val="22"/>
        </w:rPr>
        <w:t xml:space="preserve">thus </w:t>
      </w:r>
      <w:r w:rsidR="00394B9B" w:rsidRPr="002902A9">
        <w:rPr>
          <w:rFonts w:asciiTheme="majorHAnsi" w:eastAsia="Times New Roman" w:hAnsiTheme="majorHAnsi" w:cstheme="majorHAnsi"/>
          <w:color w:val="000000" w:themeColor="text1"/>
          <w:sz w:val="22"/>
          <w:szCs w:val="22"/>
        </w:rPr>
        <w:t>cooperate with the GPR34 signaling in the development of salivary gland MALT lymphoma</w:t>
      </w:r>
      <w:r w:rsidR="00082D55" w:rsidRPr="002902A9">
        <w:rPr>
          <w:rFonts w:asciiTheme="majorHAnsi" w:eastAsia="Times New Roman" w:hAnsiTheme="majorHAnsi" w:cstheme="majorHAnsi"/>
          <w:color w:val="000000" w:themeColor="text1"/>
          <w:sz w:val="22"/>
          <w:szCs w:val="22"/>
        </w:rPr>
        <w:t>.</w:t>
      </w:r>
    </w:p>
    <w:p w14:paraId="1CFAE477" w14:textId="77777777" w:rsidR="00394B9B" w:rsidRPr="002902A9" w:rsidRDefault="00394B9B" w:rsidP="005F093F">
      <w:pPr>
        <w:rPr>
          <w:rFonts w:asciiTheme="majorHAnsi" w:eastAsia="Times New Roman" w:hAnsiTheme="majorHAnsi" w:cstheme="majorHAnsi"/>
          <w:color w:val="000000" w:themeColor="text1"/>
          <w:sz w:val="22"/>
          <w:szCs w:val="22"/>
        </w:rPr>
      </w:pPr>
    </w:p>
    <w:p w14:paraId="231FDE86" w14:textId="4A75872B" w:rsidR="00C43676" w:rsidRPr="002902A9" w:rsidRDefault="00B77FC8" w:rsidP="005F093F">
      <w:pPr>
        <w:rPr>
          <w:rFonts w:asciiTheme="majorHAnsi" w:hAnsiTheme="majorHAnsi" w:cstheme="majorHAnsi"/>
          <w:bCs/>
          <w:color w:val="000000" w:themeColor="text1"/>
          <w:kern w:val="24"/>
          <w:sz w:val="22"/>
          <w:szCs w:val="22"/>
        </w:rPr>
      </w:pPr>
      <w:r w:rsidRPr="002902A9">
        <w:rPr>
          <w:rFonts w:asciiTheme="majorHAnsi" w:hAnsiTheme="majorHAnsi" w:cstheme="majorHAnsi"/>
          <w:bCs/>
          <w:color w:val="000000" w:themeColor="text1"/>
          <w:kern w:val="24"/>
          <w:sz w:val="22"/>
          <w:szCs w:val="22"/>
        </w:rPr>
        <w:t xml:space="preserve">In summary, </w:t>
      </w:r>
      <w:r w:rsidR="00593875" w:rsidRPr="002902A9">
        <w:rPr>
          <w:rFonts w:asciiTheme="majorHAnsi" w:hAnsiTheme="majorHAnsi" w:cstheme="majorHAnsi"/>
          <w:bCs/>
          <w:color w:val="000000" w:themeColor="text1"/>
          <w:kern w:val="24"/>
          <w:sz w:val="22"/>
          <w:szCs w:val="22"/>
        </w:rPr>
        <w:t>our findings</w:t>
      </w:r>
      <w:r w:rsidR="003C5DAE" w:rsidRPr="002902A9">
        <w:rPr>
          <w:rFonts w:asciiTheme="majorHAnsi" w:hAnsiTheme="majorHAnsi" w:cstheme="majorHAnsi"/>
          <w:color w:val="000000" w:themeColor="text1"/>
          <w:kern w:val="24"/>
          <w:sz w:val="22"/>
          <w:szCs w:val="22"/>
        </w:rPr>
        <w:t xml:space="preserve"> indicate that </w:t>
      </w:r>
      <w:r w:rsidR="003C5DAE" w:rsidRPr="002902A9">
        <w:rPr>
          <w:rFonts w:asciiTheme="majorHAnsi" w:hAnsiTheme="majorHAnsi" w:cstheme="majorHAnsi"/>
          <w:i/>
          <w:color w:val="000000" w:themeColor="text1"/>
          <w:kern w:val="24"/>
          <w:sz w:val="22"/>
          <w:szCs w:val="22"/>
        </w:rPr>
        <w:t>GPR34</w:t>
      </w:r>
      <w:r w:rsidR="003C5DAE" w:rsidRPr="002902A9">
        <w:rPr>
          <w:rFonts w:asciiTheme="majorHAnsi" w:hAnsiTheme="majorHAnsi" w:cstheme="majorHAnsi"/>
          <w:color w:val="000000" w:themeColor="text1"/>
          <w:kern w:val="24"/>
          <w:sz w:val="22"/>
          <w:szCs w:val="22"/>
        </w:rPr>
        <w:t xml:space="preserve"> mutations are activating changes and </w:t>
      </w:r>
      <w:r w:rsidR="00C43676" w:rsidRPr="002902A9">
        <w:rPr>
          <w:rFonts w:asciiTheme="majorHAnsi" w:hAnsiTheme="majorHAnsi" w:cstheme="majorHAnsi"/>
          <w:bCs/>
          <w:color w:val="000000" w:themeColor="text1"/>
          <w:kern w:val="24"/>
          <w:sz w:val="22"/>
          <w:szCs w:val="22"/>
        </w:rPr>
        <w:t xml:space="preserve">advocate a </w:t>
      </w:r>
      <w:r w:rsidR="003C5DAE" w:rsidRPr="002902A9">
        <w:rPr>
          <w:rFonts w:asciiTheme="majorHAnsi" w:hAnsiTheme="majorHAnsi" w:cstheme="majorHAnsi"/>
          <w:bCs/>
          <w:color w:val="000000" w:themeColor="text1"/>
          <w:kern w:val="24"/>
          <w:sz w:val="22"/>
          <w:szCs w:val="22"/>
        </w:rPr>
        <w:t xml:space="preserve">model of </w:t>
      </w:r>
      <w:r w:rsidR="00C43676" w:rsidRPr="002902A9">
        <w:rPr>
          <w:rFonts w:asciiTheme="majorHAnsi" w:hAnsiTheme="majorHAnsi" w:cstheme="majorHAnsi"/>
          <w:bCs/>
          <w:color w:val="000000" w:themeColor="text1"/>
          <w:kern w:val="24"/>
          <w:sz w:val="22"/>
          <w:szCs w:val="22"/>
        </w:rPr>
        <w:t>paracrine stimulation of malignant B-cells via GPR34 by ligand (</w:t>
      </w:r>
      <w:r w:rsidR="00341B3D" w:rsidRPr="002902A9">
        <w:rPr>
          <w:rFonts w:asciiTheme="majorHAnsi" w:hAnsiTheme="majorHAnsi" w:cstheme="majorHAnsi"/>
          <w:bCs/>
          <w:color w:val="000000" w:themeColor="text1"/>
          <w:kern w:val="24"/>
          <w:sz w:val="22"/>
          <w:szCs w:val="22"/>
        </w:rPr>
        <w:t>LysoPS</w:t>
      </w:r>
      <w:r w:rsidR="00C43676" w:rsidRPr="002902A9">
        <w:rPr>
          <w:rFonts w:asciiTheme="majorHAnsi" w:hAnsiTheme="majorHAnsi" w:cstheme="majorHAnsi"/>
          <w:bCs/>
          <w:color w:val="000000" w:themeColor="text1"/>
          <w:kern w:val="24"/>
          <w:sz w:val="22"/>
          <w:szCs w:val="22"/>
        </w:rPr>
        <w:t>)</w:t>
      </w:r>
      <w:r w:rsidR="003C5DAE" w:rsidRPr="002902A9">
        <w:rPr>
          <w:rFonts w:asciiTheme="majorHAnsi" w:hAnsiTheme="majorHAnsi" w:cstheme="majorHAnsi"/>
          <w:bCs/>
          <w:color w:val="000000" w:themeColor="text1"/>
          <w:kern w:val="24"/>
          <w:sz w:val="22"/>
          <w:szCs w:val="22"/>
        </w:rPr>
        <w:t xml:space="preserve"> </w:t>
      </w:r>
      <w:r w:rsidR="00D16A47" w:rsidRPr="002902A9">
        <w:rPr>
          <w:rFonts w:asciiTheme="majorHAnsi" w:eastAsia="Times New Roman" w:hAnsiTheme="majorHAnsi" w:cstheme="majorHAnsi"/>
          <w:color w:val="000000" w:themeColor="text1"/>
          <w:sz w:val="22"/>
          <w:szCs w:val="22"/>
        </w:rPr>
        <w:t>independent of its</w:t>
      </w:r>
      <w:r w:rsidR="00725767" w:rsidRPr="002902A9">
        <w:rPr>
          <w:rFonts w:asciiTheme="majorHAnsi" w:eastAsia="Times New Roman" w:hAnsiTheme="majorHAnsi" w:cstheme="majorHAnsi"/>
          <w:color w:val="000000" w:themeColor="text1"/>
          <w:sz w:val="22"/>
          <w:szCs w:val="22"/>
        </w:rPr>
        <w:t xml:space="preserve"> mutation status,</w:t>
      </w:r>
      <w:r w:rsidR="00725767" w:rsidRPr="002902A9">
        <w:rPr>
          <w:rFonts w:asciiTheme="majorHAnsi" w:hAnsiTheme="majorHAnsi" w:cstheme="majorHAnsi"/>
          <w:bCs/>
          <w:color w:val="000000" w:themeColor="text1"/>
          <w:kern w:val="24"/>
          <w:sz w:val="22"/>
          <w:szCs w:val="22"/>
        </w:rPr>
        <w:t xml:space="preserve"> </w:t>
      </w:r>
      <w:r w:rsidR="002B49EA" w:rsidRPr="002902A9">
        <w:rPr>
          <w:rFonts w:asciiTheme="majorHAnsi" w:hAnsiTheme="majorHAnsi" w:cstheme="majorHAnsi"/>
          <w:bCs/>
          <w:color w:val="000000" w:themeColor="text1"/>
          <w:kern w:val="24"/>
          <w:sz w:val="22"/>
          <w:szCs w:val="22"/>
        </w:rPr>
        <w:t xml:space="preserve">whose production is enabled </w:t>
      </w:r>
      <w:r w:rsidR="003C5DAE" w:rsidRPr="002902A9">
        <w:rPr>
          <w:rFonts w:asciiTheme="majorHAnsi" w:hAnsiTheme="majorHAnsi" w:cstheme="majorHAnsi"/>
          <w:bCs/>
          <w:color w:val="000000" w:themeColor="text1"/>
          <w:kern w:val="24"/>
          <w:sz w:val="22"/>
          <w:szCs w:val="22"/>
        </w:rPr>
        <w:t xml:space="preserve">by </w:t>
      </w:r>
      <w:r w:rsidR="00C43676" w:rsidRPr="002902A9">
        <w:rPr>
          <w:rFonts w:asciiTheme="majorHAnsi" w:hAnsiTheme="majorHAnsi" w:cstheme="majorHAnsi"/>
          <w:color w:val="000000" w:themeColor="text1"/>
          <w:sz w:val="22"/>
          <w:szCs w:val="22"/>
        </w:rPr>
        <w:t>lymphoepithelial lesions.</w:t>
      </w:r>
      <w:r w:rsidR="00725767" w:rsidRPr="002902A9">
        <w:rPr>
          <w:rFonts w:asciiTheme="majorHAnsi" w:hAnsiTheme="majorHAnsi" w:cstheme="majorHAnsi"/>
          <w:color w:val="000000" w:themeColor="text1"/>
          <w:sz w:val="22"/>
          <w:szCs w:val="22"/>
        </w:rPr>
        <w:t xml:space="preserve"> </w:t>
      </w:r>
      <w:r w:rsidR="00C43676" w:rsidRPr="002902A9">
        <w:rPr>
          <w:rFonts w:asciiTheme="majorHAnsi" w:hAnsiTheme="majorHAnsi" w:cstheme="majorHAnsi"/>
          <w:color w:val="000000" w:themeColor="text1"/>
          <w:sz w:val="22"/>
          <w:szCs w:val="22"/>
        </w:rPr>
        <w:t xml:space="preserve"> This mechanistic model </w:t>
      </w:r>
      <w:r w:rsidR="00D16A47" w:rsidRPr="002902A9">
        <w:rPr>
          <w:rFonts w:asciiTheme="majorHAnsi" w:hAnsiTheme="majorHAnsi" w:cstheme="majorHAnsi"/>
          <w:color w:val="000000" w:themeColor="text1"/>
          <w:sz w:val="22"/>
          <w:szCs w:val="22"/>
        </w:rPr>
        <w:t>clarifies</w:t>
      </w:r>
      <w:r w:rsidR="00C43676" w:rsidRPr="002902A9">
        <w:rPr>
          <w:rFonts w:asciiTheme="majorHAnsi" w:hAnsiTheme="majorHAnsi" w:cstheme="majorHAnsi"/>
          <w:color w:val="000000" w:themeColor="text1"/>
          <w:sz w:val="22"/>
          <w:szCs w:val="22"/>
        </w:rPr>
        <w:t xml:space="preserve"> the specific association between </w:t>
      </w:r>
      <w:r w:rsidR="00C43676" w:rsidRPr="002902A9">
        <w:rPr>
          <w:rFonts w:asciiTheme="majorHAnsi" w:hAnsiTheme="majorHAnsi" w:cstheme="majorHAnsi"/>
          <w:i/>
          <w:color w:val="000000" w:themeColor="text1"/>
          <w:sz w:val="22"/>
          <w:szCs w:val="22"/>
        </w:rPr>
        <w:t>GPR34</w:t>
      </w:r>
      <w:r w:rsidR="00C43676" w:rsidRPr="002902A9">
        <w:rPr>
          <w:rFonts w:asciiTheme="majorHAnsi" w:hAnsiTheme="majorHAnsi" w:cstheme="majorHAnsi"/>
          <w:color w:val="000000" w:themeColor="text1"/>
          <w:sz w:val="22"/>
          <w:szCs w:val="22"/>
        </w:rPr>
        <w:t xml:space="preserve"> translocation/mutation and salivary gland MALT lymphoma, and also </w:t>
      </w:r>
      <w:r w:rsidR="00725767" w:rsidRPr="002902A9">
        <w:rPr>
          <w:rFonts w:asciiTheme="majorHAnsi" w:hAnsiTheme="majorHAnsi" w:cstheme="majorHAnsi"/>
          <w:color w:val="000000" w:themeColor="text1"/>
          <w:sz w:val="22"/>
          <w:szCs w:val="22"/>
        </w:rPr>
        <w:t>provide</w:t>
      </w:r>
      <w:r w:rsidR="00294D5F" w:rsidRPr="002902A9">
        <w:rPr>
          <w:rFonts w:asciiTheme="majorHAnsi" w:hAnsiTheme="majorHAnsi" w:cstheme="majorHAnsi"/>
          <w:color w:val="000000" w:themeColor="text1"/>
          <w:sz w:val="22"/>
          <w:szCs w:val="22"/>
        </w:rPr>
        <w:t>s</w:t>
      </w:r>
      <w:r w:rsidR="00725767" w:rsidRPr="002902A9">
        <w:rPr>
          <w:rFonts w:asciiTheme="majorHAnsi" w:hAnsiTheme="majorHAnsi" w:cstheme="majorHAnsi"/>
          <w:color w:val="000000" w:themeColor="text1"/>
          <w:sz w:val="22"/>
          <w:szCs w:val="22"/>
        </w:rPr>
        <w:t xml:space="preserve"> a</w:t>
      </w:r>
      <w:r w:rsidR="00725767" w:rsidRPr="002902A9">
        <w:rPr>
          <w:rFonts w:asciiTheme="majorHAnsi" w:eastAsia="Times New Roman" w:hAnsiTheme="majorHAnsi" w:cstheme="majorHAnsi"/>
          <w:color w:val="000000" w:themeColor="text1"/>
          <w:sz w:val="22"/>
          <w:szCs w:val="22"/>
        </w:rPr>
        <w:t xml:space="preserve"> common mechanism </w:t>
      </w:r>
      <w:r w:rsidR="00D16A47" w:rsidRPr="002902A9">
        <w:rPr>
          <w:rFonts w:asciiTheme="majorHAnsi" w:eastAsia="Times New Roman" w:hAnsiTheme="majorHAnsi" w:cstheme="majorHAnsi"/>
          <w:color w:val="000000" w:themeColor="text1"/>
          <w:sz w:val="22"/>
          <w:szCs w:val="22"/>
        </w:rPr>
        <w:t xml:space="preserve">explaining </w:t>
      </w:r>
      <w:r w:rsidR="00C43676" w:rsidRPr="002902A9">
        <w:rPr>
          <w:rFonts w:asciiTheme="majorHAnsi" w:hAnsiTheme="majorHAnsi" w:cstheme="majorHAnsi"/>
          <w:color w:val="000000" w:themeColor="text1"/>
          <w:sz w:val="22"/>
          <w:szCs w:val="22"/>
        </w:rPr>
        <w:t xml:space="preserve">the </w:t>
      </w:r>
      <w:r w:rsidR="00C43676" w:rsidRPr="002902A9">
        <w:rPr>
          <w:rFonts w:asciiTheme="majorHAnsi" w:hAnsiTheme="majorHAnsi" w:cstheme="majorHAnsi"/>
          <w:color w:val="000000" w:themeColor="text1"/>
          <w:sz w:val="22"/>
          <w:szCs w:val="22"/>
          <w:shd w:val="clear" w:color="auto" w:fill="FFFFFF"/>
        </w:rPr>
        <w:t xml:space="preserve">emergence of neoplastic B-cells and their expansion surrounding the </w:t>
      </w:r>
      <w:r w:rsidR="00C43676" w:rsidRPr="002902A9">
        <w:rPr>
          <w:rFonts w:asciiTheme="majorHAnsi" w:hAnsiTheme="majorHAnsi" w:cstheme="majorHAnsi"/>
          <w:color w:val="000000" w:themeColor="text1"/>
          <w:sz w:val="22"/>
          <w:szCs w:val="22"/>
        </w:rPr>
        <w:t xml:space="preserve">lymphoepithelial lesions. </w:t>
      </w:r>
      <w:r w:rsidR="00C43676" w:rsidRPr="002902A9">
        <w:rPr>
          <w:rFonts w:asciiTheme="majorHAnsi" w:hAnsiTheme="majorHAnsi" w:cstheme="majorHAnsi"/>
          <w:color w:val="000000" w:themeColor="text1"/>
          <w:sz w:val="22"/>
          <w:szCs w:val="22"/>
          <w:shd w:val="clear" w:color="auto" w:fill="FFFFFF"/>
        </w:rPr>
        <w:t xml:space="preserve"> </w:t>
      </w:r>
      <w:r w:rsidR="00C43676" w:rsidRPr="002902A9">
        <w:rPr>
          <w:rFonts w:asciiTheme="majorHAnsi" w:hAnsiTheme="majorHAnsi" w:cstheme="majorHAnsi"/>
          <w:color w:val="000000" w:themeColor="text1"/>
          <w:sz w:val="22"/>
          <w:szCs w:val="22"/>
        </w:rPr>
        <w:t xml:space="preserve"> The model also </w:t>
      </w:r>
      <w:r w:rsidR="00931440" w:rsidRPr="002902A9">
        <w:rPr>
          <w:rFonts w:asciiTheme="majorHAnsi" w:hAnsiTheme="majorHAnsi" w:cstheme="majorHAnsi"/>
          <w:color w:val="000000" w:themeColor="text1"/>
          <w:sz w:val="22"/>
          <w:szCs w:val="22"/>
        </w:rPr>
        <w:t xml:space="preserve">provides a molecular basis for </w:t>
      </w:r>
      <w:r w:rsidR="00C43676" w:rsidRPr="002902A9">
        <w:rPr>
          <w:rFonts w:asciiTheme="majorHAnsi" w:hAnsiTheme="majorHAnsi" w:cstheme="majorHAnsi"/>
          <w:color w:val="000000" w:themeColor="text1"/>
          <w:sz w:val="22"/>
          <w:szCs w:val="22"/>
        </w:rPr>
        <w:t xml:space="preserve">development of therapeutic strategies of </w:t>
      </w:r>
      <w:r w:rsidR="00931440" w:rsidRPr="002902A9">
        <w:rPr>
          <w:rFonts w:asciiTheme="majorHAnsi" w:hAnsiTheme="majorHAnsi" w:cstheme="majorHAnsi"/>
          <w:color w:val="000000" w:themeColor="text1"/>
          <w:sz w:val="22"/>
          <w:szCs w:val="22"/>
        </w:rPr>
        <w:t xml:space="preserve">both </w:t>
      </w:r>
      <w:r w:rsidR="00C43676" w:rsidRPr="002902A9">
        <w:rPr>
          <w:rFonts w:asciiTheme="majorHAnsi" w:hAnsiTheme="majorHAnsi" w:cstheme="majorHAnsi"/>
          <w:color w:val="000000" w:themeColor="text1"/>
          <w:sz w:val="22"/>
          <w:szCs w:val="22"/>
        </w:rPr>
        <w:t xml:space="preserve">salivary gland MALT lymphoma and </w:t>
      </w:r>
      <w:r w:rsidR="00C43676" w:rsidRPr="002902A9">
        <w:rPr>
          <w:rFonts w:asciiTheme="majorHAnsi" w:hAnsiTheme="majorHAnsi" w:cstheme="majorHAnsi"/>
          <w:bCs/>
          <w:color w:val="000000" w:themeColor="text1"/>
          <w:kern w:val="24"/>
          <w:sz w:val="22"/>
          <w:szCs w:val="22"/>
        </w:rPr>
        <w:t>myoepithelial sialadenitis</w:t>
      </w:r>
      <w:r w:rsidR="00C43676" w:rsidRPr="002902A9">
        <w:rPr>
          <w:rFonts w:asciiTheme="majorHAnsi" w:hAnsiTheme="majorHAnsi" w:cstheme="majorHAnsi"/>
          <w:color w:val="000000" w:themeColor="text1"/>
          <w:sz w:val="22"/>
          <w:szCs w:val="22"/>
        </w:rPr>
        <w:t xml:space="preserve">. </w:t>
      </w:r>
    </w:p>
    <w:p w14:paraId="042E63BC" w14:textId="552729F8" w:rsidR="00C43676" w:rsidRPr="002902A9" w:rsidRDefault="00C43676" w:rsidP="005F093F">
      <w:pPr>
        <w:rPr>
          <w:rFonts w:asciiTheme="majorHAnsi" w:hAnsiTheme="majorHAnsi" w:cstheme="majorHAnsi"/>
          <w:bCs/>
          <w:color w:val="000000" w:themeColor="text1"/>
          <w:kern w:val="24"/>
          <w:sz w:val="22"/>
          <w:szCs w:val="22"/>
        </w:rPr>
      </w:pPr>
    </w:p>
    <w:p w14:paraId="5A81F97E" w14:textId="1FD7941C" w:rsidR="003A1482" w:rsidRPr="002902A9" w:rsidRDefault="003A1482" w:rsidP="005F093F">
      <w:pPr>
        <w:rPr>
          <w:rFonts w:asciiTheme="majorHAnsi" w:hAnsiTheme="majorHAnsi" w:cstheme="majorHAnsi"/>
          <w:bCs/>
          <w:color w:val="000000" w:themeColor="text1"/>
          <w:kern w:val="24"/>
          <w:sz w:val="22"/>
          <w:szCs w:val="22"/>
        </w:rPr>
      </w:pPr>
    </w:p>
    <w:p w14:paraId="09469273" w14:textId="54110CA3" w:rsidR="008B329B" w:rsidRPr="002902A9" w:rsidRDefault="009918F4" w:rsidP="008B329B">
      <w:pPr>
        <w:rPr>
          <w:rFonts w:asciiTheme="majorHAnsi" w:eastAsia="Calibri" w:hAnsiTheme="majorHAnsi" w:cstheme="majorHAnsi"/>
          <w:color w:val="000000" w:themeColor="text1"/>
          <w:sz w:val="22"/>
          <w:szCs w:val="22"/>
        </w:rPr>
      </w:pPr>
      <w:r w:rsidRPr="002902A9">
        <w:rPr>
          <w:rFonts w:asciiTheme="majorHAnsi" w:eastAsia="Calibri" w:hAnsiTheme="majorHAnsi" w:cstheme="majorHAnsi"/>
          <w:b/>
          <w:color w:val="000000" w:themeColor="text1"/>
          <w:sz w:val="22"/>
          <w:szCs w:val="22"/>
        </w:rPr>
        <w:t>Acknowledgements:</w:t>
      </w:r>
      <w:r w:rsidRPr="002902A9">
        <w:rPr>
          <w:rFonts w:asciiTheme="majorHAnsi" w:eastAsia="Calibri" w:hAnsiTheme="majorHAnsi" w:cstheme="majorHAnsi"/>
          <w:color w:val="000000" w:themeColor="text1"/>
          <w:sz w:val="22"/>
          <w:szCs w:val="22"/>
        </w:rPr>
        <w:t xml:space="preserve">  </w:t>
      </w:r>
      <w:r w:rsidR="008B329B" w:rsidRPr="002902A9">
        <w:rPr>
          <w:rFonts w:asciiTheme="majorHAnsi" w:eastAsia="Calibri" w:hAnsiTheme="majorHAnsi" w:cstheme="majorHAnsi"/>
          <w:color w:val="000000" w:themeColor="text1"/>
          <w:sz w:val="22"/>
          <w:szCs w:val="22"/>
        </w:rPr>
        <w:t xml:space="preserve">The authors would like to thank Professor Timothy Cox for help to access </w:t>
      </w:r>
      <w:r w:rsidR="00C40AF3" w:rsidRPr="002902A9">
        <w:rPr>
          <w:rFonts w:asciiTheme="majorHAnsi" w:eastAsia="Calibri" w:hAnsiTheme="majorHAnsi" w:cstheme="majorHAnsi"/>
          <w:color w:val="000000" w:themeColor="text1"/>
          <w:sz w:val="22"/>
          <w:szCs w:val="22"/>
        </w:rPr>
        <w:t>their</w:t>
      </w:r>
      <w:r w:rsidR="008B329B" w:rsidRPr="002902A9">
        <w:rPr>
          <w:rFonts w:asciiTheme="majorHAnsi" w:eastAsia="Calibri" w:hAnsiTheme="majorHAnsi" w:cstheme="majorHAnsi"/>
          <w:color w:val="000000" w:themeColor="text1"/>
          <w:sz w:val="22"/>
          <w:szCs w:val="22"/>
        </w:rPr>
        <w:t xml:space="preserve"> microplate reader, and </w:t>
      </w:r>
      <w:r w:rsidR="008B329B" w:rsidRPr="002902A9">
        <w:rPr>
          <w:rStyle w:val="tl8wme"/>
          <w:rFonts w:asciiTheme="majorHAnsi" w:eastAsia="Times New Roman" w:hAnsiTheme="majorHAnsi" w:cstheme="majorHAnsi"/>
          <w:color w:val="000000" w:themeColor="text1"/>
          <w:sz w:val="22"/>
          <w:szCs w:val="22"/>
        </w:rPr>
        <w:t xml:space="preserve">Mr Ian Clark for help to use their microscopy facility. </w:t>
      </w:r>
      <w:r w:rsidR="008B329B" w:rsidRPr="002902A9">
        <w:rPr>
          <w:rFonts w:asciiTheme="majorHAnsi" w:eastAsia="Calibri" w:hAnsiTheme="majorHAnsi" w:cstheme="majorHAnsi"/>
          <w:color w:val="000000" w:themeColor="text1"/>
          <w:sz w:val="22"/>
          <w:szCs w:val="22"/>
        </w:rPr>
        <w:t xml:space="preserve"> </w:t>
      </w:r>
    </w:p>
    <w:p w14:paraId="040FACC8" w14:textId="60253789" w:rsidR="008B329B" w:rsidRPr="002902A9" w:rsidRDefault="008B329B" w:rsidP="008B329B">
      <w:pPr>
        <w:rPr>
          <w:rFonts w:asciiTheme="majorHAnsi" w:eastAsia="Calibri" w:hAnsiTheme="majorHAnsi" w:cstheme="majorHAnsi"/>
          <w:color w:val="000000" w:themeColor="text1"/>
          <w:sz w:val="22"/>
          <w:szCs w:val="22"/>
        </w:rPr>
      </w:pPr>
    </w:p>
    <w:p w14:paraId="3DF508FB" w14:textId="3773A499" w:rsidR="000F6213" w:rsidRPr="002902A9" w:rsidRDefault="000F6213" w:rsidP="000F6213">
      <w:pPr>
        <w:jc w:val="both"/>
        <w:rPr>
          <w:rFonts w:asciiTheme="majorHAnsi" w:eastAsia="Calibri" w:hAnsiTheme="majorHAnsi" w:cstheme="majorHAnsi"/>
          <w:color w:val="000000" w:themeColor="text1"/>
          <w:sz w:val="22"/>
          <w:szCs w:val="22"/>
        </w:rPr>
      </w:pPr>
      <w:r w:rsidRPr="002902A9">
        <w:rPr>
          <w:rFonts w:asciiTheme="majorHAnsi" w:eastAsia="Calibri" w:hAnsiTheme="majorHAnsi" w:cstheme="majorHAnsi"/>
          <w:b/>
          <w:color w:val="000000" w:themeColor="text1"/>
          <w:sz w:val="22"/>
          <w:szCs w:val="22"/>
        </w:rPr>
        <w:t xml:space="preserve">Author contributions:  </w:t>
      </w:r>
      <w:r w:rsidRPr="002902A9">
        <w:rPr>
          <w:rFonts w:asciiTheme="majorHAnsi" w:eastAsia="Calibri" w:hAnsiTheme="majorHAnsi" w:cstheme="majorHAnsi"/>
          <w:color w:val="000000" w:themeColor="text1"/>
          <w:sz w:val="22"/>
          <w:szCs w:val="22"/>
        </w:rPr>
        <w:t xml:space="preserve">Experimental design, data collection and analysis: BK, DK, </w:t>
      </w:r>
      <w:r w:rsidR="00E8295B" w:rsidRPr="002902A9">
        <w:rPr>
          <w:rFonts w:asciiTheme="majorHAnsi" w:eastAsia="Calibri" w:hAnsiTheme="majorHAnsi" w:cstheme="majorHAnsi"/>
          <w:color w:val="000000" w:themeColor="text1"/>
          <w:sz w:val="22"/>
          <w:szCs w:val="22"/>
        </w:rPr>
        <w:t xml:space="preserve">WZ, </w:t>
      </w:r>
      <w:r w:rsidRPr="002902A9">
        <w:rPr>
          <w:rFonts w:asciiTheme="majorHAnsi" w:eastAsia="Calibri" w:hAnsiTheme="majorHAnsi" w:cstheme="majorHAnsi"/>
          <w:color w:val="000000" w:themeColor="text1"/>
          <w:sz w:val="22"/>
          <w:szCs w:val="22"/>
        </w:rPr>
        <w:t>MQD; Manuscript writing and preparation: BK, MQD; AW: pathology input; Research funding, study design and coordination: MQD. All authors commented on the manuscript and approve its submission for publication.   The authors declare no conflict of interest.</w:t>
      </w:r>
    </w:p>
    <w:p w14:paraId="43E8629A" w14:textId="11753CE7" w:rsidR="000F6213" w:rsidRPr="002902A9" w:rsidRDefault="000F6213" w:rsidP="008B329B">
      <w:pPr>
        <w:rPr>
          <w:rFonts w:asciiTheme="majorHAnsi" w:eastAsia="Calibri" w:hAnsiTheme="majorHAnsi" w:cstheme="majorHAnsi"/>
          <w:color w:val="000000" w:themeColor="text1"/>
          <w:sz w:val="22"/>
          <w:szCs w:val="22"/>
        </w:rPr>
      </w:pPr>
    </w:p>
    <w:p w14:paraId="5B9F5604" w14:textId="5B859709" w:rsidR="004F5F7F" w:rsidRPr="002902A9" w:rsidRDefault="009918F4" w:rsidP="004F5F7F">
      <w:pPr>
        <w:rPr>
          <w:rFonts w:asciiTheme="majorHAnsi" w:hAnsiTheme="majorHAnsi" w:cstheme="majorHAnsi"/>
          <w:b/>
          <w:color w:val="000000" w:themeColor="text1"/>
          <w:sz w:val="22"/>
          <w:szCs w:val="22"/>
        </w:rPr>
      </w:pPr>
      <w:r w:rsidRPr="002902A9">
        <w:rPr>
          <w:rFonts w:asciiTheme="majorHAnsi" w:eastAsia="Calibri" w:hAnsiTheme="majorHAnsi" w:cstheme="majorHAnsi"/>
          <w:b/>
          <w:color w:val="000000" w:themeColor="text1"/>
          <w:sz w:val="22"/>
          <w:szCs w:val="22"/>
        </w:rPr>
        <w:t xml:space="preserve">Sources of Research support:  </w:t>
      </w:r>
      <w:r w:rsidR="004F5F7F" w:rsidRPr="002902A9">
        <w:rPr>
          <w:rFonts w:asciiTheme="majorHAnsi" w:eastAsia="Calibri" w:hAnsiTheme="majorHAnsi" w:cstheme="majorHAnsi"/>
          <w:color w:val="000000" w:themeColor="text1"/>
          <w:sz w:val="22"/>
          <w:szCs w:val="22"/>
        </w:rPr>
        <w:t>This research in MQD's lab was supported by grants from the Kay Kendall Leukemia Fund (KKL</w:t>
      </w:r>
      <w:r w:rsidR="00F956DA" w:rsidRPr="002902A9">
        <w:rPr>
          <w:rFonts w:asciiTheme="majorHAnsi" w:eastAsia="Calibri" w:hAnsiTheme="majorHAnsi" w:cstheme="majorHAnsi"/>
          <w:color w:val="000000" w:themeColor="text1"/>
          <w:sz w:val="22"/>
          <w:szCs w:val="22"/>
        </w:rPr>
        <w:t>1141) UK, Blood Cancer UK (13006)</w:t>
      </w:r>
      <w:r w:rsidR="004F5F7F" w:rsidRPr="002902A9">
        <w:rPr>
          <w:rFonts w:asciiTheme="majorHAnsi" w:eastAsia="Calibri" w:hAnsiTheme="majorHAnsi" w:cstheme="majorHAnsi"/>
          <w:color w:val="000000" w:themeColor="text1"/>
          <w:sz w:val="22"/>
          <w:szCs w:val="22"/>
        </w:rPr>
        <w:t xml:space="preserve">, </w:t>
      </w:r>
      <w:r w:rsidR="004F5F7F" w:rsidRPr="002902A9">
        <w:rPr>
          <w:rFonts w:asciiTheme="majorHAnsi" w:hAnsiTheme="majorHAnsi" w:cstheme="majorHAnsi"/>
          <w:color w:val="000000" w:themeColor="text1"/>
          <w:sz w:val="22"/>
          <w:szCs w:val="22"/>
        </w:rPr>
        <w:t xml:space="preserve">Isaac Newton Trust, Addenbrookes Charitable Trust and Department of Pathology, University of Cambridge. </w:t>
      </w:r>
      <w:r w:rsidR="004F5F7F" w:rsidRPr="002902A9">
        <w:rPr>
          <w:rFonts w:asciiTheme="majorHAnsi" w:eastAsia="Calibri" w:hAnsiTheme="majorHAnsi" w:cstheme="majorHAnsi"/>
          <w:color w:val="000000" w:themeColor="text1"/>
          <w:sz w:val="22"/>
          <w:szCs w:val="22"/>
        </w:rPr>
        <w:t>The Human Research Tissue Bank is supported by the NIHR Cambridge Biomedical Research Centre.</w:t>
      </w:r>
    </w:p>
    <w:p w14:paraId="0AB3D0C4" w14:textId="77777777" w:rsidR="004F5F7F" w:rsidRPr="002902A9" w:rsidRDefault="004F5F7F" w:rsidP="00C612A0">
      <w:pPr>
        <w:rPr>
          <w:rFonts w:asciiTheme="majorHAnsi" w:hAnsiTheme="majorHAnsi" w:cstheme="majorHAnsi"/>
          <w:b/>
          <w:color w:val="000000" w:themeColor="text1"/>
          <w:sz w:val="22"/>
          <w:szCs w:val="22"/>
        </w:rPr>
      </w:pPr>
    </w:p>
    <w:p w14:paraId="01302DB3" w14:textId="77777777" w:rsidR="000F6213" w:rsidRPr="002902A9" w:rsidRDefault="000F6213" w:rsidP="000F6213">
      <w:pPr>
        <w:rPr>
          <w:rFonts w:asciiTheme="majorHAnsi" w:eastAsia="Times New Roman" w:hAnsiTheme="majorHAnsi" w:cstheme="majorHAnsi"/>
          <w:color w:val="000000" w:themeColor="text1"/>
          <w:sz w:val="22"/>
          <w:szCs w:val="22"/>
        </w:rPr>
      </w:pPr>
      <w:r w:rsidRPr="002902A9">
        <w:rPr>
          <w:rFonts w:asciiTheme="majorHAnsi" w:eastAsia="Times New Roman" w:hAnsiTheme="majorHAnsi" w:cstheme="majorHAnsi"/>
          <w:b/>
          <w:color w:val="000000" w:themeColor="text1"/>
          <w:sz w:val="22"/>
          <w:szCs w:val="22"/>
        </w:rPr>
        <w:t xml:space="preserve">Disclosure of Conflicts of Interest:  </w:t>
      </w:r>
      <w:r w:rsidRPr="002902A9">
        <w:rPr>
          <w:rFonts w:asciiTheme="majorHAnsi" w:hAnsiTheme="majorHAnsi" w:cstheme="majorHAnsi"/>
          <w:color w:val="000000" w:themeColor="text1"/>
          <w:sz w:val="22"/>
          <w:szCs w:val="22"/>
        </w:rPr>
        <w:t>The authors declare no competing financial interests.</w:t>
      </w:r>
    </w:p>
    <w:p w14:paraId="762A1655" w14:textId="77777777" w:rsidR="003D35D4" w:rsidRPr="002902A9" w:rsidRDefault="003D35D4" w:rsidP="00074F23">
      <w:pPr>
        <w:rPr>
          <w:rFonts w:asciiTheme="majorHAnsi" w:hAnsiTheme="majorHAnsi" w:cstheme="majorHAnsi"/>
          <w:b/>
          <w:color w:val="000000" w:themeColor="text1"/>
          <w:sz w:val="22"/>
          <w:szCs w:val="22"/>
        </w:rPr>
      </w:pPr>
    </w:p>
    <w:p w14:paraId="73155027" w14:textId="77777777" w:rsidR="000F6213" w:rsidRPr="002902A9" w:rsidRDefault="000F6213">
      <w:pPr>
        <w:rPr>
          <w:rFonts w:eastAsia="Times New Roman" w:cstheme="minorHAnsi"/>
          <w:b/>
          <w:color w:val="000000" w:themeColor="text1"/>
        </w:rPr>
      </w:pPr>
      <w:r w:rsidRPr="002902A9">
        <w:rPr>
          <w:rFonts w:eastAsia="Times New Roman" w:cstheme="minorHAnsi"/>
          <w:b/>
          <w:color w:val="000000" w:themeColor="text1"/>
        </w:rPr>
        <w:br w:type="page"/>
      </w:r>
    </w:p>
    <w:p w14:paraId="02F42A41" w14:textId="2876DD52" w:rsidR="000F6213" w:rsidRPr="002902A9" w:rsidRDefault="000F6213" w:rsidP="00304E00">
      <w:pPr>
        <w:ind w:left="567" w:hanging="567"/>
        <w:rPr>
          <w:rFonts w:asciiTheme="majorHAnsi" w:eastAsia="Times New Roman" w:hAnsiTheme="majorHAnsi" w:cstheme="majorHAnsi"/>
          <w:b/>
          <w:color w:val="000000" w:themeColor="text1"/>
          <w:sz w:val="22"/>
          <w:szCs w:val="22"/>
        </w:rPr>
      </w:pPr>
      <w:r w:rsidRPr="002902A9">
        <w:rPr>
          <w:rFonts w:asciiTheme="majorHAnsi" w:eastAsia="Times New Roman" w:hAnsiTheme="majorHAnsi" w:cstheme="majorHAnsi"/>
          <w:b/>
          <w:color w:val="000000" w:themeColor="text1"/>
          <w:sz w:val="22"/>
          <w:szCs w:val="22"/>
        </w:rPr>
        <w:lastRenderedPageBreak/>
        <w:t>REFERENCES:</w:t>
      </w:r>
    </w:p>
    <w:p w14:paraId="728B3F28" w14:textId="77777777" w:rsidR="00AE40A0" w:rsidRPr="002902A9" w:rsidRDefault="00AE40A0" w:rsidP="00AE40A0">
      <w:pPr>
        <w:ind w:left="284" w:hanging="284"/>
        <w:rPr>
          <w:rFonts w:asciiTheme="majorHAnsi" w:hAnsiTheme="majorHAnsi" w:cstheme="majorHAnsi"/>
          <w:b/>
          <w:color w:val="000000" w:themeColor="text1"/>
          <w:sz w:val="22"/>
          <w:szCs w:val="22"/>
          <w:lang w:val="en-GB"/>
        </w:rPr>
      </w:pPr>
    </w:p>
    <w:p w14:paraId="6302CB2E"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stheme="majorHAnsi"/>
          <w:b/>
          <w:color w:val="000000" w:themeColor="text1"/>
          <w:sz w:val="22"/>
          <w:szCs w:val="22"/>
          <w:lang w:val="en-GB"/>
        </w:rPr>
        <w:fldChar w:fldCharType="begin"/>
      </w:r>
      <w:r w:rsidRPr="002902A9">
        <w:rPr>
          <w:rFonts w:asciiTheme="majorHAnsi" w:hAnsiTheme="majorHAnsi" w:cstheme="majorHAnsi"/>
          <w:b/>
          <w:color w:val="000000" w:themeColor="text1"/>
          <w:sz w:val="22"/>
          <w:szCs w:val="22"/>
          <w:lang w:val="en-GB"/>
        </w:rPr>
        <w:instrText xml:space="preserve"> ADDIN EN.REFLIST </w:instrText>
      </w:r>
      <w:r w:rsidRPr="002902A9">
        <w:rPr>
          <w:rFonts w:asciiTheme="majorHAnsi" w:hAnsiTheme="majorHAnsi" w:cstheme="majorHAnsi"/>
          <w:b/>
          <w:color w:val="000000" w:themeColor="text1"/>
          <w:sz w:val="22"/>
          <w:szCs w:val="22"/>
          <w:lang w:val="en-GB"/>
        </w:rPr>
        <w:fldChar w:fldCharType="separate"/>
      </w:r>
      <w:r w:rsidRPr="002902A9">
        <w:rPr>
          <w:rFonts w:asciiTheme="majorHAnsi" w:hAnsiTheme="majorHAnsi"/>
          <w:color w:val="000000" w:themeColor="text1"/>
          <w:sz w:val="22"/>
          <w:szCs w:val="22"/>
        </w:rPr>
        <w:t>1.</w:t>
      </w:r>
      <w:r w:rsidRPr="002902A9">
        <w:rPr>
          <w:rFonts w:asciiTheme="majorHAnsi" w:hAnsiTheme="majorHAnsi"/>
          <w:color w:val="000000" w:themeColor="text1"/>
          <w:sz w:val="22"/>
          <w:szCs w:val="22"/>
        </w:rPr>
        <w:tab/>
        <w:t xml:space="preserve">Du MQ. MALT lymphoma: A paradigm of NF-κB dysregulation. </w:t>
      </w:r>
      <w:r w:rsidRPr="002902A9">
        <w:rPr>
          <w:rFonts w:asciiTheme="majorHAnsi" w:hAnsiTheme="majorHAnsi"/>
          <w:i/>
          <w:color w:val="000000" w:themeColor="text1"/>
          <w:sz w:val="22"/>
          <w:szCs w:val="22"/>
        </w:rPr>
        <w:t>Semin Cancer Biol</w:t>
      </w:r>
      <w:r w:rsidRPr="002902A9">
        <w:rPr>
          <w:rFonts w:asciiTheme="majorHAnsi" w:hAnsiTheme="majorHAnsi"/>
          <w:color w:val="000000" w:themeColor="text1"/>
          <w:sz w:val="22"/>
          <w:szCs w:val="22"/>
        </w:rPr>
        <w:t xml:space="preserve"> 2016; </w:t>
      </w:r>
      <w:r w:rsidRPr="002902A9">
        <w:rPr>
          <w:rFonts w:asciiTheme="majorHAnsi" w:hAnsiTheme="majorHAnsi"/>
          <w:b/>
          <w:color w:val="000000" w:themeColor="text1"/>
          <w:sz w:val="22"/>
          <w:szCs w:val="22"/>
        </w:rPr>
        <w:t>39</w:t>
      </w:r>
      <w:r w:rsidRPr="002902A9">
        <w:rPr>
          <w:rFonts w:asciiTheme="majorHAnsi" w:hAnsiTheme="majorHAnsi"/>
          <w:color w:val="000000" w:themeColor="text1"/>
          <w:sz w:val="22"/>
          <w:szCs w:val="22"/>
        </w:rPr>
        <w:t>: 49-60.</w:t>
      </w:r>
    </w:p>
    <w:p w14:paraId="7D39820B"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2.</w:t>
      </w:r>
      <w:r w:rsidRPr="002902A9">
        <w:rPr>
          <w:rFonts w:asciiTheme="majorHAnsi" w:hAnsiTheme="majorHAnsi"/>
          <w:color w:val="000000" w:themeColor="text1"/>
          <w:sz w:val="22"/>
          <w:szCs w:val="22"/>
        </w:rPr>
        <w:tab/>
        <w:t xml:space="preserve">Hussell T, Isaacson PG, Crabtree JE, Spencer J. The response of cells from low-grade B-cell gastric lymphomas of mucosa-associated lymphoid tissue to Helicobacter pylori. </w:t>
      </w:r>
      <w:r w:rsidRPr="002902A9">
        <w:rPr>
          <w:rFonts w:asciiTheme="majorHAnsi" w:hAnsiTheme="majorHAnsi"/>
          <w:i/>
          <w:color w:val="000000" w:themeColor="text1"/>
          <w:sz w:val="22"/>
          <w:szCs w:val="22"/>
        </w:rPr>
        <w:t>Lancet</w:t>
      </w:r>
      <w:r w:rsidRPr="002902A9">
        <w:rPr>
          <w:rFonts w:asciiTheme="majorHAnsi" w:hAnsiTheme="majorHAnsi"/>
          <w:color w:val="000000" w:themeColor="text1"/>
          <w:sz w:val="22"/>
          <w:szCs w:val="22"/>
        </w:rPr>
        <w:t xml:space="preserve"> 1993; </w:t>
      </w:r>
      <w:r w:rsidRPr="002902A9">
        <w:rPr>
          <w:rFonts w:asciiTheme="majorHAnsi" w:hAnsiTheme="majorHAnsi"/>
          <w:b/>
          <w:color w:val="000000" w:themeColor="text1"/>
          <w:sz w:val="22"/>
          <w:szCs w:val="22"/>
        </w:rPr>
        <w:t>342</w:t>
      </w:r>
      <w:r w:rsidRPr="002902A9">
        <w:rPr>
          <w:rFonts w:asciiTheme="majorHAnsi" w:hAnsiTheme="majorHAnsi"/>
          <w:color w:val="000000" w:themeColor="text1"/>
          <w:sz w:val="22"/>
          <w:szCs w:val="22"/>
        </w:rPr>
        <w:t>(8871): 571-4.</w:t>
      </w:r>
    </w:p>
    <w:p w14:paraId="223ED423"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3.</w:t>
      </w:r>
      <w:r w:rsidRPr="002902A9">
        <w:rPr>
          <w:rFonts w:asciiTheme="majorHAnsi" w:hAnsiTheme="majorHAnsi"/>
          <w:color w:val="000000" w:themeColor="text1"/>
          <w:sz w:val="22"/>
          <w:szCs w:val="22"/>
        </w:rPr>
        <w:tab/>
        <w:t xml:space="preserve">Liu H, Ye H, Ruskone-Fourmestraux A, et al. T(11;18) is a marker for all stage gastric MALT lymphomas that will not respond to H. pylori eradication. </w:t>
      </w:r>
      <w:r w:rsidRPr="002902A9">
        <w:rPr>
          <w:rFonts w:asciiTheme="majorHAnsi" w:hAnsiTheme="majorHAnsi"/>
          <w:i/>
          <w:color w:val="000000" w:themeColor="text1"/>
          <w:sz w:val="22"/>
          <w:szCs w:val="22"/>
        </w:rPr>
        <w:t>Gastroenterology</w:t>
      </w:r>
      <w:r w:rsidRPr="002902A9">
        <w:rPr>
          <w:rFonts w:asciiTheme="majorHAnsi" w:hAnsiTheme="majorHAnsi"/>
          <w:color w:val="000000" w:themeColor="text1"/>
          <w:sz w:val="22"/>
          <w:szCs w:val="22"/>
        </w:rPr>
        <w:t xml:space="preserve"> 2002; </w:t>
      </w:r>
      <w:r w:rsidRPr="002902A9">
        <w:rPr>
          <w:rFonts w:asciiTheme="majorHAnsi" w:hAnsiTheme="majorHAnsi"/>
          <w:b/>
          <w:color w:val="000000" w:themeColor="text1"/>
          <w:sz w:val="22"/>
          <w:szCs w:val="22"/>
        </w:rPr>
        <w:t>122</w:t>
      </w:r>
      <w:r w:rsidRPr="002902A9">
        <w:rPr>
          <w:rFonts w:asciiTheme="majorHAnsi" w:hAnsiTheme="majorHAnsi"/>
          <w:color w:val="000000" w:themeColor="text1"/>
          <w:sz w:val="22"/>
          <w:szCs w:val="22"/>
        </w:rPr>
        <w:t>(5): 1286-94.</w:t>
      </w:r>
    </w:p>
    <w:p w14:paraId="5F5D0B2B"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4.</w:t>
      </w:r>
      <w:r w:rsidRPr="002902A9">
        <w:rPr>
          <w:rFonts w:asciiTheme="majorHAnsi" w:hAnsiTheme="majorHAnsi"/>
          <w:color w:val="000000" w:themeColor="text1"/>
          <w:sz w:val="22"/>
          <w:szCs w:val="22"/>
        </w:rPr>
        <w:tab/>
        <w:t xml:space="preserve">Du MQ, Atherton JC. Molecular subtyping of gastric MALT lymphomas: implications for prognosis and management. </w:t>
      </w:r>
      <w:r w:rsidRPr="002902A9">
        <w:rPr>
          <w:rFonts w:asciiTheme="majorHAnsi" w:hAnsiTheme="majorHAnsi"/>
          <w:i/>
          <w:color w:val="000000" w:themeColor="text1"/>
          <w:sz w:val="22"/>
          <w:szCs w:val="22"/>
        </w:rPr>
        <w:t>Gut</w:t>
      </w:r>
      <w:r w:rsidRPr="002902A9">
        <w:rPr>
          <w:rFonts w:asciiTheme="majorHAnsi" w:hAnsiTheme="majorHAnsi"/>
          <w:color w:val="000000" w:themeColor="text1"/>
          <w:sz w:val="22"/>
          <w:szCs w:val="22"/>
        </w:rPr>
        <w:t xml:space="preserve"> 2006; </w:t>
      </w:r>
      <w:r w:rsidRPr="002902A9">
        <w:rPr>
          <w:rFonts w:asciiTheme="majorHAnsi" w:hAnsiTheme="majorHAnsi"/>
          <w:b/>
          <w:color w:val="000000" w:themeColor="text1"/>
          <w:sz w:val="22"/>
          <w:szCs w:val="22"/>
        </w:rPr>
        <w:t>55</w:t>
      </w:r>
      <w:r w:rsidRPr="002902A9">
        <w:rPr>
          <w:rFonts w:asciiTheme="majorHAnsi" w:hAnsiTheme="majorHAnsi"/>
          <w:color w:val="000000" w:themeColor="text1"/>
          <w:sz w:val="22"/>
          <w:szCs w:val="22"/>
        </w:rPr>
        <w:t>(6): 886-93.</w:t>
      </w:r>
    </w:p>
    <w:p w14:paraId="0F826344"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5.</w:t>
      </w:r>
      <w:r w:rsidRPr="002902A9">
        <w:rPr>
          <w:rFonts w:asciiTheme="majorHAnsi" w:hAnsiTheme="majorHAnsi"/>
          <w:color w:val="000000" w:themeColor="text1"/>
          <w:sz w:val="22"/>
          <w:szCs w:val="22"/>
        </w:rPr>
        <w:tab/>
        <w:t xml:space="preserve">Moody S, Escudero-Ibarz L, Wang M, et al. Significant association between TNFAIP3 inactivation and biased immunoglobulin heavy chain variable region 4-34 usage in mucosa-associated lymphoid tissue lymphoma. </w:t>
      </w:r>
      <w:r w:rsidRPr="002902A9">
        <w:rPr>
          <w:rFonts w:asciiTheme="majorHAnsi" w:hAnsiTheme="majorHAnsi"/>
          <w:i/>
          <w:color w:val="000000" w:themeColor="text1"/>
          <w:sz w:val="22"/>
          <w:szCs w:val="22"/>
        </w:rPr>
        <w:t>J Pathol</w:t>
      </w:r>
      <w:r w:rsidRPr="002902A9">
        <w:rPr>
          <w:rFonts w:asciiTheme="majorHAnsi" w:hAnsiTheme="majorHAnsi"/>
          <w:color w:val="000000" w:themeColor="text1"/>
          <w:sz w:val="22"/>
          <w:szCs w:val="22"/>
        </w:rPr>
        <w:t xml:space="preserve"> 2017; </w:t>
      </w:r>
      <w:r w:rsidRPr="002902A9">
        <w:rPr>
          <w:rFonts w:asciiTheme="majorHAnsi" w:hAnsiTheme="majorHAnsi"/>
          <w:b/>
          <w:color w:val="000000" w:themeColor="text1"/>
          <w:sz w:val="22"/>
          <w:szCs w:val="22"/>
        </w:rPr>
        <w:t>243</w:t>
      </w:r>
      <w:r w:rsidRPr="002902A9">
        <w:rPr>
          <w:rFonts w:asciiTheme="majorHAnsi" w:hAnsiTheme="majorHAnsi"/>
          <w:color w:val="000000" w:themeColor="text1"/>
          <w:sz w:val="22"/>
          <w:szCs w:val="22"/>
        </w:rPr>
        <w:t>(1): 3-8.</w:t>
      </w:r>
    </w:p>
    <w:p w14:paraId="1826D7BC"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6.</w:t>
      </w:r>
      <w:r w:rsidRPr="002902A9">
        <w:rPr>
          <w:rFonts w:asciiTheme="majorHAnsi" w:hAnsiTheme="majorHAnsi"/>
          <w:color w:val="000000" w:themeColor="text1"/>
          <w:sz w:val="22"/>
          <w:szCs w:val="22"/>
        </w:rPr>
        <w:tab/>
        <w:t xml:space="preserve">Bende RJ, Janssen J, Beentjes A, et al. Salivary Gland Mucosa-Associated Lymphoid Tissue-Type Lymphoma From Sjögren's Syndrome Patients in the Majority Express Rheumatoid Factors Affinity-Selected for IgG. </w:t>
      </w:r>
      <w:r w:rsidRPr="002902A9">
        <w:rPr>
          <w:rFonts w:asciiTheme="majorHAnsi" w:hAnsiTheme="majorHAnsi"/>
          <w:i/>
          <w:color w:val="000000" w:themeColor="text1"/>
          <w:sz w:val="22"/>
          <w:szCs w:val="22"/>
        </w:rPr>
        <w:t>Arthritis Rheumatol</w:t>
      </w:r>
      <w:r w:rsidRPr="002902A9">
        <w:rPr>
          <w:rFonts w:asciiTheme="majorHAnsi" w:hAnsiTheme="majorHAnsi"/>
          <w:color w:val="000000" w:themeColor="text1"/>
          <w:sz w:val="22"/>
          <w:szCs w:val="22"/>
        </w:rPr>
        <w:t xml:space="preserve"> 2020; </w:t>
      </w:r>
      <w:r w:rsidRPr="002902A9">
        <w:rPr>
          <w:rFonts w:asciiTheme="majorHAnsi" w:hAnsiTheme="majorHAnsi"/>
          <w:b/>
          <w:color w:val="000000" w:themeColor="text1"/>
          <w:sz w:val="22"/>
          <w:szCs w:val="22"/>
        </w:rPr>
        <w:t>72</w:t>
      </w:r>
      <w:r w:rsidRPr="002902A9">
        <w:rPr>
          <w:rFonts w:asciiTheme="majorHAnsi" w:hAnsiTheme="majorHAnsi"/>
          <w:color w:val="000000" w:themeColor="text1"/>
          <w:sz w:val="22"/>
          <w:szCs w:val="22"/>
        </w:rPr>
        <w:t>(8): 1330-40.</w:t>
      </w:r>
    </w:p>
    <w:p w14:paraId="252F0B55"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7.</w:t>
      </w:r>
      <w:r w:rsidRPr="002902A9">
        <w:rPr>
          <w:rFonts w:asciiTheme="majorHAnsi" w:hAnsiTheme="majorHAnsi"/>
          <w:color w:val="000000" w:themeColor="text1"/>
          <w:sz w:val="22"/>
          <w:szCs w:val="22"/>
        </w:rPr>
        <w:tab/>
        <w:t xml:space="preserve">Ansell SM, Akasaka T, McPhail E, et al. t(X;14)(p11;q32) in MALT lymphoma involving GPR34 reveals a role for GPR34 in tumor cell growth. </w:t>
      </w:r>
      <w:r w:rsidRPr="002902A9">
        <w:rPr>
          <w:rFonts w:asciiTheme="majorHAnsi" w:hAnsiTheme="majorHAnsi"/>
          <w:i/>
          <w:color w:val="000000" w:themeColor="text1"/>
          <w:sz w:val="22"/>
          <w:szCs w:val="22"/>
        </w:rPr>
        <w:t>Blood</w:t>
      </w:r>
      <w:r w:rsidRPr="002902A9">
        <w:rPr>
          <w:rFonts w:asciiTheme="majorHAnsi" w:hAnsiTheme="majorHAnsi"/>
          <w:color w:val="000000" w:themeColor="text1"/>
          <w:sz w:val="22"/>
          <w:szCs w:val="22"/>
        </w:rPr>
        <w:t xml:space="preserve"> 2012; </w:t>
      </w:r>
      <w:r w:rsidRPr="002902A9">
        <w:rPr>
          <w:rFonts w:asciiTheme="majorHAnsi" w:hAnsiTheme="majorHAnsi"/>
          <w:b/>
          <w:color w:val="000000" w:themeColor="text1"/>
          <w:sz w:val="22"/>
          <w:szCs w:val="22"/>
        </w:rPr>
        <w:t>120</w:t>
      </w:r>
      <w:r w:rsidRPr="002902A9">
        <w:rPr>
          <w:rFonts w:asciiTheme="majorHAnsi" w:hAnsiTheme="majorHAnsi"/>
          <w:color w:val="000000" w:themeColor="text1"/>
          <w:sz w:val="22"/>
          <w:szCs w:val="22"/>
        </w:rPr>
        <w:t>(19): 3949-57.</w:t>
      </w:r>
    </w:p>
    <w:p w14:paraId="18D29306"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8.</w:t>
      </w:r>
      <w:r w:rsidRPr="002902A9">
        <w:rPr>
          <w:rFonts w:asciiTheme="majorHAnsi" w:hAnsiTheme="majorHAnsi"/>
          <w:color w:val="000000" w:themeColor="text1"/>
          <w:sz w:val="22"/>
          <w:szCs w:val="22"/>
        </w:rPr>
        <w:tab/>
        <w:t xml:space="preserve">Baens M, Finalet Ferreiro J, Tousseyn T, et al. t(X;14)(p11.4;q32.33) is recurrent in marginal zone lymphoma and up-regulates GPR34. </w:t>
      </w:r>
      <w:r w:rsidRPr="002902A9">
        <w:rPr>
          <w:rFonts w:asciiTheme="majorHAnsi" w:hAnsiTheme="majorHAnsi"/>
          <w:i/>
          <w:color w:val="000000" w:themeColor="text1"/>
          <w:sz w:val="22"/>
          <w:szCs w:val="22"/>
        </w:rPr>
        <w:t>Haematologica</w:t>
      </w:r>
      <w:r w:rsidRPr="002902A9">
        <w:rPr>
          <w:rFonts w:asciiTheme="majorHAnsi" w:hAnsiTheme="majorHAnsi"/>
          <w:color w:val="000000" w:themeColor="text1"/>
          <w:sz w:val="22"/>
          <w:szCs w:val="22"/>
        </w:rPr>
        <w:t xml:space="preserve"> 2012; </w:t>
      </w:r>
      <w:r w:rsidRPr="002902A9">
        <w:rPr>
          <w:rFonts w:asciiTheme="majorHAnsi" w:hAnsiTheme="majorHAnsi"/>
          <w:b/>
          <w:color w:val="000000" w:themeColor="text1"/>
          <w:sz w:val="22"/>
          <w:szCs w:val="22"/>
        </w:rPr>
        <w:t>97</w:t>
      </w:r>
      <w:r w:rsidRPr="002902A9">
        <w:rPr>
          <w:rFonts w:asciiTheme="majorHAnsi" w:hAnsiTheme="majorHAnsi"/>
          <w:color w:val="000000" w:themeColor="text1"/>
          <w:sz w:val="22"/>
          <w:szCs w:val="22"/>
        </w:rPr>
        <w:t>(2): 184-8.</w:t>
      </w:r>
    </w:p>
    <w:p w14:paraId="615F0A2B"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9.</w:t>
      </w:r>
      <w:r w:rsidRPr="002902A9">
        <w:rPr>
          <w:rFonts w:asciiTheme="majorHAnsi" w:hAnsiTheme="majorHAnsi"/>
          <w:color w:val="000000" w:themeColor="text1"/>
          <w:sz w:val="22"/>
          <w:szCs w:val="22"/>
        </w:rPr>
        <w:tab/>
        <w:t xml:space="preserve">Akasaka T, Lee YF, Novak AJ, et al. Clinical, histopathological, and molecular features of mucosa-associated lymphoid tissue (MALT) lymphoma carrying the t(X;14) (p11;q32)/GPR34-immunoglobulin heavy chain gene. </w:t>
      </w:r>
      <w:r w:rsidRPr="002902A9">
        <w:rPr>
          <w:rFonts w:asciiTheme="majorHAnsi" w:hAnsiTheme="majorHAnsi"/>
          <w:i/>
          <w:color w:val="000000" w:themeColor="text1"/>
          <w:sz w:val="22"/>
          <w:szCs w:val="22"/>
        </w:rPr>
        <w:t>Leuk Lymphoma</w:t>
      </w:r>
      <w:r w:rsidRPr="002902A9">
        <w:rPr>
          <w:rFonts w:asciiTheme="majorHAnsi" w:hAnsiTheme="majorHAnsi"/>
          <w:color w:val="000000" w:themeColor="text1"/>
          <w:sz w:val="22"/>
          <w:szCs w:val="22"/>
        </w:rPr>
        <w:t xml:space="preserve"> 2017; </w:t>
      </w:r>
      <w:r w:rsidRPr="002902A9">
        <w:rPr>
          <w:rFonts w:asciiTheme="majorHAnsi" w:hAnsiTheme="majorHAnsi"/>
          <w:b/>
          <w:color w:val="000000" w:themeColor="text1"/>
          <w:sz w:val="22"/>
          <w:szCs w:val="22"/>
        </w:rPr>
        <w:t>58</w:t>
      </w:r>
      <w:r w:rsidRPr="002902A9">
        <w:rPr>
          <w:rFonts w:asciiTheme="majorHAnsi" w:hAnsiTheme="majorHAnsi"/>
          <w:color w:val="000000" w:themeColor="text1"/>
          <w:sz w:val="22"/>
          <w:szCs w:val="22"/>
        </w:rPr>
        <w:t>(9): 1-4.</w:t>
      </w:r>
    </w:p>
    <w:p w14:paraId="16160E48"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10.</w:t>
      </w:r>
      <w:r w:rsidRPr="002902A9">
        <w:rPr>
          <w:rFonts w:asciiTheme="majorHAnsi" w:hAnsiTheme="majorHAnsi"/>
          <w:color w:val="000000" w:themeColor="text1"/>
          <w:sz w:val="22"/>
          <w:szCs w:val="22"/>
        </w:rPr>
        <w:tab/>
        <w:t xml:space="preserve">Moody S, Thompson JS, Chuang SS, et al. Novel GPR34 and CCR6 mutation and distinct genetic profiles in MALT lymphomas of different sites. </w:t>
      </w:r>
      <w:r w:rsidRPr="002902A9">
        <w:rPr>
          <w:rFonts w:asciiTheme="majorHAnsi" w:hAnsiTheme="majorHAnsi"/>
          <w:i/>
          <w:color w:val="000000" w:themeColor="text1"/>
          <w:sz w:val="22"/>
          <w:szCs w:val="22"/>
        </w:rPr>
        <w:t>Haematologica</w:t>
      </w:r>
      <w:r w:rsidRPr="002902A9">
        <w:rPr>
          <w:rFonts w:asciiTheme="majorHAnsi" w:hAnsiTheme="majorHAnsi"/>
          <w:color w:val="000000" w:themeColor="text1"/>
          <w:sz w:val="22"/>
          <w:szCs w:val="22"/>
        </w:rPr>
        <w:t xml:space="preserve"> 2018; </w:t>
      </w:r>
      <w:r w:rsidRPr="002902A9">
        <w:rPr>
          <w:rFonts w:asciiTheme="majorHAnsi" w:hAnsiTheme="majorHAnsi"/>
          <w:b/>
          <w:color w:val="000000" w:themeColor="text1"/>
          <w:sz w:val="22"/>
          <w:szCs w:val="22"/>
        </w:rPr>
        <w:t>103</w:t>
      </w:r>
      <w:r w:rsidRPr="002902A9">
        <w:rPr>
          <w:rFonts w:asciiTheme="majorHAnsi" w:hAnsiTheme="majorHAnsi"/>
          <w:color w:val="000000" w:themeColor="text1"/>
          <w:sz w:val="22"/>
          <w:szCs w:val="22"/>
        </w:rPr>
        <w:t>(8): 1329-36.</w:t>
      </w:r>
    </w:p>
    <w:p w14:paraId="672EA0E4"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11.</w:t>
      </w:r>
      <w:r w:rsidRPr="002902A9">
        <w:rPr>
          <w:rFonts w:asciiTheme="majorHAnsi" w:hAnsiTheme="majorHAnsi"/>
          <w:color w:val="000000" w:themeColor="text1"/>
          <w:sz w:val="22"/>
          <w:szCs w:val="22"/>
        </w:rPr>
        <w:tab/>
        <w:t xml:space="preserve">Kitamura H, Makide K, Shuto A, et al. GPR34 is a receptor for lysophosphatidylserine with a fatty acid at the sn-2 position. </w:t>
      </w:r>
      <w:r w:rsidRPr="002902A9">
        <w:rPr>
          <w:rFonts w:asciiTheme="majorHAnsi" w:hAnsiTheme="majorHAnsi"/>
          <w:i/>
          <w:color w:val="000000" w:themeColor="text1"/>
          <w:sz w:val="22"/>
          <w:szCs w:val="22"/>
        </w:rPr>
        <w:t>J Biochem</w:t>
      </w:r>
      <w:r w:rsidRPr="002902A9">
        <w:rPr>
          <w:rFonts w:asciiTheme="majorHAnsi" w:hAnsiTheme="majorHAnsi"/>
          <w:color w:val="000000" w:themeColor="text1"/>
          <w:sz w:val="22"/>
          <w:szCs w:val="22"/>
        </w:rPr>
        <w:t xml:space="preserve"> 2012; </w:t>
      </w:r>
      <w:r w:rsidRPr="002902A9">
        <w:rPr>
          <w:rFonts w:asciiTheme="majorHAnsi" w:hAnsiTheme="majorHAnsi"/>
          <w:b/>
          <w:color w:val="000000" w:themeColor="text1"/>
          <w:sz w:val="22"/>
          <w:szCs w:val="22"/>
        </w:rPr>
        <w:t>151</w:t>
      </w:r>
      <w:r w:rsidRPr="002902A9">
        <w:rPr>
          <w:rFonts w:asciiTheme="majorHAnsi" w:hAnsiTheme="majorHAnsi"/>
          <w:color w:val="000000" w:themeColor="text1"/>
          <w:sz w:val="22"/>
          <w:szCs w:val="22"/>
        </w:rPr>
        <w:t>(5): 511-8.</w:t>
      </w:r>
    </w:p>
    <w:p w14:paraId="02DF48A3"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12.</w:t>
      </w:r>
      <w:r w:rsidRPr="002902A9">
        <w:rPr>
          <w:rFonts w:asciiTheme="majorHAnsi" w:hAnsiTheme="majorHAnsi"/>
          <w:color w:val="000000" w:themeColor="text1"/>
          <w:sz w:val="22"/>
          <w:szCs w:val="22"/>
        </w:rPr>
        <w:tab/>
        <w:t xml:space="preserve">Wu V, Yeerna H, Nohata N, et al. Illuminating the Onco-GPCRome: Novel G protein-coupled receptor-driven oncocrine networks and targets for cancer immunotherapy. </w:t>
      </w:r>
      <w:r w:rsidRPr="002902A9">
        <w:rPr>
          <w:rFonts w:asciiTheme="majorHAnsi" w:hAnsiTheme="majorHAnsi"/>
          <w:i/>
          <w:color w:val="000000" w:themeColor="text1"/>
          <w:sz w:val="22"/>
          <w:szCs w:val="22"/>
        </w:rPr>
        <w:t>J Biol Chem</w:t>
      </w:r>
      <w:r w:rsidRPr="002902A9">
        <w:rPr>
          <w:rFonts w:asciiTheme="majorHAnsi" w:hAnsiTheme="majorHAnsi"/>
          <w:color w:val="000000" w:themeColor="text1"/>
          <w:sz w:val="22"/>
          <w:szCs w:val="22"/>
        </w:rPr>
        <w:t xml:space="preserve"> 2019; </w:t>
      </w:r>
      <w:r w:rsidRPr="002902A9">
        <w:rPr>
          <w:rFonts w:asciiTheme="majorHAnsi" w:hAnsiTheme="majorHAnsi"/>
          <w:b/>
          <w:color w:val="000000" w:themeColor="text1"/>
          <w:sz w:val="22"/>
          <w:szCs w:val="22"/>
        </w:rPr>
        <w:t>294</w:t>
      </w:r>
      <w:r w:rsidRPr="002902A9">
        <w:rPr>
          <w:rFonts w:asciiTheme="majorHAnsi" w:hAnsiTheme="majorHAnsi"/>
          <w:color w:val="000000" w:themeColor="text1"/>
          <w:sz w:val="22"/>
          <w:szCs w:val="22"/>
        </w:rPr>
        <w:t>(29): 11062-86.</w:t>
      </w:r>
    </w:p>
    <w:p w14:paraId="4AF247B7"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13.</w:t>
      </w:r>
      <w:r w:rsidRPr="002902A9">
        <w:rPr>
          <w:rFonts w:asciiTheme="majorHAnsi" w:hAnsiTheme="majorHAnsi"/>
          <w:color w:val="000000" w:themeColor="text1"/>
          <w:sz w:val="22"/>
          <w:szCs w:val="22"/>
        </w:rPr>
        <w:tab/>
        <w:t xml:space="preserve">Makide K, Aoki J. GPR34 as a lysophosphatidylserine receptor. </w:t>
      </w:r>
      <w:r w:rsidRPr="002902A9">
        <w:rPr>
          <w:rFonts w:asciiTheme="majorHAnsi" w:hAnsiTheme="majorHAnsi"/>
          <w:i/>
          <w:color w:val="000000" w:themeColor="text1"/>
          <w:sz w:val="22"/>
          <w:szCs w:val="22"/>
        </w:rPr>
        <w:t>J Biochem</w:t>
      </w:r>
      <w:r w:rsidRPr="002902A9">
        <w:rPr>
          <w:rFonts w:asciiTheme="majorHAnsi" w:hAnsiTheme="majorHAnsi"/>
          <w:color w:val="000000" w:themeColor="text1"/>
          <w:sz w:val="22"/>
          <w:szCs w:val="22"/>
        </w:rPr>
        <w:t xml:space="preserve"> 2013; </w:t>
      </w:r>
      <w:r w:rsidRPr="002902A9">
        <w:rPr>
          <w:rFonts w:asciiTheme="majorHAnsi" w:hAnsiTheme="majorHAnsi"/>
          <w:b/>
          <w:color w:val="000000" w:themeColor="text1"/>
          <w:sz w:val="22"/>
          <w:szCs w:val="22"/>
        </w:rPr>
        <w:t>153</w:t>
      </w:r>
      <w:r w:rsidRPr="002902A9">
        <w:rPr>
          <w:rFonts w:asciiTheme="majorHAnsi" w:hAnsiTheme="majorHAnsi"/>
          <w:color w:val="000000" w:themeColor="text1"/>
          <w:sz w:val="22"/>
          <w:szCs w:val="22"/>
        </w:rPr>
        <w:t>(4): 327-9.</w:t>
      </w:r>
    </w:p>
    <w:p w14:paraId="4BB621A8"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14.</w:t>
      </w:r>
      <w:r w:rsidRPr="002902A9">
        <w:rPr>
          <w:rFonts w:asciiTheme="majorHAnsi" w:hAnsiTheme="majorHAnsi"/>
          <w:color w:val="000000" w:themeColor="text1"/>
          <w:sz w:val="22"/>
          <w:szCs w:val="22"/>
        </w:rPr>
        <w:tab/>
        <w:t xml:space="preserve">Rajagopal S, Shenoy SK. GPCR desensitization: Acute and prolonged phases. </w:t>
      </w:r>
      <w:r w:rsidRPr="002902A9">
        <w:rPr>
          <w:rFonts w:asciiTheme="majorHAnsi" w:hAnsiTheme="majorHAnsi"/>
          <w:i/>
          <w:color w:val="000000" w:themeColor="text1"/>
          <w:sz w:val="22"/>
          <w:szCs w:val="22"/>
        </w:rPr>
        <w:t>Cell Signal</w:t>
      </w:r>
      <w:r w:rsidRPr="002902A9">
        <w:rPr>
          <w:rFonts w:asciiTheme="majorHAnsi" w:hAnsiTheme="majorHAnsi"/>
          <w:color w:val="000000" w:themeColor="text1"/>
          <w:sz w:val="22"/>
          <w:szCs w:val="22"/>
        </w:rPr>
        <w:t xml:space="preserve"> 2018; </w:t>
      </w:r>
      <w:r w:rsidRPr="002902A9">
        <w:rPr>
          <w:rFonts w:asciiTheme="majorHAnsi" w:hAnsiTheme="majorHAnsi"/>
          <w:b/>
          <w:color w:val="000000" w:themeColor="text1"/>
          <w:sz w:val="22"/>
          <w:szCs w:val="22"/>
        </w:rPr>
        <w:t>41</w:t>
      </w:r>
      <w:r w:rsidRPr="002902A9">
        <w:rPr>
          <w:rFonts w:asciiTheme="majorHAnsi" w:hAnsiTheme="majorHAnsi"/>
          <w:color w:val="000000" w:themeColor="text1"/>
          <w:sz w:val="22"/>
          <w:szCs w:val="22"/>
        </w:rPr>
        <w:t>: 9-16.</w:t>
      </w:r>
    </w:p>
    <w:p w14:paraId="25360346"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15.</w:t>
      </w:r>
      <w:r w:rsidRPr="002902A9">
        <w:rPr>
          <w:rFonts w:asciiTheme="majorHAnsi" w:hAnsiTheme="majorHAnsi"/>
          <w:color w:val="000000" w:themeColor="text1"/>
          <w:sz w:val="22"/>
          <w:szCs w:val="22"/>
        </w:rPr>
        <w:tab/>
        <w:t xml:space="preserve">Gupta MK, Mohan ML, Naga Prasad SV. G Protein-Coupled Receptor Resensitization Paradigms. </w:t>
      </w:r>
      <w:r w:rsidRPr="002902A9">
        <w:rPr>
          <w:rFonts w:asciiTheme="majorHAnsi" w:hAnsiTheme="majorHAnsi"/>
          <w:i/>
          <w:color w:val="000000" w:themeColor="text1"/>
          <w:sz w:val="22"/>
          <w:szCs w:val="22"/>
        </w:rPr>
        <w:t>Int Rev Cell Mol Biol</w:t>
      </w:r>
      <w:r w:rsidRPr="002902A9">
        <w:rPr>
          <w:rFonts w:asciiTheme="majorHAnsi" w:hAnsiTheme="majorHAnsi"/>
          <w:color w:val="000000" w:themeColor="text1"/>
          <w:sz w:val="22"/>
          <w:szCs w:val="22"/>
        </w:rPr>
        <w:t xml:space="preserve"> 2018; </w:t>
      </w:r>
      <w:r w:rsidRPr="002902A9">
        <w:rPr>
          <w:rFonts w:asciiTheme="majorHAnsi" w:hAnsiTheme="majorHAnsi"/>
          <w:b/>
          <w:color w:val="000000" w:themeColor="text1"/>
          <w:sz w:val="22"/>
          <w:szCs w:val="22"/>
        </w:rPr>
        <w:t>339</w:t>
      </w:r>
      <w:r w:rsidRPr="002902A9">
        <w:rPr>
          <w:rFonts w:asciiTheme="majorHAnsi" w:hAnsiTheme="majorHAnsi"/>
          <w:color w:val="000000" w:themeColor="text1"/>
          <w:sz w:val="22"/>
          <w:szCs w:val="22"/>
        </w:rPr>
        <w:t>: 63-91.</w:t>
      </w:r>
    </w:p>
    <w:p w14:paraId="242854B8"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16.</w:t>
      </w:r>
      <w:r w:rsidRPr="002902A9">
        <w:rPr>
          <w:rFonts w:asciiTheme="majorHAnsi" w:hAnsiTheme="majorHAnsi"/>
          <w:color w:val="000000" w:themeColor="text1"/>
          <w:sz w:val="22"/>
          <w:szCs w:val="22"/>
        </w:rPr>
        <w:tab/>
        <w:t xml:space="preserve">Clipson A, Wang M, de Leval L, et al. KLF2 mutation is the most frequent somatic change in splenic marginal zone lymphoma and identifies a subset with distinct genotype. </w:t>
      </w:r>
      <w:r w:rsidRPr="002902A9">
        <w:rPr>
          <w:rFonts w:asciiTheme="majorHAnsi" w:hAnsiTheme="majorHAnsi"/>
          <w:i/>
          <w:color w:val="000000" w:themeColor="text1"/>
          <w:sz w:val="22"/>
          <w:szCs w:val="22"/>
        </w:rPr>
        <w:t>Leukemia</w:t>
      </w:r>
      <w:r w:rsidRPr="002902A9">
        <w:rPr>
          <w:rFonts w:asciiTheme="majorHAnsi" w:hAnsiTheme="majorHAnsi"/>
          <w:color w:val="000000" w:themeColor="text1"/>
          <w:sz w:val="22"/>
          <w:szCs w:val="22"/>
        </w:rPr>
        <w:t xml:space="preserve"> 2015; </w:t>
      </w:r>
      <w:r w:rsidRPr="002902A9">
        <w:rPr>
          <w:rFonts w:asciiTheme="majorHAnsi" w:hAnsiTheme="majorHAnsi"/>
          <w:b/>
          <w:color w:val="000000" w:themeColor="text1"/>
          <w:sz w:val="22"/>
          <w:szCs w:val="22"/>
        </w:rPr>
        <w:t>29</w:t>
      </w:r>
      <w:r w:rsidRPr="002902A9">
        <w:rPr>
          <w:rFonts w:asciiTheme="majorHAnsi" w:hAnsiTheme="majorHAnsi"/>
          <w:color w:val="000000" w:themeColor="text1"/>
          <w:sz w:val="22"/>
          <w:szCs w:val="22"/>
        </w:rPr>
        <w:t>(5): 1177-85.</w:t>
      </w:r>
    </w:p>
    <w:p w14:paraId="3A46EAD7"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17.</w:t>
      </w:r>
      <w:r w:rsidRPr="002902A9">
        <w:rPr>
          <w:rFonts w:asciiTheme="majorHAnsi" w:hAnsiTheme="majorHAnsi"/>
          <w:color w:val="000000" w:themeColor="text1"/>
          <w:sz w:val="22"/>
          <w:szCs w:val="22"/>
        </w:rPr>
        <w:tab/>
        <w:t xml:space="preserve">Escudero-Ibarz L, Wang M, Du MQ. Significant functional difference between TNFAIP3 truncation and missense mutants. </w:t>
      </w:r>
      <w:r w:rsidRPr="002902A9">
        <w:rPr>
          <w:rFonts w:asciiTheme="majorHAnsi" w:hAnsiTheme="majorHAnsi"/>
          <w:i/>
          <w:color w:val="000000" w:themeColor="text1"/>
          <w:sz w:val="22"/>
          <w:szCs w:val="22"/>
        </w:rPr>
        <w:t>Haematologica</w:t>
      </w:r>
      <w:r w:rsidRPr="002902A9">
        <w:rPr>
          <w:rFonts w:asciiTheme="majorHAnsi" w:hAnsiTheme="majorHAnsi"/>
          <w:color w:val="000000" w:themeColor="text1"/>
          <w:sz w:val="22"/>
          <w:szCs w:val="22"/>
        </w:rPr>
        <w:t xml:space="preserve"> 2016; </w:t>
      </w:r>
      <w:r w:rsidRPr="002902A9">
        <w:rPr>
          <w:rFonts w:asciiTheme="majorHAnsi" w:hAnsiTheme="majorHAnsi"/>
          <w:b/>
          <w:color w:val="000000" w:themeColor="text1"/>
          <w:sz w:val="22"/>
          <w:szCs w:val="22"/>
        </w:rPr>
        <w:t>101</w:t>
      </w:r>
      <w:r w:rsidRPr="002902A9">
        <w:rPr>
          <w:rFonts w:asciiTheme="majorHAnsi" w:hAnsiTheme="majorHAnsi"/>
          <w:color w:val="000000" w:themeColor="text1"/>
          <w:sz w:val="22"/>
          <w:szCs w:val="22"/>
        </w:rPr>
        <w:t>(9): e382-4.</w:t>
      </w:r>
    </w:p>
    <w:p w14:paraId="4DAC0555"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18.</w:t>
      </w:r>
      <w:r w:rsidRPr="002902A9">
        <w:rPr>
          <w:rFonts w:asciiTheme="majorHAnsi" w:hAnsiTheme="majorHAnsi"/>
          <w:color w:val="000000" w:themeColor="text1"/>
          <w:sz w:val="22"/>
          <w:szCs w:val="22"/>
        </w:rPr>
        <w:tab/>
        <w:t xml:space="preserve">Singh G, Inoue A, Gutkind JS, Russell RB, Raimondi F. PRECOG: PREdicting COupling probabilities of G-protein coupled receptors. </w:t>
      </w:r>
      <w:r w:rsidRPr="002902A9">
        <w:rPr>
          <w:rFonts w:asciiTheme="majorHAnsi" w:hAnsiTheme="majorHAnsi"/>
          <w:i/>
          <w:color w:val="000000" w:themeColor="text1"/>
          <w:sz w:val="22"/>
          <w:szCs w:val="22"/>
        </w:rPr>
        <w:t>Nucleic Acids Res</w:t>
      </w:r>
      <w:r w:rsidRPr="002902A9">
        <w:rPr>
          <w:rFonts w:asciiTheme="majorHAnsi" w:hAnsiTheme="majorHAnsi"/>
          <w:color w:val="000000" w:themeColor="text1"/>
          <w:sz w:val="22"/>
          <w:szCs w:val="22"/>
        </w:rPr>
        <w:t xml:space="preserve"> 2019; </w:t>
      </w:r>
      <w:r w:rsidRPr="002902A9">
        <w:rPr>
          <w:rFonts w:asciiTheme="majorHAnsi" w:hAnsiTheme="majorHAnsi"/>
          <w:b/>
          <w:color w:val="000000" w:themeColor="text1"/>
          <w:sz w:val="22"/>
          <w:szCs w:val="22"/>
        </w:rPr>
        <w:t>47</w:t>
      </w:r>
      <w:r w:rsidRPr="002902A9">
        <w:rPr>
          <w:rFonts w:asciiTheme="majorHAnsi" w:hAnsiTheme="majorHAnsi"/>
          <w:color w:val="000000" w:themeColor="text1"/>
          <w:sz w:val="22"/>
          <w:szCs w:val="22"/>
        </w:rPr>
        <w:t>(W1): W395-w401.</w:t>
      </w:r>
    </w:p>
    <w:p w14:paraId="5B5575CE"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19.</w:t>
      </w:r>
      <w:r w:rsidRPr="002902A9">
        <w:rPr>
          <w:rFonts w:asciiTheme="majorHAnsi" w:hAnsiTheme="majorHAnsi"/>
          <w:color w:val="000000" w:themeColor="text1"/>
          <w:sz w:val="22"/>
          <w:szCs w:val="22"/>
        </w:rPr>
        <w:tab/>
        <w:t xml:space="preserve">Taniguchi R, Inoue A, Sayama M, et al. Structural insights into ligand recognition by the lysophosphatidic acid receptor LPA(6). </w:t>
      </w:r>
      <w:r w:rsidRPr="002902A9">
        <w:rPr>
          <w:rFonts w:asciiTheme="majorHAnsi" w:hAnsiTheme="majorHAnsi"/>
          <w:i/>
          <w:color w:val="000000" w:themeColor="text1"/>
          <w:sz w:val="22"/>
          <w:szCs w:val="22"/>
        </w:rPr>
        <w:t>Nature</w:t>
      </w:r>
      <w:r w:rsidRPr="002902A9">
        <w:rPr>
          <w:rFonts w:asciiTheme="majorHAnsi" w:hAnsiTheme="majorHAnsi"/>
          <w:color w:val="000000" w:themeColor="text1"/>
          <w:sz w:val="22"/>
          <w:szCs w:val="22"/>
        </w:rPr>
        <w:t xml:space="preserve"> 2017; </w:t>
      </w:r>
      <w:r w:rsidRPr="002902A9">
        <w:rPr>
          <w:rFonts w:asciiTheme="majorHAnsi" w:hAnsiTheme="majorHAnsi"/>
          <w:b/>
          <w:color w:val="000000" w:themeColor="text1"/>
          <w:sz w:val="22"/>
          <w:szCs w:val="22"/>
        </w:rPr>
        <w:t>548</w:t>
      </w:r>
      <w:r w:rsidRPr="002902A9">
        <w:rPr>
          <w:rFonts w:asciiTheme="majorHAnsi" w:hAnsiTheme="majorHAnsi"/>
          <w:color w:val="000000" w:themeColor="text1"/>
          <w:sz w:val="22"/>
          <w:szCs w:val="22"/>
        </w:rPr>
        <w:t>(7667): 356-60.</w:t>
      </w:r>
    </w:p>
    <w:p w14:paraId="78953733"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20.</w:t>
      </w:r>
      <w:r w:rsidRPr="002902A9">
        <w:rPr>
          <w:rFonts w:asciiTheme="majorHAnsi" w:hAnsiTheme="majorHAnsi"/>
          <w:color w:val="000000" w:themeColor="text1"/>
          <w:sz w:val="22"/>
          <w:szCs w:val="22"/>
        </w:rPr>
        <w:tab/>
        <w:t xml:space="preserve">van Koppen CJ, Jakobs KH. Arrestin-independent internalization of G protein-coupled receptors. </w:t>
      </w:r>
      <w:r w:rsidRPr="002902A9">
        <w:rPr>
          <w:rFonts w:asciiTheme="majorHAnsi" w:hAnsiTheme="majorHAnsi"/>
          <w:i/>
          <w:color w:val="000000" w:themeColor="text1"/>
          <w:sz w:val="22"/>
          <w:szCs w:val="22"/>
        </w:rPr>
        <w:t>Mol Pharmacol</w:t>
      </w:r>
      <w:r w:rsidRPr="002902A9">
        <w:rPr>
          <w:rFonts w:asciiTheme="majorHAnsi" w:hAnsiTheme="majorHAnsi"/>
          <w:color w:val="000000" w:themeColor="text1"/>
          <w:sz w:val="22"/>
          <w:szCs w:val="22"/>
        </w:rPr>
        <w:t xml:space="preserve"> 2004; </w:t>
      </w:r>
      <w:r w:rsidRPr="002902A9">
        <w:rPr>
          <w:rFonts w:asciiTheme="majorHAnsi" w:hAnsiTheme="majorHAnsi"/>
          <w:b/>
          <w:color w:val="000000" w:themeColor="text1"/>
          <w:sz w:val="22"/>
          <w:szCs w:val="22"/>
        </w:rPr>
        <w:t>66</w:t>
      </w:r>
      <w:r w:rsidRPr="002902A9">
        <w:rPr>
          <w:rFonts w:asciiTheme="majorHAnsi" w:hAnsiTheme="majorHAnsi"/>
          <w:color w:val="000000" w:themeColor="text1"/>
          <w:sz w:val="22"/>
          <w:szCs w:val="22"/>
        </w:rPr>
        <w:t>(3): 365-7.</w:t>
      </w:r>
    </w:p>
    <w:p w14:paraId="0F7397CA"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21.</w:t>
      </w:r>
      <w:r w:rsidRPr="002902A9">
        <w:rPr>
          <w:rFonts w:asciiTheme="majorHAnsi" w:hAnsiTheme="majorHAnsi"/>
          <w:color w:val="000000" w:themeColor="text1"/>
          <w:sz w:val="22"/>
          <w:szCs w:val="22"/>
        </w:rPr>
        <w:tab/>
        <w:t xml:space="preserve">Fanelli F, De Benedetti PG, Raimondi F, Seeber M. Computational modeling of intramolecular and intermolecular communication in GPCRs. </w:t>
      </w:r>
      <w:r w:rsidRPr="002902A9">
        <w:rPr>
          <w:rFonts w:asciiTheme="majorHAnsi" w:hAnsiTheme="majorHAnsi"/>
          <w:i/>
          <w:color w:val="000000" w:themeColor="text1"/>
          <w:sz w:val="22"/>
          <w:szCs w:val="22"/>
        </w:rPr>
        <w:t>Curr Protein Pept Sci</w:t>
      </w:r>
      <w:r w:rsidRPr="002902A9">
        <w:rPr>
          <w:rFonts w:asciiTheme="majorHAnsi" w:hAnsiTheme="majorHAnsi"/>
          <w:color w:val="000000" w:themeColor="text1"/>
          <w:sz w:val="22"/>
          <w:szCs w:val="22"/>
        </w:rPr>
        <w:t xml:space="preserve"> 2009; </w:t>
      </w:r>
      <w:r w:rsidRPr="002902A9">
        <w:rPr>
          <w:rFonts w:asciiTheme="majorHAnsi" w:hAnsiTheme="majorHAnsi"/>
          <w:b/>
          <w:color w:val="000000" w:themeColor="text1"/>
          <w:sz w:val="22"/>
          <w:szCs w:val="22"/>
        </w:rPr>
        <w:t>10</w:t>
      </w:r>
      <w:r w:rsidRPr="002902A9">
        <w:rPr>
          <w:rFonts w:asciiTheme="majorHAnsi" w:hAnsiTheme="majorHAnsi"/>
          <w:color w:val="000000" w:themeColor="text1"/>
          <w:sz w:val="22"/>
          <w:szCs w:val="22"/>
        </w:rPr>
        <w:t>(2): 173-85.</w:t>
      </w:r>
    </w:p>
    <w:p w14:paraId="6092E863"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lastRenderedPageBreak/>
        <w:t>22.</w:t>
      </w:r>
      <w:r w:rsidRPr="002902A9">
        <w:rPr>
          <w:rFonts w:asciiTheme="majorHAnsi" w:hAnsiTheme="majorHAnsi"/>
          <w:color w:val="000000" w:themeColor="text1"/>
          <w:sz w:val="22"/>
          <w:szCs w:val="22"/>
        </w:rPr>
        <w:tab/>
        <w:t xml:space="preserve">Ambrosio M, Fanelli F, Brocchetti S, et al. Superactive mutants of thromboxane prostanoid receptor: functional and computational analysis of an active form alternative to constitutively active mutants. </w:t>
      </w:r>
      <w:r w:rsidRPr="002902A9">
        <w:rPr>
          <w:rFonts w:asciiTheme="majorHAnsi" w:hAnsiTheme="majorHAnsi"/>
          <w:i/>
          <w:color w:val="000000" w:themeColor="text1"/>
          <w:sz w:val="22"/>
          <w:szCs w:val="22"/>
        </w:rPr>
        <w:t>Cell Mol Life Sci</w:t>
      </w:r>
      <w:r w:rsidRPr="002902A9">
        <w:rPr>
          <w:rFonts w:asciiTheme="majorHAnsi" w:hAnsiTheme="majorHAnsi"/>
          <w:color w:val="000000" w:themeColor="text1"/>
          <w:sz w:val="22"/>
          <w:szCs w:val="22"/>
        </w:rPr>
        <w:t xml:space="preserve"> 2010; </w:t>
      </w:r>
      <w:r w:rsidRPr="002902A9">
        <w:rPr>
          <w:rFonts w:asciiTheme="majorHAnsi" w:hAnsiTheme="majorHAnsi"/>
          <w:b/>
          <w:color w:val="000000" w:themeColor="text1"/>
          <w:sz w:val="22"/>
          <w:szCs w:val="22"/>
        </w:rPr>
        <w:t>67</w:t>
      </w:r>
      <w:r w:rsidRPr="002902A9">
        <w:rPr>
          <w:rFonts w:asciiTheme="majorHAnsi" w:hAnsiTheme="majorHAnsi"/>
          <w:color w:val="000000" w:themeColor="text1"/>
          <w:sz w:val="22"/>
          <w:szCs w:val="22"/>
        </w:rPr>
        <w:t>(17): 2979-89.</w:t>
      </w:r>
    </w:p>
    <w:p w14:paraId="7EEA0D28"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23.</w:t>
      </w:r>
      <w:r w:rsidRPr="002902A9">
        <w:rPr>
          <w:rFonts w:asciiTheme="majorHAnsi" w:hAnsiTheme="majorHAnsi"/>
          <w:color w:val="000000" w:themeColor="text1"/>
          <w:sz w:val="22"/>
          <w:szCs w:val="22"/>
        </w:rPr>
        <w:tab/>
        <w:t xml:space="preserve">Sato K, Yamashita T, Shichida Y. Contribution of glutamic acid in the conserved E/DRY triad to the functional properties of rhodopsin. </w:t>
      </w:r>
      <w:r w:rsidRPr="002902A9">
        <w:rPr>
          <w:rFonts w:asciiTheme="majorHAnsi" w:hAnsiTheme="majorHAnsi"/>
          <w:i/>
          <w:color w:val="000000" w:themeColor="text1"/>
          <w:sz w:val="22"/>
          <w:szCs w:val="22"/>
        </w:rPr>
        <w:t>Biochemistry</w:t>
      </w:r>
      <w:r w:rsidRPr="002902A9">
        <w:rPr>
          <w:rFonts w:asciiTheme="majorHAnsi" w:hAnsiTheme="majorHAnsi"/>
          <w:color w:val="000000" w:themeColor="text1"/>
          <w:sz w:val="22"/>
          <w:szCs w:val="22"/>
        </w:rPr>
        <w:t xml:space="preserve"> 2014; </w:t>
      </w:r>
      <w:r w:rsidRPr="002902A9">
        <w:rPr>
          <w:rFonts w:asciiTheme="majorHAnsi" w:hAnsiTheme="majorHAnsi"/>
          <w:b/>
          <w:color w:val="000000" w:themeColor="text1"/>
          <w:sz w:val="22"/>
          <w:szCs w:val="22"/>
        </w:rPr>
        <w:t>53</w:t>
      </w:r>
      <w:r w:rsidRPr="002902A9">
        <w:rPr>
          <w:rFonts w:asciiTheme="majorHAnsi" w:hAnsiTheme="majorHAnsi"/>
          <w:color w:val="000000" w:themeColor="text1"/>
          <w:sz w:val="22"/>
          <w:szCs w:val="22"/>
        </w:rPr>
        <w:t>(27): 4420-5.</w:t>
      </w:r>
    </w:p>
    <w:p w14:paraId="7407A6A6"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24.</w:t>
      </w:r>
      <w:r w:rsidRPr="002902A9">
        <w:rPr>
          <w:rFonts w:asciiTheme="majorHAnsi" w:hAnsiTheme="majorHAnsi"/>
          <w:color w:val="000000" w:themeColor="text1"/>
          <w:sz w:val="22"/>
          <w:szCs w:val="22"/>
        </w:rPr>
        <w:tab/>
        <w:t xml:space="preserve">Hasegawa H, Patel N, Ettehadieh E, Li P, Lim AC. Topogenesis and cell surface trafficking of GPR34 are facilitated by positive-inside rule that effects through a tri-basic motif in the first intracellular loop. </w:t>
      </w:r>
      <w:r w:rsidRPr="002902A9">
        <w:rPr>
          <w:rFonts w:asciiTheme="majorHAnsi" w:hAnsiTheme="majorHAnsi"/>
          <w:i/>
          <w:color w:val="000000" w:themeColor="text1"/>
          <w:sz w:val="22"/>
          <w:szCs w:val="22"/>
        </w:rPr>
        <w:t>Biochim Biophys Acta</w:t>
      </w:r>
      <w:r w:rsidRPr="002902A9">
        <w:rPr>
          <w:rFonts w:asciiTheme="majorHAnsi" w:hAnsiTheme="majorHAnsi"/>
          <w:color w:val="000000" w:themeColor="text1"/>
          <w:sz w:val="22"/>
          <w:szCs w:val="22"/>
        </w:rPr>
        <w:t xml:space="preserve"> 2016; </w:t>
      </w:r>
      <w:r w:rsidRPr="002902A9">
        <w:rPr>
          <w:rFonts w:asciiTheme="majorHAnsi" w:hAnsiTheme="majorHAnsi"/>
          <w:b/>
          <w:color w:val="000000" w:themeColor="text1"/>
          <w:sz w:val="22"/>
          <w:szCs w:val="22"/>
        </w:rPr>
        <w:t>1863</w:t>
      </w:r>
      <w:r w:rsidRPr="002902A9">
        <w:rPr>
          <w:rFonts w:asciiTheme="majorHAnsi" w:hAnsiTheme="majorHAnsi"/>
          <w:color w:val="000000" w:themeColor="text1"/>
          <w:sz w:val="22"/>
          <w:szCs w:val="22"/>
        </w:rPr>
        <w:t>(7 Pt A): 1534-51.</w:t>
      </w:r>
    </w:p>
    <w:p w14:paraId="64911687"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25.</w:t>
      </w:r>
      <w:r w:rsidRPr="002902A9">
        <w:rPr>
          <w:rFonts w:asciiTheme="majorHAnsi" w:hAnsiTheme="majorHAnsi"/>
          <w:color w:val="000000" w:themeColor="text1"/>
          <w:sz w:val="22"/>
          <w:szCs w:val="22"/>
        </w:rPr>
        <w:tab/>
        <w:t xml:space="preserve">Brand CS, Sadana R, Malik S, Smrcka AV, Dessauer CW. Adenylyl Cyclase 5 Regulation by Gβγ Involves Isoform-Specific Use of Multiple Interaction Sites. </w:t>
      </w:r>
      <w:r w:rsidRPr="002902A9">
        <w:rPr>
          <w:rFonts w:asciiTheme="majorHAnsi" w:hAnsiTheme="majorHAnsi"/>
          <w:i/>
          <w:color w:val="000000" w:themeColor="text1"/>
          <w:sz w:val="22"/>
          <w:szCs w:val="22"/>
        </w:rPr>
        <w:t>Mol Pharmacol</w:t>
      </w:r>
      <w:r w:rsidRPr="002902A9">
        <w:rPr>
          <w:rFonts w:asciiTheme="majorHAnsi" w:hAnsiTheme="majorHAnsi"/>
          <w:color w:val="000000" w:themeColor="text1"/>
          <w:sz w:val="22"/>
          <w:szCs w:val="22"/>
        </w:rPr>
        <w:t xml:space="preserve"> 2015; </w:t>
      </w:r>
      <w:r w:rsidRPr="002902A9">
        <w:rPr>
          <w:rFonts w:asciiTheme="majorHAnsi" w:hAnsiTheme="majorHAnsi"/>
          <w:b/>
          <w:color w:val="000000" w:themeColor="text1"/>
          <w:sz w:val="22"/>
          <w:szCs w:val="22"/>
        </w:rPr>
        <w:t>88</w:t>
      </w:r>
      <w:r w:rsidRPr="002902A9">
        <w:rPr>
          <w:rFonts w:asciiTheme="majorHAnsi" w:hAnsiTheme="majorHAnsi"/>
          <w:color w:val="000000" w:themeColor="text1"/>
          <w:sz w:val="22"/>
          <w:szCs w:val="22"/>
        </w:rPr>
        <w:t>(4): 758-67.</w:t>
      </w:r>
    </w:p>
    <w:p w14:paraId="2D1A2C5C"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26.</w:t>
      </w:r>
      <w:r w:rsidRPr="002902A9">
        <w:rPr>
          <w:rFonts w:asciiTheme="majorHAnsi" w:hAnsiTheme="majorHAnsi"/>
          <w:color w:val="000000" w:themeColor="text1"/>
          <w:sz w:val="22"/>
          <w:szCs w:val="22"/>
        </w:rPr>
        <w:tab/>
        <w:t xml:space="preserve">Smrcka AV, Fisher I. G-protein βγ subunits as multi-functional scaffolds and transducers in G-protein-coupled receptor signaling. </w:t>
      </w:r>
      <w:r w:rsidRPr="002902A9">
        <w:rPr>
          <w:rFonts w:asciiTheme="majorHAnsi" w:hAnsiTheme="majorHAnsi"/>
          <w:i/>
          <w:color w:val="000000" w:themeColor="text1"/>
          <w:sz w:val="22"/>
          <w:szCs w:val="22"/>
        </w:rPr>
        <w:t>Cell Mol Life Sci</w:t>
      </w:r>
      <w:r w:rsidRPr="002902A9">
        <w:rPr>
          <w:rFonts w:asciiTheme="majorHAnsi" w:hAnsiTheme="majorHAnsi"/>
          <w:color w:val="000000" w:themeColor="text1"/>
          <w:sz w:val="22"/>
          <w:szCs w:val="22"/>
        </w:rPr>
        <w:t xml:space="preserve"> 2019; </w:t>
      </w:r>
      <w:r w:rsidRPr="002902A9">
        <w:rPr>
          <w:rFonts w:asciiTheme="majorHAnsi" w:hAnsiTheme="majorHAnsi"/>
          <w:b/>
          <w:color w:val="000000" w:themeColor="text1"/>
          <w:sz w:val="22"/>
          <w:szCs w:val="22"/>
        </w:rPr>
        <w:t>76</w:t>
      </w:r>
      <w:r w:rsidRPr="002902A9">
        <w:rPr>
          <w:rFonts w:asciiTheme="majorHAnsi" w:hAnsiTheme="majorHAnsi"/>
          <w:color w:val="000000" w:themeColor="text1"/>
          <w:sz w:val="22"/>
          <w:szCs w:val="22"/>
        </w:rPr>
        <w:t>(22): 4447-59.</w:t>
      </w:r>
    </w:p>
    <w:p w14:paraId="60248DCD"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27.</w:t>
      </w:r>
      <w:r w:rsidRPr="002902A9">
        <w:rPr>
          <w:rFonts w:asciiTheme="majorHAnsi" w:hAnsiTheme="majorHAnsi"/>
          <w:color w:val="000000" w:themeColor="text1"/>
          <w:sz w:val="22"/>
          <w:szCs w:val="22"/>
        </w:rPr>
        <w:tab/>
        <w:t xml:space="preserve">Senarath K, Kankanamge D, Samaradivakara S, Ratnayake K, Tennakoon M, Karunarathne A. Regulation of G Protein βγ Signaling. </w:t>
      </w:r>
      <w:r w:rsidRPr="002902A9">
        <w:rPr>
          <w:rFonts w:asciiTheme="majorHAnsi" w:hAnsiTheme="majorHAnsi"/>
          <w:i/>
          <w:color w:val="000000" w:themeColor="text1"/>
          <w:sz w:val="22"/>
          <w:szCs w:val="22"/>
        </w:rPr>
        <w:t>Int Rev Cell Mol Biol</w:t>
      </w:r>
      <w:r w:rsidRPr="002902A9">
        <w:rPr>
          <w:rFonts w:asciiTheme="majorHAnsi" w:hAnsiTheme="majorHAnsi"/>
          <w:color w:val="000000" w:themeColor="text1"/>
          <w:sz w:val="22"/>
          <w:szCs w:val="22"/>
        </w:rPr>
        <w:t xml:space="preserve"> 2018; </w:t>
      </w:r>
      <w:r w:rsidRPr="002902A9">
        <w:rPr>
          <w:rFonts w:asciiTheme="majorHAnsi" w:hAnsiTheme="majorHAnsi"/>
          <w:b/>
          <w:color w:val="000000" w:themeColor="text1"/>
          <w:sz w:val="22"/>
          <w:szCs w:val="22"/>
        </w:rPr>
        <w:t>339</w:t>
      </w:r>
      <w:r w:rsidRPr="002902A9">
        <w:rPr>
          <w:rFonts w:asciiTheme="majorHAnsi" w:hAnsiTheme="majorHAnsi"/>
          <w:color w:val="000000" w:themeColor="text1"/>
          <w:sz w:val="22"/>
          <w:szCs w:val="22"/>
        </w:rPr>
        <w:t>: 133-91.</w:t>
      </w:r>
    </w:p>
    <w:p w14:paraId="7560DD24"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28.</w:t>
      </w:r>
      <w:r w:rsidRPr="002902A9">
        <w:rPr>
          <w:rFonts w:asciiTheme="majorHAnsi" w:hAnsiTheme="majorHAnsi"/>
          <w:color w:val="000000" w:themeColor="text1"/>
          <w:sz w:val="22"/>
          <w:szCs w:val="22"/>
        </w:rPr>
        <w:tab/>
        <w:t xml:space="preserve">Sawada T, Kurano M, Shirai H, et al. Serum phosphatidylserine-specific phospholipase A(1) as a novel biomarker for monitoring systemic lupus erythematosus disease activity. </w:t>
      </w:r>
      <w:r w:rsidRPr="002902A9">
        <w:rPr>
          <w:rFonts w:asciiTheme="majorHAnsi" w:hAnsiTheme="majorHAnsi"/>
          <w:i/>
          <w:color w:val="000000" w:themeColor="text1"/>
          <w:sz w:val="22"/>
          <w:szCs w:val="22"/>
        </w:rPr>
        <w:t>Int J Rheum Dis</w:t>
      </w:r>
      <w:r w:rsidRPr="002902A9">
        <w:rPr>
          <w:rFonts w:asciiTheme="majorHAnsi" w:hAnsiTheme="majorHAnsi"/>
          <w:color w:val="000000" w:themeColor="text1"/>
          <w:sz w:val="22"/>
          <w:szCs w:val="22"/>
        </w:rPr>
        <w:t xml:space="preserve"> 2019; </w:t>
      </w:r>
      <w:r w:rsidRPr="002902A9">
        <w:rPr>
          <w:rFonts w:asciiTheme="majorHAnsi" w:hAnsiTheme="majorHAnsi"/>
          <w:b/>
          <w:color w:val="000000" w:themeColor="text1"/>
          <w:sz w:val="22"/>
          <w:szCs w:val="22"/>
        </w:rPr>
        <w:t>22</w:t>
      </w:r>
      <w:r w:rsidRPr="002902A9">
        <w:rPr>
          <w:rFonts w:asciiTheme="majorHAnsi" w:hAnsiTheme="majorHAnsi"/>
          <w:color w:val="000000" w:themeColor="text1"/>
          <w:sz w:val="22"/>
          <w:szCs w:val="22"/>
        </w:rPr>
        <w:t>(11): 2059-66.</w:t>
      </w:r>
    </w:p>
    <w:p w14:paraId="2010AEF5" w14:textId="77777777" w:rsidR="00AE40A0" w:rsidRPr="002902A9" w:rsidRDefault="00AE40A0" w:rsidP="00AE40A0">
      <w:pPr>
        <w:pStyle w:val="EndNoteBibliography"/>
        <w:ind w:left="284" w:hanging="284"/>
        <w:rPr>
          <w:rFonts w:asciiTheme="majorHAnsi" w:hAnsiTheme="majorHAnsi"/>
          <w:color w:val="000000" w:themeColor="text1"/>
          <w:sz w:val="22"/>
          <w:szCs w:val="22"/>
        </w:rPr>
      </w:pPr>
      <w:r w:rsidRPr="002902A9">
        <w:rPr>
          <w:rFonts w:asciiTheme="majorHAnsi" w:hAnsiTheme="majorHAnsi"/>
          <w:color w:val="000000" w:themeColor="text1"/>
          <w:sz w:val="22"/>
          <w:szCs w:val="22"/>
        </w:rPr>
        <w:t>29.</w:t>
      </w:r>
      <w:r w:rsidRPr="002902A9">
        <w:rPr>
          <w:rFonts w:asciiTheme="majorHAnsi" w:hAnsiTheme="majorHAnsi"/>
          <w:color w:val="000000" w:themeColor="text1"/>
          <w:sz w:val="22"/>
          <w:szCs w:val="22"/>
        </w:rPr>
        <w:tab/>
        <w:t xml:space="preserve">Pruzanski W, Goulding NJ, Flower RJ, et al. Circulating group II phospholipase A2 activity and antilipocortin antibodies in systemic lupus erythematosus. Correlative study with disease activity. </w:t>
      </w:r>
      <w:r w:rsidRPr="002902A9">
        <w:rPr>
          <w:rFonts w:asciiTheme="majorHAnsi" w:hAnsiTheme="majorHAnsi"/>
          <w:i/>
          <w:color w:val="000000" w:themeColor="text1"/>
          <w:sz w:val="22"/>
          <w:szCs w:val="22"/>
        </w:rPr>
        <w:t>J Rheumatol</w:t>
      </w:r>
      <w:r w:rsidRPr="002902A9">
        <w:rPr>
          <w:rFonts w:asciiTheme="majorHAnsi" w:hAnsiTheme="majorHAnsi"/>
          <w:color w:val="000000" w:themeColor="text1"/>
          <w:sz w:val="22"/>
          <w:szCs w:val="22"/>
        </w:rPr>
        <w:t xml:space="preserve"> 1994; </w:t>
      </w:r>
      <w:r w:rsidRPr="002902A9">
        <w:rPr>
          <w:rFonts w:asciiTheme="majorHAnsi" w:hAnsiTheme="majorHAnsi"/>
          <w:b/>
          <w:color w:val="000000" w:themeColor="text1"/>
          <w:sz w:val="22"/>
          <w:szCs w:val="22"/>
        </w:rPr>
        <w:t>21</w:t>
      </w:r>
      <w:r w:rsidRPr="002902A9">
        <w:rPr>
          <w:rFonts w:asciiTheme="majorHAnsi" w:hAnsiTheme="majorHAnsi"/>
          <w:color w:val="000000" w:themeColor="text1"/>
          <w:sz w:val="22"/>
          <w:szCs w:val="22"/>
        </w:rPr>
        <w:t>(2): 252-7.</w:t>
      </w:r>
    </w:p>
    <w:p w14:paraId="3B14B0AA" w14:textId="77777777" w:rsidR="00AE40A0" w:rsidRPr="002902A9" w:rsidRDefault="00AE40A0" w:rsidP="00AE40A0">
      <w:pPr>
        <w:ind w:left="284" w:hanging="284"/>
        <w:rPr>
          <w:rFonts w:asciiTheme="majorHAnsi" w:hAnsiTheme="majorHAnsi" w:cstheme="majorHAnsi"/>
          <w:b/>
          <w:color w:val="000000" w:themeColor="text1"/>
          <w:sz w:val="22"/>
          <w:szCs w:val="22"/>
          <w:lang w:val="en-GB"/>
        </w:rPr>
      </w:pPr>
      <w:r w:rsidRPr="002902A9">
        <w:rPr>
          <w:rFonts w:asciiTheme="majorHAnsi" w:hAnsiTheme="majorHAnsi" w:cstheme="majorHAnsi"/>
          <w:b/>
          <w:color w:val="000000" w:themeColor="text1"/>
          <w:sz w:val="22"/>
          <w:szCs w:val="22"/>
          <w:lang w:val="en-GB"/>
        </w:rPr>
        <w:fldChar w:fldCharType="end"/>
      </w:r>
    </w:p>
    <w:p w14:paraId="27FF06E8" w14:textId="77777777" w:rsidR="00913D6E" w:rsidRPr="002902A9" w:rsidRDefault="00913D6E">
      <w:pPr>
        <w:rPr>
          <w:rFonts w:asciiTheme="majorHAnsi" w:hAnsiTheme="majorHAnsi" w:cstheme="majorHAnsi"/>
          <w:b/>
          <w:color w:val="000000" w:themeColor="text1"/>
          <w:sz w:val="22"/>
          <w:szCs w:val="22"/>
        </w:rPr>
      </w:pPr>
      <w:r w:rsidRPr="002902A9">
        <w:rPr>
          <w:rFonts w:asciiTheme="majorHAnsi" w:hAnsiTheme="majorHAnsi" w:cstheme="majorHAnsi"/>
          <w:b/>
          <w:color w:val="000000" w:themeColor="text1"/>
          <w:sz w:val="22"/>
          <w:szCs w:val="22"/>
        </w:rPr>
        <w:br w:type="page"/>
      </w:r>
    </w:p>
    <w:p w14:paraId="6F7B2506" w14:textId="77777777" w:rsidR="00913D6E" w:rsidRPr="002902A9" w:rsidRDefault="00913D6E" w:rsidP="003525A5">
      <w:pPr>
        <w:rPr>
          <w:rFonts w:asciiTheme="majorHAnsi" w:eastAsia="Times New Roman" w:hAnsiTheme="majorHAnsi" w:cstheme="majorHAnsi"/>
          <w:b/>
          <w:color w:val="000000" w:themeColor="text1"/>
          <w:sz w:val="22"/>
          <w:szCs w:val="22"/>
        </w:rPr>
      </w:pPr>
      <w:r w:rsidRPr="002902A9">
        <w:rPr>
          <w:rFonts w:asciiTheme="majorHAnsi" w:eastAsia="Times New Roman" w:hAnsiTheme="majorHAnsi" w:cstheme="majorHAnsi"/>
          <w:b/>
          <w:color w:val="000000" w:themeColor="text1"/>
          <w:sz w:val="22"/>
          <w:szCs w:val="22"/>
        </w:rPr>
        <w:lastRenderedPageBreak/>
        <w:t>FIGURE LEGENDS</w:t>
      </w:r>
    </w:p>
    <w:p w14:paraId="7E71F43C" w14:textId="0F8CBA5B" w:rsidR="00194A5C" w:rsidRPr="002902A9" w:rsidRDefault="00194A5C" w:rsidP="003525A5">
      <w:pPr>
        <w:rPr>
          <w:rFonts w:asciiTheme="majorHAnsi" w:hAnsiTheme="majorHAnsi" w:cstheme="majorHAnsi"/>
          <w:b/>
          <w:color w:val="000000" w:themeColor="text1"/>
          <w:sz w:val="22"/>
          <w:szCs w:val="22"/>
        </w:rPr>
      </w:pPr>
    </w:p>
    <w:p w14:paraId="4B9DBB75" w14:textId="77777777" w:rsidR="004F76D5" w:rsidRPr="002902A9" w:rsidRDefault="004F76D5" w:rsidP="003525A5">
      <w:pPr>
        <w:rPr>
          <w:rFonts w:asciiTheme="majorHAnsi" w:hAnsiTheme="majorHAnsi" w:cstheme="majorHAnsi"/>
          <w:color w:val="000000" w:themeColor="text1"/>
          <w:sz w:val="22"/>
          <w:szCs w:val="22"/>
          <w:lang w:val="en-GB"/>
        </w:rPr>
      </w:pPr>
      <w:r w:rsidRPr="002902A9">
        <w:rPr>
          <w:rFonts w:asciiTheme="majorHAnsi" w:hAnsiTheme="majorHAnsi" w:cstheme="majorHAnsi"/>
          <w:b/>
          <w:bCs/>
          <w:color w:val="000000" w:themeColor="text1"/>
          <w:sz w:val="22"/>
          <w:szCs w:val="22"/>
        </w:rPr>
        <w:t>Figure 1.</w:t>
      </w:r>
      <w:r w:rsidRPr="002902A9">
        <w:rPr>
          <w:rFonts w:asciiTheme="majorHAnsi" w:hAnsiTheme="majorHAnsi" w:cstheme="majorHAnsi"/>
          <w:bCs/>
          <w:color w:val="000000" w:themeColor="text1"/>
          <w:sz w:val="22"/>
          <w:szCs w:val="22"/>
        </w:rPr>
        <w:t xml:space="preserve">  </w:t>
      </w:r>
      <w:r w:rsidRPr="002902A9">
        <w:rPr>
          <w:rFonts w:asciiTheme="majorHAnsi" w:hAnsiTheme="majorHAnsi" w:cstheme="majorHAnsi"/>
          <w:color w:val="000000" w:themeColor="text1"/>
          <w:sz w:val="22"/>
          <w:szCs w:val="22"/>
        </w:rPr>
        <w:t xml:space="preserve">GPR34 truncation mutant confers resistance to apoptosis, and transforming capacity.    </w:t>
      </w:r>
    </w:p>
    <w:p w14:paraId="65689649" w14:textId="77777777" w:rsidR="004F76D5" w:rsidRPr="002902A9" w:rsidRDefault="004F76D5" w:rsidP="003525A5">
      <w:pPr>
        <w:rPr>
          <w:rFonts w:asciiTheme="majorHAnsi" w:hAnsiTheme="majorHAnsi" w:cstheme="majorHAnsi"/>
          <w:bCs/>
          <w:color w:val="000000" w:themeColor="text1"/>
          <w:sz w:val="22"/>
          <w:szCs w:val="22"/>
        </w:rPr>
      </w:pPr>
    </w:p>
    <w:p w14:paraId="7D2D5682" w14:textId="60959456" w:rsidR="004F76D5" w:rsidRPr="002902A9" w:rsidRDefault="004F76D5" w:rsidP="003525A5">
      <w:pPr>
        <w:ind w:left="284"/>
        <w:rPr>
          <w:rFonts w:asciiTheme="majorHAnsi" w:hAnsiTheme="majorHAnsi" w:cstheme="majorHAnsi"/>
          <w:color w:val="000000" w:themeColor="text1"/>
          <w:sz w:val="22"/>
          <w:szCs w:val="22"/>
          <w:lang w:val="en-GB"/>
        </w:rPr>
      </w:pPr>
      <w:r w:rsidRPr="002902A9">
        <w:rPr>
          <w:rFonts w:asciiTheme="majorHAnsi" w:hAnsiTheme="majorHAnsi" w:cstheme="majorHAnsi"/>
          <w:bCs/>
          <w:color w:val="000000" w:themeColor="text1"/>
          <w:sz w:val="22"/>
          <w:szCs w:val="22"/>
        </w:rPr>
        <w:t xml:space="preserve">A) </w:t>
      </w:r>
      <w:r w:rsidRPr="002902A9">
        <w:rPr>
          <w:rFonts w:asciiTheme="majorHAnsi" w:hAnsiTheme="majorHAnsi" w:cstheme="majorHAnsi"/>
          <w:color w:val="000000" w:themeColor="text1"/>
          <w:sz w:val="22"/>
          <w:szCs w:val="22"/>
        </w:rPr>
        <w:t xml:space="preserve">Schematic illustration of GPR34 mutations seen in salivary gland MALT lymphoma.   </w:t>
      </w:r>
    </w:p>
    <w:p w14:paraId="524680AE" w14:textId="77777777" w:rsidR="004F76D5" w:rsidRPr="002902A9" w:rsidRDefault="004F76D5" w:rsidP="003525A5">
      <w:pPr>
        <w:ind w:left="284"/>
        <w:rPr>
          <w:rFonts w:asciiTheme="majorHAnsi" w:hAnsiTheme="majorHAnsi" w:cstheme="majorHAnsi"/>
          <w:bCs/>
          <w:color w:val="000000" w:themeColor="text1"/>
          <w:sz w:val="22"/>
          <w:szCs w:val="22"/>
        </w:rPr>
      </w:pPr>
    </w:p>
    <w:p w14:paraId="4F5CC5B7" w14:textId="04EC8E10" w:rsidR="004F76D5" w:rsidRPr="002902A9" w:rsidRDefault="004F76D5" w:rsidP="003525A5">
      <w:pPr>
        <w:ind w:left="284"/>
        <w:rPr>
          <w:rFonts w:asciiTheme="majorHAnsi" w:hAnsiTheme="majorHAnsi" w:cstheme="majorHAnsi"/>
          <w:color w:val="000000" w:themeColor="text1"/>
          <w:sz w:val="22"/>
          <w:szCs w:val="22"/>
          <w:lang w:val="en-GB"/>
        </w:rPr>
      </w:pPr>
      <w:r w:rsidRPr="002902A9">
        <w:rPr>
          <w:rFonts w:asciiTheme="majorHAnsi" w:hAnsiTheme="majorHAnsi" w:cstheme="majorHAnsi"/>
          <w:bCs/>
          <w:color w:val="000000" w:themeColor="text1"/>
          <w:sz w:val="22"/>
          <w:szCs w:val="22"/>
        </w:rPr>
        <w:t xml:space="preserve">B) </w:t>
      </w:r>
      <w:r w:rsidRPr="002902A9">
        <w:rPr>
          <w:rFonts w:asciiTheme="majorHAnsi" w:hAnsiTheme="majorHAnsi" w:cstheme="majorHAnsi"/>
          <w:color w:val="000000" w:themeColor="text1"/>
          <w:sz w:val="22"/>
          <w:szCs w:val="22"/>
        </w:rPr>
        <w:t xml:space="preserve">Effect of GPR34 mutations on apoptosis induced by staurosporine.  Isogenic </w:t>
      </w:r>
      <w:r w:rsidRPr="002902A9">
        <w:rPr>
          <w:rFonts w:asciiTheme="majorHAnsi" w:hAnsiTheme="majorHAnsi" w:cstheme="majorHAnsi"/>
          <w:color w:val="000000" w:themeColor="text1"/>
          <w:sz w:val="22"/>
          <w:szCs w:val="22"/>
          <w:lang w:val="en-GB"/>
        </w:rPr>
        <w:t xml:space="preserve">Flp-InTRex293 cells that stably express a single copy of GPR34 or its various mutants were treated with 1.5nM staurosporine in absence or presence of </w:t>
      </w:r>
      <w:r w:rsidR="00341B3D" w:rsidRPr="002902A9">
        <w:rPr>
          <w:rFonts w:asciiTheme="majorHAnsi" w:hAnsiTheme="majorHAnsi" w:cstheme="majorHAnsi"/>
          <w:color w:val="000000" w:themeColor="text1"/>
          <w:sz w:val="22"/>
          <w:szCs w:val="22"/>
          <w:lang w:val="en-GB"/>
        </w:rPr>
        <w:t>LysoPS</w:t>
      </w:r>
      <w:r w:rsidRPr="002902A9">
        <w:rPr>
          <w:rFonts w:asciiTheme="majorHAnsi" w:hAnsiTheme="majorHAnsi" w:cstheme="majorHAnsi"/>
          <w:color w:val="000000" w:themeColor="text1"/>
          <w:sz w:val="22"/>
          <w:szCs w:val="22"/>
          <w:lang w:val="en-GB"/>
        </w:rPr>
        <w:t xml:space="preserve"> stimulation for 20 hours, and apoptosis was then measured by flow cytometry analysis of </w:t>
      </w:r>
      <w:r w:rsidRPr="002902A9">
        <w:rPr>
          <w:rFonts w:asciiTheme="majorHAnsi" w:hAnsiTheme="majorHAnsi" w:cstheme="majorHAnsi"/>
          <w:color w:val="000000" w:themeColor="text1"/>
          <w:sz w:val="22"/>
          <w:szCs w:val="22"/>
        </w:rPr>
        <w:t xml:space="preserve">Annexin V binding.  </w:t>
      </w:r>
      <w:r w:rsidRPr="002902A9">
        <w:rPr>
          <w:rFonts w:asciiTheme="majorHAnsi" w:hAnsiTheme="majorHAnsi" w:cstheme="majorHAnsi"/>
          <w:color w:val="000000" w:themeColor="text1"/>
          <w:sz w:val="22"/>
          <w:szCs w:val="22"/>
          <w:lang w:val="en-GB"/>
        </w:rPr>
        <w:t xml:space="preserve">Data are shown as mean </w:t>
      </w:r>
      <w:r w:rsidRPr="002902A9">
        <w:rPr>
          <w:rFonts w:asciiTheme="majorHAnsi" w:hAnsiTheme="majorHAnsi" w:cstheme="majorHAnsi"/>
          <w:color w:val="000000" w:themeColor="text1"/>
          <w:sz w:val="22"/>
          <w:szCs w:val="22"/>
          <w:lang w:val="en-GB"/>
        </w:rPr>
        <w:sym w:font="Symbol" w:char="F0B1"/>
      </w:r>
      <w:r w:rsidRPr="002902A9">
        <w:rPr>
          <w:rFonts w:asciiTheme="majorHAnsi" w:hAnsiTheme="majorHAnsi" w:cstheme="majorHAnsi"/>
          <w:color w:val="000000" w:themeColor="text1"/>
          <w:sz w:val="22"/>
          <w:szCs w:val="22"/>
          <w:lang w:val="en-GB"/>
        </w:rPr>
        <w:t xml:space="preserve"> standard deviation from 3 independent experiments. Statistical significance is analysed by a</w:t>
      </w:r>
      <w:r w:rsidRPr="002902A9">
        <w:rPr>
          <w:rFonts w:asciiTheme="majorHAnsi" w:hAnsiTheme="majorHAnsi" w:cstheme="majorHAnsi"/>
          <w:color w:val="000000" w:themeColor="text1"/>
          <w:sz w:val="22"/>
          <w:szCs w:val="22"/>
        </w:rPr>
        <w:t xml:space="preserve"> two‐tailed unpaired </w:t>
      </w:r>
      <w:r w:rsidRPr="002902A9">
        <w:rPr>
          <w:rFonts w:asciiTheme="majorHAnsi" w:hAnsiTheme="majorHAnsi" w:cstheme="majorHAnsi"/>
          <w:i/>
          <w:iCs/>
          <w:color w:val="000000" w:themeColor="text1"/>
          <w:sz w:val="22"/>
          <w:szCs w:val="22"/>
        </w:rPr>
        <w:t>t</w:t>
      </w:r>
      <w:r w:rsidRPr="002902A9">
        <w:rPr>
          <w:rFonts w:asciiTheme="majorHAnsi" w:hAnsiTheme="majorHAnsi" w:cstheme="majorHAnsi"/>
          <w:color w:val="000000" w:themeColor="text1"/>
          <w:sz w:val="22"/>
          <w:szCs w:val="22"/>
        </w:rPr>
        <w:t>‐test, with significance indicated.</w:t>
      </w:r>
    </w:p>
    <w:p w14:paraId="498CA914" w14:textId="77777777" w:rsidR="004F76D5" w:rsidRPr="002902A9" w:rsidRDefault="004F76D5" w:rsidP="003525A5">
      <w:pPr>
        <w:ind w:left="284"/>
        <w:rPr>
          <w:rFonts w:asciiTheme="majorHAnsi" w:hAnsiTheme="majorHAnsi" w:cstheme="majorHAnsi"/>
          <w:bCs/>
          <w:color w:val="000000" w:themeColor="text1"/>
          <w:sz w:val="22"/>
          <w:szCs w:val="22"/>
          <w:lang w:val="en-GB"/>
        </w:rPr>
      </w:pPr>
    </w:p>
    <w:p w14:paraId="3519ED80" w14:textId="3812EFF7" w:rsidR="004F76D5" w:rsidRPr="002902A9" w:rsidRDefault="004F76D5" w:rsidP="003525A5">
      <w:pPr>
        <w:ind w:left="284"/>
        <w:rPr>
          <w:rFonts w:asciiTheme="majorHAnsi" w:hAnsiTheme="majorHAnsi" w:cstheme="majorHAnsi"/>
          <w:color w:val="000000" w:themeColor="text1"/>
          <w:sz w:val="22"/>
          <w:szCs w:val="22"/>
          <w:lang w:val="en-GB"/>
        </w:rPr>
      </w:pPr>
      <w:r w:rsidRPr="002902A9">
        <w:rPr>
          <w:rFonts w:asciiTheme="majorHAnsi" w:hAnsiTheme="majorHAnsi" w:cstheme="majorHAnsi"/>
          <w:bCs/>
          <w:color w:val="000000" w:themeColor="text1"/>
          <w:sz w:val="22"/>
          <w:szCs w:val="22"/>
          <w:lang w:val="en-GB"/>
        </w:rPr>
        <w:t xml:space="preserve">C) </w:t>
      </w:r>
      <w:r w:rsidRPr="002902A9">
        <w:rPr>
          <w:rFonts w:asciiTheme="majorHAnsi" w:hAnsiTheme="majorHAnsi" w:cstheme="majorHAnsi"/>
          <w:color w:val="000000" w:themeColor="text1"/>
          <w:sz w:val="22"/>
          <w:szCs w:val="22"/>
          <w:lang w:val="en-GB"/>
        </w:rPr>
        <w:t>Transforming potential</w:t>
      </w:r>
      <w:r w:rsidRPr="002902A9">
        <w:rPr>
          <w:rFonts w:asciiTheme="majorHAnsi" w:hAnsiTheme="majorHAnsi" w:cstheme="majorHAnsi"/>
          <w:bCs/>
          <w:color w:val="000000" w:themeColor="text1"/>
          <w:sz w:val="22"/>
          <w:szCs w:val="22"/>
          <w:lang w:val="en-GB"/>
        </w:rPr>
        <w:t xml:space="preserve"> </w:t>
      </w:r>
      <w:r w:rsidRPr="002902A9">
        <w:rPr>
          <w:rFonts w:asciiTheme="majorHAnsi" w:hAnsiTheme="majorHAnsi" w:cstheme="majorHAnsi"/>
          <w:color w:val="000000" w:themeColor="text1"/>
          <w:sz w:val="22"/>
          <w:szCs w:val="22"/>
          <w:lang w:val="en-GB"/>
        </w:rPr>
        <w:t xml:space="preserve">of GPR34 mutants determined by a soft agar colony formation assay. Isogenic </w:t>
      </w:r>
      <w:r w:rsidRPr="002902A9">
        <w:rPr>
          <w:rFonts w:asciiTheme="majorHAnsi" w:hAnsiTheme="majorHAnsi" w:cstheme="majorHAnsi"/>
          <w:color w:val="000000" w:themeColor="text1"/>
          <w:sz w:val="22"/>
          <w:szCs w:val="22"/>
        </w:rPr>
        <w:t xml:space="preserve">Flp-INTRex293 cells that express a single copy of GPR34 or its various mutants were grown on soft agar for 3 weeks and colonies were stained with a crystal violet and quantified. </w:t>
      </w:r>
      <w:r w:rsidRPr="002902A9">
        <w:rPr>
          <w:rFonts w:asciiTheme="majorHAnsi" w:hAnsiTheme="majorHAnsi" w:cstheme="majorHAnsi"/>
          <w:bCs/>
          <w:color w:val="000000" w:themeColor="text1"/>
          <w:sz w:val="22"/>
          <w:szCs w:val="22"/>
        </w:rPr>
        <w:t xml:space="preserve"> </w:t>
      </w:r>
    </w:p>
    <w:p w14:paraId="2DD90B3E" w14:textId="77777777" w:rsidR="004F76D5" w:rsidRPr="002902A9" w:rsidRDefault="004F76D5" w:rsidP="003525A5">
      <w:pPr>
        <w:ind w:left="284"/>
        <w:rPr>
          <w:rFonts w:asciiTheme="majorHAnsi" w:hAnsiTheme="majorHAnsi" w:cstheme="majorHAnsi"/>
          <w:bCs/>
          <w:color w:val="000000" w:themeColor="text1"/>
          <w:sz w:val="22"/>
          <w:szCs w:val="22"/>
        </w:rPr>
      </w:pPr>
    </w:p>
    <w:p w14:paraId="3EB9102E" w14:textId="7634A1F7" w:rsidR="004F76D5" w:rsidRPr="002902A9" w:rsidRDefault="004F76D5" w:rsidP="003525A5">
      <w:pPr>
        <w:ind w:left="284"/>
        <w:rPr>
          <w:rFonts w:asciiTheme="majorHAnsi" w:hAnsiTheme="majorHAnsi" w:cstheme="majorHAnsi"/>
          <w:color w:val="000000" w:themeColor="text1"/>
          <w:sz w:val="22"/>
          <w:szCs w:val="22"/>
        </w:rPr>
      </w:pPr>
      <w:r w:rsidRPr="002902A9">
        <w:rPr>
          <w:rFonts w:asciiTheme="majorHAnsi" w:hAnsiTheme="majorHAnsi" w:cstheme="majorHAnsi"/>
          <w:bCs/>
          <w:color w:val="000000" w:themeColor="text1"/>
          <w:sz w:val="22"/>
          <w:szCs w:val="22"/>
        </w:rPr>
        <w:t xml:space="preserve">D) </w:t>
      </w:r>
      <w:r w:rsidRPr="002902A9">
        <w:rPr>
          <w:rFonts w:asciiTheme="majorHAnsi" w:hAnsiTheme="majorHAnsi" w:cstheme="majorHAnsi"/>
          <w:color w:val="000000" w:themeColor="text1"/>
          <w:sz w:val="22"/>
          <w:szCs w:val="22"/>
          <w:lang w:val="en-GB"/>
        </w:rPr>
        <w:t xml:space="preserve">Data are shown as mean </w:t>
      </w:r>
      <w:r w:rsidRPr="002902A9">
        <w:rPr>
          <w:rFonts w:asciiTheme="majorHAnsi" w:hAnsiTheme="majorHAnsi" w:cstheme="majorHAnsi"/>
          <w:color w:val="000000" w:themeColor="text1"/>
          <w:sz w:val="22"/>
          <w:szCs w:val="22"/>
          <w:lang w:val="en-GB"/>
        </w:rPr>
        <w:sym w:font="Symbol" w:char="F0B1"/>
      </w:r>
      <w:r w:rsidRPr="002902A9">
        <w:rPr>
          <w:rFonts w:asciiTheme="majorHAnsi" w:hAnsiTheme="majorHAnsi" w:cstheme="majorHAnsi"/>
          <w:color w:val="000000" w:themeColor="text1"/>
          <w:sz w:val="22"/>
          <w:szCs w:val="22"/>
          <w:lang w:val="en-GB"/>
        </w:rPr>
        <w:t xml:space="preserve"> standard deviation from 3 independent experiments. Statistical significance is analysed by </w:t>
      </w:r>
      <w:r w:rsidRPr="002902A9">
        <w:rPr>
          <w:rFonts w:asciiTheme="majorHAnsi" w:hAnsiTheme="majorHAnsi" w:cstheme="majorHAnsi"/>
          <w:color w:val="000000" w:themeColor="text1"/>
          <w:sz w:val="22"/>
          <w:szCs w:val="22"/>
        </w:rPr>
        <w:t xml:space="preserve">one‐way ANOVA, with significance indicated. </w:t>
      </w:r>
    </w:p>
    <w:p w14:paraId="5C368820" w14:textId="0C23F76E" w:rsidR="00037AEA" w:rsidRPr="002902A9" w:rsidRDefault="00037AEA" w:rsidP="003525A5">
      <w:pPr>
        <w:ind w:left="284"/>
        <w:rPr>
          <w:rFonts w:asciiTheme="majorHAnsi" w:hAnsiTheme="majorHAnsi" w:cstheme="majorHAnsi"/>
          <w:color w:val="000000" w:themeColor="text1"/>
          <w:sz w:val="22"/>
          <w:szCs w:val="22"/>
        </w:rPr>
      </w:pPr>
    </w:p>
    <w:p w14:paraId="5AD7F6E0" w14:textId="06065ECD" w:rsidR="00037AEA" w:rsidRPr="002902A9" w:rsidRDefault="00037AEA" w:rsidP="003525A5">
      <w:pPr>
        <w:ind w:left="284"/>
        <w:rPr>
          <w:rFonts w:asciiTheme="majorHAnsi" w:hAnsiTheme="majorHAnsi" w:cstheme="majorHAnsi"/>
          <w:color w:val="000000" w:themeColor="text1"/>
          <w:sz w:val="22"/>
          <w:szCs w:val="22"/>
          <w:lang w:val="en-GB"/>
        </w:rPr>
      </w:pPr>
      <w:r w:rsidRPr="002902A9">
        <w:rPr>
          <w:rFonts w:asciiTheme="majorHAnsi" w:hAnsiTheme="majorHAnsi" w:cstheme="majorHAnsi"/>
          <w:color w:val="000000" w:themeColor="text1"/>
          <w:sz w:val="22"/>
          <w:szCs w:val="22"/>
        </w:rPr>
        <w:t xml:space="preserve">Control: </w:t>
      </w:r>
      <w:r w:rsidRPr="002902A9">
        <w:rPr>
          <w:rFonts w:asciiTheme="majorHAnsi" w:eastAsia="Times New Roman" w:hAnsiTheme="majorHAnsi" w:cstheme="majorHAnsi"/>
          <w:color w:val="000000" w:themeColor="text1"/>
          <w:sz w:val="22"/>
          <w:szCs w:val="22"/>
        </w:rPr>
        <w:t>t</w:t>
      </w:r>
      <w:r w:rsidRPr="002902A9">
        <w:rPr>
          <w:rFonts w:asciiTheme="majorHAnsi" w:hAnsiTheme="majorHAnsi" w:cstheme="majorHAnsi"/>
          <w:color w:val="000000" w:themeColor="text1"/>
          <w:sz w:val="22"/>
          <w:szCs w:val="22"/>
        </w:rPr>
        <w:t>he parental Flp-In™ T</w:t>
      </w:r>
      <w:r w:rsidRPr="002902A9">
        <w:rPr>
          <w:rFonts w:asciiTheme="majorHAnsi" w:hAnsiTheme="majorHAnsi" w:cstheme="majorHAnsi"/>
          <w:color w:val="000000" w:themeColor="text1"/>
          <w:sz w:val="22"/>
          <w:szCs w:val="22"/>
        </w:rPr>
        <w:noBreakHyphen/>
        <w:t>REx™-293 cell line; WT or various mutations indicated: the derived stable expression cell line with single copy of wild type or mutant GPR34.</w:t>
      </w:r>
    </w:p>
    <w:p w14:paraId="24D5FC9E" w14:textId="6349F315" w:rsidR="004F76D5" w:rsidRPr="002902A9" w:rsidRDefault="004F76D5" w:rsidP="003525A5">
      <w:pPr>
        <w:rPr>
          <w:rFonts w:asciiTheme="majorHAnsi" w:hAnsiTheme="majorHAnsi" w:cstheme="majorHAnsi"/>
          <w:b/>
          <w:color w:val="000000" w:themeColor="text1"/>
          <w:sz w:val="22"/>
          <w:szCs w:val="22"/>
          <w:lang w:val="en-GB"/>
        </w:rPr>
      </w:pPr>
    </w:p>
    <w:p w14:paraId="26FF6318" w14:textId="777FC879" w:rsidR="004F76D5" w:rsidRPr="002902A9" w:rsidRDefault="004F76D5" w:rsidP="003525A5">
      <w:pPr>
        <w:rPr>
          <w:rFonts w:asciiTheme="majorHAnsi" w:hAnsiTheme="majorHAnsi" w:cstheme="majorHAnsi"/>
          <w:b/>
          <w:color w:val="000000" w:themeColor="text1"/>
          <w:sz w:val="22"/>
          <w:szCs w:val="22"/>
          <w:lang w:val="en-GB"/>
        </w:rPr>
      </w:pPr>
    </w:p>
    <w:p w14:paraId="33D0B062" w14:textId="10DF4A5A" w:rsidR="003525A5" w:rsidRPr="002902A9" w:rsidRDefault="003525A5" w:rsidP="003525A5">
      <w:pPr>
        <w:jc w:val="both"/>
        <w:rPr>
          <w:rFonts w:asciiTheme="majorHAnsi" w:hAnsiTheme="majorHAnsi" w:cstheme="majorHAnsi"/>
          <w:color w:val="000000" w:themeColor="text1"/>
          <w:kern w:val="24"/>
          <w:sz w:val="22"/>
          <w:szCs w:val="22"/>
          <w:lang w:eastAsia="en-GB"/>
        </w:rPr>
      </w:pPr>
      <w:r w:rsidRPr="002902A9">
        <w:rPr>
          <w:rFonts w:asciiTheme="majorHAnsi" w:hAnsiTheme="majorHAnsi" w:cstheme="majorHAnsi"/>
          <w:b/>
          <w:bCs/>
          <w:color w:val="000000" w:themeColor="text1"/>
          <w:kern w:val="24"/>
          <w:sz w:val="22"/>
          <w:szCs w:val="22"/>
          <w:lang w:eastAsia="en-GB"/>
        </w:rPr>
        <w:t>Figure 2</w:t>
      </w:r>
      <w:r w:rsidRPr="002902A9">
        <w:rPr>
          <w:rFonts w:asciiTheme="majorHAnsi" w:hAnsiTheme="majorHAnsi" w:cstheme="majorHAnsi"/>
          <w:color w:val="000000" w:themeColor="text1"/>
          <w:kern w:val="24"/>
          <w:sz w:val="22"/>
          <w:szCs w:val="22"/>
          <w:lang w:eastAsia="en-GB"/>
        </w:rPr>
        <w:t xml:space="preserve">.  Ligand induced GPR34 internalization is impaired by mutation.  </w:t>
      </w:r>
    </w:p>
    <w:p w14:paraId="613405E2" w14:textId="77777777" w:rsidR="003525A5" w:rsidRPr="002902A9" w:rsidRDefault="003525A5" w:rsidP="003525A5">
      <w:pPr>
        <w:jc w:val="both"/>
        <w:rPr>
          <w:rFonts w:asciiTheme="majorHAnsi" w:eastAsia="Times New Roman" w:hAnsiTheme="majorHAnsi" w:cstheme="majorHAnsi"/>
          <w:color w:val="000000" w:themeColor="text1"/>
          <w:lang w:val="en-GB" w:eastAsia="en-GB"/>
        </w:rPr>
      </w:pPr>
    </w:p>
    <w:p w14:paraId="680B6C40" w14:textId="32E1AB47" w:rsidR="003525A5" w:rsidRPr="002902A9" w:rsidRDefault="003525A5" w:rsidP="003525A5">
      <w:pPr>
        <w:numPr>
          <w:ilvl w:val="0"/>
          <w:numId w:val="17"/>
        </w:numPr>
        <w:ind w:left="284" w:firstLine="0"/>
        <w:contextualSpacing/>
        <w:rPr>
          <w:rFonts w:asciiTheme="majorHAnsi" w:eastAsia="Times New Roman" w:hAnsiTheme="majorHAnsi" w:cstheme="majorHAnsi"/>
          <w:color w:val="000000" w:themeColor="text1"/>
          <w:sz w:val="22"/>
          <w:lang w:val="en-GB" w:eastAsia="en-GB"/>
        </w:rPr>
      </w:pPr>
      <w:r w:rsidRPr="002902A9">
        <w:rPr>
          <w:rFonts w:asciiTheme="majorHAnsi" w:hAnsiTheme="majorHAnsi" w:cstheme="majorHAnsi"/>
          <w:color w:val="000000" w:themeColor="text1"/>
          <w:kern w:val="24"/>
          <w:sz w:val="22"/>
          <w:szCs w:val="22"/>
          <w:lang w:eastAsia="en-GB"/>
        </w:rPr>
        <w:t xml:space="preserve">Analysis of sub-cellular localization of GPR34 and its various mutants by time-lapse </w:t>
      </w:r>
      <w:r w:rsidRPr="002902A9">
        <w:rPr>
          <w:rFonts w:asciiTheme="majorHAnsi" w:hAnsiTheme="majorHAnsi" w:cstheme="majorHAnsi"/>
          <w:color w:val="000000" w:themeColor="text1"/>
          <w:kern w:val="24"/>
          <w:sz w:val="22"/>
          <w:szCs w:val="22"/>
          <w:lang w:val="en-GB" w:eastAsia="en-GB"/>
        </w:rPr>
        <w:t xml:space="preserve">microscopy.  Isogenic Flp-InTRex293 cell lines that stably express a single copy of GPR34-GFP or its various mutants were treated with </w:t>
      </w:r>
      <w:r w:rsidR="00341B3D" w:rsidRPr="002902A9">
        <w:rPr>
          <w:rFonts w:asciiTheme="majorHAnsi" w:hAnsiTheme="majorHAnsi" w:cstheme="majorHAnsi"/>
          <w:color w:val="000000" w:themeColor="text1"/>
          <w:kern w:val="24"/>
          <w:sz w:val="22"/>
          <w:szCs w:val="22"/>
          <w:lang w:val="en-GB" w:eastAsia="en-GB"/>
        </w:rPr>
        <w:t>LysoPS</w:t>
      </w:r>
      <w:r w:rsidR="002B49EA" w:rsidRPr="002902A9">
        <w:rPr>
          <w:rFonts w:asciiTheme="majorHAnsi" w:hAnsiTheme="majorHAnsi" w:cstheme="majorHAnsi"/>
          <w:color w:val="000000" w:themeColor="text1"/>
          <w:kern w:val="24"/>
          <w:sz w:val="22"/>
          <w:szCs w:val="22"/>
          <w:lang w:val="en-GB" w:eastAsia="en-GB"/>
        </w:rPr>
        <w:t xml:space="preserve"> (100</w:t>
      </w:r>
      <w:r w:rsidRPr="002902A9">
        <w:rPr>
          <w:rFonts w:asciiTheme="majorHAnsi" w:hAnsiTheme="majorHAnsi" w:cstheme="majorHAnsi"/>
          <w:color w:val="000000" w:themeColor="text1"/>
          <w:kern w:val="24"/>
          <w:sz w:val="22"/>
          <w:szCs w:val="22"/>
          <w:lang w:val="en-GB" w:eastAsia="en-GB"/>
        </w:rPr>
        <w:t xml:space="preserve">µM), and GPR34 expression was monitored over a 30 minutes period.   Shown are GPR34 expression at selected time points following ligand stimulation.  Please also refer to Figure S5 for the video record. </w:t>
      </w:r>
    </w:p>
    <w:p w14:paraId="1944CC7D" w14:textId="74433AE3" w:rsidR="003525A5" w:rsidRPr="002902A9" w:rsidRDefault="003525A5" w:rsidP="003525A5">
      <w:pPr>
        <w:numPr>
          <w:ilvl w:val="0"/>
          <w:numId w:val="17"/>
        </w:numPr>
        <w:ind w:left="284" w:firstLine="0"/>
        <w:contextualSpacing/>
        <w:rPr>
          <w:rFonts w:asciiTheme="majorHAnsi" w:eastAsia="Times New Roman" w:hAnsiTheme="majorHAnsi" w:cstheme="majorHAnsi"/>
          <w:color w:val="000000" w:themeColor="text1"/>
          <w:sz w:val="22"/>
          <w:lang w:val="en-GB" w:eastAsia="en-GB"/>
        </w:rPr>
      </w:pPr>
      <w:r w:rsidRPr="002902A9">
        <w:rPr>
          <w:rFonts w:asciiTheme="majorHAnsi" w:hAnsiTheme="majorHAnsi" w:cstheme="majorHAnsi"/>
          <w:color w:val="000000" w:themeColor="text1"/>
          <w:kern w:val="24"/>
          <w:sz w:val="22"/>
          <w:szCs w:val="22"/>
          <w:lang w:val="en-GB" w:eastAsia="en-GB"/>
        </w:rPr>
        <w:t>The membrane expression in individual cells were quantified at the indicated time using Image J and normalised to the 0 time point.  C</w:t>
      </w:r>
      <w:r w:rsidRPr="002902A9">
        <w:rPr>
          <w:rFonts w:asciiTheme="majorHAnsi" w:hAnsiTheme="majorHAnsi" w:cstheme="majorHAnsi"/>
          <w:color w:val="000000" w:themeColor="text1"/>
          <w:kern w:val="24"/>
          <w:sz w:val="22"/>
          <w:szCs w:val="22"/>
          <w:lang w:eastAsia="en-GB"/>
        </w:rPr>
        <w:t>omparison between wild type GPR34 and its various mutants was performed with Prism6 nonlinear regression analyses, with significan</w:t>
      </w:r>
      <w:r w:rsidR="002B49EA" w:rsidRPr="002902A9">
        <w:rPr>
          <w:rFonts w:asciiTheme="majorHAnsi" w:hAnsiTheme="majorHAnsi" w:cstheme="majorHAnsi"/>
          <w:color w:val="000000" w:themeColor="text1"/>
          <w:kern w:val="24"/>
          <w:sz w:val="22"/>
          <w:szCs w:val="22"/>
          <w:lang w:eastAsia="en-GB"/>
        </w:rPr>
        <w:t xml:space="preserve">t difference </w:t>
      </w:r>
      <w:r w:rsidRPr="002902A9">
        <w:rPr>
          <w:rFonts w:asciiTheme="majorHAnsi" w:hAnsiTheme="majorHAnsi" w:cstheme="majorHAnsi"/>
          <w:color w:val="000000" w:themeColor="text1"/>
          <w:kern w:val="24"/>
          <w:sz w:val="22"/>
          <w:szCs w:val="22"/>
          <w:lang w:eastAsia="en-GB"/>
        </w:rPr>
        <w:t xml:space="preserve">indicated.  </w:t>
      </w:r>
    </w:p>
    <w:p w14:paraId="1D11311E" w14:textId="1685F31C" w:rsidR="00D82E38" w:rsidRPr="002902A9" w:rsidRDefault="00FB06C4" w:rsidP="00EA15F3">
      <w:pPr>
        <w:pStyle w:val="ListParagraph"/>
        <w:numPr>
          <w:ilvl w:val="0"/>
          <w:numId w:val="17"/>
        </w:numPr>
        <w:tabs>
          <w:tab w:val="clear" w:pos="-576"/>
          <w:tab w:val="num" w:pos="284"/>
        </w:tabs>
        <w:ind w:left="284" w:firstLine="0"/>
        <w:rPr>
          <w:rFonts w:asciiTheme="majorHAnsi" w:eastAsia="Times New Roman" w:hAnsiTheme="majorHAnsi" w:cstheme="majorHAnsi"/>
          <w:color w:val="000000" w:themeColor="text1"/>
          <w:lang w:eastAsia="en-GB"/>
        </w:rPr>
      </w:pPr>
      <w:r w:rsidRPr="002902A9">
        <w:rPr>
          <w:rFonts w:asciiTheme="majorHAnsi" w:eastAsia="Times New Roman" w:hAnsiTheme="majorHAnsi" w:cstheme="majorHAnsi"/>
          <w:color w:val="000000" w:themeColor="text1"/>
          <w:lang w:eastAsia="en-GB"/>
        </w:rPr>
        <w:t xml:space="preserve">GPR34 immunohistochemistry shows examples of strong (left), moderate (middle) and weak staining (right).  LEL: lymphoepithelial lesion.  </w:t>
      </w:r>
    </w:p>
    <w:p w14:paraId="47AF042A" w14:textId="77777777" w:rsidR="00A55264" w:rsidRPr="002902A9" w:rsidRDefault="00A55264" w:rsidP="00EA15F3">
      <w:pPr>
        <w:ind w:left="284"/>
        <w:contextualSpacing/>
        <w:rPr>
          <w:rFonts w:asciiTheme="majorHAnsi" w:eastAsia="Times New Roman" w:hAnsiTheme="majorHAnsi" w:cstheme="majorHAnsi"/>
          <w:color w:val="000000" w:themeColor="text1"/>
          <w:sz w:val="22"/>
          <w:lang w:val="en-GB" w:eastAsia="en-GB"/>
        </w:rPr>
      </w:pPr>
    </w:p>
    <w:p w14:paraId="7C3AC450" w14:textId="3FC76590" w:rsidR="004F76D5" w:rsidRPr="002902A9" w:rsidRDefault="004F76D5" w:rsidP="003525A5">
      <w:pPr>
        <w:rPr>
          <w:rFonts w:asciiTheme="majorHAnsi" w:hAnsiTheme="majorHAnsi" w:cstheme="majorHAnsi"/>
          <w:b/>
          <w:color w:val="000000" w:themeColor="text1"/>
          <w:sz w:val="22"/>
          <w:szCs w:val="22"/>
          <w:lang w:val="en-GB"/>
        </w:rPr>
      </w:pPr>
    </w:p>
    <w:p w14:paraId="4632DB81" w14:textId="1A37C0F4" w:rsidR="003525A5" w:rsidRPr="002902A9" w:rsidRDefault="003525A5" w:rsidP="003525A5">
      <w:pPr>
        <w:rPr>
          <w:rFonts w:asciiTheme="majorHAnsi" w:hAnsiTheme="majorHAnsi" w:cstheme="majorHAnsi"/>
          <w:color w:val="000000" w:themeColor="text1"/>
          <w:sz w:val="22"/>
          <w:szCs w:val="22"/>
        </w:rPr>
      </w:pPr>
      <w:r w:rsidRPr="002902A9">
        <w:rPr>
          <w:rFonts w:asciiTheme="majorHAnsi" w:hAnsiTheme="majorHAnsi" w:cstheme="majorHAnsi"/>
          <w:b/>
          <w:bCs/>
          <w:color w:val="000000" w:themeColor="text1"/>
          <w:sz w:val="22"/>
          <w:szCs w:val="22"/>
        </w:rPr>
        <w:t>Figure 3</w:t>
      </w:r>
      <w:r w:rsidRPr="002902A9">
        <w:rPr>
          <w:rFonts w:asciiTheme="majorHAnsi" w:hAnsiTheme="majorHAnsi" w:cstheme="majorHAnsi"/>
          <w:b/>
          <w:color w:val="000000" w:themeColor="text1"/>
          <w:sz w:val="22"/>
          <w:szCs w:val="22"/>
        </w:rPr>
        <w:t xml:space="preserve">. </w:t>
      </w:r>
      <w:r w:rsidRPr="002902A9">
        <w:rPr>
          <w:rFonts w:asciiTheme="majorHAnsi" w:hAnsiTheme="majorHAnsi" w:cstheme="majorHAnsi"/>
          <w:color w:val="000000" w:themeColor="text1"/>
          <w:sz w:val="22"/>
          <w:szCs w:val="22"/>
        </w:rPr>
        <w:t>Comparison of GPR34 and its various mutants in activation of various signaling pathways using reporter assays.  This was performed in i</w:t>
      </w:r>
      <w:r w:rsidRPr="002902A9">
        <w:rPr>
          <w:rFonts w:asciiTheme="majorHAnsi" w:hAnsiTheme="majorHAnsi" w:cstheme="majorHAnsi"/>
          <w:color w:val="000000" w:themeColor="text1"/>
          <w:sz w:val="22"/>
          <w:szCs w:val="22"/>
          <w:lang w:val="en-GB"/>
        </w:rPr>
        <w:t xml:space="preserve">sogenic Flp-InTRex293 cell lines that stably express a single copy of GPR34 or its mutant.  Data (mean </w:t>
      </w:r>
      <w:r w:rsidRPr="002902A9">
        <w:rPr>
          <w:rFonts w:asciiTheme="majorHAnsi" w:hAnsiTheme="majorHAnsi" w:cstheme="majorHAnsi"/>
          <w:color w:val="000000" w:themeColor="text1"/>
          <w:sz w:val="22"/>
          <w:szCs w:val="22"/>
          <w:lang w:val="en-GB"/>
        </w:rPr>
        <w:sym w:font="Symbol" w:char="F0B1"/>
      </w:r>
      <w:r w:rsidRPr="002902A9">
        <w:rPr>
          <w:rFonts w:asciiTheme="majorHAnsi" w:hAnsiTheme="majorHAnsi" w:cstheme="majorHAnsi"/>
          <w:color w:val="000000" w:themeColor="text1"/>
          <w:sz w:val="22"/>
          <w:szCs w:val="22"/>
        </w:rPr>
        <w:t xml:space="preserve"> standard deviation</w:t>
      </w:r>
      <w:r w:rsidRPr="002902A9">
        <w:rPr>
          <w:rFonts w:asciiTheme="majorHAnsi" w:hAnsiTheme="majorHAnsi" w:cstheme="majorHAnsi"/>
          <w:color w:val="000000" w:themeColor="text1"/>
          <w:sz w:val="22"/>
          <w:szCs w:val="22"/>
          <w:lang w:val="en-GB"/>
        </w:rPr>
        <w:t xml:space="preserve">) presented are from 3 independent experiments.  In each reporter assay, the data are normalized to the reference control without </w:t>
      </w:r>
      <w:r w:rsidR="00341B3D" w:rsidRPr="002902A9">
        <w:rPr>
          <w:rFonts w:asciiTheme="majorHAnsi" w:hAnsiTheme="majorHAnsi" w:cstheme="majorHAnsi"/>
          <w:color w:val="000000" w:themeColor="text1"/>
          <w:sz w:val="22"/>
          <w:szCs w:val="22"/>
          <w:lang w:val="en-GB"/>
        </w:rPr>
        <w:t>LysoPS</w:t>
      </w:r>
      <w:r w:rsidRPr="002902A9">
        <w:rPr>
          <w:rFonts w:asciiTheme="majorHAnsi" w:hAnsiTheme="majorHAnsi" w:cstheme="majorHAnsi"/>
          <w:color w:val="000000" w:themeColor="text1"/>
          <w:sz w:val="22"/>
          <w:szCs w:val="22"/>
          <w:lang w:val="en-GB"/>
        </w:rPr>
        <w:t xml:space="preserve"> stimulation.  </w:t>
      </w:r>
      <w:r w:rsidRPr="002902A9">
        <w:rPr>
          <w:rFonts w:asciiTheme="majorHAnsi" w:hAnsiTheme="majorHAnsi" w:cstheme="majorHAnsi"/>
          <w:color w:val="000000" w:themeColor="text1"/>
          <w:sz w:val="22"/>
          <w:szCs w:val="22"/>
        </w:rPr>
        <w:t>Comparisons between various groups were assessed with one‐way ANOVA with significant differences indicated (*</w:t>
      </w:r>
      <w:r w:rsidRPr="002902A9">
        <w:rPr>
          <w:rFonts w:asciiTheme="majorHAnsi" w:hAnsiTheme="majorHAnsi" w:cstheme="majorHAnsi"/>
          <w:i/>
          <w:iCs/>
          <w:color w:val="000000" w:themeColor="text1"/>
          <w:sz w:val="22"/>
          <w:szCs w:val="22"/>
        </w:rPr>
        <w:t>P</w:t>
      </w:r>
      <w:r w:rsidRPr="002902A9">
        <w:rPr>
          <w:rFonts w:asciiTheme="majorHAnsi" w:hAnsiTheme="majorHAnsi" w:cstheme="majorHAnsi"/>
          <w:color w:val="000000" w:themeColor="text1"/>
          <w:sz w:val="22"/>
          <w:szCs w:val="22"/>
        </w:rPr>
        <w:t>&lt;0.05, **</w:t>
      </w:r>
      <w:r w:rsidRPr="002902A9">
        <w:rPr>
          <w:rFonts w:asciiTheme="majorHAnsi" w:hAnsiTheme="majorHAnsi" w:cstheme="majorHAnsi"/>
          <w:i/>
          <w:iCs/>
          <w:color w:val="000000" w:themeColor="text1"/>
          <w:sz w:val="22"/>
          <w:szCs w:val="22"/>
        </w:rPr>
        <w:t>P</w:t>
      </w:r>
      <w:r w:rsidRPr="002902A9">
        <w:rPr>
          <w:rFonts w:asciiTheme="majorHAnsi" w:hAnsiTheme="majorHAnsi" w:cstheme="majorHAnsi"/>
          <w:color w:val="000000" w:themeColor="text1"/>
          <w:sz w:val="22"/>
          <w:szCs w:val="22"/>
        </w:rPr>
        <w:t>&lt;0.01; ***</w:t>
      </w:r>
      <w:r w:rsidRPr="002902A9">
        <w:rPr>
          <w:rFonts w:asciiTheme="majorHAnsi" w:hAnsiTheme="majorHAnsi" w:cstheme="majorHAnsi"/>
          <w:i/>
          <w:iCs/>
          <w:color w:val="000000" w:themeColor="text1"/>
          <w:sz w:val="22"/>
          <w:szCs w:val="22"/>
        </w:rPr>
        <w:t>P</w:t>
      </w:r>
      <w:r w:rsidRPr="002902A9">
        <w:rPr>
          <w:rFonts w:asciiTheme="majorHAnsi" w:hAnsiTheme="majorHAnsi" w:cstheme="majorHAnsi"/>
          <w:color w:val="000000" w:themeColor="text1"/>
          <w:sz w:val="22"/>
          <w:szCs w:val="22"/>
        </w:rPr>
        <w:t>&lt;0.001, ****</w:t>
      </w:r>
      <w:r w:rsidRPr="002902A9">
        <w:rPr>
          <w:rFonts w:asciiTheme="majorHAnsi" w:hAnsiTheme="majorHAnsi" w:cstheme="majorHAnsi"/>
          <w:i/>
          <w:iCs/>
          <w:color w:val="000000" w:themeColor="text1"/>
          <w:sz w:val="22"/>
          <w:szCs w:val="22"/>
        </w:rPr>
        <w:t>P</w:t>
      </w:r>
      <w:r w:rsidRPr="002902A9">
        <w:rPr>
          <w:rFonts w:asciiTheme="majorHAnsi" w:hAnsiTheme="majorHAnsi" w:cstheme="majorHAnsi"/>
          <w:color w:val="000000" w:themeColor="text1"/>
          <w:sz w:val="22"/>
          <w:szCs w:val="22"/>
        </w:rPr>
        <w:t>&lt;0.0001 ).</w:t>
      </w:r>
    </w:p>
    <w:p w14:paraId="46C00A62" w14:textId="77777777" w:rsidR="00037AEA" w:rsidRPr="002902A9" w:rsidRDefault="00037AEA" w:rsidP="00037AEA">
      <w:pPr>
        <w:rPr>
          <w:rFonts w:asciiTheme="majorHAnsi" w:hAnsiTheme="majorHAnsi" w:cstheme="majorHAnsi"/>
          <w:color w:val="000000" w:themeColor="text1"/>
          <w:sz w:val="22"/>
          <w:szCs w:val="22"/>
          <w:lang w:val="en-GB"/>
        </w:rPr>
      </w:pPr>
      <w:r w:rsidRPr="002902A9">
        <w:rPr>
          <w:rFonts w:asciiTheme="majorHAnsi" w:hAnsiTheme="majorHAnsi" w:cstheme="majorHAnsi"/>
          <w:color w:val="000000" w:themeColor="text1"/>
          <w:sz w:val="22"/>
          <w:szCs w:val="22"/>
        </w:rPr>
        <w:t xml:space="preserve">Control: </w:t>
      </w:r>
      <w:r w:rsidRPr="002902A9">
        <w:rPr>
          <w:rFonts w:asciiTheme="majorHAnsi" w:eastAsia="Times New Roman" w:hAnsiTheme="majorHAnsi" w:cstheme="majorHAnsi"/>
          <w:color w:val="000000" w:themeColor="text1"/>
          <w:sz w:val="22"/>
          <w:szCs w:val="22"/>
        </w:rPr>
        <w:t>t</w:t>
      </w:r>
      <w:r w:rsidRPr="002902A9">
        <w:rPr>
          <w:rFonts w:asciiTheme="majorHAnsi" w:hAnsiTheme="majorHAnsi" w:cstheme="majorHAnsi"/>
          <w:color w:val="000000" w:themeColor="text1"/>
          <w:sz w:val="22"/>
          <w:szCs w:val="22"/>
        </w:rPr>
        <w:t>he parental Flp-In™ T</w:t>
      </w:r>
      <w:r w:rsidRPr="002902A9">
        <w:rPr>
          <w:rFonts w:asciiTheme="majorHAnsi" w:hAnsiTheme="majorHAnsi" w:cstheme="majorHAnsi"/>
          <w:color w:val="000000" w:themeColor="text1"/>
          <w:sz w:val="22"/>
          <w:szCs w:val="22"/>
        </w:rPr>
        <w:noBreakHyphen/>
        <w:t>REx™-293 cell line; WT or various mutations indicated: the derived stable expression cell line with single copy of wild type or mutant GPR34.</w:t>
      </w:r>
    </w:p>
    <w:p w14:paraId="67F22096" w14:textId="612BBF02" w:rsidR="00037AEA" w:rsidRPr="002902A9" w:rsidRDefault="00037AEA" w:rsidP="003525A5">
      <w:pPr>
        <w:rPr>
          <w:rFonts w:asciiTheme="majorHAnsi" w:hAnsiTheme="majorHAnsi" w:cstheme="majorHAnsi"/>
          <w:color w:val="000000" w:themeColor="text1"/>
          <w:sz w:val="22"/>
          <w:szCs w:val="22"/>
          <w:lang w:val="en-GB"/>
        </w:rPr>
      </w:pPr>
    </w:p>
    <w:p w14:paraId="664BA403" w14:textId="77777777" w:rsidR="00037AEA" w:rsidRPr="002902A9" w:rsidRDefault="00037AEA" w:rsidP="003525A5">
      <w:pPr>
        <w:rPr>
          <w:rFonts w:asciiTheme="majorHAnsi" w:hAnsiTheme="majorHAnsi" w:cstheme="majorHAnsi"/>
          <w:b/>
          <w:color w:val="000000" w:themeColor="text1"/>
          <w:sz w:val="22"/>
          <w:szCs w:val="22"/>
          <w:lang w:val="en-GB"/>
        </w:rPr>
      </w:pPr>
    </w:p>
    <w:p w14:paraId="5F900F0A" w14:textId="3944CB36" w:rsidR="003525A5" w:rsidRPr="002902A9" w:rsidRDefault="003525A5" w:rsidP="003525A5">
      <w:pPr>
        <w:rPr>
          <w:rFonts w:asciiTheme="majorHAnsi" w:hAnsiTheme="majorHAnsi" w:cstheme="majorHAnsi"/>
          <w:b/>
          <w:color w:val="000000" w:themeColor="text1"/>
          <w:sz w:val="22"/>
          <w:szCs w:val="22"/>
          <w:lang w:val="en-GB"/>
        </w:rPr>
      </w:pPr>
    </w:p>
    <w:p w14:paraId="5C8E09B2" w14:textId="426E124E" w:rsidR="003525A5" w:rsidRPr="002902A9" w:rsidRDefault="003525A5" w:rsidP="003525A5">
      <w:pPr>
        <w:rPr>
          <w:rFonts w:asciiTheme="majorHAnsi" w:eastAsia="Times New Roman" w:hAnsiTheme="majorHAnsi" w:cstheme="majorHAnsi"/>
          <w:color w:val="000000" w:themeColor="text1"/>
          <w:lang w:val="en-GB" w:eastAsia="en-GB"/>
        </w:rPr>
      </w:pPr>
      <w:r w:rsidRPr="002902A9">
        <w:rPr>
          <w:rFonts w:asciiTheme="majorHAnsi" w:hAnsiTheme="majorHAnsi" w:cstheme="majorHAnsi"/>
          <w:b/>
          <w:bCs/>
          <w:color w:val="000000" w:themeColor="text1"/>
          <w:kern w:val="24"/>
          <w:sz w:val="22"/>
          <w:szCs w:val="22"/>
          <w:lang w:eastAsia="en-GB"/>
        </w:rPr>
        <w:lastRenderedPageBreak/>
        <w:t>Figure 4</w:t>
      </w:r>
      <w:r w:rsidRPr="002902A9">
        <w:rPr>
          <w:rFonts w:asciiTheme="majorHAnsi" w:hAnsiTheme="majorHAnsi" w:cstheme="majorHAnsi"/>
          <w:color w:val="000000" w:themeColor="text1"/>
          <w:kern w:val="24"/>
          <w:sz w:val="22"/>
          <w:szCs w:val="22"/>
          <w:lang w:eastAsia="en-GB"/>
        </w:rPr>
        <w:t xml:space="preserve">. </w:t>
      </w:r>
      <w:r w:rsidRPr="002902A9">
        <w:rPr>
          <w:rFonts w:asciiTheme="majorHAnsi" w:hAnsiTheme="majorHAnsi" w:cstheme="majorHAnsi"/>
          <w:color w:val="000000" w:themeColor="text1"/>
          <w:kern w:val="24"/>
          <w:sz w:val="22"/>
          <w:szCs w:val="22"/>
          <w:lang w:val="en-GB" w:eastAsia="en-GB"/>
        </w:rPr>
        <w:t xml:space="preserve">Prediction of Gα coupling probabilities of GPR34 and its various mutants by the </w:t>
      </w:r>
      <w:r w:rsidRPr="002902A9">
        <w:rPr>
          <w:rFonts w:asciiTheme="majorHAnsi" w:hAnsiTheme="majorHAnsi" w:cstheme="majorHAnsi"/>
          <w:color w:val="000000" w:themeColor="text1"/>
          <w:kern w:val="24"/>
          <w:sz w:val="22"/>
          <w:szCs w:val="22"/>
          <w:lang w:eastAsia="en-GB"/>
        </w:rPr>
        <w:t xml:space="preserve">machine-learning program PRECOG </w:t>
      </w:r>
      <w:r w:rsidRPr="002902A9">
        <w:rPr>
          <w:rFonts w:asciiTheme="majorHAnsi" w:hAnsiTheme="majorHAnsi" w:cstheme="majorHAnsi"/>
          <w:color w:val="000000" w:themeColor="text1"/>
          <w:kern w:val="24"/>
          <w:sz w:val="22"/>
          <w:szCs w:val="22"/>
          <w:lang w:val="en-GB" w:eastAsia="en-GB"/>
        </w:rPr>
        <w:t>(</w:t>
      </w:r>
      <w:hyperlink r:id="rId10" w:history="1">
        <w:r w:rsidRPr="002902A9">
          <w:rPr>
            <w:rFonts w:asciiTheme="majorHAnsi" w:hAnsiTheme="majorHAnsi" w:cstheme="majorHAnsi"/>
            <w:color w:val="000000" w:themeColor="text1"/>
            <w:kern w:val="24"/>
            <w:sz w:val="22"/>
            <w:szCs w:val="22"/>
            <w:u w:val="single"/>
            <w:lang w:val="en-GB" w:eastAsia="en-GB"/>
          </w:rPr>
          <w:t>http://precog.russelllab.org</w:t>
        </w:r>
      </w:hyperlink>
      <w:r w:rsidRPr="002902A9">
        <w:rPr>
          <w:rFonts w:asciiTheme="majorHAnsi" w:hAnsiTheme="majorHAnsi" w:cstheme="majorHAnsi"/>
          <w:color w:val="000000" w:themeColor="text1"/>
          <w:kern w:val="24"/>
          <w:sz w:val="22"/>
          <w:szCs w:val="22"/>
          <w:lang w:val="en-GB" w:eastAsia="en-GB"/>
        </w:rPr>
        <w:t>).</w:t>
      </w:r>
      <w:r w:rsidR="00E22F1D" w:rsidRPr="002902A9">
        <w:rPr>
          <w:rFonts w:asciiTheme="majorHAnsi" w:hAnsiTheme="majorHAnsi" w:cstheme="majorHAnsi"/>
          <w:color w:val="000000" w:themeColor="text1"/>
          <w:kern w:val="24"/>
          <w:sz w:val="22"/>
          <w:szCs w:val="22"/>
          <w:lang w:val="en-GB" w:eastAsia="en-GB"/>
        </w:rPr>
        <w:fldChar w:fldCharType="begin">
          <w:fldData xml:space="preserve">PEVuZE5vdGU+PENpdGU+PEF1dGhvcj5TaW5naDwvQXV0aG9yPjxZZWFyPjIwMTk8L1llYXI+PFJl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</w:fldData>
        </w:fldChar>
      </w:r>
      <w:r w:rsidR="000C1A51" w:rsidRPr="002902A9">
        <w:rPr>
          <w:rFonts w:asciiTheme="majorHAnsi" w:hAnsiTheme="majorHAnsi" w:cstheme="majorHAnsi"/>
          <w:color w:val="000000" w:themeColor="text1"/>
          <w:kern w:val="24"/>
          <w:sz w:val="22"/>
          <w:szCs w:val="22"/>
          <w:lang w:val="en-GB" w:eastAsia="en-GB"/>
        </w:rPr>
        <w:instrText xml:space="preserve"> ADDIN EN.CITE </w:instrText>
      </w:r>
      <w:r w:rsidR="000C1A51" w:rsidRPr="002902A9">
        <w:rPr>
          <w:rFonts w:asciiTheme="majorHAnsi" w:hAnsiTheme="majorHAnsi" w:cstheme="majorHAnsi"/>
          <w:color w:val="000000" w:themeColor="text1"/>
          <w:kern w:val="24"/>
          <w:sz w:val="22"/>
          <w:szCs w:val="22"/>
          <w:lang w:val="en-GB" w:eastAsia="en-GB"/>
        </w:rPr>
        <w:fldChar w:fldCharType="begin">
          <w:fldData xml:space="preserve">PEVuZE5vdGU+PENpdGU+PEF1dGhvcj5TaW5naDwvQXV0aG9yPjxZZWFyPjIwMTk8L1llYXI+PFJl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</w:fldData>
        </w:fldChar>
      </w:r>
      <w:r w:rsidR="000C1A51" w:rsidRPr="002902A9">
        <w:rPr>
          <w:rFonts w:asciiTheme="majorHAnsi" w:hAnsiTheme="majorHAnsi" w:cstheme="majorHAnsi"/>
          <w:color w:val="000000" w:themeColor="text1"/>
          <w:kern w:val="24"/>
          <w:sz w:val="22"/>
          <w:szCs w:val="22"/>
          <w:lang w:val="en-GB" w:eastAsia="en-GB"/>
        </w:rPr>
        <w:instrText xml:space="preserve"> ADDIN EN.CITE.DATA </w:instrText>
      </w:r>
      <w:r w:rsidR="000C1A51" w:rsidRPr="002902A9">
        <w:rPr>
          <w:rFonts w:asciiTheme="majorHAnsi" w:hAnsiTheme="majorHAnsi" w:cstheme="majorHAnsi"/>
          <w:color w:val="000000" w:themeColor="text1"/>
          <w:kern w:val="24"/>
          <w:sz w:val="22"/>
          <w:szCs w:val="22"/>
          <w:lang w:val="en-GB" w:eastAsia="en-GB"/>
        </w:rPr>
      </w:r>
      <w:r w:rsidR="000C1A51" w:rsidRPr="002902A9">
        <w:rPr>
          <w:rFonts w:asciiTheme="majorHAnsi" w:hAnsiTheme="majorHAnsi" w:cstheme="majorHAnsi"/>
          <w:color w:val="000000" w:themeColor="text1"/>
          <w:kern w:val="24"/>
          <w:sz w:val="22"/>
          <w:szCs w:val="22"/>
          <w:lang w:val="en-GB" w:eastAsia="en-GB"/>
        </w:rPr>
        <w:fldChar w:fldCharType="end"/>
      </w:r>
      <w:r w:rsidR="00E22F1D" w:rsidRPr="002902A9">
        <w:rPr>
          <w:rFonts w:asciiTheme="majorHAnsi" w:hAnsiTheme="majorHAnsi" w:cstheme="majorHAnsi"/>
          <w:color w:val="000000" w:themeColor="text1"/>
          <w:kern w:val="24"/>
          <w:sz w:val="22"/>
          <w:szCs w:val="22"/>
          <w:lang w:val="en-GB" w:eastAsia="en-GB"/>
        </w:rPr>
      </w:r>
      <w:r w:rsidR="00E22F1D" w:rsidRPr="002902A9">
        <w:rPr>
          <w:rFonts w:asciiTheme="majorHAnsi" w:hAnsiTheme="majorHAnsi" w:cstheme="majorHAnsi"/>
          <w:color w:val="000000" w:themeColor="text1"/>
          <w:kern w:val="24"/>
          <w:sz w:val="22"/>
          <w:szCs w:val="22"/>
          <w:lang w:val="en-GB" w:eastAsia="en-GB"/>
        </w:rPr>
        <w:fldChar w:fldCharType="separate"/>
      </w:r>
      <w:r w:rsidR="000C1A51" w:rsidRPr="002902A9">
        <w:rPr>
          <w:rFonts w:asciiTheme="majorHAnsi" w:hAnsiTheme="majorHAnsi" w:cstheme="majorHAnsi"/>
          <w:noProof/>
          <w:color w:val="000000" w:themeColor="text1"/>
          <w:kern w:val="24"/>
          <w:sz w:val="22"/>
          <w:szCs w:val="22"/>
          <w:vertAlign w:val="superscript"/>
          <w:lang w:val="en-GB" w:eastAsia="en-GB"/>
        </w:rPr>
        <w:t>18</w:t>
      </w:r>
      <w:r w:rsidR="00E22F1D" w:rsidRPr="002902A9">
        <w:rPr>
          <w:rFonts w:asciiTheme="majorHAnsi" w:hAnsiTheme="majorHAnsi" w:cstheme="majorHAnsi"/>
          <w:color w:val="000000" w:themeColor="text1"/>
          <w:kern w:val="24"/>
          <w:sz w:val="22"/>
          <w:szCs w:val="22"/>
          <w:lang w:val="en-GB" w:eastAsia="en-GB"/>
        </w:rPr>
        <w:fldChar w:fldCharType="end"/>
      </w:r>
      <w:r w:rsidRPr="002902A9">
        <w:rPr>
          <w:rFonts w:asciiTheme="majorHAnsi" w:hAnsiTheme="majorHAnsi" w:cstheme="majorHAnsi"/>
          <w:color w:val="000000" w:themeColor="text1"/>
          <w:kern w:val="24"/>
          <w:sz w:val="22"/>
          <w:szCs w:val="22"/>
          <w:lang w:val="en-GB" w:eastAsia="en-GB"/>
        </w:rPr>
        <w:t xml:space="preserve">  </w:t>
      </w:r>
      <w:r w:rsidRPr="002902A9">
        <w:rPr>
          <w:rFonts w:asciiTheme="majorHAnsi" w:hAnsiTheme="majorHAnsi" w:cstheme="majorHAnsi"/>
          <w:color w:val="000000" w:themeColor="text1"/>
          <w:kern w:val="24"/>
          <w:sz w:val="22"/>
          <w:szCs w:val="22"/>
          <w:lang w:eastAsia="en-GB"/>
        </w:rPr>
        <w:t>A value greater than 0.5 indicates a high probability of G-protein coupling property and is highlighted in red.  The proposed effectors/signaling pathway activations downstream of G</w:t>
      </w:r>
      <w:r w:rsidRPr="002902A9">
        <w:rPr>
          <w:rFonts w:asciiTheme="majorHAnsi" w:hAnsiTheme="majorHAnsi" w:cstheme="majorHAnsi"/>
          <w:color w:val="000000" w:themeColor="text1"/>
          <w:kern w:val="24"/>
          <w:sz w:val="22"/>
          <w:szCs w:val="22"/>
          <w:lang w:val="el-GR" w:eastAsia="en-GB"/>
        </w:rPr>
        <w:t>α</w:t>
      </w:r>
      <w:r w:rsidRPr="002902A9">
        <w:rPr>
          <w:rFonts w:asciiTheme="majorHAnsi" w:hAnsiTheme="majorHAnsi" w:cstheme="majorHAnsi"/>
          <w:color w:val="000000" w:themeColor="text1"/>
          <w:kern w:val="24"/>
          <w:sz w:val="22"/>
          <w:szCs w:val="22"/>
          <w:lang w:val="en-GB" w:eastAsia="en-GB"/>
        </w:rPr>
        <w:t xml:space="preserve"> and G</w:t>
      </w:r>
      <w:r w:rsidRPr="002902A9">
        <w:rPr>
          <w:rFonts w:asciiTheme="majorHAnsi" w:hAnsiTheme="majorHAnsi" w:cstheme="majorHAnsi"/>
          <w:color w:val="000000" w:themeColor="text1"/>
          <w:kern w:val="24"/>
          <w:sz w:val="22"/>
          <w:szCs w:val="22"/>
          <w:lang w:val="el-GR" w:eastAsia="en-GB"/>
        </w:rPr>
        <w:t>βγ</w:t>
      </w:r>
      <w:r w:rsidRPr="002902A9">
        <w:rPr>
          <w:rFonts w:asciiTheme="majorHAnsi" w:hAnsiTheme="majorHAnsi" w:cstheme="majorHAnsi"/>
          <w:color w:val="000000" w:themeColor="text1"/>
          <w:kern w:val="24"/>
          <w:sz w:val="22"/>
          <w:szCs w:val="22"/>
          <w:lang w:eastAsia="en-GB"/>
        </w:rPr>
        <w:t xml:space="preserve"> are based on previous literature.</w:t>
      </w:r>
      <w:r w:rsidR="00E22F1D" w:rsidRPr="002902A9">
        <w:rPr>
          <w:rFonts w:asciiTheme="majorHAnsi" w:hAnsiTheme="majorHAnsi" w:cstheme="majorHAnsi"/>
          <w:color w:val="000000" w:themeColor="text1"/>
          <w:kern w:val="24"/>
          <w:sz w:val="22"/>
          <w:szCs w:val="22"/>
          <w:lang w:eastAsia="en-GB"/>
        </w:rPr>
        <w:fldChar w:fldCharType="begin">
          <w:fldData xml:space="preserve">PEVuZE5vdGU+PENpdGU+PEF1dGhvcj5XdTwvQXV0aG9yPjxZZWFyPjIwMTk8L1llYXI+PFJlY051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</w:fldData>
        </w:fldChar>
      </w:r>
      <w:r w:rsidR="000C1A51" w:rsidRPr="002902A9">
        <w:rPr>
          <w:rFonts w:asciiTheme="majorHAnsi" w:hAnsiTheme="majorHAnsi" w:cstheme="majorHAnsi"/>
          <w:color w:val="000000" w:themeColor="text1"/>
          <w:kern w:val="24"/>
          <w:sz w:val="22"/>
          <w:szCs w:val="22"/>
          <w:lang w:eastAsia="en-GB"/>
        </w:rPr>
        <w:instrText xml:space="preserve"> ADDIN EN.CITE </w:instrText>
      </w:r>
      <w:r w:rsidR="000C1A51" w:rsidRPr="002902A9">
        <w:rPr>
          <w:rFonts w:asciiTheme="majorHAnsi" w:hAnsiTheme="majorHAnsi" w:cstheme="majorHAnsi"/>
          <w:color w:val="000000" w:themeColor="text1"/>
          <w:kern w:val="24"/>
          <w:sz w:val="22"/>
          <w:szCs w:val="22"/>
          <w:lang w:eastAsia="en-GB"/>
        </w:rPr>
        <w:fldChar w:fldCharType="begin">
          <w:fldData xml:space="preserve">PEVuZE5vdGU+PENpdGU+PEF1dGhvcj5XdTwvQXV0aG9yPjxZZWFyPjIwMTk8L1llYXI+PFJlY051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</w:fldData>
        </w:fldChar>
      </w:r>
      <w:r w:rsidR="000C1A51" w:rsidRPr="002902A9">
        <w:rPr>
          <w:rFonts w:asciiTheme="majorHAnsi" w:hAnsiTheme="majorHAnsi" w:cstheme="majorHAnsi"/>
          <w:color w:val="000000" w:themeColor="text1"/>
          <w:kern w:val="24"/>
          <w:sz w:val="22"/>
          <w:szCs w:val="22"/>
          <w:lang w:eastAsia="en-GB"/>
        </w:rPr>
        <w:instrText xml:space="preserve"> ADDIN EN.CITE.DATA </w:instrText>
      </w:r>
      <w:r w:rsidR="000C1A51" w:rsidRPr="002902A9">
        <w:rPr>
          <w:rFonts w:asciiTheme="majorHAnsi" w:hAnsiTheme="majorHAnsi" w:cstheme="majorHAnsi"/>
          <w:color w:val="000000" w:themeColor="text1"/>
          <w:kern w:val="24"/>
          <w:sz w:val="22"/>
          <w:szCs w:val="22"/>
          <w:lang w:eastAsia="en-GB"/>
        </w:rPr>
      </w:r>
      <w:r w:rsidR="000C1A51" w:rsidRPr="002902A9">
        <w:rPr>
          <w:rFonts w:asciiTheme="majorHAnsi" w:hAnsiTheme="majorHAnsi" w:cstheme="majorHAnsi"/>
          <w:color w:val="000000" w:themeColor="text1"/>
          <w:kern w:val="24"/>
          <w:sz w:val="22"/>
          <w:szCs w:val="22"/>
          <w:lang w:eastAsia="en-GB"/>
        </w:rPr>
        <w:fldChar w:fldCharType="end"/>
      </w:r>
      <w:r w:rsidR="00E22F1D" w:rsidRPr="002902A9">
        <w:rPr>
          <w:rFonts w:asciiTheme="majorHAnsi" w:hAnsiTheme="majorHAnsi" w:cstheme="majorHAnsi"/>
          <w:color w:val="000000" w:themeColor="text1"/>
          <w:kern w:val="24"/>
          <w:sz w:val="22"/>
          <w:szCs w:val="22"/>
          <w:lang w:eastAsia="en-GB"/>
        </w:rPr>
      </w:r>
      <w:r w:rsidR="00E22F1D" w:rsidRPr="002902A9">
        <w:rPr>
          <w:rFonts w:asciiTheme="majorHAnsi" w:hAnsiTheme="majorHAnsi" w:cstheme="majorHAnsi"/>
          <w:color w:val="000000" w:themeColor="text1"/>
          <w:kern w:val="24"/>
          <w:sz w:val="22"/>
          <w:szCs w:val="22"/>
          <w:lang w:eastAsia="en-GB"/>
        </w:rPr>
        <w:fldChar w:fldCharType="separate"/>
      </w:r>
      <w:r w:rsidR="000C1A51" w:rsidRPr="002902A9">
        <w:rPr>
          <w:rFonts w:asciiTheme="majorHAnsi" w:hAnsiTheme="majorHAnsi" w:cstheme="majorHAnsi"/>
          <w:noProof/>
          <w:color w:val="000000" w:themeColor="text1"/>
          <w:kern w:val="24"/>
          <w:sz w:val="22"/>
          <w:szCs w:val="22"/>
          <w:vertAlign w:val="superscript"/>
          <w:lang w:eastAsia="en-GB"/>
        </w:rPr>
        <w:t>12</w:t>
      </w:r>
      <w:r w:rsidR="00E22F1D" w:rsidRPr="002902A9">
        <w:rPr>
          <w:rFonts w:asciiTheme="majorHAnsi" w:hAnsiTheme="majorHAnsi" w:cstheme="majorHAnsi"/>
          <w:color w:val="000000" w:themeColor="text1"/>
          <w:kern w:val="24"/>
          <w:sz w:val="22"/>
          <w:szCs w:val="22"/>
          <w:lang w:eastAsia="en-GB"/>
        </w:rPr>
        <w:fldChar w:fldCharType="end"/>
      </w:r>
      <w:r w:rsidRPr="002902A9">
        <w:rPr>
          <w:rFonts w:asciiTheme="majorHAnsi" w:hAnsiTheme="majorHAnsi" w:cstheme="majorHAnsi"/>
          <w:color w:val="000000" w:themeColor="text1"/>
          <w:kern w:val="24"/>
          <w:sz w:val="22"/>
          <w:szCs w:val="22"/>
          <w:lang w:eastAsia="en-GB"/>
        </w:rPr>
        <w:t xml:space="preserve"> </w:t>
      </w:r>
      <w:r w:rsidR="00E22F1D" w:rsidRPr="002902A9">
        <w:rPr>
          <w:rFonts w:asciiTheme="majorHAnsi" w:hAnsiTheme="majorHAnsi" w:cstheme="majorHAnsi"/>
          <w:color w:val="000000" w:themeColor="text1"/>
          <w:kern w:val="24"/>
          <w:sz w:val="22"/>
          <w:szCs w:val="22"/>
          <w:lang w:eastAsia="en-GB"/>
        </w:rPr>
        <w:fldChar w:fldCharType="begin">
          <w:fldData xml:space="preserve">PEVuZE5vdGU+PENpdGU+PEF1dGhvcj5CcmFuZDwvQXV0aG9yPjxZZWFyPjIwMTU8L1llYXI+PFJl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</w:fldData>
        </w:fldChar>
      </w:r>
      <w:r w:rsidR="000C1A51" w:rsidRPr="002902A9">
        <w:rPr>
          <w:rFonts w:asciiTheme="majorHAnsi" w:hAnsiTheme="majorHAnsi" w:cstheme="majorHAnsi"/>
          <w:color w:val="000000" w:themeColor="text1"/>
          <w:kern w:val="24"/>
          <w:sz w:val="22"/>
          <w:szCs w:val="22"/>
          <w:lang w:eastAsia="en-GB"/>
        </w:rPr>
        <w:instrText xml:space="preserve"> ADDIN EN.CITE </w:instrText>
      </w:r>
      <w:r w:rsidR="000C1A51" w:rsidRPr="002902A9">
        <w:rPr>
          <w:rFonts w:asciiTheme="majorHAnsi" w:hAnsiTheme="majorHAnsi" w:cstheme="majorHAnsi"/>
          <w:color w:val="000000" w:themeColor="text1"/>
          <w:kern w:val="24"/>
          <w:sz w:val="22"/>
          <w:szCs w:val="22"/>
          <w:lang w:eastAsia="en-GB"/>
        </w:rPr>
        <w:fldChar w:fldCharType="begin">
          <w:fldData xml:space="preserve">PEVuZE5vdGU+PENpdGU+PEF1dGhvcj5CcmFuZDwvQXV0aG9yPjxZZWFyPjIwMTU8L1llYXI+PFJl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</w:fldData>
        </w:fldChar>
      </w:r>
      <w:r w:rsidR="000C1A51" w:rsidRPr="002902A9">
        <w:rPr>
          <w:rFonts w:asciiTheme="majorHAnsi" w:hAnsiTheme="majorHAnsi" w:cstheme="majorHAnsi"/>
          <w:color w:val="000000" w:themeColor="text1"/>
          <w:kern w:val="24"/>
          <w:sz w:val="22"/>
          <w:szCs w:val="22"/>
          <w:lang w:eastAsia="en-GB"/>
        </w:rPr>
        <w:instrText xml:space="preserve"> ADDIN EN.CITE.DATA </w:instrText>
      </w:r>
      <w:r w:rsidR="000C1A51" w:rsidRPr="002902A9">
        <w:rPr>
          <w:rFonts w:asciiTheme="majorHAnsi" w:hAnsiTheme="majorHAnsi" w:cstheme="majorHAnsi"/>
          <w:color w:val="000000" w:themeColor="text1"/>
          <w:kern w:val="24"/>
          <w:sz w:val="22"/>
          <w:szCs w:val="22"/>
          <w:lang w:eastAsia="en-GB"/>
        </w:rPr>
      </w:r>
      <w:r w:rsidR="000C1A51" w:rsidRPr="002902A9">
        <w:rPr>
          <w:rFonts w:asciiTheme="majorHAnsi" w:hAnsiTheme="majorHAnsi" w:cstheme="majorHAnsi"/>
          <w:color w:val="000000" w:themeColor="text1"/>
          <w:kern w:val="24"/>
          <w:sz w:val="22"/>
          <w:szCs w:val="22"/>
          <w:lang w:eastAsia="en-GB"/>
        </w:rPr>
        <w:fldChar w:fldCharType="end"/>
      </w:r>
      <w:r w:rsidR="00E22F1D" w:rsidRPr="002902A9">
        <w:rPr>
          <w:rFonts w:asciiTheme="majorHAnsi" w:hAnsiTheme="majorHAnsi" w:cstheme="majorHAnsi"/>
          <w:color w:val="000000" w:themeColor="text1"/>
          <w:kern w:val="24"/>
          <w:sz w:val="22"/>
          <w:szCs w:val="22"/>
          <w:lang w:eastAsia="en-GB"/>
        </w:rPr>
      </w:r>
      <w:r w:rsidR="00E22F1D" w:rsidRPr="002902A9">
        <w:rPr>
          <w:rFonts w:asciiTheme="majorHAnsi" w:hAnsiTheme="majorHAnsi" w:cstheme="majorHAnsi"/>
          <w:color w:val="000000" w:themeColor="text1"/>
          <w:kern w:val="24"/>
          <w:sz w:val="22"/>
          <w:szCs w:val="22"/>
          <w:lang w:eastAsia="en-GB"/>
        </w:rPr>
        <w:fldChar w:fldCharType="separate"/>
      </w:r>
      <w:r w:rsidR="000C1A51" w:rsidRPr="002902A9">
        <w:rPr>
          <w:rFonts w:asciiTheme="majorHAnsi" w:hAnsiTheme="majorHAnsi" w:cstheme="majorHAnsi"/>
          <w:noProof/>
          <w:color w:val="000000" w:themeColor="text1"/>
          <w:kern w:val="24"/>
          <w:sz w:val="22"/>
          <w:szCs w:val="22"/>
          <w:vertAlign w:val="superscript"/>
          <w:lang w:eastAsia="en-GB"/>
        </w:rPr>
        <w:t>25-27</w:t>
      </w:r>
      <w:r w:rsidR="00E22F1D" w:rsidRPr="002902A9">
        <w:rPr>
          <w:rFonts w:asciiTheme="majorHAnsi" w:hAnsiTheme="majorHAnsi" w:cstheme="majorHAnsi"/>
          <w:color w:val="000000" w:themeColor="text1"/>
          <w:kern w:val="24"/>
          <w:sz w:val="22"/>
          <w:szCs w:val="22"/>
          <w:lang w:eastAsia="en-GB"/>
        </w:rPr>
        <w:fldChar w:fldCharType="end"/>
      </w:r>
      <w:r w:rsidRPr="002902A9">
        <w:rPr>
          <w:rFonts w:asciiTheme="majorHAnsi" w:hAnsiTheme="majorHAnsi" w:cstheme="majorHAnsi"/>
          <w:color w:val="000000" w:themeColor="text1"/>
          <w:kern w:val="24"/>
          <w:sz w:val="22"/>
          <w:szCs w:val="22"/>
          <w:lang w:eastAsia="en-GB"/>
        </w:rPr>
        <w:t xml:space="preserve"> </w:t>
      </w:r>
    </w:p>
    <w:p w14:paraId="593AB5A5" w14:textId="77777777" w:rsidR="00B5710D" w:rsidRPr="002902A9" w:rsidRDefault="00B5710D" w:rsidP="00B5710D">
      <w:pPr>
        <w:jc w:val="both"/>
        <w:rPr>
          <w:rFonts w:hAnsi="Calibri"/>
          <w:b/>
          <w:bCs/>
          <w:color w:val="000000" w:themeColor="text1"/>
          <w:kern w:val="24"/>
          <w:sz w:val="22"/>
          <w:szCs w:val="22"/>
          <w:lang w:val="en-GB" w:eastAsia="en-GB"/>
        </w:rPr>
      </w:pPr>
    </w:p>
    <w:p w14:paraId="04ABC728" w14:textId="2D5CB93A" w:rsidR="00B5710D" w:rsidRPr="002902A9" w:rsidRDefault="00B5710D" w:rsidP="00E21C90">
      <w:pPr>
        <w:ind w:left="284" w:hanging="284"/>
        <w:jc w:val="both"/>
        <w:rPr>
          <w:rFonts w:asciiTheme="majorHAnsi" w:eastAsia="Times New Roman" w:hAnsiTheme="majorHAnsi" w:cstheme="majorHAnsi"/>
          <w:color w:val="000000" w:themeColor="text1"/>
          <w:lang w:val="en-GB" w:eastAsia="en-GB"/>
        </w:rPr>
      </w:pPr>
      <w:r w:rsidRPr="002902A9">
        <w:rPr>
          <w:rFonts w:asciiTheme="majorHAnsi" w:hAnsiTheme="majorHAnsi" w:cstheme="majorHAnsi"/>
          <w:b/>
          <w:bCs/>
          <w:color w:val="000000" w:themeColor="text1"/>
          <w:kern w:val="24"/>
          <w:sz w:val="22"/>
          <w:szCs w:val="22"/>
          <w:lang w:val="en-GB" w:eastAsia="en-GB"/>
        </w:rPr>
        <w:t xml:space="preserve">Figure 5.   </w:t>
      </w:r>
      <w:r w:rsidRPr="002902A9">
        <w:rPr>
          <w:rFonts w:asciiTheme="majorHAnsi" w:hAnsiTheme="majorHAnsi" w:cstheme="majorHAnsi"/>
          <w:color w:val="000000" w:themeColor="text1"/>
          <w:kern w:val="24"/>
          <w:sz w:val="22"/>
          <w:szCs w:val="22"/>
          <w:lang w:val="en-GB" w:eastAsia="en-GB"/>
        </w:rPr>
        <w:t xml:space="preserve">Measurement of phospholipase A activities in </w:t>
      </w:r>
      <w:r w:rsidRPr="002902A9">
        <w:rPr>
          <w:rFonts w:asciiTheme="majorHAnsi" w:hAnsiTheme="majorHAnsi" w:cstheme="majorHAnsi"/>
          <w:color w:val="000000" w:themeColor="text1"/>
          <w:kern w:val="24"/>
          <w:sz w:val="22"/>
          <w:szCs w:val="22"/>
          <w:lang w:eastAsia="en-GB"/>
        </w:rPr>
        <w:t xml:space="preserve">Flp-INTRex293 cells culture. </w:t>
      </w:r>
      <w:r w:rsidRPr="002902A9">
        <w:rPr>
          <w:rFonts w:asciiTheme="majorHAnsi" w:hAnsiTheme="majorHAnsi" w:cstheme="majorHAnsi"/>
          <w:color w:val="000000" w:themeColor="text1"/>
          <w:kern w:val="24"/>
          <w:sz w:val="22"/>
          <w:szCs w:val="22"/>
          <w:lang w:val="en-GB" w:eastAsia="en-GB"/>
        </w:rPr>
        <w:t xml:space="preserve">  </w:t>
      </w:r>
    </w:p>
    <w:p w14:paraId="00EDD710" w14:textId="77777777" w:rsidR="00B5710D" w:rsidRPr="002902A9" w:rsidRDefault="00B5710D" w:rsidP="00E21C90">
      <w:pPr>
        <w:ind w:left="284" w:hanging="284"/>
        <w:rPr>
          <w:rFonts w:asciiTheme="majorHAnsi" w:hAnsiTheme="majorHAnsi" w:cstheme="majorHAnsi"/>
          <w:color w:val="000000" w:themeColor="text1"/>
          <w:kern w:val="24"/>
          <w:sz w:val="22"/>
          <w:szCs w:val="22"/>
          <w:lang w:val="en-GB" w:eastAsia="en-GB"/>
        </w:rPr>
      </w:pPr>
    </w:p>
    <w:p w14:paraId="0A401E93" w14:textId="5798AC2A" w:rsidR="00E21C90" w:rsidRPr="002902A9" w:rsidRDefault="00B5710D" w:rsidP="00E21C90">
      <w:pPr>
        <w:pStyle w:val="NormalWeb"/>
        <w:spacing w:before="0" w:beforeAutospacing="0" w:after="0" w:afterAutospacing="0"/>
        <w:ind w:left="284" w:hanging="284"/>
        <w:rPr>
          <w:rFonts w:asciiTheme="majorHAnsi" w:hAnsiTheme="majorHAnsi" w:cstheme="majorHAnsi"/>
          <w:color w:val="000000" w:themeColor="text1"/>
          <w:lang w:val="en-GB" w:eastAsia="en-GB"/>
        </w:rPr>
      </w:pPr>
      <w:r w:rsidRPr="002902A9">
        <w:rPr>
          <w:rFonts w:asciiTheme="majorHAnsi" w:eastAsiaTheme="minorEastAsia" w:hAnsiTheme="majorHAnsi" w:cstheme="majorHAnsi"/>
          <w:color w:val="000000" w:themeColor="text1"/>
          <w:kern w:val="24"/>
          <w:sz w:val="22"/>
          <w:szCs w:val="22"/>
          <w:lang w:val="en-GB" w:eastAsia="en-GB"/>
        </w:rPr>
        <w:t>A</w:t>
      </w:r>
      <w:r w:rsidR="00E21C90" w:rsidRPr="002902A9">
        <w:rPr>
          <w:rFonts w:asciiTheme="majorHAnsi" w:eastAsiaTheme="minorEastAsia" w:hAnsiTheme="majorHAnsi" w:cstheme="majorHAnsi"/>
          <w:color w:val="000000" w:themeColor="text1"/>
          <w:kern w:val="24"/>
          <w:sz w:val="22"/>
          <w:szCs w:val="22"/>
          <w:lang w:val="en-GB" w:eastAsia="en-GB"/>
        </w:rPr>
        <w:t>) Phospholipase A2 activity.  I</w:t>
      </w:r>
      <w:r w:rsidR="00E21C90" w:rsidRPr="002902A9">
        <w:rPr>
          <w:rFonts w:asciiTheme="majorHAnsi" w:eastAsiaTheme="minorEastAsia" w:hAnsiTheme="majorHAnsi" w:cstheme="majorHAnsi"/>
          <w:color w:val="000000" w:themeColor="text1"/>
          <w:kern w:val="24"/>
          <w:sz w:val="22"/>
          <w:szCs w:val="22"/>
          <w:lang w:eastAsia="en-GB"/>
        </w:rPr>
        <w:t>sogenic Flp-INTRex293 cells that express a single copy of GPR34 or its mutants, together with the parental cell line were incubated with the substrate and liposome mix, and monitored for phospholipase A2 enzymatic activity using the</w:t>
      </w:r>
      <w:r w:rsidR="00E21C90" w:rsidRPr="002902A9">
        <w:rPr>
          <w:rFonts w:asciiTheme="majorHAnsi" w:eastAsiaTheme="minorEastAsia" w:hAnsiTheme="majorHAnsi" w:cstheme="majorHAnsi"/>
          <w:color w:val="000000" w:themeColor="text1"/>
          <w:kern w:val="24"/>
          <w:sz w:val="22"/>
          <w:szCs w:val="22"/>
          <w:lang w:val="en-GB" w:eastAsia="en-GB"/>
        </w:rPr>
        <w:t xml:space="preserve"> EnzChek® Phospholipase A2 Assay Kit (ThermoFisher).  </w:t>
      </w:r>
    </w:p>
    <w:p w14:paraId="28EF8A4F" w14:textId="77777777" w:rsidR="00B5710D" w:rsidRPr="002902A9" w:rsidRDefault="00B5710D" w:rsidP="00E21C90">
      <w:pPr>
        <w:ind w:left="284" w:hanging="284"/>
        <w:rPr>
          <w:rFonts w:asciiTheme="majorHAnsi" w:hAnsiTheme="majorHAnsi" w:cstheme="majorHAnsi"/>
          <w:color w:val="000000" w:themeColor="text1"/>
          <w:kern w:val="24"/>
          <w:sz w:val="22"/>
          <w:szCs w:val="22"/>
          <w:lang w:val="en-GB" w:eastAsia="en-GB"/>
        </w:rPr>
      </w:pPr>
    </w:p>
    <w:p w14:paraId="2C2AF19E" w14:textId="090F3EF9" w:rsidR="00B5710D" w:rsidRPr="002902A9" w:rsidRDefault="00B5710D" w:rsidP="00E21C90">
      <w:pPr>
        <w:ind w:left="284" w:hanging="284"/>
        <w:rPr>
          <w:rFonts w:asciiTheme="majorHAnsi" w:eastAsia="Times New Roman" w:hAnsiTheme="majorHAnsi" w:cstheme="majorHAnsi"/>
          <w:color w:val="000000" w:themeColor="text1"/>
          <w:lang w:val="en-GB" w:eastAsia="en-GB"/>
        </w:rPr>
      </w:pPr>
      <w:r w:rsidRPr="002902A9">
        <w:rPr>
          <w:rFonts w:asciiTheme="majorHAnsi" w:hAnsiTheme="majorHAnsi" w:cstheme="majorHAnsi"/>
          <w:color w:val="000000" w:themeColor="text1"/>
          <w:kern w:val="24"/>
          <w:sz w:val="22"/>
          <w:szCs w:val="22"/>
          <w:lang w:val="en-GB" w:eastAsia="en-GB"/>
        </w:rPr>
        <w:t>B) Combined phospholipase A1 and A2 activities. I</w:t>
      </w:r>
      <w:r w:rsidRPr="002902A9">
        <w:rPr>
          <w:rFonts w:asciiTheme="majorHAnsi" w:hAnsiTheme="majorHAnsi" w:cstheme="majorHAnsi"/>
          <w:color w:val="000000" w:themeColor="text1"/>
          <w:kern w:val="24"/>
          <w:sz w:val="22"/>
          <w:szCs w:val="22"/>
          <w:lang w:eastAsia="en-GB"/>
        </w:rPr>
        <w:t xml:space="preserve">sogenic Flp-INTRex293 cells that express a single copy of GPR34 or its mutants, together with the parental cell line were incubated with 16:0-18:1 phosphatidylserine and their culture supernatants were monitored for free fatty acid release at the indicated times by measuring their conversion to CoA derivatives.   </w:t>
      </w:r>
    </w:p>
    <w:p w14:paraId="3A7ECF38" w14:textId="77777777" w:rsidR="00B5710D" w:rsidRPr="002902A9" w:rsidRDefault="00B5710D" w:rsidP="00E21C90">
      <w:pPr>
        <w:ind w:left="284" w:hanging="284"/>
        <w:rPr>
          <w:rFonts w:asciiTheme="majorHAnsi" w:hAnsiTheme="majorHAnsi" w:cstheme="majorHAnsi"/>
          <w:color w:val="000000" w:themeColor="text1"/>
          <w:kern w:val="24"/>
          <w:sz w:val="22"/>
          <w:szCs w:val="22"/>
          <w:lang w:val="en-GB" w:eastAsia="en-GB"/>
        </w:rPr>
      </w:pPr>
    </w:p>
    <w:p w14:paraId="06840016" w14:textId="0115C04C" w:rsidR="00B5710D" w:rsidRPr="002902A9" w:rsidRDefault="00B5710D" w:rsidP="00E21C90">
      <w:pPr>
        <w:ind w:left="284"/>
        <w:rPr>
          <w:rFonts w:asciiTheme="majorHAnsi" w:eastAsia="Times New Roman" w:hAnsiTheme="majorHAnsi" w:cstheme="majorHAnsi"/>
          <w:color w:val="000000" w:themeColor="text1"/>
          <w:lang w:val="en-GB" w:eastAsia="en-GB"/>
        </w:rPr>
      </w:pPr>
      <w:r w:rsidRPr="002902A9">
        <w:rPr>
          <w:rFonts w:asciiTheme="majorHAnsi" w:hAnsiTheme="majorHAnsi" w:cstheme="majorHAnsi"/>
          <w:color w:val="000000" w:themeColor="text1"/>
          <w:kern w:val="24"/>
          <w:sz w:val="22"/>
          <w:szCs w:val="22"/>
          <w:lang w:val="en-GB" w:eastAsia="en-GB"/>
        </w:rPr>
        <w:t>Please refer to the method section for the above assays.  For each assay, the data (</w:t>
      </w:r>
      <w:r w:rsidRPr="002902A9">
        <w:rPr>
          <w:rFonts w:asciiTheme="majorHAnsi" w:hAnsiTheme="majorHAnsi" w:cstheme="majorHAnsi"/>
          <w:color w:val="000000" w:themeColor="text1"/>
          <w:kern w:val="24"/>
          <w:sz w:val="22"/>
          <w:szCs w:val="22"/>
          <w:lang w:eastAsia="en-GB"/>
        </w:rPr>
        <w:t xml:space="preserve">mean ± standard deviation) presented are from 3 independent experiments.  Statistical difference among different cell lines is analyzed using linear regression model, with significant difference indicated. </w:t>
      </w:r>
    </w:p>
    <w:p w14:paraId="229C8577" w14:textId="77777777" w:rsidR="00B5710D" w:rsidRPr="002902A9" w:rsidRDefault="00B5710D" w:rsidP="00E21C90">
      <w:pPr>
        <w:ind w:left="284" w:hanging="284"/>
        <w:rPr>
          <w:rFonts w:asciiTheme="majorHAnsi" w:hAnsiTheme="majorHAnsi" w:cstheme="majorHAnsi"/>
          <w:color w:val="000000" w:themeColor="text1"/>
          <w:kern w:val="24"/>
          <w:sz w:val="22"/>
          <w:szCs w:val="22"/>
          <w:lang w:eastAsia="en-GB"/>
        </w:rPr>
      </w:pPr>
    </w:p>
    <w:p w14:paraId="1103FCA0" w14:textId="11E1E861" w:rsidR="00B5710D" w:rsidRPr="002902A9" w:rsidRDefault="00B5710D" w:rsidP="00E21C90">
      <w:pPr>
        <w:ind w:left="284" w:hanging="284"/>
        <w:rPr>
          <w:rFonts w:asciiTheme="majorHAnsi" w:eastAsia="Times New Roman" w:hAnsiTheme="majorHAnsi" w:cstheme="majorHAnsi"/>
          <w:color w:val="000000" w:themeColor="text1"/>
          <w:lang w:val="en-GB" w:eastAsia="en-GB"/>
        </w:rPr>
      </w:pPr>
      <w:r w:rsidRPr="002902A9">
        <w:rPr>
          <w:rFonts w:asciiTheme="majorHAnsi" w:hAnsiTheme="majorHAnsi" w:cstheme="majorHAnsi"/>
          <w:color w:val="000000" w:themeColor="text1"/>
          <w:kern w:val="24"/>
          <w:sz w:val="22"/>
          <w:szCs w:val="22"/>
          <w:lang w:eastAsia="en-GB"/>
        </w:rPr>
        <w:t xml:space="preserve">C) Confirmation of PLA1 in culture supernatant of Flp-INTRex293 cells by Western blot analysis </w:t>
      </w:r>
    </w:p>
    <w:p w14:paraId="5052FA65" w14:textId="77777777" w:rsidR="00E21C90" w:rsidRPr="002902A9" w:rsidRDefault="00E21C90" w:rsidP="00E21C90">
      <w:pPr>
        <w:tabs>
          <w:tab w:val="left" w:pos="5220"/>
        </w:tabs>
        <w:jc w:val="both"/>
        <w:rPr>
          <w:rFonts w:hAnsi="Calibri"/>
          <w:b/>
          <w:bCs/>
          <w:color w:val="000000" w:themeColor="text1"/>
          <w:kern w:val="24"/>
          <w:sz w:val="22"/>
          <w:szCs w:val="22"/>
          <w:lang w:val="en-GB" w:eastAsia="en-GB"/>
        </w:rPr>
      </w:pPr>
    </w:p>
    <w:p w14:paraId="33907D68" w14:textId="77777777" w:rsidR="00037AEA" w:rsidRPr="002902A9" w:rsidRDefault="00037AEA" w:rsidP="00037AEA">
      <w:pPr>
        <w:ind w:left="284"/>
        <w:rPr>
          <w:rFonts w:asciiTheme="majorHAnsi" w:hAnsiTheme="majorHAnsi" w:cstheme="majorHAnsi"/>
          <w:color w:val="000000" w:themeColor="text1"/>
          <w:sz w:val="22"/>
          <w:szCs w:val="22"/>
          <w:lang w:val="en-GB"/>
        </w:rPr>
      </w:pPr>
      <w:r w:rsidRPr="002902A9">
        <w:rPr>
          <w:rFonts w:asciiTheme="majorHAnsi" w:hAnsiTheme="majorHAnsi" w:cstheme="majorHAnsi"/>
          <w:color w:val="000000" w:themeColor="text1"/>
          <w:sz w:val="22"/>
          <w:szCs w:val="22"/>
        </w:rPr>
        <w:t xml:space="preserve">Control: </w:t>
      </w:r>
      <w:r w:rsidRPr="002902A9">
        <w:rPr>
          <w:rFonts w:asciiTheme="majorHAnsi" w:eastAsia="Times New Roman" w:hAnsiTheme="majorHAnsi" w:cstheme="majorHAnsi"/>
          <w:color w:val="000000" w:themeColor="text1"/>
          <w:sz w:val="22"/>
          <w:szCs w:val="22"/>
        </w:rPr>
        <w:t>t</w:t>
      </w:r>
      <w:r w:rsidRPr="002902A9">
        <w:rPr>
          <w:rFonts w:asciiTheme="majorHAnsi" w:hAnsiTheme="majorHAnsi" w:cstheme="majorHAnsi"/>
          <w:color w:val="000000" w:themeColor="text1"/>
          <w:sz w:val="22"/>
          <w:szCs w:val="22"/>
        </w:rPr>
        <w:t>he parental Flp-In™ T</w:t>
      </w:r>
      <w:r w:rsidRPr="002902A9">
        <w:rPr>
          <w:rFonts w:asciiTheme="majorHAnsi" w:hAnsiTheme="majorHAnsi" w:cstheme="majorHAnsi"/>
          <w:color w:val="000000" w:themeColor="text1"/>
          <w:sz w:val="22"/>
          <w:szCs w:val="22"/>
        </w:rPr>
        <w:noBreakHyphen/>
        <w:t>REx™-293 cell line; WT or various mutations indicated: the derived stable expression cell line with single copy of wild type or mutant GPR34.</w:t>
      </w:r>
    </w:p>
    <w:p w14:paraId="220E8C88" w14:textId="59963F25" w:rsidR="00037AEA" w:rsidRPr="002902A9" w:rsidRDefault="00037AEA" w:rsidP="00E21C90">
      <w:pPr>
        <w:tabs>
          <w:tab w:val="left" w:pos="5220"/>
        </w:tabs>
        <w:jc w:val="both"/>
        <w:rPr>
          <w:rFonts w:asciiTheme="majorHAnsi" w:hAnsiTheme="majorHAnsi" w:cstheme="majorHAnsi"/>
          <w:b/>
          <w:bCs/>
          <w:color w:val="000000" w:themeColor="text1"/>
          <w:kern w:val="24"/>
          <w:sz w:val="22"/>
          <w:szCs w:val="22"/>
          <w:lang w:val="en-GB" w:eastAsia="en-GB"/>
        </w:rPr>
      </w:pPr>
    </w:p>
    <w:p w14:paraId="74016161" w14:textId="77777777" w:rsidR="00037AEA" w:rsidRPr="002902A9" w:rsidRDefault="00037AEA" w:rsidP="00E21C90">
      <w:pPr>
        <w:tabs>
          <w:tab w:val="left" w:pos="5220"/>
        </w:tabs>
        <w:jc w:val="both"/>
        <w:rPr>
          <w:rFonts w:asciiTheme="majorHAnsi" w:hAnsiTheme="majorHAnsi" w:cstheme="majorHAnsi"/>
          <w:b/>
          <w:bCs/>
          <w:color w:val="000000" w:themeColor="text1"/>
          <w:kern w:val="24"/>
          <w:sz w:val="22"/>
          <w:szCs w:val="22"/>
          <w:lang w:val="en-GB" w:eastAsia="en-GB"/>
        </w:rPr>
      </w:pPr>
    </w:p>
    <w:p w14:paraId="32E669EC" w14:textId="688D73FF" w:rsidR="005173F5" w:rsidRPr="002902A9" w:rsidRDefault="00E21C90" w:rsidP="005173F5">
      <w:pPr>
        <w:rPr>
          <w:rFonts w:asciiTheme="majorHAnsi" w:eastAsia="Times New Roman" w:hAnsiTheme="majorHAnsi" w:cstheme="majorHAnsi"/>
          <w:color w:val="000000" w:themeColor="text1"/>
          <w:lang w:val="en-GB" w:eastAsia="en-GB"/>
        </w:rPr>
      </w:pPr>
      <w:r w:rsidRPr="002902A9">
        <w:rPr>
          <w:rFonts w:asciiTheme="majorHAnsi" w:hAnsiTheme="majorHAnsi" w:cstheme="majorHAnsi"/>
          <w:b/>
          <w:bCs/>
          <w:color w:val="000000" w:themeColor="text1"/>
          <w:kern w:val="24"/>
          <w:sz w:val="22"/>
          <w:szCs w:val="22"/>
          <w:lang w:val="en-GB" w:eastAsia="en-GB"/>
        </w:rPr>
        <w:t xml:space="preserve">Figure 6.  </w:t>
      </w:r>
      <w:r w:rsidRPr="002902A9">
        <w:rPr>
          <w:rFonts w:asciiTheme="majorHAnsi" w:hAnsiTheme="majorHAnsi" w:cstheme="majorHAnsi"/>
          <w:color w:val="000000" w:themeColor="text1"/>
          <w:kern w:val="24"/>
          <w:sz w:val="22"/>
          <w:szCs w:val="22"/>
          <w:lang w:eastAsia="en-GB"/>
        </w:rPr>
        <w:t xml:space="preserve">Autocrine activation of GPR34. </w:t>
      </w:r>
      <w:r w:rsidR="005173F5" w:rsidRPr="002902A9">
        <w:rPr>
          <w:rFonts w:asciiTheme="majorHAnsi" w:hAnsiTheme="majorHAnsi" w:cstheme="majorHAnsi"/>
          <w:color w:val="000000" w:themeColor="text1"/>
          <w:kern w:val="24"/>
          <w:sz w:val="22"/>
          <w:szCs w:val="22"/>
          <w:lang w:eastAsia="en-GB"/>
        </w:rPr>
        <w:t xml:space="preserve"> I</w:t>
      </w:r>
      <w:r w:rsidRPr="002902A9">
        <w:rPr>
          <w:rFonts w:asciiTheme="majorHAnsi" w:hAnsiTheme="majorHAnsi" w:cstheme="majorHAnsi"/>
          <w:color w:val="000000" w:themeColor="text1"/>
          <w:kern w:val="24"/>
          <w:sz w:val="22"/>
          <w:szCs w:val="22"/>
          <w:lang w:val="en-GB" w:eastAsia="en-GB"/>
        </w:rPr>
        <w:t>sogenic Flp-InTRex293 cell lines that stably express a single copy of GPR34 or its truncated variant</w:t>
      </w:r>
      <w:r w:rsidR="005173F5" w:rsidRPr="002902A9">
        <w:rPr>
          <w:rFonts w:asciiTheme="majorHAnsi" w:hAnsiTheme="majorHAnsi" w:cstheme="majorHAnsi"/>
          <w:color w:val="000000" w:themeColor="text1"/>
          <w:kern w:val="24"/>
          <w:sz w:val="22"/>
          <w:szCs w:val="22"/>
          <w:lang w:val="en-GB" w:eastAsia="en-GB"/>
        </w:rPr>
        <w:t xml:space="preserve">, together with the </w:t>
      </w:r>
      <w:r w:rsidRPr="002902A9">
        <w:rPr>
          <w:rFonts w:asciiTheme="majorHAnsi" w:hAnsiTheme="majorHAnsi" w:cstheme="majorHAnsi"/>
          <w:color w:val="000000" w:themeColor="text1"/>
          <w:kern w:val="24"/>
          <w:sz w:val="22"/>
          <w:szCs w:val="22"/>
          <w:lang w:val="en-GB" w:eastAsia="en-GB"/>
        </w:rPr>
        <w:t>parental cell line</w:t>
      </w:r>
      <w:r w:rsidR="005173F5" w:rsidRPr="002902A9">
        <w:rPr>
          <w:rFonts w:asciiTheme="majorHAnsi" w:hAnsiTheme="majorHAnsi" w:cstheme="majorHAnsi"/>
          <w:color w:val="000000" w:themeColor="text1"/>
          <w:kern w:val="24"/>
          <w:sz w:val="22"/>
          <w:szCs w:val="22"/>
          <w:lang w:val="en-GB" w:eastAsia="en-GB"/>
        </w:rPr>
        <w:t xml:space="preserve">s (control) were transfected with </w:t>
      </w:r>
      <w:r w:rsidR="005173F5" w:rsidRPr="002902A9">
        <w:rPr>
          <w:rFonts w:asciiTheme="majorHAnsi" w:eastAsia="Times New Roman" w:hAnsiTheme="majorHAnsi" w:cstheme="majorHAnsi"/>
          <w:color w:val="000000" w:themeColor="text1"/>
          <w:sz w:val="22"/>
          <w:szCs w:val="22"/>
          <w:lang w:eastAsia="en-GB"/>
        </w:rPr>
        <w:t>AP1 firefly and renilla reporter plasmids, cultured overnight and then incubated with</w:t>
      </w:r>
      <w:r w:rsidR="005173F5" w:rsidRPr="002902A9">
        <w:rPr>
          <w:rFonts w:asciiTheme="majorHAnsi" w:hAnsiTheme="majorHAnsi" w:cstheme="majorHAnsi"/>
          <w:color w:val="000000" w:themeColor="text1"/>
          <w:kern w:val="24"/>
          <w:sz w:val="22"/>
          <w:szCs w:val="22"/>
          <w:lang w:val="en-GB" w:eastAsia="en-GB"/>
        </w:rPr>
        <w:t xml:space="preserve"> </w:t>
      </w:r>
      <w:r w:rsidR="005173F5" w:rsidRPr="002902A9">
        <w:rPr>
          <w:rFonts w:asciiTheme="majorHAnsi" w:hAnsiTheme="majorHAnsi" w:cstheme="majorHAnsi"/>
          <w:color w:val="000000" w:themeColor="text1"/>
          <w:kern w:val="24"/>
          <w:sz w:val="22"/>
          <w:szCs w:val="22"/>
          <w:lang w:eastAsia="en-GB"/>
        </w:rPr>
        <w:t xml:space="preserve">16:0-18:1 phosphatidylserine (PS) or </w:t>
      </w:r>
      <w:r w:rsidR="00341B3D" w:rsidRPr="002902A9">
        <w:rPr>
          <w:rFonts w:asciiTheme="majorHAnsi" w:hAnsiTheme="majorHAnsi" w:cstheme="majorHAnsi"/>
          <w:color w:val="000000" w:themeColor="text1"/>
          <w:kern w:val="24"/>
          <w:sz w:val="22"/>
          <w:szCs w:val="22"/>
          <w:lang w:eastAsia="en-GB"/>
        </w:rPr>
        <w:t>LysoPS</w:t>
      </w:r>
      <w:r w:rsidR="005173F5" w:rsidRPr="002902A9">
        <w:rPr>
          <w:rFonts w:asciiTheme="majorHAnsi" w:hAnsiTheme="majorHAnsi" w:cstheme="majorHAnsi"/>
          <w:color w:val="000000" w:themeColor="text1"/>
          <w:kern w:val="24"/>
          <w:sz w:val="22"/>
          <w:szCs w:val="22"/>
          <w:lang w:eastAsia="en-GB"/>
        </w:rPr>
        <w:t xml:space="preserve"> for indicated times before measuring reporter activities.  </w:t>
      </w:r>
      <w:r w:rsidR="005173F5" w:rsidRPr="002902A9">
        <w:rPr>
          <w:rFonts w:asciiTheme="majorHAnsi" w:hAnsiTheme="majorHAnsi" w:cstheme="majorHAnsi"/>
          <w:color w:val="000000" w:themeColor="text1"/>
          <w:kern w:val="24"/>
          <w:sz w:val="22"/>
          <w:szCs w:val="22"/>
          <w:lang w:val="en-GB" w:eastAsia="en-GB"/>
        </w:rPr>
        <w:t>The data (</w:t>
      </w:r>
      <w:r w:rsidR="005173F5" w:rsidRPr="002902A9">
        <w:rPr>
          <w:rFonts w:asciiTheme="majorHAnsi" w:hAnsiTheme="majorHAnsi" w:cstheme="majorHAnsi"/>
          <w:color w:val="000000" w:themeColor="text1"/>
          <w:kern w:val="24"/>
          <w:sz w:val="22"/>
          <w:szCs w:val="22"/>
          <w:lang w:eastAsia="en-GB"/>
        </w:rPr>
        <w:t xml:space="preserve">mean ± standard deviation) presented are from 3 independent experiments.  Statistical difference among different cell lines is analyzed using linear regression model, with significant difference indicated. </w:t>
      </w:r>
    </w:p>
    <w:p w14:paraId="2F4A60DE" w14:textId="65AF04B0" w:rsidR="005173F5" w:rsidRPr="002902A9" w:rsidRDefault="005173F5" w:rsidP="005173F5">
      <w:pPr>
        <w:tabs>
          <w:tab w:val="left" w:pos="5220"/>
        </w:tabs>
        <w:jc w:val="both"/>
        <w:rPr>
          <w:rFonts w:asciiTheme="majorHAnsi" w:hAnsiTheme="majorHAnsi" w:cstheme="majorHAnsi"/>
          <w:color w:val="000000" w:themeColor="text1"/>
          <w:kern w:val="24"/>
          <w:sz w:val="22"/>
          <w:szCs w:val="22"/>
          <w:lang w:val="en-GB" w:eastAsia="en-GB"/>
        </w:rPr>
      </w:pPr>
    </w:p>
    <w:p w14:paraId="64DFABCA" w14:textId="218DC03E" w:rsidR="005173F5" w:rsidRPr="002902A9" w:rsidRDefault="005173F5" w:rsidP="005173F5">
      <w:pPr>
        <w:tabs>
          <w:tab w:val="left" w:pos="5220"/>
        </w:tabs>
        <w:jc w:val="both"/>
        <w:rPr>
          <w:rFonts w:asciiTheme="majorHAnsi" w:hAnsiTheme="majorHAnsi" w:cstheme="majorHAnsi"/>
          <w:color w:val="000000" w:themeColor="text1"/>
          <w:kern w:val="24"/>
          <w:sz w:val="22"/>
          <w:szCs w:val="22"/>
          <w:lang w:val="en-GB" w:eastAsia="en-GB"/>
        </w:rPr>
      </w:pPr>
    </w:p>
    <w:p w14:paraId="662E4384" w14:textId="7FB678EE" w:rsidR="00360C9A" w:rsidRPr="002902A9" w:rsidRDefault="00360C9A" w:rsidP="00360C9A">
      <w:pPr>
        <w:rPr>
          <w:rFonts w:asciiTheme="majorHAnsi" w:hAnsiTheme="majorHAnsi" w:cstheme="majorHAnsi"/>
          <w:color w:val="000000" w:themeColor="text1"/>
          <w:kern w:val="24"/>
          <w:sz w:val="22"/>
          <w:szCs w:val="22"/>
          <w:lang w:eastAsia="en-GB"/>
        </w:rPr>
      </w:pPr>
      <w:r w:rsidRPr="002902A9">
        <w:rPr>
          <w:rFonts w:asciiTheme="majorHAnsi" w:hAnsiTheme="majorHAnsi" w:cstheme="majorHAnsi"/>
          <w:b/>
          <w:bCs/>
          <w:color w:val="000000" w:themeColor="text1"/>
          <w:kern w:val="24"/>
          <w:sz w:val="22"/>
          <w:szCs w:val="22"/>
          <w:lang w:eastAsia="en-GB"/>
        </w:rPr>
        <w:t>Figure 7</w:t>
      </w:r>
      <w:r w:rsidRPr="002902A9">
        <w:rPr>
          <w:rFonts w:asciiTheme="majorHAnsi" w:hAnsiTheme="majorHAnsi" w:cstheme="majorHAnsi"/>
          <w:color w:val="000000" w:themeColor="text1"/>
          <w:kern w:val="24"/>
          <w:sz w:val="22"/>
          <w:szCs w:val="22"/>
          <w:lang w:eastAsia="en-GB"/>
        </w:rPr>
        <w:t>.  GPR34 activation by paracrine stimulation</w:t>
      </w:r>
      <w:r w:rsidR="00FE5761" w:rsidRPr="002902A9">
        <w:rPr>
          <w:rFonts w:asciiTheme="majorHAnsi" w:hAnsiTheme="majorHAnsi" w:cstheme="majorHAnsi"/>
          <w:color w:val="000000" w:themeColor="text1"/>
          <w:kern w:val="24"/>
          <w:sz w:val="22"/>
          <w:szCs w:val="22"/>
          <w:lang w:eastAsia="en-GB"/>
        </w:rPr>
        <w:t xml:space="preserve"> potentially</w:t>
      </w:r>
      <w:r w:rsidRPr="002902A9">
        <w:rPr>
          <w:rFonts w:asciiTheme="majorHAnsi" w:hAnsiTheme="majorHAnsi" w:cstheme="majorHAnsi"/>
          <w:color w:val="000000" w:themeColor="text1"/>
          <w:kern w:val="24"/>
          <w:sz w:val="22"/>
          <w:szCs w:val="22"/>
          <w:lang w:eastAsia="en-GB"/>
        </w:rPr>
        <w:t xml:space="preserve"> bridges lymphoepithelial lesion to the genesis of salivary gland MALT lymphoma.  </w:t>
      </w:r>
    </w:p>
    <w:p w14:paraId="4ED3F18D" w14:textId="77777777" w:rsidR="00360C9A" w:rsidRPr="002902A9" w:rsidRDefault="00360C9A" w:rsidP="00360C9A">
      <w:pPr>
        <w:rPr>
          <w:rFonts w:asciiTheme="majorHAnsi" w:eastAsia="Times New Roman" w:hAnsiTheme="majorHAnsi" w:cstheme="majorHAnsi"/>
          <w:color w:val="000000" w:themeColor="text1"/>
          <w:lang w:val="en-GB" w:eastAsia="en-GB"/>
        </w:rPr>
      </w:pPr>
    </w:p>
    <w:p w14:paraId="17E107C8" w14:textId="41AE413C" w:rsidR="00360C9A" w:rsidRPr="002902A9" w:rsidRDefault="00360C9A" w:rsidP="00360C9A">
      <w:pPr>
        <w:numPr>
          <w:ilvl w:val="0"/>
          <w:numId w:val="18"/>
        </w:numPr>
        <w:tabs>
          <w:tab w:val="clear" w:pos="-720"/>
          <w:tab w:val="num" w:pos="720"/>
        </w:tabs>
        <w:ind w:left="284" w:hanging="284"/>
        <w:contextualSpacing/>
        <w:rPr>
          <w:rFonts w:asciiTheme="majorHAnsi" w:eastAsia="Times New Roman" w:hAnsiTheme="majorHAnsi" w:cstheme="majorHAnsi"/>
          <w:color w:val="000000" w:themeColor="text1"/>
          <w:sz w:val="22"/>
          <w:lang w:val="en-GB" w:eastAsia="en-GB"/>
        </w:rPr>
      </w:pPr>
      <w:r w:rsidRPr="002902A9">
        <w:rPr>
          <w:rFonts w:asciiTheme="majorHAnsi" w:hAnsiTheme="majorHAnsi" w:cstheme="majorHAnsi"/>
          <w:color w:val="000000" w:themeColor="text1"/>
          <w:kern w:val="24"/>
          <w:sz w:val="22"/>
          <w:szCs w:val="22"/>
          <w:lang w:eastAsia="en-GB"/>
        </w:rPr>
        <w:t>Left:  Western blot analysis show</w:t>
      </w:r>
      <w:r w:rsidR="00416B57" w:rsidRPr="002902A9">
        <w:rPr>
          <w:rFonts w:asciiTheme="majorHAnsi" w:hAnsiTheme="majorHAnsi" w:cstheme="majorHAnsi"/>
          <w:color w:val="000000" w:themeColor="text1"/>
          <w:kern w:val="24"/>
          <w:sz w:val="22"/>
          <w:szCs w:val="22"/>
          <w:lang w:eastAsia="en-GB"/>
        </w:rPr>
        <w:t>s</w:t>
      </w:r>
      <w:r w:rsidRPr="002902A9">
        <w:rPr>
          <w:rFonts w:asciiTheme="majorHAnsi" w:hAnsiTheme="majorHAnsi" w:cstheme="majorHAnsi"/>
          <w:color w:val="000000" w:themeColor="text1"/>
          <w:kern w:val="24"/>
          <w:sz w:val="22"/>
          <w:szCs w:val="22"/>
          <w:lang w:eastAsia="en-GB"/>
        </w:rPr>
        <w:t xml:space="preserve"> PLA1 expression in salivary gland biopsy, with pancreatic tissue as a positive control;</w:t>
      </w:r>
      <w:r w:rsidR="00416B57" w:rsidRPr="002902A9">
        <w:rPr>
          <w:rFonts w:asciiTheme="majorHAnsi" w:hAnsiTheme="majorHAnsi" w:cstheme="majorHAnsi"/>
          <w:color w:val="000000" w:themeColor="text1"/>
          <w:kern w:val="24"/>
          <w:sz w:val="22"/>
          <w:szCs w:val="22"/>
          <w:lang w:eastAsia="en-GB"/>
        </w:rPr>
        <w:t xml:space="preserve"> </w:t>
      </w:r>
      <w:r w:rsidRPr="002902A9">
        <w:rPr>
          <w:rFonts w:asciiTheme="majorHAnsi" w:hAnsiTheme="majorHAnsi" w:cstheme="majorHAnsi"/>
          <w:color w:val="000000" w:themeColor="text1"/>
          <w:kern w:val="24"/>
          <w:sz w:val="22"/>
          <w:szCs w:val="22"/>
          <w:lang w:eastAsia="en-GB"/>
        </w:rPr>
        <w:t xml:space="preserve"> </w:t>
      </w:r>
      <w:r w:rsidR="00416B57" w:rsidRPr="002902A9">
        <w:rPr>
          <w:rFonts w:asciiTheme="majorHAnsi" w:hAnsiTheme="majorHAnsi" w:cstheme="majorHAnsi"/>
          <w:color w:val="000000" w:themeColor="text1"/>
          <w:kern w:val="24"/>
          <w:sz w:val="22"/>
          <w:szCs w:val="22"/>
          <w:lang w:eastAsia="en-GB"/>
        </w:rPr>
        <w:t xml:space="preserve">Middle </w:t>
      </w:r>
      <w:r w:rsidRPr="002902A9">
        <w:rPr>
          <w:rFonts w:asciiTheme="majorHAnsi" w:hAnsiTheme="majorHAnsi" w:cstheme="majorHAnsi"/>
          <w:color w:val="000000" w:themeColor="text1"/>
          <w:kern w:val="24"/>
          <w:sz w:val="22"/>
          <w:szCs w:val="22"/>
          <w:lang w:eastAsia="en-GB"/>
        </w:rPr>
        <w:t>: Immunohistochemistry demonstrates PLA1 expression in the duct</w:t>
      </w:r>
      <w:r w:rsidR="00416B57" w:rsidRPr="002902A9">
        <w:rPr>
          <w:rFonts w:asciiTheme="majorHAnsi" w:hAnsiTheme="majorHAnsi" w:cstheme="majorHAnsi"/>
          <w:color w:val="000000" w:themeColor="text1"/>
          <w:kern w:val="24"/>
          <w:sz w:val="22"/>
          <w:szCs w:val="22"/>
          <w:lang w:eastAsia="en-GB"/>
        </w:rPr>
        <w:t>al</w:t>
      </w:r>
      <w:r w:rsidRPr="002902A9">
        <w:rPr>
          <w:rFonts w:asciiTheme="majorHAnsi" w:hAnsiTheme="majorHAnsi" w:cstheme="majorHAnsi"/>
          <w:color w:val="000000" w:themeColor="text1"/>
          <w:kern w:val="24"/>
          <w:sz w:val="22"/>
          <w:szCs w:val="22"/>
          <w:lang w:eastAsia="en-GB"/>
        </w:rPr>
        <w:t>, but not acin</w:t>
      </w:r>
      <w:r w:rsidR="00416B57" w:rsidRPr="002902A9">
        <w:rPr>
          <w:rFonts w:asciiTheme="majorHAnsi" w:hAnsiTheme="majorHAnsi" w:cstheme="majorHAnsi"/>
          <w:color w:val="000000" w:themeColor="text1"/>
          <w:kern w:val="24"/>
          <w:sz w:val="22"/>
          <w:szCs w:val="22"/>
          <w:lang w:eastAsia="en-GB"/>
        </w:rPr>
        <w:t>ar</w:t>
      </w:r>
      <w:r w:rsidRPr="002902A9">
        <w:rPr>
          <w:rFonts w:asciiTheme="majorHAnsi" w:hAnsiTheme="majorHAnsi" w:cstheme="majorHAnsi"/>
          <w:color w:val="000000" w:themeColor="text1"/>
          <w:kern w:val="24"/>
          <w:sz w:val="22"/>
          <w:szCs w:val="22"/>
          <w:lang w:eastAsia="en-GB"/>
        </w:rPr>
        <w:t xml:space="preserve"> epithelium of</w:t>
      </w:r>
      <w:r w:rsidR="00416B57" w:rsidRPr="002902A9">
        <w:rPr>
          <w:rFonts w:asciiTheme="majorHAnsi" w:hAnsiTheme="majorHAnsi" w:cstheme="majorHAnsi"/>
          <w:color w:val="000000" w:themeColor="text1"/>
          <w:kern w:val="24"/>
          <w:sz w:val="22"/>
          <w:szCs w:val="22"/>
          <w:lang w:eastAsia="en-GB"/>
        </w:rPr>
        <w:t xml:space="preserve"> adjacent</w:t>
      </w:r>
      <w:r w:rsidRPr="002902A9">
        <w:rPr>
          <w:rFonts w:asciiTheme="majorHAnsi" w:hAnsiTheme="majorHAnsi" w:cstheme="majorHAnsi"/>
          <w:color w:val="000000" w:themeColor="text1"/>
          <w:kern w:val="24"/>
          <w:sz w:val="22"/>
          <w:szCs w:val="22"/>
          <w:lang w:eastAsia="en-GB"/>
        </w:rPr>
        <w:t xml:space="preserve"> </w:t>
      </w:r>
      <w:r w:rsidR="00416B57" w:rsidRPr="002902A9">
        <w:rPr>
          <w:rFonts w:asciiTheme="majorHAnsi" w:hAnsiTheme="majorHAnsi" w:cstheme="majorHAnsi"/>
          <w:color w:val="000000" w:themeColor="text1"/>
          <w:kern w:val="24"/>
          <w:sz w:val="22"/>
          <w:szCs w:val="22"/>
          <w:lang w:eastAsia="en-GB"/>
        </w:rPr>
        <w:t>normal</w:t>
      </w:r>
      <w:r w:rsidRPr="002902A9">
        <w:rPr>
          <w:rFonts w:asciiTheme="majorHAnsi" w:hAnsiTheme="majorHAnsi" w:cstheme="majorHAnsi"/>
          <w:color w:val="000000" w:themeColor="text1"/>
          <w:kern w:val="24"/>
          <w:sz w:val="22"/>
          <w:szCs w:val="22"/>
          <w:lang w:eastAsia="en-GB"/>
        </w:rPr>
        <w:t xml:space="preserve"> salivary glands, and those involved in lymphoepithelial lesions (LEL)</w:t>
      </w:r>
      <w:r w:rsidR="00416B57" w:rsidRPr="002902A9">
        <w:rPr>
          <w:rFonts w:asciiTheme="majorHAnsi" w:hAnsiTheme="majorHAnsi" w:cstheme="majorHAnsi"/>
          <w:color w:val="000000" w:themeColor="text1"/>
          <w:kern w:val="24"/>
          <w:sz w:val="22"/>
          <w:szCs w:val="22"/>
          <w:lang w:eastAsia="en-GB"/>
        </w:rPr>
        <w:t xml:space="preserve"> in a case of salivary gland MALT lymphoma; Right: Immunocytochemistry for cleaved caspase 3 shows prominent apoptotic activities in LELs in a salivary gland MALT lymphoma. </w:t>
      </w:r>
    </w:p>
    <w:p w14:paraId="36045F96" w14:textId="77777777" w:rsidR="00360C9A" w:rsidRPr="002902A9" w:rsidRDefault="00360C9A" w:rsidP="00360C9A">
      <w:pPr>
        <w:ind w:left="284"/>
        <w:contextualSpacing/>
        <w:rPr>
          <w:rFonts w:asciiTheme="majorHAnsi" w:eastAsia="Times New Roman" w:hAnsiTheme="majorHAnsi" w:cstheme="majorHAnsi"/>
          <w:color w:val="000000" w:themeColor="text1"/>
          <w:sz w:val="22"/>
          <w:lang w:val="en-GB" w:eastAsia="en-GB"/>
        </w:rPr>
      </w:pPr>
    </w:p>
    <w:p w14:paraId="2EF43B8E" w14:textId="08DFCF0A" w:rsidR="00360C9A" w:rsidRPr="002902A9" w:rsidRDefault="00360C9A" w:rsidP="00360C9A">
      <w:pPr>
        <w:numPr>
          <w:ilvl w:val="0"/>
          <w:numId w:val="18"/>
        </w:numPr>
        <w:tabs>
          <w:tab w:val="clear" w:pos="-720"/>
          <w:tab w:val="num" w:pos="720"/>
        </w:tabs>
        <w:ind w:left="284" w:hanging="284"/>
        <w:contextualSpacing/>
        <w:rPr>
          <w:rFonts w:asciiTheme="majorHAnsi" w:eastAsia="Times New Roman" w:hAnsiTheme="majorHAnsi" w:cstheme="majorHAnsi"/>
          <w:color w:val="000000" w:themeColor="text1"/>
          <w:sz w:val="22"/>
          <w:lang w:val="en-GB" w:eastAsia="en-GB"/>
        </w:rPr>
      </w:pPr>
      <w:r w:rsidRPr="002902A9">
        <w:rPr>
          <w:rFonts w:asciiTheme="majorHAnsi" w:hAnsiTheme="majorHAnsi" w:cstheme="majorHAnsi"/>
          <w:color w:val="000000" w:themeColor="text1"/>
          <w:kern w:val="24"/>
          <w:sz w:val="22"/>
          <w:szCs w:val="22"/>
          <w:lang w:eastAsia="en-GB"/>
        </w:rPr>
        <w:t>Histology of salivary gland MALT lymphoma: An early lesion shows emergence of neoplastic B-cells surrounding LELs with some of the neoplastic B-cells invading the epithelial gland as shown by the Ig</w:t>
      </w:r>
      <w:r w:rsidRPr="002902A9">
        <w:rPr>
          <w:rFonts w:asciiTheme="majorHAnsi" w:hAnsiTheme="majorHAnsi" w:cstheme="majorHAnsi"/>
          <w:color w:val="000000" w:themeColor="text1"/>
          <w:kern w:val="24"/>
          <w:sz w:val="22"/>
          <w:szCs w:val="22"/>
          <w:lang w:val="el-GR" w:eastAsia="en-GB"/>
        </w:rPr>
        <w:t>Κ</w:t>
      </w:r>
      <w:r w:rsidRPr="002902A9">
        <w:rPr>
          <w:rFonts w:asciiTheme="majorHAnsi" w:hAnsiTheme="majorHAnsi" w:cstheme="majorHAnsi"/>
          <w:color w:val="000000" w:themeColor="text1"/>
          <w:kern w:val="24"/>
          <w:sz w:val="22"/>
          <w:szCs w:val="22"/>
          <w:lang w:eastAsia="en-GB"/>
        </w:rPr>
        <w:t xml:space="preserve"> light chain restriction.  An advanced lesion displays diffuse lymphoid infiltration and </w:t>
      </w:r>
      <w:r w:rsidRPr="002902A9">
        <w:rPr>
          <w:rFonts w:asciiTheme="majorHAnsi" w:hAnsiTheme="majorHAnsi" w:cstheme="majorHAnsi"/>
          <w:color w:val="000000" w:themeColor="text1"/>
          <w:kern w:val="24"/>
          <w:sz w:val="22"/>
          <w:szCs w:val="22"/>
          <w:lang w:eastAsia="en-GB"/>
        </w:rPr>
        <w:lastRenderedPageBreak/>
        <w:t xml:space="preserve">prominent lymphoepithelial lesions with malignant B-cells expanding around LELS.  (Images are courtesy of Professor Peter G. Isaacson) </w:t>
      </w:r>
    </w:p>
    <w:p w14:paraId="2DB842E5" w14:textId="31419391" w:rsidR="00360C9A" w:rsidRPr="002902A9" w:rsidRDefault="00360C9A" w:rsidP="00360C9A">
      <w:pPr>
        <w:contextualSpacing/>
        <w:rPr>
          <w:rFonts w:asciiTheme="majorHAnsi" w:eastAsia="Times New Roman" w:hAnsiTheme="majorHAnsi" w:cstheme="majorHAnsi"/>
          <w:color w:val="000000" w:themeColor="text1"/>
          <w:sz w:val="22"/>
          <w:lang w:val="en-GB" w:eastAsia="en-GB"/>
        </w:rPr>
      </w:pPr>
    </w:p>
    <w:p w14:paraId="6A9D7D64" w14:textId="662710C7" w:rsidR="00360C9A" w:rsidRPr="002902A9" w:rsidRDefault="00360C9A" w:rsidP="00360C9A">
      <w:pPr>
        <w:numPr>
          <w:ilvl w:val="0"/>
          <w:numId w:val="18"/>
        </w:numPr>
        <w:tabs>
          <w:tab w:val="clear" w:pos="-720"/>
          <w:tab w:val="num" w:pos="720"/>
        </w:tabs>
        <w:ind w:left="284" w:hanging="284"/>
        <w:contextualSpacing/>
        <w:rPr>
          <w:rFonts w:asciiTheme="majorHAnsi" w:eastAsia="Times New Roman" w:hAnsiTheme="majorHAnsi" w:cstheme="majorHAnsi"/>
          <w:color w:val="000000" w:themeColor="text1"/>
          <w:sz w:val="22"/>
          <w:lang w:val="en-GB" w:eastAsia="en-GB"/>
        </w:rPr>
      </w:pPr>
      <w:r w:rsidRPr="002902A9">
        <w:rPr>
          <w:rFonts w:asciiTheme="majorHAnsi" w:hAnsiTheme="majorHAnsi" w:cstheme="majorHAnsi"/>
          <w:color w:val="000000" w:themeColor="text1"/>
          <w:kern w:val="24"/>
          <w:sz w:val="22"/>
          <w:szCs w:val="22"/>
          <w:lang w:eastAsia="en-GB"/>
        </w:rPr>
        <w:t>GPR34 activation by paracrine stimulation:  PLA1 released by duct epithelial cells of LELs can hydrolyze phosphatidyserine exposed on apoptotic cells, generating lyso-phosphatidyserine (</w:t>
      </w:r>
      <w:r w:rsidR="00341B3D" w:rsidRPr="002902A9">
        <w:rPr>
          <w:rFonts w:asciiTheme="majorHAnsi" w:hAnsiTheme="majorHAnsi" w:cstheme="majorHAnsi"/>
          <w:color w:val="000000" w:themeColor="text1"/>
          <w:kern w:val="24"/>
          <w:sz w:val="22"/>
          <w:szCs w:val="22"/>
          <w:lang w:eastAsia="en-GB"/>
        </w:rPr>
        <w:t>LysoPS</w:t>
      </w:r>
      <w:r w:rsidRPr="002902A9">
        <w:rPr>
          <w:rFonts w:asciiTheme="majorHAnsi" w:hAnsiTheme="majorHAnsi" w:cstheme="majorHAnsi"/>
          <w:color w:val="000000" w:themeColor="text1"/>
          <w:kern w:val="24"/>
          <w:sz w:val="22"/>
          <w:szCs w:val="22"/>
          <w:lang w:eastAsia="en-GB"/>
        </w:rPr>
        <w:t xml:space="preserve">), and hence stimulating malignant B-cell via GPR34.     </w:t>
      </w:r>
    </w:p>
    <w:bookmarkEnd w:id="0"/>
    <w:p w14:paraId="357FE297" w14:textId="65D2775A" w:rsidR="00500071" w:rsidRPr="002902A9" w:rsidRDefault="00500071" w:rsidP="003525A5">
      <w:pPr>
        <w:rPr>
          <w:rFonts w:asciiTheme="majorHAnsi" w:hAnsiTheme="majorHAnsi" w:cstheme="majorHAnsi"/>
          <w:b/>
          <w:color w:val="000000" w:themeColor="text1"/>
          <w:sz w:val="22"/>
          <w:szCs w:val="22"/>
          <w:lang w:val="en-GB"/>
        </w:rPr>
      </w:pPr>
    </w:p>
    <w:sectPr w:rsidR="00500071" w:rsidRPr="002902A9" w:rsidSect="00856448">
      <w:footerReference w:type="even" r:id="rId11"/>
      <w:footerReference w:type="default" r:id="rId12"/>
      <w:pgSz w:w="11900" w:h="16840"/>
      <w:pgMar w:top="1440" w:right="1440" w:bottom="1440" w:left="1440" w:header="720" w:footer="32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1E6675" w14:textId="77777777" w:rsidR="005B098A" w:rsidRDefault="005B098A" w:rsidP="0021429E">
      <w:r>
        <w:separator/>
      </w:r>
    </w:p>
  </w:endnote>
  <w:endnote w:type="continuationSeparator" w:id="0">
    <w:p w14:paraId="4CD97FCF" w14:textId="77777777" w:rsidR="005B098A" w:rsidRDefault="005B098A" w:rsidP="002142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498531" w14:textId="77777777" w:rsidR="000C1A51" w:rsidRDefault="000C1A51" w:rsidP="002C554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4B22531" w14:textId="77777777" w:rsidR="000C1A51" w:rsidRDefault="000C1A51" w:rsidP="007D714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284250"/>
      <w:docPartObj>
        <w:docPartGallery w:val="Page Numbers (Bottom of Page)"/>
        <w:docPartUnique/>
      </w:docPartObj>
    </w:sdtPr>
    <w:sdtEndPr>
      <w:rPr>
        <w:rFonts w:asciiTheme="majorHAnsi" w:hAnsiTheme="majorHAnsi" w:cstheme="majorHAnsi"/>
        <w:noProof/>
        <w:sz w:val="18"/>
      </w:rPr>
    </w:sdtEndPr>
    <w:sdtContent>
      <w:p w14:paraId="6C498C5E" w14:textId="0F827B58" w:rsidR="000C1A51" w:rsidRPr="00856448" w:rsidRDefault="000C1A51">
        <w:pPr>
          <w:pStyle w:val="Footer"/>
          <w:jc w:val="center"/>
          <w:rPr>
            <w:rFonts w:asciiTheme="majorHAnsi" w:hAnsiTheme="majorHAnsi" w:cstheme="majorHAnsi"/>
            <w:sz w:val="18"/>
          </w:rPr>
        </w:pPr>
        <w:r w:rsidRPr="00856448">
          <w:rPr>
            <w:rFonts w:asciiTheme="majorHAnsi" w:hAnsiTheme="majorHAnsi" w:cstheme="majorHAnsi"/>
            <w:sz w:val="18"/>
          </w:rPr>
          <w:fldChar w:fldCharType="begin"/>
        </w:r>
        <w:r w:rsidRPr="00856448">
          <w:rPr>
            <w:rFonts w:asciiTheme="majorHAnsi" w:hAnsiTheme="majorHAnsi" w:cstheme="majorHAnsi"/>
            <w:sz w:val="18"/>
          </w:rPr>
          <w:instrText xml:space="preserve"> PAGE   \* MERGEFORMAT </w:instrText>
        </w:r>
        <w:r w:rsidRPr="00856448">
          <w:rPr>
            <w:rFonts w:asciiTheme="majorHAnsi" w:hAnsiTheme="majorHAnsi" w:cstheme="majorHAnsi"/>
            <w:sz w:val="18"/>
          </w:rPr>
          <w:fldChar w:fldCharType="separate"/>
        </w:r>
        <w:r w:rsidR="002902A9">
          <w:rPr>
            <w:rFonts w:asciiTheme="majorHAnsi" w:hAnsiTheme="majorHAnsi" w:cstheme="majorHAnsi"/>
            <w:noProof/>
            <w:sz w:val="18"/>
          </w:rPr>
          <w:t>3</w:t>
        </w:r>
        <w:r w:rsidRPr="00856448">
          <w:rPr>
            <w:rFonts w:asciiTheme="majorHAnsi" w:hAnsiTheme="majorHAnsi" w:cstheme="majorHAnsi"/>
            <w:noProof/>
            <w:sz w:val="18"/>
          </w:rPr>
          <w:fldChar w:fldCharType="end"/>
        </w:r>
      </w:p>
    </w:sdtContent>
  </w:sdt>
  <w:p w14:paraId="37FBC49C" w14:textId="77777777" w:rsidR="000C1A51" w:rsidRDefault="000C1A51" w:rsidP="007D714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33AFFA" w14:textId="77777777" w:rsidR="005B098A" w:rsidRDefault="005B098A" w:rsidP="0021429E">
      <w:r>
        <w:separator/>
      </w:r>
    </w:p>
  </w:footnote>
  <w:footnote w:type="continuationSeparator" w:id="0">
    <w:p w14:paraId="71E7A331" w14:textId="77777777" w:rsidR="005B098A" w:rsidRDefault="005B098A" w:rsidP="0021429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680925"/>
    <w:multiLevelType w:val="hybridMultilevel"/>
    <w:tmpl w:val="E1BC86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1F85D11"/>
    <w:multiLevelType w:val="hybridMultilevel"/>
    <w:tmpl w:val="47AE72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A6E7A56"/>
    <w:multiLevelType w:val="multilevel"/>
    <w:tmpl w:val="12269F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BD54528"/>
    <w:multiLevelType w:val="hybridMultilevel"/>
    <w:tmpl w:val="CA325542"/>
    <w:lvl w:ilvl="0" w:tplc="5DBA1D76">
      <w:start w:val="1"/>
      <w:numFmt w:val="upperLetter"/>
      <w:lvlText w:val="%1)"/>
      <w:lvlJc w:val="left"/>
      <w:pPr>
        <w:tabs>
          <w:tab w:val="num" w:pos="720"/>
        </w:tabs>
        <w:ind w:left="720" w:hanging="360"/>
      </w:pPr>
    </w:lvl>
    <w:lvl w:ilvl="1" w:tplc="858E2598" w:tentative="1">
      <w:start w:val="1"/>
      <w:numFmt w:val="upperLetter"/>
      <w:lvlText w:val="%2)"/>
      <w:lvlJc w:val="left"/>
      <w:pPr>
        <w:tabs>
          <w:tab w:val="num" w:pos="1440"/>
        </w:tabs>
        <w:ind w:left="1440" w:hanging="360"/>
      </w:pPr>
    </w:lvl>
    <w:lvl w:ilvl="2" w:tplc="B1AC832E" w:tentative="1">
      <w:start w:val="1"/>
      <w:numFmt w:val="upperLetter"/>
      <w:lvlText w:val="%3)"/>
      <w:lvlJc w:val="left"/>
      <w:pPr>
        <w:tabs>
          <w:tab w:val="num" w:pos="2160"/>
        </w:tabs>
        <w:ind w:left="2160" w:hanging="360"/>
      </w:pPr>
    </w:lvl>
    <w:lvl w:ilvl="3" w:tplc="1298C2A2" w:tentative="1">
      <w:start w:val="1"/>
      <w:numFmt w:val="upperLetter"/>
      <w:lvlText w:val="%4)"/>
      <w:lvlJc w:val="left"/>
      <w:pPr>
        <w:tabs>
          <w:tab w:val="num" w:pos="2880"/>
        </w:tabs>
        <w:ind w:left="2880" w:hanging="360"/>
      </w:pPr>
    </w:lvl>
    <w:lvl w:ilvl="4" w:tplc="4F109B92" w:tentative="1">
      <w:start w:val="1"/>
      <w:numFmt w:val="upperLetter"/>
      <w:lvlText w:val="%5)"/>
      <w:lvlJc w:val="left"/>
      <w:pPr>
        <w:tabs>
          <w:tab w:val="num" w:pos="3600"/>
        </w:tabs>
        <w:ind w:left="3600" w:hanging="360"/>
      </w:pPr>
    </w:lvl>
    <w:lvl w:ilvl="5" w:tplc="CEB6D248" w:tentative="1">
      <w:start w:val="1"/>
      <w:numFmt w:val="upperLetter"/>
      <w:lvlText w:val="%6)"/>
      <w:lvlJc w:val="left"/>
      <w:pPr>
        <w:tabs>
          <w:tab w:val="num" w:pos="4320"/>
        </w:tabs>
        <w:ind w:left="4320" w:hanging="360"/>
      </w:pPr>
    </w:lvl>
    <w:lvl w:ilvl="6" w:tplc="ACCE0474" w:tentative="1">
      <w:start w:val="1"/>
      <w:numFmt w:val="upperLetter"/>
      <w:lvlText w:val="%7)"/>
      <w:lvlJc w:val="left"/>
      <w:pPr>
        <w:tabs>
          <w:tab w:val="num" w:pos="5040"/>
        </w:tabs>
        <w:ind w:left="5040" w:hanging="360"/>
      </w:pPr>
    </w:lvl>
    <w:lvl w:ilvl="7" w:tplc="10CCB0A6" w:tentative="1">
      <w:start w:val="1"/>
      <w:numFmt w:val="upperLetter"/>
      <w:lvlText w:val="%8)"/>
      <w:lvlJc w:val="left"/>
      <w:pPr>
        <w:tabs>
          <w:tab w:val="num" w:pos="5760"/>
        </w:tabs>
        <w:ind w:left="5760" w:hanging="360"/>
      </w:pPr>
    </w:lvl>
    <w:lvl w:ilvl="8" w:tplc="6ABC16D4" w:tentative="1">
      <w:start w:val="1"/>
      <w:numFmt w:val="upperLetter"/>
      <w:lvlText w:val="%9)"/>
      <w:lvlJc w:val="left"/>
      <w:pPr>
        <w:tabs>
          <w:tab w:val="num" w:pos="6480"/>
        </w:tabs>
        <w:ind w:left="6480" w:hanging="360"/>
      </w:pPr>
    </w:lvl>
  </w:abstractNum>
  <w:abstractNum w:abstractNumId="4" w15:restartNumberingAfterBreak="0">
    <w:nsid w:val="2E5C499F"/>
    <w:multiLevelType w:val="hybridMultilevel"/>
    <w:tmpl w:val="5A1E8F2E"/>
    <w:lvl w:ilvl="0" w:tplc="63EE1B32">
      <w:start w:val="1"/>
      <w:numFmt w:val="upperLetter"/>
      <w:lvlText w:val="%1)"/>
      <w:lvlJc w:val="left"/>
      <w:pPr>
        <w:tabs>
          <w:tab w:val="num" w:pos="-720"/>
        </w:tabs>
        <w:ind w:left="-720" w:hanging="360"/>
      </w:pPr>
    </w:lvl>
    <w:lvl w:ilvl="1" w:tplc="D5583FE4" w:tentative="1">
      <w:start w:val="1"/>
      <w:numFmt w:val="upperLetter"/>
      <w:lvlText w:val="%2)"/>
      <w:lvlJc w:val="left"/>
      <w:pPr>
        <w:tabs>
          <w:tab w:val="num" w:pos="0"/>
        </w:tabs>
        <w:ind w:left="0" w:hanging="360"/>
      </w:pPr>
    </w:lvl>
    <w:lvl w:ilvl="2" w:tplc="8DD0E240" w:tentative="1">
      <w:start w:val="1"/>
      <w:numFmt w:val="upperLetter"/>
      <w:lvlText w:val="%3)"/>
      <w:lvlJc w:val="left"/>
      <w:pPr>
        <w:tabs>
          <w:tab w:val="num" w:pos="720"/>
        </w:tabs>
        <w:ind w:left="720" w:hanging="360"/>
      </w:pPr>
    </w:lvl>
    <w:lvl w:ilvl="3" w:tplc="51F6DA2E" w:tentative="1">
      <w:start w:val="1"/>
      <w:numFmt w:val="upperLetter"/>
      <w:lvlText w:val="%4)"/>
      <w:lvlJc w:val="left"/>
      <w:pPr>
        <w:tabs>
          <w:tab w:val="num" w:pos="1440"/>
        </w:tabs>
        <w:ind w:left="1440" w:hanging="360"/>
      </w:pPr>
    </w:lvl>
    <w:lvl w:ilvl="4" w:tplc="C2C47744" w:tentative="1">
      <w:start w:val="1"/>
      <w:numFmt w:val="upperLetter"/>
      <w:lvlText w:val="%5)"/>
      <w:lvlJc w:val="left"/>
      <w:pPr>
        <w:tabs>
          <w:tab w:val="num" w:pos="2160"/>
        </w:tabs>
        <w:ind w:left="2160" w:hanging="360"/>
      </w:pPr>
    </w:lvl>
    <w:lvl w:ilvl="5" w:tplc="E0E450B0" w:tentative="1">
      <w:start w:val="1"/>
      <w:numFmt w:val="upperLetter"/>
      <w:lvlText w:val="%6)"/>
      <w:lvlJc w:val="left"/>
      <w:pPr>
        <w:tabs>
          <w:tab w:val="num" w:pos="2880"/>
        </w:tabs>
        <w:ind w:left="2880" w:hanging="360"/>
      </w:pPr>
    </w:lvl>
    <w:lvl w:ilvl="6" w:tplc="F9C8388A" w:tentative="1">
      <w:start w:val="1"/>
      <w:numFmt w:val="upperLetter"/>
      <w:lvlText w:val="%7)"/>
      <w:lvlJc w:val="left"/>
      <w:pPr>
        <w:tabs>
          <w:tab w:val="num" w:pos="3600"/>
        </w:tabs>
        <w:ind w:left="3600" w:hanging="360"/>
      </w:pPr>
    </w:lvl>
    <w:lvl w:ilvl="7" w:tplc="8E7A76D6" w:tentative="1">
      <w:start w:val="1"/>
      <w:numFmt w:val="upperLetter"/>
      <w:lvlText w:val="%8)"/>
      <w:lvlJc w:val="left"/>
      <w:pPr>
        <w:tabs>
          <w:tab w:val="num" w:pos="4320"/>
        </w:tabs>
        <w:ind w:left="4320" w:hanging="360"/>
      </w:pPr>
    </w:lvl>
    <w:lvl w:ilvl="8" w:tplc="8D1E3EAC" w:tentative="1">
      <w:start w:val="1"/>
      <w:numFmt w:val="upperLetter"/>
      <w:lvlText w:val="%9)"/>
      <w:lvlJc w:val="left"/>
      <w:pPr>
        <w:tabs>
          <w:tab w:val="num" w:pos="5040"/>
        </w:tabs>
        <w:ind w:left="5040" w:hanging="360"/>
      </w:pPr>
    </w:lvl>
  </w:abstractNum>
  <w:abstractNum w:abstractNumId="5" w15:restartNumberingAfterBreak="0">
    <w:nsid w:val="3AB50273"/>
    <w:multiLevelType w:val="hybridMultilevel"/>
    <w:tmpl w:val="5D806AD0"/>
    <w:lvl w:ilvl="0" w:tplc="25C6730A">
      <w:start w:val="1"/>
      <w:numFmt w:val="upperLetter"/>
      <w:lvlText w:val="%1)"/>
      <w:lvlJc w:val="left"/>
      <w:pPr>
        <w:tabs>
          <w:tab w:val="num" w:pos="720"/>
        </w:tabs>
        <w:ind w:left="720" w:hanging="360"/>
      </w:pPr>
    </w:lvl>
    <w:lvl w:ilvl="1" w:tplc="AE3E1DE8" w:tentative="1">
      <w:start w:val="1"/>
      <w:numFmt w:val="upperLetter"/>
      <w:lvlText w:val="%2)"/>
      <w:lvlJc w:val="left"/>
      <w:pPr>
        <w:tabs>
          <w:tab w:val="num" w:pos="1440"/>
        </w:tabs>
        <w:ind w:left="1440" w:hanging="360"/>
      </w:pPr>
    </w:lvl>
    <w:lvl w:ilvl="2" w:tplc="AC34CC80" w:tentative="1">
      <w:start w:val="1"/>
      <w:numFmt w:val="upperLetter"/>
      <w:lvlText w:val="%3)"/>
      <w:lvlJc w:val="left"/>
      <w:pPr>
        <w:tabs>
          <w:tab w:val="num" w:pos="2160"/>
        </w:tabs>
        <w:ind w:left="2160" w:hanging="360"/>
      </w:pPr>
    </w:lvl>
    <w:lvl w:ilvl="3" w:tplc="D6CE1D4C" w:tentative="1">
      <w:start w:val="1"/>
      <w:numFmt w:val="upperLetter"/>
      <w:lvlText w:val="%4)"/>
      <w:lvlJc w:val="left"/>
      <w:pPr>
        <w:tabs>
          <w:tab w:val="num" w:pos="2880"/>
        </w:tabs>
        <w:ind w:left="2880" w:hanging="360"/>
      </w:pPr>
    </w:lvl>
    <w:lvl w:ilvl="4" w:tplc="57166304" w:tentative="1">
      <w:start w:val="1"/>
      <w:numFmt w:val="upperLetter"/>
      <w:lvlText w:val="%5)"/>
      <w:lvlJc w:val="left"/>
      <w:pPr>
        <w:tabs>
          <w:tab w:val="num" w:pos="3600"/>
        </w:tabs>
        <w:ind w:left="3600" w:hanging="360"/>
      </w:pPr>
    </w:lvl>
    <w:lvl w:ilvl="5" w:tplc="10C25E6C" w:tentative="1">
      <w:start w:val="1"/>
      <w:numFmt w:val="upperLetter"/>
      <w:lvlText w:val="%6)"/>
      <w:lvlJc w:val="left"/>
      <w:pPr>
        <w:tabs>
          <w:tab w:val="num" w:pos="4320"/>
        </w:tabs>
        <w:ind w:left="4320" w:hanging="360"/>
      </w:pPr>
    </w:lvl>
    <w:lvl w:ilvl="6" w:tplc="EE26C6C2" w:tentative="1">
      <w:start w:val="1"/>
      <w:numFmt w:val="upperLetter"/>
      <w:lvlText w:val="%7)"/>
      <w:lvlJc w:val="left"/>
      <w:pPr>
        <w:tabs>
          <w:tab w:val="num" w:pos="5040"/>
        </w:tabs>
        <w:ind w:left="5040" w:hanging="360"/>
      </w:pPr>
    </w:lvl>
    <w:lvl w:ilvl="7" w:tplc="9F528030" w:tentative="1">
      <w:start w:val="1"/>
      <w:numFmt w:val="upperLetter"/>
      <w:lvlText w:val="%8)"/>
      <w:lvlJc w:val="left"/>
      <w:pPr>
        <w:tabs>
          <w:tab w:val="num" w:pos="5760"/>
        </w:tabs>
        <w:ind w:left="5760" w:hanging="360"/>
      </w:pPr>
    </w:lvl>
    <w:lvl w:ilvl="8" w:tplc="260AB754" w:tentative="1">
      <w:start w:val="1"/>
      <w:numFmt w:val="upperLetter"/>
      <w:lvlText w:val="%9)"/>
      <w:lvlJc w:val="left"/>
      <w:pPr>
        <w:tabs>
          <w:tab w:val="num" w:pos="6480"/>
        </w:tabs>
        <w:ind w:left="6480" w:hanging="360"/>
      </w:pPr>
    </w:lvl>
  </w:abstractNum>
  <w:abstractNum w:abstractNumId="6" w15:restartNumberingAfterBreak="0">
    <w:nsid w:val="3BC66D64"/>
    <w:multiLevelType w:val="hybridMultilevel"/>
    <w:tmpl w:val="CBE2432A"/>
    <w:lvl w:ilvl="0" w:tplc="F4E489CE">
      <w:start w:val="1"/>
      <w:numFmt w:val="decimal"/>
      <w:lvlText w:val="%1."/>
      <w:lvlJc w:val="left"/>
      <w:pPr>
        <w:tabs>
          <w:tab w:val="num" w:pos="720"/>
        </w:tabs>
        <w:ind w:left="720" w:hanging="360"/>
      </w:pPr>
    </w:lvl>
    <w:lvl w:ilvl="1" w:tplc="200AA6E2" w:tentative="1">
      <w:start w:val="1"/>
      <w:numFmt w:val="decimal"/>
      <w:lvlText w:val="%2."/>
      <w:lvlJc w:val="left"/>
      <w:pPr>
        <w:tabs>
          <w:tab w:val="num" w:pos="1440"/>
        </w:tabs>
        <w:ind w:left="1440" w:hanging="360"/>
      </w:pPr>
    </w:lvl>
    <w:lvl w:ilvl="2" w:tplc="96781B00" w:tentative="1">
      <w:start w:val="1"/>
      <w:numFmt w:val="decimal"/>
      <w:lvlText w:val="%3."/>
      <w:lvlJc w:val="left"/>
      <w:pPr>
        <w:tabs>
          <w:tab w:val="num" w:pos="2160"/>
        </w:tabs>
        <w:ind w:left="2160" w:hanging="360"/>
      </w:pPr>
    </w:lvl>
    <w:lvl w:ilvl="3" w:tplc="1B6076A2" w:tentative="1">
      <w:start w:val="1"/>
      <w:numFmt w:val="decimal"/>
      <w:lvlText w:val="%4."/>
      <w:lvlJc w:val="left"/>
      <w:pPr>
        <w:tabs>
          <w:tab w:val="num" w:pos="2880"/>
        </w:tabs>
        <w:ind w:left="2880" w:hanging="360"/>
      </w:pPr>
    </w:lvl>
    <w:lvl w:ilvl="4" w:tplc="B8948204" w:tentative="1">
      <w:start w:val="1"/>
      <w:numFmt w:val="decimal"/>
      <w:lvlText w:val="%5."/>
      <w:lvlJc w:val="left"/>
      <w:pPr>
        <w:tabs>
          <w:tab w:val="num" w:pos="3600"/>
        </w:tabs>
        <w:ind w:left="3600" w:hanging="360"/>
      </w:pPr>
    </w:lvl>
    <w:lvl w:ilvl="5" w:tplc="6624F186" w:tentative="1">
      <w:start w:val="1"/>
      <w:numFmt w:val="decimal"/>
      <w:lvlText w:val="%6."/>
      <w:lvlJc w:val="left"/>
      <w:pPr>
        <w:tabs>
          <w:tab w:val="num" w:pos="4320"/>
        </w:tabs>
        <w:ind w:left="4320" w:hanging="360"/>
      </w:pPr>
    </w:lvl>
    <w:lvl w:ilvl="6" w:tplc="4828BC02" w:tentative="1">
      <w:start w:val="1"/>
      <w:numFmt w:val="decimal"/>
      <w:lvlText w:val="%7."/>
      <w:lvlJc w:val="left"/>
      <w:pPr>
        <w:tabs>
          <w:tab w:val="num" w:pos="5040"/>
        </w:tabs>
        <w:ind w:left="5040" w:hanging="360"/>
      </w:pPr>
    </w:lvl>
    <w:lvl w:ilvl="7" w:tplc="0870293A" w:tentative="1">
      <w:start w:val="1"/>
      <w:numFmt w:val="decimal"/>
      <w:lvlText w:val="%8."/>
      <w:lvlJc w:val="left"/>
      <w:pPr>
        <w:tabs>
          <w:tab w:val="num" w:pos="5760"/>
        </w:tabs>
        <w:ind w:left="5760" w:hanging="360"/>
      </w:pPr>
    </w:lvl>
    <w:lvl w:ilvl="8" w:tplc="060099A0" w:tentative="1">
      <w:start w:val="1"/>
      <w:numFmt w:val="decimal"/>
      <w:lvlText w:val="%9."/>
      <w:lvlJc w:val="left"/>
      <w:pPr>
        <w:tabs>
          <w:tab w:val="num" w:pos="6480"/>
        </w:tabs>
        <w:ind w:left="6480" w:hanging="360"/>
      </w:pPr>
    </w:lvl>
  </w:abstractNum>
  <w:abstractNum w:abstractNumId="7" w15:restartNumberingAfterBreak="0">
    <w:nsid w:val="3FA71E23"/>
    <w:multiLevelType w:val="hybridMultilevel"/>
    <w:tmpl w:val="19B20A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3945263"/>
    <w:multiLevelType w:val="hybridMultilevel"/>
    <w:tmpl w:val="151EA26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C9D570A"/>
    <w:multiLevelType w:val="hybridMultilevel"/>
    <w:tmpl w:val="9FC4A70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5F140B8"/>
    <w:multiLevelType w:val="hybridMultilevel"/>
    <w:tmpl w:val="2F7AC074"/>
    <w:lvl w:ilvl="0" w:tplc="04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F23035C"/>
    <w:multiLevelType w:val="hybridMultilevel"/>
    <w:tmpl w:val="3C5C0294"/>
    <w:lvl w:ilvl="0" w:tplc="203E57E4">
      <w:start w:val="1"/>
      <w:numFmt w:val="upperLetter"/>
      <w:lvlText w:val="%1)"/>
      <w:lvlJc w:val="left"/>
      <w:pPr>
        <w:tabs>
          <w:tab w:val="num" w:pos="-576"/>
        </w:tabs>
        <w:ind w:left="-576" w:hanging="360"/>
      </w:pPr>
    </w:lvl>
    <w:lvl w:ilvl="1" w:tplc="25827176" w:tentative="1">
      <w:start w:val="1"/>
      <w:numFmt w:val="upperLetter"/>
      <w:lvlText w:val="%2)"/>
      <w:lvlJc w:val="left"/>
      <w:pPr>
        <w:tabs>
          <w:tab w:val="num" w:pos="144"/>
        </w:tabs>
        <w:ind w:left="144" w:hanging="360"/>
      </w:pPr>
    </w:lvl>
    <w:lvl w:ilvl="2" w:tplc="4074290A" w:tentative="1">
      <w:start w:val="1"/>
      <w:numFmt w:val="upperLetter"/>
      <w:lvlText w:val="%3)"/>
      <w:lvlJc w:val="left"/>
      <w:pPr>
        <w:tabs>
          <w:tab w:val="num" w:pos="864"/>
        </w:tabs>
        <w:ind w:left="864" w:hanging="360"/>
      </w:pPr>
    </w:lvl>
    <w:lvl w:ilvl="3" w:tplc="CB586A2C" w:tentative="1">
      <w:start w:val="1"/>
      <w:numFmt w:val="upperLetter"/>
      <w:lvlText w:val="%4)"/>
      <w:lvlJc w:val="left"/>
      <w:pPr>
        <w:tabs>
          <w:tab w:val="num" w:pos="1584"/>
        </w:tabs>
        <w:ind w:left="1584" w:hanging="360"/>
      </w:pPr>
    </w:lvl>
    <w:lvl w:ilvl="4" w:tplc="832251B0" w:tentative="1">
      <w:start w:val="1"/>
      <w:numFmt w:val="upperLetter"/>
      <w:lvlText w:val="%5)"/>
      <w:lvlJc w:val="left"/>
      <w:pPr>
        <w:tabs>
          <w:tab w:val="num" w:pos="2304"/>
        </w:tabs>
        <w:ind w:left="2304" w:hanging="360"/>
      </w:pPr>
    </w:lvl>
    <w:lvl w:ilvl="5" w:tplc="51A485BC" w:tentative="1">
      <w:start w:val="1"/>
      <w:numFmt w:val="upperLetter"/>
      <w:lvlText w:val="%6)"/>
      <w:lvlJc w:val="left"/>
      <w:pPr>
        <w:tabs>
          <w:tab w:val="num" w:pos="3024"/>
        </w:tabs>
        <w:ind w:left="3024" w:hanging="360"/>
      </w:pPr>
    </w:lvl>
    <w:lvl w:ilvl="6" w:tplc="F4423F20" w:tentative="1">
      <w:start w:val="1"/>
      <w:numFmt w:val="upperLetter"/>
      <w:lvlText w:val="%7)"/>
      <w:lvlJc w:val="left"/>
      <w:pPr>
        <w:tabs>
          <w:tab w:val="num" w:pos="3744"/>
        </w:tabs>
        <w:ind w:left="3744" w:hanging="360"/>
      </w:pPr>
    </w:lvl>
    <w:lvl w:ilvl="7" w:tplc="0AD607CE" w:tentative="1">
      <w:start w:val="1"/>
      <w:numFmt w:val="upperLetter"/>
      <w:lvlText w:val="%8)"/>
      <w:lvlJc w:val="left"/>
      <w:pPr>
        <w:tabs>
          <w:tab w:val="num" w:pos="4464"/>
        </w:tabs>
        <w:ind w:left="4464" w:hanging="360"/>
      </w:pPr>
    </w:lvl>
    <w:lvl w:ilvl="8" w:tplc="A2844A30" w:tentative="1">
      <w:start w:val="1"/>
      <w:numFmt w:val="upperLetter"/>
      <w:lvlText w:val="%9)"/>
      <w:lvlJc w:val="left"/>
      <w:pPr>
        <w:tabs>
          <w:tab w:val="num" w:pos="5184"/>
        </w:tabs>
        <w:ind w:left="5184" w:hanging="360"/>
      </w:pPr>
    </w:lvl>
  </w:abstractNum>
  <w:abstractNum w:abstractNumId="12" w15:restartNumberingAfterBreak="0">
    <w:nsid w:val="6F5C7B21"/>
    <w:multiLevelType w:val="hybridMultilevel"/>
    <w:tmpl w:val="2C8418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12314F0"/>
    <w:multiLevelType w:val="hybridMultilevel"/>
    <w:tmpl w:val="C0307AB0"/>
    <w:lvl w:ilvl="0" w:tplc="441C6818">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26300E5"/>
    <w:multiLevelType w:val="hybridMultilevel"/>
    <w:tmpl w:val="D0640F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32B7B4F"/>
    <w:multiLevelType w:val="hybridMultilevel"/>
    <w:tmpl w:val="9F786D80"/>
    <w:lvl w:ilvl="0" w:tplc="40A44638">
      <w:start w:val="1"/>
      <w:numFmt w:val="bullet"/>
      <w:lvlText w:val="•"/>
      <w:lvlJc w:val="left"/>
      <w:pPr>
        <w:tabs>
          <w:tab w:val="num" w:pos="720"/>
        </w:tabs>
        <w:ind w:left="720" w:hanging="360"/>
      </w:pPr>
      <w:rPr>
        <w:rFonts w:ascii="Arial" w:hAnsi="Arial" w:hint="default"/>
      </w:rPr>
    </w:lvl>
    <w:lvl w:ilvl="1" w:tplc="4A6ED864" w:tentative="1">
      <w:start w:val="1"/>
      <w:numFmt w:val="bullet"/>
      <w:lvlText w:val="•"/>
      <w:lvlJc w:val="left"/>
      <w:pPr>
        <w:tabs>
          <w:tab w:val="num" w:pos="1440"/>
        </w:tabs>
        <w:ind w:left="1440" w:hanging="360"/>
      </w:pPr>
      <w:rPr>
        <w:rFonts w:ascii="Arial" w:hAnsi="Arial" w:hint="default"/>
      </w:rPr>
    </w:lvl>
    <w:lvl w:ilvl="2" w:tplc="193A3AB8" w:tentative="1">
      <w:start w:val="1"/>
      <w:numFmt w:val="bullet"/>
      <w:lvlText w:val="•"/>
      <w:lvlJc w:val="left"/>
      <w:pPr>
        <w:tabs>
          <w:tab w:val="num" w:pos="2160"/>
        </w:tabs>
        <w:ind w:left="2160" w:hanging="360"/>
      </w:pPr>
      <w:rPr>
        <w:rFonts w:ascii="Arial" w:hAnsi="Arial" w:hint="default"/>
      </w:rPr>
    </w:lvl>
    <w:lvl w:ilvl="3" w:tplc="28D4ACB8" w:tentative="1">
      <w:start w:val="1"/>
      <w:numFmt w:val="bullet"/>
      <w:lvlText w:val="•"/>
      <w:lvlJc w:val="left"/>
      <w:pPr>
        <w:tabs>
          <w:tab w:val="num" w:pos="2880"/>
        </w:tabs>
        <w:ind w:left="2880" w:hanging="360"/>
      </w:pPr>
      <w:rPr>
        <w:rFonts w:ascii="Arial" w:hAnsi="Arial" w:hint="default"/>
      </w:rPr>
    </w:lvl>
    <w:lvl w:ilvl="4" w:tplc="8682A932" w:tentative="1">
      <w:start w:val="1"/>
      <w:numFmt w:val="bullet"/>
      <w:lvlText w:val="•"/>
      <w:lvlJc w:val="left"/>
      <w:pPr>
        <w:tabs>
          <w:tab w:val="num" w:pos="3600"/>
        </w:tabs>
        <w:ind w:left="3600" w:hanging="360"/>
      </w:pPr>
      <w:rPr>
        <w:rFonts w:ascii="Arial" w:hAnsi="Arial" w:hint="default"/>
      </w:rPr>
    </w:lvl>
    <w:lvl w:ilvl="5" w:tplc="549AF3D0" w:tentative="1">
      <w:start w:val="1"/>
      <w:numFmt w:val="bullet"/>
      <w:lvlText w:val="•"/>
      <w:lvlJc w:val="left"/>
      <w:pPr>
        <w:tabs>
          <w:tab w:val="num" w:pos="4320"/>
        </w:tabs>
        <w:ind w:left="4320" w:hanging="360"/>
      </w:pPr>
      <w:rPr>
        <w:rFonts w:ascii="Arial" w:hAnsi="Arial" w:hint="default"/>
      </w:rPr>
    </w:lvl>
    <w:lvl w:ilvl="6" w:tplc="F1D40ECC" w:tentative="1">
      <w:start w:val="1"/>
      <w:numFmt w:val="bullet"/>
      <w:lvlText w:val="•"/>
      <w:lvlJc w:val="left"/>
      <w:pPr>
        <w:tabs>
          <w:tab w:val="num" w:pos="5040"/>
        </w:tabs>
        <w:ind w:left="5040" w:hanging="360"/>
      </w:pPr>
      <w:rPr>
        <w:rFonts w:ascii="Arial" w:hAnsi="Arial" w:hint="default"/>
      </w:rPr>
    </w:lvl>
    <w:lvl w:ilvl="7" w:tplc="057EFF98" w:tentative="1">
      <w:start w:val="1"/>
      <w:numFmt w:val="bullet"/>
      <w:lvlText w:val="•"/>
      <w:lvlJc w:val="left"/>
      <w:pPr>
        <w:tabs>
          <w:tab w:val="num" w:pos="5760"/>
        </w:tabs>
        <w:ind w:left="5760" w:hanging="360"/>
      </w:pPr>
      <w:rPr>
        <w:rFonts w:ascii="Arial" w:hAnsi="Arial" w:hint="default"/>
      </w:rPr>
    </w:lvl>
    <w:lvl w:ilvl="8" w:tplc="03D8C2F0"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7A990068"/>
    <w:multiLevelType w:val="hybridMultilevel"/>
    <w:tmpl w:val="9CC495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0829C0"/>
    <w:multiLevelType w:val="hybridMultilevel"/>
    <w:tmpl w:val="B86ECC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F635CFC"/>
    <w:multiLevelType w:val="hybridMultilevel"/>
    <w:tmpl w:val="E52EBCAE"/>
    <w:lvl w:ilvl="0" w:tplc="08090001">
      <w:start w:val="1"/>
      <w:numFmt w:val="bullet"/>
      <w:lvlText w:val=""/>
      <w:lvlJc w:val="left"/>
      <w:pPr>
        <w:ind w:left="360" w:hanging="360"/>
      </w:pPr>
      <w:rPr>
        <w:rFonts w:ascii="Symbol" w:hAnsi="Symbol" w:hint="default"/>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4"/>
  </w:num>
  <w:num w:numId="2">
    <w:abstractNumId w:val="16"/>
  </w:num>
  <w:num w:numId="3">
    <w:abstractNumId w:val="17"/>
  </w:num>
  <w:num w:numId="4">
    <w:abstractNumId w:val="12"/>
  </w:num>
  <w:num w:numId="5">
    <w:abstractNumId w:val="0"/>
  </w:num>
  <w:num w:numId="6">
    <w:abstractNumId w:val="1"/>
  </w:num>
  <w:num w:numId="7">
    <w:abstractNumId w:val="8"/>
  </w:num>
  <w:num w:numId="8">
    <w:abstractNumId w:val="10"/>
  </w:num>
  <w:num w:numId="9">
    <w:abstractNumId w:val="15"/>
  </w:num>
  <w:num w:numId="10">
    <w:abstractNumId w:val="7"/>
  </w:num>
  <w:num w:numId="11">
    <w:abstractNumId w:val="9"/>
  </w:num>
  <w:num w:numId="12">
    <w:abstractNumId w:val="13"/>
  </w:num>
  <w:num w:numId="13">
    <w:abstractNumId w:val="6"/>
  </w:num>
  <w:num w:numId="14">
    <w:abstractNumId w:val="18"/>
  </w:num>
  <w:num w:numId="15">
    <w:abstractNumId w:val="3"/>
  </w:num>
  <w:num w:numId="16">
    <w:abstractNumId w:val="2"/>
  </w:num>
  <w:num w:numId="17">
    <w:abstractNumId w:val="11"/>
  </w:num>
  <w:num w:numId="18">
    <w:abstractNumId w:val="4"/>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Lancet&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55fre99q0p0x8ersfox9sz4pvfeez5ts9tw&quot;&gt;My EndNote Library&lt;record-ids&gt;&lt;item&gt;19&lt;/item&gt;&lt;item&gt;22&lt;/item&gt;&lt;item&gt;23&lt;/item&gt;&lt;item&gt;24&lt;/item&gt;&lt;item&gt;35&lt;/item&gt;&lt;item&gt;55&lt;/item&gt;&lt;item&gt;71&lt;/item&gt;&lt;item&gt;72&lt;/item&gt;&lt;item&gt;74&lt;/item&gt;&lt;item&gt;75&lt;/item&gt;&lt;item&gt;76&lt;/item&gt;&lt;item&gt;77&lt;/item&gt;&lt;item&gt;78&lt;/item&gt;&lt;item&gt;79&lt;/item&gt;&lt;item&gt;80&lt;/item&gt;&lt;item&gt;81&lt;/item&gt;&lt;item&gt;82&lt;/item&gt;&lt;item&gt;83&lt;/item&gt;&lt;item&gt;84&lt;/item&gt;&lt;item&gt;85&lt;/item&gt;&lt;item&gt;86&lt;/item&gt;&lt;item&gt;87&lt;/item&gt;&lt;item&gt;88&lt;/item&gt;&lt;item&gt;89&lt;/item&gt;&lt;item&gt;90&lt;/item&gt;&lt;item&gt;91&lt;/item&gt;&lt;item&gt;94&lt;/item&gt;&lt;item&gt;95&lt;/item&gt;&lt;item&gt;128&lt;/item&gt;&lt;/record-ids&gt;&lt;/item&gt;&lt;/Libraries&gt;"/>
  </w:docVars>
  <w:rsids>
    <w:rsidRoot w:val="0021429E"/>
    <w:rsid w:val="000044C6"/>
    <w:rsid w:val="0000743A"/>
    <w:rsid w:val="00010271"/>
    <w:rsid w:val="0001417B"/>
    <w:rsid w:val="000276AD"/>
    <w:rsid w:val="0003181F"/>
    <w:rsid w:val="00033204"/>
    <w:rsid w:val="00033621"/>
    <w:rsid w:val="00034814"/>
    <w:rsid w:val="000349F0"/>
    <w:rsid w:val="00034A28"/>
    <w:rsid w:val="00035060"/>
    <w:rsid w:val="00035B24"/>
    <w:rsid w:val="00036CD9"/>
    <w:rsid w:val="00037AEA"/>
    <w:rsid w:val="00040AB9"/>
    <w:rsid w:val="0004185D"/>
    <w:rsid w:val="00042618"/>
    <w:rsid w:val="00044A20"/>
    <w:rsid w:val="00044D2E"/>
    <w:rsid w:val="00044DA8"/>
    <w:rsid w:val="00044F6B"/>
    <w:rsid w:val="00052480"/>
    <w:rsid w:val="00056057"/>
    <w:rsid w:val="00057070"/>
    <w:rsid w:val="0006070C"/>
    <w:rsid w:val="00062598"/>
    <w:rsid w:val="00062BF0"/>
    <w:rsid w:val="000640CA"/>
    <w:rsid w:val="000675BD"/>
    <w:rsid w:val="00072146"/>
    <w:rsid w:val="00073114"/>
    <w:rsid w:val="00074AEF"/>
    <w:rsid w:val="00074F23"/>
    <w:rsid w:val="00076EB7"/>
    <w:rsid w:val="000772F3"/>
    <w:rsid w:val="000773BF"/>
    <w:rsid w:val="00077B78"/>
    <w:rsid w:val="0008160F"/>
    <w:rsid w:val="00082D55"/>
    <w:rsid w:val="00083092"/>
    <w:rsid w:val="000831EC"/>
    <w:rsid w:val="00084A6F"/>
    <w:rsid w:val="0008549A"/>
    <w:rsid w:val="00085850"/>
    <w:rsid w:val="00085EFA"/>
    <w:rsid w:val="00086EFB"/>
    <w:rsid w:val="00091F0E"/>
    <w:rsid w:val="00092D98"/>
    <w:rsid w:val="00092DE0"/>
    <w:rsid w:val="000A12CC"/>
    <w:rsid w:val="000A388C"/>
    <w:rsid w:val="000A5FF2"/>
    <w:rsid w:val="000A60B8"/>
    <w:rsid w:val="000B054B"/>
    <w:rsid w:val="000B072A"/>
    <w:rsid w:val="000B2453"/>
    <w:rsid w:val="000B7269"/>
    <w:rsid w:val="000C1064"/>
    <w:rsid w:val="000C1A51"/>
    <w:rsid w:val="000C1AEA"/>
    <w:rsid w:val="000C1CE8"/>
    <w:rsid w:val="000C44E7"/>
    <w:rsid w:val="000C4F72"/>
    <w:rsid w:val="000D395A"/>
    <w:rsid w:val="000E5105"/>
    <w:rsid w:val="000E5D60"/>
    <w:rsid w:val="000E6A76"/>
    <w:rsid w:val="000E7FF5"/>
    <w:rsid w:val="000F1E12"/>
    <w:rsid w:val="000F4229"/>
    <w:rsid w:val="000F4249"/>
    <w:rsid w:val="000F6213"/>
    <w:rsid w:val="000F6285"/>
    <w:rsid w:val="001007C1"/>
    <w:rsid w:val="00104625"/>
    <w:rsid w:val="0010594E"/>
    <w:rsid w:val="00106825"/>
    <w:rsid w:val="00106EA0"/>
    <w:rsid w:val="001078DF"/>
    <w:rsid w:val="00107B4F"/>
    <w:rsid w:val="0011287A"/>
    <w:rsid w:val="00117A91"/>
    <w:rsid w:val="00120405"/>
    <w:rsid w:val="00120B28"/>
    <w:rsid w:val="001236FA"/>
    <w:rsid w:val="00123DB6"/>
    <w:rsid w:val="00127A6C"/>
    <w:rsid w:val="00130847"/>
    <w:rsid w:val="00130C1A"/>
    <w:rsid w:val="00130EA2"/>
    <w:rsid w:val="00134CF1"/>
    <w:rsid w:val="00134D4B"/>
    <w:rsid w:val="0013635D"/>
    <w:rsid w:val="00141A30"/>
    <w:rsid w:val="001475AA"/>
    <w:rsid w:val="00147C3E"/>
    <w:rsid w:val="001516B6"/>
    <w:rsid w:val="001520A5"/>
    <w:rsid w:val="001528E5"/>
    <w:rsid w:val="00153448"/>
    <w:rsid w:val="001535CD"/>
    <w:rsid w:val="001574DD"/>
    <w:rsid w:val="00157653"/>
    <w:rsid w:val="00160338"/>
    <w:rsid w:val="0016043A"/>
    <w:rsid w:val="001609D6"/>
    <w:rsid w:val="00160DE1"/>
    <w:rsid w:val="00165BE7"/>
    <w:rsid w:val="00165EA6"/>
    <w:rsid w:val="001668A2"/>
    <w:rsid w:val="001676BA"/>
    <w:rsid w:val="00167DA4"/>
    <w:rsid w:val="001701B5"/>
    <w:rsid w:val="0017180D"/>
    <w:rsid w:val="00172F65"/>
    <w:rsid w:val="0017329B"/>
    <w:rsid w:val="00174196"/>
    <w:rsid w:val="00174E2B"/>
    <w:rsid w:val="00176651"/>
    <w:rsid w:val="0017677D"/>
    <w:rsid w:val="0018099C"/>
    <w:rsid w:val="00180EF1"/>
    <w:rsid w:val="00183B01"/>
    <w:rsid w:val="00183B0B"/>
    <w:rsid w:val="00184151"/>
    <w:rsid w:val="00184D59"/>
    <w:rsid w:val="001904A1"/>
    <w:rsid w:val="001904EE"/>
    <w:rsid w:val="00193187"/>
    <w:rsid w:val="00194A5C"/>
    <w:rsid w:val="00197EFD"/>
    <w:rsid w:val="001A5B05"/>
    <w:rsid w:val="001A5B0A"/>
    <w:rsid w:val="001A60CF"/>
    <w:rsid w:val="001A630A"/>
    <w:rsid w:val="001B08C1"/>
    <w:rsid w:val="001B33DA"/>
    <w:rsid w:val="001B3987"/>
    <w:rsid w:val="001B3B02"/>
    <w:rsid w:val="001B4964"/>
    <w:rsid w:val="001C038D"/>
    <w:rsid w:val="001D13F1"/>
    <w:rsid w:val="001D4628"/>
    <w:rsid w:val="001D561A"/>
    <w:rsid w:val="001D62E9"/>
    <w:rsid w:val="001E40E4"/>
    <w:rsid w:val="001E42E0"/>
    <w:rsid w:val="001E63F2"/>
    <w:rsid w:val="001E6F8D"/>
    <w:rsid w:val="001F2DA3"/>
    <w:rsid w:val="001F3EE6"/>
    <w:rsid w:val="001F480F"/>
    <w:rsid w:val="001F5B5B"/>
    <w:rsid w:val="00201428"/>
    <w:rsid w:val="00210051"/>
    <w:rsid w:val="00211E2E"/>
    <w:rsid w:val="002122F9"/>
    <w:rsid w:val="00212674"/>
    <w:rsid w:val="0021429E"/>
    <w:rsid w:val="0021528F"/>
    <w:rsid w:val="00215658"/>
    <w:rsid w:val="00215FCB"/>
    <w:rsid w:val="00217A5D"/>
    <w:rsid w:val="00217E17"/>
    <w:rsid w:val="002247E9"/>
    <w:rsid w:val="002248F0"/>
    <w:rsid w:val="00224BD9"/>
    <w:rsid w:val="00231B49"/>
    <w:rsid w:val="00232BF7"/>
    <w:rsid w:val="00235872"/>
    <w:rsid w:val="002366AD"/>
    <w:rsid w:val="00236ABF"/>
    <w:rsid w:val="00236F41"/>
    <w:rsid w:val="00237777"/>
    <w:rsid w:val="00240194"/>
    <w:rsid w:val="00243816"/>
    <w:rsid w:val="00244538"/>
    <w:rsid w:val="00247AEB"/>
    <w:rsid w:val="002509BA"/>
    <w:rsid w:val="00252B78"/>
    <w:rsid w:val="00254168"/>
    <w:rsid w:val="00254D88"/>
    <w:rsid w:val="00262872"/>
    <w:rsid w:val="00266B0B"/>
    <w:rsid w:val="002676E6"/>
    <w:rsid w:val="00267D75"/>
    <w:rsid w:val="00270212"/>
    <w:rsid w:val="0027172A"/>
    <w:rsid w:val="00272CFA"/>
    <w:rsid w:val="00273994"/>
    <w:rsid w:val="0027447D"/>
    <w:rsid w:val="00274FEC"/>
    <w:rsid w:val="00276891"/>
    <w:rsid w:val="00280BF9"/>
    <w:rsid w:val="00280F5F"/>
    <w:rsid w:val="002829D0"/>
    <w:rsid w:val="002862DC"/>
    <w:rsid w:val="00287033"/>
    <w:rsid w:val="002902A9"/>
    <w:rsid w:val="00293232"/>
    <w:rsid w:val="00294D5F"/>
    <w:rsid w:val="00295020"/>
    <w:rsid w:val="00295AB4"/>
    <w:rsid w:val="00296035"/>
    <w:rsid w:val="00296925"/>
    <w:rsid w:val="002A0132"/>
    <w:rsid w:val="002A7334"/>
    <w:rsid w:val="002A7FD7"/>
    <w:rsid w:val="002B12CA"/>
    <w:rsid w:val="002B49EA"/>
    <w:rsid w:val="002B4D89"/>
    <w:rsid w:val="002B5C35"/>
    <w:rsid w:val="002B6463"/>
    <w:rsid w:val="002B7131"/>
    <w:rsid w:val="002B785A"/>
    <w:rsid w:val="002C0F48"/>
    <w:rsid w:val="002C298E"/>
    <w:rsid w:val="002C2E76"/>
    <w:rsid w:val="002C5210"/>
    <w:rsid w:val="002C554B"/>
    <w:rsid w:val="002C6FF2"/>
    <w:rsid w:val="002D0A8C"/>
    <w:rsid w:val="002D1EA5"/>
    <w:rsid w:val="002D5D72"/>
    <w:rsid w:val="002D678A"/>
    <w:rsid w:val="002D6A11"/>
    <w:rsid w:val="002D7FBB"/>
    <w:rsid w:val="002E00F8"/>
    <w:rsid w:val="002E0154"/>
    <w:rsid w:val="002E02D9"/>
    <w:rsid w:val="002E0426"/>
    <w:rsid w:val="002E3A72"/>
    <w:rsid w:val="002F0D07"/>
    <w:rsid w:val="002F4D32"/>
    <w:rsid w:val="002F6777"/>
    <w:rsid w:val="003035F1"/>
    <w:rsid w:val="00304E00"/>
    <w:rsid w:val="0030649F"/>
    <w:rsid w:val="00311DC1"/>
    <w:rsid w:val="00313CD2"/>
    <w:rsid w:val="00316B37"/>
    <w:rsid w:val="003202F8"/>
    <w:rsid w:val="00330C99"/>
    <w:rsid w:val="00331A9D"/>
    <w:rsid w:val="00336AD9"/>
    <w:rsid w:val="00337CA5"/>
    <w:rsid w:val="00341B3D"/>
    <w:rsid w:val="00341BC0"/>
    <w:rsid w:val="00342C7F"/>
    <w:rsid w:val="00346C27"/>
    <w:rsid w:val="003472EC"/>
    <w:rsid w:val="003525A5"/>
    <w:rsid w:val="003525A9"/>
    <w:rsid w:val="0035278F"/>
    <w:rsid w:val="00355F1E"/>
    <w:rsid w:val="00355F54"/>
    <w:rsid w:val="00357628"/>
    <w:rsid w:val="003576A1"/>
    <w:rsid w:val="003602C4"/>
    <w:rsid w:val="003604A5"/>
    <w:rsid w:val="00360C9A"/>
    <w:rsid w:val="00362A6E"/>
    <w:rsid w:val="0036559F"/>
    <w:rsid w:val="00365E1D"/>
    <w:rsid w:val="00371818"/>
    <w:rsid w:val="00374BBB"/>
    <w:rsid w:val="00376080"/>
    <w:rsid w:val="00376D4A"/>
    <w:rsid w:val="00376DF9"/>
    <w:rsid w:val="00382F21"/>
    <w:rsid w:val="00384BEF"/>
    <w:rsid w:val="00386067"/>
    <w:rsid w:val="00391D63"/>
    <w:rsid w:val="00393C01"/>
    <w:rsid w:val="00393F74"/>
    <w:rsid w:val="00394B9B"/>
    <w:rsid w:val="00394F79"/>
    <w:rsid w:val="00395EA9"/>
    <w:rsid w:val="003963E6"/>
    <w:rsid w:val="00397617"/>
    <w:rsid w:val="00397F62"/>
    <w:rsid w:val="003A042F"/>
    <w:rsid w:val="003A11E0"/>
    <w:rsid w:val="003A1482"/>
    <w:rsid w:val="003A1F67"/>
    <w:rsid w:val="003A290E"/>
    <w:rsid w:val="003A351A"/>
    <w:rsid w:val="003A389C"/>
    <w:rsid w:val="003A4F0B"/>
    <w:rsid w:val="003A5BBB"/>
    <w:rsid w:val="003A6565"/>
    <w:rsid w:val="003B04B6"/>
    <w:rsid w:val="003B60B2"/>
    <w:rsid w:val="003C0444"/>
    <w:rsid w:val="003C08A3"/>
    <w:rsid w:val="003C0F27"/>
    <w:rsid w:val="003C19B7"/>
    <w:rsid w:val="003C2643"/>
    <w:rsid w:val="003C5DAE"/>
    <w:rsid w:val="003D35D4"/>
    <w:rsid w:val="003D5227"/>
    <w:rsid w:val="003D5500"/>
    <w:rsid w:val="003D55E5"/>
    <w:rsid w:val="003D60A1"/>
    <w:rsid w:val="003D7060"/>
    <w:rsid w:val="003E02E7"/>
    <w:rsid w:val="003E5C1E"/>
    <w:rsid w:val="003E7788"/>
    <w:rsid w:val="003E7BB6"/>
    <w:rsid w:val="003E7D86"/>
    <w:rsid w:val="003F0334"/>
    <w:rsid w:val="003F094D"/>
    <w:rsid w:val="003F179B"/>
    <w:rsid w:val="003F17C9"/>
    <w:rsid w:val="003F1957"/>
    <w:rsid w:val="003F78C6"/>
    <w:rsid w:val="00401667"/>
    <w:rsid w:val="00410329"/>
    <w:rsid w:val="00410471"/>
    <w:rsid w:val="00413D3F"/>
    <w:rsid w:val="00415827"/>
    <w:rsid w:val="00416B57"/>
    <w:rsid w:val="00424914"/>
    <w:rsid w:val="00424D16"/>
    <w:rsid w:val="004250A5"/>
    <w:rsid w:val="00426ED1"/>
    <w:rsid w:val="00427060"/>
    <w:rsid w:val="00435DDC"/>
    <w:rsid w:val="00436E93"/>
    <w:rsid w:val="0044024A"/>
    <w:rsid w:val="0044118D"/>
    <w:rsid w:val="004438E7"/>
    <w:rsid w:val="004477EC"/>
    <w:rsid w:val="004503A1"/>
    <w:rsid w:val="00452255"/>
    <w:rsid w:val="0045233D"/>
    <w:rsid w:val="00453988"/>
    <w:rsid w:val="00454376"/>
    <w:rsid w:val="00456EDB"/>
    <w:rsid w:val="0046024C"/>
    <w:rsid w:val="004614AF"/>
    <w:rsid w:val="00463233"/>
    <w:rsid w:val="0046419E"/>
    <w:rsid w:val="004652DC"/>
    <w:rsid w:val="00466E3B"/>
    <w:rsid w:val="00467ECC"/>
    <w:rsid w:val="0047025B"/>
    <w:rsid w:val="00471E4C"/>
    <w:rsid w:val="00473F7A"/>
    <w:rsid w:val="004754A0"/>
    <w:rsid w:val="00483B78"/>
    <w:rsid w:val="00483C37"/>
    <w:rsid w:val="00485256"/>
    <w:rsid w:val="004860A6"/>
    <w:rsid w:val="00486CAA"/>
    <w:rsid w:val="00490B7B"/>
    <w:rsid w:val="00491B58"/>
    <w:rsid w:val="00494E80"/>
    <w:rsid w:val="00495435"/>
    <w:rsid w:val="00495CC5"/>
    <w:rsid w:val="004977BF"/>
    <w:rsid w:val="004A000C"/>
    <w:rsid w:val="004A10BC"/>
    <w:rsid w:val="004A16AC"/>
    <w:rsid w:val="004A2C2B"/>
    <w:rsid w:val="004A7160"/>
    <w:rsid w:val="004B090A"/>
    <w:rsid w:val="004B0B8F"/>
    <w:rsid w:val="004B3C08"/>
    <w:rsid w:val="004B667A"/>
    <w:rsid w:val="004B6D37"/>
    <w:rsid w:val="004B73CC"/>
    <w:rsid w:val="004B7846"/>
    <w:rsid w:val="004B7B3E"/>
    <w:rsid w:val="004B7C60"/>
    <w:rsid w:val="004C14AC"/>
    <w:rsid w:val="004C2382"/>
    <w:rsid w:val="004C4ACE"/>
    <w:rsid w:val="004C7B11"/>
    <w:rsid w:val="004C7DC4"/>
    <w:rsid w:val="004D04CA"/>
    <w:rsid w:val="004D2FE9"/>
    <w:rsid w:val="004D3C37"/>
    <w:rsid w:val="004E0DBB"/>
    <w:rsid w:val="004E3CEF"/>
    <w:rsid w:val="004E3E95"/>
    <w:rsid w:val="004F1D2D"/>
    <w:rsid w:val="004F5F7F"/>
    <w:rsid w:val="004F63AE"/>
    <w:rsid w:val="004F76D5"/>
    <w:rsid w:val="004F7AD0"/>
    <w:rsid w:val="00500071"/>
    <w:rsid w:val="00501C54"/>
    <w:rsid w:val="00502F79"/>
    <w:rsid w:val="0050325A"/>
    <w:rsid w:val="00503592"/>
    <w:rsid w:val="0050456F"/>
    <w:rsid w:val="0050482D"/>
    <w:rsid w:val="00506F62"/>
    <w:rsid w:val="005070D7"/>
    <w:rsid w:val="0051247C"/>
    <w:rsid w:val="00513686"/>
    <w:rsid w:val="00516D81"/>
    <w:rsid w:val="005173F5"/>
    <w:rsid w:val="00520F3F"/>
    <w:rsid w:val="00523DB8"/>
    <w:rsid w:val="00525255"/>
    <w:rsid w:val="00525759"/>
    <w:rsid w:val="00527F54"/>
    <w:rsid w:val="00530EB5"/>
    <w:rsid w:val="005338D5"/>
    <w:rsid w:val="00534BD2"/>
    <w:rsid w:val="00536037"/>
    <w:rsid w:val="0053681F"/>
    <w:rsid w:val="00541E45"/>
    <w:rsid w:val="00543793"/>
    <w:rsid w:val="00543EA2"/>
    <w:rsid w:val="0054638B"/>
    <w:rsid w:val="00551C6D"/>
    <w:rsid w:val="00554DDA"/>
    <w:rsid w:val="0056203B"/>
    <w:rsid w:val="00562750"/>
    <w:rsid w:val="00563A6B"/>
    <w:rsid w:val="0056449F"/>
    <w:rsid w:val="00565151"/>
    <w:rsid w:val="00565A0A"/>
    <w:rsid w:val="00567B65"/>
    <w:rsid w:val="005713C7"/>
    <w:rsid w:val="0057520D"/>
    <w:rsid w:val="00577DC4"/>
    <w:rsid w:val="0058027B"/>
    <w:rsid w:val="005803FD"/>
    <w:rsid w:val="005830B6"/>
    <w:rsid w:val="005833FD"/>
    <w:rsid w:val="00583B08"/>
    <w:rsid w:val="00584496"/>
    <w:rsid w:val="00593875"/>
    <w:rsid w:val="00594150"/>
    <w:rsid w:val="005958DB"/>
    <w:rsid w:val="005A3983"/>
    <w:rsid w:val="005A59D9"/>
    <w:rsid w:val="005B005A"/>
    <w:rsid w:val="005B098A"/>
    <w:rsid w:val="005B0A1A"/>
    <w:rsid w:val="005B1A29"/>
    <w:rsid w:val="005B343D"/>
    <w:rsid w:val="005B3C72"/>
    <w:rsid w:val="005B6708"/>
    <w:rsid w:val="005C2AE9"/>
    <w:rsid w:val="005C3B97"/>
    <w:rsid w:val="005C5F5C"/>
    <w:rsid w:val="005C6485"/>
    <w:rsid w:val="005D10F2"/>
    <w:rsid w:val="005D17B9"/>
    <w:rsid w:val="005D3DB5"/>
    <w:rsid w:val="005D7036"/>
    <w:rsid w:val="005D755F"/>
    <w:rsid w:val="005D7656"/>
    <w:rsid w:val="005E69A7"/>
    <w:rsid w:val="005E6B69"/>
    <w:rsid w:val="005F093F"/>
    <w:rsid w:val="005F2B87"/>
    <w:rsid w:val="005F3DCD"/>
    <w:rsid w:val="005F5A35"/>
    <w:rsid w:val="005F67EB"/>
    <w:rsid w:val="005F74A8"/>
    <w:rsid w:val="00602D62"/>
    <w:rsid w:val="00602DD4"/>
    <w:rsid w:val="00604D6F"/>
    <w:rsid w:val="00605D52"/>
    <w:rsid w:val="00605DCF"/>
    <w:rsid w:val="006066C1"/>
    <w:rsid w:val="0061042E"/>
    <w:rsid w:val="00612AC8"/>
    <w:rsid w:val="00613B1D"/>
    <w:rsid w:val="006163AD"/>
    <w:rsid w:val="00617224"/>
    <w:rsid w:val="0062077E"/>
    <w:rsid w:val="00620E32"/>
    <w:rsid w:val="00620EEE"/>
    <w:rsid w:val="00623F87"/>
    <w:rsid w:val="0062418D"/>
    <w:rsid w:val="006242AB"/>
    <w:rsid w:val="0062497D"/>
    <w:rsid w:val="0062597B"/>
    <w:rsid w:val="00625B61"/>
    <w:rsid w:val="00631072"/>
    <w:rsid w:val="00632555"/>
    <w:rsid w:val="006339FF"/>
    <w:rsid w:val="00636490"/>
    <w:rsid w:val="00640137"/>
    <w:rsid w:val="00642051"/>
    <w:rsid w:val="006428A5"/>
    <w:rsid w:val="00645F23"/>
    <w:rsid w:val="00653753"/>
    <w:rsid w:val="006546BF"/>
    <w:rsid w:val="00655EB7"/>
    <w:rsid w:val="00665AE6"/>
    <w:rsid w:val="00667C9D"/>
    <w:rsid w:val="00672416"/>
    <w:rsid w:val="0067304D"/>
    <w:rsid w:val="006739D0"/>
    <w:rsid w:val="00676B4E"/>
    <w:rsid w:val="00685811"/>
    <w:rsid w:val="00686381"/>
    <w:rsid w:val="00687831"/>
    <w:rsid w:val="00690BC6"/>
    <w:rsid w:val="00691236"/>
    <w:rsid w:val="00693C86"/>
    <w:rsid w:val="00693F61"/>
    <w:rsid w:val="006949DD"/>
    <w:rsid w:val="006952EC"/>
    <w:rsid w:val="00695368"/>
    <w:rsid w:val="006A3620"/>
    <w:rsid w:val="006A3FDA"/>
    <w:rsid w:val="006A4F56"/>
    <w:rsid w:val="006A5D15"/>
    <w:rsid w:val="006A6A52"/>
    <w:rsid w:val="006A7D37"/>
    <w:rsid w:val="006B213A"/>
    <w:rsid w:val="006B39FE"/>
    <w:rsid w:val="006B4739"/>
    <w:rsid w:val="006C19F9"/>
    <w:rsid w:val="006C6099"/>
    <w:rsid w:val="006C6F32"/>
    <w:rsid w:val="006C729C"/>
    <w:rsid w:val="006C7DC2"/>
    <w:rsid w:val="006D17C7"/>
    <w:rsid w:val="006D2151"/>
    <w:rsid w:val="006D2CA1"/>
    <w:rsid w:val="006D5B39"/>
    <w:rsid w:val="006E02FD"/>
    <w:rsid w:val="006E16A0"/>
    <w:rsid w:val="006E1756"/>
    <w:rsid w:val="006E4310"/>
    <w:rsid w:val="006E6BC0"/>
    <w:rsid w:val="006E6D2F"/>
    <w:rsid w:val="006F0EA8"/>
    <w:rsid w:val="006F309A"/>
    <w:rsid w:val="006F31F3"/>
    <w:rsid w:val="006F3CAC"/>
    <w:rsid w:val="006F46E9"/>
    <w:rsid w:val="006F47BB"/>
    <w:rsid w:val="006F5FCA"/>
    <w:rsid w:val="0070092F"/>
    <w:rsid w:val="0070649A"/>
    <w:rsid w:val="00706801"/>
    <w:rsid w:val="0071305E"/>
    <w:rsid w:val="0071671D"/>
    <w:rsid w:val="00721B8C"/>
    <w:rsid w:val="00725767"/>
    <w:rsid w:val="00725CFA"/>
    <w:rsid w:val="00726F42"/>
    <w:rsid w:val="00731B37"/>
    <w:rsid w:val="0073208C"/>
    <w:rsid w:val="007321B0"/>
    <w:rsid w:val="007337C7"/>
    <w:rsid w:val="007402DD"/>
    <w:rsid w:val="00742BB4"/>
    <w:rsid w:val="007445AB"/>
    <w:rsid w:val="00745FBB"/>
    <w:rsid w:val="0074687C"/>
    <w:rsid w:val="007471BE"/>
    <w:rsid w:val="0075026B"/>
    <w:rsid w:val="00750624"/>
    <w:rsid w:val="00751F0D"/>
    <w:rsid w:val="00753BD6"/>
    <w:rsid w:val="00755055"/>
    <w:rsid w:val="007561C3"/>
    <w:rsid w:val="007564F3"/>
    <w:rsid w:val="007640F6"/>
    <w:rsid w:val="00764893"/>
    <w:rsid w:val="007667EC"/>
    <w:rsid w:val="00767832"/>
    <w:rsid w:val="00767C93"/>
    <w:rsid w:val="00770AC3"/>
    <w:rsid w:val="007720AC"/>
    <w:rsid w:val="007751AA"/>
    <w:rsid w:val="00777231"/>
    <w:rsid w:val="0077744C"/>
    <w:rsid w:val="00784081"/>
    <w:rsid w:val="00786919"/>
    <w:rsid w:val="00786C26"/>
    <w:rsid w:val="007873DF"/>
    <w:rsid w:val="0079043E"/>
    <w:rsid w:val="007908B2"/>
    <w:rsid w:val="00793C6F"/>
    <w:rsid w:val="007953C1"/>
    <w:rsid w:val="00796545"/>
    <w:rsid w:val="007A3932"/>
    <w:rsid w:val="007A3F75"/>
    <w:rsid w:val="007A6C5F"/>
    <w:rsid w:val="007A7941"/>
    <w:rsid w:val="007B5CAC"/>
    <w:rsid w:val="007B6C52"/>
    <w:rsid w:val="007C1D04"/>
    <w:rsid w:val="007C3865"/>
    <w:rsid w:val="007C405D"/>
    <w:rsid w:val="007C43A5"/>
    <w:rsid w:val="007D042B"/>
    <w:rsid w:val="007D0860"/>
    <w:rsid w:val="007D3A5E"/>
    <w:rsid w:val="007D4031"/>
    <w:rsid w:val="007D4348"/>
    <w:rsid w:val="007D4ADF"/>
    <w:rsid w:val="007D5898"/>
    <w:rsid w:val="007D7146"/>
    <w:rsid w:val="007E08C8"/>
    <w:rsid w:val="007E1594"/>
    <w:rsid w:val="007E197E"/>
    <w:rsid w:val="007E3B0B"/>
    <w:rsid w:val="007E4A0F"/>
    <w:rsid w:val="007E4C8A"/>
    <w:rsid w:val="007E52D6"/>
    <w:rsid w:val="007E6D33"/>
    <w:rsid w:val="007F00EA"/>
    <w:rsid w:val="007F2F40"/>
    <w:rsid w:val="007F4ABE"/>
    <w:rsid w:val="007F57D3"/>
    <w:rsid w:val="007F5877"/>
    <w:rsid w:val="007F677C"/>
    <w:rsid w:val="007F7B17"/>
    <w:rsid w:val="008014C9"/>
    <w:rsid w:val="0080247E"/>
    <w:rsid w:val="00805500"/>
    <w:rsid w:val="008056FC"/>
    <w:rsid w:val="0081305A"/>
    <w:rsid w:val="0081350F"/>
    <w:rsid w:val="00813873"/>
    <w:rsid w:val="0081480E"/>
    <w:rsid w:val="00817F38"/>
    <w:rsid w:val="008239FC"/>
    <w:rsid w:val="00826A99"/>
    <w:rsid w:val="00830E52"/>
    <w:rsid w:val="0083173F"/>
    <w:rsid w:val="0083439D"/>
    <w:rsid w:val="00841239"/>
    <w:rsid w:val="00841B29"/>
    <w:rsid w:val="0084259E"/>
    <w:rsid w:val="00842966"/>
    <w:rsid w:val="00850F6D"/>
    <w:rsid w:val="00851E80"/>
    <w:rsid w:val="0085509F"/>
    <w:rsid w:val="0085570B"/>
    <w:rsid w:val="00856448"/>
    <w:rsid w:val="008654AE"/>
    <w:rsid w:val="00870382"/>
    <w:rsid w:val="008721ED"/>
    <w:rsid w:val="00873105"/>
    <w:rsid w:val="00874CB4"/>
    <w:rsid w:val="00875100"/>
    <w:rsid w:val="008773CA"/>
    <w:rsid w:val="00880BE7"/>
    <w:rsid w:val="00881517"/>
    <w:rsid w:val="00883624"/>
    <w:rsid w:val="00883FB8"/>
    <w:rsid w:val="008842F0"/>
    <w:rsid w:val="00884986"/>
    <w:rsid w:val="00884E79"/>
    <w:rsid w:val="008879F3"/>
    <w:rsid w:val="00895470"/>
    <w:rsid w:val="008A288D"/>
    <w:rsid w:val="008A3B74"/>
    <w:rsid w:val="008A46B8"/>
    <w:rsid w:val="008A7BB3"/>
    <w:rsid w:val="008B329B"/>
    <w:rsid w:val="008B4040"/>
    <w:rsid w:val="008B4ED3"/>
    <w:rsid w:val="008B5D15"/>
    <w:rsid w:val="008B7707"/>
    <w:rsid w:val="008C14A8"/>
    <w:rsid w:val="008C3061"/>
    <w:rsid w:val="008C5979"/>
    <w:rsid w:val="008C6A1E"/>
    <w:rsid w:val="008D7BAD"/>
    <w:rsid w:val="008E01F6"/>
    <w:rsid w:val="008E0973"/>
    <w:rsid w:val="008E1DA6"/>
    <w:rsid w:val="008E5B5E"/>
    <w:rsid w:val="008E6B6E"/>
    <w:rsid w:val="008E6FE1"/>
    <w:rsid w:val="008E763B"/>
    <w:rsid w:val="008E7C13"/>
    <w:rsid w:val="008F0F02"/>
    <w:rsid w:val="008F3EF1"/>
    <w:rsid w:val="008F4669"/>
    <w:rsid w:val="008F5F2C"/>
    <w:rsid w:val="008F7298"/>
    <w:rsid w:val="00902430"/>
    <w:rsid w:val="00902E8D"/>
    <w:rsid w:val="00903DEB"/>
    <w:rsid w:val="00904003"/>
    <w:rsid w:val="0091138E"/>
    <w:rsid w:val="009131C4"/>
    <w:rsid w:val="00913D6E"/>
    <w:rsid w:val="0091445B"/>
    <w:rsid w:val="009145E0"/>
    <w:rsid w:val="00914749"/>
    <w:rsid w:val="0092024C"/>
    <w:rsid w:val="00920D91"/>
    <w:rsid w:val="00922560"/>
    <w:rsid w:val="00930220"/>
    <w:rsid w:val="009310A7"/>
    <w:rsid w:val="00931440"/>
    <w:rsid w:val="009341F7"/>
    <w:rsid w:val="00934767"/>
    <w:rsid w:val="0093511E"/>
    <w:rsid w:val="00937F71"/>
    <w:rsid w:val="00942112"/>
    <w:rsid w:val="00942C28"/>
    <w:rsid w:val="0095207A"/>
    <w:rsid w:val="00956D17"/>
    <w:rsid w:val="009571CF"/>
    <w:rsid w:val="009602A4"/>
    <w:rsid w:val="00963042"/>
    <w:rsid w:val="0096464D"/>
    <w:rsid w:val="00966220"/>
    <w:rsid w:val="00970A1C"/>
    <w:rsid w:val="00970E36"/>
    <w:rsid w:val="009725E1"/>
    <w:rsid w:val="00973F3F"/>
    <w:rsid w:val="00974284"/>
    <w:rsid w:val="00975559"/>
    <w:rsid w:val="00981FC4"/>
    <w:rsid w:val="00985CFC"/>
    <w:rsid w:val="009918F4"/>
    <w:rsid w:val="009929A3"/>
    <w:rsid w:val="00993079"/>
    <w:rsid w:val="00997564"/>
    <w:rsid w:val="00997638"/>
    <w:rsid w:val="009A0696"/>
    <w:rsid w:val="009A7B60"/>
    <w:rsid w:val="009B0895"/>
    <w:rsid w:val="009B0EEE"/>
    <w:rsid w:val="009B2225"/>
    <w:rsid w:val="009B2FA6"/>
    <w:rsid w:val="009B4425"/>
    <w:rsid w:val="009B6045"/>
    <w:rsid w:val="009C0180"/>
    <w:rsid w:val="009C06B2"/>
    <w:rsid w:val="009C200A"/>
    <w:rsid w:val="009C3939"/>
    <w:rsid w:val="009C76D1"/>
    <w:rsid w:val="009D5175"/>
    <w:rsid w:val="009E0857"/>
    <w:rsid w:val="009E2B51"/>
    <w:rsid w:val="009E3C9E"/>
    <w:rsid w:val="009E49FE"/>
    <w:rsid w:val="009E54FA"/>
    <w:rsid w:val="009E58B8"/>
    <w:rsid w:val="009E7E8F"/>
    <w:rsid w:val="009F14BB"/>
    <w:rsid w:val="009F1F95"/>
    <w:rsid w:val="009F21E1"/>
    <w:rsid w:val="009F2681"/>
    <w:rsid w:val="009F3C73"/>
    <w:rsid w:val="009F3E11"/>
    <w:rsid w:val="009F6E7B"/>
    <w:rsid w:val="009F7E80"/>
    <w:rsid w:val="00A001ED"/>
    <w:rsid w:val="00A00E77"/>
    <w:rsid w:val="00A02ACC"/>
    <w:rsid w:val="00A03960"/>
    <w:rsid w:val="00A04147"/>
    <w:rsid w:val="00A07A23"/>
    <w:rsid w:val="00A1142A"/>
    <w:rsid w:val="00A1157E"/>
    <w:rsid w:val="00A135FD"/>
    <w:rsid w:val="00A13889"/>
    <w:rsid w:val="00A13E67"/>
    <w:rsid w:val="00A16D62"/>
    <w:rsid w:val="00A201DF"/>
    <w:rsid w:val="00A2169D"/>
    <w:rsid w:val="00A224F2"/>
    <w:rsid w:val="00A22697"/>
    <w:rsid w:val="00A25378"/>
    <w:rsid w:val="00A25593"/>
    <w:rsid w:val="00A27655"/>
    <w:rsid w:val="00A35762"/>
    <w:rsid w:val="00A3624C"/>
    <w:rsid w:val="00A36370"/>
    <w:rsid w:val="00A42751"/>
    <w:rsid w:val="00A45EDF"/>
    <w:rsid w:val="00A45F45"/>
    <w:rsid w:val="00A5179D"/>
    <w:rsid w:val="00A55264"/>
    <w:rsid w:val="00A56F7E"/>
    <w:rsid w:val="00A57104"/>
    <w:rsid w:val="00A5733E"/>
    <w:rsid w:val="00A57C61"/>
    <w:rsid w:val="00A62FFF"/>
    <w:rsid w:val="00A631FF"/>
    <w:rsid w:val="00A63D12"/>
    <w:rsid w:val="00A64470"/>
    <w:rsid w:val="00A66207"/>
    <w:rsid w:val="00A66F52"/>
    <w:rsid w:val="00A7065D"/>
    <w:rsid w:val="00A80E8E"/>
    <w:rsid w:val="00A8478D"/>
    <w:rsid w:val="00A910CF"/>
    <w:rsid w:val="00A92289"/>
    <w:rsid w:val="00A94247"/>
    <w:rsid w:val="00A94494"/>
    <w:rsid w:val="00A966C2"/>
    <w:rsid w:val="00A9798A"/>
    <w:rsid w:val="00AA413D"/>
    <w:rsid w:val="00AA47FA"/>
    <w:rsid w:val="00AA6385"/>
    <w:rsid w:val="00AB1A8F"/>
    <w:rsid w:val="00AB4ACB"/>
    <w:rsid w:val="00AB6842"/>
    <w:rsid w:val="00AB777F"/>
    <w:rsid w:val="00AB7D19"/>
    <w:rsid w:val="00AB7D80"/>
    <w:rsid w:val="00AC00EC"/>
    <w:rsid w:val="00AC2ED7"/>
    <w:rsid w:val="00AC2F11"/>
    <w:rsid w:val="00AC3D78"/>
    <w:rsid w:val="00AC3F21"/>
    <w:rsid w:val="00AC404D"/>
    <w:rsid w:val="00AC6369"/>
    <w:rsid w:val="00AD1429"/>
    <w:rsid w:val="00AD1BDC"/>
    <w:rsid w:val="00AD1C8E"/>
    <w:rsid w:val="00AD3A4D"/>
    <w:rsid w:val="00AD4707"/>
    <w:rsid w:val="00AD4F6C"/>
    <w:rsid w:val="00AD53F6"/>
    <w:rsid w:val="00AD58A6"/>
    <w:rsid w:val="00AD7EC1"/>
    <w:rsid w:val="00AE0AEE"/>
    <w:rsid w:val="00AE270A"/>
    <w:rsid w:val="00AE40A0"/>
    <w:rsid w:val="00AE4CF0"/>
    <w:rsid w:val="00AE6207"/>
    <w:rsid w:val="00AF0A47"/>
    <w:rsid w:val="00AF18CC"/>
    <w:rsid w:val="00AF2677"/>
    <w:rsid w:val="00AF3B75"/>
    <w:rsid w:val="00AF44B8"/>
    <w:rsid w:val="00AF6DCD"/>
    <w:rsid w:val="00AF7593"/>
    <w:rsid w:val="00AF7E25"/>
    <w:rsid w:val="00B001FC"/>
    <w:rsid w:val="00B0105B"/>
    <w:rsid w:val="00B012D6"/>
    <w:rsid w:val="00B01492"/>
    <w:rsid w:val="00B05F5A"/>
    <w:rsid w:val="00B0637B"/>
    <w:rsid w:val="00B065E4"/>
    <w:rsid w:val="00B066D4"/>
    <w:rsid w:val="00B06870"/>
    <w:rsid w:val="00B06E69"/>
    <w:rsid w:val="00B1035E"/>
    <w:rsid w:val="00B124E6"/>
    <w:rsid w:val="00B14C74"/>
    <w:rsid w:val="00B15083"/>
    <w:rsid w:val="00B164EB"/>
    <w:rsid w:val="00B178B4"/>
    <w:rsid w:val="00B2178C"/>
    <w:rsid w:val="00B22865"/>
    <w:rsid w:val="00B243E7"/>
    <w:rsid w:val="00B25B0A"/>
    <w:rsid w:val="00B25C62"/>
    <w:rsid w:val="00B25D2D"/>
    <w:rsid w:val="00B27FA4"/>
    <w:rsid w:val="00B3014C"/>
    <w:rsid w:val="00B344C0"/>
    <w:rsid w:val="00B374C6"/>
    <w:rsid w:val="00B378C3"/>
    <w:rsid w:val="00B4138A"/>
    <w:rsid w:val="00B44366"/>
    <w:rsid w:val="00B4443B"/>
    <w:rsid w:val="00B46820"/>
    <w:rsid w:val="00B51D84"/>
    <w:rsid w:val="00B52877"/>
    <w:rsid w:val="00B5586B"/>
    <w:rsid w:val="00B5629B"/>
    <w:rsid w:val="00B5647C"/>
    <w:rsid w:val="00B5710D"/>
    <w:rsid w:val="00B61108"/>
    <w:rsid w:val="00B6113B"/>
    <w:rsid w:val="00B62DDE"/>
    <w:rsid w:val="00B63054"/>
    <w:rsid w:val="00B65FD8"/>
    <w:rsid w:val="00B74AA5"/>
    <w:rsid w:val="00B76BBA"/>
    <w:rsid w:val="00B77A51"/>
    <w:rsid w:val="00B77D71"/>
    <w:rsid w:val="00B77FC8"/>
    <w:rsid w:val="00B80417"/>
    <w:rsid w:val="00B8701D"/>
    <w:rsid w:val="00B87D1C"/>
    <w:rsid w:val="00B96099"/>
    <w:rsid w:val="00B97804"/>
    <w:rsid w:val="00BA0620"/>
    <w:rsid w:val="00BA1899"/>
    <w:rsid w:val="00BA44C3"/>
    <w:rsid w:val="00BA6EE8"/>
    <w:rsid w:val="00BA7B77"/>
    <w:rsid w:val="00BB4552"/>
    <w:rsid w:val="00BC01AC"/>
    <w:rsid w:val="00BC113D"/>
    <w:rsid w:val="00BC3996"/>
    <w:rsid w:val="00BC4052"/>
    <w:rsid w:val="00BC73FC"/>
    <w:rsid w:val="00BC78E6"/>
    <w:rsid w:val="00BD1C9E"/>
    <w:rsid w:val="00BD3240"/>
    <w:rsid w:val="00BD412A"/>
    <w:rsid w:val="00BD446F"/>
    <w:rsid w:val="00BD6B81"/>
    <w:rsid w:val="00BD7037"/>
    <w:rsid w:val="00BE5550"/>
    <w:rsid w:val="00BE5D46"/>
    <w:rsid w:val="00BE7786"/>
    <w:rsid w:val="00BF02A5"/>
    <w:rsid w:val="00BF1EBF"/>
    <w:rsid w:val="00BF2D7F"/>
    <w:rsid w:val="00BF57A3"/>
    <w:rsid w:val="00BF59B6"/>
    <w:rsid w:val="00C020F5"/>
    <w:rsid w:val="00C1264B"/>
    <w:rsid w:val="00C13168"/>
    <w:rsid w:val="00C13D1A"/>
    <w:rsid w:val="00C1541C"/>
    <w:rsid w:val="00C15D8F"/>
    <w:rsid w:val="00C204CE"/>
    <w:rsid w:val="00C207C6"/>
    <w:rsid w:val="00C20DCA"/>
    <w:rsid w:val="00C23087"/>
    <w:rsid w:val="00C23E00"/>
    <w:rsid w:val="00C300CA"/>
    <w:rsid w:val="00C336F1"/>
    <w:rsid w:val="00C34C25"/>
    <w:rsid w:val="00C3582D"/>
    <w:rsid w:val="00C3643D"/>
    <w:rsid w:val="00C374B3"/>
    <w:rsid w:val="00C40AF3"/>
    <w:rsid w:val="00C410FB"/>
    <w:rsid w:val="00C42721"/>
    <w:rsid w:val="00C43676"/>
    <w:rsid w:val="00C45453"/>
    <w:rsid w:val="00C475A5"/>
    <w:rsid w:val="00C5073E"/>
    <w:rsid w:val="00C5183C"/>
    <w:rsid w:val="00C549DD"/>
    <w:rsid w:val="00C54FA3"/>
    <w:rsid w:val="00C5501A"/>
    <w:rsid w:val="00C60F7D"/>
    <w:rsid w:val="00C60FA5"/>
    <w:rsid w:val="00C612A0"/>
    <w:rsid w:val="00C61F60"/>
    <w:rsid w:val="00C62573"/>
    <w:rsid w:val="00C65EBF"/>
    <w:rsid w:val="00C75568"/>
    <w:rsid w:val="00C75CBE"/>
    <w:rsid w:val="00C76068"/>
    <w:rsid w:val="00C76A43"/>
    <w:rsid w:val="00C8115C"/>
    <w:rsid w:val="00C86B68"/>
    <w:rsid w:val="00C871D4"/>
    <w:rsid w:val="00C87CDB"/>
    <w:rsid w:val="00C910E3"/>
    <w:rsid w:val="00C91A19"/>
    <w:rsid w:val="00C92553"/>
    <w:rsid w:val="00C941A2"/>
    <w:rsid w:val="00C94794"/>
    <w:rsid w:val="00C95CAA"/>
    <w:rsid w:val="00C97D2D"/>
    <w:rsid w:val="00CA0514"/>
    <w:rsid w:val="00CA0571"/>
    <w:rsid w:val="00CA2BFF"/>
    <w:rsid w:val="00CA766F"/>
    <w:rsid w:val="00CC12F1"/>
    <w:rsid w:val="00CC491B"/>
    <w:rsid w:val="00CC7277"/>
    <w:rsid w:val="00CD0F7D"/>
    <w:rsid w:val="00CD3915"/>
    <w:rsid w:val="00CD49C1"/>
    <w:rsid w:val="00CD5335"/>
    <w:rsid w:val="00CD6D99"/>
    <w:rsid w:val="00CE2467"/>
    <w:rsid w:val="00CE2480"/>
    <w:rsid w:val="00CE3B80"/>
    <w:rsid w:val="00CE4A33"/>
    <w:rsid w:val="00CE6A52"/>
    <w:rsid w:val="00CE73CF"/>
    <w:rsid w:val="00CF16AE"/>
    <w:rsid w:val="00CF2022"/>
    <w:rsid w:val="00CF2047"/>
    <w:rsid w:val="00CF2530"/>
    <w:rsid w:val="00CF2E81"/>
    <w:rsid w:val="00CF3FF6"/>
    <w:rsid w:val="00CF41E6"/>
    <w:rsid w:val="00CF48C7"/>
    <w:rsid w:val="00CF4E10"/>
    <w:rsid w:val="00CF5220"/>
    <w:rsid w:val="00CF52B6"/>
    <w:rsid w:val="00CF5FA0"/>
    <w:rsid w:val="00CF637A"/>
    <w:rsid w:val="00CF7B24"/>
    <w:rsid w:val="00D0124F"/>
    <w:rsid w:val="00D0401F"/>
    <w:rsid w:val="00D0412C"/>
    <w:rsid w:val="00D07237"/>
    <w:rsid w:val="00D074B5"/>
    <w:rsid w:val="00D079E8"/>
    <w:rsid w:val="00D12A7F"/>
    <w:rsid w:val="00D1529B"/>
    <w:rsid w:val="00D1564B"/>
    <w:rsid w:val="00D16513"/>
    <w:rsid w:val="00D16A47"/>
    <w:rsid w:val="00D16BB2"/>
    <w:rsid w:val="00D20BDC"/>
    <w:rsid w:val="00D212B3"/>
    <w:rsid w:val="00D21A35"/>
    <w:rsid w:val="00D21D8A"/>
    <w:rsid w:val="00D23545"/>
    <w:rsid w:val="00D256F7"/>
    <w:rsid w:val="00D30899"/>
    <w:rsid w:val="00D317D7"/>
    <w:rsid w:val="00D319BF"/>
    <w:rsid w:val="00D36C18"/>
    <w:rsid w:val="00D3770E"/>
    <w:rsid w:val="00D40535"/>
    <w:rsid w:val="00D474D9"/>
    <w:rsid w:val="00D47E71"/>
    <w:rsid w:val="00D47F20"/>
    <w:rsid w:val="00D505E3"/>
    <w:rsid w:val="00D523E5"/>
    <w:rsid w:val="00D5291F"/>
    <w:rsid w:val="00D535B8"/>
    <w:rsid w:val="00D53CCE"/>
    <w:rsid w:val="00D60553"/>
    <w:rsid w:val="00D61B46"/>
    <w:rsid w:val="00D627DA"/>
    <w:rsid w:val="00D63353"/>
    <w:rsid w:val="00D651F9"/>
    <w:rsid w:val="00D71040"/>
    <w:rsid w:val="00D720BF"/>
    <w:rsid w:val="00D7570F"/>
    <w:rsid w:val="00D75A8E"/>
    <w:rsid w:val="00D76EEE"/>
    <w:rsid w:val="00D82C8B"/>
    <w:rsid w:val="00D82E38"/>
    <w:rsid w:val="00D84CFD"/>
    <w:rsid w:val="00D8756F"/>
    <w:rsid w:val="00D9077C"/>
    <w:rsid w:val="00D90F1A"/>
    <w:rsid w:val="00D91824"/>
    <w:rsid w:val="00D94CC7"/>
    <w:rsid w:val="00D95196"/>
    <w:rsid w:val="00DA0544"/>
    <w:rsid w:val="00DA1C00"/>
    <w:rsid w:val="00DA1FEB"/>
    <w:rsid w:val="00DA2F61"/>
    <w:rsid w:val="00DA32AA"/>
    <w:rsid w:val="00DB1FB2"/>
    <w:rsid w:val="00DB4EB1"/>
    <w:rsid w:val="00DB5025"/>
    <w:rsid w:val="00DB70FE"/>
    <w:rsid w:val="00DC50E6"/>
    <w:rsid w:val="00DC72AE"/>
    <w:rsid w:val="00DC7DDE"/>
    <w:rsid w:val="00DD064E"/>
    <w:rsid w:val="00DD1C7B"/>
    <w:rsid w:val="00DD2FAC"/>
    <w:rsid w:val="00DD3853"/>
    <w:rsid w:val="00DD3E87"/>
    <w:rsid w:val="00DE0CFA"/>
    <w:rsid w:val="00DE3D0C"/>
    <w:rsid w:val="00DE3FB8"/>
    <w:rsid w:val="00DE4C39"/>
    <w:rsid w:val="00DE6B46"/>
    <w:rsid w:val="00DE7221"/>
    <w:rsid w:val="00DE78CD"/>
    <w:rsid w:val="00DE79E0"/>
    <w:rsid w:val="00DF2D6F"/>
    <w:rsid w:val="00DF63F1"/>
    <w:rsid w:val="00DF6C05"/>
    <w:rsid w:val="00DF7E2C"/>
    <w:rsid w:val="00E02221"/>
    <w:rsid w:val="00E02FFD"/>
    <w:rsid w:val="00E04B8F"/>
    <w:rsid w:val="00E04CB8"/>
    <w:rsid w:val="00E05B74"/>
    <w:rsid w:val="00E07133"/>
    <w:rsid w:val="00E07230"/>
    <w:rsid w:val="00E1388D"/>
    <w:rsid w:val="00E1396F"/>
    <w:rsid w:val="00E159BA"/>
    <w:rsid w:val="00E208CC"/>
    <w:rsid w:val="00E209EB"/>
    <w:rsid w:val="00E21C90"/>
    <w:rsid w:val="00E22ED4"/>
    <w:rsid w:val="00E22F1D"/>
    <w:rsid w:val="00E255F1"/>
    <w:rsid w:val="00E321F1"/>
    <w:rsid w:val="00E37384"/>
    <w:rsid w:val="00E37ACD"/>
    <w:rsid w:val="00E4238B"/>
    <w:rsid w:val="00E4460A"/>
    <w:rsid w:val="00E447F2"/>
    <w:rsid w:val="00E44B6A"/>
    <w:rsid w:val="00E47C44"/>
    <w:rsid w:val="00E526C5"/>
    <w:rsid w:val="00E5510D"/>
    <w:rsid w:val="00E56480"/>
    <w:rsid w:val="00E568FB"/>
    <w:rsid w:val="00E56952"/>
    <w:rsid w:val="00E56EE0"/>
    <w:rsid w:val="00E63650"/>
    <w:rsid w:val="00E6594B"/>
    <w:rsid w:val="00E6679E"/>
    <w:rsid w:val="00E72C84"/>
    <w:rsid w:val="00E802C6"/>
    <w:rsid w:val="00E8295B"/>
    <w:rsid w:val="00E82C82"/>
    <w:rsid w:val="00E839A7"/>
    <w:rsid w:val="00E83A3A"/>
    <w:rsid w:val="00E86A52"/>
    <w:rsid w:val="00E91C39"/>
    <w:rsid w:val="00E91EAF"/>
    <w:rsid w:val="00E9250D"/>
    <w:rsid w:val="00E935FE"/>
    <w:rsid w:val="00E965CA"/>
    <w:rsid w:val="00E97838"/>
    <w:rsid w:val="00E979F1"/>
    <w:rsid w:val="00EA15F3"/>
    <w:rsid w:val="00EA2D8D"/>
    <w:rsid w:val="00EB06CE"/>
    <w:rsid w:val="00EB0D6A"/>
    <w:rsid w:val="00EB18A2"/>
    <w:rsid w:val="00EB1E94"/>
    <w:rsid w:val="00EB51B4"/>
    <w:rsid w:val="00EB5D64"/>
    <w:rsid w:val="00EB7CC7"/>
    <w:rsid w:val="00EC38A4"/>
    <w:rsid w:val="00EC5CFB"/>
    <w:rsid w:val="00EC6675"/>
    <w:rsid w:val="00EC7769"/>
    <w:rsid w:val="00ED4BAD"/>
    <w:rsid w:val="00EE1C67"/>
    <w:rsid w:val="00EE2666"/>
    <w:rsid w:val="00EE2E53"/>
    <w:rsid w:val="00EE2F75"/>
    <w:rsid w:val="00EE3192"/>
    <w:rsid w:val="00EE3F31"/>
    <w:rsid w:val="00EE47F2"/>
    <w:rsid w:val="00EE4D21"/>
    <w:rsid w:val="00EF0AC4"/>
    <w:rsid w:val="00EF1E7C"/>
    <w:rsid w:val="00EF5247"/>
    <w:rsid w:val="00EF5B79"/>
    <w:rsid w:val="00EF5C7D"/>
    <w:rsid w:val="00EF732E"/>
    <w:rsid w:val="00F04600"/>
    <w:rsid w:val="00F06B0E"/>
    <w:rsid w:val="00F1096C"/>
    <w:rsid w:val="00F11389"/>
    <w:rsid w:val="00F243EB"/>
    <w:rsid w:val="00F25C3E"/>
    <w:rsid w:val="00F3358C"/>
    <w:rsid w:val="00F3539E"/>
    <w:rsid w:val="00F36204"/>
    <w:rsid w:val="00F37642"/>
    <w:rsid w:val="00F37920"/>
    <w:rsid w:val="00F40526"/>
    <w:rsid w:val="00F414A1"/>
    <w:rsid w:val="00F43DCA"/>
    <w:rsid w:val="00F46A6B"/>
    <w:rsid w:val="00F50296"/>
    <w:rsid w:val="00F51EA8"/>
    <w:rsid w:val="00F52A79"/>
    <w:rsid w:val="00F547CA"/>
    <w:rsid w:val="00F63007"/>
    <w:rsid w:val="00F6320D"/>
    <w:rsid w:val="00F64FEB"/>
    <w:rsid w:val="00F6692F"/>
    <w:rsid w:val="00F6720B"/>
    <w:rsid w:val="00F67857"/>
    <w:rsid w:val="00F72F7B"/>
    <w:rsid w:val="00F75710"/>
    <w:rsid w:val="00F76B2A"/>
    <w:rsid w:val="00F80F90"/>
    <w:rsid w:val="00F81272"/>
    <w:rsid w:val="00F82B30"/>
    <w:rsid w:val="00F852F0"/>
    <w:rsid w:val="00F866CD"/>
    <w:rsid w:val="00F87D3A"/>
    <w:rsid w:val="00F922EB"/>
    <w:rsid w:val="00F956DA"/>
    <w:rsid w:val="00F95862"/>
    <w:rsid w:val="00F9614E"/>
    <w:rsid w:val="00F9652D"/>
    <w:rsid w:val="00FA25FD"/>
    <w:rsid w:val="00FA4113"/>
    <w:rsid w:val="00FB06C4"/>
    <w:rsid w:val="00FB070F"/>
    <w:rsid w:val="00FB2343"/>
    <w:rsid w:val="00FB2CC9"/>
    <w:rsid w:val="00FB2E6F"/>
    <w:rsid w:val="00FB3346"/>
    <w:rsid w:val="00FB527E"/>
    <w:rsid w:val="00FB708B"/>
    <w:rsid w:val="00FC2D56"/>
    <w:rsid w:val="00FC2F9C"/>
    <w:rsid w:val="00FC6469"/>
    <w:rsid w:val="00FC6F5D"/>
    <w:rsid w:val="00FD071B"/>
    <w:rsid w:val="00FD104C"/>
    <w:rsid w:val="00FE0120"/>
    <w:rsid w:val="00FE0AB5"/>
    <w:rsid w:val="00FE139A"/>
    <w:rsid w:val="00FE5278"/>
    <w:rsid w:val="00FE5761"/>
    <w:rsid w:val="00FF175E"/>
    <w:rsid w:val="00FF2F76"/>
    <w:rsid w:val="00FF60BC"/>
    <w:rsid w:val="00FF6AC4"/>
    <w:rsid w:val="00FF6B83"/>
    <w:rsid w:val="00FF7F5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3EFA105"/>
  <w14:defaultImageDpi w14:val="330"/>
  <w15:docId w15:val="{B9EE75CD-E56A-4509-A461-B77A157EF4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D319BF"/>
    <w:pPr>
      <w:spacing w:before="100" w:beforeAutospacing="1" w:after="100" w:afterAutospacing="1"/>
      <w:outlineLvl w:val="0"/>
    </w:pPr>
    <w:rPr>
      <w:rFonts w:ascii="Times" w:eastAsiaTheme="minorHAnsi" w:hAnsi="Times"/>
      <w:b/>
      <w:bCs/>
      <w:kern w:val="36"/>
      <w:sz w:val="48"/>
      <w:szCs w:val="48"/>
    </w:rPr>
  </w:style>
  <w:style w:type="paragraph" w:styleId="Heading3">
    <w:name w:val="heading 3"/>
    <w:basedOn w:val="Normal"/>
    <w:next w:val="Normal"/>
    <w:link w:val="Heading3Char"/>
    <w:uiPriority w:val="9"/>
    <w:semiHidden/>
    <w:unhideWhenUsed/>
    <w:qFormat/>
    <w:rsid w:val="00725CFA"/>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1429E"/>
    <w:pPr>
      <w:tabs>
        <w:tab w:val="center" w:pos="4320"/>
        <w:tab w:val="right" w:pos="8640"/>
      </w:tabs>
    </w:pPr>
  </w:style>
  <w:style w:type="character" w:customStyle="1" w:styleId="HeaderChar">
    <w:name w:val="Header Char"/>
    <w:basedOn w:val="DefaultParagraphFont"/>
    <w:link w:val="Header"/>
    <w:uiPriority w:val="99"/>
    <w:rsid w:val="0021429E"/>
  </w:style>
  <w:style w:type="paragraph" w:styleId="Footer">
    <w:name w:val="footer"/>
    <w:basedOn w:val="Normal"/>
    <w:link w:val="FooterChar"/>
    <w:uiPriority w:val="99"/>
    <w:unhideWhenUsed/>
    <w:rsid w:val="0021429E"/>
    <w:pPr>
      <w:tabs>
        <w:tab w:val="center" w:pos="4320"/>
        <w:tab w:val="right" w:pos="8640"/>
      </w:tabs>
    </w:pPr>
  </w:style>
  <w:style w:type="character" w:customStyle="1" w:styleId="FooterChar">
    <w:name w:val="Footer Char"/>
    <w:basedOn w:val="DefaultParagraphFont"/>
    <w:link w:val="Footer"/>
    <w:uiPriority w:val="99"/>
    <w:rsid w:val="0021429E"/>
  </w:style>
  <w:style w:type="character" w:customStyle="1" w:styleId="Heading1Char">
    <w:name w:val="Heading 1 Char"/>
    <w:basedOn w:val="DefaultParagraphFont"/>
    <w:link w:val="Heading1"/>
    <w:uiPriority w:val="9"/>
    <w:rsid w:val="00D319BF"/>
    <w:rPr>
      <w:rFonts w:ascii="Times" w:eastAsiaTheme="minorHAnsi" w:hAnsi="Times"/>
      <w:b/>
      <w:bCs/>
      <w:kern w:val="36"/>
      <w:sz w:val="48"/>
      <w:szCs w:val="48"/>
    </w:rPr>
  </w:style>
  <w:style w:type="paragraph" w:styleId="ListParagraph">
    <w:name w:val="List Paragraph"/>
    <w:basedOn w:val="Normal"/>
    <w:uiPriority w:val="34"/>
    <w:qFormat/>
    <w:rsid w:val="00D319BF"/>
    <w:pPr>
      <w:spacing w:after="160" w:line="259" w:lineRule="auto"/>
      <w:ind w:left="720"/>
      <w:contextualSpacing/>
    </w:pPr>
    <w:rPr>
      <w:rFonts w:eastAsiaTheme="minorHAnsi"/>
      <w:sz w:val="22"/>
      <w:szCs w:val="22"/>
      <w:lang w:val="en-GB"/>
    </w:rPr>
  </w:style>
  <w:style w:type="character" w:styleId="Hyperlink">
    <w:name w:val="Hyperlink"/>
    <w:basedOn w:val="DefaultParagraphFont"/>
    <w:uiPriority w:val="99"/>
    <w:unhideWhenUsed/>
    <w:rsid w:val="00D319BF"/>
    <w:rPr>
      <w:color w:val="0000FF"/>
      <w:u w:val="single"/>
    </w:rPr>
  </w:style>
  <w:style w:type="character" w:styleId="Strong">
    <w:name w:val="Strong"/>
    <w:basedOn w:val="DefaultParagraphFont"/>
    <w:uiPriority w:val="22"/>
    <w:qFormat/>
    <w:rsid w:val="00D319BF"/>
    <w:rPr>
      <w:b/>
      <w:bCs/>
    </w:rPr>
  </w:style>
  <w:style w:type="character" w:customStyle="1" w:styleId="brand-label">
    <w:name w:val="brand-label"/>
    <w:basedOn w:val="DefaultParagraphFont"/>
    <w:rsid w:val="00D319BF"/>
  </w:style>
  <w:style w:type="character" w:styleId="FollowedHyperlink">
    <w:name w:val="FollowedHyperlink"/>
    <w:basedOn w:val="DefaultParagraphFont"/>
    <w:uiPriority w:val="99"/>
    <w:semiHidden/>
    <w:unhideWhenUsed/>
    <w:rsid w:val="00B243E7"/>
    <w:rPr>
      <w:color w:val="800080" w:themeColor="followedHyperlink"/>
      <w:u w:val="single"/>
    </w:rPr>
  </w:style>
  <w:style w:type="paragraph" w:styleId="NormalWeb">
    <w:name w:val="Normal (Web)"/>
    <w:basedOn w:val="Normal"/>
    <w:uiPriority w:val="99"/>
    <w:unhideWhenUsed/>
    <w:rsid w:val="00215FCB"/>
    <w:pPr>
      <w:spacing w:before="100" w:beforeAutospacing="1" w:after="100" w:afterAutospacing="1"/>
    </w:pPr>
    <w:rPr>
      <w:rFonts w:ascii="Times New Roman" w:eastAsia="Times New Roman" w:hAnsi="Times New Roman" w:cs="Times New Roman"/>
    </w:rPr>
  </w:style>
  <w:style w:type="character" w:customStyle="1" w:styleId="captions">
    <w:name w:val="captions"/>
    <w:basedOn w:val="DefaultParagraphFont"/>
    <w:rsid w:val="00DC7DDE"/>
  </w:style>
  <w:style w:type="character" w:styleId="Emphasis">
    <w:name w:val="Emphasis"/>
    <w:basedOn w:val="DefaultParagraphFont"/>
    <w:uiPriority w:val="20"/>
    <w:qFormat/>
    <w:rsid w:val="00E44B6A"/>
    <w:rPr>
      <w:i/>
      <w:iCs/>
    </w:rPr>
  </w:style>
  <w:style w:type="character" w:styleId="PageNumber">
    <w:name w:val="page number"/>
    <w:basedOn w:val="DefaultParagraphFont"/>
    <w:uiPriority w:val="99"/>
    <w:semiHidden/>
    <w:unhideWhenUsed/>
    <w:rsid w:val="007D7146"/>
  </w:style>
  <w:style w:type="paragraph" w:styleId="BalloonText">
    <w:name w:val="Balloon Text"/>
    <w:basedOn w:val="Normal"/>
    <w:link w:val="BalloonTextChar"/>
    <w:uiPriority w:val="99"/>
    <w:semiHidden/>
    <w:unhideWhenUsed/>
    <w:rsid w:val="005338D5"/>
    <w:rPr>
      <w:rFonts w:ascii="Tahoma" w:hAnsi="Tahoma" w:cs="Tahoma"/>
      <w:sz w:val="16"/>
      <w:szCs w:val="16"/>
    </w:rPr>
  </w:style>
  <w:style w:type="character" w:customStyle="1" w:styleId="BalloonTextChar">
    <w:name w:val="Balloon Text Char"/>
    <w:basedOn w:val="DefaultParagraphFont"/>
    <w:link w:val="BalloonText"/>
    <w:uiPriority w:val="99"/>
    <w:semiHidden/>
    <w:rsid w:val="005338D5"/>
    <w:rPr>
      <w:rFonts w:ascii="Tahoma" w:hAnsi="Tahoma" w:cs="Tahoma"/>
      <w:sz w:val="16"/>
      <w:szCs w:val="16"/>
    </w:rPr>
  </w:style>
  <w:style w:type="paragraph" w:styleId="NoSpacing">
    <w:name w:val="No Spacing"/>
    <w:uiPriority w:val="1"/>
    <w:qFormat/>
    <w:rsid w:val="003F094D"/>
  </w:style>
  <w:style w:type="paragraph" w:customStyle="1" w:styleId="EndNoteBibliographyTitle">
    <w:name w:val="EndNote Bibliography Title"/>
    <w:basedOn w:val="Normal"/>
    <w:link w:val="EndNoteBibliographyTitleChar"/>
    <w:rsid w:val="00973F3F"/>
    <w:pPr>
      <w:jc w:val="center"/>
    </w:pPr>
    <w:rPr>
      <w:rFonts w:ascii="Cambria" w:hAnsi="Cambria"/>
      <w:noProof/>
    </w:rPr>
  </w:style>
  <w:style w:type="character" w:customStyle="1" w:styleId="EndNoteBibliographyTitleChar">
    <w:name w:val="EndNote Bibliography Title Char"/>
    <w:basedOn w:val="DefaultParagraphFont"/>
    <w:link w:val="EndNoteBibliographyTitle"/>
    <w:rsid w:val="00973F3F"/>
    <w:rPr>
      <w:rFonts w:ascii="Cambria" w:hAnsi="Cambria"/>
      <w:noProof/>
    </w:rPr>
  </w:style>
  <w:style w:type="paragraph" w:customStyle="1" w:styleId="EndNoteBibliography">
    <w:name w:val="EndNote Bibliography"/>
    <w:basedOn w:val="Normal"/>
    <w:link w:val="EndNoteBibliographyChar"/>
    <w:rsid w:val="00973F3F"/>
    <w:rPr>
      <w:rFonts w:ascii="Cambria" w:hAnsi="Cambria"/>
      <w:noProof/>
    </w:rPr>
  </w:style>
  <w:style w:type="character" w:customStyle="1" w:styleId="EndNoteBibliographyChar">
    <w:name w:val="EndNote Bibliography Char"/>
    <w:basedOn w:val="DefaultParagraphFont"/>
    <w:link w:val="EndNoteBibliography"/>
    <w:rsid w:val="00973F3F"/>
    <w:rPr>
      <w:rFonts w:ascii="Cambria" w:hAnsi="Cambria"/>
      <w:noProof/>
    </w:rPr>
  </w:style>
  <w:style w:type="character" w:customStyle="1" w:styleId="docsum-authors">
    <w:name w:val="docsum-authors"/>
    <w:basedOn w:val="DefaultParagraphFont"/>
    <w:rsid w:val="00E208CC"/>
  </w:style>
  <w:style w:type="character" w:customStyle="1" w:styleId="docsum-journal-citation">
    <w:name w:val="docsum-journal-citation"/>
    <w:basedOn w:val="DefaultParagraphFont"/>
    <w:rsid w:val="00E208CC"/>
  </w:style>
  <w:style w:type="character" w:customStyle="1" w:styleId="citation-part">
    <w:name w:val="citation-part"/>
    <w:basedOn w:val="DefaultParagraphFont"/>
    <w:rsid w:val="00E208CC"/>
  </w:style>
  <w:style w:type="character" w:customStyle="1" w:styleId="docsum-pmid">
    <w:name w:val="docsum-pmid"/>
    <w:basedOn w:val="DefaultParagraphFont"/>
    <w:rsid w:val="00E208CC"/>
  </w:style>
  <w:style w:type="paragraph" w:styleId="Title">
    <w:name w:val="Title"/>
    <w:basedOn w:val="Normal"/>
    <w:link w:val="TitleChar"/>
    <w:uiPriority w:val="10"/>
    <w:qFormat/>
    <w:rsid w:val="00AD3A4D"/>
    <w:pPr>
      <w:jc w:val="center"/>
    </w:pPr>
    <w:rPr>
      <w:rFonts w:ascii="Comic Sans MS" w:eastAsia="SimSun" w:hAnsi="Comic Sans MS" w:cs="Times New Roman"/>
      <w:b/>
      <w:bCs/>
      <w:sz w:val="20"/>
      <w:szCs w:val="9"/>
      <w:lang w:val="en-GB" w:eastAsia="zh-CN"/>
    </w:rPr>
  </w:style>
  <w:style w:type="character" w:customStyle="1" w:styleId="TitleChar">
    <w:name w:val="Title Char"/>
    <w:basedOn w:val="DefaultParagraphFont"/>
    <w:link w:val="Title"/>
    <w:uiPriority w:val="10"/>
    <w:rsid w:val="00AD3A4D"/>
    <w:rPr>
      <w:rFonts w:ascii="Comic Sans MS" w:eastAsia="SimSun" w:hAnsi="Comic Sans MS" w:cs="Times New Roman"/>
      <w:b/>
      <w:bCs/>
      <w:sz w:val="20"/>
      <w:szCs w:val="9"/>
      <w:lang w:val="en-GB" w:eastAsia="zh-CN"/>
    </w:rPr>
  </w:style>
  <w:style w:type="paragraph" w:styleId="PlainText">
    <w:name w:val="Plain Text"/>
    <w:basedOn w:val="Normal"/>
    <w:link w:val="PlainTextChar"/>
    <w:uiPriority w:val="99"/>
    <w:unhideWhenUsed/>
    <w:rsid w:val="00AD3A4D"/>
    <w:rPr>
      <w:rFonts w:ascii="Calibri" w:eastAsiaTheme="minorHAnsi" w:hAnsi="Calibri"/>
      <w:sz w:val="22"/>
      <w:szCs w:val="21"/>
      <w:lang w:val="en-GB"/>
    </w:rPr>
  </w:style>
  <w:style w:type="character" w:customStyle="1" w:styleId="PlainTextChar">
    <w:name w:val="Plain Text Char"/>
    <w:basedOn w:val="DefaultParagraphFont"/>
    <w:link w:val="PlainText"/>
    <w:uiPriority w:val="99"/>
    <w:rsid w:val="00AD3A4D"/>
    <w:rPr>
      <w:rFonts w:ascii="Calibri" w:eastAsiaTheme="minorHAnsi" w:hAnsi="Calibri"/>
      <w:sz w:val="22"/>
      <w:szCs w:val="21"/>
      <w:lang w:val="en-GB"/>
    </w:rPr>
  </w:style>
  <w:style w:type="character" w:customStyle="1" w:styleId="al-author-name-more">
    <w:name w:val="al-author-name-more"/>
    <w:basedOn w:val="DefaultParagraphFont"/>
    <w:rsid w:val="00796545"/>
  </w:style>
  <w:style w:type="character" w:customStyle="1" w:styleId="delimiter">
    <w:name w:val="delimiter"/>
    <w:basedOn w:val="DefaultParagraphFont"/>
    <w:rsid w:val="00796545"/>
  </w:style>
  <w:style w:type="character" w:customStyle="1" w:styleId="tl8wme">
    <w:name w:val="tl8wme"/>
    <w:basedOn w:val="DefaultParagraphFont"/>
    <w:rsid w:val="008B329B"/>
  </w:style>
  <w:style w:type="character" w:customStyle="1" w:styleId="Heading3Char">
    <w:name w:val="Heading 3 Char"/>
    <w:basedOn w:val="DefaultParagraphFont"/>
    <w:link w:val="Heading3"/>
    <w:uiPriority w:val="9"/>
    <w:semiHidden/>
    <w:rsid w:val="00725CFA"/>
    <w:rPr>
      <w:rFonts w:asciiTheme="majorHAnsi" w:eastAsiaTheme="majorEastAsia" w:hAnsiTheme="majorHAnsi" w:cstheme="majorBidi"/>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50874">
      <w:bodyDiv w:val="1"/>
      <w:marLeft w:val="0"/>
      <w:marRight w:val="0"/>
      <w:marTop w:val="0"/>
      <w:marBottom w:val="0"/>
      <w:divBdr>
        <w:top w:val="none" w:sz="0" w:space="0" w:color="auto"/>
        <w:left w:val="none" w:sz="0" w:space="0" w:color="auto"/>
        <w:bottom w:val="none" w:sz="0" w:space="0" w:color="auto"/>
        <w:right w:val="none" w:sz="0" w:space="0" w:color="auto"/>
      </w:divBdr>
    </w:div>
    <w:div w:id="43415193">
      <w:bodyDiv w:val="1"/>
      <w:marLeft w:val="0"/>
      <w:marRight w:val="0"/>
      <w:marTop w:val="0"/>
      <w:marBottom w:val="0"/>
      <w:divBdr>
        <w:top w:val="none" w:sz="0" w:space="0" w:color="auto"/>
        <w:left w:val="none" w:sz="0" w:space="0" w:color="auto"/>
        <w:bottom w:val="none" w:sz="0" w:space="0" w:color="auto"/>
        <w:right w:val="none" w:sz="0" w:space="0" w:color="auto"/>
      </w:divBdr>
      <w:divsChild>
        <w:div w:id="121920007">
          <w:marLeft w:val="288"/>
          <w:marRight w:val="0"/>
          <w:marTop w:val="0"/>
          <w:marBottom w:val="0"/>
          <w:divBdr>
            <w:top w:val="none" w:sz="0" w:space="0" w:color="auto"/>
            <w:left w:val="none" w:sz="0" w:space="0" w:color="auto"/>
            <w:bottom w:val="none" w:sz="0" w:space="0" w:color="auto"/>
            <w:right w:val="none" w:sz="0" w:space="0" w:color="auto"/>
          </w:divBdr>
        </w:div>
        <w:div w:id="1532911069">
          <w:marLeft w:val="288"/>
          <w:marRight w:val="0"/>
          <w:marTop w:val="0"/>
          <w:marBottom w:val="0"/>
          <w:divBdr>
            <w:top w:val="none" w:sz="0" w:space="0" w:color="auto"/>
            <w:left w:val="none" w:sz="0" w:space="0" w:color="auto"/>
            <w:bottom w:val="none" w:sz="0" w:space="0" w:color="auto"/>
            <w:right w:val="none" w:sz="0" w:space="0" w:color="auto"/>
          </w:divBdr>
        </w:div>
      </w:divsChild>
    </w:div>
    <w:div w:id="202981521">
      <w:bodyDiv w:val="1"/>
      <w:marLeft w:val="0"/>
      <w:marRight w:val="0"/>
      <w:marTop w:val="0"/>
      <w:marBottom w:val="0"/>
      <w:divBdr>
        <w:top w:val="none" w:sz="0" w:space="0" w:color="auto"/>
        <w:left w:val="none" w:sz="0" w:space="0" w:color="auto"/>
        <w:bottom w:val="none" w:sz="0" w:space="0" w:color="auto"/>
        <w:right w:val="none" w:sz="0" w:space="0" w:color="auto"/>
      </w:divBdr>
    </w:div>
    <w:div w:id="290014339">
      <w:bodyDiv w:val="1"/>
      <w:marLeft w:val="0"/>
      <w:marRight w:val="0"/>
      <w:marTop w:val="0"/>
      <w:marBottom w:val="0"/>
      <w:divBdr>
        <w:top w:val="none" w:sz="0" w:space="0" w:color="auto"/>
        <w:left w:val="none" w:sz="0" w:space="0" w:color="auto"/>
        <w:bottom w:val="none" w:sz="0" w:space="0" w:color="auto"/>
        <w:right w:val="none" w:sz="0" w:space="0" w:color="auto"/>
      </w:divBdr>
      <w:divsChild>
        <w:div w:id="1460881712">
          <w:marLeft w:val="360"/>
          <w:marRight w:val="0"/>
          <w:marTop w:val="0"/>
          <w:marBottom w:val="0"/>
          <w:divBdr>
            <w:top w:val="none" w:sz="0" w:space="0" w:color="auto"/>
            <w:left w:val="none" w:sz="0" w:space="0" w:color="auto"/>
            <w:bottom w:val="none" w:sz="0" w:space="0" w:color="auto"/>
            <w:right w:val="none" w:sz="0" w:space="0" w:color="auto"/>
          </w:divBdr>
        </w:div>
        <w:div w:id="80225051">
          <w:marLeft w:val="360"/>
          <w:marRight w:val="0"/>
          <w:marTop w:val="0"/>
          <w:marBottom w:val="0"/>
          <w:divBdr>
            <w:top w:val="none" w:sz="0" w:space="0" w:color="auto"/>
            <w:left w:val="none" w:sz="0" w:space="0" w:color="auto"/>
            <w:bottom w:val="none" w:sz="0" w:space="0" w:color="auto"/>
            <w:right w:val="none" w:sz="0" w:space="0" w:color="auto"/>
          </w:divBdr>
        </w:div>
        <w:div w:id="327248901">
          <w:marLeft w:val="360"/>
          <w:marRight w:val="0"/>
          <w:marTop w:val="0"/>
          <w:marBottom w:val="0"/>
          <w:divBdr>
            <w:top w:val="none" w:sz="0" w:space="0" w:color="auto"/>
            <w:left w:val="none" w:sz="0" w:space="0" w:color="auto"/>
            <w:bottom w:val="none" w:sz="0" w:space="0" w:color="auto"/>
            <w:right w:val="none" w:sz="0" w:space="0" w:color="auto"/>
          </w:divBdr>
        </w:div>
      </w:divsChild>
    </w:div>
    <w:div w:id="372115056">
      <w:bodyDiv w:val="1"/>
      <w:marLeft w:val="0"/>
      <w:marRight w:val="0"/>
      <w:marTop w:val="0"/>
      <w:marBottom w:val="0"/>
      <w:divBdr>
        <w:top w:val="none" w:sz="0" w:space="0" w:color="auto"/>
        <w:left w:val="none" w:sz="0" w:space="0" w:color="auto"/>
        <w:bottom w:val="none" w:sz="0" w:space="0" w:color="auto"/>
        <w:right w:val="none" w:sz="0" w:space="0" w:color="auto"/>
      </w:divBdr>
    </w:div>
    <w:div w:id="426727968">
      <w:bodyDiv w:val="1"/>
      <w:marLeft w:val="0"/>
      <w:marRight w:val="0"/>
      <w:marTop w:val="0"/>
      <w:marBottom w:val="0"/>
      <w:divBdr>
        <w:top w:val="none" w:sz="0" w:space="0" w:color="auto"/>
        <w:left w:val="none" w:sz="0" w:space="0" w:color="auto"/>
        <w:bottom w:val="none" w:sz="0" w:space="0" w:color="auto"/>
        <w:right w:val="none" w:sz="0" w:space="0" w:color="auto"/>
      </w:divBdr>
      <w:divsChild>
        <w:div w:id="1048577735">
          <w:marLeft w:val="288"/>
          <w:marRight w:val="0"/>
          <w:marTop w:val="0"/>
          <w:marBottom w:val="0"/>
          <w:divBdr>
            <w:top w:val="none" w:sz="0" w:space="0" w:color="auto"/>
            <w:left w:val="none" w:sz="0" w:space="0" w:color="auto"/>
            <w:bottom w:val="none" w:sz="0" w:space="0" w:color="auto"/>
            <w:right w:val="none" w:sz="0" w:space="0" w:color="auto"/>
          </w:divBdr>
        </w:div>
      </w:divsChild>
    </w:div>
    <w:div w:id="583027575">
      <w:bodyDiv w:val="1"/>
      <w:marLeft w:val="0"/>
      <w:marRight w:val="0"/>
      <w:marTop w:val="0"/>
      <w:marBottom w:val="0"/>
      <w:divBdr>
        <w:top w:val="none" w:sz="0" w:space="0" w:color="auto"/>
        <w:left w:val="none" w:sz="0" w:space="0" w:color="auto"/>
        <w:bottom w:val="none" w:sz="0" w:space="0" w:color="auto"/>
        <w:right w:val="none" w:sz="0" w:space="0" w:color="auto"/>
      </w:divBdr>
    </w:div>
    <w:div w:id="649753873">
      <w:bodyDiv w:val="1"/>
      <w:marLeft w:val="0"/>
      <w:marRight w:val="0"/>
      <w:marTop w:val="0"/>
      <w:marBottom w:val="0"/>
      <w:divBdr>
        <w:top w:val="none" w:sz="0" w:space="0" w:color="auto"/>
        <w:left w:val="none" w:sz="0" w:space="0" w:color="auto"/>
        <w:bottom w:val="none" w:sz="0" w:space="0" w:color="auto"/>
        <w:right w:val="none" w:sz="0" w:space="0" w:color="auto"/>
      </w:divBdr>
    </w:div>
    <w:div w:id="724566695">
      <w:bodyDiv w:val="1"/>
      <w:marLeft w:val="0"/>
      <w:marRight w:val="0"/>
      <w:marTop w:val="0"/>
      <w:marBottom w:val="0"/>
      <w:divBdr>
        <w:top w:val="none" w:sz="0" w:space="0" w:color="auto"/>
        <w:left w:val="none" w:sz="0" w:space="0" w:color="auto"/>
        <w:bottom w:val="none" w:sz="0" w:space="0" w:color="auto"/>
        <w:right w:val="none" w:sz="0" w:space="0" w:color="auto"/>
      </w:divBdr>
    </w:div>
    <w:div w:id="908271294">
      <w:bodyDiv w:val="1"/>
      <w:marLeft w:val="0"/>
      <w:marRight w:val="0"/>
      <w:marTop w:val="0"/>
      <w:marBottom w:val="0"/>
      <w:divBdr>
        <w:top w:val="none" w:sz="0" w:space="0" w:color="auto"/>
        <w:left w:val="none" w:sz="0" w:space="0" w:color="auto"/>
        <w:bottom w:val="none" w:sz="0" w:space="0" w:color="auto"/>
        <w:right w:val="none" w:sz="0" w:space="0" w:color="auto"/>
      </w:divBdr>
    </w:div>
    <w:div w:id="915164414">
      <w:bodyDiv w:val="1"/>
      <w:marLeft w:val="0"/>
      <w:marRight w:val="0"/>
      <w:marTop w:val="0"/>
      <w:marBottom w:val="0"/>
      <w:divBdr>
        <w:top w:val="none" w:sz="0" w:space="0" w:color="auto"/>
        <w:left w:val="none" w:sz="0" w:space="0" w:color="auto"/>
        <w:bottom w:val="none" w:sz="0" w:space="0" w:color="auto"/>
        <w:right w:val="none" w:sz="0" w:space="0" w:color="auto"/>
      </w:divBdr>
    </w:div>
    <w:div w:id="1033381945">
      <w:bodyDiv w:val="1"/>
      <w:marLeft w:val="0"/>
      <w:marRight w:val="0"/>
      <w:marTop w:val="0"/>
      <w:marBottom w:val="0"/>
      <w:divBdr>
        <w:top w:val="none" w:sz="0" w:space="0" w:color="auto"/>
        <w:left w:val="none" w:sz="0" w:space="0" w:color="auto"/>
        <w:bottom w:val="none" w:sz="0" w:space="0" w:color="auto"/>
        <w:right w:val="none" w:sz="0" w:space="0" w:color="auto"/>
      </w:divBdr>
    </w:div>
    <w:div w:id="1085028758">
      <w:bodyDiv w:val="1"/>
      <w:marLeft w:val="0"/>
      <w:marRight w:val="0"/>
      <w:marTop w:val="0"/>
      <w:marBottom w:val="0"/>
      <w:divBdr>
        <w:top w:val="none" w:sz="0" w:space="0" w:color="auto"/>
        <w:left w:val="none" w:sz="0" w:space="0" w:color="auto"/>
        <w:bottom w:val="none" w:sz="0" w:space="0" w:color="auto"/>
        <w:right w:val="none" w:sz="0" w:space="0" w:color="auto"/>
      </w:divBdr>
    </w:div>
    <w:div w:id="1126504190">
      <w:bodyDiv w:val="1"/>
      <w:marLeft w:val="0"/>
      <w:marRight w:val="0"/>
      <w:marTop w:val="0"/>
      <w:marBottom w:val="0"/>
      <w:divBdr>
        <w:top w:val="none" w:sz="0" w:space="0" w:color="auto"/>
        <w:left w:val="none" w:sz="0" w:space="0" w:color="auto"/>
        <w:bottom w:val="none" w:sz="0" w:space="0" w:color="auto"/>
        <w:right w:val="none" w:sz="0" w:space="0" w:color="auto"/>
      </w:divBdr>
    </w:div>
    <w:div w:id="1132283593">
      <w:bodyDiv w:val="1"/>
      <w:marLeft w:val="0"/>
      <w:marRight w:val="0"/>
      <w:marTop w:val="0"/>
      <w:marBottom w:val="0"/>
      <w:divBdr>
        <w:top w:val="none" w:sz="0" w:space="0" w:color="auto"/>
        <w:left w:val="none" w:sz="0" w:space="0" w:color="auto"/>
        <w:bottom w:val="none" w:sz="0" w:space="0" w:color="auto"/>
        <w:right w:val="none" w:sz="0" w:space="0" w:color="auto"/>
      </w:divBdr>
      <w:divsChild>
        <w:div w:id="1982542292">
          <w:marLeft w:val="0"/>
          <w:marRight w:val="0"/>
          <w:marTop w:val="0"/>
          <w:marBottom w:val="0"/>
          <w:divBdr>
            <w:top w:val="none" w:sz="0" w:space="0" w:color="auto"/>
            <w:left w:val="none" w:sz="0" w:space="0" w:color="auto"/>
            <w:bottom w:val="none" w:sz="0" w:space="0" w:color="auto"/>
            <w:right w:val="none" w:sz="0" w:space="0" w:color="auto"/>
          </w:divBdr>
          <w:divsChild>
            <w:div w:id="660617737">
              <w:marLeft w:val="0"/>
              <w:marRight w:val="0"/>
              <w:marTop w:val="0"/>
              <w:marBottom w:val="0"/>
              <w:divBdr>
                <w:top w:val="none" w:sz="0" w:space="0" w:color="auto"/>
                <w:left w:val="none" w:sz="0" w:space="0" w:color="auto"/>
                <w:bottom w:val="none" w:sz="0" w:space="0" w:color="auto"/>
                <w:right w:val="none" w:sz="0" w:space="0" w:color="auto"/>
              </w:divBdr>
              <w:divsChild>
                <w:div w:id="689910685">
                  <w:marLeft w:val="-165"/>
                  <w:marRight w:val="0"/>
                  <w:marTop w:val="0"/>
                  <w:marBottom w:val="0"/>
                  <w:divBdr>
                    <w:top w:val="none" w:sz="0" w:space="0" w:color="auto"/>
                    <w:left w:val="none" w:sz="0" w:space="0" w:color="auto"/>
                    <w:bottom w:val="none" w:sz="0" w:space="0" w:color="auto"/>
                    <w:right w:val="none" w:sz="0" w:space="0" w:color="auto"/>
                  </w:divBdr>
                  <w:divsChild>
                    <w:div w:id="1931231848">
                      <w:marLeft w:val="0"/>
                      <w:marRight w:val="0"/>
                      <w:marTop w:val="0"/>
                      <w:marBottom w:val="0"/>
                      <w:divBdr>
                        <w:top w:val="none" w:sz="0" w:space="0" w:color="auto"/>
                        <w:left w:val="none" w:sz="0" w:space="0" w:color="auto"/>
                        <w:bottom w:val="none" w:sz="0" w:space="0" w:color="auto"/>
                        <w:right w:val="none" w:sz="0" w:space="0" w:color="auto"/>
                      </w:divBdr>
                      <w:divsChild>
                        <w:div w:id="1943950462">
                          <w:marLeft w:val="0"/>
                          <w:marRight w:val="0"/>
                          <w:marTop w:val="0"/>
                          <w:marBottom w:val="0"/>
                          <w:divBdr>
                            <w:top w:val="none" w:sz="0" w:space="0" w:color="auto"/>
                            <w:left w:val="none" w:sz="0" w:space="0" w:color="auto"/>
                            <w:bottom w:val="none" w:sz="0" w:space="0" w:color="auto"/>
                            <w:right w:val="none" w:sz="0" w:space="0" w:color="auto"/>
                          </w:divBdr>
                        </w:div>
                        <w:div w:id="127361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2144178">
          <w:marLeft w:val="0"/>
          <w:marRight w:val="0"/>
          <w:marTop w:val="0"/>
          <w:marBottom w:val="0"/>
          <w:divBdr>
            <w:top w:val="none" w:sz="0" w:space="0" w:color="auto"/>
            <w:left w:val="none" w:sz="0" w:space="0" w:color="auto"/>
            <w:bottom w:val="none" w:sz="0" w:space="0" w:color="auto"/>
            <w:right w:val="none" w:sz="0" w:space="0" w:color="auto"/>
          </w:divBdr>
          <w:divsChild>
            <w:div w:id="1551385115">
              <w:marLeft w:val="0"/>
              <w:marRight w:val="0"/>
              <w:marTop w:val="0"/>
              <w:marBottom w:val="0"/>
              <w:divBdr>
                <w:top w:val="none" w:sz="0" w:space="0" w:color="auto"/>
                <w:left w:val="none" w:sz="0" w:space="0" w:color="auto"/>
                <w:bottom w:val="none" w:sz="0" w:space="0" w:color="auto"/>
                <w:right w:val="none" w:sz="0" w:space="0" w:color="auto"/>
              </w:divBdr>
              <w:divsChild>
                <w:div w:id="693044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5226326">
      <w:bodyDiv w:val="1"/>
      <w:marLeft w:val="0"/>
      <w:marRight w:val="0"/>
      <w:marTop w:val="0"/>
      <w:marBottom w:val="0"/>
      <w:divBdr>
        <w:top w:val="none" w:sz="0" w:space="0" w:color="auto"/>
        <w:left w:val="none" w:sz="0" w:space="0" w:color="auto"/>
        <w:bottom w:val="none" w:sz="0" w:space="0" w:color="auto"/>
        <w:right w:val="none" w:sz="0" w:space="0" w:color="auto"/>
      </w:divBdr>
    </w:div>
    <w:div w:id="1178689088">
      <w:bodyDiv w:val="1"/>
      <w:marLeft w:val="0"/>
      <w:marRight w:val="0"/>
      <w:marTop w:val="0"/>
      <w:marBottom w:val="0"/>
      <w:divBdr>
        <w:top w:val="none" w:sz="0" w:space="0" w:color="auto"/>
        <w:left w:val="none" w:sz="0" w:space="0" w:color="auto"/>
        <w:bottom w:val="none" w:sz="0" w:space="0" w:color="auto"/>
        <w:right w:val="none" w:sz="0" w:space="0" w:color="auto"/>
      </w:divBdr>
    </w:div>
    <w:div w:id="1270120011">
      <w:bodyDiv w:val="1"/>
      <w:marLeft w:val="0"/>
      <w:marRight w:val="0"/>
      <w:marTop w:val="0"/>
      <w:marBottom w:val="0"/>
      <w:divBdr>
        <w:top w:val="none" w:sz="0" w:space="0" w:color="auto"/>
        <w:left w:val="none" w:sz="0" w:space="0" w:color="auto"/>
        <w:bottom w:val="none" w:sz="0" w:space="0" w:color="auto"/>
        <w:right w:val="none" w:sz="0" w:space="0" w:color="auto"/>
      </w:divBdr>
    </w:div>
    <w:div w:id="1348365009">
      <w:bodyDiv w:val="1"/>
      <w:marLeft w:val="0"/>
      <w:marRight w:val="0"/>
      <w:marTop w:val="0"/>
      <w:marBottom w:val="0"/>
      <w:divBdr>
        <w:top w:val="none" w:sz="0" w:space="0" w:color="auto"/>
        <w:left w:val="none" w:sz="0" w:space="0" w:color="auto"/>
        <w:bottom w:val="none" w:sz="0" w:space="0" w:color="auto"/>
        <w:right w:val="none" w:sz="0" w:space="0" w:color="auto"/>
      </w:divBdr>
      <w:divsChild>
        <w:div w:id="554436991">
          <w:marLeft w:val="288"/>
          <w:marRight w:val="0"/>
          <w:marTop w:val="0"/>
          <w:marBottom w:val="0"/>
          <w:divBdr>
            <w:top w:val="none" w:sz="0" w:space="0" w:color="auto"/>
            <w:left w:val="none" w:sz="0" w:space="0" w:color="auto"/>
            <w:bottom w:val="none" w:sz="0" w:space="0" w:color="auto"/>
            <w:right w:val="none" w:sz="0" w:space="0" w:color="auto"/>
          </w:divBdr>
        </w:div>
      </w:divsChild>
    </w:div>
    <w:div w:id="1394695961">
      <w:bodyDiv w:val="1"/>
      <w:marLeft w:val="0"/>
      <w:marRight w:val="0"/>
      <w:marTop w:val="0"/>
      <w:marBottom w:val="0"/>
      <w:divBdr>
        <w:top w:val="none" w:sz="0" w:space="0" w:color="auto"/>
        <w:left w:val="none" w:sz="0" w:space="0" w:color="auto"/>
        <w:bottom w:val="none" w:sz="0" w:space="0" w:color="auto"/>
        <w:right w:val="none" w:sz="0" w:space="0" w:color="auto"/>
      </w:divBdr>
    </w:div>
    <w:div w:id="1407612804">
      <w:bodyDiv w:val="1"/>
      <w:marLeft w:val="0"/>
      <w:marRight w:val="0"/>
      <w:marTop w:val="0"/>
      <w:marBottom w:val="0"/>
      <w:divBdr>
        <w:top w:val="none" w:sz="0" w:space="0" w:color="auto"/>
        <w:left w:val="none" w:sz="0" w:space="0" w:color="auto"/>
        <w:bottom w:val="none" w:sz="0" w:space="0" w:color="auto"/>
        <w:right w:val="none" w:sz="0" w:space="0" w:color="auto"/>
      </w:divBdr>
    </w:div>
    <w:div w:id="1411274720">
      <w:bodyDiv w:val="1"/>
      <w:marLeft w:val="0"/>
      <w:marRight w:val="0"/>
      <w:marTop w:val="0"/>
      <w:marBottom w:val="0"/>
      <w:divBdr>
        <w:top w:val="none" w:sz="0" w:space="0" w:color="auto"/>
        <w:left w:val="none" w:sz="0" w:space="0" w:color="auto"/>
        <w:bottom w:val="none" w:sz="0" w:space="0" w:color="auto"/>
        <w:right w:val="none" w:sz="0" w:space="0" w:color="auto"/>
      </w:divBdr>
    </w:div>
    <w:div w:id="1415083811">
      <w:bodyDiv w:val="1"/>
      <w:marLeft w:val="0"/>
      <w:marRight w:val="0"/>
      <w:marTop w:val="0"/>
      <w:marBottom w:val="0"/>
      <w:divBdr>
        <w:top w:val="none" w:sz="0" w:space="0" w:color="auto"/>
        <w:left w:val="none" w:sz="0" w:space="0" w:color="auto"/>
        <w:bottom w:val="none" w:sz="0" w:space="0" w:color="auto"/>
        <w:right w:val="none" w:sz="0" w:space="0" w:color="auto"/>
      </w:divBdr>
    </w:div>
    <w:div w:id="1432243110">
      <w:bodyDiv w:val="1"/>
      <w:marLeft w:val="0"/>
      <w:marRight w:val="0"/>
      <w:marTop w:val="0"/>
      <w:marBottom w:val="0"/>
      <w:divBdr>
        <w:top w:val="none" w:sz="0" w:space="0" w:color="auto"/>
        <w:left w:val="none" w:sz="0" w:space="0" w:color="auto"/>
        <w:bottom w:val="none" w:sz="0" w:space="0" w:color="auto"/>
        <w:right w:val="none" w:sz="0" w:space="0" w:color="auto"/>
      </w:divBdr>
    </w:div>
    <w:div w:id="1552763972">
      <w:bodyDiv w:val="1"/>
      <w:marLeft w:val="0"/>
      <w:marRight w:val="0"/>
      <w:marTop w:val="0"/>
      <w:marBottom w:val="0"/>
      <w:divBdr>
        <w:top w:val="none" w:sz="0" w:space="0" w:color="auto"/>
        <w:left w:val="none" w:sz="0" w:space="0" w:color="auto"/>
        <w:bottom w:val="none" w:sz="0" w:space="0" w:color="auto"/>
        <w:right w:val="none" w:sz="0" w:space="0" w:color="auto"/>
      </w:divBdr>
    </w:div>
    <w:div w:id="1581480087">
      <w:bodyDiv w:val="1"/>
      <w:marLeft w:val="0"/>
      <w:marRight w:val="0"/>
      <w:marTop w:val="0"/>
      <w:marBottom w:val="0"/>
      <w:divBdr>
        <w:top w:val="none" w:sz="0" w:space="0" w:color="auto"/>
        <w:left w:val="none" w:sz="0" w:space="0" w:color="auto"/>
        <w:bottom w:val="none" w:sz="0" w:space="0" w:color="auto"/>
        <w:right w:val="none" w:sz="0" w:space="0" w:color="auto"/>
      </w:divBdr>
    </w:div>
    <w:div w:id="1669283806">
      <w:bodyDiv w:val="1"/>
      <w:marLeft w:val="0"/>
      <w:marRight w:val="0"/>
      <w:marTop w:val="0"/>
      <w:marBottom w:val="0"/>
      <w:divBdr>
        <w:top w:val="none" w:sz="0" w:space="0" w:color="auto"/>
        <w:left w:val="none" w:sz="0" w:space="0" w:color="auto"/>
        <w:bottom w:val="none" w:sz="0" w:space="0" w:color="auto"/>
        <w:right w:val="none" w:sz="0" w:space="0" w:color="auto"/>
      </w:divBdr>
      <w:divsChild>
        <w:div w:id="1893343951">
          <w:marLeft w:val="0"/>
          <w:marRight w:val="0"/>
          <w:marTop w:val="0"/>
          <w:marBottom w:val="0"/>
          <w:divBdr>
            <w:top w:val="none" w:sz="0" w:space="0" w:color="auto"/>
            <w:left w:val="none" w:sz="0" w:space="0" w:color="auto"/>
            <w:bottom w:val="none" w:sz="0" w:space="0" w:color="auto"/>
            <w:right w:val="none" w:sz="0" w:space="0" w:color="auto"/>
          </w:divBdr>
          <w:divsChild>
            <w:div w:id="617638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188500">
      <w:bodyDiv w:val="1"/>
      <w:marLeft w:val="0"/>
      <w:marRight w:val="0"/>
      <w:marTop w:val="0"/>
      <w:marBottom w:val="0"/>
      <w:divBdr>
        <w:top w:val="none" w:sz="0" w:space="0" w:color="auto"/>
        <w:left w:val="none" w:sz="0" w:space="0" w:color="auto"/>
        <w:bottom w:val="none" w:sz="0" w:space="0" w:color="auto"/>
        <w:right w:val="none" w:sz="0" w:space="0" w:color="auto"/>
      </w:divBdr>
    </w:div>
    <w:div w:id="1815485726">
      <w:bodyDiv w:val="1"/>
      <w:marLeft w:val="0"/>
      <w:marRight w:val="0"/>
      <w:marTop w:val="0"/>
      <w:marBottom w:val="0"/>
      <w:divBdr>
        <w:top w:val="none" w:sz="0" w:space="0" w:color="auto"/>
        <w:left w:val="none" w:sz="0" w:space="0" w:color="auto"/>
        <w:bottom w:val="none" w:sz="0" w:space="0" w:color="auto"/>
        <w:right w:val="none" w:sz="0" w:space="0" w:color="auto"/>
      </w:divBdr>
    </w:div>
    <w:div w:id="1941643656">
      <w:bodyDiv w:val="1"/>
      <w:marLeft w:val="0"/>
      <w:marRight w:val="0"/>
      <w:marTop w:val="0"/>
      <w:marBottom w:val="0"/>
      <w:divBdr>
        <w:top w:val="none" w:sz="0" w:space="0" w:color="auto"/>
        <w:left w:val="none" w:sz="0" w:space="0" w:color="auto"/>
        <w:bottom w:val="none" w:sz="0" w:space="0" w:color="auto"/>
        <w:right w:val="none" w:sz="0" w:space="0" w:color="auto"/>
      </w:divBdr>
    </w:div>
    <w:div w:id="1959489194">
      <w:bodyDiv w:val="1"/>
      <w:marLeft w:val="0"/>
      <w:marRight w:val="0"/>
      <w:marTop w:val="0"/>
      <w:marBottom w:val="0"/>
      <w:divBdr>
        <w:top w:val="none" w:sz="0" w:space="0" w:color="auto"/>
        <w:left w:val="none" w:sz="0" w:space="0" w:color="auto"/>
        <w:bottom w:val="none" w:sz="0" w:space="0" w:color="auto"/>
        <w:right w:val="none" w:sz="0" w:space="0" w:color="auto"/>
      </w:divBdr>
      <w:divsChild>
        <w:div w:id="2056272398">
          <w:marLeft w:val="547"/>
          <w:marRight w:val="0"/>
          <w:marTop w:val="0"/>
          <w:marBottom w:val="0"/>
          <w:divBdr>
            <w:top w:val="none" w:sz="0" w:space="0" w:color="auto"/>
            <w:left w:val="none" w:sz="0" w:space="0" w:color="auto"/>
            <w:bottom w:val="none" w:sz="0" w:space="0" w:color="auto"/>
            <w:right w:val="none" w:sz="0" w:space="0" w:color="auto"/>
          </w:divBdr>
        </w:div>
        <w:div w:id="681204011">
          <w:marLeft w:val="547"/>
          <w:marRight w:val="0"/>
          <w:marTop w:val="0"/>
          <w:marBottom w:val="0"/>
          <w:divBdr>
            <w:top w:val="none" w:sz="0" w:space="0" w:color="auto"/>
            <w:left w:val="none" w:sz="0" w:space="0" w:color="auto"/>
            <w:bottom w:val="none" w:sz="0" w:space="0" w:color="auto"/>
            <w:right w:val="none" w:sz="0" w:space="0" w:color="auto"/>
          </w:divBdr>
        </w:div>
        <w:div w:id="1693413768">
          <w:marLeft w:val="547"/>
          <w:marRight w:val="0"/>
          <w:marTop w:val="0"/>
          <w:marBottom w:val="0"/>
          <w:divBdr>
            <w:top w:val="none" w:sz="0" w:space="0" w:color="auto"/>
            <w:left w:val="none" w:sz="0" w:space="0" w:color="auto"/>
            <w:bottom w:val="none" w:sz="0" w:space="0" w:color="auto"/>
            <w:right w:val="none" w:sz="0" w:space="0" w:color="auto"/>
          </w:divBdr>
        </w:div>
        <w:div w:id="823738556">
          <w:marLeft w:val="547"/>
          <w:marRight w:val="0"/>
          <w:marTop w:val="0"/>
          <w:marBottom w:val="0"/>
          <w:divBdr>
            <w:top w:val="none" w:sz="0" w:space="0" w:color="auto"/>
            <w:left w:val="none" w:sz="0" w:space="0" w:color="auto"/>
            <w:bottom w:val="none" w:sz="0" w:space="0" w:color="auto"/>
            <w:right w:val="none" w:sz="0" w:space="0" w:color="auto"/>
          </w:divBdr>
        </w:div>
        <w:div w:id="1901400495">
          <w:marLeft w:val="547"/>
          <w:marRight w:val="0"/>
          <w:marTop w:val="0"/>
          <w:marBottom w:val="0"/>
          <w:divBdr>
            <w:top w:val="none" w:sz="0" w:space="0" w:color="auto"/>
            <w:left w:val="none" w:sz="0" w:space="0" w:color="auto"/>
            <w:bottom w:val="none" w:sz="0" w:space="0" w:color="auto"/>
            <w:right w:val="none" w:sz="0" w:space="0" w:color="auto"/>
          </w:divBdr>
        </w:div>
        <w:div w:id="943151015">
          <w:marLeft w:val="547"/>
          <w:marRight w:val="0"/>
          <w:marTop w:val="0"/>
          <w:marBottom w:val="0"/>
          <w:divBdr>
            <w:top w:val="none" w:sz="0" w:space="0" w:color="auto"/>
            <w:left w:val="none" w:sz="0" w:space="0" w:color="auto"/>
            <w:bottom w:val="none" w:sz="0" w:space="0" w:color="auto"/>
            <w:right w:val="none" w:sz="0" w:space="0" w:color="auto"/>
          </w:divBdr>
        </w:div>
        <w:div w:id="611088600">
          <w:marLeft w:val="547"/>
          <w:marRight w:val="0"/>
          <w:marTop w:val="0"/>
          <w:marBottom w:val="0"/>
          <w:divBdr>
            <w:top w:val="none" w:sz="0" w:space="0" w:color="auto"/>
            <w:left w:val="none" w:sz="0" w:space="0" w:color="auto"/>
            <w:bottom w:val="none" w:sz="0" w:space="0" w:color="auto"/>
            <w:right w:val="none" w:sz="0" w:space="0" w:color="auto"/>
          </w:divBdr>
        </w:div>
        <w:div w:id="1767506067">
          <w:marLeft w:val="547"/>
          <w:marRight w:val="0"/>
          <w:marTop w:val="0"/>
          <w:marBottom w:val="0"/>
          <w:divBdr>
            <w:top w:val="none" w:sz="0" w:space="0" w:color="auto"/>
            <w:left w:val="none" w:sz="0" w:space="0" w:color="auto"/>
            <w:bottom w:val="none" w:sz="0" w:space="0" w:color="auto"/>
            <w:right w:val="none" w:sz="0" w:space="0" w:color="auto"/>
          </w:divBdr>
        </w:div>
        <w:div w:id="1541360878">
          <w:marLeft w:val="547"/>
          <w:marRight w:val="0"/>
          <w:marTop w:val="0"/>
          <w:marBottom w:val="0"/>
          <w:divBdr>
            <w:top w:val="none" w:sz="0" w:space="0" w:color="auto"/>
            <w:left w:val="none" w:sz="0" w:space="0" w:color="auto"/>
            <w:bottom w:val="none" w:sz="0" w:space="0" w:color="auto"/>
            <w:right w:val="none" w:sz="0" w:space="0" w:color="auto"/>
          </w:divBdr>
        </w:div>
        <w:div w:id="655188195">
          <w:marLeft w:val="547"/>
          <w:marRight w:val="0"/>
          <w:marTop w:val="0"/>
          <w:marBottom w:val="0"/>
          <w:divBdr>
            <w:top w:val="none" w:sz="0" w:space="0" w:color="auto"/>
            <w:left w:val="none" w:sz="0" w:space="0" w:color="auto"/>
            <w:bottom w:val="none" w:sz="0" w:space="0" w:color="auto"/>
            <w:right w:val="none" w:sz="0" w:space="0" w:color="auto"/>
          </w:divBdr>
        </w:div>
        <w:div w:id="1197352683">
          <w:marLeft w:val="547"/>
          <w:marRight w:val="0"/>
          <w:marTop w:val="0"/>
          <w:marBottom w:val="0"/>
          <w:divBdr>
            <w:top w:val="none" w:sz="0" w:space="0" w:color="auto"/>
            <w:left w:val="none" w:sz="0" w:space="0" w:color="auto"/>
            <w:bottom w:val="none" w:sz="0" w:space="0" w:color="auto"/>
            <w:right w:val="none" w:sz="0" w:space="0" w:color="auto"/>
          </w:divBdr>
        </w:div>
        <w:div w:id="1862473904">
          <w:marLeft w:val="547"/>
          <w:marRight w:val="0"/>
          <w:marTop w:val="0"/>
          <w:marBottom w:val="0"/>
          <w:divBdr>
            <w:top w:val="none" w:sz="0" w:space="0" w:color="auto"/>
            <w:left w:val="none" w:sz="0" w:space="0" w:color="auto"/>
            <w:bottom w:val="none" w:sz="0" w:space="0" w:color="auto"/>
            <w:right w:val="none" w:sz="0" w:space="0" w:color="auto"/>
          </w:divBdr>
        </w:div>
        <w:div w:id="740102578">
          <w:marLeft w:val="547"/>
          <w:marRight w:val="0"/>
          <w:marTop w:val="0"/>
          <w:marBottom w:val="0"/>
          <w:divBdr>
            <w:top w:val="none" w:sz="0" w:space="0" w:color="auto"/>
            <w:left w:val="none" w:sz="0" w:space="0" w:color="auto"/>
            <w:bottom w:val="none" w:sz="0" w:space="0" w:color="auto"/>
            <w:right w:val="none" w:sz="0" w:space="0" w:color="auto"/>
          </w:divBdr>
        </w:div>
        <w:div w:id="296499222">
          <w:marLeft w:val="547"/>
          <w:marRight w:val="0"/>
          <w:marTop w:val="0"/>
          <w:marBottom w:val="0"/>
          <w:divBdr>
            <w:top w:val="none" w:sz="0" w:space="0" w:color="auto"/>
            <w:left w:val="none" w:sz="0" w:space="0" w:color="auto"/>
            <w:bottom w:val="none" w:sz="0" w:space="0" w:color="auto"/>
            <w:right w:val="none" w:sz="0" w:space="0" w:color="auto"/>
          </w:divBdr>
        </w:div>
        <w:div w:id="1902713384">
          <w:marLeft w:val="547"/>
          <w:marRight w:val="0"/>
          <w:marTop w:val="0"/>
          <w:marBottom w:val="0"/>
          <w:divBdr>
            <w:top w:val="none" w:sz="0" w:space="0" w:color="auto"/>
            <w:left w:val="none" w:sz="0" w:space="0" w:color="auto"/>
            <w:bottom w:val="none" w:sz="0" w:space="0" w:color="auto"/>
            <w:right w:val="none" w:sz="0" w:space="0" w:color="auto"/>
          </w:divBdr>
        </w:div>
        <w:div w:id="618491304">
          <w:marLeft w:val="547"/>
          <w:marRight w:val="0"/>
          <w:marTop w:val="0"/>
          <w:marBottom w:val="0"/>
          <w:divBdr>
            <w:top w:val="none" w:sz="0" w:space="0" w:color="auto"/>
            <w:left w:val="none" w:sz="0" w:space="0" w:color="auto"/>
            <w:bottom w:val="none" w:sz="0" w:space="0" w:color="auto"/>
            <w:right w:val="none" w:sz="0" w:space="0" w:color="auto"/>
          </w:divBdr>
        </w:div>
        <w:div w:id="2053308469">
          <w:marLeft w:val="547"/>
          <w:marRight w:val="0"/>
          <w:marTop w:val="0"/>
          <w:marBottom w:val="0"/>
          <w:divBdr>
            <w:top w:val="none" w:sz="0" w:space="0" w:color="auto"/>
            <w:left w:val="none" w:sz="0" w:space="0" w:color="auto"/>
            <w:bottom w:val="none" w:sz="0" w:space="0" w:color="auto"/>
            <w:right w:val="none" w:sz="0" w:space="0" w:color="auto"/>
          </w:divBdr>
        </w:div>
        <w:div w:id="1500075244">
          <w:marLeft w:val="547"/>
          <w:marRight w:val="0"/>
          <w:marTop w:val="0"/>
          <w:marBottom w:val="0"/>
          <w:divBdr>
            <w:top w:val="none" w:sz="0" w:space="0" w:color="auto"/>
            <w:left w:val="none" w:sz="0" w:space="0" w:color="auto"/>
            <w:bottom w:val="none" w:sz="0" w:space="0" w:color="auto"/>
            <w:right w:val="none" w:sz="0" w:space="0" w:color="auto"/>
          </w:divBdr>
        </w:div>
        <w:div w:id="381055838">
          <w:marLeft w:val="547"/>
          <w:marRight w:val="0"/>
          <w:marTop w:val="0"/>
          <w:marBottom w:val="0"/>
          <w:divBdr>
            <w:top w:val="none" w:sz="0" w:space="0" w:color="auto"/>
            <w:left w:val="none" w:sz="0" w:space="0" w:color="auto"/>
            <w:bottom w:val="none" w:sz="0" w:space="0" w:color="auto"/>
            <w:right w:val="none" w:sz="0" w:space="0" w:color="auto"/>
          </w:divBdr>
        </w:div>
      </w:divsChild>
    </w:div>
    <w:div w:id="2018800483">
      <w:bodyDiv w:val="1"/>
      <w:marLeft w:val="0"/>
      <w:marRight w:val="0"/>
      <w:marTop w:val="0"/>
      <w:marBottom w:val="0"/>
      <w:divBdr>
        <w:top w:val="none" w:sz="0" w:space="0" w:color="auto"/>
        <w:left w:val="none" w:sz="0" w:space="0" w:color="auto"/>
        <w:bottom w:val="none" w:sz="0" w:space="0" w:color="auto"/>
        <w:right w:val="none" w:sz="0" w:space="0" w:color="auto"/>
      </w:divBdr>
    </w:div>
    <w:div w:id="2049866086">
      <w:bodyDiv w:val="1"/>
      <w:marLeft w:val="0"/>
      <w:marRight w:val="0"/>
      <w:marTop w:val="0"/>
      <w:marBottom w:val="0"/>
      <w:divBdr>
        <w:top w:val="none" w:sz="0" w:space="0" w:color="auto"/>
        <w:left w:val="none" w:sz="0" w:space="0" w:color="auto"/>
        <w:bottom w:val="none" w:sz="0" w:space="0" w:color="auto"/>
        <w:right w:val="none" w:sz="0" w:space="0" w:color="auto"/>
      </w:divBdr>
    </w:div>
    <w:div w:id="211211782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eolb.readthedocs.io/en/latest/imaging/measuring-cell-fluorescence-using-imagej.htm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mqd20@cam.ac.uk"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precog.russelllab.org/" TargetMode="External"/><Relationship Id="rId4" Type="http://schemas.openxmlformats.org/officeDocument/2006/relationships/webSettings" Target="webSettings.xml"/><Relationship Id="rId9" Type="http://schemas.openxmlformats.org/officeDocument/2006/relationships/hyperlink" Target="http://precog.russelllab.or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Pages>15</Pages>
  <Words>7577</Words>
  <Characters>43193</Characters>
  <Application>Microsoft Office Word</Application>
  <DocSecurity>0</DocSecurity>
  <Lines>359</Lines>
  <Paragraphs>101</Paragraphs>
  <ScaleCrop>false</ScaleCrop>
  <HeadingPairs>
    <vt:vector size="2" baseType="variant">
      <vt:variant>
        <vt:lpstr>Title</vt:lpstr>
      </vt:variant>
      <vt:variant>
        <vt:i4>1</vt:i4>
      </vt:variant>
    </vt:vector>
  </HeadingPairs>
  <TitlesOfParts>
    <vt:vector size="1" baseType="lpstr">
      <vt:lpstr/>
    </vt:vector>
  </TitlesOfParts>
  <Company>Oxford</Company>
  <LinksUpToDate>false</LinksUpToDate>
  <CharactersWithSpaces>50669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Boguslawa Korona</dc:creator>
  <cp:lastModifiedBy>Ming Du</cp:lastModifiedBy>
  <cp:revision>7</cp:revision>
  <dcterms:created xsi:type="dcterms:W3CDTF">2021-05-22T12:05:00Z</dcterms:created>
  <dcterms:modified xsi:type="dcterms:W3CDTF">2021-05-22T13:12:00Z</dcterms:modified>
</cp:coreProperties>
</file>