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2223" w:rsidRDefault="00C52223" w:rsidP="00C52223">
      <w:pPr>
        <w:pStyle w:val="Heading1"/>
        <w:jc w:val="center"/>
      </w:pPr>
      <w:bookmarkStart w:id="0" w:name="_GoBack"/>
      <w:bookmarkEnd w:id="0"/>
    </w:p>
    <w:p w:rsidR="00C52223" w:rsidRPr="00DF1AAA" w:rsidRDefault="00C52223" w:rsidP="00C52223">
      <w:pPr>
        <w:pStyle w:val="Heading1"/>
      </w:pPr>
      <w:r>
        <w:rPr>
          <w:noProof/>
        </w:rPr>
        <w:drawing>
          <wp:inline distT="0" distB="0" distL="0" distR="0">
            <wp:extent cx="3848100" cy="962025"/>
            <wp:effectExtent l="0" t="0" r="0" b="9525"/>
            <wp:docPr id="1" name="Picture 1" descr="acb-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cb-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848100" cy="962025"/>
                    </a:xfrm>
                    <a:prstGeom prst="rect">
                      <a:avLst/>
                    </a:prstGeom>
                    <a:noFill/>
                    <a:ln>
                      <a:noFill/>
                    </a:ln>
                  </pic:spPr>
                </pic:pic>
              </a:graphicData>
            </a:graphic>
          </wp:inline>
        </w:drawing>
      </w:r>
    </w:p>
    <w:p w:rsidR="00C52223" w:rsidRDefault="00C52223" w:rsidP="00C52223">
      <w:pPr>
        <w:pStyle w:val="Heading1"/>
        <w:jc w:val="center"/>
      </w:pPr>
    </w:p>
    <w:p w:rsidR="00C52223" w:rsidRDefault="00C52223" w:rsidP="00C52223">
      <w:pPr>
        <w:pStyle w:val="Heading1"/>
        <w:jc w:val="center"/>
      </w:pPr>
      <w:r>
        <w:t>Clinical Sciences Review Committee (CSRC)</w:t>
      </w:r>
    </w:p>
    <w:p w:rsidR="00C52223" w:rsidRDefault="00C52223" w:rsidP="00C52223">
      <w:pPr>
        <w:pStyle w:val="Heading1"/>
        <w:jc w:val="center"/>
      </w:pPr>
      <w:r>
        <w:t>Commissioned Review</w:t>
      </w:r>
    </w:p>
    <w:p w:rsidR="00C52223" w:rsidRPr="00647A93" w:rsidRDefault="00C52223" w:rsidP="00C52223"/>
    <w:p w:rsidR="00C52223" w:rsidRDefault="00C52223" w:rsidP="00C52223">
      <w:pPr>
        <w:rPr>
          <w:b/>
        </w:rPr>
      </w:pPr>
    </w:p>
    <w:p w:rsidR="00C52223" w:rsidRDefault="00C52223" w:rsidP="00C52223">
      <w:pPr>
        <w:rPr>
          <w:b/>
        </w:rPr>
      </w:pPr>
    </w:p>
    <w:tbl>
      <w:tblPr>
        <w:tblW w:w="84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6002"/>
      </w:tblGrid>
      <w:tr w:rsidR="00C52223" w:rsidRPr="0052299D" w:rsidTr="0052299D">
        <w:tc>
          <w:tcPr>
            <w:tcW w:w="2410" w:type="dxa"/>
          </w:tcPr>
          <w:p w:rsidR="00C52223" w:rsidRPr="0052299D" w:rsidRDefault="00C52223" w:rsidP="00142A79">
            <w:pPr>
              <w:rPr>
                <w:rFonts w:ascii="Calibri" w:hAnsi="Calibri" w:cs="Calibri"/>
              </w:rPr>
            </w:pPr>
            <w:r w:rsidRPr="0052299D">
              <w:rPr>
                <w:rFonts w:ascii="Calibri" w:hAnsi="Calibri" w:cs="Calibri"/>
              </w:rPr>
              <w:t>CSRC Article Number</w:t>
            </w:r>
          </w:p>
        </w:tc>
        <w:tc>
          <w:tcPr>
            <w:tcW w:w="6002" w:type="dxa"/>
          </w:tcPr>
          <w:p w:rsidR="00C52223" w:rsidRPr="0052299D" w:rsidRDefault="00C52223" w:rsidP="00C52223">
            <w:pPr>
              <w:rPr>
                <w:rFonts w:ascii="Calibri" w:hAnsi="Calibri" w:cs="Calibri"/>
              </w:rPr>
            </w:pPr>
          </w:p>
        </w:tc>
      </w:tr>
      <w:tr w:rsidR="00C52223" w:rsidRPr="0052299D" w:rsidTr="0052299D">
        <w:tc>
          <w:tcPr>
            <w:tcW w:w="2410" w:type="dxa"/>
          </w:tcPr>
          <w:p w:rsidR="00C52223" w:rsidRPr="0052299D" w:rsidRDefault="00C52223" w:rsidP="00142A79">
            <w:pPr>
              <w:rPr>
                <w:rFonts w:ascii="Calibri" w:hAnsi="Calibri" w:cs="Calibri"/>
              </w:rPr>
            </w:pPr>
            <w:r w:rsidRPr="0052299D">
              <w:rPr>
                <w:rFonts w:ascii="Calibri" w:hAnsi="Calibri" w:cs="Calibri"/>
              </w:rPr>
              <w:t>Review Title</w:t>
            </w:r>
          </w:p>
        </w:tc>
        <w:tc>
          <w:tcPr>
            <w:tcW w:w="6002" w:type="dxa"/>
          </w:tcPr>
          <w:p w:rsidR="00C52223" w:rsidRPr="0052299D" w:rsidRDefault="00C52223" w:rsidP="00C52223">
            <w:pPr>
              <w:rPr>
                <w:rFonts w:ascii="Calibri" w:hAnsi="Calibri" w:cs="Calibri"/>
              </w:rPr>
            </w:pPr>
            <w:r w:rsidRPr="0052299D">
              <w:rPr>
                <w:rFonts w:ascii="Calibri" w:hAnsi="Calibri" w:cs="Calibri"/>
              </w:rPr>
              <w:t xml:space="preserve">Monitoring Motherhood: </w:t>
            </w:r>
            <w:r w:rsidR="00990B2B" w:rsidRPr="0052299D">
              <w:rPr>
                <w:rFonts w:ascii="Calibri" w:hAnsi="Calibri" w:cs="Calibri"/>
              </w:rPr>
              <w:t>monitoring and optimising glycaemia in</w:t>
            </w:r>
            <w:r w:rsidRPr="0052299D">
              <w:rPr>
                <w:rFonts w:ascii="Calibri" w:hAnsi="Calibri" w:cs="Calibri"/>
              </w:rPr>
              <w:t xml:space="preserve"> women with pre-existing diabetes in pregnancy</w:t>
            </w:r>
          </w:p>
          <w:p w:rsidR="00C52223" w:rsidRPr="0052299D" w:rsidRDefault="00C52223" w:rsidP="00142A79">
            <w:pPr>
              <w:rPr>
                <w:rFonts w:ascii="Calibri" w:hAnsi="Calibri" w:cs="Calibri"/>
              </w:rPr>
            </w:pPr>
          </w:p>
        </w:tc>
      </w:tr>
      <w:tr w:rsidR="00C52223" w:rsidRPr="0052299D" w:rsidTr="0052299D">
        <w:tc>
          <w:tcPr>
            <w:tcW w:w="2410" w:type="dxa"/>
          </w:tcPr>
          <w:p w:rsidR="00C52223" w:rsidRPr="0052299D" w:rsidRDefault="00C52223" w:rsidP="00142A79">
            <w:pPr>
              <w:rPr>
                <w:rFonts w:ascii="Calibri" w:hAnsi="Calibri" w:cs="Calibri"/>
              </w:rPr>
            </w:pPr>
            <w:r w:rsidRPr="0052299D">
              <w:rPr>
                <w:rFonts w:ascii="Calibri" w:hAnsi="Calibri" w:cs="Calibri"/>
              </w:rPr>
              <w:t>Running Title</w:t>
            </w:r>
          </w:p>
          <w:p w:rsidR="00C52223" w:rsidRPr="0052299D" w:rsidRDefault="00C52223" w:rsidP="00142A79">
            <w:pPr>
              <w:rPr>
                <w:rFonts w:ascii="Calibri" w:hAnsi="Calibri" w:cs="Calibri"/>
              </w:rPr>
            </w:pPr>
          </w:p>
        </w:tc>
        <w:tc>
          <w:tcPr>
            <w:tcW w:w="6002" w:type="dxa"/>
          </w:tcPr>
          <w:p w:rsidR="00990B2B" w:rsidRPr="0052299D" w:rsidRDefault="00990B2B" w:rsidP="00990B2B">
            <w:pPr>
              <w:rPr>
                <w:rFonts w:ascii="Calibri" w:hAnsi="Calibri" w:cs="Calibri"/>
              </w:rPr>
            </w:pPr>
            <w:r w:rsidRPr="0052299D">
              <w:rPr>
                <w:rFonts w:ascii="Calibri" w:hAnsi="Calibri" w:cs="Calibri"/>
              </w:rPr>
              <w:t>Monitoring Motherhood: monitoring and optimising glycaemia in women with pre-existing diabetes in pregnancy</w:t>
            </w:r>
          </w:p>
          <w:p w:rsidR="00C52223" w:rsidRPr="0052299D" w:rsidRDefault="00C52223" w:rsidP="00142A79">
            <w:pPr>
              <w:rPr>
                <w:rFonts w:ascii="Calibri" w:hAnsi="Calibri" w:cs="Calibri"/>
              </w:rPr>
            </w:pPr>
          </w:p>
        </w:tc>
      </w:tr>
      <w:tr w:rsidR="00C52223" w:rsidRPr="0052299D" w:rsidTr="0052299D">
        <w:tc>
          <w:tcPr>
            <w:tcW w:w="2410" w:type="dxa"/>
          </w:tcPr>
          <w:p w:rsidR="00C52223" w:rsidRPr="0052299D" w:rsidRDefault="00C52223" w:rsidP="00142A79">
            <w:pPr>
              <w:rPr>
                <w:rFonts w:ascii="Calibri" w:hAnsi="Calibri" w:cs="Calibri"/>
              </w:rPr>
            </w:pPr>
            <w:r w:rsidRPr="0052299D">
              <w:rPr>
                <w:rFonts w:ascii="Calibri" w:hAnsi="Calibri" w:cs="Calibri"/>
              </w:rPr>
              <w:t>Author(s)</w:t>
            </w:r>
          </w:p>
        </w:tc>
        <w:tc>
          <w:tcPr>
            <w:tcW w:w="6002" w:type="dxa"/>
          </w:tcPr>
          <w:p w:rsidR="00C52223" w:rsidRPr="0052299D" w:rsidRDefault="00C52223" w:rsidP="00142A79">
            <w:pPr>
              <w:rPr>
                <w:rFonts w:ascii="Calibri" w:hAnsi="Calibri" w:cs="Calibri"/>
              </w:rPr>
            </w:pPr>
            <w:r w:rsidRPr="0052299D">
              <w:rPr>
                <w:rFonts w:ascii="Calibri" w:hAnsi="Calibri" w:cs="Calibri"/>
              </w:rPr>
              <w:t xml:space="preserve">Claire L Meek </w:t>
            </w:r>
          </w:p>
          <w:p w:rsidR="00C52223" w:rsidRPr="0052299D" w:rsidRDefault="00C52223" w:rsidP="00142A79">
            <w:pPr>
              <w:rPr>
                <w:rFonts w:ascii="Calibri" w:hAnsi="Calibri" w:cs="Calibri"/>
              </w:rPr>
            </w:pPr>
          </w:p>
        </w:tc>
      </w:tr>
      <w:tr w:rsidR="00C52223" w:rsidRPr="0052299D" w:rsidTr="0052299D">
        <w:tc>
          <w:tcPr>
            <w:tcW w:w="2410" w:type="dxa"/>
          </w:tcPr>
          <w:p w:rsidR="00C52223" w:rsidRPr="0052299D" w:rsidRDefault="00C52223" w:rsidP="00142A79">
            <w:pPr>
              <w:rPr>
                <w:rFonts w:ascii="Calibri" w:hAnsi="Calibri" w:cs="Calibri"/>
              </w:rPr>
            </w:pPr>
            <w:r w:rsidRPr="0052299D">
              <w:rPr>
                <w:rFonts w:ascii="Calibri" w:hAnsi="Calibri" w:cs="Calibri"/>
              </w:rPr>
              <w:t>Author Affiliations</w:t>
            </w:r>
          </w:p>
          <w:p w:rsidR="00C52223" w:rsidRPr="0052299D" w:rsidRDefault="00C52223" w:rsidP="00142A79">
            <w:pPr>
              <w:rPr>
                <w:rFonts w:ascii="Calibri" w:hAnsi="Calibri" w:cs="Calibri"/>
              </w:rPr>
            </w:pPr>
            <w:r w:rsidRPr="0052299D">
              <w:rPr>
                <w:rFonts w:ascii="Calibri" w:hAnsi="Calibri" w:cs="Calibri"/>
              </w:rPr>
              <w:t>Including email address for each author</w:t>
            </w:r>
          </w:p>
        </w:tc>
        <w:tc>
          <w:tcPr>
            <w:tcW w:w="6002" w:type="dxa"/>
          </w:tcPr>
          <w:p w:rsidR="00C52223" w:rsidRPr="0052299D" w:rsidRDefault="00E90947" w:rsidP="00142A79">
            <w:pPr>
              <w:rPr>
                <w:rFonts w:ascii="Calibri" w:hAnsi="Calibri" w:cs="Calibri"/>
              </w:rPr>
            </w:pPr>
            <w:hyperlink r:id="rId8" w:history="1">
              <w:r w:rsidR="00C52223" w:rsidRPr="0052299D">
                <w:rPr>
                  <w:rStyle w:val="Hyperlink"/>
                  <w:rFonts w:ascii="Calibri" w:hAnsi="Calibri" w:cs="Calibri"/>
                </w:rPr>
                <w:t>clm70@cam.ac.uk</w:t>
              </w:r>
            </w:hyperlink>
          </w:p>
          <w:p w:rsidR="00C52223" w:rsidRPr="0052299D" w:rsidRDefault="00C52223" w:rsidP="00142A79">
            <w:pPr>
              <w:rPr>
                <w:rFonts w:ascii="Calibri" w:hAnsi="Calibri" w:cs="Calibri"/>
              </w:rPr>
            </w:pPr>
          </w:p>
          <w:p w:rsidR="00C52223" w:rsidRPr="0052299D" w:rsidRDefault="00C52223" w:rsidP="00142A79">
            <w:pPr>
              <w:rPr>
                <w:rFonts w:ascii="Calibri" w:hAnsi="Calibri" w:cs="Calibri"/>
              </w:rPr>
            </w:pPr>
            <w:r w:rsidRPr="0052299D">
              <w:rPr>
                <w:rFonts w:ascii="Calibri" w:hAnsi="Calibri" w:cs="Calibri"/>
              </w:rPr>
              <w:t>Affiliations:</w:t>
            </w:r>
            <w:r w:rsidR="00990B2B" w:rsidRPr="0052299D">
              <w:rPr>
                <w:rFonts w:ascii="Calibri" w:hAnsi="Calibri" w:cs="Calibri"/>
              </w:rPr>
              <w:t xml:space="preserve"> 1-3</w:t>
            </w:r>
          </w:p>
          <w:p w:rsidR="00C52223" w:rsidRPr="0052299D" w:rsidRDefault="00C52223" w:rsidP="00142A79">
            <w:pPr>
              <w:rPr>
                <w:rFonts w:ascii="Calibri" w:hAnsi="Calibri" w:cs="Calibri"/>
              </w:rPr>
            </w:pPr>
          </w:p>
          <w:p w:rsidR="003377D5" w:rsidRPr="0052299D" w:rsidRDefault="003377D5" w:rsidP="003377D5">
            <w:pPr>
              <w:tabs>
                <w:tab w:val="left" w:pos="4704"/>
              </w:tabs>
              <w:rPr>
                <w:rFonts w:ascii="Calibri" w:hAnsi="Calibri" w:cs="Calibri"/>
              </w:rPr>
            </w:pPr>
            <w:r w:rsidRPr="0052299D">
              <w:rPr>
                <w:rFonts w:ascii="Calibri" w:hAnsi="Calibri" w:cs="Calibri"/>
                <w:vertAlign w:val="superscript"/>
              </w:rPr>
              <w:t>1</w:t>
            </w:r>
            <w:r w:rsidRPr="0052299D">
              <w:rPr>
                <w:rFonts w:ascii="Calibri" w:hAnsi="Calibri" w:cs="Calibri"/>
              </w:rPr>
              <w:t xml:space="preserve">: Institute of Metabolic Science, Metabolic Research Laboratories, University of Cambridge, Box 289, Addenbrooke’s Hospital, CB2 0QQ  </w:t>
            </w:r>
          </w:p>
          <w:p w:rsidR="003377D5" w:rsidRPr="0052299D" w:rsidRDefault="003377D5" w:rsidP="003377D5">
            <w:pPr>
              <w:tabs>
                <w:tab w:val="left" w:pos="4704"/>
              </w:tabs>
              <w:rPr>
                <w:rFonts w:ascii="Calibri" w:hAnsi="Calibri" w:cs="Calibri"/>
              </w:rPr>
            </w:pPr>
            <w:r w:rsidRPr="0052299D">
              <w:rPr>
                <w:rFonts w:ascii="Calibri" w:hAnsi="Calibri" w:cs="Calibri"/>
                <w:vertAlign w:val="superscript"/>
              </w:rPr>
              <w:t>2</w:t>
            </w:r>
            <w:r w:rsidRPr="0052299D">
              <w:rPr>
                <w:rFonts w:ascii="Calibri" w:hAnsi="Calibri" w:cs="Calibri"/>
              </w:rPr>
              <w:t xml:space="preserve">: Wolfson Diabetes and Endocrinology Clinic, Cambridge University Hospitals, Addenbrooke’s Hospital, Box 289, Hills Road, Cambridge, CB2 0QQ, United Kingdom  </w:t>
            </w:r>
          </w:p>
          <w:p w:rsidR="003377D5" w:rsidRPr="0052299D" w:rsidRDefault="003377D5" w:rsidP="003377D5">
            <w:pPr>
              <w:tabs>
                <w:tab w:val="left" w:pos="4704"/>
              </w:tabs>
              <w:rPr>
                <w:rFonts w:ascii="Calibri" w:hAnsi="Calibri" w:cs="Calibri"/>
              </w:rPr>
            </w:pPr>
            <w:r w:rsidRPr="0052299D">
              <w:rPr>
                <w:rFonts w:ascii="Calibri" w:hAnsi="Calibri" w:cs="Calibri"/>
                <w:vertAlign w:val="superscript"/>
              </w:rPr>
              <w:t>3</w:t>
            </w:r>
            <w:r w:rsidRPr="0052299D">
              <w:rPr>
                <w:rFonts w:ascii="Calibri" w:hAnsi="Calibri" w:cs="Calibri"/>
              </w:rPr>
              <w:t>: Department of Clinical Biochemistry, Cambridge University Hospitals, Addenbrooke’s Hospital, Box 281, Hills Road, Cambridge, CB2 0QQ, United Kingdom</w:t>
            </w:r>
          </w:p>
          <w:p w:rsidR="00C52223" w:rsidRPr="0052299D" w:rsidRDefault="00C52223" w:rsidP="00142A79">
            <w:pPr>
              <w:rPr>
                <w:rFonts w:ascii="Calibri" w:hAnsi="Calibri" w:cs="Calibri"/>
              </w:rPr>
            </w:pPr>
          </w:p>
        </w:tc>
      </w:tr>
    </w:tbl>
    <w:p w:rsidR="00C52223" w:rsidRDefault="00C52223" w:rsidP="00C52223">
      <w:pPr>
        <w:rPr>
          <w:b/>
        </w:rPr>
      </w:pPr>
    </w:p>
    <w:p w:rsidR="00C52223" w:rsidRDefault="00C52223" w:rsidP="00C52223">
      <w:pPr>
        <w:jc w:val="both"/>
        <w:rPr>
          <w:rFonts w:ascii="Arial" w:hAnsi="Arial" w:cs="Arial"/>
          <w:smallCaps/>
        </w:rPr>
      </w:pPr>
    </w:p>
    <w:tbl>
      <w:tblPr>
        <w:tblpPr w:leftFromText="180" w:rightFromText="180" w:vertAnchor="text" w:horzAnchor="margin" w:tblpY="39"/>
        <w:tblW w:w="8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4"/>
        <w:gridCol w:w="5684"/>
      </w:tblGrid>
      <w:tr w:rsidR="0052299D" w:rsidRPr="0052299D" w:rsidTr="0052299D">
        <w:tc>
          <w:tcPr>
            <w:tcW w:w="8188" w:type="dxa"/>
            <w:gridSpan w:val="2"/>
          </w:tcPr>
          <w:p w:rsidR="0052299D" w:rsidRPr="0052299D" w:rsidRDefault="0052299D" w:rsidP="0052299D">
            <w:pPr>
              <w:jc w:val="both"/>
              <w:rPr>
                <w:rFonts w:asciiTheme="minorHAnsi" w:hAnsiTheme="minorHAnsi" w:cstheme="minorHAnsi"/>
                <w:bCs/>
                <w:color w:val="000000"/>
              </w:rPr>
            </w:pPr>
          </w:p>
        </w:tc>
      </w:tr>
      <w:tr w:rsidR="0052299D" w:rsidRPr="0052299D" w:rsidTr="0052299D">
        <w:trPr>
          <w:trHeight w:val="280"/>
        </w:trPr>
        <w:tc>
          <w:tcPr>
            <w:tcW w:w="2504" w:type="dxa"/>
          </w:tcPr>
          <w:p w:rsidR="0052299D" w:rsidRPr="0052299D" w:rsidRDefault="0052299D" w:rsidP="0052299D">
            <w:pPr>
              <w:jc w:val="both"/>
              <w:rPr>
                <w:rFonts w:asciiTheme="minorHAnsi" w:hAnsiTheme="minorHAnsi" w:cstheme="minorHAnsi"/>
                <w:bCs/>
                <w:color w:val="000000"/>
              </w:rPr>
            </w:pPr>
            <w:r w:rsidRPr="0052299D">
              <w:rPr>
                <w:rFonts w:asciiTheme="minorHAnsi" w:hAnsiTheme="minorHAnsi" w:cstheme="minorHAnsi"/>
                <w:bCs/>
                <w:color w:val="000000"/>
              </w:rPr>
              <w:t>Declarations</w:t>
            </w:r>
          </w:p>
          <w:p w:rsidR="0052299D" w:rsidRPr="0052299D" w:rsidRDefault="0052299D" w:rsidP="0052299D">
            <w:pPr>
              <w:jc w:val="both"/>
              <w:rPr>
                <w:rFonts w:asciiTheme="minorHAnsi" w:hAnsiTheme="minorHAnsi" w:cstheme="minorHAnsi"/>
                <w:bCs/>
                <w:color w:val="000000"/>
              </w:rPr>
            </w:pPr>
          </w:p>
        </w:tc>
        <w:tc>
          <w:tcPr>
            <w:tcW w:w="5684" w:type="dxa"/>
          </w:tcPr>
          <w:p w:rsidR="0052299D" w:rsidRPr="0052299D" w:rsidRDefault="0052299D" w:rsidP="0052299D">
            <w:pPr>
              <w:jc w:val="both"/>
              <w:rPr>
                <w:rFonts w:asciiTheme="minorHAnsi" w:hAnsiTheme="minorHAnsi" w:cstheme="minorHAnsi"/>
              </w:rPr>
            </w:pPr>
            <w:r w:rsidRPr="0052299D">
              <w:rPr>
                <w:rFonts w:asciiTheme="minorHAnsi" w:hAnsiTheme="minorHAnsi" w:cstheme="minorHAnsi"/>
                <w:bCs/>
                <w:color w:val="000000"/>
              </w:rPr>
              <w:t>CLM has no relevant conflicts of interest.</w:t>
            </w:r>
          </w:p>
        </w:tc>
      </w:tr>
      <w:tr w:rsidR="0052299D" w:rsidRPr="0052299D" w:rsidTr="0052299D">
        <w:trPr>
          <w:trHeight w:val="280"/>
        </w:trPr>
        <w:tc>
          <w:tcPr>
            <w:tcW w:w="2504" w:type="dxa"/>
          </w:tcPr>
          <w:p w:rsidR="0052299D" w:rsidRPr="0052299D" w:rsidRDefault="0052299D" w:rsidP="0052299D">
            <w:pPr>
              <w:jc w:val="both"/>
              <w:rPr>
                <w:rFonts w:asciiTheme="minorHAnsi" w:hAnsiTheme="minorHAnsi" w:cstheme="minorHAnsi"/>
                <w:bCs/>
                <w:color w:val="000000"/>
              </w:rPr>
            </w:pPr>
            <w:r w:rsidRPr="0052299D">
              <w:rPr>
                <w:rFonts w:asciiTheme="minorHAnsi" w:hAnsiTheme="minorHAnsi" w:cstheme="minorHAnsi"/>
                <w:bCs/>
                <w:color w:val="000000"/>
              </w:rPr>
              <w:t>Funding</w:t>
            </w:r>
          </w:p>
        </w:tc>
        <w:tc>
          <w:tcPr>
            <w:tcW w:w="5684" w:type="dxa"/>
          </w:tcPr>
          <w:p w:rsidR="0052299D" w:rsidRPr="0052299D" w:rsidRDefault="0052299D" w:rsidP="0052299D">
            <w:pPr>
              <w:jc w:val="both"/>
              <w:rPr>
                <w:rFonts w:asciiTheme="minorHAnsi" w:hAnsiTheme="minorHAnsi" w:cstheme="minorHAnsi"/>
              </w:rPr>
            </w:pPr>
            <w:r w:rsidRPr="0052299D">
              <w:rPr>
                <w:rFonts w:asciiTheme="minorHAnsi" w:hAnsiTheme="minorHAnsi" w:cstheme="minorHAnsi"/>
              </w:rPr>
              <w:t>CLM is supported by the Diabetes UK Harry Keen intermediate clinical fellowship (17/0005712) and the European Foundation for the Study of Diabetes -Novo Nordisk Foundation Future Leader’s Award (NNF19SA058974).</w:t>
            </w:r>
          </w:p>
        </w:tc>
      </w:tr>
      <w:tr w:rsidR="0052299D" w:rsidRPr="0052299D" w:rsidTr="0052299D">
        <w:trPr>
          <w:trHeight w:val="277"/>
        </w:trPr>
        <w:tc>
          <w:tcPr>
            <w:tcW w:w="2504" w:type="dxa"/>
          </w:tcPr>
          <w:p w:rsidR="0052299D" w:rsidRPr="0052299D" w:rsidRDefault="0052299D" w:rsidP="0052299D">
            <w:pPr>
              <w:jc w:val="both"/>
              <w:rPr>
                <w:rFonts w:asciiTheme="minorHAnsi" w:hAnsiTheme="minorHAnsi" w:cstheme="minorHAnsi"/>
                <w:bCs/>
                <w:color w:val="000000"/>
              </w:rPr>
            </w:pPr>
            <w:r w:rsidRPr="0052299D">
              <w:rPr>
                <w:rFonts w:asciiTheme="minorHAnsi" w:hAnsiTheme="minorHAnsi" w:cstheme="minorHAnsi"/>
                <w:bCs/>
                <w:color w:val="000000"/>
              </w:rPr>
              <w:t>Ethical Approval</w:t>
            </w:r>
          </w:p>
        </w:tc>
        <w:tc>
          <w:tcPr>
            <w:tcW w:w="5684" w:type="dxa"/>
          </w:tcPr>
          <w:p w:rsidR="0052299D" w:rsidRPr="0052299D" w:rsidRDefault="0052299D" w:rsidP="0052299D">
            <w:pPr>
              <w:jc w:val="both"/>
              <w:rPr>
                <w:rFonts w:asciiTheme="minorHAnsi" w:hAnsiTheme="minorHAnsi" w:cstheme="minorHAnsi"/>
                <w:bCs/>
                <w:color w:val="000000"/>
              </w:rPr>
            </w:pPr>
            <w:r w:rsidRPr="0052299D">
              <w:rPr>
                <w:rFonts w:asciiTheme="minorHAnsi" w:hAnsiTheme="minorHAnsi" w:cstheme="minorHAnsi"/>
                <w:bCs/>
                <w:color w:val="000000"/>
              </w:rPr>
              <w:t>Not required</w:t>
            </w:r>
          </w:p>
        </w:tc>
      </w:tr>
      <w:tr w:rsidR="0052299D" w:rsidRPr="0052299D" w:rsidTr="0052299D">
        <w:trPr>
          <w:trHeight w:val="277"/>
        </w:trPr>
        <w:tc>
          <w:tcPr>
            <w:tcW w:w="2504" w:type="dxa"/>
          </w:tcPr>
          <w:p w:rsidR="0052299D" w:rsidRPr="0052299D" w:rsidRDefault="0052299D" w:rsidP="0052299D">
            <w:pPr>
              <w:jc w:val="both"/>
              <w:rPr>
                <w:rFonts w:asciiTheme="minorHAnsi" w:hAnsiTheme="minorHAnsi" w:cstheme="minorHAnsi"/>
                <w:bCs/>
                <w:color w:val="000000"/>
              </w:rPr>
            </w:pPr>
            <w:r w:rsidRPr="0052299D">
              <w:rPr>
                <w:rFonts w:asciiTheme="minorHAnsi" w:hAnsiTheme="minorHAnsi" w:cstheme="minorHAnsi"/>
                <w:bCs/>
                <w:color w:val="000000"/>
              </w:rPr>
              <w:t>Guarantor</w:t>
            </w:r>
          </w:p>
        </w:tc>
        <w:tc>
          <w:tcPr>
            <w:tcW w:w="5684" w:type="dxa"/>
          </w:tcPr>
          <w:p w:rsidR="0052299D" w:rsidRPr="0052299D" w:rsidRDefault="0052299D" w:rsidP="0052299D">
            <w:pPr>
              <w:jc w:val="both"/>
              <w:rPr>
                <w:rFonts w:asciiTheme="minorHAnsi" w:hAnsiTheme="minorHAnsi" w:cstheme="minorHAnsi"/>
                <w:bCs/>
                <w:color w:val="000000"/>
              </w:rPr>
            </w:pPr>
            <w:r w:rsidRPr="0052299D">
              <w:rPr>
                <w:rFonts w:asciiTheme="minorHAnsi" w:hAnsiTheme="minorHAnsi" w:cstheme="minorHAnsi"/>
                <w:bCs/>
                <w:color w:val="000000"/>
              </w:rPr>
              <w:t>CLM</w:t>
            </w:r>
          </w:p>
        </w:tc>
      </w:tr>
      <w:tr w:rsidR="0052299D" w:rsidRPr="0052299D" w:rsidTr="0052299D">
        <w:trPr>
          <w:trHeight w:val="277"/>
        </w:trPr>
        <w:tc>
          <w:tcPr>
            <w:tcW w:w="2504" w:type="dxa"/>
          </w:tcPr>
          <w:p w:rsidR="0052299D" w:rsidRPr="0052299D" w:rsidRDefault="0052299D" w:rsidP="0052299D">
            <w:pPr>
              <w:jc w:val="both"/>
              <w:rPr>
                <w:rFonts w:asciiTheme="minorHAnsi" w:hAnsiTheme="minorHAnsi" w:cstheme="minorHAnsi"/>
                <w:bCs/>
                <w:color w:val="000000"/>
              </w:rPr>
            </w:pPr>
            <w:r w:rsidRPr="0052299D">
              <w:rPr>
                <w:rFonts w:asciiTheme="minorHAnsi" w:hAnsiTheme="minorHAnsi" w:cstheme="minorHAnsi"/>
                <w:bCs/>
                <w:color w:val="000000"/>
              </w:rPr>
              <w:t>Contributorship</w:t>
            </w:r>
          </w:p>
        </w:tc>
        <w:tc>
          <w:tcPr>
            <w:tcW w:w="5684" w:type="dxa"/>
          </w:tcPr>
          <w:p w:rsidR="0052299D" w:rsidRPr="0052299D" w:rsidRDefault="0052299D" w:rsidP="0052299D">
            <w:pPr>
              <w:jc w:val="both"/>
              <w:rPr>
                <w:rFonts w:asciiTheme="minorHAnsi" w:hAnsiTheme="minorHAnsi" w:cstheme="minorHAnsi"/>
                <w:bCs/>
                <w:color w:val="000000"/>
              </w:rPr>
            </w:pPr>
            <w:r w:rsidRPr="0052299D">
              <w:rPr>
                <w:rFonts w:asciiTheme="minorHAnsi" w:hAnsiTheme="minorHAnsi" w:cstheme="minorHAnsi"/>
                <w:bCs/>
                <w:color w:val="000000"/>
              </w:rPr>
              <w:t xml:space="preserve">CLM planned the article and wrote the manuscript. </w:t>
            </w:r>
          </w:p>
        </w:tc>
      </w:tr>
      <w:tr w:rsidR="0052299D" w:rsidRPr="0052299D" w:rsidTr="0052299D">
        <w:trPr>
          <w:trHeight w:val="277"/>
        </w:trPr>
        <w:tc>
          <w:tcPr>
            <w:tcW w:w="2504" w:type="dxa"/>
          </w:tcPr>
          <w:p w:rsidR="0052299D" w:rsidRPr="0052299D" w:rsidRDefault="0052299D" w:rsidP="0052299D">
            <w:pPr>
              <w:jc w:val="both"/>
              <w:rPr>
                <w:rFonts w:asciiTheme="minorHAnsi" w:hAnsiTheme="minorHAnsi" w:cstheme="minorHAnsi"/>
                <w:bCs/>
                <w:color w:val="000000"/>
              </w:rPr>
            </w:pPr>
            <w:r w:rsidRPr="0052299D">
              <w:rPr>
                <w:rFonts w:asciiTheme="minorHAnsi" w:hAnsiTheme="minorHAnsi" w:cstheme="minorHAnsi"/>
                <w:bCs/>
                <w:color w:val="000000"/>
              </w:rPr>
              <w:t>Acknowledgements</w:t>
            </w:r>
          </w:p>
        </w:tc>
        <w:tc>
          <w:tcPr>
            <w:tcW w:w="5684" w:type="dxa"/>
          </w:tcPr>
          <w:p w:rsidR="0052299D" w:rsidRPr="0052299D" w:rsidRDefault="0052299D" w:rsidP="0052299D">
            <w:pPr>
              <w:jc w:val="both"/>
              <w:rPr>
                <w:rFonts w:asciiTheme="minorHAnsi" w:hAnsiTheme="minorHAnsi" w:cstheme="minorHAnsi"/>
                <w:bCs/>
                <w:color w:val="000000"/>
              </w:rPr>
            </w:pPr>
            <w:r>
              <w:rPr>
                <w:rFonts w:asciiTheme="minorHAnsi" w:hAnsiTheme="minorHAnsi" w:cstheme="minorHAnsi"/>
                <w:bCs/>
                <w:color w:val="000000"/>
              </w:rPr>
              <w:t xml:space="preserve">The author would like to thank the diabetes in pregnancy multidisciplinary team at Cambridge Universities NHS Foundation Trust, and all colleagues and collaborators involved in the CONCEPTT clinical trial. </w:t>
            </w:r>
          </w:p>
          <w:p w:rsidR="0052299D" w:rsidRPr="0052299D" w:rsidRDefault="0052299D" w:rsidP="0052299D">
            <w:pPr>
              <w:jc w:val="both"/>
              <w:rPr>
                <w:rFonts w:asciiTheme="minorHAnsi" w:hAnsiTheme="minorHAnsi" w:cstheme="minorHAnsi"/>
                <w:bCs/>
                <w:color w:val="000000"/>
              </w:rPr>
            </w:pPr>
          </w:p>
        </w:tc>
      </w:tr>
      <w:tr w:rsidR="0052299D" w:rsidRPr="0052299D" w:rsidTr="0052299D">
        <w:trPr>
          <w:trHeight w:val="277"/>
        </w:trPr>
        <w:tc>
          <w:tcPr>
            <w:tcW w:w="2504" w:type="dxa"/>
          </w:tcPr>
          <w:p w:rsidR="0052299D" w:rsidRPr="0052299D" w:rsidRDefault="0052299D" w:rsidP="0052299D">
            <w:pPr>
              <w:jc w:val="both"/>
              <w:rPr>
                <w:rFonts w:asciiTheme="minorHAnsi" w:hAnsiTheme="minorHAnsi" w:cstheme="minorHAnsi"/>
                <w:bCs/>
                <w:color w:val="000000"/>
              </w:rPr>
            </w:pPr>
          </w:p>
        </w:tc>
        <w:tc>
          <w:tcPr>
            <w:tcW w:w="5684" w:type="dxa"/>
          </w:tcPr>
          <w:p w:rsidR="0052299D" w:rsidRPr="0052299D" w:rsidRDefault="0052299D" w:rsidP="0052299D">
            <w:pPr>
              <w:jc w:val="both"/>
              <w:rPr>
                <w:rFonts w:asciiTheme="minorHAnsi" w:hAnsiTheme="minorHAnsi" w:cstheme="minorHAnsi"/>
              </w:rPr>
            </w:pPr>
            <w:r w:rsidRPr="0052299D">
              <w:rPr>
                <w:rFonts w:asciiTheme="minorHAnsi" w:hAnsiTheme="minorHAnsi" w:cstheme="minorHAnsi"/>
              </w:rPr>
              <w:t xml:space="preserve">This article was prepared at the invitation of the Clinical Sciences Reviews Committee of the Association for Clinical Biochemistry and Laboratory Medicine. </w:t>
            </w:r>
          </w:p>
          <w:p w:rsidR="0052299D" w:rsidRPr="0052299D" w:rsidRDefault="0052299D" w:rsidP="0052299D">
            <w:pPr>
              <w:jc w:val="both"/>
              <w:rPr>
                <w:rFonts w:asciiTheme="minorHAnsi" w:hAnsiTheme="minorHAnsi" w:cstheme="minorHAnsi"/>
                <w:bCs/>
                <w:color w:val="000000"/>
              </w:rPr>
            </w:pPr>
          </w:p>
        </w:tc>
      </w:tr>
    </w:tbl>
    <w:p w:rsidR="00C52223" w:rsidRPr="009B2692" w:rsidRDefault="00C52223" w:rsidP="00C52223">
      <w:pPr>
        <w:ind w:left="142"/>
        <w:jc w:val="both"/>
        <w:rPr>
          <w:rFonts w:ascii="Arial" w:hAnsi="Arial" w:cs="Arial"/>
          <w:b/>
          <w:bCs/>
          <w:smallCaps/>
          <w:color w:val="000000"/>
          <w:sz w:val="22"/>
          <w:szCs w:val="22"/>
        </w:rPr>
      </w:pPr>
    </w:p>
    <w:p w:rsidR="00C52223" w:rsidRDefault="00C52223" w:rsidP="00C52223">
      <w:pPr>
        <w:jc w:val="both"/>
        <w:rPr>
          <w:rFonts w:ascii="Arial" w:hAnsi="Arial" w:cs="Arial"/>
          <w:b/>
          <w:bCs/>
          <w:smallCaps/>
          <w:color w:val="000000"/>
          <w:sz w:val="22"/>
          <w:szCs w:val="22"/>
        </w:rPr>
      </w:pPr>
    </w:p>
    <w:p w:rsidR="00C52223" w:rsidRDefault="00C52223" w:rsidP="00C52223">
      <w:pPr>
        <w:jc w:val="both"/>
        <w:rPr>
          <w:rFonts w:ascii="Arial Bold" w:hAnsi="Arial Bold" w:cs="Arial"/>
          <w:b/>
          <w:bCs/>
          <w:color w:val="000000"/>
          <w:sz w:val="22"/>
          <w:szCs w:val="22"/>
        </w:rPr>
      </w:pPr>
      <w:r>
        <w:rPr>
          <w:rFonts w:ascii="Arial" w:hAnsi="Arial" w:cs="Arial"/>
          <w:b/>
          <w:bCs/>
          <w:smallCaps/>
          <w:color w:val="000000"/>
          <w:sz w:val="22"/>
          <w:szCs w:val="22"/>
        </w:rPr>
        <w:br w:type="page"/>
      </w:r>
    </w:p>
    <w:p w:rsidR="00C52223" w:rsidRDefault="00C52223" w:rsidP="00C52223">
      <w:pPr>
        <w:jc w:val="both"/>
        <w:rPr>
          <w:rFonts w:ascii="Arial Bold" w:hAnsi="Arial Bold" w:cs="Arial"/>
          <w:b/>
          <w:bCs/>
          <w:color w:val="000000"/>
          <w:sz w:val="22"/>
          <w:szCs w:val="22"/>
        </w:rPr>
      </w:pPr>
    </w:p>
    <w:p w:rsidR="00C52223" w:rsidRPr="00AF6D00" w:rsidRDefault="00E9487C" w:rsidP="00C52223">
      <w:pPr>
        <w:jc w:val="both"/>
        <w:rPr>
          <w:rFonts w:asciiTheme="minorHAnsi" w:hAnsiTheme="minorHAnsi" w:cstheme="minorHAnsi"/>
          <w:b/>
          <w:bCs/>
          <w:color w:val="000000"/>
          <w:sz w:val="22"/>
          <w:szCs w:val="22"/>
        </w:rPr>
      </w:pPr>
      <w:r>
        <w:rPr>
          <w:rFonts w:asciiTheme="minorHAnsi" w:hAnsiTheme="minorHAnsi" w:cstheme="minorHAnsi"/>
          <w:b/>
          <w:bCs/>
          <w:color w:val="000000"/>
          <w:sz w:val="22"/>
          <w:szCs w:val="22"/>
        </w:rPr>
        <w:t>ABSTRACT</w:t>
      </w:r>
    </w:p>
    <w:p w:rsidR="00C52223" w:rsidRPr="00AF6D00" w:rsidRDefault="00C52223" w:rsidP="00C52223">
      <w:pPr>
        <w:jc w:val="both"/>
        <w:rPr>
          <w:rFonts w:asciiTheme="minorHAnsi" w:hAnsiTheme="minorHAnsi" w:cstheme="minorHAnsi"/>
          <w:b/>
          <w:bCs/>
          <w:color w:val="000000"/>
          <w:sz w:val="22"/>
          <w:szCs w:val="22"/>
        </w:rPr>
      </w:pPr>
    </w:p>
    <w:p w:rsidR="00C52223" w:rsidRPr="00AF6D00" w:rsidRDefault="00C52223" w:rsidP="00C52223">
      <w:pPr>
        <w:jc w:val="both"/>
        <w:rPr>
          <w:rFonts w:asciiTheme="minorHAnsi" w:hAnsiTheme="minorHAnsi" w:cstheme="minorHAnsi"/>
          <w:b/>
          <w:bCs/>
          <w:color w:val="000000"/>
          <w:sz w:val="22"/>
          <w:szCs w:val="22"/>
        </w:rPr>
      </w:pPr>
    </w:p>
    <w:p w:rsidR="00B84863" w:rsidRPr="00AF6D00" w:rsidRDefault="0052299D" w:rsidP="00C52223">
      <w:pPr>
        <w:spacing w:line="480" w:lineRule="auto"/>
        <w:rPr>
          <w:rFonts w:asciiTheme="minorHAnsi" w:hAnsiTheme="minorHAnsi" w:cstheme="minorHAnsi"/>
          <w:sz w:val="22"/>
          <w:szCs w:val="22"/>
        </w:rPr>
      </w:pPr>
      <w:r w:rsidRPr="00AF6D00">
        <w:rPr>
          <w:rFonts w:asciiTheme="minorHAnsi" w:hAnsiTheme="minorHAnsi" w:cstheme="minorHAnsi"/>
          <w:sz w:val="22"/>
          <w:szCs w:val="22"/>
        </w:rPr>
        <w:t>Despite recent advances in care, women with diabetes in pregnancy are still at increased risk of multiple pregnancy complications</w:t>
      </w:r>
      <w:r w:rsidR="00B84863" w:rsidRPr="00AF6D00">
        <w:rPr>
          <w:rFonts w:asciiTheme="minorHAnsi" w:hAnsiTheme="minorHAnsi" w:cstheme="minorHAnsi"/>
          <w:sz w:val="22"/>
          <w:szCs w:val="22"/>
        </w:rPr>
        <w:t>. Offspring exposed to hyperglycaemia in utero also</w:t>
      </w:r>
      <w:r w:rsidRPr="00AF6D00">
        <w:rPr>
          <w:rFonts w:asciiTheme="minorHAnsi" w:hAnsiTheme="minorHAnsi" w:cstheme="minorHAnsi"/>
          <w:sz w:val="22"/>
          <w:szCs w:val="22"/>
        </w:rPr>
        <w:t xml:space="preserve"> experience long-term health sequelae</w:t>
      </w:r>
      <w:r w:rsidR="00AF6D00">
        <w:rPr>
          <w:rFonts w:asciiTheme="minorHAnsi" w:hAnsiTheme="minorHAnsi" w:cstheme="minorHAnsi"/>
          <w:sz w:val="22"/>
          <w:szCs w:val="22"/>
        </w:rPr>
        <w:t xml:space="preserve"> affecting neurocognitive and cardiometabolic status</w:t>
      </w:r>
      <w:r w:rsidRPr="00AF6D00">
        <w:rPr>
          <w:rFonts w:asciiTheme="minorHAnsi" w:hAnsiTheme="minorHAnsi" w:cstheme="minorHAnsi"/>
          <w:sz w:val="22"/>
          <w:szCs w:val="22"/>
        </w:rPr>
        <w:t xml:space="preserve">. Many of these adverse consequences can be prevented or ameliorated with good medical care, specifically to optimise glycaemic control. </w:t>
      </w:r>
      <w:r w:rsidR="00B84863" w:rsidRPr="00AF6D00">
        <w:rPr>
          <w:rFonts w:asciiTheme="minorHAnsi" w:hAnsiTheme="minorHAnsi" w:cstheme="minorHAnsi"/>
          <w:sz w:val="22"/>
          <w:szCs w:val="22"/>
        </w:rPr>
        <w:t xml:space="preserve">The accurate assessment of glycaemia in pregnancy is </w:t>
      </w:r>
      <w:r w:rsidR="00AF6D00">
        <w:rPr>
          <w:rFonts w:asciiTheme="minorHAnsi" w:hAnsiTheme="minorHAnsi" w:cstheme="minorHAnsi"/>
          <w:sz w:val="22"/>
          <w:szCs w:val="22"/>
        </w:rPr>
        <w:t xml:space="preserve">therefore </w:t>
      </w:r>
      <w:r w:rsidR="00B84863" w:rsidRPr="00AF6D00">
        <w:rPr>
          <w:rFonts w:asciiTheme="minorHAnsi" w:hAnsiTheme="minorHAnsi" w:cstheme="minorHAnsi"/>
          <w:sz w:val="22"/>
          <w:szCs w:val="22"/>
        </w:rPr>
        <w:t xml:space="preserve">vital </w:t>
      </w:r>
      <w:r w:rsidR="00AF6D00">
        <w:rPr>
          <w:rFonts w:asciiTheme="minorHAnsi" w:hAnsiTheme="minorHAnsi" w:cstheme="minorHAnsi"/>
          <w:sz w:val="22"/>
          <w:szCs w:val="22"/>
        </w:rPr>
        <w:t>to safeguard</w:t>
      </w:r>
      <w:r w:rsidR="00B84863" w:rsidRPr="00AF6D00">
        <w:rPr>
          <w:rFonts w:asciiTheme="minorHAnsi" w:hAnsiTheme="minorHAnsi" w:cstheme="minorHAnsi"/>
          <w:sz w:val="22"/>
          <w:szCs w:val="22"/>
        </w:rPr>
        <w:t xml:space="preserve"> the health of mother and child. </w:t>
      </w:r>
    </w:p>
    <w:p w:rsidR="00B84863" w:rsidRPr="00AF6D00" w:rsidRDefault="00B84863" w:rsidP="00C52223">
      <w:pPr>
        <w:spacing w:line="480" w:lineRule="auto"/>
        <w:rPr>
          <w:rFonts w:asciiTheme="minorHAnsi" w:hAnsiTheme="minorHAnsi" w:cstheme="minorHAnsi"/>
          <w:sz w:val="22"/>
          <w:szCs w:val="22"/>
        </w:rPr>
      </w:pPr>
    </w:p>
    <w:p w:rsidR="0052299D" w:rsidRPr="00AF6D00" w:rsidRDefault="0052299D" w:rsidP="00C52223">
      <w:pPr>
        <w:spacing w:line="480" w:lineRule="auto"/>
        <w:rPr>
          <w:rFonts w:asciiTheme="minorHAnsi" w:hAnsiTheme="minorHAnsi" w:cstheme="minorHAnsi"/>
          <w:sz w:val="22"/>
          <w:szCs w:val="22"/>
        </w:rPr>
      </w:pPr>
      <w:r w:rsidRPr="00AF6D00">
        <w:rPr>
          <w:rFonts w:asciiTheme="minorHAnsi" w:hAnsiTheme="minorHAnsi" w:cstheme="minorHAnsi"/>
          <w:sz w:val="22"/>
          <w:szCs w:val="22"/>
        </w:rPr>
        <w:t>However,</w:t>
      </w:r>
      <w:r w:rsidR="00AF6D00">
        <w:rPr>
          <w:rFonts w:asciiTheme="minorHAnsi" w:hAnsiTheme="minorHAnsi" w:cstheme="minorHAnsi"/>
          <w:sz w:val="22"/>
          <w:szCs w:val="22"/>
        </w:rPr>
        <w:t xml:space="preserve"> there is no consensus about the best method of </w:t>
      </w:r>
      <w:r w:rsidRPr="00AF6D00">
        <w:rPr>
          <w:rFonts w:asciiTheme="minorHAnsi" w:hAnsiTheme="minorHAnsi" w:cstheme="minorHAnsi"/>
          <w:sz w:val="22"/>
          <w:szCs w:val="22"/>
        </w:rPr>
        <w:t xml:space="preserve">monitoring </w:t>
      </w:r>
      <w:r w:rsidR="00E8436E">
        <w:rPr>
          <w:rFonts w:asciiTheme="minorHAnsi" w:hAnsiTheme="minorHAnsi" w:cstheme="minorHAnsi"/>
          <w:sz w:val="22"/>
          <w:szCs w:val="22"/>
        </w:rPr>
        <w:t xml:space="preserve">glycaemic </w:t>
      </w:r>
      <w:r w:rsidRPr="00AF6D00">
        <w:rPr>
          <w:rFonts w:asciiTheme="minorHAnsi" w:hAnsiTheme="minorHAnsi" w:cstheme="minorHAnsi"/>
          <w:sz w:val="22"/>
          <w:szCs w:val="22"/>
        </w:rPr>
        <w:t>control in pregnancy</w:t>
      </w:r>
      <w:r w:rsidR="00B84863" w:rsidRPr="00AF6D00">
        <w:rPr>
          <w:rFonts w:asciiTheme="minorHAnsi" w:hAnsiTheme="minorHAnsi" w:cstheme="minorHAnsi"/>
          <w:sz w:val="22"/>
          <w:szCs w:val="22"/>
        </w:rPr>
        <w:t xml:space="preserve">. Short-term changes in </w:t>
      </w:r>
      <w:r w:rsidR="00AF6D00">
        <w:rPr>
          <w:rFonts w:asciiTheme="minorHAnsi" w:hAnsiTheme="minorHAnsi" w:cstheme="minorHAnsi"/>
          <w:sz w:val="22"/>
          <w:szCs w:val="22"/>
        </w:rPr>
        <w:t xml:space="preserve">insulin </w:t>
      </w:r>
      <w:r w:rsidR="00B84863" w:rsidRPr="00AF6D00">
        <w:rPr>
          <w:rFonts w:asciiTheme="minorHAnsi" w:hAnsiTheme="minorHAnsi" w:cstheme="minorHAnsi"/>
          <w:sz w:val="22"/>
          <w:szCs w:val="22"/>
        </w:rPr>
        <w:t xml:space="preserve">dosage and lifestyle, with altered appetite, insulin sensitivity and red cell turnover create difficulties in interpretation of standard laboratory measures such as HbA1c. </w:t>
      </w:r>
      <w:r w:rsidR="00AF6D00">
        <w:rPr>
          <w:rFonts w:asciiTheme="minorHAnsi" w:hAnsiTheme="minorHAnsi" w:cstheme="minorHAnsi"/>
          <w:sz w:val="22"/>
          <w:szCs w:val="22"/>
        </w:rPr>
        <w:t xml:space="preserve">The ideal marker would provide short-term feedback on daily or weekly glycaemic control, with additional capability to predict pregnancies at high risk of suboptimal outcomes. </w:t>
      </w:r>
      <w:r w:rsidR="00B84863" w:rsidRPr="00AF6D00">
        <w:rPr>
          <w:rFonts w:asciiTheme="minorHAnsi" w:hAnsiTheme="minorHAnsi" w:cstheme="minorHAnsi"/>
          <w:sz w:val="22"/>
          <w:szCs w:val="22"/>
        </w:rPr>
        <w:t xml:space="preserve">Several novel biochemical markers are available which allow assessment of dynamic changes in glycaemia over weeks rather than months. Continuous glucose monitoring devices have advanced in accuracy and provide new opportunities for robust assessment of glycaemia in pregnancy. </w:t>
      </w:r>
      <w:r w:rsidR="00AF6D00">
        <w:rPr>
          <w:rFonts w:asciiTheme="minorHAnsi" w:hAnsiTheme="minorHAnsi" w:cstheme="minorHAnsi"/>
          <w:sz w:val="22"/>
          <w:szCs w:val="22"/>
        </w:rPr>
        <w:t xml:space="preserve">Recent work from the continuous glucose monitoring in pregnant women with type 1 diabetes trial (CONCEPTT) has provided information about the ability of different markers of glycaemia to predict pregnancy outcomes. </w:t>
      </w:r>
    </w:p>
    <w:p w:rsidR="00B84863" w:rsidRPr="00AF6D00" w:rsidRDefault="00B84863" w:rsidP="00C52223">
      <w:pPr>
        <w:spacing w:line="480" w:lineRule="auto"/>
        <w:rPr>
          <w:rFonts w:asciiTheme="minorHAnsi" w:hAnsiTheme="minorHAnsi" w:cstheme="minorHAnsi"/>
          <w:sz w:val="22"/>
          <w:szCs w:val="22"/>
        </w:rPr>
      </w:pPr>
    </w:p>
    <w:p w:rsidR="00B84863" w:rsidRPr="00AF6D00" w:rsidRDefault="00B84863" w:rsidP="00C52223">
      <w:pPr>
        <w:spacing w:line="480" w:lineRule="auto"/>
        <w:rPr>
          <w:rFonts w:asciiTheme="minorHAnsi" w:hAnsiTheme="minorHAnsi" w:cstheme="minorHAnsi"/>
          <w:sz w:val="22"/>
          <w:szCs w:val="22"/>
        </w:rPr>
      </w:pPr>
      <w:r w:rsidRPr="00AF6D00">
        <w:rPr>
          <w:rFonts w:asciiTheme="minorHAnsi" w:hAnsiTheme="minorHAnsi" w:cstheme="minorHAnsi"/>
          <w:sz w:val="22"/>
          <w:szCs w:val="22"/>
        </w:rPr>
        <w:t xml:space="preserve">The aim of this review is to summarise the care for women with pre-existing diabetes in pregnancy, and to highlight the important role of </w:t>
      </w:r>
      <w:r w:rsidR="00AF6D00">
        <w:rPr>
          <w:rFonts w:asciiTheme="minorHAnsi" w:hAnsiTheme="minorHAnsi" w:cstheme="minorHAnsi"/>
          <w:sz w:val="22"/>
          <w:szCs w:val="22"/>
        </w:rPr>
        <w:t xml:space="preserve">glycaemic </w:t>
      </w:r>
      <w:r w:rsidRPr="00AF6D00">
        <w:rPr>
          <w:rFonts w:asciiTheme="minorHAnsi" w:hAnsiTheme="minorHAnsi" w:cstheme="minorHAnsi"/>
          <w:sz w:val="22"/>
          <w:szCs w:val="22"/>
        </w:rPr>
        <w:t xml:space="preserve">monitoring in pregnancy. </w:t>
      </w:r>
    </w:p>
    <w:p w:rsidR="0052299D" w:rsidRPr="00AF6D00" w:rsidRDefault="0052299D" w:rsidP="00C52223">
      <w:pPr>
        <w:spacing w:line="480" w:lineRule="auto"/>
        <w:rPr>
          <w:rFonts w:asciiTheme="minorHAnsi" w:hAnsiTheme="minorHAnsi" w:cstheme="minorHAnsi"/>
          <w:sz w:val="22"/>
          <w:szCs w:val="22"/>
        </w:rPr>
      </w:pPr>
    </w:p>
    <w:p w:rsidR="00B84863" w:rsidRDefault="00B84863">
      <w:pPr>
        <w:spacing w:after="200" w:line="276" w:lineRule="auto"/>
        <w:rPr>
          <w:rFonts w:ascii="Arial" w:hAnsi="Arial" w:cs="Arial"/>
        </w:rPr>
      </w:pPr>
      <w:r>
        <w:rPr>
          <w:rFonts w:ascii="Arial" w:hAnsi="Arial" w:cs="Arial"/>
        </w:rPr>
        <w:br w:type="page"/>
      </w:r>
    </w:p>
    <w:p w:rsidR="00C52223" w:rsidRPr="00BA60BB" w:rsidRDefault="00BA60BB" w:rsidP="00C52223">
      <w:pPr>
        <w:rPr>
          <w:rFonts w:asciiTheme="minorHAnsi" w:hAnsiTheme="minorHAnsi" w:cs="Arial"/>
          <w:b/>
          <w:sz w:val="22"/>
          <w:szCs w:val="22"/>
        </w:rPr>
      </w:pPr>
      <w:r w:rsidRPr="00BA60BB">
        <w:rPr>
          <w:rFonts w:asciiTheme="minorHAnsi" w:hAnsiTheme="minorHAnsi" w:cs="Arial"/>
          <w:b/>
          <w:sz w:val="22"/>
          <w:szCs w:val="22"/>
        </w:rPr>
        <w:lastRenderedPageBreak/>
        <w:t xml:space="preserve">Introduction </w:t>
      </w:r>
    </w:p>
    <w:p w:rsidR="00C52223" w:rsidRDefault="00C52223" w:rsidP="00C52223">
      <w:pPr>
        <w:rPr>
          <w:rFonts w:ascii="Arial" w:hAnsi="Arial" w:cs="Arial"/>
          <w:b/>
        </w:rPr>
      </w:pPr>
    </w:p>
    <w:p w:rsidR="00FF70B6" w:rsidRDefault="002F7BE1" w:rsidP="002F7BE1">
      <w:pPr>
        <w:spacing w:line="360" w:lineRule="auto"/>
        <w:rPr>
          <w:rFonts w:asciiTheme="minorHAnsi" w:hAnsiTheme="minorHAnsi" w:cs="Arial"/>
          <w:sz w:val="22"/>
          <w:szCs w:val="22"/>
        </w:rPr>
      </w:pPr>
      <w:r>
        <w:rPr>
          <w:rFonts w:asciiTheme="minorHAnsi" w:hAnsiTheme="minorHAnsi" w:cs="Arial"/>
          <w:sz w:val="22"/>
          <w:szCs w:val="22"/>
        </w:rPr>
        <w:t xml:space="preserve">The birth of </w:t>
      </w:r>
      <w:r w:rsidRPr="002F7BE1">
        <w:rPr>
          <w:rFonts w:asciiTheme="minorHAnsi" w:hAnsiTheme="minorHAnsi" w:cs="Arial"/>
          <w:sz w:val="22"/>
          <w:szCs w:val="22"/>
        </w:rPr>
        <w:t xml:space="preserve">a healthy baby is a </w:t>
      </w:r>
      <w:r w:rsidR="00CF4929">
        <w:rPr>
          <w:rFonts w:asciiTheme="minorHAnsi" w:hAnsiTheme="minorHAnsi" w:cs="Arial"/>
          <w:sz w:val="22"/>
          <w:szCs w:val="22"/>
        </w:rPr>
        <w:t>cause for</w:t>
      </w:r>
      <w:r w:rsidR="006B70E2">
        <w:rPr>
          <w:rFonts w:asciiTheme="minorHAnsi" w:hAnsiTheme="minorHAnsi" w:cs="Arial"/>
          <w:sz w:val="22"/>
          <w:szCs w:val="22"/>
        </w:rPr>
        <w:t xml:space="preserve"> celebration</w:t>
      </w:r>
      <w:r w:rsidRPr="002F7BE1">
        <w:rPr>
          <w:rFonts w:asciiTheme="minorHAnsi" w:hAnsiTheme="minorHAnsi" w:cs="Arial"/>
          <w:sz w:val="22"/>
          <w:szCs w:val="22"/>
        </w:rPr>
        <w:t xml:space="preserve">. </w:t>
      </w:r>
      <w:r>
        <w:rPr>
          <w:rFonts w:asciiTheme="minorHAnsi" w:hAnsiTheme="minorHAnsi" w:cs="Arial"/>
          <w:sz w:val="22"/>
          <w:szCs w:val="22"/>
        </w:rPr>
        <w:t>Advances in maternity care over the last century</w:t>
      </w:r>
      <w:r w:rsidR="00395180">
        <w:rPr>
          <w:rFonts w:asciiTheme="minorHAnsi" w:hAnsiTheme="minorHAnsi" w:cs="Arial"/>
          <w:sz w:val="22"/>
          <w:szCs w:val="22"/>
        </w:rPr>
        <w:t xml:space="preserve"> have made pregnancy safer for both mother and child than ever before</w:t>
      </w:r>
      <w:r w:rsidR="009C2F0B">
        <w:rPr>
          <w:rFonts w:asciiTheme="minorHAnsi" w:hAnsiTheme="minorHAnsi" w:cs="Arial"/>
          <w:sz w:val="22"/>
          <w:szCs w:val="22"/>
        </w:rPr>
        <w:t>.</w:t>
      </w:r>
      <w:r w:rsidR="00AF6D00">
        <w:rPr>
          <w:rFonts w:asciiTheme="minorHAnsi" w:hAnsiTheme="minorHAnsi" w:cs="Arial"/>
          <w:sz w:val="22"/>
          <w:szCs w:val="22"/>
        </w:rPr>
        <w:fldChar w:fldCharType="begin"/>
      </w:r>
      <w:r w:rsidR="0053317E">
        <w:rPr>
          <w:rFonts w:asciiTheme="minorHAnsi" w:hAnsiTheme="minorHAnsi" w:cs="Arial"/>
          <w:sz w:val="22"/>
          <w:szCs w:val="22"/>
        </w:rPr>
        <w:instrText xml:space="preserve"> ADDIN EN.CITE &lt;EndNote&gt;&lt;Cite&gt;&lt;Year&gt;2019&lt;/Year&gt;&lt;IDText&gt;World Health Organisation. Factsheet on maternal mortality. Available at https://www.who.int/news-room/fact-sheets/detail/maternal-mortality&lt;/IDText&gt;&lt;DisplayText&gt;&lt;style face="superscript"&gt;1 2&lt;/style&gt;&lt;/DisplayText&gt;&lt;record&gt;&lt;titles&gt;&lt;title&gt;World Health Organisation. Factsheet on maternal mortality. Available at https://www.who.int/news-room/fact-sheets/detail/maternal-mortality&lt;/title&gt;&lt;/titles&gt;&lt;added-date format="utc"&gt;1598802153&lt;/added-date&gt;&lt;ref-type name="Generic"&gt;13&lt;/ref-type&gt;&lt;dates&gt;&lt;year&gt;2019&lt;/year&gt;&lt;/dates&gt;&lt;rec-number&gt;7210&lt;/rec-number&gt;&lt;last-updated-date format="utc"&gt;1598802179&lt;/last-updated-date&gt;&lt;/record&gt;&lt;/Cite&gt;&lt;Cite&gt;&lt;Author&gt;Davies&lt;/Author&gt;&lt;IDText&gt;Annual Report of the&lt;/IDText&gt;&lt;record&gt;&lt;titles&gt;&lt;title&gt;Annual Report of the&amp;#xA;Chief Medical Officer, 2014&lt;/title&gt;&lt;/titles&gt;&lt;contributors&gt;&lt;authors&gt;&lt;author&gt;Davies SC&lt;/author&gt;&lt;/authors&gt;&lt;/contributors&gt;&lt;added-date format="utc"&gt;1575226959&lt;/added-date&gt;&lt;pub-location&gt;Available at http://www.appgcontinence.org.uk/cmo-report-2014.pdf (accessed 1/12/2019).&lt;/pub-location&gt;&lt;ref-type name="Generic"&gt;13&lt;/ref-type&gt;&lt;rec-number&gt;6872&lt;/rec-number&gt;&lt;last-updated-date format="utc"&gt;1575227139&lt;/last-updated-date&gt;&lt;/record&gt;&lt;/Cite&gt;&lt;/EndNote&gt;</w:instrText>
      </w:r>
      <w:r w:rsidR="00AF6D00">
        <w:rPr>
          <w:rFonts w:asciiTheme="minorHAnsi" w:hAnsiTheme="minorHAnsi" w:cs="Arial"/>
          <w:sz w:val="22"/>
          <w:szCs w:val="22"/>
        </w:rPr>
        <w:fldChar w:fldCharType="separate"/>
      </w:r>
      <w:r w:rsidR="0053317E" w:rsidRPr="0053317E">
        <w:rPr>
          <w:rFonts w:asciiTheme="minorHAnsi" w:hAnsiTheme="minorHAnsi" w:cs="Arial"/>
          <w:noProof/>
          <w:sz w:val="22"/>
          <w:szCs w:val="22"/>
          <w:vertAlign w:val="superscript"/>
        </w:rPr>
        <w:t>1</w:t>
      </w:r>
      <w:r w:rsidR="002B280E">
        <w:rPr>
          <w:rFonts w:asciiTheme="minorHAnsi" w:hAnsiTheme="minorHAnsi" w:cs="Arial"/>
          <w:noProof/>
          <w:sz w:val="22"/>
          <w:szCs w:val="22"/>
          <w:vertAlign w:val="superscript"/>
        </w:rPr>
        <w:t>,</w:t>
      </w:r>
      <w:r w:rsidR="0053317E" w:rsidRPr="0053317E">
        <w:rPr>
          <w:rFonts w:asciiTheme="minorHAnsi" w:hAnsiTheme="minorHAnsi" w:cs="Arial"/>
          <w:noProof/>
          <w:sz w:val="22"/>
          <w:szCs w:val="22"/>
          <w:vertAlign w:val="superscript"/>
        </w:rPr>
        <w:t xml:space="preserve"> 2</w:t>
      </w:r>
      <w:r w:rsidR="00AF6D00">
        <w:rPr>
          <w:rFonts w:asciiTheme="minorHAnsi" w:hAnsiTheme="minorHAnsi" w:cs="Arial"/>
          <w:sz w:val="22"/>
          <w:szCs w:val="22"/>
        </w:rPr>
        <w:fldChar w:fldCharType="end"/>
      </w:r>
      <w:r w:rsidR="00395180">
        <w:rPr>
          <w:rFonts w:asciiTheme="minorHAnsi" w:hAnsiTheme="minorHAnsi" w:cs="Arial"/>
          <w:sz w:val="22"/>
          <w:szCs w:val="22"/>
        </w:rPr>
        <w:t xml:space="preserve"> The majority of women can now expect to have a healthy and uncomplicated pregnancy with delivery of a healthy baby at the end of nine months. </w:t>
      </w:r>
      <w:r w:rsidRPr="002F7BE1">
        <w:rPr>
          <w:rFonts w:asciiTheme="minorHAnsi" w:hAnsiTheme="minorHAnsi" w:cs="Arial"/>
          <w:sz w:val="22"/>
          <w:szCs w:val="22"/>
        </w:rPr>
        <w:t xml:space="preserve">However, for women with </w:t>
      </w:r>
      <w:r w:rsidR="006B70E2">
        <w:rPr>
          <w:rFonts w:asciiTheme="minorHAnsi" w:hAnsiTheme="minorHAnsi" w:cs="Arial"/>
          <w:sz w:val="22"/>
          <w:szCs w:val="22"/>
        </w:rPr>
        <w:t xml:space="preserve">pre-existing </w:t>
      </w:r>
      <w:r w:rsidR="00096CD3">
        <w:rPr>
          <w:rFonts w:asciiTheme="minorHAnsi" w:hAnsiTheme="minorHAnsi" w:cs="Arial"/>
          <w:sz w:val="22"/>
          <w:szCs w:val="22"/>
        </w:rPr>
        <w:t>type 1 or type 2 diabetes,</w:t>
      </w:r>
      <w:r w:rsidRPr="002F7BE1">
        <w:rPr>
          <w:rFonts w:asciiTheme="minorHAnsi" w:hAnsiTheme="minorHAnsi" w:cs="Arial"/>
          <w:sz w:val="22"/>
          <w:szCs w:val="22"/>
        </w:rPr>
        <w:t xml:space="preserve"> pregnancy still re</w:t>
      </w:r>
      <w:r w:rsidR="00395180">
        <w:rPr>
          <w:rFonts w:asciiTheme="minorHAnsi" w:hAnsiTheme="minorHAnsi" w:cs="Arial"/>
          <w:sz w:val="22"/>
          <w:szCs w:val="22"/>
        </w:rPr>
        <w:t>presents great challenges and positive outcomes are not guaranteed</w:t>
      </w:r>
      <w:r w:rsidR="009C2F0B">
        <w:rPr>
          <w:rFonts w:asciiTheme="minorHAnsi" w:hAnsiTheme="minorHAnsi" w:cs="Arial"/>
          <w:sz w:val="22"/>
          <w:szCs w:val="22"/>
        </w:rPr>
        <w:t>.</w:t>
      </w:r>
      <w:r w:rsidR="00AF6D00">
        <w:rPr>
          <w:rFonts w:asciiTheme="minorHAnsi" w:hAnsiTheme="minorHAnsi" w:cs="Arial"/>
          <w:sz w:val="22"/>
          <w:szCs w:val="22"/>
        </w:rPr>
        <w:fldChar w:fldCharType="begin">
          <w:fldData xml:space="preserve">PEVuZE5vdGU+PENpdGU+PFllYXI+MjAxNTwvWWVhcj48SURUZXh0PkRpYWJldGVzIGluIHByZWdu
YW5jeTogbWFuYWdlbWVudCBvZiBkaWFiZXRlcyBhbmQgaXRzIGNvbXBsaWNhdGlvbnMgZnJvbSBw
cmVjb25jZXB0aW9uIHRvIHRoZSBwb3N0bmF0YWwgcGVyaW9kPC9JRFRleHQ+PERpc3BsYXlUZXh0
PjxzdHlsZSBmYWNlPSJzdXBlcnNjcmlwdCI+MyA0PC9zdHlsZT48L0Rpc3BsYXlUZXh0PjxyZWNv
cmQ+PHVybHM+PHJlbGF0ZWQtdXJscz48dXJsPmh0dHBzOi8vd3d3Lm5pY2Uub3JnLnVrL2d1aWRh
bmNlL25nMzwvdXJsPjwvcmVsYXRlZC11cmxzPjwvdXJscz48dGl0bGVzPjx0aXRsZT5EaWFiZXRl
cyBpbiBwcmVnbmFuY3k6IG1hbmFnZW1lbnQgb2YgZGlhYmV0ZXMgYW5kIGl0cyBjb21wbGljYXRp
b25zIGZyb20gcHJlY29uY2VwdGlvbiB0byB0aGUgcG9zdG5hdGFsIHBlcmlvZDwvdGl0bGU+PHNl
Y29uZGFyeS10aXRsZT5OYXRpb25hbCBJbnN0aXR1dGUgb2YgQ2xpbmljYWwgRXhjZWxsZW5jZSAo
TklDRSkgZ3VpZGVsaW5lIE5HMy48L3NlY29uZGFyeS10aXRsZT48L3RpdGxlcz48YWRkZWQtZGF0
ZSBmb3JtYXQ9InV0YyI+MTQyNTk0NDc2NTwvYWRkZWQtZGF0ZT48cmVmLXR5cGUgbmFtZT0iR2Vu
ZXJpYyI+MTM8L3JlZi10eXBlPjxkYXRlcz48eWVhcj4yMDE1PC95ZWFyPjwvZGF0ZXM+PHJlYy1u
dW1iZXI+MjcyPC9yZWMtbnVtYmVyPjxsYXN0LXVwZGF0ZWQtZGF0ZSBmb3JtYXQ9InV0YyI+MTQy
NTk0NDgxNzwvbGFzdC11cGRhdGVkLWRhdGU+PC9yZWNvcmQ+PC9DaXRlPjxDaXRlPjxBdXRob3I+
TXVycGh5PC9BdXRob3I+PFllYXI+MjAyMTwvWWVhcj48SURUZXh0PkNoYXJhY3RlcmlzdGljcyBh
bmQgb3V0Y29tZXMgb2YgcHJlZ25hbnQgd29tZW4gd2l0aCB0eXBlIDEgb3IgdHlwZSAyIGRpYWJl
dGVzOiBhIDUteWVhciBuYXRpb25hbCBwb3B1bGF0aW9uLWJhc2VkIGNvaG9ydCBzdHVkeTwvSURU
ZXh0PjxyZWNvcmQ+PGRhdGVzPjxwdWItZGF0ZXM+PGRhdGU+TWFyPC9kYXRlPjwvcHViLWRhdGVz
Pjx5ZWFyPjIwMjE8L3llYXI+PC9kYXRlcz48a2V5d29yZHM+PGtleXdvcmQ+QWR1bHQ8L2tleXdv
cmQ+PGtleXdvcmQ+QmlydGggV2VpZ2h0PC9rZXl3b3JkPjxrZXl3b3JkPkNvaG9ydCBTdHVkaWVz
PC9rZXl3b3JkPjxrZXl3b3JkPkRpYWJldGVzIE1lbGxpdHVzLCBUeXBlIDEvKmVwaWRlbWlvbG9n
eTwva2V5d29yZD48a2V5d29yZD5EaWFiZXRlcyBNZWxsaXR1cywgVHlwZSAyLyplcGlkZW1pb2xv
Z3k8L2tleXdvcmQ+PGtleXdvcmQ+RmVtYWxlPC9rZXl3b3JkPjxrZXl3b3JkPkdlc3RhdGlvbmFs
IEFnZTwva2V5d29yZD48a2V5d29yZD5IdW1hbnM8L2tleXdvcmQ+PGtleXdvcmQ+SW5mYW50LCBO
ZXdib3JuPC9rZXl3b3JkPjxrZXl3b3JkPlByZWduYW5jeTwva2V5d29yZD48a2V5d29yZD5QcmVn
bmFuY3kgT3V0Y29tZS8qZXBpZGVtaW9sb2d5PC9rZXl3b3JkPjxrZXl3b3JkPlByZWduYW5jeSBp
biBEaWFiZXRpY3MvKmVwaWRlbWlvbG9neTwva2V5d29yZD48a2V5d29yZD5QcmVtYXR1cmUgQmly
dGgvZXBpZGVtaW9sb2d5PC9rZXl3b3JkPjxrZXl3b3JkPlN0aWxsYmlydGgvZXBpZGVtaW9sb2d5
PC9rZXl3b3JkPjxrZXl3b3JkPlVuaXRlZCBLaW5nZG9tL2VwaWRlbWlvbG9neTwva2V5d29yZD48
a2V5d29yZD5Zb3VuZyBBZHVsdDwva2V5d29yZD48L2tleXdvcmRzPjxpc2JuPjIyMTMtODU4Nzwv
aXNibj48dGl0bGVzPjx0aXRsZT5DaGFyYWN0ZXJpc3RpY3MgYW5kIG91dGNvbWVzIG9mIHByZWdu
YW50IHdvbWVuIHdpdGggdHlwZSAxIG9yIHR5cGUgMiBkaWFiZXRlczogYSA1LXllYXIgbmF0aW9u
YWwgcG9wdWxhdGlvbi1iYXNlZCBjb2hvcnQgc3R1ZHk8L3RpdGxlPjxzZWNvbmRhcnktdGl0bGU+
TGFuY2V0IERpYWJldGVzIEVuZG9jcmlub2w8L3NlY29uZGFyeS10aXRsZT48L3RpdGxlcz48cGFn
ZXM+MTUzLTE2NDwvcGFnZXM+PG51bWJlcj4zPC9udW1iZXI+PGNvbnRyaWJ1dG9ycz48YXV0aG9y
cz48YXV0aG9yPk11cnBoeSwgSC4gUi48L2F1dGhvcj48YXV0aG9yPkhvd2dhdGUsIEMuPC9hdXRo
b3I+PGF1dGhvcj5PJmFwb3M7S2VlZmUsIEouPC9hdXRob3I+PGF1dGhvcj5NeWVycywgSi48L2F1
dGhvcj48YXV0aG9yPk1vcmdhbiwgTS48L2F1dGhvcj48YXV0aG9yPkNvbGVtYW4sIE0uIEEuPC9h
dXRob3I+PGF1dGhvcj5Kb2xseSwgTS48L2F1dGhvcj48YXV0aG9yPlZhbGFiaGppLCBKLjwvYXV0
aG9yPjxhdXRob3I+U2NvdHQsIEUuIE0uPC9hdXRob3I+PGF1dGhvcj5LbmlnaHRvbiwgUC48L2F1
dGhvcj48YXV0aG9yPllvdW5nLCBCLjwvYXV0aG9yPjxhdXRob3I+TGV3aXMtQmFybmVkLCBOLjwv
YXV0aG9yPjwvYXV0aG9ycz48L2NvbnRyaWJ1dG9ycz48ZWRpdGlvbj4yMDIxLzAyLzAxPC9lZGl0
aW9uPjxsYW5ndWFnZT5lbmc8L2xhbmd1YWdlPjxhZGRlZC1kYXRlIGZvcm1hdD0idXRjIj4xNjE1
ODI4MzYzPC9hZGRlZC1kYXRlPjxyZWYtdHlwZSBuYW1lPSJKb3VybmFsIEFydGljbGUiPjE3PC9y
ZWYtdHlwZT48YXV0aC1hZGRyZXNzPk5vcndpY2ggTWVkaWNhbCBTY2hvb2wsIFVuaXZlcnNpdHkg
b2YgRWFzdCBBbmdsaWEsIE5vcndpY2gsIFVLJiN4RDtEaXZpc2lvbiBvZiBXb21lbiZhcG9zO3Mg
SGVhbHRoLCBTdCBUaG9tYXMmYXBvczsgQ2FtcHVzLCBLaW5nJmFwb3M7cyBDb2xsZWdlIExvbmRv
biwgVUsmI3hEO0Vsc2llIEJlcnRyYW0gRGlhYmV0ZXMgQ2VudHJlLCBOb3Jmb2xrIGFuZCBOb3J3
aWNoIFVuaXZlcnNpdHkgSG9zcGl0YWwsIE5vcndpY2gsIFVLLiBFbGVjdHJvbmljIGFkZHJlc3M6
IGhlbGVuLm11cnBoeUB1ZWEuYWMudWsuJiN4RDtDbGluaWNhbCBBdWRpdCBhbmQgUmVnaXN0cmll
cyBNYW5hZ2VtZW50IFNlcnZpY2UgKENBUk1TKSwgTkhTIERpZ2l0YWwsIExlZWRzLCBVSy4mI3hE
O01hdGVybmFsIGFuZCBGZXRhbCBIZWFsdGggUmVzZWFyY2ggQ2VudHJlLCBTdCBNYXJ5JmFwb3M7
cyBIb3NwaXRhbCwgTWFuY2hlc3RlciwgVUsuJiN4RDtEZXBhcnRtZW50IG9mIE9ic3RldHJpY3Ms
IFNpbmdsZXRvbiBIb3NwaXRhbCwgU3dhbnNlYSBCYXkgVW5pdmVyc2l0eSBIZWFsdGggQm9hcmQs
IFN3YW5zZWEsIFVLLiYjeEQ7UHJpbmNlc3MgQW5uZSBIb3NwaXRhbCwgVW5pdmVyc2l0eSBIb3Nw
aXRhbCBTb3V0aGFtcHRvbiBOSFMgRm91bmRhdGlvbiBUcnVzdCwgU291dGhhbXB0b24sIFVLLiYj
eEQ7TkhTIEVuZ2xhbmQgYW5kIE5IUyBJbXByb3ZlbWVudCwgTG9uZG9uLCBVSy4mI3hEO05IUyBF
bmdsYW5kIGFuZCBOSFMgSW1wcm92ZW1lbnQsIExvbmRvbiwgVUsmI3hEO0RlcGFydG1lbnQgb2Yg
RGlhYmV0ZXMgYW5kIEVuZG9jcmlub2xvZ3ksIFN0IE1hcnkmYXBvcztzIEhvc3BpdGFsLCBJbXBl
cmlhbCBDb2xsZWdlIEhlYWx0aGNhcmUgTkhTIFRydXN0LCBMb25kb24sIFVLJiN4RDtEaXZpc2lv
biBvZiBEaWFiZXRlcywgRW5kb2NyaW5vbG9neSBhbmQgTWV0YWJvbGlzbSwgSW1wZXJpYWwgQ29s
bGVnZSBMb25kb24sIExvbmRvbiwgVUsuJiN4RDtEaXZpc2lvbiBvZiBDbGluaWNhbCBhbmQgUG9w
dWxhdGlvbiBTY2llbmNlcywgTGVlZHMgSW5zdGl0dXRlIG9mIENhcmRpb3Zhc2N1bGFyIGFuZCBN
ZXRhYm9saWMgTWVkaWNpbmUsIFVuaXZlcnNpdHkgb2YgTGVlZHMsIExlZWRzLCBVSy4mI3hEO05h
dGlvbmFsIERpYWJldGVzIEF1ZGl0LCBOSFMgRGlnaXRhbCwgTGVlZHMsIFVLLiYjeEQ7RGVwYXJ0
bWVudCBvZiBEaWFiZXRlcyBhbmQgRW5kb2NyaW5vbG9neSwgTm9ydGh1bWJyaWEgSGVhbHRoY2Fy
ZSBOSFMgRm91bmRhdGlvbiBUcnVzdCwgTm9ydGh1bWJlcmxhbmQsIFVLLjwvYXV0aC1hZGRyZXNz
PjxyZW1vdGUtZGF0YWJhc2UtcHJvdmlkZXI+TkxNPC9yZW1vdGUtZGF0YWJhc2UtcHJvdmlkZXI+
PHJlYy1udW1iZXI+NzMwNzwvcmVjLW51bWJlcj48bGFzdC11cGRhdGVkLWRhdGUgZm9ybWF0PSJ1
dGMiPjE2MTU4MjgzNjM8L2xhc3QtdXBkYXRlZC1kYXRlPjxhY2Nlc3Npb24tbnVtPjMzNTE2Mjk1
PC9hY2Nlc3Npb24tbnVtPjxlbGVjdHJvbmljLXJlc291cmNlLW51bT4xMC4xMDE2L3MyMjEzLTg1
ODcoMjApMzA0MDYteDwvZWxlY3Ryb25pYy1yZXNvdXJjZS1udW0+PHZvbHVtZT45PC92b2x1bWU+
PC9yZWNvcmQ+PC9DaXRlPjwvRW5kTm90ZT5=
</w:fldData>
        </w:fldChar>
      </w:r>
      <w:r w:rsidR="0053317E">
        <w:rPr>
          <w:rFonts w:asciiTheme="minorHAnsi" w:hAnsiTheme="minorHAnsi" w:cs="Arial"/>
          <w:sz w:val="22"/>
          <w:szCs w:val="22"/>
        </w:rPr>
        <w:instrText xml:space="preserve"> ADDIN EN.CITE </w:instrText>
      </w:r>
      <w:r w:rsidR="0053317E">
        <w:rPr>
          <w:rFonts w:asciiTheme="minorHAnsi" w:hAnsiTheme="minorHAnsi" w:cs="Arial"/>
          <w:sz w:val="22"/>
          <w:szCs w:val="22"/>
        </w:rPr>
        <w:fldChar w:fldCharType="begin">
          <w:fldData xml:space="preserve">PEVuZE5vdGU+PENpdGU+PFllYXI+MjAxNTwvWWVhcj48SURUZXh0PkRpYWJldGVzIGluIHByZWdu
YW5jeTogbWFuYWdlbWVudCBvZiBkaWFiZXRlcyBhbmQgaXRzIGNvbXBsaWNhdGlvbnMgZnJvbSBw
cmVjb25jZXB0aW9uIHRvIHRoZSBwb3N0bmF0YWwgcGVyaW9kPC9JRFRleHQ+PERpc3BsYXlUZXh0
PjxzdHlsZSBmYWNlPSJzdXBlcnNjcmlwdCI+MyA0PC9zdHlsZT48L0Rpc3BsYXlUZXh0PjxyZWNv
cmQ+PHVybHM+PHJlbGF0ZWQtdXJscz48dXJsPmh0dHBzOi8vd3d3Lm5pY2Uub3JnLnVrL2d1aWRh
bmNlL25nMzwvdXJsPjwvcmVsYXRlZC11cmxzPjwvdXJscz48dGl0bGVzPjx0aXRsZT5EaWFiZXRl
cyBpbiBwcmVnbmFuY3k6IG1hbmFnZW1lbnQgb2YgZGlhYmV0ZXMgYW5kIGl0cyBjb21wbGljYXRp
b25zIGZyb20gcHJlY29uY2VwdGlvbiB0byB0aGUgcG9zdG5hdGFsIHBlcmlvZDwvdGl0bGU+PHNl
Y29uZGFyeS10aXRsZT5OYXRpb25hbCBJbnN0aXR1dGUgb2YgQ2xpbmljYWwgRXhjZWxsZW5jZSAo
TklDRSkgZ3VpZGVsaW5lIE5HMy48L3NlY29uZGFyeS10aXRsZT48L3RpdGxlcz48YWRkZWQtZGF0
ZSBmb3JtYXQ9InV0YyI+MTQyNTk0NDc2NTwvYWRkZWQtZGF0ZT48cmVmLXR5cGUgbmFtZT0iR2Vu
ZXJpYyI+MTM8L3JlZi10eXBlPjxkYXRlcz48eWVhcj4yMDE1PC95ZWFyPjwvZGF0ZXM+PHJlYy1u
dW1iZXI+MjcyPC9yZWMtbnVtYmVyPjxsYXN0LXVwZGF0ZWQtZGF0ZSBmb3JtYXQ9InV0YyI+MTQy
NTk0NDgxNzwvbGFzdC11cGRhdGVkLWRhdGU+PC9yZWNvcmQ+PC9DaXRlPjxDaXRlPjxBdXRob3I+
TXVycGh5PC9BdXRob3I+PFllYXI+MjAyMTwvWWVhcj48SURUZXh0PkNoYXJhY3RlcmlzdGljcyBh
bmQgb3V0Y29tZXMgb2YgcHJlZ25hbnQgd29tZW4gd2l0aCB0eXBlIDEgb3IgdHlwZSAyIGRpYWJl
dGVzOiBhIDUteWVhciBuYXRpb25hbCBwb3B1bGF0aW9uLWJhc2VkIGNvaG9ydCBzdHVkeTwvSURU
ZXh0PjxyZWNvcmQ+PGRhdGVzPjxwdWItZGF0ZXM+PGRhdGU+TWFyPC9kYXRlPjwvcHViLWRhdGVz
Pjx5ZWFyPjIwMjE8L3llYXI+PC9kYXRlcz48a2V5d29yZHM+PGtleXdvcmQ+QWR1bHQ8L2tleXdv
cmQ+PGtleXdvcmQ+QmlydGggV2VpZ2h0PC9rZXl3b3JkPjxrZXl3b3JkPkNvaG9ydCBTdHVkaWVz
PC9rZXl3b3JkPjxrZXl3b3JkPkRpYWJldGVzIE1lbGxpdHVzLCBUeXBlIDEvKmVwaWRlbWlvbG9n
eTwva2V5d29yZD48a2V5d29yZD5EaWFiZXRlcyBNZWxsaXR1cywgVHlwZSAyLyplcGlkZW1pb2xv
Z3k8L2tleXdvcmQ+PGtleXdvcmQ+RmVtYWxlPC9rZXl3b3JkPjxrZXl3b3JkPkdlc3RhdGlvbmFs
IEFnZTwva2V5d29yZD48a2V5d29yZD5IdW1hbnM8L2tleXdvcmQ+PGtleXdvcmQ+SW5mYW50LCBO
ZXdib3JuPC9rZXl3b3JkPjxrZXl3b3JkPlByZWduYW5jeTwva2V5d29yZD48a2V5d29yZD5QcmVn
bmFuY3kgT3V0Y29tZS8qZXBpZGVtaW9sb2d5PC9rZXl3b3JkPjxrZXl3b3JkPlByZWduYW5jeSBp
biBEaWFiZXRpY3MvKmVwaWRlbWlvbG9neTwva2V5d29yZD48a2V5d29yZD5QcmVtYXR1cmUgQmly
dGgvZXBpZGVtaW9sb2d5PC9rZXl3b3JkPjxrZXl3b3JkPlN0aWxsYmlydGgvZXBpZGVtaW9sb2d5
PC9rZXl3b3JkPjxrZXl3b3JkPlVuaXRlZCBLaW5nZG9tL2VwaWRlbWlvbG9neTwva2V5d29yZD48
a2V5d29yZD5Zb3VuZyBBZHVsdDwva2V5d29yZD48L2tleXdvcmRzPjxpc2JuPjIyMTMtODU4Nzwv
aXNibj48dGl0bGVzPjx0aXRsZT5DaGFyYWN0ZXJpc3RpY3MgYW5kIG91dGNvbWVzIG9mIHByZWdu
YW50IHdvbWVuIHdpdGggdHlwZSAxIG9yIHR5cGUgMiBkaWFiZXRlczogYSA1LXllYXIgbmF0aW9u
YWwgcG9wdWxhdGlvbi1iYXNlZCBjb2hvcnQgc3R1ZHk8L3RpdGxlPjxzZWNvbmRhcnktdGl0bGU+
TGFuY2V0IERpYWJldGVzIEVuZG9jcmlub2w8L3NlY29uZGFyeS10aXRsZT48L3RpdGxlcz48cGFn
ZXM+MTUzLTE2NDwvcGFnZXM+PG51bWJlcj4zPC9udW1iZXI+PGNvbnRyaWJ1dG9ycz48YXV0aG9y
cz48YXV0aG9yPk11cnBoeSwgSC4gUi48L2F1dGhvcj48YXV0aG9yPkhvd2dhdGUsIEMuPC9hdXRo
b3I+PGF1dGhvcj5PJmFwb3M7S2VlZmUsIEouPC9hdXRob3I+PGF1dGhvcj5NeWVycywgSi48L2F1
dGhvcj48YXV0aG9yPk1vcmdhbiwgTS48L2F1dGhvcj48YXV0aG9yPkNvbGVtYW4sIE0uIEEuPC9h
dXRob3I+PGF1dGhvcj5Kb2xseSwgTS48L2F1dGhvcj48YXV0aG9yPlZhbGFiaGppLCBKLjwvYXV0
aG9yPjxhdXRob3I+U2NvdHQsIEUuIE0uPC9hdXRob3I+PGF1dGhvcj5LbmlnaHRvbiwgUC48L2F1
dGhvcj48YXV0aG9yPllvdW5nLCBCLjwvYXV0aG9yPjxhdXRob3I+TGV3aXMtQmFybmVkLCBOLjwv
YXV0aG9yPjwvYXV0aG9ycz48L2NvbnRyaWJ1dG9ycz48ZWRpdGlvbj4yMDIxLzAyLzAxPC9lZGl0
aW9uPjxsYW5ndWFnZT5lbmc8L2xhbmd1YWdlPjxhZGRlZC1kYXRlIGZvcm1hdD0idXRjIj4xNjE1
ODI4MzYzPC9hZGRlZC1kYXRlPjxyZWYtdHlwZSBuYW1lPSJKb3VybmFsIEFydGljbGUiPjE3PC9y
ZWYtdHlwZT48YXV0aC1hZGRyZXNzPk5vcndpY2ggTWVkaWNhbCBTY2hvb2wsIFVuaXZlcnNpdHkg
b2YgRWFzdCBBbmdsaWEsIE5vcndpY2gsIFVLJiN4RDtEaXZpc2lvbiBvZiBXb21lbiZhcG9zO3Mg
SGVhbHRoLCBTdCBUaG9tYXMmYXBvczsgQ2FtcHVzLCBLaW5nJmFwb3M7cyBDb2xsZWdlIExvbmRv
biwgVUsmI3hEO0Vsc2llIEJlcnRyYW0gRGlhYmV0ZXMgQ2VudHJlLCBOb3Jmb2xrIGFuZCBOb3J3
aWNoIFVuaXZlcnNpdHkgSG9zcGl0YWwsIE5vcndpY2gsIFVLLiBFbGVjdHJvbmljIGFkZHJlc3M6
IGhlbGVuLm11cnBoeUB1ZWEuYWMudWsuJiN4RDtDbGluaWNhbCBBdWRpdCBhbmQgUmVnaXN0cmll
cyBNYW5hZ2VtZW50IFNlcnZpY2UgKENBUk1TKSwgTkhTIERpZ2l0YWwsIExlZWRzLCBVSy4mI3hE
O01hdGVybmFsIGFuZCBGZXRhbCBIZWFsdGggUmVzZWFyY2ggQ2VudHJlLCBTdCBNYXJ5JmFwb3M7
cyBIb3NwaXRhbCwgTWFuY2hlc3RlciwgVUsuJiN4RDtEZXBhcnRtZW50IG9mIE9ic3RldHJpY3Ms
IFNpbmdsZXRvbiBIb3NwaXRhbCwgU3dhbnNlYSBCYXkgVW5pdmVyc2l0eSBIZWFsdGggQm9hcmQs
IFN3YW5zZWEsIFVLLiYjeEQ7UHJpbmNlc3MgQW5uZSBIb3NwaXRhbCwgVW5pdmVyc2l0eSBIb3Nw
aXRhbCBTb3V0aGFtcHRvbiBOSFMgRm91bmRhdGlvbiBUcnVzdCwgU291dGhhbXB0b24sIFVLLiYj
eEQ7TkhTIEVuZ2xhbmQgYW5kIE5IUyBJbXByb3ZlbWVudCwgTG9uZG9uLCBVSy4mI3hEO05IUyBF
bmdsYW5kIGFuZCBOSFMgSW1wcm92ZW1lbnQsIExvbmRvbiwgVUsmI3hEO0RlcGFydG1lbnQgb2Yg
RGlhYmV0ZXMgYW5kIEVuZG9jcmlub2xvZ3ksIFN0IE1hcnkmYXBvcztzIEhvc3BpdGFsLCBJbXBl
cmlhbCBDb2xsZWdlIEhlYWx0aGNhcmUgTkhTIFRydXN0LCBMb25kb24sIFVLJiN4RDtEaXZpc2lv
biBvZiBEaWFiZXRlcywgRW5kb2NyaW5vbG9neSBhbmQgTWV0YWJvbGlzbSwgSW1wZXJpYWwgQ29s
bGVnZSBMb25kb24sIExvbmRvbiwgVUsuJiN4RDtEaXZpc2lvbiBvZiBDbGluaWNhbCBhbmQgUG9w
dWxhdGlvbiBTY2llbmNlcywgTGVlZHMgSW5zdGl0dXRlIG9mIENhcmRpb3Zhc2N1bGFyIGFuZCBN
ZXRhYm9saWMgTWVkaWNpbmUsIFVuaXZlcnNpdHkgb2YgTGVlZHMsIExlZWRzLCBVSy4mI3hEO05h
dGlvbmFsIERpYWJldGVzIEF1ZGl0LCBOSFMgRGlnaXRhbCwgTGVlZHMsIFVLLiYjeEQ7RGVwYXJ0
bWVudCBvZiBEaWFiZXRlcyBhbmQgRW5kb2NyaW5vbG9neSwgTm9ydGh1bWJyaWEgSGVhbHRoY2Fy
ZSBOSFMgRm91bmRhdGlvbiBUcnVzdCwgTm9ydGh1bWJlcmxhbmQsIFVLLjwvYXV0aC1hZGRyZXNz
PjxyZW1vdGUtZGF0YWJhc2UtcHJvdmlkZXI+TkxNPC9yZW1vdGUtZGF0YWJhc2UtcHJvdmlkZXI+
PHJlYy1udW1iZXI+NzMwNzwvcmVjLW51bWJlcj48bGFzdC11cGRhdGVkLWRhdGUgZm9ybWF0PSJ1
dGMiPjE2MTU4MjgzNjM8L2xhc3QtdXBkYXRlZC1kYXRlPjxhY2Nlc3Npb24tbnVtPjMzNTE2Mjk1
PC9hY2Nlc3Npb24tbnVtPjxlbGVjdHJvbmljLXJlc291cmNlLW51bT4xMC4xMDE2L3MyMjEzLTg1
ODcoMjApMzA0MDYteDwvZWxlY3Ryb25pYy1yZXNvdXJjZS1udW0+PHZvbHVtZT45PC92b2x1bWU+
PC9yZWNvcmQ+PC9DaXRlPjwvRW5kTm90ZT5=
</w:fldData>
        </w:fldChar>
      </w:r>
      <w:r w:rsidR="0053317E">
        <w:rPr>
          <w:rFonts w:asciiTheme="minorHAnsi" w:hAnsiTheme="minorHAnsi" w:cs="Arial"/>
          <w:sz w:val="22"/>
          <w:szCs w:val="22"/>
        </w:rPr>
        <w:instrText xml:space="preserve"> ADDIN EN.CITE.DATA </w:instrText>
      </w:r>
      <w:r w:rsidR="0053317E">
        <w:rPr>
          <w:rFonts w:asciiTheme="minorHAnsi" w:hAnsiTheme="minorHAnsi" w:cs="Arial"/>
          <w:sz w:val="22"/>
          <w:szCs w:val="22"/>
        </w:rPr>
      </w:r>
      <w:r w:rsidR="0053317E">
        <w:rPr>
          <w:rFonts w:asciiTheme="minorHAnsi" w:hAnsiTheme="minorHAnsi" w:cs="Arial"/>
          <w:sz w:val="22"/>
          <w:szCs w:val="22"/>
        </w:rPr>
        <w:fldChar w:fldCharType="end"/>
      </w:r>
      <w:r w:rsidR="00AF6D00">
        <w:rPr>
          <w:rFonts w:asciiTheme="minorHAnsi" w:hAnsiTheme="minorHAnsi" w:cs="Arial"/>
          <w:sz w:val="22"/>
          <w:szCs w:val="22"/>
        </w:rPr>
      </w:r>
      <w:r w:rsidR="00AF6D00">
        <w:rPr>
          <w:rFonts w:asciiTheme="minorHAnsi" w:hAnsiTheme="minorHAnsi" w:cs="Arial"/>
          <w:sz w:val="22"/>
          <w:szCs w:val="22"/>
        </w:rPr>
        <w:fldChar w:fldCharType="separate"/>
      </w:r>
      <w:r w:rsidR="0053317E" w:rsidRPr="0053317E">
        <w:rPr>
          <w:rFonts w:asciiTheme="minorHAnsi" w:hAnsiTheme="minorHAnsi" w:cs="Arial"/>
          <w:noProof/>
          <w:sz w:val="22"/>
          <w:szCs w:val="22"/>
          <w:vertAlign w:val="superscript"/>
        </w:rPr>
        <w:t>3</w:t>
      </w:r>
      <w:r w:rsidR="002B280E">
        <w:rPr>
          <w:rFonts w:asciiTheme="minorHAnsi" w:hAnsiTheme="minorHAnsi" w:cs="Arial"/>
          <w:noProof/>
          <w:sz w:val="22"/>
          <w:szCs w:val="22"/>
          <w:vertAlign w:val="superscript"/>
        </w:rPr>
        <w:t>,</w:t>
      </w:r>
      <w:r w:rsidR="0053317E" w:rsidRPr="0053317E">
        <w:rPr>
          <w:rFonts w:asciiTheme="minorHAnsi" w:hAnsiTheme="minorHAnsi" w:cs="Arial"/>
          <w:noProof/>
          <w:sz w:val="22"/>
          <w:szCs w:val="22"/>
          <w:vertAlign w:val="superscript"/>
        </w:rPr>
        <w:t xml:space="preserve"> 4</w:t>
      </w:r>
      <w:r w:rsidR="00AF6D00">
        <w:rPr>
          <w:rFonts w:asciiTheme="minorHAnsi" w:hAnsiTheme="minorHAnsi" w:cs="Arial"/>
          <w:sz w:val="22"/>
          <w:szCs w:val="22"/>
        </w:rPr>
        <w:fldChar w:fldCharType="end"/>
      </w:r>
      <w:r w:rsidR="00395180">
        <w:rPr>
          <w:rFonts w:asciiTheme="minorHAnsi" w:hAnsiTheme="minorHAnsi" w:cs="Arial"/>
          <w:sz w:val="22"/>
          <w:szCs w:val="22"/>
        </w:rPr>
        <w:t xml:space="preserve"> Maintaining strict glycaemic control both before conception and during pregnancy is fundamental to reducing risks for mother and child</w:t>
      </w:r>
      <w:r w:rsidR="009C2F0B">
        <w:rPr>
          <w:rFonts w:asciiTheme="minorHAnsi" w:hAnsiTheme="minorHAnsi" w:cs="Arial"/>
          <w:sz w:val="22"/>
          <w:szCs w:val="22"/>
        </w:rPr>
        <w:t>.</w:t>
      </w:r>
      <w:r w:rsidR="00AF6D00">
        <w:rPr>
          <w:rFonts w:asciiTheme="minorHAnsi" w:hAnsiTheme="minorHAnsi" w:cs="Arial"/>
          <w:sz w:val="22"/>
          <w:szCs w:val="22"/>
        </w:rPr>
        <w:fldChar w:fldCharType="begin">
          <w:fldData xml:space="preserve">PEVuZE5vdGU+PENpdGU+PEF1dGhvcj5NdXJwaHk8L0F1dGhvcj48WWVhcj4yMDIxPC9ZZWFyPjxJ
RFRleHQ+Q2hhcmFjdGVyaXN0aWNzIGFuZCBvdXRjb21lcyBvZiBwcmVnbmFudCB3b21lbiB3aXRo
IHR5cGUgMSBvciB0eXBlIDIgZGlhYmV0ZXM6IGEgNS15ZWFyIG5hdGlvbmFsIHBvcHVsYXRpb24t
YmFzZWQgY29ob3J0IHN0dWR5PC9JRFRleHQ+PERpc3BsYXlUZXh0PjxzdHlsZSBmYWNlPSJzdXBl
cnNjcmlwdCI+NCA1PC9zdHlsZT48L0Rpc3BsYXlUZXh0PjxyZWNvcmQ+PGRhdGVzPjxwdWItZGF0
ZXM+PGRhdGU+TWFyPC9kYXRlPjwvcHViLWRhdGVzPjx5ZWFyPjIwMjE8L3llYXI+PC9kYXRlcz48
a2V5d29yZHM+PGtleXdvcmQ+QWR1bHQ8L2tleXdvcmQ+PGtleXdvcmQ+QmlydGggV2VpZ2h0PC9r
ZXl3b3JkPjxrZXl3b3JkPkNvaG9ydCBTdHVkaWVzPC9rZXl3b3JkPjxrZXl3b3JkPkRpYWJldGVz
IE1lbGxpdHVzLCBUeXBlIDEvKmVwaWRlbWlvbG9neTwva2V5d29yZD48a2V5d29yZD5EaWFiZXRl
cyBNZWxsaXR1cywgVHlwZSAyLyplcGlkZW1pb2xvZ3k8L2tleXdvcmQ+PGtleXdvcmQ+RmVtYWxl
PC9rZXl3b3JkPjxrZXl3b3JkPkdlc3RhdGlvbmFsIEFnZTwva2V5d29yZD48a2V5d29yZD5IdW1h
bnM8L2tleXdvcmQ+PGtleXdvcmQ+SW5mYW50LCBOZXdib3JuPC9rZXl3b3JkPjxrZXl3b3JkPlBy
ZWduYW5jeTwva2V5d29yZD48a2V5d29yZD5QcmVnbmFuY3kgT3V0Y29tZS8qZXBpZGVtaW9sb2d5
PC9rZXl3b3JkPjxrZXl3b3JkPlByZWduYW5jeSBpbiBEaWFiZXRpY3MvKmVwaWRlbWlvbG9neTwv
a2V5d29yZD48a2V5d29yZD5QcmVtYXR1cmUgQmlydGgvZXBpZGVtaW9sb2d5PC9rZXl3b3JkPjxr
ZXl3b3JkPlN0aWxsYmlydGgvZXBpZGVtaW9sb2d5PC9rZXl3b3JkPjxrZXl3b3JkPlVuaXRlZCBL
aW5nZG9tL2VwaWRlbWlvbG9neTwva2V5d29yZD48a2V5d29yZD5Zb3VuZyBBZHVsdDwva2V5d29y
ZD48L2tleXdvcmRzPjxpc2JuPjIyMTMtODU4NzwvaXNibj48dGl0bGVzPjx0aXRsZT5DaGFyYWN0
ZXJpc3RpY3MgYW5kIG91dGNvbWVzIG9mIHByZWduYW50IHdvbWVuIHdpdGggdHlwZSAxIG9yIHR5
cGUgMiBkaWFiZXRlczogYSA1LXllYXIgbmF0aW9uYWwgcG9wdWxhdGlvbi1iYXNlZCBjb2hvcnQg
c3R1ZHk8L3RpdGxlPjxzZWNvbmRhcnktdGl0bGU+TGFuY2V0IERpYWJldGVzIEVuZG9jcmlub2w8
L3NlY29uZGFyeS10aXRsZT48L3RpdGxlcz48cGFnZXM+MTUzLTE2NDwvcGFnZXM+PG51bWJlcj4z
PC9udW1iZXI+PGNvbnRyaWJ1dG9ycz48YXV0aG9ycz48YXV0aG9yPk11cnBoeSwgSC4gUi48L2F1
dGhvcj48YXV0aG9yPkhvd2dhdGUsIEMuPC9hdXRob3I+PGF1dGhvcj5PJmFwb3M7S2VlZmUsIEou
PC9hdXRob3I+PGF1dGhvcj5NeWVycywgSi48L2F1dGhvcj48YXV0aG9yPk1vcmdhbiwgTS48L2F1
dGhvcj48YXV0aG9yPkNvbGVtYW4sIE0uIEEuPC9hdXRob3I+PGF1dGhvcj5Kb2xseSwgTS48L2F1
dGhvcj48YXV0aG9yPlZhbGFiaGppLCBKLjwvYXV0aG9yPjxhdXRob3I+U2NvdHQsIEUuIE0uPC9h
dXRob3I+PGF1dGhvcj5LbmlnaHRvbiwgUC48L2F1dGhvcj48YXV0aG9yPllvdW5nLCBCLjwvYXV0
aG9yPjxhdXRob3I+TGV3aXMtQmFybmVkLCBOLjwvYXV0aG9yPjwvYXV0aG9ycz48L2NvbnRyaWJ1
dG9ycz48ZWRpdGlvbj4yMDIxLzAyLzAxPC9lZGl0aW9uPjxsYW5ndWFnZT5lbmc8L2xhbmd1YWdl
PjxhZGRlZC1kYXRlIGZvcm1hdD0idXRjIj4xNjE1ODI4MzYzPC9hZGRlZC1kYXRlPjxyZWYtdHlw
ZSBuYW1lPSJKb3VybmFsIEFydGljbGUiPjE3PC9yZWYtdHlwZT48YXV0aC1hZGRyZXNzPk5vcndp
Y2ggTWVkaWNhbCBTY2hvb2wsIFVuaXZlcnNpdHkgb2YgRWFzdCBBbmdsaWEsIE5vcndpY2gsIFVL
JiN4RDtEaXZpc2lvbiBvZiBXb21lbiZhcG9zO3MgSGVhbHRoLCBTdCBUaG9tYXMmYXBvczsgQ2Ft
cHVzLCBLaW5nJmFwb3M7cyBDb2xsZWdlIExvbmRvbiwgVUsmI3hEO0Vsc2llIEJlcnRyYW0gRGlh
YmV0ZXMgQ2VudHJlLCBOb3Jmb2xrIGFuZCBOb3J3aWNoIFVuaXZlcnNpdHkgSG9zcGl0YWwsIE5v
cndpY2gsIFVLLiBFbGVjdHJvbmljIGFkZHJlc3M6IGhlbGVuLm11cnBoeUB1ZWEuYWMudWsuJiN4
RDtDbGluaWNhbCBBdWRpdCBhbmQgUmVnaXN0cmllcyBNYW5hZ2VtZW50IFNlcnZpY2UgKENBUk1T
KSwgTkhTIERpZ2l0YWwsIExlZWRzLCBVSy4mI3hEO01hdGVybmFsIGFuZCBGZXRhbCBIZWFsdGgg
UmVzZWFyY2ggQ2VudHJlLCBTdCBNYXJ5JmFwb3M7cyBIb3NwaXRhbCwgTWFuY2hlc3RlciwgVUsu
JiN4RDtEZXBhcnRtZW50IG9mIE9ic3RldHJpY3MsIFNpbmdsZXRvbiBIb3NwaXRhbCwgU3dhbnNl
YSBCYXkgVW5pdmVyc2l0eSBIZWFsdGggQm9hcmQsIFN3YW5zZWEsIFVLLiYjeEQ7UHJpbmNlc3Mg
QW5uZSBIb3NwaXRhbCwgVW5pdmVyc2l0eSBIb3NwaXRhbCBTb3V0aGFtcHRvbiBOSFMgRm91bmRh
dGlvbiBUcnVzdCwgU291dGhhbXB0b24sIFVLLiYjeEQ7TkhTIEVuZ2xhbmQgYW5kIE5IUyBJbXBy
b3ZlbWVudCwgTG9uZG9uLCBVSy4mI3hEO05IUyBFbmdsYW5kIGFuZCBOSFMgSW1wcm92ZW1lbnQs
IExvbmRvbiwgVUsmI3hEO0RlcGFydG1lbnQgb2YgRGlhYmV0ZXMgYW5kIEVuZG9jcmlub2xvZ3ks
IFN0IE1hcnkmYXBvcztzIEhvc3BpdGFsLCBJbXBlcmlhbCBDb2xsZWdlIEhlYWx0aGNhcmUgTkhT
IFRydXN0LCBMb25kb24sIFVLJiN4RDtEaXZpc2lvbiBvZiBEaWFiZXRlcywgRW5kb2NyaW5vbG9n
eSBhbmQgTWV0YWJvbGlzbSwgSW1wZXJpYWwgQ29sbGVnZSBMb25kb24sIExvbmRvbiwgVUsuJiN4
RDtEaXZpc2lvbiBvZiBDbGluaWNhbCBhbmQgUG9wdWxhdGlvbiBTY2llbmNlcywgTGVlZHMgSW5z
dGl0dXRlIG9mIENhcmRpb3Zhc2N1bGFyIGFuZCBNZXRhYm9saWMgTWVkaWNpbmUsIFVuaXZlcnNp
dHkgb2YgTGVlZHMsIExlZWRzLCBVSy4mI3hEO05hdGlvbmFsIERpYWJldGVzIEF1ZGl0LCBOSFMg
RGlnaXRhbCwgTGVlZHMsIFVLLiYjeEQ7RGVwYXJ0bWVudCBvZiBEaWFiZXRlcyBhbmQgRW5kb2Ny
aW5vbG9neSwgTm9ydGh1bWJyaWEgSGVhbHRoY2FyZSBOSFMgRm91bmRhdGlvbiBUcnVzdCwgTm9y
dGh1bWJlcmxhbmQsIFVLLjwvYXV0aC1hZGRyZXNzPjxyZW1vdGUtZGF0YWJhc2UtcHJvdmlkZXI+
TkxNPC9yZW1vdGUtZGF0YWJhc2UtcHJvdmlkZXI+PHJlYy1udW1iZXI+NzMwNzwvcmVjLW51bWJl
cj48bGFzdC11cGRhdGVkLWRhdGUgZm9ybWF0PSJ1dGMiPjE2MTU4MjgzNjM8L2xhc3QtdXBkYXRl
ZC1kYXRlPjxhY2Nlc3Npb24tbnVtPjMzNTE2Mjk1PC9hY2Nlc3Npb24tbnVtPjxlbGVjdHJvbmlj
LXJlc291cmNlLW51bT4xMC4xMDE2L3MyMjEzLTg1ODcoMjApMzA0MDYteDwvZWxlY3Ryb25pYy1y
ZXNvdXJjZS1udW0+PHZvbHVtZT45PC92b2x1bWU+PC9yZWNvcmQ+PC9DaXRlPjxDaXRlPjxBdXRo
b3I+TXVycGh5PC9BdXRob3I+PFllYXI+MjAxMDwvWWVhcj48SURUZXh0PkVmZmVjdGl2ZW5lc3Mg
b2YgYSByZWdpb25hbCBwcmVwcmVnbmFuY3kgY2FyZSBwcm9ncmFtIGluIHdvbWVuIHdpdGggdHlw
ZSAxIGFuZCB0eXBlIDIgZGlhYmV0ZXM6IGJlbmVmaXRzIGJleW9uZCBnbHljZW1pYyBjb250cm9s
PC9JRFRleHQ+PHJlY29yZD48ZGF0ZXM+PHB1Yi1kYXRlcz48ZGF0ZT5EZWM8L2RhdGU+PC9wdWIt
ZGF0ZXM+PHllYXI+MjAxMDwveWVhcj48L2RhdGVzPjxrZXl3b3Jkcz48a2V5d29yZD5BZHVsdDwv
a2V5d29yZD48a2V5d29yZD5CbG9vZCBHbHVjb3NlPC9rZXl3b3JkPjxrZXl3b3JkPkRpYWJldGVz
IE1lbGxpdHVzLCBUeXBlIDE8L2tleXdvcmQ+PGtleXdvcmQ+RGlhYmV0ZXMgTWVsbGl0dXMsIFR5
cGUgMjwva2V5d29yZD48a2V5d29yZD5GZW1hbGU8L2tleXdvcmQ+PGtleXdvcmQ+SHVtYW5zPC9r
ZXl3b3JkPjxrZXl3b3JkPlByZWduYW5jeTwva2V5d29yZD48a2V5d29yZD5QcmVnbmFuY3kgT3V0
Y29tZTwva2V5d29yZD48a2V5d29yZD5QcmVnbmFuY3kgaW4gRGlhYmV0aWNzPC9rZXl3b3JkPjxr
ZXl3b3JkPlByZW5hdGFsIENhcmU8L2tleXdvcmQ+PGtleXdvcmQ+UmlzayBGYWN0b3JzPC9rZXl3
b3JkPjxrZXl3b3JkPllvdW5nIEFkdWx0PC9rZXl3b3JkPjwva2V5d29yZHM+PHVybHM+PHJlbGF0
ZWQtdXJscz48dXJsPmh0dHBzOi8vd3d3Lm5jYmkubmxtLm5paC5nb3YvcHVibWVkLzIxMTE1NzY1
PC91cmw+PC9yZWxhdGVkLXVybHM+PC91cmxzPjxpc2JuPjE5MzUtNTU0ODwvaXNibj48Y3VzdG9t
Mj5QTUMyOTkyMTgwPC9jdXN0b20yPjx0aXRsZXM+PHRpdGxlPkVmZmVjdGl2ZW5lc3Mgb2YgYSBy
ZWdpb25hbCBwcmVwcmVnbmFuY3kgY2FyZSBwcm9ncmFtIGluIHdvbWVuIHdpdGggdHlwZSAxIGFu
ZCB0eXBlIDIgZGlhYmV0ZXM6IGJlbmVmaXRzIGJleW9uZCBnbHljZW1pYyBjb250cm9sPC90aXRs
ZT48c2Vjb25kYXJ5LXRpdGxlPkRpYWJldGVzIENhcmU8L3NlY29uZGFyeS10aXRsZT48L3RpdGxl
cz48cGFnZXM+MjUxNC0yMDwvcGFnZXM+PG51bWJlcj4xMjwvbnVtYmVyPjxjb250cmlidXRvcnM+
PGF1dGhvcnM+PGF1dGhvcj5NdXJwaHksIEguIFIuPC9hdXRob3I+PGF1dGhvcj5Sb2xhbmQsIEou
IE0uPC9hdXRob3I+PGF1dGhvcj5Ta2lubmVyLCBULiBDLjwvYXV0aG9yPjxhdXRob3I+U2ltbW9u
cywgRC48L2F1dGhvcj48YXV0aG9yPkd1cm5lbGwsIEUuPC9hdXRob3I+PGF1dGhvcj5Nb3JyaXNo
LCBOLiBKLjwvYXV0aG9yPjxhdXRob3I+U29vLCBTLiBDLjwvYXV0aG9yPjxhdXRob3I+S2VsbHks
IFMuPC9hdXRob3I+PGF1dGhvcj5MaW0sIEIuPC9hdXRob3I+PGF1dGhvcj5SYW5kYWxsLCBKLjwv
YXV0aG9yPjxhdXRob3I+VGhvbXBzZXR0LCBTLjwvYXV0aG9yPjxhdXRob3I+VGVtcGxlLCBSLiBD
LjwvYXV0aG9yPjwvYXV0aG9ycz48L2NvbnRyaWJ1dG9ycz48bGFuZ3VhZ2U+ZW5nPC9sYW5ndWFn
ZT48YWRkZWQtZGF0ZSBmb3JtYXQ9InV0YyI+MTQ4OTUzOTE5NDwvYWRkZWQtZGF0ZT48cmVmLXR5
cGUgbmFtZT0iSm91cm5hbCBBcnRpY2xlIj4xNzwvcmVmLXR5cGU+PHJlYy1udW1iZXI+NjEzNTwv
cmVjLW51bWJlcj48bGFzdC11cGRhdGVkLWRhdGUgZm9ybWF0PSJ1dGMiPjE0ODk1MzkxOTQ8L2xh
c3QtdXBkYXRlZC1kYXRlPjxhY2Nlc3Npb24tbnVtPjIxMTE1NzY1PC9hY2Nlc3Npb24tbnVtPjxl
bGVjdHJvbmljLXJlc291cmNlLW51bT4xMC4yMzM3L2RjMTAtMTExMzwvZWxlY3Ryb25pYy1yZXNv
dXJjZS1udW0+PHZvbHVtZT4zMzwvdm9sdW1lPjwvcmVjb3JkPjwvQ2l0ZT48L0VuZE5vdGU+AG==
</w:fldData>
        </w:fldChar>
      </w:r>
      <w:r w:rsidR="0053317E">
        <w:rPr>
          <w:rFonts w:asciiTheme="minorHAnsi" w:hAnsiTheme="minorHAnsi" w:cs="Arial"/>
          <w:sz w:val="22"/>
          <w:szCs w:val="22"/>
        </w:rPr>
        <w:instrText xml:space="preserve"> ADDIN EN.CITE </w:instrText>
      </w:r>
      <w:r w:rsidR="0053317E">
        <w:rPr>
          <w:rFonts w:asciiTheme="minorHAnsi" w:hAnsiTheme="minorHAnsi" w:cs="Arial"/>
          <w:sz w:val="22"/>
          <w:szCs w:val="22"/>
        </w:rPr>
        <w:fldChar w:fldCharType="begin">
          <w:fldData xml:space="preserve">PEVuZE5vdGU+PENpdGU+PEF1dGhvcj5NdXJwaHk8L0F1dGhvcj48WWVhcj4yMDIxPC9ZZWFyPjxJ
RFRleHQ+Q2hhcmFjdGVyaXN0aWNzIGFuZCBvdXRjb21lcyBvZiBwcmVnbmFudCB3b21lbiB3aXRo
IHR5cGUgMSBvciB0eXBlIDIgZGlhYmV0ZXM6IGEgNS15ZWFyIG5hdGlvbmFsIHBvcHVsYXRpb24t
YmFzZWQgY29ob3J0IHN0dWR5PC9JRFRleHQ+PERpc3BsYXlUZXh0PjxzdHlsZSBmYWNlPSJzdXBl
cnNjcmlwdCI+NCA1PC9zdHlsZT48L0Rpc3BsYXlUZXh0PjxyZWNvcmQ+PGRhdGVzPjxwdWItZGF0
ZXM+PGRhdGU+TWFyPC9kYXRlPjwvcHViLWRhdGVzPjx5ZWFyPjIwMjE8L3llYXI+PC9kYXRlcz48
a2V5d29yZHM+PGtleXdvcmQ+QWR1bHQ8L2tleXdvcmQ+PGtleXdvcmQ+QmlydGggV2VpZ2h0PC9r
ZXl3b3JkPjxrZXl3b3JkPkNvaG9ydCBTdHVkaWVzPC9rZXl3b3JkPjxrZXl3b3JkPkRpYWJldGVz
IE1lbGxpdHVzLCBUeXBlIDEvKmVwaWRlbWlvbG9neTwva2V5d29yZD48a2V5d29yZD5EaWFiZXRl
cyBNZWxsaXR1cywgVHlwZSAyLyplcGlkZW1pb2xvZ3k8L2tleXdvcmQ+PGtleXdvcmQ+RmVtYWxl
PC9rZXl3b3JkPjxrZXl3b3JkPkdlc3RhdGlvbmFsIEFnZTwva2V5d29yZD48a2V5d29yZD5IdW1h
bnM8L2tleXdvcmQ+PGtleXdvcmQ+SW5mYW50LCBOZXdib3JuPC9rZXl3b3JkPjxrZXl3b3JkPlBy
ZWduYW5jeTwva2V5d29yZD48a2V5d29yZD5QcmVnbmFuY3kgT3V0Y29tZS8qZXBpZGVtaW9sb2d5
PC9rZXl3b3JkPjxrZXl3b3JkPlByZWduYW5jeSBpbiBEaWFiZXRpY3MvKmVwaWRlbWlvbG9neTwv
a2V5d29yZD48a2V5d29yZD5QcmVtYXR1cmUgQmlydGgvZXBpZGVtaW9sb2d5PC9rZXl3b3JkPjxr
ZXl3b3JkPlN0aWxsYmlydGgvZXBpZGVtaW9sb2d5PC9rZXl3b3JkPjxrZXl3b3JkPlVuaXRlZCBL
aW5nZG9tL2VwaWRlbWlvbG9neTwva2V5d29yZD48a2V5d29yZD5Zb3VuZyBBZHVsdDwva2V5d29y
ZD48L2tleXdvcmRzPjxpc2JuPjIyMTMtODU4NzwvaXNibj48dGl0bGVzPjx0aXRsZT5DaGFyYWN0
ZXJpc3RpY3MgYW5kIG91dGNvbWVzIG9mIHByZWduYW50IHdvbWVuIHdpdGggdHlwZSAxIG9yIHR5
cGUgMiBkaWFiZXRlczogYSA1LXllYXIgbmF0aW9uYWwgcG9wdWxhdGlvbi1iYXNlZCBjb2hvcnQg
c3R1ZHk8L3RpdGxlPjxzZWNvbmRhcnktdGl0bGU+TGFuY2V0IERpYWJldGVzIEVuZG9jcmlub2w8
L3NlY29uZGFyeS10aXRsZT48L3RpdGxlcz48cGFnZXM+MTUzLTE2NDwvcGFnZXM+PG51bWJlcj4z
PC9udW1iZXI+PGNvbnRyaWJ1dG9ycz48YXV0aG9ycz48YXV0aG9yPk11cnBoeSwgSC4gUi48L2F1
dGhvcj48YXV0aG9yPkhvd2dhdGUsIEMuPC9hdXRob3I+PGF1dGhvcj5PJmFwb3M7S2VlZmUsIEou
PC9hdXRob3I+PGF1dGhvcj5NeWVycywgSi48L2F1dGhvcj48YXV0aG9yPk1vcmdhbiwgTS48L2F1
dGhvcj48YXV0aG9yPkNvbGVtYW4sIE0uIEEuPC9hdXRob3I+PGF1dGhvcj5Kb2xseSwgTS48L2F1
dGhvcj48YXV0aG9yPlZhbGFiaGppLCBKLjwvYXV0aG9yPjxhdXRob3I+U2NvdHQsIEUuIE0uPC9h
dXRob3I+PGF1dGhvcj5LbmlnaHRvbiwgUC48L2F1dGhvcj48YXV0aG9yPllvdW5nLCBCLjwvYXV0
aG9yPjxhdXRob3I+TGV3aXMtQmFybmVkLCBOLjwvYXV0aG9yPjwvYXV0aG9ycz48L2NvbnRyaWJ1
dG9ycz48ZWRpdGlvbj4yMDIxLzAyLzAxPC9lZGl0aW9uPjxsYW5ndWFnZT5lbmc8L2xhbmd1YWdl
PjxhZGRlZC1kYXRlIGZvcm1hdD0idXRjIj4xNjE1ODI4MzYzPC9hZGRlZC1kYXRlPjxyZWYtdHlw
ZSBuYW1lPSJKb3VybmFsIEFydGljbGUiPjE3PC9yZWYtdHlwZT48YXV0aC1hZGRyZXNzPk5vcndp
Y2ggTWVkaWNhbCBTY2hvb2wsIFVuaXZlcnNpdHkgb2YgRWFzdCBBbmdsaWEsIE5vcndpY2gsIFVL
JiN4RDtEaXZpc2lvbiBvZiBXb21lbiZhcG9zO3MgSGVhbHRoLCBTdCBUaG9tYXMmYXBvczsgQ2Ft
cHVzLCBLaW5nJmFwb3M7cyBDb2xsZWdlIExvbmRvbiwgVUsmI3hEO0Vsc2llIEJlcnRyYW0gRGlh
YmV0ZXMgQ2VudHJlLCBOb3Jmb2xrIGFuZCBOb3J3aWNoIFVuaXZlcnNpdHkgSG9zcGl0YWwsIE5v
cndpY2gsIFVLLiBFbGVjdHJvbmljIGFkZHJlc3M6IGhlbGVuLm11cnBoeUB1ZWEuYWMudWsuJiN4
RDtDbGluaWNhbCBBdWRpdCBhbmQgUmVnaXN0cmllcyBNYW5hZ2VtZW50IFNlcnZpY2UgKENBUk1T
KSwgTkhTIERpZ2l0YWwsIExlZWRzLCBVSy4mI3hEO01hdGVybmFsIGFuZCBGZXRhbCBIZWFsdGgg
UmVzZWFyY2ggQ2VudHJlLCBTdCBNYXJ5JmFwb3M7cyBIb3NwaXRhbCwgTWFuY2hlc3RlciwgVUsu
JiN4RDtEZXBhcnRtZW50IG9mIE9ic3RldHJpY3MsIFNpbmdsZXRvbiBIb3NwaXRhbCwgU3dhbnNl
YSBCYXkgVW5pdmVyc2l0eSBIZWFsdGggQm9hcmQsIFN3YW5zZWEsIFVLLiYjeEQ7UHJpbmNlc3Mg
QW5uZSBIb3NwaXRhbCwgVW5pdmVyc2l0eSBIb3NwaXRhbCBTb3V0aGFtcHRvbiBOSFMgRm91bmRh
dGlvbiBUcnVzdCwgU291dGhhbXB0b24sIFVLLiYjeEQ7TkhTIEVuZ2xhbmQgYW5kIE5IUyBJbXBy
b3ZlbWVudCwgTG9uZG9uLCBVSy4mI3hEO05IUyBFbmdsYW5kIGFuZCBOSFMgSW1wcm92ZW1lbnQs
IExvbmRvbiwgVUsmI3hEO0RlcGFydG1lbnQgb2YgRGlhYmV0ZXMgYW5kIEVuZG9jcmlub2xvZ3ks
IFN0IE1hcnkmYXBvcztzIEhvc3BpdGFsLCBJbXBlcmlhbCBDb2xsZWdlIEhlYWx0aGNhcmUgTkhT
IFRydXN0LCBMb25kb24sIFVLJiN4RDtEaXZpc2lvbiBvZiBEaWFiZXRlcywgRW5kb2NyaW5vbG9n
eSBhbmQgTWV0YWJvbGlzbSwgSW1wZXJpYWwgQ29sbGVnZSBMb25kb24sIExvbmRvbiwgVUsuJiN4
RDtEaXZpc2lvbiBvZiBDbGluaWNhbCBhbmQgUG9wdWxhdGlvbiBTY2llbmNlcywgTGVlZHMgSW5z
dGl0dXRlIG9mIENhcmRpb3Zhc2N1bGFyIGFuZCBNZXRhYm9saWMgTWVkaWNpbmUsIFVuaXZlcnNp
dHkgb2YgTGVlZHMsIExlZWRzLCBVSy4mI3hEO05hdGlvbmFsIERpYWJldGVzIEF1ZGl0LCBOSFMg
RGlnaXRhbCwgTGVlZHMsIFVLLiYjeEQ7RGVwYXJ0bWVudCBvZiBEaWFiZXRlcyBhbmQgRW5kb2Ny
aW5vbG9neSwgTm9ydGh1bWJyaWEgSGVhbHRoY2FyZSBOSFMgRm91bmRhdGlvbiBUcnVzdCwgTm9y
dGh1bWJlcmxhbmQsIFVLLjwvYXV0aC1hZGRyZXNzPjxyZW1vdGUtZGF0YWJhc2UtcHJvdmlkZXI+
TkxNPC9yZW1vdGUtZGF0YWJhc2UtcHJvdmlkZXI+PHJlYy1udW1iZXI+NzMwNzwvcmVjLW51bWJl
cj48bGFzdC11cGRhdGVkLWRhdGUgZm9ybWF0PSJ1dGMiPjE2MTU4MjgzNjM8L2xhc3QtdXBkYXRl
ZC1kYXRlPjxhY2Nlc3Npb24tbnVtPjMzNTE2Mjk1PC9hY2Nlc3Npb24tbnVtPjxlbGVjdHJvbmlj
LXJlc291cmNlLW51bT4xMC4xMDE2L3MyMjEzLTg1ODcoMjApMzA0MDYteDwvZWxlY3Ryb25pYy1y
ZXNvdXJjZS1udW0+PHZvbHVtZT45PC92b2x1bWU+PC9yZWNvcmQ+PC9DaXRlPjxDaXRlPjxBdXRo
b3I+TXVycGh5PC9BdXRob3I+PFllYXI+MjAxMDwvWWVhcj48SURUZXh0PkVmZmVjdGl2ZW5lc3Mg
b2YgYSByZWdpb25hbCBwcmVwcmVnbmFuY3kgY2FyZSBwcm9ncmFtIGluIHdvbWVuIHdpdGggdHlw
ZSAxIGFuZCB0eXBlIDIgZGlhYmV0ZXM6IGJlbmVmaXRzIGJleW9uZCBnbHljZW1pYyBjb250cm9s
PC9JRFRleHQ+PHJlY29yZD48ZGF0ZXM+PHB1Yi1kYXRlcz48ZGF0ZT5EZWM8L2RhdGU+PC9wdWIt
ZGF0ZXM+PHllYXI+MjAxMDwveWVhcj48L2RhdGVzPjxrZXl3b3Jkcz48a2V5d29yZD5BZHVsdDwv
a2V5d29yZD48a2V5d29yZD5CbG9vZCBHbHVjb3NlPC9rZXl3b3JkPjxrZXl3b3JkPkRpYWJldGVz
IE1lbGxpdHVzLCBUeXBlIDE8L2tleXdvcmQ+PGtleXdvcmQ+RGlhYmV0ZXMgTWVsbGl0dXMsIFR5
cGUgMjwva2V5d29yZD48a2V5d29yZD5GZW1hbGU8L2tleXdvcmQ+PGtleXdvcmQ+SHVtYW5zPC9r
ZXl3b3JkPjxrZXl3b3JkPlByZWduYW5jeTwva2V5d29yZD48a2V5d29yZD5QcmVnbmFuY3kgT3V0
Y29tZTwva2V5d29yZD48a2V5d29yZD5QcmVnbmFuY3kgaW4gRGlhYmV0aWNzPC9rZXl3b3JkPjxr
ZXl3b3JkPlByZW5hdGFsIENhcmU8L2tleXdvcmQ+PGtleXdvcmQ+UmlzayBGYWN0b3JzPC9rZXl3
b3JkPjxrZXl3b3JkPllvdW5nIEFkdWx0PC9rZXl3b3JkPjwva2V5d29yZHM+PHVybHM+PHJlbGF0
ZWQtdXJscz48dXJsPmh0dHBzOi8vd3d3Lm5jYmkubmxtLm5paC5nb3YvcHVibWVkLzIxMTE1NzY1
PC91cmw+PC9yZWxhdGVkLXVybHM+PC91cmxzPjxpc2JuPjE5MzUtNTU0ODwvaXNibj48Y3VzdG9t
Mj5QTUMyOTkyMTgwPC9jdXN0b20yPjx0aXRsZXM+PHRpdGxlPkVmZmVjdGl2ZW5lc3Mgb2YgYSBy
ZWdpb25hbCBwcmVwcmVnbmFuY3kgY2FyZSBwcm9ncmFtIGluIHdvbWVuIHdpdGggdHlwZSAxIGFu
ZCB0eXBlIDIgZGlhYmV0ZXM6IGJlbmVmaXRzIGJleW9uZCBnbHljZW1pYyBjb250cm9sPC90aXRs
ZT48c2Vjb25kYXJ5LXRpdGxlPkRpYWJldGVzIENhcmU8L3NlY29uZGFyeS10aXRsZT48L3RpdGxl
cz48cGFnZXM+MjUxNC0yMDwvcGFnZXM+PG51bWJlcj4xMjwvbnVtYmVyPjxjb250cmlidXRvcnM+
PGF1dGhvcnM+PGF1dGhvcj5NdXJwaHksIEguIFIuPC9hdXRob3I+PGF1dGhvcj5Sb2xhbmQsIEou
IE0uPC9hdXRob3I+PGF1dGhvcj5Ta2lubmVyLCBULiBDLjwvYXV0aG9yPjxhdXRob3I+U2ltbW9u
cywgRC48L2F1dGhvcj48YXV0aG9yPkd1cm5lbGwsIEUuPC9hdXRob3I+PGF1dGhvcj5Nb3JyaXNo
LCBOLiBKLjwvYXV0aG9yPjxhdXRob3I+U29vLCBTLiBDLjwvYXV0aG9yPjxhdXRob3I+S2VsbHks
IFMuPC9hdXRob3I+PGF1dGhvcj5MaW0sIEIuPC9hdXRob3I+PGF1dGhvcj5SYW5kYWxsLCBKLjwv
YXV0aG9yPjxhdXRob3I+VGhvbXBzZXR0LCBTLjwvYXV0aG9yPjxhdXRob3I+VGVtcGxlLCBSLiBD
LjwvYXV0aG9yPjwvYXV0aG9ycz48L2NvbnRyaWJ1dG9ycz48bGFuZ3VhZ2U+ZW5nPC9sYW5ndWFn
ZT48YWRkZWQtZGF0ZSBmb3JtYXQ9InV0YyI+MTQ4OTUzOTE5NDwvYWRkZWQtZGF0ZT48cmVmLXR5
cGUgbmFtZT0iSm91cm5hbCBBcnRpY2xlIj4xNzwvcmVmLXR5cGU+PHJlYy1udW1iZXI+NjEzNTwv
cmVjLW51bWJlcj48bGFzdC11cGRhdGVkLWRhdGUgZm9ybWF0PSJ1dGMiPjE0ODk1MzkxOTQ8L2xh
c3QtdXBkYXRlZC1kYXRlPjxhY2Nlc3Npb24tbnVtPjIxMTE1NzY1PC9hY2Nlc3Npb24tbnVtPjxl
bGVjdHJvbmljLXJlc291cmNlLW51bT4xMC4yMzM3L2RjMTAtMTExMzwvZWxlY3Ryb25pYy1yZXNv
dXJjZS1udW0+PHZvbHVtZT4zMzwvdm9sdW1lPjwvcmVjb3JkPjwvQ2l0ZT48L0VuZE5vdGU+AG==
</w:fldData>
        </w:fldChar>
      </w:r>
      <w:r w:rsidR="0053317E">
        <w:rPr>
          <w:rFonts w:asciiTheme="minorHAnsi" w:hAnsiTheme="minorHAnsi" w:cs="Arial"/>
          <w:sz w:val="22"/>
          <w:szCs w:val="22"/>
        </w:rPr>
        <w:instrText xml:space="preserve"> ADDIN EN.CITE.DATA </w:instrText>
      </w:r>
      <w:r w:rsidR="0053317E">
        <w:rPr>
          <w:rFonts w:asciiTheme="minorHAnsi" w:hAnsiTheme="minorHAnsi" w:cs="Arial"/>
          <w:sz w:val="22"/>
          <w:szCs w:val="22"/>
        </w:rPr>
      </w:r>
      <w:r w:rsidR="0053317E">
        <w:rPr>
          <w:rFonts w:asciiTheme="minorHAnsi" w:hAnsiTheme="minorHAnsi" w:cs="Arial"/>
          <w:sz w:val="22"/>
          <w:szCs w:val="22"/>
        </w:rPr>
        <w:fldChar w:fldCharType="end"/>
      </w:r>
      <w:r w:rsidR="00AF6D00">
        <w:rPr>
          <w:rFonts w:asciiTheme="minorHAnsi" w:hAnsiTheme="minorHAnsi" w:cs="Arial"/>
          <w:sz w:val="22"/>
          <w:szCs w:val="22"/>
        </w:rPr>
      </w:r>
      <w:r w:rsidR="00AF6D00">
        <w:rPr>
          <w:rFonts w:asciiTheme="minorHAnsi" w:hAnsiTheme="minorHAnsi" w:cs="Arial"/>
          <w:sz w:val="22"/>
          <w:szCs w:val="22"/>
        </w:rPr>
        <w:fldChar w:fldCharType="separate"/>
      </w:r>
      <w:r w:rsidR="0053317E" w:rsidRPr="0053317E">
        <w:rPr>
          <w:rFonts w:asciiTheme="minorHAnsi" w:hAnsiTheme="minorHAnsi" w:cs="Arial"/>
          <w:noProof/>
          <w:sz w:val="22"/>
          <w:szCs w:val="22"/>
          <w:vertAlign w:val="superscript"/>
        </w:rPr>
        <w:t>4</w:t>
      </w:r>
      <w:r w:rsidR="002B280E">
        <w:rPr>
          <w:rFonts w:asciiTheme="minorHAnsi" w:hAnsiTheme="minorHAnsi" w:cs="Arial"/>
          <w:noProof/>
          <w:sz w:val="22"/>
          <w:szCs w:val="22"/>
          <w:vertAlign w:val="superscript"/>
        </w:rPr>
        <w:t>,</w:t>
      </w:r>
      <w:r w:rsidR="0053317E" w:rsidRPr="0053317E">
        <w:rPr>
          <w:rFonts w:asciiTheme="minorHAnsi" w:hAnsiTheme="minorHAnsi" w:cs="Arial"/>
          <w:noProof/>
          <w:sz w:val="22"/>
          <w:szCs w:val="22"/>
          <w:vertAlign w:val="superscript"/>
        </w:rPr>
        <w:t xml:space="preserve"> 5</w:t>
      </w:r>
      <w:r w:rsidR="00AF6D00">
        <w:rPr>
          <w:rFonts w:asciiTheme="minorHAnsi" w:hAnsiTheme="minorHAnsi" w:cs="Arial"/>
          <w:sz w:val="22"/>
          <w:szCs w:val="22"/>
        </w:rPr>
        <w:fldChar w:fldCharType="end"/>
      </w:r>
      <w:r w:rsidR="00395180">
        <w:rPr>
          <w:rFonts w:asciiTheme="minorHAnsi" w:hAnsiTheme="minorHAnsi" w:cs="Arial"/>
          <w:sz w:val="22"/>
          <w:szCs w:val="22"/>
        </w:rPr>
        <w:t xml:space="preserve"> The aim of this review is to summarise the clinical care of women with pre-existing type 1 and type 2 diabetes in pregnancy, and to discuss the challenges of monitoring glycaemic control in this population. </w:t>
      </w:r>
    </w:p>
    <w:p w:rsidR="00395180" w:rsidRDefault="00395180" w:rsidP="002F7BE1">
      <w:pPr>
        <w:spacing w:line="360" w:lineRule="auto"/>
        <w:rPr>
          <w:rFonts w:asciiTheme="minorHAnsi" w:hAnsiTheme="minorHAnsi" w:cs="Arial"/>
          <w:sz w:val="22"/>
          <w:szCs w:val="22"/>
        </w:rPr>
      </w:pPr>
    </w:p>
    <w:p w:rsidR="00744432" w:rsidRPr="00327495" w:rsidRDefault="00744432" w:rsidP="002F7BE1">
      <w:pPr>
        <w:spacing w:line="360" w:lineRule="auto"/>
        <w:rPr>
          <w:rFonts w:asciiTheme="minorHAnsi" w:hAnsiTheme="minorHAnsi" w:cs="Arial"/>
          <w:b/>
          <w:sz w:val="22"/>
          <w:szCs w:val="22"/>
        </w:rPr>
      </w:pPr>
      <w:r>
        <w:rPr>
          <w:rFonts w:asciiTheme="minorHAnsi" w:hAnsiTheme="minorHAnsi" w:cs="Arial"/>
          <w:b/>
          <w:sz w:val="22"/>
          <w:szCs w:val="22"/>
        </w:rPr>
        <w:t>Prevalance, d</w:t>
      </w:r>
      <w:r w:rsidRPr="00327495">
        <w:rPr>
          <w:rFonts w:asciiTheme="minorHAnsi" w:hAnsiTheme="minorHAnsi" w:cs="Arial"/>
          <w:b/>
          <w:sz w:val="22"/>
          <w:szCs w:val="22"/>
        </w:rPr>
        <w:t>iagnosis and classification of pre-existing diabetes in pregnancy</w:t>
      </w:r>
    </w:p>
    <w:p w:rsidR="00395180" w:rsidRPr="00BA60BB" w:rsidRDefault="003C0F20" w:rsidP="002F7BE1">
      <w:pPr>
        <w:spacing w:line="360" w:lineRule="auto"/>
        <w:rPr>
          <w:rFonts w:asciiTheme="minorHAnsi" w:hAnsiTheme="minorHAnsi" w:cs="Arial"/>
          <w:b/>
          <w:sz w:val="22"/>
          <w:szCs w:val="22"/>
        </w:rPr>
      </w:pPr>
      <w:r w:rsidRPr="00BA60BB">
        <w:rPr>
          <w:rFonts w:asciiTheme="minorHAnsi" w:hAnsiTheme="minorHAnsi" w:cs="Arial"/>
          <w:b/>
          <w:sz w:val="22"/>
          <w:szCs w:val="22"/>
        </w:rPr>
        <w:t xml:space="preserve"> </w:t>
      </w:r>
    </w:p>
    <w:p w:rsidR="00D336A2" w:rsidRDefault="00D336A2" w:rsidP="002F7BE1">
      <w:pPr>
        <w:spacing w:line="360" w:lineRule="auto"/>
        <w:rPr>
          <w:rFonts w:asciiTheme="minorHAnsi" w:hAnsiTheme="minorHAnsi" w:cs="Arial"/>
          <w:sz w:val="22"/>
          <w:szCs w:val="22"/>
        </w:rPr>
      </w:pPr>
      <w:r>
        <w:rPr>
          <w:rFonts w:asciiTheme="minorHAnsi" w:hAnsiTheme="minorHAnsi" w:cs="Arial"/>
          <w:sz w:val="22"/>
          <w:szCs w:val="22"/>
        </w:rPr>
        <w:t>Around 700,000 babies are born every y</w:t>
      </w:r>
      <w:r w:rsidR="003C0F20">
        <w:rPr>
          <w:rFonts w:asciiTheme="minorHAnsi" w:hAnsiTheme="minorHAnsi" w:cs="Arial"/>
          <w:sz w:val="22"/>
          <w:szCs w:val="22"/>
        </w:rPr>
        <w:t xml:space="preserve">ear in </w:t>
      </w:r>
      <w:r w:rsidR="009E7D65">
        <w:rPr>
          <w:rFonts w:asciiTheme="minorHAnsi" w:hAnsiTheme="minorHAnsi" w:cs="Arial"/>
          <w:sz w:val="22"/>
          <w:szCs w:val="22"/>
        </w:rPr>
        <w:t xml:space="preserve">England and Wales, </w:t>
      </w:r>
      <w:r w:rsidR="00A84652">
        <w:rPr>
          <w:rFonts w:asciiTheme="minorHAnsi" w:hAnsiTheme="minorHAnsi" w:cs="Arial"/>
          <w:sz w:val="22"/>
          <w:szCs w:val="22"/>
        </w:rPr>
        <w:t xml:space="preserve">and </w:t>
      </w:r>
      <w:r w:rsidR="003C0F20">
        <w:rPr>
          <w:rFonts w:asciiTheme="minorHAnsi" w:hAnsiTheme="minorHAnsi" w:cs="Arial"/>
          <w:sz w:val="22"/>
          <w:szCs w:val="22"/>
        </w:rPr>
        <w:t>at least 3300 pregnancies occur in women with pre-existing diabetes</w:t>
      </w:r>
      <w:r w:rsidR="00F4347C">
        <w:rPr>
          <w:rFonts w:asciiTheme="minorHAnsi" w:hAnsiTheme="minorHAnsi" w:cs="Arial"/>
          <w:sz w:val="22"/>
          <w:szCs w:val="22"/>
        </w:rPr>
        <w:t xml:space="preserve"> (figure 1)</w:t>
      </w:r>
      <w:r w:rsidR="00096CD3">
        <w:rPr>
          <w:rFonts w:asciiTheme="minorHAnsi" w:hAnsiTheme="minorHAnsi" w:cs="Arial"/>
          <w:sz w:val="22"/>
          <w:szCs w:val="22"/>
        </w:rPr>
        <w:fldChar w:fldCharType="begin"/>
      </w:r>
      <w:r w:rsidR="0053317E">
        <w:rPr>
          <w:rFonts w:asciiTheme="minorHAnsi" w:hAnsiTheme="minorHAnsi" w:cs="Arial"/>
          <w:sz w:val="22"/>
          <w:szCs w:val="22"/>
        </w:rPr>
        <w:instrText xml:space="preserve"> ADDIN EN.CITE &lt;EndNote&gt;&lt;Cite&gt;&lt;Year&gt;2015&lt;/Year&gt;&lt;IDText&gt;Diabetes in pregnancy: management of diabetes and its complications from preconception to the postnatal period&lt;/IDText&gt;&lt;DisplayText&gt;&lt;style face="superscript"&gt;3 6&lt;/style&gt;&lt;/DisplayText&gt;&lt;record&gt;&lt;urls&gt;&lt;related-urls&gt;&lt;url&gt;https://www.nice.org.uk/guidance/ng3&lt;/url&gt;&lt;/related-urls&gt;&lt;/urls&gt;&lt;titles&gt;&lt;title&gt;Diabetes in pregnancy: management of diabetes and its complications from preconception to the postnatal period&lt;/title&gt;&lt;secondary-title&gt;National Institute of Clinical Excellence (NICE) guideline NG3.&lt;/secondary-title&gt;&lt;/titles&gt;&lt;added-date format="utc"&gt;1425930365&lt;/added-date&gt;&lt;ref-type name="Generic"&gt;13&lt;/ref-type&gt;&lt;dates&gt;&lt;year&gt;2015&lt;/year&gt;&lt;/dates&gt;&lt;rec-number&gt;272&lt;/rec-number&gt;&lt;last-updated-date format="utc"&gt;1425930417&lt;/last-updated-date&gt;&lt;/record&gt;&lt;/Cite&gt;&lt;Cite&gt;&lt;IDText&gt;UK National Pregnancy in Diabetes Audit (NPID), 2016. Published Oct 2017. Available at: &lt;/IDText&gt;&lt;record&gt;&lt;titles&gt;&lt;title&gt;UK National Pregnancy in Diabetes Audit (NPID), 2016. Published Oct 2017. Available at: &amp;#xA;https://digital.nhs.uk/data-and-information/publications/statistical/national-pregnancy-in-diabetes-audit/national-pregnancy-in-diabetes-annual-report-2016 &lt;/title&gt;&lt;/titles&gt;&lt;added-date format="utc"&gt;1525285464&lt;/added-date&gt;&lt;ref-type name="Generic"&gt;13&lt;/ref-type&gt;&lt;rec-number&gt;6516&lt;/rec-number&gt;&lt;last-updated-date format="utc"&gt;1525285530&lt;/last-updated-date&gt;&lt;/record&gt;&lt;/Cite&gt;&lt;/EndNote&gt;</w:instrText>
      </w:r>
      <w:r w:rsidR="00096CD3">
        <w:rPr>
          <w:rFonts w:asciiTheme="minorHAnsi" w:hAnsiTheme="minorHAnsi" w:cs="Arial"/>
          <w:sz w:val="22"/>
          <w:szCs w:val="22"/>
        </w:rPr>
        <w:fldChar w:fldCharType="separate"/>
      </w:r>
      <w:r w:rsidR="0053317E" w:rsidRPr="0053317E">
        <w:rPr>
          <w:rFonts w:asciiTheme="minorHAnsi" w:hAnsiTheme="minorHAnsi" w:cs="Arial"/>
          <w:noProof/>
          <w:sz w:val="22"/>
          <w:szCs w:val="22"/>
          <w:vertAlign w:val="superscript"/>
        </w:rPr>
        <w:t>3 6</w:t>
      </w:r>
      <w:r w:rsidR="00096CD3">
        <w:rPr>
          <w:rFonts w:asciiTheme="minorHAnsi" w:hAnsiTheme="minorHAnsi" w:cs="Arial"/>
          <w:sz w:val="22"/>
          <w:szCs w:val="22"/>
        </w:rPr>
        <w:fldChar w:fldCharType="end"/>
      </w:r>
      <w:r w:rsidR="003C0F20">
        <w:rPr>
          <w:rFonts w:asciiTheme="minorHAnsi" w:hAnsiTheme="minorHAnsi" w:cs="Arial"/>
          <w:sz w:val="22"/>
          <w:szCs w:val="22"/>
        </w:rPr>
        <w:t>. Recent data from the National Pregnancy in Diabetes Audit suggests that broadly half of these pregnancies occur in women with type 1 diabetes, and half in women with type 2 diabetes, but there is considerable regional variation due to local socioeconomic factors, obesity rates and ethnicity</w:t>
      </w:r>
      <w:r w:rsidR="009E7D65">
        <w:rPr>
          <w:rFonts w:asciiTheme="minorHAnsi" w:hAnsiTheme="minorHAnsi" w:cs="Arial"/>
          <w:sz w:val="22"/>
          <w:szCs w:val="22"/>
        </w:rPr>
        <w:fldChar w:fldCharType="begin"/>
      </w:r>
      <w:r w:rsidR="0053317E">
        <w:rPr>
          <w:rFonts w:asciiTheme="minorHAnsi" w:hAnsiTheme="minorHAnsi" w:cs="Arial"/>
          <w:sz w:val="22"/>
          <w:szCs w:val="22"/>
        </w:rPr>
        <w:instrText xml:space="preserve"> ADDIN EN.CITE &lt;EndNote&gt;&lt;Cite&gt;&lt;IDText&gt;UK National Pregnancy in Diabetes Audit (NPID), 2016. Published Oct 2017. Available at: &lt;/IDText&gt;&lt;DisplayText&gt;&lt;style face="superscript"&gt;3 6&lt;/style&gt;&lt;/DisplayText&gt;&lt;record&gt;&lt;titles&gt;&lt;title&gt;UK National Pregnancy in Diabetes Audit (NPID), 2016. Published Oct 2017. Available at: &amp;#xA;https://digital.nhs.uk/data-and-information/publications/statistical/national-pregnancy-in-diabetes-audit/national-pregnancy-in-diabetes-annual-report-2016 &lt;/title&gt;&lt;/titles&gt;&lt;added-date format="utc"&gt;1525285464&lt;/added-date&gt;&lt;ref-type name="Generic"&gt;13&lt;/ref-type&gt;&lt;rec-number&gt;6516&lt;/rec-number&gt;&lt;last-updated-date format="utc"&gt;1525285530&lt;/last-updated-date&gt;&lt;/record&gt;&lt;/Cite&gt;&lt;Cite&gt;&lt;Year&gt;2015&lt;/Year&gt;&lt;IDText&gt;Diabetes in pregnancy: management of diabetes and its complications from preconception to the postnatal period&lt;/IDText&gt;&lt;record&gt;&lt;urls&gt;&lt;related-urls&gt;&lt;url&gt;https://www.nice.org.uk/guidance/ng3&lt;/url&gt;&lt;/related-urls&gt;&lt;/urls&gt;&lt;titles&gt;&lt;title&gt;Diabetes in pregnancy: management of diabetes and its complications from preconception to the postnatal period&lt;/title&gt;&lt;secondary-title&gt;National Institute of Clinical Excellence (NICE) guideline NG3.&lt;/secondary-title&gt;&lt;/titles&gt;&lt;added-date format="utc"&gt;1425944765&lt;/added-date&gt;&lt;ref-type name="Generic"&gt;13&lt;/ref-type&gt;&lt;dates&gt;&lt;year&gt;2015&lt;/year&gt;&lt;/dates&gt;&lt;rec-number&gt;272&lt;/rec-number&gt;&lt;last-updated-date format="utc"&gt;1425944817&lt;/last-updated-date&gt;&lt;/record&gt;&lt;/Cite&gt;&lt;/EndNote&gt;</w:instrText>
      </w:r>
      <w:r w:rsidR="009E7D65">
        <w:rPr>
          <w:rFonts w:asciiTheme="minorHAnsi" w:hAnsiTheme="minorHAnsi" w:cs="Arial"/>
          <w:sz w:val="22"/>
          <w:szCs w:val="22"/>
        </w:rPr>
        <w:fldChar w:fldCharType="separate"/>
      </w:r>
      <w:r w:rsidR="0053317E" w:rsidRPr="0053317E">
        <w:rPr>
          <w:rFonts w:asciiTheme="minorHAnsi" w:hAnsiTheme="minorHAnsi" w:cs="Arial"/>
          <w:noProof/>
          <w:sz w:val="22"/>
          <w:szCs w:val="22"/>
          <w:vertAlign w:val="superscript"/>
        </w:rPr>
        <w:t>3 6</w:t>
      </w:r>
      <w:r w:rsidR="009E7D65">
        <w:rPr>
          <w:rFonts w:asciiTheme="minorHAnsi" w:hAnsiTheme="minorHAnsi" w:cs="Arial"/>
          <w:sz w:val="22"/>
          <w:szCs w:val="22"/>
        </w:rPr>
        <w:fldChar w:fldCharType="end"/>
      </w:r>
      <w:r w:rsidR="003C0F20">
        <w:rPr>
          <w:rFonts w:asciiTheme="minorHAnsi" w:hAnsiTheme="minorHAnsi" w:cs="Arial"/>
          <w:sz w:val="22"/>
          <w:szCs w:val="22"/>
        </w:rPr>
        <w:t>.</w:t>
      </w:r>
      <w:r w:rsidR="009E7D65">
        <w:rPr>
          <w:rFonts w:asciiTheme="minorHAnsi" w:hAnsiTheme="minorHAnsi" w:cs="Arial"/>
          <w:sz w:val="22"/>
          <w:szCs w:val="22"/>
        </w:rPr>
        <w:t xml:space="preserve"> Data from Scotland demonstrate a gradual increase in prevalence over 15 years</w:t>
      </w:r>
      <w:r w:rsidR="00096CD3">
        <w:rPr>
          <w:rFonts w:asciiTheme="minorHAnsi" w:hAnsiTheme="minorHAnsi" w:cs="Arial"/>
          <w:sz w:val="22"/>
          <w:szCs w:val="22"/>
        </w:rPr>
        <w:t xml:space="preserve"> of both type 1 diabetes and type 2 diabetes in pregnancy culminating in rates of 1:210 and 1:504 respectively in 2013</w:t>
      </w:r>
      <w:r w:rsidR="00096CD3">
        <w:rPr>
          <w:rFonts w:asciiTheme="minorHAnsi" w:hAnsiTheme="minorHAnsi" w:cs="Arial"/>
          <w:sz w:val="22"/>
          <w:szCs w:val="22"/>
        </w:rPr>
        <w:fldChar w:fldCharType="begin"/>
      </w:r>
      <w:r w:rsidR="0053317E">
        <w:rPr>
          <w:rFonts w:asciiTheme="minorHAnsi" w:hAnsiTheme="minorHAnsi" w:cs="Arial"/>
          <w:sz w:val="22"/>
          <w:szCs w:val="22"/>
        </w:rPr>
        <w:instrText xml:space="preserve"> ADDIN EN.CITE &lt;EndNote&gt;&lt;Cite&gt;&lt;Author&gt;Mackin&lt;/Author&gt;&lt;Year&gt;2018&lt;/Year&gt;&lt;IDText&gt;Diabetes and pregnancy: national trends over a 15 year period&lt;/IDText&gt;&lt;DisplayText&gt;&lt;style face="superscript"&gt;7&lt;/style&gt;&lt;/DisplayText&gt;&lt;record&gt;&lt;dates&gt;&lt;pub-dates&gt;&lt;date&gt;2018/05/01&lt;/date&gt;&lt;/pub-dates&gt;&lt;year&gt;2018&lt;/year&gt;&lt;/dates&gt;&lt;urls&gt;&lt;related-urls&gt;&lt;url&gt;https://doi.org/10.1007/s00125-017-4529-3&lt;/url&gt;&lt;/related-urls&gt;&lt;/urls&gt;&lt;isbn&gt;1432-0428&lt;/isbn&gt;&lt;titles&gt;&lt;title&gt;Diabetes and pregnancy: national trends over a 15 year period&lt;/title&gt;&lt;secondary-title&gt;Diabetologia&lt;/secondary-title&gt;&lt;/titles&gt;&lt;pages&gt;1081-1088&lt;/pages&gt;&lt;number&gt;5&lt;/number&gt;&lt;contributors&gt;&lt;authors&gt;&lt;author&gt;Mackin, Sharon T.&lt;/author&gt;&lt;author&gt;Nelson, Scott M.&lt;/author&gt;&lt;author&gt;Kerssens, Joannes J.&lt;/author&gt;&lt;author&gt;Wood, Rachael&lt;/author&gt;&lt;author&gt;Wild, Sarah&lt;/author&gt;&lt;author&gt;Colhoun, Helen M.&lt;/author&gt;&lt;author&gt;Leese, Graham P.&lt;/author&gt;&lt;author&gt;Philip, Sam&lt;/author&gt;&lt;author&gt;Lindsay, Robert S.&lt;/author&gt;&lt;/authors&gt;&lt;/contributors&gt;&lt;added-date format="utc"&gt;1525285793&lt;/added-date&gt;&lt;ref-type name="Journal Article"&gt;17&lt;/ref-type&gt;&lt;rec-number&gt;6517&lt;/rec-number&gt;&lt;last-updated-date format="utc"&gt;1525285793&lt;/last-updated-date&gt;&lt;electronic-resource-num&gt;10.1007/s00125-017-4529-3&lt;/electronic-resource-num&gt;&lt;volume&gt;61&lt;/volume&gt;&lt;/record&gt;&lt;/Cite&gt;&lt;/EndNote&gt;</w:instrText>
      </w:r>
      <w:r w:rsidR="00096CD3">
        <w:rPr>
          <w:rFonts w:asciiTheme="minorHAnsi" w:hAnsiTheme="minorHAnsi" w:cs="Arial"/>
          <w:sz w:val="22"/>
          <w:szCs w:val="22"/>
        </w:rPr>
        <w:fldChar w:fldCharType="separate"/>
      </w:r>
      <w:r w:rsidR="0053317E" w:rsidRPr="0053317E">
        <w:rPr>
          <w:rFonts w:asciiTheme="minorHAnsi" w:hAnsiTheme="minorHAnsi" w:cs="Arial"/>
          <w:noProof/>
          <w:sz w:val="22"/>
          <w:szCs w:val="22"/>
          <w:vertAlign w:val="superscript"/>
        </w:rPr>
        <w:t>7</w:t>
      </w:r>
      <w:r w:rsidR="00096CD3">
        <w:rPr>
          <w:rFonts w:asciiTheme="minorHAnsi" w:hAnsiTheme="minorHAnsi" w:cs="Arial"/>
          <w:sz w:val="22"/>
          <w:szCs w:val="22"/>
        </w:rPr>
        <w:fldChar w:fldCharType="end"/>
      </w:r>
      <w:r w:rsidR="00096CD3">
        <w:rPr>
          <w:rFonts w:asciiTheme="minorHAnsi" w:hAnsiTheme="minorHAnsi" w:cs="Arial"/>
          <w:sz w:val="22"/>
          <w:szCs w:val="22"/>
        </w:rPr>
        <w:t xml:space="preserve">. </w:t>
      </w:r>
    </w:p>
    <w:p w:rsidR="0053317E" w:rsidRDefault="0053317E" w:rsidP="002F7BE1">
      <w:pPr>
        <w:spacing w:line="360" w:lineRule="auto"/>
        <w:rPr>
          <w:rFonts w:asciiTheme="minorHAnsi" w:hAnsiTheme="minorHAnsi" w:cs="Arial"/>
          <w:sz w:val="22"/>
          <w:szCs w:val="22"/>
        </w:rPr>
      </w:pPr>
    </w:p>
    <w:p w:rsidR="008D7126" w:rsidRDefault="0053317E" w:rsidP="002F7BE1">
      <w:pPr>
        <w:spacing w:line="360" w:lineRule="auto"/>
        <w:rPr>
          <w:rFonts w:asciiTheme="minorHAnsi" w:hAnsiTheme="minorHAnsi" w:cs="Arial"/>
          <w:sz w:val="22"/>
          <w:szCs w:val="22"/>
        </w:rPr>
      </w:pPr>
      <w:r>
        <w:rPr>
          <w:rFonts w:asciiTheme="minorHAnsi" w:hAnsiTheme="minorHAnsi" w:cs="Arial"/>
          <w:sz w:val="22"/>
          <w:szCs w:val="22"/>
        </w:rPr>
        <w:t xml:space="preserve">Most women with type 1 diabetes </w:t>
      </w:r>
      <w:r w:rsidR="0008625F">
        <w:rPr>
          <w:rFonts w:asciiTheme="minorHAnsi" w:hAnsiTheme="minorHAnsi" w:cs="Arial"/>
          <w:sz w:val="22"/>
          <w:szCs w:val="22"/>
        </w:rPr>
        <w:t>will have had many years of diabetes duration before pregnancy</w:t>
      </w:r>
      <w:r>
        <w:rPr>
          <w:rFonts w:asciiTheme="minorHAnsi" w:hAnsiTheme="minorHAnsi" w:cs="Arial"/>
          <w:sz w:val="22"/>
          <w:szCs w:val="22"/>
        </w:rPr>
        <w:t xml:space="preserve">, but this is not the case with many women with type 2 diabetes. Most centres will identify women </w:t>
      </w:r>
      <w:r w:rsidR="0008625F">
        <w:rPr>
          <w:rFonts w:asciiTheme="minorHAnsi" w:hAnsiTheme="minorHAnsi" w:cs="Arial"/>
          <w:sz w:val="22"/>
          <w:szCs w:val="22"/>
        </w:rPr>
        <w:t xml:space="preserve">every year </w:t>
      </w:r>
      <w:r>
        <w:rPr>
          <w:rFonts w:asciiTheme="minorHAnsi" w:hAnsiTheme="minorHAnsi" w:cs="Arial"/>
          <w:sz w:val="22"/>
          <w:szCs w:val="22"/>
        </w:rPr>
        <w:t xml:space="preserve">with </w:t>
      </w:r>
      <w:r w:rsidR="008D7126">
        <w:rPr>
          <w:rFonts w:asciiTheme="minorHAnsi" w:hAnsiTheme="minorHAnsi" w:cs="Arial"/>
          <w:sz w:val="22"/>
          <w:szCs w:val="22"/>
        </w:rPr>
        <w:t xml:space="preserve">severe hyperglycaemia in pregnancy, usually undiagnosed </w:t>
      </w:r>
      <w:r>
        <w:rPr>
          <w:rFonts w:asciiTheme="minorHAnsi" w:hAnsiTheme="minorHAnsi" w:cs="Arial"/>
          <w:sz w:val="22"/>
          <w:szCs w:val="22"/>
        </w:rPr>
        <w:t>type 2 diabetes</w:t>
      </w:r>
      <w:r w:rsidR="008D7126">
        <w:rPr>
          <w:rFonts w:asciiTheme="minorHAnsi" w:hAnsiTheme="minorHAnsi" w:cs="Arial"/>
          <w:sz w:val="22"/>
          <w:szCs w:val="22"/>
        </w:rPr>
        <w:t>,</w:t>
      </w:r>
      <w:r>
        <w:rPr>
          <w:rFonts w:asciiTheme="minorHAnsi" w:hAnsiTheme="minorHAnsi" w:cs="Arial"/>
          <w:sz w:val="22"/>
          <w:szCs w:val="22"/>
        </w:rPr>
        <w:t xml:space="preserve"> using standard diagnostic pathways to identify gestational diabetes. </w:t>
      </w:r>
      <w:r w:rsidR="00744432">
        <w:rPr>
          <w:rFonts w:asciiTheme="minorHAnsi" w:hAnsiTheme="minorHAnsi" w:cs="Arial"/>
          <w:sz w:val="22"/>
          <w:szCs w:val="22"/>
        </w:rPr>
        <w:t xml:space="preserve">The classification of patients with newly-identified hyperglycaemia in pregnancy which appears more severe than gestational diabetes is challenging. </w:t>
      </w:r>
      <w:r>
        <w:rPr>
          <w:rFonts w:asciiTheme="minorHAnsi" w:hAnsiTheme="minorHAnsi" w:cs="Arial"/>
          <w:sz w:val="22"/>
          <w:szCs w:val="22"/>
        </w:rPr>
        <w:t xml:space="preserve">Although the diagnosis of type 2 diabetes should be confirmed after pregnancy, recent guidance </w:t>
      </w:r>
      <w:r w:rsidR="00744432">
        <w:rPr>
          <w:rFonts w:asciiTheme="minorHAnsi" w:hAnsiTheme="minorHAnsi" w:cs="Arial"/>
          <w:sz w:val="22"/>
          <w:szCs w:val="22"/>
        </w:rPr>
        <w:t xml:space="preserve">about management of diabetes in pregnancy during the pandemic </w:t>
      </w:r>
      <w:r>
        <w:rPr>
          <w:rFonts w:asciiTheme="minorHAnsi" w:hAnsiTheme="minorHAnsi" w:cs="Arial"/>
          <w:sz w:val="22"/>
          <w:szCs w:val="22"/>
        </w:rPr>
        <w:t xml:space="preserve">suggests that women with HbA1c </w:t>
      </w:r>
      <w:r w:rsidRPr="00327495">
        <w:rPr>
          <w:rFonts w:asciiTheme="minorHAnsi" w:hAnsiTheme="minorHAnsi" w:cs="Arial"/>
          <w:sz w:val="22"/>
          <w:szCs w:val="22"/>
          <w:u w:val="single"/>
        </w:rPr>
        <w:t>&gt;</w:t>
      </w:r>
      <w:r>
        <w:rPr>
          <w:rFonts w:asciiTheme="minorHAnsi" w:hAnsiTheme="minorHAnsi" w:cs="Arial"/>
          <w:sz w:val="22"/>
          <w:szCs w:val="22"/>
        </w:rPr>
        <w:t xml:space="preserve">48 mmol/mol </w:t>
      </w:r>
      <w:r w:rsidR="0008625F">
        <w:rPr>
          <w:rFonts w:asciiTheme="minorHAnsi" w:hAnsiTheme="minorHAnsi" w:cs="Arial"/>
          <w:sz w:val="22"/>
          <w:szCs w:val="22"/>
        </w:rPr>
        <w:t xml:space="preserve">in pregnancy should </w:t>
      </w:r>
      <w:r w:rsidR="008D7126">
        <w:rPr>
          <w:rFonts w:asciiTheme="minorHAnsi" w:hAnsiTheme="minorHAnsi" w:cs="Arial"/>
          <w:sz w:val="22"/>
          <w:szCs w:val="22"/>
        </w:rPr>
        <w:t xml:space="preserve">now </w:t>
      </w:r>
      <w:r>
        <w:rPr>
          <w:rFonts w:asciiTheme="minorHAnsi" w:hAnsiTheme="minorHAnsi" w:cs="Arial"/>
          <w:sz w:val="22"/>
          <w:szCs w:val="22"/>
        </w:rPr>
        <w:t xml:space="preserve">be treated as </w:t>
      </w:r>
      <w:r w:rsidR="0008625F">
        <w:rPr>
          <w:rFonts w:asciiTheme="minorHAnsi" w:hAnsiTheme="minorHAnsi" w:cs="Arial"/>
          <w:sz w:val="22"/>
          <w:szCs w:val="22"/>
        </w:rPr>
        <w:t xml:space="preserve">having </w:t>
      </w:r>
      <w:r>
        <w:rPr>
          <w:rFonts w:asciiTheme="minorHAnsi" w:hAnsiTheme="minorHAnsi" w:cs="Arial"/>
          <w:sz w:val="22"/>
          <w:szCs w:val="22"/>
        </w:rPr>
        <w:t>likely type 2 diabetes in pregnancy</w:t>
      </w:r>
      <w:r>
        <w:rPr>
          <w:rFonts w:asciiTheme="minorHAnsi" w:hAnsiTheme="minorHAnsi" w:cs="Arial"/>
          <w:sz w:val="22"/>
          <w:szCs w:val="22"/>
        </w:rPr>
        <w:fldChar w:fldCharType="begin"/>
      </w:r>
      <w:r>
        <w:rPr>
          <w:rFonts w:asciiTheme="minorHAnsi" w:hAnsiTheme="minorHAnsi" w:cs="Arial"/>
          <w:sz w:val="22"/>
          <w:szCs w:val="22"/>
        </w:rPr>
        <w:instrText xml:space="preserve"> ADDIN EN.CITE &lt;EndNote&gt;&lt;Cite&gt;&lt;Author&gt;Thangaratinam&lt;/Author&gt;&lt;Year&gt;2020&lt;/Year&gt;&lt;IDText&gt;Guidance for maternal medicine in the evolving coronavirus Covid-19 pandemic&lt;/IDText&gt;&lt;DisplayText&gt;&lt;style face="superscript"&gt;10&lt;/style&gt;&lt;/DisplayText&gt;&lt;record&gt;&lt;titles&gt;&lt;title&gt;Guidance for maternal medicine in the evolving coronavirus Covid-19 pandemic&lt;/title&gt;&lt;/titles&gt;&lt;contributors&gt;&lt;authors&gt;&lt;author&gt;Thangaratinam, S.&lt;/author&gt;&lt;author&gt;Saravanan, P.&lt;/author&gt;&lt;author&gt;Huda, M. S. B.&lt;/author&gt;&lt;author&gt;Murphy, H. R.&lt;/author&gt;&lt;author&gt;Williamson, C.&lt;/author&gt;&lt;/authors&gt;&lt;/contributors&gt;&lt;added-date format="utc"&gt;1585749666&lt;/added-date&gt;&lt;pub-location&gt;Available at https://www.rcog.org.uk/globalassets/documents/guidelines/2020-04-09-guidance-for-maternal-medicine-services-in-the-evolving-coronavirus-covid-19-pandemic.pdf&lt;/pub-location&gt;&lt;ref-type name="Generic"&gt;13&lt;/ref-type&gt;&lt;dates&gt;&lt;year&gt;2020&lt;/year&gt;&lt;/dates&gt;&lt;rec-number&gt;7002&lt;/rec-number&gt;&lt;last-updated-date format="utc"&gt;1588167401&lt;/last-updated-date&gt;&lt;/record&gt;&lt;/Cite&gt;&lt;/EndNote&gt;</w:instrText>
      </w:r>
      <w:r>
        <w:rPr>
          <w:rFonts w:asciiTheme="minorHAnsi" w:hAnsiTheme="minorHAnsi" w:cs="Arial"/>
          <w:sz w:val="22"/>
          <w:szCs w:val="22"/>
        </w:rPr>
        <w:fldChar w:fldCharType="separate"/>
      </w:r>
      <w:r w:rsidRPr="0053317E">
        <w:rPr>
          <w:rFonts w:asciiTheme="minorHAnsi" w:hAnsiTheme="minorHAnsi" w:cs="Arial"/>
          <w:noProof/>
          <w:sz w:val="22"/>
          <w:szCs w:val="22"/>
          <w:vertAlign w:val="superscript"/>
        </w:rPr>
        <w:t>10</w:t>
      </w:r>
      <w:r>
        <w:rPr>
          <w:rFonts w:asciiTheme="minorHAnsi" w:hAnsiTheme="minorHAnsi" w:cs="Arial"/>
          <w:sz w:val="22"/>
          <w:szCs w:val="22"/>
        </w:rPr>
        <w:fldChar w:fldCharType="end"/>
      </w:r>
      <w:r>
        <w:rPr>
          <w:rFonts w:asciiTheme="minorHAnsi" w:hAnsiTheme="minorHAnsi" w:cs="Arial"/>
          <w:sz w:val="22"/>
          <w:szCs w:val="22"/>
        </w:rPr>
        <w:t xml:space="preserve">. </w:t>
      </w:r>
      <w:r w:rsidR="00744432">
        <w:rPr>
          <w:rFonts w:asciiTheme="minorHAnsi" w:hAnsiTheme="minorHAnsi" w:cs="Arial"/>
          <w:sz w:val="22"/>
          <w:szCs w:val="22"/>
        </w:rPr>
        <w:t>The guidance of the National Institute of Health and Care Excellence in 2015 did not stipulate exact criteria for identifying undiagnosed pre-existing type 2 diabetes in pregnancy, but recommended that clinical teams “m</w:t>
      </w:r>
      <w:r w:rsidR="00744432" w:rsidRPr="00744432">
        <w:rPr>
          <w:rFonts w:asciiTheme="minorHAnsi" w:hAnsiTheme="minorHAnsi" w:cs="Arial"/>
          <w:sz w:val="22"/>
          <w:szCs w:val="22"/>
        </w:rPr>
        <w:t>easure HbA1c levels when women are diagnosed with gestational diabetes, to</w:t>
      </w:r>
      <w:r w:rsidR="00E9487C">
        <w:rPr>
          <w:rFonts w:asciiTheme="minorHAnsi" w:hAnsiTheme="minorHAnsi" w:cs="Arial"/>
          <w:sz w:val="22"/>
          <w:szCs w:val="22"/>
        </w:rPr>
        <w:t xml:space="preserve"> </w:t>
      </w:r>
      <w:r w:rsidR="00744432" w:rsidRPr="00744432">
        <w:rPr>
          <w:rFonts w:asciiTheme="minorHAnsi" w:hAnsiTheme="minorHAnsi" w:cs="Arial"/>
          <w:sz w:val="22"/>
          <w:szCs w:val="22"/>
        </w:rPr>
        <w:t>identify women who may ha</w:t>
      </w:r>
      <w:r w:rsidR="00744432">
        <w:rPr>
          <w:rFonts w:asciiTheme="minorHAnsi" w:hAnsiTheme="minorHAnsi" w:cs="Arial"/>
          <w:sz w:val="22"/>
          <w:szCs w:val="22"/>
        </w:rPr>
        <w:t>ve pre-existing type 2 diabetes”</w:t>
      </w:r>
      <w:r w:rsidR="00744432">
        <w:rPr>
          <w:rFonts w:asciiTheme="minorHAnsi" w:hAnsiTheme="minorHAnsi" w:cs="Arial"/>
          <w:sz w:val="22"/>
          <w:szCs w:val="22"/>
        </w:rPr>
        <w:fldChar w:fldCharType="begin"/>
      </w:r>
      <w:r w:rsidR="00744432">
        <w:rPr>
          <w:rFonts w:asciiTheme="minorHAnsi" w:hAnsiTheme="minorHAnsi" w:cs="Arial"/>
          <w:sz w:val="22"/>
          <w:szCs w:val="22"/>
        </w:rPr>
        <w:instrText xml:space="preserve"> ADDIN EN.CITE &lt;EndNote&gt;&lt;Cite&gt;&lt;Year&gt;2015&lt;/Year&gt;&lt;IDText&gt;Diabetes in pregnancy: management of diabetes and its complications from preconception to the postnatal period&lt;/IDText&gt;&lt;DisplayText&gt;&lt;style face="superscript"&gt;3&lt;/style&gt;&lt;/DisplayText&gt;&lt;record&gt;&lt;urls&gt;&lt;related-urls&gt;&lt;url&gt;https://www.nice.org.uk/guidance/ng3&lt;/url&gt;&lt;/related-urls&gt;&lt;/urls&gt;&lt;titles&gt;&lt;title&gt;Diabetes in pregnancy: management of diabetes and its complications from preconception to the postnatal period&lt;/title&gt;&lt;secondary-title&gt;National Institute of Clinical Excellence (NICE) guideline NG3.&lt;/secondary-title&gt;&lt;/titles&gt;&lt;added-date format="utc"&gt;1425944765&lt;/added-date&gt;&lt;ref-type name="Generic"&gt;13&lt;/ref-type&gt;&lt;dates&gt;&lt;year&gt;2015&lt;/year&gt;&lt;/dates&gt;&lt;rec-number&gt;272&lt;/rec-number&gt;&lt;last-updated-date format="utc"&gt;1425944817&lt;/last-updated-date&gt;&lt;/record&gt;&lt;/Cite&gt;&lt;/EndNote&gt;</w:instrText>
      </w:r>
      <w:r w:rsidR="00744432">
        <w:rPr>
          <w:rFonts w:asciiTheme="minorHAnsi" w:hAnsiTheme="minorHAnsi" w:cs="Arial"/>
          <w:sz w:val="22"/>
          <w:szCs w:val="22"/>
        </w:rPr>
        <w:fldChar w:fldCharType="separate"/>
      </w:r>
      <w:r w:rsidR="00744432" w:rsidRPr="00744432">
        <w:rPr>
          <w:rFonts w:asciiTheme="minorHAnsi" w:hAnsiTheme="minorHAnsi" w:cs="Arial"/>
          <w:noProof/>
          <w:sz w:val="22"/>
          <w:szCs w:val="22"/>
          <w:vertAlign w:val="superscript"/>
        </w:rPr>
        <w:t>3</w:t>
      </w:r>
      <w:r w:rsidR="00744432">
        <w:rPr>
          <w:rFonts w:asciiTheme="minorHAnsi" w:hAnsiTheme="minorHAnsi" w:cs="Arial"/>
          <w:sz w:val="22"/>
          <w:szCs w:val="22"/>
        </w:rPr>
        <w:fldChar w:fldCharType="end"/>
      </w:r>
      <w:r w:rsidR="00744432">
        <w:rPr>
          <w:rFonts w:asciiTheme="minorHAnsi" w:hAnsiTheme="minorHAnsi" w:cs="Arial"/>
          <w:sz w:val="22"/>
          <w:szCs w:val="22"/>
        </w:rPr>
        <w:t xml:space="preserve">. </w:t>
      </w:r>
      <w:r w:rsidR="0008625F">
        <w:rPr>
          <w:rFonts w:asciiTheme="minorHAnsi" w:hAnsiTheme="minorHAnsi" w:cs="Arial"/>
          <w:sz w:val="22"/>
          <w:szCs w:val="22"/>
        </w:rPr>
        <w:t xml:space="preserve">Guidance from the World Health Organisation in 2013 classified “diabetes in pregnancy” as a distinct diagnosis </w:t>
      </w:r>
      <w:r w:rsidR="0008625F">
        <w:rPr>
          <w:rFonts w:asciiTheme="minorHAnsi" w:hAnsiTheme="minorHAnsi" w:cs="Arial"/>
          <w:sz w:val="22"/>
          <w:szCs w:val="22"/>
        </w:rPr>
        <w:lastRenderedPageBreak/>
        <w:t>to gestational diabetes</w:t>
      </w:r>
      <w:r w:rsidR="0008625F">
        <w:rPr>
          <w:rFonts w:asciiTheme="minorHAnsi" w:hAnsiTheme="minorHAnsi" w:cs="Arial"/>
          <w:sz w:val="22"/>
          <w:szCs w:val="22"/>
        </w:rPr>
        <w:fldChar w:fldCharType="begin"/>
      </w:r>
      <w:r w:rsidR="0008625F">
        <w:rPr>
          <w:rFonts w:asciiTheme="minorHAnsi" w:hAnsiTheme="minorHAnsi" w:cs="Arial"/>
          <w:sz w:val="22"/>
          <w:szCs w:val="22"/>
        </w:rPr>
        <w:instrText xml:space="preserve"> ADDIN EN.CITE &lt;EndNote&gt;&lt;Cite&gt;&lt;Author&gt;World&lt;/Author&gt;&lt;Year&gt;2013&lt;/Year&gt;&lt;IDText&gt;Diagnostic Criteria and Classification of Hyperglycaemia First Detected in Pregnancy. &lt;/IDText&gt;&lt;DisplayText&gt;&lt;style face="superscript"&gt;11&lt;/style&gt;&lt;/DisplayText&gt;&lt;record&gt;&lt;urls&gt;&lt;related-urls&gt;&lt;url&gt;http://apps.who.int/iris/bitstream/10665/85975/1/WHO_NMH_MND_13.2_eng.pdf&lt;/url&gt;&lt;/related-urls&gt;&lt;/urls&gt;&lt;titles&gt;&lt;title&gt;Diagnostic Criteria and Classification of Hyperglycaemia First Detected in Pregnancy. &lt;/title&gt;&lt;/titles&gt;&lt;contributors&gt;&lt;authors&gt;&lt;author&gt;World Health Organisation&lt;/author&gt;&lt;/authors&gt;&lt;/contributors&gt;&lt;added-date format="utc"&gt;1414857535&lt;/added-date&gt;&lt;ref-type name="Generic"&gt;13&lt;/ref-type&gt;&lt;dates&gt;&lt;year&gt;2013&lt;/year&gt;&lt;/dates&gt;&lt;rec-number&gt;56&lt;/rec-number&gt;&lt;last-updated-date format="utc"&gt;1414857580&lt;/last-updated-date&gt;&lt;/record&gt;&lt;/Cite&gt;&lt;/EndNote&gt;</w:instrText>
      </w:r>
      <w:r w:rsidR="0008625F">
        <w:rPr>
          <w:rFonts w:asciiTheme="minorHAnsi" w:hAnsiTheme="minorHAnsi" w:cs="Arial"/>
          <w:sz w:val="22"/>
          <w:szCs w:val="22"/>
        </w:rPr>
        <w:fldChar w:fldCharType="separate"/>
      </w:r>
      <w:r w:rsidR="0008625F" w:rsidRPr="0008625F">
        <w:rPr>
          <w:rFonts w:asciiTheme="minorHAnsi" w:hAnsiTheme="minorHAnsi" w:cs="Arial"/>
          <w:noProof/>
          <w:sz w:val="22"/>
          <w:szCs w:val="22"/>
          <w:vertAlign w:val="superscript"/>
        </w:rPr>
        <w:t>11</w:t>
      </w:r>
      <w:r w:rsidR="0008625F">
        <w:rPr>
          <w:rFonts w:asciiTheme="minorHAnsi" w:hAnsiTheme="minorHAnsi" w:cs="Arial"/>
          <w:sz w:val="22"/>
          <w:szCs w:val="22"/>
        </w:rPr>
        <w:fldChar w:fldCharType="end"/>
      </w:r>
      <w:r w:rsidR="0008625F">
        <w:rPr>
          <w:rFonts w:asciiTheme="minorHAnsi" w:hAnsiTheme="minorHAnsi" w:cs="Arial"/>
          <w:sz w:val="22"/>
          <w:szCs w:val="22"/>
        </w:rPr>
        <w:t xml:space="preserve">. </w:t>
      </w:r>
      <w:r w:rsidR="008D7126">
        <w:rPr>
          <w:rFonts w:asciiTheme="minorHAnsi" w:hAnsiTheme="minorHAnsi" w:cs="Arial"/>
          <w:sz w:val="22"/>
          <w:szCs w:val="22"/>
        </w:rPr>
        <w:t>“</w:t>
      </w:r>
      <w:r w:rsidR="0008625F">
        <w:rPr>
          <w:rFonts w:asciiTheme="minorHAnsi" w:hAnsiTheme="minorHAnsi" w:cs="Arial"/>
          <w:sz w:val="22"/>
          <w:szCs w:val="22"/>
        </w:rPr>
        <w:t>Diabetes in pregnancy</w:t>
      </w:r>
      <w:r w:rsidR="008D7126">
        <w:rPr>
          <w:rFonts w:asciiTheme="minorHAnsi" w:hAnsiTheme="minorHAnsi" w:cs="Arial"/>
          <w:sz w:val="22"/>
          <w:szCs w:val="22"/>
        </w:rPr>
        <w:t>”</w:t>
      </w:r>
      <w:r w:rsidR="0008625F">
        <w:rPr>
          <w:rFonts w:asciiTheme="minorHAnsi" w:hAnsiTheme="minorHAnsi" w:cs="Arial"/>
          <w:sz w:val="22"/>
          <w:szCs w:val="22"/>
        </w:rPr>
        <w:t xml:space="preserve"> could be diagnosed based upon a fasting glucose </w:t>
      </w:r>
      <w:r w:rsidR="0008625F" w:rsidRPr="00327495">
        <w:rPr>
          <w:rFonts w:asciiTheme="minorHAnsi" w:hAnsiTheme="minorHAnsi" w:cs="Arial"/>
          <w:sz w:val="22"/>
          <w:szCs w:val="22"/>
          <w:u w:val="single"/>
        </w:rPr>
        <w:t>&gt;</w:t>
      </w:r>
      <w:r w:rsidR="0008625F">
        <w:rPr>
          <w:rFonts w:asciiTheme="minorHAnsi" w:hAnsiTheme="minorHAnsi" w:cs="Arial"/>
          <w:sz w:val="22"/>
          <w:szCs w:val="22"/>
        </w:rPr>
        <w:t>7.0 mmol/</w:t>
      </w:r>
      <w:r w:rsidR="008D7126">
        <w:rPr>
          <w:rFonts w:asciiTheme="minorHAnsi" w:hAnsiTheme="minorHAnsi" w:cs="Arial"/>
          <w:sz w:val="22"/>
          <w:szCs w:val="22"/>
        </w:rPr>
        <w:t>L</w:t>
      </w:r>
      <w:r w:rsidR="0008625F">
        <w:rPr>
          <w:rFonts w:asciiTheme="minorHAnsi" w:hAnsiTheme="minorHAnsi" w:cs="Arial"/>
          <w:sz w:val="22"/>
          <w:szCs w:val="22"/>
        </w:rPr>
        <w:t xml:space="preserve"> or a glucose of </w:t>
      </w:r>
      <w:r w:rsidR="0008625F" w:rsidRPr="00327495">
        <w:rPr>
          <w:rFonts w:asciiTheme="minorHAnsi" w:hAnsiTheme="minorHAnsi" w:cs="Arial"/>
          <w:sz w:val="22"/>
          <w:szCs w:val="22"/>
          <w:u w:val="single"/>
        </w:rPr>
        <w:t>&gt;</w:t>
      </w:r>
      <w:r w:rsidR="0008625F">
        <w:rPr>
          <w:rFonts w:asciiTheme="minorHAnsi" w:hAnsiTheme="minorHAnsi" w:cs="Arial"/>
          <w:sz w:val="22"/>
          <w:szCs w:val="22"/>
        </w:rPr>
        <w:t>11.1 mmol/</w:t>
      </w:r>
      <w:r w:rsidR="008D7126">
        <w:rPr>
          <w:rFonts w:asciiTheme="minorHAnsi" w:hAnsiTheme="minorHAnsi" w:cs="Arial"/>
          <w:sz w:val="22"/>
          <w:szCs w:val="22"/>
        </w:rPr>
        <w:t>L</w:t>
      </w:r>
      <w:r w:rsidR="0008625F">
        <w:rPr>
          <w:rFonts w:asciiTheme="minorHAnsi" w:hAnsiTheme="minorHAnsi" w:cs="Arial"/>
          <w:sz w:val="22"/>
          <w:szCs w:val="22"/>
        </w:rPr>
        <w:t xml:space="preserve"> on a random sample or after a 2-hour oral glucose tolerance test. </w:t>
      </w:r>
      <w:r w:rsidR="008D7126">
        <w:rPr>
          <w:rFonts w:asciiTheme="minorHAnsi" w:hAnsiTheme="minorHAnsi" w:cs="Arial"/>
          <w:sz w:val="22"/>
          <w:szCs w:val="22"/>
        </w:rPr>
        <w:t xml:space="preserve">The recommendations of the International Association of the Diabetes in Pregnancy Study Groups (IADPSG) from 2010 defined “overt diabetes in pregnancy” as requiring a fasting glucose </w:t>
      </w:r>
      <w:r w:rsidR="008D7126" w:rsidRPr="00575BEF">
        <w:rPr>
          <w:rFonts w:asciiTheme="minorHAnsi" w:hAnsiTheme="minorHAnsi" w:cs="Arial"/>
          <w:sz w:val="22"/>
          <w:szCs w:val="22"/>
          <w:u w:val="single"/>
        </w:rPr>
        <w:t>&gt;</w:t>
      </w:r>
      <w:r w:rsidR="008D7126">
        <w:rPr>
          <w:rFonts w:asciiTheme="minorHAnsi" w:hAnsiTheme="minorHAnsi" w:cs="Arial"/>
          <w:sz w:val="22"/>
          <w:szCs w:val="22"/>
        </w:rPr>
        <w:t xml:space="preserve">7.0 mmol/L or a random glucose of </w:t>
      </w:r>
      <w:r w:rsidR="008D7126" w:rsidRPr="00327495">
        <w:rPr>
          <w:rFonts w:asciiTheme="minorHAnsi" w:hAnsiTheme="minorHAnsi" w:cs="Arial"/>
          <w:sz w:val="22"/>
          <w:szCs w:val="22"/>
          <w:u w:val="single"/>
        </w:rPr>
        <w:t>&gt;</w:t>
      </w:r>
      <w:r w:rsidR="008D7126">
        <w:rPr>
          <w:rFonts w:asciiTheme="minorHAnsi" w:hAnsiTheme="minorHAnsi" w:cs="Arial"/>
          <w:sz w:val="22"/>
          <w:szCs w:val="22"/>
        </w:rPr>
        <w:t xml:space="preserve">11.1 mmol/L or an HbA1c </w:t>
      </w:r>
      <w:r w:rsidR="008D7126" w:rsidRPr="00327495">
        <w:rPr>
          <w:rFonts w:asciiTheme="minorHAnsi" w:hAnsiTheme="minorHAnsi" w:cs="Arial"/>
          <w:sz w:val="22"/>
          <w:szCs w:val="22"/>
          <w:u w:val="single"/>
        </w:rPr>
        <w:t>&gt;</w:t>
      </w:r>
      <w:r w:rsidR="008D7126">
        <w:rPr>
          <w:rFonts w:asciiTheme="minorHAnsi" w:hAnsiTheme="minorHAnsi" w:cs="Arial"/>
          <w:sz w:val="22"/>
          <w:szCs w:val="22"/>
        </w:rPr>
        <w:t>48 mmol/L. Other forms of pre-existing diabetes, including monogenic forms, pancreatic diabetes and cystic fibrosis also occur in pregnant women but as highly specialist topics, are beyond the scope of this review</w:t>
      </w:r>
      <w:r w:rsidR="008D7126">
        <w:rPr>
          <w:rFonts w:asciiTheme="minorHAnsi" w:hAnsiTheme="minorHAnsi" w:cs="Arial"/>
          <w:sz w:val="22"/>
          <w:szCs w:val="22"/>
        </w:rPr>
        <w:fldChar w:fldCharType="begin">
          <w:fldData xml:space="preserve">PEVuZE5vdGU+PENpdGU+PFllYXI+MjAxNTwvWWVhcj48SURUZXh0PkRpYWJldGVzIGluIHByZWdu
YW5jeTogbWFuYWdlbWVudCBvZiBkaWFiZXRlcyBhbmQgaXRzIGNvbXBsaWNhdGlvbnMgZnJvbSBw
cmVjb25jZXB0aW9uIHRvIHRoZSBwb3N0bmF0YWwgcGVyaW9kPC9JRFRleHQ+PERpc3BsYXlUZXh0
PjxzdHlsZSBmYWNlPSJzdXBlcnNjcmlwdCI+MyA4IDk8L3N0eWxlPjwvRGlzcGxheVRleHQ+PHJl
Y29yZD48dXJscz48cmVsYXRlZC11cmxzPjx1cmw+aHR0cHM6Ly93d3cubmljZS5vcmcudWsvZ3Vp
ZGFuY2UvbmczPC91cmw+PC9yZWxhdGVkLXVybHM+PC91cmxzPjx0aXRsZXM+PHRpdGxlPkRpYWJl
dGVzIGluIHByZWduYW5jeTogbWFuYWdlbWVudCBvZiBkaWFiZXRlcyBhbmQgaXRzIGNvbXBsaWNh
dGlvbnMgZnJvbSBwcmVjb25jZXB0aW9uIHRvIHRoZSBwb3N0bmF0YWwgcGVyaW9kPC90aXRsZT48
c2Vjb25kYXJ5LXRpdGxlPk5hdGlvbmFsIEluc3RpdHV0ZSBvZiBDbGluaWNhbCBFeGNlbGxlbmNl
IChOSUNFKSBndWlkZWxpbmUgTkczLjwvc2Vjb25kYXJ5LXRpdGxlPjwvdGl0bGVzPjxhZGRlZC1k
YXRlIGZvcm1hdD0idXRjIj4xNDI1OTQ0NzY1PC9hZGRlZC1kYXRlPjxyZWYtdHlwZSBuYW1lPSJH
ZW5lcmljIj4xMzwvcmVmLXR5cGU+PGRhdGVzPjx5ZWFyPjIwMTU8L3llYXI+PC9kYXRlcz48cmVj
LW51bWJlcj4yNzI8L3JlYy1udW1iZXI+PGxhc3QtdXBkYXRlZC1kYXRlIGZvcm1hdD0idXRjIj4x
NDI1OTQ0ODE3PC9sYXN0LXVwZGF0ZWQtZGF0ZT48L3JlY29yZD48L0NpdGU+PENpdGU+PEF1dGhv
cj5Db2xvbTwvQXV0aG9yPjxZZWFyPjIwMTA8L1llYXI+PElEVGV4dD5NYXR1cml0eSBvbnNldCBk
aWFiZXRlcyBvZiB0aGUgeW91bmcgYW5kIHByZWduYW5jeTwvSURUZXh0PjxyZWNvcmQ+PGRhdGVz
PjxwdWItZGF0ZXM+PGRhdGU+QXVnPC9kYXRlPjwvcHViLWRhdGVzPjx5ZWFyPjIwMTA8L3llYXI+
PC9kYXRlcz48a2V5d29yZHM+PGtleXdvcmQ+Qmxvb2QgR2x1Y29zZTwva2V5d29yZD48a2V5d29y
ZD5EaWFiZXRlcyBNZWxsaXR1cywgVHlwZSAyPC9rZXl3b3JkPjxrZXl3b3JkPkRpYWJldGVzLCBH
ZXN0YXRpb25hbDwva2V5d29yZD48a2V5d29yZD5GZW1hbGU8L2tleXdvcmQ+PGtleXdvcmQ+RmV0
YWwgRGV2ZWxvcG1lbnQ8L2tleXdvcmQ+PGtleXdvcmQ+R2x1Y29raW5hc2U8L2tleXdvcmQ+PGtl
eXdvcmQ+SGVwYXRvY3l0ZSBOdWNsZWFyIEZhY3RvciAxLWFscGhhPC9rZXl3b3JkPjxrZXl3b3Jk
Pkh1bWFuczwva2V5d29yZD48a2V5d29yZD5NdXRhdGlvbjwva2V5d29yZD48a2V5d29yZD5QcmVn
bmFuY3k8L2tleXdvcmQ+PGtleXdvcmQ+UHJlZ25hbmN5IE91dGNvbWU8L2tleXdvcmQ+PGtleXdv
cmQ+UHJlZ25hbmN5IGluIERpYWJldGljczwva2V5d29yZD48a2V5d29yZD5QcmV2YWxlbmNlPC9r
ZXl3b3JkPjwva2V5d29yZHM+PHVybHM+PHJlbGF0ZWQtdXJscz48dXJsPmh0dHBzOi8vd3d3Lm5j
YmkubmxtLm5paC5nb3YvcHVibWVkLzIwODMyNzM5PC91cmw+PC9yZWxhdGVkLXVybHM+PC91cmxz
Pjxpc2JuPjE4NzgtMTU5NDwvaXNibj48dGl0bGVzPjx0aXRsZT5NYXR1cml0eSBvbnNldCBkaWFi
ZXRlcyBvZiB0aGUgeW91bmcgYW5kIHByZWduYW5jeTwvdGl0bGU+PHNlY29uZGFyeS10aXRsZT5C
ZXN0IFByYWN0IFJlcyBDbGluIEVuZG9jcmlub2wgTWV0YWI8L3NlY29uZGFyeS10aXRsZT48L3Rp
dGxlcz48cGFnZXM+NjA1LTE1PC9wYWdlcz48bnVtYmVyPjQ8L251bWJlcj48Y29udHJpYnV0b3Jz
PjxhdXRob3JzPjxhdXRob3I+Q29sb20sIEMuPC9hdXRob3I+PGF1dGhvcj5Db3Jjb3ksIFIuPC9h
dXRob3I+PC9hdXRob3JzPjwvY29udHJpYnV0b3JzPjxsYW5ndWFnZT5lbmc8L2xhbmd1YWdlPjxh
ZGRlZC1kYXRlIGZvcm1hdD0idXRjIj4xNDg5NTM5MjcwPC9hZGRlZC1kYXRlPjxyZWYtdHlwZSBu
YW1lPSJKb3VybmFsIEFydGljbGUiPjE3PC9yZWYtdHlwZT48cmVjLW51bWJlcj42MTkwPC9yZWMt
bnVtYmVyPjxsYXN0LXVwZGF0ZWQtZGF0ZSBmb3JtYXQ9InV0YyI+MTQ4OTUzOTI3MDwvbGFzdC11
cGRhdGVkLWRhdGU+PGFjY2Vzc2lvbi1udW0+MjA4MzI3Mzk8L2FjY2Vzc2lvbi1udW0+PGVsZWN0
cm9uaWMtcmVzb3VyY2UtbnVtPjEwLjEwMTYvai5iZWVtLjIwMTAuMDUuMDA4PC9lbGVjdHJvbmlj
LXJlc291cmNlLW51bT48dm9sdW1lPjI0PC92b2x1bWU+PC9yZWNvcmQ+PC9DaXRlPjxDaXRlPjxB
dXRob3I+QXNoY3JvZnQ8L0F1dGhvcj48WWVhcj4yMDIwPC9ZZWFyPjxJRFRleHQ+VGhlIG91dGNv
bWUgb2YgcHJlZ25hbmN5IGluIHdvbWVuIHdpdGggY3lzdGljIGZpYnJvc2lzOiBhIFVLIHBvcHVs
YXRpb24tYmFzZWQgZGVzY3JpcHRpdmUgc3R1ZHk8L0lEVGV4dD48cmVjb3JkPjxkYXRlcz48cHVi
LWRhdGVzPjxkYXRlPkRlYzwvZGF0ZT48L3B1Yi1kYXRlcz48eWVhcj4yMDIwPC95ZWFyPjwvZGF0
ZXM+PGtleXdvcmRzPjxrZXl3b3JkPkFkdWx0PC9rZXl3b3JkPjxrZXl3b3JkPkN5c3RpYyBGaWJy
b3Npcy8qZXBpZGVtaW9sb2d5PC9rZXl3b3JkPjxrZXl3b3JkPkZlbWFsZTwva2V5d29yZD48a2V5
d29yZD5IdW1hbnM8L2tleXdvcmQ+PGtleXdvcmQ+SW5jaWRlbmNlPC9rZXl3b3JkPjxrZXl3b3Jk
PkluZmFudDwva2V5d29yZD48a2V5d29yZD5JbmZhbnQgRGVhdGg8L2tleXdvcmQ+PGtleXdvcmQ+
SW5mYW50LCBOZXdib3JuPC9rZXl3b3JkPjxrZXl3b3JkPk1hdGVybmFsIERlYXRoPC9rZXl3b3Jk
PjxrZXl3b3JkPlByZWduYW5jeTwva2V5d29yZD48a2V5d29yZD5QcmVnbmFuY3kgQ29tcGxpY2F0
aW9ucy8qZXBpZGVtaW9sb2d5PC9rZXl3b3JkPjxrZXl3b3JkPipQcmVnbmFuY3kgT3V0Y29tZTwv
a2V5d29yZD48a2V5d29yZD5Qcm9zcGVjdGl2ZSBTdHVkaWVzPC9rZXl3b3JkPjxrZXl3b3JkPlVu
aXRlZCBLaW5nZG9tL2VwaWRlbWlvbG9neTwva2V5d29yZD48a2V5d29yZD5Zb3VuZyBBZHVsdDwv
a2V5d29yZD48a2V5d29yZD4qQ3lzdGljIGZpYnJvc2lzPC9rZXl3b3JkPjxrZXl3b3JkPipwcmVn
bmFuY3k8L2tleXdvcmQ+PC9rZXl3b3Jkcz48aXNibj4xNDcwLTAzMjg8L2lzYm4+PHRpdGxlcz48
dGl0bGU+VGhlIG91dGNvbWUgb2YgcHJlZ25hbmN5IGluIHdvbWVuIHdpdGggY3lzdGljIGZpYnJv
c2lzOiBhIFVLIHBvcHVsYXRpb24tYmFzZWQgZGVzY3JpcHRpdmUgc3R1ZHk8L3RpdGxlPjxzZWNv
bmRhcnktdGl0bGU+QmpvZzwvc2Vjb25kYXJ5LXRpdGxlPjwvdGl0bGVzPjxwYWdlcz4xNjk2LTE3
MDM8L3BhZ2VzPjxudW1iZXI+MTM8L251bWJlcj48Y29udHJpYnV0b3JzPjxhdXRob3JzPjxhdXRo
b3I+QXNoY3JvZnQsIEEuPC9hdXRob3I+PGF1dGhvcj5DaGFwbWFuLCBTLiBKLjwvYXV0aG9yPjxh
dXRob3I+TWFja2lsbG9wLCBMLjwvYXV0aG9yPjwvYXV0aG9ycz48L2NvbnRyaWJ1dG9ycz48ZWRp
dGlvbj4yMDIwLzA3LzIwPC9lZGl0aW9uPjxsYW5ndWFnZT5lbmc8L2xhbmd1YWdlPjxhZGRlZC1k
YXRlIGZvcm1hdD0idXRjIj4xNjE4NDAyMjk1PC9hZGRlZC1kYXRlPjxyZWYtdHlwZSBuYW1lPSJK
b3VybmFsIEFydGljbGUiPjE3PC9yZWYtdHlwZT48YXV0aC1hZGRyZXNzPk94Zm9yZCBVbml2ZXJz
aXR5IEhvc3BpdGFscyBOSFMgRm91bmRhdGlvbiBUcnVzdCwgT3hmb3JkLCBVSy4mI3hEO0FkdWx0
IEN5c3RpYyBGaWJyb3NpcyBDZW50cmUsIE94Zm9yZCBVbml2ZXJzaXR5IEhvc3BpdGFscyBOSFMg
Rm91bmRhdGlvbiBUcnVzdCwgT3hmb3JkLCBVSy48L2F1dGgtYWRkcmVzcz48cmVtb3RlLWRhdGFi
YXNlLXByb3ZpZGVyPk5MTTwvcmVtb3RlLWRhdGFiYXNlLXByb3ZpZGVyPjxyZWMtbnVtYmVyPjcz
NjQ8L3JlYy1udW1iZXI+PGxhc3QtdXBkYXRlZC1kYXRlIGZvcm1hdD0idXRjIj4xNjE4NDAyMjk1
PC9sYXN0LXVwZGF0ZWQtZGF0ZT48YWNjZXNzaW9uLW51bT4zMjY4MzczODwvYWNjZXNzaW9uLW51
bT48ZWxlY3Ryb25pYy1yZXNvdXJjZS1udW0+MTAuMTExMS8xNDcxLTA1MjguMTY0MjM8L2VsZWN0
cm9uaWMtcmVzb3VyY2UtbnVtPjx2b2x1bWU+MTI3PC92b2x1bWU+PC9yZWNvcmQ+PC9DaXRlPjwv
RW5kTm90ZT4A
</w:fldData>
        </w:fldChar>
      </w:r>
      <w:r w:rsidR="008D7126">
        <w:rPr>
          <w:rFonts w:asciiTheme="minorHAnsi" w:hAnsiTheme="minorHAnsi" w:cs="Arial"/>
          <w:sz w:val="22"/>
          <w:szCs w:val="22"/>
        </w:rPr>
        <w:instrText xml:space="preserve"> ADDIN EN.CITE </w:instrText>
      </w:r>
      <w:r w:rsidR="008D7126">
        <w:rPr>
          <w:rFonts w:asciiTheme="minorHAnsi" w:hAnsiTheme="minorHAnsi" w:cs="Arial"/>
          <w:sz w:val="22"/>
          <w:szCs w:val="22"/>
        </w:rPr>
        <w:fldChar w:fldCharType="begin">
          <w:fldData xml:space="preserve">PEVuZE5vdGU+PENpdGU+PFllYXI+MjAxNTwvWWVhcj48SURUZXh0PkRpYWJldGVzIGluIHByZWdu
YW5jeTogbWFuYWdlbWVudCBvZiBkaWFiZXRlcyBhbmQgaXRzIGNvbXBsaWNhdGlvbnMgZnJvbSBw
cmVjb25jZXB0aW9uIHRvIHRoZSBwb3N0bmF0YWwgcGVyaW9kPC9JRFRleHQ+PERpc3BsYXlUZXh0
PjxzdHlsZSBmYWNlPSJzdXBlcnNjcmlwdCI+MyA4IDk8L3N0eWxlPjwvRGlzcGxheVRleHQ+PHJl
Y29yZD48dXJscz48cmVsYXRlZC11cmxzPjx1cmw+aHR0cHM6Ly93d3cubmljZS5vcmcudWsvZ3Vp
ZGFuY2UvbmczPC91cmw+PC9yZWxhdGVkLXVybHM+PC91cmxzPjx0aXRsZXM+PHRpdGxlPkRpYWJl
dGVzIGluIHByZWduYW5jeTogbWFuYWdlbWVudCBvZiBkaWFiZXRlcyBhbmQgaXRzIGNvbXBsaWNh
dGlvbnMgZnJvbSBwcmVjb25jZXB0aW9uIHRvIHRoZSBwb3N0bmF0YWwgcGVyaW9kPC90aXRsZT48
c2Vjb25kYXJ5LXRpdGxlPk5hdGlvbmFsIEluc3RpdHV0ZSBvZiBDbGluaWNhbCBFeGNlbGxlbmNl
IChOSUNFKSBndWlkZWxpbmUgTkczLjwvc2Vjb25kYXJ5LXRpdGxlPjwvdGl0bGVzPjxhZGRlZC1k
YXRlIGZvcm1hdD0idXRjIj4xNDI1OTQ0NzY1PC9hZGRlZC1kYXRlPjxyZWYtdHlwZSBuYW1lPSJH
ZW5lcmljIj4xMzwvcmVmLXR5cGU+PGRhdGVzPjx5ZWFyPjIwMTU8L3llYXI+PC9kYXRlcz48cmVj
LW51bWJlcj4yNzI8L3JlYy1udW1iZXI+PGxhc3QtdXBkYXRlZC1kYXRlIGZvcm1hdD0idXRjIj4x
NDI1OTQ0ODE3PC9sYXN0LXVwZGF0ZWQtZGF0ZT48L3JlY29yZD48L0NpdGU+PENpdGU+PEF1dGhv
cj5Db2xvbTwvQXV0aG9yPjxZZWFyPjIwMTA8L1llYXI+PElEVGV4dD5NYXR1cml0eSBvbnNldCBk
aWFiZXRlcyBvZiB0aGUgeW91bmcgYW5kIHByZWduYW5jeTwvSURUZXh0PjxyZWNvcmQ+PGRhdGVz
PjxwdWItZGF0ZXM+PGRhdGU+QXVnPC9kYXRlPjwvcHViLWRhdGVzPjx5ZWFyPjIwMTA8L3llYXI+
PC9kYXRlcz48a2V5d29yZHM+PGtleXdvcmQ+Qmxvb2QgR2x1Y29zZTwva2V5d29yZD48a2V5d29y
ZD5EaWFiZXRlcyBNZWxsaXR1cywgVHlwZSAyPC9rZXl3b3JkPjxrZXl3b3JkPkRpYWJldGVzLCBH
ZXN0YXRpb25hbDwva2V5d29yZD48a2V5d29yZD5GZW1hbGU8L2tleXdvcmQ+PGtleXdvcmQ+RmV0
YWwgRGV2ZWxvcG1lbnQ8L2tleXdvcmQ+PGtleXdvcmQ+R2x1Y29raW5hc2U8L2tleXdvcmQ+PGtl
eXdvcmQ+SGVwYXRvY3l0ZSBOdWNsZWFyIEZhY3RvciAxLWFscGhhPC9rZXl3b3JkPjxrZXl3b3Jk
Pkh1bWFuczwva2V5d29yZD48a2V5d29yZD5NdXRhdGlvbjwva2V5d29yZD48a2V5d29yZD5QcmVn
bmFuY3k8L2tleXdvcmQ+PGtleXdvcmQ+UHJlZ25hbmN5IE91dGNvbWU8L2tleXdvcmQ+PGtleXdv
cmQ+UHJlZ25hbmN5IGluIERpYWJldGljczwva2V5d29yZD48a2V5d29yZD5QcmV2YWxlbmNlPC9r
ZXl3b3JkPjwva2V5d29yZHM+PHVybHM+PHJlbGF0ZWQtdXJscz48dXJsPmh0dHBzOi8vd3d3Lm5j
YmkubmxtLm5paC5nb3YvcHVibWVkLzIwODMyNzM5PC91cmw+PC9yZWxhdGVkLXVybHM+PC91cmxz
Pjxpc2JuPjE4NzgtMTU5NDwvaXNibj48dGl0bGVzPjx0aXRsZT5NYXR1cml0eSBvbnNldCBkaWFi
ZXRlcyBvZiB0aGUgeW91bmcgYW5kIHByZWduYW5jeTwvdGl0bGU+PHNlY29uZGFyeS10aXRsZT5C
ZXN0IFByYWN0IFJlcyBDbGluIEVuZG9jcmlub2wgTWV0YWI8L3NlY29uZGFyeS10aXRsZT48L3Rp
dGxlcz48cGFnZXM+NjA1LTE1PC9wYWdlcz48bnVtYmVyPjQ8L251bWJlcj48Y29udHJpYnV0b3Jz
PjxhdXRob3JzPjxhdXRob3I+Q29sb20sIEMuPC9hdXRob3I+PGF1dGhvcj5Db3Jjb3ksIFIuPC9h
dXRob3I+PC9hdXRob3JzPjwvY29udHJpYnV0b3JzPjxsYW5ndWFnZT5lbmc8L2xhbmd1YWdlPjxh
ZGRlZC1kYXRlIGZvcm1hdD0idXRjIj4xNDg5NTM5MjcwPC9hZGRlZC1kYXRlPjxyZWYtdHlwZSBu
YW1lPSJKb3VybmFsIEFydGljbGUiPjE3PC9yZWYtdHlwZT48cmVjLW51bWJlcj42MTkwPC9yZWMt
bnVtYmVyPjxsYXN0LXVwZGF0ZWQtZGF0ZSBmb3JtYXQ9InV0YyI+MTQ4OTUzOTI3MDwvbGFzdC11
cGRhdGVkLWRhdGU+PGFjY2Vzc2lvbi1udW0+MjA4MzI3Mzk8L2FjY2Vzc2lvbi1udW0+PGVsZWN0
cm9uaWMtcmVzb3VyY2UtbnVtPjEwLjEwMTYvai5iZWVtLjIwMTAuMDUuMDA4PC9lbGVjdHJvbmlj
LXJlc291cmNlLW51bT48dm9sdW1lPjI0PC92b2x1bWU+PC9yZWNvcmQ+PC9DaXRlPjxDaXRlPjxB
dXRob3I+QXNoY3JvZnQ8L0F1dGhvcj48WWVhcj4yMDIwPC9ZZWFyPjxJRFRleHQ+VGhlIG91dGNv
bWUgb2YgcHJlZ25hbmN5IGluIHdvbWVuIHdpdGggY3lzdGljIGZpYnJvc2lzOiBhIFVLIHBvcHVs
YXRpb24tYmFzZWQgZGVzY3JpcHRpdmUgc3R1ZHk8L0lEVGV4dD48cmVjb3JkPjxkYXRlcz48cHVi
LWRhdGVzPjxkYXRlPkRlYzwvZGF0ZT48L3B1Yi1kYXRlcz48eWVhcj4yMDIwPC95ZWFyPjwvZGF0
ZXM+PGtleXdvcmRzPjxrZXl3b3JkPkFkdWx0PC9rZXl3b3JkPjxrZXl3b3JkPkN5c3RpYyBGaWJy
b3Npcy8qZXBpZGVtaW9sb2d5PC9rZXl3b3JkPjxrZXl3b3JkPkZlbWFsZTwva2V5d29yZD48a2V5
d29yZD5IdW1hbnM8L2tleXdvcmQ+PGtleXdvcmQ+SW5jaWRlbmNlPC9rZXl3b3JkPjxrZXl3b3Jk
PkluZmFudDwva2V5d29yZD48a2V5d29yZD5JbmZhbnQgRGVhdGg8L2tleXdvcmQ+PGtleXdvcmQ+
SW5mYW50LCBOZXdib3JuPC9rZXl3b3JkPjxrZXl3b3JkPk1hdGVybmFsIERlYXRoPC9rZXl3b3Jk
PjxrZXl3b3JkPlByZWduYW5jeTwva2V5d29yZD48a2V5d29yZD5QcmVnbmFuY3kgQ29tcGxpY2F0
aW9ucy8qZXBpZGVtaW9sb2d5PC9rZXl3b3JkPjxrZXl3b3JkPipQcmVnbmFuY3kgT3V0Y29tZTwv
a2V5d29yZD48a2V5d29yZD5Qcm9zcGVjdGl2ZSBTdHVkaWVzPC9rZXl3b3JkPjxrZXl3b3JkPlVu
aXRlZCBLaW5nZG9tL2VwaWRlbWlvbG9neTwva2V5d29yZD48a2V5d29yZD5Zb3VuZyBBZHVsdDwv
a2V5d29yZD48a2V5d29yZD4qQ3lzdGljIGZpYnJvc2lzPC9rZXl3b3JkPjxrZXl3b3JkPipwcmVn
bmFuY3k8L2tleXdvcmQ+PC9rZXl3b3Jkcz48aXNibj4xNDcwLTAzMjg8L2lzYm4+PHRpdGxlcz48
dGl0bGU+VGhlIG91dGNvbWUgb2YgcHJlZ25hbmN5IGluIHdvbWVuIHdpdGggY3lzdGljIGZpYnJv
c2lzOiBhIFVLIHBvcHVsYXRpb24tYmFzZWQgZGVzY3JpcHRpdmUgc3R1ZHk8L3RpdGxlPjxzZWNv
bmRhcnktdGl0bGU+QmpvZzwvc2Vjb25kYXJ5LXRpdGxlPjwvdGl0bGVzPjxwYWdlcz4xNjk2LTE3
MDM8L3BhZ2VzPjxudW1iZXI+MTM8L251bWJlcj48Y29udHJpYnV0b3JzPjxhdXRob3JzPjxhdXRo
b3I+QXNoY3JvZnQsIEEuPC9hdXRob3I+PGF1dGhvcj5DaGFwbWFuLCBTLiBKLjwvYXV0aG9yPjxh
dXRob3I+TWFja2lsbG9wLCBMLjwvYXV0aG9yPjwvYXV0aG9ycz48L2NvbnRyaWJ1dG9ycz48ZWRp
dGlvbj4yMDIwLzA3LzIwPC9lZGl0aW9uPjxsYW5ndWFnZT5lbmc8L2xhbmd1YWdlPjxhZGRlZC1k
YXRlIGZvcm1hdD0idXRjIj4xNjE4NDAyMjk1PC9hZGRlZC1kYXRlPjxyZWYtdHlwZSBuYW1lPSJK
b3VybmFsIEFydGljbGUiPjE3PC9yZWYtdHlwZT48YXV0aC1hZGRyZXNzPk94Zm9yZCBVbml2ZXJz
aXR5IEhvc3BpdGFscyBOSFMgRm91bmRhdGlvbiBUcnVzdCwgT3hmb3JkLCBVSy4mI3hEO0FkdWx0
IEN5c3RpYyBGaWJyb3NpcyBDZW50cmUsIE94Zm9yZCBVbml2ZXJzaXR5IEhvc3BpdGFscyBOSFMg
Rm91bmRhdGlvbiBUcnVzdCwgT3hmb3JkLCBVSy48L2F1dGgtYWRkcmVzcz48cmVtb3RlLWRhdGFi
YXNlLXByb3ZpZGVyPk5MTTwvcmVtb3RlLWRhdGFiYXNlLXByb3ZpZGVyPjxyZWMtbnVtYmVyPjcz
NjQ8L3JlYy1udW1iZXI+PGxhc3QtdXBkYXRlZC1kYXRlIGZvcm1hdD0idXRjIj4xNjE4NDAyMjk1
PC9sYXN0LXVwZGF0ZWQtZGF0ZT48YWNjZXNzaW9uLW51bT4zMjY4MzczODwvYWNjZXNzaW9uLW51
bT48ZWxlY3Ryb25pYy1yZXNvdXJjZS1udW0+MTAuMTExMS8xNDcxLTA1MjguMTY0MjM8L2VsZWN0
cm9uaWMtcmVzb3VyY2UtbnVtPjx2b2x1bWU+MTI3PC92b2x1bWU+PC9yZWNvcmQ+PC9DaXRlPjwv
RW5kTm90ZT4A
</w:fldData>
        </w:fldChar>
      </w:r>
      <w:r w:rsidR="008D7126">
        <w:rPr>
          <w:rFonts w:asciiTheme="minorHAnsi" w:hAnsiTheme="minorHAnsi" w:cs="Arial"/>
          <w:sz w:val="22"/>
          <w:szCs w:val="22"/>
        </w:rPr>
        <w:instrText xml:space="preserve"> ADDIN EN.CITE.DATA </w:instrText>
      </w:r>
      <w:r w:rsidR="008D7126">
        <w:rPr>
          <w:rFonts w:asciiTheme="minorHAnsi" w:hAnsiTheme="minorHAnsi" w:cs="Arial"/>
          <w:sz w:val="22"/>
          <w:szCs w:val="22"/>
        </w:rPr>
      </w:r>
      <w:r w:rsidR="008D7126">
        <w:rPr>
          <w:rFonts w:asciiTheme="minorHAnsi" w:hAnsiTheme="minorHAnsi" w:cs="Arial"/>
          <w:sz w:val="22"/>
          <w:szCs w:val="22"/>
        </w:rPr>
        <w:fldChar w:fldCharType="end"/>
      </w:r>
      <w:r w:rsidR="008D7126">
        <w:rPr>
          <w:rFonts w:asciiTheme="minorHAnsi" w:hAnsiTheme="minorHAnsi" w:cs="Arial"/>
          <w:sz w:val="22"/>
          <w:szCs w:val="22"/>
        </w:rPr>
      </w:r>
      <w:r w:rsidR="008D7126">
        <w:rPr>
          <w:rFonts w:asciiTheme="minorHAnsi" w:hAnsiTheme="minorHAnsi" w:cs="Arial"/>
          <w:sz w:val="22"/>
          <w:szCs w:val="22"/>
        </w:rPr>
        <w:fldChar w:fldCharType="separate"/>
      </w:r>
      <w:r w:rsidR="008D7126" w:rsidRPr="0053317E">
        <w:rPr>
          <w:rFonts w:asciiTheme="minorHAnsi" w:hAnsiTheme="minorHAnsi" w:cs="Arial"/>
          <w:noProof/>
          <w:sz w:val="22"/>
          <w:szCs w:val="22"/>
          <w:vertAlign w:val="superscript"/>
        </w:rPr>
        <w:t>3 8 9</w:t>
      </w:r>
      <w:r w:rsidR="008D7126">
        <w:rPr>
          <w:rFonts w:asciiTheme="minorHAnsi" w:hAnsiTheme="minorHAnsi" w:cs="Arial"/>
          <w:sz w:val="22"/>
          <w:szCs w:val="22"/>
        </w:rPr>
        <w:fldChar w:fldCharType="end"/>
      </w:r>
      <w:r w:rsidR="008D7126">
        <w:rPr>
          <w:rFonts w:asciiTheme="minorHAnsi" w:hAnsiTheme="minorHAnsi" w:cs="Arial"/>
          <w:sz w:val="22"/>
          <w:szCs w:val="22"/>
        </w:rPr>
        <w:t>.</w:t>
      </w:r>
    </w:p>
    <w:p w:rsidR="00E9487C" w:rsidRDefault="00E9487C" w:rsidP="002F7BE1">
      <w:pPr>
        <w:spacing w:line="360" w:lineRule="auto"/>
        <w:rPr>
          <w:rFonts w:asciiTheme="minorHAnsi" w:hAnsiTheme="minorHAnsi" w:cs="Arial"/>
          <w:sz w:val="22"/>
          <w:szCs w:val="22"/>
        </w:rPr>
      </w:pPr>
    </w:p>
    <w:p w:rsidR="00CF4929" w:rsidRDefault="00744432" w:rsidP="002F7BE1">
      <w:pPr>
        <w:spacing w:line="360" w:lineRule="auto"/>
        <w:rPr>
          <w:rFonts w:asciiTheme="minorHAnsi" w:hAnsiTheme="minorHAnsi" w:cs="Arial"/>
          <w:sz w:val="22"/>
          <w:szCs w:val="22"/>
        </w:rPr>
      </w:pPr>
      <w:r>
        <w:rPr>
          <w:rFonts w:asciiTheme="minorHAnsi" w:hAnsiTheme="minorHAnsi" w:cs="Arial"/>
          <w:b/>
          <w:sz w:val="22"/>
          <w:szCs w:val="22"/>
        </w:rPr>
        <w:t>P</w:t>
      </w:r>
      <w:r w:rsidRPr="00BA60BB">
        <w:rPr>
          <w:rFonts w:asciiTheme="minorHAnsi" w:hAnsiTheme="minorHAnsi" w:cs="Arial"/>
          <w:b/>
          <w:sz w:val="22"/>
          <w:szCs w:val="22"/>
        </w:rPr>
        <w:t>re-existing diabetes in pregnancy</w:t>
      </w:r>
      <w:r>
        <w:rPr>
          <w:rFonts w:asciiTheme="minorHAnsi" w:hAnsiTheme="minorHAnsi" w:cs="Arial"/>
          <w:b/>
          <w:sz w:val="22"/>
          <w:szCs w:val="22"/>
        </w:rPr>
        <w:t>: a final frontier</w:t>
      </w:r>
    </w:p>
    <w:p w:rsidR="00CF4929" w:rsidRDefault="00A84652" w:rsidP="002F7BE1">
      <w:pPr>
        <w:spacing w:line="360" w:lineRule="auto"/>
        <w:rPr>
          <w:rFonts w:asciiTheme="minorHAnsi" w:hAnsiTheme="minorHAnsi" w:cs="Arial"/>
          <w:sz w:val="22"/>
          <w:szCs w:val="22"/>
        </w:rPr>
      </w:pPr>
      <w:r>
        <w:rPr>
          <w:rFonts w:asciiTheme="minorHAnsi" w:hAnsiTheme="minorHAnsi" w:cs="Arial"/>
          <w:sz w:val="22"/>
          <w:szCs w:val="22"/>
        </w:rPr>
        <w:t>Despite recent advances in the care of adults with diabetes, the clinical management of women with pre-existing diabetes in pregnancy remains an area of particular challenge. The St Vincent declaration in 1989 set a target that women with pre-existing diabetes in pregnancy should have comparable pregnancy outcomes to the general antenatal population within 5 years</w:t>
      </w:r>
      <w:r w:rsidR="00664B11">
        <w:rPr>
          <w:rFonts w:asciiTheme="minorHAnsi" w:hAnsiTheme="minorHAnsi" w:cs="Arial"/>
          <w:sz w:val="22"/>
          <w:szCs w:val="22"/>
        </w:rPr>
        <w:fldChar w:fldCharType="begin"/>
      </w:r>
      <w:r w:rsidR="0008625F">
        <w:rPr>
          <w:rFonts w:asciiTheme="minorHAnsi" w:hAnsiTheme="minorHAnsi" w:cs="Arial"/>
          <w:sz w:val="22"/>
          <w:szCs w:val="22"/>
        </w:rPr>
        <w:instrText xml:space="preserve"> ADDIN EN.CITE &lt;EndNote&gt;&lt;Cite&gt;&lt;Year&gt;1990&lt;/Year&gt;&lt;IDText&gt;Diabetes care and research in Europe: the Saint Vincent declaration&lt;/IDText&gt;&lt;DisplayText&gt;&lt;style face="superscript"&gt;12&lt;/style&gt;&lt;/DisplayText&gt;&lt;record&gt;&lt;dates&gt;&lt;pub-dates&gt;&lt;date&gt;May&lt;/date&gt;&lt;/pub-dates&gt;&lt;year&gt;1990&lt;/year&gt;&lt;/dates&gt;&lt;keywords&gt;&lt;keyword&gt;Diabetes Mellitus&lt;/keyword&gt;&lt;keyword&gt;Europe&lt;/keyword&gt;&lt;keyword&gt;Humans&lt;/keyword&gt;&lt;keyword&gt;Research&lt;/keyword&gt;&lt;keyword&gt;Societies, Medical&lt;/keyword&gt;&lt;keyword&gt;World Health Organization&lt;/keyword&gt;&lt;/keywords&gt;&lt;urls&gt;&lt;related-urls&gt;&lt;url&gt;https://www.ncbi.nlm.nih.gov/pubmed/2140091&lt;/url&gt;&lt;/related-urls&gt;&lt;/urls&gt;&lt;isbn&gt;0742-3071&lt;/isbn&gt;&lt;titles&gt;&lt;title&gt;Diabetes care and research in Europe: the Saint Vincent declaration&lt;/title&gt;&lt;secondary-title&gt;Diabet Med&lt;/secondary-title&gt;&lt;/titles&gt;&lt;pages&gt;360&lt;/pages&gt;&lt;number&gt;4&lt;/number&gt;&lt;language&gt;eng&lt;/language&gt;&lt;added-date format="utc"&gt;1489113833&lt;/added-date&gt;&lt;ref-type name="Journal Article"&gt;17&lt;/ref-type&gt;&lt;rec-number&gt;6092&lt;/rec-number&gt;&lt;last-updated-date format="utc"&gt;1489113833&lt;/last-updated-date&gt;&lt;accession-num&gt;2140091&lt;/accession-num&gt;&lt;volume&gt;7&lt;/volume&gt;&lt;/record&gt;&lt;/Cite&gt;&lt;/EndNote&gt;</w:instrText>
      </w:r>
      <w:r w:rsidR="00664B11">
        <w:rPr>
          <w:rFonts w:asciiTheme="minorHAnsi" w:hAnsiTheme="minorHAnsi" w:cs="Arial"/>
          <w:sz w:val="22"/>
          <w:szCs w:val="22"/>
        </w:rPr>
        <w:fldChar w:fldCharType="separate"/>
      </w:r>
      <w:r w:rsidR="0008625F" w:rsidRPr="0008625F">
        <w:rPr>
          <w:rFonts w:asciiTheme="minorHAnsi" w:hAnsiTheme="minorHAnsi" w:cs="Arial"/>
          <w:noProof/>
          <w:sz w:val="22"/>
          <w:szCs w:val="22"/>
          <w:vertAlign w:val="superscript"/>
        </w:rPr>
        <w:t>12</w:t>
      </w:r>
      <w:r w:rsidR="00664B11">
        <w:rPr>
          <w:rFonts w:asciiTheme="minorHAnsi" w:hAnsiTheme="minorHAnsi" w:cs="Arial"/>
          <w:sz w:val="22"/>
          <w:szCs w:val="22"/>
        </w:rPr>
        <w:fldChar w:fldCharType="end"/>
      </w:r>
      <w:r>
        <w:rPr>
          <w:rFonts w:asciiTheme="minorHAnsi" w:hAnsiTheme="minorHAnsi" w:cs="Arial"/>
          <w:sz w:val="22"/>
          <w:szCs w:val="22"/>
        </w:rPr>
        <w:t>. Even now, 32 years later, that target has not been achieved and unfortunately, is unlikely to be achieved in the near future</w:t>
      </w:r>
      <w:r w:rsidR="00664B11">
        <w:rPr>
          <w:rFonts w:asciiTheme="minorHAnsi" w:hAnsiTheme="minorHAnsi" w:cs="Arial"/>
          <w:sz w:val="22"/>
          <w:szCs w:val="22"/>
        </w:rPr>
        <w:fldChar w:fldCharType="begin">
          <w:fldData xml:space="preserve">PEVuZE5vdGU+PENpdGU+PEF1dGhvcj5NdXJwaHk8L0F1dGhvcj48WWVhcj4yMDIxPC9ZZWFyPjxJ
RFRleHQ+Q2hhcmFjdGVyaXN0aWNzIGFuZCBvdXRjb21lcyBvZiBwcmVnbmFudCB3b21lbiB3aXRo
IHR5cGUgMSBvciB0eXBlIDIgZGlhYmV0ZXM6IGEgNS15ZWFyIG5hdGlvbmFsIHBvcHVsYXRpb24t
YmFzZWQgY29ob3J0IHN0dWR5PC9JRFRleHQ+PERpc3BsYXlUZXh0PjxzdHlsZSBmYWNlPSJzdXBl
cnNjcmlwdCI+NDwvc3R5bGU+PC9EaXNwbGF5VGV4dD48cmVjb3JkPjxkYXRlcz48cHViLWRhdGVz
PjxkYXRlPk1hcjwvZGF0ZT48L3B1Yi1kYXRlcz48eWVhcj4yMDIxPC95ZWFyPjwvZGF0ZXM+PGtl
eXdvcmRzPjxrZXl3b3JkPkFkdWx0PC9rZXl3b3JkPjxrZXl3b3JkPkJpcnRoIFdlaWdodDwva2V5
d29yZD48a2V5d29yZD5Db2hvcnQgU3R1ZGllczwva2V5d29yZD48a2V5d29yZD5EaWFiZXRlcyBN
ZWxsaXR1cywgVHlwZSAxLyplcGlkZW1pb2xvZ3k8L2tleXdvcmQ+PGtleXdvcmQ+RGlhYmV0ZXMg
TWVsbGl0dXMsIFR5cGUgMi8qZXBpZGVtaW9sb2d5PC9rZXl3b3JkPjxrZXl3b3JkPkZlbWFsZTwv
a2V5d29yZD48a2V5d29yZD5HZXN0YXRpb25hbCBBZ2U8L2tleXdvcmQ+PGtleXdvcmQ+SHVtYW5z
PC9rZXl3b3JkPjxrZXl3b3JkPkluZmFudCwgTmV3Ym9ybjwva2V5d29yZD48a2V5d29yZD5QcmVn
bmFuY3k8L2tleXdvcmQ+PGtleXdvcmQ+UHJlZ25hbmN5IE91dGNvbWUvKmVwaWRlbWlvbG9neTwv
a2V5d29yZD48a2V5d29yZD5QcmVnbmFuY3kgaW4gRGlhYmV0aWNzLyplcGlkZW1pb2xvZ3k8L2tl
eXdvcmQ+PGtleXdvcmQ+UHJlbWF0dXJlIEJpcnRoL2VwaWRlbWlvbG9neTwva2V5d29yZD48a2V5
d29yZD5TdGlsbGJpcnRoL2VwaWRlbWlvbG9neTwva2V5d29yZD48a2V5d29yZD5Vbml0ZWQgS2lu
Z2RvbS9lcGlkZW1pb2xvZ3k8L2tleXdvcmQ+PGtleXdvcmQ+WW91bmcgQWR1bHQ8L2tleXdvcmQ+
PC9rZXl3b3Jkcz48aXNibj4yMjEzLTg1ODc8L2lzYm4+PHRpdGxlcz48dGl0bGU+Q2hhcmFjdGVy
aXN0aWNzIGFuZCBvdXRjb21lcyBvZiBwcmVnbmFudCB3b21lbiB3aXRoIHR5cGUgMSBvciB0eXBl
IDIgZGlhYmV0ZXM6IGEgNS15ZWFyIG5hdGlvbmFsIHBvcHVsYXRpb24tYmFzZWQgY29ob3J0IHN0
dWR5PC90aXRsZT48c2Vjb25kYXJ5LXRpdGxlPkxhbmNldCBEaWFiZXRlcyBFbmRvY3Jpbm9sPC9z
ZWNvbmRhcnktdGl0bGU+PC90aXRsZXM+PHBhZ2VzPjE1My0xNjQ8L3BhZ2VzPjxudW1iZXI+Mzwv
bnVtYmVyPjxjb250cmlidXRvcnM+PGF1dGhvcnM+PGF1dGhvcj5NdXJwaHksIEguIFIuPC9hdXRo
b3I+PGF1dGhvcj5Ib3dnYXRlLCBDLjwvYXV0aG9yPjxhdXRob3I+TyZhcG9zO0tlZWZlLCBKLjwv
YXV0aG9yPjxhdXRob3I+TXllcnMsIEouPC9hdXRob3I+PGF1dGhvcj5Nb3JnYW4sIE0uPC9hdXRo
b3I+PGF1dGhvcj5Db2xlbWFuLCBNLiBBLjwvYXV0aG9yPjxhdXRob3I+Sm9sbHksIE0uPC9hdXRo
b3I+PGF1dGhvcj5WYWxhYmhqaSwgSi48L2F1dGhvcj48YXV0aG9yPlNjb3R0LCBFLiBNLjwvYXV0
aG9yPjxhdXRob3I+S25pZ2h0b24sIFAuPC9hdXRob3I+PGF1dGhvcj5Zb3VuZywgQi48L2F1dGhv
cj48YXV0aG9yPkxld2lzLUJhcm5lZCwgTi48L2F1dGhvcj48L2F1dGhvcnM+PC9jb250cmlidXRv
cnM+PGVkaXRpb24+MjAyMS8wMi8wMTwvZWRpdGlvbj48bGFuZ3VhZ2U+ZW5nPC9sYW5ndWFnZT48
YWRkZWQtZGF0ZSBmb3JtYXQ9InV0YyI+MTYxNTgyODM2MzwvYWRkZWQtZGF0ZT48cmVmLXR5cGUg
bmFtZT0iSm91cm5hbCBBcnRpY2xlIj4xNzwvcmVmLXR5cGU+PGF1dGgtYWRkcmVzcz5Ob3J3aWNo
IE1lZGljYWwgU2Nob29sLCBVbml2ZXJzaXR5IG9mIEVhc3QgQW5nbGlhLCBOb3J3aWNoLCBVSyYj
eEQ7RGl2aXNpb24gb2YgV29tZW4mYXBvcztzIEhlYWx0aCwgU3QgVGhvbWFzJmFwb3M7IENhbXB1
cywgS2luZyZhcG9zO3MgQ29sbGVnZSBMb25kb24sIFVLJiN4RDtFbHNpZSBCZXJ0cmFtIERpYWJl
dGVzIENlbnRyZSwgTm9yZm9sayBhbmQgTm9yd2ljaCBVbml2ZXJzaXR5IEhvc3BpdGFsLCBOb3J3
aWNoLCBVSy4gRWxlY3Ryb25pYyBhZGRyZXNzOiBoZWxlbi5tdXJwaHlAdWVhLmFjLnVrLiYjeEQ7
Q2xpbmljYWwgQXVkaXQgYW5kIFJlZ2lzdHJpZXMgTWFuYWdlbWVudCBTZXJ2aWNlIChDQVJNUyks
IE5IUyBEaWdpdGFsLCBMZWVkcywgVUsuJiN4RDtNYXRlcm5hbCBhbmQgRmV0YWwgSGVhbHRoIFJl
c2VhcmNoIENlbnRyZSwgU3QgTWFyeSZhcG9zO3MgSG9zcGl0YWwsIE1hbmNoZXN0ZXIsIFVLLiYj
eEQ7RGVwYXJ0bWVudCBvZiBPYnN0ZXRyaWNzLCBTaW5nbGV0b24gSG9zcGl0YWwsIFN3YW5zZWEg
QmF5IFVuaXZlcnNpdHkgSGVhbHRoIEJvYXJkLCBTd2Fuc2VhLCBVSy4mI3hEO1ByaW5jZXNzIEFu
bmUgSG9zcGl0YWwsIFVuaXZlcnNpdHkgSG9zcGl0YWwgU291dGhhbXB0b24gTkhTIEZvdW5kYXRp
b24gVHJ1c3QsIFNvdXRoYW1wdG9uLCBVSy4mI3hEO05IUyBFbmdsYW5kIGFuZCBOSFMgSW1wcm92
ZW1lbnQsIExvbmRvbiwgVUsuJiN4RDtOSFMgRW5nbGFuZCBhbmQgTkhTIEltcHJvdmVtZW50LCBM
b25kb24sIFVLJiN4RDtEZXBhcnRtZW50IG9mIERpYWJldGVzIGFuZCBFbmRvY3Jpbm9sb2d5LCBT
dCBNYXJ5JmFwb3M7cyBIb3NwaXRhbCwgSW1wZXJpYWwgQ29sbGVnZSBIZWFsdGhjYXJlIE5IUyBU
cnVzdCwgTG9uZG9uLCBVSyYjeEQ7RGl2aXNpb24gb2YgRGlhYmV0ZXMsIEVuZG9jcmlub2xvZ3kg
YW5kIE1ldGFib2xpc20sIEltcGVyaWFsIENvbGxlZ2UgTG9uZG9uLCBMb25kb24sIFVLLiYjeEQ7
RGl2aXNpb24gb2YgQ2xpbmljYWwgYW5kIFBvcHVsYXRpb24gU2NpZW5jZXMsIExlZWRzIEluc3Rp
dHV0ZSBvZiBDYXJkaW92YXNjdWxhciBhbmQgTWV0YWJvbGljIE1lZGljaW5lLCBVbml2ZXJzaXR5
IG9mIExlZWRzLCBMZWVkcywgVUsuJiN4RDtOYXRpb25hbCBEaWFiZXRlcyBBdWRpdCwgTkhTIERp
Z2l0YWwsIExlZWRzLCBVSy4mI3hEO0RlcGFydG1lbnQgb2YgRGlhYmV0ZXMgYW5kIEVuZG9jcmlu
b2xvZ3ksIE5vcnRodW1icmlhIEhlYWx0aGNhcmUgTkhTIEZvdW5kYXRpb24gVHJ1c3QsIE5vcnRo
dW1iZXJsYW5kLCBVSy48L2F1dGgtYWRkcmVzcz48cmVtb3RlLWRhdGFiYXNlLXByb3ZpZGVyPk5M
TTwvcmVtb3RlLWRhdGFiYXNlLXByb3ZpZGVyPjxyZWMtbnVtYmVyPjczMDc8L3JlYy1udW1iZXI+
PGxhc3QtdXBkYXRlZC1kYXRlIGZvcm1hdD0idXRjIj4xNjE1ODI4MzYzPC9sYXN0LXVwZGF0ZWQt
ZGF0ZT48YWNjZXNzaW9uLW51bT4zMzUxNjI5NTwvYWNjZXNzaW9uLW51bT48ZWxlY3Ryb25pYy1y
ZXNvdXJjZS1udW0+MTAuMTAxNi9zMjIxMy04NTg3KDIwKTMwNDA2LXg8L2VsZWN0cm9uaWMtcmVz
b3VyY2UtbnVtPjx2b2x1bWU+OTwvdm9sdW1lPjwvcmVjb3JkPjwvQ2l0ZT48L0VuZE5vdGU+AG==
</w:fldData>
        </w:fldChar>
      </w:r>
      <w:r w:rsidR="0053317E">
        <w:rPr>
          <w:rFonts w:asciiTheme="minorHAnsi" w:hAnsiTheme="minorHAnsi" w:cs="Arial"/>
          <w:sz w:val="22"/>
          <w:szCs w:val="22"/>
        </w:rPr>
        <w:instrText xml:space="preserve"> ADDIN EN.CITE </w:instrText>
      </w:r>
      <w:r w:rsidR="0053317E">
        <w:rPr>
          <w:rFonts w:asciiTheme="minorHAnsi" w:hAnsiTheme="minorHAnsi" w:cs="Arial"/>
          <w:sz w:val="22"/>
          <w:szCs w:val="22"/>
        </w:rPr>
        <w:fldChar w:fldCharType="begin">
          <w:fldData xml:space="preserve">PEVuZE5vdGU+PENpdGU+PEF1dGhvcj5NdXJwaHk8L0F1dGhvcj48WWVhcj4yMDIxPC9ZZWFyPjxJ
RFRleHQ+Q2hhcmFjdGVyaXN0aWNzIGFuZCBvdXRjb21lcyBvZiBwcmVnbmFudCB3b21lbiB3aXRo
IHR5cGUgMSBvciB0eXBlIDIgZGlhYmV0ZXM6IGEgNS15ZWFyIG5hdGlvbmFsIHBvcHVsYXRpb24t
YmFzZWQgY29ob3J0IHN0dWR5PC9JRFRleHQ+PERpc3BsYXlUZXh0PjxzdHlsZSBmYWNlPSJzdXBl
cnNjcmlwdCI+NDwvc3R5bGU+PC9EaXNwbGF5VGV4dD48cmVjb3JkPjxkYXRlcz48cHViLWRhdGVz
PjxkYXRlPk1hcjwvZGF0ZT48L3B1Yi1kYXRlcz48eWVhcj4yMDIxPC95ZWFyPjwvZGF0ZXM+PGtl
eXdvcmRzPjxrZXl3b3JkPkFkdWx0PC9rZXl3b3JkPjxrZXl3b3JkPkJpcnRoIFdlaWdodDwva2V5
d29yZD48a2V5d29yZD5Db2hvcnQgU3R1ZGllczwva2V5d29yZD48a2V5d29yZD5EaWFiZXRlcyBN
ZWxsaXR1cywgVHlwZSAxLyplcGlkZW1pb2xvZ3k8L2tleXdvcmQ+PGtleXdvcmQ+RGlhYmV0ZXMg
TWVsbGl0dXMsIFR5cGUgMi8qZXBpZGVtaW9sb2d5PC9rZXl3b3JkPjxrZXl3b3JkPkZlbWFsZTwv
a2V5d29yZD48a2V5d29yZD5HZXN0YXRpb25hbCBBZ2U8L2tleXdvcmQ+PGtleXdvcmQ+SHVtYW5z
PC9rZXl3b3JkPjxrZXl3b3JkPkluZmFudCwgTmV3Ym9ybjwva2V5d29yZD48a2V5d29yZD5QcmVn
bmFuY3k8L2tleXdvcmQ+PGtleXdvcmQ+UHJlZ25hbmN5IE91dGNvbWUvKmVwaWRlbWlvbG9neTwv
a2V5d29yZD48a2V5d29yZD5QcmVnbmFuY3kgaW4gRGlhYmV0aWNzLyplcGlkZW1pb2xvZ3k8L2tl
eXdvcmQ+PGtleXdvcmQ+UHJlbWF0dXJlIEJpcnRoL2VwaWRlbWlvbG9neTwva2V5d29yZD48a2V5
d29yZD5TdGlsbGJpcnRoL2VwaWRlbWlvbG9neTwva2V5d29yZD48a2V5d29yZD5Vbml0ZWQgS2lu
Z2RvbS9lcGlkZW1pb2xvZ3k8L2tleXdvcmQ+PGtleXdvcmQ+WW91bmcgQWR1bHQ8L2tleXdvcmQ+
PC9rZXl3b3Jkcz48aXNibj4yMjEzLTg1ODc8L2lzYm4+PHRpdGxlcz48dGl0bGU+Q2hhcmFjdGVy
aXN0aWNzIGFuZCBvdXRjb21lcyBvZiBwcmVnbmFudCB3b21lbiB3aXRoIHR5cGUgMSBvciB0eXBl
IDIgZGlhYmV0ZXM6IGEgNS15ZWFyIG5hdGlvbmFsIHBvcHVsYXRpb24tYmFzZWQgY29ob3J0IHN0
dWR5PC90aXRsZT48c2Vjb25kYXJ5LXRpdGxlPkxhbmNldCBEaWFiZXRlcyBFbmRvY3Jpbm9sPC9z
ZWNvbmRhcnktdGl0bGU+PC90aXRsZXM+PHBhZ2VzPjE1My0xNjQ8L3BhZ2VzPjxudW1iZXI+Mzwv
bnVtYmVyPjxjb250cmlidXRvcnM+PGF1dGhvcnM+PGF1dGhvcj5NdXJwaHksIEguIFIuPC9hdXRo
b3I+PGF1dGhvcj5Ib3dnYXRlLCBDLjwvYXV0aG9yPjxhdXRob3I+TyZhcG9zO0tlZWZlLCBKLjwv
YXV0aG9yPjxhdXRob3I+TXllcnMsIEouPC9hdXRob3I+PGF1dGhvcj5Nb3JnYW4sIE0uPC9hdXRo
b3I+PGF1dGhvcj5Db2xlbWFuLCBNLiBBLjwvYXV0aG9yPjxhdXRob3I+Sm9sbHksIE0uPC9hdXRo
b3I+PGF1dGhvcj5WYWxhYmhqaSwgSi48L2F1dGhvcj48YXV0aG9yPlNjb3R0LCBFLiBNLjwvYXV0
aG9yPjxhdXRob3I+S25pZ2h0b24sIFAuPC9hdXRob3I+PGF1dGhvcj5Zb3VuZywgQi48L2F1dGhv
cj48YXV0aG9yPkxld2lzLUJhcm5lZCwgTi48L2F1dGhvcj48L2F1dGhvcnM+PC9jb250cmlidXRv
cnM+PGVkaXRpb24+MjAyMS8wMi8wMTwvZWRpdGlvbj48bGFuZ3VhZ2U+ZW5nPC9sYW5ndWFnZT48
YWRkZWQtZGF0ZSBmb3JtYXQ9InV0YyI+MTYxNTgyODM2MzwvYWRkZWQtZGF0ZT48cmVmLXR5cGUg
bmFtZT0iSm91cm5hbCBBcnRpY2xlIj4xNzwvcmVmLXR5cGU+PGF1dGgtYWRkcmVzcz5Ob3J3aWNo
IE1lZGljYWwgU2Nob29sLCBVbml2ZXJzaXR5IG9mIEVhc3QgQW5nbGlhLCBOb3J3aWNoLCBVSyYj
eEQ7RGl2aXNpb24gb2YgV29tZW4mYXBvcztzIEhlYWx0aCwgU3QgVGhvbWFzJmFwb3M7IENhbXB1
cywgS2luZyZhcG9zO3MgQ29sbGVnZSBMb25kb24sIFVLJiN4RDtFbHNpZSBCZXJ0cmFtIERpYWJl
dGVzIENlbnRyZSwgTm9yZm9sayBhbmQgTm9yd2ljaCBVbml2ZXJzaXR5IEhvc3BpdGFsLCBOb3J3
aWNoLCBVSy4gRWxlY3Ryb25pYyBhZGRyZXNzOiBoZWxlbi5tdXJwaHlAdWVhLmFjLnVrLiYjeEQ7
Q2xpbmljYWwgQXVkaXQgYW5kIFJlZ2lzdHJpZXMgTWFuYWdlbWVudCBTZXJ2aWNlIChDQVJNUyks
IE5IUyBEaWdpdGFsLCBMZWVkcywgVUsuJiN4RDtNYXRlcm5hbCBhbmQgRmV0YWwgSGVhbHRoIFJl
c2VhcmNoIENlbnRyZSwgU3QgTWFyeSZhcG9zO3MgSG9zcGl0YWwsIE1hbmNoZXN0ZXIsIFVLLiYj
eEQ7RGVwYXJ0bWVudCBvZiBPYnN0ZXRyaWNzLCBTaW5nbGV0b24gSG9zcGl0YWwsIFN3YW5zZWEg
QmF5IFVuaXZlcnNpdHkgSGVhbHRoIEJvYXJkLCBTd2Fuc2VhLCBVSy4mI3hEO1ByaW5jZXNzIEFu
bmUgSG9zcGl0YWwsIFVuaXZlcnNpdHkgSG9zcGl0YWwgU291dGhhbXB0b24gTkhTIEZvdW5kYXRp
b24gVHJ1c3QsIFNvdXRoYW1wdG9uLCBVSy4mI3hEO05IUyBFbmdsYW5kIGFuZCBOSFMgSW1wcm92
ZW1lbnQsIExvbmRvbiwgVUsuJiN4RDtOSFMgRW5nbGFuZCBhbmQgTkhTIEltcHJvdmVtZW50LCBM
b25kb24sIFVLJiN4RDtEZXBhcnRtZW50IG9mIERpYWJldGVzIGFuZCBFbmRvY3Jpbm9sb2d5LCBT
dCBNYXJ5JmFwb3M7cyBIb3NwaXRhbCwgSW1wZXJpYWwgQ29sbGVnZSBIZWFsdGhjYXJlIE5IUyBU
cnVzdCwgTG9uZG9uLCBVSyYjeEQ7RGl2aXNpb24gb2YgRGlhYmV0ZXMsIEVuZG9jcmlub2xvZ3kg
YW5kIE1ldGFib2xpc20sIEltcGVyaWFsIENvbGxlZ2UgTG9uZG9uLCBMb25kb24sIFVLLiYjeEQ7
RGl2aXNpb24gb2YgQ2xpbmljYWwgYW5kIFBvcHVsYXRpb24gU2NpZW5jZXMsIExlZWRzIEluc3Rp
dHV0ZSBvZiBDYXJkaW92YXNjdWxhciBhbmQgTWV0YWJvbGljIE1lZGljaW5lLCBVbml2ZXJzaXR5
IG9mIExlZWRzLCBMZWVkcywgVUsuJiN4RDtOYXRpb25hbCBEaWFiZXRlcyBBdWRpdCwgTkhTIERp
Z2l0YWwsIExlZWRzLCBVSy4mI3hEO0RlcGFydG1lbnQgb2YgRGlhYmV0ZXMgYW5kIEVuZG9jcmlu
b2xvZ3ksIE5vcnRodW1icmlhIEhlYWx0aGNhcmUgTkhTIEZvdW5kYXRpb24gVHJ1c3QsIE5vcnRo
dW1iZXJsYW5kLCBVSy48L2F1dGgtYWRkcmVzcz48cmVtb3RlLWRhdGFiYXNlLXByb3ZpZGVyPk5M
TTwvcmVtb3RlLWRhdGFiYXNlLXByb3ZpZGVyPjxyZWMtbnVtYmVyPjczMDc8L3JlYy1udW1iZXI+
PGxhc3QtdXBkYXRlZC1kYXRlIGZvcm1hdD0idXRjIj4xNjE1ODI4MzYzPC9sYXN0LXVwZGF0ZWQt
ZGF0ZT48YWNjZXNzaW9uLW51bT4zMzUxNjI5NTwvYWNjZXNzaW9uLW51bT48ZWxlY3Ryb25pYy1y
ZXNvdXJjZS1udW0+MTAuMTAxNi9zMjIxMy04NTg3KDIwKTMwNDA2LXg8L2VsZWN0cm9uaWMtcmVz
b3VyY2UtbnVtPjx2b2x1bWU+OTwvdm9sdW1lPjwvcmVjb3JkPjwvQ2l0ZT48L0VuZE5vdGU+AG==
</w:fldData>
        </w:fldChar>
      </w:r>
      <w:r w:rsidR="0053317E">
        <w:rPr>
          <w:rFonts w:asciiTheme="minorHAnsi" w:hAnsiTheme="minorHAnsi" w:cs="Arial"/>
          <w:sz w:val="22"/>
          <w:szCs w:val="22"/>
        </w:rPr>
        <w:instrText xml:space="preserve"> ADDIN EN.CITE.DATA </w:instrText>
      </w:r>
      <w:r w:rsidR="0053317E">
        <w:rPr>
          <w:rFonts w:asciiTheme="minorHAnsi" w:hAnsiTheme="minorHAnsi" w:cs="Arial"/>
          <w:sz w:val="22"/>
          <w:szCs w:val="22"/>
        </w:rPr>
      </w:r>
      <w:r w:rsidR="0053317E">
        <w:rPr>
          <w:rFonts w:asciiTheme="minorHAnsi" w:hAnsiTheme="minorHAnsi" w:cs="Arial"/>
          <w:sz w:val="22"/>
          <w:szCs w:val="22"/>
        </w:rPr>
        <w:fldChar w:fldCharType="end"/>
      </w:r>
      <w:r w:rsidR="00664B11">
        <w:rPr>
          <w:rFonts w:asciiTheme="minorHAnsi" w:hAnsiTheme="minorHAnsi" w:cs="Arial"/>
          <w:sz w:val="22"/>
          <w:szCs w:val="22"/>
        </w:rPr>
      </w:r>
      <w:r w:rsidR="00664B11">
        <w:rPr>
          <w:rFonts w:asciiTheme="minorHAnsi" w:hAnsiTheme="minorHAnsi" w:cs="Arial"/>
          <w:sz w:val="22"/>
          <w:szCs w:val="22"/>
        </w:rPr>
        <w:fldChar w:fldCharType="separate"/>
      </w:r>
      <w:r w:rsidR="0053317E" w:rsidRPr="0053317E">
        <w:rPr>
          <w:rFonts w:asciiTheme="minorHAnsi" w:hAnsiTheme="minorHAnsi" w:cs="Arial"/>
          <w:noProof/>
          <w:sz w:val="22"/>
          <w:szCs w:val="22"/>
          <w:vertAlign w:val="superscript"/>
        </w:rPr>
        <w:t>4</w:t>
      </w:r>
      <w:r w:rsidR="00664B11">
        <w:rPr>
          <w:rFonts w:asciiTheme="minorHAnsi" w:hAnsiTheme="minorHAnsi" w:cs="Arial"/>
          <w:sz w:val="22"/>
          <w:szCs w:val="22"/>
        </w:rPr>
        <w:fldChar w:fldCharType="end"/>
      </w:r>
      <w:r>
        <w:rPr>
          <w:rFonts w:asciiTheme="minorHAnsi" w:hAnsiTheme="minorHAnsi" w:cs="Arial"/>
          <w:sz w:val="22"/>
          <w:szCs w:val="22"/>
        </w:rPr>
        <w:t xml:space="preserve">. </w:t>
      </w:r>
    </w:p>
    <w:p w:rsidR="003C0F20" w:rsidRDefault="003C0F20" w:rsidP="002F7BE1">
      <w:pPr>
        <w:spacing w:line="360" w:lineRule="auto"/>
        <w:rPr>
          <w:rFonts w:asciiTheme="minorHAnsi" w:hAnsiTheme="minorHAnsi" w:cs="Arial"/>
          <w:sz w:val="22"/>
          <w:szCs w:val="22"/>
        </w:rPr>
      </w:pPr>
    </w:p>
    <w:p w:rsidR="00395180" w:rsidRDefault="003C0F20" w:rsidP="002F7BE1">
      <w:pPr>
        <w:spacing w:line="360" w:lineRule="auto"/>
        <w:rPr>
          <w:rFonts w:asciiTheme="minorHAnsi" w:hAnsiTheme="minorHAnsi" w:cs="Arial"/>
          <w:sz w:val="22"/>
          <w:szCs w:val="22"/>
        </w:rPr>
      </w:pPr>
      <w:r>
        <w:rPr>
          <w:rFonts w:asciiTheme="minorHAnsi" w:hAnsiTheme="minorHAnsi" w:cs="Arial"/>
          <w:sz w:val="22"/>
          <w:szCs w:val="22"/>
        </w:rPr>
        <w:t xml:space="preserve">Women with pre-existing diabetes in pregnancy are more likely to suffer </w:t>
      </w:r>
      <w:r w:rsidR="00A84652">
        <w:rPr>
          <w:rFonts w:asciiTheme="minorHAnsi" w:hAnsiTheme="minorHAnsi" w:cs="Arial"/>
          <w:sz w:val="22"/>
          <w:szCs w:val="22"/>
        </w:rPr>
        <w:t xml:space="preserve">multiple </w:t>
      </w:r>
      <w:r>
        <w:rPr>
          <w:rFonts w:asciiTheme="minorHAnsi" w:hAnsiTheme="minorHAnsi" w:cs="Arial"/>
          <w:sz w:val="22"/>
          <w:szCs w:val="22"/>
        </w:rPr>
        <w:t>adverse pregnancy outcomes including miscarriage, stillbirth, congenital anomaly and neonatal death</w:t>
      </w:r>
      <w:r w:rsidR="00096CD3">
        <w:rPr>
          <w:rFonts w:asciiTheme="minorHAnsi" w:hAnsiTheme="minorHAnsi" w:cs="Arial"/>
          <w:sz w:val="22"/>
          <w:szCs w:val="22"/>
        </w:rPr>
        <w:fldChar w:fldCharType="begin"/>
      </w:r>
      <w:r w:rsidR="0053317E">
        <w:rPr>
          <w:rFonts w:asciiTheme="minorHAnsi" w:hAnsiTheme="minorHAnsi" w:cs="Arial"/>
          <w:sz w:val="22"/>
          <w:szCs w:val="22"/>
        </w:rPr>
        <w:instrText xml:space="preserve"> ADDIN EN.CITE &lt;EndNote&gt;&lt;Cite&gt;&lt;IDText&gt;UK National Pregnancy in Diabetes Audit (NPID), 2016. Published Oct 2017. Available at: &lt;/IDText&gt;&lt;DisplayText&gt;&lt;style face="superscript"&gt;6 7&lt;/style&gt;&lt;/DisplayText&gt;&lt;record&gt;&lt;titles&gt;&lt;title&gt;UK National Pregnancy in Diabetes Audit (NPID), 2016. Published Oct 2017. Available at: &amp;#xA;https://digital.nhs.uk/data-and-information/publications/statistical/national-pregnancy-in-diabetes-audit/national-pregnancy-in-diabetes-annual-report-2016 &lt;/title&gt;&lt;/titles&gt;&lt;added-date format="utc"&gt;1525285464&lt;/added-date&gt;&lt;ref-type name="Generic"&gt;13&lt;/ref-type&gt;&lt;rec-number&gt;6516&lt;/rec-number&gt;&lt;last-updated-date format="utc"&gt;1525285530&lt;/last-updated-date&gt;&lt;/record&gt;&lt;/Cite&gt;&lt;Cite&gt;&lt;Author&gt;Mackin&lt;/Author&gt;&lt;Year&gt;2018&lt;/Year&gt;&lt;IDText&gt;Diabetes and pregnancy: national trends over a 15 year period&lt;/IDText&gt;&lt;record&gt;&lt;dates&gt;&lt;pub-dates&gt;&lt;date&gt;2018/05/01&lt;/date&gt;&lt;/pub-dates&gt;&lt;year&gt;2018&lt;/year&gt;&lt;/dates&gt;&lt;urls&gt;&lt;related-urls&gt;&lt;url&gt;https://doi.org/10.1007/s00125-017-4529-3&lt;/url&gt;&lt;/related-urls&gt;&lt;/urls&gt;&lt;isbn&gt;1432-0428&lt;/isbn&gt;&lt;titles&gt;&lt;title&gt;Diabetes and pregnancy: national trends over a 15 year period&lt;/title&gt;&lt;secondary-title&gt;Diabetologia&lt;/secondary-title&gt;&lt;/titles&gt;&lt;pages&gt;1081-1088&lt;/pages&gt;&lt;number&gt;5&lt;/number&gt;&lt;contributors&gt;&lt;authors&gt;&lt;author&gt;Mackin, Sharon T.&lt;/author&gt;&lt;author&gt;Nelson, Scott M.&lt;/author&gt;&lt;author&gt;Kerssens, Joannes J.&lt;/author&gt;&lt;author&gt;Wood, Rachael&lt;/author&gt;&lt;author&gt;Wild, Sarah&lt;/author&gt;&lt;author&gt;Colhoun, Helen M.&lt;/author&gt;&lt;author&gt;Leese, Graham P.&lt;/author&gt;&lt;author&gt;Philip, Sam&lt;/author&gt;&lt;author&gt;Lindsay, Robert S.&lt;/author&gt;&lt;/authors&gt;&lt;/contributors&gt;&lt;added-date format="utc"&gt;1525285793&lt;/added-date&gt;&lt;ref-type name="Journal Article"&gt;17&lt;/ref-type&gt;&lt;rec-number&gt;6517&lt;/rec-number&gt;&lt;last-updated-date format="utc"&gt;1525285793&lt;/last-updated-date&gt;&lt;electronic-resource-num&gt;10.1007/s00125-017-4529-3&lt;/electronic-resource-num&gt;&lt;volume&gt;61&lt;/volume&gt;&lt;/record&gt;&lt;/Cite&gt;&lt;/EndNote&gt;</w:instrText>
      </w:r>
      <w:r w:rsidR="00096CD3">
        <w:rPr>
          <w:rFonts w:asciiTheme="minorHAnsi" w:hAnsiTheme="minorHAnsi" w:cs="Arial"/>
          <w:sz w:val="22"/>
          <w:szCs w:val="22"/>
        </w:rPr>
        <w:fldChar w:fldCharType="separate"/>
      </w:r>
      <w:r w:rsidR="0053317E" w:rsidRPr="0053317E">
        <w:rPr>
          <w:rFonts w:asciiTheme="minorHAnsi" w:hAnsiTheme="minorHAnsi" w:cs="Arial"/>
          <w:noProof/>
          <w:sz w:val="22"/>
          <w:szCs w:val="22"/>
          <w:vertAlign w:val="superscript"/>
        </w:rPr>
        <w:t>6 7</w:t>
      </w:r>
      <w:r w:rsidR="00096CD3">
        <w:rPr>
          <w:rFonts w:asciiTheme="minorHAnsi" w:hAnsiTheme="minorHAnsi" w:cs="Arial"/>
          <w:sz w:val="22"/>
          <w:szCs w:val="22"/>
        </w:rPr>
        <w:fldChar w:fldCharType="end"/>
      </w:r>
      <w:r>
        <w:rPr>
          <w:rFonts w:asciiTheme="minorHAnsi" w:hAnsiTheme="minorHAnsi" w:cs="Arial"/>
          <w:sz w:val="22"/>
          <w:szCs w:val="22"/>
        </w:rPr>
        <w:t xml:space="preserve">. They are also at risk of other pregnancy related conditions, such as pre-eclampsia, </w:t>
      </w:r>
      <w:r w:rsidR="00BA60BB">
        <w:rPr>
          <w:rFonts w:asciiTheme="minorHAnsi" w:hAnsiTheme="minorHAnsi" w:cs="Arial"/>
          <w:sz w:val="22"/>
          <w:szCs w:val="22"/>
        </w:rPr>
        <w:t xml:space="preserve">preterm delivery and polyhydramnios. Their infants are more likely to be </w:t>
      </w:r>
      <w:r>
        <w:rPr>
          <w:rFonts w:asciiTheme="minorHAnsi" w:hAnsiTheme="minorHAnsi" w:cs="Arial"/>
          <w:sz w:val="22"/>
          <w:szCs w:val="22"/>
        </w:rPr>
        <w:t>large-for-gestational age</w:t>
      </w:r>
      <w:r w:rsidR="00BA60BB">
        <w:rPr>
          <w:rFonts w:asciiTheme="minorHAnsi" w:hAnsiTheme="minorHAnsi" w:cs="Arial"/>
          <w:sz w:val="22"/>
          <w:szCs w:val="22"/>
        </w:rPr>
        <w:t>, which causes problems at delivery, resulting in</w:t>
      </w:r>
      <w:r w:rsidR="00664B11">
        <w:rPr>
          <w:rFonts w:asciiTheme="minorHAnsi" w:hAnsiTheme="minorHAnsi" w:cs="Arial"/>
          <w:sz w:val="22"/>
          <w:szCs w:val="22"/>
        </w:rPr>
        <w:t xml:space="preserve"> shoulder dystocia, birth injury and</w:t>
      </w:r>
      <w:r w:rsidR="00BA60BB">
        <w:rPr>
          <w:rFonts w:asciiTheme="minorHAnsi" w:hAnsiTheme="minorHAnsi" w:cs="Arial"/>
          <w:sz w:val="22"/>
          <w:szCs w:val="22"/>
        </w:rPr>
        <w:t xml:space="preserve"> high numbers of Caesarean deliveries, often at 36-38 weeks’ gestation</w:t>
      </w:r>
      <w:r w:rsidR="00096CD3">
        <w:rPr>
          <w:rFonts w:asciiTheme="minorHAnsi" w:hAnsiTheme="minorHAnsi" w:cs="Arial"/>
          <w:sz w:val="22"/>
          <w:szCs w:val="22"/>
        </w:rPr>
        <w:fldChar w:fldCharType="begin"/>
      </w:r>
      <w:r w:rsidR="0053317E">
        <w:rPr>
          <w:rFonts w:asciiTheme="minorHAnsi" w:hAnsiTheme="minorHAnsi" w:cs="Arial"/>
          <w:sz w:val="22"/>
          <w:szCs w:val="22"/>
        </w:rPr>
        <w:instrText xml:space="preserve"> ADDIN EN.CITE &lt;EndNote&gt;&lt;Cite&gt;&lt;Author&gt;Mackin&lt;/Author&gt;&lt;Year&gt;2018&lt;/Year&gt;&lt;IDText&gt;Diabetes and pregnancy: national trends over a 15 year period&lt;/IDText&gt;&lt;DisplayText&gt;&lt;style face="superscript"&gt;7&lt;/style&gt;&lt;/DisplayText&gt;&lt;record&gt;&lt;dates&gt;&lt;pub-dates&gt;&lt;date&gt;2018/05/01&lt;/date&gt;&lt;/pub-dates&gt;&lt;year&gt;2018&lt;/year&gt;&lt;/dates&gt;&lt;urls&gt;&lt;related-urls&gt;&lt;url&gt;https://doi.org/10.1007/s00125-017-4529-3&lt;/url&gt;&lt;/related-urls&gt;&lt;/urls&gt;&lt;isbn&gt;1432-0428&lt;/isbn&gt;&lt;titles&gt;&lt;title&gt;Diabetes and pregnancy: national trends over a 15 year period&lt;/title&gt;&lt;secondary-title&gt;Diabetologia&lt;/secondary-title&gt;&lt;/titles&gt;&lt;pages&gt;1081-1088&lt;/pages&gt;&lt;number&gt;5&lt;/number&gt;&lt;contributors&gt;&lt;authors&gt;&lt;author&gt;Mackin, Sharon T.&lt;/author&gt;&lt;author&gt;Nelson, Scott M.&lt;/author&gt;&lt;author&gt;Kerssens, Joannes J.&lt;/author&gt;&lt;author&gt;Wood, Rachael&lt;/author&gt;&lt;author&gt;Wild, Sarah&lt;/author&gt;&lt;author&gt;Colhoun, Helen M.&lt;/author&gt;&lt;author&gt;Leese, Graham P.&lt;/author&gt;&lt;author&gt;Philip, Sam&lt;/author&gt;&lt;author&gt;Lindsay, Robert S.&lt;/author&gt;&lt;/authors&gt;&lt;/contributors&gt;&lt;added-date format="utc"&gt;1525285793&lt;/added-date&gt;&lt;ref-type name="Journal Article"&gt;17&lt;/ref-type&gt;&lt;rec-number&gt;6517&lt;/rec-number&gt;&lt;last-updated-date format="utc"&gt;1525285793&lt;/last-updated-date&gt;&lt;electronic-resource-num&gt;10.1007/s00125-017-4529-3&lt;/electronic-resource-num&gt;&lt;volume&gt;61&lt;/volume&gt;&lt;/record&gt;&lt;/Cite&gt;&lt;/EndNote&gt;</w:instrText>
      </w:r>
      <w:r w:rsidR="00096CD3">
        <w:rPr>
          <w:rFonts w:asciiTheme="minorHAnsi" w:hAnsiTheme="minorHAnsi" w:cs="Arial"/>
          <w:sz w:val="22"/>
          <w:szCs w:val="22"/>
        </w:rPr>
        <w:fldChar w:fldCharType="separate"/>
      </w:r>
      <w:r w:rsidR="0053317E" w:rsidRPr="0053317E">
        <w:rPr>
          <w:rFonts w:asciiTheme="minorHAnsi" w:hAnsiTheme="minorHAnsi" w:cs="Arial"/>
          <w:noProof/>
          <w:sz w:val="22"/>
          <w:szCs w:val="22"/>
          <w:vertAlign w:val="superscript"/>
        </w:rPr>
        <w:t>7</w:t>
      </w:r>
      <w:r w:rsidR="00096CD3">
        <w:rPr>
          <w:rFonts w:asciiTheme="minorHAnsi" w:hAnsiTheme="minorHAnsi" w:cs="Arial"/>
          <w:sz w:val="22"/>
          <w:szCs w:val="22"/>
        </w:rPr>
        <w:fldChar w:fldCharType="end"/>
      </w:r>
      <w:r w:rsidR="00BA60BB">
        <w:rPr>
          <w:rFonts w:asciiTheme="minorHAnsi" w:hAnsiTheme="minorHAnsi" w:cs="Arial"/>
          <w:sz w:val="22"/>
          <w:szCs w:val="22"/>
        </w:rPr>
        <w:t>. After birth, infants born to mothers with diabetes are at higher risk of neonatal jaundice, neonatal hypoglycaemia and are more likely to need treatment in the neonatal intensive care unit</w:t>
      </w:r>
      <w:r w:rsidR="00664B11">
        <w:rPr>
          <w:rFonts w:asciiTheme="minorHAnsi" w:hAnsiTheme="minorHAnsi" w:cs="Arial"/>
          <w:sz w:val="22"/>
          <w:szCs w:val="22"/>
        </w:rPr>
        <w:fldChar w:fldCharType="begin">
          <w:fldData xml:space="preserve">PEVuZE5vdGU+PENpdGU+PEF1dGhvcj5NdXJwaHk8L0F1dGhvcj48WWVhcj4yMDIxPC9ZZWFyPjxJ
RFRleHQ+Q2hhcmFjdGVyaXN0aWNzIGFuZCBvdXRjb21lcyBvZiBwcmVnbmFudCB3b21lbiB3aXRo
IHR5cGUgMSBvciB0eXBlIDIgZGlhYmV0ZXM6IGEgNS15ZWFyIG5hdGlvbmFsIHBvcHVsYXRpb24t
YmFzZWQgY29ob3J0IHN0dWR5PC9JRFRleHQ+PERpc3BsYXlUZXh0PjxzdHlsZSBmYWNlPSJzdXBl
cnNjcmlwdCI+NCAxMzwvc3R5bGU+PC9EaXNwbGF5VGV4dD48cmVjb3JkPjxkYXRlcz48cHViLWRh
dGVzPjxkYXRlPk1hcjwvZGF0ZT48L3B1Yi1kYXRlcz48eWVhcj4yMDIxPC95ZWFyPjwvZGF0ZXM+
PGtleXdvcmRzPjxrZXl3b3JkPkFkdWx0PC9rZXl3b3JkPjxrZXl3b3JkPkJpcnRoIFdlaWdodDwv
a2V5d29yZD48a2V5d29yZD5Db2hvcnQgU3R1ZGllczwva2V5d29yZD48a2V5d29yZD5EaWFiZXRl
cyBNZWxsaXR1cywgVHlwZSAxLyplcGlkZW1pb2xvZ3k8L2tleXdvcmQ+PGtleXdvcmQ+RGlhYmV0
ZXMgTWVsbGl0dXMsIFR5cGUgMi8qZXBpZGVtaW9sb2d5PC9rZXl3b3JkPjxrZXl3b3JkPkZlbWFs
ZTwva2V5d29yZD48a2V5d29yZD5HZXN0YXRpb25hbCBBZ2U8L2tleXdvcmQ+PGtleXdvcmQ+SHVt
YW5zPC9rZXl3b3JkPjxrZXl3b3JkPkluZmFudCwgTmV3Ym9ybjwva2V5d29yZD48a2V5d29yZD5Q
cmVnbmFuY3k8L2tleXdvcmQ+PGtleXdvcmQ+UHJlZ25hbmN5IE91dGNvbWUvKmVwaWRlbWlvbG9n
eTwva2V5d29yZD48a2V5d29yZD5QcmVnbmFuY3kgaW4gRGlhYmV0aWNzLyplcGlkZW1pb2xvZ3k8
L2tleXdvcmQ+PGtleXdvcmQ+UHJlbWF0dXJlIEJpcnRoL2VwaWRlbWlvbG9neTwva2V5d29yZD48
a2V5d29yZD5TdGlsbGJpcnRoL2VwaWRlbWlvbG9neTwva2V5d29yZD48a2V5d29yZD5Vbml0ZWQg
S2luZ2RvbS9lcGlkZW1pb2xvZ3k8L2tleXdvcmQ+PGtleXdvcmQ+WW91bmcgQWR1bHQ8L2tleXdv
cmQ+PC9rZXl3b3Jkcz48aXNibj4yMjEzLTg1ODc8L2lzYm4+PHRpdGxlcz48dGl0bGU+Q2hhcmFj
dGVyaXN0aWNzIGFuZCBvdXRjb21lcyBvZiBwcmVnbmFudCB3b21lbiB3aXRoIHR5cGUgMSBvciB0
eXBlIDIgZGlhYmV0ZXM6IGEgNS15ZWFyIG5hdGlvbmFsIHBvcHVsYXRpb24tYmFzZWQgY29ob3J0
IHN0dWR5PC90aXRsZT48c2Vjb25kYXJ5LXRpdGxlPkxhbmNldCBEaWFiZXRlcyBFbmRvY3Jpbm9s
PC9zZWNvbmRhcnktdGl0bGU+PC90aXRsZXM+PHBhZ2VzPjE1My0xNjQ8L3BhZ2VzPjxudW1iZXI+
MzwvbnVtYmVyPjxjb250cmlidXRvcnM+PGF1dGhvcnM+PGF1dGhvcj5NdXJwaHksIEguIFIuPC9h
dXRob3I+PGF1dGhvcj5Ib3dnYXRlLCBDLjwvYXV0aG9yPjxhdXRob3I+TyZhcG9zO0tlZWZlLCBK
LjwvYXV0aG9yPjxhdXRob3I+TXllcnMsIEouPC9hdXRob3I+PGF1dGhvcj5Nb3JnYW4sIE0uPC9h
dXRob3I+PGF1dGhvcj5Db2xlbWFuLCBNLiBBLjwvYXV0aG9yPjxhdXRob3I+Sm9sbHksIE0uPC9h
dXRob3I+PGF1dGhvcj5WYWxhYmhqaSwgSi48L2F1dGhvcj48YXV0aG9yPlNjb3R0LCBFLiBNLjwv
YXV0aG9yPjxhdXRob3I+S25pZ2h0b24sIFAuPC9hdXRob3I+PGF1dGhvcj5Zb3VuZywgQi48L2F1
dGhvcj48YXV0aG9yPkxld2lzLUJhcm5lZCwgTi48L2F1dGhvcj48L2F1dGhvcnM+PC9jb250cmli
dXRvcnM+PGVkaXRpb24+MjAyMS8wMi8wMTwvZWRpdGlvbj48bGFuZ3VhZ2U+ZW5nPC9sYW5ndWFn
ZT48YWRkZWQtZGF0ZSBmb3JtYXQ9InV0YyI+MTYxNTgyODM2MzwvYWRkZWQtZGF0ZT48cmVmLXR5
cGUgbmFtZT0iSm91cm5hbCBBcnRpY2xlIj4xNzwvcmVmLXR5cGU+PGF1dGgtYWRkcmVzcz5Ob3J3
aWNoIE1lZGljYWwgU2Nob29sLCBVbml2ZXJzaXR5IG9mIEVhc3QgQW5nbGlhLCBOb3J3aWNoLCBV
SyYjeEQ7RGl2aXNpb24gb2YgV29tZW4mYXBvcztzIEhlYWx0aCwgU3QgVGhvbWFzJmFwb3M7IENh
bXB1cywgS2luZyZhcG9zO3MgQ29sbGVnZSBMb25kb24sIFVLJiN4RDtFbHNpZSBCZXJ0cmFtIERp
YWJldGVzIENlbnRyZSwgTm9yZm9sayBhbmQgTm9yd2ljaCBVbml2ZXJzaXR5IEhvc3BpdGFsLCBO
b3J3aWNoLCBVSy4gRWxlY3Ryb25pYyBhZGRyZXNzOiBoZWxlbi5tdXJwaHlAdWVhLmFjLnVrLiYj
eEQ7Q2xpbmljYWwgQXVkaXQgYW5kIFJlZ2lzdHJpZXMgTWFuYWdlbWVudCBTZXJ2aWNlIChDQVJN
UyksIE5IUyBEaWdpdGFsLCBMZWVkcywgVUsuJiN4RDtNYXRlcm5hbCBhbmQgRmV0YWwgSGVhbHRo
IFJlc2VhcmNoIENlbnRyZSwgU3QgTWFyeSZhcG9zO3MgSG9zcGl0YWwsIE1hbmNoZXN0ZXIsIFVL
LiYjeEQ7RGVwYXJ0bWVudCBvZiBPYnN0ZXRyaWNzLCBTaW5nbGV0b24gSG9zcGl0YWwsIFN3YW5z
ZWEgQmF5IFVuaXZlcnNpdHkgSGVhbHRoIEJvYXJkLCBTd2Fuc2VhLCBVSy4mI3hEO1ByaW5jZXNz
IEFubmUgSG9zcGl0YWwsIFVuaXZlcnNpdHkgSG9zcGl0YWwgU291dGhhbXB0b24gTkhTIEZvdW5k
YXRpb24gVHJ1c3QsIFNvdXRoYW1wdG9uLCBVSy4mI3hEO05IUyBFbmdsYW5kIGFuZCBOSFMgSW1w
cm92ZW1lbnQsIExvbmRvbiwgVUsuJiN4RDtOSFMgRW5nbGFuZCBhbmQgTkhTIEltcHJvdmVtZW50
LCBMb25kb24sIFVLJiN4RDtEZXBhcnRtZW50IG9mIERpYWJldGVzIGFuZCBFbmRvY3Jpbm9sb2d5
LCBTdCBNYXJ5JmFwb3M7cyBIb3NwaXRhbCwgSW1wZXJpYWwgQ29sbGVnZSBIZWFsdGhjYXJlIE5I
UyBUcnVzdCwgTG9uZG9uLCBVSyYjeEQ7RGl2aXNpb24gb2YgRGlhYmV0ZXMsIEVuZG9jcmlub2xv
Z3kgYW5kIE1ldGFib2xpc20sIEltcGVyaWFsIENvbGxlZ2UgTG9uZG9uLCBMb25kb24sIFVLLiYj
eEQ7RGl2aXNpb24gb2YgQ2xpbmljYWwgYW5kIFBvcHVsYXRpb24gU2NpZW5jZXMsIExlZWRzIElu
c3RpdHV0ZSBvZiBDYXJkaW92YXNjdWxhciBhbmQgTWV0YWJvbGljIE1lZGljaW5lLCBVbml2ZXJz
aXR5IG9mIExlZWRzLCBMZWVkcywgVUsuJiN4RDtOYXRpb25hbCBEaWFiZXRlcyBBdWRpdCwgTkhT
IERpZ2l0YWwsIExlZWRzLCBVSy4mI3hEO0RlcGFydG1lbnQgb2YgRGlhYmV0ZXMgYW5kIEVuZG9j
cmlub2xvZ3ksIE5vcnRodW1icmlhIEhlYWx0aGNhcmUgTkhTIEZvdW5kYXRpb24gVHJ1c3QsIE5v
cnRodW1iZXJsYW5kLCBVSy48L2F1dGgtYWRkcmVzcz48cmVtb3RlLWRhdGFiYXNlLXByb3ZpZGVy
Pk5MTTwvcmVtb3RlLWRhdGFiYXNlLXByb3ZpZGVyPjxyZWMtbnVtYmVyPjczMDc8L3JlYy1udW1i
ZXI+PGxhc3QtdXBkYXRlZC1kYXRlIGZvcm1hdD0idXRjIj4xNjE1ODI4MzYzPC9sYXN0LXVwZGF0
ZWQtZGF0ZT48YWNjZXNzaW9uLW51bT4zMzUxNjI5NTwvYWNjZXNzaW9uLW51bT48ZWxlY3Ryb25p
Yy1yZXNvdXJjZS1udW0+MTAuMTAxNi9zMjIxMy04NTg3KDIwKTMwNDA2LXg8L2VsZWN0cm9uaWMt
cmVzb3VyY2UtbnVtPjx2b2x1bWU+OTwvdm9sdW1lPjwvcmVjb3JkPjwvQ2l0ZT48Q2l0ZT48QXV0
aG9yPkZlaWc8L0F1dGhvcj48WWVhcj4yMDE3PC9ZZWFyPjxJRFRleHQ+Q29udGludW91cyBnbHVj
b3NlIG1vbml0b3JpbmcgaW4gcHJlZ25hbnQgd29tZW4gd2l0aCB0eXBlIDEgZGlhYmV0ZXMgKENP
TkNFUFRUKTogYSBtdWx0aWNlbnRyZSBpbnRlcm5hdGlvbmFsIHJhbmRvbWlzZWQgY29udHJvbGxl
ZCB0cmlhbDwvSURUZXh0PjxyZWNvcmQ+PGRhdGVzPjxwdWItZGF0ZXM+PGRhdGU+Tm92PC9kYXRl
PjwvcHViLWRhdGVzPjx5ZWFyPjIwMTc8L3llYXI+PC9kYXRlcz48dXJscz48cmVsYXRlZC11cmxz
Pjx1cmw+aHR0cHM6Ly93d3cubmNiaS5ubG0ubmloLmdvdi9wdWJtZWQvMjg5MjM0NjU8L3VybD48
L3JlbGF0ZWQtdXJscz48L3VybHM+PGlzYm4+MTQ3NC01NDdYPC9pc2JuPjxjdXN0b20yPlBNQzU3
MTM5Nzk8L2N1c3RvbTI+PHRpdGxlcz48dGl0bGU+Q29udGludW91cyBnbHVjb3NlIG1vbml0b3Jp
bmcgaW4gcHJlZ25hbnQgd29tZW4gd2l0aCB0eXBlIDEgZGlhYmV0ZXMgKENPTkNFUFRUKTogYSBt
dWx0aWNlbnRyZSBpbnRlcm5hdGlvbmFsIHJhbmRvbWlzZWQgY29udHJvbGxlZCB0cmlhbDwvdGl0
bGU+PHNlY29uZGFyeS10aXRsZT5MYW5jZXQ8L3NlY29uZGFyeS10aXRsZT48L3RpdGxlcz48cGFn
ZXM+MjM0Ny0yMzU5PC9wYWdlcz48bnVtYmVyPjEwMTEwPC9udW1iZXI+PGNvbnRyaWJ1dG9ycz48
YXV0aG9ycz48YXV0aG9yPkZlaWcsIEQuIFMuPC9hdXRob3I+PGF1dGhvcj5Eb25vdmFuLCBMLiBF
LjwvYXV0aG9yPjxhdXRob3I+Q29yY295LCBSLjwvYXV0aG9yPjxhdXRob3I+TXVycGh5LCBLLiBF
LjwvYXV0aG9yPjxhdXRob3I+QW1pZWwsIFMuIEEuPC9hdXRob3I+PGF1dGhvcj5IdW50LCBLLiBG
LjwvYXV0aG9yPjxhdXRob3I+QXN6dGFsb3MsIEUuPC9hdXRob3I+PGF1dGhvcj5CYXJyZXR0LCBK
LiBGLiBSLjwvYXV0aG9yPjxhdXRob3I+U2FuY2hleiwgSi4gSi48L2F1dGhvcj48YXV0aG9yPmRl
IExlaXZhLCBBLjwvYXV0aG9yPjxhdXRob3I+SG9kLCBNLjwvYXV0aG9yPjxhdXRob3I+Sm92YW5v
dmljLCBMLjwvYXV0aG9yPjxhdXRob3I+S2VlbHksIEUuPC9hdXRob3I+PGF1dGhvcj5NY01hbnVz
LCBSLjwvYXV0aG9yPjxhdXRob3I+SHV0dG9uLCBFLiBLLjwvYXV0aG9yPjxhdXRob3I+TWVlaywg
Qy4gTC48L2F1dGhvcj48YXV0aG9yPlN0ZXdhcnQsIFouIEEuPC9hdXRob3I+PGF1dGhvcj5XeXNv
Y2tpLCBULjwvYXV0aG9yPjxhdXRob3I+TyZhcG9zO0JyaWVuLCBSLjwvYXV0aG9yPjxhdXRob3I+
UnVlZHksIEsuPC9hdXRob3I+PGF1dGhvcj5Lb2xsbWFuLCBDLjwvYXV0aG9yPjxhdXRob3I+VG9t
bGluc29uLCBHLjwvYXV0aG9yPjxhdXRob3I+TXVycGh5LCBILiBSLjwvYXV0aG9yPjxhdXRob3I+
Q09OQ0VQVFQgQ29sbGFib3JhdGl2ZSBHcm91cDwvYXV0aG9yPjwvYXV0aG9ycz48L2NvbnRyaWJ1
dG9ycz48ZWRpdGlvbj4yMDE3LzA5LzE1PC9lZGl0aW9uPjxsYW5ndWFnZT5lbmc8L2xhbmd1YWdl
PjxhZGRlZC1kYXRlIGZvcm1hdD0idXRjIj4xNTIzMzg0MDU3PC9hZGRlZC1kYXRlPjxyZWYtdHlw
ZSBuYW1lPSJKb3VybmFsIEFydGljbGUiPjE3PC9yZWYtdHlwZT48cmVjLW51bWJlcj42NTAzPC9y
ZWMtbnVtYmVyPjxsYXN0LXVwZGF0ZWQtZGF0ZSBmb3JtYXQ9InV0YyI+MTUyMzM4NDA1NzwvbGFz
dC11cGRhdGVkLWRhdGU+PGFjY2Vzc2lvbi1udW0+Mjg5MjM0NjU8L2FjY2Vzc2lvbi1udW0+PGVs
ZWN0cm9uaWMtcmVzb3VyY2UtbnVtPjEwLjEwMTYvUzAxNDAtNjczNigxNykzMjQwMC01PC9lbGVj
dHJvbmljLXJlc291cmNlLW51bT48dm9sdW1lPjM5MDwvdm9sdW1lPjwvcmVjb3JkPjwvQ2l0ZT48
L0VuZE5vdGU+AG==
</w:fldData>
        </w:fldChar>
      </w:r>
      <w:r w:rsidR="0008625F">
        <w:rPr>
          <w:rFonts w:asciiTheme="minorHAnsi" w:hAnsiTheme="minorHAnsi" w:cs="Arial"/>
          <w:sz w:val="22"/>
          <w:szCs w:val="22"/>
        </w:rPr>
        <w:instrText xml:space="preserve"> ADDIN EN.CITE </w:instrText>
      </w:r>
      <w:r w:rsidR="0008625F">
        <w:rPr>
          <w:rFonts w:asciiTheme="minorHAnsi" w:hAnsiTheme="minorHAnsi" w:cs="Arial"/>
          <w:sz w:val="22"/>
          <w:szCs w:val="22"/>
        </w:rPr>
        <w:fldChar w:fldCharType="begin">
          <w:fldData xml:space="preserve">PEVuZE5vdGU+PENpdGU+PEF1dGhvcj5NdXJwaHk8L0F1dGhvcj48WWVhcj4yMDIxPC9ZZWFyPjxJ
RFRleHQ+Q2hhcmFjdGVyaXN0aWNzIGFuZCBvdXRjb21lcyBvZiBwcmVnbmFudCB3b21lbiB3aXRo
IHR5cGUgMSBvciB0eXBlIDIgZGlhYmV0ZXM6IGEgNS15ZWFyIG5hdGlvbmFsIHBvcHVsYXRpb24t
YmFzZWQgY29ob3J0IHN0dWR5PC9JRFRleHQ+PERpc3BsYXlUZXh0PjxzdHlsZSBmYWNlPSJzdXBl
cnNjcmlwdCI+NCAxMzwvc3R5bGU+PC9EaXNwbGF5VGV4dD48cmVjb3JkPjxkYXRlcz48cHViLWRh
dGVzPjxkYXRlPk1hcjwvZGF0ZT48L3B1Yi1kYXRlcz48eWVhcj4yMDIxPC95ZWFyPjwvZGF0ZXM+
PGtleXdvcmRzPjxrZXl3b3JkPkFkdWx0PC9rZXl3b3JkPjxrZXl3b3JkPkJpcnRoIFdlaWdodDwv
a2V5d29yZD48a2V5d29yZD5Db2hvcnQgU3R1ZGllczwva2V5d29yZD48a2V5d29yZD5EaWFiZXRl
cyBNZWxsaXR1cywgVHlwZSAxLyplcGlkZW1pb2xvZ3k8L2tleXdvcmQ+PGtleXdvcmQ+RGlhYmV0
ZXMgTWVsbGl0dXMsIFR5cGUgMi8qZXBpZGVtaW9sb2d5PC9rZXl3b3JkPjxrZXl3b3JkPkZlbWFs
ZTwva2V5d29yZD48a2V5d29yZD5HZXN0YXRpb25hbCBBZ2U8L2tleXdvcmQ+PGtleXdvcmQ+SHVt
YW5zPC9rZXl3b3JkPjxrZXl3b3JkPkluZmFudCwgTmV3Ym9ybjwva2V5d29yZD48a2V5d29yZD5Q
cmVnbmFuY3k8L2tleXdvcmQ+PGtleXdvcmQ+UHJlZ25hbmN5IE91dGNvbWUvKmVwaWRlbWlvbG9n
eTwva2V5d29yZD48a2V5d29yZD5QcmVnbmFuY3kgaW4gRGlhYmV0aWNzLyplcGlkZW1pb2xvZ3k8
L2tleXdvcmQ+PGtleXdvcmQ+UHJlbWF0dXJlIEJpcnRoL2VwaWRlbWlvbG9neTwva2V5d29yZD48
a2V5d29yZD5TdGlsbGJpcnRoL2VwaWRlbWlvbG9neTwva2V5d29yZD48a2V5d29yZD5Vbml0ZWQg
S2luZ2RvbS9lcGlkZW1pb2xvZ3k8L2tleXdvcmQ+PGtleXdvcmQ+WW91bmcgQWR1bHQ8L2tleXdv
cmQ+PC9rZXl3b3Jkcz48aXNibj4yMjEzLTg1ODc8L2lzYm4+PHRpdGxlcz48dGl0bGU+Q2hhcmFj
dGVyaXN0aWNzIGFuZCBvdXRjb21lcyBvZiBwcmVnbmFudCB3b21lbiB3aXRoIHR5cGUgMSBvciB0
eXBlIDIgZGlhYmV0ZXM6IGEgNS15ZWFyIG5hdGlvbmFsIHBvcHVsYXRpb24tYmFzZWQgY29ob3J0
IHN0dWR5PC90aXRsZT48c2Vjb25kYXJ5LXRpdGxlPkxhbmNldCBEaWFiZXRlcyBFbmRvY3Jpbm9s
PC9zZWNvbmRhcnktdGl0bGU+PC90aXRsZXM+PHBhZ2VzPjE1My0xNjQ8L3BhZ2VzPjxudW1iZXI+
MzwvbnVtYmVyPjxjb250cmlidXRvcnM+PGF1dGhvcnM+PGF1dGhvcj5NdXJwaHksIEguIFIuPC9h
dXRob3I+PGF1dGhvcj5Ib3dnYXRlLCBDLjwvYXV0aG9yPjxhdXRob3I+TyZhcG9zO0tlZWZlLCBK
LjwvYXV0aG9yPjxhdXRob3I+TXllcnMsIEouPC9hdXRob3I+PGF1dGhvcj5Nb3JnYW4sIE0uPC9h
dXRob3I+PGF1dGhvcj5Db2xlbWFuLCBNLiBBLjwvYXV0aG9yPjxhdXRob3I+Sm9sbHksIE0uPC9h
dXRob3I+PGF1dGhvcj5WYWxhYmhqaSwgSi48L2F1dGhvcj48YXV0aG9yPlNjb3R0LCBFLiBNLjwv
YXV0aG9yPjxhdXRob3I+S25pZ2h0b24sIFAuPC9hdXRob3I+PGF1dGhvcj5Zb3VuZywgQi48L2F1
dGhvcj48YXV0aG9yPkxld2lzLUJhcm5lZCwgTi48L2F1dGhvcj48L2F1dGhvcnM+PC9jb250cmli
dXRvcnM+PGVkaXRpb24+MjAyMS8wMi8wMTwvZWRpdGlvbj48bGFuZ3VhZ2U+ZW5nPC9sYW5ndWFn
ZT48YWRkZWQtZGF0ZSBmb3JtYXQ9InV0YyI+MTYxNTgyODM2MzwvYWRkZWQtZGF0ZT48cmVmLXR5
cGUgbmFtZT0iSm91cm5hbCBBcnRpY2xlIj4xNzwvcmVmLXR5cGU+PGF1dGgtYWRkcmVzcz5Ob3J3
aWNoIE1lZGljYWwgU2Nob29sLCBVbml2ZXJzaXR5IG9mIEVhc3QgQW5nbGlhLCBOb3J3aWNoLCBV
SyYjeEQ7RGl2aXNpb24gb2YgV29tZW4mYXBvcztzIEhlYWx0aCwgU3QgVGhvbWFzJmFwb3M7IENh
bXB1cywgS2luZyZhcG9zO3MgQ29sbGVnZSBMb25kb24sIFVLJiN4RDtFbHNpZSBCZXJ0cmFtIERp
YWJldGVzIENlbnRyZSwgTm9yZm9sayBhbmQgTm9yd2ljaCBVbml2ZXJzaXR5IEhvc3BpdGFsLCBO
b3J3aWNoLCBVSy4gRWxlY3Ryb25pYyBhZGRyZXNzOiBoZWxlbi5tdXJwaHlAdWVhLmFjLnVrLiYj
eEQ7Q2xpbmljYWwgQXVkaXQgYW5kIFJlZ2lzdHJpZXMgTWFuYWdlbWVudCBTZXJ2aWNlIChDQVJN
UyksIE5IUyBEaWdpdGFsLCBMZWVkcywgVUsuJiN4RDtNYXRlcm5hbCBhbmQgRmV0YWwgSGVhbHRo
IFJlc2VhcmNoIENlbnRyZSwgU3QgTWFyeSZhcG9zO3MgSG9zcGl0YWwsIE1hbmNoZXN0ZXIsIFVL
LiYjeEQ7RGVwYXJ0bWVudCBvZiBPYnN0ZXRyaWNzLCBTaW5nbGV0b24gSG9zcGl0YWwsIFN3YW5z
ZWEgQmF5IFVuaXZlcnNpdHkgSGVhbHRoIEJvYXJkLCBTd2Fuc2VhLCBVSy4mI3hEO1ByaW5jZXNz
IEFubmUgSG9zcGl0YWwsIFVuaXZlcnNpdHkgSG9zcGl0YWwgU291dGhhbXB0b24gTkhTIEZvdW5k
YXRpb24gVHJ1c3QsIFNvdXRoYW1wdG9uLCBVSy4mI3hEO05IUyBFbmdsYW5kIGFuZCBOSFMgSW1w
cm92ZW1lbnQsIExvbmRvbiwgVUsuJiN4RDtOSFMgRW5nbGFuZCBhbmQgTkhTIEltcHJvdmVtZW50
LCBMb25kb24sIFVLJiN4RDtEZXBhcnRtZW50IG9mIERpYWJldGVzIGFuZCBFbmRvY3Jpbm9sb2d5
LCBTdCBNYXJ5JmFwb3M7cyBIb3NwaXRhbCwgSW1wZXJpYWwgQ29sbGVnZSBIZWFsdGhjYXJlIE5I
UyBUcnVzdCwgTG9uZG9uLCBVSyYjeEQ7RGl2aXNpb24gb2YgRGlhYmV0ZXMsIEVuZG9jcmlub2xv
Z3kgYW5kIE1ldGFib2xpc20sIEltcGVyaWFsIENvbGxlZ2UgTG9uZG9uLCBMb25kb24sIFVLLiYj
eEQ7RGl2aXNpb24gb2YgQ2xpbmljYWwgYW5kIFBvcHVsYXRpb24gU2NpZW5jZXMsIExlZWRzIElu
c3RpdHV0ZSBvZiBDYXJkaW92YXNjdWxhciBhbmQgTWV0YWJvbGljIE1lZGljaW5lLCBVbml2ZXJz
aXR5IG9mIExlZWRzLCBMZWVkcywgVUsuJiN4RDtOYXRpb25hbCBEaWFiZXRlcyBBdWRpdCwgTkhT
IERpZ2l0YWwsIExlZWRzLCBVSy4mI3hEO0RlcGFydG1lbnQgb2YgRGlhYmV0ZXMgYW5kIEVuZG9j
cmlub2xvZ3ksIE5vcnRodW1icmlhIEhlYWx0aGNhcmUgTkhTIEZvdW5kYXRpb24gVHJ1c3QsIE5v
cnRodW1iZXJsYW5kLCBVSy48L2F1dGgtYWRkcmVzcz48cmVtb3RlLWRhdGFiYXNlLXByb3ZpZGVy
Pk5MTTwvcmVtb3RlLWRhdGFiYXNlLXByb3ZpZGVyPjxyZWMtbnVtYmVyPjczMDc8L3JlYy1udW1i
ZXI+PGxhc3QtdXBkYXRlZC1kYXRlIGZvcm1hdD0idXRjIj4xNjE1ODI4MzYzPC9sYXN0LXVwZGF0
ZWQtZGF0ZT48YWNjZXNzaW9uLW51bT4zMzUxNjI5NTwvYWNjZXNzaW9uLW51bT48ZWxlY3Ryb25p
Yy1yZXNvdXJjZS1udW0+MTAuMTAxNi9zMjIxMy04NTg3KDIwKTMwNDA2LXg8L2VsZWN0cm9uaWMt
cmVzb3VyY2UtbnVtPjx2b2x1bWU+OTwvdm9sdW1lPjwvcmVjb3JkPjwvQ2l0ZT48Q2l0ZT48QXV0
aG9yPkZlaWc8L0F1dGhvcj48WWVhcj4yMDE3PC9ZZWFyPjxJRFRleHQ+Q29udGludW91cyBnbHVj
b3NlIG1vbml0b3JpbmcgaW4gcHJlZ25hbnQgd29tZW4gd2l0aCB0eXBlIDEgZGlhYmV0ZXMgKENP
TkNFUFRUKTogYSBtdWx0aWNlbnRyZSBpbnRlcm5hdGlvbmFsIHJhbmRvbWlzZWQgY29udHJvbGxl
ZCB0cmlhbDwvSURUZXh0PjxyZWNvcmQ+PGRhdGVzPjxwdWItZGF0ZXM+PGRhdGU+Tm92PC9kYXRl
PjwvcHViLWRhdGVzPjx5ZWFyPjIwMTc8L3llYXI+PC9kYXRlcz48dXJscz48cmVsYXRlZC11cmxz
Pjx1cmw+aHR0cHM6Ly93d3cubmNiaS5ubG0ubmloLmdvdi9wdWJtZWQvMjg5MjM0NjU8L3VybD48
L3JlbGF0ZWQtdXJscz48L3VybHM+PGlzYm4+MTQ3NC01NDdYPC9pc2JuPjxjdXN0b20yPlBNQzU3
MTM5Nzk8L2N1c3RvbTI+PHRpdGxlcz48dGl0bGU+Q29udGludW91cyBnbHVjb3NlIG1vbml0b3Jp
bmcgaW4gcHJlZ25hbnQgd29tZW4gd2l0aCB0eXBlIDEgZGlhYmV0ZXMgKENPTkNFUFRUKTogYSBt
dWx0aWNlbnRyZSBpbnRlcm5hdGlvbmFsIHJhbmRvbWlzZWQgY29udHJvbGxlZCB0cmlhbDwvdGl0
bGU+PHNlY29uZGFyeS10aXRsZT5MYW5jZXQ8L3NlY29uZGFyeS10aXRsZT48L3RpdGxlcz48cGFn
ZXM+MjM0Ny0yMzU5PC9wYWdlcz48bnVtYmVyPjEwMTEwPC9udW1iZXI+PGNvbnRyaWJ1dG9ycz48
YXV0aG9ycz48YXV0aG9yPkZlaWcsIEQuIFMuPC9hdXRob3I+PGF1dGhvcj5Eb25vdmFuLCBMLiBF
LjwvYXV0aG9yPjxhdXRob3I+Q29yY295LCBSLjwvYXV0aG9yPjxhdXRob3I+TXVycGh5LCBLLiBF
LjwvYXV0aG9yPjxhdXRob3I+QW1pZWwsIFMuIEEuPC9hdXRob3I+PGF1dGhvcj5IdW50LCBLLiBG
LjwvYXV0aG9yPjxhdXRob3I+QXN6dGFsb3MsIEUuPC9hdXRob3I+PGF1dGhvcj5CYXJyZXR0LCBK
LiBGLiBSLjwvYXV0aG9yPjxhdXRob3I+U2FuY2hleiwgSi4gSi48L2F1dGhvcj48YXV0aG9yPmRl
IExlaXZhLCBBLjwvYXV0aG9yPjxhdXRob3I+SG9kLCBNLjwvYXV0aG9yPjxhdXRob3I+Sm92YW5v
dmljLCBMLjwvYXV0aG9yPjxhdXRob3I+S2VlbHksIEUuPC9hdXRob3I+PGF1dGhvcj5NY01hbnVz
LCBSLjwvYXV0aG9yPjxhdXRob3I+SHV0dG9uLCBFLiBLLjwvYXV0aG9yPjxhdXRob3I+TWVlaywg
Qy4gTC48L2F1dGhvcj48YXV0aG9yPlN0ZXdhcnQsIFouIEEuPC9hdXRob3I+PGF1dGhvcj5XeXNv
Y2tpLCBULjwvYXV0aG9yPjxhdXRob3I+TyZhcG9zO0JyaWVuLCBSLjwvYXV0aG9yPjxhdXRob3I+
UnVlZHksIEsuPC9hdXRob3I+PGF1dGhvcj5Lb2xsbWFuLCBDLjwvYXV0aG9yPjxhdXRob3I+VG9t
bGluc29uLCBHLjwvYXV0aG9yPjxhdXRob3I+TXVycGh5LCBILiBSLjwvYXV0aG9yPjxhdXRob3I+
Q09OQ0VQVFQgQ29sbGFib3JhdGl2ZSBHcm91cDwvYXV0aG9yPjwvYXV0aG9ycz48L2NvbnRyaWJ1
dG9ycz48ZWRpdGlvbj4yMDE3LzA5LzE1PC9lZGl0aW9uPjxsYW5ndWFnZT5lbmc8L2xhbmd1YWdl
PjxhZGRlZC1kYXRlIGZvcm1hdD0idXRjIj4xNTIzMzg0MDU3PC9hZGRlZC1kYXRlPjxyZWYtdHlw
ZSBuYW1lPSJKb3VybmFsIEFydGljbGUiPjE3PC9yZWYtdHlwZT48cmVjLW51bWJlcj42NTAzPC9y
ZWMtbnVtYmVyPjxsYXN0LXVwZGF0ZWQtZGF0ZSBmb3JtYXQ9InV0YyI+MTUyMzM4NDA1NzwvbGFz
dC11cGRhdGVkLWRhdGU+PGFjY2Vzc2lvbi1udW0+Mjg5MjM0NjU8L2FjY2Vzc2lvbi1udW0+PGVs
ZWN0cm9uaWMtcmVzb3VyY2UtbnVtPjEwLjEwMTYvUzAxNDAtNjczNigxNykzMjQwMC01PC9lbGVj
dHJvbmljLXJlc291cmNlLW51bT48dm9sdW1lPjM5MDwvdm9sdW1lPjwvcmVjb3JkPjwvQ2l0ZT48
L0VuZE5vdGU+AG==
</w:fldData>
        </w:fldChar>
      </w:r>
      <w:r w:rsidR="0008625F">
        <w:rPr>
          <w:rFonts w:asciiTheme="minorHAnsi" w:hAnsiTheme="minorHAnsi" w:cs="Arial"/>
          <w:sz w:val="22"/>
          <w:szCs w:val="22"/>
        </w:rPr>
        <w:instrText xml:space="preserve"> ADDIN EN.CITE.DATA </w:instrText>
      </w:r>
      <w:r w:rsidR="0008625F">
        <w:rPr>
          <w:rFonts w:asciiTheme="minorHAnsi" w:hAnsiTheme="minorHAnsi" w:cs="Arial"/>
          <w:sz w:val="22"/>
          <w:szCs w:val="22"/>
        </w:rPr>
      </w:r>
      <w:r w:rsidR="0008625F">
        <w:rPr>
          <w:rFonts w:asciiTheme="minorHAnsi" w:hAnsiTheme="minorHAnsi" w:cs="Arial"/>
          <w:sz w:val="22"/>
          <w:szCs w:val="22"/>
        </w:rPr>
        <w:fldChar w:fldCharType="end"/>
      </w:r>
      <w:r w:rsidR="00664B11">
        <w:rPr>
          <w:rFonts w:asciiTheme="minorHAnsi" w:hAnsiTheme="minorHAnsi" w:cs="Arial"/>
          <w:sz w:val="22"/>
          <w:szCs w:val="22"/>
        </w:rPr>
      </w:r>
      <w:r w:rsidR="00664B11">
        <w:rPr>
          <w:rFonts w:asciiTheme="minorHAnsi" w:hAnsiTheme="minorHAnsi" w:cs="Arial"/>
          <w:sz w:val="22"/>
          <w:szCs w:val="22"/>
        </w:rPr>
        <w:fldChar w:fldCharType="separate"/>
      </w:r>
      <w:r w:rsidR="0008625F" w:rsidRPr="0008625F">
        <w:rPr>
          <w:rFonts w:asciiTheme="minorHAnsi" w:hAnsiTheme="minorHAnsi" w:cs="Arial"/>
          <w:noProof/>
          <w:sz w:val="22"/>
          <w:szCs w:val="22"/>
          <w:vertAlign w:val="superscript"/>
        </w:rPr>
        <w:t>4 13</w:t>
      </w:r>
      <w:r w:rsidR="00664B11">
        <w:rPr>
          <w:rFonts w:asciiTheme="minorHAnsi" w:hAnsiTheme="minorHAnsi" w:cs="Arial"/>
          <w:sz w:val="22"/>
          <w:szCs w:val="22"/>
        </w:rPr>
        <w:fldChar w:fldCharType="end"/>
      </w:r>
      <w:r w:rsidR="00BA60BB">
        <w:rPr>
          <w:rFonts w:asciiTheme="minorHAnsi" w:hAnsiTheme="minorHAnsi" w:cs="Arial"/>
          <w:sz w:val="22"/>
          <w:szCs w:val="22"/>
        </w:rPr>
        <w:t xml:space="preserve">. </w:t>
      </w:r>
      <w:r w:rsidR="00A84652">
        <w:rPr>
          <w:rFonts w:asciiTheme="minorHAnsi" w:hAnsiTheme="minorHAnsi" w:cs="Arial"/>
          <w:sz w:val="22"/>
          <w:szCs w:val="22"/>
        </w:rPr>
        <w:t>There is also increasing evidence that exposure to hyperglycaemia in utero, leads to longer-term neurocognitive and cardiometabolic effects upon offspring</w:t>
      </w:r>
      <w:r w:rsidR="00664B11">
        <w:rPr>
          <w:rFonts w:asciiTheme="minorHAnsi" w:hAnsiTheme="minorHAnsi" w:cs="Arial"/>
          <w:sz w:val="22"/>
          <w:szCs w:val="22"/>
        </w:rPr>
        <w:t xml:space="preserve"> </w:t>
      </w:r>
      <w:r w:rsidR="00664B11">
        <w:rPr>
          <w:rFonts w:asciiTheme="minorHAnsi" w:hAnsiTheme="minorHAnsi" w:cs="Arial"/>
          <w:sz w:val="22"/>
          <w:szCs w:val="22"/>
        </w:rPr>
        <w:fldChar w:fldCharType="begin">
          <w:fldData xml:space="preserve">PEVuZE5vdGU+PENpdGU+PEF1dGhvcj5Mb3dlPC9BdXRob3I+PFllYXI+MjAxOTwvWWVhcj48SURU
ZXh0Pk1hdGVybmFsIGdsdWNvc2UgbGV2ZWxzIGR1cmluZyBwcmVnbmFuY3kgYW5kIGNoaWxkaG9v
ZCBhZGlwb3NpdHkgaW4gdGhlIEh5cGVyZ2x5Y2VtaWEgYW5kIEFkdmVyc2UgUHJlZ25hbmN5IE91
dGNvbWUgRm9sbG93LXVwIFN0dWR5PC9JRFRleHQ+PERpc3BsYXlUZXh0PjxzdHlsZSBmYWNlPSJz
dXBlcnNjcmlwdCI+MTQtMTY8L3N0eWxlPjwvRGlzcGxheVRleHQ+PHJlY29yZD48ZGF0ZXM+PHB1
Yi1kYXRlcz48ZGF0ZT5BcHI8L2RhdGU+PC9wdWItZGF0ZXM+PHllYXI+MjAxOTwveWVhcj48L2Rh
dGVzPjxrZXl3b3Jkcz48a2V5d29yZD5BZGlwb3NpdHk8L2tleXdvcmQ+PGtleXdvcmQ+Q2hpbGRo
b29kIG9iZXNpdHk8L2tleXdvcmQ+PGtleXdvcmQ+R2x1Y29zZTwva2V5d29yZD48a2V5d29yZD5Q
cmVnbmFuY3k8L2tleXdvcmQ+PC9rZXl3b3Jkcz48aXNibj4wMDEyLTE4Nng8L2lzYm4+PHRpdGxl
cz48dGl0bGU+TWF0ZXJuYWwgZ2x1Y29zZSBsZXZlbHMgZHVyaW5nIHByZWduYW5jeSBhbmQgY2hp
bGRob29kIGFkaXBvc2l0eSBpbiB0aGUgSHlwZXJnbHljZW1pYSBhbmQgQWR2ZXJzZSBQcmVnbmFu
Y3kgT3V0Y29tZSBGb2xsb3ctdXAgU3R1ZHk8L3RpdGxlPjxzZWNvbmRhcnktdGl0bGU+RGlhYmV0
b2xvZ2lhPC9zZWNvbmRhcnktdGl0bGU+PC90aXRsZXM+PHBhZ2VzPjU5OC02MTA8L3BhZ2VzPjxu
dW1iZXI+NDwvbnVtYmVyPjxjb250cmlidXRvcnM+PGF1dGhvcnM+PGF1dGhvcj5Mb3dlLCBXLiBM
LiwgSnIuPC9hdXRob3I+PGF1dGhvcj5Mb3dlLCBMLiBQLjwvYXV0aG9yPjxhdXRob3I+S3Vhbmcs
IEEuPC9hdXRob3I+PGF1dGhvcj5DYXRhbGFubywgUC4gTS48L2F1dGhvcj48YXV0aG9yPk5vZHpl
bnNraSwgTS48L2F1dGhvcj48YXV0aG9yPlRhbGJvdCwgTy48L2F1dGhvcj48YXV0aG9yPlRhbSwg
Vy4gSC48L2F1dGhvcj48YXV0aG9yPlNhY2tzLCBELiBBLjwvYXV0aG9yPjxhdXRob3I+TWNDYW5j
ZSwgRC48L2F1dGhvcj48YXV0aG9yPkxpbmRlciwgQi48L2F1dGhvcj48YXV0aG9yPkxlYmVudGhh
bCwgWS48L2F1dGhvcj48YXV0aG9yPkxhd3JlbmNlLCBKLiBNLjwvYXV0aG9yPjxhdXRob3I+TGFz
aGxleSwgTS48L2F1dGhvcj48YXV0aG9yPkpvc2Vmc29uLCBKLiBMLjwvYXV0aG9yPjxhdXRob3I+
SGFtaWx0b24sIEouPC9hdXRob3I+PGF1dGhvcj5EZWVyb2NoYW5hd29uZywgQy48L2F1dGhvcj48
YXV0aG9yPkNsYXl0b24sIFAuPC9hdXRob3I+PGF1dGhvcj5Ccmlja21hbiwgVy4gSi48L2F1dGhv
cj48YXV0aG9yPkR5ZXIsIEEuIFIuPC9hdXRob3I+PGF1dGhvcj5TY2hvbHRlbnMsIEQuIE0uPC9h
dXRob3I+PGF1dGhvcj5NZXR6Z2VyLCBCLiBFLjwvYXV0aG9yPjwvYXV0aG9ycz48L2NvbnRyaWJ1
dG9ycz48ZWRpdGlvbj4yMDE5LzAxLzE3PC9lZGl0aW9uPjxsYW5ndWFnZT5lbmc8L2xhbmd1YWdl
PjxhZGRlZC1kYXRlIGZvcm1hdD0idXRjIj4xNTUyNzQ3MDUzPC9hZGRlZC1kYXRlPjxyZWYtdHlw
ZSBuYW1lPSJKb3VybmFsIEFydGljbGUiPjE3PC9yZWYtdHlwZT48YXV0aC1hZGRyZXNzPkRlcGFy
dG1lbnQgb2YgTWVkaWNpbmUsIE5vcnRod2VzdGVybiBVbml2ZXJzaXR5IEZlaW5iZXJnIFNjaG9v
bCBvZiBNZWRpY2luZSwgQ2hpY2FnbywgSUwsIDYwNjExLCBVU0EuJiN4RDtEZXBhcnRtZW50IG9m
IFByZXZlbnRpdmUgTWVkaWNpbmUsIE5vcnRod2VzdGVybiBVbml2ZXJzaXR5IEZlaW5iZXJnIFNj
aG9vbCBvZiBNZWRpY2luZSwgQ2hpY2FnbywgSUwsIFVTQS4mI3hEO01ldHJvSGVhbHRoIE1lZGlj
YWwgQ2VudGVyLCBDbGV2ZWxhbmQsIE9ILCBVU0EuJiN4RDtOdXRyaXRpb24gT2Jlc2l0eSBSZXNl
YXJjaCBDZW50ZXIsIFNjaG9vbCBvZiBNZWRpY2luZSwgQ2FzZSBXZXN0ZXJuIFJlc2VydmUgVW5p
dmVyc2l0eSwgQ2xldmVsYW5kLCBPSCwgVVNBLiYjeEQ7RGVwYXJ0bWVudCBvZiBPYnN0ZXRyaWNz
IGFuZCBHeW5hZWNvbG9neSwgVGhlIENoaW5lc2UgVW5pdmVyc2l0eSBvZiBIb25nIEtvbmcsIEhv
bmcgS29uZywgQ2hpbmEuJiN4RDtQcmluY2Ugb2YgV2FsZXMgSG9zcGl0YWwsIEhvbmcgS29uZywg
Q2hpbmEuJiN4RDtLYWlzZXIgUGVybWFuZW50ZSBTb3V0aGVybiBDYWxpZm9ybmlhLCBQYXNhZGVu
YSwgQ0EsIFVTQS4mI3hEO1JveWFsIFZpY3RvcmlhIEhvc3BpdGFsLCBCZWxmYXN0LCBVSy4mI3hE
O05hdGlvbmFsIEluc3RpdHV0ZSBvZiBEaWFiZXRlcyBhbmQgRGlnZXN0aXZlIGFuZCBLaWRuZXkg
RGlzZWFzZXMgKE5JRERLKSwgTmF0aW9uYWwgSW5zdGl0dXRlcyBvZiBIZWFsdGgsIEJldGhlc2Rh
LCBNRCwgVVNBLiYjeEQ7U2NobmVpZGVyIENoaWxkcmVuJmFwb3M7cyBNZWRpY2FsIENlbnRlciBv
ZiBJc3JhZWwsIFBldGFoLVRpcXZhLCBJc3JhZWwuJiN4RDtTYWNrbGVyIEZhY3VsdHkgb2YgTWVk
aWNpbmUsIFRlbCBBdml2IFVuaXZlcnNpdHksIFRlbCBBdml2LCBJc3JhZWwuJiN4RDtTY2hvb2wg
b2YgQ2xpbmljYWwgTWVkaWNpbmUgYW5kIFJlc2VhcmNoLCBRdWVlbiBFbGl6YWJldGggSG9zcGl0
YWwsIFVuaXZlcnNpdHkgb2YgdGhlIFdlc3QgSW5kaWVzLCBTdCBNaWNoYWVsLCBCYXJiYWRvcy4m
I3hEO0RlcGFydG1lbnQgb2YgUGVkaWF0cmljcywgTm9ydGh3ZXN0ZXJuIFVuaXZlcnNpdHkgRmVp
bmJlcmcgU2Nob29sIG9mIE1lZGljaW5lLCBDaGljYWdvLCBJTCwgVVNBLiYjeEQ7QW5uIGFuZCBS
b2JlcnQgSCBMdXJpZSBDaGlsZHJlbiZhcG9zO3MgSG9zcGl0YWwsIENoaWNhZ28sIElMLCBVU0Eu
JiN4RDtUaGUgSG9zcGl0YWwgZm9yIFNpY2sgQ2hpbGRyZW4sIFVuaXZlcnNpdHkgb2YgVG9yb250
bywgVG9yb250bywgT04sIENhbmFkYS4mI3hEO1JhamF2aXRoaSBIb3NwaXRhbCwgQmFuZ2tvaywg
VGhhaWxhbmQuJiN4RDtSb3lhbCBNYW5jaGVzdGVyIENoaWxkcmVuJmFwb3M7cyBIb3NwaXRhbCwg
Um95YWwgTWFuY2hlc3RlciBVbml2ZXJzaXR5IEhvc3BpdGFscywgTkhTIEZvdW5kYXRpb24gVHJ1
c3QsIE1hbmNoZXN0ZXIsIFVLLiYjeEQ7TWFuY2hlc3RlciBBY2FkZW1pYyBIZWFsdGggU2NpZW5j
ZXMgQ2VudHJlLCBTY2hvb2wgb2YgTWVkaWNhbCBTY2llbmNlcywgRmFjdWx0eSBvZiBCaW9sb2d5
LCBNZWRpY2luZSAmYW1wOyBIZWFsdGgsIFVuaXZlcnNpdHkgb2YgTWFuY2hlc3RlciwgTWFuY2hl
c3RlciwgVUsuJiN4RDtEZXBhcnRtZW50IG9mIE1lZGljaW5lLCBOb3J0aHdlc3Rlcm4gVW5pdmVy
c2l0eSBGZWluYmVyZyBTY2hvb2wgb2YgTWVkaWNpbmUsIENoaWNhZ28sIElMLCA2MDYxMSwgVVNB
LiBiZW1Abm9ydGh3ZXN0ZXJuLmVkdS48L2F1dGgtYWRkcmVzcz48cmVtb3RlLWRhdGFiYXNlLXBy
b3ZpZGVyPk5MTTwvcmVtb3RlLWRhdGFiYXNlLXByb3ZpZGVyPjxyZWMtbnVtYmVyPjY3Mjk8L3Jl
Yy1udW1iZXI+PGxhc3QtdXBkYXRlZC1kYXRlIGZvcm1hdD0idXRjIj4xNTUyNzQ3MDUzPC9sYXN0
LXVwZGF0ZWQtZGF0ZT48YWNjZXNzaW9uLW51bT4zMDY0ODE5MzwvYWNjZXNzaW9uLW51bT48ZWxl
Y3Ryb25pYy1yZXNvdXJjZS1udW0+MTAuMTAwNy9zMDAxMjUtMDE4LTQ4MDktNjwvZWxlY3Ryb25p
Yy1yZXNvdXJjZS1udW0+PHZvbHVtZT42Mjwvdm9sdW1lPjwvcmVjb3JkPjwvQ2l0ZT48Q2l0ZT48
QXV0aG9yPkthdWw8L0F1dGhvcj48WWVhcj4yMDE5PC9ZZWFyPjxJRFRleHQ+QXNzb2NpYXRpb24g
YmV0d2VlbiBtYXRlcm5hbCBkaWFiZXRlcywgYmVpbmcgbGFyZ2UgZm9yIGdlc3RhdGlvbmFsIGFn
ZSBhbmQgYnJlYXN0LWZlZWRpbmcgb24gYmVpbmcgb3ZlcndlaWdodCBvciBvYmVzZSBpbiBjaGls
ZGhvb2Q8L0lEVGV4dD48cmVjb3JkPjxkYXRlcz48cHViLWRhdGVzPjxkYXRlPkZlYjwvZGF0ZT48
L3B1Yi1kYXRlcz48eWVhcj4yMDE5PC95ZWFyPjwvZGF0ZXM+PGtleXdvcmRzPjxrZXl3b3JkPipD
aGlsZGhvb2Qgb2Jlc2l0eTwva2V5d29yZD48a2V5d29yZD4qR2VzdGF0aW9uYWwgZGlhYmV0ZXMg
bWVsbGl0dXM8L2tleXdvcmQ+PGtleXdvcmQ+KkxhcmdlIGZvciBnZXN0YXRpb25hbCBhZ2U8L2tl
eXdvcmQ+PGtleXdvcmQ+KlByZS1leGlzdGluZyBkaWFiZXRlczwva2V5d29yZD48L2tleXdvcmRz
Pjxpc2JuPjAwMTItMTg2eDwvaXNibj48dGl0bGVzPjx0aXRsZT5Bc3NvY2lhdGlvbiBiZXR3ZWVu
IG1hdGVybmFsIGRpYWJldGVzLCBiZWluZyBsYXJnZSBmb3IgZ2VzdGF0aW9uYWwgYWdlIGFuZCBi
cmVhc3QtZmVlZGluZyBvbiBiZWluZyBvdmVyd2VpZ2h0IG9yIG9iZXNlIGluIGNoaWxkaG9vZDwv
dGl0bGU+PHNlY29uZGFyeS10aXRsZT5EaWFiZXRvbG9naWE8L3NlY29uZGFyeS10aXRsZT48L3Rp
dGxlcz48cGFnZXM+MjQ5LTI1ODwvcGFnZXM+PG51bWJlcj4yPC9udW1iZXI+PGNvbnRyaWJ1dG9y
cz48YXV0aG9ycz48YXV0aG9yPkthdWwsIFAuPC9hdXRob3I+PGF1dGhvcj5Cb3drZXIsIFMuIEwu
PC9hdXRob3I+PGF1dGhvcj5TYXZ1LCBBLjwvYXV0aG9yPjxhdXRob3I+WWV1bmcsIFIuIE8uPC9h
dXRob3I+PGF1dGhvcj5Eb25vdmFuLCBMLiBFLjwvYXV0aG9yPjxhdXRob3I+UnlhbiwgRS4gQS48
L2F1dGhvcj48L2F1dGhvcnM+PC9jb250cmlidXRvcnM+PGVkaXRpb24+MjAxOC8xMS8xNDwvZWRp
dGlvbj48bGFuZ3VhZ2U+ZW5nPC9sYW5ndWFnZT48YWRkZWQtZGF0ZSBmb3JtYXQ9InV0YyI+MTU1
Mjc0MjY4OTwvYWRkZWQtZGF0ZT48cmVmLXR5cGUgbmFtZT0iSm91cm5hbCBBcnRpY2xlIj4xNzwv
cmVmLXR5cGU+PGF1dGgtYWRkcmVzcz5DYW5hZGlhbiBWSUdPVVIgQ2VudHJlLCBVbml2ZXJzaXR5
IG9mIEFsYmVydGEsIEVkbW9udG9uLCBBQiwgQ2FuYWRhLiBwa2F1bEB1YWxiZXJ0YS5jYS4mI3hE
O0RlcGFydG1lbnQgb2YgTWVkaWNpbmUsIFVuaXZlcnNpdHkgb2YgQWxiZXJ0YSwgMi0xMzIgTGkg
S2EgU2hpbmcgQ2VudHJlIGZvciBIZWFsdGggUmVzZWFyY2ggSW5ub3ZhdGlvbiwgRWRtb250b24s
IEFCLCBUNkcgMkUxLCBDYW5hZGEuIHBrYXVsQHVhbGJlcnRhLmNhLiYjeEQ7Q2FuYWRpYW4gVklH
T1VSIENlbnRyZSwgVW5pdmVyc2l0eSBvZiBBbGJlcnRhLCBFZG1vbnRvbiwgQUIsIENhbmFkYS4m
I3hEO0RlcGFydG1lbnQgb2YgTWVkaWNpbmUsIFVuaXZlcnNpdHkgb2YgQWxiZXJ0YSwgMi0xMzIg
TGkgS2EgU2hpbmcgQ2VudHJlIGZvciBIZWFsdGggUmVzZWFyY2ggSW5ub3ZhdGlvbiwgRWRtb250
b24sIEFCLCBUNkcgMkUxLCBDYW5hZGEuJiN4RDtEZXBhcnRtZW50IG9mIE1lZGljaW5lLCBVbml2
ZXJzaXR5IG9mIENhbGdhcnksIENhbGdhcnksIEFCLCBDYW5hZGEuPC9hdXRoLWFkZHJlc3M+PHJl
bW90ZS1kYXRhYmFzZS1wcm92aWRlcj5OTE08L3JlbW90ZS1kYXRhYmFzZS1wcm92aWRlcj48cmVj
LW51bWJlcj42NzI0PC9yZWMtbnVtYmVyPjxsYXN0LXVwZGF0ZWQtZGF0ZSBmb3JtYXQ9InV0YyI+
MTU1Mjc0MjY4OTwvbGFzdC11cGRhdGVkLWRhdGU+PGFjY2Vzc2lvbi1udW0+MzA0MjExMzg8L2Fj
Y2Vzc2lvbi1udW0+PGVsZWN0cm9uaWMtcmVzb3VyY2UtbnVtPjEwLjEwMDcvczAwMTI1LTAxOC00
NzU4LTA8L2VsZWN0cm9uaWMtcmVzb3VyY2UtbnVtPjx2b2x1bWU+NjI8L3ZvbHVtZT48L3JlY29y
ZD48L0NpdGU+PENpdGU+PEF1dGhvcj5NY0tpbmxheTwvQXV0aG9yPjxZZWFyPjIwMTc8L1llYXI+
PElEVGV4dD5Bc3NvY2lhdGlvbiBvZiBOZW9uYXRhbCBHbHljZW1pYSBXaXRoIE5ldXJvZGV2ZWxv
cG1lbnRhbCBPdXRjb21lcyBhdCA0LjUgWWVhcnM8L0lEVGV4dD48cmVjb3JkPjxkYXRlcz48cHVi
LWRhdGVzPjxkYXRlPk9jdCAxPC9kYXRlPjwvcHViLWRhdGVzPjx5ZWFyPjIwMTc8L3llYXI+PC9k
YXRlcz48a2V5d29yZHM+PGtleXdvcmQ+Qmxvb2QgR2x1Y29zZTwva2V5d29yZD48a2V5d29yZD4q
Q2hpbGQgRGV2ZWxvcG1lbnQ8L2tleXdvcmQ+PGtleXdvcmQ+Q2hpbGQsIFByZXNjaG9vbDwva2V5
d29yZD48a2V5d29yZD5Db2hvcnQgU3R1ZGllczwva2V5d29yZD48a2V5d29yZD5GZW1hbGU8L2tl
eXdvcmQ+PGtleXdvcmQ+SHVtYW5zPC9rZXl3b3JkPjxrZXl3b3JkPkh5cG9nbHljZW1pYS8qY29t
cGxpY2F0aW9ucy9lcGlkZW1pb2xvZ3k8L2tleXdvcmQ+PGtleXdvcmQ+SW5mYW50PC9rZXl3b3Jk
PjxrZXl3b3JkPkluZmFudCwgTmV3Ym9ybjwva2V5d29yZD48a2V5d29yZD5JbmZhbnQsIE5ld2Jv
cm4sIERpc2Vhc2VzPC9rZXl3b3JkPjxrZXl3b3JkPk1hbGU8L2tleXdvcmQ+PGtleXdvcmQ+TmV1
cm9kZXZlbG9wbWVudGFsIERpc29yZGVycy9lcGlkZW1pb2xvZ3kvKmV0aW9sb2d5PC9rZXl3b3Jk
PjxrZXl3b3JkPk5ldyBaZWFsYW5kL2VwaWRlbWlvbG9neTwva2V5d29yZD48a2V5d29yZD5Qcm9z
cGVjdGl2ZSBTdHVkaWVzPC9rZXl3b3JkPjwva2V5d29yZHM+PGlzYm4+MjE2OC02MjAzPC9pc2Ju
PjxjdXN0b20yPlBNQzU3MTA2MTY8L2N1c3RvbTI+PHRpdGxlcz48dGl0bGU+QXNzb2NpYXRpb24g
b2YgTmVvbmF0YWwgR2x5Y2VtaWEgV2l0aCBOZXVyb2RldmVsb3BtZW50YWwgT3V0Y29tZXMgYXQg
NC41IFllYXJzPC90aXRsZT48c2Vjb25kYXJ5LXRpdGxlPkpBTUEgUGVkaWF0cjwvc2Vjb25kYXJ5
LXRpdGxlPjxhbHQtdGl0bGU+SkFNQSBwZWRpYXRyaWNzPC9hbHQtdGl0bGU+PC90aXRsZXM+PHBh
Z2VzPjk3Mi05ODM8L3BhZ2VzPjxudW1iZXI+MTA8L251bWJlcj48Y29udHJpYnV0b3JzPjxhdXRo
b3JzPjxhdXRob3I+TWNLaW5sYXksIEMuIEouIEQuPC9hdXRob3I+PGF1dGhvcj5BbHN3ZWlsZXIs
IEouIE0uPC9hdXRob3I+PGF1dGhvcj5BbnN0aWNlLCBOLiBTLjwvYXV0aG9yPjxhdXRob3I+QnVy
YWtldnljaCwgTi48L2F1dGhvcj48YXV0aG9yPkNoYWtyYWJvcnR5LCBBLjwvYXV0aG9yPjxhdXRo
b3I+Q2hhc2UsIEouIEcuPC9hdXRob3I+PGF1dGhvcj5HYW1ibGUsIEcuIEQuPC9hdXRob3I+PGF1
dGhvcj5IYXJyaXMsIEQuIEwuPC9hdXRob3I+PGF1dGhvcj5KYWNvYnMsIFIuIEouPC9hdXRob3I+
PGF1dGhvcj5KaWFuZywgWS48L2F1dGhvcj48YXV0aG9yPlBhdWRlbCwgTi48L2F1dGhvcj48YXV0
aG9yPlNhbiBEaWVnbywgUi4gSi48L2F1dGhvcj48YXV0aG9yPlRob21wc29uLCBCLjwvYXV0aG9y
PjxhdXRob3I+V291bGRlcywgVC4gQS48L2F1dGhvcj48YXV0aG9yPkhhcmRpbmcsIEouIEUuPC9h
dXRob3I+PC9hdXRob3JzPjwvY29udHJpYnV0b3JzPjxlZGl0aW9uPjIwMTcvMDgvMDg8L2VkaXRp
b24+PGxhbmd1YWdlPmVuZzwvbGFuZ3VhZ2U+PGFkZGVkLWRhdGUgZm9ybWF0PSJ1dGMiPjE1NDM0
ODg4MDI8L2FkZGVkLWRhdGU+PHJlZi10eXBlIG5hbWU9IkpvdXJuYWwgQXJ0aWNsZSI+MTc8L3Jl
Zi10eXBlPjxhdXRoLWFkZHJlc3M+TGlnZ2lucyBJbnN0aXR1dGUsIFRoZSBVbml2ZXJzaXR5IG9m
IEF1Y2tsYW5kLCBBdWNrbGFuZCwgTmV3IFplYWxhbmQuJiN4RDtEZXBhcnRtZW50IG9mIFBhZWRp
YXRyaWNzLCBUaGUgVW5pdmVyc2l0eSBvZiBBdWNrbGFuZCwgQXVja2xhbmQsIE5ldyBaZWFsYW5k
LiYjeEQ7U2Nob29sIG9mIE9wdG9tZXRyeSBhbmQgVmlzaW9uIFNjaWVuY2UsIFRoZSBVbml2ZXJz
aXR5IG9mIEF1Y2tsYW5kLCBBdWNrbGFuZCwgTmV3IFplYWxhbmQuJiN4RDtTY2hvb2wgb2YgT3B0
b21ldHJ5IGFuZCBWaXNpb24gU2NpZW5jZSwgVW5pdmVyc2l0eSBvZiBXYXRlcmxvbywgV2F0ZXJs
b28sIE9udGFyaW8sIENhbmFkYS4mI3hEO01lY2hhbmljYWwgRW5naW5lZXJpbmcsIFVuaXZlcnNp
dHkgb2YgQ2FudGVyYnVyeSwgQ2hyaXN0Y2h1cmNoLCBOZXcgWmVhbGFuZC4mI3hEO05lb25hdGFs
IEludGVuc2l2ZSBDYXJlIFVuaXQsIFdhaWthdG8gRGlzdHJpY3QgSGVhbHRoIEJvYXJkLCBIYW1p
bHRvbiwgTmV3IFplYWxhbmQuJiN4RDtEZXBhcnRtZW50IG9mIFBzeWNob2xvZ2ljYWwgTWVkaWNp
bmUsIFRoZSBVbml2ZXJzaXR5IG9mIEF1Y2tsYW5kLCBBdWNrbGFuZCwgTmV3IFplYWxhbmQuPC9h
dXRoLWFkZHJlc3M+PHJlbW90ZS1kYXRhYmFzZS1wcm92aWRlcj5OTE08L3JlbW90ZS1kYXRhYmFz
ZS1wcm92aWRlcj48cmVjLW51bWJlcj42NjMwPC9yZWMtbnVtYmVyPjxsYXN0LXVwZGF0ZWQtZGF0
ZSBmb3JtYXQ9InV0YyI+MTU0MzQ4ODgwMjwvbGFzdC11cGRhdGVkLWRhdGU+PGFjY2Vzc2lvbi1u
dW0+Mjg3ODM4MDI8L2FjY2Vzc2lvbi1udW0+PGVsZWN0cm9uaWMtcmVzb3VyY2UtbnVtPjEwLjEw
MDEvamFtYXBlZGlhdHJpY3MuMjAxNy4xNTc5PC9lbGVjdHJvbmljLXJlc291cmNlLW51bT48dm9s
dW1lPjE3MTwvdm9sdW1lPjwvcmVjb3JkPjwvQ2l0ZT48L0VuZE5vdGU+
</w:fldData>
        </w:fldChar>
      </w:r>
      <w:r w:rsidR="0008625F">
        <w:rPr>
          <w:rFonts w:asciiTheme="minorHAnsi" w:hAnsiTheme="minorHAnsi" w:cs="Arial"/>
          <w:sz w:val="22"/>
          <w:szCs w:val="22"/>
        </w:rPr>
        <w:instrText xml:space="preserve"> ADDIN EN.CITE </w:instrText>
      </w:r>
      <w:r w:rsidR="0008625F">
        <w:rPr>
          <w:rFonts w:asciiTheme="minorHAnsi" w:hAnsiTheme="minorHAnsi" w:cs="Arial"/>
          <w:sz w:val="22"/>
          <w:szCs w:val="22"/>
        </w:rPr>
        <w:fldChar w:fldCharType="begin">
          <w:fldData xml:space="preserve">PEVuZE5vdGU+PENpdGU+PEF1dGhvcj5Mb3dlPC9BdXRob3I+PFllYXI+MjAxOTwvWWVhcj48SURU
ZXh0Pk1hdGVybmFsIGdsdWNvc2UgbGV2ZWxzIGR1cmluZyBwcmVnbmFuY3kgYW5kIGNoaWxkaG9v
ZCBhZGlwb3NpdHkgaW4gdGhlIEh5cGVyZ2x5Y2VtaWEgYW5kIEFkdmVyc2UgUHJlZ25hbmN5IE91
dGNvbWUgRm9sbG93LXVwIFN0dWR5PC9JRFRleHQ+PERpc3BsYXlUZXh0PjxzdHlsZSBmYWNlPSJz
dXBlcnNjcmlwdCI+MTQtMTY8L3N0eWxlPjwvRGlzcGxheVRleHQ+PHJlY29yZD48ZGF0ZXM+PHB1
Yi1kYXRlcz48ZGF0ZT5BcHI8L2RhdGU+PC9wdWItZGF0ZXM+PHllYXI+MjAxOTwveWVhcj48L2Rh
dGVzPjxrZXl3b3Jkcz48a2V5d29yZD5BZGlwb3NpdHk8L2tleXdvcmQ+PGtleXdvcmQ+Q2hpbGRo
b29kIG9iZXNpdHk8L2tleXdvcmQ+PGtleXdvcmQ+R2x1Y29zZTwva2V5d29yZD48a2V5d29yZD5Q
cmVnbmFuY3k8L2tleXdvcmQ+PC9rZXl3b3Jkcz48aXNibj4wMDEyLTE4Nng8L2lzYm4+PHRpdGxl
cz48dGl0bGU+TWF0ZXJuYWwgZ2x1Y29zZSBsZXZlbHMgZHVyaW5nIHByZWduYW5jeSBhbmQgY2hp
bGRob29kIGFkaXBvc2l0eSBpbiB0aGUgSHlwZXJnbHljZW1pYSBhbmQgQWR2ZXJzZSBQcmVnbmFu
Y3kgT3V0Y29tZSBGb2xsb3ctdXAgU3R1ZHk8L3RpdGxlPjxzZWNvbmRhcnktdGl0bGU+RGlhYmV0
b2xvZ2lhPC9zZWNvbmRhcnktdGl0bGU+PC90aXRsZXM+PHBhZ2VzPjU5OC02MTA8L3BhZ2VzPjxu
dW1iZXI+NDwvbnVtYmVyPjxjb250cmlidXRvcnM+PGF1dGhvcnM+PGF1dGhvcj5Mb3dlLCBXLiBM
LiwgSnIuPC9hdXRob3I+PGF1dGhvcj5Mb3dlLCBMLiBQLjwvYXV0aG9yPjxhdXRob3I+S3Vhbmcs
IEEuPC9hdXRob3I+PGF1dGhvcj5DYXRhbGFubywgUC4gTS48L2F1dGhvcj48YXV0aG9yPk5vZHpl
bnNraSwgTS48L2F1dGhvcj48YXV0aG9yPlRhbGJvdCwgTy48L2F1dGhvcj48YXV0aG9yPlRhbSwg
Vy4gSC48L2F1dGhvcj48YXV0aG9yPlNhY2tzLCBELiBBLjwvYXV0aG9yPjxhdXRob3I+TWNDYW5j
ZSwgRC48L2F1dGhvcj48YXV0aG9yPkxpbmRlciwgQi48L2F1dGhvcj48YXV0aG9yPkxlYmVudGhh
bCwgWS48L2F1dGhvcj48YXV0aG9yPkxhd3JlbmNlLCBKLiBNLjwvYXV0aG9yPjxhdXRob3I+TGFz
aGxleSwgTS48L2F1dGhvcj48YXV0aG9yPkpvc2Vmc29uLCBKLiBMLjwvYXV0aG9yPjxhdXRob3I+
SGFtaWx0b24sIEouPC9hdXRob3I+PGF1dGhvcj5EZWVyb2NoYW5hd29uZywgQy48L2F1dGhvcj48
YXV0aG9yPkNsYXl0b24sIFAuPC9hdXRob3I+PGF1dGhvcj5Ccmlja21hbiwgVy4gSi48L2F1dGhv
cj48YXV0aG9yPkR5ZXIsIEEuIFIuPC9hdXRob3I+PGF1dGhvcj5TY2hvbHRlbnMsIEQuIE0uPC9h
dXRob3I+PGF1dGhvcj5NZXR6Z2VyLCBCLiBFLjwvYXV0aG9yPjwvYXV0aG9ycz48L2NvbnRyaWJ1
dG9ycz48ZWRpdGlvbj4yMDE5LzAxLzE3PC9lZGl0aW9uPjxsYW5ndWFnZT5lbmc8L2xhbmd1YWdl
PjxhZGRlZC1kYXRlIGZvcm1hdD0idXRjIj4xNTUyNzQ3MDUzPC9hZGRlZC1kYXRlPjxyZWYtdHlw
ZSBuYW1lPSJKb3VybmFsIEFydGljbGUiPjE3PC9yZWYtdHlwZT48YXV0aC1hZGRyZXNzPkRlcGFy
dG1lbnQgb2YgTWVkaWNpbmUsIE5vcnRod2VzdGVybiBVbml2ZXJzaXR5IEZlaW5iZXJnIFNjaG9v
bCBvZiBNZWRpY2luZSwgQ2hpY2FnbywgSUwsIDYwNjExLCBVU0EuJiN4RDtEZXBhcnRtZW50IG9m
IFByZXZlbnRpdmUgTWVkaWNpbmUsIE5vcnRod2VzdGVybiBVbml2ZXJzaXR5IEZlaW5iZXJnIFNj
aG9vbCBvZiBNZWRpY2luZSwgQ2hpY2FnbywgSUwsIFVTQS4mI3hEO01ldHJvSGVhbHRoIE1lZGlj
YWwgQ2VudGVyLCBDbGV2ZWxhbmQsIE9ILCBVU0EuJiN4RDtOdXRyaXRpb24gT2Jlc2l0eSBSZXNl
YXJjaCBDZW50ZXIsIFNjaG9vbCBvZiBNZWRpY2luZSwgQ2FzZSBXZXN0ZXJuIFJlc2VydmUgVW5p
dmVyc2l0eSwgQ2xldmVsYW5kLCBPSCwgVVNBLiYjeEQ7RGVwYXJ0bWVudCBvZiBPYnN0ZXRyaWNz
IGFuZCBHeW5hZWNvbG9neSwgVGhlIENoaW5lc2UgVW5pdmVyc2l0eSBvZiBIb25nIEtvbmcsIEhv
bmcgS29uZywgQ2hpbmEuJiN4RDtQcmluY2Ugb2YgV2FsZXMgSG9zcGl0YWwsIEhvbmcgS29uZywg
Q2hpbmEuJiN4RDtLYWlzZXIgUGVybWFuZW50ZSBTb3V0aGVybiBDYWxpZm9ybmlhLCBQYXNhZGVu
YSwgQ0EsIFVTQS4mI3hEO1JveWFsIFZpY3RvcmlhIEhvc3BpdGFsLCBCZWxmYXN0LCBVSy4mI3hE
O05hdGlvbmFsIEluc3RpdHV0ZSBvZiBEaWFiZXRlcyBhbmQgRGlnZXN0aXZlIGFuZCBLaWRuZXkg
RGlzZWFzZXMgKE5JRERLKSwgTmF0aW9uYWwgSW5zdGl0dXRlcyBvZiBIZWFsdGgsIEJldGhlc2Rh
LCBNRCwgVVNBLiYjeEQ7U2NobmVpZGVyIENoaWxkcmVuJmFwb3M7cyBNZWRpY2FsIENlbnRlciBv
ZiBJc3JhZWwsIFBldGFoLVRpcXZhLCBJc3JhZWwuJiN4RDtTYWNrbGVyIEZhY3VsdHkgb2YgTWVk
aWNpbmUsIFRlbCBBdml2IFVuaXZlcnNpdHksIFRlbCBBdml2LCBJc3JhZWwuJiN4RDtTY2hvb2wg
b2YgQ2xpbmljYWwgTWVkaWNpbmUgYW5kIFJlc2VhcmNoLCBRdWVlbiBFbGl6YWJldGggSG9zcGl0
YWwsIFVuaXZlcnNpdHkgb2YgdGhlIFdlc3QgSW5kaWVzLCBTdCBNaWNoYWVsLCBCYXJiYWRvcy4m
I3hEO0RlcGFydG1lbnQgb2YgUGVkaWF0cmljcywgTm9ydGh3ZXN0ZXJuIFVuaXZlcnNpdHkgRmVp
bmJlcmcgU2Nob29sIG9mIE1lZGljaW5lLCBDaGljYWdvLCBJTCwgVVNBLiYjeEQ7QW5uIGFuZCBS
b2JlcnQgSCBMdXJpZSBDaGlsZHJlbiZhcG9zO3MgSG9zcGl0YWwsIENoaWNhZ28sIElMLCBVU0Eu
JiN4RDtUaGUgSG9zcGl0YWwgZm9yIFNpY2sgQ2hpbGRyZW4sIFVuaXZlcnNpdHkgb2YgVG9yb250
bywgVG9yb250bywgT04sIENhbmFkYS4mI3hEO1JhamF2aXRoaSBIb3NwaXRhbCwgQmFuZ2tvaywg
VGhhaWxhbmQuJiN4RDtSb3lhbCBNYW5jaGVzdGVyIENoaWxkcmVuJmFwb3M7cyBIb3NwaXRhbCwg
Um95YWwgTWFuY2hlc3RlciBVbml2ZXJzaXR5IEhvc3BpdGFscywgTkhTIEZvdW5kYXRpb24gVHJ1
c3QsIE1hbmNoZXN0ZXIsIFVLLiYjeEQ7TWFuY2hlc3RlciBBY2FkZW1pYyBIZWFsdGggU2NpZW5j
ZXMgQ2VudHJlLCBTY2hvb2wgb2YgTWVkaWNhbCBTY2llbmNlcywgRmFjdWx0eSBvZiBCaW9sb2d5
LCBNZWRpY2luZSAmYW1wOyBIZWFsdGgsIFVuaXZlcnNpdHkgb2YgTWFuY2hlc3RlciwgTWFuY2hl
c3RlciwgVUsuJiN4RDtEZXBhcnRtZW50IG9mIE1lZGljaW5lLCBOb3J0aHdlc3Rlcm4gVW5pdmVy
c2l0eSBGZWluYmVyZyBTY2hvb2wgb2YgTWVkaWNpbmUsIENoaWNhZ28sIElMLCA2MDYxMSwgVVNB
LiBiZW1Abm9ydGh3ZXN0ZXJuLmVkdS48L2F1dGgtYWRkcmVzcz48cmVtb3RlLWRhdGFiYXNlLXBy
b3ZpZGVyPk5MTTwvcmVtb3RlLWRhdGFiYXNlLXByb3ZpZGVyPjxyZWMtbnVtYmVyPjY3Mjk8L3Jl
Yy1udW1iZXI+PGxhc3QtdXBkYXRlZC1kYXRlIGZvcm1hdD0idXRjIj4xNTUyNzQ3MDUzPC9sYXN0
LXVwZGF0ZWQtZGF0ZT48YWNjZXNzaW9uLW51bT4zMDY0ODE5MzwvYWNjZXNzaW9uLW51bT48ZWxl
Y3Ryb25pYy1yZXNvdXJjZS1udW0+MTAuMTAwNy9zMDAxMjUtMDE4LTQ4MDktNjwvZWxlY3Ryb25p
Yy1yZXNvdXJjZS1udW0+PHZvbHVtZT42Mjwvdm9sdW1lPjwvcmVjb3JkPjwvQ2l0ZT48Q2l0ZT48
QXV0aG9yPkthdWw8L0F1dGhvcj48WWVhcj4yMDE5PC9ZZWFyPjxJRFRleHQ+QXNzb2NpYXRpb24g
YmV0d2VlbiBtYXRlcm5hbCBkaWFiZXRlcywgYmVpbmcgbGFyZ2UgZm9yIGdlc3RhdGlvbmFsIGFn
ZSBhbmQgYnJlYXN0LWZlZWRpbmcgb24gYmVpbmcgb3ZlcndlaWdodCBvciBvYmVzZSBpbiBjaGls
ZGhvb2Q8L0lEVGV4dD48cmVjb3JkPjxkYXRlcz48cHViLWRhdGVzPjxkYXRlPkZlYjwvZGF0ZT48
L3B1Yi1kYXRlcz48eWVhcj4yMDE5PC95ZWFyPjwvZGF0ZXM+PGtleXdvcmRzPjxrZXl3b3JkPipD
aGlsZGhvb2Qgb2Jlc2l0eTwva2V5d29yZD48a2V5d29yZD4qR2VzdGF0aW9uYWwgZGlhYmV0ZXMg
bWVsbGl0dXM8L2tleXdvcmQ+PGtleXdvcmQ+KkxhcmdlIGZvciBnZXN0YXRpb25hbCBhZ2U8L2tl
eXdvcmQ+PGtleXdvcmQ+KlByZS1leGlzdGluZyBkaWFiZXRlczwva2V5d29yZD48L2tleXdvcmRz
Pjxpc2JuPjAwMTItMTg2eDwvaXNibj48dGl0bGVzPjx0aXRsZT5Bc3NvY2lhdGlvbiBiZXR3ZWVu
IG1hdGVybmFsIGRpYWJldGVzLCBiZWluZyBsYXJnZSBmb3IgZ2VzdGF0aW9uYWwgYWdlIGFuZCBi
cmVhc3QtZmVlZGluZyBvbiBiZWluZyBvdmVyd2VpZ2h0IG9yIG9iZXNlIGluIGNoaWxkaG9vZDwv
dGl0bGU+PHNlY29uZGFyeS10aXRsZT5EaWFiZXRvbG9naWE8L3NlY29uZGFyeS10aXRsZT48L3Rp
dGxlcz48cGFnZXM+MjQ5LTI1ODwvcGFnZXM+PG51bWJlcj4yPC9udW1iZXI+PGNvbnRyaWJ1dG9y
cz48YXV0aG9ycz48YXV0aG9yPkthdWwsIFAuPC9hdXRob3I+PGF1dGhvcj5Cb3drZXIsIFMuIEwu
PC9hdXRob3I+PGF1dGhvcj5TYXZ1LCBBLjwvYXV0aG9yPjxhdXRob3I+WWV1bmcsIFIuIE8uPC9h
dXRob3I+PGF1dGhvcj5Eb25vdmFuLCBMLiBFLjwvYXV0aG9yPjxhdXRob3I+UnlhbiwgRS4gQS48
L2F1dGhvcj48L2F1dGhvcnM+PC9jb250cmlidXRvcnM+PGVkaXRpb24+MjAxOC8xMS8xNDwvZWRp
dGlvbj48bGFuZ3VhZ2U+ZW5nPC9sYW5ndWFnZT48YWRkZWQtZGF0ZSBmb3JtYXQ9InV0YyI+MTU1
Mjc0MjY4OTwvYWRkZWQtZGF0ZT48cmVmLXR5cGUgbmFtZT0iSm91cm5hbCBBcnRpY2xlIj4xNzwv
cmVmLXR5cGU+PGF1dGgtYWRkcmVzcz5DYW5hZGlhbiBWSUdPVVIgQ2VudHJlLCBVbml2ZXJzaXR5
IG9mIEFsYmVydGEsIEVkbW9udG9uLCBBQiwgQ2FuYWRhLiBwa2F1bEB1YWxiZXJ0YS5jYS4mI3hE
O0RlcGFydG1lbnQgb2YgTWVkaWNpbmUsIFVuaXZlcnNpdHkgb2YgQWxiZXJ0YSwgMi0xMzIgTGkg
S2EgU2hpbmcgQ2VudHJlIGZvciBIZWFsdGggUmVzZWFyY2ggSW5ub3ZhdGlvbiwgRWRtb250b24s
IEFCLCBUNkcgMkUxLCBDYW5hZGEuIHBrYXVsQHVhbGJlcnRhLmNhLiYjeEQ7Q2FuYWRpYW4gVklH
T1VSIENlbnRyZSwgVW5pdmVyc2l0eSBvZiBBbGJlcnRhLCBFZG1vbnRvbiwgQUIsIENhbmFkYS4m
I3hEO0RlcGFydG1lbnQgb2YgTWVkaWNpbmUsIFVuaXZlcnNpdHkgb2YgQWxiZXJ0YSwgMi0xMzIg
TGkgS2EgU2hpbmcgQ2VudHJlIGZvciBIZWFsdGggUmVzZWFyY2ggSW5ub3ZhdGlvbiwgRWRtb250
b24sIEFCLCBUNkcgMkUxLCBDYW5hZGEuJiN4RDtEZXBhcnRtZW50IG9mIE1lZGljaW5lLCBVbml2
ZXJzaXR5IG9mIENhbGdhcnksIENhbGdhcnksIEFCLCBDYW5hZGEuPC9hdXRoLWFkZHJlc3M+PHJl
bW90ZS1kYXRhYmFzZS1wcm92aWRlcj5OTE08L3JlbW90ZS1kYXRhYmFzZS1wcm92aWRlcj48cmVj
LW51bWJlcj42NzI0PC9yZWMtbnVtYmVyPjxsYXN0LXVwZGF0ZWQtZGF0ZSBmb3JtYXQ9InV0YyI+
MTU1Mjc0MjY4OTwvbGFzdC11cGRhdGVkLWRhdGU+PGFjY2Vzc2lvbi1udW0+MzA0MjExMzg8L2Fj
Y2Vzc2lvbi1udW0+PGVsZWN0cm9uaWMtcmVzb3VyY2UtbnVtPjEwLjEwMDcvczAwMTI1LTAxOC00
NzU4LTA8L2VsZWN0cm9uaWMtcmVzb3VyY2UtbnVtPjx2b2x1bWU+NjI8L3ZvbHVtZT48L3JlY29y
ZD48L0NpdGU+PENpdGU+PEF1dGhvcj5NY0tpbmxheTwvQXV0aG9yPjxZZWFyPjIwMTc8L1llYXI+
PElEVGV4dD5Bc3NvY2lhdGlvbiBvZiBOZW9uYXRhbCBHbHljZW1pYSBXaXRoIE5ldXJvZGV2ZWxv
cG1lbnRhbCBPdXRjb21lcyBhdCA0LjUgWWVhcnM8L0lEVGV4dD48cmVjb3JkPjxkYXRlcz48cHVi
LWRhdGVzPjxkYXRlPk9jdCAxPC9kYXRlPjwvcHViLWRhdGVzPjx5ZWFyPjIwMTc8L3llYXI+PC9k
YXRlcz48a2V5d29yZHM+PGtleXdvcmQ+Qmxvb2QgR2x1Y29zZTwva2V5d29yZD48a2V5d29yZD4q
Q2hpbGQgRGV2ZWxvcG1lbnQ8L2tleXdvcmQ+PGtleXdvcmQ+Q2hpbGQsIFByZXNjaG9vbDwva2V5
d29yZD48a2V5d29yZD5Db2hvcnQgU3R1ZGllczwva2V5d29yZD48a2V5d29yZD5GZW1hbGU8L2tl
eXdvcmQ+PGtleXdvcmQ+SHVtYW5zPC9rZXl3b3JkPjxrZXl3b3JkPkh5cG9nbHljZW1pYS8qY29t
cGxpY2F0aW9ucy9lcGlkZW1pb2xvZ3k8L2tleXdvcmQ+PGtleXdvcmQ+SW5mYW50PC9rZXl3b3Jk
PjxrZXl3b3JkPkluZmFudCwgTmV3Ym9ybjwva2V5d29yZD48a2V5d29yZD5JbmZhbnQsIE5ld2Jv
cm4sIERpc2Vhc2VzPC9rZXl3b3JkPjxrZXl3b3JkPk1hbGU8L2tleXdvcmQ+PGtleXdvcmQ+TmV1
cm9kZXZlbG9wbWVudGFsIERpc29yZGVycy9lcGlkZW1pb2xvZ3kvKmV0aW9sb2d5PC9rZXl3b3Jk
PjxrZXl3b3JkPk5ldyBaZWFsYW5kL2VwaWRlbWlvbG9neTwva2V5d29yZD48a2V5d29yZD5Qcm9z
cGVjdGl2ZSBTdHVkaWVzPC9rZXl3b3JkPjwva2V5d29yZHM+PGlzYm4+MjE2OC02MjAzPC9pc2Ju
PjxjdXN0b20yPlBNQzU3MTA2MTY8L2N1c3RvbTI+PHRpdGxlcz48dGl0bGU+QXNzb2NpYXRpb24g
b2YgTmVvbmF0YWwgR2x5Y2VtaWEgV2l0aCBOZXVyb2RldmVsb3BtZW50YWwgT3V0Y29tZXMgYXQg
NC41IFllYXJzPC90aXRsZT48c2Vjb25kYXJ5LXRpdGxlPkpBTUEgUGVkaWF0cjwvc2Vjb25kYXJ5
LXRpdGxlPjxhbHQtdGl0bGU+SkFNQSBwZWRpYXRyaWNzPC9hbHQtdGl0bGU+PC90aXRsZXM+PHBh
Z2VzPjk3Mi05ODM8L3BhZ2VzPjxudW1iZXI+MTA8L251bWJlcj48Y29udHJpYnV0b3JzPjxhdXRo
b3JzPjxhdXRob3I+TWNLaW5sYXksIEMuIEouIEQuPC9hdXRob3I+PGF1dGhvcj5BbHN3ZWlsZXIs
IEouIE0uPC9hdXRob3I+PGF1dGhvcj5BbnN0aWNlLCBOLiBTLjwvYXV0aG9yPjxhdXRob3I+QnVy
YWtldnljaCwgTi48L2F1dGhvcj48YXV0aG9yPkNoYWtyYWJvcnR5LCBBLjwvYXV0aG9yPjxhdXRo
b3I+Q2hhc2UsIEouIEcuPC9hdXRob3I+PGF1dGhvcj5HYW1ibGUsIEcuIEQuPC9hdXRob3I+PGF1
dGhvcj5IYXJyaXMsIEQuIEwuPC9hdXRob3I+PGF1dGhvcj5KYWNvYnMsIFIuIEouPC9hdXRob3I+
PGF1dGhvcj5KaWFuZywgWS48L2F1dGhvcj48YXV0aG9yPlBhdWRlbCwgTi48L2F1dGhvcj48YXV0
aG9yPlNhbiBEaWVnbywgUi4gSi48L2F1dGhvcj48YXV0aG9yPlRob21wc29uLCBCLjwvYXV0aG9y
PjxhdXRob3I+V291bGRlcywgVC4gQS48L2F1dGhvcj48YXV0aG9yPkhhcmRpbmcsIEouIEUuPC9h
dXRob3I+PC9hdXRob3JzPjwvY29udHJpYnV0b3JzPjxlZGl0aW9uPjIwMTcvMDgvMDg8L2VkaXRp
b24+PGxhbmd1YWdlPmVuZzwvbGFuZ3VhZ2U+PGFkZGVkLWRhdGUgZm9ybWF0PSJ1dGMiPjE1NDM0
ODg4MDI8L2FkZGVkLWRhdGU+PHJlZi10eXBlIG5hbWU9IkpvdXJuYWwgQXJ0aWNsZSI+MTc8L3Jl
Zi10eXBlPjxhdXRoLWFkZHJlc3M+TGlnZ2lucyBJbnN0aXR1dGUsIFRoZSBVbml2ZXJzaXR5IG9m
IEF1Y2tsYW5kLCBBdWNrbGFuZCwgTmV3IFplYWxhbmQuJiN4RDtEZXBhcnRtZW50IG9mIFBhZWRp
YXRyaWNzLCBUaGUgVW5pdmVyc2l0eSBvZiBBdWNrbGFuZCwgQXVja2xhbmQsIE5ldyBaZWFsYW5k
LiYjeEQ7U2Nob29sIG9mIE9wdG9tZXRyeSBhbmQgVmlzaW9uIFNjaWVuY2UsIFRoZSBVbml2ZXJz
aXR5IG9mIEF1Y2tsYW5kLCBBdWNrbGFuZCwgTmV3IFplYWxhbmQuJiN4RDtTY2hvb2wgb2YgT3B0
b21ldHJ5IGFuZCBWaXNpb24gU2NpZW5jZSwgVW5pdmVyc2l0eSBvZiBXYXRlcmxvbywgV2F0ZXJs
b28sIE9udGFyaW8sIENhbmFkYS4mI3hEO01lY2hhbmljYWwgRW5naW5lZXJpbmcsIFVuaXZlcnNp
dHkgb2YgQ2FudGVyYnVyeSwgQ2hyaXN0Y2h1cmNoLCBOZXcgWmVhbGFuZC4mI3hEO05lb25hdGFs
IEludGVuc2l2ZSBDYXJlIFVuaXQsIFdhaWthdG8gRGlzdHJpY3QgSGVhbHRoIEJvYXJkLCBIYW1p
bHRvbiwgTmV3IFplYWxhbmQuJiN4RDtEZXBhcnRtZW50IG9mIFBzeWNob2xvZ2ljYWwgTWVkaWNp
bmUsIFRoZSBVbml2ZXJzaXR5IG9mIEF1Y2tsYW5kLCBBdWNrbGFuZCwgTmV3IFplYWxhbmQuPC9h
dXRoLWFkZHJlc3M+PHJlbW90ZS1kYXRhYmFzZS1wcm92aWRlcj5OTE08L3JlbW90ZS1kYXRhYmFz
ZS1wcm92aWRlcj48cmVjLW51bWJlcj42NjMwPC9yZWMtbnVtYmVyPjxsYXN0LXVwZGF0ZWQtZGF0
ZSBmb3JtYXQ9InV0YyI+MTU0MzQ4ODgwMjwvbGFzdC11cGRhdGVkLWRhdGU+PGFjY2Vzc2lvbi1u
dW0+Mjg3ODM4MDI8L2FjY2Vzc2lvbi1udW0+PGVsZWN0cm9uaWMtcmVzb3VyY2UtbnVtPjEwLjEw
MDEvamFtYXBlZGlhdHJpY3MuMjAxNy4xNTc5PC9lbGVjdHJvbmljLXJlc291cmNlLW51bT48dm9s
dW1lPjE3MTwvdm9sdW1lPjwvcmVjb3JkPjwvQ2l0ZT48L0VuZE5vdGU+
</w:fldData>
        </w:fldChar>
      </w:r>
      <w:r w:rsidR="0008625F">
        <w:rPr>
          <w:rFonts w:asciiTheme="minorHAnsi" w:hAnsiTheme="minorHAnsi" w:cs="Arial"/>
          <w:sz w:val="22"/>
          <w:szCs w:val="22"/>
        </w:rPr>
        <w:instrText xml:space="preserve"> ADDIN EN.CITE.DATA </w:instrText>
      </w:r>
      <w:r w:rsidR="0008625F">
        <w:rPr>
          <w:rFonts w:asciiTheme="minorHAnsi" w:hAnsiTheme="minorHAnsi" w:cs="Arial"/>
          <w:sz w:val="22"/>
          <w:szCs w:val="22"/>
        </w:rPr>
      </w:r>
      <w:r w:rsidR="0008625F">
        <w:rPr>
          <w:rFonts w:asciiTheme="minorHAnsi" w:hAnsiTheme="minorHAnsi" w:cs="Arial"/>
          <w:sz w:val="22"/>
          <w:szCs w:val="22"/>
        </w:rPr>
        <w:fldChar w:fldCharType="end"/>
      </w:r>
      <w:r w:rsidR="00664B11">
        <w:rPr>
          <w:rFonts w:asciiTheme="minorHAnsi" w:hAnsiTheme="minorHAnsi" w:cs="Arial"/>
          <w:sz w:val="22"/>
          <w:szCs w:val="22"/>
        </w:rPr>
      </w:r>
      <w:r w:rsidR="00664B11">
        <w:rPr>
          <w:rFonts w:asciiTheme="minorHAnsi" w:hAnsiTheme="minorHAnsi" w:cs="Arial"/>
          <w:sz w:val="22"/>
          <w:szCs w:val="22"/>
        </w:rPr>
        <w:fldChar w:fldCharType="separate"/>
      </w:r>
      <w:r w:rsidR="0008625F" w:rsidRPr="0008625F">
        <w:rPr>
          <w:rFonts w:asciiTheme="minorHAnsi" w:hAnsiTheme="minorHAnsi" w:cs="Arial"/>
          <w:noProof/>
          <w:sz w:val="22"/>
          <w:szCs w:val="22"/>
          <w:vertAlign w:val="superscript"/>
        </w:rPr>
        <w:t>14-16</w:t>
      </w:r>
      <w:r w:rsidR="00664B11">
        <w:rPr>
          <w:rFonts w:asciiTheme="minorHAnsi" w:hAnsiTheme="minorHAnsi" w:cs="Arial"/>
          <w:sz w:val="22"/>
          <w:szCs w:val="22"/>
        </w:rPr>
        <w:fldChar w:fldCharType="end"/>
      </w:r>
      <w:r w:rsidR="00A84652">
        <w:rPr>
          <w:rFonts w:asciiTheme="minorHAnsi" w:hAnsiTheme="minorHAnsi" w:cs="Arial"/>
          <w:sz w:val="22"/>
          <w:szCs w:val="22"/>
        </w:rPr>
        <w:t xml:space="preserve">. </w:t>
      </w:r>
    </w:p>
    <w:p w:rsidR="00395180" w:rsidRDefault="00395180" w:rsidP="002F7BE1">
      <w:pPr>
        <w:spacing w:line="360" w:lineRule="auto"/>
        <w:rPr>
          <w:rFonts w:asciiTheme="minorHAnsi" w:hAnsiTheme="minorHAnsi" w:cs="Arial"/>
          <w:sz w:val="22"/>
          <w:szCs w:val="22"/>
        </w:rPr>
      </w:pPr>
    </w:p>
    <w:p w:rsidR="00395180" w:rsidRDefault="00BA60BB" w:rsidP="002F7BE1">
      <w:pPr>
        <w:spacing w:line="360" w:lineRule="auto"/>
        <w:rPr>
          <w:rFonts w:asciiTheme="minorHAnsi" w:hAnsiTheme="minorHAnsi" w:cs="Arial"/>
          <w:sz w:val="22"/>
          <w:szCs w:val="22"/>
        </w:rPr>
      </w:pPr>
      <w:r>
        <w:rPr>
          <w:rFonts w:asciiTheme="minorHAnsi" w:hAnsiTheme="minorHAnsi" w:cs="Arial"/>
          <w:sz w:val="22"/>
          <w:szCs w:val="22"/>
        </w:rPr>
        <w:t>Many of these risks can be reduced by exemplary glycaemic control, both before conception and during pregnancy</w:t>
      </w:r>
      <w:r w:rsidR="0072256F">
        <w:rPr>
          <w:rFonts w:asciiTheme="minorHAnsi" w:hAnsiTheme="minorHAnsi" w:cs="Arial"/>
          <w:sz w:val="22"/>
          <w:szCs w:val="22"/>
        </w:rPr>
        <w:fldChar w:fldCharType="begin">
          <w:fldData xml:space="preserve">PEVuZE5vdGU+PENpdGU+PEF1dGhvcj5NdXJwaHk8L0F1dGhvcj48WWVhcj4yMDExPC9ZZWFyPjxJ
RFRleHQ+T2JzdGV0cmljIGFuZCBwZXJpbmF0YWwgb3V0Y29tZXMgaW4gcHJlZ25hbmNpZXMgY29t
cGxpY2F0ZWQgYnkgVHlwZSAxIGFuZCBUeXBlIDIgZGlhYmV0ZXM6IGluZmx1ZW5jZXMgb2YgZ2x5
Y2FlbWljIGNvbnRyb2wsIG9iZXNpdHkgYW5kIHNvY2lhbCBkaXNhZHZhbnRhZ2U8L0lEVGV4dD48
RGlzcGxheVRleHQ+PHN0eWxlIGZhY2U9InN1cGVyc2NyaXB0Ij4xNzwvc3R5bGU+PC9EaXNwbGF5
VGV4dD48cmVjb3JkPjxkYXRlcz48cHViLWRhdGVzPjxkYXRlPlNlcDwvZGF0ZT48L3B1Yi1kYXRl
cz48eWVhcj4yMDExPC95ZWFyPjwvZGF0ZXM+PGtleXdvcmRzPjxrZXl3b3JkPkFkdWx0PC9rZXl3
b3JkPjxrZXl3b3JkPkNvaG9ydCBTdHVkaWVzPC9rZXl3b3JkPjxrZXl3b3JkPkNvbmdlbml0YWwg
QWJub3JtYWxpdGllczwva2V5d29yZD48a2V5d29yZD5EaWFiZXRlcyBNZWxsaXR1cywgVHlwZSAx
PC9rZXl3b3JkPjxrZXl3b3JkPkRpYWJldGVzIE1lbGxpdHVzLCBUeXBlIDI8L2tleXdvcmQ+PGtl
eXdvcmQ+RmVtYWxlPC9rZXl3b3JkPjxrZXl3b3JkPkhlbW9nbG9iaW4gQSwgR2x5Y29zeWxhdGVk
PC9rZXl3b3JkPjxrZXl3b3JkPkh1bWFuczwva2V5d29yZD48a2V5d29yZD5JbmZhbnQsIE5ld2Jv
cm48L2tleXdvcmQ+PGtleXdvcmQ+TWF0ZXJuYWwgQWdlPC9rZXl3b3JkPjxrZXl3b3JkPk9iZXNp
dHk8L2tleXdvcmQ+PGtleXdvcmQ+UHJlZ25hbmN5PC9rZXl3b3JkPjxrZXl3b3JkPlByZWduYW5j
eSBPdXRjb21lPC9rZXl3b3JkPjxrZXl3b3JkPlByZWduYW5jeSBpbiBEaWFiZXRpY3M8L2tleXdv
cmQ+PGtleXdvcmQ+UHJvc3BlY3RpdmUgU3R1ZGllczwva2V5d29yZD48a2V5d29yZD5SaXNrIEZh
Y3RvcnM8L2tleXdvcmQ+PGtleXdvcmQ+U29jaW9lY29ub21pYyBGYWN0b3JzPC9rZXl3b3JkPjxr
ZXl3b3JkPllvdW5nIEFkdWx0PC9rZXl3b3JkPjwva2V5d29yZHM+PHVybHM+PHJlbGF0ZWQtdXJs
cz48dXJsPmh0dHBzOi8vd3d3Lm5jYmkubmxtLm5paC5nb3YvcHVibWVkLzIxODQzMzAzPC91cmw+
PC9yZWxhdGVkLXVybHM+PC91cmxzPjxpc2JuPjE0NjQtNTQ5MTwvaXNibj48Y3VzdG9tMj5QTUMz
MzIyMzMzPC9jdXN0b20yPjx0aXRsZXM+PHRpdGxlPk9ic3RldHJpYyBhbmQgcGVyaW5hdGFsIG91
dGNvbWVzIGluIHByZWduYW5jaWVzIGNvbXBsaWNhdGVkIGJ5IFR5cGUgMSBhbmQgVHlwZSAyIGRp
YWJldGVzOiBpbmZsdWVuY2VzIG9mIGdseWNhZW1pYyBjb250cm9sLCBvYmVzaXR5IGFuZCBzb2Np
YWwgZGlzYWR2YW50YWdlPC90aXRsZT48c2Vjb25kYXJ5LXRpdGxlPkRpYWJldCBNZWQ8L3NlY29u
ZGFyeS10aXRsZT48L3RpdGxlcz48cGFnZXM+MTA2MC03PC9wYWdlcz48bnVtYmVyPjk8L251bWJl
cj48Y29udHJpYnV0b3JzPjxhdXRob3JzPjxhdXRob3I+TXVycGh5LCBILiBSLjwvYXV0aG9yPjxh
dXRob3I+U3RlZWwsIFMuIEEuPC9hdXRob3I+PGF1dGhvcj5Sb2xhbmQsIEouIE0uPC9hdXRob3I+
PGF1dGhvcj5Nb3JyaXMsIEQuPC9hdXRob3I+PGF1dGhvcj5CYWxsLCBWLjwvYXV0aG9yPjxhdXRo
b3I+Q2FtcGJlbGwsIFAuIEouPC9hdXRob3I+PGF1dGhvcj5UZW1wbGUsIFIuIEMuPC9hdXRob3I+
PGF1dGhvcj5FYXN0IEFuZ2xpYSBTdHVkeSBHcm91cCBmb3IgSW1wcm92aW5nIFByZWduYW5jeSBP
dXRjb21lcyBpbiBXb21lbiB3aXRoIERpYWJldGVzIChFQVNJUE9EKTwvYXV0aG9yPjwvYXV0aG9y
cz48L2NvbnRyaWJ1dG9ycz48bGFuZ3VhZ2U+ZW5nPC9sYW5ndWFnZT48YWRkZWQtZGF0ZSBmb3Jt
YXQ9InV0YyI+MTQ4OTUzOTE5MzwvYWRkZWQtZGF0ZT48cmVmLXR5cGUgbmFtZT0iSm91cm5hbCBB
cnRpY2xlIj4xNzwvcmVmLXR5cGU+PHJlYy1udW1iZXI+NjEzMjwvcmVjLW51bWJlcj48bGFzdC11
cGRhdGVkLWRhdGUgZm9ybWF0PSJ1dGMiPjE0ODk1MzkxOTM8L2xhc3QtdXBkYXRlZC1kYXRlPjxh
Y2Nlc3Npb24tbnVtPjIxODQzMzAzPC9hY2Nlc3Npb24tbnVtPjxlbGVjdHJvbmljLXJlc291cmNl
LW51bT4xMC4xMTExL2ouMTQ2NC01NDkxLjIwMTEuMDMzMzMueDwvZWxlY3Ryb25pYy1yZXNvdXJj
ZS1udW0+PHZvbHVtZT4yODwvdm9sdW1lPjwvcmVjb3JkPjwvQ2l0ZT48L0VuZE5vdGU+
</w:fldData>
        </w:fldChar>
      </w:r>
      <w:r w:rsidR="0008625F">
        <w:rPr>
          <w:rFonts w:asciiTheme="minorHAnsi" w:hAnsiTheme="minorHAnsi" w:cs="Arial"/>
          <w:sz w:val="22"/>
          <w:szCs w:val="22"/>
        </w:rPr>
        <w:instrText xml:space="preserve"> ADDIN EN.CITE </w:instrText>
      </w:r>
      <w:r w:rsidR="0008625F">
        <w:rPr>
          <w:rFonts w:asciiTheme="minorHAnsi" w:hAnsiTheme="minorHAnsi" w:cs="Arial"/>
          <w:sz w:val="22"/>
          <w:szCs w:val="22"/>
        </w:rPr>
        <w:fldChar w:fldCharType="begin">
          <w:fldData xml:space="preserve">PEVuZE5vdGU+PENpdGU+PEF1dGhvcj5NdXJwaHk8L0F1dGhvcj48WWVhcj4yMDExPC9ZZWFyPjxJ
RFRleHQ+T2JzdGV0cmljIGFuZCBwZXJpbmF0YWwgb3V0Y29tZXMgaW4gcHJlZ25hbmNpZXMgY29t
cGxpY2F0ZWQgYnkgVHlwZSAxIGFuZCBUeXBlIDIgZGlhYmV0ZXM6IGluZmx1ZW5jZXMgb2YgZ2x5
Y2FlbWljIGNvbnRyb2wsIG9iZXNpdHkgYW5kIHNvY2lhbCBkaXNhZHZhbnRhZ2U8L0lEVGV4dD48
RGlzcGxheVRleHQ+PHN0eWxlIGZhY2U9InN1cGVyc2NyaXB0Ij4xNzwvc3R5bGU+PC9EaXNwbGF5
VGV4dD48cmVjb3JkPjxkYXRlcz48cHViLWRhdGVzPjxkYXRlPlNlcDwvZGF0ZT48L3B1Yi1kYXRl
cz48eWVhcj4yMDExPC95ZWFyPjwvZGF0ZXM+PGtleXdvcmRzPjxrZXl3b3JkPkFkdWx0PC9rZXl3
b3JkPjxrZXl3b3JkPkNvaG9ydCBTdHVkaWVzPC9rZXl3b3JkPjxrZXl3b3JkPkNvbmdlbml0YWwg
QWJub3JtYWxpdGllczwva2V5d29yZD48a2V5d29yZD5EaWFiZXRlcyBNZWxsaXR1cywgVHlwZSAx
PC9rZXl3b3JkPjxrZXl3b3JkPkRpYWJldGVzIE1lbGxpdHVzLCBUeXBlIDI8L2tleXdvcmQ+PGtl
eXdvcmQ+RmVtYWxlPC9rZXl3b3JkPjxrZXl3b3JkPkhlbW9nbG9iaW4gQSwgR2x5Y29zeWxhdGVk
PC9rZXl3b3JkPjxrZXl3b3JkPkh1bWFuczwva2V5d29yZD48a2V5d29yZD5JbmZhbnQsIE5ld2Jv
cm48L2tleXdvcmQ+PGtleXdvcmQ+TWF0ZXJuYWwgQWdlPC9rZXl3b3JkPjxrZXl3b3JkPk9iZXNp
dHk8L2tleXdvcmQ+PGtleXdvcmQ+UHJlZ25hbmN5PC9rZXl3b3JkPjxrZXl3b3JkPlByZWduYW5j
eSBPdXRjb21lPC9rZXl3b3JkPjxrZXl3b3JkPlByZWduYW5jeSBpbiBEaWFiZXRpY3M8L2tleXdv
cmQ+PGtleXdvcmQ+UHJvc3BlY3RpdmUgU3R1ZGllczwva2V5d29yZD48a2V5d29yZD5SaXNrIEZh
Y3RvcnM8L2tleXdvcmQ+PGtleXdvcmQ+U29jaW9lY29ub21pYyBGYWN0b3JzPC9rZXl3b3JkPjxr
ZXl3b3JkPllvdW5nIEFkdWx0PC9rZXl3b3JkPjwva2V5d29yZHM+PHVybHM+PHJlbGF0ZWQtdXJs
cz48dXJsPmh0dHBzOi8vd3d3Lm5jYmkubmxtLm5paC5nb3YvcHVibWVkLzIxODQzMzAzPC91cmw+
PC9yZWxhdGVkLXVybHM+PC91cmxzPjxpc2JuPjE0NjQtNTQ5MTwvaXNibj48Y3VzdG9tMj5QTUMz
MzIyMzMzPC9jdXN0b20yPjx0aXRsZXM+PHRpdGxlPk9ic3RldHJpYyBhbmQgcGVyaW5hdGFsIG91
dGNvbWVzIGluIHByZWduYW5jaWVzIGNvbXBsaWNhdGVkIGJ5IFR5cGUgMSBhbmQgVHlwZSAyIGRp
YWJldGVzOiBpbmZsdWVuY2VzIG9mIGdseWNhZW1pYyBjb250cm9sLCBvYmVzaXR5IGFuZCBzb2Np
YWwgZGlzYWR2YW50YWdlPC90aXRsZT48c2Vjb25kYXJ5LXRpdGxlPkRpYWJldCBNZWQ8L3NlY29u
ZGFyeS10aXRsZT48L3RpdGxlcz48cGFnZXM+MTA2MC03PC9wYWdlcz48bnVtYmVyPjk8L251bWJl
cj48Y29udHJpYnV0b3JzPjxhdXRob3JzPjxhdXRob3I+TXVycGh5LCBILiBSLjwvYXV0aG9yPjxh
dXRob3I+U3RlZWwsIFMuIEEuPC9hdXRob3I+PGF1dGhvcj5Sb2xhbmQsIEouIE0uPC9hdXRob3I+
PGF1dGhvcj5Nb3JyaXMsIEQuPC9hdXRob3I+PGF1dGhvcj5CYWxsLCBWLjwvYXV0aG9yPjxhdXRo
b3I+Q2FtcGJlbGwsIFAuIEouPC9hdXRob3I+PGF1dGhvcj5UZW1wbGUsIFIuIEMuPC9hdXRob3I+
PGF1dGhvcj5FYXN0IEFuZ2xpYSBTdHVkeSBHcm91cCBmb3IgSW1wcm92aW5nIFByZWduYW5jeSBP
dXRjb21lcyBpbiBXb21lbiB3aXRoIERpYWJldGVzIChFQVNJUE9EKTwvYXV0aG9yPjwvYXV0aG9y
cz48L2NvbnRyaWJ1dG9ycz48bGFuZ3VhZ2U+ZW5nPC9sYW5ndWFnZT48YWRkZWQtZGF0ZSBmb3Jt
YXQ9InV0YyI+MTQ4OTUzOTE5MzwvYWRkZWQtZGF0ZT48cmVmLXR5cGUgbmFtZT0iSm91cm5hbCBB
cnRpY2xlIj4xNzwvcmVmLXR5cGU+PHJlYy1udW1iZXI+NjEzMjwvcmVjLW51bWJlcj48bGFzdC11
cGRhdGVkLWRhdGUgZm9ybWF0PSJ1dGMiPjE0ODk1MzkxOTM8L2xhc3QtdXBkYXRlZC1kYXRlPjxh
Y2Nlc3Npb24tbnVtPjIxODQzMzAzPC9hY2Nlc3Npb24tbnVtPjxlbGVjdHJvbmljLXJlc291cmNl
LW51bT4xMC4xMTExL2ouMTQ2NC01NDkxLjIwMTEuMDMzMzMueDwvZWxlY3Ryb25pYy1yZXNvdXJj
ZS1udW0+PHZvbHVtZT4yODwvdm9sdW1lPjwvcmVjb3JkPjwvQ2l0ZT48L0VuZE5vdGU+
</w:fldData>
        </w:fldChar>
      </w:r>
      <w:r w:rsidR="0008625F">
        <w:rPr>
          <w:rFonts w:asciiTheme="minorHAnsi" w:hAnsiTheme="minorHAnsi" w:cs="Arial"/>
          <w:sz w:val="22"/>
          <w:szCs w:val="22"/>
        </w:rPr>
        <w:instrText xml:space="preserve"> ADDIN EN.CITE.DATA </w:instrText>
      </w:r>
      <w:r w:rsidR="0008625F">
        <w:rPr>
          <w:rFonts w:asciiTheme="minorHAnsi" w:hAnsiTheme="minorHAnsi" w:cs="Arial"/>
          <w:sz w:val="22"/>
          <w:szCs w:val="22"/>
        </w:rPr>
      </w:r>
      <w:r w:rsidR="0008625F">
        <w:rPr>
          <w:rFonts w:asciiTheme="minorHAnsi" w:hAnsiTheme="minorHAnsi" w:cs="Arial"/>
          <w:sz w:val="22"/>
          <w:szCs w:val="22"/>
        </w:rPr>
        <w:fldChar w:fldCharType="end"/>
      </w:r>
      <w:r w:rsidR="0072256F">
        <w:rPr>
          <w:rFonts w:asciiTheme="minorHAnsi" w:hAnsiTheme="minorHAnsi" w:cs="Arial"/>
          <w:sz w:val="22"/>
          <w:szCs w:val="22"/>
        </w:rPr>
      </w:r>
      <w:r w:rsidR="0072256F">
        <w:rPr>
          <w:rFonts w:asciiTheme="minorHAnsi" w:hAnsiTheme="minorHAnsi" w:cs="Arial"/>
          <w:sz w:val="22"/>
          <w:szCs w:val="22"/>
        </w:rPr>
        <w:fldChar w:fldCharType="separate"/>
      </w:r>
      <w:r w:rsidR="0008625F" w:rsidRPr="0008625F">
        <w:rPr>
          <w:rFonts w:asciiTheme="minorHAnsi" w:hAnsiTheme="minorHAnsi" w:cs="Arial"/>
          <w:noProof/>
          <w:sz w:val="22"/>
          <w:szCs w:val="22"/>
          <w:vertAlign w:val="superscript"/>
        </w:rPr>
        <w:t>17</w:t>
      </w:r>
      <w:r w:rsidR="0072256F">
        <w:rPr>
          <w:rFonts w:asciiTheme="minorHAnsi" w:hAnsiTheme="minorHAnsi" w:cs="Arial"/>
          <w:sz w:val="22"/>
          <w:szCs w:val="22"/>
        </w:rPr>
        <w:fldChar w:fldCharType="end"/>
      </w:r>
      <w:r>
        <w:rPr>
          <w:rFonts w:asciiTheme="minorHAnsi" w:hAnsiTheme="minorHAnsi" w:cs="Arial"/>
          <w:sz w:val="22"/>
          <w:szCs w:val="22"/>
        </w:rPr>
        <w:t xml:space="preserve">. </w:t>
      </w:r>
      <w:r w:rsidR="00273908">
        <w:rPr>
          <w:rFonts w:asciiTheme="minorHAnsi" w:hAnsiTheme="minorHAnsi" w:cs="Arial"/>
          <w:sz w:val="22"/>
          <w:szCs w:val="22"/>
        </w:rPr>
        <w:t xml:space="preserve">Guidelines of the National Institute of Health and Care Excellence (NICE) recommend that women with diabetes aim to have an HbA1c &lt;48 mmol/mol (&lt;6.5%) prior to </w:t>
      </w:r>
      <w:r w:rsidR="00735028">
        <w:rPr>
          <w:rFonts w:asciiTheme="minorHAnsi" w:hAnsiTheme="minorHAnsi" w:cs="Arial"/>
          <w:sz w:val="22"/>
          <w:szCs w:val="22"/>
        </w:rPr>
        <w:t>stopping contraception</w:t>
      </w:r>
      <w:r w:rsidR="00096CD3">
        <w:rPr>
          <w:rFonts w:asciiTheme="minorHAnsi" w:hAnsiTheme="minorHAnsi" w:cs="Arial"/>
          <w:sz w:val="22"/>
          <w:szCs w:val="22"/>
        </w:rPr>
        <w:fldChar w:fldCharType="begin"/>
      </w:r>
      <w:r w:rsidR="0053317E">
        <w:rPr>
          <w:rFonts w:asciiTheme="minorHAnsi" w:hAnsiTheme="minorHAnsi" w:cs="Arial"/>
          <w:sz w:val="22"/>
          <w:szCs w:val="22"/>
        </w:rPr>
        <w:instrText xml:space="preserve"> ADDIN EN.CITE &lt;EndNote&gt;&lt;Cite&gt;&lt;Year&gt;2015&lt;/Year&gt;&lt;IDText&gt;Diabetes in pregnancy: management of diabetes and its complications from preconception to the postnatal period&lt;/IDText&gt;&lt;DisplayText&gt;&lt;style face="superscript"&gt;3&lt;/style&gt;&lt;/DisplayText&gt;&lt;record&gt;&lt;urls&gt;&lt;related-urls&gt;&lt;url&gt;https://www.nice.org.uk/guidance/ng3&lt;/url&gt;&lt;/related-urls&gt;&lt;/urls&gt;&lt;titles&gt;&lt;title&gt;Diabetes in pregnancy: management of diabetes and its complications from preconception to the postnatal period&lt;/title&gt;&lt;secondary-title&gt;National Institute of Clinical Excellence (NICE) guideline NG3.&lt;/secondary-title&gt;&lt;/titles&gt;&lt;added-date format="utc"&gt;1425930365&lt;/added-date&gt;&lt;ref-type name="Generic"&gt;13&lt;/ref-type&gt;&lt;dates&gt;&lt;year&gt;2015&lt;/year&gt;&lt;/dates&gt;&lt;rec-number&gt;272&lt;/rec-number&gt;&lt;last-updated-date format="utc"&gt;1425930417&lt;/last-updated-date&gt;&lt;/record&gt;&lt;/Cite&gt;&lt;/EndNote&gt;</w:instrText>
      </w:r>
      <w:r w:rsidR="00096CD3">
        <w:rPr>
          <w:rFonts w:asciiTheme="minorHAnsi" w:hAnsiTheme="minorHAnsi" w:cs="Arial"/>
          <w:sz w:val="22"/>
          <w:szCs w:val="22"/>
        </w:rPr>
        <w:fldChar w:fldCharType="separate"/>
      </w:r>
      <w:r w:rsidR="0053317E" w:rsidRPr="0053317E">
        <w:rPr>
          <w:rFonts w:asciiTheme="minorHAnsi" w:hAnsiTheme="minorHAnsi" w:cs="Arial"/>
          <w:noProof/>
          <w:sz w:val="22"/>
          <w:szCs w:val="22"/>
          <w:vertAlign w:val="superscript"/>
        </w:rPr>
        <w:t>3</w:t>
      </w:r>
      <w:r w:rsidR="00096CD3">
        <w:rPr>
          <w:rFonts w:asciiTheme="minorHAnsi" w:hAnsiTheme="minorHAnsi" w:cs="Arial"/>
          <w:sz w:val="22"/>
          <w:szCs w:val="22"/>
        </w:rPr>
        <w:fldChar w:fldCharType="end"/>
      </w:r>
      <w:r w:rsidR="00273908">
        <w:rPr>
          <w:rFonts w:asciiTheme="minorHAnsi" w:hAnsiTheme="minorHAnsi" w:cs="Arial"/>
          <w:sz w:val="22"/>
          <w:szCs w:val="22"/>
        </w:rPr>
        <w:t>. Women with HbA1c &gt;86 mmol/mol (10%) should be advised to avoid pregnancy, due to the high risk of congenital malformations</w:t>
      </w:r>
      <w:r w:rsidR="00096CD3">
        <w:rPr>
          <w:rFonts w:asciiTheme="minorHAnsi" w:hAnsiTheme="minorHAnsi" w:cs="Arial"/>
          <w:sz w:val="22"/>
          <w:szCs w:val="22"/>
        </w:rPr>
        <w:t xml:space="preserve"> </w:t>
      </w:r>
      <w:r w:rsidR="00096CD3">
        <w:rPr>
          <w:rFonts w:asciiTheme="minorHAnsi" w:hAnsiTheme="minorHAnsi" w:cs="Arial"/>
          <w:sz w:val="22"/>
          <w:szCs w:val="22"/>
        </w:rPr>
        <w:fldChar w:fldCharType="begin"/>
      </w:r>
      <w:r w:rsidR="0053317E">
        <w:rPr>
          <w:rFonts w:asciiTheme="minorHAnsi" w:hAnsiTheme="minorHAnsi" w:cs="Arial"/>
          <w:sz w:val="22"/>
          <w:szCs w:val="22"/>
        </w:rPr>
        <w:instrText xml:space="preserve"> ADDIN EN.CITE &lt;EndNote&gt;&lt;Cite&gt;&lt;Year&gt;2015&lt;/Year&gt;&lt;IDText&gt;Diabetes in pregnancy: management of diabetes and its complications from preconception to the postnatal period&lt;/IDText&gt;&lt;DisplayText&gt;&lt;style face="superscript"&gt;3&lt;/style&gt;&lt;/DisplayText&gt;&lt;record&gt;&lt;urls&gt;&lt;related-urls&gt;&lt;url&gt;https://www.nice.org.uk/guidance/ng3&lt;/url&gt;&lt;/related-urls&gt;&lt;/urls&gt;&lt;titles&gt;&lt;title&gt;Diabetes in pregnancy: management of diabetes and its complications from preconception to the postnatal period&lt;/title&gt;&lt;secondary-title&gt;National Institute of Clinical Excellence (NICE) guideline NG3.&lt;/secondary-title&gt;&lt;/titles&gt;&lt;added-date format="utc"&gt;1425930365&lt;/added-date&gt;&lt;ref-type name="Generic"&gt;13&lt;/ref-type&gt;&lt;dates&gt;&lt;year&gt;2015&lt;/year&gt;&lt;/dates&gt;&lt;rec-number&gt;272&lt;/rec-number&gt;&lt;last-updated-date format="utc"&gt;1425930417&lt;/last-updated-date&gt;&lt;/record&gt;&lt;/Cite&gt;&lt;/EndNote&gt;</w:instrText>
      </w:r>
      <w:r w:rsidR="00096CD3">
        <w:rPr>
          <w:rFonts w:asciiTheme="minorHAnsi" w:hAnsiTheme="minorHAnsi" w:cs="Arial"/>
          <w:sz w:val="22"/>
          <w:szCs w:val="22"/>
        </w:rPr>
        <w:fldChar w:fldCharType="separate"/>
      </w:r>
      <w:r w:rsidR="0053317E" w:rsidRPr="0053317E">
        <w:rPr>
          <w:rFonts w:asciiTheme="minorHAnsi" w:hAnsiTheme="minorHAnsi" w:cs="Arial"/>
          <w:noProof/>
          <w:sz w:val="22"/>
          <w:szCs w:val="22"/>
          <w:vertAlign w:val="superscript"/>
        </w:rPr>
        <w:t>3</w:t>
      </w:r>
      <w:r w:rsidR="00096CD3">
        <w:rPr>
          <w:rFonts w:asciiTheme="minorHAnsi" w:hAnsiTheme="minorHAnsi" w:cs="Arial"/>
          <w:sz w:val="22"/>
          <w:szCs w:val="22"/>
        </w:rPr>
        <w:fldChar w:fldCharType="end"/>
      </w:r>
      <w:r w:rsidR="00273908">
        <w:rPr>
          <w:rFonts w:asciiTheme="minorHAnsi" w:hAnsiTheme="minorHAnsi" w:cs="Arial"/>
          <w:sz w:val="22"/>
          <w:szCs w:val="22"/>
        </w:rPr>
        <w:t xml:space="preserve">. </w:t>
      </w:r>
      <w:r w:rsidR="002D08AD">
        <w:rPr>
          <w:rFonts w:asciiTheme="minorHAnsi" w:hAnsiTheme="minorHAnsi" w:cs="Arial"/>
          <w:sz w:val="22"/>
          <w:szCs w:val="22"/>
        </w:rPr>
        <w:t>Further measures to reduce risk include starting 5</w:t>
      </w:r>
      <w:r w:rsidR="00E9487C">
        <w:rPr>
          <w:rFonts w:asciiTheme="minorHAnsi" w:hAnsiTheme="minorHAnsi" w:cs="Arial"/>
          <w:sz w:val="22"/>
          <w:szCs w:val="22"/>
        </w:rPr>
        <w:t xml:space="preserve"> </w:t>
      </w:r>
      <w:r w:rsidR="002D08AD">
        <w:rPr>
          <w:rFonts w:asciiTheme="minorHAnsi" w:hAnsiTheme="minorHAnsi" w:cs="Arial"/>
          <w:sz w:val="22"/>
          <w:szCs w:val="22"/>
        </w:rPr>
        <w:t xml:space="preserve">mg folic acid </w:t>
      </w:r>
      <w:r w:rsidR="00E8436E">
        <w:rPr>
          <w:rFonts w:asciiTheme="minorHAnsi" w:hAnsiTheme="minorHAnsi" w:cs="Arial"/>
          <w:sz w:val="22"/>
          <w:szCs w:val="22"/>
        </w:rPr>
        <w:t xml:space="preserve">daily </w:t>
      </w:r>
      <w:r w:rsidR="002D08AD">
        <w:rPr>
          <w:rFonts w:asciiTheme="minorHAnsi" w:hAnsiTheme="minorHAnsi" w:cs="Arial"/>
          <w:sz w:val="22"/>
          <w:szCs w:val="22"/>
        </w:rPr>
        <w:t>prior to conception and stopping potentially teratogenic medications, such as ACE inhibitors</w:t>
      </w:r>
      <w:r w:rsidR="0045247C">
        <w:rPr>
          <w:rFonts w:asciiTheme="minorHAnsi" w:hAnsiTheme="minorHAnsi" w:cs="Arial"/>
          <w:sz w:val="22"/>
          <w:szCs w:val="22"/>
        </w:rPr>
        <w:fldChar w:fldCharType="begin"/>
      </w:r>
      <w:r w:rsidR="0053317E">
        <w:rPr>
          <w:rFonts w:asciiTheme="minorHAnsi" w:hAnsiTheme="minorHAnsi" w:cs="Arial"/>
          <w:sz w:val="22"/>
          <w:szCs w:val="22"/>
        </w:rPr>
        <w:instrText xml:space="preserve"> ADDIN EN.CITE &lt;EndNote&gt;&lt;Cite&gt;&lt;Year&gt;2015&lt;/Year&gt;&lt;IDText&gt;Diabetes in pregnancy: management of diabetes and its complications from preconception to the postnatal period&lt;/IDText&gt;&lt;DisplayText&gt;&lt;style face="superscript"&gt;3&lt;/style&gt;&lt;/DisplayText&gt;&lt;record&gt;&lt;urls&gt;&lt;related-urls&gt;&lt;url&gt;https://www.nice.org.uk/guidance/ng3&lt;/url&gt;&lt;/related-urls&gt;&lt;/urls&gt;&lt;titles&gt;&lt;title&gt;Diabetes in pregnancy: management of diabetes and its complications from preconception to the postnatal period&lt;/title&gt;&lt;secondary-title&gt;National Institute of Clinical Excellence (NICE) guideline NG3.&lt;/secondary-title&gt;&lt;/titles&gt;&lt;added-date format="utc"&gt;1425944765&lt;/added-date&gt;&lt;ref-type name="Generic"&gt;13&lt;/ref-type&gt;&lt;dates&gt;&lt;year&gt;2015&lt;/year&gt;&lt;/dates&gt;&lt;rec-number&gt;272&lt;/rec-number&gt;&lt;last-updated-date format="utc"&gt;1425944817&lt;/last-updated-date&gt;&lt;/record&gt;&lt;/Cite&gt;&lt;/EndNote&gt;</w:instrText>
      </w:r>
      <w:r w:rsidR="0045247C">
        <w:rPr>
          <w:rFonts w:asciiTheme="minorHAnsi" w:hAnsiTheme="minorHAnsi" w:cs="Arial"/>
          <w:sz w:val="22"/>
          <w:szCs w:val="22"/>
        </w:rPr>
        <w:fldChar w:fldCharType="separate"/>
      </w:r>
      <w:r w:rsidR="0053317E" w:rsidRPr="0053317E">
        <w:rPr>
          <w:rFonts w:asciiTheme="minorHAnsi" w:hAnsiTheme="minorHAnsi" w:cs="Arial"/>
          <w:noProof/>
          <w:sz w:val="22"/>
          <w:szCs w:val="22"/>
          <w:vertAlign w:val="superscript"/>
        </w:rPr>
        <w:t>3</w:t>
      </w:r>
      <w:r w:rsidR="0045247C">
        <w:rPr>
          <w:rFonts w:asciiTheme="minorHAnsi" w:hAnsiTheme="minorHAnsi" w:cs="Arial"/>
          <w:sz w:val="22"/>
          <w:szCs w:val="22"/>
        </w:rPr>
        <w:fldChar w:fldCharType="end"/>
      </w:r>
      <w:r w:rsidR="002D08AD">
        <w:rPr>
          <w:rFonts w:asciiTheme="minorHAnsi" w:hAnsiTheme="minorHAnsi" w:cs="Arial"/>
          <w:sz w:val="22"/>
          <w:szCs w:val="22"/>
        </w:rPr>
        <w:t xml:space="preserve">. Unfortunately, despite these recommendations, many women start pregnancy with poor glycaemic control: only 15% of women with type 1 diabetes and ~40% </w:t>
      </w:r>
      <w:r w:rsidR="002D08AD">
        <w:rPr>
          <w:rFonts w:asciiTheme="minorHAnsi" w:hAnsiTheme="minorHAnsi" w:cs="Arial"/>
          <w:sz w:val="22"/>
          <w:szCs w:val="22"/>
        </w:rPr>
        <w:lastRenderedPageBreak/>
        <w:t>with type 2 diabetes have a first trimester HbA1c within the recomme</w:t>
      </w:r>
      <w:r w:rsidR="00096CD3">
        <w:rPr>
          <w:rFonts w:asciiTheme="minorHAnsi" w:hAnsiTheme="minorHAnsi" w:cs="Arial"/>
          <w:sz w:val="22"/>
          <w:szCs w:val="22"/>
        </w:rPr>
        <w:t>nded range</w:t>
      </w:r>
      <w:r w:rsidR="002D08AD">
        <w:rPr>
          <w:rFonts w:asciiTheme="minorHAnsi" w:hAnsiTheme="minorHAnsi" w:cs="Arial"/>
          <w:sz w:val="22"/>
          <w:szCs w:val="22"/>
        </w:rPr>
        <w:t xml:space="preserve"> and &lt;50% are on folic acid at any dose prior to conception</w:t>
      </w:r>
      <w:r w:rsidR="00096CD3">
        <w:rPr>
          <w:rFonts w:asciiTheme="minorHAnsi" w:hAnsiTheme="minorHAnsi" w:cs="Arial"/>
          <w:sz w:val="22"/>
          <w:szCs w:val="22"/>
        </w:rPr>
        <w:fldChar w:fldCharType="begin"/>
      </w:r>
      <w:r w:rsidR="0053317E">
        <w:rPr>
          <w:rFonts w:asciiTheme="minorHAnsi" w:hAnsiTheme="minorHAnsi" w:cs="Arial"/>
          <w:sz w:val="22"/>
          <w:szCs w:val="22"/>
        </w:rPr>
        <w:instrText xml:space="preserve"> ADDIN EN.CITE &lt;EndNote&gt;&lt;Cite&gt;&lt;IDText&gt;UK National Pregnancy in Diabetes Audit (NPID), 2016. Published Oct 2017. Available at: &lt;/IDText&gt;&lt;DisplayText&gt;&lt;style face="superscript"&gt;6&lt;/style&gt;&lt;/DisplayText&gt;&lt;record&gt;&lt;titles&gt;&lt;title&gt;UK National Pregnancy in Diabetes Audit (NPID), 2016. Published Oct 2017. Available at: &amp;#xA;https://digital.nhs.uk/data-and-information/publications/statistical/national-pregnancy-in-diabetes-audit/national-pregnancy-in-diabetes-annual-report-2016 &lt;/title&gt;&lt;/titles&gt;&lt;added-date format="utc"&gt;1525285464&lt;/added-date&gt;&lt;ref-type name="Generic"&gt;13&lt;/ref-type&gt;&lt;rec-number&gt;6516&lt;/rec-number&gt;&lt;last-updated-date format="utc"&gt;1525285530&lt;/last-updated-date&gt;&lt;/record&gt;&lt;/Cite&gt;&lt;/EndNote&gt;</w:instrText>
      </w:r>
      <w:r w:rsidR="00096CD3">
        <w:rPr>
          <w:rFonts w:asciiTheme="minorHAnsi" w:hAnsiTheme="minorHAnsi" w:cs="Arial"/>
          <w:sz w:val="22"/>
          <w:szCs w:val="22"/>
        </w:rPr>
        <w:fldChar w:fldCharType="separate"/>
      </w:r>
      <w:r w:rsidR="0053317E" w:rsidRPr="0053317E">
        <w:rPr>
          <w:rFonts w:asciiTheme="minorHAnsi" w:hAnsiTheme="minorHAnsi" w:cs="Arial"/>
          <w:noProof/>
          <w:sz w:val="22"/>
          <w:szCs w:val="22"/>
          <w:vertAlign w:val="superscript"/>
        </w:rPr>
        <w:t>6</w:t>
      </w:r>
      <w:r w:rsidR="00096CD3">
        <w:rPr>
          <w:rFonts w:asciiTheme="minorHAnsi" w:hAnsiTheme="minorHAnsi" w:cs="Arial"/>
          <w:sz w:val="22"/>
          <w:szCs w:val="22"/>
        </w:rPr>
        <w:fldChar w:fldCharType="end"/>
      </w:r>
      <w:r w:rsidR="002D08AD">
        <w:rPr>
          <w:rFonts w:asciiTheme="minorHAnsi" w:hAnsiTheme="minorHAnsi" w:cs="Arial"/>
          <w:sz w:val="22"/>
          <w:szCs w:val="22"/>
        </w:rPr>
        <w:t xml:space="preserve">. </w:t>
      </w:r>
      <w:r w:rsidR="006E5471">
        <w:rPr>
          <w:rFonts w:asciiTheme="minorHAnsi" w:hAnsiTheme="minorHAnsi" w:cs="Arial"/>
          <w:sz w:val="22"/>
          <w:szCs w:val="22"/>
        </w:rPr>
        <w:t xml:space="preserve">Pre-pregnancy clinics are available for women who are planning pregnancy but </w:t>
      </w:r>
      <w:r w:rsidR="00C0752E">
        <w:rPr>
          <w:rFonts w:asciiTheme="minorHAnsi" w:hAnsiTheme="minorHAnsi" w:cs="Arial"/>
          <w:sz w:val="22"/>
          <w:szCs w:val="22"/>
        </w:rPr>
        <w:t xml:space="preserve">awareness and </w:t>
      </w:r>
      <w:r w:rsidR="006E5471">
        <w:rPr>
          <w:rFonts w:asciiTheme="minorHAnsi" w:hAnsiTheme="minorHAnsi" w:cs="Arial"/>
          <w:sz w:val="22"/>
          <w:szCs w:val="22"/>
        </w:rPr>
        <w:t>engagement can be low and many pregnancies are unplanned</w:t>
      </w:r>
      <w:r w:rsidR="0045247C">
        <w:rPr>
          <w:rFonts w:asciiTheme="minorHAnsi" w:hAnsiTheme="minorHAnsi" w:cs="Arial"/>
          <w:sz w:val="22"/>
          <w:szCs w:val="22"/>
        </w:rPr>
        <w:fldChar w:fldCharType="begin">
          <w:fldData xml:space="preserve">PEVuZE5vdGU+PENpdGU+PEF1dGhvcj5NdXJwaHk8L0F1dGhvcj48WWVhcj4yMDEwPC9ZZWFyPjxJ
RFRleHQ+RWZmZWN0aXZlbmVzcyBvZiBhIHJlZ2lvbmFsIHByZXByZWduYW5jeSBjYXJlIHByb2dy
YW0gaW4gd29tZW4gd2l0aCB0eXBlIDEgYW5kIHR5cGUgMiBkaWFiZXRlczogYmVuZWZpdHMgYmV5
b25kIGdseWNlbWljIGNvbnRyb2w8L0lEVGV4dD48RGlzcGxheVRleHQ+PHN0eWxlIGZhY2U9InN1
cGVyc2NyaXB0Ij41IDE4PC9zdHlsZT48L0Rpc3BsYXlUZXh0PjxyZWNvcmQ+PGRhdGVzPjxwdWIt
ZGF0ZXM+PGRhdGU+RGVjPC9kYXRlPjwvcHViLWRhdGVzPjx5ZWFyPjIwMTA8L3llYXI+PC9kYXRl
cz48a2V5d29yZHM+PGtleXdvcmQ+QWR1bHQ8L2tleXdvcmQ+PGtleXdvcmQ+Qmxvb2QgR2x1Y29z
ZTwva2V5d29yZD48a2V5d29yZD5EaWFiZXRlcyBNZWxsaXR1cywgVHlwZSAxPC9rZXl3b3JkPjxr
ZXl3b3JkPkRpYWJldGVzIE1lbGxpdHVzLCBUeXBlIDI8L2tleXdvcmQ+PGtleXdvcmQ+RmVtYWxl
PC9rZXl3b3JkPjxrZXl3b3JkPkh1bWFuczwva2V5d29yZD48a2V5d29yZD5QcmVnbmFuY3k8L2tl
eXdvcmQ+PGtleXdvcmQ+UHJlZ25hbmN5IE91dGNvbWU8L2tleXdvcmQ+PGtleXdvcmQ+UHJlZ25h
bmN5IGluIERpYWJldGljczwva2V5d29yZD48a2V5d29yZD5QcmVuYXRhbCBDYXJlPC9rZXl3b3Jk
PjxrZXl3b3JkPlJpc2sgRmFjdG9yczwva2V5d29yZD48a2V5d29yZD5Zb3VuZyBBZHVsdDwva2V5
d29yZD48L2tleXdvcmRzPjx1cmxzPjxyZWxhdGVkLXVybHM+PHVybD5odHRwczovL3d3dy5uY2Jp
Lm5sbS5uaWguZ292L3B1Ym1lZC8yMTExNTc2NTwvdXJsPjwvcmVsYXRlZC11cmxzPjwvdXJscz48
aXNibj4xOTM1LTU1NDg8L2lzYm4+PGN1c3RvbTI+UE1DMjk5MjE4MDwvY3VzdG9tMj48dGl0bGVz
Pjx0aXRsZT5FZmZlY3RpdmVuZXNzIG9mIGEgcmVnaW9uYWwgcHJlcHJlZ25hbmN5IGNhcmUgcHJv
Z3JhbSBpbiB3b21lbiB3aXRoIHR5cGUgMSBhbmQgdHlwZSAyIGRpYWJldGVzOiBiZW5lZml0cyBi
ZXlvbmQgZ2x5Y2VtaWMgY29udHJvbDwvdGl0bGU+PHNlY29uZGFyeS10aXRsZT5EaWFiZXRlcyBD
YXJlPC9zZWNvbmRhcnktdGl0bGU+PC90aXRsZXM+PHBhZ2VzPjI1MTQtMjA8L3BhZ2VzPjxudW1i
ZXI+MTI8L251bWJlcj48Y29udHJpYnV0b3JzPjxhdXRob3JzPjxhdXRob3I+TXVycGh5LCBILiBS
LjwvYXV0aG9yPjxhdXRob3I+Um9sYW5kLCBKLiBNLjwvYXV0aG9yPjxhdXRob3I+U2tpbm5lciwg
VC4gQy48L2F1dGhvcj48YXV0aG9yPlNpbW1vbnMsIEQuPC9hdXRob3I+PGF1dGhvcj5HdXJuZWxs
LCBFLjwvYXV0aG9yPjxhdXRob3I+TW9ycmlzaCwgTi4gSi48L2F1dGhvcj48YXV0aG9yPlNvbywg
Uy4gQy48L2F1dGhvcj48YXV0aG9yPktlbGx5LCBTLjwvYXV0aG9yPjxhdXRob3I+TGltLCBCLjwv
YXV0aG9yPjxhdXRob3I+UmFuZGFsbCwgSi48L2F1dGhvcj48YXV0aG9yPlRob21wc2V0dCwgUy48
L2F1dGhvcj48YXV0aG9yPlRlbXBsZSwgUi4gQy48L2F1dGhvcj48L2F1dGhvcnM+PC9jb250cmli
dXRvcnM+PGxhbmd1YWdlPmVuZzwvbGFuZ3VhZ2U+PGFkZGVkLWRhdGUgZm9ybWF0PSJ1dGMiPjE0
ODk1MzkxOTQ8L2FkZGVkLWRhdGU+PHJlZi10eXBlIG5hbWU9IkpvdXJuYWwgQXJ0aWNsZSI+MTc8
L3JlZi10eXBlPjxyZWMtbnVtYmVyPjYxMzU8L3JlYy1udW1iZXI+PGxhc3QtdXBkYXRlZC1kYXRl
IGZvcm1hdD0idXRjIj4xNDg5NTM5MTk0PC9sYXN0LXVwZGF0ZWQtZGF0ZT48YWNjZXNzaW9uLW51
bT4yMTExNTc2NTwvYWNjZXNzaW9uLW51bT48ZWxlY3Ryb25pYy1yZXNvdXJjZS1udW0+MTAuMjMz
Ny9kYzEwLTExMTM8L2VsZWN0cm9uaWMtcmVzb3VyY2UtbnVtPjx2b2x1bWU+MzM8L3ZvbHVtZT48
L3JlY29yZD48L0NpdGU+PENpdGU+PEF1dGhvcj5NdXJwaHk8L0F1dGhvcj48WWVhcj4yMDEwPC9Z
ZWFyPjxJRFRleHQ+UGVyc29uYWwgZXhwZXJpZW5jZXMgb2Ygd29tZW4gd2l0aCBkaWFiZXRlcyB3
aG8gZG8gbm90IGF0dGVuZCBwcmUtcHJlZ25hbmN5IGNhcmU8L0lEVGV4dD48cmVjb3JkPjxkYXRl
cz48cHViLWRhdGVzPjxkYXRlPkphbjwvZGF0ZT48L3B1Yi1kYXRlcz48eWVhcj4yMDEwPC95ZWFy
PjwvZGF0ZXM+PGtleXdvcmRzPjxrZXl3b3JkPkFkdWx0PC9rZXl3b3JkPjxrZXl3b3JkPkF0dGl0
dWRlIHRvIEhlYWx0aDwva2V5d29yZD48a2V5d29yZD5Db250cmFjZXB0aXZlIEFnZW50czwva2V5
d29yZD48a2V5d29yZD5Db3Vuc2VsaW5nPC9rZXl3b3JkPjxrZXl3b3JkPkRpYWJldGVzIE1lbGxp
dHVzLCBUeXBlIDE8L2tleXdvcmQ+PGtleXdvcmQ+RGlhYmV0ZXMgTWVsbGl0dXMsIFR5cGUgMjwv
a2V5d29yZD48a2V5d29yZD5GZW1hbGU8L2tleXdvcmQ+PGtleXdvcmQ+SHVtYW5zPC9rZXl3b3Jk
PjxrZXl3b3JkPkludGVydmlld3MgYXMgVG9waWM8L2tleXdvcmQ+PGtleXdvcmQ+UHJlY29uY2Vw
dGlvbiBDYXJlPC9rZXl3b3JkPjxrZXl3b3JkPlByZWduYW5jeTwva2V5d29yZD48a2V5d29yZD5Q
cmVnbmFuY3kgaW4gRGlhYmV0aWNzPC9rZXl3b3JkPjxrZXl3b3JkPlByZWduYW5jeSwgSGlnaC1S
aXNrPC9rZXl3b3JkPjxrZXl3b3JkPlByZW5hdGFsIENhcmU8L2tleXdvcmQ+PGtleXdvcmQ+Umlz
ayBGYWN0b3JzPC9rZXl3b3JkPjxrZXl3b3JkPlVuaXRlZCBLaW5nZG9tPC9rZXl3b3JkPjwva2V5
d29yZHM+PHVybHM+PHJlbGF0ZWQtdXJscz48dXJsPmh0dHBzOi8vd3d3Lm5jYmkubmxtLm5paC5n
b3YvcHVibWVkLzIwMTIxODk1PC91cmw+PC9yZWxhdGVkLXVybHM+PC91cmxzPjxpc2JuPjE0NjQt
NTQ5MTwvaXNibj48dGl0bGVzPjx0aXRsZT5QZXJzb25hbCBleHBlcmllbmNlcyBvZiB3b21lbiB3
aXRoIGRpYWJldGVzIHdobyBkbyBub3QgYXR0ZW5kIHByZS1wcmVnbmFuY3kgY2FyZTwvdGl0bGU+
PHNlY29uZGFyeS10aXRsZT5EaWFiZXQgTWVkPC9zZWNvbmRhcnktdGl0bGU+PC90aXRsZXM+PHBh
Z2VzPjkyLTEwMDwvcGFnZXM+PG51bWJlcj4xPC9udW1iZXI+PGNvbnRyaWJ1dG9ycz48YXV0aG9y
cz48YXV0aG9yPk11cnBoeSwgSC4gUi48L2F1dGhvcj48YXV0aG9yPlRlbXBsZSwgUi4gQy48L2F1
dGhvcj48YXV0aG9yPkJhbGwsIFYuIEUuPC9hdXRob3I+PGF1dGhvcj5Sb2xhbmQsIEouIE0uPC9h
dXRob3I+PGF1dGhvcj5TdGVlbCwgUy48L2F1dGhvcj48YXV0aG9yPlppbGwtRS1IdW1hLCBSLjwv
YXV0aG9yPjxhdXRob3I+U2ltbW9ucywgRC48L2F1dGhvcj48YXV0aG9yPlJveWNlLCBMLiBSLjwv
YXV0aG9yPjxhdXRob3I+U2tpbm5lciwgVC4gQy48L2F1dGhvcj48YXV0aG9yPkVhc3QgQW5nbGlh
IFN0dWR5IGdyb3VwIGZvciBJbXByb3ZpbmcgUHJlZ25hbmN5IE91dGNvbWVzIGluIHdvbWVuIHdp
dGggRGlhYmV0ZXMgKEVBU0lQT0QpPC9hdXRob3I+PC9hdXRob3JzPjwvY29udHJpYnV0b3JzPjxs
YW5ndWFnZT5lbmc8L2xhbmd1YWdlPjxhZGRlZC1kYXRlIGZvcm1hdD0idXRjIj4xNDg5NTM5MTk0
PC9hZGRlZC1kYXRlPjxyZWYtdHlwZSBuYW1lPSJKb3VybmFsIEFydGljbGUiPjE3PC9yZWYtdHlw
ZT48cmVjLW51bWJlcj42MTM4PC9yZWMtbnVtYmVyPjxsYXN0LXVwZGF0ZWQtZGF0ZSBmb3JtYXQ9
InV0YyI+MTQ4OTUzOTE5NDwvbGFzdC11cGRhdGVkLWRhdGU+PGFjY2Vzc2lvbi1udW0+MjAxMjE4
OTU8L2FjY2Vzc2lvbi1udW0+PGVsZWN0cm9uaWMtcmVzb3VyY2UtbnVtPjEwLjExMTEvai4xNDY0
LTU0OTEuMjAwOS4wMjg5MC54PC9lbGVjdHJvbmljLXJlc291cmNlLW51bT48dm9sdW1lPjI3PC92
b2x1bWU+PC9yZWNvcmQ+PC9DaXRlPjwvRW5kTm90ZT5=
</w:fldData>
        </w:fldChar>
      </w:r>
      <w:r w:rsidR="0008625F">
        <w:rPr>
          <w:rFonts w:asciiTheme="minorHAnsi" w:hAnsiTheme="minorHAnsi" w:cs="Arial"/>
          <w:sz w:val="22"/>
          <w:szCs w:val="22"/>
        </w:rPr>
        <w:instrText xml:space="preserve"> ADDIN EN.CITE </w:instrText>
      </w:r>
      <w:r w:rsidR="0008625F">
        <w:rPr>
          <w:rFonts w:asciiTheme="minorHAnsi" w:hAnsiTheme="minorHAnsi" w:cs="Arial"/>
          <w:sz w:val="22"/>
          <w:szCs w:val="22"/>
        </w:rPr>
        <w:fldChar w:fldCharType="begin">
          <w:fldData xml:space="preserve">PEVuZE5vdGU+PENpdGU+PEF1dGhvcj5NdXJwaHk8L0F1dGhvcj48WWVhcj4yMDEwPC9ZZWFyPjxJ
RFRleHQ+RWZmZWN0aXZlbmVzcyBvZiBhIHJlZ2lvbmFsIHByZXByZWduYW5jeSBjYXJlIHByb2dy
YW0gaW4gd29tZW4gd2l0aCB0eXBlIDEgYW5kIHR5cGUgMiBkaWFiZXRlczogYmVuZWZpdHMgYmV5
b25kIGdseWNlbWljIGNvbnRyb2w8L0lEVGV4dD48RGlzcGxheVRleHQ+PHN0eWxlIGZhY2U9InN1
cGVyc2NyaXB0Ij41IDE4PC9zdHlsZT48L0Rpc3BsYXlUZXh0PjxyZWNvcmQ+PGRhdGVzPjxwdWIt
ZGF0ZXM+PGRhdGU+RGVjPC9kYXRlPjwvcHViLWRhdGVzPjx5ZWFyPjIwMTA8L3llYXI+PC9kYXRl
cz48a2V5d29yZHM+PGtleXdvcmQ+QWR1bHQ8L2tleXdvcmQ+PGtleXdvcmQ+Qmxvb2QgR2x1Y29z
ZTwva2V5d29yZD48a2V5d29yZD5EaWFiZXRlcyBNZWxsaXR1cywgVHlwZSAxPC9rZXl3b3JkPjxr
ZXl3b3JkPkRpYWJldGVzIE1lbGxpdHVzLCBUeXBlIDI8L2tleXdvcmQ+PGtleXdvcmQ+RmVtYWxl
PC9rZXl3b3JkPjxrZXl3b3JkPkh1bWFuczwva2V5d29yZD48a2V5d29yZD5QcmVnbmFuY3k8L2tl
eXdvcmQ+PGtleXdvcmQ+UHJlZ25hbmN5IE91dGNvbWU8L2tleXdvcmQ+PGtleXdvcmQ+UHJlZ25h
bmN5IGluIERpYWJldGljczwva2V5d29yZD48a2V5d29yZD5QcmVuYXRhbCBDYXJlPC9rZXl3b3Jk
PjxrZXl3b3JkPlJpc2sgRmFjdG9yczwva2V5d29yZD48a2V5d29yZD5Zb3VuZyBBZHVsdDwva2V5
d29yZD48L2tleXdvcmRzPjx1cmxzPjxyZWxhdGVkLXVybHM+PHVybD5odHRwczovL3d3dy5uY2Jp
Lm5sbS5uaWguZ292L3B1Ym1lZC8yMTExNTc2NTwvdXJsPjwvcmVsYXRlZC11cmxzPjwvdXJscz48
aXNibj4xOTM1LTU1NDg8L2lzYm4+PGN1c3RvbTI+UE1DMjk5MjE4MDwvY3VzdG9tMj48dGl0bGVz
Pjx0aXRsZT5FZmZlY3RpdmVuZXNzIG9mIGEgcmVnaW9uYWwgcHJlcHJlZ25hbmN5IGNhcmUgcHJv
Z3JhbSBpbiB3b21lbiB3aXRoIHR5cGUgMSBhbmQgdHlwZSAyIGRpYWJldGVzOiBiZW5lZml0cyBi
ZXlvbmQgZ2x5Y2VtaWMgY29udHJvbDwvdGl0bGU+PHNlY29uZGFyeS10aXRsZT5EaWFiZXRlcyBD
YXJlPC9zZWNvbmRhcnktdGl0bGU+PC90aXRsZXM+PHBhZ2VzPjI1MTQtMjA8L3BhZ2VzPjxudW1i
ZXI+MTI8L251bWJlcj48Y29udHJpYnV0b3JzPjxhdXRob3JzPjxhdXRob3I+TXVycGh5LCBILiBS
LjwvYXV0aG9yPjxhdXRob3I+Um9sYW5kLCBKLiBNLjwvYXV0aG9yPjxhdXRob3I+U2tpbm5lciwg
VC4gQy48L2F1dGhvcj48YXV0aG9yPlNpbW1vbnMsIEQuPC9hdXRob3I+PGF1dGhvcj5HdXJuZWxs
LCBFLjwvYXV0aG9yPjxhdXRob3I+TW9ycmlzaCwgTi4gSi48L2F1dGhvcj48YXV0aG9yPlNvbywg
Uy4gQy48L2F1dGhvcj48YXV0aG9yPktlbGx5LCBTLjwvYXV0aG9yPjxhdXRob3I+TGltLCBCLjwv
YXV0aG9yPjxhdXRob3I+UmFuZGFsbCwgSi48L2F1dGhvcj48YXV0aG9yPlRob21wc2V0dCwgUy48
L2F1dGhvcj48YXV0aG9yPlRlbXBsZSwgUi4gQy48L2F1dGhvcj48L2F1dGhvcnM+PC9jb250cmli
dXRvcnM+PGxhbmd1YWdlPmVuZzwvbGFuZ3VhZ2U+PGFkZGVkLWRhdGUgZm9ybWF0PSJ1dGMiPjE0
ODk1MzkxOTQ8L2FkZGVkLWRhdGU+PHJlZi10eXBlIG5hbWU9IkpvdXJuYWwgQXJ0aWNsZSI+MTc8
L3JlZi10eXBlPjxyZWMtbnVtYmVyPjYxMzU8L3JlYy1udW1iZXI+PGxhc3QtdXBkYXRlZC1kYXRl
IGZvcm1hdD0idXRjIj4xNDg5NTM5MTk0PC9sYXN0LXVwZGF0ZWQtZGF0ZT48YWNjZXNzaW9uLW51
bT4yMTExNTc2NTwvYWNjZXNzaW9uLW51bT48ZWxlY3Ryb25pYy1yZXNvdXJjZS1udW0+MTAuMjMz
Ny9kYzEwLTExMTM8L2VsZWN0cm9uaWMtcmVzb3VyY2UtbnVtPjx2b2x1bWU+MzM8L3ZvbHVtZT48
L3JlY29yZD48L0NpdGU+PENpdGU+PEF1dGhvcj5NdXJwaHk8L0F1dGhvcj48WWVhcj4yMDEwPC9Z
ZWFyPjxJRFRleHQ+UGVyc29uYWwgZXhwZXJpZW5jZXMgb2Ygd29tZW4gd2l0aCBkaWFiZXRlcyB3
aG8gZG8gbm90IGF0dGVuZCBwcmUtcHJlZ25hbmN5IGNhcmU8L0lEVGV4dD48cmVjb3JkPjxkYXRl
cz48cHViLWRhdGVzPjxkYXRlPkphbjwvZGF0ZT48L3B1Yi1kYXRlcz48eWVhcj4yMDEwPC95ZWFy
PjwvZGF0ZXM+PGtleXdvcmRzPjxrZXl3b3JkPkFkdWx0PC9rZXl3b3JkPjxrZXl3b3JkPkF0dGl0
dWRlIHRvIEhlYWx0aDwva2V5d29yZD48a2V5d29yZD5Db250cmFjZXB0aXZlIEFnZW50czwva2V5
d29yZD48a2V5d29yZD5Db3Vuc2VsaW5nPC9rZXl3b3JkPjxrZXl3b3JkPkRpYWJldGVzIE1lbGxp
dHVzLCBUeXBlIDE8L2tleXdvcmQ+PGtleXdvcmQ+RGlhYmV0ZXMgTWVsbGl0dXMsIFR5cGUgMjwv
a2V5d29yZD48a2V5d29yZD5GZW1hbGU8L2tleXdvcmQ+PGtleXdvcmQ+SHVtYW5zPC9rZXl3b3Jk
PjxrZXl3b3JkPkludGVydmlld3MgYXMgVG9waWM8L2tleXdvcmQ+PGtleXdvcmQ+UHJlY29uY2Vw
dGlvbiBDYXJlPC9rZXl3b3JkPjxrZXl3b3JkPlByZWduYW5jeTwva2V5d29yZD48a2V5d29yZD5Q
cmVnbmFuY3kgaW4gRGlhYmV0aWNzPC9rZXl3b3JkPjxrZXl3b3JkPlByZWduYW5jeSwgSGlnaC1S
aXNrPC9rZXl3b3JkPjxrZXl3b3JkPlByZW5hdGFsIENhcmU8L2tleXdvcmQ+PGtleXdvcmQ+Umlz
ayBGYWN0b3JzPC9rZXl3b3JkPjxrZXl3b3JkPlVuaXRlZCBLaW5nZG9tPC9rZXl3b3JkPjwva2V5
d29yZHM+PHVybHM+PHJlbGF0ZWQtdXJscz48dXJsPmh0dHBzOi8vd3d3Lm5jYmkubmxtLm5paC5n
b3YvcHVibWVkLzIwMTIxODk1PC91cmw+PC9yZWxhdGVkLXVybHM+PC91cmxzPjxpc2JuPjE0NjQt
NTQ5MTwvaXNibj48dGl0bGVzPjx0aXRsZT5QZXJzb25hbCBleHBlcmllbmNlcyBvZiB3b21lbiB3
aXRoIGRpYWJldGVzIHdobyBkbyBub3QgYXR0ZW5kIHByZS1wcmVnbmFuY3kgY2FyZTwvdGl0bGU+
PHNlY29uZGFyeS10aXRsZT5EaWFiZXQgTWVkPC9zZWNvbmRhcnktdGl0bGU+PC90aXRsZXM+PHBh
Z2VzPjkyLTEwMDwvcGFnZXM+PG51bWJlcj4xPC9udW1iZXI+PGNvbnRyaWJ1dG9ycz48YXV0aG9y
cz48YXV0aG9yPk11cnBoeSwgSC4gUi48L2F1dGhvcj48YXV0aG9yPlRlbXBsZSwgUi4gQy48L2F1
dGhvcj48YXV0aG9yPkJhbGwsIFYuIEUuPC9hdXRob3I+PGF1dGhvcj5Sb2xhbmQsIEouIE0uPC9h
dXRob3I+PGF1dGhvcj5TdGVlbCwgUy48L2F1dGhvcj48YXV0aG9yPlppbGwtRS1IdW1hLCBSLjwv
YXV0aG9yPjxhdXRob3I+U2ltbW9ucywgRC48L2F1dGhvcj48YXV0aG9yPlJveWNlLCBMLiBSLjwv
YXV0aG9yPjxhdXRob3I+U2tpbm5lciwgVC4gQy48L2F1dGhvcj48YXV0aG9yPkVhc3QgQW5nbGlh
IFN0dWR5IGdyb3VwIGZvciBJbXByb3ZpbmcgUHJlZ25hbmN5IE91dGNvbWVzIGluIHdvbWVuIHdp
dGggRGlhYmV0ZXMgKEVBU0lQT0QpPC9hdXRob3I+PC9hdXRob3JzPjwvY29udHJpYnV0b3JzPjxs
YW5ndWFnZT5lbmc8L2xhbmd1YWdlPjxhZGRlZC1kYXRlIGZvcm1hdD0idXRjIj4xNDg5NTM5MTk0
PC9hZGRlZC1kYXRlPjxyZWYtdHlwZSBuYW1lPSJKb3VybmFsIEFydGljbGUiPjE3PC9yZWYtdHlw
ZT48cmVjLW51bWJlcj42MTM4PC9yZWMtbnVtYmVyPjxsYXN0LXVwZGF0ZWQtZGF0ZSBmb3JtYXQ9
InV0YyI+MTQ4OTUzOTE5NDwvbGFzdC11cGRhdGVkLWRhdGU+PGFjY2Vzc2lvbi1udW0+MjAxMjE4
OTU8L2FjY2Vzc2lvbi1udW0+PGVsZWN0cm9uaWMtcmVzb3VyY2UtbnVtPjEwLjExMTEvai4xNDY0
LTU0OTEuMjAwOS4wMjg5MC54PC9lbGVjdHJvbmljLXJlc291cmNlLW51bT48dm9sdW1lPjI3PC92
b2x1bWU+PC9yZWNvcmQ+PC9DaXRlPjwvRW5kTm90ZT5=
</w:fldData>
        </w:fldChar>
      </w:r>
      <w:r w:rsidR="0008625F">
        <w:rPr>
          <w:rFonts w:asciiTheme="minorHAnsi" w:hAnsiTheme="minorHAnsi" w:cs="Arial"/>
          <w:sz w:val="22"/>
          <w:szCs w:val="22"/>
        </w:rPr>
        <w:instrText xml:space="preserve"> ADDIN EN.CITE.DATA </w:instrText>
      </w:r>
      <w:r w:rsidR="0008625F">
        <w:rPr>
          <w:rFonts w:asciiTheme="minorHAnsi" w:hAnsiTheme="minorHAnsi" w:cs="Arial"/>
          <w:sz w:val="22"/>
          <w:szCs w:val="22"/>
        </w:rPr>
      </w:r>
      <w:r w:rsidR="0008625F">
        <w:rPr>
          <w:rFonts w:asciiTheme="minorHAnsi" w:hAnsiTheme="minorHAnsi" w:cs="Arial"/>
          <w:sz w:val="22"/>
          <w:szCs w:val="22"/>
        </w:rPr>
        <w:fldChar w:fldCharType="end"/>
      </w:r>
      <w:r w:rsidR="0045247C">
        <w:rPr>
          <w:rFonts w:asciiTheme="minorHAnsi" w:hAnsiTheme="minorHAnsi" w:cs="Arial"/>
          <w:sz w:val="22"/>
          <w:szCs w:val="22"/>
        </w:rPr>
      </w:r>
      <w:r w:rsidR="0045247C">
        <w:rPr>
          <w:rFonts w:asciiTheme="minorHAnsi" w:hAnsiTheme="minorHAnsi" w:cs="Arial"/>
          <w:sz w:val="22"/>
          <w:szCs w:val="22"/>
        </w:rPr>
        <w:fldChar w:fldCharType="separate"/>
      </w:r>
      <w:r w:rsidR="0008625F" w:rsidRPr="0008625F">
        <w:rPr>
          <w:rFonts w:asciiTheme="minorHAnsi" w:hAnsiTheme="minorHAnsi" w:cs="Arial"/>
          <w:noProof/>
          <w:sz w:val="22"/>
          <w:szCs w:val="22"/>
          <w:vertAlign w:val="superscript"/>
        </w:rPr>
        <w:t>5 18</w:t>
      </w:r>
      <w:r w:rsidR="0045247C">
        <w:rPr>
          <w:rFonts w:asciiTheme="minorHAnsi" w:hAnsiTheme="minorHAnsi" w:cs="Arial"/>
          <w:sz w:val="22"/>
          <w:szCs w:val="22"/>
        </w:rPr>
        <w:fldChar w:fldCharType="end"/>
      </w:r>
      <w:r w:rsidR="006E5471">
        <w:rPr>
          <w:rFonts w:asciiTheme="minorHAnsi" w:hAnsiTheme="minorHAnsi" w:cs="Arial"/>
          <w:sz w:val="22"/>
          <w:szCs w:val="22"/>
        </w:rPr>
        <w:t xml:space="preserve">. </w:t>
      </w:r>
      <w:r w:rsidR="00BA0FC8">
        <w:rPr>
          <w:rFonts w:asciiTheme="minorHAnsi" w:hAnsiTheme="minorHAnsi" w:cs="Arial"/>
          <w:sz w:val="22"/>
          <w:szCs w:val="22"/>
        </w:rPr>
        <w:t xml:space="preserve">Without pre-pregnancy planning, many women will present for their first antenatal appointment from 8-12 weeks, when the period of fetal organogenesis is </w:t>
      </w:r>
      <w:r w:rsidR="003D6CDD">
        <w:rPr>
          <w:rFonts w:asciiTheme="minorHAnsi" w:hAnsiTheme="minorHAnsi" w:cs="Arial"/>
          <w:sz w:val="22"/>
          <w:szCs w:val="22"/>
        </w:rPr>
        <w:t>nearly complete</w:t>
      </w:r>
      <w:r w:rsidR="00BA0FC8">
        <w:rPr>
          <w:rFonts w:asciiTheme="minorHAnsi" w:hAnsiTheme="minorHAnsi" w:cs="Arial"/>
          <w:sz w:val="22"/>
          <w:szCs w:val="22"/>
        </w:rPr>
        <w:t xml:space="preserve">. </w:t>
      </w:r>
    </w:p>
    <w:p w:rsidR="00395180" w:rsidRDefault="00395180" w:rsidP="002F7BE1">
      <w:pPr>
        <w:spacing w:line="360" w:lineRule="auto"/>
        <w:rPr>
          <w:rFonts w:asciiTheme="minorHAnsi" w:hAnsiTheme="minorHAnsi" w:cs="Arial"/>
          <w:sz w:val="22"/>
          <w:szCs w:val="22"/>
        </w:rPr>
      </w:pPr>
    </w:p>
    <w:p w:rsidR="00096CD3" w:rsidRPr="001D1C59" w:rsidRDefault="00BA0FC8" w:rsidP="002F7BE1">
      <w:pPr>
        <w:spacing w:line="360" w:lineRule="auto"/>
        <w:rPr>
          <w:rFonts w:asciiTheme="minorHAnsi" w:hAnsiTheme="minorHAnsi" w:cs="Arial"/>
          <w:b/>
          <w:sz w:val="22"/>
          <w:szCs w:val="22"/>
        </w:rPr>
      </w:pPr>
      <w:r>
        <w:rPr>
          <w:rFonts w:asciiTheme="minorHAnsi" w:hAnsiTheme="minorHAnsi" w:cs="Arial"/>
          <w:b/>
          <w:sz w:val="22"/>
          <w:szCs w:val="22"/>
        </w:rPr>
        <w:t>Standard pregnancy physiology</w:t>
      </w:r>
      <w:r w:rsidR="00096CD3" w:rsidRPr="001D1C59">
        <w:rPr>
          <w:rFonts w:asciiTheme="minorHAnsi" w:hAnsiTheme="minorHAnsi" w:cs="Arial"/>
          <w:b/>
          <w:sz w:val="22"/>
          <w:szCs w:val="22"/>
        </w:rPr>
        <w:t xml:space="preserve"> </w:t>
      </w:r>
      <w:r>
        <w:rPr>
          <w:rFonts w:asciiTheme="minorHAnsi" w:hAnsiTheme="minorHAnsi" w:cs="Arial"/>
          <w:b/>
          <w:sz w:val="22"/>
          <w:szCs w:val="22"/>
        </w:rPr>
        <w:t xml:space="preserve">and care: further challenges to </w:t>
      </w:r>
      <w:r w:rsidR="00E8436E">
        <w:rPr>
          <w:rFonts w:asciiTheme="minorHAnsi" w:hAnsiTheme="minorHAnsi" w:cs="Arial"/>
          <w:b/>
          <w:sz w:val="22"/>
          <w:szCs w:val="22"/>
        </w:rPr>
        <w:t xml:space="preserve">glycaemic </w:t>
      </w:r>
      <w:r>
        <w:rPr>
          <w:rFonts w:asciiTheme="minorHAnsi" w:hAnsiTheme="minorHAnsi" w:cs="Arial"/>
          <w:b/>
          <w:sz w:val="22"/>
          <w:szCs w:val="22"/>
        </w:rPr>
        <w:t>control</w:t>
      </w:r>
    </w:p>
    <w:p w:rsidR="00BA0FC8" w:rsidRDefault="00096CD3" w:rsidP="002F7BE1">
      <w:pPr>
        <w:spacing w:line="360" w:lineRule="auto"/>
        <w:rPr>
          <w:rFonts w:asciiTheme="minorHAnsi" w:hAnsiTheme="minorHAnsi" w:cs="Arial"/>
          <w:sz w:val="22"/>
          <w:szCs w:val="22"/>
        </w:rPr>
      </w:pPr>
      <w:r>
        <w:rPr>
          <w:rFonts w:asciiTheme="minorHAnsi" w:hAnsiTheme="minorHAnsi" w:cs="Arial"/>
          <w:sz w:val="22"/>
          <w:szCs w:val="22"/>
        </w:rPr>
        <w:t xml:space="preserve">Pregnancy offers unique challenges to </w:t>
      </w:r>
      <w:r w:rsidR="00BA0FC8">
        <w:rPr>
          <w:rFonts w:asciiTheme="minorHAnsi" w:hAnsiTheme="minorHAnsi" w:cs="Arial"/>
          <w:sz w:val="22"/>
          <w:szCs w:val="22"/>
        </w:rPr>
        <w:t xml:space="preserve">maintaining strict </w:t>
      </w:r>
      <w:r>
        <w:rPr>
          <w:rFonts w:asciiTheme="minorHAnsi" w:hAnsiTheme="minorHAnsi" w:cs="Arial"/>
          <w:sz w:val="22"/>
          <w:szCs w:val="22"/>
        </w:rPr>
        <w:t>glycaemic control as insulin sensitivity varies considerably over the three trimesters. Typically, a period of enhanced insulin sensitivity begins around weeks 12-20 and can be associated</w:t>
      </w:r>
      <w:r w:rsidR="003D6CDD">
        <w:rPr>
          <w:rFonts w:asciiTheme="minorHAnsi" w:hAnsiTheme="minorHAnsi" w:cs="Arial"/>
          <w:sz w:val="22"/>
          <w:szCs w:val="22"/>
        </w:rPr>
        <w:t>, especially in type 1 diabetes,</w:t>
      </w:r>
      <w:r>
        <w:rPr>
          <w:rFonts w:asciiTheme="minorHAnsi" w:hAnsiTheme="minorHAnsi" w:cs="Arial"/>
          <w:sz w:val="22"/>
          <w:szCs w:val="22"/>
        </w:rPr>
        <w:t xml:space="preserve"> with hypoglycaemia and reduced insulin treatment requirements</w:t>
      </w:r>
      <w:r w:rsidR="0045247C">
        <w:rPr>
          <w:rFonts w:asciiTheme="minorHAnsi" w:hAnsiTheme="minorHAnsi" w:cs="Arial"/>
          <w:sz w:val="22"/>
          <w:szCs w:val="22"/>
        </w:rPr>
        <w:fldChar w:fldCharType="begin"/>
      </w:r>
      <w:r w:rsidR="0053317E">
        <w:rPr>
          <w:rFonts w:asciiTheme="minorHAnsi" w:hAnsiTheme="minorHAnsi" w:cs="Arial"/>
          <w:sz w:val="22"/>
          <w:szCs w:val="22"/>
        </w:rPr>
        <w:instrText xml:space="preserve"> ADDIN EN.CITE &lt;EndNote&gt;&lt;Cite&gt;&lt;Year&gt;2015&lt;/Year&gt;&lt;IDText&gt;Diabetes in pregnancy: management of diabetes and its complications from preconception to the postnatal period&lt;/IDText&gt;&lt;DisplayText&gt;&lt;style face="superscript"&gt;3&lt;/style&gt;&lt;/DisplayText&gt;&lt;record&gt;&lt;urls&gt;&lt;related-urls&gt;&lt;url&gt;https://www.nice.org.uk/guidance/ng3&lt;/url&gt;&lt;/related-urls&gt;&lt;/urls&gt;&lt;titles&gt;&lt;title&gt;Diabetes in pregnancy: management of diabetes and its complications from preconception to the postnatal period&lt;/title&gt;&lt;secondary-title&gt;National Institute of Clinical Excellence (NICE) guideline NG3.&lt;/secondary-title&gt;&lt;/titles&gt;&lt;added-date format="utc"&gt;1425944765&lt;/added-date&gt;&lt;ref-type name="Generic"&gt;13&lt;/ref-type&gt;&lt;dates&gt;&lt;year&gt;2015&lt;/year&gt;&lt;/dates&gt;&lt;rec-number&gt;272&lt;/rec-number&gt;&lt;last-updated-date format="utc"&gt;1425944817&lt;/last-updated-date&gt;&lt;/record&gt;&lt;/Cite&gt;&lt;/EndNote&gt;</w:instrText>
      </w:r>
      <w:r w:rsidR="0045247C">
        <w:rPr>
          <w:rFonts w:asciiTheme="minorHAnsi" w:hAnsiTheme="minorHAnsi" w:cs="Arial"/>
          <w:sz w:val="22"/>
          <w:szCs w:val="22"/>
        </w:rPr>
        <w:fldChar w:fldCharType="separate"/>
      </w:r>
      <w:r w:rsidR="0053317E" w:rsidRPr="0053317E">
        <w:rPr>
          <w:rFonts w:asciiTheme="minorHAnsi" w:hAnsiTheme="minorHAnsi" w:cs="Arial"/>
          <w:noProof/>
          <w:sz w:val="22"/>
          <w:szCs w:val="22"/>
          <w:vertAlign w:val="superscript"/>
        </w:rPr>
        <w:t>3</w:t>
      </w:r>
      <w:r w:rsidR="0045247C">
        <w:rPr>
          <w:rFonts w:asciiTheme="minorHAnsi" w:hAnsiTheme="minorHAnsi" w:cs="Arial"/>
          <w:sz w:val="22"/>
          <w:szCs w:val="22"/>
        </w:rPr>
        <w:fldChar w:fldCharType="end"/>
      </w:r>
      <w:r>
        <w:rPr>
          <w:rFonts w:asciiTheme="minorHAnsi" w:hAnsiTheme="minorHAnsi" w:cs="Arial"/>
          <w:sz w:val="22"/>
          <w:szCs w:val="22"/>
        </w:rPr>
        <w:t xml:space="preserve">. </w:t>
      </w:r>
      <w:r w:rsidR="009B6C68">
        <w:rPr>
          <w:rFonts w:asciiTheme="minorHAnsi" w:hAnsiTheme="minorHAnsi" w:cs="Arial"/>
          <w:sz w:val="22"/>
          <w:szCs w:val="22"/>
        </w:rPr>
        <w:t xml:space="preserve">Careful titration of doses is needed to prevent harm to both mother and child. Conversely, after around 20 weeks, insulin resistance develops and can worsen as pregnancy progresses. This results in large increases in insulin treatment requirements and if unmanaged, can result in </w:t>
      </w:r>
      <w:r w:rsidR="0045247C">
        <w:rPr>
          <w:rFonts w:asciiTheme="minorHAnsi" w:hAnsiTheme="minorHAnsi" w:cs="Arial"/>
          <w:sz w:val="22"/>
          <w:szCs w:val="22"/>
        </w:rPr>
        <w:t xml:space="preserve">uncontrolled </w:t>
      </w:r>
      <w:r w:rsidR="009B6C68">
        <w:rPr>
          <w:rFonts w:asciiTheme="minorHAnsi" w:hAnsiTheme="minorHAnsi" w:cs="Arial"/>
          <w:sz w:val="22"/>
          <w:szCs w:val="22"/>
        </w:rPr>
        <w:t>hyperglycaemia and ketoacidosis</w:t>
      </w:r>
      <w:r w:rsidR="0045247C">
        <w:rPr>
          <w:rFonts w:asciiTheme="minorHAnsi" w:hAnsiTheme="minorHAnsi" w:cs="Arial"/>
          <w:sz w:val="22"/>
          <w:szCs w:val="22"/>
        </w:rPr>
        <w:fldChar w:fldCharType="begin"/>
      </w:r>
      <w:r w:rsidR="0053317E">
        <w:rPr>
          <w:rFonts w:asciiTheme="minorHAnsi" w:hAnsiTheme="minorHAnsi" w:cs="Arial"/>
          <w:sz w:val="22"/>
          <w:szCs w:val="22"/>
        </w:rPr>
        <w:instrText xml:space="preserve"> ADDIN EN.CITE &lt;EndNote&gt;&lt;Cite&gt;&lt;Year&gt;2015&lt;/Year&gt;&lt;IDText&gt;Diabetes in pregnancy: management of diabetes and its complications from preconception to the postnatal period&lt;/IDText&gt;&lt;DisplayText&gt;&lt;style face="superscript"&gt;3&lt;/style&gt;&lt;/DisplayText&gt;&lt;record&gt;&lt;urls&gt;&lt;related-urls&gt;&lt;url&gt;https://www.nice.org.uk/guidance/ng3&lt;/url&gt;&lt;/related-urls&gt;&lt;/urls&gt;&lt;titles&gt;&lt;title&gt;Diabetes in pregnancy: management of diabetes and its complications from preconception to the postnatal period&lt;/title&gt;&lt;secondary-title&gt;National Institute of Clinical Excellence (NICE) guideline NG3.&lt;/secondary-title&gt;&lt;/titles&gt;&lt;added-date format="utc"&gt;1425944765&lt;/added-date&gt;&lt;ref-type name="Generic"&gt;13&lt;/ref-type&gt;&lt;dates&gt;&lt;year&gt;2015&lt;/year&gt;&lt;/dates&gt;&lt;rec-number&gt;272&lt;/rec-number&gt;&lt;last-updated-date format="utc"&gt;1425944817&lt;/last-updated-date&gt;&lt;/record&gt;&lt;/Cite&gt;&lt;/EndNote&gt;</w:instrText>
      </w:r>
      <w:r w:rsidR="0045247C">
        <w:rPr>
          <w:rFonts w:asciiTheme="minorHAnsi" w:hAnsiTheme="minorHAnsi" w:cs="Arial"/>
          <w:sz w:val="22"/>
          <w:szCs w:val="22"/>
        </w:rPr>
        <w:fldChar w:fldCharType="separate"/>
      </w:r>
      <w:r w:rsidR="0053317E" w:rsidRPr="0053317E">
        <w:rPr>
          <w:rFonts w:asciiTheme="minorHAnsi" w:hAnsiTheme="minorHAnsi" w:cs="Arial"/>
          <w:noProof/>
          <w:sz w:val="22"/>
          <w:szCs w:val="22"/>
          <w:vertAlign w:val="superscript"/>
        </w:rPr>
        <w:t>3</w:t>
      </w:r>
      <w:r w:rsidR="0045247C">
        <w:rPr>
          <w:rFonts w:asciiTheme="minorHAnsi" w:hAnsiTheme="minorHAnsi" w:cs="Arial"/>
          <w:sz w:val="22"/>
          <w:szCs w:val="22"/>
        </w:rPr>
        <w:fldChar w:fldCharType="end"/>
      </w:r>
      <w:r w:rsidR="009B6C68">
        <w:rPr>
          <w:rFonts w:asciiTheme="minorHAnsi" w:hAnsiTheme="minorHAnsi" w:cs="Arial"/>
          <w:sz w:val="22"/>
          <w:szCs w:val="22"/>
        </w:rPr>
        <w:t xml:space="preserve">. </w:t>
      </w:r>
      <w:r w:rsidR="003D6CDD">
        <w:rPr>
          <w:rFonts w:asciiTheme="minorHAnsi" w:hAnsiTheme="minorHAnsi" w:cs="Arial"/>
          <w:sz w:val="22"/>
          <w:szCs w:val="22"/>
        </w:rPr>
        <w:t xml:space="preserve">Ketoacidosis in pregnancy </w:t>
      </w:r>
      <w:r w:rsidR="004A53C5">
        <w:rPr>
          <w:rFonts w:asciiTheme="minorHAnsi" w:hAnsiTheme="minorHAnsi" w:cs="Arial"/>
          <w:sz w:val="22"/>
          <w:szCs w:val="22"/>
        </w:rPr>
        <w:t>can be</w:t>
      </w:r>
      <w:r w:rsidR="003D6CDD">
        <w:rPr>
          <w:rFonts w:asciiTheme="minorHAnsi" w:hAnsiTheme="minorHAnsi" w:cs="Arial"/>
          <w:sz w:val="22"/>
          <w:szCs w:val="22"/>
        </w:rPr>
        <w:t xml:space="preserve"> disastrous – </w:t>
      </w:r>
      <w:r w:rsidR="004A53C5">
        <w:rPr>
          <w:rFonts w:asciiTheme="minorHAnsi" w:hAnsiTheme="minorHAnsi" w:cs="Arial"/>
          <w:sz w:val="22"/>
          <w:szCs w:val="22"/>
        </w:rPr>
        <w:t>around 20-40% of</w:t>
      </w:r>
      <w:r w:rsidR="003D6CDD">
        <w:rPr>
          <w:rFonts w:asciiTheme="minorHAnsi" w:hAnsiTheme="minorHAnsi" w:cs="Arial"/>
          <w:sz w:val="22"/>
          <w:szCs w:val="22"/>
        </w:rPr>
        <w:t xml:space="preserve"> offspring </w:t>
      </w:r>
      <w:r w:rsidR="004A53C5">
        <w:rPr>
          <w:rFonts w:asciiTheme="minorHAnsi" w:hAnsiTheme="minorHAnsi" w:cs="Arial"/>
          <w:sz w:val="22"/>
          <w:szCs w:val="22"/>
        </w:rPr>
        <w:t xml:space="preserve">will not </w:t>
      </w:r>
      <w:r w:rsidR="003D6CDD">
        <w:rPr>
          <w:rFonts w:asciiTheme="minorHAnsi" w:hAnsiTheme="minorHAnsi" w:cs="Arial"/>
          <w:sz w:val="22"/>
          <w:szCs w:val="22"/>
        </w:rPr>
        <w:t>survive</w:t>
      </w:r>
      <w:r w:rsidR="003D6CDD">
        <w:rPr>
          <w:rFonts w:asciiTheme="minorHAnsi" w:hAnsiTheme="minorHAnsi" w:cs="Arial"/>
          <w:sz w:val="22"/>
          <w:szCs w:val="22"/>
        </w:rPr>
        <w:fldChar w:fldCharType="begin"/>
      </w:r>
      <w:r w:rsidR="0053317E">
        <w:rPr>
          <w:rFonts w:asciiTheme="minorHAnsi" w:hAnsiTheme="minorHAnsi" w:cs="Arial"/>
          <w:sz w:val="22"/>
          <w:szCs w:val="22"/>
        </w:rPr>
        <w:instrText xml:space="preserve"> ADDIN EN.CITE &lt;EndNote&gt;&lt;Cite&gt;&lt;Year&gt;2015&lt;/Year&gt;&lt;IDText&gt;Diabetes in pregnancy: management of diabetes and its complications from preconception to the postnatal period&lt;/IDText&gt;&lt;DisplayText&gt;&lt;style face="superscript"&gt;3&lt;/style&gt;&lt;/DisplayText&gt;&lt;record&gt;&lt;urls&gt;&lt;related-urls&gt;&lt;url&gt;https://www.nice.org.uk/guidance/ng3&lt;/url&gt;&lt;/related-urls&gt;&lt;/urls&gt;&lt;titles&gt;&lt;title&gt;Diabetes in pregnancy: management of diabetes and its complications from preconception to the postnatal period&lt;/title&gt;&lt;secondary-title&gt;National Institute of Clinical Excellence (NICE) guideline NG3.&lt;/secondary-title&gt;&lt;/titles&gt;&lt;added-date format="utc"&gt;1425944765&lt;/added-date&gt;&lt;ref-type name="Generic"&gt;13&lt;/ref-type&gt;&lt;dates&gt;&lt;year&gt;2015&lt;/year&gt;&lt;/dates&gt;&lt;rec-number&gt;272&lt;/rec-number&gt;&lt;last-updated-date format="utc"&gt;1425944817&lt;/last-updated-date&gt;&lt;/record&gt;&lt;/Cite&gt;&lt;/EndNote&gt;</w:instrText>
      </w:r>
      <w:r w:rsidR="003D6CDD">
        <w:rPr>
          <w:rFonts w:asciiTheme="minorHAnsi" w:hAnsiTheme="minorHAnsi" w:cs="Arial"/>
          <w:sz w:val="22"/>
          <w:szCs w:val="22"/>
        </w:rPr>
        <w:fldChar w:fldCharType="separate"/>
      </w:r>
      <w:r w:rsidR="0053317E" w:rsidRPr="0053317E">
        <w:rPr>
          <w:rFonts w:asciiTheme="minorHAnsi" w:hAnsiTheme="minorHAnsi" w:cs="Arial"/>
          <w:noProof/>
          <w:sz w:val="22"/>
          <w:szCs w:val="22"/>
          <w:vertAlign w:val="superscript"/>
        </w:rPr>
        <w:t>3</w:t>
      </w:r>
      <w:r w:rsidR="003D6CDD">
        <w:rPr>
          <w:rFonts w:asciiTheme="minorHAnsi" w:hAnsiTheme="minorHAnsi" w:cs="Arial"/>
          <w:sz w:val="22"/>
          <w:szCs w:val="22"/>
        </w:rPr>
        <w:fldChar w:fldCharType="end"/>
      </w:r>
      <w:r w:rsidR="003D6CDD">
        <w:rPr>
          <w:rFonts w:asciiTheme="minorHAnsi" w:hAnsiTheme="minorHAnsi" w:cs="Arial"/>
          <w:sz w:val="22"/>
          <w:szCs w:val="22"/>
        </w:rPr>
        <w:t xml:space="preserve">. </w:t>
      </w:r>
    </w:p>
    <w:p w:rsidR="00BA0FC8" w:rsidRDefault="00BA0FC8" w:rsidP="002F7BE1">
      <w:pPr>
        <w:spacing w:line="360" w:lineRule="auto"/>
        <w:rPr>
          <w:rFonts w:asciiTheme="minorHAnsi" w:hAnsiTheme="minorHAnsi" w:cs="Arial"/>
          <w:sz w:val="22"/>
          <w:szCs w:val="22"/>
        </w:rPr>
      </w:pPr>
    </w:p>
    <w:p w:rsidR="00096CD3" w:rsidRDefault="004A53C5" w:rsidP="002F7BE1">
      <w:pPr>
        <w:spacing w:line="360" w:lineRule="auto"/>
        <w:rPr>
          <w:rFonts w:asciiTheme="minorHAnsi" w:hAnsiTheme="minorHAnsi" w:cs="Arial"/>
          <w:sz w:val="22"/>
          <w:szCs w:val="22"/>
        </w:rPr>
      </w:pPr>
      <w:r>
        <w:rPr>
          <w:rFonts w:asciiTheme="minorHAnsi" w:hAnsiTheme="minorHAnsi" w:cs="Arial"/>
          <w:sz w:val="22"/>
          <w:szCs w:val="22"/>
        </w:rPr>
        <w:t>In addition to the effects of gestation upon insulin resistance</w:t>
      </w:r>
      <w:r w:rsidR="009B6C68">
        <w:rPr>
          <w:rFonts w:asciiTheme="minorHAnsi" w:hAnsiTheme="minorHAnsi" w:cs="Arial"/>
          <w:sz w:val="22"/>
          <w:szCs w:val="22"/>
        </w:rPr>
        <w:t>,</w:t>
      </w:r>
      <w:r w:rsidR="00BA0FC8">
        <w:rPr>
          <w:rFonts w:asciiTheme="minorHAnsi" w:hAnsiTheme="minorHAnsi" w:cs="Arial"/>
          <w:sz w:val="22"/>
          <w:szCs w:val="22"/>
        </w:rPr>
        <w:t xml:space="preserve"> </w:t>
      </w:r>
      <w:r>
        <w:rPr>
          <w:rFonts w:asciiTheme="minorHAnsi" w:hAnsiTheme="minorHAnsi" w:cs="Arial"/>
          <w:sz w:val="22"/>
          <w:szCs w:val="22"/>
        </w:rPr>
        <w:t xml:space="preserve">pregnancy can also influence </w:t>
      </w:r>
      <w:r w:rsidR="00BA0FC8">
        <w:rPr>
          <w:rFonts w:asciiTheme="minorHAnsi" w:hAnsiTheme="minorHAnsi" w:cs="Arial"/>
          <w:sz w:val="22"/>
          <w:szCs w:val="22"/>
        </w:rPr>
        <w:t xml:space="preserve">maternal </w:t>
      </w:r>
      <w:r>
        <w:rPr>
          <w:rFonts w:asciiTheme="minorHAnsi" w:hAnsiTheme="minorHAnsi" w:cs="Arial"/>
          <w:sz w:val="22"/>
          <w:szCs w:val="22"/>
        </w:rPr>
        <w:t xml:space="preserve">appetite, </w:t>
      </w:r>
      <w:r w:rsidR="00BA0FC8">
        <w:rPr>
          <w:rFonts w:asciiTheme="minorHAnsi" w:hAnsiTheme="minorHAnsi" w:cs="Arial"/>
          <w:sz w:val="22"/>
          <w:szCs w:val="22"/>
        </w:rPr>
        <w:t>behaviour and nutrition. Pregnancy</w:t>
      </w:r>
      <w:r>
        <w:rPr>
          <w:rFonts w:asciiTheme="minorHAnsi" w:hAnsiTheme="minorHAnsi" w:cs="Arial"/>
          <w:sz w:val="22"/>
          <w:szCs w:val="22"/>
        </w:rPr>
        <w:t>-related nausea and vomiting and</w:t>
      </w:r>
      <w:r w:rsidR="00BA0FC8">
        <w:rPr>
          <w:rFonts w:asciiTheme="minorHAnsi" w:hAnsiTheme="minorHAnsi" w:cs="Arial"/>
          <w:sz w:val="22"/>
          <w:szCs w:val="22"/>
        </w:rPr>
        <w:t xml:space="preserve"> hyperemesis gravidarum can make prandial insulin dosing challenging, especially in the first trimester. </w:t>
      </w:r>
      <w:r w:rsidR="009B6C68">
        <w:rPr>
          <w:rFonts w:asciiTheme="minorHAnsi" w:hAnsiTheme="minorHAnsi" w:cs="Arial"/>
          <w:sz w:val="22"/>
          <w:szCs w:val="22"/>
        </w:rPr>
        <w:t xml:space="preserve"> </w:t>
      </w:r>
      <w:r w:rsidR="001D1C59">
        <w:rPr>
          <w:rFonts w:asciiTheme="minorHAnsi" w:hAnsiTheme="minorHAnsi" w:cs="Arial"/>
          <w:sz w:val="22"/>
          <w:szCs w:val="22"/>
        </w:rPr>
        <w:t xml:space="preserve">Towards the end of pregnancy, steroid injections for threatened preterm labour, or the normal processes of labour and delivery are unpredictable and can all </w:t>
      </w:r>
      <w:r w:rsidR="00BA0FC8">
        <w:rPr>
          <w:rFonts w:asciiTheme="minorHAnsi" w:hAnsiTheme="minorHAnsi" w:cs="Arial"/>
          <w:sz w:val="22"/>
          <w:szCs w:val="22"/>
        </w:rPr>
        <w:t>cause additional variability in</w:t>
      </w:r>
      <w:r w:rsidR="001D1C59">
        <w:rPr>
          <w:rFonts w:asciiTheme="minorHAnsi" w:hAnsiTheme="minorHAnsi" w:cs="Arial"/>
          <w:sz w:val="22"/>
          <w:szCs w:val="22"/>
        </w:rPr>
        <w:t xml:space="preserve"> glycaemic control</w:t>
      </w:r>
      <w:r w:rsidR="0045247C">
        <w:rPr>
          <w:rFonts w:asciiTheme="minorHAnsi" w:hAnsiTheme="minorHAnsi" w:cs="Arial"/>
          <w:sz w:val="22"/>
          <w:szCs w:val="22"/>
        </w:rPr>
        <w:fldChar w:fldCharType="begin">
          <w:fldData xml:space="preserve">PEVuZE5vdGU+PENpdGU+PFllYXI+MjAxNTwvWWVhcj48SURUZXh0Pk5hdGlvbmFsIEluc3RpdHV0
ZSBvZiBIZWFsdGggYW5kIENhcmUgRXhjZWxsZW5jZSAoTklDRSkgRG8gbm90IGRvIHJlY29tbWVu
ZGF0aW9uLiBEaWFiZXRlcyBzaG91bGQgbm90IGJlIGNvbnNpZGVyZWQgYSBjb250cmFpbmRpY2F0
aW9uIHRvIGFudGVuYXRhbCBzdGVyb2lkcyBmb3IgZmV0YWwgbHVuZyBtYXR1cmF0aW9uIG9yIHRv
IHRvY29seXNpcy7CoDwvSURUZXh0PjxEaXNwbGF5VGV4dD48c3R5bGUgZmFjZT0ic3VwZXJzY3Jp
cHQiPjE5IDIwPC9zdHlsZT48L0Rpc3BsYXlUZXh0PjxyZWNvcmQ+PHRpdGxlcz48dGl0bGU+TmF0
aW9uYWwgSW5zdGl0dXRlIG9mIEhlYWx0aCBhbmQgQ2FyZSBFeGNlbGxlbmNlIChOSUNFKSBEbyBu
b3QgZG8gcmVjb21tZW5kYXRpb24uIERpYWJldGVzIHNob3VsZCBub3QgYmUgY29uc2lkZXJlZCBh
IGNvbnRyYWluZGljYXRpb24gdG8gYW50ZW5hdGFsIHN0ZXJvaWRzIGZvciBmZXRhbCBsdW5nIG1h
dHVyYXRpb24gb3IgdG8gdG9jb2x5c2lzLsKgJiN4QTtodHRwczovL3d3dy5uaWNlLm9yZy51ay9k
b25vdGRvL2RpYWJldGVzLXNob3VsZC1ub3QtYmUtY29uc2lkZXJlZC1hLWNvbnRyYWluZGljYXRp
b24tdG8tYW50ZW5hdGFsLXN0ZXJvaWRzLWZvcmZldGFsLWx1bmctbWF0dXJhdGlvbi1vci10by10
b2NvbHlzaXPCoChBY2Nlc3NlZCAxNS80LzIwMjApLjwvdGl0bGU+PC90aXRsZXM+PGFkZGVkLWRh
dGUgZm9ybWF0PSJ1dGMiPjE1ODY5NDE2MjM8L2FkZGVkLWRhdGU+PHJlZi10eXBlIG5hbWU9Ikdl
bmVyaWMiPjEzPC9yZWYtdHlwZT48ZGF0ZXM+PHllYXI+MjAxNTwveWVhcj48L2RhdGVzPjxyZWMt
bnVtYmVyPjcwMzQ8L3JlYy1udW1iZXI+PGxhc3QtdXBkYXRlZC1kYXRlIGZvcm1hdD0idXRjIj4x
NTg2OTQxNjk0PC9sYXN0LXVwZGF0ZWQtZGF0ZT48L3JlY29yZD48L0NpdGU+PENpdGU+PEF1dGhv
cj5ZYW1hbW90bzwvQXV0aG9yPjxZZWFyPjIwMTg8L1llYXI+PElEVGV4dD5JbnRyYXBhcnR1bSBn
bHljYWVtaWMgY29udHJvbCBhbmQgbmVvbmF0YWwgaHlwb2dseWNhZW1pYSBpbiBwcmVnbmFuY2ll
cyBjb21wbGljYXRlZCBieSBkaWFiZXRlczogYSBzeXN0ZW1hdGljIHJldmlldzwvSURUZXh0Pjxy
ZWNvcmQ+PGRhdGVzPjxwdWItZGF0ZXM+PGRhdGU+RmViPC9kYXRlPjwvcHViLWRhdGVzPjx5ZWFy
PjIwMTg8L3llYXI+PC9kYXRlcz48a2V5d29yZHM+PGtleXdvcmQ+Qmxvb2QgR2x1Y29zZS9tZXRh
Ym9saXNtPC9rZXl3b3JkPjxrZXl3b3JkPkRpYWJldGVzIE1lbGxpdHVzLCBUeXBlIDEvYmxvb2Qv
KnByZXZlbnRpb24gJmFtcDsgY29udHJvbDwva2V5d29yZD48a2V5d29yZD5EaWFiZXRlcyBNZWxs
aXR1cywgVHlwZSAyL2Jsb29kLypwcmV2ZW50aW9uICZhbXA7IGNvbnRyb2w8L2tleXdvcmQ+PGtl
eXdvcmQ+RGlhYmV0ZXMsIEdlc3RhdGlvbmFsL2Jsb29kLypwcmV2ZW50aW9uICZhbXA7IGNvbnRy
b2w8L2tleXdvcmQ+PGtleXdvcmQ+RmVtYWxlPC9rZXl3b3JkPjxrZXl3b3JkPkh1bWFuczwva2V5
d29yZD48a2V5d29yZD5IeXBlcmdseWNlbWlhL2Jsb29kLypjb25nZW5pdGFsL3ByZXZlbnRpb24g
JmFtcDsgY29udHJvbDwva2V5d29yZD48a2V5d29yZD5JbmZhbnQsIE5ld2Jvcm48L2tleXdvcmQ+
PGtleXdvcmQ+UHJlZ25hbmN5PC9rZXl3b3JkPjxrZXl3b3JkPlByZWduYW5jeSBpbiBEaWFiZXRp
Y3MvYmxvb2QvKnByZXZlbnRpb24gJmFtcDsgY29udHJvbDwva2V5d29yZD48a2V5d29yZD5QcmVu
YXRhbCBDYXJlPC9rZXl3b3JkPjxrZXl3b3JkPlJpc2sgRmFjdG9yczwva2V5d29yZD48L2tleXdv
cmRzPjxpc2JuPjA3NDItMzA3MTwvaXNibj48dGl0bGVzPjx0aXRsZT5JbnRyYXBhcnR1bSBnbHlj
YWVtaWMgY29udHJvbCBhbmQgbmVvbmF0YWwgaHlwb2dseWNhZW1pYSBpbiBwcmVnbmFuY2llcyBj
b21wbGljYXRlZCBieSBkaWFiZXRlczogYSBzeXN0ZW1hdGljIHJldmlldzwvdGl0bGU+PHNlY29u
ZGFyeS10aXRsZT5EaWFiZXQgTWVkPC9zZWNvbmRhcnktdGl0bGU+PC90aXRsZXM+PHBhZ2VzPjE3
My0xODM8L3BhZ2VzPjxudW1iZXI+MjwvbnVtYmVyPjxjb250cmlidXRvcnM+PGF1dGhvcnM+PGF1
dGhvcj5ZYW1hbW90bywgSi4gTS48L2F1dGhvcj48YXV0aG9yPkJlbmhhbSwgSi48L2F1dGhvcj48
YXV0aG9yPk1vaGFtbWFkLCBLLjwvYXV0aG9yPjxhdXRob3I+RG9ub3ZhbiwgTC4gRS48L2F1dGhv
cj48YXV0aG9yPldvb2QsIFMuPC9hdXRob3I+PC9hdXRob3JzPjwvY29udHJpYnV0b3JzPjxlZGl0
aW9uPjIwMTcvMTEvMDk8L2VkaXRpb24+PGxhbmd1YWdlPmVuZzwvbGFuZ3VhZ2U+PGFkZGVkLWRh
dGUgZm9ybWF0PSJ1dGMiPjE1ODAzMDU3NDY8L2FkZGVkLWRhdGU+PHJlZi10eXBlIG5hbWU9Ikpv
dXJuYWwgQXJ0aWNsZSI+MTc8L3JlZi10eXBlPjxhdXRoLWFkZHJlc3M+RGVwYXJ0bWVudCBvZiBN
ZWRpY2luZSwgVW5pdmVyc2l0eSBvZiBDYWxnYXJ5LCBDYWxnYXJ5LCBBbGJlcnRhLCBDYW5hZGEu
JiN4RDtEZXBhcnRtZW50IG9mIFBlZGlhdHJpY3MsIFVuaXZlcnNpdHkgb2YgQ2FsZ2FyeSwgQ2Fs
Z2FyeSwgQWxiZXJ0YSwgQ2FuYWRhLiYjeEQ7RGVwYXJ0bWVudCBvZiBPYnN0ZXRyaWNzIGFuZCBH
eW5lY29sb2d5LCBVbml2ZXJzaXR5IG9mIENhbGdhcnksIENhbGdhcnksIEFsYmVydGEsIENhbmFk
YS48L2F1dGgtYWRkcmVzcz48cmVtb3RlLWRhdGFiYXNlLXByb3ZpZGVyPk5MTTwvcmVtb3RlLWRh
dGFiYXNlLXByb3ZpZGVyPjxyZWMtbnVtYmVyPjY5MzQ8L3JlYy1udW1iZXI+PGxhc3QtdXBkYXRl
ZC1kYXRlIGZvcm1hdD0idXRjIj4xNTgwMzA1NzQ2PC9sYXN0LXVwZGF0ZWQtZGF0ZT48YWNjZXNz
aW9uLW51bT4yOTExNzQ0NTwvYWNjZXNzaW9uLW51bT48ZWxlY3Ryb25pYy1yZXNvdXJjZS1udW0+
MTAuMTExMS9kbWUuMTM1NDY8L2VsZWN0cm9uaWMtcmVzb3VyY2UtbnVtPjx2b2x1bWU+MzU8L3Zv
bHVtZT48L3JlY29yZD48L0NpdGU+PC9FbmROb3RlPgB=
</w:fldData>
        </w:fldChar>
      </w:r>
      <w:r w:rsidR="0008625F">
        <w:rPr>
          <w:rFonts w:asciiTheme="minorHAnsi" w:hAnsiTheme="minorHAnsi" w:cs="Arial"/>
          <w:sz w:val="22"/>
          <w:szCs w:val="22"/>
        </w:rPr>
        <w:instrText xml:space="preserve"> ADDIN EN.CITE </w:instrText>
      </w:r>
      <w:r w:rsidR="0008625F">
        <w:rPr>
          <w:rFonts w:asciiTheme="minorHAnsi" w:hAnsiTheme="minorHAnsi" w:cs="Arial"/>
          <w:sz w:val="22"/>
          <w:szCs w:val="22"/>
        </w:rPr>
        <w:fldChar w:fldCharType="begin">
          <w:fldData xml:space="preserve">PEVuZE5vdGU+PENpdGU+PFllYXI+MjAxNTwvWWVhcj48SURUZXh0Pk5hdGlvbmFsIEluc3RpdHV0
ZSBvZiBIZWFsdGggYW5kIENhcmUgRXhjZWxsZW5jZSAoTklDRSkgRG8gbm90IGRvIHJlY29tbWVu
ZGF0aW9uLiBEaWFiZXRlcyBzaG91bGQgbm90IGJlIGNvbnNpZGVyZWQgYSBjb250cmFpbmRpY2F0
aW9uIHRvIGFudGVuYXRhbCBzdGVyb2lkcyBmb3IgZmV0YWwgbHVuZyBtYXR1cmF0aW9uIG9yIHRv
IHRvY29seXNpcy7CoDwvSURUZXh0PjxEaXNwbGF5VGV4dD48c3R5bGUgZmFjZT0ic3VwZXJzY3Jp
cHQiPjE5IDIwPC9zdHlsZT48L0Rpc3BsYXlUZXh0PjxyZWNvcmQ+PHRpdGxlcz48dGl0bGU+TmF0
aW9uYWwgSW5zdGl0dXRlIG9mIEhlYWx0aCBhbmQgQ2FyZSBFeGNlbGxlbmNlIChOSUNFKSBEbyBu
b3QgZG8gcmVjb21tZW5kYXRpb24uIERpYWJldGVzIHNob3VsZCBub3QgYmUgY29uc2lkZXJlZCBh
IGNvbnRyYWluZGljYXRpb24gdG8gYW50ZW5hdGFsIHN0ZXJvaWRzIGZvciBmZXRhbCBsdW5nIG1h
dHVyYXRpb24gb3IgdG8gdG9jb2x5c2lzLsKgJiN4QTtodHRwczovL3d3dy5uaWNlLm9yZy51ay9k
b25vdGRvL2RpYWJldGVzLXNob3VsZC1ub3QtYmUtY29uc2lkZXJlZC1hLWNvbnRyYWluZGljYXRp
b24tdG8tYW50ZW5hdGFsLXN0ZXJvaWRzLWZvcmZldGFsLWx1bmctbWF0dXJhdGlvbi1vci10by10
b2NvbHlzaXPCoChBY2Nlc3NlZCAxNS80LzIwMjApLjwvdGl0bGU+PC90aXRsZXM+PGFkZGVkLWRh
dGUgZm9ybWF0PSJ1dGMiPjE1ODY5NDE2MjM8L2FkZGVkLWRhdGU+PHJlZi10eXBlIG5hbWU9Ikdl
bmVyaWMiPjEzPC9yZWYtdHlwZT48ZGF0ZXM+PHllYXI+MjAxNTwveWVhcj48L2RhdGVzPjxyZWMt
bnVtYmVyPjcwMzQ8L3JlYy1udW1iZXI+PGxhc3QtdXBkYXRlZC1kYXRlIGZvcm1hdD0idXRjIj4x
NTg2OTQxNjk0PC9sYXN0LXVwZGF0ZWQtZGF0ZT48L3JlY29yZD48L0NpdGU+PENpdGU+PEF1dGhv
cj5ZYW1hbW90bzwvQXV0aG9yPjxZZWFyPjIwMTg8L1llYXI+PElEVGV4dD5JbnRyYXBhcnR1bSBn
bHljYWVtaWMgY29udHJvbCBhbmQgbmVvbmF0YWwgaHlwb2dseWNhZW1pYSBpbiBwcmVnbmFuY2ll
cyBjb21wbGljYXRlZCBieSBkaWFiZXRlczogYSBzeXN0ZW1hdGljIHJldmlldzwvSURUZXh0Pjxy
ZWNvcmQ+PGRhdGVzPjxwdWItZGF0ZXM+PGRhdGU+RmViPC9kYXRlPjwvcHViLWRhdGVzPjx5ZWFy
PjIwMTg8L3llYXI+PC9kYXRlcz48a2V5d29yZHM+PGtleXdvcmQ+Qmxvb2QgR2x1Y29zZS9tZXRh
Ym9saXNtPC9rZXl3b3JkPjxrZXl3b3JkPkRpYWJldGVzIE1lbGxpdHVzLCBUeXBlIDEvYmxvb2Qv
KnByZXZlbnRpb24gJmFtcDsgY29udHJvbDwva2V5d29yZD48a2V5d29yZD5EaWFiZXRlcyBNZWxs
aXR1cywgVHlwZSAyL2Jsb29kLypwcmV2ZW50aW9uICZhbXA7IGNvbnRyb2w8L2tleXdvcmQ+PGtl
eXdvcmQ+RGlhYmV0ZXMsIEdlc3RhdGlvbmFsL2Jsb29kLypwcmV2ZW50aW9uICZhbXA7IGNvbnRy
b2w8L2tleXdvcmQ+PGtleXdvcmQ+RmVtYWxlPC9rZXl3b3JkPjxrZXl3b3JkPkh1bWFuczwva2V5
d29yZD48a2V5d29yZD5IeXBlcmdseWNlbWlhL2Jsb29kLypjb25nZW5pdGFsL3ByZXZlbnRpb24g
JmFtcDsgY29udHJvbDwva2V5d29yZD48a2V5d29yZD5JbmZhbnQsIE5ld2Jvcm48L2tleXdvcmQ+
PGtleXdvcmQ+UHJlZ25hbmN5PC9rZXl3b3JkPjxrZXl3b3JkPlByZWduYW5jeSBpbiBEaWFiZXRp
Y3MvYmxvb2QvKnByZXZlbnRpb24gJmFtcDsgY29udHJvbDwva2V5d29yZD48a2V5d29yZD5QcmVu
YXRhbCBDYXJlPC9rZXl3b3JkPjxrZXl3b3JkPlJpc2sgRmFjdG9yczwva2V5d29yZD48L2tleXdv
cmRzPjxpc2JuPjA3NDItMzA3MTwvaXNibj48dGl0bGVzPjx0aXRsZT5JbnRyYXBhcnR1bSBnbHlj
YWVtaWMgY29udHJvbCBhbmQgbmVvbmF0YWwgaHlwb2dseWNhZW1pYSBpbiBwcmVnbmFuY2llcyBj
b21wbGljYXRlZCBieSBkaWFiZXRlczogYSBzeXN0ZW1hdGljIHJldmlldzwvdGl0bGU+PHNlY29u
ZGFyeS10aXRsZT5EaWFiZXQgTWVkPC9zZWNvbmRhcnktdGl0bGU+PC90aXRsZXM+PHBhZ2VzPjE3
My0xODM8L3BhZ2VzPjxudW1iZXI+MjwvbnVtYmVyPjxjb250cmlidXRvcnM+PGF1dGhvcnM+PGF1
dGhvcj5ZYW1hbW90bywgSi4gTS48L2F1dGhvcj48YXV0aG9yPkJlbmhhbSwgSi48L2F1dGhvcj48
YXV0aG9yPk1vaGFtbWFkLCBLLjwvYXV0aG9yPjxhdXRob3I+RG9ub3ZhbiwgTC4gRS48L2F1dGhv
cj48YXV0aG9yPldvb2QsIFMuPC9hdXRob3I+PC9hdXRob3JzPjwvY29udHJpYnV0b3JzPjxlZGl0
aW9uPjIwMTcvMTEvMDk8L2VkaXRpb24+PGxhbmd1YWdlPmVuZzwvbGFuZ3VhZ2U+PGFkZGVkLWRh
dGUgZm9ybWF0PSJ1dGMiPjE1ODAzMDU3NDY8L2FkZGVkLWRhdGU+PHJlZi10eXBlIG5hbWU9Ikpv
dXJuYWwgQXJ0aWNsZSI+MTc8L3JlZi10eXBlPjxhdXRoLWFkZHJlc3M+RGVwYXJ0bWVudCBvZiBN
ZWRpY2luZSwgVW5pdmVyc2l0eSBvZiBDYWxnYXJ5LCBDYWxnYXJ5LCBBbGJlcnRhLCBDYW5hZGEu
JiN4RDtEZXBhcnRtZW50IG9mIFBlZGlhdHJpY3MsIFVuaXZlcnNpdHkgb2YgQ2FsZ2FyeSwgQ2Fs
Z2FyeSwgQWxiZXJ0YSwgQ2FuYWRhLiYjeEQ7RGVwYXJ0bWVudCBvZiBPYnN0ZXRyaWNzIGFuZCBH
eW5lY29sb2d5LCBVbml2ZXJzaXR5IG9mIENhbGdhcnksIENhbGdhcnksIEFsYmVydGEsIENhbmFk
YS48L2F1dGgtYWRkcmVzcz48cmVtb3RlLWRhdGFiYXNlLXByb3ZpZGVyPk5MTTwvcmVtb3RlLWRh
dGFiYXNlLXByb3ZpZGVyPjxyZWMtbnVtYmVyPjY5MzQ8L3JlYy1udW1iZXI+PGxhc3QtdXBkYXRl
ZC1kYXRlIGZvcm1hdD0idXRjIj4xNTgwMzA1NzQ2PC9sYXN0LXVwZGF0ZWQtZGF0ZT48YWNjZXNz
aW9uLW51bT4yOTExNzQ0NTwvYWNjZXNzaW9uLW51bT48ZWxlY3Ryb25pYy1yZXNvdXJjZS1udW0+
MTAuMTExMS9kbWUuMTM1NDY8L2VsZWN0cm9uaWMtcmVzb3VyY2UtbnVtPjx2b2x1bWU+MzU8L3Zv
bHVtZT48L3JlY29yZD48L0NpdGU+PC9FbmROb3RlPgB=
</w:fldData>
        </w:fldChar>
      </w:r>
      <w:r w:rsidR="0008625F">
        <w:rPr>
          <w:rFonts w:asciiTheme="minorHAnsi" w:hAnsiTheme="minorHAnsi" w:cs="Arial"/>
          <w:sz w:val="22"/>
          <w:szCs w:val="22"/>
        </w:rPr>
        <w:instrText xml:space="preserve"> ADDIN EN.CITE.DATA </w:instrText>
      </w:r>
      <w:r w:rsidR="0008625F">
        <w:rPr>
          <w:rFonts w:asciiTheme="minorHAnsi" w:hAnsiTheme="minorHAnsi" w:cs="Arial"/>
          <w:sz w:val="22"/>
          <w:szCs w:val="22"/>
        </w:rPr>
      </w:r>
      <w:r w:rsidR="0008625F">
        <w:rPr>
          <w:rFonts w:asciiTheme="minorHAnsi" w:hAnsiTheme="minorHAnsi" w:cs="Arial"/>
          <w:sz w:val="22"/>
          <w:szCs w:val="22"/>
        </w:rPr>
        <w:fldChar w:fldCharType="end"/>
      </w:r>
      <w:r w:rsidR="0045247C">
        <w:rPr>
          <w:rFonts w:asciiTheme="minorHAnsi" w:hAnsiTheme="minorHAnsi" w:cs="Arial"/>
          <w:sz w:val="22"/>
          <w:szCs w:val="22"/>
        </w:rPr>
      </w:r>
      <w:r w:rsidR="0045247C">
        <w:rPr>
          <w:rFonts w:asciiTheme="minorHAnsi" w:hAnsiTheme="minorHAnsi" w:cs="Arial"/>
          <w:sz w:val="22"/>
          <w:szCs w:val="22"/>
        </w:rPr>
        <w:fldChar w:fldCharType="separate"/>
      </w:r>
      <w:r w:rsidR="0008625F" w:rsidRPr="0008625F">
        <w:rPr>
          <w:rFonts w:asciiTheme="minorHAnsi" w:hAnsiTheme="minorHAnsi" w:cs="Arial"/>
          <w:noProof/>
          <w:sz w:val="22"/>
          <w:szCs w:val="22"/>
          <w:vertAlign w:val="superscript"/>
        </w:rPr>
        <w:t>19 20</w:t>
      </w:r>
      <w:r w:rsidR="0045247C">
        <w:rPr>
          <w:rFonts w:asciiTheme="minorHAnsi" w:hAnsiTheme="minorHAnsi" w:cs="Arial"/>
          <w:sz w:val="22"/>
          <w:szCs w:val="22"/>
        </w:rPr>
        <w:fldChar w:fldCharType="end"/>
      </w:r>
      <w:r w:rsidR="001D1C59">
        <w:rPr>
          <w:rFonts w:asciiTheme="minorHAnsi" w:hAnsiTheme="minorHAnsi" w:cs="Arial"/>
          <w:sz w:val="22"/>
          <w:szCs w:val="22"/>
        </w:rPr>
        <w:t xml:space="preserve">. </w:t>
      </w:r>
    </w:p>
    <w:p w:rsidR="00395180" w:rsidRDefault="00395180" w:rsidP="002F7BE1">
      <w:pPr>
        <w:spacing w:line="360" w:lineRule="auto"/>
        <w:rPr>
          <w:rFonts w:asciiTheme="minorHAnsi" w:hAnsiTheme="minorHAnsi" w:cs="Arial"/>
          <w:sz w:val="22"/>
          <w:szCs w:val="22"/>
        </w:rPr>
      </w:pPr>
    </w:p>
    <w:p w:rsidR="00BA0FC8" w:rsidRDefault="00BA0FC8" w:rsidP="009B6C68">
      <w:pPr>
        <w:tabs>
          <w:tab w:val="num" w:pos="720"/>
        </w:tabs>
        <w:spacing w:line="360" w:lineRule="auto"/>
        <w:rPr>
          <w:rFonts w:asciiTheme="minorHAnsi" w:hAnsiTheme="minorHAnsi" w:cs="Arial"/>
          <w:b/>
          <w:sz w:val="22"/>
          <w:szCs w:val="22"/>
        </w:rPr>
      </w:pPr>
      <w:r w:rsidRPr="00BA0FC8">
        <w:rPr>
          <w:rFonts w:asciiTheme="minorHAnsi" w:hAnsiTheme="minorHAnsi" w:cs="Arial"/>
          <w:b/>
          <w:sz w:val="22"/>
          <w:szCs w:val="22"/>
        </w:rPr>
        <w:t>Optimising glycaemic control to minimise complication rates</w:t>
      </w:r>
    </w:p>
    <w:p w:rsidR="00A45E44" w:rsidRDefault="00BA0FC8" w:rsidP="009B6C68">
      <w:pPr>
        <w:tabs>
          <w:tab w:val="num" w:pos="720"/>
        </w:tabs>
        <w:spacing w:line="360" w:lineRule="auto"/>
        <w:rPr>
          <w:rFonts w:asciiTheme="minorHAnsi" w:hAnsiTheme="minorHAnsi" w:cs="Arial"/>
          <w:sz w:val="22"/>
          <w:szCs w:val="22"/>
        </w:rPr>
      </w:pPr>
      <w:r>
        <w:rPr>
          <w:rFonts w:asciiTheme="minorHAnsi" w:hAnsiTheme="minorHAnsi" w:cs="Arial"/>
          <w:sz w:val="22"/>
          <w:szCs w:val="22"/>
        </w:rPr>
        <w:t>Measures to improve glycaemic control are the cornerstone of management of women with pre-existing diabetes in pregnancy</w:t>
      </w:r>
      <w:r w:rsidR="00D133F8">
        <w:rPr>
          <w:rFonts w:asciiTheme="minorHAnsi" w:hAnsiTheme="minorHAnsi" w:cs="Arial"/>
          <w:sz w:val="22"/>
          <w:szCs w:val="22"/>
        </w:rPr>
        <w:fldChar w:fldCharType="begin"/>
      </w:r>
      <w:r w:rsidR="0053317E">
        <w:rPr>
          <w:rFonts w:asciiTheme="minorHAnsi" w:hAnsiTheme="minorHAnsi" w:cs="Arial"/>
          <w:sz w:val="22"/>
          <w:szCs w:val="22"/>
        </w:rPr>
        <w:instrText xml:space="preserve"> ADDIN EN.CITE &lt;EndNote&gt;&lt;Cite&gt;&lt;Year&gt;2015&lt;/Year&gt;&lt;IDText&gt;Diabetes in pregnancy: management of diabetes and its complications from preconception to the postnatal period&lt;/IDText&gt;&lt;DisplayText&gt;&lt;style face="superscript"&gt;3&lt;/style&gt;&lt;/DisplayText&gt;&lt;record&gt;&lt;urls&gt;&lt;related-urls&gt;&lt;url&gt;https://www.nice.org.uk/guidance/ng3&lt;/url&gt;&lt;/related-urls&gt;&lt;/urls&gt;&lt;titles&gt;&lt;title&gt;Diabetes in pregnancy: management of diabetes and its complications from preconception to the postnatal period&lt;/title&gt;&lt;secondary-title&gt;National Institute of Clinical Excellence (NICE) guideline NG3.&lt;/secondary-title&gt;&lt;/titles&gt;&lt;added-date format="utc"&gt;1425944765&lt;/added-date&gt;&lt;ref-type name="Generic"&gt;13&lt;/ref-type&gt;&lt;dates&gt;&lt;year&gt;2015&lt;/year&gt;&lt;/dates&gt;&lt;rec-number&gt;272&lt;/rec-number&gt;&lt;last-updated-date format="utc"&gt;1425944817&lt;/last-updated-date&gt;&lt;/record&gt;&lt;/Cite&gt;&lt;/EndNote&gt;</w:instrText>
      </w:r>
      <w:r w:rsidR="00D133F8">
        <w:rPr>
          <w:rFonts w:asciiTheme="minorHAnsi" w:hAnsiTheme="minorHAnsi" w:cs="Arial"/>
          <w:sz w:val="22"/>
          <w:szCs w:val="22"/>
        </w:rPr>
        <w:fldChar w:fldCharType="separate"/>
      </w:r>
      <w:r w:rsidR="0053317E" w:rsidRPr="0053317E">
        <w:rPr>
          <w:rFonts w:asciiTheme="minorHAnsi" w:hAnsiTheme="minorHAnsi" w:cs="Arial"/>
          <w:noProof/>
          <w:sz w:val="22"/>
          <w:szCs w:val="22"/>
          <w:vertAlign w:val="superscript"/>
        </w:rPr>
        <w:t>3</w:t>
      </w:r>
      <w:r w:rsidR="00D133F8">
        <w:rPr>
          <w:rFonts w:asciiTheme="minorHAnsi" w:hAnsiTheme="minorHAnsi" w:cs="Arial"/>
          <w:sz w:val="22"/>
          <w:szCs w:val="22"/>
        </w:rPr>
        <w:fldChar w:fldCharType="end"/>
      </w:r>
      <w:r>
        <w:rPr>
          <w:rFonts w:asciiTheme="minorHAnsi" w:hAnsiTheme="minorHAnsi" w:cs="Arial"/>
          <w:sz w:val="22"/>
          <w:szCs w:val="22"/>
        </w:rPr>
        <w:t xml:space="preserve">. </w:t>
      </w:r>
      <w:r w:rsidR="009B6C68">
        <w:rPr>
          <w:rFonts w:asciiTheme="minorHAnsi" w:hAnsiTheme="minorHAnsi" w:cs="Arial"/>
          <w:sz w:val="22"/>
          <w:szCs w:val="22"/>
        </w:rPr>
        <w:t xml:space="preserve">All women with diabetes in pregnancy </w:t>
      </w:r>
      <w:r>
        <w:rPr>
          <w:rFonts w:asciiTheme="minorHAnsi" w:hAnsiTheme="minorHAnsi" w:cs="Arial"/>
          <w:sz w:val="22"/>
          <w:szCs w:val="22"/>
        </w:rPr>
        <w:t xml:space="preserve">are advised </w:t>
      </w:r>
      <w:r w:rsidR="009B6C68">
        <w:rPr>
          <w:rFonts w:asciiTheme="minorHAnsi" w:hAnsiTheme="minorHAnsi" w:cs="Arial"/>
          <w:sz w:val="22"/>
          <w:szCs w:val="22"/>
        </w:rPr>
        <w:t>to keep fasting blood glucose concentrations below 5.3 </w:t>
      </w:r>
      <w:r w:rsidR="00E8436E">
        <w:rPr>
          <w:rFonts w:asciiTheme="minorHAnsi" w:hAnsiTheme="minorHAnsi" w:cs="Arial"/>
          <w:sz w:val="22"/>
          <w:szCs w:val="22"/>
        </w:rPr>
        <w:t>mmol/L</w:t>
      </w:r>
      <w:r w:rsidR="009B6C68">
        <w:rPr>
          <w:rFonts w:asciiTheme="minorHAnsi" w:hAnsiTheme="minorHAnsi" w:cs="Arial"/>
          <w:sz w:val="22"/>
          <w:szCs w:val="22"/>
        </w:rPr>
        <w:t xml:space="preserve">  and postprandial concentrations below 7.8 </w:t>
      </w:r>
      <w:r w:rsidR="00E8436E">
        <w:rPr>
          <w:rFonts w:asciiTheme="minorHAnsi" w:hAnsiTheme="minorHAnsi" w:cs="Arial"/>
          <w:sz w:val="22"/>
          <w:szCs w:val="22"/>
        </w:rPr>
        <w:t>mmol/L</w:t>
      </w:r>
      <w:r w:rsidR="009B6C68">
        <w:rPr>
          <w:rFonts w:asciiTheme="minorHAnsi" w:hAnsiTheme="minorHAnsi" w:cs="Arial"/>
          <w:sz w:val="22"/>
          <w:szCs w:val="22"/>
        </w:rPr>
        <w:t xml:space="preserve"> or 6.4 </w:t>
      </w:r>
      <w:r w:rsidR="00E8436E">
        <w:rPr>
          <w:rFonts w:asciiTheme="minorHAnsi" w:hAnsiTheme="minorHAnsi" w:cs="Arial"/>
          <w:sz w:val="22"/>
          <w:szCs w:val="22"/>
        </w:rPr>
        <w:t>mmol/L</w:t>
      </w:r>
      <w:r w:rsidR="009B6C68">
        <w:rPr>
          <w:rFonts w:asciiTheme="minorHAnsi" w:hAnsiTheme="minorHAnsi" w:cs="Arial"/>
          <w:sz w:val="22"/>
          <w:szCs w:val="22"/>
        </w:rPr>
        <w:t xml:space="preserve"> at 1 and 2 hours after a meal </w:t>
      </w:r>
      <w:r w:rsidR="009B6C68">
        <w:rPr>
          <w:rFonts w:asciiTheme="minorHAnsi" w:hAnsiTheme="minorHAnsi" w:cs="Arial"/>
          <w:sz w:val="22"/>
          <w:szCs w:val="22"/>
        </w:rPr>
        <w:fldChar w:fldCharType="begin"/>
      </w:r>
      <w:r w:rsidR="0053317E">
        <w:rPr>
          <w:rFonts w:asciiTheme="minorHAnsi" w:hAnsiTheme="minorHAnsi" w:cs="Arial"/>
          <w:sz w:val="22"/>
          <w:szCs w:val="22"/>
        </w:rPr>
        <w:instrText xml:space="preserve"> ADDIN EN.CITE &lt;EndNote&gt;&lt;Cite&gt;&lt;Year&gt;2015&lt;/Year&gt;&lt;IDText&gt;Diabetes in pregnancy: management of diabetes and its complications from preconception to the postnatal period&lt;/IDText&gt;&lt;DisplayText&gt;&lt;style face="superscript"&gt;3&lt;/style&gt;&lt;/DisplayText&gt;&lt;record&gt;&lt;urls&gt;&lt;related-urls&gt;&lt;url&gt;https://www.nice.org.uk/guidance/ng3&lt;/url&gt;&lt;/related-urls&gt;&lt;/urls&gt;&lt;titles&gt;&lt;title&gt;Diabetes in pregnancy: management of diabetes and its complications from preconception to the postnatal period&lt;/title&gt;&lt;secondary-title&gt;National Institute of Clinical Excellence (NICE) guideline NG3.&lt;/secondary-title&gt;&lt;/titles&gt;&lt;added-date format="utc"&gt;1425930365&lt;/added-date&gt;&lt;ref-type name="Generic"&gt;13&lt;/ref-type&gt;&lt;dates&gt;&lt;year&gt;2015&lt;/year&gt;&lt;/dates&gt;&lt;rec-number&gt;272&lt;/rec-number&gt;&lt;last-updated-date format="utc"&gt;1425930417&lt;/last-updated-date&gt;&lt;/record&gt;&lt;/Cite&gt;&lt;/EndNote&gt;</w:instrText>
      </w:r>
      <w:r w:rsidR="009B6C68">
        <w:rPr>
          <w:rFonts w:asciiTheme="minorHAnsi" w:hAnsiTheme="minorHAnsi" w:cs="Arial"/>
          <w:sz w:val="22"/>
          <w:szCs w:val="22"/>
        </w:rPr>
        <w:fldChar w:fldCharType="separate"/>
      </w:r>
      <w:r w:rsidR="0053317E" w:rsidRPr="0053317E">
        <w:rPr>
          <w:rFonts w:asciiTheme="minorHAnsi" w:hAnsiTheme="minorHAnsi" w:cs="Arial"/>
          <w:noProof/>
          <w:sz w:val="22"/>
          <w:szCs w:val="22"/>
          <w:vertAlign w:val="superscript"/>
        </w:rPr>
        <w:t>3</w:t>
      </w:r>
      <w:r w:rsidR="009B6C68">
        <w:rPr>
          <w:rFonts w:asciiTheme="minorHAnsi" w:hAnsiTheme="minorHAnsi" w:cs="Arial"/>
          <w:sz w:val="22"/>
          <w:szCs w:val="22"/>
        </w:rPr>
        <w:fldChar w:fldCharType="end"/>
      </w:r>
      <w:r w:rsidR="009B6C68">
        <w:rPr>
          <w:rFonts w:asciiTheme="minorHAnsi" w:hAnsiTheme="minorHAnsi" w:cs="Arial"/>
          <w:sz w:val="22"/>
          <w:szCs w:val="22"/>
        </w:rPr>
        <w:t xml:space="preserve">. </w:t>
      </w:r>
      <w:r w:rsidR="00A45E44">
        <w:rPr>
          <w:rFonts w:asciiTheme="minorHAnsi" w:hAnsiTheme="minorHAnsi" w:cs="Arial"/>
          <w:sz w:val="22"/>
          <w:szCs w:val="22"/>
        </w:rPr>
        <w:t>These targets are strict and challenging to achieve. In addition to pharmacological treatments, particularly insulin, careful modification of diet, selection of low glycaemic index foods, portion control and regular exercise are all important aspects of disease management</w:t>
      </w:r>
      <w:r w:rsidR="00D133F8">
        <w:rPr>
          <w:rFonts w:asciiTheme="minorHAnsi" w:hAnsiTheme="minorHAnsi" w:cs="Arial"/>
          <w:sz w:val="22"/>
          <w:szCs w:val="22"/>
        </w:rPr>
        <w:fldChar w:fldCharType="begin"/>
      </w:r>
      <w:r w:rsidR="0053317E">
        <w:rPr>
          <w:rFonts w:asciiTheme="minorHAnsi" w:hAnsiTheme="minorHAnsi" w:cs="Arial"/>
          <w:sz w:val="22"/>
          <w:szCs w:val="22"/>
        </w:rPr>
        <w:instrText xml:space="preserve"> ADDIN EN.CITE &lt;EndNote&gt;&lt;Cite&gt;&lt;Year&gt;2015&lt;/Year&gt;&lt;IDText&gt;Diabetes in pregnancy: management of diabetes and its complications from preconception to the postnatal period&lt;/IDText&gt;&lt;DisplayText&gt;&lt;style face="superscript"&gt;3&lt;/style&gt;&lt;/DisplayText&gt;&lt;record&gt;&lt;urls&gt;&lt;related-urls&gt;&lt;url&gt;https://www.nice.org.uk/guidance/ng3&lt;/url&gt;&lt;/related-urls&gt;&lt;/urls&gt;&lt;titles&gt;&lt;title&gt;Diabetes in pregnancy: management of diabetes and its complications from preconception to the postnatal period&lt;/title&gt;&lt;secondary-title&gt;National Institute of Clinical Excellence (NICE) guideline NG3.&lt;/secondary-title&gt;&lt;/titles&gt;&lt;added-date format="utc"&gt;1425944765&lt;/added-date&gt;&lt;ref-type name="Generic"&gt;13&lt;/ref-type&gt;&lt;dates&gt;&lt;year&gt;2015&lt;/year&gt;&lt;/dates&gt;&lt;rec-number&gt;272&lt;/rec-number&gt;&lt;last-updated-date format="utc"&gt;1425944817&lt;/last-updated-date&gt;&lt;/record&gt;&lt;/Cite&gt;&lt;/EndNote&gt;</w:instrText>
      </w:r>
      <w:r w:rsidR="00D133F8">
        <w:rPr>
          <w:rFonts w:asciiTheme="minorHAnsi" w:hAnsiTheme="minorHAnsi" w:cs="Arial"/>
          <w:sz w:val="22"/>
          <w:szCs w:val="22"/>
        </w:rPr>
        <w:fldChar w:fldCharType="separate"/>
      </w:r>
      <w:r w:rsidR="0053317E" w:rsidRPr="0053317E">
        <w:rPr>
          <w:rFonts w:asciiTheme="minorHAnsi" w:hAnsiTheme="minorHAnsi" w:cs="Arial"/>
          <w:noProof/>
          <w:sz w:val="22"/>
          <w:szCs w:val="22"/>
          <w:vertAlign w:val="superscript"/>
        </w:rPr>
        <w:t>3</w:t>
      </w:r>
      <w:r w:rsidR="00D133F8">
        <w:rPr>
          <w:rFonts w:asciiTheme="minorHAnsi" w:hAnsiTheme="minorHAnsi" w:cs="Arial"/>
          <w:sz w:val="22"/>
          <w:szCs w:val="22"/>
        </w:rPr>
        <w:fldChar w:fldCharType="end"/>
      </w:r>
      <w:r w:rsidR="00A45E44">
        <w:rPr>
          <w:rFonts w:asciiTheme="minorHAnsi" w:hAnsiTheme="minorHAnsi" w:cs="Arial"/>
          <w:sz w:val="22"/>
          <w:szCs w:val="22"/>
        </w:rPr>
        <w:t xml:space="preserve">. </w:t>
      </w:r>
    </w:p>
    <w:p w:rsidR="00A45E44" w:rsidRDefault="00A45E44" w:rsidP="009B6C68">
      <w:pPr>
        <w:tabs>
          <w:tab w:val="num" w:pos="720"/>
        </w:tabs>
        <w:spacing w:line="360" w:lineRule="auto"/>
        <w:rPr>
          <w:rFonts w:asciiTheme="minorHAnsi" w:hAnsiTheme="minorHAnsi" w:cs="Arial"/>
          <w:sz w:val="22"/>
          <w:szCs w:val="22"/>
        </w:rPr>
      </w:pPr>
    </w:p>
    <w:p w:rsidR="00A45E44" w:rsidRDefault="009B6C68" w:rsidP="009B6C68">
      <w:pPr>
        <w:tabs>
          <w:tab w:val="num" w:pos="720"/>
        </w:tabs>
        <w:spacing w:line="360" w:lineRule="auto"/>
        <w:rPr>
          <w:rFonts w:asciiTheme="minorHAnsi" w:hAnsiTheme="minorHAnsi" w:cs="Arial"/>
          <w:sz w:val="22"/>
          <w:szCs w:val="22"/>
        </w:rPr>
      </w:pPr>
      <w:r>
        <w:rPr>
          <w:rFonts w:asciiTheme="minorHAnsi" w:hAnsiTheme="minorHAnsi" w:cs="Arial"/>
          <w:sz w:val="22"/>
          <w:szCs w:val="22"/>
        </w:rPr>
        <w:t xml:space="preserve">Women with </w:t>
      </w:r>
      <w:r w:rsidR="004A53C5">
        <w:rPr>
          <w:rFonts w:asciiTheme="minorHAnsi" w:hAnsiTheme="minorHAnsi" w:cs="Arial"/>
          <w:sz w:val="22"/>
          <w:szCs w:val="22"/>
        </w:rPr>
        <w:t xml:space="preserve">established </w:t>
      </w:r>
      <w:r>
        <w:rPr>
          <w:rFonts w:asciiTheme="minorHAnsi" w:hAnsiTheme="minorHAnsi" w:cs="Arial"/>
          <w:sz w:val="22"/>
          <w:szCs w:val="22"/>
        </w:rPr>
        <w:t>type 1 diabetes should all be on insulin prior to pregnancy</w:t>
      </w:r>
      <w:r w:rsidR="00A45E44">
        <w:rPr>
          <w:rFonts w:asciiTheme="minorHAnsi" w:hAnsiTheme="minorHAnsi" w:cs="Arial"/>
          <w:sz w:val="22"/>
          <w:szCs w:val="22"/>
        </w:rPr>
        <w:t>. Many women will be treated with a basal bolus regimen, with prandial doses adjusted for carbohydrate intake (</w:t>
      </w:r>
      <w:r w:rsidR="00D133F8">
        <w:rPr>
          <w:rFonts w:asciiTheme="minorHAnsi" w:hAnsiTheme="minorHAnsi" w:cs="Arial"/>
          <w:sz w:val="22"/>
          <w:szCs w:val="22"/>
        </w:rPr>
        <w:t xml:space="preserve">for example, </w:t>
      </w:r>
      <w:r w:rsidR="00E92568">
        <w:rPr>
          <w:rFonts w:asciiTheme="minorHAnsi" w:hAnsiTheme="minorHAnsi" w:cs="Arial"/>
          <w:sz w:val="22"/>
          <w:szCs w:val="22"/>
        </w:rPr>
        <w:t xml:space="preserve">using </w:t>
      </w:r>
      <w:r w:rsidR="00D133F8">
        <w:rPr>
          <w:rFonts w:asciiTheme="minorHAnsi" w:hAnsiTheme="minorHAnsi" w:cs="Arial"/>
          <w:sz w:val="22"/>
          <w:szCs w:val="22"/>
        </w:rPr>
        <w:t xml:space="preserve">principles of </w:t>
      </w:r>
      <w:r w:rsidR="00E92568">
        <w:rPr>
          <w:rFonts w:asciiTheme="minorHAnsi" w:hAnsiTheme="minorHAnsi" w:cs="Arial"/>
          <w:sz w:val="22"/>
          <w:szCs w:val="22"/>
        </w:rPr>
        <w:t xml:space="preserve">dose adjustment for normal eating, </w:t>
      </w:r>
      <w:r w:rsidR="00A45E44">
        <w:rPr>
          <w:rFonts w:asciiTheme="minorHAnsi" w:hAnsiTheme="minorHAnsi" w:cs="Arial"/>
          <w:sz w:val="22"/>
          <w:szCs w:val="22"/>
        </w:rPr>
        <w:t>DAFNE)</w:t>
      </w:r>
      <w:r w:rsidR="00D133F8">
        <w:rPr>
          <w:rFonts w:asciiTheme="minorHAnsi" w:hAnsiTheme="minorHAnsi" w:cs="Arial"/>
          <w:sz w:val="22"/>
          <w:szCs w:val="22"/>
        </w:rPr>
        <w:fldChar w:fldCharType="begin">
          <w:fldData xml:space="preserve">PEVuZE5vdGU+PENpdGU+PFllYXI+MjAxNTwvWWVhcj48SURUZXh0PkRpYWJldGVzIGluIHByZWdu
YW5jeTogbWFuYWdlbWVudCBvZiBkaWFiZXRlcyBhbmQgaXRzIGNvbXBsaWNhdGlvbnMgZnJvbSBw
cmVjb25jZXB0aW9uIHRvIHRoZSBwb3N0bmF0YWwgcGVyaW9kPC9JRFRleHQ+PERpc3BsYXlUZXh0
PjxzdHlsZSBmYWNlPSJzdXBlcnNjcmlwdCI+MyAyMTwvc3R5bGU+PC9EaXNwbGF5VGV4dD48cmVj
b3JkPjx1cmxzPjxyZWxhdGVkLXVybHM+PHVybD5odHRwczovL3d3dy5uaWNlLm9yZy51ay9ndWlk
YW5jZS9uZzM8L3VybD48L3JlbGF0ZWQtdXJscz48L3VybHM+PHRpdGxlcz48dGl0bGU+RGlhYmV0
ZXMgaW4gcHJlZ25hbmN5OiBtYW5hZ2VtZW50IG9mIGRpYWJldGVzIGFuZCBpdHMgY29tcGxpY2F0
aW9ucyBmcm9tIHByZWNvbmNlcHRpb24gdG8gdGhlIHBvc3RuYXRhbCBwZXJpb2Q8L3RpdGxlPjxz
ZWNvbmRhcnktdGl0bGU+TmF0aW9uYWwgSW5zdGl0dXRlIG9mIENsaW5pY2FsIEV4Y2VsbGVuY2Ug
KE5JQ0UpIGd1aWRlbGluZSBORzMuPC9zZWNvbmRhcnktdGl0bGU+PC90aXRsZXM+PGFkZGVkLWRh
dGUgZm9ybWF0PSJ1dGMiPjE0MjU5NDQ3NjU8L2FkZGVkLWRhdGU+PHJlZi10eXBlIG5hbWU9Ikdl
bmVyaWMiPjEzPC9yZWYtdHlwZT48ZGF0ZXM+PHllYXI+MjAxNTwveWVhcj48L2RhdGVzPjxyZWMt
bnVtYmVyPjI3MjwvcmVjLW51bWJlcj48bGFzdC11cGRhdGVkLWRhdGUgZm9ybWF0PSJ1dGMiPjE0
MjU5NDQ4MTc8L2xhc3QtdXBkYXRlZC1kYXRlPjwvcmVjb3JkPjwvQ2l0ZT48Q2l0ZT48WWVhcj4y
MDAyPC9ZZWFyPjxJRFRleHQ+VHJhaW5pbmcgaW4gZmxleGlibGUsIGludGVuc2l2ZSBpbnN1bGlu
IG1hbmFnZW1lbnQgdG8gZW5hYmxlIGRpZXRhcnkgZnJlZWRvbSBpbiBwZW9wbGUgd2l0aCB0eXBl
IDEgZGlhYmV0ZXM6IGRvc2UgYWRqdXN0bWVudCBmb3Igbm9ybWFsIGVhdGluZyAoREFGTkUpIHJh
bmRvbWlzZWQgY29udHJvbGxlZCB0cmlhbDwvSURUZXh0PjxyZWNvcmQ+PGRhdGVzPjxwdWItZGF0
ZXM+PGRhdGU+T2N0IDU8L2RhdGU+PC9wdWItZGF0ZXM+PHllYXI+MjAwMjwveWVhcj48L2RhdGVz
PjxrZXl3b3Jkcz48a2V5d29yZD5BZHVsdDwva2V5d29yZD48a2V5d29yZD5BZ2VkPC9rZXl3b3Jk
PjxrZXl3b3JkPkRpYWJldGVzIE1lbGxpdHVzLCBUeXBlIDEvKnRoZXJhcHk8L2tleXdvcmQ+PGtl
eXdvcmQ+KkRpZXQ8L2tleXdvcmQ+PGtleXdvcmQ+RmVtYWxlPC9rZXl3b3JkPjxrZXl3b3JkPkh1
bWFuczwva2V5d29yZD48a2V5d29yZD5IeXBvZ2x5Y2VtaWMgQWdlbnRzLyphZG1pbmlzdHJhdGlv
biAmYW1wOyBkb3NhZ2U8L2tleXdvcmQ+PGtleXdvcmQ+SW5zdWxpbi8qYWRtaW5pc3RyYXRpb24g
JmFtcDsgZG9zYWdlPC9rZXl3b3JkPjxrZXl3b3JkPk1hbGU8L2tleXdvcmQ+PGtleXdvcmQ+TWlk
ZGxlIEFnZWQ8L2tleXdvcmQ+PGtleXdvcmQ+UGF0aWVudCBFZHVjYXRpb24gYXMgVG9waWMvKm1l
dGhvZHM8L2tleXdvcmQ+PGtleXdvcmQ+UGF0aWVudCBTYXRpc2ZhY3Rpb248L2tleXdvcmQ+PGtl
eXdvcmQ+UXVhbGl0eSBvZiBMaWZlPC9rZXl3b3JkPjwva2V5d29yZHM+PGlzYm4+MDk1OS04MTM4
IChQcmludCkmI3hEOzA5NTktODEzODwvaXNibj48Y3VzdG9tMj5QTUMxMjgzNzU8L2N1c3RvbTI+
PHRpdGxlcz48dGl0bGU+VHJhaW5pbmcgaW4gZmxleGlibGUsIGludGVuc2l2ZSBpbnN1bGluIG1h
bmFnZW1lbnQgdG8gZW5hYmxlIGRpZXRhcnkgZnJlZWRvbSBpbiBwZW9wbGUgd2l0aCB0eXBlIDEg
ZGlhYmV0ZXM6IGRvc2UgYWRqdXN0bWVudCBmb3Igbm9ybWFsIGVhdGluZyAoREFGTkUpIHJhbmRv
bWlzZWQgY29udHJvbGxlZCB0cmlhbDwvdGl0bGU+PHNlY29uZGFyeS10aXRsZT5CbWo8L3NlY29u
ZGFyeS10aXRsZT48L3RpdGxlcz48cGFnZXM+NzQ2PC9wYWdlcz48bnVtYmVyPjczNjc8L251bWJl
cj48ZWRpdGlvbj4yMDAyLzEwLzA1PC9lZGl0aW9uPjxsYW5ndWFnZT5lbmc8L2xhbmd1YWdlPjxh
ZGRlZC1kYXRlIGZvcm1hdD0idXRjIj4xNjE4NDAzMjU1PC9hZGRlZC1kYXRlPjxyZWYtdHlwZSBu
YW1lPSJKb3VybmFsIEFydGljbGUiPjE3PC9yZWYtdHlwZT48cmVtb3RlLWRhdGFiYXNlLXByb3Zp
ZGVyPk5MTTwvcmVtb3RlLWRhdGFiYXNlLXByb3ZpZGVyPjxyZWMtbnVtYmVyPjczNjU8L3JlYy1u
dW1iZXI+PGxhc3QtdXBkYXRlZC1kYXRlIGZvcm1hdD0idXRjIj4xNjE4NDAzMjU1PC9sYXN0LXVw
ZGF0ZWQtZGF0ZT48YWNjZXNzaW9uLW51bT4xMjM2NDMwMjwvYWNjZXNzaW9uLW51bT48ZWxlY3Ry
b25pYy1yZXNvdXJjZS1udW0+MTAuMTEzNi9ibWouMzI1LjczNjcuNzQ2PC9lbGVjdHJvbmljLXJl
c291cmNlLW51bT48dm9sdW1lPjMyNTwvdm9sdW1lPjwvcmVjb3JkPjwvQ2l0ZT48L0VuZE5vdGU+
</w:fldData>
        </w:fldChar>
      </w:r>
      <w:r w:rsidR="0008625F">
        <w:rPr>
          <w:rFonts w:asciiTheme="minorHAnsi" w:hAnsiTheme="minorHAnsi" w:cs="Arial"/>
          <w:sz w:val="22"/>
          <w:szCs w:val="22"/>
        </w:rPr>
        <w:instrText xml:space="preserve"> ADDIN EN.CITE </w:instrText>
      </w:r>
      <w:r w:rsidR="0008625F">
        <w:rPr>
          <w:rFonts w:asciiTheme="minorHAnsi" w:hAnsiTheme="minorHAnsi" w:cs="Arial"/>
          <w:sz w:val="22"/>
          <w:szCs w:val="22"/>
        </w:rPr>
        <w:fldChar w:fldCharType="begin">
          <w:fldData xml:space="preserve">PEVuZE5vdGU+PENpdGU+PFllYXI+MjAxNTwvWWVhcj48SURUZXh0PkRpYWJldGVzIGluIHByZWdu
YW5jeTogbWFuYWdlbWVudCBvZiBkaWFiZXRlcyBhbmQgaXRzIGNvbXBsaWNhdGlvbnMgZnJvbSBw
cmVjb25jZXB0aW9uIHRvIHRoZSBwb3N0bmF0YWwgcGVyaW9kPC9JRFRleHQ+PERpc3BsYXlUZXh0
PjxzdHlsZSBmYWNlPSJzdXBlcnNjcmlwdCI+MyAyMTwvc3R5bGU+PC9EaXNwbGF5VGV4dD48cmVj
b3JkPjx1cmxzPjxyZWxhdGVkLXVybHM+PHVybD5odHRwczovL3d3dy5uaWNlLm9yZy51ay9ndWlk
YW5jZS9uZzM8L3VybD48L3JlbGF0ZWQtdXJscz48L3VybHM+PHRpdGxlcz48dGl0bGU+RGlhYmV0
ZXMgaW4gcHJlZ25hbmN5OiBtYW5hZ2VtZW50IG9mIGRpYWJldGVzIGFuZCBpdHMgY29tcGxpY2F0
aW9ucyBmcm9tIHByZWNvbmNlcHRpb24gdG8gdGhlIHBvc3RuYXRhbCBwZXJpb2Q8L3RpdGxlPjxz
ZWNvbmRhcnktdGl0bGU+TmF0aW9uYWwgSW5zdGl0dXRlIG9mIENsaW5pY2FsIEV4Y2VsbGVuY2Ug
KE5JQ0UpIGd1aWRlbGluZSBORzMuPC9zZWNvbmRhcnktdGl0bGU+PC90aXRsZXM+PGFkZGVkLWRh
dGUgZm9ybWF0PSJ1dGMiPjE0MjU5NDQ3NjU8L2FkZGVkLWRhdGU+PHJlZi10eXBlIG5hbWU9Ikdl
bmVyaWMiPjEzPC9yZWYtdHlwZT48ZGF0ZXM+PHllYXI+MjAxNTwveWVhcj48L2RhdGVzPjxyZWMt
bnVtYmVyPjI3MjwvcmVjLW51bWJlcj48bGFzdC11cGRhdGVkLWRhdGUgZm9ybWF0PSJ1dGMiPjE0
MjU5NDQ4MTc8L2xhc3QtdXBkYXRlZC1kYXRlPjwvcmVjb3JkPjwvQ2l0ZT48Q2l0ZT48WWVhcj4y
MDAyPC9ZZWFyPjxJRFRleHQ+VHJhaW5pbmcgaW4gZmxleGlibGUsIGludGVuc2l2ZSBpbnN1bGlu
IG1hbmFnZW1lbnQgdG8gZW5hYmxlIGRpZXRhcnkgZnJlZWRvbSBpbiBwZW9wbGUgd2l0aCB0eXBl
IDEgZGlhYmV0ZXM6IGRvc2UgYWRqdXN0bWVudCBmb3Igbm9ybWFsIGVhdGluZyAoREFGTkUpIHJh
bmRvbWlzZWQgY29udHJvbGxlZCB0cmlhbDwvSURUZXh0PjxyZWNvcmQ+PGRhdGVzPjxwdWItZGF0
ZXM+PGRhdGU+T2N0IDU8L2RhdGU+PC9wdWItZGF0ZXM+PHllYXI+MjAwMjwveWVhcj48L2RhdGVz
PjxrZXl3b3Jkcz48a2V5d29yZD5BZHVsdDwva2V5d29yZD48a2V5d29yZD5BZ2VkPC9rZXl3b3Jk
PjxrZXl3b3JkPkRpYWJldGVzIE1lbGxpdHVzLCBUeXBlIDEvKnRoZXJhcHk8L2tleXdvcmQ+PGtl
eXdvcmQ+KkRpZXQ8L2tleXdvcmQ+PGtleXdvcmQ+RmVtYWxlPC9rZXl3b3JkPjxrZXl3b3JkPkh1
bWFuczwva2V5d29yZD48a2V5d29yZD5IeXBvZ2x5Y2VtaWMgQWdlbnRzLyphZG1pbmlzdHJhdGlv
biAmYW1wOyBkb3NhZ2U8L2tleXdvcmQ+PGtleXdvcmQ+SW5zdWxpbi8qYWRtaW5pc3RyYXRpb24g
JmFtcDsgZG9zYWdlPC9rZXl3b3JkPjxrZXl3b3JkPk1hbGU8L2tleXdvcmQ+PGtleXdvcmQ+TWlk
ZGxlIEFnZWQ8L2tleXdvcmQ+PGtleXdvcmQ+UGF0aWVudCBFZHVjYXRpb24gYXMgVG9waWMvKm1l
dGhvZHM8L2tleXdvcmQ+PGtleXdvcmQ+UGF0aWVudCBTYXRpc2ZhY3Rpb248L2tleXdvcmQ+PGtl
eXdvcmQ+UXVhbGl0eSBvZiBMaWZlPC9rZXl3b3JkPjwva2V5d29yZHM+PGlzYm4+MDk1OS04MTM4
IChQcmludCkmI3hEOzA5NTktODEzODwvaXNibj48Y3VzdG9tMj5QTUMxMjgzNzU8L2N1c3RvbTI+
PHRpdGxlcz48dGl0bGU+VHJhaW5pbmcgaW4gZmxleGlibGUsIGludGVuc2l2ZSBpbnN1bGluIG1h
bmFnZW1lbnQgdG8gZW5hYmxlIGRpZXRhcnkgZnJlZWRvbSBpbiBwZW9wbGUgd2l0aCB0eXBlIDEg
ZGlhYmV0ZXM6IGRvc2UgYWRqdXN0bWVudCBmb3Igbm9ybWFsIGVhdGluZyAoREFGTkUpIHJhbmRv
bWlzZWQgY29udHJvbGxlZCB0cmlhbDwvdGl0bGU+PHNlY29uZGFyeS10aXRsZT5CbWo8L3NlY29u
ZGFyeS10aXRsZT48L3RpdGxlcz48cGFnZXM+NzQ2PC9wYWdlcz48bnVtYmVyPjczNjc8L251bWJl
cj48ZWRpdGlvbj4yMDAyLzEwLzA1PC9lZGl0aW9uPjxsYW5ndWFnZT5lbmc8L2xhbmd1YWdlPjxh
ZGRlZC1kYXRlIGZvcm1hdD0idXRjIj4xNjE4NDAzMjU1PC9hZGRlZC1kYXRlPjxyZWYtdHlwZSBu
YW1lPSJKb3VybmFsIEFydGljbGUiPjE3PC9yZWYtdHlwZT48cmVtb3RlLWRhdGFiYXNlLXByb3Zp
ZGVyPk5MTTwvcmVtb3RlLWRhdGFiYXNlLXByb3ZpZGVyPjxyZWMtbnVtYmVyPjczNjU8L3JlYy1u
dW1iZXI+PGxhc3QtdXBkYXRlZC1kYXRlIGZvcm1hdD0idXRjIj4xNjE4NDAzMjU1PC9sYXN0LXVw
ZGF0ZWQtZGF0ZT48YWNjZXNzaW9uLW51bT4xMjM2NDMwMjwvYWNjZXNzaW9uLW51bT48ZWxlY3Ry
b25pYy1yZXNvdXJjZS1udW0+MTAuMTEzNi9ibWouMzI1LjczNjcuNzQ2PC9lbGVjdHJvbmljLXJl
c291cmNlLW51bT48dm9sdW1lPjMyNTwvdm9sdW1lPjwvcmVjb3JkPjwvQ2l0ZT48L0VuZE5vdGU+
</w:fldData>
        </w:fldChar>
      </w:r>
      <w:r w:rsidR="0008625F">
        <w:rPr>
          <w:rFonts w:asciiTheme="minorHAnsi" w:hAnsiTheme="minorHAnsi" w:cs="Arial"/>
          <w:sz w:val="22"/>
          <w:szCs w:val="22"/>
        </w:rPr>
        <w:instrText xml:space="preserve"> ADDIN EN.CITE.DATA </w:instrText>
      </w:r>
      <w:r w:rsidR="0008625F">
        <w:rPr>
          <w:rFonts w:asciiTheme="minorHAnsi" w:hAnsiTheme="minorHAnsi" w:cs="Arial"/>
          <w:sz w:val="22"/>
          <w:szCs w:val="22"/>
        </w:rPr>
      </w:r>
      <w:r w:rsidR="0008625F">
        <w:rPr>
          <w:rFonts w:asciiTheme="minorHAnsi" w:hAnsiTheme="minorHAnsi" w:cs="Arial"/>
          <w:sz w:val="22"/>
          <w:szCs w:val="22"/>
        </w:rPr>
        <w:fldChar w:fldCharType="end"/>
      </w:r>
      <w:r w:rsidR="00D133F8">
        <w:rPr>
          <w:rFonts w:asciiTheme="minorHAnsi" w:hAnsiTheme="minorHAnsi" w:cs="Arial"/>
          <w:sz w:val="22"/>
          <w:szCs w:val="22"/>
        </w:rPr>
      </w:r>
      <w:r w:rsidR="00D133F8">
        <w:rPr>
          <w:rFonts w:asciiTheme="minorHAnsi" w:hAnsiTheme="minorHAnsi" w:cs="Arial"/>
          <w:sz w:val="22"/>
          <w:szCs w:val="22"/>
        </w:rPr>
        <w:fldChar w:fldCharType="separate"/>
      </w:r>
      <w:r w:rsidR="0008625F" w:rsidRPr="0008625F">
        <w:rPr>
          <w:rFonts w:asciiTheme="minorHAnsi" w:hAnsiTheme="minorHAnsi" w:cs="Arial"/>
          <w:noProof/>
          <w:sz w:val="22"/>
          <w:szCs w:val="22"/>
          <w:vertAlign w:val="superscript"/>
        </w:rPr>
        <w:t>3 21</w:t>
      </w:r>
      <w:r w:rsidR="00D133F8">
        <w:rPr>
          <w:rFonts w:asciiTheme="minorHAnsi" w:hAnsiTheme="minorHAnsi" w:cs="Arial"/>
          <w:sz w:val="22"/>
          <w:szCs w:val="22"/>
        </w:rPr>
        <w:fldChar w:fldCharType="end"/>
      </w:r>
      <w:r w:rsidR="00A45E44">
        <w:rPr>
          <w:rFonts w:asciiTheme="minorHAnsi" w:hAnsiTheme="minorHAnsi" w:cs="Arial"/>
          <w:sz w:val="22"/>
          <w:szCs w:val="22"/>
        </w:rPr>
        <w:t xml:space="preserve">. Increasing numbers of </w:t>
      </w:r>
      <w:r w:rsidR="00A45E44">
        <w:rPr>
          <w:rFonts w:asciiTheme="minorHAnsi" w:hAnsiTheme="minorHAnsi" w:cs="Arial"/>
          <w:sz w:val="22"/>
          <w:szCs w:val="22"/>
        </w:rPr>
        <w:lastRenderedPageBreak/>
        <w:t xml:space="preserve">women now have </w:t>
      </w:r>
      <w:r>
        <w:rPr>
          <w:rFonts w:asciiTheme="minorHAnsi" w:hAnsiTheme="minorHAnsi" w:cs="Arial"/>
          <w:sz w:val="22"/>
          <w:szCs w:val="22"/>
        </w:rPr>
        <w:t>access to technologies such as continuous subcutaneous insul</w:t>
      </w:r>
      <w:r w:rsidR="00A45E44">
        <w:rPr>
          <w:rFonts w:asciiTheme="minorHAnsi" w:hAnsiTheme="minorHAnsi" w:cs="Arial"/>
          <w:sz w:val="22"/>
          <w:szCs w:val="22"/>
        </w:rPr>
        <w:t xml:space="preserve">in infusion (the insulin pump) </w:t>
      </w:r>
      <w:r>
        <w:rPr>
          <w:rFonts w:asciiTheme="minorHAnsi" w:hAnsiTheme="minorHAnsi" w:cs="Arial"/>
          <w:sz w:val="22"/>
          <w:szCs w:val="22"/>
        </w:rPr>
        <w:t xml:space="preserve">especially if they attended pre-pregnancy planning sessions. </w:t>
      </w:r>
    </w:p>
    <w:p w:rsidR="00A45E44" w:rsidRDefault="00A45E44" w:rsidP="009B6C68">
      <w:pPr>
        <w:tabs>
          <w:tab w:val="num" w:pos="720"/>
        </w:tabs>
        <w:spacing w:line="360" w:lineRule="auto"/>
        <w:rPr>
          <w:rFonts w:asciiTheme="minorHAnsi" w:hAnsiTheme="minorHAnsi" w:cs="Arial"/>
          <w:sz w:val="22"/>
          <w:szCs w:val="22"/>
        </w:rPr>
      </w:pPr>
    </w:p>
    <w:p w:rsidR="004A53C5" w:rsidRDefault="009B6C68" w:rsidP="004A53C5">
      <w:pPr>
        <w:tabs>
          <w:tab w:val="num" w:pos="720"/>
        </w:tabs>
        <w:spacing w:line="360" w:lineRule="auto"/>
        <w:rPr>
          <w:rFonts w:asciiTheme="minorHAnsi" w:hAnsiTheme="minorHAnsi" w:cs="Arial"/>
          <w:sz w:val="22"/>
          <w:szCs w:val="22"/>
        </w:rPr>
      </w:pPr>
      <w:r>
        <w:rPr>
          <w:rFonts w:asciiTheme="minorHAnsi" w:hAnsiTheme="minorHAnsi" w:cs="Arial"/>
          <w:sz w:val="22"/>
          <w:szCs w:val="22"/>
        </w:rPr>
        <w:t xml:space="preserve">Women with type 2 diabetes </w:t>
      </w:r>
      <w:r w:rsidR="00A45E44">
        <w:rPr>
          <w:rFonts w:asciiTheme="minorHAnsi" w:hAnsiTheme="minorHAnsi" w:cs="Arial"/>
          <w:sz w:val="22"/>
          <w:szCs w:val="22"/>
        </w:rPr>
        <w:t xml:space="preserve">may be on no treatment, metformin or insulin prior to pregnancy. </w:t>
      </w:r>
    </w:p>
    <w:p w:rsidR="004A53C5" w:rsidRDefault="00A45E44" w:rsidP="004A53C5">
      <w:pPr>
        <w:tabs>
          <w:tab w:val="num" w:pos="720"/>
        </w:tabs>
        <w:spacing w:line="360" w:lineRule="auto"/>
        <w:rPr>
          <w:rFonts w:asciiTheme="minorHAnsi" w:hAnsiTheme="minorHAnsi" w:cs="Arial"/>
          <w:sz w:val="22"/>
          <w:szCs w:val="22"/>
        </w:rPr>
      </w:pPr>
      <w:r>
        <w:rPr>
          <w:rFonts w:asciiTheme="minorHAnsi" w:hAnsiTheme="minorHAnsi" w:cs="Arial"/>
          <w:sz w:val="22"/>
          <w:szCs w:val="22"/>
        </w:rPr>
        <w:t xml:space="preserve">Women </w:t>
      </w:r>
      <w:r w:rsidR="00A660B3">
        <w:rPr>
          <w:rFonts w:asciiTheme="minorHAnsi" w:hAnsiTheme="minorHAnsi" w:cs="Arial"/>
          <w:sz w:val="22"/>
          <w:szCs w:val="22"/>
        </w:rPr>
        <w:t xml:space="preserve">who are not already meeting </w:t>
      </w:r>
      <w:r w:rsidR="004A53C5">
        <w:rPr>
          <w:rFonts w:asciiTheme="minorHAnsi" w:hAnsiTheme="minorHAnsi" w:cs="Arial"/>
          <w:sz w:val="22"/>
          <w:szCs w:val="22"/>
        </w:rPr>
        <w:t>glycaemic</w:t>
      </w:r>
      <w:r w:rsidR="00A660B3">
        <w:rPr>
          <w:rFonts w:asciiTheme="minorHAnsi" w:hAnsiTheme="minorHAnsi" w:cs="Arial"/>
          <w:sz w:val="22"/>
          <w:szCs w:val="22"/>
        </w:rPr>
        <w:t xml:space="preserve"> targets </w:t>
      </w:r>
      <w:r w:rsidR="00D133F8">
        <w:rPr>
          <w:rFonts w:asciiTheme="minorHAnsi" w:hAnsiTheme="minorHAnsi" w:cs="Arial"/>
          <w:sz w:val="22"/>
          <w:szCs w:val="22"/>
        </w:rPr>
        <w:t>often need to</w:t>
      </w:r>
      <w:r>
        <w:rPr>
          <w:rFonts w:asciiTheme="minorHAnsi" w:hAnsiTheme="minorHAnsi" w:cs="Arial"/>
          <w:sz w:val="22"/>
          <w:szCs w:val="22"/>
        </w:rPr>
        <w:t xml:space="preserve"> </w:t>
      </w:r>
      <w:r w:rsidR="00A660B3">
        <w:rPr>
          <w:rFonts w:asciiTheme="minorHAnsi" w:hAnsiTheme="minorHAnsi" w:cs="Arial"/>
          <w:sz w:val="22"/>
          <w:szCs w:val="22"/>
        </w:rPr>
        <w:t>commence</w:t>
      </w:r>
      <w:r w:rsidR="009B6C68">
        <w:rPr>
          <w:rFonts w:asciiTheme="minorHAnsi" w:hAnsiTheme="minorHAnsi" w:cs="Arial"/>
          <w:sz w:val="22"/>
          <w:szCs w:val="22"/>
        </w:rPr>
        <w:t xml:space="preserve"> </w:t>
      </w:r>
      <w:r w:rsidR="00D133F8">
        <w:rPr>
          <w:rFonts w:asciiTheme="minorHAnsi" w:hAnsiTheme="minorHAnsi" w:cs="Arial"/>
          <w:sz w:val="22"/>
          <w:szCs w:val="22"/>
        </w:rPr>
        <w:t>medication</w:t>
      </w:r>
      <w:r w:rsidR="009B6C68">
        <w:rPr>
          <w:rFonts w:asciiTheme="minorHAnsi" w:hAnsiTheme="minorHAnsi" w:cs="Arial"/>
          <w:sz w:val="22"/>
          <w:szCs w:val="22"/>
        </w:rPr>
        <w:t xml:space="preserve"> as soon as possible after pregnancy is identified.</w:t>
      </w:r>
      <w:r w:rsidR="00A660B3">
        <w:rPr>
          <w:rFonts w:asciiTheme="minorHAnsi" w:hAnsiTheme="minorHAnsi" w:cs="Arial"/>
          <w:sz w:val="22"/>
          <w:szCs w:val="22"/>
        </w:rPr>
        <w:t xml:space="preserve"> Even if they have been stable on metformin </w:t>
      </w:r>
      <w:r w:rsidR="00BA0FC8">
        <w:rPr>
          <w:rFonts w:asciiTheme="minorHAnsi" w:hAnsiTheme="minorHAnsi" w:cs="Arial"/>
          <w:sz w:val="22"/>
          <w:szCs w:val="22"/>
        </w:rPr>
        <w:t>alone</w:t>
      </w:r>
      <w:r w:rsidR="00A660B3">
        <w:rPr>
          <w:rFonts w:asciiTheme="minorHAnsi" w:hAnsiTheme="minorHAnsi" w:cs="Arial"/>
          <w:sz w:val="22"/>
          <w:szCs w:val="22"/>
        </w:rPr>
        <w:t xml:space="preserve"> pre-pregnancy, women</w:t>
      </w:r>
      <w:r w:rsidR="009B6C68">
        <w:rPr>
          <w:rFonts w:asciiTheme="minorHAnsi" w:hAnsiTheme="minorHAnsi" w:cs="Arial"/>
          <w:sz w:val="22"/>
          <w:szCs w:val="22"/>
        </w:rPr>
        <w:t xml:space="preserve"> </w:t>
      </w:r>
      <w:r w:rsidR="004A53C5">
        <w:rPr>
          <w:rFonts w:asciiTheme="minorHAnsi" w:hAnsiTheme="minorHAnsi" w:cs="Arial"/>
          <w:sz w:val="22"/>
          <w:szCs w:val="22"/>
        </w:rPr>
        <w:t xml:space="preserve">with type 2 diabetes </w:t>
      </w:r>
      <w:r w:rsidR="009B6C68">
        <w:rPr>
          <w:rFonts w:asciiTheme="minorHAnsi" w:hAnsiTheme="minorHAnsi" w:cs="Arial"/>
          <w:sz w:val="22"/>
          <w:szCs w:val="22"/>
        </w:rPr>
        <w:t xml:space="preserve">often need large doses of insulin during pregnancy, as </w:t>
      </w:r>
      <w:r w:rsidR="00A660B3">
        <w:rPr>
          <w:rFonts w:asciiTheme="minorHAnsi" w:hAnsiTheme="minorHAnsi" w:cs="Arial"/>
          <w:sz w:val="22"/>
          <w:szCs w:val="22"/>
        </w:rPr>
        <w:t>placental</w:t>
      </w:r>
      <w:r w:rsidR="009B6C68">
        <w:rPr>
          <w:rFonts w:asciiTheme="minorHAnsi" w:hAnsiTheme="minorHAnsi" w:cs="Arial"/>
          <w:sz w:val="22"/>
          <w:szCs w:val="22"/>
        </w:rPr>
        <w:t xml:space="preserve"> hormones contribute to worsening insulin resistance </w:t>
      </w:r>
      <w:r w:rsidR="009B6C68">
        <w:rPr>
          <w:rFonts w:asciiTheme="minorHAnsi" w:hAnsiTheme="minorHAnsi" w:cs="Arial"/>
          <w:sz w:val="22"/>
          <w:szCs w:val="22"/>
        </w:rPr>
        <w:fldChar w:fldCharType="begin">
          <w:fldData xml:space="preserve">PEVuZE5vdGU+PENpdGU+PEF1dGhvcj5CYXJib3VyPC9BdXRob3I+PFllYXI+MjAwNzwvWWVhcj48
SURUZXh0PkNlbGx1bGFyIG1lY2hhbmlzbXMgZm9yIGluc3VsaW4gcmVzaXN0YW5jZSBpbiBub3Jt
YWwgcHJlZ25hbmN5IGFuZCBnZXN0YXRpb25hbCBkaWFiZXRlczwvSURUZXh0PjxEaXNwbGF5VGV4
dD48c3R5bGUgZmFjZT0ic3VwZXJzY3JpcHQiPjIyIDIzPC9zdHlsZT48L0Rpc3BsYXlUZXh0Pjxy
ZWNvcmQ+PGRhdGVzPjxwdWItZGF0ZXM+PGRhdGU+SnVsPC9kYXRlPjwvcHViLWRhdGVzPjx5ZWFy
PjIwMDc8L3llYXI+PC9kYXRlcz48a2V5d29yZHM+PGtleXdvcmQ+RGlhYmV0ZXMsIEdlc3RhdGlv
bmFsLypwaHlzaW9wYXRob2xvZ3k8L2tleXdvcmQ+PGtleXdvcmQ+RmVtYWxlPC9rZXl3b3JkPjxr
ZXl3b3JkPkdsdWNvc2UvbWV0YWJvbGlzbTwva2V5d29yZD48a2V5d29yZD5Ib3Jtb25lcy9zZWNy
ZXRpb248L2tleXdvcmQ+PGtleXdvcmQ+SHVtYW5zPC9rZXl3b3JkPjxrZXl3b3JkPipJbnN1bGlu
IFJlc2lzdGFuY2U8L2tleXdvcmQ+PGtleXdvcmQ+TXVzY2xlLCBTa2VsZXRhbC9tZXRhYm9saXNt
PC9rZXl3b3JkPjxrZXl3b3JkPlBsYWNlbnRhL3BoeXNpb2xvZ3k8L2tleXdvcmQ+PGtleXdvcmQ+
UHJlZ25hbmN5LypwaHlzaW9sb2d5PC9rZXl3b3JkPjxrZXl3b3JkPlJlZmVyZW5jZSBWYWx1ZXM8
L2tleXdvcmQ+PC9rZXl3b3Jkcz48aXNibj4wMTQ5LTU5OTI8L2lzYm4+PHRpdGxlcz48dGl0bGU+
Q2VsbHVsYXIgbWVjaGFuaXNtcyBmb3IgaW5zdWxpbiByZXNpc3RhbmNlIGluIG5vcm1hbCBwcmVn
bmFuY3kgYW5kIGdlc3RhdGlvbmFsIGRpYWJldGVzPC90aXRsZT48c2Vjb25kYXJ5LXRpdGxlPkRp
YWJldGVzIENhcmU8L3NlY29uZGFyeS10aXRsZT48YWx0LXRpdGxlPkRpYWJldGVzIGNhcmU8L2Fs
dC10aXRsZT48L3RpdGxlcz48cGFnZXM+UzExMi05PC9wYWdlcz48Y29udHJpYnV0b3JzPjxhdXRo
b3JzPjxhdXRob3I+QmFyYm91ciwgTC4gQS48L2F1dGhvcj48YXV0aG9yPk1jQ3VyZHksIEMuIEUu
PC9hdXRob3I+PGF1dGhvcj5IZXJuYW5kZXosIFQuIEwuPC9hdXRob3I+PGF1dGhvcj5LaXJ3YW4s
IEouIFAuPC9hdXRob3I+PGF1dGhvcj5DYXRhbGFubywgUC4gTS48L2F1dGhvcj48YXV0aG9yPkZy
aWVkbWFuLCBKLiBFLjwvYXV0aG9yPjwvYXV0aG9ycz48L2NvbnRyaWJ1dG9ycz48ZWRpdGlvbj4y
MDA3LzA3LzEzPC9lZGl0aW9uPjxsYW5ndWFnZT5lbmc8L2xhbmd1YWdlPjxhZGRlZC1kYXRlIGZv
cm1hdD0idXRjIj4xNDYzMDU2MjkwPC9hZGRlZC1kYXRlPjxyZWYtdHlwZSBuYW1lPSJKb3VybmFs
IEFydGljbGUiPjE3PC9yZWYtdHlwZT48YXV0aC1hZGRyZXNzPkRlcGFydG1lbnQgb2YgTWVkaWNp
bmUsIFVuaXZlcnNpdHkgb2YgQ29sb3JhZG8gSGVhbHRoIFNjaWVuY2VzIENlbnRlciwgQXVyb3Jh
LCBDb2xvcmFkbyA4MDA0NSwgVVNBLjwvYXV0aC1hZGRyZXNzPjxyZW1vdGUtZGF0YWJhc2UtcHJv
dmlkZXI+TkxNPC9yZW1vdGUtZGF0YWJhc2UtcHJvdmlkZXI+PHJlYy1udW1iZXI+NTcyNjwvcmVj
LW51bWJlcj48bGFzdC11cGRhdGVkLWRhdGUgZm9ybWF0PSJ1dGMiPjE0NjMwNTYyOTA8L2xhc3Qt
dXBkYXRlZC1kYXRlPjxhY2Nlc3Npb24tbnVtPjE3NTk2NDU4PC9hY2Nlc3Npb24tbnVtPjxlbGVj
dHJvbmljLXJlc291cmNlLW51bT4xMC4yMzM3L2RjMDctczIwMjwvZWxlY3Ryb25pYy1yZXNvdXJj
ZS1udW0+PHZvbHVtZT4zMCBTdXBwbCAyPC92b2x1bWU+PC9yZWNvcmQ+PC9DaXRlPjxDaXRlPjxB
dXRob3I+QmFyYm91cjwvQXV0aG9yPjxZZWFyPjIwMDQ8L1llYXI+PElEVGV4dD5IdW1hbiBwbGFj
ZW50YWwgZ3Jvd3RoIGhvcm1vbmUgaW5jcmVhc2VzIGV4cHJlc3Npb24gb2YgdGhlIHA4NSByZWd1
bGF0b3J5IHVuaXQgb2YgcGhvc3BoYXRpZHlsaW5vc2l0b2wgMy1raW5hc2UgYW5kIHRyaWdnZXJz
IHNldmVyZSBpbnN1bGluIHJlc2lzdGFuY2UgaW4gc2tlbGV0YWwgbXVzY2xlPC9JRFRleHQ+PHJl
Y29yZD48ZGF0ZXM+PHB1Yi1kYXRlcz48ZGF0ZT5NYXI8L2RhdGU+PC9wdWItZGF0ZXM+PHllYXI+
MjAwNDwveWVhcj48L2RhdGVzPjxrZXl3b3Jkcz48a2V5d29yZD5BbmltYWxzPC9rZXl3b3JkPjxr
ZXl3b3JkPkNlbGwgTWVtYnJhbmUvbWV0YWJvbGlzbTwva2V5d29yZD48a2V5d29yZD5HbHVjb3Nl
IFRyYW5zcG9ydGVyIFR5cGUgNDwva2V5d29yZD48a2V5d29yZD5IdW1hbnM8L2tleXdvcmQ+PGtl
eXdvcmQ+SW5zdWxpbiBSZWNlcHRvciBTdWJzdHJhdGUgUHJvdGVpbnM8L2tleXdvcmQ+PGtleXdv
cmQ+Kkluc3VsaW4gUmVzaXN0YW5jZTwva2V5d29yZD48a2V5d29yZD5NaWNlPC9rZXl3b3JkPjxr
ZXl3b3JkPk1pY2UsIFRyYW5zZ2VuaWM8L2tleXdvcmQ+PGtleXdvcmQ+TW9ub3NhY2NoYXJpZGUg
VHJhbnNwb3J0IFByb3RlaW5zL21ldGFib2xpc208L2tleXdvcmQ+PGtleXdvcmQ+Kk11c2NsZSBQ
cm90ZWluczwva2V5d29yZD48a2V5d29yZD5NdXNjbGUsIFNrZWxldGFsLyptZXRhYm9saXNtPC9r
ZXl3b3JkPjxrZXl3b3JkPlBob3NwaGF0aWR5bGlub3NpdG9sIDMtS2luYXNlcy9jaGVtaXN0cnkv
Km1ldGFib2xpc208L2tleXdvcmQ+PGtleXdvcmQ+UGhvc3Bob3Byb3RlaW5zL21ldGFib2xpc208
L2tleXdvcmQ+PGtleXdvcmQ+UGhvc3Bob3J5bGF0aW9uPC9rZXl3b3JkPjxrZXl3b3JkPlByZWdu
YW5jeSBQcm90ZWlucy9nZW5ldGljcy8qbWV0YWJvbGlzbTwva2V5d29yZD48a2V5d29yZD5Qcm90
ZWluIFN0cnVjdHVyZSwgVGVydGlhcnk8L2tleXdvcmQ+PGtleXdvcmQ+UmVjZXB0b3IsIEluc3Vs
aW4vbWV0YWJvbGlzbTwva2V5d29yZD48a2V5d29yZD5TaWduYWwgVHJhbnNkdWN0aW9uL3BoeXNp
b2xvZ3k8L2tleXdvcmQ+PC9rZXl3b3Jkcz48aXNibj4wMDEzLTcyMjcgKFByaW50KSYjeEQ7MDAx
My03MjI3PC9pc2JuPjx0aXRsZXM+PHRpdGxlPkh1bWFuIHBsYWNlbnRhbCBncm93dGggaG9ybW9u
ZSBpbmNyZWFzZXMgZXhwcmVzc2lvbiBvZiB0aGUgcDg1IHJlZ3VsYXRvcnkgdW5pdCBvZiBwaG9z
cGhhdGlkeWxpbm9zaXRvbCAzLWtpbmFzZSBhbmQgdHJpZ2dlcnMgc2V2ZXJlIGluc3VsaW4gcmVz
aXN0YW5jZSBpbiBza2VsZXRhbCBtdXNjbGU8L3RpdGxlPjxzZWNvbmRhcnktdGl0bGU+RW5kb2Ny
aW5vbG9neTwvc2Vjb25kYXJ5LXRpdGxlPjxhbHQtdGl0bGU+RW5kb2NyaW5vbG9neTwvYWx0LXRp
dGxlPjwvdGl0bGVzPjxwYWdlcz4xMTQ0LTUwPC9wYWdlcz48bnVtYmVyPjM8L251bWJlcj48Y29u
dHJpYnV0b3JzPjxhdXRob3JzPjxhdXRob3I+QmFyYm91ciwgTC4gQS48L2F1dGhvcj48YXV0aG9y
PlNoYW8sIEouPC9hdXRob3I+PGF1dGhvcj5RaWFvLCBMLjwvYXV0aG9yPjxhdXRob3I+TGVpdG5l
ciwgVy48L2F1dGhvcj48YXV0aG9yPkFuZGVyc29uLCBNLjwvYXV0aG9yPjxhdXRob3I+RnJpZWRt
YW4sIEouIEUuPC9hdXRob3I+PGF1dGhvcj5EcmF6bmluLCBCLjwvYXV0aG9yPjwvYXV0aG9ycz48
L2NvbnRyaWJ1dG9ycz48ZWRpdGlvbj4yMDAzLzExLzI1PC9lZGl0aW9uPjxsYW5ndWFnZT5lbmc8
L2xhbmd1YWdlPjxhZGRlZC1kYXRlIGZvcm1hdD0idXRjIj4xNDY4MTg4MDAwPC9hZGRlZC1kYXRl
PjxyZWYtdHlwZSBuYW1lPSJKb3VybmFsIEFydGljbGUiPjE3PC9yZWYtdHlwZT48YXV0aC1hZGRy
ZXNzPkRlcGFydG1lbnQgb2YgTWVkaWNpbmUsIFVuaXZlcnNpdHkgb2YgQ29sb3JhZG8gSGVhbHRo
IFNjaWVuY2VzIENlbnRlciwgRGVudmVyLCBDb2xvcmFkbyA4MDI2MiwgVVNBLiBseW5uLmJhcmJv
dXJAdWNoc2MuZWR1PC9hdXRoLWFkZHJlc3M+PHJlbW90ZS1kYXRhYmFzZS1wcm92aWRlcj5OTE08
L3JlbW90ZS1kYXRhYmFzZS1wcm92aWRlcj48cmVjLW51bWJlcj41OTY3PC9yZWMtbnVtYmVyPjxs
YXN0LXVwZGF0ZWQtZGF0ZSBmb3JtYXQ9InV0YyI+MTQ2ODE4ODAwMDwvbGFzdC11cGRhdGVkLWRh
dGU+PGFjY2Vzc2lvbi1udW0+MTQ2MzM5NzY8L2FjY2Vzc2lvbi1udW0+PGVsZWN0cm9uaWMtcmVz
b3VyY2UtbnVtPjEwLjEyMTAvZW4uMjAwMy0xMjk3PC9lbGVjdHJvbmljLXJlc291cmNlLW51bT48
dm9sdW1lPjE0NTwvdm9sdW1lPjwvcmVjb3JkPjwvQ2l0ZT48L0VuZE5vdGU+
</w:fldData>
        </w:fldChar>
      </w:r>
      <w:r w:rsidR="0008625F">
        <w:rPr>
          <w:rFonts w:asciiTheme="minorHAnsi" w:hAnsiTheme="minorHAnsi" w:cs="Arial"/>
          <w:sz w:val="22"/>
          <w:szCs w:val="22"/>
        </w:rPr>
        <w:instrText xml:space="preserve"> ADDIN EN.CITE </w:instrText>
      </w:r>
      <w:r w:rsidR="0008625F">
        <w:rPr>
          <w:rFonts w:asciiTheme="minorHAnsi" w:hAnsiTheme="minorHAnsi" w:cs="Arial"/>
          <w:sz w:val="22"/>
          <w:szCs w:val="22"/>
        </w:rPr>
        <w:fldChar w:fldCharType="begin">
          <w:fldData xml:space="preserve">PEVuZE5vdGU+PENpdGU+PEF1dGhvcj5CYXJib3VyPC9BdXRob3I+PFllYXI+MjAwNzwvWWVhcj48
SURUZXh0PkNlbGx1bGFyIG1lY2hhbmlzbXMgZm9yIGluc3VsaW4gcmVzaXN0YW5jZSBpbiBub3Jt
YWwgcHJlZ25hbmN5IGFuZCBnZXN0YXRpb25hbCBkaWFiZXRlczwvSURUZXh0PjxEaXNwbGF5VGV4
dD48c3R5bGUgZmFjZT0ic3VwZXJzY3JpcHQiPjIyIDIzPC9zdHlsZT48L0Rpc3BsYXlUZXh0Pjxy
ZWNvcmQ+PGRhdGVzPjxwdWItZGF0ZXM+PGRhdGU+SnVsPC9kYXRlPjwvcHViLWRhdGVzPjx5ZWFy
PjIwMDc8L3llYXI+PC9kYXRlcz48a2V5d29yZHM+PGtleXdvcmQ+RGlhYmV0ZXMsIEdlc3RhdGlv
bmFsLypwaHlzaW9wYXRob2xvZ3k8L2tleXdvcmQ+PGtleXdvcmQ+RmVtYWxlPC9rZXl3b3JkPjxr
ZXl3b3JkPkdsdWNvc2UvbWV0YWJvbGlzbTwva2V5d29yZD48a2V5d29yZD5Ib3Jtb25lcy9zZWNy
ZXRpb248L2tleXdvcmQ+PGtleXdvcmQ+SHVtYW5zPC9rZXl3b3JkPjxrZXl3b3JkPipJbnN1bGlu
IFJlc2lzdGFuY2U8L2tleXdvcmQ+PGtleXdvcmQ+TXVzY2xlLCBTa2VsZXRhbC9tZXRhYm9saXNt
PC9rZXl3b3JkPjxrZXl3b3JkPlBsYWNlbnRhL3BoeXNpb2xvZ3k8L2tleXdvcmQ+PGtleXdvcmQ+
UHJlZ25hbmN5LypwaHlzaW9sb2d5PC9rZXl3b3JkPjxrZXl3b3JkPlJlZmVyZW5jZSBWYWx1ZXM8
L2tleXdvcmQ+PC9rZXl3b3Jkcz48aXNibj4wMTQ5LTU5OTI8L2lzYm4+PHRpdGxlcz48dGl0bGU+
Q2VsbHVsYXIgbWVjaGFuaXNtcyBmb3IgaW5zdWxpbiByZXNpc3RhbmNlIGluIG5vcm1hbCBwcmVn
bmFuY3kgYW5kIGdlc3RhdGlvbmFsIGRpYWJldGVzPC90aXRsZT48c2Vjb25kYXJ5LXRpdGxlPkRp
YWJldGVzIENhcmU8L3NlY29uZGFyeS10aXRsZT48YWx0LXRpdGxlPkRpYWJldGVzIGNhcmU8L2Fs
dC10aXRsZT48L3RpdGxlcz48cGFnZXM+UzExMi05PC9wYWdlcz48Y29udHJpYnV0b3JzPjxhdXRo
b3JzPjxhdXRob3I+QmFyYm91ciwgTC4gQS48L2F1dGhvcj48YXV0aG9yPk1jQ3VyZHksIEMuIEUu
PC9hdXRob3I+PGF1dGhvcj5IZXJuYW5kZXosIFQuIEwuPC9hdXRob3I+PGF1dGhvcj5LaXJ3YW4s
IEouIFAuPC9hdXRob3I+PGF1dGhvcj5DYXRhbGFubywgUC4gTS48L2F1dGhvcj48YXV0aG9yPkZy
aWVkbWFuLCBKLiBFLjwvYXV0aG9yPjwvYXV0aG9ycz48L2NvbnRyaWJ1dG9ycz48ZWRpdGlvbj4y
MDA3LzA3LzEzPC9lZGl0aW9uPjxsYW5ndWFnZT5lbmc8L2xhbmd1YWdlPjxhZGRlZC1kYXRlIGZv
cm1hdD0idXRjIj4xNDYzMDU2MjkwPC9hZGRlZC1kYXRlPjxyZWYtdHlwZSBuYW1lPSJKb3VybmFs
IEFydGljbGUiPjE3PC9yZWYtdHlwZT48YXV0aC1hZGRyZXNzPkRlcGFydG1lbnQgb2YgTWVkaWNp
bmUsIFVuaXZlcnNpdHkgb2YgQ29sb3JhZG8gSGVhbHRoIFNjaWVuY2VzIENlbnRlciwgQXVyb3Jh
LCBDb2xvcmFkbyA4MDA0NSwgVVNBLjwvYXV0aC1hZGRyZXNzPjxyZW1vdGUtZGF0YWJhc2UtcHJv
dmlkZXI+TkxNPC9yZW1vdGUtZGF0YWJhc2UtcHJvdmlkZXI+PHJlYy1udW1iZXI+NTcyNjwvcmVj
LW51bWJlcj48bGFzdC11cGRhdGVkLWRhdGUgZm9ybWF0PSJ1dGMiPjE0NjMwNTYyOTA8L2xhc3Qt
dXBkYXRlZC1kYXRlPjxhY2Nlc3Npb24tbnVtPjE3NTk2NDU4PC9hY2Nlc3Npb24tbnVtPjxlbGVj
dHJvbmljLXJlc291cmNlLW51bT4xMC4yMzM3L2RjMDctczIwMjwvZWxlY3Ryb25pYy1yZXNvdXJj
ZS1udW0+PHZvbHVtZT4zMCBTdXBwbCAyPC92b2x1bWU+PC9yZWNvcmQ+PC9DaXRlPjxDaXRlPjxB
dXRob3I+QmFyYm91cjwvQXV0aG9yPjxZZWFyPjIwMDQ8L1llYXI+PElEVGV4dD5IdW1hbiBwbGFj
ZW50YWwgZ3Jvd3RoIGhvcm1vbmUgaW5jcmVhc2VzIGV4cHJlc3Npb24gb2YgdGhlIHA4NSByZWd1
bGF0b3J5IHVuaXQgb2YgcGhvc3BoYXRpZHlsaW5vc2l0b2wgMy1raW5hc2UgYW5kIHRyaWdnZXJz
IHNldmVyZSBpbnN1bGluIHJlc2lzdGFuY2UgaW4gc2tlbGV0YWwgbXVzY2xlPC9JRFRleHQ+PHJl
Y29yZD48ZGF0ZXM+PHB1Yi1kYXRlcz48ZGF0ZT5NYXI8L2RhdGU+PC9wdWItZGF0ZXM+PHllYXI+
MjAwNDwveWVhcj48L2RhdGVzPjxrZXl3b3Jkcz48a2V5d29yZD5BbmltYWxzPC9rZXl3b3JkPjxr
ZXl3b3JkPkNlbGwgTWVtYnJhbmUvbWV0YWJvbGlzbTwva2V5d29yZD48a2V5d29yZD5HbHVjb3Nl
IFRyYW5zcG9ydGVyIFR5cGUgNDwva2V5d29yZD48a2V5d29yZD5IdW1hbnM8L2tleXdvcmQ+PGtl
eXdvcmQ+SW5zdWxpbiBSZWNlcHRvciBTdWJzdHJhdGUgUHJvdGVpbnM8L2tleXdvcmQ+PGtleXdv
cmQ+Kkluc3VsaW4gUmVzaXN0YW5jZTwva2V5d29yZD48a2V5d29yZD5NaWNlPC9rZXl3b3JkPjxr
ZXl3b3JkPk1pY2UsIFRyYW5zZ2VuaWM8L2tleXdvcmQ+PGtleXdvcmQ+TW9ub3NhY2NoYXJpZGUg
VHJhbnNwb3J0IFByb3RlaW5zL21ldGFib2xpc208L2tleXdvcmQ+PGtleXdvcmQ+Kk11c2NsZSBQ
cm90ZWluczwva2V5d29yZD48a2V5d29yZD5NdXNjbGUsIFNrZWxldGFsLyptZXRhYm9saXNtPC9r
ZXl3b3JkPjxrZXl3b3JkPlBob3NwaGF0aWR5bGlub3NpdG9sIDMtS2luYXNlcy9jaGVtaXN0cnkv
Km1ldGFib2xpc208L2tleXdvcmQ+PGtleXdvcmQ+UGhvc3Bob3Byb3RlaW5zL21ldGFib2xpc208
L2tleXdvcmQ+PGtleXdvcmQ+UGhvc3Bob3J5bGF0aW9uPC9rZXl3b3JkPjxrZXl3b3JkPlByZWdu
YW5jeSBQcm90ZWlucy9nZW5ldGljcy8qbWV0YWJvbGlzbTwva2V5d29yZD48a2V5d29yZD5Qcm90
ZWluIFN0cnVjdHVyZSwgVGVydGlhcnk8L2tleXdvcmQ+PGtleXdvcmQ+UmVjZXB0b3IsIEluc3Vs
aW4vbWV0YWJvbGlzbTwva2V5d29yZD48a2V5d29yZD5TaWduYWwgVHJhbnNkdWN0aW9uL3BoeXNp
b2xvZ3k8L2tleXdvcmQ+PC9rZXl3b3Jkcz48aXNibj4wMDEzLTcyMjcgKFByaW50KSYjeEQ7MDAx
My03MjI3PC9pc2JuPjx0aXRsZXM+PHRpdGxlPkh1bWFuIHBsYWNlbnRhbCBncm93dGggaG9ybW9u
ZSBpbmNyZWFzZXMgZXhwcmVzc2lvbiBvZiB0aGUgcDg1IHJlZ3VsYXRvcnkgdW5pdCBvZiBwaG9z
cGhhdGlkeWxpbm9zaXRvbCAzLWtpbmFzZSBhbmQgdHJpZ2dlcnMgc2V2ZXJlIGluc3VsaW4gcmVz
aXN0YW5jZSBpbiBza2VsZXRhbCBtdXNjbGU8L3RpdGxlPjxzZWNvbmRhcnktdGl0bGU+RW5kb2Ny
aW5vbG9neTwvc2Vjb25kYXJ5LXRpdGxlPjxhbHQtdGl0bGU+RW5kb2NyaW5vbG9neTwvYWx0LXRp
dGxlPjwvdGl0bGVzPjxwYWdlcz4xMTQ0LTUwPC9wYWdlcz48bnVtYmVyPjM8L251bWJlcj48Y29u
dHJpYnV0b3JzPjxhdXRob3JzPjxhdXRob3I+QmFyYm91ciwgTC4gQS48L2F1dGhvcj48YXV0aG9y
PlNoYW8sIEouPC9hdXRob3I+PGF1dGhvcj5RaWFvLCBMLjwvYXV0aG9yPjxhdXRob3I+TGVpdG5l
ciwgVy48L2F1dGhvcj48YXV0aG9yPkFuZGVyc29uLCBNLjwvYXV0aG9yPjxhdXRob3I+RnJpZWRt
YW4sIEouIEUuPC9hdXRob3I+PGF1dGhvcj5EcmF6bmluLCBCLjwvYXV0aG9yPjwvYXV0aG9ycz48
L2NvbnRyaWJ1dG9ycz48ZWRpdGlvbj4yMDAzLzExLzI1PC9lZGl0aW9uPjxsYW5ndWFnZT5lbmc8
L2xhbmd1YWdlPjxhZGRlZC1kYXRlIGZvcm1hdD0idXRjIj4xNDY4MTg4MDAwPC9hZGRlZC1kYXRl
PjxyZWYtdHlwZSBuYW1lPSJKb3VybmFsIEFydGljbGUiPjE3PC9yZWYtdHlwZT48YXV0aC1hZGRy
ZXNzPkRlcGFydG1lbnQgb2YgTWVkaWNpbmUsIFVuaXZlcnNpdHkgb2YgQ29sb3JhZG8gSGVhbHRo
IFNjaWVuY2VzIENlbnRlciwgRGVudmVyLCBDb2xvcmFkbyA4MDI2MiwgVVNBLiBseW5uLmJhcmJv
dXJAdWNoc2MuZWR1PC9hdXRoLWFkZHJlc3M+PHJlbW90ZS1kYXRhYmFzZS1wcm92aWRlcj5OTE08
L3JlbW90ZS1kYXRhYmFzZS1wcm92aWRlcj48cmVjLW51bWJlcj41OTY3PC9yZWMtbnVtYmVyPjxs
YXN0LXVwZGF0ZWQtZGF0ZSBmb3JtYXQ9InV0YyI+MTQ2ODE4ODAwMDwvbGFzdC11cGRhdGVkLWRh
dGU+PGFjY2Vzc2lvbi1udW0+MTQ2MzM5NzY8L2FjY2Vzc2lvbi1udW0+PGVsZWN0cm9uaWMtcmVz
b3VyY2UtbnVtPjEwLjEyMTAvZW4uMjAwMy0xMjk3PC9lbGVjdHJvbmljLXJlc291cmNlLW51bT48
dm9sdW1lPjE0NTwvdm9sdW1lPjwvcmVjb3JkPjwvQ2l0ZT48L0VuZE5vdGU+
</w:fldData>
        </w:fldChar>
      </w:r>
      <w:r w:rsidR="0008625F">
        <w:rPr>
          <w:rFonts w:asciiTheme="minorHAnsi" w:hAnsiTheme="minorHAnsi" w:cs="Arial"/>
          <w:sz w:val="22"/>
          <w:szCs w:val="22"/>
        </w:rPr>
        <w:instrText xml:space="preserve"> ADDIN EN.CITE.DATA </w:instrText>
      </w:r>
      <w:r w:rsidR="0008625F">
        <w:rPr>
          <w:rFonts w:asciiTheme="minorHAnsi" w:hAnsiTheme="minorHAnsi" w:cs="Arial"/>
          <w:sz w:val="22"/>
          <w:szCs w:val="22"/>
        </w:rPr>
      </w:r>
      <w:r w:rsidR="0008625F">
        <w:rPr>
          <w:rFonts w:asciiTheme="minorHAnsi" w:hAnsiTheme="minorHAnsi" w:cs="Arial"/>
          <w:sz w:val="22"/>
          <w:szCs w:val="22"/>
        </w:rPr>
        <w:fldChar w:fldCharType="end"/>
      </w:r>
      <w:r w:rsidR="009B6C68">
        <w:rPr>
          <w:rFonts w:asciiTheme="minorHAnsi" w:hAnsiTheme="minorHAnsi" w:cs="Arial"/>
          <w:sz w:val="22"/>
          <w:szCs w:val="22"/>
        </w:rPr>
      </w:r>
      <w:r w:rsidR="009B6C68">
        <w:rPr>
          <w:rFonts w:asciiTheme="minorHAnsi" w:hAnsiTheme="minorHAnsi" w:cs="Arial"/>
          <w:sz w:val="22"/>
          <w:szCs w:val="22"/>
        </w:rPr>
        <w:fldChar w:fldCharType="separate"/>
      </w:r>
      <w:r w:rsidR="0008625F" w:rsidRPr="0008625F">
        <w:rPr>
          <w:rFonts w:asciiTheme="minorHAnsi" w:hAnsiTheme="minorHAnsi" w:cs="Arial"/>
          <w:noProof/>
          <w:sz w:val="22"/>
          <w:szCs w:val="22"/>
          <w:vertAlign w:val="superscript"/>
        </w:rPr>
        <w:t>22 23</w:t>
      </w:r>
      <w:r w:rsidR="009B6C68">
        <w:rPr>
          <w:rFonts w:asciiTheme="minorHAnsi" w:hAnsiTheme="minorHAnsi" w:cs="Arial"/>
          <w:sz w:val="22"/>
          <w:szCs w:val="22"/>
        </w:rPr>
        <w:fldChar w:fldCharType="end"/>
      </w:r>
      <w:r w:rsidR="009B6C68">
        <w:rPr>
          <w:rFonts w:asciiTheme="minorHAnsi" w:hAnsiTheme="minorHAnsi" w:cs="Arial"/>
          <w:sz w:val="22"/>
          <w:szCs w:val="22"/>
        </w:rPr>
        <w:t xml:space="preserve">. </w:t>
      </w:r>
      <w:r w:rsidR="004A53C5">
        <w:rPr>
          <w:rFonts w:asciiTheme="minorHAnsi" w:hAnsiTheme="minorHAnsi" w:cs="Arial"/>
          <w:sz w:val="22"/>
          <w:szCs w:val="22"/>
        </w:rPr>
        <w:t xml:space="preserve">Some women with type 2 diabetes are diagnosed for the first time during pregnancy. This poses particular challenges for affected patients: the urgent need for education to understand their condition, to start insulin therapy, learn carbohydrate counting and adhere to strict glycaemic targets can feel overwhelming. </w:t>
      </w:r>
    </w:p>
    <w:p w:rsidR="00395180" w:rsidRDefault="004A53C5" w:rsidP="004A53C5">
      <w:pPr>
        <w:spacing w:line="360" w:lineRule="auto"/>
        <w:rPr>
          <w:rFonts w:asciiTheme="minorHAnsi" w:hAnsiTheme="minorHAnsi" w:cs="Arial"/>
          <w:sz w:val="22"/>
          <w:szCs w:val="22"/>
        </w:rPr>
      </w:pPr>
      <w:r>
        <w:rPr>
          <w:rFonts w:asciiTheme="minorHAnsi" w:hAnsiTheme="minorHAnsi" w:cs="Arial"/>
          <w:sz w:val="22"/>
          <w:szCs w:val="22"/>
        </w:rPr>
        <w:t xml:space="preserve"> </w:t>
      </w:r>
    </w:p>
    <w:p w:rsidR="00966892" w:rsidRDefault="00A45E44" w:rsidP="00A45E44">
      <w:pPr>
        <w:spacing w:line="360" w:lineRule="auto"/>
        <w:rPr>
          <w:rFonts w:asciiTheme="minorHAnsi" w:hAnsiTheme="minorHAnsi" w:cs="Arial"/>
          <w:sz w:val="22"/>
          <w:szCs w:val="22"/>
        </w:rPr>
      </w:pPr>
      <w:r>
        <w:rPr>
          <w:rFonts w:asciiTheme="minorHAnsi" w:hAnsiTheme="minorHAnsi" w:cs="Arial"/>
          <w:sz w:val="22"/>
          <w:szCs w:val="22"/>
        </w:rPr>
        <w:t xml:space="preserve">In part because of limited opportunities for new pharmacological treatments in pregnancy, there has been a focus on increasing use of novel technologies, which can </w:t>
      </w:r>
      <w:r w:rsidR="00D133F8">
        <w:rPr>
          <w:rFonts w:asciiTheme="minorHAnsi" w:hAnsiTheme="minorHAnsi" w:cs="Arial"/>
          <w:sz w:val="22"/>
          <w:szCs w:val="22"/>
        </w:rPr>
        <w:t>support women to attain the</w:t>
      </w:r>
      <w:r w:rsidR="00A660B3">
        <w:rPr>
          <w:rFonts w:asciiTheme="minorHAnsi" w:hAnsiTheme="minorHAnsi" w:cs="Arial"/>
          <w:sz w:val="22"/>
          <w:szCs w:val="22"/>
        </w:rPr>
        <w:t xml:space="preserve"> </w:t>
      </w:r>
      <w:r>
        <w:rPr>
          <w:rFonts w:asciiTheme="minorHAnsi" w:hAnsiTheme="minorHAnsi" w:cs="Arial"/>
          <w:sz w:val="22"/>
          <w:szCs w:val="22"/>
        </w:rPr>
        <w:t>strict</w:t>
      </w:r>
      <w:r w:rsidR="00A660B3">
        <w:rPr>
          <w:rFonts w:asciiTheme="minorHAnsi" w:hAnsiTheme="minorHAnsi" w:cs="Arial"/>
          <w:sz w:val="22"/>
          <w:szCs w:val="22"/>
        </w:rPr>
        <w:t xml:space="preserve"> glucose targets</w:t>
      </w:r>
      <w:r w:rsidR="00D133F8">
        <w:rPr>
          <w:rFonts w:asciiTheme="minorHAnsi" w:hAnsiTheme="minorHAnsi" w:cs="Arial"/>
          <w:sz w:val="22"/>
          <w:szCs w:val="22"/>
        </w:rPr>
        <w:t xml:space="preserve"> required</w:t>
      </w:r>
      <w:r w:rsidR="00A660B3">
        <w:rPr>
          <w:rFonts w:asciiTheme="minorHAnsi" w:hAnsiTheme="minorHAnsi" w:cs="Arial"/>
          <w:sz w:val="22"/>
          <w:szCs w:val="22"/>
        </w:rPr>
        <w:t xml:space="preserve">. </w:t>
      </w:r>
      <w:r w:rsidR="007D1A2E">
        <w:rPr>
          <w:rFonts w:asciiTheme="minorHAnsi" w:hAnsiTheme="minorHAnsi" w:cs="Arial"/>
          <w:sz w:val="22"/>
          <w:szCs w:val="22"/>
        </w:rPr>
        <w:t xml:space="preserve">These include continuous glucose monitoring, insulin pumps and closed loop systems. </w:t>
      </w:r>
    </w:p>
    <w:p w:rsidR="00A45E44" w:rsidRDefault="00A45E44" w:rsidP="00A45E44">
      <w:pPr>
        <w:spacing w:line="360" w:lineRule="auto"/>
        <w:rPr>
          <w:rFonts w:asciiTheme="minorHAnsi" w:hAnsiTheme="minorHAnsi" w:cs="Arial"/>
          <w:sz w:val="22"/>
          <w:szCs w:val="22"/>
        </w:rPr>
      </w:pPr>
    </w:p>
    <w:p w:rsidR="00184A58" w:rsidRPr="00184A58" w:rsidRDefault="00184A58" w:rsidP="00A45E44">
      <w:pPr>
        <w:spacing w:line="360" w:lineRule="auto"/>
        <w:rPr>
          <w:rFonts w:asciiTheme="minorHAnsi" w:hAnsiTheme="minorHAnsi" w:cs="Arial"/>
          <w:i/>
          <w:sz w:val="22"/>
          <w:szCs w:val="22"/>
        </w:rPr>
      </w:pPr>
      <w:r w:rsidRPr="00184A58">
        <w:rPr>
          <w:rFonts w:asciiTheme="minorHAnsi" w:hAnsiTheme="minorHAnsi" w:cs="Arial"/>
          <w:i/>
          <w:sz w:val="22"/>
          <w:szCs w:val="22"/>
        </w:rPr>
        <w:t>Novel technologies: Continuous glucose monitoring systems</w:t>
      </w:r>
    </w:p>
    <w:p w:rsidR="00482F18" w:rsidRDefault="00966892" w:rsidP="002F7BE1">
      <w:pPr>
        <w:spacing w:line="360" w:lineRule="auto"/>
        <w:rPr>
          <w:rFonts w:asciiTheme="minorHAnsi" w:hAnsiTheme="minorHAnsi" w:cs="Arial"/>
          <w:sz w:val="22"/>
          <w:szCs w:val="22"/>
        </w:rPr>
      </w:pPr>
      <w:r>
        <w:rPr>
          <w:rFonts w:asciiTheme="minorHAnsi" w:hAnsiTheme="minorHAnsi" w:cs="Arial"/>
          <w:sz w:val="22"/>
          <w:szCs w:val="22"/>
        </w:rPr>
        <w:t>Continuous glucose monitoring systems have much improved in recent years and involve a sensor placed in the subcutaneous tissue connected via Bluetooth to a receiver device, which could form part of a computer or mobile phone.</w:t>
      </w:r>
      <w:r w:rsidR="00D133F8">
        <w:rPr>
          <w:rFonts w:asciiTheme="minorHAnsi" w:hAnsiTheme="minorHAnsi" w:cs="Arial"/>
          <w:sz w:val="22"/>
          <w:szCs w:val="22"/>
        </w:rPr>
        <w:t xml:space="preserve"> </w:t>
      </w:r>
      <w:r w:rsidR="00482F18">
        <w:rPr>
          <w:rFonts w:asciiTheme="minorHAnsi" w:hAnsiTheme="minorHAnsi" w:cs="Arial"/>
          <w:sz w:val="22"/>
          <w:szCs w:val="22"/>
        </w:rPr>
        <w:t>Most devices measure glucose using electrochemical enzymatic reactions involving glucose oxidase.</w:t>
      </w:r>
      <w:r w:rsidR="00D133F8">
        <w:rPr>
          <w:rFonts w:asciiTheme="minorHAnsi" w:hAnsiTheme="minorHAnsi" w:cs="Arial"/>
          <w:sz w:val="22"/>
          <w:szCs w:val="22"/>
        </w:rPr>
        <w:t xml:space="preserve"> </w:t>
      </w:r>
      <w:r>
        <w:rPr>
          <w:rFonts w:asciiTheme="minorHAnsi" w:hAnsiTheme="minorHAnsi" w:cs="Arial"/>
          <w:sz w:val="22"/>
          <w:szCs w:val="22"/>
        </w:rPr>
        <w:t xml:space="preserve"> A typical </w:t>
      </w:r>
      <w:r w:rsidR="00F27FA6">
        <w:rPr>
          <w:rFonts w:asciiTheme="minorHAnsi" w:hAnsiTheme="minorHAnsi" w:cs="Arial"/>
          <w:sz w:val="22"/>
          <w:szCs w:val="22"/>
        </w:rPr>
        <w:t>monitoring</w:t>
      </w:r>
      <w:r>
        <w:rPr>
          <w:rFonts w:asciiTheme="minorHAnsi" w:hAnsiTheme="minorHAnsi" w:cs="Arial"/>
          <w:sz w:val="22"/>
          <w:szCs w:val="22"/>
        </w:rPr>
        <w:t xml:space="preserve"> device can give over 300 glucose measurements per day, and the patterns of glycaemic change are often more useful than the absolute values</w:t>
      </w:r>
      <w:r w:rsidR="004A53C5">
        <w:rPr>
          <w:rFonts w:asciiTheme="minorHAnsi" w:hAnsiTheme="minorHAnsi" w:cs="Arial"/>
          <w:sz w:val="22"/>
          <w:szCs w:val="22"/>
        </w:rPr>
        <w:t xml:space="preserve"> (see figure 2 for a typical report)</w:t>
      </w:r>
      <w:r>
        <w:rPr>
          <w:rFonts w:asciiTheme="minorHAnsi" w:hAnsiTheme="minorHAnsi" w:cs="Arial"/>
          <w:sz w:val="22"/>
          <w:szCs w:val="22"/>
        </w:rPr>
        <w:t>. Capillary blood glucose readings ar</w:t>
      </w:r>
      <w:r w:rsidR="00184A58">
        <w:rPr>
          <w:rFonts w:asciiTheme="minorHAnsi" w:hAnsiTheme="minorHAnsi" w:cs="Arial"/>
          <w:sz w:val="22"/>
          <w:szCs w:val="22"/>
        </w:rPr>
        <w:t>e used to calibrate the device but many devices are now calibration-free, as analy</w:t>
      </w:r>
      <w:r w:rsidR="00482F18">
        <w:rPr>
          <w:rFonts w:asciiTheme="minorHAnsi" w:hAnsiTheme="minorHAnsi" w:cs="Arial"/>
          <w:sz w:val="22"/>
          <w:szCs w:val="22"/>
        </w:rPr>
        <w:t xml:space="preserve">tical performance has improved substantially. </w:t>
      </w:r>
      <w:r w:rsidR="00A72414">
        <w:rPr>
          <w:rFonts w:asciiTheme="minorHAnsi" w:hAnsiTheme="minorHAnsi" w:cs="Arial"/>
          <w:sz w:val="22"/>
          <w:szCs w:val="22"/>
        </w:rPr>
        <w:t>Factory c</w:t>
      </w:r>
      <w:r w:rsidR="00482F18">
        <w:rPr>
          <w:rFonts w:asciiTheme="minorHAnsi" w:hAnsiTheme="minorHAnsi" w:cs="Arial"/>
          <w:sz w:val="22"/>
          <w:szCs w:val="22"/>
        </w:rPr>
        <w:t xml:space="preserve">alibration of electrochemical readings is made with venous glucose, allowing some comparison despite the difference in matrix. </w:t>
      </w:r>
    </w:p>
    <w:p w:rsidR="00482F18" w:rsidRDefault="00482F18" w:rsidP="002F7BE1">
      <w:pPr>
        <w:spacing w:line="360" w:lineRule="auto"/>
        <w:rPr>
          <w:rFonts w:asciiTheme="minorHAnsi" w:hAnsiTheme="minorHAnsi" w:cs="Arial"/>
          <w:sz w:val="22"/>
          <w:szCs w:val="22"/>
        </w:rPr>
      </w:pPr>
    </w:p>
    <w:p w:rsidR="00482F18" w:rsidRPr="00482F18" w:rsidRDefault="001A7A75" w:rsidP="002F7BE1">
      <w:pPr>
        <w:spacing w:line="360" w:lineRule="auto"/>
        <w:rPr>
          <w:rFonts w:ascii="Calibri" w:hAnsi="Calibri" w:cs="Calibri"/>
          <w:sz w:val="22"/>
          <w:szCs w:val="22"/>
        </w:rPr>
      </w:pPr>
      <w:r>
        <w:rPr>
          <w:rFonts w:asciiTheme="minorHAnsi" w:hAnsiTheme="minorHAnsi" w:cs="Arial"/>
          <w:sz w:val="22"/>
          <w:szCs w:val="22"/>
        </w:rPr>
        <w:t>Most</w:t>
      </w:r>
      <w:r w:rsidR="00482F18">
        <w:rPr>
          <w:rFonts w:asciiTheme="minorHAnsi" w:hAnsiTheme="minorHAnsi" w:cs="Arial"/>
          <w:sz w:val="22"/>
          <w:szCs w:val="22"/>
        </w:rPr>
        <w:t xml:space="preserve"> continuous glucose monitoring systems now provide</w:t>
      </w:r>
      <w:r w:rsidR="004A53C5">
        <w:rPr>
          <w:rFonts w:asciiTheme="minorHAnsi" w:hAnsiTheme="minorHAnsi" w:cs="Arial"/>
          <w:sz w:val="22"/>
          <w:szCs w:val="22"/>
        </w:rPr>
        <w:t xml:space="preserve"> substantially</w:t>
      </w:r>
      <w:r w:rsidR="00482F18">
        <w:rPr>
          <w:rFonts w:asciiTheme="minorHAnsi" w:hAnsiTheme="minorHAnsi" w:cs="Arial"/>
          <w:sz w:val="22"/>
          <w:szCs w:val="22"/>
        </w:rPr>
        <w:t xml:space="preserve"> better accuracy than standard glucometers. Formal assessment of continuous </w:t>
      </w:r>
      <w:r w:rsidR="00482F18" w:rsidRPr="00482F18">
        <w:rPr>
          <w:rFonts w:ascii="Calibri" w:hAnsi="Calibri" w:cs="Calibri"/>
          <w:sz w:val="22"/>
          <w:szCs w:val="22"/>
        </w:rPr>
        <w:t>glucose monitor accuracy involves a comparison with the reference standard (Yellow Springs International, YSI instrument). The metric used in regulatory assessment is the mean absolute relative difference (MARD) between the novel method and the reference method. The current generation of continuous glucose monitoring devices have a MARD o</w:t>
      </w:r>
      <w:r w:rsidR="00482F18">
        <w:rPr>
          <w:rFonts w:ascii="Calibri" w:hAnsi="Calibri" w:cs="Calibri"/>
          <w:sz w:val="22"/>
          <w:szCs w:val="22"/>
        </w:rPr>
        <w:t>f</w:t>
      </w:r>
      <w:r w:rsidR="00482F18" w:rsidRPr="00482F18">
        <w:rPr>
          <w:rFonts w:ascii="Calibri" w:hAnsi="Calibri" w:cs="Calibri"/>
          <w:sz w:val="22"/>
          <w:szCs w:val="22"/>
        </w:rPr>
        <w:t xml:space="preserve"> 9-11%</w:t>
      </w:r>
      <w:r w:rsidR="004A53C5">
        <w:rPr>
          <w:rFonts w:ascii="Calibri" w:hAnsi="Calibri" w:cs="Calibri"/>
          <w:sz w:val="22"/>
          <w:szCs w:val="22"/>
        </w:rPr>
        <w:t xml:space="preserve"> which compares favourably to many glucometers (MARD 15-20%) </w:t>
      </w:r>
      <w:r w:rsidR="00482F18" w:rsidRPr="00482F18">
        <w:rPr>
          <w:rFonts w:ascii="Calibri" w:hAnsi="Calibri" w:cs="Calibri"/>
          <w:sz w:val="22"/>
          <w:szCs w:val="22"/>
        </w:rPr>
        <w:fldChar w:fldCharType="begin">
          <w:fldData xml:space="preserve">PEVuZE5vdGU+PENpdGU+PEF1dGhvcj5TaGFoPC9BdXRob3I+PFllYXI+MjAxODwvWWVhcj48SURU
ZXh0PlBlcmZvcm1hbmNlIG9mIGEgRmFjdG9yeS1DYWxpYnJhdGVkIFJlYWwtVGltZSBDb250aW51
b3VzIEdsdWNvc2UgTW9uaXRvcmluZyBTeXN0ZW0gVXRpbGl6aW5nIGFuIEF1dG9tYXRlZCBTZW5z
b3IgQXBwbGljYXRvcjwvSURUZXh0PjxEaXNwbGF5VGV4dD48c3R5bGUgZmFjZT0ic3VwZXJzY3Jp
cHQiPjI0LTI2PC9zdHlsZT48L0Rpc3BsYXlUZXh0PjxyZWNvcmQ+PGRhdGVzPjxwdWItZGF0ZXM+
PGRhdGU+SnVuPC9kYXRlPjwvcHViLWRhdGVzPjx5ZWFyPjIwMTg8L3llYXI+PC9kYXRlcz48a2V5
d29yZHM+PGtleXdvcmQ+QWRvbGVzY2VudDwva2V5d29yZD48a2V5d29yZD5BZHVsdDwva2V5d29y
ZD48a2V5d29yZD5CbG9vZCBHbHVjb3NlLyphbmFseXNpczwva2V5d29yZD48a2V5d29yZD5CbG9v
ZCBHbHVjb3NlIFNlbGYtTW9uaXRvcmluZy8qaW5zdHJ1bWVudGF0aW9uPC9rZXl3b3JkPjxrZXl3
b3JkPkNhbGlicmF0aW9uPC9rZXl3b3JkPjxrZXl3b3JkPkNoaWxkPC9rZXl3b3JkPjxrZXl3b3Jk
PkNvbXB1dGVyIFN5c3RlbXM8L2tleXdvcmQ+PGtleXdvcmQ+RGlhYmV0ZXMgTWVsbGl0dXMsIFR5
cGUgMS8qYmxvb2Q8L2tleXdvcmQ+PGtleXdvcmQ+RGlhYmV0ZXMgTWVsbGl0dXMsIFR5cGUgMi8q
Ymxvb2Q8L2tleXdvcmQ+PGtleXdvcmQ+RmVtYWxlPC9rZXl3b3JkPjxrZXl3b3JkPkh1bWFuczwv
a2V5d29yZD48a2V5d29yZD5NYWxlPC9rZXl3b3JkPjxrZXl3b3JkPk1pZGRsZSBBZ2VkPC9rZXl3
b3JkPjxrZXl3b3JkPlJlZmVyZW5jZSBWYWx1ZXM8L2tleXdvcmQ+PGtleXdvcmQ+UmVwcm9kdWNp
YmlsaXR5IG9mIFJlc3VsdHM8L2tleXdvcmQ+PGtleXdvcmQ+WW91bmcgQWR1bHQ8L2tleXdvcmQ+
PGtleXdvcmQ+KkFkdmFuY2VkIGFsZ29yaXRobTwva2V5d29yZD48a2V5d29yZD4qQ2xpbmljYWwg
YWNjdXJhY3k8L2tleXdvcmQ+PGtleXdvcmQ+KkNvbnRpbnVvdXMgZ2x1Y29zZSBtb25pdG9yaW5n
PC9rZXl3b3JkPjxrZXl3b3JkPipGYWN0b3J5LWNhbGlicmF0ZWQ8L2tleXdvcmQ+PGtleXdvcmQ+
KkdsdWNvc2Ugc2Vuc29yIHBlcmZvcm1hbmNlPC9rZXl3b3JkPjxrZXl3b3JkPipNQVJEPC9rZXl3
b3JkPjxrZXl3b3JkPkV5ZW51aywgYW5kIEphZWIgQ2VudGVyIGZvciBIZWFsdGggUmVzZWFyY2gu
IFZOUyBzZXJ2ZWQgb24gYWR2aXNvcnkgYm9hcmQgb2YgU2Fub2ZpPC9rZXl3b3JkPjxrZXl3b3Jk
PlVTIGFuZCByZWNlaXZlZCBzcGVha2luZyBmZWVzIGZyb20gRGV4Y29tIEluYy4gTC5NLkwuIGhh
cyBzZXJ2ZWQgYXMgYSBjb25zdWx0YW50IG9yPC9rZXl3b3JkPjxrZXl3b3JkPm9uIGFkdmlzb3J5
IGJvYXJkcyBmb3IgTGlsbHksIE5vdm9Ob3JkaXNrLCBTYW5vZmksIFJvY2hlLCBKb2huc29uICZh
bXA7IEpvaG5zb24sPC9rZXl3b3JkPjxrZXl3b3JkPkJvZWhyaW5nZXIgSW5nZWxoZWltLCBBc3Ry
YVplbmVjYSwgTWFubmtpbmQsIERleGNvbSwgSW5zdWxldCwgU2Vuc2Vvbmljcyw8L2tleXdvcmQ+
PGtleXdvcmQ+VW5vbWVkaWNhbCwgYW5kIE1lbmFyaW5pLiBSLlAuVyByZXBvcnRzIHJlc2VhcmNo
IHN1cHBvcnQgZnJvbSBEZXhjb20sIEJpZ2Zvb3Q8L2tleXdvcmQ+PGtleXdvcmQ+QmlvbWVkaWNh
bCwgTWFubktpbmQgQ29ycG9yYXRpb24sIE5vdm8gTm9yZGlzaywgSGVsbXNsZXkgQ2hhcml0YWJs
ZSBUcnVzdHkgYW5kPC9rZXl3b3JkPjxrZXl3b3JkPk5JSC9OSURESyBhbmQgYWR2aXNvcnkgYm9h
cmQgY29uc3VsdGluZyBmZWVzIGZyb20gRWxpIExpbGx5IGFuZCBDb21wYW55LiBTLksuRy48L2tl
eXdvcmQ+PGtleXdvcmQ+cmVjZWl2ZXMgYWR2aXNvcnkgYm9hcmQgY29uc3VsdGluZyBmZWVzIGZy
b20gTWVkdHJvbmljLCBSb2NoZSwgTWVyY2ssIExleGljb24sIE5vdm88L2tleXdvcmQ+PGtleXdv
cmQ+Tm9yZGlzaywgU2Fub2ZpLCBNYW5ua2luZCwgU2Vuc2VvbmljcywgWmVhbGFuZCwgYW5kIEVs
aSBMaWxseS4gUy5LLkcuIGhhcyBhbHNvPC9rZXl3b3JkPjxrZXl3b3JkPnJlY2VpdmVkIHJlc2Vh
cmNoIGdyYW50cyB0aHJvdWdoIHRoZSBVbml2ZXJzaXR5IG9mIENvbG9yYWRvIGZyb20gRWxpIExp
bGx5LCBOb3ZvPC9rZXl3b3JkPjxrZXl3b3JkPk5vcmRpc2ssIE1lcmNrLCBMZXhpY29uLCBNZWR0
cm9uaWMsIERhcmlvLCBOQ0ksIFQxRCBFeGNoYW5nZSwgTklEREssIEpEUkYsIEFuaW1hcyw8L2tl
eXdvcmQ+PGtleXdvcmQ+RGV4Y29tLCBhbmQgU2Fub2ZpLjwva2V5d29yZD48L2tleXdvcmRzPjxp
c2JuPjE1MjAtOTE1NiAoUHJpbnQpJiN4RDsxNTIwLTkxNTY8L2lzYm4+PGN1c3RvbTI+UE1DNjQy
MjAwNTwvY3VzdG9tMj48dGl0bGVzPjx0aXRsZT5QZXJmb3JtYW5jZSBvZiBhIEZhY3RvcnktQ2Fs
aWJyYXRlZCBSZWFsLVRpbWUgQ29udGludW91cyBHbHVjb3NlIE1vbml0b3JpbmcgU3lzdGVtIFV0
aWxpemluZyBhbiBBdXRvbWF0ZWQgU2Vuc29yIEFwcGxpY2F0b3I8L3RpdGxlPjxzZWNvbmRhcnkt
dGl0bGU+RGlhYmV0ZXMgVGVjaG5vbCBUaGVyPC9zZWNvbmRhcnktdGl0bGU+PC90aXRsZXM+PHBh
Z2VzPjQyOC00MzM8L3BhZ2VzPjxudW1iZXI+NjwvbnVtYmVyPjxjb250cmlidXRvcnM+PGF1dGhv
cnM+PGF1dGhvcj5TaGFoLCBWLiBOLjwvYXV0aG9yPjxhdXRob3I+TGFmZmVsLCBMLiBNLjwvYXV0
aG9yPjxhdXRob3I+V2Fkd2EsIFIuIFAuPC9hdXRob3I+PGF1dGhvcj5HYXJnLCBTLiBLLjwvYXV0
aG9yPjwvYXV0aG9ycz48L2NvbnRyaWJ1dG9ycz48ZWRpdGlvbj4yMDE4LzA2LzIxPC9lZGl0aW9u
PjxsYW5ndWFnZT5lbmc8L2xhbmd1YWdlPjxhZGRlZC1kYXRlIGZvcm1hdD0idXRjIj4xNjA2ODM0
OTIwPC9hZGRlZC1kYXRlPjxyZWYtdHlwZSBuYW1lPSJKb3VybmFsIEFydGljbGUiPjE3PC9yZWYt
dHlwZT48YXV0aC1hZGRyZXNzPjEgRGVwYXJ0bWVudCBvZiBNZWRpY2luZSAmYW1wOyBQZWRpYXRy
aWNzLCBVbml2ZXJzaXR5IG9mIENvbG9yYWRvIEFuc2NodXR6IE1lZGljYWwgQ2FtcHVzLCBCYXJi
YXJhIERhdmlzIENlbnRlciBmb3IgRGlhYmV0ZXMgLCBBdXJvcmEsIENvbG9yYWRvLiYjeEQ7MiBK
b3NsaW4gRGlhYmV0ZXMgQ2VudGVyLCBIYXJ2YXJkIE1lZGljYWwgU2Nob29sICwgQm9zdG9uLCBN
YXNzYWNodXNldHRzLjwvYXV0aC1hZGRyZXNzPjxyZW1vdGUtZGF0YWJhc2UtcHJvdmlkZXI+TkxN
PC9yZW1vdGUtZGF0YWJhc2UtcHJvdmlkZXI+PHJlYy1udW1iZXI+NzIzNzwvcmVjLW51bWJlcj48
bGFzdC11cGRhdGVkLWRhdGUgZm9ybWF0PSJ1dGMiPjE2MDY4MzQ5MjA8L2xhc3QtdXBkYXRlZC1k
YXRlPjxhY2Nlc3Npb24tbnVtPjI5OTIzNzc1PC9hY2Nlc3Npb24tbnVtPjxlbGVjdHJvbmljLXJl
c291cmNlLW51bT4xMC4xMDg5L2RpYS4yMDE4LjAxNDM8L2VsZWN0cm9uaWMtcmVzb3VyY2UtbnVt
Pjx2b2x1bWU+MjA8L3ZvbHVtZT48L3JlY29yZD48L0NpdGU+PENpdGU+PEF1dGhvcj5XYWR3YTwv
QXV0aG9yPjxZZWFyPjIwMTg8L1llYXI+PElEVGV4dD5BY2N1cmFjeSBvZiBhIEZhY3RvcnktQ2Fs
aWJyYXRlZCwgUmVhbC1UaW1lIENvbnRpbnVvdXMgR2x1Y29zZSBNb25pdG9yaW5nIFN5c3RlbSBE
dXJpbmcgMTAgRGF5cyBvZiBVc2UgaW4gWW91dGggYW5kIEFkdWx0cyB3aXRoIERpYWJldGVzPC9J
RFRleHQ+PHJlY29yZD48ZGF0ZXM+PHB1Yi1kYXRlcz48ZGF0ZT5KdW48L2RhdGU+PC9wdWItZGF0
ZXM+PHllYXI+MjAxODwveWVhcj48L2RhdGVzPjxrZXl3b3Jkcz48a2V5d29yZD5BZG9sZXNjZW50
PC9rZXl3b3JkPjxrZXl3b3JkPkFkdWx0PC9rZXl3b3JkPjxrZXl3b3JkPkFsZ29yaXRobXM8L2tl
eXdvcmQ+PGtleXdvcmQ+Qmlvc2Vuc2luZyBUZWNobmlxdWVzLyppbnN0cnVtZW50YXRpb248L2tl
eXdvcmQ+PGtleXdvcmQ+Qmxvb2QgR2x1Y29zZS8qYW5hbHlzaXM8L2tleXdvcmQ+PGtleXdvcmQ+
Qmxvb2QgR2x1Y29zZSBTZWxmLU1vbml0b3JpbmcvKmluc3RydW1lbnRhdGlvbjwva2V5d29yZD48
a2V5d29yZD5DYWxpYnJhdGlvbjwva2V5d29yZD48a2V5d29yZD5DaGlsZDwva2V5d29yZD48a2V5
d29yZD5Db21wdXRlciBTeXN0ZW1zPC9rZXl3b3JkPjxrZXl3b3JkPkRpYWJldGVzIE1lbGxpdHVz
LCBUeXBlIDEvKmJsb29kL2RydWcgdGhlcmFweTwva2V5d29yZD48a2V5d29yZD5EaWFiZXRlcyBN
ZWxsaXR1cywgVHlwZSAyLypibG9vZC9kcnVnIHRoZXJhcHk8L2tleXdvcmQ+PGtleXdvcmQ+RmVt
YWxlPC9rZXl3b3JkPjxrZXl3b3JkPkh1bWFuczwva2V5d29yZD48a2V5d29yZD5JbnN1bGluL3Ro
ZXJhcGV1dGljIHVzZTwva2V5d29yZD48a2V5d29yZD5JbnN1bGluIEluZnVzaW9uIFN5c3RlbXM8
L2tleXdvcmQ+PGtleXdvcmQ+TWFsZTwva2V5d29yZD48a2V5d29yZD5NaWRkbGUgQWdlZDwva2V5
d29yZD48a2V5d29yZD5SZXByb2R1Y2liaWxpdHkgb2YgUmVzdWx0czwva2V5d29yZD48a2V5d29y
ZD5Zb3VuZyBBZHVsdDwva2V5d29yZD48a2V5d29yZD4qQWR2YW5jZWQgYWxnb3JpdGhtPC9rZXl3
b3JkPjxrZXl3b3JkPipDbGluaWNhbCBhY2N1cmFjeTwva2V5d29yZD48a2V5d29yZD4qQ29udGlu
dW91cyBnbHVjb3NlIG1vbml0b3Jpbmc8L2tleXdvcmQ+PGtleXdvcmQ+KkZhY3RvcnktY2FsaWJy
YXRlZDwva2V5d29yZD48a2V5d29yZD4qR2x1Y29zZSBzZW5zb3IgcGVyZm9ybWFuY2U8L2tleXdv
cmQ+PGtleXdvcmQ+Kk1BUkQ8L2tleXdvcmQ+PGtleXdvcmQ+Q29ycG9yYXRpb24sIE5vdm8gTm9y
ZGlzaywgSGVsbXNsZXkgQ2hhcml0YWJsZSBUcnVzdHkgYW5kIE5JSC9OSURESyBhbmQgYWR2aXNv
cnk8L2tleXdvcmQ+PGtleXdvcmQ+Ym9hcmQgY29uc3VsdGluZyBmZWVzIGZyb20gRWxpIExpbGx5
IGFuZCBDb21wYW55LiBMLk0uTC4gaGFzIHNlcnZlZCBhcyBhIGNvbnN1bHRhbnQ8L2tleXdvcmQ+
PGtleXdvcmQ+b3Igb24gYWR2aXNvcnkgYm9hcmRzIGZvciBMaWxseSwgTm92b05vcmRpc2ssIFNh
bm9maSwgUm9jaGUsIEpvaG5zb24gJmFtcDsgSm9obnNvbiw8L2tleXdvcmQ+PGtleXdvcmQ+Qm9l
aHJpbmdlciBJbmdlbGhlaW0sIEFzdHJhWmVuZWNhLCBNYW5ua2luZCwgRGV4Y29tLCBJbnN1bGV0
LCBTZW5zZW9uaWNzLDwva2V5d29yZD48a2V5d29yZD5Vbm9tZWRpY2FsLCBhbmQgTWVuYXJpbmku
IFYuTi5TLiZhcG9zOyBlbXBsb3llciBoYXMgcmVjZWl2ZWQgcmVzZWFyY2ggc3VwcG9ydCBmcm9t
IHRoZTwva2V5d29yZD48a2V5d29yZD5TYW5vZmkgVVMsIERleGNvbSBJbmMsIEV5ZW51aywgYW5k
IEphZWIgQ2VudGVyIGZvciBIZWFsdGggUmVzZWFyY2guIFYuTi5TLiBzZXJ2ZWQgb248L2tleXdv
cmQ+PGtleXdvcmQ+YWR2aXNvcnkgYm9hcmQgb2YgU2Fub2ZpIFVTIGFuZCByZWNlaXZlZCBzcGVh
a2luZyBmZWVzIGZyb20gRGV4Y29tIEluYy4gUy5LLkcuIGhhczwva2V5d29yZD48a2V5d29yZD5y
ZWNlaXZlZCBBZHZpc29yeSBCb2FyZCBDb25zdWx0aW5nIGZlZXMgZnJvbSBNZWR0cm9uaWMsIFJv
Y2hlLCBNZXJjaywgTGV4aWNvbiwgTm92bzwva2V5d29yZD48a2V5d29yZD5Ob3JkaXNrLCBTYW5v
ZmksIE1hbm5raW5kLCBTZW5zZW9uaWNzLCBaZWFsYW5kLCBhbmQgRWxpIExpbGx5LiBTLksuRy4g
aGFzIHJlY2VpdmVkPC9rZXl3b3JkPjxrZXl3b3JkPnJlc2VhcmNoIGdyYW50cyB0aHJvdWdoIHRo
ZSBVbml2ZXJzaXR5IG9mIENvbG9yYWRvIERlbnZlciBmcm9tIEVsaSBMaWxseSw8L2tleXdvcmQ+
PGtleXdvcmQ+Tm92by1Ob3JkaXNrLCBNZXJjaywgTGV4aWNvbiwgTWVkdHJvbmljLCBEYXJpbywg
TkNJLCBUMUQgRXhjaGFuZ2UsIE5JRERLLCBKRFJGLDwva2V5d29yZD48a2V5d29yZD5BbmltYXMs
IERleGNvbSwgYW5kIFNhbm9maS4gUy5LLkcuIGRvZXMgbm90IG93biBzdG9ja3MgaW4gYW55IGRl
dmljZSBvcjwva2V5d29yZD48a2V5d29yZD5waGFybWFjZXV0aWNhbCBjb21wYW55Ljwva2V5d29y
ZD48L2tleXdvcmRzPjxpc2JuPjE1MjAtOTE1NiAoUHJpbnQpJiN4RDsxNTIwLTkxNTY8L2lzYm4+
PGN1c3RvbTI+UE1DNjExMDEyNDwvY3VzdG9tMj48dGl0bGVzPjx0aXRsZT5BY2N1cmFjeSBvZiBh
IEZhY3RvcnktQ2FsaWJyYXRlZCwgUmVhbC1UaW1lIENvbnRpbnVvdXMgR2x1Y29zZSBNb25pdG9y
aW5nIFN5c3RlbSBEdXJpbmcgMTAgRGF5cyBvZiBVc2UgaW4gWW91dGggYW5kIEFkdWx0cyB3aXRo
IERpYWJldGVzPC90aXRsZT48c2Vjb25kYXJ5LXRpdGxlPkRpYWJldGVzIFRlY2hub2wgVGhlcjwv
c2Vjb25kYXJ5LXRpdGxlPjwvdGl0bGVzPjxwYWdlcz4zOTUtNDAyPC9wYWdlcz48bnVtYmVyPjY8
L251bWJlcj48Y29udHJpYnV0b3JzPjxhdXRob3JzPjxhdXRob3I+V2Fkd2EsIFIuIFAuPC9hdXRo
b3I+PGF1dGhvcj5MYWZmZWwsIEwuIE0uPC9hdXRob3I+PGF1dGhvcj5TaGFoLCBWLiBOLjwvYXV0
aG9yPjxhdXRob3I+R2FyZywgUy4gSy48L2F1dGhvcj48L2F1dGhvcnM+PC9jb250cmlidXRvcnM+
PGVkaXRpb24+MjAxOC8wNi8xNTwvZWRpdGlvbj48bGFuZ3VhZ2U+ZW5nPC9sYW5ndWFnZT48YWRk
ZWQtZGF0ZSBmb3JtYXQ9InV0YyI+MTYwNjgzNDkwMjwvYWRkZWQtZGF0ZT48cmVmLXR5cGUgbmFt
ZT0iSm91cm5hbCBBcnRpY2xlIj4xNzwvcmVmLXR5cGU+PGF1dGgtYWRkcmVzcz4xIEJhcmJhcmEg
RGF2aXMgQ2VudGVyIGZvciBEaWFiZXRlcywgVW5pdmVyc2l0eSBvZiBDb2xvcmFkbyBEZW52ZXIg
LCBBdXJvcmEsIENvbG9yYWRvLiYjeEQ7MiBKb3NsaW4gRGlhYmV0ZXMgQ2VudGVyICwgSGFydmFy
ZCBNZWRpY2FsIFNjaG9vbCwgQm9zdG9uLCBNYXNzYWNodXNldHRzLjwvYXV0aC1hZGRyZXNzPjxy
ZW1vdGUtZGF0YWJhc2UtcHJvdmlkZXI+TkxNPC9yZW1vdGUtZGF0YWJhc2UtcHJvdmlkZXI+PHJl
Yy1udW1iZXI+NzIzNjwvcmVjLW51bWJlcj48bGFzdC11cGRhdGVkLWRhdGUgZm9ybWF0PSJ1dGMi
PjE2MDY4MzQ5MDI8L2xhc3QtdXBkYXRlZC1kYXRlPjxhY2Nlc3Npb24tbnVtPjI5OTAxNDIxPC9h
Y2Nlc3Npb24tbnVtPjxlbGVjdHJvbmljLXJlc291cmNlLW51bT4xMC4xMDg5L2RpYS4yMDE4LjAx
NTA8L2VsZWN0cm9uaWMtcmVzb3VyY2UtbnVtPjx2b2x1bWU+MjA8L3ZvbHVtZT48L3JlY29yZD48
L0NpdGU+PENpdGU+PEF1dGhvcj5CYXR0ZWxpbm88L0F1dGhvcj48WWVhcj4yMDE5PC9ZZWFyPjxJ
RFRleHQ+Q2xpbmljYWwgVGFyZ2V0cyBmb3IgQ29udGludW91cyBHbHVjb3NlIE1vbml0b3Jpbmcg
RGF0YSBJbnRlcnByZXRhdGlvbjogUmVjb21tZW5kYXRpb25zIEZyb20gdGhlIEludGVybmF0aW9u
YWwgQ29uc2Vuc3VzIG9uIFRpbWUgaW4gUmFuZ2U8L0lEVGV4dD48cmVjb3JkPjxkYXRlcz48cHVi
LWRhdGVzPjxkYXRlPkF1ZzwvZGF0ZT48L3B1Yi1kYXRlcz48eWVhcj4yMDE5PC95ZWFyPjwvZGF0
ZXM+PGlzYm4+MDE0OS01OTkyPC9pc2JuPjxjdXN0b20yPlBNQzY5NzM2NDg8L2N1c3RvbTI+PHRp
dGxlcz48dGl0bGU+Q2xpbmljYWwgVGFyZ2V0cyBmb3IgQ29udGludW91cyBHbHVjb3NlIE1vbml0
b3JpbmcgRGF0YSBJbnRlcnByZXRhdGlvbjogUmVjb21tZW5kYXRpb25zIEZyb20gdGhlIEludGVy
bmF0aW9uYWwgQ29uc2Vuc3VzIG9uIFRpbWUgaW4gUmFuZ2U8L3RpdGxlPjxzZWNvbmRhcnktdGl0
bGU+RGlhYmV0ZXMgQ2FyZTwvc2Vjb25kYXJ5LXRpdGxlPjwvdGl0bGVzPjxwYWdlcz4xNTkzLTE2
MDM8L3BhZ2VzPjxudW1iZXI+ODwvbnVtYmVyPjxjb250cmlidXRvcnM+PGF1dGhvcnM+PGF1dGhv
cj5CYXR0ZWxpbm8sIFQuPC9hdXRob3I+PGF1dGhvcj5EYW5uZSwgVC48L2F1dGhvcj48YXV0aG9y
PkJlcmdlbnN0YWwsIFIuIE0uPC9hdXRob3I+PGF1dGhvcj5BbWllbCwgUy4gQS48L2F1dGhvcj48
YXV0aG9yPkJlY2ssIFIuPC9hdXRob3I+PGF1dGhvcj5CaWVzdGVyLCBULjwvYXV0aG9yPjxhdXRo
b3I+Qm9zaSwgRS48L2F1dGhvcj48YXV0aG9yPkJ1Y2tpbmdoYW0sIEIuIEEuPC9hdXRob3I+PGF1
dGhvcj5DZWZhbHUsIFcuIFQuPC9hdXRob3I+PGF1dGhvcj5DbG9zZSwgSy4gTC48L2F1dGhvcj48
YXV0aG9yPkNvYmVsbGksIEMuPC9hdXRob3I+PGF1dGhvcj5EYXNzYXUsIEUuPC9hdXRob3I+PGF1
dGhvcj5EZVZyaWVzLCBKLiBILjwvYXV0aG9yPjxhdXRob3I+RG9uYWdodWUsIEsuIEMuPC9hdXRo
b3I+PGF1dGhvcj5Eb3ZjLCBLLjwvYXV0aG9yPjxhdXRob3I+RG95bGUsIEYuIEouLCAzcmQ8L2F1
dGhvcj48YXV0aG9yPkdhcmcsIFMuPC9hdXRob3I+PGF1dGhvcj5HcnVuYmVyZ2VyLCBHLjwvYXV0
aG9yPjxhdXRob3I+SGVsbGVyLCBTLjwvYXV0aG9yPjxhdXRob3I+SGVpbmVtYW5uLCBMLjwvYXV0
aG9yPjxhdXRob3I+SGlyc2NoLCBJLiBCLjwvYXV0aG9yPjxhdXRob3I+SG92b3JrYSwgUi48L2F1
dGhvcj48YXV0aG9yPkppYSwgVy48L2F1dGhvcj48YXV0aG9yPktvcmRvbm91cmksIE8uPC9hdXRo
b3I+PGF1dGhvcj5Lb3ZhdGNoZXYsIEIuPC9hdXRob3I+PGF1dGhvcj5Lb3dhbHNraSwgQS48L2F1
dGhvcj48YXV0aG9yPkxhZmZlbCwgTC48L2F1dGhvcj48YXV0aG9yPkxldmluZSwgQi48L2F1dGhv
cj48YXV0aG9yPk1heW9yb3YsIEEuPC9hdXRob3I+PGF1dGhvcj5NYXRoaWV1LCBDLjwvYXV0aG9y
PjxhdXRob3I+TXVycGh5LCBILiBSLjwvYXV0aG9yPjxhdXRob3I+TmltcmksIFIuPC9hdXRob3I+
PGF1dGhvcj5Ob3JnYWFyZCwgSy48L2F1dGhvcj48YXV0aG9yPlBhcmtpbiwgQy4gRy48L2F1dGhv
cj48YXV0aG9yPlJlbmFyZCwgRS48L2F1dGhvcj48YXV0aG9yPlJvZGJhcmQsIEQuPC9hdXRob3I+
PGF1dGhvcj5TYWJvbywgQi48L2F1dGhvcj48YXV0aG9yPlNjaGF0eiwgRC48L2F1dGhvcj48YXV0
aG9yPlN0b25lciwgSy48L2F1dGhvcj48YXV0aG9yPlVyYWthbWksIFQuPC9hdXRob3I+PGF1dGhv
cj5XZWluemltZXIsIFMuIEEuPC9hdXRob3I+PGF1dGhvcj5QaGlsbGlwLCBNLjwvYXV0aG9yPjwv
YXV0aG9ycz48L2NvbnRyaWJ1dG9ycz48ZWRpdGlvbj4yMDE5LzA2LzEwPC9lZGl0aW9uPjxsYW5n
dWFnZT5lbmc8L2xhbmd1YWdlPjxhZGRlZC1kYXRlIGZvcm1hdD0idXRjIj4xNTgyNjI5NTgwPC9h
ZGRlZC1kYXRlPjxyZWYtdHlwZSBuYW1lPSJKb3VybmFsIEFydGljbGUiPjE3PC9yZWYtdHlwZT48
YXV0aC1hZGRyZXNzPkRlcGFydG1lbnQgb2YgUGVkaWF0cmljIEVuZG9jcmlub2xvZ3ksIERpYWJl
dGVzIGFuZCBNZXRhYm9saXNtLCBVbml2ZXJzaXR5IENoaWxkcmVuJmFwb3M7cyBIb3NwaXRhbCwg
VW5pdmVyc2l0eSBNZWRpY2FsIENlbnRyZSBManVibGphbmEsIGFuZCBGYWN1bHR5IG9mIE1lZGlj
aW5lLCBVbml2ZXJzaXR5IG9mIExqdWJsamFuYSwgU2xvdmVuaWEgdGFkZWouYmF0dGVsaW5vQG1m
LnVuaS1sai5zaS4mI3hEO0RpYWJldGVzIENlbnRyZSBmb3IgQ2hpbGRyZW4gYW5kIEFkb2xlc2Nl
bnRzLCBLaW5kZXItIHVuZCBKdWdlbmRrcmFua2VuaGF1cyBBdWYgZGVyIEJ1bHQsIEhhbm5vdmVy
LCBHZXJtYW55LiYjeEQ7SW50ZXJuYXRpb25hbCBEaWFiZXRlcyBDZW50ZXIgYXQgUGFyayBOaWNv
bGxldCwgTWlubmVhcG9saXMsIE1OLiYjeEQ7RGlhYmV0ZXMgUmVzZWFyY2ggR3JvdXAsIEtpbmcm
YXBvcztzIENvbGxlZ2UgTG9uZG9uLCBMb25kb24sIFUuSy4mI3hEO0phZWIgQ2VudGVyIGZvciBI
ZWFsdGggUmVzZWFyY2gsIFRhbXBhLCBGTC4mI3hEO0RpYWJldGVzIFJlc2VhcmNoIEluc3RpdHV0
ZSwgSVJDQ1MgU2FuIFJhZmZhZWxlIEhvc3BpdGFsLCBWaXRhLVNhbHV0ZSBTYW4gUmFmZmFlbGUg
VW5pdmVyc2l0eSwgTWlsYW4sIEl0YWx5LiYjeEQ7RGl2aXNpb24gb2YgRW5kb2NyaW5vbG9neSBh
bmQgRGlhYmV0ZXMsIERlcGFydG1lbnQgb2YgUGVkaWF0cmljcywgU3RhbmZvcmQgTWVkaWNhbCBD
ZW50ZXIsIFN0YW5mb3JkLCBDQS4mI3hEO0FtZXJpY2FuIERpYWJldGVzIEFzc29jaWF0aW9uLCBB
bGV4YW5kcmlhLCBWQS4mI3hEO0Nsb3NlIENvbmNlcm5zIGFuZCBUaGUgZGlhVHJpYmUgRm91bmRh
dGlvbiwgU2FuIEZyYW5jaXNjbywgQ0EuJiN4RDtEZXBhcnRtZW50IG9mIEluZm9ybWF0aW9uIEVu
Z2luZWVyaW5nLCBVbml2ZXJzaXR5IG9mIFBhZG92YSwgUGFkdWEsIEl0YWx5LiYjeEQ7SGFydmFy
ZCBKb2huIEEuIFBhdWxzb24gU2Nob29sIG9mIEVuZ2luZWVyaW5nIGFuZCBBcHBsaWVkIFNjaWVu
Y2VzLCBIYXJ2YXJkIFVuaXZlcnNpdHksIENhbWJyaWRnZSwgTUEuJiN4RDtQcm9maWwsIE5ldXNz
LCBHZXJtYW55LiYjeEQ7QWNhZGVtaWMgTWVkaWNhbCBDZW50ZXIsIFVuaXZlcnNpdHkgb2YgQW1z
dGVyZGFtLCBBbXN0ZXJkYW0sIHRoZSBOZXRoZXJsYW5kcy4mI3hEO0NoaWxkcmVuJmFwb3M7cyBI
b3NwaXRhbCBhdCBXZXN0bWVhZCwgVW5pdmVyc2l0eSBvZiBTeWRuZXksIFN5ZG5leSwgQXVzdHJh
bGlhLiYjeEQ7RGVwYXJ0bWVudCBvZiBQZWRpYXRyaWMgRW5kb2NyaW5vbG9neSwgRGlhYmV0ZXMg
YW5kIE1ldGFib2xpc20sIFVuaXZlcnNpdHkgQ2hpbGRyZW4mYXBvcztzIEhvc3BpdGFsLCBVbml2
ZXJzaXR5IE1lZGljYWwgQ2VudHJlIExqdWJsamFuYSwgYW5kIEZhY3VsdHkgb2YgTWVkaWNpbmUs
IFVuaXZlcnNpdHkgb2YgTGp1YmxqYW5hLCBTbG92ZW5pYS4mI3hEO1VuaXZlcnNpdHkgb2YgQ29s
b3JhZG8gRGVudmVyIGFuZCBCYXJiYXJhIERhdmlzIENlbnRlciBmb3IgRGlhYmV0ZXMsIEF1cm9y
YSwgQ08uJiN4RDtHcnVuYmVyZ2VyIERpYWJldGVzIEluc3RpdHV0ZSwgQmxvb21maWVsZCBIaWxs
cywgTUkuJiN4RDtBY2FkZW1pYyBVbml0IG9mIERpYWJldGVzLCBFbmRvY3Jpbm9sb2d5IGFuZCBN
ZXRhYm9saXNtLCBVbml2ZXJzaXR5IG9mIFNoZWZmaWVsZCwgU2hlZmZpZWxkLCBVLksuJiN4RDtT
Y2llbmNlIENvbnN1bHRpbmcgaW4gRGlhYmV0ZXMsIE5ldXNzLCBHZXJtYW55LiYjeEQ7RGl2aXNp
b24gb2YgTWV0YWJvbGlzbSwgRW5kb2NyaW5vbG9neSBhbmQgTnV0cml0aW9uLCBEZXBhcnRtZW50
IG9mIE1lZGljaW5lLCBVbml2ZXJzaXR5IG9mIFdhc2hpbmd0b24gU2Nob29sIG9mIE1lZGljaW5l
LCBTZWF0dGxlLCBXQS4mI3hEO1dlbGxjb21lIFRydXN0LU1SQyBJbnN0aXR1dGUgb2YgTWV0YWJv
bGljIFNjaWVuY2UsIGFuZCBEZXBhcnRtZW50IG9mIFBhZWRpYXRyaWNzLCBVbml2ZXJzaXR5IG9m
IENhbWJyaWRnZSwgQ2FtYnJpZGdlLCBVLksuJiN4RDtEZXBhcnRtZW50IG9mIEVuZG9jcmlub2xv
Z3kgJmFtcDsgTWV0YWJvbGlzbSwgU2hhbmdoYWkgQ2xpbmljYWwgQ2VudGVyIG9mIERpYWJldGVz
LCBTaGFuZ2hhaSBEaWFiZXRlcyBJbnN0aXR1dGUsIFNoYW5naGFpIEtleSBMYWJvcmF0b3J5IG9m
IERpYWJldGVzIE1lbGxpdHVzLCBTaGFuZ2hhaSBKaWFvIFRvbmcgVW5pdmVyc2l0eSBBZmZpbGlh
dGVkIFNpeHRoIFBlb3BsZSZhcG9zO3MgSG9zcGl0YWwsIFNoYW5naGFpLCBDaGluYS4mI3hEO0Nl
bnRlciBmb3IgRGlhYmV0ZXMgVGVjaG5vbG9neSwgVW5pdmVyc2l0eSBvZiBWaXJnaW5pYSwgQ2hh
cmxvdHRlc3ZpbGxlLCBWQS4mI3hEO0pEUkYsIE5ldyBZb3JrLCBOWS4mI3hEO1BlZGlhdHJpYywg
QWRvbGVzY2VudCBhbmQgWW91bmcgQWR1bHQgU2VjdGlvbiBhbmQgU2VjdGlvbiBvbiBDbGluaWNh
bCwgQmVoYXZpb3JhbCBhbmQgT3V0Y29tZXMgUmVzZWFyY2gsIEpvc2xpbiBEaWFiZXRlcyBDZW50
ZXIsIEhhcnZhcmQgTWVkaWNhbCBTY2hvb2wsIEJvc3RvbiwgTUEuJiN4RDtFbmRvY3Jpbm9sb2d5
IFJlc2VhcmNoIENlbnRyZSwgTW9zY293LCBSdXNzaWEuJiN4RDtDbGluaWNhbCBhbmQgRXhwZXJp
bWVudGFsIEVuZG9jcmlub2xvZ3ksIEtVIExldXZlbiwgTGV1dmVuLCBCZWxnaXVtLiYjeEQ7Tm9y
d2ljaCBNZWRpY2FsIFNjaG9vbCwgVW5pdmVyc2l0eSBvZiBFYXN0IEFuZ2xpYSwgTm9yd2ljaCwg
VS5LLiYjeEQ7SmVzc2UgWiBhbmQgU2FyYSBMZWEgU2hhZmVyIEluc3RpdHV0ZSBvZiBFbmRvY3Jp
bm9sb2d5IGFuZCBEaWFiZXRlcywgTmF0aW9uYWwgQ2VudGVyIGZvciBDaGlsZGhvb2QgRGlhYmV0
ZXMsIFNjaG5laWRlciBDaGlsZHJlbiZhcG9zO3MgTWVkaWNhbCBDZW50ZXIgb2YgSXNyYWVsLCBQ
ZXRhaCBUaWt2YSwgSXNyYWVsLiYjeEQ7U3Rlbm8gRGlhYmV0ZXMgQ2VudGVyIENvcGVuaGFnZW4s
IEdlbnRvZnRlLCBEZW5tYXJrLiYjeEQ7Q0dQYXJraW4gQ29tbXVuaWNhdGlvbnMsIEluYy4sIEhl
bmRlcnNvbiwgTlYuJiN4RDtEZXBhcnRtZW50IG9mIEVuZG9jcmlub2xvZ3ksIERpYWJldGVzLCBh
bmQgTnV0cml0aW9uLCBNb250cGVsbGllciBVbml2ZXJzaXR5IEhvc3BpdGFsJiN4RDtJbnN0aXR1
dGUgb2YgRnVuY3Rpb25hbCBHZW5vbWljcywgVW5pdmVyc2l0eSBvZiBNb250cGVsbGllciYjeEQ7
YW5kIElOU0VSTSBDbGluaWNhbCBJbnZlc3RpZ2F0aW9uIENlbnRyZSwgTW9udHBlbGxpZXIsIEZy
YW5jZS4mI3hEO0Jpb21lZGljYWwgSW5mb3JtYXRpY3MgQ29uc3VsdGFudHMgTExDLCBQb3RvbWFj
LCBNRC4mI3hEO0RpYUNhcmUsIEFobWVkYWJhZCwgR3VqYXJhdCwgSW5kaWEuJiN4RDtQZWRpYXRy
aWMgRW5kb2NyaW5vbG9neSwgVW5pdmVyc2l0eSBvZiBGbG9yaWRhLCBHYWluZXN2aWxsZSwgRkwu
JiN4RDtkUSZhbXA7QSBNYXJrZXQgUmVzZWFyY2gsIEluYy4sIFNhbiBGcmFuY2lzY28sIENBLiYj
eEQ7RGVwYXJ0bWVudCBvZiBQZWRpYXRyaWNzLCBOaWhvbiBVbml2ZXJzaXR5IFNjaG9vbCBvZiBN
ZWRpY2luZSwgVG9reW8sIEphcGFuLiYjeEQ7RGVwYXJ0bWVudCBvZiBQZWRpYXRyaWNzLCBZYWxl
IFVuaXZlcnNpdHkgU2Nob29sIG9mIE1lZGljaW5lLCBOZXcgSGF2ZW4sIENULiYjeEQ7U2Fja2xl
ciBGYWN1bHR5IG9mIE1lZGljaW5lLCBUZWwgQXZpdiBVbml2ZXJzaXR5LCBUZWwgQXZpdiwgSXNy
YWVsLjwvYXV0aC1hZGRyZXNzPjxyZW1vdGUtZGF0YWJhc2UtcHJvdmlkZXI+TkxNPC9yZW1vdGUt
ZGF0YWJhc2UtcHJvdmlkZXI+PHJlYy1udW1iZXI+Njk4NTwvcmVjLW51bWJlcj48bGFzdC11cGRh
dGVkLWRhdGUgZm9ybWF0PSJ1dGMiPjE1ODI2Mjk1ODA8L2xhc3QtdXBkYXRlZC1kYXRlPjxhY2Nl
c3Npb24tbnVtPjMxMTc3MTg1PC9hY2Nlc3Npb24tbnVtPjxlbGVjdHJvbmljLXJlc291cmNlLW51
bT4xMC4yMzM3L2RjaTE5LTAwMjg8L2VsZWN0cm9uaWMtcmVzb3VyY2UtbnVtPjx2b2x1bWU+NDI8
L3ZvbHVtZT48L3JlY29yZD48L0NpdGU+PC9FbmROb3RlPgB=
</w:fldData>
        </w:fldChar>
      </w:r>
      <w:r w:rsidR="0008625F">
        <w:rPr>
          <w:rFonts w:ascii="Calibri" w:hAnsi="Calibri" w:cs="Calibri"/>
          <w:sz w:val="22"/>
          <w:szCs w:val="22"/>
        </w:rPr>
        <w:instrText xml:space="preserve"> ADDIN EN.CITE </w:instrText>
      </w:r>
      <w:r w:rsidR="0008625F">
        <w:rPr>
          <w:rFonts w:ascii="Calibri" w:hAnsi="Calibri" w:cs="Calibri"/>
          <w:sz w:val="22"/>
          <w:szCs w:val="22"/>
        </w:rPr>
        <w:fldChar w:fldCharType="begin">
          <w:fldData xml:space="preserve">PEVuZE5vdGU+PENpdGU+PEF1dGhvcj5TaGFoPC9BdXRob3I+PFllYXI+MjAxODwvWWVhcj48SURU
ZXh0PlBlcmZvcm1hbmNlIG9mIGEgRmFjdG9yeS1DYWxpYnJhdGVkIFJlYWwtVGltZSBDb250aW51
b3VzIEdsdWNvc2UgTW9uaXRvcmluZyBTeXN0ZW0gVXRpbGl6aW5nIGFuIEF1dG9tYXRlZCBTZW5z
b3IgQXBwbGljYXRvcjwvSURUZXh0PjxEaXNwbGF5VGV4dD48c3R5bGUgZmFjZT0ic3VwZXJzY3Jp
cHQiPjI0LTI2PC9zdHlsZT48L0Rpc3BsYXlUZXh0PjxyZWNvcmQ+PGRhdGVzPjxwdWItZGF0ZXM+
PGRhdGU+SnVuPC9kYXRlPjwvcHViLWRhdGVzPjx5ZWFyPjIwMTg8L3llYXI+PC9kYXRlcz48a2V5
d29yZHM+PGtleXdvcmQ+QWRvbGVzY2VudDwva2V5d29yZD48a2V5d29yZD5BZHVsdDwva2V5d29y
ZD48a2V5d29yZD5CbG9vZCBHbHVjb3NlLyphbmFseXNpczwva2V5d29yZD48a2V5d29yZD5CbG9v
ZCBHbHVjb3NlIFNlbGYtTW9uaXRvcmluZy8qaW5zdHJ1bWVudGF0aW9uPC9rZXl3b3JkPjxrZXl3
b3JkPkNhbGlicmF0aW9uPC9rZXl3b3JkPjxrZXl3b3JkPkNoaWxkPC9rZXl3b3JkPjxrZXl3b3Jk
PkNvbXB1dGVyIFN5c3RlbXM8L2tleXdvcmQ+PGtleXdvcmQ+RGlhYmV0ZXMgTWVsbGl0dXMsIFR5
cGUgMS8qYmxvb2Q8L2tleXdvcmQ+PGtleXdvcmQ+RGlhYmV0ZXMgTWVsbGl0dXMsIFR5cGUgMi8q
Ymxvb2Q8L2tleXdvcmQ+PGtleXdvcmQ+RmVtYWxlPC9rZXl3b3JkPjxrZXl3b3JkPkh1bWFuczwv
a2V5d29yZD48a2V5d29yZD5NYWxlPC9rZXl3b3JkPjxrZXl3b3JkPk1pZGRsZSBBZ2VkPC9rZXl3
b3JkPjxrZXl3b3JkPlJlZmVyZW5jZSBWYWx1ZXM8L2tleXdvcmQ+PGtleXdvcmQ+UmVwcm9kdWNp
YmlsaXR5IG9mIFJlc3VsdHM8L2tleXdvcmQ+PGtleXdvcmQ+WW91bmcgQWR1bHQ8L2tleXdvcmQ+
PGtleXdvcmQ+KkFkdmFuY2VkIGFsZ29yaXRobTwva2V5d29yZD48a2V5d29yZD4qQ2xpbmljYWwg
YWNjdXJhY3k8L2tleXdvcmQ+PGtleXdvcmQ+KkNvbnRpbnVvdXMgZ2x1Y29zZSBtb25pdG9yaW5n
PC9rZXl3b3JkPjxrZXl3b3JkPipGYWN0b3J5LWNhbGlicmF0ZWQ8L2tleXdvcmQ+PGtleXdvcmQ+
KkdsdWNvc2Ugc2Vuc29yIHBlcmZvcm1hbmNlPC9rZXl3b3JkPjxrZXl3b3JkPipNQVJEPC9rZXl3
b3JkPjxrZXl3b3JkPkV5ZW51aywgYW5kIEphZWIgQ2VudGVyIGZvciBIZWFsdGggUmVzZWFyY2gu
IFZOUyBzZXJ2ZWQgb24gYWR2aXNvcnkgYm9hcmQgb2YgU2Fub2ZpPC9rZXl3b3JkPjxrZXl3b3Jk
PlVTIGFuZCByZWNlaXZlZCBzcGVha2luZyBmZWVzIGZyb20gRGV4Y29tIEluYy4gTC5NLkwuIGhh
cyBzZXJ2ZWQgYXMgYSBjb25zdWx0YW50IG9yPC9rZXl3b3JkPjxrZXl3b3JkPm9uIGFkdmlzb3J5
IGJvYXJkcyBmb3IgTGlsbHksIE5vdm9Ob3JkaXNrLCBTYW5vZmksIFJvY2hlLCBKb2huc29uICZh
bXA7IEpvaG5zb24sPC9rZXl3b3JkPjxrZXl3b3JkPkJvZWhyaW5nZXIgSW5nZWxoZWltLCBBc3Ry
YVplbmVjYSwgTWFubmtpbmQsIERleGNvbSwgSW5zdWxldCwgU2Vuc2Vvbmljcyw8L2tleXdvcmQ+
PGtleXdvcmQ+VW5vbWVkaWNhbCwgYW5kIE1lbmFyaW5pLiBSLlAuVyByZXBvcnRzIHJlc2VhcmNo
IHN1cHBvcnQgZnJvbSBEZXhjb20sIEJpZ2Zvb3Q8L2tleXdvcmQ+PGtleXdvcmQ+QmlvbWVkaWNh
bCwgTWFubktpbmQgQ29ycG9yYXRpb24sIE5vdm8gTm9yZGlzaywgSGVsbXNsZXkgQ2hhcml0YWJs
ZSBUcnVzdHkgYW5kPC9rZXl3b3JkPjxrZXl3b3JkPk5JSC9OSURESyBhbmQgYWR2aXNvcnkgYm9h
cmQgY29uc3VsdGluZyBmZWVzIGZyb20gRWxpIExpbGx5IGFuZCBDb21wYW55LiBTLksuRy48L2tl
eXdvcmQ+PGtleXdvcmQ+cmVjZWl2ZXMgYWR2aXNvcnkgYm9hcmQgY29uc3VsdGluZyBmZWVzIGZy
b20gTWVkdHJvbmljLCBSb2NoZSwgTWVyY2ssIExleGljb24sIE5vdm88L2tleXdvcmQ+PGtleXdv
cmQ+Tm9yZGlzaywgU2Fub2ZpLCBNYW5ua2luZCwgU2Vuc2VvbmljcywgWmVhbGFuZCwgYW5kIEVs
aSBMaWxseS4gUy5LLkcuIGhhcyBhbHNvPC9rZXl3b3JkPjxrZXl3b3JkPnJlY2VpdmVkIHJlc2Vh
cmNoIGdyYW50cyB0aHJvdWdoIHRoZSBVbml2ZXJzaXR5IG9mIENvbG9yYWRvIGZyb20gRWxpIExp
bGx5LCBOb3ZvPC9rZXl3b3JkPjxrZXl3b3JkPk5vcmRpc2ssIE1lcmNrLCBMZXhpY29uLCBNZWR0
cm9uaWMsIERhcmlvLCBOQ0ksIFQxRCBFeGNoYW5nZSwgTklEREssIEpEUkYsIEFuaW1hcyw8L2tl
eXdvcmQ+PGtleXdvcmQ+RGV4Y29tLCBhbmQgU2Fub2ZpLjwva2V5d29yZD48L2tleXdvcmRzPjxp
c2JuPjE1MjAtOTE1NiAoUHJpbnQpJiN4RDsxNTIwLTkxNTY8L2lzYm4+PGN1c3RvbTI+UE1DNjQy
MjAwNTwvY3VzdG9tMj48dGl0bGVzPjx0aXRsZT5QZXJmb3JtYW5jZSBvZiBhIEZhY3RvcnktQ2Fs
aWJyYXRlZCBSZWFsLVRpbWUgQ29udGludW91cyBHbHVjb3NlIE1vbml0b3JpbmcgU3lzdGVtIFV0
aWxpemluZyBhbiBBdXRvbWF0ZWQgU2Vuc29yIEFwcGxpY2F0b3I8L3RpdGxlPjxzZWNvbmRhcnkt
dGl0bGU+RGlhYmV0ZXMgVGVjaG5vbCBUaGVyPC9zZWNvbmRhcnktdGl0bGU+PC90aXRsZXM+PHBh
Z2VzPjQyOC00MzM8L3BhZ2VzPjxudW1iZXI+NjwvbnVtYmVyPjxjb250cmlidXRvcnM+PGF1dGhv
cnM+PGF1dGhvcj5TaGFoLCBWLiBOLjwvYXV0aG9yPjxhdXRob3I+TGFmZmVsLCBMLiBNLjwvYXV0
aG9yPjxhdXRob3I+V2Fkd2EsIFIuIFAuPC9hdXRob3I+PGF1dGhvcj5HYXJnLCBTLiBLLjwvYXV0
aG9yPjwvYXV0aG9ycz48L2NvbnRyaWJ1dG9ycz48ZWRpdGlvbj4yMDE4LzA2LzIxPC9lZGl0aW9u
PjxsYW5ndWFnZT5lbmc8L2xhbmd1YWdlPjxhZGRlZC1kYXRlIGZvcm1hdD0idXRjIj4xNjA2ODM0
OTIwPC9hZGRlZC1kYXRlPjxyZWYtdHlwZSBuYW1lPSJKb3VybmFsIEFydGljbGUiPjE3PC9yZWYt
dHlwZT48YXV0aC1hZGRyZXNzPjEgRGVwYXJ0bWVudCBvZiBNZWRpY2luZSAmYW1wOyBQZWRpYXRy
aWNzLCBVbml2ZXJzaXR5IG9mIENvbG9yYWRvIEFuc2NodXR6IE1lZGljYWwgQ2FtcHVzLCBCYXJi
YXJhIERhdmlzIENlbnRlciBmb3IgRGlhYmV0ZXMgLCBBdXJvcmEsIENvbG9yYWRvLiYjeEQ7MiBK
b3NsaW4gRGlhYmV0ZXMgQ2VudGVyLCBIYXJ2YXJkIE1lZGljYWwgU2Nob29sICwgQm9zdG9uLCBN
YXNzYWNodXNldHRzLjwvYXV0aC1hZGRyZXNzPjxyZW1vdGUtZGF0YWJhc2UtcHJvdmlkZXI+TkxN
PC9yZW1vdGUtZGF0YWJhc2UtcHJvdmlkZXI+PHJlYy1udW1iZXI+NzIzNzwvcmVjLW51bWJlcj48
bGFzdC11cGRhdGVkLWRhdGUgZm9ybWF0PSJ1dGMiPjE2MDY4MzQ5MjA8L2xhc3QtdXBkYXRlZC1k
YXRlPjxhY2Nlc3Npb24tbnVtPjI5OTIzNzc1PC9hY2Nlc3Npb24tbnVtPjxlbGVjdHJvbmljLXJl
c291cmNlLW51bT4xMC4xMDg5L2RpYS4yMDE4LjAxNDM8L2VsZWN0cm9uaWMtcmVzb3VyY2UtbnVt
Pjx2b2x1bWU+MjA8L3ZvbHVtZT48L3JlY29yZD48L0NpdGU+PENpdGU+PEF1dGhvcj5XYWR3YTwv
QXV0aG9yPjxZZWFyPjIwMTg8L1llYXI+PElEVGV4dD5BY2N1cmFjeSBvZiBhIEZhY3RvcnktQ2Fs
aWJyYXRlZCwgUmVhbC1UaW1lIENvbnRpbnVvdXMgR2x1Y29zZSBNb25pdG9yaW5nIFN5c3RlbSBE
dXJpbmcgMTAgRGF5cyBvZiBVc2UgaW4gWW91dGggYW5kIEFkdWx0cyB3aXRoIERpYWJldGVzPC9J
RFRleHQ+PHJlY29yZD48ZGF0ZXM+PHB1Yi1kYXRlcz48ZGF0ZT5KdW48L2RhdGU+PC9wdWItZGF0
ZXM+PHllYXI+MjAxODwveWVhcj48L2RhdGVzPjxrZXl3b3Jkcz48a2V5d29yZD5BZG9sZXNjZW50
PC9rZXl3b3JkPjxrZXl3b3JkPkFkdWx0PC9rZXl3b3JkPjxrZXl3b3JkPkFsZ29yaXRobXM8L2tl
eXdvcmQ+PGtleXdvcmQ+Qmlvc2Vuc2luZyBUZWNobmlxdWVzLyppbnN0cnVtZW50YXRpb248L2tl
eXdvcmQ+PGtleXdvcmQ+Qmxvb2QgR2x1Y29zZS8qYW5hbHlzaXM8L2tleXdvcmQ+PGtleXdvcmQ+
Qmxvb2QgR2x1Y29zZSBTZWxmLU1vbml0b3JpbmcvKmluc3RydW1lbnRhdGlvbjwva2V5d29yZD48
a2V5d29yZD5DYWxpYnJhdGlvbjwva2V5d29yZD48a2V5d29yZD5DaGlsZDwva2V5d29yZD48a2V5
d29yZD5Db21wdXRlciBTeXN0ZW1zPC9rZXl3b3JkPjxrZXl3b3JkPkRpYWJldGVzIE1lbGxpdHVz
LCBUeXBlIDEvKmJsb29kL2RydWcgdGhlcmFweTwva2V5d29yZD48a2V5d29yZD5EaWFiZXRlcyBN
ZWxsaXR1cywgVHlwZSAyLypibG9vZC9kcnVnIHRoZXJhcHk8L2tleXdvcmQ+PGtleXdvcmQ+RmVt
YWxlPC9rZXl3b3JkPjxrZXl3b3JkPkh1bWFuczwva2V5d29yZD48a2V5d29yZD5JbnN1bGluL3Ro
ZXJhcGV1dGljIHVzZTwva2V5d29yZD48a2V5d29yZD5JbnN1bGluIEluZnVzaW9uIFN5c3RlbXM8
L2tleXdvcmQ+PGtleXdvcmQ+TWFsZTwva2V5d29yZD48a2V5d29yZD5NaWRkbGUgQWdlZDwva2V5
d29yZD48a2V5d29yZD5SZXByb2R1Y2liaWxpdHkgb2YgUmVzdWx0czwva2V5d29yZD48a2V5d29y
ZD5Zb3VuZyBBZHVsdDwva2V5d29yZD48a2V5d29yZD4qQWR2YW5jZWQgYWxnb3JpdGhtPC9rZXl3
b3JkPjxrZXl3b3JkPipDbGluaWNhbCBhY2N1cmFjeTwva2V5d29yZD48a2V5d29yZD4qQ29udGlu
dW91cyBnbHVjb3NlIG1vbml0b3Jpbmc8L2tleXdvcmQ+PGtleXdvcmQ+KkZhY3RvcnktY2FsaWJy
YXRlZDwva2V5d29yZD48a2V5d29yZD4qR2x1Y29zZSBzZW5zb3IgcGVyZm9ybWFuY2U8L2tleXdv
cmQ+PGtleXdvcmQ+Kk1BUkQ8L2tleXdvcmQ+PGtleXdvcmQ+Q29ycG9yYXRpb24sIE5vdm8gTm9y
ZGlzaywgSGVsbXNsZXkgQ2hhcml0YWJsZSBUcnVzdHkgYW5kIE5JSC9OSURESyBhbmQgYWR2aXNv
cnk8L2tleXdvcmQ+PGtleXdvcmQ+Ym9hcmQgY29uc3VsdGluZyBmZWVzIGZyb20gRWxpIExpbGx5
IGFuZCBDb21wYW55LiBMLk0uTC4gaGFzIHNlcnZlZCBhcyBhIGNvbnN1bHRhbnQ8L2tleXdvcmQ+
PGtleXdvcmQ+b3Igb24gYWR2aXNvcnkgYm9hcmRzIGZvciBMaWxseSwgTm92b05vcmRpc2ssIFNh
bm9maSwgUm9jaGUsIEpvaG5zb24gJmFtcDsgSm9obnNvbiw8L2tleXdvcmQ+PGtleXdvcmQ+Qm9l
aHJpbmdlciBJbmdlbGhlaW0sIEFzdHJhWmVuZWNhLCBNYW5ua2luZCwgRGV4Y29tLCBJbnN1bGV0
LCBTZW5zZW9uaWNzLDwva2V5d29yZD48a2V5d29yZD5Vbm9tZWRpY2FsLCBhbmQgTWVuYXJpbmku
IFYuTi5TLiZhcG9zOyBlbXBsb3llciBoYXMgcmVjZWl2ZWQgcmVzZWFyY2ggc3VwcG9ydCBmcm9t
IHRoZTwva2V5d29yZD48a2V5d29yZD5TYW5vZmkgVVMsIERleGNvbSBJbmMsIEV5ZW51aywgYW5k
IEphZWIgQ2VudGVyIGZvciBIZWFsdGggUmVzZWFyY2guIFYuTi5TLiBzZXJ2ZWQgb248L2tleXdv
cmQ+PGtleXdvcmQ+YWR2aXNvcnkgYm9hcmQgb2YgU2Fub2ZpIFVTIGFuZCByZWNlaXZlZCBzcGVh
a2luZyBmZWVzIGZyb20gRGV4Y29tIEluYy4gUy5LLkcuIGhhczwva2V5d29yZD48a2V5d29yZD5y
ZWNlaXZlZCBBZHZpc29yeSBCb2FyZCBDb25zdWx0aW5nIGZlZXMgZnJvbSBNZWR0cm9uaWMsIFJv
Y2hlLCBNZXJjaywgTGV4aWNvbiwgTm92bzwva2V5d29yZD48a2V5d29yZD5Ob3JkaXNrLCBTYW5v
ZmksIE1hbm5raW5kLCBTZW5zZW9uaWNzLCBaZWFsYW5kLCBhbmQgRWxpIExpbGx5LiBTLksuRy4g
aGFzIHJlY2VpdmVkPC9rZXl3b3JkPjxrZXl3b3JkPnJlc2VhcmNoIGdyYW50cyB0aHJvdWdoIHRo
ZSBVbml2ZXJzaXR5IG9mIENvbG9yYWRvIERlbnZlciBmcm9tIEVsaSBMaWxseSw8L2tleXdvcmQ+
PGtleXdvcmQ+Tm92by1Ob3JkaXNrLCBNZXJjaywgTGV4aWNvbiwgTWVkdHJvbmljLCBEYXJpbywg
TkNJLCBUMUQgRXhjaGFuZ2UsIE5JRERLLCBKRFJGLDwva2V5d29yZD48a2V5d29yZD5BbmltYXMs
IERleGNvbSwgYW5kIFNhbm9maS4gUy5LLkcuIGRvZXMgbm90IG93biBzdG9ja3MgaW4gYW55IGRl
dmljZSBvcjwva2V5d29yZD48a2V5d29yZD5waGFybWFjZXV0aWNhbCBjb21wYW55Ljwva2V5d29y
ZD48L2tleXdvcmRzPjxpc2JuPjE1MjAtOTE1NiAoUHJpbnQpJiN4RDsxNTIwLTkxNTY8L2lzYm4+
PGN1c3RvbTI+UE1DNjExMDEyNDwvY3VzdG9tMj48dGl0bGVzPjx0aXRsZT5BY2N1cmFjeSBvZiBh
IEZhY3RvcnktQ2FsaWJyYXRlZCwgUmVhbC1UaW1lIENvbnRpbnVvdXMgR2x1Y29zZSBNb25pdG9y
aW5nIFN5c3RlbSBEdXJpbmcgMTAgRGF5cyBvZiBVc2UgaW4gWW91dGggYW5kIEFkdWx0cyB3aXRo
IERpYWJldGVzPC90aXRsZT48c2Vjb25kYXJ5LXRpdGxlPkRpYWJldGVzIFRlY2hub2wgVGhlcjwv
c2Vjb25kYXJ5LXRpdGxlPjwvdGl0bGVzPjxwYWdlcz4zOTUtNDAyPC9wYWdlcz48bnVtYmVyPjY8
L251bWJlcj48Y29udHJpYnV0b3JzPjxhdXRob3JzPjxhdXRob3I+V2Fkd2EsIFIuIFAuPC9hdXRo
b3I+PGF1dGhvcj5MYWZmZWwsIEwuIE0uPC9hdXRob3I+PGF1dGhvcj5TaGFoLCBWLiBOLjwvYXV0
aG9yPjxhdXRob3I+R2FyZywgUy4gSy48L2F1dGhvcj48L2F1dGhvcnM+PC9jb250cmlidXRvcnM+
PGVkaXRpb24+MjAxOC8wNi8xNTwvZWRpdGlvbj48bGFuZ3VhZ2U+ZW5nPC9sYW5ndWFnZT48YWRk
ZWQtZGF0ZSBmb3JtYXQ9InV0YyI+MTYwNjgzNDkwMjwvYWRkZWQtZGF0ZT48cmVmLXR5cGUgbmFt
ZT0iSm91cm5hbCBBcnRpY2xlIj4xNzwvcmVmLXR5cGU+PGF1dGgtYWRkcmVzcz4xIEJhcmJhcmEg
RGF2aXMgQ2VudGVyIGZvciBEaWFiZXRlcywgVW5pdmVyc2l0eSBvZiBDb2xvcmFkbyBEZW52ZXIg
LCBBdXJvcmEsIENvbG9yYWRvLiYjeEQ7MiBKb3NsaW4gRGlhYmV0ZXMgQ2VudGVyICwgSGFydmFy
ZCBNZWRpY2FsIFNjaG9vbCwgQm9zdG9uLCBNYXNzYWNodXNldHRzLjwvYXV0aC1hZGRyZXNzPjxy
ZW1vdGUtZGF0YWJhc2UtcHJvdmlkZXI+TkxNPC9yZW1vdGUtZGF0YWJhc2UtcHJvdmlkZXI+PHJl
Yy1udW1iZXI+NzIzNjwvcmVjLW51bWJlcj48bGFzdC11cGRhdGVkLWRhdGUgZm9ybWF0PSJ1dGMi
PjE2MDY4MzQ5MDI8L2xhc3QtdXBkYXRlZC1kYXRlPjxhY2Nlc3Npb24tbnVtPjI5OTAxNDIxPC9h
Y2Nlc3Npb24tbnVtPjxlbGVjdHJvbmljLXJlc291cmNlLW51bT4xMC4xMDg5L2RpYS4yMDE4LjAx
NTA8L2VsZWN0cm9uaWMtcmVzb3VyY2UtbnVtPjx2b2x1bWU+MjA8L3ZvbHVtZT48L3JlY29yZD48
L0NpdGU+PENpdGU+PEF1dGhvcj5CYXR0ZWxpbm88L0F1dGhvcj48WWVhcj4yMDE5PC9ZZWFyPjxJ
RFRleHQ+Q2xpbmljYWwgVGFyZ2V0cyBmb3IgQ29udGludW91cyBHbHVjb3NlIE1vbml0b3Jpbmcg
RGF0YSBJbnRlcnByZXRhdGlvbjogUmVjb21tZW5kYXRpb25zIEZyb20gdGhlIEludGVybmF0aW9u
YWwgQ29uc2Vuc3VzIG9uIFRpbWUgaW4gUmFuZ2U8L0lEVGV4dD48cmVjb3JkPjxkYXRlcz48cHVi
LWRhdGVzPjxkYXRlPkF1ZzwvZGF0ZT48L3B1Yi1kYXRlcz48eWVhcj4yMDE5PC95ZWFyPjwvZGF0
ZXM+PGlzYm4+MDE0OS01OTkyPC9pc2JuPjxjdXN0b20yPlBNQzY5NzM2NDg8L2N1c3RvbTI+PHRp
dGxlcz48dGl0bGU+Q2xpbmljYWwgVGFyZ2V0cyBmb3IgQ29udGludW91cyBHbHVjb3NlIE1vbml0
b3JpbmcgRGF0YSBJbnRlcnByZXRhdGlvbjogUmVjb21tZW5kYXRpb25zIEZyb20gdGhlIEludGVy
bmF0aW9uYWwgQ29uc2Vuc3VzIG9uIFRpbWUgaW4gUmFuZ2U8L3RpdGxlPjxzZWNvbmRhcnktdGl0
bGU+RGlhYmV0ZXMgQ2FyZTwvc2Vjb25kYXJ5LXRpdGxlPjwvdGl0bGVzPjxwYWdlcz4xNTkzLTE2
MDM8L3BhZ2VzPjxudW1iZXI+ODwvbnVtYmVyPjxjb250cmlidXRvcnM+PGF1dGhvcnM+PGF1dGhv
cj5CYXR0ZWxpbm8sIFQuPC9hdXRob3I+PGF1dGhvcj5EYW5uZSwgVC48L2F1dGhvcj48YXV0aG9y
PkJlcmdlbnN0YWwsIFIuIE0uPC9hdXRob3I+PGF1dGhvcj5BbWllbCwgUy4gQS48L2F1dGhvcj48
YXV0aG9yPkJlY2ssIFIuPC9hdXRob3I+PGF1dGhvcj5CaWVzdGVyLCBULjwvYXV0aG9yPjxhdXRo
b3I+Qm9zaSwgRS48L2F1dGhvcj48YXV0aG9yPkJ1Y2tpbmdoYW0sIEIuIEEuPC9hdXRob3I+PGF1
dGhvcj5DZWZhbHUsIFcuIFQuPC9hdXRob3I+PGF1dGhvcj5DbG9zZSwgSy4gTC48L2F1dGhvcj48
YXV0aG9yPkNvYmVsbGksIEMuPC9hdXRob3I+PGF1dGhvcj5EYXNzYXUsIEUuPC9hdXRob3I+PGF1
dGhvcj5EZVZyaWVzLCBKLiBILjwvYXV0aG9yPjxhdXRob3I+RG9uYWdodWUsIEsuIEMuPC9hdXRo
b3I+PGF1dGhvcj5Eb3ZjLCBLLjwvYXV0aG9yPjxhdXRob3I+RG95bGUsIEYuIEouLCAzcmQ8L2F1
dGhvcj48YXV0aG9yPkdhcmcsIFMuPC9hdXRob3I+PGF1dGhvcj5HcnVuYmVyZ2VyLCBHLjwvYXV0
aG9yPjxhdXRob3I+SGVsbGVyLCBTLjwvYXV0aG9yPjxhdXRob3I+SGVpbmVtYW5uLCBMLjwvYXV0
aG9yPjxhdXRob3I+SGlyc2NoLCBJLiBCLjwvYXV0aG9yPjxhdXRob3I+SG92b3JrYSwgUi48L2F1
dGhvcj48YXV0aG9yPkppYSwgVy48L2F1dGhvcj48YXV0aG9yPktvcmRvbm91cmksIE8uPC9hdXRo
b3I+PGF1dGhvcj5Lb3ZhdGNoZXYsIEIuPC9hdXRob3I+PGF1dGhvcj5Lb3dhbHNraSwgQS48L2F1
dGhvcj48YXV0aG9yPkxhZmZlbCwgTC48L2F1dGhvcj48YXV0aG9yPkxldmluZSwgQi48L2F1dGhv
cj48YXV0aG9yPk1heW9yb3YsIEEuPC9hdXRob3I+PGF1dGhvcj5NYXRoaWV1LCBDLjwvYXV0aG9y
PjxhdXRob3I+TXVycGh5LCBILiBSLjwvYXV0aG9yPjxhdXRob3I+TmltcmksIFIuPC9hdXRob3I+
PGF1dGhvcj5Ob3JnYWFyZCwgSy48L2F1dGhvcj48YXV0aG9yPlBhcmtpbiwgQy4gRy48L2F1dGhv
cj48YXV0aG9yPlJlbmFyZCwgRS48L2F1dGhvcj48YXV0aG9yPlJvZGJhcmQsIEQuPC9hdXRob3I+
PGF1dGhvcj5TYWJvbywgQi48L2F1dGhvcj48YXV0aG9yPlNjaGF0eiwgRC48L2F1dGhvcj48YXV0
aG9yPlN0b25lciwgSy48L2F1dGhvcj48YXV0aG9yPlVyYWthbWksIFQuPC9hdXRob3I+PGF1dGhv
cj5XZWluemltZXIsIFMuIEEuPC9hdXRob3I+PGF1dGhvcj5QaGlsbGlwLCBNLjwvYXV0aG9yPjwv
YXV0aG9ycz48L2NvbnRyaWJ1dG9ycz48ZWRpdGlvbj4yMDE5LzA2LzEwPC9lZGl0aW9uPjxsYW5n
dWFnZT5lbmc8L2xhbmd1YWdlPjxhZGRlZC1kYXRlIGZvcm1hdD0idXRjIj4xNTgyNjI5NTgwPC9h
ZGRlZC1kYXRlPjxyZWYtdHlwZSBuYW1lPSJKb3VybmFsIEFydGljbGUiPjE3PC9yZWYtdHlwZT48
YXV0aC1hZGRyZXNzPkRlcGFydG1lbnQgb2YgUGVkaWF0cmljIEVuZG9jcmlub2xvZ3ksIERpYWJl
dGVzIGFuZCBNZXRhYm9saXNtLCBVbml2ZXJzaXR5IENoaWxkcmVuJmFwb3M7cyBIb3NwaXRhbCwg
VW5pdmVyc2l0eSBNZWRpY2FsIENlbnRyZSBManVibGphbmEsIGFuZCBGYWN1bHR5IG9mIE1lZGlj
aW5lLCBVbml2ZXJzaXR5IG9mIExqdWJsamFuYSwgU2xvdmVuaWEgdGFkZWouYmF0dGVsaW5vQG1m
LnVuaS1sai5zaS4mI3hEO0RpYWJldGVzIENlbnRyZSBmb3IgQ2hpbGRyZW4gYW5kIEFkb2xlc2Nl
bnRzLCBLaW5kZXItIHVuZCBKdWdlbmRrcmFua2VuaGF1cyBBdWYgZGVyIEJ1bHQsIEhhbm5vdmVy
LCBHZXJtYW55LiYjeEQ7SW50ZXJuYXRpb25hbCBEaWFiZXRlcyBDZW50ZXIgYXQgUGFyayBOaWNv
bGxldCwgTWlubmVhcG9saXMsIE1OLiYjeEQ7RGlhYmV0ZXMgUmVzZWFyY2ggR3JvdXAsIEtpbmcm
YXBvcztzIENvbGxlZ2UgTG9uZG9uLCBMb25kb24sIFUuSy4mI3hEO0phZWIgQ2VudGVyIGZvciBI
ZWFsdGggUmVzZWFyY2gsIFRhbXBhLCBGTC4mI3hEO0RpYWJldGVzIFJlc2VhcmNoIEluc3RpdHV0
ZSwgSVJDQ1MgU2FuIFJhZmZhZWxlIEhvc3BpdGFsLCBWaXRhLVNhbHV0ZSBTYW4gUmFmZmFlbGUg
VW5pdmVyc2l0eSwgTWlsYW4sIEl0YWx5LiYjeEQ7RGl2aXNpb24gb2YgRW5kb2NyaW5vbG9neSBh
bmQgRGlhYmV0ZXMsIERlcGFydG1lbnQgb2YgUGVkaWF0cmljcywgU3RhbmZvcmQgTWVkaWNhbCBD
ZW50ZXIsIFN0YW5mb3JkLCBDQS4mI3hEO0FtZXJpY2FuIERpYWJldGVzIEFzc29jaWF0aW9uLCBB
bGV4YW5kcmlhLCBWQS4mI3hEO0Nsb3NlIENvbmNlcm5zIGFuZCBUaGUgZGlhVHJpYmUgRm91bmRh
dGlvbiwgU2FuIEZyYW5jaXNjbywgQ0EuJiN4RDtEZXBhcnRtZW50IG9mIEluZm9ybWF0aW9uIEVu
Z2luZWVyaW5nLCBVbml2ZXJzaXR5IG9mIFBhZG92YSwgUGFkdWEsIEl0YWx5LiYjeEQ7SGFydmFy
ZCBKb2huIEEuIFBhdWxzb24gU2Nob29sIG9mIEVuZ2luZWVyaW5nIGFuZCBBcHBsaWVkIFNjaWVu
Y2VzLCBIYXJ2YXJkIFVuaXZlcnNpdHksIENhbWJyaWRnZSwgTUEuJiN4RDtQcm9maWwsIE5ldXNz
LCBHZXJtYW55LiYjeEQ7QWNhZGVtaWMgTWVkaWNhbCBDZW50ZXIsIFVuaXZlcnNpdHkgb2YgQW1z
dGVyZGFtLCBBbXN0ZXJkYW0sIHRoZSBOZXRoZXJsYW5kcy4mI3hEO0NoaWxkcmVuJmFwb3M7cyBI
b3NwaXRhbCBhdCBXZXN0bWVhZCwgVW5pdmVyc2l0eSBvZiBTeWRuZXksIFN5ZG5leSwgQXVzdHJh
bGlhLiYjeEQ7RGVwYXJ0bWVudCBvZiBQZWRpYXRyaWMgRW5kb2NyaW5vbG9neSwgRGlhYmV0ZXMg
YW5kIE1ldGFib2xpc20sIFVuaXZlcnNpdHkgQ2hpbGRyZW4mYXBvcztzIEhvc3BpdGFsLCBVbml2
ZXJzaXR5IE1lZGljYWwgQ2VudHJlIExqdWJsamFuYSwgYW5kIEZhY3VsdHkgb2YgTWVkaWNpbmUs
IFVuaXZlcnNpdHkgb2YgTGp1YmxqYW5hLCBTbG92ZW5pYS4mI3hEO1VuaXZlcnNpdHkgb2YgQ29s
b3JhZG8gRGVudmVyIGFuZCBCYXJiYXJhIERhdmlzIENlbnRlciBmb3IgRGlhYmV0ZXMsIEF1cm9y
YSwgQ08uJiN4RDtHcnVuYmVyZ2VyIERpYWJldGVzIEluc3RpdHV0ZSwgQmxvb21maWVsZCBIaWxs
cywgTUkuJiN4RDtBY2FkZW1pYyBVbml0IG9mIERpYWJldGVzLCBFbmRvY3Jpbm9sb2d5IGFuZCBN
ZXRhYm9saXNtLCBVbml2ZXJzaXR5IG9mIFNoZWZmaWVsZCwgU2hlZmZpZWxkLCBVLksuJiN4RDtT
Y2llbmNlIENvbnN1bHRpbmcgaW4gRGlhYmV0ZXMsIE5ldXNzLCBHZXJtYW55LiYjeEQ7RGl2aXNp
b24gb2YgTWV0YWJvbGlzbSwgRW5kb2NyaW5vbG9neSBhbmQgTnV0cml0aW9uLCBEZXBhcnRtZW50
IG9mIE1lZGljaW5lLCBVbml2ZXJzaXR5IG9mIFdhc2hpbmd0b24gU2Nob29sIG9mIE1lZGljaW5l
LCBTZWF0dGxlLCBXQS4mI3hEO1dlbGxjb21lIFRydXN0LU1SQyBJbnN0aXR1dGUgb2YgTWV0YWJv
bGljIFNjaWVuY2UsIGFuZCBEZXBhcnRtZW50IG9mIFBhZWRpYXRyaWNzLCBVbml2ZXJzaXR5IG9m
IENhbWJyaWRnZSwgQ2FtYnJpZGdlLCBVLksuJiN4RDtEZXBhcnRtZW50IG9mIEVuZG9jcmlub2xv
Z3kgJmFtcDsgTWV0YWJvbGlzbSwgU2hhbmdoYWkgQ2xpbmljYWwgQ2VudGVyIG9mIERpYWJldGVz
LCBTaGFuZ2hhaSBEaWFiZXRlcyBJbnN0aXR1dGUsIFNoYW5naGFpIEtleSBMYWJvcmF0b3J5IG9m
IERpYWJldGVzIE1lbGxpdHVzLCBTaGFuZ2hhaSBKaWFvIFRvbmcgVW5pdmVyc2l0eSBBZmZpbGlh
dGVkIFNpeHRoIFBlb3BsZSZhcG9zO3MgSG9zcGl0YWwsIFNoYW5naGFpLCBDaGluYS4mI3hEO0Nl
bnRlciBmb3IgRGlhYmV0ZXMgVGVjaG5vbG9neSwgVW5pdmVyc2l0eSBvZiBWaXJnaW5pYSwgQ2hh
cmxvdHRlc3ZpbGxlLCBWQS4mI3hEO0pEUkYsIE5ldyBZb3JrLCBOWS4mI3hEO1BlZGlhdHJpYywg
QWRvbGVzY2VudCBhbmQgWW91bmcgQWR1bHQgU2VjdGlvbiBhbmQgU2VjdGlvbiBvbiBDbGluaWNh
bCwgQmVoYXZpb3JhbCBhbmQgT3V0Y29tZXMgUmVzZWFyY2gsIEpvc2xpbiBEaWFiZXRlcyBDZW50
ZXIsIEhhcnZhcmQgTWVkaWNhbCBTY2hvb2wsIEJvc3RvbiwgTUEuJiN4RDtFbmRvY3Jpbm9sb2d5
IFJlc2VhcmNoIENlbnRyZSwgTW9zY293LCBSdXNzaWEuJiN4RDtDbGluaWNhbCBhbmQgRXhwZXJp
bWVudGFsIEVuZG9jcmlub2xvZ3ksIEtVIExldXZlbiwgTGV1dmVuLCBCZWxnaXVtLiYjeEQ7Tm9y
d2ljaCBNZWRpY2FsIFNjaG9vbCwgVW5pdmVyc2l0eSBvZiBFYXN0IEFuZ2xpYSwgTm9yd2ljaCwg
VS5LLiYjeEQ7SmVzc2UgWiBhbmQgU2FyYSBMZWEgU2hhZmVyIEluc3RpdHV0ZSBvZiBFbmRvY3Jp
bm9sb2d5IGFuZCBEaWFiZXRlcywgTmF0aW9uYWwgQ2VudGVyIGZvciBDaGlsZGhvb2QgRGlhYmV0
ZXMsIFNjaG5laWRlciBDaGlsZHJlbiZhcG9zO3MgTWVkaWNhbCBDZW50ZXIgb2YgSXNyYWVsLCBQ
ZXRhaCBUaWt2YSwgSXNyYWVsLiYjeEQ7U3Rlbm8gRGlhYmV0ZXMgQ2VudGVyIENvcGVuaGFnZW4s
IEdlbnRvZnRlLCBEZW5tYXJrLiYjeEQ7Q0dQYXJraW4gQ29tbXVuaWNhdGlvbnMsIEluYy4sIEhl
bmRlcnNvbiwgTlYuJiN4RDtEZXBhcnRtZW50IG9mIEVuZG9jcmlub2xvZ3ksIERpYWJldGVzLCBh
bmQgTnV0cml0aW9uLCBNb250cGVsbGllciBVbml2ZXJzaXR5IEhvc3BpdGFsJiN4RDtJbnN0aXR1
dGUgb2YgRnVuY3Rpb25hbCBHZW5vbWljcywgVW5pdmVyc2l0eSBvZiBNb250cGVsbGllciYjeEQ7
YW5kIElOU0VSTSBDbGluaWNhbCBJbnZlc3RpZ2F0aW9uIENlbnRyZSwgTW9udHBlbGxpZXIsIEZy
YW5jZS4mI3hEO0Jpb21lZGljYWwgSW5mb3JtYXRpY3MgQ29uc3VsdGFudHMgTExDLCBQb3RvbWFj
LCBNRC4mI3hEO0RpYUNhcmUsIEFobWVkYWJhZCwgR3VqYXJhdCwgSW5kaWEuJiN4RDtQZWRpYXRy
aWMgRW5kb2NyaW5vbG9neSwgVW5pdmVyc2l0eSBvZiBGbG9yaWRhLCBHYWluZXN2aWxsZSwgRkwu
JiN4RDtkUSZhbXA7QSBNYXJrZXQgUmVzZWFyY2gsIEluYy4sIFNhbiBGcmFuY2lzY28sIENBLiYj
eEQ7RGVwYXJ0bWVudCBvZiBQZWRpYXRyaWNzLCBOaWhvbiBVbml2ZXJzaXR5IFNjaG9vbCBvZiBN
ZWRpY2luZSwgVG9reW8sIEphcGFuLiYjeEQ7RGVwYXJ0bWVudCBvZiBQZWRpYXRyaWNzLCBZYWxl
IFVuaXZlcnNpdHkgU2Nob29sIG9mIE1lZGljaW5lLCBOZXcgSGF2ZW4sIENULiYjeEQ7U2Fja2xl
ciBGYWN1bHR5IG9mIE1lZGljaW5lLCBUZWwgQXZpdiBVbml2ZXJzaXR5LCBUZWwgQXZpdiwgSXNy
YWVsLjwvYXV0aC1hZGRyZXNzPjxyZW1vdGUtZGF0YWJhc2UtcHJvdmlkZXI+TkxNPC9yZW1vdGUt
ZGF0YWJhc2UtcHJvdmlkZXI+PHJlYy1udW1iZXI+Njk4NTwvcmVjLW51bWJlcj48bGFzdC11cGRh
dGVkLWRhdGUgZm9ybWF0PSJ1dGMiPjE1ODI2Mjk1ODA8L2xhc3QtdXBkYXRlZC1kYXRlPjxhY2Nl
c3Npb24tbnVtPjMxMTc3MTg1PC9hY2Nlc3Npb24tbnVtPjxlbGVjdHJvbmljLXJlc291cmNlLW51
bT4xMC4yMzM3L2RjaTE5LTAwMjg8L2VsZWN0cm9uaWMtcmVzb3VyY2UtbnVtPjx2b2x1bWU+NDI8
L3ZvbHVtZT48L3JlY29yZD48L0NpdGU+PC9FbmROb3RlPgB=
</w:fldData>
        </w:fldChar>
      </w:r>
      <w:r w:rsidR="0008625F">
        <w:rPr>
          <w:rFonts w:ascii="Calibri" w:hAnsi="Calibri" w:cs="Calibri"/>
          <w:sz w:val="22"/>
          <w:szCs w:val="22"/>
        </w:rPr>
        <w:instrText xml:space="preserve"> ADDIN EN.CITE.DATA </w:instrText>
      </w:r>
      <w:r w:rsidR="0008625F">
        <w:rPr>
          <w:rFonts w:ascii="Calibri" w:hAnsi="Calibri" w:cs="Calibri"/>
          <w:sz w:val="22"/>
          <w:szCs w:val="22"/>
        </w:rPr>
      </w:r>
      <w:r w:rsidR="0008625F">
        <w:rPr>
          <w:rFonts w:ascii="Calibri" w:hAnsi="Calibri" w:cs="Calibri"/>
          <w:sz w:val="22"/>
          <w:szCs w:val="22"/>
        </w:rPr>
        <w:fldChar w:fldCharType="end"/>
      </w:r>
      <w:r w:rsidR="00482F18" w:rsidRPr="00482F18">
        <w:rPr>
          <w:rFonts w:ascii="Calibri" w:hAnsi="Calibri" w:cs="Calibri"/>
          <w:sz w:val="22"/>
          <w:szCs w:val="22"/>
        </w:rPr>
      </w:r>
      <w:r w:rsidR="00482F18" w:rsidRPr="00482F18">
        <w:rPr>
          <w:rFonts w:ascii="Calibri" w:hAnsi="Calibri" w:cs="Calibri"/>
          <w:sz w:val="22"/>
          <w:szCs w:val="22"/>
        </w:rPr>
        <w:fldChar w:fldCharType="separate"/>
      </w:r>
      <w:r w:rsidR="0008625F" w:rsidRPr="0008625F">
        <w:rPr>
          <w:rFonts w:ascii="Calibri" w:hAnsi="Calibri" w:cs="Calibri"/>
          <w:noProof/>
          <w:sz w:val="22"/>
          <w:szCs w:val="22"/>
          <w:vertAlign w:val="superscript"/>
        </w:rPr>
        <w:t>24-</w:t>
      </w:r>
      <w:r w:rsidR="0008625F" w:rsidRPr="0008625F">
        <w:rPr>
          <w:rFonts w:ascii="Calibri" w:hAnsi="Calibri" w:cs="Calibri"/>
          <w:noProof/>
          <w:sz w:val="22"/>
          <w:szCs w:val="22"/>
          <w:vertAlign w:val="superscript"/>
        </w:rPr>
        <w:lastRenderedPageBreak/>
        <w:t>26</w:t>
      </w:r>
      <w:r w:rsidR="00482F18" w:rsidRPr="00482F18">
        <w:rPr>
          <w:rFonts w:ascii="Calibri" w:hAnsi="Calibri" w:cs="Calibri"/>
          <w:sz w:val="22"/>
          <w:szCs w:val="22"/>
        </w:rPr>
        <w:fldChar w:fldCharType="end"/>
      </w:r>
      <w:r w:rsidR="00482F18" w:rsidRPr="00482F18">
        <w:rPr>
          <w:rFonts w:ascii="Calibri" w:hAnsi="Calibri" w:cs="Calibri"/>
          <w:sz w:val="22"/>
          <w:szCs w:val="22"/>
        </w:rPr>
        <w:t>. In pregnancy, similar accuracy levels have been described, despite the changes in haemodynamic status</w:t>
      </w:r>
      <w:r w:rsidR="00482F18" w:rsidRPr="00482F18">
        <w:rPr>
          <w:rFonts w:ascii="Calibri" w:hAnsi="Calibri" w:cs="Calibri"/>
          <w:sz w:val="22"/>
          <w:szCs w:val="22"/>
        </w:rPr>
        <w:fldChar w:fldCharType="begin">
          <w:fldData xml:space="preserve">PEVuZE5vdGU+PENpdGU+PEF1dGhvcj5DYXN0b3Jpbm88L0F1dGhvcj48WWVhcj4yMDIwPC9ZZWFy
PjxJRFRleHQ+UGVyZm9ybWFuY2Ugb2YgdGhlIERleGNvbSBHNiBDb250aW51b3VzIEdsdWNvc2Ug
TW9uaXRvcmluZyBTeXN0ZW0gaW4gUHJlZ25hbnQgV29tZW4gd2l0aCBEaWFiZXRlczwvSURUZXh0
PjxEaXNwbGF5VGV4dD48c3R5bGUgZmFjZT0ic3VwZXJzY3JpcHQiPjI3PC9zdHlsZT48L0Rpc3Bs
YXlUZXh0PjxyZWNvcmQ+PGRhdGVzPjxwdWItZGF0ZXM+PGRhdGU+RGVjPC9kYXRlPjwvcHViLWRh
dGVzPjx5ZWFyPjIwMjA8L3llYXI+PC9kYXRlcz48a2V5d29yZHM+PGtleXdvcmQ+KkFjY3VyYWN5
PC9rZXl3b3JkPjxrZXl3b3JkPipDb250aW51b3VzIGdsdWNvc2UgbW9uaXRvcmluZzwva2V5d29y
ZD48a2V5d29yZD4qR2VzdGF0aW9uYWwgZGlhYmV0ZXM8L2tleXdvcmQ+PGtleXdvcmQ+KlBlcmZv
cm1hbmNlPC9rZXl3b3JkPjxrZXl3b3JkPipQcmVnbmFuY3k8L2tleXdvcmQ+PGtleXdvcmQ+KlNh
ZmV0eTwva2V5d29yZD48a2V5d29yZD5MaWxseSwgTklEREssIEpEUkYsIGFuZCB0aGUgSGVsbXNs
ZXkgQ2hhcml0YWJsZSBUcnVzdDwva2V5d29yZD48a2V5d29yZD5oYXMgcmVjZWl2ZWQgcmVzZWFy
Y2ggc3VwcG9ydDwva2V5d29yZD48a2V5d29yZD5mcm9tIERpYXNvbWUgUGhhcm1hY2V1dGljYWxz
LCBJbmMuLCBMYXN0eWxlIElubm92YXRpb24sIExleGljb24sIEluYy4sIE1lZHRyb25pYzwva2V5
d29yZD48a2V5d29yZD5NaW5pTWVkLCBJbmMuLCBhbmQgU2Fub2ZpIFUuUy4gU2VydmljZXM8L2tl
eXdvcmQ+PGtleXdvcmQ+YW5kIGlzIGEgY29uc3VsdGFudCBmb3IgSkFFQiBDZW50ZXIgZm9yPC9r
ZXl3b3JkPjxrZXl3b3JkPkhlYWx0aCBSZXNlYXJjaCBhbmQgaXMgb24gdGhlIE1lZGljYWwgQWR2
aXNvcnkgQm9hcmQgZm9yIE1lZHRyb25pYyBNaW5pTWVkLCBJbmMuPC9rZXl3b3JkPjxrZXl3b3Jk
PlMuUC4gaXMgYW4gZW1wbG95ZWUgb2YgRGV4Y29tLCBJbmMuPC9rZXl3b3JkPjxrZXl3b3JkPkMu
Si5MLiBoYXMgYWN0ZWQgb24gYWR2aXNvcnkgYm9hcmRzIGZvciBMaWxseSw8L2tleXdvcmQ+PGtl
eXdvcmQ+Tm92byBOb3JkaXNrLCBTYW5vZmksIGFuZCBEZXhjb20sIEluYy4sIGFuZCBoYXMgcmVj
ZWl2ZWQgcmVzZWFyY2ggZnVuZGluZyBmcm9tPC9rZXl3b3JkPjxrZXl3b3JkPk5JRERLLCBKRFJG
LCB0aGUgSGVsbXNsZXkgQ2hhcml0YWJsZSBUcnVzdCwgQWJib3R0IERpYWJldGVzLCBEZXhjb20s
IEluYy4sIGFuZDwva2V5d29yZD48a2V5d29yZD5yZXNlYXJjaCBzdXBwb3J0IGZyb20gVGFuZGVt
IERpYWJldGVzLiBLLkMuLCBLLk4uLCBhbmQgQy5GLiBoYXZlIHJlY2VpdmVkIHJlc2VhcmNoPC9r
ZXl3b3JkPjxrZXl3b3JkPmZ1bmRpbmcgZnJvbSBEZXhjb20sIE5JRERLLCBBYmJvdHQgRGlhYmV0
ZXMsIE1lZHRyb25pYywgSW5zdWxldCwgTXlsYW48L2tleXdvcmQ+PGtleXdvcmQ+UGhhcm1hY2V1
dGljYWxzLCBhbmQgRWxpIExpbGx5Ljwva2V5d29yZD48L2tleXdvcmRzPjxpc2JuPjE1MjAtOTE1
NiAoUHJpbnQpJiN4RDsxNTIwLTkxNTY8L2lzYm4+PGN1c3RvbTI+UE1DNzc1NzUyNDwvY3VzdG9t
Mj48dGl0bGVzPjx0aXRsZT5QZXJmb3JtYW5jZSBvZiB0aGUgRGV4Y29tIEc2IENvbnRpbnVvdXMg
R2x1Y29zZSBNb25pdG9yaW5nIFN5c3RlbSBpbiBQcmVnbmFudCBXb21lbiB3aXRoIERpYWJldGVz
PC90aXRsZT48c2Vjb25kYXJ5LXRpdGxlPkRpYWJldGVzIFRlY2hub2wgVGhlcjwvc2Vjb25kYXJ5
LXRpdGxlPjwvdGl0bGVzPjxwYWdlcz45NDMtOTQ3PC9wYWdlcz48bnVtYmVyPjEyPC9udW1iZXI+
PGNvbnRyaWJ1dG9ycz48YXV0aG9ycz48YXV0aG9yPkNhc3RvcmlubywgSy48L2F1dGhvcj48YXV0
aG9yPlBvbHNreSwgUy48L2F1dGhvcj48YXV0aG9yPk8mYXBvcztNYWxsZXksIEcuPC9hdXRob3I+
PGF1dGhvcj5MZXZpc3RlciwgQy48L2F1dGhvcj48YXV0aG9yPk5lbHNvbiwgSy48L2F1dGhvcj48
YXV0aG9yPkZhcmZhbiwgQy48L2F1dGhvcj48YXV0aG9yPkJyYWNrZXR0LCBTLjwvYXV0aG9yPjxh
dXRob3I+UHVociwgUy48L2F1dGhvcj48YXV0aG9yPkxldnksIEMuIEouPC9hdXRob3I+PC9hdXRo
b3JzPjwvY29udHJpYnV0b3JzPjxlZGl0aW9uPjIwMjAvMDQvMjQ8L2VkaXRpb24+PGxhbmd1YWdl
PmVuZzwvbGFuZ3VhZ2U+PGFkZGVkLWRhdGUgZm9ybWF0PSJ1dGMiPjE2MTQ2NzcyMzM8L2FkZGVk
LWRhdGU+PHJlZi10eXBlIG5hbWU9IkpvdXJuYWwgQXJ0aWNsZSI+MTc8L3JlZi10eXBlPjxhdXRo
LWFkZHJlc3M+U2Fuc3VtIERpYWJldGVzIFJlc2VhcmNoIEluc3RpdHV0ZSwgU2FudGEgQmFyYmFy
YSwgQ2FsaWZvcm5pYSwgVVNBLiYjeEQ7QmFyYmFyYSBEYXZpcyBDZW50ZXIgZm9yIERpYWJldGVz
LCBVbml2ZXJzaXR5IG9mIENvbG9yYWRvIEFuc2NodXR6IE1lZGljYWwgQ2FtcHVzLCBBdXJvcmEs
IENvbG9yYWRvLCBVU0EuJiN4RDtEZXBhcnRtZW50IG9mIE1lZGljaW5lLCBJY2FobiBTY2hvb2wg
b2YgTWVkaWNpbmUgYXQgTW91bnQgU2luYWksIE5ldyBZb3JrLCBOZXcgWW9yaywgVVNBLiYjeEQ7
RGV4Y29tLCBJbmMuLCBTYW4gRGllZ28sIENhbGlmb3JuaWEsIFVTQS48L2F1dGgtYWRkcmVzcz48
cmVtb3RlLWRhdGFiYXNlLXByb3ZpZGVyPk5MTTwvcmVtb3RlLWRhdGFiYXNlLXByb3ZpZGVyPjxy
ZWMtbnVtYmVyPjcyOTA8L3JlYy1udW1iZXI+PGxhc3QtdXBkYXRlZC1kYXRlIGZvcm1hdD0idXRj
Ij4xNjE0Njc3MjMzPC9sYXN0LXVwZGF0ZWQtZGF0ZT48YWNjZXNzaW9uLW51bT4zMjMyNDA2MTwv
YWNjZXNzaW9uLW51bT48ZWxlY3Ryb25pYy1yZXNvdXJjZS1udW0+MTAuMTA4OS9kaWEuMjAyMC4w
MDg1PC9lbGVjdHJvbmljLXJlc291cmNlLW51bT48dm9sdW1lPjIyPC92b2x1bWU+PC9yZWNvcmQ+
PC9DaXRlPjwvRW5kTm90ZT5=
</w:fldData>
        </w:fldChar>
      </w:r>
      <w:r w:rsidR="0008625F">
        <w:rPr>
          <w:rFonts w:ascii="Calibri" w:hAnsi="Calibri" w:cs="Calibri"/>
          <w:sz w:val="22"/>
          <w:szCs w:val="22"/>
        </w:rPr>
        <w:instrText xml:space="preserve"> ADDIN EN.CITE </w:instrText>
      </w:r>
      <w:r w:rsidR="0008625F">
        <w:rPr>
          <w:rFonts w:ascii="Calibri" w:hAnsi="Calibri" w:cs="Calibri"/>
          <w:sz w:val="22"/>
          <w:szCs w:val="22"/>
        </w:rPr>
        <w:fldChar w:fldCharType="begin">
          <w:fldData xml:space="preserve">PEVuZE5vdGU+PENpdGU+PEF1dGhvcj5DYXN0b3Jpbm88L0F1dGhvcj48WWVhcj4yMDIwPC9ZZWFy
PjxJRFRleHQ+UGVyZm9ybWFuY2Ugb2YgdGhlIERleGNvbSBHNiBDb250aW51b3VzIEdsdWNvc2Ug
TW9uaXRvcmluZyBTeXN0ZW0gaW4gUHJlZ25hbnQgV29tZW4gd2l0aCBEaWFiZXRlczwvSURUZXh0
PjxEaXNwbGF5VGV4dD48c3R5bGUgZmFjZT0ic3VwZXJzY3JpcHQiPjI3PC9zdHlsZT48L0Rpc3Bs
YXlUZXh0PjxyZWNvcmQ+PGRhdGVzPjxwdWItZGF0ZXM+PGRhdGU+RGVjPC9kYXRlPjwvcHViLWRh
dGVzPjx5ZWFyPjIwMjA8L3llYXI+PC9kYXRlcz48a2V5d29yZHM+PGtleXdvcmQ+KkFjY3VyYWN5
PC9rZXl3b3JkPjxrZXl3b3JkPipDb250aW51b3VzIGdsdWNvc2UgbW9uaXRvcmluZzwva2V5d29y
ZD48a2V5d29yZD4qR2VzdGF0aW9uYWwgZGlhYmV0ZXM8L2tleXdvcmQ+PGtleXdvcmQ+KlBlcmZv
cm1hbmNlPC9rZXl3b3JkPjxrZXl3b3JkPipQcmVnbmFuY3k8L2tleXdvcmQ+PGtleXdvcmQ+KlNh
ZmV0eTwva2V5d29yZD48a2V5d29yZD5MaWxseSwgTklEREssIEpEUkYsIGFuZCB0aGUgSGVsbXNs
ZXkgQ2hhcml0YWJsZSBUcnVzdDwva2V5d29yZD48a2V5d29yZD5oYXMgcmVjZWl2ZWQgcmVzZWFy
Y2ggc3VwcG9ydDwva2V5d29yZD48a2V5d29yZD5mcm9tIERpYXNvbWUgUGhhcm1hY2V1dGljYWxz
LCBJbmMuLCBMYXN0eWxlIElubm92YXRpb24sIExleGljb24sIEluYy4sIE1lZHRyb25pYzwva2V5
d29yZD48a2V5d29yZD5NaW5pTWVkLCBJbmMuLCBhbmQgU2Fub2ZpIFUuUy4gU2VydmljZXM8L2tl
eXdvcmQ+PGtleXdvcmQ+YW5kIGlzIGEgY29uc3VsdGFudCBmb3IgSkFFQiBDZW50ZXIgZm9yPC9r
ZXl3b3JkPjxrZXl3b3JkPkhlYWx0aCBSZXNlYXJjaCBhbmQgaXMgb24gdGhlIE1lZGljYWwgQWR2
aXNvcnkgQm9hcmQgZm9yIE1lZHRyb25pYyBNaW5pTWVkLCBJbmMuPC9rZXl3b3JkPjxrZXl3b3Jk
PlMuUC4gaXMgYW4gZW1wbG95ZWUgb2YgRGV4Y29tLCBJbmMuPC9rZXl3b3JkPjxrZXl3b3JkPkMu
Si5MLiBoYXMgYWN0ZWQgb24gYWR2aXNvcnkgYm9hcmRzIGZvciBMaWxseSw8L2tleXdvcmQ+PGtl
eXdvcmQ+Tm92byBOb3JkaXNrLCBTYW5vZmksIGFuZCBEZXhjb20sIEluYy4sIGFuZCBoYXMgcmVj
ZWl2ZWQgcmVzZWFyY2ggZnVuZGluZyBmcm9tPC9rZXl3b3JkPjxrZXl3b3JkPk5JRERLLCBKRFJG
LCB0aGUgSGVsbXNsZXkgQ2hhcml0YWJsZSBUcnVzdCwgQWJib3R0IERpYWJldGVzLCBEZXhjb20s
IEluYy4sIGFuZDwva2V5d29yZD48a2V5d29yZD5yZXNlYXJjaCBzdXBwb3J0IGZyb20gVGFuZGVt
IERpYWJldGVzLiBLLkMuLCBLLk4uLCBhbmQgQy5GLiBoYXZlIHJlY2VpdmVkIHJlc2VhcmNoPC9r
ZXl3b3JkPjxrZXl3b3JkPmZ1bmRpbmcgZnJvbSBEZXhjb20sIE5JRERLLCBBYmJvdHQgRGlhYmV0
ZXMsIE1lZHRyb25pYywgSW5zdWxldCwgTXlsYW48L2tleXdvcmQ+PGtleXdvcmQ+UGhhcm1hY2V1
dGljYWxzLCBhbmQgRWxpIExpbGx5Ljwva2V5d29yZD48L2tleXdvcmRzPjxpc2JuPjE1MjAtOTE1
NiAoUHJpbnQpJiN4RDsxNTIwLTkxNTY8L2lzYm4+PGN1c3RvbTI+UE1DNzc1NzUyNDwvY3VzdG9t
Mj48dGl0bGVzPjx0aXRsZT5QZXJmb3JtYW5jZSBvZiB0aGUgRGV4Y29tIEc2IENvbnRpbnVvdXMg
R2x1Y29zZSBNb25pdG9yaW5nIFN5c3RlbSBpbiBQcmVnbmFudCBXb21lbiB3aXRoIERpYWJldGVz
PC90aXRsZT48c2Vjb25kYXJ5LXRpdGxlPkRpYWJldGVzIFRlY2hub2wgVGhlcjwvc2Vjb25kYXJ5
LXRpdGxlPjwvdGl0bGVzPjxwYWdlcz45NDMtOTQ3PC9wYWdlcz48bnVtYmVyPjEyPC9udW1iZXI+
PGNvbnRyaWJ1dG9ycz48YXV0aG9ycz48YXV0aG9yPkNhc3RvcmlubywgSy48L2F1dGhvcj48YXV0
aG9yPlBvbHNreSwgUy48L2F1dGhvcj48YXV0aG9yPk8mYXBvcztNYWxsZXksIEcuPC9hdXRob3I+
PGF1dGhvcj5MZXZpc3RlciwgQy48L2F1dGhvcj48YXV0aG9yPk5lbHNvbiwgSy48L2F1dGhvcj48
YXV0aG9yPkZhcmZhbiwgQy48L2F1dGhvcj48YXV0aG9yPkJyYWNrZXR0LCBTLjwvYXV0aG9yPjxh
dXRob3I+UHVociwgUy48L2F1dGhvcj48YXV0aG9yPkxldnksIEMuIEouPC9hdXRob3I+PC9hdXRo
b3JzPjwvY29udHJpYnV0b3JzPjxlZGl0aW9uPjIwMjAvMDQvMjQ8L2VkaXRpb24+PGxhbmd1YWdl
PmVuZzwvbGFuZ3VhZ2U+PGFkZGVkLWRhdGUgZm9ybWF0PSJ1dGMiPjE2MTQ2NzcyMzM8L2FkZGVk
LWRhdGU+PHJlZi10eXBlIG5hbWU9IkpvdXJuYWwgQXJ0aWNsZSI+MTc8L3JlZi10eXBlPjxhdXRo
LWFkZHJlc3M+U2Fuc3VtIERpYWJldGVzIFJlc2VhcmNoIEluc3RpdHV0ZSwgU2FudGEgQmFyYmFy
YSwgQ2FsaWZvcm5pYSwgVVNBLiYjeEQ7QmFyYmFyYSBEYXZpcyBDZW50ZXIgZm9yIERpYWJldGVz
LCBVbml2ZXJzaXR5IG9mIENvbG9yYWRvIEFuc2NodXR6IE1lZGljYWwgQ2FtcHVzLCBBdXJvcmEs
IENvbG9yYWRvLCBVU0EuJiN4RDtEZXBhcnRtZW50IG9mIE1lZGljaW5lLCBJY2FobiBTY2hvb2wg
b2YgTWVkaWNpbmUgYXQgTW91bnQgU2luYWksIE5ldyBZb3JrLCBOZXcgWW9yaywgVVNBLiYjeEQ7
RGV4Y29tLCBJbmMuLCBTYW4gRGllZ28sIENhbGlmb3JuaWEsIFVTQS48L2F1dGgtYWRkcmVzcz48
cmVtb3RlLWRhdGFiYXNlLXByb3ZpZGVyPk5MTTwvcmVtb3RlLWRhdGFiYXNlLXByb3ZpZGVyPjxy
ZWMtbnVtYmVyPjcyOTA8L3JlYy1udW1iZXI+PGxhc3QtdXBkYXRlZC1kYXRlIGZvcm1hdD0idXRj
Ij4xNjE0Njc3MjMzPC9sYXN0LXVwZGF0ZWQtZGF0ZT48YWNjZXNzaW9uLW51bT4zMjMyNDA2MTwv
YWNjZXNzaW9uLW51bT48ZWxlY3Ryb25pYy1yZXNvdXJjZS1udW0+MTAuMTA4OS9kaWEuMjAyMC4w
MDg1PC9lbGVjdHJvbmljLXJlc291cmNlLW51bT48dm9sdW1lPjIyPC92b2x1bWU+PC9yZWNvcmQ+
PC9DaXRlPjwvRW5kTm90ZT5=
</w:fldData>
        </w:fldChar>
      </w:r>
      <w:r w:rsidR="0008625F">
        <w:rPr>
          <w:rFonts w:ascii="Calibri" w:hAnsi="Calibri" w:cs="Calibri"/>
          <w:sz w:val="22"/>
          <w:szCs w:val="22"/>
        </w:rPr>
        <w:instrText xml:space="preserve"> ADDIN EN.CITE.DATA </w:instrText>
      </w:r>
      <w:r w:rsidR="0008625F">
        <w:rPr>
          <w:rFonts w:ascii="Calibri" w:hAnsi="Calibri" w:cs="Calibri"/>
          <w:sz w:val="22"/>
          <w:szCs w:val="22"/>
        </w:rPr>
      </w:r>
      <w:r w:rsidR="0008625F">
        <w:rPr>
          <w:rFonts w:ascii="Calibri" w:hAnsi="Calibri" w:cs="Calibri"/>
          <w:sz w:val="22"/>
          <w:szCs w:val="22"/>
        </w:rPr>
        <w:fldChar w:fldCharType="end"/>
      </w:r>
      <w:r w:rsidR="00482F18" w:rsidRPr="00482F18">
        <w:rPr>
          <w:rFonts w:ascii="Calibri" w:hAnsi="Calibri" w:cs="Calibri"/>
          <w:sz w:val="22"/>
          <w:szCs w:val="22"/>
        </w:rPr>
      </w:r>
      <w:r w:rsidR="00482F18" w:rsidRPr="00482F18">
        <w:rPr>
          <w:rFonts w:ascii="Calibri" w:hAnsi="Calibri" w:cs="Calibri"/>
          <w:sz w:val="22"/>
          <w:szCs w:val="22"/>
        </w:rPr>
        <w:fldChar w:fldCharType="separate"/>
      </w:r>
      <w:r w:rsidR="0008625F" w:rsidRPr="0008625F">
        <w:rPr>
          <w:rFonts w:ascii="Calibri" w:hAnsi="Calibri" w:cs="Calibri"/>
          <w:noProof/>
          <w:sz w:val="22"/>
          <w:szCs w:val="22"/>
          <w:vertAlign w:val="superscript"/>
        </w:rPr>
        <w:t>27</w:t>
      </w:r>
      <w:r w:rsidR="00482F18" w:rsidRPr="00482F18">
        <w:rPr>
          <w:rFonts w:ascii="Calibri" w:hAnsi="Calibri" w:cs="Calibri"/>
          <w:sz w:val="22"/>
          <w:szCs w:val="22"/>
        </w:rPr>
        <w:fldChar w:fldCharType="end"/>
      </w:r>
      <w:r w:rsidR="00482F18" w:rsidRPr="00482F18">
        <w:rPr>
          <w:rFonts w:ascii="Calibri" w:hAnsi="Calibri" w:cs="Calibri"/>
          <w:sz w:val="22"/>
          <w:szCs w:val="22"/>
        </w:rPr>
        <w:t xml:space="preserve">. While laboratory measurement of glucose </w:t>
      </w:r>
      <w:r w:rsidR="00A72414">
        <w:rPr>
          <w:rFonts w:ascii="Calibri" w:hAnsi="Calibri" w:cs="Calibri"/>
          <w:sz w:val="22"/>
          <w:szCs w:val="22"/>
        </w:rPr>
        <w:t>offers highly</w:t>
      </w:r>
      <w:r w:rsidR="00482F18" w:rsidRPr="00482F18">
        <w:rPr>
          <w:rFonts w:ascii="Calibri" w:hAnsi="Calibri" w:cs="Calibri"/>
          <w:sz w:val="22"/>
          <w:szCs w:val="22"/>
        </w:rPr>
        <w:t xml:space="preserve"> </w:t>
      </w:r>
      <w:r w:rsidR="004A53C5">
        <w:rPr>
          <w:rFonts w:ascii="Calibri" w:hAnsi="Calibri" w:cs="Calibri"/>
          <w:sz w:val="22"/>
          <w:szCs w:val="22"/>
        </w:rPr>
        <w:t>accurate blood glucose</w:t>
      </w:r>
      <w:r w:rsidR="00482F18" w:rsidRPr="00482F18">
        <w:rPr>
          <w:rFonts w:ascii="Calibri" w:hAnsi="Calibri" w:cs="Calibri"/>
          <w:sz w:val="22"/>
          <w:szCs w:val="22"/>
        </w:rPr>
        <w:t xml:space="preserve"> </w:t>
      </w:r>
      <w:r w:rsidR="004A53C5">
        <w:rPr>
          <w:rFonts w:ascii="Calibri" w:hAnsi="Calibri" w:cs="Calibri"/>
          <w:sz w:val="22"/>
          <w:szCs w:val="22"/>
        </w:rPr>
        <w:t xml:space="preserve">quantitation, </w:t>
      </w:r>
      <w:r w:rsidR="00482F18" w:rsidRPr="00482F18">
        <w:rPr>
          <w:rFonts w:ascii="Calibri" w:hAnsi="Calibri" w:cs="Calibri"/>
          <w:sz w:val="22"/>
          <w:szCs w:val="22"/>
        </w:rPr>
        <w:t>the pre-analytical problems of glucose transport provides</w:t>
      </w:r>
      <w:r>
        <w:rPr>
          <w:rFonts w:ascii="Calibri" w:hAnsi="Calibri" w:cs="Calibri"/>
          <w:sz w:val="22"/>
          <w:szCs w:val="22"/>
        </w:rPr>
        <w:t xml:space="preserve"> much lower accuracy overall, with</w:t>
      </w:r>
      <w:r w:rsidR="00482F18" w:rsidRPr="00482F18">
        <w:rPr>
          <w:rFonts w:ascii="Calibri" w:hAnsi="Calibri" w:cs="Calibri"/>
          <w:sz w:val="22"/>
          <w:szCs w:val="22"/>
        </w:rPr>
        <w:t xml:space="preserve"> a typical MARD </w:t>
      </w:r>
      <w:r>
        <w:rPr>
          <w:rFonts w:ascii="Calibri" w:hAnsi="Calibri" w:cs="Calibri"/>
          <w:sz w:val="22"/>
          <w:szCs w:val="22"/>
        </w:rPr>
        <w:t>&lt;</w:t>
      </w:r>
      <w:r w:rsidR="00482F18" w:rsidRPr="00482F18">
        <w:rPr>
          <w:rFonts w:ascii="Calibri" w:hAnsi="Calibri" w:cs="Calibri"/>
          <w:sz w:val="22"/>
          <w:szCs w:val="22"/>
        </w:rPr>
        <w:t xml:space="preserve">10%. For example, Dunseath and colleagues assessed the accuracy of a laboratory analyser (Randox Daytona Plus) in comparison to the YSI analyser using a 1-hour delay in specimen processing to mimic standard hospital procedures </w:t>
      </w:r>
      <w:r w:rsidR="00482F18" w:rsidRPr="00482F18">
        <w:rPr>
          <w:rFonts w:ascii="Calibri" w:hAnsi="Calibri" w:cs="Calibri"/>
          <w:sz w:val="22"/>
          <w:szCs w:val="22"/>
        </w:rPr>
        <w:fldChar w:fldCharType="begin"/>
      </w:r>
      <w:r w:rsidR="0008625F">
        <w:rPr>
          <w:rFonts w:ascii="Calibri" w:hAnsi="Calibri" w:cs="Calibri"/>
          <w:sz w:val="22"/>
          <w:szCs w:val="22"/>
        </w:rPr>
        <w:instrText xml:space="preserve"> ADDIN EN.CITE &lt;EndNote&gt;&lt;Cite&gt;&lt;Author&gt;Dunseath&lt;/Author&gt;&lt;Year&gt;2019&lt;/Year&gt;&lt;IDText&gt;Performance evaluation of a self-administered home oral glucose tolerance test kit in a controlled clinical research setting&lt;/IDText&gt;&lt;DisplayText&gt;&lt;style face="superscript"&gt;28&lt;/style&gt;&lt;/DisplayText&gt;&lt;record&gt;&lt;dates&gt;&lt;pub-dates&gt;&lt;date&gt;Jul&lt;/date&gt;&lt;/pub-dates&gt;&lt;year&gt;2019&lt;/year&gt;&lt;/dates&gt;&lt;keywords&gt;&lt;keyword&gt;Adult&lt;/keyword&gt;&lt;keyword&gt;Blood Glucose/*metabolism&lt;/keyword&gt;&lt;keyword&gt;Fasting/*blood&lt;/keyword&gt;&lt;keyword&gt;Female&lt;/keyword&gt;&lt;keyword&gt;Glucose Intolerance/*blood&lt;/keyword&gt;&lt;keyword&gt;Glucose Tolerance Test/*instrumentation&lt;/keyword&gt;&lt;keyword&gt;Humans&lt;/keyword&gt;&lt;keyword&gt;Middle Aged&lt;/keyword&gt;&lt;keyword&gt;Reproducibility of Results&lt;/keyword&gt;&lt;keyword&gt;Self Administration&lt;/keyword&gt;&lt;keyword&gt;Young Adult&lt;/keyword&gt;&lt;/keywords&gt;&lt;isbn&gt;0742-3071&lt;/isbn&gt;&lt;titles&gt;&lt;title&gt;Performance evaluation of a self-administered home oral glucose tolerance test kit in a controlled clinical research setting&lt;/title&gt;&lt;secondary-title&gt;Diabet Med&lt;/secondary-title&gt;&lt;/titles&gt;&lt;pages&gt;862-867&lt;/pages&gt;&lt;number&gt;7&lt;/number&gt;&lt;contributors&gt;&lt;authors&gt;&lt;author&gt;Dunseath, G. J.&lt;/author&gt;&lt;author&gt;Bright, D.&lt;/author&gt;&lt;author&gt;Jones, C.&lt;/author&gt;&lt;author&gt;Dowrick, S.&lt;/author&gt;&lt;author&gt;Cheung, W. Y.&lt;/author&gt;&lt;author&gt;Luzio, S. D.&lt;/author&gt;&lt;/authors&gt;&lt;/contributors&gt;&lt;edition&gt;2019/04/12&lt;/edition&gt;&lt;language&gt;eng&lt;/language&gt;&lt;added-date format="utc"&gt;1606121113&lt;/added-date&gt;&lt;ref-type name="Journal Article"&gt;17&lt;/ref-type&gt;&lt;auth-address&gt;Swansea University - Diabetes Research Group, Swansea, UK.&lt;/auth-address&gt;&lt;remote-database-provider&gt;NLM&lt;/remote-database-provider&gt;&lt;rec-number&gt;7229&lt;/rec-number&gt;&lt;last-updated-date format="utc"&gt;1606121113&lt;/last-updated-date&gt;&lt;accession-num&gt;30972793&lt;/accession-num&gt;&lt;electronic-resource-num&gt;10.1111/dme.13961&lt;/electronic-resource-num&gt;&lt;volume&gt;36&lt;/volume&gt;&lt;/record&gt;&lt;/Cite&gt;&lt;/EndNote&gt;</w:instrText>
      </w:r>
      <w:r w:rsidR="00482F18" w:rsidRPr="00482F18">
        <w:rPr>
          <w:rFonts w:ascii="Calibri" w:hAnsi="Calibri" w:cs="Calibri"/>
          <w:sz w:val="22"/>
          <w:szCs w:val="22"/>
        </w:rPr>
        <w:fldChar w:fldCharType="separate"/>
      </w:r>
      <w:r w:rsidR="0008625F" w:rsidRPr="0008625F">
        <w:rPr>
          <w:rFonts w:ascii="Calibri" w:hAnsi="Calibri" w:cs="Calibri"/>
          <w:noProof/>
          <w:sz w:val="22"/>
          <w:szCs w:val="22"/>
          <w:vertAlign w:val="superscript"/>
        </w:rPr>
        <w:t>28</w:t>
      </w:r>
      <w:r w:rsidR="00482F18" w:rsidRPr="00482F18">
        <w:rPr>
          <w:rFonts w:ascii="Calibri" w:hAnsi="Calibri" w:cs="Calibri"/>
          <w:sz w:val="22"/>
          <w:szCs w:val="22"/>
        </w:rPr>
        <w:fldChar w:fldCharType="end"/>
      </w:r>
      <w:r w:rsidR="00482F18" w:rsidRPr="00482F18">
        <w:rPr>
          <w:rFonts w:ascii="Calibri" w:hAnsi="Calibri" w:cs="Calibri"/>
          <w:sz w:val="22"/>
          <w:szCs w:val="22"/>
        </w:rPr>
        <w:t xml:space="preserve">. The laboratory analyser measured </w:t>
      </w:r>
      <w:r>
        <w:rPr>
          <w:rFonts w:ascii="Calibri" w:hAnsi="Calibri" w:cs="Calibri"/>
          <w:sz w:val="22"/>
          <w:szCs w:val="22"/>
        </w:rPr>
        <w:t>glucose</w:t>
      </w:r>
      <w:r w:rsidR="00482F18" w:rsidRPr="00482F18">
        <w:rPr>
          <w:rFonts w:ascii="Calibri" w:hAnsi="Calibri" w:cs="Calibri"/>
          <w:sz w:val="22"/>
          <w:szCs w:val="22"/>
        </w:rPr>
        <w:t xml:space="preserve"> with a MARD of 6.3% (</w:t>
      </w:r>
      <w:r>
        <w:rPr>
          <w:rFonts w:ascii="Calibri" w:hAnsi="Calibri" w:cs="Calibri"/>
          <w:sz w:val="22"/>
          <w:szCs w:val="22"/>
        </w:rPr>
        <w:t xml:space="preserve">data from </w:t>
      </w:r>
      <w:r w:rsidR="00482F18" w:rsidRPr="00482F18">
        <w:rPr>
          <w:rFonts w:ascii="Calibri" w:hAnsi="Calibri" w:cs="Calibri"/>
          <w:sz w:val="22"/>
          <w:szCs w:val="22"/>
        </w:rPr>
        <w:t>Dunseath</w:t>
      </w:r>
      <w:r>
        <w:rPr>
          <w:rFonts w:ascii="Calibri" w:hAnsi="Calibri" w:cs="Calibri"/>
          <w:sz w:val="22"/>
          <w:szCs w:val="22"/>
        </w:rPr>
        <w:t xml:space="preserve"> et al.</w:t>
      </w:r>
      <w:r w:rsidR="00482F18" w:rsidRPr="00482F18">
        <w:rPr>
          <w:rFonts w:ascii="Calibri" w:hAnsi="Calibri" w:cs="Calibri"/>
          <w:sz w:val="22"/>
          <w:szCs w:val="22"/>
        </w:rPr>
        <w:t>, personal communication).</w:t>
      </w:r>
      <w:r w:rsidR="004A53C5">
        <w:rPr>
          <w:rFonts w:ascii="Calibri" w:hAnsi="Calibri" w:cs="Calibri"/>
          <w:sz w:val="22"/>
          <w:szCs w:val="22"/>
        </w:rPr>
        <w:t xml:space="preserve"> As continuous glucose monitoring devices improve in future, it is likely they will </w:t>
      </w:r>
      <w:r w:rsidR="00CD7E91">
        <w:rPr>
          <w:rFonts w:ascii="Calibri" w:hAnsi="Calibri" w:cs="Calibri"/>
          <w:sz w:val="22"/>
          <w:szCs w:val="22"/>
        </w:rPr>
        <w:t>have comparable accuracy to</w:t>
      </w:r>
      <w:r w:rsidR="004A53C5">
        <w:rPr>
          <w:rFonts w:ascii="Calibri" w:hAnsi="Calibri" w:cs="Calibri"/>
          <w:sz w:val="22"/>
          <w:szCs w:val="22"/>
        </w:rPr>
        <w:t xml:space="preserve"> standard laboratory glucose </w:t>
      </w:r>
      <w:r w:rsidR="00CD7E91">
        <w:rPr>
          <w:rFonts w:ascii="Calibri" w:hAnsi="Calibri" w:cs="Calibri"/>
          <w:sz w:val="22"/>
          <w:szCs w:val="22"/>
        </w:rPr>
        <w:t>quantitation</w:t>
      </w:r>
      <w:r w:rsidR="004A53C5">
        <w:rPr>
          <w:rFonts w:ascii="Calibri" w:hAnsi="Calibri" w:cs="Calibri"/>
          <w:sz w:val="22"/>
          <w:szCs w:val="22"/>
        </w:rPr>
        <w:t xml:space="preserve">. </w:t>
      </w:r>
    </w:p>
    <w:p w:rsidR="00966892" w:rsidRPr="00482F18" w:rsidRDefault="00966892" w:rsidP="002F7BE1">
      <w:pPr>
        <w:spacing w:line="360" w:lineRule="auto"/>
        <w:rPr>
          <w:rFonts w:ascii="Calibri" w:hAnsi="Calibri" w:cs="Calibri"/>
          <w:sz w:val="22"/>
          <w:szCs w:val="22"/>
        </w:rPr>
      </w:pPr>
    </w:p>
    <w:p w:rsidR="00A660B3" w:rsidRDefault="00E8436E" w:rsidP="002F7BE1">
      <w:pPr>
        <w:spacing w:line="360" w:lineRule="auto"/>
        <w:rPr>
          <w:rFonts w:asciiTheme="minorHAnsi" w:hAnsiTheme="minorHAnsi" w:cs="Arial"/>
          <w:sz w:val="22"/>
          <w:szCs w:val="22"/>
        </w:rPr>
      </w:pPr>
      <w:r>
        <w:rPr>
          <w:rFonts w:ascii="Calibri" w:hAnsi="Calibri" w:cs="Calibri"/>
          <w:sz w:val="22"/>
          <w:szCs w:val="22"/>
        </w:rPr>
        <w:t>Recent work on the</w:t>
      </w:r>
      <w:r w:rsidR="00A660B3" w:rsidRPr="00482F18">
        <w:rPr>
          <w:rFonts w:ascii="Calibri" w:hAnsi="Calibri" w:cs="Calibri"/>
          <w:sz w:val="22"/>
          <w:szCs w:val="22"/>
        </w:rPr>
        <w:t xml:space="preserve"> </w:t>
      </w:r>
      <w:r w:rsidR="007D1A2E" w:rsidRPr="00482F18">
        <w:rPr>
          <w:rFonts w:ascii="Calibri" w:hAnsi="Calibri" w:cs="Calibri"/>
          <w:sz w:val="22"/>
          <w:szCs w:val="22"/>
        </w:rPr>
        <w:t xml:space="preserve"> continuous glucose monitoring in women with type 1 diabetes in pregnancy trial (CONCEPTT)</w:t>
      </w:r>
      <w:r w:rsidR="00A660B3" w:rsidRPr="00482F18">
        <w:rPr>
          <w:rFonts w:ascii="Calibri" w:hAnsi="Calibri" w:cs="Calibri"/>
          <w:sz w:val="22"/>
          <w:szCs w:val="22"/>
        </w:rPr>
        <w:t>, a</w:t>
      </w:r>
      <w:r w:rsidR="007D1A2E" w:rsidRPr="00482F18">
        <w:rPr>
          <w:rFonts w:ascii="Calibri" w:hAnsi="Calibri" w:cs="Calibri"/>
          <w:sz w:val="22"/>
          <w:szCs w:val="22"/>
        </w:rPr>
        <w:t>n international</w:t>
      </w:r>
      <w:r w:rsidR="00A660B3" w:rsidRPr="00482F18">
        <w:rPr>
          <w:rFonts w:ascii="Calibri" w:hAnsi="Calibri" w:cs="Calibri"/>
          <w:sz w:val="22"/>
          <w:szCs w:val="22"/>
        </w:rPr>
        <w:t xml:space="preserve"> multicentre</w:t>
      </w:r>
      <w:r w:rsidR="00A660B3">
        <w:rPr>
          <w:rFonts w:asciiTheme="minorHAnsi" w:hAnsiTheme="minorHAnsi" w:cs="Arial"/>
          <w:sz w:val="22"/>
          <w:szCs w:val="22"/>
        </w:rPr>
        <w:t xml:space="preserve"> randomised </w:t>
      </w:r>
      <w:r w:rsidR="007D1A2E">
        <w:rPr>
          <w:rFonts w:asciiTheme="minorHAnsi" w:hAnsiTheme="minorHAnsi" w:cs="Arial"/>
          <w:sz w:val="22"/>
          <w:szCs w:val="22"/>
        </w:rPr>
        <w:t>controlled trial</w:t>
      </w:r>
      <w:r>
        <w:rPr>
          <w:rFonts w:asciiTheme="minorHAnsi" w:hAnsiTheme="minorHAnsi" w:cs="Arial"/>
          <w:sz w:val="22"/>
          <w:szCs w:val="22"/>
        </w:rPr>
        <w:t xml:space="preserve"> has provided further evidence for continuous glucose monitoring technology in type 1 diabetes </w:t>
      </w:r>
      <w:r w:rsidR="00A660B3">
        <w:rPr>
          <w:rFonts w:asciiTheme="minorHAnsi" w:hAnsiTheme="minorHAnsi" w:cs="Arial"/>
          <w:sz w:val="22"/>
          <w:szCs w:val="22"/>
        </w:rPr>
        <w:fldChar w:fldCharType="begin"/>
      </w:r>
      <w:r w:rsidR="0008625F">
        <w:rPr>
          <w:rFonts w:asciiTheme="minorHAnsi" w:hAnsiTheme="minorHAnsi" w:cs="Arial"/>
          <w:sz w:val="22"/>
          <w:szCs w:val="22"/>
        </w:rPr>
        <w:instrText xml:space="preserve"> ADDIN EN.CITE &lt;EndNote&gt;&lt;Cite&gt;&lt;Author&gt;Feig&lt;/Author&gt;&lt;Year&gt;2017&lt;/Year&gt;&lt;IDText&gt;Continuous glucose monitoring in pregnant women with type 1 diabetes (CONCEPTT): a multicentre international randomised controlled trial&lt;/IDText&gt;&lt;DisplayText&gt;&lt;style face="superscript"&gt;13&lt;/style&gt;&lt;/DisplayText&gt;&lt;record&gt;&lt;dates&gt;&lt;pub-dates&gt;&lt;date&gt;Nov&lt;/date&gt;&lt;/pub-dates&gt;&lt;year&gt;2017&lt;/year&gt;&lt;/dates&gt;&lt;urls&gt;&lt;related-urls&gt;&lt;url&gt;https://www.ncbi.nlm.nih.gov/pubmed/28923465&lt;/url&gt;&lt;/related-urls&gt;&lt;/urls&gt;&lt;isbn&gt;1474-547X&lt;/isbn&gt;&lt;custom2&gt;PMC5713979&lt;/custom2&gt;&lt;titles&gt;&lt;title&gt;Continuous glucose monitoring in pregnant women with type 1 diabetes (CONCEPTT): a multicentre international randomised controlled trial&lt;/title&gt;&lt;secondary-title&gt;Lancet&lt;/secondary-title&gt;&lt;/titles&gt;&lt;pages&gt;2347-2359&lt;/pages&gt;&lt;number&gt;10110&lt;/number&gt;&lt;contributors&gt;&lt;authors&gt;&lt;author&gt;Feig, D. S.&lt;/author&gt;&lt;author&gt;Donovan, L. E.&lt;/author&gt;&lt;author&gt;Corcoy, R.&lt;/author&gt;&lt;author&gt;Murphy, K. E.&lt;/author&gt;&lt;author&gt;Amiel, S. A.&lt;/author&gt;&lt;author&gt;Hunt, K. F.&lt;/author&gt;&lt;author&gt;Asztalos, E.&lt;/author&gt;&lt;author&gt;Barrett, J. F. R.&lt;/author&gt;&lt;author&gt;Sanchez, J. J.&lt;/author&gt;&lt;author&gt;de Leiva, A.&lt;/author&gt;&lt;author&gt;Hod, M.&lt;/author&gt;&lt;author&gt;Jovanovic, L.&lt;/author&gt;&lt;author&gt;Keely, E.&lt;/author&gt;&lt;author&gt;McManus, R.&lt;/author&gt;&lt;author&gt;Hutton, E. K.&lt;/author&gt;&lt;author&gt;Meek, C. L.&lt;/author&gt;&lt;author&gt;Stewart, Z. A.&lt;/author&gt;&lt;author&gt;Wysocki, T.&lt;/author&gt;&lt;author&gt;O&amp;apos;Brien, R.&lt;/author&gt;&lt;author&gt;Ruedy, K.&lt;/author&gt;&lt;author&gt;Kollman, C.&lt;/author&gt;&lt;author&gt;Tomlinson, G.&lt;/author&gt;&lt;author&gt;Murphy, H. R.&lt;/author&gt;&lt;author&gt;CONCEPTT Collaborative Group&lt;/author&gt;&lt;/authors&gt;&lt;/contributors&gt;&lt;edition&gt;2017/09/15&lt;/edition&gt;&lt;language&gt;eng&lt;/language&gt;&lt;added-date format="utc"&gt;1523369657&lt;/added-date&gt;&lt;ref-type name="Journal Article"&gt;17&lt;/ref-type&gt;&lt;rec-number&gt;6503&lt;/rec-number&gt;&lt;last-updated-date format="utc"&gt;1523369657&lt;/last-updated-date&gt;&lt;accession-num&gt;28923465&lt;/accession-num&gt;&lt;electronic-resource-num&gt;10.1016/S0140-6736(17)32400-5&lt;/electronic-resource-num&gt;&lt;volume&gt;390&lt;/volume&gt;&lt;/record&gt;&lt;/Cite&gt;&lt;/EndNote&gt;</w:instrText>
      </w:r>
      <w:r w:rsidR="00A660B3">
        <w:rPr>
          <w:rFonts w:asciiTheme="minorHAnsi" w:hAnsiTheme="minorHAnsi" w:cs="Arial"/>
          <w:sz w:val="22"/>
          <w:szCs w:val="22"/>
        </w:rPr>
        <w:fldChar w:fldCharType="separate"/>
      </w:r>
      <w:r w:rsidR="0008625F" w:rsidRPr="0008625F">
        <w:rPr>
          <w:rFonts w:asciiTheme="minorHAnsi" w:hAnsiTheme="minorHAnsi" w:cs="Arial"/>
          <w:noProof/>
          <w:sz w:val="22"/>
          <w:szCs w:val="22"/>
          <w:vertAlign w:val="superscript"/>
        </w:rPr>
        <w:t>13</w:t>
      </w:r>
      <w:r w:rsidR="00A660B3">
        <w:rPr>
          <w:rFonts w:asciiTheme="minorHAnsi" w:hAnsiTheme="minorHAnsi" w:cs="Arial"/>
          <w:sz w:val="22"/>
          <w:szCs w:val="22"/>
        </w:rPr>
        <w:fldChar w:fldCharType="end"/>
      </w:r>
      <w:r w:rsidR="00A660B3">
        <w:rPr>
          <w:rFonts w:asciiTheme="minorHAnsi" w:hAnsiTheme="minorHAnsi" w:cs="Arial"/>
          <w:sz w:val="22"/>
          <w:szCs w:val="22"/>
        </w:rPr>
        <w:t xml:space="preserve">. The use of </w:t>
      </w:r>
      <w:r w:rsidR="007C6717">
        <w:rPr>
          <w:rFonts w:asciiTheme="minorHAnsi" w:hAnsiTheme="minorHAnsi" w:cs="Arial"/>
          <w:sz w:val="22"/>
          <w:szCs w:val="22"/>
        </w:rPr>
        <w:t xml:space="preserve">continuous glucose monitoring </w:t>
      </w:r>
      <w:r w:rsidR="00A660B3">
        <w:rPr>
          <w:rFonts w:asciiTheme="minorHAnsi" w:hAnsiTheme="minorHAnsi" w:cs="Arial"/>
          <w:sz w:val="22"/>
          <w:szCs w:val="22"/>
        </w:rPr>
        <w:t>was associated with</w:t>
      </w:r>
      <w:r w:rsidR="001A7A75">
        <w:rPr>
          <w:rFonts w:asciiTheme="minorHAnsi" w:hAnsiTheme="minorHAnsi" w:cs="Arial"/>
          <w:sz w:val="22"/>
          <w:szCs w:val="22"/>
        </w:rPr>
        <w:t xml:space="preserve"> improved glycaemia with a 100-minute increase in the time-in-target (i.e. the time spent in the target range of 3.5 – 7.8 </w:t>
      </w:r>
      <w:r>
        <w:rPr>
          <w:rFonts w:asciiTheme="minorHAnsi" w:hAnsiTheme="minorHAnsi" w:cs="Arial"/>
          <w:sz w:val="22"/>
          <w:szCs w:val="22"/>
        </w:rPr>
        <w:t>mmol/L</w:t>
      </w:r>
      <w:r w:rsidR="001A7A75">
        <w:rPr>
          <w:rFonts w:asciiTheme="minorHAnsi" w:hAnsiTheme="minorHAnsi" w:cs="Arial"/>
          <w:sz w:val="22"/>
          <w:szCs w:val="22"/>
        </w:rPr>
        <w:t xml:space="preserve"> </w:t>
      </w:r>
      <w:r>
        <w:rPr>
          <w:rFonts w:asciiTheme="minorHAnsi" w:hAnsiTheme="minorHAnsi" w:cs="Arial"/>
          <w:sz w:val="22"/>
          <w:szCs w:val="22"/>
        </w:rPr>
        <w:t xml:space="preserve">measured </w:t>
      </w:r>
      <w:r w:rsidR="001A7A75">
        <w:rPr>
          <w:rFonts w:asciiTheme="minorHAnsi" w:hAnsiTheme="minorHAnsi" w:cs="Arial"/>
          <w:sz w:val="22"/>
          <w:szCs w:val="22"/>
        </w:rPr>
        <w:t>using continuous glucose monitoring). There was also a</w:t>
      </w:r>
      <w:r w:rsidR="00A660B3">
        <w:rPr>
          <w:rFonts w:asciiTheme="minorHAnsi" w:hAnsiTheme="minorHAnsi" w:cs="Arial"/>
          <w:sz w:val="22"/>
          <w:szCs w:val="22"/>
        </w:rPr>
        <w:t xml:space="preserve"> small improvement in HbA1c (2 mm</w:t>
      </w:r>
      <w:r w:rsidR="001A7A75">
        <w:rPr>
          <w:rFonts w:asciiTheme="minorHAnsi" w:hAnsiTheme="minorHAnsi" w:cs="Arial"/>
          <w:sz w:val="22"/>
          <w:szCs w:val="22"/>
        </w:rPr>
        <w:t xml:space="preserve">ol/mol; 0.2%, p=0.02). </w:t>
      </w:r>
      <w:r w:rsidR="00A660B3">
        <w:rPr>
          <w:rFonts w:asciiTheme="minorHAnsi" w:hAnsiTheme="minorHAnsi" w:cs="Arial"/>
          <w:sz w:val="22"/>
          <w:szCs w:val="22"/>
        </w:rPr>
        <w:t xml:space="preserve">This improved glycaemic control resulted in a profound improvement in neonatal outcomes, with </w:t>
      </w:r>
      <w:r w:rsidR="001D1C59">
        <w:rPr>
          <w:rFonts w:asciiTheme="minorHAnsi" w:hAnsiTheme="minorHAnsi" w:cs="Arial"/>
          <w:sz w:val="22"/>
          <w:szCs w:val="22"/>
        </w:rPr>
        <w:t>reduced rates of</w:t>
      </w:r>
      <w:r w:rsidR="00A660B3">
        <w:rPr>
          <w:rFonts w:asciiTheme="minorHAnsi" w:hAnsiTheme="minorHAnsi" w:cs="Arial"/>
          <w:sz w:val="22"/>
          <w:szCs w:val="22"/>
        </w:rPr>
        <w:t xml:space="preserve"> large-for-gestational-age and admission to the neonatal intensive c</w:t>
      </w:r>
      <w:r w:rsidR="001D1C59">
        <w:rPr>
          <w:rFonts w:asciiTheme="minorHAnsi" w:hAnsiTheme="minorHAnsi" w:cs="Arial"/>
          <w:sz w:val="22"/>
          <w:szCs w:val="22"/>
        </w:rPr>
        <w:t>a</w:t>
      </w:r>
      <w:r w:rsidR="00A660B3">
        <w:rPr>
          <w:rFonts w:asciiTheme="minorHAnsi" w:hAnsiTheme="minorHAnsi" w:cs="Arial"/>
          <w:sz w:val="22"/>
          <w:szCs w:val="22"/>
        </w:rPr>
        <w:t xml:space="preserve">re unit. </w:t>
      </w:r>
      <w:r w:rsidR="001D1C59">
        <w:rPr>
          <w:rFonts w:asciiTheme="minorHAnsi" w:hAnsiTheme="minorHAnsi" w:cs="Arial"/>
          <w:sz w:val="22"/>
          <w:szCs w:val="22"/>
        </w:rPr>
        <w:t xml:space="preserve">As the number needed to treat </w:t>
      </w:r>
      <w:r w:rsidR="00184A58">
        <w:rPr>
          <w:rFonts w:asciiTheme="minorHAnsi" w:hAnsiTheme="minorHAnsi" w:cs="Arial"/>
          <w:sz w:val="22"/>
          <w:szCs w:val="22"/>
        </w:rPr>
        <w:t xml:space="preserve">was eight </w:t>
      </w:r>
      <w:r w:rsidR="007C6717">
        <w:rPr>
          <w:rFonts w:asciiTheme="minorHAnsi" w:hAnsiTheme="minorHAnsi" w:cs="Arial"/>
          <w:sz w:val="22"/>
          <w:szCs w:val="22"/>
        </w:rPr>
        <w:t xml:space="preserve">to prevent one admission to the neonatal intensive care unit, </w:t>
      </w:r>
      <w:r w:rsidR="00CD7E91">
        <w:rPr>
          <w:rFonts w:asciiTheme="minorHAnsi" w:hAnsiTheme="minorHAnsi" w:cs="Arial"/>
          <w:sz w:val="22"/>
          <w:szCs w:val="22"/>
        </w:rPr>
        <w:t>the</w:t>
      </w:r>
      <w:r w:rsidR="001D1C59">
        <w:rPr>
          <w:rFonts w:asciiTheme="minorHAnsi" w:hAnsiTheme="minorHAnsi" w:cs="Arial"/>
          <w:sz w:val="22"/>
          <w:szCs w:val="22"/>
        </w:rPr>
        <w:t xml:space="preserve"> intervention </w:t>
      </w:r>
      <w:r w:rsidR="00CD7E91">
        <w:rPr>
          <w:rFonts w:asciiTheme="minorHAnsi" w:hAnsiTheme="minorHAnsi" w:cs="Arial"/>
          <w:sz w:val="22"/>
          <w:szCs w:val="22"/>
        </w:rPr>
        <w:t>was</w:t>
      </w:r>
      <w:r w:rsidR="001D1C59">
        <w:rPr>
          <w:rFonts w:asciiTheme="minorHAnsi" w:hAnsiTheme="minorHAnsi" w:cs="Arial"/>
          <w:sz w:val="22"/>
          <w:szCs w:val="22"/>
        </w:rPr>
        <w:t xml:space="preserve"> considered cost effective for widespread use </w:t>
      </w:r>
      <w:r w:rsidR="001D1C59">
        <w:rPr>
          <w:rFonts w:asciiTheme="minorHAnsi" w:hAnsiTheme="minorHAnsi" w:cs="Arial"/>
          <w:sz w:val="22"/>
          <w:szCs w:val="22"/>
        </w:rPr>
        <w:fldChar w:fldCharType="begin">
          <w:fldData xml:space="preserve">PEVuZE5vdGU+PENpdGU+PEF1dGhvcj5GZWlnPC9BdXRob3I+PFllYXI+MjAxNzwvWWVhcj48SURU
ZXh0PkNvbnRpbnVvdXMgZ2x1Y29zZSBtb25pdG9yaW5nIGluIHByZWduYW50IHdvbWVuIHdpdGgg
dHlwZSAxIGRpYWJldGVzIChDT05DRVBUVCk6IGEgbXVsdGljZW50cmUgaW50ZXJuYXRpb25hbCBy
YW5kb21pc2VkIGNvbnRyb2xsZWQgdHJpYWw8L0lEVGV4dD48RGlzcGxheVRleHQ+PHN0eWxlIGZh
Y2U9InN1cGVyc2NyaXB0Ij4xMyAyOTwvc3R5bGU+PC9EaXNwbGF5VGV4dD48cmVjb3JkPjxkYXRl
cz48cHViLWRhdGVzPjxkYXRlPk5vdjwvZGF0ZT48L3B1Yi1kYXRlcz48eWVhcj4yMDE3PC95ZWFy
PjwvZGF0ZXM+PHVybHM+PHJlbGF0ZWQtdXJscz48dXJsPmh0dHBzOi8vd3d3Lm5jYmkubmxtLm5p
aC5nb3YvcHVibWVkLzI4OTIzNDY1PC91cmw+PC9yZWxhdGVkLXVybHM+PC91cmxzPjxpc2JuPjE0
NzQtNTQ3WDwvaXNibj48Y3VzdG9tMj5QTUM1NzEzOTc5PC9jdXN0b20yPjx0aXRsZXM+PHRpdGxl
PkNvbnRpbnVvdXMgZ2x1Y29zZSBtb25pdG9yaW5nIGluIHByZWduYW50IHdvbWVuIHdpdGggdHlw
ZSAxIGRpYWJldGVzIChDT05DRVBUVCk6IGEgbXVsdGljZW50cmUgaW50ZXJuYXRpb25hbCByYW5k
b21pc2VkIGNvbnRyb2xsZWQgdHJpYWw8L3RpdGxlPjxzZWNvbmRhcnktdGl0bGU+TGFuY2V0PC9z
ZWNvbmRhcnktdGl0bGU+PC90aXRsZXM+PHBhZ2VzPjIzNDctMjM1OTwvcGFnZXM+PG51bWJlcj4x
MDExMDwvbnVtYmVyPjxjb250cmlidXRvcnM+PGF1dGhvcnM+PGF1dGhvcj5GZWlnLCBELiBTLjwv
YXV0aG9yPjxhdXRob3I+RG9ub3ZhbiwgTC4gRS48L2F1dGhvcj48YXV0aG9yPkNvcmNveSwgUi48
L2F1dGhvcj48YXV0aG9yPk11cnBoeSwgSy4gRS48L2F1dGhvcj48YXV0aG9yPkFtaWVsLCBTLiBB
LjwvYXV0aG9yPjxhdXRob3I+SHVudCwgSy4gRi48L2F1dGhvcj48YXV0aG9yPkFzenRhbG9zLCBF
LjwvYXV0aG9yPjxhdXRob3I+QmFycmV0dCwgSi4gRi4gUi48L2F1dGhvcj48YXV0aG9yPlNhbmNo
ZXosIEouIEouPC9hdXRob3I+PGF1dGhvcj5kZSBMZWl2YSwgQS48L2F1dGhvcj48YXV0aG9yPkhv
ZCwgTS48L2F1dGhvcj48YXV0aG9yPkpvdmFub3ZpYywgTC48L2F1dGhvcj48YXV0aG9yPktlZWx5
LCBFLjwvYXV0aG9yPjxhdXRob3I+TWNNYW51cywgUi48L2F1dGhvcj48YXV0aG9yPkh1dHRvbiwg
RS4gSy48L2F1dGhvcj48YXV0aG9yPk1lZWssIEMuIEwuPC9hdXRob3I+PGF1dGhvcj5TdGV3YXJ0
LCBaLiBBLjwvYXV0aG9yPjxhdXRob3I+V3lzb2NraSwgVC48L2F1dGhvcj48YXV0aG9yPk8mYXBv
cztCcmllbiwgUi48L2F1dGhvcj48YXV0aG9yPlJ1ZWR5LCBLLjwvYXV0aG9yPjxhdXRob3I+S29s
bG1hbiwgQy48L2F1dGhvcj48YXV0aG9yPlRvbWxpbnNvbiwgRy48L2F1dGhvcj48YXV0aG9yPk11
cnBoeSwgSC4gUi48L2F1dGhvcj48YXV0aG9yPkNPTkNFUFRUIENvbGxhYm9yYXRpdmUgR3JvdXA8
L2F1dGhvcj48L2F1dGhvcnM+PC9jb250cmlidXRvcnM+PGVkaXRpb24+MjAxNy8wOS8xNTwvZWRp
dGlvbj48bGFuZ3VhZ2U+ZW5nPC9sYW5ndWFnZT48YWRkZWQtZGF0ZSBmb3JtYXQ9InV0YyI+MTUy
MzM2OTY1NzwvYWRkZWQtZGF0ZT48cmVmLXR5cGUgbmFtZT0iSm91cm5hbCBBcnRpY2xlIj4xNzwv
cmVmLXR5cGU+PHJlYy1udW1iZXI+NjUwMzwvcmVjLW51bWJlcj48bGFzdC11cGRhdGVkLWRhdGUg
Zm9ybWF0PSJ1dGMiPjE1MjMzNjk2NTc8L2xhc3QtdXBkYXRlZC1kYXRlPjxhY2Nlc3Npb24tbnVt
PjI4OTIzNDY1PC9hY2Nlc3Npb24tbnVtPjxlbGVjdHJvbmljLXJlc291cmNlLW51bT4xMC4xMDE2
L1MwMTQwLTY3MzYoMTcpMzI0MDAtNTwvZWxlY3Ryb25pYy1yZXNvdXJjZS1udW0+PHZvbHVtZT4z
OTA8L3ZvbHVtZT48L3JlY29yZD48L0NpdGU+PENpdGU+PEF1dGhvcj5NdXJwaHk8L0F1dGhvcj48
WWVhcj4yMDE5PC9ZZWFyPjxJRFRleHQ+TW9kZWxsaW5nIHBvdGVudGlhbCBjb3N0IHNhdmluZ3Mg
ZnJvbSB1c2Ugb2YgcmVhbC10aW1lIGNvbnRpbnVvdXMgZ2x1Y29zZSBtb25pdG9yaW5nIGluIHBy
ZWduYW50IHdvbWVuIHdpdGggVHlwZSAxIGRpYWJldGVzPC9JRFRleHQ+PHJlY29yZD48ZGF0ZXM+
PHB1Yi1kYXRlcz48ZGF0ZT5EZWM8L2RhdGU+PC9wdWItZGF0ZXM+PHllYXI+MjAxOTwveWVhcj48
L2RhdGVzPjxpc2JuPjA3NDItMzA3MTwvaXNibj48dGl0bGVzPjx0aXRsZT5Nb2RlbGxpbmcgcG90
ZW50aWFsIGNvc3Qgc2F2aW5ncyBmcm9tIHVzZSBvZiByZWFsLXRpbWUgY29udGludW91cyBnbHVj
b3NlIG1vbml0b3JpbmcgaW4gcHJlZ25hbnQgd29tZW4gd2l0aCBUeXBlIDEgZGlhYmV0ZXM8L3Rp
dGxlPjxzZWNvbmRhcnktdGl0bGU+RGlhYmV0IE1lZDwvc2Vjb25kYXJ5LXRpdGxlPjwvdGl0bGVz
PjxwYWdlcz4xNjUyLTE2NTg8L3BhZ2VzPjxudW1iZXI+MTI8L251bWJlcj48Y29udHJpYnV0b3Jz
PjxhdXRob3JzPjxhdXRob3I+TXVycGh5LCBILiBSLjwvYXV0aG9yPjxhdXRob3I+RmVpZywgRC4g
Uy48L2F1dGhvcj48YXV0aG9yPlNhbmNoZXosIEouIEouPC9hdXRob3I+PGF1dGhvcj5kZSBQb3J0
dSwgUy48L2F1dGhvcj48YXV0aG9yPlNhbGUsIEEuPC9hdXRob3I+PC9hdXRob3JzPjwvY29udHJp
YnV0b3JzPjxlZGl0aW9uPjIwMTkvMDYvMDU8L2VkaXRpb24+PGxhbmd1YWdlPmVuZzwvbGFuZ3Vh
Z2U+PGFkZGVkLWRhdGUgZm9ybWF0PSJ1dGMiPjE1NzM4MjcwOTI8L2FkZGVkLWRhdGU+PHJlZi10
eXBlIG5hbWU9IkpvdXJuYWwgQXJ0aWNsZSI+MTc8L3JlZi10eXBlPjxhdXRoLWFkZHJlc3M+Tm9y
d2ljaCBNZWRpY2FsIFNjaG9vbCwgVW5pdmVyc2l0eSBvZiBFYXN0IEFuZ2xpYSwgTm9yd2ljaC4m
I3hEO1dvbWVuJmFwb3M7cyBIZWFsdGggQWNhZGVtaWMgQ2VudHJlLCBEaXZpc2lvbiBvZiBXb21l
biZhcG9zO3MgYW5kIENoaWxkcmVuJmFwb3M7cyBIZWFsdGgsIEtpbmcmYXBvcztzIENvbGxlZ2Ug
TG9uZG9uLCBMb25kb24uJiN4RDtNdCBTaW5haSBIb3NwaXRhbCwgVG9yb250bywgT250YXJpbywg
Q2FuYWRhLiYjeEQ7THVuZW5mZWxkLVRhbmVuYmF1bSBSZXNlYXJjaCBJbnN0aXR1dGUsIFRvcm9u
dG8sIE9udGFyaW8sIENhbmFkYS4mI3hEO0RlcGFydG1lbnQgb2YgTWVkaWNpbmUsIFVuaXZlcnNp
dHkgb2YgVG9yb250bywgVG9yb250bywgT250YXJpbywgQ2FuYWRhLiYjeEQ7U3Vubnlicm9vayBS
ZXNlYXJjaCBJbnN0aXR1dGUsIFRvcm9udG8sIE9udGFyaW8sIENhbmFkYS4mI3hEO01lZHRyb25p
YyBJbnRlcm5hdGlvbmFsIFRyYWRpbmcgU2FybCwgVG9sb2NoZW5heiwgU3dpdHplcmxhbmQuJiN4
RDtNZWR0cm9uaWMgTHRkLCBXYXRmb3JkLCBVSy48L2F1dGgtYWRkcmVzcz48cmVtb3RlLWRhdGFi
YXNlLXByb3ZpZGVyPk5MTTwvcmVtb3RlLWRhdGFiYXNlLXByb3ZpZGVyPjxyZWMtbnVtYmVyPjY4
NjY8L3JlYy1udW1iZXI+PGxhc3QtdXBkYXRlZC1kYXRlIGZvcm1hdD0idXRjIj4xNTczODI3MDky
PC9sYXN0LXVwZGF0ZWQtZGF0ZT48YWNjZXNzaW9uLW51bT4zMTE2MjcxMzwvYWNjZXNzaW9uLW51
bT48ZWxlY3Ryb25pYy1yZXNvdXJjZS1udW0+MTAuMTExMS9kbWUuMTQwNDY8L2VsZWN0cm9uaWMt
cmVzb3VyY2UtbnVtPjx2b2x1bWU+MzY8L3ZvbHVtZT48L3JlY29yZD48L0NpdGU+PC9FbmROb3Rl
PgB=
</w:fldData>
        </w:fldChar>
      </w:r>
      <w:r w:rsidR="0008625F">
        <w:rPr>
          <w:rFonts w:asciiTheme="minorHAnsi" w:hAnsiTheme="minorHAnsi" w:cs="Arial"/>
          <w:sz w:val="22"/>
          <w:szCs w:val="22"/>
        </w:rPr>
        <w:instrText xml:space="preserve"> ADDIN EN.CITE </w:instrText>
      </w:r>
      <w:r w:rsidR="0008625F">
        <w:rPr>
          <w:rFonts w:asciiTheme="minorHAnsi" w:hAnsiTheme="minorHAnsi" w:cs="Arial"/>
          <w:sz w:val="22"/>
          <w:szCs w:val="22"/>
        </w:rPr>
        <w:fldChar w:fldCharType="begin">
          <w:fldData xml:space="preserve">PEVuZE5vdGU+PENpdGU+PEF1dGhvcj5GZWlnPC9BdXRob3I+PFllYXI+MjAxNzwvWWVhcj48SURU
ZXh0PkNvbnRpbnVvdXMgZ2x1Y29zZSBtb25pdG9yaW5nIGluIHByZWduYW50IHdvbWVuIHdpdGgg
dHlwZSAxIGRpYWJldGVzIChDT05DRVBUVCk6IGEgbXVsdGljZW50cmUgaW50ZXJuYXRpb25hbCBy
YW5kb21pc2VkIGNvbnRyb2xsZWQgdHJpYWw8L0lEVGV4dD48RGlzcGxheVRleHQ+PHN0eWxlIGZh
Y2U9InN1cGVyc2NyaXB0Ij4xMyAyOTwvc3R5bGU+PC9EaXNwbGF5VGV4dD48cmVjb3JkPjxkYXRl
cz48cHViLWRhdGVzPjxkYXRlPk5vdjwvZGF0ZT48L3B1Yi1kYXRlcz48eWVhcj4yMDE3PC95ZWFy
PjwvZGF0ZXM+PHVybHM+PHJlbGF0ZWQtdXJscz48dXJsPmh0dHBzOi8vd3d3Lm5jYmkubmxtLm5p
aC5nb3YvcHVibWVkLzI4OTIzNDY1PC91cmw+PC9yZWxhdGVkLXVybHM+PC91cmxzPjxpc2JuPjE0
NzQtNTQ3WDwvaXNibj48Y3VzdG9tMj5QTUM1NzEzOTc5PC9jdXN0b20yPjx0aXRsZXM+PHRpdGxl
PkNvbnRpbnVvdXMgZ2x1Y29zZSBtb25pdG9yaW5nIGluIHByZWduYW50IHdvbWVuIHdpdGggdHlw
ZSAxIGRpYWJldGVzIChDT05DRVBUVCk6IGEgbXVsdGljZW50cmUgaW50ZXJuYXRpb25hbCByYW5k
b21pc2VkIGNvbnRyb2xsZWQgdHJpYWw8L3RpdGxlPjxzZWNvbmRhcnktdGl0bGU+TGFuY2V0PC9z
ZWNvbmRhcnktdGl0bGU+PC90aXRsZXM+PHBhZ2VzPjIzNDctMjM1OTwvcGFnZXM+PG51bWJlcj4x
MDExMDwvbnVtYmVyPjxjb250cmlidXRvcnM+PGF1dGhvcnM+PGF1dGhvcj5GZWlnLCBELiBTLjwv
YXV0aG9yPjxhdXRob3I+RG9ub3ZhbiwgTC4gRS48L2F1dGhvcj48YXV0aG9yPkNvcmNveSwgUi48
L2F1dGhvcj48YXV0aG9yPk11cnBoeSwgSy4gRS48L2F1dGhvcj48YXV0aG9yPkFtaWVsLCBTLiBB
LjwvYXV0aG9yPjxhdXRob3I+SHVudCwgSy4gRi48L2F1dGhvcj48YXV0aG9yPkFzenRhbG9zLCBF
LjwvYXV0aG9yPjxhdXRob3I+QmFycmV0dCwgSi4gRi4gUi48L2F1dGhvcj48YXV0aG9yPlNhbmNo
ZXosIEouIEouPC9hdXRob3I+PGF1dGhvcj5kZSBMZWl2YSwgQS48L2F1dGhvcj48YXV0aG9yPkhv
ZCwgTS48L2F1dGhvcj48YXV0aG9yPkpvdmFub3ZpYywgTC48L2F1dGhvcj48YXV0aG9yPktlZWx5
LCBFLjwvYXV0aG9yPjxhdXRob3I+TWNNYW51cywgUi48L2F1dGhvcj48YXV0aG9yPkh1dHRvbiwg
RS4gSy48L2F1dGhvcj48YXV0aG9yPk1lZWssIEMuIEwuPC9hdXRob3I+PGF1dGhvcj5TdGV3YXJ0
LCBaLiBBLjwvYXV0aG9yPjxhdXRob3I+V3lzb2NraSwgVC48L2F1dGhvcj48YXV0aG9yPk8mYXBv
cztCcmllbiwgUi48L2F1dGhvcj48YXV0aG9yPlJ1ZWR5LCBLLjwvYXV0aG9yPjxhdXRob3I+S29s
bG1hbiwgQy48L2F1dGhvcj48YXV0aG9yPlRvbWxpbnNvbiwgRy48L2F1dGhvcj48YXV0aG9yPk11
cnBoeSwgSC4gUi48L2F1dGhvcj48YXV0aG9yPkNPTkNFUFRUIENvbGxhYm9yYXRpdmUgR3JvdXA8
L2F1dGhvcj48L2F1dGhvcnM+PC9jb250cmlidXRvcnM+PGVkaXRpb24+MjAxNy8wOS8xNTwvZWRp
dGlvbj48bGFuZ3VhZ2U+ZW5nPC9sYW5ndWFnZT48YWRkZWQtZGF0ZSBmb3JtYXQ9InV0YyI+MTUy
MzM2OTY1NzwvYWRkZWQtZGF0ZT48cmVmLXR5cGUgbmFtZT0iSm91cm5hbCBBcnRpY2xlIj4xNzwv
cmVmLXR5cGU+PHJlYy1udW1iZXI+NjUwMzwvcmVjLW51bWJlcj48bGFzdC11cGRhdGVkLWRhdGUg
Zm9ybWF0PSJ1dGMiPjE1MjMzNjk2NTc8L2xhc3QtdXBkYXRlZC1kYXRlPjxhY2Nlc3Npb24tbnVt
PjI4OTIzNDY1PC9hY2Nlc3Npb24tbnVtPjxlbGVjdHJvbmljLXJlc291cmNlLW51bT4xMC4xMDE2
L1MwMTQwLTY3MzYoMTcpMzI0MDAtNTwvZWxlY3Ryb25pYy1yZXNvdXJjZS1udW0+PHZvbHVtZT4z
OTA8L3ZvbHVtZT48L3JlY29yZD48L0NpdGU+PENpdGU+PEF1dGhvcj5NdXJwaHk8L0F1dGhvcj48
WWVhcj4yMDE5PC9ZZWFyPjxJRFRleHQ+TW9kZWxsaW5nIHBvdGVudGlhbCBjb3N0IHNhdmluZ3Mg
ZnJvbSB1c2Ugb2YgcmVhbC10aW1lIGNvbnRpbnVvdXMgZ2x1Y29zZSBtb25pdG9yaW5nIGluIHBy
ZWduYW50IHdvbWVuIHdpdGggVHlwZSAxIGRpYWJldGVzPC9JRFRleHQ+PHJlY29yZD48ZGF0ZXM+
PHB1Yi1kYXRlcz48ZGF0ZT5EZWM8L2RhdGU+PC9wdWItZGF0ZXM+PHllYXI+MjAxOTwveWVhcj48
L2RhdGVzPjxpc2JuPjA3NDItMzA3MTwvaXNibj48dGl0bGVzPjx0aXRsZT5Nb2RlbGxpbmcgcG90
ZW50aWFsIGNvc3Qgc2F2aW5ncyBmcm9tIHVzZSBvZiByZWFsLXRpbWUgY29udGludW91cyBnbHVj
b3NlIG1vbml0b3JpbmcgaW4gcHJlZ25hbnQgd29tZW4gd2l0aCBUeXBlIDEgZGlhYmV0ZXM8L3Rp
dGxlPjxzZWNvbmRhcnktdGl0bGU+RGlhYmV0IE1lZDwvc2Vjb25kYXJ5LXRpdGxlPjwvdGl0bGVz
PjxwYWdlcz4xNjUyLTE2NTg8L3BhZ2VzPjxudW1iZXI+MTI8L251bWJlcj48Y29udHJpYnV0b3Jz
PjxhdXRob3JzPjxhdXRob3I+TXVycGh5LCBILiBSLjwvYXV0aG9yPjxhdXRob3I+RmVpZywgRC4g
Uy48L2F1dGhvcj48YXV0aG9yPlNhbmNoZXosIEouIEouPC9hdXRob3I+PGF1dGhvcj5kZSBQb3J0
dSwgUy48L2F1dGhvcj48YXV0aG9yPlNhbGUsIEEuPC9hdXRob3I+PC9hdXRob3JzPjwvY29udHJp
YnV0b3JzPjxlZGl0aW9uPjIwMTkvMDYvMDU8L2VkaXRpb24+PGxhbmd1YWdlPmVuZzwvbGFuZ3Vh
Z2U+PGFkZGVkLWRhdGUgZm9ybWF0PSJ1dGMiPjE1NzM4MjcwOTI8L2FkZGVkLWRhdGU+PHJlZi10
eXBlIG5hbWU9IkpvdXJuYWwgQXJ0aWNsZSI+MTc8L3JlZi10eXBlPjxhdXRoLWFkZHJlc3M+Tm9y
d2ljaCBNZWRpY2FsIFNjaG9vbCwgVW5pdmVyc2l0eSBvZiBFYXN0IEFuZ2xpYSwgTm9yd2ljaC4m
I3hEO1dvbWVuJmFwb3M7cyBIZWFsdGggQWNhZGVtaWMgQ2VudHJlLCBEaXZpc2lvbiBvZiBXb21l
biZhcG9zO3MgYW5kIENoaWxkcmVuJmFwb3M7cyBIZWFsdGgsIEtpbmcmYXBvcztzIENvbGxlZ2Ug
TG9uZG9uLCBMb25kb24uJiN4RDtNdCBTaW5haSBIb3NwaXRhbCwgVG9yb250bywgT250YXJpbywg
Q2FuYWRhLiYjeEQ7THVuZW5mZWxkLVRhbmVuYmF1bSBSZXNlYXJjaCBJbnN0aXR1dGUsIFRvcm9u
dG8sIE9udGFyaW8sIENhbmFkYS4mI3hEO0RlcGFydG1lbnQgb2YgTWVkaWNpbmUsIFVuaXZlcnNp
dHkgb2YgVG9yb250bywgVG9yb250bywgT250YXJpbywgQ2FuYWRhLiYjeEQ7U3Vubnlicm9vayBS
ZXNlYXJjaCBJbnN0aXR1dGUsIFRvcm9udG8sIE9udGFyaW8sIENhbmFkYS4mI3hEO01lZHRyb25p
YyBJbnRlcm5hdGlvbmFsIFRyYWRpbmcgU2FybCwgVG9sb2NoZW5heiwgU3dpdHplcmxhbmQuJiN4
RDtNZWR0cm9uaWMgTHRkLCBXYXRmb3JkLCBVSy48L2F1dGgtYWRkcmVzcz48cmVtb3RlLWRhdGFi
YXNlLXByb3ZpZGVyPk5MTTwvcmVtb3RlLWRhdGFiYXNlLXByb3ZpZGVyPjxyZWMtbnVtYmVyPjY4
NjY8L3JlYy1udW1iZXI+PGxhc3QtdXBkYXRlZC1kYXRlIGZvcm1hdD0idXRjIj4xNTczODI3MDky
PC9sYXN0LXVwZGF0ZWQtZGF0ZT48YWNjZXNzaW9uLW51bT4zMTE2MjcxMzwvYWNjZXNzaW9uLW51
bT48ZWxlY3Ryb25pYy1yZXNvdXJjZS1udW0+MTAuMTExMS9kbWUuMTQwNDY8L2VsZWN0cm9uaWMt
cmVzb3VyY2UtbnVtPjx2b2x1bWU+MzY8L3ZvbHVtZT48L3JlY29yZD48L0NpdGU+PC9FbmROb3Rl
PgB=
</w:fldData>
        </w:fldChar>
      </w:r>
      <w:r w:rsidR="0008625F">
        <w:rPr>
          <w:rFonts w:asciiTheme="minorHAnsi" w:hAnsiTheme="minorHAnsi" w:cs="Arial"/>
          <w:sz w:val="22"/>
          <w:szCs w:val="22"/>
        </w:rPr>
        <w:instrText xml:space="preserve"> ADDIN EN.CITE.DATA </w:instrText>
      </w:r>
      <w:r w:rsidR="0008625F">
        <w:rPr>
          <w:rFonts w:asciiTheme="minorHAnsi" w:hAnsiTheme="minorHAnsi" w:cs="Arial"/>
          <w:sz w:val="22"/>
          <w:szCs w:val="22"/>
        </w:rPr>
      </w:r>
      <w:r w:rsidR="0008625F">
        <w:rPr>
          <w:rFonts w:asciiTheme="minorHAnsi" w:hAnsiTheme="minorHAnsi" w:cs="Arial"/>
          <w:sz w:val="22"/>
          <w:szCs w:val="22"/>
        </w:rPr>
        <w:fldChar w:fldCharType="end"/>
      </w:r>
      <w:r w:rsidR="001D1C59">
        <w:rPr>
          <w:rFonts w:asciiTheme="minorHAnsi" w:hAnsiTheme="minorHAnsi" w:cs="Arial"/>
          <w:sz w:val="22"/>
          <w:szCs w:val="22"/>
        </w:rPr>
      </w:r>
      <w:r w:rsidR="001D1C59">
        <w:rPr>
          <w:rFonts w:asciiTheme="minorHAnsi" w:hAnsiTheme="minorHAnsi" w:cs="Arial"/>
          <w:sz w:val="22"/>
          <w:szCs w:val="22"/>
        </w:rPr>
        <w:fldChar w:fldCharType="separate"/>
      </w:r>
      <w:r w:rsidR="0008625F" w:rsidRPr="0008625F">
        <w:rPr>
          <w:rFonts w:asciiTheme="minorHAnsi" w:hAnsiTheme="minorHAnsi" w:cs="Arial"/>
          <w:noProof/>
          <w:sz w:val="22"/>
          <w:szCs w:val="22"/>
          <w:vertAlign w:val="superscript"/>
        </w:rPr>
        <w:t>13 29</w:t>
      </w:r>
      <w:r w:rsidR="001D1C59">
        <w:rPr>
          <w:rFonts w:asciiTheme="minorHAnsi" w:hAnsiTheme="minorHAnsi" w:cs="Arial"/>
          <w:sz w:val="22"/>
          <w:szCs w:val="22"/>
        </w:rPr>
        <w:fldChar w:fldCharType="end"/>
      </w:r>
      <w:r w:rsidR="001D1C59">
        <w:rPr>
          <w:rFonts w:asciiTheme="minorHAnsi" w:hAnsiTheme="minorHAnsi" w:cs="Arial"/>
          <w:sz w:val="22"/>
          <w:szCs w:val="22"/>
        </w:rPr>
        <w:t xml:space="preserve">. </w:t>
      </w:r>
      <w:r w:rsidR="00184A58">
        <w:rPr>
          <w:rFonts w:asciiTheme="minorHAnsi" w:hAnsiTheme="minorHAnsi" w:cs="Arial"/>
          <w:sz w:val="22"/>
          <w:szCs w:val="22"/>
        </w:rPr>
        <w:t>These findings resulted in adoption of continuous glucose monitoring devices in the National Health Service and in many other countries internationally for women with pre-</w:t>
      </w:r>
      <w:r w:rsidR="006353FB">
        <w:rPr>
          <w:rFonts w:asciiTheme="minorHAnsi" w:hAnsiTheme="minorHAnsi" w:cs="Arial"/>
          <w:sz w:val="22"/>
          <w:szCs w:val="22"/>
        </w:rPr>
        <w:t>existing diabetes in pregnancy</w:t>
      </w:r>
      <w:r w:rsidR="006353FB">
        <w:rPr>
          <w:rFonts w:asciiTheme="minorHAnsi" w:hAnsiTheme="minorHAnsi" w:cs="Arial"/>
          <w:sz w:val="22"/>
          <w:szCs w:val="22"/>
        </w:rPr>
        <w:fldChar w:fldCharType="begin"/>
      </w:r>
      <w:r w:rsidR="0053317E">
        <w:rPr>
          <w:rFonts w:asciiTheme="minorHAnsi" w:hAnsiTheme="minorHAnsi" w:cs="Arial"/>
          <w:sz w:val="22"/>
          <w:szCs w:val="22"/>
        </w:rPr>
        <w:instrText xml:space="preserve"> ADDIN EN.CITE &lt;EndNote&gt;&lt;Cite&gt;&lt;Year&gt;2015&lt;/Year&gt;&lt;IDText&gt;Diabetes in pregnancy: management of diabetes and its complications from preconception to the postnatal period&lt;/IDText&gt;&lt;DisplayText&gt;&lt;style face="superscript"&gt;3&lt;/style&gt;&lt;/DisplayText&gt;&lt;record&gt;&lt;urls&gt;&lt;related-urls&gt;&lt;url&gt;https://www.nice.org.uk/guidance/ng3&lt;/url&gt;&lt;/related-urls&gt;&lt;/urls&gt;&lt;titles&gt;&lt;title&gt;Diabetes in pregnancy: management of diabetes and its complications from preconception to the postnatal period&lt;/title&gt;&lt;secondary-title&gt;National Institute of Clinical Excellence (NICE) guideline NG3.&lt;/secondary-title&gt;&lt;/titles&gt;&lt;added-date format="utc"&gt;1425944765&lt;/added-date&gt;&lt;ref-type name="Generic"&gt;13&lt;/ref-type&gt;&lt;dates&gt;&lt;year&gt;2015&lt;/year&gt;&lt;/dates&gt;&lt;rec-number&gt;272&lt;/rec-number&gt;&lt;last-updated-date format="utc"&gt;1425944817&lt;/last-updated-date&gt;&lt;/record&gt;&lt;/Cite&gt;&lt;/EndNote&gt;</w:instrText>
      </w:r>
      <w:r w:rsidR="006353FB">
        <w:rPr>
          <w:rFonts w:asciiTheme="minorHAnsi" w:hAnsiTheme="minorHAnsi" w:cs="Arial"/>
          <w:sz w:val="22"/>
          <w:szCs w:val="22"/>
        </w:rPr>
        <w:fldChar w:fldCharType="separate"/>
      </w:r>
      <w:r w:rsidR="0053317E" w:rsidRPr="0053317E">
        <w:rPr>
          <w:rFonts w:asciiTheme="minorHAnsi" w:hAnsiTheme="minorHAnsi" w:cs="Arial"/>
          <w:noProof/>
          <w:sz w:val="22"/>
          <w:szCs w:val="22"/>
          <w:vertAlign w:val="superscript"/>
        </w:rPr>
        <w:t>3</w:t>
      </w:r>
      <w:r w:rsidR="006353FB">
        <w:rPr>
          <w:rFonts w:asciiTheme="minorHAnsi" w:hAnsiTheme="minorHAnsi" w:cs="Arial"/>
          <w:sz w:val="22"/>
          <w:szCs w:val="22"/>
        </w:rPr>
        <w:fldChar w:fldCharType="end"/>
      </w:r>
      <w:r w:rsidR="00184A58">
        <w:rPr>
          <w:rFonts w:asciiTheme="minorHAnsi" w:hAnsiTheme="minorHAnsi" w:cs="Arial"/>
          <w:sz w:val="22"/>
          <w:szCs w:val="22"/>
        </w:rPr>
        <w:t>.</w:t>
      </w:r>
    </w:p>
    <w:p w:rsidR="006353FB" w:rsidRDefault="006353FB" w:rsidP="002F7BE1">
      <w:pPr>
        <w:spacing w:line="360" w:lineRule="auto"/>
        <w:rPr>
          <w:rFonts w:asciiTheme="minorHAnsi" w:hAnsiTheme="minorHAnsi" w:cs="Arial"/>
          <w:sz w:val="22"/>
          <w:szCs w:val="22"/>
        </w:rPr>
      </w:pPr>
    </w:p>
    <w:p w:rsidR="007D1A2E" w:rsidRDefault="007D1A2E" w:rsidP="002F7BE1">
      <w:pPr>
        <w:spacing w:line="360" w:lineRule="auto"/>
        <w:rPr>
          <w:rFonts w:asciiTheme="minorHAnsi" w:hAnsiTheme="minorHAnsi" w:cs="Arial"/>
          <w:sz w:val="22"/>
          <w:szCs w:val="22"/>
        </w:rPr>
      </w:pPr>
      <w:r>
        <w:rPr>
          <w:rFonts w:asciiTheme="minorHAnsi" w:hAnsiTheme="minorHAnsi" w:cs="Arial"/>
          <w:sz w:val="22"/>
          <w:szCs w:val="22"/>
        </w:rPr>
        <w:t xml:space="preserve">In some ways, continuous glucose monitoring </w:t>
      </w:r>
      <w:r w:rsidR="00E92568">
        <w:rPr>
          <w:rFonts w:asciiTheme="minorHAnsi" w:hAnsiTheme="minorHAnsi" w:cs="Arial"/>
          <w:sz w:val="22"/>
          <w:szCs w:val="22"/>
        </w:rPr>
        <w:t xml:space="preserve">is a complex intervention and its effects upon glycaemic control are likely to be multifactorial. The daily use of continuous glucose monitoring provides an opportunity to learn with real-time feedback about </w:t>
      </w:r>
      <w:r w:rsidR="006353FB">
        <w:rPr>
          <w:rFonts w:asciiTheme="minorHAnsi" w:hAnsiTheme="minorHAnsi" w:cs="Arial"/>
          <w:sz w:val="22"/>
          <w:szCs w:val="22"/>
        </w:rPr>
        <w:t xml:space="preserve">the impact of </w:t>
      </w:r>
      <w:r w:rsidR="00E92568">
        <w:rPr>
          <w:rFonts w:asciiTheme="minorHAnsi" w:hAnsiTheme="minorHAnsi" w:cs="Arial"/>
          <w:sz w:val="22"/>
          <w:szCs w:val="22"/>
        </w:rPr>
        <w:t>dietary choices, carbohydrate counting and matched insulin dosing</w:t>
      </w:r>
      <w:r w:rsidR="006353FB">
        <w:rPr>
          <w:rFonts w:asciiTheme="minorHAnsi" w:hAnsiTheme="minorHAnsi" w:cs="Arial"/>
          <w:sz w:val="22"/>
          <w:szCs w:val="22"/>
        </w:rPr>
        <w:t xml:space="preserve"> upon glycaemia</w:t>
      </w:r>
      <w:r w:rsidR="00E92568">
        <w:rPr>
          <w:rFonts w:asciiTheme="minorHAnsi" w:hAnsiTheme="minorHAnsi" w:cs="Arial"/>
          <w:sz w:val="22"/>
          <w:szCs w:val="22"/>
        </w:rPr>
        <w:t xml:space="preserve">. Women can learn the best time and duration of exercise to minimise hyperglycaemia and prevent hypoglycaemia. A further benefit of continuous glucose monitoring is that hypoglycaemia can be easily identified, and even prevented, with alarm settings which identify a falling glucose trajectory. </w:t>
      </w:r>
      <w:r w:rsidR="00F4347C">
        <w:rPr>
          <w:rFonts w:asciiTheme="minorHAnsi" w:hAnsiTheme="minorHAnsi" w:cs="Arial"/>
          <w:sz w:val="22"/>
          <w:szCs w:val="22"/>
        </w:rPr>
        <w:t>Figure 2 shows a continuous glucose monitoring report for a patient with reasonably good glycaemic control.</w:t>
      </w:r>
    </w:p>
    <w:p w:rsidR="00184A58" w:rsidRDefault="00184A58" w:rsidP="002F7BE1">
      <w:pPr>
        <w:spacing w:line="360" w:lineRule="auto"/>
        <w:rPr>
          <w:rFonts w:asciiTheme="minorHAnsi" w:hAnsiTheme="minorHAnsi" w:cs="Arial"/>
          <w:sz w:val="22"/>
          <w:szCs w:val="22"/>
        </w:rPr>
      </w:pPr>
    </w:p>
    <w:p w:rsidR="00184A58" w:rsidRPr="00184A58" w:rsidRDefault="00184A58" w:rsidP="00184A58">
      <w:pPr>
        <w:spacing w:line="360" w:lineRule="auto"/>
        <w:rPr>
          <w:rFonts w:asciiTheme="minorHAnsi" w:hAnsiTheme="minorHAnsi" w:cs="Arial"/>
          <w:i/>
          <w:sz w:val="22"/>
          <w:szCs w:val="22"/>
        </w:rPr>
      </w:pPr>
      <w:r w:rsidRPr="00184A58">
        <w:rPr>
          <w:rFonts w:asciiTheme="minorHAnsi" w:hAnsiTheme="minorHAnsi" w:cs="Arial"/>
          <w:i/>
          <w:sz w:val="22"/>
          <w:szCs w:val="22"/>
        </w:rPr>
        <w:t xml:space="preserve">Novel technologies: </w:t>
      </w:r>
      <w:r>
        <w:rPr>
          <w:rFonts w:asciiTheme="minorHAnsi" w:hAnsiTheme="minorHAnsi" w:cs="Arial"/>
          <w:i/>
          <w:sz w:val="22"/>
          <w:szCs w:val="22"/>
        </w:rPr>
        <w:t>Insulin pumps</w:t>
      </w:r>
    </w:p>
    <w:p w:rsidR="00CD7E91" w:rsidRDefault="00CD7E91" w:rsidP="002F7BE1">
      <w:pPr>
        <w:spacing w:line="360" w:lineRule="auto"/>
        <w:rPr>
          <w:rFonts w:asciiTheme="minorHAnsi" w:hAnsiTheme="minorHAnsi" w:cs="Arial"/>
          <w:sz w:val="22"/>
          <w:szCs w:val="22"/>
        </w:rPr>
      </w:pPr>
      <w:r>
        <w:rPr>
          <w:rFonts w:asciiTheme="minorHAnsi" w:hAnsiTheme="minorHAnsi" w:cs="Arial"/>
          <w:sz w:val="22"/>
          <w:szCs w:val="22"/>
        </w:rPr>
        <w:lastRenderedPageBreak/>
        <w:t xml:space="preserve">Continuous subcutaneous insulin infusion (CSII or </w:t>
      </w:r>
      <w:r w:rsidR="00E8436E">
        <w:rPr>
          <w:rFonts w:asciiTheme="minorHAnsi" w:hAnsiTheme="minorHAnsi" w:cs="Arial"/>
          <w:sz w:val="22"/>
          <w:szCs w:val="22"/>
        </w:rPr>
        <w:t xml:space="preserve">insulin </w:t>
      </w:r>
      <w:r w:rsidR="001D1C59">
        <w:rPr>
          <w:rFonts w:asciiTheme="minorHAnsi" w:hAnsiTheme="minorHAnsi" w:cs="Arial"/>
          <w:sz w:val="22"/>
          <w:szCs w:val="22"/>
        </w:rPr>
        <w:t>pumps</w:t>
      </w:r>
      <w:r>
        <w:rPr>
          <w:rFonts w:asciiTheme="minorHAnsi" w:hAnsiTheme="minorHAnsi" w:cs="Arial"/>
          <w:sz w:val="22"/>
          <w:szCs w:val="22"/>
        </w:rPr>
        <w:t>)</w:t>
      </w:r>
      <w:r w:rsidR="001D1C59">
        <w:rPr>
          <w:rFonts w:asciiTheme="minorHAnsi" w:hAnsiTheme="minorHAnsi" w:cs="Arial"/>
          <w:sz w:val="22"/>
          <w:szCs w:val="22"/>
        </w:rPr>
        <w:t xml:space="preserve"> </w:t>
      </w:r>
      <w:r w:rsidR="00966892">
        <w:rPr>
          <w:rFonts w:asciiTheme="minorHAnsi" w:hAnsiTheme="minorHAnsi" w:cs="Arial"/>
          <w:sz w:val="22"/>
          <w:szCs w:val="22"/>
        </w:rPr>
        <w:t xml:space="preserve">consistent of an insulin-containing pump connected via a narrow tube to a small needle placed in the subcutaneous tissue. </w:t>
      </w:r>
      <w:r w:rsidR="001D1C59">
        <w:rPr>
          <w:rFonts w:asciiTheme="minorHAnsi" w:hAnsiTheme="minorHAnsi" w:cs="Arial"/>
          <w:sz w:val="22"/>
          <w:szCs w:val="22"/>
        </w:rPr>
        <w:t>Pumps deliver a continuous infusion of short-acting insulin throughout the day and night</w:t>
      </w:r>
      <w:r w:rsidR="00F4347C">
        <w:rPr>
          <w:rFonts w:asciiTheme="minorHAnsi" w:hAnsiTheme="minorHAnsi" w:cs="Arial"/>
          <w:sz w:val="22"/>
          <w:szCs w:val="22"/>
        </w:rPr>
        <w:t>, considered a more physiological approach to insulin delivery,</w:t>
      </w:r>
      <w:r w:rsidR="001D1C59">
        <w:rPr>
          <w:rFonts w:asciiTheme="minorHAnsi" w:hAnsiTheme="minorHAnsi" w:cs="Arial"/>
          <w:sz w:val="22"/>
          <w:szCs w:val="22"/>
        </w:rPr>
        <w:t xml:space="preserve"> and can be programmed to give additional boluses of insulin before meals</w:t>
      </w:r>
      <w:r w:rsidR="00F4347C">
        <w:rPr>
          <w:rFonts w:asciiTheme="minorHAnsi" w:hAnsiTheme="minorHAnsi" w:cs="Arial"/>
          <w:sz w:val="22"/>
          <w:szCs w:val="22"/>
        </w:rPr>
        <w:t>. Many</w:t>
      </w:r>
      <w:r w:rsidR="001D1C59">
        <w:rPr>
          <w:rFonts w:asciiTheme="minorHAnsi" w:hAnsiTheme="minorHAnsi" w:cs="Arial"/>
          <w:sz w:val="22"/>
          <w:szCs w:val="22"/>
        </w:rPr>
        <w:t xml:space="preserve"> pumps can give the patient a recommendation about the bolus dose based </w:t>
      </w:r>
      <w:r w:rsidR="00966892">
        <w:rPr>
          <w:rFonts w:asciiTheme="minorHAnsi" w:hAnsiTheme="minorHAnsi" w:cs="Arial"/>
          <w:sz w:val="22"/>
          <w:szCs w:val="22"/>
        </w:rPr>
        <w:t>on</w:t>
      </w:r>
      <w:r w:rsidR="001D1C59">
        <w:rPr>
          <w:rFonts w:asciiTheme="minorHAnsi" w:hAnsiTheme="minorHAnsi" w:cs="Arial"/>
          <w:sz w:val="22"/>
          <w:szCs w:val="22"/>
        </w:rPr>
        <w:t xml:space="preserve"> the carbohydrate content of a meal. The major advantage of an insulin pump in pregnancy is that it can be adjusted to give a different basal rate which can help address </w:t>
      </w:r>
      <w:r w:rsidR="00966892">
        <w:rPr>
          <w:rFonts w:asciiTheme="minorHAnsi" w:hAnsiTheme="minorHAnsi" w:cs="Arial"/>
          <w:sz w:val="22"/>
          <w:szCs w:val="22"/>
        </w:rPr>
        <w:t xml:space="preserve">variations in insulin sensitivity and prevent hypoglycaemia. </w:t>
      </w:r>
    </w:p>
    <w:p w:rsidR="00CD7E91" w:rsidRDefault="00CD7E91" w:rsidP="002F7BE1">
      <w:pPr>
        <w:spacing w:line="360" w:lineRule="auto"/>
        <w:rPr>
          <w:rFonts w:asciiTheme="minorHAnsi" w:hAnsiTheme="minorHAnsi" w:cs="Arial"/>
          <w:sz w:val="22"/>
          <w:szCs w:val="22"/>
        </w:rPr>
      </w:pPr>
    </w:p>
    <w:p w:rsidR="000F608E" w:rsidRDefault="001D1C59" w:rsidP="002F7BE1">
      <w:pPr>
        <w:spacing w:line="360" w:lineRule="auto"/>
        <w:rPr>
          <w:rFonts w:asciiTheme="minorHAnsi" w:hAnsiTheme="minorHAnsi" w:cs="Arial"/>
          <w:sz w:val="22"/>
          <w:szCs w:val="22"/>
        </w:rPr>
      </w:pPr>
      <w:r>
        <w:rPr>
          <w:rFonts w:asciiTheme="minorHAnsi" w:hAnsiTheme="minorHAnsi" w:cs="Arial"/>
          <w:sz w:val="22"/>
          <w:szCs w:val="22"/>
        </w:rPr>
        <w:t xml:space="preserve">Despite the </w:t>
      </w:r>
      <w:r w:rsidR="00F27FA6">
        <w:rPr>
          <w:rFonts w:asciiTheme="minorHAnsi" w:hAnsiTheme="minorHAnsi" w:cs="Arial"/>
          <w:sz w:val="22"/>
          <w:szCs w:val="22"/>
        </w:rPr>
        <w:t xml:space="preserve">widespread use </w:t>
      </w:r>
      <w:r>
        <w:rPr>
          <w:rFonts w:asciiTheme="minorHAnsi" w:hAnsiTheme="minorHAnsi" w:cs="Arial"/>
          <w:sz w:val="22"/>
          <w:szCs w:val="22"/>
        </w:rPr>
        <w:t>of pump therapy, there is a lack of good quality evidence for</w:t>
      </w:r>
      <w:r w:rsidR="005E1DA4">
        <w:rPr>
          <w:rFonts w:asciiTheme="minorHAnsi" w:hAnsiTheme="minorHAnsi" w:cs="Arial"/>
          <w:sz w:val="22"/>
          <w:szCs w:val="22"/>
        </w:rPr>
        <w:t xml:space="preserve"> its use in pregnancy. </w:t>
      </w:r>
      <w:r w:rsidR="000F608E">
        <w:rPr>
          <w:rFonts w:asciiTheme="minorHAnsi" w:hAnsiTheme="minorHAnsi" w:cs="Arial"/>
          <w:sz w:val="22"/>
          <w:szCs w:val="22"/>
        </w:rPr>
        <w:t>There are no</w:t>
      </w:r>
      <w:r w:rsidR="00CD7E91">
        <w:rPr>
          <w:rFonts w:asciiTheme="minorHAnsi" w:hAnsiTheme="minorHAnsi" w:cs="Arial"/>
          <w:sz w:val="22"/>
          <w:szCs w:val="22"/>
        </w:rPr>
        <w:t xml:space="preserve"> large</w:t>
      </w:r>
      <w:r w:rsidR="000F608E">
        <w:rPr>
          <w:rFonts w:asciiTheme="minorHAnsi" w:hAnsiTheme="minorHAnsi" w:cs="Arial"/>
          <w:sz w:val="22"/>
          <w:szCs w:val="22"/>
        </w:rPr>
        <w:t xml:space="preserve"> prospective randomised controlled trials using pump therapy in pregnancy. Several retrospective studies have </w:t>
      </w:r>
      <w:r w:rsidR="00CD7E91">
        <w:rPr>
          <w:rFonts w:asciiTheme="minorHAnsi" w:hAnsiTheme="minorHAnsi" w:cs="Arial"/>
          <w:sz w:val="22"/>
          <w:szCs w:val="22"/>
        </w:rPr>
        <w:t>compared pregnancy outcomes with</w:t>
      </w:r>
      <w:r w:rsidR="000F608E">
        <w:rPr>
          <w:rFonts w:asciiTheme="minorHAnsi" w:hAnsiTheme="minorHAnsi" w:cs="Arial"/>
          <w:sz w:val="22"/>
          <w:szCs w:val="22"/>
        </w:rPr>
        <w:t xml:space="preserve"> pump therapy to women on multiple daily insulin doses (MDI) regimens</w:t>
      </w:r>
      <w:r w:rsidR="00CD7E91">
        <w:rPr>
          <w:rFonts w:asciiTheme="minorHAnsi" w:hAnsiTheme="minorHAnsi" w:cs="Arial"/>
          <w:sz w:val="22"/>
          <w:szCs w:val="22"/>
        </w:rPr>
        <w:t xml:space="preserve"> and had conflicting results</w:t>
      </w:r>
      <w:r w:rsidR="00FF4CFD">
        <w:rPr>
          <w:rFonts w:asciiTheme="minorHAnsi" w:hAnsiTheme="minorHAnsi" w:cs="Arial"/>
          <w:sz w:val="22"/>
          <w:szCs w:val="22"/>
        </w:rPr>
        <w:fldChar w:fldCharType="begin">
          <w:fldData xml:space="preserve">PEVuZE5vdGU+PENpdGU+PEF1dGhvcj5GYXJyYXI8L0F1dGhvcj48WWVhcj4yMDE2PC9ZZWFyPjxJ
RFRleHQ+Q29udGludW91cyBzdWJjdXRhbmVvdXMgaW5zdWxpbiBpbmZ1c2lvbiB2ZXJzdXMgbXVs
dGlwbGUgZGFpbHkgaW5qZWN0aW9ucyBvZiBpbnN1bGluIGZvciBwcmVnbmFudCB3b21lbiB3aXRo
IGRpYWJldGVzPC9JRFRleHQ+PERpc3BsYXlUZXh0PjxzdHlsZSBmYWNlPSJzdXBlcnNjcmlwdCI+
MzAtMzI8L3N0eWxlPjwvRGlzcGxheVRleHQ+PHJlY29yZD48ZGF0ZXM+PHB1Yi1kYXRlcz48ZGF0
ZT5KdW4gNzwvZGF0ZT48L3B1Yi1kYXRlcz48eWVhcj4yMDE2PC95ZWFyPjwvZGF0ZXM+PGtleXdv
cmRzPjxrZXl3b3JkPkJpcnRoIFdlaWdodDwva2V5d29yZD48a2V5d29yZD5EaWFiZXRlcyBNZWxs
aXR1cywgVHlwZSAxLypkcnVnIHRoZXJhcHk8L2tleXdvcmQ+PGtleXdvcmQ+RmVtYWxlPC9rZXl3
b3JkPjxrZXl3b3JkPkh1bWFuczwva2V5d29yZD48a2V5d29yZD5IeXBvZ2x5Y2VtaWMgQWdlbnRz
LyphZG1pbmlzdHJhdGlvbiAmYW1wOyBkb3NhZ2U8L2tleXdvcmQ+PGtleXdvcmQ+SW5qZWN0aW9u
cywgU3ViY3V0YW5lb3VzPC9rZXl3b3JkPjxrZXl3b3JkPkluc3VsaW4vKmFkbWluaXN0cmF0aW9u
ICZhbXA7IGRvc2FnZTwva2V5d29yZD48a2V5d29yZD4qSW5zdWxpbiBJbmZ1c2lvbiBTeXN0ZW1z
PC9rZXl3b3JkPjxrZXl3b3JkPlByZWduYW5jeTwva2V5d29yZD48a2V5d29yZD4qUHJlZ25hbmN5
IGluIERpYWJldGljczwva2V5d29yZD48a2V5d29yZD5SYW5kb21pemVkIENvbnRyb2xsZWQgVHJp
YWxzIGFzIFRvcGljPC9rZXl3b3JkPjwva2V5d29yZHM+PGlzYm4+MTM2MS02MTM3PC9pc2JuPjx0
aXRsZXM+PHRpdGxlPkNvbnRpbnVvdXMgc3ViY3V0YW5lb3VzIGluc3VsaW4gaW5mdXNpb24gdmVy
c3VzIG11bHRpcGxlIGRhaWx5IGluamVjdGlvbnMgb2YgaW5zdWxpbiBmb3IgcHJlZ25hbnQgd29t
ZW4gd2l0aCBkaWFiZXRlczwvdGl0bGU+PHNlY29uZGFyeS10aXRsZT5Db2NocmFuZSBEYXRhYmFz
ZSBTeXN0IFJldjwvc2Vjb25kYXJ5LXRpdGxlPjwvdGl0bGVzPjxwYWdlcz5DZDAwNTU0MjwvcGFn
ZXM+PG51bWJlcj42PC9udW1iZXI+PGNvbnRyaWJ1dG9ycz48YXV0aG9ycz48YXV0aG9yPkZhcnJh
ciwgRC48L2F1dGhvcj48YXV0aG9yPlR1ZmZuZWxsLCBELiBKLjwvYXV0aG9yPjxhdXRob3I+V2Vz
dCwgSi48L2F1dGhvcj48YXV0aG9yPldlc3QsIEguIE0uPC9hdXRob3I+PC9hdXRob3JzPjwvY29u
dHJpYnV0b3JzPjxlZGl0aW9uPjIwMTYvMDYvMDk8L2VkaXRpb24+PGxhbmd1YWdlPmVuZzwvbGFu
Z3VhZ2U+PGFkZGVkLWRhdGUgZm9ybWF0PSJ1dGMiPjE2MTkxMDI5Mjk8L2FkZGVkLWRhdGU+PHJl
Zi10eXBlIG5hbWU9IkpvdXJuYWwgQXJ0aWNsZSI+MTc8L3JlZi10eXBlPjxhdXRoLWFkZHJlc3M+
TWF0ZXJuYWwgYW5kIENoaWxkIEhlYWx0aCwgQnJhZGZvcmQgSW5zdGl0dXRlIGZvciBIZWFsdGgg
UmVzZWFyY2gsIEJyYWRmb3JkIFJveWFsIEluZmlybWFyeSwgRHVja3dvcnRoIExhbmUsIEJyYWRm
b3JkLCBVSywgQkQ5IDZSSi48L2F1dGgtYWRkcmVzcz48cmVtb3RlLWRhdGFiYXNlLXByb3ZpZGVy
Pk5MTTwvcmVtb3RlLWRhdGFiYXNlLXByb3ZpZGVyPjxyZWMtbnVtYmVyPjczODg8L3JlYy1udW1i
ZXI+PGxhc3QtdXBkYXRlZC1kYXRlIGZvcm1hdD0idXRjIj4xNjE5MTAyOTI5PC9sYXN0LXVwZGF0
ZWQtZGF0ZT48YWNjZXNzaW9uLW51bT4yNzI3MjM1MTwvYWNjZXNzaW9uLW51bT48ZWxlY3Ryb25p
Yy1yZXNvdXJjZS1udW0+MTAuMTAwMi8xNDY1MTg1OC5DRDAwNTU0Mi5wdWIzPC9lbGVjdHJvbmlj
LXJlc291cmNlLW51bT48L3JlY29yZD48L0NpdGU+PENpdGU+PEF1dGhvcj7Fu3VyYXdza2EtS2xp
xZs8L0F1dGhvcj48WWVhcj4yMDIxPC9ZZWFyPjxJRFRleHQ+Q29udGludW91cyBzdWJjdXRhbmVv
dXMgaW5zdWxpbiBpbmZ1c2lvbiBkb2VzIG5vdCBjb3JyZXNwb25kIHdpdGggcHJlZ25hbmN5IG91
dGNvbWVzIGRlc3BpdGUgYmV0dGVyIGdseWNlbWljIGNvbnRyb2wgYXMgY29tcGFyZWQgdG8gbXVs
dGlwbGUgZGFpbHkgaW5qZWN0aW9ucyBpbiB0eXBlIDEgZGlhYmV0ZXMgLSBTaWduaWZpY2FuY2Ug
b2YgcHJlZ25hbmN5IHBsYW5uaW5nIGFuZCBwcmVwcmVnbmFuY3kgSGJBMWM8L0lEVGV4dD48cmVj
b3JkPjxkYXRlcz48cHViLWRhdGVzPjxkYXRlPkZlYjwvZGF0ZT48L3B1Yi1kYXRlcz48eWVhcj4y
MDIxPC95ZWFyPjwvZGF0ZXM+PGtleXdvcmRzPjxrZXl3b3JkPkFkdWx0PC9rZXl3b3JkPjxrZXl3
b3JkPkRpYWJldGVzIE1lbGxpdHVzLCBUeXBlIDEvKmRydWcgdGhlcmFweTwva2V5d29yZD48a2V5
d29yZD5GZW1hbGU8L2tleXdvcmQ+PGtleXdvcmQ+R2x5Y2F0ZWQgSGVtb2dsb2JpbiBBLyphbmFs
eXNpczwva2V5d29yZD48a2V5d29yZD5IdW1hbnM8L2tleXdvcmQ+PGtleXdvcmQ+SHlwb2dseWNl
bWljIEFnZW50cy9waGFybWFjb2xvZ3kvKnRoZXJhcGV1dGljIHVzZTwva2V5d29yZD48a2V5d29y
ZD5JbmplY3Rpb25zLCBTdWJjdXRhbmVvdXM8L2tleXdvcmQ+PGtleXdvcmQ+SW5zdWxpbi9waGFy
bWFjb2xvZ3kvKnRoZXJhcGV1dGljIHVzZTwva2V5d29yZD48a2V5d29yZD5JbnN1bGluIEluZnVz
aW9uIFN5c3RlbXMvKnN0YW5kYXJkczwva2V5d29yZD48a2V5d29yZD5QcmVnbmFuY3k8L2tleXdv
cmQ+PGtleXdvcmQ+UHJlZ25hbmN5IE91dGNvbWU8L2tleXdvcmQ+PGtleXdvcmQ+UHJlZ25hbmN5
IGluIERpYWJldGljcy8qZHJ1ZyB0aGVyYXB5PC9rZXl3b3JkPjxrZXl3b3JkPlJldHJvc3BlY3Rp
dmUgU3R1ZGllczwva2V5d29yZD48a2V5d29yZD5Cb2R5IHdlaWdodCBnYWluPC9rZXl3b3JkPjxr
ZXl3b3JkPkNvbnRpbnVvdXMgc3ViY3V0YW5lb3VzIGluc3VsaW4gaW5mdXNpb248L2tleXdvcmQ+
PGtleXdvcmQ+R2x5Y2VtaWMgY29udHJvbDwva2V5d29yZD48a2V5d29yZD5JbnN1bGluIHJlcXVp
cmVtZW50czwva2V5d29yZD48a2V5d29yZD5NdWx0aXBsZSBpbnN1bGluIGluamVjdGlvbjwva2V5
d29yZD48a2V5d29yZD5QcmVnbmFuY3kgb3V0Y29tZXM8L2tleXdvcmQ+PGtleXdvcmQ+Y29tcGV0
aW5nIGZpbmFuY2lhbCBpbnRlcmVzdHMgb3IgcGVyc29uYWwgcmVsYXRpb25zaGlwcyB0aGF0IGNv
dWxkIGhhdmUgYXBwZWFyZWQgdG88L2tleXdvcmQ+PGtleXdvcmQ+aW5mbHVlbmNlIHRoZSB3b3Jr
IHJlcG9ydGVkIGluIHRoaXMgcGFwZXIuPC9rZXl3b3JkPjwva2V5d29yZHM+PGlzYm4+MDE2OC04
MjI3PC9pc2JuPjx0aXRsZXM+PHRpdGxlPkNvbnRpbnVvdXMgc3ViY3V0YW5lb3VzIGluc3VsaW4g
aW5mdXNpb24gZG9lcyBub3QgY29ycmVzcG9uZCB3aXRoIHByZWduYW5jeSBvdXRjb21lcyBkZXNw
aXRlIGJldHRlciBnbHljZW1pYyBjb250cm9sIGFzIGNvbXBhcmVkIHRvIG11bHRpcGxlIGRhaWx5
IGluamVjdGlvbnMgaW4gdHlwZSAxIGRpYWJldGVzIC0gU2lnbmlmaWNhbmNlIG9mIHByZWduYW5j
eSBwbGFubmluZyBhbmQgcHJlcHJlZ25hbmN5IEhiQTFjPC90aXRsZT48c2Vjb25kYXJ5LXRpdGxl
PkRpYWJldGVzIFJlcyBDbGluIFByYWN0PC9zZWNvbmRhcnktdGl0bGU+PC90aXRsZXM+PHBhZ2Vz
PjEwODYyODwvcGFnZXM+PGNvbnRyaWJ1dG9ycz48YXV0aG9ycz48YXV0aG9yPsW7dXJhd3NrYS1L
bGnFmywgTS48L2F1dGhvcj48YXV0aG9yPktvc2nFhHNraSwgTS48L2F1dGhvcj48YXV0aG9yPkt1
Y2huaWNrYSwgQS48L2F1dGhvcj48YXV0aG9yPlJ1cmthLCBNLjwvYXV0aG9yPjxhdXRob3I+SGHF
gnVjaGEsIEouPC9hdXRob3I+PGF1dGhvcj5Xw7NqY2lrLCBNLjwvYXV0aG9yPjxhdXRob3I+Q3lw
cnlrLCBLLjwvYXV0aG9yPjwvYXV0aG9ycz48L2NvbnRyaWJ1dG9ycz48ZWRpdGlvbj4yMDIwLzEy
LzI5PC9lZGl0aW9uPjxsYW5ndWFnZT5lbmc8L2xhbmd1YWdlPjxhZGRlZC1kYXRlIGZvcm1hdD0i
dXRjIj4xNjE5MTAyOTI2PC9hZGRlZC1kYXRlPjxyZWYtdHlwZSBuYW1lPSJKb3VybmFsIEFydGlj
bGUiPjE3PC9yZWYtdHlwZT48YXV0aC1hZGRyZXNzPkRlcGFydG1lbnQgb2YgSW50ZXJuYWwgRGlz
ZWFzZXMgYW5kIERpYWJldG9sb2d5LCBNZWRpY2FsIFVuaXZlcnNpdHkgb2YgTG9keiwgUG9sYW5k
LiBFbGVjdHJvbmljIGFkZHJlc3M6IG1vbmlrYS56dXJhd3NrYS1rbGlzQHVtZWQubG9kei5wbC4m
I3hEO0RlcGFydG1lbnQgb2YgSW50ZXJuYWwgRGlzZWFzZXMgYW5kIERpYWJldG9sb2d5LCBNZWRp
Y2FsIFVuaXZlcnNpdHkgb2YgTG9keiwgUG9sYW5kLiYjeEQ7U3R1ZGVudCBTY2llbmNlIENsdWIg
b2YgdGhlIERlcGFydG1lbnQgb2YgSW50ZXJuYWwgRGlzZWFzZXMgYW5kIERpYWJldG9sb2d5LCBN
ZWRpY2FsIFVuaXZlcnNpdHkgb2YgTG9keiwgUG9sYW5kLiYjeEQ7RGVwYXJ0bWVudCBvZiBTdHJ1
Y3R1cmFsIEJpb2xvZ3ksIE1lZGljYWwgVW5pdmVyc2l0eSBvZiBMb2R6LCBMb2R6LCBQb2xhbmQu
PC9hdXRoLWFkZHJlc3M+PHJlbW90ZS1kYXRhYmFzZS1wcm92aWRlcj5OTE08L3JlbW90ZS1kYXRh
YmFzZS1wcm92aWRlcj48cmVjLW51bWJlcj43Mzg3PC9yZWMtbnVtYmVyPjxsYXN0LXVwZGF0ZWQt
ZGF0ZSBmb3JtYXQ9InV0YyI+MTYxOTEwMjkyNjwvbGFzdC11cGRhdGVkLWRhdGU+PGFjY2Vzc2lv
bi1udW0+MzMzNTg5NzA8L2FjY2Vzc2lvbi1udW0+PGVsZWN0cm9uaWMtcmVzb3VyY2UtbnVtPjEw
LjEwMTYvai5kaWFicmVzLjIwMjAuMTA4NjI4PC9lbGVjdHJvbmljLXJlc291cmNlLW51bT48dm9s
dW1lPjE3Mjwvdm9sdW1lPjwvcmVjb3JkPjwvQ2l0ZT48Q2l0ZT48QXV0aG9yPkFiZWxsPC9BdXRo
b3I+PFllYXI+MjAxNzwvWWVhcj48SURUZXh0PlByZWduYW5jeSBPdXRjb21lcyBhbmQgSW5zdWxp
biBSZXF1aXJlbWVudHMgaW4gV29tZW4gd2l0aCBUeXBlIDEgRGlhYmV0ZXMgVHJlYXRlZCB3aXRo
IENvbnRpbnVvdXMgU3ViY3V0YW5lb3VzIEluc3VsaW4gSW5mdXNpb24gYW5kIE11bHRpcGxlIERh
aWx5IEluamVjdGlvbnM6IENvaG9ydCBTdHVkeTwvSURUZXh0PjxyZWNvcmQ+PGRhdGVzPjxwdWIt
ZGF0ZXM+PGRhdGU+TWF5PC9kYXRlPjwvcHViLWRhdGVzPjx5ZWFyPjIwMTc8L3llYXI+PC9kYXRl
cz48a2V5d29yZHM+PGtleXdvcmQ+QWR1bHQ8L2tleXdvcmQ+PGtleXdvcmQ+Q29ob3J0IFN0dWRp
ZXM8L2tleXdvcmQ+PGtleXdvcmQ+RGlhYmV0ZXMgTWVsbGl0dXMsIFR5cGUgMS9ibG9vZC8qZHJ1
ZyB0aGVyYXB5L3BoeXNpb3BhdGhvbG9neTwva2V5d29yZD48a2V5d29yZD5EcnVnIEFkbWluaXN0
cmF0aW9uIFNjaGVkdWxlPC9rZXl3b3JkPjxrZXl3b3JkPkZlbWFsZTwva2V5d29yZD48a2V5d29y
ZD5HbHljYXRlZCBIZW1vZ2xvYmluIEEvYW5hbHlzaXM8L2tleXdvcmQ+PGtleXdvcmQ+SG9zcGl0
YWxzLCBVbml2ZXJzaXR5PC9rZXl3b3JkPjxrZXl3b3JkPkh1bWFuczwva2V5d29yZD48a2V5d29y
ZD5IeXBlcmdseWNlbWlhLypwcmV2ZW50aW9uICZhbXA7IGNvbnRyb2w8L2tleXdvcmQ+PGtleXdv
cmQ+SHlwb2dseWNlbWlhL2NoZW1pY2FsbHkgaW5kdWNlZC8qcHJldmVudGlvbiAmYW1wOyBjb250
cm9sPC9rZXl3b3JkPjxrZXl3b3JkPkh5cG9nbHljZW1pYyBBZ2VudHMvKmFkbWluaXN0cmF0aW9u
ICZhbXA7IGRvc2FnZS9hZHZlcnNlIGVmZmVjdHMvdGhlcmFwZXV0aWMgdXNlPC9rZXl3b3JkPjxr
ZXl3b3JkPkluZnVzaW9ucywgU3ViY3V0YW5lb3VzPC9rZXl3b3JkPjxrZXl3b3JkPkluamVjdGlv
bnMsIFN1YmN1dGFuZW91czwva2V5d29yZD48a2V5d29yZD5JbnN1bGluLyphZG1pbmlzdHJhdGlv
biAmYW1wOyBkb3NhZ2UvYWR2ZXJzZSBlZmZlY3RzL3RoZXJhcGV1dGljIHVzZTwva2V5d29yZD48
a2V5d29yZD4qSW5zdWxpbiBJbmZ1c2lvbiBTeXN0ZW1zL2FkdmVyc2UgZWZmZWN0czwva2V5d29y
ZD48a2V5d29yZD5QYXRpZW50IENhcmUgVGVhbTwva2V5d29yZD48a2V5d29yZD5QcmVnbmFuY3k8
L2tleXdvcmQ+PGtleXdvcmQ+UHJlZ25hbmN5IE91dGNvbWU8L2tleXdvcmQ+PGtleXdvcmQ+UHJl
Z25hbmN5IGluIERpYWJldGljcy9ibG9vZC8qZHJ1ZyB0aGVyYXB5L3BoeXNpb3BhdGhvbG9neTwv
a2V5d29yZD48a2V5d29yZD5SZXByb2R1Y2liaWxpdHkgb2YgUmVzdWx0czwva2V5d29yZD48a2V5
d29yZD5SZXRyb3NwZWN0aXZlIFN0dWRpZXM8L2tleXdvcmQ+PGtleXdvcmQ+VmljdG9yaWE8L2tl
eXdvcmQ+PGtleXdvcmQ+KkNvbnRpbnVvdXMgc3ViY3V0YW5lb3VzIGluc3VsaW4gaW5mdXNpb248
L2tleXdvcmQ+PGtleXdvcmQ+KkhiQTFjIHByZWduYW5jeTwva2V5d29yZD48a2V5d29yZD4qSW5z
dWxpbiBwdW1wPC9rZXl3b3JkPjxrZXl3b3JkPipQcmVnbmFuY3kgb3V0Y29tZTwva2V5d29yZD48
a2V5d29yZD4qVHlwZSAxIGRpYWJldGVzPC9rZXl3b3JkPjwva2V5d29yZHM+PGlzYm4+MTUyMC05
MTU2PC9pc2JuPjx0aXRsZXM+PHRpdGxlPlByZWduYW5jeSBPdXRjb21lcyBhbmQgSW5zdWxpbiBS
ZXF1aXJlbWVudHMgaW4gV29tZW4gd2l0aCBUeXBlIDEgRGlhYmV0ZXMgVHJlYXRlZCB3aXRoIENv
bnRpbnVvdXMgU3ViY3V0YW5lb3VzIEluc3VsaW4gSW5mdXNpb24gYW5kIE11bHRpcGxlIERhaWx5
IEluamVjdGlvbnM6IENvaG9ydCBTdHVkeTwvdGl0bGU+PHNlY29uZGFyeS10aXRsZT5EaWFiZXRl
cyBUZWNobm9sIFRoZXI8L3NlY29uZGFyeS10aXRsZT48L3RpdGxlcz48cGFnZXM+MjgwLTI4Nzwv
cGFnZXM+PG51bWJlcj41PC9udW1iZXI+PGNvbnRyaWJ1dG9ycz48YXV0aG9ycz48YXV0aG9yPkFi
ZWxsLCBTLiBLLjwvYXV0aG9yPjxhdXRob3I+U3VlbiwgTS48L2F1dGhvcj48YXV0aG9yPlBlYXNl
LCBBLjwvYXV0aG9yPjxhdXRob3I+Qm95bGUsIEouIEEuPC9hdXRob3I+PGF1dGhvcj5Tb2xkYXRv
cywgRy48L2F1dGhvcj48YXV0aG9yPlJlZ2FuLCBKLjwvYXV0aG9yPjxhdXRob3I+V2FsbGFjZSwg
RS4gTS48L2F1dGhvcj48YXV0aG9yPlRlZWRlLCBILiBKLjwvYXV0aG9yPjwvYXV0aG9ycz48L2Nv
bnRyaWJ1dG9ycz48ZWRpdGlvbj4yMDE3LzAzLzExPC9lZGl0aW9uPjxsYW5ndWFnZT5lbmc8L2xh
bmd1YWdlPjxhZGRlZC1kYXRlIGZvcm1hdD0idXRjIj4xNjE5MTAyODY5PC9hZGRlZC1kYXRlPjxy
ZWYtdHlwZSBuYW1lPSJKb3VybmFsIEFydGljbGUiPjE3PC9yZWYtdHlwZT48YXV0aC1hZGRyZXNz
PjEgTW9uYXNoIENlbnRyZSBmb3IgSGVhbHRoIFJlc2VhcmNoIGFuZCBJbXBsZW1lbnRhdGlvbiwg
U2Nob29sIG9mIFB1YmxpYyBIZWFsdGggYW5kIFByZXZlbnRpdmUgTWVkaWNpbmUsIE1vbmFzaCBV
bml2ZXJzaXR5ICwgQ2xheXRvbiwgQXVzdHJhbGlhIC4mI3hEOzIgRGlhYmV0ZXMgYW5kIFZhc2N1
bGFyIE1lZGljaW5lIFVuaXQgLCBNb25hc2ggSGVhbHRoLCBDbGF5dG9uLCBBdXN0cmFsaWEgLiYj
eEQ7MyBNb25hc2ggV29tZW4mYXBvcztzIFNlcnZpY2VzICwgTW9uYXNoIEhlYWx0aCwgRGVwYXJ0
bWVudCBvZiBPYnN0ZXRyaWNzIGFuZCBHeW5lY29sb2d5LCBDbGF5dG9uLCBBdXN0cmFsaWEgLiYj
eEQ7NCBUaGUgUml0Y2hpZSBDZW50cmUsIERlcGFydG1lbnQgb2YgT2JzdGV0cmljcyBhbmQgR3lu
YWVjb2xvZ3ksIE1vbmFzaCBVbml2ZXJzaXR5ICwgQ2xheXRvbiwgQXVzdHJhbGlhIC48L2F1dGgt
YWRkcmVzcz48cmVtb3RlLWRhdGFiYXNlLXByb3ZpZGVyPk5MTTwvcmVtb3RlLWRhdGFiYXNlLXBy
b3ZpZGVyPjxyZWMtbnVtYmVyPjczNzc8L3JlYy1udW1iZXI+PGxhc3QtdXBkYXRlZC1kYXRlIGZv
cm1hdD0idXRjIj4xNjE5MTAyODY5PC9sYXN0LXVwZGF0ZWQtZGF0ZT48YWNjZXNzaW9uLW51bT4y
ODI4MjI0MTwvYWNjZXNzaW9uLW51bT48ZWxlY3Ryb25pYy1yZXNvdXJjZS1udW0+MTAuMTA4OS9k
aWEuMjAxNi4wNDEyPC9lbGVjdHJvbmljLXJlc291cmNlLW51bT48dm9sdW1lPjE5PC92b2x1bWU+
PC9yZWNvcmQ+PC9DaXRlPjwvRW5kTm90ZT5=
</w:fldData>
        </w:fldChar>
      </w:r>
      <w:r w:rsidR="0008625F">
        <w:rPr>
          <w:rFonts w:asciiTheme="minorHAnsi" w:hAnsiTheme="minorHAnsi" w:cs="Arial"/>
          <w:sz w:val="22"/>
          <w:szCs w:val="22"/>
        </w:rPr>
        <w:instrText xml:space="preserve"> ADDIN EN.CITE </w:instrText>
      </w:r>
      <w:r w:rsidR="0008625F">
        <w:rPr>
          <w:rFonts w:asciiTheme="minorHAnsi" w:hAnsiTheme="minorHAnsi" w:cs="Arial"/>
          <w:sz w:val="22"/>
          <w:szCs w:val="22"/>
        </w:rPr>
        <w:fldChar w:fldCharType="begin">
          <w:fldData xml:space="preserve">PEVuZE5vdGU+PENpdGU+PEF1dGhvcj5GYXJyYXI8L0F1dGhvcj48WWVhcj4yMDE2PC9ZZWFyPjxJ
RFRleHQ+Q29udGludW91cyBzdWJjdXRhbmVvdXMgaW5zdWxpbiBpbmZ1c2lvbiB2ZXJzdXMgbXVs
dGlwbGUgZGFpbHkgaW5qZWN0aW9ucyBvZiBpbnN1bGluIGZvciBwcmVnbmFudCB3b21lbiB3aXRo
IGRpYWJldGVzPC9JRFRleHQ+PERpc3BsYXlUZXh0PjxzdHlsZSBmYWNlPSJzdXBlcnNjcmlwdCI+
MzAtMzI8L3N0eWxlPjwvRGlzcGxheVRleHQ+PHJlY29yZD48ZGF0ZXM+PHB1Yi1kYXRlcz48ZGF0
ZT5KdW4gNzwvZGF0ZT48L3B1Yi1kYXRlcz48eWVhcj4yMDE2PC95ZWFyPjwvZGF0ZXM+PGtleXdv
cmRzPjxrZXl3b3JkPkJpcnRoIFdlaWdodDwva2V5d29yZD48a2V5d29yZD5EaWFiZXRlcyBNZWxs
aXR1cywgVHlwZSAxLypkcnVnIHRoZXJhcHk8L2tleXdvcmQ+PGtleXdvcmQ+RmVtYWxlPC9rZXl3
b3JkPjxrZXl3b3JkPkh1bWFuczwva2V5d29yZD48a2V5d29yZD5IeXBvZ2x5Y2VtaWMgQWdlbnRz
LyphZG1pbmlzdHJhdGlvbiAmYW1wOyBkb3NhZ2U8L2tleXdvcmQ+PGtleXdvcmQ+SW5qZWN0aW9u
cywgU3ViY3V0YW5lb3VzPC9rZXl3b3JkPjxrZXl3b3JkPkluc3VsaW4vKmFkbWluaXN0cmF0aW9u
ICZhbXA7IGRvc2FnZTwva2V5d29yZD48a2V5d29yZD4qSW5zdWxpbiBJbmZ1c2lvbiBTeXN0ZW1z
PC9rZXl3b3JkPjxrZXl3b3JkPlByZWduYW5jeTwva2V5d29yZD48a2V5d29yZD4qUHJlZ25hbmN5
IGluIERpYWJldGljczwva2V5d29yZD48a2V5d29yZD5SYW5kb21pemVkIENvbnRyb2xsZWQgVHJp
YWxzIGFzIFRvcGljPC9rZXl3b3JkPjwva2V5d29yZHM+PGlzYm4+MTM2MS02MTM3PC9pc2JuPjx0
aXRsZXM+PHRpdGxlPkNvbnRpbnVvdXMgc3ViY3V0YW5lb3VzIGluc3VsaW4gaW5mdXNpb24gdmVy
c3VzIG11bHRpcGxlIGRhaWx5IGluamVjdGlvbnMgb2YgaW5zdWxpbiBmb3IgcHJlZ25hbnQgd29t
ZW4gd2l0aCBkaWFiZXRlczwvdGl0bGU+PHNlY29uZGFyeS10aXRsZT5Db2NocmFuZSBEYXRhYmFz
ZSBTeXN0IFJldjwvc2Vjb25kYXJ5LXRpdGxlPjwvdGl0bGVzPjxwYWdlcz5DZDAwNTU0MjwvcGFn
ZXM+PG51bWJlcj42PC9udW1iZXI+PGNvbnRyaWJ1dG9ycz48YXV0aG9ycz48YXV0aG9yPkZhcnJh
ciwgRC48L2F1dGhvcj48YXV0aG9yPlR1ZmZuZWxsLCBELiBKLjwvYXV0aG9yPjxhdXRob3I+V2Vz
dCwgSi48L2F1dGhvcj48YXV0aG9yPldlc3QsIEguIE0uPC9hdXRob3I+PC9hdXRob3JzPjwvY29u
dHJpYnV0b3JzPjxlZGl0aW9uPjIwMTYvMDYvMDk8L2VkaXRpb24+PGxhbmd1YWdlPmVuZzwvbGFu
Z3VhZ2U+PGFkZGVkLWRhdGUgZm9ybWF0PSJ1dGMiPjE2MTkxMDI5Mjk8L2FkZGVkLWRhdGU+PHJl
Zi10eXBlIG5hbWU9IkpvdXJuYWwgQXJ0aWNsZSI+MTc8L3JlZi10eXBlPjxhdXRoLWFkZHJlc3M+
TWF0ZXJuYWwgYW5kIENoaWxkIEhlYWx0aCwgQnJhZGZvcmQgSW5zdGl0dXRlIGZvciBIZWFsdGgg
UmVzZWFyY2gsIEJyYWRmb3JkIFJveWFsIEluZmlybWFyeSwgRHVja3dvcnRoIExhbmUsIEJyYWRm
b3JkLCBVSywgQkQ5IDZSSi48L2F1dGgtYWRkcmVzcz48cmVtb3RlLWRhdGFiYXNlLXByb3ZpZGVy
Pk5MTTwvcmVtb3RlLWRhdGFiYXNlLXByb3ZpZGVyPjxyZWMtbnVtYmVyPjczODg8L3JlYy1udW1i
ZXI+PGxhc3QtdXBkYXRlZC1kYXRlIGZvcm1hdD0idXRjIj4xNjE5MTAyOTI5PC9sYXN0LXVwZGF0
ZWQtZGF0ZT48YWNjZXNzaW9uLW51bT4yNzI3MjM1MTwvYWNjZXNzaW9uLW51bT48ZWxlY3Ryb25p
Yy1yZXNvdXJjZS1udW0+MTAuMTAwMi8xNDY1MTg1OC5DRDAwNTU0Mi5wdWIzPC9lbGVjdHJvbmlj
LXJlc291cmNlLW51bT48L3JlY29yZD48L0NpdGU+PENpdGU+PEF1dGhvcj7Fu3VyYXdza2EtS2xp
xZs8L0F1dGhvcj48WWVhcj4yMDIxPC9ZZWFyPjxJRFRleHQ+Q29udGludW91cyBzdWJjdXRhbmVv
dXMgaW5zdWxpbiBpbmZ1c2lvbiBkb2VzIG5vdCBjb3JyZXNwb25kIHdpdGggcHJlZ25hbmN5IG91
dGNvbWVzIGRlc3BpdGUgYmV0dGVyIGdseWNlbWljIGNvbnRyb2wgYXMgY29tcGFyZWQgdG8gbXVs
dGlwbGUgZGFpbHkgaW5qZWN0aW9ucyBpbiB0eXBlIDEgZGlhYmV0ZXMgLSBTaWduaWZpY2FuY2Ug
b2YgcHJlZ25hbmN5IHBsYW5uaW5nIGFuZCBwcmVwcmVnbmFuY3kgSGJBMWM8L0lEVGV4dD48cmVj
b3JkPjxkYXRlcz48cHViLWRhdGVzPjxkYXRlPkZlYjwvZGF0ZT48L3B1Yi1kYXRlcz48eWVhcj4y
MDIxPC95ZWFyPjwvZGF0ZXM+PGtleXdvcmRzPjxrZXl3b3JkPkFkdWx0PC9rZXl3b3JkPjxrZXl3
b3JkPkRpYWJldGVzIE1lbGxpdHVzLCBUeXBlIDEvKmRydWcgdGhlcmFweTwva2V5d29yZD48a2V5
d29yZD5GZW1hbGU8L2tleXdvcmQ+PGtleXdvcmQ+R2x5Y2F0ZWQgSGVtb2dsb2JpbiBBLyphbmFs
eXNpczwva2V5d29yZD48a2V5d29yZD5IdW1hbnM8L2tleXdvcmQ+PGtleXdvcmQ+SHlwb2dseWNl
bWljIEFnZW50cy9waGFybWFjb2xvZ3kvKnRoZXJhcGV1dGljIHVzZTwva2V5d29yZD48a2V5d29y
ZD5JbmplY3Rpb25zLCBTdWJjdXRhbmVvdXM8L2tleXdvcmQ+PGtleXdvcmQ+SW5zdWxpbi9waGFy
bWFjb2xvZ3kvKnRoZXJhcGV1dGljIHVzZTwva2V5d29yZD48a2V5d29yZD5JbnN1bGluIEluZnVz
aW9uIFN5c3RlbXMvKnN0YW5kYXJkczwva2V5d29yZD48a2V5d29yZD5QcmVnbmFuY3k8L2tleXdv
cmQ+PGtleXdvcmQ+UHJlZ25hbmN5IE91dGNvbWU8L2tleXdvcmQ+PGtleXdvcmQ+UHJlZ25hbmN5
IGluIERpYWJldGljcy8qZHJ1ZyB0aGVyYXB5PC9rZXl3b3JkPjxrZXl3b3JkPlJldHJvc3BlY3Rp
dmUgU3R1ZGllczwva2V5d29yZD48a2V5d29yZD5Cb2R5IHdlaWdodCBnYWluPC9rZXl3b3JkPjxr
ZXl3b3JkPkNvbnRpbnVvdXMgc3ViY3V0YW5lb3VzIGluc3VsaW4gaW5mdXNpb248L2tleXdvcmQ+
PGtleXdvcmQ+R2x5Y2VtaWMgY29udHJvbDwva2V5d29yZD48a2V5d29yZD5JbnN1bGluIHJlcXVp
cmVtZW50czwva2V5d29yZD48a2V5d29yZD5NdWx0aXBsZSBpbnN1bGluIGluamVjdGlvbjwva2V5
d29yZD48a2V5d29yZD5QcmVnbmFuY3kgb3V0Y29tZXM8L2tleXdvcmQ+PGtleXdvcmQ+Y29tcGV0
aW5nIGZpbmFuY2lhbCBpbnRlcmVzdHMgb3IgcGVyc29uYWwgcmVsYXRpb25zaGlwcyB0aGF0IGNv
dWxkIGhhdmUgYXBwZWFyZWQgdG88L2tleXdvcmQ+PGtleXdvcmQ+aW5mbHVlbmNlIHRoZSB3b3Jr
IHJlcG9ydGVkIGluIHRoaXMgcGFwZXIuPC9rZXl3b3JkPjwva2V5d29yZHM+PGlzYm4+MDE2OC04
MjI3PC9pc2JuPjx0aXRsZXM+PHRpdGxlPkNvbnRpbnVvdXMgc3ViY3V0YW5lb3VzIGluc3VsaW4g
aW5mdXNpb24gZG9lcyBub3QgY29ycmVzcG9uZCB3aXRoIHByZWduYW5jeSBvdXRjb21lcyBkZXNw
aXRlIGJldHRlciBnbHljZW1pYyBjb250cm9sIGFzIGNvbXBhcmVkIHRvIG11bHRpcGxlIGRhaWx5
IGluamVjdGlvbnMgaW4gdHlwZSAxIGRpYWJldGVzIC0gU2lnbmlmaWNhbmNlIG9mIHByZWduYW5j
eSBwbGFubmluZyBhbmQgcHJlcHJlZ25hbmN5IEhiQTFjPC90aXRsZT48c2Vjb25kYXJ5LXRpdGxl
PkRpYWJldGVzIFJlcyBDbGluIFByYWN0PC9zZWNvbmRhcnktdGl0bGU+PC90aXRsZXM+PHBhZ2Vz
PjEwODYyODwvcGFnZXM+PGNvbnRyaWJ1dG9ycz48YXV0aG9ycz48YXV0aG9yPsW7dXJhd3NrYS1L
bGnFmywgTS48L2F1dGhvcj48YXV0aG9yPktvc2nFhHNraSwgTS48L2F1dGhvcj48YXV0aG9yPkt1
Y2huaWNrYSwgQS48L2F1dGhvcj48YXV0aG9yPlJ1cmthLCBNLjwvYXV0aG9yPjxhdXRob3I+SGHF
gnVjaGEsIEouPC9hdXRob3I+PGF1dGhvcj5Xw7NqY2lrLCBNLjwvYXV0aG9yPjxhdXRob3I+Q3lw
cnlrLCBLLjwvYXV0aG9yPjwvYXV0aG9ycz48L2NvbnRyaWJ1dG9ycz48ZWRpdGlvbj4yMDIwLzEy
LzI5PC9lZGl0aW9uPjxsYW5ndWFnZT5lbmc8L2xhbmd1YWdlPjxhZGRlZC1kYXRlIGZvcm1hdD0i
dXRjIj4xNjE5MTAyOTI2PC9hZGRlZC1kYXRlPjxyZWYtdHlwZSBuYW1lPSJKb3VybmFsIEFydGlj
bGUiPjE3PC9yZWYtdHlwZT48YXV0aC1hZGRyZXNzPkRlcGFydG1lbnQgb2YgSW50ZXJuYWwgRGlz
ZWFzZXMgYW5kIERpYWJldG9sb2d5LCBNZWRpY2FsIFVuaXZlcnNpdHkgb2YgTG9keiwgUG9sYW5k
LiBFbGVjdHJvbmljIGFkZHJlc3M6IG1vbmlrYS56dXJhd3NrYS1rbGlzQHVtZWQubG9kei5wbC4m
I3hEO0RlcGFydG1lbnQgb2YgSW50ZXJuYWwgRGlzZWFzZXMgYW5kIERpYWJldG9sb2d5LCBNZWRp
Y2FsIFVuaXZlcnNpdHkgb2YgTG9keiwgUG9sYW5kLiYjeEQ7U3R1ZGVudCBTY2llbmNlIENsdWIg
b2YgdGhlIERlcGFydG1lbnQgb2YgSW50ZXJuYWwgRGlzZWFzZXMgYW5kIERpYWJldG9sb2d5LCBN
ZWRpY2FsIFVuaXZlcnNpdHkgb2YgTG9keiwgUG9sYW5kLiYjeEQ7RGVwYXJ0bWVudCBvZiBTdHJ1
Y3R1cmFsIEJpb2xvZ3ksIE1lZGljYWwgVW5pdmVyc2l0eSBvZiBMb2R6LCBMb2R6LCBQb2xhbmQu
PC9hdXRoLWFkZHJlc3M+PHJlbW90ZS1kYXRhYmFzZS1wcm92aWRlcj5OTE08L3JlbW90ZS1kYXRh
YmFzZS1wcm92aWRlcj48cmVjLW51bWJlcj43Mzg3PC9yZWMtbnVtYmVyPjxsYXN0LXVwZGF0ZWQt
ZGF0ZSBmb3JtYXQ9InV0YyI+MTYxOTEwMjkyNjwvbGFzdC11cGRhdGVkLWRhdGU+PGFjY2Vzc2lv
bi1udW0+MzMzNTg5NzA8L2FjY2Vzc2lvbi1udW0+PGVsZWN0cm9uaWMtcmVzb3VyY2UtbnVtPjEw
LjEwMTYvai5kaWFicmVzLjIwMjAuMTA4NjI4PC9lbGVjdHJvbmljLXJlc291cmNlLW51bT48dm9s
dW1lPjE3Mjwvdm9sdW1lPjwvcmVjb3JkPjwvQ2l0ZT48Q2l0ZT48QXV0aG9yPkFiZWxsPC9BdXRo
b3I+PFllYXI+MjAxNzwvWWVhcj48SURUZXh0PlByZWduYW5jeSBPdXRjb21lcyBhbmQgSW5zdWxp
biBSZXF1aXJlbWVudHMgaW4gV29tZW4gd2l0aCBUeXBlIDEgRGlhYmV0ZXMgVHJlYXRlZCB3aXRo
IENvbnRpbnVvdXMgU3ViY3V0YW5lb3VzIEluc3VsaW4gSW5mdXNpb24gYW5kIE11bHRpcGxlIERh
aWx5IEluamVjdGlvbnM6IENvaG9ydCBTdHVkeTwvSURUZXh0PjxyZWNvcmQ+PGRhdGVzPjxwdWIt
ZGF0ZXM+PGRhdGU+TWF5PC9kYXRlPjwvcHViLWRhdGVzPjx5ZWFyPjIwMTc8L3llYXI+PC9kYXRl
cz48a2V5d29yZHM+PGtleXdvcmQ+QWR1bHQ8L2tleXdvcmQ+PGtleXdvcmQ+Q29ob3J0IFN0dWRp
ZXM8L2tleXdvcmQ+PGtleXdvcmQ+RGlhYmV0ZXMgTWVsbGl0dXMsIFR5cGUgMS9ibG9vZC8qZHJ1
ZyB0aGVyYXB5L3BoeXNpb3BhdGhvbG9neTwva2V5d29yZD48a2V5d29yZD5EcnVnIEFkbWluaXN0
cmF0aW9uIFNjaGVkdWxlPC9rZXl3b3JkPjxrZXl3b3JkPkZlbWFsZTwva2V5d29yZD48a2V5d29y
ZD5HbHljYXRlZCBIZW1vZ2xvYmluIEEvYW5hbHlzaXM8L2tleXdvcmQ+PGtleXdvcmQ+SG9zcGl0
YWxzLCBVbml2ZXJzaXR5PC9rZXl3b3JkPjxrZXl3b3JkPkh1bWFuczwva2V5d29yZD48a2V5d29y
ZD5IeXBlcmdseWNlbWlhLypwcmV2ZW50aW9uICZhbXA7IGNvbnRyb2w8L2tleXdvcmQ+PGtleXdv
cmQ+SHlwb2dseWNlbWlhL2NoZW1pY2FsbHkgaW5kdWNlZC8qcHJldmVudGlvbiAmYW1wOyBjb250
cm9sPC9rZXl3b3JkPjxrZXl3b3JkPkh5cG9nbHljZW1pYyBBZ2VudHMvKmFkbWluaXN0cmF0aW9u
ICZhbXA7IGRvc2FnZS9hZHZlcnNlIGVmZmVjdHMvdGhlcmFwZXV0aWMgdXNlPC9rZXl3b3JkPjxr
ZXl3b3JkPkluZnVzaW9ucywgU3ViY3V0YW5lb3VzPC9rZXl3b3JkPjxrZXl3b3JkPkluamVjdGlv
bnMsIFN1YmN1dGFuZW91czwva2V5d29yZD48a2V5d29yZD5JbnN1bGluLyphZG1pbmlzdHJhdGlv
biAmYW1wOyBkb3NhZ2UvYWR2ZXJzZSBlZmZlY3RzL3RoZXJhcGV1dGljIHVzZTwva2V5d29yZD48
a2V5d29yZD4qSW5zdWxpbiBJbmZ1c2lvbiBTeXN0ZW1zL2FkdmVyc2UgZWZmZWN0czwva2V5d29y
ZD48a2V5d29yZD5QYXRpZW50IENhcmUgVGVhbTwva2V5d29yZD48a2V5d29yZD5QcmVnbmFuY3k8
L2tleXdvcmQ+PGtleXdvcmQ+UHJlZ25hbmN5IE91dGNvbWU8L2tleXdvcmQ+PGtleXdvcmQ+UHJl
Z25hbmN5IGluIERpYWJldGljcy9ibG9vZC8qZHJ1ZyB0aGVyYXB5L3BoeXNpb3BhdGhvbG9neTwv
a2V5d29yZD48a2V5d29yZD5SZXByb2R1Y2liaWxpdHkgb2YgUmVzdWx0czwva2V5d29yZD48a2V5
d29yZD5SZXRyb3NwZWN0aXZlIFN0dWRpZXM8L2tleXdvcmQ+PGtleXdvcmQ+VmljdG9yaWE8L2tl
eXdvcmQ+PGtleXdvcmQ+KkNvbnRpbnVvdXMgc3ViY3V0YW5lb3VzIGluc3VsaW4gaW5mdXNpb248
L2tleXdvcmQ+PGtleXdvcmQ+KkhiQTFjIHByZWduYW5jeTwva2V5d29yZD48a2V5d29yZD4qSW5z
dWxpbiBwdW1wPC9rZXl3b3JkPjxrZXl3b3JkPipQcmVnbmFuY3kgb3V0Y29tZTwva2V5d29yZD48
a2V5d29yZD4qVHlwZSAxIGRpYWJldGVzPC9rZXl3b3JkPjwva2V5d29yZHM+PGlzYm4+MTUyMC05
MTU2PC9pc2JuPjx0aXRsZXM+PHRpdGxlPlByZWduYW5jeSBPdXRjb21lcyBhbmQgSW5zdWxpbiBS
ZXF1aXJlbWVudHMgaW4gV29tZW4gd2l0aCBUeXBlIDEgRGlhYmV0ZXMgVHJlYXRlZCB3aXRoIENv
bnRpbnVvdXMgU3ViY3V0YW5lb3VzIEluc3VsaW4gSW5mdXNpb24gYW5kIE11bHRpcGxlIERhaWx5
IEluamVjdGlvbnM6IENvaG9ydCBTdHVkeTwvdGl0bGU+PHNlY29uZGFyeS10aXRsZT5EaWFiZXRl
cyBUZWNobm9sIFRoZXI8L3NlY29uZGFyeS10aXRsZT48L3RpdGxlcz48cGFnZXM+MjgwLTI4Nzwv
cGFnZXM+PG51bWJlcj41PC9udW1iZXI+PGNvbnRyaWJ1dG9ycz48YXV0aG9ycz48YXV0aG9yPkFi
ZWxsLCBTLiBLLjwvYXV0aG9yPjxhdXRob3I+U3VlbiwgTS48L2F1dGhvcj48YXV0aG9yPlBlYXNl
LCBBLjwvYXV0aG9yPjxhdXRob3I+Qm95bGUsIEouIEEuPC9hdXRob3I+PGF1dGhvcj5Tb2xkYXRv
cywgRy48L2F1dGhvcj48YXV0aG9yPlJlZ2FuLCBKLjwvYXV0aG9yPjxhdXRob3I+V2FsbGFjZSwg
RS4gTS48L2F1dGhvcj48YXV0aG9yPlRlZWRlLCBILiBKLjwvYXV0aG9yPjwvYXV0aG9ycz48L2Nv
bnRyaWJ1dG9ycz48ZWRpdGlvbj4yMDE3LzAzLzExPC9lZGl0aW9uPjxsYW5ndWFnZT5lbmc8L2xh
bmd1YWdlPjxhZGRlZC1kYXRlIGZvcm1hdD0idXRjIj4xNjE5MTAyODY5PC9hZGRlZC1kYXRlPjxy
ZWYtdHlwZSBuYW1lPSJKb3VybmFsIEFydGljbGUiPjE3PC9yZWYtdHlwZT48YXV0aC1hZGRyZXNz
PjEgTW9uYXNoIENlbnRyZSBmb3IgSGVhbHRoIFJlc2VhcmNoIGFuZCBJbXBsZW1lbnRhdGlvbiwg
U2Nob29sIG9mIFB1YmxpYyBIZWFsdGggYW5kIFByZXZlbnRpdmUgTWVkaWNpbmUsIE1vbmFzaCBV
bml2ZXJzaXR5ICwgQ2xheXRvbiwgQXVzdHJhbGlhIC4mI3hEOzIgRGlhYmV0ZXMgYW5kIFZhc2N1
bGFyIE1lZGljaW5lIFVuaXQgLCBNb25hc2ggSGVhbHRoLCBDbGF5dG9uLCBBdXN0cmFsaWEgLiYj
eEQ7MyBNb25hc2ggV29tZW4mYXBvcztzIFNlcnZpY2VzICwgTW9uYXNoIEhlYWx0aCwgRGVwYXJ0
bWVudCBvZiBPYnN0ZXRyaWNzIGFuZCBHeW5lY29sb2d5LCBDbGF5dG9uLCBBdXN0cmFsaWEgLiYj
eEQ7NCBUaGUgUml0Y2hpZSBDZW50cmUsIERlcGFydG1lbnQgb2YgT2JzdGV0cmljcyBhbmQgR3lu
YWVjb2xvZ3ksIE1vbmFzaCBVbml2ZXJzaXR5ICwgQ2xheXRvbiwgQXVzdHJhbGlhIC48L2F1dGgt
YWRkcmVzcz48cmVtb3RlLWRhdGFiYXNlLXByb3ZpZGVyPk5MTTwvcmVtb3RlLWRhdGFiYXNlLXBy
b3ZpZGVyPjxyZWMtbnVtYmVyPjczNzc8L3JlYy1udW1iZXI+PGxhc3QtdXBkYXRlZC1kYXRlIGZv
cm1hdD0idXRjIj4xNjE5MTAyODY5PC9sYXN0LXVwZGF0ZWQtZGF0ZT48YWNjZXNzaW9uLW51bT4y
ODI4MjI0MTwvYWNjZXNzaW9uLW51bT48ZWxlY3Ryb25pYy1yZXNvdXJjZS1udW0+MTAuMTA4OS9k
aWEuMjAxNi4wNDEyPC9lbGVjdHJvbmljLXJlc291cmNlLW51bT48dm9sdW1lPjE5PC92b2x1bWU+
PC9yZWNvcmQ+PC9DaXRlPjwvRW5kTm90ZT5=
</w:fldData>
        </w:fldChar>
      </w:r>
      <w:r w:rsidR="0008625F">
        <w:rPr>
          <w:rFonts w:asciiTheme="minorHAnsi" w:hAnsiTheme="minorHAnsi" w:cs="Arial"/>
          <w:sz w:val="22"/>
          <w:szCs w:val="22"/>
        </w:rPr>
        <w:instrText xml:space="preserve"> ADDIN EN.CITE.DATA </w:instrText>
      </w:r>
      <w:r w:rsidR="0008625F">
        <w:rPr>
          <w:rFonts w:asciiTheme="minorHAnsi" w:hAnsiTheme="minorHAnsi" w:cs="Arial"/>
          <w:sz w:val="22"/>
          <w:szCs w:val="22"/>
        </w:rPr>
      </w:r>
      <w:r w:rsidR="0008625F">
        <w:rPr>
          <w:rFonts w:asciiTheme="minorHAnsi" w:hAnsiTheme="minorHAnsi" w:cs="Arial"/>
          <w:sz w:val="22"/>
          <w:szCs w:val="22"/>
        </w:rPr>
        <w:fldChar w:fldCharType="end"/>
      </w:r>
      <w:r w:rsidR="00FF4CFD">
        <w:rPr>
          <w:rFonts w:asciiTheme="minorHAnsi" w:hAnsiTheme="minorHAnsi" w:cs="Arial"/>
          <w:sz w:val="22"/>
          <w:szCs w:val="22"/>
        </w:rPr>
      </w:r>
      <w:r w:rsidR="00FF4CFD">
        <w:rPr>
          <w:rFonts w:asciiTheme="minorHAnsi" w:hAnsiTheme="minorHAnsi" w:cs="Arial"/>
          <w:sz w:val="22"/>
          <w:szCs w:val="22"/>
        </w:rPr>
        <w:fldChar w:fldCharType="separate"/>
      </w:r>
      <w:r w:rsidR="0008625F" w:rsidRPr="0008625F">
        <w:rPr>
          <w:rFonts w:asciiTheme="minorHAnsi" w:hAnsiTheme="minorHAnsi" w:cs="Arial"/>
          <w:noProof/>
          <w:sz w:val="22"/>
          <w:szCs w:val="22"/>
          <w:vertAlign w:val="superscript"/>
        </w:rPr>
        <w:t>30-32</w:t>
      </w:r>
      <w:r w:rsidR="00FF4CFD">
        <w:rPr>
          <w:rFonts w:asciiTheme="minorHAnsi" w:hAnsiTheme="minorHAnsi" w:cs="Arial"/>
          <w:sz w:val="22"/>
          <w:szCs w:val="22"/>
        </w:rPr>
        <w:fldChar w:fldCharType="end"/>
      </w:r>
      <w:r w:rsidR="000F608E">
        <w:rPr>
          <w:rFonts w:asciiTheme="minorHAnsi" w:hAnsiTheme="minorHAnsi" w:cs="Arial"/>
          <w:sz w:val="22"/>
          <w:szCs w:val="22"/>
        </w:rPr>
        <w:t xml:space="preserve">. </w:t>
      </w:r>
      <w:r w:rsidR="0084597B">
        <w:rPr>
          <w:rFonts w:asciiTheme="minorHAnsi" w:hAnsiTheme="minorHAnsi" w:cs="Arial"/>
          <w:sz w:val="22"/>
          <w:szCs w:val="22"/>
        </w:rPr>
        <w:t>This is almost certainly due to baseline differences between women on pumps and women on MDI</w:t>
      </w:r>
      <w:r w:rsidR="00FF4CFD">
        <w:rPr>
          <w:rFonts w:asciiTheme="minorHAnsi" w:hAnsiTheme="minorHAnsi" w:cs="Arial"/>
          <w:sz w:val="22"/>
          <w:szCs w:val="22"/>
        </w:rPr>
        <w:fldChar w:fldCharType="begin">
          <w:fldData xml:space="preserve">PEVuZE5vdGU+PENpdGU+PEF1dGhvcj7Fu3VyYXdza2EtS2xpxZs8L0F1dGhvcj48WWVhcj4yMDIx
PC9ZZWFyPjxJRFRleHQ+Q29udGludW91cyBzdWJjdXRhbmVvdXMgaW5zdWxpbiBpbmZ1c2lvbiBk
b2VzIG5vdCBjb3JyZXNwb25kIHdpdGggcHJlZ25hbmN5IG91dGNvbWVzIGRlc3BpdGUgYmV0dGVy
IGdseWNlbWljIGNvbnRyb2wgYXMgY29tcGFyZWQgdG8gbXVsdGlwbGUgZGFpbHkgaW5qZWN0aW9u
cyBpbiB0eXBlIDEgZGlhYmV0ZXMgLSBTaWduaWZpY2FuY2Ugb2YgcHJlZ25hbmN5IHBsYW5uaW5n
IGFuZCBwcmVwcmVnbmFuY3kgSGJBMWM8L0lEVGV4dD48RGlzcGxheVRleHQ+PHN0eWxlIGZhY2U9
InN1cGVyc2NyaXB0Ij4zMSAzMzwvc3R5bGU+PC9EaXNwbGF5VGV4dD48cmVjb3JkPjxkYXRlcz48
cHViLWRhdGVzPjxkYXRlPkZlYjwvZGF0ZT48L3B1Yi1kYXRlcz48eWVhcj4yMDIxPC95ZWFyPjwv
ZGF0ZXM+PGtleXdvcmRzPjxrZXl3b3JkPkFkdWx0PC9rZXl3b3JkPjxrZXl3b3JkPkRpYWJldGVz
IE1lbGxpdHVzLCBUeXBlIDEvKmRydWcgdGhlcmFweTwva2V5d29yZD48a2V5d29yZD5GZW1hbGU8
L2tleXdvcmQ+PGtleXdvcmQ+R2x5Y2F0ZWQgSGVtb2dsb2JpbiBBLyphbmFseXNpczwva2V5d29y
ZD48a2V5d29yZD5IdW1hbnM8L2tleXdvcmQ+PGtleXdvcmQ+SHlwb2dseWNlbWljIEFnZW50cy9w
aGFybWFjb2xvZ3kvKnRoZXJhcGV1dGljIHVzZTwva2V5d29yZD48a2V5d29yZD5JbmplY3Rpb25z
LCBTdWJjdXRhbmVvdXM8L2tleXdvcmQ+PGtleXdvcmQ+SW5zdWxpbi9waGFybWFjb2xvZ3kvKnRo
ZXJhcGV1dGljIHVzZTwva2V5d29yZD48a2V5d29yZD5JbnN1bGluIEluZnVzaW9uIFN5c3RlbXMv
KnN0YW5kYXJkczwva2V5d29yZD48a2V5d29yZD5QcmVnbmFuY3k8L2tleXdvcmQ+PGtleXdvcmQ+
UHJlZ25hbmN5IE91dGNvbWU8L2tleXdvcmQ+PGtleXdvcmQ+UHJlZ25hbmN5IGluIERpYWJldGlj
cy8qZHJ1ZyB0aGVyYXB5PC9rZXl3b3JkPjxrZXl3b3JkPlJldHJvc3BlY3RpdmUgU3R1ZGllczwv
a2V5d29yZD48a2V5d29yZD5Cb2R5IHdlaWdodCBnYWluPC9rZXl3b3JkPjxrZXl3b3JkPkNvbnRp
bnVvdXMgc3ViY3V0YW5lb3VzIGluc3VsaW4gaW5mdXNpb248L2tleXdvcmQ+PGtleXdvcmQ+R2x5
Y2VtaWMgY29udHJvbDwva2V5d29yZD48a2V5d29yZD5JbnN1bGluIHJlcXVpcmVtZW50czwva2V5
d29yZD48a2V5d29yZD5NdWx0aXBsZSBpbnN1bGluIGluamVjdGlvbjwva2V5d29yZD48a2V5d29y
ZD5QcmVnbmFuY3kgb3V0Y29tZXM8L2tleXdvcmQ+PGtleXdvcmQ+Y29tcGV0aW5nIGZpbmFuY2lh
bCBpbnRlcmVzdHMgb3IgcGVyc29uYWwgcmVsYXRpb25zaGlwcyB0aGF0IGNvdWxkIGhhdmUgYXBw
ZWFyZWQgdG88L2tleXdvcmQ+PGtleXdvcmQ+aW5mbHVlbmNlIHRoZSB3b3JrIHJlcG9ydGVkIGlu
IHRoaXMgcGFwZXIuPC9rZXl3b3JkPjwva2V5d29yZHM+PGlzYm4+MDE2OC04MjI3PC9pc2JuPjx0
aXRsZXM+PHRpdGxlPkNvbnRpbnVvdXMgc3ViY3V0YW5lb3VzIGluc3VsaW4gaW5mdXNpb24gZG9l
cyBub3QgY29ycmVzcG9uZCB3aXRoIHByZWduYW5jeSBvdXRjb21lcyBkZXNwaXRlIGJldHRlciBn
bHljZW1pYyBjb250cm9sIGFzIGNvbXBhcmVkIHRvIG11bHRpcGxlIGRhaWx5IGluamVjdGlvbnMg
aW4gdHlwZSAxIGRpYWJldGVzIC0gU2lnbmlmaWNhbmNlIG9mIHByZWduYW5jeSBwbGFubmluZyBh
bmQgcHJlcHJlZ25hbmN5IEhiQTFjPC90aXRsZT48c2Vjb25kYXJ5LXRpdGxlPkRpYWJldGVzIFJl
cyBDbGluIFByYWN0PC9zZWNvbmRhcnktdGl0bGU+PC90aXRsZXM+PHBhZ2VzPjEwODYyODwvcGFn
ZXM+PGNvbnRyaWJ1dG9ycz48YXV0aG9ycz48YXV0aG9yPsW7dXJhd3NrYS1LbGnFmywgTS48L2F1
dGhvcj48YXV0aG9yPktvc2nFhHNraSwgTS48L2F1dGhvcj48YXV0aG9yPkt1Y2huaWNrYSwgQS48
L2F1dGhvcj48YXV0aG9yPlJ1cmthLCBNLjwvYXV0aG9yPjxhdXRob3I+SGHFgnVjaGEsIEouPC9h
dXRob3I+PGF1dGhvcj5Xw7NqY2lrLCBNLjwvYXV0aG9yPjxhdXRob3I+Q3lwcnlrLCBLLjwvYXV0
aG9yPjwvYXV0aG9ycz48L2NvbnRyaWJ1dG9ycz48ZWRpdGlvbj4yMDIwLzEyLzI5PC9lZGl0aW9u
PjxsYW5ndWFnZT5lbmc8L2xhbmd1YWdlPjxhZGRlZC1kYXRlIGZvcm1hdD0idXRjIj4xNjE5MTAy
OTI2PC9hZGRlZC1kYXRlPjxyZWYtdHlwZSBuYW1lPSJKb3VybmFsIEFydGljbGUiPjE3PC9yZWYt
dHlwZT48YXV0aC1hZGRyZXNzPkRlcGFydG1lbnQgb2YgSW50ZXJuYWwgRGlzZWFzZXMgYW5kIERp
YWJldG9sb2d5LCBNZWRpY2FsIFVuaXZlcnNpdHkgb2YgTG9keiwgUG9sYW5kLiBFbGVjdHJvbmlj
IGFkZHJlc3M6IG1vbmlrYS56dXJhd3NrYS1rbGlzQHVtZWQubG9kei5wbC4mI3hEO0RlcGFydG1l
bnQgb2YgSW50ZXJuYWwgRGlzZWFzZXMgYW5kIERpYWJldG9sb2d5LCBNZWRpY2FsIFVuaXZlcnNp
dHkgb2YgTG9keiwgUG9sYW5kLiYjeEQ7U3R1ZGVudCBTY2llbmNlIENsdWIgb2YgdGhlIERlcGFy
dG1lbnQgb2YgSW50ZXJuYWwgRGlzZWFzZXMgYW5kIERpYWJldG9sb2d5LCBNZWRpY2FsIFVuaXZl
cnNpdHkgb2YgTG9keiwgUG9sYW5kLiYjeEQ7RGVwYXJ0bWVudCBvZiBTdHJ1Y3R1cmFsIEJpb2xv
Z3ksIE1lZGljYWwgVW5pdmVyc2l0eSBvZiBMb2R6LCBMb2R6LCBQb2xhbmQuPC9hdXRoLWFkZHJl
c3M+PHJlbW90ZS1kYXRhYmFzZS1wcm92aWRlcj5OTE08L3JlbW90ZS1kYXRhYmFzZS1wcm92aWRl
cj48cmVjLW51bWJlcj43Mzg3PC9yZWMtbnVtYmVyPjxsYXN0LXVwZGF0ZWQtZGF0ZSBmb3JtYXQ9
InV0YyI+MTYxOTEwMjkyNjwvbGFzdC11cGRhdGVkLWRhdGU+PGFjY2Vzc2lvbi1udW0+MzMzNTg5
NzA8L2FjY2Vzc2lvbi1udW0+PGVsZWN0cm9uaWMtcmVzb3VyY2UtbnVtPjEwLjEwMTYvai5kaWFi
cmVzLjIwMjAuMTA4NjI4PC9lbGVjdHJvbmljLXJlc291cmNlLW51bT48dm9sdW1lPjE3Mjwvdm9s
dW1lPjwvcmVjb3JkPjwvQ2l0ZT48Q2l0ZT48QXV0aG9yPkZlaWc8L0F1dGhvcj48WWVhcj4yMDE4
PC9ZZWFyPjxJRFRleHQ+UHVtcHMgb3IgTXVsdGlwbGUgRGFpbHkgSW5qZWN0aW9ucyBpbiBQcmVn
bmFuY3kgSW52b2x2aW5nIFR5cGUgMSBEaWFiZXRlczogQSBQcmVzcGVjaWZpZWQgQW5hbHlzaXMg
b2YgdGhlIENPTkNFUFRUIFJhbmRvbWl6ZWQgVHJpYWw8L0lEVGV4dD48cmVjb3JkPjxkYXRlcz48
cHViLWRhdGVzPjxkYXRlPkRlYzwvZGF0ZT48L3B1Yi1kYXRlcz48eWVhcj4yMDE4PC95ZWFyPjwv
ZGF0ZXM+PGtleXdvcmRzPjxrZXl3b3JkPkFkb2xlc2NlbnQ8L2tleXdvcmQ+PGtleXdvcmQ+QWR1
bHQ8L2tleXdvcmQ+PGtleXdvcmQ+Qmxvb2QgR2x1Y29zZS9hbmFseXNpcy9tZXRhYm9saXNtPC9r
ZXl3b3JkPjxrZXl3b3JkPkJsb29kIEdsdWNvc2UgU2VsZi1Nb25pdG9yaW5nPC9rZXl3b3JkPjxr
ZXl3b3JkPkRpYWJldGVzIE1lbGxpdHVzLCBUeXBlIDEvYmxvb2QvKmRydWcgdGhlcmFweTwva2V5
d29yZD48a2V5d29yZD5EcnVnIEFkbWluaXN0cmF0aW9uIFNjaGVkdWxlPC9rZXl3b3JkPjxrZXl3
b3JkPkZlbWFsZTwva2V5d29yZD48a2V5d29yZD5HbHljYXRlZCBIZW1vZ2xvYmluIEEvYW5hbHlz
aXMvbWV0YWJvbGlzbTwva2V5d29yZD48a2V5d29yZD5IdW1hbnM8L2tleXdvcmQ+PGtleXdvcmQ+
SW5mYW50LCBOZXdib3JuPC9rZXl3b3JkPjxrZXl3b3JkPkluamVjdGlvbnMsIFN1YmN1dGFuZW91
czwva2V5d29yZD48a2V5d29yZD5JbnN1bGluLyphZG1pbmlzdHJhdGlvbiAmYW1wOyBkb3NhZ2Uv
YWR2ZXJzZSBlZmZlY3RzPC9rZXl3b3JkPjxrZXl3b3JkPipJbnN1bGluIEluZnVzaW9uIFN5c3Rl
bXM8L2tleXdvcmQ+PGtleXdvcmQ+UHJlZ25hbmN5PC9rZXl3b3JkPjxrZXl3b3JkPlByZWduYW5j
eSBDb21wbGljYXRpb25zL2Jsb29kLypkcnVnIHRoZXJhcHk8L2tleXdvcmQ+PGtleXdvcmQ+UHJl
Z25hbmN5IE91dGNvbWU8L2tleXdvcmQ+PGtleXdvcmQ+UXVhbGl0eSBvZiBMaWZlPC9rZXl3b3Jk
PjxrZXl3b3JkPlRyZWF0bWVudCBPdXRjb21lPC9rZXl3b3JkPjxrZXl3b3JkPllvdW5nIEFkdWx0
PC9rZXl3b3JkPjwva2V5d29yZHM+PGlzYm4+MDE0OS01OTkyPC9pc2JuPjx0aXRsZXM+PHRpdGxl
PlB1bXBzIG9yIE11bHRpcGxlIERhaWx5IEluamVjdGlvbnMgaW4gUHJlZ25hbmN5IEludm9sdmlu
ZyBUeXBlIDEgRGlhYmV0ZXM6IEEgUHJlc3BlY2lmaWVkIEFuYWx5c2lzIG9mIHRoZSBDT05DRVBU
VCBSYW5kb21pemVkIFRyaWFsPC90aXRsZT48c2Vjb25kYXJ5LXRpdGxlPkRpYWJldGVzIENhcmU8
L3NlY29uZGFyeS10aXRsZT48L3RpdGxlcz48cGFnZXM+MjQ3MS0yNDc5PC9wYWdlcz48bnVtYmVy
PjEyPC9udW1iZXI+PGNvbnRyaWJ1dG9ycz48YXV0aG9ycz48YXV0aG9yPkZlaWcsIEQuIFMuPC9h
dXRob3I+PGF1dGhvcj5Db3Jjb3ksIFIuPC9hdXRob3I+PGF1dGhvcj5Eb25vdmFuLCBMLiBFLjwv
YXV0aG9yPjxhdXRob3I+TXVycGh5LCBLLiBFLjwvYXV0aG9yPjxhdXRob3I+QmFycmV0dCwgSi4g
Ri4gUi48L2F1dGhvcj48YXV0aG9yPlNhbmNoZXosIEouIEouPC9hdXRob3I+PGF1dGhvcj5XeXNv
Y2tpLCBULjwvYXV0aG9yPjxhdXRob3I+UnVlZHksIEsuPC9hdXRob3I+PGF1dGhvcj5Lb2xsbWFu
LCBDLjwvYXV0aG9yPjxhdXRob3I+VG9tbGluc29uLCBHLjwvYXV0aG9yPjxhdXRob3I+TXVycGh5
LCBILiBSLjwvYXV0aG9yPjwvYXV0aG9ycz48L2NvbnRyaWJ1dG9ycz48ZWRpdGlvbj4yMDE4LzEw
LzE4PC9lZGl0aW9uPjxsYW5ndWFnZT5lbmc8L2xhbmd1YWdlPjxhZGRlZC1kYXRlIGZvcm1hdD0i
dXRjIj4xNTgwMzAzMjYyPC9hZGRlZC1kYXRlPjxyZWYtdHlwZSBuYW1lPSJKb3VybmFsIEFydGlj
bGUiPjE3PC9yZWYtdHlwZT48cmVtb3RlLWRhdGFiYXNlLXByb3ZpZGVyPk5MTTwvcmVtb3RlLWRh
dGFiYXNlLXByb3ZpZGVyPjxyZWMtbnVtYmVyPjY5MzI8L3JlYy1udW1iZXI+PGxhc3QtdXBkYXRl
ZC1kYXRlIGZvcm1hdD0idXRjIj4xNTgwMzAzMjYyPC9sYXN0LXVwZGF0ZWQtZGF0ZT48YWNjZXNz
aW9uLW51bT4zMDMyNzM2MjwvYWNjZXNzaW9uLW51bT48ZWxlY3Ryb25pYy1yZXNvdXJjZS1udW0+
MTAuMjMzNy9kYzE4LTE0Mzc8L2VsZWN0cm9uaWMtcmVzb3VyY2UtbnVtPjx2b2x1bWU+NDE8L3Zv
bHVtZT48L3JlY29yZD48L0NpdGU+PC9FbmROb3RlPgB=
</w:fldData>
        </w:fldChar>
      </w:r>
      <w:r w:rsidR="0008625F">
        <w:rPr>
          <w:rFonts w:asciiTheme="minorHAnsi" w:hAnsiTheme="minorHAnsi" w:cs="Arial"/>
          <w:sz w:val="22"/>
          <w:szCs w:val="22"/>
        </w:rPr>
        <w:instrText xml:space="preserve"> ADDIN EN.CITE </w:instrText>
      </w:r>
      <w:r w:rsidR="0008625F">
        <w:rPr>
          <w:rFonts w:asciiTheme="minorHAnsi" w:hAnsiTheme="minorHAnsi" w:cs="Arial"/>
          <w:sz w:val="22"/>
          <w:szCs w:val="22"/>
        </w:rPr>
        <w:fldChar w:fldCharType="begin">
          <w:fldData xml:space="preserve">PEVuZE5vdGU+PENpdGU+PEF1dGhvcj7Fu3VyYXdza2EtS2xpxZs8L0F1dGhvcj48WWVhcj4yMDIx
PC9ZZWFyPjxJRFRleHQ+Q29udGludW91cyBzdWJjdXRhbmVvdXMgaW5zdWxpbiBpbmZ1c2lvbiBk
b2VzIG5vdCBjb3JyZXNwb25kIHdpdGggcHJlZ25hbmN5IG91dGNvbWVzIGRlc3BpdGUgYmV0dGVy
IGdseWNlbWljIGNvbnRyb2wgYXMgY29tcGFyZWQgdG8gbXVsdGlwbGUgZGFpbHkgaW5qZWN0aW9u
cyBpbiB0eXBlIDEgZGlhYmV0ZXMgLSBTaWduaWZpY2FuY2Ugb2YgcHJlZ25hbmN5IHBsYW5uaW5n
IGFuZCBwcmVwcmVnbmFuY3kgSGJBMWM8L0lEVGV4dD48RGlzcGxheVRleHQ+PHN0eWxlIGZhY2U9
InN1cGVyc2NyaXB0Ij4zMSAzMzwvc3R5bGU+PC9EaXNwbGF5VGV4dD48cmVjb3JkPjxkYXRlcz48
cHViLWRhdGVzPjxkYXRlPkZlYjwvZGF0ZT48L3B1Yi1kYXRlcz48eWVhcj4yMDIxPC95ZWFyPjwv
ZGF0ZXM+PGtleXdvcmRzPjxrZXl3b3JkPkFkdWx0PC9rZXl3b3JkPjxrZXl3b3JkPkRpYWJldGVz
IE1lbGxpdHVzLCBUeXBlIDEvKmRydWcgdGhlcmFweTwva2V5d29yZD48a2V5d29yZD5GZW1hbGU8
L2tleXdvcmQ+PGtleXdvcmQ+R2x5Y2F0ZWQgSGVtb2dsb2JpbiBBLyphbmFseXNpczwva2V5d29y
ZD48a2V5d29yZD5IdW1hbnM8L2tleXdvcmQ+PGtleXdvcmQ+SHlwb2dseWNlbWljIEFnZW50cy9w
aGFybWFjb2xvZ3kvKnRoZXJhcGV1dGljIHVzZTwva2V5d29yZD48a2V5d29yZD5JbmplY3Rpb25z
LCBTdWJjdXRhbmVvdXM8L2tleXdvcmQ+PGtleXdvcmQ+SW5zdWxpbi9waGFybWFjb2xvZ3kvKnRo
ZXJhcGV1dGljIHVzZTwva2V5d29yZD48a2V5d29yZD5JbnN1bGluIEluZnVzaW9uIFN5c3RlbXMv
KnN0YW5kYXJkczwva2V5d29yZD48a2V5d29yZD5QcmVnbmFuY3k8L2tleXdvcmQ+PGtleXdvcmQ+
UHJlZ25hbmN5IE91dGNvbWU8L2tleXdvcmQ+PGtleXdvcmQ+UHJlZ25hbmN5IGluIERpYWJldGlj
cy8qZHJ1ZyB0aGVyYXB5PC9rZXl3b3JkPjxrZXl3b3JkPlJldHJvc3BlY3RpdmUgU3R1ZGllczwv
a2V5d29yZD48a2V5d29yZD5Cb2R5IHdlaWdodCBnYWluPC9rZXl3b3JkPjxrZXl3b3JkPkNvbnRp
bnVvdXMgc3ViY3V0YW5lb3VzIGluc3VsaW4gaW5mdXNpb248L2tleXdvcmQ+PGtleXdvcmQ+R2x5
Y2VtaWMgY29udHJvbDwva2V5d29yZD48a2V5d29yZD5JbnN1bGluIHJlcXVpcmVtZW50czwva2V5
d29yZD48a2V5d29yZD5NdWx0aXBsZSBpbnN1bGluIGluamVjdGlvbjwva2V5d29yZD48a2V5d29y
ZD5QcmVnbmFuY3kgb3V0Y29tZXM8L2tleXdvcmQ+PGtleXdvcmQ+Y29tcGV0aW5nIGZpbmFuY2lh
bCBpbnRlcmVzdHMgb3IgcGVyc29uYWwgcmVsYXRpb25zaGlwcyB0aGF0IGNvdWxkIGhhdmUgYXBw
ZWFyZWQgdG88L2tleXdvcmQ+PGtleXdvcmQ+aW5mbHVlbmNlIHRoZSB3b3JrIHJlcG9ydGVkIGlu
IHRoaXMgcGFwZXIuPC9rZXl3b3JkPjwva2V5d29yZHM+PGlzYm4+MDE2OC04MjI3PC9pc2JuPjx0
aXRsZXM+PHRpdGxlPkNvbnRpbnVvdXMgc3ViY3V0YW5lb3VzIGluc3VsaW4gaW5mdXNpb24gZG9l
cyBub3QgY29ycmVzcG9uZCB3aXRoIHByZWduYW5jeSBvdXRjb21lcyBkZXNwaXRlIGJldHRlciBn
bHljZW1pYyBjb250cm9sIGFzIGNvbXBhcmVkIHRvIG11bHRpcGxlIGRhaWx5IGluamVjdGlvbnMg
aW4gdHlwZSAxIGRpYWJldGVzIC0gU2lnbmlmaWNhbmNlIG9mIHByZWduYW5jeSBwbGFubmluZyBh
bmQgcHJlcHJlZ25hbmN5IEhiQTFjPC90aXRsZT48c2Vjb25kYXJ5LXRpdGxlPkRpYWJldGVzIFJl
cyBDbGluIFByYWN0PC9zZWNvbmRhcnktdGl0bGU+PC90aXRsZXM+PHBhZ2VzPjEwODYyODwvcGFn
ZXM+PGNvbnRyaWJ1dG9ycz48YXV0aG9ycz48YXV0aG9yPsW7dXJhd3NrYS1LbGnFmywgTS48L2F1
dGhvcj48YXV0aG9yPktvc2nFhHNraSwgTS48L2F1dGhvcj48YXV0aG9yPkt1Y2huaWNrYSwgQS48
L2F1dGhvcj48YXV0aG9yPlJ1cmthLCBNLjwvYXV0aG9yPjxhdXRob3I+SGHFgnVjaGEsIEouPC9h
dXRob3I+PGF1dGhvcj5Xw7NqY2lrLCBNLjwvYXV0aG9yPjxhdXRob3I+Q3lwcnlrLCBLLjwvYXV0
aG9yPjwvYXV0aG9ycz48L2NvbnRyaWJ1dG9ycz48ZWRpdGlvbj4yMDIwLzEyLzI5PC9lZGl0aW9u
PjxsYW5ndWFnZT5lbmc8L2xhbmd1YWdlPjxhZGRlZC1kYXRlIGZvcm1hdD0idXRjIj4xNjE5MTAy
OTI2PC9hZGRlZC1kYXRlPjxyZWYtdHlwZSBuYW1lPSJKb3VybmFsIEFydGljbGUiPjE3PC9yZWYt
dHlwZT48YXV0aC1hZGRyZXNzPkRlcGFydG1lbnQgb2YgSW50ZXJuYWwgRGlzZWFzZXMgYW5kIERp
YWJldG9sb2d5LCBNZWRpY2FsIFVuaXZlcnNpdHkgb2YgTG9keiwgUG9sYW5kLiBFbGVjdHJvbmlj
IGFkZHJlc3M6IG1vbmlrYS56dXJhd3NrYS1rbGlzQHVtZWQubG9kei5wbC4mI3hEO0RlcGFydG1l
bnQgb2YgSW50ZXJuYWwgRGlzZWFzZXMgYW5kIERpYWJldG9sb2d5LCBNZWRpY2FsIFVuaXZlcnNp
dHkgb2YgTG9keiwgUG9sYW5kLiYjeEQ7U3R1ZGVudCBTY2llbmNlIENsdWIgb2YgdGhlIERlcGFy
dG1lbnQgb2YgSW50ZXJuYWwgRGlzZWFzZXMgYW5kIERpYWJldG9sb2d5LCBNZWRpY2FsIFVuaXZl
cnNpdHkgb2YgTG9keiwgUG9sYW5kLiYjeEQ7RGVwYXJ0bWVudCBvZiBTdHJ1Y3R1cmFsIEJpb2xv
Z3ksIE1lZGljYWwgVW5pdmVyc2l0eSBvZiBMb2R6LCBMb2R6LCBQb2xhbmQuPC9hdXRoLWFkZHJl
c3M+PHJlbW90ZS1kYXRhYmFzZS1wcm92aWRlcj5OTE08L3JlbW90ZS1kYXRhYmFzZS1wcm92aWRl
cj48cmVjLW51bWJlcj43Mzg3PC9yZWMtbnVtYmVyPjxsYXN0LXVwZGF0ZWQtZGF0ZSBmb3JtYXQ9
InV0YyI+MTYxOTEwMjkyNjwvbGFzdC11cGRhdGVkLWRhdGU+PGFjY2Vzc2lvbi1udW0+MzMzNTg5
NzA8L2FjY2Vzc2lvbi1udW0+PGVsZWN0cm9uaWMtcmVzb3VyY2UtbnVtPjEwLjEwMTYvai5kaWFi
cmVzLjIwMjAuMTA4NjI4PC9lbGVjdHJvbmljLXJlc291cmNlLW51bT48dm9sdW1lPjE3Mjwvdm9s
dW1lPjwvcmVjb3JkPjwvQ2l0ZT48Q2l0ZT48QXV0aG9yPkZlaWc8L0F1dGhvcj48WWVhcj4yMDE4
PC9ZZWFyPjxJRFRleHQ+UHVtcHMgb3IgTXVsdGlwbGUgRGFpbHkgSW5qZWN0aW9ucyBpbiBQcmVn
bmFuY3kgSW52b2x2aW5nIFR5cGUgMSBEaWFiZXRlczogQSBQcmVzcGVjaWZpZWQgQW5hbHlzaXMg
b2YgdGhlIENPTkNFUFRUIFJhbmRvbWl6ZWQgVHJpYWw8L0lEVGV4dD48cmVjb3JkPjxkYXRlcz48
cHViLWRhdGVzPjxkYXRlPkRlYzwvZGF0ZT48L3B1Yi1kYXRlcz48eWVhcj4yMDE4PC95ZWFyPjwv
ZGF0ZXM+PGtleXdvcmRzPjxrZXl3b3JkPkFkb2xlc2NlbnQ8L2tleXdvcmQ+PGtleXdvcmQ+QWR1
bHQ8L2tleXdvcmQ+PGtleXdvcmQ+Qmxvb2QgR2x1Y29zZS9hbmFseXNpcy9tZXRhYm9saXNtPC9r
ZXl3b3JkPjxrZXl3b3JkPkJsb29kIEdsdWNvc2UgU2VsZi1Nb25pdG9yaW5nPC9rZXl3b3JkPjxr
ZXl3b3JkPkRpYWJldGVzIE1lbGxpdHVzLCBUeXBlIDEvYmxvb2QvKmRydWcgdGhlcmFweTwva2V5
d29yZD48a2V5d29yZD5EcnVnIEFkbWluaXN0cmF0aW9uIFNjaGVkdWxlPC9rZXl3b3JkPjxrZXl3
b3JkPkZlbWFsZTwva2V5d29yZD48a2V5d29yZD5HbHljYXRlZCBIZW1vZ2xvYmluIEEvYW5hbHlz
aXMvbWV0YWJvbGlzbTwva2V5d29yZD48a2V5d29yZD5IdW1hbnM8L2tleXdvcmQ+PGtleXdvcmQ+
SW5mYW50LCBOZXdib3JuPC9rZXl3b3JkPjxrZXl3b3JkPkluamVjdGlvbnMsIFN1YmN1dGFuZW91
czwva2V5d29yZD48a2V5d29yZD5JbnN1bGluLyphZG1pbmlzdHJhdGlvbiAmYW1wOyBkb3NhZ2Uv
YWR2ZXJzZSBlZmZlY3RzPC9rZXl3b3JkPjxrZXl3b3JkPipJbnN1bGluIEluZnVzaW9uIFN5c3Rl
bXM8L2tleXdvcmQ+PGtleXdvcmQ+UHJlZ25hbmN5PC9rZXl3b3JkPjxrZXl3b3JkPlByZWduYW5j
eSBDb21wbGljYXRpb25zL2Jsb29kLypkcnVnIHRoZXJhcHk8L2tleXdvcmQ+PGtleXdvcmQ+UHJl
Z25hbmN5IE91dGNvbWU8L2tleXdvcmQ+PGtleXdvcmQ+UXVhbGl0eSBvZiBMaWZlPC9rZXl3b3Jk
PjxrZXl3b3JkPlRyZWF0bWVudCBPdXRjb21lPC9rZXl3b3JkPjxrZXl3b3JkPllvdW5nIEFkdWx0
PC9rZXl3b3JkPjwva2V5d29yZHM+PGlzYm4+MDE0OS01OTkyPC9pc2JuPjx0aXRsZXM+PHRpdGxl
PlB1bXBzIG9yIE11bHRpcGxlIERhaWx5IEluamVjdGlvbnMgaW4gUHJlZ25hbmN5IEludm9sdmlu
ZyBUeXBlIDEgRGlhYmV0ZXM6IEEgUHJlc3BlY2lmaWVkIEFuYWx5c2lzIG9mIHRoZSBDT05DRVBU
VCBSYW5kb21pemVkIFRyaWFsPC90aXRsZT48c2Vjb25kYXJ5LXRpdGxlPkRpYWJldGVzIENhcmU8
L3NlY29uZGFyeS10aXRsZT48L3RpdGxlcz48cGFnZXM+MjQ3MS0yNDc5PC9wYWdlcz48bnVtYmVy
PjEyPC9udW1iZXI+PGNvbnRyaWJ1dG9ycz48YXV0aG9ycz48YXV0aG9yPkZlaWcsIEQuIFMuPC9h
dXRob3I+PGF1dGhvcj5Db3Jjb3ksIFIuPC9hdXRob3I+PGF1dGhvcj5Eb25vdmFuLCBMLiBFLjwv
YXV0aG9yPjxhdXRob3I+TXVycGh5LCBLLiBFLjwvYXV0aG9yPjxhdXRob3I+QmFycmV0dCwgSi4g
Ri4gUi48L2F1dGhvcj48YXV0aG9yPlNhbmNoZXosIEouIEouPC9hdXRob3I+PGF1dGhvcj5XeXNv
Y2tpLCBULjwvYXV0aG9yPjxhdXRob3I+UnVlZHksIEsuPC9hdXRob3I+PGF1dGhvcj5Lb2xsbWFu
LCBDLjwvYXV0aG9yPjxhdXRob3I+VG9tbGluc29uLCBHLjwvYXV0aG9yPjxhdXRob3I+TXVycGh5
LCBILiBSLjwvYXV0aG9yPjwvYXV0aG9ycz48L2NvbnRyaWJ1dG9ycz48ZWRpdGlvbj4yMDE4LzEw
LzE4PC9lZGl0aW9uPjxsYW5ndWFnZT5lbmc8L2xhbmd1YWdlPjxhZGRlZC1kYXRlIGZvcm1hdD0i
dXRjIj4xNTgwMzAzMjYyPC9hZGRlZC1kYXRlPjxyZWYtdHlwZSBuYW1lPSJKb3VybmFsIEFydGlj
bGUiPjE3PC9yZWYtdHlwZT48cmVtb3RlLWRhdGFiYXNlLXByb3ZpZGVyPk5MTTwvcmVtb3RlLWRh
dGFiYXNlLXByb3ZpZGVyPjxyZWMtbnVtYmVyPjY5MzI8L3JlYy1udW1iZXI+PGxhc3QtdXBkYXRl
ZC1kYXRlIGZvcm1hdD0idXRjIj4xNTgwMzAzMjYyPC9sYXN0LXVwZGF0ZWQtZGF0ZT48YWNjZXNz
aW9uLW51bT4zMDMyNzM2MjwvYWNjZXNzaW9uLW51bT48ZWxlY3Ryb25pYy1yZXNvdXJjZS1udW0+
MTAuMjMzNy9kYzE4LTE0Mzc8L2VsZWN0cm9uaWMtcmVzb3VyY2UtbnVtPjx2b2x1bWU+NDE8L3Zv
bHVtZT48L3JlY29yZD48L0NpdGU+PC9FbmROb3RlPgB=
</w:fldData>
        </w:fldChar>
      </w:r>
      <w:r w:rsidR="0008625F">
        <w:rPr>
          <w:rFonts w:asciiTheme="minorHAnsi" w:hAnsiTheme="minorHAnsi" w:cs="Arial"/>
          <w:sz w:val="22"/>
          <w:szCs w:val="22"/>
        </w:rPr>
        <w:instrText xml:space="preserve"> ADDIN EN.CITE.DATA </w:instrText>
      </w:r>
      <w:r w:rsidR="0008625F">
        <w:rPr>
          <w:rFonts w:asciiTheme="minorHAnsi" w:hAnsiTheme="minorHAnsi" w:cs="Arial"/>
          <w:sz w:val="22"/>
          <w:szCs w:val="22"/>
        </w:rPr>
      </w:r>
      <w:r w:rsidR="0008625F">
        <w:rPr>
          <w:rFonts w:asciiTheme="minorHAnsi" w:hAnsiTheme="minorHAnsi" w:cs="Arial"/>
          <w:sz w:val="22"/>
          <w:szCs w:val="22"/>
        </w:rPr>
        <w:fldChar w:fldCharType="end"/>
      </w:r>
      <w:r w:rsidR="00FF4CFD">
        <w:rPr>
          <w:rFonts w:asciiTheme="minorHAnsi" w:hAnsiTheme="minorHAnsi" w:cs="Arial"/>
          <w:sz w:val="22"/>
          <w:szCs w:val="22"/>
        </w:rPr>
      </w:r>
      <w:r w:rsidR="00FF4CFD">
        <w:rPr>
          <w:rFonts w:asciiTheme="minorHAnsi" w:hAnsiTheme="minorHAnsi" w:cs="Arial"/>
          <w:sz w:val="22"/>
          <w:szCs w:val="22"/>
        </w:rPr>
        <w:fldChar w:fldCharType="separate"/>
      </w:r>
      <w:r w:rsidR="0008625F" w:rsidRPr="0008625F">
        <w:rPr>
          <w:rFonts w:asciiTheme="minorHAnsi" w:hAnsiTheme="minorHAnsi" w:cs="Arial"/>
          <w:noProof/>
          <w:sz w:val="22"/>
          <w:szCs w:val="22"/>
          <w:vertAlign w:val="superscript"/>
        </w:rPr>
        <w:t>31 33</w:t>
      </w:r>
      <w:r w:rsidR="00FF4CFD">
        <w:rPr>
          <w:rFonts w:asciiTheme="minorHAnsi" w:hAnsiTheme="minorHAnsi" w:cs="Arial"/>
          <w:sz w:val="22"/>
          <w:szCs w:val="22"/>
        </w:rPr>
        <w:fldChar w:fldCharType="end"/>
      </w:r>
      <w:r w:rsidR="0084597B">
        <w:rPr>
          <w:rFonts w:asciiTheme="minorHAnsi" w:hAnsiTheme="minorHAnsi" w:cs="Arial"/>
          <w:sz w:val="22"/>
          <w:szCs w:val="22"/>
        </w:rPr>
        <w:t xml:space="preserve">. </w:t>
      </w:r>
      <w:r w:rsidR="00FF4CFD">
        <w:rPr>
          <w:rFonts w:asciiTheme="minorHAnsi" w:hAnsiTheme="minorHAnsi" w:cs="Arial"/>
          <w:sz w:val="22"/>
          <w:szCs w:val="22"/>
        </w:rPr>
        <w:t>In spite of these limitations, pump therapy is widely used</w:t>
      </w:r>
      <w:r w:rsidR="00CC618F">
        <w:rPr>
          <w:rFonts w:asciiTheme="minorHAnsi" w:hAnsiTheme="minorHAnsi" w:cs="Arial"/>
          <w:sz w:val="22"/>
          <w:szCs w:val="22"/>
        </w:rPr>
        <w:t xml:space="preserve"> in type 1 diabetes</w:t>
      </w:r>
      <w:r w:rsidR="00FF4CFD">
        <w:rPr>
          <w:rFonts w:asciiTheme="minorHAnsi" w:hAnsiTheme="minorHAnsi" w:cs="Arial"/>
          <w:sz w:val="22"/>
          <w:szCs w:val="22"/>
        </w:rPr>
        <w:t>, especially for women with suboptimal control on MDI regimens, or who have frequent hypoglycaemia</w:t>
      </w:r>
      <w:r w:rsidR="00FF4CFD">
        <w:rPr>
          <w:rFonts w:asciiTheme="minorHAnsi" w:hAnsiTheme="minorHAnsi" w:cs="Arial"/>
          <w:sz w:val="22"/>
          <w:szCs w:val="22"/>
        </w:rPr>
        <w:fldChar w:fldCharType="begin"/>
      </w:r>
      <w:r w:rsidR="0053317E">
        <w:rPr>
          <w:rFonts w:asciiTheme="minorHAnsi" w:hAnsiTheme="minorHAnsi" w:cs="Arial"/>
          <w:sz w:val="22"/>
          <w:szCs w:val="22"/>
        </w:rPr>
        <w:instrText xml:space="preserve"> ADDIN EN.CITE &lt;EndNote&gt;&lt;Cite&gt;&lt;Year&gt;2015&lt;/Year&gt;&lt;IDText&gt;Diabetes in pregnancy: management of diabetes and its complications from preconception to the postnatal period&lt;/IDText&gt;&lt;DisplayText&gt;&lt;style face="superscript"&gt;3&lt;/style&gt;&lt;/DisplayText&gt;&lt;record&gt;&lt;urls&gt;&lt;related-urls&gt;&lt;url&gt;https://www.nice.org.uk/guidance/ng3&lt;/url&gt;&lt;/related-urls&gt;&lt;/urls&gt;&lt;titles&gt;&lt;title&gt;Diabetes in pregnancy: management of diabetes and its complications from preconception to the postnatal period&lt;/title&gt;&lt;secondary-title&gt;National Institute of Clinical Excellence (NICE) guideline NG3.&lt;/secondary-title&gt;&lt;/titles&gt;&lt;added-date format="utc"&gt;1425944765&lt;/added-date&gt;&lt;ref-type name="Generic"&gt;13&lt;/ref-type&gt;&lt;dates&gt;&lt;year&gt;2015&lt;/year&gt;&lt;/dates&gt;&lt;rec-number&gt;272&lt;/rec-number&gt;&lt;last-updated-date format="utc"&gt;1425944817&lt;/last-updated-date&gt;&lt;/record&gt;&lt;/Cite&gt;&lt;/EndNote&gt;</w:instrText>
      </w:r>
      <w:r w:rsidR="00FF4CFD">
        <w:rPr>
          <w:rFonts w:asciiTheme="minorHAnsi" w:hAnsiTheme="minorHAnsi" w:cs="Arial"/>
          <w:sz w:val="22"/>
          <w:szCs w:val="22"/>
        </w:rPr>
        <w:fldChar w:fldCharType="separate"/>
      </w:r>
      <w:r w:rsidR="0053317E" w:rsidRPr="0053317E">
        <w:rPr>
          <w:rFonts w:asciiTheme="minorHAnsi" w:hAnsiTheme="minorHAnsi" w:cs="Arial"/>
          <w:noProof/>
          <w:sz w:val="22"/>
          <w:szCs w:val="22"/>
          <w:vertAlign w:val="superscript"/>
        </w:rPr>
        <w:t>3</w:t>
      </w:r>
      <w:r w:rsidR="00FF4CFD">
        <w:rPr>
          <w:rFonts w:asciiTheme="minorHAnsi" w:hAnsiTheme="minorHAnsi" w:cs="Arial"/>
          <w:sz w:val="22"/>
          <w:szCs w:val="22"/>
        </w:rPr>
        <w:fldChar w:fldCharType="end"/>
      </w:r>
      <w:r w:rsidR="00FF4CFD">
        <w:rPr>
          <w:rFonts w:asciiTheme="minorHAnsi" w:hAnsiTheme="minorHAnsi" w:cs="Arial"/>
          <w:sz w:val="22"/>
          <w:szCs w:val="22"/>
        </w:rPr>
        <w:t xml:space="preserve">. </w:t>
      </w:r>
    </w:p>
    <w:p w:rsidR="00184A58" w:rsidRDefault="00184A58" w:rsidP="002F7BE1">
      <w:pPr>
        <w:spacing w:line="360" w:lineRule="auto"/>
        <w:rPr>
          <w:rFonts w:asciiTheme="minorHAnsi" w:hAnsiTheme="minorHAnsi" w:cs="Arial"/>
          <w:sz w:val="22"/>
          <w:szCs w:val="22"/>
        </w:rPr>
      </w:pPr>
    </w:p>
    <w:p w:rsidR="00184A58" w:rsidRPr="00184A58" w:rsidRDefault="00184A58" w:rsidP="00184A58">
      <w:pPr>
        <w:spacing w:line="360" w:lineRule="auto"/>
        <w:rPr>
          <w:rFonts w:asciiTheme="minorHAnsi" w:hAnsiTheme="minorHAnsi" w:cs="Arial"/>
          <w:i/>
          <w:sz w:val="22"/>
          <w:szCs w:val="22"/>
        </w:rPr>
      </w:pPr>
      <w:r w:rsidRPr="00184A58">
        <w:rPr>
          <w:rFonts w:asciiTheme="minorHAnsi" w:hAnsiTheme="minorHAnsi" w:cs="Arial"/>
          <w:i/>
          <w:sz w:val="22"/>
          <w:szCs w:val="22"/>
        </w:rPr>
        <w:t xml:space="preserve">Novel technologies: </w:t>
      </w:r>
      <w:r>
        <w:rPr>
          <w:rFonts w:asciiTheme="minorHAnsi" w:hAnsiTheme="minorHAnsi" w:cs="Arial"/>
          <w:i/>
          <w:sz w:val="22"/>
          <w:szCs w:val="22"/>
        </w:rPr>
        <w:t>Closed loop (“artificial pancreas”)</w:t>
      </w:r>
    </w:p>
    <w:p w:rsidR="001D1C59" w:rsidRDefault="005E1DA4" w:rsidP="002F7BE1">
      <w:pPr>
        <w:spacing w:line="360" w:lineRule="auto"/>
        <w:rPr>
          <w:rFonts w:asciiTheme="minorHAnsi" w:hAnsiTheme="minorHAnsi" w:cs="Arial"/>
          <w:sz w:val="22"/>
          <w:szCs w:val="22"/>
        </w:rPr>
      </w:pPr>
      <w:r>
        <w:rPr>
          <w:rFonts w:asciiTheme="minorHAnsi" w:hAnsiTheme="minorHAnsi" w:cs="Arial"/>
          <w:sz w:val="22"/>
          <w:szCs w:val="22"/>
        </w:rPr>
        <w:t xml:space="preserve">A relatively new development is the use of an ‘artificial pancreas’ which combines </w:t>
      </w:r>
      <w:r w:rsidR="00966892">
        <w:rPr>
          <w:rFonts w:asciiTheme="minorHAnsi" w:hAnsiTheme="minorHAnsi" w:cs="Arial"/>
          <w:sz w:val="22"/>
          <w:szCs w:val="22"/>
        </w:rPr>
        <w:t xml:space="preserve">a </w:t>
      </w:r>
      <w:r w:rsidR="00F27FA6">
        <w:rPr>
          <w:rFonts w:asciiTheme="minorHAnsi" w:hAnsiTheme="minorHAnsi" w:cs="Arial"/>
          <w:sz w:val="22"/>
          <w:szCs w:val="22"/>
        </w:rPr>
        <w:t xml:space="preserve">‘closed-loop’ of a </w:t>
      </w:r>
      <w:r w:rsidR="00966892">
        <w:rPr>
          <w:rFonts w:asciiTheme="minorHAnsi" w:hAnsiTheme="minorHAnsi" w:cs="Arial"/>
          <w:sz w:val="22"/>
          <w:szCs w:val="22"/>
        </w:rPr>
        <w:t>glucose sensor (</w:t>
      </w:r>
      <w:r w:rsidR="007C6717">
        <w:rPr>
          <w:rFonts w:asciiTheme="minorHAnsi" w:hAnsiTheme="minorHAnsi" w:cs="Arial"/>
          <w:sz w:val="22"/>
          <w:szCs w:val="22"/>
        </w:rPr>
        <w:t>continuous glucose monitoring</w:t>
      </w:r>
      <w:r w:rsidR="00966892">
        <w:rPr>
          <w:rFonts w:asciiTheme="minorHAnsi" w:hAnsiTheme="minorHAnsi" w:cs="Arial"/>
          <w:sz w:val="22"/>
          <w:szCs w:val="22"/>
        </w:rPr>
        <w:t>)</w:t>
      </w:r>
      <w:r>
        <w:rPr>
          <w:rFonts w:asciiTheme="minorHAnsi" w:hAnsiTheme="minorHAnsi" w:cs="Arial"/>
          <w:sz w:val="22"/>
          <w:szCs w:val="22"/>
        </w:rPr>
        <w:t xml:space="preserve"> with </w:t>
      </w:r>
      <w:r w:rsidR="00966892">
        <w:rPr>
          <w:rFonts w:asciiTheme="minorHAnsi" w:hAnsiTheme="minorHAnsi" w:cs="Arial"/>
          <w:sz w:val="22"/>
          <w:szCs w:val="22"/>
        </w:rPr>
        <w:t xml:space="preserve">a pump </w:t>
      </w:r>
      <w:r w:rsidR="007C6717">
        <w:rPr>
          <w:rFonts w:asciiTheme="minorHAnsi" w:hAnsiTheme="minorHAnsi" w:cs="Arial"/>
          <w:sz w:val="22"/>
          <w:szCs w:val="22"/>
        </w:rPr>
        <w:t xml:space="preserve">(continuous insulin infusion) </w:t>
      </w:r>
      <w:r w:rsidR="00966892">
        <w:rPr>
          <w:rFonts w:asciiTheme="minorHAnsi" w:hAnsiTheme="minorHAnsi" w:cs="Arial"/>
          <w:sz w:val="22"/>
          <w:szCs w:val="22"/>
        </w:rPr>
        <w:t xml:space="preserve">and a computer algorithm. The sensor provides a glucose measurement which is fed into the algorithm resulting in a change to the insulin infusion rate. This allows </w:t>
      </w:r>
      <w:r w:rsidR="00F27FA6">
        <w:rPr>
          <w:rFonts w:asciiTheme="minorHAnsi" w:hAnsiTheme="minorHAnsi" w:cs="Arial"/>
          <w:sz w:val="22"/>
          <w:szCs w:val="22"/>
        </w:rPr>
        <w:t xml:space="preserve">variations in the insulin infusion rate to match minute-by-minute changes in glucose concentrations. Closed-loop insulin delivery has been </w:t>
      </w:r>
      <w:r w:rsidR="00CC618F">
        <w:rPr>
          <w:rFonts w:asciiTheme="minorHAnsi" w:hAnsiTheme="minorHAnsi" w:cs="Arial"/>
          <w:sz w:val="22"/>
          <w:szCs w:val="22"/>
        </w:rPr>
        <w:t>studied in 16 women with type 1 diabetes in pregnancy</w:t>
      </w:r>
      <w:r w:rsidR="00C315FE">
        <w:rPr>
          <w:rFonts w:asciiTheme="minorHAnsi" w:hAnsiTheme="minorHAnsi" w:cs="Arial"/>
          <w:sz w:val="22"/>
          <w:szCs w:val="22"/>
        </w:rPr>
        <w:t xml:space="preserve"> as a cross-over study. The use of the closed loop system was associated with improved glycaemic control with no increase in rates of hypoglycaemia</w:t>
      </w:r>
      <w:r w:rsidR="00F27FA6">
        <w:rPr>
          <w:rFonts w:asciiTheme="minorHAnsi" w:hAnsiTheme="minorHAnsi" w:cs="Arial"/>
          <w:sz w:val="22"/>
          <w:szCs w:val="22"/>
        </w:rPr>
        <w:fldChar w:fldCharType="begin"/>
      </w:r>
      <w:r w:rsidR="0008625F">
        <w:rPr>
          <w:rFonts w:asciiTheme="minorHAnsi" w:hAnsiTheme="minorHAnsi" w:cs="Arial"/>
          <w:sz w:val="22"/>
          <w:szCs w:val="22"/>
        </w:rPr>
        <w:instrText xml:space="preserve"> ADDIN EN.CITE &lt;EndNote&gt;&lt;Cite&gt;&lt;Author&gt;Stewart&lt;/Author&gt;&lt;Year&gt;2016&lt;/Year&gt;&lt;IDText&gt;Closed-Loop Insulin Delivery during Pregnancy in Women with Type 1 Diabetes&lt;/IDText&gt;&lt;DisplayText&gt;&lt;style face="superscript"&gt;34&lt;/style&gt;&lt;/DisplayText&gt;&lt;record&gt;&lt;dates&gt;&lt;pub-dates&gt;&lt;date&gt;Aug&lt;/date&gt;&lt;/pub-dates&gt;&lt;year&gt;2016&lt;/year&gt;&lt;/dates&gt;&lt;keywords&gt;&lt;keyword&gt;Adult&lt;/keyword&gt;&lt;keyword&gt;Blood Glucose&lt;/keyword&gt;&lt;keyword&gt;Cross-Over Studies&lt;/keyword&gt;&lt;keyword&gt;Diabetes Mellitus, Type 1&lt;/keyword&gt;&lt;keyword&gt;Female&lt;/keyword&gt;&lt;keyword&gt;Humans&lt;/keyword&gt;&lt;keyword&gt;Hypoglycemic Agents&lt;/keyword&gt;&lt;keyword&gt;Insulin&lt;/keyword&gt;&lt;keyword&gt;Insulin Infusion Systems&lt;/keyword&gt;&lt;keyword&gt;Pregnancy&lt;/keyword&gt;&lt;keyword&gt;Pregnancy in Diabetics&lt;/keyword&gt;&lt;/keywords&gt;&lt;urls&gt;&lt;related-urls&gt;&lt;url&gt;https://www.ncbi.nlm.nih.gov/pubmed/27532830&lt;/url&gt;&lt;/related-urls&gt;&lt;/urls&gt;&lt;isbn&gt;1533-4406&lt;/isbn&gt;&lt;titles&gt;&lt;title&gt;Closed-Loop Insulin Delivery during Pregnancy in Women with Type 1 Diabetes&lt;/title&gt;&lt;secondary-title&gt;N Engl J Med&lt;/secondary-title&gt;&lt;/titles&gt;&lt;pages&gt;644-54&lt;/pages&gt;&lt;number&gt;7&lt;/number&gt;&lt;contributors&gt;&lt;authors&gt;&lt;author&gt;Stewart, Z. A.&lt;/author&gt;&lt;author&gt;Wilinska, M. E.&lt;/author&gt;&lt;author&gt;Hartnell, S.&lt;/author&gt;&lt;author&gt;Temple, R. C.&lt;/author&gt;&lt;author&gt;Rayman, G.&lt;/author&gt;&lt;author&gt;Stanley, K. P.&lt;/author&gt;&lt;author&gt;Simmons, D.&lt;/author&gt;&lt;author&gt;Law, G. R.&lt;/author&gt;&lt;author&gt;Scott, E. M.&lt;/author&gt;&lt;author&gt;Hovorka, R.&lt;/author&gt;&lt;author&gt;Murphy, H. R.&lt;/author&gt;&lt;/authors&gt;&lt;/contributors&gt;&lt;language&gt;eng&lt;/language&gt;&lt;added-date format="utc"&gt;1489524792&lt;/added-date&gt;&lt;ref-type name="Journal Article"&gt;17&lt;/ref-type&gt;&lt;rec-number&gt;6107&lt;/rec-number&gt;&lt;last-updated-date format="utc"&gt;1489524792&lt;/last-updated-date&gt;&lt;accession-num&gt;27532830&lt;/accession-num&gt;&lt;electronic-resource-num&gt;10.1056/NEJMoa1602494&lt;/electronic-resource-num&gt;&lt;volume&gt;375&lt;/volume&gt;&lt;/record&gt;&lt;/Cite&gt;&lt;/EndNote&gt;</w:instrText>
      </w:r>
      <w:r w:rsidR="00F27FA6">
        <w:rPr>
          <w:rFonts w:asciiTheme="minorHAnsi" w:hAnsiTheme="minorHAnsi" w:cs="Arial"/>
          <w:sz w:val="22"/>
          <w:szCs w:val="22"/>
        </w:rPr>
        <w:fldChar w:fldCharType="separate"/>
      </w:r>
      <w:r w:rsidR="0008625F" w:rsidRPr="0008625F">
        <w:rPr>
          <w:rFonts w:asciiTheme="minorHAnsi" w:hAnsiTheme="minorHAnsi" w:cs="Arial"/>
          <w:noProof/>
          <w:sz w:val="22"/>
          <w:szCs w:val="22"/>
          <w:vertAlign w:val="superscript"/>
        </w:rPr>
        <w:t>34</w:t>
      </w:r>
      <w:r w:rsidR="00F27FA6">
        <w:rPr>
          <w:rFonts w:asciiTheme="minorHAnsi" w:hAnsiTheme="minorHAnsi" w:cs="Arial"/>
          <w:sz w:val="22"/>
          <w:szCs w:val="22"/>
        </w:rPr>
        <w:fldChar w:fldCharType="end"/>
      </w:r>
      <w:r w:rsidR="00C315FE">
        <w:rPr>
          <w:rFonts w:asciiTheme="minorHAnsi" w:hAnsiTheme="minorHAnsi" w:cs="Arial"/>
          <w:sz w:val="22"/>
          <w:szCs w:val="22"/>
        </w:rPr>
        <w:t xml:space="preserve"> and was well tolerated</w:t>
      </w:r>
      <w:r w:rsidR="00C315FE">
        <w:rPr>
          <w:rFonts w:asciiTheme="minorHAnsi" w:hAnsiTheme="minorHAnsi" w:cs="Arial"/>
          <w:sz w:val="22"/>
          <w:szCs w:val="22"/>
        </w:rPr>
        <w:fldChar w:fldCharType="begin">
          <w:fldData xml:space="preserve">PEVuZE5vdGU+PENpdGU+PEF1dGhvcj5GYXJyaW5ndG9uPC9BdXRob3I+PFllYXI+MjAxODwvWWVh
cj48SURUZXh0PldvbWVuJmFwb3M7cyBFeHBlcmllbmNlcyBvZiBEYXktYW5kLU5pZ2h0IENsb3Nl
ZC1Mb29wIEluc3VsaW4gRGVsaXZlcnkgRHVyaW5nIFR5cGUgMSBEaWFiZXRlcyBQcmVnbmFuY3k8
L0lEVGV4dD48RGlzcGxheVRleHQ+PHN0eWxlIGZhY2U9InN1cGVyc2NyaXB0Ij4zNTwvc3R5bGU+
PC9EaXNwbGF5VGV4dD48cmVjb3JkPjxkYXRlcz48cHViLWRhdGVzPjxkYXRlPk5vdjwvZGF0ZT48
L3B1Yi1kYXRlcz48eWVhcj4yMDE4PC95ZWFyPjwvZGF0ZXM+PGtleXdvcmRzPjxrZXl3b3JkPkFk
dWx0PC9rZXl3b3JkPjxrZXl3b3JkPkJsb29kIEdsdWNvc2UvKmFuYWx5c2lzPC9rZXl3b3JkPjxr
ZXl3b3JkPkJsb29kIEdsdWNvc2UgU2VsZi1Nb25pdG9yaW5nL2luc3RydW1lbnRhdGlvbi9wc3lj
aG9sb2d5PC9rZXl3b3JkPjxrZXl3b3JkPkNpcmNhZGlhbiBSaHl0aG08L2tleXdvcmQ+PGtleXdv
cmQ+Q29zdCBvZiBJbGxuZXNzPC9rZXl3b3JkPjxrZXl3b3JkPkNyb3NzLU92ZXIgU3R1ZGllczwv
a2V5d29yZD48a2V5d29yZD4qRGlhYmV0ZXMgTWVsbGl0dXMsIFR5cGUgMS9ibG9vZC9kcnVnIHRo
ZXJhcHkvcHN5Y2hvbG9neTwva2V5d29yZD48a2V5d29yZD5GZW1hbGU8L2tleXdvcmQ+PGtleXdv
cmQ+SHVtYW5zPC9rZXl3b3JkPjxrZXl3b3JkPkluc3VsaW4vKmFkbWluaXN0cmF0aW9uICZhbXA7
IGRvc2FnZTwva2V5d29yZD48a2V5d29yZD4qSW5zdWxpbiBJbmZ1c2lvbiBTeXN0ZW1zL3BzeWNo
b2xvZ3k8L2tleXdvcmQ+PGtleXdvcmQ+SW50ZXJ2aWV3cyBhcyBUb3BpYzwva2V5d29yZD48a2V5
d29yZD5QYXRpZW50IFNhdGlzZmFjdGlvbjwva2V5d29yZD48a2V5d29yZD5QcmVnbmFuY3k8L2tl
eXdvcmQ+PGtleXdvcmQ+KlByZWduYW5jeSBpbiBEaWFiZXRpY3MvYmxvb2QvZHJ1ZyB0aGVyYXB5
L3BzeWNob2xvZ3k8L2tleXdvcmQ+PGtleXdvcmQ+UmlzayBBc3Nlc3NtZW50PC9rZXl3b3JkPjxr
ZXl3b3JkPlRydXN0PC9rZXl3b3JkPjxrZXl3b3JkPipjbG9zZWQtbG9vcDwva2V5d29yZD48a2V5
d29yZD4qZGF5LWFuZC1uaWdodDwva2V5d29yZD48a2V5d29yZD4qcHJlZ25hbmN5PC9rZXl3b3Jk
PjxrZXl3b3JkPip0eXBlIDEgZGlhYmV0ZXM8L2tleXdvcmQ+PGtleXdvcmQ+Y29uZmxpY3RzIG9m
IGludGVyZXN0IHdpdGggcmVzcGVjdCB0byB0aGUgcmVzZWFyY2gsIGF1dGhvcnNoaXAsIGFuZC9v
ciBwdWJsaWNhdGlvbjwva2V5d29yZD48a2V5d29yZD5vZiB0aGlzIGFydGljbGU6IEhNIHJlcG9y
dHMgaGF2aW5nIHJlY2VpdmVkIHNwZWFrZXIgaG9ub3JhcmlhIGZyb20gTWVkdHJvbmljLCBBYmJv
dHQ8L2tleXdvcmQ+PGtleXdvcmQ+RGlhYmV0ZXMgQ2FyZSwgRWxpIExpbGx5LCBhbmQgTm92byBO
b3JkaXNrIGFuZCBzZXJ2ZXMgb24gYSBzY2llbnRpZmljIGFkdmlzb3J5IGJvYXJkPC9rZXl3b3Jk
PjxrZXl3b3JkPmZvciBNZWR0cm9uaWMuIFJIIHJlcG9ydHMgaGF2aW5nIHJlY2VpdmVkIHNwZWFr
ZXIgaG9ub3JhcmlhIGZyb20gRWxpIExpbGx5LCBOb3ZvPC9rZXl3b3JkPjxrZXl3b3JkPk5vcmRp
c2ssIGFuZCBBc3RyYSBaZW5lY2EsIHNlcnZpbmcgb24gYWR2aXNvcnkgcGFuZWwgZm9yIEVsaSBM
aWxseSBhbmQgTm92byBOb3JkaXNrLDwva2V5d29yZD48a2V5d29yZD5yZWNlaXZpbmcgbGljZW5z
ZSBmZWVzIGZyb20gQkJyYXVuIGFuZCBNZWR0cm9uaWMsIGFuZCBwYXRlbnRzIGFuZCBwYXRlbnQ8
L2tleXdvcmQ+PGtleXdvcmQ+YXBwbGljYXRpb25zIGluIGNsb3NlZC1sb29wIHRlY2hub2xvZ3ku
IE5vIG90aGVyIHBvdGVudGlhbCBjb25mbGljdHMgb2YgaW50ZXJlc3QgYXJlPC9rZXl3b3JkPjxr
ZXl3b3JkPnJlcG9ydGVkLjwva2V5d29yZD48L2tleXdvcmRzPjxpc2JuPjE5MzItMjk2ODwvaXNi
bj48Y3VzdG9tMj5QTUM2MjMyNzQ0PC9jdXN0b20yPjx0aXRsZXM+PHRpdGxlPldvbWVuJmFwb3M7
cyBFeHBlcmllbmNlcyBvZiBEYXktYW5kLU5pZ2h0IENsb3NlZC1Mb29wIEluc3VsaW4gRGVsaXZl
cnkgRHVyaW5nIFR5cGUgMSBEaWFiZXRlcyBQcmVnbmFuY3k8L3RpdGxlPjxzZWNvbmRhcnktdGl0
bGU+SiBEaWFiZXRlcyBTY2kgVGVjaG5vbDwvc2Vjb25kYXJ5LXRpdGxlPjwvdGl0bGVzPjxwYWdl
cz4xMTI1LTExMzE8L3BhZ2VzPjxudW1iZXI+NjwvbnVtYmVyPjxjb250cmlidXRvcnM+PGF1dGhv
cnM+PGF1dGhvcj5GYXJyaW5ndG9uLCBDLjwvYXV0aG9yPjxhdXRob3I+U3Rld2FydCwgWi48L2F1
dGhvcj48YXV0aG9yPkhvdm9ya2EsIFIuPC9hdXRob3I+PGF1dGhvcj5NdXJwaHksIEguPC9hdXRo
b3I+PC9hdXRob3JzPjwvY29udHJpYnV0b3JzPjxlZGl0aW9uPjIwMTgvMTAvMDY8L2VkaXRpb24+
PGxhbmd1YWdlPmVuZzwvbGFuZ3VhZ2U+PGFkZGVkLWRhdGUgZm9ybWF0PSJ1dGMiPjE2MTg0MDQ5
NTk8L2FkZGVkLWRhdGU+PHJlZi10eXBlIG5hbWU9IkpvdXJuYWwgQXJ0aWNsZSI+MTc8L3JlZi10
eXBlPjxhdXRoLWFkZHJlc3M+MSBUSElTIEluc3RpdHV0ZSwgVW5pdmVyc2l0eSBvZiBDYW1icmlk
Z2UsIENhbWJyaWRnZSwgVUsuJiN4RDsyIFdlbGxjb21lIFRydXN0LU1lZGljYWwgUmVzZWFyY2gg
Q291bmNpbCBJbnN0aXR1dGUgb2YgTWV0YWJvbGljIFNjaWVuY2UsIFVuaXZlcnNpdHkgb2YgQ2Ft
YnJpZGdlLCBDYW1icmlkZ2UsIFVLLiYjeEQ7MyBEZXBhcnRtZW50IG9mIE9ic3RldHJpY3MgYW5k
IEd5bmFlY29sb2d5LCBVbml2ZXJzaXR5IG9mIENhbWJyaWRnZSwgQ2FtYnJpZGdlLCBVSy4mI3hE
OzQgTm9yd2ljaCBNZWRpY2FsIFNjaG9vbCwgVW5pdmVyc2l0eSBvZiBFYXN0IEFuZ2xpYSwgTm9y
d2ljaCwgVUsuPC9hdXRoLWFkZHJlc3M+PHJlbW90ZS1kYXRhYmFzZS1wcm92aWRlcj5OTE08L3Jl
bW90ZS1kYXRhYmFzZS1wcm92aWRlcj48cmVjLW51bWJlcj43MzczPC9yZWMtbnVtYmVyPjxsYXN0
LXVwZGF0ZWQtZGF0ZSBmb3JtYXQ9InV0YyI+MTYxODQwNDk1OTwvbGFzdC11cGRhdGVkLWRhdGU+
PGFjY2Vzc2lvbi1udW0+MzAyODg5OTk8L2FjY2Vzc2lvbi1udW0+PGVsZWN0cm9uaWMtcmVzb3Vy
Y2UtbnVtPjEwLjExNzcvMTkzMjI5NjgxODgwMDA2NTwvZWxlY3Ryb25pYy1yZXNvdXJjZS1udW0+
PHZvbHVtZT4xMjwvdm9sdW1lPjwvcmVjb3JkPjwvQ2l0ZT48L0VuZE5vdGU+
</w:fldData>
        </w:fldChar>
      </w:r>
      <w:r w:rsidR="0008625F">
        <w:rPr>
          <w:rFonts w:asciiTheme="minorHAnsi" w:hAnsiTheme="minorHAnsi" w:cs="Arial"/>
          <w:sz w:val="22"/>
          <w:szCs w:val="22"/>
        </w:rPr>
        <w:instrText xml:space="preserve"> ADDIN EN.CITE </w:instrText>
      </w:r>
      <w:r w:rsidR="0008625F">
        <w:rPr>
          <w:rFonts w:asciiTheme="minorHAnsi" w:hAnsiTheme="minorHAnsi" w:cs="Arial"/>
          <w:sz w:val="22"/>
          <w:szCs w:val="22"/>
        </w:rPr>
        <w:fldChar w:fldCharType="begin">
          <w:fldData xml:space="preserve">PEVuZE5vdGU+PENpdGU+PEF1dGhvcj5GYXJyaW5ndG9uPC9BdXRob3I+PFllYXI+MjAxODwvWWVh
cj48SURUZXh0PldvbWVuJmFwb3M7cyBFeHBlcmllbmNlcyBvZiBEYXktYW5kLU5pZ2h0IENsb3Nl
ZC1Mb29wIEluc3VsaW4gRGVsaXZlcnkgRHVyaW5nIFR5cGUgMSBEaWFiZXRlcyBQcmVnbmFuY3k8
L0lEVGV4dD48RGlzcGxheVRleHQ+PHN0eWxlIGZhY2U9InN1cGVyc2NyaXB0Ij4zNTwvc3R5bGU+
PC9EaXNwbGF5VGV4dD48cmVjb3JkPjxkYXRlcz48cHViLWRhdGVzPjxkYXRlPk5vdjwvZGF0ZT48
L3B1Yi1kYXRlcz48eWVhcj4yMDE4PC95ZWFyPjwvZGF0ZXM+PGtleXdvcmRzPjxrZXl3b3JkPkFk
dWx0PC9rZXl3b3JkPjxrZXl3b3JkPkJsb29kIEdsdWNvc2UvKmFuYWx5c2lzPC9rZXl3b3JkPjxr
ZXl3b3JkPkJsb29kIEdsdWNvc2UgU2VsZi1Nb25pdG9yaW5nL2luc3RydW1lbnRhdGlvbi9wc3lj
aG9sb2d5PC9rZXl3b3JkPjxrZXl3b3JkPkNpcmNhZGlhbiBSaHl0aG08L2tleXdvcmQ+PGtleXdv
cmQ+Q29zdCBvZiBJbGxuZXNzPC9rZXl3b3JkPjxrZXl3b3JkPkNyb3NzLU92ZXIgU3R1ZGllczwv
a2V5d29yZD48a2V5d29yZD4qRGlhYmV0ZXMgTWVsbGl0dXMsIFR5cGUgMS9ibG9vZC9kcnVnIHRo
ZXJhcHkvcHN5Y2hvbG9neTwva2V5d29yZD48a2V5d29yZD5GZW1hbGU8L2tleXdvcmQ+PGtleXdv
cmQ+SHVtYW5zPC9rZXl3b3JkPjxrZXl3b3JkPkluc3VsaW4vKmFkbWluaXN0cmF0aW9uICZhbXA7
IGRvc2FnZTwva2V5d29yZD48a2V5d29yZD4qSW5zdWxpbiBJbmZ1c2lvbiBTeXN0ZW1zL3BzeWNo
b2xvZ3k8L2tleXdvcmQ+PGtleXdvcmQ+SW50ZXJ2aWV3cyBhcyBUb3BpYzwva2V5d29yZD48a2V5
d29yZD5QYXRpZW50IFNhdGlzZmFjdGlvbjwva2V5d29yZD48a2V5d29yZD5QcmVnbmFuY3k8L2tl
eXdvcmQ+PGtleXdvcmQ+KlByZWduYW5jeSBpbiBEaWFiZXRpY3MvYmxvb2QvZHJ1ZyB0aGVyYXB5
L3BzeWNob2xvZ3k8L2tleXdvcmQ+PGtleXdvcmQ+UmlzayBBc3Nlc3NtZW50PC9rZXl3b3JkPjxr
ZXl3b3JkPlRydXN0PC9rZXl3b3JkPjxrZXl3b3JkPipjbG9zZWQtbG9vcDwva2V5d29yZD48a2V5
d29yZD4qZGF5LWFuZC1uaWdodDwva2V5d29yZD48a2V5d29yZD4qcHJlZ25hbmN5PC9rZXl3b3Jk
PjxrZXl3b3JkPip0eXBlIDEgZGlhYmV0ZXM8L2tleXdvcmQ+PGtleXdvcmQ+Y29uZmxpY3RzIG9m
IGludGVyZXN0IHdpdGggcmVzcGVjdCB0byB0aGUgcmVzZWFyY2gsIGF1dGhvcnNoaXAsIGFuZC9v
ciBwdWJsaWNhdGlvbjwva2V5d29yZD48a2V5d29yZD5vZiB0aGlzIGFydGljbGU6IEhNIHJlcG9y
dHMgaGF2aW5nIHJlY2VpdmVkIHNwZWFrZXIgaG9ub3JhcmlhIGZyb20gTWVkdHJvbmljLCBBYmJv
dHQ8L2tleXdvcmQ+PGtleXdvcmQ+RGlhYmV0ZXMgQ2FyZSwgRWxpIExpbGx5LCBhbmQgTm92byBO
b3JkaXNrIGFuZCBzZXJ2ZXMgb24gYSBzY2llbnRpZmljIGFkdmlzb3J5IGJvYXJkPC9rZXl3b3Jk
PjxrZXl3b3JkPmZvciBNZWR0cm9uaWMuIFJIIHJlcG9ydHMgaGF2aW5nIHJlY2VpdmVkIHNwZWFr
ZXIgaG9ub3JhcmlhIGZyb20gRWxpIExpbGx5LCBOb3ZvPC9rZXl3b3JkPjxrZXl3b3JkPk5vcmRp
c2ssIGFuZCBBc3RyYSBaZW5lY2EsIHNlcnZpbmcgb24gYWR2aXNvcnkgcGFuZWwgZm9yIEVsaSBM
aWxseSBhbmQgTm92byBOb3JkaXNrLDwva2V5d29yZD48a2V5d29yZD5yZWNlaXZpbmcgbGljZW5z
ZSBmZWVzIGZyb20gQkJyYXVuIGFuZCBNZWR0cm9uaWMsIGFuZCBwYXRlbnRzIGFuZCBwYXRlbnQ8
L2tleXdvcmQ+PGtleXdvcmQ+YXBwbGljYXRpb25zIGluIGNsb3NlZC1sb29wIHRlY2hub2xvZ3ku
IE5vIG90aGVyIHBvdGVudGlhbCBjb25mbGljdHMgb2YgaW50ZXJlc3QgYXJlPC9rZXl3b3JkPjxr
ZXl3b3JkPnJlcG9ydGVkLjwva2V5d29yZD48L2tleXdvcmRzPjxpc2JuPjE5MzItMjk2ODwvaXNi
bj48Y3VzdG9tMj5QTUM2MjMyNzQ0PC9jdXN0b20yPjx0aXRsZXM+PHRpdGxlPldvbWVuJmFwb3M7
cyBFeHBlcmllbmNlcyBvZiBEYXktYW5kLU5pZ2h0IENsb3NlZC1Mb29wIEluc3VsaW4gRGVsaXZl
cnkgRHVyaW5nIFR5cGUgMSBEaWFiZXRlcyBQcmVnbmFuY3k8L3RpdGxlPjxzZWNvbmRhcnktdGl0
bGU+SiBEaWFiZXRlcyBTY2kgVGVjaG5vbDwvc2Vjb25kYXJ5LXRpdGxlPjwvdGl0bGVzPjxwYWdl
cz4xMTI1LTExMzE8L3BhZ2VzPjxudW1iZXI+NjwvbnVtYmVyPjxjb250cmlidXRvcnM+PGF1dGhv
cnM+PGF1dGhvcj5GYXJyaW5ndG9uLCBDLjwvYXV0aG9yPjxhdXRob3I+U3Rld2FydCwgWi48L2F1
dGhvcj48YXV0aG9yPkhvdm9ya2EsIFIuPC9hdXRob3I+PGF1dGhvcj5NdXJwaHksIEguPC9hdXRo
b3I+PC9hdXRob3JzPjwvY29udHJpYnV0b3JzPjxlZGl0aW9uPjIwMTgvMTAvMDY8L2VkaXRpb24+
PGxhbmd1YWdlPmVuZzwvbGFuZ3VhZ2U+PGFkZGVkLWRhdGUgZm9ybWF0PSJ1dGMiPjE2MTg0MDQ5
NTk8L2FkZGVkLWRhdGU+PHJlZi10eXBlIG5hbWU9IkpvdXJuYWwgQXJ0aWNsZSI+MTc8L3JlZi10
eXBlPjxhdXRoLWFkZHJlc3M+MSBUSElTIEluc3RpdHV0ZSwgVW5pdmVyc2l0eSBvZiBDYW1icmlk
Z2UsIENhbWJyaWRnZSwgVUsuJiN4RDsyIFdlbGxjb21lIFRydXN0LU1lZGljYWwgUmVzZWFyY2gg
Q291bmNpbCBJbnN0aXR1dGUgb2YgTWV0YWJvbGljIFNjaWVuY2UsIFVuaXZlcnNpdHkgb2YgQ2Ft
YnJpZGdlLCBDYW1icmlkZ2UsIFVLLiYjeEQ7MyBEZXBhcnRtZW50IG9mIE9ic3RldHJpY3MgYW5k
IEd5bmFlY29sb2d5LCBVbml2ZXJzaXR5IG9mIENhbWJyaWRnZSwgQ2FtYnJpZGdlLCBVSy4mI3hE
OzQgTm9yd2ljaCBNZWRpY2FsIFNjaG9vbCwgVW5pdmVyc2l0eSBvZiBFYXN0IEFuZ2xpYSwgTm9y
d2ljaCwgVUsuPC9hdXRoLWFkZHJlc3M+PHJlbW90ZS1kYXRhYmFzZS1wcm92aWRlcj5OTE08L3Jl
bW90ZS1kYXRhYmFzZS1wcm92aWRlcj48cmVjLW51bWJlcj43MzczPC9yZWMtbnVtYmVyPjxsYXN0
LXVwZGF0ZWQtZGF0ZSBmb3JtYXQ9InV0YyI+MTYxODQwNDk1OTwvbGFzdC11cGRhdGVkLWRhdGU+
PGFjY2Vzc2lvbi1udW0+MzAyODg5OTk8L2FjY2Vzc2lvbi1udW0+PGVsZWN0cm9uaWMtcmVzb3Vy
Y2UtbnVtPjEwLjExNzcvMTkzMjI5NjgxODgwMDA2NTwvZWxlY3Ryb25pYy1yZXNvdXJjZS1udW0+
PHZvbHVtZT4xMjwvdm9sdW1lPjwvcmVjb3JkPjwvQ2l0ZT48L0VuZE5vdGU+
</w:fldData>
        </w:fldChar>
      </w:r>
      <w:r w:rsidR="0008625F">
        <w:rPr>
          <w:rFonts w:asciiTheme="minorHAnsi" w:hAnsiTheme="minorHAnsi" w:cs="Arial"/>
          <w:sz w:val="22"/>
          <w:szCs w:val="22"/>
        </w:rPr>
        <w:instrText xml:space="preserve"> ADDIN EN.CITE.DATA </w:instrText>
      </w:r>
      <w:r w:rsidR="0008625F">
        <w:rPr>
          <w:rFonts w:asciiTheme="minorHAnsi" w:hAnsiTheme="minorHAnsi" w:cs="Arial"/>
          <w:sz w:val="22"/>
          <w:szCs w:val="22"/>
        </w:rPr>
      </w:r>
      <w:r w:rsidR="0008625F">
        <w:rPr>
          <w:rFonts w:asciiTheme="minorHAnsi" w:hAnsiTheme="minorHAnsi" w:cs="Arial"/>
          <w:sz w:val="22"/>
          <w:szCs w:val="22"/>
        </w:rPr>
        <w:fldChar w:fldCharType="end"/>
      </w:r>
      <w:r w:rsidR="00C315FE">
        <w:rPr>
          <w:rFonts w:asciiTheme="minorHAnsi" w:hAnsiTheme="minorHAnsi" w:cs="Arial"/>
          <w:sz w:val="22"/>
          <w:szCs w:val="22"/>
        </w:rPr>
      </w:r>
      <w:r w:rsidR="00C315FE">
        <w:rPr>
          <w:rFonts w:asciiTheme="minorHAnsi" w:hAnsiTheme="minorHAnsi" w:cs="Arial"/>
          <w:sz w:val="22"/>
          <w:szCs w:val="22"/>
        </w:rPr>
        <w:fldChar w:fldCharType="separate"/>
      </w:r>
      <w:r w:rsidR="0008625F" w:rsidRPr="0008625F">
        <w:rPr>
          <w:rFonts w:asciiTheme="minorHAnsi" w:hAnsiTheme="minorHAnsi" w:cs="Arial"/>
          <w:noProof/>
          <w:sz w:val="22"/>
          <w:szCs w:val="22"/>
          <w:vertAlign w:val="superscript"/>
        </w:rPr>
        <w:t>35</w:t>
      </w:r>
      <w:r w:rsidR="00C315FE">
        <w:rPr>
          <w:rFonts w:asciiTheme="minorHAnsi" w:hAnsiTheme="minorHAnsi" w:cs="Arial"/>
          <w:sz w:val="22"/>
          <w:szCs w:val="22"/>
        </w:rPr>
        <w:fldChar w:fldCharType="end"/>
      </w:r>
      <w:r w:rsidR="00C315FE">
        <w:rPr>
          <w:rFonts w:asciiTheme="minorHAnsi" w:hAnsiTheme="minorHAnsi" w:cs="Arial"/>
          <w:sz w:val="22"/>
          <w:szCs w:val="22"/>
        </w:rPr>
        <w:t>. A larger</w:t>
      </w:r>
      <w:r w:rsidR="00F27FA6">
        <w:rPr>
          <w:rFonts w:asciiTheme="minorHAnsi" w:hAnsiTheme="minorHAnsi" w:cs="Arial"/>
          <w:sz w:val="22"/>
          <w:szCs w:val="22"/>
        </w:rPr>
        <w:t xml:space="preserve"> </w:t>
      </w:r>
      <w:r w:rsidR="00C315FE">
        <w:rPr>
          <w:rFonts w:asciiTheme="minorHAnsi" w:hAnsiTheme="minorHAnsi" w:cs="Arial"/>
          <w:sz w:val="22"/>
          <w:szCs w:val="22"/>
        </w:rPr>
        <w:t>randomised controlled trial is</w:t>
      </w:r>
      <w:r w:rsidR="00F27FA6">
        <w:rPr>
          <w:rFonts w:asciiTheme="minorHAnsi" w:hAnsiTheme="minorHAnsi" w:cs="Arial"/>
          <w:sz w:val="22"/>
          <w:szCs w:val="22"/>
        </w:rPr>
        <w:t xml:space="preserve"> </w:t>
      </w:r>
      <w:r w:rsidR="00184A58">
        <w:rPr>
          <w:rFonts w:asciiTheme="minorHAnsi" w:hAnsiTheme="minorHAnsi" w:cs="Arial"/>
          <w:sz w:val="22"/>
          <w:szCs w:val="22"/>
        </w:rPr>
        <w:t>underway</w:t>
      </w:r>
      <w:r w:rsidR="00F27FA6">
        <w:rPr>
          <w:rFonts w:asciiTheme="minorHAnsi" w:hAnsiTheme="minorHAnsi" w:cs="Arial"/>
          <w:sz w:val="22"/>
          <w:szCs w:val="22"/>
        </w:rPr>
        <w:t xml:space="preserve"> to assess maternal and neonatal outcomes </w:t>
      </w:r>
      <w:r w:rsidR="00C315FE">
        <w:rPr>
          <w:rFonts w:asciiTheme="minorHAnsi" w:hAnsiTheme="minorHAnsi" w:cs="Arial"/>
          <w:sz w:val="22"/>
          <w:szCs w:val="22"/>
        </w:rPr>
        <w:t xml:space="preserve">to assess if improvements in glycaemia are sustained and offer improved pregnancy outcomes. </w:t>
      </w:r>
    </w:p>
    <w:p w:rsidR="00F4347C" w:rsidRDefault="00F4347C" w:rsidP="00F4347C">
      <w:pPr>
        <w:spacing w:line="360" w:lineRule="auto"/>
        <w:rPr>
          <w:rFonts w:asciiTheme="minorHAnsi" w:hAnsiTheme="minorHAnsi" w:cs="Arial"/>
          <w:sz w:val="22"/>
          <w:szCs w:val="22"/>
        </w:rPr>
      </w:pPr>
    </w:p>
    <w:p w:rsidR="00C315FE" w:rsidRDefault="00A97440" w:rsidP="002F7BE1">
      <w:pPr>
        <w:spacing w:line="360" w:lineRule="auto"/>
        <w:rPr>
          <w:rFonts w:asciiTheme="minorHAnsi" w:hAnsiTheme="minorHAnsi" w:cs="Arial"/>
          <w:sz w:val="22"/>
          <w:szCs w:val="22"/>
        </w:rPr>
      </w:pPr>
      <w:r>
        <w:rPr>
          <w:rFonts w:asciiTheme="minorHAnsi" w:hAnsiTheme="minorHAnsi" w:cs="Arial"/>
          <w:sz w:val="22"/>
          <w:szCs w:val="22"/>
        </w:rPr>
        <w:t>A further development may include the use of hybrid</w:t>
      </w:r>
      <w:r w:rsidR="00C315FE">
        <w:rPr>
          <w:rFonts w:asciiTheme="minorHAnsi" w:hAnsiTheme="minorHAnsi" w:cs="Arial"/>
          <w:sz w:val="22"/>
          <w:szCs w:val="22"/>
        </w:rPr>
        <w:t xml:space="preserve"> closed loop systems, which use</w:t>
      </w:r>
      <w:r>
        <w:rPr>
          <w:rFonts w:asciiTheme="minorHAnsi" w:hAnsiTheme="minorHAnsi" w:cs="Arial"/>
          <w:sz w:val="22"/>
          <w:szCs w:val="22"/>
        </w:rPr>
        <w:t xml:space="preserve"> the closed loop for basal insulin administration with additional prandial bolus do</w:t>
      </w:r>
      <w:r w:rsidR="00C315FE">
        <w:rPr>
          <w:rFonts w:asciiTheme="minorHAnsi" w:hAnsiTheme="minorHAnsi" w:cs="Arial"/>
          <w:sz w:val="22"/>
          <w:szCs w:val="22"/>
        </w:rPr>
        <w:t>ses administered by patients</w:t>
      </w:r>
      <w:r w:rsidR="00C315FE">
        <w:rPr>
          <w:rFonts w:asciiTheme="minorHAnsi" w:hAnsiTheme="minorHAnsi" w:cs="Arial"/>
          <w:sz w:val="22"/>
          <w:szCs w:val="22"/>
        </w:rPr>
        <w:fldChar w:fldCharType="begin"/>
      </w:r>
      <w:r w:rsidR="0008625F">
        <w:rPr>
          <w:rFonts w:asciiTheme="minorHAnsi" w:hAnsiTheme="minorHAnsi" w:cs="Arial"/>
          <w:sz w:val="22"/>
          <w:szCs w:val="22"/>
        </w:rPr>
        <w:instrText xml:space="preserve"> ADDIN EN.CITE &lt;EndNote&gt;&lt;Cite&gt;&lt;Author&gt;Boughton&lt;/Author&gt;&lt;Year&gt;2019&lt;/Year&gt;&lt;IDText&gt;Is an artificial pancreas (closed-loop system) for Type 1 diabetes effective?&lt;/IDText&gt;&lt;DisplayText&gt;&lt;style face="superscript"&gt;36&lt;/style&gt;&lt;/DisplayText&gt;&lt;record&gt;&lt;dates&gt;&lt;pub-dates&gt;&lt;date&gt;Mar&lt;/date&gt;&lt;/pub-dates&gt;&lt;year&gt;2019&lt;/year&gt;&lt;/dates&gt;&lt;keywords&gt;&lt;keyword&gt;Adolescent&lt;/keyword&gt;&lt;keyword&gt;Adult&lt;/keyword&gt;&lt;keyword&gt;Blood Glucose/analysis/drug effects&lt;/keyword&gt;&lt;keyword&gt;Blood Glucose Self-Monitoring/adverse effects/instrumentation/methods&lt;/keyword&gt;&lt;keyword&gt;Child&lt;/keyword&gt;&lt;keyword&gt;Diabetes Mellitus, Type 1/*blood/*drug therapy&lt;/keyword&gt;&lt;keyword&gt;Female&lt;/keyword&gt;&lt;keyword&gt;Humans&lt;/keyword&gt;&lt;keyword&gt;Insulin/*administration &amp;amp; dosage&lt;/keyword&gt;&lt;keyword&gt;*Insulin Infusion Systems/adverse effects/standards&lt;/keyword&gt;&lt;keyword&gt;*Pancreas, Artificial/adverse effects/standards&lt;/keyword&gt;&lt;keyword&gt;Pregnancy&lt;/keyword&gt;&lt;keyword&gt;Pregnancy in Diabetics/blood/drug therapy&lt;/keyword&gt;&lt;keyword&gt;Treatment Outcome&lt;/keyword&gt;&lt;/keywords&gt;&lt;isbn&gt;0742-3071&lt;/isbn&gt;&lt;titles&gt;&lt;title&gt;Is an artificial pancreas (closed-loop system) for Type 1 diabetes effective?&lt;/title&gt;&lt;secondary-title&gt;Diabet Med&lt;/secondary-title&gt;&lt;/titles&gt;&lt;pages&gt;279-286&lt;/pages&gt;&lt;number&gt;3&lt;/number&gt;&lt;contributors&gt;&lt;authors&gt;&lt;author&gt;Boughton, C. K.&lt;/author&gt;&lt;author&gt;Hovorka, R.&lt;/author&gt;&lt;/authors&gt;&lt;/contributors&gt;&lt;edition&gt;2018/09/06&lt;/edition&gt;&lt;language&gt;eng&lt;/language&gt;&lt;added-date format="utc"&gt;1619102869&lt;/added-date&gt;&lt;ref-type name="Journal Article"&gt;17&lt;/ref-type&gt;&lt;auth-address&gt;Wellcome Trust-Medical Research Council Institute of Metabolic Science, University of Cambridge, Cambridge, UK.&lt;/auth-address&gt;&lt;remote-database-provider&gt;NLM&lt;/remote-database-provider&gt;&lt;rec-number&gt;7382&lt;/rec-number&gt;&lt;last-updated-date format="utc"&gt;1619102869&lt;/last-updated-date&gt;&lt;accession-num&gt;30183096&lt;/accession-num&gt;&lt;electronic-resource-num&gt;10.1111/dme.13816&lt;/electronic-resource-num&gt;&lt;volume&gt;36&lt;/volume&gt;&lt;/record&gt;&lt;/Cite&gt;&lt;/EndNote&gt;</w:instrText>
      </w:r>
      <w:r w:rsidR="00C315FE">
        <w:rPr>
          <w:rFonts w:asciiTheme="minorHAnsi" w:hAnsiTheme="minorHAnsi" w:cs="Arial"/>
          <w:sz w:val="22"/>
          <w:szCs w:val="22"/>
        </w:rPr>
        <w:fldChar w:fldCharType="separate"/>
      </w:r>
      <w:r w:rsidR="0008625F" w:rsidRPr="0008625F">
        <w:rPr>
          <w:rFonts w:asciiTheme="minorHAnsi" w:hAnsiTheme="minorHAnsi" w:cs="Arial"/>
          <w:noProof/>
          <w:sz w:val="22"/>
          <w:szCs w:val="22"/>
          <w:vertAlign w:val="superscript"/>
        </w:rPr>
        <w:t>36</w:t>
      </w:r>
      <w:r w:rsidR="00C315FE">
        <w:rPr>
          <w:rFonts w:asciiTheme="minorHAnsi" w:hAnsiTheme="minorHAnsi" w:cs="Arial"/>
          <w:sz w:val="22"/>
          <w:szCs w:val="22"/>
        </w:rPr>
        <w:fldChar w:fldCharType="end"/>
      </w:r>
      <w:r w:rsidR="00C315FE">
        <w:rPr>
          <w:rFonts w:asciiTheme="minorHAnsi" w:hAnsiTheme="minorHAnsi" w:cs="Arial"/>
          <w:sz w:val="22"/>
          <w:szCs w:val="22"/>
        </w:rPr>
        <w:t xml:space="preserve">. This </w:t>
      </w:r>
      <w:r w:rsidR="00ED09D7">
        <w:rPr>
          <w:rFonts w:asciiTheme="minorHAnsi" w:hAnsiTheme="minorHAnsi" w:cs="Arial"/>
          <w:sz w:val="22"/>
          <w:szCs w:val="22"/>
        </w:rPr>
        <w:t>appears to give further reduction in hyperglycaemia, with no increase in hypoglycaemia</w:t>
      </w:r>
      <w:r w:rsidR="00ED09D7">
        <w:rPr>
          <w:rFonts w:asciiTheme="minorHAnsi" w:hAnsiTheme="minorHAnsi" w:cs="Arial"/>
          <w:sz w:val="22"/>
          <w:szCs w:val="22"/>
        </w:rPr>
        <w:fldChar w:fldCharType="begin">
          <w:fldData xml:space="preserve">PEVuZE5vdGU+PENpdGU+PEF1dGhvcj5CZXJnZW5zdGFsPC9BdXRob3I+PFllYXI+MjAyMTwvWWVh
cj48SURUZXh0PkEgY29tcGFyaXNvbiBvZiB0d28gaHlicmlkIGNsb3NlZC1sb29wIHN5c3RlbXMg
aW4gYWRvbGVzY2VudHMgYW5kIHlvdW5nIGFkdWx0cyB3aXRoIHR5cGUgMSBkaWFiZXRlcyAoRkxB
SVIpOiBhIG11bHRpY2VudHJlLCByYW5kb21pc2VkLCBjcm9zc292ZXIgdHJpYWw8L0lEVGV4dD48
RGlzcGxheVRleHQ+PHN0eWxlIGZhY2U9InN1cGVyc2NyaXB0Ij4zNzwvc3R5bGU+PC9EaXNwbGF5
VGV4dD48cmVjb3JkPjxkYXRlcz48cHViLWRhdGVzPjxkYXRlPkphbiAxNjwvZGF0ZT48L3B1Yi1k
YXRlcz48eWVhcj4yMDIxPC95ZWFyPjwvZGF0ZXM+PGtleXdvcmRzPjxrZXl3b3JkPkFkdWx0PC9r
ZXl3b3JkPjxrZXl3b3JkPkJsb29kIEdsdWNvc2UgU2VsZi1Nb25pdG9yaW5nLyppbnN0cnVtZW50
YXRpb248L2tleXdvcmQ+PGtleXdvcmQ+RGlhYmV0ZXMgTWVsbGl0dXMsIFR5cGUgMS8qZHJ1ZyB0
aGVyYXB5PC9rZXl3b3JkPjxrZXl3b3JkPkZlbWFsZTwva2V5d29yZD48a2V5d29yZD5HZXJtYW55
PC9rZXl3b3JkPjxrZXl3b3JkPkh1bWFuczwva2V5d29yZD48a2V5d29yZD5IeXBlcmdseWNlbWlh
L3ByZXZlbnRpb24gJmFtcDsgY29udHJvbDwva2V5d29yZD48a2V5d29yZD5JbnN1bGluLyp0aGVy
YXBldXRpYyB1c2U8L2tleXdvcmQ+PGtleXdvcmQ+Kkluc3VsaW4gSW5mdXNpb24gU3lzdGVtczwv
a2V5d29yZD48a2V5d29yZD5Jc3JhZWw8L2tleXdvcmQ+PGtleXdvcmQ+TWFsZTwva2V5d29yZD48
a2V5d29yZD5Vbml0ZWQgU3RhdGVzPC9rZXl3b3JkPjxrZXl3b3JkPllvdW5nIEFkdWx0PC9rZXl3
b3JkPjwva2V5d29yZHM+PGlzYm4+MDE0MC02NzM2PC9pc2JuPjx0aXRsZXM+PHRpdGxlPkEgY29t
cGFyaXNvbiBvZiB0d28gaHlicmlkIGNsb3NlZC1sb29wIHN5c3RlbXMgaW4gYWRvbGVzY2VudHMg
YW5kIHlvdW5nIGFkdWx0cyB3aXRoIHR5cGUgMSBkaWFiZXRlcyAoRkxBSVIpOiBhIG11bHRpY2Vu
dHJlLCByYW5kb21pc2VkLCBjcm9zc292ZXIgdHJpYWw8L3RpdGxlPjxzZWNvbmRhcnktdGl0bGU+
TGFuY2V0PC9zZWNvbmRhcnktdGl0bGU+PC90aXRsZXM+PHBhZ2VzPjIwOC0yMTk8L3BhZ2VzPjxu
dW1iZXI+MTAyNzA8L251bWJlcj48Y29udHJpYnV0b3JzPjxhdXRob3JzPjxhdXRob3I+QmVyZ2Vu
c3RhbCwgUi4gTS48L2F1dGhvcj48YXV0aG9yPk5pbXJpLCBSLjwvYXV0aG9yPjxhdXRob3I+QmVj
aywgUi4gVy48L2F1dGhvcj48YXV0aG9yPkNyaWVnbywgQS48L2F1dGhvcj48YXV0aG9yPkxhZmZl
bCwgTC48L2F1dGhvcj48YXV0aG9yPlNjaGF0eiwgRC48L2F1dGhvcj48YXV0aG9yPkJhdHRlbGlu
bywgVC48L2F1dGhvcj48YXV0aG9yPkRhbm5lLCBULjwvYXV0aG9yPjxhdXRob3I+V2VpbnppbWVy
LCBTLiBBLjwvYXV0aG9yPjxhdXRob3I+U2liYXlhbiwgSi48L2F1dGhvcj48YXV0aG9yPkpvaG5z
b24sIE0uIEwuPC9hdXRob3I+PGF1dGhvcj5CYWlsZXksIFIuIEouPC9hdXRob3I+PGF1dGhvcj5D
YWxob3VuLCBQLjwvYXV0aG9yPjxhdXRob3I+Q2FybHNvbiwgQS48L2F1dGhvcj48YXV0aG9yPklz
Z2FuYWl0aXMsIEUuPC9hdXRob3I+PGF1dGhvcj5CZWxsbywgUi48L2F1dGhvcj48YXV0aG9yPkFs
YmFuZXNlLU8mYXBvcztOZWlsbCwgQS48L2F1dGhvcj48YXV0aG9yPkRvdmMsIEsuPC9hdXRob3I+
PGF1dGhvcj5CaWVzdGVyLCBULjwvYXV0aG9yPjxhdXRob3I+V2V5bWFuLCBLLjwvYXV0aG9yPjxh
dXRob3I+SG9vZCwgSy48L2F1dGhvcj48YXV0aG9yPlBoaWxsaXAsIE0uPC9hdXRob3I+PC9hdXRo
b3JzPjwvY29udHJpYnV0b3JzPjxlZGl0aW9uPjIwMjEvMDEvMTg8L2VkaXRpb24+PGxhbmd1YWdl
PmVuZzwvbGFuZ3VhZ2U+PGFkZGVkLWRhdGUgZm9ybWF0PSJ1dGMiPjE2MTkxMDQyNDE8L2FkZGVk
LWRhdGU+PHJlZi10eXBlIG5hbWU9IkpvdXJuYWwgQXJ0aWNsZSI+MTc8L3JlZi10eXBlPjxhdXRo
LWFkZHJlc3M+SW50ZXJuYXRpb25hbCBEaWFiZXRlcyBDZW50ZXIsIEhlYWx0aFBhcnRuZXJzIElu
c3RpdHV0ZSwgTWlubmVhcG9saXMsIE1OLCBVU0EuIEVsZWN0cm9uaWMgYWRkcmVzczogcmljaGFy
ZC5iZXJnZW5zdGFsQHBhcmtuaWNvbGxldC5jb20uJiN4RDtTY2huZWlkZXIgQ2hpbGRyZW4mYXBv
cztzIE1lZGljYWwgQ2VudGVyLCBQZXRhaCBUaWt2YSwgSXNyYWVsLiYjeEQ7SmFlYiBDZW50ZXIg
Zm9yIEhlYWx0aCBSZXNlYXJjaCBGb3VuZGF0aW9uLCBUYW1wYSwgRkwsIFVTQS4mI3hEO0ludGVy
bmF0aW9uYWwgRGlhYmV0ZXMgQ2VudGVyLCBIZWFsdGhQYXJ0bmVycyBJbnN0aXR1dGUsIE1pbm5l
YXBvbGlzLCBNTiwgVVNBLiYjeEQ7Sm9zbGluIERpYWJldGVzIENlbnRlciwgSGFydmFyZCBNZWRp
Y2FsIFNjaG9vbCwgQm9zdG9uLCBNQSwgVVNBLiYjeEQ7RGVwYXJ0bWVudCBvZiBQZWRpYXRyaWNz
LCBVbml2ZXJzaXR5IG9mIEZsb3JpZGEgQ29sbGVnZSBvZiBNZWRpY2luZSwgR2FpbmVzdmlsbGUs
IEZMLCBVU0EuJiN4RDtVbml2ZXJzaXR5IE1lZGljYWwgQ2VudGVyIExqdWJsamFuYSwgVW5pdmVy
c2l0eSBDaGlsZHJlbiZhcG9zO3MgSG9zcGl0YWwsIGFuZCBGYWN1bHR5IG9mIE1lZGljaW5lLCBV
bml2ZXJzaXR5IG9mIExqdWJsamFuYSwgTGp1YmxqYW5hLCBTbG92ZW5pYS4mI3hEO0F1ZiBkZXIg
QnVsdCBDZW50cmUgZm9yIENoaWxkcmVuIGFuZCBBZG9sZXNjZW50cywgRGlhYmV0b2xvZ3ksIEVu
ZG9jcmlub2xvZ3kgYW5kIEdlbmVyYWwgUGFlZGlhdHJpY3MsIEhhbm5vdmVyLCBHZXJtYW55LiYj
eEQ7RGVwYXJ0bWVudCBvZiBQZWRpYXRyaWNzLCBZYWxlIFVuaXZlcnNpdHksIE5ldyBIYXZlbiwg
Q1QsIFVTQS4mI3hEO1N0YW5mb3JkIFVuaXZlcnNpdHkgU2Nob29sIG9mIE1lZGljaW5lLCBTdGFu
Zm9yZCBEaWFiZXRlcyBSZXNlYXJjaCBDZW50ZXIsIFBhbG8gQWx0bywgQ0EsIFVTQS48L2F1dGgt
YWRkcmVzcz48cmVtb3RlLWRhdGFiYXNlLXByb3ZpZGVyPk5MTTwvcmVtb3RlLWRhdGFiYXNlLXBy
b3ZpZGVyPjxyZWMtbnVtYmVyPjczOTM8L3JlYy1udW1iZXI+PGxhc3QtdXBkYXRlZC1kYXRlIGZv
cm1hdD0idXRjIj4xNjE5MTA0MjQxPC9sYXN0LXVwZGF0ZWQtZGF0ZT48YWNjZXNzaW9uLW51bT4z
MzQ1Mzc4MzwvYWNjZXNzaW9uLW51bT48ZWxlY3Ryb25pYy1yZXNvdXJjZS1udW0+MTAuMTAxNi9z
MDE0MC02NzM2KDIwKTMyNTE0LTk8L2VsZWN0cm9uaWMtcmVzb3VyY2UtbnVtPjx2b2x1bWU+Mzk3
PC92b2x1bWU+PC9yZWNvcmQ+PC9DaXRlPjwvRW5kTm90ZT5=
</w:fldData>
        </w:fldChar>
      </w:r>
      <w:r w:rsidR="0008625F">
        <w:rPr>
          <w:rFonts w:asciiTheme="minorHAnsi" w:hAnsiTheme="minorHAnsi" w:cs="Arial"/>
          <w:sz w:val="22"/>
          <w:szCs w:val="22"/>
        </w:rPr>
        <w:instrText xml:space="preserve"> ADDIN EN.CITE </w:instrText>
      </w:r>
      <w:r w:rsidR="0008625F">
        <w:rPr>
          <w:rFonts w:asciiTheme="minorHAnsi" w:hAnsiTheme="minorHAnsi" w:cs="Arial"/>
          <w:sz w:val="22"/>
          <w:szCs w:val="22"/>
        </w:rPr>
        <w:fldChar w:fldCharType="begin">
          <w:fldData xml:space="preserve">PEVuZE5vdGU+PENpdGU+PEF1dGhvcj5CZXJnZW5zdGFsPC9BdXRob3I+PFllYXI+MjAyMTwvWWVh
cj48SURUZXh0PkEgY29tcGFyaXNvbiBvZiB0d28gaHlicmlkIGNsb3NlZC1sb29wIHN5c3RlbXMg
aW4gYWRvbGVzY2VudHMgYW5kIHlvdW5nIGFkdWx0cyB3aXRoIHR5cGUgMSBkaWFiZXRlcyAoRkxB
SVIpOiBhIG11bHRpY2VudHJlLCByYW5kb21pc2VkLCBjcm9zc292ZXIgdHJpYWw8L0lEVGV4dD48
RGlzcGxheVRleHQ+PHN0eWxlIGZhY2U9InN1cGVyc2NyaXB0Ij4zNzwvc3R5bGU+PC9EaXNwbGF5
VGV4dD48cmVjb3JkPjxkYXRlcz48cHViLWRhdGVzPjxkYXRlPkphbiAxNjwvZGF0ZT48L3B1Yi1k
YXRlcz48eWVhcj4yMDIxPC95ZWFyPjwvZGF0ZXM+PGtleXdvcmRzPjxrZXl3b3JkPkFkdWx0PC9r
ZXl3b3JkPjxrZXl3b3JkPkJsb29kIEdsdWNvc2UgU2VsZi1Nb25pdG9yaW5nLyppbnN0cnVtZW50
YXRpb248L2tleXdvcmQ+PGtleXdvcmQ+RGlhYmV0ZXMgTWVsbGl0dXMsIFR5cGUgMS8qZHJ1ZyB0
aGVyYXB5PC9rZXl3b3JkPjxrZXl3b3JkPkZlbWFsZTwva2V5d29yZD48a2V5d29yZD5HZXJtYW55
PC9rZXl3b3JkPjxrZXl3b3JkPkh1bWFuczwva2V5d29yZD48a2V5d29yZD5IeXBlcmdseWNlbWlh
L3ByZXZlbnRpb24gJmFtcDsgY29udHJvbDwva2V5d29yZD48a2V5d29yZD5JbnN1bGluLyp0aGVy
YXBldXRpYyB1c2U8L2tleXdvcmQ+PGtleXdvcmQ+Kkluc3VsaW4gSW5mdXNpb24gU3lzdGVtczwv
a2V5d29yZD48a2V5d29yZD5Jc3JhZWw8L2tleXdvcmQ+PGtleXdvcmQ+TWFsZTwva2V5d29yZD48
a2V5d29yZD5Vbml0ZWQgU3RhdGVzPC9rZXl3b3JkPjxrZXl3b3JkPllvdW5nIEFkdWx0PC9rZXl3
b3JkPjwva2V5d29yZHM+PGlzYm4+MDE0MC02NzM2PC9pc2JuPjx0aXRsZXM+PHRpdGxlPkEgY29t
cGFyaXNvbiBvZiB0d28gaHlicmlkIGNsb3NlZC1sb29wIHN5c3RlbXMgaW4gYWRvbGVzY2VudHMg
YW5kIHlvdW5nIGFkdWx0cyB3aXRoIHR5cGUgMSBkaWFiZXRlcyAoRkxBSVIpOiBhIG11bHRpY2Vu
dHJlLCByYW5kb21pc2VkLCBjcm9zc292ZXIgdHJpYWw8L3RpdGxlPjxzZWNvbmRhcnktdGl0bGU+
TGFuY2V0PC9zZWNvbmRhcnktdGl0bGU+PC90aXRsZXM+PHBhZ2VzPjIwOC0yMTk8L3BhZ2VzPjxu
dW1iZXI+MTAyNzA8L251bWJlcj48Y29udHJpYnV0b3JzPjxhdXRob3JzPjxhdXRob3I+QmVyZ2Vu
c3RhbCwgUi4gTS48L2F1dGhvcj48YXV0aG9yPk5pbXJpLCBSLjwvYXV0aG9yPjxhdXRob3I+QmVj
aywgUi4gVy48L2F1dGhvcj48YXV0aG9yPkNyaWVnbywgQS48L2F1dGhvcj48YXV0aG9yPkxhZmZl
bCwgTC48L2F1dGhvcj48YXV0aG9yPlNjaGF0eiwgRC48L2F1dGhvcj48YXV0aG9yPkJhdHRlbGlu
bywgVC48L2F1dGhvcj48YXV0aG9yPkRhbm5lLCBULjwvYXV0aG9yPjxhdXRob3I+V2VpbnppbWVy
LCBTLiBBLjwvYXV0aG9yPjxhdXRob3I+U2liYXlhbiwgSi48L2F1dGhvcj48YXV0aG9yPkpvaG5z
b24sIE0uIEwuPC9hdXRob3I+PGF1dGhvcj5CYWlsZXksIFIuIEouPC9hdXRob3I+PGF1dGhvcj5D
YWxob3VuLCBQLjwvYXV0aG9yPjxhdXRob3I+Q2FybHNvbiwgQS48L2F1dGhvcj48YXV0aG9yPklz
Z2FuYWl0aXMsIEUuPC9hdXRob3I+PGF1dGhvcj5CZWxsbywgUi48L2F1dGhvcj48YXV0aG9yPkFs
YmFuZXNlLU8mYXBvcztOZWlsbCwgQS48L2F1dGhvcj48YXV0aG9yPkRvdmMsIEsuPC9hdXRob3I+
PGF1dGhvcj5CaWVzdGVyLCBULjwvYXV0aG9yPjxhdXRob3I+V2V5bWFuLCBLLjwvYXV0aG9yPjxh
dXRob3I+SG9vZCwgSy48L2F1dGhvcj48YXV0aG9yPlBoaWxsaXAsIE0uPC9hdXRob3I+PC9hdXRo
b3JzPjwvY29udHJpYnV0b3JzPjxlZGl0aW9uPjIwMjEvMDEvMTg8L2VkaXRpb24+PGxhbmd1YWdl
PmVuZzwvbGFuZ3VhZ2U+PGFkZGVkLWRhdGUgZm9ybWF0PSJ1dGMiPjE2MTkxMDQyNDE8L2FkZGVk
LWRhdGU+PHJlZi10eXBlIG5hbWU9IkpvdXJuYWwgQXJ0aWNsZSI+MTc8L3JlZi10eXBlPjxhdXRo
LWFkZHJlc3M+SW50ZXJuYXRpb25hbCBEaWFiZXRlcyBDZW50ZXIsIEhlYWx0aFBhcnRuZXJzIElu
c3RpdHV0ZSwgTWlubmVhcG9saXMsIE1OLCBVU0EuIEVsZWN0cm9uaWMgYWRkcmVzczogcmljaGFy
ZC5iZXJnZW5zdGFsQHBhcmtuaWNvbGxldC5jb20uJiN4RDtTY2huZWlkZXIgQ2hpbGRyZW4mYXBv
cztzIE1lZGljYWwgQ2VudGVyLCBQZXRhaCBUaWt2YSwgSXNyYWVsLiYjeEQ7SmFlYiBDZW50ZXIg
Zm9yIEhlYWx0aCBSZXNlYXJjaCBGb3VuZGF0aW9uLCBUYW1wYSwgRkwsIFVTQS4mI3hEO0ludGVy
bmF0aW9uYWwgRGlhYmV0ZXMgQ2VudGVyLCBIZWFsdGhQYXJ0bmVycyBJbnN0aXR1dGUsIE1pbm5l
YXBvbGlzLCBNTiwgVVNBLiYjeEQ7Sm9zbGluIERpYWJldGVzIENlbnRlciwgSGFydmFyZCBNZWRp
Y2FsIFNjaG9vbCwgQm9zdG9uLCBNQSwgVVNBLiYjeEQ7RGVwYXJ0bWVudCBvZiBQZWRpYXRyaWNz
LCBVbml2ZXJzaXR5IG9mIEZsb3JpZGEgQ29sbGVnZSBvZiBNZWRpY2luZSwgR2FpbmVzdmlsbGUs
IEZMLCBVU0EuJiN4RDtVbml2ZXJzaXR5IE1lZGljYWwgQ2VudGVyIExqdWJsamFuYSwgVW5pdmVy
c2l0eSBDaGlsZHJlbiZhcG9zO3MgSG9zcGl0YWwsIGFuZCBGYWN1bHR5IG9mIE1lZGljaW5lLCBV
bml2ZXJzaXR5IG9mIExqdWJsamFuYSwgTGp1YmxqYW5hLCBTbG92ZW5pYS4mI3hEO0F1ZiBkZXIg
QnVsdCBDZW50cmUgZm9yIENoaWxkcmVuIGFuZCBBZG9sZXNjZW50cywgRGlhYmV0b2xvZ3ksIEVu
ZG9jcmlub2xvZ3kgYW5kIEdlbmVyYWwgUGFlZGlhdHJpY3MsIEhhbm5vdmVyLCBHZXJtYW55LiYj
eEQ7RGVwYXJ0bWVudCBvZiBQZWRpYXRyaWNzLCBZYWxlIFVuaXZlcnNpdHksIE5ldyBIYXZlbiwg
Q1QsIFVTQS4mI3hEO1N0YW5mb3JkIFVuaXZlcnNpdHkgU2Nob29sIG9mIE1lZGljaW5lLCBTdGFu
Zm9yZCBEaWFiZXRlcyBSZXNlYXJjaCBDZW50ZXIsIFBhbG8gQWx0bywgQ0EsIFVTQS48L2F1dGgt
YWRkcmVzcz48cmVtb3RlLWRhdGFiYXNlLXByb3ZpZGVyPk5MTTwvcmVtb3RlLWRhdGFiYXNlLXBy
b3ZpZGVyPjxyZWMtbnVtYmVyPjczOTM8L3JlYy1udW1iZXI+PGxhc3QtdXBkYXRlZC1kYXRlIGZv
cm1hdD0idXRjIj4xNjE5MTA0MjQxPC9sYXN0LXVwZGF0ZWQtZGF0ZT48YWNjZXNzaW9uLW51bT4z
MzQ1Mzc4MzwvYWNjZXNzaW9uLW51bT48ZWxlY3Ryb25pYy1yZXNvdXJjZS1udW0+MTAuMTAxNi9z
MDE0MC02NzM2KDIwKTMyNTE0LTk8L2VsZWN0cm9uaWMtcmVzb3VyY2UtbnVtPjx2b2x1bWU+Mzk3
PC92b2x1bWU+PC9yZWNvcmQ+PC9DaXRlPjwvRW5kTm90ZT5=
</w:fldData>
        </w:fldChar>
      </w:r>
      <w:r w:rsidR="0008625F">
        <w:rPr>
          <w:rFonts w:asciiTheme="minorHAnsi" w:hAnsiTheme="minorHAnsi" w:cs="Arial"/>
          <w:sz w:val="22"/>
          <w:szCs w:val="22"/>
        </w:rPr>
        <w:instrText xml:space="preserve"> ADDIN EN.CITE.DATA </w:instrText>
      </w:r>
      <w:r w:rsidR="0008625F">
        <w:rPr>
          <w:rFonts w:asciiTheme="minorHAnsi" w:hAnsiTheme="minorHAnsi" w:cs="Arial"/>
          <w:sz w:val="22"/>
          <w:szCs w:val="22"/>
        </w:rPr>
      </w:r>
      <w:r w:rsidR="0008625F">
        <w:rPr>
          <w:rFonts w:asciiTheme="minorHAnsi" w:hAnsiTheme="minorHAnsi" w:cs="Arial"/>
          <w:sz w:val="22"/>
          <w:szCs w:val="22"/>
        </w:rPr>
        <w:fldChar w:fldCharType="end"/>
      </w:r>
      <w:r w:rsidR="00ED09D7">
        <w:rPr>
          <w:rFonts w:asciiTheme="minorHAnsi" w:hAnsiTheme="minorHAnsi" w:cs="Arial"/>
          <w:sz w:val="22"/>
          <w:szCs w:val="22"/>
        </w:rPr>
      </w:r>
      <w:r w:rsidR="00ED09D7">
        <w:rPr>
          <w:rFonts w:asciiTheme="minorHAnsi" w:hAnsiTheme="minorHAnsi" w:cs="Arial"/>
          <w:sz w:val="22"/>
          <w:szCs w:val="22"/>
        </w:rPr>
        <w:fldChar w:fldCharType="separate"/>
      </w:r>
      <w:r w:rsidR="0008625F" w:rsidRPr="0008625F">
        <w:rPr>
          <w:rFonts w:asciiTheme="minorHAnsi" w:hAnsiTheme="minorHAnsi" w:cs="Arial"/>
          <w:noProof/>
          <w:sz w:val="22"/>
          <w:szCs w:val="22"/>
          <w:vertAlign w:val="superscript"/>
        </w:rPr>
        <w:t>37</w:t>
      </w:r>
      <w:r w:rsidR="00ED09D7">
        <w:rPr>
          <w:rFonts w:asciiTheme="minorHAnsi" w:hAnsiTheme="minorHAnsi" w:cs="Arial"/>
          <w:sz w:val="22"/>
          <w:szCs w:val="22"/>
        </w:rPr>
        <w:fldChar w:fldCharType="end"/>
      </w:r>
      <w:r w:rsidR="00ED09D7">
        <w:rPr>
          <w:rFonts w:asciiTheme="minorHAnsi" w:hAnsiTheme="minorHAnsi" w:cs="Arial"/>
          <w:sz w:val="22"/>
          <w:szCs w:val="22"/>
        </w:rPr>
        <w:t xml:space="preserve">. </w:t>
      </w:r>
      <w:r w:rsidR="00C315FE">
        <w:rPr>
          <w:rFonts w:asciiTheme="minorHAnsi" w:hAnsiTheme="minorHAnsi" w:cs="Arial"/>
          <w:sz w:val="22"/>
          <w:szCs w:val="22"/>
        </w:rPr>
        <w:t xml:space="preserve">However, hybrid closed loop systems have not generally been used in pregnancy, although three cases were </w:t>
      </w:r>
      <w:r w:rsidR="00C315FE">
        <w:rPr>
          <w:rFonts w:asciiTheme="minorHAnsi" w:hAnsiTheme="minorHAnsi" w:cs="Arial"/>
          <w:sz w:val="22"/>
          <w:szCs w:val="22"/>
        </w:rPr>
        <w:lastRenderedPageBreak/>
        <w:t xml:space="preserve">recently published showing </w:t>
      </w:r>
      <w:r w:rsidR="00A72414">
        <w:rPr>
          <w:rFonts w:asciiTheme="minorHAnsi" w:hAnsiTheme="minorHAnsi" w:cs="Arial"/>
          <w:sz w:val="22"/>
          <w:szCs w:val="22"/>
        </w:rPr>
        <w:t xml:space="preserve">some possible benefits with </w:t>
      </w:r>
      <w:r w:rsidR="00C315FE">
        <w:rPr>
          <w:rFonts w:asciiTheme="minorHAnsi" w:hAnsiTheme="minorHAnsi" w:cs="Arial"/>
          <w:sz w:val="22"/>
          <w:szCs w:val="22"/>
        </w:rPr>
        <w:t>no obvious adverse effects</w:t>
      </w:r>
      <w:r w:rsidR="00C315FE">
        <w:rPr>
          <w:rFonts w:asciiTheme="minorHAnsi" w:hAnsiTheme="minorHAnsi" w:cs="Arial"/>
          <w:sz w:val="22"/>
          <w:szCs w:val="22"/>
        </w:rPr>
        <w:fldChar w:fldCharType="begin"/>
      </w:r>
      <w:r w:rsidR="0008625F">
        <w:rPr>
          <w:rFonts w:asciiTheme="minorHAnsi" w:hAnsiTheme="minorHAnsi" w:cs="Arial"/>
          <w:sz w:val="22"/>
          <w:szCs w:val="22"/>
        </w:rPr>
        <w:instrText xml:space="preserve"> ADDIN EN.CITE &lt;EndNote&gt;&lt;Cite&gt;&lt;Author&gt;Polsky&lt;/Author&gt;&lt;Year&gt;2020&lt;/Year&gt;&lt;IDText&gt;Case series of a hybrid closed-loop system used in pregnancies in clinical practice&lt;/IDText&gt;&lt;DisplayText&gt;&lt;style face="superscript"&gt;38&lt;/style&gt;&lt;/DisplayText&gt;&lt;record&gt;&lt;dates&gt;&lt;pub-dates&gt;&lt;date&gt;Mar&lt;/date&gt;&lt;/pub-dates&gt;&lt;year&gt;2020&lt;/year&gt;&lt;/dates&gt;&lt;keywords&gt;&lt;keyword&gt;Adult&lt;/keyword&gt;&lt;keyword&gt;Blood Glucose/*analysis&lt;/keyword&gt;&lt;keyword&gt;Blood Glucose Self-Monitoring&lt;/keyword&gt;&lt;keyword&gt;Diabetes Mellitus, Type 1/blood/*drug therapy&lt;/keyword&gt;&lt;keyword&gt;Female&lt;/keyword&gt;&lt;keyword&gt;Humans&lt;/keyword&gt;&lt;keyword&gt;Hypoglycemic Agents/*therapeutic use&lt;/keyword&gt;&lt;keyword&gt;Insulin/*therapeutic use&lt;/keyword&gt;&lt;keyword&gt;Insulin Infusion Systems&lt;/keyword&gt;&lt;keyword&gt;Pregnancy&lt;/keyword&gt;&lt;keyword&gt;Pregnancy in Diabetics/blood/*drug therapy&lt;/keyword&gt;&lt;keyword&gt;Treatment Outcome&lt;/keyword&gt;&lt;keyword&gt;*artificial pancreas&lt;/keyword&gt;&lt;keyword&gt;*devices&lt;/keyword&gt;&lt;keyword&gt;*diabetes technology&lt;/keyword&gt;&lt;keyword&gt;*hybrid closed-loop therapy&lt;/keyword&gt;&lt;keyword&gt;*pregnancy&lt;/keyword&gt;&lt;keyword&gt;*type 1 diabetes&lt;/keyword&gt;&lt;/keywords&gt;&lt;isbn&gt;1520-7552&lt;/isbn&gt;&lt;titles&gt;&lt;title&gt;Case series of a hybrid closed-loop system used in pregnancies in clinical practice&lt;/title&gt;&lt;secondary-title&gt;Diabetes Metab Res Rev&lt;/secondary-title&gt;&lt;/titles&gt;&lt;pages&gt;e3248&lt;/pages&gt;&lt;number&gt;3&lt;/number&gt;&lt;contributors&gt;&lt;authors&gt;&lt;author&gt;Polsky, S.&lt;/author&gt;&lt;author&gt;Akturk, H. K.&lt;/author&gt;&lt;/authors&gt;&lt;/contributors&gt;&lt;edition&gt;2019/11/24&lt;/edition&gt;&lt;language&gt;eng&lt;/language&gt;&lt;added-date format="utc"&gt;1619104066&lt;/added-date&gt;&lt;ref-type name="Journal Article"&gt;17&lt;/ref-type&gt;&lt;auth-address&gt;Barbara Davis Center for Diabetes, University of Colorado Anschutz Medical Campus, Aurora, Colorado.&lt;/auth-address&gt;&lt;remote-database-provider&gt;NLM&lt;/remote-database-provider&gt;&lt;rec-number&gt;7389&lt;/rec-number&gt;&lt;last-updated-date format="utc"&gt;1619104066&lt;/last-updated-date&gt;&lt;accession-num&gt;31758630&lt;/accession-num&gt;&lt;electronic-resource-num&gt;10.1002/dmrr.3248&lt;/electronic-resource-num&gt;&lt;volume&gt;36&lt;/volume&gt;&lt;/record&gt;&lt;/Cite&gt;&lt;/EndNote&gt;</w:instrText>
      </w:r>
      <w:r w:rsidR="00C315FE">
        <w:rPr>
          <w:rFonts w:asciiTheme="minorHAnsi" w:hAnsiTheme="minorHAnsi" w:cs="Arial"/>
          <w:sz w:val="22"/>
          <w:szCs w:val="22"/>
        </w:rPr>
        <w:fldChar w:fldCharType="separate"/>
      </w:r>
      <w:r w:rsidR="0008625F" w:rsidRPr="0008625F">
        <w:rPr>
          <w:rFonts w:asciiTheme="minorHAnsi" w:hAnsiTheme="minorHAnsi" w:cs="Arial"/>
          <w:noProof/>
          <w:sz w:val="22"/>
          <w:szCs w:val="22"/>
          <w:vertAlign w:val="superscript"/>
        </w:rPr>
        <w:t>38</w:t>
      </w:r>
      <w:r w:rsidR="00C315FE">
        <w:rPr>
          <w:rFonts w:asciiTheme="minorHAnsi" w:hAnsiTheme="minorHAnsi" w:cs="Arial"/>
          <w:sz w:val="22"/>
          <w:szCs w:val="22"/>
        </w:rPr>
        <w:fldChar w:fldCharType="end"/>
      </w:r>
      <w:r w:rsidR="00C315FE">
        <w:rPr>
          <w:rFonts w:asciiTheme="minorHAnsi" w:hAnsiTheme="minorHAnsi" w:cs="Arial"/>
          <w:sz w:val="22"/>
          <w:szCs w:val="22"/>
        </w:rPr>
        <w:t xml:space="preserve">. Further investigation is needed before </w:t>
      </w:r>
      <w:r w:rsidR="00A72414">
        <w:rPr>
          <w:rFonts w:asciiTheme="minorHAnsi" w:hAnsiTheme="minorHAnsi" w:cs="Arial"/>
          <w:sz w:val="22"/>
          <w:szCs w:val="22"/>
        </w:rPr>
        <w:t>these enter widespread use</w:t>
      </w:r>
      <w:r w:rsidR="00C315FE">
        <w:rPr>
          <w:rFonts w:asciiTheme="minorHAnsi" w:hAnsiTheme="minorHAnsi" w:cs="Arial"/>
          <w:sz w:val="22"/>
          <w:szCs w:val="22"/>
        </w:rPr>
        <w:t xml:space="preserve">. </w:t>
      </w:r>
    </w:p>
    <w:p w:rsidR="00DD2C0F" w:rsidRDefault="00DD2C0F" w:rsidP="002F7BE1">
      <w:pPr>
        <w:spacing w:line="360" w:lineRule="auto"/>
        <w:rPr>
          <w:rFonts w:asciiTheme="minorHAnsi" w:hAnsiTheme="minorHAnsi" w:cs="Arial"/>
          <w:sz w:val="22"/>
          <w:szCs w:val="22"/>
        </w:rPr>
      </w:pPr>
    </w:p>
    <w:p w:rsidR="00DD2C0F" w:rsidRDefault="00DD2C0F" w:rsidP="002F7BE1">
      <w:pPr>
        <w:spacing w:line="360" w:lineRule="auto"/>
        <w:rPr>
          <w:rFonts w:asciiTheme="minorHAnsi" w:hAnsiTheme="minorHAnsi" w:cs="Arial"/>
          <w:b/>
          <w:sz w:val="22"/>
          <w:szCs w:val="22"/>
        </w:rPr>
      </w:pPr>
      <w:r w:rsidRPr="00DD2C0F">
        <w:rPr>
          <w:rFonts w:asciiTheme="minorHAnsi" w:hAnsiTheme="minorHAnsi" w:cs="Arial"/>
          <w:b/>
          <w:sz w:val="22"/>
          <w:szCs w:val="22"/>
        </w:rPr>
        <w:t>Monitoring of glycaemic control in pregnancy</w:t>
      </w:r>
    </w:p>
    <w:p w:rsidR="004606D6" w:rsidRDefault="00DD2C0F" w:rsidP="002F7BE1">
      <w:pPr>
        <w:spacing w:line="360" w:lineRule="auto"/>
        <w:rPr>
          <w:rFonts w:asciiTheme="minorHAnsi" w:hAnsiTheme="minorHAnsi" w:cs="Arial"/>
          <w:i/>
          <w:sz w:val="22"/>
          <w:szCs w:val="22"/>
        </w:rPr>
      </w:pPr>
      <w:r>
        <w:rPr>
          <w:rFonts w:asciiTheme="minorHAnsi" w:hAnsiTheme="minorHAnsi" w:cs="Arial"/>
          <w:sz w:val="22"/>
          <w:szCs w:val="22"/>
        </w:rPr>
        <w:t xml:space="preserve">Strict control of glycaemia before and during pregnancy is crucial to achieve optimal pregnancy outcomes for both mother and child. However, from a biochemical perspective, pregnancy offers unique challenges to the accurate assessment of glycaemic status. </w:t>
      </w:r>
      <w:r w:rsidR="00645EBD">
        <w:rPr>
          <w:rFonts w:asciiTheme="minorHAnsi" w:hAnsiTheme="minorHAnsi" w:cs="Arial"/>
          <w:sz w:val="22"/>
          <w:szCs w:val="22"/>
        </w:rPr>
        <w:t>Two approaches are needed: firstly to assess the short-term dynamic changes in glucose control which arise from differences in insulin sensitivity, insulin dosing and nutritional intake; and secondly, to measure and monitor longer-term glycaemi</w:t>
      </w:r>
      <w:r w:rsidR="00913C70">
        <w:rPr>
          <w:rFonts w:asciiTheme="minorHAnsi" w:hAnsiTheme="minorHAnsi" w:cs="Arial"/>
          <w:sz w:val="22"/>
          <w:szCs w:val="22"/>
        </w:rPr>
        <w:t>c markers which</w:t>
      </w:r>
      <w:r w:rsidR="00645EBD">
        <w:rPr>
          <w:rFonts w:asciiTheme="minorHAnsi" w:hAnsiTheme="minorHAnsi" w:cs="Arial"/>
          <w:sz w:val="22"/>
          <w:szCs w:val="22"/>
        </w:rPr>
        <w:t xml:space="preserve"> provide prognostic</w:t>
      </w:r>
      <w:r w:rsidR="00913C70">
        <w:rPr>
          <w:rFonts w:asciiTheme="minorHAnsi" w:hAnsiTheme="minorHAnsi" w:cs="Arial"/>
          <w:sz w:val="22"/>
          <w:szCs w:val="22"/>
        </w:rPr>
        <w:t xml:space="preserve"> or predictive</w:t>
      </w:r>
      <w:r w:rsidR="00645EBD">
        <w:rPr>
          <w:rFonts w:asciiTheme="minorHAnsi" w:hAnsiTheme="minorHAnsi" w:cs="Arial"/>
          <w:sz w:val="22"/>
          <w:szCs w:val="22"/>
        </w:rPr>
        <w:t xml:space="preserve"> information. </w:t>
      </w:r>
      <w:r w:rsidR="004606D6">
        <w:rPr>
          <w:rFonts w:asciiTheme="minorHAnsi" w:hAnsiTheme="minorHAnsi" w:cs="Arial"/>
          <w:sz w:val="22"/>
          <w:szCs w:val="22"/>
        </w:rPr>
        <w:t xml:space="preserve">A perfect biochemical marker of glycaemic control has yet to be identified for use in pregnancy, but there are several novel or established glycaemic markers available which may prove useful in future, </w:t>
      </w:r>
      <w:r w:rsidR="004606D6" w:rsidRPr="00142A79">
        <w:rPr>
          <w:rFonts w:asciiTheme="minorHAnsi" w:hAnsiTheme="minorHAnsi" w:cs="Arial"/>
          <w:sz w:val="22"/>
          <w:szCs w:val="22"/>
        </w:rPr>
        <w:t>includ</w:t>
      </w:r>
      <w:r w:rsidR="004606D6">
        <w:rPr>
          <w:rFonts w:asciiTheme="minorHAnsi" w:hAnsiTheme="minorHAnsi" w:cs="Arial"/>
          <w:sz w:val="22"/>
          <w:szCs w:val="22"/>
        </w:rPr>
        <w:t>ing</w:t>
      </w:r>
      <w:r w:rsidR="004606D6" w:rsidRPr="00142A79">
        <w:rPr>
          <w:rFonts w:asciiTheme="minorHAnsi" w:hAnsiTheme="minorHAnsi" w:cs="Arial"/>
          <w:sz w:val="22"/>
          <w:szCs w:val="22"/>
        </w:rPr>
        <w:t xml:space="preserve"> </w:t>
      </w:r>
      <w:r w:rsidR="004606D6">
        <w:rPr>
          <w:rFonts w:asciiTheme="minorHAnsi" w:hAnsiTheme="minorHAnsi" w:cs="Arial"/>
          <w:sz w:val="22"/>
          <w:szCs w:val="22"/>
        </w:rPr>
        <w:t xml:space="preserve">fructosamine, </w:t>
      </w:r>
      <w:r w:rsidR="004606D6" w:rsidRPr="00142A79">
        <w:rPr>
          <w:rFonts w:asciiTheme="minorHAnsi" w:hAnsiTheme="minorHAnsi" w:cs="Arial"/>
          <w:sz w:val="22"/>
          <w:szCs w:val="22"/>
        </w:rPr>
        <w:t>glycated albumin, 1,5 Anhydroglucitol (1,5 AG) and glycated CD59 (gCD59).</w:t>
      </w:r>
      <w:r w:rsidR="004606D6">
        <w:rPr>
          <w:rFonts w:asciiTheme="minorHAnsi" w:hAnsiTheme="minorHAnsi" w:cs="Arial"/>
          <w:sz w:val="22"/>
          <w:szCs w:val="22"/>
        </w:rPr>
        <w:t xml:space="preserve"> Furthermore, continuous glucose monitoring has also been used for monitoring of control and prediction of suboptimal outcomes. </w:t>
      </w:r>
    </w:p>
    <w:p w:rsidR="004606D6" w:rsidRDefault="004606D6" w:rsidP="002F7BE1">
      <w:pPr>
        <w:spacing w:line="360" w:lineRule="auto"/>
        <w:rPr>
          <w:rFonts w:asciiTheme="minorHAnsi" w:hAnsiTheme="minorHAnsi" w:cs="Arial"/>
          <w:i/>
          <w:sz w:val="22"/>
          <w:szCs w:val="22"/>
        </w:rPr>
      </w:pPr>
    </w:p>
    <w:p w:rsidR="00913C70" w:rsidRPr="00913C70" w:rsidRDefault="00913C70" w:rsidP="002F7BE1">
      <w:pPr>
        <w:spacing w:line="360" w:lineRule="auto"/>
        <w:rPr>
          <w:rFonts w:asciiTheme="minorHAnsi" w:hAnsiTheme="minorHAnsi" w:cs="Arial"/>
          <w:i/>
          <w:sz w:val="22"/>
          <w:szCs w:val="22"/>
        </w:rPr>
      </w:pPr>
      <w:r w:rsidRPr="00913C70">
        <w:rPr>
          <w:rFonts w:asciiTheme="minorHAnsi" w:hAnsiTheme="minorHAnsi" w:cs="Arial"/>
          <w:i/>
          <w:sz w:val="22"/>
          <w:szCs w:val="22"/>
        </w:rPr>
        <w:t xml:space="preserve">Monitoring of short-term glycaemia: capillary monitoring </w:t>
      </w:r>
      <w:r>
        <w:rPr>
          <w:rFonts w:asciiTheme="minorHAnsi" w:hAnsiTheme="minorHAnsi" w:cs="Arial"/>
          <w:i/>
          <w:sz w:val="22"/>
          <w:szCs w:val="22"/>
        </w:rPr>
        <w:t>using a glucometer</w:t>
      </w:r>
    </w:p>
    <w:p w:rsidR="00DD2C0F" w:rsidRDefault="00DD2C0F" w:rsidP="002F7BE1">
      <w:pPr>
        <w:spacing w:line="360" w:lineRule="auto"/>
        <w:rPr>
          <w:rFonts w:asciiTheme="minorHAnsi" w:hAnsiTheme="minorHAnsi" w:cs="Arial"/>
          <w:sz w:val="22"/>
          <w:szCs w:val="22"/>
        </w:rPr>
      </w:pPr>
      <w:r>
        <w:rPr>
          <w:rFonts w:asciiTheme="minorHAnsi" w:hAnsiTheme="minorHAnsi" w:cs="Arial"/>
          <w:sz w:val="22"/>
          <w:szCs w:val="22"/>
        </w:rPr>
        <w:t xml:space="preserve">Home blood glucose monitoring has an important role, but reflects relatively short-term changes in glycaemic control. Furthermore, it is dependent upon the patient doing the test at the correct time and in the correct manner to achieve an accurate result. </w:t>
      </w:r>
      <w:r w:rsidR="004606D6">
        <w:rPr>
          <w:rFonts w:asciiTheme="minorHAnsi" w:hAnsiTheme="minorHAnsi" w:cs="Arial"/>
          <w:sz w:val="22"/>
          <w:szCs w:val="22"/>
        </w:rPr>
        <w:t>Although self-monitoring of blood glucose remains an important part of</w:t>
      </w:r>
      <w:r>
        <w:rPr>
          <w:rFonts w:asciiTheme="minorHAnsi" w:hAnsiTheme="minorHAnsi" w:cs="Arial"/>
          <w:sz w:val="22"/>
          <w:szCs w:val="22"/>
        </w:rPr>
        <w:t xml:space="preserve"> </w:t>
      </w:r>
      <w:r w:rsidR="004606D6">
        <w:rPr>
          <w:rFonts w:asciiTheme="minorHAnsi" w:hAnsiTheme="minorHAnsi" w:cs="Arial"/>
          <w:sz w:val="22"/>
          <w:szCs w:val="22"/>
        </w:rPr>
        <w:t xml:space="preserve">pregnancy care, its use is likely to be superseded by continuous glucose monitoring systems in future. </w:t>
      </w:r>
    </w:p>
    <w:p w:rsidR="00142A79" w:rsidRDefault="00142A79" w:rsidP="002F7BE1">
      <w:pPr>
        <w:spacing w:line="360" w:lineRule="auto"/>
        <w:rPr>
          <w:rFonts w:asciiTheme="minorHAnsi" w:hAnsiTheme="minorHAnsi" w:cs="Arial"/>
          <w:sz w:val="22"/>
          <w:szCs w:val="22"/>
        </w:rPr>
      </w:pPr>
    </w:p>
    <w:p w:rsidR="00913C70" w:rsidRPr="00913C70" w:rsidRDefault="00913C70" w:rsidP="00913C70">
      <w:pPr>
        <w:spacing w:line="360" w:lineRule="auto"/>
        <w:rPr>
          <w:rFonts w:asciiTheme="minorHAnsi" w:hAnsiTheme="minorHAnsi" w:cs="Arial"/>
          <w:i/>
          <w:sz w:val="22"/>
          <w:szCs w:val="22"/>
        </w:rPr>
      </w:pPr>
      <w:r w:rsidRPr="00913C70">
        <w:rPr>
          <w:rFonts w:asciiTheme="minorHAnsi" w:hAnsiTheme="minorHAnsi" w:cs="Arial"/>
          <w:i/>
          <w:sz w:val="22"/>
          <w:szCs w:val="22"/>
        </w:rPr>
        <w:t xml:space="preserve">Monitoring of short-term glycaemia: </w:t>
      </w:r>
      <w:r>
        <w:rPr>
          <w:rFonts w:asciiTheme="minorHAnsi" w:hAnsiTheme="minorHAnsi" w:cs="Arial"/>
          <w:i/>
          <w:sz w:val="22"/>
          <w:szCs w:val="22"/>
        </w:rPr>
        <w:t>continuous glucose monitoring (interstitial glucose)</w:t>
      </w:r>
    </w:p>
    <w:p w:rsidR="00DD2C0F" w:rsidRDefault="004606D6" w:rsidP="002F7BE1">
      <w:pPr>
        <w:spacing w:line="360" w:lineRule="auto"/>
        <w:rPr>
          <w:rFonts w:asciiTheme="minorHAnsi" w:hAnsiTheme="minorHAnsi" w:cs="Arial"/>
          <w:sz w:val="22"/>
          <w:szCs w:val="22"/>
        </w:rPr>
      </w:pPr>
      <w:r>
        <w:rPr>
          <w:rFonts w:asciiTheme="minorHAnsi" w:hAnsiTheme="minorHAnsi" w:cs="Arial"/>
          <w:sz w:val="22"/>
          <w:szCs w:val="22"/>
        </w:rPr>
        <w:t xml:space="preserve">The use of continuous glucose monitoring as an intervention to improve glycaemia has been described above. However, the primary aim of these devices are to monitor glycaemic control in the short term. Recent work suggests that continuous glucose monitoring metrics also provide predictive information. </w:t>
      </w:r>
    </w:p>
    <w:p w:rsidR="00913C70" w:rsidRDefault="00913C70" w:rsidP="002F7BE1">
      <w:pPr>
        <w:spacing w:line="360" w:lineRule="auto"/>
        <w:rPr>
          <w:rFonts w:asciiTheme="minorHAnsi" w:hAnsiTheme="minorHAnsi" w:cs="Arial"/>
          <w:sz w:val="22"/>
          <w:szCs w:val="22"/>
        </w:rPr>
      </w:pPr>
    </w:p>
    <w:p w:rsidR="00913C70" w:rsidRPr="00FE4DF0" w:rsidRDefault="00913C70" w:rsidP="00913C70">
      <w:pPr>
        <w:spacing w:line="360" w:lineRule="auto"/>
        <w:rPr>
          <w:rFonts w:asciiTheme="minorHAnsi" w:hAnsiTheme="minorHAnsi" w:cs="Arial"/>
          <w:b/>
          <w:sz w:val="22"/>
          <w:szCs w:val="22"/>
        </w:rPr>
      </w:pPr>
      <w:r w:rsidRPr="00913C70">
        <w:rPr>
          <w:rFonts w:asciiTheme="minorHAnsi" w:hAnsiTheme="minorHAnsi" w:cs="Arial"/>
          <w:i/>
          <w:sz w:val="22"/>
          <w:szCs w:val="22"/>
        </w:rPr>
        <w:t xml:space="preserve">Monitoring of </w:t>
      </w:r>
      <w:r>
        <w:rPr>
          <w:rFonts w:asciiTheme="minorHAnsi" w:hAnsiTheme="minorHAnsi" w:cs="Arial"/>
          <w:i/>
          <w:sz w:val="22"/>
          <w:szCs w:val="22"/>
        </w:rPr>
        <w:t>long</w:t>
      </w:r>
      <w:r w:rsidRPr="00913C70">
        <w:rPr>
          <w:rFonts w:asciiTheme="minorHAnsi" w:hAnsiTheme="minorHAnsi" w:cs="Arial"/>
          <w:i/>
          <w:sz w:val="22"/>
          <w:szCs w:val="22"/>
        </w:rPr>
        <w:t>-term glycaemia</w:t>
      </w:r>
      <w:r>
        <w:rPr>
          <w:rFonts w:asciiTheme="minorHAnsi" w:hAnsiTheme="minorHAnsi" w:cs="Arial"/>
          <w:i/>
          <w:sz w:val="22"/>
          <w:szCs w:val="22"/>
        </w:rPr>
        <w:t xml:space="preserve"> for outcome prediction</w:t>
      </w:r>
      <w:r w:rsidRPr="00913C70">
        <w:rPr>
          <w:rFonts w:asciiTheme="minorHAnsi" w:hAnsiTheme="minorHAnsi" w:cs="Arial"/>
          <w:i/>
          <w:sz w:val="22"/>
          <w:szCs w:val="22"/>
        </w:rPr>
        <w:t xml:space="preserve">: </w:t>
      </w:r>
      <w:r>
        <w:rPr>
          <w:rFonts w:asciiTheme="minorHAnsi" w:hAnsiTheme="minorHAnsi" w:cs="Arial"/>
          <w:i/>
          <w:sz w:val="22"/>
          <w:szCs w:val="22"/>
        </w:rPr>
        <w:t>continuous glucose monitoring</w:t>
      </w:r>
    </w:p>
    <w:p w:rsidR="00A97440" w:rsidRDefault="00180A50" w:rsidP="002F7BE1">
      <w:pPr>
        <w:spacing w:line="360" w:lineRule="auto"/>
        <w:rPr>
          <w:rFonts w:asciiTheme="minorHAnsi" w:hAnsiTheme="minorHAnsi" w:cs="Arial"/>
          <w:sz w:val="22"/>
          <w:szCs w:val="22"/>
        </w:rPr>
      </w:pPr>
      <w:r>
        <w:rPr>
          <w:rFonts w:asciiTheme="minorHAnsi" w:hAnsiTheme="minorHAnsi" w:cs="Arial"/>
          <w:sz w:val="22"/>
          <w:szCs w:val="22"/>
        </w:rPr>
        <w:t>A secondary analysis of our recent CONCEPTT study assessed if continuous glucose monitoring metrics could provide predictive information</w:t>
      </w:r>
      <w:r>
        <w:rPr>
          <w:rFonts w:asciiTheme="minorHAnsi" w:hAnsiTheme="minorHAnsi" w:cs="Arial"/>
          <w:sz w:val="22"/>
          <w:szCs w:val="22"/>
        </w:rPr>
        <w:fldChar w:fldCharType="begin">
          <w:fldData xml:space="preserve">PEVuZE5vdGU+PENpdGU+PEF1dGhvcj5NZWVrPC9BdXRob3I+PFllYXI+MjAyMTwvWWVhcj48SURU
ZXh0Pk5vdmVsIEJpb2NoZW1pY2FsIE1hcmtlcnMgb2YgR2x5Y2VtaWEgdG8gUHJlZGljdCBQcmVn
bmFuY3kgT3V0Y29tZXMgaW4gV29tZW4gV2l0aCBUeXBlIDEgRGlhYmV0ZXM8L0lEVGV4dD48RGlz
cGxheVRleHQ+PHN0eWxlIGZhY2U9InN1cGVyc2NyaXB0Ij4zOTwvc3R5bGU+PC9EaXNwbGF5VGV4
dD48cmVjb3JkPjxkYXRlcz48cHViLWRhdGVzPjxkYXRlPk1hcjwvZGF0ZT48L3B1Yi1kYXRlcz48
eWVhcj4yMDIxPC95ZWFyPjwvZGF0ZXM+PGlzYm4+MDE0OS01OTkyPC9pc2JuPjx0aXRsZXM+PHRp
dGxlPk5vdmVsIEJpb2NoZW1pY2FsIE1hcmtlcnMgb2YgR2x5Y2VtaWEgdG8gUHJlZGljdCBQcmVn
bmFuY3kgT3V0Y29tZXMgaW4gV29tZW4gV2l0aCBUeXBlIDEgRGlhYmV0ZXM8L3RpdGxlPjxzZWNv
bmRhcnktdGl0bGU+RGlhYmV0ZXMgQ2FyZTwvc2Vjb25kYXJ5LXRpdGxlPjwvdGl0bGVzPjxwYWdl
cz42ODEtNjg5PC9wYWdlcz48bnVtYmVyPjM8L251bWJlcj48Y29udHJpYnV0b3JzPjxhdXRob3Jz
PjxhdXRob3I+TWVlaywgQy4gTC48L2F1dGhvcj48YXV0aG9yPlR1bmRpZG9yLCBELjwvYXV0aG9y
PjxhdXRob3I+RmVpZywgRC4gUy48L2F1dGhvcj48YXV0aG9yPllhbWFtb3RvLCBKLiBNLjwvYXV0
aG9yPjxhdXRob3I+U2NvdHQsIEUuIE0uPC9hdXRob3I+PGF1dGhvcj5NYSwgRC4gRC48L2F1dGhv
cj48YXV0aG9yPkhhbHBlcmluLCBKLiBBLjwvYXV0aG9yPjxhdXRob3I+TXVycGh5LCBILiBSLjwv
YXV0aG9yPjxhdXRob3I+Q29yY295LCBSLjwvYXV0aG9yPjwvYXV0aG9ycz48L2NvbnRyaWJ1dG9y
cz48ZWRpdGlvbj4yMDIxLzAxLzI3PC9lZGl0aW9uPjxsYW5ndWFnZT5lbmc8L2xhbmd1YWdlPjxh
ZGRlZC1kYXRlIGZvcm1hdD0idXRjIj4xNjE1ODAwMjY5PC9hZGRlZC1kYXRlPjxyZWYtdHlwZSBu
YW1lPSJKb3VybmFsIEFydGljbGUiPjE3PC9yZWYtdHlwZT48YXV0aC1hZGRyZXNzPldlbGxjb21l
LU1SQyBJbnN0aXR1dGUgb2YgTWV0YWJvbGljIFNjaWVuY2UsIFVuaXZlcnNpdHkgb2YgQ2FtYnJp
ZGdlLCBDYW1icmlkZ2UsIFUuSy4gY2xtNzBAY2FtLmFjLnVrIGNvcmNveUBzYW50cGF1LmNhdC4m
I3hEO0NhbWJyaWRnZSBVbml2ZXJzaXRpZXMgTkhTIEZvdW5kYXRpb24gVHJ1c3QsIENhbWJyaWRn
ZSwgVS5LLiYjeEQ7SW5zdGl0dXQgZGUgUmVjZXJjYSBkZSBsJmFwb3M7SG9zcGl0YWwgZGUgbGEg
U2FudGEgQ3JldSBpIFNhbnQgUGF1LCBCYXJjZWxvbmEsIFNwYWluLiYjeEQ7RGVwYXJ0bWVudCBv
ZiBNZWRpY2luZSwgVW5pdmVyc2l0YXQgQXV0w7Jub21hIGRlIEJhcmNlbG9uYSwgQmFyY2Vsb25h
LCBTcGFpbi4mI3hEO01vdW50IFNpbmFpIEhvc3BpdGFsLCBTaW5haSBIZWFsdGggU3lzdGVtLCBE
ZXBhcnRtZW50IG9mIE1lZGljaW5lLCBVbml2ZXJzaXR5IG9mIFRvcm9udG8sIEx1bmVuZmVsZC1U
YW5lbmJhdW0gUmVzZWFyY2ggSW5zdGl0dXRlLCBUb3JvbnRvLCBPbnRhcmlvLCBDYW5hZGEuJiN4
RDtEZXBhcnRtZW50IG9mIEludGVybmFsIE1lZGljaW5lLCBVbml2ZXJzaXR5IG9mIE1hbml0b2Jh
LCBXaW5uaXBlZywgTWFuaXRvYmEsIENhbmFkYS4mI3hEO0RlcGFydG1lbnQgb2YgTWVkaWNpbmUs
IFVuaXZlcnNpdHkgb2YgQ2FsZ2FyeSwgQ2FsZ2FyeSwgQWxiZXJ0YSwgQ2FuYWRhLiYjeEQ7TGVl
ZHMgSW5zdGl0dXRlIG9mIENhcmRpb3Zhc2N1bGFyIGFuZCBNZXRhYm9saWMgTWVkaWNpbmUsIExl
ZWRzIENlbnRyZSBmb3IgRGlhYmV0ZXMgYW5kIEVuZG9jcmlub2xvZ3ksIFVuaXZlcnNpdHkgb2Yg
TGVlZHMsIExlZWRzLCBVLksuJiN4RDtMYWJvcmF0b3J5IGZvciBUcmFuc2xhdGlvbmFsIFJlc2Vh
cmNoLCBIYXJ2YXJkIE1lZGljYWwgU2Nob29sLCBCcmlnaGFtIGFuZCBXb21lbiZhcG9zO3MgSG9z
cGl0YWwsIEJvc3RvbiwgTUEuJiN4RDtOb3J3aWNoIE1lZGljYWwgU2Nob29sLCBVbml2ZXJzaXR5
IG9mIEVhc3QgQW5nbGlhLCBOb3J3aWNoLCBVLksuJiN4RDtTY2hvb2wgb2YgTGlmZSBDb3Vyc2Ug
U2NpZW5jZXMsIEtpbmcmYXBvcztzIENvbGxlZ2UgTG9uZG9uLCBMb25kb24sIFUuSy48L2F1dGgt
YWRkcmVzcz48cmVtb3RlLWRhdGFiYXNlLXByb3ZpZGVyPk5MTTwvcmVtb3RlLWRhdGFiYXNlLXBy
b3ZpZGVyPjxyZWMtbnVtYmVyPjcyOTk8L3JlYy1udW1iZXI+PGxhc3QtdXBkYXRlZC1kYXRlIGZv
cm1hdD0idXRjIj4xNjE1ODAwMjY5PC9sYXN0LXVwZGF0ZWQtZGF0ZT48YWNjZXNzaW9uLW51bT4z
MzQ5NTI5MjwvYWNjZXNzaW9uLW51bT48ZWxlY3Ryb25pYy1yZXNvdXJjZS1udW0+MTAuMjMzNy9k
YzIwLTIzNjA8L2VsZWN0cm9uaWMtcmVzb3VyY2UtbnVtPjx2b2x1bWU+NDQ8L3ZvbHVtZT48L3Jl
Y29yZD48L0NpdGU+PC9FbmROb3RlPn==
</w:fldData>
        </w:fldChar>
      </w:r>
      <w:r w:rsidR="0008625F">
        <w:rPr>
          <w:rFonts w:asciiTheme="minorHAnsi" w:hAnsiTheme="minorHAnsi" w:cs="Arial"/>
          <w:sz w:val="22"/>
          <w:szCs w:val="22"/>
        </w:rPr>
        <w:instrText xml:space="preserve"> ADDIN EN.CITE </w:instrText>
      </w:r>
      <w:r w:rsidR="0008625F">
        <w:rPr>
          <w:rFonts w:asciiTheme="minorHAnsi" w:hAnsiTheme="minorHAnsi" w:cs="Arial"/>
          <w:sz w:val="22"/>
          <w:szCs w:val="22"/>
        </w:rPr>
        <w:fldChar w:fldCharType="begin">
          <w:fldData xml:space="preserve">PEVuZE5vdGU+PENpdGU+PEF1dGhvcj5NZWVrPC9BdXRob3I+PFllYXI+MjAyMTwvWWVhcj48SURU
ZXh0Pk5vdmVsIEJpb2NoZW1pY2FsIE1hcmtlcnMgb2YgR2x5Y2VtaWEgdG8gUHJlZGljdCBQcmVn
bmFuY3kgT3V0Y29tZXMgaW4gV29tZW4gV2l0aCBUeXBlIDEgRGlhYmV0ZXM8L0lEVGV4dD48RGlz
cGxheVRleHQ+PHN0eWxlIGZhY2U9InN1cGVyc2NyaXB0Ij4zOTwvc3R5bGU+PC9EaXNwbGF5VGV4
dD48cmVjb3JkPjxkYXRlcz48cHViLWRhdGVzPjxkYXRlPk1hcjwvZGF0ZT48L3B1Yi1kYXRlcz48
eWVhcj4yMDIxPC95ZWFyPjwvZGF0ZXM+PGlzYm4+MDE0OS01OTkyPC9pc2JuPjx0aXRsZXM+PHRp
dGxlPk5vdmVsIEJpb2NoZW1pY2FsIE1hcmtlcnMgb2YgR2x5Y2VtaWEgdG8gUHJlZGljdCBQcmVn
bmFuY3kgT3V0Y29tZXMgaW4gV29tZW4gV2l0aCBUeXBlIDEgRGlhYmV0ZXM8L3RpdGxlPjxzZWNv
bmRhcnktdGl0bGU+RGlhYmV0ZXMgQ2FyZTwvc2Vjb25kYXJ5LXRpdGxlPjwvdGl0bGVzPjxwYWdl
cz42ODEtNjg5PC9wYWdlcz48bnVtYmVyPjM8L251bWJlcj48Y29udHJpYnV0b3JzPjxhdXRob3Jz
PjxhdXRob3I+TWVlaywgQy4gTC48L2F1dGhvcj48YXV0aG9yPlR1bmRpZG9yLCBELjwvYXV0aG9y
PjxhdXRob3I+RmVpZywgRC4gUy48L2F1dGhvcj48YXV0aG9yPllhbWFtb3RvLCBKLiBNLjwvYXV0
aG9yPjxhdXRob3I+U2NvdHQsIEUuIE0uPC9hdXRob3I+PGF1dGhvcj5NYSwgRC4gRC48L2F1dGhv
cj48YXV0aG9yPkhhbHBlcmluLCBKLiBBLjwvYXV0aG9yPjxhdXRob3I+TXVycGh5LCBILiBSLjwv
YXV0aG9yPjxhdXRob3I+Q29yY295LCBSLjwvYXV0aG9yPjwvYXV0aG9ycz48L2NvbnRyaWJ1dG9y
cz48ZWRpdGlvbj4yMDIxLzAxLzI3PC9lZGl0aW9uPjxsYW5ndWFnZT5lbmc8L2xhbmd1YWdlPjxh
ZGRlZC1kYXRlIGZvcm1hdD0idXRjIj4xNjE1ODAwMjY5PC9hZGRlZC1kYXRlPjxyZWYtdHlwZSBu
YW1lPSJKb3VybmFsIEFydGljbGUiPjE3PC9yZWYtdHlwZT48YXV0aC1hZGRyZXNzPldlbGxjb21l
LU1SQyBJbnN0aXR1dGUgb2YgTWV0YWJvbGljIFNjaWVuY2UsIFVuaXZlcnNpdHkgb2YgQ2FtYnJp
ZGdlLCBDYW1icmlkZ2UsIFUuSy4gY2xtNzBAY2FtLmFjLnVrIGNvcmNveUBzYW50cGF1LmNhdC4m
I3hEO0NhbWJyaWRnZSBVbml2ZXJzaXRpZXMgTkhTIEZvdW5kYXRpb24gVHJ1c3QsIENhbWJyaWRn
ZSwgVS5LLiYjeEQ7SW5zdGl0dXQgZGUgUmVjZXJjYSBkZSBsJmFwb3M7SG9zcGl0YWwgZGUgbGEg
U2FudGEgQ3JldSBpIFNhbnQgUGF1LCBCYXJjZWxvbmEsIFNwYWluLiYjeEQ7RGVwYXJ0bWVudCBv
ZiBNZWRpY2luZSwgVW5pdmVyc2l0YXQgQXV0w7Jub21hIGRlIEJhcmNlbG9uYSwgQmFyY2Vsb25h
LCBTcGFpbi4mI3hEO01vdW50IFNpbmFpIEhvc3BpdGFsLCBTaW5haSBIZWFsdGggU3lzdGVtLCBE
ZXBhcnRtZW50IG9mIE1lZGljaW5lLCBVbml2ZXJzaXR5IG9mIFRvcm9udG8sIEx1bmVuZmVsZC1U
YW5lbmJhdW0gUmVzZWFyY2ggSW5zdGl0dXRlLCBUb3JvbnRvLCBPbnRhcmlvLCBDYW5hZGEuJiN4
RDtEZXBhcnRtZW50IG9mIEludGVybmFsIE1lZGljaW5lLCBVbml2ZXJzaXR5IG9mIE1hbml0b2Jh
LCBXaW5uaXBlZywgTWFuaXRvYmEsIENhbmFkYS4mI3hEO0RlcGFydG1lbnQgb2YgTWVkaWNpbmUs
IFVuaXZlcnNpdHkgb2YgQ2FsZ2FyeSwgQ2FsZ2FyeSwgQWxiZXJ0YSwgQ2FuYWRhLiYjeEQ7TGVl
ZHMgSW5zdGl0dXRlIG9mIENhcmRpb3Zhc2N1bGFyIGFuZCBNZXRhYm9saWMgTWVkaWNpbmUsIExl
ZWRzIENlbnRyZSBmb3IgRGlhYmV0ZXMgYW5kIEVuZG9jcmlub2xvZ3ksIFVuaXZlcnNpdHkgb2Yg
TGVlZHMsIExlZWRzLCBVLksuJiN4RDtMYWJvcmF0b3J5IGZvciBUcmFuc2xhdGlvbmFsIFJlc2Vh
cmNoLCBIYXJ2YXJkIE1lZGljYWwgU2Nob29sLCBCcmlnaGFtIGFuZCBXb21lbiZhcG9zO3MgSG9z
cGl0YWwsIEJvc3RvbiwgTUEuJiN4RDtOb3J3aWNoIE1lZGljYWwgU2Nob29sLCBVbml2ZXJzaXR5
IG9mIEVhc3QgQW5nbGlhLCBOb3J3aWNoLCBVLksuJiN4RDtTY2hvb2wgb2YgTGlmZSBDb3Vyc2Ug
U2NpZW5jZXMsIEtpbmcmYXBvcztzIENvbGxlZ2UgTG9uZG9uLCBMb25kb24sIFUuSy48L2F1dGgt
YWRkcmVzcz48cmVtb3RlLWRhdGFiYXNlLXByb3ZpZGVyPk5MTTwvcmVtb3RlLWRhdGFiYXNlLXBy
b3ZpZGVyPjxyZWMtbnVtYmVyPjcyOTk8L3JlYy1udW1iZXI+PGxhc3QtdXBkYXRlZC1kYXRlIGZv
cm1hdD0idXRjIj4xNjE1ODAwMjY5PC9sYXN0LXVwZGF0ZWQtZGF0ZT48YWNjZXNzaW9uLW51bT4z
MzQ5NTI5MjwvYWNjZXNzaW9uLW51bT48ZWxlY3Ryb25pYy1yZXNvdXJjZS1udW0+MTAuMjMzNy9k
YzIwLTIzNjA8L2VsZWN0cm9uaWMtcmVzb3VyY2UtbnVtPjx2b2x1bWU+NDQ8L3ZvbHVtZT48L3Jl
Y29yZD48L0NpdGU+PC9FbmROb3RlPn==
</w:fldData>
        </w:fldChar>
      </w:r>
      <w:r w:rsidR="0008625F">
        <w:rPr>
          <w:rFonts w:asciiTheme="minorHAnsi" w:hAnsiTheme="minorHAnsi" w:cs="Arial"/>
          <w:sz w:val="22"/>
          <w:szCs w:val="22"/>
        </w:rPr>
        <w:instrText xml:space="preserve"> ADDIN EN.CITE.DATA </w:instrText>
      </w:r>
      <w:r w:rsidR="0008625F">
        <w:rPr>
          <w:rFonts w:asciiTheme="minorHAnsi" w:hAnsiTheme="minorHAnsi" w:cs="Arial"/>
          <w:sz w:val="22"/>
          <w:szCs w:val="22"/>
        </w:rPr>
      </w:r>
      <w:r w:rsidR="0008625F">
        <w:rPr>
          <w:rFonts w:asciiTheme="minorHAnsi" w:hAnsiTheme="minorHAnsi" w:cs="Arial"/>
          <w:sz w:val="22"/>
          <w:szCs w:val="22"/>
        </w:rPr>
        <w:fldChar w:fldCharType="end"/>
      </w:r>
      <w:r>
        <w:rPr>
          <w:rFonts w:asciiTheme="minorHAnsi" w:hAnsiTheme="minorHAnsi" w:cs="Arial"/>
          <w:sz w:val="22"/>
          <w:szCs w:val="22"/>
        </w:rPr>
      </w:r>
      <w:r>
        <w:rPr>
          <w:rFonts w:asciiTheme="minorHAnsi" w:hAnsiTheme="minorHAnsi" w:cs="Arial"/>
          <w:sz w:val="22"/>
          <w:szCs w:val="22"/>
        </w:rPr>
        <w:fldChar w:fldCharType="separate"/>
      </w:r>
      <w:r w:rsidR="0008625F" w:rsidRPr="0008625F">
        <w:rPr>
          <w:rFonts w:asciiTheme="minorHAnsi" w:hAnsiTheme="minorHAnsi" w:cs="Arial"/>
          <w:noProof/>
          <w:sz w:val="22"/>
          <w:szCs w:val="22"/>
          <w:vertAlign w:val="superscript"/>
        </w:rPr>
        <w:t>39</w:t>
      </w:r>
      <w:r>
        <w:rPr>
          <w:rFonts w:asciiTheme="minorHAnsi" w:hAnsiTheme="minorHAnsi" w:cs="Arial"/>
          <w:sz w:val="22"/>
          <w:szCs w:val="22"/>
        </w:rPr>
        <w:fldChar w:fldCharType="end"/>
      </w:r>
      <w:r>
        <w:rPr>
          <w:rFonts w:asciiTheme="minorHAnsi" w:hAnsiTheme="minorHAnsi" w:cs="Arial"/>
          <w:sz w:val="22"/>
          <w:szCs w:val="22"/>
        </w:rPr>
        <w:t xml:space="preserve">. Data was gathered from continuous glucose monitoring (minimum 72 hours) in each trimester and compared to biochemical markers of glycaemia taken at the same timepoints. We identified that time in range (TIR; 3.5-7.8 </w:t>
      </w:r>
      <w:r w:rsidR="00E8436E">
        <w:rPr>
          <w:rFonts w:asciiTheme="minorHAnsi" w:hAnsiTheme="minorHAnsi" w:cs="Arial"/>
          <w:sz w:val="22"/>
          <w:szCs w:val="22"/>
        </w:rPr>
        <w:t>mmol/L</w:t>
      </w:r>
      <w:r>
        <w:rPr>
          <w:rFonts w:asciiTheme="minorHAnsi" w:hAnsiTheme="minorHAnsi" w:cs="Arial"/>
          <w:sz w:val="22"/>
          <w:szCs w:val="22"/>
        </w:rPr>
        <w:t xml:space="preserve">, </w:t>
      </w:r>
      <w:r>
        <w:rPr>
          <w:rFonts w:asciiTheme="minorHAnsi" w:hAnsiTheme="minorHAnsi" w:cs="Arial"/>
          <w:sz w:val="22"/>
          <w:szCs w:val="22"/>
        </w:rPr>
        <w:lastRenderedPageBreak/>
        <w:t xml:space="preserve">expressed as a percentage of daily values), time above range (TAR) and mean glucose all provided predictive information from the first trimester. In the first and second trimester, TIR was able to predict preterm birth, large-for-gestational age, neonatal hypoglycaemia and offspring admission to NICU. </w:t>
      </w:r>
      <w:r w:rsidR="000D702A">
        <w:rPr>
          <w:rFonts w:asciiTheme="minorHAnsi" w:hAnsiTheme="minorHAnsi" w:cs="Arial"/>
          <w:sz w:val="22"/>
          <w:szCs w:val="22"/>
        </w:rPr>
        <w:t xml:space="preserve">In the third trimester, TIR was able to predict large-for-gestational age, and neonatal hypoglycaemia. </w:t>
      </w:r>
    </w:p>
    <w:p w:rsidR="00180A50" w:rsidRDefault="00180A50" w:rsidP="002F7BE1">
      <w:pPr>
        <w:spacing w:line="360" w:lineRule="auto"/>
        <w:rPr>
          <w:rFonts w:asciiTheme="minorHAnsi" w:hAnsiTheme="minorHAnsi" w:cs="Arial"/>
          <w:sz w:val="22"/>
          <w:szCs w:val="22"/>
        </w:rPr>
      </w:pPr>
    </w:p>
    <w:p w:rsidR="00DD2C0F" w:rsidRPr="00FE4DF0" w:rsidRDefault="00913C70" w:rsidP="002F7BE1">
      <w:pPr>
        <w:spacing w:line="360" w:lineRule="auto"/>
        <w:rPr>
          <w:rFonts w:asciiTheme="minorHAnsi" w:hAnsiTheme="minorHAnsi" w:cs="Arial"/>
          <w:b/>
          <w:sz w:val="22"/>
          <w:szCs w:val="22"/>
        </w:rPr>
      </w:pPr>
      <w:r w:rsidRPr="00913C70">
        <w:rPr>
          <w:rFonts w:asciiTheme="minorHAnsi" w:hAnsiTheme="minorHAnsi" w:cs="Arial"/>
          <w:i/>
          <w:sz w:val="22"/>
          <w:szCs w:val="22"/>
        </w:rPr>
        <w:t xml:space="preserve">Monitoring of </w:t>
      </w:r>
      <w:r>
        <w:rPr>
          <w:rFonts w:asciiTheme="minorHAnsi" w:hAnsiTheme="minorHAnsi" w:cs="Arial"/>
          <w:i/>
          <w:sz w:val="22"/>
          <w:szCs w:val="22"/>
        </w:rPr>
        <w:t>long</w:t>
      </w:r>
      <w:r w:rsidRPr="00913C70">
        <w:rPr>
          <w:rFonts w:asciiTheme="minorHAnsi" w:hAnsiTheme="minorHAnsi" w:cs="Arial"/>
          <w:i/>
          <w:sz w:val="22"/>
          <w:szCs w:val="22"/>
        </w:rPr>
        <w:t>-term glycaemia</w:t>
      </w:r>
      <w:r>
        <w:rPr>
          <w:rFonts w:asciiTheme="minorHAnsi" w:hAnsiTheme="minorHAnsi" w:cs="Arial"/>
          <w:i/>
          <w:sz w:val="22"/>
          <w:szCs w:val="22"/>
        </w:rPr>
        <w:t xml:space="preserve"> for outcome prediction</w:t>
      </w:r>
      <w:r w:rsidRPr="00913C70">
        <w:rPr>
          <w:rFonts w:asciiTheme="minorHAnsi" w:hAnsiTheme="minorHAnsi" w:cs="Arial"/>
          <w:i/>
          <w:sz w:val="22"/>
          <w:szCs w:val="22"/>
        </w:rPr>
        <w:t xml:space="preserve">: </w:t>
      </w:r>
      <w:r w:rsidR="00FE4DF0" w:rsidRPr="00913C70">
        <w:rPr>
          <w:rFonts w:asciiTheme="minorHAnsi" w:hAnsiTheme="minorHAnsi" w:cs="Arial"/>
          <w:i/>
          <w:sz w:val="22"/>
          <w:szCs w:val="22"/>
        </w:rPr>
        <w:t>HbA1c</w:t>
      </w:r>
    </w:p>
    <w:p w:rsidR="00142A79" w:rsidRPr="00142A79" w:rsidRDefault="00FE4DF0" w:rsidP="002F7BE1">
      <w:pPr>
        <w:spacing w:line="360" w:lineRule="auto"/>
        <w:rPr>
          <w:rFonts w:asciiTheme="minorHAnsi" w:hAnsiTheme="minorHAnsi" w:cs="Arial"/>
          <w:sz w:val="22"/>
          <w:szCs w:val="22"/>
        </w:rPr>
      </w:pPr>
      <w:r>
        <w:rPr>
          <w:rFonts w:asciiTheme="minorHAnsi" w:hAnsiTheme="minorHAnsi" w:cs="Arial"/>
          <w:sz w:val="22"/>
          <w:szCs w:val="22"/>
        </w:rPr>
        <w:t xml:space="preserve">HbA1c </w:t>
      </w:r>
      <w:r w:rsidR="000D702A">
        <w:rPr>
          <w:rFonts w:asciiTheme="minorHAnsi" w:hAnsiTheme="minorHAnsi" w:cs="Arial"/>
          <w:sz w:val="22"/>
          <w:szCs w:val="22"/>
        </w:rPr>
        <w:t>is considered the standard of care for assessment of glycaemia in pregnancy. The formation of HbA1c is generally believed to reflect glycaemia over 2-3 months in adult life</w:t>
      </w:r>
      <w:r w:rsidR="007C4569">
        <w:rPr>
          <w:rFonts w:asciiTheme="minorHAnsi" w:hAnsiTheme="minorHAnsi" w:cs="Arial"/>
          <w:sz w:val="22"/>
          <w:szCs w:val="22"/>
        </w:rPr>
        <w:fldChar w:fldCharType="begin">
          <w:fldData xml:space="preserve">PEVuZE5vdGU+PENpdGU+PEF1dGhvcj5XaWVuZXI8L0F1dGhvcj48WWVhcj4xOTM0PC9ZZWFyPjxJ
RFRleHQ+TG9uZ2V2aXR5IG9mIHRoZSBlcnl0aHJvY3l0ZTwvSURUZXh0PjxEaXNwbGF5VGV4dD48
c3R5bGUgZmFjZT0ic3VwZXJzY3JpcHQiPjQwIDQxPC9zdHlsZT48L0Rpc3BsYXlUZXh0PjxyZWNv
cmQ+PHVybHM+PHJlbGF0ZWQtdXJscz48dXJsPmh0dHA6Ly9keC5kb2kub3JnLzEwLjEwMDEvamFt
YS4xOTM0LjAyNzUwMjEwMDUxMDIzPC91cmw+PC9yZWxhdGVkLXVybHM+PC91cmxzPjxpc2JuPjAw
MDItOTk1NTwvaXNibj48dGl0bGVzPjx0aXRsZT5Mb25nZXZpdHkgb2YgdGhlIGVyeXRocm9jeXRl
PC90aXRsZT48c2Vjb25kYXJ5LXRpdGxlPkpvdXJuYWwgb2YgdGhlIEFtZXJpY2FuIE1lZGljYWwg
QXNzb2NpYXRpb248L3NlY29uZGFyeS10aXRsZT48L3RpdGxlcz48cGFnZXM+MTc3OS0xNzgwPC9w
YWdlcz48bnVtYmVyPjIxPC9udW1iZXI+PGNvbnRyaWJ1dG9ycz48YXV0aG9ycz48YXV0aG9yPldp
ZW5lciwgQS4gUy48L2F1dGhvcj48L2F1dGhvcnM+PC9jb250cmlidXRvcnM+PGFkZGVkLWRhdGUg
Zm9ybWF0PSJ1dGMiPjE1MjUyOTI4NTQ8L2FkZGVkLWRhdGU+PHJlZi10eXBlIG5hbWU9IkpvdXJu
YWwgQXJ0aWNsZSI+MTc8L3JlZi10eXBlPjxkYXRlcz48eWVhcj4xOTM0PC95ZWFyPjwvZGF0ZXM+
PHJlYy1udW1iZXI+NjUxOTwvcmVjLW51bWJlcj48bGFzdC11cGRhdGVkLWRhdGUgZm9ybWF0PSJ1
dGMiPjE1MjUyOTI4NTQ8L2xhc3QtdXBkYXRlZC1kYXRlPjxlbGVjdHJvbmljLXJlc291cmNlLW51
bT4xMC4xMDAxL2phbWEuMTkzNC4wMjc1MDIxMDA1MTAyMzwvZWxlY3Ryb25pYy1yZXNvdXJjZS1u
dW0+PHZvbHVtZT4xMDI8L3ZvbHVtZT48L3JlY29yZD48L0NpdGU+PENpdGU+PEF1dGhvcj5TbWl0
aDwvQXV0aG9yPjxZZWFyPjIwMTU8L1llYXI+PElEVGV4dD5QaHlzaW9sb2dpYyBDb25jZXB0cyBU
aGF0IE1heSBSZXZpc2UgdGhlIEludGVycHJldGF0aW9uIGFuZCBJbXBsaWNhdGlvbnMgb2YgSGJB
MUMgaW4gQ2xpbmljYWwgTWVkaWNpbmU6IEFuIEFtZXJpY2FuIFBlcnNwZWN0aXZlPC9JRFRleHQ+
PHJlY29yZD48ZGF0ZXM+PHB1Yi1kYXRlcz48ZGF0ZT5NYXk8L2RhdGU+PC9wdWItZGF0ZXM+PHll
YXI+MjAxNTwveWVhcj48L2RhdGVzPjxrZXl3b3Jkcz48a2V5d29yZD5CaW9tYXJrZXJzPC9rZXl3
b3JkPjxrZXl3b3JkPkRpYWJldGVzIE1lbGxpdHVzLypibG9vZC8qZGlhZ25vc2lzL3RoZXJhcHk8
L2tleXdvcmQ+PGtleXdvcmQ+SGVtb2dsb2JpbiBBLCBHbHljb3N5bGF0ZWQvYW5hbHlzaXMvKm1l
dGFib2xpc208L2tleXdvcmQ+PGtleXdvcmQ+SHVtYW5zPC9rZXl3b3JkPjxrZXl3b3JkPlByZWRp
Y3RpdmUgVmFsdWUgb2YgVGVzdHM8L2tleXdvcmQ+PGtleXdvcmQ+UmVmZXJlbmNlIFN0YW5kYXJk
czwva2V5d29yZD48a2V5d29yZD5Vbml0ZWQgU3RhdGVzPC9rZXl3b3JkPjxrZXl3b3JkPkhiQTFj
PC9rZXl3b3JkPjxrZXl3b3JkPmNocm9uaWMga2lkbmV5IGRpc2Vhc2U8L2tleXdvcmQ+PGtleXdv
cmQ+ZGlhYmV0ZXMgZGlhZ29zaXM8L2tleXdvcmQ+PGtleXdvcmQ+cmVkIGNlbGwgbGlmZSBzcGFu
PC9rZXl3b3JkPjwva2V5d29yZHM+PGlzYm4+MTkzMi0yOTY4PC9pc2JuPjxjdXN0b20yPlBNQzQ2
MDQ1MjM8L2N1c3RvbTI+PHRpdGxlcz48dGl0bGU+UGh5c2lvbG9naWMgQ29uY2VwdHMgVGhhdCBN
YXkgUmV2aXNlIHRoZSBJbnRlcnByZXRhdGlvbiBhbmQgSW1wbGljYXRpb25zIG9mIEhiQTFDIGlu
IENsaW5pY2FsIE1lZGljaW5lOiBBbiBBbWVyaWNhbiBQZXJzcGVjdGl2ZTwvdGl0bGU+PHNlY29u
ZGFyeS10aXRsZT5KIERpYWJldGVzIFNjaSBUZWNobm9sPC9zZWNvbmRhcnktdGl0bGU+PGFsdC10
aXRsZT5Kb3VybmFsIG9mIGRpYWJldGVzIHNjaWVuY2UgYW5kIHRlY2hub2xvZ3k8L2FsdC10aXRs
ZT48L3RpdGxlcz48cGFnZXM+Njk2LTcwMDwvcGFnZXM+PG51bWJlcj4zPC9udW1iZXI+PGNvbnRy
aWJ1dG9ycz48YXV0aG9ycz48YXV0aG9yPlNtaXRoLCBFLiBQLjwvYXV0aG9yPjxhdXRob3I+Q29o
ZW4sIFIuIE0uPC9hdXRob3I+PC9hdXRob3JzPjwvY29udHJpYnV0b3JzPjxlZGl0aW9uPjIwMTUv
MDIvMTk8L2VkaXRpb24+PGxhbmd1YWdlPmVuZzwvbGFuZ3VhZ2U+PGFkZGVkLWRhdGUgZm9ybWF0
PSJ1dGMiPjE0ODkwOTcxMTU8L2FkZGVkLWRhdGU+PHJlZi10eXBlIG5hbWU9IkpvdXJuYWwgQXJ0
aWNsZSI+MTc8L3JlZi10eXBlPjxhdXRoLWFkZHJlc3M+RGVwYXJ0bWVudCBvZiBNZWRpY2luZSwg
RGl2aXNpb24gb2YgRW5kb2NyaW5vbG9neSwgRGlhYmV0ZXMgJmFtcDsgTWV0YWJvbGlzbSwgVW5p
dmVyc2l0eSBvZiBDaW5jaW5uYXRpIENvbGxlZ2Ugb2YgTWVkaWNpbmUgYW5kIENpbmNpbm5hdGkg
VkEgTWVkaWNhbCBDZW50ZXIsIENpbmNpbm5hdGksIE9ILCBVU0EuJiN4RDtEZXBhcnRtZW50IG9m
IE1lZGljaW5lLCBEaXZpc2lvbiBvZiBFbmRvY3Jpbm9sb2d5LCBEaWFiZXRlcyAmYW1wOyBNZXRh
Ym9saXNtLCBVbml2ZXJzaXR5IG9mIENpbmNpbm5hdGkgQ29sbGVnZSBvZiBNZWRpY2luZSBhbmQg
Q2luY2lubmF0aSBWQSBNZWRpY2FsIENlbnRlciwgQ2luY2lubmF0aSwgT0gsIFVTQSByb2JlcnQu
Y29oZW5AdWMuZWR1LjwvYXV0aC1hZGRyZXNzPjxyZW1vdGUtZGF0YWJhc2UtcHJvdmlkZXI+TkxN
PC9yZW1vdGUtZGF0YWJhc2UtcHJvdmlkZXI+PHJlYy1udW1iZXI+NjEwMDwvcmVjLW51bWJlcj48
bGFzdC11cGRhdGVkLWRhdGUgZm9ybWF0PSJ1dGMiPjE0ODkwOTcxMTU8L2xhc3QtdXBkYXRlZC1k
YXRlPjxhY2Nlc3Npb24tbnVtPjI1NjkxNjU2PC9hY2Nlc3Npb24tbnVtPjxlbGVjdHJvbmljLXJl
c291cmNlLW51bT4xMC4xMTc3LzE5MzIyOTY4MTU1NzIyNTU8L2VsZWN0cm9uaWMtcmVzb3VyY2Ut
bnVtPjx2b2x1bWU+OTwvdm9sdW1lPjwvcmVjb3JkPjwvQ2l0ZT48L0VuZE5vdGU+AG==
</w:fldData>
        </w:fldChar>
      </w:r>
      <w:r w:rsidR="0008625F">
        <w:rPr>
          <w:rFonts w:asciiTheme="minorHAnsi" w:hAnsiTheme="minorHAnsi" w:cs="Arial"/>
          <w:sz w:val="22"/>
          <w:szCs w:val="22"/>
        </w:rPr>
        <w:instrText xml:space="preserve"> ADDIN EN.CITE </w:instrText>
      </w:r>
      <w:r w:rsidR="0008625F">
        <w:rPr>
          <w:rFonts w:asciiTheme="minorHAnsi" w:hAnsiTheme="minorHAnsi" w:cs="Arial"/>
          <w:sz w:val="22"/>
          <w:szCs w:val="22"/>
        </w:rPr>
        <w:fldChar w:fldCharType="begin">
          <w:fldData xml:space="preserve">PEVuZE5vdGU+PENpdGU+PEF1dGhvcj5XaWVuZXI8L0F1dGhvcj48WWVhcj4xOTM0PC9ZZWFyPjxJ
RFRleHQ+TG9uZ2V2aXR5IG9mIHRoZSBlcnl0aHJvY3l0ZTwvSURUZXh0PjxEaXNwbGF5VGV4dD48
c3R5bGUgZmFjZT0ic3VwZXJzY3JpcHQiPjQwIDQxPC9zdHlsZT48L0Rpc3BsYXlUZXh0PjxyZWNv
cmQ+PHVybHM+PHJlbGF0ZWQtdXJscz48dXJsPmh0dHA6Ly9keC5kb2kub3JnLzEwLjEwMDEvamFt
YS4xOTM0LjAyNzUwMjEwMDUxMDIzPC91cmw+PC9yZWxhdGVkLXVybHM+PC91cmxzPjxpc2JuPjAw
MDItOTk1NTwvaXNibj48dGl0bGVzPjx0aXRsZT5Mb25nZXZpdHkgb2YgdGhlIGVyeXRocm9jeXRl
PC90aXRsZT48c2Vjb25kYXJ5LXRpdGxlPkpvdXJuYWwgb2YgdGhlIEFtZXJpY2FuIE1lZGljYWwg
QXNzb2NpYXRpb248L3NlY29uZGFyeS10aXRsZT48L3RpdGxlcz48cGFnZXM+MTc3OS0xNzgwPC9w
YWdlcz48bnVtYmVyPjIxPC9udW1iZXI+PGNvbnRyaWJ1dG9ycz48YXV0aG9ycz48YXV0aG9yPldp
ZW5lciwgQS4gUy48L2F1dGhvcj48L2F1dGhvcnM+PC9jb250cmlidXRvcnM+PGFkZGVkLWRhdGUg
Zm9ybWF0PSJ1dGMiPjE1MjUyOTI4NTQ8L2FkZGVkLWRhdGU+PHJlZi10eXBlIG5hbWU9IkpvdXJu
YWwgQXJ0aWNsZSI+MTc8L3JlZi10eXBlPjxkYXRlcz48eWVhcj4xOTM0PC95ZWFyPjwvZGF0ZXM+
PHJlYy1udW1iZXI+NjUxOTwvcmVjLW51bWJlcj48bGFzdC11cGRhdGVkLWRhdGUgZm9ybWF0PSJ1
dGMiPjE1MjUyOTI4NTQ8L2xhc3QtdXBkYXRlZC1kYXRlPjxlbGVjdHJvbmljLXJlc291cmNlLW51
bT4xMC4xMDAxL2phbWEuMTkzNC4wMjc1MDIxMDA1MTAyMzwvZWxlY3Ryb25pYy1yZXNvdXJjZS1u
dW0+PHZvbHVtZT4xMDI8L3ZvbHVtZT48L3JlY29yZD48L0NpdGU+PENpdGU+PEF1dGhvcj5TbWl0
aDwvQXV0aG9yPjxZZWFyPjIwMTU8L1llYXI+PElEVGV4dD5QaHlzaW9sb2dpYyBDb25jZXB0cyBU
aGF0IE1heSBSZXZpc2UgdGhlIEludGVycHJldGF0aW9uIGFuZCBJbXBsaWNhdGlvbnMgb2YgSGJB
MUMgaW4gQ2xpbmljYWwgTWVkaWNpbmU6IEFuIEFtZXJpY2FuIFBlcnNwZWN0aXZlPC9JRFRleHQ+
PHJlY29yZD48ZGF0ZXM+PHB1Yi1kYXRlcz48ZGF0ZT5NYXk8L2RhdGU+PC9wdWItZGF0ZXM+PHll
YXI+MjAxNTwveWVhcj48L2RhdGVzPjxrZXl3b3Jkcz48a2V5d29yZD5CaW9tYXJrZXJzPC9rZXl3
b3JkPjxrZXl3b3JkPkRpYWJldGVzIE1lbGxpdHVzLypibG9vZC8qZGlhZ25vc2lzL3RoZXJhcHk8
L2tleXdvcmQ+PGtleXdvcmQ+SGVtb2dsb2JpbiBBLCBHbHljb3N5bGF0ZWQvYW5hbHlzaXMvKm1l
dGFib2xpc208L2tleXdvcmQ+PGtleXdvcmQ+SHVtYW5zPC9rZXl3b3JkPjxrZXl3b3JkPlByZWRp
Y3RpdmUgVmFsdWUgb2YgVGVzdHM8L2tleXdvcmQ+PGtleXdvcmQ+UmVmZXJlbmNlIFN0YW5kYXJk
czwva2V5d29yZD48a2V5d29yZD5Vbml0ZWQgU3RhdGVzPC9rZXl3b3JkPjxrZXl3b3JkPkhiQTFj
PC9rZXl3b3JkPjxrZXl3b3JkPmNocm9uaWMga2lkbmV5IGRpc2Vhc2U8L2tleXdvcmQ+PGtleXdv
cmQ+ZGlhYmV0ZXMgZGlhZ29zaXM8L2tleXdvcmQ+PGtleXdvcmQ+cmVkIGNlbGwgbGlmZSBzcGFu
PC9rZXl3b3JkPjwva2V5d29yZHM+PGlzYm4+MTkzMi0yOTY4PC9pc2JuPjxjdXN0b20yPlBNQzQ2
MDQ1MjM8L2N1c3RvbTI+PHRpdGxlcz48dGl0bGU+UGh5c2lvbG9naWMgQ29uY2VwdHMgVGhhdCBN
YXkgUmV2aXNlIHRoZSBJbnRlcnByZXRhdGlvbiBhbmQgSW1wbGljYXRpb25zIG9mIEhiQTFDIGlu
IENsaW5pY2FsIE1lZGljaW5lOiBBbiBBbWVyaWNhbiBQZXJzcGVjdGl2ZTwvdGl0bGU+PHNlY29u
ZGFyeS10aXRsZT5KIERpYWJldGVzIFNjaSBUZWNobm9sPC9zZWNvbmRhcnktdGl0bGU+PGFsdC10
aXRsZT5Kb3VybmFsIG9mIGRpYWJldGVzIHNjaWVuY2UgYW5kIHRlY2hub2xvZ3k8L2FsdC10aXRs
ZT48L3RpdGxlcz48cGFnZXM+Njk2LTcwMDwvcGFnZXM+PG51bWJlcj4zPC9udW1iZXI+PGNvbnRy
aWJ1dG9ycz48YXV0aG9ycz48YXV0aG9yPlNtaXRoLCBFLiBQLjwvYXV0aG9yPjxhdXRob3I+Q29o
ZW4sIFIuIE0uPC9hdXRob3I+PC9hdXRob3JzPjwvY29udHJpYnV0b3JzPjxlZGl0aW9uPjIwMTUv
MDIvMTk8L2VkaXRpb24+PGxhbmd1YWdlPmVuZzwvbGFuZ3VhZ2U+PGFkZGVkLWRhdGUgZm9ybWF0
PSJ1dGMiPjE0ODkwOTcxMTU8L2FkZGVkLWRhdGU+PHJlZi10eXBlIG5hbWU9IkpvdXJuYWwgQXJ0
aWNsZSI+MTc8L3JlZi10eXBlPjxhdXRoLWFkZHJlc3M+RGVwYXJ0bWVudCBvZiBNZWRpY2luZSwg
RGl2aXNpb24gb2YgRW5kb2NyaW5vbG9neSwgRGlhYmV0ZXMgJmFtcDsgTWV0YWJvbGlzbSwgVW5p
dmVyc2l0eSBvZiBDaW5jaW5uYXRpIENvbGxlZ2Ugb2YgTWVkaWNpbmUgYW5kIENpbmNpbm5hdGkg
VkEgTWVkaWNhbCBDZW50ZXIsIENpbmNpbm5hdGksIE9ILCBVU0EuJiN4RDtEZXBhcnRtZW50IG9m
IE1lZGljaW5lLCBEaXZpc2lvbiBvZiBFbmRvY3Jpbm9sb2d5LCBEaWFiZXRlcyAmYW1wOyBNZXRh
Ym9saXNtLCBVbml2ZXJzaXR5IG9mIENpbmNpbm5hdGkgQ29sbGVnZSBvZiBNZWRpY2luZSBhbmQg
Q2luY2lubmF0aSBWQSBNZWRpY2FsIENlbnRlciwgQ2luY2lubmF0aSwgT0gsIFVTQSByb2JlcnQu
Y29oZW5AdWMuZWR1LjwvYXV0aC1hZGRyZXNzPjxyZW1vdGUtZGF0YWJhc2UtcHJvdmlkZXI+TkxN
PC9yZW1vdGUtZGF0YWJhc2UtcHJvdmlkZXI+PHJlYy1udW1iZXI+NjEwMDwvcmVjLW51bWJlcj48
bGFzdC11cGRhdGVkLWRhdGUgZm9ybWF0PSJ1dGMiPjE0ODkwOTcxMTU8L2xhc3QtdXBkYXRlZC1k
YXRlPjxhY2Nlc3Npb24tbnVtPjI1NjkxNjU2PC9hY2Nlc3Npb24tbnVtPjxlbGVjdHJvbmljLXJl
c291cmNlLW51bT4xMC4xMTc3LzE5MzIyOTY4MTU1NzIyNTU8L2VsZWN0cm9uaWMtcmVzb3VyY2Ut
bnVtPjx2b2x1bWU+OTwvdm9sdW1lPjwvcmVjb3JkPjwvQ2l0ZT48L0VuZE5vdGU+AG==
</w:fldData>
        </w:fldChar>
      </w:r>
      <w:r w:rsidR="0008625F">
        <w:rPr>
          <w:rFonts w:asciiTheme="minorHAnsi" w:hAnsiTheme="minorHAnsi" w:cs="Arial"/>
          <w:sz w:val="22"/>
          <w:szCs w:val="22"/>
        </w:rPr>
        <w:instrText xml:space="preserve"> ADDIN EN.CITE.DATA </w:instrText>
      </w:r>
      <w:r w:rsidR="0008625F">
        <w:rPr>
          <w:rFonts w:asciiTheme="minorHAnsi" w:hAnsiTheme="minorHAnsi" w:cs="Arial"/>
          <w:sz w:val="22"/>
          <w:szCs w:val="22"/>
        </w:rPr>
      </w:r>
      <w:r w:rsidR="0008625F">
        <w:rPr>
          <w:rFonts w:asciiTheme="minorHAnsi" w:hAnsiTheme="minorHAnsi" w:cs="Arial"/>
          <w:sz w:val="22"/>
          <w:szCs w:val="22"/>
        </w:rPr>
        <w:fldChar w:fldCharType="end"/>
      </w:r>
      <w:r w:rsidR="007C4569">
        <w:rPr>
          <w:rFonts w:asciiTheme="minorHAnsi" w:hAnsiTheme="minorHAnsi" w:cs="Arial"/>
          <w:sz w:val="22"/>
          <w:szCs w:val="22"/>
        </w:rPr>
      </w:r>
      <w:r w:rsidR="007C4569">
        <w:rPr>
          <w:rFonts w:asciiTheme="minorHAnsi" w:hAnsiTheme="minorHAnsi" w:cs="Arial"/>
          <w:sz w:val="22"/>
          <w:szCs w:val="22"/>
        </w:rPr>
        <w:fldChar w:fldCharType="separate"/>
      </w:r>
      <w:r w:rsidR="0008625F" w:rsidRPr="0008625F">
        <w:rPr>
          <w:rFonts w:asciiTheme="minorHAnsi" w:hAnsiTheme="minorHAnsi" w:cs="Arial"/>
          <w:noProof/>
          <w:sz w:val="22"/>
          <w:szCs w:val="22"/>
          <w:vertAlign w:val="superscript"/>
        </w:rPr>
        <w:t>40 41</w:t>
      </w:r>
      <w:r w:rsidR="007C4569">
        <w:rPr>
          <w:rFonts w:asciiTheme="minorHAnsi" w:hAnsiTheme="minorHAnsi" w:cs="Arial"/>
          <w:sz w:val="22"/>
          <w:szCs w:val="22"/>
        </w:rPr>
        <w:fldChar w:fldCharType="end"/>
      </w:r>
      <w:r w:rsidR="007C4569">
        <w:rPr>
          <w:rFonts w:asciiTheme="minorHAnsi" w:hAnsiTheme="minorHAnsi" w:cs="Arial"/>
          <w:sz w:val="22"/>
          <w:szCs w:val="22"/>
        </w:rPr>
        <w:t xml:space="preserve">. </w:t>
      </w:r>
      <w:r>
        <w:rPr>
          <w:rFonts w:asciiTheme="minorHAnsi" w:hAnsiTheme="minorHAnsi" w:cs="Arial"/>
          <w:sz w:val="22"/>
          <w:szCs w:val="22"/>
        </w:rPr>
        <w:t xml:space="preserve">HbA1c is widely used in the non-pregnant population and is associated with the long term risks of retinopathy, nephropathy and </w:t>
      </w:r>
      <w:r w:rsidR="000D702A">
        <w:rPr>
          <w:rFonts w:asciiTheme="minorHAnsi" w:hAnsiTheme="minorHAnsi" w:cs="Arial"/>
          <w:sz w:val="22"/>
          <w:szCs w:val="22"/>
        </w:rPr>
        <w:t>mortality</w:t>
      </w:r>
      <w:r>
        <w:rPr>
          <w:rFonts w:asciiTheme="minorHAnsi" w:hAnsiTheme="minorHAnsi" w:cs="Arial"/>
          <w:sz w:val="22"/>
          <w:szCs w:val="22"/>
        </w:rPr>
        <w:t xml:space="preserve"> in people with diabetes</w:t>
      </w:r>
      <w:r w:rsidR="000D702A">
        <w:rPr>
          <w:rFonts w:asciiTheme="minorHAnsi" w:hAnsiTheme="minorHAnsi" w:cs="Arial"/>
          <w:sz w:val="22"/>
          <w:szCs w:val="22"/>
        </w:rPr>
        <w:fldChar w:fldCharType="begin">
          <w:fldData xml:space="preserve">PEVuZE5vdGU+PENpdGU+PFllYXI+MTk5ODwvWWVhcj48SURUZXh0PkludGVuc2l2ZSBibG9vZC1n
bHVjb3NlIGNvbnRyb2wgd2l0aCBzdWxwaG9ueWx1cmVhcyBvciBpbnN1bGluIGNvbXBhcmVkIHdp
dGggY29udmVudGlvbmFsIHRyZWF0bWVudCBhbmQgcmlzayBvZiBjb21wbGljYXRpb25zIGluIHBh
dGllbnRzIHdpdGggdHlwZSAyIGRpYWJldGVzIChVS1BEUyAzMykuIFVLIFByb3NwZWN0aXZlIERp
YWJldGVzIFN0dWR5IChVS1BEUykgR3JvdXA8L0lEVGV4dD48RGlzcGxheVRleHQ+PHN0eWxlIGZh
Y2U9InN1cGVyc2NyaXB0Ij40MiA0Mzwvc3R5bGU+PC9EaXNwbGF5VGV4dD48cmVjb3JkPjxkYXRl
cz48cHViLWRhdGVzPjxkYXRlPlNlcCAxMjwvZGF0ZT48L3B1Yi1kYXRlcz48eWVhcj4xOTk4PC95
ZWFyPjwvZGF0ZXM+PGtleXdvcmRzPjxrZXl3b3JkPkJsb29kIEdsdWNvc2UvKmFuYWx5c2lzPC9r
ZXl3b3JkPjxrZXl3b3JkPkNobG9ycHJvcGFtaWRlL3RoZXJhcGV1dGljIHVzZTwva2V5d29yZD48
a2V5d29yZD5EaWFiZXRlcyBNZWxsaXR1cywgVHlwZSAyL2Jsb29kL2NvbXBsaWNhdGlvbnMvZGll
dCB0aGVyYXB5LypkcnVnIHRoZXJhcHk8L2tleXdvcmQ+PGtleXdvcmQ+RGlhYmV0aWMgQW5naW9w
YXRoaWVzL3ByZXZlbnRpb24gJmFtcDsgY29udHJvbDwva2V5d29yZD48a2V5d29yZD5GZW1hbGU8
L2tleXdvcmQ+PGtleXdvcmQ+R2xpcGl6aWRlL3RoZXJhcGV1dGljIHVzZTwva2V5d29yZD48a2V5
d29yZD5HbHlidXJpZGUvdGhlcmFwZXV0aWMgdXNlPC9rZXl3b3JkPjxrZXl3b3JkPkdseWNhdGVk
IEhlbW9nbG9iaW4gQS9hbmFseXNpczwva2V5d29yZD48a2V5d29yZD5IdW1hbnM8L2tleXdvcmQ+
PGtleXdvcmQ+SHlwb2dseWNlbWljIEFnZW50cy8qdGhlcmFwZXV0aWMgdXNlPC9rZXl3b3JkPjxr
ZXl3b3JkPkluc3VsaW4vYmxvb2QvKnRoZXJhcGV1dGljIHVzZTwva2V5d29yZD48a2V5d29yZD5N
YWxlPC9rZXl3b3JkPjxrZXl3b3JkPk1pZGRsZSBBZ2VkPC9rZXl3b3JkPjxrZXl3b3JkPlByb3Nw
ZWN0aXZlIFN0dWRpZXM8L2tleXdvcmQ+PGtleXdvcmQ+UmlzayBGYWN0b3JzPC9rZXl3b3JkPjxr
ZXl3b3JkPlN1bGZvbnlsdXJlYSBDb21wb3VuZHMvKnRoZXJhcGV1dGljIHVzZTwva2V5d29yZD48
L2tleXdvcmRzPjxpc2JuPjAxNDAtNjczNiAoUHJpbnQpJiN4RDswMTQwLTY3MzY8L2lzYm4+PHRp
dGxlcz48dGl0bGU+SW50ZW5zaXZlIGJsb29kLWdsdWNvc2UgY29udHJvbCB3aXRoIHN1bHBob255
bHVyZWFzIG9yIGluc3VsaW4gY29tcGFyZWQgd2l0aCBjb252ZW50aW9uYWwgdHJlYXRtZW50IGFu
ZCByaXNrIG9mIGNvbXBsaWNhdGlvbnMgaW4gcGF0aWVudHMgd2l0aCB0eXBlIDIgZGlhYmV0ZXMg
KFVLUERTIDMzKS4gVUsgUHJvc3BlY3RpdmUgRGlhYmV0ZXMgU3R1ZHkgKFVLUERTKSBHcm91cDwv
dGl0bGU+PHNlY29uZGFyeS10aXRsZT5MYW5jZXQ8L3NlY29uZGFyeS10aXRsZT48L3RpdGxlcz48
cGFnZXM+ODM3LTUzPC9wYWdlcz48bnVtYmVyPjkxMzE8L251bWJlcj48ZWRpdGlvbj4xOTk4LzA5
LzIyPC9lZGl0aW9uPjxsYW5ndWFnZT5lbmc8L2xhbmd1YWdlPjxhZGRlZC1kYXRlIGZvcm1hdD0i
dXRjIj4xNTg1OTIyNzk2PC9hZGRlZC1kYXRlPjxyZWYtdHlwZSBuYW1lPSJKb3VybmFsIEFydGlj
bGUiPjE3PC9yZWYtdHlwZT48cmVtb3RlLWRhdGFiYXNlLXByb3ZpZGVyPk5MTTwvcmVtb3RlLWRh
dGFiYXNlLXByb3ZpZGVyPjxyZWMtbnVtYmVyPjcwMjE8L3JlYy1udW1iZXI+PGxhc3QtdXBkYXRl
ZC1kYXRlIGZvcm1hdD0idXRjIj4xNTg1OTIyNzk2PC9sYXN0LXVwZGF0ZWQtZGF0ZT48YWNjZXNz
aW9uLW51bT45NzQyOTc2PC9hY2Nlc3Npb24tbnVtPjx2b2x1bWU+MzUyPC92b2x1bWU+PC9yZWNv
cmQ+PC9DaXRlPjxDaXRlPjxBdXRob3I+RGVsYWhhbnR5PC9BdXRob3I+PFllYXI+MTk5MzwvWWVh
cj48SURUZXh0PlRoZSByb2xlIG9mIGRpZXQgYmVoYXZpb3JzIGluIGFjaGlldmluZyBpbXByb3Zl
ZCBnbHljZW1pYyBjb250cm9sIGluIGludGVuc2l2ZWx5IHRyZWF0ZWQgcGF0aWVudHMgaW4gdGhl
IERpYWJldGVzIENvbnRyb2wgYW5kIENvbXBsaWNhdGlvbnMgVHJpYWw8L0lEVGV4dD48cmVjb3Jk
PjxkYXRlcz48cHViLWRhdGVzPjxkYXRlPk5vdjwvZGF0ZT48L3B1Yi1kYXRlcz48eWVhcj4xOTkz
PC95ZWFyPjwvZGF0ZXM+PGtleXdvcmRzPjxrZXl3b3JkPkJlaGF2aW9yLypwaHlzaW9sb2d5PC9r
ZXl3b3JkPjxrZXl3b3JkPkJsb29kIEdsdWNvc2UvKmFuYWx5c2lzPC9rZXl3b3JkPjxrZXl3b3Jk
PkNvbWJpbmVkIE1vZGFsaXR5IFRoZXJhcHk8L2tleXdvcmQ+PGtleXdvcmQ+Q3JpdGljYWwgQ2Fy
ZTwva2V5d29yZD48a2V5d29yZD5EaWFiZXRlcyBNZWxsaXR1cywgVHlwZSAxLypjb21wbGljYXRp
b25zLypkaWV0IHRoZXJhcHkvZHJ1ZyB0aGVyYXB5PC9rZXl3b3JkPjxrZXl3b3JkPkRvc2UtUmVz
cG9uc2UgUmVsYXRpb25zaGlwLCBEcnVnPC9rZXl3b3JkPjxrZXl3b3JkPkRvdWJsZS1CbGluZCBN
ZXRob2Q8L2tleXdvcmQ+PGtleXdvcmQ+RWF0aW5nLypwaHlzaW9sb2d5PC9rZXl3b3JkPjxrZXl3
b3JkPkdseWNhdGVkIEhlbW9nbG9iaW4gQS9hbmFseXNpczwva2V5d29yZD48a2V5d29yZD5IdW1h
bnM8L2tleXdvcmQ+PGtleXdvcmQ+SHlwZXJnbHljZW1pYS9ibG9vZC9kaWV0IHRoZXJhcHkvZHJ1
ZyB0aGVyYXB5PC9rZXl3b3JkPjxrZXl3b3JkPkh5cG9nbHljZW1pYS9ibG9vZC9kaWV0IHRoZXJh
cHkvZHJ1ZyB0aGVyYXB5PC9rZXl3b3JkPjxrZXl3b3JkPkluc3VsaW4vdGhlcmFwZXV0aWMgdXNl
PC9rZXl3b3JkPjxrZXl3b3JkPlByb3NwZWN0aXZlIFN0dWRpZXM8L2tleXdvcmQ+PGtleXdvcmQ+
U3VydmV5cyBhbmQgUXVlc3Rpb25uYWlyZXM8L2tleXdvcmQ+PC9rZXl3b3Jkcz48aXNibj4wMTQ5
LTU5OTIgKFByaW50KSYjeEQ7MDE0OS01OTkyPC9pc2JuPjx0aXRsZXM+PHRpdGxlPlRoZSByb2xl
IG9mIGRpZXQgYmVoYXZpb3JzIGluIGFjaGlldmluZyBpbXByb3ZlZCBnbHljZW1pYyBjb250cm9s
IGluIGludGVuc2l2ZWx5IHRyZWF0ZWQgcGF0aWVudHMgaW4gdGhlIERpYWJldGVzIENvbnRyb2wg
YW5kIENvbXBsaWNhdGlvbnMgVHJpYWw8L3RpdGxlPjxzZWNvbmRhcnktdGl0bGU+RGlhYmV0ZXMg
Q2FyZTwvc2Vjb25kYXJ5LXRpdGxlPjwvdGl0bGVzPjxwYWdlcz4xNDUzLTg8L3BhZ2VzPjxudW1i
ZXI+MTE8L251bWJlcj48Y29udHJpYnV0b3JzPjxhdXRob3JzPjxhdXRob3I+RGVsYWhhbnR5LCBM
LiBNLjwvYXV0aG9yPjxhdXRob3I+SGFsZm9yZCwgQi4gTi48L2F1dGhvcj48L2F1dGhvcnM+PC9j
b250cmlidXRvcnM+PGVkaXRpb24+MTk5My8xMS8wMTwvZWRpdGlvbj48bGFuZ3VhZ2U+ZW5nPC9s
YW5ndWFnZT48YWRkZWQtZGF0ZSBmb3JtYXQ9InV0YyI+MTU4NTkyMTUzMjwvYWRkZWQtZGF0ZT48
cmVmLXR5cGUgbmFtZT0iSm91cm5hbCBBcnRpY2xlIj4xNzwvcmVmLXR5cGU+PGF1dGgtYWRkcmVz
cz5EZXBhcnRtZW50IG9mIERpZXRldGljcywgTWFzc2FjaHVzZXR0cyBHZW5lcmFsIEhvc3BpdGFs
LCBCb3N0b24gMDIxMTQuPC9hdXRoLWFkZHJlc3M+PHJlbW90ZS1kYXRhYmFzZS1wcm92aWRlcj5O
TE08L3JlbW90ZS1kYXRhYmFzZS1wcm92aWRlcj48cmVjLW51bWJlcj43MDEwPC9yZWMtbnVtYmVy
PjxsYXN0LXVwZGF0ZWQtZGF0ZSBmb3JtYXQ9InV0YyI+MTU4NTkyMTUzMjwvbGFzdC11cGRhdGVk
LWRhdGU+PGFjY2Vzc2lvbi1udW0+ODI5OTQzNDwvYWNjZXNzaW9uLW51bT48ZWxlY3Ryb25pYy1y
ZXNvdXJjZS1udW0+MTAuMjMzNy9kaWFjYXJlLjE2LjExLjE0NTM8L2VsZWN0cm9uaWMtcmVzb3Vy
Y2UtbnVtPjx2b2x1bWU+MTY8L3ZvbHVtZT48L3JlY29yZD48L0NpdGU+PC9FbmROb3RlPgB=
</w:fldData>
        </w:fldChar>
      </w:r>
      <w:r w:rsidR="0008625F">
        <w:rPr>
          <w:rFonts w:asciiTheme="minorHAnsi" w:hAnsiTheme="minorHAnsi" w:cs="Arial"/>
          <w:sz w:val="22"/>
          <w:szCs w:val="22"/>
        </w:rPr>
        <w:instrText xml:space="preserve"> ADDIN EN.CITE </w:instrText>
      </w:r>
      <w:r w:rsidR="0008625F">
        <w:rPr>
          <w:rFonts w:asciiTheme="minorHAnsi" w:hAnsiTheme="minorHAnsi" w:cs="Arial"/>
          <w:sz w:val="22"/>
          <w:szCs w:val="22"/>
        </w:rPr>
        <w:fldChar w:fldCharType="begin">
          <w:fldData xml:space="preserve">PEVuZE5vdGU+PENpdGU+PFllYXI+MTk5ODwvWWVhcj48SURUZXh0PkludGVuc2l2ZSBibG9vZC1n
bHVjb3NlIGNvbnRyb2wgd2l0aCBzdWxwaG9ueWx1cmVhcyBvciBpbnN1bGluIGNvbXBhcmVkIHdp
dGggY29udmVudGlvbmFsIHRyZWF0bWVudCBhbmQgcmlzayBvZiBjb21wbGljYXRpb25zIGluIHBh
dGllbnRzIHdpdGggdHlwZSAyIGRpYWJldGVzIChVS1BEUyAzMykuIFVLIFByb3NwZWN0aXZlIERp
YWJldGVzIFN0dWR5IChVS1BEUykgR3JvdXA8L0lEVGV4dD48RGlzcGxheVRleHQ+PHN0eWxlIGZh
Y2U9InN1cGVyc2NyaXB0Ij40MiA0Mzwvc3R5bGU+PC9EaXNwbGF5VGV4dD48cmVjb3JkPjxkYXRl
cz48cHViLWRhdGVzPjxkYXRlPlNlcCAxMjwvZGF0ZT48L3B1Yi1kYXRlcz48eWVhcj4xOTk4PC95
ZWFyPjwvZGF0ZXM+PGtleXdvcmRzPjxrZXl3b3JkPkJsb29kIEdsdWNvc2UvKmFuYWx5c2lzPC9r
ZXl3b3JkPjxrZXl3b3JkPkNobG9ycHJvcGFtaWRlL3RoZXJhcGV1dGljIHVzZTwva2V5d29yZD48
a2V5d29yZD5EaWFiZXRlcyBNZWxsaXR1cywgVHlwZSAyL2Jsb29kL2NvbXBsaWNhdGlvbnMvZGll
dCB0aGVyYXB5LypkcnVnIHRoZXJhcHk8L2tleXdvcmQ+PGtleXdvcmQ+RGlhYmV0aWMgQW5naW9w
YXRoaWVzL3ByZXZlbnRpb24gJmFtcDsgY29udHJvbDwva2V5d29yZD48a2V5d29yZD5GZW1hbGU8
L2tleXdvcmQ+PGtleXdvcmQ+R2xpcGl6aWRlL3RoZXJhcGV1dGljIHVzZTwva2V5d29yZD48a2V5
d29yZD5HbHlidXJpZGUvdGhlcmFwZXV0aWMgdXNlPC9rZXl3b3JkPjxrZXl3b3JkPkdseWNhdGVk
IEhlbW9nbG9iaW4gQS9hbmFseXNpczwva2V5d29yZD48a2V5d29yZD5IdW1hbnM8L2tleXdvcmQ+
PGtleXdvcmQ+SHlwb2dseWNlbWljIEFnZW50cy8qdGhlcmFwZXV0aWMgdXNlPC9rZXl3b3JkPjxr
ZXl3b3JkPkluc3VsaW4vYmxvb2QvKnRoZXJhcGV1dGljIHVzZTwva2V5d29yZD48a2V5d29yZD5N
YWxlPC9rZXl3b3JkPjxrZXl3b3JkPk1pZGRsZSBBZ2VkPC9rZXl3b3JkPjxrZXl3b3JkPlByb3Nw
ZWN0aXZlIFN0dWRpZXM8L2tleXdvcmQ+PGtleXdvcmQ+UmlzayBGYWN0b3JzPC9rZXl3b3JkPjxr
ZXl3b3JkPlN1bGZvbnlsdXJlYSBDb21wb3VuZHMvKnRoZXJhcGV1dGljIHVzZTwva2V5d29yZD48
L2tleXdvcmRzPjxpc2JuPjAxNDAtNjczNiAoUHJpbnQpJiN4RDswMTQwLTY3MzY8L2lzYm4+PHRp
dGxlcz48dGl0bGU+SW50ZW5zaXZlIGJsb29kLWdsdWNvc2UgY29udHJvbCB3aXRoIHN1bHBob255
bHVyZWFzIG9yIGluc3VsaW4gY29tcGFyZWQgd2l0aCBjb252ZW50aW9uYWwgdHJlYXRtZW50IGFu
ZCByaXNrIG9mIGNvbXBsaWNhdGlvbnMgaW4gcGF0aWVudHMgd2l0aCB0eXBlIDIgZGlhYmV0ZXMg
KFVLUERTIDMzKS4gVUsgUHJvc3BlY3RpdmUgRGlhYmV0ZXMgU3R1ZHkgKFVLUERTKSBHcm91cDwv
dGl0bGU+PHNlY29uZGFyeS10aXRsZT5MYW5jZXQ8L3NlY29uZGFyeS10aXRsZT48L3RpdGxlcz48
cGFnZXM+ODM3LTUzPC9wYWdlcz48bnVtYmVyPjkxMzE8L251bWJlcj48ZWRpdGlvbj4xOTk4LzA5
LzIyPC9lZGl0aW9uPjxsYW5ndWFnZT5lbmc8L2xhbmd1YWdlPjxhZGRlZC1kYXRlIGZvcm1hdD0i
dXRjIj4xNTg1OTIyNzk2PC9hZGRlZC1kYXRlPjxyZWYtdHlwZSBuYW1lPSJKb3VybmFsIEFydGlj
bGUiPjE3PC9yZWYtdHlwZT48cmVtb3RlLWRhdGFiYXNlLXByb3ZpZGVyPk5MTTwvcmVtb3RlLWRh
dGFiYXNlLXByb3ZpZGVyPjxyZWMtbnVtYmVyPjcwMjE8L3JlYy1udW1iZXI+PGxhc3QtdXBkYXRl
ZC1kYXRlIGZvcm1hdD0idXRjIj4xNTg1OTIyNzk2PC9sYXN0LXVwZGF0ZWQtZGF0ZT48YWNjZXNz
aW9uLW51bT45NzQyOTc2PC9hY2Nlc3Npb24tbnVtPjx2b2x1bWU+MzUyPC92b2x1bWU+PC9yZWNv
cmQ+PC9DaXRlPjxDaXRlPjxBdXRob3I+RGVsYWhhbnR5PC9BdXRob3I+PFllYXI+MTk5MzwvWWVh
cj48SURUZXh0PlRoZSByb2xlIG9mIGRpZXQgYmVoYXZpb3JzIGluIGFjaGlldmluZyBpbXByb3Zl
ZCBnbHljZW1pYyBjb250cm9sIGluIGludGVuc2l2ZWx5IHRyZWF0ZWQgcGF0aWVudHMgaW4gdGhl
IERpYWJldGVzIENvbnRyb2wgYW5kIENvbXBsaWNhdGlvbnMgVHJpYWw8L0lEVGV4dD48cmVjb3Jk
PjxkYXRlcz48cHViLWRhdGVzPjxkYXRlPk5vdjwvZGF0ZT48L3B1Yi1kYXRlcz48eWVhcj4xOTkz
PC95ZWFyPjwvZGF0ZXM+PGtleXdvcmRzPjxrZXl3b3JkPkJlaGF2aW9yLypwaHlzaW9sb2d5PC9r
ZXl3b3JkPjxrZXl3b3JkPkJsb29kIEdsdWNvc2UvKmFuYWx5c2lzPC9rZXl3b3JkPjxrZXl3b3Jk
PkNvbWJpbmVkIE1vZGFsaXR5IFRoZXJhcHk8L2tleXdvcmQ+PGtleXdvcmQ+Q3JpdGljYWwgQ2Fy
ZTwva2V5d29yZD48a2V5d29yZD5EaWFiZXRlcyBNZWxsaXR1cywgVHlwZSAxLypjb21wbGljYXRp
b25zLypkaWV0IHRoZXJhcHkvZHJ1ZyB0aGVyYXB5PC9rZXl3b3JkPjxrZXl3b3JkPkRvc2UtUmVz
cG9uc2UgUmVsYXRpb25zaGlwLCBEcnVnPC9rZXl3b3JkPjxrZXl3b3JkPkRvdWJsZS1CbGluZCBN
ZXRob2Q8L2tleXdvcmQ+PGtleXdvcmQ+RWF0aW5nLypwaHlzaW9sb2d5PC9rZXl3b3JkPjxrZXl3
b3JkPkdseWNhdGVkIEhlbW9nbG9iaW4gQS9hbmFseXNpczwva2V5d29yZD48a2V5d29yZD5IdW1h
bnM8L2tleXdvcmQ+PGtleXdvcmQ+SHlwZXJnbHljZW1pYS9ibG9vZC9kaWV0IHRoZXJhcHkvZHJ1
ZyB0aGVyYXB5PC9rZXl3b3JkPjxrZXl3b3JkPkh5cG9nbHljZW1pYS9ibG9vZC9kaWV0IHRoZXJh
cHkvZHJ1ZyB0aGVyYXB5PC9rZXl3b3JkPjxrZXl3b3JkPkluc3VsaW4vdGhlcmFwZXV0aWMgdXNl
PC9rZXl3b3JkPjxrZXl3b3JkPlByb3NwZWN0aXZlIFN0dWRpZXM8L2tleXdvcmQ+PGtleXdvcmQ+
U3VydmV5cyBhbmQgUXVlc3Rpb25uYWlyZXM8L2tleXdvcmQ+PC9rZXl3b3Jkcz48aXNibj4wMTQ5
LTU5OTIgKFByaW50KSYjeEQ7MDE0OS01OTkyPC9pc2JuPjx0aXRsZXM+PHRpdGxlPlRoZSByb2xl
IG9mIGRpZXQgYmVoYXZpb3JzIGluIGFjaGlldmluZyBpbXByb3ZlZCBnbHljZW1pYyBjb250cm9s
IGluIGludGVuc2l2ZWx5IHRyZWF0ZWQgcGF0aWVudHMgaW4gdGhlIERpYWJldGVzIENvbnRyb2wg
YW5kIENvbXBsaWNhdGlvbnMgVHJpYWw8L3RpdGxlPjxzZWNvbmRhcnktdGl0bGU+RGlhYmV0ZXMg
Q2FyZTwvc2Vjb25kYXJ5LXRpdGxlPjwvdGl0bGVzPjxwYWdlcz4xNDUzLTg8L3BhZ2VzPjxudW1i
ZXI+MTE8L251bWJlcj48Y29udHJpYnV0b3JzPjxhdXRob3JzPjxhdXRob3I+RGVsYWhhbnR5LCBM
LiBNLjwvYXV0aG9yPjxhdXRob3I+SGFsZm9yZCwgQi4gTi48L2F1dGhvcj48L2F1dGhvcnM+PC9j
b250cmlidXRvcnM+PGVkaXRpb24+MTk5My8xMS8wMTwvZWRpdGlvbj48bGFuZ3VhZ2U+ZW5nPC9s
YW5ndWFnZT48YWRkZWQtZGF0ZSBmb3JtYXQ9InV0YyI+MTU4NTkyMTUzMjwvYWRkZWQtZGF0ZT48
cmVmLXR5cGUgbmFtZT0iSm91cm5hbCBBcnRpY2xlIj4xNzwvcmVmLXR5cGU+PGF1dGgtYWRkcmVz
cz5EZXBhcnRtZW50IG9mIERpZXRldGljcywgTWFzc2FjaHVzZXR0cyBHZW5lcmFsIEhvc3BpdGFs
LCBCb3N0b24gMDIxMTQuPC9hdXRoLWFkZHJlc3M+PHJlbW90ZS1kYXRhYmFzZS1wcm92aWRlcj5O
TE08L3JlbW90ZS1kYXRhYmFzZS1wcm92aWRlcj48cmVjLW51bWJlcj43MDEwPC9yZWMtbnVtYmVy
PjxsYXN0LXVwZGF0ZWQtZGF0ZSBmb3JtYXQ9InV0YyI+MTU4NTkyMTUzMjwvbGFzdC11cGRhdGVk
LWRhdGU+PGFjY2Vzc2lvbi1udW0+ODI5OTQzNDwvYWNjZXNzaW9uLW51bT48ZWxlY3Ryb25pYy1y
ZXNvdXJjZS1udW0+MTAuMjMzNy9kaWFjYXJlLjE2LjExLjE0NTM8L2VsZWN0cm9uaWMtcmVzb3Vy
Y2UtbnVtPjx2b2x1bWU+MTY8L3ZvbHVtZT48L3JlY29yZD48L0NpdGU+PC9FbmROb3RlPgB=
</w:fldData>
        </w:fldChar>
      </w:r>
      <w:r w:rsidR="0008625F">
        <w:rPr>
          <w:rFonts w:asciiTheme="minorHAnsi" w:hAnsiTheme="minorHAnsi" w:cs="Arial"/>
          <w:sz w:val="22"/>
          <w:szCs w:val="22"/>
        </w:rPr>
        <w:instrText xml:space="preserve"> ADDIN EN.CITE.DATA </w:instrText>
      </w:r>
      <w:r w:rsidR="0008625F">
        <w:rPr>
          <w:rFonts w:asciiTheme="minorHAnsi" w:hAnsiTheme="minorHAnsi" w:cs="Arial"/>
          <w:sz w:val="22"/>
          <w:szCs w:val="22"/>
        </w:rPr>
      </w:r>
      <w:r w:rsidR="0008625F">
        <w:rPr>
          <w:rFonts w:asciiTheme="minorHAnsi" w:hAnsiTheme="minorHAnsi" w:cs="Arial"/>
          <w:sz w:val="22"/>
          <w:szCs w:val="22"/>
        </w:rPr>
        <w:fldChar w:fldCharType="end"/>
      </w:r>
      <w:r w:rsidR="000D702A">
        <w:rPr>
          <w:rFonts w:asciiTheme="minorHAnsi" w:hAnsiTheme="minorHAnsi" w:cs="Arial"/>
          <w:sz w:val="22"/>
          <w:szCs w:val="22"/>
        </w:rPr>
      </w:r>
      <w:r w:rsidR="000D702A">
        <w:rPr>
          <w:rFonts w:asciiTheme="minorHAnsi" w:hAnsiTheme="minorHAnsi" w:cs="Arial"/>
          <w:sz w:val="22"/>
          <w:szCs w:val="22"/>
        </w:rPr>
        <w:fldChar w:fldCharType="separate"/>
      </w:r>
      <w:r w:rsidR="0008625F" w:rsidRPr="0008625F">
        <w:rPr>
          <w:rFonts w:asciiTheme="minorHAnsi" w:hAnsiTheme="minorHAnsi" w:cs="Arial"/>
          <w:noProof/>
          <w:sz w:val="22"/>
          <w:szCs w:val="22"/>
          <w:vertAlign w:val="superscript"/>
        </w:rPr>
        <w:t>42 43</w:t>
      </w:r>
      <w:r w:rsidR="000D702A">
        <w:rPr>
          <w:rFonts w:asciiTheme="minorHAnsi" w:hAnsiTheme="minorHAnsi" w:cs="Arial"/>
          <w:sz w:val="22"/>
          <w:szCs w:val="22"/>
        </w:rPr>
        <w:fldChar w:fldCharType="end"/>
      </w:r>
      <w:r>
        <w:rPr>
          <w:rFonts w:asciiTheme="minorHAnsi" w:hAnsiTheme="minorHAnsi" w:cs="Arial"/>
          <w:sz w:val="22"/>
          <w:szCs w:val="22"/>
        </w:rPr>
        <w:t xml:space="preserve">. However, although it is also used in women with diabetes in pregnancy, HbA1c has some particular limitations in these circumstances. Firstly, as red cell turnover </w:t>
      </w:r>
      <w:r w:rsidR="00142A79">
        <w:rPr>
          <w:rFonts w:asciiTheme="minorHAnsi" w:hAnsiTheme="minorHAnsi" w:cs="Arial"/>
          <w:sz w:val="22"/>
          <w:szCs w:val="22"/>
        </w:rPr>
        <w:t xml:space="preserve">is different during pregnancy </w:t>
      </w:r>
      <w:r w:rsidR="00142A79">
        <w:rPr>
          <w:rFonts w:asciiTheme="minorHAnsi" w:hAnsiTheme="minorHAnsi" w:cs="Arial"/>
          <w:sz w:val="22"/>
          <w:szCs w:val="22"/>
        </w:rPr>
        <w:fldChar w:fldCharType="begin">
          <w:fldData xml:space="preserve">PEVuZE5vdGU+PENpdGU+PEF1dGhvcj5CZWxvPC9BdXRob3I+PFllYXI+MjAwMjwvWWVhcj48SURU
ZXh0PkJhbmQgMyBhcyBhIG1hcmtlciBvZiBlcnl0aHJvY3l0ZSBjaGFuZ2VzIGluIHByZWduYW5j
eTwvSURUZXh0PjxEaXNwbGF5VGV4dD48c3R5bGUgZmFjZT0ic3VwZXJzY3JpcHQiPjQ0IDQ1PC9z
dHlsZT48L0Rpc3BsYXlUZXh0PjxyZWNvcmQ+PGtleXdvcmRzPjxrZXl3b3JkPmJhbmQgMyBwcm90
ZWluPC9rZXl3b3JkPjxrZXl3b3JkPm1lbWJyYW5lIGJvdW5kIGhhZW1vZ2xvYmluPC9rZXl3b3Jk
PjxrZXl3b3JkPmVyeXRocm9jeXRlPC9rZXl3b3JkPjxrZXl3b3JkPnByZWduYW5jeTwva2V5d29y
ZD48L2tleXdvcmRzPjx1cmxzPjxyZWxhdGVkLXVybHM+PHVybD5odHRwczovL2RvaS5vcmcvMTAu
MTAzNC9qLjE2MDAtMDYwOS4yMDAyLjAyNzg4Lng8L3VybD48L3JlbGF0ZWQtdXJscz48L3VybHM+
PGlzYm4+MDkwMi00NDQxPC9pc2JuPjx0aXRsZXM+PHRpdGxlPkJhbmQgMyBhcyBhIG1hcmtlciBv
ZiBlcnl0aHJvY3l0ZSBjaGFuZ2VzIGluIHByZWduYW5jeTwvdGl0bGU+PHNlY29uZGFyeS10aXRs
ZT5FdXJvcGVhbiBKb3VybmFsIG9mIEhhZW1hdG9sb2d5PC9zZWNvbmRhcnktdGl0bGU+PC90aXRs
ZXM+PHBhZ2VzPjE0NS0xNTE8L3BhZ2VzPjxudW1iZXI+MzwvbnVtYmVyPjxhY2Nlc3MtZGF0ZT4y
MDE4LzA1LzAyPC9hY2Nlc3MtZGF0ZT48Y29udHJpYnV0b3JzPjxhdXRob3JzPjxhdXRob3I+QmVs
bywgTHXDrXM8L2F1dGhvcj48YXV0aG9yPlJlYmVsbywgSXJlbmU8L2F1dGhvcj48YXV0aG9yPkNh
c3RybyBFbGlzYWJldGgsIE0uIEIuPC9hdXRob3I+PGF1dGhvcj5DYXRhcmlubywgQ3Jpc3RpbmE8
L2F1dGhvcj48YXV0aG9yPlBlcmVpcmHigJBMZWl0ZSwgTHXDrXM8L2F1dGhvcj48YXV0aG9yPlF1
aW50YW5pbGhhLCBBbGV4YW5kcmU8L2F1dGhvcj48YXV0aG9yPlNhbnRvc+KAkFNpbHZhLCBBbGlj
ZTwvYXV0aG9yPjwvYXV0aG9ycz48L2NvbnRyaWJ1dG9ycz48YWRkZWQtZGF0ZSBmb3JtYXQ9InV0
YyI+MTUyNTI5Mzg1NTwvYWRkZWQtZGF0ZT48cmVmLXR5cGUgbmFtZT0iSm91cm5hbCBBcnRpY2xl
Ij4xNzwvcmVmLXR5cGU+PGRhdGVzPjx5ZWFyPjIwMDI8L3llYXI+PC9kYXRlcz48cmVjLW51bWJl
cj42NTIyPC9yZWMtbnVtYmVyPjxwdWJsaXNoZXI+V2lsZXkvQmxhY2t3ZWxsICgxMC4xMTExKTwv
cHVibGlzaGVyPjxsYXN0LXVwZGF0ZWQtZGF0ZSBmb3JtYXQ9InV0YyI+MTUyNTI5Mzg1NTwvbGFz
dC11cGRhdGVkLWRhdGU+PGVsZWN0cm9uaWMtcmVzb3VyY2UtbnVtPjEwLjEwMzQvai4xNjAwLTA2
MDkuMjAwMi4wMjc4OC54PC9lbGVjdHJvbmljLXJlc291cmNlLW51bT48dm9sdW1lPjY5PC92b2x1
bWU+PC9yZWNvcmQ+PC9DaXRlPjxDaXRlPjxBdXRob3I+VGlhbjwvQXV0aG9yPjxZZWFyPjE5OTg8
L1llYXI+PElEVGV4dD5SZWQgY2VsbCBhZ2UgYW5kIHN1c2NlcHRpYmlsaXR5IHRvIG1hbGFyaWEg
ZHVyaW5nIHByZWduYW5jeTwvSURUZXh0PjxyZWNvcmQ+PGRhdGVzPjxwdWItZGF0ZXM+PGRhdGU+
QXVnPC9kYXRlPjwvcHViLWRhdGVzPjx5ZWFyPjE5OTg8L3llYXI+PC9kYXRlcz48a2V5d29yZHM+
PGtleXdvcmQ+QWdpbmcvKmJsb29kPC9rZXl3b3JkPjxrZXl3b3JkPkRpc2Vhc2UgU3VzY2VwdGli
aWxpdHk8L2tleXdvcmQ+PGtleXdvcmQ+RXJ5dGhyb2N5dGVzLypwYXJhc2l0b2xvZ3k8L2tleXdv
cmQ+PGtleXdvcmQ+RmVtYWxlPC9rZXl3b3JkPjxrZXl3b3JkPkh1bWFuczwva2V5d29yZD48a2V5
d29yZD5NYWxhcmlhLCBGYWxjaXBhcnVtLypibG9vZDwva2V5d29yZD48a2V5d29yZD5QcmVnbmFu
Y3k8L2tleXdvcmQ+PGtleXdvcmQ+UHJlZ25hbmN5IENvbXBsaWNhdGlvbnMsIFBhcmFzaXRpYy8q
Ymxvb2Q8L2tleXdvcmQ+PC9rZXl3b3Jkcz48aXNibj4wMDAxLTYzNDkgKFByaW50KSYjeEQ7MDAw
MS02MzQ5PC9pc2JuPjx0aXRsZXM+PHRpdGxlPlJlZCBjZWxsIGFnZSBhbmQgc3VzY2VwdGliaWxp
dHkgdG8gbWFsYXJpYSBkdXJpbmcgcHJlZ25hbmN5PC90aXRsZT48c2Vjb25kYXJ5LXRpdGxlPkFj
dGEgT2JzdGV0IEd5bmVjb2wgU2NhbmQ8L3NlY29uZGFyeS10aXRsZT48YWx0LXRpdGxlPkFjdGEg
b2JzdGV0cmljaWEgZXQgZ3luZWNvbG9naWNhIFNjYW5kaW5hdmljYTwvYWx0LXRpdGxlPjwvdGl0
bGVzPjxwYWdlcz43MTctMjE8L3BhZ2VzPjxudW1iZXI+NzwvbnVtYmVyPjxjb250cmlidXRvcnM+
PGF1dGhvcnM+PGF1dGhvcj5UaWFuLCBMLiBQLjwvYXV0aG9yPjxhdXRob3I+TmVsc29uLCBFLiBB
LjwvYXV0aG9yPjxhdXRob3I+U2Vub2ssIEEuIEMuPC9hdXRob3I+PGF1dGhvcj5ZdSwgTC4gTS48
L2F1dGhvcj48YXV0aG9yPk9wcGVuaGVpbWVyLCBTLiBKLjwvYXV0aG9yPjxhdXRob3I+TGksIEsu
PC9hdXRob3I+PC9hdXRob3JzPjwvY29udHJpYnV0b3JzPjxlZGl0aW9uPjE5OTgvMDkvMTg8L2Vk
aXRpb24+PGxhbmd1YWdlPmVuZzwvbGFuZ3VhZ2U+PGFkZGVkLWRhdGUgZm9ybWF0PSJ1dGMiPjE1
MjUyOTM3MDk8L2FkZGVkLWRhdGU+PHJlZi10eXBlIG5hbWU9IkpvdXJuYWwgQXJ0aWNsZSI+MTc8
L3JlZi10eXBlPjxhdXRoLWFkZHJlc3M+RGVwYXJ0bWVudCBvZiBQYWVkaWF0cmljcyBhbmQgQ2Vu
dHJlIGZvciBDbGluaWNhbCBUcmlhbHMgJmFtcDsgRXBpZGVtaW9sb2dpY2FsIFJlc2VhcmNoLCBU
aGUgQ2hpbmVzZSBVbml2ZXJzaXR5IG9mIEhvbmcgS29uZywgU2hhdGluLjwvYXV0aC1hZGRyZXNz
PjxyZW1vdGUtZGF0YWJhc2UtcHJvdmlkZXI+TkxNPC9yZW1vdGUtZGF0YWJhc2UtcHJvdmlkZXI+
PHJlYy1udW1iZXI+NjUyMTwvcmVjLW51bWJlcj48bGFzdC11cGRhdGVkLWRhdGUgZm9ybWF0PSJ1
dGMiPjE1MjUyOTM3MDk8L2xhc3QtdXBkYXRlZC1kYXRlPjxhY2Nlc3Npb24tbnVtPjk3NDA1MTg8
L2FjY2Vzc2lvbi1udW0+PHZvbHVtZT43Nzwvdm9sdW1lPjwvcmVjb3JkPjwvQ2l0ZT48L0VuZE5v
dGU+AG==
</w:fldData>
        </w:fldChar>
      </w:r>
      <w:r w:rsidR="0008625F">
        <w:rPr>
          <w:rFonts w:asciiTheme="minorHAnsi" w:hAnsiTheme="minorHAnsi" w:cs="Arial"/>
          <w:sz w:val="22"/>
          <w:szCs w:val="22"/>
        </w:rPr>
        <w:instrText xml:space="preserve"> ADDIN EN.CITE </w:instrText>
      </w:r>
      <w:r w:rsidR="0008625F">
        <w:rPr>
          <w:rFonts w:asciiTheme="minorHAnsi" w:hAnsiTheme="minorHAnsi" w:cs="Arial"/>
          <w:sz w:val="22"/>
          <w:szCs w:val="22"/>
        </w:rPr>
        <w:fldChar w:fldCharType="begin">
          <w:fldData xml:space="preserve">PEVuZE5vdGU+PENpdGU+PEF1dGhvcj5CZWxvPC9BdXRob3I+PFllYXI+MjAwMjwvWWVhcj48SURU
ZXh0PkJhbmQgMyBhcyBhIG1hcmtlciBvZiBlcnl0aHJvY3l0ZSBjaGFuZ2VzIGluIHByZWduYW5j
eTwvSURUZXh0PjxEaXNwbGF5VGV4dD48c3R5bGUgZmFjZT0ic3VwZXJzY3JpcHQiPjQ0IDQ1PC9z
dHlsZT48L0Rpc3BsYXlUZXh0PjxyZWNvcmQ+PGtleXdvcmRzPjxrZXl3b3JkPmJhbmQgMyBwcm90
ZWluPC9rZXl3b3JkPjxrZXl3b3JkPm1lbWJyYW5lIGJvdW5kIGhhZW1vZ2xvYmluPC9rZXl3b3Jk
PjxrZXl3b3JkPmVyeXRocm9jeXRlPC9rZXl3b3JkPjxrZXl3b3JkPnByZWduYW5jeTwva2V5d29y
ZD48L2tleXdvcmRzPjx1cmxzPjxyZWxhdGVkLXVybHM+PHVybD5odHRwczovL2RvaS5vcmcvMTAu
MTAzNC9qLjE2MDAtMDYwOS4yMDAyLjAyNzg4Lng8L3VybD48L3JlbGF0ZWQtdXJscz48L3VybHM+
PGlzYm4+MDkwMi00NDQxPC9pc2JuPjx0aXRsZXM+PHRpdGxlPkJhbmQgMyBhcyBhIG1hcmtlciBv
ZiBlcnl0aHJvY3l0ZSBjaGFuZ2VzIGluIHByZWduYW5jeTwvdGl0bGU+PHNlY29uZGFyeS10aXRs
ZT5FdXJvcGVhbiBKb3VybmFsIG9mIEhhZW1hdG9sb2d5PC9zZWNvbmRhcnktdGl0bGU+PC90aXRs
ZXM+PHBhZ2VzPjE0NS0xNTE8L3BhZ2VzPjxudW1iZXI+MzwvbnVtYmVyPjxhY2Nlc3MtZGF0ZT4y
MDE4LzA1LzAyPC9hY2Nlc3MtZGF0ZT48Y29udHJpYnV0b3JzPjxhdXRob3JzPjxhdXRob3I+QmVs
bywgTHXDrXM8L2F1dGhvcj48YXV0aG9yPlJlYmVsbywgSXJlbmU8L2F1dGhvcj48YXV0aG9yPkNh
c3RybyBFbGlzYWJldGgsIE0uIEIuPC9hdXRob3I+PGF1dGhvcj5DYXRhcmlubywgQ3Jpc3RpbmE8
L2F1dGhvcj48YXV0aG9yPlBlcmVpcmHigJBMZWl0ZSwgTHXDrXM8L2F1dGhvcj48YXV0aG9yPlF1
aW50YW5pbGhhLCBBbGV4YW5kcmU8L2F1dGhvcj48YXV0aG9yPlNhbnRvc+KAkFNpbHZhLCBBbGlj
ZTwvYXV0aG9yPjwvYXV0aG9ycz48L2NvbnRyaWJ1dG9ycz48YWRkZWQtZGF0ZSBmb3JtYXQ9InV0
YyI+MTUyNTI5Mzg1NTwvYWRkZWQtZGF0ZT48cmVmLXR5cGUgbmFtZT0iSm91cm5hbCBBcnRpY2xl
Ij4xNzwvcmVmLXR5cGU+PGRhdGVzPjx5ZWFyPjIwMDI8L3llYXI+PC9kYXRlcz48cmVjLW51bWJl
cj42NTIyPC9yZWMtbnVtYmVyPjxwdWJsaXNoZXI+V2lsZXkvQmxhY2t3ZWxsICgxMC4xMTExKTwv
cHVibGlzaGVyPjxsYXN0LXVwZGF0ZWQtZGF0ZSBmb3JtYXQ9InV0YyI+MTUyNTI5Mzg1NTwvbGFz
dC11cGRhdGVkLWRhdGU+PGVsZWN0cm9uaWMtcmVzb3VyY2UtbnVtPjEwLjEwMzQvai4xNjAwLTA2
MDkuMjAwMi4wMjc4OC54PC9lbGVjdHJvbmljLXJlc291cmNlLW51bT48dm9sdW1lPjY5PC92b2x1
bWU+PC9yZWNvcmQ+PC9DaXRlPjxDaXRlPjxBdXRob3I+VGlhbjwvQXV0aG9yPjxZZWFyPjE5OTg8
L1llYXI+PElEVGV4dD5SZWQgY2VsbCBhZ2UgYW5kIHN1c2NlcHRpYmlsaXR5IHRvIG1hbGFyaWEg
ZHVyaW5nIHByZWduYW5jeTwvSURUZXh0PjxyZWNvcmQ+PGRhdGVzPjxwdWItZGF0ZXM+PGRhdGU+
QXVnPC9kYXRlPjwvcHViLWRhdGVzPjx5ZWFyPjE5OTg8L3llYXI+PC9kYXRlcz48a2V5d29yZHM+
PGtleXdvcmQ+QWdpbmcvKmJsb29kPC9rZXl3b3JkPjxrZXl3b3JkPkRpc2Vhc2UgU3VzY2VwdGli
aWxpdHk8L2tleXdvcmQ+PGtleXdvcmQ+RXJ5dGhyb2N5dGVzLypwYXJhc2l0b2xvZ3k8L2tleXdv
cmQ+PGtleXdvcmQ+RmVtYWxlPC9rZXl3b3JkPjxrZXl3b3JkPkh1bWFuczwva2V5d29yZD48a2V5
d29yZD5NYWxhcmlhLCBGYWxjaXBhcnVtLypibG9vZDwva2V5d29yZD48a2V5d29yZD5QcmVnbmFu
Y3k8L2tleXdvcmQ+PGtleXdvcmQ+UHJlZ25hbmN5IENvbXBsaWNhdGlvbnMsIFBhcmFzaXRpYy8q
Ymxvb2Q8L2tleXdvcmQ+PC9rZXl3b3Jkcz48aXNibj4wMDAxLTYzNDkgKFByaW50KSYjeEQ7MDAw
MS02MzQ5PC9pc2JuPjx0aXRsZXM+PHRpdGxlPlJlZCBjZWxsIGFnZSBhbmQgc3VzY2VwdGliaWxp
dHkgdG8gbWFsYXJpYSBkdXJpbmcgcHJlZ25hbmN5PC90aXRsZT48c2Vjb25kYXJ5LXRpdGxlPkFj
dGEgT2JzdGV0IEd5bmVjb2wgU2NhbmQ8L3NlY29uZGFyeS10aXRsZT48YWx0LXRpdGxlPkFjdGEg
b2JzdGV0cmljaWEgZXQgZ3luZWNvbG9naWNhIFNjYW5kaW5hdmljYTwvYWx0LXRpdGxlPjwvdGl0
bGVzPjxwYWdlcz43MTctMjE8L3BhZ2VzPjxudW1iZXI+NzwvbnVtYmVyPjxjb250cmlidXRvcnM+
PGF1dGhvcnM+PGF1dGhvcj5UaWFuLCBMLiBQLjwvYXV0aG9yPjxhdXRob3I+TmVsc29uLCBFLiBB
LjwvYXV0aG9yPjxhdXRob3I+U2Vub2ssIEEuIEMuPC9hdXRob3I+PGF1dGhvcj5ZdSwgTC4gTS48
L2F1dGhvcj48YXV0aG9yPk9wcGVuaGVpbWVyLCBTLiBKLjwvYXV0aG9yPjxhdXRob3I+TGksIEsu
PC9hdXRob3I+PC9hdXRob3JzPjwvY29udHJpYnV0b3JzPjxlZGl0aW9uPjE5OTgvMDkvMTg8L2Vk
aXRpb24+PGxhbmd1YWdlPmVuZzwvbGFuZ3VhZ2U+PGFkZGVkLWRhdGUgZm9ybWF0PSJ1dGMiPjE1
MjUyOTM3MDk8L2FkZGVkLWRhdGU+PHJlZi10eXBlIG5hbWU9IkpvdXJuYWwgQXJ0aWNsZSI+MTc8
L3JlZi10eXBlPjxhdXRoLWFkZHJlc3M+RGVwYXJ0bWVudCBvZiBQYWVkaWF0cmljcyBhbmQgQ2Vu
dHJlIGZvciBDbGluaWNhbCBUcmlhbHMgJmFtcDsgRXBpZGVtaW9sb2dpY2FsIFJlc2VhcmNoLCBU
aGUgQ2hpbmVzZSBVbml2ZXJzaXR5IG9mIEhvbmcgS29uZywgU2hhdGluLjwvYXV0aC1hZGRyZXNz
PjxyZW1vdGUtZGF0YWJhc2UtcHJvdmlkZXI+TkxNPC9yZW1vdGUtZGF0YWJhc2UtcHJvdmlkZXI+
PHJlYy1udW1iZXI+NjUyMTwvcmVjLW51bWJlcj48bGFzdC11cGRhdGVkLWRhdGUgZm9ybWF0PSJ1
dGMiPjE1MjUyOTM3MDk8L2xhc3QtdXBkYXRlZC1kYXRlPjxhY2Nlc3Npb24tbnVtPjk3NDA1MTg8
L2FjY2Vzc2lvbi1udW0+PHZvbHVtZT43Nzwvdm9sdW1lPjwvcmVjb3JkPjwvQ2l0ZT48L0VuZE5v
dGU+AG==
</w:fldData>
        </w:fldChar>
      </w:r>
      <w:r w:rsidR="0008625F">
        <w:rPr>
          <w:rFonts w:asciiTheme="minorHAnsi" w:hAnsiTheme="minorHAnsi" w:cs="Arial"/>
          <w:sz w:val="22"/>
          <w:szCs w:val="22"/>
        </w:rPr>
        <w:instrText xml:space="preserve"> ADDIN EN.CITE.DATA </w:instrText>
      </w:r>
      <w:r w:rsidR="0008625F">
        <w:rPr>
          <w:rFonts w:asciiTheme="minorHAnsi" w:hAnsiTheme="minorHAnsi" w:cs="Arial"/>
          <w:sz w:val="22"/>
          <w:szCs w:val="22"/>
        </w:rPr>
      </w:r>
      <w:r w:rsidR="0008625F">
        <w:rPr>
          <w:rFonts w:asciiTheme="minorHAnsi" w:hAnsiTheme="minorHAnsi" w:cs="Arial"/>
          <w:sz w:val="22"/>
          <w:szCs w:val="22"/>
        </w:rPr>
        <w:fldChar w:fldCharType="end"/>
      </w:r>
      <w:r w:rsidR="00142A79">
        <w:rPr>
          <w:rFonts w:asciiTheme="minorHAnsi" w:hAnsiTheme="minorHAnsi" w:cs="Arial"/>
          <w:sz w:val="22"/>
          <w:szCs w:val="22"/>
        </w:rPr>
      </w:r>
      <w:r w:rsidR="00142A79">
        <w:rPr>
          <w:rFonts w:asciiTheme="minorHAnsi" w:hAnsiTheme="minorHAnsi" w:cs="Arial"/>
          <w:sz w:val="22"/>
          <w:szCs w:val="22"/>
        </w:rPr>
        <w:fldChar w:fldCharType="separate"/>
      </w:r>
      <w:r w:rsidR="0008625F" w:rsidRPr="0008625F">
        <w:rPr>
          <w:rFonts w:asciiTheme="minorHAnsi" w:hAnsiTheme="minorHAnsi" w:cs="Arial"/>
          <w:noProof/>
          <w:sz w:val="22"/>
          <w:szCs w:val="22"/>
          <w:vertAlign w:val="superscript"/>
        </w:rPr>
        <w:t>44 45</w:t>
      </w:r>
      <w:r w:rsidR="00142A79">
        <w:rPr>
          <w:rFonts w:asciiTheme="minorHAnsi" w:hAnsiTheme="minorHAnsi" w:cs="Arial"/>
          <w:sz w:val="22"/>
          <w:szCs w:val="22"/>
        </w:rPr>
        <w:fldChar w:fldCharType="end"/>
      </w:r>
      <w:r>
        <w:rPr>
          <w:rFonts w:asciiTheme="minorHAnsi" w:hAnsiTheme="minorHAnsi" w:cs="Arial"/>
          <w:sz w:val="22"/>
          <w:szCs w:val="22"/>
        </w:rPr>
        <w:t xml:space="preserve">, HbA1c levels will also vary as pregnancy progresses and changes in HbA1c may not necessarily reflect changes in glycaemia </w:t>
      </w:r>
      <w:r w:rsidRPr="00142A79">
        <w:rPr>
          <w:rFonts w:asciiTheme="minorHAnsi" w:hAnsiTheme="minorHAnsi" w:cs="Arial"/>
          <w:sz w:val="22"/>
          <w:szCs w:val="22"/>
        </w:rPr>
        <w:t>alone</w:t>
      </w:r>
      <w:r w:rsidR="00156000" w:rsidRPr="00142A79">
        <w:rPr>
          <w:rFonts w:asciiTheme="minorHAnsi" w:hAnsiTheme="minorHAnsi" w:cs="Arial"/>
          <w:sz w:val="22"/>
          <w:szCs w:val="22"/>
        </w:rPr>
        <w:fldChar w:fldCharType="begin"/>
      </w:r>
      <w:r w:rsidR="0008625F">
        <w:rPr>
          <w:rFonts w:asciiTheme="minorHAnsi" w:hAnsiTheme="minorHAnsi" w:cs="Arial"/>
          <w:sz w:val="22"/>
          <w:szCs w:val="22"/>
        </w:rPr>
        <w:instrText xml:space="preserve"> ADDIN EN.CITE &lt;EndNote&gt;&lt;Cite&gt;&lt;Author&gt;Simmons&lt;/Author&gt;&lt;Year&gt;2014&lt;/Year&gt;&lt;IDText&gt;Interpretation of HbA1c : association with mean cell volume and haemoglobin concentration&lt;/IDText&gt;&lt;DisplayText&gt;&lt;style face="superscript"&gt;46&lt;/style&gt;&lt;/DisplayText&gt;&lt;record&gt;&lt;urls&gt;&lt;related-urls&gt;&lt;url&gt;https://doi.org/10.1111/dme.12518&lt;/url&gt;&lt;/related-urls&gt;&lt;/urls&gt;&lt;isbn&gt;0742-3071&lt;/isbn&gt;&lt;titles&gt;&lt;title&gt;Interpretation of HbA1c : association with mean cell volume and haemoglobin concentration&lt;/title&gt;&lt;secondary-title&gt;Diabetic Medicine&lt;/secondary-title&gt;&lt;/titles&gt;&lt;pages&gt;1387-1392&lt;/pages&gt;&lt;number&gt;11&lt;/number&gt;&lt;access-date&gt;2018/05/02&lt;/access-date&gt;&lt;contributors&gt;&lt;authors&gt;&lt;author&gt;Simmons, D.&lt;/author&gt;&lt;author&gt;Hlaing, T.&lt;/author&gt;&lt;/authors&gt;&lt;/contributors&gt;&lt;added-date format="utc"&gt;1525292680&lt;/added-date&gt;&lt;ref-type name="Journal Article"&gt;17&lt;/ref-type&gt;&lt;dates&gt;&lt;year&gt;2014&lt;/year&gt;&lt;/dates&gt;&lt;rec-number&gt;6518&lt;/rec-number&gt;&lt;publisher&gt;Wiley/Blackwell (10.1111)&lt;/publisher&gt;&lt;last-updated-date format="utc"&gt;1525292680&lt;/last-updated-date&gt;&lt;electronic-resource-num&gt;10.1111/dme.12518&lt;/electronic-resource-num&gt;&lt;volume&gt;31&lt;/volume&gt;&lt;/record&gt;&lt;/Cite&gt;&lt;/EndNote&gt;</w:instrText>
      </w:r>
      <w:r w:rsidR="00156000" w:rsidRPr="00142A79">
        <w:rPr>
          <w:rFonts w:asciiTheme="minorHAnsi" w:hAnsiTheme="minorHAnsi" w:cs="Arial"/>
          <w:sz w:val="22"/>
          <w:szCs w:val="22"/>
        </w:rPr>
        <w:fldChar w:fldCharType="separate"/>
      </w:r>
      <w:r w:rsidR="0008625F" w:rsidRPr="0008625F">
        <w:rPr>
          <w:rFonts w:asciiTheme="minorHAnsi" w:hAnsiTheme="minorHAnsi" w:cs="Arial"/>
          <w:noProof/>
          <w:sz w:val="22"/>
          <w:szCs w:val="22"/>
          <w:vertAlign w:val="superscript"/>
        </w:rPr>
        <w:t>46</w:t>
      </w:r>
      <w:r w:rsidR="00156000" w:rsidRPr="00142A79">
        <w:rPr>
          <w:rFonts w:asciiTheme="minorHAnsi" w:hAnsiTheme="minorHAnsi" w:cs="Arial"/>
          <w:sz w:val="22"/>
          <w:szCs w:val="22"/>
        </w:rPr>
        <w:fldChar w:fldCharType="end"/>
      </w:r>
      <w:r w:rsidRPr="00142A79">
        <w:rPr>
          <w:rFonts w:asciiTheme="minorHAnsi" w:hAnsiTheme="minorHAnsi" w:cs="Arial"/>
          <w:sz w:val="22"/>
          <w:szCs w:val="22"/>
        </w:rPr>
        <w:t xml:space="preserve">. </w:t>
      </w:r>
      <w:r w:rsidR="00156000" w:rsidRPr="00142A79">
        <w:rPr>
          <w:rFonts w:asciiTheme="minorHAnsi" w:hAnsiTheme="minorHAnsi" w:cs="Arial"/>
          <w:sz w:val="22"/>
          <w:szCs w:val="22"/>
        </w:rPr>
        <w:t>In addition,</w:t>
      </w:r>
      <w:r w:rsidRPr="00142A79">
        <w:rPr>
          <w:rFonts w:asciiTheme="minorHAnsi" w:hAnsiTheme="minorHAnsi" w:cs="Arial"/>
          <w:sz w:val="22"/>
          <w:szCs w:val="22"/>
        </w:rPr>
        <w:t xml:space="preserve"> iron deficiency is common in pregnancy, and may be undiagnosed, resulting in an elevated HbA1c regardless of glycaemia</w:t>
      </w:r>
      <w:r w:rsidR="007C4569" w:rsidRPr="00142A79">
        <w:rPr>
          <w:rFonts w:asciiTheme="minorHAnsi" w:hAnsiTheme="minorHAnsi" w:cs="Arial"/>
          <w:sz w:val="22"/>
          <w:szCs w:val="22"/>
        </w:rPr>
        <w:fldChar w:fldCharType="begin"/>
      </w:r>
      <w:r w:rsidR="0008625F">
        <w:rPr>
          <w:rFonts w:asciiTheme="minorHAnsi" w:hAnsiTheme="minorHAnsi" w:cs="Arial"/>
          <w:sz w:val="22"/>
          <w:szCs w:val="22"/>
        </w:rPr>
        <w:instrText xml:space="preserve"> ADDIN EN.CITE &lt;EndNote&gt;&lt;Cite&gt;&lt;Author&gt;Bothwell&lt;/Author&gt;&lt;Year&gt;2000&lt;/Year&gt;&lt;IDText&gt;Iron requirements in pregnancy and strategies to meet them&lt;/IDText&gt;&lt;DisplayText&gt;&lt;style face="superscript"&gt;47&lt;/style&gt;&lt;/DisplayText&gt;&lt;record&gt;&lt;dates&gt;&lt;pub-dates&gt;&lt;date&gt;Jul&lt;/date&gt;&lt;/pub-dates&gt;&lt;year&gt;2000&lt;/year&gt;&lt;/dates&gt;&lt;keywords&gt;&lt;keyword&gt;Female&lt;/keyword&gt;&lt;keyword&gt;Humans&lt;/keyword&gt;&lt;keyword&gt;Intestinal Absorption&lt;/keyword&gt;&lt;keyword&gt;*Iron/administration &amp;amp; dosage/deficiency/pharmacokinetics/therapeutic use&lt;/keyword&gt;&lt;keyword&gt;*Nutritional Requirements&lt;/keyword&gt;&lt;keyword&gt;Pregnancy&lt;/keyword&gt;&lt;keyword&gt;Pregnancy Trimesters&lt;/keyword&gt;&lt;/keywords&gt;&lt;isbn&gt;0002-9165 (Print)&amp;#xD;0002-9165&lt;/isbn&gt;&lt;titles&gt;&lt;title&gt;Iron requirements in pregnancy and strategies to meet them&lt;/title&gt;&lt;secondary-title&gt;Am J Clin Nutr&lt;/secondary-title&gt;&lt;alt-title&gt;The American journal of clinical nutrition&lt;/alt-title&gt;&lt;/titles&gt;&lt;pages&gt;257s-264s&lt;/pages&gt;&lt;number&gt;1 Suppl&lt;/number&gt;&lt;contributors&gt;&lt;authors&gt;&lt;author&gt;Bothwell, T. H.&lt;/author&gt;&lt;/authors&gt;&lt;/contributors&gt;&lt;edition&gt;2000/06/29&lt;/edition&gt;&lt;language&gt;eng&lt;/language&gt;&lt;added-date format="utc"&gt;1525293426&lt;/added-date&gt;&lt;ref-type name="Journal Article"&gt;17&lt;/ref-type&gt;&lt;auth-address&gt;Department of Medicine, University of Witwatersrand Medical School, Johannesburg, South Africa. 014jozo@chiron.wits.ac.za&lt;/auth-address&gt;&lt;remote-database-provider&gt;NLM&lt;/remote-database-provider&gt;&lt;rec-number&gt;6520&lt;/rec-number&gt;&lt;last-updated-date format="utc"&gt;1525293426&lt;/last-updated-date&gt;&lt;accession-num&gt;10871591&lt;/accession-num&gt;&lt;volume&gt;72&lt;/volume&gt;&lt;/record&gt;&lt;/Cite&gt;&lt;/EndNote&gt;</w:instrText>
      </w:r>
      <w:r w:rsidR="007C4569" w:rsidRPr="00142A79">
        <w:rPr>
          <w:rFonts w:asciiTheme="minorHAnsi" w:hAnsiTheme="minorHAnsi" w:cs="Arial"/>
          <w:sz w:val="22"/>
          <w:szCs w:val="22"/>
        </w:rPr>
        <w:fldChar w:fldCharType="separate"/>
      </w:r>
      <w:r w:rsidR="0008625F" w:rsidRPr="0008625F">
        <w:rPr>
          <w:rFonts w:asciiTheme="minorHAnsi" w:hAnsiTheme="minorHAnsi" w:cs="Arial"/>
          <w:noProof/>
          <w:sz w:val="22"/>
          <w:szCs w:val="22"/>
          <w:vertAlign w:val="superscript"/>
        </w:rPr>
        <w:t>47</w:t>
      </w:r>
      <w:r w:rsidR="007C4569" w:rsidRPr="00142A79">
        <w:rPr>
          <w:rFonts w:asciiTheme="minorHAnsi" w:hAnsiTheme="minorHAnsi" w:cs="Arial"/>
          <w:sz w:val="22"/>
          <w:szCs w:val="22"/>
        </w:rPr>
        <w:fldChar w:fldCharType="end"/>
      </w:r>
      <w:r w:rsidRPr="00142A79">
        <w:rPr>
          <w:rFonts w:asciiTheme="minorHAnsi" w:hAnsiTheme="minorHAnsi" w:cs="Arial"/>
          <w:sz w:val="22"/>
          <w:szCs w:val="22"/>
        </w:rPr>
        <w:t>. HbA1c is generally believed to reflect</w:t>
      </w:r>
      <w:r w:rsidR="00156000" w:rsidRPr="00142A79">
        <w:rPr>
          <w:rFonts w:asciiTheme="minorHAnsi" w:hAnsiTheme="minorHAnsi" w:cs="Arial"/>
          <w:sz w:val="22"/>
          <w:szCs w:val="22"/>
        </w:rPr>
        <w:t xml:space="preserve"> glycaemic </w:t>
      </w:r>
      <w:r w:rsidR="00142A79" w:rsidRPr="00142A79">
        <w:rPr>
          <w:rFonts w:asciiTheme="minorHAnsi" w:hAnsiTheme="minorHAnsi" w:cs="Arial"/>
          <w:sz w:val="22"/>
          <w:szCs w:val="22"/>
        </w:rPr>
        <w:t xml:space="preserve">control </w:t>
      </w:r>
      <w:r w:rsidR="00156000" w:rsidRPr="00142A79">
        <w:rPr>
          <w:rFonts w:asciiTheme="minorHAnsi" w:hAnsiTheme="minorHAnsi" w:cs="Arial"/>
          <w:sz w:val="22"/>
          <w:szCs w:val="22"/>
        </w:rPr>
        <w:t xml:space="preserve">over the preceding </w:t>
      </w:r>
      <w:r w:rsidR="000D702A">
        <w:rPr>
          <w:rFonts w:asciiTheme="minorHAnsi" w:hAnsiTheme="minorHAnsi" w:cs="Arial"/>
          <w:sz w:val="22"/>
          <w:szCs w:val="22"/>
        </w:rPr>
        <w:t>2-</w:t>
      </w:r>
      <w:r w:rsidR="00156000" w:rsidRPr="00142A79">
        <w:rPr>
          <w:rFonts w:asciiTheme="minorHAnsi" w:hAnsiTheme="minorHAnsi" w:cs="Arial"/>
          <w:sz w:val="22"/>
          <w:szCs w:val="22"/>
        </w:rPr>
        <w:t>3 months, but this may not be reliable</w:t>
      </w:r>
      <w:r w:rsidR="007C4569" w:rsidRPr="00142A79">
        <w:rPr>
          <w:rFonts w:asciiTheme="minorHAnsi" w:hAnsiTheme="minorHAnsi" w:cs="Arial"/>
          <w:sz w:val="22"/>
          <w:szCs w:val="22"/>
        </w:rPr>
        <w:t xml:space="preserve"> even in a non-pregnant population</w:t>
      </w:r>
      <w:r w:rsidR="007C4569" w:rsidRPr="00142A79">
        <w:rPr>
          <w:rFonts w:asciiTheme="minorHAnsi" w:hAnsiTheme="minorHAnsi" w:cs="Arial"/>
          <w:sz w:val="22"/>
          <w:szCs w:val="22"/>
        </w:rPr>
        <w:fldChar w:fldCharType="begin">
          <w:fldData xml:space="preserve">PEVuZE5vdGU+PENpdGU+PEF1dGhvcj5TbWl0aDwvQXV0aG9yPjxZZWFyPjIwMTU8L1llYXI+PElE
VGV4dD5QaHlzaW9sb2dpYyBDb25jZXB0cyBUaGF0IE1heSBSZXZpc2UgdGhlIEludGVycHJldGF0
aW9uIGFuZCBJbXBsaWNhdGlvbnMgb2YgSGJBMUMgaW4gQ2xpbmljYWwgTWVkaWNpbmU6IEFuIEFt
ZXJpY2FuIFBlcnNwZWN0aXZlPC9JRFRleHQ+PERpc3BsYXlUZXh0PjxzdHlsZSBmYWNlPSJzdXBl
cnNjcmlwdCI+NDE8L3N0eWxlPjwvRGlzcGxheVRleHQ+PHJlY29yZD48ZGF0ZXM+PHB1Yi1kYXRl
cz48ZGF0ZT5NYXk8L2RhdGU+PC9wdWItZGF0ZXM+PHllYXI+MjAxNTwveWVhcj48L2RhdGVzPjxr
ZXl3b3Jkcz48a2V5d29yZD5CaW9tYXJrZXJzPC9rZXl3b3JkPjxrZXl3b3JkPkRpYWJldGVzIE1l
bGxpdHVzLypibG9vZC8qZGlhZ25vc2lzL3RoZXJhcHk8L2tleXdvcmQ+PGtleXdvcmQ+SGVtb2ds
b2JpbiBBLCBHbHljb3N5bGF0ZWQvYW5hbHlzaXMvKm1ldGFib2xpc208L2tleXdvcmQ+PGtleXdv
cmQ+SHVtYW5zPC9rZXl3b3JkPjxrZXl3b3JkPlByZWRpY3RpdmUgVmFsdWUgb2YgVGVzdHM8L2tl
eXdvcmQ+PGtleXdvcmQ+UmVmZXJlbmNlIFN0YW5kYXJkczwva2V5d29yZD48a2V5d29yZD5Vbml0
ZWQgU3RhdGVzPC9rZXl3b3JkPjxrZXl3b3JkPkhiQTFjPC9rZXl3b3JkPjxrZXl3b3JkPmNocm9u
aWMga2lkbmV5IGRpc2Vhc2U8L2tleXdvcmQ+PGtleXdvcmQ+ZGlhYmV0ZXMgZGlhZ29zaXM8L2tl
eXdvcmQ+PGtleXdvcmQ+cmVkIGNlbGwgbGlmZSBzcGFuPC9rZXl3b3JkPjwva2V5d29yZHM+PGlz
Ym4+MTkzMi0yOTY4PC9pc2JuPjxjdXN0b20yPlBNQzQ2MDQ1MjM8L2N1c3RvbTI+PHRpdGxlcz48
dGl0bGU+UGh5c2lvbG9naWMgQ29uY2VwdHMgVGhhdCBNYXkgUmV2aXNlIHRoZSBJbnRlcnByZXRh
dGlvbiBhbmQgSW1wbGljYXRpb25zIG9mIEhiQTFDIGluIENsaW5pY2FsIE1lZGljaW5lOiBBbiBB
bWVyaWNhbiBQZXJzcGVjdGl2ZTwvdGl0bGU+PHNlY29uZGFyeS10aXRsZT5KIERpYWJldGVzIFNj
aSBUZWNobm9sPC9zZWNvbmRhcnktdGl0bGU+PGFsdC10aXRsZT5Kb3VybmFsIG9mIGRpYWJldGVz
IHNjaWVuY2UgYW5kIHRlY2hub2xvZ3k8L2FsdC10aXRsZT48L3RpdGxlcz48cGFnZXM+Njk2LTcw
MDwvcGFnZXM+PG51bWJlcj4zPC9udW1iZXI+PGNvbnRyaWJ1dG9ycz48YXV0aG9ycz48YXV0aG9y
PlNtaXRoLCBFLiBQLjwvYXV0aG9yPjxhdXRob3I+Q29oZW4sIFIuIE0uPC9hdXRob3I+PC9hdXRo
b3JzPjwvY29udHJpYnV0b3JzPjxlZGl0aW9uPjIwMTUvMDIvMTk8L2VkaXRpb24+PGxhbmd1YWdl
PmVuZzwvbGFuZ3VhZ2U+PGFkZGVkLWRhdGUgZm9ybWF0PSJ1dGMiPjE0ODkwOTcxMTU8L2FkZGVk
LWRhdGU+PHJlZi10eXBlIG5hbWU9IkpvdXJuYWwgQXJ0aWNsZSI+MTc8L3JlZi10eXBlPjxhdXRo
LWFkZHJlc3M+RGVwYXJ0bWVudCBvZiBNZWRpY2luZSwgRGl2aXNpb24gb2YgRW5kb2NyaW5vbG9n
eSwgRGlhYmV0ZXMgJmFtcDsgTWV0YWJvbGlzbSwgVW5pdmVyc2l0eSBvZiBDaW5jaW5uYXRpIENv
bGxlZ2Ugb2YgTWVkaWNpbmUgYW5kIENpbmNpbm5hdGkgVkEgTWVkaWNhbCBDZW50ZXIsIENpbmNp
bm5hdGksIE9ILCBVU0EuJiN4RDtEZXBhcnRtZW50IG9mIE1lZGljaW5lLCBEaXZpc2lvbiBvZiBF
bmRvY3Jpbm9sb2d5LCBEaWFiZXRlcyAmYW1wOyBNZXRhYm9saXNtLCBVbml2ZXJzaXR5IG9mIENp
bmNpbm5hdGkgQ29sbGVnZSBvZiBNZWRpY2luZSBhbmQgQ2luY2lubmF0aSBWQSBNZWRpY2FsIENl
bnRlciwgQ2luY2lubmF0aSwgT0gsIFVTQSByb2JlcnQuY29oZW5AdWMuZWR1LjwvYXV0aC1hZGRy
ZXNzPjxyZW1vdGUtZGF0YWJhc2UtcHJvdmlkZXI+TkxNPC9yZW1vdGUtZGF0YWJhc2UtcHJvdmlk
ZXI+PHJlYy1udW1iZXI+NjEwMDwvcmVjLW51bWJlcj48bGFzdC11cGRhdGVkLWRhdGUgZm9ybWF0
PSJ1dGMiPjE0ODkwOTcxMTU8L2xhc3QtdXBkYXRlZC1kYXRlPjxhY2Nlc3Npb24tbnVtPjI1Njkx
NjU2PC9hY2Nlc3Npb24tbnVtPjxlbGVjdHJvbmljLXJlc291cmNlLW51bT4xMC4xMTc3LzE5MzIy
OTY4MTU1NzIyNTU8L2VsZWN0cm9uaWMtcmVzb3VyY2UtbnVtPjx2b2x1bWU+OTwvdm9sdW1lPjwv
cmVjb3JkPjwvQ2l0ZT48L0VuZE5vdGU+AG==
</w:fldData>
        </w:fldChar>
      </w:r>
      <w:r w:rsidR="0008625F">
        <w:rPr>
          <w:rFonts w:asciiTheme="minorHAnsi" w:hAnsiTheme="minorHAnsi" w:cs="Arial"/>
          <w:sz w:val="22"/>
          <w:szCs w:val="22"/>
        </w:rPr>
        <w:instrText xml:space="preserve"> ADDIN EN.CITE </w:instrText>
      </w:r>
      <w:r w:rsidR="0008625F">
        <w:rPr>
          <w:rFonts w:asciiTheme="minorHAnsi" w:hAnsiTheme="minorHAnsi" w:cs="Arial"/>
          <w:sz w:val="22"/>
          <w:szCs w:val="22"/>
        </w:rPr>
        <w:fldChar w:fldCharType="begin">
          <w:fldData xml:space="preserve">PEVuZE5vdGU+PENpdGU+PEF1dGhvcj5TbWl0aDwvQXV0aG9yPjxZZWFyPjIwMTU8L1llYXI+PElE
VGV4dD5QaHlzaW9sb2dpYyBDb25jZXB0cyBUaGF0IE1heSBSZXZpc2UgdGhlIEludGVycHJldGF0
aW9uIGFuZCBJbXBsaWNhdGlvbnMgb2YgSGJBMUMgaW4gQ2xpbmljYWwgTWVkaWNpbmU6IEFuIEFt
ZXJpY2FuIFBlcnNwZWN0aXZlPC9JRFRleHQ+PERpc3BsYXlUZXh0PjxzdHlsZSBmYWNlPSJzdXBl
cnNjcmlwdCI+NDE8L3N0eWxlPjwvRGlzcGxheVRleHQ+PHJlY29yZD48ZGF0ZXM+PHB1Yi1kYXRl
cz48ZGF0ZT5NYXk8L2RhdGU+PC9wdWItZGF0ZXM+PHllYXI+MjAxNTwveWVhcj48L2RhdGVzPjxr
ZXl3b3Jkcz48a2V5d29yZD5CaW9tYXJrZXJzPC9rZXl3b3JkPjxrZXl3b3JkPkRpYWJldGVzIE1l
bGxpdHVzLypibG9vZC8qZGlhZ25vc2lzL3RoZXJhcHk8L2tleXdvcmQ+PGtleXdvcmQ+SGVtb2ds
b2JpbiBBLCBHbHljb3N5bGF0ZWQvYW5hbHlzaXMvKm1ldGFib2xpc208L2tleXdvcmQ+PGtleXdv
cmQ+SHVtYW5zPC9rZXl3b3JkPjxrZXl3b3JkPlByZWRpY3RpdmUgVmFsdWUgb2YgVGVzdHM8L2tl
eXdvcmQ+PGtleXdvcmQ+UmVmZXJlbmNlIFN0YW5kYXJkczwva2V5d29yZD48a2V5d29yZD5Vbml0
ZWQgU3RhdGVzPC9rZXl3b3JkPjxrZXl3b3JkPkhiQTFjPC9rZXl3b3JkPjxrZXl3b3JkPmNocm9u
aWMga2lkbmV5IGRpc2Vhc2U8L2tleXdvcmQ+PGtleXdvcmQ+ZGlhYmV0ZXMgZGlhZ29zaXM8L2tl
eXdvcmQ+PGtleXdvcmQ+cmVkIGNlbGwgbGlmZSBzcGFuPC9rZXl3b3JkPjwva2V5d29yZHM+PGlz
Ym4+MTkzMi0yOTY4PC9pc2JuPjxjdXN0b20yPlBNQzQ2MDQ1MjM8L2N1c3RvbTI+PHRpdGxlcz48
dGl0bGU+UGh5c2lvbG9naWMgQ29uY2VwdHMgVGhhdCBNYXkgUmV2aXNlIHRoZSBJbnRlcnByZXRh
dGlvbiBhbmQgSW1wbGljYXRpb25zIG9mIEhiQTFDIGluIENsaW5pY2FsIE1lZGljaW5lOiBBbiBB
bWVyaWNhbiBQZXJzcGVjdGl2ZTwvdGl0bGU+PHNlY29uZGFyeS10aXRsZT5KIERpYWJldGVzIFNj
aSBUZWNobm9sPC9zZWNvbmRhcnktdGl0bGU+PGFsdC10aXRsZT5Kb3VybmFsIG9mIGRpYWJldGVz
IHNjaWVuY2UgYW5kIHRlY2hub2xvZ3k8L2FsdC10aXRsZT48L3RpdGxlcz48cGFnZXM+Njk2LTcw
MDwvcGFnZXM+PG51bWJlcj4zPC9udW1iZXI+PGNvbnRyaWJ1dG9ycz48YXV0aG9ycz48YXV0aG9y
PlNtaXRoLCBFLiBQLjwvYXV0aG9yPjxhdXRob3I+Q29oZW4sIFIuIE0uPC9hdXRob3I+PC9hdXRo
b3JzPjwvY29udHJpYnV0b3JzPjxlZGl0aW9uPjIwMTUvMDIvMTk8L2VkaXRpb24+PGxhbmd1YWdl
PmVuZzwvbGFuZ3VhZ2U+PGFkZGVkLWRhdGUgZm9ybWF0PSJ1dGMiPjE0ODkwOTcxMTU8L2FkZGVk
LWRhdGU+PHJlZi10eXBlIG5hbWU9IkpvdXJuYWwgQXJ0aWNsZSI+MTc8L3JlZi10eXBlPjxhdXRo
LWFkZHJlc3M+RGVwYXJ0bWVudCBvZiBNZWRpY2luZSwgRGl2aXNpb24gb2YgRW5kb2NyaW5vbG9n
eSwgRGlhYmV0ZXMgJmFtcDsgTWV0YWJvbGlzbSwgVW5pdmVyc2l0eSBvZiBDaW5jaW5uYXRpIENv
bGxlZ2Ugb2YgTWVkaWNpbmUgYW5kIENpbmNpbm5hdGkgVkEgTWVkaWNhbCBDZW50ZXIsIENpbmNp
bm5hdGksIE9ILCBVU0EuJiN4RDtEZXBhcnRtZW50IG9mIE1lZGljaW5lLCBEaXZpc2lvbiBvZiBF
bmRvY3Jpbm9sb2d5LCBEaWFiZXRlcyAmYW1wOyBNZXRhYm9saXNtLCBVbml2ZXJzaXR5IG9mIENp
bmNpbm5hdGkgQ29sbGVnZSBvZiBNZWRpY2luZSBhbmQgQ2luY2lubmF0aSBWQSBNZWRpY2FsIENl
bnRlciwgQ2luY2lubmF0aSwgT0gsIFVTQSByb2JlcnQuY29oZW5AdWMuZWR1LjwvYXV0aC1hZGRy
ZXNzPjxyZW1vdGUtZGF0YWJhc2UtcHJvdmlkZXI+TkxNPC9yZW1vdGUtZGF0YWJhc2UtcHJvdmlk
ZXI+PHJlYy1udW1iZXI+NjEwMDwvcmVjLW51bWJlcj48bGFzdC11cGRhdGVkLWRhdGUgZm9ybWF0
PSJ1dGMiPjE0ODkwOTcxMTU8L2xhc3QtdXBkYXRlZC1kYXRlPjxhY2Nlc3Npb24tbnVtPjI1Njkx
NjU2PC9hY2Nlc3Npb24tbnVtPjxlbGVjdHJvbmljLXJlc291cmNlLW51bT4xMC4xMTc3LzE5MzIy
OTY4MTU1NzIyNTU8L2VsZWN0cm9uaWMtcmVzb3VyY2UtbnVtPjx2b2x1bWU+OTwvdm9sdW1lPjwv
cmVjb3JkPjwvQ2l0ZT48L0VuZE5vdGU+AG==
</w:fldData>
        </w:fldChar>
      </w:r>
      <w:r w:rsidR="0008625F">
        <w:rPr>
          <w:rFonts w:asciiTheme="minorHAnsi" w:hAnsiTheme="minorHAnsi" w:cs="Arial"/>
          <w:sz w:val="22"/>
          <w:szCs w:val="22"/>
        </w:rPr>
        <w:instrText xml:space="preserve"> ADDIN EN.CITE.DATA </w:instrText>
      </w:r>
      <w:r w:rsidR="0008625F">
        <w:rPr>
          <w:rFonts w:asciiTheme="minorHAnsi" w:hAnsiTheme="minorHAnsi" w:cs="Arial"/>
          <w:sz w:val="22"/>
          <w:szCs w:val="22"/>
        </w:rPr>
      </w:r>
      <w:r w:rsidR="0008625F">
        <w:rPr>
          <w:rFonts w:asciiTheme="minorHAnsi" w:hAnsiTheme="minorHAnsi" w:cs="Arial"/>
          <w:sz w:val="22"/>
          <w:szCs w:val="22"/>
        </w:rPr>
        <w:fldChar w:fldCharType="end"/>
      </w:r>
      <w:r w:rsidR="007C4569" w:rsidRPr="00142A79">
        <w:rPr>
          <w:rFonts w:asciiTheme="minorHAnsi" w:hAnsiTheme="minorHAnsi" w:cs="Arial"/>
          <w:sz w:val="22"/>
          <w:szCs w:val="22"/>
        </w:rPr>
      </w:r>
      <w:r w:rsidR="007C4569" w:rsidRPr="00142A79">
        <w:rPr>
          <w:rFonts w:asciiTheme="minorHAnsi" w:hAnsiTheme="minorHAnsi" w:cs="Arial"/>
          <w:sz w:val="22"/>
          <w:szCs w:val="22"/>
        </w:rPr>
        <w:fldChar w:fldCharType="separate"/>
      </w:r>
      <w:r w:rsidR="0008625F" w:rsidRPr="0008625F">
        <w:rPr>
          <w:rFonts w:asciiTheme="minorHAnsi" w:hAnsiTheme="minorHAnsi" w:cs="Arial"/>
          <w:noProof/>
          <w:sz w:val="22"/>
          <w:szCs w:val="22"/>
          <w:vertAlign w:val="superscript"/>
        </w:rPr>
        <w:t>41</w:t>
      </w:r>
      <w:r w:rsidR="007C4569" w:rsidRPr="00142A79">
        <w:rPr>
          <w:rFonts w:asciiTheme="minorHAnsi" w:hAnsiTheme="minorHAnsi" w:cs="Arial"/>
          <w:sz w:val="22"/>
          <w:szCs w:val="22"/>
        </w:rPr>
        <w:fldChar w:fldCharType="end"/>
      </w:r>
      <w:r w:rsidR="007C4569" w:rsidRPr="00142A79">
        <w:rPr>
          <w:rFonts w:asciiTheme="minorHAnsi" w:hAnsiTheme="minorHAnsi" w:cs="Arial"/>
          <w:sz w:val="22"/>
          <w:szCs w:val="22"/>
        </w:rPr>
        <w:t>. It is likely to be even more unpredictable</w:t>
      </w:r>
      <w:r w:rsidR="00156000" w:rsidRPr="00142A79">
        <w:rPr>
          <w:rFonts w:asciiTheme="minorHAnsi" w:hAnsiTheme="minorHAnsi" w:cs="Arial"/>
          <w:sz w:val="22"/>
          <w:szCs w:val="22"/>
        </w:rPr>
        <w:t xml:space="preserve"> in pregnancy, when red cell lifespan may be much more variable. Due to the short duration of pregnancy, and the need for rapid improvements in glycaemic control over a short time, HbA1c often improves too slowly to </w:t>
      </w:r>
      <w:r w:rsidR="00142A79" w:rsidRPr="00142A79">
        <w:rPr>
          <w:rFonts w:asciiTheme="minorHAnsi" w:hAnsiTheme="minorHAnsi" w:cs="Arial"/>
          <w:sz w:val="22"/>
          <w:szCs w:val="22"/>
        </w:rPr>
        <w:t xml:space="preserve">assess the benefits of changing treatment strategies. </w:t>
      </w:r>
    </w:p>
    <w:p w:rsidR="00142A79" w:rsidRPr="00142A79" w:rsidRDefault="00142A79" w:rsidP="002F7BE1">
      <w:pPr>
        <w:spacing w:line="360" w:lineRule="auto"/>
        <w:rPr>
          <w:rFonts w:asciiTheme="minorHAnsi" w:hAnsiTheme="minorHAnsi" w:cs="Arial"/>
          <w:sz w:val="22"/>
          <w:szCs w:val="22"/>
        </w:rPr>
      </w:pPr>
    </w:p>
    <w:p w:rsidR="00FE4DF0" w:rsidRDefault="00142A79" w:rsidP="00142A79">
      <w:pPr>
        <w:spacing w:line="360" w:lineRule="auto"/>
        <w:rPr>
          <w:rFonts w:asciiTheme="minorHAnsi" w:hAnsiTheme="minorHAnsi" w:cs="Arial"/>
          <w:sz w:val="22"/>
          <w:szCs w:val="22"/>
        </w:rPr>
      </w:pPr>
      <w:r w:rsidRPr="00142A79">
        <w:rPr>
          <w:rFonts w:asciiTheme="minorHAnsi" w:hAnsiTheme="minorHAnsi" w:cs="Arial"/>
          <w:sz w:val="22"/>
          <w:szCs w:val="22"/>
        </w:rPr>
        <w:t>Nonetheless, HbA1c is still used in pregnancy to assess baseline glycaemic control in women with pre-existing diabetes and to exclude undiagnosed type 2 diabetes in women with gestational diabetes</w:t>
      </w:r>
      <w:r w:rsidRPr="00142A79">
        <w:rPr>
          <w:rFonts w:asciiTheme="minorHAnsi" w:hAnsiTheme="minorHAnsi" w:cs="Arial"/>
          <w:sz w:val="22"/>
          <w:szCs w:val="22"/>
        </w:rPr>
        <w:fldChar w:fldCharType="begin"/>
      </w:r>
      <w:r w:rsidR="0053317E">
        <w:rPr>
          <w:rFonts w:asciiTheme="minorHAnsi" w:hAnsiTheme="minorHAnsi" w:cs="Arial"/>
          <w:sz w:val="22"/>
          <w:szCs w:val="22"/>
        </w:rPr>
        <w:instrText xml:space="preserve"> ADDIN EN.CITE &lt;EndNote&gt;&lt;Cite&gt;&lt;Year&gt;2015&lt;/Year&gt;&lt;IDText&gt;Diabetes in pregnancy: management of diabetes and its complications from preconception to the postnatal period&lt;/IDText&gt;&lt;DisplayText&gt;&lt;style face="superscript"&gt;3&lt;/style&gt;&lt;/DisplayText&gt;&lt;record&gt;&lt;urls&gt;&lt;related-urls&gt;&lt;url&gt;https://www.nice.org.uk/guidance/ng3&lt;/url&gt;&lt;/related-urls&gt;&lt;/urls&gt;&lt;titles&gt;&lt;title&gt;Diabetes in pregnancy: management of diabetes and its complications from preconception to the postnatal period&lt;/title&gt;&lt;secondary-title&gt;National Institute of Clinical Excellence (NICE) guideline NG3.&lt;/secondary-title&gt;&lt;/titles&gt;&lt;added-date format="utc"&gt;1425930365&lt;/added-date&gt;&lt;ref-type name="Generic"&gt;13&lt;/ref-type&gt;&lt;dates&gt;&lt;year&gt;2015&lt;/year&gt;&lt;/dates&gt;&lt;rec-number&gt;272&lt;/rec-number&gt;&lt;last-updated-date format="utc"&gt;1425930417&lt;/last-updated-date&gt;&lt;/record&gt;&lt;/Cite&gt;&lt;/EndNote&gt;</w:instrText>
      </w:r>
      <w:r w:rsidRPr="00142A79">
        <w:rPr>
          <w:rFonts w:asciiTheme="minorHAnsi" w:hAnsiTheme="minorHAnsi" w:cs="Arial"/>
          <w:sz w:val="22"/>
          <w:szCs w:val="22"/>
        </w:rPr>
        <w:fldChar w:fldCharType="separate"/>
      </w:r>
      <w:r w:rsidR="0053317E" w:rsidRPr="0053317E">
        <w:rPr>
          <w:rFonts w:asciiTheme="minorHAnsi" w:hAnsiTheme="minorHAnsi" w:cs="Arial"/>
          <w:noProof/>
          <w:sz w:val="22"/>
          <w:szCs w:val="22"/>
          <w:vertAlign w:val="superscript"/>
        </w:rPr>
        <w:t>3</w:t>
      </w:r>
      <w:r w:rsidRPr="00142A79">
        <w:rPr>
          <w:rFonts w:asciiTheme="minorHAnsi" w:hAnsiTheme="minorHAnsi" w:cs="Arial"/>
          <w:sz w:val="22"/>
          <w:szCs w:val="22"/>
        </w:rPr>
        <w:fldChar w:fldCharType="end"/>
      </w:r>
      <w:r w:rsidRPr="00142A79">
        <w:rPr>
          <w:rFonts w:asciiTheme="minorHAnsi" w:hAnsiTheme="minorHAnsi" w:cs="Arial"/>
          <w:sz w:val="22"/>
          <w:szCs w:val="22"/>
        </w:rPr>
        <w:t xml:space="preserve">. </w:t>
      </w:r>
      <w:r w:rsidR="00E8436E">
        <w:rPr>
          <w:rFonts w:asciiTheme="minorHAnsi" w:hAnsiTheme="minorHAnsi" w:cs="Arial"/>
          <w:sz w:val="22"/>
          <w:szCs w:val="22"/>
        </w:rPr>
        <w:t xml:space="preserve">I </w:t>
      </w:r>
      <w:r w:rsidR="000D702A">
        <w:rPr>
          <w:rFonts w:asciiTheme="minorHAnsi" w:hAnsiTheme="minorHAnsi" w:cs="Arial"/>
          <w:sz w:val="22"/>
          <w:szCs w:val="22"/>
        </w:rPr>
        <w:t xml:space="preserve">recently carried out a comprehensive assessment of the predictive capabilities of HbA1c in women with type 1 diabetes in pregnancy. HbA1c, especially in trimesters 2 and 3, was </w:t>
      </w:r>
      <w:r w:rsidRPr="00142A79">
        <w:rPr>
          <w:rFonts w:asciiTheme="minorHAnsi" w:hAnsiTheme="minorHAnsi" w:cs="Arial"/>
          <w:sz w:val="22"/>
          <w:szCs w:val="22"/>
        </w:rPr>
        <w:t xml:space="preserve">directly associated with multiple pregnancy outcomes, </w:t>
      </w:r>
      <w:r w:rsidR="000D702A">
        <w:rPr>
          <w:rFonts w:asciiTheme="minorHAnsi" w:hAnsiTheme="minorHAnsi" w:cs="Arial"/>
          <w:sz w:val="22"/>
          <w:szCs w:val="22"/>
        </w:rPr>
        <w:t>including preterm birth, large-for-gestational age, neonatal hypoglycaemia and admission to NICU</w:t>
      </w:r>
      <w:r w:rsidR="000D702A">
        <w:rPr>
          <w:rFonts w:asciiTheme="minorHAnsi" w:hAnsiTheme="minorHAnsi" w:cs="Arial"/>
          <w:sz w:val="22"/>
          <w:szCs w:val="22"/>
        </w:rPr>
        <w:fldChar w:fldCharType="begin">
          <w:fldData xml:space="preserve">PEVuZE5vdGU+PENpdGU+PEF1dGhvcj5NZWVrPC9BdXRob3I+PFllYXI+MjAyMTwvWWVhcj48SURU
ZXh0Pk5vdmVsIEJpb2NoZW1pY2FsIE1hcmtlcnMgb2YgR2x5Y2VtaWEgdG8gUHJlZGljdCBQcmVn
bmFuY3kgT3V0Y29tZXMgaW4gV29tZW4gV2l0aCBUeXBlIDEgRGlhYmV0ZXM8L0lEVGV4dD48RGlz
cGxheVRleHQ+PHN0eWxlIGZhY2U9InN1cGVyc2NyaXB0Ij4zOTwvc3R5bGU+PC9EaXNwbGF5VGV4
dD48cmVjb3JkPjxkYXRlcz48cHViLWRhdGVzPjxkYXRlPk1hcjwvZGF0ZT48L3B1Yi1kYXRlcz48
eWVhcj4yMDIxPC95ZWFyPjwvZGF0ZXM+PGlzYm4+MDE0OS01OTkyPC9pc2JuPjx0aXRsZXM+PHRp
dGxlPk5vdmVsIEJpb2NoZW1pY2FsIE1hcmtlcnMgb2YgR2x5Y2VtaWEgdG8gUHJlZGljdCBQcmVn
bmFuY3kgT3V0Y29tZXMgaW4gV29tZW4gV2l0aCBUeXBlIDEgRGlhYmV0ZXM8L3RpdGxlPjxzZWNv
bmRhcnktdGl0bGU+RGlhYmV0ZXMgQ2FyZTwvc2Vjb25kYXJ5LXRpdGxlPjwvdGl0bGVzPjxwYWdl
cz42ODEtNjg5PC9wYWdlcz48bnVtYmVyPjM8L251bWJlcj48Y29udHJpYnV0b3JzPjxhdXRob3Jz
PjxhdXRob3I+TWVlaywgQy4gTC48L2F1dGhvcj48YXV0aG9yPlR1bmRpZG9yLCBELjwvYXV0aG9y
PjxhdXRob3I+RmVpZywgRC4gUy48L2F1dGhvcj48YXV0aG9yPllhbWFtb3RvLCBKLiBNLjwvYXV0
aG9yPjxhdXRob3I+U2NvdHQsIEUuIE0uPC9hdXRob3I+PGF1dGhvcj5NYSwgRC4gRC48L2F1dGhv
cj48YXV0aG9yPkhhbHBlcmluLCBKLiBBLjwvYXV0aG9yPjxhdXRob3I+TXVycGh5LCBILiBSLjwv
YXV0aG9yPjxhdXRob3I+Q29yY295LCBSLjwvYXV0aG9yPjwvYXV0aG9ycz48L2NvbnRyaWJ1dG9y
cz48ZWRpdGlvbj4yMDIxLzAxLzI3PC9lZGl0aW9uPjxsYW5ndWFnZT5lbmc8L2xhbmd1YWdlPjxh
ZGRlZC1kYXRlIGZvcm1hdD0idXRjIj4xNjE1ODAwMjY5PC9hZGRlZC1kYXRlPjxyZWYtdHlwZSBu
YW1lPSJKb3VybmFsIEFydGljbGUiPjE3PC9yZWYtdHlwZT48YXV0aC1hZGRyZXNzPldlbGxjb21l
LU1SQyBJbnN0aXR1dGUgb2YgTWV0YWJvbGljIFNjaWVuY2UsIFVuaXZlcnNpdHkgb2YgQ2FtYnJp
ZGdlLCBDYW1icmlkZ2UsIFUuSy4gY2xtNzBAY2FtLmFjLnVrIGNvcmNveUBzYW50cGF1LmNhdC4m
I3hEO0NhbWJyaWRnZSBVbml2ZXJzaXRpZXMgTkhTIEZvdW5kYXRpb24gVHJ1c3QsIENhbWJyaWRn
ZSwgVS5LLiYjeEQ7SW5zdGl0dXQgZGUgUmVjZXJjYSBkZSBsJmFwb3M7SG9zcGl0YWwgZGUgbGEg
U2FudGEgQ3JldSBpIFNhbnQgUGF1LCBCYXJjZWxvbmEsIFNwYWluLiYjeEQ7RGVwYXJ0bWVudCBv
ZiBNZWRpY2luZSwgVW5pdmVyc2l0YXQgQXV0w7Jub21hIGRlIEJhcmNlbG9uYSwgQmFyY2Vsb25h
LCBTcGFpbi4mI3hEO01vdW50IFNpbmFpIEhvc3BpdGFsLCBTaW5haSBIZWFsdGggU3lzdGVtLCBE
ZXBhcnRtZW50IG9mIE1lZGljaW5lLCBVbml2ZXJzaXR5IG9mIFRvcm9udG8sIEx1bmVuZmVsZC1U
YW5lbmJhdW0gUmVzZWFyY2ggSW5zdGl0dXRlLCBUb3JvbnRvLCBPbnRhcmlvLCBDYW5hZGEuJiN4
RDtEZXBhcnRtZW50IG9mIEludGVybmFsIE1lZGljaW5lLCBVbml2ZXJzaXR5IG9mIE1hbml0b2Jh
LCBXaW5uaXBlZywgTWFuaXRvYmEsIENhbmFkYS4mI3hEO0RlcGFydG1lbnQgb2YgTWVkaWNpbmUs
IFVuaXZlcnNpdHkgb2YgQ2FsZ2FyeSwgQ2FsZ2FyeSwgQWxiZXJ0YSwgQ2FuYWRhLiYjeEQ7TGVl
ZHMgSW5zdGl0dXRlIG9mIENhcmRpb3Zhc2N1bGFyIGFuZCBNZXRhYm9saWMgTWVkaWNpbmUsIExl
ZWRzIENlbnRyZSBmb3IgRGlhYmV0ZXMgYW5kIEVuZG9jcmlub2xvZ3ksIFVuaXZlcnNpdHkgb2Yg
TGVlZHMsIExlZWRzLCBVLksuJiN4RDtMYWJvcmF0b3J5IGZvciBUcmFuc2xhdGlvbmFsIFJlc2Vh
cmNoLCBIYXJ2YXJkIE1lZGljYWwgU2Nob29sLCBCcmlnaGFtIGFuZCBXb21lbiZhcG9zO3MgSG9z
cGl0YWwsIEJvc3RvbiwgTUEuJiN4RDtOb3J3aWNoIE1lZGljYWwgU2Nob29sLCBVbml2ZXJzaXR5
IG9mIEVhc3QgQW5nbGlhLCBOb3J3aWNoLCBVLksuJiN4RDtTY2hvb2wgb2YgTGlmZSBDb3Vyc2Ug
U2NpZW5jZXMsIEtpbmcmYXBvcztzIENvbGxlZ2UgTG9uZG9uLCBMb25kb24sIFUuSy48L2F1dGgt
YWRkcmVzcz48cmVtb3RlLWRhdGFiYXNlLXByb3ZpZGVyPk5MTTwvcmVtb3RlLWRhdGFiYXNlLXBy
b3ZpZGVyPjxyZWMtbnVtYmVyPjcyOTk8L3JlYy1udW1iZXI+PGxhc3QtdXBkYXRlZC1kYXRlIGZv
cm1hdD0idXRjIj4xNjE1ODAwMjY5PC9sYXN0LXVwZGF0ZWQtZGF0ZT48YWNjZXNzaW9uLW51bT4z
MzQ5NTI5MjwvYWNjZXNzaW9uLW51bT48ZWxlY3Ryb25pYy1yZXNvdXJjZS1udW0+MTAuMjMzNy9k
YzIwLTIzNjA8L2VsZWN0cm9uaWMtcmVzb3VyY2UtbnVtPjx2b2x1bWU+NDQ8L3ZvbHVtZT48L3Jl
Y29yZD48L0NpdGU+PC9FbmROb3RlPn==
</w:fldData>
        </w:fldChar>
      </w:r>
      <w:r w:rsidR="0008625F">
        <w:rPr>
          <w:rFonts w:asciiTheme="minorHAnsi" w:hAnsiTheme="minorHAnsi" w:cs="Arial"/>
          <w:sz w:val="22"/>
          <w:szCs w:val="22"/>
        </w:rPr>
        <w:instrText xml:space="preserve"> ADDIN EN.CITE </w:instrText>
      </w:r>
      <w:r w:rsidR="0008625F">
        <w:rPr>
          <w:rFonts w:asciiTheme="minorHAnsi" w:hAnsiTheme="minorHAnsi" w:cs="Arial"/>
          <w:sz w:val="22"/>
          <w:szCs w:val="22"/>
        </w:rPr>
        <w:fldChar w:fldCharType="begin">
          <w:fldData xml:space="preserve">PEVuZE5vdGU+PENpdGU+PEF1dGhvcj5NZWVrPC9BdXRob3I+PFllYXI+MjAyMTwvWWVhcj48SURU
ZXh0Pk5vdmVsIEJpb2NoZW1pY2FsIE1hcmtlcnMgb2YgR2x5Y2VtaWEgdG8gUHJlZGljdCBQcmVn
bmFuY3kgT3V0Y29tZXMgaW4gV29tZW4gV2l0aCBUeXBlIDEgRGlhYmV0ZXM8L0lEVGV4dD48RGlz
cGxheVRleHQ+PHN0eWxlIGZhY2U9InN1cGVyc2NyaXB0Ij4zOTwvc3R5bGU+PC9EaXNwbGF5VGV4
dD48cmVjb3JkPjxkYXRlcz48cHViLWRhdGVzPjxkYXRlPk1hcjwvZGF0ZT48L3B1Yi1kYXRlcz48
eWVhcj4yMDIxPC95ZWFyPjwvZGF0ZXM+PGlzYm4+MDE0OS01OTkyPC9pc2JuPjx0aXRsZXM+PHRp
dGxlPk5vdmVsIEJpb2NoZW1pY2FsIE1hcmtlcnMgb2YgR2x5Y2VtaWEgdG8gUHJlZGljdCBQcmVn
bmFuY3kgT3V0Y29tZXMgaW4gV29tZW4gV2l0aCBUeXBlIDEgRGlhYmV0ZXM8L3RpdGxlPjxzZWNv
bmRhcnktdGl0bGU+RGlhYmV0ZXMgQ2FyZTwvc2Vjb25kYXJ5LXRpdGxlPjwvdGl0bGVzPjxwYWdl
cz42ODEtNjg5PC9wYWdlcz48bnVtYmVyPjM8L251bWJlcj48Y29udHJpYnV0b3JzPjxhdXRob3Jz
PjxhdXRob3I+TWVlaywgQy4gTC48L2F1dGhvcj48YXV0aG9yPlR1bmRpZG9yLCBELjwvYXV0aG9y
PjxhdXRob3I+RmVpZywgRC4gUy48L2F1dGhvcj48YXV0aG9yPllhbWFtb3RvLCBKLiBNLjwvYXV0
aG9yPjxhdXRob3I+U2NvdHQsIEUuIE0uPC9hdXRob3I+PGF1dGhvcj5NYSwgRC4gRC48L2F1dGhv
cj48YXV0aG9yPkhhbHBlcmluLCBKLiBBLjwvYXV0aG9yPjxhdXRob3I+TXVycGh5LCBILiBSLjwv
YXV0aG9yPjxhdXRob3I+Q29yY295LCBSLjwvYXV0aG9yPjwvYXV0aG9ycz48L2NvbnRyaWJ1dG9y
cz48ZWRpdGlvbj4yMDIxLzAxLzI3PC9lZGl0aW9uPjxsYW5ndWFnZT5lbmc8L2xhbmd1YWdlPjxh
ZGRlZC1kYXRlIGZvcm1hdD0idXRjIj4xNjE1ODAwMjY5PC9hZGRlZC1kYXRlPjxyZWYtdHlwZSBu
YW1lPSJKb3VybmFsIEFydGljbGUiPjE3PC9yZWYtdHlwZT48YXV0aC1hZGRyZXNzPldlbGxjb21l
LU1SQyBJbnN0aXR1dGUgb2YgTWV0YWJvbGljIFNjaWVuY2UsIFVuaXZlcnNpdHkgb2YgQ2FtYnJp
ZGdlLCBDYW1icmlkZ2UsIFUuSy4gY2xtNzBAY2FtLmFjLnVrIGNvcmNveUBzYW50cGF1LmNhdC4m
I3hEO0NhbWJyaWRnZSBVbml2ZXJzaXRpZXMgTkhTIEZvdW5kYXRpb24gVHJ1c3QsIENhbWJyaWRn
ZSwgVS5LLiYjeEQ7SW5zdGl0dXQgZGUgUmVjZXJjYSBkZSBsJmFwb3M7SG9zcGl0YWwgZGUgbGEg
U2FudGEgQ3JldSBpIFNhbnQgUGF1LCBCYXJjZWxvbmEsIFNwYWluLiYjeEQ7RGVwYXJ0bWVudCBv
ZiBNZWRpY2luZSwgVW5pdmVyc2l0YXQgQXV0w7Jub21hIGRlIEJhcmNlbG9uYSwgQmFyY2Vsb25h
LCBTcGFpbi4mI3hEO01vdW50IFNpbmFpIEhvc3BpdGFsLCBTaW5haSBIZWFsdGggU3lzdGVtLCBE
ZXBhcnRtZW50IG9mIE1lZGljaW5lLCBVbml2ZXJzaXR5IG9mIFRvcm9udG8sIEx1bmVuZmVsZC1U
YW5lbmJhdW0gUmVzZWFyY2ggSW5zdGl0dXRlLCBUb3JvbnRvLCBPbnRhcmlvLCBDYW5hZGEuJiN4
RDtEZXBhcnRtZW50IG9mIEludGVybmFsIE1lZGljaW5lLCBVbml2ZXJzaXR5IG9mIE1hbml0b2Jh
LCBXaW5uaXBlZywgTWFuaXRvYmEsIENhbmFkYS4mI3hEO0RlcGFydG1lbnQgb2YgTWVkaWNpbmUs
IFVuaXZlcnNpdHkgb2YgQ2FsZ2FyeSwgQ2FsZ2FyeSwgQWxiZXJ0YSwgQ2FuYWRhLiYjeEQ7TGVl
ZHMgSW5zdGl0dXRlIG9mIENhcmRpb3Zhc2N1bGFyIGFuZCBNZXRhYm9saWMgTWVkaWNpbmUsIExl
ZWRzIENlbnRyZSBmb3IgRGlhYmV0ZXMgYW5kIEVuZG9jcmlub2xvZ3ksIFVuaXZlcnNpdHkgb2Yg
TGVlZHMsIExlZWRzLCBVLksuJiN4RDtMYWJvcmF0b3J5IGZvciBUcmFuc2xhdGlvbmFsIFJlc2Vh
cmNoLCBIYXJ2YXJkIE1lZGljYWwgU2Nob29sLCBCcmlnaGFtIGFuZCBXb21lbiZhcG9zO3MgSG9z
cGl0YWwsIEJvc3RvbiwgTUEuJiN4RDtOb3J3aWNoIE1lZGljYWwgU2Nob29sLCBVbml2ZXJzaXR5
IG9mIEVhc3QgQW5nbGlhLCBOb3J3aWNoLCBVLksuJiN4RDtTY2hvb2wgb2YgTGlmZSBDb3Vyc2Ug
U2NpZW5jZXMsIEtpbmcmYXBvcztzIENvbGxlZ2UgTG9uZG9uLCBMb25kb24sIFUuSy48L2F1dGgt
YWRkcmVzcz48cmVtb3RlLWRhdGFiYXNlLXByb3ZpZGVyPk5MTTwvcmVtb3RlLWRhdGFiYXNlLXBy
b3ZpZGVyPjxyZWMtbnVtYmVyPjcyOTk8L3JlYy1udW1iZXI+PGxhc3QtdXBkYXRlZC1kYXRlIGZv
cm1hdD0idXRjIj4xNjE1ODAwMjY5PC9sYXN0LXVwZGF0ZWQtZGF0ZT48YWNjZXNzaW9uLW51bT4z
MzQ5NTI5MjwvYWNjZXNzaW9uLW51bT48ZWxlY3Ryb25pYy1yZXNvdXJjZS1udW0+MTAuMjMzNy9k
YzIwLTIzNjA8L2VsZWN0cm9uaWMtcmVzb3VyY2UtbnVtPjx2b2x1bWU+NDQ8L3ZvbHVtZT48L3Jl
Y29yZD48L0NpdGU+PC9FbmROb3RlPn==
</w:fldData>
        </w:fldChar>
      </w:r>
      <w:r w:rsidR="0008625F">
        <w:rPr>
          <w:rFonts w:asciiTheme="minorHAnsi" w:hAnsiTheme="minorHAnsi" w:cs="Arial"/>
          <w:sz w:val="22"/>
          <w:szCs w:val="22"/>
        </w:rPr>
        <w:instrText xml:space="preserve"> ADDIN EN.CITE.DATA </w:instrText>
      </w:r>
      <w:r w:rsidR="0008625F">
        <w:rPr>
          <w:rFonts w:asciiTheme="minorHAnsi" w:hAnsiTheme="minorHAnsi" w:cs="Arial"/>
          <w:sz w:val="22"/>
          <w:szCs w:val="22"/>
        </w:rPr>
      </w:r>
      <w:r w:rsidR="0008625F">
        <w:rPr>
          <w:rFonts w:asciiTheme="minorHAnsi" w:hAnsiTheme="minorHAnsi" w:cs="Arial"/>
          <w:sz w:val="22"/>
          <w:szCs w:val="22"/>
        </w:rPr>
        <w:fldChar w:fldCharType="end"/>
      </w:r>
      <w:r w:rsidR="000D702A">
        <w:rPr>
          <w:rFonts w:asciiTheme="minorHAnsi" w:hAnsiTheme="minorHAnsi" w:cs="Arial"/>
          <w:sz w:val="22"/>
          <w:szCs w:val="22"/>
        </w:rPr>
      </w:r>
      <w:r w:rsidR="000D702A">
        <w:rPr>
          <w:rFonts w:asciiTheme="minorHAnsi" w:hAnsiTheme="minorHAnsi" w:cs="Arial"/>
          <w:sz w:val="22"/>
          <w:szCs w:val="22"/>
        </w:rPr>
        <w:fldChar w:fldCharType="separate"/>
      </w:r>
      <w:r w:rsidR="0008625F" w:rsidRPr="0008625F">
        <w:rPr>
          <w:rFonts w:asciiTheme="minorHAnsi" w:hAnsiTheme="minorHAnsi" w:cs="Arial"/>
          <w:noProof/>
          <w:sz w:val="22"/>
          <w:szCs w:val="22"/>
          <w:vertAlign w:val="superscript"/>
        </w:rPr>
        <w:t>39</w:t>
      </w:r>
      <w:r w:rsidR="000D702A">
        <w:rPr>
          <w:rFonts w:asciiTheme="minorHAnsi" w:hAnsiTheme="minorHAnsi" w:cs="Arial"/>
          <w:sz w:val="22"/>
          <w:szCs w:val="22"/>
        </w:rPr>
        <w:fldChar w:fldCharType="end"/>
      </w:r>
      <w:r w:rsidR="000D702A">
        <w:rPr>
          <w:rFonts w:asciiTheme="minorHAnsi" w:hAnsiTheme="minorHAnsi" w:cs="Arial"/>
          <w:sz w:val="22"/>
          <w:szCs w:val="22"/>
        </w:rPr>
        <w:t xml:space="preserve">. HbA1c has also been associated with </w:t>
      </w:r>
      <w:r w:rsidR="003E0CE3">
        <w:rPr>
          <w:rFonts w:asciiTheme="minorHAnsi" w:hAnsiTheme="minorHAnsi" w:cs="Arial"/>
          <w:sz w:val="22"/>
          <w:szCs w:val="22"/>
        </w:rPr>
        <w:t xml:space="preserve">important adverse events </w:t>
      </w:r>
      <w:r w:rsidRPr="00142A79">
        <w:rPr>
          <w:rFonts w:asciiTheme="minorHAnsi" w:hAnsiTheme="minorHAnsi" w:cs="Arial"/>
          <w:sz w:val="22"/>
          <w:szCs w:val="22"/>
        </w:rPr>
        <w:t>including stillbirth and congenital anomalies</w:t>
      </w:r>
      <w:r w:rsidRPr="00142A79">
        <w:rPr>
          <w:rFonts w:asciiTheme="minorHAnsi" w:hAnsiTheme="minorHAnsi" w:cs="Arial"/>
          <w:sz w:val="22"/>
          <w:szCs w:val="22"/>
        </w:rPr>
        <w:fldChar w:fldCharType="begin"/>
      </w:r>
      <w:r w:rsidR="0053317E">
        <w:rPr>
          <w:rFonts w:asciiTheme="minorHAnsi" w:hAnsiTheme="minorHAnsi" w:cs="Arial"/>
          <w:sz w:val="22"/>
          <w:szCs w:val="22"/>
        </w:rPr>
        <w:instrText xml:space="preserve"> ADDIN EN.CITE &lt;EndNote&gt;&lt;Cite&gt;&lt;IDText&gt;UK National Pregnancy in Diabetes Audit (NPID), 2016. Published Oct 2017. Available at: &lt;/IDText&gt;&lt;DisplayText&gt;&lt;style face="superscript"&gt;6&lt;/style&gt;&lt;/DisplayText&gt;&lt;record&gt;&lt;titles&gt;&lt;title&gt;UK National Pregnancy in Diabetes Audit (NPID), 2016. Published Oct 2017. Available at: &amp;#xA;https://digital.nhs.uk/data-and-information/publications/statistical/national-pregnancy-in-diabetes-audit/national-pregnancy-in-diabetes-annual-report-2016 &lt;/title&gt;&lt;/titles&gt;&lt;added-date format="utc"&gt;1525285464&lt;/added-date&gt;&lt;ref-type name="Generic"&gt;13&lt;/ref-type&gt;&lt;rec-number&gt;6516&lt;/rec-number&gt;&lt;last-updated-date format="utc"&gt;1525285530&lt;/last-updated-date&gt;&lt;/record&gt;&lt;/Cite&gt;&lt;/EndNote&gt;</w:instrText>
      </w:r>
      <w:r w:rsidRPr="00142A79">
        <w:rPr>
          <w:rFonts w:asciiTheme="minorHAnsi" w:hAnsiTheme="minorHAnsi" w:cs="Arial"/>
          <w:sz w:val="22"/>
          <w:szCs w:val="22"/>
        </w:rPr>
        <w:fldChar w:fldCharType="separate"/>
      </w:r>
      <w:r w:rsidR="0053317E" w:rsidRPr="0053317E">
        <w:rPr>
          <w:rFonts w:asciiTheme="minorHAnsi" w:hAnsiTheme="minorHAnsi" w:cs="Arial"/>
          <w:noProof/>
          <w:sz w:val="22"/>
          <w:szCs w:val="22"/>
          <w:vertAlign w:val="superscript"/>
        </w:rPr>
        <w:t>6</w:t>
      </w:r>
      <w:r w:rsidRPr="00142A79">
        <w:rPr>
          <w:rFonts w:asciiTheme="minorHAnsi" w:hAnsiTheme="minorHAnsi" w:cs="Arial"/>
          <w:sz w:val="22"/>
          <w:szCs w:val="22"/>
        </w:rPr>
        <w:fldChar w:fldCharType="end"/>
      </w:r>
      <w:r w:rsidRPr="00142A79">
        <w:rPr>
          <w:rFonts w:asciiTheme="minorHAnsi" w:hAnsiTheme="minorHAnsi" w:cs="Arial"/>
          <w:sz w:val="22"/>
          <w:szCs w:val="22"/>
        </w:rPr>
        <w:t xml:space="preserve">. </w:t>
      </w:r>
      <w:r w:rsidR="003E0CE3">
        <w:rPr>
          <w:rFonts w:asciiTheme="minorHAnsi" w:hAnsiTheme="minorHAnsi" w:cs="Arial"/>
          <w:sz w:val="22"/>
          <w:szCs w:val="22"/>
        </w:rPr>
        <w:t>Despite the many fact</w:t>
      </w:r>
      <w:r w:rsidR="007D475E">
        <w:rPr>
          <w:rFonts w:asciiTheme="minorHAnsi" w:hAnsiTheme="minorHAnsi" w:cs="Arial"/>
          <w:sz w:val="22"/>
          <w:szCs w:val="22"/>
        </w:rPr>
        <w:t>ors which influence HbA1c concentration</w:t>
      </w:r>
      <w:r w:rsidR="003E0CE3">
        <w:rPr>
          <w:rFonts w:asciiTheme="minorHAnsi" w:hAnsiTheme="minorHAnsi" w:cs="Arial"/>
          <w:sz w:val="22"/>
          <w:szCs w:val="22"/>
        </w:rPr>
        <w:t xml:space="preserve"> in pregnancy, and the resulting limitations, it remains a useful predictive tool. No other single marker was able to improve upon the global predictive capability of </w:t>
      </w:r>
      <w:r w:rsidR="00E8436E">
        <w:rPr>
          <w:rFonts w:asciiTheme="minorHAnsi" w:hAnsiTheme="minorHAnsi" w:cs="Arial"/>
          <w:sz w:val="22"/>
          <w:szCs w:val="22"/>
        </w:rPr>
        <w:t xml:space="preserve">HbA1c </w:t>
      </w:r>
      <w:r w:rsidR="003E0CE3">
        <w:rPr>
          <w:rFonts w:asciiTheme="minorHAnsi" w:hAnsiTheme="minorHAnsi" w:cs="Arial"/>
          <w:sz w:val="22"/>
          <w:szCs w:val="22"/>
        </w:rPr>
        <w:t>in pregnancy</w:t>
      </w:r>
      <w:r w:rsidR="003E0CE3">
        <w:rPr>
          <w:rFonts w:asciiTheme="minorHAnsi" w:hAnsiTheme="minorHAnsi" w:cs="Arial"/>
          <w:sz w:val="22"/>
          <w:szCs w:val="22"/>
        </w:rPr>
        <w:fldChar w:fldCharType="begin">
          <w:fldData xml:space="preserve">PEVuZE5vdGU+PENpdGU+PEF1dGhvcj5NZWVrPC9BdXRob3I+PFllYXI+MjAyMTwvWWVhcj48SURU
ZXh0Pk5vdmVsIEJpb2NoZW1pY2FsIE1hcmtlcnMgb2YgR2x5Y2VtaWEgdG8gUHJlZGljdCBQcmVn
bmFuY3kgT3V0Y29tZXMgaW4gV29tZW4gV2l0aCBUeXBlIDEgRGlhYmV0ZXM8L0lEVGV4dD48RGlz
cGxheVRleHQ+PHN0eWxlIGZhY2U9InN1cGVyc2NyaXB0Ij4zOTwvc3R5bGU+PC9EaXNwbGF5VGV4
dD48cmVjb3JkPjxkYXRlcz48cHViLWRhdGVzPjxkYXRlPk1hcjwvZGF0ZT48L3B1Yi1kYXRlcz48
eWVhcj4yMDIxPC95ZWFyPjwvZGF0ZXM+PGlzYm4+MDE0OS01OTkyPC9pc2JuPjx0aXRsZXM+PHRp
dGxlPk5vdmVsIEJpb2NoZW1pY2FsIE1hcmtlcnMgb2YgR2x5Y2VtaWEgdG8gUHJlZGljdCBQcmVn
bmFuY3kgT3V0Y29tZXMgaW4gV29tZW4gV2l0aCBUeXBlIDEgRGlhYmV0ZXM8L3RpdGxlPjxzZWNv
bmRhcnktdGl0bGU+RGlhYmV0ZXMgQ2FyZTwvc2Vjb25kYXJ5LXRpdGxlPjwvdGl0bGVzPjxwYWdl
cz42ODEtNjg5PC9wYWdlcz48bnVtYmVyPjM8L251bWJlcj48Y29udHJpYnV0b3JzPjxhdXRob3Jz
PjxhdXRob3I+TWVlaywgQy4gTC48L2F1dGhvcj48YXV0aG9yPlR1bmRpZG9yLCBELjwvYXV0aG9y
PjxhdXRob3I+RmVpZywgRC4gUy48L2F1dGhvcj48YXV0aG9yPllhbWFtb3RvLCBKLiBNLjwvYXV0
aG9yPjxhdXRob3I+U2NvdHQsIEUuIE0uPC9hdXRob3I+PGF1dGhvcj5NYSwgRC4gRC48L2F1dGhv
cj48YXV0aG9yPkhhbHBlcmluLCBKLiBBLjwvYXV0aG9yPjxhdXRob3I+TXVycGh5LCBILiBSLjwv
YXV0aG9yPjxhdXRob3I+Q29yY295LCBSLjwvYXV0aG9yPjwvYXV0aG9ycz48L2NvbnRyaWJ1dG9y
cz48ZWRpdGlvbj4yMDIxLzAxLzI3PC9lZGl0aW9uPjxsYW5ndWFnZT5lbmc8L2xhbmd1YWdlPjxh
ZGRlZC1kYXRlIGZvcm1hdD0idXRjIj4xNjE1ODAwMjY5PC9hZGRlZC1kYXRlPjxyZWYtdHlwZSBu
YW1lPSJKb3VybmFsIEFydGljbGUiPjE3PC9yZWYtdHlwZT48YXV0aC1hZGRyZXNzPldlbGxjb21l
LU1SQyBJbnN0aXR1dGUgb2YgTWV0YWJvbGljIFNjaWVuY2UsIFVuaXZlcnNpdHkgb2YgQ2FtYnJp
ZGdlLCBDYW1icmlkZ2UsIFUuSy4gY2xtNzBAY2FtLmFjLnVrIGNvcmNveUBzYW50cGF1LmNhdC4m
I3hEO0NhbWJyaWRnZSBVbml2ZXJzaXRpZXMgTkhTIEZvdW5kYXRpb24gVHJ1c3QsIENhbWJyaWRn
ZSwgVS5LLiYjeEQ7SW5zdGl0dXQgZGUgUmVjZXJjYSBkZSBsJmFwb3M7SG9zcGl0YWwgZGUgbGEg
U2FudGEgQ3JldSBpIFNhbnQgUGF1LCBCYXJjZWxvbmEsIFNwYWluLiYjeEQ7RGVwYXJ0bWVudCBv
ZiBNZWRpY2luZSwgVW5pdmVyc2l0YXQgQXV0w7Jub21hIGRlIEJhcmNlbG9uYSwgQmFyY2Vsb25h
LCBTcGFpbi4mI3hEO01vdW50IFNpbmFpIEhvc3BpdGFsLCBTaW5haSBIZWFsdGggU3lzdGVtLCBE
ZXBhcnRtZW50IG9mIE1lZGljaW5lLCBVbml2ZXJzaXR5IG9mIFRvcm9udG8sIEx1bmVuZmVsZC1U
YW5lbmJhdW0gUmVzZWFyY2ggSW5zdGl0dXRlLCBUb3JvbnRvLCBPbnRhcmlvLCBDYW5hZGEuJiN4
RDtEZXBhcnRtZW50IG9mIEludGVybmFsIE1lZGljaW5lLCBVbml2ZXJzaXR5IG9mIE1hbml0b2Jh
LCBXaW5uaXBlZywgTWFuaXRvYmEsIENhbmFkYS4mI3hEO0RlcGFydG1lbnQgb2YgTWVkaWNpbmUs
IFVuaXZlcnNpdHkgb2YgQ2FsZ2FyeSwgQ2FsZ2FyeSwgQWxiZXJ0YSwgQ2FuYWRhLiYjeEQ7TGVl
ZHMgSW5zdGl0dXRlIG9mIENhcmRpb3Zhc2N1bGFyIGFuZCBNZXRhYm9saWMgTWVkaWNpbmUsIExl
ZWRzIENlbnRyZSBmb3IgRGlhYmV0ZXMgYW5kIEVuZG9jcmlub2xvZ3ksIFVuaXZlcnNpdHkgb2Yg
TGVlZHMsIExlZWRzLCBVLksuJiN4RDtMYWJvcmF0b3J5IGZvciBUcmFuc2xhdGlvbmFsIFJlc2Vh
cmNoLCBIYXJ2YXJkIE1lZGljYWwgU2Nob29sLCBCcmlnaGFtIGFuZCBXb21lbiZhcG9zO3MgSG9z
cGl0YWwsIEJvc3RvbiwgTUEuJiN4RDtOb3J3aWNoIE1lZGljYWwgU2Nob29sLCBVbml2ZXJzaXR5
IG9mIEVhc3QgQW5nbGlhLCBOb3J3aWNoLCBVLksuJiN4RDtTY2hvb2wgb2YgTGlmZSBDb3Vyc2Ug
U2NpZW5jZXMsIEtpbmcmYXBvcztzIENvbGxlZ2UgTG9uZG9uLCBMb25kb24sIFUuSy48L2F1dGgt
YWRkcmVzcz48cmVtb3RlLWRhdGFiYXNlLXByb3ZpZGVyPk5MTTwvcmVtb3RlLWRhdGFiYXNlLXBy
b3ZpZGVyPjxyZWMtbnVtYmVyPjcyOTk8L3JlYy1udW1iZXI+PGxhc3QtdXBkYXRlZC1kYXRlIGZv
cm1hdD0idXRjIj4xNjE1ODAwMjY5PC9sYXN0LXVwZGF0ZWQtZGF0ZT48YWNjZXNzaW9uLW51bT4z
MzQ5NTI5MjwvYWNjZXNzaW9uLW51bT48ZWxlY3Ryb25pYy1yZXNvdXJjZS1udW0+MTAuMjMzNy9k
YzIwLTIzNjA8L2VsZWN0cm9uaWMtcmVzb3VyY2UtbnVtPjx2b2x1bWU+NDQ8L3ZvbHVtZT48L3Jl
Y29yZD48L0NpdGU+PC9FbmROb3RlPn==
</w:fldData>
        </w:fldChar>
      </w:r>
      <w:r w:rsidR="0008625F">
        <w:rPr>
          <w:rFonts w:asciiTheme="minorHAnsi" w:hAnsiTheme="minorHAnsi" w:cs="Arial"/>
          <w:sz w:val="22"/>
          <w:szCs w:val="22"/>
        </w:rPr>
        <w:instrText xml:space="preserve"> ADDIN EN.CITE </w:instrText>
      </w:r>
      <w:r w:rsidR="0008625F">
        <w:rPr>
          <w:rFonts w:asciiTheme="minorHAnsi" w:hAnsiTheme="minorHAnsi" w:cs="Arial"/>
          <w:sz w:val="22"/>
          <w:szCs w:val="22"/>
        </w:rPr>
        <w:fldChar w:fldCharType="begin">
          <w:fldData xml:space="preserve">PEVuZE5vdGU+PENpdGU+PEF1dGhvcj5NZWVrPC9BdXRob3I+PFllYXI+MjAyMTwvWWVhcj48SURU
ZXh0Pk5vdmVsIEJpb2NoZW1pY2FsIE1hcmtlcnMgb2YgR2x5Y2VtaWEgdG8gUHJlZGljdCBQcmVn
bmFuY3kgT3V0Y29tZXMgaW4gV29tZW4gV2l0aCBUeXBlIDEgRGlhYmV0ZXM8L0lEVGV4dD48RGlz
cGxheVRleHQ+PHN0eWxlIGZhY2U9InN1cGVyc2NyaXB0Ij4zOTwvc3R5bGU+PC9EaXNwbGF5VGV4
dD48cmVjb3JkPjxkYXRlcz48cHViLWRhdGVzPjxkYXRlPk1hcjwvZGF0ZT48L3B1Yi1kYXRlcz48
eWVhcj4yMDIxPC95ZWFyPjwvZGF0ZXM+PGlzYm4+MDE0OS01OTkyPC9pc2JuPjx0aXRsZXM+PHRp
dGxlPk5vdmVsIEJpb2NoZW1pY2FsIE1hcmtlcnMgb2YgR2x5Y2VtaWEgdG8gUHJlZGljdCBQcmVn
bmFuY3kgT3V0Y29tZXMgaW4gV29tZW4gV2l0aCBUeXBlIDEgRGlhYmV0ZXM8L3RpdGxlPjxzZWNv
bmRhcnktdGl0bGU+RGlhYmV0ZXMgQ2FyZTwvc2Vjb25kYXJ5LXRpdGxlPjwvdGl0bGVzPjxwYWdl
cz42ODEtNjg5PC9wYWdlcz48bnVtYmVyPjM8L251bWJlcj48Y29udHJpYnV0b3JzPjxhdXRob3Jz
PjxhdXRob3I+TWVlaywgQy4gTC48L2F1dGhvcj48YXV0aG9yPlR1bmRpZG9yLCBELjwvYXV0aG9y
PjxhdXRob3I+RmVpZywgRC4gUy48L2F1dGhvcj48YXV0aG9yPllhbWFtb3RvLCBKLiBNLjwvYXV0
aG9yPjxhdXRob3I+U2NvdHQsIEUuIE0uPC9hdXRob3I+PGF1dGhvcj5NYSwgRC4gRC48L2F1dGhv
cj48YXV0aG9yPkhhbHBlcmluLCBKLiBBLjwvYXV0aG9yPjxhdXRob3I+TXVycGh5LCBILiBSLjwv
YXV0aG9yPjxhdXRob3I+Q29yY295LCBSLjwvYXV0aG9yPjwvYXV0aG9ycz48L2NvbnRyaWJ1dG9y
cz48ZWRpdGlvbj4yMDIxLzAxLzI3PC9lZGl0aW9uPjxsYW5ndWFnZT5lbmc8L2xhbmd1YWdlPjxh
ZGRlZC1kYXRlIGZvcm1hdD0idXRjIj4xNjE1ODAwMjY5PC9hZGRlZC1kYXRlPjxyZWYtdHlwZSBu
YW1lPSJKb3VybmFsIEFydGljbGUiPjE3PC9yZWYtdHlwZT48YXV0aC1hZGRyZXNzPldlbGxjb21l
LU1SQyBJbnN0aXR1dGUgb2YgTWV0YWJvbGljIFNjaWVuY2UsIFVuaXZlcnNpdHkgb2YgQ2FtYnJp
ZGdlLCBDYW1icmlkZ2UsIFUuSy4gY2xtNzBAY2FtLmFjLnVrIGNvcmNveUBzYW50cGF1LmNhdC4m
I3hEO0NhbWJyaWRnZSBVbml2ZXJzaXRpZXMgTkhTIEZvdW5kYXRpb24gVHJ1c3QsIENhbWJyaWRn
ZSwgVS5LLiYjeEQ7SW5zdGl0dXQgZGUgUmVjZXJjYSBkZSBsJmFwb3M7SG9zcGl0YWwgZGUgbGEg
U2FudGEgQ3JldSBpIFNhbnQgUGF1LCBCYXJjZWxvbmEsIFNwYWluLiYjeEQ7RGVwYXJ0bWVudCBv
ZiBNZWRpY2luZSwgVW5pdmVyc2l0YXQgQXV0w7Jub21hIGRlIEJhcmNlbG9uYSwgQmFyY2Vsb25h
LCBTcGFpbi4mI3hEO01vdW50IFNpbmFpIEhvc3BpdGFsLCBTaW5haSBIZWFsdGggU3lzdGVtLCBE
ZXBhcnRtZW50IG9mIE1lZGljaW5lLCBVbml2ZXJzaXR5IG9mIFRvcm9udG8sIEx1bmVuZmVsZC1U
YW5lbmJhdW0gUmVzZWFyY2ggSW5zdGl0dXRlLCBUb3JvbnRvLCBPbnRhcmlvLCBDYW5hZGEuJiN4
RDtEZXBhcnRtZW50IG9mIEludGVybmFsIE1lZGljaW5lLCBVbml2ZXJzaXR5IG9mIE1hbml0b2Jh
LCBXaW5uaXBlZywgTWFuaXRvYmEsIENhbmFkYS4mI3hEO0RlcGFydG1lbnQgb2YgTWVkaWNpbmUs
IFVuaXZlcnNpdHkgb2YgQ2FsZ2FyeSwgQ2FsZ2FyeSwgQWxiZXJ0YSwgQ2FuYWRhLiYjeEQ7TGVl
ZHMgSW5zdGl0dXRlIG9mIENhcmRpb3Zhc2N1bGFyIGFuZCBNZXRhYm9saWMgTWVkaWNpbmUsIExl
ZWRzIENlbnRyZSBmb3IgRGlhYmV0ZXMgYW5kIEVuZG9jcmlub2xvZ3ksIFVuaXZlcnNpdHkgb2Yg
TGVlZHMsIExlZWRzLCBVLksuJiN4RDtMYWJvcmF0b3J5IGZvciBUcmFuc2xhdGlvbmFsIFJlc2Vh
cmNoLCBIYXJ2YXJkIE1lZGljYWwgU2Nob29sLCBCcmlnaGFtIGFuZCBXb21lbiZhcG9zO3MgSG9z
cGl0YWwsIEJvc3RvbiwgTUEuJiN4RDtOb3J3aWNoIE1lZGljYWwgU2Nob29sLCBVbml2ZXJzaXR5
IG9mIEVhc3QgQW5nbGlhLCBOb3J3aWNoLCBVLksuJiN4RDtTY2hvb2wgb2YgTGlmZSBDb3Vyc2Ug
U2NpZW5jZXMsIEtpbmcmYXBvcztzIENvbGxlZ2UgTG9uZG9uLCBMb25kb24sIFUuSy48L2F1dGgt
YWRkcmVzcz48cmVtb3RlLWRhdGFiYXNlLXByb3ZpZGVyPk5MTTwvcmVtb3RlLWRhdGFiYXNlLXBy
b3ZpZGVyPjxyZWMtbnVtYmVyPjcyOTk8L3JlYy1udW1iZXI+PGxhc3QtdXBkYXRlZC1kYXRlIGZv
cm1hdD0idXRjIj4xNjE1ODAwMjY5PC9sYXN0LXVwZGF0ZWQtZGF0ZT48YWNjZXNzaW9uLW51bT4z
MzQ5NTI5MjwvYWNjZXNzaW9uLW51bT48ZWxlY3Ryb25pYy1yZXNvdXJjZS1udW0+MTAuMjMzNy9k
YzIwLTIzNjA8L2VsZWN0cm9uaWMtcmVzb3VyY2UtbnVtPjx2b2x1bWU+NDQ8L3ZvbHVtZT48L3Jl
Y29yZD48L0NpdGU+PC9FbmROb3RlPn==
</w:fldData>
        </w:fldChar>
      </w:r>
      <w:r w:rsidR="0008625F">
        <w:rPr>
          <w:rFonts w:asciiTheme="minorHAnsi" w:hAnsiTheme="minorHAnsi" w:cs="Arial"/>
          <w:sz w:val="22"/>
          <w:szCs w:val="22"/>
        </w:rPr>
        <w:instrText xml:space="preserve"> ADDIN EN.CITE.DATA </w:instrText>
      </w:r>
      <w:r w:rsidR="0008625F">
        <w:rPr>
          <w:rFonts w:asciiTheme="minorHAnsi" w:hAnsiTheme="minorHAnsi" w:cs="Arial"/>
          <w:sz w:val="22"/>
          <w:szCs w:val="22"/>
        </w:rPr>
      </w:r>
      <w:r w:rsidR="0008625F">
        <w:rPr>
          <w:rFonts w:asciiTheme="minorHAnsi" w:hAnsiTheme="minorHAnsi" w:cs="Arial"/>
          <w:sz w:val="22"/>
          <w:szCs w:val="22"/>
        </w:rPr>
        <w:fldChar w:fldCharType="end"/>
      </w:r>
      <w:r w:rsidR="003E0CE3">
        <w:rPr>
          <w:rFonts w:asciiTheme="minorHAnsi" w:hAnsiTheme="minorHAnsi" w:cs="Arial"/>
          <w:sz w:val="22"/>
          <w:szCs w:val="22"/>
        </w:rPr>
      </w:r>
      <w:r w:rsidR="003E0CE3">
        <w:rPr>
          <w:rFonts w:asciiTheme="minorHAnsi" w:hAnsiTheme="minorHAnsi" w:cs="Arial"/>
          <w:sz w:val="22"/>
          <w:szCs w:val="22"/>
        </w:rPr>
        <w:fldChar w:fldCharType="separate"/>
      </w:r>
      <w:r w:rsidR="0008625F" w:rsidRPr="0008625F">
        <w:rPr>
          <w:rFonts w:asciiTheme="minorHAnsi" w:hAnsiTheme="minorHAnsi" w:cs="Arial"/>
          <w:noProof/>
          <w:sz w:val="22"/>
          <w:szCs w:val="22"/>
          <w:vertAlign w:val="superscript"/>
        </w:rPr>
        <w:t>39</w:t>
      </w:r>
      <w:r w:rsidR="003E0CE3">
        <w:rPr>
          <w:rFonts w:asciiTheme="minorHAnsi" w:hAnsiTheme="minorHAnsi" w:cs="Arial"/>
          <w:sz w:val="22"/>
          <w:szCs w:val="22"/>
        </w:rPr>
        <w:fldChar w:fldCharType="end"/>
      </w:r>
      <w:r w:rsidR="003E0CE3">
        <w:rPr>
          <w:rFonts w:asciiTheme="minorHAnsi" w:hAnsiTheme="minorHAnsi" w:cs="Arial"/>
          <w:sz w:val="22"/>
          <w:szCs w:val="22"/>
        </w:rPr>
        <w:t xml:space="preserve">. </w:t>
      </w:r>
    </w:p>
    <w:p w:rsidR="00142A79" w:rsidRDefault="00142A79" w:rsidP="00142A79">
      <w:pPr>
        <w:spacing w:line="360" w:lineRule="auto"/>
        <w:rPr>
          <w:rFonts w:asciiTheme="minorHAnsi" w:hAnsiTheme="minorHAnsi" w:cs="Arial"/>
          <w:sz w:val="22"/>
          <w:szCs w:val="22"/>
        </w:rPr>
      </w:pPr>
    </w:p>
    <w:p w:rsidR="00913C70" w:rsidRPr="00FE4DF0" w:rsidRDefault="00913C70" w:rsidP="00913C70">
      <w:pPr>
        <w:spacing w:line="360" w:lineRule="auto"/>
        <w:rPr>
          <w:rFonts w:asciiTheme="minorHAnsi" w:hAnsiTheme="minorHAnsi" w:cs="Arial"/>
          <w:b/>
          <w:sz w:val="22"/>
          <w:szCs w:val="22"/>
        </w:rPr>
      </w:pPr>
      <w:r>
        <w:rPr>
          <w:rFonts w:asciiTheme="minorHAnsi" w:hAnsiTheme="minorHAnsi" w:cs="Arial"/>
          <w:i/>
          <w:sz w:val="22"/>
          <w:szCs w:val="22"/>
        </w:rPr>
        <w:t xml:space="preserve">Alternative or novel markers of </w:t>
      </w:r>
      <w:r w:rsidR="00E8436E">
        <w:rPr>
          <w:rFonts w:asciiTheme="minorHAnsi" w:hAnsiTheme="minorHAnsi" w:cs="Arial"/>
          <w:i/>
          <w:sz w:val="22"/>
          <w:szCs w:val="22"/>
        </w:rPr>
        <w:t xml:space="preserve">glycaemic </w:t>
      </w:r>
      <w:r>
        <w:rPr>
          <w:rFonts w:asciiTheme="minorHAnsi" w:hAnsiTheme="minorHAnsi" w:cs="Arial"/>
          <w:i/>
          <w:sz w:val="22"/>
          <w:szCs w:val="22"/>
        </w:rPr>
        <w:t>control: glycated albumin and fructosamine</w:t>
      </w:r>
    </w:p>
    <w:p w:rsidR="00142A79" w:rsidRPr="00023994" w:rsidRDefault="00023994" w:rsidP="00142A79">
      <w:pPr>
        <w:pStyle w:val="HTMLPreformatted"/>
        <w:spacing w:line="360" w:lineRule="auto"/>
        <w:jc w:val="both"/>
        <w:rPr>
          <w:rFonts w:asciiTheme="minorHAnsi" w:hAnsiTheme="minorHAnsi" w:cs="Arial"/>
          <w:sz w:val="22"/>
          <w:szCs w:val="22"/>
        </w:rPr>
      </w:pPr>
      <w:r>
        <w:rPr>
          <w:rFonts w:asciiTheme="minorHAnsi" w:hAnsiTheme="minorHAnsi" w:cs="Arial"/>
          <w:sz w:val="22"/>
          <w:szCs w:val="22"/>
        </w:rPr>
        <w:lastRenderedPageBreak/>
        <w:t>Fructosamine (total glycated serum proteins) and glycated albumin (expressed as a percentage of total albumin) have been considered to offer some benefits above Hb</w:t>
      </w:r>
      <w:r w:rsidR="00097A99">
        <w:rPr>
          <w:rFonts w:asciiTheme="minorHAnsi" w:hAnsiTheme="minorHAnsi" w:cs="Arial"/>
          <w:sz w:val="22"/>
          <w:szCs w:val="22"/>
        </w:rPr>
        <w:t>A</w:t>
      </w:r>
      <w:r>
        <w:rPr>
          <w:rFonts w:asciiTheme="minorHAnsi" w:hAnsiTheme="minorHAnsi" w:cs="Arial"/>
          <w:sz w:val="22"/>
          <w:szCs w:val="22"/>
        </w:rPr>
        <w:t>1c in pregnancy. Th</w:t>
      </w:r>
      <w:r w:rsidRPr="00142A79">
        <w:rPr>
          <w:rFonts w:asciiTheme="minorHAnsi" w:hAnsiTheme="minorHAnsi" w:cs="Arial"/>
          <w:sz w:val="22"/>
          <w:szCs w:val="22"/>
        </w:rPr>
        <w:t>ese markers provide a measure of glycaemic control over the last 2-4 weeks and have been associated with the development of diabetes and microvascular complications in non-pregnant adults</w:t>
      </w:r>
      <w:r w:rsidRPr="00142A79">
        <w:rPr>
          <w:rFonts w:asciiTheme="minorHAnsi" w:hAnsiTheme="minorHAnsi" w:cs="Arial"/>
          <w:sz w:val="22"/>
          <w:szCs w:val="22"/>
        </w:rPr>
        <w:fldChar w:fldCharType="begin">
          <w:fldData xml:space="preserve">PEVuZE5vdGU+PENpdGU+PEF1dGhvcj5TZWx2aW48L0F1dGhvcj48WWVhcj4yMDE0PC9ZZWFyPjxJ
RFRleHQ+RnJ1Y3Rvc2FtaW5lIGFuZCBnbHljYXRlZCBhbGJ1bWluIGZvciByaXNrIHN0cmF0aWZp
Y2F0aW9uIGFuZCBwcmVkaWN0aW9uIG9mIGluY2lkZW50IGRpYWJldGVzIGFuZCBtaWNyb3Zhc2N1
bGFyIGNvbXBsaWNhdGlvbnM6IGEgcHJvc3BlY3RpdmUgY29ob3J0IGFuYWx5c2lzIG9mIHRoZSBB
dGhlcm9zY2xlcm9zaXMgUmlzayBpbiBDb21tdW5pdGllcyAoQVJJQykgc3R1ZHk8L0lEVGV4dD48
RGlzcGxheVRleHQ+PHN0eWxlIGZhY2U9InN1cGVyc2NyaXB0Ij40OCA0OTwvc3R5bGU+PC9EaXNw
bGF5VGV4dD48cmVjb3JkPjxkYXRlcz48cHViLWRhdGVzPjxkYXRlPkFwcjwvZGF0ZT48L3B1Yi1k
YXRlcz48eWVhcj4yMDE0PC95ZWFyPjwvZGF0ZXM+PGtleXdvcmRzPjxrZXl3b3JkPkFnZWQ8L2tl
eXdvcmQ+PGtleXdvcmQ+QXRoZXJvc2NsZXJvc2lzL2NvbXBsaWNhdGlvbnMvKmRpYWdub3Npczwv
a2V5d29yZD48a2V5d29yZD5Db2hvcnQgU3R1ZGllczwva2V5d29yZD48a2V5d29yZD5EaWFiZXRl
cyBDb21wbGljYXRpb25zLypkaWFnbm9zaXM8L2tleXdvcmQ+PGtleXdvcmQ+RGlhYmV0ZXMgTWVs
bGl0dXMvKmRpYWdub3Npczwva2V5d29yZD48a2V5d29yZD5EaWFiZXRpYyBBbmdpb3BhdGhpZXMv
KmRpYWdub3Npczwva2V5d29yZD48a2V5d29yZD5GZW1hbGU8L2tleXdvcmQ+PGtleXdvcmQ+KkZy
dWN0b3NhbWluZTwva2V5d29yZD48a2V5d29yZD5IZW1vZ2xvYmluIEEsIEdseWNvc3lsYXRlZC9h
bmFseXNpczwva2V5d29yZD48a2V5d29yZD5IdW1hbnM8L2tleXdvcmQ+PGtleXdvcmQ+TWFsZTwv
a2V5d29yZD48a2V5d29yZD5NaWRkbGUgQWdlZDwva2V5d29yZD48a2V5d29yZD5QcmVkaWN0aXZl
IFZhbHVlIG9mIFRlc3RzPC9rZXl3b3JkPjxrZXl3b3JkPlByb3NwZWN0aXZlIFN0dWRpZXM8L2tl
eXdvcmQ+PGtleXdvcmQ+UmlzayBBc3Nlc3NtZW50L21ldGhvZHM8L2tleXdvcmQ+PGtleXdvcmQ+
KlNlcnVtIEFsYnVtaW48L2tleXdvcmQ+PC9rZXl3b3Jkcz48aXNibj4yMjEzLTg1ODc8L2lzYm4+
PGN1c3RvbTI+UE1DNDIxMjY0ODwvY3VzdG9tMj48dGl0bGVzPjx0aXRsZT5GcnVjdG9zYW1pbmUg
YW5kIGdseWNhdGVkIGFsYnVtaW4gZm9yIHJpc2sgc3RyYXRpZmljYXRpb24gYW5kIHByZWRpY3Rp
b24gb2YgaW5jaWRlbnQgZGlhYmV0ZXMgYW5kIG1pY3JvdmFzY3VsYXIgY29tcGxpY2F0aW9uczog
YSBwcm9zcGVjdGl2ZSBjb2hvcnQgYW5hbHlzaXMgb2YgdGhlIEF0aGVyb3NjbGVyb3NpcyBSaXNr
IGluIENvbW11bml0aWVzIChBUklDKSBzdHVkeTwvdGl0bGU+PHNlY29uZGFyeS10aXRsZT5MYW5j
ZXQgRGlhYmV0ZXMgRW5kb2NyaW5vbDwvc2Vjb25kYXJ5LXRpdGxlPjxhbHQtdGl0bGU+VGhlIGxh
bmNldC4gRGlhYmV0ZXMgJmFtcDsgZW5kb2NyaW5vbG9neTwvYWx0LXRpdGxlPjwvdGl0bGVzPjxw
YWdlcz4yNzktODg8L3BhZ2VzPjxudW1iZXI+NDwvbnVtYmVyPjxjb250cmlidXRvcnM+PGF1dGhv
cnM+PGF1dGhvcj5TZWx2aW4sIEUuPC9hdXRob3I+PGF1dGhvcj5SYXdsaW5ncywgQS4gTS48L2F1
dGhvcj48YXV0aG9yPkdyYW1zLCBNLjwvYXV0aG9yPjxhdXRob3I+S2xlaW4sIFIuPC9hdXRob3I+
PGF1dGhvcj5TaGFycmV0dCwgQS4gUi48L2F1dGhvcj48YXV0aG9yPlN0ZWZmZXMsIE0uPC9hdXRo
b3I+PGF1dGhvcj5Db3Jlc2gsIEouPC9hdXRob3I+PC9hdXRob3JzPjwvY29udHJpYnV0b3JzPjxl
ZGl0aW9uPjIwMTQvMDQvMDg8L2VkaXRpb24+PGxhbmd1YWdlPmVuZzwvbGFuZ3VhZ2U+PGFkZGVk
LWRhdGUgZm9ybWF0PSJ1dGMiPjE0ODkwODU4NTc8L2FkZGVkLWRhdGU+PHJlZi10eXBlIG5hbWU9
IkpvdXJuYWwgQXJ0aWNsZSI+MTc8L3JlZi10eXBlPjxhdXRoLWFkZHJlc3M+RGVwYXJ0bWVudCBv
ZiBFcGlkZW1pb2xvZ3kgYW5kIHRoZSBXZWxjaCBDZW50ZXIgZm9yIFByZXZlbnRpb24sIEVwaWRl
bWlvbG9neSBhbmQgQ2xpbmljYWwgUmVzZWFyY2gsIEpvaG5zIEhvcGtpbnMgQmxvb21iZXJnIFNj
aG9vbCBvZiBQdWJsaWMgSGVhbHRoLCBCYWx0aW1vcmUsIE1ELCBVU0EmI3hEO0RpdmlzaW9uIG9m
IEdlbmVyYWwgSW50ZXJuYWwgTWVkaWNpbmUsIERlcGFydG1lbnQgb2YgTWVkaWNpbmUsIEpvaG5z
IEhvcGtpbnMgVW5pdmVyc2l0eSwgQmFsdGltb3JlLCBNRCwgVVNBLiBFbGVjdHJvbmljIGFkZHJl
c3M6IGxzZWx2aW5AamhzcGguZWR1LiYjeEQ7RGVwYXJ0bWVudCBvZiBFcGlkZW1pb2xvZ3kgYW5k
IHRoZSBXZWxjaCBDZW50ZXIgZm9yIFByZXZlbnRpb24sIEVwaWRlbWlvbG9neSBhbmQgQ2xpbmlj
YWwgUmVzZWFyY2gsIEpvaG5zIEhvcGtpbnMgQmxvb21iZXJnIFNjaG9vbCBvZiBQdWJsaWMgSGVh
bHRoLCBCYWx0aW1vcmUsIE1ELCBVU0EmI3hEO0RpdmlzaW9uIG9mIEdlbmVyYWwgSW50ZXJuYWwg
TWVkaWNpbmUsIERlcGFydG1lbnQgb2YgTWVkaWNpbmUsIEpvaG5zIEhvcGtpbnMgVW5pdmVyc2l0
eSwgQmFsdGltb3JlLCBNRCwgVVNBLiYjeEQ7RGl2aXNpb24gb2YgTmVwaHJvbG9neSwgRGVwYXJ0
bWVudCBvZiBNZWRpY2luZSwgSm9obnMgSG9wa2lucyBVbml2ZXJzaXR5LCBCYWx0aW1vcmUsIE1E
LCBVU0EuJiN4RDtEZXBhcnRtZW50IG9mIE9waHRoYWxtb2xvZ3kgYW5kIFZpc3VhbCBTY2llbmNl
cywgVW5pdmVyc2l0eSBvZiBXaXNjb25zaW4gU2Nob29sIG9mIE1lZGljaW5lIGFuZCBQdWJsaWMg
SGVhbHRoLCBNYWRpc29uLCBXSSwgVVNBLiYjeEQ7RGVwYXJ0bWVudCBvZiBFcGlkZW1pb2xvZ3kg
YW5kIHRoZSBXZWxjaCBDZW50ZXIgZm9yIFByZXZlbnRpb24sIEVwaWRlbWlvbG9neSBhbmQgQ2xp
bmljYWwgUmVzZWFyY2gsIEpvaG5zIEhvcGtpbnMgQmxvb21iZXJnIFNjaG9vbCBvZiBQdWJsaWMg
SGVhbHRoLCBCYWx0aW1vcmUsIE1ELCBVU0EuJiN4RDtEZXBhcnRtZW50IG9mIExhYm9yYXRvcnkg
TWVkaWNpbmUgYW5kIFBhdGhvbG9neSwgVW5pdmVyc2l0eSBvZiBNaW5uZXNvdGEsIE1pbm5lYXBv
bGlzLCBNRCwgVVNBLjwvYXV0aC1hZGRyZXNzPjxyZW1vdGUtZGF0YWJhc2UtcHJvdmlkZXI+TkxN
PC9yZW1vdGUtZGF0YWJhc2UtcHJvdmlkZXI+PHJlYy1udW1iZXI+NjA2NjwvcmVjLW51bWJlcj48
bGFzdC11cGRhdGVkLWRhdGUgZm9ybWF0PSJ1dGMiPjE0ODkwODU4NTc8L2xhc3QtdXBkYXRlZC1k
YXRlPjxhY2Nlc3Npb24tbnVtPjI0NzAzMDQ2PC9hY2Nlc3Npb24tbnVtPjxjdXN0b202Pk5JSE1T
NjM2OTIyPC9jdXN0b202PjxlbGVjdHJvbmljLXJlc291cmNlLW51bT4xMC4xMDE2L3MyMjEzLTg1
ODcoMTMpNzAxOTktMjwvZWxlY3Ryb25pYy1yZXNvdXJjZS1udW0+PHZvbHVtZT4yPC92b2x1bWU+
PC9yZWNvcmQ+PC9DaXRlPjxDaXRlPjxBdXRob3I+U2VsdmluPC9BdXRob3I+PFllYXI+MjAxMTwv
WWVhcj48SURUZXh0Pk5vbnRyYWRpdGlvbmFsIG1hcmtlcnMgb2YgZ2x5Y2VtaWE6IGFzc29jaWF0
aW9ucyB3aXRoIG1pY3JvdmFzY3VsYXIgY29uZGl0aW9uczwvSURUZXh0PjxyZWNvcmQ+PGRhdGVz
PjxwdWItZGF0ZXM+PGRhdGU+QXByPC9kYXRlPjwvcHViLWRhdGVzPjx5ZWFyPjIwMTE8L3llYXI+
PC9kYXRlcz48a2V5d29yZHM+PGtleXdvcmQ+QWdlZDwva2V5d29yZD48a2V5d29yZD5BZ2VkLCA4
MCBhbmQgb3Zlcjwva2V5d29yZD48a2V5d29yZD5CbG9vZCBHbHVjb3NlL21ldGFib2xpc208L2tl
eXdvcmQ+PGtleXdvcmQ+Q3Jvc3MtU2VjdGlvbmFsIFN0dWRpZXM8L2tleXdvcmQ+PGtleXdvcmQ+
RGlhYmV0ZXMgTWVsbGl0dXMvKmJsb29kLyptZXRhYm9saXNtPC9rZXl3b3JkPjxrZXl3b3JkPkZl
bWFsZTwva2V5d29yZD48a2V5d29yZD5GcnVjdG9zYW1pbmUvYmxvb2Q8L2tleXdvcmQ+PGtleXdv
cmQ+SGVtb2dsb2JpbiBBLCBHbHljb3N5bGF0ZWQvbWV0YWJvbGlzbTwva2V5d29yZD48a2V5d29y
ZD5IdW1hbnM8L2tleXdvcmQ+PGtleXdvcmQ+TWFsZTwva2V5d29yZD48a2V5d29yZD5NaWRkbGUg
QWdlZDwva2V5d29yZD48a2V5d29yZD5PZGRzIFJhdGlvPC9rZXl3b3JkPjxrZXl3b3JkPlNlcnVt
IEFsYnVtaW4vbWV0YWJvbGlzbTwva2V5d29yZD48L2tleXdvcmRzPjxpc2JuPjAxNDktNTk5Mjwv
aXNibj48Y3VzdG9tMj5QTUMzMDY0MDU4PC9jdXN0b20yPjx0aXRsZXM+PHRpdGxlPk5vbnRyYWRp
dGlvbmFsIG1hcmtlcnMgb2YgZ2x5Y2VtaWE6IGFzc29jaWF0aW9ucyB3aXRoIG1pY3JvdmFzY3Vs
YXIgY29uZGl0aW9uczwvdGl0bGU+PHNlY29uZGFyeS10aXRsZT5EaWFiZXRlcyBDYXJlPC9zZWNv
bmRhcnktdGl0bGU+PGFsdC10aXRsZT5EaWFiZXRlcyBjYXJlPC9hbHQtdGl0bGU+PC90aXRsZXM+
PHBhZ2VzPjk2MC03PC9wYWdlcz48bnVtYmVyPjQ8L251bWJlcj48Y29udHJpYnV0b3JzPjxhdXRo
b3JzPjxhdXRob3I+U2VsdmluLCBFLjwvYXV0aG9yPjxhdXRob3I+RnJhbmNpcywgTC4gTS48L2F1
dGhvcj48YXV0aG9yPkJhbGxhbnR5bmUsIEMuIE0uPC9hdXRob3I+PGF1dGhvcj5Ib29nZXZlZW4s
IFIuIEMuPC9hdXRob3I+PGF1dGhvcj5Db3Jlc2gsIEouPC9hdXRob3I+PGF1dGhvcj5CcmFuY2F0
aSwgRi4gTC48L2F1dGhvcj48YXV0aG9yPlN0ZWZmZXMsIE0uIFcuPC9hdXRob3I+PC9hdXRob3Jz
PjwvY29udHJpYnV0b3JzPjxlZGl0aW9uPjIwMTEvMDIvMjI8L2VkaXRpb24+PGxhbmd1YWdlPmVu
ZzwvbGFuZ3VhZ2U+PGFkZGVkLWRhdGUgZm9ybWF0PSJ1dGMiPjE0ODkwODYyNDA8L2FkZGVkLWRh
dGU+PHJlZi10eXBlIG5hbWU9IkpvdXJuYWwgQXJ0aWNsZSI+MTc8L3JlZi10eXBlPjxhdXRoLWFk
ZHJlc3M+RGVwYXJ0bWVudCBvZiBFcGlkZW1pb2xvZ3ksIEpvaG5zIEhvcGtpbnMgQmxvb21iZXJn
IFNjaG9vbCBvZiBQdWJsaWMgSGVhbHRoLCBCYWx0aW1vcmUsTWFyeWxhbmQsIFVTQS4gbHNlbHZp
bkBqaHNwaC5lZHU8L2F1dGgtYWRkcmVzcz48cmVtb3RlLWRhdGFiYXNlLXByb3ZpZGVyPk5MTTwv
cmVtb3RlLWRhdGFiYXNlLXByb3ZpZGVyPjxyZWMtbnVtYmVyPjYwNjg8L3JlYy1udW1iZXI+PGxh
c3QtdXBkYXRlZC1kYXRlIGZvcm1hdD0idXRjIj4xNDg5MDg2MjQwPC9sYXN0LXVwZGF0ZWQtZGF0
ZT48YWNjZXNzaW9uLW51bT4yMTMzNTM2ODwvYWNjZXNzaW9uLW51bT48ZWxlY3Ryb25pYy1yZXNv
dXJjZS1udW0+MTAuMjMzNy9kYzEwLTE5NDU8L2VsZWN0cm9uaWMtcmVzb3VyY2UtbnVtPjx2b2x1
bWU+MzQ8L3ZvbHVtZT48L3JlY29yZD48L0NpdGU+PC9FbmROb3RlPgB=
</w:fldData>
        </w:fldChar>
      </w:r>
      <w:r w:rsidR="0008625F">
        <w:rPr>
          <w:rFonts w:asciiTheme="minorHAnsi" w:hAnsiTheme="minorHAnsi" w:cs="Arial"/>
          <w:sz w:val="22"/>
          <w:szCs w:val="22"/>
        </w:rPr>
        <w:instrText xml:space="preserve"> ADDIN EN.CITE </w:instrText>
      </w:r>
      <w:r w:rsidR="0008625F">
        <w:rPr>
          <w:rFonts w:asciiTheme="minorHAnsi" w:hAnsiTheme="minorHAnsi" w:cs="Arial"/>
          <w:sz w:val="22"/>
          <w:szCs w:val="22"/>
        </w:rPr>
        <w:fldChar w:fldCharType="begin">
          <w:fldData xml:space="preserve">PEVuZE5vdGU+PENpdGU+PEF1dGhvcj5TZWx2aW48L0F1dGhvcj48WWVhcj4yMDE0PC9ZZWFyPjxJ
RFRleHQ+RnJ1Y3Rvc2FtaW5lIGFuZCBnbHljYXRlZCBhbGJ1bWluIGZvciByaXNrIHN0cmF0aWZp
Y2F0aW9uIGFuZCBwcmVkaWN0aW9uIG9mIGluY2lkZW50IGRpYWJldGVzIGFuZCBtaWNyb3Zhc2N1
bGFyIGNvbXBsaWNhdGlvbnM6IGEgcHJvc3BlY3RpdmUgY29ob3J0IGFuYWx5c2lzIG9mIHRoZSBB
dGhlcm9zY2xlcm9zaXMgUmlzayBpbiBDb21tdW5pdGllcyAoQVJJQykgc3R1ZHk8L0lEVGV4dD48
RGlzcGxheVRleHQ+PHN0eWxlIGZhY2U9InN1cGVyc2NyaXB0Ij40OCA0OTwvc3R5bGU+PC9EaXNw
bGF5VGV4dD48cmVjb3JkPjxkYXRlcz48cHViLWRhdGVzPjxkYXRlPkFwcjwvZGF0ZT48L3B1Yi1k
YXRlcz48eWVhcj4yMDE0PC95ZWFyPjwvZGF0ZXM+PGtleXdvcmRzPjxrZXl3b3JkPkFnZWQ8L2tl
eXdvcmQ+PGtleXdvcmQ+QXRoZXJvc2NsZXJvc2lzL2NvbXBsaWNhdGlvbnMvKmRpYWdub3Npczwv
a2V5d29yZD48a2V5d29yZD5Db2hvcnQgU3R1ZGllczwva2V5d29yZD48a2V5d29yZD5EaWFiZXRl
cyBDb21wbGljYXRpb25zLypkaWFnbm9zaXM8L2tleXdvcmQ+PGtleXdvcmQ+RGlhYmV0ZXMgTWVs
bGl0dXMvKmRpYWdub3Npczwva2V5d29yZD48a2V5d29yZD5EaWFiZXRpYyBBbmdpb3BhdGhpZXMv
KmRpYWdub3Npczwva2V5d29yZD48a2V5d29yZD5GZW1hbGU8L2tleXdvcmQ+PGtleXdvcmQ+KkZy
dWN0b3NhbWluZTwva2V5d29yZD48a2V5d29yZD5IZW1vZ2xvYmluIEEsIEdseWNvc3lsYXRlZC9h
bmFseXNpczwva2V5d29yZD48a2V5d29yZD5IdW1hbnM8L2tleXdvcmQ+PGtleXdvcmQ+TWFsZTwv
a2V5d29yZD48a2V5d29yZD5NaWRkbGUgQWdlZDwva2V5d29yZD48a2V5d29yZD5QcmVkaWN0aXZl
IFZhbHVlIG9mIFRlc3RzPC9rZXl3b3JkPjxrZXl3b3JkPlByb3NwZWN0aXZlIFN0dWRpZXM8L2tl
eXdvcmQ+PGtleXdvcmQ+UmlzayBBc3Nlc3NtZW50L21ldGhvZHM8L2tleXdvcmQ+PGtleXdvcmQ+
KlNlcnVtIEFsYnVtaW48L2tleXdvcmQ+PC9rZXl3b3Jkcz48aXNibj4yMjEzLTg1ODc8L2lzYm4+
PGN1c3RvbTI+UE1DNDIxMjY0ODwvY3VzdG9tMj48dGl0bGVzPjx0aXRsZT5GcnVjdG9zYW1pbmUg
YW5kIGdseWNhdGVkIGFsYnVtaW4gZm9yIHJpc2sgc3RyYXRpZmljYXRpb24gYW5kIHByZWRpY3Rp
b24gb2YgaW5jaWRlbnQgZGlhYmV0ZXMgYW5kIG1pY3JvdmFzY3VsYXIgY29tcGxpY2F0aW9uczog
YSBwcm9zcGVjdGl2ZSBjb2hvcnQgYW5hbHlzaXMgb2YgdGhlIEF0aGVyb3NjbGVyb3NpcyBSaXNr
IGluIENvbW11bml0aWVzIChBUklDKSBzdHVkeTwvdGl0bGU+PHNlY29uZGFyeS10aXRsZT5MYW5j
ZXQgRGlhYmV0ZXMgRW5kb2NyaW5vbDwvc2Vjb25kYXJ5LXRpdGxlPjxhbHQtdGl0bGU+VGhlIGxh
bmNldC4gRGlhYmV0ZXMgJmFtcDsgZW5kb2NyaW5vbG9neTwvYWx0LXRpdGxlPjwvdGl0bGVzPjxw
YWdlcz4yNzktODg8L3BhZ2VzPjxudW1iZXI+NDwvbnVtYmVyPjxjb250cmlidXRvcnM+PGF1dGhv
cnM+PGF1dGhvcj5TZWx2aW4sIEUuPC9hdXRob3I+PGF1dGhvcj5SYXdsaW5ncywgQS4gTS48L2F1
dGhvcj48YXV0aG9yPkdyYW1zLCBNLjwvYXV0aG9yPjxhdXRob3I+S2xlaW4sIFIuPC9hdXRob3I+
PGF1dGhvcj5TaGFycmV0dCwgQS4gUi48L2F1dGhvcj48YXV0aG9yPlN0ZWZmZXMsIE0uPC9hdXRo
b3I+PGF1dGhvcj5Db3Jlc2gsIEouPC9hdXRob3I+PC9hdXRob3JzPjwvY29udHJpYnV0b3JzPjxl
ZGl0aW9uPjIwMTQvMDQvMDg8L2VkaXRpb24+PGxhbmd1YWdlPmVuZzwvbGFuZ3VhZ2U+PGFkZGVk
LWRhdGUgZm9ybWF0PSJ1dGMiPjE0ODkwODU4NTc8L2FkZGVkLWRhdGU+PHJlZi10eXBlIG5hbWU9
IkpvdXJuYWwgQXJ0aWNsZSI+MTc8L3JlZi10eXBlPjxhdXRoLWFkZHJlc3M+RGVwYXJ0bWVudCBv
ZiBFcGlkZW1pb2xvZ3kgYW5kIHRoZSBXZWxjaCBDZW50ZXIgZm9yIFByZXZlbnRpb24sIEVwaWRl
bWlvbG9neSBhbmQgQ2xpbmljYWwgUmVzZWFyY2gsIEpvaG5zIEhvcGtpbnMgQmxvb21iZXJnIFNj
aG9vbCBvZiBQdWJsaWMgSGVhbHRoLCBCYWx0aW1vcmUsIE1ELCBVU0EmI3hEO0RpdmlzaW9uIG9m
IEdlbmVyYWwgSW50ZXJuYWwgTWVkaWNpbmUsIERlcGFydG1lbnQgb2YgTWVkaWNpbmUsIEpvaG5z
IEhvcGtpbnMgVW5pdmVyc2l0eSwgQmFsdGltb3JlLCBNRCwgVVNBLiBFbGVjdHJvbmljIGFkZHJl
c3M6IGxzZWx2aW5AamhzcGguZWR1LiYjeEQ7RGVwYXJ0bWVudCBvZiBFcGlkZW1pb2xvZ3kgYW5k
IHRoZSBXZWxjaCBDZW50ZXIgZm9yIFByZXZlbnRpb24sIEVwaWRlbWlvbG9neSBhbmQgQ2xpbmlj
YWwgUmVzZWFyY2gsIEpvaG5zIEhvcGtpbnMgQmxvb21iZXJnIFNjaG9vbCBvZiBQdWJsaWMgSGVh
bHRoLCBCYWx0aW1vcmUsIE1ELCBVU0EmI3hEO0RpdmlzaW9uIG9mIEdlbmVyYWwgSW50ZXJuYWwg
TWVkaWNpbmUsIERlcGFydG1lbnQgb2YgTWVkaWNpbmUsIEpvaG5zIEhvcGtpbnMgVW5pdmVyc2l0
eSwgQmFsdGltb3JlLCBNRCwgVVNBLiYjeEQ7RGl2aXNpb24gb2YgTmVwaHJvbG9neSwgRGVwYXJ0
bWVudCBvZiBNZWRpY2luZSwgSm9obnMgSG9wa2lucyBVbml2ZXJzaXR5LCBCYWx0aW1vcmUsIE1E
LCBVU0EuJiN4RDtEZXBhcnRtZW50IG9mIE9waHRoYWxtb2xvZ3kgYW5kIFZpc3VhbCBTY2llbmNl
cywgVW5pdmVyc2l0eSBvZiBXaXNjb25zaW4gU2Nob29sIG9mIE1lZGljaW5lIGFuZCBQdWJsaWMg
SGVhbHRoLCBNYWRpc29uLCBXSSwgVVNBLiYjeEQ7RGVwYXJ0bWVudCBvZiBFcGlkZW1pb2xvZ3kg
YW5kIHRoZSBXZWxjaCBDZW50ZXIgZm9yIFByZXZlbnRpb24sIEVwaWRlbWlvbG9neSBhbmQgQ2xp
bmljYWwgUmVzZWFyY2gsIEpvaG5zIEhvcGtpbnMgQmxvb21iZXJnIFNjaG9vbCBvZiBQdWJsaWMg
SGVhbHRoLCBCYWx0aW1vcmUsIE1ELCBVU0EuJiN4RDtEZXBhcnRtZW50IG9mIExhYm9yYXRvcnkg
TWVkaWNpbmUgYW5kIFBhdGhvbG9neSwgVW5pdmVyc2l0eSBvZiBNaW5uZXNvdGEsIE1pbm5lYXBv
bGlzLCBNRCwgVVNBLjwvYXV0aC1hZGRyZXNzPjxyZW1vdGUtZGF0YWJhc2UtcHJvdmlkZXI+TkxN
PC9yZW1vdGUtZGF0YWJhc2UtcHJvdmlkZXI+PHJlYy1udW1iZXI+NjA2NjwvcmVjLW51bWJlcj48
bGFzdC11cGRhdGVkLWRhdGUgZm9ybWF0PSJ1dGMiPjE0ODkwODU4NTc8L2xhc3QtdXBkYXRlZC1k
YXRlPjxhY2Nlc3Npb24tbnVtPjI0NzAzMDQ2PC9hY2Nlc3Npb24tbnVtPjxjdXN0b202Pk5JSE1T
NjM2OTIyPC9jdXN0b202PjxlbGVjdHJvbmljLXJlc291cmNlLW51bT4xMC4xMDE2L3MyMjEzLTg1
ODcoMTMpNzAxOTktMjwvZWxlY3Ryb25pYy1yZXNvdXJjZS1udW0+PHZvbHVtZT4yPC92b2x1bWU+
PC9yZWNvcmQ+PC9DaXRlPjxDaXRlPjxBdXRob3I+U2VsdmluPC9BdXRob3I+PFllYXI+MjAxMTwv
WWVhcj48SURUZXh0Pk5vbnRyYWRpdGlvbmFsIG1hcmtlcnMgb2YgZ2x5Y2VtaWE6IGFzc29jaWF0
aW9ucyB3aXRoIG1pY3JvdmFzY3VsYXIgY29uZGl0aW9uczwvSURUZXh0PjxyZWNvcmQ+PGRhdGVz
PjxwdWItZGF0ZXM+PGRhdGU+QXByPC9kYXRlPjwvcHViLWRhdGVzPjx5ZWFyPjIwMTE8L3llYXI+
PC9kYXRlcz48a2V5d29yZHM+PGtleXdvcmQ+QWdlZDwva2V5d29yZD48a2V5d29yZD5BZ2VkLCA4
MCBhbmQgb3Zlcjwva2V5d29yZD48a2V5d29yZD5CbG9vZCBHbHVjb3NlL21ldGFib2xpc208L2tl
eXdvcmQ+PGtleXdvcmQ+Q3Jvc3MtU2VjdGlvbmFsIFN0dWRpZXM8L2tleXdvcmQ+PGtleXdvcmQ+
RGlhYmV0ZXMgTWVsbGl0dXMvKmJsb29kLyptZXRhYm9saXNtPC9rZXl3b3JkPjxrZXl3b3JkPkZl
bWFsZTwva2V5d29yZD48a2V5d29yZD5GcnVjdG9zYW1pbmUvYmxvb2Q8L2tleXdvcmQ+PGtleXdv
cmQ+SGVtb2dsb2JpbiBBLCBHbHljb3N5bGF0ZWQvbWV0YWJvbGlzbTwva2V5d29yZD48a2V5d29y
ZD5IdW1hbnM8L2tleXdvcmQ+PGtleXdvcmQ+TWFsZTwva2V5d29yZD48a2V5d29yZD5NaWRkbGUg
QWdlZDwva2V5d29yZD48a2V5d29yZD5PZGRzIFJhdGlvPC9rZXl3b3JkPjxrZXl3b3JkPlNlcnVt
IEFsYnVtaW4vbWV0YWJvbGlzbTwva2V5d29yZD48L2tleXdvcmRzPjxpc2JuPjAxNDktNTk5Mjwv
aXNibj48Y3VzdG9tMj5QTUMzMDY0MDU4PC9jdXN0b20yPjx0aXRsZXM+PHRpdGxlPk5vbnRyYWRp
dGlvbmFsIG1hcmtlcnMgb2YgZ2x5Y2VtaWE6IGFzc29jaWF0aW9ucyB3aXRoIG1pY3JvdmFzY3Vs
YXIgY29uZGl0aW9uczwvdGl0bGU+PHNlY29uZGFyeS10aXRsZT5EaWFiZXRlcyBDYXJlPC9zZWNv
bmRhcnktdGl0bGU+PGFsdC10aXRsZT5EaWFiZXRlcyBjYXJlPC9hbHQtdGl0bGU+PC90aXRsZXM+
PHBhZ2VzPjk2MC03PC9wYWdlcz48bnVtYmVyPjQ8L251bWJlcj48Y29udHJpYnV0b3JzPjxhdXRo
b3JzPjxhdXRob3I+U2VsdmluLCBFLjwvYXV0aG9yPjxhdXRob3I+RnJhbmNpcywgTC4gTS48L2F1
dGhvcj48YXV0aG9yPkJhbGxhbnR5bmUsIEMuIE0uPC9hdXRob3I+PGF1dGhvcj5Ib29nZXZlZW4s
IFIuIEMuPC9hdXRob3I+PGF1dGhvcj5Db3Jlc2gsIEouPC9hdXRob3I+PGF1dGhvcj5CcmFuY2F0
aSwgRi4gTC48L2F1dGhvcj48YXV0aG9yPlN0ZWZmZXMsIE0uIFcuPC9hdXRob3I+PC9hdXRob3Jz
PjwvY29udHJpYnV0b3JzPjxlZGl0aW9uPjIwMTEvMDIvMjI8L2VkaXRpb24+PGxhbmd1YWdlPmVu
ZzwvbGFuZ3VhZ2U+PGFkZGVkLWRhdGUgZm9ybWF0PSJ1dGMiPjE0ODkwODYyNDA8L2FkZGVkLWRh
dGU+PHJlZi10eXBlIG5hbWU9IkpvdXJuYWwgQXJ0aWNsZSI+MTc8L3JlZi10eXBlPjxhdXRoLWFk
ZHJlc3M+RGVwYXJ0bWVudCBvZiBFcGlkZW1pb2xvZ3ksIEpvaG5zIEhvcGtpbnMgQmxvb21iZXJn
IFNjaG9vbCBvZiBQdWJsaWMgSGVhbHRoLCBCYWx0aW1vcmUsTWFyeWxhbmQsIFVTQS4gbHNlbHZp
bkBqaHNwaC5lZHU8L2F1dGgtYWRkcmVzcz48cmVtb3RlLWRhdGFiYXNlLXByb3ZpZGVyPk5MTTwv
cmVtb3RlLWRhdGFiYXNlLXByb3ZpZGVyPjxyZWMtbnVtYmVyPjYwNjg8L3JlYy1udW1iZXI+PGxh
c3QtdXBkYXRlZC1kYXRlIGZvcm1hdD0idXRjIj4xNDg5MDg2MjQwPC9sYXN0LXVwZGF0ZWQtZGF0
ZT48YWNjZXNzaW9uLW51bT4yMTMzNTM2ODwvYWNjZXNzaW9uLW51bT48ZWxlY3Ryb25pYy1yZXNv
dXJjZS1udW0+MTAuMjMzNy9kYzEwLTE5NDU8L2VsZWN0cm9uaWMtcmVzb3VyY2UtbnVtPjx2b2x1
bWU+MzQ8L3ZvbHVtZT48L3JlY29yZD48L0NpdGU+PC9FbmROb3RlPgB=
</w:fldData>
        </w:fldChar>
      </w:r>
      <w:r w:rsidR="0008625F">
        <w:rPr>
          <w:rFonts w:asciiTheme="minorHAnsi" w:hAnsiTheme="minorHAnsi" w:cs="Arial"/>
          <w:sz w:val="22"/>
          <w:szCs w:val="22"/>
        </w:rPr>
        <w:instrText xml:space="preserve"> ADDIN EN.CITE.DATA </w:instrText>
      </w:r>
      <w:r w:rsidR="0008625F">
        <w:rPr>
          <w:rFonts w:asciiTheme="minorHAnsi" w:hAnsiTheme="minorHAnsi" w:cs="Arial"/>
          <w:sz w:val="22"/>
          <w:szCs w:val="22"/>
        </w:rPr>
      </w:r>
      <w:r w:rsidR="0008625F">
        <w:rPr>
          <w:rFonts w:asciiTheme="minorHAnsi" w:hAnsiTheme="minorHAnsi" w:cs="Arial"/>
          <w:sz w:val="22"/>
          <w:szCs w:val="22"/>
        </w:rPr>
        <w:fldChar w:fldCharType="end"/>
      </w:r>
      <w:r w:rsidRPr="00142A79">
        <w:rPr>
          <w:rFonts w:asciiTheme="minorHAnsi" w:hAnsiTheme="minorHAnsi" w:cs="Arial"/>
          <w:sz w:val="22"/>
          <w:szCs w:val="22"/>
        </w:rPr>
      </w:r>
      <w:r w:rsidRPr="00142A79">
        <w:rPr>
          <w:rFonts w:asciiTheme="minorHAnsi" w:hAnsiTheme="minorHAnsi" w:cs="Arial"/>
          <w:sz w:val="22"/>
          <w:szCs w:val="22"/>
        </w:rPr>
        <w:fldChar w:fldCharType="separate"/>
      </w:r>
      <w:r w:rsidR="0008625F" w:rsidRPr="0008625F">
        <w:rPr>
          <w:rFonts w:asciiTheme="minorHAnsi" w:hAnsiTheme="minorHAnsi" w:cs="Arial"/>
          <w:noProof/>
          <w:sz w:val="22"/>
          <w:szCs w:val="22"/>
          <w:vertAlign w:val="superscript"/>
        </w:rPr>
        <w:t>48 49</w:t>
      </w:r>
      <w:r w:rsidRPr="00142A79">
        <w:rPr>
          <w:rFonts w:asciiTheme="minorHAnsi" w:hAnsiTheme="minorHAnsi" w:cs="Arial"/>
          <w:sz w:val="22"/>
          <w:szCs w:val="22"/>
        </w:rPr>
        <w:fldChar w:fldCharType="end"/>
      </w:r>
      <w:r w:rsidRPr="00142A79">
        <w:rPr>
          <w:rFonts w:asciiTheme="minorHAnsi" w:hAnsiTheme="minorHAnsi" w:cs="Arial"/>
          <w:sz w:val="22"/>
          <w:szCs w:val="22"/>
        </w:rPr>
        <w:t xml:space="preserve">.  Although fructosamine and </w:t>
      </w:r>
      <w:r>
        <w:rPr>
          <w:rFonts w:asciiTheme="minorHAnsi" w:hAnsiTheme="minorHAnsi" w:cs="Arial"/>
          <w:sz w:val="22"/>
          <w:szCs w:val="22"/>
        </w:rPr>
        <w:t>glycated albumin</w:t>
      </w:r>
      <w:r w:rsidRPr="00142A79">
        <w:rPr>
          <w:rFonts w:asciiTheme="minorHAnsi" w:hAnsiTheme="minorHAnsi" w:cs="Arial"/>
          <w:sz w:val="22"/>
          <w:szCs w:val="22"/>
        </w:rPr>
        <w:t xml:space="preserve"> are unaffected by altered haemoglobin concentration</w:t>
      </w:r>
      <w:r>
        <w:rPr>
          <w:rFonts w:asciiTheme="minorHAnsi" w:hAnsiTheme="minorHAnsi" w:cs="Arial"/>
          <w:sz w:val="22"/>
          <w:szCs w:val="22"/>
        </w:rPr>
        <w:t xml:space="preserve">, iron deficiency, </w:t>
      </w:r>
      <w:r w:rsidRPr="00142A79">
        <w:rPr>
          <w:rFonts w:asciiTheme="minorHAnsi" w:hAnsiTheme="minorHAnsi" w:cs="Arial"/>
          <w:sz w:val="22"/>
          <w:szCs w:val="22"/>
        </w:rPr>
        <w:t>red cell turnover</w:t>
      </w:r>
      <w:r>
        <w:rPr>
          <w:rFonts w:asciiTheme="minorHAnsi" w:hAnsiTheme="minorHAnsi" w:cs="Arial"/>
          <w:sz w:val="22"/>
          <w:szCs w:val="22"/>
        </w:rPr>
        <w:t xml:space="preserve"> or ethnicity </w:t>
      </w:r>
      <w:r w:rsidRPr="00142A79">
        <w:rPr>
          <w:rFonts w:asciiTheme="minorHAnsi" w:hAnsiTheme="minorHAnsi" w:cs="Arial"/>
          <w:sz w:val="22"/>
          <w:szCs w:val="22"/>
        </w:rPr>
        <w:fldChar w:fldCharType="begin">
          <w:fldData xml:space="preserve">PEVuZE5vdGU+PENpdGU+PEF1dGhvcj5TdW1uZXI8L0F1dGhvcj48WWVhcj4yMDE2PC9ZZWFyPjxJ
RFRleHQ+QTFDIENvbWJpbmVkIFdpdGggR2x5Y2F0ZWQgQWxidW1pbiBJbXByb3ZlcyBEZXRlY3Rp
b24gb2YgUHJlZGlhYmV0ZXMgaW4gQWZyaWNhbnM6IFRoZSBBZnJpY2FucyBpbiBBbWVyaWNhIFN0
dWR5PC9JRFRleHQ+PERpc3BsYXlUZXh0PjxzdHlsZSBmYWNlPSJzdXBlcnNjcmlwdCI+NTAgNTE8
L3N0eWxlPjwvRGlzcGxheVRleHQ+PHJlY29yZD48ZGF0ZXM+PHB1Yi1kYXRlcz48ZGF0ZT5GZWI8
L2RhdGU+PC9wdWItZGF0ZXM+PHllYXI+MjAxNjwveWVhcj48L2RhdGVzPjxrZXl3b3Jkcz48a2V5
d29yZD5BZHVsdDwva2V5d29yZD48a2V5d29yZD5BZnJpY2E8L2tleXdvcmQ+PGtleXdvcmQ+KkFm
cmljYW4gQ29udGluZW50YWwgQW5jZXN0cnkgR3JvdXA8L2tleXdvcmQ+PGtleXdvcmQ+Qmxvb2Qg
R2x1Y29zZS9tZXRhYm9saXNtPC9rZXl3b3JkPjxrZXl3b3JkPkNvaG9ydCBTdHVkaWVzPC9rZXl3
b3JkPjxrZXl3b3JkPkRpYWJldGVzIE1lbGxpdHVzL2RpYWdub3Npczwva2V5d29yZD48a2V5d29y
ZD5FbWlncmFudHMgYW5kIEltbWlncmFudHM8L2tleXdvcmQ+PGtleXdvcmQ+RmVtYWxlPC9rZXl3
b3JkPjxrZXl3b3JkPkZydWN0b3NhbWluZS8qYmxvb2Q8L2tleXdvcmQ+PGtleXdvcmQ+R2x1Y29z
ZTwva2V5d29yZD48a2V5d29yZD5HbHVjb3NlIFRvbGVyYW5jZSBUZXN0PC9rZXl3b3JkPjxrZXl3
b3JkPkhlbW9nbG9iaW4gQSwgR2x5Y29zeWxhdGVkLyphbmFseXNpczwva2V5d29yZD48a2V5d29y
ZD5IdW1hbnM8L2tleXdvcmQ+PGtleXdvcmQ+TWFsZTwva2V5d29yZD48a2V5d29yZD5NaWRkbGUg
QWdlZDwva2V5d29yZD48a2V5d29yZD5QcmVkaWFiZXRpYyBTdGF0ZS8qZGlhZ25vc2lzL2V0aG5v
bG9neTwva2V5d29yZD48a2V5d29yZD5TZXJ1bSBBbGJ1bWluLyphbmFseXNpczwva2V5d29yZD48
a2V5d29yZD5Vbml0ZWQgU3RhdGVzPC9rZXl3b3JkPjwva2V5d29yZHM+PGlzYm4+MDE0OS01OTky
PC9pc2JuPjxjdXN0b20yPlBNQzQ4NzY3NzE8L2N1c3RvbTI+PHRpdGxlcz48dGl0bGU+QTFDIENv
bWJpbmVkIFdpdGggR2x5Y2F0ZWQgQWxidW1pbiBJbXByb3ZlcyBEZXRlY3Rpb24gb2YgUHJlZGlh
YmV0ZXMgaW4gQWZyaWNhbnM6IFRoZSBBZnJpY2FucyBpbiBBbWVyaWNhIFN0dWR5PC90aXRsZT48
c2Vjb25kYXJ5LXRpdGxlPkRpYWJldGVzIENhcmU8L3NlY29uZGFyeS10aXRsZT48YWx0LXRpdGxl
PkRpYWJldGVzIGNhcmU8L2FsdC10aXRsZT48L3RpdGxlcz48cGFnZXM+MjcxLTc8L3BhZ2VzPjxu
dW1iZXI+MjwvbnVtYmVyPjxjb250cmlidXRvcnM+PGF1dGhvcnM+PGF1dGhvcj5TdW1uZXIsIEEu
IEUuPC9hdXRob3I+PGF1dGhvcj5EdW9uZywgTS4gVC48L2F1dGhvcj48YXV0aG9yPkFsZGFuYSwg
UC4gQy48L2F1dGhvcj48YXV0aG9yPlJpY2tzLCBNLjwvYXV0aG9yPjxhdXRob3I+VHVsbG9jaC1S
ZWlkLCBNLiBLLjwvYXV0aG9yPjxhdXRob3I+TG96aWVyLCBKLiBOLjwvYXV0aG9yPjxhdXRob3I+
Q2h1bmcsIFMuIFQuPC9hdXRob3I+PGF1dGhvcj5TYWNrcywgRC4gQi48L2F1dGhvcj48L2F1dGhv
cnM+PC9jb250cmlidXRvcnM+PGVkaXRpb24+MjAxNS8xMi8xOTwvZWRpdGlvbj48bGFuZ3VhZ2U+
ZW5nPC9sYW5ndWFnZT48YWRkZWQtZGF0ZSBmb3JtYXQ9InV0YyI+MTQ4OTUyNjUyNjwvYWRkZWQt
ZGF0ZT48cmVmLXR5cGUgbmFtZT0iSm91cm5hbCBBcnRpY2xlIj4xNzwvcmVmLXR5cGU+PGF1dGgt
YWRkcmVzcz5EaWFiZXRlcywgRW5kb2NyaW5vbG9neSwgYW5kIE9iZXNpdHkgQnJhbmNoLCBOYXRp
b25hbCBJbnN0aXR1dGUgb2YgRGlhYmV0ZXMgYW5kIERpZ2VzdGl2ZSBhbmQgS2lkbmV5IERpc2Vh
c2VzLCBOYXRpb25hbCBJbnN0aXR1dGVzIG9mIEhlYWx0aCwgQmV0aGVzZGEsIE1EIGFubmVzQGlu
dHJhLm5pZGRrLm5paC5nb3YuJiN4RDtEaWFiZXRlcywgRW5kb2NyaW5vbG9neSwgYW5kIE9iZXNp
dHkgQnJhbmNoLCBOYXRpb25hbCBJbnN0aXR1dGUgb2YgRGlhYmV0ZXMgYW5kIERpZ2VzdGl2ZSBh
bmQgS2lkbmV5IERpc2Vhc2VzLCBOYXRpb25hbCBJbnN0aXR1dGVzIG9mIEhlYWx0aCwgQmV0aGVz
ZGEsIE1ELiYjeEQ7VHJvcGljYWwgTWVkaWNpbmUgUmVzZWFyY2ggSW5zdGl0dXRlLCBUaGUgVW5p
dmVyc2l0eSBvZiB0aGUgV2VzdCBJbmRpZXMsIEtpbmdzdG9uLCBKYW1haWNhLiYjeEQ7RGVwYXJ0
bWVudCBvZiBMYWJvcmF0b3J5IE1lZGljaW5lLCBDbGluaWNhbCBDZW50ZXIsIE5hdGlvbmFsIElu
c3RpdHV0ZXMgb2YgSGVhbHRoLCBCZXRoZXNkYSwgTUQuPC9hdXRoLWFkZHJlc3M+PHJlbW90ZS1k
YXRhYmFzZS1wcm92aWRlcj5OTE08L3JlbW90ZS1kYXRhYmFzZS1wcm92aWRlcj48cmVjLW51bWJl
cj42MjYzPC9yZWMtbnVtYmVyPjxsYXN0LXVwZGF0ZWQtZGF0ZSBmb3JtYXQ9InV0YyI+MTQ4OTUy
NjUyNjwvbGFzdC11cGRhdGVkLWRhdGU+PGFjY2Vzc2lvbi1udW0+MjY2ODE3MTY8L2FjY2Vzc2lv
bi1udW0+PGVsZWN0cm9uaWMtcmVzb3VyY2UtbnVtPjEwLjIzMzcvZGMxNS0xNjk5PC9lbGVjdHJv
bmljLXJlc291cmNlLW51bT48dm9sdW1lPjM5PC92b2x1bWU+PC9yZWNvcmQ+PC9DaXRlPjxDaXRl
PjxBdXRob3I+SGFzaGltb3RvPC9BdXRob3I+PFllYXI+MjAxMDwvWWVhcj48SURUZXh0PkExQyBi
dXQgbm90IHNlcnVtIGdseWNhdGVkIGFsYnVtaW4gaXMgZWxldmF0ZWQgYmVjYXVzZSBvZiBpcm9u
IGRlZmljaWVuY3kgaW4gbGF0ZSBwcmVnbmFuY3kgaW4gZGlhYmV0aWMgd29tZW48L0lEVGV4dD48
cmVjb3JkPjxkYXRlcz48cHViLWRhdGVzPjxkYXRlPk1hcjwvZGF0ZT48L3B1Yi1kYXRlcz48eWVh
cj4yMDEwPC95ZWFyPjwvZGF0ZXM+PGtleXdvcmRzPjxrZXl3b3JkPkFkdWx0PC9rZXl3b3JkPjxr
ZXl3b3JkPkFuZW1pYSwgSXJvbi1EZWZpY2llbmN5LypibG9vZC9tZXRhYm9saXNtPC9rZXl3b3Jk
PjxrZXl3b3JkPkRpYWJldGVzIENvbXBsaWNhdGlvbnMvYmxvb2QvbWV0YWJvbGlzbTwva2V5d29y
ZD48a2V5d29yZD5EaWFiZXRlcywgR2VzdGF0aW9uYWwvKmJsb29kL21ldGFib2xpc208L2tleXdv
cmQ+PGtleXdvcmQ+RXJ5dGhyb2N5dGUgQ291bnQ8L2tleXdvcmQ+PGtleXdvcmQ+RmVtYWxlPC9r
ZXl3b3JkPjxrZXl3b3JkPkhlbW9nbG9iaW4gQSwgR2x5Y29zeWxhdGVkLyptZXRhYm9saXNtPC9r
ZXl3b3JkPjxrZXl3b3JkPkh1bWFuczwva2V5d29yZD48a2V5d29yZD5Jcm9uL2Jsb29kL21ldGFi
b2xpc208L2tleXdvcmQ+PGtleXdvcmQ+TG9uZ2l0dWRpbmFsIFN0dWRpZXM8L2tleXdvcmQ+PGtl
eXdvcmQ+UHJlZ25hbmN5PC9rZXl3b3JkPjxrZXl3b3JkPlByZWduYW5jeSBDb21wbGljYXRpb25z
LCBIZW1hdG9sb2dpYy8qYmxvb2QvbWV0YWJvbGlzbTwva2V5d29yZD48a2V5d29yZD5QcmVnbmFu
Y3kgVHJpbWVzdGVyLCBTZWNvbmQvYmxvb2QvbWV0YWJvbGlzbTwva2V5d29yZD48a2V5d29yZD5Q
cmVnbmFuY3kgVHJpbWVzdGVyLCBUaGlyZC9ibG9vZC9tZXRhYm9saXNtPC9rZXl3b3JkPjxrZXl3
b3JkPlByZWduYW5jeSBpbiBEaWFiZXRpY3MvKmJsb29kL21ldGFib2xpc208L2tleXdvcmQ+PGtl
eXdvcmQ+U2VydW0gQWxidW1pbi8qbWV0YWJvbGlzbTwva2V5d29yZD48a2V5d29yZD5VcC1SZWd1
bGF0aW9uPC9rZXl3b3JkPjwva2V5d29yZHM+PGlzYm4+MDE0OS01OTkyPC9pc2JuPjxjdXN0b20y
PlBNQzI4Mjc0OTg8L2N1c3RvbTI+PHRpdGxlcz48dGl0bGU+QTFDIGJ1dCBub3Qgc2VydW0gZ2x5
Y2F0ZWQgYWxidW1pbiBpcyBlbGV2YXRlZCBiZWNhdXNlIG9mIGlyb24gZGVmaWNpZW5jeSBpbiBs
YXRlIHByZWduYW5jeSBpbiBkaWFiZXRpYyB3b21lbjwvdGl0bGU+PHNlY29uZGFyeS10aXRsZT5E
aWFiZXRlcyBDYXJlPC9zZWNvbmRhcnktdGl0bGU+PGFsdC10aXRsZT5EaWFiZXRlcyBjYXJlPC9h
bHQtdGl0bGU+PC90aXRsZXM+PHBhZ2VzPjUwOS0xMTwvcGFnZXM+PG51bWJlcj4zPC9udW1iZXI+
PGNvbnRyaWJ1dG9ycz48YXV0aG9ycz48YXV0aG9yPkhhc2hpbW90bywgSy48L2F1dGhvcj48YXV0
aG9yPk9zdWdpLCBULjwvYXV0aG9yPjxhdXRob3I+Tm9ndWNoaSwgUy48L2F1dGhvcj48YXV0aG9y
Pk1vcmltb3RvLCBZLjwvYXV0aG9yPjxhdXRob3I+V2FzYWRhLCBLLjwvYXV0aG9yPjxhdXRob3I+
SW1haSwgUy48L2F1dGhvcj48YXV0aG9yPldhZ3VyaSwgTS48L2F1dGhvcj48YXV0aG9yPlRveW9k
YSwgUi48L2F1dGhvcj48YXV0aG9yPkZ1aml0YSwgVC48L2F1dGhvcj48YXV0aG9yPkthc2F5YW1h
LCBTLjwvYXV0aG9yPjxhdXRob3I+S29nYSwgTS48L2F1dGhvcj48L2F1dGhvcnM+PC9jb250cmli
dXRvcnM+PGVkaXRpb24+MjAwOS8xMi8yNTwvZWRpdGlvbj48bGFuZ3VhZ2U+ZW5nPC9sYW5ndWFn
ZT48YWRkZWQtZGF0ZSBmb3JtYXQ9InV0YyI+MTQ4OTUyNjMwMzwvYWRkZWQtZGF0ZT48cmVmLXR5
cGUgbmFtZT0iSm91cm5hbCBBcnRpY2xlIj4xNzwvcmVmLXR5cGU+PGF1dGgtYWRkcmVzcz5EZXBh
cnRtZW50IG9mIEludGVybmFsIE1lZGljaW5lLCBBaXplbmJhc2hpIEhvc3BpdGFsLCBPc2FrYSwg
SmFwYW4uPC9hdXRoLWFkZHJlc3M+PHJlbW90ZS1kYXRhYmFzZS1wcm92aWRlcj5OTE08L3JlbW90
ZS1kYXRhYmFzZS1wcm92aWRlcj48cmVjLW51bWJlcj42MjUwPC9yZWMtbnVtYmVyPjxsYXN0LXVw
ZGF0ZWQtZGF0ZSBmb3JtYXQ9InV0YyI+MTQ4OTUyNjMwMzwvbGFzdC11cGRhdGVkLWRhdGU+PGFj
Y2Vzc2lvbi1udW0+MjAwMzIyNzc8L2FjY2Vzc2lvbi1udW0+PGVsZWN0cm9uaWMtcmVzb3VyY2Ut
bnVtPjEwLjIzMzcvZGMwOS0xOTU0PC9lbGVjdHJvbmljLXJlc291cmNlLW51bT48dm9sdW1lPjMz
PC92b2x1bWU+PC9yZWNvcmQ+PC9DaXRlPjwvRW5kTm90ZT5=
</w:fldData>
        </w:fldChar>
      </w:r>
      <w:r w:rsidR="0008625F">
        <w:rPr>
          <w:rFonts w:asciiTheme="minorHAnsi" w:hAnsiTheme="minorHAnsi" w:cs="Arial"/>
          <w:sz w:val="22"/>
          <w:szCs w:val="22"/>
        </w:rPr>
        <w:instrText xml:space="preserve"> ADDIN EN.CITE </w:instrText>
      </w:r>
      <w:r w:rsidR="0008625F">
        <w:rPr>
          <w:rFonts w:asciiTheme="minorHAnsi" w:hAnsiTheme="minorHAnsi" w:cs="Arial"/>
          <w:sz w:val="22"/>
          <w:szCs w:val="22"/>
        </w:rPr>
        <w:fldChar w:fldCharType="begin">
          <w:fldData xml:space="preserve">PEVuZE5vdGU+PENpdGU+PEF1dGhvcj5TdW1uZXI8L0F1dGhvcj48WWVhcj4yMDE2PC9ZZWFyPjxJ
RFRleHQ+QTFDIENvbWJpbmVkIFdpdGggR2x5Y2F0ZWQgQWxidW1pbiBJbXByb3ZlcyBEZXRlY3Rp
b24gb2YgUHJlZGlhYmV0ZXMgaW4gQWZyaWNhbnM6IFRoZSBBZnJpY2FucyBpbiBBbWVyaWNhIFN0
dWR5PC9JRFRleHQ+PERpc3BsYXlUZXh0PjxzdHlsZSBmYWNlPSJzdXBlcnNjcmlwdCI+NTAgNTE8
L3N0eWxlPjwvRGlzcGxheVRleHQ+PHJlY29yZD48ZGF0ZXM+PHB1Yi1kYXRlcz48ZGF0ZT5GZWI8
L2RhdGU+PC9wdWItZGF0ZXM+PHllYXI+MjAxNjwveWVhcj48L2RhdGVzPjxrZXl3b3Jkcz48a2V5
d29yZD5BZHVsdDwva2V5d29yZD48a2V5d29yZD5BZnJpY2E8L2tleXdvcmQ+PGtleXdvcmQ+KkFm
cmljYW4gQ29udGluZW50YWwgQW5jZXN0cnkgR3JvdXA8L2tleXdvcmQ+PGtleXdvcmQ+Qmxvb2Qg
R2x1Y29zZS9tZXRhYm9saXNtPC9rZXl3b3JkPjxrZXl3b3JkPkNvaG9ydCBTdHVkaWVzPC9rZXl3
b3JkPjxrZXl3b3JkPkRpYWJldGVzIE1lbGxpdHVzL2RpYWdub3Npczwva2V5d29yZD48a2V5d29y
ZD5FbWlncmFudHMgYW5kIEltbWlncmFudHM8L2tleXdvcmQ+PGtleXdvcmQ+RmVtYWxlPC9rZXl3
b3JkPjxrZXl3b3JkPkZydWN0b3NhbWluZS8qYmxvb2Q8L2tleXdvcmQ+PGtleXdvcmQ+R2x1Y29z
ZTwva2V5d29yZD48a2V5d29yZD5HbHVjb3NlIFRvbGVyYW5jZSBUZXN0PC9rZXl3b3JkPjxrZXl3
b3JkPkhlbW9nbG9iaW4gQSwgR2x5Y29zeWxhdGVkLyphbmFseXNpczwva2V5d29yZD48a2V5d29y
ZD5IdW1hbnM8L2tleXdvcmQ+PGtleXdvcmQ+TWFsZTwva2V5d29yZD48a2V5d29yZD5NaWRkbGUg
QWdlZDwva2V5d29yZD48a2V5d29yZD5QcmVkaWFiZXRpYyBTdGF0ZS8qZGlhZ25vc2lzL2V0aG5v
bG9neTwva2V5d29yZD48a2V5d29yZD5TZXJ1bSBBbGJ1bWluLyphbmFseXNpczwva2V5d29yZD48
a2V5d29yZD5Vbml0ZWQgU3RhdGVzPC9rZXl3b3JkPjwva2V5d29yZHM+PGlzYm4+MDE0OS01OTky
PC9pc2JuPjxjdXN0b20yPlBNQzQ4NzY3NzE8L2N1c3RvbTI+PHRpdGxlcz48dGl0bGU+QTFDIENv
bWJpbmVkIFdpdGggR2x5Y2F0ZWQgQWxidW1pbiBJbXByb3ZlcyBEZXRlY3Rpb24gb2YgUHJlZGlh
YmV0ZXMgaW4gQWZyaWNhbnM6IFRoZSBBZnJpY2FucyBpbiBBbWVyaWNhIFN0dWR5PC90aXRsZT48
c2Vjb25kYXJ5LXRpdGxlPkRpYWJldGVzIENhcmU8L3NlY29uZGFyeS10aXRsZT48YWx0LXRpdGxl
PkRpYWJldGVzIGNhcmU8L2FsdC10aXRsZT48L3RpdGxlcz48cGFnZXM+MjcxLTc8L3BhZ2VzPjxu
dW1iZXI+MjwvbnVtYmVyPjxjb250cmlidXRvcnM+PGF1dGhvcnM+PGF1dGhvcj5TdW1uZXIsIEEu
IEUuPC9hdXRob3I+PGF1dGhvcj5EdW9uZywgTS4gVC48L2F1dGhvcj48YXV0aG9yPkFsZGFuYSwg
UC4gQy48L2F1dGhvcj48YXV0aG9yPlJpY2tzLCBNLjwvYXV0aG9yPjxhdXRob3I+VHVsbG9jaC1S
ZWlkLCBNLiBLLjwvYXV0aG9yPjxhdXRob3I+TG96aWVyLCBKLiBOLjwvYXV0aG9yPjxhdXRob3I+
Q2h1bmcsIFMuIFQuPC9hdXRob3I+PGF1dGhvcj5TYWNrcywgRC4gQi48L2F1dGhvcj48L2F1dGhv
cnM+PC9jb250cmlidXRvcnM+PGVkaXRpb24+MjAxNS8xMi8xOTwvZWRpdGlvbj48bGFuZ3VhZ2U+
ZW5nPC9sYW5ndWFnZT48YWRkZWQtZGF0ZSBmb3JtYXQ9InV0YyI+MTQ4OTUyNjUyNjwvYWRkZWQt
ZGF0ZT48cmVmLXR5cGUgbmFtZT0iSm91cm5hbCBBcnRpY2xlIj4xNzwvcmVmLXR5cGU+PGF1dGgt
YWRkcmVzcz5EaWFiZXRlcywgRW5kb2NyaW5vbG9neSwgYW5kIE9iZXNpdHkgQnJhbmNoLCBOYXRp
b25hbCBJbnN0aXR1dGUgb2YgRGlhYmV0ZXMgYW5kIERpZ2VzdGl2ZSBhbmQgS2lkbmV5IERpc2Vh
c2VzLCBOYXRpb25hbCBJbnN0aXR1dGVzIG9mIEhlYWx0aCwgQmV0aGVzZGEsIE1EIGFubmVzQGlu
dHJhLm5pZGRrLm5paC5nb3YuJiN4RDtEaWFiZXRlcywgRW5kb2NyaW5vbG9neSwgYW5kIE9iZXNp
dHkgQnJhbmNoLCBOYXRpb25hbCBJbnN0aXR1dGUgb2YgRGlhYmV0ZXMgYW5kIERpZ2VzdGl2ZSBh
bmQgS2lkbmV5IERpc2Vhc2VzLCBOYXRpb25hbCBJbnN0aXR1dGVzIG9mIEhlYWx0aCwgQmV0aGVz
ZGEsIE1ELiYjeEQ7VHJvcGljYWwgTWVkaWNpbmUgUmVzZWFyY2ggSW5zdGl0dXRlLCBUaGUgVW5p
dmVyc2l0eSBvZiB0aGUgV2VzdCBJbmRpZXMsIEtpbmdzdG9uLCBKYW1haWNhLiYjeEQ7RGVwYXJ0
bWVudCBvZiBMYWJvcmF0b3J5IE1lZGljaW5lLCBDbGluaWNhbCBDZW50ZXIsIE5hdGlvbmFsIElu
c3RpdHV0ZXMgb2YgSGVhbHRoLCBCZXRoZXNkYSwgTUQuPC9hdXRoLWFkZHJlc3M+PHJlbW90ZS1k
YXRhYmFzZS1wcm92aWRlcj5OTE08L3JlbW90ZS1kYXRhYmFzZS1wcm92aWRlcj48cmVjLW51bWJl
cj42MjYzPC9yZWMtbnVtYmVyPjxsYXN0LXVwZGF0ZWQtZGF0ZSBmb3JtYXQ9InV0YyI+MTQ4OTUy
NjUyNjwvbGFzdC11cGRhdGVkLWRhdGU+PGFjY2Vzc2lvbi1udW0+MjY2ODE3MTY8L2FjY2Vzc2lv
bi1udW0+PGVsZWN0cm9uaWMtcmVzb3VyY2UtbnVtPjEwLjIzMzcvZGMxNS0xNjk5PC9lbGVjdHJv
bmljLXJlc291cmNlLW51bT48dm9sdW1lPjM5PC92b2x1bWU+PC9yZWNvcmQ+PC9DaXRlPjxDaXRl
PjxBdXRob3I+SGFzaGltb3RvPC9BdXRob3I+PFllYXI+MjAxMDwvWWVhcj48SURUZXh0PkExQyBi
dXQgbm90IHNlcnVtIGdseWNhdGVkIGFsYnVtaW4gaXMgZWxldmF0ZWQgYmVjYXVzZSBvZiBpcm9u
IGRlZmljaWVuY3kgaW4gbGF0ZSBwcmVnbmFuY3kgaW4gZGlhYmV0aWMgd29tZW48L0lEVGV4dD48
cmVjb3JkPjxkYXRlcz48cHViLWRhdGVzPjxkYXRlPk1hcjwvZGF0ZT48L3B1Yi1kYXRlcz48eWVh
cj4yMDEwPC95ZWFyPjwvZGF0ZXM+PGtleXdvcmRzPjxrZXl3b3JkPkFkdWx0PC9rZXl3b3JkPjxr
ZXl3b3JkPkFuZW1pYSwgSXJvbi1EZWZpY2llbmN5LypibG9vZC9tZXRhYm9saXNtPC9rZXl3b3Jk
PjxrZXl3b3JkPkRpYWJldGVzIENvbXBsaWNhdGlvbnMvYmxvb2QvbWV0YWJvbGlzbTwva2V5d29y
ZD48a2V5d29yZD5EaWFiZXRlcywgR2VzdGF0aW9uYWwvKmJsb29kL21ldGFib2xpc208L2tleXdv
cmQ+PGtleXdvcmQ+RXJ5dGhyb2N5dGUgQ291bnQ8L2tleXdvcmQ+PGtleXdvcmQ+RmVtYWxlPC9r
ZXl3b3JkPjxrZXl3b3JkPkhlbW9nbG9iaW4gQSwgR2x5Y29zeWxhdGVkLyptZXRhYm9saXNtPC9r
ZXl3b3JkPjxrZXl3b3JkPkh1bWFuczwva2V5d29yZD48a2V5d29yZD5Jcm9uL2Jsb29kL21ldGFi
b2xpc208L2tleXdvcmQ+PGtleXdvcmQ+TG9uZ2l0dWRpbmFsIFN0dWRpZXM8L2tleXdvcmQ+PGtl
eXdvcmQ+UHJlZ25hbmN5PC9rZXl3b3JkPjxrZXl3b3JkPlByZWduYW5jeSBDb21wbGljYXRpb25z
LCBIZW1hdG9sb2dpYy8qYmxvb2QvbWV0YWJvbGlzbTwva2V5d29yZD48a2V5d29yZD5QcmVnbmFu
Y3kgVHJpbWVzdGVyLCBTZWNvbmQvYmxvb2QvbWV0YWJvbGlzbTwva2V5d29yZD48a2V5d29yZD5Q
cmVnbmFuY3kgVHJpbWVzdGVyLCBUaGlyZC9ibG9vZC9tZXRhYm9saXNtPC9rZXl3b3JkPjxrZXl3
b3JkPlByZWduYW5jeSBpbiBEaWFiZXRpY3MvKmJsb29kL21ldGFib2xpc208L2tleXdvcmQ+PGtl
eXdvcmQ+U2VydW0gQWxidW1pbi8qbWV0YWJvbGlzbTwva2V5d29yZD48a2V5d29yZD5VcC1SZWd1
bGF0aW9uPC9rZXl3b3JkPjwva2V5d29yZHM+PGlzYm4+MDE0OS01OTkyPC9pc2JuPjxjdXN0b20y
PlBNQzI4Mjc0OTg8L2N1c3RvbTI+PHRpdGxlcz48dGl0bGU+QTFDIGJ1dCBub3Qgc2VydW0gZ2x5
Y2F0ZWQgYWxidW1pbiBpcyBlbGV2YXRlZCBiZWNhdXNlIG9mIGlyb24gZGVmaWNpZW5jeSBpbiBs
YXRlIHByZWduYW5jeSBpbiBkaWFiZXRpYyB3b21lbjwvdGl0bGU+PHNlY29uZGFyeS10aXRsZT5E
aWFiZXRlcyBDYXJlPC9zZWNvbmRhcnktdGl0bGU+PGFsdC10aXRsZT5EaWFiZXRlcyBjYXJlPC9h
bHQtdGl0bGU+PC90aXRsZXM+PHBhZ2VzPjUwOS0xMTwvcGFnZXM+PG51bWJlcj4zPC9udW1iZXI+
PGNvbnRyaWJ1dG9ycz48YXV0aG9ycz48YXV0aG9yPkhhc2hpbW90bywgSy48L2F1dGhvcj48YXV0
aG9yPk9zdWdpLCBULjwvYXV0aG9yPjxhdXRob3I+Tm9ndWNoaSwgUy48L2F1dGhvcj48YXV0aG9y
Pk1vcmltb3RvLCBZLjwvYXV0aG9yPjxhdXRob3I+V2FzYWRhLCBLLjwvYXV0aG9yPjxhdXRob3I+
SW1haSwgUy48L2F1dGhvcj48YXV0aG9yPldhZ3VyaSwgTS48L2F1dGhvcj48YXV0aG9yPlRveW9k
YSwgUi48L2F1dGhvcj48YXV0aG9yPkZ1aml0YSwgVC48L2F1dGhvcj48YXV0aG9yPkthc2F5YW1h
LCBTLjwvYXV0aG9yPjxhdXRob3I+S29nYSwgTS48L2F1dGhvcj48L2F1dGhvcnM+PC9jb250cmli
dXRvcnM+PGVkaXRpb24+MjAwOS8xMi8yNTwvZWRpdGlvbj48bGFuZ3VhZ2U+ZW5nPC9sYW5ndWFn
ZT48YWRkZWQtZGF0ZSBmb3JtYXQ9InV0YyI+MTQ4OTUyNjMwMzwvYWRkZWQtZGF0ZT48cmVmLXR5
cGUgbmFtZT0iSm91cm5hbCBBcnRpY2xlIj4xNzwvcmVmLXR5cGU+PGF1dGgtYWRkcmVzcz5EZXBh
cnRtZW50IG9mIEludGVybmFsIE1lZGljaW5lLCBBaXplbmJhc2hpIEhvc3BpdGFsLCBPc2FrYSwg
SmFwYW4uPC9hdXRoLWFkZHJlc3M+PHJlbW90ZS1kYXRhYmFzZS1wcm92aWRlcj5OTE08L3JlbW90
ZS1kYXRhYmFzZS1wcm92aWRlcj48cmVjLW51bWJlcj42MjUwPC9yZWMtbnVtYmVyPjxsYXN0LXVw
ZGF0ZWQtZGF0ZSBmb3JtYXQ9InV0YyI+MTQ4OTUyNjMwMzwvbGFzdC11cGRhdGVkLWRhdGU+PGFj
Y2Vzc2lvbi1udW0+MjAwMzIyNzc8L2FjY2Vzc2lvbi1udW0+PGVsZWN0cm9uaWMtcmVzb3VyY2Ut
bnVtPjEwLjIzMzcvZGMwOS0xOTU0PC9lbGVjdHJvbmljLXJlc291cmNlLW51bT48dm9sdW1lPjMz
PC92b2x1bWU+PC9yZWNvcmQ+PC9DaXRlPjwvRW5kTm90ZT5=
</w:fldData>
        </w:fldChar>
      </w:r>
      <w:r w:rsidR="0008625F">
        <w:rPr>
          <w:rFonts w:asciiTheme="minorHAnsi" w:hAnsiTheme="minorHAnsi" w:cs="Arial"/>
          <w:sz w:val="22"/>
          <w:szCs w:val="22"/>
        </w:rPr>
        <w:instrText xml:space="preserve"> ADDIN EN.CITE.DATA </w:instrText>
      </w:r>
      <w:r w:rsidR="0008625F">
        <w:rPr>
          <w:rFonts w:asciiTheme="minorHAnsi" w:hAnsiTheme="minorHAnsi" w:cs="Arial"/>
          <w:sz w:val="22"/>
          <w:szCs w:val="22"/>
        </w:rPr>
      </w:r>
      <w:r w:rsidR="0008625F">
        <w:rPr>
          <w:rFonts w:asciiTheme="minorHAnsi" w:hAnsiTheme="minorHAnsi" w:cs="Arial"/>
          <w:sz w:val="22"/>
          <w:szCs w:val="22"/>
        </w:rPr>
        <w:fldChar w:fldCharType="end"/>
      </w:r>
      <w:r w:rsidRPr="00142A79">
        <w:rPr>
          <w:rFonts w:asciiTheme="minorHAnsi" w:hAnsiTheme="minorHAnsi" w:cs="Arial"/>
          <w:sz w:val="22"/>
          <w:szCs w:val="22"/>
        </w:rPr>
      </w:r>
      <w:r w:rsidRPr="00142A79">
        <w:rPr>
          <w:rFonts w:asciiTheme="minorHAnsi" w:hAnsiTheme="minorHAnsi" w:cs="Arial"/>
          <w:sz w:val="22"/>
          <w:szCs w:val="22"/>
        </w:rPr>
        <w:fldChar w:fldCharType="separate"/>
      </w:r>
      <w:r w:rsidR="0008625F" w:rsidRPr="0008625F">
        <w:rPr>
          <w:rFonts w:asciiTheme="minorHAnsi" w:hAnsiTheme="minorHAnsi" w:cs="Arial"/>
          <w:noProof/>
          <w:sz w:val="22"/>
          <w:szCs w:val="22"/>
          <w:vertAlign w:val="superscript"/>
        </w:rPr>
        <w:t>50 51</w:t>
      </w:r>
      <w:r w:rsidRPr="00142A79">
        <w:rPr>
          <w:rFonts w:asciiTheme="minorHAnsi" w:hAnsiTheme="minorHAnsi" w:cs="Arial"/>
          <w:sz w:val="22"/>
          <w:szCs w:val="22"/>
        </w:rPr>
        <w:fldChar w:fldCharType="end"/>
      </w:r>
      <w:r w:rsidRPr="00142A79">
        <w:rPr>
          <w:rFonts w:asciiTheme="minorHAnsi" w:hAnsiTheme="minorHAnsi" w:cs="Arial"/>
          <w:sz w:val="22"/>
          <w:szCs w:val="22"/>
        </w:rPr>
        <w:t xml:space="preserve">, </w:t>
      </w:r>
      <w:r>
        <w:rPr>
          <w:rFonts w:asciiTheme="minorHAnsi" w:hAnsiTheme="minorHAnsi" w:cs="Arial"/>
          <w:sz w:val="22"/>
          <w:szCs w:val="22"/>
        </w:rPr>
        <w:t xml:space="preserve">they have other </w:t>
      </w:r>
      <w:r w:rsidRPr="00142A79">
        <w:rPr>
          <w:rFonts w:asciiTheme="minorHAnsi" w:hAnsiTheme="minorHAnsi" w:cs="Arial"/>
          <w:sz w:val="22"/>
          <w:szCs w:val="22"/>
        </w:rPr>
        <w:t xml:space="preserve">potential disadvantages in pregnancy </w:t>
      </w:r>
      <w:r>
        <w:rPr>
          <w:rFonts w:asciiTheme="minorHAnsi" w:hAnsiTheme="minorHAnsi" w:cs="Arial"/>
          <w:sz w:val="22"/>
          <w:szCs w:val="22"/>
        </w:rPr>
        <w:t>and are still subject to variability due</w:t>
      </w:r>
      <w:r w:rsidRPr="00142A79">
        <w:rPr>
          <w:rFonts w:asciiTheme="minorHAnsi" w:hAnsiTheme="minorHAnsi" w:cs="Arial"/>
          <w:sz w:val="22"/>
          <w:szCs w:val="22"/>
        </w:rPr>
        <w:t xml:space="preserve"> to the dilutional effects of pregnancy</w:t>
      </w:r>
      <w:r w:rsidR="00097A99" w:rsidRPr="00142A79">
        <w:rPr>
          <w:rFonts w:asciiTheme="minorHAnsi" w:hAnsiTheme="minorHAnsi" w:cs="Arial"/>
          <w:sz w:val="22"/>
          <w:szCs w:val="22"/>
        </w:rPr>
        <w:t xml:space="preserve"> </w:t>
      </w:r>
      <w:r w:rsidRPr="00142A79">
        <w:rPr>
          <w:rFonts w:asciiTheme="minorHAnsi" w:hAnsiTheme="minorHAnsi" w:cs="Arial"/>
          <w:sz w:val="22"/>
          <w:szCs w:val="22"/>
        </w:rPr>
        <w:fldChar w:fldCharType="begin"/>
      </w:r>
      <w:r w:rsidR="0008625F">
        <w:rPr>
          <w:rFonts w:asciiTheme="minorHAnsi" w:hAnsiTheme="minorHAnsi" w:cs="Arial"/>
          <w:sz w:val="22"/>
          <w:szCs w:val="22"/>
        </w:rPr>
        <w:instrText xml:space="preserve"> ADDIN EN.CITE &lt;EndNote&gt;&lt;Cite&gt;&lt;Author&gt;Li&lt;/Author&gt;&lt;Year&gt;2006&lt;/Year&gt;&lt;IDText&gt;Value of fructosamine measurement in pregnant women with abnormal glucose tolerance&lt;/IDText&gt;&lt;DisplayText&gt;&lt;style face="superscript"&gt;52&lt;/style&gt;&lt;/DisplayText&gt;&lt;record&gt;&lt;dates&gt;&lt;pub-dates&gt;&lt;date&gt;Nov 20&lt;/date&gt;&lt;/pub-dates&gt;&lt;year&gt;2006&lt;/year&gt;&lt;/dates&gt;&lt;keywords&gt;&lt;keyword&gt;Adult&lt;/keyword&gt;&lt;keyword&gt;Case-Control Studies&lt;/keyword&gt;&lt;keyword&gt;Diabetes, Gestational/blood&lt;/keyword&gt;&lt;keyword&gt;Female&lt;/keyword&gt;&lt;keyword&gt;Fructosamine/*blood&lt;/keyword&gt;&lt;keyword&gt;Glucose Intolerance/*blood&lt;/keyword&gt;&lt;keyword&gt;Glucose Tolerance Test&lt;/keyword&gt;&lt;keyword&gt;Humans&lt;/keyword&gt;&lt;keyword&gt;Pregnancy&lt;/keyword&gt;&lt;keyword&gt;Pregnancy Complications/*blood&lt;/keyword&gt;&lt;/keywords&gt;&lt;isbn&gt;0366-6999 (Print)&amp;#xD;0366-6999&lt;/isbn&gt;&lt;titles&gt;&lt;title&gt;Value of fructosamine measurement in pregnant women with abnormal glucose tolerance&lt;/title&gt;&lt;secondary-title&gt;Chin Med J (Engl)&lt;/secondary-title&gt;&lt;alt-title&gt;Chinese medical journal&lt;/alt-title&gt;&lt;/titles&gt;&lt;pages&gt;1861-5&lt;/pages&gt;&lt;number&gt;22&lt;/number&gt;&lt;contributors&gt;&lt;authors&gt;&lt;author&gt;Li, K.&lt;/author&gt;&lt;author&gt;Yang, H. X.&lt;/author&gt;&lt;/authors&gt;&lt;/contributors&gt;&lt;edition&gt;2006/12/01&lt;/edition&gt;&lt;language&gt;eng&lt;/language&gt;&lt;added-date format="utc"&gt;1489087264&lt;/added-date&gt;&lt;ref-type name="Journal Article"&gt;17&lt;/ref-type&gt;&lt;auth-address&gt;Department of Obstetrics and Gynecology, Peking University First Hospital, Beijing 100034, China.&lt;/auth-address&gt;&lt;remote-database-provider&gt;NLM&lt;/remote-database-provider&gt;&lt;rec-number&gt;6078&lt;/rec-number&gt;&lt;last-updated-date format="utc"&gt;1489087264&lt;/last-updated-date&gt;&lt;accession-num&gt;17134583&lt;/accession-num&gt;&lt;volume&gt;119&lt;/volume&gt;&lt;/record&gt;&lt;/Cite&gt;&lt;/EndNote&gt;</w:instrText>
      </w:r>
      <w:r w:rsidRPr="00142A79">
        <w:rPr>
          <w:rFonts w:asciiTheme="minorHAnsi" w:hAnsiTheme="minorHAnsi" w:cs="Arial"/>
          <w:sz w:val="22"/>
          <w:szCs w:val="22"/>
        </w:rPr>
        <w:fldChar w:fldCharType="separate"/>
      </w:r>
      <w:r w:rsidR="0008625F" w:rsidRPr="0008625F">
        <w:rPr>
          <w:rFonts w:asciiTheme="minorHAnsi" w:hAnsiTheme="minorHAnsi" w:cs="Arial"/>
          <w:noProof/>
          <w:sz w:val="22"/>
          <w:szCs w:val="22"/>
          <w:vertAlign w:val="superscript"/>
        </w:rPr>
        <w:t>52</w:t>
      </w:r>
      <w:r w:rsidRPr="00142A79">
        <w:rPr>
          <w:rFonts w:asciiTheme="minorHAnsi" w:hAnsiTheme="minorHAnsi" w:cs="Arial"/>
          <w:sz w:val="22"/>
          <w:szCs w:val="22"/>
        </w:rPr>
        <w:fldChar w:fldCharType="end"/>
      </w:r>
      <w:r>
        <w:rPr>
          <w:rFonts w:asciiTheme="minorHAnsi" w:hAnsiTheme="minorHAnsi" w:cs="Arial"/>
          <w:sz w:val="22"/>
          <w:szCs w:val="22"/>
        </w:rPr>
        <w:t xml:space="preserve">. </w:t>
      </w:r>
      <w:r w:rsidR="00142A79" w:rsidRPr="00142A79">
        <w:rPr>
          <w:rFonts w:asciiTheme="minorHAnsi" w:hAnsiTheme="minorHAnsi" w:cs="Arial"/>
          <w:sz w:val="22"/>
          <w:szCs w:val="22"/>
        </w:rPr>
        <w:t>In pregnancy, fructosamine has been tested as a screening method for gestational diabetes with varying results</w:t>
      </w:r>
      <w:r w:rsidR="00142A79" w:rsidRPr="00142A79">
        <w:rPr>
          <w:rFonts w:asciiTheme="minorHAnsi" w:hAnsiTheme="minorHAnsi" w:cs="Arial"/>
          <w:sz w:val="22"/>
          <w:szCs w:val="22"/>
        </w:rPr>
        <w:fldChar w:fldCharType="begin">
          <w:fldData xml:space="preserve">PEVuZE5vdGU+PENpdGU+PEF1dGhvcj5Db3Jjb3k8L0F1dGhvcj48WWVhcj4xOTkxPC9ZZWFyPjxJ
RFRleHQ+U2VydW0gZnJ1Y3Rvc2FtaW5lIGlzIG5vdCBhIHVzZWZ1bCBzY3JlZW5pbmcgdGVzdCBm
b3IgZ2VzdGF0aW9uYWwgZGlhYmV0ZXM8L0lEVGV4dD48RGlzcGxheVRleHQ+PHN0eWxlIGZhY2U9
InN1cGVyc2NyaXB0Ij41MyA1NDwvc3R5bGU+PC9EaXNwbGF5VGV4dD48cmVjb3JkPjxkYXRlcz48
cHViLWRhdGVzPjxkYXRlPkZlYjwvZGF0ZT48L3B1Yi1kYXRlcz48eWVhcj4xOTkxPC95ZWFyPjwv
ZGF0ZXM+PGtleXdvcmRzPjxrZXl3b3JkPkJsb29kIEdsdWNvc2U8L2tleXdvcmQ+PGtleXdvcmQ+
RmVtYWxlPC9rZXl3b3JkPjxrZXl3b3JkPkZydWN0b3NhbWluZTwva2V5d29yZD48a2V5d29yZD5I
ZXhvc2FtaW5lczwva2V5d29yZD48a2V5d29yZD5IdW1hbnM8L2tleXdvcmQ+PGtleXdvcmQ+UHJl
Z25hbmN5PC9rZXl3b3JkPjxrZXl3b3JkPlByZWduYW5jeSBpbiBEaWFiZXRpY3M8L2tleXdvcmQ+
PGtleXdvcmQ+UmVmZXJyYWwgYW5kIENvbnN1bHRhdGlvbjwva2V5d29yZD48L2tleXdvcmRzPjx1
cmxzPjxyZWxhdGVkLXVybHM+PHVybD5odHRwczovL3d3dy5uY2JpLm5sbS5uaWguZ292L3B1Ym1l
ZC8yMDA3NDQ4PC91cmw+PC9yZWxhdGVkLXVybHM+PC91cmxzPjxpc2JuPjAzMDEtMjExNTwvaXNi
bj48dGl0bGVzPjx0aXRsZT5TZXJ1bSBmcnVjdG9zYW1pbmUgaXMgbm90IGEgdXNlZnVsIHNjcmVl
bmluZyB0ZXN0IGZvciBnZXN0YXRpb25hbCBkaWFiZXRlczwvdGl0bGU+PHNlY29uZGFyeS10aXRs
ZT5FdXIgSiBPYnN0ZXQgR3luZWNvbCBSZXByb2QgQmlvbDwvc2Vjb25kYXJ5LXRpdGxlPjwvdGl0
bGVzPjxwYWdlcz4yMTctMjA8L3BhZ2VzPjxudW1iZXI+MzwvbnVtYmVyPjxjb250cmlidXRvcnM+
PGF1dGhvcnM+PGF1dGhvcj5Db3Jjb3ksIFIuPC9hdXRob3I+PGF1dGhvcj5DZXJxdWVpcmEsIE0u
IEouPC9hdXRob3I+PGF1dGhvcj5QZWRyZcOxbywgSi48L2F1dGhvcj48YXV0aG9yPk1hdGFzLCBK
LjwvYXV0aG9yPjxhdXRob3I+Q29kaW5hLCBNLjwvYXV0aG9yPjxhdXRob3I+UG91LCBKLiBNLjwv
YXV0aG9yPjxhdXRob3I+ZGUgTGVpdmEsIEEuPC9hdXRob3I+PGF1dGhvcj5DYWJlcm8sIEwuPC9h
dXRob3I+PC9hdXRob3JzPjwvY29udHJpYnV0b3JzPjxsYW5ndWFnZT5lbmc8L2xhbmd1YWdlPjxh
ZGRlZC1kYXRlIGZvcm1hdD0idXRjIj4xNDg5NTI0ODc2PC9hZGRlZC1kYXRlPjxyZWYtdHlwZSBu
YW1lPSJKb3VybmFsIEFydGljbGUiPjE3PC9yZWYtdHlwZT48cmVjLW51bWJlcj42MjQzPC9yZWMt
bnVtYmVyPjxsYXN0LXVwZGF0ZWQtZGF0ZSBmb3JtYXQ9InV0YyI+MTQ4OTUyNDg3NjwvbGFzdC11
cGRhdGVkLWRhdGU+PGFjY2Vzc2lvbi1udW0+MjAwNzQ0ODwvYWNjZXNzaW9uLW51bT48dm9sdW1l
PjM4PC92b2x1bWU+PC9yZWNvcmQ+PC9DaXRlPjxDaXRlPjxBdXRob3I+Um9iZXJ0czwvQXV0aG9y
PjxZZWFyPjE5ODY8L1llYXI+PElEVGV4dD5TZXJ1bSBmcnVjdG9zYW1pbmU6IGEgc2NyZWVuaW5n
IHRlc3QgZm9yIGRpYWJldGVzIGluIHByZWduYW5jeTwvSURUZXh0PjxyZWNvcmQ+PGRhdGVzPjxw
dWItZGF0ZXM+PGRhdGU+TWF5PC9kYXRlPjwvcHViLWRhdGVzPjx5ZWFyPjE5ODY8L3llYXI+PC9k
YXRlcz48a2V5d29yZHM+PGtleXdvcmQ+QWRvbGVzY2VudDwva2V5d29yZD48a2V5d29yZD5BZHVs
dDwva2V5d29yZD48a2V5d29yZD5GZW1hbGU8L2tleXdvcmQ+PGtleXdvcmQ+RnJ1Y3Rvc2FtaW5l
PC9rZXl3b3JkPjxrZXl3b3JkPkdlc3RhdGlvbmFsIEFnZTwva2V5d29yZD48a2V5d29yZD5HbHVj
b3NlIFRvbGVyYW5jZSBUZXN0PC9rZXl3b3JkPjxrZXl3b3JkPkhleG9zYW1pbmVzLypibG9vZDwv
a2V5d29yZD48a2V5d29yZD5IdW1hbnM8L2tleXdvcmQ+PGtleXdvcmQ+TWFzcyBTY3JlZW5pbmcv
bWV0aG9kczwva2V5d29yZD48a2V5d29yZD5QcmVnbmFuY3k8L2tleXdvcmQ+PGtleXdvcmQ+UHJl
Z25hbmN5IGluIERpYWJldGljcy9ibG9vZC8qZGlhZ25vc2lzL2VwaWRlbWlvbG9neTwva2V5d29y
ZD48L2tleXdvcmRzPjxpc2JuPjAwMDItOTM3OCAoUHJpbnQpJiN4RDswMDAyLTkzNzg8L2lzYm4+
PHRpdGxlcz48dGl0bGU+U2VydW0gZnJ1Y3Rvc2FtaW5lOiBhIHNjcmVlbmluZyB0ZXN0IGZvciBk
aWFiZXRlcyBpbiBwcmVnbmFuY3k8L3RpdGxlPjxzZWNvbmRhcnktdGl0bGU+QW0gSiBPYnN0ZXQg
R3luZWNvbDwvc2Vjb25kYXJ5LXRpdGxlPjxhbHQtdGl0bGU+QW1lcmljYW4gam91cm5hbCBvZiBv
YnN0ZXRyaWNzIGFuZCBneW5lY29sb2d5PC9hbHQtdGl0bGU+PC90aXRsZXM+PHBhZ2VzPjEwMjct
MzA8L3BhZ2VzPjxudW1iZXI+NTwvbnVtYmVyPjxjb250cmlidXRvcnM+PGF1dGhvcnM+PGF1dGhv
cj5Sb2JlcnRzLCBBLiBCLjwvYXV0aG9yPjxhdXRob3I+QmFrZXIsIEouIFIuPC9hdXRob3I+PC9h
dXRob3JzPjwvY29udHJpYnV0b3JzPjxlZGl0aW9uPjE5ODYvMDUvMDE8L2VkaXRpb24+PGxhbmd1
YWdlPmVuZzwvbGFuZ3VhZ2U+PGFkZGVkLWRhdGUgZm9ybWF0PSJ1dGMiPjE0ODk1MjU3OTk8L2Fk
ZGVkLWRhdGU+PHJlZi10eXBlIG5hbWU9IkpvdXJuYWwgQXJ0aWNsZSI+MTc8L3JlZi10eXBlPjxy
ZW1vdGUtZGF0YWJhc2UtcHJvdmlkZXI+TkxNPC9yZW1vdGUtZGF0YWJhc2UtcHJvdmlkZXI+PHJl
Yy1udW1iZXI+NjI0NjwvcmVjLW51bWJlcj48bGFzdC11cGRhdGVkLWRhdGUgZm9ybWF0PSJ1dGMi
PjE0ODk1MjU3OTk8L2xhc3QtdXBkYXRlZC1kYXRlPjxhY2Nlc3Npb24tbnVtPjM3MDY0MjY8L2Fj
Y2Vzc2lvbi1udW0+PHZvbHVtZT4xNTQ8L3ZvbHVtZT48L3JlY29yZD48L0NpdGU+PC9FbmROb3Rl
PgB=
</w:fldData>
        </w:fldChar>
      </w:r>
      <w:r w:rsidR="0008625F">
        <w:rPr>
          <w:rFonts w:asciiTheme="minorHAnsi" w:hAnsiTheme="minorHAnsi" w:cs="Arial"/>
          <w:sz w:val="22"/>
          <w:szCs w:val="22"/>
        </w:rPr>
        <w:instrText xml:space="preserve"> ADDIN EN.CITE </w:instrText>
      </w:r>
      <w:r w:rsidR="0008625F">
        <w:rPr>
          <w:rFonts w:asciiTheme="minorHAnsi" w:hAnsiTheme="minorHAnsi" w:cs="Arial"/>
          <w:sz w:val="22"/>
          <w:szCs w:val="22"/>
        </w:rPr>
        <w:fldChar w:fldCharType="begin">
          <w:fldData xml:space="preserve">PEVuZE5vdGU+PENpdGU+PEF1dGhvcj5Db3Jjb3k8L0F1dGhvcj48WWVhcj4xOTkxPC9ZZWFyPjxJ
RFRleHQ+U2VydW0gZnJ1Y3Rvc2FtaW5lIGlzIG5vdCBhIHVzZWZ1bCBzY3JlZW5pbmcgdGVzdCBm
b3IgZ2VzdGF0aW9uYWwgZGlhYmV0ZXM8L0lEVGV4dD48RGlzcGxheVRleHQ+PHN0eWxlIGZhY2U9
InN1cGVyc2NyaXB0Ij41MyA1NDwvc3R5bGU+PC9EaXNwbGF5VGV4dD48cmVjb3JkPjxkYXRlcz48
cHViLWRhdGVzPjxkYXRlPkZlYjwvZGF0ZT48L3B1Yi1kYXRlcz48eWVhcj4xOTkxPC95ZWFyPjwv
ZGF0ZXM+PGtleXdvcmRzPjxrZXl3b3JkPkJsb29kIEdsdWNvc2U8L2tleXdvcmQ+PGtleXdvcmQ+
RmVtYWxlPC9rZXl3b3JkPjxrZXl3b3JkPkZydWN0b3NhbWluZTwva2V5d29yZD48a2V5d29yZD5I
ZXhvc2FtaW5lczwva2V5d29yZD48a2V5d29yZD5IdW1hbnM8L2tleXdvcmQ+PGtleXdvcmQ+UHJl
Z25hbmN5PC9rZXl3b3JkPjxrZXl3b3JkPlByZWduYW5jeSBpbiBEaWFiZXRpY3M8L2tleXdvcmQ+
PGtleXdvcmQ+UmVmZXJyYWwgYW5kIENvbnN1bHRhdGlvbjwva2V5d29yZD48L2tleXdvcmRzPjx1
cmxzPjxyZWxhdGVkLXVybHM+PHVybD5odHRwczovL3d3dy5uY2JpLm5sbS5uaWguZ292L3B1Ym1l
ZC8yMDA3NDQ4PC91cmw+PC9yZWxhdGVkLXVybHM+PC91cmxzPjxpc2JuPjAzMDEtMjExNTwvaXNi
bj48dGl0bGVzPjx0aXRsZT5TZXJ1bSBmcnVjdG9zYW1pbmUgaXMgbm90IGEgdXNlZnVsIHNjcmVl
bmluZyB0ZXN0IGZvciBnZXN0YXRpb25hbCBkaWFiZXRlczwvdGl0bGU+PHNlY29uZGFyeS10aXRs
ZT5FdXIgSiBPYnN0ZXQgR3luZWNvbCBSZXByb2QgQmlvbDwvc2Vjb25kYXJ5LXRpdGxlPjwvdGl0
bGVzPjxwYWdlcz4yMTctMjA8L3BhZ2VzPjxudW1iZXI+MzwvbnVtYmVyPjxjb250cmlidXRvcnM+
PGF1dGhvcnM+PGF1dGhvcj5Db3Jjb3ksIFIuPC9hdXRob3I+PGF1dGhvcj5DZXJxdWVpcmEsIE0u
IEouPC9hdXRob3I+PGF1dGhvcj5QZWRyZcOxbywgSi48L2F1dGhvcj48YXV0aG9yPk1hdGFzLCBK
LjwvYXV0aG9yPjxhdXRob3I+Q29kaW5hLCBNLjwvYXV0aG9yPjxhdXRob3I+UG91LCBKLiBNLjwv
YXV0aG9yPjxhdXRob3I+ZGUgTGVpdmEsIEEuPC9hdXRob3I+PGF1dGhvcj5DYWJlcm8sIEwuPC9h
dXRob3I+PC9hdXRob3JzPjwvY29udHJpYnV0b3JzPjxsYW5ndWFnZT5lbmc8L2xhbmd1YWdlPjxh
ZGRlZC1kYXRlIGZvcm1hdD0idXRjIj4xNDg5NTI0ODc2PC9hZGRlZC1kYXRlPjxyZWYtdHlwZSBu
YW1lPSJKb3VybmFsIEFydGljbGUiPjE3PC9yZWYtdHlwZT48cmVjLW51bWJlcj42MjQzPC9yZWMt
bnVtYmVyPjxsYXN0LXVwZGF0ZWQtZGF0ZSBmb3JtYXQ9InV0YyI+MTQ4OTUyNDg3NjwvbGFzdC11
cGRhdGVkLWRhdGU+PGFjY2Vzc2lvbi1udW0+MjAwNzQ0ODwvYWNjZXNzaW9uLW51bT48dm9sdW1l
PjM4PC92b2x1bWU+PC9yZWNvcmQ+PC9DaXRlPjxDaXRlPjxBdXRob3I+Um9iZXJ0czwvQXV0aG9y
PjxZZWFyPjE5ODY8L1llYXI+PElEVGV4dD5TZXJ1bSBmcnVjdG9zYW1pbmU6IGEgc2NyZWVuaW5n
IHRlc3QgZm9yIGRpYWJldGVzIGluIHByZWduYW5jeTwvSURUZXh0PjxyZWNvcmQ+PGRhdGVzPjxw
dWItZGF0ZXM+PGRhdGU+TWF5PC9kYXRlPjwvcHViLWRhdGVzPjx5ZWFyPjE5ODY8L3llYXI+PC9k
YXRlcz48a2V5d29yZHM+PGtleXdvcmQ+QWRvbGVzY2VudDwva2V5d29yZD48a2V5d29yZD5BZHVs
dDwva2V5d29yZD48a2V5d29yZD5GZW1hbGU8L2tleXdvcmQ+PGtleXdvcmQ+RnJ1Y3Rvc2FtaW5l
PC9rZXl3b3JkPjxrZXl3b3JkPkdlc3RhdGlvbmFsIEFnZTwva2V5d29yZD48a2V5d29yZD5HbHVj
b3NlIFRvbGVyYW5jZSBUZXN0PC9rZXl3b3JkPjxrZXl3b3JkPkhleG9zYW1pbmVzLypibG9vZDwv
a2V5d29yZD48a2V5d29yZD5IdW1hbnM8L2tleXdvcmQ+PGtleXdvcmQ+TWFzcyBTY3JlZW5pbmcv
bWV0aG9kczwva2V5d29yZD48a2V5d29yZD5QcmVnbmFuY3k8L2tleXdvcmQ+PGtleXdvcmQ+UHJl
Z25hbmN5IGluIERpYWJldGljcy9ibG9vZC8qZGlhZ25vc2lzL2VwaWRlbWlvbG9neTwva2V5d29y
ZD48L2tleXdvcmRzPjxpc2JuPjAwMDItOTM3OCAoUHJpbnQpJiN4RDswMDAyLTkzNzg8L2lzYm4+
PHRpdGxlcz48dGl0bGU+U2VydW0gZnJ1Y3Rvc2FtaW5lOiBhIHNjcmVlbmluZyB0ZXN0IGZvciBk
aWFiZXRlcyBpbiBwcmVnbmFuY3k8L3RpdGxlPjxzZWNvbmRhcnktdGl0bGU+QW0gSiBPYnN0ZXQg
R3luZWNvbDwvc2Vjb25kYXJ5LXRpdGxlPjxhbHQtdGl0bGU+QW1lcmljYW4gam91cm5hbCBvZiBv
YnN0ZXRyaWNzIGFuZCBneW5lY29sb2d5PC9hbHQtdGl0bGU+PC90aXRsZXM+PHBhZ2VzPjEwMjct
MzA8L3BhZ2VzPjxudW1iZXI+NTwvbnVtYmVyPjxjb250cmlidXRvcnM+PGF1dGhvcnM+PGF1dGhv
cj5Sb2JlcnRzLCBBLiBCLjwvYXV0aG9yPjxhdXRob3I+QmFrZXIsIEouIFIuPC9hdXRob3I+PC9h
dXRob3JzPjwvY29udHJpYnV0b3JzPjxlZGl0aW9uPjE5ODYvMDUvMDE8L2VkaXRpb24+PGxhbmd1
YWdlPmVuZzwvbGFuZ3VhZ2U+PGFkZGVkLWRhdGUgZm9ybWF0PSJ1dGMiPjE0ODk1MjU3OTk8L2Fk
ZGVkLWRhdGU+PHJlZi10eXBlIG5hbWU9IkpvdXJuYWwgQXJ0aWNsZSI+MTc8L3JlZi10eXBlPjxy
ZW1vdGUtZGF0YWJhc2UtcHJvdmlkZXI+TkxNPC9yZW1vdGUtZGF0YWJhc2UtcHJvdmlkZXI+PHJl
Yy1udW1iZXI+NjI0NjwvcmVjLW51bWJlcj48bGFzdC11cGRhdGVkLWRhdGUgZm9ybWF0PSJ1dGMi
PjE0ODk1MjU3OTk8L2xhc3QtdXBkYXRlZC1kYXRlPjxhY2Nlc3Npb24tbnVtPjM3MDY0MjY8L2Fj
Y2Vzc2lvbi1udW0+PHZvbHVtZT4xNTQ8L3ZvbHVtZT48L3JlY29yZD48L0NpdGU+PC9FbmROb3Rl
PgB=
</w:fldData>
        </w:fldChar>
      </w:r>
      <w:r w:rsidR="0008625F">
        <w:rPr>
          <w:rFonts w:asciiTheme="minorHAnsi" w:hAnsiTheme="minorHAnsi" w:cs="Arial"/>
          <w:sz w:val="22"/>
          <w:szCs w:val="22"/>
        </w:rPr>
        <w:instrText xml:space="preserve"> ADDIN EN.CITE.DATA </w:instrText>
      </w:r>
      <w:r w:rsidR="0008625F">
        <w:rPr>
          <w:rFonts w:asciiTheme="minorHAnsi" w:hAnsiTheme="minorHAnsi" w:cs="Arial"/>
          <w:sz w:val="22"/>
          <w:szCs w:val="22"/>
        </w:rPr>
      </w:r>
      <w:r w:rsidR="0008625F">
        <w:rPr>
          <w:rFonts w:asciiTheme="minorHAnsi" w:hAnsiTheme="minorHAnsi" w:cs="Arial"/>
          <w:sz w:val="22"/>
          <w:szCs w:val="22"/>
        </w:rPr>
        <w:fldChar w:fldCharType="end"/>
      </w:r>
      <w:r w:rsidR="00142A79" w:rsidRPr="00142A79">
        <w:rPr>
          <w:rFonts w:asciiTheme="minorHAnsi" w:hAnsiTheme="minorHAnsi" w:cs="Arial"/>
          <w:sz w:val="22"/>
          <w:szCs w:val="22"/>
        </w:rPr>
      </w:r>
      <w:r w:rsidR="00142A79" w:rsidRPr="00142A79">
        <w:rPr>
          <w:rFonts w:asciiTheme="minorHAnsi" w:hAnsiTheme="minorHAnsi" w:cs="Arial"/>
          <w:sz w:val="22"/>
          <w:szCs w:val="22"/>
        </w:rPr>
        <w:fldChar w:fldCharType="separate"/>
      </w:r>
      <w:r w:rsidR="0008625F" w:rsidRPr="0008625F">
        <w:rPr>
          <w:rFonts w:asciiTheme="minorHAnsi" w:hAnsiTheme="minorHAnsi" w:cs="Arial"/>
          <w:noProof/>
          <w:sz w:val="22"/>
          <w:szCs w:val="22"/>
          <w:vertAlign w:val="superscript"/>
        </w:rPr>
        <w:t>53 54</w:t>
      </w:r>
      <w:r w:rsidR="00142A79" w:rsidRPr="00142A79">
        <w:rPr>
          <w:rFonts w:asciiTheme="minorHAnsi" w:hAnsiTheme="minorHAnsi" w:cs="Arial"/>
          <w:sz w:val="22"/>
          <w:szCs w:val="22"/>
        </w:rPr>
        <w:fldChar w:fldCharType="end"/>
      </w:r>
      <w:r w:rsidR="00097A99">
        <w:rPr>
          <w:rFonts w:asciiTheme="minorHAnsi" w:hAnsiTheme="minorHAnsi" w:cs="Arial"/>
          <w:sz w:val="22"/>
          <w:szCs w:val="22"/>
        </w:rPr>
        <w:t xml:space="preserve"> but showed no consistent associations with pregnancy outcomes</w:t>
      </w:r>
      <w:r w:rsidR="00097A99" w:rsidRPr="00993995">
        <w:rPr>
          <w:rFonts w:asciiTheme="minorHAnsi" w:hAnsiTheme="minorHAnsi" w:cs="Arial"/>
          <w:sz w:val="22"/>
          <w:szCs w:val="22"/>
        </w:rPr>
        <w:t xml:space="preserve"> </w:t>
      </w:r>
      <w:r w:rsidR="00142A79" w:rsidRPr="00993995">
        <w:rPr>
          <w:rFonts w:asciiTheme="minorHAnsi" w:hAnsiTheme="minorHAnsi" w:cs="Arial"/>
          <w:sz w:val="22"/>
          <w:szCs w:val="22"/>
        </w:rPr>
        <w:fldChar w:fldCharType="begin">
          <w:fldData xml:space="preserve">PEVuZE5vdGU+PENpdGU+PEF1dGhvcj5DYWhpbGw8L0F1dGhvcj48WWVhcj4yMDE2PC9ZZWFyPjxJ
RFRleHQ+TWFya2VycyBvZiBHbHljZW1pYyBDb250cm9sIGFuZCBOZW9uYXRhbCBNb3JiaWRpdHkg
aW4gSGlnaC1SaXNrIEluc3VsaW4tUmVzaXN0YW50IFByZWduYW5jaWVzPC9JRFRleHQ+PERpc3Bs
YXlUZXh0PjxzdHlsZSBmYWNlPSJzdXBlcnNjcmlwdCI+NTU8L3N0eWxlPjwvRGlzcGxheVRleHQ+
PHJlY29yZD48ZGF0ZXM+PHB1Yi1kYXRlcz48ZGF0ZT5KYW48L2RhdGU+PC9wdWItZGF0ZXM+PHll
YXI+MjAxNjwveWVhcj48L2RhdGVzPjxrZXl3b3Jkcz48a2V5d29yZD5BZHVsdDwva2V5d29yZD48
a2V5d29yZD5CaW9tYXJrZXJzPC9rZXl3b3JkPjxrZXl3b3JkPkJsb29kIEdsdWNvc2UvKm1ldGFi
b2xpc208L2tleXdvcmQ+PGtleXdvcmQ+Q29ob3J0IFN0dWRpZXM8L2tleXdvcmQ+PGtleXdvcmQ+
RGlhYmV0ZXMgTWVsbGl0dXMsIFR5cGUgMi9lcGlkZW1pb2xvZ3kvKm1ldGFib2xpc208L2tleXdv
cmQ+PGtleXdvcmQ+RGlhYmV0ZXMsIEdlc3RhdGlvbmFsL2VwaWRlbWlvbG9neS8qbWV0YWJvbGlz
bTwva2V5d29yZD48a2V5d29yZD5EeXN0b2NpYS9lcGlkZW1pb2xvZ3k8L2tleXdvcmQ+PGtleXdv
cmQ+RmVtYWxlPC9rZXl3b3JkPjxrZXl3b3JkPkZldGFsIE1hY3Jvc29taWEvZXBpZGVtaW9sb2d5
PC9rZXl3b3JkPjxrZXl3b3JkPkZydWN0b3NhbWluZS8qbWV0YWJvbGlzbTwva2V5d29yZD48a2V5
d29yZD5IZW1vZ2xvYmluIEEsIEdseWNvc3lsYXRlZC8qbWV0YWJvbGlzbTwva2V5d29yZD48a2V5
d29yZD5IdW1hbnM8L2tleXdvcmQ+PGtleXdvcmQ+SHlwZXJiaWxpcnViaW5lbWlhLCBOZW9uYXRh
bC9lcGlkZW1pb2xvZ3k8L2tleXdvcmQ+PGtleXdvcmQ+SHlwb2dseWNlbWlhL2VwaWRlbWlvbG9n
eTwva2V5d29yZD48a2V5d29yZD5JbmZhbnQsIE5ld2Jvcm48L2tleXdvcmQ+PGtleXdvcmQ+SW5m
YW50LCBOZXdib3JuLCBEaXNlYXNlcy9lcGlkZW1pb2xvZ3k8L2tleXdvcmQ+PGtleXdvcmQ+Kklu
c3VsaW4gUmVzaXN0YW5jZTwva2V5d29yZD48a2V5d29yZD5Mb2dpc3RpYyBNb2RlbHM8L2tleXdv
cmQ+PGtleXdvcmQ+TWFsZTwva2V5d29yZD48a2V5d29yZD5NdWx0aXZhcmlhdGUgQW5hbHlzaXM8
L2tleXdvcmQ+PGtleXdvcmQ+UGVyaW5hdGFsIERlYXRoPC9rZXl3b3JkPjxrZXl3b3JkPlByZWdu
YW5jeTwva2V5d29yZD48a2V5d29yZD5QcmVnbmFuY3kgaW4gRGlhYmV0aWNzL2VwaWRlbWlvbG9n
eS8qbWV0YWJvbGlzbTwva2V5d29yZD48a2V5d29yZD4qUHJlZ25hbmN5LCBIaWdoLVJpc2s8L2tl
eXdvcmQ+PGtleXdvcmQ+UHJvc3BlY3RpdmUgU3R1ZGllczwva2V5d29yZD48a2V5d29yZD5SZXNw
aXJhdG9yeSBEaXN0cmVzcyBTeW5kcm9tZSwgTmV3Ym9ybi9lcGlkZW1pb2xvZ3k8L2tleXdvcmQ+
PGtleXdvcmQ+WW91bmcgQWR1bHQ8L2tleXdvcmQ+PC9rZXl3b3Jkcz48aXNibj4wNzM1LTE2MzE8
L2lzYm4+PHRpdGxlcz48dGl0bGU+TWFya2VycyBvZiBHbHljZW1pYyBDb250cm9sIGFuZCBOZW9u
YXRhbCBNb3JiaWRpdHkgaW4gSGlnaC1SaXNrIEluc3VsaW4tUmVzaXN0YW50IFByZWduYW5jaWVz
PC90aXRsZT48c2Vjb25kYXJ5LXRpdGxlPkFtIEogUGVyaW5hdG9sPC9zZWNvbmRhcnktdGl0bGU+
PGFsdC10aXRsZT5BbWVyaWNhbiBqb3VybmFsIG9mIHBlcmluYXRvbG9neTwvYWx0LXRpdGxlPjwv
dGl0bGVzPjxwYWdlcz4xNTEtNjwvcGFnZXM+PG51bWJlcj4yPC9udW1iZXI+PGNvbnRyaWJ1dG9y
cz48YXV0aG9ycz48YXV0aG9yPkNhaGlsbCwgQS4gRy48L2F1dGhvcj48YXV0aG9yPlR1dWxpLCBN
LiBHLjwvYXV0aG9yPjxhdXRob3I+Q29sdmluLCBSLjwvYXV0aG9yPjxhdXRob3I+Q2FkZSwgVy4g
VC48L2F1dGhvcj48YXV0aG9yPk1hY29uZXMsIEcuIEEuPC9hdXRob3I+PC9hdXRob3JzPjwvY29u
dHJpYnV0b3JzPjxlZGl0aW9uPjIwMTUvMDkvMDQ8L2VkaXRpb24+PGxhbmd1YWdlPmVuZzwvbGFu
Z3VhZ2U+PGFkZGVkLWRhdGUgZm9ybWF0PSJ1dGMiPjE0ODkwODY2MDk8L2FkZGVkLWRhdGU+PHJl
Zi10eXBlIG5hbWU9IkpvdXJuYWwgQXJ0aWNsZSI+MTc8L3JlZi10eXBlPjxhdXRoLWFkZHJlc3M+
RGl2aXNpb24gb2YgTWF0ZXJuYWwtRmV0YWwgTWVkaWNpbmUsIERlcGFydG1lbnQgb2YgT2JzdGV0
cmljcyBhbmQgR3luZWNvbG9neSwgV2FzaGluZ3RvbiBVbml2ZXJzaXR5IGluIFN0LiBMb3Vpcywg
U3QuIExvdWlzLCBNaXNzb3VyaS4mI3hEO0RlcGFydG1lbnQgb2YgUGVkaWF0cmljcywgV2FzaGlu
Z3RvbiBVbml2ZXJzaXR5IGluIFN0LiBMb3VpcywgU3QuIExvdWlzLCBNaXNzb3VyaS4mI3hEO0Rl
cGFydG1lbnQgb2YgTWVkaWNpbmUsIFdhc2hpbmd0b24gVW5pdmVyc2l0eSBpbiBTdCBMb3Vpcywg
U3QuIExvdWlzLCBNaXNzb3VyaS48L2F1dGgtYWRkcmVzcz48cmVtb3RlLWRhdGFiYXNlLXByb3Zp
ZGVyPk5MTTwvcmVtb3RlLWRhdGFiYXNlLXByb3ZpZGVyPjxyZWMtbnVtYmVyPjYwNjk8L3JlYy1u
dW1iZXI+PGxhc3QtdXBkYXRlZC1kYXRlIGZvcm1hdD0idXRjIj4xNDg5MDg2NjA5PC9sYXN0LXVw
ZGF0ZWQtZGF0ZT48YWNjZXNzaW9uLW51bT4yNjMzMjU4NTwvYWNjZXNzaW9uLW51bT48ZWxlY3Ry
b25pYy1yZXNvdXJjZS1udW0+MTAuMTA1NS9zLTAwMzUtMTU2MjkyOTwvZWxlY3Ryb25pYy1yZXNv
dXJjZS1udW0+PHZvbHVtZT4zMzwvdm9sdW1lPjwvcmVjb3JkPjwvQ2l0ZT48L0VuZE5vdGU+AG==
</w:fldData>
        </w:fldChar>
      </w:r>
      <w:r w:rsidR="0008625F">
        <w:rPr>
          <w:rFonts w:asciiTheme="minorHAnsi" w:hAnsiTheme="minorHAnsi" w:cs="Arial"/>
          <w:sz w:val="22"/>
          <w:szCs w:val="22"/>
        </w:rPr>
        <w:instrText xml:space="preserve"> ADDIN EN.CITE </w:instrText>
      </w:r>
      <w:r w:rsidR="0008625F">
        <w:rPr>
          <w:rFonts w:asciiTheme="minorHAnsi" w:hAnsiTheme="minorHAnsi" w:cs="Arial"/>
          <w:sz w:val="22"/>
          <w:szCs w:val="22"/>
        </w:rPr>
        <w:fldChar w:fldCharType="begin">
          <w:fldData xml:space="preserve">PEVuZE5vdGU+PENpdGU+PEF1dGhvcj5DYWhpbGw8L0F1dGhvcj48WWVhcj4yMDE2PC9ZZWFyPjxJ
RFRleHQ+TWFya2VycyBvZiBHbHljZW1pYyBDb250cm9sIGFuZCBOZW9uYXRhbCBNb3JiaWRpdHkg
aW4gSGlnaC1SaXNrIEluc3VsaW4tUmVzaXN0YW50IFByZWduYW5jaWVzPC9JRFRleHQ+PERpc3Bs
YXlUZXh0PjxzdHlsZSBmYWNlPSJzdXBlcnNjcmlwdCI+NTU8L3N0eWxlPjwvRGlzcGxheVRleHQ+
PHJlY29yZD48ZGF0ZXM+PHB1Yi1kYXRlcz48ZGF0ZT5KYW48L2RhdGU+PC9wdWItZGF0ZXM+PHll
YXI+MjAxNjwveWVhcj48L2RhdGVzPjxrZXl3b3Jkcz48a2V5d29yZD5BZHVsdDwva2V5d29yZD48
a2V5d29yZD5CaW9tYXJrZXJzPC9rZXl3b3JkPjxrZXl3b3JkPkJsb29kIEdsdWNvc2UvKm1ldGFi
b2xpc208L2tleXdvcmQ+PGtleXdvcmQ+Q29ob3J0IFN0dWRpZXM8L2tleXdvcmQ+PGtleXdvcmQ+
RGlhYmV0ZXMgTWVsbGl0dXMsIFR5cGUgMi9lcGlkZW1pb2xvZ3kvKm1ldGFib2xpc208L2tleXdv
cmQ+PGtleXdvcmQ+RGlhYmV0ZXMsIEdlc3RhdGlvbmFsL2VwaWRlbWlvbG9neS8qbWV0YWJvbGlz
bTwva2V5d29yZD48a2V5d29yZD5EeXN0b2NpYS9lcGlkZW1pb2xvZ3k8L2tleXdvcmQ+PGtleXdv
cmQ+RmVtYWxlPC9rZXl3b3JkPjxrZXl3b3JkPkZldGFsIE1hY3Jvc29taWEvZXBpZGVtaW9sb2d5
PC9rZXl3b3JkPjxrZXl3b3JkPkZydWN0b3NhbWluZS8qbWV0YWJvbGlzbTwva2V5d29yZD48a2V5
d29yZD5IZW1vZ2xvYmluIEEsIEdseWNvc3lsYXRlZC8qbWV0YWJvbGlzbTwva2V5d29yZD48a2V5
d29yZD5IdW1hbnM8L2tleXdvcmQ+PGtleXdvcmQ+SHlwZXJiaWxpcnViaW5lbWlhLCBOZW9uYXRh
bC9lcGlkZW1pb2xvZ3k8L2tleXdvcmQ+PGtleXdvcmQ+SHlwb2dseWNlbWlhL2VwaWRlbWlvbG9n
eTwva2V5d29yZD48a2V5d29yZD5JbmZhbnQsIE5ld2Jvcm48L2tleXdvcmQ+PGtleXdvcmQ+SW5m
YW50LCBOZXdib3JuLCBEaXNlYXNlcy9lcGlkZW1pb2xvZ3k8L2tleXdvcmQ+PGtleXdvcmQ+Kklu
c3VsaW4gUmVzaXN0YW5jZTwva2V5d29yZD48a2V5d29yZD5Mb2dpc3RpYyBNb2RlbHM8L2tleXdv
cmQ+PGtleXdvcmQ+TWFsZTwva2V5d29yZD48a2V5d29yZD5NdWx0aXZhcmlhdGUgQW5hbHlzaXM8
L2tleXdvcmQ+PGtleXdvcmQ+UGVyaW5hdGFsIERlYXRoPC9rZXl3b3JkPjxrZXl3b3JkPlByZWdu
YW5jeTwva2V5d29yZD48a2V5d29yZD5QcmVnbmFuY3kgaW4gRGlhYmV0aWNzL2VwaWRlbWlvbG9n
eS8qbWV0YWJvbGlzbTwva2V5d29yZD48a2V5d29yZD4qUHJlZ25hbmN5LCBIaWdoLVJpc2s8L2tl
eXdvcmQ+PGtleXdvcmQ+UHJvc3BlY3RpdmUgU3R1ZGllczwva2V5d29yZD48a2V5d29yZD5SZXNw
aXJhdG9yeSBEaXN0cmVzcyBTeW5kcm9tZSwgTmV3Ym9ybi9lcGlkZW1pb2xvZ3k8L2tleXdvcmQ+
PGtleXdvcmQ+WW91bmcgQWR1bHQ8L2tleXdvcmQ+PC9rZXl3b3Jkcz48aXNibj4wNzM1LTE2MzE8
L2lzYm4+PHRpdGxlcz48dGl0bGU+TWFya2VycyBvZiBHbHljZW1pYyBDb250cm9sIGFuZCBOZW9u
YXRhbCBNb3JiaWRpdHkgaW4gSGlnaC1SaXNrIEluc3VsaW4tUmVzaXN0YW50IFByZWduYW5jaWVz
PC90aXRsZT48c2Vjb25kYXJ5LXRpdGxlPkFtIEogUGVyaW5hdG9sPC9zZWNvbmRhcnktdGl0bGU+
PGFsdC10aXRsZT5BbWVyaWNhbiBqb3VybmFsIG9mIHBlcmluYXRvbG9neTwvYWx0LXRpdGxlPjwv
dGl0bGVzPjxwYWdlcz4xNTEtNjwvcGFnZXM+PG51bWJlcj4yPC9udW1iZXI+PGNvbnRyaWJ1dG9y
cz48YXV0aG9ycz48YXV0aG9yPkNhaGlsbCwgQS4gRy48L2F1dGhvcj48YXV0aG9yPlR1dWxpLCBN
LiBHLjwvYXV0aG9yPjxhdXRob3I+Q29sdmluLCBSLjwvYXV0aG9yPjxhdXRob3I+Q2FkZSwgVy4g
VC48L2F1dGhvcj48YXV0aG9yPk1hY29uZXMsIEcuIEEuPC9hdXRob3I+PC9hdXRob3JzPjwvY29u
dHJpYnV0b3JzPjxlZGl0aW9uPjIwMTUvMDkvMDQ8L2VkaXRpb24+PGxhbmd1YWdlPmVuZzwvbGFu
Z3VhZ2U+PGFkZGVkLWRhdGUgZm9ybWF0PSJ1dGMiPjE0ODkwODY2MDk8L2FkZGVkLWRhdGU+PHJl
Zi10eXBlIG5hbWU9IkpvdXJuYWwgQXJ0aWNsZSI+MTc8L3JlZi10eXBlPjxhdXRoLWFkZHJlc3M+
RGl2aXNpb24gb2YgTWF0ZXJuYWwtRmV0YWwgTWVkaWNpbmUsIERlcGFydG1lbnQgb2YgT2JzdGV0
cmljcyBhbmQgR3luZWNvbG9neSwgV2FzaGluZ3RvbiBVbml2ZXJzaXR5IGluIFN0LiBMb3Vpcywg
U3QuIExvdWlzLCBNaXNzb3VyaS4mI3hEO0RlcGFydG1lbnQgb2YgUGVkaWF0cmljcywgV2FzaGlu
Z3RvbiBVbml2ZXJzaXR5IGluIFN0LiBMb3VpcywgU3QuIExvdWlzLCBNaXNzb3VyaS4mI3hEO0Rl
cGFydG1lbnQgb2YgTWVkaWNpbmUsIFdhc2hpbmd0b24gVW5pdmVyc2l0eSBpbiBTdCBMb3Vpcywg
U3QuIExvdWlzLCBNaXNzb3VyaS48L2F1dGgtYWRkcmVzcz48cmVtb3RlLWRhdGFiYXNlLXByb3Zp
ZGVyPk5MTTwvcmVtb3RlLWRhdGFiYXNlLXByb3ZpZGVyPjxyZWMtbnVtYmVyPjYwNjk8L3JlYy1u
dW1iZXI+PGxhc3QtdXBkYXRlZC1kYXRlIGZvcm1hdD0idXRjIj4xNDg5MDg2NjA5PC9sYXN0LXVw
ZGF0ZWQtZGF0ZT48YWNjZXNzaW9uLW51bT4yNjMzMjU4NTwvYWNjZXNzaW9uLW51bT48ZWxlY3Ry
b25pYy1yZXNvdXJjZS1udW0+MTAuMTA1NS9zLTAwMzUtMTU2MjkyOTwvZWxlY3Ryb25pYy1yZXNv
dXJjZS1udW0+PHZvbHVtZT4zMzwvdm9sdW1lPjwvcmVjb3JkPjwvQ2l0ZT48L0VuZE5vdGU+AG==
</w:fldData>
        </w:fldChar>
      </w:r>
      <w:r w:rsidR="0008625F">
        <w:rPr>
          <w:rFonts w:asciiTheme="minorHAnsi" w:hAnsiTheme="minorHAnsi" w:cs="Arial"/>
          <w:sz w:val="22"/>
          <w:szCs w:val="22"/>
        </w:rPr>
        <w:instrText xml:space="preserve"> ADDIN EN.CITE.DATA </w:instrText>
      </w:r>
      <w:r w:rsidR="0008625F">
        <w:rPr>
          <w:rFonts w:asciiTheme="minorHAnsi" w:hAnsiTheme="minorHAnsi" w:cs="Arial"/>
          <w:sz w:val="22"/>
          <w:szCs w:val="22"/>
        </w:rPr>
      </w:r>
      <w:r w:rsidR="0008625F">
        <w:rPr>
          <w:rFonts w:asciiTheme="minorHAnsi" w:hAnsiTheme="minorHAnsi" w:cs="Arial"/>
          <w:sz w:val="22"/>
          <w:szCs w:val="22"/>
        </w:rPr>
        <w:fldChar w:fldCharType="end"/>
      </w:r>
      <w:r w:rsidR="00142A79" w:rsidRPr="00993995">
        <w:rPr>
          <w:rFonts w:asciiTheme="minorHAnsi" w:hAnsiTheme="minorHAnsi" w:cs="Arial"/>
          <w:sz w:val="22"/>
          <w:szCs w:val="22"/>
        </w:rPr>
      </w:r>
      <w:r w:rsidR="00142A79" w:rsidRPr="00993995">
        <w:rPr>
          <w:rFonts w:asciiTheme="minorHAnsi" w:hAnsiTheme="minorHAnsi" w:cs="Arial"/>
          <w:sz w:val="22"/>
          <w:szCs w:val="22"/>
        </w:rPr>
        <w:fldChar w:fldCharType="separate"/>
      </w:r>
      <w:r w:rsidR="0008625F" w:rsidRPr="0008625F">
        <w:rPr>
          <w:rFonts w:asciiTheme="minorHAnsi" w:hAnsiTheme="minorHAnsi" w:cs="Arial"/>
          <w:noProof/>
          <w:sz w:val="22"/>
          <w:szCs w:val="22"/>
          <w:vertAlign w:val="superscript"/>
        </w:rPr>
        <w:t>55</w:t>
      </w:r>
      <w:r w:rsidR="00142A79" w:rsidRPr="00993995">
        <w:rPr>
          <w:rFonts w:asciiTheme="minorHAnsi" w:hAnsiTheme="minorHAnsi" w:cs="Arial"/>
          <w:sz w:val="22"/>
          <w:szCs w:val="22"/>
        </w:rPr>
        <w:fldChar w:fldCharType="end"/>
      </w:r>
      <w:r w:rsidR="00142A79" w:rsidRPr="00993995">
        <w:rPr>
          <w:rFonts w:asciiTheme="minorHAnsi" w:hAnsiTheme="minorHAnsi" w:cs="Arial"/>
          <w:sz w:val="22"/>
          <w:szCs w:val="22"/>
        </w:rPr>
        <w:t xml:space="preserve">. </w:t>
      </w:r>
      <w:r w:rsidR="000F465B">
        <w:rPr>
          <w:rFonts w:asciiTheme="minorHAnsi" w:hAnsiTheme="minorHAnsi" w:cs="Arial"/>
          <w:sz w:val="22"/>
          <w:szCs w:val="22"/>
        </w:rPr>
        <w:t>With an international  group of collaborators, I</w:t>
      </w:r>
      <w:r w:rsidR="00993995">
        <w:rPr>
          <w:rFonts w:asciiTheme="minorHAnsi" w:hAnsiTheme="minorHAnsi" w:cs="Arial"/>
          <w:sz w:val="22"/>
          <w:szCs w:val="22"/>
        </w:rPr>
        <w:t xml:space="preserve"> recently identified that fructosamine and glycated albumin are poor predictors of outcomes in women with type 1 diabetes in pregnancy, although </w:t>
      </w:r>
      <w:r w:rsidR="00E37A2E">
        <w:rPr>
          <w:rFonts w:asciiTheme="minorHAnsi" w:hAnsiTheme="minorHAnsi" w:cs="Arial"/>
          <w:sz w:val="22"/>
          <w:szCs w:val="22"/>
        </w:rPr>
        <w:t>fructosamine</w:t>
      </w:r>
      <w:r w:rsidR="00993995">
        <w:rPr>
          <w:rFonts w:asciiTheme="minorHAnsi" w:hAnsiTheme="minorHAnsi" w:cs="Arial"/>
          <w:sz w:val="22"/>
          <w:szCs w:val="22"/>
        </w:rPr>
        <w:t xml:space="preserve"> associated with the development of pre-eclampsia in the third trimester. Given the associations between pre-eclampsia and protein catabolism</w:t>
      </w:r>
      <w:r w:rsidR="000F3EB0">
        <w:rPr>
          <w:rFonts w:asciiTheme="minorHAnsi" w:hAnsiTheme="minorHAnsi" w:cs="Arial"/>
          <w:sz w:val="22"/>
          <w:szCs w:val="22"/>
        </w:rPr>
        <w:t xml:space="preserve"> and proteinuria</w:t>
      </w:r>
      <w:r w:rsidR="00993995">
        <w:rPr>
          <w:rFonts w:asciiTheme="minorHAnsi" w:hAnsiTheme="minorHAnsi" w:cs="Arial"/>
          <w:sz w:val="22"/>
          <w:szCs w:val="22"/>
        </w:rPr>
        <w:t xml:space="preserve">, it is likely </w:t>
      </w:r>
      <w:r w:rsidR="000F465B">
        <w:rPr>
          <w:rFonts w:asciiTheme="minorHAnsi" w:hAnsiTheme="minorHAnsi" w:cs="Arial"/>
          <w:sz w:val="22"/>
          <w:szCs w:val="22"/>
        </w:rPr>
        <w:t xml:space="preserve">concentrations of </w:t>
      </w:r>
      <w:r w:rsidR="00993995">
        <w:rPr>
          <w:rFonts w:asciiTheme="minorHAnsi" w:hAnsiTheme="minorHAnsi" w:cs="Arial"/>
          <w:sz w:val="22"/>
          <w:szCs w:val="22"/>
        </w:rPr>
        <w:t xml:space="preserve">fructosamine and glycated albumin are altered due to the disease process itself, rather than </w:t>
      </w:r>
      <w:r w:rsidR="000F3EB0">
        <w:rPr>
          <w:rFonts w:asciiTheme="minorHAnsi" w:hAnsiTheme="minorHAnsi" w:cs="Arial"/>
          <w:sz w:val="22"/>
          <w:szCs w:val="22"/>
        </w:rPr>
        <w:t>in advance, negating a predictive role</w:t>
      </w:r>
      <w:r w:rsidR="00097A99">
        <w:rPr>
          <w:rFonts w:asciiTheme="minorHAnsi" w:hAnsiTheme="minorHAnsi" w:cs="Arial"/>
          <w:sz w:val="22"/>
          <w:szCs w:val="22"/>
        </w:rPr>
        <w:fldChar w:fldCharType="begin"/>
      </w:r>
      <w:r w:rsidR="0008625F">
        <w:rPr>
          <w:rFonts w:asciiTheme="minorHAnsi" w:hAnsiTheme="minorHAnsi" w:cs="Arial"/>
          <w:sz w:val="22"/>
          <w:szCs w:val="22"/>
        </w:rPr>
        <w:instrText xml:space="preserve"> ADDIN EN.CITE &lt;EndNote&gt;&lt;Cite&gt;&lt;Author&gt;Nobakht&lt;/Author&gt;&lt;Year&gt;2018&lt;/Year&gt;&lt;IDText&gt;Application of metabolomics to preeclampsia diagnosis&lt;/IDText&gt;&lt;DisplayText&gt;&lt;style face="superscript"&gt;56&lt;/style&gt;&lt;/DisplayText&gt;&lt;record&gt;&lt;dates&gt;&lt;pub-dates&gt;&lt;date&gt;Oct&lt;/date&gt;&lt;/pub-dates&gt;&lt;year&gt;2018&lt;/year&gt;&lt;/dates&gt;&lt;keywords&gt;&lt;keyword&gt;Biomarkers/blood&lt;/keyword&gt;&lt;keyword&gt;Female&lt;/keyword&gt;&lt;keyword&gt;Humans&lt;/keyword&gt;&lt;keyword&gt;Magnetic Resonance Spectroscopy/methods&lt;/keyword&gt;&lt;keyword&gt;Mass Spectrometry/methods&lt;/keyword&gt;&lt;keyword&gt;*Metabolomics&lt;/keyword&gt;&lt;keyword&gt;Pre-Eclampsia/blood/*diagnosis&lt;/keyword&gt;&lt;keyword&gt;Pregnancy&lt;/keyword&gt;&lt;keyword&gt;Preeclampsia&lt;/keyword&gt;&lt;keyword&gt;diagnosis&lt;/keyword&gt;&lt;keyword&gt;mass spectrometry&lt;/keyword&gt;&lt;keyword&gt;metabolomics&lt;/keyword&gt;&lt;keyword&gt;nuclear magnetic resonance spectroscopy&lt;/keyword&gt;&lt;/keywords&gt;&lt;isbn&gt;1939-6368&lt;/isbn&gt;&lt;titles&gt;&lt;title&gt;Application of metabolomics to preeclampsia diagnosis&lt;/title&gt;&lt;secondary-title&gt;Syst Biol Reprod Med&lt;/secondary-title&gt;&lt;/titles&gt;&lt;pages&gt;324-339&lt;/pages&gt;&lt;number&gt;5&lt;/number&gt;&lt;contributors&gt;&lt;authors&gt;&lt;author&gt;Nobakht, M. Gh B. F.&lt;/author&gt;&lt;/authors&gt;&lt;/contributors&gt;&lt;edition&gt;2018/07/03&lt;/edition&gt;&lt;language&gt;eng&lt;/language&gt;&lt;added-date format="utc"&gt;1608204262&lt;/added-date&gt;&lt;ref-type name="Journal Article"&gt;17&lt;/ref-type&gt;&lt;auth-address&gt;a Department of Basic Medical Sciences , Neyshabur University of Medical Sciences , Neyshabur , Iran.&lt;/auth-address&gt;&lt;remote-database-provider&gt;NLM&lt;/remote-database-provider&gt;&lt;rec-number&gt;7249&lt;/rec-number&gt;&lt;last-updated-date format="utc"&gt;1608204262&lt;/last-updated-date&gt;&lt;accession-num&gt;29965778&lt;/accession-num&gt;&lt;electronic-resource-num&gt;10.1080/19396368.2018.1482968&lt;/electronic-resource-num&gt;&lt;volume&gt;64&lt;/volume&gt;&lt;/record&gt;&lt;/Cite&gt;&lt;/EndNote&gt;</w:instrText>
      </w:r>
      <w:r w:rsidR="00097A99">
        <w:rPr>
          <w:rFonts w:asciiTheme="minorHAnsi" w:hAnsiTheme="minorHAnsi" w:cs="Arial"/>
          <w:sz w:val="22"/>
          <w:szCs w:val="22"/>
        </w:rPr>
        <w:fldChar w:fldCharType="separate"/>
      </w:r>
      <w:r w:rsidR="0008625F" w:rsidRPr="0008625F">
        <w:rPr>
          <w:rFonts w:asciiTheme="minorHAnsi" w:hAnsiTheme="minorHAnsi" w:cs="Arial"/>
          <w:noProof/>
          <w:sz w:val="22"/>
          <w:szCs w:val="22"/>
          <w:vertAlign w:val="superscript"/>
        </w:rPr>
        <w:t>56</w:t>
      </w:r>
      <w:r w:rsidR="00097A99">
        <w:rPr>
          <w:rFonts w:asciiTheme="minorHAnsi" w:hAnsiTheme="minorHAnsi" w:cs="Arial"/>
          <w:sz w:val="22"/>
          <w:szCs w:val="22"/>
        </w:rPr>
        <w:fldChar w:fldCharType="end"/>
      </w:r>
      <w:r w:rsidR="00993995">
        <w:rPr>
          <w:rFonts w:asciiTheme="minorHAnsi" w:hAnsiTheme="minorHAnsi" w:cs="Arial"/>
          <w:sz w:val="22"/>
          <w:szCs w:val="22"/>
        </w:rPr>
        <w:t xml:space="preserve">. </w:t>
      </w:r>
    </w:p>
    <w:p w:rsidR="00142A79" w:rsidRPr="00142A79" w:rsidRDefault="00142A79" w:rsidP="00142A79">
      <w:pPr>
        <w:spacing w:line="360" w:lineRule="auto"/>
        <w:jc w:val="both"/>
        <w:rPr>
          <w:rFonts w:asciiTheme="minorHAnsi" w:hAnsiTheme="minorHAnsi" w:cs="Arial"/>
          <w:sz w:val="22"/>
          <w:szCs w:val="22"/>
        </w:rPr>
      </w:pPr>
    </w:p>
    <w:p w:rsidR="00142A79" w:rsidRDefault="00913C70" w:rsidP="00913C70">
      <w:pPr>
        <w:spacing w:line="360" w:lineRule="auto"/>
        <w:rPr>
          <w:rFonts w:asciiTheme="minorHAnsi" w:hAnsiTheme="minorHAnsi" w:cs="Arial"/>
          <w:sz w:val="22"/>
          <w:szCs w:val="22"/>
        </w:rPr>
      </w:pPr>
      <w:r>
        <w:rPr>
          <w:rFonts w:asciiTheme="minorHAnsi" w:hAnsiTheme="minorHAnsi" w:cs="Arial"/>
          <w:i/>
          <w:sz w:val="22"/>
          <w:szCs w:val="22"/>
        </w:rPr>
        <w:t xml:space="preserve">Alternative or novel markers of </w:t>
      </w:r>
      <w:r w:rsidR="00E8436E">
        <w:rPr>
          <w:rFonts w:asciiTheme="minorHAnsi" w:hAnsiTheme="minorHAnsi" w:cs="Arial"/>
          <w:i/>
          <w:sz w:val="22"/>
          <w:szCs w:val="22"/>
        </w:rPr>
        <w:t xml:space="preserve">glycaemic </w:t>
      </w:r>
      <w:r>
        <w:rPr>
          <w:rFonts w:asciiTheme="minorHAnsi" w:hAnsiTheme="minorHAnsi" w:cs="Arial"/>
          <w:i/>
          <w:sz w:val="22"/>
          <w:szCs w:val="22"/>
        </w:rPr>
        <w:t>control</w:t>
      </w:r>
      <w:r w:rsidRPr="00913C70">
        <w:rPr>
          <w:rFonts w:asciiTheme="minorHAnsi" w:hAnsiTheme="minorHAnsi" w:cs="Arial"/>
          <w:i/>
          <w:sz w:val="22"/>
          <w:szCs w:val="22"/>
        </w:rPr>
        <w:t>: 1,5-anhydroglucitol</w:t>
      </w:r>
    </w:p>
    <w:p w:rsidR="00142A79" w:rsidRPr="00142A79" w:rsidRDefault="00E37A2E" w:rsidP="00142A79">
      <w:pPr>
        <w:spacing w:line="360" w:lineRule="auto"/>
        <w:jc w:val="both"/>
        <w:rPr>
          <w:rFonts w:asciiTheme="minorHAnsi" w:hAnsiTheme="minorHAnsi" w:cs="Arial"/>
          <w:sz w:val="22"/>
          <w:szCs w:val="22"/>
        </w:rPr>
      </w:pPr>
      <w:r>
        <w:rPr>
          <w:rFonts w:asciiTheme="minorHAnsi" w:hAnsiTheme="minorHAnsi" w:cs="Arial"/>
          <w:sz w:val="22"/>
          <w:szCs w:val="22"/>
        </w:rPr>
        <w:t xml:space="preserve">A glycoprotein called </w:t>
      </w:r>
      <w:r w:rsidR="00142A79" w:rsidRPr="00142A79">
        <w:rPr>
          <w:rFonts w:asciiTheme="minorHAnsi" w:hAnsiTheme="minorHAnsi" w:cs="Arial"/>
          <w:sz w:val="22"/>
          <w:szCs w:val="22"/>
        </w:rPr>
        <w:t>1,5-anhydroglucitol (1,5 AG)</w:t>
      </w:r>
      <w:r>
        <w:rPr>
          <w:rFonts w:asciiTheme="minorHAnsi" w:hAnsiTheme="minorHAnsi" w:cs="Arial"/>
          <w:sz w:val="22"/>
          <w:szCs w:val="22"/>
        </w:rPr>
        <w:t xml:space="preserve"> has recently been proposed as a marker of glycaemic control (tradename Glycomark). 1,5AG </w:t>
      </w:r>
      <w:r w:rsidR="00142A79" w:rsidRPr="00142A79">
        <w:rPr>
          <w:rFonts w:asciiTheme="minorHAnsi" w:hAnsiTheme="minorHAnsi" w:cs="Arial"/>
          <w:sz w:val="22"/>
          <w:szCs w:val="22"/>
        </w:rPr>
        <w:t xml:space="preserve">is </w:t>
      </w:r>
      <w:r>
        <w:rPr>
          <w:rFonts w:asciiTheme="minorHAnsi" w:hAnsiTheme="minorHAnsi" w:cs="Arial"/>
          <w:sz w:val="22"/>
          <w:szCs w:val="22"/>
        </w:rPr>
        <w:t xml:space="preserve">apparently </w:t>
      </w:r>
      <w:r w:rsidR="00142A79" w:rsidRPr="00142A79">
        <w:rPr>
          <w:rFonts w:asciiTheme="minorHAnsi" w:hAnsiTheme="minorHAnsi" w:cs="Arial"/>
          <w:sz w:val="22"/>
          <w:szCs w:val="22"/>
        </w:rPr>
        <w:t>not metabolised in humans</w:t>
      </w:r>
      <w:r>
        <w:rPr>
          <w:rFonts w:asciiTheme="minorHAnsi" w:hAnsiTheme="minorHAnsi" w:cs="Arial"/>
          <w:sz w:val="22"/>
          <w:szCs w:val="22"/>
        </w:rPr>
        <w:t xml:space="preserve"> but enters the body through the diet and is excreted in the urine</w:t>
      </w:r>
      <w:r w:rsidR="00142A79" w:rsidRPr="00142A79">
        <w:rPr>
          <w:rFonts w:asciiTheme="minorHAnsi" w:hAnsiTheme="minorHAnsi" w:cs="Arial"/>
          <w:sz w:val="22"/>
          <w:szCs w:val="22"/>
        </w:rPr>
        <w:t xml:space="preserve">. </w:t>
      </w:r>
      <w:r>
        <w:rPr>
          <w:rFonts w:asciiTheme="minorHAnsi" w:hAnsiTheme="minorHAnsi" w:cs="Arial"/>
          <w:sz w:val="22"/>
          <w:szCs w:val="22"/>
        </w:rPr>
        <w:t>G</w:t>
      </w:r>
      <w:r w:rsidR="00142A79" w:rsidRPr="00142A79">
        <w:rPr>
          <w:rFonts w:asciiTheme="minorHAnsi" w:hAnsiTheme="minorHAnsi" w:cs="Arial"/>
          <w:sz w:val="22"/>
          <w:szCs w:val="22"/>
        </w:rPr>
        <w:t xml:space="preserve">lucose competes with </w:t>
      </w:r>
      <w:r>
        <w:rPr>
          <w:rFonts w:asciiTheme="minorHAnsi" w:hAnsiTheme="minorHAnsi" w:cs="Arial"/>
          <w:sz w:val="22"/>
          <w:szCs w:val="22"/>
        </w:rPr>
        <w:t xml:space="preserve">1,5AG </w:t>
      </w:r>
      <w:r w:rsidR="00142A79" w:rsidRPr="00142A79">
        <w:rPr>
          <w:rFonts w:asciiTheme="minorHAnsi" w:hAnsiTheme="minorHAnsi" w:cs="Arial"/>
          <w:sz w:val="22"/>
          <w:szCs w:val="22"/>
        </w:rPr>
        <w:t xml:space="preserve">re-uptake in the renal tubule, </w:t>
      </w:r>
      <w:r>
        <w:rPr>
          <w:rFonts w:asciiTheme="minorHAnsi" w:hAnsiTheme="minorHAnsi" w:cs="Arial"/>
          <w:sz w:val="22"/>
          <w:szCs w:val="22"/>
        </w:rPr>
        <w:t>and thus periods of hyperglycaemia promote</w:t>
      </w:r>
      <w:r w:rsidR="00142A79" w:rsidRPr="00142A79">
        <w:rPr>
          <w:rFonts w:asciiTheme="minorHAnsi" w:hAnsiTheme="minorHAnsi" w:cs="Arial"/>
          <w:sz w:val="22"/>
          <w:szCs w:val="22"/>
        </w:rPr>
        <w:t xml:space="preserve"> excessive loss of 1,5AG</w:t>
      </w:r>
      <w:r>
        <w:rPr>
          <w:rFonts w:asciiTheme="minorHAnsi" w:hAnsiTheme="minorHAnsi" w:cs="Arial"/>
          <w:sz w:val="22"/>
          <w:szCs w:val="22"/>
        </w:rPr>
        <w:t xml:space="preserve"> which takes around 2 weeks to stabilise</w:t>
      </w:r>
      <w:r w:rsidR="00142A79" w:rsidRPr="00142A79">
        <w:rPr>
          <w:rFonts w:asciiTheme="minorHAnsi" w:hAnsiTheme="minorHAnsi" w:cs="Arial"/>
          <w:sz w:val="22"/>
          <w:szCs w:val="22"/>
        </w:rPr>
        <w:fldChar w:fldCharType="begin"/>
      </w:r>
      <w:r w:rsidR="0008625F">
        <w:rPr>
          <w:rFonts w:asciiTheme="minorHAnsi" w:hAnsiTheme="minorHAnsi" w:cs="Arial"/>
          <w:sz w:val="22"/>
          <w:szCs w:val="22"/>
        </w:rPr>
        <w:instrText xml:space="preserve"> ADDIN EN.CITE &lt;EndNote&gt;&lt;Cite&gt;&lt;Author&gt;Dungan&lt;/Author&gt;&lt;Year&gt;2008&lt;/Year&gt;&lt;IDText&gt;1,5-anhydroglucitol (GlycoMark) as a marker of short-term glycemic control and glycemic excursions&lt;/IDText&gt;&lt;DisplayText&gt;&lt;style face="superscript"&gt;57&lt;/style&gt;&lt;/DisplayText&gt;&lt;record&gt;&lt;dates&gt;&lt;pub-dates&gt;&lt;date&gt;Jan&lt;/date&gt;&lt;/pub-dates&gt;&lt;year&gt;2008&lt;/year&gt;&lt;/dates&gt;&lt;keywords&gt;&lt;keyword&gt;Biomarkers/*blood&lt;/keyword&gt;&lt;keyword&gt;Blood Glucose/*analysis&lt;/keyword&gt;&lt;keyword&gt;Deoxyglucose/*blood&lt;/keyword&gt;&lt;keyword&gt;Diabetes Mellitus/*blood&lt;/keyword&gt;&lt;keyword&gt;Humans&lt;/keyword&gt;&lt;keyword&gt;Postprandial Period&lt;/keyword&gt;&lt;/keywords&gt;&lt;isbn&gt;1473-7159&lt;/isbn&gt;&lt;titles&gt;&lt;title&gt;1,5-anhydroglucitol (GlycoMark) as a marker of short-term glycemic control and glycemic excursions&lt;/title&gt;&lt;secondary-title&gt;Expert Rev Mol Diagn&lt;/secondary-title&gt;&lt;alt-title&gt;Expert review of molecular diagnostics&lt;/alt-title&gt;&lt;/titles&gt;&lt;pages&gt;9-19&lt;/pages&gt;&lt;number&gt;1&lt;/number&gt;&lt;contributors&gt;&lt;authors&gt;&lt;author&gt;Dungan, K. M.&lt;/author&gt;&lt;/authors&gt;&lt;/contributors&gt;&lt;edition&gt;2007/12/20&lt;/edition&gt;&lt;language&gt;eng&lt;/language&gt;&lt;added-date format="utc"&gt;1489090027&lt;/added-date&gt;&lt;ref-type name="Journal Article"&gt;17&lt;/ref-type&gt;&lt;auth-address&gt;Ohio State University, 4th Floor McCampbell Hall, 1581 Dodd Drive, Columbus, OH 43210, USA. kathleen.dungan@osumc.edu&lt;/auth-address&gt;&lt;remote-database-provider&gt;NLM&lt;/remote-database-provider&gt;&lt;rec-number&gt;6088&lt;/rec-number&gt;&lt;last-updated-date format="utc"&gt;1489090027&lt;/last-updated-date&gt;&lt;accession-num&gt;18088226&lt;/accession-num&gt;&lt;electronic-resource-num&gt;10.1586/14737159.8.1.9&lt;/electronic-resource-num&gt;&lt;volume&gt;8&lt;/volume&gt;&lt;/record&gt;&lt;/Cite&gt;&lt;/EndNote&gt;</w:instrText>
      </w:r>
      <w:r w:rsidR="00142A79" w:rsidRPr="00142A79">
        <w:rPr>
          <w:rFonts w:asciiTheme="minorHAnsi" w:hAnsiTheme="minorHAnsi" w:cs="Arial"/>
          <w:sz w:val="22"/>
          <w:szCs w:val="22"/>
        </w:rPr>
        <w:fldChar w:fldCharType="separate"/>
      </w:r>
      <w:r w:rsidR="0008625F" w:rsidRPr="0008625F">
        <w:rPr>
          <w:rFonts w:asciiTheme="minorHAnsi" w:hAnsiTheme="minorHAnsi" w:cs="Arial"/>
          <w:noProof/>
          <w:sz w:val="22"/>
          <w:szCs w:val="22"/>
          <w:vertAlign w:val="superscript"/>
        </w:rPr>
        <w:t>57</w:t>
      </w:r>
      <w:r w:rsidR="00142A79" w:rsidRPr="00142A79">
        <w:rPr>
          <w:rFonts w:asciiTheme="minorHAnsi" w:hAnsiTheme="minorHAnsi" w:cs="Arial"/>
          <w:sz w:val="22"/>
          <w:szCs w:val="22"/>
        </w:rPr>
        <w:fldChar w:fldCharType="end"/>
      </w:r>
      <w:r w:rsidR="00142A79" w:rsidRPr="00142A79">
        <w:rPr>
          <w:rFonts w:asciiTheme="minorHAnsi" w:hAnsiTheme="minorHAnsi" w:cs="Arial"/>
          <w:sz w:val="22"/>
          <w:szCs w:val="22"/>
        </w:rPr>
        <w:t>. 1,5AG has been assessed in women with diabetes in pregnancy and has been found to be inversely associated with birthweight, and in mothers with gestational diabetes, with neonatal hypoglycaemia</w:t>
      </w:r>
      <w:r w:rsidR="00142A79" w:rsidRPr="00142A79">
        <w:rPr>
          <w:rFonts w:asciiTheme="minorHAnsi" w:hAnsiTheme="minorHAnsi" w:cs="Arial"/>
          <w:sz w:val="22"/>
          <w:szCs w:val="22"/>
        </w:rPr>
        <w:fldChar w:fldCharType="begin">
          <w:fldData xml:space="preserve">PEVuZE5vdGU+PENpdGU+PEF1dGhvcj5EZWxhbmV5PC9BdXRob3I+PFllYXI+MjAxNTwvWWVhcj48
SURUZXh0PjEsNS1Bbmh5ZHJvZ2x1Y2l0b2w6IGEgbmV3IHByZWRpY3RvciBvZiBuZW9uYXRhbCBi
aXJ0aCB3ZWlnaHQgaW4gZGlhYmV0aWMgcHJlZ25hbmNpZXM8L0lEVGV4dD48RGlzcGxheVRleHQ+
PHN0eWxlIGZhY2U9InN1cGVyc2NyaXB0Ij41OC02MDwvc3R5bGU+PC9EaXNwbGF5VGV4dD48cmVj
b3JkPjxkYXRlcz48cHViLWRhdGVzPjxkYXRlPkp1bjwvZGF0ZT48L3B1Yi1kYXRlcz48eWVhcj4y
MDE1PC95ZWFyPjwvZGF0ZXM+PGtleXdvcmRzPjxrZXl3b3JkPkJpb21hcmtlcnMvYmxvb2Q8L2tl
eXdvcmQ+PGtleXdvcmQ+KkJpcnRoIFdlaWdodDwva2V5d29yZD48a2V5d29yZD5Db2hvcnQgU3R1
ZGllczwva2V5d29yZD48a2V5d29yZD5EZW94eWdsdWNvc2U8L2tleXdvcmQ+PGtleXdvcmQ+RGlh
YmV0ZXMgTWVsbGl0dXMsIFR5cGUgMS9ibG9vZDwva2V5d29yZD48a2V5d29yZD5EaWFiZXRlcyBN
ZWxsaXR1cywgVHlwZSAyL2Jsb29kPC9rZXl3b3JkPjxrZXl3b3JkPkRpYWJldGVzLCBHZXN0YXRp
b25hbC9ibG9vZDwva2V5d29yZD48a2V5d29yZD5GZW1hbGU8L2tleXdvcmQ+PGtleXdvcmQ+R2Vz
dGF0aW9uYWwgQWdlPC9rZXl3b3JkPjxrZXl3b3JkPkhlbW9nbG9iaW4gQSwgR2x5Y29zeWxhdGVk
L2FuYWx5c2lzPC9rZXl3b3JkPjxrZXl3b3JkPkh1bWFuczwva2V5d29yZD48a2V5d29yZD5JbmZh
bnQsIE5ld2Jvcm48L2tleXdvcmQ+PGtleXdvcmQ+TWFsZTwva2V5d29yZD48a2V5d29yZD5QcmVn
bmFuY3k8L2tleXdvcmQ+PGtleXdvcmQ+UHJlZ25hbmN5IGluIERpYWJldGljcy8qYmxvb2Q8L2tl
eXdvcmQ+PGtleXdvcmQ+UmV0cm9zcGVjdGl2ZSBTdHVkaWVzPC9rZXl3b3JkPjxrZXl3b3JkPjEs
NS1Bbmh5ZHJvZ2x1Y2l0b2w8L2tleXdvcmQ+PGtleXdvcmQ+RGlhYmV0ZXM8L2tleXdvcmQ+PGtl
eXdvcmQ+TmVvbmF0YWwgYmlydGggd2VpZ2h0PC9rZXl3b3JkPjwva2V5d29yZHM+PGlzYm4+MDMw
MS0yMTE1PC9pc2JuPjx0aXRsZXM+PHRpdGxlPjEsNS1Bbmh5ZHJvZ2x1Y2l0b2w6IGEgbmV3IHBy
ZWRpY3RvciBvZiBuZW9uYXRhbCBiaXJ0aCB3ZWlnaHQgaW4gZGlhYmV0aWMgcHJlZ25hbmNpZXM8
L3RpdGxlPjxzZWNvbmRhcnktdGl0bGU+RXVyIEogT2JzdGV0IEd5bmVjb2wgUmVwcm9kIEJpb2w8
L3NlY29uZGFyeS10aXRsZT48YWx0LXRpdGxlPkV1cm9wZWFuIGpvdXJuYWwgb2Ygb2JzdGV0cmlj
cywgZ3luZWNvbG9neSwgYW5kIHJlcHJvZHVjdGl2ZSBiaW9sb2d5PC9hbHQtdGl0bGU+PC90aXRs
ZXM+PHBhZ2VzPjU1LTg8L3BhZ2VzPjxjb250cmlidXRvcnM+PGF1dGhvcnM+PGF1dGhvcj5EZWxh
bmV5LCBTLiBTLjwvYXV0aG9yPjxhdXRob3I+Q29sZXksIFIuIFkuPC9hdXRob3I+PGF1dGhvcj5C
cm93biwgWi48L2F1dGhvcj48L2F1dGhvcnM+PC9jb250cmlidXRvcnM+PGVkaXRpb24+MjAxNS8w
NC8xMzwvZWRpdGlvbj48bGFuZ3VhZ2U+ZW5nPC9sYW5ndWFnZT48YWRkZWQtZGF0ZSBmb3JtYXQ9
InV0YyI+MTQ4OTA4OTcyMjwvYWRkZWQtZGF0ZT48cmVmLXR5cGUgbmFtZT0iSm91cm5hbCBBcnRp
Y2xlIj4xNzwvcmVmLXR5cGU+PGF1dGgtYWRkcmVzcz5EZXBhcnRtZW50IG9mIE9ic3RldHJpY3Mg
JmFtcDsgR3luZWNvbG9neSwgVW5pdmVyc2l0eSBvZiBXYXNoaW5ndG9uLCBTZWF0dGxlLCBXQSwg
VVNBLiBFbGVjdHJvbmljIGFkZHJlc3M6IGRlbGFuZXlzQHV3LmVkdS4mI3hEO0RlcGFydG1lbnQg
b2YgQmlvc3RhdGlzdGljcywgVW5pdmVyc2l0eSBvZiBXYXNoaW5ndG9uLCBTZWF0dGxlLCBXQSwg
VVNBLiYjeEQ7RGVwYXJ0bWVudCBvZiBPYnN0ZXRyaWNzICZhbXA7IEd5bmVjb2xvZ3ksIFVuaXZl
cnNpdHkgb2YgV2FzaGluZ3RvbiwgU2VhdHRsZSwgV0EsIFVTQS48L2F1dGgtYWRkcmVzcz48cmVt
b3RlLWRhdGFiYXNlLXByb3ZpZGVyPk5MTTwvcmVtb3RlLWRhdGFiYXNlLXByb3ZpZGVyPjxyZWMt
bnVtYmVyPjYwODM8L3JlYy1udW1iZXI+PGxhc3QtdXBkYXRlZC1kYXRlIGZvcm1hdD0idXRjIj4x
NDg5MDg5NzIyPC9sYXN0LXVwZGF0ZWQtZGF0ZT48YWNjZXNzaW9uLW51bT4yNTg2NDExMTwvYWNj
ZXNzaW9uLW51bT48ZWxlY3Ryb25pYy1yZXNvdXJjZS1udW0+MTAuMTAxNi9qLmVqb2dyYi4yMDE1
LjAzLjAyMTwvZWxlY3Ryb25pYy1yZXNvdXJjZS1udW0+PHZvbHVtZT4xODk8L3ZvbHVtZT48L3Jl
Y29yZD48L0NpdGU+PENpdGU+PEF1dGhvcj5XcmlnaHQ8L0F1dGhvcj48WWVhcj4yMDEzPC9ZZWFy
PjxJRFRleHQ+MSwgNS1Bbmh5ZHJvZ2x1Y2l0b2wgKDEsIDUgQUcpIGFuZCBuZW9uYXRhbCBjb21w
bGljYXRpb25zIGluIHByZWduYW5jeSBjb21wbGljYXRlZCBieSBkaWFiZXRlczwvSURUZXh0Pjxy
ZWNvcmQ+PGlzYm4+MjA1My04NzkwIChFbGVjdHJvbmljKSYjeEQ7MjA1My04NzkwIChMaW5raW5n
KTwvaXNibj48dGl0bGVzPjx0aXRsZT5BZHZlcnNlIHByZWduYW5jeSBvdXRjb21lcyBhbmQgc3Vi
c2VxdWVudCByaXNrIG9mIGNhcmRpb3Zhc2N1bGFyIGRpc2Vhc2UgaW4gd29tZW4gd2l0aCBzeXN0
ZW1pYyBsdXB1cyBlcnl0aGVtYXRvc3VzPC90aXRsZT48c2Vjb25kYXJ5LXRpdGxlPkx1cHVzIFNj
aSBNZWQ8L3NlY29uZGFyeS10aXRsZT48L3RpdGxlcz48Y29udHJpYnV0b3JzPjxhdXRob3JzPjxh
dXRob3I+TGluLCBQLjwvYXV0aG9yPjxhdXRob3I+UmhldywgRS48L2F1dGhvcj48YXV0aG9yPk5l
c3MsIFIuIEIuPC9hdXRob3I+PGF1dGhvcj5QZWFjZW1hbiwgQS48L2F1dGhvcj48YXV0aG9yPkR5
ZXIsIEEuPC9hdXRob3I+PGF1dGhvcj5NY1BoZXJzb24sIEQuPC9hdXRob3I+PGF1dGhvcj5Lb25k
b3MsIEcuIFQuPC9hdXRob3I+PGF1dGhvcj5FZG11bmRvd2ljeiwgRC48L2F1dGhvcj48YXV0aG9y
PlN1dHRvbi1UeXJyZWxsLCBLLjwvYXV0aG9yPjxhdXRob3I+VGhvbXBzb24sIFQuPC9hdXRob3I+
PGF1dGhvcj5SYW1zZXktR29sZG1hbiwgUi48L2F1dGhvcj48L2F1dGhvcnM+PC9jb250cmlidXRv
cnM+PGFkZGVkLWRhdGUgZm9ybWF0PSJ1dGMiPjE0Mjk4MDI2MzU8L2FkZGVkLWRhdGU+PHJlZi10
eXBlIG5hbWU9IkpvdXJuYWwgQXJ0aWNsZSI+NTwvcmVmLXR5cGU+PGF1dGgtYWRkcmVzcz5EaXZp
c2lvbiBvZiBSaGV1bWF0b2xvZ3ksIERlcGFydG1lbnQgb2YgTWVkaWNpbmUgLCBOb3J0aHdlc3Rl
cm4gVW5pdmVyc2l0eSwgRmVpbmJlcmcgU2Nob29sIG9mIE1lZGljaW5lICwgQ2hpY2FnbywgSWxs
aW5vaXMgLCBVU0EuJiN4RDtEZXBhcnRtZW50IG9mIEVwaWRlbWlvbG9neSAsIFRoZSBVbml2ZXJz
aXR5IG9mIFRleGFzLCBTY2hvb2wgb2YgUHVibGljIEhlYWx0aCAsIEhvdXN0b24sIFRleGFzICwg
VVNBLiYjeEQ7RGVwYXJ0bWVudCBvZiBPYnN0ZXRyaWNzIGFuZCBHeW5lY29sb2d5ICwgTm9ydGh3
ZXN0ZXJuIFVuaXZlcnNpdHksIEZlaW5iZXJnIFNjaG9vbCBvZiBNZWRpY2luZSAsIENoaWNhZ28s
IElsbGlub2lzICwgVVNBLiYjeEQ7RGVwYXJ0bWVudCBvZiBQcmV2ZW50aXZlIE1lZGljaW5lLCBG
ZWluYmVyZyBTY2hvb2wgb2YgTWVkaWNpbmUgLCBDaGljYWdvLCBJbGxpbm9pcyAsIFVTQS4mI3hE
O0RpdmlzaW9uIG9mIENhcmRpb2xvZ3ksIERlcGFydG1lbnQgb2YgTWVkaWNpbmUgLCBVbml2ZXJz
aXR5IG9mIFRleGFzIEhlYWx0aCBTY2llbmNlIENlbnRlciAsIEhvdXN0b24sIFRleGFzICwgVVNB
LiYjeEQ7RGl2aXNpb24gb2YgQ2FyZGlvbG9neSwgRGVwYXJ0bWVudCBvZiBNZWRpY2luZSAsIFVu
aXZlcnNpdHkgb2YgSWxsaW5vaXMgLCBDaGljYWdvLCBJbGxpbm9pcyAsIFVTQS4mI3hEO1RlbXBs
ZSBVbml2ZXJzaXR5IFNjaG9vbCBvZiBNZWRpY2luZSAsIFBoaWxhZGVscGhpYSwgUGVubnN5bHZh
bmlhICwgVVNBLiYjeEQ7RGVwYXJ0bWVudCBvZiBFcGlkZW1pb2xvZ3kgLCBVbml2ZXJzaXR5IG9m
IFBpdHRzYnVyZ2gsIEdyYWR1YXRlIFNjaG9vbCBvZiBQdWJsaWMgSGVhbHRoICwgUGl0dHNidXJn
aCwgUGVubnN5bHZhbmlhICwgVVNBLjwvYXV0aC1hZGRyZXNzPjxkYXRlcz48eWVhcj4yMDE0PC95
ZWFyPjwvZGF0ZXM+PHJlYy1udW1iZXI+Mzk2PC9yZWMtbnVtYmVyPjxsYXN0LXVwZGF0ZWQtZGF0
ZSBmb3JtYXQ9InV0YyI+MTQyOTgwMjUyMzwvbGFzdC11cGRhdGVkLWRhdGU+PHZvbHVtZT4xPC92
b2x1bWU+PGtleXdvcmRzPjxrZXl3b3JkPkNhcmRpb3Zhc2N1bGFyIERpc2Vhc2U8L2tleXdvcmQ+
PGtleXdvcmQ+UHJlLWVjbGFtcHNpYTwva2V5d29yZD48a2V5d29yZD5QcmVnbmFuY3k8L2tleXdv
cmQ+PGtleXdvcmQ+U3lzdGVtaWMgTHVwdXMgRXJ5dGhlbWF0b3N1czwva2V5d29yZD48L2tleXdv
cmRzPjxyZW1vdGUtZGF0YWJhc2UtcHJvdmlkZXI+TkxNPC9yZW1vdGUtZGF0YWJhc2UtcHJvdmlk
ZXI+PGFjY2Vzc2lvbi1udW0+MjUzNzkxOTE8L2FjY2Vzc2lvbi1udW0+PHBhZ2VzPmUwMDAwMjQ8
L3BhZ2VzPjxudW1iZXI+MTwvbnVtYmVyPjxlbGVjdHJvbmljLXJlc291cmNlLW51bT4xMC4xMTM2
L2x1cHVzLTIwMTQtMDAwMDI0PC9lbGVjdHJvbmljLXJlc291cmNlLW51bT48bGFuZ3VhZ2U+ZW5n
PC9sYW5ndWFnZT48cHViLWxvY2F0aW9uPkVuZ2xhbmQ8L3B1Yi1sb2NhdGlvbj48L3JlY29yZD48
L0NpdGU+PENpdGU+PEF1dGhvcj5Ob3dhazwvQXV0aG9yPjxZZWFyPjIwMTM8L1llYXI+PElEVGV4
dD4xLDUtQW5oeWRyb2dsdWNpdG9sIGFzIGEgbWFya2VyIG9mIG1hdGVybmFsIGdseWNhZW1pYyBj
b250cm9sIGFuZCBwcmVkaWN0b3Igb2YgbmVvbmF0YWwgYmlydGh3ZWlnaHQgaW4gcHJlZ25hbmNp
ZXMgY29tcGxpY2F0ZWQgYnkgdHlwZSAxIGRpYWJldGVzIG1lbGxpdHVzPC9JRFRleHQ+PHJlY29y
ZD48ZGF0ZXM+PHB1Yi1kYXRlcz48ZGF0ZT5BcHI8L2RhdGU+PC9wdWItZGF0ZXM+PHllYXI+MjAx
MzwveWVhcj48L2RhdGVzPjxrZXl3b3Jkcz48a2V5d29yZD5BZHVsdDwva2V5d29yZD48a2V5d29y
ZD5CaXJ0aCBXZWlnaHQ8L2tleXdvcmQ+PGtleXdvcmQ+Qmxvb2QgR2x1Y29zZS9tZXRhYm9saXNt
PC9rZXl3b3JkPjxrZXl3b3JkPkRlb3h5Z2x1Y29zZS8qYmxvb2Q8L2tleXdvcmQ+PGtleXdvcmQ+
RGlhYmV0ZXMgTWVsbGl0dXMsIFR5cGUgMS8qYmxvb2Q8L2tleXdvcmQ+PGtleXdvcmQ+RmVtYWxl
PC9rZXl3b3JkPjxrZXl3b3JkPkdsdWNvc2UvbWV0YWJvbGlzbTwva2V5d29yZD48a2V5d29yZD5I
ZW1vZ2xvYmluIEEsIEdseWNvc3lsYXRlZC9tZXRhYm9saXNtPC9rZXl3b3JkPjxrZXl3b3JkPkh1
bWFuczwva2V5d29yZD48a2V5d29yZD5JbmZhbnQsIE5ld2Jvcm48L2tleXdvcmQ+PGtleXdvcmQ+
TWF0ZXJuYWwgQWdlPC9rZXl3b3JkPjxrZXl3b3JkPlByZWduYW5jeTwva2V5d29yZD48a2V5d29y
ZD5QcmVnbmFuY3kgVHJpbWVzdGVyLCBUaGlyZDwva2V5d29yZD48a2V5d29yZD5QcmVnbmFuY3kg
aW4gRGlhYmV0aWNzLypibG9vZDwva2V5d29yZD48a2V5d29yZD5ST0MgQ3VydmU8L2tleXdvcmQ+
PGtleXdvcmQ+UmVncmVzc2lvbiBBbmFseXNpczwva2V5d29yZD48L2tleXdvcmRzPjxpc2JuPjAw
MTItMTg2eDwvaXNibj48Y3VzdG9tMj5QTUMzNTg5NjIyPC9jdXN0b20yPjx0aXRsZXM+PHRpdGxl
PjEsNS1Bbmh5ZHJvZ2x1Y2l0b2wgYXMgYSBtYXJrZXIgb2YgbWF0ZXJuYWwgZ2x5Y2FlbWljIGNv
bnRyb2wgYW5kIHByZWRpY3RvciBvZiBuZW9uYXRhbCBiaXJ0aHdlaWdodCBpbiBwcmVnbmFuY2ll
cyBjb21wbGljYXRlZCBieSB0eXBlIDEgZGlhYmV0ZXMgbWVsbGl0dXM8L3RpdGxlPjxzZWNvbmRh
cnktdGl0bGU+RGlhYmV0b2xvZ2lhPC9zZWNvbmRhcnktdGl0bGU+PGFsdC10aXRsZT5EaWFiZXRv
bG9naWE8L2FsdC10aXRsZT48L3RpdGxlcz48cGFnZXM+NzA5LTEzPC9wYWdlcz48bnVtYmVyPjQ8
L251bWJlcj48Y29udHJpYnV0b3JzPjxhdXRob3JzPjxhdXRob3I+Tm93YWssIE4uPC9hdXRob3I+
PGF1dGhvcj5Ta3VwaWVuLCBKLjwvYXV0aG9yPjxhdXRob3I+Q3lnYW5laywgSy48L2F1dGhvcj48
YXV0aG9yPk1hdGVqa28sIEIuPC9hdXRob3I+PGF1dGhvcj5NYWxlY2tpLCBNLiBULjwvYXV0aG9y
PjwvYXV0aG9ycz48L2NvbnRyaWJ1dG9ycz48ZWRpdGlvbj4yMDEzLzAyLzA1PC9lZGl0aW9uPjxs
YW5ndWFnZT5lbmc8L2xhbmd1YWdlPjxhZGRlZC1kYXRlIGZvcm1hdD0idXRjIj4xNDg5MDg5NzIy
PC9hZGRlZC1kYXRlPjxyZWYtdHlwZSBuYW1lPSJKb3VybmFsIEFydGljbGUiPjE3PC9yZWYtdHlw
ZT48YXV0aC1hZGRyZXNzPkRlcGFydG1lbnQgb2YgTWV0YWJvbGljIERpc2Vhc2VzLCBKYWdpZWxs
b25pYW4gVW5pdmVyc2l0eSBNZWRpY2FsIENvbGxlZ2UsIDE1IEtvcGVybmlrYSBTdHJlZXQsIDMx
LTUwMSBLcmFrb3csIFBvbGFuZC48L2F1dGgtYWRkcmVzcz48cmVtb3RlLWRhdGFiYXNlLXByb3Zp
ZGVyPk5MTTwvcmVtb3RlLWRhdGFiYXNlLXByb3ZpZGVyPjxyZWMtbnVtYmVyPjYwODc8L3JlYy1u
dW1iZXI+PGxhc3QtdXBkYXRlZC1kYXRlIGZvcm1hdD0idXRjIj4xNDg5MDg5NzIyPC9sYXN0LXVw
ZGF0ZWQtZGF0ZT48YWNjZXNzaW9uLW51bT4yMzM3NzYxOTwvYWNjZXNzaW9uLW51bT48ZWxlY3Ry
b25pYy1yZXNvdXJjZS1udW0+MTAuMTAwNy9zMDAxMjUtMDEzLTI4MzAtMzwvZWxlY3Ryb25pYy1y
ZXNvdXJjZS1udW0+PHZvbHVtZT41Njwvdm9sdW1lPjwvcmVjb3JkPjwvQ2l0ZT48L0VuZE5vdGU+
AG==
</w:fldData>
        </w:fldChar>
      </w:r>
      <w:r w:rsidR="0008625F">
        <w:rPr>
          <w:rFonts w:asciiTheme="minorHAnsi" w:hAnsiTheme="minorHAnsi" w:cs="Arial"/>
          <w:sz w:val="22"/>
          <w:szCs w:val="22"/>
        </w:rPr>
        <w:instrText xml:space="preserve"> ADDIN EN.CITE </w:instrText>
      </w:r>
      <w:r w:rsidR="0008625F">
        <w:rPr>
          <w:rFonts w:asciiTheme="minorHAnsi" w:hAnsiTheme="minorHAnsi" w:cs="Arial"/>
          <w:sz w:val="22"/>
          <w:szCs w:val="22"/>
        </w:rPr>
        <w:fldChar w:fldCharType="begin">
          <w:fldData xml:space="preserve">PEVuZE5vdGU+PENpdGU+PEF1dGhvcj5EZWxhbmV5PC9BdXRob3I+PFllYXI+MjAxNTwvWWVhcj48
SURUZXh0PjEsNS1Bbmh5ZHJvZ2x1Y2l0b2w6IGEgbmV3IHByZWRpY3RvciBvZiBuZW9uYXRhbCBi
aXJ0aCB3ZWlnaHQgaW4gZGlhYmV0aWMgcHJlZ25hbmNpZXM8L0lEVGV4dD48RGlzcGxheVRleHQ+
PHN0eWxlIGZhY2U9InN1cGVyc2NyaXB0Ij41OC02MDwvc3R5bGU+PC9EaXNwbGF5VGV4dD48cmVj
b3JkPjxkYXRlcz48cHViLWRhdGVzPjxkYXRlPkp1bjwvZGF0ZT48L3B1Yi1kYXRlcz48eWVhcj4y
MDE1PC95ZWFyPjwvZGF0ZXM+PGtleXdvcmRzPjxrZXl3b3JkPkJpb21hcmtlcnMvYmxvb2Q8L2tl
eXdvcmQ+PGtleXdvcmQ+KkJpcnRoIFdlaWdodDwva2V5d29yZD48a2V5d29yZD5Db2hvcnQgU3R1
ZGllczwva2V5d29yZD48a2V5d29yZD5EZW94eWdsdWNvc2U8L2tleXdvcmQ+PGtleXdvcmQ+RGlh
YmV0ZXMgTWVsbGl0dXMsIFR5cGUgMS9ibG9vZDwva2V5d29yZD48a2V5d29yZD5EaWFiZXRlcyBN
ZWxsaXR1cywgVHlwZSAyL2Jsb29kPC9rZXl3b3JkPjxrZXl3b3JkPkRpYWJldGVzLCBHZXN0YXRp
b25hbC9ibG9vZDwva2V5d29yZD48a2V5d29yZD5GZW1hbGU8L2tleXdvcmQ+PGtleXdvcmQ+R2Vz
dGF0aW9uYWwgQWdlPC9rZXl3b3JkPjxrZXl3b3JkPkhlbW9nbG9iaW4gQSwgR2x5Y29zeWxhdGVk
L2FuYWx5c2lzPC9rZXl3b3JkPjxrZXl3b3JkPkh1bWFuczwva2V5d29yZD48a2V5d29yZD5JbmZh
bnQsIE5ld2Jvcm48L2tleXdvcmQ+PGtleXdvcmQ+TWFsZTwva2V5d29yZD48a2V5d29yZD5QcmVn
bmFuY3k8L2tleXdvcmQ+PGtleXdvcmQ+UHJlZ25hbmN5IGluIERpYWJldGljcy8qYmxvb2Q8L2tl
eXdvcmQ+PGtleXdvcmQ+UmV0cm9zcGVjdGl2ZSBTdHVkaWVzPC9rZXl3b3JkPjxrZXl3b3JkPjEs
NS1Bbmh5ZHJvZ2x1Y2l0b2w8L2tleXdvcmQ+PGtleXdvcmQ+RGlhYmV0ZXM8L2tleXdvcmQ+PGtl
eXdvcmQ+TmVvbmF0YWwgYmlydGggd2VpZ2h0PC9rZXl3b3JkPjwva2V5d29yZHM+PGlzYm4+MDMw
MS0yMTE1PC9pc2JuPjx0aXRsZXM+PHRpdGxlPjEsNS1Bbmh5ZHJvZ2x1Y2l0b2w6IGEgbmV3IHBy
ZWRpY3RvciBvZiBuZW9uYXRhbCBiaXJ0aCB3ZWlnaHQgaW4gZGlhYmV0aWMgcHJlZ25hbmNpZXM8
L3RpdGxlPjxzZWNvbmRhcnktdGl0bGU+RXVyIEogT2JzdGV0IEd5bmVjb2wgUmVwcm9kIEJpb2w8
L3NlY29uZGFyeS10aXRsZT48YWx0LXRpdGxlPkV1cm9wZWFuIGpvdXJuYWwgb2Ygb2JzdGV0cmlj
cywgZ3luZWNvbG9neSwgYW5kIHJlcHJvZHVjdGl2ZSBiaW9sb2d5PC9hbHQtdGl0bGU+PC90aXRs
ZXM+PHBhZ2VzPjU1LTg8L3BhZ2VzPjxjb250cmlidXRvcnM+PGF1dGhvcnM+PGF1dGhvcj5EZWxh
bmV5LCBTLiBTLjwvYXV0aG9yPjxhdXRob3I+Q29sZXksIFIuIFkuPC9hdXRob3I+PGF1dGhvcj5C
cm93biwgWi48L2F1dGhvcj48L2F1dGhvcnM+PC9jb250cmlidXRvcnM+PGVkaXRpb24+MjAxNS8w
NC8xMzwvZWRpdGlvbj48bGFuZ3VhZ2U+ZW5nPC9sYW5ndWFnZT48YWRkZWQtZGF0ZSBmb3JtYXQ9
InV0YyI+MTQ4OTA4OTcyMjwvYWRkZWQtZGF0ZT48cmVmLXR5cGUgbmFtZT0iSm91cm5hbCBBcnRp
Y2xlIj4xNzwvcmVmLXR5cGU+PGF1dGgtYWRkcmVzcz5EZXBhcnRtZW50IG9mIE9ic3RldHJpY3Mg
JmFtcDsgR3luZWNvbG9neSwgVW5pdmVyc2l0eSBvZiBXYXNoaW5ndG9uLCBTZWF0dGxlLCBXQSwg
VVNBLiBFbGVjdHJvbmljIGFkZHJlc3M6IGRlbGFuZXlzQHV3LmVkdS4mI3hEO0RlcGFydG1lbnQg
b2YgQmlvc3RhdGlzdGljcywgVW5pdmVyc2l0eSBvZiBXYXNoaW5ndG9uLCBTZWF0dGxlLCBXQSwg
VVNBLiYjeEQ7RGVwYXJ0bWVudCBvZiBPYnN0ZXRyaWNzICZhbXA7IEd5bmVjb2xvZ3ksIFVuaXZl
cnNpdHkgb2YgV2FzaGluZ3RvbiwgU2VhdHRsZSwgV0EsIFVTQS48L2F1dGgtYWRkcmVzcz48cmVt
b3RlLWRhdGFiYXNlLXByb3ZpZGVyPk5MTTwvcmVtb3RlLWRhdGFiYXNlLXByb3ZpZGVyPjxyZWMt
bnVtYmVyPjYwODM8L3JlYy1udW1iZXI+PGxhc3QtdXBkYXRlZC1kYXRlIGZvcm1hdD0idXRjIj4x
NDg5MDg5NzIyPC9sYXN0LXVwZGF0ZWQtZGF0ZT48YWNjZXNzaW9uLW51bT4yNTg2NDExMTwvYWNj
ZXNzaW9uLW51bT48ZWxlY3Ryb25pYy1yZXNvdXJjZS1udW0+MTAuMTAxNi9qLmVqb2dyYi4yMDE1
LjAzLjAyMTwvZWxlY3Ryb25pYy1yZXNvdXJjZS1udW0+PHZvbHVtZT4xODk8L3ZvbHVtZT48L3Jl
Y29yZD48L0NpdGU+PENpdGU+PEF1dGhvcj5XcmlnaHQ8L0F1dGhvcj48WWVhcj4yMDEzPC9ZZWFy
PjxJRFRleHQ+MSwgNS1Bbmh5ZHJvZ2x1Y2l0b2wgKDEsIDUgQUcpIGFuZCBuZW9uYXRhbCBjb21w
bGljYXRpb25zIGluIHByZWduYW5jeSBjb21wbGljYXRlZCBieSBkaWFiZXRlczwvSURUZXh0Pjxy
ZWNvcmQ+PGlzYm4+MjA1My04NzkwIChFbGVjdHJvbmljKSYjeEQ7MjA1My04NzkwIChMaW5raW5n
KTwvaXNibj48dGl0bGVzPjx0aXRsZT5BZHZlcnNlIHByZWduYW5jeSBvdXRjb21lcyBhbmQgc3Vi
c2VxdWVudCByaXNrIG9mIGNhcmRpb3Zhc2N1bGFyIGRpc2Vhc2UgaW4gd29tZW4gd2l0aCBzeXN0
ZW1pYyBsdXB1cyBlcnl0aGVtYXRvc3VzPC90aXRsZT48c2Vjb25kYXJ5LXRpdGxlPkx1cHVzIFNj
aSBNZWQ8L3NlY29uZGFyeS10aXRsZT48L3RpdGxlcz48Y29udHJpYnV0b3JzPjxhdXRob3JzPjxh
dXRob3I+TGluLCBQLjwvYXV0aG9yPjxhdXRob3I+UmhldywgRS48L2F1dGhvcj48YXV0aG9yPk5l
c3MsIFIuIEIuPC9hdXRob3I+PGF1dGhvcj5QZWFjZW1hbiwgQS48L2F1dGhvcj48YXV0aG9yPkR5
ZXIsIEEuPC9hdXRob3I+PGF1dGhvcj5NY1BoZXJzb24sIEQuPC9hdXRob3I+PGF1dGhvcj5Lb25k
b3MsIEcuIFQuPC9hdXRob3I+PGF1dGhvcj5FZG11bmRvd2ljeiwgRC48L2F1dGhvcj48YXV0aG9y
PlN1dHRvbi1UeXJyZWxsLCBLLjwvYXV0aG9yPjxhdXRob3I+VGhvbXBzb24sIFQuPC9hdXRob3I+
PGF1dGhvcj5SYW1zZXktR29sZG1hbiwgUi48L2F1dGhvcj48L2F1dGhvcnM+PC9jb250cmlidXRv
cnM+PGFkZGVkLWRhdGUgZm9ybWF0PSJ1dGMiPjE0Mjk4MDI2MzU8L2FkZGVkLWRhdGU+PHJlZi10
eXBlIG5hbWU9IkpvdXJuYWwgQXJ0aWNsZSI+NTwvcmVmLXR5cGU+PGF1dGgtYWRkcmVzcz5EaXZp
c2lvbiBvZiBSaGV1bWF0b2xvZ3ksIERlcGFydG1lbnQgb2YgTWVkaWNpbmUgLCBOb3J0aHdlc3Rl
cm4gVW5pdmVyc2l0eSwgRmVpbmJlcmcgU2Nob29sIG9mIE1lZGljaW5lICwgQ2hpY2FnbywgSWxs
aW5vaXMgLCBVU0EuJiN4RDtEZXBhcnRtZW50IG9mIEVwaWRlbWlvbG9neSAsIFRoZSBVbml2ZXJz
aXR5IG9mIFRleGFzLCBTY2hvb2wgb2YgUHVibGljIEhlYWx0aCAsIEhvdXN0b24sIFRleGFzICwg
VVNBLiYjeEQ7RGVwYXJ0bWVudCBvZiBPYnN0ZXRyaWNzIGFuZCBHeW5lY29sb2d5ICwgTm9ydGh3
ZXN0ZXJuIFVuaXZlcnNpdHksIEZlaW5iZXJnIFNjaG9vbCBvZiBNZWRpY2luZSAsIENoaWNhZ28s
IElsbGlub2lzICwgVVNBLiYjeEQ7RGVwYXJ0bWVudCBvZiBQcmV2ZW50aXZlIE1lZGljaW5lLCBG
ZWluYmVyZyBTY2hvb2wgb2YgTWVkaWNpbmUgLCBDaGljYWdvLCBJbGxpbm9pcyAsIFVTQS4mI3hE
O0RpdmlzaW9uIG9mIENhcmRpb2xvZ3ksIERlcGFydG1lbnQgb2YgTWVkaWNpbmUgLCBVbml2ZXJz
aXR5IG9mIFRleGFzIEhlYWx0aCBTY2llbmNlIENlbnRlciAsIEhvdXN0b24sIFRleGFzICwgVVNB
LiYjeEQ7RGl2aXNpb24gb2YgQ2FyZGlvbG9neSwgRGVwYXJ0bWVudCBvZiBNZWRpY2luZSAsIFVu
aXZlcnNpdHkgb2YgSWxsaW5vaXMgLCBDaGljYWdvLCBJbGxpbm9pcyAsIFVTQS4mI3hEO1RlbXBs
ZSBVbml2ZXJzaXR5IFNjaG9vbCBvZiBNZWRpY2luZSAsIFBoaWxhZGVscGhpYSwgUGVubnN5bHZh
bmlhICwgVVNBLiYjeEQ7RGVwYXJ0bWVudCBvZiBFcGlkZW1pb2xvZ3kgLCBVbml2ZXJzaXR5IG9m
IFBpdHRzYnVyZ2gsIEdyYWR1YXRlIFNjaG9vbCBvZiBQdWJsaWMgSGVhbHRoICwgUGl0dHNidXJn
aCwgUGVubnN5bHZhbmlhICwgVVNBLjwvYXV0aC1hZGRyZXNzPjxkYXRlcz48eWVhcj4yMDE0PC95
ZWFyPjwvZGF0ZXM+PHJlYy1udW1iZXI+Mzk2PC9yZWMtbnVtYmVyPjxsYXN0LXVwZGF0ZWQtZGF0
ZSBmb3JtYXQ9InV0YyI+MTQyOTgwMjUyMzwvbGFzdC11cGRhdGVkLWRhdGU+PHZvbHVtZT4xPC92
b2x1bWU+PGtleXdvcmRzPjxrZXl3b3JkPkNhcmRpb3Zhc2N1bGFyIERpc2Vhc2U8L2tleXdvcmQ+
PGtleXdvcmQ+UHJlLWVjbGFtcHNpYTwva2V5d29yZD48a2V5d29yZD5QcmVnbmFuY3k8L2tleXdv
cmQ+PGtleXdvcmQ+U3lzdGVtaWMgTHVwdXMgRXJ5dGhlbWF0b3N1czwva2V5d29yZD48L2tleXdv
cmRzPjxyZW1vdGUtZGF0YWJhc2UtcHJvdmlkZXI+TkxNPC9yZW1vdGUtZGF0YWJhc2UtcHJvdmlk
ZXI+PGFjY2Vzc2lvbi1udW0+MjUzNzkxOTE8L2FjY2Vzc2lvbi1udW0+PHBhZ2VzPmUwMDAwMjQ8
L3BhZ2VzPjxudW1iZXI+MTwvbnVtYmVyPjxlbGVjdHJvbmljLXJlc291cmNlLW51bT4xMC4xMTM2
L2x1cHVzLTIwMTQtMDAwMDI0PC9lbGVjdHJvbmljLXJlc291cmNlLW51bT48bGFuZ3VhZ2U+ZW5n
PC9sYW5ndWFnZT48cHViLWxvY2F0aW9uPkVuZ2xhbmQ8L3B1Yi1sb2NhdGlvbj48L3JlY29yZD48
L0NpdGU+PENpdGU+PEF1dGhvcj5Ob3dhazwvQXV0aG9yPjxZZWFyPjIwMTM8L1llYXI+PElEVGV4
dD4xLDUtQW5oeWRyb2dsdWNpdG9sIGFzIGEgbWFya2VyIG9mIG1hdGVybmFsIGdseWNhZW1pYyBj
b250cm9sIGFuZCBwcmVkaWN0b3Igb2YgbmVvbmF0YWwgYmlydGh3ZWlnaHQgaW4gcHJlZ25hbmNp
ZXMgY29tcGxpY2F0ZWQgYnkgdHlwZSAxIGRpYWJldGVzIG1lbGxpdHVzPC9JRFRleHQ+PHJlY29y
ZD48ZGF0ZXM+PHB1Yi1kYXRlcz48ZGF0ZT5BcHI8L2RhdGU+PC9wdWItZGF0ZXM+PHllYXI+MjAx
MzwveWVhcj48L2RhdGVzPjxrZXl3b3Jkcz48a2V5d29yZD5BZHVsdDwva2V5d29yZD48a2V5d29y
ZD5CaXJ0aCBXZWlnaHQ8L2tleXdvcmQ+PGtleXdvcmQ+Qmxvb2QgR2x1Y29zZS9tZXRhYm9saXNt
PC9rZXl3b3JkPjxrZXl3b3JkPkRlb3h5Z2x1Y29zZS8qYmxvb2Q8L2tleXdvcmQ+PGtleXdvcmQ+
RGlhYmV0ZXMgTWVsbGl0dXMsIFR5cGUgMS8qYmxvb2Q8L2tleXdvcmQ+PGtleXdvcmQ+RmVtYWxl
PC9rZXl3b3JkPjxrZXl3b3JkPkdsdWNvc2UvbWV0YWJvbGlzbTwva2V5d29yZD48a2V5d29yZD5I
ZW1vZ2xvYmluIEEsIEdseWNvc3lsYXRlZC9tZXRhYm9saXNtPC9rZXl3b3JkPjxrZXl3b3JkPkh1
bWFuczwva2V5d29yZD48a2V5d29yZD5JbmZhbnQsIE5ld2Jvcm48L2tleXdvcmQ+PGtleXdvcmQ+
TWF0ZXJuYWwgQWdlPC9rZXl3b3JkPjxrZXl3b3JkPlByZWduYW5jeTwva2V5d29yZD48a2V5d29y
ZD5QcmVnbmFuY3kgVHJpbWVzdGVyLCBUaGlyZDwva2V5d29yZD48a2V5d29yZD5QcmVnbmFuY3kg
aW4gRGlhYmV0aWNzLypibG9vZDwva2V5d29yZD48a2V5d29yZD5ST0MgQ3VydmU8L2tleXdvcmQ+
PGtleXdvcmQ+UmVncmVzc2lvbiBBbmFseXNpczwva2V5d29yZD48L2tleXdvcmRzPjxpc2JuPjAw
MTItMTg2eDwvaXNibj48Y3VzdG9tMj5QTUMzNTg5NjIyPC9jdXN0b20yPjx0aXRsZXM+PHRpdGxl
PjEsNS1Bbmh5ZHJvZ2x1Y2l0b2wgYXMgYSBtYXJrZXIgb2YgbWF0ZXJuYWwgZ2x5Y2FlbWljIGNv
bnRyb2wgYW5kIHByZWRpY3RvciBvZiBuZW9uYXRhbCBiaXJ0aHdlaWdodCBpbiBwcmVnbmFuY2ll
cyBjb21wbGljYXRlZCBieSB0eXBlIDEgZGlhYmV0ZXMgbWVsbGl0dXM8L3RpdGxlPjxzZWNvbmRh
cnktdGl0bGU+RGlhYmV0b2xvZ2lhPC9zZWNvbmRhcnktdGl0bGU+PGFsdC10aXRsZT5EaWFiZXRv
bG9naWE8L2FsdC10aXRsZT48L3RpdGxlcz48cGFnZXM+NzA5LTEzPC9wYWdlcz48bnVtYmVyPjQ8
L251bWJlcj48Y29udHJpYnV0b3JzPjxhdXRob3JzPjxhdXRob3I+Tm93YWssIE4uPC9hdXRob3I+
PGF1dGhvcj5Ta3VwaWVuLCBKLjwvYXV0aG9yPjxhdXRob3I+Q3lnYW5laywgSy48L2F1dGhvcj48
YXV0aG9yPk1hdGVqa28sIEIuPC9hdXRob3I+PGF1dGhvcj5NYWxlY2tpLCBNLiBULjwvYXV0aG9y
PjwvYXV0aG9ycz48L2NvbnRyaWJ1dG9ycz48ZWRpdGlvbj4yMDEzLzAyLzA1PC9lZGl0aW9uPjxs
YW5ndWFnZT5lbmc8L2xhbmd1YWdlPjxhZGRlZC1kYXRlIGZvcm1hdD0idXRjIj4xNDg5MDg5NzIy
PC9hZGRlZC1kYXRlPjxyZWYtdHlwZSBuYW1lPSJKb3VybmFsIEFydGljbGUiPjE3PC9yZWYtdHlw
ZT48YXV0aC1hZGRyZXNzPkRlcGFydG1lbnQgb2YgTWV0YWJvbGljIERpc2Vhc2VzLCBKYWdpZWxs
b25pYW4gVW5pdmVyc2l0eSBNZWRpY2FsIENvbGxlZ2UsIDE1IEtvcGVybmlrYSBTdHJlZXQsIDMx
LTUwMSBLcmFrb3csIFBvbGFuZC48L2F1dGgtYWRkcmVzcz48cmVtb3RlLWRhdGFiYXNlLXByb3Zp
ZGVyPk5MTTwvcmVtb3RlLWRhdGFiYXNlLXByb3ZpZGVyPjxyZWMtbnVtYmVyPjYwODc8L3JlYy1u
dW1iZXI+PGxhc3QtdXBkYXRlZC1kYXRlIGZvcm1hdD0idXRjIj4xNDg5MDg5NzIyPC9sYXN0LXVw
ZGF0ZWQtZGF0ZT48YWNjZXNzaW9uLW51bT4yMzM3NzYxOTwvYWNjZXNzaW9uLW51bT48ZWxlY3Ry
b25pYy1yZXNvdXJjZS1udW0+MTAuMTAwNy9zMDAxMjUtMDEzLTI4MzAtMzwvZWxlY3Ryb25pYy1y
ZXNvdXJjZS1udW0+PHZvbHVtZT41Njwvdm9sdW1lPjwvcmVjb3JkPjwvQ2l0ZT48L0VuZE5vdGU+
AG==
</w:fldData>
        </w:fldChar>
      </w:r>
      <w:r w:rsidR="0008625F">
        <w:rPr>
          <w:rFonts w:asciiTheme="minorHAnsi" w:hAnsiTheme="minorHAnsi" w:cs="Arial"/>
          <w:sz w:val="22"/>
          <w:szCs w:val="22"/>
        </w:rPr>
        <w:instrText xml:space="preserve"> ADDIN EN.CITE.DATA </w:instrText>
      </w:r>
      <w:r w:rsidR="0008625F">
        <w:rPr>
          <w:rFonts w:asciiTheme="minorHAnsi" w:hAnsiTheme="minorHAnsi" w:cs="Arial"/>
          <w:sz w:val="22"/>
          <w:szCs w:val="22"/>
        </w:rPr>
      </w:r>
      <w:r w:rsidR="0008625F">
        <w:rPr>
          <w:rFonts w:asciiTheme="minorHAnsi" w:hAnsiTheme="minorHAnsi" w:cs="Arial"/>
          <w:sz w:val="22"/>
          <w:szCs w:val="22"/>
        </w:rPr>
        <w:fldChar w:fldCharType="end"/>
      </w:r>
      <w:r w:rsidR="00142A79" w:rsidRPr="00142A79">
        <w:rPr>
          <w:rFonts w:asciiTheme="minorHAnsi" w:hAnsiTheme="minorHAnsi" w:cs="Arial"/>
          <w:sz w:val="22"/>
          <w:szCs w:val="22"/>
        </w:rPr>
      </w:r>
      <w:r w:rsidR="00142A79" w:rsidRPr="00142A79">
        <w:rPr>
          <w:rFonts w:asciiTheme="minorHAnsi" w:hAnsiTheme="minorHAnsi" w:cs="Arial"/>
          <w:sz w:val="22"/>
          <w:szCs w:val="22"/>
        </w:rPr>
        <w:fldChar w:fldCharType="separate"/>
      </w:r>
      <w:r w:rsidR="0008625F" w:rsidRPr="0008625F">
        <w:rPr>
          <w:rFonts w:asciiTheme="minorHAnsi" w:hAnsiTheme="minorHAnsi" w:cs="Arial"/>
          <w:noProof/>
          <w:sz w:val="22"/>
          <w:szCs w:val="22"/>
          <w:vertAlign w:val="superscript"/>
        </w:rPr>
        <w:t>58-60</w:t>
      </w:r>
      <w:r w:rsidR="00142A79" w:rsidRPr="00142A79">
        <w:rPr>
          <w:rFonts w:asciiTheme="minorHAnsi" w:hAnsiTheme="minorHAnsi" w:cs="Arial"/>
          <w:sz w:val="22"/>
          <w:szCs w:val="22"/>
        </w:rPr>
        <w:fldChar w:fldCharType="end"/>
      </w:r>
      <w:r w:rsidR="00142A79" w:rsidRPr="00142A79">
        <w:rPr>
          <w:rFonts w:asciiTheme="minorHAnsi" w:hAnsiTheme="minorHAnsi" w:cs="Arial"/>
          <w:sz w:val="22"/>
          <w:szCs w:val="22"/>
        </w:rPr>
        <w:t xml:space="preserve">.  </w:t>
      </w:r>
      <w:r w:rsidR="000C2C43">
        <w:rPr>
          <w:rFonts w:asciiTheme="minorHAnsi" w:hAnsiTheme="minorHAnsi" w:cs="Arial"/>
          <w:sz w:val="22"/>
          <w:szCs w:val="22"/>
        </w:rPr>
        <w:t xml:space="preserve">Our own work in women with type 1 diabetes confirmed the association between 1,5AG and large-for-gestational age </w:t>
      </w:r>
      <w:r>
        <w:rPr>
          <w:rFonts w:asciiTheme="minorHAnsi" w:hAnsiTheme="minorHAnsi" w:cs="Arial"/>
          <w:sz w:val="22"/>
          <w:szCs w:val="22"/>
        </w:rPr>
        <w:t>in all three trimesters</w:t>
      </w:r>
      <w:r w:rsidR="000C2C43">
        <w:rPr>
          <w:rFonts w:asciiTheme="minorHAnsi" w:hAnsiTheme="minorHAnsi" w:cs="Arial"/>
          <w:sz w:val="22"/>
          <w:szCs w:val="22"/>
        </w:rPr>
        <w:t>, but overall, 1,5AG was not a strong predictor of most other relevant outcomes</w:t>
      </w:r>
      <w:r w:rsidR="000C2C43">
        <w:rPr>
          <w:rFonts w:asciiTheme="minorHAnsi" w:hAnsiTheme="minorHAnsi" w:cs="Arial"/>
          <w:sz w:val="22"/>
          <w:szCs w:val="22"/>
        </w:rPr>
        <w:fldChar w:fldCharType="begin">
          <w:fldData xml:space="preserve">PEVuZE5vdGU+PENpdGU+PEF1dGhvcj5NZWVrPC9BdXRob3I+PFllYXI+MjAyMTwvWWVhcj48SURU
ZXh0Pk5vdmVsIEJpb2NoZW1pY2FsIE1hcmtlcnMgb2YgR2x5Y2VtaWEgdG8gUHJlZGljdCBQcmVn
bmFuY3kgT3V0Y29tZXMgaW4gV29tZW4gV2l0aCBUeXBlIDEgRGlhYmV0ZXM8L0lEVGV4dD48RGlz
cGxheVRleHQ+PHN0eWxlIGZhY2U9InN1cGVyc2NyaXB0Ij4zOTwvc3R5bGU+PC9EaXNwbGF5VGV4
dD48cmVjb3JkPjxkYXRlcz48cHViLWRhdGVzPjxkYXRlPk1hcjwvZGF0ZT48L3B1Yi1kYXRlcz48
eWVhcj4yMDIxPC95ZWFyPjwvZGF0ZXM+PGlzYm4+MDE0OS01OTkyPC9pc2JuPjx0aXRsZXM+PHRp
dGxlPk5vdmVsIEJpb2NoZW1pY2FsIE1hcmtlcnMgb2YgR2x5Y2VtaWEgdG8gUHJlZGljdCBQcmVn
bmFuY3kgT3V0Y29tZXMgaW4gV29tZW4gV2l0aCBUeXBlIDEgRGlhYmV0ZXM8L3RpdGxlPjxzZWNv
bmRhcnktdGl0bGU+RGlhYmV0ZXMgQ2FyZTwvc2Vjb25kYXJ5LXRpdGxlPjwvdGl0bGVzPjxwYWdl
cz42ODEtNjg5PC9wYWdlcz48bnVtYmVyPjM8L251bWJlcj48Y29udHJpYnV0b3JzPjxhdXRob3Jz
PjxhdXRob3I+TWVlaywgQy4gTC48L2F1dGhvcj48YXV0aG9yPlR1bmRpZG9yLCBELjwvYXV0aG9y
PjxhdXRob3I+RmVpZywgRC4gUy48L2F1dGhvcj48YXV0aG9yPllhbWFtb3RvLCBKLiBNLjwvYXV0
aG9yPjxhdXRob3I+U2NvdHQsIEUuIE0uPC9hdXRob3I+PGF1dGhvcj5NYSwgRC4gRC48L2F1dGhv
cj48YXV0aG9yPkhhbHBlcmluLCBKLiBBLjwvYXV0aG9yPjxhdXRob3I+TXVycGh5LCBILiBSLjwv
YXV0aG9yPjxhdXRob3I+Q29yY295LCBSLjwvYXV0aG9yPjwvYXV0aG9ycz48L2NvbnRyaWJ1dG9y
cz48ZWRpdGlvbj4yMDIxLzAxLzI3PC9lZGl0aW9uPjxsYW5ndWFnZT5lbmc8L2xhbmd1YWdlPjxh
ZGRlZC1kYXRlIGZvcm1hdD0idXRjIj4xNjE1ODAwMjY5PC9hZGRlZC1kYXRlPjxyZWYtdHlwZSBu
YW1lPSJKb3VybmFsIEFydGljbGUiPjE3PC9yZWYtdHlwZT48YXV0aC1hZGRyZXNzPldlbGxjb21l
LU1SQyBJbnN0aXR1dGUgb2YgTWV0YWJvbGljIFNjaWVuY2UsIFVuaXZlcnNpdHkgb2YgQ2FtYnJp
ZGdlLCBDYW1icmlkZ2UsIFUuSy4gY2xtNzBAY2FtLmFjLnVrIGNvcmNveUBzYW50cGF1LmNhdC4m
I3hEO0NhbWJyaWRnZSBVbml2ZXJzaXRpZXMgTkhTIEZvdW5kYXRpb24gVHJ1c3QsIENhbWJyaWRn
ZSwgVS5LLiYjeEQ7SW5zdGl0dXQgZGUgUmVjZXJjYSBkZSBsJmFwb3M7SG9zcGl0YWwgZGUgbGEg
U2FudGEgQ3JldSBpIFNhbnQgUGF1LCBCYXJjZWxvbmEsIFNwYWluLiYjeEQ7RGVwYXJ0bWVudCBv
ZiBNZWRpY2luZSwgVW5pdmVyc2l0YXQgQXV0w7Jub21hIGRlIEJhcmNlbG9uYSwgQmFyY2Vsb25h
LCBTcGFpbi4mI3hEO01vdW50IFNpbmFpIEhvc3BpdGFsLCBTaW5haSBIZWFsdGggU3lzdGVtLCBE
ZXBhcnRtZW50IG9mIE1lZGljaW5lLCBVbml2ZXJzaXR5IG9mIFRvcm9udG8sIEx1bmVuZmVsZC1U
YW5lbmJhdW0gUmVzZWFyY2ggSW5zdGl0dXRlLCBUb3JvbnRvLCBPbnRhcmlvLCBDYW5hZGEuJiN4
RDtEZXBhcnRtZW50IG9mIEludGVybmFsIE1lZGljaW5lLCBVbml2ZXJzaXR5IG9mIE1hbml0b2Jh
LCBXaW5uaXBlZywgTWFuaXRvYmEsIENhbmFkYS4mI3hEO0RlcGFydG1lbnQgb2YgTWVkaWNpbmUs
IFVuaXZlcnNpdHkgb2YgQ2FsZ2FyeSwgQ2FsZ2FyeSwgQWxiZXJ0YSwgQ2FuYWRhLiYjeEQ7TGVl
ZHMgSW5zdGl0dXRlIG9mIENhcmRpb3Zhc2N1bGFyIGFuZCBNZXRhYm9saWMgTWVkaWNpbmUsIExl
ZWRzIENlbnRyZSBmb3IgRGlhYmV0ZXMgYW5kIEVuZG9jcmlub2xvZ3ksIFVuaXZlcnNpdHkgb2Yg
TGVlZHMsIExlZWRzLCBVLksuJiN4RDtMYWJvcmF0b3J5IGZvciBUcmFuc2xhdGlvbmFsIFJlc2Vh
cmNoLCBIYXJ2YXJkIE1lZGljYWwgU2Nob29sLCBCcmlnaGFtIGFuZCBXb21lbiZhcG9zO3MgSG9z
cGl0YWwsIEJvc3RvbiwgTUEuJiN4RDtOb3J3aWNoIE1lZGljYWwgU2Nob29sLCBVbml2ZXJzaXR5
IG9mIEVhc3QgQW5nbGlhLCBOb3J3aWNoLCBVLksuJiN4RDtTY2hvb2wgb2YgTGlmZSBDb3Vyc2Ug
U2NpZW5jZXMsIEtpbmcmYXBvcztzIENvbGxlZ2UgTG9uZG9uLCBMb25kb24sIFUuSy48L2F1dGgt
YWRkcmVzcz48cmVtb3RlLWRhdGFiYXNlLXByb3ZpZGVyPk5MTTwvcmVtb3RlLWRhdGFiYXNlLXBy
b3ZpZGVyPjxyZWMtbnVtYmVyPjcyOTk8L3JlYy1udW1iZXI+PGxhc3QtdXBkYXRlZC1kYXRlIGZv
cm1hdD0idXRjIj4xNjE1ODAwMjY5PC9sYXN0LXVwZGF0ZWQtZGF0ZT48YWNjZXNzaW9uLW51bT4z
MzQ5NTI5MjwvYWNjZXNzaW9uLW51bT48ZWxlY3Ryb25pYy1yZXNvdXJjZS1udW0+MTAuMjMzNy9k
YzIwLTIzNjA8L2VsZWN0cm9uaWMtcmVzb3VyY2UtbnVtPjx2b2x1bWU+NDQ8L3ZvbHVtZT48L3Jl
Y29yZD48L0NpdGU+PC9FbmROb3RlPn==
</w:fldData>
        </w:fldChar>
      </w:r>
      <w:r w:rsidR="0008625F">
        <w:rPr>
          <w:rFonts w:asciiTheme="minorHAnsi" w:hAnsiTheme="minorHAnsi" w:cs="Arial"/>
          <w:sz w:val="22"/>
          <w:szCs w:val="22"/>
        </w:rPr>
        <w:instrText xml:space="preserve"> ADDIN EN.CITE </w:instrText>
      </w:r>
      <w:r w:rsidR="0008625F">
        <w:rPr>
          <w:rFonts w:asciiTheme="minorHAnsi" w:hAnsiTheme="minorHAnsi" w:cs="Arial"/>
          <w:sz w:val="22"/>
          <w:szCs w:val="22"/>
        </w:rPr>
        <w:fldChar w:fldCharType="begin">
          <w:fldData xml:space="preserve">PEVuZE5vdGU+PENpdGU+PEF1dGhvcj5NZWVrPC9BdXRob3I+PFllYXI+MjAyMTwvWWVhcj48SURU
ZXh0Pk5vdmVsIEJpb2NoZW1pY2FsIE1hcmtlcnMgb2YgR2x5Y2VtaWEgdG8gUHJlZGljdCBQcmVn
bmFuY3kgT3V0Y29tZXMgaW4gV29tZW4gV2l0aCBUeXBlIDEgRGlhYmV0ZXM8L0lEVGV4dD48RGlz
cGxheVRleHQ+PHN0eWxlIGZhY2U9InN1cGVyc2NyaXB0Ij4zOTwvc3R5bGU+PC9EaXNwbGF5VGV4
dD48cmVjb3JkPjxkYXRlcz48cHViLWRhdGVzPjxkYXRlPk1hcjwvZGF0ZT48L3B1Yi1kYXRlcz48
eWVhcj4yMDIxPC95ZWFyPjwvZGF0ZXM+PGlzYm4+MDE0OS01OTkyPC9pc2JuPjx0aXRsZXM+PHRp
dGxlPk5vdmVsIEJpb2NoZW1pY2FsIE1hcmtlcnMgb2YgR2x5Y2VtaWEgdG8gUHJlZGljdCBQcmVn
bmFuY3kgT3V0Y29tZXMgaW4gV29tZW4gV2l0aCBUeXBlIDEgRGlhYmV0ZXM8L3RpdGxlPjxzZWNv
bmRhcnktdGl0bGU+RGlhYmV0ZXMgQ2FyZTwvc2Vjb25kYXJ5LXRpdGxlPjwvdGl0bGVzPjxwYWdl
cz42ODEtNjg5PC9wYWdlcz48bnVtYmVyPjM8L251bWJlcj48Y29udHJpYnV0b3JzPjxhdXRob3Jz
PjxhdXRob3I+TWVlaywgQy4gTC48L2F1dGhvcj48YXV0aG9yPlR1bmRpZG9yLCBELjwvYXV0aG9y
PjxhdXRob3I+RmVpZywgRC4gUy48L2F1dGhvcj48YXV0aG9yPllhbWFtb3RvLCBKLiBNLjwvYXV0
aG9yPjxhdXRob3I+U2NvdHQsIEUuIE0uPC9hdXRob3I+PGF1dGhvcj5NYSwgRC4gRC48L2F1dGhv
cj48YXV0aG9yPkhhbHBlcmluLCBKLiBBLjwvYXV0aG9yPjxhdXRob3I+TXVycGh5LCBILiBSLjwv
YXV0aG9yPjxhdXRob3I+Q29yY295LCBSLjwvYXV0aG9yPjwvYXV0aG9ycz48L2NvbnRyaWJ1dG9y
cz48ZWRpdGlvbj4yMDIxLzAxLzI3PC9lZGl0aW9uPjxsYW5ndWFnZT5lbmc8L2xhbmd1YWdlPjxh
ZGRlZC1kYXRlIGZvcm1hdD0idXRjIj4xNjE1ODAwMjY5PC9hZGRlZC1kYXRlPjxyZWYtdHlwZSBu
YW1lPSJKb3VybmFsIEFydGljbGUiPjE3PC9yZWYtdHlwZT48YXV0aC1hZGRyZXNzPldlbGxjb21l
LU1SQyBJbnN0aXR1dGUgb2YgTWV0YWJvbGljIFNjaWVuY2UsIFVuaXZlcnNpdHkgb2YgQ2FtYnJp
ZGdlLCBDYW1icmlkZ2UsIFUuSy4gY2xtNzBAY2FtLmFjLnVrIGNvcmNveUBzYW50cGF1LmNhdC4m
I3hEO0NhbWJyaWRnZSBVbml2ZXJzaXRpZXMgTkhTIEZvdW5kYXRpb24gVHJ1c3QsIENhbWJyaWRn
ZSwgVS5LLiYjeEQ7SW5zdGl0dXQgZGUgUmVjZXJjYSBkZSBsJmFwb3M7SG9zcGl0YWwgZGUgbGEg
U2FudGEgQ3JldSBpIFNhbnQgUGF1LCBCYXJjZWxvbmEsIFNwYWluLiYjeEQ7RGVwYXJ0bWVudCBv
ZiBNZWRpY2luZSwgVW5pdmVyc2l0YXQgQXV0w7Jub21hIGRlIEJhcmNlbG9uYSwgQmFyY2Vsb25h
LCBTcGFpbi4mI3hEO01vdW50IFNpbmFpIEhvc3BpdGFsLCBTaW5haSBIZWFsdGggU3lzdGVtLCBE
ZXBhcnRtZW50IG9mIE1lZGljaW5lLCBVbml2ZXJzaXR5IG9mIFRvcm9udG8sIEx1bmVuZmVsZC1U
YW5lbmJhdW0gUmVzZWFyY2ggSW5zdGl0dXRlLCBUb3JvbnRvLCBPbnRhcmlvLCBDYW5hZGEuJiN4
RDtEZXBhcnRtZW50IG9mIEludGVybmFsIE1lZGljaW5lLCBVbml2ZXJzaXR5IG9mIE1hbml0b2Jh
LCBXaW5uaXBlZywgTWFuaXRvYmEsIENhbmFkYS4mI3hEO0RlcGFydG1lbnQgb2YgTWVkaWNpbmUs
IFVuaXZlcnNpdHkgb2YgQ2FsZ2FyeSwgQ2FsZ2FyeSwgQWxiZXJ0YSwgQ2FuYWRhLiYjeEQ7TGVl
ZHMgSW5zdGl0dXRlIG9mIENhcmRpb3Zhc2N1bGFyIGFuZCBNZXRhYm9saWMgTWVkaWNpbmUsIExl
ZWRzIENlbnRyZSBmb3IgRGlhYmV0ZXMgYW5kIEVuZG9jcmlub2xvZ3ksIFVuaXZlcnNpdHkgb2Yg
TGVlZHMsIExlZWRzLCBVLksuJiN4RDtMYWJvcmF0b3J5IGZvciBUcmFuc2xhdGlvbmFsIFJlc2Vh
cmNoLCBIYXJ2YXJkIE1lZGljYWwgU2Nob29sLCBCcmlnaGFtIGFuZCBXb21lbiZhcG9zO3MgSG9z
cGl0YWwsIEJvc3RvbiwgTUEuJiN4RDtOb3J3aWNoIE1lZGljYWwgU2Nob29sLCBVbml2ZXJzaXR5
IG9mIEVhc3QgQW5nbGlhLCBOb3J3aWNoLCBVLksuJiN4RDtTY2hvb2wgb2YgTGlmZSBDb3Vyc2Ug
U2NpZW5jZXMsIEtpbmcmYXBvcztzIENvbGxlZ2UgTG9uZG9uLCBMb25kb24sIFUuSy48L2F1dGgt
YWRkcmVzcz48cmVtb3RlLWRhdGFiYXNlLXByb3ZpZGVyPk5MTTwvcmVtb3RlLWRhdGFiYXNlLXBy
b3ZpZGVyPjxyZWMtbnVtYmVyPjcyOTk8L3JlYy1udW1iZXI+PGxhc3QtdXBkYXRlZC1kYXRlIGZv
cm1hdD0idXRjIj4xNjE1ODAwMjY5PC9sYXN0LXVwZGF0ZWQtZGF0ZT48YWNjZXNzaW9uLW51bT4z
MzQ5NTI5MjwvYWNjZXNzaW9uLW51bT48ZWxlY3Ryb25pYy1yZXNvdXJjZS1udW0+MTAuMjMzNy9k
YzIwLTIzNjA8L2VsZWN0cm9uaWMtcmVzb3VyY2UtbnVtPjx2b2x1bWU+NDQ8L3ZvbHVtZT48L3Jl
Y29yZD48L0NpdGU+PC9FbmROb3RlPn==
</w:fldData>
        </w:fldChar>
      </w:r>
      <w:r w:rsidR="0008625F">
        <w:rPr>
          <w:rFonts w:asciiTheme="minorHAnsi" w:hAnsiTheme="minorHAnsi" w:cs="Arial"/>
          <w:sz w:val="22"/>
          <w:szCs w:val="22"/>
        </w:rPr>
        <w:instrText xml:space="preserve"> ADDIN EN.CITE.DATA </w:instrText>
      </w:r>
      <w:r w:rsidR="0008625F">
        <w:rPr>
          <w:rFonts w:asciiTheme="minorHAnsi" w:hAnsiTheme="minorHAnsi" w:cs="Arial"/>
          <w:sz w:val="22"/>
          <w:szCs w:val="22"/>
        </w:rPr>
      </w:r>
      <w:r w:rsidR="0008625F">
        <w:rPr>
          <w:rFonts w:asciiTheme="minorHAnsi" w:hAnsiTheme="minorHAnsi" w:cs="Arial"/>
          <w:sz w:val="22"/>
          <w:szCs w:val="22"/>
        </w:rPr>
        <w:fldChar w:fldCharType="end"/>
      </w:r>
      <w:r w:rsidR="000C2C43">
        <w:rPr>
          <w:rFonts w:asciiTheme="minorHAnsi" w:hAnsiTheme="minorHAnsi" w:cs="Arial"/>
          <w:sz w:val="22"/>
          <w:szCs w:val="22"/>
        </w:rPr>
      </w:r>
      <w:r w:rsidR="000C2C43">
        <w:rPr>
          <w:rFonts w:asciiTheme="minorHAnsi" w:hAnsiTheme="minorHAnsi" w:cs="Arial"/>
          <w:sz w:val="22"/>
          <w:szCs w:val="22"/>
        </w:rPr>
        <w:fldChar w:fldCharType="separate"/>
      </w:r>
      <w:r w:rsidR="0008625F" w:rsidRPr="0008625F">
        <w:rPr>
          <w:rFonts w:asciiTheme="minorHAnsi" w:hAnsiTheme="minorHAnsi" w:cs="Arial"/>
          <w:noProof/>
          <w:sz w:val="22"/>
          <w:szCs w:val="22"/>
          <w:vertAlign w:val="superscript"/>
        </w:rPr>
        <w:t>39</w:t>
      </w:r>
      <w:r w:rsidR="000C2C43">
        <w:rPr>
          <w:rFonts w:asciiTheme="minorHAnsi" w:hAnsiTheme="minorHAnsi" w:cs="Arial"/>
          <w:sz w:val="22"/>
          <w:szCs w:val="22"/>
        </w:rPr>
        <w:fldChar w:fldCharType="end"/>
      </w:r>
      <w:r w:rsidR="000C2C43">
        <w:rPr>
          <w:rFonts w:asciiTheme="minorHAnsi" w:hAnsiTheme="minorHAnsi" w:cs="Arial"/>
          <w:sz w:val="22"/>
          <w:szCs w:val="22"/>
        </w:rPr>
        <w:t xml:space="preserve">. </w:t>
      </w:r>
      <w:r>
        <w:rPr>
          <w:rFonts w:asciiTheme="minorHAnsi" w:hAnsiTheme="minorHAnsi" w:cs="Arial"/>
          <w:sz w:val="22"/>
          <w:szCs w:val="22"/>
        </w:rPr>
        <w:t>1,5AG was also affected by pre-eclampsia in the third trimester, perhaps due to altered renal function</w:t>
      </w:r>
      <w:r>
        <w:rPr>
          <w:rFonts w:asciiTheme="minorHAnsi" w:hAnsiTheme="minorHAnsi" w:cs="Arial"/>
          <w:sz w:val="22"/>
          <w:szCs w:val="22"/>
        </w:rPr>
        <w:fldChar w:fldCharType="begin">
          <w:fldData xml:space="preserve">PEVuZE5vdGU+PENpdGU+PEF1dGhvcj5NZWVrPC9BdXRob3I+PFllYXI+MjAyMTwvWWVhcj48SURU
ZXh0Pk5vdmVsIEJpb2NoZW1pY2FsIE1hcmtlcnMgb2YgR2x5Y2VtaWEgdG8gUHJlZGljdCBQcmVn
bmFuY3kgT3V0Y29tZXMgaW4gV29tZW4gV2l0aCBUeXBlIDEgRGlhYmV0ZXM8L0lEVGV4dD48RGlz
cGxheVRleHQ+PHN0eWxlIGZhY2U9InN1cGVyc2NyaXB0Ij4zOTwvc3R5bGU+PC9EaXNwbGF5VGV4
dD48cmVjb3JkPjxkYXRlcz48cHViLWRhdGVzPjxkYXRlPk1hcjwvZGF0ZT48L3B1Yi1kYXRlcz48
eWVhcj4yMDIxPC95ZWFyPjwvZGF0ZXM+PGlzYm4+MDE0OS01OTkyPC9pc2JuPjx0aXRsZXM+PHRp
dGxlPk5vdmVsIEJpb2NoZW1pY2FsIE1hcmtlcnMgb2YgR2x5Y2VtaWEgdG8gUHJlZGljdCBQcmVn
bmFuY3kgT3V0Y29tZXMgaW4gV29tZW4gV2l0aCBUeXBlIDEgRGlhYmV0ZXM8L3RpdGxlPjxzZWNv
bmRhcnktdGl0bGU+RGlhYmV0ZXMgQ2FyZTwvc2Vjb25kYXJ5LXRpdGxlPjwvdGl0bGVzPjxwYWdl
cz42ODEtNjg5PC9wYWdlcz48bnVtYmVyPjM8L251bWJlcj48Y29udHJpYnV0b3JzPjxhdXRob3Jz
PjxhdXRob3I+TWVlaywgQy4gTC48L2F1dGhvcj48YXV0aG9yPlR1bmRpZG9yLCBELjwvYXV0aG9y
PjxhdXRob3I+RmVpZywgRC4gUy48L2F1dGhvcj48YXV0aG9yPllhbWFtb3RvLCBKLiBNLjwvYXV0
aG9yPjxhdXRob3I+U2NvdHQsIEUuIE0uPC9hdXRob3I+PGF1dGhvcj5NYSwgRC4gRC48L2F1dGhv
cj48YXV0aG9yPkhhbHBlcmluLCBKLiBBLjwvYXV0aG9yPjxhdXRob3I+TXVycGh5LCBILiBSLjwv
YXV0aG9yPjxhdXRob3I+Q29yY295LCBSLjwvYXV0aG9yPjwvYXV0aG9ycz48L2NvbnRyaWJ1dG9y
cz48ZWRpdGlvbj4yMDIxLzAxLzI3PC9lZGl0aW9uPjxsYW5ndWFnZT5lbmc8L2xhbmd1YWdlPjxh
ZGRlZC1kYXRlIGZvcm1hdD0idXRjIj4xNjE1ODAwMjY5PC9hZGRlZC1kYXRlPjxyZWYtdHlwZSBu
YW1lPSJKb3VybmFsIEFydGljbGUiPjE3PC9yZWYtdHlwZT48YXV0aC1hZGRyZXNzPldlbGxjb21l
LU1SQyBJbnN0aXR1dGUgb2YgTWV0YWJvbGljIFNjaWVuY2UsIFVuaXZlcnNpdHkgb2YgQ2FtYnJp
ZGdlLCBDYW1icmlkZ2UsIFUuSy4gY2xtNzBAY2FtLmFjLnVrIGNvcmNveUBzYW50cGF1LmNhdC4m
I3hEO0NhbWJyaWRnZSBVbml2ZXJzaXRpZXMgTkhTIEZvdW5kYXRpb24gVHJ1c3QsIENhbWJyaWRn
ZSwgVS5LLiYjeEQ7SW5zdGl0dXQgZGUgUmVjZXJjYSBkZSBsJmFwb3M7SG9zcGl0YWwgZGUgbGEg
U2FudGEgQ3JldSBpIFNhbnQgUGF1LCBCYXJjZWxvbmEsIFNwYWluLiYjeEQ7RGVwYXJ0bWVudCBv
ZiBNZWRpY2luZSwgVW5pdmVyc2l0YXQgQXV0w7Jub21hIGRlIEJhcmNlbG9uYSwgQmFyY2Vsb25h
LCBTcGFpbi4mI3hEO01vdW50IFNpbmFpIEhvc3BpdGFsLCBTaW5haSBIZWFsdGggU3lzdGVtLCBE
ZXBhcnRtZW50IG9mIE1lZGljaW5lLCBVbml2ZXJzaXR5IG9mIFRvcm9udG8sIEx1bmVuZmVsZC1U
YW5lbmJhdW0gUmVzZWFyY2ggSW5zdGl0dXRlLCBUb3JvbnRvLCBPbnRhcmlvLCBDYW5hZGEuJiN4
RDtEZXBhcnRtZW50IG9mIEludGVybmFsIE1lZGljaW5lLCBVbml2ZXJzaXR5IG9mIE1hbml0b2Jh
LCBXaW5uaXBlZywgTWFuaXRvYmEsIENhbmFkYS4mI3hEO0RlcGFydG1lbnQgb2YgTWVkaWNpbmUs
IFVuaXZlcnNpdHkgb2YgQ2FsZ2FyeSwgQ2FsZ2FyeSwgQWxiZXJ0YSwgQ2FuYWRhLiYjeEQ7TGVl
ZHMgSW5zdGl0dXRlIG9mIENhcmRpb3Zhc2N1bGFyIGFuZCBNZXRhYm9saWMgTWVkaWNpbmUsIExl
ZWRzIENlbnRyZSBmb3IgRGlhYmV0ZXMgYW5kIEVuZG9jcmlub2xvZ3ksIFVuaXZlcnNpdHkgb2Yg
TGVlZHMsIExlZWRzLCBVLksuJiN4RDtMYWJvcmF0b3J5IGZvciBUcmFuc2xhdGlvbmFsIFJlc2Vh
cmNoLCBIYXJ2YXJkIE1lZGljYWwgU2Nob29sLCBCcmlnaGFtIGFuZCBXb21lbiZhcG9zO3MgSG9z
cGl0YWwsIEJvc3RvbiwgTUEuJiN4RDtOb3J3aWNoIE1lZGljYWwgU2Nob29sLCBVbml2ZXJzaXR5
IG9mIEVhc3QgQW5nbGlhLCBOb3J3aWNoLCBVLksuJiN4RDtTY2hvb2wgb2YgTGlmZSBDb3Vyc2Ug
U2NpZW5jZXMsIEtpbmcmYXBvcztzIENvbGxlZ2UgTG9uZG9uLCBMb25kb24sIFUuSy48L2F1dGgt
YWRkcmVzcz48cmVtb3RlLWRhdGFiYXNlLXByb3ZpZGVyPk5MTTwvcmVtb3RlLWRhdGFiYXNlLXBy
b3ZpZGVyPjxyZWMtbnVtYmVyPjcyOTk8L3JlYy1udW1iZXI+PGxhc3QtdXBkYXRlZC1kYXRlIGZv
cm1hdD0idXRjIj4xNjE1ODAwMjY5PC9sYXN0LXVwZGF0ZWQtZGF0ZT48YWNjZXNzaW9uLW51bT4z
MzQ5NTI5MjwvYWNjZXNzaW9uLW51bT48ZWxlY3Ryb25pYy1yZXNvdXJjZS1udW0+MTAuMjMzNy9k
YzIwLTIzNjA8L2VsZWN0cm9uaWMtcmVzb3VyY2UtbnVtPjx2b2x1bWU+NDQ8L3ZvbHVtZT48L3Jl
Y29yZD48L0NpdGU+PC9FbmROb3RlPn==
</w:fldData>
        </w:fldChar>
      </w:r>
      <w:r w:rsidR="0008625F">
        <w:rPr>
          <w:rFonts w:asciiTheme="minorHAnsi" w:hAnsiTheme="minorHAnsi" w:cs="Arial"/>
          <w:sz w:val="22"/>
          <w:szCs w:val="22"/>
        </w:rPr>
        <w:instrText xml:space="preserve"> ADDIN EN.CITE </w:instrText>
      </w:r>
      <w:r w:rsidR="0008625F">
        <w:rPr>
          <w:rFonts w:asciiTheme="minorHAnsi" w:hAnsiTheme="minorHAnsi" w:cs="Arial"/>
          <w:sz w:val="22"/>
          <w:szCs w:val="22"/>
        </w:rPr>
        <w:fldChar w:fldCharType="begin">
          <w:fldData xml:space="preserve">PEVuZE5vdGU+PENpdGU+PEF1dGhvcj5NZWVrPC9BdXRob3I+PFllYXI+MjAyMTwvWWVhcj48SURU
ZXh0Pk5vdmVsIEJpb2NoZW1pY2FsIE1hcmtlcnMgb2YgR2x5Y2VtaWEgdG8gUHJlZGljdCBQcmVn
bmFuY3kgT3V0Y29tZXMgaW4gV29tZW4gV2l0aCBUeXBlIDEgRGlhYmV0ZXM8L0lEVGV4dD48RGlz
cGxheVRleHQ+PHN0eWxlIGZhY2U9InN1cGVyc2NyaXB0Ij4zOTwvc3R5bGU+PC9EaXNwbGF5VGV4
dD48cmVjb3JkPjxkYXRlcz48cHViLWRhdGVzPjxkYXRlPk1hcjwvZGF0ZT48L3B1Yi1kYXRlcz48
eWVhcj4yMDIxPC95ZWFyPjwvZGF0ZXM+PGlzYm4+MDE0OS01OTkyPC9pc2JuPjx0aXRsZXM+PHRp
dGxlPk5vdmVsIEJpb2NoZW1pY2FsIE1hcmtlcnMgb2YgR2x5Y2VtaWEgdG8gUHJlZGljdCBQcmVn
bmFuY3kgT3V0Y29tZXMgaW4gV29tZW4gV2l0aCBUeXBlIDEgRGlhYmV0ZXM8L3RpdGxlPjxzZWNv
bmRhcnktdGl0bGU+RGlhYmV0ZXMgQ2FyZTwvc2Vjb25kYXJ5LXRpdGxlPjwvdGl0bGVzPjxwYWdl
cz42ODEtNjg5PC9wYWdlcz48bnVtYmVyPjM8L251bWJlcj48Y29udHJpYnV0b3JzPjxhdXRob3Jz
PjxhdXRob3I+TWVlaywgQy4gTC48L2F1dGhvcj48YXV0aG9yPlR1bmRpZG9yLCBELjwvYXV0aG9y
PjxhdXRob3I+RmVpZywgRC4gUy48L2F1dGhvcj48YXV0aG9yPllhbWFtb3RvLCBKLiBNLjwvYXV0
aG9yPjxhdXRob3I+U2NvdHQsIEUuIE0uPC9hdXRob3I+PGF1dGhvcj5NYSwgRC4gRC48L2F1dGhv
cj48YXV0aG9yPkhhbHBlcmluLCBKLiBBLjwvYXV0aG9yPjxhdXRob3I+TXVycGh5LCBILiBSLjwv
YXV0aG9yPjxhdXRob3I+Q29yY295LCBSLjwvYXV0aG9yPjwvYXV0aG9ycz48L2NvbnRyaWJ1dG9y
cz48ZWRpdGlvbj4yMDIxLzAxLzI3PC9lZGl0aW9uPjxsYW5ndWFnZT5lbmc8L2xhbmd1YWdlPjxh
ZGRlZC1kYXRlIGZvcm1hdD0idXRjIj4xNjE1ODAwMjY5PC9hZGRlZC1kYXRlPjxyZWYtdHlwZSBu
YW1lPSJKb3VybmFsIEFydGljbGUiPjE3PC9yZWYtdHlwZT48YXV0aC1hZGRyZXNzPldlbGxjb21l
LU1SQyBJbnN0aXR1dGUgb2YgTWV0YWJvbGljIFNjaWVuY2UsIFVuaXZlcnNpdHkgb2YgQ2FtYnJp
ZGdlLCBDYW1icmlkZ2UsIFUuSy4gY2xtNzBAY2FtLmFjLnVrIGNvcmNveUBzYW50cGF1LmNhdC4m
I3hEO0NhbWJyaWRnZSBVbml2ZXJzaXRpZXMgTkhTIEZvdW5kYXRpb24gVHJ1c3QsIENhbWJyaWRn
ZSwgVS5LLiYjeEQ7SW5zdGl0dXQgZGUgUmVjZXJjYSBkZSBsJmFwb3M7SG9zcGl0YWwgZGUgbGEg
U2FudGEgQ3JldSBpIFNhbnQgUGF1LCBCYXJjZWxvbmEsIFNwYWluLiYjeEQ7RGVwYXJ0bWVudCBv
ZiBNZWRpY2luZSwgVW5pdmVyc2l0YXQgQXV0w7Jub21hIGRlIEJhcmNlbG9uYSwgQmFyY2Vsb25h
LCBTcGFpbi4mI3hEO01vdW50IFNpbmFpIEhvc3BpdGFsLCBTaW5haSBIZWFsdGggU3lzdGVtLCBE
ZXBhcnRtZW50IG9mIE1lZGljaW5lLCBVbml2ZXJzaXR5IG9mIFRvcm9udG8sIEx1bmVuZmVsZC1U
YW5lbmJhdW0gUmVzZWFyY2ggSW5zdGl0dXRlLCBUb3JvbnRvLCBPbnRhcmlvLCBDYW5hZGEuJiN4
RDtEZXBhcnRtZW50IG9mIEludGVybmFsIE1lZGljaW5lLCBVbml2ZXJzaXR5IG9mIE1hbml0b2Jh
LCBXaW5uaXBlZywgTWFuaXRvYmEsIENhbmFkYS4mI3hEO0RlcGFydG1lbnQgb2YgTWVkaWNpbmUs
IFVuaXZlcnNpdHkgb2YgQ2FsZ2FyeSwgQ2FsZ2FyeSwgQWxiZXJ0YSwgQ2FuYWRhLiYjeEQ7TGVl
ZHMgSW5zdGl0dXRlIG9mIENhcmRpb3Zhc2N1bGFyIGFuZCBNZXRhYm9saWMgTWVkaWNpbmUsIExl
ZWRzIENlbnRyZSBmb3IgRGlhYmV0ZXMgYW5kIEVuZG9jcmlub2xvZ3ksIFVuaXZlcnNpdHkgb2Yg
TGVlZHMsIExlZWRzLCBVLksuJiN4RDtMYWJvcmF0b3J5IGZvciBUcmFuc2xhdGlvbmFsIFJlc2Vh
cmNoLCBIYXJ2YXJkIE1lZGljYWwgU2Nob29sLCBCcmlnaGFtIGFuZCBXb21lbiZhcG9zO3MgSG9z
cGl0YWwsIEJvc3RvbiwgTUEuJiN4RDtOb3J3aWNoIE1lZGljYWwgU2Nob29sLCBVbml2ZXJzaXR5
IG9mIEVhc3QgQW5nbGlhLCBOb3J3aWNoLCBVLksuJiN4RDtTY2hvb2wgb2YgTGlmZSBDb3Vyc2Ug
U2NpZW5jZXMsIEtpbmcmYXBvcztzIENvbGxlZ2UgTG9uZG9uLCBMb25kb24sIFUuSy48L2F1dGgt
YWRkcmVzcz48cmVtb3RlLWRhdGFiYXNlLXByb3ZpZGVyPk5MTTwvcmVtb3RlLWRhdGFiYXNlLXBy
b3ZpZGVyPjxyZWMtbnVtYmVyPjcyOTk8L3JlYy1udW1iZXI+PGxhc3QtdXBkYXRlZC1kYXRlIGZv
cm1hdD0idXRjIj4xNjE1ODAwMjY5PC9sYXN0LXVwZGF0ZWQtZGF0ZT48YWNjZXNzaW9uLW51bT4z
MzQ5NTI5MjwvYWNjZXNzaW9uLW51bT48ZWxlY3Ryb25pYy1yZXNvdXJjZS1udW0+MTAuMjMzNy9k
YzIwLTIzNjA8L2VsZWN0cm9uaWMtcmVzb3VyY2UtbnVtPjx2b2x1bWU+NDQ8L3ZvbHVtZT48L3Jl
Y29yZD48L0NpdGU+PC9FbmROb3RlPn==
</w:fldData>
        </w:fldChar>
      </w:r>
      <w:r w:rsidR="0008625F">
        <w:rPr>
          <w:rFonts w:asciiTheme="minorHAnsi" w:hAnsiTheme="minorHAnsi" w:cs="Arial"/>
          <w:sz w:val="22"/>
          <w:szCs w:val="22"/>
        </w:rPr>
        <w:instrText xml:space="preserve"> ADDIN EN.CITE.DATA </w:instrText>
      </w:r>
      <w:r w:rsidR="0008625F">
        <w:rPr>
          <w:rFonts w:asciiTheme="minorHAnsi" w:hAnsiTheme="minorHAnsi" w:cs="Arial"/>
          <w:sz w:val="22"/>
          <w:szCs w:val="22"/>
        </w:rPr>
      </w:r>
      <w:r w:rsidR="0008625F">
        <w:rPr>
          <w:rFonts w:asciiTheme="minorHAnsi" w:hAnsiTheme="minorHAnsi" w:cs="Arial"/>
          <w:sz w:val="22"/>
          <w:szCs w:val="22"/>
        </w:rPr>
        <w:fldChar w:fldCharType="end"/>
      </w:r>
      <w:r>
        <w:rPr>
          <w:rFonts w:asciiTheme="minorHAnsi" w:hAnsiTheme="minorHAnsi" w:cs="Arial"/>
          <w:sz w:val="22"/>
          <w:szCs w:val="22"/>
        </w:rPr>
      </w:r>
      <w:r>
        <w:rPr>
          <w:rFonts w:asciiTheme="minorHAnsi" w:hAnsiTheme="minorHAnsi" w:cs="Arial"/>
          <w:sz w:val="22"/>
          <w:szCs w:val="22"/>
        </w:rPr>
        <w:fldChar w:fldCharType="separate"/>
      </w:r>
      <w:r w:rsidR="0008625F" w:rsidRPr="0008625F">
        <w:rPr>
          <w:rFonts w:asciiTheme="minorHAnsi" w:hAnsiTheme="minorHAnsi" w:cs="Arial"/>
          <w:noProof/>
          <w:sz w:val="22"/>
          <w:szCs w:val="22"/>
          <w:vertAlign w:val="superscript"/>
        </w:rPr>
        <w:t>39</w:t>
      </w:r>
      <w:r>
        <w:rPr>
          <w:rFonts w:asciiTheme="minorHAnsi" w:hAnsiTheme="minorHAnsi" w:cs="Arial"/>
          <w:sz w:val="22"/>
          <w:szCs w:val="22"/>
        </w:rPr>
        <w:fldChar w:fldCharType="end"/>
      </w:r>
      <w:r>
        <w:rPr>
          <w:rFonts w:asciiTheme="minorHAnsi" w:hAnsiTheme="minorHAnsi" w:cs="Arial"/>
          <w:sz w:val="22"/>
          <w:szCs w:val="22"/>
        </w:rPr>
        <w:t xml:space="preserve">. </w:t>
      </w:r>
    </w:p>
    <w:p w:rsidR="00142A79" w:rsidRPr="00142A79" w:rsidRDefault="00142A79" w:rsidP="00142A79">
      <w:pPr>
        <w:spacing w:line="360" w:lineRule="auto"/>
        <w:jc w:val="both"/>
        <w:rPr>
          <w:rFonts w:asciiTheme="minorHAnsi" w:hAnsiTheme="minorHAnsi" w:cs="Arial"/>
          <w:sz w:val="22"/>
          <w:szCs w:val="22"/>
        </w:rPr>
      </w:pPr>
    </w:p>
    <w:p w:rsidR="00142A79" w:rsidRPr="00913C70" w:rsidRDefault="00913C70" w:rsidP="00142A79">
      <w:pPr>
        <w:spacing w:line="360" w:lineRule="auto"/>
        <w:jc w:val="both"/>
        <w:rPr>
          <w:rFonts w:asciiTheme="minorHAnsi" w:hAnsiTheme="minorHAnsi" w:cs="Arial"/>
          <w:i/>
          <w:sz w:val="22"/>
          <w:szCs w:val="22"/>
        </w:rPr>
      </w:pPr>
      <w:r>
        <w:rPr>
          <w:rFonts w:asciiTheme="minorHAnsi" w:hAnsiTheme="minorHAnsi" w:cs="Arial"/>
          <w:i/>
          <w:sz w:val="22"/>
          <w:szCs w:val="22"/>
        </w:rPr>
        <w:t xml:space="preserve">Alternative or novel markers of </w:t>
      </w:r>
      <w:r w:rsidR="00E8436E">
        <w:rPr>
          <w:rFonts w:asciiTheme="minorHAnsi" w:hAnsiTheme="minorHAnsi" w:cs="Arial"/>
          <w:i/>
          <w:sz w:val="22"/>
          <w:szCs w:val="22"/>
        </w:rPr>
        <w:t xml:space="preserve">glycaemic </w:t>
      </w:r>
      <w:r>
        <w:rPr>
          <w:rFonts w:asciiTheme="minorHAnsi" w:hAnsiTheme="minorHAnsi" w:cs="Arial"/>
          <w:i/>
          <w:sz w:val="22"/>
          <w:szCs w:val="22"/>
        </w:rPr>
        <w:t>control</w:t>
      </w:r>
      <w:r w:rsidRPr="00913C70">
        <w:rPr>
          <w:rFonts w:asciiTheme="minorHAnsi" w:hAnsiTheme="minorHAnsi" w:cs="Arial"/>
          <w:i/>
          <w:sz w:val="22"/>
          <w:szCs w:val="22"/>
        </w:rPr>
        <w:t xml:space="preserve">: </w:t>
      </w:r>
      <w:r>
        <w:rPr>
          <w:rFonts w:asciiTheme="minorHAnsi" w:hAnsiTheme="minorHAnsi" w:cs="Arial"/>
          <w:i/>
          <w:sz w:val="22"/>
          <w:szCs w:val="22"/>
        </w:rPr>
        <w:t>Glycated CD59 (gCD59)</w:t>
      </w:r>
    </w:p>
    <w:p w:rsidR="00142A79" w:rsidRDefault="00142A79" w:rsidP="00142A79">
      <w:pPr>
        <w:spacing w:line="360" w:lineRule="auto"/>
        <w:jc w:val="both"/>
        <w:rPr>
          <w:rFonts w:asciiTheme="minorHAnsi" w:hAnsiTheme="minorHAnsi" w:cs="Arial"/>
          <w:sz w:val="22"/>
          <w:szCs w:val="22"/>
        </w:rPr>
      </w:pPr>
      <w:r w:rsidRPr="00142A79">
        <w:rPr>
          <w:rFonts w:asciiTheme="minorHAnsi" w:hAnsiTheme="minorHAnsi" w:cs="Arial"/>
          <w:sz w:val="22"/>
          <w:szCs w:val="22"/>
        </w:rPr>
        <w:t xml:space="preserve">Several reports in the literature have </w:t>
      </w:r>
      <w:r w:rsidR="00E37A2E">
        <w:rPr>
          <w:rFonts w:asciiTheme="minorHAnsi" w:hAnsiTheme="minorHAnsi" w:cs="Arial"/>
          <w:sz w:val="22"/>
          <w:szCs w:val="22"/>
        </w:rPr>
        <w:t xml:space="preserve">identified a novel glycaemic marker called </w:t>
      </w:r>
      <w:r w:rsidRPr="00142A79">
        <w:rPr>
          <w:rFonts w:asciiTheme="minorHAnsi" w:hAnsiTheme="minorHAnsi" w:cs="Arial"/>
          <w:sz w:val="22"/>
          <w:szCs w:val="22"/>
        </w:rPr>
        <w:t>gCD59</w:t>
      </w:r>
      <w:r w:rsidR="00E37A2E">
        <w:rPr>
          <w:rFonts w:asciiTheme="minorHAnsi" w:hAnsiTheme="minorHAnsi" w:cs="Arial"/>
          <w:sz w:val="22"/>
          <w:szCs w:val="22"/>
        </w:rPr>
        <w:fldChar w:fldCharType="begin">
          <w:fldData xml:space="preserve">PEVuZE5vdGU+PENpdGU+PEF1dGhvcj5HaG9zaDwvQXV0aG9yPjxZZWFyPjIwMTQ8L1llYXI+PElE
VGV4dD5HbHljYXRpb24gb2YgdGhlIGNvbXBsZW1lbnQgcmVndWxhdG9yeSBwcm90ZWluIENENTkg
aXMgYSBub3ZlbCBiaW9tYXJrZXIgZm9yIGdsdWNvc2UgaGFuZGxpbmcgaW4gaHVtYW5zPC9JRFRl
eHQ+PERpc3BsYXlUZXh0PjxzdHlsZSBmYWNlPSJzdXBlcnNjcmlwdCI+NjEgNjI8L3N0eWxlPjwv
RGlzcGxheVRleHQ+PHJlY29yZD48ZGF0ZXM+PHB1Yi1kYXRlcz48ZGF0ZT5KdW48L2RhdGU+PC9w
dWItZGF0ZXM+PHllYXI+MjAxNDwveWVhcj48L2RhdGVzPjxrZXl3b3Jkcz48a2V5d29yZD5BZG9s
ZXNjZW50PC9rZXl3b3JkPjxrZXl3b3JkPkFkdWx0PC9rZXl3b3JkPjxrZXl3b3JkPkFnZWQ8L2tl
eXdvcmQ+PGtleXdvcmQ+QW50aWdlbnMsIENENTkvKm1ldGFib2xpc208L2tleXdvcmQ+PGtleXdv
cmQ+QmlvbWFya2Vycy9tZXRhYm9saXNtPC9rZXl3b3JkPjxrZXl3b3JkPkJsb29kIEdsdWNvc2Uv
Km1ldGFib2xpc208L2tleXdvcmQ+PGtleXdvcmQ+RGlhYmV0ZXMgTWVsbGl0dXMsIFR5cGUgMi9k
cnVnIHRoZXJhcHkvbWV0YWJvbGlzbTwva2V5d29yZD48a2V5d29yZD5GZW1hbGU8L2tleXdvcmQ+
PGtleXdvcmQ+R2x1Y29zZSBUb2xlcmFuY2UgVGVzdDwva2V5d29yZD48a2V5d29yZD5HbHljb3N5
bGF0aW9uPC9rZXl3b3JkPjxrZXl3b3JkPkhlbW9nbG9iaW4gQSwgR2x5Y29zeWxhdGVkL2FuYWx5
c2lzL21ldGFib2xpc208L2tleXdvcmQ+PGtleXdvcmQ+SHVtYW5zPC9rZXl3b3JkPjxrZXl3b3Jk
Pkluc3VsaW4vdGhlcmFwZXV0aWMgdXNlPC9rZXl3b3JkPjxrZXl3b3JkPk1hbGU8L2tleXdvcmQ+
PGtleXdvcmQ+TWlkZGxlIEFnZWQ8L2tleXdvcmQ+PGtleXdvcmQ+WW91bmcgQWR1bHQ8L2tleXdv
cmQ+PC9rZXl3b3Jkcz48aXNibj4wMDIxLTk3Mng8L2lzYm4+PGN1c3RvbTI+UE1DNDAzNzczMzwv
Y3VzdG9tMj48dGl0bGVzPjx0aXRsZT5HbHljYXRpb24gb2YgdGhlIGNvbXBsZW1lbnQgcmVndWxh
dG9yeSBwcm90ZWluIENENTkgaXMgYSBub3ZlbCBiaW9tYXJrZXIgZm9yIGdsdWNvc2UgaGFuZGxp
bmcgaW4gaHVtYW5zPC90aXRsZT48c2Vjb25kYXJ5LXRpdGxlPkogQ2xpbiBFbmRvY3Jpbm9sIE1l
dGFiPC9zZWNvbmRhcnktdGl0bGU+PGFsdC10aXRsZT5UaGUgSm91cm5hbCBvZiBjbGluaWNhbCBl
bmRvY3Jpbm9sb2d5IGFuZCBtZXRhYm9saXNtPC9hbHQtdGl0bGU+PC90aXRsZXM+PHBhZ2VzPkU5
OTktZTEwMDY8L3BhZ2VzPjxudW1iZXI+NjwvbnVtYmVyPjxjb250cmlidXRvcnM+PGF1dGhvcnM+
PGF1dGhvcj5HaG9zaCwgUC48L2F1dGhvcj48YXV0aG9yPlZhaWR5YSwgQS48L2F1dGhvcj48YXV0
aG9yPlNhaG9vLCBSLjwvYXV0aG9yPjxhdXRob3I+R29sZGZpbmUsIEEuPC9hdXRob3I+PGF1dGhv
cj5IZXJyaW5nLCBOLjwvYXV0aG9yPjxhdXRob3I+QnJ5LCBMLjwvYXV0aG9yPjxhdXRob3I+Q2hv
cmV2LCBNLjwvYXV0aG9yPjxhdXRob3I+SGFscGVyaW4sIEouIEEuPC9hdXRob3I+PC9hdXRob3Jz
PjwvY29udHJpYnV0b3JzPjxlZGl0aW9uPjIwMTQvMDMvMTk8L2VkaXRpb24+PGxhbmd1YWdlPmVu
ZzwvbGFuZ3VhZ2U+PGFkZGVkLWRhdGUgZm9ybWF0PSJ1dGMiPjE0ODk1NDE2OTA8L2FkZGVkLWRh
dGU+PHJlZi10eXBlIG5hbWU9IkpvdXJuYWwgQXJ0aWNsZSI+MTc8L3JlZi10eXBlPjxhdXRoLWFk
ZHJlc3M+RGl2aXNpb24gb2YgSGVtYXRvbG9neSAoUC5HLiwgUi5TLiwgTS5DLiwgSi5BLkguKSwg
RGVwYXJ0bWVudCBvZiBNZWRpY2luZSwgYW5kIERpdmlzaW9uIG9mIEVuZG9jcmlub2xvZ3ksIERp
YWJldGVzLCBhbmQgSHlwZXJ0ZW5zaW9uIChBLlYuKSwgQnJpZ2hhbSBhbmQgV29tZW4mYXBvcztz
IEhvc3BpdGFsLCBIYXJ2YXJkIE1lZGljYWwgU2Nob29sLCBhbmQgQ3JpbXNvbiBCaW9zcGVjaW1l
biBDb3JlIChOLkguLCBMLkIuKSwgUGFydG5lcnMgSGVhbHRoY2FyZSBTeXN0ZW0sIEJvc3Rvbiwg
TWFzc2FjaHVzZXR0cyAwMjExNSYjeEQ7YW5kIEpvc2xpbiBEaWFiZXRlcyBDZW50ZXIgKEEuRy4p
LCBIYXJ2YXJkIE1lZGljYWwgU2Nob29sLCBCb3N0b24sIE1hc3NhY2h1c2V0dHMgMDIxMTUuPC9h
dXRoLWFkZHJlc3M+PHJlbW90ZS1kYXRhYmFzZS1wcm92aWRlcj5OTE08L3JlbW90ZS1kYXRhYmFz
ZS1wcm92aWRlcj48cmVjLW51bWJlcj42MjY3PC9yZWMtbnVtYmVyPjxsYXN0LXVwZGF0ZWQtZGF0
ZSBmb3JtYXQ9InV0YyI+MTQ4OTU0MTY5MDwvbGFzdC11cGRhdGVkLWRhdGU+PGFjY2Vzc2lvbi1u
dW0+MjQ2Mjg1NTY8L2FjY2Vzc2lvbi1udW0+PGVsZWN0cm9uaWMtcmVzb3VyY2UtbnVtPjEwLjEy
MTAvamMuMjAxMy00MjMyPC9lbGVjdHJvbmljLXJlc291cmNlLW51bT48dm9sdW1lPjk5PC92b2x1
bWU+PC9yZWNvcmQ+PC9DaXRlPjxDaXRlPjxBdXRob3I+TWE8L0F1dGhvcj48WWVhcj4yMDIwPC9Z
ZWFyPjxJRFRleHQ+UGxhc21hIEdseWNhdGVkIENENTkgUHJlZGljdHMgRWFybHkgR2VzdGF0aW9u
YWwgRGlhYmV0ZXMgYW5kIExhcmdlIGZvciBHZXN0YXRpb25hbCBBZ2UgTmV3Ym9ybnM8L0lEVGV4
dD48cmVjb3JkPjxkYXRlcz48cHViLWRhdGVzPjxkYXRlPkFwciAxPC9kYXRlPjwvcHViLWRhdGVz
Pjx5ZWFyPjIwMjA8L3llYXI+PC9kYXRlcz48a2V5d29yZHM+PGtleXdvcmQ+YmlvbWFya2Vyczwv
a2V5d29yZD48a2V5d29yZD5lcGlkZW1pb2xvZ3k8L2tleXdvcmQ+PGtleXdvcmQ+Z2VzdGF0aW9u
YWwgZGlhYmV0ZXMgbWVsbGl0dXM8L2tleXdvcmQ+PGtleXdvcmQ+Z2x5Y2F0aW9uPC9rZXl3b3Jk
PjxrZXl3b3JkPnByZWRpY3Rpb248L2tleXdvcmQ+PC9rZXl3b3Jkcz48aXNibj4wMDIxLTk3Mlgg
KFByaW50KSYjeEQ7MDAyMS05NzJ4PC9pc2JuPjxjdXN0b20yPlBNQzcwODIwODQ8L2N1c3RvbTI+
PHRpdGxlcz48dGl0bGU+UGxhc21hIEdseWNhdGVkIENENTkgUHJlZGljdHMgRWFybHkgR2VzdGF0
aW9uYWwgRGlhYmV0ZXMgYW5kIExhcmdlIGZvciBHZXN0YXRpb25hbCBBZ2UgTmV3Ym9ybnM8L3Rp
dGxlPjxzZWNvbmRhcnktdGl0bGU+SiBDbGluIEVuZG9jcmlub2wgTWV0YWI8L3NlY29uZGFyeS10
aXRsZT48L3RpdGxlcz48bnVtYmVyPjQ8L251bWJlcj48Y29udHJpYnV0b3JzPjxhdXRob3JzPjxh
dXRob3I+TWEsIEQuPC9hdXRob3I+PGF1dGhvcj5MdXF1ZS1GZXJuYW5kZXosIE0uIEEuPC9hdXRo
b3I+PGF1dGhvcj5Cb2dkYW5ldCwgRC48L2F1dGhvcj48YXV0aG9yPkRlc295ZSwgRy48L2F1dGhv
cj48YXV0aG9yPkR1bm5lLCBGLjwvYXV0aG9yPjxhdXRob3I+SGFscGVyaW4sIEouIEEuPC9hdXRo
b3I+PC9hdXRob3JzPjwvY29udHJpYnV0b3JzPjxlZGl0aW9uPjIwMjAvMDIvMTk8L2VkaXRpb24+
PGxhbmd1YWdlPmVuZzwvbGFuZ3VhZ2U+PGFkZGVkLWRhdGUgZm9ybWF0PSJ1dGMiPjE1ODU5MTcw
NDQ8L2FkZGVkLWRhdGU+PHJlZi10eXBlIG5hbWU9IkpvdXJuYWwgQXJ0aWNsZSI+MTc8L3JlZi10
eXBlPjxhdXRoLWFkZHJlc3M+RGl2aXNpb25zIG9mIEhlbWF0b2xvZ3ksIEJyaWdoYW0gJmFtcDsg
V29tZW4mYXBvcztzIEhvc3BpdGFsLCBCb3N0b24sIE1hc3NhY2h1c2V0dHMuJiN4RDtEZXBhcnRt
ZW50IG9mIEVwaWRlbWlvbG9neSwgSGFydmFyZCBULkguIENoYW4gU2Nob29sIG9mIFB1YmxpYyBI
ZWFsdGguIEJvc3RvbiwgTWFzc2FjaHVzZXR0cy4mI3hEO0RlcGFydG1lbnQgb2YgRXBpZGVtaW9s
b2d5IGFuZCBQb3B1bGF0aW9uIEhlYWx0aCwgTG9uZG9uIFNjaG9vbCBvZiBIeWdpZW5lIGFuZCBU
cm9waWNhbCBNZWRpY2luZSwgTG9uZG9uLCBVSy4mI3hEO05hdGlvbmFsIFVuaXZlcnNpdHkgb2Yg
SXJlbGFuZCwgR2Fsd2F5LCBJcmVsYW5kLiYjeEQ7RGVwYXJ0bWVudCBvZiBPYnN0ZXRyaWNzIGFu
ZCBHeW5lY29sb2d5LCBNZWRpemluaXNjaGUgVW5pdmVyc2l0YWV0IEdyYXosIEdyYXosIEF1c3Ry
aWEuPC9hdXRoLWFkZHJlc3M+PHJlbW90ZS1kYXRhYmFzZS1wcm92aWRlcj5OTE08L3JlbW90ZS1k
YXRhYmFzZS1wcm92aWRlcj48cmVjLW51bWJlcj43MDA4PC9yZWMtbnVtYmVyPjxsYXN0LXVwZGF0
ZWQtZGF0ZSBmb3JtYXQ9InV0YyI+MTU4NTkxNzA0NDwvbGFzdC11cGRhdGVkLWRhdGU+PGFjY2Vz
c2lvbi1udW0+MzIwNjkzNTM8L2FjY2Vzc2lvbi1udW0+PGVsZWN0cm9uaWMtcmVzb3VyY2UtbnVt
PjEwLjEyMTAvY2xpbmVtL2RnYWEwODc8L2VsZWN0cm9uaWMtcmVzb3VyY2UtbnVtPjx2b2x1bWU+
MTA1PC92b2x1bWU+PC9yZWNvcmQ+PC9DaXRlPjwvRW5kTm90ZT5=
</w:fldData>
        </w:fldChar>
      </w:r>
      <w:r w:rsidR="0008625F">
        <w:rPr>
          <w:rFonts w:asciiTheme="minorHAnsi" w:hAnsiTheme="minorHAnsi" w:cs="Arial"/>
          <w:sz w:val="22"/>
          <w:szCs w:val="22"/>
        </w:rPr>
        <w:instrText xml:space="preserve"> ADDIN EN.CITE </w:instrText>
      </w:r>
      <w:r w:rsidR="0008625F">
        <w:rPr>
          <w:rFonts w:asciiTheme="minorHAnsi" w:hAnsiTheme="minorHAnsi" w:cs="Arial"/>
          <w:sz w:val="22"/>
          <w:szCs w:val="22"/>
        </w:rPr>
        <w:fldChar w:fldCharType="begin">
          <w:fldData xml:space="preserve">PEVuZE5vdGU+PENpdGU+PEF1dGhvcj5HaG9zaDwvQXV0aG9yPjxZZWFyPjIwMTQ8L1llYXI+PElE
VGV4dD5HbHljYXRpb24gb2YgdGhlIGNvbXBsZW1lbnQgcmVndWxhdG9yeSBwcm90ZWluIENENTkg
aXMgYSBub3ZlbCBiaW9tYXJrZXIgZm9yIGdsdWNvc2UgaGFuZGxpbmcgaW4gaHVtYW5zPC9JRFRl
eHQ+PERpc3BsYXlUZXh0PjxzdHlsZSBmYWNlPSJzdXBlcnNjcmlwdCI+NjEgNjI8L3N0eWxlPjwv
RGlzcGxheVRleHQ+PHJlY29yZD48ZGF0ZXM+PHB1Yi1kYXRlcz48ZGF0ZT5KdW48L2RhdGU+PC9w
dWItZGF0ZXM+PHllYXI+MjAxNDwveWVhcj48L2RhdGVzPjxrZXl3b3Jkcz48a2V5d29yZD5BZG9s
ZXNjZW50PC9rZXl3b3JkPjxrZXl3b3JkPkFkdWx0PC9rZXl3b3JkPjxrZXl3b3JkPkFnZWQ8L2tl
eXdvcmQ+PGtleXdvcmQ+QW50aWdlbnMsIENENTkvKm1ldGFib2xpc208L2tleXdvcmQ+PGtleXdv
cmQ+QmlvbWFya2Vycy9tZXRhYm9saXNtPC9rZXl3b3JkPjxrZXl3b3JkPkJsb29kIEdsdWNvc2Uv
Km1ldGFib2xpc208L2tleXdvcmQ+PGtleXdvcmQ+RGlhYmV0ZXMgTWVsbGl0dXMsIFR5cGUgMi9k
cnVnIHRoZXJhcHkvbWV0YWJvbGlzbTwva2V5d29yZD48a2V5d29yZD5GZW1hbGU8L2tleXdvcmQ+
PGtleXdvcmQ+R2x1Y29zZSBUb2xlcmFuY2UgVGVzdDwva2V5d29yZD48a2V5d29yZD5HbHljb3N5
bGF0aW9uPC9rZXl3b3JkPjxrZXl3b3JkPkhlbW9nbG9iaW4gQSwgR2x5Y29zeWxhdGVkL2FuYWx5
c2lzL21ldGFib2xpc208L2tleXdvcmQ+PGtleXdvcmQ+SHVtYW5zPC9rZXl3b3JkPjxrZXl3b3Jk
Pkluc3VsaW4vdGhlcmFwZXV0aWMgdXNlPC9rZXl3b3JkPjxrZXl3b3JkPk1hbGU8L2tleXdvcmQ+
PGtleXdvcmQ+TWlkZGxlIEFnZWQ8L2tleXdvcmQ+PGtleXdvcmQ+WW91bmcgQWR1bHQ8L2tleXdv
cmQ+PC9rZXl3b3Jkcz48aXNibj4wMDIxLTk3Mng8L2lzYm4+PGN1c3RvbTI+UE1DNDAzNzczMzwv
Y3VzdG9tMj48dGl0bGVzPjx0aXRsZT5HbHljYXRpb24gb2YgdGhlIGNvbXBsZW1lbnQgcmVndWxh
dG9yeSBwcm90ZWluIENENTkgaXMgYSBub3ZlbCBiaW9tYXJrZXIgZm9yIGdsdWNvc2UgaGFuZGxp
bmcgaW4gaHVtYW5zPC90aXRsZT48c2Vjb25kYXJ5LXRpdGxlPkogQ2xpbiBFbmRvY3Jpbm9sIE1l
dGFiPC9zZWNvbmRhcnktdGl0bGU+PGFsdC10aXRsZT5UaGUgSm91cm5hbCBvZiBjbGluaWNhbCBl
bmRvY3Jpbm9sb2d5IGFuZCBtZXRhYm9saXNtPC9hbHQtdGl0bGU+PC90aXRsZXM+PHBhZ2VzPkU5
OTktZTEwMDY8L3BhZ2VzPjxudW1iZXI+NjwvbnVtYmVyPjxjb250cmlidXRvcnM+PGF1dGhvcnM+
PGF1dGhvcj5HaG9zaCwgUC48L2F1dGhvcj48YXV0aG9yPlZhaWR5YSwgQS48L2F1dGhvcj48YXV0
aG9yPlNhaG9vLCBSLjwvYXV0aG9yPjxhdXRob3I+R29sZGZpbmUsIEEuPC9hdXRob3I+PGF1dGhv
cj5IZXJyaW5nLCBOLjwvYXV0aG9yPjxhdXRob3I+QnJ5LCBMLjwvYXV0aG9yPjxhdXRob3I+Q2hv
cmV2LCBNLjwvYXV0aG9yPjxhdXRob3I+SGFscGVyaW4sIEouIEEuPC9hdXRob3I+PC9hdXRob3Jz
PjwvY29udHJpYnV0b3JzPjxlZGl0aW9uPjIwMTQvMDMvMTk8L2VkaXRpb24+PGxhbmd1YWdlPmVu
ZzwvbGFuZ3VhZ2U+PGFkZGVkLWRhdGUgZm9ybWF0PSJ1dGMiPjE0ODk1NDE2OTA8L2FkZGVkLWRh
dGU+PHJlZi10eXBlIG5hbWU9IkpvdXJuYWwgQXJ0aWNsZSI+MTc8L3JlZi10eXBlPjxhdXRoLWFk
ZHJlc3M+RGl2aXNpb24gb2YgSGVtYXRvbG9neSAoUC5HLiwgUi5TLiwgTS5DLiwgSi5BLkguKSwg
RGVwYXJ0bWVudCBvZiBNZWRpY2luZSwgYW5kIERpdmlzaW9uIG9mIEVuZG9jcmlub2xvZ3ksIERp
YWJldGVzLCBhbmQgSHlwZXJ0ZW5zaW9uIChBLlYuKSwgQnJpZ2hhbSBhbmQgV29tZW4mYXBvcztz
IEhvc3BpdGFsLCBIYXJ2YXJkIE1lZGljYWwgU2Nob29sLCBhbmQgQ3JpbXNvbiBCaW9zcGVjaW1l
biBDb3JlIChOLkguLCBMLkIuKSwgUGFydG5lcnMgSGVhbHRoY2FyZSBTeXN0ZW0sIEJvc3Rvbiwg
TWFzc2FjaHVzZXR0cyAwMjExNSYjeEQ7YW5kIEpvc2xpbiBEaWFiZXRlcyBDZW50ZXIgKEEuRy4p
LCBIYXJ2YXJkIE1lZGljYWwgU2Nob29sLCBCb3N0b24sIE1hc3NhY2h1c2V0dHMgMDIxMTUuPC9h
dXRoLWFkZHJlc3M+PHJlbW90ZS1kYXRhYmFzZS1wcm92aWRlcj5OTE08L3JlbW90ZS1kYXRhYmFz
ZS1wcm92aWRlcj48cmVjLW51bWJlcj42MjY3PC9yZWMtbnVtYmVyPjxsYXN0LXVwZGF0ZWQtZGF0
ZSBmb3JtYXQ9InV0YyI+MTQ4OTU0MTY5MDwvbGFzdC11cGRhdGVkLWRhdGU+PGFjY2Vzc2lvbi1u
dW0+MjQ2Mjg1NTY8L2FjY2Vzc2lvbi1udW0+PGVsZWN0cm9uaWMtcmVzb3VyY2UtbnVtPjEwLjEy
MTAvamMuMjAxMy00MjMyPC9lbGVjdHJvbmljLXJlc291cmNlLW51bT48dm9sdW1lPjk5PC92b2x1
bWU+PC9yZWNvcmQ+PC9DaXRlPjxDaXRlPjxBdXRob3I+TWE8L0F1dGhvcj48WWVhcj4yMDIwPC9Z
ZWFyPjxJRFRleHQ+UGxhc21hIEdseWNhdGVkIENENTkgUHJlZGljdHMgRWFybHkgR2VzdGF0aW9u
YWwgRGlhYmV0ZXMgYW5kIExhcmdlIGZvciBHZXN0YXRpb25hbCBBZ2UgTmV3Ym9ybnM8L0lEVGV4
dD48cmVjb3JkPjxkYXRlcz48cHViLWRhdGVzPjxkYXRlPkFwciAxPC9kYXRlPjwvcHViLWRhdGVz
Pjx5ZWFyPjIwMjA8L3llYXI+PC9kYXRlcz48a2V5d29yZHM+PGtleXdvcmQ+YmlvbWFya2Vyczwv
a2V5d29yZD48a2V5d29yZD5lcGlkZW1pb2xvZ3k8L2tleXdvcmQ+PGtleXdvcmQ+Z2VzdGF0aW9u
YWwgZGlhYmV0ZXMgbWVsbGl0dXM8L2tleXdvcmQ+PGtleXdvcmQ+Z2x5Y2F0aW9uPC9rZXl3b3Jk
PjxrZXl3b3JkPnByZWRpY3Rpb248L2tleXdvcmQ+PC9rZXl3b3Jkcz48aXNibj4wMDIxLTk3Mlgg
KFByaW50KSYjeEQ7MDAyMS05NzJ4PC9pc2JuPjxjdXN0b20yPlBNQzcwODIwODQ8L2N1c3RvbTI+
PHRpdGxlcz48dGl0bGU+UGxhc21hIEdseWNhdGVkIENENTkgUHJlZGljdHMgRWFybHkgR2VzdGF0
aW9uYWwgRGlhYmV0ZXMgYW5kIExhcmdlIGZvciBHZXN0YXRpb25hbCBBZ2UgTmV3Ym9ybnM8L3Rp
dGxlPjxzZWNvbmRhcnktdGl0bGU+SiBDbGluIEVuZG9jcmlub2wgTWV0YWI8L3NlY29uZGFyeS10
aXRsZT48L3RpdGxlcz48bnVtYmVyPjQ8L251bWJlcj48Y29udHJpYnV0b3JzPjxhdXRob3JzPjxh
dXRob3I+TWEsIEQuPC9hdXRob3I+PGF1dGhvcj5MdXF1ZS1GZXJuYW5kZXosIE0uIEEuPC9hdXRo
b3I+PGF1dGhvcj5Cb2dkYW5ldCwgRC48L2F1dGhvcj48YXV0aG9yPkRlc295ZSwgRy48L2F1dGhv
cj48YXV0aG9yPkR1bm5lLCBGLjwvYXV0aG9yPjxhdXRob3I+SGFscGVyaW4sIEouIEEuPC9hdXRo
b3I+PC9hdXRob3JzPjwvY29udHJpYnV0b3JzPjxlZGl0aW9uPjIwMjAvMDIvMTk8L2VkaXRpb24+
PGxhbmd1YWdlPmVuZzwvbGFuZ3VhZ2U+PGFkZGVkLWRhdGUgZm9ybWF0PSJ1dGMiPjE1ODU5MTcw
NDQ8L2FkZGVkLWRhdGU+PHJlZi10eXBlIG5hbWU9IkpvdXJuYWwgQXJ0aWNsZSI+MTc8L3JlZi10
eXBlPjxhdXRoLWFkZHJlc3M+RGl2aXNpb25zIG9mIEhlbWF0b2xvZ3ksIEJyaWdoYW0gJmFtcDsg
V29tZW4mYXBvcztzIEhvc3BpdGFsLCBCb3N0b24sIE1hc3NhY2h1c2V0dHMuJiN4RDtEZXBhcnRt
ZW50IG9mIEVwaWRlbWlvbG9neSwgSGFydmFyZCBULkguIENoYW4gU2Nob29sIG9mIFB1YmxpYyBI
ZWFsdGguIEJvc3RvbiwgTWFzc2FjaHVzZXR0cy4mI3hEO0RlcGFydG1lbnQgb2YgRXBpZGVtaW9s
b2d5IGFuZCBQb3B1bGF0aW9uIEhlYWx0aCwgTG9uZG9uIFNjaG9vbCBvZiBIeWdpZW5lIGFuZCBU
cm9waWNhbCBNZWRpY2luZSwgTG9uZG9uLCBVSy4mI3hEO05hdGlvbmFsIFVuaXZlcnNpdHkgb2Yg
SXJlbGFuZCwgR2Fsd2F5LCBJcmVsYW5kLiYjeEQ7RGVwYXJ0bWVudCBvZiBPYnN0ZXRyaWNzIGFu
ZCBHeW5lY29sb2d5LCBNZWRpemluaXNjaGUgVW5pdmVyc2l0YWV0IEdyYXosIEdyYXosIEF1c3Ry
aWEuPC9hdXRoLWFkZHJlc3M+PHJlbW90ZS1kYXRhYmFzZS1wcm92aWRlcj5OTE08L3JlbW90ZS1k
YXRhYmFzZS1wcm92aWRlcj48cmVjLW51bWJlcj43MDA4PC9yZWMtbnVtYmVyPjxsYXN0LXVwZGF0
ZWQtZGF0ZSBmb3JtYXQ9InV0YyI+MTU4NTkxNzA0NDwvbGFzdC11cGRhdGVkLWRhdGU+PGFjY2Vz
c2lvbi1udW0+MzIwNjkzNTM8L2FjY2Vzc2lvbi1udW0+PGVsZWN0cm9uaWMtcmVzb3VyY2UtbnVt
PjEwLjEyMTAvY2xpbmVtL2RnYWEwODc8L2VsZWN0cm9uaWMtcmVzb3VyY2UtbnVtPjx2b2x1bWU+
MTA1PC92b2x1bWU+PC9yZWNvcmQ+PC9DaXRlPjwvRW5kTm90ZT5=
</w:fldData>
        </w:fldChar>
      </w:r>
      <w:r w:rsidR="0008625F">
        <w:rPr>
          <w:rFonts w:asciiTheme="minorHAnsi" w:hAnsiTheme="minorHAnsi" w:cs="Arial"/>
          <w:sz w:val="22"/>
          <w:szCs w:val="22"/>
        </w:rPr>
        <w:instrText xml:space="preserve"> ADDIN EN.CITE.DATA </w:instrText>
      </w:r>
      <w:r w:rsidR="0008625F">
        <w:rPr>
          <w:rFonts w:asciiTheme="minorHAnsi" w:hAnsiTheme="minorHAnsi" w:cs="Arial"/>
          <w:sz w:val="22"/>
          <w:szCs w:val="22"/>
        </w:rPr>
      </w:r>
      <w:r w:rsidR="0008625F">
        <w:rPr>
          <w:rFonts w:asciiTheme="minorHAnsi" w:hAnsiTheme="minorHAnsi" w:cs="Arial"/>
          <w:sz w:val="22"/>
          <w:szCs w:val="22"/>
        </w:rPr>
        <w:fldChar w:fldCharType="end"/>
      </w:r>
      <w:r w:rsidR="00E37A2E">
        <w:rPr>
          <w:rFonts w:asciiTheme="minorHAnsi" w:hAnsiTheme="minorHAnsi" w:cs="Arial"/>
          <w:sz w:val="22"/>
          <w:szCs w:val="22"/>
        </w:rPr>
      </w:r>
      <w:r w:rsidR="00E37A2E">
        <w:rPr>
          <w:rFonts w:asciiTheme="minorHAnsi" w:hAnsiTheme="minorHAnsi" w:cs="Arial"/>
          <w:sz w:val="22"/>
          <w:szCs w:val="22"/>
        </w:rPr>
        <w:fldChar w:fldCharType="separate"/>
      </w:r>
      <w:r w:rsidR="0008625F" w:rsidRPr="0008625F">
        <w:rPr>
          <w:rFonts w:asciiTheme="minorHAnsi" w:hAnsiTheme="minorHAnsi" w:cs="Arial"/>
          <w:noProof/>
          <w:sz w:val="22"/>
          <w:szCs w:val="22"/>
          <w:vertAlign w:val="superscript"/>
        </w:rPr>
        <w:t>61 62</w:t>
      </w:r>
      <w:r w:rsidR="00E37A2E">
        <w:rPr>
          <w:rFonts w:asciiTheme="minorHAnsi" w:hAnsiTheme="minorHAnsi" w:cs="Arial"/>
          <w:sz w:val="22"/>
          <w:szCs w:val="22"/>
        </w:rPr>
        <w:fldChar w:fldCharType="end"/>
      </w:r>
      <w:r w:rsidR="00E37A2E">
        <w:rPr>
          <w:rFonts w:asciiTheme="minorHAnsi" w:hAnsiTheme="minorHAnsi" w:cs="Arial"/>
          <w:sz w:val="22"/>
          <w:szCs w:val="22"/>
        </w:rPr>
        <w:t>.</w:t>
      </w:r>
      <w:r w:rsidRPr="00142A79">
        <w:rPr>
          <w:rFonts w:asciiTheme="minorHAnsi" w:hAnsiTheme="minorHAnsi" w:cs="Arial"/>
          <w:sz w:val="22"/>
          <w:szCs w:val="22"/>
        </w:rPr>
        <w:t xml:space="preserve"> CD59 is a complement protein which prevents cell lysis following complement activation. Glycation of CD59 </w:t>
      </w:r>
      <w:r w:rsidR="00E37A2E">
        <w:rPr>
          <w:rFonts w:asciiTheme="minorHAnsi" w:hAnsiTheme="minorHAnsi" w:cs="Arial"/>
          <w:sz w:val="22"/>
          <w:szCs w:val="22"/>
        </w:rPr>
        <w:t xml:space="preserve">(“gCD59”) </w:t>
      </w:r>
      <w:r w:rsidRPr="00142A79">
        <w:rPr>
          <w:rFonts w:asciiTheme="minorHAnsi" w:hAnsiTheme="minorHAnsi" w:cs="Arial"/>
          <w:sz w:val="22"/>
          <w:szCs w:val="22"/>
        </w:rPr>
        <w:t>appears to alter its function and has been implicated in macrovascular complications in diabetes outside of pregnancy</w:t>
      </w:r>
      <w:r w:rsidRPr="00142A79">
        <w:rPr>
          <w:rFonts w:asciiTheme="minorHAnsi" w:hAnsiTheme="minorHAnsi" w:cs="Arial"/>
          <w:sz w:val="22"/>
          <w:szCs w:val="22"/>
        </w:rPr>
        <w:fldChar w:fldCharType="begin">
          <w:fldData xml:space="preserve">PEVuZE5vdGU+PENpdGU+PEF1dGhvcj5EYXZpZXM8L0F1dGhvcj48WWVhcj4yMDA1PC9ZZWFyPjxJ
RFRleHQ+R2x5Y2F0aW9uIG9mIENENTkgaW1wYWlycyBjb21wbGVtZW50IHJlZ3VsYXRpb24gb24g
ZXJ5dGhyb2N5dGVzIGZyb20gZGlhYmV0aWMgc3ViamVjdHM8L0lEVGV4dD48RGlzcGxheVRleHQ+
PHN0eWxlIGZhY2U9InN1cGVyc2NyaXB0Ij42MyA2NDwvc3R5bGU+PC9EaXNwbGF5VGV4dD48cmVj
b3JkPjxkYXRlcz48cHViLWRhdGVzPjxkYXRlPkZlYjwvZGF0ZT48L3B1Yi1kYXRlcz48eWVhcj4y
MDA1PC95ZWFyPjwvZGF0ZXM+PGtleXdvcmRzPjxrZXl3b3JkPkFnZWQ8L2tleXdvcmQ+PGtleXdv
cmQ+QW50aWdlbnMsIENENTkvKm1ldGFib2xpc208L2tleXdvcmQ+PGtleXdvcmQ+KkNvbXBsZW1l
bnQgUGF0aHdheSwgQ2xhc3NpY2FsPC9rZXl3b3JkPjxrZXl3b3JkPkRpYWJldGVzIE1lbGxpdHVz
LCBUeXBlIDEvKmltbXVub2xvZ3k8L2tleXdvcmQ+PGtleXdvcmQ+RXJ5dGhyb2N5dGVzLyppbW11
bm9sb2d5PC9rZXl3b3JkPjxrZXl3b3JkPkZlbWFsZTwva2V5d29yZD48a2V5d29yZD5IZW1vbHlz
aXM8L2tleXdvcmQ+PGtleXdvcmQ+SHVtYW5zPC9rZXl3b3JkPjxrZXl3b3JkPk1hbGU8L2tleXdv
cmQ+PGtleXdvcmQ+TWlkZGxlIEFnZWQ8L2tleXdvcmQ+PC9rZXl3b3Jkcz48aXNibj4wMDE5LTI4
MDUgKFByaW50KSYjeEQ7MDAxOS0yODA1PC9pc2JuPjxjdXN0b20yPlBNQzE3ODIwNzA8L2N1c3Rv
bTI+PHRpdGxlcz48dGl0bGU+R2x5Y2F0aW9uIG9mIENENTkgaW1wYWlycyBjb21wbGVtZW50IHJl
Z3VsYXRpb24gb24gZXJ5dGhyb2N5dGVzIGZyb20gZGlhYmV0aWMgc3ViamVjdHM8L3RpdGxlPjxz
ZWNvbmRhcnktdGl0bGU+SW1tdW5vbG9neTwvc2Vjb25kYXJ5LXRpdGxlPjxhbHQtdGl0bGU+SW1t
dW5vbG9neTwvYWx0LXRpdGxlPjwvdGl0bGVzPjxwYWdlcz4yODAtNjwvcGFnZXM+PG51bWJlcj4y
PC9udW1iZXI+PGNvbnRyaWJ1dG9ycz48YXV0aG9ycz48YXV0aG9yPkRhdmllcywgQy4gUy48L2F1
dGhvcj48YXV0aG9yPkhhcnJpcywgQy4gTC48L2F1dGhvcj48YXV0aG9yPk1vcmdhbiwgQi4gUC48
L2F1dGhvcj48L2F1dGhvcnM+PC9jb250cmlidXRvcnM+PGVkaXRpb24+MjAwNS8wMS8yNjwvZWRp
dGlvbj48bGFuZ3VhZ2U+ZW5nPC9sYW5ndWFnZT48YWRkZWQtZGF0ZSBmb3JtYXQ9InV0YyI+MTQ4
OTUyNzI5MDwvYWRkZWQtZGF0ZT48cmVmLXR5cGUgbmFtZT0iSm91cm5hbCBBcnRpY2xlIj4xNzwv
cmVmLXR5cGU+PGF1dGgtYWRkcmVzcz5EZXBhcnRtZW50IG9mIE1lZGljYWwgQmlvY2hlbWlzdHJ5
IGFuZCBJbW11bm9sb2d5LCBTY2hvb2wgb2YgTWVkaWNpbmUsIENhcmRpZmYgVW5pdmVyc2l0eSwg
Q2FyZGlmZiwgVUsuPC9hdXRoLWFkZHJlc3M+PHJlbW90ZS1kYXRhYmFzZS1wcm92aWRlcj5OTE08
L3JlbW90ZS1kYXRhYmFzZS1wcm92aWRlcj48cmVjLW51bWJlcj42MjY5PC9yZWMtbnVtYmVyPjxs
YXN0LXVwZGF0ZWQtZGF0ZSBmb3JtYXQ9InV0YyI+MTQ4OTUyNzI5MDwvbGFzdC11cGRhdGVkLWRh
dGU+PGFjY2Vzc2lvbi1udW0+MTU2Njc1NzM8L2FjY2Vzc2lvbi1udW0+PGVsZWN0cm9uaWMtcmVz
b3VyY2UtbnVtPjEwLjExMTEvai4xMzY1LTI1NjcuMjAwNC4wMjA4Ni54PC9lbGVjdHJvbmljLXJl
c291cmNlLW51bT48dm9sdW1lPjExNDwvdm9sdW1lPjwvcmVjb3JkPjwvQ2l0ZT48Q2l0ZT48QXV0
aG9yPk1hPC9BdXRob3I+PFllYXI+MjAwOTwvWWVhcj48SURUZXh0PkRlY3JlYXNlZCBleHByZXNz
aW9uIG9mIGNvbXBsZW1lbnQgcmVndWxhdG9yeSBwcm90ZWlucywgQ0Q1NSBhbmQgQ0Q1OSwgb24g
cGVyaXBoZXJhbCBibG9vZCBsZXVjb2N5dGVzIGluIHBhdGllbnRzIHdpdGggdHlwZSAyIGRpYWJl
dGVzIGFuZCBtYWNyb3Zhc2N1bGFyIGRpc2Vhc2VzPC9JRFRleHQ+PHJlY29yZD48ZGF0ZXM+PHB1
Yi1kYXRlcz48ZGF0ZT5TZXAgMjA8L2RhdGU+PC9wdWItZGF0ZXM+PHllYXI+MjAwOTwveWVhcj48
L2RhdGVzPjxrZXl3b3Jkcz48a2V5d29yZD5BZ2VkPC9rZXl3b3JkPjxrZXl3b3JkPkFnZWQsIDgw
IGFuZCBvdmVyPC9rZXl3b3JkPjxrZXl3b3JkPkFudGlnZW5zLCBDRDU1LyppbW11bm9sb2d5PC9r
ZXl3b3JkPjxrZXl3b3JkPkFudGlnZW5zLCBDRDU5LyppbW11bm9sb2d5PC9rZXl3b3JkPjxrZXl3
b3JkPkRpYWJldGVzIE1lbGxpdHVzLCBUeXBlIDIvKmltbXVub2xvZ3k8L2tleXdvcmQ+PGtleXdv
cmQ+RGlhYmV0aWMgQW5naW9wYXRoaWVzLyppbW11bm9sb2d5PC9rZXl3b3JkPjxrZXl3b3JkPkZl
bWFsZTwva2V5d29yZD48a2V5d29yZD5GbG93IEN5dG9tZXRyeTwva2V5d29yZD48a2V5d29yZD4q
R2VuZSBFeHByZXNzaW9uIFJlZ3VsYXRpb248L2tleXdvcmQ+PGtleXdvcmQ+SHVtYW5zPC9rZXl3
b3JkPjxrZXl3b3JkPkxldWtvY3l0ZXMvKmltbXVub2xvZ3k8L2tleXdvcmQ+PGtleXdvcmQ+TWFs
ZTwva2V5d29yZD48a2V5d29yZD5NaWRkbGUgQWdlZDwva2V5d29yZD48L2tleXdvcmRzPjxpc2Ju
PjAzNjYtNjk5OSAoUHJpbnQpJiN4RDswMzY2LTY5OTk8L2lzYm4+PHRpdGxlcz48dGl0bGU+RGVj
cmVhc2VkIGV4cHJlc3Npb24gb2YgY29tcGxlbWVudCByZWd1bGF0b3J5IHByb3RlaW5zLCBDRDU1
IGFuZCBDRDU5LCBvbiBwZXJpcGhlcmFsIGJsb29kIGxldWNvY3l0ZXMgaW4gcGF0aWVudHMgd2l0
aCB0eXBlIDIgZGlhYmV0ZXMgYW5kIG1hY3JvdmFzY3VsYXIgZGlzZWFzZXM8L3RpdGxlPjxzZWNv
bmRhcnktdGl0bGU+Q2hpbiBNZWQgSiAoRW5nbCk8L3NlY29uZGFyeS10aXRsZT48YWx0LXRpdGxl
PkNoaW5lc2UgbWVkaWNhbCBqb3VybmFsPC9hbHQtdGl0bGU+PC90aXRsZXM+PHBhZ2VzPjIxMjMt
ODwvcGFnZXM+PG51bWJlcj4xODwvbnVtYmVyPjxjb250cmlidXRvcnM+PGF1dGhvcnM+PGF1dGhv
cj5NYSwgWC4gVy48L2F1dGhvcj48YXV0aG9yPkNoYW5nLCBaLiBXLjwvYXV0aG9yPjxhdXRob3I+
UWluLCBNLiBaLjwvYXV0aG9yPjxhdXRob3I+U3VuLCBZLjwvYXV0aG9yPjxhdXRob3I+SHVhbmcs
IEguIEwuPC9hdXRob3I+PGF1dGhvcj5IZSwgWS48L2F1dGhvcj48L2F1dGhvcnM+PC9jb250cmli
dXRvcnM+PGVkaXRpb24+MjAwOS8wOS8yOTwvZWRpdGlvbj48bGFuZ3VhZ2U+ZW5nPC9sYW5ndWFn
ZT48YWRkZWQtZGF0ZSBmb3JtYXQ9InV0YyI+MTQ4OTUyNzI5MDwvYWRkZWQtZGF0ZT48cmVmLXR5
cGUgbmFtZT0iSm91cm5hbCBBcnRpY2xlIj4xNzwvcmVmLXR5cGU+PGF1dGgtYWRkcmVzcz5EZXBh
cnRtZW50IG9mIEdlcmlhdHJpY3MsIEJlaWppbmcgVG9uZ3JlbiBIb3NwaXRhbCwgQ2FwaXRhbCBN
ZWRpY2FsIFVuaXZlcnNpdHksIEJlaWppbmcgMTAwNzMwLCBDaGluYS48L2F1dGgtYWRkcmVzcz48
cmVtb3RlLWRhdGFiYXNlLXByb3ZpZGVyPk5MTTwvcmVtb3RlLWRhdGFiYXNlLXByb3ZpZGVyPjxy
ZWMtbnVtYmVyPjYyNjg8L3JlYy1udW1iZXI+PGxhc3QtdXBkYXRlZC1kYXRlIGZvcm1hdD0idXRj
Ij4xNDg5NTI3MjkwPC9sYXN0LXVwZGF0ZWQtZGF0ZT48YWNjZXNzaW9uLW51bT4xOTc4MTI5Njwv
YWNjZXNzaW9uLW51bT48dm9sdW1lPjEyMjwvdm9sdW1lPjwvcmVjb3JkPjwvQ2l0ZT48L0VuZE5v
dGU+
</w:fldData>
        </w:fldChar>
      </w:r>
      <w:r w:rsidR="0008625F">
        <w:rPr>
          <w:rFonts w:asciiTheme="minorHAnsi" w:hAnsiTheme="minorHAnsi" w:cs="Arial"/>
          <w:sz w:val="22"/>
          <w:szCs w:val="22"/>
        </w:rPr>
        <w:instrText xml:space="preserve"> ADDIN EN.CITE </w:instrText>
      </w:r>
      <w:r w:rsidR="0008625F">
        <w:rPr>
          <w:rFonts w:asciiTheme="minorHAnsi" w:hAnsiTheme="minorHAnsi" w:cs="Arial"/>
          <w:sz w:val="22"/>
          <w:szCs w:val="22"/>
        </w:rPr>
        <w:fldChar w:fldCharType="begin">
          <w:fldData xml:space="preserve">PEVuZE5vdGU+PENpdGU+PEF1dGhvcj5EYXZpZXM8L0F1dGhvcj48WWVhcj4yMDA1PC9ZZWFyPjxJ
RFRleHQ+R2x5Y2F0aW9uIG9mIENENTkgaW1wYWlycyBjb21wbGVtZW50IHJlZ3VsYXRpb24gb24g
ZXJ5dGhyb2N5dGVzIGZyb20gZGlhYmV0aWMgc3ViamVjdHM8L0lEVGV4dD48RGlzcGxheVRleHQ+
PHN0eWxlIGZhY2U9InN1cGVyc2NyaXB0Ij42MyA2NDwvc3R5bGU+PC9EaXNwbGF5VGV4dD48cmVj
b3JkPjxkYXRlcz48cHViLWRhdGVzPjxkYXRlPkZlYjwvZGF0ZT48L3B1Yi1kYXRlcz48eWVhcj4y
MDA1PC95ZWFyPjwvZGF0ZXM+PGtleXdvcmRzPjxrZXl3b3JkPkFnZWQ8L2tleXdvcmQ+PGtleXdv
cmQ+QW50aWdlbnMsIENENTkvKm1ldGFib2xpc208L2tleXdvcmQ+PGtleXdvcmQ+KkNvbXBsZW1l
bnQgUGF0aHdheSwgQ2xhc3NpY2FsPC9rZXl3b3JkPjxrZXl3b3JkPkRpYWJldGVzIE1lbGxpdHVz
LCBUeXBlIDEvKmltbXVub2xvZ3k8L2tleXdvcmQ+PGtleXdvcmQ+RXJ5dGhyb2N5dGVzLyppbW11
bm9sb2d5PC9rZXl3b3JkPjxrZXl3b3JkPkZlbWFsZTwva2V5d29yZD48a2V5d29yZD5IZW1vbHlz
aXM8L2tleXdvcmQ+PGtleXdvcmQ+SHVtYW5zPC9rZXl3b3JkPjxrZXl3b3JkPk1hbGU8L2tleXdv
cmQ+PGtleXdvcmQ+TWlkZGxlIEFnZWQ8L2tleXdvcmQ+PC9rZXl3b3Jkcz48aXNibj4wMDE5LTI4
MDUgKFByaW50KSYjeEQ7MDAxOS0yODA1PC9pc2JuPjxjdXN0b20yPlBNQzE3ODIwNzA8L2N1c3Rv
bTI+PHRpdGxlcz48dGl0bGU+R2x5Y2F0aW9uIG9mIENENTkgaW1wYWlycyBjb21wbGVtZW50IHJl
Z3VsYXRpb24gb24gZXJ5dGhyb2N5dGVzIGZyb20gZGlhYmV0aWMgc3ViamVjdHM8L3RpdGxlPjxz
ZWNvbmRhcnktdGl0bGU+SW1tdW5vbG9neTwvc2Vjb25kYXJ5LXRpdGxlPjxhbHQtdGl0bGU+SW1t
dW5vbG9neTwvYWx0LXRpdGxlPjwvdGl0bGVzPjxwYWdlcz4yODAtNjwvcGFnZXM+PG51bWJlcj4y
PC9udW1iZXI+PGNvbnRyaWJ1dG9ycz48YXV0aG9ycz48YXV0aG9yPkRhdmllcywgQy4gUy48L2F1
dGhvcj48YXV0aG9yPkhhcnJpcywgQy4gTC48L2F1dGhvcj48YXV0aG9yPk1vcmdhbiwgQi4gUC48
L2F1dGhvcj48L2F1dGhvcnM+PC9jb250cmlidXRvcnM+PGVkaXRpb24+MjAwNS8wMS8yNjwvZWRp
dGlvbj48bGFuZ3VhZ2U+ZW5nPC9sYW5ndWFnZT48YWRkZWQtZGF0ZSBmb3JtYXQ9InV0YyI+MTQ4
OTUyNzI5MDwvYWRkZWQtZGF0ZT48cmVmLXR5cGUgbmFtZT0iSm91cm5hbCBBcnRpY2xlIj4xNzwv
cmVmLXR5cGU+PGF1dGgtYWRkcmVzcz5EZXBhcnRtZW50IG9mIE1lZGljYWwgQmlvY2hlbWlzdHJ5
IGFuZCBJbW11bm9sb2d5LCBTY2hvb2wgb2YgTWVkaWNpbmUsIENhcmRpZmYgVW5pdmVyc2l0eSwg
Q2FyZGlmZiwgVUsuPC9hdXRoLWFkZHJlc3M+PHJlbW90ZS1kYXRhYmFzZS1wcm92aWRlcj5OTE08
L3JlbW90ZS1kYXRhYmFzZS1wcm92aWRlcj48cmVjLW51bWJlcj42MjY5PC9yZWMtbnVtYmVyPjxs
YXN0LXVwZGF0ZWQtZGF0ZSBmb3JtYXQ9InV0YyI+MTQ4OTUyNzI5MDwvbGFzdC11cGRhdGVkLWRh
dGU+PGFjY2Vzc2lvbi1udW0+MTU2Njc1NzM8L2FjY2Vzc2lvbi1udW0+PGVsZWN0cm9uaWMtcmVz
b3VyY2UtbnVtPjEwLjExMTEvai4xMzY1LTI1NjcuMjAwNC4wMjA4Ni54PC9lbGVjdHJvbmljLXJl
c291cmNlLW51bT48dm9sdW1lPjExNDwvdm9sdW1lPjwvcmVjb3JkPjwvQ2l0ZT48Q2l0ZT48QXV0
aG9yPk1hPC9BdXRob3I+PFllYXI+MjAwOTwvWWVhcj48SURUZXh0PkRlY3JlYXNlZCBleHByZXNz
aW9uIG9mIGNvbXBsZW1lbnQgcmVndWxhdG9yeSBwcm90ZWlucywgQ0Q1NSBhbmQgQ0Q1OSwgb24g
cGVyaXBoZXJhbCBibG9vZCBsZXVjb2N5dGVzIGluIHBhdGllbnRzIHdpdGggdHlwZSAyIGRpYWJl
dGVzIGFuZCBtYWNyb3Zhc2N1bGFyIGRpc2Vhc2VzPC9JRFRleHQ+PHJlY29yZD48ZGF0ZXM+PHB1
Yi1kYXRlcz48ZGF0ZT5TZXAgMjA8L2RhdGU+PC9wdWItZGF0ZXM+PHllYXI+MjAwOTwveWVhcj48
L2RhdGVzPjxrZXl3b3Jkcz48a2V5d29yZD5BZ2VkPC9rZXl3b3JkPjxrZXl3b3JkPkFnZWQsIDgw
IGFuZCBvdmVyPC9rZXl3b3JkPjxrZXl3b3JkPkFudGlnZW5zLCBDRDU1LyppbW11bm9sb2d5PC9r
ZXl3b3JkPjxrZXl3b3JkPkFudGlnZW5zLCBDRDU5LyppbW11bm9sb2d5PC9rZXl3b3JkPjxrZXl3
b3JkPkRpYWJldGVzIE1lbGxpdHVzLCBUeXBlIDIvKmltbXVub2xvZ3k8L2tleXdvcmQ+PGtleXdv
cmQ+RGlhYmV0aWMgQW5naW9wYXRoaWVzLyppbW11bm9sb2d5PC9rZXl3b3JkPjxrZXl3b3JkPkZl
bWFsZTwva2V5d29yZD48a2V5d29yZD5GbG93IEN5dG9tZXRyeTwva2V5d29yZD48a2V5d29yZD4q
R2VuZSBFeHByZXNzaW9uIFJlZ3VsYXRpb248L2tleXdvcmQ+PGtleXdvcmQ+SHVtYW5zPC9rZXl3
b3JkPjxrZXl3b3JkPkxldWtvY3l0ZXMvKmltbXVub2xvZ3k8L2tleXdvcmQ+PGtleXdvcmQ+TWFs
ZTwva2V5d29yZD48a2V5d29yZD5NaWRkbGUgQWdlZDwva2V5d29yZD48L2tleXdvcmRzPjxpc2Ju
PjAzNjYtNjk5OSAoUHJpbnQpJiN4RDswMzY2LTY5OTk8L2lzYm4+PHRpdGxlcz48dGl0bGU+RGVj
cmVhc2VkIGV4cHJlc3Npb24gb2YgY29tcGxlbWVudCByZWd1bGF0b3J5IHByb3RlaW5zLCBDRDU1
IGFuZCBDRDU5LCBvbiBwZXJpcGhlcmFsIGJsb29kIGxldWNvY3l0ZXMgaW4gcGF0aWVudHMgd2l0
aCB0eXBlIDIgZGlhYmV0ZXMgYW5kIG1hY3JvdmFzY3VsYXIgZGlzZWFzZXM8L3RpdGxlPjxzZWNv
bmRhcnktdGl0bGU+Q2hpbiBNZWQgSiAoRW5nbCk8L3NlY29uZGFyeS10aXRsZT48YWx0LXRpdGxl
PkNoaW5lc2UgbWVkaWNhbCBqb3VybmFsPC9hbHQtdGl0bGU+PC90aXRsZXM+PHBhZ2VzPjIxMjMt
ODwvcGFnZXM+PG51bWJlcj4xODwvbnVtYmVyPjxjb250cmlidXRvcnM+PGF1dGhvcnM+PGF1dGhv
cj5NYSwgWC4gVy48L2F1dGhvcj48YXV0aG9yPkNoYW5nLCBaLiBXLjwvYXV0aG9yPjxhdXRob3I+
UWluLCBNLiBaLjwvYXV0aG9yPjxhdXRob3I+U3VuLCBZLjwvYXV0aG9yPjxhdXRob3I+SHVhbmcs
IEguIEwuPC9hdXRob3I+PGF1dGhvcj5IZSwgWS48L2F1dGhvcj48L2F1dGhvcnM+PC9jb250cmli
dXRvcnM+PGVkaXRpb24+MjAwOS8wOS8yOTwvZWRpdGlvbj48bGFuZ3VhZ2U+ZW5nPC9sYW5ndWFn
ZT48YWRkZWQtZGF0ZSBmb3JtYXQ9InV0YyI+MTQ4OTUyNzI5MDwvYWRkZWQtZGF0ZT48cmVmLXR5
cGUgbmFtZT0iSm91cm5hbCBBcnRpY2xlIj4xNzwvcmVmLXR5cGU+PGF1dGgtYWRkcmVzcz5EZXBh
cnRtZW50IG9mIEdlcmlhdHJpY3MsIEJlaWppbmcgVG9uZ3JlbiBIb3NwaXRhbCwgQ2FwaXRhbCBN
ZWRpY2FsIFVuaXZlcnNpdHksIEJlaWppbmcgMTAwNzMwLCBDaGluYS48L2F1dGgtYWRkcmVzcz48
cmVtb3RlLWRhdGFiYXNlLXByb3ZpZGVyPk5MTTwvcmVtb3RlLWRhdGFiYXNlLXByb3ZpZGVyPjxy
ZWMtbnVtYmVyPjYyNjg8L3JlYy1udW1iZXI+PGxhc3QtdXBkYXRlZC1kYXRlIGZvcm1hdD0idXRj
Ij4xNDg5NTI3MjkwPC9sYXN0LXVwZGF0ZWQtZGF0ZT48YWNjZXNzaW9uLW51bT4xOTc4MTI5Njwv
YWNjZXNzaW9uLW51bT48dm9sdW1lPjEyMjwvdm9sdW1lPjwvcmVjb3JkPjwvQ2l0ZT48L0VuZE5v
dGU+
</w:fldData>
        </w:fldChar>
      </w:r>
      <w:r w:rsidR="0008625F">
        <w:rPr>
          <w:rFonts w:asciiTheme="minorHAnsi" w:hAnsiTheme="minorHAnsi" w:cs="Arial"/>
          <w:sz w:val="22"/>
          <w:szCs w:val="22"/>
        </w:rPr>
        <w:instrText xml:space="preserve"> ADDIN EN.CITE.DATA </w:instrText>
      </w:r>
      <w:r w:rsidR="0008625F">
        <w:rPr>
          <w:rFonts w:asciiTheme="minorHAnsi" w:hAnsiTheme="minorHAnsi" w:cs="Arial"/>
          <w:sz w:val="22"/>
          <w:szCs w:val="22"/>
        </w:rPr>
      </w:r>
      <w:r w:rsidR="0008625F">
        <w:rPr>
          <w:rFonts w:asciiTheme="minorHAnsi" w:hAnsiTheme="minorHAnsi" w:cs="Arial"/>
          <w:sz w:val="22"/>
          <w:szCs w:val="22"/>
        </w:rPr>
        <w:fldChar w:fldCharType="end"/>
      </w:r>
      <w:r w:rsidRPr="00142A79">
        <w:rPr>
          <w:rFonts w:asciiTheme="minorHAnsi" w:hAnsiTheme="minorHAnsi" w:cs="Arial"/>
          <w:sz w:val="22"/>
          <w:szCs w:val="22"/>
        </w:rPr>
      </w:r>
      <w:r w:rsidRPr="00142A79">
        <w:rPr>
          <w:rFonts w:asciiTheme="minorHAnsi" w:hAnsiTheme="minorHAnsi" w:cs="Arial"/>
          <w:sz w:val="22"/>
          <w:szCs w:val="22"/>
        </w:rPr>
        <w:fldChar w:fldCharType="separate"/>
      </w:r>
      <w:r w:rsidR="0008625F" w:rsidRPr="0008625F">
        <w:rPr>
          <w:rFonts w:asciiTheme="minorHAnsi" w:hAnsiTheme="minorHAnsi" w:cs="Arial"/>
          <w:noProof/>
          <w:sz w:val="22"/>
          <w:szCs w:val="22"/>
          <w:vertAlign w:val="superscript"/>
        </w:rPr>
        <w:t>63 64</w:t>
      </w:r>
      <w:r w:rsidRPr="00142A79">
        <w:rPr>
          <w:rFonts w:asciiTheme="minorHAnsi" w:hAnsiTheme="minorHAnsi" w:cs="Arial"/>
          <w:sz w:val="22"/>
          <w:szCs w:val="22"/>
        </w:rPr>
        <w:fldChar w:fldCharType="end"/>
      </w:r>
      <w:r w:rsidRPr="00142A79">
        <w:rPr>
          <w:rFonts w:asciiTheme="minorHAnsi" w:hAnsiTheme="minorHAnsi" w:cs="Arial"/>
          <w:sz w:val="22"/>
          <w:szCs w:val="22"/>
        </w:rPr>
        <w:t xml:space="preserve">. gCD59 </w:t>
      </w:r>
      <w:r w:rsidR="00E37A2E">
        <w:rPr>
          <w:rFonts w:asciiTheme="minorHAnsi" w:hAnsiTheme="minorHAnsi" w:cs="Arial"/>
          <w:sz w:val="22"/>
          <w:szCs w:val="22"/>
        </w:rPr>
        <w:t>falls</w:t>
      </w:r>
      <w:r w:rsidRPr="00142A79">
        <w:rPr>
          <w:rFonts w:asciiTheme="minorHAnsi" w:hAnsiTheme="minorHAnsi" w:cs="Arial"/>
          <w:sz w:val="22"/>
          <w:szCs w:val="22"/>
        </w:rPr>
        <w:t xml:space="preserve"> within 2 weeks of a treatment intensification </w:t>
      </w:r>
      <w:r w:rsidRPr="00142A79">
        <w:rPr>
          <w:rFonts w:asciiTheme="minorHAnsi" w:hAnsiTheme="minorHAnsi" w:cs="Arial"/>
          <w:sz w:val="22"/>
          <w:szCs w:val="22"/>
        </w:rPr>
        <w:fldChar w:fldCharType="begin">
          <w:fldData xml:space="preserve">PEVuZE5vdGU+PENpdGU+PEF1dGhvcj5HaG9zaDwvQXV0aG9yPjxZZWFyPjIwMTQ8L1llYXI+PElE
VGV4dD5HbHljYXRpb24gb2YgdGhlIGNvbXBsZW1lbnQgcmVndWxhdG9yeSBwcm90ZWluIENENTkg
aXMgYSBub3ZlbCBiaW9tYXJrZXIgZm9yIGdsdWNvc2UgaGFuZGxpbmcgaW4gaHVtYW5zPC9JRFRl
eHQ+PERpc3BsYXlUZXh0PjxzdHlsZSBmYWNlPSJzdXBlcnNjcmlwdCI+NjE8L3N0eWxlPjwvRGlz
cGxheVRleHQ+PHJlY29yZD48ZGF0ZXM+PHB1Yi1kYXRlcz48ZGF0ZT5KdW48L2RhdGU+PC9wdWIt
ZGF0ZXM+PHllYXI+MjAxNDwveWVhcj48L2RhdGVzPjxrZXl3b3Jkcz48a2V5d29yZD5BZG9sZXNj
ZW50PC9rZXl3b3JkPjxrZXl3b3JkPkFkdWx0PC9rZXl3b3JkPjxrZXl3b3JkPkFnZWQ8L2tleXdv
cmQ+PGtleXdvcmQ+QW50aWdlbnMsIENENTkvKm1ldGFib2xpc208L2tleXdvcmQ+PGtleXdvcmQ+
QmlvbWFya2Vycy9tZXRhYm9saXNtPC9rZXl3b3JkPjxrZXl3b3JkPkJsb29kIEdsdWNvc2UvKm1l
dGFib2xpc208L2tleXdvcmQ+PGtleXdvcmQ+RGlhYmV0ZXMgTWVsbGl0dXMsIFR5cGUgMi9kcnVn
IHRoZXJhcHkvbWV0YWJvbGlzbTwva2V5d29yZD48a2V5d29yZD5GZW1hbGU8L2tleXdvcmQ+PGtl
eXdvcmQ+R2x1Y29zZSBUb2xlcmFuY2UgVGVzdDwva2V5d29yZD48a2V5d29yZD5HbHljb3N5bGF0
aW9uPC9rZXl3b3JkPjxrZXl3b3JkPkhlbW9nbG9iaW4gQSwgR2x5Y29zeWxhdGVkL2FuYWx5c2lz
L21ldGFib2xpc208L2tleXdvcmQ+PGtleXdvcmQ+SHVtYW5zPC9rZXl3b3JkPjxrZXl3b3JkPklu
c3VsaW4vdGhlcmFwZXV0aWMgdXNlPC9rZXl3b3JkPjxrZXl3b3JkPk1hbGU8L2tleXdvcmQ+PGtl
eXdvcmQ+TWlkZGxlIEFnZWQ8L2tleXdvcmQ+PGtleXdvcmQ+WW91bmcgQWR1bHQ8L2tleXdvcmQ+
PC9rZXl3b3Jkcz48aXNibj4wMDIxLTk3Mng8L2lzYm4+PGN1c3RvbTI+UE1DNDAzNzczMzwvY3Vz
dG9tMj48dGl0bGVzPjx0aXRsZT5HbHljYXRpb24gb2YgdGhlIGNvbXBsZW1lbnQgcmVndWxhdG9y
eSBwcm90ZWluIENENTkgaXMgYSBub3ZlbCBiaW9tYXJrZXIgZm9yIGdsdWNvc2UgaGFuZGxpbmcg
aW4gaHVtYW5zPC90aXRsZT48c2Vjb25kYXJ5LXRpdGxlPkogQ2xpbiBFbmRvY3Jpbm9sIE1ldGFi
PC9zZWNvbmRhcnktdGl0bGU+PGFsdC10aXRsZT5UaGUgSm91cm5hbCBvZiBjbGluaWNhbCBlbmRv
Y3Jpbm9sb2d5IGFuZCBtZXRhYm9saXNtPC9hbHQtdGl0bGU+PC90aXRsZXM+PHBhZ2VzPkU5OTkt
ZTEwMDY8L3BhZ2VzPjxudW1iZXI+NjwvbnVtYmVyPjxjb250cmlidXRvcnM+PGF1dGhvcnM+PGF1
dGhvcj5HaG9zaCwgUC48L2F1dGhvcj48YXV0aG9yPlZhaWR5YSwgQS48L2F1dGhvcj48YXV0aG9y
PlNhaG9vLCBSLjwvYXV0aG9yPjxhdXRob3I+R29sZGZpbmUsIEEuPC9hdXRob3I+PGF1dGhvcj5I
ZXJyaW5nLCBOLjwvYXV0aG9yPjxhdXRob3I+QnJ5LCBMLjwvYXV0aG9yPjxhdXRob3I+Q2hvcmV2
LCBNLjwvYXV0aG9yPjxhdXRob3I+SGFscGVyaW4sIEouIEEuPC9hdXRob3I+PC9hdXRob3JzPjwv
Y29udHJpYnV0b3JzPjxlZGl0aW9uPjIwMTQvMDMvMTk8L2VkaXRpb24+PGxhbmd1YWdlPmVuZzwv
bGFuZ3VhZ2U+PGFkZGVkLWRhdGUgZm9ybWF0PSJ1dGMiPjE0ODk1MjcyOTA8L2FkZGVkLWRhdGU+
PHJlZi10eXBlIG5hbWU9IkpvdXJuYWwgQXJ0aWNsZSI+MTc8L3JlZi10eXBlPjxhdXRoLWFkZHJl
c3M+RGl2aXNpb24gb2YgSGVtYXRvbG9neSAoUC5HLiwgUi5TLiwgTS5DLiwgSi5BLkguKSwgRGVw
YXJ0bWVudCBvZiBNZWRpY2luZSwgYW5kIERpdmlzaW9uIG9mIEVuZG9jcmlub2xvZ3ksIERpYWJl
dGVzLCBhbmQgSHlwZXJ0ZW5zaW9uIChBLlYuKSwgQnJpZ2hhbSBhbmQgV29tZW4mYXBvcztzIEhv
c3BpdGFsLCBIYXJ2YXJkIE1lZGljYWwgU2Nob29sLCBhbmQgQ3JpbXNvbiBCaW9zcGVjaW1lbiBD
b3JlIChOLkguLCBMLkIuKSwgUGFydG5lcnMgSGVhbHRoY2FyZSBTeXN0ZW0sIEJvc3RvbiwgTWFz
c2FjaHVzZXR0cyAwMjExNSYjeEQ7YW5kIEpvc2xpbiBEaWFiZXRlcyBDZW50ZXIgKEEuRy4pLCBI
YXJ2YXJkIE1lZGljYWwgU2Nob29sLCBCb3N0b24sIE1hc3NhY2h1c2V0dHMgMDIxMTUuPC9hdXRo
LWFkZHJlc3M+PHJlbW90ZS1kYXRhYmFzZS1wcm92aWRlcj5OTE08L3JlbW90ZS1kYXRhYmFzZS1w
cm92aWRlcj48cmVjLW51bWJlcj42MjY3PC9yZWMtbnVtYmVyPjxsYXN0LXVwZGF0ZWQtZGF0ZSBm
b3JtYXQ9InV0YyI+MTQ4OTUyNzI5MDwvbGFzdC11cGRhdGVkLWRhdGU+PGFjY2Vzc2lvbi1udW0+
MjQ2Mjg1NTY8L2FjY2Vzc2lvbi1udW0+PGVsZWN0cm9uaWMtcmVzb3VyY2UtbnVtPjEwLjEyMTAv
amMuMjAxMy00MjMyPC9lbGVjdHJvbmljLXJlc291cmNlLW51bT48dm9sdW1lPjk5PC92b2x1bWU+
PC9yZWNvcmQ+PC9DaXRlPjwvRW5kTm90ZT5=
</w:fldData>
        </w:fldChar>
      </w:r>
      <w:r w:rsidR="0008625F">
        <w:rPr>
          <w:rFonts w:asciiTheme="minorHAnsi" w:hAnsiTheme="minorHAnsi" w:cs="Arial"/>
          <w:sz w:val="22"/>
          <w:szCs w:val="22"/>
        </w:rPr>
        <w:instrText xml:space="preserve"> ADDIN EN.CITE </w:instrText>
      </w:r>
      <w:r w:rsidR="0008625F">
        <w:rPr>
          <w:rFonts w:asciiTheme="minorHAnsi" w:hAnsiTheme="minorHAnsi" w:cs="Arial"/>
          <w:sz w:val="22"/>
          <w:szCs w:val="22"/>
        </w:rPr>
        <w:fldChar w:fldCharType="begin">
          <w:fldData xml:space="preserve">PEVuZE5vdGU+PENpdGU+PEF1dGhvcj5HaG9zaDwvQXV0aG9yPjxZZWFyPjIwMTQ8L1llYXI+PElE
VGV4dD5HbHljYXRpb24gb2YgdGhlIGNvbXBsZW1lbnQgcmVndWxhdG9yeSBwcm90ZWluIENENTkg
aXMgYSBub3ZlbCBiaW9tYXJrZXIgZm9yIGdsdWNvc2UgaGFuZGxpbmcgaW4gaHVtYW5zPC9JRFRl
eHQ+PERpc3BsYXlUZXh0PjxzdHlsZSBmYWNlPSJzdXBlcnNjcmlwdCI+NjE8L3N0eWxlPjwvRGlz
cGxheVRleHQ+PHJlY29yZD48ZGF0ZXM+PHB1Yi1kYXRlcz48ZGF0ZT5KdW48L2RhdGU+PC9wdWIt
ZGF0ZXM+PHllYXI+MjAxNDwveWVhcj48L2RhdGVzPjxrZXl3b3Jkcz48a2V5d29yZD5BZG9sZXNj
ZW50PC9rZXl3b3JkPjxrZXl3b3JkPkFkdWx0PC9rZXl3b3JkPjxrZXl3b3JkPkFnZWQ8L2tleXdv
cmQ+PGtleXdvcmQ+QW50aWdlbnMsIENENTkvKm1ldGFib2xpc208L2tleXdvcmQ+PGtleXdvcmQ+
QmlvbWFya2Vycy9tZXRhYm9saXNtPC9rZXl3b3JkPjxrZXl3b3JkPkJsb29kIEdsdWNvc2UvKm1l
dGFib2xpc208L2tleXdvcmQ+PGtleXdvcmQ+RGlhYmV0ZXMgTWVsbGl0dXMsIFR5cGUgMi9kcnVn
IHRoZXJhcHkvbWV0YWJvbGlzbTwva2V5d29yZD48a2V5d29yZD5GZW1hbGU8L2tleXdvcmQ+PGtl
eXdvcmQ+R2x1Y29zZSBUb2xlcmFuY2UgVGVzdDwva2V5d29yZD48a2V5d29yZD5HbHljb3N5bGF0
aW9uPC9rZXl3b3JkPjxrZXl3b3JkPkhlbW9nbG9iaW4gQSwgR2x5Y29zeWxhdGVkL2FuYWx5c2lz
L21ldGFib2xpc208L2tleXdvcmQ+PGtleXdvcmQ+SHVtYW5zPC9rZXl3b3JkPjxrZXl3b3JkPklu
c3VsaW4vdGhlcmFwZXV0aWMgdXNlPC9rZXl3b3JkPjxrZXl3b3JkPk1hbGU8L2tleXdvcmQ+PGtl
eXdvcmQ+TWlkZGxlIEFnZWQ8L2tleXdvcmQ+PGtleXdvcmQ+WW91bmcgQWR1bHQ8L2tleXdvcmQ+
PC9rZXl3b3Jkcz48aXNibj4wMDIxLTk3Mng8L2lzYm4+PGN1c3RvbTI+UE1DNDAzNzczMzwvY3Vz
dG9tMj48dGl0bGVzPjx0aXRsZT5HbHljYXRpb24gb2YgdGhlIGNvbXBsZW1lbnQgcmVndWxhdG9y
eSBwcm90ZWluIENENTkgaXMgYSBub3ZlbCBiaW9tYXJrZXIgZm9yIGdsdWNvc2UgaGFuZGxpbmcg
aW4gaHVtYW5zPC90aXRsZT48c2Vjb25kYXJ5LXRpdGxlPkogQ2xpbiBFbmRvY3Jpbm9sIE1ldGFi
PC9zZWNvbmRhcnktdGl0bGU+PGFsdC10aXRsZT5UaGUgSm91cm5hbCBvZiBjbGluaWNhbCBlbmRv
Y3Jpbm9sb2d5IGFuZCBtZXRhYm9saXNtPC9hbHQtdGl0bGU+PC90aXRsZXM+PHBhZ2VzPkU5OTkt
ZTEwMDY8L3BhZ2VzPjxudW1iZXI+NjwvbnVtYmVyPjxjb250cmlidXRvcnM+PGF1dGhvcnM+PGF1
dGhvcj5HaG9zaCwgUC48L2F1dGhvcj48YXV0aG9yPlZhaWR5YSwgQS48L2F1dGhvcj48YXV0aG9y
PlNhaG9vLCBSLjwvYXV0aG9yPjxhdXRob3I+R29sZGZpbmUsIEEuPC9hdXRob3I+PGF1dGhvcj5I
ZXJyaW5nLCBOLjwvYXV0aG9yPjxhdXRob3I+QnJ5LCBMLjwvYXV0aG9yPjxhdXRob3I+Q2hvcmV2
LCBNLjwvYXV0aG9yPjxhdXRob3I+SGFscGVyaW4sIEouIEEuPC9hdXRob3I+PC9hdXRob3JzPjwv
Y29udHJpYnV0b3JzPjxlZGl0aW9uPjIwMTQvMDMvMTk8L2VkaXRpb24+PGxhbmd1YWdlPmVuZzwv
bGFuZ3VhZ2U+PGFkZGVkLWRhdGUgZm9ybWF0PSJ1dGMiPjE0ODk1MjcyOTA8L2FkZGVkLWRhdGU+
PHJlZi10eXBlIG5hbWU9IkpvdXJuYWwgQXJ0aWNsZSI+MTc8L3JlZi10eXBlPjxhdXRoLWFkZHJl
c3M+RGl2aXNpb24gb2YgSGVtYXRvbG9neSAoUC5HLiwgUi5TLiwgTS5DLiwgSi5BLkguKSwgRGVw
YXJ0bWVudCBvZiBNZWRpY2luZSwgYW5kIERpdmlzaW9uIG9mIEVuZG9jcmlub2xvZ3ksIERpYWJl
dGVzLCBhbmQgSHlwZXJ0ZW5zaW9uIChBLlYuKSwgQnJpZ2hhbSBhbmQgV29tZW4mYXBvcztzIEhv
c3BpdGFsLCBIYXJ2YXJkIE1lZGljYWwgU2Nob29sLCBhbmQgQ3JpbXNvbiBCaW9zcGVjaW1lbiBD
b3JlIChOLkguLCBMLkIuKSwgUGFydG5lcnMgSGVhbHRoY2FyZSBTeXN0ZW0sIEJvc3RvbiwgTWFz
c2FjaHVzZXR0cyAwMjExNSYjeEQ7YW5kIEpvc2xpbiBEaWFiZXRlcyBDZW50ZXIgKEEuRy4pLCBI
YXJ2YXJkIE1lZGljYWwgU2Nob29sLCBCb3N0b24sIE1hc3NhY2h1c2V0dHMgMDIxMTUuPC9hdXRo
LWFkZHJlc3M+PHJlbW90ZS1kYXRhYmFzZS1wcm92aWRlcj5OTE08L3JlbW90ZS1kYXRhYmFzZS1w
cm92aWRlcj48cmVjLW51bWJlcj42MjY3PC9yZWMtbnVtYmVyPjxsYXN0LXVwZGF0ZWQtZGF0ZSBm
b3JtYXQ9InV0YyI+MTQ4OTUyNzI5MDwvbGFzdC11cGRhdGVkLWRhdGU+PGFjY2Vzc2lvbi1udW0+
MjQ2Mjg1NTY8L2FjY2Vzc2lvbi1udW0+PGVsZWN0cm9uaWMtcmVzb3VyY2UtbnVtPjEwLjEyMTAv
amMuMjAxMy00MjMyPC9lbGVjdHJvbmljLXJlc291cmNlLW51bT48dm9sdW1lPjk5PC92b2x1bWU+
PC9yZWNvcmQ+PC9DaXRlPjwvRW5kTm90ZT5=
</w:fldData>
        </w:fldChar>
      </w:r>
      <w:r w:rsidR="0008625F">
        <w:rPr>
          <w:rFonts w:asciiTheme="minorHAnsi" w:hAnsiTheme="minorHAnsi" w:cs="Arial"/>
          <w:sz w:val="22"/>
          <w:szCs w:val="22"/>
        </w:rPr>
        <w:instrText xml:space="preserve"> ADDIN EN.CITE.DATA </w:instrText>
      </w:r>
      <w:r w:rsidR="0008625F">
        <w:rPr>
          <w:rFonts w:asciiTheme="minorHAnsi" w:hAnsiTheme="minorHAnsi" w:cs="Arial"/>
          <w:sz w:val="22"/>
          <w:szCs w:val="22"/>
        </w:rPr>
      </w:r>
      <w:r w:rsidR="0008625F">
        <w:rPr>
          <w:rFonts w:asciiTheme="minorHAnsi" w:hAnsiTheme="minorHAnsi" w:cs="Arial"/>
          <w:sz w:val="22"/>
          <w:szCs w:val="22"/>
        </w:rPr>
        <w:fldChar w:fldCharType="end"/>
      </w:r>
      <w:r w:rsidRPr="00142A79">
        <w:rPr>
          <w:rFonts w:asciiTheme="minorHAnsi" w:hAnsiTheme="minorHAnsi" w:cs="Arial"/>
          <w:sz w:val="22"/>
          <w:szCs w:val="22"/>
        </w:rPr>
      </w:r>
      <w:r w:rsidRPr="00142A79">
        <w:rPr>
          <w:rFonts w:asciiTheme="minorHAnsi" w:hAnsiTheme="minorHAnsi" w:cs="Arial"/>
          <w:sz w:val="22"/>
          <w:szCs w:val="22"/>
        </w:rPr>
        <w:fldChar w:fldCharType="separate"/>
      </w:r>
      <w:r w:rsidR="0008625F" w:rsidRPr="0008625F">
        <w:rPr>
          <w:rFonts w:asciiTheme="minorHAnsi" w:hAnsiTheme="minorHAnsi" w:cs="Arial"/>
          <w:noProof/>
          <w:sz w:val="22"/>
          <w:szCs w:val="22"/>
          <w:vertAlign w:val="superscript"/>
        </w:rPr>
        <w:t>61</w:t>
      </w:r>
      <w:r w:rsidRPr="00142A79">
        <w:rPr>
          <w:rFonts w:asciiTheme="minorHAnsi" w:hAnsiTheme="minorHAnsi" w:cs="Arial"/>
          <w:sz w:val="22"/>
          <w:szCs w:val="22"/>
        </w:rPr>
        <w:fldChar w:fldCharType="end"/>
      </w:r>
      <w:r w:rsidRPr="00142A79">
        <w:rPr>
          <w:rFonts w:asciiTheme="minorHAnsi" w:hAnsiTheme="minorHAnsi" w:cs="Arial"/>
          <w:sz w:val="22"/>
          <w:szCs w:val="22"/>
        </w:rPr>
        <w:t>. However, gCD59 has not been thoroughly tested in pregnancy</w:t>
      </w:r>
      <w:r w:rsidR="00E37A2E">
        <w:rPr>
          <w:rFonts w:asciiTheme="minorHAnsi" w:hAnsiTheme="minorHAnsi" w:cs="Arial"/>
          <w:sz w:val="22"/>
          <w:szCs w:val="22"/>
        </w:rPr>
        <w:t xml:space="preserve"> although has shown some promise in </w:t>
      </w:r>
      <w:r w:rsidR="00E37A2E">
        <w:rPr>
          <w:rFonts w:asciiTheme="minorHAnsi" w:hAnsiTheme="minorHAnsi" w:cs="Arial"/>
          <w:sz w:val="22"/>
          <w:szCs w:val="22"/>
        </w:rPr>
        <w:lastRenderedPageBreak/>
        <w:t>early gestational diabetes</w:t>
      </w:r>
      <w:r w:rsidR="00E37A2E">
        <w:rPr>
          <w:rFonts w:asciiTheme="minorHAnsi" w:hAnsiTheme="minorHAnsi" w:cs="Arial"/>
          <w:sz w:val="22"/>
          <w:szCs w:val="22"/>
        </w:rPr>
        <w:fldChar w:fldCharType="begin"/>
      </w:r>
      <w:r w:rsidR="0008625F">
        <w:rPr>
          <w:rFonts w:asciiTheme="minorHAnsi" w:hAnsiTheme="minorHAnsi" w:cs="Arial"/>
          <w:sz w:val="22"/>
          <w:szCs w:val="22"/>
        </w:rPr>
        <w:instrText xml:space="preserve"> ADDIN EN.CITE &lt;EndNote&gt;&lt;Cite&gt;&lt;Author&gt;Ma&lt;/Author&gt;&lt;Year&gt;2020&lt;/Year&gt;&lt;IDText&gt;Plasma Glycated CD59 Predicts Early Gestational Diabetes and Large for Gestational Age Newborns&lt;/IDText&gt;&lt;DisplayText&gt;&lt;style face="superscript"&gt;62&lt;/style&gt;&lt;/DisplayText&gt;&lt;record&gt;&lt;dates&gt;&lt;pub-dates&gt;&lt;date&gt;Apr 1&lt;/date&gt;&lt;/pub-dates&gt;&lt;year&gt;2020&lt;/year&gt;&lt;/dates&gt;&lt;keywords&gt;&lt;keyword&gt;biomarkers&lt;/keyword&gt;&lt;keyword&gt;epidemiology&lt;/keyword&gt;&lt;keyword&gt;gestational diabetes mellitus&lt;/keyword&gt;&lt;keyword&gt;glycation&lt;/keyword&gt;&lt;keyword&gt;prediction&lt;/keyword&gt;&lt;/keywords&gt;&lt;isbn&gt;0021-972X (Print)&amp;#xD;0021-972x&lt;/isbn&gt;&lt;custom2&gt;PMC7082084&lt;/custom2&gt;&lt;titles&gt;&lt;title&gt;Plasma Glycated CD59 Predicts Early Gestational Diabetes and Large for Gestational Age Newborns&lt;/title&gt;&lt;secondary-title&gt;J Clin Endocrinol Metab&lt;/secondary-title&gt;&lt;/titles&gt;&lt;number&gt;4&lt;/number&gt;&lt;contributors&gt;&lt;authors&gt;&lt;author&gt;Ma, D.&lt;/author&gt;&lt;author&gt;Luque-Fernandez, M. A.&lt;/author&gt;&lt;author&gt;Bogdanet, D.&lt;/author&gt;&lt;author&gt;Desoye, G.&lt;/author&gt;&lt;author&gt;Dunne, F.&lt;/author&gt;&lt;author&gt;Halperin, J. A.&lt;/author&gt;&lt;/authors&gt;&lt;/contributors&gt;&lt;edition&gt;2020/02/19&lt;/edition&gt;&lt;language&gt;eng&lt;/language&gt;&lt;added-date format="utc"&gt;1585917044&lt;/added-date&gt;&lt;ref-type name="Journal Article"&gt;17&lt;/ref-type&gt;&lt;auth-address&gt;Divisions of Hematology, Brigham &amp;amp; Women&amp;apos;s Hospital, Boston, Massachusetts.&amp;#xD;Department of Epidemiology, Harvard T.H. Chan School of Public Health. Boston, Massachusetts.&amp;#xD;Department of Epidemiology and Population Health, London School of Hygiene and Tropical Medicine, London, UK.&amp;#xD;National University of Ireland, Galway, Ireland.&amp;#xD;Department of Obstetrics and Gynecology, Medizinische Universitaet Graz, Graz, Austria.&lt;/auth-address&gt;&lt;remote-database-provider&gt;NLM&lt;/remote-database-provider&gt;&lt;rec-number&gt;7008&lt;/rec-number&gt;&lt;last-updated-date format="utc"&gt;1585917044&lt;/last-updated-date&gt;&lt;accession-num&gt;32069353&lt;/accession-num&gt;&lt;electronic-resource-num&gt;10.1210/clinem/dgaa087&lt;/electronic-resource-num&gt;&lt;volume&gt;105&lt;/volume&gt;&lt;/record&gt;&lt;/Cite&gt;&lt;/EndNote&gt;</w:instrText>
      </w:r>
      <w:r w:rsidR="00E37A2E">
        <w:rPr>
          <w:rFonts w:asciiTheme="minorHAnsi" w:hAnsiTheme="minorHAnsi" w:cs="Arial"/>
          <w:sz w:val="22"/>
          <w:szCs w:val="22"/>
        </w:rPr>
        <w:fldChar w:fldCharType="separate"/>
      </w:r>
      <w:r w:rsidR="0008625F" w:rsidRPr="0008625F">
        <w:rPr>
          <w:rFonts w:asciiTheme="minorHAnsi" w:hAnsiTheme="minorHAnsi" w:cs="Arial"/>
          <w:noProof/>
          <w:sz w:val="22"/>
          <w:szCs w:val="22"/>
          <w:vertAlign w:val="superscript"/>
        </w:rPr>
        <w:t>62</w:t>
      </w:r>
      <w:r w:rsidR="00E37A2E">
        <w:rPr>
          <w:rFonts w:asciiTheme="minorHAnsi" w:hAnsiTheme="minorHAnsi" w:cs="Arial"/>
          <w:sz w:val="22"/>
          <w:szCs w:val="22"/>
        </w:rPr>
        <w:fldChar w:fldCharType="end"/>
      </w:r>
      <w:r w:rsidRPr="00142A79">
        <w:rPr>
          <w:rFonts w:asciiTheme="minorHAnsi" w:hAnsiTheme="minorHAnsi" w:cs="Arial"/>
          <w:sz w:val="22"/>
          <w:szCs w:val="22"/>
        </w:rPr>
        <w:t xml:space="preserve">. </w:t>
      </w:r>
      <w:r w:rsidR="00023994">
        <w:rPr>
          <w:rFonts w:asciiTheme="minorHAnsi" w:hAnsiTheme="minorHAnsi" w:cs="Arial"/>
          <w:sz w:val="22"/>
          <w:szCs w:val="22"/>
        </w:rPr>
        <w:t>We assessed gCD59 performance</w:t>
      </w:r>
      <w:r w:rsidR="000C2C43">
        <w:rPr>
          <w:rFonts w:asciiTheme="minorHAnsi" w:hAnsiTheme="minorHAnsi" w:cs="Arial"/>
          <w:sz w:val="22"/>
          <w:szCs w:val="22"/>
        </w:rPr>
        <w:t xml:space="preserve"> at 24 weeks</w:t>
      </w:r>
      <w:r w:rsidR="00023994">
        <w:rPr>
          <w:rFonts w:asciiTheme="minorHAnsi" w:hAnsiTheme="minorHAnsi" w:cs="Arial"/>
          <w:sz w:val="22"/>
          <w:szCs w:val="22"/>
        </w:rPr>
        <w:t xml:space="preserve"> in women with type 1 diabetes in pregnancy and identified that it was strongly associated with neonatal complications, including neonatal hypoglycaemia and admission to the neonatal intensive care unit</w:t>
      </w:r>
      <w:r w:rsidR="00023994">
        <w:rPr>
          <w:rFonts w:asciiTheme="minorHAnsi" w:hAnsiTheme="minorHAnsi" w:cs="Arial"/>
          <w:sz w:val="22"/>
          <w:szCs w:val="22"/>
        </w:rPr>
        <w:fldChar w:fldCharType="begin">
          <w:fldData xml:space="preserve">PEVuZE5vdGU+PENpdGU+PEF1dGhvcj5NZWVrPC9BdXRob3I+PFllYXI+MjAyMTwvWWVhcj48SURU
ZXh0Pk5vdmVsIEJpb2NoZW1pY2FsIE1hcmtlcnMgb2YgR2x5Y2VtaWEgdG8gUHJlZGljdCBQcmVn
bmFuY3kgT3V0Y29tZXMgaW4gV29tZW4gV2l0aCBUeXBlIDEgRGlhYmV0ZXM8L0lEVGV4dD48RGlz
cGxheVRleHQ+PHN0eWxlIGZhY2U9InN1cGVyc2NyaXB0Ij4zOTwvc3R5bGU+PC9EaXNwbGF5VGV4
dD48cmVjb3JkPjxkYXRlcz48cHViLWRhdGVzPjxkYXRlPk1hcjwvZGF0ZT48L3B1Yi1kYXRlcz48
eWVhcj4yMDIxPC95ZWFyPjwvZGF0ZXM+PGlzYm4+MDE0OS01OTkyPC9pc2JuPjx0aXRsZXM+PHRp
dGxlPk5vdmVsIEJpb2NoZW1pY2FsIE1hcmtlcnMgb2YgR2x5Y2VtaWEgdG8gUHJlZGljdCBQcmVn
bmFuY3kgT3V0Y29tZXMgaW4gV29tZW4gV2l0aCBUeXBlIDEgRGlhYmV0ZXM8L3RpdGxlPjxzZWNv
bmRhcnktdGl0bGU+RGlhYmV0ZXMgQ2FyZTwvc2Vjb25kYXJ5LXRpdGxlPjwvdGl0bGVzPjxwYWdl
cz42ODEtNjg5PC9wYWdlcz48bnVtYmVyPjM8L251bWJlcj48Y29udHJpYnV0b3JzPjxhdXRob3Jz
PjxhdXRob3I+TWVlaywgQy4gTC48L2F1dGhvcj48YXV0aG9yPlR1bmRpZG9yLCBELjwvYXV0aG9y
PjxhdXRob3I+RmVpZywgRC4gUy48L2F1dGhvcj48YXV0aG9yPllhbWFtb3RvLCBKLiBNLjwvYXV0
aG9yPjxhdXRob3I+U2NvdHQsIEUuIE0uPC9hdXRob3I+PGF1dGhvcj5NYSwgRC4gRC48L2F1dGhv
cj48YXV0aG9yPkhhbHBlcmluLCBKLiBBLjwvYXV0aG9yPjxhdXRob3I+TXVycGh5LCBILiBSLjwv
YXV0aG9yPjxhdXRob3I+Q29yY295LCBSLjwvYXV0aG9yPjwvYXV0aG9ycz48L2NvbnRyaWJ1dG9y
cz48ZWRpdGlvbj4yMDIxLzAxLzI3PC9lZGl0aW9uPjxsYW5ndWFnZT5lbmc8L2xhbmd1YWdlPjxh
ZGRlZC1kYXRlIGZvcm1hdD0idXRjIj4xNjE1ODAwMjY5PC9hZGRlZC1kYXRlPjxyZWYtdHlwZSBu
YW1lPSJKb3VybmFsIEFydGljbGUiPjE3PC9yZWYtdHlwZT48YXV0aC1hZGRyZXNzPldlbGxjb21l
LU1SQyBJbnN0aXR1dGUgb2YgTWV0YWJvbGljIFNjaWVuY2UsIFVuaXZlcnNpdHkgb2YgQ2FtYnJp
ZGdlLCBDYW1icmlkZ2UsIFUuSy4gY2xtNzBAY2FtLmFjLnVrIGNvcmNveUBzYW50cGF1LmNhdC4m
I3hEO0NhbWJyaWRnZSBVbml2ZXJzaXRpZXMgTkhTIEZvdW5kYXRpb24gVHJ1c3QsIENhbWJyaWRn
ZSwgVS5LLiYjeEQ7SW5zdGl0dXQgZGUgUmVjZXJjYSBkZSBsJmFwb3M7SG9zcGl0YWwgZGUgbGEg
U2FudGEgQ3JldSBpIFNhbnQgUGF1LCBCYXJjZWxvbmEsIFNwYWluLiYjeEQ7RGVwYXJ0bWVudCBv
ZiBNZWRpY2luZSwgVW5pdmVyc2l0YXQgQXV0w7Jub21hIGRlIEJhcmNlbG9uYSwgQmFyY2Vsb25h
LCBTcGFpbi4mI3hEO01vdW50IFNpbmFpIEhvc3BpdGFsLCBTaW5haSBIZWFsdGggU3lzdGVtLCBE
ZXBhcnRtZW50IG9mIE1lZGljaW5lLCBVbml2ZXJzaXR5IG9mIFRvcm9udG8sIEx1bmVuZmVsZC1U
YW5lbmJhdW0gUmVzZWFyY2ggSW5zdGl0dXRlLCBUb3JvbnRvLCBPbnRhcmlvLCBDYW5hZGEuJiN4
RDtEZXBhcnRtZW50IG9mIEludGVybmFsIE1lZGljaW5lLCBVbml2ZXJzaXR5IG9mIE1hbml0b2Jh
LCBXaW5uaXBlZywgTWFuaXRvYmEsIENhbmFkYS4mI3hEO0RlcGFydG1lbnQgb2YgTWVkaWNpbmUs
IFVuaXZlcnNpdHkgb2YgQ2FsZ2FyeSwgQ2FsZ2FyeSwgQWxiZXJ0YSwgQ2FuYWRhLiYjeEQ7TGVl
ZHMgSW5zdGl0dXRlIG9mIENhcmRpb3Zhc2N1bGFyIGFuZCBNZXRhYm9saWMgTWVkaWNpbmUsIExl
ZWRzIENlbnRyZSBmb3IgRGlhYmV0ZXMgYW5kIEVuZG9jcmlub2xvZ3ksIFVuaXZlcnNpdHkgb2Yg
TGVlZHMsIExlZWRzLCBVLksuJiN4RDtMYWJvcmF0b3J5IGZvciBUcmFuc2xhdGlvbmFsIFJlc2Vh
cmNoLCBIYXJ2YXJkIE1lZGljYWwgU2Nob29sLCBCcmlnaGFtIGFuZCBXb21lbiZhcG9zO3MgSG9z
cGl0YWwsIEJvc3RvbiwgTUEuJiN4RDtOb3J3aWNoIE1lZGljYWwgU2Nob29sLCBVbml2ZXJzaXR5
IG9mIEVhc3QgQW5nbGlhLCBOb3J3aWNoLCBVLksuJiN4RDtTY2hvb2wgb2YgTGlmZSBDb3Vyc2Ug
U2NpZW5jZXMsIEtpbmcmYXBvcztzIENvbGxlZ2UgTG9uZG9uLCBMb25kb24sIFUuSy48L2F1dGgt
YWRkcmVzcz48cmVtb3RlLWRhdGFiYXNlLXByb3ZpZGVyPk5MTTwvcmVtb3RlLWRhdGFiYXNlLXBy
b3ZpZGVyPjxyZWMtbnVtYmVyPjcyOTk8L3JlYy1udW1iZXI+PGxhc3QtdXBkYXRlZC1kYXRlIGZv
cm1hdD0idXRjIj4xNjE1ODAwMjY5PC9sYXN0LXVwZGF0ZWQtZGF0ZT48YWNjZXNzaW9uLW51bT4z
MzQ5NTI5MjwvYWNjZXNzaW9uLW51bT48ZWxlY3Ryb25pYy1yZXNvdXJjZS1udW0+MTAuMjMzNy9k
YzIwLTIzNjA8L2VsZWN0cm9uaWMtcmVzb3VyY2UtbnVtPjx2b2x1bWU+NDQ8L3ZvbHVtZT48L3Jl
Y29yZD48L0NpdGU+PC9FbmROb3RlPn==
</w:fldData>
        </w:fldChar>
      </w:r>
      <w:r w:rsidR="0008625F">
        <w:rPr>
          <w:rFonts w:asciiTheme="minorHAnsi" w:hAnsiTheme="minorHAnsi" w:cs="Arial"/>
          <w:sz w:val="22"/>
          <w:szCs w:val="22"/>
        </w:rPr>
        <w:instrText xml:space="preserve"> ADDIN EN.CITE </w:instrText>
      </w:r>
      <w:r w:rsidR="0008625F">
        <w:rPr>
          <w:rFonts w:asciiTheme="minorHAnsi" w:hAnsiTheme="minorHAnsi" w:cs="Arial"/>
          <w:sz w:val="22"/>
          <w:szCs w:val="22"/>
        </w:rPr>
        <w:fldChar w:fldCharType="begin">
          <w:fldData xml:space="preserve">PEVuZE5vdGU+PENpdGU+PEF1dGhvcj5NZWVrPC9BdXRob3I+PFllYXI+MjAyMTwvWWVhcj48SURU
ZXh0Pk5vdmVsIEJpb2NoZW1pY2FsIE1hcmtlcnMgb2YgR2x5Y2VtaWEgdG8gUHJlZGljdCBQcmVn
bmFuY3kgT3V0Y29tZXMgaW4gV29tZW4gV2l0aCBUeXBlIDEgRGlhYmV0ZXM8L0lEVGV4dD48RGlz
cGxheVRleHQ+PHN0eWxlIGZhY2U9InN1cGVyc2NyaXB0Ij4zOTwvc3R5bGU+PC9EaXNwbGF5VGV4
dD48cmVjb3JkPjxkYXRlcz48cHViLWRhdGVzPjxkYXRlPk1hcjwvZGF0ZT48L3B1Yi1kYXRlcz48
eWVhcj4yMDIxPC95ZWFyPjwvZGF0ZXM+PGlzYm4+MDE0OS01OTkyPC9pc2JuPjx0aXRsZXM+PHRp
dGxlPk5vdmVsIEJpb2NoZW1pY2FsIE1hcmtlcnMgb2YgR2x5Y2VtaWEgdG8gUHJlZGljdCBQcmVn
bmFuY3kgT3V0Y29tZXMgaW4gV29tZW4gV2l0aCBUeXBlIDEgRGlhYmV0ZXM8L3RpdGxlPjxzZWNv
bmRhcnktdGl0bGU+RGlhYmV0ZXMgQ2FyZTwvc2Vjb25kYXJ5LXRpdGxlPjwvdGl0bGVzPjxwYWdl
cz42ODEtNjg5PC9wYWdlcz48bnVtYmVyPjM8L251bWJlcj48Y29udHJpYnV0b3JzPjxhdXRob3Jz
PjxhdXRob3I+TWVlaywgQy4gTC48L2F1dGhvcj48YXV0aG9yPlR1bmRpZG9yLCBELjwvYXV0aG9y
PjxhdXRob3I+RmVpZywgRC4gUy48L2F1dGhvcj48YXV0aG9yPllhbWFtb3RvLCBKLiBNLjwvYXV0
aG9yPjxhdXRob3I+U2NvdHQsIEUuIE0uPC9hdXRob3I+PGF1dGhvcj5NYSwgRC4gRC48L2F1dGhv
cj48YXV0aG9yPkhhbHBlcmluLCBKLiBBLjwvYXV0aG9yPjxhdXRob3I+TXVycGh5LCBILiBSLjwv
YXV0aG9yPjxhdXRob3I+Q29yY295LCBSLjwvYXV0aG9yPjwvYXV0aG9ycz48L2NvbnRyaWJ1dG9y
cz48ZWRpdGlvbj4yMDIxLzAxLzI3PC9lZGl0aW9uPjxsYW5ndWFnZT5lbmc8L2xhbmd1YWdlPjxh
ZGRlZC1kYXRlIGZvcm1hdD0idXRjIj4xNjE1ODAwMjY5PC9hZGRlZC1kYXRlPjxyZWYtdHlwZSBu
YW1lPSJKb3VybmFsIEFydGljbGUiPjE3PC9yZWYtdHlwZT48YXV0aC1hZGRyZXNzPldlbGxjb21l
LU1SQyBJbnN0aXR1dGUgb2YgTWV0YWJvbGljIFNjaWVuY2UsIFVuaXZlcnNpdHkgb2YgQ2FtYnJp
ZGdlLCBDYW1icmlkZ2UsIFUuSy4gY2xtNzBAY2FtLmFjLnVrIGNvcmNveUBzYW50cGF1LmNhdC4m
I3hEO0NhbWJyaWRnZSBVbml2ZXJzaXRpZXMgTkhTIEZvdW5kYXRpb24gVHJ1c3QsIENhbWJyaWRn
ZSwgVS5LLiYjeEQ7SW5zdGl0dXQgZGUgUmVjZXJjYSBkZSBsJmFwb3M7SG9zcGl0YWwgZGUgbGEg
U2FudGEgQ3JldSBpIFNhbnQgUGF1LCBCYXJjZWxvbmEsIFNwYWluLiYjeEQ7RGVwYXJ0bWVudCBv
ZiBNZWRpY2luZSwgVW5pdmVyc2l0YXQgQXV0w7Jub21hIGRlIEJhcmNlbG9uYSwgQmFyY2Vsb25h
LCBTcGFpbi4mI3hEO01vdW50IFNpbmFpIEhvc3BpdGFsLCBTaW5haSBIZWFsdGggU3lzdGVtLCBE
ZXBhcnRtZW50IG9mIE1lZGljaW5lLCBVbml2ZXJzaXR5IG9mIFRvcm9udG8sIEx1bmVuZmVsZC1U
YW5lbmJhdW0gUmVzZWFyY2ggSW5zdGl0dXRlLCBUb3JvbnRvLCBPbnRhcmlvLCBDYW5hZGEuJiN4
RDtEZXBhcnRtZW50IG9mIEludGVybmFsIE1lZGljaW5lLCBVbml2ZXJzaXR5IG9mIE1hbml0b2Jh
LCBXaW5uaXBlZywgTWFuaXRvYmEsIENhbmFkYS4mI3hEO0RlcGFydG1lbnQgb2YgTWVkaWNpbmUs
IFVuaXZlcnNpdHkgb2YgQ2FsZ2FyeSwgQ2FsZ2FyeSwgQWxiZXJ0YSwgQ2FuYWRhLiYjeEQ7TGVl
ZHMgSW5zdGl0dXRlIG9mIENhcmRpb3Zhc2N1bGFyIGFuZCBNZXRhYm9saWMgTWVkaWNpbmUsIExl
ZWRzIENlbnRyZSBmb3IgRGlhYmV0ZXMgYW5kIEVuZG9jcmlub2xvZ3ksIFVuaXZlcnNpdHkgb2Yg
TGVlZHMsIExlZWRzLCBVLksuJiN4RDtMYWJvcmF0b3J5IGZvciBUcmFuc2xhdGlvbmFsIFJlc2Vh
cmNoLCBIYXJ2YXJkIE1lZGljYWwgU2Nob29sLCBCcmlnaGFtIGFuZCBXb21lbiZhcG9zO3MgSG9z
cGl0YWwsIEJvc3RvbiwgTUEuJiN4RDtOb3J3aWNoIE1lZGljYWwgU2Nob29sLCBVbml2ZXJzaXR5
IG9mIEVhc3QgQW5nbGlhLCBOb3J3aWNoLCBVLksuJiN4RDtTY2hvb2wgb2YgTGlmZSBDb3Vyc2Ug
U2NpZW5jZXMsIEtpbmcmYXBvcztzIENvbGxlZ2UgTG9uZG9uLCBMb25kb24sIFUuSy48L2F1dGgt
YWRkcmVzcz48cmVtb3RlLWRhdGFiYXNlLXByb3ZpZGVyPk5MTTwvcmVtb3RlLWRhdGFiYXNlLXBy
b3ZpZGVyPjxyZWMtbnVtYmVyPjcyOTk8L3JlYy1udW1iZXI+PGxhc3QtdXBkYXRlZC1kYXRlIGZv
cm1hdD0idXRjIj4xNjE1ODAwMjY5PC9sYXN0LXVwZGF0ZWQtZGF0ZT48YWNjZXNzaW9uLW51bT4z
MzQ5NTI5MjwvYWNjZXNzaW9uLW51bT48ZWxlY3Ryb25pYy1yZXNvdXJjZS1udW0+MTAuMjMzNy9k
YzIwLTIzNjA8L2VsZWN0cm9uaWMtcmVzb3VyY2UtbnVtPjx2b2x1bWU+NDQ8L3ZvbHVtZT48L3Jl
Y29yZD48L0NpdGU+PC9FbmROb3RlPn==
</w:fldData>
        </w:fldChar>
      </w:r>
      <w:r w:rsidR="0008625F">
        <w:rPr>
          <w:rFonts w:asciiTheme="minorHAnsi" w:hAnsiTheme="minorHAnsi" w:cs="Arial"/>
          <w:sz w:val="22"/>
          <w:szCs w:val="22"/>
        </w:rPr>
        <w:instrText xml:space="preserve"> ADDIN EN.CITE.DATA </w:instrText>
      </w:r>
      <w:r w:rsidR="0008625F">
        <w:rPr>
          <w:rFonts w:asciiTheme="minorHAnsi" w:hAnsiTheme="minorHAnsi" w:cs="Arial"/>
          <w:sz w:val="22"/>
          <w:szCs w:val="22"/>
        </w:rPr>
      </w:r>
      <w:r w:rsidR="0008625F">
        <w:rPr>
          <w:rFonts w:asciiTheme="minorHAnsi" w:hAnsiTheme="minorHAnsi" w:cs="Arial"/>
          <w:sz w:val="22"/>
          <w:szCs w:val="22"/>
        </w:rPr>
        <w:fldChar w:fldCharType="end"/>
      </w:r>
      <w:r w:rsidR="00023994">
        <w:rPr>
          <w:rFonts w:asciiTheme="minorHAnsi" w:hAnsiTheme="minorHAnsi" w:cs="Arial"/>
          <w:sz w:val="22"/>
          <w:szCs w:val="22"/>
        </w:rPr>
      </w:r>
      <w:r w:rsidR="00023994">
        <w:rPr>
          <w:rFonts w:asciiTheme="minorHAnsi" w:hAnsiTheme="minorHAnsi" w:cs="Arial"/>
          <w:sz w:val="22"/>
          <w:szCs w:val="22"/>
        </w:rPr>
        <w:fldChar w:fldCharType="separate"/>
      </w:r>
      <w:r w:rsidR="0008625F" w:rsidRPr="0008625F">
        <w:rPr>
          <w:rFonts w:asciiTheme="minorHAnsi" w:hAnsiTheme="minorHAnsi" w:cs="Arial"/>
          <w:noProof/>
          <w:sz w:val="22"/>
          <w:szCs w:val="22"/>
          <w:vertAlign w:val="superscript"/>
        </w:rPr>
        <w:t>39</w:t>
      </w:r>
      <w:r w:rsidR="00023994">
        <w:rPr>
          <w:rFonts w:asciiTheme="minorHAnsi" w:hAnsiTheme="minorHAnsi" w:cs="Arial"/>
          <w:sz w:val="22"/>
          <w:szCs w:val="22"/>
        </w:rPr>
        <w:fldChar w:fldCharType="end"/>
      </w:r>
      <w:r w:rsidR="00023994">
        <w:rPr>
          <w:rFonts w:asciiTheme="minorHAnsi" w:hAnsiTheme="minorHAnsi" w:cs="Arial"/>
          <w:sz w:val="22"/>
          <w:szCs w:val="22"/>
        </w:rPr>
        <w:t>. Althoug</w:t>
      </w:r>
      <w:r w:rsidR="000C2C43">
        <w:rPr>
          <w:rFonts w:asciiTheme="minorHAnsi" w:hAnsiTheme="minorHAnsi" w:cs="Arial"/>
          <w:sz w:val="22"/>
          <w:szCs w:val="22"/>
        </w:rPr>
        <w:t>h the overall performance of HbA</w:t>
      </w:r>
      <w:r w:rsidR="00023994">
        <w:rPr>
          <w:rFonts w:asciiTheme="minorHAnsi" w:hAnsiTheme="minorHAnsi" w:cs="Arial"/>
          <w:sz w:val="22"/>
          <w:szCs w:val="22"/>
        </w:rPr>
        <w:t>1c was superior, there is opportunity for gCD59 to emerge as a predictor of neonatal complications</w:t>
      </w:r>
      <w:r w:rsidR="00E37A2E">
        <w:rPr>
          <w:rFonts w:asciiTheme="minorHAnsi" w:hAnsiTheme="minorHAnsi" w:cs="Arial"/>
          <w:sz w:val="22"/>
          <w:szCs w:val="22"/>
        </w:rPr>
        <w:fldChar w:fldCharType="begin">
          <w:fldData xml:space="preserve">PEVuZE5vdGU+PENpdGU+PEF1dGhvcj5NZWVrPC9BdXRob3I+PFllYXI+MjAyMTwvWWVhcj48SURU
ZXh0Pk5vdmVsIEJpb2NoZW1pY2FsIE1hcmtlcnMgb2YgR2x5Y2VtaWEgdG8gUHJlZGljdCBQcmVn
bmFuY3kgT3V0Y29tZXMgaW4gV29tZW4gV2l0aCBUeXBlIDEgRGlhYmV0ZXM8L0lEVGV4dD48RGlz
cGxheVRleHQ+PHN0eWxlIGZhY2U9InN1cGVyc2NyaXB0Ij4zOTwvc3R5bGU+PC9EaXNwbGF5VGV4
dD48cmVjb3JkPjxkYXRlcz48cHViLWRhdGVzPjxkYXRlPk1hcjwvZGF0ZT48L3B1Yi1kYXRlcz48
eWVhcj4yMDIxPC95ZWFyPjwvZGF0ZXM+PGlzYm4+MDE0OS01OTkyPC9pc2JuPjx0aXRsZXM+PHRp
dGxlPk5vdmVsIEJpb2NoZW1pY2FsIE1hcmtlcnMgb2YgR2x5Y2VtaWEgdG8gUHJlZGljdCBQcmVn
bmFuY3kgT3V0Y29tZXMgaW4gV29tZW4gV2l0aCBUeXBlIDEgRGlhYmV0ZXM8L3RpdGxlPjxzZWNv
bmRhcnktdGl0bGU+RGlhYmV0ZXMgQ2FyZTwvc2Vjb25kYXJ5LXRpdGxlPjwvdGl0bGVzPjxwYWdl
cz42ODEtNjg5PC9wYWdlcz48bnVtYmVyPjM8L251bWJlcj48Y29udHJpYnV0b3JzPjxhdXRob3Jz
PjxhdXRob3I+TWVlaywgQy4gTC48L2F1dGhvcj48YXV0aG9yPlR1bmRpZG9yLCBELjwvYXV0aG9y
PjxhdXRob3I+RmVpZywgRC4gUy48L2F1dGhvcj48YXV0aG9yPllhbWFtb3RvLCBKLiBNLjwvYXV0
aG9yPjxhdXRob3I+U2NvdHQsIEUuIE0uPC9hdXRob3I+PGF1dGhvcj5NYSwgRC4gRC48L2F1dGhv
cj48YXV0aG9yPkhhbHBlcmluLCBKLiBBLjwvYXV0aG9yPjxhdXRob3I+TXVycGh5LCBILiBSLjwv
YXV0aG9yPjxhdXRob3I+Q29yY295LCBSLjwvYXV0aG9yPjwvYXV0aG9ycz48L2NvbnRyaWJ1dG9y
cz48ZWRpdGlvbj4yMDIxLzAxLzI3PC9lZGl0aW9uPjxsYW5ndWFnZT5lbmc8L2xhbmd1YWdlPjxh
ZGRlZC1kYXRlIGZvcm1hdD0idXRjIj4xNjE1ODAwMjY5PC9hZGRlZC1kYXRlPjxyZWYtdHlwZSBu
YW1lPSJKb3VybmFsIEFydGljbGUiPjE3PC9yZWYtdHlwZT48YXV0aC1hZGRyZXNzPldlbGxjb21l
LU1SQyBJbnN0aXR1dGUgb2YgTWV0YWJvbGljIFNjaWVuY2UsIFVuaXZlcnNpdHkgb2YgQ2FtYnJp
ZGdlLCBDYW1icmlkZ2UsIFUuSy4gY2xtNzBAY2FtLmFjLnVrIGNvcmNveUBzYW50cGF1LmNhdC4m
I3hEO0NhbWJyaWRnZSBVbml2ZXJzaXRpZXMgTkhTIEZvdW5kYXRpb24gVHJ1c3QsIENhbWJyaWRn
ZSwgVS5LLiYjeEQ7SW5zdGl0dXQgZGUgUmVjZXJjYSBkZSBsJmFwb3M7SG9zcGl0YWwgZGUgbGEg
U2FudGEgQ3JldSBpIFNhbnQgUGF1LCBCYXJjZWxvbmEsIFNwYWluLiYjeEQ7RGVwYXJ0bWVudCBv
ZiBNZWRpY2luZSwgVW5pdmVyc2l0YXQgQXV0w7Jub21hIGRlIEJhcmNlbG9uYSwgQmFyY2Vsb25h
LCBTcGFpbi4mI3hEO01vdW50IFNpbmFpIEhvc3BpdGFsLCBTaW5haSBIZWFsdGggU3lzdGVtLCBE
ZXBhcnRtZW50IG9mIE1lZGljaW5lLCBVbml2ZXJzaXR5IG9mIFRvcm9udG8sIEx1bmVuZmVsZC1U
YW5lbmJhdW0gUmVzZWFyY2ggSW5zdGl0dXRlLCBUb3JvbnRvLCBPbnRhcmlvLCBDYW5hZGEuJiN4
RDtEZXBhcnRtZW50IG9mIEludGVybmFsIE1lZGljaW5lLCBVbml2ZXJzaXR5IG9mIE1hbml0b2Jh
LCBXaW5uaXBlZywgTWFuaXRvYmEsIENhbmFkYS4mI3hEO0RlcGFydG1lbnQgb2YgTWVkaWNpbmUs
IFVuaXZlcnNpdHkgb2YgQ2FsZ2FyeSwgQ2FsZ2FyeSwgQWxiZXJ0YSwgQ2FuYWRhLiYjeEQ7TGVl
ZHMgSW5zdGl0dXRlIG9mIENhcmRpb3Zhc2N1bGFyIGFuZCBNZXRhYm9saWMgTWVkaWNpbmUsIExl
ZWRzIENlbnRyZSBmb3IgRGlhYmV0ZXMgYW5kIEVuZG9jcmlub2xvZ3ksIFVuaXZlcnNpdHkgb2Yg
TGVlZHMsIExlZWRzLCBVLksuJiN4RDtMYWJvcmF0b3J5IGZvciBUcmFuc2xhdGlvbmFsIFJlc2Vh
cmNoLCBIYXJ2YXJkIE1lZGljYWwgU2Nob29sLCBCcmlnaGFtIGFuZCBXb21lbiZhcG9zO3MgSG9z
cGl0YWwsIEJvc3RvbiwgTUEuJiN4RDtOb3J3aWNoIE1lZGljYWwgU2Nob29sLCBVbml2ZXJzaXR5
IG9mIEVhc3QgQW5nbGlhLCBOb3J3aWNoLCBVLksuJiN4RDtTY2hvb2wgb2YgTGlmZSBDb3Vyc2Ug
U2NpZW5jZXMsIEtpbmcmYXBvcztzIENvbGxlZ2UgTG9uZG9uLCBMb25kb24sIFUuSy48L2F1dGgt
YWRkcmVzcz48cmVtb3RlLWRhdGFiYXNlLXByb3ZpZGVyPk5MTTwvcmVtb3RlLWRhdGFiYXNlLXBy
b3ZpZGVyPjxyZWMtbnVtYmVyPjcyOTk8L3JlYy1udW1iZXI+PGxhc3QtdXBkYXRlZC1kYXRlIGZv
cm1hdD0idXRjIj4xNjE1ODAwMjY5PC9sYXN0LXVwZGF0ZWQtZGF0ZT48YWNjZXNzaW9uLW51bT4z
MzQ5NTI5MjwvYWNjZXNzaW9uLW51bT48ZWxlY3Ryb25pYy1yZXNvdXJjZS1udW0+MTAuMjMzNy9k
YzIwLTIzNjA8L2VsZWN0cm9uaWMtcmVzb3VyY2UtbnVtPjx2b2x1bWU+NDQ8L3ZvbHVtZT48L3Jl
Y29yZD48L0NpdGU+PC9FbmROb3RlPn==
</w:fldData>
        </w:fldChar>
      </w:r>
      <w:r w:rsidR="0008625F">
        <w:rPr>
          <w:rFonts w:asciiTheme="minorHAnsi" w:hAnsiTheme="minorHAnsi" w:cs="Arial"/>
          <w:sz w:val="22"/>
          <w:szCs w:val="22"/>
        </w:rPr>
        <w:instrText xml:space="preserve"> ADDIN EN.CITE </w:instrText>
      </w:r>
      <w:r w:rsidR="0008625F">
        <w:rPr>
          <w:rFonts w:asciiTheme="minorHAnsi" w:hAnsiTheme="minorHAnsi" w:cs="Arial"/>
          <w:sz w:val="22"/>
          <w:szCs w:val="22"/>
        </w:rPr>
        <w:fldChar w:fldCharType="begin">
          <w:fldData xml:space="preserve">PEVuZE5vdGU+PENpdGU+PEF1dGhvcj5NZWVrPC9BdXRob3I+PFllYXI+MjAyMTwvWWVhcj48SURU
ZXh0Pk5vdmVsIEJpb2NoZW1pY2FsIE1hcmtlcnMgb2YgR2x5Y2VtaWEgdG8gUHJlZGljdCBQcmVn
bmFuY3kgT3V0Y29tZXMgaW4gV29tZW4gV2l0aCBUeXBlIDEgRGlhYmV0ZXM8L0lEVGV4dD48RGlz
cGxheVRleHQ+PHN0eWxlIGZhY2U9InN1cGVyc2NyaXB0Ij4zOTwvc3R5bGU+PC9EaXNwbGF5VGV4
dD48cmVjb3JkPjxkYXRlcz48cHViLWRhdGVzPjxkYXRlPk1hcjwvZGF0ZT48L3B1Yi1kYXRlcz48
eWVhcj4yMDIxPC95ZWFyPjwvZGF0ZXM+PGlzYm4+MDE0OS01OTkyPC9pc2JuPjx0aXRsZXM+PHRp
dGxlPk5vdmVsIEJpb2NoZW1pY2FsIE1hcmtlcnMgb2YgR2x5Y2VtaWEgdG8gUHJlZGljdCBQcmVn
bmFuY3kgT3V0Y29tZXMgaW4gV29tZW4gV2l0aCBUeXBlIDEgRGlhYmV0ZXM8L3RpdGxlPjxzZWNv
bmRhcnktdGl0bGU+RGlhYmV0ZXMgQ2FyZTwvc2Vjb25kYXJ5LXRpdGxlPjwvdGl0bGVzPjxwYWdl
cz42ODEtNjg5PC9wYWdlcz48bnVtYmVyPjM8L251bWJlcj48Y29udHJpYnV0b3JzPjxhdXRob3Jz
PjxhdXRob3I+TWVlaywgQy4gTC48L2F1dGhvcj48YXV0aG9yPlR1bmRpZG9yLCBELjwvYXV0aG9y
PjxhdXRob3I+RmVpZywgRC4gUy48L2F1dGhvcj48YXV0aG9yPllhbWFtb3RvLCBKLiBNLjwvYXV0
aG9yPjxhdXRob3I+U2NvdHQsIEUuIE0uPC9hdXRob3I+PGF1dGhvcj5NYSwgRC4gRC48L2F1dGhv
cj48YXV0aG9yPkhhbHBlcmluLCBKLiBBLjwvYXV0aG9yPjxhdXRob3I+TXVycGh5LCBILiBSLjwv
YXV0aG9yPjxhdXRob3I+Q29yY295LCBSLjwvYXV0aG9yPjwvYXV0aG9ycz48L2NvbnRyaWJ1dG9y
cz48ZWRpdGlvbj4yMDIxLzAxLzI3PC9lZGl0aW9uPjxsYW5ndWFnZT5lbmc8L2xhbmd1YWdlPjxh
ZGRlZC1kYXRlIGZvcm1hdD0idXRjIj4xNjE1ODAwMjY5PC9hZGRlZC1kYXRlPjxyZWYtdHlwZSBu
YW1lPSJKb3VybmFsIEFydGljbGUiPjE3PC9yZWYtdHlwZT48YXV0aC1hZGRyZXNzPldlbGxjb21l
LU1SQyBJbnN0aXR1dGUgb2YgTWV0YWJvbGljIFNjaWVuY2UsIFVuaXZlcnNpdHkgb2YgQ2FtYnJp
ZGdlLCBDYW1icmlkZ2UsIFUuSy4gY2xtNzBAY2FtLmFjLnVrIGNvcmNveUBzYW50cGF1LmNhdC4m
I3hEO0NhbWJyaWRnZSBVbml2ZXJzaXRpZXMgTkhTIEZvdW5kYXRpb24gVHJ1c3QsIENhbWJyaWRn
ZSwgVS5LLiYjeEQ7SW5zdGl0dXQgZGUgUmVjZXJjYSBkZSBsJmFwb3M7SG9zcGl0YWwgZGUgbGEg
U2FudGEgQ3JldSBpIFNhbnQgUGF1LCBCYXJjZWxvbmEsIFNwYWluLiYjeEQ7RGVwYXJ0bWVudCBv
ZiBNZWRpY2luZSwgVW5pdmVyc2l0YXQgQXV0w7Jub21hIGRlIEJhcmNlbG9uYSwgQmFyY2Vsb25h
LCBTcGFpbi4mI3hEO01vdW50IFNpbmFpIEhvc3BpdGFsLCBTaW5haSBIZWFsdGggU3lzdGVtLCBE
ZXBhcnRtZW50IG9mIE1lZGljaW5lLCBVbml2ZXJzaXR5IG9mIFRvcm9udG8sIEx1bmVuZmVsZC1U
YW5lbmJhdW0gUmVzZWFyY2ggSW5zdGl0dXRlLCBUb3JvbnRvLCBPbnRhcmlvLCBDYW5hZGEuJiN4
RDtEZXBhcnRtZW50IG9mIEludGVybmFsIE1lZGljaW5lLCBVbml2ZXJzaXR5IG9mIE1hbml0b2Jh
LCBXaW5uaXBlZywgTWFuaXRvYmEsIENhbmFkYS4mI3hEO0RlcGFydG1lbnQgb2YgTWVkaWNpbmUs
IFVuaXZlcnNpdHkgb2YgQ2FsZ2FyeSwgQ2FsZ2FyeSwgQWxiZXJ0YSwgQ2FuYWRhLiYjeEQ7TGVl
ZHMgSW5zdGl0dXRlIG9mIENhcmRpb3Zhc2N1bGFyIGFuZCBNZXRhYm9saWMgTWVkaWNpbmUsIExl
ZWRzIENlbnRyZSBmb3IgRGlhYmV0ZXMgYW5kIEVuZG9jcmlub2xvZ3ksIFVuaXZlcnNpdHkgb2Yg
TGVlZHMsIExlZWRzLCBVLksuJiN4RDtMYWJvcmF0b3J5IGZvciBUcmFuc2xhdGlvbmFsIFJlc2Vh
cmNoLCBIYXJ2YXJkIE1lZGljYWwgU2Nob29sLCBCcmlnaGFtIGFuZCBXb21lbiZhcG9zO3MgSG9z
cGl0YWwsIEJvc3RvbiwgTUEuJiN4RDtOb3J3aWNoIE1lZGljYWwgU2Nob29sLCBVbml2ZXJzaXR5
IG9mIEVhc3QgQW5nbGlhLCBOb3J3aWNoLCBVLksuJiN4RDtTY2hvb2wgb2YgTGlmZSBDb3Vyc2Ug
U2NpZW5jZXMsIEtpbmcmYXBvcztzIENvbGxlZ2UgTG9uZG9uLCBMb25kb24sIFUuSy48L2F1dGgt
YWRkcmVzcz48cmVtb3RlLWRhdGFiYXNlLXByb3ZpZGVyPk5MTTwvcmVtb3RlLWRhdGFiYXNlLXBy
b3ZpZGVyPjxyZWMtbnVtYmVyPjcyOTk8L3JlYy1udW1iZXI+PGxhc3QtdXBkYXRlZC1kYXRlIGZv
cm1hdD0idXRjIj4xNjE1ODAwMjY5PC9sYXN0LXVwZGF0ZWQtZGF0ZT48YWNjZXNzaW9uLW51bT4z
MzQ5NTI5MjwvYWNjZXNzaW9uLW51bT48ZWxlY3Ryb25pYy1yZXNvdXJjZS1udW0+MTAuMjMzNy9k
YzIwLTIzNjA8L2VsZWN0cm9uaWMtcmVzb3VyY2UtbnVtPjx2b2x1bWU+NDQ8L3ZvbHVtZT48L3Jl
Y29yZD48L0NpdGU+PC9FbmROb3RlPn==
</w:fldData>
        </w:fldChar>
      </w:r>
      <w:r w:rsidR="0008625F">
        <w:rPr>
          <w:rFonts w:asciiTheme="minorHAnsi" w:hAnsiTheme="minorHAnsi" w:cs="Arial"/>
          <w:sz w:val="22"/>
          <w:szCs w:val="22"/>
        </w:rPr>
        <w:instrText xml:space="preserve"> ADDIN EN.CITE.DATA </w:instrText>
      </w:r>
      <w:r w:rsidR="0008625F">
        <w:rPr>
          <w:rFonts w:asciiTheme="minorHAnsi" w:hAnsiTheme="minorHAnsi" w:cs="Arial"/>
          <w:sz w:val="22"/>
          <w:szCs w:val="22"/>
        </w:rPr>
      </w:r>
      <w:r w:rsidR="0008625F">
        <w:rPr>
          <w:rFonts w:asciiTheme="minorHAnsi" w:hAnsiTheme="minorHAnsi" w:cs="Arial"/>
          <w:sz w:val="22"/>
          <w:szCs w:val="22"/>
        </w:rPr>
        <w:fldChar w:fldCharType="end"/>
      </w:r>
      <w:r w:rsidR="00E37A2E">
        <w:rPr>
          <w:rFonts w:asciiTheme="minorHAnsi" w:hAnsiTheme="minorHAnsi" w:cs="Arial"/>
          <w:sz w:val="22"/>
          <w:szCs w:val="22"/>
        </w:rPr>
      </w:r>
      <w:r w:rsidR="00E37A2E">
        <w:rPr>
          <w:rFonts w:asciiTheme="minorHAnsi" w:hAnsiTheme="minorHAnsi" w:cs="Arial"/>
          <w:sz w:val="22"/>
          <w:szCs w:val="22"/>
        </w:rPr>
        <w:fldChar w:fldCharType="separate"/>
      </w:r>
      <w:r w:rsidR="0008625F" w:rsidRPr="0008625F">
        <w:rPr>
          <w:rFonts w:asciiTheme="minorHAnsi" w:hAnsiTheme="minorHAnsi" w:cs="Arial"/>
          <w:noProof/>
          <w:sz w:val="22"/>
          <w:szCs w:val="22"/>
          <w:vertAlign w:val="superscript"/>
        </w:rPr>
        <w:t>39</w:t>
      </w:r>
      <w:r w:rsidR="00E37A2E">
        <w:rPr>
          <w:rFonts w:asciiTheme="minorHAnsi" w:hAnsiTheme="minorHAnsi" w:cs="Arial"/>
          <w:sz w:val="22"/>
          <w:szCs w:val="22"/>
        </w:rPr>
        <w:fldChar w:fldCharType="end"/>
      </w:r>
      <w:r w:rsidR="00023994">
        <w:rPr>
          <w:rFonts w:asciiTheme="minorHAnsi" w:hAnsiTheme="minorHAnsi" w:cs="Arial"/>
          <w:sz w:val="22"/>
          <w:szCs w:val="22"/>
        </w:rPr>
        <w:t xml:space="preserve">. </w:t>
      </w:r>
    </w:p>
    <w:p w:rsidR="00142A79" w:rsidRDefault="00142A79" w:rsidP="00142A79">
      <w:pPr>
        <w:spacing w:line="360" w:lineRule="auto"/>
        <w:rPr>
          <w:rFonts w:asciiTheme="minorHAnsi" w:hAnsiTheme="minorHAnsi" w:cs="Arial"/>
          <w:sz w:val="22"/>
          <w:szCs w:val="22"/>
        </w:rPr>
      </w:pPr>
    </w:p>
    <w:p w:rsidR="00913C70" w:rsidRPr="00913C70" w:rsidRDefault="00913C70" w:rsidP="00142A79">
      <w:pPr>
        <w:spacing w:line="360" w:lineRule="auto"/>
        <w:rPr>
          <w:rFonts w:asciiTheme="minorHAnsi" w:hAnsiTheme="minorHAnsi" w:cs="Arial"/>
          <w:b/>
          <w:sz w:val="22"/>
          <w:szCs w:val="22"/>
        </w:rPr>
      </w:pPr>
      <w:r w:rsidRPr="00913C70">
        <w:rPr>
          <w:rFonts w:asciiTheme="minorHAnsi" w:hAnsiTheme="minorHAnsi" w:cs="Arial"/>
          <w:b/>
          <w:sz w:val="22"/>
          <w:szCs w:val="22"/>
        </w:rPr>
        <w:t xml:space="preserve">Additional aspects of clinical care for </w:t>
      </w:r>
      <w:r w:rsidR="00A72414">
        <w:rPr>
          <w:rFonts w:asciiTheme="minorHAnsi" w:hAnsiTheme="minorHAnsi" w:cs="Arial"/>
          <w:b/>
          <w:sz w:val="22"/>
          <w:szCs w:val="22"/>
        </w:rPr>
        <w:t xml:space="preserve">women with </w:t>
      </w:r>
      <w:r w:rsidRPr="00913C70">
        <w:rPr>
          <w:rFonts w:asciiTheme="minorHAnsi" w:hAnsiTheme="minorHAnsi" w:cs="Arial"/>
          <w:b/>
          <w:sz w:val="22"/>
          <w:szCs w:val="22"/>
        </w:rPr>
        <w:t>pre-existing diabetes in pregnancy</w:t>
      </w:r>
    </w:p>
    <w:p w:rsidR="00EF2DE3" w:rsidRDefault="00A97440" w:rsidP="00913C70">
      <w:pPr>
        <w:spacing w:line="360" w:lineRule="auto"/>
        <w:rPr>
          <w:rFonts w:asciiTheme="minorHAnsi" w:hAnsiTheme="minorHAnsi" w:cs="Arial"/>
          <w:sz w:val="22"/>
          <w:szCs w:val="22"/>
        </w:rPr>
      </w:pPr>
      <w:r>
        <w:rPr>
          <w:rFonts w:asciiTheme="minorHAnsi" w:hAnsiTheme="minorHAnsi" w:cs="Arial"/>
          <w:sz w:val="22"/>
          <w:szCs w:val="22"/>
        </w:rPr>
        <w:t>In addition to assessing and optimising glycaemia, clinical care also requires attention to other aspects to reduce complications. All women should be assessed for deep vein thrombosis risk and prophylaxis should be considered. Aspirin is given after 12 weeks to reduce the risk of pre-eclampsia. Improvements in glycaemic control can worsen retinopathy, and regular eye surveillance is important. Many people with diabetes will have other comorbidities, such as thyroid disease, which may also need specific management during pregnancy</w:t>
      </w:r>
      <w:r>
        <w:rPr>
          <w:rFonts w:asciiTheme="minorHAnsi" w:hAnsiTheme="minorHAnsi" w:cs="Arial"/>
          <w:sz w:val="22"/>
          <w:szCs w:val="22"/>
        </w:rPr>
        <w:fldChar w:fldCharType="begin"/>
      </w:r>
      <w:r w:rsidR="0053317E">
        <w:rPr>
          <w:rFonts w:asciiTheme="minorHAnsi" w:hAnsiTheme="minorHAnsi" w:cs="Arial"/>
          <w:sz w:val="22"/>
          <w:szCs w:val="22"/>
        </w:rPr>
        <w:instrText xml:space="preserve"> ADDIN EN.CITE &lt;EndNote&gt;&lt;Cite&gt;&lt;Year&gt;2015&lt;/Year&gt;&lt;IDText&gt;Diabetes in pregnancy: management of diabetes and its complications from preconception to the postnatal period&lt;/IDText&gt;&lt;DisplayText&gt;&lt;style face="superscript"&gt;3&lt;/style&gt;&lt;/DisplayText&gt;&lt;record&gt;&lt;urls&gt;&lt;related-urls&gt;&lt;url&gt;https://www.nice.org.uk/guidance/ng3&lt;/url&gt;&lt;/related-urls&gt;&lt;/urls&gt;&lt;titles&gt;&lt;title&gt;Diabetes in pregnancy: management of diabetes and its complications from preconception to the postnatal period&lt;/title&gt;&lt;secondary-title&gt;National Institute of Clinical Excellence (NICE) guideline NG3.&lt;/secondary-title&gt;&lt;/titles&gt;&lt;added-date format="utc"&gt;1425944765&lt;/added-date&gt;&lt;ref-type name="Generic"&gt;13&lt;/ref-type&gt;&lt;dates&gt;&lt;year&gt;2015&lt;/year&gt;&lt;/dates&gt;&lt;rec-number&gt;272&lt;/rec-number&gt;&lt;last-updated-date format="utc"&gt;1425944817&lt;/last-updated-date&gt;&lt;/record&gt;&lt;/Cite&gt;&lt;/EndNote&gt;</w:instrText>
      </w:r>
      <w:r>
        <w:rPr>
          <w:rFonts w:asciiTheme="minorHAnsi" w:hAnsiTheme="minorHAnsi" w:cs="Arial"/>
          <w:sz w:val="22"/>
          <w:szCs w:val="22"/>
        </w:rPr>
        <w:fldChar w:fldCharType="separate"/>
      </w:r>
      <w:r w:rsidR="0053317E" w:rsidRPr="0053317E">
        <w:rPr>
          <w:rFonts w:asciiTheme="minorHAnsi" w:hAnsiTheme="minorHAnsi" w:cs="Arial"/>
          <w:noProof/>
          <w:sz w:val="22"/>
          <w:szCs w:val="22"/>
          <w:vertAlign w:val="superscript"/>
        </w:rPr>
        <w:t>3</w:t>
      </w:r>
      <w:r>
        <w:rPr>
          <w:rFonts w:asciiTheme="minorHAnsi" w:hAnsiTheme="minorHAnsi" w:cs="Arial"/>
          <w:sz w:val="22"/>
          <w:szCs w:val="22"/>
        </w:rPr>
        <w:fldChar w:fldCharType="end"/>
      </w:r>
      <w:r>
        <w:rPr>
          <w:rFonts w:asciiTheme="minorHAnsi" w:hAnsiTheme="minorHAnsi" w:cs="Arial"/>
          <w:sz w:val="22"/>
          <w:szCs w:val="22"/>
        </w:rPr>
        <w:t xml:space="preserve">. </w:t>
      </w:r>
    </w:p>
    <w:p w:rsidR="00495BE4" w:rsidRDefault="00495BE4" w:rsidP="00142A79">
      <w:pPr>
        <w:spacing w:line="360" w:lineRule="auto"/>
        <w:rPr>
          <w:rFonts w:asciiTheme="minorHAnsi" w:hAnsiTheme="minorHAnsi" w:cs="Arial"/>
          <w:sz w:val="22"/>
          <w:szCs w:val="22"/>
        </w:rPr>
      </w:pPr>
    </w:p>
    <w:p w:rsidR="00184A58" w:rsidRPr="007C6717" w:rsidRDefault="00184A58" w:rsidP="00184A58">
      <w:pPr>
        <w:spacing w:line="360" w:lineRule="auto"/>
        <w:rPr>
          <w:rFonts w:asciiTheme="minorHAnsi" w:hAnsiTheme="minorHAnsi" w:cs="Arial"/>
          <w:b/>
          <w:sz w:val="22"/>
          <w:szCs w:val="22"/>
        </w:rPr>
      </w:pPr>
      <w:r w:rsidRPr="007C6717">
        <w:rPr>
          <w:rFonts w:asciiTheme="minorHAnsi" w:hAnsiTheme="minorHAnsi" w:cs="Arial"/>
          <w:b/>
          <w:sz w:val="22"/>
          <w:szCs w:val="22"/>
        </w:rPr>
        <w:t>Labour and delivery</w:t>
      </w:r>
    </w:p>
    <w:p w:rsidR="00184A58" w:rsidRDefault="00184A58" w:rsidP="00184A58">
      <w:pPr>
        <w:spacing w:line="360" w:lineRule="auto"/>
        <w:rPr>
          <w:rFonts w:asciiTheme="minorHAnsi" w:hAnsiTheme="minorHAnsi" w:cs="Arial"/>
          <w:sz w:val="22"/>
          <w:szCs w:val="22"/>
        </w:rPr>
      </w:pPr>
      <w:r>
        <w:rPr>
          <w:rFonts w:asciiTheme="minorHAnsi" w:hAnsiTheme="minorHAnsi" w:cs="Arial"/>
          <w:sz w:val="22"/>
          <w:szCs w:val="22"/>
        </w:rPr>
        <w:t>Women with type 1 or type 2 diabetes in pregnancy are at high risk of perinatal complications</w:t>
      </w:r>
      <w:r w:rsidR="003729FB">
        <w:rPr>
          <w:rFonts w:asciiTheme="minorHAnsi" w:hAnsiTheme="minorHAnsi" w:cs="Arial"/>
          <w:sz w:val="22"/>
          <w:szCs w:val="22"/>
        </w:rPr>
        <w:t xml:space="preserve">. Operative and instrumental deliveries are common, often precipitated by </w:t>
      </w:r>
      <w:r>
        <w:rPr>
          <w:rFonts w:asciiTheme="minorHAnsi" w:hAnsiTheme="minorHAnsi" w:cs="Arial"/>
          <w:sz w:val="22"/>
          <w:szCs w:val="22"/>
        </w:rPr>
        <w:t xml:space="preserve">a large-for-gestational-age baby. Therefore, guidelines recommend that women </w:t>
      </w:r>
      <w:r w:rsidR="003729FB">
        <w:rPr>
          <w:rFonts w:asciiTheme="minorHAnsi" w:hAnsiTheme="minorHAnsi" w:cs="Arial"/>
          <w:sz w:val="22"/>
          <w:szCs w:val="22"/>
        </w:rPr>
        <w:t>should be</w:t>
      </w:r>
      <w:r>
        <w:rPr>
          <w:rFonts w:asciiTheme="minorHAnsi" w:hAnsiTheme="minorHAnsi" w:cs="Arial"/>
          <w:sz w:val="22"/>
          <w:szCs w:val="22"/>
        </w:rPr>
        <w:t xml:space="preserve"> admitted for elective delivery between 37 and 38+6 weeks of pregnancy</w:t>
      </w:r>
      <w:r>
        <w:rPr>
          <w:rFonts w:asciiTheme="minorHAnsi" w:hAnsiTheme="minorHAnsi" w:cs="Arial"/>
          <w:sz w:val="22"/>
          <w:szCs w:val="22"/>
        </w:rPr>
        <w:fldChar w:fldCharType="begin"/>
      </w:r>
      <w:r w:rsidR="0053317E">
        <w:rPr>
          <w:rFonts w:asciiTheme="minorHAnsi" w:hAnsiTheme="minorHAnsi" w:cs="Arial"/>
          <w:sz w:val="22"/>
          <w:szCs w:val="22"/>
        </w:rPr>
        <w:instrText xml:space="preserve"> ADDIN EN.CITE &lt;EndNote&gt;&lt;Cite&gt;&lt;Year&gt;2015&lt;/Year&gt;&lt;IDText&gt;Diabetes in pregnancy: management of diabetes and its complications from preconception to the postnatal period&lt;/IDText&gt;&lt;DisplayText&gt;&lt;style face="superscript"&gt;3&lt;/style&gt;&lt;/DisplayText&gt;&lt;record&gt;&lt;urls&gt;&lt;related-urls&gt;&lt;url&gt;https://www.nice.org.uk/guidance/ng3&lt;/url&gt;&lt;/related-urls&gt;&lt;/urls&gt;&lt;titles&gt;&lt;title&gt;Diabetes in pregnancy: management of diabetes and its complications from preconception to the postnatal period&lt;/title&gt;&lt;secondary-title&gt;National Institute of Clinical Excellence (NICE) guideline NG3.&lt;/secondary-title&gt;&lt;/titles&gt;&lt;added-date format="utc"&gt;1425930365&lt;/added-date&gt;&lt;ref-type name="Generic"&gt;13&lt;/ref-type&gt;&lt;dates&gt;&lt;year&gt;2015&lt;/year&gt;&lt;/dates&gt;&lt;rec-number&gt;272&lt;/rec-number&gt;&lt;last-updated-date format="utc"&gt;1425930417&lt;/last-updated-date&gt;&lt;/record&gt;&lt;/Cite&gt;&lt;/EndNote&gt;</w:instrText>
      </w:r>
      <w:r>
        <w:rPr>
          <w:rFonts w:asciiTheme="minorHAnsi" w:hAnsiTheme="minorHAnsi" w:cs="Arial"/>
          <w:sz w:val="22"/>
          <w:szCs w:val="22"/>
        </w:rPr>
        <w:fldChar w:fldCharType="separate"/>
      </w:r>
      <w:r w:rsidR="0053317E" w:rsidRPr="0053317E">
        <w:rPr>
          <w:rFonts w:asciiTheme="minorHAnsi" w:hAnsiTheme="minorHAnsi" w:cs="Arial"/>
          <w:noProof/>
          <w:sz w:val="22"/>
          <w:szCs w:val="22"/>
          <w:vertAlign w:val="superscript"/>
        </w:rPr>
        <w:t>3</w:t>
      </w:r>
      <w:r>
        <w:rPr>
          <w:rFonts w:asciiTheme="minorHAnsi" w:hAnsiTheme="minorHAnsi" w:cs="Arial"/>
          <w:sz w:val="22"/>
          <w:szCs w:val="22"/>
        </w:rPr>
        <w:fldChar w:fldCharType="end"/>
      </w:r>
      <w:r>
        <w:rPr>
          <w:rFonts w:asciiTheme="minorHAnsi" w:hAnsiTheme="minorHAnsi" w:cs="Arial"/>
          <w:sz w:val="22"/>
          <w:szCs w:val="22"/>
        </w:rPr>
        <w:t>. This usually involve</w:t>
      </w:r>
      <w:r w:rsidR="003729FB">
        <w:rPr>
          <w:rFonts w:asciiTheme="minorHAnsi" w:hAnsiTheme="minorHAnsi" w:cs="Arial"/>
          <w:sz w:val="22"/>
          <w:szCs w:val="22"/>
        </w:rPr>
        <w:t>s</w:t>
      </w:r>
      <w:r>
        <w:rPr>
          <w:rFonts w:asciiTheme="minorHAnsi" w:hAnsiTheme="minorHAnsi" w:cs="Arial"/>
          <w:sz w:val="22"/>
          <w:szCs w:val="22"/>
        </w:rPr>
        <w:t xml:space="preserve"> an induction of labour or a </w:t>
      </w:r>
      <w:r w:rsidR="000F465B">
        <w:rPr>
          <w:rFonts w:asciiTheme="minorHAnsi" w:hAnsiTheme="minorHAnsi" w:cs="Arial"/>
          <w:sz w:val="22"/>
          <w:szCs w:val="22"/>
        </w:rPr>
        <w:t xml:space="preserve">caesarean </w:t>
      </w:r>
      <w:r>
        <w:rPr>
          <w:rFonts w:asciiTheme="minorHAnsi" w:hAnsiTheme="minorHAnsi" w:cs="Arial"/>
          <w:sz w:val="22"/>
          <w:szCs w:val="22"/>
        </w:rPr>
        <w:t xml:space="preserve">section. However, if there are metabolic maternal or fetal complications, delivery before 37 weeks is recommended. Data from the NPID audit suggests that around 65% of pregnant women with type 1 diabetes and 57% of women with type 2 diabetes have a </w:t>
      </w:r>
      <w:r w:rsidR="000F465B">
        <w:rPr>
          <w:rFonts w:asciiTheme="minorHAnsi" w:hAnsiTheme="minorHAnsi" w:cs="Arial"/>
          <w:sz w:val="22"/>
          <w:szCs w:val="22"/>
        </w:rPr>
        <w:t xml:space="preserve">caesarean </w:t>
      </w:r>
      <w:r>
        <w:rPr>
          <w:rFonts w:asciiTheme="minorHAnsi" w:hAnsiTheme="minorHAnsi" w:cs="Arial"/>
          <w:sz w:val="22"/>
          <w:szCs w:val="22"/>
        </w:rPr>
        <w:t>section</w:t>
      </w:r>
      <w:r>
        <w:rPr>
          <w:rFonts w:asciiTheme="minorHAnsi" w:hAnsiTheme="minorHAnsi" w:cs="Arial"/>
          <w:sz w:val="22"/>
          <w:szCs w:val="22"/>
        </w:rPr>
        <w:fldChar w:fldCharType="begin"/>
      </w:r>
      <w:r w:rsidR="0053317E">
        <w:rPr>
          <w:rFonts w:asciiTheme="minorHAnsi" w:hAnsiTheme="minorHAnsi" w:cs="Arial"/>
          <w:sz w:val="22"/>
          <w:szCs w:val="22"/>
        </w:rPr>
        <w:instrText xml:space="preserve"> ADDIN EN.CITE &lt;EndNote&gt;&lt;Cite&gt;&lt;IDText&gt;UK National Pregnancy in Diabetes Audit (NPID), 2016. Published Oct 2017. Available at: &lt;/IDText&gt;&lt;DisplayText&gt;&lt;style face="superscript"&gt;6&lt;/style&gt;&lt;/DisplayText&gt;&lt;record&gt;&lt;titles&gt;&lt;title&gt;UK National Pregnancy in Diabetes Audit (NPID), 2016. Published Oct 2017. Available at: &amp;#xA;https://digital.nhs.uk/data-and-information/publications/statistical/national-pregnancy-in-diabetes-audit/national-pregnancy-in-diabetes-annual-report-2016 &lt;/title&gt;&lt;/titles&gt;&lt;added-date format="utc"&gt;1525285464&lt;/added-date&gt;&lt;ref-type name="Generic"&gt;13&lt;/ref-type&gt;&lt;rec-number&gt;6516&lt;/rec-number&gt;&lt;last-updated-date format="utc"&gt;1525285530&lt;/last-updated-date&gt;&lt;/record&gt;&lt;/Cite&gt;&lt;/EndNote&gt;</w:instrText>
      </w:r>
      <w:r>
        <w:rPr>
          <w:rFonts w:asciiTheme="minorHAnsi" w:hAnsiTheme="minorHAnsi" w:cs="Arial"/>
          <w:sz w:val="22"/>
          <w:szCs w:val="22"/>
        </w:rPr>
        <w:fldChar w:fldCharType="separate"/>
      </w:r>
      <w:r w:rsidR="0053317E" w:rsidRPr="0053317E">
        <w:rPr>
          <w:rFonts w:asciiTheme="minorHAnsi" w:hAnsiTheme="minorHAnsi" w:cs="Arial"/>
          <w:noProof/>
          <w:sz w:val="22"/>
          <w:szCs w:val="22"/>
          <w:vertAlign w:val="superscript"/>
        </w:rPr>
        <w:t>6</w:t>
      </w:r>
      <w:r>
        <w:rPr>
          <w:rFonts w:asciiTheme="minorHAnsi" w:hAnsiTheme="minorHAnsi" w:cs="Arial"/>
          <w:sz w:val="22"/>
          <w:szCs w:val="22"/>
        </w:rPr>
        <w:fldChar w:fldCharType="end"/>
      </w:r>
      <w:r>
        <w:rPr>
          <w:rFonts w:asciiTheme="minorHAnsi" w:hAnsiTheme="minorHAnsi" w:cs="Arial"/>
          <w:sz w:val="22"/>
          <w:szCs w:val="22"/>
        </w:rPr>
        <w:t xml:space="preserve">.  </w:t>
      </w:r>
    </w:p>
    <w:p w:rsidR="00495BE4" w:rsidRDefault="00495BE4" w:rsidP="00142A79">
      <w:pPr>
        <w:spacing w:line="360" w:lineRule="auto"/>
        <w:rPr>
          <w:rFonts w:asciiTheme="minorHAnsi" w:hAnsiTheme="minorHAnsi" w:cs="Arial"/>
          <w:sz w:val="22"/>
          <w:szCs w:val="22"/>
        </w:rPr>
      </w:pPr>
    </w:p>
    <w:p w:rsidR="00495BE4" w:rsidRPr="00913C70" w:rsidRDefault="00913C70" w:rsidP="00142A79">
      <w:pPr>
        <w:spacing w:line="360" w:lineRule="auto"/>
        <w:rPr>
          <w:rFonts w:asciiTheme="minorHAnsi" w:hAnsiTheme="minorHAnsi" w:cs="Arial"/>
          <w:b/>
          <w:sz w:val="22"/>
          <w:szCs w:val="22"/>
        </w:rPr>
      </w:pPr>
      <w:r w:rsidRPr="00913C70">
        <w:rPr>
          <w:rFonts w:asciiTheme="minorHAnsi" w:hAnsiTheme="minorHAnsi" w:cs="Arial"/>
          <w:b/>
          <w:sz w:val="22"/>
          <w:szCs w:val="22"/>
        </w:rPr>
        <w:t>Conclusions</w:t>
      </w:r>
    </w:p>
    <w:p w:rsidR="00913C70" w:rsidRDefault="00913C70" w:rsidP="00142A79">
      <w:pPr>
        <w:spacing w:line="360" w:lineRule="auto"/>
        <w:rPr>
          <w:rFonts w:asciiTheme="minorHAnsi" w:hAnsiTheme="minorHAnsi" w:cs="Arial"/>
          <w:sz w:val="22"/>
          <w:szCs w:val="22"/>
        </w:rPr>
      </w:pPr>
      <w:r>
        <w:rPr>
          <w:rFonts w:asciiTheme="minorHAnsi" w:hAnsiTheme="minorHAnsi" w:cs="Arial"/>
          <w:sz w:val="22"/>
          <w:szCs w:val="22"/>
        </w:rPr>
        <w:t xml:space="preserve">While advances in maternity care have made pregnancy safer for both mother and child in the general population, women with pre-existing diabetes in pregnancy still experience high rates of pregnancy complications which cause short-term and long-term consequences upon the health of their child. Despite the early enthusiasm of the St Vincent declaration, and the advent of many useful technologies since then, the resolution of all morbidity associated with pre-existing diabetes in pregnancy may seem to be an unattainable goal. However, steady progress has been made in the measurement and optimisation of glycaemic control in pregnancy, providing some hope for the future. </w:t>
      </w:r>
    </w:p>
    <w:p w:rsidR="00495BE4" w:rsidRDefault="00495BE4" w:rsidP="00142A79">
      <w:pPr>
        <w:spacing w:line="360" w:lineRule="auto"/>
        <w:rPr>
          <w:rFonts w:asciiTheme="minorHAnsi" w:hAnsiTheme="minorHAnsi" w:cs="Arial"/>
          <w:sz w:val="22"/>
          <w:szCs w:val="22"/>
        </w:rPr>
      </w:pPr>
    </w:p>
    <w:p w:rsidR="00495BE4" w:rsidRDefault="00495BE4" w:rsidP="00142A79">
      <w:pPr>
        <w:spacing w:line="360" w:lineRule="auto"/>
        <w:rPr>
          <w:rFonts w:asciiTheme="minorHAnsi" w:hAnsiTheme="minorHAnsi" w:cs="Arial"/>
          <w:sz w:val="22"/>
          <w:szCs w:val="22"/>
        </w:rPr>
      </w:pPr>
    </w:p>
    <w:p w:rsidR="00495BE4" w:rsidRDefault="00495BE4" w:rsidP="00142A79">
      <w:pPr>
        <w:spacing w:line="360" w:lineRule="auto"/>
        <w:rPr>
          <w:rFonts w:asciiTheme="minorHAnsi" w:hAnsiTheme="minorHAnsi" w:cs="Arial"/>
          <w:sz w:val="22"/>
          <w:szCs w:val="22"/>
        </w:rPr>
      </w:pPr>
    </w:p>
    <w:p w:rsidR="00495BE4" w:rsidRPr="00142A79" w:rsidRDefault="00495BE4" w:rsidP="00142A79">
      <w:pPr>
        <w:spacing w:line="360" w:lineRule="auto"/>
        <w:rPr>
          <w:rFonts w:asciiTheme="minorHAnsi" w:hAnsiTheme="minorHAnsi" w:cs="Arial"/>
          <w:sz w:val="22"/>
          <w:szCs w:val="22"/>
        </w:rPr>
      </w:pPr>
    </w:p>
    <w:p w:rsidR="00530F92" w:rsidRDefault="00530F92">
      <w:pPr>
        <w:spacing w:after="200" w:line="276" w:lineRule="auto"/>
        <w:rPr>
          <w:rFonts w:asciiTheme="minorHAnsi" w:hAnsiTheme="minorHAnsi" w:cs="Arial"/>
          <w:sz w:val="22"/>
          <w:szCs w:val="22"/>
        </w:rPr>
      </w:pPr>
      <w:r>
        <w:rPr>
          <w:rFonts w:asciiTheme="minorHAnsi" w:hAnsiTheme="minorHAnsi" w:cs="Arial"/>
          <w:sz w:val="22"/>
          <w:szCs w:val="22"/>
        </w:rPr>
        <w:br w:type="page"/>
      </w:r>
    </w:p>
    <w:p w:rsidR="002F7BE1" w:rsidRDefault="00530F92" w:rsidP="002F7BE1">
      <w:pPr>
        <w:spacing w:line="360" w:lineRule="auto"/>
        <w:rPr>
          <w:rFonts w:asciiTheme="minorHAnsi" w:hAnsiTheme="minorHAnsi" w:cs="Arial"/>
          <w:sz w:val="22"/>
          <w:szCs w:val="22"/>
        </w:rPr>
      </w:pPr>
      <w:r>
        <w:rPr>
          <w:rFonts w:asciiTheme="minorHAnsi" w:hAnsiTheme="minorHAnsi" w:cs="Arial"/>
          <w:sz w:val="22"/>
          <w:szCs w:val="22"/>
        </w:rPr>
        <w:lastRenderedPageBreak/>
        <w:t>Figure 1:</w:t>
      </w:r>
      <w:r w:rsidRPr="00530F92">
        <w:rPr>
          <w:rFonts w:asciiTheme="minorHAnsi" w:hAnsiTheme="minorHAnsi" w:cs="Arial"/>
          <w:noProof/>
          <w:sz w:val="22"/>
          <w:szCs w:val="22"/>
        </w:rPr>
        <w:t xml:space="preserve"> </w:t>
      </w:r>
      <w:r>
        <w:rPr>
          <w:rFonts w:asciiTheme="minorHAnsi" w:hAnsiTheme="minorHAnsi" w:cs="Arial"/>
          <w:noProof/>
          <w:sz w:val="22"/>
          <w:szCs w:val="22"/>
        </w:rPr>
        <w:t>Prevalence and causes of diabetes in pregnancy in England and Wales (data from 2015</w:t>
      </w:r>
      <w:r w:rsidR="007D475E">
        <w:rPr>
          <w:rFonts w:asciiTheme="minorHAnsi" w:hAnsiTheme="minorHAnsi" w:cs="Arial"/>
          <w:noProof/>
          <w:sz w:val="22"/>
          <w:szCs w:val="22"/>
        </w:rPr>
        <w:t>).</w:t>
      </w:r>
      <w:r>
        <w:rPr>
          <w:rFonts w:asciiTheme="minorHAnsi" w:hAnsiTheme="minorHAnsi" w:cs="Arial"/>
          <w:noProof/>
          <w:sz w:val="22"/>
          <w:szCs w:val="22"/>
        </w:rPr>
        <w:fldChar w:fldCharType="begin"/>
      </w:r>
      <w:r w:rsidR="0053317E">
        <w:rPr>
          <w:rFonts w:asciiTheme="minorHAnsi" w:hAnsiTheme="minorHAnsi" w:cs="Arial"/>
          <w:noProof/>
          <w:sz w:val="22"/>
          <w:szCs w:val="22"/>
        </w:rPr>
        <w:instrText xml:space="preserve"> ADDIN EN.CITE &lt;EndNote&gt;&lt;Cite&gt;&lt;Year&gt;2015&lt;/Year&gt;&lt;IDText&gt;Diabetes in pregnancy: management of diabetes and its complications from preconception to the postnatal period&lt;/IDText&gt;&lt;DisplayText&gt;&lt;style face="superscript"&gt;3&lt;/style&gt;&lt;/DisplayText&gt;&lt;record&gt;&lt;urls&gt;&lt;related-urls&gt;&lt;url&gt;https://www.nice.org.uk/guidance/ng3&lt;/url&gt;&lt;/related-urls&gt;&lt;/urls&gt;&lt;titles&gt;&lt;title&gt;Diabetes in pregnancy: management of diabetes and its complications from preconception to the postnatal period&lt;/title&gt;&lt;secondary-title&gt;National Institute of Clinical Excellence (NICE) guideline NG3.&lt;/secondary-title&gt;&lt;/titles&gt;&lt;added-date format="utc"&gt;1425944765&lt;/added-date&gt;&lt;ref-type name="Generic"&gt;13&lt;/ref-type&gt;&lt;dates&gt;&lt;year&gt;2015&lt;/year&gt;&lt;/dates&gt;&lt;rec-number&gt;272&lt;/rec-number&gt;&lt;last-updated-date format="utc"&gt;1425944817&lt;/last-updated-date&gt;&lt;/record&gt;&lt;/Cite&gt;&lt;/EndNote&gt;</w:instrText>
      </w:r>
      <w:r>
        <w:rPr>
          <w:rFonts w:asciiTheme="minorHAnsi" w:hAnsiTheme="minorHAnsi" w:cs="Arial"/>
          <w:noProof/>
          <w:sz w:val="22"/>
          <w:szCs w:val="22"/>
        </w:rPr>
        <w:fldChar w:fldCharType="separate"/>
      </w:r>
      <w:r w:rsidR="0053317E" w:rsidRPr="0053317E">
        <w:rPr>
          <w:rFonts w:asciiTheme="minorHAnsi" w:hAnsiTheme="minorHAnsi" w:cs="Arial"/>
          <w:noProof/>
          <w:sz w:val="22"/>
          <w:szCs w:val="22"/>
          <w:vertAlign w:val="superscript"/>
        </w:rPr>
        <w:t>3</w:t>
      </w:r>
      <w:r>
        <w:rPr>
          <w:rFonts w:asciiTheme="minorHAnsi" w:hAnsiTheme="minorHAnsi" w:cs="Arial"/>
          <w:noProof/>
          <w:sz w:val="22"/>
          <w:szCs w:val="22"/>
        </w:rPr>
        <w:fldChar w:fldCharType="end"/>
      </w:r>
      <w:r>
        <w:rPr>
          <w:rFonts w:asciiTheme="minorHAnsi" w:hAnsiTheme="minorHAnsi" w:cs="Arial"/>
          <w:noProof/>
          <w:sz w:val="22"/>
          <w:szCs w:val="22"/>
        </w:rPr>
        <w:t xml:space="preserve"> Type 2 diabetes in pregnancy rates are steadily increasing. </w:t>
      </w:r>
    </w:p>
    <w:p w:rsidR="00530F92" w:rsidRDefault="00530F92" w:rsidP="002F7BE1">
      <w:pPr>
        <w:spacing w:line="360" w:lineRule="auto"/>
        <w:rPr>
          <w:rFonts w:asciiTheme="minorHAnsi" w:hAnsiTheme="minorHAnsi" w:cs="Arial"/>
          <w:sz w:val="22"/>
          <w:szCs w:val="22"/>
        </w:rPr>
      </w:pPr>
    </w:p>
    <w:p w:rsidR="00530F92" w:rsidRDefault="00530F92" w:rsidP="002F7BE1">
      <w:pPr>
        <w:spacing w:line="360" w:lineRule="auto"/>
        <w:rPr>
          <w:rFonts w:asciiTheme="minorHAnsi" w:hAnsiTheme="minorHAnsi" w:cs="Arial"/>
          <w:sz w:val="22"/>
          <w:szCs w:val="22"/>
        </w:rPr>
      </w:pPr>
      <w:r>
        <w:rPr>
          <w:rFonts w:asciiTheme="minorHAnsi" w:hAnsiTheme="minorHAnsi" w:cs="Arial"/>
          <w:noProof/>
          <w:sz w:val="22"/>
          <w:szCs w:val="22"/>
        </w:rPr>
        <w:drawing>
          <wp:inline distT="0" distB="0" distL="0" distR="0">
            <wp:extent cx="5731510" cy="2721619"/>
            <wp:effectExtent l="0" t="0" r="254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021 ACB glycemia review 2021_04_14 fig1.png"/>
                    <pic:cNvPicPr/>
                  </pic:nvPicPr>
                  <pic:blipFill rotWithShape="1">
                    <a:blip r:embed="rId9">
                      <a:extLst>
                        <a:ext uri="{28A0092B-C50C-407E-A947-70E740481C1C}">
                          <a14:useLocalDpi xmlns:a14="http://schemas.microsoft.com/office/drawing/2010/main" val="0"/>
                        </a:ext>
                      </a:extLst>
                    </a:blip>
                    <a:srcRect t="15580"/>
                    <a:stretch/>
                  </pic:blipFill>
                  <pic:spPr bwMode="auto">
                    <a:xfrm>
                      <a:off x="0" y="0"/>
                      <a:ext cx="5731510" cy="2721619"/>
                    </a:xfrm>
                    <a:prstGeom prst="rect">
                      <a:avLst/>
                    </a:prstGeom>
                    <a:ln>
                      <a:noFill/>
                    </a:ln>
                    <a:extLst>
                      <a:ext uri="{53640926-AAD7-44D8-BBD7-CCE9431645EC}">
                        <a14:shadowObscured xmlns:a14="http://schemas.microsoft.com/office/drawing/2010/main"/>
                      </a:ext>
                    </a:extLst>
                  </pic:spPr>
                </pic:pic>
              </a:graphicData>
            </a:graphic>
          </wp:inline>
        </w:drawing>
      </w:r>
    </w:p>
    <w:p w:rsidR="00F4347C" w:rsidRDefault="00F4347C" w:rsidP="002F7BE1">
      <w:pPr>
        <w:spacing w:line="360" w:lineRule="auto"/>
        <w:rPr>
          <w:rFonts w:asciiTheme="minorHAnsi" w:hAnsiTheme="minorHAnsi" w:cs="Arial"/>
          <w:sz w:val="22"/>
          <w:szCs w:val="22"/>
        </w:rPr>
      </w:pPr>
    </w:p>
    <w:p w:rsidR="00F4347C" w:rsidRDefault="00F4347C" w:rsidP="002F7BE1">
      <w:pPr>
        <w:spacing w:line="360" w:lineRule="auto"/>
        <w:rPr>
          <w:rFonts w:asciiTheme="minorHAnsi" w:hAnsiTheme="minorHAnsi" w:cs="Arial"/>
          <w:sz w:val="22"/>
          <w:szCs w:val="22"/>
        </w:rPr>
      </w:pPr>
    </w:p>
    <w:p w:rsidR="00F4347C" w:rsidRDefault="00F4347C" w:rsidP="002F7BE1">
      <w:pPr>
        <w:spacing w:line="360" w:lineRule="auto"/>
        <w:rPr>
          <w:rFonts w:asciiTheme="minorHAnsi" w:hAnsiTheme="minorHAnsi" w:cs="Arial"/>
          <w:sz w:val="22"/>
          <w:szCs w:val="22"/>
        </w:rPr>
      </w:pPr>
    </w:p>
    <w:p w:rsidR="00F4347C" w:rsidRDefault="00F4347C" w:rsidP="002F7BE1">
      <w:pPr>
        <w:spacing w:line="360" w:lineRule="auto"/>
        <w:rPr>
          <w:rFonts w:asciiTheme="minorHAnsi" w:hAnsiTheme="minorHAnsi" w:cs="Arial"/>
          <w:sz w:val="22"/>
          <w:szCs w:val="22"/>
        </w:rPr>
      </w:pPr>
    </w:p>
    <w:p w:rsidR="00F4347C" w:rsidRDefault="00F4347C" w:rsidP="002F7BE1">
      <w:pPr>
        <w:spacing w:line="360" w:lineRule="auto"/>
        <w:rPr>
          <w:rFonts w:asciiTheme="minorHAnsi" w:hAnsiTheme="minorHAnsi" w:cs="Arial"/>
          <w:sz w:val="22"/>
          <w:szCs w:val="22"/>
        </w:rPr>
      </w:pPr>
    </w:p>
    <w:p w:rsidR="00F4347C" w:rsidRDefault="00F4347C" w:rsidP="002F7BE1">
      <w:pPr>
        <w:spacing w:line="360" w:lineRule="auto"/>
        <w:rPr>
          <w:rFonts w:asciiTheme="minorHAnsi" w:hAnsiTheme="minorHAnsi" w:cs="Arial"/>
          <w:sz w:val="22"/>
          <w:szCs w:val="22"/>
        </w:rPr>
      </w:pPr>
    </w:p>
    <w:p w:rsidR="00F4347C" w:rsidRDefault="00F4347C">
      <w:pPr>
        <w:spacing w:after="200" w:line="276" w:lineRule="auto"/>
        <w:rPr>
          <w:rFonts w:asciiTheme="minorHAnsi" w:hAnsiTheme="minorHAnsi" w:cs="Arial"/>
          <w:sz w:val="22"/>
          <w:szCs w:val="22"/>
        </w:rPr>
      </w:pPr>
      <w:r>
        <w:rPr>
          <w:rFonts w:asciiTheme="minorHAnsi" w:hAnsiTheme="minorHAnsi" w:cs="Arial"/>
          <w:sz w:val="22"/>
          <w:szCs w:val="22"/>
        </w:rPr>
        <w:br w:type="page"/>
      </w:r>
    </w:p>
    <w:p w:rsidR="00F4347C" w:rsidRDefault="00F4347C" w:rsidP="002F7BE1">
      <w:pPr>
        <w:spacing w:line="360" w:lineRule="auto"/>
        <w:rPr>
          <w:rFonts w:asciiTheme="minorHAnsi" w:hAnsiTheme="minorHAnsi" w:cs="Arial"/>
          <w:sz w:val="22"/>
          <w:szCs w:val="22"/>
        </w:rPr>
      </w:pPr>
      <w:r>
        <w:rPr>
          <w:rFonts w:asciiTheme="minorHAnsi" w:hAnsiTheme="minorHAnsi" w:cs="Arial"/>
          <w:sz w:val="22"/>
          <w:szCs w:val="22"/>
        </w:rPr>
        <w:lastRenderedPageBreak/>
        <w:t xml:space="preserve">Figure 2: A report for a continuous glucose monitoring system </w:t>
      </w:r>
      <w:r w:rsidR="004C0E68">
        <w:rPr>
          <w:rFonts w:asciiTheme="minorHAnsi" w:hAnsiTheme="minorHAnsi" w:cs="Arial"/>
          <w:sz w:val="22"/>
          <w:szCs w:val="22"/>
        </w:rPr>
        <w:t>in a patient with type 1 diabetes planning pregnancy. The report shows</w:t>
      </w:r>
      <w:r>
        <w:rPr>
          <w:rFonts w:asciiTheme="minorHAnsi" w:hAnsiTheme="minorHAnsi" w:cs="Arial"/>
          <w:sz w:val="22"/>
          <w:szCs w:val="22"/>
        </w:rPr>
        <w:t xml:space="preserve"> widespread daily variation even in a patient with </w:t>
      </w:r>
      <w:r w:rsidR="00D4652A">
        <w:rPr>
          <w:rFonts w:asciiTheme="minorHAnsi" w:hAnsiTheme="minorHAnsi" w:cs="Arial"/>
          <w:sz w:val="22"/>
          <w:szCs w:val="22"/>
        </w:rPr>
        <w:t>good</w:t>
      </w:r>
      <w:r>
        <w:rPr>
          <w:rFonts w:asciiTheme="minorHAnsi" w:hAnsiTheme="minorHAnsi" w:cs="Arial"/>
          <w:sz w:val="22"/>
          <w:szCs w:val="22"/>
        </w:rPr>
        <w:t xml:space="preserve"> glycaemic control. Note that accepted targ</w:t>
      </w:r>
      <w:r w:rsidR="00D4652A">
        <w:rPr>
          <w:rFonts w:asciiTheme="minorHAnsi" w:hAnsiTheme="minorHAnsi" w:cs="Arial"/>
          <w:sz w:val="22"/>
          <w:szCs w:val="22"/>
        </w:rPr>
        <w:t>ets for pregnancy are 3.5-7.</w:t>
      </w:r>
      <w:r>
        <w:rPr>
          <w:rFonts w:asciiTheme="minorHAnsi" w:hAnsiTheme="minorHAnsi" w:cs="Arial"/>
          <w:sz w:val="22"/>
          <w:szCs w:val="22"/>
        </w:rPr>
        <w:t xml:space="preserve">8 </w:t>
      </w:r>
      <w:r w:rsidR="00E8436E">
        <w:rPr>
          <w:rFonts w:asciiTheme="minorHAnsi" w:hAnsiTheme="minorHAnsi" w:cs="Arial"/>
          <w:sz w:val="22"/>
          <w:szCs w:val="22"/>
        </w:rPr>
        <w:t>mmol/L</w:t>
      </w:r>
      <w:r>
        <w:rPr>
          <w:rFonts w:asciiTheme="minorHAnsi" w:hAnsiTheme="minorHAnsi" w:cs="Arial"/>
          <w:sz w:val="22"/>
          <w:szCs w:val="22"/>
        </w:rPr>
        <w:t xml:space="preserve">. </w:t>
      </w:r>
    </w:p>
    <w:p w:rsidR="00F4347C" w:rsidRDefault="00F4347C" w:rsidP="002F7BE1">
      <w:pPr>
        <w:spacing w:line="360" w:lineRule="auto"/>
        <w:rPr>
          <w:rFonts w:asciiTheme="minorHAnsi" w:hAnsiTheme="minorHAnsi" w:cs="Arial"/>
          <w:sz w:val="22"/>
          <w:szCs w:val="22"/>
        </w:rPr>
      </w:pPr>
    </w:p>
    <w:p w:rsidR="00F4347C" w:rsidRDefault="00D43600">
      <w:pPr>
        <w:spacing w:after="200" w:line="276" w:lineRule="auto"/>
        <w:rPr>
          <w:rFonts w:asciiTheme="minorHAnsi" w:hAnsiTheme="minorHAnsi" w:cs="Arial"/>
          <w:sz w:val="22"/>
          <w:szCs w:val="22"/>
        </w:rPr>
      </w:pPr>
      <w:r>
        <w:rPr>
          <w:rFonts w:asciiTheme="minorHAnsi" w:hAnsiTheme="minorHAnsi" w:cs="Arial"/>
          <w:noProof/>
          <w:sz w:val="22"/>
          <w:szCs w:val="22"/>
        </w:rPr>
        <w:drawing>
          <wp:inline distT="0" distB="0" distL="0" distR="0">
            <wp:extent cx="5731510" cy="677037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21 ACB glycemia review 2021_06 updated CGM output 2021_06_09.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6770370"/>
                    </a:xfrm>
                    <a:prstGeom prst="rect">
                      <a:avLst/>
                    </a:prstGeom>
                  </pic:spPr>
                </pic:pic>
              </a:graphicData>
            </a:graphic>
          </wp:inline>
        </w:drawing>
      </w:r>
      <w:r w:rsidR="00F4347C">
        <w:rPr>
          <w:rFonts w:asciiTheme="minorHAnsi" w:hAnsiTheme="minorHAnsi" w:cs="Arial"/>
          <w:sz w:val="22"/>
          <w:szCs w:val="22"/>
        </w:rPr>
        <w:br w:type="page"/>
      </w:r>
    </w:p>
    <w:p w:rsidR="00B84863" w:rsidRDefault="00B84863" w:rsidP="002F7BE1">
      <w:pPr>
        <w:spacing w:line="360" w:lineRule="auto"/>
        <w:rPr>
          <w:rFonts w:asciiTheme="minorHAnsi" w:hAnsiTheme="minorHAnsi" w:cs="Arial"/>
          <w:sz w:val="22"/>
          <w:szCs w:val="22"/>
        </w:rPr>
      </w:pPr>
    </w:p>
    <w:p w:rsidR="009E7D65" w:rsidRPr="00A72414" w:rsidRDefault="00096CD3" w:rsidP="002F7BE1">
      <w:pPr>
        <w:spacing w:line="360" w:lineRule="auto"/>
        <w:rPr>
          <w:rFonts w:asciiTheme="minorHAnsi" w:hAnsiTheme="minorHAnsi" w:cs="Arial"/>
          <w:b/>
          <w:sz w:val="22"/>
          <w:szCs w:val="22"/>
        </w:rPr>
      </w:pPr>
      <w:r w:rsidRPr="00A72414">
        <w:rPr>
          <w:rFonts w:asciiTheme="minorHAnsi" w:hAnsiTheme="minorHAnsi" w:cs="Arial"/>
          <w:b/>
          <w:sz w:val="22"/>
          <w:szCs w:val="22"/>
        </w:rPr>
        <w:t>References</w:t>
      </w:r>
    </w:p>
    <w:p w:rsidR="009E7D65" w:rsidRDefault="009E7D65" w:rsidP="002F7BE1">
      <w:pPr>
        <w:spacing w:line="360" w:lineRule="auto"/>
        <w:rPr>
          <w:rFonts w:asciiTheme="minorHAnsi" w:hAnsiTheme="minorHAnsi" w:cs="Arial"/>
          <w:sz w:val="22"/>
          <w:szCs w:val="22"/>
        </w:rPr>
      </w:pPr>
    </w:p>
    <w:p w:rsidR="00744432" w:rsidRPr="00744432" w:rsidRDefault="009E7D65" w:rsidP="00744432">
      <w:pPr>
        <w:pStyle w:val="EndNoteBibliography"/>
        <w:ind w:left="720" w:hanging="720"/>
      </w:pPr>
      <w:r>
        <w:rPr>
          <w:rFonts w:asciiTheme="minorHAnsi" w:hAnsiTheme="minorHAnsi" w:cs="Arial"/>
          <w:sz w:val="22"/>
          <w:szCs w:val="22"/>
        </w:rPr>
        <w:fldChar w:fldCharType="begin"/>
      </w:r>
      <w:r>
        <w:rPr>
          <w:rFonts w:asciiTheme="minorHAnsi" w:hAnsiTheme="minorHAnsi" w:cs="Arial"/>
          <w:sz w:val="22"/>
          <w:szCs w:val="22"/>
        </w:rPr>
        <w:instrText xml:space="preserve"> ADDIN EN.REFLIST </w:instrText>
      </w:r>
      <w:r>
        <w:rPr>
          <w:rFonts w:asciiTheme="minorHAnsi" w:hAnsiTheme="minorHAnsi" w:cs="Arial"/>
          <w:sz w:val="22"/>
          <w:szCs w:val="22"/>
        </w:rPr>
        <w:fldChar w:fldCharType="separate"/>
      </w:r>
      <w:r w:rsidR="00744432" w:rsidRPr="00744432">
        <w:t>1. World Health Organisation. Factsheet on maternal mortality. Available at </w:t>
      </w:r>
      <w:hyperlink r:id="rId11" w:history="1">
        <w:r w:rsidR="00744432" w:rsidRPr="00744432">
          <w:rPr>
            <w:rStyle w:val="Hyperlink"/>
          </w:rPr>
          <w:t>https://www.who.int/news-room/fact-sheets/detail/maternal-mortality</w:t>
        </w:r>
      </w:hyperlink>
      <w:r w:rsidR="00744432" w:rsidRPr="00744432">
        <w:t>, 2019.</w:t>
      </w:r>
    </w:p>
    <w:p w:rsidR="00744432" w:rsidRPr="00744432" w:rsidRDefault="00744432" w:rsidP="00744432">
      <w:pPr>
        <w:pStyle w:val="EndNoteBibliography"/>
        <w:ind w:left="720" w:hanging="720"/>
      </w:pPr>
      <w:r w:rsidRPr="00744432">
        <w:t>2. SC D. Annual Report of the</w:t>
      </w:r>
    </w:p>
    <w:p w:rsidR="00744432" w:rsidRPr="00744432" w:rsidRDefault="00744432" w:rsidP="00744432">
      <w:pPr>
        <w:pStyle w:val="EndNoteBibliography"/>
      </w:pPr>
      <w:r w:rsidRPr="00744432">
        <w:t>Chief Medical Officer, 2014. Available at </w:t>
      </w:r>
      <w:hyperlink r:id="rId12" w:history="1">
        <w:r w:rsidRPr="00744432">
          <w:rPr>
            <w:rStyle w:val="Hyperlink"/>
          </w:rPr>
          <w:t>http://www.appgcontinence.org.uk/cmo-report-2014.pdf</w:t>
        </w:r>
      </w:hyperlink>
      <w:r w:rsidRPr="00744432">
        <w:t> (accessed 1/12/2019).</w:t>
      </w:r>
    </w:p>
    <w:p w:rsidR="00744432" w:rsidRPr="00744432" w:rsidRDefault="00744432" w:rsidP="00744432">
      <w:pPr>
        <w:pStyle w:val="EndNoteBibliography"/>
        <w:ind w:left="720" w:hanging="720"/>
      </w:pPr>
      <w:r w:rsidRPr="00744432">
        <w:t>3. Diabetes in pregnancy: management of diabetes and its complications from preconception to the postnatal period. National Institute of Clinical Excellence (NICE) guideline NG3, 2015.</w:t>
      </w:r>
    </w:p>
    <w:p w:rsidR="00744432" w:rsidRPr="00744432" w:rsidRDefault="00744432" w:rsidP="00744432">
      <w:pPr>
        <w:pStyle w:val="EndNoteBibliography"/>
        <w:ind w:left="720" w:hanging="720"/>
      </w:pPr>
      <w:r w:rsidRPr="00744432">
        <w:t xml:space="preserve">4. Murphy HR, Howgate C, O'Keefe J, et al. Characteristics and outcomes of pregnant women with type 1 or type 2 diabetes: a 5-year national population-based cohort study. </w:t>
      </w:r>
      <w:r w:rsidRPr="00744432">
        <w:rPr>
          <w:i/>
        </w:rPr>
        <w:t>Lancet Diabetes Endocrinol</w:t>
      </w:r>
      <w:r w:rsidRPr="00744432">
        <w:t xml:space="preserve"> 2021;9(3):153-64. doi: 10.1016/s2213-8587(20)30406-x [published Online First: 2021/02/01]</w:t>
      </w:r>
    </w:p>
    <w:p w:rsidR="00744432" w:rsidRPr="00744432" w:rsidRDefault="00744432" w:rsidP="00744432">
      <w:pPr>
        <w:pStyle w:val="EndNoteBibliography"/>
        <w:ind w:left="720" w:hanging="720"/>
      </w:pPr>
      <w:r w:rsidRPr="00744432">
        <w:t xml:space="preserve">5. Murphy HR, Roland JM, Skinner TC, et al. Effectiveness of a regional prepregnancy care program in women with type 1 and type 2 diabetes: benefits beyond glycemic control. </w:t>
      </w:r>
      <w:r w:rsidRPr="00744432">
        <w:rPr>
          <w:i/>
        </w:rPr>
        <w:t>Diabetes Care</w:t>
      </w:r>
      <w:r w:rsidRPr="00744432">
        <w:t xml:space="preserve"> 2010;33(12):2514-20. doi: 10.2337/dc10-1113</w:t>
      </w:r>
    </w:p>
    <w:p w:rsidR="00744432" w:rsidRPr="00744432" w:rsidRDefault="00744432" w:rsidP="00744432">
      <w:pPr>
        <w:pStyle w:val="EndNoteBibliography"/>
        <w:ind w:left="720" w:hanging="720"/>
      </w:pPr>
      <w:r w:rsidRPr="00744432">
        <w:t>6. UK National Pregnancy in Diabetes Audit (NPID), 2016. Published Oct 2017. Available at: </w:t>
      </w:r>
    </w:p>
    <w:p w:rsidR="00744432" w:rsidRPr="00744432" w:rsidRDefault="00E90947" w:rsidP="00744432">
      <w:pPr>
        <w:pStyle w:val="EndNoteBibliography"/>
      </w:pPr>
      <w:hyperlink r:id="rId13" w:history="1">
        <w:r w:rsidR="00744432" w:rsidRPr="00744432">
          <w:rPr>
            <w:rStyle w:val="Hyperlink"/>
          </w:rPr>
          <w:t>https://digital.nhs.uk/data-and-information/publications/statistical/national-pregnancy-in-diabetes-audit/national-pregnancy-in-diabetes-annual-report-2016</w:t>
        </w:r>
      </w:hyperlink>
      <w:r w:rsidR="00744432" w:rsidRPr="00744432">
        <w:t> </w:t>
      </w:r>
    </w:p>
    <w:p w:rsidR="00744432" w:rsidRPr="00744432" w:rsidRDefault="00744432" w:rsidP="00744432">
      <w:pPr>
        <w:pStyle w:val="EndNoteBibliography"/>
        <w:ind w:left="720" w:hanging="720"/>
      </w:pPr>
      <w:r w:rsidRPr="00744432">
        <w:t xml:space="preserve">7. Mackin ST, Nelson SM, Kerssens JJ, et al. Diabetes and pregnancy: national trends over a 15 year period. </w:t>
      </w:r>
      <w:r w:rsidRPr="00744432">
        <w:rPr>
          <w:i/>
        </w:rPr>
        <w:t>Diabetologia</w:t>
      </w:r>
      <w:r w:rsidRPr="00744432">
        <w:t xml:space="preserve"> 2018;61(5):1081-88. doi: 10.1007/s00125-017-4529-3</w:t>
      </w:r>
    </w:p>
    <w:p w:rsidR="00744432" w:rsidRPr="00744432" w:rsidRDefault="00744432" w:rsidP="00744432">
      <w:pPr>
        <w:pStyle w:val="EndNoteBibliography"/>
        <w:ind w:left="720" w:hanging="720"/>
      </w:pPr>
      <w:r w:rsidRPr="00744432">
        <w:t xml:space="preserve">8. Colom C, Corcoy R. Maturity onset diabetes of the young and pregnancy. </w:t>
      </w:r>
      <w:r w:rsidRPr="00744432">
        <w:rPr>
          <w:i/>
        </w:rPr>
        <w:t>Best Pract Res Clin Endocrinol Metab</w:t>
      </w:r>
      <w:r w:rsidRPr="00744432">
        <w:t xml:space="preserve"> 2010;24(4):605-15. doi: 10.1016/j.beem.2010.05.008</w:t>
      </w:r>
    </w:p>
    <w:p w:rsidR="00744432" w:rsidRPr="00744432" w:rsidRDefault="00744432" w:rsidP="00744432">
      <w:pPr>
        <w:pStyle w:val="EndNoteBibliography"/>
        <w:ind w:left="720" w:hanging="720"/>
      </w:pPr>
      <w:r w:rsidRPr="00744432">
        <w:t xml:space="preserve">9. Ashcroft A, Chapman SJ, Mackillop L. The outcome of pregnancy in women with cystic fibrosis: a UK population-based descriptive study. </w:t>
      </w:r>
      <w:r w:rsidRPr="00744432">
        <w:rPr>
          <w:i/>
        </w:rPr>
        <w:t>Bjog</w:t>
      </w:r>
      <w:r w:rsidRPr="00744432">
        <w:t xml:space="preserve"> 2020;127(13):1696-703. doi: 10.1111/1471-0528.16423 [published Online First: 2020/07/20]</w:t>
      </w:r>
    </w:p>
    <w:p w:rsidR="00744432" w:rsidRPr="00744432" w:rsidRDefault="00744432" w:rsidP="00744432">
      <w:pPr>
        <w:pStyle w:val="EndNoteBibliography"/>
        <w:ind w:left="720" w:hanging="720"/>
      </w:pPr>
      <w:r w:rsidRPr="00744432">
        <w:t>10. Thangaratinam S, Saravanan P, Huda MSB, et al. Guidance for maternal medicine in the evolving coronavirus Covid-19 pandemic. Available at </w:t>
      </w:r>
      <w:hyperlink r:id="rId14" w:history="1">
        <w:r w:rsidRPr="00744432">
          <w:rPr>
            <w:rStyle w:val="Hyperlink"/>
          </w:rPr>
          <w:t>https://www.rcog.org.uk/globalassets/documents/guidelines/2020-04-09-guidance-for-maternal-medicine-services-in-the-evolving-coronavirus-covid-19-pandemic.pdf</w:t>
        </w:r>
      </w:hyperlink>
      <w:r w:rsidRPr="00744432">
        <w:t>, 2020.</w:t>
      </w:r>
    </w:p>
    <w:p w:rsidR="00744432" w:rsidRPr="00744432" w:rsidRDefault="00744432" w:rsidP="00744432">
      <w:pPr>
        <w:pStyle w:val="EndNoteBibliography"/>
        <w:ind w:left="720" w:hanging="720"/>
      </w:pPr>
      <w:r w:rsidRPr="00744432">
        <w:t>11. Organisation WH. Diagnostic Criteria and Classification of Hyperglycaemia First Detected in Pregnancy. , 2013.</w:t>
      </w:r>
    </w:p>
    <w:p w:rsidR="00744432" w:rsidRPr="00744432" w:rsidRDefault="00744432" w:rsidP="00744432">
      <w:pPr>
        <w:pStyle w:val="EndNoteBibliography"/>
        <w:ind w:left="720" w:hanging="720"/>
      </w:pPr>
      <w:r w:rsidRPr="00744432">
        <w:t xml:space="preserve">12. Diabetes care and research in Europe: the Saint Vincent declaration. </w:t>
      </w:r>
      <w:r w:rsidRPr="00744432">
        <w:rPr>
          <w:i/>
        </w:rPr>
        <w:t>Diabet Med</w:t>
      </w:r>
      <w:r w:rsidRPr="00744432">
        <w:t xml:space="preserve"> 1990;7(4):360.</w:t>
      </w:r>
    </w:p>
    <w:p w:rsidR="00744432" w:rsidRPr="00744432" w:rsidRDefault="00744432" w:rsidP="00744432">
      <w:pPr>
        <w:pStyle w:val="EndNoteBibliography"/>
        <w:ind w:left="720" w:hanging="720"/>
      </w:pPr>
      <w:r w:rsidRPr="00744432">
        <w:t xml:space="preserve">13. Feig DS, Donovan LE, Corcoy R, et al. Continuous glucose monitoring in pregnant women with type 1 diabetes (CONCEPTT): a multicentre international randomised controlled trial. </w:t>
      </w:r>
      <w:r w:rsidRPr="00744432">
        <w:rPr>
          <w:i/>
        </w:rPr>
        <w:t>Lancet</w:t>
      </w:r>
      <w:r w:rsidRPr="00744432">
        <w:t xml:space="preserve"> 2017;390(10110):2347-59. doi: 10.1016/S0140-6736(17)32400-5 [published Online First: 2017/09/15]</w:t>
      </w:r>
    </w:p>
    <w:p w:rsidR="00744432" w:rsidRPr="00744432" w:rsidRDefault="00744432" w:rsidP="00744432">
      <w:pPr>
        <w:pStyle w:val="EndNoteBibliography"/>
        <w:ind w:left="720" w:hanging="720"/>
      </w:pPr>
      <w:r w:rsidRPr="00744432">
        <w:t xml:space="preserve">14. Lowe WL, Jr., Lowe LP, Kuang A, et al. Maternal glucose levels during pregnancy and childhood adiposity in the Hyperglycemia and Adverse Pregnancy Outcome Follow-up Study. </w:t>
      </w:r>
      <w:r w:rsidRPr="00744432">
        <w:rPr>
          <w:i/>
        </w:rPr>
        <w:t>Diabetologia</w:t>
      </w:r>
      <w:r w:rsidRPr="00744432">
        <w:t xml:space="preserve"> 2019;62(4):598-610. doi: 10.1007/s00125-018-4809-6 [published Online First: 2019/01/17]</w:t>
      </w:r>
    </w:p>
    <w:p w:rsidR="00744432" w:rsidRPr="00744432" w:rsidRDefault="00744432" w:rsidP="00744432">
      <w:pPr>
        <w:pStyle w:val="EndNoteBibliography"/>
        <w:ind w:left="720" w:hanging="720"/>
      </w:pPr>
      <w:r w:rsidRPr="00744432">
        <w:t xml:space="preserve">15. Kaul P, Bowker SL, Savu A, et al. Association between maternal diabetes, being large for gestational age and breast-feeding on being overweight or obese in childhood. </w:t>
      </w:r>
      <w:r w:rsidRPr="00744432">
        <w:rPr>
          <w:i/>
        </w:rPr>
        <w:lastRenderedPageBreak/>
        <w:t>Diabetologia</w:t>
      </w:r>
      <w:r w:rsidRPr="00744432">
        <w:t xml:space="preserve"> 2019;62(2):249-58. doi: 10.1007/s00125-018-4758-0 [published Online First: 2018/11/14]</w:t>
      </w:r>
    </w:p>
    <w:p w:rsidR="00744432" w:rsidRPr="00744432" w:rsidRDefault="00744432" w:rsidP="00744432">
      <w:pPr>
        <w:pStyle w:val="EndNoteBibliography"/>
        <w:ind w:left="720" w:hanging="720"/>
      </w:pPr>
      <w:r w:rsidRPr="00744432">
        <w:t xml:space="preserve">16. McKinlay CJD, Alsweiler JM, Anstice NS, et al. Association of Neonatal Glycemia With Neurodevelopmental Outcomes at 4.5 Years. </w:t>
      </w:r>
      <w:r w:rsidRPr="00744432">
        <w:rPr>
          <w:i/>
        </w:rPr>
        <w:t>JAMA Pediatr</w:t>
      </w:r>
      <w:r w:rsidRPr="00744432">
        <w:t xml:space="preserve"> 2017;171(10):972-83. doi: 10.1001/jamapediatrics.2017.1579 [published Online First: 2017/08/08]</w:t>
      </w:r>
    </w:p>
    <w:p w:rsidR="00744432" w:rsidRPr="00744432" w:rsidRDefault="00744432" w:rsidP="00744432">
      <w:pPr>
        <w:pStyle w:val="EndNoteBibliography"/>
        <w:ind w:left="720" w:hanging="720"/>
      </w:pPr>
      <w:r w:rsidRPr="00744432">
        <w:t xml:space="preserve">17. Murphy HR, Steel SA, Roland JM, et al. Obstetric and perinatal outcomes in pregnancies complicated by Type 1 and Type 2 diabetes: influences of glycaemic control, obesity and social disadvantage. </w:t>
      </w:r>
      <w:r w:rsidRPr="00744432">
        <w:rPr>
          <w:i/>
        </w:rPr>
        <w:t>Diabet Med</w:t>
      </w:r>
      <w:r w:rsidRPr="00744432">
        <w:t xml:space="preserve"> 2011;28(9):1060-7. doi: 10.1111/j.1464-5491.2011.03333.x</w:t>
      </w:r>
    </w:p>
    <w:p w:rsidR="00744432" w:rsidRPr="00744432" w:rsidRDefault="00744432" w:rsidP="00744432">
      <w:pPr>
        <w:pStyle w:val="EndNoteBibliography"/>
        <w:ind w:left="720" w:hanging="720"/>
      </w:pPr>
      <w:r w:rsidRPr="00744432">
        <w:t xml:space="preserve">18. Murphy HR, Temple RC, Ball VE, et al. Personal experiences of women with diabetes who do not attend pre-pregnancy care. </w:t>
      </w:r>
      <w:r w:rsidRPr="00744432">
        <w:rPr>
          <w:i/>
        </w:rPr>
        <w:t>Diabet Med</w:t>
      </w:r>
      <w:r w:rsidRPr="00744432">
        <w:t xml:space="preserve"> 2010;27(1):92-100. doi: 10.1111/j.1464-5491.2009.02890.x</w:t>
      </w:r>
    </w:p>
    <w:p w:rsidR="00744432" w:rsidRPr="00744432" w:rsidRDefault="00744432" w:rsidP="00744432">
      <w:pPr>
        <w:pStyle w:val="EndNoteBibliography"/>
        <w:ind w:left="720" w:hanging="720"/>
      </w:pPr>
      <w:r w:rsidRPr="00744432">
        <w:t>19. National Institute of Health and Care Excellence (NICE) Do not do recommendation. Diabetes should not be considered a contraindication to antenatal steroids for fetal lung maturation or to tocolysis. </w:t>
      </w:r>
    </w:p>
    <w:p w:rsidR="00744432" w:rsidRPr="00744432" w:rsidRDefault="00E90947" w:rsidP="00744432">
      <w:pPr>
        <w:pStyle w:val="EndNoteBibliography"/>
      </w:pPr>
      <w:hyperlink r:id="rId15" w:history="1">
        <w:r w:rsidR="00744432" w:rsidRPr="00744432">
          <w:rPr>
            <w:rStyle w:val="Hyperlink"/>
          </w:rPr>
          <w:t>https://www.nice.org.uk/donotdo/diabetes-should-not-be-considered-a-contraindication-to-antenatal-steroids-forfetal-lung-maturation-or-to-tocolysis</w:t>
        </w:r>
      </w:hyperlink>
      <w:r w:rsidR="00744432" w:rsidRPr="00744432">
        <w:t> (Accessed 15/4/2020). 2015.</w:t>
      </w:r>
    </w:p>
    <w:p w:rsidR="00744432" w:rsidRPr="00744432" w:rsidRDefault="00744432" w:rsidP="00744432">
      <w:pPr>
        <w:pStyle w:val="EndNoteBibliography"/>
        <w:ind w:left="720" w:hanging="720"/>
      </w:pPr>
      <w:r w:rsidRPr="00744432">
        <w:t xml:space="preserve">20. Yamamoto JM, Benham J, Mohammad K, et al. Intrapartum glycaemic control and neonatal hypoglycaemia in pregnancies complicated by diabetes: a systematic review. </w:t>
      </w:r>
      <w:r w:rsidRPr="00744432">
        <w:rPr>
          <w:i/>
        </w:rPr>
        <w:t>Diabet Med</w:t>
      </w:r>
      <w:r w:rsidRPr="00744432">
        <w:t xml:space="preserve"> 2018;35(2):173-83. doi: 10.1111/dme.13546 [published Online First: 2017/11/09]</w:t>
      </w:r>
    </w:p>
    <w:p w:rsidR="00744432" w:rsidRPr="00744432" w:rsidRDefault="00744432" w:rsidP="00744432">
      <w:pPr>
        <w:pStyle w:val="EndNoteBibliography"/>
        <w:ind w:left="720" w:hanging="720"/>
      </w:pPr>
      <w:r w:rsidRPr="00744432">
        <w:t xml:space="preserve">21. Training in flexible, intensive insulin management to enable dietary freedom in people with type 1 diabetes: dose adjustment for normal eating (DAFNE) randomised controlled trial. </w:t>
      </w:r>
      <w:r w:rsidRPr="00744432">
        <w:rPr>
          <w:i/>
        </w:rPr>
        <w:t>Bmj</w:t>
      </w:r>
      <w:r w:rsidRPr="00744432">
        <w:t xml:space="preserve"> 2002;325(7367):746. doi: 10.1136/bmj.325.7367.746 [published Online First: 2002/10/05]</w:t>
      </w:r>
    </w:p>
    <w:p w:rsidR="00744432" w:rsidRPr="00744432" w:rsidRDefault="00744432" w:rsidP="00744432">
      <w:pPr>
        <w:pStyle w:val="EndNoteBibliography"/>
        <w:ind w:left="720" w:hanging="720"/>
      </w:pPr>
      <w:r w:rsidRPr="00744432">
        <w:t xml:space="preserve">22. Barbour LA, McCurdy CE, Hernandez TL, et al. Cellular mechanisms for insulin resistance in normal pregnancy and gestational diabetes. </w:t>
      </w:r>
      <w:r w:rsidRPr="00744432">
        <w:rPr>
          <w:i/>
        </w:rPr>
        <w:t>Diabetes Care</w:t>
      </w:r>
      <w:r w:rsidRPr="00744432">
        <w:t xml:space="preserve"> 2007;30 Suppl 2:S112-9. doi: 10.2337/dc07-s202 [published Online First: 2007/07/13]</w:t>
      </w:r>
    </w:p>
    <w:p w:rsidR="00744432" w:rsidRPr="00744432" w:rsidRDefault="00744432" w:rsidP="00744432">
      <w:pPr>
        <w:pStyle w:val="EndNoteBibliography"/>
        <w:ind w:left="720" w:hanging="720"/>
      </w:pPr>
      <w:r w:rsidRPr="00744432">
        <w:t xml:space="preserve">23. Barbour LA, Shao J, Qiao L, et al. Human placental growth hormone increases expression of the p85 regulatory unit of phosphatidylinositol 3-kinase and triggers severe insulin resistance in skeletal muscle. </w:t>
      </w:r>
      <w:r w:rsidRPr="00744432">
        <w:rPr>
          <w:i/>
        </w:rPr>
        <w:t>Endocrinology</w:t>
      </w:r>
      <w:r w:rsidRPr="00744432">
        <w:t xml:space="preserve"> 2004;145(3):1144-50. doi: 10.1210/en.2003-1297 [published Online First: 2003/11/25]</w:t>
      </w:r>
    </w:p>
    <w:p w:rsidR="00744432" w:rsidRPr="00744432" w:rsidRDefault="00744432" w:rsidP="00744432">
      <w:pPr>
        <w:pStyle w:val="EndNoteBibliography"/>
        <w:ind w:left="720" w:hanging="720"/>
      </w:pPr>
      <w:r w:rsidRPr="00744432">
        <w:t xml:space="preserve">24. Shah VN, Laffel LM, Wadwa RP, et al. Performance of a Factory-Calibrated Real-Time Continuous Glucose Monitoring System Utilizing an Automated Sensor Applicator. </w:t>
      </w:r>
      <w:r w:rsidRPr="00744432">
        <w:rPr>
          <w:i/>
        </w:rPr>
        <w:t>Diabetes Technol Ther</w:t>
      </w:r>
      <w:r w:rsidRPr="00744432">
        <w:t xml:space="preserve"> 2018;20(6):428-33. doi: 10.1089/dia.2018.0143 [published Online First: 2018/06/21]</w:t>
      </w:r>
    </w:p>
    <w:p w:rsidR="00744432" w:rsidRPr="00744432" w:rsidRDefault="00744432" w:rsidP="00744432">
      <w:pPr>
        <w:pStyle w:val="EndNoteBibliography"/>
        <w:ind w:left="720" w:hanging="720"/>
      </w:pPr>
      <w:r w:rsidRPr="00744432">
        <w:t xml:space="preserve">25. Wadwa RP, Laffel LM, Shah VN, et al. Accuracy of a Factory-Calibrated, Real-Time Continuous Glucose Monitoring System During 10 Days of Use in Youth and Adults with Diabetes. </w:t>
      </w:r>
      <w:r w:rsidRPr="00744432">
        <w:rPr>
          <w:i/>
        </w:rPr>
        <w:t>Diabetes Technol Ther</w:t>
      </w:r>
      <w:r w:rsidRPr="00744432">
        <w:t xml:space="preserve"> 2018;20(6):395-402. doi: 10.1089/dia.2018.0150 [published Online First: 2018/06/15]</w:t>
      </w:r>
    </w:p>
    <w:p w:rsidR="00744432" w:rsidRPr="00744432" w:rsidRDefault="00744432" w:rsidP="00744432">
      <w:pPr>
        <w:pStyle w:val="EndNoteBibliography"/>
        <w:ind w:left="720" w:hanging="720"/>
      </w:pPr>
      <w:r w:rsidRPr="00744432">
        <w:t xml:space="preserve">26. Battelino T, Danne T, Bergenstal RM, et al. Clinical Targets for Continuous Glucose Monitoring Data Interpretation: Recommendations From the International Consensus on Time in Range. </w:t>
      </w:r>
      <w:r w:rsidRPr="00744432">
        <w:rPr>
          <w:i/>
        </w:rPr>
        <w:t>Diabetes Care</w:t>
      </w:r>
      <w:r w:rsidRPr="00744432">
        <w:t xml:space="preserve"> 2019;42(8):1593-603. doi: 10.2337/dci19-0028 [published Online First: 2019/06/10]</w:t>
      </w:r>
    </w:p>
    <w:p w:rsidR="00744432" w:rsidRPr="00744432" w:rsidRDefault="00744432" w:rsidP="00744432">
      <w:pPr>
        <w:pStyle w:val="EndNoteBibliography"/>
        <w:ind w:left="720" w:hanging="720"/>
      </w:pPr>
      <w:r w:rsidRPr="00744432">
        <w:t xml:space="preserve">27. Castorino K, Polsky S, O'Malley G, et al. Performance of the Dexcom G6 Continuous Glucose Monitoring System in Pregnant Women with Diabetes. </w:t>
      </w:r>
      <w:r w:rsidRPr="00744432">
        <w:rPr>
          <w:i/>
        </w:rPr>
        <w:t>Diabetes Technol Ther</w:t>
      </w:r>
      <w:r w:rsidRPr="00744432">
        <w:t xml:space="preserve"> 2020;22(12):943-47. doi: 10.1089/dia.2020.0085 [published Online First: 2020/04/24]</w:t>
      </w:r>
    </w:p>
    <w:p w:rsidR="00744432" w:rsidRPr="00744432" w:rsidRDefault="00744432" w:rsidP="00744432">
      <w:pPr>
        <w:pStyle w:val="EndNoteBibliography"/>
        <w:ind w:left="720" w:hanging="720"/>
      </w:pPr>
      <w:r w:rsidRPr="00744432">
        <w:t xml:space="preserve">28. Dunseath GJ, Bright D, Jones C, et al. Performance evaluation of a self-administered home oral glucose tolerance test kit in a controlled clinical research setting. </w:t>
      </w:r>
      <w:r w:rsidRPr="00744432">
        <w:rPr>
          <w:i/>
        </w:rPr>
        <w:t xml:space="preserve">Diabet </w:t>
      </w:r>
      <w:r w:rsidRPr="00744432">
        <w:rPr>
          <w:i/>
        </w:rPr>
        <w:lastRenderedPageBreak/>
        <w:t>Med</w:t>
      </w:r>
      <w:r w:rsidRPr="00744432">
        <w:t xml:space="preserve"> 2019;36(7):862-67. doi: 10.1111/dme.13961 [published Online First: 2019/04/12]</w:t>
      </w:r>
    </w:p>
    <w:p w:rsidR="00744432" w:rsidRPr="00744432" w:rsidRDefault="00744432" w:rsidP="00744432">
      <w:pPr>
        <w:pStyle w:val="EndNoteBibliography"/>
        <w:ind w:left="720" w:hanging="720"/>
      </w:pPr>
      <w:r w:rsidRPr="00744432">
        <w:t xml:space="preserve">29. Murphy HR, Feig DS, Sanchez JJ, et al. Modelling potential cost savings from use of real-time continuous glucose monitoring in pregnant women with Type 1 diabetes. </w:t>
      </w:r>
      <w:r w:rsidRPr="00744432">
        <w:rPr>
          <w:i/>
        </w:rPr>
        <w:t>Diabet Med</w:t>
      </w:r>
      <w:r w:rsidRPr="00744432">
        <w:t xml:space="preserve"> 2019;36(12):1652-58. doi: 10.1111/dme.14046 [published Online First: 2019/06/05]</w:t>
      </w:r>
    </w:p>
    <w:p w:rsidR="00744432" w:rsidRPr="00744432" w:rsidRDefault="00744432" w:rsidP="00744432">
      <w:pPr>
        <w:pStyle w:val="EndNoteBibliography"/>
        <w:ind w:left="720" w:hanging="720"/>
      </w:pPr>
      <w:r w:rsidRPr="00744432">
        <w:t xml:space="preserve">30. Farrar D, Tuffnell DJ, West J, et al. Continuous subcutaneous insulin infusion versus multiple daily injections of insulin for pregnant women with diabetes. </w:t>
      </w:r>
      <w:r w:rsidRPr="00744432">
        <w:rPr>
          <w:i/>
        </w:rPr>
        <w:t>Cochrane Database Syst Rev</w:t>
      </w:r>
      <w:r w:rsidRPr="00744432">
        <w:t xml:space="preserve"> 2016(6):Cd005542. doi: 10.1002/14651858.CD005542.pub3 [published Online First: 2016/06/09]</w:t>
      </w:r>
    </w:p>
    <w:p w:rsidR="00744432" w:rsidRPr="00744432" w:rsidRDefault="00744432" w:rsidP="00744432">
      <w:pPr>
        <w:pStyle w:val="EndNoteBibliography"/>
        <w:ind w:left="720" w:hanging="720"/>
      </w:pPr>
      <w:r w:rsidRPr="00744432">
        <w:t xml:space="preserve">31. Żurawska-Kliś M, Kosiński M, Kuchnicka A, et al. Continuous subcutaneous insulin infusion does not correspond with pregnancy outcomes despite better glycemic control as compared to multiple daily injections in type 1 diabetes - Significance of pregnancy planning and prepregnancy HbA1c. </w:t>
      </w:r>
      <w:r w:rsidRPr="00744432">
        <w:rPr>
          <w:i/>
        </w:rPr>
        <w:t>Diabetes Res Clin Pract</w:t>
      </w:r>
      <w:r w:rsidRPr="00744432">
        <w:t xml:space="preserve"> 2021;172:108628. doi: 10.1016/j.diabres.2020.108628 [published Online First: 2020/12/29]</w:t>
      </w:r>
    </w:p>
    <w:p w:rsidR="00744432" w:rsidRPr="00744432" w:rsidRDefault="00744432" w:rsidP="00744432">
      <w:pPr>
        <w:pStyle w:val="EndNoteBibliography"/>
        <w:ind w:left="720" w:hanging="720"/>
      </w:pPr>
      <w:r w:rsidRPr="00744432">
        <w:t xml:space="preserve">32. Abell SK, Suen M, Pease A, et al. Pregnancy Outcomes and Insulin Requirements in Women with Type 1 Diabetes Treated with Continuous Subcutaneous Insulin Infusion and Multiple Daily Injections: Cohort Study. </w:t>
      </w:r>
      <w:r w:rsidRPr="00744432">
        <w:rPr>
          <w:i/>
        </w:rPr>
        <w:t>Diabetes Technol Ther</w:t>
      </w:r>
      <w:r w:rsidRPr="00744432">
        <w:t xml:space="preserve"> 2017;19(5):280-87. doi: 10.1089/dia.2016.0412 [published Online First: 2017/03/11]</w:t>
      </w:r>
    </w:p>
    <w:p w:rsidR="00744432" w:rsidRPr="00744432" w:rsidRDefault="00744432" w:rsidP="00744432">
      <w:pPr>
        <w:pStyle w:val="EndNoteBibliography"/>
        <w:ind w:left="720" w:hanging="720"/>
      </w:pPr>
      <w:r w:rsidRPr="00744432">
        <w:t xml:space="preserve">33. Feig DS, Corcoy R, Donovan LE, et al. Pumps or Multiple Daily Injections in Pregnancy Involving Type 1 Diabetes: A Prespecified Analysis of the CONCEPTT Randomized Trial. </w:t>
      </w:r>
      <w:r w:rsidRPr="00744432">
        <w:rPr>
          <w:i/>
        </w:rPr>
        <w:t>Diabetes Care</w:t>
      </w:r>
      <w:r w:rsidRPr="00744432">
        <w:t xml:space="preserve"> 2018;41(12):2471-79. doi: 10.2337/dc18-1437 [published Online First: 2018/10/18]</w:t>
      </w:r>
    </w:p>
    <w:p w:rsidR="00744432" w:rsidRPr="00744432" w:rsidRDefault="00744432" w:rsidP="00744432">
      <w:pPr>
        <w:pStyle w:val="EndNoteBibliography"/>
        <w:ind w:left="720" w:hanging="720"/>
      </w:pPr>
      <w:r w:rsidRPr="00744432">
        <w:t xml:space="preserve">34. Stewart ZA, Wilinska ME, Hartnell S, et al. Closed-Loop Insulin Delivery during Pregnancy in Women with Type 1 Diabetes. </w:t>
      </w:r>
      <w:r w:rsidRPr="00744432">
        <w:rPr>
          <w:i/>
        </w:rPr>
        <w:t>N Engl J Med</w:t>
      </w:r>
      <w:r w:rsidRPr="00744432">
        <w:t xml:space="preserve"> 2016;375(7):644-54. doi: 10.1056/NEJMoa1602494</w:t>
      </w:r>
    </w:p>
    <w:p w:rsidR="00744432" w:rsidRPr="00744432" w:rsidRDefault="00744432" w:rsidP="00744432">
      <w:pPr>
        <w:pStyle w:val="EndNoteBibliography"/>
        <w:ind w:left="720" w:hanging="720"/>
      </w:pPr>
      <w:r w:rsidRPr="00744432">
        <w:t xml:space="preserve">35. Farrington C, Stewart Z, Hovorka R, et al. Women's Experiences of Day-and-Night Closed-Loop Insulin Delivery During Type 1 Diabetes Pregnancy. </w:t>
      </w:r>
      <w:r w:rsidRPr="00744432">
        <w:rPr>
          <w:i/>
        </w:rPr>
        <w:t>J Diabetes Sci Technol</w:t>
      </w:r>
      <w:r w:rsidRPr="00744432">
        <w:t xml:space="preserve"> 2018;12(6):1125-31. doi: 10.1177/1932296818800065 [published Online First: 2018/10/06]</w:t>
      </w:r>
    </w:p>
    <w:p w:rsidR="00744432" w:rsidRPr="00744432" w:rsidRDefault="00744432" w:rsidP="00744432">
      <w:pPr>
        <w:pStyle w:val="EndNoteBibliography"/>
        <w:ind w:left="720" w:hanging="720"/>
      </w:pPr>
      <w:r w:rsidRPr="00744432">
        <w:t xml:space="preserve">36. Boughton CK, Hovorka R. Is an artificial pancreas (closed-loop system) for Type 1 diabetes effective? </w:t>
      </w:r>
      <w:r w:rsidRPr="00744432">
        <w:rPr>
          <w:i/>
        </w:rPr>
        <w:t>Diabet Med</w:t>
      </w:r>
      <w:r w:rsidRPr="00744432">
        <w:t xml:space="preserve"> 2019;36(3):279-86. doi: 10.1111/dme.13816 [published Online First: 2018/09/06]</w:t>
      </w:r>
    </w:p>
    <w:p w:rsidR="00744432" w:rsidRPr="00744432" w:rsidRDefault="00744432" w:rsidP="00744432">
      <w:pPr>
        <w:pStyle w:val="EndNoteBibliography"/>
        <w:ind w:left="720" w:hanging="720"/>
      </w:pPr>
      <w:r w:rsidRPr="00744432">
        <w:t xml:space="preserve">37. Bergenstal RM, Nimri R, Beck RW, et al. A comparison of two hybrid closed-loop systems in adolescents and young adults with type 1 diabetes (FLAIR): a multicentre, randomised, crossover trial. </w:t>
      </w:r>
      <w:r w:rsidRPr="00744432">
        <w:rPr>
          <w:i/>
        </w:rPr>
        <w:t>Lancet</w:t>
      </w:r>
      <w:r w:rsidRPr="00744432">
        <w:t xml:space="preserve"> 2021;397(10270):208-19. doi: 10.1016/s0140-6736(20)32514-9 [published Online First: 2021/01/18]</w:t>
      </w:r>
    </w:p>
    <w:p w:rsidR="00744432" w:rsidRPr="00744432" w:rsidRDefault="00744432" w:rsidP="00744432">
      <w:pPr>
        <w:pStyle w:val="EndNoteBibliography"/>
        <w:ind w:left="720" w:hanging="720"/>
      </w:pPr>
      <w:r w:rsidRPr="00744432">
        <w:t xml:space="preserve">38. Polsky S, Akturk HK. Case series of a hybrid closed-loop system used in pregnancies in clinical practice. </w:t>
      </w:r>
      <w:r w:rsidRPr="00744432">
        <w:rPr>
          <w:i/>
        </w:rPr>
        <w:t>Diabetes Metab Res Rev</w:t>
      </w:r>
      <w:r w:rsidRPr="00744432">
        <w:t xml:space="preserve"> 2020;36(3):e3248. doi: 10.1002/dmrr.3248 [published Online First: 2019/11/24]</w:t>
      </w:r>
    </w:p>
    <w:p w:rsidR="00744432" w:rsidRPr="00744432" w:rsidRDefault="00744432" w:rsidP="00744432">
      <w:pPr>
        <w:pStyle w:val="EndNoteBibliography"/>
        <w:ind w:left="720" w:hanging="720"/>
      </w:pPr>
      <w:r w:rsidRPr="00744432">
        <w:t xml:space="preserve">39. Meek CL, Tundidor D, Feig DS, et al. Novel Biochemical Markers of Glycemia to Predict Pregnancy Outcomes in Women With Type 1 Diabetes. </w:t>
      </w:r>
      <w:r w:rsidRPr="00744432">
        <w:rPr>
          <w:i/>
        </w:rPr>
        <w:t>Diabetes Care</w:t>
      </w:r>
      <w:r w:rsidRPr="00744432">
        <w:t xml:space="preserve"> 2021;44(3):681-89. doi: 10.2337/dc20-2360 [published Online First: 2021/01/27]</w:t>
      </w:r>
    </w:p>
    <w:p w:rsidR="00744432" w:rsidRPr="00744432" w:rsidRDefault="00744432" w:rsidP="00744432">
      <w:pPr>
        <w:pStyle w:val="EndNoteBibliography"/>
        <w:ind w:left="720" w:hanging="720"/>
      </w:pPr>
      <w:r w:rsidRPr="00744432">
        <w:t xml:space="preserve">40. Wiener AS. Longevity of the erythrocyte. </w:t>
      </w:r>
      <w:r w:rsidRPr="00744432">
        <w:rPr>
          <w:i/>
        </w:rPr>
        <w:t>Journal of the American Medical Association</w:t>
      </w:r>
      <w:r w:rsidRPr="00744432">
        <w:t xml:space="preserve"> 1934;102(21):1779-80. doi: 10.1001/jama.1934.02750210051023</w:t>
      </w:r>
    </w:p>
    <w:p w:rsidR="00744432" w:rsidRPr="00744432" w:rsidRDefault="00744432" w:rsidP="00744432">
      <w:pPr>
        <w:pStyle w:val="EndNoteBibliography"/>
        <w:ind w:left="720" w:hanging="720"/>
      </w:pPr>
      <w:r w:rsidRPr="00744432">
        <w:t xml:space="preserve">41. Smith EP, Cohen RM. Physiologic Concepts That May Revise the Interpretation and Implications of HbA1C in Clinical Medicine: An American Perspective. </w:t>
      </w:r>
      <w:r w:rsidRPr="00744432">
        <w:rPr>
          <w:i/>
        </w:rPr>
        <w:t>J Diabetes Sci Technol</w:t>
      </w:r>
      <w:r w:rsidRPr="00744432">
        <w:t xml:space="preserve"> 2015;9(3):696-700. doi: 10.1177/1932296815572255 [published Online First: 2015/02/19]</w:t>
      </w:r>
    </w:p>
    <w:p w:rsidR="00744432" w:rsidRPr="00744432" w:rsidRDefault="00744432" w:rsidP="00744432">
      <w:pPr>
        <w:pStyle w:val="EndNoteBibliography"/>
        <w:ind w:left="720" w:hanging="720"/>
      </w:pPr>
      <w:r w:rsidRPr="00744432">
        <w:lastRenderedPageBreak/>
        <w:t xml:space="preserve">42. Intensive blood-glucose control with sulphonylureas or insulin compared with conventional treatment and risk of complications in patients with type 2 diabetes (UKPDS 33). UK Prospective Diabetes Study (UKPDS) Group. </w:t>
      </w:r>
      <w:r w:rsidRPr="00744432">
        <w:rPr>
          <w:i/>
        </w:rPr>
        <w:t>Lancet</w:t>
      </w:r>
      <w:r w:rsidRPr="00744432">
        <w:t xml:space="preserve"> 1998;352(9131):837-53. [published Online First: 1998/09/22]</w:t>
      </w:r>
    </w:p>
    <w:p w:rsidR="00744432" w:rsidRPr="00744432" w:rsidRDefault="00744432" w:rsidP="00744432">
      <w:pPr>
        <w:pStyle w:val="EndNoteBibliography"/>
        <w:ind w:left="720" w:hanging="720"/>
      </w:pPr>
      <w:r w:rsidRPr="00744432">
        <w:t xml:space="preserve">43. Delahanty LM, Halford BN. The role of diet behaviors in achieving improved glycemic control in intensively treated patients in the Diabetes Control and Complications Trial. </w:t>
      </w:r>
      <w:r w:rsidRPr="00744432">
        <w:rPr>
          <w:i/>
        </w:rPr>
        <w:t>Diabetes Care</w:t>
      </w:r>
      <w:r w:rsidRPr="00744432">
        <w:t xml:space="preserve"> 1993;16(11):1453-8. doi: 10.2337/diacare.16.11.1453 [published Online First: 1993/11/01]</w:t>
      </w:r>
    </w:p>
    <w:p w:rsidR="00744432" w:rsidRPr="00744432" w:rsidRDefault="00744432" w:rsidP="00744432">
      <w:pPr>
        <w:pStyle w:val="EndNoteBibliography"/>
        <w:ind w:left="720" w:hanging="720"/>
      </w:pPr>
      <w:r w:rsidRPr="00744432">
        <w:t xml:space="preserve">44. Belo L, Rebelo I, Castro Elisabeth MB, et al. Band 3 as a marker of erythrocyte changes in pregnancy. </w:t>
      </w:r>
      <w:r w:rsidRPr="00744432">
        <w:rPr>
          <w:i/>
        </w:rPr>
        <w:t>European Journal of Haematology</w:t>
      </w:r>
      <w:r w:rsidRPr="00744432">
        <w:t xml:space="preserve"> 2002;69(3):145-51. doi: 10.1034/j.1600-0609.2002.02788.x</w:t>
      </w:r>
    </w:p>
    <w:p w:rsidR="00744432" w:rsidRPr="00744432" w:rsidRDefault="00744432" w:rsidP="00744432">
      <w:pPr>
        <w:pStyle w:val="EndNoteBibliography"/>
        <w:ind w:left="720" w:hanging="720"/>
      </w:pPr>
      <w:r w:rsidRPr="00744432">
        <w:t xml:space="preserve">45. Tian LP, Nelson EA, Senok AC, et al. Red cell age and susceptibility to malaria during pregnancy. </w:t>
      </w:r>
      <w:r w:rsidRPr="00744432">
        <w:rPr>
          <w:i/>
        </w:rPr>
        <w:t>Acta Obstet Gynecol Scand</w:t>
      </w:r>
      <w:r w:rsidRPr="00744432">
        <w:t xml:space="preserve"> 1998;77(7):717-21. [published Online First: 1998/09/18]</w:t>
      </w:r>
    </w:p>
    <w:p w:rsidR="00744432" w:rsidRPr="00744432" w:rsidRDefault="00744432" w:rsidP="00744432">
      <w:pPr>
        <w:pStyle w:val="EndNoteBibliography"/>
        <w:ind w:left="720" w:hanging="720"/>
      </w:pPr>
      <w:r w:rsidRPr="00744432">
        <w:t xml:space="preserve">46. Simmons D, Hlaing T. Interpretation of HbA1c : association with mean cell volume and haemoglobin concentration. </w:t>
      </w:r>
      <w:r w:rsidRPr="00744432">
        <w:rPr>
          <w:i/>
        </w:rPr>
        <w:t>Diabetic Medicine</w:t>
      </w:r>
      <w:r w:rsidRPr="00744432">
        <w:t xml:space="preserve"> 2014;31(11):1387-92. doi: 10.1111/dme.12518</w:t>
      </w:r>
    </w:p>
    <w:p w:rsidR="00744432" w:rsidRPr="00744432" w:rsidRDefault="00744432" w:rsidP="00744432">
      <w:pPr>
        <w:pStyle w:val="EndNoteBibliography"/>
        <w:ind w:left="720" w:hanging="720"/>
      </w:pPr>
      <w:r w:rsidRPr="00744432">
        <w:t xml:space="preserve">47. Bothwell TH. Iron requirements in pregnancy and strategies to meet them. </w:t>
      </w:r>
      <w:r w:rsidRPr="00744432">
        <w:rPr>
          <w:i/>
        </w:rPr>
        <w:t>Am J Clin Nutr</w:t>
      </w:r>
      <w:r w:rsidRPr="00744432">
        <w:t xml:space="preserve"> 2000;72(1 Suppl):257s-64s. [published Online First: 2000/06/29]</w:t>
      </w:r>
    </w:p>
    <w:p w:rsidR="00744432" w:rsidRPr="00744432" w:rsidRDefault="00744432" w:rsidP="00744432">
      <w:pPr>
        <w:pStyle w:val="EndNoteBibliography"/>
        <w:ind w:left="720" w:hanging="720"/>
      </w:pPr>
      <w:r w:rsidRPr="00744432">
        <w:t xml:space="preserve">48. Selvin E, Rawlings AM, Grams M, et al. Fructosamine and glycated albumin for risk stratification and prediction of incident diabetes and microvascular complications: a prospective cohort analysis of the Atherosclerosis Risk in Communities (ARIC) study. </w:t>
      </w:r>
      <w:r w:rsidRPr="00744432">
        <w:rPr>
          <w:i/>
        </w:rPr>
        <w:t>Lancet Diabetes Endocrinol</w:t>
      </w:r>
      <w:r w:rsidRPr="00744432">
        <w:t xml:space="preserve"> 2014;2(4):279-88. doi: 10.1016/s2213-8587(13)70199-2 [published Online First: 2014/04/08]</w:t>
      </w:r>
    </w:p>
    <w:p w:rsidR="00744432" w:rsidRPr="00744432" w:rsidRDefault="00744432" w:rsidP="00744432">
      <w:pPr>
        <w:pStyle w:val="EndNoteBibliography"/>
        <w:ind w:left="720" w:hanging="720"/>
      </w:pPr>
      <w:r w:rsidRPr="00744432">
        <w:t xml:space="preserve">49. Selvin E, Francis LM, Ballantyne CM, et al. Nontraditional markers of glycemia: associations with microvascular conditions. </w:t>
      </w:r>
      <w:r w:rsidRPr="00744432">
        <w:rPr>
          <w:i/>
        </w:rPr>
        <w:t>Diabetes Care</w:t>
      </w:r>
      <w:r w:rsidRPr="00744432">
        <w:t xml:space="preserve"> 2011;34(4):960-7. doi: 10.2337/dc10-1945 [published Online First: 2011/02/22]</w:t>
      </w:r>
    </w:p>
    <w:p w:rsidR="00744432" w:rsidRPr="00744432" w:rsidRDefault="00744432" w:rsidP="00744432">
      <w:pPr>
        <w:pStyle w:val="EndNoteBibliography"/>
        <w:ind w:left="720" w:hanging="720"/>
      </w:pPr>
      <w:r w:rsidRPr="00744432">
        <w:t xml:space="preserve">50. Sumner AE, Duong MT, Aldana PC, et al. A1C Combined With Glycated Albumin Improves Detection of Prediabetes in Africans: The Africans in America Study. </w:t>
      </w:r>
      <w:r w:rsidRPr="00744432">
        <w:rPr>
          <w:i/>
        </w:rPr>
        <w:t>Diabetes Care</w:t>
      </w:r>
      <w:r w:rsidRPr="00744432">
        <w:t xml:space="preserve"> 2016;39(2):271-7. doi: 10.2337/dc15-1699 [published Online First: 2015/12/19]</w:t>
      </w:r>
    </w:p>
    <w:p w:rsidR="00744432" w:rsidRPr="00744432" w:rsidRDefault="00744432" w:rsidP="00744432">
      <w:pPr>
        <w:pStyle w:val="EndNoteBibliography"/>
        <w:ind w:left="720" w:hanging="720"/>
      </w:pPr>
      <w:r w:rsidRPr="00744432">
        <w:t xml:space="preserve">51. Hashimoto K, Osugi T, Noguchi S, et al. A1C but not serum glycated albumin is elevated because of iron deficiency in late pregnancy in diabetic women. </w:t>
      </w:r>
      <w:r w:rsidRPr="00744432">
        <w:rPr>
          <w:i/>
        </w:rPr>
        <w:t>Diabetes Care</w:t>
      </w:r>
      <w:r w:rsidRPr="00744432">
        <w:t xml:space="preserve"> 2010;33(3):509-11. doi: 10.2337/dc09-1954 [published Online First: 2009/12/25]</w:t>
      </w:r>
    </w:p>
    <w:p w:rsidR="00744432" w:rsidRPr="00744432" w:rsidRDefault="00744432" w:rsidP="00744432">
      <w:pPr>
        <w:pStyle w:val="EndNoteBibliography"/>
        <w:ind w:left="720" w:hanging="720"/>
      </w:pPr>
      <w:r w:rsidRPr="00744432">
        <w:t xml:space="preserve">52. Li K, Yang HX. Value of fructosamine measurement in pregnant women with abnormal glucose tolerance. </w:t>
      </w:r>
      <w:r w:rsidRPr="00744432">
        <w:rPr>
          <w:i/>
        </w:rPr>
        <w:t>Chin Med J (Engl)</w:t>
      </w:r>
      <w:r w:rsidRPr="00744432">
        <w:t xml:space="preserve"> 2006;119(22):1861-5. [published Online First: 2006/12/01]</w:t>
      </w:r>
    </w:p>
    <w:p w:rsidR="00744432" w:rsidRPr="00744432" w:rsidRDefault="00744432" w:rsidP="00744432">
      <w:pPr>
        <w:pStyle w:val="EndNoteBibliography"/>
        <w:ind w:left="720" w:hanging="720"/>
      </w:pPr>
      <w:r w:rsidRPr="00744432">
        <w:t xml:space="preserve">53. Corcoy R, Cerqueira MJ, Pedreño J, et al. Serum fructosamine is not a useful screening test for gestational diabetes. </w:t>
      </w:r>
      <w:r w:rsidRPr="00744432">
        <w:rPr>
          <w:i/>
        </w:rPr>
        <w:t>Eur J Obstet Gynecol Reprod Biol</w:t>
      </w:r>
      <w:r w:rsidRPr="00744432">
        <w:t xml:space="preserve"> 1991;38(3):217-20.</w:t>
      </w:r>
    </w:p>
    <w:p w:rsidR="00744432" w:rsidRPr="00744432" w:rsidRDefault="00744432" w:rsidP="00744432">
      <w:pPr>
        <w:pStyle w:val="EndNoteBibliography"/>
        <w:ind w:left="720" w:hanging="720"/>
      </w:pPr>
      <w:r w:rsidRPr="00744432">
        <w:t xml:space="preserve">54. Roberts AB, Baker JR. Serum fructosamine: a screening test for diabetes in pregnancy. </w:t>
      </w:r>
      <w:r w:rsidRPr="00744432">
        <w:rPr>
          <w:i/>
        </w:rPr>
        <w:t>Am J Obstet Gynecol</w:t>
      </w:r>
      <w:r w:rsidRPr="00744432">
        <w:t xml:space="preserve"> 1986;154(5):1027-30. [published Online First: 1986/05/01]</w:t>
      </w:r>
    </w:p>
    <w:p w:rsidR="00744432" w:rsidRPr="00744432" w:rsidRDefault="00744432" w:rsidP="00744432">
      <w:pPr>
        <w:pStyle w:val="EndNoteBibliography"/>
        <w:ind w:left="720" w:hanging="720"/>
      </w:pPr>
      <w:r w:rsidRPr="00744432">
        <w:t xml:space="preserve">55. Cahill AG, Tuuli MG, Colvin R, et al. Markers of Glycemic Control and Neonatal Morbidity in High-Risk Insulin-Resistant Pregnancies. </w:t>
      </w:r>
      <w:r w:rsidRPr="00744432">
        <w:rPr>
          <w:i/>
        </w:rPr>
        <w:t>Am J Perinatol</w:t>
      </w:r>
      <w:r w:rsidRPr="00744432">
        <w:t xml:space="preserve"> 2016;33(2):151-6. doi: 10.1055/s-0035-1562929 [published Online First: 2015/09/04]</w:t>
      </w:r>
    </w:p>
    <w:p w:rsidR="00744432" w:rsidRPr="00744432" w:rsidRDefault="00744432" w:rsidP="00744432">
      <w:pPr>
        <w:pStyle w:val="EndNoteBibliography"/>
        <w:ind w:left="720" w:hanging="720"/>
      </w:pPr>
      <w:r w:rsidRPr="00744432">
        <w:t xml:space="preserve">56. Nobakht MGBF. Application of metabolomics to preeclampsia diagnosis. </w:t>
      </w:r>
      <w:r w:rsidRPr="00744432">
        <w:rPr>
          <w:i/>
        </w:rPr>
        <w:t>Syst Biol Reprod Med</w:t>
      </w:r>
      <w:r w:rsidRPr="00744432">
        <w:t xml:space="preserve"> 2018;64(5):324-39. doi: 10.1080/19396368.2018.1482968 [published Online First: 2018/07/03]</w:t>
      </w:r>
    </w:p>
    <w:p w:rsidR="00744432" w:rsidRPr="00744432" w:rsidRDefault="00744432" w:rsidP="00744432">
      <w:pPr>
        <w:pStyle w:val="EndNoteBibliography"/>
        <w:ind w:left="720" w:hanging="720"/>
      </w:pPr>
      <w:r w:rsidRPr="00744432">
        <w:t xml:space="preserve">57. Dungan KM. 1,5-anhydroglucitol (GlycoMark) as a marker of short-term glycemic control and glycemic excursions. </w:t>
      </w:r>
      <w:r w:rsidRPr="00744432">
        <w:rPr>
          <w:i/>
        </w:rPr>
        <w:t>Expert Rev Mol Diagn</w:t>
      </w:r>
      <w:r w:rsidRPr="00744432">
        <w:t xml:space="preserve"> 2008;8(1):9-19. doi: 10.1586/14737159.8.1.9 [published Online First: 2007/12/20]</w:t>
      </w:r>
    </w:p>
    <w:p w:rsidR="00744432" w:rsidRPr="00744432" w:rsidRDefault="00744432" w:rsidP="00744432">
      <w:pPr>
        <w:pStyle w:val="EndNoteBibliography"/>
        <w:ind w:left="720" w:hanging="720"/>
      </w:pPr>
      <w:r w:rsidRPr="00744432">
        <w:lastRenderedPageBreak/>
        <w:t xml:space="preserve">58. Delaney SS, Coley RY, Brown Z. 1,5-Anhydroglucitol: a new predictor of neonatal birth weight in diabetic pregnancies. </w:t>
      </w:r>
      <w:r w:rsidRPr="00744432">
        <w:rPr>
          <w:i/>
        </w:rPr>
        <w:t>Eur J Obstet Gynecol Reprod Biol</w:t>
      </w:r>
      <w:r w:rsidRPr="00744432">
        <w:t xml:space="preserve"> 2015;189:55-8. doi: 10.1016/j.ejogrb.2015.03.021 [published Online First: 2015/04/13]</w:t>
      </w:r>
    </w:p>
    <w:p w:rsidR="00744432" w:rsidRPr="00744432" w:rsidRDefault="00744432" w:rsidP="00744432">
      <w:pPr>
        <w:pStyle w:val="EndNoteBibliography"/>
        <w:ind w:left="720" w:hanging="720"/>
      </w:pPr>
      <w:r w:rsidRPr="00744432">
        <w:t>59. Lin P, Rhew E, Ness RB, et al. Adverse pregnancy outcomes and subsequent risk of cardiovascular disease in women with systemic lupus erythematosus. Lupus Sci Med. England2014:e000024.</w:t>
      </w:r>
    </w:p>
    <w:p w:rsidR="00744432" w:rsidRPr="00744432" w:rsidRDefault="00744432" w:rsidP="00744432">
      <w:pPr>
        <w:pStyle w:val="EndNoteBibliography"/>
        <w:ind w:left="720" w:hanging="720"/>
      </w:pPr>
      <w:r w:rsidRPr="00744432">
        <w:t xml:space="preserve">60. Nowak N, Skupien J, Cyganek K, et al. 1,5-Anhydroglucitol as a marker of maternal glycaemic control and predictor of neonatal birthweight in pregnancies complicated by type 1 diabetes mellitus. </w:t>
      </w:r>
      <w:r w:rsidRPr="00744432">
        <w:rPr>
          <w:i/>
        </w:rPr>
        <w:t>Diabetologia</w:t>
      </w:r>
      <w:r w:rsidRPr="00744432">
        <w:t xml:space="preserve"> 2013;56(4):709-13. doi: 10.1007/s00125-013-2830-3 [published Online First: 2013/02/05]</w:t>
      </w:r>
    </w:p>
    <w:p w:rsidR="00744432" w:rsidRPr="00744432" w:rsidRDefault="00744432" w:rsidP="00744432">
      <w:pPr>
        <w:pStyle w:val="EndNoteBibliography"/>
        <w:ind w:left="720" w:hanging="720"/>
      </w:pPr>
      <w:r w:rsidRPr="00744432">
        <w:t xml:space="preserve">61. Ghosh P, Vaidya A, Sahoo R, et al. Glycation of the complement regulatory protein CD59 is a novel biomarker for glucose handling in humans. </w:t>
      </w:r>
      <w:r w:rsidRPr="00744432">
        <w:rPr>
          <w:i/>
        </w:rPr>
        <w:t>J Clin Endocrinol Metab</w:t>
      </w:r>
      <w:r w:rsidRPr="00744432">
        <w:t xml:space="preserve"> 2014;99(6):E999-e1006. doi: 10.1210/jc.2013-4232 [published Online First: 2014/03/19]</w:t>
      </w:r>
    </w:p>
    <w:p w:rsidR="00744432" w:rsidRPr="00744432" w:rsidRDefault="00744432" w:rsidP="00744432">
      <w:pPr>
        <w:pStyle w:val="EndNoteBibliography"/>
        <w:ind w:left="720" w:hanging="720"/>
      </w:pPr>
      <w:r w:rsidRPr="00744432">
        <w:t xml:space="preserve">62. Ma D, Luque-Fernandez MA, Bogdanet D, et al. Plasma Glycated CD59 Predicts Early Gestational Diabetes and Large for Gestational Age Newborns. </w:t>
      </w:r>
      <w:r w:rsidRPr="00744432">
        <w:rPr>
          <w:i/>
        </w:rPr>
        <w:t>J Clin Endocrinol Metab</w:t>
      </w:r>
      <w:r w:rsidRPr="00744432">
        <w:t xml:space="preserve"> 2020;105(4) doi: 10.1210/clinem/dgaa087 [published Online First: 2020/02/19]</w:t>
      </w:r>
    </w:p>
    <w:p w:rsidR="00744432" w:rsidRPr="00744432" w:rsidRDefault="00744432" w:rsidP="00744432">
      <w:pPr>
        <w:pStyle w:val="EndNoteBibliography"/>
        <w:ind w:left="720" w:hanging="720"/>
      </w:pPr>
      <w:r w:rsidRPr="00744432">
        <w:t xml:space="preserve">63. Davies CS, Harris CL, Morgan BP. Glycation of CD59 impairs complement regulation on erythrocytes from diabetic subjects. </w:t>
      </w:r>
      <w:r w:rsidRPr="00744432">
        <w:rPr>
          <w:i/>
        </w:rPr>
        <w:t>Immunology</w:t>
      </w:r>
      <w:r w:rsidRPr="00744432">
        <w:t xml:space="preserve"> 2005;114(2):280-6. doi: 10.1111/j.1365-2567.2004.02086.x [published Online First: 2005/01/26]</w:t>
      </w:r>
    </w:p>
    <w:p w:rsidR="00744432" w:rsidRPr="00744432" w:rsidRDefault="00744432" w:rsidP="00744432">
      <w:pPr>
        <w:pStyle w:val="EndNoteBibliography"/>
        <w:ind w:left="720" w:hanging="720"/>
      </w:pPr>
      <w:r w:rsidRPr="00744432">
        <w:t xml:space="preserve">64. Ma XW, Chang ZW, Qin MZ, et al. Decreased expression of complement regulatory proteins, CD55 and CD59, on peripheral blood leucocytes in patients with type 2 diabetes and macrovascular diseases. </w:t>
      </w:r>
      <w:r w:rsidRPr="00744432">
        <w:rPr>
          <w:i/>
        </w:rPr>
        <w:t>Chin Med J (Engl)</w:t>
      </w:r>
      <w:r w:rsidRPr="00744432">
        <w:t xml:space="preserve"> 2009;122(18):2123-8. [published Online First: 2009/09/29]</w:t>
      </w:r>
    </w:p>
    <w:p w:rsidR="002F7BE1" w:rsidRPr="002F7BE1" w:rsidRDefault="009E7D65" w:rsidP="002F7BE1">
      <w:pPr>
        <w:spacing w:line="360" w:lineRule="auto"/>
        <w:rPr>
          <w:rFonts w:asciiTheme="minorHAnsi" w:hAnsiTheme="minorHAnsi" w:cs="Arial"/>
          <w:sz w:val="22"/>
          <w:szCs w:val="22"/>
        </w:rPr>
      </w:pPr>
      <w:r>
        <w:rPr>
          <w:rFonts w:asciiTheme="minorHAnsi" w:hAnsiTheme="minorHAnsi" w:cs="Arial"/>
          <w:sz w:val="22"/>
          <w:szCs w:val="22"/>
        </w:rPr>
        <w:fldChar w:fldCharType="end"/>
      </w:r>
    </w:p>
    <w:sectPr w:rsidR="002F7BE1" w:rsidRPr="002F7BE1" w:rsidSect="00E8436E">
      <w:footerReference w:type="default" r:id="rId16"/>
      <w:pgSz w:w="11906" w:h="16838"/>
      <w:pgMar w:top="1440" w:right="1440" w:bottom="1440" w:left="1440" w:header="708" w:footer="708"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487C" w:rsidRDefault="00E9487C">
      <w:r>
        <w:separator/>
      </w:r>
    </w:p>
  </w:endnote>
  <w:endnote w:type="continuationSeparator" w:id="0">
    <w:p w:rsidR="00E9487C" w:rsidRDefault="00E948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87C" w:rsidRDefault="00E9487C">
    <w:pPr>
      <w:pStyle w:val="Footer"/>
      <w:jc w:val="right"/>
    </w:pPr>
    <w:r>
      <w:fldChar w:fldCharType="begin"/>
    </w:r>
    <w:r>
      <w:instrText xml:space="preserve"> PAGE   \* MERGEFORMAT </w:instrText>
    </w:r>
    <w:r>
      <w:fldChar w:fldCharType="separate"/>
    </w:r>
    <w:r w:rsidR="00E90947">
      <w:rPr>
        <w:noProof/>
      </w:rPr>
      <w:t>1</w:t>
    </w:r>
    <w:r>
      <w:rPr>
        <w:noProof/>
      </w:rPr>
      <w:fldChar w:fldCharType="end"/>
    </w:r>
  </w:p>
  <w:p w:rsidR="00E9487C" w:rsidRDefault="00E948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487C" w:rsidRDefault="00E9487C">
      <w:r>
        <w:separator/>
      </w:r>
    </w:p>
  </w:footnote>
  <w:footnote w:type="continuationSeparator" w:id="0">
    <w:p w:rsidR="00E9487C" w:rsidRDefault="00E948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4F7B50"/>
    <w:multiLevelType w:val="hybridMultilevel"/>
    <w:tmpl w:val="F5F8A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0502ED"/>
    <w:multiLevelType w:val="multilevel"/>
    <w:tmpl w:val="FA32F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D5F28BA"/>
    <w:multiLevelType w:val="hybridMultilevel"/>
    <w:tmpl w:val="B9360630"/>
    <w:lvl w:ilvl="0" w:tplc="60D8C71A">
      <w:numFmt w:val="bullet"/>
      <w:lvlText w:val="•"/>
      <w:lvlJc w:val="left"/>
      <w:pPr>
        <w:ind w:left="1080" w:hanging="72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BMJ&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ENLayout&gt;"/>
    <w:docVar w:name="EN.Libraries" w:val="&lt;Libraries&gt;&lt;/Libraries&gt;"/>
  </w:docVars>
  <w:rsids>
    <w:rsidRoot w:val="00C52223"/>
    <w:rsid w:val="00023994"/>
    <w:rsid w:val="0008625F"/>
    <w:rsid w:val="00096CD3"/>
    <w:rsid w:val="00097A99"/>
    <w:rsid w:val="000A7ED8"/>
    <w:rsid w:val="000C2C43"/>
    <w:rsid w:val="000D702A"/>
    <w:rsid w:val="000F3EB0"/>
    <w:rsid w:val="000F465B"/>
    <w:rsid w:val="000F608E"/>
    <w:rsid w:val="00142A79"/>
    <w:rsid w:val="00156000"/>
    <w:rsid w:val="00180A50"/>
    <w:rsid w:val="00184A58"/>
    <w:rsid w:val="001A7A75"/>
    <w:rsid w:val="001D1C59"/>
    <w:rsid w:val="00273908"/>
    <w:rsid w:val="002A7877"/>
    <w:rsid w:val="002B280E"/>
    <w:rsid w:val="002D08AD"/>
    <w:rsid w:val="002F7BE1"/>
    <w:rsid w:val="00327495"/>
    <w:rsid w:val="003377D5"/>
    <w:rsid w:val="003729FB"/>
    <w:rsid w:val="00395180"/>
    <w:rsid w:val="003C0F20"/>
    <w:rsid w:val="003D6CDD"/>
    <w:rsid w:val="003E0CE3"/>
    <w:rsid w:val="0045247C"/>
    <w:rsid w:val="004606D6"/>
    <w:rsid w:val="00482F18"/>
    <w:rsid w:val="00495BE4"/>
    <w:rsid w:val="004A53C5"/>
    <w:rsid w:val="004C0E68"/>
    <w:rsid w:val="0052299D"/>
    <w:rsid w:val="00530F92"/>
    <w:rsid w:val="0053317E"/>
    <w:rsid w:val="005E1DA4"/>
    <w:rsid w:val="006353FB"/>
    <w:rsid w:val="00645EBD"/>
    <w:rsid w:val="00664B11"/>
    <w:rsid w:val="006B70E2"/>
    <w:rsid w:val="006E5471"/>
    <w:rsid w:val="0072077B"/>
    <w:rsid w:val="0072256F"/>
    <w:rsid w:val="00735028"/>
    <w:rsid w:val="00744432"/>
    <w:rsid w:val="007C4569"/>
    <w:rsid w:val="007C6717"/>
    <w:rsid w:val="007D1A2E"/>
    <w:rsid w:val="007D475E"/>
    <w:rsid w:val="0084597B"/>
    <w:rsid w:val="008A6C73"/>
    <w:rsid w:val="008D7126"/>
    <w:rsid w:val="00913C70"/>
    <w:rsid w:val="00966892"/>
    <w:rsid w:val="00970DFC"/>
    <w:rsid w:val="00990B2B"/>
    <w:rsid w:val="00993995"/>
    <w:rsid w:val="009B6C68"/>
    <w:rsid w:val="009C2F0B"/>
    <w:rsid w:val="009E7D65"/>
    <w:rsid w:val="00A45E44"/>
    <w:rsid w:val="00A660B3"/>
    <w:rsid w:val="00A72414"/>
    <w:rsid w:val="00A84652"/>
    <w:rsid w:val="00A97440"/>
    <w:rsid w:val="00AC2ACC"/>
    <w:rsid w:val="00AF6D00"/>
    <w:rsid w:val="00B84863"/>
    <w:rsid w:val="00B927B5"/>
    <w:rsid w:val="00BA0FC8"/>
    <w:rsid w:val="00BA60BB"/>
    <w:rsid w:val="00BE00F3"/>
    <w:rsid w:val="00C0752E"/>
    <w:rsid w:val="00C315FE"/>
    <w:rsid w:val="00C52223"/>
    <w:rsid w:val="00CC618F"/>
    <w:rsid w:val="00CD7E91"/>
    <w:rsid w:val="00CF4929"/>
    <w:rsid w:val="00D133F8"/>
    <w:rsid w:val="00D3257C"/>
    <w:rsid w:val="00D336A2"/>
    <w:rsid w:val="00D43600"/>
    <w:rsid w:val="00D4652A"/>
    <w:rsid w:val="00DA5353"/>
    <w:rsid w:val="00DC03B6"/>
    <w:rsid w:val="00DD2C0F"/>
    <w:rsid w:val="00E37A2E"/>
    <w:rsid w:val="00E55D5F"/>
    <w:rsid w:val="00E669D0"/>
    <w:rsid w:val="00E8436E"/>
    <w:rsid w:val="00E90947"/>
    <w:rsid w:val="00E92568"/>
    <w:rsid w:val="00E9487C"/>
    <w:rsid w:val="00ED09D7"/>
    <w:rsid w:val="00EF2DE3"/>
    <w:rsid w:val="00F27FA6"/>
    <w:rsid w:val="00F4347C"/>
    <w:rsid w:val="00FE0B53"/>
    <w:rsid w:val="00FE4DF0"/>
    <w:rsid w:val="00FF4CFD"/>
    <w:rsid w:val="00FF70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F6F8201C-6D82-44FA-A26F-1446E55F1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2223"/>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link w:val="Heading1Char"/>
    <w:uiPriority w:val="99"/>
    <w:qFormat/>
    <w:rsid w:val="00C52223"/>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52223"/>
    <w:rPr>
      <w:rFonts w:ascii="Times New Roman" w:eastAsia="Times New Roman" w:hAnsi="Times New Roman" w:cs="Times New Roman"/>
      <w:b/>
      <w:bCs/>
      <w:kern w:val="36"/>
      <w:sz w:val="48"/>
      <w:szCs w:val="48"/>
      <w:lang w:eastAsia="en-GB"/>
    </w:rPr>
  </w:style>
  <w:style w:type="character" w:styleId="Hyperlink">
    <w:name w:val="Hyperlink"/>
    <w:uiPriority w:val="99"/>
    <w:rsid w:val="00C52223"/>
    <w:rPr>
      <w:rFonts w:cs="Times New Roman"/>
      <w:color w:val="0000FF"/>
      <w:u w:val="single"/>
    </w:rPr>
  </w:style>
  <w:style w:type="paragraph" w:styleId="Footer">
    <w:name w:val="footer"/>
    <w:basedOn w:val="Normal"/>
    <w:link w:val="FooterChar"/>
    <w:uiPriority w:val="99"/>
    <w:rsid w:val="00C52223"/>
    <w:pPr>
      <w:tabs>
        <w:tab w:val="center" w:pos="4513"/>
        <w:tab w:val="right" w:pos="9026"/>
      </w:tabs>
    </w:pPr>
  </w:style>
  <w:style w:type="character" w:customStyle="1" w:styleId="FooterChar">
    <w:name w:val="Footer Char"/>
    <w:basedOn w:val="DefaultParagraphFont"/>
    <w:link w:val="Footer"/>
    <w:uiPriority w:val="99"/>
    <w:rsid w:val="00C52223"/>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C52223"/>
    <w:rPr>
      <w:rFonts w:ascii="Tahoma" w:hAnsi="Tahoma" w:cs="Tahoma"/>
      <w:sz w:val="16"/>
      <w:szCs w:val="16"/>
    </w:rPr>
  </w:style>
  <w:style w:type="character" w:customStyle="1" w:styleId="BalloonTextChar">
    <w:name w:val="Balloon Text Char"/>
    <w:basedOn w:val="DefaultParagraphFont"/>
    <w:link w:val="BalloonText"/>
    <w:uiPriority w:val="99"/>
    <w:semiHidden/>
    <w:rsid w:val="00C52223"/>
    <w:rPr>
      <w:rFonts w:ascii="Tahoma" w:eastAsia="Times New Roman" w:hAnsi="Tahoma" w:cs="Tahoma"/>
      <w:sz w:val="16"/>
      <w:szCs w:val="16"/>
      <w:lang w:eastAsia="en-GB"/>
    </w:rPr>
  </w:style>
  <w:style w:type="paragraph" w:customStyle="1" w:styleId="EndNoteBibliographyTitle">
    <w:name w:val="EndNote Bibliography Title"/>
    <w:basedOn w:val="Normal"/>
    <w:link w:val="EndNoteBibliographyTitleChar"/>
    <w:rsid w:val="009E7D65"/>
    <w:pPr>
      <w:jc w:val="center"/>
    </w:pPr>
    <w:rPr>
      <w:noProof/>
    </w:rPr>
  </w:style>
  <w:style w:type="character" w:customStyle="1" w:styleId="EndNoteBibliographyTitleChar">
    <w:name w:val="EndNote Bibliography Title Char"/>
    <w:basedOn w:val="DefaultParagraphFont"/>
    <w:link w:val="EndNoteBibliographyTitle"/>
    <w:rsid w:val="009E7D65"/>
    <w:rPr>
      <w:rFonts w:ascii="Times New Roman" w:eastAsia="Times New Roman" w:hAnsi="Times New Roman" w:cs="Times New Roman"/>
      <w:noProof/>
      <w:sz w:val="24"/>
      <w:szCs w:val="24"/>
      <w:lang w:eastAsia="en-GB"/>
    </w:rPr>
  </w:style>
  <w:style w:type="paragraph" w:customStyle="1" w:styleId="EndNoteBibliography">
    <w:name w:val="EndNote Bibliography"/>
    <w:basedOn w:val="Normal"/>
    <w:link w:val="EndNoteBibliographyChar"/>
    <w:rsid w:val="009E7D65"/>
    <w:rPr>
      <w:noProof/>
    </w:rPr>
  </w:style>
  <w:style w:type="character" w:customStyle="1" w:styleId="EndNoteBibliographyChar">
    <w:name w:val="EndNote Bibliography Char"/>
    <w:basedOn w:val="DefaultParagraphFont"/>
    <w:link w:val="EndNoteBibliography"/>
    <w:rsid w:val="009E7D65"/>
    <w:rPr>
      <w:rFonts w:ascii="Times New Roman" w:eastAsia="Times New Roman" w:hAnsi="Times New Roman" w:cs="Times New Roman"/>
      <w:noProof/>
      <w:sz w:val="24"/>
      <w:szCs w:val="24"/>
      <w:lang w:eastAsia="en-GB"/>
    </w:rPr>
  </w:style>
  <w:style w:type="paragraph" w:styleId="HTMLPreformatted">
    <w:name w:val="HTML Preformatted"/>
    <w:basedOn w:val="Normal"/>
    <w:link w:val="HTMLPreformattedChar"/>
    <w:uiPriority w:val="99"/>
    <w:unhideWhenUsed/>
    <w:rsid w:val="00142A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eastAsiaTheme="minorHAnsi" w:hAnsi="Courier" w:cs="Courier"/>
      <w:sz w:val="20"/>
      <w:szCs w:val="20"/>
      <w:lang w:val="en-US" w:eastAsia="es-ES"/>
    </w:rPr>
  </w:style>
  <w:style w:type="character" w:customStyle="1" w:styleId="HTMLPreformattedChar">
    <w:name w:val="HTML Preformatted Char"/>
    <w:basedOn w:val="DefaultParagraphFont"/>
    <w:link w:val="HTMLPreformatted"/>
    <w:uiPriority w:val="99"/>
    <w:rsid w:val="00142A79"/>
    <w:rPr>
      <w:rFonts w:ascii="Courier" w:hAnsi="Courier" w:cs="Courier"/>
      <w:sz w:val="20"/>
      <w:szCs w:val="20"/>
      <w:lang w:val="en-US" w:eastAsia="es-ES"/>
    </w:rPr>
  </w:style>
  <w:style w:type="paragraph" w:styleId="ListParagraph">
    <w:name w:val="List Paragraph"/>
    <w:basedOn w:val="Normal"/>
    <w:uiPriority w:val="34"/>
    <w:qFormat/>
    <w:rsid w:val="00495BE4"/>
    <w:pPr>
      <w:ind w:left="720"/>
      <w:contextualSpacing/>
    </w:pPr>
  </w:style>
  <w:style w:type="character" w:styleId="LineNumber">
    <w:name w:val="line number"/>
    <w:basedOn w:val="DefaultParagraphFont"/>
    <w:uiPriority w:val="99"/>
    <w:semiHidden/>
    <w:unhideWhenUsed/>
    <w:rsid w:val="00E843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2365133">
      <w:bodyDiv w:val="1"/>
      <w:marLeft w:val="0"/>
      <w:marRight w:val="0"/>
      <w:marTop w:val="0"/>
      <w:marBottom w:val="0"/>
      <w:divBdr>
        <w:top w:val="none" w:sz="0" w:space="0" w:color="auto"/>
        <w:left w:val="none" w:sz="0" w:space="0" w:color="auto"/>
        <w:bottom w:val="none" w:sz="0" w:space="0" w:color="auto"/>
        <w:right w:val="none" w:sz="0" w:space="0" w:color="auto"/>
      </w:divBdr>
    </w:div>
    <w:div w:id="1242064432">
      <w:bodyDiv w:val="1"/>
      <w:marLeft w:val="0"/>
      <w:marRight w:val="0"/>
      <w:marTop w:val="0"/>
      <w:marBottom w:val="0"/>
      <w:divBdr>
        <w:top w:val="none" w:sz="0" w:space="0" w:color="auto"/>
        <w:left w:val="none" w:sz="0" w:space="0" w:color="auto"/>
        <w:bottom w:val="none" w:sz="0" w:space="0" w:color="auto"/>
        <w:right w:val="none" w:sz="0" w:space="0" w:color="auto"/>
      </w:divBdr>
    </w:div>
    <w:div w:id="2007854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lm70@cam.ac.uk" TargetMode="External"/><Relationship Id="rId13" Type="http://schemas.openxmlformats.org/officeDocument/2006/relationships/hyperlink" Target="https://digital.nhs.uk/data-and-information/publications/statistical/national-pregnancy-in-diabetes-audit/national-pregnancy-in-diabetes-annual-report-2016"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appgcontinence.org.uk/cmo-report-2014.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ho.int/news-room/fact-sheets/detail/maternal-mortality" TargetMode="External"/><Relationship Id="rId5" Type="http://schemas.openxmlformats.org/officeDocument/2006/relationships/footnotes" Target="footnotes.xml"/><Relationship Id="rId15" Type="http://schemas.openxmlformats.org/officeDocument/2006/relationships/hyperlink" Target="https://www.nice.org.uk/donotdo/diabetes-should-not-be-considered-a-contraindication-to-antenatal-steroids-forfetal-lung-maturation-or-to-tocolysis" TargetMode="Externa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rcog.org.uk/globalassets/documents/guidelines/2020-04-09-guidance-for-maternal-medicine-services-in-the-evolving-coronavirus-covid-19-pandemic.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Pages>
  <Words>13964</Words>
  <Characters>79598</Characters>
  <Application>Microsoft Office Word</Application>
  <DocSecurity>0</DocSecurity>
  <Lines>663</Lines>
  <Paragraphs>186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93376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cmeek</dc:creator>
  <cp:lastModifiedBy>Claire Meek</cp:lastModifiedBy>
  <cp:revision>2</cp:revision>
  <dcterms:created xsi:type="dcterms:W3CDTF">2021-07-07T07:37:00Z</dcterms:created>
  <dcterms:modified xsi:type="dcterms:W3CDTF">2021-07-07T07:37:00Z</dcterms:modified>
</cp:coreProperties>
</file>