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1CB316" w14:textId="4DFBE1DC" w:rsidR="00F62C8B" w:rsidRPr="00270DD5" w:rsidRDefault="00CE7556" w:rsidP="004C531E">
      <w:pPr>
        <w:pStyle w:val="RSCM01ReceivedAccepted"/>
      </w:pPr>
      <w:r>
        <w:rPr>
          <w:lang w:val="en-US" w:eastAsia="en-US"/>
        </w:rPr>
        <mc:AlternateContent>
          <mc:Choice Requires="wps">
            <w:drawing>
              <wp:anchor distT="180340" distB="0" distL="114300" distR="114300" simplePos="0" relativeHeight="251657728" behindDoc="1" locked="1" layoutInCell="0" allowOverlap="0" wp14:anchorId="0FFC7664" wp14:editId="38AFDE9C">
                <wp:simplePos x="0" y="0"/>
                <wp:positionH relativeFrom="column">
                  <wp:posOffset>0</wp:posOffset>
                </wp:positionH>
                <wp:positionV relativeFrom="margin">
                  <wp:align>bottom</wp:align>
                </wp:positionV>
                <wp:extent cx="3158490" cy="547370"/>
                <wp:effectExtent l="0" t="0" r="0" b="11430"/>
                <wp:wrapTopAndBottom/>
                <wp:docPr id="14" name="Text Box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158490" cy="547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6FCC47" w14:textId="77777777" w:rsidR="00102314" w:rsidRPr="00152ED0" w:rsidRDefault="00102314" w:rsidP="00CC43BB">
                            <w:pPr>
                              <w:pStyle w:val="RSCF01FootnoteAuthorAddress"/>
                              <w:numPr>
                                <w:ilvl w:val="0"/>
                                <w:numId w:val="0"/>
                              </w:numPr>
                            </w:pPr>
                            <w:r>
                              <w:t xml:space="preserve">University Chemical Laboratory, </w:t>
                            </w:r>
                            <w:proofErr w:type="spellStart"/>
                            <w:r>
                              <w:t>Lensfield</w:t>
                            </w:r>
                            <w:proofErr w:type="spellEnd"/>
                            <w:r>
                              <w:t xml:space="preserve"> Road, Cambridge, CB2 1EW, UK. E-mail: ip100@cam.ac.uk</w:t>
                            </w:r>
                          </w:p>
                          <w:p w14:paraId="08FC8C00" w14:textId="77777777" w:rsidR="00102314" w:rsidRPr="00241ACD" w:rsidRDefault="00102314" w:rsidP="00CC43BB">
                            <w:pPr>
                              <w:pStyle w:val="RSCF02FootnotestoTitleAuthors"/>
                            </w:pPr>
                            <w:r w:rsidRPr="00874C7A">
                              <w:rPr>
                                <w:vertAlign w:val="superscript"/>
                              </w:rPr>
                              <w:t>†</w:t>
                            </w:r>
                            <w:r w:rsidRPr="00241ACD">
                              <w:t>Electronic Supplementa</w:t>
                            </w:r>
                            <w:r>
                              <w:t>ry Information (ESI) available: Full experimental and characterisation details</w:t>
                            </w:r>
                            <w:r w:rsidRPr="00241ACD">
                              <w:t>. See DOI: 10.1039/x0xx00000x</w:t>
                            </w:r>
                          </w:p>
                        </w:txbxContent>
                      </wps:txbx>
                      <wps:bodyPr rot="0" vert="horz" wrap="square" lIns="0" tIns="36000" rIns="0" bIns="36000" anchor="b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0;margin-top:0;width:248.7pt;height:43.1pt;z-index:-251658752;visibility:visible;mso-wrap-style:square;mso-width-percent:0;mso-height-percent:200;mso-wrap-distance-left:9pt;mso-wrap-distance-top:14.2pt;mso-wrap-distance-right:9pt;mso-wrap-distance-bottom:0;mso-position-horizontal:absolute;mso-position-horizontal-relative:text;mso-position-vertical:bottom;mso-position-vertical-relative:margin;mso-width-percent:0;mso-height-percent:200;mso-width-relative:margin;mso-height-relative:margin;v-text-anchor:bottom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gkvSiACAAAnBAAADgAAAGRycy9lMm9Eb2MueG1srFPbbtswDH0fsH8Q9L7YubWpEafo0mUY0F2A&#10;dh8gy3IsTBI1SYmdfX0pOTd0b8P8IFAkfXh4SC3ve63IXjgvwZR0PMopEYZDLc22pD9fNh8WlPjA&#10;TM0UGFHSg/D0fvX+3bKzhZhAC6oWjiCI8UVnS9qGYIss87wVmvkRWGEw2IDTLODVbbPasQ7Rtcom&#10;eX6TdeBq64AL79H7OATpKuE3jeDhe9N4EYgqKXIL6XTprOKZrZas2DpmW8mPNNg/sNBMGix6hnpk&#10;gZGdk39BackdeGjCiIPOoGkkF6kH7Gacv+nmuWVWpF5QHG/PMvn/B8u/7X84Imuc3YwSwzTO6EX0&#10;gXyEnkyiPJ31BWY9W8wLPboxNbXq7RPwX54YWLfMbMWDtyh3jF5czkHXClYj43EEy67QBmgfcavu&#10;K9RYme0CJOy+cTrKiQIRLIiTO5ynFdlxdE7H88XsDkMcY/PZ7fQ2jTNjxelv63z4LECTaJTUIb2E&#10;zvZPPkQ2rDilxGIelKw3Uql0cdtqrRzZM9ycTfpSA2/SlCFdSe/mk3lCNhD/T0ulZcDNVlKXdJHH&#10;b9i1qMYnU6eUwKQabGSizFGeqMigTeirHhOjZhXUBxTKwbDB+OLQaMH9oaTD7S2p/71jTlCivhgU&#10;O656MqY3sTJxJ2917WWGI0RJK0oGcx3S00j92wccxkYmnS4MjhxxG5N8x5cT1/36nrIu73v1CgAA&#10;//8DAFBLAwQUAAYACAAAACEATurekNsAAAAEAQAADwAAAGRycy9kb3ducmV2LnhtbEyPUUvDQBCE&#10;3wX/w7GCL2IvlhJrzKaIUAsqotUfsMmtSTC3F3OXNP57T1/0ZWGYYebbfDPbTk08+NYJwsUiAcVS&#10;OdNKjfD2uj1fg/KBxFDnhBG+2MOmOD7KKTPuIC887UOtYon4jBCaEPpMa181bMkvXM8SvXc3WApR&#10;DrU2Ax1iue30MklSbamVuNBQz7cNVx/70SLcTQ+ad0/PmpLPMt3uRnJnj/eIpyfzzTWowHP4C8MP&#10;fkSHIjKVbhTjVYcQHwm/N3qrq8sVqBJhnS5BF7n+D198AwAA//8DAFBLAQItABQABgAIAAAAIQDk&#10;mcPA+wAAAOEBAAATAAAAAAAAAAAAAAAAAAAAAABbQ29udGVudF9UeXBlc10ueG1sUEsBAi0AFAAG&#10;AAgAAAAhACOyauHXAAAAlAEAAAsAAAAAAAAAAAAAAAAALAEAAF9yZWxzLy5yZWxzUEsBAi0AFAAG&#10;AAgAAAAhAHYJL0ogAgAAJwQAAA4AAAAAAAAAAAAAAAAALAIAAGRycy9lMm9Eb2MueG1sUEsBAi0A&#10;FAAGAAgAAAAhAE7q3pDbAAAABAEAAA8AAAAAAAAAAAAAAAAAeAQAAGRycy9kb3ducmV2LnhtbFBL&#10;BQYAAAAABAAEAPMAAACABQAAAAA=&#10;" o:allowincell="f" o:allowoverlap="f" stroked="f">
                <o:lock v:ext="edit" aspectratio="t"/>
                <v:textbox style="mso-fit-shape-to-text:t" inset="0,1mm,0,1mm">
                  <w:txbxContent>
                    <w:p w14:paraId="116FCC47" w14:textId="77777777" w:rsidR="00102314" w:rsidRPr="00152ED0" w:rsidRDefault="00102314" w:rsidP="00CC43BB">
                      <w:pPr>
                        <w:pStyle w:val="RSCF01FootnoteAuthorAddress"/>
                        <w:numPr>
                          <w:ilvl w:val="0"/>
                          <w:numId w:val="0"/>
                        </w:numPr>
                      </w:pPr>
                      <w:r>
                        <w:t xml:space="preserve">University Chemical Laboratory, </w:t>
                      </w:r>
                      <w:proofErr w:type="spellStart"/>
                      <w:r>
                        <w:t>Lensfield</w:t>
                      </w:r>
                      <w:proofErr w:type="spellEnd"/>
                      <w:r>
                        <w:t xml:space="preserve"> Road, Cambridge, CB2 1EW, UK. E-mail: ip100@cam.ac.uk</w:t>
                      </w:r>
                    </w:p>
                    <w:p w14:paraId="08FC8C00" w14:textId="77777777" w:rsidR="00102314" w:rsidRPr="00241ACD" w:rsidRDefault="00102314" w:rsidP="00CC43BB">
                      <w:pPr>
                        <w:pStyle w:val="RSCF02FootnotestoTitleAuthors"/>
                      </w:pPr>
                      <w:r w:rsidRPr="00874C7A">
                        <w:rPr>
                          <w:vertAlign w:val="superscript"/>
                        </w:rPr>
                        <w:t>†</w:t>
                      </w:r>
                      <w:r w:rsidRPr="00241ACD">
                        <w:t>Electronic Supplementa</w:t>
                      </w:r>
                      <w:r>
                        <w:t>ry Information (ESI) available: Full experimental and characterisation details</w:t>
                      </w:r>
                      <w:r w:rsidRPr="00241ACD">
                        <w:t>. See DOI: 10.1039/x0xx00000x</w:t>
                      </w:r>
                    </w:p>
                  </w:txbxContent>
                </v:textbox>
                <w10:wrap type="topAndBottom" anchory="margin"/>
                <w10:anchorlock/>
              </v:shape>
            </w:pict>
          </mc:Fallback>
        </mc:AlternateContent>
      </w:r>
      <w:r w:rsidR="00F62C8B" w:rsidRPr="00270DD5">
        <w:t>Received 00th January 20</w:t>
      </w:r>
      <w:r w:rsidR="00F15F90" w:rsidRPr="00270DD5">
        <w:t>xx</w:t>
      </w:r>
      <w:r w:rsidR="00F62C8B" w:rsidRPr="00270DD5">
        <w:t>,</w:t>
      </w:r>
    </w:p>
    <w:p w14:paraId="3F0F26B0" w14:textId="77777777" w:rsidR="00F62C8B" w:rsidRPr="00270DD5" w:rsidRDefault="00F62C8B" w:rsidP="004C531E">
      <w:pPr>
        <w:pStyle w:val="RSCM01ReceivedAccepted"/>
      </w:pPr>
      <w:r w:rsidRPr="00270DD5">
        <w:t>Accepted 00th January 20</w:t>
      </w:r>
      <w:r w:rsidR="00F15F90" w:rsidRPr="00270DD5">
        <w:t>xx</w:t>
      </w:r>
    </w:p>
    <w:p w14:paraId="434C03A8" w14:textId="77777777" w:rsidR="00F62C8B" w:rsidRPr="00794787" w:rsidRDefault="00F62C8B" w:rsidP="004C531E">
      <w:pPr>
        <w:pStyle w:val="RSCM02DOI"/>
      </w:pPr>
      <w:r w:rsidRPr="00794787">
        <w:t>DOI: 10.1039/x0xx00000x</w:t>
      </w:r>
    </w:p>
    <w:p w14:paraId="56351614" w14:textId="77777777" w:rsidR="00A9649E" w:rsidRPr="00794787" w:rsidRDefault="00A9649E" w:rsidP="004C531E">
      <w:pPr>
        <w:pStyle w:val="RSCM03Website"/>
      </w:pPr>
      <w:r w:rsidRPr="00794787">
        <w:t>www.rsc.org/</w:t>
      </w:r>
    </w:p>
    <w:p w14:paraId="4D9CD322" w14:textId="00CAAD64" w:rsidR="00DB55EE" w:rsidRPr="00DB55EE" w:rsidRDefault="00F62C8B" w:rsidP="00DB55EE">
      <w:pPr>
        <w:pStyle w:val="RSCH01PaperTitle"/>
      </w:pPr>
      <w:r w:rsidRPr="004414A5">
        <w:br w:type="column"/>
      </w:r>
      <w:r w:rsidR="00704E75">
        <w:lastRenderedPageBreak/>
        <w:t>Toward</w:t>
      </w:r>
      <w:r w:rsidR="00F05010">
        <w:t xml:space="preserve"> the tot</w:t>
      </w:r>
      <w:r w:rsidR="007D40B2">
        <w:t xml:space="preserve">al synthesis of </w:t>
      </w:r>
      <w:proofErr w:type="spellStart"/>
      <w:r w:rsidR="007D40B2">
        <w:t>patellazole</w:t>
      </w:r>
      <w:proofErr w:type="spellEnd"/>
      <w:r w:rsidR="007D40B2">
        <w:t xml:space="preserve"> </w:t>
      </w:r>
      <w:r w:rsidR="007D40B2" w:rsidRPr="00D6558D">
        <w:t>B</w:t>
      </w:r>
      <w:r w:rsidR="007339A9">
        <w:t>: s</w:t>
      </w:r>
      <w:r w:rsidR="00F05010" w:rsidRPr="00D6558D">
        <w:t xml:space="preserve">ynthesis of </w:t>
      </w:r>
      <w:r w:rsidR="003C76CF" w:rsidRPr="00D6558D">
        <w:t>an advanced</w:t>
      </w:r>
      <w:r w:rsidR="00F05010" w:rsidRPr="00D6558D">
        <w:t xml:space="preserve"> C1-C25 </w:t>
      </w:r>
      <w:r w:rsidR="007D40B2" w:rsidRPr="00D6558D">
        <w:t xml:space="preserve">fragment corresponding to the </w:t>
      </w:r>
      <w:r w:rsidR="00F05010" w:rsidRPr="00D6558D">
        <w:t>macrocyclic</w:t>
      </w:r>
      <w:r w:rsidR="00F05010">
        <w:t xml:space="preserve"> skeleton</w:t>
      </w:r>
    </w:p>
    <w:p w14:paraId="145C9F56" w14:textId="77777777" w:rsidR="008125A0" w:rsidRPr="008125A0" w:rsidRDefault="00157A46" w:rsidP="008125A0">
      <w:pPr>
        <w:pStyle w:val="RSCB01ARTAbstract"/>
        <w:rPr>
          <w:sz w:val="20"/>
          <w:vertAlign w:val="superscript"/>
        </w:rPr>
      </w:pPr>
      <w:r>
        <w:rPr>
          <w:sz w:val="20"/>
        </w:rPr>
        <w:t xml:space="preserve">Andrew </w:t>
      </w:r>
      <w:r w:rsidR="004D4B24">
        <w:rPr>
          <w:sz w:val="20"/>
        </w:rPr>
        <w:t xml:space="preserve">W. </w:t>
      </w:r>
      <w:r>
        <w:rPr>
          <w:sz w:val="20"/>
        </w:rPr>
        <w:t>Phillips</w:t>
      </w:r>
      <w:r w:rsidR="00152ED0">
        <w:rPr>
          <w:sz w:val="20"/>
        </w:rPr>
        <w:t>,</w:t>
      </w:r>
      <w:r>
        <w:rPr>
          <w:sz w:val="20"/>
        </w:rPr>
        <w:t xml:space="preserve"> </w:t>
      </w:r>
      <w:r w:rsidRPr="00E20BBB">
        <w:rPr>
          <w:sz w:val="20"/>
        </w:rPr>
        <w:t xml:space="preserve">Matthew J. Anketell, </w:t>
      </w:r>
      <w:r w:rsidR="006053AC" w:rsidRPr="00E20BBB">
        <w:rPr>
          <w:sz w:val="20"/>
        </w:rPr>
        <w:t xml:space="preserve">Tudor Balan, </w:t>
      </w:r>
      <w:r w:rsidR="008B6E47" w:rsidRPr="00E20BBB">
        <w:rPr>
          <w:sz w:val="20"/>
        </w:rPr>
        <w:t xml:space="preserve">Nelson Y. S. Lam, </w:t>
      </w:r>
      <w:r>
        <w:rPr>
          <w:sz w:val="20"/>
        </w:rPr>
        <w:t>Simon W</w:t>
      </w:r>
      <w:r w:rsidR="00874C7A">
        <w:rPr>
          <w:sz w:val="20"/>
        </w:rPr>
        <w:t>illiams</w:t>
      </w:r>
      <w:r>
        <w:rPr>
          <w:sz w:val="20"/>
        </w:rPr>
        <w:t xml:space="preserve"> and Ian Paterson*</w:t>
      </w:r>
    </w:p>
    <w:p w14:paraId="405973DE" w14:textId="5C6D532C" w:rsidR="00FA2DA2" w:rsidRDefault="009B2DD3" w:rsidP="00FA2DA2">
      <w:pPr>
        <w:pStyle w:val="RSCB01ARTAbstract"/>
      </w:pPr>
      <w:r>
        <w:t xml:space="preserve">The patellazoles are a </w:t>
      </w:r>
      <w:r w:rsidRPr="007C5D7E">
        <w:t xml:space="preserve">family of </w:t>
      </w:r>
      <w:r w:rsidR="00903B70">
        <w:t xml:space="preserve">complex </w:t>
      </w:r>
      <w:r w:rsidRPr="007C5D7E">
        <w:t xml:space="preserve">marine </w:t>
      </w:r>
      <w:r w:rsidR="00C13DCB">
        <w:t>macrolides</w:t>
      </w:r>
      <w:r w:rsidR="007C1FEC" w:rsidRPr="007C5D7E">
        <w:t xml:space="preserve"> that exhibit </w:t>
      </w:r>
      <w:r w:rsidR="00C26199" w:rsidRPr="007C5D7E">
        <w:t>p</w:t>
      </w:r>
      <w:r w:rsidR="00F6059A" w:rsidRPr="007C5D7E">
        <w:t>otent</w:t>
      </w:r>
      <w:r w:rsidR="00C26199" w:rsidRPr="007C5D7E">
        <w:t xml:space="preserve"> cytotoxicity against </w:t>
      </w:r>
      <w:r w:rsidR="00D07FBF" w:rsidRPr="007C5D7E">
        <w:t>cancer cell line</w:t>
      </w:r>
      <w:r w:rsidR="00903B70">
        <w:t>s</w:t>
      </w:r>
      <w:r w:rsidR="00C26199" w:rsidRPr="007C5D7E">
        <w:t xml:space="preserve">. </w:t>
      </w:r>
      <w:r w:rsidR="00CD2789" w:rsidRPr="007C5D7E">
        <w:t>However</w:t>
      </w:r>
      <w:r w:rsidR="00054E92" w:rsidRPr="007C5D7E">
        <w:t xml:space="preserve">, </w:t>
      </w:r>
      <w:r w:rsidR="00D6558D" w:rsidRPr="007C5D7E">
        <w:t xml:space="preserve">despite </w:t>
      </w:r>
      <w:r w:rsidR="002F6FB3" w:rsidRPr="007C5D7E">
        <w:t>ex</w:t>
      </w:r>
      <w:r w:rsidR="007D40B2" w:rsidRPr="007C5D7E">
        <w:t>tensive</w:t>
      </w:r>
      <w:r w:rsidR="002F6FB3" w:rsidRPr="007C5D7E">
        <w:t xml:space="preserve"> characterisation </w:t>
      </w:r>
      <w:r w:rsidR="00D6558D" w:rsidRPr="007C5D7E">
        <w:t>efforts</w:t>
      </w:r>
      <w:r w:rsidR="002F6FB3" w:rsidRPr="007C5D7E">
        <w:t>, the</w:t>
      </w:r>
      <w:r w:rsidR="00756E67" w:rsidRPr="007C5D7E">
        <w:t>ir</w:t>
      </w:r>
      <w:r w:rsidR="000C46FB" w:rsidRPr="007C5D7E">
        <w:t xml:space="preserve"> full s</w:t>
      </w:r>
      <w:r w:rsidR="00A13C7C" w:rsidRPr="007C5D7E">
        <w:t xml:space="preserve">tereochemical assignment </w:t>
      </w:r>
      <w:r w:rsidR="007D40B2" w:rsidRPr="007C5D7E">
        <w:t xml:space="preserve">has </w:t>
      </w:r>
      <w:r w:rsidR="002F6FB3" w:rsidRPr="007C5D7E">
        <w:t>remained elusive</w:t>
      </w:r>
      <w:r w:rsidR="00CD2789" w:rsidRPr="007C5D7E">
        <w:t>.</w:t>
      </w:r>
      <w:r w:rsidR="00FB611D" w:rsidRPr="007C5D7E">
        <w:t xml:space="preserve"> </w:t>
      </w:r>
      <w:r w:rsidR="00C13DCB">
        <w:t>We</w:t>
      </w:r>
      <w:r w:rsidR="00FB611D" w:rsidRPr="007C5D7E">
        <w:t xml:space="preserve"> </w:t>
      </w:r>
      <w:r w:rsidR="007D40B2" w:rsidRPr="007C5D7E">
        <w:t>report</w:t>
      </w:r>
      <w:r w:rsidR="00FB611D" w:rsidRPr="007C5D7E">
        <w:t xml:space="preserve"> our </w:t>
      </w:r>
      <w:r w:rsidR="00D6558D" w:rsidRPr="007C5D7E">
        <w:t>approach</w:t>
      </w:r>
      <w:r w:rsidR="00FB611D" w:rsidRPr="007C5D7E">
        <w:t xml:space="preserve"> towards </w:t>
      </w:r>
      <w:r w:rsidR="007D40B2" w:rsidRPr="007C5D7E">
        <w:t>the</w:t>
      </w:r>
      <w:r w:rsidR="00FB611D" w:rsidRPr="007C5D7E">
        <w:t xml:space="preserve"> synthesis-enabled structura</w:t>
      </w:r>
      <w:r w:rsidR="000C46FB" w:rsidRPr="007C5D7E">
        <w:t>l elucidation of patellazole B</w:t>
      </w:r>
      <w:r w:rsidR="00CA688D">
        <w:t xml:space="preserve"> (</w:t>
      </w:r>
      <w:r w:rsidR="00CA688D" w:rsidRPr="00CA688D">
        <w:rPr>
          <w:b/>
        </w:rPr>
        <w:t>4</w:t>
      </w:r>
      <w:r w:rsidR="00CA688D">
        <w:t>)</w:t>
      </w:r>
      <w:r w:rsidR="000C46FB" w:rsidRPr="007C5D7E">
        <w:t xml:space="preserve">, </w:t>
      </w:r>
      <w:r w:rsidR="00E1118E">
        <w:t>a</w:t>
      </w:r>
      <w:r w:rsidR="007D40B2" w:rsidRPr="007C5D7E">
        <w:t xml:space="preserve"> 24-membered </w:t>
      </w:r>
      <w:r w:rsidR="00903B70">
        <w:t>macrolide</w:t>
      </w:r>
      <w:r w:rsidR="000C46FB" w:rsidRPr="007C5D7E">
        <w:t xml:space="preserve"> </w:t>
      </w:r>
      <w:r w:rsidR="007D40B2" w:rsidRPr="007C5D7E">
        <w:t xml:space="preserve">with </w:t>
      </w:r>
      <w:r w:rsidR="003A2135" w:rsidRPr="007C5D7E">
        <w:t xml:space="preserve">16 stereocentres and </w:t>
      </w:r>
      <w:r w:rsidR="007D40B2" w:rsidRPr="007C5D7E">
        <w:t xml:space="preserve">a </w:t>
      </w:r>
      <w:r w:rsidR="003A2135" w:rsidRPr="007C5D7E">
        <w:t>signature</w:t>
      </w:r>
      <w:r w:rsidR="007D40B2" w:rsidRPr="007C5D7E">
        <w:t xml:space="preserve"> thia</w:t>
      </w:r>
      <w:r w:rsidR="00A81B9D" w:rsidRPr="007C5D7E">
        <w:t>zole-</w:t>
      </w:r>
      <w:r w:rsidR="00097B41" w:rsidRPr="007C5D7E">
        <w:t>containing</w:t>
      </w:r>
      <w:r w:rsidR="00A81B9D" w:rsidRPr="007C5D7E">
        <w:t xml:space="preserve"> side chain</w:t>
      </w:r>
      <w:r w:rsidR="00903B70">
        <w:t>.</w:t>
      </w:r>
      <w:r w:rsidR="00FB611D" w:rsidRPr="007C5D7E">
        <w:t xml:space="preserve"> </w:t>
      </w:r>
      <w:r w:rsidR="007A6AC9" w:rsidRPr="006B6AE8">
        <w:t>Our plan</w:t>
      </w:r>
      <w:r w:rsidR="007D40B2" w:rsidRPr="007A6AC9">
        <w:rPr>
          <w:color w:val="FF0000"/>
        </w:rPr>
        <w:t xml:space="preserve"> </w:t>
      </w:r>
      <w:r w:rsidR="00FB611D" w:rsidRPr="007C5D7E">
        <w:t xml:space="preserve">hinges upon isolating the unknown stereocentres into a single </w:t>
      </w:r>
      <w:r w:rsidR="00C13DCB">
        <w:t xml:space="preserve">C20-C25 </w:t>
      </w:r>
      <w:r w:rsidR="00FB611D" w:rsidRPr="007C5D7E">
        <w:t xml:space="preserve">fragment to facilitate </w:t>
      </w:r>
      <w:r w:rsidR="00097B41" w:rsidRPr="007C5D7E">
        <w:t>the</w:t>
      </w:r>
      <w:r w:rsidR="00FB611D" w:rsidRPr="007C5D7E">
        <w:t xml:space="preserve"> </w:t>
      </w:r>
      <w:r w:rsidR="008C19F4" w:rsidRPr="007C5D7E">
        <w:t>flexible</w:t>
      </w:r>
      <w:r w:rsidR="0080700D" w:rsidRPr="007C5D7E">
        <w:t xml:space="preserve"> </w:t>
      </w:r>
      <w:r w:rsidR="00097B41" w:rsidRPr="007C5D7E">
        <w:t>assembly</w:t>
      </w:r>
      <w:r w:rsidR="0080700D" w:rsidRPr="007C5D7E">
        <w:t xml:space="preserve"> of various </w:t>
      </w:r>
      <w:r w:rsidR="003A2135" w:rsidRPr="007C5D7E">
        <w:t xml:space="preserve">possible </w:t>
      </w:r>
      <w:r w:rsidR="0080700D" w:rsidRPr="007C5D7E">
        <w:t>diastereomers</w:t>
      </w:r>
      <w:r w:rsidR="00D6558D" w:rsidRPr="007C5D7E">
        <w:t xml:space="preserve"> of an advanced </w:t>
      </w:r>
      <w:r w:rsidR="007C5D7E" w:rsidRPr="007C5D7E">
        <w:t>C1-C25 fragment</w:t>
      </w:r>
      <w:r w:rsidR="0080700D" w:rsidRPr="007C5D7E">
        <w:t>. To</w:t>
      </w:r>
      <w:r w:rsidR="003A2135" w:rsidRPr="007C5D7E">
        <w:t>wards</w:t>
      </w:r>
      <w:r w:rsidR="0080700D" w:rsidRPr="007C5D7E">
        <w:t xml:space="preserve"> this end, a </w:t>
      </w:r>
      <w:r w:rsidR="00A10119" w:rsidRPr="007C5D7E">
        <w:t xml:space="preserve">highly </w:t>
      </w:r>
      <w:r w:rsidR="00EA670F" w:rsidRPr="007C5D7E">
        <w:t>convergent and modular</w:t>
      </w:r>
      <w:r w:rsidR="00FC271C" w:rsidRPr="007C5D7E">
        <w:t xml:space="preserve"> synthesis </w:t>
      </w:r>
      <w:r w:rsidR="00F13820" w:rsidRPr="007C5D7E">
        <w:t xml:space="preserve">of one </w:t>
      </w:r>
      <w:r w:rsidR="003A2135" w:rsidRPr="007C5D7E">
        <w:t xml:space="preserve">candidate </w:t>
      </w:r>
      <w:r w:rsidR="00F13820" w:rsidRPr="007C5D7E">
        <w:t xml:space="preserve">diastereomer </w:t>
      </w:r>
      <w:r w:rsidR="00CC77E9">
        <w:rPr>
          <w:b/>
        </w:rPr>
        <w:t>3</w:t>
      </w:r>
      <w:r w:rsidR="00270481">
        <w:rPr>
          <w:b/>
        </w:rPr>
        <w:t>7</w:t>
      </w:r>
      <w:r w:rsidR="00F6059A" w:rsidRPr="007C5D7E">
        <w:t>,</w:t>
      </w:r>
      <w:r w:rsidR="007D40B2" w:rsidRPr="007C5D7E">
        <w:t xml:space="preserve"> corresponding to</w:t>
      </w:r>
      <w:r w:rsidR="00F13820" w:rsidRPr="007C5D7E">
        <w:t xml:space="preserve"> the patellazole </w:t>
      </w:r>
      <w:r w:rsidR="00F6059A" w:rsidRPr="007C5D7E">
        <w:t xml:space="preserve">B </w:t>
      </w:r>
      <w:r w:rsidR="00F13820" w:rsidRPr="007C5D7E">
        <w:t>macrocyclic skeleton</w:t>
      </w:r>
      <w:r w:rsidR="00F6059A" w:rsidRPr="007C5D7E">
        <w:t>,</w:t>
      </w:r>
      <w:r w:rsidR="00F13820" w:rsidRPr="007C5D7E">
        <w:t xml:space="preserve"> has been </w:t>
      </w:r>
      <w:r w:rsidR="003A2135" w:rsidRPr="007C5D7E">
        <w:t>achieved</w:t>
      </w:r>
      <w:r w:rsidR="007D40B2" w:rsidRPr="007C5D7E">
        <w:t xml:space="preserve"> based on </w:t>
      </w:r>
      <w:r w:rsidR="00C13DCB">
        <w:t xml:space="preserve">the strategic application of </w:t>
      </w:r>
      <w:r w:rsidR="007D40B2" w:rsidRPr="007C5D7E">
        <w:t>stereoc</w:t>
      </w:r>
      <w:r w:rsidR="003A2135" w:rsidRPr="007C5D7E">
        <w:t>o</w:t>
      </w:r>
      <w:r w:rsidR="007D40B2" w:rsidRPr="007C5D7E">
        <w:t>ntrolled aldol methodology</w:t>
      </w:r>
      <w:r w:rsidR="00E52FFD">
        <w:t>, combined with</w:t>
      </w:r>
      <w:r w:rsidR="00E1118E">
        <w:t xml:space="preserve"> </w:t>
      </w:r>
      <w:r w:rsidR="00E52FFD">
        <w:t xml:space="preserve">Suzuki and Heck </w:t>
      </w:r>
      <w:r w:rsidR="00E1118E">
        <w:t>cross-coupling reactions</w:t>
      </w:r>
      <w:r w:rsidR="0080700D" w:rsidRPr="007C5D7E">
        <w:t xml:space="preserve">. </w:t>
      </w:r>
    </w:p>
    <w:p w14:paraId="42BEEC62" w14:textId="77777777" w:rsidR="00097B41" w:rsidRPr="00FA2DA2" w:rsidRDefault="00097B41" w:rsidP="00FA2DA2">
      <w:pPr>
        <w:pStyle w:val="RSCB01ARTAbstract"/>
        <w:sectPr w:rsidR="00097B41" w:rsidRPr="00FA2DA2" w:rsidSect="00514CBA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7" w:h="16840" w:code="9"/>
          <w:pgMar w:top="1009" w:right="851" w:bottom="1758" w:left="851" w:header="851" w:footer="1049" w:gutter="0"/>
          <w:cols w:num="2" w:space="227" w:equalWidth="0">
            <w:col w:w="1985" w:space="227"/>
            <w:col w:w="7993"/>
          </w:cols>
          <w:titlePg/>
          <w:docGrid w:linePitch="360"/>
        </w:sectPr>
      </w:pPr>
    </w:p>
    <w:p w14:paraId="317F322F" w14:textId="77777777" w:rsidR="00FA2DA2" w:rsidRDefault="00157A46" w:rsidP="00FA2DA2">
      <w:pPr>
        <w:pStyle w:val="RSCB04AHeadingSection"/>
      </w:pPr>
      <w:r>
        <w:lastRenderedPageBreak/>
        <w:t>Introduction</w:t>
      </w:r>
    </w:p>
    <w:p w14:paraId="77B512F5" w14:textId="00D28E37" w:rsidR="00A3677C" w:rsidRPr="000F07CA" w:rsidRDefault="00F6059A" w:rsidP="00B9392D">
      <w:pPr>
        <w:pStyle w:val="RSCB02ArticleText"/>
        <w:rPr>
          <w:lang w:eastAsia="zh-TW"/>
        </w:rPr>
      </w:pPr>
      <w:r w:rsidRPr="00D6558D">
        <w:t xml:space="preserve">Marine </w:t>
      </w:r>
      <w:r w:rsidR="007339A9">
        <w:t>natural products</w:t>
      </w:r>
      <w:r w:rsidRPr="00D6558D">
        <w:t xml:space="preserve"> provide a valuable source of novel </w:t>
      </w:r>
      <w:proofErr w:type="spellStart"/>
      <w:r w:rsidRPr="00D6558D">
        <w:t>chemotypes</w:t>
      </w:r>
      <w:proofErr w:type="spellEnd"/>
      <w:r w:rsidRPr="00D6558D">
        <w:t xml:space="preserve"> with </w:t>
      </w:r>
      <w:r w:rsidRPr="000F07CA">
        <w:t>significant biological activity, which may provide important new leads for drug discovery.</w:t>
      </w:r>
      <w:r w:rsidR="007339A9" w:rsidRPr="000F07CA">
        <w:rPr>
          <w:vertAlign w:val="superscript"/>
        </w:rPr>
        <w:t>1</w:t>
      </w:r>
      <w:r w:rsidRPr="000F07CA">
        <w:t xml:space="preserve"> </w:t>
      </w:r>
      <w:r w:rsidR="00097B41" w:rsidRPr="000F07CA">
        <w:t>In 1988, t</w:t>
      </w:r>
      <w:r w:rsidR="0080700D" w:rsidRPr="000F07CA">
        <w:t>he Ireland</w:t>
      </w:r>
      <w:r w:rsidR="004042F8" w:rsidRPr="000F07CA">
        <w:rPr>
          <w:noProof/>
          <w:vertAlign w:val="superscript"/>
        </w:rPr>
        <w:t>2</w:t>
      </w:r>
      <w:r w:rsidR="0080700D" w:rsidRPr="000F07CA">
        <w:t xml:space="preserve"> and Moore</w:t>
      </w:r>
      <w:r w:rsidR="004042F8" w:rsidRPr="000F07CA">
        <w:rPr>
          <w:noProof/>
          <w:vertAlign w:val="superscript"/>
        </w:rPr>
        <w:t>3</w:t>
      </w:r>
      <w:r w:rsidR="0080700D" w:rsidRPr="000F07CA">
        <w:t xml:space="preserve"> groups </w:t>
      </w:r>
      <w:r w:rsidRPr="000F07CA">
        <w:t xml:space="preserve">independently </w:t>
      </w:r>
      <w:r w:rsidR="0080700D" w:rsidRPr="000F07CA">
        <w:t xml:space="preserve">reported the isolation of </w:t>
      </w:r>
      <w:r w:rsidRPr="000F07CA">
        <w:t xml:space="preserve">an unprecedented </w:t>
      </w:r>
      <w:r w:rsidR="0080700D" w:rsidRPr="000F07CA">
        <w:t xml:space="preserve">family of </w:t>
      </w:r>
      <w:proofErr w:type="spellStart"/>
      <w:r w:rsidR="0080700D" w:rsidRPr="000F07CA">
        <w:t>thiazole</w:t>
      </w:r>
      <w:proofErr w:type="spellEnd"/>
      <w:r w:rsidR="00097B41" w:rsidRPr="000F07CA">
        <w:t>-</w:t>
      </w:r>
      <w:r w:rsidR="0080700D" w:rsidRPr="000F07CA">
        <w:t xml:space="preserve">containing </w:t>
      </w:r>
      <w:r w:rsidR="00097B41" w:rsidRPr="000F07CA">
        <w:t>macrolides</w:t>
      </w:r>
      <w:r w:rsidR="0080700D" w:rsidRPr="000F07CA">
        <w:t xml:space="preserve">, named </w:t>
      </w:r>
      <w:r w:rsidR="00D03E4A" w:rsidRPr="000F07CA">
        <w:t xml:space="preserve">the </w:t>
      </w:r>
      <w:proofErr w:type="spellStart"/>
      <w:r w:rsidR="0080700D" w:rsidRPr="000F07CA">
        <w:t>patellazoles</w:t>
      </w:r>
      <w:proofErr w:type="spellEnd"/>
      <w:r w:rsidR="00704E75" w:rsidRPr="000F07CA">
        <w:t xml:space="preserve"> (</w:t>
      </w:r>
      <w:r w:rsidR="00CA688D" w:rsidRPr="000F07CA">
        <w:rPr>
          <w:b/>
        </w:rPr>
        <w:t>1</w:t>
      </w:r>
      <w:r w:rsidR="00CA688D" w:rsidRPr="000F07CA">
        <w:t>-</w:t>
      </w:r>
      <w:r w:rsidR="00CA688D" w:rsidRPr="000F07CA">
        <w:rPr>
          <w:b/>
        </w:rPr>
        <w:t>3</w:t>
      </w:r>
      <w:r w:rsidR="00CA688D" w:rsidRPr="000F07CA">
        <w:t xml:space="preserve">, </w:t>
      </w:r>
      <w:r w:rsidR="00704E75" w:rsidRPr="000F07CA">
        <w:t>Fig. 1)</w:t>
      </w:r>
      <w:r w:rsidR="0080700D" w:rsidRPr="000F07CA">
        <w:t xml:space="preserve">, from the </w:t>
      </w:r>
      <w:proofErr w:type="spellStart"/>
      <w:r w:rsidR="0080700D" w:rsidRPr="000F07CA">
        <w:t>didemnid</w:t>
      </w:r>
      <w:proofErr w:type="spellEnd"/>
      <w:r w:rsidR="0080700D" w:rsidRPr="000F07CA">
        <w:t xml:space="preserve"> tunicate </w:t>
      </w:r>
      <w:proofErr w:type="spellStart"/>
      <w:r w:rsidR="00BD7330" w:rsidRPr="000F07CA">
        <w:rPr>
          <w:i/>
        </w:rPr>
        <w:t>Lissoclinum</w:t>
      </w:r>
      <w:proofErr w:type="spellEnd"/>
      <w:r w:rsidR="00C875A6" w:rsidRPr="000F07CA">
        <w:rPr>
          <w:i/>
        </w:rPr>
        <w:t xml:space="preserve"> p</w:t>
      </w:r>
      <w:r w:rsidR="0080700D" w:rsidRPr="000F07CA">
        <w:rPr>
          <w:i/>
        </w:rPr>
        <w:t>atella</w:t>
      </w:r>
      <w:r w:rsidR="0080700D" w:rsidRPr="000F07CA">
        <w:t xml:space="preserve">. </w:t>
      </w:r>
      <w:proofErr w:type="spellStart"/>
      <w:r w:rsidR="004042F8" w:rsidRPr="000F07CA">
        <w:t>Patellazole</w:t>
      </w:r>
      <w:proofErr w:type="spellEnd"/>
      <w:r w:rsidR="002F6FB3" w:rsidRPr="000F07CA">
        <w:t xml:space="preserve"> B (</w:t>
      </w:r>
      <w:r w:rsidR="00CA688D" w:rsidRPr="000F07CA">
        <w:rPr>
          <w:b/>
        </w:rPr>
        <w:t>2</w:t>
      </w:r>
      <w:r w:rsidR="002F6FB3" w:rsidRPr="000F07CA">
        <w:t xml:space="preserve">) </w:t>
      </w:r>
      <w:r w:rsidR="00756E67" w:rsidRPr="000F07CA">
        <w:t>w</w:t>
      </w:r>
      <w:r w:rsidR="002F6FB3" w:rsidRPr="000F07CA">
        <w:t>as</w:t>
      </w:r>
      <w:r w:rsidR="00756E67" w:rsidRPr="000F07CA">
        <w:t xml:space="preserve"> identified as</w:t>
      </w:r>
      <w:r w:rsidR="002F6FB3" w:rsidRPr="000F07CA">
        <w:t xml:space="preserve"> the most</w:t>
      </w:r>
      <w:r w:rsidR="00851F0D" w:rsidRPr="000F07CA">
        <w:t xml:space="preserve"> potent congener, </w:t>
      </w:r>
      <w:r w:rsidR="00CA688D" w:rsidRPr="000F07CA">
        <w:t>with</w:t>
      </w:r>
      <w:r w:rsidR="00851F0D" w:rsidRPr="000F07CA">
        <w:t xml:space="preserve"> sub-</w:t>
      </w:r>
      <w:proofErr w:type="spellStart"/>
      <w:r w:rsidR="00756E67" w:rsidRPr="000F07CA">
        <w:t>nanomolar</w:t>
      </w:r>
      <w:proofErr w:type="spellEnd"/>
      <w:r w:rsidR="002F6FB3" w:rsidRPr="000F07CA">
        <w:t xml:space="preserve"> IC</w:t>
      </w:r>
      <w:r w:rsidR="002F6FB3" w:rsidRPr="000F07CA">
        <w:rPr>
          <w:vertAlign w:val="subscript"/>
        </w:rPr>
        <w:t>50</w:t>
      </w:r>
      <w:r w:rsidR="002F6FB3" w:rsidRPr="000F07CA">
        <w:t xml:space="preserve"> values against both the wild-type and p53 mutated HCT116 </w:t>
      </w:r>
      <w:r w:rsidR="004042F8" w:rsidRPr="000F07CA">
        <w:t xml:space="preserve">human colon cancer </w:t>
      </w:r>
      <w:r w:rsidR="002F6FB3" w:rsidRPr="000F07CA">
        <w:t xml:space="preserve">cell lines (0.39 and 0.62 </w:t>
      </w:r>
      <w:proofErr w:type="spellStart"/>
      <w:r w:rsidR="002F6FB3" w:rsidRPr="000F07CA">
        <w:t>nM</w:t>
      </w:r>
      <w:proofErr w:type="spellEnd"/>
      <w:r w:rsidR="002F6FB3" w:rsidRPr="000F07CA">
        <w:t xml:space="preserve"> respectively)</w:t>
      </w:r>
      <w:proofErr w:type="gramStart"/>
      <w:r w:rsidR="00A3677C" w:rsidRPr="000F07CA">
        <w:t>.</w:t>
      </w:r>
      <w:r w:rsidR="004042F8" w:rsidRPr="000F07CA">
        <w:rPr>
          <w:noProof/>
          <w:vertAlign w:val="superscript"/>
        </w:rPr>
        <w:t>4</w:t>
      </w:r>
      <w:proofErr w:type="gramEnd"/>
      <w:r w:rsidR="004042F8" w:rsidRPr="000F07CA">
        <w:rPr>
          <w:noProof/>
          <w:vertAlign w:val="superscript"/>
        </w:rPr>
        <w:t xml:space="preserve"> </w:t>
      </w:r>
      <w:r w:rsidR="00A3677C" w:rsidRPr="000F07CA">
        <w:t xml:space="preserve">Initial biological studies did not point towards a clear mechanism of action, although cells treated with the </w:t>
      </w:r>
      <w:proofErr w:type="spellStart"/>
      <w:r w:rsidR="00A3677C" w:rsidRPr="000F07CA">
        <w:t>patellazoles</w:t>
      </w:r>
      <w:proofErr w:type="spellEnd"/>
      <w:r w:rsidR="00A3677C" w:rsidRPr="000F07CA">
        <w:t xml:space="preserve"> were shown to have decreased protein synthesis activity and increased activation of apoptotic pathways.</w:t>
      </w:r>
      <w:r w:rsidR="002A7E66" w:rsidRPr="000F07CA">
        <w:t xml:space="preserve"> </w:t>
      </w:r>
      <w:r w:rsidR="00013E4F" w:rsidRPr="000F07CA">
        <w:t>In 2012</w:t>
      </w:r>
      <w:r w:rsidR="006B6AE8" w:rsidRPr="000F07CA">
        <w:t>,</w:t>
      </w:r>
      <w:r w:rsidR="00013E4F" w:rsidRPr="000F07CA">
        <w:t xml:space="preserve"> </w:t>
      </w:r>
      <w:r w:rsidR="006364D8" w:rsidRPr="000F07CA">
        <w:t xml:space="preserve">Schmidt proposed that the </w:t>
      </w:r>
      <w:proofErr w:type="spellStart"/>
      <w:r w:rsidR="006364D8" w:rsidRPr="000F07CA">
        <w:t>patellazoles</w:t>
      </w:r>
      <w:proofErr w:type="spellEnd"/>
      <w:r w:rsidR="006364D8" w:rsidRPr="000F07CA">
        <w:t xml:space="preserve"> are a key part of the</w:t>
      </w:r>
      <w:r w:rsidR="003B4C51" w:rsidRPr="000F07CA">
        <w:t xml:space="preserve"> symbiotic relationship between their producer, the </w:t>
      </w:r>
      <w:proofErr w:type="spellStart"/>
      <w:r w:rsidR="003B4C51" w:rsidRPr="000F07CA">
        <w:t>prot</w:t>
      </w:r>
      <w:r w:rsidR="006B6AE8" w:rsidRPr="000F07CA">
        <w:t>eobac</w:t>
      </w:r>
      <w:r w:rsidR="006364D8" w:rsidRPr="000F07CA">
        <w:t>terium</w:t>
      </w:r>
      <w:proofErr w:type="spellEnd"/>
      <w:r w:rsidR="006364D8" w:rsidRPr="000F07CA">
        <w:t xml:space="preserve"> </w:t>
      </w:r>
      <w:r w:rsidR="006364D8" w:rsidRPr="000F07CA">
        <w:rPr>
          <w:i/>
        </w:rPr>
        <w:t xml:space="preserve">E. </w:t>
      </w:r>
      <w:proofErr w:type="spellStart"/>
      <w:r w:rsidR="006364D8" w:rsidRPr="000F07CA">
        <w:rPr>
          <w:i/>
        </w:rPr>
        <w:t>faulkneri</w:t>
      </w:r>
      <w:proofErr w:type="spellEnd"/>
      <w:r w:rsidR="000F07CA" w:rsidRPr="000F07CA">
        <w:t>,</w:t>
      </w:r>
      <w:r w:rsidR="006364D8" w:rsidRPr="000F07CA">
        <w:rPr>
          <w:i/>
        </w:rPr>
        <w:t xml:space="preserve"> </w:t>
      </w:r>
      <w:r w:rsidR="006364D8" w:rsidRPr="000F07CA">
        <w:t xml:space="preserve">and </w:t>
      </w:r>
      <w:r w:rsidR="006364D8" w:rsidRPr="000F07CA">
        <w:rPr>
          <w:i/>
        </w:rPr>
        <w:t>L. patella</w:t>
      </w:r>
      <w:r w:rsidR="006364D8" w:rsidRPr="000F07CA">
        <w:t>, presumably as chemical defence compounds.</w:t>
      </w:r>
      <w:r w:rsidR="00013E4F" w:rsidRPr="000F07CA">
        <w:rPr>
          <w:vertAlign w:val="superscript"/>
        </w:rPr>
        <w:t>5</w:t>
      </w:r>
      <w:r w:rsidR="00D41431" w:rsidRPr="000F07CA">
        <w:rPr>
          <w:vertAlign w:val="superscript"/>
        </w:rPr>
        <w:t>a</w:t>
      </w:r>
      <w:r w:rsidR="006364D8" w:rsidRPr="000F07CA">
        <w:t xml:space="preserve"> As part of this study</w:t>
      </w:r>
      <w:r w:rsidR="006B6AE8" w:rsidRPr="000F07CA">
        <w:t>,</w:t>
      </w:r>
      <w:r w:rsidR="006364D8" w:rsidRPr="000F07CA">
        <w:t xml:space="preserve"> the</w:t>
      </w:r>
      <w:r w:rsidR="002A7E66" w:rsidRPr="000F07CA">
        <w:t xml:space="preserve"> gene cluster responsible for </w:t>
      </w:r>
      <w:proofErr w:type="spellStart"/>
      <w:r w:rsidR="002A7E66" w:rsidRPr="000F07CA">
        <w:t>patellazole</w:t>
      </w:r>
      <w:proofErr w:type="spellEnd"/>
      <w:r w:rsidR="002A7E66" w:rsidRPr="000F07CA">
        <w:t xml:space="preserve"> biosynthesis</w:t>
      </w:r>
      <w:r w:rsidR="006364D8" w:rsidRPr="000F07CA">
        <w:t xml:space="preserve"> was identified and</w:t>
      </w:r>
      <w:r w:rsidR="002A7E66" w:rsidRPr="000F07CA">
        <w:t xml:space="preserve"> a </w:t>
      </w:r>
      <w:r w:rsidR="006364D8" w:rsidRPr="000F07CA">
        <w:t xml:space="preserve">complex </w:t>
      </w:r>
      <w:r w:rsidR="002A7E66" w:rsidRPr="000F07CA">
        <w:t>biosynthe</w:t>
      </w:r>
      <w:r w:rsidR="006364D8" w:rsidRPr="000F07CA">
        <w:t xml:space="preserve">sis </w:t>
      </w:r>
      <w:r w:rsidR="002A7E66" w:rsidRPr="000F07CA">
        <w:t xml:space="preserve">based on a </w:t>
      </w:r>
      <w:r w:rsidR="002A7E66" w:rsidRPr="000F07CA">
        <w:rPr>
          <w:i/>
        </w:rPr>
        <w:t>trans</w:t>
      </w:r>
      <w:r w:rsidR="002A7E66" w:rsidRPr="000F07CA">
        <w:t>-AT PKS</w:t>
      </w:r>
      <w:r w:rsidR="006364D8" w:rsidRPr="000F07CA">
        <w:t xml:space="preserve"> pathway was </w:t>
      </w:r>
      <w:r w:rsidR="00550DC5" w:rsidRPr="000F07CA">
        <w:t>elucidated</w:t>
      </w:r>
      <w:r w:rsidR="006364D8" w:rsidRPr="000F07CA">
        <w:t>.</w:t>
      </w:r>
      <w:r w:rsidR="00013E4F" w:rsidRPr="000F07CA">
        <w:rPr>
          <w:vertAlign w:val="superscript"/>
        </w:rPr>
        <w:t>6</w:t>
      </w:r>
      <w:r w:rsidR="006364D8" w:rsidRPr="000F07CA">
        <w:t xml:space="preserve"> </w:t>
      </w:r>
    </w:p>
    <w:p w14:paraId="4DBEECC6" w14:textId="22FF8DF8" w:rsidR="00EE0CD7" w:rsidRDefault="003103D7" w:rsidP="00983CAF">
      <w:pPr>
        <w:pStyle w:val="RSCB02ArticleText"/>
        <w:ind w:firstLine="284"/>
      </w:pPr>
      <w:r w:rsidRPr="000F07CA">
        <w:rPr>
          <w:lang w:eastAsia="zh-TW"/>
        </w:rPr>
        <w:t>Initial structural assignment</w:t>
      </w:r>
      <w:r>
        <w:rPr>
          <w:lang w:eastAsia="zh-TW"/>
        </w:rPr>
        <w:t xml:space="preserve"> of the </w:t>
      </w:r>
      <w:proofErr w:type="spellStart"/>
      <w:r>
        <w:rPr>
          <w:lang w:eastAsia="zh-TW"/>
        </w:rPr>
        <w:t>patellazoles</w:t>
      </w:r>
      <w:proofErr w:type="spellEnd"/>
      <w:r>
        <w:rPr>
          <w:lang w:eastAsia="zh-TW"/>
        </w:rPr>
        <w:t xml:space="preserve"> highlighted several conserved </w:t>
      </w:r>
      <w:r w:rsidR="00B023A0">
        <w:rPr>
          <w:lang w:eastAsia="zh-TW"/>
        </w:rPr>
        <w:t xml:space="preserve">structural </w:t>
      </w:r>
      <w:r>
        <w:rPr>
          <w:lang w:eastAsia="zh-TW"/>
        </w:rPr>
        <w:t xml:space="preserve">features across the congeners, namely </w:t>
      </w:r>
      <w:r w:rsidR="007A330D">
        <w:rPr>
          <w:lang w:eastAsia="zh-TW"/>
        </w:rPr>
        <w:t xml:space="preserve">the presence of </w:t>
      </w:r>
      <w:r>
        <w:rPr>
          <w:lang w:eastAsia="zh-TW"/>
        </w:rPr>
        <w:t>a</w:t>
      </w:r>
      <w:r w:rsidR="00756E67">
        <w:rPr>
          <w:lang w:eastAsia="zh-TW"/>
        </w:rPr>
        <w:t>n unsaturated</w:t>
      </w:r>
      <w:r>
        <w:rPr>
          <w:lang w:eastAsia="zh-TW"/>
        </w:rPr>
        <w:t xml:space="preserve"> 24-membered </w:t>
      </w:r>
      <w:proofErr w:type="spellStart"/>
      <w:r>
        <w:rPr>
          <w:lang w:eastAsia="zh-TW"/>
        </w:rPr>
        <w:lastRenderedPageBreak/>
        <w:t>macrolactone</w:t>
      </w:r>
      <w:proofErr w:type="spellEnd"/>
      <w:r>
        <w:rPr>
          <w:lang w:eastAsia="zh-TW"/>
        </w:rPr>
        <w:t xml:space="preserve">, a pendant side chain that </w:t>
      </w:r>
      <w:r>
        <w:t xml:space="preserve">consists of a </w:t>
      </w:r>
      <w:proofErr w:type="spellStart"/>
      <w:r>
        <w:t>thia</w:t>
      </w:r>
      <w:r w:rsidR="002E6DCE">
        <w:t>zole</w:t>
      </w:r>
      <w:proofErr w:type="spellEnd"/>
      <w:r w:rsidR="002E6DCE">
        <w:t>-</w:t>
      </w:r>
      <w:r>
        <w:t xml:space="preserve">epoxide </w:t>
      </w:r>
      <w:r w:rsidR="00756E67">
        <w:t xml:space="preserve">moiety, and </w:t>
      </w:r>
      <w:r>
        <w:t>an</w:t>
      </w:r>
      <w:r w:rsidR="00756E67">
        <w:t xml:space="preserve"> ester substituent adjacent to the </w:t>
      </w:r>
      <w:r w:rsidR="00756E67" w:rsidRPr="000F07CA">
        <w:t>lactone</w:t>
      </w:r>
      <w:r w:rsidRPr="000F07CA">
        <w:t>.</w:t>
      </w:r>
      <w:r w:rsidR="004042F8" w:rsidRPr="000F07CA">
        <w:rPr>
          <w:noProof/>
          <w:vertAlign w:val="superscript"/>
        </w:rPr>
        <w:t>2,3</w:t>
      </w:r>
      <w:r w:rsidRPr="000F07CA">
        <w:t xml:space="preserve"> </w:t>
      </w:r>
      <w:proofErr w:type="spellStart"/>
      <w:r w:rsidR="00582935" w:rsidRPr="000F07CA">
        <w:t>Patellazole</w:t>
      </w:r>
      <w:proofErr w:type="spellEnd"/>
      <w:r w:rsidR="00582935" w:rsidRPr="000F07CA">
        <w:t xml:space="preserve"> B</w:t>
      </w:r>
      <w:r w:rsidR="00DC4FE0" w:rsidRPr="000F07CA">
        <w:t xml:space="preserve"> itself</w:t>
      </w:r>
      <w:r w:rsidR="00582935" w:rsidRPr="000F07CA">
        <w:t xml:space="preserve"> contains 16 </w:t>
      </w:r>
      <w:proofErr w:type="spellStart"/>
      <w:r w:rsidR="00582935" w:rsidRPr="000F07CA">
        <w:t>stereocentres</w:t>
      </w:r>
      <w:proofErr w:type="spellEnd"/>
      <w:r w:rsidR="00582935" w:rsidRPr="000F07CA">
        <w:t>,</w:t>
      </w:r>
      <w:r w:rsidR="009946E9" w:rsidRPr="000F07CA">
        <w:t xml:space="preserve"> of</w:t>
      </w:r>
      <w:r w:rsidR="00582935" w:rsidRPr="000F07CA">
        <w:t xml:space="preserve"> which</w:t>
      </w:r>
      <w:r w:rsidR="00756E67" w:rsidRPr="000F07CA">
        <w:t>,</w:t>
      </w:r>
      <w:r w:rsidR="00582935" w:rsidRPr="000F07CA">
        <w:t xml:space="preserve"> t</w:t>
      </w:r>
      <w:r w:rsidR="00AC1A38" w:rsidRPr="000F07CA">
        <w:t xml:space="preserve">o date, </w:t>
      </w:r>
      <w:r w:rsidR="00756E67" w:rsidRPr="000F07CA">
        <w:t>the configuration of</w:t>
      </w:r>
      <w:r w:rsidR="00582935" w:rsidRPr="000F07CA">
        <w:t xml:space="preserve"> </w:t>
      </w:r>
      <w:r w:rsidR="00AC1A38" w:rsidRPr="000F07CA">
        <w:t>12</w:t>
      </w:r>
      <w:r w:rsidR="00582935" w:rsidRPr="000F07CA">
        <w:t xml:space="preserve"> </w:t>
      </w:r>
      <w:r w:rsidR="00AC1A38" w:rsidRPr="000F07CA">
        <w:t>have been assigned</w:t>
      </w:r>
      <w:r w:rsidR="00AE55C5" w:rsidRPr="000F07CA">
        <w:t xml:space="preserve"> as indicated in structure</w:t>
      </w:r>
      <w:r w:rsidR="00CA688D" w:rsidRPr="000F07CA">
        <w:t xml:space="preserve"> </w:t>
      </w:r>
      <w:r w:rsidR="00CA688D" w:rsidRPr="000F07CA">
        <w:rPr>
          <w:b/>
        </w:rPr>
        <w:t>4</w:t>
      </w:r>
      <w:r w:rsidR="00AE55C5" w:rsidRPr="000F07CA">
        <w:t xml:space="preserve"> </w:t>
      </w:r>
      <w:r w:rsidR="002A7E66" w:rsidRPr="000F07CA">
        <w:t xml:space="preserve">in </w:t>
      </w:r>
      <w:r w:rsidR="00AE55C5" w:rsidRPr="000F07CA">
        <w:t>Fig. 1</w:t>
      </w:r>
      <w:r w:rsidR="00AC1A38" w:rsidRPr="000F07CA">
        <w:t>.</w:t>
      </w:r>
      <w:r w:rsidR="004042F8" w:rsidRPr="000F07CA">
        <w:rPr>
          <w:noProof/>
          <w:vertAlign w:val="superscript"/>
        </w:rPr>
        <w:t>5,</w:t>
      </w:r>
      <w:r w:rsidR="00013E4F" w:rsidRPr="000F07CA">
        <w:rPr>
          <w:noProof/>
          <w:vertAlign w:val="superscript"/>
        </w:rPr>
        <w:t>7</w:t>
      </w:r>
      <w:r w:rsidR="00AC1A38" w:rsidRPr="000F07CA">
        <w:t xml:space="preserve"> </w:t>
      </w:r>
      <w:r w:rsidR="00983CAF" w:rsidRPr="000F07CA">
        <w:t>E</w:t>
      </w:r>
      <w:r w:rsidRPr="000F07CA">
        <w:t>x</w:t>
      </w:r>
      <w:r w:rsidR="00CB4A13" w:rsidRPr="000F07CA">
        <w:t>tensive</w:t>
      </w:r>
      <w:r w:rsidRPr="000F07CA">
        <w:t xml:space="preserve"> </w:t>
      </w:r>
      <w:r w:rsidR="00AE55C5" w:rsidRPr="000F07CA">
        <w:t xml:space="preserve">structural </w:t>
      </w:r>
      <w:r w:rsidR="007A6AC9" w:rsidRPr="000F07CA">
        <w:t>analysi</w:t>
      </w:r>
      <w:r w:rsidRPr="000F07CA">
        <w:t xml:space="preserve">s </w:t>
      </w:r>
      <w:r w:rsidR="00AE55C5" w:rsidRPr="000F07CA">
        <w:t>using</w:t>
      </w:r>
      <w:r w:rsidRPr="000F07CA">
        <w:t xml:space="preserve"> 1D and 2D NMR experiments</w:t>
      </w:r>
      <w:r w:rsidR="00013E4F" w:rsidRPr="000F07CA">
        <w:rPr>
          <w:vertAlign w:val="superscript"/>
        </w:rPr>
        <w:t>7</w:t>
      </w:r>
      <w:r w:rsidRPr="000F07CA">
        <w:t xml:space="preserve"> and </w:t>
      </w:r>
      <w:r w:rsidR="00013E4F" w:rsidRPr="000F07CA">
        <w:t>phylo</w:t>
      </w:r>
      <w:r w:rsidRPr="000F07CA">
        <w:t xml:space="preserve">genetic </w:t>
      </w:r>
      <w:r w:rsidR="007A6AC9" w:rsidRPr="000F07CA">
        <w:t>analysi</w:t>
      </w:r>
      <w:r w:rsidRPr="000F07CA">
        <w:t xml:space="preserve">s of </w:t>
      </w:r>
      <w:r w:rsidR="00013E4F" w:rsidRPr="000F07CA">
        <w:t xml:space="preserve">the </w:t>
      </w:r>
      <w:proofErr w:type="spellStart"/>
      <w:r w:rsidRPr="000F07CA">
        <w:t>ketoreductase</w:t>
      </w:r>
      <w:proofErr w:type="spellEnd"/>
      <w:r w:rsidRPr="000F07CA">
        <w:t xml:space="preserve"> domains</w:t>
      </w:r>
      <w:r w:rsidR="00013E4F" w:rsidRPr="000F07CA">
        <w:t xml:space="preserve"> in the biosynthetic pathway</w:t>
      </w:r>
      <w:r w:rsidR="00013E4F" w:rsidRPr="000F07CA">
        <w:rPr>
          <w:rFonts w:cs="Calibri"/>
          <w:noProof/>
          <w:vertAlign w:val="superscript"/>
        </w:rPr>
        <w:t>5,6</w:t>
      </w:r>
      <w:r w:rsidRPr="000F07CA">
        <w:t xml:space="preserve"> </w:t>
      </w:r>
      <w:r w:rsidR="00AE55C5" w:rsidRPr="000F07CA">
        <w:t xml:space="preserve">enabled this partial configurational assignment. </w:t>
      </w:r>
      <w:r w:rsidR="00083FF5" w:rsidRPr="000F07CA">
        <w:t>However, the configuration at</w:t>
      </w:r>
      <w:r w:rsidR="007D582C" w:rsidRPr="000F07CA">
        <w:t xml:space="preserve"> </w:t>
      </w:r>
      <w:r w:rsidR="00083FF5" w:rsidRPr="000F07CA">
        <w:t xml:space="preserve">the highlighted </w:t>
      </w:r>
      <w:r w:rsidR="007D582C" w:rsidRPr="000F07CA">
        <w:t xml:space="preserve">C10, C22, C23 and </w:t>
      </w:r>
      <w:r w:rsidR="00FA642F" w:rsidRPr="000F07CA">
        <w:t>C24</w:t>
      </w:r>
      <w:r w:rsidR="00083FF5" w:rsidRPr="000F07CA">
        <w:t xml:space="preserve"> </w:t>
      </w:r>
      <w:proofErr w:type="spellStart"/>
      <w:r w:rsidR="00083FF5" w:rsidRPr="000F07CA">
        <w:t>stereocentres</w:t>
      </w:r>
      <w:proofErr w:type="spellEnd"/>
      <w:r w:rsidR="00083FF5" w:rsidRPr="000F07CA">
        <w:t xml:space="preserve"> remained unassigned</w:t>
      </w:r>
      <w:r w:rsidR="002E6DCE" w:rsidRPr="000F07CA">
        <w:t>.</w:t>
      </w:r>
      <w:r w:rsidR="00CB4A13" w:rsidRPr="000F07CA">
        <w:rPr>
          <w:noProof/>
          <w:vertAlign w:val="superscript"/>
        </w:rPr>
        <w:t xml:space="preserve"> </w:t>
      </w:r>
      <w:r w:rsidR="00083FF5" w:rsidRPr="000F07CA">
        <w:t>Building on this available 3D structure, we</w:t>
      </w:r>
      <w:r w:rsidR="00D30BE6" w:rsidRPr="000F07CA">
        <w:t xml:space="preserve"> </w:t>
      </w:r>
      <w:r w:rsidR="00083FF5" w:rsidRPr="000F07CA">
        <w:t xml:space="preserve">first </w:t>
      </w:r>
      <w:r w:rsidR="00D30BE6" w:rsidRPr="000F07CA">
        <w:t xml:space="preserve">sought to </w:t>
      </w:r>
      <w:r w:rsidR="00083FF5" w:rsidRPr="000F07CA">
        <w:t xml:space="preserve">computationally </w:t>
      </w:r>
      <w:r w:rsidR="00D30BE6" w:rsidRPr="000F07CA">
        <w:t>assign the</w:t>
      </w:r>
      <w:r w:rsidR="00083FF5" w:rsidRPr="000F07CA">
        <w:t xml:space="preserve"> full configuration </w:t>
      </w:r>
      <w:r w:rsidR="00D30BE6" w:rsidRPr="000F07CA">
        <w:t>using the DP4</w:t>
      </w:r>
      <w:r w:rsidR="00083FF5" w:rsidRPr="000F07CA">
        <w:t>f</w:t>
      </w:r>
      <w:r w:rsidR="00D30BE6" w:rsidRPr="000F07CA">
        <w:t xml:space="preserve"> </w:t>
      </w:r>
      <w:r w:rsidR="00083FF5" w:rsidRPr="000F07CA">
        <w:t>GIAO-NMR method</w:t>
      </w:r>
      <w:r w:rsidR="00D30BE6" w:rsidRPr="000F07CA">
        <w:t>,</w:t>
      </w:r>
      <w:r w:rsidR="00CB4A13" w:rsidRPr="000F07CA">
        <w:rPr>
          <w:vertAlign w:val="superscript"/>
        </w:rPr>
        <w:t>8</w:t>
      </w:r>
      <w:r w:rsidR="00D30BE6" w:rsidRPr="000F07CA">
        <w:t xml:space="preserve"> previously successful in assisting the st</w:t>
      </w:r>
      <w:r w:rsidR="0029342A" w:rsidRPr="000F07CA">
        <w:t>ructura</w:t>
      </w:r>
      <w:r w:rsidR="0079285A" w:rsidRPr="000F07CA">
        <w:t xml:space="preserve">l </w:t>
      </w:r>
      <w:r w:rsidR="0029342A" w:rsidRPr="000F07CA">
        <w:t>elucidation</w:t>
      </w:r>
      <w:r w:rsidR="00D30BE6" w:rsidRPr="000F07CA">
        <w:t xml:space="preserve"> of several</w:t>
      </w:r>
      <w:r w:rsidR="00D30BE6" w:rsidRPr="00D6558D">
        <w:t xml:space="preserve"> </w:t>
      </w:r>
    </w:p>
    <w:p w14:paraId="74705AB1" w14:textId="44B1154A" w:rsidR="005004D8" w:rsidRPr="00DD5132" w:rsidRDefault="00CE7556" w:rsidP="005004D8">
      <w:pPr>
        <w:pStyle w:val="RSCI03FigureSchemeChartUncaptioned"/>
      </w:pPr>
      <w:r w:rsidRPr="00EE35B5">
        <w:rPr>
          <w:noProof/>
          <w:lang w:val="en-US"/>
        </w:rPr>
        <w:drawing>
          <wp:inline distT="0" distB="0" distL="0" distR="0" wp14:anchorId="6356845C" wp14:editId="15825986">
            <wp:extent cx="3166745" cy="2260600"/>
            <wp:effectExtent l="0" t="0" r="8255" b="0"/>
            <wp:docPr id="13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6745" cy="226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544133" w14:textId="77777777" w:rsidR="005004D8" w:rsidRPr="008B0C93" w:rsidRDefault="005004D8" w:rsidP="005004D8">
      <w:pPr>
        <w:pStyle w:val="RSCI05CaptiontoFigureSchemeChartwithbottombar"/>
        <w:rPr>
          <w:sz w:val="16"/>
          <w:szCs w:val="16"/>
        </w:rPr>
      </w:pPr>
      <w:r w:rsidRPr="00864F84">
        <w:rPr>
          <w:b/>
          <w:sz w:val="16"/>
          <w:szCs w:val="16"/>
        </w:rPr>
        <w:t>Fig. 1</w:t>
      </w:r>
      <w:r w:rsidRPr="00864F84">
        <w:rPr>
          <w:sz w:val="16"/>
          <w:szCs w:val="16"/>
        </w:rPr>
        <w:t xml:space="preserve"> </w:t>
      </w:r>
      <w:r w:rsidR="003D62E6" w:rsidRPr="00864F84">
        <w:rPr>
          <w:sz w:val="16"/>
          <w:szCs w:val="16"/>
        </w:rPr>
        <w:t xml:space="preserve">(Left) </w:t>
      </w:r>
      <w:r w:rsidR="00092E58" w:rsidRPr="00864F84">
        <w:rPr>
          <w:sz w:val="16"/>
          <w:szCs w:val="16"/>
        </w:rPr>
        <w:t>Planar structures</w:t>
      </w:r>
      <w:r w:rsidRPr="00864F84">
        <w:rPr>
          <w:sz w:val="16"/>
          <w:szCs w:val="16"/>
        </w:rPr>
        <w:t xml:space="preserve"> of </w:t>
      </w:r>
      <w:proofErr w:type="spellStart"/>
      <w:r w:rsidRPr="00864F84">
        <w:rPr>
          <w:sz w:val="16"/>
          <w:szCs w:val="16"/>
        </w:rPr>
        <w:t>patellazoles</w:t>
      </w:r>
      <w:proofErr w:type="spellEnd"/>
      <w:r w:rsidRPr="00864F84">
        <w:rPr>
          <w:sz w:val="16"/>
          <w:szCs w:val="16"/>
        </w:rPr>
        <w:t xml:space="preserve"> A-C. </w:t>
      </w:r>
      <w:r w:rsidR="00092E58" w:rsidRPr="00864F84">
        <w:rPr>
          <w:sz w:val="16"/>
          <w:szCs w:val="16"/>
        </w:rPr>
        <w:t xml:space="preserve">(Right) </w:t>
      </w:r>
      <w:proofErr w:type="spellStart"/>
      <w:r w:rsidR="00092E58" w:rsidRPr="00864F84">
        <w:rPr>
          <w:sz w:val="16"/>
          <w:szCs w:val="16"/>
        </w:rPr>
        <w:t>Patellazole</w:t>
      </w:r>
      <w:proofErr w:type="spellEnd"/>
      <w:r w:rsidR="00092E58" w:rsidRPr="00864F84">
        <w:rPr>
          <w:sz w:val="16"/>
          <w:szCs w:val="16"/>
        </w:rPr>
        <w:t xml:space="preserve"> B (</w:t>
      </w:r>
      <w:r w:rsidR="00CA688D">
        <w:rPr>
          <w:b/>
          <w:sz w:val="16"/>
          <w:szCs w:val="16"/>
        </w:rPr>
        <w:t>4</w:t>
      </w:r>
      <w:r w:rsidR="00092E58" w:rsidRPr="00864F84">
        <w:rPr>
          <w:sz w:val="16"/>
          <w:szCs w:val="16"/>
        </w:rPr>
        <w:t>), with</w:t>
      </w:r>
      <w:r w:rsidR="00092E58" w:rsidRPr="00864F84">
        <w:rPr>
          <w:b/>
          <w:sz w:val="16"/>
          <w:szCs w:val="16"/>
        </w:rPr>
        <w:t xml:space="preserve"> </w:t>
      </w:r>
      <w:r w:rsidR="00092E58" w:rsidRPr="00864F84">
        <w:rPr>
          <w:sz w:val="16"/>
          <w:szCs w:val="16"/>
        </w:rPr>
        <w:t>th</w:t>
      </w:r>
      <w:r w:rsidRPr="00864F84">
        <w:rPr>
          <w:sz w:val="16"/>
          <w:szCs w:val="16"/>
        </w:rPr>
        <w:t xml:space="preserve">e unassigned </w:t>
      </w:r>
      <w:proofErr w:type="spellStart"/>
      <w:r w:rsidRPr="00864F84">
        <w:rPr>
          <w:sz w:val="16"/>
          <w:szCs w:val="16"/>
        </w:rPr>
        <w:t>stereocentres</w:t>
      </w:r>
      <w:proofErr w:type="spellEnd"/>
      <w:r w:rsidRPr="00864F84">
        <w:rPr>
          <w:sz w:val="16"/>
          <w:szCs w:val="16"/>
        </w:rPr>
        <w:t xml:space="preserve"> highlighted in orange</w:t>
      </w:r>
      <w:r w:rsidR="00CA688D">
        <w:rPr>
          <w:sz w:val="16"/>
          <w:szCs w:val="16"/>
        </w:rPr>
        <w:t>.</w:t>
      </w:r>
      <w:r w:rsidRPr="008B0C93">
        <w:rPr>
          <w:sz w:val="16"/>
          <w:szCs w:val="16"/>
        </w:rPr>
        <w:t xml:space="preserve"> </w:t>
      </w:r>
    </w:p>
    <w:p w14:paraId="40F639C9" w14:textId="4113B3EE" w:rsidR="00AB6BFD" w:rsidRPr="000F07CA" w:rsidRDefault="00AB6BFD" w:rsidP="00AB6BFD">
      <w:pPr>
        <w:pStyle w:val="RSCB02ArticleText"/>
      </w:pPr>
      <w:r w:rsidRPr="00D6558D">
        <w:lastRenderedPageBreak/>
        <w:t>complex polyketides</w:t>
      </w:r>
      <w:r w:rsidRPr="000F07CA">
        <w:t>.</w:t>
      </w:r>
      <w:r w:rsidRPr="000F07CA">
        <w:rPr>
          <w:noProof/>
          <w:vertAlign w:val="superscript"/>
        </w:rPr>
        <w:t>9,10</w:t>
      </w:r>
      <w:r w:rsidRPr="000F07CA">
        <w:t xml:space="preserve"> Unfortunately, the flexibility of the 24-membered macrocycle prevented the convergence towards a manageable set of low-energy conformers, resulting in inconclusive probability outcomes for the likely configuration of the patellazoles.</w:t>
      </w:r>
      <w:r w:rsidRPr="000F07CA">
        <w:rPr>
          <w:noProof/>
          <w:vertAlign w:val="superscript"/>
        </w:rPr>
        <w:t>11</w:t>
      </w:r>
    </w:p>
    <w:p w14:paraId="5C55EF9B" w14:textId="64F67A43" w:rsidR="00FC3AB3" w:rsidRPr="003B1BF2" w:rsidRDefault="009E50F1" w:rsidP="003B1BF2">
      <w:pPr>
        <w:pStyle w:val="RSCB02ArticleText"/>
        <w:ind w:firstLine="284"/>
      </w:pPr>
      <w:r w:rsidRPr="000F07CA">
        <w:t xml:space="preserve">With </w:t>
      </w:r>
      <w:r w:rsidR="00BB3CC1" w:rsidRPr="000F07CA">
        <w:t>biosynthetic, NMR and computational</w:t>
      </w:r>
      <w:r w:rsidR="00124429" w:rsidRPr="000F07CA">
        <w:t xml:space="preserve"> methods</w:t>
      </w:r>
      <w:r w:rsidR="00BB3CC1" w:rsidRPr="000F07CA">
        <w:t xml:space="preserve"> </w:t>
      </w:r>
      <w:r w:rsidR="0044754B" w:rsidRPr="000F07CA">
        <w:t xml:space="preserve">apparently </w:t>
      </w:r>
      <w:r w:rsidR="00BB3CC1" w:rsidRPr="000F07CA">
        <w:t>exhausted</w:t>
      </w:r>
      <w:r w:rsidR="00634370" w:rsidRPr="000F07CA">
        <w:rPr>
          <w:vertAlign w:val="superscript"/>
        </w:rPr>
        <w:t>12</w:t>
      </w:r>
      <w:r w:rsidR="00BB3CC1" w:rsidRPr="000F07CA">
        <w:t xml:space="preserve"> in the quest to </w:t>
      </w:r>
      <w:r w:rsidR="0029342A" w:rsidRPr="000F07CA">
        <w:t>fully define</w:t>
      </w:r>
      <w:r w:rsidR="00BB3CC1" w:rsidRPr="000F07CA">
        <w:t xml:space="preserve"> the 3D </w:t>
      </w:r>
      <w:r w:rsidR="0029342A" w:rsidRPr="000F07CA">
        <w:t>structure</w:t>
      </w:r>
      <w:r w:rsidR="00BB3CC1" w:rsidRPr="000F07CA">
        <w:t xml:space="preserve">, we </w:t>
      </w:r>
      <w:r w:rsidR="0044754B" w:rsidRPr="000F07CA">
        <w:t>elected</w:t>
      </w:r>
      <w:r w:rsidR="00BB3CC1" w:rsidRPr="000F07CA">
        <w:t xml:space="preserve"> to</w:t>
      </w:r>
      <w:r w:rsidR="0044754B" w:rsidRPr="000F07CA">
        <w:t xml:space="preserve"> embark</w:t>
      </w:r>
      <w:r w:rsidR="00124429" w:rsidRPr="000F07CA">
        <w:t xml:space="preserve"> on a</w:t>
      </w:r>
      <w:r w:rsidR="0044754B" w:rsidRPr="000F07CA">
        <w:t xml:space="preserve">n </w:t>
      </w:r>
      <w:r w:rsidR="007C10BC" w:rsidRPr="000F07CA">
        <w:t>a</w:t>
      </w:r>
      <w:r w:rsidR="00C94E1B" w:rsidRPr="000F07CA">
        <w:t>mbitious</w:t>
      </w:r>
      <w:r w:rsidR="007C10BC" w:rsidRPr="000F07CA">
        <w:t xml:space="preserve"> t</w:t>
      </w:r>
      <w:r w:rsidR="00124429" w:rsidRPr="000F07CA">
        <w:t>otal synthe</w:t>
      </w:r>
      <w:r w:rsidR="0044754B" w:rsidRPr="000F07CA">
        <w:t xml:space="preserve">sis campaign towards </w:t>
      </w:r>
      <w:proofErr w:type="spellStart"/>
      <w:r w:rsidR="00DA56A5" w:rsidRPr="000F07CA">
        <w:t>patellazole</w:t>
      </w:r>
      <w:proofErr w:type="spellEnd"/>
      <w:r w:rsidR="00DA56A5" w:rsidRPr="000F07CA">
        <w:t xml:space="preserve"> B. This</w:t>
      </w:r>
      <w:r w:rsidR="0091011A" w:rsidRPr="000F07CA">
        <w:t>,</w:t>
      </w:r>
      <w:r w:rsidR="00DA56A5" w:rsidRPr="000F07CA">
        <w:t xml:space="preserve"> in turn</w:t>
      </w:r>
      <w:r w:rsidR="0091011A" w:rsidRPr="000F07CA">
        <w:t>,</w:t>
      </w:r>
      <w:r w:rsidR="00DA56A5" w:rsidRPr="000F07CA">
        <w:t xml:space="preserve"> </w:t>
      </w:r>
      <w:r w:rsidR="0007253F" w:rsidRPr="000F07CA">
        <w:t>would</w:t>
      </w:r>
      <w:r w:rsidR="00DA56A5" w:rsidRPr="000F07CA">
        <w:t xml:space="preserve"> facilitate the</w:t>
      </w:r>
      <w:r w:rsidR="00182DB9" w:rsidRPr="000F07CA">
        <w:t xml:space="preserve"> </w:t>
      </w:r>
      <w:proofErr w:type="spellStart"/>
      <w:r w:rsidR="00182DB9" w:rsidRPr="000F07CA">
        <w:t>stereochemical</w:t>
      </w:r>
      <w:proofErr w:type="spellEnd"/>
      <w:r w:rsidR="00DA56A5" w:rsidRPr="00D6558D">
        <w:t xml:space="preserve"> elucidation of the remaining </w:t>
      </w:r>
      <w:proofErr w:type="spellStart"/>
      <w:r w:rsidR="00DA56A5" w:rsidRPr="00D6558D">
        <w:t>patellazole</w:t>
      </w:r>
      <w:proofErr w:type="spellEnd"/>
      <w:r w:rsidR="00DA56A5" w:rsidRPr="00D6558D">
        <w:t xml:space="preserve"> congeners, as well as enable further mode of action and structure-activit</w:t>
      </w:r>
      <w:r w:rsidR="0044754B" w:rsidRPr="00D6558D">
        <w:t>y relationship studies</w:t>
      </w:r>
      <w:r w:rsidR="00DA56A5" w:rsidRPr="00D6558D">
        <w:t>.</w:t>
      </w:r>
      <w:r w:rsidR="00FC3AB3" w:rsidRPr="00D6558D">
        <w:t xml:space="preserve"> </w:t>
      </w:r>
      <w:r w:rsidR="0091011A">
        <w:t>H</w:t>
      </w:r>
      <w:r w:rsidR="00FC3AB3" w:rsidRPr="00D6558D">
        <w:t>erein</w:t>
      </w:r>
      <w:r w:rsidR="0091011A">
        <w:t>, we</w:t>
      </w:r>
      <w:r w:rsidR="00FC3AB3" w:rsidRPr="00D6558D">
        <w:t xml:space="preserve"> describe </w:t>
      </w:r>
      <w:r w:rsidR="0044754B" w:rsidRPr="00D6558D">
        <w:t>our</w:t>
      </w:r>
      <w:r w:rsidR="00704E75">
        <w:t xml:space="preserve"> approach to tackling the </w:t>
      </w:r>
      <w:proofErr w:type="spellStart"/>
      <w:r w:rsidR="00704E75">
        <w:t>stereochemical</w:t>
      </w:r>
      <w:proofErr w:type="spellEnd"/>
      <w:r w:rsidR="00704E75">
        <w:t xml:space="preserve"> ambiguities and</w:t>
      </w:r>
      <w:r w:rsidR="0044754B" w:rsidRPr="00D6558D">
        <w:t xml:space="preserve"> </w:t>
      </w:r>
      <w:r w:rsidR="00054873">
        <w:t xml:space="preserve">report </w:t>
      </w:r>
      <w:r w:rsidR="0044754B" w:rsidRPr="00D6558D">
        <w:t>initial</w:t>
      </w:r>
      <w:r w:rsidR="00FE2E0B" w:rsidRPr="00D6558D">
        <w:t xml:space="preserve"> s</w:t>
      </w:r>
      <w:r w:rsidR="0044754B" w:rsidRPr="00D6558D">
        <w:t>ynthetic studies</w:t>
      </w:r>
      <w:r w:rsidR="00FC3AB3" w:rsidRPr="00D6558D">
        <w:t xml:space="preserve"> towards this structurally complex</w:t>
      </w:r>
      <w:r w:rsidR="003644DA" w:rsidRPr="00D6558D">
        <w:t xml:space="preserve"> </w:t>
      </w:r>
      <w:r w:rsidR="003A16AD" w:rsidRPr="00D6558D">
        <w:t>family</w:t>
      </w:r>
      <w:r w:rsidR="003644DA" w:rsidRPr="00D6558D">
        <w:t xml:space="preserve"> of</w:t>
      </w:r>
      <w:r w:rsidR="00FC3AB3" w:rsidRPr="00D6558D">
        <w:t xml:space="preserve"> </w:t>
      </w:r>
      <w:r w:rsidR="0044754B" w:rsidRPr="00D6558D">
        <w:t>bioactive marine macrolides</w:t>
      </w:r>
      <w:r w:rsidR="00816FF3" w:rsidRPr="00D6558D">
        <w:t xml:space="preserve">, culminating in the </w:t>
      </w:r>
      <w:r w:rsidR="00177434">
        <w:t xml:space="preserve">controlled </w:t>
      </w:r>
      <w:r w:rsidR="00816FF3" w:rsidRPr="00D6558D">
        <w:t>assembly of an advanced C1-C25 fragment</w:t>
      </w:r>
      <w:r w:rsidR="001C180F">
        <w:t xml:space="preserve"> for </w:t>
      </w:r>
      <w:proofErr w:type="spellStart"/>
      <w:r w:rsidR="001C180F">
        <w:t>patellazole</w:t>
      </w:r>
      <w:proofErr w:type="spellEnd"/>
      <w:r w:rsidR="001C180F">
        <w:t xml:space="preserve"> B</w:t>
      </w:r>
      <w:r w:rsidR="00FC3AB3" w:rsidRPr="00D6558D">
        <w:t>.</w:t>
      </w:r>
      <w:r w:rsidR="00FC3AB3">
        <w:t xml:space="preserve"> </w:t>
      </w:r>
    </w:p>
    <w:p w14:paraId="67D60258" w14:textId="77777777" w:rsidR="009D7D4F" w:rsidRDefault="009D7D4F" w:rsidP="009D7D4F">
      <w:pPr>
        <w:pStyle w:val="RSCB04AHeadingSection"/>
      </w:pPr>
      <w:r>
        <w:t>Results and Discussion</w:t>
      </w:r>
    </w:p>
    <w:p w14:paraId="12724AF7" w14:textId="77777777" w:rsidR="006B6AE8" w:rsidRDefault="00214546" w:rsidP="00214546">
      <w:pPr>
        <w:pStyle w:val="RSCB02ArticleText"/>
      </w:pPr>
      <w:r w:rsidRPr="006B6AE8">
        <w:rPr>
          <w:lang w:eastAsia="en-GB"/>
        </w:rPr>
        <w:t xml:space="preserve">As outlined in the overview of our synthesis plan (Scheme 1), the key bond disconnections highlighted in </w:t>
      </w:r>
      <w:proofErr w:type="spellStart"/>
      <w:r w:rsidRPr="006B6AE8">
        <w:rPr>
          <w:lang w:eastAsia="en-GB"/>
        </w:rPr>
        <w:t>patellazole</w:t>
      </w:r>
      <w:proofErr w:type="spellEnd"/>
      <w:r w:rsidRPr="006B6AE8">
        <w:rPr>
          <w:lang w:eastAsia="en-GB"/>
        </w:rPr>
        <w:t xml:space="preserve"> B (</w:t>
      </w:r>
      <w:r w:rsidRPr="006B6AE8">
        <w:rPr>
          <w:b/>
          <w:bCs/>
          <w:lang w:eastAsia="en-GB"/>
        </w:rPr>
        <w:t>4</w:t>
      </w:r>
      <w:r w:rsidRPr="006B6AE8">
        <w:rPr>
          <w:lang w:eastAsia="en-GB"/>
        </w:rPr>
        <w:t xml:space="preserve">) led back to five fragments </w:t>
      </w:r>
      <w:r w:rsidRPr="006B6AE8">
        <w:rPr>
          <w:b/>
          <w:bCs/>
          <w:lang w:eastAsia="en-GB"/>
        </w:rPr>
        <w:t>5</w:t>
      </w:r>
      <w:r w:rsidRPr="006B6AE8">
        <w:rPr>
          <w:bCs/>
          <w:lang w:eastAsia="en-GB"/>
        </w:rPr>
        <w:t>-</w:t>
      </w:r>
      <w:r w:rsidR="00BB2245" w:rsidRPr="006B6AE8">
        <w:rPr>
          <w:b/>
          <w:bCs/>
          <w:lang w:eastAsia="en-GB"/>
        </w:rPr>
        <w:t>9</w:t>
      </w:r>
      <w:r w:rsidRPr="006B6AE8">
        <w:rPr>
          <w:lang w:eastAsia="en-GB"/>
        </w:rPr>
        <w:t xml:space="preserve">. </w:t>
      </w:r>
      <w:r w:rsidR="00203F97" w:rsidRPr="006B6AE8">
        <w:rPr>
          <w:lang w:eastAsia="en-GB"/>
        </w:rPr>
        <w:t xml:space="preserve">Realistically, the targeted synthesis of all 16 candidate </w:t>
      </w:r>
      <w:proofErr w:type="spellStart"/>
      <w:r w:rsidR="00203F97" w:rsidRPr="006B6AE8">
        <w:rPr>
          <w:lang w:eastAsia="en-GB"/>
        </w:rPr>
        <w:t>diastereomers</w:t>
      </w:r>
      <w:proofErr w:type="spellEnd"/>
      <w:r w:rsidR="00203F97" w:rsidRPr="006B6AE8">
        <w:rPr>
          <w:lang w:eastAsia="en-GB"/>
        </w:rPr>
        <w:t xml:space="preserve"> of </w:t>
      </w:r>
      <w:proofErr w:type="spellStart"/>
      <w:r w:rsidR="00203F97" w:rsidRPr="006B6AE8">
        <w:rPr>
          <w:lang w:eastAsia="en-GB"/>
        </w:rPr>
        <w:t>patellazole</w:t>
      </w:r>
      <w:proofErr w:type="spellEnd"/>
      <w:r w:rsidR="00203F97" w:rsidRPr="006B6AE8">
        <w:rPr>
          <w:lang w:eastAsia="en-GB"/>
        </w:rPr>
        <w:t xml:space="preserve"> B itself is a daunting task. Therefore, we sought to simplify the problem and envisaged that meaningful NMR comparisons with the natural product could be made with the truncated macrocycle </w:t>
      </w:r>
      <w:r w:rsidR="00BB2245" w:rsidRPr="006B6AE8">
        <w:rPr>
          <w:b/>
          <w:bCs/>
          <w:lang w:eastAsia="en-GB"/>
        </w:rPr>
        <w:t>10</w:t>
      </w:r>
      <w:r w:rsidR="006B6AE8">
        <w:rPr>
          <w:bCs/>
          <w:lang w:eastAsia="en-GB"/>
        </w:rPr>
        <w:t>,</w:t>
      </w:r>
      <w:r w:rsidR="00203F97" w:rsidRPr="006B6AE8">
        <w:rPr>
          <w:b/>
          <w:bCs/>
          <w:lang w:eastAsia="en-GB"/>
        </w:rPr>
        <w:t> </w:t>
      </w:r>
      <w:r w:rsidR="00203F97" w:rsidRPr="006B6AE8">
        <w:rPr>
          <w:lang w:eastAsia="en-GB"/>
        </w:rPr>
        <w:t xml:space="preserve">which lacks the </w:t>
      </w:r>
      <w:proofErr w:type="spellStart"/>
      <w:r w:rsidR="00203F97" w:rsidRPr="006B6AE8">
        <w:rPr>
          <w:lang w:eastAsia="en-GB"/>
        </w:rPr>
        <w:t>thiazole</w:t>
      </w:r>
      <w:proofErr w:type="spellEnd"/>
      <w:r w:rsidR="00203F97" w:rsidRPr="006B6AE8">
        <w:rPr>
          <w:lang w:eastAsia="en-GB"/>
        </w:rPr>
        <w:t xml:space="preserve"> side chain and ester a</w:t>
      </w:r>
      <w:r w:rsidR="006B6AE8" w:rsidRPr="006B6AE8">
        <w:rPr>
          <w:lang w:eastAsia="en-GB"/>
        </w:rPr>
        <w:t>d</w:t>
      </w:r>
      <w:r w:rsidR="00203F97" w:rsidRPr="006B6AE8">
        <w:rPr>
          <w:lang w:eastAsia="en-GB"/>
        </w:rPr>
        <w:t>jacent to the lactone. We thus planned to install the sensitive</w:t>
      </w:r>
      <w:r w:rsidR="00203F97" w:rsidRPr="006B6AE8">
        <w:rPr>
          <w:position w:val="3082"/>
          <w:sz w:val="12"/>
          <w:szCs w:val="12"/>
          <w:lang w:eastAsia="en-GB"/>
        </w:rPr>
        <w:t>4 </w:t>
      </w:r>
      <w:proofErr w:type="spellStart"/>
      <w:r w:rsidR="00203F97" w:rsidRPr="006B6AE8">
        <w:rPr>
          <w:lang w:eastAsia="en-GB"/>
        </w:rPr>
        <w:t>thiazole</w:t>
      </w:r>
      <w:proofErr w:type="spellEnd"/>
      <w:r w:rsidR="00203F97" w:rsidRPr="006B6AE8">
        <w:rPr>
          <w:lang w:eastAsia="en-GB"/>
        </w:rPr>
        <w:t xml:space="preserve">-epoxide functionality after assembling the macrolide core and establishing the </w:t>
      </w:r>
      <w:r w:rsidR="006B6AE8" w:rsidRPr="006B6AE8">
        <w:rPr>
          <w:lang w:eastAsia="en-GB"/>
        </w:rPr>
        <w:t xml:space="preserve">desired </w:t>
      </w:r>
      <w:proofErr w:type="spellStart"/>
      <w:r w:rsidR="006B6AE8" w:rsidRPr="006B6AE8">
        <w:rPr>
          <w:lang w:eastAsia="en-GB"/>
        </w:rPr>
        <w:t>stereochemical</w:t>
      </w:r>
      <w:proofErr w:type="spellEnd"/>
      <w:r w:rsidR="006B6AE8" w:rsidRPr="006B6AE8">
        <w:rPr>
          <w:lang w:eastAsia="en-GB"/>
        </w:rPr>
        <w:t xml:space="preserve"> identity </w:t>
      </w:r>
      <w:r w:rsidR="00203F97" w:rsidRPr="006B6AE8">
        <w:rPr>
          <w:lang w:eastAsia="en-GB"/>
        </w:rPr>
        <w:t>of </w:t>
      </w:r>
      <w:r w:rsidR="00BB2245" w:rsidRPr="006B6AE8">
        <w:rPr>
          <w:b/>
          <w:bCs/>
          <w:lang w:eastAsia="en-GB"/>
        </w:rPr>
        <w:t>10</w:t>
      </w:r>
      <w:r w:rsidR="00203F97" w:rsidRPr="006B6AE8">
        <w:rPr>
          <w:bCs/>
          <w:lang w:eastAsia="en-GB"/>
        </w:rPr>
        <w:t>.</w:t>
      </w:r>
      <w:r w:rsidR="00203F97" w:rsidRPr="00203F97">
        <w:rPr>
          <w:bCs/>
          <w:color w:val="FF0000"/>
          <w:lang w:eastAsia="en-GB"/>
        </w:rPr>
        <w:t xml:space="preserve"> </w:t>
      </w:r>
      <w:r w:rsidRPr="006B6AE8">
        <w:rPr>
          <w:lang w:eastAsia="en-GB"/>
        </w:rPr>
        <w:t xml:space="preserve">Noting that three of the four unassigned </w:t>
      </w:r>
      <w:proofErr w:type="spellStart"/>
      <w:r w:rsidRPr="006B6AE8">
        <w:rPr>
          <w:lang w:eastAsia="en-GB"/>
        </w:rPr>
        <w:t>stereocentres</w:t>
      </w:r>
      <w:proofErr w:type="spellEnd"/>
      <w:r w:rsidRPr="006B6AE8">
        <w:rPr>
          <w:lang w:eastAsia="en-GB"/>
        </w:rPr>
        <w:t xml:space="preserve">, at C22, C23 and C24, are contiguous, we constrained them into fragment </w:t>
      </w:r>
      <w:r w:rsidRPr="006B6AE8">
        <w:rPr>
          <w:b/>
          <w:lang w:eastAsia="en-GB"/>
        </w:rPr>
        <w:t>7</w:t>
      </w:r>
      <w:r w:rsidRPr="006B6AE8">
        <w:rPr>
          <w:lang w:eastAsia="en-GB"/>
        </w:rPr>
        <w:t xml:space="preserve"> to allow for the flexible incorporation of this </w:t>
      </w:r>
      <w:proofErr w:type="spellStart"/>
      <w:r w:rsidRPr="006B6AE8">
        <w:rPr>
          <w:lang w:eastAsia="en-GB"/>
        </w:rPr>
        <w:t>stereotriad</w:t>
      </w:r>
      <w:proofErr w:type="spellEnd"/>
      <w:r w:rsidRPr="006B6AE8">
        <w:rPr>
          <w:lang w:eastAsia="en-GB"/>
        </w:rPr>
        <w:t>. Finally, we initially chose to target the 10</w:t>
      </w:r>
      <w:r w:rsidRPr="006B6AE8">
        <w:rPr>
          <w:i/>
          <w:iCs/>
          <w:lang w:eastAsia="en-GB"/>
        </w:rPr>
        <w:t>S</w:t>
      </w:r>
      <w:r w:rsidRPr="006B6AE8">
        <w:rPr>
          <w:lang w:eastAsia="en-GB"/>
        </w:rPr>
        <w:t xml:space="preserve">-configuration to leverage its ease of installation in fragment </w:t>
      </w:r>
      <w:r w:rsidRPr="006B6AE8">
        <w:rPr>
          <w:b/>
          <w:bCs/>
          <w:lang w:eastAsia="en-GB"/>
        </w:rPr>
        <w:t>5</w:t>
      </w:r>
      <w:r w:rsidRPr="006B6AE8">
        <w:rPr>
          <w:lang w:eastAsia="en-GB"/>
        </w:rPr>
        <w:t>. With these considerations in mind, our strategy depends on the stepwise cross-coupling of </w:t>
      </w:r>
      <w:r w:rsidRPr="006B6AE8">
        <w:rPr>
          <w:b/>
          <w:bCs/>
          <w:lang w:eastAsia="en-GB"/>
        </w:rPr>
        <w:t>5</w:t>
      </w:r>
      <w:r w:rsidRPr="006B6AE8">
        <w:rPr>
          <w:lang w:eastAsia="en-GB"/>
        </w:rPr>
        <w:t>, </w:t>
      </w:r>
      <w:r w:rsidRPr="006B6AE8">
        <w:rPr>
          <w:b/>
          <w:bCs/>
          <w:lang w:eastAsia="en-GB"/>
        </w:rPr>
        <w:t>6</w:t>
      </w:r>
      <w:r w:rsidRPr="006B6AE8">
        <w:rPr>
          <w:lang w:eastAsia="en-GB"/>
        </w:rPr>
        <w:t xml:space="preserve">, and </w:t>
      </w:r>
      <w:r w:rsidRPr="006B6AE8">
        <w:rPr>
          <w:b/>
          <w:lang w:eastAsia="en-GB"/>
        </w:rPr>
        <w:t>7</w:t>
      </w:r>
      <w:r w:rsidRPr="006B6AE8">
        <w:rPr>
          <w:lang w:eastAsia="en-GB"/>
        </w:rPr>
        <w:t xml:space="preserve">, a site-selective </w:t>
      </w:r>
      <w:proofErr w:type="spellStart"/>
      <w:r w:rsidRPr="006B6AE8">
        <w:rPr>
          <w:lang w:eastAsia="en-GB"/>
        </w:rPr>
        <w:t>macrolactonisation</w:t>
      </w:r>
      <w:proofErr w:type="spellEnd"/>
      <w:r w:rsidRPr="006B6AE8">
        <w:rPr>
          <w:lang w:eastAsia="en-GB"/>
        </w:rPr>
        <w:t xml:space="preserve"> at the C23 hydroxyl, modification of the C25 position to permit cross coupling of the side chain </w:t>
      </w:r>
      <w:r w:rsidRPr="006B6AE8">
        <w:rPr>
          <w:b/>
          <w:lang w:eastAsia="en-GB"/>
        </w:rPr>
        <w:t>8</w:t>
      </w:r>
      <w:r w:rsidRPr="006B6AE8">
        <w:rPr>
          <w:lang w:eastAsia="en-GB"/>
        </w:rPr>
        <w:t xml:space="preserve"> and finally an esterification at the C2 hydroxyl with carboxylic acid </w:t>
      </w:r>
      <w:r w:rsidRPr="006B6AE8">
        <w:rPr>
          <w:b/>
          <w:bCs/>
          <w:lang w:eastAsia="en-GB"/>
        </w:rPr>
        <w:t>9</w:t>
      </w:r>
      <w:r w:rsidRPr="006B6AE8">
        <w:rPr>
          <w:lang w:eastAsia="en-GB"/>
        </w:rPr>
        <w:t xml:space="preserve">. </w:t>
      </w:r>
      <w:r w:rsidR="000F2908" w:rsidRPr="00214546">
        <w:t>Rec</w:t>
      </w:r>
      <w:r w:rsidR="00FA54DE" w:rsidRPr="00214546">
        <w:t>ognising</w:t>
      </w:r>
      <w:r w:rsidR="00D64996" w:rsidRPr="00214546">
        <w:t xml:space="preserve"> that</w:t>
      </w:r>
      <w:r w:rsidR="00FA54DE" w:rsidRPr="00214546">
        <w:t xml:space="preserve"> the </w:t>
      </w:r>
      <w:proofErr w:type="spellStart"/>
      <w:r w:rsidR="00FA54DE" w:rsidRPr="00214546">
        <w:t>stereochemical</w:t>
      </w:r>
      <w:proofErr w:type="spellEnd"/>
      <w:r w:rsidR="00FA54DE" w:rsidRPr="00214546">
        <w:t xml:space="preserve"> arrays</w:t>
      </w:r>
      <w:r w:rsidR="000F2908" w:rsidRPr="00214546">
        <w:t xml:space="preserve"> </w:t>
      </w:r>
      <w:r w:rsidR="00FA54DE" w:rsidRPr="00214546">
        <w:t>contained within</w:t>
      </w:r>
      <w:r w:rsidR="00601FCD" w:rsidRPr="00214546">
        <w:t xml:space="preserve"> the</w:t>
      </w:r>
      <w:r w:rsidR="000F2908" w:rsidRPr="00214546">
        <w:t xml:space="preserve"> C1-C12 </w:t>
      </w:r>
      <w:r w:rsidR="00054873" w:rsidRPr="00214546">
        <w:t>vinyl iodide</w:t>
      </w:r>
      <w:r w:rsidR="000F2908" w:rsidRPr="00214546">
        <w:t xml:space="preserve"> </w:t>
      </w:r>
      <w:r w:rsidR="00054873" w:rsidRPr="00214546">
        <w:rPr>
          <w:b/>
        </w:rPr>
        <w:t>5</w:t>
      </w:r>
      <w:r w:rsidR="000F2908" w:rsidRPr="00214546">
        <w:rPr>
          <w:b/>
        </w:rPr>
        <w:t xml:space="preserve"> </w:t>
      </w:r>
      <w:r w:rsidR="000F2908" w:rsidRPr="00214546">
        <w:t xml:space="preserve">and the C13-C19 </w:t>
      </w:r>
      <w:r w:rsidR="00054873" w:rsidRPr="00214546">
        <w:t>vinyl iodide</w:t>
      </w:r>
      <w:r w:rsidR="000F2908" w:rsidRPr="00214546">
        <w:t xml:space="preserve"> </w:t>
      </w:r>
      <w:r w:rsidR="00054873" w:rsidRPr="00214546">
        <w:rPr>
          <w:b/>
        </w:rPr>
        <w:t>6</w:t>
      </w:r>
      <w:r w:rsidR="000F2908" w:rsidRPr="00214546">
        <w:t xml:space="preserve"> were amenable to </w:t>
      </w:r>
      <w:r w:rsidR="00FA54DE" w:rsidRPr="00214546">
        <w:t xml:space="preserve">installation by </w:t>
      </w:r>
      <w:r w:rsidR="000F2908" w:rsidRPr="00214546">
        <w:t>boron</w:t>
      </w:r>
      <w:r w:rsidR="00C775FE" w:rsidRPr="00214546">
        <w:t>-mediated</w:t>
      </w:r>
      <w:r w:rsidR="000F2908" w:rsidRPr="00214546">
        <w:t xml:space="preserve"> </w:t>
      </w:r>
      <w:r w:rsidR="00C775FE" w:rsidRPr="00214546">
        <w:rPr>
          <w:i/>
        </w:rPr>
        <w:t>anti</w:t>
      </w:r>
      <w:r w:rsidR="00C775FE" w:rsidRPr="00214546">
        <w:t xml:space="preserve"> </w:t>
      </w:r>
      <w:r w:rsidR="00FA54DE" w:rsidRPr="00214546">
        <w:t>aldol reactions</w:t>
      </w:r>
      <w:r w:rsidR="00D6558D" w:rsidRPr="00214546">
        <w:t xml:space="preserve"> developed in our group</w:t>
      </w:r>
      <w:r w:rsidR="00D64996" w:rsidRPr="00214546">
        <w:t xml:space="preserve">, </w:t>
      </w:r>
      <w:r w:rsidR="00FA54DE" w:rsidRPr="00214546">
        <w:t xml:space="preserve">led back to chiral ketones </w:t>
      </w:r>
      <w:r w:rsidR="00054873" w:rsidRPr="00214546">
        <w:rPr>
          <w:b/>
        </w:rPr>
        <w:t>1</w:t>
      </w:r>
      <w:r w:rsidR="00BB2245">
        <w:rPr>
          <w:b/>
        </w:rPr>
        <w:t>1</w:t>
      </w:r>
      <w:r w:rsidR="00FA54DE" w:rsidRPr="00214546">
        <w:t xml:space="preserve"> and </w:t>
      </w:r>
      <w:r w:rsidR="00FA54DE" w:rsidRPr="00214546">
        <w:rPr>
          <w:b/>
        </w:rPr>
        <w:t>1</w:t>
      </w:r>
      <w:r w:rsidR="00BB2245">
        <w:rPr>
          <w:b/>
        </w:rPr>
        <w:t>2</w:t>
      </w:r>
      <w:r w:rsidR="00FA54DE" w:rsidRPr="00214546">
        <w:t xml:space="preserve"> along with aldehydes </w:t>
      </w:r>
      <w:r w:rsidR="00370009" w:rsidRPr="00214546">
        <w:rPr>
          <w:b/>
        </w:rPr>
        <w:t>1</w:t>
      </w:r>
      <w:r w:rsidR="00BB2245">
        <w:rPr>
          <w:b/>
        </w:rPr>
        <w:t>3</w:t>
      </w:r>
      <w:r w:rsidR="00FA54DE" w:rsidRPr="00214546">
        <w:t xml:space="preserve"> and </w:t>
      </w:r>
      <w:r w:rsidR="00FA54DE" w:rsidRPr="00214546">
        <w:rPr>
          <w:b/>
        </w:rPr>
        <w:t>1</w:t>
      </w:r>
      <w:r w:rsidR="00BB2245">
        <w:rPr>
          <w:b/>
        </w:rPr>
        <w:t>4</w:t>
      </w:r>
      <w:r w:rsidR="00FA54DE" w:rsidRPr="00214546">
        <w:t xml:space="preserve">, respectively. </w:t>
      </w:r>
    </w:p>
    <w:p w14:paraId="59A03E05" w14:textId="45B29622" w:rsidR="00BB0402" w:rsidRPr="00214546" w:rsidRDefault="007F5605" w:rsidP="006B6AE8">
      <w:pPr>
        <w:pStyle w:val="RSCB02ArticleText"/>
        <w:ind w:firstLine="284"/>
        <w:rPr>
          <w:rFonts w:ascii="Times New Roman" w:hAnsi="Times New Roman"/>
          <w:lang w:eastAsia="en-GB"/>
        </w:rPr>
      </w:pPr>
      <w:r w:rsidRPr="00214546">
        <w:t>Th</w:t>
      </w:r>
      <w:r w:rsidR="00197F43" w:rsidRPr="00214546">
        <w:t xml:space="preserve">is modular synthesis plan </w:t>
      </w:r>
      <w:r w:rsidR="005C46E1" w:rsidRPr="00214546">
        <w:t xml:space="preserve">isolates the </w:t>
      </w:r>
      <w:r w:rsidRPr="00214546">
        <w:t xml:space="preserve">remaining unknown </w:t>
      </w:r>
      <w:proofErr w:type="spellStart"/>
      <w:r w:rsidRPr="00214546">
        <w:t>stereocentres</w:t>
      </w:r>
      <w:proofErr w:type="spellEnd"/>
      <w:r w:rsidRPr="00214546">
        <w:t xml:space="preserve"> in the C20-C25 alkene </w:t>
      </w:r>
      <w:r w:rsidR="00715003" w:rsidRPr="006B6AE8">
        <w:rPr>
          <w:b/>
        </w:rPr>
        <w:t>7</w:t>
      </w:r>
      <w:r w:rsidRPr="00214546">
        <w:t xml:space="preserve">. </w:t>
      </w:r>
      <w:r w:rsidR="0011105D" w:rsidRPr="00214546">
        <w:t xml:space="preserve">In order to </w:t>
      </w:r>
      <w:r w:rsidR="00C13DCB" w:rsidRPr="00214546">
        <w:t>access</w:t>
      </w:r>
      <w:r w:rsidR="005C46E1" w:rsidRPr="00214546">
        <w:t xml:space="preserve"> a library of </w:t>
      </w:r>
      <w:r w:rsidR="009946E9" w:rsidRPr="00214546">
        <w:t>stereoisomers</w:t>
      </w:r>
      <w:r w:rsidR="00D64996" w:rsidRPr="00214546">
        <w:t xml:space="preserve"> of </w:t>
      </w:r>
      <w:r w:rsidR="00715003" w:rsidRPr="006B6AE8">
        <w:rPr>
          <w:b/>
        </w:rPr>
        <w:t>7</w:t>
      </w:r>
      <w:r w:rsidR="00D6558D" w:rsidRPr="00214546">
        <w:t xml:space="preserve">, a </w:t>
      </w:r>
      <w:r w:rsidR="005C46E1" w:rsidRPr="00214546">
        <w:t xml:space="preserve">flexible approach was </w:t>
      </w:r>
      <w:r w:rsidR="00EA0B64" w:rsidRPr="00214546">
        <w:t>devised</w:t>
      </w:r>
      <w:r w:rsidR="00D6558D" w:rsidRPr="00214546">
        <w:t xml:space="preserve"> employing auxiliary-</w:t>
      </w:r>
      <w:r w:rsidR="005C46E1" w:rsidRPr="00214546">
        <w:t>controlled aldol reactions</w:t>
      </w:r>
      <w:r w:rsidR="00D6558D" w:rsidRPr="00214546">
        <w:t xml:space="preserve"> between </w:t>
      </w:r>
      <w:r w:rsidR="00D6558D" w:rsidRPr="00214546">
        <w:rPr>
          <w:b/>
        </w:rPr>
        <w:t>1</w:t>
      </w:r>
      <w:r w:rsidR="00006C1C">
        <w:rPr>
          <w:b/>
        </w:rPr>
        <w:t>5</w:t>
      </w:r>
      <w:r w:rsidR="00D6558D" w:rsidRPr="00214546">
        <w:t xml:space="preserve"> and </w:t>
      </w:r>
      <w:r w:rsidR="00D6558D" w:rsidRPr="00214546">
        <w:rPr>
          <w:b/>
        </w:rPr>
        <w:t>1</w:t>
      </w:r>
      <w:r w:rsidR="00BB2245">
        <w:rPr>
          <w:b/>
        </w:rPr>
        <w:t>6</w:t>
      </w:r>
      <w:r w:rsidR="005C46E1" w:rsidRPr="00214546">
        <w:t xml:space="preserve">. </w:t>
      </w:r>
      <w:r w:rsidR="00370009" w:rsidRPr="00214546">
        <w:t>Altogether</w:t>
      </w:r>
      <w:r w:rsidR="00E30B44" w:rsidRPr="00214546">
        <w:t xml:space="preserve">, </w:t>
      </w:r>
      <w:r w:rsidR="002007F7" w:rsidRPr="00214546">
        <w:t xml:space="preserve">we considered </w:t>
      </w:r>
      <w:r w:rsidR="00E30B44" w:rsidRPr="00214546">
        <w:t xml:space="preserve">the </w:t>
      </w:r>
      <w:r w:rsidR="00370009" w:rsidRPr="00214546">
        <w:t xml:space="preserve">targeted </w:t>
      </w:r>
      <w:r w:rsidR="00E30B44" w:rsidRPr="00214546">
        <w:t xml:space="preserve">construction of the </w:t>
      </w:r>
      <w:r w:rsidR="00C775FE" w:rsidRPr="00214546">
        <w:t>simplified</w:t>
      </w:r>
      <w:r w:rsidR="00E30B44" w:rsidRPr="00214546">
        <w:t xml:space="preserve"> macrocycle</w:t>
      </w:r>
      <w:r w:rsidR="00203F97">
        <w:t xml:space="preserve"> </w:t>
      </w:r>
      <w:r w:rsidR="00203F97">
        <w:rPr>
          <w:b/>
        </w:rPr>
        <w:t>10</w:t>
      </w:r>
      <w:r w:rsidR="00E30B44" w:rsidRPr="00214546">
        <w:t xml:space="preserve"> and its corresponding C1-C25 acyclic precursor with defined stereochemistry woul</w:t>
      </w:r>
      <w:r w:rsidR="00370009" w:rsidRPr="00214546">
        <w:t>d provide an excellent test</w:t>
      </w:r>
      <w:r w:rsidR="004163CF" w:rsidRPr="00214546">
        <w:t xml:space="preserve"> </w:t>
      </w:r>
      <w:r w:rsidR="00370009" w:rsidRPr="00214546">
        <w:t xml:space="preserve">bed to </w:t>
      </w:r>
      <w:r w:rsidR="002007F7" w:rsidRPr="00214546">
        <w:t xml:space="preserve">further </w:t>
      </w:r>
      <w:r w:rsidR="00370009" w:rsidRPr="00214546">
        <w:t>evolve our</w:t>
      </w:r>
      <w:r w:rsidR="00E30B44" w:rsidRPr="00214546">
        <w:t xml:space="preserve"> synthetic strategy for the </w:t>
      </w:r>
      <w:proofErr w:type="spellStart"/>
      <w:r w:rsidR="00E30B44" w:rsidRPr="00214546">
        <w:t>patellazoles</w:t>
      </w:r>
      <w:proofErr w:type="spellEnd"/>
      <w:r w:rsidR="00E30B44" w:rsidRPr="00214546">
        <w:t>.</w:t>
      </w:r>
    </w:p>
    <w:p w14:paraId="737828F2" w14:textId="5F441905" w:rsidR="00BB0402" w:rsidRPr="00DD5132" w:rsidRDefault="008D0A3B" w:rsidP="00BB0402">
      <w:pPr>
        <w:pStyle w:val="RSCI03FigureSchemeChartUncaptioned"/>
      </w:pPr>
      <w:r>
        <w:rPr>
          <w:noProof/>
          <w:lang w:val="en-US"/>
        </w:rPr>
        <w:lastRenderedPageBreak/>
        <w:drawing>
          <wp:inline distT="0" distB="0" distL="0" distR="0" wp14:anchorId="650B60A7" wp14:editId="2E008AF2">
            <wp:extent cx="3168015" cy="5312654"/>
            <wp:effectExtent l="0" t="0" r="6985" b="0"/>
            <wp:docPr id="1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8015" cy="5312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C7B1AA" w14:textId="07D19DC9" w:rsidR="00BB0402" w:rsidRPr="006B6AE8" w:rsidRDefault="00BB0402" w:rsidP="00BB0402">
      <w:pPr>
        <w:pStyle w:val="RSCI05CaptiontoFigureSchemeChartwithbottombar"/>
        <w:rPr>
          <w:sz w:val="16"/>
          <w:szCs w:val="16"/>
        </w:rPr>
      </w:pPr>
      <w:r w:rsidRPr="006B6AE8">
        <w:rPr>
          <w:b/>
          <w:sz w:val="16"/>
          <w:szCs w:val="16"/>
        </w:rPr>
        <w:t>Scheme 1</w:t>
      </w:r>
      <w:r w:rsidRPr="006B6AE8">
        <w:rPr>
          <w:sz w:val="16"/>
          <w:szCs w:val="16"/>
        </w:rPr>
        <w:t xml:space="preserve"> </w:t>
      </w:r>
      <w:r w:rsidR="00542372" w:rsidRPr="006B6AE8">
        <w:rPr>
          <w:sz w:val="16"/>
          <w:szCs w:val="16"/>
        </w:rPr>
        <w:t>Retrosynthesis</w:t>
      </w:r>
      <w:r w:rsidRPr="006B6AE8">
        <w:rPr>
          <w:sz w:val="16"/>
          <w:szCs w:val="16"/>
        </w:rPr>
        <w:t xml:space="preserve"> of </w:t>
      </w:r>
      <w:proofErr w:type="spellStart"/>
      <w:r w:rsidRPr="006B6AE8">
        <w:rPr>
          <w:sz w:val="16"/>
          <w:szCs w:val="16"/>
        </w:rPr>
        <w:t>patellazole</w:t>
      </w:r>
      <w:proofErr w:type="spellEnd"/>
      <w:r w:rsidRPr="006B6AE8">
        <w:rPr>
          <w:sz w:val="16"/>
          <w:szCs w:val="16"/>
        </w:rPr>
        <w:t xml:space="preserve"> B </w:t>
      </w:r>
      <w:r w:rsidR="00D64996" w:rsidRPr="006B6AE8">
        <w:rPr>
          <w:sz w:val="16"/>
          <w:szCs w:val="16"/>
        </w:rPr>
        <w:t>(</w:t>
      </w:r>
      <w:r w:rsidR="00370009" w:rsidRPr="006B6AE8">
        <w:rPr>
          <w:b/>
          <w:sz w:val="16"/>
          <w:szCs w:val="16"/>
        </w:rPr>
        <w:t>4</w:t>
      </w:r>
      <w:r w:rsidR="00D64996" w:rsidRPr="006B6AE8">
        <w:rPr>
          <w:sz w:val="16"/>
          <w:szCs w:val="16"/>
        </w:rPr>
        <w:t xml:space="preserve">) </w:t>
      </w:r>
      <w:r w:rsidRPr="006B6AE8">
        <w:rPr>
          <w:sz w:val="16"/>
          <w:szCs w:val="16"/>
        </w:rPr>
        <w:t xml:space="preserve">to reveal fragments </w:t>
      </w:r>
      <w:r w:rsidR="00370009" w:rsidRPr="006B6AE8">
        <w:rPr>
          <w:b/>
          <w:sz w:val="16"/>
          <w:szCs w:val="16"/>
        </w:rPr>
        <w:t>5</w:t>
      </w:r>
      <w:r w:rsidR="00370009" w:rsidRPr="006B6AE8">
        <w:rPr>
          <w:sz w:val="16"/>
          <w:szCs w:val="16"/>
        </w:rPr>
        <w:t>-</w:t>
      </w:r>
      <w:r w:rsidR="00370009" w:rsidRPr="006B6AE8">
        <w:rPr>
          <w:b/>
          <w:sz w:val="16"/>
          <w:szCs w:val="16"/>
        </w:rPr>
        <w:t>9</w:t>
      </w:r>
      <w:r w:rsidR="00553D18" w:rsidRPr="006B6AE8">
        <w:rPr>
          <w:sz w:val="16"/>
          <w:szCs w:val="16"/>
        </w:rPr>
        <w:t xml:space="preserve"> and the core macrocycle </w:t>
      </w:r>
      <w:r w:rsidR="00553D18" w:rsidRPr="006B6AE8">
        <w:rPr>
          <w:b/>
          <w:sz w:val="16"/>
          <w:szCs w:val="16"/>
        </w:rPr>
        <w:t>10</w:t>
      </w:r>
      <w:r w:rsidR="00553D18" w:rsidRPr="006B6AE8">
        <w:rPr>
          <w:sz w:val="16"/>
          <w:szCs w:val="16"/>
        </w:rPr>
        <w:t xml:space="preserve"> to be used for NMR comparison. Fragments</w:t>
      </w:r>
      <w:r w:rsidR="00542372" w:rsidRPr="006B6AE8">
        <w:rPr>
          <w:sz w:val="16"/>
          <w:szCs w:val="16"/>
        </w:rPr>
        <w:t xml:space="preserve"> </w:t>
      </w:r>
      <w:r w:rsidR="00370009" w:rsidRPr="006B6AE8">
        <w:rPr>
          <w:b/>
          <w:sz w:val="16"/>
          <w:szCs w:val="16"/>
        </w:rPr>
        <w:t>5</w:t>
      </w:r>
      <w:r w:rsidR="00542372" w:rsidRPr="006B6AE8">
        <w:rPr>
          <w:sz w:val="16"/>
          <w:szCs w:val="16"/>
        </w:rPr>
        <w:t xml:space="preserve">, </w:t>
      </w:r>
      <w:r w:rsidR="00370009" w:rsidRPr="006B6AE8">
        <w:rPr>
          <w:b/>
          <w:sz w:val="16"/>
          <w:szCs w:val="16"/>
        </w:rPr>
        <w:t>6</w:t>
      </w:r>
      <w:r w:rsidR="00542372" w:rsidRPr="006B6AE8">
        <w:rPr>
          <w:sz w:val="16"/>
          <w:szCs w:val="16"/>
        </w:rPr>
        <w:t xml:space="preserve"> and </w:t>
      </w:r>
      <w:r w:rsidR="00BB2245" w:rsidRPr="006B6AE8">
        <w:rPr>
          <w:b/>
          <w:sz w:val="16"/>
          <w:szCs w:val="16"/>
        </w:rPr>
        <w:t>7</w:t>
      </w:r>
      <w:r w:rsidR="00542372" w:rsidRPr="006B6AE8">
        <w:rPr>
          <w:sz w:val="16"/>
          <w:szCs w:val="16"/>
        </w:rPr>
        <w:t xml:space="preserve">, can be </w:t>
      </w:r>
      <w:r w:rsidR="00D66948" w:rsidRPr="006B6AE8">
        <w:rPr>
          <w:sz w:val="16"/>
          <w:szCs w:val="16"/>
        </w:rPr>
        <w:t>formed</w:t>
      </w:r>
      <w:r w:rsidR="00542372" w:rsidRPr="006B6AE8">
        <w:rPr>
          <w:sz w:val="16"/>
          <w:szCs w:val="16"/>
        </w:rPr>
        <w:t xml:space="preserve"> by </w:t>
      </w:r>
      <w:proofErr w:type="spellStart"/>
      <w:r w:rsidR="007C5D7E" w:rsidRPr="006B6AE8">
        <w:rPr>
          <w:sz w:val="16"/>
          <w:szCs w:val="16"/>
        </w:rPr>
        <w:t>stereocontrolled</w:t>
      </w:r>
      <w:proofErr w:type="spellEnd"/>
      <w:r w:rsidR="00542372" w:rsidRPr="006B6AE8">
        <w:rPr>
          <w:sz w:val="16"/>
          <w:szCs w:val="16"/>
        </w:rPr>
        <w:t xml:space="preserve"> aldol reactions </w:t>
      </w:r>
      <w:r w:rsidR="00370009" w:rsidRPr="006B6AE8">
        <w:rPr>
          <w:sz w:val="16"/>
          <w:szCs w:val="16"/>
        </w:rPr>
        <w:t>using</w:t>
      </w:r>
      <w:r w:rsidR="00542372" w:rsidRPr="006B6AE8">
        <w:rPr>
          <w:sz w:val="16"/>
          <w:szCs w:val="16"/>
        </w:rPr>
        <w:t xml:space="preserve"> </w:t>
      </w:r>
      <w:r w:rsidR="00370009" w:rsidRPr="006B6AE8">
        <w:rPr>
          <w:b/>
          <w:sz w:val="16"/>
          <w:szCs w:val="16"/>
        </w:rPr>
        <w:t>1</w:t>
      </w:r>
      <w:r w:rsidR="00BB2245" w:rsidRPr="006B6AE8">
        <w:rPr>
          <w:b/>
          <w:sz w:val="16"/>
          <w:szCs w:val="16"/>
        </w:rPr>
        <w:t>1</w:t>
      </w:r>
      <w:r w:rsidR="00542372" w:rsidRPr="006B6AE8">
        <w:rPr>
          <w:sz w:val="16"/>
          <w:szCs w:val="16"/>
        </w:rPr>
        <w:t xml:space="preserve">, </w:t>
      </w:r>
      <w:r w:rsidR="00370009" w:rsidRPr="006B6AE8">
        <w:rPr>
          <w:b/>
          <w:sz w:val="16"/>
          <w:szCs w:val="16"/>
        </w:rPr>
        <w:t>1</w:t>
      </w:r>
      <w:r w:rsidR="00BB2245" w:rsidRPr="006B6AE8">
        <w:rPr>
          <w:b/>
          <w:sz w:val="16"/>
          <w:szCs w:val="16"/>
        </w:rPr>
        <w:t>2</w:t>
      </w:r>
      <w:r w:rsidR="00370009" w:rsidRPr="006B6AE8">
        <w:rPr>
          <w:sz w:val="16"/>
          <w:szCs w:val="16"/>
        </w:rPr>
        <w:t xml:space="preserve"> </w:t>
      </w:r>
      <w:r w:rsidR="00542372" w:rsidRPr="006B6AE8">
        <w:rPr>
          <w:sz w:val="16"/>
          <w:szCs w:val="16"/>
        </w:rPr>
        <w:t xml:space="preserve">and </w:t>
      </w:r>
      <w:r w:rsidR="00370009" w:rsidRPr="006B6AE8">
        <w:rPr>
          <w:b/>
          <w:sz w:val="16"/>
          <w:szCs w:val="16"/>
        </w:rPr>
        <w:t>1</w:t>
      </w:r>
      <w:r w:rsidR="00553D18" w:rsidRPr="006B6AE8">
        <w:rPr>
          <w:b/>
          <w:sz w:val="16"/>
          <w:szCs w:val="16"/>
        </w:rPr>
        <w:t>5</w:t>
      </w:r>
      <w:r w:rsidR="00370009" w:rsidRPr="006B6AE8">
        <w:rPr>
          <w:sz w:val="16"/>
          <w:szCs w:val="16"/>
        </w:rPr>
        <w:t>.</w:t>
      </w:r>
    </w:p>
    <w:p w14:paraId="7EF7BA5E" w14:textId="387F0329" w:rsidR="00377BCD" w:rsidRPr="00A6164B" w:rsidRDefault="00D41431" w:rsidP="00D41431">
      <w:pPr>
        <w:pStyle w:val="RSCB02ArticleText"/>
        <w:ind w:firstLine="284"/>
        <w:rPr>
          <w:rStyle w:val="06CHeading"/>
          <w:rFonts w:ascii="Calibri" w:hAnsi="Calibri"/>
          <w:b w:val="0"/>
          <w:smallCaps w:val="0"/>
        </w:rPr>
      </w:pPr>
      <w:r>
        <w:rPr>
          <w:rStyle w:val="06CHeading"/>
          <w:rFonts w:ascii="Calibri" w:hAnsi="Calibri"/>
          <w:b w:val="0"/>
          <w:smallCaps w:val="0"/>
        </w:rPr>
        <w:t>W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e first tackled the synthesis of the C1-C12 vinyl iodide </w:t>
      </w:r>
      <w:r w:rsidRPr="0023479F">
        <w:rPr>
          <w:rStyle w:val="06CHeading"/>
          <w:rFonts w:ascii="Calibri" w:hAnsi="Calibri"/>
          <w:smallCaps w:val="0"/>
        </w:rPr>
        <w:t xml:space="preserve">5 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containing six </w:t>
      </w:r>
      <w:proofErr w:type="spellStart"/>
      <w:r w:rsidRPr="0023479F">
        <w:rPr>
          <w:rStyle w:val="06CHeading"/>
          <w:rFonts w:ascii="Calibri" w:hAnsi="Calibri"/>
          <w:b w:val="0"/>
          <w:smallCaps w:val="0"/>
        </w:rPr>
        <w:t>stereocentres</w:t>
      </w:r>
      <w:proofErr w:type="spellEnd"/>
      <w:r>
        <w:rPr>
          <w:rStyle w:val="06CHeading"/>
          <w:rFonts w:ascii="Calibri" w:hAnsi="Calibri"/>
          <w:b w:val="0"/>
          <w:smallCaps w:val="0"/>
        </w:rPr>
        <w:t xml:space="preserve"> including the C9</w:t>
      </w:r>
      <w:r w:rsidRPr="006B6AE8">
        <w:rPr>
          <w:rStyle w:val="06CHeading"/>
          <w:rFonts w:ascii="Calibri" w:hAnsi="Calibri"/>
          <w:b w:val="0"/>
          <w:smallCaps w:val="0"/>
        </w:rPr>
        <w:t xml:space="preserve"> ketone masked</w:t>
      </w:r>
      <w:r w:rsidRPr="00203F97">
        <w:rPr>
          <w:rStyle w:val="06CHeading"/>
          <w:rFonts w:ascii="Calibri" w:hAnsi="Calibri"/>
          <w:b w:val="0"/>
          <w:smallCaps w:val="0"/>
          <w:color w:val="FF0000"/>
        </w:rPr>
        <w:t xml:space="preserve"> </w:t>
      </w:r>
      <w:r w:rsidR="00AB6BFD" w:rsidRPr="006B6AE8">
        <w:rPr>
          <w:rStyle w:val="06CHeading"/>
          <w:rFonts w:ascii="Calibri" w:hAnsi="Calibri"/>
          <w:b w:val="0"/>
          <w:smallCaps w:val="0"/>
        </w:rPr>
        <w:t>as an orthogonally protected hydroxyl group.</w:t>
      </w:r>
      <w:r w:rsidR="00AB6BFD" w:rsidRPr="0023479F">
        <w:rPr>
          <w:rStyle w:val="06CHeading"/>
          <w:rFonts w:ascii="Calibri" w:hAnsi="Calibri"/>
          <w:smallCaps w:val="0"/>
        </w:rPr>
        <w:t xml:space="preserve"> </w:t>
      </w:r>
      <w:r w:rsidR="00AB6BFD" w:rsidRPr="006B6AE8">
        <w:rPr>
          <w:rStyle w:val="06CHeading"/>
          <w:rFonts w:ascii="Calibri" w:hAnsi="Calibri"/>
          <w:b w:val="0"/>
          <w:smallCaps w:val="0"/>
        </w:rPr>
        <w:t>As outlined</w:t>
      </w:r>
      <w:r w:rsidR="006A5B12" w:rsidRPr="006B6AE8">
        <w:rPr>
          <w:rStyle w:val="06CHeading"/>
          <w:rFonts w:ascii="Calibri" w:hAnsi="Calibri"/>
          <w:b w:val="0"/>
          <w:smallCaps w:val="0"/>
        </w:rPr>
        <w:t xml:space="preserve"> in Scheme 1</w:t>
      </w:r>
      <w:r w:rsidR="00AB6BFD" w:rsidRPr="006B6AE8">
        <w:rPr>
          <w:rStyle w:val="06CHeading"/>
          <w:rFonts w:ascii="Calibri" w:hAnsi="Calibri"/>
          <w:b w:val="0"/>
          <w:smallCaps w:val="0"/>
        </w:rPr>
        <w:t xml:space="preserve">, our strategy is </w:t>
      </w:r>
      <w:r w:rsidR="00AB6BFD" w:rsidRPr="0023479F">
        <w:rPr>
          <w:rStyle w:val="06CHeading"/>
          <w:rFonts w:ascii="Calibri" w:hAnsi="Calibri"/>
          <w:b w:val="0"/>
          <w:smallCaps w:val="0"/>
        </w:rPr>
        <w:t xml:space="preserve">based </w:t>
      </w:r>
      <w:r w:rsidR="00AB6BFD" w:rsidRPr="00A6164B">
        <w:rPr>
          <w:rStyle w:val="06CHeading"/>
          <w:rFonts w:ascii="Calibri" w:hAnsi="Calibri"/>
          <w:b w:val="0"/>
          <w:smallCaps w:val="0"/>
        </w:rPr>
        <w:t xml:space="preserve">on the boron-mediated </w:t>
      </w:r>
      <w:r w:rsidR="00AB6BFD" w:rsidRPr="00A6164B">
        <w:rPr>
          <w:rStyle w:val="06CHeading"/>
          <w:rFonts w:ascii="Calibri" w:hAnsi="Calibri"/>
          <w:b w:val="0"/>
          <w:i/>
          <w:smallCaps w:val="0"/>
        </w:rPr>
        <w:t>anti</w:t>
      </w:r>
      <w:r w:rsidR="00AB6BFD" w:rsidRPr="00A6164B">
        <w:rPr>
          <w:rStyle w:val="06CHeading"/>
          <w:rFonts w:ascii="Calibri" w:hAnsi="Calibri"/>
          <w:b w:val="0"/>
          <w:smallCaps w:val="0"/>
        </w:rPr>
        <w:t xml:space="preserve"> aldol reaction between the ethyl ketone </w:t>
      </w:r>
      <w:r w:rsidR="00AB6BFD" w:rsidRPr="00A6164B">
        <w:rPr>
          <w:rStyle w:val="06CHeading"/>
          <w:rFonts w:ascii="Calibri" w:hAnsi="Calibri"/>
          <w:smallCaps w:val="0"/>
        </w:rPr>
        <w:t>11</w:t>
      </w:r>
      <w:r w:rsidR="00AB6BFD" w:rsidRPr="00A6164B">
        <w:rPr>
          <w:rStyle w:val="06CHeading"/>
          <w:rFonts w:ascii="Calibri" w:hAnsi="Calibri"/>
          <w:b w:val="0"/>
          <w:smallCaps w:val="0"/>
          <w:vertAlign w:val="superscript"/>
        </w:rPr>
        <w:t>13</w:t>
      </w:r>
      <w:r w:rsidR="00AB6BFD" w:rsidRPr="00A6164B">
        <w:rPr>
          <w:rStyle w:val="06CHeading"/>
          <w:rFonts w:ascii="Calibri" w:hAnsi="Calibri"/>
          <w:b w:val="0"/>
          <w:smallCaps w:val="0"/>
        </w:rPr>
        <w:t xml:space="preserve">and the chiral aldehyde </w:t>
      </w:r>
      <w:r w:rsidR="00AB6BFD" w:rsidRPr="00A6164B">
        <w:rPr>
          <w:rStyle w:val="06CHeading"/>
          <w:rFonts w:ascii="Calibri" w:hAnsi="Calibri"/>
          <w:smallCaps w:val="0"/>
        </w:rPr>
        <w:t>13</w:t>
      </w:r>
      <w:r w:rsidR="00AB6BFD" w:rsidRPr="00A6164B">
        <w:rPr>
          <w:rStyle w:val="06CHeading"/>
          <w:rFonts w:ascii="Calibri" w:hAnsi="Calibri"/>
          <w:b w:val="0"/>
          <w:smallCaps w:val="0"/>
        </w:rPr>
        <w:t xml:space="preserve">. Drawing inspiration from our </w:t>
      </w:r>
      <w:r w:rsidR="000A63DF" w:rsidRPr="00A6164B">
        <w:rPr>
          <w:rStyle w:val="06CHeading"/>
          <w:rFonts w:ascii="Calibri" w:hAnsi="Calibri"/>
          <w:b w:val="0"/>
          <w:smallCaps w:val="0"/>
        </w:rPr>
        <w:t>recent total synthesis of the aplyronines</w:t>
      </w:r>
      <w:proofErr w:type="gramStart"/>
      <w:r w:rsidR="000A63DF" w:rsidRPr="00A6164B">
        <w:rPr>
          <w:rStyle w:val="06CHeading"/>
          <w:rFonts w:ascii="Calibri" w:hAnsi="Calibri"/>
          <w:b w:val="0"/>
          <w:smallCaps w:val="0"/>
        </w:rPr>
        <w:t>,</w:t>
      </w:r>
      <w:r w:rsidR="006E6E33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1</w:t>
      </w:r>
      <w:r w:rsidR="00634370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4</w:t>
      </w:r>
      <w:proofErr w:type="gramEnd"/>
      <w:r w:rsidR="000A63DF" w:rsidRPr="00A6164B">
        <w:rPr>
          <w:rStyle w:val="06CHeading"/>
          <w:rFonts w:ascii="Calibri" w:hAnsi="Calibri"/>
          <w:b w:val="0"/>
          <w:smallCaps w:val="0"/>
        </w:rPr>
        <w:t xml:space="preserve"> we opted </w:t>
      </w:r>
      <w:r w:rsidR="006B6AE8" w:rsidRPr="00A6164B">
        <w:rPr>
          <w:rStyle w:val="06CHeading"/>
          <w:rFonts w:ascii="Calibri" w:hAnsi="Calibri"/>
          <w:b w:val="0"/>
          <w:smallCaps w:val="0"/>
        </w:rPr>
        <w:t xml:space="preserve">to </w:t>
      </w:r>
      <w:r w:rsidR="00203F97" w:rsidRPr="00A6164B">
        <w:rPr>
          <w:rStyle w:val="06CHeading"/>
          <w:rFonts w:ascii="Calibri" w:hAnsi="Calibri"/>
          <w:b w:val="0"/>
          <w:smallCaps w:val="0"/>
        </w:rPr>
        <w:t xml:space="preserve">access </w:t>
      </w:r>
      <w:r w:rsidR="00203F97" w:rsidRPr="00A6164B">
        <w:rPr>
          <w:rStyle w:val="06CHeading"/>
          <w:rFonts w:ascii="Calibri" w:hAnsi="Calibri"/>
          <w:smallCaps w:val="0"/>
        </w:rPr>
        <w:t>1</w:t>
      </w:r>
      <w:r w:rsidR="00BB2245" w:rsidRPr="00A6164B">
        <w:rPr>
          <w:rStyle w:val="06CHeading"/>
          <w:rFonts w:ascii="Calibri" w:hAnsi="Calibri"/>
          <w:smallCaps w:val="0"/>
        </w:rPr>
        <w:t>3</w:t>
      </w:r>
      <w:r w:rsidR="00203F97" w:rsidRPr="00A6164B">
        <w:rPr>
          <w:rStyle w:val="06CHeading"/>
          <w:rFonts w:ascii="Calibri" w:hAnsi="Calibri"/>
          <w:b w:val="0"/>
          <w:smallCaps w:val="0"/>
        </w:rPr>
        <w:t xml:space="preserve"> using an enzymatic</w:t>
      </w:r>
      <w:r w:rsidR="00377BCD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proofErr w:type="spellStart"/>
      <w:r w:rsidR="00377BCD" w:rsidRPr="00A6164B">
        <w:rPr>
          <w:rStyle w:val="06CHeading"/>
          <w:rFonts w:ascii="Calibri" w:hAnsi="Calibri"/>
          <w:b w:val="0"/>
          <w:smallCaps w:val="0"/>
        </w:rPr>
        <w:t>desymmetrisation</w:t>
      </w:r>
      <w:proofErr w:type="spellEnd"/>
      <w:r w:rsidR="00DD5C9B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732C93" w:rsidRPr="00A6164B">
        <w:rPr>
          <w:rStyle w:val="06CHeading"/>
          <w:rFonts w:ascii="Calibri" w:hAnsi="Calibri"/>
          <w:b w:val="0"/>
          <w:smallCaps w:val="0"/>
        </w:rPr>
        <w:t>of</w:t>
      </w:r>
      <w:r w:rsidR="005B4C1E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484010" w:rsidRPr="00A6164B">
        <w:rPr>
          <w:rStyle w:val="06CHeading"/>
          <w:rFonts w:ascii="Calibri" w:hAnsi="Calibri"/>
          <w:b w:val="0"/>
          <w:smallCaps w:val="0"/>
        </w:rPr>
        <w:t xml:space="preserve">the </w:t>
      </w:r>
      <w:proofErr w:type="spellStart"/>
      <w:r w:rsidR="005B4C1E" w:rsidRPr="00A6164B">
        <w:rPr>
          <w:rStyle w:val="06CHeading"/>
          <w:rFonts w:ascii="Calibri" w:hAnsi="Calibri"/>
          <w:b w:val="0"/>
          <w:smallCaps w:val="0"/>
        </w:rPr>
        <w:t>diester</w:t>
      </w:r>
      <w:proofErr w:type="spellEnd"/>
      <w:r w:rsidR="005B4C1E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5B4C1E" w:rsidRPr="00A6164B">
        <w:rPr>
          <w:rStyle w:val="06CHeading"/>
          <w:rFonts w:ascii="Calibri" w:hAnsi="Calibri"/>
          <w:smallCaps w:val="0"/>
        </w:rPr>
        <w:t>1</w:t>
      </w:r>
      <w:r w:rsidR="00BB2245" w:rsidRPr="00A6164B">
        <w:rPr>
          <w:rStyle w:val="06CHeading"/>
          <w:rFonts w:ascii="Calibri" w:hAnsi="Calibri"/>
          <w:smallCaps w:val="0"/>
        </w:rPr>
        <w:t>7</w:t>
      </w:r>
      <w:r w:rsidR="002B296A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203F97" w:rsidRPr="00A6164B">
        <w:rPr>
          <w:rStyle w:val="06CHeading"/>
          <w:rFonts w:ascii="Calibri" w:hAnsi="Calibri"/>
          <w:b w:val="0"/>
          <w:smallCaps w:val="0"/>
        </w:rPr>
        <w:t>(</w:t>
      </w:r>
      <w:r w:rsidR="002B296A" w:rsidRPr="00A6164B">
        <w:rPr>
          <w:rStyle w:val="06CHeading"/>
          <w:rFonts w:ascii="Calibri" w:hAnsi="Calibri"/>
          <w:b w:val="0"/>
          <w:smallCaps w:val="0"/>
        </w:rPr>
        <w:t>Scheme 2</w:t>
      </w:r>
      <w:r w:rsidR="00203F97" w:rsidRPr="00A6164B">
        <w:rPr>
          <w:rStyle w:val="06CHeading"/>
          <w:rFonts w:ascii="Calibri" w:hAnsi="Calibri"/>
          <w:b w:val="0"/>
          <w:smallCaps w:val="0"/>
        </w:rPr>
        <w:t>).</w:t>
      </w:r>
      <w:r w:rsidR="00885894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203F97" w:rsidRPr="00A6164B">
        <w:rPr>
          <w:rStyle w:val="06CHeading"/>
          <w:rFonts w:ascii="Calibri" w:hAnsi="Calibri"/>
          <w:b w:val="0"/>
          <w:smallCaps w:val="0"/>
        </w:rPr>
        <w:t xml:space="preserve">This was </w:t>
      </w:r>
      <w:r w:rsidR="00885894" w:rsidRPr="00A6164B">
        <w:rPr>
          <w:rStyle w:val="06CHeading"/>
          <w:rFonts w:ascii="Calibri" w:hAnsi="Calibri"/>
          <w:b w:val="0"/>
          <w:smallCaps w:val="0"/>
        </w:rPr>
        <w:t xml:space="preserve">followed by selective reduction of the resulting acid </w:t>
      </w:r>
      <w:r w:rsidR="00885894" w:rsidRPr="00A6164B">
        <w:t xml:space="preserve">to the </w:t>
      </w:r>
      <w:r w:rsidR="0029616F" w:rsidRPr="00A6164B">
        <w:t>alcohol</w:t>
      </w:r>
      <w:r w:rsidR="00203F97" w:rsidRPr="00A6164B">
        <w:t xml:space="preserve"> </w:t>
      </w:r>
      <w:r w:rsidR="00203F97" w:rsidRPr="00A6164B">
        <w:rPr>
          <w:rStyle w:val="06CHeading"/>
          <w:rFonts w:ascii="Calibri" w:hAnsi="Calibri"/>
          <w:b w:val="0"/>
          <w:smallCaps w:val="0"/>
        </w:rPr>
        <w:t>(</w:t>
      </w:r>
      <w:r w:rsidR="00203F97" w:rsidRPr="00A6164B">
        <w:t>BH</w:t>
      </w:r>
      <w:r w:rsidR="00203F97" w:rsidRPr="00A6164B">
        <w:rPr>
          <w:vertAlign w:val="subscript"/>
        </w:rPr>
        <w:t>3</w:t>
      </w:r>
      <w:r w:rsidR="00203F97" w:rsidRPr="00A6164B">
        <w:rPr>
          <w:sz w:val="16"/>
          <w:szCs w:val="16"/>
        </w:rPr>
        <w:t>•</w:t>
      </w:r>
      <w:r w:rsidR="00203F97" w:rsidRPr="00A6164B">
        <w:t>SMe</w:t>
      </w:r>
      <w:r w:rsidR="00203F97" w:rsidRPr="00A6164B">
        <w:rPr>
          <w:vertAlign w:val="subscript"/>
        </w:rPr>
        <w:t>2</w:t>
      </w:r>
      <w:r w:rsidR="00203F97" w:rsidRPr="00A6164B">
        <w:t>)</w:t>
      </w:r>
      <w:r w:rsidR="0029616F" w:rsidRPr="00A6164B">
        <w:t xml:space="preserve"> and TBS ether formation</w:t>
      </w:r>
      <w:r w:rsidR="00885894" w:rsidRPr="00A6164B">
        <w:t xml:space="preserve"> (</w:t>
      </w:r>
      <w:proofErr w:type="spellStart"/>
      <w:r w:rsidR="004163CF" w:rsidRPr="00A6164B">
        <w:t>TBSCl</w:t>
      </w:r>
      <w:proofErr w:type="spellEnd"/>
      <w:r w:rsidR="004163CF" w:rsidRPr="00A6164B">
        <w:t>, imidazole</w:t>
      </w:r>
      <w:r w:rsidR="00885894" w:rsidRPr="00A6164B">
        <w:rPr>
          <w:rStyle w:val="06CHeading"/>
          <w:rFonts w:ascii="Calibri" w:hAnsi="Calibri"/>
          <w:b w:val="0"/>
          <w:smallCaps w:val="0"/>
        </w:rPr>
        <w:t xml:space="preserve">) </w:t>
      </w:r>
      <w:r w:rsidR="00377BCD" w:rsidRPr="00A6164B">
        <w:rPr>
          <w:rStyle w:val="06CHeading"/>
          <w:rFonts w:ascii="Calibri" w:hAnsi="Calibri"/>
          <w:b w:val="0"/>
          <w:smallCaps w:val="0"/>
        </w:rPr>
        <w:t xml:space="preserve">to obtain </w:t>
      </w:r>
      <w:r w:rsidR="00BB2245" w:rsidRPr="00A6164B">
        <w:rPr>
          <w:rStyle w:val="06CHeading"/>
          <w:rFonts w:ascii="Calibri" w:hAnsi="Calibri"/>
          <w:smallCaps w:val="0"/>
        </w:rPr>
        <w:t>18</w:t>
      </w:r>
      <w:r w:rsidR="00885894" w:rsidRPr="00A6164B">
        <w:rPr>
          <w:rStyle w:val="06CHeading"/>
          <w:rFonts w:ascii="Calibri" w:hAnsi="Calibri"/>
          <w:smallCaps w:val="0"/>
        </w:rPr>
        <w:t xml:space="preserve"> </w:t>
      </w:r>
      <w:r w:rsidR="00885894" w:rsidRPr="00A6164B">
        <w:rPr>
          <w:rStyle w:val="06CHeading"/>
          <w:rFonts w:ascii="Calibri" w:hAnsi="Calibri"/>
          <w:b w:val="0"/>
          <w:smallCaps w:val="0"/>
        </w:rPr>
        <w:t>(57%</w:t>
      </w:r>
      <w:r w:rsidR="00AD672E" w:rsidRPr="00A6164B">
        <w:rPr>
          <w:rStyle w:val="06CHeading"/>
          <w:rFonts w:ascii="Calibri" w:hAnsi="Calibri"/>
          <w:b w:val="0"/>
          <w:smallCaps w:val="0"/>
        </w:rPr>
        <w:t>,</w:t>
      </w:r>
      <w:r w:rsidR="00484010" w:rsidRPr="00A6164B">
        <w:rPr>
          <w:rStyle w:val="06CHeading"/>
          <w:rFonts w:ascii="Calibri" w:hAnsi="Calibri"/>
          <w:b w:val="0"/>
          <w:smallCaps w:val="0"/>
        </w:rPr>
        <w:t xml:space="preserve"> 3 steps</w:t>
      </w:r>
      <w:r w:rsidR="00885894" w:rsidRPr="00A6164B">
        <w:rPr>
          <w:rStyle w:val="06CHeading"/>
          <w:rFonts w:ascii="Calibri" w:hAnsi="Calibri"/>
          <w:b w:val="0"/>
          <w:smallCaps w:val="0"/>
        </w:rPr>
        <w:t xml:space="preserve">, </w:t>
      </w:r>
      <w:r w:rsidR="00484010" w:rsidRPr="00A6164B">
        <w:rPr>
          <w:rStyle w:val="06CHeading"/>
          <w:rFonts w:ascii="Calibri" w:hAnsi="Calibri"/>
          <w:b w:val="0"/>
          <w:smallCaps w:val="0"/>
        </w:rPr>
        <w:t xml:space="preserve">96% </w:t>
      </w:r>
      <w:proofErr w:type="spellStart"/>
      <w:r w:rsidR="00484010" w:rsidRPr="00A6164B">
        <w:rPr>
          <w:rStyle w:val="06CHeading"/>
          <w:rFonts w:ascii="Calibri" w:hAnsi="Calibri"/>
          <w:b w:val="0"/>
          <w:smallCaps w:val="0"/>
        </w:rPr>
        <w:t>ee</w:t>
      </w:r>
      <w:proofErr w:type="spellEnd"/>
      <w:r w:rsidR="00885894" w:rsidRPr="00A6164B">
        <w:rPr>
          <w:rStyle w:val="06CHeading"/>
          <w:rFonts w:ascii="Calibri" w:hAnsi="Calibri"/>
          <w:b w:val="0"/>
          <w:smallCaps w:val="0"/>
        </w:rPr>
        <w:t>)</w:t>
      </w:r>
      <w:r w:rsidR="00377BCD" w:rsidRPr="00A6164B">
        <w:rPr>
          <w:rStyle w:val="06CHeading"/>
          <w:rFonts w:ascii="Calibri" w:hAnsi="Calibri"/>
          <w:b w:val="0"/>
          <w:smallCaps w:val="0"/>
        </w:rPr>
        <w:t>.</w:t>
      </w:r>
      <w:r w:rsidR="00377BCD" w:rsidRPr="00A6164B">
        <w:rPr>
          <w:rStyle w:val="06CHeading"/>
          <w:rFonts w:ascii="Calibri" w:hAnsi="Calibri"/>
          <w:b w:val="0"/>
          <w:smallCaps w:val="0"/>
          <w:color w:val="FF0000"/>
        </w:rPr>
        <w:t xml:space="preserve"> </w:t>
      </w:r>
      <w:r w:rsidR="00885894" w:rsidRPr="00A6164B">
        <w:rPr>
          <w:rStyle w:val="06CHeading"/>
          <w:rFonts w:ascii="Calibri" w:hAnsi="Calibri"/>
          <w:b w:val="0"/>
          <w:smallCaps w:val="0"/>
        </w:rPr>
        <w:t>Controlled reduction (</w:t>
      </w:r>
      <w:r w:rsidR="004163CF" w:rsidRPr="00A6164B">
        <w:t>DIBAL</w:t>
      </w:r>
      <w:r w:rsidR="00885894" w:rsidRPr="00A6164B">
        <w:t>)</w:t>
      </w:r>
      <w:r w:rsidR="003E491B" w:rsidRPr="00A6164B">
        <w:rPr>
          <w:rStyle w:val="06CHeading"/>
          <w:rFonts w:ascii="Calibri" w:hAnsi="Calibri"/>
          <w:b w:val="0"/>
          <w:smallCaps w:val="0"/>
        </w:rPr>
        <w:t xml:space="preserve"> of the </w:t>
      </w:r>
      <w:r w:rsidR="005B4C1E" w:rsidRPr="00A6164B">
        <w:rPr>
          <w:rStyle w:val="06CHeading"/>
          <w:rFonts w:ascii="Calibri" w:hAnsi="Calibri"/>
          <w:b w:val="0"/>
          <w:smallCaps w:val="0"/>
        </w:rPr>
        <w:t>ester</w:t>
      </w:r>
      <w:r w:rsidR="003E491B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5B4C1E" w:rsidRPr="00A6164B">
        <w:rPr>
          <w:rStyle w:val="06CHeading"/>
          <w:rFonts w:ascii="Calibri" w:hAnsi="Calibri"/>
          <w:smallCaps w:val="0"/>
        </w:rPr>
        <w:t>1</w:t>
      </w:r>
      <w:r w:rsidR="00BB2245" w:rsidRPr="00A6164B">
        <w:rPr>
          <w:rStyle w:val="06CHeading"/>
          <w:rFonts w:ascii="Calibri" w:hAnsi="Calibri"/>
          <w:smallCaps w:val="0"/>
        </w:rPr>
        <w:t>8</w:t>
      </w:r>
      <w:r w:rsidR="003E491B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C87009" w:rsidRPr="00A6164B">
        <w:rPr>
          <w:rStyle w:val="06CHeading"/>
          <w:rFonts w:ascii="Calibri" w:hAnsi="Calibri"/>
          <w:b w:val="0"/>
          <w:smallCaps w:val="0"/>
        </w:rPr>
        <w:t xml:space="preserve">then </w:t>
      </w:r>
      <w:r w:rsidR="003E491B" w:rsidRPr="00A6164B">
        <w:rPr>
          <w:rStyle w:val="06CHeading"/>
          <w:rFonts w:ascii="Calibri" w:hAnsi="Calibri"/>
          <w:b w:val="0"/>
          <w:smallCaps w:val="0"/>
        </w:rPr>
        <w:t>afforded the required aldehyde</w:t>
      </w:r>
      <w:r w:rsidR="005B4C1E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484010" w:rsidRPr="00A6164B">
        <w:rPr>
          <w:rStyle w:val="06CHeading"/>
          <w:rFonts w:ascii="Calibri" w:hAnsi="Calibri"/>
          <w:smallCaps w:val="0"/>
        </w:rPr>
        <w:t>1</w:t>
      </w:r>
      <w:r w:rsidR="00BB2245" w:rsidRPr="00A6164B">
        <w:rPr>
          <w:rStyle w:val="06CHeading"/>
          <w:rFonts w:ascii="Calibri" w:hAnsi="Calibri"/>
          <w:smallCaps w:val="0"/>
        </w:rPr>
        <w:t>3</w:t>
      </w:r>
      <w:r w:rsidR="00D64996" w:rsidRPr="00A6164B">
        <w:rPr>
          <w:rStyle w:val="06CHeading"/>
          <w:rFonts w:ascii="Calibri" w:hAnsi="Calibri"/>
          <w:b w:val="0"/>
          <w:smallCaps w:val="0"/>
        </w:rPr>
        <w:t xml:space="preserve"> (92%)</w:t>
      </w:r>
      <w:r w:rsidR="00885894" w:rsidRPr="00A6164B">
        <w:rPr>
          <w:rStyle w:val="06CHeading"/>
          <w:rFonts w:ascii="Calibri" w:hAnsi="Calibri"/>
          <w:b w:val="0"/>
          <w:smallCaps w:val="0"/>
        </w:rPr>
        <w:t>,</w:t>
      </w:r>
      <w:r w:rsidR="003E491B" w:rsidRPr="00A6164B">
        <w:rPr>
          <w:rStyle w:val="06CHeading"/>
          <w:rFonts w:ascii="Calibri" w:hAnsi="Calibri"/>
          <w:b w:val="0"/>
          <w:smallCaps w:val="0"/>
        </w:rPr>
        <w:t xml:space="preserve"> in </w:t>
      </w:r>
      <w:r w:rsidR="00484010" w:rsidRPr="00A6164B">
        <w:rPr>
          <w:rStyle w:val="06CHeading"/>
          <w:rFonts w:ascii="Calibri" w:hAnsi="Calibri"/>
          <w:b w:val="0"/>
          <w:smallCaps w:val="0"/>
        </w:rPr>
        <w:t>readiness</w:t>
      </w:r>
      <w:r w:rsidR="003E491B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484010" w:rsidRPr="00A6164B">
        <w:rPr>
          <w:rStyle w:val="06CHeading"/>
          <w:rFonts w:ascii="Calibri" w:hAnsi="Calibri"/>
          <w:b w:val="0"/>
          <w:smallCaps w:val="0"/>
        </w:rPr>
        <w:t>for</w:t>
      </w:r>
      <w:r w:rsidR="003E491B" w:rsidRPr="00A6164B">
        <w:rPr>
          <w:rStyle w:val="06CHeading"/>
          <w:rFonts w:ascii="Calibri" w:hAnsi="Calibri"/>
          <w:b w:val="0"/>
          <w:smallCaps w:val="0"/>
        </w:rPr>
        <w:t xml:space="preserve"> the planned boron aldol </w:t>
      </w:r>
      <w:r w:rsidR="00885894" w:rsidRPr="00A6164B">
        <w:rPr>
          <w:rStyle w:val="06CHeading"/>
          <w:rFonts w:ascii="Calibri" w:hAnsi="Calibri"/>
          <w:b w:val="0"/>
          <w:smallCaps w:val="0"/>
        </w:rPr>
        <w:t xml:space="preserve">reaction </w:t>
      </w:r>
      <w:r w:rsidR="00C87009" w:rsidRPr="00A6164B">
        <w:rPr>
          <w:rStyle w:val="06CHeading"/>
          <w:rFonts w:ascii="Calibri" w:hAnsi="Calibri"/>
          <w:b w:val="0"/>
          <w:smallCaps w:val="0"/>
        </w:rPr>
        <w:t xml:space="preserve">and </w:t>
      </w:r>
      <w:r w:rsidR="00C87009" w:rsidRPr="00A6164B">
        <w:rPr>
          <w:rStyle w:val="06CHeading"/>
          <w:rFonts w:ascii="Calibri" w:hAnsi="Calibri"/>
          <w:b w:val="0"/>
          <w:i/>
          <w:smallCaps w:val="0"/>
        </w:rPr>
        <w:t>in situ</w:t>
      </w:r>
      <w:r w:rsidR="00C87009" w:rsidRPr="00A6164B">
        <w:rPr>
          <w:rStyle w:val="06CHeading"/>
          <w:rFonts w:ascii="Calibri" w:hAnsi="Calibri"/>
          <w:b w:val="0"/>
          <w:smallCaps w:val="0"/>
        </w:rPr>
        <w:t xml:space="preserve"> reduction</w:t>
      </w:r>
      <w:r w:rsidR="003E491B" w:rsidRPr="00A6164B">
        <w:rPr>
          <w:rStyle w:val="06CHeading"/>
          <w:rFonts w:ascii="Calibri" w:hAnsi="Calibri"/>
          <w:b w:val="0"/>
          <w:smallCaps w:val="0"/>
        </w:rPr>
        <w:t>.</w:t>
      </w:r>
      <w:r w:rsidR="006E6E33" w:rsidRPr="00A6164B">
        <w:rPr>
          <w:rStyle w:val="06CHeading"/>
          <w:rFonts w:ascii="Calibri" w:hAnsi="Calibri"/>
          <w:b w:val="0"/>
          <w:smallCaps w:val="0"/>
          <w:vertAlign w:val="superscript"/>
        </w:rPr>
        <w:t>1</w:t>
      </w:r>
      <w:r w:rsidR="00634370" w:rsidRPr="00A6164B">
        <w:rPr>
          <w:rStyle w:val="06CHeading"/>
          <w:rFonts w:ascii="Calibri" w:hAnsi="Calibri"/>
          <w:b w:val="0"/>
          <w:smallCaps w:val="0"/>
          <w:vertAlign w:val="superscript"/>
        </w:rPr>
        <w:t>5</w:t>
      </w:r>
      <w:r w:rsidR="003E491B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3F33DA" w:rsidRPr="00A6164B">
        <w:rPr>
          <w:rStyle w:val="06CHeading"/>
          <w:rFonts w:ascii="Calibri" w:hAnsi="Calibri"/>
          <w:b w:val="0"/>
          <w:smallCaps w:val="0"/>
        </w:rPr>
        <w:t>E</w:t>
      </w:r>
      <w:r w:rsidR="00483C5E" w:rsidRPr="00A6164B">
        <w:rPr>
          <w:rStyle w:val="06CHeading"/>
          <w:rFonts w:ascii="Calibri" w:hAnsi="Calibri"/>
          <w:b w:val="0"/>
          <w:smallCaps w:val="0"/>
        </w:rPr>
        <w:t xml:space="preserve">thyl ketone </w:t>
      </w:r>
      <w:r w:rsidR="00BB2245" w:rsidRPr="00A6164B">
        <w:rPr>
          <w:rStyle w:val="06CHeading"/>
          <w:rFonts w:ascii="Calibri" w:hAnsi="Calibri"/>
          <w:smallCaps w:val="0"/>
        </w:rPr>
        <w:t>11</w:t>
      </w:r>
      <w:r w:rsidR="00483C5E" w:rsidRPr="00A6164B">
        <w:rPr>
          <w:rStyle w:val="06CHeading"/>
          <w:rFonts w:ascii="Calibri" w:hAnsi="Calibri"/>
          <w:smallCaps w:val="0"/>
        </w:rPr>
        <w:t xml:space="preserve"> </w:t>
      </w:r>
      <w:r w:rsidR="003F33DA" w:rsidRPr="00A6164B">
        <w:rPr>
          <w:rStyle w:val="06CHeading"/>
          <w:rFonts w:ascii="Calibri" w:hAnsi="Calibri"/>
          <w:b w:val="0"/>
          <w:smallCaps w:val="0"/>
        </w:rPr>
        <w:t>and</w:t>
      </w:r>
      <w:r w:rsidR="00484010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483C5E" w:rsidRPr="00A6164B">
        <w:rPr>
          <w:rStyle w:val="06CHeading"/>
          <w:rFonts w:ascii="Calibri" w:hAnsi="Calibri"/>
          <w:b w:val="0"/>
          <w:smallCaps w:val="0"/>
        </w:rPr>
        <w:t xml:space="preserve">aldehyde </w:t>
      </w:r>
      <w:r w:rsidR="00BB2245" w:rsidRPr="00A6164B">
        <w:rPr>
          <w:rStyle w:val="06CHeading"/>
          <w:rFonts w:ascii="Calibri" w:hAnsi="Calibri"/>
          <w:smallCaps w:val="0"/>
        </w:rPr>
        <w:t>13</w:t>
      </w:r>
      <w:r w:rsidR="00483C5E" w:rsidRPr="00A6164B">
        <w:rPr>
          <w:rStyle w:val="06CHeading"/>
          <w:rFonts w:ascii="Calibri" w:hAnsi="Calibri"/>
          <w:smallCaps w:val="0"/>
        </w:rPr>
        <w:t xml:space="preserve"> </w:t>
      </w:r>
      <w:r w:rsidR="00483C5E" w:rsidRPr="00A6164B">
        <w:rPr>
          <w:rStyle w:val="06CHeading"/>
          <w:rFonts w:ascii="Calibri" w:hAnsi="Calibri"/>
          <w:b w:val="0"/>
          <w:smallCaps w:val="0"/>
        </w:rPr>
        <w:t xml:space="preserve">underwent the </w:t>
      </w:r>
      <w:r w:rsidR="00C87009" w:rsidRPr="00A6164B">
        <w:rPr>
          <w:rStyle w:val="06CHeading"/>
          <w:rFonts w:ascii="Calibri" w:hAnsi="Calibri"/>
          <w:b w:val="0"/>
          <w:smallCaps w:val="0"/>
        </w:rPr>
        <w:t xml:space="preserve">desired </w:t>
      </w:r>
      <w:r w:rsidR="00D46756" w:rsidRPr="00A6164B">
        <w:rPr>
          <w:rStyle w:val="06CHeading"/>
          <w:rFonts w:ascii="Calibri" w:hAnsi="Calibri"/>
          <w:b w:val="0"/>
          <w:i/>
          <w:smallCaps w:val="0"/>
        </w:rPr>
        <w:t>anti</w:t>
      </w:r>
      <w:r w:rsidR="00D46756" w:rsidRPr="00A6164B">
        <w:rPr>
          <w:rStyle w:val="06CHeading"/>
          <w:rFonts w:ascii="Calibri" w:hAnsi="Calibri"/>
          <w:b w:val="0"/>
          <w:smallCaps w:val="0"/>
        </w:rPr>
        <w:t>-selective</w:t>
      </w:r>
      <w:r w:rsidR="00D46756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483C5E" w:rsidRPr="0023479F">
        <w:rPr>
          <w:rStyle w:val="06CHeading"/>
          <w:rFonts w:ascii="Calibri" w:hAnsi="Calibri"/>
          <w:b w:val="0"/>
          <w:smallCaps w:val="0"/>
        </w:rPr>
        <w:t xml:space="preserve">aldol reaction </w:t>
      </w:r>
      <w:r w:rsidR="00C87009" w:rsidRPr="0023479F">
        <w:rPr>
          <w:rStyle w:val="06CHeading"/>
          <w:rFonts w:ascii="Calibri" w:hAnsi="Calibri"/>
          <w:b w:val="0"/>
          <w:smallCaps w:val="0"/>
        </w:rPr>
        <w:t>(</w:t>
      </w:r>
      <w:r w:rsidR="00C87009" w:rsidRPr="00C87009">
        <w:t>Cy</w:t>
      </w:r>
      <w:r w:rsidR="00C87009" w:rsidRPr="00C87009">
        <w:rPr>
          <w:vertAlign w:val="subscript"/>
        </w:rPr>
        <w:t>2</w:t>
      </w:r>
      <w:r w:rsidR="00C87009" w:rsidRPr="00C87009">
        <w:t>BCl, Et</w:t>
      </w:r>
      <w:r w:rsidR="00C87009" w:rsidRPr="00C87009">
        <w:rPr>
          <w:vertAlign w:val="subscript"/>
        </w:rPr>
        <w:t>3</w:t>
      </w:r>
      <w:r w:rsidR="004163CF">
        <w:t>N</w:t>
      </w:r>
      <w:r w:rsidR="00C87009">
        <w:t xml:space="preserve">), </w:t>
      </w:r>
      <w:r w:rsidR="00C87009" w:rsidRPr="0023479F">
        <w:rPr>
          <w:rStyle w:val="06CHeading"/>
          <w:rFonts w:ascii="Calibri" w:hAnsi="Calibri"/>
          <w:b w:val="0"/>
          <w:smallCaps w:val="0"/>
        </w:rPr>
        <w:t xml:space="preserve">followed by controlled reduction </w:t>
      </w:r>
      <w:r w:rsidR="00C87009">
        <w:t>(</w:t>
      </w:r>
      <w:r w:rsidR="00C87009" w:rsidRPr="00C87009">
        <w:t>LiBH</w:t>
      </w:r>
      <w:r w:rsidR="00C87009" w:rsidRPr="00C87009">
        <w:rPr>
          <w:vertAlign w:val="subscript"/>
        </w:rPr>
        <w:t>4</w:t>
      </w:r>
      <w:r w:rsidR="00C87009" w:rsidRPr="00C87009">
        <w:t xml:space="preserve">, –78 </w:t>
      </w:r>
      <w:r w:rsidR="00C87009" w:rsidRPr="00C87009">
        <w:rPr>
          <w:vertAlign w:val="superscript"/>
        </w:rPr>
        <w:t>°</w:t>
      </w:r>
      <w:r w:rsidR="00C87009">
        <w:t>C)</w:t>
      </w:r>
      <w:r w:rsidR="00C87009" w:rsidRPr="00C87009">
        <w:t xml:space="preserve"> </w:t>
      </w:r>
      <w:r w:rsidR="00D64996">
        <w:t xml:space="preserve">of the </w:t>
      </w:r>
      <w:r w:rsidR="00D64996">
        <w:lastRenderedPageBreak/>
        <w:t xml:space="preserve">intermediate boron </w:t>
      </w:r>
      <w:proofErr w:type="spellStart"/>
      <w:r w:rsidR="00D64996">
        <w:t>aldolate</w:t>
      </w:r>
      <w:proofErr w:type="spellEnd"/>
      <w:r w:rsidR="00D64996">
        <w:t xml:space="preserve"> </w:t>
      </w:r>
      <w:r w:rsidR="00483C5E" w:rsidRPr="0023479F">
        <w:rPr>
          <w:rStyle w:val="06CHeading"/>
          <w:rFonts w:ascii="Calibri" w:hAnsi="Calibri"/>
          <w:b w:val="0"/>
          <w:smallCaps w:val="0"/>
        </w:rPr>
        <w:t xml:space="preserve">to afford the </w:t>
      </w:r>
      <w:r w:rsidR="00C87009" w:rsidRPr="0023479F">
        <w:rPr>
          <w:rStyle w:val="06CHeading"/>
          <w:rFonts w:ascii="Calibri" w:hAnsi="Calibri"/>
          <w:b w:val="0"/>
          <w:smallCaps w:val="0"/>
        </w:rPr>
        <w:t>1,3-</w:t>
      </w:r>
      <w:r w:rsidR="00C87009" w:rsidRPr="0023479F">
        <w:rPr>
          <w:rStyle w:val="06CHeading"/>
          <w:rFonts w:ascii="Calibri" w:hAnsi="Calibri"/>
          <w:b w:val="0"/>
          <w:i/>
          <w:smallCaps w:val="0"/>
        </w:rPr>
        <w:t>syn</w:t>
      </w:r>
      <w:r w:rsidR="00C87009" w:rsidRPr="0023479F">
        <w:rPr>
          <w:rStyle w:val="06CHeading"/>
          <w:rFonts w:ascii="Calibri" w:hAnsi="Calibri"/>
          <w:b w:val="0"/>
          <w:smallCaps w:val="0"/>
        </w:rPr>
        <w:t xml:space="preserve"> diol</w:t>
      </w:r>
      <w:r w:rsidR="00483C5E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BB2245">
        <w:rPr>
          <w:rStyle w:val="06CHeading"/>
          <w:rFonts w:ascii="Calibri" w:hAnsi="Calibri"/>
          <w:smallCaps w:val="0"/>
        </w:rPr>
        <w:t>19</w:t>
      </w:r>
      <w:r w:rsidR="00C87009" w:rsidRPr="0023479F">
        <w:rPr>
          <w:rStyle w:val="06CHeading"/>
          <w:rFonts w:ascii="Calibri" w:hAnsi="Calibri"/>
          <w:b w:val="0"/>
          <w:smallCaps w:val="0"/>
        </w:rPr>
        <w:t xml:space="preserve"> (</w:t>
      </w:r>
      <w:r w:rsidR="00C87009" w:rsidRPr="00C87009">
        <w:t xml:space="preserve">86%, &gt;20:1 </w:t>
      </w:r>
      <w:proofErr w:type="spellStart"/>
      <w:r w:rsidR="00C87009" w:rsidRPr="00B12CE5">
        <w:t>dr</w:t>
      </w:r>
      <w:proofErr w:type="spellEnd"/>
      <w:r w:rsidR="00C87009">
        <w:t xml:space="preserve">), serving to efficiently install the required C7-C10 </w:t>
      </w:r>
      <w:proofErr w:type="spellStart"/>
      <w:r w:rsidR="00C87009">
        <w:t>stereotetrad</w:t>
      </w:r>
      <w:proofErr w:type="spellEnd"/>
      <w:r w:rsidR="00015969" w:rsidRPr="0023479F">
        <w:rPr>
          <w:rStyle w:val="06CHeading"/>
          <w:rFonts w:ascii="Calibri" w:hAnsi="Calibri"/>
          <w:b w:val="0"/>
          <w:smallCaps w:val="0"/>
        </w:rPr>
        <w:t xml:space="preserve">. </w:t>
      </w:r>
      <w:r w:rsidR="00C87009" w:rsidRPr="0023479F">
        <w:rPr>
          <w:rStyle w:val="06CHeading"/>
          <w:rFonts w:ascii="Calibri" w:hAnsi="Calibri"/>
          <w:b w:val="0"/>
          <w:smallCaps w:val="0"/>
        </w:rPr>
        <w:t xml:space="preserve">The </w:t>
      </w:r>
      <w:r w:rsidR="00E75972" w:rsidRPr="0023479F">
        <w:rPr>
          <w:rStyle w:val="06CHeading"/>
          <w:rFonts w:ascii="Calibri" w:hAnsi="Calibri"/>
          <w:b w:val="0"/>
          <w:smallCaps w:val="0"/>
        </w:rPr>
        <w:t>diol</w:t>
      </w:r>
      <w:r w:rsidR="00B80B84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BB2245">
        <w:rPr>
          <w:rStyle w:val="06CHeading"/>
          <w:rFonts w:ascii="Calibri" w:hAnsi="Calibri"/>
          <w:smallCaps w:val="0"/>
        </w:rPr>
        <w:t>19</w:t>
      </w:r>
      <w:r w:rsidR="00C87009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484010" w:rsidRPr="0023479F">
        <w:rPr>
          <w:rStyle w:val="06CHeading"/>
          <w:rFonts w:ascii="Calibri" w:hAnsi="Calibri"/>
          <w:b w:val="0"/>
          <w:smallCaps w:val="0"/>
        </w:rPr>
        <w:t xml:space="preserve">was then </w:t>
      </w:r>
      <w:r w:rsidR="00192D74" w:rsidRPr="0023479F">
        <w:rPr>
          <w:rStyle w:val="06CHeading"/>
          <w:rFonts w:ascii="Calibri" w:hAnsi="Calibri"/>
          <w:b w:val="0"/>
          <w:smallCaps w:val="0"/>
        </w:rPr>
        <w:t xml:space="preserve">protected </w:t>
      </w:r>
      <w:r w:rsidR="00484010" w:rsidRPr="0023479F">
        <w:rPr>
          <w:rStyle w:val="06CHeading"/>
          <w:rFonts w:ascii="Calibri" w:hAnsi="Calibri"/>
          <w:b w:val="0"/>
          <w:smallCaps w:val="0"/>
        </w:rPr>
        <w:t xml:space="preserve">at the C7 hydroxyl </w:t>
      </w:r>
      <w:r w:rsidR="00192D74" w:rsidRPr="0023479F">
        <w:rPr>
          <w:rStyle w:val="06CHeading"/>
          <w:rFonts w:ascii="Calibri" w:hAnsi="Calibri"/>
          <w:b w:val="0"/>
          <w:smallCaps w:val="0"/>
        </w:rPr>
        <w:t>by</w:t>
      </w:r>
      <w:r w:rsidR="00DD5C9B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484010" w:rsidRPr="0023479F">
        <w:rPr>
          <w:rStyle w:val="06CHeading"/>
          <w:rFonts w:ascii="Calibri" w:hAnsi="Calibri"/>
          <w:b w:val="0"/>
          <w:smallCaps w:val="0"/>
        </w:rPr>
        <w:t xml:space="preserve">site-selective </w:t>
      </w:r>
      <w:r w:rsidR="00DD5C9B" w:rsidRPr="0023479F">
        <w:rPr>
          <w:rStyle w:val="06CHeading"/>
          <w:rFonts w:ascii="Calibri" w:hAnsi="Calibri"/>
          <w:b w:val="0"/>
          <w:smallCaps w:val="0"/>
        </w:rPr>
        <w:t xml:space="preserve">TBS </w:t>
      </w:r>
      <w:r w:rsidR="00C87009" w:rsidRPr="0023479F">
        <w:rPr>
          <w:rStyle w:val="06CHeading"/>
          <w:rFonts w:ascii="Calibri" w:hAnsi="Calibri"/>
          <w:b w:val="0"/>
          <w:smallCaps w:val="0"/>
        </w:rPr>
        <w:t>ether formation</w:t>
      </w:r>
      <w:r w:rsidR="00DD5C9B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C87009" w:rsidRPr="0023479F">
        <w:rPr>
          <w:rStyle w:val="06CHeading"/>
          <w:rFonts w:ascii="Calibri" w:hAnsi="Calibri"/>
          <w:b w:val="0"/>
          <w:smallCaps w:val="0"/>
        </w:rPr>
        <w:t>(</w:t>
      </w:r>
      <w:proofErr w:type="spellStart"/>
      <w:r w:rsidR="004163CF">
        <w:t>TBSOTf</w:t>
      </w:r>
      <w:proofErr w:type="spellEnd"/>
      <w:r w:rsidR="004163CF">
        <w:t>, 2,6-lutidine</w:t>
      </w:r>
      <w:r w:rsidR="00C87009" w:rsidRPr="00C87009">
        <w:t xml:space="preserve">) </w:t>
      </w:r>
      <w:r w:rsidR="00DD5C9B" w:rsidRPr="0023479F">
        <w:rPr>
          <w:rStyle w:val="06CHeading"/>
          <w:rFonts w:ascii="Calibri" w:hAnsi="Calibri"/>
          <w:b w:val="0"/>
          <w:smallCaps w:val="0"/>
        </w:rPr>
        <w:t xml:space="preserve">and </w:t>
      </w:r>
      <w:r w:rsidR="00C87009" w:rsidRPr="0023479F">
        <w:rPr>
          <w:rStyle w:val="06CHeading"/>
          <w:rFonts w:ascii="Calibri" w:hAnsi="Calibri"/>
          <w:b w:val="0"/>
          <w:smallCaps w:val="0"/>
        </w:rPr>
        <w:t xml:space="preserve">oxidative cyclisation </w:t>
      </w:r>
      <w:r w:rsidR="00CC683A">
        <w:rPr>
          <w:rStyle w:val="06CHeading"/>
          <w:rFonts w:ascii="Calibri" w:hAnsi="Calibri"/>
          <w:b w:val="0"/>
          <w:smallCaps w:val="0"/>
        </w:rPr>
        <w:t xml:space="preserve">under anhydrous conditions </w:t>
      </w:r>
      <w:r w:rsidR="00C87009" w:rsidRPr="0023479F">
        <w:rPr>
          <w:rStyle w:val="06CHeading"/>
          <w:rFonts w:ascii="Calibri" w:hAnsi="Calibri"/>
          <w:b w:val="0"/>
          <w:smallCaps w:val="0"/>
        </w:rPr>
        <w:t xml:space="preserve">(DDQ, </w:t>
      </w:r>
      <w:r w:rsidR="00C87009" w:rsidRPr="00C87009">
        <w:t>4 Å MS</w:t>
      </w:r>
      <w:r w:rsidR="00C87009" w:rsidRPr="00A6164B">
        <w:rPr>
          <w:rStyle w:val="06CHeading"/>
          <w:rFonts w:ascii="Calibri" w:hAnsi="Calibri"/>
          <w:b w:val="0"/>
          <w:smallCaps w:val="0"/>
        </w:rPr>
        <w:t>)</w:t>
      </w:r>
      <w:r w:rsidR="00CC683A" w:rsidRPr="00A6164B">
        <w:rPr>
          <w:rStyle w:val="06CHeading"/>
          <w:rFonts w:ascii="Calibri" w:hAnsi="Calibri"/>
          <w:b w:val="0"/>
          <w:smallCaps w:val="0"/>
          <w:vertAlign w:val="superscript"/>
        </w:rPr>
        <w:t>1</w:t>
      </w:r>
      <w:r w:rsidR="00634370" w:rsidRPr="00A6164B">
        <w:rPr>
          <w:rStyle w:val="06CHeading"/>
          <w:rFonts w:ascii="Calibri" w:hAnsi="Calibri"/>
          <w:b w:val="0"/>
          <w:smallCaps w:val="0"/>
          <w:vertAlign w:val="superscript"/>
        </w:rPr>
        <w:t>6</w:t>
      </w:r>
      <w:r w:rsidR="00C87009" w:rsidRPr="00A6164B">
        <w:rPr>
          <w:rStyle w:val="06CHeading"/>
          <w:rFonts w:ascii="Calibri" w:hAnsi="Calibri"/>
          <w:b w:val="0"/>
          <w:smallCaps w:val="0"/>
        </w:rPr>
        <w:t xml:space="preserve"> to give the PMP </w:t>
      </w:r>
      <w:proofErr w:type="spellStart"/>
      <w:r w:rsidR="00C87009" w:rsidRPr="00A6164B">
        <w:rPr>
          <w:rStyle w:val="06CHeading"/>
          <w:rFonts w:ascii="Calibri" w:hAnsi="Calibri"/>
          <w:b w:val="0"/>
          <w:smallCaps w:val="0"/>
        </w:rPr>
        <w:t>acetal</w:t>
      </w:r>
      <w:proofErr w:type="spellEnd"/>
      <w:r w:rsidR="00C87009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484010" w:rsidRPr="00A6164B">
        <w:rPr>
          <w:rStyle w:val="06CHeading"/>
          <w:rFonts w:ascii="Calibri" w:hAnsi="Calibri"/>
          <w:smallCaps w:val="0"/>
        </w:rPr>
        <w:t>2</w:t>
      </w:r>
      <w:r w:rsidR="00BB2245" w:rsidRPr="00A6164B">
        <w:rPr>
          <w:rStyle w:val="06CHeading"/>
          <w:rFonts w:ascii="Calibri" w:hAnsi="Calibri"/>
          <w:smallCaps w:val="0"/>
        </w:rPr>
        <w:t>0</w:t>
      </w:r>
      <w:r w:rsidR="00935C40" w:rsidRPr="00A6164B">
        <w:rPr>
          <w:rStyle w:val="06CHeading"/>
          <w:rFonts w:ascii="Calibri" w:hAnsi="Calibri"/>
          <w:b w:val="0"/>
          <w:smallCaps w:val="0"/>
        </w:rPr>
        <w:t xml:space="preserve"> (70</w:t>
      </w:r>
      <w:r w:rsidR="00484010" w:rsidRPr="00A6164B">
        <w:rPr>
          <w:rStyle w:val="06CHeading"/>
          <w:rFonts w:ascii="Calibri" w:hAnsi="Calibri"/>
          <w:b w:val="0"/>
          <w:smallCaps w:val="0"/>
        </w:rPr>
        <w:t>%</w:t>
      </w:r>
      <w:r w:rsidR="00AD672E" w:rsidRPr="00A6164B">
        <w:rPr>
          <w:rStyle w:val="06CHeading"/>
          <w:rFonts w:ascii="Calibri" w:hAnsi="Calibri"/>
          <w:b w:val="0"/>
          <w:smallCaps w:val="0"/>
        </w:rPr>
        <w:t>,</w:t>
      </w:r>
      <w:r w:rsidR="00484010" w:rsidRPr="00A6164B">
        <w:rPr>
          <w:rStyle w:val="06CHeading"/>
          <w:rFonts w:ascii="Calibri" w:hAnsi="Calibri"/>
          <w:b w:val="0"/>
          <w:smallCaps w:val="0"/>
        </w:rPr>
        <w:t xml:space="preserve"> 2 steps)</w:t>
      </w:r>
      <w:r w:rsidR="00192D74" w:rsidRPr="00A6164B">
        <w:rPr>
          <w:rStyle w:val="06CHeading"/>
          <w:rFonts w:ascii="Calibri" w:hAnsi="Calibri"/>
          <w:b w:val="0"/>
          <w:smallCaps w:val="0"/>
        </w:rPr>
        <w:t>.</w:t>
      </w:r>
    </w:p>
    <w:p w14:paraId="00B5B2C5" w14:textId="604C72CE" w:rsidR="003131B7" w:rsidRPr="0023479F" w:rsidRDefault="003F33DA" w:rsidP="00C47C95">
      <w:pPr>
        <w:pStyle w:val="RSCB02ArticleText"/>
        <w:ind w:firstLine="284"/>
        <w:rPr>
          <w:rStyle w:val="06CHeading"/>
          <w:rFonts w:ascii="Calibri" w:hAnsi="Calibri"/>
          <w:b w:val="0"/>
          <w:smallCaps w:val="0"/>
        </w:rPr>
      </w:pPr>
      <w:r w:rsidRPr="00A6164B">
        <w:rPr>
          <w:rStyle w:val="06CHeading"/>
          <w:rFonts w:ascii="Calibri" w:hAnsi="Calibri"/>
          <w:b w:val="0"/>
          <w:smallCaps w:val="0"/>
        </w:rPr>
        <w:t>W</w:t>
      </w:r>
      <w:r w:rsidR="00D95E4E" w:rsidRPr="00A6164B">
        <w:rPr>
          <w:rStyle w:val="06CHeading"/>
          <w:rFonts w:ascii="Calibri" w:hAnsi="Calibri"/>
          <w:b w:val="0"/>
          <w:smallCaps w:val="0"/>
        </w:rPr>
        <w:t xml:space="preserve">e planned to configure the C2 tertiary alcohol </w:t>
      </w:r>
      <w:r w:rsidR="00D95E4E" w:rsidRPr="00A6164B">
        <w:rPr>
          <w:rStyle w:val="06CHeading"/>
          <w:rFonts w:ascii="Calibri" w:hAnsi="Calibri"/>
          <w:b w:val="0"/>
          <w:i/>
          <w:smallCaps w:val="0"/>
        </w:rPr>
        <w:t>via</w:t>
      </w:r>
      <w:r w:rsidR="00D95E4E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484010" w:rsidRPr="00A6164B">
        <w:rPr>
          <w:rStyle w:val="06CHeading"/>
          <w:rFonts w:ascii="Calibri" w:hAnsi="Calibri"/>
          <w:b w:val="0"/>
          <w:smallCaps w:val="0"/>
        </w:rPr>
        <w:t xml:space="preserve">asymmetric </w:t>
      </w:r>
      <w:r w:rsidR="00D95E4E" w:rsidRPr="00A6164B">
        <w:rPr>
          <w:rStyle w:val="06CHeading"/>
          <w:rFonts w:ascii="Calibri" w:hAnsi="Calibri"/>
          <w:b w:val="0"/>
          <w:smallCaps w:val="0"/>
        </w:rPr>
        <w:t>dihydroxylation of a</w:t>
      </w:r>
      <w:r w:rsidR="00484010" w:rsidRPr="00A6164B">
        <w:rPr>
          <w:rStyle w:val="06CHeading"/>
          <w:rFonts w:ascii="Calibri" w:hAnsi="Calibri"/>
          <w:b w:val="0"/>
          <w:smallCaps w:val="0"/>
        </w:rPr>
        <w:t xml:space="preserve"> suitable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terminal alkene. S</w:t>
      </w:r>
      <w:r w:rsidR="00D95E4E" w:rsidRPr="00A6164B">
        <w:rPr>
          <w:rStyle w:val="06CHeading"/>
          <w:rFonts w:ascii="Calibri" w:hAnsi="Calibri"/>
          <w:b w:val="0"/>
          <w:smallCaps w:val="0"/>
        </w:rPr>
        <w:t>e</w:t>
      </w:r>
      <w:r w:rsidR="00540C58" w:rsidRPr="00A6164B">
        <w:rPr>
          <w:rStyle w:val="06CHeading"/>
          <w:rFonts w:ascii="Calibri" w:hAnsi="Calibri"/>
          <w:b w:val="0"/>
          <w:smallCaps w:val="0"/>
        </w:rPr>
        <w:t xml:space="preserve">lective cleavage of the primary </w:t>
      </w:r>
      <w:r w:rsidR="00D95E4E" w:rsidRPr="00A6164B">
        <w:rPr>
          <w:rStyle w:val="06CHeading"/>
          <w:rFonts w:ascii="Calibri" w:hAnsi="Calibri"/>
          <w:b w:val="0"/>
          <w:smallCaps w:val="0"/>
        </w:rPr>
        <w:t xml:space="preserve">TBS </w:t>
      </w:r>
      <w:r w:rsidR="00540C58" w:rsidRPr="00A6164B">
        <w:rPr>
          <w:rStyle w:val="06CHeading"/>
          <w:rFonts w:ascii="Calibri" w:hAnsi="Calibri"/>
          <w:b w:val="0"/>
          <w:smallCaps w:val="0"/>
        </w:rPr>
        <w:t>ether (</w:t>
      </w:r>
      <w:r w:rsidR="004163CF" w:rsidRPr="00A6164B">
        <w:t>TBAF</w:t>
      </w:r>
      <w:r w:rsidR="00540C58" w:rsidRPr="00A6164B">
        <w:rPr>
          <w:sz w:val="16"/>
          <w:szCs w:val="16"/>
        </w:rPr>
        <w:t xml:space="preserve">) </w:t>
      </w:r>
      <w:r w:rsidR="00484010" w:rsidRPr="00A6164B">
        <w:t xml:space="preserve">in </w:t>
      </w:r>
      <w:r w:rsidR="00484010" w:rsidRPr="00A6164B">
        <w:rPr>
          <w:b/>
        </w:rPr>
        <w:t>2</w:t>
      </w:r>
      <w:r w:rsidR="00BB2245" w:rsidRPr="00A6164B">
        <w:rPr>
          <w:b/>
        </w:rPr>
        <w:t>0</w:t>
      </w:r>
      <w:r w:rsidR="00484010" w:rsidRPr="00A6164B">
        <w:t xml:space="preserve"> </w:t>
      </w:r>
      <w:r w:rsidR="00D64996" w:rsidRPr="00A6164B">
        <w:rPr>
          <w:rStyle w:val="06CHeading"/>
          <w:rFonts w:ascii="Calibri" w:hAnsi="Calibri"/>
          <w:b w:val="0"/>
          <w:smallCaps w:val="0"/>
        </w:rPr>
        <w:t>revealed the C3 hydroxyl</w:t>
      </w:r>
      <w:r w:rsidR="00D95E4E" w:rsidRPr="00A6164B">
        <w:rPr>
          <w:rStyle w:val="06CHeading"/>
          <w:rFonts w:ascii="Calibri" w:hAnsi="Calibri"/>
          <w:b w:val="0"/>
          <w:smallCaps w:val="0"/>
        </w:rPr>
        <w:t>, where</w:t>
      </w:r>
      <w:r w:rsidR="00AF6E05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proofErr w:type="spellStart"/>
      <w:r w:rsidR="00540C58" w:rsidRPr="00A6164B">
        <w:rPr>
          <w:rStyle w:val="06CHeading"/>
          <w:rFonts w:ascii="Calibri" w:hAnsi="Calibri"/>
          <w:b w:val="0"/>
          <w:smallCaps w:val="0"/>
        </w:rPr>
        <w:t>tosylation</w:t>
      </w:r>
      <w:proofErr w:type="spellEnd"/>
      <w:r w:rsidR="00AF6E05" w:rsidRPr="00A6164B">
        <w:rPr>
          <w:rStyle w:val="06CHeading"/>
          <w:rFonts w:ascii="Calibri" w:hAnsi="Calibri"/>
          <w:b w:val="0"/>
          <w:smallCaps w:val="0"/>
        </w:rPr>
        <w:t xml:space="preserve"> (</w:t>
      </w:r>
      <w:proofErr w:type="spellStart"/>
      <w:r w:rsidR="00AF6E05" w:rsidRPr="00A6164B">
        <w:rPr>
          <w:rStyle w:val="06CHeading"/>
          <w:rFonts w:ascii="Calibri" w:hAnsi="Calibri"/>
          <w:b w:val="0"/>
          <w:smallCaps w:val="0"/>
        </w:rPr>
        <w:t>TsCl</w:t>
      </w:r>
      <w:proofErr w:type="spellEnd"/>
      <w:r w:rsidR="00AF6E05" w:rsidRPr="00A6164B">
        <w:rPr>
          <w:rStyle w:val="06CHeading"/>
          <w:rFonts w:ascii="Calibri" w:hAnsi="Calibri"/>
          <w:b w:val="0"/>
          <w:smallCaps w:val="0"/>
        </w:rPr>
        <w:t xml:space="preserve">, </w:t>
      </w:r>
      <w:proofErr w:type="spellStart"/>
      <w:r w:rsidR="00AF6E05" w:rsidRPr="00A6164B">
        <w:rPr>
          <w:rStyle w:val="06CHeading"/>
          <w:rFonts w:ascii="Calibri" w:hAnsi="Calibri"/>
          <w:b w:val="0"/>
          <w:smallCaps w:val="0"/>
        </w:rPr>
        <w:t>py</w:t>
      </w:r>
      <w:proofErr w:type="spellEnd"/>
      <w:r w:rsidR="00540C58" w:rsidRPr="00A6164B">
        <w:rPr>
          <w:rStyle w:val="06CHeading"/>
          <w:rFonts w:ascii="Calibri" w:hAnsi="Calibri"/>
          <w:b w:val="0"/>
          <w:smallCaps w:val="0"/>
        </w:rPr>
        <w:t xml:space="preserve">) followed by </w:t>
      </w:r>
      <w:r w:rsidR="00484010" w:rsidRPr="00A6164B">
        <w:rPr>
          <w:rStyle w:val="06CHeading"/>
          <w:rFonts w:ascii="Calibri" w:hAnsi="Calibri"/>
          <w:b w:val="0"/>
          <w:smallCaps w:val="0"/>
        </w:rPr>
        <w:t>iodide displacement (</w:t>
      </w:r>
      <w:proofErr w:type="spellStart"/>
      <w:r w:rsidR="00540C58" w:rsidRPr="00A6164B">
        <w:rPr>
          <w:rStyle w:val="06CHeading"/>
          <w:rFonts w:ascii="Calibri" w:hAnsi="Calibri"/>
          <w:b w:val="0"/>
          <w:smallCaps w:val="0"/>
        </w:rPr>
        <w:t>LiI</w:t>
      </w:r>
      <w:proofErr w:type="spellEnd"/>
      <w:r w:rsidR="00484010" w:rsidRPr="00A6164B">
        <w:rPr>
          <w:rStyle w:val="06CHeading"/>
          <w:rFonts w:ascii="Calibri" w:hAnsi="Calibri"/>
          <w:b w:val="0"/>
          <w:smallCaps w:val="0"/>
        </w:rPr>
        <w:t>)</w:t>
      </w:r>
      <w:r w:rsidR="00AF6E05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DC2A3C" w:rsidRPr="00A6164B">
        <w:rPr>
          <w:rStyle w:val="06CHeading"/>
          <w:rFonts w:ascii="Calibri" w:hAnsi="Calibri"/>
          <w:b w:val="0"/>
          <w:smallCaps w:val="0"/>
        </w:rPr>
        <w:t>gave</w:t>
      </w:r>
      <w:r w:rsidR="00AF6E05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DC2A3C" w:rsidRPr="00A6164B">
        <w:rPr>
          <w:rStyle w:val="06CHeading"/>
          <w:rFonts w:ascii="Calibri" w:hAnsi="Calibri"/>
          <w:smallCaps w:val="0"/>
        </w:rPr>
        <w:t>2</w:t>
      </w:r>
      <w:r w:rsidR="00BB2245" w:rsidRPr="00A6164B">
        <w:rPr>
          <w:rStyle w:val="06CHeading"/>
          <w:rFonts w:ascii="Calibri" w:hAnsi="Calibri"/>
          <w:smallCaps w:val="0"/>
        </w:rPr>
        <w:t>1</w:t>
      </w:r>
      <w:r w:rsidR="00E66334" w:rsidRPr="00A6164B">
        <w:rPr>
          <w:rStyle w:val="06CHeading"/>
          <w:rFonts w:ascii="Calibri" w:hAnsi="Calibri"/>
          <w:b w:val="0"/>
          <w:smallCaps w:val="0"/>
        </w:rPr>
        <w:t xml:space="preserve"> (70</w:t>
      </w:r>
      <w:r w:rsidR="00540C58" w:rsidRPr="00A6164B">
        <w:rPr>
          <w:rStyle w:val="06CHeading"/>
          <w:rFonts w:ascii="Calibri" w:hAnsi="Calibri"/>
          <w:b w:val="0"/>
          <w:smallCaps w:val="0"/>
        </w:rPr>
        <w:t>%, 3 steps)</w:t>
      </w:r>
      <w:r w:rsidR="00AF6E05" w:rsidRPr="00A6164B">
        <w:rPr>
          <w:rStyle w:val="06CHeading"/>
          <w:rFonts w:ascii="Calibri" w:hAnsi="Calibri"/>
          <w:b w:val="0"/>
          <w:smallCaps w:val="0"/>
        </w:rPr>
        <w:t xml:space="preserve">. </w:t>
      </w:r>
      <w:r w:rsidRPr="00A6164B">
        <w:rPr>
          <w:rStyle w:val="06CHeading"/>
          <w:rFonts w:ascii="Calibri" w:hAnsi="Calibri"/>
          <w:b w:val="0"/>
          <w:smallCaps w:val="0"/>
        </w:rPr>
        <w:t>S</w:t>
      </w:r>
      <w:r w:rsidR="00AC10FD" w:rsidRPr="00A6164B">
        <w:rPr>
          <w:rStyle w:val="06CHeading"/>
          <w:rFonts w:ascii="Calibri" w:hAnsi="Calibri"/>
          <w:b w:val="0"/>
          <w:smallCaps w:val="0"/>
        </w:rPr>
        <w:t xml:space="preserve">everal methods </w:t>
      </w:r>
      <w:r w:rsidRPr="00A6164B">
        <w:rPr>
          <w:rStyle w:val="06CHeading"/>
          <w:rFonts w:ascii="Calibri" w:hAnsi="Calibri"/>
          <w:b w:val="0"/>
          <w:smallCaps w:val="0"/>
        </w:rPr>
        <w:t>to</w:t>
      </w:r>
      <w:r w:rsidR="004F79DC" w:rsidRPr="00A6164B">
        <w:rPr>
          <w:rStyle w:val="06CHeading"/>
          <w:rFonts w:ascii="Calibri" w:hAnsi="Calibri"/>
          <w:b w:val="0"/>
          <w:smallCaps w:val="0"/>
        </w:rPr>
        <w:t xml:space="preserve"> append the alkene by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4F79DC" w:rsidRPr="00A6164B">
        <w:rPr>
          <w:rStyle w:val="06CHeading"/>
          <w:rFonts w:ascii="Calibri" w:hAnsi="Calibri"/>
          <w:b w:val="0"/>
          <w:smallCaps w:val="0"/>
        </w:rPr>
        <w:t>reacting</w:t>
      </w:r>
      <w:r w:rsidR="00AC10FD" w:rsidRPr="00A6164B">
        <w:rPr>
          <w:rStyle w:val="06CHeading"/>
          <w:rFonts w:ascii="Calibri" w:hAnsi="Calibri"/>
          <w:b w:val="0"/>
          <w:smallCaps w:val="0"/>
        </w:rPr>
        <w:t xml:space="preserve"> iodide </w:t>
      </w:r>
      <w:r w:rsidR="00DC2A3C" w:rsidRPr="00A6164B">
        <w:rPr>
          <w:rStyle w:val="06CHeading"/>
          <w:rFonts w:ascii="Calibri" w:hAnsi="Calibri"/>
          <w:smallCaps w:val="0"/>
        </w:rPr>
        <w:t>2</w:t>
      </w:r>
      <w:r w:rsidR="00BB2245" w:rsidRPr="00A6164B">
        <w:rPr>
          <w:rStyle w:val="06CHeading"/>
          <w:rFonts w:ascii="Calibri" w:hAnsi="Calibri"/>
          <w:smallCaps w:val="0"/>
        </w:rPr>
        <w:t>1</w:t>
      </w:r>
      <w:r w:rsidR="00D64996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4F79DC" w:rsidRPr="00A6164B">
        <w:rPr>
          <w:rStyle w:val="06CHeading"/>
          <w:rFonts w:ascii="Calibri" w:hAnsi="Calibri"/>
          <w:b w:val="0"/>
          <w:smallCaps w:val="0"/>
        </w:rPr>
        <w:t xml:space="preserve">with a </w:t>
      </w:r>
      <w:proofErr w:type="spellStart"/>
      <w:r w:rsidR="004F79DC" w:rsidRPr="00A6164B">
        <w:rPr>
          <w:rStyle w:val="06CHeading"/>
          <w:rFonts w:ascii="Calibri" w:hAnsi="Calibri"/>
          <w:b w:val="0"/>
          <w:smallCaps w:val="0"/>
        </w:rPr>
        <w:t>propenyl</w:t>
      </w:r>
      <w:proofErr w:type="spellEnd"/>
      <w:r w:rsidR="004F79DC" w:rsidRPr="00A6164B">
        <w:rPr>
          <w:rStyle w:val="06CHeading"/>
          <w:rFonts w:ascii="Calibri" w:hAnsi="Calibri"/>
          <w:b w:val="0"/>
          <w:smallCaps w:val="0"/>
        </w:rPr>
        <w:t xml:space="preserve"> metal derivative (Zn, Mg, Cu) </w:t>
      </w:r>
      <w:r w:rsidR="00484010" w:rsidRPr="00A6164B">
        <w:rPr>
          <w:rStyle w:val="06CHeading"/>
          <w:rFonts w:ascii="Calibri" w:hAnsi="Calibri"/>
          <w:b w:val="0"/>
          <w:smallCaps w:val="0"/>
        </w:rPr>
        <w:t>proved unproductive</w:t>
      </w:r>
      <w:r w:rsidR="004F79DC" w:rsidRPr="00A6164B">
        <w:rPr>
          <w:rStyle w:val="06CHeading"/>
          <w:rFonts w:ascii="Calibri" w:hAnsi="Calibri"/>
          <w:b w:val="0"/>
          <w:smallCaps w:val="0"/>
        </w:rPr>
        <w:t>.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D43205" w:rsidRPr="00A6164B">
        <w:rPr>
          <w:rStyle w:val="06CHeading"/>
          <w:rFonts w:ascii="Calibri" w:hAnsi="Calibri"/>
          <w:b w:val="0"/>
          <w:smallCaps w:val="0"/>
        </w:rPr>
        <w:t>A</w:t>
      </w:r>
      <w:r w:rsidRPr="00A6164B">
        <w:rPr>
          <w:rStyle w:val="06CHeading"/>
          <w:rFonts w:ascii="Calibri" w:hAnsi="Calibri"/>
          <w:b w:val="0"/>
          <w:smallCaps w:val="0"/>
        </w:rPr>
        <w:t>n</w:t>
      </w:r>
      <w:r w:rsidR="00AC10FD" w:rsidRPr="00A6164B">
        <w:rPr>
          <w:rStyle w:val="06CHeading"/>
          <w:rFonts w:ascii="Calibri" w:hAnsi="Calibri"/>
          <w:b w:val="0"/>
          <w:smallCaps w:val="0"/>
        </w:rPr>
        <w:t xml:space="preserve"> effective route </w:t>
      </w:r>
      <w:r w:rsidRPr="00A6164B">
        <w:rPr>
          <w:rStyle w:val="06CHeading"/>
          <w:rFonts w:ascii="Calibri" w:hAnsi="Calibri"/>
          <w:b w:val="0"/>
          <w:smallCaps w:val="0"/>
        </w:rPr>
        <w:t>was identified by</w:t>
      </w:r>
      <w:r w:rsidR="000F07B5" w:rsidRPr="00A6164B">
        <w:rPr>
          <w:rStyle w:val="06CHeading"/>
          <w:rFonts w:ascii="Calibri" w:hAnsi="Calibri"/>
          <w:b w:val="0"/>
          <w:smallCaps w:val="0"/>
        </w:rPr>
        <w:t xml:space="preserve"> converting</w:t>
      </w:r>
      <w:r w:rsidR="00AC10FD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DC2A3C" w:rsidRPr="00A6164B">
        <w:rPr>
          <w:rStyle w:val="06CHeading"/>
          <w:rFonts w:ascii="Calibri" w:hAnsi="Calibri"/>
          <w:smallCaps w:val="0"/>
        </w:rPr>
        <w:t>2</w:t>
      </w:r>
      <w:r w:rsidR="00BB2245" w:rsidRPr="00A6164B">
        <w:rPr>
          <w:rStyle w:val="06CHeading"/>
          <w:rFonts w:ascii="Calibri" w:hAnsi="Calibri"/>
          <w:smallCaps w:val="0"/>
        </w:rPr>
        <w:t>1</w:t>
      </w:r>
      <w:r w:rsidR="00AC10FD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DC2A3C" w:rsidRPr="00A6164B">
        <w:rPr>
          <w:rStyle w:val="06CHeading"/>
          <w:rFonts w:ascii="Calibri" w:hAnsi="Calibri"/>
          <w:b w:val="0"/>
          <w:smallCaps w:val="0"/>
        </w:rPr>
        <w:t>in</w:t>
      </w:r>
      <w:r w:rsidR="00AC10FD" w:rsidRPr="00A6164B">
        <w:rPr>
          <w:rStyle w:val="06CHeading"/>
          <w:rFonts w:ascii="Calibri" w:hAnsi="Calibri"/>
          <w:b w:val="0"/>
          <w:smallCaps w:val="0"/>
        </w:rPr>
        <w:t xml:space="preserve">to the </w:t>
      </w:r>
      <w:proofErr w:type="spellStart"/>
      <w:r w:rsidR="008F62EF" w:rsidRPr="00A6164B">
        <w:rPr>
          <w:rStyle w:val="06CHeading"/>
          <w:rFonts w:ascii="Calibri" w:hAnsi="Calibri"/>
          <w:b w:val="0"/>
          <w:smallCaps w:val="0"/>
        </w:rPr>
        <w:t>borinate</w:t>
      </w:r>
      <w:proofErr w:type="spellEnd"/>
      <w:r w:rsidR="00AC10FD" w:rsidRPr="00A6164B">
        <w:rPr>
          <w:rStyle w:val="06CHeading"/>
          <w:rFonts w:ascii="Calibri" w:hAnsi="Calibri"/>
          <w:b w:val="0"/>
          <w:smallCaps w:val="0"/>
        </w:rPr>
        <w:t xml:space="preserve"> (</w:t>
      </w:r>
      <w:proofErr w:type="spellStart"/>
      <w:r w:rsidR="00AC10FD" w:rsidRPr="00A6164B">
        <w:rPr>
          <w:rStyle w:val="06CHeading"/>
          <w:rFonts w:ascii="Calibri" w:hAnsi="Calibri"/>
          <w:b w:val="0"/>
          <w:i/>
          <w:smallCaps w:val="0"/>
        </w:rPr>
        <w:t>t</w:t>
      </w:r>
      <w:r w:rsidR="008708F3" w:rsidRPr="00A6164B">
        <w:rPr>
          <w:rStyle w:val="06CHeading"/>
          <w:rFonts w:ascii="Calibri" w:hAnsi="Calibri"/>
          <w:b w:val="0"/>
          <w:smallCaps w:val="0"/>
        </w:rPr>
        <w:t>BuLi</w:t>
      </w:r>
      <w:proofErr w:type="spellEnd"/>
      <w:r w:rsidR="004163CF" w:rsidRPr="00A6164B">
        <w:t>; 9-BBN-OMe</w:t>
      </w:r>
      <w:r w:rsidR="00AC10FD" w:rsidRPr="00A6164B">
        <w:rPr>
          <w:rStyle w:val="06CHeading"/>
          <w:rFonts w:ascii="Calibri" w:hAnsi="Calibri"/>
          <w:b w:val="0"/>
          <w:smallCaps w:val="0"/>
        </w:rPr>
        <w:t>)</w:t>
      </w:r>
      <w:r w:rsidR="002B296A" w:rsidRPr="00A6164B">
        <w:rPr>
          <w:rStyle w:val="06CHeading"/>
          <w:rFonts w:ascii="Calibri" w:hAnsi="Calibri"/>
          <w:b w:val="0"/>
          <w:smallCaps w:val="0"/>
        </w:rPr>
        <w:t xml:space="preserve"> followed by</w:t>
      </w:r>
      <w:r w:rsidR="00DC2A3C" w:rsidRPr="00A6164B">
        <w:rPr>
          <w:rStyle w:val="06CHeading"/>
          <w:rFonts w:ascii="Calibri" w:hAnsi="Calibri"/>
          <w:b w:val="0"/>
          <w:smallCaps w:val="0"/>
        </w:rPr>
        <w:t xml:space="preserve"> an</w:t>
      </w:r>
      <w:r w:rsidR="00AC10FD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2B296A" w:rsidRPr="00A6164B">
        <w:rPr>
          <w:rStyle w:val="06CHeading"/>
          <w:rFonts w:ascii="Calibri" w:hAnsi="Calibri"/>
          <w:b w:val="0"/>
          <w:smallCaps w:val="0"/>
        </w:rPr>
        <w:t>sp</w:t>
      </w:r>
      <w:r w:rsidR="002B296A" w:rsidRPr="00A6164B">
        <w:rPr>
          <w:rStyle w:val="06CHeading"/>
          <w:rFonts w:ascii="Calibri" w:hAnsi="Calibri"/>
          <w:b w:val="0"/>
          <w:smallCaps w:val="0"/>
          <w:vertAlign w:val="superscript"/>
        </w:rPr>
        <w:t>2</w:t>
      </w:r>
      <w:r w:rsidR="002B296A" w:rsidRPr="00A6164B">
        <w:rPr>
          <w:rStyle w:val="06CHeading"/>
          <w:rFonts w:ascii="Calibri" w:hAnsi="Calibri"/>
          <w:b w:val="0"/>
          <w:smallCaps w:val="0"/>
        </w:rPr>
        <w:t>-sp</w:t>
      </w:r>
      <w:r w:rsidR="002B296A" w:rsidRPr="00A6164B">
        <w:rPr>
          <w:rStyle w:val="06CHeading"/>
          <w:rFonts w:ascii="Calibri" w:hAnsi="Calibri"/>
          <w:b w:val="0"/>
          <w:smallCaps w:val="0"/>
          <w:vertAlign w:val="superscript"/>
        </w:rPr>
        <w:t>3</w:t>
      </w:r>
      <w:r w:rsidR="002B296A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AC10FD" w:rsidRPr="00A6164B">
        <w:rPr>
          <w:rStyle w:val="06CHeading"/>
          <w:rFonts w:ascii="Calibri" w:hAnsi="Calibri"/>
          <w:b w:val="0"/>
          <w:smallCaps w:val="0"/>
        </w:rPr>
        <w:t>Suzuki coupling</w:t>
      </w:r>
      <w:r w:rsidR="008F62EF" w:rsidRPr="00A6164B">
        <w:rPr>
          <w:rStyle w:val="06CHeading"/>
          <w:rFonts w:ascii="Calibri" w:hAnsi="Calibri"/>
          <w:b w:val="0"/>
          <w:smallCaps w:val="0"/>
          <w:vertAlign w:val="superscript"/>
        </w:rPr>
        <w:t>1</w:t>
      </w:r>
      <w:r w:rsidR="00634370" w:rsidRPr="00A6164B">
        <w:rPr>
          <w:rStyle w:val="06CHeading"/>
          <w:rFonts w:ascii="Calibri" w:hAnsi="Calibri"/>
          <w:b w:val="0"/>
          <w:smallCaps w:val="0"/>
          <w:vertAlign w:val="superscript"/>
        </w:rPr>
        <w:t>7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with 2-bromopropene</w:t>
      </w:r>
      <w:r w:rsidR="005B4C1E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C47C95" w:rsidRPr="00A6164B">
        <w:rPr>
          <w:rStyle w:val="06CHeading"/>
          <w:rFonts w:ascii="Calibri" w:hAnsi="Calibri"/>
          <w:b w:val="0"/>
          <w:smallCaps w:val="0"/>
        </w:rPr>
        <w:t>(</w:t>
      </w:r>
      <w:proofErr w:type="spellStart"/>
      <w:proofErr w:type="gramStart"/>
      <w:r w:rsidR="00C47C95" w:rsidRPr="00A6164B">
        <w:t>Pd</w:t>
      </w:r>
      <w:proofErr w:type="spellEnd"/>
      <w:r w:rsidR="00C47C95" w:rsidRPr="00A6164B">
        <w:t>(</w:t>
      </w:r>
      <w:proofErr w:type="gramEnd"/>
      <w:r w:rsidR="00C47C95" w:rsidRPr="00A6164B">
        <w:t>PPh</w:t>
      </w:r>
      <w:r w:rsidR="00C47C95" w:rsidRPr="00A6164B">
        <w:rPr>
          <w:vertAlign w:val="subscript"/>
        </w:rPr>
        <w:t>3</w:t>
      </w:r>
      <w:r w:rsidR="00C47C95" w:rsidRPr="00A6164B">
        <w:t>)</w:t>
      </w:r>
      <w:r w:rsidR="00C47C95" w:rsidRPr="00A6164B">
        <w:rPr>
          <w:vertAlign w:val="subscript"/>
        </w:rPr>
        <w:t>4</w:t>
      </w:r>
      <w:r w:rsidR="00C47C95" w:rsidRPr="00A6164B">
        <w:t>, K</w:t>
      </w:r>
      <w:r w:rsidR="00C47C95" w:rsidRPr="00A6164B">
        <w:rPr>
          <w:vertAlign w:val="subscript"/>
        </w:rPr>
        <w:t>3</w:t>
      </w:r>
      <w:r w:rsidR="00C47C95" w:rsidRPr="00A6164B">
        <w:t>PO</w:t>
      </w:r>
      <w:r w:rsidR="00C47C95" w:rsidRPr="00A6164B">
        <w:rPr>
          <w:vertAlign w:val="subscript"/>
        </w:rPr>
        <w:t>4</w:t>
      </w:r>
      <w:r w:rsidR="00C47C95" w:rsidRPr="00A6164B">
        <w:t>)</w:t>
      </w:r>
      <w:r w:rsidR="00C47C95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5B4C1E" w:rsidRPr="00A6164B">
        <w:rPr>
          <w:rStyle w:val="06CHeading"/>
          <w:rFonts w:ascii="Calibri" w:hAnsi="Calibri"/>
          <w:b w:val="0"/>
          <w:smallCaps w:val="0"/>
        </w:rPr>
        <w:t>to form</w:t>
      </w:r>
      <w:r w:rsidR="00C47C95" w:rsidRPr="00A6164B">
        <w:rPr>
          <w:rStyle w:val="06CHeading"/>
          <w:rFonts w:ascii="Calibri" w:hAnsi="Calibri"/>
          <w:b w:val="0"/>
          <w:smallCaps w:val="0"/>
        </w:rPr>
        <w:t xml:space="preserve"> the desired</w:t>
      </w:r>
      <w:r w:rsidR="005B4C1E" w:rsidRPr="00A6164B">
        <w:rPr>
          <w:rStyle w:val="06CHeading"/>
          <w:rFonts w:ascii="Calibri" w:hAnsi="Calibri"/>
          <w:b w:val="0"/>
          <w:smallCaps w:val="0"/>
        </w:rPr>
        <w:t xml:space="preserve"> alkene </w:t>
      </w:r>
      <w:r w:rsidR="00BB2245" w:rsidRPr="00A6164B">
        <w:rPr>
          <w:rStyle w:val="06CHeading"/>
          <w:rFonts w:ascii="Calibri" w:hAnsi="Calibri"/>
          <w:smallCaps w:val="0"/>
        </w:rPr>
        <w:t>22</w:t>
      </w:r>
      <w:r w:rsidR="00C47C95" w:rsidRPr="00A6164B">
        <w:rPr>
          <w:rStyle w:val="06CHeading"/>
          <w:rFonts w:ascii="Calibri" w:hAnsi="Calibri"/>
          <w:smallCaps w:val="0"/>
        </w:rPr>
        <w:t xml:space="preserve"> </w:t>
      </w:r>
      <w:r w:rsidR="00C47C95" w:rsidRPr="00A6164B">
        <w:rPr>
          <w:rStyle w:val="06CHeading"/>
          <w:rFonts w:ascii="Calibri" w:hAnsi="Calibri"/>
          <w:b w:val="0"/>
          <w:smallCaps w:val="0"/>
        </w:rPr>
        <w:t>(67%)</w:t>
      </w:r>
      <w:r w:rsidR="00484010" w:rsidRPr="00A6164B">
        <w:rPr>
          <w:rStyle w:val="06CHeading"/>
          <w:rFonts w:ascii="Calibri" w:hAnsi="Calibri"/>
          <w:b w:val="0"/>
          <w:smallCaps w:val="0"/>
        </w:rPr>
        <w:t>.</w:t>
      </w:r>
      <w:r w:rsidR="008F62EF" w:rsidRPr="00A6164B">
        <w:rPr>
          <w:rStyle w:val="06CHeading"/>
          <w:rFonts w:ascii="Calibri" w:hAnsi="Calibri"/>
          <w:b w:val="0"/>
          <w:smallCaps w:val="0"/>
          <w:vertAlign w:val="superscript"/>
        </w:rPr>
        <w:t>1</w:t>
      </w:r>
      <w:r w:rsidR="00634370" w:rsidRPr="00A6164B">
        <w:rPr>
          <w:rStyle w:val="06CHeading"/>
          <w:rFonts w:ascii="Calibri" w:hAnsi="Calibri"/>
          <w:b w:val="0"/>
          <w:smallCaps w:val="0"/>
          <w:vertAlign w:val="superscript"/>
        </w:rPr>
        <w:t>8</w:t>
      </w:r>
      <w:r w:rsidR="00D64996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A </w:t>
      </w:r>
      <w:proofErr w:type="spellStart"/>
      <w:r w:rsidR="003131B7" w:rsidRPr="00A6164B">
        <w:rPr>
          <w:rStyle w:val="06CHeading"/>
          <w:rFonts w:ascii="Calibri" w:hAnsi="Calibri"/>
          <w:b w:val="0"/>
          <w:smallCaps w:val="0"/>
        </w:rPr>
        <w:t>Sharpless</w:t>
      </w:r>
      <w:proofErr w:type="spellEnd"/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C47C95" w:rsidRPr="00A6164B">
        <w:rPr>
          <w:rStyle w:val="06CHeading"/>
          <w:rFonts w:ascii="Calibri" w:hAnsi="Calibri"/>
          <w:b w:val="0"/>
          <w:smallCaps w:val="0"/>
        </w:rPr>
        <w:t xml:space="preserve">asymmetric </w:t>
      </w:r>
      <w:r w:rsidR="003131B7" w:rsidRPr="00A6164B">
        <w:rPr>
          <w:rStyle w:val="06CHeading"/>
          <w:rFonts w:ascii="Calibri" w:hAnsi="Calibri"/>
          <w:b w:val="0"/>
          <w:smallCaps w:val="0"/>
        </w:rPr>
        <w:t>dihydroxylation</w:t>
      </w:r>
      <w:r w:rsidR="002F1241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1</w:t>
      </w:r>
      <w:r w:rsidR="00634370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9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of alkene </w:t>
      </w:r>
      <w:r w:rsidR="00AD672E" w:rsidRPr="00A6164B">
        <w:rPr>
          <w:rStyle w:val="06CHeading"/>
          <w:rFonts w:ascii="Calibri" w:hAnsi="Calibri"/>
          <w:smallCaps w:val="0"/>
        </w:rPr>
        <w:t>2</w:t>
      </w:r>
      <w:r w:rsidR="00BB2245" w:rsidRPr="00A6164B">
        <w:rPr>
          <w:rStyle w:val="06CHeading"/>
          <w:rFonts w:ascii="Calibri" w:hAnsi="Calibri"/>
          <w:smallCaps w:val="0"/>
        </w:rPr>
        <w:t>2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C47C95" w:rsidRPr="00A6164B">
        <w:rPr>
          <w:rStyle w:val="06CHeading"/>
          <w:rFonts w:ascii="Calibri" w:hAnsi="Calibri"/>
          <w:b w:val="0"/>
          <w:smallCaps w:val="0"/>
        </w:rPr>
        <w:t>(</w:t>
      </w:r>
      <w:r w:rsidR="00C47C95" w:rsidRPr="00A6164B">
        <w:t>K</w:t>
      </w:r>
      <w:r w:rsidR="00C47C95" w:rsidRPr="00A6164B">
        <w:rPr>
          <w:vertAlign w:val="subscript"/>
        </w:rPr>
        <w:t>2</w:t>
      </w:r>
      <w:r w:rsidR="00C47C95" w:rsidRPr="00A6164B">
        <w:t>OsO</w:t>
      </w:r>
      <w:r w:rsidR="00C47C95" w:rsidRPr="00A6164B">
        <w:rPr>
          <w:vertAlign w:val="subscript"/>
        </w:rPr>
        <w:t>2</w:t>
      </w:r>
      <w:r w:rsidR="00C47C95" w:rsidRPr="00A6164B">
        <w:t>(OH)</w:t>
      </w:r>
      <w:r w:rsidR="00C47C95" w:rsidRPr="00A6164B">
        <w:rPr>
          <w:vertAlign w:val="subscript"/>
        </w:rPr>
        <w:t>4</w:t>
      </w:r>
      <w:r w:rsidR="004163CF" w:rsidRPr="00A6164B">
        <w:t>,</w:t>
      </w:r>
      <w:r w:rsidR="00C47C95" w:rsidRPr="00A6164B">
        <w:t xml:space="preserve"> (DHQ)</w:t>
      </w:r>
      <w:r w:rsidR="00C47C95" w:rsidRPr="00A6164B">
        <w:rPr>
          <w:vertAlign w:val="subscript"/>
        </w:rPr>
        <w:t>2</w:t>
      </w:r>
      <w:r w:rsidR="004163CF" w:rsidRPr="00A6164B">
        <w:t>AQN</w:t>
      </w:r>
      <w:r w:rsidR="00C47C95" w:rsidRPr="00A6164B">
        <w:t xml:space="preserve">) </w:t>
      </w:r>
      <w:r w:rsidR="00FE5A7B" w:rsidRPr="00A6164B">
        <w:t xml:space="preserve">then </w:t>
      </w:r>
      <w:r w:rsidR="00C47C95" w:rsidRPr="00A6164B">
        <w:rPr>
          <w:rStyle w:val="06CHeading"/>
          <w:rFonts w:ascii="Calibri" w:hAnsi="Calibri"/>
          <w:b w:val="0"/>
          <w:smallCaps w:val="0"/>
        </w:rPr>
        <w:t>generated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DD5C9B" w:rsidRPr="00A6164B">
        <w:rPr>
          <w:rStyle w:val="06CHeading"/>
          <w:rFonts w:ascii="Calibri" w:hAnsi="Calibri"/>
          <w:b w:val="0"/>
          <w:smallCaps w:val="0"/>
        </w:rPr>
        <w:t xml:space="preserve">the diol </w:t>
      </w:r>
      <w:r w:rsidR="00484010" w:rsidRPr="00A6164B">
        <w:rPr>
          <w:rStyle w:val="06CHeading"/>
          <w:rFonts w:ascii="Calibri" w:hAnsi="Calibri"/>
          <w:b w:val="0"/>
          <w:smallCaps w:val="0"/>
        </w:rPr>
        <w:t xml:space="preserve">with </w:t>
      </w:r>
      <w:r w:rsidR="00B12CE5" w:rsidRPr="00A6164B">
        <w:rPr>
          <w:rStyle w:val="06CHeading"/>
          <w:rFonts w:ascii="Calibri" w:hAnsi="Calibri"/>
          <w:b w:val="0"/>
          <w:smallCaps w:val="0"/>
        </w:rPr>
        <w:t>high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proofErr w:type="spellStart"/>
      <w:r w:rsidR="00C47C95" w:rsidRPr="00A6164B">
        <w:rPr>
          <w:rStyle w:val="06CHeading"/>
          <w:rFonts w:ascii="Calibri" w:hAnsi="Calibri"/>
          <w:b w:val="0"/>
          <w:smallCaps w:val="0"/>
        </w:rPr>
        <w:t>diastereoselectivity</w:t>
      </w:r>
      <w:proofErr w:type="spellEnd"/>
      <w:r w:rsidR="00D64996" w:rsidRPr="00A6164B">
        <w:rPr>
          <w:rStyle w:val="06CHeading"/>
          <w:rFonts w:ascii="Calibri" w:hAnsi="Calibri"/>
          <w:b w:val="0"/>
          <w:smallCaps w:val="0"/>
        </w:rPr>
        <w:t xml:space="preserve"> (</w:t>
      </w:r>
      <w:r w:rsidR="00002676" w:rsidRPr="00A6164B">
        <w:rPr>
          <w:rStyle w:val="06CHeading"/>
          <w:rFonts w:ascii="Calibri" w:hAnsi="Calibri"/>
          <w:b w:val="0"/>
          <w:smallCaps w:val="0"/>
        </w:rPr>
        <w:t>63</w:t>
      </w:r>
      <w:r w:rsidR="00A16D9A" w:rsidRPr="00A6164B">
        <w:rPr>
          <w:rStyle w:val="06CHeading"/>
          <w:rFonts w:ascii="Calibri" w:hAnsi="Calibri"/>
          <w:b w:val="0"/>
          <w:smallCaps w:val="0"/>
        </w:rPr>
        <w:t xml:space="preserve">%, </w:t>
      </w:r>
      <w:r w:rsidR="00AA36A0" w:rsidRPr="00A6164B">
        <w:rPr>
          <w:rStyle w:val="06CHeading"/>
          <w:rFonts w:ascii="Calibri" w:hAnsi="Calibri"/>
          <w:b w:val="0"/>
          <w:smallCaps w:val="0"/>
        </w:rPr>
        <w:t>&gt;95:5</w:t>
      </w:r>
      <w:r w:rsidR="00D64996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proofErr w:type="spellStart"/>
      <w:r w:rsidR="00D64996" w:rsidRPr="00A6164B">
        <w:rPr>
          <w:rStyle w:val="06CHeading"/>
          <w:rFonts w:ascii="Calibri" w:hAnsi="Calibri"/>
          <w:b w:val="0"/>
          <w:smallCaps w:val="0"/>
        </w:rPr>
        <w:t>dr</w:t>
      </w:r>
      <w:proofErr w:type="spellEnd"/>
      <w:r w:rsidR="00D64996" w:rsidRPr="00A6164B">
        <w:rPr>
          <w:rStyle w:val="06CHeading"/>
          <w:rFonts w:ascii="Calibri" w:hAnsi="Calibri"/>
          <w:b w:val="0"/>
          <w:smallCaps w:val="0"/>
        </w:rPr>
        <w:t>)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. </w:t>
      </w:r>
      <w:proofErr w:type="spellStart"/>
      <w:r w:rsidR="00FE5A7B" w:rsidRPr="00A6164B">
        <w:rPr>
          <w:rStyle w:val="06CHeading"/>
          <w:rFonts w:ascii="Calibri" w:hAnsi="Calibri"/>
          <w:b w:val="0"/>
          <w:i/>
          <w:smallCaps w:val="0"/>
        </w:rPr>
        <w:t>B</w:t>
      </w:r>
      <w:r w:rsidR="00B12CE5" w:rsidRPr="00A6164B">
        <w:rPr>
          <w:rStyle w:val="06CHeading"/>
          <w:rFonts w:ascii="Calibri" w:hAnsi="Calibri"/>
          <w:b w:val="0"/>
          <w:i/>
          <w:smallCaps w:val="0"/>
        </w:rPr>
        <w:t>is</w:t>
      </w:r>
      <w:proofErr w:type="spellEnd"/>
      <w:r w:rsidR="00B12CE5" w:rsidRPr="00A6164B">
        <w:rPr>
          <w:rStyle w:val="06CHeading"/>
          <w:rFonts w:ascii="Calibri" w:hAnsi="Calibri"/>
          <w:b w:val="0"/>
          <w:smallCaps w:val="0"/>
        </w:rPr>
        <w:t>-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TES </w:t>
      </w:r>
      <w:r w:rsidR="002B296A" w:rsidRPr="00A6164B">
        <w:rPr>
          <w:rStyle w:val="06CHeading"/>
          <w:rFonts w:ascii="Calibri" w:hAnsi="Calibri"/>
          <w:b w:val="0"/>
          <w:smallCaps w:val="0"/>
        </w:rPr>
        <w:t>ether formation o</w:t>
      </w:r>
      <w:r w:rsidR="00B12CE5" w:rsidRPr="00A6164B">
        <w:rPr>
          <w:rStyle w:val="06CHeading"/>
          <w:rFonts w:ascii="Calibri" w:hAnsi="Calibri"/>
          <w:b w:val="0"/>
          <w:smallCaps w:val="0"/>
        </w:rPr>
        <w:t>n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the </w:t>
      </w:r>
      <w:r w:rsidR="00A16D9A" w:rsidRPr="00A6164B">
        <w:rPr>
          <w:rStyle w:val="06CHeading"/>
          <w:rFonts w:ascii="Calibri" w:hAnsi="Calibri"/>
          <w:b w:val="0"/>
          <w:smallCaps w:val="0"/>
        </w:rPr>
        <w:t>vicinal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diol </w:t>
      </w:r>
      <w:r w:rsidR="00C47C95" w:rsidRPr="00A6164B">
        <w:rPr>
          <w:rStyle w:val="06CHeading"/>
          <w:rFonts w:ascii="Calibri" w:hAnsi="Calibri"/>
          <w:b w:val="0"/>
          <w:smallCaps w:val="0"/>
        </w:rPr>
        <w:t>(</w:t>
      </w:r>
      <w:proofErr w:type="spellStart"/>
      <w:r w:rsidR="004163CF" w:rsidRPr="00A6164B">
        <w:t>TESOTf</w:t>
      </w:r>
      <w:proofErr w:type="spellEnd"/>
      <w:r w:rsidR="004163CF" w:rsidRPr="00A6164B">
        <w:t>, 2,6-lutidine</w:t>
      </w:r>
      <w:r w:rsidR="00C47C95" w:rsidRPr="00A6164B">
        <w:rPr>
          <w:rStyle w:val="06CHeading"/>
          <w:rFonts w:ascii="Calibri" w:hAnsi="Calibri"/>
          <w:b w:val="0"/>
          <w:smallCaps w:val="0"/>
        </w:rPr>
        <w:t xml:space="preserve">) </w:t>
      </w:r>
      <w:r w:rsidR="002B296A" w:rsidRPr="00A6164B">
        <w:rPr>
          <w:rStyle w:val="06CHeading"/>
          <w:rFonts w:ascii="Calibri" w:hAnsi="Calibri"/>
          <w:b w:val="0"/>
          <w:smallCaps w:val="0"/>
        </w:rPr>
        <w:t xml:space="preserve">and 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reductive cleavage of the PMP </w:t>
      </w:r>
      <w:proofErr w:type="spellStart"/>
      <w:r w:rsidR="003131B7" w:rsidRPr="00A6164B">
        <w:rPr>
          <w:rStyle w:val="06CHeading"/>
          <w:rFonts w:ascii="Calibri" w:hAnsi="Calibri"/>
          <w:b w:val="0"/>
          <w:smallCaps w:val="0"/>
        </w:rPr>
        <w:t>acetal</w:t>
      </w:r>
      <w:proofErr w:type="spellEnd"/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C47C95" w:rsidRPr="00A6164B">
        <w:rPr>
          <w:rStyle w:val="06CHeading"/>
          <w:rFonts w:ascii="Calibri" w:hAnsi="Calibri"/>
          <w:b w:val="0"/>
          <w:smallCaps w:val="0"/>
        </w:rPr>
        <w:t xml:space="preserve">(DIBAL) </w:t>
      </w:r>
      <w:r w:rsidR="002B296A" w:rsidRPr="00A6164B">
        <w:rPr>
          <w:rStyle w:val="06CHeading"/>
          <w:rFonts w:ascii="Calibri" w:hAnsi="Calibri"/>
          <w:b w:val="0"/>
          <w:smallCaps w:val="0"/>
        </w:rPr>
        <w:t xml:space="preserve">revealed the </w:t>
      </w:r>
      <w:r w:rsidR="00FE5A7B" w:rsidRPr="00A6164B">
        <w:rPr>
          <w:rStyle w:val="06CHeading"/>
          <w:rFonts w:ascii="Calibri" w:hAnsi="Calibri"/>
          <w:b w:val="0"/>
          <w:smallCaps w:val="0"/>
        </w:rPr>
        <w:t xml:space="preserve">primary </w:t>
      </w:r>
      <w:r w:rsidR="003131B7" w:rsidRPr="00A6164B">
        <w:rPr>
          <w:rStyle w:val="06CHeading"/>
          <w:rFonts w:ascii="Calibri" w:hAnsi="Calibri"/>
          <w:b w:val="0"/>
          <w:smallCaps w:val="0"/>
        </w:rPr>
        <w:t>al</w:t>
      </w:r>
      <w:r w:rsidR="003026B2" w:rsidRPr="00A6164B">
        <w:rPr>
          <w:rStyle w:val="06CHeading"/>
          <w:rFonts w:ascii="Calibri" w:hAnsi="Calibri"/>
          <w:b w:val="0"/>
          <w:smallCaps w:val="0"/>
        </w:rPr>
        <w:t>cohol</w:t>
      </w:r>
      <w:r w:rsidR="005B4C1E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5B4C1E" w:rsidRPr="00A6164B">
        <w:rPr>
          <w:rStyle w:val="06CHeading"/>
          <w:rFonts w:ascii="Calibri" w:hAnsi="Calibri"/>
          <w:smallCaps w:val="0"/>
        </w:rPr>
        <w:t>2</w:t>
      </w:r>
      <w:r w:rsidR="00BB2245" w:rsidRPr="00A6164B">
        <w:rPr>
          <w:rStyle w:val="06CHeading"/>
          <w:rFonts w:ascii="Calibri" w:hAnsi="Calibri"/>
          <w:smallCaps w:val="0"/>
        </w:rPr>
        <w:t>3</w:t>
      </w:r>
      <w:r w:rsidR="003026B2" w:rsidRPr="00A6164B">
        <w:rPr>
          <w:rStyle w:val="06CHeading"/>
          <w:rFonts w:ascii="Calibri" w:hAnsi="Calibri"/>
          <w:b w:val="0"/>
          <w:smallCaps w:val="0"/>
        </w:rPr>
        <w:t xml:space="preserve">. </w:t>
      </w:r>
      <w:proofErr w:type="spellStart"/>
      <w:r w:rsidR="00C47C95" w:rsidRPr="00A6164B">
        <w:rPr>
          <w:rStyle w:val="06CHeading"/>
          <w:rFonts w:ascii="Calibri" w:hAnsi="Calibri"/>
          <w:b w:val="0"/>
          <w:smallCaps w:val="0"/>
        </w:rPr>
        <w:t>Dess</w:t>
      </w:r>
      <w:proofErr w:type="spellEnd"/>
      <w:r w:rsidR="00C47C95" w:rsidRPr="00A6164B">
        <w:rPr>
          <w:rStyle w:val="06CHeading"/>
          <w:rFonts w:ascii="Calibri" w:hAnsi="Calibri"/>
          <w:b w:val="0"/>
          <w:smallCaps w:val="0"/>
        </w:rPr>
        <w:t xml:space="preserve">-Martin </w:t>
      </w:r>
      <w:r w:rsidR="003026B2" w:rsidRPr="00A6164B">
        <w:rPr>
          <w:rStyle w:val="06CHeading"/>
          <w:rFonts w:ascii="Calibri" w:hAnsi="Calibri"/>
          <w:b w:val="0"/>
          <w:smallCaps w:val="0"/>
        </w:rPr>
        <w:t>oxidation</w:t>
      </w:r>
      <w:r w:rsidR="003131B7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C47C95" w:rsidRPr="00A6164B">
        <w:rPr>
          <w:rStyle w:val="06CHeading"/>
          <w:rFonts w:ascii="Calibri" w:hAnsi="Calibri"/>
          <w:b w:val="0"/>
          <w:smallCaps w:val="0"/>
        </w:rPr>
        <w:t xml:space="preserve">to the aldehyde </w:t>
      </w:r>
      <w:r w:rsidR="003131B7" w:rsidRPr="00A6164B">
        <w:rPr>
          <w:rStyle w:val="06CHeading"/>
          <w:rFonts w:ascii="Calibri" w:hAnsi="Calibri"/>
          <w:b w:val="0"/>
          <w:smallCaps w:val="0"/>
        </w:rPr>
        <w:t>and Stork-</w:t>
      </w:r>
      <w:r w:rsidR="001855B6" w:rsidRPr="00A6164B">
        <w:rPr>
          <w:rStyle w:val="06CHeading"/>
          <w:rFonts w:ascii="Calibri" w:hAnsi="Calibri"/>
          <w:b w:val="0"/>
          <w:smallCaps w:val="0"/>
        </w:rPr>
        <w:t>Zhao olefination</w:t>
      </w:r>
      <w:r w:rsidR="00634370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20</w:t>
      </w:r>
      <w:r w:rsidR="001855B6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2B296A" w:rsidRPr="00A6164B">
        <w:rPr>
          <w:rStyle w:val="06CHeading"/>
          <w:rFonts w:ascii="Calibri" w:hAnsi="Calibri"/>
          <w:b w:val="0"/>
          <w:smallCaps w:val="0"/>
        </w:rPr>
        <w:t>(</w:t>
      </w:r>
      <w:r w:rsidR="002B296A" w:rsidRPr="00A6164B">
        <w:t>[</w:t>
      </w:r>
      <w:proofErr w:type="gramStart"/>
      <w:r w:rsidR="002B296A" w:rsidRPr="00A6164B">
        <w:t>PPh</w:t>
      </w:r>
      <w:r w:rsidR="002B296A" w:rsidRPr="00A6164B">
        <w:rPr>
          <w:vertAlign w:val="subscript"/>
        </w:rPr>
        <w:t>3</w:t>
      </w:r>
      <w:r w:rsidR="002B296A" w:rsidRPr="00A6164B">
        <w:t>CH</w:t>
      </w:r>
      <w:r w:rsidR="002B296A" w:rsidRPr="00A6164B">
        <w:rPr>
          <w:vertAlign w:val="subscript"/>
        </w:rPr>
        <w:t>2</w:t>
      </w:r>
      <w:r w:rsidR="002B296A" w:rsidRPr="00A6164B">
        <w:t>I</w:t>
      </w:r>
      <w:r w:rsidR="002B296A" w:rsidRPr="002B296A">
        <w:t>]I</w:t>
      </w:r>
      <w:proofErr w:type="gramEnd"/>
      <w:r w:rsidR="004163CF">
        <w:t xml:space="preserve">, </w:t>
      </w:r>
      <w:proofErr w:type="spellStart"/>
      <w:r w:rsidR="004163CF">
        <w:t>NaHMDS</w:t>
      </w:r>
      <w:proofErr w:type="spellEnd"/>
      <w:r w:rsidR="002B296A" w:rsidRPr="002B296A">
        <w:t>)</w:t>
      </w:r>
      <w:r w:rsidR="002B296A">
        <w:rPr>
          <w:sz w:val="16"/>
          <w:szCs w:val="16"/>
        </w:rPr>
        <w:t xml:space="preserve"> </w:t>
      </w:r>
      <w:r w:rsidR="009A0132">
        <w:rPr>
          <w:sz w:val="16"/>
          <w:szCs w:val="16"/>
        </w:rPr>
        <w:t xml:space="preserve">then </w:t>
      </w:r>
      <w:r w:rsidR="001855B6" w:rsidRPr="0023479F">
        <w:rPr>
          <w:rStyle w:val="06CHeading"/>
          <w:rFonts w:ascii="Calibri" w:hAnsi="Calibri"/>
          <w:b w:val="0"/>
          <w:smallCaps w:val="0"/>
        </w:rPr>
        <w:t xml:space="preserve">afforded the </w:t>
      </w:r>
      <w:r w:rsidR="001855B6" w:rsidRPr="0023479F">
        <w:rPr>
          <w:rStyle w:val="06CHeading"/>
          <w:rFonts w:ascii="Calibri" w:hAnsi="Calibri"/>
          <w:b w:val="0"/>
          <w:i/>
          <w:smallCaps w:val="0"/>
        </w:rPr>
        <w:t>Z</w:t>
      </w:r>
      <w:r w:rsidR="00DD5C9B" w:rsidRPr="0023479F">
        <w:rPr>
          <w:rStyle w:val="06CHeading"/>
          <w:rFonts w:ascii="Calibri" w:hAnsi="Calibri"/>
          <w:b w:val="0"/>
          <w:smallCaps w:val="0"/>
        </w:rPr>
        <w:t>-vinyl iodide</w:t>
      </w:r>
      <w:r w:rsidR="00C47C95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AD672E" w:rsidRPr="0023479F">
        <w:rPr>
          <w:rStyle w:val="06CHeading"/>
          <w:rFonts w:ascii="Calibri" w:hAnsi="Calibri"/>
          <w:smallCaps w:val="0"/>
        </w:rPr>
        <w:t>5</w:t>
      </w:r>
      <w:r w:rsidR="000F07B5" w:rsidRPr="0023479F">
        <w:rPr>
          <w:rStyle w:val="06CHeading"/>
          <w:rFonts w:ascii="Calibri" w:hAnsi="Calibri"/>
          <w:b w:val="0"/>
          <w:smallCaps w:val="0"/>
        </w:rPr>
        <w:t xml:space="preserve"> (80</w:t>
      </w:r>
      <w:r w:rsidR="00AD672E" w:rsidRPr="0023479F">
        <w:rPr>
          <w:rStyle w:val="06CHeading"/>
          <w:rFonts w:ascii="Calibri" w:hAnsi="Calibri"/>
          <w:b w:val="0"/>
          <w:smallCaps w:val="0"/>
        </w:rPr>
        <w:t>%, 2 steps)</w:t>
      </w:r>
      <w:r w:rsidR="00A16D9A" w:rsidRPr="0023479F">
        <w:rPr>
          <w:rStyle w:val="06CHeading"/>
          <w:rFonts w:ascii="Calibri" w:hAnsi="Calibri"/>
          <w:b w:val="0"/>
          <w:smallCaps w:val="0"/>
        </w:rPr>
        <w:t>, completing</w:t>
      </w:r>
      <w:r w:rsidR="001855B6" w:rsidRPr="0023479F">
        <w:rPr>
          <w:rStyle w:val="06CHeading"/>
          <w:rFonts w:ascii="Calibri" w:hAnsi="Calibri"/>
          <w:b w:val="0"/>
          <w:smallCaps w:val="0"/>
        </w:rPr>
        <w:t xml:space="preserve"> the </w:t>
      </w:r>
      <w:r w:rsidR="00B64361">
        <w:rPr>
          <w:rStyle w:val="06CHeading"/>
          <w:rFonts w:ascii="Calibri" w:hAnsi="Calibri"/>
          <w:b w:val="0"/>
          <w:smallCaps w:val="0"/>
        </w:rPr>
        <w:t>construction</w:t>
      </w:r>
      <w:r w:rsidR="001855B6" w:rsidRPr="0023479F">
        <w:rPr>
          <w:rStyle w:val="06CHeading"/>
          <w:rFonts w:ascii="Calibri" w:hAnsi="Calibri"/>
          <w:b w:val="0"/>
          <w:smallCaps w:val="0"/>
        </w:rPr>
        <w:t xml:space="preserve"> of the </w:t>
      </w:r>
      <w:r w:rsidR="00A16D9A" w:rsidRPr="0023479F">
        <w:rPr>
          <w:rStyle w:val="06CHeading"/>
          <w:rFonts w:ascii="Calibri" w:hAnsi="Calibri"/>
          <w:b w:val="0"/>
          <w:smallCaps w:val="0"/>
        </w:rPr>
        <w:t>desi</w:t>
      </w:r>
      <w:r w:rsidR="002B296A" w:rsidRPr="0023479F">
        <w:rPr>
          <w:rStyle w:val="06CHeading"/>
          <w:rFonts w:ascii="Calibri" w:hAnsi="Calibri"/>
          <w:b w:val="0"/>
          <w:smallCaps w:val="0"/>
        </w:rPr>
        <w:t>red</w:t>
      </w:r>
      <w:r w:rsidR="00A16D9A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1855B6" w:rsidRPr="0023479F">
        <w:rPr>
          <w:rStyle w:val="06CHeading"/>
          <w:rFonts w:ascii="Calibri" w:hAnsi="Calibri"/>
          <w:b w:val="0"/>
          <w:smallCaps w:val="0"/>
        </w:rPr>
        <w:t>C1-C12 fragment</w:t>
      </w:r>
      <w:r w:rsidR="00C47C95" w:rsidRPr="0023479F">
        <w:rPr>
          <w:rStyle w:val="06CHeading"/>
          <w:rFonts w:ascii="Calibri" w:hAnsi="Calibri"/>
          <w:b w:val="0"/>
          <w:smallCaps w:val="0"/>
        </w:rPr>
        <w:t>.</w:t>
      </w:r>
    </w:p>
    <w:p w14:paraId="61B320EC" w14:textId="4C548D1C" w:rsidR="00CE3835" w:rsidRPr="00A6164B" w:rsidRDefault="00F425B2" w:rsidP="00EF40F0">
      <w:pPr>
        <w:pStyle w:val="RSCB02ArticleText"/>
        <w:ind w:firstLine="284"/>
        <w:rPr>
          <w:rStyle w:val="06CHeading"/>
          <w:rFonts w:ascii="Calibri" w:hAnsi="Calibri"/>
          <w:b w:val="0"/>
          <w:smallCaps w:val="0"/>
          <w:color w:val="FF0000"/>
        </w:rPr>
      </w:pPr>
      <w:r w:rsidRPr="0023479F">
        <w:rPr>
          <w:rStyle w:val="06CHeading"/>
          <w:rFonts w:ascii="Calibri" w:hAnsi="Calibri"/>
          <w:b w:val="0"/>
          <w:smallCaps w:val="0"/>
        </w:rPr>
        <w:t xml:space="preserve">The </w:t>
      </w:r>
      <w:r w:rsidR="00C47C95" w:rsidRPr="0023479F">
        <w:rPr>
          <w:rStyle w:val="06CHeading"/>
          <w:rFonts w:ascii="Calibri" w:hAnsi="Calibri"/>
          <w:b w:val="0"/>
          <w:smallCaps w:val="0"/>
        </w:rPr>
        <w:t xml:space="preserve">synthesis of the C13-C19 vinyl iodide </w:t>
      </w:r>
      <w:r w:rsidR="002B296A" w:rsidRPr="0023479F">
        <w:rPr>
          <w:rStyle w:val="06CHeading"/>
          <w:rFonts w:ascii="Calibri" w:hAnsi="Calibri"/>
          <w:smallCaps w:val="0"/>
        </w:rPr>
        <w:t>6</w:t>
      </w:r>
      <w:r w:rsidR="00D43205">
        <w:rPr>
          <w:rStyle w:val="06CHeading"/>
          <w:rFonts w:ascii="Calibri" w:hAnsi="Calibri"/>
          <w:smallCaps w:val="0"/>
        </w:rPr>
        <w:t>,</w:t>
      </w:r>
      <w:r w:rsidR="00C47C95" w:rsidRPr="0023479F">
        <w:rPr>
          <w:rStyle w:val="06CHeading"/>
          <w:rFonts w:ascii="Calibri" w:hAnsi="Calibri"/>
          <w:smallCaps w:val="0"/>
        </w:rPr>
        <w:t xml:space="preserve"> 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containing four </w:t>
      </w:r>
      <w:proofErr w:type="spellStart"/>
      <w:r w:rsidRPr="0023479F">
        <w:rPr>
          <w:rStyle w:val="06CHeading"/>
          <w:rFonts w:ascii="Calibri" w:hAnsi="Calibri"/>
          <w:b w:val="0"/>
          <w:smallCaps w:val="0"/>
        </w:rPr>
        <w:t>stereocentres</w:t>
      </w:r>
      <w:proofErr w:type="spellEnd"/>
      <w:r w:rsidR="00D43205">
        <w:rPr>
          <w:rStyle w:val="06CHeading"/>
          <w:rFonts w:ascii="Calibri" w:hAnsi="Calibri"/>
          <w:b w:val="0"/>
          <w:smallCaps w:val="0"/>
        </w:rPr>
        <w:t xml:space="preserve">, </w:t>
      </w:r>
      <w:r w:rsidR="004674EA" w:rsidRPr="0023479F">
        <w:rPr>
          <w:rStyle w:val="06CHeading"/>
          <w:rFonts w:ascii="Calibri" w:hAnsi="Calibri"/>
          <w:b w:val="0"/>
          <w:smallCaps w:val="0"/>
        </w:rPr>
        <w:t>is based on the boron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-mediated </w:t>
      </w:r>
      <w:r w:rsidRPr="0023479F">
        <w:rPr>
          <w:rStyle w:val="06CHeading"/>
          <w:rFonts w:ascii="Calibri" w:hAnsi="Calibri"/>
          <w:b w:val="0"/>
          <w:i/>
          <w:smallCaps w:val="0"/>
        </w:rPr>
        <w:t>anti</w:t>
      </w:r>
      <w:r w:rsidR="00D43205">
        <w:rPr>
          <w:rStyle w:val="06CHeading"/>
          <w:rFonts w:ascii="Calibri" w:hAnsi="Calibri"/>
          <w:b w:val="0"/>
          <w:smallCaps w:val="0"/>
        </w:rPr>
        <w:t xml:space="preserve"> aldol reaction between</w:t>
      </w:r>
      <w:r w:rsidR="002B296A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C47C95" w:rsidRPr="0023479F">
        <w:rPr>
          <w:rStyle w:val="06CHeading"/>
          <w:rFonts w:ascii="Calibri" w:hAnsi="Calibri"/>
          <w:b w:val="0"/>
          <w:smallCaps w:val="0"/>
        </w:rPr>
        <w:t xml:space="preserve">ketone </w:t>
      </w:r>
      <w:r w:rsidR="005B5101" w:rsidRPr="0023479F">
        <w:rPr>
          <w:rStyle w:val="06CHeading"/>
          <w:rFonts w:ascii="Calibri" w:hAnsi="Calibri"/>
          <w:smallCaps w:val="0"/>
        </w:rPr>
        <w:t>1</w:t>
      </w:r>
      <w:r w:rsidR="00BB2245">
        <w:rPr>
          <w:rStyle w:val="06CHeading"/>
          <w:rFonts w:ascii="Calibri" w:hAnsi="Calibri"/>
          <w:smallCaps w:val="0"/>
        </w:rPr>
        <w:t>2</w:t>
      </w:r>
      <w:r w:rsidR="005B5101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D43205">
        <w:rPr>
          <w:rStyle w:val="06CHeading"/>
          <w:rFonts w:ascii="Calibri" w:hAnsi="Calibri"/>
          <w:b w:val="0"/>
          <w:smallCaps w:val="0"/>
        </w:rPr>
        <w:t xml:space="preserve">and </w:t>
      </w:r>
      <w:r w:rsidR="00C47C95" w:rsidRPr="0023479F">
        <w:rPr>
          <w:rStyle w:val="06CHeading"/>
          <w:rFonts w:ascii="Calibri" w:hAnsi="Calibri"/>
          <w:b w:val="0"/>
          <w:smallCaps w:val="0"/>
        </w:rPr>
        <w:t xml:space="preserve">aldehyde </w:t>
      </w:r>
      <w:r w:rsidR="005B5101" w:rsidRPr="0023479F">
        <w:rPr>
          <w:rStyle w:val="06CHeading"/>
          <w:rFonts w:ascii="Calibri" w:hAnsi="Calibri"/>
          <w:smallCaps w:val="0"/>
        </w:rPr>
        <w:t>1</w:t>
      </w:r>
      <w:r w:rsidR="00BB2245">
        <w:rPr>
          <w:rStyle w:val="06CHeading"/>
          <w:rFonts w:ascii="Calibri" w:hAnsi="Calibri"/>
          <w:smallCaps w:val="0"/>
        </w:rPr>
        <w:t>4</w:t>
      </w:r>
      <w:r w:rsidR="00D43205">
        <w:rPr>
          <w:rStyle w:val="06CHeading"/>
          <w:rFonts w:ascii="Calibri" w:hAnsi="Calibri"/>
          <w:b w:val="0"/>
          <w:smallCaps w:val="0"/>
        </w:rPr>
        <w:t xml:space="preserve"> (Scheme 1</w:t>
      </w:r>
      <w:r w:rsidR="002B296A" w:rsidRPr="0023479F">
        <w:rPr>
          <w:rStyle w:val="06CHeading"/>
          <w:rFonts w:ascii="Calibri" w:hAnsi="Calibri"/>
          <w:b w:val="0"/>
          <w:smallCaps w:val="0"/>
        </w:rPr>
        <w:t>)</w:t>
      </w:r>
      <w:r w:rsidR="00C47C95" w:rsidRPr="0023479F">
        <w:rPr>
          <w:rStyle w:val="06CHeading"/>
          <w:rFonts w:ascii="Calibri" w:hAnsi="Calibri"/>
          <w:b w:val="0"/>
          <w:smallCaps w:val="0"/>
        </w:rPr>
        <w:t xml:space="preserve">. </w:t>
      </w:r>
      <w:r w:rsidR="007C4182" w:rsidRPr="0023479F">
        <w:rPr>
          <w:rStyle w:val="06CHeading"/>
          <w:rFonts w:ascii="Calibri" w:hAnsi="Calibri"/>
          <w:b w:val="0"/>
          <w:smallCaps w:val="0"/>
        </w:rPr>
        <w:t>Th</w:t>
      </w:r>
      <w:r w:rsidR="005B5101" w:rsidRPr="0023479F">
        <w:rPr>
          <w:rStyle w:val="06CHeading"/>
          <w:rFonts w:ascii="Calibri" w:hAnsi="Calibri"/>
          <w:b w:val="0"/>
          <w:smallCaps w:val="0"/>
        </w:rPr>
        <w:t>is</w:t>
      </w:r>
      <w:r w:rsidR="007C4182"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r w:rsidR="00AD672E" w:rsidRPr="0023479F">
        <w:rPr>
          <w:rStyle w:val="06CHeading"/>
          <w:rFonts w:ascii="Calibri" w:hAnsi="Calibri"/>
          <w:b w:val="0"/>
          <w:smallCaps w:val="0"/>
        </w:rPr>
        <w:t xml:space="preserve">first </w:t>
      </w:r>
      <w:r w:rsidR="007C4182" w:rsidRPr="0023479F">
        <w:rPr>
          <w:rStyle w:val="06CHeading"/>
          <w:rFonts w:ascii="Calibri" w:hAnsi="Calibri"/>
          <w:b w:val="0"/>
          <w:smallCaps w:val="0"/>
        </w:rPr>
        <w:t xml:space="preserve">necessitated </w:t>
      </w:r>
      <w:r w:rsidR="005B5101" w:rsidRPr="0023479F">
        <w:rPr>
          <w:rStyle w:val="06CHeading"/>
          <w:rFonts w:ascii="Calibri" w:hAnsi="Calibri"/>
          <w:b w:val="0"/>
          <w:smallCaps w:val="0"/>
        </w:rPr>
        <w:t xml:space="preserve">a </w:t>
      </w:r>
      <w:r w:rsidR="00B64361">
        <w:rPr>
          <w:rStyle w:val="06CHeading"/>
          <w:rFonts w:ascii="Calibri" w:hAnsi="Calibri"/>
          <w:b w:val="0"/>
          <w:smallCaps w:val="0"/>
        </w:rPr>
        <w:t>scal</w:t>
      </w:r>
      <w:r w:rsidR="002B296A" w:rsidRPr="0023479F">
        <w:rPr>
          <w:rStyle w:val="06CHeading"/>
          <w:rFonts w:ascii="Calibri" w:hAnsi="Calibri"/>
          <w:b w:val="0"/>
          <w:smallCaps w:val="0"/>
        </w:rPr>
        <w:t>able</w:t>
      </w:r>
      <w:r w:rsidR="005B5101" w:rsidRPr="0023479F">
        <w:rPr>
          <w:rStyle w:val="06CHeading"/>
          <w:rFonts w:ascii="Calibri" w:hAnsi="Calibri"/>
          <w:b w:val="0"/>
          <w:smallCaps w:val="0"/>
        </w:rPr>
        <w:t xml:space="preserve"> synthesis </w:t>
      </w:r>
      <w:r w:rsidR="007C4182" w:rsidRPr="0023479F">
        <w:rPr>
          <w:rStyle w:val="06CHeading"/>
          <w:rFonts w:ascii="Calibri" w:hAnsi="Calibri"/>
          <w:b w:val="0"/>
          <w:smallCaps w:val="0"/>
        </w:rPr>
        <w:t>o</w:t>
      </w:r>
      <w:r w:rsidR="007C4182" w:rsidRPr="00A6164B">
        <w:rPr>
          <w:rStyle w:val="06CHeading"/>
          <w:rFonts w:ascii="Calibri" w:hAnsi="Calibri"/>
          <w:b w:val="0"/>
          <w:smallCaps w:val="0"/>
        </w:rPr>
        <w:t xml:space="preserve">f </w:t>
      </w:r>
      <w:r w:rsidR="002B296A" w:rsidRPr="00A6164B">
        <w:rPr>
          <w:rStyle w:val="06CHeading"/>
          <w:rFonts w:ascii="Calibri" w:hAnsi="Calibri"/>
          <w:b w:val="0"/>
          <w:smallCaps w:val="0"/>
        </w:rPr>
        <w:t xml:space="preserve">the 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ketone </w:t>
      </w:r>
      <w:r w:rsidR="00B36D73" w:rsidRPr="00A6164B">
        <w:rPr>
          <w:rStyle w:val="06CHeading"/>
          <w:rFonts w:ascii="Calibri" w:hAnsi="Calibri"/>
          <w:smallCaps w:val="0"/>
        </w:rPr>
        <w:t>1</w:t>
      </w:r>
      <w:r w:rsidR="00BB2245" w:rsidRPr="00A6164B">
        <w:rPr>
          <w:rStyle w:val="06CHeading"/>
          <w:rFonts w:ascii="Calibri" w:hAnsi="Calibri"/>
          <w:smallCaps w:val="0"/>
        </w:rPr>
        <w:t>2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, </w:t>
      </w:r>
      <w:r w:rsidR="004674EA" w:rsidRPr="00A6164B">
        <w:rPr>
          <w:rStyle w:val="06CHeading"/>
          <w:rFonts w:ascii="Calibri" w:hAnsi="Calibri"/>
          <w:b w:val="0"/>
          <w:smallCaps w:val="0"/>
        </w:rPr>
        <w:t>which was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35611B" w:rsidRPr="00A6164B">
        <w:rPr>
          <w:rStyle w:val="06CHeading"/>
          <w:rFonts w:ascii="Calibri" w:hAnsi="Calibri"/>
          <w:b w:val="0"/>
          <w:smallCaps w:val="0"/>
        </w:rPr>
        <w:t>achieved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F8438C" w:rsidRPr="00A6164B">
        <w:rPr>
          <w:rStyle w:val="06CHeading"/>
          <w:rFonts w:ascii="Calibri" w:hAnsi="Calibri"/>
          <w:b w:val="0"/>
          <w:i/>
          <w:smallCaps w:val="0"/>
        </w:rPr>
        <w:t>via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74313C" w:rsidRPr="00A6164B">
        <w:rPr>
          <w:rStyle w:val="06CHeading"/>
          <w:rFonts w:ascii="Symbol" w:hAnsi="Symbol"/>
          <w:b w:val="0"/>
          <w:smallCaps w:val="0"/>
        </w:rPr>
        <w:t>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-hydroxylation </w:t>
      </w:r>
      <w:r w:rsidR="005B5101" w:rsidRPr="00A6164B">
        <w:rPr>
          <w:rStyle w:val="06CHeading"/>
          <w:rFonts w:ascii="Calibri" w:hAnsi="Calibri"/>
          <w:b w:val="0"/>
          <w:smallCaps w:val="0"/>
        </w:rPr>
        <w:t>of the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methyl ketone </w:t>
      </w:r>
      <w:r w:rsidR="00B36D73" w:rsidRPr="00A6164B">
        <w:rPr>
          <w:rStyle w:val="06CHeading"/>
          <w:rFonts w:ascii="Calibri" w:hAnsi="Calibri"/>
          <w:smallCaps w:val="0"/>
        </w:rPr>
        <w:t>2</w:t>
      </w:r>
      <w:r w:rsidR="00BB2245" w:rsidRPr="00A6164B">
        <w:rPr>
          <w:rStyle w:val="06CHeading"/>
          <w:rFonts w:ascii="Calibri" w:hAnsi="Calibri"/>
          <w:smallCaps w:val="0"/>
        </w:rPr>
        <w:t>4</w:t>
      </w:r>
      <w:r w:rsidR="00AD672E" w:rsidRPr="00A6164B">
        <w:rPr>
          <w:rStyle w:val="06CHeading"/>
          <w:rFonts w:ascii="Calibri" w:hAnsi="Calibri"/>
          <w:b w:val="0"/>
          <w:smallCaps w:val="0"/>
        </w:rPr>
        <w:t xml:space="preserve"> (Scheme 3)</w:t>
      </w:r>
      <w:proofErr w:type="gramStart"/>
      <w:r w:rsidR="005B5101" w:rsidRPr="00A6164B">
        <w:rPr>
          <w:rStyle w:val="06CHeading"/>
          <w:rFonts w:ascii="Calibri" w:hAnsi="Calibri"/>
          <w:b w:val="0"/>
          <w:smallCaps w:val="0"/>
        </w:rPr>
        <w:t>.</w:t>
      </w:r>
      <w:r w:rsidR="00017E54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2</w:t>
      </w:r>
      <w:r w:rsidR="00634370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1</w:t>
      </w:r>
      <w:proofErr w:type="gramEnd"/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F8438C" w:rsidRPr="00A6164B">
        <w:rPr>
          <w:rStyle w:val="06CHeading"/>
          <w:rFonts w:ascii="Calibri" w:hAnsi="Calibri"/>
          <w:b w:val="0"/>
          <w:smallCaps w:val="0"/>
        </w:rPr>
        <w:t>Applying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 Upjohn dihydroxylation conditions</w:t>
      </w:r>
      <w:r w:rsidR="00440F59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2</w:t>
      </w:r>
      <w:r w:rsidR="00634370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2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0660D2" w:rsidRPr="00A6164B">
        <w:rPr>
          <w:rStyle w:val="06CHeading"/>
          <w:rFonts w:ascii="Calibri" w:hAnsi="Calibri"/>
          <w:b w:val="0"/>
          <w:smallCaps w:val="0"/>
        </w:rPr>
        <w:t>(</w:t>
      </w:r>
      <w:r w:rsidR="000660D2" w:rsidRPr="00A6164B">
        <w:t>OsO</w:t>
      </w:r>
      <w:r w:rsidR="000660D2" w:rsidRPr="00A6164B">
        <w:rPr>
          <w:vertAlign w:val="subscript"/>
        </w:rPr>
        <w:t>4</w:t>
      </w:r>
      <w:r w:rsidR="004163CF" w:rsidRPr="00A6164B">
        <w:t>,</w:t>
      </w:r>
      <w:r w:rsidR="000660D2" w:rsidRPr="00A6164B">
        <w:t xml:space="preserve"> NMO) </w:t>
      </w:r>
      <w:r w:rsidR="00F8438C" w:rsidRPr="00A6164B">
        <w:rPr>
          <w:rStyle w:val="06CHeading"/>
          <w:rFonts w:ascii="Calibri" w:hAnsi="Calibri"/>
          <w:b w:val="0"/>
          <w:smallCaps w:val="0"/>
        </w:rPr>
        <w:t>to</w:t>
      </w:r>
      <w:r w:rsidR="009946E9" w:rsidRPr="00A6164B">
        <w:rPr>
          <w:rStyle w:val="06CHeading"/>
          <w:rFonts w:ascii="Calibri" w:hAnsi="Calibri"/>
          <w:b w:val="0"/>
          <w:smallCaps w:val="0"/>
        </w:rPr>
        <w:t xml:space="preserve"> the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5B5101" w:rsidRPr="00A6164B">
        <w:rPr>
          <w:rStyle w:val="06CHeading"/>
          <w:rFonts w:ascii="Calibri" w:hAnsi="Calibri"/>
          <w:b w:val="0"/>
          <w:smallCaps w:val="0"/>
        </w:rPr>
        <w:t xml:space="preserve">silyl </w:t>
      </w:r>
      <w:r w:rsidR="0074313C" w:rsidRPr="00A6164B">
        <w:rPr>
          <w:rStyle w:val="06CHeading"/>
          <w:rFonts w:ascii="Calibri" w:hAnsi="Calibri"/>
          <w:b w:val="0"/>
          <w:smallCaps w:val="0"/>
        </w:rPr>
        <w:t>enol ether</w:t>
      </w:r>
      <w:r w:rsidR="0095224E" w:rsidRPr="00A6164B">
        <w:rPr>
          <w:rStyle w:val="06CHeading"/>
          <w:rFonts w:ascii="Calibri" w:hAnsi="Calibri"/>
          <w:b w:val="0"/>
          <w:smallCaps w:val="0"/>
        </w:rPr>
        <w:t xml:space="preserve"> derived from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B36D73" w:rsidRPr="00A6164B">
        <w:rPr>
          <w:rStyle w:val="06CHeading"/>
          <w:rFonts w:ascii="Calibri" w:hAnsi="Calibri"/>
          <w:smallCaps w:val="0"/>
        </w:rPr>
        <w:t>2</w:t>
      </w:r>
      <w:r w:rsidR="00BB2245" w:rsidRPr="00A6164B">
        <w:rPr>
          <w:rStyle w:val="06CHeading"/>
          <w:rFonts w:ascii="Calibri" w:hAnsi="Calibri"/>
          <w:smallCaps w:val="0"/>
        </w:rPr>
        <w:t>4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0660D2" w:rsidRPr="00A6164B">
        <w:rPr>
          <w:rStyle w:val="06CHeading"/>
          <w:rFonts w:ascii="Calibri" w:hAnsi="Calibri"/>
          <w:b w:val="0"/>
          <w:smallCaps w:val="0"/>
        </w:rPr>
        <w:t xml:space="preserve">(LDA, </w:t>
      </w:r>
      <w:proofErr w:type="spellStart"/>
      <w:r w:rsidR="000660D2" w:rsidRPr="00A6164B">
        <w:rPr>
          <w:rStyle w:val="06CHeading"/>
          <w:rFonts w:ascii="Calibri" w:hAnsi="Calibri"/>
          <w:b w:val="0"/>
          <w:smallCaps w:val="0"/>
        </w:rPr>
        <w:t>TMSCl</w:t>
      </w:r>
      <w:proofErr w:type="spellEnd"/>
      <w:r w:rsidR="000660D2" w:rsidRPr="00A6164B">
        <w:rPr>
          <w:rStyle w:val="06CHeading"/>
          <w:rFonts w:ascii="Calibri" w:hAnsi="Calibri"/>
          <w:b w:val="0"/>
          <w:smallCaps w:val="0"/>
        </w:rPr>
        <w:t xml:space="preserve">) </w:t>
      </w:r>
      <w:r w:rsidR="00B36D73" w:rsidRPr="00A6164B">
        <w:rPr>
          <w:rStyle w:val="06CHeading"/>
          <w:rFonts w:ascii="Calibri" w:hAnsi="Calibri"/>
          <w:b w:val="0"/>
          <w:smallCaps w:val="0"/>
        </w:rPr>
        <w:t xml:space="preserve">reliably </w:t>
      </w:r>
      <w:r w:rsidR="0074313C" w:rsidRPr="00A6164B">
        <w:rPr>
          <w:rStyle w:val="06CHeading"/>
          <w:rFonts w:ascii="Calibri" w:hAnsi="Calibri"/>
          <w:b w:val="0"/>
          <w:smallCaps w:val="0"/>
        </w:rPr>
        <w:t xml:space="preserve">afforded </w:t>
      </w:r>
      <w:r w:rsidR="00CE3835" w:rsidRPr="00A6164B">
        <w:rPr>
          <w:rStyle w:val="06CHeading"/>
          <w:rFonts w:ascii="Calibri" w:hAnsi="Calibri"/>
          <w:b w:val="0"/>
          <w:smallCaps w:val="0"/>
        </w:rPr>
        <w:t xml:space="preserve">the </w:t>
      </w:r>
      <w:r w:rsidR="00CE3835" w:rsidRPr="00A6164B">
        <w:rPr>
          <w:rStyle w:val="06CHeading"/>
          <w:rFonts w:ascii="Symbol" w:hAnsi="Symbol"/>
          <w:b w:val="0"/>
          <w:smallCaps w:val="0"/>
        </w:rPr>
        <w:t></w:t>
      </w:r>
      <w:r w:rsidR="00CE3835" w:rsidRPr="00A6164B">
        <w:rPr>
          <w:rStyle w:val="06CHeading"/>
          <w:rFonts w:ascii="Calibri" w:hAnsi="Calibri"/>
          <w:b w:val="0"/>
          <w:smallCaps w:val="0"/>
        </w:rPr>
        <w:t>-</w:t>
      </w:r>
      <w:proofErr w:type="spellStart"/>
      <w:r w:rsidR="00CE3835" w:rsidRPr="00A6164B">
        <w:rPr>
          <w:rStyle w:val="06CHeading"/>
          <w:rFonts w:ascii="Calibri" w:hAnsi="Calibri"/>
          <w:b w:val="0"/>
          <w:smallCaps w:val="0"/>
        </w:rPr>
        <w:t>hydroxymethyl</w:t>
      </w:r>
      <w:proofErr w:type="spellEnd"/>
      <w:r w:rsidR="00CE3835" w:rsidRPr="00A6164B">
        <w:rPr>
          <w:rStyle w:val="06CHeading"/>
          <w:rFonts w:ascii="Calibri" w:hAnsi="Calibri"/>
          <w:b w:val="0"/>
          <w:smallCaps w:val="0"/>
        </w:rPr>
        <w:t xml:space="preserve"> ketone, which was TBS protected to afford the required ketone </w:t>
      </w:r>
      <w:r w:rsidR="00CE3835" w:rsidRPr="00A6164B">
        <w:rPr>
          <w:rStyle w:val="06CHeading"/>
          <w:rFonts w:ascii="Calibri" w:hAnsi="Calibri"/>
          <w:smallCaps w:val="0"/>
        </w:rPr>
        <w:t>1</w:t>
      </w:r>
      <w:r w:rsidR="00BB2245" w:rsidRPr="00A6164B">
        <w:rPr>
          <w:rStyle w:val="06CHeading"/>
          <w:rFonts w:ascii="Calibri" w:hAnsi="Calibri"/>
          <w:smallCaps w:val="0"/>
        </w:rPr>
        <w:t>2</w:t>
      </w:r>
      <w:r w:rsidR="00CE3835" w:rsidRPr="00A6164B">
        <w:rPr>
          <w:rStyle w:val="06CHeading"/>
          <w:rFonts w:ascii="Calibri" w:hAnsi="Calibri"/>
          <w:b w:val="0"/>
          <w:smallCaps w:val="0"/>
        </w:rPr>
        <w:t xml:space="preserve"> (72%, 3 steps).</w:t>
      </w:r>
      <w:r w:rsidR="0035611B" w:rsidRPr="00A6164B">
        <w:rPr>
          <w:rStyle w:val="06CHeading"/>
          <w:rFonts w:ascii="Calibri" w:hAnsi="Calibri"/>
          <w:b w:val="0"/>
          <w:smallCaps w:val="0"/>
        </w:rPr>
        <w:t xml:space="preserve"> This procedure represents an improvement on our previous synthesis of similar ketones by allowing a greater variety of hydroxyl protecting groups to be installed and avoiding the use of </w:t>
      </w:r>
      <w:proofErr w:type="spellStart"/>
      <w:r w:rsidR="0035611B" w:rsidRPr="00A6164B">
        <w:rPr>
          <w:rStyle w:val="06CHeading"/>
          <w:rFonts w:ascii="Calibri" w:hAnsi="Calibri"/>
          <w:b w:val="0"/>
          <w:smallCaps w:val="0"/>
        </w:rPr>
        <w:t>organostannane</w:t>
      </w:r>
      <w:proofErr w:type="spellEnd"/>
      <w:r w:rsidR="0035611B" w:rsidRPr="00A6164B">
        <w:rPr>
          <w:rStyle w:val="06CHeading"/>
          <w:rFonts w:ascii="Calibri" w:hAnsi="Calibri"/>
          <w:b w:val="0"/>
          <w:smallCaps w:val="0"/>
        </w:rPr>
        <w:t xml:space="preserve"> reagents.</w:t>
      </w:r>
      <w:r w:rsidR="0035611B" w:rsidRPr="00A6164B">
        <w:rPr>
          <w:rStyle w:val="06CHeading"/>
          <w:rFonts w:ascii="Calibri" w:hAnsi="Calibri"/>
          <w:b w:val="0"/>
          <w:smallCaps w:val="0"/>
          <w:vertAlign w:val="superscript"/>
        </w:rPr>
        <w:t>23</w:t>
      </w:r>
      <w:r w:rsidR="0035611B" w:rsidRPr="00A6164B">
        <w:rPr>
          <w:rStyle w:val="06CHeading"/>
          <w:rFonts w:ascii="Calibri" w:hAnsi="Calibri"/>
          <w:b w:val="0"/>
          <w:smallCaps w:val="0"/>
        </w:rPr>
        <w:t xml:space="preserve"> </w:t>
      </w:r>
    </w:p>
    <w:p w14:paraId="654769F7" w14:textId="77777777" w:rsidR="00AB6BFD" w:rsidRDefault="00CE3835" w:rsidP="009A0132">
      <w:pPr>
        <w:pStyle w:val="RSCB02ArticleText"/>
        <w:ind w:firstLine="284"/>
        <w:rPr>
          <w:rStyle w:val="06CHeading"/>
          <w:rFonts w:ascii="Calibri" w:hAnsi="Calibri"/>
          <w:b w:val="0"/>
          <w:smallCaps w:val="0"/>
        </w:rPr>
      </w:pPr>
      <w:r w:rsidRPr="00A6164B">
        <w:rPr>
          <w:rStyle w:val="06CHeading"/>
          <w:rFonts w:ascii="Calibri" w:hAnsi="Calibri"/>
          <w:b w:val="0"/>
          <w:smallCaps w:val="0"/>
        </w:rPr>
        <w:t xml:space="preserve">Gratifyingly, the ethyl ketone </w:t>
      </w:r>
      <w:r w:rsidRPr="00A6164B">
        <w:rPr>
          <w:rStyle w:val="06CHeading"/>
          <w:rFonts w:ascii="Calibri" w:hAnsi="Calibri"/>
          <w:smallCaps w:val="0"/>
        </w:rPr>
        <w:t>1</w:t>
      </w:r>
      <w:r w:rsidR="00BB2245" w:rsidRPr="00A6164B">
        <w:rPr>
          <w:rStyle w:val="06CHeading"/>
          <w:rFonts w:ascii="Calibri" w:hAnsi="Calibri"/>
          <w:smallCaps w:val="0"/>
        </w:rPr>
        <w:t>2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and the aldehyde </w:t>
      </w:r>
      <w:r w:rsidRPr="00A6164B">
        <w:rPr>
          <w:rStyle w:val="06CHeading"/>
          <w:rFonts w:ascii="Calibri" w:hAnsi="Calibri"/>
          <w:smallCaps w:val="0"/>
        </w:rPr>
        <w:t>1</w:t>
      </w:r>
      <w:r w:rsidR="00BB2245" w:rsidRPr="00A6164B">
        <w:rPr>
          <w:rStyle w:val="06CHeading"/>
          <w:rFonts w:ascii="Calibri" w:hAnsi="Calibri"/>
          <w:smallCaps w:val="0"/>
        </w:rPr>
        <w:t>4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underwent the planned </w:t>
      </w:r>
      <w:proofErr w:type="spellStart"/>
      <w:r w:rsidRPr="00A6164B">
        <w:rPr>
          <w:rStyle w:val="06CHeading"/>
          <w:rFonts w:ascii="Calibri" w:hAnsi="Calibri"/>
          <w:b w:val="0"/>
          <w:smallCaps w:val="0"/>
        </w:rPr>
        <w:t>glycolate</w:t>
      </w:r>
      <w:proofErr w:type="spellEnd"/>
      <w:r w:rsidRPr="00A6164B">
        <w:rPr>
          <w:rStyle w:val="06CHeading"/>
          <w:rFonts w:ascii="Calibri" w:hAnsi="Calibri"/>
          <w:b w:val="0"/>
          <w:smallCaps w:val="0"/>
        </w:rPr>
        <w:t xml:space="preserve"> aldol reaction under our standard conditions (Cy</w:t>
      </w:r>
      <w:r w:rsidRPr="00A6164B">
        <w:rPr>
          <w:rStyle w:val="06CHeading"/>
          <w:rFonts w:ascii="Calibri" w:hAnsi="Calibri"/>
          <w:b w:val="0"/>
          <w:smallCaps w:val="0"/>
          <w:vertAlign w:val="subscript"/>
        </w:rPr>
        <w:t>2</w:t>
      </w:r>
      <w:r w:rsidRPr="00A6164B">
        <w:rPr>
          <w:rStyle w:val="06CHeading"/>
          <w:rFonts w:ascii="Calibri" w:hAnsi="Calibri"/>
          <w:b w:val="0"/>
          <w:smallCaps w:val="0"/>
        </w:rPr>
        <w:t>BCl, Et</w:t>
      </w:r>
      <w:r w:rsidRPr="00A6164B">
        <w:rPr>
          <w:rStyle w:val="06CHeading"/>
          <w:rFonts w:ascii="Calibri" w:hAnsi="Calibri"/>
          <w:b w:val="0"/>
          <w:smallCaps w:val="0"/>
          <w:vertAlign w:val="subscript"/>
        </w:rPr>
        <w:t>3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N) to afford the expected </w:t>
      </w:r>
      <w:r w:rsidRPr="00A6164B">
        <w:rPr>
          <w:rStyle w:val="06CHeading"/>
          <w:rFonts w:ascii="Calibri" w:hAnsi="Calibri"/>
          <w:b w:val="0"/>
          <w:i/>
          <w:smallCaps w:val="0"/>
        </w:rPr>
        <w:t>anti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adduct </w:t>
      </w:r>
      <w:r w:rsidRPr="00A6164B">
        <w:rPr>
          <w:rStyle w:val="06CHeading"/>
          <w:rFonts w:ascii="Calibri" w:hAnsi="Calibri"/>
          <w:smallCaps w:val="0"/>
        </w:rPr>
        <w:t>2</w:t>
      </w:r>
      <w:r w:rsidR="00BB2245" w:rsidRPr="00A6164B">
        <w:rPr>
          <w:rStyle w:val="06CHeading"/>
          <w:rFonts w:ascii="Calibri" w:hAnsi="Calibri"/>
          <w:smallCaps w:val="0"/>
        </w:rPr>
        <w:t>5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(82%, &gt;95:5 </w:t>
      </w:r>
      <w:proofErr w:type="spellStart"/>
      <w:r w:rsidRPr="00A6164B">
        <w:rPr>
          <w:rStyle w:val="06CHeading"/>
          <w:rFonts w:ascii="Calibri" w:hAnsi="Calibri"/>
          <w:b w:val="0"/>
          <w:smallCaps w:val="0"/>
        </w:rPr>
        <w:t>dr</w:t>
      </w:r>
      <w:proofErr w:type="spellEnd"/>
      <w:r w:rsidRPr="00A6164B">
        <w:rPr>
          <w:rStyle w:val="06CHeading"/>
          <w:rFonts w:ascii="Calibri" w:hAnsi="Calibri"/>
          <w:b w:val="0"/>
          <w:smallCaps w:val="0"/>
        </w:rPr>
        <w:t>)</w:t>
      </w:r>
      <w:proofErr w:type="gramStart"/>
      <w:r w:rsidRPr="00A6164B">
        <w:rPr>
          <w:rStyle w:val="06CHeading"/>
          <w:rFonts w:ascii="Calibri" w:hAnsi="Calibri"/>
          <w:b w:val="0"/>
          <w:smallCaps w:val="0"/>
        </w:rPr>
        <w:t>.</w:t>
      </w:r>
      <w:r w:rsidRPr="00A6164B">
        <w:rPr>
          <w:rStyle w:val="06CHeading"/>
          <w:rFonts w:ascii="Calibri" w:hAnsi="Calibri"/>
          <w:b w:val="0"/>
          <w:smallCaps w:val="0"/>
          <w:vertAlign w:val="superscript"/>
        </w:rPr>
        <w:t>2</w:t>
      </w:r>
      <w:r w:rsidR="00634370" w:rsidRPr="00A6164B">
        <w:rPr>
          <w:rStyle w:val="06CHeading"/>
          <w:rFonts w:ascii="Calibri" w:hAnsi="Calibri"/>
          <w:b w:val="0"/>
          <w:smallCaps w:val="0"/>
          <w:vertAlign w:val="superscript"/>
        </w:rPr>
        <w:t>3</w:t>
      </w:r>
      <w:proofErr w:type="gramEnd"/>
      <w:r w:rsidRPr="00A6164B">
        <w:rPr>
          <w:rStyle w:val="06CHeading"/>
          <w:rFonts w:ascii="Calibri" w:hAnsi="Calibri"/>
          <w:b w:val="0"/>
          <w:smallCaps w:val="0"/>
        </w:rPr>
        <w:t xml:space="preserve"> Subsequent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 methyl ether formation (</w:t>
      </w:r>
      <w:r w:rsidRPr="007065F2">
        <w:t>Me</w:t>
      </w:r>
      <w:r w:rsidRPr="007065F2">
        <w:rPr>
          <w:vertAlign w:val="subscript"/>
        </w:rPr>
        <w:t>3</w:t>
      </w:r>
      <w:r w:rsidRPr="007065F2">
        <w:t>O•BF</w:t>
      </w:r>
      <w:r w:rsidRPr="007065F2">
        <w:rPr>
          <w:vertAlign w:val="subscript"/>
        </w:rPr>
        <w:t>4</w:t>
      </w:r>
      <w:r>
        <w:t>, Proton Sponge®</w:t>
      </w:r>
      <w:r w:rsidR="00F8438C">
        <w:rPr>
          <w:rStyle w:val="06CHeading"/>
          <w:rFonts w:ascii="Calibri" w:hAnsi="Calibri"/>
          <w:b w:val="0"/>
          <w:smallCaps w:val="0"/>
        </w:rPr>
        <w:t>) and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proofErr w:type="spellStart"/>
      <w:r w:rsidRPr="0023479F">
        <w:rPr>
          <w:rStyle w:val="06CHeading"/>
          <w:rFonts w:ascii="Calibri" w:hAnsi="Calibri"/>
          <w:b w:val="0"/>
          <w:smallCaps w:val="0"/>
        </w:rPr>
        <w:t>diastereoselective</w:t>
      </w:r>
      <w:proofErr w:type="spellEnd"/>
      <w:r w:rsidRPr="0023479F">
        <w:rPr>
          <w:rStyle w:val="06CHeading"/>
          <w:rFonts w:ascii="Calibri" w:hAnsi="Calibri"/>
          <w:b w:val="0"/>
          <w:smallCaps w:val="0"/>
        </w:rPr>
        <w:t xml:space="preserve"> reduction of the C15 ketone using DIBAL proceeded smoothly</w:t>
      </w:r>
      <w:r>
        <w:rPr>
          <w:rStyle w:val="06CHeading"/>
          <w:rFonts w:ascii="Calibri" w:hAnsi="Calibri"/>
          <w:b w:val="0"/>
          <w:smallCaps w:val="0"/>
        </w:rPr>
        <w:t xml:space="preserve"> </w:t>
      </w:r>
      <w:r w:rsidR="00F8438C">
        <w:rPr>
          <w:rStyle w:val="06CHeading"/>
          <w:rFonts w:ascii="Calibri" w:hAnsi="Calibri"/>
          <w:b w:val="0"/>
          <w:smallCaps w:val="0"/>
        </w:rPr>
        <w:t>to install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 the four </w:t>
      </w:r>
      <w:r w:rsidR="00AB6BFD" w:rsidRPr="0023479F">
        <w:rPr>
          <w:rStyle w:val="06CHeading"/>
          <w:rFonts w:ascii="Calibri" w:hAnsi="Calibri"/>
          <w:b w:val="0"/>
          <w:smallCaps w:val="0"/>
        </w:rPr>
        <w:t xml:space="preserve">contiguous </w:t>
      </w:r>
      <w:proofErr w:type="spellStart"/>
      <w:r w:rsidR="00AB6BFD" w:rsidRPr="0023479F">
        <w:rPr>
          <w:rStyle w:val="06CHeading"/>
          <w:rFonts w:ascii="Calibri" w:hAnsi="Calibri"/>
          <w:b w:val="0"/>
          <w:smallCaps w:val="0"/>
        </w:rPr>
        <w:t>stereocentres</w:t>
      </w:r>
      <w:proofErr w:type="spellEnd"/>
      <w:r w:rsidR="00AB6BFD" w:rsidRPr="0023479F">
        <w:rPr>
          <w:rStyle w:val="06CHeading"/>
          <w:rFonts w:ascii="Calibri" w:hAnsi="Calibri"/>
          <w:b w:val="0"/>
          <w:smallCaps w:val="0"/>
        </w:rPr>
        <w:t xml:space="preserve"> in alcohol </w:t>
      </w:r>
      <w:r w:rsidR="00AB6BFD" w:rsidRPr="0023479F">
        <w:rPr>
          <w:rStyle w:val="06CHeading"/>
          <w:rFonts w:ascii="Calibri" w:hAnsi="Calibri"/>
          <w:smallCaps w:val="0"/>
        </w:rPr>
        <w:t>2</w:t>
      </w:r>
      <w:r w:rsidR="00AB6BFD">
        <w:rPr>
          <w:rStyle w:val="06CHeading"/>
          <w:rFonts w:ascii="Calibri" w:hAnsi="Calibri"/>
          <w:smallCaps w:val="0"/>
        </w:rPr>
        <w:t>6</w:t>
      </w:r>
      <w:r w:rsidR="00AB6BFD" w:rsidRPr="0023479F">
        <w:rPr>
          <w:rStyle w:val="06CHeading"/>
          <w:rFonts w:ascii="Calibri" w:hAnsi="Calibri"/>
          <w:b w:val="0"/>
          <w:smallCaps w:val="0"/>
        </w:rPr>
        <w:t xml:space="preserve"> (74%, &gt;95:5</w:t>
      </w:r>
      <w:r w:rsidR="00AB6BFD">
        <w:rPr>
          <w:rStyle w:val="06CHeading"/>
          <w:rFonts w:ascii="Calibri" w:hAnsi="Calibri"/>
          <w:b w:val="0"/>
          <w:smallCaps w:val="0"/>
        </w:rPr>
        <w:t xml:space="preserve"> </w:t>
      </w:r>
      <w:proofErr w:type="spellStart"/>
      <w:r w:rsidR="00AB6BFD" w:rsidRPr="00CE3835">
        <w:rPr>
          <w:rStyle w:val="06CHeading"/>
          <w:rFonts w:ascii="Calibri" w:hAnsi="Calibri"/>
          <w:b w:val="0"/>
          <w:smallCaps w:val="0"/>
        </w:rPr>
        <w:t>dr</w:t>
      </w:r>
      <w:proofErr w:type="spellEnd"/>
      <w:r w:rsidR="00AB6BFD" w:rsidRPr="0023479F">
        <w:rPr>
          <w:rStyle w:val="06CHeading"/>
          <w:rFonts w:ascii="Calibri" w:hAnsi="Calibri"/>
          <w:b w:val="0"/>
          <w:smallCaps w:val="0"/>
        </w:rPr>
        <w:t xml:space="preserve">; see the ESI for </w:t>
      </w:r>
      <w:r w:rsidR="00AB6BFD">
        <w:rPr>
          <w:rStyle w:val="06CHeading"/>
          <w:rFonts w:ascii="Calibri" w:hAnsi="Calibri"/>
          <w:b w:val="0"/>
          <w:smallCaps w:val="0"/>
        </w:rPr>
        <w:t xml:space="preserve">assignment of the </w:t>
      </w:r>
      <w:r w:rsidR="00AB6BFD" w:rsidRPr="0023479F">
        <w:rPr>
          <w:rStyle w:val="06CHeading"/>
          <w:rFonts w:ascii="Calibri" w:hAnsi="Calibri"/>
          <w:b w:val="0"/>
          <w:smallCaps w:val="0"/>
        </w:rPr>
        <w:t>stereochemistry). This was then followed by TBS ether formation (</w:t>
      </w:r>
      <w:proofErr w:type="spellStart"/>
      <w:r w:rsidR="00AB6BFD" w:rsidRPr="0023479F">
        <w:rPr>
          <w:rStyle w:val="06CHeading"/>
          <w:rFonts w:ascii="Calibri" w:hAnsi="Calibri"/>
          <w:b w:val="0"/>
          <w:smallCaps w:val="0"/>
        </w:rPr>
        <w:t>TBSOTf</w:t>
      </w:r>
      <w:proofErr w:type="spellEnd"/>
      <w:r w:rsidR="00AB6BFD" w:rsidRPr="0023479F">
        <w:rPr>
          <w:rStyle w:val="06CHeading"/>
          <w:rFonts w:ascii="Calibri" w:hAnsi="Calibri"/>
          <w:b w:val="0"/>
          <w:smallCaps w:val="0"/>
        </w:rPr>
        <w:t xml:space="preserve">, 2,6-lutidine) and oxidative cleavage of the PMB ether (DDQ) to complete the C13-C19 vinyl iodide </w:t>
      </w:r>
      <w:r w:rsidR="00AB6BFD" w:rsidRPr="0023479F">
        <w:rPr>
          <w:rStyle w:val="06CHeading"/>
          <w:rFonts w:ascii="Calibri" w:hAnsi="Calibri"/>
          <w:smallCaps w:val="0"/>
        </w:rPr>
        <w:t>6</w:t>
      </w:r>
      <w:r w:rsidR="00AB6BFD" w:rsidRPr="0023479F">
        <w:rPr>
          <w:rStyle w:val="06CHeading"/>
          <w:rFonts w:ascii="Calibri" w:hAnsi="Calibri"/>
          <w:b w:val="0"/>
          <w:smallCaps w:val="0"/>
        </w:rPr>
        <w:t xml:space="preserve"> (86%, 2 steps).</w:t>
      </w:r>
    </w:p>
    <w:p w14:paraId="7FB917FF" w14:textId="2A522A72" w:rsidR="00AB6BFD" w:rsidRDefault="00AB6BFD" w:rsidP="00AB6BFD">
      <w:pPr>
        <w:pStyle w:val="RSCB02ArticleText"/>
      </w:pPr>
      <w:r>
        <w:rPr>
          <w:rStyle w:val="06CHeading"/>
          <w:rFonts w:ascii="Calibri" w:hAnsi="Calibri"/>
          <w:b w:val="0"/>
          <w:smallCaps w:val="0"/>
        </w:rPr>
        <w:tab/>
      </w:r>
      <w:r w:rsidRPr="009A0132">
        <w:rPr>
          <w:rStyle w:val="06CHeading"/>
          <w:rFonts w:ascii="Calibri" w:hAnsi="Calibri"/>
          <w:b w:val="0"/>
          <w:smallCaps w:val="0"/>
        </w:rPr>
        <w:t>In</w:t>
      </w:r>
      <w:r w:rsidR="009A0132">
        <w:rPr>
          <w:rStyle w:val="06CHeading"/>
          <w:rFonts w:ascii="Calibri" w:hAnsi="Calibri"/>
          <w:b w:val="0"/>
          <w:smallCaps w:val="0"/>
        </w:rPr>
        <w:t xml:space="preserve"> our synthesis plan (Scheme 1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), we proposed to use the C20-C25 alkene </w:t>
      </w:r>
      <w:r w:rsidRPr="0023479F">
        <w:rPr>
          <w:rStyle w:val="06CHeading"/>
          <w:rFonts w:ascii="Calibri" w:hAnsi="Calibri"/>
          <w:smallCaps w:val="0"/>
        </w:rPr>
        <w:t>7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 to assemble the macrocycle </w:t>
      </w:r>
      <w:r w:rsidRPr="0023479F">
        <w:rPr>
          <w:rStyle w:val="06CHeading"/>
          <w:rFonts w:ascii="Calibri" w:hAnsi="Calibri"/>
          <w:smallCaps w:val="0"/>
        </w:rPr>
        <w:t>10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. The unknown configuration in this region potentially necessitated </w:t>
      </w:r>
      <w:r w:rsidRPr="009A0132">
        <w:rPr>
          <w:rStyle w:val="06CHeading"/>
          <w:rFonts w:ascii="Calibri" w:hAnsi="Calibri"/>
          <w:b w:val="0"/>
          <w:smallCaps w:val="0"/>
        </w:rPr>
        <w:t>obtaining all eight possible isomers of the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 </w:t>
      </w:r>
      <w:proofErr w:type="spellStart"/>
      <w:r w:rsidRPr="0023479F">
        <w:rPr>
          <w:rStyle w:val="06CHeading"/>
          <w:rFonts w:ascii="Calibri" w:hAnsi="Calibri"/>
          <w:b w:val="0"/>
          <w:smallCaps w:val="0"/>
        </w:rPr>
        <w:t>stereotriad</w:t>
      </w:r>
      <w:proofErr w:type="spellEnd"/>
      <w:r w:rsidRPr="0023479F">
        <w:rPr>
          <w:rStyle w:val="06CHeading"/>
          <w:rFonts w:ascii="Calibri" w:hAnsi="Calibri"/>
          <w:b w:val="0"/>
          <w:smallCaps w:val="0"/>
        </w:rPr>
        <w:t xml:space="preserve">. As such, we envisaged a reagent-controlled approach to </w:t>
      </w:r>
      <w:r>
        <w:rPr>
          <w:rStyle w:val="06CHeading"/>
          <w:rFonts w:ascii="Calibri" w:hAnsi="Calibri"/>
          <w:b w:val="0"/>
          <w:smallCaps w:val="0"/>
        </w:rPr>
        <w:t xml:space="preserve">assemble 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a suitable fragment library and initially targeted the stereoisomer </w:t>
      </w:r>
      <w:r w:rsidRPr="0023479F">
        <w:rPr>
          <w:rStyle w:val="06CHeading"/>
          <w:rFonts w:ascii="Calibri" w:hAnsi="Calibri"/>
          <w:smallCaps w:val="0"/>
        </w:rPr>
        <w:t>2</w:t>
      </w:r>
      <w:r>
        <w:rPr>
          <w:rStyle w:val="06CHeading"/>
          <w:rFonts w:ascii="Calibri" w:hAnsi="Calibri"/>
          <w:smallCaps w:val="0"/>
        </w:rPr>
        <w:t>7</w:t>
      </w:r>
      <w:r w:rsidRPr="0023479F">
        <w:rPr>
          <w:rStyle w:val="06CHeading"/>
          <w:rFonts w:ascii="Calibri" w:hAnsi="Calibri"/>
          <w:b w:val="0"/>
          <w:smallCaps w:val="0"/>
        </w:rPr>
        <w:t xml:space="preserve"> (Scheme 4), </w:t>
      </w:r>
      <w:r w:rsidRPr="009A0132">
        <w:rPr>
          <w:rStyle w:val="06CHeading"/>
          <w:rFonts w:ascii="Calibri" w:hAnsi="Calibri"/>
          <w:b w:val="0"/>
          <w:i/>
          <w:smallCaps w:val="0"/>
        </w:rPr>
        <w:t xml:space="preserve">via </w:t>
      </w:r>
      <w:r w:rsidRPr="009A0132">
        <w:rPr>
          <w:rStyle w:val="06CHeading"/>
          <w:rFonts w:ascii="Calibri" w:hAnsi="Calibri"/>
          <w:b w:val="0"/>
          <w:smallCaps w:val="0"/>
        </w:rPr>
        <w:t>chiral aldehyde (</w:t>
      </w:r>
      <w:r w:rsidRPr="009A0132">
        <w:rPr>
          <w:rStyle w:val="06CHeading"/>
          <w:rFonts w:ascii="Calibri" w:hAnsi="Calibri"/>
          <w:b w:val="0"/>
          <w:i/>
          <w:smallCaps w:val="0"/>
        </w:rPr>
        <w:t>S</w:t>
      </w:r>
      <w:r w:rsidRPr="009A0132">
        <w:rPr>
          <w:rStyle w:val="06CHeading"/>
          <w:rFonts w:ascii="Calibri" w:hAnsi="Calibri"/>
          <w:b w:val="0"/>
          <w:smallCaps w:val="0"/>
        </w:rPr>
        <w:t>)-</w:t>
      </w:r>
      <w:r w:rsidRPr="009A0132">
        <w:rPr>
          <w:rStyle w:val="06CHeading"/>
          <w:rFonts w:ascii="Calibri" w:hAnsi="Calibri"/>
          <w:smallCaps w:val="0"/>
        </w:rPr>
        <w:t>16</w:t>
      </w:r>
      <w:r w:rsidRPr="009A0132">
        <w:rPr>
          <w:rStyle w:val="06CHeading"/>
          <w:rFonts w:ascii="Calibri" w:hAnsi="Calibri"/>
          <w:b w:val="0"/>
          <w:smallCaps w:val="0"/>
        </w:rPr>
        <w:t xml:space="preserve"> and an </w:t>
      </w:r>
    </w:p>
    <w:p w14:paraId="5597E48A" w14:textId="68A3D4A4" w:rsidR="001855B6" w:rsidRDefault="001855B6" w:rsidP="00CE3835">
      <w:pPr>
        <w:pStyle w:val="RSCB02ArticleText"/>
        <w:ind w:firstLine="284"/>
      </w:pPr>
    </w:p>
    <w:p w14:paraId="3F276C15" w14:textId="4D00000A" w:rsidR="001855B6" w:rsidRPr="00DD5132" w:rsidRDefault="00270481" w:rsidP="001855B6">
      <w:pPr>
        <w:pStyle w:val="RSCI03FigureSchemeChartUncaptioned"/>
      </w:pPr>
      <w:r>
        <w:rPr>
          <w:noProof/>
          <w:lang w:val="en-US"/>
        </w:rPr>
        <w:lastRenderedPageBreak/>
        <w:drawing>
          <wp:inline distT="0" distB="0" distL="0" distR="0" wp14:anchorId="05913D63" wp14:editId="440CB204">
            <wp:extent cx="3102610" cy="3840480"/>
            <wp:effectExtent l="0" t="0" r="0" b="0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261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6A40C9" w14:textId="31C94AFC" w:rsidR="001855B6" w:rsidRPr="009C4121" w:rsidRDefault="00F9067E" w:rsidP="001855B6">
      <w:pPr>
        <w:pStyle w:val="RSCI05CaptiontoFigureSchemeChartwithbottombar"/>
        <w:rPr>
          <w:sz w:val="16"/>
          <w:szCs w:val="16"/>
        </w:rPr>
      </w:pPr>
      <w:r w:rsidRPr="00365F10">
        <w:rPr>
          <w:b/>
          <w:sz w:val="16"/>
          <w:szCs w:val="16"/>
        </w:rPr>
        <w:t>Scheme 2</w:t>
      </w:r>
      <w:r w:rsidR="001855B6" w:rsidRPr="00365F10">
        <w:rPr>
          <w:sz w:val="16"/>
          <w:szCs w:val="16"/>
        </w:rPr>
        <w:t xml:space="preserve"> </w:t>
      </w:r>
      <w:r w:rsidRPr="00365F10">
        <w:rPr>
          <w:sz w:val="16"/>
          <w:szCs w:val="16"/>
        </w:rPr>
        <w:t>Synthesis</w:t>
      </w:r>
      <w:r>
        <w:rPr>
          <w:sz w:val="16"/>
          <w:szCs w:val="16"/>
        </w:rPr>
        <w:t xml:space="preserve"> of the C1-C12 vinyl iodide </w:t>
      </w:r>
      <w:r w:rsidR="00400FCB">
        <w:rPr>
          <w:b/>
          <w:sz w:val="16"/>
          <w:szCs w:val="16"/>
        </w:rPr>
        <w:t>5</w:t>
      </w:r>
      <w:r>
        <w:rPr>
          <w:sz w:val="16"/>
          <w:szCs w:val="16"/>
        </w:rPr>
        <w:t xml:space="preserve">. </w:t>
      </w:r>
      <w:r>
        <w:rPr>
          <w:i/>
          <w:sz w:val="16"/>
          <w:szCs w:val="16"/>
        </w:rPr>
        <w:t>Reagents and conditions</w:t>
      </w:r>
      <w:r>
        <w:rPr>
          <w:sz w:val="16"/>
          <w:szCs w:val="16"/>
        </w:rPr>
        <w:t xml:space="preserve">: (a) Pig liver esterase, </w:t>
      </w:r>
      <w:proofErr w:type="spellStart"/>
      <w:r>
        <w:rPr>
          <w:sz w:val="16"/>
          <w:szCs w:val="16"/>
        </w:rPr>
        <w:t>NaOH</w:t>
      </w:r>
      <w:proofErr w:type="spellEnd"/>
      <w:r>
        <w:rPr>
          <w:sz w:val="16"/>
          <w:szCs w:val="16"/>
        </w:rPr>
        <w:t>, KH</w:t>
      </w:r>
      <w:r>
        <w:rPr>
          <w:sz w:val="16"/>
          <w:szCs w:val="16"/>
          <w:vertAlign w:val="subscript"/>
        </w:rPr>
        <w:t>2</w:t>
      </w:r>
      <w:r>
        <w:rPr>
          <w:sz w:val="16"/>
          <w:szCs w:val="16"/>
        </w:rPr>
        <w:t>PO</w:t>
      </w:r>
      <w:r>
        <w:rPr>
          <w:sz w:val="16"/>
          <w:szCs w:val="16"/>
          <w:vertAlign w:val="subscript"/>
        </w:rPr>
        <w:t>4</w:t>
      </w:r>
      <w:r>
        <w:rPr>
          <w:sz w:val="16"/>
          <w:szCs w:val="16"/>
        </w:rPr>
        <w:t>/</w:t>
      </w:r>
      <w:r w:rsidRPr="00F9067E">
        <w:rPr>
          <w:sz w:val="16"/>
          <w:szCs w:val="16"/>
        </w:rPr>
        <w:t>Na</w:t>
      </w:r>
      <w:r w:rsidRPr="00F9067E">
        <w:rPr>
          <w:sz w:val="16"/>
          <w:szCs w:val="16"/>
          <w:vertAlign w:val="subscript"/>
        </w:rPr>
        <w:t>3</w:t>
      </w:r>
      <w:r w:rsidRPr="00F9067E">
        <w:rPr>
          <w:sz w:val="16"/>
          <w:szCs w:val="16"/>
        </w:rPr>
        <w:t>PO</w:t>
      </w:r>
      <w:r w:rsidRPr="00F9067E">
        <w:rPr>
          <w:sz w:val="16"/>
          <w:szCs w:val="16"/>
          <w:vertAlign w:val="subscript"/>
        </w:rPr>
        <w:t>4</w:t>
      </w:r>
      <w:r>
        <w:rPr>
          <w:sz w:val="16"/>
          <w:szCs w:val="16"/>
        </w:rPr>
        <w:t>,</w:t>
      </w:r>
      <w:r w:rsidR="0031630A">
        <w:rPr>
          <w:sz w:val="16"/>
          <w:szCs w:val="16"/>
        </w:rPr>
        <w:t xml:space="preserve"> </w:t>
      </w:r>
      <w:proofErr w:type="spellStart"/>
      <w:r w:rsidR="0031630A">
        <w:rPr>
          <w:sz w:val="16"/>
          <w:szCs w:val="16"/>
        </w:rPr>
        <w:t>MeOH</w:t>
      </w:r>
      <w:proofErr w:type="spellEnd"/>
      <w:r w:rsidR="0031630A">
        <w:rPr>
          <w:sz w:val="16"/>
          <w:szCs w:val="16"/>
        </w:rPr>
        <w:t>,</w:t>
      </w:r>
      <w:r>
        <w:rPr>
          <w:sz w:val="16"/>
          <w:szCs w:val="16"/>
        </w:rPr>
        <w:t xml:space="preserve"> –10 </w:t>
      </w:r>
      <w:r w:rsidRPr="0040474C">
        <w:rPr>
          <w:sz w:val="16"/>
          <w:szCs w:val="16"/>
        </w:rPr>
        <w:t>°</w:t>
      </w:r>
      <w:r>
        <w:rPr>
          <w:sz w:val="16"/>
          <w:szCs w:val="16"/>
        </w:rPr>
        <w:t>C</w:t>
      </w:r>
      <w:r w:rsidR="00002676">
        <w:rPr>
          <w:sz w:val="16"/>
          <w:szCs w:val="16"/>
        </w:rPr>
        <w:t>;</w:t>
      </w:r>
      <w:r>
        <w:rPr>
          <w:sz w:val="16"/>
          <w:szCs w:val="16"/>
        </w:rPr>
        <w:t xml:space="preserve"> </w:t>
      </w:r>
      <w:r w:rsidRPr="00002676">
        <w:rPr>
          <w:sz w:val="16"/>
          <w:szCs w:val="16"/>
        </w:rPr>
        <w:t xml:space="preserve">then </w:t>
      </w:r>
      <w:proofErr w:type="spellStart"/>
      <w:r>
        <w:rPr>
          <w:sz w:val="16"/>
          <w:szCs w:val="16"/>
        </w:rPr>
        <w:t>recrystallisation</w:t>
      </w:r>
      <w:proofErr w:type="spellEnd"/>
      <w:r>
        <w:rPr>
          <w:sz w:val="16"/>
          <w:szCs w:val="16"/>
        </w:rPr>
        <w:t xml:space="preserve"> </w:t>
      </w:r>
      <w:r w:rsidR="00002676">
        <w:rPr>
          <w:sz w:val="16"/>
          <w:szCs w:val="16"/>
        </w:rPr>
        <w:t>with</w:t>
      </w:r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cinchonidine</w:t>
      </w:r>
      <w:proofErr w:type="spellEnd"/>
      <w:r w:rsidR="00002676">
        <w:rPr>
          <w:sz w:val="16"/>
          <w:szCs w:val="16"/>
        </w:rPr>
        <w:t>,</w:t>
      </w:r>
      <w:r>
        <w:rPr>
          <w:sz w:val="16"/>
          <w:szCs w:val="16"/>
        </w:rPr>
        <w:t xml:space="preserve"> 62%, 96% </w:t>
      </w:r>
      <w:proofErr w:type="spellStart"/>
      <w:r w:rsidRPr="00B12CE5">
        <w:rPr>
          <w:sz w:val="16"/>
          <w:szCs w:val="16"/>
        </w:rPr>
        <w:t>ee</w:t>
      </w:r>
      <w:proofErr w:type="spellEnd"/>
      <w:r>
        <w:rPr>
          <w:sz w:val="16"/>
          <w:szCs w:val="16"/>
        </w:rPr>
        <w:t>; (b) BH</w:t>
      </w:r>
      <w:r>
        <w:rPr>
          <w:sz w:val="16"/>
          <w:szCs w:val="16"/>
          <w:vertAlign w:val="subscript"/>
        </w:rPr>
        <w:t>3</w:t>
      </w:r>
      <w:r w:rsidRPr="00F9067E">
        <w:rPr>
          <w:sz w:val="16"/>
          <w:szCs w:val="16"/>
        </w:rPr>
        <w:t>•</w:t>
      </w:r>
      <w:r>
        <w:rPr>
          <w:sz w:val="16"/>
          <w:szCs w:val="16"/>
        </w:rPr>
        <w:t>SMe</w:t>
      </w:r>
      <w:r>
        <w:rPr>
          <w:sz w:val="16"/>
          <w:szCs w:val="16"/>
          <w:vertAlign w:val="subscript"/>
        </w:rPr>
        <w:t>2</w:t>
      </w:r>
      <w:r>
        <w:rPr>
          <w:sz w:val="16"/>
          <w:szCs w:val="16"/>
        </w:rPr>
        <w:t>,</w:t>
      </w:r>
      <w:r w:rsidR="00785F33">
        <w:rPr>
          <w:sz w:val="16"/>
          <w:szCs w:val="16"/>
        </w:rPr>
        <w:t xml:space="preserve"> THF,</w:t>
      </w:r>
      <w:r>
        <w:rPr>
          <w:sz w:val="16"/>
          <w:szCs w:val="16"/>
        </w:rPr>
        <w:t xml:space="preserve"> 0 </w:t>
      </w:r>
      <w:r w:rsidRPr="0040474C">
        <w:rPr>
          <w:sz w:val="16"/>
          <w:szCs w:val="16"/>
        </w:rPr>
        <w:t>°</w:t>
      </w:r>
      <w:r>
        <w:rPr>
          <w:sz w:val="16"/>
          <w:szCs w:val="16"/>
        </w:rPr>
        <w:t>C to r.t</w:t>
      </w:r>
      <w:proofErr w:type="gramStart"/>
      <w:r>
        <w:rPr>
          <w:sz w:val="16"/>
          <w:szCs w:val="16"/>
        </w:rPr>
        <w:t>.;</w:t>
      </w:r>
      <w:proofErr w:type="gramEnd"/>
      <w:r>
        <w:rPr>
          <w:sz w:val="16"/>
          <w:szCs w:val="16"/>
        </w:rPr>
        <w:t xml:space="preserve"> (c) </w:t>
      </w:r>
      <w:proofErr w:type="spellStart"/>
      <w:r>
        <w:rPr>
          <w:sz w:val="16"/>
          <w:szCs w:val="16"/>
        </w:rPr>
        <w:t>TBSCl</w:t>
      </w:r>
      <w:proofErr w:type="spellEnd"/>
      <w:r>
        <w:rPr>
          <w:sz w:val="16"/>
          <w:szCs w:val="16"/>
        </w:rPr>
        <w:t>, imidazole,</w:t>
      </w:r>
      <w:r w:rsidR="00785F33">
        <w:rPr>
          <w:sz w:val="16"/>
          <w:szCs w:val="16"/>
        </w:rPr>
        <w:t xml:space="preserve"> CH</w:t>
      </w:r>
      <w:r w:rsidR="00785F33" w:rsidRPr="00785F33">
        <w:rPr>
          <w:sz w:val="16"/>
          <w:szCs w:val="16"/>
          <w:vertAlign w:val="subscript"/>
        </w:rPr>
        <w:t>2</w:t>
      </w:r>
      <w:r w:rsidR="00785F33">
        <w:rPr>
          <w:sz w:val="16"/>
          <w:szCs w:val="16"/>
        </w:rPr>
        <w:t>Cl</w:t>
      </w:r>
      <w:r w:rsidR="00785F33" w:rsidRPr="00785F33">
        <w:rPr>
          <w:sz w:val="16"/>
          <w:szCs w:val="16"/>
          <w:vertAlign w:val="subscript"/>
        </w:rPr>
        <w:t>2</w:t>
      </w:r>
      <w:r w:rsidR="00785F33">
        <w:rPr>
          <w:sz w:val="16"/>
          <w:szCs w:val="16"/>
        </w:rPr>
        <w:t>,</w:t>
      </w:r>
      <w:r w:rsidR="003663A5">
        <w:rPr>
          <w:sz w:val="16"/>
          <w:szCs w:val="16"/>
        </w:rPr>
        <w:t xml:space="preserve"> 9</w:t>
      </w:r>
      <w:r>
        <w:rPr>
          <w:sz w:val="16"/>
          <w:szCs w:val="16"/>
        </w:rPr>
        <w:t>2% over two steps; (d) DIBAL,</w:t>
      </w:r>
      <w:r w:rsidR="00785F33">
        <w:rPr>
          <w:sz w:val="16"/>
          <w:szCs w:val="16"/>
        </w:rPr>
        <w:t xml:space="preserve"> CH</w:t>
      </w:r>
      <w:r w:rsidR="00785F33" w:rsidRPr="00785F33">
        <w:rPr>
          <w:sz w:val="16"/>
          <w:szCs w:val="16"/>
          <w:vertAlign w:val="subscript"/>
        </w:rPr>
        <w:t>2</w:t>
      </w:r>
      <w:r w:rsidR="00785F33">
        <w:rPr>
          <w:sz w:val="16"/>
          <w:szCs w:val="16"/>
        </w:rPr>
        <w:t>Cl</w:t>
      </w:r>
      <w:r w:rsidR="00785F33" w:rsidRPr="00785F33">
        <w:rPr>
          <w:sz w:val="16"/>
          <w:szCs w:val="16"/>
          <w:vertAlign w:val="subscript"/>
        </w:rPr>
        <w:t>2</w:t>
      </w:r>
      <w:r w:rsidR="00785F33">
        <w:rPr>
          <w:sz w:val="16"/>
          <w:szCs w:val="16"/>
        </w:rPr>
        <w:t>,</w:t>
      </w:r>
      <w:r>
        <w:rPr>
          <w:sz w:val="16"/>
          <w:szCs w:val="16"/>
        </w:rPr>
        <w:t xml:space="preserve"> –78 </w:t>
      </w:r>
      <w:r w:rsidRPr="0040474C">
        <w:rPr>
          <w:sz w:val="16"/>
          <w:szCs w:val="16"/>
        </w:rPr>
        <w:t>°</w:t>
      </w:r>
      <w:r>
        <w:rPr>
          <w:sz w:val="16"/>
          <w:szCs w:val="16"/>
        </w:rPr>
        <w:t xml:space="preserve">C, 92%; (e) </w:t>
      </w:r>
      <w:r w:rsidR="00AD672E">
        <w:rPr>
          <w:b/>
          <w:sz w:val="16"/>
          <w:szCs w:val="16"/>
        </w:rPr>
        <w:t>1</w:t>
      </w:r>
      <w:r w:rsidR="00BB2245">
        <w:rPr>
          <w:b/>
          <w:sz w:val="16"/>
          <w:szCs w:val="16"/>
        </w:rPr>
        <w:t>1</w:t>
      </w:r>
      <w:r>
        <w:rPr>
          <w:sz w:val="16"/>
          <w:szCs w:val="16"/>
        </w:rPr>
        <w:t>, Cy</w:t>
      </w:r>
      <w:r>
        <w:rPr>
          <w:sz w:val="16"/>
          <w:szCs w:val="16"/>
          <w:vertAlign w:val="subscript"/>
        </w:rPr>
        <w:t>2</w:t>
      </w:r>
      <w:r>
        <w:rPr>
          <w:sz w:val="16"/>
          <w:szCs w:val="16"/>
        </w:rPr>
        <w:t>BCl, Et</w:t>
      </w:r>
      <w:r>
        <w:rPr>
          <w:sz w:val="16"/>
          <w:szCs w:val="16"/>
          <w:vertAlign w:val="subscript"/>
        </w:rPr>
        <w:t>3</w:t>
      </w:r>
      <w:r>
        <w:rPr>
          <w:sz w:val="16"/>
          <w:szCs w:val="16"/>
        </w:rPr>
        <w:t>N,</w:t>
      </w:r>
      <w:r w:rsidR="00785F33">
        <w:rPr>
          <w:sz w:val="16"/>
          <w:szCs w:val="16"/>
        </w:rPr>
        <w:t xml:space="preserve"> Et</w:t>
      </w:r>
      <w:r w:rsidR="00785F33" w:rsidRPr="00785F33">
        <w:rPr>
          <w:sz w:val="16"/>
          <w:szCs w:val="16"/>
          <w:vertAlign w:val="subscript"/>
        </w:rPr>
        <w:t>2</w:t>
      </w:r>
      <w:r w:rsidR="00785F33">
        <w:rPr>
          <w:sz w:val="16"/>
          <w:szCs w:val="16"/>
        </w:rPr>
        <w:t>O,</w:t>
      </w:r>
      <w:r>
        <w:rPr>
          <w:sz w:val="16"/>
          <w:szCs w:val="16"/>
        </w:rPr>
        <w:t xml:space="preserve"> 0 </w:t>
      </w:r>
      <w:r w:rsidRPr="0040474C">
        <w:rPr>
          <w:sz w:val="16"/>
          <w:szCs w:val="16"/>
        </w:rPr>
        <w:t>°</w:t>
      </w:r>
      <w:r>
        <w:rPr>
          <w:sz w:val="16"/>
          <w:szCs w:val="16"/>
        </w:rPr>
        <w:t xml:space="preserve">C; </w:t>
      </w:r>
      <w:r w:rsidR="00AD672E">
        <w:rPr>
          <w:b/>
          <w:sz w:val="16"/>
          <w:szCs w:val="16"/>
        </w:rPr>
        <w:t>1</w:t>
      </w:r>
      <w:r w:rsidR="00BB2245">
        <w:rPr>
          <w:b/>
          <w:sz w:val="16"/>
          <w:szCs w:val="16"/>
        </w:rPr>
        <w:t>3</w:t>
      </w:r>
      <w:r>
        <w:rPr>
          <w:sz w:val="16"/>
          <w:szCs w:val="16"/>
        </w:rPr>
        <w:t xml:space="preserve">, –78 to –20 </w:t>
      </w:r>
      <w:r w:rsidRPr="0040474C">
        <w:rPr>
          <w:sz w:val="16"/>
          <w:szCs w:val="16"/>
        </w:rPr>
        <w:t>°</w:t>
      </w:r>
      <w:r>
        <w:rPr>
          <w:sz w:val="16"/>
          <w:szCs w:val="16"/>
        </w:rPr>
        <w:t>C; LiBH</w:t>
      </w:r>
      <w:r>
        <w:rPr>
          <w:sz w:val="16"/>
          <w:szCs w:val="16"/>
          <w:vertAlign w:val="subscript"/>
        </w:rPr>
        <w:t>4</w:t>
      </w:r>
      <w:r>
        <w:rPr>
          <w:sz w:val="16"/>
          <w:szCs w:val="16"/>
        </w:rPr>
        <w:t xml:space="preserve">, –78 </w:t>
      </w:r>
      <w:r w:rsidRPr="0040474C">
        <w:rPr>
          <w:sz w:val="16"/>
          <w:szCs w:val="16"/>
        </w:rPr>
        <w:t>°</w:t>
      </w:r>
      <w:r w:rsidR="003663A5">
        <w:rPr>
          <w:sz w:val="16"/>
          <w:szCs w:val="16"/>
        </w:rPr>
        <w:t>C, 86</w:t>
      </w:r>
      <w:r>
        <w:rPr>
          <w:sz w:val="16"/>
          <w:szCs w:val="16"/>
        </w:rPr>
        <w:t xml:space="preserve">%, &gt;20:1 </w:t>
      </w:r>
      <w:proofErr w:type="spellStart"/>
      <w:r w:rsidRPr="00102314">
        <w:rPr>
          <w:sz w:val="16"/>
          <w:szCs w:val="16"/>
        </w:rPr>
        <w:t>dr</w:t>
      </w:r>
      <w:proofErr w:type="spellEnd"/>
      <w:r w:rsidR="00192D74">
        <w:rPr>
          <w:sz w:val="16"/>
          <w:szCs w:val="16"/>
        </w:rPr>
        <w:t xml:space="preserve">; (f) </w:t>
      </w:r>
      <w:proofErr w:type="spellStart"/>
      <w:r w:rsidR="00192D74">
        <w:rPr>
          <w:sz w:val="16"/>
          <w:szCs w:val="16"/>
        </w:rPr>
        <w:t>TBSOTf</w:t>
      </w:r>
      <w:proofErr w:type="spellEnd"/>
      <w:r w:rsidR="00192D74">
        <w:rPr>
          <w:sz w:val="16"/>
          <w:szCs w:val="16"/>
        </w:rPr>
        <w:t>, 2,6-lutidine,</w:t>
      </w:r>
      <w:r w:rsidR="00785F33">
        <w:rPr>
          <w:sz w:val="16"/>
          <w:szCs w:val="16"/>
        </w:rPr>
        <w:t xml:space="preserve"> CH</w:t>
      </w:r>
      <w:r w:rsidR="00785F33" w:rsidRPr="00785F33">
        <w:rPr>
          <w:sz w:val="16"/>
          <w:szCs w:val="16"/>
          <w:vertAlign w:val="subscript"/>
        </w:rPr>
        <w:t>2</w:t>
      </w:r>
      <w:r w:rsidR="00785F33">
        <w:rPr>
          <w:sz w:val="16"/>
          <w:szCs w:val="16"/>
        </w:rPr>
        <w:t>Cl</w:t>
      </w:r>
      <w:r w:rsidR="00785F33" w:rsidRPr="00785F33">
        <w:rPr>
          <w:sz w:val="16"/>
          <w:szCs w:val="16"/>
          <w:vertAlign w:val="subscript"/>
        </w:rPr>
        <w:t>2</w:t>
      </w:r>
      <w:r w:rsidR="00785F33">
        <w:rPr>
          <w:sz w:val="16"/>
          <w:szCs w:val="16"/>
        </w:rPr>
        <w:t>,</w:t>
      </w:r>
      <w:r w:rsidR="00192D74">
        <w:rPr>
          <w:sz w:val="16"/>
          <w:szCs w:val="16"/>
        </w:rPr>
        <w:t xml:space="preserve"> –78 </w:t>
      </w:r>
      <w:r w:rsidR="00192D74" w:rsidRPr="0040474C">
        <w:rPr>
          <w:sz w:val="16"/>
          <w:szCs w:val="16"/>
        </w:rPr>
        <w:t>°</w:t>
      </w:r>
      <w:r w:rsidR="00192D74">
        <w:rPr>
          <w:sz w:val="16"/>
          <w:szCs w:val="16"/>
        </w:rPr>
        <w:t>C, 88%; (g) DDQ, 4 Å MS,</w:t>
      </w:r>
      <w:r w:rsidR="00785F33">
        <w:rPr>
          <w:sz w:val="16"/>
          <w:szCs w:val="16"/>
        </w:rPr>
        <w:t xml:space="preserve"> CH</w:t>
      </w:r>
      <w:r w:rsidR="00785F33" w:rsidRPr="00785F33">
        <w:rPr>
          <w:sz w:val="16"/>
          <w:szCs w:val="16"/>
          <w:vertAlign w:val="subscript"/>
        </w:rPr>
        <w:t>2</w:t>
      </w:r>
      <w:r w:rsidR="00785F33">
        <w:rPr>
          <w:sz w:val="16"/>
          <w:szCs w:val="16"/>
        </w:rPr>
        <w:t>Cl</w:t>
      </w:r>
      <w:r w:rsidR="00785F33" w:rsidRPr="00785F33">
        <w:rPr>
          <w:sz w:val="16"/>
          <w:szCs w:val="16"/>
          <w:vertAlign w:val="subscript"/>
        </w:rPr>
        <w:t>2</w:t>
      </w:r>
      <w:r w:rsidR="00785F33">
        <w:rPr>
          <w:sz w:val="16"/>
          <w:szCs w:val="16"/>
        </w:rPr>
        <w:t>,</w:t>
      </w:r>
      <w:r w:rsidR="00192D74">
        <w:rPr>
          <w:sz w:val="16"/>
          <w:szCs w:val="16"/>
        </w:rPr>
        <w:t xml:space="preserve"> 80%; (h) TBAF,</w:t>
      </w:r>
      <w:r w:rsidR="00701CF7">
        <w:rPr>
          <w:sz w:val="16"/>
          <w:szCs w:val="16"/>
        </w:rPr>
        <w:t xml:space="preserve"> THF,</w:t>
      </w:r>
      <w:r w:rsidR="00002676">
        <w:rPr>
          <w:sz w:val="16"/>
          <w:szCs w:val="16"/>
        </w:rPr>
        <w:t xml:space="preserve"> </w:t>
      </w:r>
      <w:r w:rsidR="00192D74">
        <w:rPr>
          <w:sz w:val="16"/>
          <w:szCs w:val="16"/>
        </w:rPr>
        <w:t>85%; (</w:t>
      </w:r>
      <w:proofErr w:type="spellStart"/>
      <w:r w:rsidR="00192D74">
        <w:rPr>
          <w:sz w:val="16"/>
          <w:szCs w:val="16"/>
        </w:rPr>
        <w:t>i</w:t>
      </w:r>
      <w:proofErr w:type="spellEnd"/>
      <w:r w:rsidR="00192D74">
        <w:rPr>
          <w:sz w:val="16"/>
          <w:szCs w:val="16"/>
        </w:rPr>
        <w:t xml:space="preserve">) </w:t>
      </w:r>
      <w:proofErr w:type="spellStart"/>
      <w:r w:rsidR="00192D74">
        <w:rPr>
          <w:sz w:val="16"/>
          <w:szCs w:val="16"/>
        </w:rPr>
        <w:t>TsCl</w:t>
      </w:r>
      <w:proofErr w:type="spellEnd"/>
      <w:r w:rsidR="00192D74">
        <w:rPr>
          <w:sz w:val="16"/>
          <w:szCs w:val="16"/>
        </w:rPr>
        <w:t xml:space="preserve">, </w:t>
      </w:r>
      <w:proofErr w:type="spellStart"/>
      <w:r w:rsidR="00192D74">
        <w:rPr>
          <w:sz w:val="16"/>
          <w:szCs w:val="16"/>
        </w:rPr>
        <w:t>py</w:t>
      </w:r>
      <w:proofErr w:type="spellEnd"/>
      <w:r w:rsidR="00192D74">
        <w:rPr>
          <w:sz w:val="16"/>
          <w:szCs w:val="16"/>
        </w:rPr>
        <w:t>,</w:t>
      </w:r>
      <w:r w:rsidR="00701CF7">
        <w:rPr>
          <w:sz w:val="16"/>
          <w:szCs w:val="16"/>
        </w:rPr>
        <w:t xml:space="preserve"> CH</w:t>
      </w:r>
      <w:r w:rsidR="00701CF7">
        <w:rPr>
          <w:sz w:val="16"/>
          <w:szCs w:val="16"/>
          <w:vertAlign w:val="subscript"/>
        </w:rPr>
        <w:t>2</w:t>
      </w:r>
      <w:r w:rsidR="00701CF7">
        <w:rPr>
          <w:sz w:val="16"/>
          <w:szCs w:val="16"/>
        </w:rPr>
        <w:t>Cl</w:t>
      </w:r>
      <w:r w:rsidR="00701CF7">
        <w:rPr>
          <w:sz w:val="16"/>
          <w:szCs w:val="16"/>
          <w:vertAlign w:val="subscript"/>
        </w:rPr>
        <w:t>2</w:t>
      </w:r>
      <w:r w:rsidR="00701CF7">
        <w:rPr>
          <w:sz w:val="16"/>
          <w:szCs w:val="16"/>
        </w:rPr>
        <w:t>,</w:t>
      </w:r>
      <w:r w:rsidR="00002676">
        <w:rPr>
          <w:sz w:val="16"/>
          <w:szCs w:val="16"/>
        </w:rPr>
        <w:t xml:space="preserve"> </w:t>
      </w:r>
      <w:r w:rsidR="00192D74">
        <w:rPr>
          <w:sz w:val="16"/>
          <w:szCs w:val="16"/>
        </w:rPr>
        <w:t xml:space="preserve">91%; (j) </w:t>
      </w:r>
      <w:proofErr w:type="spellStart"/>
      <w:r w:rsidR="00192D74">
        <w:rPr>
          <w:sz w:val="16"/>
          <w:szCs w:val="16"/>
        </w:rPr>
        <w:t>LiI</w:t>
      </w:r>
      <w:proofErr w:type="spellEnd"/>
      <w:r w:rsidR="00192D74">
        <w:rPr>
          <w:sz w:val="16"/>
          <w:szCs w:val="16"/>
        </w:rPr>
        <w:t xml:space="preserve">, </w:t>
      </w:r>
      <w:proofErr w:type="spellStart"/>
      <w:r w:rsidR="00701CF7">
        <w:rPr>
          <w:sz w:val="16"/>
          <w:szCs w:val="16"/>
        </w:rPr>
        <w:t>MeCN</w:t>
      </w:r>
      <w:proofErr w:type="spellEnd"/>
      <w:r w:rsidR="00701CF7">
        <w:rPr>
          <w:sz w:val="16"/>
          <w:szCs w:val="16"/>
        </w:rPr>
        <w:t xml:space="preserve">, </w:t>
      </w:r>
      <w:r w:rsidR="00192D74">
        <w:rPr>
          <w:sz w:val="16"/>
          <w:szCs w:val="16"/>
        </w:rPr>
        <w:t xml:space="preserve">60 </w:t>
      </w:r>
      <w:r w:rsidR="00192D74" w:rsidRPr="0040474C">
        <w:rPr>
          <w:sz w:val="16"/>
          <w:szCs w:val="16"/>
        </w:rPr>
        <w:t>°</w:t>
      </w:r>
      <w:r w:rsidR="003663A5">
        <w:rPr>
          <w:sz w:val="16"/>
          <w:szCs w:val="16"/>
        </w:rPr>
        <w:t>C, 91</w:t>
      </w:r>
      <w:r w:rsidR="00192D74">
        <w:rPr>
          <w:sz w:val="16"/>
          <w:szCs w:val="16"/>
        </w:rPr>
        <w:t xml:space="preserve">%; (k) </w:t>
      </w:r>
      <w:proofErr w:type="spellStart"/>
      <w:r w:rsidR="00192D74">
        <w:rPr>
          <w:i/>
          <w:sz w:val="16"/>
          <w:szCs w:val="16"/>
        </w:rPr>
        <w:t>t</w:t>
      </w:r>
      <w:r w:rsidR="00192D74">
        <w:rPr>
          <w:sz w:val="16"/>
          <w:szCs w:val="16"/>
        </w:rPr>
        <w:t>BuLi</w:t>
      </w:r>
      <w:proofErr w:type="spellEnd"/>
      <w:r w:rsidR="00701CF7">
        <w:rPr>
          <w:sz w:val="16"/>
          <w:szCs w:val="16"/>
        </w:rPr>
        <w:t>, Et</w:t>
      </w:r>
      <w:r w:rsidR="00701CF7" w:rsidRPr="00701CF7">
        <w:rPr>
          <w:sz w:val="16"/>
          <w:szCs w:val="16"/>
          <w:vertAlign w:val="subscript"/>
        </w:rPr>
        <w:t>2</w:t>
      </w:r>
      <w:r w:rsidR="00466DAC">
        <w:rPr>
          <w:sz w:val="16"/>
          <w:szCs w:val="16"/>
        </w:rPr>
        <w:t>O</w:t>
      </w:r>
      <w:r w:rsidR="00701CF7">
        <w:rPr>
          <w:sz w:val="16"/>
          <w:szCs w:val="16"/>
        </w:rPr>
        <w:t xml:space="preserve">, –78 </w:t>
      </w:r>
      <w:r w:rsidR="00701CF7" w:rsidRPr="0040474C">
        <w:rPr>
          <w:sz w:val="16"/>
          <w:szCs w:val="16"/>
        </w:rPr>
        <w:t>°</w:t>
      </w:r>
      <w:r w:rsidR="00701CF7">
        <w:rPr>
          <w:sz w:val="16"/>
          <w:szCs w:val="16"/>
        </w:rPr>
        <w:t>C</w:t>
      </w:r>
      <w:r w:rsidR="00192D74">
        <w:rPr>
          <w:sz w:val="16"/>
          <w:szCs w:val="16"/>
        </w:rPr>
        <w:t>; 9-BBN-OMe</w:t>
      </w:r>
      <w:r w:rsidR="00701CF7">
        <w:rPr>
          <w:sz w:val="16"/>
          <w:szCs w:val="16"/>
        </w:rPr>
        <w:t>,</w:t>
      </w:r>
      <w:r w:rsidR="00D26A32">
        <w:rPr>
          <w:sz w:val="16"/>
          <w:szCs w:val="16"/>
        </w:rPr>
        <w:t xml:space="preserve"> THF</w:t>
      </w:r>
      <w:r w:rsidR="00701CF7">
        <w:rPr>
          <w:sz w:val="16"/>
          <w:szCs w:val="16"/>
        </w:rPr>
        <w:t xml:space="preserve">, –78 </w:t>
      </w:r>
      <w:r w:rsidR="00701CF7" w:rsidRPr="0040474C">
        <w:rPr>
          <w:sz w:val="16"/>
          <w:szCs w:val="16"/>
        </w:rPr>
        <w:t>°</w:t>
      </w:r>
      <w:r w:rsidR="00701CF7">
        <w:rPr>
          <w:sz w:val="16"/>
          <w:szCs w:val="16"/>
        </w:rPr>
        <w:t>C to r.t.</w:t>
      </w:r>
      <w:r w:rsidR="00192D74">
        <w:rPr>
          <w:sz w:val="16"/>
          <w:szCs w:val="16"/>
        </w:rPr>
        <w:t xml:space="preserve">; 2-bromopropene, </w:t>
      </w:r>
      <w:proofErr w:type="spellStart"/>
      <w:r w:rsidR="00192D74">
        <w:rPr>
          <w:sz w:val="16"/>
          <w:szCs w:val="16"/>
        </w:rPr>
        <w:t>Pd</w:t>
      </w:r>
      <w:proofErr w:type="spellEnd"/>
      <w:r w:rsidR="00192D74">
        <w:rPr>
          <w:sz w:val="16"/>
          <w:szCs w:val="16"/>
        </w:rPr>
        <w:t>(PPh</w:t>
      </w:r>
      <w:r w:rsidR="00192D74">
        <w:rPr>
          <w:sz w:val="16"/>
          <w:szCs w:val="16"/>
          <w:vertAlign w:val="subscript"/>
        </w:rPr>
        <w:t>3</w:t>
      </w:r>
      <w:r w:rsidR="00192D74">
        <w:rPr>
          <w:sz w:val="16"/>
          <w:szCs w:val="16"/>
        </w:rPr>
        <w:t>)</w:t>
      </w:r>
      <w:r w:rsidR="00192D74">
        <w:rPr>
          <w:sz w:val="16"/>
          <w:szCs w:val="16"/>
          <w:vertAlign w:val="subscript"/>
        </w:rPr>
        <w:t>4</w:t>
      </w:r>
      <w:r w:rsidR="00192D74">
        <w:rPr>
          <w:sz w:val="16"/>
          <w:szCs w:val="16"/>
        </w:rPr>
        <w:t xml:space="preserve"> (5 </w:t>
      </w:r>
      <w:proofErr w:type="spellStart"/>
      <w:r w:rsidR="00192D74">
        <w:rPr>
          <w:sz w:val="16"/>
          <w:szCs w:val="16"/>
        </w:rPr>
        <w:t>mol</w:t>
      </w:r>
      <w:proofErr w:type="spellEnd"/>
      <w:r w:rsidR="00192D74">
        <w:rPr>
          <w:sz w:val="16"/>
          <w:szCs w:val="16"/>
        </w:rPr>
        <w:t>%), K</w:t>
      </w:r>
      <w:r w:rsidR="00192D74">
        <w:rPr>
          <w:sz w:val="16"/>
          <w:szCs w:val="16"/>
          <w:vertAlign w:val="subscript"/>
        </w:rPr>
        <w:t>3</w:t>
      </w:r>
      <w:r w:rsidR="00192D74">
        <w:rPr>
          <w:sz w:val="16"/>
          <w:szCs w:val="16"/>
        </w:rPr>
        <w:t>PO</w:t>
      </w:r>
      <w:r w:rsidR="00192D74">
        <w:rPr>
          <w:sz w:val="16"/>
          <w:szCs w:val="16"/>
          <w:vertAlign w:val="subscript"/>
        </w:rPr>
        <w:t>4</w:t>
      </w:r>
      <w:r w:rsidR="00192D74">
        <w:rPr>
          <w:sz w:val="16"/>
          <w:szCs w:val="16"/>
        </w:rPr>
        <w:t>,</w:t>
      </w:r>
      <w:r w:rsidR="00002676">
        <w:rPr>
          <w:sz w:val="16"/>
          <w:szCs w:val="16"/>
        </w:rPr>
        <w:t xml:space="preserve"> DMF</w:t>
      </w:r>
      <w:r w:rsidR="00192D74">
        <w:rPr>
          <w:sz w:val="16"/>
          <w:szCs w:val="16"/>
        </w:rPr>
        <w:t xml:space="preserve"> 67%; (l) K</w:t>
      </w:r>
      <w:r w:rsidR="00192D74">
        <w:rPr>
          <w:sz w:val="16"/>
          <w:szCs w:val="16"/>
          <w:vertAlign w:val="subscript"/>
        </w:rPr>
        <w:t>2</w:t>
      </w:r>
      <w:r w:rsidR="00192D74">
        <w:rPr>
          <w:sz w:val="16"/>
          <w:szCs w:val="16"/>
        </w:rPr>
        <w:t>OsO</w:t>
      </w:r>
      <w:r w:rsidR="00192D74">
        <w:rPr>
          <w:sz w:val="16"/>
          <w:szCs w:val="16"/>
          <w:vertAlign w:val="subscript"/>
        </w:rPr>
        <w:t>2</w:t>
      </w:r>
      <w:r w:rsidR="00192D74">
        <w:rPr>
          <w:sz w:val="16"/>
          <w:szCs w:val="16"/>
        </w:rPr>
        <w:t>(OH)</w:t>
      </w:r>
      <w:r w:rsidR="00192D74">
        <w:rPr>
          <w:sz w:val="16"/>
          <w:szCs w:val="16"/>
          <w:vertAlign w:val="subscript"/>
        </w:rPr>
        <w:t>4</w:t>
      </w:r>
      <w:r w:rsidR="00312FC7">
        <w:rPr>
          <w:sz w:val="16"/>
          <w:szCs w:val="16"/>
          <w:vertAlign w:val="subscript"/>
        </w:rPr>
        <w:t xml:space="preserve"> </w:t>
      </w:r>
      <w:r w:rsidR="00312FC7">
        <w:rPr>
          <w:sz w:val="16"/>
          <w:szCs w:val="16"/>
        </w:rPr>
        <w:t xml:space="preserve">(2 </w:t>
      </w:r>
      <w:proofErr w:type="spellStart"/>
      <w:r w:rsidR="00312FC7">
        <w:rPr>
          <w:sz w:val="16"/>
          <w:szCs w:val="16"/>
        </w:rPr>
        <w:t>mol</w:t>
      </w:r>
      <w:proofErr w:type="spellEnd"/>
      <w:r w:rsidR="00312FC7">
        <w:rPr>
          <w:sz w:val="16"/>
          <w:szCs w:val="16"/>
        </w:rPr>
        <w:t>%), (DHQ)</w:t>
      </w:r>
      <w:r w:rsidR="00312FC7">
        <w:rPr>
          <w:sz w:val="16"/>
          <w:szCs w:val="16"/>
          <w:vertAlign w:val="subscript"/>
        </w:rPr>
        <w:t>2</w:t>
      </w:r>
      <w:r w:rsidR="00312FC7">
        <w:rPr>
          <w:sz w:val="16"/>
          <w:szCs w:val="16"/>
        </w:rPr>
        <w:t xml:space="preserve">AQN (3 </w:t>
      </w:r>
      <w:proofErr w:type="spellStart"/>
      <w:r w:rsidR="00312FC7">
        <w:rPr>
          <w:sz w:val="16"/>
          <w:szCs w:val="16"/>
        </w:rPr>
        <w:t>mol</w:t>
      </w:r>
      <w:proofErr w:type="spellEnd"/>
      <w:r w:rsidR="00312FC7">
        <w:rPr>
          <w:sz w:val="16"/>
          <w:szCs w:val="16"/>
        </w:rPr>
        <w:t>%), K</w:t>
      </w:r>
      <w:r w:rsidR="00312FC7">
        <w:rPr>
          <w:sz w:val="16"/>
          <w:szCs w:val="16"/>
          <w:vertAlign w:val="subscript"/>
        </w:rPr>
        <w:t>3</w:t>
      </w:r>
      <w:r w:rsidR="00312FC7">
        <w:rPr>
          <w:sz w:val="16"/>
          <w:szCs w:val="16"/>
        </w:rPr>
        <w:t>Fe(CN)</w:t>
      </w:r>
      <w:r w:rsidR="00312FC7">
        <w:rPr>
          <w:sz w:val="16"/>
          <w:szCs w:val="16"/>
          <w:vertAlign w:val="subscript"/>
        </w:rPr>
        <w:t>6</w:t>
      </w:r>
      <w:r w:rsidR="00312FC7">
        <w:rPr>
          <w:sz w:val="16"/>
          <w:szCs w:val="16"/>
        </w:rPr>
        <w:t>, K</w:t>
      </w:r>
      <w:r w:rsidR="00312FC7">
        <w:rPr>
          <w:sz w:val="16"/>
          <w:szCs w:val="16"/>
          <w:vertAlign w:val="subscript"/>
        </w:rPr>
        <w:t>2</w:t>
      </w:r>
      <w:r w:rsidR="00312FC7">
        <w:rPr>
          <w:sz w:val="16"/>
          <w:szCs w:val="16"/>
        </w:rPr>
        <w:t>CO</w:t>
      </w:r>
      <w:r w:rsidR="00312FC7">
        <w:rPr>
          <w:sz w:val="16"/>
          <w:szCs w:val="16"/>
          <w:vertAlign w:val="subscript"/>
        </w:rPr>
        <w:t>3</w:t>
      </w:r>
      <w:r w:rsidR="00312FC7">
        <w:rPr>
          <w:sz w:val="16"/>
          <w:szCs w:val="16"/>
        </w:rPr>
        <w:t xml:space="preserve">, </w:t>
      </w:r>
      <w:proofErr w:type="spellStart"/>
      <w:r w:rsidR="00773C9F" w:rsidRPr="00773C9F">
        <w:rPr>
          <w:i/>
          <w:sz w:val="16"/>
          <w:szCs w:val="16"/>
        </w:rPr>
        <w:t>t</w:t>
      </w:r>
      <w:r w:rsidR="00773C9F">
        <w:rPr>
          <w:sz w:val="16"/>
          <w:szCs w:val="16"/>
        </w:rPr>
        <w:t>BuOH</w:t>
      </w:r>
      <w:proofErr w:type="spellEnd"/>
      <w:r w:rsidR="00773C9F">
        <w:rPr>
          <w:sz w:val="16"/>
          <w:szCs w:val="16"/>
        </w:rPr>
        <w:t>/THF/H</w:t>
      </w:r>
      <w:r w:rsidR="00773C9F" w:rsidRPr="00773C9F">
        <w:rPr>
          <w:sz w:val="16"/>
          <w:szCs w:val="16"/>
          <w:vertAlign w:val="subscript"/>
        </w:rPr>
        <w:t>2</w:t>
      </w:r>
      <w:r w:rsidR="00773C9F">
        <w:rPr>
          <w:sz w:val="16"/>
          <w:szCs w:val="16"/>
        </w:rPr>
        <w:t xml:space="preserve">O, </w:t>
      </w:r>
      <w:r w:rsidR="003663A5">
        <w:rPr>
          <w:sz w:val="16"/>
          <w:szCs w:val="16"/>
        </w:rPr>
        <w:t>63</w:t>
      </w:r>
      <w:r w:rsidR="00A16D9A">
        <w:rPr>
          <w:sz w:val="16"/>
          <w:szCs w:val="16"/>
        </w:rPr>
        <w:t xml:space="preserve">%, </w:t>
      </w:r>
      <w:r w:rsidR="00AA36A0">
        <w:rPr>
          <w:sz w:val="16"/>
          <w:szCs w:val="16"/>
        </w:rPr>
        <w:t>&gt;95:</w:t>
      </w:r>
      <w:r w:rsidR="00AA36A0" w:rsidRPr="00633A53">
        <w:rPr>
          <w:sz w:val="16"/>
          <w:szCs w:val="16"/>
        </w:rPr>
        <w:t>5</w:t>
      </w:r>
      <w:r w:rsidR="00312FC7" w:rsidRPr="00633A53">
        <w:rPr>
          <w:sz w:val="16"/>
          <w:szCs w:val="16"/>
        </w:rPr>
        <w:t xml:space="preserve"> </w:t>
      </w:r>
      <w:proofErr w:type="spellStart"/>
      <w:r w:rsidR="00C47C95" w:rsidRPr="00102314">
        <w:rPr>
          <w:sz w:val="16"/>
          <w:szCs w:val="16"/>
        </w:rPr>
        <w:t>dr</w:t>
      </w:r>
      <w:proofErr w:type="spellEnd"/>
      <w:r w:rsidR="00312FC7" w:rsidRPr="00633A53">
        <w:rPr>
          <w:sz w:val="16"/>
          <w:szCs w:val="16"/>
        </w:rPr>
        <w:t>;</w:t>
      </w:r>
      <w:r w:rsidR="00312FC7">
        <w:rPr>
          <w:sz w:val="16"/>
          <w:szCs w:val="16"/>
        </w:rPr>
        <w:t xml:space="preserve"> (m) </w:t>
      </w:r>
      <w:proofErr w:type="spellStart"/>
      <w:r w:rsidR="00312FC7">
        <w:rPr>
          <w:sz w:val="16"/>
          <w:szCs w:val="16"/>
        </w:rPr>
        <w:t>TESOTf</w:t>
      </w:r>
      <w:proofErr w:type="spellEnd"/>
      <w:r w:rsidR="00312FC7">
        <w:rPr>
          <w:sz w:val="16"/>
          <w:szCs w:val="16"/>
        </w:rPr>
        <w:t>, 2,6-lutidine,</w:t>
      </w:r>
      <w:r w:rsidR="00773C9F">
        <w:rPr>
          <w:sz w:val="16"/>
          <w:szCs w:val="16"/>
        </w:rPr>
        <w:t xml:space="preserve"> CH</w:t>
      </w:r>
      <w:r w:rsidR="00773C9F" w:rsidRPr="00773C9F">
        <w:rPr>
          <w:sz w:val="16"/>
          <w:szCs w:val="16"/>
          <w:vertAlign w:val="subscript"/>
        </w:rPr>
        <w:t>2</w:t>
      </w:r>
      <w:r w:rsidR="00773C9F">
        <w:rPr>
          <w:sz w:val="16"/>
          <w:szCs w:val="16"/>
        </w:rPr>
        <w:t>Cl</w:t>
      </w:r>
      <w:r w:rsidR="00773C9F" w:rsidRPr="00773C9F">
        <w:rPr>
          <w:sz w:val="16"/>
          <w:szCs w:val="16"/>
          <w:vertAlign w:val="subscript"/>
        </w:rPr>
        <w:t>2</w:t>
      </w:r>
      <w:r w:rsidR="00773C9F">
        <w:rPr>
          <w:sz w:val="16"/>
          <w:szCs w:val="16"/>
        </w:rPr>
        <w:t>,</w:t>
      </w:r>
      <w:r w:rsidR="00312FC7">
        <w:rPr>
          <w:sz w:val="16"/>
          <w:szCs w:val="16"/>
        </w:rPr>
        <w:t xml:space="preserve"> –78 </w:t>
      </w:r>
      <w:r w:rsidR="00312FC7" w:rsidRPr="0040474C">
        <w:rPr>
          <w:sz w:val="16"/>
          <w:szCs w:val="16"/>
        </w:rPr>
        <w:t>°</w:t>
      </w:r>
      <w:r w:rsidR="00312FC7">
        <w:rPr>
          <w:sz w:val="16"/>
          <w:szCs w:val="16"/>
        </w:rPr>
        <w:t>C</w:t>
      </w:r>
      <w:r w:rsidR="003663A5">
        <w:rPr>
          <w:sz w:val="16"/>
          <w:szCs w:val="16"/>
        </w:rPr>
        <w:t>, 99</w:t>
      </w:r>
      <w:r w:rsidR="009C4121">
        <w:rPr>
          <w:sz w:val="16"/>
          <w:szCs w:val="16"/>
        </w:rPr>
        <w:t>%; (n) DIBAL,</w:t>
      </w:r>
      <w:r w:rsidR="00773C9F">
        <w:rPr>
          <w:sz w:val="16"/>
          <w:szCs w:val="16"/>
        </w:rPr>
        <w:t xml:space="preserve"> CH</w:t>
      </w:r>
      <w:r w:rsidR="00773C9F" w:rsidRPr="00773C9F">
        <w:rPr>
          <w:sz w:val="16"/>
          <w:szCs w:val="16"/>
          <w:vertAlign w:val="subscript"/>
        </w:rPr>
        <w:t>2</w:t>
      </w:r>
      <w:r w:rsidR="00773C9F">
        <w:rPr>
          <w:sz w:val="16"/>
          <w:szCs w:val="16"/>
        </w:rPr>
        <w:t>Cl</w:t>
      </w:r>
      <w:r w:rsidR="00773C9F" w:rsidRPr="00773C9F">
        <w:rPr>
          <w:sz w:val="16"/>
          <w:szCs w:val="16"/>
          <w:vertAlign w:val="subscript"/>
        </w:rPr>
        <w:t>2</w:t>
      </w:r>
      <w:r w:rsidR="00773C9F">
        <w:rPr>
          <w:sz w:val="16"/>
          <w:szCs w:val="16"/>
        </w:rPr>
        <w:t>,</w:t>
      </w:r>
      <w:r w:rsidR="009C4121">
        <w:rPr>
          <w:sz w:val="16"/>
          <w:szCs w:val="16"/>
        </w:rPr>
        <w:t xml:space="preserve"> –78 to –30 </w:t>
      </w:r>
      <w:r w:rsidR="009C4121" w:rsidRPr="0040474C">
        <w:rPr>
          <w:sz w:val="16"/>
          <w:szCs w:val="16"/>
        </w:rPr>
        <w:t>°</w:t>
      </w:r>
      <w:r w:rsidR="009C4121">
        <w:rPr>
          <w:sz w:val="16"/>
          <w:szCs w:val="16"/>
        </w:rPr>
        <w:t>C, 58%; (o) DMP, NaHCO</w:t>
      </w:r>
      <w:r w:rsidR="009C4121">
        <w:rPr>
          <w:sz w:val="16"/>
          <w:szCs w:val="16"/>
          <w:vertAlign w:val="subscript"/>
        </w:rPr>
        <w:t>3</w:t>
      </w:r>
      <w:r w:rsidR="009C4121">
        <w:rPr>
          <w:sz w:val="16"/>
          <w:szCs w:val="16"/>
        </w:rPr>
        <w:t>,</w:t>
      </w:r>
      <w:r w:rsidR="00773C9F">
        <w:rPr>
          <w:sz w:val="16"/>
          <w:szCs w:val="16"/>
        </w:rPr>
        <w:t xml:space="preserve"> CH</w:t>
      </w:r>
      <w:r w:rsidR="00773C9F" w:rsidRPr="00773C9F">
        <w:rPr>
          <w:sz w:val="16"/>
          <w:szCs w:val="16"/>
          <w:vertAlign w:val="subscript"/>
        </w:rPr>
        <w:t>2</w:t>
      </w:r>
      <w:r w:rsidR="00773C9F">
        <w:rPr>
          <w:sz w:val="16"/>
          <w:szCs w:val="16"/>
        </w:rPr>
        <w:t>Cl</w:t>
      </w:r>
      <w:r w:rsidR="00773C9F" w:rsidRPr="00773C9F">
        <w:rPr>
          <w:sz w:val="16"/>
          <w:szCs w:val="16"/>
          <w:vertAlign w:val="subscript"/>
        </w:rPr>
        <w:t>2</w:t>
      </w:r>
      <w:r w:rsidR="00773C9F">
        <w:rPr>
          <w:sz w:val="16"/>
          <w:szCs w:val="16"/>
        </w:rPr>
        <w:t>,</w:t>
      </w:r>
      <w:r w:rsidR="009C4121">
        <w:rPr>
          <w:sz w:val="16"/>
          <w:szCs w:val="16"/>
        </w:rPr>
        <w:t xml:space="preserve"> 97%; (p) [PPh</w:t>
      </w:r>
      <w:r w:rsidR="009C4121">
        <w:rPr>
          <w:sz w:val="16"/>
          <w:szCs w:val="16"/>
          <w:vertAlign w:val="subscript"/>
        </w:rPr>
        <w:t>3</w:t>
      </w:r>
      <w:r w:rsidR="009C4121">
        <w:rPr>
          <w:sz w:val="16"/>
          <w:szCs w:val="16"/>
        </w:rPr>
        <w:t>CH</w:t>
      </w:r>
      <w:r w:rsidR="009C4121">
        <w:rPr>
          <w:sz w:val="16"/>
          <w:szCs w:val="16"/>
          <w:vertAlign w:val="subscript"/>
        </w:rPr>
        <w:t>2</w:t>
      </w:r>
      <w:r w:rsidR="009C4121">
        <w:rPr>
          <w:sz w:val="16"/>
          <w:szCs w:val="16"/>
        </w:rPr>
        <w:t xml:space="preserve">I]I, </w:t>
      </w:r>
      <w:proofErr w:type="spellStart"/>
      <w:r w:rsidR="009C4121">
        <w:rPr>
          <w:sz w:val="16"/>
          <w:szCs w:val="16"/>
        </w:rPr>
        <w:t>NaHMDS</w:t>
      </w:r>
      <w:proofErr w:type="spellEnd"/>
      <w:r w:rsidR="009C4121">
        <w:rPr>
          <w:sz w:val="16"/>
          <w:szCs w:val="16"/>
        </w:rPr>
        <w:t>,</w:t>
      </w:r>
      <w:r w:rsidR="00773C9F">
        <w:rPr>
          <w:sz w:val="16"/>
          <w:szCs w:val="16"/>
        </w:rPr>
        <w:t xml:space="preserve"> THF,</w:t>
      </w:r>
      <w:r w:rsidR="009C4121">
        <w:rPr>
          <w:sz w:val="16"/>
          <w:szCs w:val="16"/>
        </w:rPr>
        <w:t xml:space="preserve"> –78 </w:t>
      </w:r>
      <w:r w:rsidR="009C4121" w:rsidRPr="0040474C">
        <w:rPr>
          <w:sz w:val="16"/>
          <w:szCs w:val="16"/>
        </w:rPr>
        <w:t>°</w:t>
      </w:r>
      <w:r w:rsidR="009C4121">
        <w:rPr>
          <w:sz w:val="16"/>
          <w:szCs w:val="16"/>
        </w:rPr>
        <w:t xml:space="preserve">C, </w:t>
      </w:r>
      <w:r w:rsidR="00CB420C">
        <w:rPr>
          <w:sz w:val="16"/>
          <w:szCs w:val="16"/>
        </w:rPr>
        <w:t>82%.</w:t>
      </w:r>
    </w:p>
    <w:p w14:paraId="62C86357" w14:textId="7206005C" w:rsidR="00153C5B" w:rsidRDefault="00B775E3" w:rsidP="00B775E3">
      <w:pPr>
        <w:pStyle w:val="RSCB02ArticleText"/>
      </w:pPr>
      <w:r w:rsidRPr="009A0132">
        <w:rPr>
          <w:rStyle w:val="06CHeading"/>
          <w:rFonts w:ascii="Calibri" w:hAnsi="Calibri"/>
          <w:b w:val="0"/>
          <w:smallCaps w:val="0"/>
        </w:rPr>
        <w:t xml:space="preserve">Evans </w:t>
      </w:r>
      <w:proofErr w:type="spellStart"/>
      <w:r w:rsidRPr="009A0132">
        <w:rPr>
          <w:rStyle w:val="06CHeading"/>
          <w:rFonts w:ascii="Calibri" w:hAnsi="Calibri"/>
          <w:b w:val="0"/>
          <w:i/>
          <w:smallCaps w:val="0"/>
        </w:rPr>
        <w:t>syn</w:t>
      </w:r>
      <w:proofErr w:type="spellEnd"/>
      <w:r w:rsidRPr="009A0132">
        <w:rPr>
          <w:rStyle w:val="06CHeading"/>
          <w:rFonts w:ascii="Calibri" w:hAnsi="Calibri"/>
          <w:b w:val="0"/>
          <w:smallCaps w:val="0"/>
        </w:rPr>
        <w:t xml:space="preserve"> </w:t>
      </w:r>
      <w:proofErr w:type="spellStart"/>
      <w:r w:rsidRPr="009A0132">
        <w:rPr>
          <w:rStyle w:val="06CHeading"/>
          <w:rFonts w:ascii="Calibri" w:hAnsi="Calibri"/>
          <w:b w:val="0"/>
          <w:smallCaps w:val="0"/>
        </w:rPr>
        <w:t>aldol</w:t>
      </w:r>
      <w:proofErr w:type="spellEnd"/>
      <w:r w:rsidRPr="009A0132">
        <w:rPr>
          <w:rStyle w:val="06CHeading"/>
          <w:rFonts w:ascii="Calibri" w:hAnsi="Calibri"/>
          <w:b w:val="0"/>
          <w:smallCaps w:val="0"/>
        </w:rPr>
        <w:t xml:space="preserve"> reac</w:t>
      </w:r>
      <w:r w:rsidRPr="00A6164B">
        <w:rPr>
          <w:rStyle w:val="06CHeading"/>
          <w:rFonts w:ascii="Calibri" w:hAnsi="Calibri"/>
          <w:b w:val="0"/>
          <w:smallCaps w:val="0"/>
        </w:rPr>
        <w:t>tion.</w:t>
      </w:r>
      <w:r w:rsidRPr="00A6164B">
        <w:rPr>
          <w:rStyle w:val="06CHeading"/>
          <w:rFonts w:ascii="Calibri" w:hAnsi="Calibri"/>
          <w:b w:val="0"/>
          <w:smallCaps w:val="0"/>
          <w:vertAlign w:val="superscript"/>
        </w:rPr>
        <w:t>24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In practice, a </w:t>
      </w:r>
      <w:proofErr w:type="spellStart"/>
      <w:r w:rsidRPr="00A6164B">
        <w:rPr>
          <w:rStyle w:val="06CHeading"/>
          <w:rFonts w:ascii="Calibri" w:hAnsi="Calibri"/>
          <w:b w:val="0"/>
          <w:smallCaps w:val="0"/>
        </w:rPr>
        <w:t>Sharpless</w:t>
      </w:r>
      <w:proofErr w:type="spellEnd"/>
      <w:r w:rsidRPr="00A6164B">
        <w:rPr>
          <w:rStyle w:val="06CHeading"/>
          <w:rFonts w:ascii="Calibri" w:hAnsi="Calibri"/>
          <w:b w:val="0"/>
          <w:smallCaps w:val="0"/>
        </w:rPr>
        <w:t xml:space="preserve"> asymmetric </w:t>
      </w:r>
      <w:proofErr w:type="spellStart"/>
      <w:r w:rsidRPr="00A6164B">
        <w:rPr>
          <w:rStyle w:val="06CHeading"/>
          <w:rFonts w:ascii="Calibri" w:hAnsi="Calibri"/>
          <w:b w:val="0"/>
          <w:smallCaps w:val="0"/>
        </w:rPr>
        <w:t>epoxidation</w:t>
      </w:r>
      <w:proofErr w:type="spellEnd"/>
      <w:r w:rsidRPr="00A6164B">
        <w:rPr>
          <w:rStyle w:val="06CHeading"/>
          <w:rFonts w:ascii="Calibri" w:hAnsi="Calibri"/>
          <w:b w:val="0"/>
          <w:smallCaps w:val="0"/>
        </w:rPr>
        <w:t xml:space="preserve"> of </w:t>
      </w:r>
      <w:proofErr w:type="spellStart"/>
      <w:r w:rsidRPr="00A6164B">
        <w:rPr>
          <w:rStyle w:val="06CHeading"/>
          <w:rFonts w:ascii="Calibri" w:hAnsi="Calibri"/>
          <w:b w:val="0"/>
          <w:smallCaps w:val="0"/>
        </w:rPr>
        <w:t>methallyl</w:t>
      </w:r>
      <w:proofErr w:type="spellEnd"/>
      <w:r w:rsidRPr="00A6164B">
        <w:rPr>
          <w:rStyle w:val="06CHeading"/>
          <w:rFonts w:ascii="Calibri" w:hAnsi="Calibri"/>
          <w:b w:val="0"/>
          <w:smallCaps w:val="0"/>
        </w:rPr>
        <w:t xml:space="preserve"> alcohol (</w:t>
      </w:r>
      <w:proofErr w:type="gramStart"/>
      <w:r w:rsidRPr="00A6164B">
        <w:t>Ti(</w:t>
      </w:r>
      <w:proofErr w:type="spellStart"/>
      <w:proofErr w:type="gramEnd"/>
      <w:r w:rsidRPr="00A6164B">
        <w:t>O</w:t>
      </w:r>
      <w:r w:rsidRPr="00A6164B">
        <w:rPr>
          <w:i/>
        </w:rPr>
        <w:t>i</w:t>
      </w:r>
      <w:r w:rsidRPr="00A6164B">
        <w:t>Pr</w:t>
      </w:r>
      <w:proofErr w:type="spellEnd"/>
      <w:r w:rsidRPr="00A6164B">
        <w:t>)</w:t>
      </w:r>
      <w:r w:rsidRPr="00A6164B">
        <w:rPr>
          <w:vertAlign w:val="subscript"/>
        </w:rPr>
        <w:t>4</w:t>
      </w:r>
      <w:r w:rsidRPr="00A6164B">
        <w:t xml:space="preserve">, L-(+)-DIPT, CHP) </w:t>
      </w:r>
      <w:r w:rsidR="00270481" w:rsidRPr="00A6164B">
        <w:rPr>
          <w:rStyle w:val="06CHeading"/>
          <w:rFonts w:ascii="Calibri" w:hAnsi="Calibri"/>
          <w:b w:val="0"/>
          <w:smallCaps w:val="0"/>
        </w:rPr>
        <w:t xml:space="preserve">with </w:t>
      </w:r>
      <w:r w:rsidR="00270481" w:rsidRPr="00A6164B">
        <w:rPr>
          <w:rStyle w:val="06CHeading"/>
          <w:rFonts w:ascii="Calibri" w:hAnsi="Calibri"/>
          <w:b w:val="0"/>
          <w:i/>
          <w:smallCaps w:val="0"/>
        </w:rPr>
        <w:t>in situ</w:t>
      </w:r>
      <w:r w:rsidR="00270481" w:rsidRPr="00A6164B">
        <w:rPr>
          <w:rStyle w:val="06CHeading"/>
          <w:rFonts w:ascii="Calibri" w:hAnsi="Calibri"/>
          <w:b w:val="0"/>
          <w:smallCaps w:val="0"/>
        </w:rPr>
        <w:t xml:space="preserve"> TBS protection (</w:t>
      </w:r>
      <w:proofErr w:type="spellStart"/>
      <w:r w:rsidR="00270481" w:rsidRPr="00A6164B">
        <w:rPr>
          <w:rStyle w:val="06CHeading"/>
          <w:rFonts w:ascii="Calibri" w:hAnsi="Calibri"/>
          <w:b w:val="0"/>
          <w:smallCaps w:val="0"/>
        </w:rPr>
        <w:t>TBSCl</w:t>
      </w:r>
      <w:proofErr w:type="spellEnd"/>
      <w:r w:rsidR="00270481" w:rsidRPr="00A6164B">
        <w:rPr>
          <w:rStyle w:val="06CHeading"/>
          <w:rFonts w:ascii="Calibri" w:hAnsi="Calibri"/>
          <w:b w:val="0"/>
          <w:smallCaps w:val="0"/>
        </w:rPr>
        <w:t xml:space="preserve">) afforded </w:t>
      </w:r>
      <w:r w:rsidR="00270481" w:rsidRPr="00A6164B">
        <w:rPr>
          <w:rStyle w:val="06CHeading"/>
          <w:rFonts w:ascii="Calibri" w:hAnsi="Calibri"/>
          <w:smallCaps w:val="0"/>
        </w:rPr>
        <w:t>28</w:t>
      </w:r>
      <w:r w:rsidR="00270481" w:rsidRPr="00A6164B">
        <w:rPr>
          <w:rStyle w:val="06CHeading"/>
          <w:rFonts w:ascii="Calibri" w:hAnsi="Calibri"/>
          <w:b w:val="0"/>
          <w:smallCaps w:val="0"/>
        </w:rPr>
        <w:t xml:space="preserve"> (70%, 95% </w:t>
      </w:r>
      <w:proofErr w:type="spellStart"/>
      <w:r w:rsidR="00270481" w:rsidRPr="00A6164B">
        <w:rPr>
          <w:rStyle w:val="06CHeading"/>
          <w:rFonts w:ascii="Calibri" w:hAnsi="Calibri"/>
          <w:b w:val="0"/>
          <w:smallCaps w:val="0"/>
        </w:rPr>
        <w:t>ee</w:t>
      </w:r>
      <w:proofErr w:type="spellEnd"/>
      <w:r w:rsidR="00270481" w:rsidRPr="00A6164B">
        <w:rPr>
          <w:rStyle w:val="06CHeading"/>
          <w:rFonts w:ascii="Calibri" w:hAnsi="Calibri"/>
          <w:b w:val="0"/>
          <w:smallCaps w:val="0"/>
        </w:rPr>
        <w:t>).</w:t>
      </w:r>
      <w:r w:rsidR="00270481" w:rsidRPr="00A6164B">
        <w:rPr>
          <w:rStyle w:val="06CHeading"/>
          <w:rFonts w:ascii="Calibri" w:hAnsi="Calibri"/>
          <w:b w:val="0"/>
          <w:smallCaps w:val="0"/>
          <w:noProof/>
          <w:vertAlign w:val="superscript"/>
        </w:rPr>
        <w:t>25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proofErr w:type="spellStart"/>
      <w:r w:rsidRPr="00A6164B">
        <w:rPr>
          <w:rStyle w:val="06CHeading"/>
          <w:rFonts w:ascii="Calibri" w:hAnsi="Calibri"/>
          <w:b w:val="0"/>
          <w:smallCaps w:val="0"/>
        </w:rPr>
        <w:t>Regioc</w:t>
      </w:r>
      <w:r w:rsidR="00270481" w:rsidRPr="00A6164B">
        <w:rPr>
          <w:rStyle w:val="06CHeading"/>
          <w:rFonts w:ascii="Calibri" w:hAnsi="Calibri"/>
          <w:b w:val="0"/>
          <w:smallCaps w:val="0"/>
        </w:rPr>
        <w:t>ontrolled</w:t>
      </w:r>
      <w:proofErr w:type="spellEnd"/>
      <w:r w:rsidR="00270481" w:rsidRPr="00A6164B">
        <w:rPr>
          <w:rStyle w:val="06CHeading"/>
          <w:rFonts w:ascii="Calibri" w:hAnsi="Calibri"/>
          <w:b w:val="0"/>
          <w:smallCaps w:val="0"/>
        </w:rPr>
        <w:t xml:space="preserve"> epoxide opening of </w:t>
      </w:r>
      <w:r w:rsidR="00270481" w:rsidRPr="00A6164B">
        <w:rPr>
          <w:rStyle w:val="06CHeading"/>
          <w:rFonts w:ascii="Calibri" w:hAnsi="Calibri"/>
          <w:smallCaps w:val="0"/>
        </w:rPr>
        <w:t xml:space="preserve">28 </w:t>
      </w:r>
      <w:r w:rsidR="00ED727D" w:rsidRPr="00A6164B">
        <w:rPr>
          <w:rStyle w:val="06CHeading"/>
          <w:rFonts w:ascii="Calibri" w:hAnsi="Calibri"/>
          <w:b w:val="0"/>
          <w:smallCaps w:val="0"/>
        </w:rPr>
        <w:t xml:space="preserve">with </w:t>
      </w:r>
      <w:proofErr w:type="spellStart"/>
      <w:r w:rsidR="00ED727D" w:rsidRPr="00A6164B">
        <w:rPr>
          <w:rStyle w:val="06CHeading"/>
          <w:rFonts w:ascii="Calibri" w:hAnsi="Calibri"/>
          <w:b w:val="0"/>
          <w:smallCaps w:val="0"/>
        </w:rPr>
        <w:t>PhSH</w:t>
      </w:r>
      <w:proofErr w:type="spellEnd"/>
      <w:r w:rsidR="00ED727D" w:rsidRPr="00A6164B">
        <w:rPr>
          <w:rStyle w:val="06CHeading"/>
          <w:rFonts w:ascii="Calibri" w:hAnsi="Calibri"/>
          <w:b w:val="0"/>
          <w:smallCaps w:val="0"/>
        </w:rPr>
        <w:t>/Et</w:t>
      </w:r>
      <w:r w:rsidR="00ED727D" w:rsidRPr="00A6164B">
        <w:rPr>
          <w:rStyle w:val="06CHeading"/>
          <w:rFonts w:ascii="Calibri" w:hAnsi="Calibri"/>
          <w:b w:val="0"/>
          <w:smallCaps w:val="0"/>
          <w:vertAlign w:val="subscript"/>
        </w:rPr>
        <w:t>3</w:t>
      </w:r>
      <w:r w:rsidR="00ED727D" w:rsidRPr="00A6164B">
        <w:rPr>
          <w:rStyle w:val="06CHeading"/>
          <w:rFonts w:ascii="Calibri" w:hAnsi="Calibri"/>
          <w:b w:val="0"/>
          <w:smallCaps w:val="0"/>
        </w:rPr>
        <w:t>N followed</w:t>
      </w:r>
      <w:r w:rsidRPr="00A6164B">
        <w:rPr>
          <w:rStyle w:val="06CHeading"/>
          <w:rFonts w:ascii="Calibri" w:hAnsi="Calibri"/>
          <w:b w:val="0"/>
          <w:smallCaps w:val="0"/>
        </w:rPr>
        <w:t xml:space="preserve"> by TES ether formation </w:t>
      </w:r>
      <w:r w:rsidR="00ED727D" w:rsidRPr="00A6164B">
        <w:rPr>
          <w:rStyle w:val="06CHeading"/>
          <w:rFonts w:ascii="Calibri" w:hAnsi="Calibri"/>
          <w:b w:val="0"/>
          <w:smallCaps w:val="0"/>
        </w:rPr>
        <w:t xml:space="preserve">gave </w:t>
      </w:r>
      <w:r w:rsidR="00ED727D" w:rsidRPr="00A6164B">
        <w:rPr>
          <w:rStyle w:val="06CHeading"/>
          <w:rFonts w:ascii="Calibri" w:hAnsi="Calibri"/>
          <w:smallCaps w:val="0"/>
        </w:rPr>
        <w:t>29</w:t>
      </w:r>
      <w:r w:rsidR="00ED727D" w:rsidRPr="00A6164B">
        <w:rPr>
          <w:rStyle w:val="06CHeading"/>
          <w:rFonts w:ascii="Calibri" w:hAnsi="Calibri"/>
          <w:b w:val="0"/>
          <w:smallCaps w:val="0"/>
        </w:rPr>
        <w:t xml:space="preserve"> (86%). A </w:t>
      </w:r>
      <w:proofErr w:type="spellStart"/>
      <w:r w:rsidR="00ED727D" w:rsidRPr="00A6164B">
        <w:rPr>
          <w:rStyle w:val="06CHeading"/>
          <w:rFonts w:ascii="Calibri" w:hAnsi="Calibri"/>
          <w:b w:val="0"/>
          <w:smallCaps w:val="0"/>
        </w:rPr>
        <w:t>Pummerer</w:t>
      </w:r>
      <w:proofErr w:type="spellEnd"/>
      <w:r w:rsidR="00ED727D" w:rsidRPr="00A6164B">
        <w:rPr>
          <w:rStyle w:val="06CHeading"/>
          <w:rFonts w:ascii="Calibri" w:hAnsi="Calibri"/>
          <w:b w:val="0"/>
          <w:smallCaps w:val="0"/>
        </w:rPr>
        <w:t xml:space="preserve"> rearrangement then afforded the </w:t>
      </w:r>
      <w:proofErr w:type="spellStart"/>
      <w:r w:rsidR="00ED727D" w:rsidRPr="00A6164B">
        <w:rPr>
          <w:rStyle w:val="06CHeading"/>
          <w:rFonts w:ascii="Calibri" w:hAnsi="Calibri"/>
          <w:b w:val="0"/>
          <w:smallCaps w:val="0"/>
        </w:rPr>
        <w:t>hemithioacetal</w:t>
      </w:r>
      <w:proofErr w:type="spellEnd"/>
      <w:r w:rsidR="00ED727D" w:rsidRPr="00A6164B">
        <w:rPr>
          <w:rStyle w:val="06CHeading"/>
          <w:rFonts w:ascii="Calibri" w:hAnsi="Calibri"/>
          <w:b w:val="0"/>
          <w:smallCaps w:val="0"/>
        </w:rPr>
        <w:t xml:space="preserve"> </w:t>
      </w:r>
      <w:r w:rsidR="00ED727D" w:rsidRPr="00A6164B">
        <w:rPr>
          <w:rStyle w:val="06CHeading"/>
          <w:rFonts w:ascii="Calibri" w:hAnsi="Calibri"/>
          <w:smallCaps w:val="0"/>
        </w:rPr>
        <w:t>30</w:t>
      </w:r>
      <w:r w:rsidR="00ED727D" w:rsidRPr="00A6164B">
        <w:rPr>
          <w:rStyle w:val="06CHeading"/>
          <w:rFonts w:ascii="Calibri" w:hAnsi="Calibri"/>
          <w:b w:val="0"/>
          <w:smallCaps w:val="0"/>
        </w:rPr>
        <w:t xml:space="preserve"> (70%), which could be selectively reduced with DIBAL to afford the aldehyde (</w:t>
      </w:r>
      <w:r w:rsidR="00ED727D" w:rsidRPr="00A6164B">
        <w:rPr>
          <w:rStyle w:val="06CHeading"/>
          <w:rFonts w:ascii="Calibri" w:hAnsi="Calibri"/>
          <w:b w:val="0"/>
          <w:i/>
          <w:smallCaps w:val="0"/>
        </w:rPr>
        <w:t>S</w:t>
      </w:r>
      <w:r w:rsidR="00ED727D" w:rsidRPr="00A6164B">
        <w:rPr>
          <w:rStyle w:val="06CHeading"/>
          <w:rFonts w:ascii="Calibri" w:hAnsi="Calibri"/>
          <w:b w:val="0"/>
          <w:smallCaps w:val="0"/>
        </w:rPr>
        <w:t>)-</w:t>
      </w:r>
      <w:r w:rsidR="00ED727D" w:rsidRPr="00A6164B">
        <w:rPr>
          <w:rStyle w:val="06CHeading"/>
          <w:rFonts w:ascii="Calibri" w:hAnsi="Calibri"/>
          <w:smallCaps w:val="0"/>
        </w:rPr>
        <w:t>16</w:t>
      </w:r>
      <w:r w:rsidR="00ED727D" w:rsidRPr="00A6164B">
        <w:rPr>
          <w:rStyle w:val="06CHeading"/>
          <w:rFonts w:ascii="Calibri" w:hAnsi="Calibri"/>
          <w:b w:val="0"/>
          <w:smallCaps w:val="0"/>
        </w:rPr>
        <w:t xml:space="preserve">. </w:t>
      </w:r>
      <w:r w:rsidR="00ED727D" w:rsidRPr="00A6164B">
        <w:t xml:space="preserve">The asymmetric aldol reaction of the imide </w:t>
      </w:r>
      <w:r w:rsidR="00ED727D" w:rsidRPr="00A6164B">
        <w:rPr>
          <w:b/>
        </w:rPr>
        <w:t>31</w:t>
      </w:r>
      <w:r w:rsidR="00ED727D" w:rsidRPr="00A6164B">
        <w:t xml:space="preserve"> with aldehyde (</w:t>
      </w:r>
      <w:r w:rsidR="00ED727D" w:rsidRPr="00A6164B">
        <w:rPr>
          <w:i/>
        </w:rPr>
        <w:t>S</w:t>
      </w:r>
      <w:r w:rsidR="00ED727D" w:rsidRPr="00A6164B">
        <w:t>)-</w:t>
      </w:r>
      <w:r w:rsidR="00ED727D" w:rsidRPr="00A6164B">
        <w:rPr>
          <w:b/>
        </w:rPr>
        <w:t xml:space="preserve">12 </w:t>
      </w:r>
      <w:r w:rsidR="00ED727D" w:rsidRPr="00A6164B">
        <w:t xml:space="preserve">under </w:t>
      </w:r>
      <w:proofErr w:type="spellStart"/>
      <w:r w:rsidR="00ED727D" w:rsidRPr="00A6164B">
        <w:t>Crimmins</w:t>
      </w:r>
      <w:proofErr w:type="spellEnd"/>
      <w:r w:rsidR="00ED727D" w:rsidRPr="00A6164B">
        <w:t>’ modified conditions</w:t>
      </w:r>
      <w:r w:rsidR="00ED727D" w:rsidRPr="00A6164B">
        <w:rPr>
          <w:noProof/>
          <w:vertAlign w:val="superscript"/>
        </w:rPr>
        <w:t>26</w:t>
      </w:r>
      <w:r w:rsidR="00ED727D" w:rsidRPr="00A6164B">
        <w:t xml:space="preserve"> (TiCl</w:t>
      </w:r>
      <w:r w:rsidR="00ED727D" w:rsidRPr="00A6164B">
        <w:rPr>
          <w:vertAlign w:val="subscript"/>
        </w:rPr>
        <w:t>4</w:t>
      </w:r>
      <w:r w:rsidR="00ED727D" w:rsidRPr="00A6164B">
        <w:t>, DIPEA, NMP) then afforded the required 22,23-</w:t>
      </w:r>
      <w:r w:rsidR="00ED727D" w:rsidRPr="00A6164B">
        <w:rPr>
          <w:i/>
        </w:rPr>
        <w:t>syn</w:t>
      </w:r>
      <w:r w:rsidR="00ED727D" w:rsidRPr="00A6164B">
        <w:t xml:space="preserve"> adduct </w:t>
      </w:r>
      <w:r w:rsidR="00ED727D" w:rsidRPr="00A6164B">
        <w:rPr>
          <w:b/>
        </w:rPr>
        <w:t xml:space="preserve">32 </w:t>
      </w:r>
      <w:r w:rsidR="00ED727D" w:rsidRPr="00A6164B">
        <w:t xml:space="preserve">(78%, 92:8 </w:t>
      </w:r>
      <w:proofErr w:type="spellStart"/>
      <w:r w:rsidR="00ED727D" w:rsidRPr="00A6164B">
        <w:t>dr</w:t>
      </w:r>
      <w:proofErr w:type="spellEnd"/>
      <w:r w:rsidR="00ED727D">
        <w:t xml:space="preserve">). Following TMS protection and reductive cleavage of the </w:t>
      </w:r>
      <w:proofErr w:type="spellStart"/>
      <w:r w:rsidR="00ED727D">
        <w:t>oxazolidinone</w:t>
      </w:r>
      <w:proofErr w:type="spellEnd"/>
      <w:r w:rsidR="00ED727D">
        <w:t xml:space="preserve"> with LiBH</w:t>
      </w:r>
      <w:r w:rsidR="00ED727D" w:rsidRPr="00D401E3">
        <w:rPr>
          <w:vertAlign w:val="subscript"/>
        </w:rPr>
        <w:t>4</w:t>
      </w:r>
      <w:r w:rsidR="00ED727D">
        <w:t xml:space="preserve">, the alcohol </w:t>
      </w:r>
      <w:r w:rsidR="00ED727D">
        <w:rPr>
          <w:b/>
        </w:rPr>
        <w:t>33</w:t>
      </w:r>
      <w:r w:rsidR="00ED727D">
        <w:t xml:space="preserve"> (75%) was obtained. </w:t>
      </w:r>
      <w:proofErr w:type="spellStart"/>
      <w:r w:rsidR="00ED727D">
        <w:t>Dess</w:t>
      </w:r>
      <w:proofErr w:type="spellEnd"/>
      <w:r w:rsidR="00ED727D">
        <w:t xml:space="preserve">-Martin oxidation and Wittig </w:t>
      </w:r>
      <w:proofErr w:type="spellStart"/>
      <w:r w:rsidR="00ED727D">
        <w:t>methenylation</w:t>
      </w:r>
      <w:proofErr w:type="spellEnd"/>
      <w:r w:rsidR="00ED727D">
        <w:t xml:space="preserve"> then cleanly delivered the required C20-C25 alkene </w:t>
      </w:r>
      <w:r w:rsidR="00ED727D">
        <w:rPr>
          <w:b/>
        </w:rPr>
        <w:t xml:space="preserve">27 </w:t>
      </w:r>
      <w:r w:rsidR="00ED727D">
        <w:t xml:space="preserve">(83%). In principle, this highly </w:t>
      </w:r>
      <w:proofErr w:type="spellStart"/>
      <w:r w:rsidR="00ED727D">
        <w:t>stereocontrolled</w:t>
      </w:r>
      <w:proofErr w:type="spellEnd"/>
      <w:r w:rsidR="00ED727D">
        <w:t xml:space="preserve"> route to a candidate stereoisomer </w:t>
      </w:r>
      <w:r w:rsidR="00ED727D" w:rsidRPr="00D401E3">
        <w:rPr>
          <w:b/>
        </w:rPr>
        <w:t>2</w:t>
      </w:r>
      <w:r w:rsidR="00ED727D">
        <w:rPr>
          <w:b/>
        </w:rPr>
        <w:t>7</w:t>
      </w:r>
      <w:r w:rsidR="00ED727D">
        <w:t xml:space="preserve"> of the C20-C25 alkene fragment has the required flexibility to generate a library of stereoisomers for future studies. </w:t>
      </w:r>
    </w:p>
    <w:p w14:paraId="3C97DEF1" w14:textId="4B22D1FD" w:rsidR="00153C5B" w:rsidRPr="00DD5132" w:rsidRDefault="00B775E3" w:rsidP="00153C5B">
      <w:pPr>
        <w:pStyle w:val="RSCI03FigureSchemeChartUncaptioned"/>
      </w:pPr>
      <w:r>
        <w:rPr>
          <w:noProof/>
          <w:lang w:val="en-US"/>
        </w:rPr>
        <w:lastRenderedPageBreak/>
        <w:drawing>
          <wp:inline distT="0" distB="0" distL="0" distR="0" wp14:anchorId="1B0417A0" wp14:editId="2A59E5BA">
            <wp:extent cx="3013710" cy="2195830"/>
            <wp:effectExtent l="0" t="0" r="8890" b="0"/>
            <wp:docPr id="1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3710" cy="2195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509154" w14:textId="7F6B43B3" w:rsidR="00153C5B" w:rsidRPr="00153C5B" w:rsidRDefault="00153C5B" w:rsidP="00153C5B">
      <w:pPr>
        <w:pStyle w:val="RSCI05CaptiontoFigureSchemeChartwithbottombar"/>
        <w:rPr>
          <w:sz w:val="16"/>
          <w:szCs w:val="16"/>
        </w:rPr>
      </w:pPr>
      <w:r w:rsidRPr="001469F4">
        <w:rPr>
          <w:b/>
          <w:sz w:val="16"/>
          <w:szCs w:val="16"/>
        </w:rPr>
        <w:t>Scheme 3</w:t>
      </w:r>
      <w:r w:rsidRPr="0067094B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Synthesis of the C13-C19 vinyl iodide </w:t>
      </w:r>
      <w:r w:rsidR="00AD672E">
        <w:rPr>
          <w:b/>
          <w:sz w:val="16"/>
          <w:szCs w:val="16"/>
        </w:rPr>
        <w:t>6</w:t>
      </w:r>
      <w:r>
        <w:rPr>
          <w:sz w:val="16"/>
          <w:szCs w:val="16"/>
        </w:rPr>
        <w:t xml:space="preserve">. </w:t>
      </w:r>
      <w:r>
        <w:rPr>
          <w:i/>
          <w:sz w:val="16"/>
          <w:szCs w:val="16"/>
        </w:rPr>
        <w:t>Reagents and conditions</w:t>
      </w:r>
      <w:r>
        <w:rPr>
          <w:sz w:val="16"/>
          <w:szCs w:val="16"/>
        </w:rPr>
        <w:t xml:space="preserve">: (a) </w:t>
      </w:r>
      <w:r w:rsidR="00EE4A12">
        <w:rPr>
          <w:sz w:val="16"/>
          <w:szCs w:val="16"/>
        </w:rPr>
        <w:t xml:space="preserve">LDA, </w:t>
      </w:r>
      <w:proofErr w:type="spellStart"/>
      <w:r w:rsidR="00EE4A12">
        <w:rPr>
          <w:sz w:val="16"/>
          <w:szCs w:val="16"/>
        </w:rPr>
        <w:t>TMSCl</w:t>
      </w:r>
      <w:proofErr w:type="spellEnd"/>
      <w:r w:rsidR="00EE4A12">
        <w:rPr>
          <w:sz w:val="16"/>
          <w:szCs w:val="16"/>
        </w:rPr>
        <w:t xml:space="preserve">, THF, –78 to 0 </w:t>
      </w:r>
      <w:r w:rsidR="00EE4A12" w:rsidRPr="0040474C">
        <w:rPr>
          <w:sz w:val="16"/>
          <w:szCs w:val="16"/>
        </w:rPr>
        <w:t>°</w:t>
      </w:r>
      <w:r w:rsidR="00EE4A12">
        <w:rPr>
          <w:sz w:val="16"/>
          <w:szCs w:val="16"/>
        </w:rPr>
        <w:t>C</w:t>
      </w:r>
      <w:r w:rsidR="00633A53">
        <w:rPr>
          <w:sz w:val="16"/>
          <w:szCs w:val="16"/>
        </w:rPr>
        <w:t>;</w:t>
      </w:r>
      <w:r>
        <w:rPr>
          <w:sz w:val="16"/>
          <w:szCs w:val="16"/>
        </w:rPr>
        <w:t xml:space="preserve"> (b) </w:t>
      </w:r>
      <w:r w:rsidR="00EE4A12">
        <w:rPr>
          <w:sz w:val="16"/>
          <w:szCs w:val="16"/>
        </w:rPr>
        <w:t>OsO</w:t>
      </w:r>
      <w:r w:rsidR="00EE4A12" w:rsidRPr="00EE4A12">
        <w:rPr>
          <w:sz w:val="16"/>
          <w:szCs w:val="16"/>
          <w:vertAlign w:val="subscript"/>
        </w:rPr>
        <w:t>4</w:t>
      </w:r>
      <w:r w:rsidR="00EE4A12">
        <w:rPr>
          <w:sz w:val="16"/>
          <w:szCs w:val="16"/>
        </w:rPr>
        <w:t xml:space="preserve"> (5 </w:t>
      </w:r>
      <w:proofErr w:type="spellStart"/>
      <w:r w:rsidR="00EE4A12">
        <w:rPr>
          <w:sz w:val="16"/>
          <w:szCs w:val="16"/>
        </w:rPr>
        <w:t>mol</w:t>
      </w:r>
      <w:proofErr w:type="spellEnd"/>
      <w:r w:rsidR="00EE4A12">
        <w:rPr>
          <w:sz w:val="16"/>
          <w:szCs w:val="16"/>
        </w:rPr>
        <w:t xml:space="preserve">%), NMO, </w:t>
      </w:r>
      <w:proofErr w:type="spellStart"/>
      <w:r w:rsidR="00EE4A12">
        <w:rPr>
          <w:i/>
          <w:sz w:val="16"/>
          <w:szCs w:val="16"/>
        </w:rPr>
        <w:t>t</w:t>
      </w:r>
      <w:r w:rsidR="00EE4A12">
        <w:rPr>
          <w:sz w:val="16"/>
          <w:szCs w:val="16"/>
        </w:rPr>
        <w:t>BuOH</w:t>
      </w:r>
      <w:proofErr w:type="spellEnd"/>
      <w:r w:rsidR="00EE4A12">
        <w:rPr>
          <w:sz w:val="16"/>
          <w:szCs w:val="16"/>
        </w:rPr>
        <w:t>/THF/H</w:t>
      </w:r>
      <w:r w:rsidR="00EE4A12">
        <w:rPr>
          <w:sz w:val="16"/>
          <w:szCs w:val="16"/>
          <w:vertAlign w:val="subscript"/>
        </w:rPr>
        <w:t>2</w:t>
      </w:r>
      <w:r w:rsidR="00EE4A12">
        <w:rPr>
          <w:sz w:val="16"/>
          <w:szCs w:val="16"/>
        </w:rPr>
        <w:t>O</w:t>
      </w:r>
      <w:r w:rsidR="00633A53">
        <w:rPr>
          <w:sz w:val="16"/>
          <w:szCs w:val="16"/>
        </w:rPr>
        <w:t>;</w:t>
      </w:r>
      <w:r>
        <w:rPr>
          <w:sz w:val="16"/>
          <w:szCs w:val="16"/>
        </w:rPr>
        <w:t xml:space="preserve"> (c) </w:t>
      </w:r>
      <w:proofErr w:type="spellStart"/>
      <w:r>
        <w:rPr>
          <w:sz w:val="16"/>
          <w:szCs w:val="16"/>
        </w:rPr>
        <w:t>TBSCl</w:t>
      </w:r>
      <w:proofErr w:type="spellEnd"/>
      <w:r>
        <w:rPr>
          <w:sz w:val="16"/>
          <w:szCs w:val="16"/>
        </w:rPr>
        <w:t>, imidazole, CH</w:t>
      </w:r>
      <w:r w:rsidRPr="00785F33">
        <w:rPr>
          <w:sz w:val="16"/>
          <w:szCs w:val="16"/>
          <w:vertAlign w:val="subscript"/>
        </w:rPr>
        <w:t>2</w:t>
      </w:r>
      <w:r>
        <w:rPr>
          <w:sz w:val="16"/>
          <w:szCs w:val="16"/>
        </w:rPr>
        <w:t>Cl</w:t>
      </w:r>
      <w:r w:rsidRPr="00785F33">
        <w:rPr>
          <w:sz w:val="16"/>
          <w:szCs w:val="16"/>
          <w:vertAlign w:val="subscript"/>
        </w:rPr>
        <w:t>2</w:t>
      </w:r>
      <w:r w:rsidR="00EE4A12">
        <w:rPr>
          <w:sz w:val="16"/>
          <w:szCs w:val="16"/>
        </w:rPr>
        <w:t xml:space="preserve">, </w:t>
      </w:r>
      <w:r w:rsidR="00A14D42">
        <w:rPr>
          <w:sz w:val="16"/>
          <w:szCs w:val="16"/>
        </w:rPr>
        <w:t>72</w:t>
      </w:r>
      <w:r>
        <w:rPr>
          <w:sz w:val="16"/>
          <w:szCs w:val="16"/>
        </w:rPr>
        <w:t xml:space="preserve">% </w:t>
      </w:r>
      <w:r w:rsidR="00A14D42">
        <w:rPr>
          <w:sz w:val="16"/>
          <w:szCs w:val="16"/>
        </w:rPr>
        <w:t>over three steps</w:t>
      </w:r>
      <w:r w:rsidR="00633A53">
        <w:rPr>
          <w:sz w:val="16"/>
          <w:szCs w:val="16"/>
        </w:rPr>
        <w:t>;</w:t>
      </w:r>
      <w:r w:rsidR="00A14D42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(d) </w:t>
      </w:r>
      <w:r w:rsidR="006062BD">
        <w:rPr>
          <w:b/>
          <w:sz w:val="16"/>
          <w:szCs w:val="16"/>
        </w:rPr>
        <w:t>1</w:t>
      </w:r>
      <w:r w:rsidR="00736482">
        <w:rPr>
          <w:b/>
          <w:sz w:val="16"/>
          <w:szCs w:val="16"/>
        </w:rPr>
        <w:t>2</w:t>
      </w:r>
      <w:r w:rsidR="006C7BBC">
        <w:rPr>
          <w:sz w:val="16"/>
          <w:szCs w:val="16"/>
        </w:rPr>
        <w:t xml:space="preserve">, </w:t>
      </w:r>
      <w:r w:rsidR="006C7BBC" w:rsidRPr="006C7BBC">
        <w:rPr>
          <w:sz w:val="16"/>
          <w:szCs w:val="16"/>
        </w:rPr>
        <w:t>Cy</w:t>
      </w:r>
      <w:r w:rsidR="006C7BBC">
        <w:rPr>
          <w:sz w:val="16"/>
          <w:szCs w:val="16"/>
          <w:vertAlign w:val="subscript"/>
        </w:rPr>
        <w:t>2</w:t>
      </w:r>
      <w:r w:rsidR="006C7BBC" w:rsidRPr="006C7BBC">
        <w:rPr>
          <w:sz w:val="16"/>
          <w:szCs w:val="16"/>
        </w:rPr>
        <w:t>BCl</w:t>
      </w:r>
      <w:r w:rsidR="006C7BBC">
        <w:rPr>
          <w:sz w:val="16"/>
          <w:szCs w:val="16"/>
        </w:rPr>
        <w:t>, Et</w:t>
      </w:r>
      <w:r w:rsidR="006C7BBC">
        <w:rPr>
          <w:sz w:val="16"/>
          <w:szCs w:val="16"/>
          <w:vertAlign w:val="subscript"/>
        </w:rPr>
        <w:t>3</w:t>
      </w:r>
      <w:r w:rsidR="006C7BBC">
        <w:rPr>
          <w:sz w:val="16"/>
          <w:szCs w:val="16"/>
        </w:rPr>
        <w:t>N, Et</w:t>
      </w:r>
      <w:r w:rsidR="006C7BBC">
        <w:rPr>
          <w:sz w:val="16"/>
          <w:szCs w:val="16"/>
          <w:vertAlign w:val="subscript"/>
        </w:rPr>
        <w:t>2</w:t>
      </w:r>
      <w:r w:rsidR="006C7BBC">
        <w:rPr>
          <w:sz w:val="16"/>
          <w:szCs w:val="16"/>
        </w:rPr>
        <w:t xml:space="preserve">O, 0 </w:t>
      </w:r>
      <w:r w:rsidR="006C7BBC" w:rsidRPr="0040474C">
        <w:rPr>
          <w:sz w:val="16"/>
          <w:szCs w:val="16"/>
        </w:rPr>
        <w:t>°</w:t>
      </w:r>
      <w:r w:rsidR="006C7BBC">
        <w:rPr>
          <w:sz w:val="16"/>
          <w:szCs w:val="16"/>
        </w:rPr>
        <w:t xml:space="preserve">C; </w:t>
      </w:r>
      <w:r w:rsidR="006062BD">
        <w:rPr>
          <w:b/>
          <w:sz w:val="16"/>
          <w:szCs w:val="16"/>
        </w:rPr>
        <w:t>1</w:t>
      </w:r>
      <w:r w:rsidR="00736482">
        <w:rPr>
          <w:b/>
          <w:sz w:val="16"/>
          <w:szCs w:val="16"/>
        </w:rPr>
        <w:t>4</w:t>
      </w:r>
      <w:r w:rsidR="006C7BBC">
        <w:rPr>
          <w:sz w:val="16"/>
          <w:szCs w:val="16"/>
        </w:rPr>
        <w:t>, Et</w:t>
      </w:r>
      <w:r w:rsidR="006C7BBC">
        <w:rPr>
          <w:sz w:val="16"/>
          <w:szCs w:val="16"/>
          <w:vertAlign w:val="subscript"/>
        </w:rPr>
        <w:t>2</w:t>
      </w:r>
      <w:r w:rsidR="006C7BBC">
        <w:rPr>
          <w:sz w:val="16"/>
          <w:szCs w:val="16"/>
        </w:rPr>
        <w:t xml:space="preserve">O, –78 to –20 </w:t>
      </w:r>
      <w:r w:rsidR="006C7BBC" w:rsidRPr="0040474C">
        <w:rPr>
          <w:sz w:val="16"/>
          <w:szCs w:val="16"/>
        </w:rPr>
        <w:t>°</w:t>
      </w:r>
      <w:r w:rsidR="006C7BBC">
        <w:rPr>
          <w:sz w:val="16"/>
          <w:szCs w:val="16"/>
        </w:rPr>
        <w:t xml:space="preserve">C, 82%, &gt;20:1 </w:t>
      </w:r>
      <w:bookmarkStart w:id="0" w:name="_GoBack"/>
      <w:proofErr w:type="spellStart"/>
      <w:r w:rsidR="006C7BBC" w:rsidRPr="005C1B57">
        <w:rPr>
          <w:sz w:val="16"/>
          <w:szCs w:val="16"/>
        </w:rPr>
        <w:t>dr</w:t>
      </w:r>
      <w:bookmarkEnd w:id="0"/>
      <w:proofErr w:type="spellEnd"/>
      <w:r w:rsidR="001469F4">
        <w:rPr>
          <w:sz w:val="16"/>
          <w:szCs w:val="16"/>
        </w:rPr>
        <w:t>; (e</w:t>
      </w:r>
      <w:r w:rsidR="006C7BBC">
        <w:rPr>
          <w:sz w:val="16"/>
          <w:szCs w:val="16"/>
        </w:rPr>
        <w:t>)</w:t>
      </w:r>
      <w:r w:rsidR="0014259B" w:rsidRPr="0014259B">
        <w:t xml:space="preserve"> </w:t>
      </w:r>
      <w:r w:rsidR="0014259B" w:rsidRPr="0014259B">
        <w:rPr>
          <w:sz w:val="16"/>
          <w:szCs w:val="16"/>
        </w:rPr>
        <w:t>Me</w:t>
      </w:r>
      <w:r w:rsidR="0014259B" w:rsidRPr="0014259B">
        <w:rPr>
          <w:sz w:val="16"/>
          <w:szCs w:val="16"/>
          <w:vertAlign w:val="subscript"/>
        </w:rPr>
        <w:t>3</w:t>
      </w:r>
      <w:r w:rsidR="0014259B" w:rsidRPr="0014259B">
        <w:rPr>
          <w:sz w:val="16"/>
          <w:szCs w:val="16"/>
        </w:rPr>
        <w:t>O•BF</w:t>
      </w:r>
      <w:r w:rsidR="0014259B" w:rsidRPr="0014259B">
        <w:rPr>
          <w:sz w:val="16"/>
          <w:szCs w:val="16"/>
          <w:vertAlign w:val="subscript"/>
        </w:rPr>
        <w:t>4</w:t>
      </w:r>
      <w:r w:rsidR="0014259B" w:rsidRPr="0014259B">
        <w:rPr>
          <w:sz w:val="16"/>
          <w:szCs w:val="16"/>
        </w:rPr>
        <w:t>, Proton Sponge®, CH</w:t>
      </w:r>
      <w:r w:rsidR="0014259B" w:rsidRPr="0014259B">
        <w:rPr>
          <w:sz w:val="16"/>
          <w:szCs w:val="16"/>
          <w:vertAlign w:val="subscript"/>
        </w:rPr>
        <w:t>2</w:t>
      </w:r>
      <w:r w:rsidR="0014259B" w:rsidRPr="0014259B">
        <w:rPr>
          <w:sz w:val="16"/>
          <w:szCs w:val="16"/>
        </w:rPr>
        <w:t>Cl</w:t>
      </w:r>
      <w:r w:rsidR="0014259B" w:rsidRPr="0014259B">
        <w:rPr>
          <w:sz w:val="16"/>
          <w:szCs w:val="16"/>
          <w:vertAlign w:val="subscript"/>
        </w:rPr>
        <w:t>2</w:t>
      </w:r>
      <w:r w:rsidR="00633A53">
        <w:rPr>
          <w:sz w:val="16"/>
          <w:szCs w:val="16"/>
        </w:rPr>
        <w:t xml:space="preserve">, </w:t>
      </w:r>
      <w:r w:rsidR="001469F4">
        <w:rPr>
          <w:sz w:val="16"/>
          <w:szCs w:val="16"/>
        </w:rPr>
        <w:t>82%; (f</w:t>
      </w:r>
      <w:r w:rsidR="0032262B">
        <w:rPr>
          <w:sz w:val="16"/>
          <w:szCs w:val="16"/>
        </w:rPr>
        <w:t>) DIBAL, CH</w:t>
      </w:r>
      <w:r w:rsidR="0032262B">
        <w:rPr>
          <w:sz w:val="16"/>
          <w:szCs w:val="16"/>
          <w:vertAlign w:val="subscript"/>
        </w:rPr>
        <w:t>2</w:t>
      </w:r>
      <w:r w:rsidR="0032262B">
        <w:rPr>
          <w:sz w:val="16"/>
          <w:szCs w:val="16"/>
        </w:rPr>
        <w:t>Cl</w:t>
      </w:r>
      <w:r w:rsidR="0032262B">
        <w:rPr>
          <w:sz w:val="16"/>
          <w:szCs w:val="16"/>
          <w:vertAlign w:val="subscript"/>
        </w:rPr>
        <w:t>2</w:t>
      </w:r>
      <w:r w:rsidR="0032262B">
        <w:rPr>
          <w:sz w:val="16"/>
          <w:szCs w:val="16"/>
        </w:rPr>
        <w:t xml:space="preserve">, –78 </w:t>
      </w:r>
      <w:r w:rsidR="0032262B" w:rsidRPr="0040474C">
        <w:rPr>
          <w:sz w:val="16"/>
          <w:szCs w:val="16"/>
        </w:rPr>
        <w:t>°</w:t>
      </w:r>
      <w:r w:rsidR="0032262B">
        <w:rPr>
          <w:sz w:val="16"/>
          <w:szCs w:val="16"/>
        </w:rPr>
        <w:t>C, 90%, &gt;20:1</w:t>
      </w:r>
      <w:r w:rsidR="0032262B">
        <w:rPr>
          <w:i/>
          <w:sz w:val="16"/>
          <w:szCs w:val="16"/>
        </w:rPr>
        <w:t xml:space="preserve"> </w:t>
      </w:r>
      <w:proofErr w:type="spellStart"/>
      <w:r w:rsidR="0032262B" w:rsidRPr="005C1B57">
        <w:rPr>
          <w:sz w:val="16"/>
          <w:szCs w:val="16"/>
        </w:rPr>
        <w:t>dr</w:t>
      </w:r>
      <w:proofErr w:type="spellEnd"/>
      <w:r w:rsidR="001469F4">
        <w:rPr>
          <w:sz w:val="16"/>
          <w:szCs w:val="16"/>
        </w:rPr>
        <w:t>; (g</w:t>
      </w:r>
      <w:r w:rsidR="0032262B">
        <w:rPr>
          <w:sz w:val="16"/>
          <w:szCs w:val="16"/>
        </w:rPr>
        <w:t xml:space="preserve">) </w:t>
      </w:r>
      <w:proofErr w:type="spellStart"/>
      <w:r w:rsidR="0032262B">
        <w:rPr>
          <w:sz w:val="16"/>
          <w:szCs w:val="16"/>
        </w:rPr>
        <w:t>TBSOTf</w:t>
      </w:r>
      <w:proofErr w:type="spellEnd"/>
      <w:r w:rsidR="0032262B">
        <w:rPr>
          <w:sz w:val="16"/>
          <w:szCs w:val="16"/>
        </w:rPr>
        <w:t xml:space="preserve">, </w:t>
      </w:r>
      <w:r>
        <w:rPr>
          <w:sz w:val="16"/>
          <w:szCs w:val="16"/>
        </w:rPr>
        <w:t>2,6-lutidine, CH</w:t>
      </w:r>
      <w:r w:rsidRPr="00785F33">
        <w:rPr>
          <w:sz w:val="16"/>
          <w:szCs w:val="16"/>
          <w:vertAlign w:val="subscript"/>
        </w:rPr>
        <w:t>2</w:t>
      </w:r>
      <w:r>
        <w:rPr>
          <w:sz w:val="16"/>
          <w:szCs w:val="16"/>
        </w:rPr>
        <w:t>Cl</w:t>
      </w:r>
      <w:r w:rsidRPr="00785F33">
        <w:rPr>
          <w:sz w:val="16"/>
          <w:szCs w:val="16"/>
          <w:vertAlign w:val="subscript"/>
        </w:rPr>
        <w:t>2</w:t>
      </w:r>
      <w:r>
        <w:rPr>
          <w:sz w:val="16"/>
          <w:szCs w:val="16"/>
        </w:rPr>
        <w:t xml:space="preserve">, –78 </w:t>
      </w:r>
      <w:r w:rsidRPr="0040474C">
        <w:rPr>
          <w:sz w:val="16"/>
          <w:szCs w:val="16"/>
        </w:rPr>
        <w:t>°</w:t>
      </w:r>
      <w:r w:rsidR="0032262B">
        <w:rPr>
          <w:sz w:val="16"/>
          <w:szCs w:val="16"/>
        </w:rPr>
        <w:t xml:space="preserve">C, </w:t>
      </w:r>
      <w:r w:rsidR="00C85C7C">
        <w:rPr>
          <w:sz w:val="16"/>
          <w:szCs w:val="16"/>
        </w:rPr>
        <w:t>96</w:t>
      </w:r>
      <w:r w:rsidR="001469F4">
        <w:rPr>
          <w:sz w:val="16"/>
          <w:szCs w:val="16"/>
        </w:rPr>
        <w:t>%; (h</w:t>
      </w:r>
      <w:r w:rsidR="0032262B">
        <w:rPr>
          <w:sz w:val="16"/>
          <w:szCs w:val="16"/>
        </w:rPr>
        <w:t>) DDQ, pH 7 buffer</w:t>
      </w:r>
      <w:r>
        <w:rPr>
          <w:sz w:val="16"/>
          <w:szCs w:val="16"/>
        </w:rPr>
        <w:t>, CH</w:t>
      </w:r>
      <w:r w:rsidRPr="00785F33">
        <w:rPr>
          <w:sz w:val="16"/>
          <w:szCs w:val="16"/>
          <w:vertAlign w:val="subscript"/>
        </w:rPr>
        <w:t>2</w:t>
      </w:r>
      <w:r>
        <w:rPr>
          <w:sz w:val="16"/>
          <w:szCs w:val="16"/>
        </w:rPr>
        <w:t>Cl</w:t>
      </w:r>
      <w:r w:rsidRPr="00785F33">
        <w:rPr>
          <w:sz w:val="16"/>
          <w:szCs w:val="16"/>
          <w:vertAlign w:val="subscript"/>
        </w:rPr>
        <w:t>2</w:t>
      </w:r>
      <w:r w:rsidR="0032262B">
        <w:rPr>
          <w:sz w:val="16"/>
          <w:szCs w:val="16"/>
        </w:rPr>
        <w:t>, 9</w:t>
      </w:r>
      <w:r>
        <w:rPr>
          <w:sz w:val="16"/>
          <w:szCs w:val="16"/>
        </w:rPr>
        <w:t>0%</w:t>
      </w:r>
      <w:r w:rsidR="00673F59">
        <w:rPr>
          <w:sz w:val="16"/>
          <w:szCs w:val="16"/>
        </w:rPr>
        <w:t>.</w:t>
      </w:r>
      <w:r w:rsidR="004674EA">
        <w:rPr>
          <w:sz w:val="16"/>
          <w:szCs w:val="16"/>
        </w:rPr>
        <w:t xml:space="preserve"> </w:t>
      </w:r>
    </w:p>
    <w:p w14:paraId="51A65BFE" w14:textId="4E836A8C" w:rsidR="003E1A8C" w:rsidRPr="00DD5132" w:rsidRDefault="00B775E3" w:rsidP="003E1A8C">
      <w:pPr>
        <w:pStyle w:val="RSCI03FigureSchemeChartUncaptioned"/>
      </w:pPr>
      <w:r>
        <w:rPr>
          <w:noProof/>
          <w:lang w:val="en-US"/>
        </w:rPr>
        <w:drawing>
          <wp:inline distT="0" distB="0" distL="0" distR="0" wp14:anchorId="2C5F0D9D" wp14:editId="5829F0F0">
            <wp:extent cx="3013710" cy="2924810"/>
            <wp:effectExtent l="0" t="0" r="8890" b="0"/>
            <wp:docPr id="2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3710" cy="2924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23FDE8" w14:textId="09AA79D5" w:rsidR="003E1A8C" w:rsidRPr="00E16400" w:rsidRDefault="003E1A8C" w:rsidP="00E16400">
      <w:pPr>
        <w:pStyle w:val="RSCI05CaptiontoFigureSchemeChartwithbottombar"/>
        <w:rPr>
          <w:sz w:val="16"/>
          <w:szCs w:val="16"/>
        </w:rPr>
      </w:pPr>
      <w:r w:rsidRPr="0067094B">
        <w:rPr>
          <w:b/>
          <w:sz w:val="16"/>
          <w:szCs w:val="16"/>
        </w:rPr>
        <w:t>Scheme 4</w:t>
      </w:r>
      <w:r w:rsidRPr="0067094B">
        <w:rPr>
          <w:sz w:val="16"/>
          <w:szCs w:val="16"/>
        </w:rPr>
        <w:t xml:space="preserve"> </w:t>
      </w:r>
      <w:r w:rsidR="001962A1">
        <w:rPr>
          <w:sz w:val="16"/>
          <w:szCs w:val="16"/>
        </w:rPr>
        <w:t>Synthesis</w:t>
      </w:r>
      <w:r>
        <w:rPr>
          <w:sz w:val="16"/>
          <w:szCs w:val="16"/>
        </w:rPr>
        <w:t xml:space="preserve"> of </w:t>
      </w:r>
      <w:r w:rsidR="006B09AF">
        <w:rPr>
          <w:sz w:val="16"/>
          <w:szCs w:val="16"/>
        </w:rPr>
        <w:t>the C20</w:t>
      </w:r>
      <w:r>
        <w:rPr>
          <w:sz w:val="16"/>
          <w:szCs w:val="16"/>
        </w:rPr>
        <w:t xml:space="preserve">-C25 </w:t>
      </w:r>
      <w:r w:rsidR="001962A1">
        <w:rPr>
          <w:sz w:val="16"/>
          <w:szCs w:val="16"/>
        </w:rPr>
        <w:t>al</w:t>
      </w:r>
      <w:r w:rsidR="006B09AF">
        <w:rPr>
          <w:sz w:val="16"/>
          <w:szCs w:val="16"/>
        </w:rPr>
        <w:t>kene</w:t>
      </w:r>
      <w:r>
        <w:rPr>
          <w:sz w:val="16"/>
          <w:szCs w:val="16"/>
        </w:rPr>
        <w:t xml:space="preserve"> </w:t>
      </w:r>
      <w:r w:rsidR="006B09AF">
        <w:rPr>
          <w:b/>
          <w:sz w:val="16"/>
          <w:szCs w:val="16"/>
        </w:rPr>
        <w:t>2</w:t>
      </w:r>
      <w:r w:rsidR="00736482">
        <w:rPr>
          <w:b/>
          <w:sz w:val="16"/>
          <w:szCs w:val="16"/>
        </w:rPr>
        <w:t>7</w:t>
      </w:r>
      <w:r>
        <w:rPr>
          <w:sz w:val="16"/>
          <w:szCs w:val="16"/>
        </w:rPr>
        <w:t xml:space="preserve">. </w:t>
      </w:r>
      <w:r>
        <w:rPr>
          <w:i/>
          <w:sz w:val="16"/>
          <w:szCs w:val="16"/>
        </w:rPr>
        <w:t>Reagents and conditions</w:t>
      </w:r>
      <w:r>
        <w:rPr>
          <w:sz w:val="16"/>
          <w:szCs w:val="16"/>
        </w:rPr>
        <w:t xml:space="preserve">: (a) </w:t>
      </w:r>
      <w:proofErr w:type="gramStart"/>
      <w:r w:rsidR="006C46BE">
        <w:rPr>
          <w:sz w:val="16"/>
          <w:szCs w:val="16"/>
        </w:rPr>
        <w:t>Ti(</w:t>
      </w:r>
      <w:proofErr w:type="spellStart"/>
      <w:proofErr w:type="gramEnd"/>
      <w:r w:rsidR="006C46BE">
        <w:rPr>
          <w:sz w:val="16"/>
          <w:szCs w:val="16"/>
        </w:rPr>
        <w:t>O</w:t>
      </w:r>
      <w:r w:rsidR="006C46BE">
        <w:rPr>
          <w:i/>
          <w:sz w:val="16"/>
          <w:szCs w:val="16"/>
        </w:rPr>
        <w:t>i</w:t>
      </w:r>
      <w:r w:rsidR="006C46BE">
        <w:rPr>
          <w:sz w:val="16"/>
          <w:szCs w:val="16"/>
        </w:rPr>
        <w:t>Pr</w:t>
      </w:r>
      <w:proofErr w:type="spellEnd"/>
      <w:r w:rsidR="006C46BE">
        <w:rPr>
          <w:sz w:val="16"/>
          <w:szCs w:val="16"/>
        </w:rPr>
        <w:t>)</w:t>
      </w:r>
      <w:r w:rsidR="006C46BE">
        <w:rPr>
          <w:sz w:val="16"/>
          <w:szCs w:val="16"/>
          <w:vertAlign w:val="subscript"/>
        </w:rPr>
        <w:t>4</w:t>
      </w:r>
      <w:r w:rsidR="00820362">
        <w:rPr>
          <w:sz w:val="16"/>
          <w:szCs w:val="16"/>
          <w:vertAlign w:val="subscript"/>
        </w:rPr>
        <w:t xml:space="preserve"> </w:t>
      </w:r>
      <w:r w:rsidR="00820362">
        <w:rPr>
          <w:sz w:val="16"/>
          <w:szCs w:val="16"/>
        </w:rPr>
        <w:t xml:space="preserve">(5 </w:t>
      </w:r>
      <w:proofErr w:type="spellStart"/>
      <w:r w:rsidR="00820362">
        <w:rPr>
          <w:sz w:val="16"/>
          <w:szCs w:val="16"/>
        </w:rPr>
        <w:t>mol</w:t>
      </w:r>
      <w:proofErr w:type="spellEnd"/>
      <w:r w:rsidR="00820362">
        <w:rPr>
          <w:sz w:val="16"/>
          <w:szCs w:val="16"/>
        </w:rPr>
        <w:t>%)</w:t>
      </w:r>
      <w:r w:rsidR="006C46BE">
        <w:rPr>
          <w:sz w:val="16"/>
          <w:szCs w:val="16"/>
        </w:rPr>
        <w:t xml:space="preserve">, </w:t>
      </w:r>
      <w:r w:rsidR="006C46BE" w:rsidRPr="006874CD">
        <w:rPr>
          <w:sz w:val="13"/>
          <w:szCs w:val="16"/>
        </w:rPr>
        <w:t>L</w:t>
      </w:r>
      <w:r w:rsidR="006C46BE">
        <w:rPr>
          <w:sz w:val="16"/>
          <w:szCs w:val="16"/>
        </w:rPr>
        <w:t>-(+)-</w:t>
      </w:r>
      <w:r w:rsidR="006874CD">
        <w:rPr>
          <w:sz w:val="16"/>
          <w:szCs w:val="16"/>
        </w:rPr>
        <w:t>DIPT</w:t>
      </w:r>
      <w:r w:rsidR="00820362">
        <w:rPr>
          <w:sz w:val="16"/>
          <w:szCs w:val="16"/>
        </w:rPr>
        <w:t xml:space="preserve"> (6 </w:t>
      </w:r>
      <w:proofErr w:type="spellStart"/>
      <w:r w:rsidR="00820362">
        <w:rPr>
          <w:sz w:val="16"/>
          <w:szCs w:val="16"/>
        </w:rPr>
        <w:t>mol</w:t>
      </w:r>
      <w:proofErr w:type="spellEnd"/>
      <w:r w:rsidR="00820362">
        <w:rPr>
          <w:sz w:val="16"/>
          <w:szCs w:val="16"/>
        </w:rPr>
        <w:t>%)</w:t>
      </w:r>
      <w:r w:rsidR="006874CD">
        <w:rPr>
          <w:sz w:val="16"/>
          <w:szCs w:val="16"/>
        </w:rPr>
        <w:t>, CHP</w:t>
      </w:r>
      <w:r>
        <w:rPr>
          <w:sz w:val="16"/>
          <w:szCs w:val="16"/>
        </w:rPr>
        <w:t>,</w:t>
      </w:r>
      <w:r w:rsidR="006874CD">
        <w:rPr>
          <w:sz w:val="16"/>
          <w:szCs w:val="16"/>
        </w:rPr>
        <w:t xml:space="preserve"> </w:t>
      </w:r>
      <w:r w:rsidR="00820362">
        <w:rPr>
          <w:sz w:val="16"/>
          <w:szCs w:val="16"/>
        </w:rPr>
        <w:t xml:space="preserve">3Å MS, </w:t>
      </w:r>
      <w:r w:rsidR="006874CD">
        <w:rPr>
          <w:sz w:val="16"/>
          <w:szCs w:val="16"/>
        </w:rPr>
        <w:t>CH</w:t>
      </w:r>
      <w:r w:rsidR="006874CD" w:rsidRPr="006874CD">
        <w:rPr>
          <w:sz w:val="16"/>
          <w:szCs w:val="16"/>
          <w:vertAlign w:val="subscript"/>
        </w:rPr>
        <w:t>2</w:t>
      </w:r>
      <w:r w:rsidR="006874CD">
        <w:rPr>
          <w:sz w:val="16"/>
          <w:szCs w:val="16"/>
        </w:rPr>
        <w:t>Cl</w:t>
      </w:r>
      <w:r w:rsidR="006874CD" w:rsidRPr="006874CD">
        <w:rPr>
          <w:sz w:val="16"/>
          <w:szCs w:val="16"/>
          <w:vertAlign w:val="subscript"/>
        </w:rPr>
        <w:t>2</w:t>
      </w:r>
      <w:r w:rsidR="006874CD">
        <w:rPr>
          <w:sz w:val="16"/>
          <w:szCs w:val="16"/>
        </w:rPr>
        <w:t>,</w:t>
      </w:r>
      <w:r>
        <w:rPr>
          <w:sz w:val="16"/>
          <w:szCs w:val="16"/>
        </w:rPr>
        <w:t xml:space="preserve"> –</w:t>
      </w:r>
      <w:r w:rsidR="006874CD">
        <w:rPr>
          <w:sz w:val="16"/>
          <w:szCs w:val="16"/>
        </w:rPr>
        <w:t>20</w:t>
      </w:r>
      <w:r>
        <w:rPr>
          <w:sz w:val="16"/>
          <w:szCs w:val="16"/>
        </w:rPr>
        <w:t xml:space="preserve"> </w:t>
      </w:r>
      <w:r w:rsidRPr="0040474C">
        <w:rPr>
          <w:sz w:val="16"/>
          <w:szCs w:val="16"/>
        </w:rPr>
        <w:t>°</w:t>
      </w:r>
      <w:r>
        <w:rPr>
          <w:sz w:val="16"/>
          <w:szCs w:val="16"/>
        </w:rPr>
        <w:t>C</w:t>
      </w:r>
      <w:r w:rsidR="006874CD">
        <w:rPr>
          <w:sz w:val="16"/>
          <w:szCs w:val="16"/>
        </w:rPr>
        <w:t>; P(</w:t>
      </w:r>
      <w:proofErr w:type="spellStart"/>
      <w:r w:rsidR="006874CD">
        <w:rPr>
          <w:sz w:val="16"/>
          <w:szCs w:val="16"/>
        </w:rPr>
        <w:t>OEt</w:t>
      </w:r>
      <w:proofErr w:type="spellEnd"/>
      <w:r w:rsidR="006874CD">
        <w:rPr>
          <w:sz w:val="16"/>
          <w:szCs w:val="16"/>
        </w:rPr>
        <w:t>)</w:t>
      </w:r>
      <w:r w:rsidR="006874CD" w:rsidRPr="006874CD">
        <w:rPr>
          <w:sz w:val="16"/>
          <w:szCs w:val="16"/>
          <w:vertAlign w:val="subscript"/>
        </w:rPr>
        <w:t>3</w:t>
      </w:r>
      <w:r w:rsidR="006874CD">
        <w:rPr>
          <w:sz w:val="16"/>
          <w:szCs w:val="16"/>
        </w:rPr>
        <w:t xml:space="preserve">, </w:t>
      </w:r>
      <w:proofErr w:type="spellStart"/>
      <w:r w:rsidR="006874CD">
        <w:rPr>
          <w:sz w:val="16"/>
          <w:szCs w:val="16"/>
        </w:rPr>
        <w:t>TBSCl</w:t>
      </w:r>
      <w:proofErr w:type="spellEnd"/>
      <w:r w:rsidR="006874CD">
        <w:rPr>
          <w:sz w:val="16"/>
          <w:szCs w:val="16"/>
        </w:rPr>
        <w:t>, Et</w:t>
      </w:r>
      <w:r w:rsidR="006874CD" w:rsidRPr="003319BB">
        <w:rPr>
          <w:sz w:val="16"/>
          <w:szCs w:val="16"/>
          <w:vertAlign w:val="subscript"/>
        </w:rPr>
        <w:t>3</w:t>
      </w:r>
      <w:r w:rsidR="006874CD">
        <w:rPr>
          <w:sz w:val="16"/>
          <w:szCs w:val="16"/>
        </w:rPr>
        <w:t>N, CH</w:t>
      </w:r>
      <w:r w:rsidR="006874CD" w:rsidRPr="003319BB">
        <w:rPr>
          <w:sz w:val="16"/>
          <w:szCs w:val="16"/>
          <w:vertAlign w:val="subscript"/>
        </w:rPr>
        <w:t>2</w:t>
      </w:r>
      <w:r w:rsidR="006874CD">
        <w:rPr>
          <w:sz w:val="16"/>
          <w:szCs w:val="16"/>
        </w:rPr>
        <w:t>Cl</w:t>
      </w:r>
      <w:r w:rsidR="006874CD" w:rsidRPr="003319BB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 xml:space="preserve">, 70%, </w:t>
      </w:r>
      <w:r w:rsidR="006874CD">
        <w:rPr>
          <w:sz w:val="16"/>
          <w:szCs w:val="16"/>
        </w:rPr>
        <w:t xml:space="preserve">95% </w:t>
      </w:r>
      <w:proofErr w:type="spellStart"/>
      <w:r w:rsidR="006874CD" w:rsidRPr="005C1B57">
        <w:rPr>
          <w:sz w:val="16"/>
          <w:szCs w:val="16"/>
        </w:rPr>
        <w:t>ee</w:t>
      </w:r>
      <w:proofErr w:type="spellEnd"/>
      <w:r w:rsidR="006874CD">
        <w:rPr>
          <w:sz w:val="16"/>
          <w:szCs w:val="16"/>
        </w:rPr>
        <w:t>;</w:t>
      </w:r>
      <w:r>
        <w:rPr>
          <w:sz w:val="16"/>
          <w:szCs w:val="16"/>
        </w:rPr>
        <w:t xml:space="preserve"> </w:t>
      </w:r>
      <w:r w:rsidR="003319BB">
        <w:rPr>
          <w:sz w:val="16"/>
          <w:szCs w:val="16"/>
        </w:rPr>
        <w:t>(b)</w:t>
      </w:r>
      <w:r w:rsidR="00820362">
        <w:rPr>
          <w:sz w:val="16"/>
          <w:szCs w:val="16"/>
        </w:rPr>
        <w:t xml:space="preserve"> </w:t>
      </w:r>
      <w:proofErr w:type="spellStart"/>
      <w:r w:rsidR="00820362">
        <w:rPr>
          <w:sz w:val="16"/>
          <w:szCs w:val="16"/>
        </w:rPr>
        <w:t>PhSH</w:t>
      </w:r>
      <w:proofErr w:type="spellEnd"/>
      <w:r w:rsidR="00820362">
        <w:rPr>
          <w:sz w:val="16"/>
          <w:szCs w:val="16"/>
        </w:rPr>
        <w:t>, Et</w:t>
      </w:r>
      <w:r w:rsidR="00820362">
        <w:rPr>
          <w:sz w:val="16"/>
          <w:szCs w:val="16"/>
          <w:vertAlign w:val="subscript"/>
        </w:rPr>
        <w:t>3</w:t>
      </w:r>
      <w:r w:rsidR="006B09AF">
        <w:rPr>
          <w:sz w:val="16"/>
          <w:szCs w:val="16"/>
        </w:rPr>
        <w:t xml:space="preserve">N, </w:t>
      </w:r>
      <w:proofErr w:type="spellStart"/>
      <w:r w:rsidR="006B09AF">
        <w:rPr>
          <w:sz w:val="16"/>
          <w:szCs w:val="16"/>
        </w:rPr>
        <w:t>MeOH</w:t>
      </w:r>
      <w:proofErr w:type="spellEnd"/>
      <w:r w:rsidR="006B09AF">
        <w:rPr>
          <w:sz w:val="16"/>
          <w:szCs w:val="16"/>
        </w:rPr>
        <w:t xml:space="preserve">, </w:t>
      </w:r>
      <w:r w:rsidR="00C733C2">
        <w:rPr>
          <w:sz w:val="16"/>
          <w:szCs w:val="16"/>
        </w:rPr>
        <w:t>90</w:t>
      </w:r>
      <w:r w:rsidR="00820362">
        <w:rPr>
          <w:sz w:val="16"/>
          <w:szCs w:val="16"/>
        </w:rPr>
        <w:t>%</w:t>
      </w:r>
      <w:r w:rsidR="006B09AF">
        <w:rPr>
          <w:sz w:val="16"/>
          <w:szCs w:val="16"/>
        </w:rPr>
        <w:t>;</w:t>
      </w:r>
      <w:r w:rsidR="00820362">
        <w:rPr>
          <w:sz w:val="16"/>
          <w:szCs w:val="16"/>
        </w:rPr>
        <w:t xml:space="preserve"> (c) </w:t>
      </w:r>
      <w:proofErr w:type="spellStart"/>
      <w:r w:rsidR="00820362">
        <w:rPr>
          <w:sz w:val="16"/>
          <w:szCs w:val="16"/>
        </w:rPr>
        <w:t>TESOTf</w:t>
      </w:r>
      <w:proofErr w:type="spellEnd"/>
      <w:r w:rsidR="00820362">
        <w:rPr>
          <w:sz w:val="16"/>
          <w:szCs w:val="16"/>
        </w:rPr>
        <w:t>, 2,6-lutidine, CH</w:t>
      </w:r>
      <w:r w:rsidR="00820362">
        <w:rPr>
          <w:sz w:val="16"/>
          <w:szCs w:val="16"/>
          <w:vertAlign w:val="subscript"/>
        </w:rPr>
        <w:t>2</w:t>
      </w:r>
      <w:r w:rsidR="00820362">
        <w:rPr>
          <w:sz w:val="16"/>
          <w:szCs w:val="16"/>
        </w:rPr>
        <w:t>Cl</w:t>
      </w:r>
      <w:r w:rsidR="00820362">
        <w:rPr>
          <w:sz w:val="16"/>
          <w:szCs w:val="16"/>
          <w:vertAlign w:val="subscript"/>
        </w:rPr>
        <w:t>2</w:t>
      </w:r>
      <w:r w:rsidR="00820362">
        <w:rPr>
          <w:sz w:val="16"/>
          <w:szCs w:val="16"/>
        </w:rPr>
        <w:t xml:space="preserve"> –78 </w:t>
      </w:r>
      <w:r w:rsidR="00820362" w:rsidRPr="0040474C">
        <w:rPr>
          <w:sz w:val="16"/>
          <w:szCs w:val="16"/>
        </w:rPr>
        <w:t>°</w:t>
      </w:r>
      <w:r w:rsidR="00820362">
        <w:rPr>
          <w:sz w:val="16"/>
          <w:szCs w:val="16"/>
        </w:rPr>
        <w:t xml:space="preserve">C to r.t., </w:t>
      </w:r>
      <w:r w:rsidR="00C733C2">
        <w:rPr>
          <w:sz w:val="16"/>
          <w:szCs w:val="16"/>
        </w:rPr>
        <w:t>96</w:t>
      </w:r>
      <w:r w:rsidR="00820362">
        <w:rPr>
          <w:sz w:val="16"/>
          <w:szCs w:val="16"/>
        </w:rPr>
        <w:t xml:space="preserve">%; (d) </w:t>
      </w:r>
      <w:proofErr w:type="spellStart"/>
      <w:r w:rsidR="00820362">
        <w:rPr>
          <w:i/>
          <w:sz w:val="16"/>
          <w:szCs w:val="16"/>
        </w:rPr>
        <w:t>m</w:t>
      </w:r>
      <w:r w:rsidR="00820362">
        <w:rPr>
          <w:sz w:val="16"/>
          <w:szCs w:val="16"/>
        </w:rPr>
        <w:t>CPBA</w:t>
      </w:r>
      <w:proofErr w:type="spellEnd"/>
      <w:r w:rsidR="00820362">
        <w:rPr>
          <w:sz w:val="16"/>
          <w:szCs w:val="16"/>
        </w:rPr>
        <w:t>, CH</w:t>
      </w:r>
      <w:r w:rsidR="00820362">
        <w:rPr>
          <w:sz w:val="16"/>
          <w:szCs w:val="16"/>
          <w:vertAlign w:val="subscript"/>
        </w:rPr>
        <w:t>2</w:t>
      </w:r>
      <w:r w:rsidR="00820362">
        <w:rPr>
          <w:sz w:val="16"/>
          <w:szCs w:val="16"/>
        </w:rPr>
        <w:t>Cl</w:t>
      </w:r>
      <w:r w:rsidR="00820362">
        <w:rPr>
          <w:sz w:val="16"/>
          <w:szCs w:val="16"/>
          <w:vertAlign w:val="subscript"/>
        </w:rPr>
        <w:t>2</w:t>
      </w:r>
      <w:r w:rsidR="00820362">
        <w:rPr>
          <w:sz w:val="16"/>
          <w:szCs w:val="16"/>
        </w:rPr>
        <w:t xml:space="preserve">, –10 </w:t>
      </w:r>
      <w:r w:rsidR="00820362" w:rsidRPr="0040474C">
        <w:rPr>
          <w:sz w:val="16"/>
          <w:szCs w:val="16"/>
        </w:rPr>
        <w:t>°</w:t>
      </w:r>
      <w:r w:rsidR="00820362">
        <w:rPr>
          <w:sz w:val="16"/>
          <w:szCs w:val="16"/>
        </w:rPr>
        <w:t>C</w:t>
      </w:r>
      <w:r w:rsidR="00820362" w:rsidRPr="00A834D7">
        <w:rPr>
          <w:sz w:val="16"/>
          <w:szCs w:val="16"/>
        </w:rPr>
        <w:t xml:space="preserve">, </w:t>
      </w:r>
      <w:r w:rsidR="00A834D7" w:rsidRPr="00270481">
        <w:rPr>
          <w:sz w:val="16"/>
          <w:szCs w:val="16"/>
        </w:rPr>
        <w:t>88</w:t>
      </w:r>
      <w:r w:rsidR="00820362" w:rsidRPr="00270481">
        <w:rPr>
          <w:sz w:val="16"/>
          <w:szCs w:val="16"/>
        </w:rPr>
        <w:t>%</w:t>
      </w:r>
      <w:r w:rsidR="000128F9" w:rsidRPr="00270481">
        <w:rPr>
          <w:sz w:val="16"/>
          <w:szCs w:val="16"/>
        </w:rPr>
        <w:t>;</w:t>
      </w:r>
      <w:r w:rsidR="000128F9">
        <w:rPr>
          <w:sz w:val="16"/>
          <w:szCs w:val="16"/>
        </w:rPr>
        <w:t xml:space="preserve"> (e)</w:t>
      </w:r>
      <w:r w:rsidR="00820362">
        <w:rPr>
          <w:sz w:val="16"/>
          <w:szCs w:val="16"/>
        </w:rPr>
        <w:t xml:space="preserve"> </w:t>
      </w:r>
      <w:proofErr w:type="spellStart"/>
      <w:r w:rsidR="00820362">
        <w:rPr>
          <w:sz w:val="16"/>
          <w:szCs w:val="16"/>
        </w:rPr>
        <w:t>NaOAc</w:t>
      </w:r>
      <w:proofErr w:type="spellEnd"/>
      <w:r w:rsidR="00820362">
        <w:rPr>
          <w:sz w:val="16"/>
          <w:szCs w:val="16"/>
        </w:rPr>
        <w:t>, Ac</w:t>
      </w:r>
      <w:r w:rsidR="00820362">
        <w:rPr>
          <w:sz w:val="16"/>
          <w:szCs w:val="16"/>
          <w:vertAlign w:val="subscript"/>
        </w:rPr>
        <w:t>2</w:t>
      </w:r>
      <w:r w:rsidR="00820362">
        <w:rPr>
          <w:sz w:val="16"/>
          <w:szCs w:val="16"/>
        </w:rPr>
        <w:t xml:space="preserve">O, </w:t>
      </w:r>
      <w:r w:rsidR="00820362" w:rsidRPr="00820362">
        <w:rPr>
          <w:rFonts w:ascii="Symbol" w:hAnsi="Symbol"/>
          <w:sz w:val="16"/>
          <w:szCs w:val="16"/>
        </w:rPr>
        <w:t></w:t>
      </w:r>
      <w:r w:rsidR="00820362">
        <w:rPr>
          <w:sz w:val="16"/>
          <w:szCs w:val="16"/>
        </w:rPr>
        <w:t>, 79%</w:t>
      </w:r>
      <w:r w:rsidR="006B09AF">
        <w:rPr>
          <w:sz w:val="16"/>
          <w:szCs w:val="16"/>
        </w:rPr>
        <w:t xml:space="preserve">; </w:t>
      </w:r>
      <w:r w:rsidR="00820362">
        <w:rPr>
          <w:sz w:val="16"/>
          <w:szCs w:val="16"/>
        </w:rPr>
        <w:t>(f) DIBAL, CH</w:t>
      </w:r>
      <w:r w:rsidR="00820362">
        <w:rPr>
          <w:sz w:val="16"/>
          <w:szCs w:val="16"/>
          <w:vertAlign w:val="subscript"/>
        </w:rPr>
        <w:t>2</w:t>
      </w:r>
      <w:r w:rsidR="00820362">
        <w:rPr>
          <w:sz w:val="16"/>
          <w:szCs w:val="16"/>
        </w:rPr>
        <w:t>Cl</w:t>
      </w:r>
      <w:r w:rsidR="00820362">
        <w:rPr>
          <w:sz w:val="16"/>
          <w:szCs w:val="16"/>
          <w:vertAlign w:val="subscript"/>
        </w:rPr>
        <w:t>2</w:t>
      </w:r>
      <w:r w:rsidR="00820362">
        <w:rPr>
          <w:sz w:val="16"/>
          <w:szCs w:val="16"/>
        </w:rPr>
        <w:t xml:space="preserve">, –78 </w:t>
      </w:r>
      <w:r w:rsidR="00820362" w:rsidRPr="0040474C">
        <w:rPr>
          <w:sz w:val="16"/>
          <w:szCs w:val="16"/>
        </w:rPr>
        <w:t>°</w:t>
      </w:r>
      <w:r w:rsidR="00820362">
        <w:rPr>
          <w:sz w:val="16"/>
          <w:szCs w:val="16"/>
        </w:rPr>
        <w:t xml:space="preserve">C, </w:t>
      </w:r>
      <w:r w:rsidR="00C733C2">
        <w:rPr>
          <w:sz w:val="16"/>
          <w:szCs w:val="16"/>
        </w:rPr>
        <w:t>92</w:t>
      </w:r>
      <w:r w:rsidR="00820362">
        <w:rPr>
          <w:sz w:val="16"/>
          <w:szCs w:val="16"/>
        </w:rPr>
        <w:t>%</w:t>
      </w:r>
      <w:r w:rsidR="00752A04">
        <w:rPr>
          <w:sz w:val="16"/>
          <w:szCs w:val="16"/>
        </w:rPr>
        <w:t xml:space="preserve">; (g) </w:t>
      </w:r>
      <w:r w:rsidR="00752A04">
        <w:rPr>
          <w:b/>
          <w:sz w:val="16"/>
          <w:szCs w:val="16"/>
        </w:rPr>
        <w:t>3</w:t>
      </w:r>
      <w:r w:rsidR="00736482">
        <w:rPr>
          <w:b/>
          <w:sz w:val="16"/>
          <w:szCs w:val="16"/>
        </w:rPr>
        <w:t>1</w:t>
      </w:r>
      <w:r w:rsidR="00752A04">
        <w:rPr>
          <w:sz w:val="16"/>
          <w:szCs w:val="16"/>
        </w:rPr>
        <w:t>, TiCl</w:t>
      </w:r>
      <w:r w:rsidR="00752A04">
        <w:rPr>
          <w:sz w:val="16"/>
          <w:szCs w:val="16"/>
          <w:vertAlign w:val="subscript"/>
        </w:rPr>
        <w:t>4</w:t>
      </w:r>
      <w:r w:rsidR="00752A04">
        <w:rPr>
          <w:sz w:val="16"/>
          <w:szCs w:val="16"/>
        </w:rPr>
        <w:t>, DIPEA, NMP, CH</w:t>
      </w:r>
      <w:r w:rsidR="00752A04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>Cl</w:t>
      </w:r>
      <w:r w:rsidR="00752A04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 xml:space="preserve">, 0 </w:t>
      </w:r>
      <w:r w:rsidR="00752A04" w:rsidRPr="0040474C">
        <w:rPr>
          <w:sz w:val="16"/>
          <w:szCs w:val="16"/>
        </w:rPr>
        <w:t>°</w:t>
      </w:r>
      <w:r w:rsidR="00752A04">
        <w:rPr>
          <w:sz w:val="16"/>
          <w:szCs w:val="16"/>
        </w:rPr>
        <w:t>C; (</w:t>
      </w:r>
      <w:r w:rsidR="00752A04" w:rsidRPr="00752A04">
        <w:rPr>
          <w:i/>
          <w:sz w:val="16"/>
          <w:szCs w:val="16"/>
        </w:rPr>
        <w:t>S</w:t>
      </w:r>
      <w:r w:rsidR="00752A04">
        <w:rPr>
          <w:sz w:val="16"/>
          <w:szCs w:val="16"/>
        </w:rPr>
        <w:t>)-</w:t>
      </w:r>
      <w:r w:rsidR="00752A04">
        <w:rPr>
          <w:b/>
          <w:sz w:val="16"/>
          <w:szCs w:val="16"/>
        </w:rPr>
        <w:t>1</w:t>
      </w:r>
      <w:r w:rsidR="00736482">
        <w:rPr>
          <w:b/>
          <w:sz w:val="16"/>
          <w:szCs w:val="16"/>
        </w:rPr>
        <w:t>6</w:t>
      </w:r>
      <w:r w:rsidR="00752A04">
        <w:rPr>
          <w:sz w:val="16"/>
          <w:szCs w:val="16"/>
        </w:rPr>
        <w:t>, CH</w:t>
      </w:r>
      <w:r w:rsidR="00752A04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>Cl</w:t>
      </w:r>
      <w:r w:rsidR="00752A04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 xml:space="preserve">, –78 </w:t>
      </w:r>
      <w:r w:rsidR="00752A04" w:rsidRPr="0040474C">
        <w:rPr>
          <w:sz w:val="16"/>
          <w:szCs w:val="16"/>
        </w:rPr>
        <w:t>°</w:t>
      </w:r>
      <w:r w:rsidR="00752A04">
        <w:rPr>
          <w:sz w:val="16"/>
          <w:szCs w:val="16"/>
        </w:rPr>
        <w:t xml:space="preserve">C, 78%, 92:8 </w:t>
      </w:r>
      <w:proofErr w:type="spellStart"/>
      <w:r w:rsidR="00752A04" w:rsidRPr="005C1B57">
        <w:rPr>
          <w:sz w:val="16"/>
          <w:szCs w:val="16"/>
        </w:rPr>
        <w:t>dr</w:t>
      </w:r>
      <w:proofErr w:type="spellEnd"/>
      <w:r w:rsidR="00752A04">
        <w:rPr>
          <w:sz w:val="16"/>
          <w:szCs w:val="16"/>
        </w:rPr>
        <w:t xml:space="preserve">; (h) </w:t>
      </w:r>
      <w:proofErr w:type="spellStart"/>
      <w:r w:rsidR="00752A04">
        <w:rPr>
          <w:sz w:val="16"/>
          <w:szCs w:val="16"/>
        </w:rPr>
        <w:t>TMSCl</w:t>
      </w:r>
      <w:proofErr w:type="spellEnd"/>
      <w:r w:rsidR="00752A04">
        <w:rPr>
          <w:sz w:val="16"/>
          <w:szCs w:val="16"/>
        </w:rPr>
        <w:t>, imidazole, CH</w:t>
      </w:r>
      <w:r w:rsidR="00752A04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>Cl</w:t>
      </w:r>
      <w:r w:rsidR="00752A04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>, 89%; (</w:t>
      </w:r>
      <w:proofErr w:type="spellStart"/>
      <w:r w:rsidR="00752A04">
        <w:rPr>
          <w:sz w:val="16"/>
          <w:szCs w:val="16"/>
        </w:rPr>
        <w:t>i</w:t>
      </w:r>
      <w:proofErr w:type="spellEnd"/>
      <w:r w:rsidR="00752A04">
        <w:rPr>
          <w:sz w:val="16"/>
          <w:szCs w:val="16"/>
        </w:rPr>
        <w:t>) LiBH</w:t>
      </w:r>
      <w:r w:rsidR="00752A04">
        <w:rPr>
          <w:sz w:val="16"/>
          <w:szCs w:val="16"/>
          <w:vertAlign w:val="subscript"/>
        </w:rPr>
        <w:t>4</w:t>
      </w:r>
      <w:r w:rsidR="00752A04">
        <w:rPr>
          <w:sz w:val="16"/>
          <w:szCs w:val="16"/>
        </w:rPr>
        <w:t xml:space="preserve">, </w:t>
      </w:r>
      <w:proofErr w:type="spellStart"/>
      <w:r w:rsidR="00752A04">
        <w:rPr>
          <w:sz w:val="16"/>
          <w:szCs w:val="16"/>
        </w:rPr>
        <w:t>MeOH</w:t>
      </w:r>
      <w:proofErr w:type="spellEnd"/>
      <w:r w:rsidR="00752A04">
        <w:rPr>
          <w:sz w:val="16"/>
          <w:szCs w:val="16"/>
        </w:rPr>
        <w:t>/THF, 85%; (j) DMP, NaHCO</w:t>
      </w:r>
      <w:r w:rsidR="00752A04">
        <w:rPr>
          <w:sz w:val="16"/>
          <w:szCs w:val="16"/>
          <w:vertAlign w:val="subscript"/>
        </w:rPr>
        <w:t>3</w:t>
      </w:r>
      <w:r w:rsidR="00752A04">
        <w:rPr>
          <w:sz w:val="16"/>
          <w:szCs w:val="16"/>
        </w:rPr>
        <w:t>, CH</w:t>
      </w:r>
      <w:r w:rsidR="00752A04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>Cl</w:t>
      </w:r>
      <w:r w:rsidR="00752A04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>, 96%; (k) [Ph</w:t>
      </w:r>
      <w:r w:rsidR="00752A04" w:rsidRPr="00727AE3">
        <w:rPr>
          <w:sz w:val="16"/>
          <w:szCs w:val="16"/>
          <w:vertAlign w:val="subscript"/>
        </w:rPr>
        <w:t>3</w:t>
      </w:r>
      <w:r w:rsidR="00752A04">
        <w:rPr>
          <w:sz w:val="16"/>
          <w:szCs w:val="16"/>
        </w:rPr>
        <w:t>PCH</w:t>
      </w:r>
      <w:r w:rsidR="00752A04" w:rsidRPr="00727AE3">
        <w:rPr>
          <w:sz w:val="16"/>
          <w:szCs w:val="16"/>
          <w:vertAlign w:val="subscript"/>
        </w:rPr>
        <w:t>2</w:t>
      </w:r>
      <w:r w:rsidR="00752A04">
        <w:rPr>
          <w:sz w:val="16"/>
          <w:szCs w:val="16"/>
        </w:rPr>
        <w:t xml:space="preserve">Br]Br, </w:t>
      </w:r>
      <w:proofErr w:type="spellStart"/>
      <w:r w:rsidR="00752A04">
        <w:rPr>
          <w:i/>
          <w:sz w:val="16"/>
          <w:szCs w:val="16"/>
        </w:rPr>
        <w:t>n</w:t>
      </w:r>
      <w:r w:rsidR="00752A04">
        <w:rPr>
          <w:sz w:val="16"/>
          <w:szCs w:val="16"/>
        </w:rPr>
        <w:t>BuLi</w:t>
      </w:r>
      <w:proofErr w:type="spellEnd"/>
      <w:r w:rsidR="00752A04">
        <w:rPr>
          <w:sz w:val="16"/>
          <w:szCs w:val="16"/>
        </w:rPr>
        <w:t xml:space="preserve">, THF, 0 </w:t>
      </w:r>
      <w:r w:rsidR="00752A04" w:rsidRPr="0040474C">
        <w:rPr>
          <w:sz w:val="16"/>
          <w:szCs w:val="16"/>
        </w:rPr>
        <w:t>°</w:t>
      </w:r>
      <w:r w:rsidR="00752A04">
        <w:rPr>
          <w:sz w:val="16"/>
          <w:szCs w:val="16"/>
        </w:rPr>
        <w:t>C, 87%.</w:t>
      </w:r>
    </w:p>
    <w:p w14:paraId="46C80B33" w14:textId="78E69334" w:rsidR="00ED727D" w:rsidRPr="00270481" w:rsidRDefault="00ED727D" w:rsidP="00270481">
      <w:pPr>
        <w:pStyle w:val="RSCB02ArticleText"/>
        <w:ind w:firstLine="284"/>
        <w:rPr>
          <w:vertAlign w:val="superscript"/>
        </w:rPr>
      </w:pPr>
      <w:r>
        <w:t xml:space="preserve">With the three required fragments </w:t>
      </w:r>
      <w:r w:rsidRPr="004163CF">
        <w:rPr>
          <w:b/>
        </w:rPr>
        <w:t>5</w:t>
      </w:r>
      <w:r>
        <w:t xml:space="preserve">, </w:t>
      </w:r>
      <w:r w:rsidRPr="004163CF">
        <w:rPr>
          <w:b/>
        </w:rPr>
        <w:t>6</w:t>
      </w:r>
      <w:r>
        <w:t xml:space="preserve"> and </w:t>
      </w:r>
      <w:r w:rsidRPr="004163CF">
        <w:rPr>
          <w:b/>
        </w:rPr>
        <w:t>2</w:t>
      </w:r>
      <w:r>
        <w:rPr>
          <w:b/>
        </w:rPr>
        <w:t>7</w:t>
      </w:r>
      <w:r>
        <w:t xml:space="preserve"> in hand, we next looked towards identifying a suitable process </w:t>
      </w:r>
      <w:r w:rsidRPr="009A0132">
        <w:t xml:space="preserve">for </w:t>
      </w:r>
      <w:r w:rsidR="00FE5A7B" w:rsidRPr="009A0132">
        <w:t>their assembly</w:t>
      </w:r>
      <w:r w:rsidRPr="009A0132">
        <w:t xml:space="preserve"> (Scheme 5). Drawing from a similar fragment union strategy used in our recent synthesis of leiodermatolid</w:t>
      </w:r>
      <w:r w:rsidRPr="00A6164B">
        <w:t>e</w:t>
      </w:r>
      <w:proofErr w:type="gramStart"/>
      <w:r w:rsidRPr="00A6164B">
        <w:t>,</w:t>
      </w:r>
      <w:r w:rsidRPr="00A6164B">
        <w:rPr>
          <w:noProof/>
          <w:vertAlign w:val="superscript"/>
        </w:rPr>
        <w:t>27</w:t>
      </w:r>
      <w:proofErr w:type="gramEnd"/>
      <w:r w:rsidRPr="00A6164B">
        <w:t xml:space="preserve"> we first attempted the formation of the C19-C20 bond </w:t>
      </w:r>
      <w:r w:rsidRPr="00A6164B">
        <w:rPr>
          <w:i/>
        </w:rPr>
        <w:t>via</w:t>
      </w:r>
      <w:r w:rsidRPr="009A0132">
        <w:t xml:space="preserve"> a Heck</w:t>
      </w:r>
      <w:r w:rsidRPr="00527459">
        <w:rPr>
          <w:color w:val="FF0000"/>
        </w:rPr>
        <w:t xml:space="preserve"> </w:t>
      </w:r>
      <w:r w:rsidRPr="009A0132">
        <w:lastRenderedPageBreak/>
        <w:t xml:space="preserve">reaction. The C13-C19 vinyl iodide </w:t>
      </w:r>
      <w:r w:rsidRPr="009A0132">
        <w:rPr>
          <w:b/>
        </w:rPr>
        <w:t>6</w:t>
      </w:r>
      <w:r w:rsidRPr="009A0132">
        <w:t xml:space="preserve"> and the C20-C25 alkene </w:t>
      </w:r>
      <w:r w:rsidRPr="009A0132">
        <w:rPr>
          <w:b/>
        </w:rPr>
        <w:t>27</w:t>
      </w:r>
      <w:r w:rsidRPr="009A0132">
        <w:t xml:space="preserve"> were successfully coupled under our previously developed conditions (</w:t>
      </w:r>
      <w:proofErr w:type="spellStart"/>
      <w:proofErr w:type="gramStart"/>
      <w:r w:rsidRPr="009A0132">
        <w:t>Pd</w:t>
      </w:r>
      <w:proofErr w:type="spellEnd"/>
      <w:r w:rsidRPr="009A0132">
        <w:t>(</w:t>
      </w:r>
      <w:proofErr w:type="spellStart"/>
      <w:proofErr w:type="gramEnd"/>
      <w:r w:rsidRPr="009A0132">
        <w:t>OAc</w:t>
      </w:r>
      <w:proofErr w:type="spellEnd"/>
      <w:r w:rsidRPr="009A0132">
        <w:t>)</w:t>
      </w:r>
      <w:r w:rsidRPr="009A0132">
        <w:rPr>
          <w:vertAlign w:val="subscript"/>
        </w:rPr>
        <w:t>2</w:t>
      </w:r>
      <w:r w:rsidRPr="009A0132">
        <w:t>, Ag</w:t>
      </w:r>
      <w:r w:rsidRPr="009A0132">
        <w:rPr>
          <w:vertAlign w:val="subscript"/>
        </w:rPr>
        <w:t>2</w:t>
      </w:r>
      <w:r w:rsidRPr="009A0132">
        <w:t>CO</w:t>
      </w:r>
      <w:r w:rsidRPr="009A0132">
        <w:rPr>
          <w:vertAlign w:val="subscript"/>
        </w:rPr>
        <w:t>3</w:t>
      </w:r>
      <w:r w:rsidRPr="009A0132">
        <w:t>)</w:t>
      </w:r>
      <w:r>
        <w:t xml:space="preserve"> to afford the 18</w:t>
      </w:r>
      <w:r w:rsidRPr="004163CF">
        <w:rPr>
          <w:i/>
        </w:rPr>
        <w:t>E</w:t>
      </w:r>
      <w:r>
        <w:t>,20</w:t>
      </w:r>
      <w:r w:rsidRPr="004163CF">
        <w:rPr>
          <w:i/>
        </w:rPr>
        <w:t>E</w:t>
      </w:r>
      <w:r>
        <w:t xml:space="preserve">-diene </w:t>
      </w:r>
      <w:r w:rsidRPr="004163CF">
        <w:rPr>
          <w:b/>
        </w:rPr>
        <w:t>3</w:t>
      </w:r>
      <w:r>
        <w:rPr>
          <w:b/>
        </w:rPr>
        <w:t>4</w:t>
      </w:r>
      <w:r>
        <w:t xml:space="preserve"> (65%). At this point, to engage with the planned sp</w:t>
      </w:r>
      <w:r>
        <w:rPr>
          <w:vertAlign w:val="superscript"/>
        </w:rPr>
        <w:t>2</w:t>
      </w:r>
      <w:r>
        <w:t>-sp</w:t>
      </w:r>
      <w:r>
        <w:rPr>
          <w:vertAlign w:val="superscript"/>
        </w:rPr>
        <w:t>3</w:t>
      </w:r>
      <w:r>
        <w:t xml:space="preserve"> Suzuki cross-coupling, the C13 alcohol in </w:t>
      </w:r>
      <w:r>
        <w:rPr>
          <w:b/>
        </w:rPr>
        <w:t>34</w:t>
      </w:r>
      <w:r>
        <w:t xml:space="preserve"> needed to be transformed into a </w:t>
      </w:r>
      <w:r w:rsidRPr="009A0132">
        <w:t xml:space="preserve">suitable alkyl metal functionality to couple to the C12 vinyl iodide </w:t>
      </w:r>
      <w:r w:rsidRPr="009A0132">
        <w:rPr>
          <w:b/>
        </w:rPr>
        <w:t>5</w:t>
      </w:r>
      <w:r w:rsidRPr="009A0132">
        <w:t xml:space="preserve">. This was accomplished first by transforming </w:t>
      </w:r>
      <w:r w:rsidRPr="009A0132">
        <w:rPr>
          <w:b/>
        </w:rPr>
        <w:t xml:space="preserve">34 </w:t>
      </w:r>
      <w:r w:rsidRPr="009A0132">
        <w:t xml:space="preserve">into the iodide </w:t>
      </w:r>
      <w:r w:rsidRPr="009A0132">
        <w:rPr>
          <w:b/>
        </w:rPr>
        <w:t>35</w:t>
      </w:r>
      <w:r w:rsidRPr="009A0132">
        <w:t xml:space="preserve"> in an analogous two-step sequence (</w:t>
      </w:r>
      <w:proofErr w:type="spellStart"/>
      <w:r w:rsidRPr="009A0132">
        <w:t>TsCl</w:t>
      </w:r>
      <w:proofErr w:type="spellEnd"/>
      <w:r w:rsidRPr="009A0132">
        <w:t xml:space="preserve">, </w:t>
      </w:r>
      <w:proofErr w:type="spellStart"/>
      <w:r w:rsidRPr="009A0132">
        <w:t>py</w:t>
      </w:r>
      <w:proofErr w:type="spellEnd"/>
      <w:r w:rsidRPr="009A0132">
        <w:t xml:space="preserve">, then </w:t>
      </w:r>
      <w:proofErr w:type="spellStart"/>
      <w:r w:rsidRPr="009A0132">
        <w:t>LiI</w:t>
      </w:r>
      <w:proofErr w:type="spellEnd"/>
      <w:r w:rsidRPr="009A0132">
        <w:t>) to</w:t>
      </w:r>
      <w:r>
        <w:t xml:space="preserve"> the one employed for the C1-C12 fragment </w:t>
      </w:r>
      <w:r w:rsidRPr="006C026D">
        <w:rPr>
          <w:b/>
        </w:rPr>
        <w:t>2</w:t>
      </w:r>
      <w:r>
        <w:rPr>
          <w:b/>
        </w:rPr>
        <w:t>1</w:t>
      </w:r>
      <w:r>
        <w:t xml:space="preserve"> (</w:t>
      </w:r>
      <w:r>
        <w:rPr>
          <w:i/>
        </w:rPr>
        <w:t>vide supra</w:t>
      </w:r>
      <w:r>
        <w:t xml:space="preserve">). Gratifyingly, </w:t>
      </w:r>
      <w:proofErr w:type="spellStart"/>
      <w:r>
        <w:t>lithiation</w:t>
      </w:r>
      <w:proofErr w:type="spellEnd"/>
      <w:r>
        <w:t>-</w:t>
      </w:r>
      <w:proofErr w:type="spellStart"/>
      <w:r>
        <w:t>borylation</w:t>
      </w:r>
      <w:proofErr w:type="spellEnd"/>
      <w:r>
        <w:t xml:space="preserve">-Suzuki coupling with the C1-C12 vinyl iodide </w:t>
      </w:r>
      <w:r>
        <w:rPr>
          <w:b/>
        </w:rPr>
        <w:t>5</w:t>
      </w:r>
      <w:r>
        <w:t xml:space="preserve"> then successfully generated the full carbon skeleton in </w:t>
      </w:r>
      <w:r>
        <w:rPr>
          <w:b/>
        </w:rPr>
        <w:t>36</w:t>
      </w:r>
      <w:r>
        <w:t xml:space="preserve"> (54%). Finally, we were able to selectively cleave the primary C1 TES and the secondary C23 TMS ethers </w:t>
      </w:r>
      <w:r w:rsidRPr="009A0132">
        <w:t>upon carefully</w:t>
      </w:r>
      <w:r>
        <w:t xml:space="preserve"> monitored treatment </w:t>
      </w:r>
      <w:r w:rsidRPr="009A0132">
        <w:t xml:space="preserve">of </w:t>
      </w:r>
      <w:r w:rsidRPr="009A0132">
        <w:rPr>
          <w:b/>
        </w:rPr>
        <w:t>36</w:t>
      </w:r>
      <w:r>
        <w:t xml:space="preserve"> with PPTS/</w:t>
      </w:r>
      <w:r w:rsidRPr="00A6164B">
        <w:t>MeOH</w:t>
      </w:r>
      <w:r w:rsidRPr="00A6164B">
        <w:rPr>
          <w:noProof/>
          <w:vertAlign w:val="superscript"/>
        </w:rPr>
        <w:t>28</w:t>
      </w:r>
      <w:r w:rsidRPr="00A6164B">
        <w:t xml:space="preserve"> to afford the desired C1</w:t>
      </w:r>
      <w:proofErr w:type="gramStart"/>
      <w:r w:rsidRPr="00A6164B">
        <w:t>,C23</w:t>
      </w:r>
      <w:proofErr w:type="gramEnd"/>
      <w:r w:rsidRPr="00A6164B">
        <w:t xml:space="preserve">-diol </w:t>
      </w:r>
      <w:r w:rsidRPr="00A6164B">
        <w:rPr>
          <w:b/>
        </w:rPr>
        <w:t>37</w:t>
      </w:r>
      <w:r w:rsidRPr="00A6164B">
        <w:t xml:space="preserve">. This compound represents an advanced intermediate for the proposed closure of the macrocycle to reach our target </w:t>
      </w:r>
      <w:r w:rsidRPr="00A6164B">
        <w:rPr>
          <w:b/>
        </w:rPr>
        <w:t>10</w:t>
      </w:r>
      <w:r w:rsidRPr="00A6164B">
        <w:t xml:space="preserve"> in Scheme 1.</w:t>
      </w:r>
      <w:r w:rsidRPr="00A6164B">
        <w:rPr>
          <w:vertAlign w:val="superscript"/>
        </w:rPr>
        <w:t>29</w:t>
      </w:r>
    </w:p>
    <w:p w14:paraId="263B06CC" w14:textId="67245658" w:rsidR="0053352E" w:rsidRPr="00DD5132" w:rsidRDefault="00B775E3" w:rsidP="0053352E">
      <w:pPr>
        <w:pStyle w:val="RSCI03FigureSchemeChartUncaptioned"/>
      </w:pPr>
      <w:r>
        <w:rPr>
          <w:noProof/>
          <w:lang w:val="en-US"/>
        </w:rPr>
        <w:drawing>
          <wp:inline distT="0" distB="0" distL="0" distR="0" wp14:anchorId="5583A2AC" wp14:editId="521BB6F9">
            <wp:extent cx="3013710" cy="3733800"/>
            <wp:effectExtent l="0" t="0" r="8890" b="0"/>
            <wp:docPr id="2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3710" cy="373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808DE3" w14:textId="3FADAEB7" w:rsidR="00B469A7" w:rsidRPr="00F43ABA" w:rsidRDefault="0053352E" w:rsidP="00F43ABA">
      <w:pPr>
        <w:pStyle w:val="RSCI05CaptiontoFigureSchemeChartwithbottombar"/>
        <w:rPr>
          <w:sz w:val="16"/>
          <w:szCs w:val="16"/>
        </w:rPr>
      </w:pPr>
      <w:r w:rsidRPr="0067094B">
        <w:rPr>
          <w:b/>
          <w:sz w:val="16"/>
          <w:szCs w:val="16"/>
        </w:rPr>
        <w:t xml:space="preserve">Scheme </w:t>
      </w:r>
      <w:r w:rsidR="004163CF">
        <w:rPr>
          <w:b/>
          <w:sz w:val="16"/>
          <w:szCs w:val="16"/>
        </w:rPr>
        <w:t>5</w:t>
      </w:r>
      <w:r>
        <w:rPr>
          <w:sz w:val="16"/>
          <w:szCs w:val="16"/>
        </w:rPr>
        <w:t xml:space="preserve"> </w:t>
      </w:r>
      <w:r w:rsidR="00E827FF">
        <w:rPr>
          <w:sz w:val="16"/>
          <w:szCs w:val="16"/>
        </w:rPr>
        <w:t>Fragment union and the s</w:t>
      </w:r>
      <w:r>
        <w:rPr>
          <w:sz w:val="16"/>
          <w:szCs w:val="16"/>
        </w:rPr>
        <w:t xml:space="preserve">ynthesis of the </w:t>
      </w:r>
      <w:r w:rsidR="00E827FF">
        <w:rPr>
          <w:sz w:val="16"/>
          <w:szCs w:val="16"/>
        </w:rPr>
        <w:t>diol</w:t>
      </w:r>
      <w:r>
        <w:rPr>
          <w:sz w:val="16"/>
          <w:szCs w:val="16"/>
        </w:rPr>
        <w:t xml:space="preserve"> </w:t>
      </w:r>
      <w:r w:rsidR="00D921F7">
        <w:rPr>
          <w:b/>
          <w:sz w:val="16"/>
          <w:szCs w:val="16"/>
        </w:rPr>
        <w:t>3</w:t>
      </w:r>
      <w:r w:rsidR="00736482">
        <w:rPr>
          <w:b/>
          <w:sz w:val="16"/>
          <w:szCs w:val="16"/>
        </w:rPr>
        <w:t>7</w:t>
      </w:r>
      <w:r>
        <w:rPr>
          <w:sz w:val="16"/>
          <w:szCs w:val="16"/>
        </w:rPr>
        <w:t xml:space="preserve">. </w:t>
      </w:r>
      <w:r>
        <w:rPr>
          <w:i/>
          <w:sz w:val="16"/>
          <w:szCs w:val="16"/>
        </w:rPr>
        <w:t>Reagents and conditions</w:t>
      </w:r>
      <w:r>
        <w:rPr>
          <w:sz w:val="16"/>
          <w:szCs w:val="16"/>
        </w:rPr>
        <w:t xml:space="preserve">: (a) </w:t>
      </w:r>
      <w:proofErr w:type="spellStart"/>
      <w:r>
        <w:rPr>
          <w:sz w:val="16"/>
          <w:szCs w:val="16"/>
        </w:rPr>
        <w:t>Pd</w:t>
      </w:r>
      <w:proofErr w:type="spellEnd"/>
      <w:r>
        <w:rPr>
          <w:sz w:val="16"/>
          <w:szCs w:val="16"/>
        </w:rPr>
        <w:t>(</w:t>
      </w:r>
      <w:proofErr w:type="spellStart"/>
      <w:r>
        <w:rPr>
          <w:sz w:val="16"/>
          <w:szCs w:val="16"/>
        </w:rPr>
        <w:t>OAc</w:t>
      </w:r>
      <w:proofErr w:type="spellEnd"/>
      <w:r>
        <w:rPr>
          <w:sz w:val="16"/>
          <w:szCs w:val="16"/>
        </w:rPr>
        <w:t>)</w:t>
      </w:r>
      <w:r w:rsidRPr="0053352E">
        <w:rPr>
          <w:sz w:val="16"/>
          <w:szCs w:val="16"/>
          <w:vertAlign w:val="subscript"/>
        </w:rPr>
        <w:t>2</w:t>
      </w:r>
      <w:r w:rsidR="00AF07D5">
        <w:rPr>
          <w:sz w:val="16"/>
          <w:szCs w:val="16"/>
        </w:rPr>
        <w:t xml:space="preserve"> (10 </w:t>
      </w:r>
      <w:proofErr w:type="spellStart"/>
      <w:r w:rsidR="00AF07D5">
        <w:rPr>
          <w:sz w:val="16"/>
          <w:szCs w:val="16"/>
        </w:rPr>
        <w:t>mol</w:t>
      </w:r>
      <w:proofErr w:type="spellEnd"/>
      <w:r w:rsidR="00AF07D5">
        <w:rPr>
          <w:sz w:val="16"/>
          <w:szCs w:val="16"/>
        </w:rPr>
        <w:t>%),</w:t>
      </w:r>
      <w:r>
        <w:rPr>
          <w:sz w:val="16"/>
          <w:szCs w:val="16"/>
        </w:rPr>
        <w:t xml:space="preserve"> Ag</w:t>
      </w:r>
      <w:r w:rsidRPr="0053352E">
        <w:rPr>
          <w:sz w:val="16"/>
          <w:szCs w:val="16"/>
          <w:vertAlign w:val="subscript"/>
        </w:rPr>
        <w:t>2</w:t>
      </w:r>
      <w:r>
        <w:rPr>
          <w:sz w:val="16"/>
          <w:szCs w:val="16"/>
        </w:rPr>
        <w:t>CO</w:t>
      </w:r>
      <w:r w:rsidRPr="003347BB">
        <w:rPr>
          <w:sz w:val="16"/>
          <w:szCs w:val="16"/>
          <w:vertAlign w:val="subscript"/>
        </w:rPr>
        <w:t>3</w:t>
      </w:r>
      <w:r>
        <w:rPr>
          <w:sz w:val="16"/>
          <w:szCs w:val="16"/>
        </w:rPr>
        <w:t>, D</w:t>
      </w:r>
      <w:r w:rsidR="006C026D">
        <w:rPr>
          <w:sz w:val="16"/>
          <w:szCs w:val="16"/>
        </w:rPr>
        <w:t xml:space="preserve">MF, </w:t>
      </w:r>
      <w:r>
        <w:rPr>
          <w:sz w:val="16"/>
          <w:szCs w:val="16"/>
        </w:rPr>
        <w:t>65%</w:t>
      </w:r>
      <w:r w:rsidR="00DD37C7">
        <w:rPr>
          <w:sz w:val="16"/>
          <w:szCs w:val="16"/>
        </w:rPr>
        <w:t>;</w:t>
      </w:r>
      <w:r>
        <w:rPr>
          <w:sz w:val="16"/>
          <w:szCs w:val="16"/>
        </w:rPr>
        <w:t xml:space="preserve"> (b) </w:t>
      </w:r>
      <w:proofErr w:type="spellStart"/>
      <w:r w:rsidR="00DD37C7">
        <w:rPr>
          <w:sz w:val="16"/>
          <w:szCs w:val="16"/>
        </w:rPr>
        <w:t>TsCl</w:t>
      </w:r>
      <w:proofErr w:type="spellEnd"/>
      <w:r w:rsidR="00DD37C7">
        <w:rPr>
          <w:sz w:val="16"/>
          <w:szCs w:val="16"/>
        </w:rPr>
        <w:t xml:space="preserve">, </w:t>
      </w:r>
      <w:proofErr w:type="spellStart"/>
      <w:r w:rsidR="00DD37C7">
        <w:rPr>
          <w:sz w:val="16"/>
          <w:szCs w:val="16"/>
        </w:rPr>
        <w:t>py</w:t>
      </w:r>
      <w:proofErr w:type="spellEnd"/>
      <w:r w:rsidR="00DD37C7">
        <w:rPr>
          <w:sz w:val="16"/>
          <w:szCs w:val="16"/>
        </w:rPr>
        <w:t>, CH</w:t>
      </w:r>
      <w:r w:rsidR="00DD37C7">
        <w:rPr>
          <w:sz w:val="16"/>
          <w:szCs w:val="16"/>
          <w:vertAlign w:val="subscript"/>
        </w:rPr>
        <w:t>2</w:t>
      </w:r>
      <w:r w:rsidR="00DD37C7">
        <w:rPr>
          <w:sz w:val="16"/>
          <w:szCs w:val="16"/>
        </w:rPr>
        <w:t>Cl</w:t>
      </w:r>
      <w:r w:rsidR="00DD37C7">
        <w:rPr>
          <w:sz w:val="16"/>
          <w:szCs w:val="16"/>
          <w:vertAlign w:val="subscript"/>
        </w:rPr>
        <w:t>2</w:t>
      </w:r>
      <w:r w:rsidR="00572F0A">
        <w:rPr>
          <w:sz w:val="16"/>
          <w:szCs w:val="16"/>
        </w:rPr>
        <w:t xml:space="preserve">, </w:t>
      </w:r>
      <w:r w:rsidR="00DD37C7">
        <w:rPr>
          <w:sz w:val="16"/>
          <w:szCs w:val="16"/>
        </w:rPr>
        <w:t xml:space="preserve">75%; (c) </w:t>
      </w:r>
      <w:proofErr w:type="spellStart"/>
      <w:r w:rsidR="00DD37C7">
        <w:rPr>
          <w:sz w:val="16"/>
          <w:szCs w:val="16"/>
        </w:rPr>
        <w:t>LiI</w:t>
      </w:r>
      <w:proofErr w:type="spellEnd"/>
      <w:r w:rsidR="00DD37C7">
        <w:rPr>
          <w:sz w:val="16"/>
          <w:szCs w:val="16"/>
        </w:rPr>
        <w:t xml:space="preserve">, </w:t>
      </w:r>
      <w:proofErr w:type="spellStart"/>
      <w:r w:rsidR="00DD37C7">
        <w:rPr>
          <w:sz w:val="16"/>
          <w:szCs w:val="16"/>
        </w:rPr>
        <w:t>MeCN</w:t>
      </w:r>
      <w:proofErr w:type="spellEnd"/>
      <w:r w:rsidR="00DD37C7">
        <w:rPr>
          <w:sz w:val="16"/>
          <w:szCs w:val="16"/>
        </w:rPr>
        <w:t xml:space="preserve">, 84%; (d) </w:t>
      </w:r>
      <w:r w:rsidR="00D921F7">
        <w:rPr>
          <w:b/>
          <w:sz w:val="16"/>
          <w:szCs w:val="16"/>
        </w:rPr>
        <w:t>3</w:t>
      </w:r>
      <w:r w:rsidR="00736482">
        <w:rPr>
          <w:b/>
          <w:sz w:val="16"/>
          <w:szCs w:val="16"/>
        </w:rPr>
        <w:t>5</w:t>
      </w:r>
      <w:r w:rsidR="00DD37C7">
        <w:rPr>
          <w:sz w:val="16"/>
          <w:szCs w:val="16"/>
        </w:rPr>
        <w:t xml:space="preserve">, </w:t>
      </w:r>
      <w:proofErr w:type="spellStart"/>
      <w:r w:rsidR="00DD37C7" w:rsidRPr="00DD37C7">
        <w:rPr>
          <w:i/>
          <w:sz w:val="16"/>
          <w:szCs w:val="16"/>
        </w:rPr>
        <w:t>t</w:t>
      </w:r>
      <w:r w:rsidR="00DD37C7">
        <w:rPr>
          <w:sz w:val="16"/>
          <w:szCs w:val="16"/>
        </w:rPr>
        <w:t>BuLi</w:t>
      </w:r>
      <w:proofErr w:type="spellEnd"/>
      <w:r w:rsidR="00DD37C7">
        <w:rPr>
          <w:sz w:val="16"/>
          <w:szCs w:val="16"/>
        </w:rPr>
        <w:t>, Et</w:t>
      </w:r>
      <w:r w:rsidR="00DD37C7">
        <w:rPr>
          <w:sz w:val="16"/>
          <w:szCs w:val="16"/>
          <w:vertAlign w:val="subscript"/>
        </w:rPr>
        <w:t>2</w:t>
      </w:r>
      <w:r w:rsidR="00DD37C7">
        <w:rPr>
          <w:sz w:val="16"/>
          <w:szCs w:val="16"/>
        </w:rPr>
        <w:t xml:space="preserve">O, –78 </w:t>
      </w:r>
      <w:r w:rsidR="00DD37C7" w:rsidRPr="0040474C">
        <w:rPr>
          <w:sz w:val="16"/>
          <w:szCs w:val="16"/>
        </w:rPr>
        <w:t>°</w:t>
      </w:r>
      <w:r w:rsidR="00DD37C7">
        <w:rPr>
          <w:sz w:val="16"/>
          <w:szCs w:val="16"/>
        </w:rPr>
        <w:t xml:space="preserve">C; 9-BBN-OMe, THF, –78 </w:t>
      </w:r>
      <w:r w:rsidR="00DD37C7">
        <w:rPr>
          <w:sz w:val="16"/>
          <w:szCs w:val="16"/>
          <w:vertAlign w:val="superscript"/>
        </w:rPr>
        <w:t>°</w:t>
      </w:r>
      <w:r w:rsidR="00DD37C7">
        <w:rPr>
          <w:sz w:val="16"/>
          <w:szCs w:val="16"/>
        </w:rPr>
        <w:t xml:space="preserve">C to r.t.; </w:t>
      </w:r>
      <w:r w:rsidR="004600C8">
        <w:rPr>
          <w:b/>
          <w:sz w:val="16"/>
          <w:szCs w:val="16"/>
        </w:rPr>
        <w:t>5</w:t>
      </w:r>
      <w:r w:rsidR="00DD37C7">
        <w:rPr>
          <w:sz w:val="16"/>
          <w:szCs w:val="16"/>
        </w:rPr>
        <w:t xml:space="preserve">, </w:t>
      </w:r>
      <w:proofErr w:type="spellStart"/>
      <w:r w:rsidR="00DD37C7">
        <w:rPr>
          <w:sz w:val="16"/>
          <w:szCs w:val="16"/>
        </w:rPr>
        <w:t>Pd</w:t>
      </w:r>
      <w:proofErr w:type="spellEnd"/>
      <w:r w:rsidR="00DD37C7">
        <w:rPr>
          <w:sz w:val="16"/>
          <w:szCs w:val="16"/>
        </w:rPr>
        <w:t>(</w:t>
      </w:r>
      <w:proofErr w:type="spellStart"/>
      <w:r w:rsidR="00DD37C7">
        <w:rPr>
          <w:sz w:val="16"/>
          <w:szCs w:val="16"/>
        </w:rPr>
        <w:t>dppf</w:t>
      </w:r>
      <w:proofErr w:type="spellEnd"/>
      <w:r w:rsidR="00DD37C7">
        <w:rPr>
          <w:sz w:val="16"/>
          <w:szCs w:val="16"/>
        </w:rPr>
        <w:t>)Cl</w:t>
      </w:r>
      <w:r w:rsidR="00DD37C7">
        <w:rPr>
          <w:sz w:val="16"/>
          <w:szCs w:val="16"/>
          <w:vertAlign w:val="subscript"/>
        </w:rPr>
        <w:t>2</w:t>
      </w:r>
      <w:r w:rsidR="00DD37C7">
        <w:rPr>
          <w:sz w:val="16"/>
          <w:szCs w:val="16"/>
        </w:rPr>
        <w:t xml:space="preserve"> (10 </w:t>
      </w:r>
      <w:proofErr w:type="spellStart"/>
      <w:r w:rsidR="00DD37C7">
        <w:rPr>
          <w:sz w:val="16"/>
          <w:szCs w:val="16"/>
        </w:rPr>
        <w:t>mol</w:t>
      </w:r>
      <w:proofErr w:type="spellEnd"/>
      <w:r w:rsidR="00DD37C7">
        <w:rPr>
          <w:sz w:val="16"/>
          <w:szCs w:val="16"/>
        </w:rPr>
        <w:t>%), K</w:t>
      </w:r>
      <w:r w:rsidR="00DD37C7">
        <w:rPr>
          <w:sz w:val="16"/>
          <w:szCs w:val="16"/>
          <w:vertAlign w:val="subscript"/>
        </w:rPr>
        <w:t>3</w:t>
      </w:r>
      <w:r w:rsidR="00DD37C7">
        <w:rPr>
          <w:sz w:val="16"/>
          <w:szCs w:val="16"/>
        </w:rPr>
        <w:t>PO</w:t>
      </w:r>
      <w:r w:rsidR="00DD37C7">
        <w:rPr>
          <w:sz w:val="16"/>
          <w:szCs w:val="16"/>
          <w:vertAlign w:val="subscript"/>
        </w:rPr>
        <w:t>4</w:t>
      </w:r>
      <w:r w:rsidR="00572F0A">
        <w:rPr>
          <w:sz w:val="16"/>
          <w:szCs w:val="16"/>
        </w:rPr>
        <w:t xml:space="preserve">, DMF, </w:t>
      </w:r>
      <w:r w:rsidR="00DD37C7">
        <w:rPr>
          <w:sz w:val="16"/>
          <w:szCs w:val="16"/>
        </w:rPr>
        <w:t xml:space="preserve">54%; </w:t>
      </w:r>
      <w:r w:rsidR="00DD37C7" w:rsidRPr="002168E6">
        <w:rPr>
          <w:sz w:val="16"/>
          <w:szCs w:val="16"/>
        </w:rPr>
        <w:t>(e) PPTS, CH</w:t>
      </w:r>
      <w:r w:rsidR="00DD37C7" w:rsidRPr="002168E6">
        <w:rPr>
          <w:sz w:val="16"/>
          <w:szCs w:val="16"/>
          <w:vertAlign w:val="subscript"/>
        </w:rPr>
        <w:t>2</w:t>
      </w:r>
      <w:r w:rsidR="00DD37C7" w:rsidRPr="002168E6">
        <w:rPr>
          <w:sz w:val="16"/>
          <w:szCs w:val="16"/>
        </w:rPr>
        <w:t>Cl</w:t>
      </w:r>
      <w:r w:rsidR="00DD37C7" w:rsidRPr="002168E6">
        <w:rPr>
          <w:sz w:val="16"/>
          <w:szCs w:val="16"/>
          <w:vertAlign w:val="subscript"/>
        </w:rPr>
        <w:t>2</w:t>
      </w:r>
      <w:r w:rsidR="00DD37C7" w:rsidRPr="002168E6">
        <w:rPr>
          <w:sz w:val="16"/>
          <w:szCs w:val="16"/>
        </w:rPr>
        <w:t xml:space="preserve">, </w:t>
      </w:r>
      <w:proofErr w:type="spellStart"/>
      <w:r w:rsidR="00DD37C7" w:rsidRPr="002168E6">
        <w:rPr>
          <w:sz w:val="16"/>
          <w:szCs w:val="16"/>
        </w:rPr>
        <w:t>MeOH</w:t>
      </w:r>
      <w:proofErr w:type="spellEnd"/>
      <w:r w:rsidR="00DD37C7" w:rsidRPr="002168E6">
        <w:rPr>
          <w:sz w:val="16"/>
          <w:szCs w:val="16"/>
        </w:rPr>
        <w:t xml:space="preserve">, </w:t>
      </w:r>
      <w:r w:rsidR="009618AC" w:rsidRPr="002168E6">
        <w:rPr>
          <w:sz w:val="16"/>
          <w:szCs w:val="16"/>
        </w:rPr>
        <w:t>66</w:t>
      </w:r>
      <w:r w:rsidR="007339A9">
        <w:rPr>
          <w:sz w:val="16"/>
          <w:szCs w:val="16"/>
        </w:rPr>
        <w:t>%.</w:t>
      </w:r>
    </w:p>
    <w:p w14:paraId="5C8168C6" w14:textId="77777777" w:rsidR="00E438EA" w:rsidRPr="00E438EA" w:rsidRDefault="00E438EA" w:rsidP="00E438EA">
      <w:pPr>
        <w:pStyle w:val="RSCB02ArticleText"/>
        <w:rPr>
          <w:b/>
          <w:sz w:val="24"/>
          <w:szCs w:val="24"/>
        </w:rPr>
      </w:pPr>
      <w:r w:rsidRPr="00E438EA">
        <w:rPr>
          <w:b/>
          <w:sz w:val="24"/>
          <w:szCs w:val="24"/>
        </w:rPr>
        <w:t xml:space="preserve">Conclusions </w:t>
      </w:r>
    </w:p>
    <w:p w14:paraId="4A40A4B3" w14:textId="16B78A62" w:rsidR="008A6666" w:rsidRPr="00604C48" w:rsidRDefault="00E438EA" w:rsidP="00E438EA">
      <w:pPr>
        <w:pStyle w:val="RSCB02ArticleText"/>
      </w:pPr>
      <w:r>
        <w:t xml:space="preserve">In this account, we have described a modular and highly convergent approach towards the synthesis of the cytotoxic marine macrolide </w:t>
      </w:r>
      <w:proofErr w:type="spellStart"/>
      <w:r>
        <w:t>patellazole</w:t>
      </w:r>
      <w:proofErr w:type="spellEnd"/>
      <w:r>
        <w:t xml:space="preserve"> B</w:t>
      </w:r>
      <w:proofErr w:type="gramStart"/>
      <w:r w:rsidRPr="00A6164B">
        <w:t>,</w:t>
      </w:r>
      <w:r w:rsidRPr="00A6164B">
        <w:rPr>
          <w:vertAlign w:val="superscript"/>
        </w:rPr>
        <w:t>30</w:t>
      </w:r>
      <w:proofErr w:type="gramEnd"/>
      <w:r w:rsidRPr="00A6164B">
        <w:t xml:space="preserve"> culminating in the assembly of the advanced C1-C25 intermediate </w:t>
      </w:r>
      <w:r w:rsidRPr="00A6164B">
        <w:rPr>
          <w:b/>
        </w:rPr>
        <w:t>37</w:t>
      </w:r>
      <w:r w:rsidRPr="00A6164B">
        <w:t>. Notably, this work is reliant on the controlled synthesis</w:t>
      </w:r>
      <w:r>
        <w:t xml:space="preserve"> and coupling of the C1-C12 </w:t>
      </w:r>
      <w:r>
        <w:lastRenderedPageBreak/>
        <w:t xml:space="preserve">vinyl iodide </w:t>
      </w:r>
      <w:r>
        <w:rPr>
          <w:b/>
        </w:rPr>
        <w:t>5</w:t>
      </w:r>
      <w:r>
        <w:t xml:space="preserve"> (16 steps), the C13-C19 vinyl iodide </w:t>
      </w:r>
      <w:r>
        <w:rPr>
          <w:b/>
        </w:rPr>
        <w:t>6</w:t>
      </w:r>
      <w:r>
        <w:t xml:space="preserve"> (10 steps) </w:t>
      </w:r>
      <w:r w:rsidR="008A6666">
        <w:t xml:space="preserve">and </w:t>
      </w:r>
      <w:r w:rsidR="008B3D7B">
        <w:t>the</w:t>
      </w:r>
      <w:r w:rsidR="008A6666">
        <w:t xml:space="preserve"> C20-C25 alkene</w:t>
      </w:r>
      <w:r w:rsidR="008B3D7B">
        <w:t xml:space="preserve"> </w:t>
      </w:r>
      <w:r w:rsidR="00C54D85">
        <w:rPr>
          <w:b/>
        </w:rPr>
        <w:t>2</w:t>
      </w:r>
      <w:r w:rsidR="00736482">
        <w:rPr>
          <w:b/>
        </w:rPr>
        <w:t>7</w:t>
      </w:r>
      <w:r w:rsidR="00C54D85">
        <w:t xml:space="preserve"> (11 steps)</w:t>
      </w:r>
      <w:r w:rsidR="008A6666">
        <w:t xml:space="preserve">. The modularity of this approach is exemplified by isolating three of the four unknown </w:t>
      </w:r>
      <w:proofErr w:type="spellStart"/>
      <w:r w:rsidR="009946E9">
        <w:t>stereocentres</w:t>
      </w:r>
      <w:proofErr w:type="spellEnd"/>
      <w:r w:rsidR="009946E9">
        <w:t xml:space="preserve"> </w:t>
      </w:r>
      <w:r w:rsidR="008A6666">
        <w:t>into a single frag</w:t>
      </w:r>
      <w:r w:rsidR="00C54D85">
        <w:t>ment, whereby a wholly reagent-</w:t>
      </w:r>
      <w:r w:rsidR="008A6666">
        <w:t xml:space="preserve">controlled </w:t>
      </w:r>
      <w:r w:rsidR="00604C48">
        <w:t>synthesis</w:t>
      </w:r>
      <w:r w:rsidR="008A6666">
        <w:t xml:space="preserve"> was employed to </w:t>
      </w:r>
      <w:r w:rsidR="00C075F2">
        <w:t>allow</w:t>
      </w:r>
      <w:r w:rsidR="008A6666">
        <w:t xml:space="preserve"> any permutation of the unknown </w:t>
      </w:r>
      <w:proofErr w:type="spellStart"/>
      <w:r w:rsidR="008A6666">
        <w:t>stereocentres</w:t>
      </w:r>
      <w:proofErr w:type="spellEnd"/>
      <w:r w:rsidR="008A6666">
        <w:t xml:space="preserve"> </w:t>
      </w:r>
      <w:r w:rsidR="00C075F2">
        <w:t xml:space="preserve">to be set up </w:t>
      </w:r>
      <w:r w:rsidR="008A6666">
        <w:t xml:space="preserve">in the C20-C25 fragment. </w:t>
      </w:r>
      <w:r w:rsidR="00E827FF">
        <w:t xml:space="preserve">Finally, </w:t>
      </w:r>
      <w:r w:rsidR="00C54D85">
        <w:t xml:space="preserve">the </w:t>
      </w:r>
      <w:r w:rsidR="00E827FF">
        <w:t xml:space="preserve">promising results obtained from exploratory studies in fragment assembly and manipulation </w:t>
      </w:r>
      <w:r w:rsidR="008A6666">
        <w:t xml:space="preserve">highlight the feasibility of </w:t>
      </w:r>
      <w:r w:rsidR="00C54D85">
        <w:t xml:space="preserve">pursuing </w:t>
      </w:r>
      <w:r w:rsidR="008A6666">
        <w:t xml:space="preserve">this </w:t>
      </w:r>
      <w:r w:rsidR="00C54D85">
        <w:t>approach</w:t>
      </w:r>
      <w:r w:rsidR="008A6666">
        <w:t xml:space="preserve"> towards elucidating the </w:t>
      </w:r>
      <w:r w:rsidR="00604C48">
        <w:t xml:space="preserve">full stereochemistry </w:t>
      </w:r>
      <w:r w:rsidR="00C54D85">
        <w:t>of</w:t>
      </w:r>
      <w:r w:rsidR="008A6666">
        <w:t xml:space="preserve"> this fascinating </w:t>
      </w:r>
      <w:r w:rsidR="00D013AD">
        <w:t>family</w:t>
      </w:r>
      <w:r w:rsidR="008A6666">
        <w:t xml:space="preserve"> of </w:t>
      </w:r>
      <w:r w:rsidR="00C54D85">
        <w:t xml:space="preserve">bioactive marine </w:t>
      </w:r>
      <w:r w:rsidR="00C54D85" w:rsidRPr="00A6164B">
        <w:t>macrolides</w:t>
      </w:r>
      <w:r w:rsidR="008A6666" w:rsidRPr="00A6164B">
        <w:t>.</w:t>
      </w:r>
      <w:r w:rsidR="00604C48" w:rsidRPr="00A6164B">
        <w:rPr>
          <w:noProof/>
        </w:rPr>
        <w:t xml:space="preserve"> In</w:t>
      </w:r>
      <w:r w:rsidR="00604C48">
        <w:rPr>
          <w:noProof/>
        </w:rPr>
        <w:t xml:space="preserve"> future work, it is anticipated that we can build on the encouraging findings reported here to further progress a flexible approach to the construction of patellazole B.</w:t>
      </w:r>
    </w:p>
    <w:p w14:paraId="2CFB50C1" w14:textId="77777777" w:rsidR="00C9557D" w:rsidRDefault="00C9557D" w:rsidP="00C9557D">
      <w:pPr>
        <w:pStyle w:val="RSCB04AHeadingSection"/>
      </w:pPr>
      <w:r>
        <w:t>Conflict</w:t>
      </w:r>
      <w:r w:rsidR="00F05C18">
        <w:t>s</w:t>
      </w:r>
      <w:r>
        <w:t xml:space="preserve"> of interest</w:t>
      </w:r>
    </w:p>
    <w:p w14:paraId="4055BAE7" w14:textId="7864FE8C" w:rsidR="009D7D4F" w:rsidRPr="002D05D0" w:rsidRDefault="00A05364" w:rsidP="002D05D0">
      <w:pPr>
        <w:rPr>
          <w:w w:val="108"/>
          <w:sz w:val="18"/>
          <w:szCs w:val="18"/>
        </w:rPr>
      </w:pPr>
      <w:r w:rsidRPr="00A05364">
        <w:rPr>
          <w:w w:val="108"/>
          <w:sz w:val="18"/>
          <w:szCs w:val="18"/>
        </w:rPr>
        <w:t>The</w:t>
      </w:r>
      <w:r w:rsidR="00157A46">
        <w:rPr>
          <w:w w:val="108"/>
          <w:sz w:val="18"/>
          <w:szCs w:val="18"/>
        </w:rPr>
        <w:t xml:space="preserve">re are no conflicts </w:t>
      </w:r>
      <w:r w:rsidR="007371D6">
        <w:rPr>
          <w:w w:val="108"/>
          <w:sz w:val="18"/>
          <w:szCs w:val="18"/>
        </w:rPr>
        <w:t xml:space="preserve">of interest </w:t>
      </w:r>
      <w:r w:rsidR="00157A46">
        <w:rPr>
          <w:w w:val="108"/>
          <w:sz w:val="18"/>
          <w:szCs w:val="18"/>
        </w:rPr>
        <w:t>to declare</w:t>
      </w:r>
      <w:r w:rsidR="007371D6">
        <w:rPr>
          <w:w w:val="108"/>
          <w:sz w:val="18"/>
          <w:szCs w:val="18"/>
        </w:rPr>
        <w:t>.</w:t>
      </w:r>
    </w:p>
    <w:p w14:paraId="33F01200" w14:textId="77777777" w:rsidR="00FA2DA2" w:rsidRDefault="00FA2DA2" w:rsidP="00FA2DA2">
      <w:pPr>
        <w:pStyle w:val="RSCB04AHeadingSection"/>
      </w:pPr>
      <w:r>
        <w:t>Acknowledgements</w:t>
      </w:r>
    </w:p>
    <w:p w14:paraId="1BEF5AED" w14:textId="5216F089" w:rsidR="00FA2DA2" w:rsidRPr="00A61D3E" w:rsidRDefault="00157A46" w:rsidP="00FA2DA2">
      <w:pPr>
        <w:pStyle w:val="RSCB02ArticleText"/>
      </w:pPr>
      <w:r w:rsidRPr="00DD5132">
        <w:t>We thank</w:t>
      </w:r>
      <w:r w:rsidR="00A632CE">
        <w:t xml:space="preserve"> </w:t>
      </w:r>
      <w:r w:rsidR="00391CA0" w:rsidRPr="00DD5132">
        <w:t>the</w:t>
      </w:r>
      <w:r w:rsidR="00391CA0">
        <w:t xml:space="preserve"> ESPRC (studentship to AWP), the</w:t>
      </w:r>
      <w:r w:rsidR="00391CA0" w:rsidRPr="00DD5132">
        <w:t xml:space="preserve"> Woolf Fis</w:t>
      </w:r>
      <w:r w:rsidR="00391CA0">
        <w:t>her Trust (scholarship to NYSL), the Todd-Raphael fund (s</w:t>
      </w:r>
      <w:r w:rsidR="007371D6">
        <w:t>cholars</w:t>
      </w:r>
      <w:r w:rsidR="00391CA0">
        <w:t>hip to SW)</w:t>
      </w:r>
      <w:r w:rsidR="007371D6">
        <w:t xml:space="preserve"> and </w:t>
      </w:r>
      <w:proofErr w:type="spellStart"/>
      <w:r w:rsidR="007371D6">
        <w:t>Prof.</w:t>
      </w:r>
      <w:proofErr w:type="spellEnd"/>
      <w:r w:rsidR="00391CA0">
        <w:t xml:space="preserve"> David Spring </w:t>
      </w:r>
      <w:r w:rsidR="00391CA0" w:rsidRPr="00DD5132">
        <w:t>for support</w:t>
      </w:r>
      <w:r w:rsidR="00391CA0">
        <w:t xml:space="preserve">, </w:t>
      </w:r>
      <w:r w:rsidR="007371D6">
        <w:t>W. Yoshida (University of Hawaii)</w:t>
      </w:r>
      <w:r w:rsidR="001F1208">
        <w:t xml:space="preserve"> and </w:t>
      </w:r>
      <w:proofErr w:type="spellStart"/>
      <w:r w:rsidR="009A0132">
        <w:t>Prof.</w:t>
      </w:r>
      <w:proofErr w:type="spellEnd"/>
      <w:r w:rsidR="009A0132" w:rsidRPr="009A0132">
        <w:t xml:space="preserve"> </w:t>
      </w:r>
      <w:r w:rsidR="00634370" w:rsidRPr="009A0132">
        <w:t>E.</w:t>
      </w:r>
      <w:r w:rsidR="009A0132" w:rsidRPr="009A0132">
        <w:t xml:space="preserve"> W.</w:t>
      </w:r>
      <w:r w:rsidR="00634370" w:rsidRPr="009A0132">
        <w:t xml:space="preserve"> Schmidt (University of Utah)</w:t>
      </w:r>
      <w:r w:rsidR="007371D6" w:rsidRPr="009A0132">
        <w:t xml:space="preserve"> </w:t>
      </w:r>
      <w:r w:rsidR="007371D6">
        <w:t xml:space="preserve">for helpful discussions, </w:t>
      </w:r>
      <w:r w:rsidR="00391CA0">
        <w:t>Dr</w:t>
      </w:r>
      <w:r w:rsidR="00391CA0" w:rsidRPr="00DD5132">
        <w:t xml:space="preserve"> </w:t>
      </w:r>
      <w:r w:rsidR="007371D6">
        <w:t>Kenneth Ng for explorat</w:t>
      </w:r>
      <w:r w:rsidR="00A632CE">
        <w:t>ory DP4</w:t>
      </w:r>
      <w:r w:rsidR="007371D6">
        <w:t>f</w:t>
      </w:r>
      <w:r w:rsidR="00A632CE">
        <w:t xml:space="preserve"> </w:t>
      </w:r>
      <w:r w:rsidR="007371D6">
        <w:t xml:space="preserve">computational NMR </w:t>
      </w:r>
      <w:r w:rsidR="00A632CE">
        <w:t>studies</w:t>
      </w:r>
      <w:r w:rsidRPr="00DD5132">
        <w:t xml:space="preserve"> </w:t>
      </w:r>
      <w:r w:rsidR="00A632CE">
        <w:t xml:space="preserve">on the stereochemistry of </w:t>
      </w:r>
      <w:proofErr w:type="spellStart"/>
      <w:r w:rsidR="00391CA0">
        <w:t>patellazole</w:t>
      </w:r>
      <w:proofErr w:type="spellEnd"/>
      <w:r w:rsidR="00391CA0">
        <w:t xml:space="preserve"> B</w:t>
      </w:r>
      <w:r w:rsidR="0004429D">
        <w:t xml:space="preserve">, </w:t>
      </w:r>
      <w:r w:rsidR="00391CA0">
        <w:t xml:space="preserve">Dr </w:t>
      </w:r>
      <w:r w:rsidR="0004429D">
        <w:t>Jolene Reid for</w:t>
      </w:r>
      <w:r w:rsidR="006A0172">
        <w:t xml:space="preserve"> </w:t>
      </w:r>
      <w:r w:rsidR="00EF40F0" w:rsidRPr="009A0132">
        <w:t>computational modelling assistance</w:t>
      </w:r>
      <w:r w:rsidR="00A632CE" w:rsidRPr="009A0132">
        <w:t>,</w:t>
      </w:r>
      <w:r w:rsidR="00A632CE">
        <w:t xml:space="preserve"> </w:t>
      </w:r>
      <w:r w:rsidRPr="00DD5132">
        <w:t xml:space="preserve">and the </w:t>
      </w:r>
      <w:r w:rsidR="00F52E94">
        <w:t xml:space="preserve">EPSRC UK </w:t>
      </w:r>
      <w:r w:rsidRPr="00DD5132">
        <w:t xml:space="preserve">National Mass Spectrometry </w:t>
      </w:r>
      <w:r w:rsidR="00F52E94">
        <w:t>Facility at Swansea University</w:t>
      </w:r>
      <w:r w:rsidRPr="00DD5132">
        <w:t xml:space="preserve"> for mass spectra.</w:t>
      </w:r>
    </w:p>
    <w:p w14:paraId="487FF02B" w14:textId="77777777" w:rsidR="00D010E8" w:rsidRPr="00EF6BD4" w:rsidRDefault="00E61949" w:rsidP="00EF6BD4">
      <w:pPr>
        <w:pStyle w:val="RSCB04AHeadingSection"/>
      </w:pPr>
      <w:r w:rsidRPr="00EF6BD4">
        <w:t>Notes and references</w:t>
      </w:r>
    </w:p>
    <w:p w14:paraId="5DFB6B69" w14:textId="4B885D42" w:rsidR="007339A9" w:rsidRPr="000F07CA" w:rsidRDefault="006E6E33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0F07CA">
        <w:rPr>
          <w:rFonts w:eastAsia="Times New Roman"/>
          <w:noProof/>
          <w:sz w:val="18"/>
          <w:lang w:eastAsia="zh-CN"/>
        </w:rPr>
        <w:t>1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</w:t>
      </w:r>
      <w:r w:rsidR="007339A9" w:rsidRPr="000F07CA">
        <w:rPr>
          <w:rFonts w:eastAsia="Times New Roman"/>
          <w:noProof/>
          <w:sz w:val="18"/>
          <w:lang w:eastAsia="zh-CN"/>
        </w:rPr>
        <w:tab/>
        <w:t>(</w:t>
      </w:r>
      <w:r w:rsidR="007339A9" w:rsidRPr="000F07CA">
        <w:rPr>
          <w:rFonts w:eastAsia="Times New Roman"/>
          <w:i/>
          <w:noProof/>
          <w:sz w:val="18"/>
          <w:lang w:eastAsia="zh-CN"/>
        </w:rPr>
        <w:t>a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) J. W. Blunt, A. R. Carroll, B. R. Copp, R. A. Davis, R. A. Keyzers and M. R. Princep, Nat. Prod. Rep., 2018, </w:t>
      </w:r>
      <w:r w:rsidR="007339A9" w:rsidRPr="000F07CA">
        <w:rPr>
          <w:rFonts w:eastAsia="Times New Roman"/>
          <w:b/>
          <w:noProof/>
          <w:sz w:val="18"/>
          <w:lang w:eastAsia="zh-CN"/>
        </w:rPr>
        <w:t>35</w:t>
      </w:r>
      <w:r w:rsidR="007339A9" w:rsidRPr="000F07CA">
        <w:rPr>
          <w:rFonts w:eastAsia="Times New Roman"/>
          <w:noProof/>
          <w:sz w:val="18"/>
          <w:lang w:eastAsia="zh-CN"/>
        </w:rPr>
        <w:t>, 8; (</w:t>
      </w:r>
      <w:r w:rsidR="007339A9" w:rsidRPr="000F07CA">
        <w:rPr>
          <w:rFonts w:eastAsia="Times New Roman"/>
          <w:i/>
          <w:noProof/>
          <w:sz w:val="18"/>
          <w:lang w:eastAsia="zh-CN"/>
        </w:rPr>
        <w:t>b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) G. M. Cragg and D. J. Newman, </w:t>
      </w:r>
      <w:r w:rsidR="007339A9" w:rsidRPr="000F07CA">
        <w:rPr>
          <w:rFonts w:eastAsia="Times New Roman"/>
          <w:i/>
          <w:noProof/>
          <w:sz w:val="18"/>
          <w:lang w:eastAsia="zh-CN"/>
        </w:rPr>
        <w:t>Biochim. Biophys. Acta Gen. Subj.,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 2013, </w:t>
      </w:r>
      <w:r w:rsidR="007339A9" w:rsidRPr="000F07CA">
        <w:rPr>
          <w:rFonts w:eastAsia="Times New Roman"/>
          <w:b/>
          <w:noProof/>
          <w:sz w:val="18"/>
          <w:lang w:eastAsia="zh-CN"/>
        </w:rPr>
        <w:t>1830</w:t>
      </w:r>
      <w:r w:rsidR="007339A9" w:rsidRPr="000F07CA">
        <w:rPr>
          <w:rFonts w:eastAsia="Times New Roman"/>
          <w:noProof/>
          <w:sz w:val="18"/>
          <w:lang w:eastAsia="zh-CN"/>
        </w:rPr>
        <w:t>, 3670; (</w:t>
      </w:r>
      <w:r w:rsidR="007339A9" w:rsidRPr="000F07CA">
        <w:rPr>
          <w:rFonts w:eastAsia="Times New Roman"/>
          <w:i/>
          <w:noProof/>
          <w:sz w:val="18"/>
          <w:lang w:eastAsia="zh-CN"/>
        </w:rPr>
        <w:t>c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) S. M. Dalby and I. Paterson, </w:t>
      </w:r>
      <w:r w:rsidR="007339A9" w:rsidRPr="000F07CA">
        <w:rPr>
          <w:rFonts w:eastAsia="Times New Roman"/>
          <w:i/>
          <w:noProof/>
          <w:sz w:val="18"/>
          <w:lang w:eastAsia="zh-CN"/>
        </w:rPr>
        <w:t>Curr. Opin. Drug Discov. Devel.,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 2010, </w:t>
      </w:r>
      <w:r w:rsidR="007339A9" w:rsidRPr="000F07CA">
        <w:rPr>
          <w:rFonts w:eastAsia="Times New Roman"/>
          <w:b/>
          <w:noProof/>
          <w:sz w:val="18"/>
          <w:lang w:eastAsia="zh-CN"/>
        </w:rPr>
        <w:t>13</w:t>
      </w:r>
      <w:r w:rsidR="007339A9" w:rsidRPr="000F07CA">
        <w:rPr>
          <w:rFonts w:eastAsia="Times New Roman"/>
          <w:noProof/>
          <w:sz w:val="18"/>
          <w:lang w:eastAsia="zh-CN"/>
        </w:rPr>
        <w:t>, 777; (</w:t>
      </w:r>
      <w:r w:rsidR="007339A9" w:rsidRPr="000F07CA">
        <w:rPr>
          <w:rFonts w:eastAsia="Times New Roman"/>
          <w:i/>
          <w:noProof/>
          <w:sz w:val="18"/>
          <w:lang w:eastAsia="zh-CN"/>
        </w:rPr>
        <w:t>d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) I. Paterson and E. A. Anderson, </w:t>
      </w:r>
      <w:r w:rsidR="007339A9" w:rsidRPr="000F07CA">
        <w:rPr>
          <w:rFonts w:eastAsia="Times New Roman"/>
          <w:i/>
          <w:noProof/>
          <w:sz w:val="18"/>
          <w:lang w:eastAsia="zh-CN"/>
        </w:rPr>
        <w:t>Science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, 2005, </w:t>
      </w:r>
      <w:r w:rsidR="007339A9" w:rsidRPr="000F07CA">
        <w:rPr>
          <w:rFonts w:eastAsia="Times New Roman"/>
          <w:b/>
          <w:noProof/>
          <w:sz w:val="18"/>
          <w:lang w:eastAsia="zh-CN"/>
        </w:rPr>
        <w:t>310</w:t>
      </w:r>
      <w:r w:rsidR="007339A9" w:rsidRPr="000F07CA">
        <w:rPr>
          <w:rFonts w:eastAsia="Times New Roman"/>
          <w:noProof/>
          <w:sz w:val="18"/>
          <w:lang w:eastAsia="zh-CN"/>
        </w:rPr>
        <w:t>, 451; (</w:t>
      </w:r>
      <w:r w:rsidR="007339A9" w:rsidRPr="000F07CA">
        <w:rPr>
          <w:rFonts w:eastAsia="Times New Roman"/>
          <w:i/>
          <w:noProof/>
          <w:sz w:val="18"/>
          <w:lang w:eastAsia="zh-CN"/>
        </w:rPr>
        <w:t>e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) I. Paterson and K.-S. Yeung, </w:t>
      </w:r>
      <w:r w:rsidR="007339A9" w:rsidRPr="000F07CA">
        <w:rPr>
          <w:rFonts w:eastAsia="Times New Roman"/>
          <w:i/>
          <w:noProof/>
          <w:sz w:val="18"/>
          <w:lang w:eastAsia="zh-CN"/>
        </w:rPr>
        <w:t>Chem. Rev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., 2005, </w:t>
      </w:r>
      <w:r w:rsidR="007339A9" w:rsidRPr="000F07CA">
        <w:rPr>
          <w:rFonts w:eastAsia="Times New Roman"/>
          <w:b/>
          <w:noProof/>
          <w:sz w:val="18"/>
          <w:lang w:eastAsia="zh-CN"/>
        </w:rPr>
        <w:t>105</w:t>
      </w:r>
      <w:r w:rsidR="007339A9" w:rsidRPr="000F07CA">
        <w:rPr>
          <w:rFonts w:eastAsia="Times New Roman"/>
          <w:noProof/>
          <w:sz w:val="18"/>
          <w:lang w:eastAsia="zh-CN"/>
        </w:rPr>
        <w:t>, 4237.</w:t>
      </w:r>
    </w:p>
    <w:p w14:paraId="6F2D72B1" w14:textId="305A1DDD" w:rsidR="002F1241" w:rsidRPr="000F07CA" w:rsidRDefault="006E6E33" w:rsidP="007339A9">
      <w:pPr>
        <w:widowControl w:val="0"/>
        <w:autoSpaceDE w:val="0"/>
        <w:autoSpaceDN w:val="0"/>
        <w:adjustRightInd w:val="0"/>
        <w:spacing w:after="0" w:line="240" w:lineRule="exact"/>
        <w:ind w:left="568" w:hanging="560"/>
        <w:rPr>
          <w:rFonts w:eastAsia="Times New Roman"/>
          <w:noProof/>
          <w:sz w:val="18"/>
          <w:lang w:eastAsia="zh-CN"/>
        </w:rPr>
      </w:pPr>
      <w:r w:rsidRPr="000F07CA">
        <w:rPr>
          <w:rFonts w:eastAsia="Times New Roman"/>
          <w:noProof/>
          <w:sz w:val="18"/>
          <w:lang w:eastAsia="zh-CN"/>
        </w:rPr>
        <w:t>2</w:t>
      </w:r>
      <w:r w:rsidR="007339A9" w:rsidRPr="000F07CA">
        <w:rPr>
          <w:rFonts w:eastAsia="Times New Roman"/>
          <w:noProof/>
          <w:sz w:val="18"/>
          <w:lang w:eastAsia="zh-CN"/>
        </w:rPr>
        <w:tab/>
        <w:t xml:space="preserve">T. M. 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Zabriskie, </w:t>
      </w:r>
      <w:r w:rsidR="007339A9" w:rsidRPr="000F07CA">
        <w:rPr>
          <w:rFonts w:eastAsia="Times New Roman"/>
          <w:noProof/>
          <w:sz w:val="18"/>
          <w:lang w:eastAsia="zh-CN"/>
        </w:rPr>
        <w:t>C. L.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Mayne</w:t>
      </w:r>
      <w:r w:rsidR="007339A9" w:rsidRPr="000F07CA">
        <w:rPr>
          <w:rFonts w:eastAsia="Times New Roman"/>
          <w:noProof/>
          <w:sz w:val="18"/>
          <w:lang w:eastAsia="zh-CN"/>
        </w:rPr>
        <w:t xml:space="preserve"> and C. M. Ireland, </w:t>
      </w:r>
      <w:r w:rsidR="002F1241" w:rsidRPr="000F07CA">
        <w:rPr>
          <w:rFonts w:eastAsia="Times New Roman"/>
          <w:i/>
          <w:iCs/>
          <w:noProof/>
          <w:sz w:val="18"/>
          <w:lang w:eastAsia="zh-CN"/>
        </w:rPr>
        <w:t>J. Am. Chem. Soc.</w:t>
      </w:r>
      <w:r w:rsidR="007339A9" w:rsidRPr="000F07CA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</w:t>
      </w:r>
      <w:r w:rsidR="002F1241" w:rsidRPr="000F07CA">
        <w:rPr>
          <w:rFonts w:eastAsia="Times New Roman"/>
          <w:bCs/>
          <w:noProof/>
          <w:sz w:val="18"/>
          <w:lang w:eastAsia="zh-CN"/>
        </w:rPr>
        <w:t>1988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, </w:t>
      </w:r>
      <w:r w:rsidR="002F1241" w:rsidRPr="000F07CA">
        <w:rPr>
          <w:rFonts w:eastAsia="Times New Roman"/>
          <w:b/>
          <w:iCs/>
          <w:noProof/>
          <w:sz w:val="18"/>
          <w:lang w:eastAsia="zh-CN"/>
        </w:rPr>
        <w:t>110</w:t>
      </w:r>
      <w:r w:rsidR="007339A9" w:rsidRPr="000F07CA">
        <w:rPr>
          <w:rFonts w:eastAsia="Times New Roman"/>
          <w:noProof/>
          <w:sz w:val="18"/>
          <w:lang w:eastAsia="zh-CN"/>
        </w:rPr>
        <w:t>, 7919</w:t>
      </w:r>
      <w:r w:rsidR="002F1241" w:rsidRPr="000F07CA">
        <w:rPr>
          <w:rFonts w:eastAsia="Times New Roman"/>
          <w:noProof/>
          <w:sz w:val="18"/>
          <w:lang w:eastAsia="zh-CN"/>
        </w:rPr>
        <w:t>.</w:t>
      </w:r>
    </w:p>
    <w:p w14:paraId="3D95DEAC" w14:textId="6D0F4DB1" w:rsidR="002F1241" w:rsidRPr="000F07CA" w:rsidRDefault="007339A9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0F07CA">
        <w:rPr>
          <w:rFonts w:eastAsia="Times New Roman"/>
          <w:noProof/>
          <w:sz w:val="18"/>
          <w:lang w:eastAsia="zh-CN"/>
        </w:rPr>
        <w:t>3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</w:t>
      </w:r>
      <w:r w:rsidR="002F1241" w:rsidRPr="000F07CA">
        <w:rPr>
          <w:rFonts w:eastAsia="Times New Roman"/>
          <w:noProof/>
          <w:sz w:val="18"/>
          <w:lang w:eastAsia="zh-CN"/>
        </w:rPr>
        <w:tab/>
      </w:r>
      <w:r w:rsidRPr="000F07CA">
        <w:rPr>
          <w:rFonts w:eastAsia="Times New Roman"/>
          <w:noProof/>
          <w:sz w:val="18"/>
          <w:lang w:eastAsia="zh-CN"/>
        </w:rPr>
        <w:t xml:space="preserve">D. G. Corley, R. E. </w:t>
      </w:r>
      <w:r w:rsidR="002F1241" w:rsidRPr="000F07CA">
        <w:rPr>
          <w:rFonts w:eastAsia="Times New Roman"/>
          <w:noProof/>
          <w:sz w:val="18"/>
          <w:lang w:eastAsia="zh-CN"/>
        </w:rPr>
        <w:t>Moore</w:t>
      </w:r>
      <w:r w:rsidRPr="000F07CA">
        <w:rPr>
          <w:rFonts w:eastAsia="Times New Roman"/>
          <w:noProof/>
          <w:sz w:val="18"/>
          <w:lang w:eastAsia="zh-CN"/>
        </w:rPr>
        <w:t xml:space="preserve"> and V. J. Paul, </w:t>
      </w:r>
      <w:r w:rsidR="002F1241" w:rsidRPr="000F07CA">
        <w:rPr>
          <w:rFonts w:eastAsia="Times New Roman"/>
          <w:i/>
          <w:iCs/>
          <w:noProof/>
          <w:sz w:val="18"/>
          <w:lang w:eastAsia="zh-CN"/>
        </w:rPr>
        <w:t>J. Am. Chem. Soc.</w:t>
      </w:r>
      <w:r w:rsidRPr="000F07CA">
        <w:rPr>
          <w:rFonts w:eastAsia="Times New Roman"/>
          <w:noProof/>
          <w:sz w:val="18"/>
          <w:lang w:eastAsia="zh-CN"/>
        </w:rPr>
        <w:t xml:space="preserve">, </w:t>
      </w:r>
      <w:r w:rsidR="002F1241" w:rsidRPr="000F07CA">
        <w:rPr>
          <w:rFonts w:eastAsia="Times New Roman"/>
          <w:bCs/>
          <w:noProof/>
          <w:sz w:val="18"/>
          <w:lang w:eastAsia="zh-CN"/>
        </w:rPr>
        <w:t>1988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, </w:t>
      </w:r>
      <w:r w:rsidR="002F1241" w:rsidRPr="000F07CA">
        <w:rPr>
          <w:rFonts w:eastAsia="Times New Roman"/>
          <w:b/>
          <w:iCs/>
          <w:noProof/>
          <w:sz w:val="18"/>
          <w:lang w:eastAsia="zh-CN"/>
        </w:rPr>
        <w:t>110</w:t>
      </w:r>
      <w:r w:rsidRPr="000F07CA">
        <w:rPr>
          <w:rFonts w:eastAsia="Times New Roman"/>
          <w:noProof/>
          <w:sz w:val="18"/>
          <w:lang w:eastAsia="zh-CN"/>
        </w:rPr>
        <w:t>, 7920</w:t>
      </w:r>
      <w:r w:rsidR="002F1241" w:rsidRPr="000F07CA">
        <w:rPr>
          <w:rFonts w:eastAsia="Times New Roman"/>
          <w:noProof/>
          <w:sz w:val="18"/>
          <w:lang w:eastAsia="zh-CN"/>
        </w:rPr>
        <w:t>.</w:t>
      </w:r>
    </w:p>
    <w:p w14:paraId="398C3564" w14:textId="36D1C2E3" w:rsidR="002F1241" w:rsidRPr="000F07CA" w:rsidRDefault="007339A9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0F07CA">
        <w:rPr>
          <w:rFonts w:eastAsia="Times New Roman"/>
          <w:noProof/>
          <w:sz w:val="18"/>
          <w:lang w:eastAsia="zh-CN"/>
        </w:rPr>
        <w:t>4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</w:t>
      </w:r>
      <w:r w:rsidR="002F1241" w:rsidRPr="000F07CA">
        <w:rPr>
          <w:rFonts w:eastAsia="Times New Roman"/>
          <w:noProof/>
          <w:sz w:val="18"/>
          <w:lang w:eastAsia="zh-CN"/>
        </w:rPr>
        <w:tab/>
      </w:r>
      <w:r w:rsidRPr="000F07CA">
        <w:rPr>
          <w:rFonts w:eastAsia="Times New Roman"/>
          <w:noProof/>
          <w:sz w:val="18"/>
          <w:lang w:eastAsia="zh-CN"/>
        </w:rPr>
        <w:t xml:space="preserve">A. D. 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Richardson, </w:t>
      </w:r>
      <w:r w:rsidRPr="000F07CA">
        <w:rPr>
          <w:rFonts w:eastAsia="Times New Roman"/>
          <w:noProof/>
          <w:sz w:val="18"/>
          <w:lang w:eastAsia="zh-CN"/>
        </w:rPr>
        <w:t>W.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Aalbersberg</w:t>
      </w:r>
      <w:r w:rsidRPr="000F07CA">
        <w:rPr>
          <w:rFonts w:eastAsia="Times New Roman"/>
          <w:noProof/>
          <w:sz w:val="18"/>
          <w:lang w:eastAsia="zh-CN"/>
        </w:rPr>
        <w:t xml:space="preserve"> and C. M.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Ireland, </w:t>
      </w:r>
      <w:r w:rsidR="004042F8" w:rsidRPr="000F07CA">
        <w:rPr>
          <w:rFonts w:eastAsia="Times New Roman"/>
          <w:i/>
          <w:iCs/>
          <w:noProof/>
          <w:sz w:val="18"/>
          <w:lang w:eastAsia="zh-CN"/>
        </w:rPr>
        <w:t>Anti-C</w:t>
      </w:r>
      <w:r w:rsidR="002F1241" w:rsidRPr="000F07CA">
        <w:rPr>
          <w:rFonts w:eastAsia="Times New Roman"/>
          <w:i/>
          <w:iCs/>
          <w:noProof/>
          <w:sz w:val="18"/>
          <w:lang w:eastAsia="zh-CN"/>
        </w:rPr>
        <w:t>ancer Drugs</w:t>
      </w:r>
      <w:r w:rsidR="00F04760" w:rsidRPr="000F07CA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</w:t>
      </w:r>
      <w:r w:rsidR="002F1241" w:rsidRPr="000F07CA">
        <w:rPr>
          <w:rFonts w:eastAsia="Times New Roman"/>
          <w:bCs/>
          <w:noProof/>
          <w:sz w:val="18"/>
          <w:lang w:eastAsia="zh-CN"/>
        </w:rPr>
        <w:t>2005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, </w:t>
      </w:r>
      <w:r w:rsidR="002F1241" w:rsidRPr="000F07CA">
        <w:rPr>
          <w:rFonts w:eastAsia="Times New Roman"/>
          <w:b/>
          <w:iCs/>
          <w:noProof/>
          <w:sz w:val="18"/>
          <w:lang w:eastAsia="zh-CN"/>
        </w:rPr>
        <w:t>16</w:t>
      </w:r>
      <w:r w:rsidR="00F04760" w:rsidRPr="000F07CA">
        <w:rPr>
          <w:rFonts w:eastAsia="Times New Roman"/>
          <w:noProof/>
          <w:sz w:val="18"/>
          <w:lang w:eastAsia="zh-CN"/>
        </w:rPr>
        <w:t>, 533</w:t>
      </w:r>
      <w:r w:rsidR="002F1241" w:rsidRPr="000F07CA">
        <w:rPr>
          <w:rFonts w:eastAsia="Times New Roman"/>
          <w:noProof/>
          <w:sz w:val="18"/>
          <w:lang w:eastAsia="zh-CN"/>
        </w:rPr>
        <w:t>.</w:t>
      </w:r>
    </w:p>
    <w:p w14:paraId="51A68FC0" w14:textId="0EF4AB48" w:rsidR="002F1241" w:rsidRPr="000F07CA" w:rsidRDefault="006E6E33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0F07CA">
        <w:rPr>
          <w:rFonts w:eastAsia="Times New Roman"/>
          <w:noProof/>
          <w:sz w:val="18"/>
          <w:lang w:eastAsia="zh-CN"/>
        </w:rPr>
        <w:t>5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</w:t>
      </w:r>
      <w:r w:rsidR="002F1241" w:rsidRPr="000F07CA">
        <w:rPr>
          <w:rFonts w:eastAsia="Times New Roman"/>
          <w:noProof/>
          <w:sz w:val="18"/>
          <w:lang w:eastAsia="zh-CN"/>
        </w:rPr>
        <w:tab/>
      </w:r>
      <w:r w:rsidR="00013E4F" w:rsidRPr="000F07CA">
        <w:rPr>
          <w:rFonts w:eastAsia="Times New Roman"/>
          <w:noProof/>
          <w:sz w:val="18"/>
          <w:lang w:eastAsia="zh-CN"/>
        </w:rPr>
        <w:t>(</w:t>
      </w:r>
      <w:r w:rsidR="00013E4F" w:rsidRPr="000F07CA">
        <w:rPr>
          <w:rFonts w:eastAsia="Times New Roman"/>
          <w:i/>
          <w:noProof/>
          <w:sz w:val="18"/>
          <w:lang w:eastAsia="zh-CN"/>
        </w:rPr>
        <w:t>a</w:t>
      </w:r>
      <w:r w:rsidR="00013E4F" w:rsidRPr="000F07CA">
        <w:rPr>
          <w:rFonts w:eastAsia="Times New Roman"/>
          <w:noProof/>
          <w:sz w:val="18"/>
          <w:lang w:eastAsia="zh-CN"/>
        </w:rPr>
        <w:t xml:space="preserve">) J. C. Kwan, M. S. Donia, A. W. Han, E. Hirose, M. G. Haygood and E. W. Schmidt, </w:t>
      </w:r>
      <w:r w:rsidR="00013E4F" w:rsidRPr="000F07CA">
        <w:rPr>
          <w:rFonts w:eastAsia="Times New Roman"/>
          <w:i/>
          <w:iCs/>
          <w:noProof/>
          <w:sz w:val="18"/>
          <w:lang w:eastAsia="zh-CN"/>
        </w:rPr>
        <w:t>Proc. Natl. Acad. Sci. U. S. A.,</w:t>
      </w:r>
      <w:r w:rsidR="00013E4F" w:rsidRPr="000F07CA">
        <w:rPr>
          <w:rFonts w:eastAsia="Times New Roman"/>
          <w:noProof/>
          <w:sz w:val="18"/>
          <w:lang w:eastAsia="zh-CN"/>
        </w:rPr>
        <w:t xml:space="preserve"> </w:t>
      </w:r>
      <w:r w:rsidR="00013E4F" w:rsidRPr="000F07CA">
        <w:rPr>
          <w:rFonts w:eastAsia="Times New Roman"/>
          <w:bCs/>
          <w:noProof/>
          <w:sz w:val="18"/>
          <w:lang w:eastAsia="zh-CN"/>
        </w:rPr>
        <w:t>2012</w:t>
      </w:r>
      <w:r w:rsidR="00013E4F" w:rsidRPr="000F07CA">
        <w:rPr>
          <w:rFonts w:eastAsia="Times New Roman"/>
          <w:noProof/>
          <w:sz w:val="18"/>
          <w:lang w:eastAsia="zh-CN"/>
        </w:rPr>
        <w:t xml:space="preserve">, </w:t>
      </w:r>
      <w:r w:rsidR="00013E4F" w:rsidRPr="000F07CA">
        <w:rPr>
          <w:rFonts w:eastAsia="Times New Roman"/>
          <w:b/>
          <w:iCs/>
          <w:noProof/>
          <w:sz w:val="18"/>
          <w:lang w:eastAsia="zh-CN"/>
        </w:rPr>
        <w:t>109</w:t>
      </w:r>
      <w:r w:rsidR="00013E4F" w:rsidRPr="000F07CA">
        <w:rPr>
          <w:rFonts w:eastAsia="Times New Roman"/>
          <w:noProof/>
          <w:sz w:val="18"/>
          <w:lang w:eastAsia="zh-CN"/>
        </w:rPr>
        <w:t>, 20655; (</w:t>
      </w:r>
      <w:r w:rsidR="00013E4F" w:rsidRPr="000F07CA">
        <w:rPr>
          <w:rFonts w:eastAsia="Times New Roman"/>
          <w:i/>
          <w:noProof/>
          <w:sz w:val="18"/>
          <w:lang w:eastAsia="zh-CN"/>
        </w:rPr>
        <w:t>b</w:t>
      </w:r>
      <w:r w:rsidR="00013E4F" w:rsidRPr="000F07CA">
        <w:rPr>
          <w:rFonts w:eastAsia="Times New Roman"/>
          <w:noProof/>
          <w:sz w:val="18"/>
          <w:lang w:eastAsia="zh-CN"/>
        </w:rPr>
        <w:t>) J</w:t>
      </w:r>
      <w:r w:rsidR="009A0132" w:rsidRPr="000F07CA">
        <w:rPr>
          <w:rFonts w:eastAsia="Times New Roman"/>
          <w:noProof/>
          <w:sz w:val="18"/>
          <w:lang w:eastAsia="zh-CN"/>
        </w:rPr>
        <w:t>. C. Kwan and E. W. Schmidt, PLo</w:t>
      </w:r>
      <w:r w:rsidR="00013E4F" w:rsidRPr="000F07CA">
        <w:rPr>
          <w:rFonts w:eastAsia="Times New Roman"/>
          <w:noProof/>
          <w:sz w:val="18"/>
          <w:lang w:eastAsia="zh-CN"/>
        </w:rPr>
        <w:t xml:space="preserve">S ONE, 2013, </w:t>
      </w:r>
      <w:r w:rsidR="00013E4F" w:rsidRPr="000F07CA">
        <w:rPr>
          <w:rFonts w:eastAsia="Times New Roman"/>
          <w:b/>
          <w:noProof/>
          <w:sz w:val="18"/>
          <w:lang w:eastAsia="zh-CN"/>
        </w:rPr>
        <w:t>8</w:t>
      </w:r>
      <w:r w:rsidR="009A0132" w:rsidRPr="000F07CA">
        <w:rPr>
          <w:rFonts w:eastAsia="Times New Roman"/>
          <w:noProof/>
          <w:sz w:val="18"/>
          <w:lang w:eastAsia="zh-CN"/>
        </w:rPr>
        <w:t>, e80822;</w:t>
      </w:r>
      <w:r w:rsidR="00983CAF" w:rsidRPr="000F07CA">
        <w:rPr>
          <w:rFonts w:eastAsia="Times New Roman"/>
          <w:noProof/>
          <w:sz w:val="18"/>
          <w:lang w:eastAsia="zh-CN"/>
        </w:rPr>
        <w:t xml:space="preserve"> </w:t>
      </w:r>
      <w:r w:rsidR="00983CAF" w:rsidRPr="000F07CA">
        <w:rPr>
          <w:rFonts w:eastAsia="Times New Roman"/>
          <w:i/>
          <w:noProof/>
          <w:sz w:val="18"/>
          <w:lang w:eastAsia="zh-CN"/>
        </w:rPr>
        <w:t xml:space="preserve">(c) </w:t>
      </w:r>
      <w:r w:rsidR="00E45949" w:rsidRPr="000F07CA">
        <w:rPr>
          <w:rFonts w:eastAsia="Times New Roman"/>
          <w:noProof/>
          <w:sz w:val="18"/>
          <w:lang w:eastAsia="zh-CN"/>
        </w:rPr>
        <w:t>M. Morita and E. W. Schmidt,</w:t>
      </w:r>
      <w:r w:rsidR="00E45949" w:rsidRPr="000F07CA">
        <w:rPr>
          <w:rFonts w:eastAsia="Times New Roman"/>
          <w:noProof/>
          <w:color w:val="FF0000"/>
          <w:sz w:val="18"/>
          <w:lang w:eastAsia="zh-CN"/>
        </w:rPr>
        <w:t xml:space="preserve"> </w:t>
      </w:r>
      <w:r w:rsidR="00E45949" w:rsidRPr="000F07CA">
        <w:rPr>
          <w:rFonts w:eastAsia="Times New Roman"/>
          <w:i/>
          <w:noProof/>
          <w:sz w:val="18"/>
          <w:lang w:eastAsia="zh-CN"/>
        </w:rPr>
        <w:t>Nat. Prod. Rep.</w:t>
      </w:r>
      <w:r w:rsidR="00E45949" w:rsidRPr="000F07CA">
        <w:rPr>
          <w:rFonts w:eastAsia="Times New Roman"/>
          <w:noProof/>
          <w:sz w:val="18"/>
          <w:lang w:eastAsia="zh-CN"/>
        </w:rPr>
        <w:t xml:space="preserve">, 2018, </w:t>
      </w:r>
      <w:r w:rsidR="00E45949" w:rsidRPr="000F07CA">
        <w:rPr>
          <w:rFonts w:eastAsia="Times New Roman"/>
          <w:b/>
          <w:noProof/>
          <w:sz w:val="18"/>
          <w:lang w:eastAsia="zh-CN"/>
        </w:rPr>
        <w:t>35</w:t>
      </w:r>
      <w:r w:rsidR="00E45949" w:rsidRPr="000F07CA">
        <w:rPr>
          <w:rFonts w:eastAsia="Times New Roman"/>
          <w:noProof/>
          <w:sz w:val="18"/>
          <w:lang w:eastAsia="zh-CN"/>
        </w:rPr>
        <w:t>, 357.</w:t>
      </w:r>
    </w:p>
    <w:p w14:paraId="7DE5A564" w14:textId="7DADB449" w:rsidR="002F1241" w:rsidRPr="000F07CA" w:rsidRDefault="006E6E33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0F07CA">
        <w:rPr>
          <w:rFonts w:eastAsia="Times New Roman"/>
          <w:noProof/>
          <w:sz w:val="18"/>
          <w:lang w:eastAsia="zh-CN"/>
        </w:rPr>
        <w:t>6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</w:t>
      </w:r>
      <w:r w:rsidR="002F1241" w:rsidRPr="000F07CA">
        <w:rPr>
          <w:rFonts w:eastAsia="Times New Roman"/>
          <w:noProof/>
          <w:sz w:val="18"/>
          <w:lang w:eastAsia="zh-CN"/>
        </w:rPr>
        <w:tab/>
      </w:r>
      <w:r w:rsidR="00013E4F" w:rsidRPr="000F07CA">
        <w:rPr>
          <w:rFonts w:eastAsia="Times New Roman"/>
          <w:noProof/>
          <w:sz w:val="18"/>
          <w:lang w:eastAsia="zh-CN"/>
        </w:rPr>
        <w:t xml:space="preserve">E. J. N. Helfrich and J. Piel, </w:t>
      </w:r>
      <w:r w:rsidR="00013E4F" w:rsidRPr="000F07CA">
        <w:rPr>
          <w:rFonts w:eastAsia="Times New Roman"/>
          <w:i/>
          <w:iCs/>
          <w:noProof/>
          <w:sz w:val="18"/>
          <w:lang w:eastAsia="zh-CN"/>
        </w:rPr>
        <w:t>Nat. Prod. Rep.,</w:t>
      </w:r>
      <w:r w:rsidR="00013E4F" w:rsidRPr="000F07CA">
        <w:rPr>
          <w:rFonts w:eastAsia="Times New Roman"/>
          <w:noProof/>
          <w:sz w:val="18"/>
          <w:lang w:eastAsia="zh-CN"/>
        </w:rPr>
        <w:t xml:space="preserve"> </w:t>
      </w:r>
      <w:r w:rsidR="00013E4F" w:rsidRPr="000F07CA">
        <w:rPr>
          <w:rFonts w:eastAsia="Times New Roman"/>
          <w:bCs/>
          <w:noProof/>
          <w:sz w:val="18"/>
          <w:lang w:eastAsia="zh-CN"/>
        </w:rPr>
        <w:t>2016</w:t>
      </w:r>
      <w:r w:rsidR="00013E4F" w:rsidRPr="000F07CA">
        <w:rPr>
          <w:rFonts w:eastAsia="Times New Roman"/>
          <w:noProof/>
          <w:sz w:val="18"/>
          <w:lang w:eastAsia="zh-CN"/>
        </w:rPr>
        <w:t xml:space="preserve">, </w:t>
      </w:r>
      <w:r w:rsidR="00013E4F" w:rsidRPr="000F07CA">
        <w:rPr>
          <w:rFonts w:eastAsia="Times New Roman"/>
          <w:b/>
          <w:iCs/>
          <w:noProof/>
          <w:sz w:val="18"/>
          <w:lang w:eastAsia="zh-CN"/>
        </w:rPr>
        <w:t>33</w:t>
      </w:r>
      <w:r w:rsidR="00013E4F" w:rsidRPr="000F07CA">
        <w:rPr>
          <w:rFonts w:eastAsia="Times New Roman"/>
          <w:noProof/>
          <w:sz w:val="18"/>
          <w:lang w:eastAsia="zh-CN"/>
        </w:rPr>
        <w:t>, 231.</w:t>
      </w:r>
    </w:p>
    <w:p w14:paraId="6E06FC10" w14:textId="08BB1850" w:rsidR="002F1241" w:rsidRPr="000F07CA" w:rsidRDefault="006E6E33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0F07CA">
        <w:rPr>
          <w:rFonts w:eastAsia="Times New Roman"/>
          <w:noProof/>
          <w:sz w:val="18"/>
          <w:lang w:eastAsia="zh-CN"/>
        </w:rPr>
        <w:t>7</w:t>
      </w:r>
      <w:r w:rsidR="002F1241" w:rsidRPr="000F07CA">
        <w:rPr>
          <w:rFonts w:eastAsia="Times New Roman"/>
          <w:noProof/>
          <w:sz w:val="18"/>
          <w:lang w:eastAsia="zh-CN"/>
        </w:rPr>
        <w:t xml:space="preserve"> </w:t>
      </w:r>
      <w:r w:rsidR="002F1241" w:rsidRPr="000F07CA">
        <w:rPr>
          <w:rFonts w:eastAsia="Times New Roman"/>
          <w:noProof/>
          <w:sz w:val="18"/>
          <w:lang w:eastAsia="zh-CN"/>
        </w:rPr>
        <w:tab/>
      </w:r>
      <w:r w:rsidR="00013E4F" w:rsidRPr="000F07CA">
        <w:rPr>
          <w:rFonts w:eastAsia="Times New Roman"/>
          <w:noProof/>
          <w:sz w:val="18"/>
          <w:lang w:eastAsia="zh-CN"/>
        </w:rPr>
        <w:t>W. Yoshida, Structure determination of natural products. Part II: The stereochemistry of Patellazole B, University of Hawaii, 2002.</w:t>
      </w:r>
    </w:p>
    <w:p w14:paraId="1D00F311" w14:textId="729700E1" w:rsidR="002F1241" w:rsidRPr="002F1241" w:rsidRDefault="006E6E33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0F07CA">
        <w:rPr>
          <w:rFonts w:eastAsia="Times New Roman"/>
          <w:noProof/>
          <w:sz w:val="18"/>
          <w:lang w:eastAsia="zh-CN"/>
        </w:rPr>
        <w:lastRenderedPageBreak/>
        <w:t>8</w:t>
      </w:r>
      <w:r w:rsidR="002F1241" w:rsidRPr="002F1241">
        <w:rPr>
          <w:rFonts w:eastAsia="Times New Roman"/>
          <w:noProof/>
          <w:sz w:val="18"/>
          <w:lang w:eastAsia="zh-CN"/>
        </w:rPr>
        <w:t xml:space="preserve"> </w:t>
      </w:r>
      <w:r w:rsidR="002F1241" w:rsidRPr="002F1241">
        <w:rPr>
          <w:rFonts w:eastAsia="Times New Roman"/>
          <w:noProof/>
          <w:sz w:val="18"/>
          <w:lang w:eastAsia="zh-CN"/>
        </w:rPr>
        <w:tab/>
      </w:r>
      <w:r w:rsidR="00CB4A13">
        <w:rPr>
          <w:rFonts w:eastAsia="Times New Roman"/>
          <w:noProof/>
          <w:sz w:val="18"/>
          <w:lang w:eastAsia="zh-CN"/>
        </w:rPr>
        <w:t xml:space="preserve">S. G. </w:t>
      </w:r>
      <w:r w:rsidR="00CB4A13" w:rsidRPr="002F1241">
        <w:rPr>
          <w:rFonts w:eastAsia="Times New Roman"/>
          <w:noProof/>
          <w:sz w:val="18"/>
          <w:lang w:eastAsia="zh-CN"/>
        </w:rPr>
        <w:t>Smith</w:t>
      </w:r>
      <w:r w:rsidR="00CB4A13">
        <w:rPr>
          <w:rFonts w:eastAsia="Times New Roman"/>
          <w:noProof/>
          <w:sz w:val="18"/>
          <w:lang w:eastAsia="zh-CN"/>
        </w:rPr>
        <w:t xml:space="preserve"> and J. M. Goodman, </w:t>
      </w:r>
      <w:r w:rsidR="00CB4A13" w:rsidRPr="002F1241">
        <w:rPr>
          <w:rFonts w:eastAsia="Times New Roman"/>
          <w:i/>
          <w:iCs/>
          <w:noProof/>
          <w:sz w:val="18"/>
          <w:lang w:eastAsia="zh-CN"/>
        </w:rPr>
        <w:t>J. Am. Chem. Soc.</w:t>
      </w:r>
      <w:r w:rsidR="00CB4A13">
        <w:rPr>
          <w:rFonts w:eastAsia="Times New Roman"/>
          <w:i/>
          <w:iCs/>
          <w:noProof/>
          <w:sz w:val="18"/>
          <w:lang w:eastAsia="zh-CN"/>
        </w:rPr>
        <w:t>,</w:t>
      </w:r>
      <w:r w:rsidR="00CB4A13" w:rsidRPr="002F1241">
        <w:rPr>
          <w:rFonts w:eastAsia="Times New Roman"/>
          <w:noProof/>
          <w:sz w:val="18"/>
          <w:lang w:eastAsia="zh-CN"/>
        </w:rPr>
        <w:t xml:space="preserve"> </w:t>
      </w:r>
      <w:r w:rsidR="00CB4A13" w:rsidRPr="00CB4A13">
        <w:rPr>
          <w:rFonts w:eastAsia="Times New Roman"/>
          <w:bCs/>
          <w:noProof/>
          <w:sz w:val="18"/>
          <w:lang w:eastAsia="zh-CN"/>
        </w:rPr>
        <w:t>2010</w:t>
      </w:r>
      <w:r w:rsidR="00CB4A13" w:rsidRPr="002F1241">
        <w:rPr>
          <w:rFonts w:eastAsia="Times New Roman"/>
          <w:noProof/>
          <w:sz w:val="18"/>
          <w:lang w:eastAsia="zh-CN"/>
        </w:rPr>
        <w:t xml:space="preserve">, </w:t>
      </w:r>
      <w:r w:rsidR="00CB4A13" w:rsidRPr="00CB4A13">
        <w:rPr>
          <w:rFonts w:eastAsia="Times New Roman"/>
          <w:b/>
          <w:iCs/>
          <w:noProof/>
          <w:sz w:val="18"/>
          <w:lang w:eastAsia="zh-CN"/>
        </w:rPr>
        <w:t>132</w:t>
      </w:r>
      <w:r w:rsidR="00CB4A13">
        <w:rPr>
          <w:rFonts w:eastAsia="Times New Roman"/>
          <w:noProof/>
          <w:sz w:val="18"/>
          <w:lang w:eastAsia="zh-CN"/>
        </w:rPr>
        <w:t>, 12946</w:t>
      </w:r>
      <w:r w:rsidR="00CB4A13" w:rsidRPr="002F1241">
        <w:rPr>
          <w:rFonts w:eastAsia="Times New Roman"/>
          <w:noProof/>
          <w:sz w:val="18"/>
          <w:lang w:eastAsia="zh-CN"/>
        </w:rPr>
        <w:t>.</w:t>
      </w:r>
    </w:p>
    <w:p w14:paraId="48799364" w14:textId="09698672" w:rsidR="002F1241" w:rsidRPr="00A6164B" w:rsidRDefault="006E6E33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9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CB4A13" w:rsidRPr="00A6164B">
        <w:rPr>
          <w:rFonts w:eastAsia="Times New Roman"/>
          <w:noProof/>
          <w:sz w:val="18"/>
          <w:lang w:eastAsia="zh-CN"/>
        </w:rPr>
        <w:t xml:space="preserve">C. I. MacGregor, B. Y. Han, J. M. Goodman and I. Paterson, </w:t>
      </w:r>
      <w:r w:rsidR="00CB4A13" w:rsidRPr="00A6164B">
        <w:rPr>
          <w:rFonts w:eastAsia="Times New Roman"/>
          <w:i/>
          <w:iCs/>
          <w:noProof/>
          <w:sz w:val="18"/>
          <w:lang w:eastAsia="zh-CN"/>
        </w:rPr>
        <w:t>Chem. Commun.,</w:t>
      </w:r>
      <w:r w:rsidR="00CB4A13" w:rsidRPr="00A6164B">
        <w:rPr>
          <w:rFonts w:eastAsia="Times New Roman"/>
          <w:noProof/>
          <w:sz w:val="18"/>
          <w:lang w:eastAsia="zh-CN"/>
        </w:rPr>
        <w:t xml:space="preserve"> </w:t>
      </w:r>
      <w:r w:rsidR="00CB4A13" w:rsidRPr="00A6164B">
        <w:rPr>
          <w:rFonts w:eastAsia="Times New Roman"/>
          <w:bCs/>
          <w:noProof/>
          <w:sz w:val="18"/>
          <w:lang w:eastAsia="zh-CN"/>
        </w:rPr>
        <w:t>2016</w:t>
      </w:r>
      <w:r w:rsidR="00CB4A13" w:rsidRPr="00A6164B">
        <w:rPr>
          <w:rFonts w:eastAsia="Times New Roman"/>
          <w:noProof/>
          <w:sz w:val="18"/>
          <w:lang w:eastAsia="zh-CN"/>
        </w:rPr>
        <w:t xml:space="preserve">, </w:t>
      </w:r>
      <w:r w:rsidR="00CB4A13" w:rsidRPr="00A6164B">
        <w:rPr>
          <w:rFonts w:eastAsia="Times New Roman"/>
          <w:b/>
          <w:iCs/>
          <w:noProof/>
          <w:sz w:val="18"/>
          <w:lang w:eastAsia="zh-CN"/>
        </w:rPr>
        <w:t>52</w:t>
      </w:r>
      <w:r w:rsidR="00CB4A13" w:rsidRPr="00A6164B">
        <w:rPr>
          <w:rFonts w:eastAsia="Times New Roman"/>
          <w:noProof/>
          <w:sz w:val="18"/>
          <w:lang w:eastAsia="zh-CN"/>
        </w:rPr>
        <w:t>, 4632.</w:t>
      </w:r>
    </w:p>
    <w:p w14:paraId="7B18305A" w14:textId="0CC08FEF" w:rsidR="002F1241" w:rsidRPr="00A6164B" w:rsidRDefault="006E6E33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10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CB4A13" w:rsidRPr="00A6164B">
        <w:rPr>
          <w:rFonts w:eastAsia="Times New Roman"/>
          <w:noProof/>
          <w:sz w:val="18"/>
          <w:lang w:eastAsia="zh-CN"/>
        </w:rPr>
        <w:t xml:space="preserve">I.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Paterson, </w:t>
      </w:r>
      <w:r w:rsidR="00CB4A13" w:rsidRPr="00A6164B">
        <w:rPr>
          <w:rFonts w:eastAsia="Times New Roman"/>
          <w:noProof/>
          <w:sz w:val="18"/>
          <w:lang w:eastAsia="zh-CN"/>
        </w:rPr>
        <w:t>S. M.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Dalby, </w:t>
      </w:r>
      <w:r w:rsidR="00CB4A13" w:rsidRPr="00A6164B">
        <w:rPr>
          <w:rFonts w:eastAsia="Times New Roman"/>
          <w:noProof/>
          <w:sz w:val="18"/>
          <w:lang w:eastAsia="zh-CN"/>
        </w:rPr>
        <w:t>J. C.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Roberts, </w:t>
      </w:r>
      <w:r w:rsidR="00CB4A13" w:rsidRPr="00A6164B">
        <w:rPr>
          <w:rFonts w:eastAsia="Times New Roman"/>
          <w:noProof/>
          <w:sz w:val="18"/>
          <w:lang w:eastAsia="zh-CN"/>
        </w:rPr>
        <w:t>G. J.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Naylor, </w:t>
      </w:r>
      <w:r w:rsidR="00CB4A13" w:rsidRPr="00A6164B">
        <w:rPr>
          <w:rFonts w:eastAsia="Times New Roman"/>
          <w:noProof/>
          <w:sz w:val="18"/>
          <w:lang w:eastAsia="zh-CN"/>
        </w:rPr>
        <w:t xml:space="preserve">E. A.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Guzmán, </w:t>
      </w:r>
      <w:r w:rsidR="00CB4A13" w:rsidRPr="00A6164B">
        <w:rPr>
          <w:rFonts w:eastAsia="Times New Roman"/>
          <w:noProof/>
          <w:sz w:val="18"/>
          <w:lang w:eastAsia="zh-CN"/>
        </w:rPr>
        <w:t>R.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Isbrucker, </w:t>
      </w:r>
      <w:r w:rsidR="00CB4A13" w:rsidRPr="00A6164B">
        <w:rPr>
          <w:rFonts w:eastAsia="Times New Roman"/>
          <w:noProof/>
          <w:sz w:val="18"/>
          <w:lang w:eastAsia="zh-CN"/>
        </w:rPr>
        <w:t>T. P.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Pitts, </w:t>
      </w:r>
      <w:r w:rsidR="00CB4A13" w:rsidRPr="00A6164B">
        <w:rPr>
          <w:rFonts w:eastAsia="Times New Roman"/>
          <w:noProof/>
          <w:sz w:val="18"/>
          <w:lang w:eastAsia="zh-CN"/>
        </w:rPr>
        <w:t>P.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Linley, </w:t>
      </w:r>
      <w:r w:rsidR="00CB4A13" w:rsidRPr="00A6164B">
        <w:rPr>
          <w:rFonts w:eastAsia="Times New Roman"/>
          <w:noProof/>
          <w:sz w:val="18"/>
          <w:lang w:eastAsia="zh-CN"/>
        </w:rPr>
        <w:t xml:space="preserve">D.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Divlianska, </w:t>
      </w:r>
      <w:r w:rsidR="00CB4A13" w:rsidRPr="00A6164B">
        <w:rPr>
          <w:rFonts w:eastAsia="Times New Roman"/>
          <w:noProof/>
          <w:sz w:val="18"/>
          <w:lang w:eastAsia="zh-CN"/>
        </w:rPr>
        <w:t>J. K.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Reed</w:t>
      </w:r>
      <w:r w:rsidR="00CB4A13" w:rsidRPr="00A6164B">
        <w:rPr>
          <w:rFonts w:eastAsia="Times New Roman"/>
          <w:noProof/>
          <w:sz w:val="18"/>
          <w:lang w:eastAsia="zh-CN"/>
        </w:rPr>
        <w:t xml:space="preserve"> and A. E. Wright,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Angew. Chem. Int. Ed.</w:t>
      </w:r>
      <w:r w:rsidR="00CB4A13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2011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2F1241" w:rsidRPr="00A6164B">
        <w:rPr>
          <w:rFonts w:eastAsia="Times New Roman"/>
          <w:b/>
          <w:iCs/>
          <w:noProof/>
          <w:sz w:val="18"/>
          <w:lang w:eastAsia="zh-CN"/>
        </w:rPr>
        <w:t>50</w:t>
      </w:r>
      <w:r w:rsidR="00CB4A13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CB4A13" w:rsidRPr="00A6164B">
        <w:rPr>
          <w:rFonts w:eastAsia="Times New Roman"/>
          <w:noProof/>
          <w:sz w:val="18"/>
          <w:lang w:eastAsia="zh-CN"/>
        </w:rPr>
        <w:t xml:space="preserve"> 3219</w:t>
      </w:r>
      <w:r w:rsidR="002F1241" w:rsidRPr="00A6164B">
        <w:rPr>
          <w:rFonts w:eastAsia="Times New Roman"/>
          <w:noProof/>
          <w:sz w:val="18"/>
          <w:lang w:eastAsia="zh-CN"/>
        </w:rPr>
        <w:t>.</w:t>
      </w:r>
    </w:p>
    <w:p w14:paraId="6A03E268" w14:textId="25A08ED6" w:rsidR="002F1241" w:rsidRPr="00A6164B" w:rsidRDefault="006E6E33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11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CB4A13" w:rsidRPr="00A6164B">
        <w:rPr>
          <w:rFonts w:eastAsia="Times New Roman"/>
          <w:noProof/>
          <w:sz w:val="18"/>
          <w:lang w:eastAsia="zh-CN"/>
        </w:rPr>
        <w:t xml:space="preserve">K. K.-H.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Ng, </w:t>
      </w:r>
      <w:r w:rsidR="00CB4A13" w:rsidRPr="00A6164B">
        <w:rPr>
          <w:rFonts w:eastAsia="Times New Roman"/>
          <w:noProof/>
          <w:sz w:val="18"/>
          <w:lang w:eastAsia="zh-CN"/>
        </w:rPr>
        <w:t>Total synthesis of (-)-leiodermatolide and studies towards the structure determination of patellazole B, PhD</w:t>
      </w:r>
      <w:r w:rsidR="000A63DF" w:rsidRPr="00A6164B">
        <w:rPr>
          <w:rFonts w:eastAsia="Times New Roman"/>
          <w:noProof/>
          <w:sz w:val="18"/>
          <w:lang w:eastAsia="zh-CN"/>
        </w:rPr>
        <w:t xml:space="preserve"> thesis</w:t>
      </w:r>
      <w:r w:rsidR="00CB4A13" w:rsidRPr="00A6164B">
        <w:rPr>
          <w:rFonts w:eastAsia="Times New Roman"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University of Cambridge, 2014.</w:t>
      </w:r>
    </w:p>
    <w:p w14:paraId="5EBD4191" w14:textId="7FFA41F5" w:rsidR="00634370" w:rsidRPr="009A0132" w:rsidRDefault="006E6E33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12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634370" w:rsidRPr="00A6164B">
        <w:rPr>
          <w:rFonts w:eastAsia="Times New Roman"/>
          <w:noProof/>
          <w:sz w:val="18"/>
          <w:lang w:eastAsia="zh-CN"/>
        </w:rPr>
        <w:t xml:space="preserve">We were unable to </w:t>
      </w:r>
      <w:r w:rsidR="00A6164B">
        <w:rPr>
          <w:rFonts w:eastAsia="Times New Roman"/>
          <w:noProof/>
          <w:sz w:val="18"/>
          <w:lang w:eastAsia="zh-CN"/>
        </w:rPr>
        <w:t>obtain a sample of patellazole B</w:t>
      </w:r>
      <w:r w:rsidR="00634370" w:rsidRPr="00A6164B">
        <w:rPr>
          <w:rFonts w:eastAsia="Times New Roman"/>
          <w:noProof/>
          <w:sz w:val="18"/>
          <w:lang w:eastAsia="zh-CN"/>
        </w:rPr>
        <w:t xml:space="preserve"> for further</w:t>
      </w:r>
      <w:r w:rsidR="00634370" w:rsidRPr="009A0132">
        <w:rPr>
          <w:rFonts w:eastAsia="Times New Roman"/>
          <w:noProof/>
          <w:sz w:val="18"/>
          <w:lang w:eastAsia="zh-CN"/>
        </w:rPr>
        <w:t xml:space="preserve"> NMR studies. </w:t>
      </w:r>
    </w:p>
    <w:p w14:paraId="32119769" w14:textId="476CD952" w:rsidR="002F1241" w:rsidRPr="00A6164B" w:rsidRDefault="00634370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 xml:space="preserve">13 </w:t>
      </w:r>
      <w:r w:rsidRPr="00A6164B">
        <w:rPr>
          <w:rFonts w:eastAsia="Times New Roman"/>
          <w:noProof/>
          <w:sz w:val="18"/>
          <w:lang w:eastAsia="zh-CN"/>
        </w:rPr>
        <w:tab/>
      </w:r>
      <w:r w:rsidR="000A63DF" w:rsidRPr="00A6164B">
        <w:rPr>
          <w:rFonts w:eastAsia="Times New Roman"/>
          <w:noProof/>
          <w:sz w:val="18"/>
          <w:lang w:eastAsia="zh-CN"/>
        </w:rPr>
        <w:t>(</w:t>
      </w:r>
      <w:r w:rsidR="000A63DF" w:rsidRPr="00A6164B">
        <w:rPr>
          <w:rFonts w:eastAsia="Times New Roman"/>
          <w:i/>
          <w:noProof/>
          <w:sz w:val="18"/>
          <w:lang w:eastAsia="zh-CN"/>
        </w:rPr>
        <w:t>a</w:t>
      </w:r>
      <w:r w:rsidR="000A63DF" w:rsidRPr="00A6164B">
        <w:rPr>
          <w:rFonts w:eastAsia="Times New Roman"/>
          <w:noProof/>
          <w:sz w:val="18"/>
          <w:lang w:eastAsia="zh-CN"/>
        </w:rPr>
        <w:t xml:space="preserve">) B. Y. Han, N. Y. S.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Lam, </w:t>
      </w:r>
      <w:r w:rsidR="000A63DF" w:rsidRPr="00A6164B">
        <w:rPr>
          <w:rFonts w:eastAsia="Times New Roman"/>
          <w:noProof/>
          <w:sz w:val="18"/>
          <w:lang w:eastAsia="zh-CN"/>
        </w:rPr>
        <w:t>C. I.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MacGregor, </w:t>
      </w:r>
      <w:r w:rsidR="000A63DF" w:rsidRPr="00A6164B">
        <w:rPr>
          <w:rFonts w:eastAsia="Times New Roman"/>
          <w:noProof/>
          <w:sz w:val="18"/>
          <w:lang w:eastAsia="zh-CN"/>
        </w:rPr>
        <w:t xml:space="preserve">J. M. Goodman and I. Paterson,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Chem. Commun.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/>
          <w:bCs/>
          <w:noProof/>
          <w:sz w:val="18"/>
          <w:lang w:eastAsia="zh-CN"/>
        </w:rPr>
        <w:t>2018</w:t>
      </w:r>
      <w:r w:rsidR="000A63DF" w:rsidRPr="00A6164B">
        <w:rPr>
          <w:rFonts w:eastAsia="Times New Roman"/>
          <w:noProof/>
          <w:sz w:val="18"/>
          <w:lang w:eastAsia="zh-CN"/>
        </w:rPr>
        <w:t>, 54, 3247; (</w:t>
      </w:r>
      <w:r w:rsidR="000A63DF" w:rsidRPr="00A6164B">
        <w:rPr>
          <w:rFonts w:eastAsia="Times New Roman"/>
          <w:i/>
          <w:noProof/>
          <w:sz w:val="18"/>
          <w:lang w:eastAsia="zh-CN"/>
        </w:rPr>
        <w:t>b</w:t>
      </w:r>
      <w:r w:rsidR="000A63DF" w:rsidRPr="00A6164B">
        <w:rPr>
          <w:rFonts w:eastAsia="Times New Roman"/>
          <w:noProof/>
          <w:sz w:val="18"/>
          <w:lang w:eastAsia="zh-CN"/>
        </w:rPr>
        <w:t xml:space="preserve">) I. Paterson, G. J. Florence, K. Gerlach, J. P. Scott and N. Sereinig, </w:t>
      </w:r>
      <w:r w:rsidR="000A63DF" w:rsidRPr="00A6164B">
        <w:rPr>
          <w:rFonts w:eastAsia="Times New Roman"/>
          <w:i/>
          <w:noProof/>
          <w:sz w:val="18"/>
          <w:lang w:eastAsia="zh-CN"/>
        </w:rPr>
        <w:t>J. Am. Chem. Soc.,</w:t>
      </w:r>
      <w:r w:rsidR="000A63DF" w:rsidRPr="00A6164B">
        <w:rPr>
          <w:rFonts w:eastAsia="Times New Roman"/>
          <w:noProof/>
          <w:sz w:val="18"/>
          <w:lang w:eastAsia="zh-CN"/>
        </w:rPr>
        <w:t xml:space="preserve"> 2001, </w:t>
      </w:r>
      <w:r w:rsidR="000A63DF" w:rsidRPr="00A6164B">
        <w:rPr>
          <w:rFonts w:eastAsia="Times New Roman"/>
          <w:b/>
          <w:noProof/>
          <w:sz w:val="18"/>
          <w:lang w:eastAsia="zh-CN"/>
        </w:rPr>
        <w:t>123</w:t>
      </w:r>
      <w:r w:rsidR="000A63DF" w:rsidRPr="00A6164B">
        <w:rPr>
          <w:rFonts w:eastAsia="Times New Roman"/>
          <w:noProof/>
          <w:sz w:val="18"/>
          <w:lang w:eastAsia="zh-CN"/>
        </w:rPr>
        <w:t>, 9535.</w:t>
      </w:r>
    </w:p>
    <w:p w14:paraId="3DFF6E67" w14:textId="1A3EE733" w:rsidR="002F1241" w:rsidRPr="00A6164B" w:rsidRDefault="00634370" w:rsidP="006E6E33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14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6E6E33" w:rsidRPr="00A6164B">
        <w:rPr>
          <w:rFonts w:eastAsia="Times New Roman"/>
          <w:noProof/>
          <w:sz w:val="18"/>
          <w:lang w:eastAsia="zh-CN"/>
        </w:rPr>
        <w:t>(</w:t>
      </w:r>
      <w:r w:rsidR="006E6E33" w:rsidRPr="00A6164B">
        <w:rPr>
          <w:rFonts w:eastAsia="Times New Roman"/>
          <w:i/>
          <w:noProof/>
          <w:sz w:val="18"/>
          <w:lang w:eastAsia="zh-CN"/>
        </w:rPr>
        <w:t>a</w:t>
      </w:r>
      <w:r w:rsidR="006E6E33" w:rsidRPr="00A6164B">
        <w:rPr>
          <w:rFonts w:eastAsia="Times New Roman"/>
          <w:noProof/>
          <w:sz w:val="18"/>
          <w:lang w:eastAsia="zh-CN"/>
        </w:rPr>
        <w:t xml:space="preserve">) N.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Anžiček, </w:t>
      </w:r>
      <w:r w:rsidR="006E6E33" w:rsidRPr="00A6164B">
        <w:rPr>
          <w:rFonts w:eastAsia="Times New Roman"/>
          <w:noProof/>
          <w:sz w:val="18"/>
          <w:lang w:eastAsia="zh-CN"/>
        </w:rPr>
        <w:t>S.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Williams, </w:t>
      </w:r>
      <w:r w:rsidR="006E6E33" w:rsidRPr="00A6164B">
        <w:rPr>
          <w:rFonts w:eastAsia="Times New Roman"/>
          <w:noProof/>
          <w:sz w:val="18"/>
          <w:lang w:eastAsia="zh-CN"/>
        </w:rPr>
        <w:t>M. P.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Housden</w:t>
      </w:r>
      <w:r w:rsidR="006E6E33" w:rsidRPr="00A6164B">
        <w:rPr>
          <w:rFonts w:eastAsia="Times New Roman"/>
          <w:noProof/>
          <w:sz w:val="18"/>
          <w:lang w:eastAsia="zh-CN"/>
        </w:rPr>
        <w:t xml:space="preserve"> and I. Paterson,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Org. Biomol. Chem.</w:t>
      </w:r>
      <w:r w:rsidR="006E6E33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2018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2F1241" w:rsidRPr="00A6164B">
        <w:rPr>
          <w:rFonts w:eastAsia="Times New Roman"/>
          <w:b/>
          <w:iCs/>
          <w:noProof/>
          <w:sz w:val="18"/>
          <w:lang w:eastAsia="zh-CN"/>
        </w:rPr>
        <w:t>16</w:t>
      </w:r>
      <w:r w:rsidR="002F1241" w:rsidRPr="00A6164B">
        <w:rPr>
          <w:rFonts w:eastAsia="Times New Roman"/>
          <w:noProof/>
          <w:sz w:val="18"/>
          <w:lang w:eastAsia="zh-CN"/>
        </w:rPr>
        <w:t>, 134</w:t>
      </w:r>
      <w:r w:rsidR="006E6E33" w:rsidRPr="00A6164B">
        <w:rPr>
          <w:rFonts w:eastAsia="Times New Roman"/>
          <w:noProof/>
          <w:sz w:val="18"/>
          <w:lang w:eastAsia="zh-CN"/>
        </w:rPr>
        <w:t>3; (</w:t>
      </w:r>
      <w:r w:rsidR="006E6E33" w:rsidRPr="00A6164B">
        <w:rPr>
          <w:rFonts w:eastAsia="Times New Roman"/>
          <w:i/>
          <w:noProof/>
          <w:sz w:val="18"/>
          <w:lang w:eastAsia="zh-CN"/>
        </w:rPr>
        <w:t>b</w:t>
      </w:r>
      <w:r w:rsidR="006E6E33" w:rsidRPr="00A6164B">
        <w:rPr>
          <w:rFonts w:eastAsia="Times New Roman"/>
          <w:noProof/>
          <w:sz w:val="18"/>
          <w:lang w:eastAsia="zh-CN"/>
        </w:rPr>
        <w:t xml:space="preserve">) I. Paterson, S. J.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Fink, </w:t>
      </w:r>
      <w:r w:rsidR="006E6E33" w:rsidRPr="00A6164B">
        <w:rPr>
          <w:rFonts w:eastAsia="Times New Roman"/>
          <w:noProof/>
          <w:sz w:val="18"/>
          <w:lang w:eastAsia="zh-CN"/>
        </w:rPr>
        <w:t>L. Y. W.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Lee, </w:t>
      </w:r>
      <w:r w:rsidR="006E6E33" w:rsidRPr="00A6164B">
        <w:rPr>
          <w:rFonts w:eastAsia="Times New Roman"/>
          <w:noProof/>
          <w:sz w:val="18"/>
          <w:lang w:eastAsia="zh-CN"/>
        </w:rPr>
        <w:t>S. J.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Atkinson</w:t>
      </w:r>
      <w:r w:rsidR="006E6E33" w:rsidRPr="00A6164B">
        <w:rPr>
          <w:rFonts w:eastAsia="Times New Roman"/>
          <w:noProof/>
          <w:sz w:val="18"/>
          <w:lang w:eastAsia="zh-CN"/>
        </w:rPr>
        <w:t xml:space="preserve"> and S. B. Blakey,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Org. Lett.</w:t>
      </w:r>
      <w:r w:rsidR="006E6E33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2013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2F1241" w:rsidRPr="00A6164B">
        <w:rPr>
          <w:rFonts w:eastAsia="Times New Roman"/>
          <w:b/>
          <w:iCs/>
          <w:noProof/>
          <w:sz w:val="18"/>
          <w:lang w:eastAsia="zh-CN"/>
        </w:rPr>
        <w:t>15</w:t>
      </w:r>
      <w:r w:rsidR="006E6E33" w:rsidRPr="00A6164B">
        <w:rPr>
          <w:rFonts w:eastAsia="Times New Roman"/>
          <w:noProof/>
          <w:sz w:val="18"/>
          <w:lang w:eastAsia="zh-CN"/>
        </w:rPr>
        <w:t>, 3118</w:t>
      </w:r>
      <w:r w:rsidR="002F1241" w:rsidRPr="00A6164B">
        <w:rPr>
          <w:rFonts w:eastAsia="Times New Roman"/>
          <w:noProof/>
          <w:sz w:val="18"/>
          <w:lang w:eastAsia="zh-CN"/>
        </w:rPr>
        <w:t>.</w:t>
      </w:r>
    </w:p>
    <w:p w14:paraId="7D20DC13" w14:textId="5BEDC958" w:rsidR="006E6E33" w:rsidRDefault="00634370" w:rsidP="006E6E33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15</w:t>
      </w:r>
      <w:r w:rsidR="006E6E33" w:rsidRPr="00A6164B">
        <w:rPr>
          <w:rFonts w:eastAsia="Times New Roman"/>
          <w:noProof/>
          <w:sz w:val="18"/>
          <w:lang w:eastAsia="zh-CN"/>
        </w:rPr>
        <w:tab/>
      </w:r>
      <w:r w:rsidR="00604C48" w:rsidRPr="00A6164B">
        <w:rPr>
          <w:rFonts w:eastAsia="Times New Roman"/>
          <w:noProof/>
          <w:sz w:val="18"/>
          <w:lang w:eastAsia="zh-CN"/>
        </w:rPr>
        <w:t>(</w:t>
      </w:r>
      <w:r w:rsidR="00604C48" w:rsidRPr="00A6164B">
        <w:rPr>
          <w:rFonts w:eastAsia="Times New Roman"/>
          <w:i/>
          <w:noProof/>
          <w:sz w:val="18"/>
          <w:lang w:eastAsia="zh-CN"/>
        </w:rPr>
        <w:t>a</w:t>
      </w:r>
      <w:r w:rsidR="00604C48" w:rsidRPr="00A6164B">
        <w:rPr>
          <w:rFonts w:eastAsia="Times New Roman"/>
          <w:noProof/>
          <w:sz w:val="18"/>
          <w:lang w:eastAsia="zh-CN"/>
        </w:rPr>
        <w:t xml:space="preserve">) I. Paterson, M. P. Housden, C. J. Cordier, P. M. Burton, F. A. Mühlthau and O. Loiseleur, </w:t>
      </w:r>
      <w:r w:rsidR="00604C48" w:rsidRPr="00A6164B">
        <w:rPr>
          <w:rFonts w:eastAsia="Times New Roman"/>
          <w:i/>
          <w:iCs/>
          <w:noProof/>
          <w:sz w:val="18"/>
          <w:lang w:eastAsia="zh-CN"/>
        </w:rPr>
        <w:t>Org. Biomol. Chem.,</w:t>
      </w:r>
      <w:r w:rsidR="00604C48" w:rsidRPr="00A6164B">
        <w:rPr>
          <w:rFonts w:eastAsia="Times New Roman"/>
          <w:noProof/>
          <w:sz w:val="18"/>
          <w:lang w:eastAsia="zh-CN"/>
        </w:rPr>
        <w:t xml:space="preserve"> </w:t>
      </w:r>
      <w:r w:rsidR="00604C48" w:rsidRPr="00A6164B">
        <w:rPr>
          <w:rFonts w:eastAsia="Times New Roman"/>
          <w:bCs/>
          <w:noProof/>
          <w:sz w:val="18"/>
          <w:lang w:eastAsia="zh-CN"/>
        </w:rPr>
        <w:t>2015</w:t>
      </w:r>
      <w:r w:rsidR="00604C48" w:rsidRPr="00A6164B">
        <w:rPr>
          <w:rFonts w:eastAsia="Times New Roman"/>
          <w:noProof/>
          <w:sz w:val="18"/>
          <w:lang w:eastAsia="zh-CN"/>
        </w:rPr>
        <w:t>,</w:t>
      </w:r>
      <w:r w:rsidR="00604C48" w:rsidRPr="002F1241">
        <w:rPr>
          <w:rFonts w:eastAsia="Times New Roman"/>
          <w:noProof/>
          <w:sz w:val="18"/>
          <w:lang w:eastAsia="zh-CN"/>
        </w:rPr>
        <w:t xml:space="preserve"> </w:t>
      </w:r>
      <w:r w:rsidR="00604C48" w:rsidRPr="006E6E33">
        <w:rPr>
          <w:rFonts w:eastAsia="Times New Roman"/>
          <w:b/>
          <w:iCs/>
          <w:noProof/>
          <w:sz w:val="18"/>
          <w:lang w:eastAsia="zh-CN"/>
        </w:rPr>
        <w:t>1</w:t>
      </w:r>
      <w:r w:rsidR="00604C48">
        <w:rPr>
          <w:rFonts w:eastAsia="Times New Roman"/>
          <w:b/>
          <w:iCs/>
          <w:noProof/>
          <w:sz w:val="18"/>
          <w:lang w:eastAsia="zh-CN"/>
        </w:rPr>
        <w:t>3</w:t>
      </w:r>
      <w:r w:rsidR="00604C48" w:rsidRPr="002F1241">
        <w:rPr>
          <w:rFonts w:eastAsia="Times New Roman"/>
          <w:noProof/>
          <w:sz w:val="18"/>
          <w:lang w:eastAsia="zh-CN"/>
        </w:rPr>
        <w:t xml:space="preserve">, </w:t>
      </w:r>
      <w:r w:rsidR="00604C48">
        <w:rPr>
          <w:rFonts w:eastAsia="Times New Roman"/>
          <w:noProof/>
          <w:sz w:val="18"/>
          <w:lang w:eastAsia="zh-CN"/>
        </w:rPr>
        <w:t>5716; (</w:t>
      </w:r>
      <w:r w:rsidR="00604C48" w:rsidRPr="00AF41FB">
        <w:rPr>
          <w:rFonts w:eastAsia="Times New Roman"/>
          <w:i/>
          <w:noProof/>
          <w:sz w:val="18"/>
          <w:lang w:eastAsia="zh-CN"/>
        </w:rPr>
        <w:t>b</w:t>
      </w:r>
      <w:r w:rsidR="00604C48">
        <w:rPr>
          <w:rFonts w:eastAsia="Times New Roman"/>
          <w:noProof/>
          <w:sz w:val="18"/>
          <w:lang w:eastAsia="zh-CN"/>
        </w:rPr>
        <w:t>)</w:t>
      </w:r>
      <w:r w:rsidR="00AF41FB">
        <w:rPr>
          <w:rFonts w:eastAsia="Times New Roman"/>
          <w:noProof/>
          <w:sz w:val="18"/>
          <w:lang w:eastAsia="zh-CN"/>
        </w:rPr>
        <w:t xml:space="preserve"> I. Paterson, V. A. Steadman, M. D. McLeod and T. Trieselmann, </w:t>
      </w:r>
      <w:r w:rsidR="00AF41FB" w:rsidRPr="00AF41FB">
        <w:rPr>
          <w:rFonts w:eastAsia="Times New Roman"/>
          <w:i/>
          <w:noProof/>
          <w:sz w:val="18"/>
          <w:lang w:eastAsia="zh-CN"/>
        </w:rPr>
        <w:t>Tetrahedron,</w:t>
      </w:r>
      <w:r w:rsidR="00AF41FB">
        <w:rPr>
          <w:rFonts w:eastAsia="Times New Roman"/>
          <w:noProof/>
          <w:sz w:val="18"/>
          <w:lang w:eastAsia="zh-CN"/>
        </w:rPr>
        <w:t xml:space="preserve"> 2011, </w:t>
      </w:r>
      <w:r w:rsidR="00AF41FB" w:rsidRPr="00AF41FB">
        <w:rPr>
          <w:rFonts w:eastAsia="Times New Roman"/>
          <w:b/>
          <w:noProof/>
          <w:sz w:val="18"/>
          <w:lang w:eastAsia="zh-CN"/>
        </w:rPr>
        <w:t>67</w:t>
      </w:r>
      <w:r w:rsidR="00AF41FB">
        <w:rPr>
          <w:rFonts w:eastAsia="Times New Roman"/>
          <w:noProof/>
          <w:sz w:val="18"/>
          <w:lang w:eastAsia="zh-CN"/>
        </w:rPr>
        <w:t>, 10119; (</w:t>
      </w:r>
      <w:r w:rsidR="00AF41FB" w:rsidRPr="00AF41FB">
        <w:rPr>
          <w:rFonts w:eastAsia="Times New Roman"/>
          <w:i/>
          <w:noProof/>
          <w:sz w:val="18"/>
          <w:lang w:eastAsia="zh-CN"/>
        </w:rPr>
        <w:t>c</w:t>
      </w:r>
      <w:r w:rsidR="00AF41FB">
        <w:rPr>
          <w:rFonts w:eastAsia="Times New Roman"/>
          <w:noProof/>
          <w:sz w:val="18"/>
          <w:lang w:eastAsia="zh-CN"/>
        </w:rPr>
        <w:t xml:space="preserve">) I. Paterson and M. V. Perkins, </w:t>
      </w:r>
      <w:r w:rsidR="00AF41FB" w:rsidRPr="00AF41FB">
        <w:rPr>
          <w:rFonts w:eastAsia="Times New Roman"/>
          <w:i/>
          <w:noProof/>
          <w:sz w:val="18"/>
          <w:lang w:eastAsia="zh-CN"/>
        </w:rPr>
        <w:t>Tetrahedron</w:t>
      </w:r>
      <w:r w:rsidR="00AF41FB">
        <w:rPr>
          <w:rFonts w:eastAsia="Times New Roman"/>
          <w:noProof/>
          <w:sz w:val="18"/>
          <w:lang w:eastAsia="zh-CN"/>
        </w:rPr>
        <w:t xml:space="preserve">, 1996, </w:t>
      </w:r>
      <w:r w:rsidR="00AF41FB" w:rsidRPr="00AF41FB">
        <w:rPr>
          <w:rFonts w:eastAsia="Times New Roman"/>
          <w:b/>
          <w:noProof/>
          <w:sz w:val="18"/>
          <w:lang w:eastAsia="zh-CN"/>
        </w:rPr>
        <w:t>52</w:t>
      </w:r>
      <w:r w:rsidR="00AF41FB">
        <w:rPr>
          <w:rFonts w:eastAsia="Times New Roman"/>
          <w:noProof/>
          <w:sz w:val="18"/>
          <w:lang w:eastAsia="zh-CN"/>
        </w:rPr>
        <w:t>, 1811.</w:t>
      </w:r>
      <w:r w:rsidR="00604C48">
        <w:rPr>
          <w:rFonts w:eastAsia="Times New Roman"/>
          <w:noProof/>
          <w:sz w:val="18"/>
          <w:lang w:eastAsia="zh-CN"/>
        </w:rPr>
        <w:t xml:space="preserve"> </w:t>
      </w:r>
    </w:p>
    <w:p w14:paraId="004C3BB5" w14:textId="0495DB49" w:rsidR="00CC683A" w:rsidRPr="00A6164B" w:rsidRDefault="00634370" w:rsidP="006E6E33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16</w:t>
      </w:r>
      <w:r w:rsidR="00CC683A" w:rsidRPr="00A6164B">
        <w:rPr>
          <w:rFonts w:eastAsia="Times New Roman"/>
          <w:noProof/>
          <w:sz w:val="18"/>
          <w:lang w:eastAsia="zh-CN"/>
        </w:rPr>
        <w:tab/>
        <w:t xml:space="preserve">Y. Oikawa, T. Yoshioka and O. Yonemitsu, </w:t>
      </w:r>
      <w:r w:rsidR="00CC683A" w:rsidRPr="00A6164B">
        <w:rPr>
          <w:rFonts w:eastAsia="Times New Roman"/>
          <w:i/>
          <w:noProof/>
          <w:sz w:val="18"/>
          <w:lang w:eastAsia="zh-CN"/>
        </w:rPr>
        <w:t xml:space="preserve">Tetrahedron Lett., </w:t>
      </w:r>
      <w:r w:rsidR="00CC683A" w:rsidRPr="00A6164B">
        <w:rPr>
          <w:rFonts w:eastAsia="Times New Roman"/>
          <w:noProof/>
          <w:sz w:val="18"/>
          <w:lang w:eastAsia="zh-CN"/>
        </w:rPr>
        <w:t xml:space="preserve">1982, </w:t>
      </w:r>
      <w:r w:rsidR="00CC683A" w:rsidRPr="00A6164B">
        <w:rPr>
          <w:rFonts w:eastAsia="Times New Roman"/>
          <w:b/>
          <w:noProof/>
          <w:sz w:val="18"/>
          <w:lang w:eastAsia="zh-CN"/>
        </w:rPr>
        <w:t>23</w:t>
      </w:r>
      <w:r w:rsidR="00CC683A" w:rsidRPr="00A6164B">
        <w:rPr>
          <w:rFonts w:eastAsia="Times New Roman"/>
          <w:noProof/>
          <w:sz w:val="18"/>
          <w:lang w:eastAsia="zh-CN"/>
        </w:rPr>
        <w:t>, 889.</w:t>
      </w:r>
    </w:p>
    <w:p w14:paraId="3F2F2CF9" w14:textId="1880D939" w:rsidR="00CC683A" w:rsidRPr="00A6164B" w:rsidRDefault="00634370" w:rsidP="006E6E33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val="de-CH" w:eastAsia="zh-CN"/>
        </w:rPr>
        <w:t>17</w:t>
      </w:r>
      <w:r w:rsidR="008F62EF" w:rsidRPr="00A6164B">
        <w:rPr>
          <w:rFonts w:eastAsia="Times New Roman"/>
          <w:noProof/>
          <w:sz w:val="18"/>
          <w:lang w:val="de-CH" w:eastAsia="zh-CN"/>
        </w:rPr>
        <w:tab/>
        <w:t>G. Seidel and A. Fü</w:t>
      </w:r>
      <w:r w:rsidR="00CC683A" w:rsidRPr="00A6164B">
        <w:rPr>
          <w:rFonts w:eastAsia="Times New Roman"/>
          <w:noProof/>
          <w:sz w:val="18"/>
          <w:lang w:val="de-CH" w:eastAsia="zh-CN"/>
        </w:rPr>
        <w:t>rstner</w:t>
      </w:r>
      <w:r w:rsidR="008F62EF" w:rsidRPr="00A6164B">
        <w:rPr>
          <w:rFonts w:eastAsia="Times New Roman"/>
          <w:noProof/>
          <w:sz w:val="18"/>
          <w:lang w:val="de-CH" w:eastAsia="zh-CN"/>
        </w:rPr>
        <w:t xml:space="preserve">, </w:t>
      </w:r>
      <w:r w:rsidR="008F62EF" w:rsidRPr="00A6164B">
        <w:rPr>
          <w:rFonts w:eastAsia="Times New Roman"/>
          <w:i/>
          <w:noProof/>
          <w:sz w:val="18"/>
          <w:lang w:val="de-CH" w:eastAsia="zh-CN"/>
        </w:rPr>
        <w:t xml:space="preserve">Chem. </w:t>
      </w:r>
      <w:r w:rsidR="008F62EF" w:rsidRPr="00A6164B">
        <w:rPr>
          <w:rFonts w:eastAsia="Times New Roman"/>
          <w:i/>
          <w:noProof/>
          <w:sz w:val="18"/>
          <w:lang w:eastAsia="zh-CN"/>
        </w:rPr>
        <w:t>Commun.,</w:t>
      </w:r>
      <w:r w:rsidR="008F62EF" w:rsidRPr="00A6164B">
        <w:rPr>
          <w:rFonts w:eastAsia="Times New Roman"/>
          <w:noProof/>
          <w:sz w:val="18"/>
          <w:lang w:eastAsia="zh-CN"/>
        </w:rPr>
        <w:t xml:space="preserve"> 2012, </w:t>
      </w:r>
      <w:r w:rsidR="008F62EF" w:rsidRPr="00A6164B">
        <w:rPr>
          <w:rFonts w:eastAsia="Times New Roman"/>
          <w:b/>
          <w:noProof/>
          <w:sz w:val="18"/>
          <w:lang w:eastAsia="zh-CN"/>
        </w:rPr>
        <w:t>48</w:t>
      </w:r>
      <w:r w:rsidR="008F62EF" w:rsidRPr="00A6164B">
        <w:rPr>
          <w:rFonts w:eastAsia="Times New Roman"/>
          <w:noProof/>
          <w:sz w:val="18"/>
          <w:lang w:eastAsia="zh-CN"/>
        </w:rPr>
        <w:t>, 2055.</w:t>
      </w:r>
    </w:p>
    <w:p w14:paraId="0B3B37FE" w14:textId="5E3939EA" w:rsidR="00AC7059" w:rsidRPr="00A6164B" w:rsidRDefault="00634370" w:rsidP="008A393B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jc w:val="both"/>
        <w:rPr>
          <w:sz w:val="18"/>
          <w:szCs w:val="18"/>
        </w:rPr>
      </w:pPr>
      <w:r w:rsidRPr="00A6164B">
        <w:rPr>
          <w:rFonts w:eastAsia="Times New Roman"/>
          <w:noProof/>
          <w:sz w:val="18"/>
          <w:lang w:eastAsia="zh-CN"/>
        </w:rPr>
        <w:t>18</w:t>
      </w:r>
      <w:r w:rsidR="00AC7059" w:rsidRPr="00A6164B">
        <w:rPr>
          <w:sz w:val="18"/>
          <w:szCs w:val="20"/>
        </w:rPr>
        <w:tab/>
        <w:t xml:space="preserve">We </w:t>
      </w:r>
      <w:r w:rsidR="00CC683A" w:rsidRPr="00A6164B">
        <w:rPr>
          <w:sz w:val="18"/>
          <w:szCs w:val="20"/>
        </w:rPr>
        <w:t xml:space="preserve">also </w:t>
      </w:r>
      <w:r w:rsidR="00AC7059" w:rsidRPr="00A6164B">
        <w:rPr>
          <w:sz w:val="18"/>
          <w:szCs w:val="20"/>
        </w:rPr>
        <w:t xml:space="preserve">observed the unavoidable formation of the alkane from the competing protonation of the </w:t>
      </w:r>
      <w:proofErr w:type="spellStart"/>
      <w:r w:rsidR="00AC7059" w:rsidRPr="00A6164B">
        <w:rPr>
          <w:sz w:val="18"/>
          <w:szCs w:val="20"/>
        </w:rPr>
        <w:t>lithiated</w:t>
      </w:r>
      <w:proofErr w:type="spellEnd"/>
      <w:r w:rsidR="00AC7059" w:rsidRPr="00A6164B">
        <w:rPr>
          <w:sz w:val="18"/>
          <w:szCs w:val="20"/>
        </w:rPr>
        <w:t xml:space="preserve"> intermediate</w:t>
      </w:r>
      <w:r w:rsidR="008A393B" w:rsidRPr="00A6164B">
        <w:rPr>
          <w:sz w:val="18"/>
          <w:szCs w:val="20"/>
        </w:rPr>
        <w:t xml:space="preserve"> </w:t>
      </w:r>
      <w:r w:rsidR="00CC683A" w:rsidRPr="00A6164B">
        <w:rPr>
          <w:sz w:val="18"/>
          <w:szCs w:val="20"/>
        </w:rPr>
        <w:t>from</w:t>
      </w:r>
      <w:r w:rsidR="008A393B" w:rsidRPr="00A6164B">
        <w:rPr>
          <w:sz w:val="18"/>
          <w:szCs w:val="20"/>
        </w:rPr>
        <w:t xml:space="preserve"> </w:t>
      </w:r>
      <w:r w:rsidR="008A393B" w:rsidRPr="00A6164B">
        <w:rPr>
          <w:b/>
          <w:sz w:val="18"/>
          <w:szCs w:val="20"/>
        </w:rPr>
        <w:t>22</w:t>
      </w:r>
      <w:r w:rsidR="00CC683A" w:rsidRPr="00A6164B">
        <w:rPr>
          <w:sz w:val="18"/>
          <w:szCs w:val="20"/>
        </w:rPr>
        <w:t>. This was best removed after the dihydroxylation step</w:t>
      </w:r>
      <w:r w:rsidR="00CE3835" w:rsidRPr="00A6164B">
        <w:rPr>
          <w:sz w:val="18"/>
          <w:szCs w:val="20"/>
        </w:rPr>
        <w:t xml:space="preserve"> (see the ESI)</w:t>
      </w:r>
      <w:r w:rsidR="00CC683A" w:rsidRPr="00A6164B">
        <w:rPr>
          <w:sz w:val="18"/>
          <w:szCs w:val="20"/>
        </w:rPr>
        <w:t>.</w:t>
      </w:r>
    </w:p>
    <w:p w14:paraId="79DFC531" w14:textId="5E1122ED" w:rsidR="002F1241" w:rsidRPr="00A6164B" w:rsidRDefault="00634370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19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CE3835" w:rsidRPr="00A6164B">
        <w:rPr>
          <w:rFonts w:eastAsia="Times New Roman"/>
          <w:noProof/>
          <w:sz w:val="18"/>
          <w:lang w:eastAsia="zh-CN"/>
        </w:rPr>
        <w:t xml:space="preserve">H. C.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Kolb, </w:t>
      </w:r>
      <w:r w:rsidR="00CE3835" w:rsidRPr="00A6164B">
        <w:rPr>
          <w:rFonts w:eastAsia="Times New Roman"/>
          <w:noProof/>
          <w:sz w:val="18"/>
          <w:lang w:eastAsia="zh-CN"/>
        </w:rPr>
        <w:t>M. S.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VanNieuwenhze</w:t>
      </w:r>
      <w:r w:rsidR="00CE3835" w:rsidRPr="00A6164B">
        <w:rPr>
          <w:rFonts w:eastAsia="Times New Roman"/>
          <w:noProof/>
          <w:sz w:val="18"/>
          <w:lang w:eastAsia="zh-CN"/>
        </w:rPr>
        <w:t xml:space="preserve"> and K. B. Sharpless,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Chem. Rev.</w:t>
      </w:r>
      <w:r w:rsidR="00CE3835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1994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2F1241" w:rsidRPr="00A6164B">
        <w:rPr>
          <w:rFonts w:eastAsia="Times New Roman"/>
          <w:b/>
          <w:iCs/>
          <w:noProof/>
          <w:sz w:val="18"/>
          <w:lang w:eastAsia="zh-CN"/>
        </w:rPr>
        <w:t>94</w:t>
      </w:r>
      <w:r w:rsidR="00CE3835" w:rsidRPr="00A6164B">
        <w:rPr>
          <w:rFonts w:eastAsia="Times New Roman"/>
          <w:noProof/>
          <w:sz w:val="18"/>
          <w:lang w:eastAsia="zh-CN"/>
        </w:rPr>
        <w:t>, 2483</w:t>
      </w:r>
      <w:r w:rsidR="002F1241" w:rsidRPr="00A6164B">
        <w:rPr>
          <w:rFonts w:eastAsia="Times New Roman"/>
          <w:noProof/>
          <w:sz w:val="18"/>
          <w:lang w:eastAsia="zh-CN"/>
        </w:rPr>
        <w:t>.</w:t>
      </w:r>
    </w:p>
    <w:p w14:paraId="189CD24D" w14:textId="0CE41869" w:rsidR="002F1241" w:rsidRPr="002F1241" w:rsidRDefault="00634370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20</w:t>
      </w:r>
      <w:r w:rsidR="002F1241" w:rsidRPr="002F1241">
        <w:rPr>
          <w:rFonts w:eastAsia="Times New Roman"/>
          <w:noProof/>
          <w:sz w:val="18"/>
          <w:lang w:eastAsia="zh-CN"/>
        </w:rPr>
        <w:t xml:space="preserve"> </w:t>
      </w:r>
      <w:r w:rsidR="002F1241" w:rsidRPr="002F1241">
        <w:rPr>
          <w:rFonts w:eastAsia="Times New Roman"/>
          <w:noProof/>
          <w:sz w:val="18"/>
          <w:lang w:eastAsia="zh-CN"/>
        </w:rPr>
        <w:tab/>
      </w:r>
      <w:r w:rsidR="00B12CE5">
        <w:rPr>
          <w:rFonts w:eastAsia="Times New Roman"/>
          <w:noProof/>
          <w:sz w:val="18"/>
          <w:lang w:eastAsia="zh-CN"/>
        </w:rPr>
        <w:t xml:space="preserve">G. Stork and K. Zhao, </w:t>
      </w:r>
      <w:r w:rsidR="002F1241" w:rsidRPr="002F1241">
        <w:rPr>
          <w:rFonts w:eastAsia="Times New Roman"/>
          <w:i/>
          <w:iCs/>
          <w:noProof/>
          <w:sz w:val="18"/>
          <w:lang w:eastAsia="zh-CN"/>
        </w:rPr>
        <w:t>Tetrahedron Lett.</w:t>
      </w:r>
      <w:r w:rsidR="00B12CE5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2F1241">
        <w:rPr>
          <w:rFonts w:eastAsia="Times New Roman"/>
          <w:noProof/>
          <w:sz w:val="18"/>
          <w:lang w:eastAsia="zh-CN"/>
        </w:rPr>
        <w:t xml:space="preserve"> </w:t>
      </w:r>
      <w:r w:rsidR="002F1241" w:rsidRPr="00B12CE5">
        <w:rPr>
          <w:rFonts w:eastAsia="Times New Roman"/>
          <w:bCs/>
          <w:noProof/>
          <w:sz w:val="18"/>
          <w:lang w:eastAsia="zh-CN"/>
        </w:rPr>
        <w:t>1989</w:t>
      </w:r>
      <w:r w:rsidR="002F1241" w:rsidRPr="002F1241">
        <w:rPr>
          <w:rFonts w:eastAsia="Times New Roman"/>
          <w:noProof/>
          <w:sz w:val="18"/>
          <w:lang w:eastAsia="zh-CN"/>
        </w:rPr>
        <w:t xml:space="preserve">, </w:t>
      </w:r>
      <w:r w:rsidR="002F1241" w:rsidRPr="00B12CE5">
        <w:rPr>
          <w:rFonts w:eastAsia="Times New Roman"/>
          <w:b/>
          <w:iCs/>
          <w:noProof/>
          <w:sz w:val="18"/>
          <w:lang w:eastAsia="zh-CN"/>
        </w:rPr>
        <w:t>30</w:t>
      </w:r>
      <w:r w:rsidR="00B12CE5">
        <w:rPr>
          <w:rFonts w:eastAsia="Times New Roman"/>
          <w:noProof/>
          <w:sz w:val="18"/>
          <w:lang w:eastAsia="zh-CN"/>
        </w:rPr>
        <w:t>, 2173</w:t>
      </w:r>
      <w:r w:rsidR="002F1241" w:rsidRPr="002F1241">
        <w:rPr>
          <w:rFonts w:eastAsia="Times New Roman"/>
          <w:noProof/>
          <w:sz w:val="18"/>
          <w:lang w:eastAsia="zh-CN"/>
        </w:rPr>
        <w:t>.</w:t>
      </w:r>
    </w:p>
    <w:p w14:paraId="533CA438" w14:textId="1926976B" w:rsidR="002F1241" w:rsidRPr="00A6164B" w:rsidRDefault="00634370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21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B64361" w:rsidRPr="00A6164B">
        <w:rPr>
          <w:rFonts w:eastAsia="Times New Roman"/>
          <w:noProof/>
          <w:sz w:val="18"/>
          <w:lang w:eastAsia="zh-CN"/>
        </w:rPr>
        <w:t>(</w:t>
      </w:r>
      <w:r w:rsidR="00B64361" w:rsidRPr="00A6164B">
        <w:rPr>
          <w:rFonts w:eastAsia="Times New Roman"/>
          <w:i/>
          <w:noProof/>
          <w:sz w:val="18"/>
          <w:lang w:eastAsia="zh-CN"/>
        </w:rPr>
        <w:t>a</w:t>
      </w:r>
      <w:r w:rsidR="00B64361" w:rsidRPr="00A6164B">
        <w:rPr>
          <w:rFonts w:eastAsia="Times New Roman"/>
          <w:noProof/>
          <w:sz w:val="18"/>
          <w:lang w:eastAsia="zh-CN"/>
        </w:rPr>
        <w:t xml:space="preserve">) I.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Paterson, </w:t>
      </w:r>
      <w:r w:rsidR="00B64361" w:rsidRPr="00A6164B">
        <w:rPr>
          <w:rFonts w:eastAsia="Times New Roman"/>
          <w:noProof/>
          <w:sz w:val="18"/>
          <w:lang w:eastAsia="zh-CN"/>
        </w:rPr>
        <w:t>E. A.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Anderson, </w:t>
      </w:r>
      <w:r w:rsidR="00B64361" w:rsidRPr="00A6164B">
        <w:rPr>
          <w:rFonts w:eastAsia="Times New Roman"/>
          <w:noProof/>
          <w:sz w:val="18"/>
          <w:lang w:eastAsia="zh-CN"/>
        </w:rPr>
        <w:t>S. M.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Dalby, </w:t>
      </w:r>
      <w:r w:rsidR="00B64361" w:rsidRPr="00A6164B">
        <w:rPr>
          <w:rFonts w:eastAsia="Times New Roman"/>
          <w:noProof/>
          <w:sz w:val="18"/>
          <w:lang w:eastAsia="zh-CN"/>
        </w:rPr>
        <w:t xml:space="preserve">J. H.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Lim, </w:t>
      </w:r>
      <w:r w:rsidR="00B64361" w:rsidRPr="00A6164B">
        <w:rPr>
          <w:rFonts w:eastAsia="Times New Roman"/>
          <w:noProof/>
          <w:sz w:val="18"/>
          <w:lang w:eastAsia="zh-CN"/>
        </w:rPr>
        <w:t xml:space="preserve">P.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Maltas, </w:t>
      </w:r>
      <w:r w:rsidR="00B64361" w:rsidRPr="00A6164B">
        <w:rPr>
          <w:rFonts w:eastAsia="Times New Roman"/>
          <w:noProof/>
          <w:sz w:val="18"/>
          <w:lang w:eastAsia="zh-CN"/>
        </w:rPr>
        <w:t>O.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Loiseleur, </w:t>
      </w:r>
      <w:r w:rsidR="00B64361" w:rsidRPr="00A6164B">
        <w:rPr>
          <w:rFonts w:eastAsia="Times New Roman"/>
          <w:noProof/>
          <w:sz w:val="18"/>
          <w:lang w:eastAsia="zh-CN"/>
        </w:rPr>
        <w:t>J.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Genovino</w:t>
      </w:r>
      <w:r w:rsidR="00CE3835" w:rsidRPr="00A6164B">
        <w:rPr>
          <w:rFonts w:eastAsia="Times New Roman"/>
          <w:noProof/>
          <w:sz w:val="18"/>
          <w:lang w:eastAsia="zh-CN"/>
        </w:rPr>
        <w:t xml:space="preserve"> and C. Moessner,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Org. Biomol. Chem.</w:t>
      </w:r>
      <w:r w:rsidR="00CE3835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2012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2F1241" w:rsidRPr="00A6164B">
        <w:rPr>
          <w:rFonts w:eastAsia="Times New Roman"/>
          <w:b/>
          <w:iCs/>
          <w:noProof/>
          <w:sz w:val="18"/>
          <w:lang w:eastAsia="zh-CN"/>
        </w:rPr>
        <w:t>10</w:t>
      </w:r>
      <w:r w:rsidR="00CE3835" w:rsidRPr="00A6164B">
        <w:rPr>
          <w:rFonts w:eastAsia="Times New Roman"/>
          <w:noProof/>
          <w:sz w:val="18"/>
          <w:lang w:eastAsia="zh-CN"/>
        </w:rPr>
        <w:t>, 5861; (</w:t>
      </w:r>
      <w:r w:rsidR="00CE3835" w:rsidRPr="00A6164B">
        <w:rPr>
          <w:rFonts w:eastAsia="Times New Roman"/>
          <w:i/>
          <w:noProof/>
          <w:sz w:val="18"/>
          <w:lang w:eastAsia="zh-CN"/>
        </w:rPr>
        <w:t>b</w:t>
      </w:r>
      <w:r w:rsidR="00CE3835" w:rsidRPr="00A6164B">
        <w:rPr>
          <w:rFonts w:eastAsia="Times New Roman"/>
          <w:noProof/>
          <w:sz w:val="18"/>
          <w:lang w:eastAsia="zh-CN"/>
        </w:rPr>
        <w:t xml:space="preserve">) I. Paterson, K. Ashton, R. Britton, G. Cecere, G. Chouraqui, G. J. Florence, H. Knust and J. Stafford, </w:t>
      </w:r>
      <w:r w:rsidR="00CE3835" w:rsidRPr="00A6164B">
        <w:rPr>
          <w:rFonts w:eastAsia="Times New Roman"/>
          <w:i/>
          <w:noProof/>
          <w:sz w:val="18"/>
          <w:lang w:eastAsia="zh-CN"/>
        </w:rPr>
        <w:t>Chem. – Asian J.,</w:t>
      </w:r>
      <w:r w:rsidR="00CE3835" w:rsidRPr="00A6164B">
        <w:rPr>
          <w:rFonts w:eastAsia="Times New Roman"/>
          <w:noProof/>
          <w:sz w:val="18"/>
          <w:lang w:eastAsia="zh-CN"/>
        </w:rPr>
        <w:t xml:space="preserve"> 2008, </w:t>
      </w:r>
      <w:r w:rsidR="00CE3835" w:rsidRPr="00A6164B">
        <w:rPr>
          <w:rFonts w:eastAsia="Times New Roman"/>
          <w:b/>
          <w:noProof/>
          <w:sz w:val="18"/>
          <w:lang w:eastAsia="zh-CN"/>
        </w:rPr>
        <w:t>3</w:t>
      </w:r>
      <w:r w:rsidR="00CE3835" w:rsidRPr="00A6164B">
        <w:rPr>
          <w:rFonts w:eastAsia="Times New Roman"/>
          <w:noProof/>
          <w:sz w:val="18"/>
          <w:lang w:eastAsia="zh-CN"/>
        </w:rPr>
        <w:t>, 367.</w:t>
      </w:r>
    </w:p>
    <w:p w14:paraId="5874E6C9" w14:textId="22C34EC2" w:rsidR="002F1241" w:rsidRPr="00A6164B" w:rsidRDefault="00634370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22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CE3835" w:rsidRPr="00A6164B">
        <w:rPr>
          <w:rFonts w:eastAsia="Times New Roman"/>
          <w:noProof/>
          <w:sz w:val="18"/>
          <w:lang w:eastAsia="zh-CN"/>
        </w:rPr>
        <w:t>V. VanRheenen, R. C. Kelly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CE3835" w:rsidRPr="00A6164B">
        <w:rPr>
          <w:rFonts w:eastAsia="Times New Roman"/>
          <w:noProof/>
          <w:sz w:val="18"/>
          <w:lang w:eastAsia="zh-CN"/>
        </w:rPr>
        <w:t xml:space="preserve">and D. Y. Cha,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Tetrahedron Lett.</w:t>
      </w:r>
      <w:r w:rsidR="00CE3835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1976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2F1241" w:rsidRPr="00A6164B">
        <w:rPr>
          <w:rFonts w:eastAsia="Times New Roman"/>
          <w:b/>
          <w:iCs/>
          <w:noProof/>
          <w:sz w:val="18"/>
          <w:lang w:eastAsia="zh-CN"/>
        </w:rPr>
        <w:t>17</w:t>
      </w:r>
      <w:r w:rsidR="00CE3835" w:rsidRPr="00A6164B">
        <w:rPr>
          <w:rFonts w:eastAsia="Times New Roman"/>
          <w:noProof/>
          <w:sz w:val="18"/>
          <w:lang w:eastAsia="zh-CN"/>
        </w:rPr>
        <w:t>, 1973</w:t>
      </w:r>
      <w:r w:rsidR="002F1241" w:rsidRPr="00A6164B">
        <w:rPr>
          <w:rFonts w:eastAsia="Times New Roman"/>
          <w:noProof/>
          <w:sz w:val="18"/>
          <w:lang w:eastAsia="zh-CN"/>
        </w:rPr>
        <w:t>.</w:t>
      </w:r>
    </w:p>
    <w:p w14:paraId="3D552FA4" w14:textId="5DF409FF" w:rsidR="00CE3835" w:rsidRDefault="00634370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sz w:val="18"/>
          <w:szCs w:val="18"/>
        </w:rPr>
      </w:pPr>
      <w:r w:rsidRPr="00A6164B">
        <w:rPr>
          <w:rFonts w:eastAsia="Times New Roman"/>
          <w:noProof/>
          <w:sz w:val="18"/>
          <w:lang w:eastAsia="zh-CN"/>
        </w:rPr>
        <w:t>23</w:t>
      </w:r>
      <w:r w:rsidR="00CE3835">
        <w:rPr>
          <w:rFonts w:eastAsia="Times New Roman"/>
          <w:noProof/>
          <w:sz w:val="18"/>
          <w:lang w:eastAsia="zh-CN"/>
        </w:rPr>
        <w:tab/>
        <w:t>I. Paterson and R. D. Tillyer,</w:t>
      </w:r>
      <w:r w:rsidR="00CE3835" w:rsidRPr="00CE3835">
        <w:rPr>
          <w:rFonts w:eastAsia="Times New Roman"/>
          <w:noProof/>
          <w:sz w:val="18"/>
          <w:szCs w:val="18"/>
          <w:lang w:eastAsia="zh-CN"/>
        </w:rPr>
        <w:t xml:space="preserve"> </w:t>
      </w:r>
      <w:r w:rsidR="00CE3835" w:rsidRPr="00CE3835">
        <w:rPr>
          <w:i/>
          <w:sz w:val="18"/>
          <w:szCs w:val="18"/>
        </w:rPr>
        <w:t>J. Org. Chem.</w:t>
      </w:r>
      <w:r w:rsidR="00CE3835">
        <w:rPr>
          <w:i/>
          <w:sz w:val="18"/>
          <w:szCs w:val="18"/>
        </w:rPr>
        <w:t>,</w:t>
      </w:r>
      <w:r w:rsidR="00CE3835" w:rsidRPr="00CE3835">
        <w:rPr>
          <w:i/>
          <w:sz w:val="18"/>
          <w:szCs w:val="18"/>
        </w:rPr>
        <w:t xml:space="preserve"> </w:t>
      </w:r>
      <w:r w:rsidR="00CE3835" w:rsidRPr="00CE3835">
        <w:rPr>
          <w:sz w:val="18"/>
          <w:szCs w:val="18"/>
        </w:rPr>
        <w:t xml:space="preserve">1993, </w:t>
      </w:r>
      <w:r w:rsidR="00CE3835" w:rsidRPr="00CE3835">
        <w:rPr>
          <w:b/>
          <w:sz w:val="18"/>
          <w:szCs w:val="18"/>
        </w:rPr>
        <w:t>58</w:t>
      </w:r>
      <w:r w:rsidR="00CE3835" w:rsidRPr="00CE3835">
        <w:rPr>
          <w:sz w:val="18"/>
          <w:szCs w:val="18"/>
        </w:rPr>
        <w:t>, 4182</w:t>
      </w:r>
      <w:r w:rsidR="00CE3835">
        <w:rPr>
          <w:sz w:val="18"/>
          <w:szCs w:val="18"/>
        </w:rPr>
        <w:t>.</w:t>
      </w:r>
    </w:p>
    <w:p w14:paraId="58CE9C50" w14:textId="3934A502" w:rsidR="00CE3835" w:rsidRPr="00A6164B" w:rsidRDefault="00634370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24</w:t>
      </w:r>
      <w:r w:rsidR="00CE3835" w:rsidRPr="00A6164B">
        <w:rPr>
          <w:rFonts w:eastAsia="Times New Roman"/>
          <w:noProof/>
          <w:sz w:val="18"/>
          <w:lang w:eastAsia="zh-CN"/>
        </w:rPr>
        <w:tab/>
      </w:r>
      <w:r w:rsidR="008D05E2" w:rsidRPr="00A6164B">
        <w:rPr>
          <w:rFonts w:eastAsia="Times New Roman"/>
          <w:noProof/>
          <w:sz w:val="18"/>
          <w:lang w:eastAsia="zh-CN"/>
        </w:rPr>
        <w:t xml:space="preserve">D. A. Evans, J. Bartroli and T. L. Shih, </w:t>
      </w:r>
      <w:r w:rsidR="008D05E2" w:rsidRPr="00A6164B">
        <w:rPr>
          <w:rFonts w:eastAsia="Times New Roman"/>
          <w:i/>
          <w:noProof/>
          <w:sz w:val="18"/>
          <w:lang w:eastAsia="zh-CN"/>
        </w:rPr>
        <w:t>J. Am. Chem. Soc.,</w:t>
      </w:r>
      <w:r w:rsidR="008D05E2" w:rsidRPr="00A6164B">
        <w:rPr>
          <w:rFonts w:eastAsia="Times New Roman"/>
          <w:noProof/>
          <w:sz w:val="18"/>
          <w:lang w:eastAsia="zh-CN"/>
        </w:rPr>
        <w:t xml:space="preserve"> 1981, </w:t>
      </w:r>
      <w:r w:rsidR="008D05E2" w:rsidRPr="00A6164B">
        <w:rPr>
          <w:rFonts w:eastAsia="Times New Roman"/>
          <w:b/>
          <w:noProof/>
          <w:sz w:val="18"/>
          <w:lang w:eastAsia="zh-CN"/>
        </w:rPr>
        <w:t>103</w:t>
      </w:r>
      <w:r w:rsidR="008D05E2" w:rsidRPr="00A6164B">
        <w:rPr>
          <w:rFonts w:eastAsia="Times New Roman"/>
          <w:noProof/>
          <w:sz w:val="18"/>
          <w:lang w:eastAsia="zh-CN"/>
        </w:rPr>
        <w:t>, 2127.</w:t>
      </w:r>
    </w:p>
    <w:p w14:paraId="17C6A32F" w14:textId="44217974" w:rsidR="002F1241" w:rsidRPr="00A6164B" w:rsidRDefault="00AC7059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2</w:t>
      </w:r>
      <w:r w:rsidR="00634370" w:rsidRPr="00A6164B">
        <w:rPr>
          <w:rFonts w:eastAsia="Times New Roman"/>
          <w:noProof/>
          <w:sz w:val="18"/>
          <w:lang w:eastAsia="zh-CN"/>
        </w:rPr>
        <w:t>5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8D05E2" w:rsidRPr="00A6164B">
        <w:rPr>
          <w:rFonts w:eastAsia="Times New Roman"/>
          <w:noProof/>
          <w:sz w:val="18"/>
          <w:lang w:eastAsia="zh-CN"/>
        </w:rPr>
        <w:t xml:space="preserve">Y.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Gao, </w:t>
      </w:r>
      <w:r w:rsidR="008D05E2" w:rsidRPr="00A6164B">
        <w:rPr>
          <w:rFonts w:eastAsia="Times New Roman"/>
          <w:noProof/>
          <w:sz w:val="18"/>
          <w:lang w:eastAsia="zh-CN"/>
        </w:rPr>
        <w:t>K. B.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Sharpless, </w:t>
      </w:r>
      <w:r w:rsidR="008D05E2" w:rsidRPr="00A6164B">
        <w:rPr>
          <w:rFonts w:eastAsia="Times New Roman"/>
          <w:noProof/>
          <w:sz w:val="18"/>
          <w:lang w:eastAsia="zh-CN"/>
        </w:rPr>
        <w:t>J. M.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Klunder, </w:t>
      </w:r>
      <w:r w:rsidR="008D05E2" w:rsidRPr="00A6164B">
        <w:rPr>
          <w:rFonts w:eastAsia="Times New Roman"/>
          <w:noProof/>
          <w:sz w:val="18"/>
          <w:lang w:eastAsia="zh-CN"/>
        </w:rPr>
        <w:t>R. M.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Hanson, </w:t>
      </w:r>
      <w:r w:rsidR="008D05E2" w:rsidRPr="00A6164B">
        <w:rPr>
          <w:rFonts w:eastAsia="Times New Roman"/>
          <w:noProof/>
          <w:sz w:val="18"/>
          <w:lang w:eastAsia="zh-CN"/>
        </w:rPr>
        <w:t>S. Y.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Ko</w:t>
      </w:r>
      <w:r w:rsidR="008D05E2" w:rsidRPr="00A6164B">
        <w:rPr>
          <w:rFonts w:eastAsia="Times New Roman"/>
          <w:noProof/>
          <w:sz w:val="18"/>
          <w:lang w:eastAsia="zh-CN"/>
        </w:rPr>
        <w:t xml:space="preserve"> and H. Masamune,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J. Am. Chem. Soc.</w:t>
      </w:r>
      <w:r w:rsidR="008D05E2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1987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2F1241" w:rsidRPr="00A6164B">
        <w:rPr>
          <w:rFonts w:eastAsia="Times New Roman"/>
          <w:b/>
          <w:iCs/>
          <w:noProof/>
          <w:sz w:val="18"/>
          <w:lang w:eastAsia="zh-CN"/>
        </w:rPr>
        <w:t>109</w:t>
      </w:r>
      <w:r w:rsidR="002F1241" w:rsidRPr="00A6164B">
        <w:rPr>
          <w:rFonts w:eastAsia="Times New Roman"/>
          <w:noProof/>
          <w:sz w:val="18"/>
          <w:lang w:eastAsia="zh-CN"/>
        </w:rPr>
        <w:t>, 5765.</w:t>
      </w:r>
    </w:p>
    <w:p w14:paraId="50613647" w14:textId="6DB51D0B" w:rsidR="002F1241" w:rsidRPr="002F1241" w:rsidRDefault="00AC7059" w:rsidP="00A16D96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2</w:t>
      </w:r>
      <w:r w:rsidR="00634370" w:rsidRPr="00A6164B">
        <w:rPr>
          <w:rFonts w:eastAsia="Times New Roman"/>
          <w:noProof/>
          <w:sz w:val="18"/>
          <w:lang w:eastAsia="zh-CN"/>
        </w:rPr>
        <w:t>6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572F0A" w:rsidRPr="00A6164B">
        <w:rPr>
          <w:rFonts w:eastAsia="Times New Roman"/>
          <w:noProof/>
          <w:sz w:val="18"/>
          <w:lang w:eastAsia="zh-CN"/>
        </w:rPr>
        <w:t xml:space="preserve">M. T. </w:t>
      </w:r>
      <w:r w:rsidR="002F1241" w:rsidRPr="00A6164B">
        <w:rPr>
          <w:rFonts w:eastAsia="Times New Roman"/>
          <w:noProof/>
          <w:sz w:val="18"/>
          <w:lang w:eastAsia="zh-CN"/>
        </w:rPr>
        <w:t>Crimmins</w:t>
      </w:r>
      <w:r w:rsidR="00572F0A" w:rsidRPr="00A6164B">
        <w:rPr>
          <w:rFonts w:eastAsia="Times New Roman"/>
          <w:noProof/>
          <w:sz w:val="18"/>
          <w:lang w:eastAsia="zh-CN"/>
        </w:rPr>
        <w:t xml:space="preserve"> and J. She,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Synlett</w:t>
      </w:r>
      <w:r w:rsidR="00572F0A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2004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572F0A" w:rsidRPr="00A6164B">
        <w:rPr>
          <w:rFonts w:eastAsia="Times New Roman"/>
          <w:noProof/>
          <w:sz w:val="18"/>
          <w:lang w:eastAsia="zh-CN"/>
        </w:rPr>
        <w:t>1371</w:t>
      </w:r>
      <w:r w:rsidR="002F1241" w:rsidRPr="00A6164B">
        <w:rPr>
          <w:rFonts w:eastAsia="Times New Roman"/>
          <w:noProof/>
          <w:sz w:val="18"/>
          <w:lang w:eastAsia="zh-CN"/>
        </w:rPr>
        <w:t>.</w:t>
      </w:r>
      <w:r w:rsidR="00572F0A">
        <w:rPr>
          <w:rFonts w:eastAsia="Times New Roman"/>
          <w:noProof/>
          <w:sz w:val="18"/>
          <w:lang w:eastAsia="zh-CN"/>
        </w:rPr>
        <w:t xml:space="preserve"> </w:t>
      </w:r>
    </w:p>
    <w:p w14:paraId="3C6C2A8B" w14:textId="15B0AB6B" w:rsidR="002F1241" w:rsidRPr="00A6164B" w:rsidRDefault="00634370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27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6C026D" w:rsidRPr="00A6164B">
        <w:rPr>
          <w:rFonts w:eastAsia="Times New Roman"/>
          <w:noProof/>
          <w:sz w:val="18"/>
          <w:lang w:eastAsia="zh-CN"/>
        </w:rPr>
        <w:t xml:space="preserve">I.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Paterson, </w:t>
      </w:r>
      <w:r w:rsidR="006C026D" w:rsidRPr="00A6164B">
        <w:rPr>
          <w:rFonts w:eastAsia="Times New Roman"/>
          <w:noProof/>
          <w:sz w:val="18"/>
          <w:lang w:eastAsia="zh-CN"/>
        </w:rPr>
        <w:t>K. K.-H.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Ng, </w:t>
      </w:r>
      <w:r w:rsidR="006C026D" w:rsidRPr="00A6164B">
        <w:rPr>
          <w:rFonts w:eastAsia="Times New Roman"/>
          <w:noProof/>
          <w:sz w:val="18"/>
          <w:lang w:eastAsia="zh-CN"/>
        </w:rPr>
        <w:t>S.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Williams, </w:t>
      </w:r>
      <w:r w:rsidR="006C026D" w:rsidRPr="00A6164B">
        <w:rPr>
          <w:rFonts w:eastAsia="Times New Roman"/>
          <w:noProof/>
          <w:sz w:val="18"/>
          <w:lang w:eastAsia="zh-CN"/>
        </w:rPr>
        <w:t xml:space="preserve">D. C. Millican and S.M. Dalby,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Angew. Chem. Int. Ed.</w:t>
      </w:r>
      <w:r w:rsidR="006C026D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2014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2F1241" w:rsidRPr="00A6164B">
        <w:rPr>
          <w:rFonts w:eastAsia="Times New Roman"/>
          <w:b/>
          <w:iCs/>
          <w:noProof/>
          <w:sz w:val="18"/>
          <w:lang w:eastAsia="zh-CN"/>
        </w:rPr>
        <w:t>53</w:t>
      </w:r>
      <w:r w:rsidR="002F1241" w:rsidRPr="00A6164B">
        <w:rPr>
          <w:rFonts w:eastAsia="Times New Roman"/>
          <w:noProof/>
          <w:sz w:val="18"/>
          <w:lang w:eastAsia="zh-CN"/>
        </w:rPr>
        <w:t>, 2</w:t>
      </w:r>
      <w:r w:rsidR="006C026D" w:rsidRPr="00A6164B">
        <w:rPr>
          <w:rFonts w:eastAsia="Times New Roman"/>
          <w:noProof/>
          <w:sz w:val="18"/>
          <w:lang w:eastAsia="zh-CN"/>
        </w:rPr>
        <w:t>692</w:t>
      </w:r>
      <w:r w:rsidR="002F1241" w:rsidRPr="00A6164B">
        <w:rPr>
          <w:rFonts w:eastAsia="Times New Roman"/>
          <w:noProof/>
          <w:sz w:val="18"/>
          <w:lang w:eastAsia="zh-CN"/>
        </w:rPr>
        <w:t>.</w:t>
      </w:r>
    </w:p>
    <w:p w14:paraId="1CA8EDCA" w14:textId="4672B3F5" w:rsidR="002F1241" w:rsidRPr="00A6164B" w:rsidRDefault="00634370" w:rsidP="002F1241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28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noProof/>
          <w:sz w:val="18"/>
          <w:lang w:eastAsia="zh-CN"/>
        </w:rPr>
        <w:tab/>
      </w:r>
      <w:r w:rsidR="006C026D" w:rsidRPr="00A6164B">
        <w:rPr>
          <w:rFonts w:eastAsia="Times New Roman"/>
          <w:noProof/>
          <w:sz w:val="18"/>
          <w:lang w:eastAsia="zh-CN"/>
        </w:rPr>
        <w:t xml:space="preserve">S. M. 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Dalby, </w:t>
      </w:r>
      <w:r w:rsidR="006C026D" w:rsidRPr="00A6164B">
        <w:rPr>
          <w:rFonts w:eastAsia="Times New Roman"/>
          <w:noProof/>
          <w:sz w:val="18"/>
          <w:lang w:eastAsia="zh-CN"/>
        </w:rPr>
        <w:t xml:space="preserve">J. </w:t>
      </w:r>
      <w:r w:rsidR="002F1241" w:rsidRPr="00A6164B">
        <w:rPr>
          <w:rFonts w:eastAsia="Times New Roman"/>
          <w:noProof/>
          <w:sz w:val="18"/>
          <w:lang w:eastAsia="zh-CN"/>
        </w:rPr>
        <w:t>Goodwin-Tindall</w:t>
      </w:r>
      <w:r w:rsidR="006C026D" w:rsidRPr="00A6164B">
        <w:rPr>
          <w:rFonts w:eastAsia="Times New Roman"/>
          <w:noProof/>
          <w:sz w:val="18"/>
          <w:lang w:eastAsia="zh-CN"/>
        </w:rPr>
        <w:t xml:space="preserve"> and I. Paterson, </w:t>
      </w:r>
      <w:r w:rsidR="002F1241" w:rsidRPr="00A6164B">
        <w:rPr>
          <w:rFonts w:eastAsia="Times New Roman"/>
          <w:i/>
          <w:iCs/>
          <w:noProof/>
          <w:sz w:val="18"/>
          <w:lang w:eastAsia="zh-CN"/>
        </w:rPr>
        <w:t>Angew. Chem. Int. Ed.</w:t>
      </w:r>
      <w:r w:rsidR="006C026D" w:rsidRPr="00A6164B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 </w:t>
      </w:r>
      <w:r w:rsidR="002F1241" w:rsidRPr="00A6164B">
        <w:rPr>
          <w:rFonts w:eastAsia="Times New Roman"/>
          <w:bCs/>
          <w:noProof/>
          <w:sz w:val="18"/>
          <w:lang w:eastAsia="zh-CN"/>
        </w:rPr>
        <w:t>2013</w:t>
      </w:r>
      <w:r w:rsidR="002F1241" w:rsidRPr="00A6164B">
        <w:rPr>
          <w:rFonts w:eastAsia="Times New Roman"/>
          <w:noProof/>
          <w:sz w:val="18"/>
          <w:lang w:eastAsia="zh-CN"/>
        </w:rPr>
        <w:t xml:space="preserve">, </w:t>
      </w:r>
      <w:r w:rsidR="002F1241" w:rsidRPr="00A6164B">
        <w:rPr>
          <w:rFonts w:eastAsia="Times New Roman"/>
          <w:b/>
          <w:iCs/>
          <w:noProof/>
          <w:sz w:val="18"/>
          <w:lang w:eastAsia="zh-CN"/>
        </w:rPr>
        <w:t>52</w:t>
      </w:r>
      <w:r w:rsidR="006C026D" w:rsidRPr="00A6164B">
        <w:rPr>
          <w:rFonts w:eastAsia="Times New Roman"/>
          <w:noProof/>
          <w:sz w:val="18"/>
          <w:lang w:eastAsia="zh-CN"/>
        </w:rPr>
        <w:t>, 6517</w:t>
      </w:r>
      <w:r w:rsidR="002F1241" w:rsidRPr="00A6164B">
        <w:rPr>
          <w:rFonts w:eastAsia="Times New Roman"/>
          <w:noProof/>
          <w:sz w:val="18"/>
          <w:lang w:eastAsia="zh-CN"/>
        </w:rPr>
        <w:t>.</w:t>
      </w:r>
    </w:p>
    <w:p w14:paraId="17B72950" w14:textId="417356B7" w:rsidR="00AC7059" w:rsidRPr="002F1241" w:rsidRDefault="00634370" w:rsidP="00AC7059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jc w:val="both"/>
        <w:rPr>
          <w:rFonts w:eastAsia="Times New Roman"/>
          <w:noProof/>
          <w:sz w:val="18"/>
          <w:lang w:eastAsia="zh-CN"/>
        </w:rPr>
      </w:pPr>
      <w:r w:rsidRPr="00A6164B">
        <w:rPr>
          <w:rFonts w:eastAsia="Times New Roman"/>
          <w:noProof/>
          <w:sz w:val="18"/>
          <w:lang w:eastAsia="zh-CN"/>
        </w:rPr>
        <w:t>29</w:t>
      </w:r>
      <w:r w:rsidR="00AC7059">
        <w:rPr>
          <w:rFonts w:eastAsia="Times New Roman"/>
          <w:noProof/>
          <w:sz w:val="18"/>
          <w:lang w:eastAsia="zh-CN"/>
        </w:rPr>
        <w:tab/>
      </w:r>
      <w:r w:rsidR="00AC7059" w:rsidRPr="005015FB">
        <w:rPr>
          <w:sz w:val="18"/>
          <w:szCs w:val="20"/>
        </w:rPr>
        <w:t xml:space="preserve">Encouragingly, a small-scale test reaction subjecting diol </w:t>
      </w:r>
      <w:r w:rsidR="00AC7059">
        <w:rPr>
          <w:b/>
          <w:sz w:val="18"/>
          <w:szCs w:val="20"/>
        </w:rPr>
        <w:t>3</w:t>
      </w:r>
      <w:r w:rsidR="000F07CA">
        <w:rPr>
          <w:b/>
          <w:sz w:val="18"/>
          <w:szCs w:val="20"/>
        </w:rPr>
        <w:t>7</w:t>
      </w:r>
      <w:r w:rsidR="00AC7059" w:rsidRPr="005015FB">
        <w:rPr>
          <w:sz w:val="18"/>
          <w:szCs w:val="20"/>
        </w:rPr>
        <w:t xml:space="preserve"> to TEMPO/BAIB oxidation condi</w:t>
      </w:r>
      <w:r w:rsidR="006C026D">
        <w:rPr>
          <w:sz w:val="18"/>
          <w:szCs w:val="20"/>
        </w:rPr>
        <w:t xml:space="preserve">tions resulted in clean </w:t>
      </w:r>
      <w:r w:rsidR="00AC7059" w:rsidRPr="005015FB">
        <w:rPr>
          <w:sz w:val="18"/>
          <w:szCs w:val="20"/>
        </w:rPr>
        <w:t>oxidation to the C1 aldehyde</w:t>
      </w:r>
      <w:r w:rsidR="00AC7059">
        <w:rPr>
          <w:sz w:val="18"/>
          <w:szCs w:val="20"/>
        </w:rPr>
        <w:t>, without affecting the C23 alcohol</w:t>
      </w:r>
      <w:r w:rsidR="00AC7059" w:rsidRPr="005015FB">
        <w:rPr>
          <w:sz w:val="18"/>
          <w:szCs w:val="20"/>
        </w:rPr>
        <w:t xml:space="preserve">. </w:t>
      </w:r>
    </w:p>
    <w:p w14:paraId="68B8AE1D" w14:textId="08212DE0" w:rsidR="000F07B5" w:rsidRPr="00AC7059" w:rsidRDefault="00634370" w:rsidP="00AC7059">
      <w:pPr>
        <w:widowControl w:val="0"/>
        <w:autoSpaceDE w:val="0"/>
        <w:autoSpaceDN w:val="0"/>
        <w:adjustRightInd w:val="0"/>
        <w:spacing w:after="0" w:line="240" w:lineRule="exact"/>
        <w:ind w:left="640" w:hanging="640"/>
        <w:rPr>
          <w:noProof/>
          <w:sz w:val="18"/>
        </w:rPr>
      </w:pPr>
      <w:r w:rsidRPr="00A6164B">
        <w:rPr>
          <w:rFonts w:eastAsia="Times New Roman"/>
          <w:noProof/>
          <w:sz w:val="18"/>
          <w:lang w:eastAsia="zh-CN"/>
        </w:rPr>
        <w:lastRenderedPageBreak/>
        <w:t>30</w:t>
      </w:r>
      <w:r w:rsidR="002F1241" w:rsidRPr="002F1241">
        <w:rPr>
          <w:rFonts w:eastAsia="Times New Roman"/>
          <w:noProof/>
          <w:sz w:val="18"/>
          <w:lang w:eastAsia="zh-CN"/>
        </w:rPr>
        <w:t xml:space="preserve"> </w:t>
      </w:r>
      <w:r w:rsidR="002F1241" w:rsidRPr="002F1241">
        <w:rPr>
          <w:rFonts w:eastAsia="Times New Roman"/>
          <w:noProof/>
          <w:sz w:val="18"/>
          <w:lang w:eastAsia="zh-CN"/>
        </w:rPr>
        <w:tab/>
      </w:r>
      <w:r w:rsidR="008F62EF">
        <w:rPr>
          <w:rFonts w:eastAsia="Times New Roman"/>
          <w:noProof/>
          <w:sz w:val="18"/>
          <w:lang w:eastAsia="zh-CN"/>
        </w:rPr>
        <w:t xml:space="preserve">For recent work from our group on other complex </w:t>
      </w:r>
      <w:r w:rsidR="00CF5AA6">
        <w:rPr>
          <w:rFonts w:eastAsia="Times New Roman"/>
          <w:noProof/>
          <w:sz w:val="18"/>
          <w:lang w:eastAsia="zh-CN"/>
        </w:rPr>
        <w:t>macrolides</w:t>
      </w:r>
      <w:r w:rsidR="008F62EF">
        <w:rPr>
          <w:rFonts w:eastAsia="Times New Roman"/>
          <w:noProof/>
          <w:sz w:val="18"/>
          <w:lang w:eastAsia="zh-CN"/>
        </w:rPr>
        <w:t>, see</w:t>
      </w:r>
      <w:r w:rsidR="008F62EF" w:rsidRPr="009A0132">
        <w:rPr>
          <w:rFonts w:eastAsia="Times New Roman"/>
          <w:noProof/>
          <w:sz w:val="18"/>
          <w:lang w:eastAsia="zh-CN"/>
        </w:rPr>
        <w:t xml:space="preserve">: </w:t>
      </w:r>
      <w:r w:rsidR="006C026D" w:rsidRPr="009A0132">
        <w:rPr>
          <w:rFonts w:eastAsia="Times New Roman"/>
          <w:noProof/>
          <w:sz w:val="18"/>
          <w:lang w:eastAsia="zh-CN"/>
        </w:rPr>
        <w:t>I. Paterson and N. Y. S. Lam,</w:t>
      </w:r>
      <w:r w:rsidR="002F1241" w:rsidRPr="009A0132">
        <w:rPr>
          <w:rFonts w:eastAsia="Times New Roman"/>
          <w:noProof/>
          <w:sz w:val="18"/>
          <w:lang w:eastAsia="zh-CN"/>
        </w:rPr>
        <w:t xml:space="preserve"> </w:t>
      </w:r>
      <w:r w:rsidR="008A3E85" w:rsidRPr="009A0132">
        <w:rPr>
          <w:rFonts w:eastAsia="Times New Roman"/>
          <w:i/>
          <w:iCs/>
          <w:noProof/>
          <w:sz w:val="18"/>
          <w:lang w:eastAsia="zh-CN"/>
        </w:rPr>
        <w:t>J. Antibiot</w:t>
      </w:r>
      <w:r w:rsidR="002F1241" w:rsidRPr="009A0132">
        <w:rPr>
          <w:rFonts w:eastAsia="Times New Roman"/>
          <w:i/>
          <w:iCs/>
          <w:noProof/>
          <w:sz w:val="18"/>
          <w:lang w:eastAsia="zh-CN"/>
        </w:rPr>
        <w:t>.</w:t>
      </w:r>
      <w:r w:rsidR="00D5348A" w:rsidRPr="009A0132">
        <w:rPr>
          <w:rFonts w:eastAsia="Times New Roman"/>
          <w:i/>
          <w:iCs/>
          <w:noProof/>
          <w:sz w:val="18"/>
          <w:lang w:eastAsia="zh-CN"/>
        </w:rPr>
        <w:t>,</w:t>
      </w:r>
      <w:r w:rsidR="002F1241" w:rsidRPr="009A0132">
        <w:rPr>
          <w:rFonts w:eastAsia="Times New Roman"/>
          <w:noProof/>
          <w:sz w:val="18"/>
          <w:lang w:eastAsia="zh-CN"/>
        </w:rPr>
        <w:t xml:space="preserve"> </w:t>
      </w:r>
      <w:r w:rsidR="002F1241" w:rsidRPr="009A0132">
        <w:rPr>
          <w:rFonts w:eastAsia="Times New Roman"/>
          <w:bCs/>
          <w:noProof/>
          <w:sz w:val="18"/>
          <w:lang w:eastAsia="zh-CN"/>
        </w:rPr>
        <w:t>201</w:t>
      </w:r>
      <w:r w:rsidR="00D5348A" w:rsidRPr="009A0132">
        <w:rPr>
          <w:rFonts w:eastAsia="Times New Roman"/>
          <w:bCs/>
          <w:noProof/>
          <w:sz w:val="18"/>
          <w:lang w:eastAsia="zh-CN"/>
        </w:rPr>
        <w:t>8</w:t>
      </w:r>
      <w:r w:rsidR="002F1241" w:rsidRPr="009A0132">
        <w:rPr>
          <w:rFonts w:eastAsia="Times New Roman"/>
          <w:noProof/>
          <w:sz w:val="18"/>
          <w:lang w:eastAsia="zh-CN"/>
        </w:rPr>
        <w:t xml:space="preserve">, </w:t>
      </w:r>
      <w:r w:rsidR="002F1241" w:rsidRPr="009A0132">
        <w:rPr>
          <w:rFonts w:eastAsia="Times New Roman"/>
          <w:b/>
          <w:iCs/>
          <w:noProof/>
          <w:sz w:val="18"/>
          <w:lang w:eastAsia="zh-CN"/>
        </w:rPr>
        <w:t>71</w:t>
      </w:r>
      <w:r w:rsidR="00C075F2" w:rsidRPr="009A0132">
        <w:rPr>
          <w:rFonts w:eastAsia="Times New Roman"/>
          <w:noProof/>
          <w:sz w:val="18"/>
          <w:lang w:eastAsia="zh-CN"/>
        </w:rPr>
        <w:t>, 215</w:t>
      </w:r>
      <w:r w:rsidR="00EF40F0" w:rsidRPr="009A0132">
        <w:rPr>
          <w:rFonts w:eastAsia="Times New Roman"/>
          <w:noProof/>
          <w:sz w:val="18"/>
          <w:lang w:eastAsia="zh-CN"/>
        </w:rPr>
        <w:t>.</w:t>
      </w:r>
    </w:p>
    <w:sectPr w:rsidR="000F07B5" w:rsidRPr="00AC7059" w:rsidSect="00514CBA">
      <w:type w:val="continuous"/>
      <w:pgSz w:w="11907" w:h="16840" w:code="9"/>
      <w:pgMar w:top="1009" w:right="851" w:bottom="1758" w:left="851" w:header="851" w:footer="1049" w:gutter="0"/>
      <w:cols w:num="2" w:space="227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D6C37B" w14:textId="77777777" w:rsidR="00102314" w:rsidRDefault="00102314" w:rsidP="00E547DB">
      <w:pPr>
        <w:spacing w:after="0" w:line="240" w:lineRule="auto"/>
      </w:pPr>
      <w:r>
        <w:separator/>
      </w:r>
    </w:p>
    <w:p w14:paraId="14163747" w14:textId="77777777" w:rsidR="00102314" w:rsidRDefault="00102314"/>
    <w:p w14:paraId="3353605B" w14:textId="77777777" w:rsidR="00102314" w:rsidRDefault="00102314"/>
    <w:p w14:paraId="20A45A6D" w14:textId="77777777" w:rsidR="00102314" w:rsidRDefault="00102314"/>
    <w:p w14:paraId="5C2DD97E" w14:textId="77777777" w:rsidR="00102314" w:rsidRDefault="00102314"/>
    <w:p w14:paraId="65FDA511" w14:textId="77777777" w:rsidR="00102314" w:rsidRDefault="00102314"/>
  </w:endnote>
  <w:endnote w:type="continuationSeparator" w:id="0">
    <w:p w14:paraId="2CE8ED4C" w14:textId="77777777" w:rsidR="00102314" w:rsidRDefault="00102314" w:rsidP="00E547DB">
      <w:pPr>
        <w:spacing w:after="0" w:line="240" w:lineRule="auto"/>
      </w:pPr>
      <w:r>
        <w:continuationSeparator/>
      </w:r>
    </w:p>
    <w:p w14:paraId="7EE43E05" w14:textId="77777777" w:rsidR="00102314" w:rsidRDefault="00102314"/>
    <w:p w14:paraId="152C359D" w14:textId="77777777" w:rsidR="00102314" w:rsidRDefault="00102314"/>
    <w:p w14:paraId="5C117BCF" w14:textId="77777777" w:rsidR="00102314" w:rsidRDefault="00102314"/>
    <w:p w14:paraId="25C7A1BF" w14:textId="77777777" w:rsidR="00102314" w:rsidRDefault="00102314"/>
    <w:p w14:paraId="7694E54A" w14:textId="77777777" w:rsidR="00102314" w:rsidRDefault="0010231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charset w:val="86"/>
    <w:family w:val="script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DengXian">
    <w:charset w:val="86"/>
    <w:family w:val="script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816657" w14:textId="77777777" w:rsidR="00102314" w:rsidRPr="006602F1" w:rsidRDefault="00102314" w:rsidP="00D45ADF">
    <w:pPr>
      <w:pStyle w:val="Footer"/>
      <w:tabs>
        <w:tab w:val="clear" w:pos="4513"/>
        <w:tab w:val="clear" w:pos="9026"/>
        <w:tab w:val="right" w:pos="10206"/>
      </w:tabs>
      <w:spacing w:before="480"/>
      <w:rPr>
        <w:spacing w:val="10"/>
        <w:sz w:val="16"/>
        <w:szCs w:val="16"/>
      </w:rPr>
    </w:pPr>
    <w:r w:rsidRPr="006602F1">
      <w:rPr>
        <w:b/>
        <w:spacing w:val="10"/>
        <w:sz w:val="16"/>
        <w:szCs w:val="16"/>
      </w:rPr>
      <w:fldChar w:fldCharType="begin"/>
    </w:r>
    <w:r w:rsidRPr="006602F1">
      <w:rPr>
        <w:b/>
        <w:spacing w:val="10"/>
        <w:sz w:val="16"/>
        <w:szCs w:val="16"/>
      </w:rPr>
      <w:instrText xml:space="preserve"> PAGE   \* MERGEFORMAT </w:instrText>
    </w:r>
    <w:r w:rsidRPr="006602F1">
      <w:rPr>
        <w:b/>
        <w:spacing w:val="10"/>
        <w:sz w:val="16"/>
        <w:szCs w:val="16"/>
      </w:rPr>
      <w:fldChar w:fldCharType="separate"/>
    </w:r>
    <w:r w:rsidR="005C1B57">
      <w:rPr>
        <w:b/>
        <w:noProof/>
        <w:spacing w:val="10"/>
        <w:sz w:val="16"/>
        <w:szCs w:val="16"/>
      </w:rPr>
      <w:t>4</w:t>
    </w:r>
    <w:r w:rsidRPr="006602F1">
      <w:rPr>
        <w:b/>
        <w:noProof/>
        <w:spacing w:val="10"/>
        <w:sz w:val="16"/>
        <w:szCs w:val="16"/>
      </w:rPr>
      <w:fldChar w:fldCharType="end"/>
    </w:r>
    <w:r w:rsidRPr="006602F1">
      <w:rPr>
        <w:noProof/>
        <w:spacing w:val="10"/>
        <w:sz w:val="16"/>
        <w:szCs w:val="16"/>
      </w:rPr>
      <w:t xml:space="preserve"> | </w:t>
    </w:r>
    <w:r>
      <w:rPr>
        <w:i/>
        <w:noProof/>
        <w:spacing w:val="10"/>
        <w:sz w:val="16"/>
        <w:szCs w:val="16"/>
      </w:rPr>
      <w:t>J</w:t>
    </w:r>
    <w:r w:rsidRPr="006602F1">
      <w:rPr>
        <w:i/>
        <w:noProof/>
        <w:spacing w:val="10"/>
        <w:sz w:val="16"/>
        <w:szCs w:val="16"/>
      </w:rPr>
      <w:t xml:space="preserve">. </w:t>
    </w:r>
    <w:r>
      <w:rPr>
        <w:i/>
        <w:noProof/>
        <w:spacing w:val="10"/>
        <w:sz w:val="16"/>
        <w:szCs w:val="16"/>
      </w:rPr>
      <w:t>Name</w:t>
    </w:r>
    <w:r w:rsidRPr="006602F1">
      <w:rPr>
        <w:noProof/>
        <w:spacing w:val="10"/>
        <w:sz w:val="16"/>
        <w:szCs w:val="16"/>
      </w:rPr>
      <w:t xml:space="preserve">., 2012, </w:t>
    </w:r>
    <w:r w:rsidRPr="006602F1">
      <w:rPr>
        <w:b/>
        <w:noProof/>
        <w:spacing w:val="10"/>
        <w:sz w:val="16"/>
        <w:szCs w:val="16"/>
      </w:rPr>
      <w:t>00</w:t>
    </w:r>
    <w:r w:rsidRPr="006602F1">
      <w:rPr>
        <w:noProof/>
        <w:spacing w:val="10"/>
        <w:sz w:val="16"/>
        <w:szCs w:val="16"/>
      </w:rPr>
      <w:t>, 1-3</w:t>
    </w:r>
    <w:r w:rsidRPr="006602F1">
      <w:rPr>
        <w:noProof/>
        <w:spacing w:val="10"/>
        <w:sz w:val="16"/>
        <w:szCs w:val="16"/>
      </w:rPr>
      <w:tab/>
    </w:r>
    <w:r w:rsidRPr="00AC3BF2">
      <w:rPr>
        <w:noProof/>
        <w:spacing w:val="2"/>
        <w:sz w:val="16"/>
        <w:szCs w:val="16"/>
      </w:rPr>
      <w:t xml:space="preserve">This journal is </w:t>
    </w:r>
    <w:r w:rsidRPr="0023479F">
      <w:rPr>
        <w:rFonts w:cs="Calibri"/>
        <w:noProof/>
        <w:spacing w:val="2"/>
        <w:sz w:val="16"/>
        <w:szCs w:val="16"/>
      </w:rPr>
      <w:t>©</w:t>
    </w:r>
    <w:r w:rsidRPr="00AC3BF2">
      <w:rPr>
        <w:noProof/>
        <w:spacing w:val="2"/>
        <w:sz w:val="16"/>
        <w:szCs w:val="16"/>
      </w:rPr>
      <w:t xml:space="preserve"> The Royal Society of Chemistry 20</w:t>
    </w:r>
    <w:r>
      <w:rPr>
        <w:noProof/>
        <w:spacing w:val="2"/>
        <w:sz w:val="16"/>
        <w:szCs w:val="16"/>
      </w:rPr>
      <w:t>xx</w:t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B1E70A" w14:textId="77777777" w:rsidR="00102314" w:rsidRPr="006602F1" w:rsidRDefault="00102314" w:rsidP="00D45ADF">
    <w:pPr>
      <w:pStyle w:val="Footer"/>
      <w:tabs>
        <w:tab w:val="clear" w:pos="4513"/>
        <w:tab w:val="clear" w:pos="9026"/>
        <w:tab w:val="right" w:pos="10205"/>
      </w:tabs>
      <w:spacing w:before="480"/>
      <w:rPr>
        <w:sz w:val="16"/>
        <w:szCs w:val="16"/>
      </w:rPr>
    </w:pPr>
    <w:r w:rsidRPr="00AC3BF2">
      <w:rPr>
        <w:noProof/>
        <w:spacing w:val="2"/>
        <w:sz w:val="16"/>
        <w:szCs w:val="16"/>
      </w:rPr>
      <w:t xml:space="preserve">This journal is </w:t>
    </w:r>
    <w:r w:rsidRPr="0023479F">
      <w:rPr>
        <w:rFonts w:cs="Calibri"/>
        <w:noProof/>
        <w:spacing w:val="2"/>
        <w:sz w:val="16"/>
        <w:szCs w:val="16"/>
      </w:rPr>
      <w:t>©</w:t>
    </w:r>
    <w:r w:rsidRPr="00AC3BF2">
      <w:rPr>
        <w:noProof/>
        <w:spacing w:val="2"/>
        <w:sz w:val="16"/>
        <w:szCs w:val="16"/>
      </w:rPr>
      <w:t xml:space="preserve"> The</w:t>
    </w:r>
    <w:r>
      <w:rPr>
        <w:noProof/>
        <w:spacing w:val="2"/>
        <w:sz w:val="16"/>
        <w:szCs w:val="16"/>
      </w:rPr>
      <w:t xml:space="preserve"> Royal Society of Chemistry 20xx</w:t>
    </w:r>
    <w:r>
      <w:rPr>
        <w:i/>
        <w:noProof/>
        <w:spacing w:val="10"/>
        <w:sz w:val="16"/>
        <w:szCs w:val="16"/>
      </w:rPr>
      <w:tab/>
      <w:t>J</w:t>
    </w:r>
    <w:r w:rsidRPr="002C0803">
      <w:rPr>
        <w:i/>
        <w:noProof/>
        <w:spacing w:val="10"/>
        <w:sz w:val="16"/>
        <w:szCs w:val="16"/>
      </w:rPr>
      <w:t xml:space="preserve">. </w:t>
    </w:r>
    <w:r>
      <w:rPr>
        <w:i/>
        <w:noProof/>
        <w:spacing w:val="10"/>
        <w:sz w:val="16"/>
        <w:szCs w:val="16"/>
      </w:rPr>
      <w:t>Name</w:t>
    </w:r>
    <w:r w:rsidRPr="002C0803">
      <w:rPr>
        <w:noProof/>
        <w:spacing w:val="10"/>
        <w:sz w:val="16"/>
        <w:szCs w:val="16"/>
      </w:rPr>
      <w:t>., 201</w:t>
    </w:r>
    <w:r>
      <w:rPr>
        <w:noProof/>
        <w:spacing w:val="10"/>
        <w:sz w:val="16"/>
        <w:szCs w:val="16"/>
      </w:rPr>
      <w:t>3</w:t>
    </w:r>
    <w:r w:rsidRPr="002C0803">
      <w:rPr>
        <w:noProof/>
        <w:spacing w:val="10"/>
        <w:sz w:val="16"/>
        <w:szCs w:val="16"/>
      </w:rPr>
      <w:t xml:space="preserve">, </w:t>
    </w:r>
    <w:r w:rsidRPr="002C0803">
      <w:rPr>
        <w:b/>
        <w:noProof/>
        <w:spacing w:val="10"/>
        <w:sz w:val="16"/>
        <w:szCs w:val="16"/>
      </w:rPr>
      <w:t>00</w:t>
    </w:r>
    <w:r w:rsidRPr="002C0803">
      <w:rPr>
        <w:noProof/>
        <w:spacing w:val="10"/>
        <w:sz w:val="16"/>
        <w:szCs w:val="16"/>
      </w:rPr>
      <w:t>, 1-3</w:t>
    </w:r>
    <w:r w:rsidRPr="002C0803">
      <w:rPr>
        <w:spacing w:val="10"/>
        <w:sz w:val="16"/>
        <w:szCs w:val="16"/>
      </w:rPr>
      <w:t xml:space="preserve"> | </w:t>
    </w:r>
    <w:r w:rsidRPr="008C1387">
      <w:rPr>
        <w:b/>
        <w:spacing w:val="10"/>
        <w:sz w:val="16"/>
        <w:szCs w:val="16"/>
      </w:rPr>
      <w:fldChar w:fldCharType="begin"/>
    </w:r>
    <w:r w:rsidRPr="008C1387">
      <w:rPr>
        <w:b/>
        <w:spacing w:val="10"/>
        <w:sz w:val="16"/>
        <w:szCs w:val="16"/>
      </w:rPr>
      <w:instrText xml:space="preserve"> PAGE   \* MERGEFORMAT </w:instrText>
    </w:r>
    <w:r w:rsidRPr="008C1387">
      <w:rPr>
        <w:b/>
        <w:spacing w:val="10"/>
        <w:sz w:val="16"/>
        <w:szCs w:val="16"/>
      </w:rPr>
      <w:fldChar w:fldCharType="separate"/>
    </w:r>
    <w:r w:rsidR="005C1B57">
      <w:rPr>
        <w:b/>
        <w:noProof/>
        <w:spacing w:val="10"/>
        <w:sz w:val="16"/>
        <w:szCs w:val="16"/>
      </w:rPr>
      <w:t>3</w:t>
    </w:r>
    <w:r w:rsidRPr="008C1387">
      <w:rPr>
        <w:b/>
        <w:noProof/>
        <w:spacing w:val="1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887F86" w14:textId="63DCCE65" w:rsidR="00102314" w:rsidRPr="006602F1" w:rsidRDefault="00102314" w:rsidP="00D45ADF">
    <w:pPr>
      <w:pStyle w:val="Footer"/>
      <w:tabs>
        <w:tab w:val="clear" w:pos="4513"/>
        <w:tab w:val="clear" w:pos="9026"/>
        <w:tab w:val="right" w:pos="10206"/>
      </w:tabs>
      <w:spacing w:before="480"/>
      <w:rPr>
        <w:sz w:val="16"/>
        <w:szCs w:val="16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24D101B" wp14:editId="217A174E">
              <wp:simplePos x="0" y="0"/>
              <wp:positionH relativeFrom="column">
                <wp:align>center</wp:align>
              </wp:positionH>
              <wp:positionV relativeFrom="page">
                <wp:align>bottom</wp:align>
              </wp:positionV>
              <wp:extent cx="7700645" cy="396240"/>
              <wp:effectExtent l="0" t="0" r="0" b="1016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62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82AF2" w14:textId="77777777" w:rsidR="00102314" w:rsidRPr="0023479F" w:rsidRDefault="00102314" w:rsidP="00514CBA">
                          <w:pPr>
                            <w:spacing w:after="0"/>
                            <w:jc w:val="center"/>
                            <w:rPr>
                              <w:color w:val="FFFFFF"/>
                            </w:rPr>
                          </w:pPr>
                          <w:r w:rsidRPr="0023479F">
                            <w:rPr>
                              <w:color w:val="FFFFFF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_x0000_s1032" type="#_x0000_t202" style="position:absolute;margin-left:0;margin-top:0;width:606.35pt;height:31.2pt;z-index:251656192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bottom;mso-position-vertical-relative:page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KYAqDwCAABVBAAADgAAAGRycy9lMm9Eb2MueG1srFTbjtsgEH2v1H9AvDd20lw2VpzVNttUlbYX&#10;abcfMME4RgXGBRI7/foOOEmj9q2qHxADw+HMOYNX973R7CidV2hLPh7lnEkrsFJ2X/JvL9s3d5z5&#10;ALYCjVaW/CQ9v1+/frXq2kJOsEFdSccIxPqia0vehNAWWeZFIw34EbbS0maNzkCg0O2zykFH6EZn&#10;kzyfZx26qnUopPe0+jhs8nXCr2spwpe69jIwXXLiFtLo0riLY7ZeQbF30DZKnGnAP7AwoCxdeoV6&#10;hADs4NRfUEYJhx7rMBJoMqxrJWSqgaoZ539U89xAK1MtJI5vrzL5/wcrPh+/OqYq8o4zC4YsepF9&#10;YO+wZ5OoTtf6gpKeW0oLPS3HzFipb59QfPfM4qYBu5cPzmHXSKiI3TiezG6ODjg+guy6T1jRNXAI&#10;mID62pkISGIwQieXTldnIhVBi4sFeT2dcSZo7+1yPpkm6zIoLqdb58MHiYbFSckdOZ/Q4fjkQ2QD&#10;xSUlsUetqq3SOgUnv9GOHYGahHqrwo4zDT7QYsm36UtY+mCI+5A3n+X5hYNP59Md/hZXW9aVfDmb&#10;zNJxi/HC1HFGBWp7rUzJ7whnQIIiyvfeViklgNLDnKhre9YzSjiIGfpdn4ybXWzaYXUigR0OXU6v&#10;kiYNup+cddThJfc/DuAk1fbRkknL8ZRUZCEF09liQoG73dnd7oAVBFVyERxnQ7AJ6SFFBS0+kJ21&#10;SkpH3wcuZ9LUu0mc8zuLj+M2Tlm//wbrXwAAAP//AwBQSwMEFAAGAAgAAAAhABI7VuHZAAAABQEA&#10;AA8AAABkcnMvZG93bnJldi54bWxMj8FOwzAQRO9I/IO1SNyokwgVCHEqRFVxQ5DmAzbxkkSN15bt&#10;tuHvcbnAZaXRjGbeVpvFzOJEPkyWFeSrDARxb/XEg4J2v7t7BBEissbZMin4pgCb+vqqwlLbM3/S&#10;qYmDSCUcSlQwxuhKKUM/ksGwso44eV/WG4xJ+kFqj+dUbmZZZNlaGpw4LYzo6HWk/tAcjQKnfb7b&#10;6qd3OmzlR/fWtKhdq9TtzfLyDCLSEv/CcMFP6FAnps4eWQcxK0iPxN978Yq8eADRKVgX9yDrSv6n&#10;r38AAAD//wMAUEsBAi0AFAAGAAgAAAAhAOSZw8D7AAAA4QEAABMAAAAAAAAAAAAAAAAAAAAAAFtD&#10;b250ZW50X1R5cGVzXS54bWxQSwECLQAUAAYACAAAACEAI7Jq4dcAAACUAQAACwAAAAAAAAAAAAAA&#10;AAAsAQAAX3JlbHMvLnJlbHNQSwECLQAUAAYACAAAACEAQKYAqDwCAABVBAAADgAAAAAAAAAAAAAA&#10;AAAsAgAAZHJzL2Uyb0RvYy54bWxQSwECLQAUAAYACAAAACEAEjtW4dkAAAAFAQAADwAAAAAAAAAA&#10;AAAAAACUBAAAZHJzL2Rvd25yZXYueG1sUEsFBgAAAAAEAAQA8wAAAJoFAAAAAA==&#10;" fillcolor="#a6a6a6" stroked="f">
              <v:textbox>
                <w:txbxContent>
                  <w:p w14:paraId="2EC82AF2" w14:textId="77777777" w:rsidR="00102314" w:rsidRPr="0023479F" w:rsidRDefault="00102314" w:rsidP="00514CBA">
                    <w:pPr>
                      <w:spacing w:after="0"/>
                      <w:jc w:val="center"/>
                      <w:rPr>
                        <w:color w:val="FFFFFF"/>
                      </w:rPr>
                    </w:pPr>
                    <w:r w:rsidRPr="0023479F">
                      <w:rPr>
                        <w:color w:val="FFFFFF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2C0803">
      <w:rPr>
        <w:noProof/>
        <w:spacing w:val="2"/>
        <w:sz w:val="16"/>
        <w:szCs w:val="16"/>
      </w:rPr>
      <w:t xml:space="preserve">This journal is </w:t>
    </w:r>
    <w:r w:rsidRPr="0023479F">
      <w:rPr>
        <w:rFonts w:cs="Calibri"/>
        <w:noProof/>
        <w:spacing w:val="2"/>
        <w:sz w:val="16"/>
        <w:szCs w:val="16"/>
      </w:rPr>
      <w:t>©</w:t>
    </w:r>
    <w:r w:rsidRPr="002C0803">
      <w:rPr>
        <w:noProof/>
        <w:spacing w:val="2"/>
        <w:sz w:val="16"/>
        <w:szCs w:val="16"/>
      </w:rPr>
      <w:t xml:space="preserve"> The</w:t>
    </w:r>
    <w:r>
      <w:rPr>
        <w:noProof/>
        <w:spacing w:val="2"/>
        <w:sz w:val="16"/>
        <w:szCs w:val="16"/>
      </w:rPr>
      <w:t xml:space="preserve"> Royal Society of Chemistry 20xx</w:t>
    </w:r>
    <w:r w:rsidRPr="006602F1">
      <w:rPr>
        <w:i/>
        <w:noProof/>
        <w:sz w:val="16"/>
        <w:szCs w:val="16"/>
      </w:rPr>
      <w:tab/>
    </w:r>
    <w:r>
      <w:rPr>
        <w:i/>
        <w:noProof/>
        <w:spacing w:val="10"/>
        <w:sz w:val="16"/>
        <w:szCs w:val="16"/>
      </w:rPr>
      <w:t>J</w:t>
    </w:r>
    <w:r w:rsidRPr="002C0803">
      <w:rPr>
        <w:i/>
        <w:noProof/>
        <w:spacing w:val="10"/>
        <w:sz w:val="16"/>
        <w:szCs w:val="16"/>
      </w:rPr>
      <w:t xml:space="preserve">. </w:t>
    </w:r>
    <w:r>
      <w:rPr>
        <w:i/>
        <w:noProof/>
        <w:spacing w:val="10"/>
        <w:sz w:val="16"/>
        <w:szCs w:val="16"/>
      </w:rPr>
      <w:t>Name</w:t>
    </w:r>
    <w:r w:rsidRPr="002C0803">
      <w:rPr>
        <w:noProof/>
        <w:spacing w:val="10"/>
        <w:sz w:val="16"/>
        <w:szCs w:val="16"/>
      </w:rPr>
      <w:t>., 201</w:t>
    </w:r>
    <w:r>
      <w:rPr>
        <w:noProof/>
        <w:spacing w:val="10"/>
        <w:sz w:val="16"/>
        <w:szCs w:val="16"/>
      </w:rPr>
      <w:t>3</w:t>
    </w:r>
    <w:r w:rsidRPr="002C0803">
      <w:rPr>
        <w:noProof/>
        <w:spacing w:val="10"/>
        <w:sz w:val="16"/>
        <w:szCs w:val="16"/>
      </w:rPr>
      <w:t xml:space="preserve">, </w:t>
    </w:r>
    <w:r w:rsidRPr="002C0803">
      <w:rPr>
        <w:b/>
        <w:noProof/>
        <w:spacing w:val="10"/>
        <w:sz w:val="16"/>
        <w:szCs w:val="16"/>
      </w:rPr>
      <w:t>00</w:t>
    </w:r>
    <w:r w:rsidRPr="002C0803">
      <w:rPr>
        <w:noProof/>
        <w:spacing w:val="10"/>
        <w:sz w:val="16"/>
        <w:szCs w:val="16"/>
      </w:rPr>
      <w:t>, 1-3</w:t>
    </w:r>
    <w:r w:rsidRPr="002C0803">
      <w:rPr>
        <w:spacing w:val="10"/>
        <w:sz w:val="16"/>
        <w:szCs w:val="16"/>
      </w:rPr>
      <w:t xml:space="preserve"> | </w:t>
    </w:r>
    <w:r w:rsidRPr="008C1387">
      <w:rPr>
        <w:b/>
        <w:spacing w:val="10"/>
        <w:sz w:val="16"/>
        <w:szCs w:val="16"/>
      </w:rPr>
      <w:fldChar w:fldCharType="begin"/>
    </w:r>
    <w:r w:rsidRPr="008C1387">
      <w:rPr>
        <w:b/>
        <w:spacing w:val="10"/>
        <w:sz w:val="16"/>
        <w:szCs w:val="16"/>
      </w:rPr>
      <w:instrText xml:space="preserve"> PAGE   \* MERGEFORMAT </w:instrText>
    </w:r>
    <w:r w:rsidRPr="008C1387">
      <w:rPr>
        <w:b/>
        <w:spacing w:val="10"/>
        <w:sz w:val="16"/>
        <w:szCs w:val="16"/>
      </w:rPr>
      <w:fldChar w:fldCharType="separate"/>
    </w:r>
    <w:r w:rsidR="005C1B57">
      <w:rPr>
        <w:b/>
        <w:noProof/>
        <w:spacing w:val="10"/>
        <w:sz w:val="16"/>
        <w:szCs w:val="16"/>
      </w:rPr>
      <w:t>1</w:t>
    </w:r>
    <w:r w:rsidRPr="008C1387">
      <w:rPr>
        <w:b/>
        <w:noProof/>
        <w:spacing w:val="10"/>
        <w:sz w:val="16"/>
        <w:szCs w:val="16"/>
      </w:rPr>
      <w:fldChar w:fldCharType="end"/>
    </w:r>
    <w:r w:rsidRPr="00CC2E25">
      <w:rPr>
        <w:noProof/>
        <w:spacing w:val="2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794A9E" w14:textId="77777777" w:rsidR="00102314" w:rsidRDefault="00102314" w:rsidP="00E547DB">
      <w:pPr>
        <w:spacing w:after="0" w:line="240" w:lineRule="auto"/>
      </w:pPr>
      <w:r>
        <w:separator/>
      </w:r>
    </w:p>
    <w:p w14:paraId="0F308484" w14:textId="77777777" w:rsidR="00102314" w:rsidRDefault="00102314"/>
    <w:p w14:paraId="53586BD5" w14:textId="77777777" w:rsidR="00102314" w:rsidRDefault="00102314"/>
    <w:p w14:paraId="022DA6D8" w14:textId="77777777" w:rsidR="00102314" w:rsidRDefault="00102314"/>
    <w:p w14:paraId="2C66657E" w14:textId="77777777" w:rsidR="00102314" w:rsidRDefault="00102314"/>
    <w:p w14:paraId="6F504F04" w14:textId="77777777" w:rsidR="00102314" w:rsidRDefault="00102314"/>
  </w:footnote>
  <w:footnote w:type="continuationSeparator" w:id="0">
    <w:p w14:paraId="1319D2C8" w14:textId="77777777" w:rsidR="00102314" w:rsidRDefault="00102314" w:rsidP="00E547DB">
      <w:pPr>
        <w:spacing w:after="0" w:line="240" w:lineRule="auto"/>
      </w:pPr>
      <w:r>
        <w:continuationSeparator/>
      </w:r>
    </w:p>
    <w:p w14:paraId="60B7FED2" w14:textId="77777777" w:rsidR="00102314" w:rsidRDefault="00102314"/>
    <w:p w14:paraId="0DB7B906" w14:textId="77777777" w:rsidR="00102314" w:rsidRDefault="00102314"/>
    <w:p w14:paraId="5C41E2E2" w14:textId="77777777" w:rsidR="00102314" w:rsidRDefault="00102314"/>
    <w:p w14:paraId="66A9F1C8" w14:textId="77777777" w:rsidR="00102314" w:rsidRDefault="00102314"/>
    <w:p w14:paraId="20AD8543" w14:textId="77777777" w:rsidR="00102314" w:rsidRDefault="00102314"/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1E8FBF" w14:textId="24EF29D8" w:rsidR="00102314" w:rsidRPr="0023479F" w:rsidRDefault="00102314" w:rsidP="00D45ADF">
    <w:pPr>
      <w:pStyle w:val="Header"/>
      <w:tabs>
        <w:tab w:val="clear" w:pos="4513"/>
        <w:tab w:val="clear" w:pos="9026"/>
        <w:tab w:val="right" w:pos="10206"/>
      </w:tabs>
      <w:spacing w:after="240"/>
      <w:rPr>
        <w:rFonts w:cs="Calibri"/>
        <w:color w:val="999999"/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C16A011" wp14:editId="3501E65C">
              <wp:simplePos x="0" y="0"/>
              <wp:positionH relativeFrom="column">
                <wp:align>center</wp:align>
              </wp:positionH>
              <wp:positionV relativeFrom="page">
                <wp:align>bottom</wp:align>
              </wp:positionV>
              <wp:extent cx="7700645" cy="396240"/>
              <wp:effectExtent l="0" t="0" r="0" b="10160"/>
              <wp:wrapNone/>
              <wp:docPr id="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62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67C6DC" w14:textId="77777777" w:rsidR="00102314" w:rsidRPr="0023479F" w:rsidRDefault="00102314" w:rsidP="00514CBA">
                          <w:pPr>
                            <w:spacing w:after="0"/>
                            <w:jc w:val="center"/>
                            <w:rPr>
                              <w:color w:val="FFFFFF"/>
                            </w:rPr>
                          </w:pPr>
                          <w:r w:rsidRPr="0023479F">
                            <w:rPr>
                              <w:color w:val="FFFFFF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_x0000_s1027" type="#_x0000_t202" style="position:absolute;margin-left:0;margin-top:0;width:606.35pt;height:31.2pt;z-index:25165824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bottom;mso-position-vertical-relative:page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1hgyjsCAABOBAAADgAAAGRycy9lMm9Eb2MueG1srFTbjtowEH2v1H+w/F4SKCxLRFht2VJV2l6k&#10;3X7A4DjEqu1JbUNCv75jB1javlXNg+WxZ86cOTPO8q43mh2k8wptycejnDNpBVbK7kr+7Xnz5pYz&#10;H8BWoNHKkh+l53er16+WXVvICTaoK+kYgVhfdG3JmxDaIsu8aKQBP8JWWrqs0RkIZLpdVjnoCN3o&#10;bJLnN1mHrmodCuk9nT4Ml3yV8OtaivClrr0MTJecuIW0urRu45qtllDsHLSNEica8A8sDChLSS9Q&#10;DxCA7Z36C8oo4dBjHUYCTYZ1rYRMNVA14/yPap4aaGWqhcTx7UUm//9gxefDV8dUVfI5ZxYMtehZ&#10;9oG9w55Nojpd6wtyemrJLfR0TF1Olfr2EcV3zyyuG7A7ee8cdo2EitiNY2R2FTrg+Aiy7T5hRWlg&#10;HzAB9bUzUToSgxE6del46UykIuhwPqdeT2ecCbp7u7iZTFPrMijO0a3z4YNEw+Km5I46n9Dh8OhD&#10;ZAPF2SUm86hVtVFaJ+Po19qxA9CQ0GxV2HGmwQc6LPkmfQlL7w1xH/xuZnl+5uBTfMrxG662rCv5&#10;YjaZpXCLMWGaOKMCjb1WpuS3hDMgQRHle2+r5BJA6WFP1LU96RklHMQM/bYnxyjyFqsjKetwGG96&#10;jrRp0P3krKPRLrn/sQcnqaiPlrqzGE9JPhaSMZ3NJ2S465vt9Q1YQVAlF8FxNhjrkF5QlM7iPfWx&#10;VkniFy4ntjS0SZXTA4uv4tpOXi+/gdUvAAAA//8DAFBLAwQUAAYACAAAACEAEjtW4dkAAAAFAQAA&#10;DwAAAGRycy9kb3ducmV2LnhtbEyPwU7DMBBE70j8g7VI3KiTCBUIcSpEVXFDkOYDNvGSRI3Xlu22&#10;4e9xucBlpdGMZt5Wm8XM4kQ+TJYV5KsMBHFv9cSDgna/u3sEESKyxtkyKfimAJv6+qrCUtszf9Kp&#10;iYNIJRxKVDDG6EopQz+SwbCyjjh5X9YbjEn6QWqP51RuZllk2VoanDgtjOjodaT+0ByNAqd9vtvq&#10;p3c6bOVH99a0qF2r1O3N8vIMItIS/8JwwU/oUCemzh5ZBzErSI/E33vxirx4ANEpWBf3IOtK/qev&#10;fwAAAP//AwBQSwECLQAUAAYACAAAACEA5JnDwPsAAADhAQAAEwAAAAAAAAAAAAAAAAAAAAAAW0Nv&#10;bnRlbnRfVHlwZXNdLnhtbFBLAQItABQABgAIAAAAIQAjsmrh1wAAAJQBAAALAAAAAAAAAAAAAAAA&#10;ACwBAABfcmVscy8ucmVsc1BLAQItABQABgAIAAAAIQD3WGDKOwIAAE4EAAAOAAAAAAAAAAAAAAAA&#10;ACwCAABkcnMvZTJvRG9jLnhtbFBLAQItABQABgAIAAAAIQASO1bh2QAAAAUBAAAPAAAAAAAAAAAA&#10;AAAAAJMEAABkcnMvZG93bnJldi54bWxQSwUGAAAAAAQABADzAAAAmQUAAAAA&#10;" fillcolor="#a6a6a6" stroked="f">
              <v:textbox>
                <w:txbxContent>
                  <w:p w14:paraId="3B67C6DC" w14:textId="77777777" w:rsidR="00102314" w:rsidRPr="0023479F" w:rsidRDefault="00102314" w:rsidP="00514CBA">
                    <w:pPr>
                      <w:spacing w:after="0"/>
                      <w:jc w:val="center"/>
                      <w:rPr>
                        <w:color w:val="FFFFFF"/>
                      </w:rPr>
                    </w:pPr>
                    <w:r w:rsidRPr="0023479F">
                      <w:rPr>
                        <w:color w:val="FFFFFF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B079C1F" wp14:editId="39FD59E8">
              <wp:simplePos x="0" y="0"/>
              <wp:positionH relativeFrom="column">
                <wp:align>center</wp:align>
              </wp:positionH>
              <wp:positionV relativeFrom="page">
                <wp:align>top</wp:align>
              </wp:positionV>
              <wp:extent cx="7700645" cy="396240"/>
              <wp:effectExtent l="0" t="0" r="0" b="1016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62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719702" w14:textId="77777777" w:rsidR="00102314" w:rsidRPr="0023479F" w:rsidRDefault="00102314" w:rsidP="00514CBA">
                          <w:pPr>
                            <w:spacing w:after="0"/>
                            <w:jc w:val="center"/>
                            <w:rPr>
                              <w:color w:val="FFFFFF"/>
                            </w:rPr>
                          </w:pPr>
                          <w:r w:rsidRPr="0023479F">
                            <w:rPr>
                              <w:color w:val="FFFFFF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0;margin-top:0;width:606.35pt;height:31.2pt;z-index:25165721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top;mso-position-vertical-relative:page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b+GXD0CAABVBAAADgAAAGRycy9lMm9Eb2MueG1srFTbbtswDH0fsH8Q9L44SXNpjDhFly7DgO4C&#10;tPsARpZjYZLoSUrs7OtLyUmabW/D/CCIEnl4eEh5edcZzQ7SeYW24KPBkDNpBZbK7gr+/Xnz7pYz&#10;H8CWoNHKgh+l53ert2+WbZPLMdaoS+kYgVift03B6xCaPMu8qKUBP8BGWrqs0BkIZLpdVjpoCd3o&#10;bDwczrIWXdk4FNJ7On3oL/kq4VeVFOFrVXkZmC44cQtpdWndxjVbLSHfOWhqJU404B9YGFCWkl6g&#10;HiAA2zv1F5RRwqHHKgwEmgyrSgmZaqBqRsM/qnmqoZGpFhLHNxeZ/P+DFV8O3xxTZcFvOLNgqEXP&#10;sgvsPXZsHNVpG5+T01NDbqGjY+pyqtQ3jyh+eGZxXYPdyXvnsK0llMRuFCOzq9Aex0eQbfsZS0oD&#10;+4AJqKucidKRGIzQqUvHS2ciFUGH8zn1ejLlTNDdzWI2nqTWZZCfoxvnw0eJhsVNwR11PqHD4dGH&#10;yAbys0tM5lGrcqO0TsbRr7VjB6AhodkqseVMgw90WPBN+hKW3hvi3vvNpsPhmYNP8SnHb7jasrbg&#10;i+l4msItxoRp4owKNPZamYLfEk6PBHmU74Mtk0sApfs9Udf2pGeUsBczdNsuNS6JHbXeYnkkgR32&#10;U06vkjY1ul+ctTThBfc/9+Ak1fbJUpMWowmpyEIyJtP5mAx3fbO9vgErCKrgIjjOemMd0kOKClq8&#10;p3ZWKin9yuVEmmY3iXN6Z/FxXNvJ6/VvsHoBAAD//wMAUEsDBBQABgAIAAAAIQASO1bh2QAAAAUB&#10;AAAPAAAAZHJzL2Rvd25yZXYueG1sTI/BTsMwEETvSPyDtUjcqJMIFQhxKkRVcUOQ5gM28ZJEjdeW&#10;7bbh73G5wGWl0Yxm3labxcziRD5MlhXkqwwEcW/1xIOCdr+7ewQRIrLG2TIp+KYAm/r6qsJS2zN/&#10;0qmJg0glHEpUMMboSilDP5LBsLKOOHlf1huMSfpBao/nVG5mWWTZWhqcOC2M6Oh1pP7QHI0Cp32+&#10;2+qndzps5Uf31rSoXavU7c3y8gwi0hL/wnDBT+hQJ6bOHlkHMStIj8Tfe/GKvHgA0SlYF/cg60r+&#10;p69/AAAA//8DAFBLAQItABQABgAIAAAAIQDkmcPA+wAAAOEBAAATAAAAAAAAAAAAAAAAAAAAAABb&#10;Q29udGVudF9UeXBlc10ueG1sUEsBAi0AFAAGAAgAAAAhACOyauHXAAAAlAEAAAsAAAAAAAAAAAAA&#10;AAAALAEAAF9yZWxzLy5yZWxzUEsBAi0AFAAGAAgAAAAhAEW/hlw9AgAAVQQAAA4AAAAAAAAAAAAA&#10;AAAALAIAAGRycy9lMm9Eb2MueG1sUEsBAi0AFAAGAAgAAAAhABI7VuHZAAAABQEAAA8AAAAAAAAA&#10;AAAAAAAAlQQAAGRycy9kb3ducmV2LnhtbFBLBQYAAAAABAAEAPMAAACbBQAAAAA=&#10;" fillcolor="#a6a6a6" stroked="f">
              <v:textbox>
                <w:txbxContent>
                  <w:p w14:paraId="45719702" w14:textId="77777777" w:rsidR="00102314" w:rsidRPr="0023479F" w:rsidRDefault="00102314" w:rsidP="00514CBA">
                    <w:pPr>
                      <w:spacing w:after="0"/>
                      <w:jc w:val="center"/>
                      <w:rPr>
                        <w:color w:val="FFFFFF"/>
                      </w:rPr>
                    </w:pPr>
                    <w:r w:rsidRPr="0023479F">
                      <w:rPr>
                        <w:color w:val="FFFFFF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23479F">
      <w:rPr>
        <w:rFonts w:cs="Calibri"/>
        <w:b/>
        <w:color w:val="999999"/>
        <w:sz w:val="20"/>
        <w:szCs w:val="20"/>
      </w:rPr>
      <w:t>ARTICLE</w:t>
    </w:r>
    <w:r w:rsidRPr="0023479F">
      <w:rPr>
        <w:rFonts w:cs="Calibri"/>
        <w:color w:val="999999"/>
        <w:sz w:val="20"/>
        <w:szCs w:val="20"/>
      </w:rPr>
      <w:tab/>
    </w:r>
    <w:r w:rsidRPr="0023479F">
      <w:rPr>
        <w:rFonts w:cs="Calibri"/>
        <w:b/>
        <w:color w:val="999999"/>
        <w:sz w:val="20"/>
        <w:szCs w:val="20"/>
      </w:rPr>
      <w:t>Journal Name</w: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516BDD" w14:textId="3FC1ADDB" w:rsidR="00102314" w:rsidRPr="0023479F" w:rsidRDefault="00102314" w:rsidP="00D45ADF">
    <w:pPr>
      <w:pStyle w:val="Header"/>
      <w:tabs>
        <w:tab w:val="clear" w:pos="4513"/>
        <w:tab w:val="clear" w:pos="9026"/>
        <w:tab w:val="right" w:pos="10206"/>
      </w:tabs>
      <w:spacing w:after="240"/>
      <w:rPr>
        <w:rFonts w:cs="Calibri"/>
        <w:b/>
        <w:color w:val="999999"/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D12FA" wp14:editId="68988F63">
              <wp:simplePos x="0" y="0"/>
              <wp:positionH relativeFrom="column">
                <wp:align>center</wp:align>
              </wp:positionH>
              <wp:positionV relativeFrom="page">
                <wp:align>bottom</wp:align>
              </wp:positionV>
              <wp:extent cx="7700645" cy="399415"/>
              <wp:effectExtent l="0" t="0" r="0" b="6985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9415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ECD5B0" w14:textId="77777777" w:rsidR="00102314" w:rsidRPr="0023479F" w:rsidRDefault="00102314" w:rsidP="00514CBA">
                          <w:pPr>
                            <w:spacing w:after="0"/>
                            <w:jc w:val="center"/>
                            <w:rPr>
                              <w:color w:val="FFFFFF"/>
                            </w:rPr>
                          </w:pPr>
                          <w:r w:rsidRPr="0023479F">
                            <w:rPr>
                              <w:color w:val="FFFFFF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_x0000_s1029" type="#_x0000_t202" style="position:absolute;margin-left:0;margin-top:0;width:606.35pt;height:31.45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bottom;mso-position-vertical-relative:page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OYmSD4CAABVBAAADgAAAGRycy9lMm9Eb2MueG1srFTbbtswDH0fsH8Q9L7YyeK2MeIUXboMA7oL&#10;0O4DGFmOhUmiJymxs68vJadZtr0N84MgStQheQ7p5e1gNDtI5xXaik8nOWfSCqyV3VX829PmzQ1n&#10;PoCtQaOVFT9Kz29Xr18t+66UM2xR19IxArG+7LuKtyF0ZZZ50UoDfoKdtHTZoDMQyHS7rHbQE7rR&#10;2SzPr7IeXd05FNJ7Or0fL/kq4TeNFOFL03gZmK445RbS6tK6jWu2WkK5c9C1SpzSgH/IwoCyFPQM&#10;dQ8B2N6pv6CMEg49NmEi0GTYNErIVANVM83/qOaxhU6mWogc351p8v8PVnw+fHVM1RUvOLNgSKIn&#10;OQT2Dgc2i+z0nS/J6bEjtzDQMamcKvXdA4rvnllct2B38s457FsJNWU3jS+zi6cjjo8g2/4T1hQG&#10;9gET0NA4E6kjMhihk0rHszIxFUGH19ek9ZxSFHT3drGYT4sUAsqX153z4YNEw+Km4o6UT+hwePAh&#10;ZgPli0sM5lGreqO0TsbRr7VjB6Amod6qsedMgw90WPFN+hKW3hvKffS7KvI8tQ8B+/Q+xfgNV1vW&#10;V3xRzIr03GIMmDrOqEBtr5Wp+A3hjEhQRvre2zq5BFB63FMEbU98RgpHMsOwHZJwZ5m2WB+JYIdj&#10;l9NU0qZF95Oznjq84v7HHpyk2j5aEmkxnc/jSCRjXlzPyHCXN9vLG7CCoCouguNsNNYhDVJk0OId&#10;ydmoxHTUfczllDT1biLnNGdxOC7t5PXrb7B6BgAA//8DAFBLAwQUAAYACAAAACEALat91tkAAAAF&#10;AQAADwAAAGRycy9kb3ducmV2LnhtbEyPwU7DMBBE70j8g7VI3KiTHAoNcSpEVXFDkOYDNvGSRI3X&#10;lu224e9xucBlpdGMZt5W28XM4kw+TJYV5KsMBHFv9cSDgvawf3gCESKyxtkyKfimANv69qbCUtsL&#10;f9K5iYNIJRxKVDDG6EopQz+SwbCyjjh5X9YbjEn6QWqPl1RuZllk2VoanDgtjOjodaT+2JyMAqd9&#10;vt/pzTsdd/Kje2ta1K5V6v5ueXkGEWmJf2G44id0qBNTZ0+sg5gVpEfi7716RV48gugUrIsNyLqS&#10;/+nrHwAAAP//AwBQSwECLQAUAAYACAAAACEA5JnDwPsAAADhAQAAEwAAAAAAAAAAAAAAAAAAAAAA&#10;W0NvbnRlbnRfVHlwZXNdLnhtbFBLAQItABQABgAIAAAAIQAjsmrh1wAAAJQBAAALAAAAAAAAAAAA&#10;AAAAACwBAABfcmVscy8ucmVsc1BLAQItABQABgAIAAAAIQBI5iZIPgIAAFUEAAAOAAAAAAAAAAAA&#10;AAAAACwCAABkcnMvZTJvRG9jLnhtbFBLAQItABQABgAIAAAAIQAtq33W2QAAAAUBAAAPAAAAAAAA&#10;AAAAAAAAAJYEAABkcnMvZG93bnJldi54bWxQSwUGAAAAAAQABADzAAAAnAUAAAAA&#10;" fillcolor="#a6a6a6" stroked="f">
              <v:textbox>
                <w:txbxContent>
                  <w:p w14:paraId="6FECD5B0" w14:textId="77777777" w:rsidR="00102314" w:rsidRPr="0023479F" w:rsidRDefault="00102314" w:rsidP="00514CBA">
                    <w:pPr>
                      <w:spacing w:after="0"/>
                      <w:jc w:val="center"/>
                      <w:rPr>
                        <w:color w:val="FFFFFF"/>
                      </w:rPr>
                    </w:pPr>
                    <w:r w:rsidRPr="0023479F">
                      <w:rPr>
                        <w:color w:val="FFFFFF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23479F">
      <w:rPr>
        <w:rFonts w:cs="Calibri"/>
        <w:b/>
        <w:color w:val="999999"/>
        <w:sz w:val="20"/>
        <w:szCs w:val="20"/>
      </w:rPr>
      <w:t>Journal Name</w: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0CDBFC3" wp14:editId="4A59FA7E">
              <wp:simplePos x="0" y="0"/>
              <wp:positionH relativeFrom="column">
                <wp:align>center</wp:align>
              </wp:positionH>
              <wp:positionV relativeFrom="page">
                <wp:align>top</wp:align>
              </wp:positionV>
              <wp:extent cx="7700645" cy="424815"/>
              <wp:effectExtent l="0" t="0" r="0" b="6985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424815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E02A53" w14:textId="77777777" w:rsidR="00102314" w:rsidRPr="0023479F" w:rsidRDefault="00102314" w:rsidP="00514CBA">
                          <w:pPr>
                            <w:spacing w:after="0"/>
                            <w:jc w:val="center"/>
                            <w:rPr>
                              <w:color w:val="FFFFFF"/>
                            </w:rPr>
                          </w:pPr>
                          <w:r w:rsidRPr="0023479F">
                            <w:rPr>
                              <w:color w:val="FFFFFF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0;margin-top:0;width:606.35pt;height:33.4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top;mso-position-vertical-relative:page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yo/ij8CAABVBAAADgAAAGRycy9lMm9Eb2MueG1srFTbjtowEH2v1H+w/F4CNCxsRFht2VJV2l6k&#10;3X7A4DjEqu1JbUNCv37HDlDavlXNg+Wxx2dmzpnJ8q43mh2k8wptySejMWfSCqyU3ZX82/PmzYIz&#10;H8BWoNHKkh+l53er16+WXVvIKTaoK+kYgVhfdG3JmxDaIsu8aKQBP8JWWrqs0RkIZLpdVjnoCN3o&#10;bDoe32Qduqp1KKT3dPowXPJVwq9rKcKXuvYyMF1yyi2k1aV1G9dstYRi56BtlDilAf+QhQFlKegF&#10;6gECsL1Tf0EZJRx6rMNIoMmwrpWQqQaqZjL+o5qnBlqZaiFyfHuhyf8/WPH58NUxVZU858yCIYme&#10;ZR/YO+zZNLLTtb4gp6eW3EJPx6RyqtS3jyi+e2Zx3YDdyXvnsGskVJTdJL7Mrp4OOD6CbLtPWFEY&#10;2AdMQH3tTKSOyGCETiodL8rEVAQdzuekdT7jTNBdPs0Xk1kKAcX5det8+CDRsLgpuSPlEzocHn2I&#10;2UBxdonBPGpVbZTWyTj6tXbsANQk1FsVdpxp8IEOS75JX8LSe0O5D343s/E4tQ8B+/Q+xfgNV1vW&#10;lfx2Np2l5xZjwNRxRgVqe61MyReEMyBBEel7b6vkEkDpYU8RtD3xGSkcyAz9tk/CvT3LtMXqSAQ7&#10;HLqcppI2DbqfnHXU4SX3P/bgJNX20ZJIt5M8jyORjHw2n5Lhrm+21zdgBUGVXATH2WCsQxqkyKDF&#10;e5KzVonpqPuQyylp6t1EzmnO4nBc28nr199g9QIAAP//AwBQSwMEFAAGAAgAAAAhAHRAkJjZAAAA&#10;BQEAAA8AAABkcnMvZG93bnJldi54bWxMj8FOwzAQRO9I/IO1lbhRJzkEGuJUFVXFDUGaD9jESxI1&#10;Xlux24a/x+UCl5VGM5p5W24XM4kLzX60rCBdJyCIO6tH7hU0x8PjMwgfkDVOlknBN3nYVvd3JRba&#10;XvmTLnXoRSxhX6CCIQRXSOm7gQz6tXXE0fuys8EQ5dxLPeM1lptJZkmSS4Mjx4UBHb0O1J3qs1Hg&#10;9Jwe9nrzTqe9/Gjf6ga1a5R6WC27FxCBlvAXhht+RIcqMrX2zNqLSUF8JPzem5el2ROIVkGeb0BW&#10;pfxPX/0AAAD//wMAUEsBAi0AFAAGAAgAAAAhAOSZw8D7AAAA4QEAABMAAAAAAAAAAAAAAAAAAAAA&#10;AFtDb250ZW50X1R5cGVzXS54bWxQSwECLQAUAAYACAAAACEAI7Jq4dcAAACUAQAACwAAAAAAAAAA&#10;AAAAAAAsAQAAX3JlbHMvLnJlbHNQSwECLQAUAAYACAAAACEAryo/ij8CAABVBAAADgAAAAAAAAAA&#10;AAAAAAAsAgAAZHJzL2Uyb0RvYy54bWxQSwECLQAUAAYACAAAACEAdECQmNkAAAAFAQAADwAAAAAA&#10;AAAAAAAAAACXBAAAZHJzL2Rvd25yZXYueG1sUEsFBgAAAAAEAAQA8wAAAJ0FAAAAAA==&#10;" fillcolor="#a6a6a6" stroked="f">
              <v:textbox>
                <w:txbxContent>
                  <w:p w14:paraId="73E02A53" w14:textId="77777777" w:rsidR="00102314" w:rsidRPr="0023479F" w:rsidRDefault="00102314" w:rsidP="00514CBA">
                    <w:pPr>
                      <w:spacing w:after="0"/>
                      <w:jc w:val="center"/>
                      <w:rPr>
                        <w:color w:val="FFFFFF"/>
                      </w:rPr>
                    </w:pPr>
                    <w:r w:rsidRPr="0023479F">
                      <w:rPr>
                        <w:color w:val="FFFFFF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8B3A2E">
      <w:rPr>
        <w:rFonts w:cs="Calibri"/>
        <w:b/>
        <w:color w:val="999999"/>
        <w:sz w:val="20"/>
        <w:szCs w:val="20"/>
      </w:rPr>
      <w:tab/>
    </w:r>
    <w:r w:rsidRPr="0023479F">
      <w:rPr>
        <w:rFonts w:cs="Calibri"/>
        <w:b/>
        <w:color w:val="999999"/>
        <w:sz w:val="20"/>
        <w:szCs w:val="20"/>
      </w:rPr>
      <w:t xml:space="preserve"> ARTICLE</w:t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9092F0" w14:textId="414FB82F" w:rsidR="00102314" w:rsidRDefault="00102314" w:rsidP="0023479F">
    <w:pPr>
      <w:pStyle w:val="Header"/>
      <w:shd w:val="clear" w:color="auto" w:fill="FFFFFF"/>
      <w:tabs>
        <w:tab w:val="clear" w:pos="4513"/>
        <w:tab w:val="clear" w:pos="9026"/>
        <w:tab w:val="right" w:pos="10205"/>
      </w:tabs>
      <w:spacing w:after="240"/>
      <w:rPr>
        <w:b/>
        <w:sz w:val="32"/>
        <w:szCs w:val="32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042657F" wp14:editId="1D00C344">
              <wp:simplePos x="0" y="0"/>
              <wp:positionH relativeFrom="column">
                <wp:align>center</wp:align>
              </wp:positionH>
              <wp:positionV relativeFrom="page">
                <wp:align>top</wp:align>
              </wp:positionV>
              <wp:extent cx="7700645" cy="399415"/>
              <wp:effectExtent l="0" t="0" r="0" b="6985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9415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1E7DD" w14:textId="77777777" w:rsidR="00102314" w:rsidRPr="0023479F" w:rsidRDefault="00102314" w:rsidP="00514CBA">
                          <w:pPr>
                            <w:spacing w:after="0"/>
                            <w:jc w:val="center"/>
                            <w:rPr>
                              <w:color w:val="FFFFFF"/>
                            </w:rPr>
                          </w:pPr>
                          <w:r w:rsidRPr="0023479F">
                            <w:rPr>
                              <w:color w:val="FFFFFF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_x0000_s1031" type="#_x0000_t202" style="position:absolute;margin-left:0;margin-top:0;width:606.35pt;height:31.45pt;z-index:25165516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top;mso-position-vertical-relative:page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3BbK0ACAABVBAAADgAAAGRycy9lMm9Eb2MueG1srFTbjtowEH2v1H+w/F4SKLBLRFht2VJV2l6k&#10;3X7A4DjEqu1JbUNCv37HDlDavlXNg+Wxx2dmzpnJ8q43mh2k8wptycejnDNpBVbK7kr+7Xnz5pYz&#10;H8BWoNHKkh+l53er16+WXVvICTaoK+kYgVhfdG3JmxDaIsu8aKQBP8JWWrqs0RkIZLpdVjnoCN3o&#10;bJLn86xDV7UOhfSeTh+GS75K+HUtRfhS114GpktOuYW0urRu45qtllDsHLSNEqc04B+yMKAsBb1A&#10;PUAAtnfqLyijhEOPdRgJNBnWtRIy1UDVjPM/qnlqoJWpFiLHtxea/P+DFZ8PXx1TVcnnnFkwJNGz&#10;7AN7hz2bRHa61hfk9NSSW+jpmFROlfr2EcV3zyyuG7A7ee8cdo2EirIbx5fZ1dMBx0eQbfcJKwoD&#10;+4AJqK+didQRGYzQSaXjRZmYiqDDmxvSejrjTNDd28ViOp6lEFCcX7fOhw8SDYubkjtSPqHD4dGH&#10;mA0UZ5cYzKNW1UZpnYyjX2vHDkBNQr1VYceZBh/osOSb9CUsvTeU++A3n+V5ah8C9ul9ivEbrras&#10;K/liNpml5xZjwNRxRgVqe61MyW8JZ0CCItL33lbJJYDSw54iaHviM1I4kBn6bZ+Em55l2mJ1JIId&#10;Dl1OU0mbBt1Pzjrq8JL7H3twkmr7aEmkxXg6jSORjOnsZkKGu77ZXt+AFQRVchEcZ4OxDmmQIoMW&#10;70nOWiWmo+5DLqekqXcTOac5i8NxbSevX3+D1QsAAAD//wMAUEsDBBQABgAIAAAAIQAtq33W2QAA&#10;AAUBAAAPAAAAZHJzL2Rvd25yZXYueG1sTI/BTsMwEETvSPyDtUjcqJMcCg1xKkRVcUOQ5gM28ZJE&#10;jdeW7bbh73G5wGWl0Yxm3lbbxcziTD5MlhXkqwwEcW/1xIOC9rB/eAIRIrLG2TIp+KYA2/r2psJS&#10;2wt/0rmJg0glHEpUMMboSilDP5LBsLKOOHlf1huMSfpBao+XVG5mWWTZWhqcOC2M6Oh1pP7YnIwC&#10;p32+3+nNOx138qN7a1rUrlXq/m55eQYRaYl/YbjiJ3SoE1NnT6yDmBWkR+LvvXpFXjyC6BSsiw3I&#10;upL/6esfAAAA//8DAFBLAQItABQABgAIAAAAIQDkmcPA+wAAAOEBAAATAAAAAAAAAAAAAAAAAAAA&#10;AABbQ29udGVudF9UeXBlc10ueG1sUEsBAi0AFAAGAAgAAAAhACOyauHXAAAAlAEAAAsAAAAAAAAA&#10;AAAAAAAALAEAAF9yZWxzLy5yZWxzUEsBAi0AFAAGAAgAAAAhAO9wWytAAgAAVQQAAA4AAAAAAAAA&#10;AAAAAAAALAIAAGRycy9lMm9Eb2MueG1sUEsBAi0AFAAGAAgAAAAhAC2rfdbZAAAABQEAAA8AAAAA&#10;AAAAAAAAAAAAmAQAAGRycy9kb3ducmV2LnhtbFBLBQYAAAAABAAEAPMAAACeBQAAAAA=&#10;" fillcolor="#a6a6a6" stroked="f">
              <v:textbox>
                <w:txbxContent>
                  <w:p w14:paraId="0931E7DD" w14:textId="77777777" w:rsidR="00102314" w:rsidRPr="0023479F" w:rsidRDefault="00102314" w:rsidP="00514CBA">
                    <w:pPr>
                      <w:spacing w:after="0"/>
                      <w:jc w:val="center"/>
                      <w:rPr>
                        <w:color w:val="FFFFFF"/>
                      </w:rPr>
                    </w:pPr>
                    <w:r w:rsidRPr="0023479F">
                      <w:rPr>
                        <w:color w:val="FFFFFF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b/>
        <w:sz w:val="32"/>
        <w:szCs w:val="32"/>
      </w:rPr>
      <w:t>Journal Name</w:t>
    </w:r>
    <w:r>
      <w:rPr>
        <w:b/>
        <w:sz w:val="32"/>
        <w:szCs w:val="32"/>
      </w:rPr>
      <w:tab/>
    </w:r>
    <w:r w:rsidRPr="0023479F">
      <w:rPr>
        <w:b/>
        <w:noProof/>
        <w:sz w:val="32"/>
        <w:szCs w:val="32"/>
        <w:lang w:val="en-US"/>
      </w:rPr>
      <w:drawing>
        <wp:inline distT="0" distB="0" distL="0" distR="0" wp14:anchorId="7E3C81D0" wp14:editId="029AB469">
          <wp:extent cx="973455" cy="652145"/>
          <wp:effectExtent l="0" t="0" r="0" b="8255"/>
          <wp:docPr id="2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3455" cy="652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61D362" w14:textId="77777777" w:rsidR="00102314" w:rsidRPr="0023479F" w:rsidRDefault="00102314" w:rsidP="00180ABE">
    <w:pPr>
      <w:pStyle w:val="Header"/>
      <w:pBdr>
        <w:top w:val="single" w:sz="4" w:space="9" w:color="9CB8C7"/>
        <w:left w:val="single" w:sz="4" w:space="6" w:color="9CB8C7"/>
        <w:bottom w:val="single" w:sz="4" w:space="9" w:color="9CB8C7"/>
        <w:right w:val="single" w:sz="4" w:space="6" w:color="9CB8C7"/>
      </w:pBdr>
      <w:shd w:val="clear" w:color="auto" w:fill="9CB8C7"/>
      <w:spacing w:after="240"/>
      <w:ind w:left="170" w:right="170"/>
      <w:rPr>
        <w:rFonts w:cs="Calibri"/>
        <w:color w:val="FFFFFF"/>
        <w:sz w:val="32"/>
        <w:szCs w:val="32"/>
      </w:rPr>
    </w:pPr>
    <w:r w:rsidRPr="0023479F">
      <w:rPr>
        <w:rFonts w:cs="Calibri"/>
        <w:color w:val="FFFFFF"/>
        <w:sz w:val="32"/>
        <w:szCs w:val="32"/>
      </w:rPr>
      <w:t>ARTICLE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AB0A2C5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27A02B7"/>
    <w:multiLevelType w:val="hybridMultilevel"/>
    <w:tmpl w:val="1A9AFCF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CE18C1"/>
    <w:multiLevelType w:val="hybridMultilevel"/>
    <w:tmpl w:val="AD1698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2B0EBB"/>
    <w:multiLevelType w:val="hybridMultilevel"/>
    <w:tmpl w:val="AAD643F4"/>
    <w:lvl w:ilvl="0" w:tplc="54A6E152">
      <w:start w:val="1"/>
      <w:numFmt w:val="lowerLetter"/>
      <w:pStyle w:val="RSCF01FootnoteAuthorAddress"/>
      <w:lvlText w:val="%1."/>
      <w:lvlJc w:val="left"/>
      <w:pPr>
        <w:ind w:left="720" w:hanging="360"/>
      </w:pPr>
      <w:rPr>
        <w:rFonts w:ascii="Calibri" w:hAnsi="Calibri" w:hint="default"/>
        <w:b w:val="0"/>
        <w:i/>
        <w:vertAlign w:val="superscrip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C4793E"/>
    <w:multiLevelType w:val="hybridMultilevel"/>
    <w:tmpl w:val="1E5E52AA"/>
    <w:lvl w:ilvl="0" w:tplc="A2DA1DF6">
      <w:start w:val="1"/>
      <w:numFmt w:val="decimal"/>
      <w:pStyle w:val="RSCR02References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E4064A"/>
    <w:multiLevelType w:val="hybridMultilevel"/>
    <w:tmpl w:val="CFE8A9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DD5E67"/>
    <w:multiLevelType w:val="hybridMultilevel"/>
    <w:tmpl w:val="918C1248"/>
    <w:lvl w:ilvl="0" w:tplc="F11A06DC">
      <w:start w:val="1"/>
      <w:numFmt w:val="bullet"/>
      <w:lvlText w:val="§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A2E7F39"/>
    <w:multiLevelType w:val="hybridMultilevel"/>
    <w:tmpl w:val="14BA6562"/>
    <w:lvl w:ilvl="0" w:tplc="98B861D8">
      <w:start w:val="1"/>
      <w:numFmt w:val="bullet"/>
      <w:lvlText w:val="‡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7"/>
  </w:num>
  <w:num w:numId="5">
    <w:abstractNumId w:val="6"/>
  </w:num>
  <w:num w:numId="6">
    <w:abstractNumId w:val="2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TrueTypeFonts/>
  <w:proofState w:spelling="clean" w:grammar="clean"/>
  <w:attachedTemplate r:id="rId1"/>
  <w:stylePaneSortMethod w:val="0000"/>
  <w:defaultTabStop w:val="284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5A0"/>
    <w:rsid w:val="00002676"/>
    <w:rsid w:val="000028B2"/>
    <w:rsid w:val="00005B8A"/>
    <w:rsid w:val="00006C1C"/>
    <w:rsid w:val="000128F9"/>
    <w:rsid w:val="00012A2C"/>
    <w:rsid w:val="00013E4F"/>
    <w:rsid w:val="00015969"/>
    <w:rsid w:val="00017E54"/>
    <w:rsid w:val="000213D2"/>
    <w:rsid w:val="00022A12"/>
    <w:rsid w:val="00022D8A"/>
    <w:rsid w:val="0003744F"/>
    <w:rsid w:val="000403A1"/>
    <w:rsid w:val="0004429D"/>
    <w:rsid w:val="00047433"/>
    <w:rsid w:val="00047AD2"/>
    <w:rsid w:val="00050ADA"/>
    <w:rsid w:val="00054873"/>
    <w:rsid w:val="00054E92"/>
    <w:rsid w:val="0005744F"/>
    <w:rsid w:val="00062237"/>
    <w:rsid w:val="000622D1"/>
    <w:rsid w:val="00065E9F"/>
    <w:rsid w:val="000660D2"/>
    <w:rsid w:val="00071E41"/>
    <w:rsid w:val="0007253F"/>
    <w:rsid w:val="00073639"/>
    <w:rsid w:val="00083FA1"/>
    <w:rsid w:val="00083FF5"/>
    <w:rsid w:val="00087328"/>
    <w:rsid w:val="000923C9"/>
    <w:rsid w:val="00092E58"/>
    <w:rsid w:val="00097B41"/>
    <w:rsid w:val="000A1401"/>
    <w:rsid w:val="000A2670"/>
    <w:rsid w:val="000A4D4C"/>
    <w:rsid w:val="000A5908"/>
    <w:rsid w:val="000A63DF"/>
    <w:rsid w:val="000A70F0"/>
    <w:rsid w:val="000C0A9D"/>
    <w:rsid w:val="000C3EFA"/>
    <w:rsid w:val="000C46FB"/>
    <w:rsid w:val="000D2FAC"/>
    <w:rsid w:val="000D5891"/>
    <w:rsid w:val="000D6963"/>
    <w:rsid w:val="000E23F6"/>
    <w:rsid w:val="000E4286"/>
    <w:rsid w:val="000E4584"/>
    <w:rsid w:val="000E7A32"/>
    <w:rsid w:val="000F07B5"/>
    <w:rsid w:val="000F07CA"/>
    <w:rsid w:val="000F0959"/>
    <w:rsid w:val="000F2908"/>
    <w:rsid w:val="000F316A"/>
    <w:rsid w:val="000F3A41"/>
    <w:rsid w:val="000F6967"/>
    <w:rsid w:val="00102314"/>
    <w:rsid w:val="0011105D"/>
    <w:rsid w:val="00111265"/>
    <w:rsid w:val="00111352"/>
    <w:rsid w:val="001145F9"/>
    <w:rsid w:val="00120227"/>
    <w:rsid w:val="00121FE8"/>
    <w:rsid w:val="00122F5E"/>
    <w:rsid w:val="00123232"/>
    <w:rsid w:val="00124429"/>
    <w:rsid w:val="00126027"/>
    <w:rsid w:val="00130954"/>
    <w:rsid w:val="00130CF4"/>
    <w:rsid w:val="0014069B"/>
    <w:rsid w:val="0014259B"/>
    <w:rsid w:val="001469F4"/>
    <w:rsid w:val="001508E9"/>
    <w:rsid w:val="00152ED0"/>
    <w:rsid w:val="00153C5B"/>
    <w:rsid w:val="00156129"/>
    <w:rsid w:val="001572BB"/>
    <w:rsid w:val="00157A46"/>
    <w:rsid w:val="00157D5C"/>
    <w:rsid w:val="00157E20"/>
    <w:rsid w:val="00161FC6"/>
    <w:rsid w:val="001633D9"/>
    <w:rsid w:val="00165CD3"/>
    <w:rsid w:val="0017073C"/>
    <w:rsid w:val="00177434"/>
    <w:rsid w:val="00180ABE"/>
    <w:rsid w:val="00181303"/>
    <w:rsid w:val="001827BA"/>
    <w:rsid w:val="00182DB9"/>
    <w:rsid w:val="001855B6"/>
    <w:rsid w:val="001919C3"/>
    <w:rsid w:val="001923AB"/>
    <w:rsid w:val="00192D74"/>
    <w:rsid w:val="001962A1"/>
    <w:rsid w:val="00197F43"/>
    <w:rsid w:val="001B2115"/>
    <w:rsid w:val="001C180F"/>
    <w:rsid w:val="001C1EB8"/>
    <w:rsid w:val="001C251F"/>
    <w:rsid w:val="001E59F8"/>
    <w:rsid w:val="001F1208"/>
    <w:rsid w:val="001F5114"/>
    <w:rsid w:val="001F7358"/>
    <w:rsid w:val="001F73E1"/>
    <w:rsid w:val="002007F7"/>
    <w:rsid w:val="00203F97"/>
    <w:rsid w:val="00206A82"/>
    <w:rsid w:val="00214225"/>
    <w:rsid w:val="00214546"/>
    <w:rsid w:val="00214BEC"/>
    <w:rsid w:val="00216716"/>
    <w:rsid w:val="002168E6"/>
    <w:rsid w:val="00233433"/>
    <w:rsid w:val="0023479F"/>
    <w:rsid w:val="002379FD"/>
    <w:rsid w:val="00237C8A"/>
    <w:rsid w:val="0024022C"/>
    <w:rsid w:val="0024038B"/>
    <w:rsid w:val="00241ACD"/>
    <w:rsid w:val="00253551"/>
    <w:rsid w:val="00253E04"/>
    <w:rsid w:val="00270481"/>
    <w:rsid w:val="00270DD5"/>
    <w:rsid w:val="00271235"/>
    <w:rsid w:val="00272D6F"/>
    <w:rsid w:val="00274895"/>
    <w:rsid w:val="00277ACE"/>
    <w:rsid w:val="00283F14"/>
    <w:rsid w:val="0029342A"/>
    <w:rsid w:val="0029616F"/>
    <w:rsid w:val="002A5421"/>
    <w:rsid w:val="002A7E66"/>
    <w:rsid w:val="002B296A"/>
    <w:rsid w:val="002B7B4E"/>
    <w:rsid w:val="002C0803"/>
    <w:rsid w:val="002C251C"/>
    <w:rsid w:val="002C3B39"/>
    <w:rsid w:val="002C3D7C"/>
    <w:rsid w:val="002D05D0"/>
    <w:rsid w:val="002D0D6D"/>
    <w:rsid w:val="002E3318"/>
    <w:rsid w:val="002E4100"/>
    <w:rsid w:val="002E5B1D"/>
    <w:rsid w:val="002E6A94"/>
    <w:rsid w:val="002E6DCE"/>
    <w:rsid w:val="002F1241"/>
    <w:rsid w:val="002F52C3"/>
    <w:rsid w:val="002F6FB3"/>
    <w:rsid w:val="003026B2"/>
    <w:rsid w:val="0030637F"/>
    <w:rsid w:val="003103D7"/>
    <w:rsid w:val="00312FC7"/>
    <w:rsid w:val="003131B7"/>
    <w:rsid w:val="0031630A"/>
    <w:rsid w:val="0031726F"/>
    <w:rsid w:val="0032262B"/>
    <w:rsid w:val="00327E29"/>
    <w:rsid w:val="003319BB"/>
    <w:rsid w:val="003347BB"/>
    <w:rsid w:val="003366C5"/>
    <w:rsid w:val="00336C3C"/>
    <w:rsid w:val="00343BB5"/>
    <w:rsid w:val="00350DD2"/>
    <w:rsid w:val="00352029"/>
    <w:rsid w:val="00352AA4"/>
    <w:rsid w:val="00354579"/>
    <w:rsid w:val="0035611B"/>
    <w:rsid w:val="00356621"/>
    <w:rsid w:val="00356F00"/>
    <w:rsid w:val="003644DA"/>
    <w:rsid w:val="00365F10"/>
    <w:rsid w:val="003663A5"/>
    <w:rsid w:val="00370009"/>
    <w:rsid w:val="0037331C"/>
    <w:rsid w:val="00377481"/>
    <w:rsid w:val="00377BCD"/>
    <w:rsid w:val="00385965"/>
    <w:rsid w:val="00391CA0"/>
    <w:rsid w:val="00397B46"/>
    <w:rsid w:val="003A16AD"/>
    <w:rsid w:val="003A2135"/>
    <w:rsid w:val="003A7E95"/>
    <w:rsid w:val="003B1BF2"/>
    <w:rsid w:val="003B3658"/>
    <w:rsid w:val="003B4C51"/>
    <w:rsid w:val="003B739C"/>
    <w:rsid w:val="003C28DD"/>
    <w:rsid w:val="003C6313"/>
    <w:rsid w:val="003C76CF"/>
    <w:rsid w:val="003D00EA"/>
    <w:rsid w:val="003D4ECA"/>
    <w:rsid w:val="003D62E6"/>
    <w:rsid w:val="003D6715"/>
    <w:rsid w:val="003D7113"/>
    <w:rsid w:val="003E1A8C"/>
    <w:rsid w:val="003E491B"/>
    <w:rsid w:val="003E55B2"/>
    <w:rsid w:val="003E7A13"/>
    <w:rsid w:val="003F26D8"/>
    <w:rsid w:val="003F2BF0"/>
    <w:rsid w:val="003F33DA"/>
    <w:rsid w:val="00400FCB"/>
    <w:rsid w:val="00402558"/>
    <w:rsid w:val="004042F8"/>
    <w:rsid w:val="0040474C"/>
    <w:rsid w:val="00413A65"/>
    <w:rsid w:val="00413D56"/>
    <w:rsid w:val="00416297"/>
    <w:rsid w:val="004163CF"/>
    <w:rsid w:val="004240B6"/>
    <w:rsid w:val="0043180D"/>
    <w:rsid w:val="00440F59"/>
    <w:rsid w:val="004414A5"/>
    <w:rsid w:val="00441C7F"/>
    <w:rsid w:val="004430AC"/>
    <w:rsid w:val="00443107"/>
    <w:rsid w:val="0044596D"/>
    <w:rsid w:val="0044700B"/>
    <w:rsid w:val="0044754B"/>
    <w:rsid w:val="00447681"/>
    <w:rsid w:val="0044784F"/>
    <w:rsid w:val="00451CB3"/>
    <w:rsid w:val="00452314"/>
    <w:rsid w:val="00455C7B"/>
    <w:rsid w:val="00457D74"/>
    <w:rsid w:val="004600C8"/>
    <w:rsid w:val="00462E94"/>
    <w:rsid w:val="00466DAC"/>
    <w:rsid w:val="00467171"/>
    <w:rsid w:val="00467280"/>
    <w:rsid w:val="004674EA"/>
    <w:rsid w:val="00467C80"/>
    <w:rsid w:val="00474052"/>
    <w:rsid w:val="0047573C"/>
    <w:rsid w:val="00475AED"/>
    <w:rsid w:val="00483C5E"/>
    <w:rsid w:val="00484010"/>
    <w:rsid w:val="00486C58"/>
    <w:rsid w:val="004877C8"/>
    <w:rsid w:val="004901D3"/>
    <w:rsid w:val="00492145"/>
    <w:rsid w:val="0049519E"/>
    <w:rsid w:val="004A5806"/>
    <w:rsid w:val="004A76F4"/>
    <w:rsid w:val="004B4F0B"/>
    <w:rsid w:val="004B5EA4"/>
    <w:rsid w:val="004C531E"/>
    <w:rsid w:val="004C5C26"/>
    <w:rsid w:val="004C6C90"/>
    <w:rsid w:val="004D0329"/>
    <w:rsid w:val="004D4B24"/>
    <w:rsid w:val="004D6BA3"/>
    <w:rsid w:val="004E3686"/>
    <w:rsid w:val="004F3208"/>
    <w:rsid w:val="004F66B1"/>
    <w:rsid w:val="004F75E0"/>
    <w:rsid w:val="004F79DC"/>
    <w:rsid w:val="005004D8"/>
    <w:rsid w:val="0050108A"/>
    <w:rsid w:val="005015FB"/>
    <w:rsid w:val="00501F89"/>
    <w:rsid w:val="005037CD"/>
    <w:rsid w:val="00504795"/>
    <w:rsid w:val="0050550A"/>
    <w:rsid w:val="00505E76"/>
    <w:rsid w:val="00510797"/>
    <w:rsid w:val="00510A78"/>
    <w:rsid w:val="00514CBA"/>
    <w:rsid w:val="00516B94"/>
    <w:rsid w:val="005172F9"/>
    <w:rsid w:val="0052417B"/>
    <w:rsid w:val="0052630A"/>
    <w:rsid w:val="00527459"/>
    <w:rsid w:val="00527F86"/>
    <w:rsid w:val="0053177A"/>
    <w:rsid w:val="0053352E"/>
    <w:rsid w:val="00533EA1"/>
    <w:rsid w:val="00540C58"/>
    <w:rsid w:val="005419F4"/>
    <w:rsid w:val="00542372"/>
    <w:rsid w:val="00550DC5"/>
    <w:rsid w:val="00553D18"/>
    <w:rsid w:val="005575DE"/>
    <w:rsid w:val="00564D3C"/>
    <w:rsid w:val="00571176"/>
    <w:rsid w:val="00572F0A"/>
    <w:rsid w:val="0057478F"/>
    <w:rsid w:val="00575002"/>
    <w:rsid w:val="005771C3"/>
    <w:rsid w:val="00577B54"/>
    <w:rsid w:val="00581493"/>
    <w:rsid w:val="00582016"/>
    <w:rsid w:val="00582935"/>
    <w:rsid w:val="005842AC"/>
    <w:rsid w:val="00590F6D"/>
    <w:rsid w:val="00591844"/>
    <w:rsid w:val="005944C1"/>
    <w:rsid w:val="005A195E"/>
    <w:rsid w:val="005A314C"/>
    <w:rsid w:val="005A5A6D"/>
    <w:rsid w:val="005A5ED7"/>
    <w:rsid w:val="005B256B"/>
    <w:rsid w:val="005B3148"/>
    <w:rsid w:val="005B4C1E"/>
    <w:rsid w:val="005B5101"/>
    <w:rsid w:val="005C1A41"/>
    <w:rsid w:val="005C1B57"/>
    <w:rsid w:val="005C4565"/>
    <w:rsid w:val="005C46E1"/>
    <w:rsid w:val="005C608D"/>
    <w:rsid w:val="005E05CD"/>
    <w:rsid w:val="005E285D"/>
    <w:rsid w:val="005F1F3C"/>
    <w:rsid w:val="00601FCD"/>
    <w:rsid w:val="00604C48"/>
    <w:rsid w:val="006053AC"/>
    <w:rsid w:val="006062BD"/>
    <w:rsid w:val="006076B1"/>
    <w:rsid w:val="0061572F"/>
    <w:rsid w:val="00616B03"/>
    <w:rsid w:val="00617AFC"/>
    <w:rsid w:val="006209AF"/>
    <w:rsid w:val="0062569D"/>
    <w:rsid w:val="00625B24"/>
    <w:rsid w:val="00631441"/>
    <w:rsid w:val="00633A53"/>
    <w:rsid w:val="00634370"/>
    <w:rsid w:val="006349C8"/>
    <w:rsid w:val="006355B8"/>
    <w:rsid w:val="006364D8"/>
    <w:rsid w:val="00641030"/>
    <w:rsid w:val="00642B0C"/>
    <w:rsid w:val="00643C36"/>
    <w:rsid w:val="00645D52"/>
    <w:rsid w:val="0064681C"/>
    <w:rsid w:val="0065133B"/>
    <w:rsid w:val="006556AC"/>
    <w:rsid w:val="006602F1"/>
    <w:rsid w:val="00660A12"/>
    <w:rsid w:val="00662DAE"/>
    <w:rsid w:val="006635F9"/>
    <w:rsid w:val="00665404"/>
    <w:rsid w:val="0067094B"/>
    <w:rsid w:val="00670ED4"/>
    <w:rsid w:val="00672928"/>
    <w:rsid w:val="00672BEC"/>
    <w:rsid w:val="00673F59"/>
    <w:rsid w:val="00674A86"/>
    <w:rsid w:val="006762F0"/>
    <w:rsid w:val="00680340"/>
    <w:rsid w:val="00682AB0"/>
    <w:rsid w:val="006874CD"/>
    <w:rsid w:val="00691805"/>
    <w:rsid w:val="00691FE8"/>
    <w:rsid w:val="00696372"/>
    <w:rsid w:val="006A0172"/>
    <w:rsid w:val="006A171E"/>
    <w:rsid w:val="006A1E6E"/>
    <w:rsid w:val="006A2D76"/>
    <w:rsid w:val="006A5B12"/>
    <w:rsid w:val="006A69C8"/>
    <w:rsid w:val="006B09AF"/>
    <w:rsid w:val="006B11E7"/>
    <w:rsid w:val="006B626D"/>
    <w:rsid w:val="006B6AE8"/>
    <w:rsid w:val="006C026D"/>
    <w:rsid w:val="006C46BE"/>
    <w:rsid w:val="006C7BBC"/>
    <w:rsid w:val="006D0EA6"/>
    <w:rsid w:val="006D6163"/>
    <w:rsid w:val="006E58B1"/>
    <w:rsid w:val="006E6E33"/>
    <w:rsid w:val="006E7310"/>
    <w:rsid w:val="006F01C4"/>
    <w:rsid w:val="006F487B"/>
    <w:rsid w:val="006F740B"/>
    <w:rsid w:val="00701CF7"/>
    <w:rsid w:val="00704E75"/>
    <w:rsid w:val="007065F2"/>
    <w:rsid w:val="007120EE"/>
    <w:rsid w:val="007147ED"/>
    <w:rsid w:val="00715003"/>
    <w:rsid w:val="00727AE3"/>
    <w:rsid w:val="00730878"/>
    <w:rsid w:val="00732C93"/>
    <w:rsid w:val="007339A9"/>
    <w:rsid w:val="00734BDA"/>
    <w:rsid w:val="00736482"/>
    <w:rsid w:val="007371D6"/>
    <w:rsid w:val="00737D00"/>
    <w:rsid w:val="0074313C"/>
    <w:rsid w:val="0074404F"/>
    <w:rsid w:val="00744A41"/>
    <w:rsid w:val="00752A04"/>
    <w:rsid w:val="00752A82"/>
    <w:rsid w:val="00756E67"/>
    <w:rsid w:val="00773C9F"/>
    <w:rsid w:val="00777D8A"/>
    <w:rsid w:val="00780A41"/>
    <w:rsid w:val="0078417B"/>
    <w:rsid w:val="00785F33"/>
    <w:rsid w:val="0079285A"/>
    <w:rsid w:val="00793E6B"/>
    <w:rsid w:val="00794787"/>
    <w:rsid w:val="00795615"/>
    <w:rsid w:val="007A12F6"/>
    <w:rsid w:val="007A265D"/>
    <w:rsid w:val="007A330D"/>
    <w:rsid w:val="007A37D8"/>
    <w:rsid w:val="007A6AC9"/>
    <w:rsid w:val="007B0ECB"/>
    <w:rsid w:val="007B202A"/>
    <w:rsid w:val="007B6418"/>
    <w:rsid w:val="007B6AA2"/>
    <w:rsid w:val="007C10BC"/>
    <w:rsid w:val="007C1FEC"/>
    <w:rsid w:val="007C3D03"/>
    <w:rsid w:val="007C4182"/>
    <w:rsid w:val="007C5D7E"/>
    <w:rsid w:val="007D1CFD"/>
    <w:rsid w:val="007D1EFA"/>
    <w:rsid w:val="007D375C"/>
    <w:rsid w:val="007D40B2"/>
    <w:rsid w:val="007D582C"/>
    <w:rsid w:val="007D5FE4"/>
    <w:rsid w:val="007F1745"/>
    <w:rsid w:val="007F3994"/>
    <w:rsid w:val="007F503A"/>
    <w:rsid w:val="007F5605"/>
    <w:rsid w:val="00803D72"/>
    <w:rsid w:val="0080700D"/>
    <w:rsid w:val="008125A0"/>
    <w:rsid w:val="00812F1D"/>
    <w:rsid w:val="00814ACE"/>
    <w:rsid w:val="00815353"/>
    <w:rsid w:val="0081536E"/>
    <w:rsid w:val="0081539E"/>
    <w:rsid w:val="00816FF3"/>
    <w:rsid w:val="00817D30"/>
    <w:rsid w:val="00820362"/>
    <w:rsid w:val="00823428"/>
    <w:rsid w:val="00851F0D"/>
    <w:rsid w:val="008560DE"/>
    <w:rsid w:val="00860099"/>
    <w:rsid w:val="00864F84"/>
    <w:rsid w:val="008657AB"/>
    <w:rsid w:val="00870580"/>
    <w:rsid w:val="008708F3"/>
    <w:rsid w:val="00873C58"/>
    <w:rsid w:val="00874C7A"/>
    <w:rsid w:val="00877DF4"/>
    <w:rsid w:val="00881C2F"/>
    <w:rsid w:val="0088525A"/>
    <w:rsid w:val="00885894"/>
    <w:rsid w:val="008971AC"/>
    <w:rsid w:val="008A0D60"/>
    <w:rsid w:val="008A393B"/>
    <w:rsid w:val="008A3B30"/>
    <w:rsid w:val="008A3E85"/>
    <w:rsid w:val="008A64E1"/>
    <w:rsid w:val="008A6666"/>
    <w:rsid w:val="008B0C93"/>
    <w:rsid w:val="008B2FA7"/>
    <w:rsid w:val="008B3A2E"/>
    <w:rsid w:val="008B3D7B"/>
    <w:rsid w:val="008B40E6"/>
    <w:rsid w:val="008B6968"/>
    <w:rsid w:val="008B6E47"/>
    <w:rsid w:val="008C1387"/>
    <w:rsid w:val="008C19F4"/>
    <w:rsid w:val="008C41C8"/>
    <w:rsid w:val="008C56D6"/>
    <w:rsid w:val="008C682F"/>
    <w:rsid w:val="008D05E2"/>
    <w:rsid w:val="008D0A3B"/>
    <w:rsid w:val="008D2D1B"/>
    <w:rsid w:val="008D34DF"/>
    <w:rsid w:val="008E3B63"/>
    <w:rsid w:val="008E509B"/>
    <w:rsid w:val="008E50CE"/>
    <w:rsid w:val="008F196D"/>
    <w:rsid w:val="008F451C"/>
    <w:rsid w:val="008F4811"/>
    <w:rsid w:val="008F525A"/>
    <w:rsid w:val="008F62EF"/>
    <w:rsid w:val="0090210D"/>
    <w:rsid w:val="009026D4"/>
    <w:rsid w:val="00903B70"/>
    <w:rsid w:val="0091011A"/>
    <w:rsid w:val="00910878"/>
    <w:rsid w:val="0091244B"/>
    <w:rsid w:val="0092763E"/>
    <w:rsid w:val="009316A6"/>
    <w:rsid w:val="00935C40"/>
    <w:rsid w:val="00936114"/>
    <w:rsid w:val="009376F3"/>
    <w:rsid w:val="009400E9"/>
    <w:rsid w:val="0094308C"/>
    <w:rsid w:val="00944293"/>
    <w:rsid w:val="00946830"/>
    <w:rsid w:val="0095224E"/>
    <w:rsid w:val="009618AC"/>
    <w:rsid w:val="00962779"/>
    <w:rsid w:val="009654EC"/>
    <w:rsid w:val="00982587"/>
    <w:rsid w:val="00983CAF"/>
    <w:rsid w:val="00985CE9"/>
    <w:rsid w:val="009918D9"/>
    <w:rsid w:val="009946E9"/>
    <w:rsid w:val="009949C5"/>
    <w:rsid w:val="00997456"/>
    <w:rsid w:val="009A0132"/>
    <w:rsid w:val="009A0702"/>
    <w:rsid w:val="009A2205"/>
    <w:rsid w:val="009A392D"/>
    <w:rsid w:val="009A58CC"/>
    <w:rsid w:val="009A797C"/>
    <w:rsid w:val="009A7BB3"/>
    <w:rsid w:val="009B2DD3"/>
    <w:rsid w:val="009B4EF8"/>
    <w:rsid w:val="009C2098"/>
    <w:rsid w:val="009C4121"/>
    <w:rsid w:val="009C7CE1"/>
    <w:rsid w:val="009D01AE"/>
    <w:rsid w:val="009D17C3"/>
    <w:rsid w:val="009D45CF"/>
    <w:rsid w:val="009D47C2"/>
    <w:rsid w:val="009D7D4F"/>
    <w:rsid w:val="009E50F1"/>
    <w:rsid w:val="009E51F8"/>
    <w:rsid w:val="009F1ED8"/>
    <w:rsid w:val="009F2649"/>
    <w:rsid w:val="009F28C9"/>
    <w:rsid w:val="009F7D1E"/>
    <w:rsid w:val="00A05364"/>
    <w:rsid w:val="00A074D7"/>
    <w:rsid w:val="00A10119"/>
    <w:rsid w:val="00A13C7C"/>
    <w:rsid w:val="00A14D42"/>
    <w:rsid w:val="00A16D96"/>
    <w:rsid w:val="00A16D9A"/>
    <w:rsid w:val="00A17D23"/>
    <w:rsid w:val="00A208E1"/>
    <w:rsid w:val="00A246BE"/>
    <w:rsid w:val="00A24A1A"/>
    <w:rsid w:val="00A301EB"/>
    <w:rsid w:val="00A30EF0"/>
    <w:rsid w:val="00A3677C"/>
    <w:rsid w:val="00A521AB"/>
    <w:rsid w:val="00A56CD0"/>
    <w:rsid w:val="00A6164B"/>
    <w:rsid w:val="00A61D3E"/>
    <w:rsid w:val="00A629FA"/>
    <w:rsid w:val="00A632CE"/>
    <w:rsid w:val="00A74575"/>
    <w:rsid w:val="00A7643E"/>
    <w:rsid w:val="00A77964"/>
    <w:rsid w:val="00A81B9D"/>
    <w:rsid w:val="00A82A6B"/>
    <w:rsid w:val="00A834D7"/>
    <w:rsid w:val="00A83C29"/>
    <w:rsid w:val="00A9090B"/>
    <w:rsid w:val="00A9649E"/>
    <w:rsid w:val="00AA1341"/>
    <w:rsid w:val="00AA36A0"/>
    <w:rsid w:val="00AB16D0"/>
    <w:rsid w:val="00AB2C1B"/>
    <w:rsid w:val="00AB6726"/>
    <w:rsid w:val="00AB6BFD"/>
    <w:rsid w:val="00AC05CA"/>
    <w:rsid w:val="00AC066F"/>
    <w:rsid w:val="00AC10FD"/>
    <w:rsid w:val="00AC11AB"/>
    <w:rsid w:val="00AC1A38"/>
    <w:rsid w:val="00AC3BF2"/>
    <w:rsid w:val="00AC7059"/>
    <w:rsid w:val="00AD3B20"/>
    <w:rsid w:val="00AD5483"/>
    <w:rsid w:val="00AD672E"/>
    <w:rsid w:val="00AE1327"/>
    <w:rsid w:val="00AE3403"/>
    <w:rsid w:val="00AE55C5"/>
    <w:rsid w:val="00AF0249"/>
    <w:rsid w:val="00AF07D5"/>
    <w:rsid w:val="00AF150F"/>
    <w:rsid w:val="00AF41FB"/>
    <w:rsid w:val="00AF4737"/>
    <w:rsid w:val="00AF6E05"/>
    <w:rsid w:val="00B023A0"/>
    <w:rsid w:val="00B0470A"/>
    <w:rsid w:val="00B12CE5"/>
    <w:rsid w:val="00B22BA6"/>
    <w:rsid w:val="00B2364D"/>
    <w:rsid w:val="00B26E29"/>
    <w:rsid w:val="00B348AD"/>
    <w:rsid w:val="00B348D5"/>
    <w:rsid w:val="00B36D73"/>
    <w:rsid w:val="00B469A7"/>
    <w:rsid w:val="00B519C8"/>
    <w:rsid w:val="00B53582"/>
    <w:rsid w:val="00B6239D"/>
    <w:rsid w:val="00B64361"/>
    <w:rsid w:val="00B65841"/>
    <w:rsid w:val="00B67630"/>
    <w:rsid w:val="00B70B18"/>
    <w:rsid w:val="00B722DE"/>
    <w:rsid w:val="00B73F2B"/>
    <w:rsid w:val="00B743DE"/>
    <w:rsid w:val="00B76794"/>
    <w:rsid w:val="00B76AE3"/>
    <w:rsid w:val="00B775E3"/>
    <w:rsid w:val="00B80514"/>
    <w:rsid w:val="00B80B84"/>
    <w:rsid w:val="00B80DDB"/>
    <w:rsid w:val="00B81EE1"/>
    <w:rsid w:val="00B9392D"/>
    <w:rsid w:val="00B94F9C"/>
    <w:rsid w:val="00BA373A"/>
    <w:rsid w:val="00BA761E"/>
    <w:rsid w:val="00BB0402"/>
    <w:rsid w:val="00BB2245"/>
    <w:rsid w:val="00BB32C2"/>
    <w:rsid w:val="00BB3CC1"/>
    <w:rsid w:val="00BB3FBE"/>
    <w:rsid w:val="00BB466F"/>
    <w:rsid w:val="00BB66FF"/>
    <w:rsid w:val="00BC603D"/>
    <w:rsid w:val="00BC63FC"/>
    <w:rsid w:val="00BD2B78"/>
    <w:rsid w:val="00BD502D"/>
    <w:rsid w:val="00BD7330"/>
    <w:rsid w:val="00BE4DBC"/>
    <w:rsid w:val="00BF36C0"/>
    <w:rsid w:val="00BF3E2F"/>
    <w:rsid w:val="00BF7260"/>
    <w:rsid w:val="00BF7A6D"/>
    <w:rsid w:val="00C03CE1"/>
    <w:rsid w:val="00C0591F"/>
    <w:rsid w:val="00C06E7E"/>
    <w:rsid w:val="00C075F2"/>
    <w:rsid w:val="00C13DCB"/>
    <w:rsid w:val="00C14BE1"/>
    <w:rsid w:val="00C16DCC"/>
    <w:rsid w:val="00C26199"/>
    <w:rsid w:val="00C2642E"/>
    <w:rsid w:val="00C27FC1"/>
    <w:rsid w:val="00C3016F"/>
    <w:rsid w:val="00C31922"/>
    <w:rsid w:val="00C32EDF"/>
    <w:rsid w:val="00C405FD"/>
    <w:rsid w:val="00C40C83"/>
    <w:rsid w:val="00C42573"/>
    <w:rsid w:val="00C43901"/>
    <w:rsid w:val="00C46CE2"/>
    <w:rsid w:val="00C47C95"/>
    <w:rsid w:val="00C47E1B"/>
    <w:rsid w:val="00C47FE9"/>
    <w:rsid w:val="00C5024A"/>
    <w:rsid w:val="00C54D85"/>
    <w:rsid w:val="00C57107"/>
    <w:rsid w:val="00C62C2D"/>
    <w:rsid w:val="00C705F6"/>
    <w:rsid w:val="00C733C2"/>
    <w:rsid w:val="00C75E23"/>
    <w:rsid w:val="00C775FE"/>
    <w:rsid w:val="00C85C7C"/>
    <w:rsid w:val="00C87009"/>
    <w:rsid w:val="00C875A6"/>
    <w:rsid w:val="00C9227C"/>
    <w:rsid w:val="00C94E1B"/>
    <w:rsid w:val="00C9557D"/>
    <w:rsid w:val="00C96CC8"/>
    <w:rsid w:val="00C9746F"/>
    <w:rsid w:val="00CA21AA"/>
    <w:rsid w:val="00CA2740"/>
    <w:rsid w:val="00CA4ABA"/>
    <w:rsid w:val="00CA688D"/>
    <w:rsid w:val="00CB0584"/>
    <w:rsid w:val="00CB40F4"/>
    <w:rsid w:val="00CB420C"/>
    <w:rsid w:val="00CB4A13"/>
    <w:rsid w:val="00CB4D3C"/>
    <w:rsid w:val="00CB7470"/>
    <w:rsid w:val="00CB7D88"/>
    <w:rsid w:val="00CC12E6"/>
    <w:rsid w:val="00CC2E25"/>
    <w:rsid w:val="00CC43BB"/>
    <w:rsid w:val="00CC6721"/>
    <w:rsid w:val="00CC6757"/>
    <w:rsid w:val="00CC6775"/>
    <w:rsid w:val="00CC683A"/>
    <w:rsid w:val="00CC77E9"/>
    <w:rsid w:val="00CC7C64"/>
    <w:rsid w:val="00CD0B47"/>
    <w:rsid w:val="00CD2789"/>
    <w:rsid w:val="00CD7C50"/>
    <w:rsid w:val="00CE06D7"/>
    <w:rsid w:val="00CE3745"/>
    <w:rsid w:val="00CE3835"/>
    <w:rsid w:val="00CE7556"/>
    <w:rsid w:val="00CF3517"/>
    <w:rsid w:val="00CF5AA6"/>
    <w:rsid w:val="00CF5F1A"/>
    <w:rsid w:val="00D010E8"/>
    <w:rsid w:val="00D013AD"/>
    <w:rsid w:val="00D02142"/>
    <w:rsid w:val="00D02C04"/>
    <w:rsid w:val="00D03E4A"/>
    <w:rsid w:val="00D07FBF"/>
    <w:rsid w:val="00D138E8"/>
    <w:rsid w:val="00D14650"/>
    <w:rsid w:val="00D20259"/>
    <w:rsid w:val="00D208BA"/>
    <w:rsid w:val="00D21668"/>
    <w:rsid w:val="00D216BC"/>
    <w:rsid w:val="00D26A32"/>
    <w:rsid w:val="00D30BE6"/>
    <w:rsid w:val="00D342B3"/>
    <w:rsid w:val="00D401E3"/>
    <w:rsid w:val="00D41431"/>
    <w:rsid w:val="00D42F8F"/>
    <w:rsid w:val="00D4309D"/>
    <w:rsid w:val="00D43205"/>
    <w:rsid w:val="00D45ADF"/>
    <w:rsid w:val="00D46756"/>
    <w:rsid w:val="00D470F1"/>
    <w:rsid w:val="00D51112"/>
    <w:rsid w:val="00D530BA"/>
    <w:rsid w:val="00D5348A"/>
    <w:rsid w:val="00D539DC"/>
    <w:rsid w:val="00D551C7"/>
    <w:rsid w:val="00D55C7D"/>
    <w:rsid w:val="00D64996"/>
    <w:rsid w:val="00D6558D"/>
    <w:rsid w:val="00D66948"/>
    <w:rsid w:val="00D67A67"/>
    <w:rsid w:val="00D701B4"/>
    <w:rsid w:val="00D70764"/>
    <w:rsid w:val="00D728E6"/>
    <w:rsid w:val="00D73357"/>
    <w:rsid w:val="00D7400E"/>
    <w:rsid w:val="00D77870"/>
    <w:rsid w:val="00D8619C"/>
    <w:rsid w:val="00D87259"/>
    <w:rsid w:val="00D8733A"/>
    <w:rsid w:val="00D921F7"/>
    <w:rsid w:val="00D925A2"/>
    <w:rsid w:val="00D95E4E"/>
    <w:rsid w:val="00D97F52"/>
    <w:rsid w:val="00DA07F1"/>
    <w:rsid w:val="00DA3942"/>
    <w:rsid w:val="00DA4154"/>
    <w:rsid w:val="00DA56A5"/>
    <w:rsid w:val="00DB1333"/>
    <w:rsid w:val="00DB2602"/>
    <w:rsid w:val="00DB4662"/>
    <w:rsid w:val="00DB55EE"/>
    <w:rsid w:val="00DB6A31"/>
    <w:rsid w:val="00DC2A3C"/>
    <w:rsid w:val="00DC4FE0"/>
    <w:rsid w:val="00DD06F4"/>
    <w:rsid w:val="00DD0EC1"/>
    <w:rsid w:val="00DD173F"/>
    <w:rsid w:val="00DD37C7"/>
    <w:rsid w:val="00DD4EF9"/>
    <w:rsid w:val="00DD500F"/>
    <w:rsid w:val="00DD5C9B"/>
    <w:rsid w:val="00DD6EA4"/>
    <w:rsid w:val="00DE0899"/>
    <w:rsid w:val="00DE17A3"/>
    <w:rsid w:val="00DE5E9B"/>
    <w:rsid w:val="00DE7949"/>
    <w:rsid w:val="00DF168B"/>
    <w:rsid w:val="00DF53E4"/>
    <w:rsid w:val="00DF65F4"/>
    <w:rsid w:val="00DF6ACD"/>
    <w:rsid w:val="00E027CA"/>
    <w:rsid w:val="00E1118E"/>
    <w:rsid w:val="00E15600"/>
    <w:rsid w:val="00E16400"/>
    <w:rsid w:val="00E20BBB"/>
    <w:rsid w:val="00E2136E"/>
    <w:rsid w:val="00E22B44"/>
    <w:rsid w:val="00E25AF8"/>
    <w:rsid w:val="00E27A6E"/>
    <w:rsid w:val="00E30B44"/>
    <w:rsid w:val="00E31577"/>
    <w:rsid w:val="00E31A6A"/>
    <w:rsid w:val="00E438EA"/>
    <w:rsid w:val="00E45949"/>
    <w:rsid w:val="00E46BDF"/>
    <w:rsid w:val="00E50A64"/>
    <w:rsid w:val="00E51B90"/>
    <w:rsid w:val="00E52FFD"/>
    <w:rsid w:val="00E547DB"/>
    <w:rsid w:val="00E555BF"/>
    <w:rsid w:val="00E60373"/>
    <w:rsid w:val="00E61949"/>
    <w:rsid w:val="00E62603"/>
    <w:rsid w:val="00E66334"/>
    <w:rsid w:val="00E70DCE"/>
    <w:rsid w:val="00E75972"/>
    <w:rsid w:val="00E75D76"/>
    <w:rsid w:val="00E827FF"/>
    <w:rsid w:val="00E866C2"/>
    <w:rsid w:val="00E866FE"/>
    <w:rsid w:val="00EA0B64"/>
    <w:rsid w:val="00EA446A"/>
    <w:rsid w:val="00EA66EB"/>
    <w:rsid w:val="00EA670F"/>
    <w:rsid w:val="00EA7DC1"/>
    <w:rsid w:val="00EB5BA2"/>
    <w:rsid w:val="00EB5C28"/>
    <w:rsid w:val="00EB7398"/>
    <w:rsid w:val="00EC54CF"/>
    <w:rsid w:val="00ED27A5"/>
    <w:rsid w:val="00ED727D"/>
    <w:rsid w:val="00EE0CD7"/>
    <w:rsid w:val="00EE23B4"/>
    <w:rsid w:val="00EE3AFB"/>
    <w:rsid w:val="00EE4A12"/>
    <w:rsid w:val="00EF0D19"/>
    <w:rsid w:val="00EF1577"/>
    <w:rsid w:val="00EF22BB"/>
    <w:rsid w:val="00EF3EC5"/>
    <w:rsid w:val="00EF40F0"/>
    <w:rsid w:val="00EF6546"/>
    <w:rsid w:val="00EF6BD4"/>
    <w:rsid w:val="00EF6C7D"/>
    <w:rsid w:val="00EF7F30"/>
    <w:rsid w:val="00F04760"/>
    <w:rsid w:val="00F05010"/>
    <w:rsid w:val="00F05C18"/>
    <w:rsid w:val="00F106DE"/>
    <w:rsid w:val="00F13820"/>
    <w:rsid w:val="00F14C4A"/>
    <w:rsid w:val="00F14D9D"/>
    <w:rsid w:val="00F157DD"/>
    <w:rsid w:val="00F15F90"/>
    <w:rsid w:val="00F21465"/>
    <w:rsid w:val="00F217DD"/>
    <w:rsid w:val="00F21FA6"/>
    <w:rsid w:val="00F35AB1"/>
    <w:rsid w:val="00F425B2"/>
    <w:rsid w:val="00F43ABA"/>
    <w:rsid w:val="00F51216"/>
    <w:rsid w:val="00F52E94"/>
    <w:rsid w:val="00F55709"/>
    <w:rsid w:val="00F6059A"/>
    <w:rsid w:val="00F6065C"/>
    <w:rsid w:val="00F61EB1"/>
    <w:rsid w:val="00F62C8B"/>
    <w:rsid w:val="00F62E71"/>
    <w:rsid w:val="00F660D2"/>
    <w:rsid w:val="00F802D4"/>
    <w:rsid w:val="00F821C1"/>
    <w:rsid w:val="00F8438C"/>
    <w:rsid w:val="00F9067E"/>
    <w:rsid w:val="00F91982"/>
    <w:rsid w:val="00F92AA2"/>
    <w:rsid w:val="00FA0FDF"/>
    <w:rsid w:val="00FA2DA2"/>
    <w:rsid w:val="00FA311A"/>
    <w:rsid w:val="00FA54DE"/>
    <w:rsid w:val="00FA642F"/>
    <w:rsid w:val="00FB16A8"/>
    <w:rsid w:val="00FB611D"/>
    <w:rsid w:val="00FB6FD0"/>
    <w:rsid w:val="00FC1AAD"/>
    <w:rsid w:val="00FC271C"/>
    <w:rsid w:val="00FC3AB3"/>
    <w:rsid w:val="00FC3EA6"/>
    <w:rsid w:val="00FC5501"/>
    <w:rsid w:val="00FC5AD1"/>
    <w:rsid w:val="00FD7255"/>
    <w:rsid w:val="00FE0FE8"/>
    <w:rsid w:val="00FE1DBD"/>
    <w:rsid w:val="00FE2E0B"/>
    <w:rsid w:val="00FE5A7B"/>
    <w:rsid w:val="00FF56AA"/>
    <w:rsid w:val="00FF5DEF"/>
    <w:rsid w:val="00FF6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07CE9E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GB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EF1577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547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47DB"/>
  </w:style>
  <w:style w:type="paragraph" w:styleId="Footer">
    <w:name w:val="footer"/>
    <w:basedOn w:val="Normal"/>
    <w:link w:val="FooterChar"/>
    <w:uiPriority w:val="99"/>
    <w:unhideWhenUsed/>
    <w:rsid w:val="00E547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47DB"/>
  </w:style>
  <w:style w:type="paragraph" w:styleId="BalloonText">
    <w:name w:val="Balloon Text"/>
    <w:basedOn w:val="Normal"/>
    <w:link w:val="BalloonTextChar"/>
    <w:uiPriority w:val="99"/>
    <w:semiHidden/>
    <w:unhideWhenUsed/>
    <w:rsid w:val="00E547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547DB"/>
    <w:rPr>
      <w:rFonts w:ascii="Tahoma" w:hAnsi="Tahoma" w:cs="Tahoma"/>
      <w:sz w:val="16"/>
      <w:szCs w:val="16"/>
    </w:rPr>
  </w:style>
  <w:style w:type="paragraph" w:customStyle="1" w:styleId="RSCH01PaperTitle">
    <w:name w:val="RSC H01 Paper Title"/>
    <w:basedOn w:val="Normal"/>
    <w:next w:val="Normal"/>
    <w:link w:val="RSCH01PaperTitleChar"/>
    <w:qFormat/>
    <w:rsid w:val="00C32EDF"/>
    <w:pPr>
      <w:tabs>
        <w:tab w:val="left" w:pos="284"/>
      </w:tabs>
      <w:spacing w:before="400" w:after="160" w:line="240" w:lineRule="auto"/>
    </w:pPr>
    <w:rPr>
      <w:b/>
      <w:sz w:val="29"/>
      <w:szCs w:val="32"/>
    </w:rPr>
  </w:style>
  <w:style w:type="paragraph" w:customStyle="1" w:styleId="RSCH02PaperAuthorsandByline">
    <w:name w:val="RSC H02 Paper Authors and Byline"/>
    <w:basedOn w:val="Normal"/>
    <w:link w:val="RSCH02PaperAuthorsandBylineChar"/>
    <w:qFormat/>
    <w:rsid w:val="001633D9"/>
    <w:pPr>
      <w:spacing w:after="120" w:line="240" w:lineRule="exact"/>
    </w:pPr>
    <w:rPr>
      <w:sz w:val="20"/>
    </w:rPr>
  </w:style>
  <w:style w:type="paragraph" w:customStyle="1" w:styleId="RSCB01ARTAbstract">
    <w:name w:val="RSC B01 ART Abstract"/>
    <w:basedOn w:val="Normal"/>
    <w:link w:val="RSCB01ARTAbstractChar"/>
    <w:qFormat/>
    <w:rsid w:val="00FA2DA2"/>
    <w:pPr>
      <w:spacing w:line="240" w:lineRule="exact"/>
      <w:jc w:val="both"/>
    </w:pPr>
    <w:rPr>
      <w:noProof/>
      <w:sz w:val="16"/>
      <w:lang w:eastAsia="en-GB"/>
    </w:rPr>
  </w:style>
  <w:style w:type="table" w:styleId="TableGrid">
    <w:name w:val="Table Grid"/>
    <w:basedOn w:val="TableNormal"/>
    <w:uiPriority w:val="59"/>
    <w:rsid w:val="005771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05BHeading">
    <w:name w:val="05 B Heading"/>
    <w:basedOn w:val="RSCB04AHeadingSection"/>
    <w:link w:val="05BHeadingChar"/>
    <w:rsid w:val="00AB16D0"/>
    <w:pPr>
      <w:spacing w:before="160" w:line="240" w:lineRule="exact"/>
    </w:pPr>
    <w:rPr>
      <w:rFonts w:ascii="Times New Roman" w:hAnsi="Times New Roman"/>
      <w:sz w:val="18"/>
      <w:szCs w:val="18"/>
    </w:rPr>
  </w:style>
  <w:style w:type="paragraph" w:customStyle="1" w:styleId="RSCB02ArticleText">
    <w:name w:val="RSC B02 Article Text"/>
    <w:basedOn w:val="Normal"/>
    <w:link w:val="RSCB02ArticleTextChar"/>
    <w:qFormat/>
    <w:rsid w:val="00EE3AFB"/>
    <w:pPr>
      <w:spacing w:after="0" w:line="240" w:lineRule="exact"/>
      <w:jc w:val="both"/>
    </w:pPr>
    <w:rPr>
      <w:w w:val="108"/>
      <w:sz w:val="18"/>
      <w:szCs w:val="18"/>
    </w:rPr>
  </w:style>
  <w:style w:type="character" w:customStyle="1" w:styleId="06CHeading">
    <w:name w:val="06 C Heading"/>
    <w:uiPriority w:val="1"/>
    <w:rsid w:val="00EF1577"/>
    <w:rPr>
      <w:rFonts w:ascii="Times New Roman" w:hAnsi="Times New Roman" w:cs="Times New Roman"/>
      <w:b/>
      <w:smallCaps/>
      <w:w w:val="108"/>
      <w:sz w:val="18"/>
      <w:szCs w:val="18"/>
    </w:rPr>
  </w:style>
  <w:style w:type="character" w:customStyle="1" w:styleId="RSCB02ArticleTextChar">
    <w:name w:val="RSC B02 Article Text Char"/>
    <w:link w:val="RSCB02ArticleText"/>
    <w:rsid w:val="00EE3AFB"/>
    <w:rPr>
      <w:rFonts w:cs="Times New Roman"/>
      <w:w w:val="108"/>
      <w:sz w:val="18"/>
      <w:szCs w:val="18"/>
    </w:rPr>
  </w:style>
  <w:style w:type="paragraph" w:customStyle="1" w:styleId="09ListText">
    <w:name w:val="09 List Text"/>
    <w:basedOn w:val="RSCB02ArticleText"/>
    <w:link w:val="09ListTextChar"/>
    <w:rsid w:val="00EF1577"/>
    <w:pPr>
      <w:widowControl w:val="0"/>
      <w:spacing w:line="230" w:lineRule="exact"/>
      <w:ind w:left="284" w:hanging="284"/>
    </w:pPr>
    <w:rPr>
      <w:rFonts w:eastAsia="Times New Roman"/>
      <w:lang w:eastAsia="en-GB"/>
    </w:rPr>
  </w:style>
  <w:style w:type="paragraph" w:customStyle="1" w:styleId="RSCF01FootnoteAuthorAddress">
    <w:name w:val="RSC F01 Footnote Author Address"/>
    <w:link w:val="RSCF01FootnoteAuthorAddressChar"/>
    <w:qFormat/>
    <w:rsid w:val="006556AC"/>
    <w:pPr>
      <w:numPr>
        <w:numId w:val="3"/>
      </w:numPr>
      <w:pBdr>
        <w:top w:val="single" w:sz="12" w:space="1" w:color="A6A6A6"/>
      </w:pBdr>
      <w:ind w:left="85" w:hanging="85"/>
      <w:suppressOverlap/>
    </w:pPr>
    <w:rPr>
      <w:i/>
      <w:w w:val="105"/>
      <w:sz w:val="14"/>
      <w:szCs w:val="14"/>
      <w:lang w:eastAsia="en-US"/>
    </w:rPr>
  </w:style>
  <w:style w:type="paragraph" w:customStyle="1" w:styleId="RSCI02FigureSchemeChartwithtopbar">
    <w:name w:val="RSC I02 Figure/Scheme/Chart with top bar"/>
    <w:basedOn w:val="Normal"/>
    <w:link w:val="RSCI02FigureSchemeChartwithtopbarChar"/>
    <w:qFormat/>
    <w:rsid w:val="006556AC"/>
    <w:pPr>
      <w:pBdr>
        <w:top w:val="single" w:sz="12" w:space="5" w:color="999999"/>
      </w:pBdr>
      <w:spacing w:before="120" w:after="40" w:line="240" w:lineRule="auto"/>
      <w:jc w:val="both"/>
    </w:pPr>
    <w:rPr>
      <w:w w:val="108"/>
      <w:sz w:val="14"/>
      <w:szCs w:val="18"/>
    </w:rPr>
  </w:style>
  <w:style w:type="paragraph" w:customStyle="1" w:styleId="RSCI01FigureSchemeChartwithbottombar">
    <w:name w:val="RSC I01 Figure/Scheme/Chart with bottom bar"/>
    <w:basedOn w:val="Normal"/>
    <w:link w:val="RSCI01FigureSchemeChartwithbottombarChar"/>
    <w:qFormat/>
    <w:rsid w:val="006556AC"/>
    <w:pPr>
      <w:pBdr>
        <w:bottom w:val="single" w:sz="12" w:space="5" w:color="999999"/>
      </w:pBdr>
      <w:spacing w:before="40" w:after="120" w:line="120" w:lineRule="exact"/>
      <w:jc w:val="both"/>
    </w:pPr>
    <w:rPr>
      <w:rFonts w:cs="Calibri"/>
      <w:w w:val="108"/>
      <w:sz w:val="14"/>
      <w:szCs w:val="14"/>
    </w:rPr>
  </w:style>
  <w:style w:type="paragraph" w:customStyle="1" w:styleId="RSCI03FigureSchemeChartUncaptioned">
    <w:name w:val="RSC I03 Figure/Scheme/Chart Uncaptioned"/>
    <w:basedOn w:val="Normal"/>
    <w:link w:val="RSCI03FigureSchemeChartUncaptionedChar"/>
    <w:qFormat/>
    <w:rsid w:val="006556AC"/>
    <w:pPr>
      <w:spacing w:before="160" w:after="160" w:line="240" w:lineRule="auto"/>
      <w:jc w:val="center"/>
    </w:pPr>
    <w:rPr>
      <w:sz w:val="16"/>
      <w:szCs w:val="16"/>
    </w:rPr>
  </w:style>
  <w:style w:type="paragraph" w:customStyle="1" w:styleId="RSCB03MathematicsGreeketc">
    <w:name w:val="RSC B03 Mathematics/Greek etc"/>
    <w:basedOn w:val="Normal"/>
    <w:link w:val="RSCB03MathematicsGreeketcChar"/>
    <w:qFormat/>
    <w:rsid w:val="007A37D8"/>
    <w:pPr>
      <w:tabs>
        <w:tab w:val="center" w:pos="2268"/>
        <w:tab w:val="right" w:pos="4536"/>
      </w:tabs>
      <w:spacing w:before="160" w:after="160" w:line="240" w:lineRule="auto"/>
    </w:pPr>
    <w:rPr>
      <w:rFonts w:ascii="Times New Roman" w:hAnsi="Times New Roman"/>
      <w:sz w:val="18"/>
    </w:rPr>
  </w:style>
  <w:style w:type="paragraph" w:customStyle="1" w:styleId="RSCB09Biography">
    <w:name w:val="RSC B09 Biography"/>
    <w:basedOn w:val="RSCB02ArticleText"/>
    <w:link w:val="RSCB09BiographyChar"/>
    <w:qFormat/>
    <w:rsid w:val="002E5B1D"/>
    <w:pPr>
      <w:pBdr>
        <w:top w:val="single" w:sz="6" w:space="1" w:color="auto"/>
      </w:pBdr>
    </w:pPr>
    <w:rPr>
      <w:i/>
    </w:rPr>
  </w:style>
  <w:style w:type="character" w:customStyle="1" w:styleId="RSCB09BiographyChar">
    <w:name w:val="RSC B09 Biography Char"/>
    <w:link w:val="RSCB09Biography"/>
    <w:rsid w:val="002E5B1D"/>
    <w:rPr>
      <w:rFonts w:cs="Times New Roman"/>
      <w:i/>
      <w:w w:val="108"/>
      <w:sz w:val="18"/>
      <w:szCs w:val="18"/>
    </w:rPr>
  </w:style>
  <w:style w:type="paragraph" w:customStyle="1" w:styleId="RSCF02FootnotestoTitleAuthors">
    <w:name w:val="RSC F02 Footnotes to Title/Authors"/>
    <w:basedOn w:val="Normal"/>
    <w:link w:val="RSCF02FootnotestoTitleAuthorsChar"/>
    <w:qFormat/>
    <w:rsid w:val="006556AC"/>
    <w:pPr>
      <w:tabs>
        <w:tab w:val="left" w:pos="284"/>
      </w:tabs>
      <w:spacing w:after="0" w:line="240" w:lineRule="auto"/>
      <w:suppressOverlap/>
      <w:jc w:val="both"/>
    </w:pPr>
    <w:rPr>
      <w:w w:val="105"/>
      <w:sz w:val="14"/>
      <w:szCs w:val="14"/>
    </w:rPr>
  </w:style>
  <w:style w:type="character" w:customStyle="1" w:styleId="RSCF01FootnoteAuthorAddressChar">
    <w:name w:val="RSC F01 Footnote Author Address Char"/>
    <w:link w:val="RSCF01FootnoteAuthorAddress"/>
    <w:rsid w:val="006556AC"/>
    <w:rPr>
      <w:rFonts w:cs="Times New Roman"/>
      <w:i/>
      <w:w w:val="105"/>
      <w:sz w:val="14"/>
      <w:szCs w:val="14"/>
    </w:rPr>
  </w:style>
  <w:style w:type="paragraph" w:customStyle="1" w:styleId="RSCR02References">
    <w:name w:val="RSC R02 References"/>
    <w:basedOn w:val="RSCB02ArticleText"/>
    <w:link w:val="RSCR02ReferencesChar"/>
    <w:qFormat/>
    <w:rsid w:val="00CF5F1A"/>
    <w:pPr>
      <w:numPr>
        <w:numId w:val="2"/>
      </w:numPr>
      <w:spacing w:line="200" w:lineRule="exact"/>
      <w:ind w:left="284" w:hanging="284"/>
    </w:pPr>
    <w:rPr>
      <w:w w:val="105"/>
    </w:rPr>
  </w:style>
  <w:style w:type="character" w:customStyle="1" w:styleId="RSCF02FootnotestoTitleAuthorsChar">
    <w:name w:val="RSC F02 Footnotes to Title/Authors Char"/>
    <w:link w:val="RSCF02FootnotestoTitleAuthors"/>
    <w:rsid w:val="006556AC"/>
    <w:rPr>
      <w:rFonts w:cs="Times New Roman"/>
      <w:w w:val="105"/>
      <w:sz w:val="14"/>
      <w:szCs w:val="14"/>
    </w:rPr>
  </w:style>
  <w:style w:type="paragraph" w:styleId="NoSpacing">
    <w:name w:val="No Spacing"/>
    <w:uiPriority w:val="1"/>
    <w:rsid w:val="00272D6F"/>
    <w:rPr>
      <w:sz w:val="22"/>
      <w:szCs w:val="22"/>
      <w:lang w:eastAsia="en-US"/>
    </w:rPr>
  </w:style>
  <w:style w:type="character" w:customStyle="1" w:styleId="RSCR02ReferencesChar">
    <w:name w:val="RSC R02 References Char"/>
    <w:link w:val="RSCR02References"/>
    <w:rsid w:val="00CF5F1A"/>
    <w:rPr>
      <w:rFonts w:cs="Times New Roman"/>
      <w:w w:val="105"/>
      <w:sz w:val="18"/>
      <w:szCs w:val="18"/>
    </w:rPr>
  </w:style>
  <w:style w:type="paragraph" w:customStyle="1" w:styleId="RSCB04AHeadingSection">
    <w:name w:val="RSC B04 A Heading (Section)"/>
    <w:basedOn w:val="Normal"/>
    <w:link w:val="RSCB04AHeadingSectionChar"/>
    <w:qFormat/>
    <w:rsid w:val="00EF6BD4"/>
    <w:pPr>
      <w:spacing w:before="400" w:after="80" w:line="240" w:lineRule="auto"/>
    </w:pPr>
    <w:rPr>
      <w:b/>
      <w:sz w:val="24"/>
    </w:rPr>
  </w:style>
  <w:style w:type="character" w:customStyle="1" w:styleId="RSCH01PaperTitleChar">
    <w:name w:val="RSC H01 Paper Title Char"/>
    <w:link w:val="RSCH01PaperTitle"/>
    <w:rsid w:val="00C32EDF"/>
    <w:rPr>
      <w:rFonts w:cs="Times New Roman"/>
      <w:b/>
      <w:sz w:val="29"/>
      <w:szCs w:val="32"/>
    </w:rPr>
  </w:style>
  <w:style w:type="character" w:customStyle="1" w:styleId="RSCH02PaperAuthorsandBylineChar">
    <w:name w:val="RSC H02 Paper Authors and Byline Char"/>
    <w:link w:val="RSCH02PaperAuthorsandByline"/>
    <w:rsid w:val="001633D9"/>
    <w:rPr>
      <w:rFonts w:cs="Times New Roman"/>
      <w:sz w:val="20"/>
    </w:rPr>
  </w:style>
  <w:style w:type="character" w:customStyle="1" w:styleId="RSCB01ARTAbstractChar">
    <w:name w:val="RSC B01 ART Abstract Char"/>
    <w:link w:val="RSCB01ARTAbstract"/>
    <w:rsid w:val="00FA2DA2"/>
    <w:rPr>
      <w:noProof/>
      <w:sz w:val="16"/>
      <w:lang w:eastAsia="en-GB"/>
    </w:rPr>
  </w:style>
  <w:style w:type="character" w:customStyle="1" w:styleId="09ListTextChar">
    <w:name w:val="09 List Text Char"/>
    <w:link w:val="09ListText"/>
    <w:rsid w:val="00EF1577"/>
    <w:rPr>
      <w:rFonts w:ascii="Times New Roman" w:eastAsia="Times New Roman" w:hAnsi="Times New Roman" w:cs="Times New Roman"/>
      <w:w w:val="108"/>
      <w:sz w:val="18"/>
      <w:szCs w:val="18"/>
      <w:lang w:eastAsia="en-GB"/>
    </w:rPr>
  </w:style>
  <w:style w:type="character" w:customStyle="1" w:styleId="RSCB04AHeadingSectionChar">
    <w:name w:val="RSC B04 A Heading (Section) Char"/>
    <w:link w:val="RSCB04AHeadingSection"/>
    <w:rsid w:val="00EF6BD4"/>
    <w:rPr>
      <w:b/>
      <w:sz w:val="24"/>
    </w:rPr>
  </w:style>
  <w:style w:type="character" w:customStyle="1" w:styleId="05BHeadingChar">
    <w:name w:val="05 B Heading Char"/>
    <w:link w:val="05BHeading"/>
    <w:rsid w:val="00AB16D0"/>
    <w:rPr>
      <w:rFonts w:ascii="Times New Roman" w:hAnsi="Times New Roman" w:cs="Times New Roman"/>
      <w:b/>
      <w:sz w:val="18"/>
      <w:szCs w:val="18"/>
    </w:rPr>
  </w:style>
  <w:style w:type="paragraph" w:customStyle="1" w:styleId="RSCT01TableTitlewithtopbar">
    <w:name w:val="RSC T01 Table Title with top bar"/>
    <w:basedOn w:val="Normal"/>
    <w:link w:val="RSCT01TableTitlewithtopbarChar"/>
    <w:qFormat/>
    <w:rsid w:val="006556AC"/>
    <w:pPr>
      <w:keepNext/>
      <w:keepLines/>
      <w:pBdr>
        <w:top w:val="single" w:sz="12" w:space="1" w:color="999999"/>
        <w:bottom w:val="single" w:sz="6" w:space="1" w:color="auto"/>
      </w:pBdr>
      <w:spacing w:before="120" w:after="120" w:line="200" w:lineRule="exact"/>
      <w:jc w:val="both"/>
    </w:pPr>
    <w:rPr>
      <w:rFonts w:eastAsia="Times New Roman"/>
      <w:sz w:val="14"/>
      <w:szCs w:val="20"/>
      <w:lang w:eastAsia="en-GB"/>
    </w:rPr>
  </w:style>
  <w:style w:type="character" w:customStyle="1" w:styleId="RSCI02FigureSchemeChartwithtopbarChar">
    <w:name w:val="RSC I02 Figure/Scheme/Chart with top bar Char"/>
    <w:link w:val="RSCI02FigureSchemeChartwithtopbar"/>
    <w:rsid w:val="006556AC"/>
    <w:rPr>
      <w:rFonts w:cs="Times New Roman"/>
      <w:w w:val="108"/>
      <w:sz w:val="14"/>
      <w:szCs w:val="18"/>
    </w:rPr>
  </w:style>
  <w:style w:type="character" w:customStyle="1" w:styleId="RSCI01FigureSchemeChartwithbottombarChar">
    <w:name w:val="RSC I01 Figure/Scheme/Chart with bottom bar Char"/>
    <w:link w:val="RSCI01FigureSchemeChartwithbottombar"/>
    <w:rsid w:val="006556AC"/>
    <w:rPr>
      <w:rFonts w:cs="Calibri"/>
      <w:w w:val="108"/>
      <w:sz w:val="14"/>
      <w:szCs w:val="14"/>
    </w:rPr>
  </w:style>
  <w:style w:type="character" w:customStyle="1" w:styleId="RSCI03FigureSchemeChartUncaptionedChar">
    <w:name w:val="RSC I03 Figure/Scheme/Chart Uncaptioned Char"/>
    <w:link w:val="RSCI03FigureSchemeChartUncaptioned"/>
    <w:rsid w:val="006556AC"/>
    <w:rPr>
      <w:rFonts w:cs="Times New Roman"/>
      <w:sz w:val="16"/>
      <w:szCs w:val="16"/>
    </w:rPr>
  </w:style>
  <w:style w:type="character" w:customStyle="1" w:styleId="RSCB03MathematicsGreeketcChar">
    <w:name w:val="RSC B03 Mathematics/Greek etc Char"/>
    <w:link w:val="RSCB03MathematicsGreeketc"/>
    <w:rsid w:val="007A37D8"/>
    <w:rPr>
      <w:rFonts w:ascii="Times New Roman" w:hAnsi="Times New Roman"/>
      <w:sz w:val="18"/>
    </w:rPr>
  </w:style>
  <w:style w:type="paragraph" w:customStyle="1" w:styleId="RSCT03TableBody">
    <w:name w:val="RSC T03 Table Body"/>
    <w:basedOn w:val="Normal"/>
    <w:link w:val="RSCT03TableBodyChar"/>
    <w:qFormat/>
    <w:rsid w:val="00B0470A"/>
    <w:pPr>
      <w:keepNext/>
      <w:keepLines/>
      <w:spacing w:after="0" w:line="220" w:lineRule="exact"/>
      <w:jc w:val="center"/>
    </w:pPr>
    <w:rPr>
      <w:rFonts w:eastAsia="Times New Roman"/>
      <w:sz w:val="16"/>
      <w:szCs w:val="16"/>
      <w:lang w:eastAsia="en-GB"/>
    </w:rPr>
  </w:style>
  <w:style w:type="character" w:customStyle="1" w:styleId="RSCT01TableTitlewithtopbarChar">
    <w:name w:val="RSC T01 Table Title with top bar Char"/>
    <w:link w:val="RSCT01TableTitlewithtopbar"/>
    <w:rsid w:val="006556AC"/>
    <w:rPr>
      <w:rFonts w:eastAsia="Times New Roman" w:cs="Times New Roman"/>
      <w:sz w:val="14"/>
      <w:szCs w:val="20"/>
      <w:lang w:eastAsia="en-GB"/>
    </w:rPr>
  </w:style>
  <w:style w:type="paragraph" w:customStyle="1" w:styleId="RSCT04TableFootnotewithbottombar">
    <w:name w:val="RSC T04 Table Footnote with bottom bar"/>
    <w:basedOn w:val="Normal"/>
    <w:link w:val="RSCT04TableFootnotewithbottombarChar"/>
    <w:qFormat/>
    <w:rsid w:val="006556AC"/>
    <w:pPr>
      <w:keepLines/>
      <w:pBdr>
        <w:bottom w:val="single" w:sz="12" w:space="1" w:color="999999"/>
      </w:pBdr>
      <w:spacing w:before="120" w:after="160" w:line="200" w:lineRule="exact"/>
      <w:jc w:val="both"/>
    </w:pPr>
    <w:rPr>
      <w:rFonts w:eastAsia="Times New Roman"/>
      <w:sz w:val="15"/>
      <w:szCs w:val="20"/>
      <w:lang w:eastAsia="en-GB"/>
    </w:rPr>
  </w:style>
  <w:style w:type="character" w:customStyle="1" w:styleId="RSCT03TableBodyChar">
    <w:name w:val="RSC T03 Table Body Char"/>
    <w:link w:val="RSCT03TableBody"/>
    <w:rsid w:val="00B0470A"/>
    <w:rPr>
      <w:rFonts w:eastAsia="Times New Roman" w:cs="Times New Roman"/>
      <w:sz w:val="16"/>
      <w:szCs w:val="16"/>
      <w:lang w:eastAsia="en-GB"/>
    </w:rPr>
  </w:style>
  <w:style w:type="character" w:customStyle="1" w:styleId="RSCT04TableFootnotewithbottombarChar">
    <w:name w:val="RSC T04 Table Footnote with bottom bar Char"/>
    <w:link w:val="RSCT04TableFootnotewithbottombar"/>
    <w:rsid w:val="006556AC"/>
    <w:rPr>
      <w:rFonts w:eastAsia="Times New Roman" w:cs="Times New Roman"/>
      <w:sz w:val="15"/>
      <w:szCs w:val="20"/>
      <w:lang w:eastAsia="en-GB"/>
    </w:rPr>
  </w:style>
  <w:style w:type="character" w:styleId="Hyperlink">
    <w:name w:val="Hyperlink"/>
    <w:uiPriority w:val="99"/>
    <w:unhideWhenUsed/>
    <w:rsid w:val="005037C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15F90"/>
    <w:pPr>
      <w:ind w:left="720"/>
      <w:contextualSpacing/>
    </w:pPr>
  </w:style>
  <w:style w:type="paragraph" w:styleId="Revision">
    <w:name w:val="Revision"/>
    <w:hidden/>
    <w:uiPriority w:val="99"/>
    <w:semiHidden/>
    <w:rsid w:val="000D5891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unhideWhenUsed/>
    <w:rsid w:val="00CA274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rsid w:val="00CA2740"/>
    <w:rPr>
      <w:sz w:val="20"/>
      <w:szCs w:val="20"/>
    </w:rPr>
  </w:style>
  <w:style w:type="character" w:styleId="FootnoteReference">
    <w:name w:val="footnote reference"/>
    <w:uiPriority w:val="99"/>
    <w:unhideWhenUsed/>
    <w:rsid w:val="00CA2740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9468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paragraph" w:styleId="Caption">
    <w:name w:val="caption"/>
    <w:basedOn w:val="Normal"/>
    <w:next w:val="Normal"/>
    <w:uiPriority w:val="35"/>
    <w:unhideWhenUsed/>
    <w:rsid w:val="00B0470A"/>
    <w:pPr>
      <w:spacing w:line="200" w:lineRule="exact"/>
    </w:pPr>
    <w:rPr>
      <w:bCs/>
      <w:sz w:val="14"/>
      <w:szCs w:val="18"/>
    </w:rPr>
  </w:style>
  <w:style w:type="paragraph" w:customStyle="1" w:styleId="Style1">
    <w:name w:val="Style1"/>
    <w:basedOn w:val="RSCB02ArticleText"/>
    <w:link w:val="Style1Char"/>
    <w:rsid w:val="00B0470A"/>
  </w:style>
  <w:style w:type="paragraph" w:customStyle="1" w:styleId="RSCT05TableFootnotewithoutbottombar">
    <w:name w:val="RSC T05 Table Footnote without bottom bar"/>
    <w:basedOn w:val="RSCT04TableFootnotewithbottombar"/>
    <w:link w:val="RSCT05TableFootnotewithoutbottombarChar"/>
    <w:qFormat/>
    <w:rsid w:val="00B0470A"/>
    <w:pPr>
      <w:pBdr>
        <w:bottom w:val="none" w:sz="0" w:space="0" w:color="auto"/>
      </w:pBdr>
    </w:pPr>
  </w:style>
  <w:style w:type="character" w:customStyle="1" w:styleId="Style1Char">
    <w:name w:val="Style1 Char"/>
    <w:link w:val="Style1"/>
    <w:rsid w:val="00B0470A"/>
    <w:rPr>
      <w:rFonts w:cs="Times New Roman"/>
      <w:w w:val="108"/>
      <w:sz w:val="18"/>
      <w:szCs w:val="18"/>
    </w:rPr>
  </w:style>
  <w:style w:type="paragraph" w:customStyle="1" w:styleId="RSCT02Tabletitlewithouttopbar">
    <w:name w:val="RSC T02 Table title without top bar"/>
    <w:basedOn w:val="RSCT01TableTitlewithtopbar"/>
    <w:link w:val="RSCT02TabletitlewithouttopbarChar"/>
    <w:qFormat/>
    <w:rsid w:val="00B0470A"/>
    <w:pPr>
      <w:pBdr>
        <w:top w:val="none" w:sz="0" w:space="0" w:color="auto"/>
      </w:pBdr>
    </w:pPr>
  </w:style>
  <w:style w:type="character" w:customStyle="1" w:styleId="RSCT05TableFootnotewithoutbottombarChar">
    <w:name w:val="RSC T05 Table Footnote without bottom bar Char"/>
    <w:link w:val="RSCT05TableFootnotewithoutbottombar"/>
    <w:rsid w:val="00B0470A"/>
    <w:rPr>
      <w:rFonts w:eastAsia="Times New Roman" w:cs="Times New Roman"/>
      <w:sz w:val="15"/>
      <w:szCs w:val="20"/>
      <w:lang w:eastAsia="en-GB"/>
    </w:rPr>
  </w:style>
  <w:style w:type="paragraph" w:customStyle="1" w:styleId="RSCI04CaptiontoFigureSchemeChart">
    <w:name w:val="RSC I04 Caption to Figure/Scheme/Chart"/>
    <w:link w:val="RSCI04CaptiontoFigureSchemeChartChar"/>
    <w:qFormat/>
    <w:rsid w:val="006556AC"/>
    <w:pPr>
      <w:spacing w:after="200" w:line="200" w:lineRule="exact"/>
      <w:jc w:val="both"/>
    </w:pPr>
    <w:rPr>
      <w:bCs/>
      <w:sz w:val="14"/>
      <w:szCs w:val="18"/>
      <w:lang w:eastAsia="en-US"/>
    </w:rPr>
  </w:style>
  <w:style w:type="character" w:customStyle="1" w:styleId="RSCT02TabletitlewithouttopbarChar">
    <w:name w:val="RSC T02 Table title without top bar Char"/>
    <w:link w:val="RSCT02Tabletitlewithouttopbar"/>
    <w:rsid w:val="00B0470A"/>
    <w:rPr>
      <w:rFonts w:eastAsia="Times New Roman" w:cs="Times New Roman"/>
      <w:sz w:val="14"/>
      <w:szCs w:val="20"/>
      <w:lang w:eastAsia="en-GB"/>
    </w:rPr>
  </w:style>
  <w:style w:type="paragraph" w:customStyle="1" w:styleId="RSCR01Footnotestomaintext">
    <w:name w:val="RSC R01 Footnotes to main text"/>
    <w:link w:val="RSCR01FootnotestomaintextChar"/>
    <w:qFormat/>
    <w:rsid w:val="006556AC"/>
    <w:pPr>
      <w:spacing w:after="200" w:line="200" w:lineRule="exact"/>
      <w:jc w:val="both"/>
    </w:pPr>
    <w:rPr>
      <w:bCs/>
      <w:sz w:val="18"/>
      <w:szCs w:val="18"/>
      <w:lang w:eastAsia="en-US"/>
    </w:rPr>
  </w:style>
  <w:style w:type="character" w:customStyle="1" w:styleId="RSCI04CaptiontoFigureSchemeChartChar">
    <w:name w:val="RSC I04 Caption to Figure/Scheme/Chart Char"/>
    <w:link w:val="RSCI04CaptiontoFigureSchemeChart"/>
    <w:rsid w:val="006556AC"/>
    <w:rPr>
      <w:bCs/>
      <w:sz w:val="14"/>
      <w:szCs w:val="18"/>
    </w:rPr>
  </w:style>
  <w:style w:type="paragraph" w:customStyle="1" w:styleId="RSCM01ReceivedAccepted">
    <w:name w:val="RSC M01 Received/Accepted"/>
    <w:basedOn w:val="Normal"/>
    <w:link w:val="RSCM01ReceivedAcceptedChar"/>
    <w:qFormat/>
    <w:rsid w:val="004C531E"/>
    <w:pPr>
      <w:spacing w:before="960" w:after="0" w:line="180" w:lineRule="exact"/>
      <w:contextualSpacing/>
    </w:pPr>
    <w:rPr>
      <w:rFonts w:eastAsia="ＭＳ 明朝"/>
      <w:noProof/>
      <w:sz w:val="14"/>
      <w:szCs w:val="14"/>
      <w:lang w:eastAsia="en-GB"/>
    </w:rPr>
  </w:style>
  <w:style w:type="character" w:customStyle="1" w:styleId="RSCR01FootnotestomaintextChar">
    <w:name w:val="RSC R01 Footnotes to main text Char"/>
    <w:link w:val="RSCR01Footnotestomaintext"/>
    <w:rsid w:val="006556AC"/>
    <w:rPr>
      <w:bCs/>
      <w:sz w:val="18"/>
      <w:szCs w:val="18"/>
    </w:rPr>
  </w:style>
  <w:style w:type="paragraph" w:customStyle="1" w:styleId="RSCM02DOI">
    <w:name w:val="RSC M02 DOI"/>
    <w:basedOn w:val="Normal"/>
    <w:link w:val="RSCM02DOIChar"/>
    <w:qFormat/>
    <w:rsid w:val="004C531E"/>
    <w:pPr>
      <w:spacing w:before="180" w:after="0" w:line="180" w:lineRule="exact"/>
    </w:pPr>
    <w:rPr>
      <w:sz w:val="14"/>
      <w:szCs w:val="14"/>
    </w:rPr>
  </w:style>
  <w:style w:type="character" w:customStyle="1" w:styleId="RSCM01ReceivedAcceptedChar">
    <w:name w:val="RSC M01 Received/Accepted Char"/>
    <w:link w:val="RSCM01ReceivedAccepted"/>
    <w:rsid w:val="004C531E"/>
    <w:rPr>
      <w:rFonts w:eastAsia="ＭＳ 明朝"/>
      <w:noProof/>
      <w:sz w:val="14"/>
      <w:szCs w:val="14"/>
      <w:lang w:eastAsia="en-GB"/>
    </w:rPr>
  </w:style>
  <w:style w:type="paragraph" w:customStyle="1" w:styleId="RSCM03Website">
    <w:name w:val="RSC M03 Website"/>
    <w:basedOn w:val="Normal"/>
    <w:link w:val="RSCM03WebsiteChar"/>
    <w:qFormat/>
    <w:rsid w:val="004C531E"/>
    <w:pPr>
      <w:spacing w:line="400" w:lineRule="exact"/>
    </w:pPr>
    <w:rPr>
      <w:b/>
      <w:sz w:val="14"/>
      <w:szCs w:val="14"/>
    </w:rPr>
  </w:style>
  <w:style w:type="character" w:customStyle="1" w:styleId="RSCM02DOIChar">
    <w:name w:val="RSC M02 DOI Char"/>
    <w:link w:val="RSCM02DOI"/>
    <w:rsid w:val="004C531E"/>
    <w:rPr>
      <w:sz w:val="14"/>
      <w:szCs w:val="14"/>
    </w:rPr>
  </w:style>
  <w:style w:type="paragraph" w:customStyle="1" w:styleId="RSCB05AHeadingSection-standalone">
    <w:name w:val="RSC B05 A Heading (Section - stand alone)"/>
    <w:link w:val="RSCB05AHeadingSection-standaloneChar"/>
    <w:qFormat/>
    <w:rsid w:val="00EF6BD4"/>
    <w:pPr>
      <w:spacing w:before="400" w:after="160"/>
    </w:pPr>
    <w:rPr>
      <w:sz w:val="24"/>
      <w:szCs w:val="22"/>
      <w:lang w:eastAsia="en-US"/>
    </w:rPr>
  </w:style>
  <w:style w:type="character" w:customStyle="1" w:styleId="RSCM03WebsiteChar">
    <w:name w:val="RSC M03 Website Char"/>
    <w:link w:val="RSCM03Website"/>
    <w:rsid w:val="004C531E"/>
    <w:rPr>
      <w:b/>
      <w:sz w:val="14"/>
      <w:szCs w:val="14"/>
    </w:rPr>
  </w:style>
  <w:style w:type="paragraph" w:customStyle="1" w:styleId="RSCB06BHeadingSub-Section">
    <w:name w:val="RSC B06 B Heading (Sub-Section)"/>
    <w:link w:val="RSCB06BHeadingSub-SectionChar"/>
    <w:qFormat/>
    <w:rsid w:val="00EF6BD4"/>
    <w:pPr>
      <w:spacing w:after="80" w:line="240" w:lineRule="exact"/>
    </w:pPr>
    <w:rPr>
      <w:b/>
      <w:sz w:val="18"/>
      <w:szCs w:val="22"/>
      <w:lang w:eastAsia="en-US"/>
    </w:rPr>
  </w:style>
  <w:style w:type="character" w:customStyle="1" w:styleId="RSCB05AHeadingSection-standaloneChar">
    <w:name w:val="RSC B05 A Heading (Section - stand alone) Char"/>
    <w:link w:val="RSCB05AHeadingSection-standalone"/>
    <w:rsid w:val="00EF6BD4"/>
    <w:rPr>
      <w:rFonts w:cs="Times New Roman"/>
      <w:sz w:val="24"/>
    </w:rPr>
  </w:style>
  <w:style w:type="paragraph" w:customStyle="1" w:styleId="RSCB07BHeadingSub-Section-standalone">
    <w:name w:val="RSC B07 B Heading (Sub-Section - stand alone)"/>
    <w:link w:val="RSCB07BHeadingSub-Section-standaloneChar"/>
    <w:qFormat/>
    <w:rsid w:val="00EF6BD4"/>
    <w:pPr>
      <w:spacing w:before="160" w:after="80" w:line="240" w:lineRule="exact"/>
    </w:pPr>
    <w:rPr>
      <w:b/>
      <w:sz w:val="18"/>
      <w:szCs w:val="22"/>
      <w:lang w:eastAsia="en-US"/>
    </w:rPr>
  </w:style>
  <w:style w:type="character" w:customStyle="1" w:styleId="RSCB06BHeadingSub-SectionChar">
    <w:name w:val="RSC B06 B Heading (Sub-Section) Char"/>
    <w:link w:val="RSCB06BHeadingSub-Section"/>
    <w:rsid w:val="00EF6BD4"/>
    <w:rPr>
      <w:b/>
      <w:sz w:val="18"/>
    </w:rPr>
  </w:style>
  <w:style w:type="paragraph" w:customStyle="1" w:styleId="RSCB08CHeadingIn-line">
    <w:name w:val="RSC B08 C Heading (In-line)"/>
    <w:link w:val="RSCB08CHeadingIn-lineChar"/>
    <w:qFormat/>
    <w:rsid w:val="00EF6BD4"/>
    <w:pPr>
      <w:spacing w:line="276" w:lineRule="auto"/>
    </w:pPr>
    <w:rPr>
      <w:b/>
      <w:sz w:val="18"/>
      <w:szCs w:val="22"/>
      <w:lang w:eastAsia="en-US"/>
    </w:rPr>
  </w:style>
  <w:style w:type="character" w:customStyle="1" w:styleId="RSCB07BHeadingSub-Section-standaloneChar">
    <w:name w:val="RSC B07 B Heading (Sub-Section - stand alone) Char"/>
    <w:link w:val="RSCB07BHeadingSub-Section-standalone"/>
    <w:rsid w:val="00EF6BD4"/>
    <w:rPr>
      <w:b/>
      <w:sz w:val="18"/>
    </w:rPr>
  </w:style>
  <w:style w:type="character" w:customStyle="1" w:styleId="RSCB08CHeadingIn-lineChar">
    <w:name w:val="RSC B08 C Heading (In-line) Char"/>
    <w:link w:val="RSCB08CHeadingIn-line"/>
    <w:rsid w:val="00EF6BD4"/>
    <w:rPr>
      <w:b/>
      <w:sz w:val="18"/>
    </w:rPr>
  </w:style>
  <w:style w:type="paragraph" w:customStyle="1" w:styleId="RSCI05CaptiontoFigureSchemeChartwithbottombar">
    <w:name w:val="RSC I05 Caption to Figure/Scheme/Chart with bottom bar"/>
    <w:link w:val="RSCI05CaptiontoFigureSchemeChartwithbottombarChar"/>
    <w:qFormat/>
    <w:rsid w:val="006556AC"/>
    <w:pPr>
      <w:pBdr>
        <w:bottom w:val="single" w:sz="12" w:space="1" w:color="A6A6A6"/>
      </w:pBdr>
      <w:spacing w:after="200" w:line="276" w:lineRule="auto"/>
      <w:jc w:val="both"/>
    </w:pPr>
    <w:rPr>
      <w:bCs/>
      <w:sz w:val="14"/>
      <w:szCs w:val="18"/>
      <w:lang w:eastAsia="en-US"/>
    </w:rPr>
  </w:style>
  <w:style w:type="character" w:customStyle="1" w:styleId="RSCI05CaptiontoFigureSchemeChartwithbottombarChar">
    <w:name w:val="RSC I05 Caption to Figure/Scheme/Chart with bottom bar Char"/>
    <w:link w:val="RSCI05CaptiontoFigureSchemeChartwithbottombar"/>
    <w:rsid w:val="006556AC"/>
    <w:rPr>
      <w:bCs/>
      <w:sz w:val="14"/>
      <w:szCs w:val="18"/>
    </w:rPr>
  </w:style>
  <w:style w:type="paragraph" w:customStyle="1" w:styleId="04AHeading">
    <w:name w:val="04 A Heading"/>
    <w:basedOn w:val="Normal"/>
    <w:next w:val="Normal"/>
    <w:link w:val="04AHeadingChar"/>
    <w:rsid w:val="00FA2DA2"/>
    <w:pPr>
      <w:spacing w:before="240" w:after="120" w:line="240" w:lineRule="auto"/>
    </w:pPr>
    <w:rPr>
      <w:b/>
    </w:rPr>
  </w:style>
  <w:style w:type="character" w:customStyle="1" w:styleId="04AHeadingChar">
    <w:name w:val="04 A Heading Char"/>
    <w:link w:val="04AHeading"/>
    <w:rsid w:val="00FA2DA2"/>
    <w:rPr>
      <w:rFonts w:ascii="Calibri" w:eastAsia="Calibri" w:hAnsi="Calibri" w:cs="Times New Roman"/>
      <w:b/>
    </w:rPr>
  </w:style>
  <w:style w:type="paragraph" w:customStyle="1" w:styleId="08ArticleText">
    <w:name w:val="08 Article Text"/>
    <w:basedOn w:val="Normal"/>
    <w:link w:val="08ArticleTextChar"/>
    <w:rsid w:val="00FA2DA2"/>
    <w:pPr>
      <w:tabs>
        <w:tab w:val="left" w:pos="284"/>
      </w:tabs>
      <w:spacing w:after="0" w:line="240" w:lineRule="exact"/>
      <w:jc w:val="both"/>
    </w:pPr>
    <w:rPr>
      <w:rFonts w:ascii="Times New Roman" w:hAnsi="Times New Roman"/>
      <w:w w:val="108"/>
      <w:sz w:val="18"/>
      <w:szCs w:val="18"/>
    </w:rPr>
  </w:style>
  <w:style w:type="character" w:customStyle="1" w:styleId="08ArticleTextChar">
    <w:name w:val="08 Article Text Char"/>
    <w:link w:val="08ArticleText"/>
    <w:rsid w:val="00FA2DA2"/>
    <w:rPr>
      <w:rFonts w:ascii="Times New Roman" w:eastAsia="Calibri" w:hAnsi="Times New Roman" w:cs="Times New Roman"/>
      <w:w w:val="108"/>
      <w:sz w:val="18"/>
      <w:szCs w:val="18"/>
    </w:rPr>
  </w:style>
  <w:style w:type="character" w:styleId="FollowedHyperlink">
    <w:name w:val="FollowedHyperlink"/>
    <w:uiPriority w:val="99"/>
    <w:semiHidden/>
    <w:unhideWhenUsed/>
    <w:rsid w:val="0024022C"/>
    <w:rPr>
      <w:color w:val="800080"/>
      <w:u w:val="single"/>
    </w:rPr>
  </w:style>
  <w:style w:type="character" w:styleId="PlaceholderText">
    <w:name w:val="Placeholder Text"/>
    <w:uiPriority w:val="99"/>
    <w:semiHidden/>
    <w:rsid w:val="00F9067E"/>
    <w:rPr>
      <w:color w:val="808080"/>
    </w:rPr>
  </w:style>
  <w:style w:type="character" w:styleId="CommentReference">
    <w:name w:val="annotation reference"/>
    <w:uiPriority w:val="99"/>
    <w:semiHidden/>
    <w:unhideWhenUsed/>
    <w:rsid w:val="00662D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2D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662D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2DAE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62DAE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unhideWhenUsed/>
    <w:rsid w:val="00812F1D"/>
    <w:pPr>
      <w:spacing w:after="0" w:line="240" w:lineRule="auto"/>
    </w:pPr>
    <w:rPr>
      <w:sz w:val="24"/>
      <w:szCs w:val="24"/>
    </w:rPr>
  </w:style>
  <w:style w:type="character" w:customStyle="1" w:styleId="EndnoteTextChar">
    <w:name w:val="Endnote Text Char"/>
    <w:link w:val="EndnoteText"/>
    <w:uiPriority w:val="99"/>
    <w:rsid w:val="00812F1D"/>
    <w:rPr>
      <w:sz w:val="24"/>
      <w:szCs w:val="24"/>
    </w:rPr>
  </w:style>
  <w:style w:type="character" w:styleId="EndnoteReference">
    <w:name w:val="endnote reference"/>
    <w:uiPriority w:val="99"/>
    <w:unhideWhenUsed/>
    <w:rsid w:val="00812F1D"/>
    <w:rPr>
      <w:vertAlign w:val="superscript"/>
    </w:rPr>
  </w:style>
  <w:style w:type="character" w:customStyle="1" w:styleId="apple-converted-space">
    <w:name w:val="apple-converted-space"/>
    <w:basedOn w:val="DefaultParagraphFont"/>
    <w:rsid w:val="00214546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GB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EF1577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547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47DB"/>
  </w:style>
  <w:style w:type="paragraph" w:styleId="Footer">
    <w:name w:val="footer"/>
    <w:basedOn w:val="Normal"/>
    <w:link w:val="FooterChar"/>
    <w:uiPriority w:val="99"/>
    <w:unhideWhenUsed/>
    <w:rsid w:val="00E547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47DB"/>
  </w:style>
  <w:style w:type="paragraph" w:styleId="BalloonText">
    <w:name w:val="Balloon Text"/>
    <w:basedOn w:val="Normal"/>
    <w:link w:val="BalloonTextChar"/>
    <w:uiPriority w:val="99"/>
    <w:semiHidden/>
    <w:unhideWhenUsed/>
    <w:rsid w:val="00E547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547DB"/>
    <w:rPr>
      <w:rFonts w:ascii="Tahoma" w:hAnsi="Tahoma" w:cs="Tahoma"/>
      <w:sz w:val="16"/>
      <w:szCs w:val="16"/>
    </w:rPr>
  </w:style>
  <w:style w:type="paragraph" w:customStyle="1" w:styleId="RSCH01PaperTitle">
    <w:name w:val="RSC H01 Paper Title"/>
    <w:basedOn w:val="Normal"/>
    <w:next w:val="Normal"/>
    <w:link w:val="RSCH01PaperTitleChar"/>
    <w:qFormat/>
    <w:rsid w:val="00C32EDF"/>
    <w:pPr>
      <w:tabs>
        <w:tab w:val="left" w:pos="284"/>
      </w:tabs>
      <w:spacing w:before="400" w:after="160" w:line="240" w:lineRule="auto"/>
    </w:pPr>
    <w:rPr>
      <w:b/>
      <w:sz w:val="29"/>
      <w:szCs w:val="32"/>
    </w:rPr>
  </w:style>
  <w:style w:type="paragraph" w:customStyle="1" w:styleId="RSCH02PaperAuthorsandByline">
    <w:name w:val="RSC H02 Paper Authors and Byline"/>
    <w:basedOn w:val="Normal"/>
    <w:link w:val="RSCH02PaperAuthorsandBylineChar"/>
    <w:qFormat/>
    <w:rsid w:val="001633D9"/>
    <w:pPr>
      <w:spacing w:after="120" w:line="240" w:lineRule="exact"/>
    </w:pPr>
    <w:rPr>
      <w:sz w:val="20"/>
    </w:rPr>
  </w:style>
  <w:style w:type="paragraph" w:customStyle="1" w:styleId="RSCB01ARTAbstract">
    <w:name w:val="RSC B01 ART Abstract"/>
    <w:basedOn w:val="Normal"/>
    <w:link w:val="RSCB01ARTAbstractChar"/>
    <w:qFormat/>
    <w:rsid w:val="00FA2DA2"/>
    <w:pPr>
      <w:spacing w:line="240" w:lineRule="exact"/>
      <w:jc w:val="both"/>
    </w:pPr>
    <w:rPr>
      <w:noProof/>
      <w:sz w:val="16"/>
      <w:lang w:eastAsia="en-GB"/>
    </w:rPr>
  </w:style>
  <w:style w:type="table" w:styleId="TableGrid">
    <w:name w:val="Table Grid"/>
    <w:basedOn w:val="TableNormal"/>
    <w:uiPriority w:val="59"/>
    <w:rsid w:val="005771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05BHeading">
    <w:name w:val="05 B Heading"/>
    <w:basedOn w:val="RSCB04AHeadingSection"/>
    <w:link w:val="05BHeadingChar"/>
    <w:rsid w:val="00AB16D0"/>
    <w:pPr>
      <w:spacing w:before="160" w:line="240" w:lineRule="exact"/>
    </w:pPr>
    <w:rPr>
      <w:rFonts w:ascii="Times New Roman" w:hAnsi="Times New Roman"/>
      <w:sz w:val="18"/>
      <w:szCs w:val="18"/>
    </w:rPr>
  </w:style>
  <w:style w:type="paragraph" w:customStyle="1" w:styleId="RSCB02ArticleText">
    <w:name w:val="RSC B02 Article Text"/>
    <w:basedOn w:val="Normal"/>
    <w:link w:val="RSCB02ArticleTextChar"/>
    <w:qFormat/>
    <w:rsid w:val="00EE3AFB"/>
    <w:pPr>
      <w:spacing w:after="0" w:line="240" w:lineRule="exact"/>
      <w:jc w:val="both"/>
    </w:pPr>
    <w:rPr>
      <w:w w:val="108"/>
      <w:sz w:val="18"/>
      <w:szCs w:val="18"/>
    </w:rPr>
  </w:style>
  <w:style w:type="character" w:customStyle="1" w:styleId="06CHeading">
    <w:name w:val="06 C Heading"/>
    <w:uiPriority w:val="1"/>
    <w:rsid w:val="00EF1577"/>
    <w:rPr>
      <w:rFonts w:ascii="Times New Roman" w:hAnsi="Times New Roman" w:cs="Times New Roman"/>
      <w:b/>
      <w:smallCaps/>
      <w:w w:val="108"/>
      <w:sz w:val="18"/>
      <w:szCs w:val="18"/>
    </w:rPr>
  </w:style>
  <w:style w:type="character" w:customStyle="1" w:styleId="RSCB02ArticleTextChar">
    <w:name w:val="RSC B02 Article Text Char"/>
    <w:link w:val="RSCB02ArticleText"/>
    <w:rsid w:val="00EE3AFB"/>
    <w:rPr>
      <w:rFonts w:cs="Times New Roman"/>
      <w:w w:val="108"/>
      <w:sz w:val="18"/>
      <w:szCs w:val="18"/>
    </w:rPr>
  </w:style>
  <w:style w:type="paragraph" w:customStyle="1" w:styleId="09ListText">
    <w:name w:val="09 List Text"/>
    <w:basedOn w:val="RSCB02ArticleText"/>
    <w:link w:val="09ListTextChar"/>
    <w:rsid w:val="00EF1577"/>
    <w:pPr>
      <w:widowControl w:val="0"/>
      <w:spacing w:line="230" w:lineRule="exact"/>
      <w:ind w:left="284" w:hanging="284"/>
    </w:pPr>
    <w:rPr>
      <w:rFonts w:eastAsia="Times New Roman"/>
      <w:lang w:eastAsia="en-GB"/>
    </w:rPr>
  </w:style>
  <w:style w:type="paragraph" w:customStyle="1" w:styleId="RSCF01FootnoteAuthorAddress">
    <w:name w:val="RSC F01 Footnote Author Address"/>
    <w:link w:val="RSCF01FootnoteAuthorAddressChar"/>
    <w:qFormat/>
    <w:rsid w:val="006556AC"/>
    <w:pPr>
      <w:numPr>
        <w:numId w:val="3"/>
      </w:numPr>
      <w:pBdr>
        <w:top w:val="single" w:sz="12" w:space="1" w:color="A6A6A6"/>
      </w:pBdr>
      <w:ind w:left="85" w:hanging="85"/>
      <w:suppressOverlap/>
    </w:pPr>
    <w:rPr>
      <w:i/>
      <w:w w:val="105"/>
      <w:sz w:val="14"/>
      <w:szCs w:val="14"/>
      <w:lang w:eastAsia="en-US"/>
    </w:rPr>
  </w:style>
  <w:style w:type="paragraph" w:customStyle="1" w:styleId="RSCI02FigureSchemeChartwithtopbar">
    <w:name w:val="RSC I02 Figure/Scheme/Chart with top bar"/>
    <w:basedOn w:val="Normal"/>
    <w:link w:val="RSCI02FigureSchemeChartwithtopbarChar"/>
    <w:qFormat/>
    <w:rsid w:val="006556AC"/>
    <w:pPr>
      <w:pBdr>
        <w:top w:val="single" w:sz="12" w:space="5" w:color="999999"/>
      </w:pBdr>
      <w:spacing w:before="120" w:after="40" w:line="240" w:lineRule="auto"/>
      <w:jc w:val="both"/>
    </w:pPr>
    <w:rPr>
      <w:w w:val="108"/>
      <w:sz w:val="14"/>
      <w:szCs w:val="18"/>
    </w:rPr>
  </w:style>
  <w:style w:type="paragraph" w:customStyle="1" w:styleId="RSCI01FigureSchemeChartwithbottombar">
    <w:name w:val="RSC I01 Figure/Scheme/Chart with bottom bar"/>
    <w:basedOn w:val="Normal"/>
    <w:link w:val="RSCI01FigureSchemeChartwithbottombarChar"/>
    <w:qFormat/>
    <w:rsid w:val="006556AC"/>
    <w:pPr>
      <w:pBdr>
        <w:bottom w:val="single" w:sz="12" w:space="5" w:color="999999"/>
      </w:pBdr>
      <w:spacing w:before="40" w:after="120" w:line="120" w:lineRule="exact"/>
      <w:jc w:val="both"/>
    </w:pPr>
    <w:rPr>
      <w:rFonts w:cs="Calibri"/>
      <w:w w:val="108"/>
      <w:sz w:val="14"/>
      <w:szCs w:val="14"/>
    </w:rPr>
  </w:style>
  <w:style w:type="paragraph" w:customStyle="1" w:styleId="RSCI03FigureSchemeChartUncaptioned">
    <w:name w:val="RSC I03 Figure/Scheme/Chart Uncaptioned"/>
    <w:basedOn w:val="Normal"/>
    <w:link w:val="RSCI03FigureSchemeChartUncaptionedChar"/>
    <w:qFormat/>
    <w:rsid w:val="006556AC"/>
    <w:pPr>
      <w:spacing w:before="160" w:after="160" w:line="240" w:lineRule="auto"/>
      <w:jc w:val="center"/>
    </w:pPr>
    <w:rPr>
      <w:sz w:val="16"/>
      <w:szCs w:val="16"/>
    </w:rPr>
  </w:style>
  <w:style w:type="paragraph" w:customStyle="1" w:styleId="RSCB03MathematicsGreeketc">
    <w:name w:val="RSC B03 Mathematics/Greek etc"/>
    <w:basedOn w:val="Normal"/>
    <w:link w:val="RSCB03MathematicsGreeketcChar"/>
    <w:qFormat/>
    <w:rsid w:val="007A37D8"/>
    <w:pPr>
      <w:tabs>
        <w:tab w:val="center" w:pos="2268"/>
        <w:tab w:val="right" w:pos="4536"/>
      </w:tabs>
      <w:spacing w:before="160" w:after="160" w:line="240" w:lineRule="auto"/>
    </w:pPr>
    <w:rPr>
      <w:rFonts w:ascii="Times New Roman" w:hAnsi="Times New Roman"/>
      <w:sz w:val="18"/>
    </w:rPr>
  </w:style>
  <w:style w:type="paragraph" w:customStyle="1" w:styleId="RSCB09Biography">
    <w:name w:val="RSC B09 Biography"/>
    <w:basedOn w:val="RSCB02ArticleText"/>
    <w:link w:val="RSCB09BiographyChar"/>
    <w:qFormat/>
    <w:rsid w:val="002E5B1D"/>
    <w:pPr>
      <w:pBdr>
        <w:top w:val="single" w:sz="6" w:space="1" w:color="auto"/>
      </w:pBdr>
    </w:pPr>
    <w:rPr>
      <w:i/>
    </w:rPr>
  </w:style>
  <w:style w:type="character" w:customStyle="1" w:styleId="RSCB09BiographyChar">
    <w:name w:val="RSC B09 Biography Char"/>
    <w:link w:val="RSCB09Biography"/>
    <w:rsid w:val="002E5B1D"/>
    <w:rPr>
      <w:rFonts w:cs="Times New Roman"/>
      <w:i/>
      <w:w w:val="108"/>
      <w:sz w:val="18"/>
      <w:szCs w:val="18"/>
    </w:rPr>
  </w:style>
  <w:style w:type="paragraph" w:customStyle="1" w:styleId="RSCF02FootnotestoTitleAuthors">
    <w:name w:val="RSC F02 Footnotes to Title/Authors"/>
    <w:basedOn w:val="Normal"/>
    <w:link w:val="RSCF02FootnotestoTitleAuthorsChar"/>
    <w:qFormat/>
    <w:rsid w:val="006556AC"/>
    <w:pPr>
      <w:tabs>
        <w:tab w:val="left" w:pos="284"/>
      </w:tabs>
      <w:spacing w:after="0" w:line="240" w:lineRule="auto"/>
      <w:suppressOverlap/>
      <w:jc w:val="both"/>
    </w:pPr>
    <w:rPr>
      <w:w w:val="105"/>
      <w:sz w:val="14"/>
      <w:szCs w:val="14"/>
    </w:rPr>
  </w:style>
  <w:style w:type="character" w:customStyle="1" w:styleId="RSCF01FootnoteAuthorAddressChar">
    <w:name w:val="RSC F01 Footnote Author Address Char"/>
    <w:link w:val="RSCF01FootnoteAuthorAddress"/>
    <w:rsid w:val="006556AC"/>
    <w:rPr>
      <w:rFonts w:cs="Times New Roman"/>
      <w:i/>
      <w:w w:val="105"/>
      <w:sz w:val="14"/>
      <w:szCs w:val="14"/>
    </w:rPr>
  </w:style>
  <w:style w:type="paragraph" w:customStyle="1" w:styleId="RSCR02References">
    <w:name w:val="RSC R02 References"/>
    <w:basedOn w:val="RSCB02ArticleText"/>
    <w:link w:val="RSCR02ReferencesChar"/>
    <w:qFormat/>
    <w:rsid w:val="00CF5F1A"/>
    <w:pPr>
      <w:numPr>
        <w:numId w:val="2"/>
      </w:numPr>
      <w:spacing w:line="200" w:lineRule="exact"/>
      <w:ind w:left="284" w:hanging="284"/>
    </w:pPr>
    <w:rPr>
      <w:w w:val="105"/>
    </w:rPr>
  </w:style>
  <w:style w:type="character" w:customStyle="1" w:styleId="RSCF02FootnotestoTitleAuthorsChar">
    <w:name w:val="RSC F02 Footnotes to Title/Authors Char"/>
    <w:link w:val="RSCF02FootnotestoTitleAuthors"/>
    <w:rsid w:val="006556AC"/>
    <w:rPr>
      <w:rFonts w:cs="Times New Roman"/>
      <w:w w:val="105"/>
      <w:sz w:val="14"/>
      <w:szCs w:val="14"/>
    </w:rPr>
  </w:style>
  <w:style w:type="paragraph" w:styleId="NoSpacing">
    <w:name w:val="No Spacing"/>
    <w:uiPriority w:val="1"/>
    <w:rsid w:val="00272D6F"/>
    <w:rPr>
      <w:sz w:val="22"/>
      <w:szCs w:val="22"/>
      <w:lang w:eastAsia="en-US"/>
    </w:rPr>
  </w:style>
  <w:style w:type="character" w:customStyle="1" w:styleId="RSCR02ReferencesChar">
    <w:name w:val="RSC R02 References Char"/>
    <w:link w:val="RSCR02References"/>
    <w:rsid w:val="00CF5F1A"/>
    <w:rPr>
      <w:rFonts w:cs="Times New Roman"/>
      <w:w w:val="105"/>
      <w:sz w:val="18"/>
      <w:szCs w:val="18"/>
    </w:rPr>
  </w:style>
  <w:style w:type="paragraph" w:customStyle="1" w:styleId="RSCB04AHeadingSection">
    <w:name w:val="RSC B04 A Heading (Section)"/>
    <w:basedOn w:val="Normal"/>
    <w:link w:val="RSCB04AHeadingSectionChar"/>
    <w:qFormat/>
    <w:rsid w:val="00EF6BD4"/>
    <w:pPr>
      <w:spacing w:before="400" w:after="80" w:line="240" w:lineRule="auto"/>
    </w:pPr>
    <w:rPr>
      <w:b/>
      <w:sz w:val="24"/>
    </w:rPr>
  </w:style>
  <w:style w:type="character" w:customStyle="1" w:styleId="RSCH01PaperTitleChar">
    <w:name w:val="RSC H01 Paper Title Char"/>
    <w:link w:val="RSCH01PaperTitle"/>
    <w:rsid w:val="00C32EDF"/>
    <w:rPr>
      <w:rFonts w:cs="Times New Roman"/>
      <w:b/>
      <w:sz w:val="29"/>
      <w:szCs w:val="32"/>
    </w:rPr>
  </w:style>
  <w:style w:type="character" w:customStyle="1" w:styleId="RSCH02PaperAuthorsandBylineChar">
    <w:name w:val="RSC H02 Paper Authors and Byline Char"/>
    <w:link w:val="RSCH02PaperAuthorsandByline"/>
    <w:rsid w:val="001633D9"/>
    <w:rPr>
      <w:rFonts w:cs="Times New Roman"/>
      <w:sz w:val="20"/>
    </w:rPr>
  </w:style>
  <w:style w:type="character" w:customStyle="1" w:styleId="RSCB01ARTAbstractChar">
    <w:name w:val="RSC B01 ART Abstract Char"/>
    <w:link w:val="RSCB01ARTAbstract"/>
    <w:rsid w:val="00FA2DA2"/>
    <w:rPr>
      <w:noProof/>
      <w:sz w:val="16"/>
      <w:lang w:eastAsia="en-GB"/>
    </w:rPr>
  </w:style>
  <w:style w:type="character" w:customStyle="1" w:styleId="09ListTextChar">
    <w:name w:val="09 List Text Char"/>
    <w:link w:val="09ListText"/>
    <w:rsid w:val="00EF1577"/>
    <w:rPr>
      <w:rFonts w:ascii="Times New Roman" w:eastAsia="Times New Roman" w:hAnsi="Times New Roman" w:cs="Times New Roman"/>
      <w:w w:val="108"/>
      <w:sz w:val="18"/>
      <w:szCs w:val="18"/>
      <w:lang w:eastAsia="en-GB"/>
    </w:rPr>
  </w:style>
  <w:style w:type="character" w:customStyle="1" w:styleId="RSCB04AHeadingSectionChar">
    <w:name w:val="RSC B04 A Heading (Section) Char"/>
    <w:link w:val="RSCB04AHeadingSection"/>
    <w:rsid w:val="00EF6BD4"/>
    <w:rPr>
      <w:b/>
      <w:sz w:val="24"/>
    </w:rPr>
  </w:style>
  <w:style w:type="character" w:customStyle="1" w:styleId="05BHeadingChar">
    <w:name w:val="05 B Heading Char"/>
    <w:link w:val="05BHeading"/>
    <w:rsid w:val="00AB16D0"/>
    <w:rPr>
      <w:rFonts w:ascii="Times New Roman" w:hAnsi="Times New Roman" w:cs="Times New Roman"/>
      <w:b/>
      <w:sz w:val="18"/>
      <w:szCs w:val="18"/>
    </w:rPr>
  </w:style>
  <w:style w:type="paragraph" w:customStyle="1" w:styleId="RSCT01TableTitlewithtopbar">
    <w:name w:val="RSC T01 Table Title with top bar"/>
    <w:basedOn w:val="Normal"/>
    <w:link w:val="RSCT01TableTitlewithtopbarChar"/>
    <w:qFormat/>
    <w:rsid w:val="006556AC"/>
    <w:pPr>
      <w:keepNext/>
      <w:keepLines/>
      <w:pBdr>
        <w:top w:val="single" w:sz="12" w:space="1" w:color="999999"/>
        <w:bottom w:val="single" w:sz="6" w:space="1" w:color="auto"/>
      </w:pBdr>
      <w:spacing w:before="120" w:after="120" w:line="200" w:lineRule="exact"/>
      <w:jc w:val="both"/>
    </w:pPr>
    <w:rPr>
      <w:rFonts w:eastAsia="Times New Roman"/>
      <w:sz w:val="14"/>
      <w:szCs w:val="20"/>
      <w:lang w:eastAsia="en-GB"/>
    </w:rPr>
  </w:style>
  <w:style w:type="character" w:customStyle="1" w:styleId="RSCI02FigureSchemeChartwithtopbarChar">
    <w:name w:val="RSC I02 Figure/Scheme/Chart with top bar Char"/>
    <w:link w:val="RSCI02FigureSchemeChartwithtopbar"/>
    <w:rsid w:val="006556AC"/>
    <w:rPr>
      <w:rFonts w:cs="Times New Roman"/>
      <w:w w:val="108"/>
      <w:sz w:val="14"/>
      <w:szCs w:val="18"/>
    </w:rPr>
  </w:style>
  <w:style w:type="character" w:customStyle="1" w:styleId="RSCI01FigureSchemeChartwithbottombarChar">
    <w:name w:val="RSC I01 Figure/Scheme/Chart with bottom bar Char"/>
    <w:link w:val="RSCI01FigureSchemeChartwithbottombar"/>
    <w:rsid w:val="006556AC"/>
    <w:rPr>
      <w:rFonts w:cs="Calibri"/>
      <w:w w:val="108"/>
      <w:sz w:val="14"/>
      <w:szCs w:val="14"/>
    </w:rPr>
  </w:style>
  <w:style w:type="character" w:customStyle="1" w:styleId="RSCI03FigureSchemeChartUncaptionedChar">
    <w:name w:val="RSC I03 Figure/Scheme/Chart Uncaptioned Char"/>
    <w:link w:val="RSCI03FigureSchemeChartUncaptioned"/>
    <w:rsid w:val="006556AC"/>
    <w:rPr>
      <w:rFonts w:cs="Times New Roman"/>
      <w:sz w:val="16"/>
      <w:szCs w:val="16"/>
    </w:rPr>
  </w:style>
  <w:style w:type="character" w:customStyle="1" w:styleId="RSCB03MathematicsGreeketcChar">
    <w:name w:val="RSC B03 Mathematics/Greek etc Char"/>
    <w:link w:val="RSCB03MathematicsGreeketc"/>
    <w:rsid w:val="007A37D8"/>
    <w:rPr>
      <w:rFonts w:ascii="Times New Roman" w:hAnsi="Times New Roman"/>
      <w:sz w:val="18"/>
    </w:rPr>
  </w:style>
  <w:style w:type="paragraph" w:customStyle="1" w:styleId="RSCT03TableBody">
    <w:name w:val="RSC T03 Table Body"/>
    <w:basedOn w:val="Normal"/>
    <w:link w:val="RSCT03TableBodyChar"/>
    <w:qFormat/>
    <w:rsid w:val="00B0470A"/>
    <w:pPr>
      <w:keepNext/>
      <w:keepLines/>
      <w:spacing w:after="0" w:line="220" w:lineRule="exact"/>
      <w:jc w:val="center"/>
    </w:pPr>
    <w:rPr>
      <w:rFonts w:eastAsia="Times New Roman"/>
      <w:sz w:val="16"/>
      <w:szCs w:val="16"/>
      <w:lang w:eastAsia="en-GB"/>
    </w:rPr>
  </w:style>
  <w:style w:type="character" w:customStyle="1" w:styleId="RSCT01TableTitlewithtopbarChar">
    <w:name w:val="RSC T01 Table Title with top bar Char"/>
    <w:link w:val="RSCT01TableTitlewithtopbar"/>
    <w:rsid w:val="006556AC"/>
    <w:rPr>
      <w:rFonts w:eastAsia="Times New Roman" w:cs="Times New Roman"/>
      <w:sz w:val="14"/>
      <w:szCs w:val="20"/>
      <w:lang w:eastAsia="en-GB"/>
    </w:rPr>
  </w:style>
  <w:style w:type="paragraph" w:customStyle="1" w:styleId="RSCT04TableFootnotewithbottombar">
    <w:name w:val="RSC T04 Table Footnote with bottom bar"/>
    <w:basedOn w:val="Normal"/>
    <w:link w:val="RSCT04TableFootnotewithbottombarChar"/>
    <w:qFormat/>
    <w:rsid w:val="006556AC"/>
    <w:pPr>
      <w:keepLines/>
      <w:pBdr>
        <w:bottom w:val="single" w:sz="12" w:space="1" w:color="999999"/>
      </w:pBdr>
      <w:spacing w:before="120" w:after="160" w:line="200" w:lineRule="exact"/>
      <w:jc w:val="both"/>
    </w:pPr>
    <w:rPr>
      <w:rFonts w:eastAsia="Times New Roman"/>
      <w:sz w:val="15"/>
      <w:szCs w:val="20"/>
      <w:lang w:eastAsia="en-GB"/>
    </w:rPr>
  </w:style>
  <w:style w:type="character" w:customStyle="1" w:styleId="RSCT03TableBodyChar">
    <w:name w:val="RSC T03 Table Body Char"/>
    <w:link w:val="RSCT03TableBody"/>
    <w:rsid w:val="00B0470A"/>
    <w:rPr>
      <w:rFonts w:eastAsia="Times New Roman" w:cs="Times New Roman"/>
      <w:sz w:val="16"/>
      <w:szCs w:val="16"/>
      <w:lang w:eastAsia="en-GB"/>
    </w:rPr>
  </w:style>
  <w:style w:type="character" w:customStyle="1" w:styleId="RSCT04TableFootnotewithbottombarChar">
    <w:name w:val="RSC T04 Table Footnote with bottom bar Char"/>
    <w:link w:val="RSCT04TableFootnotewithbottombar"/>
    <w:rsid w:val="006556AC"/>
    <w:rPr>
      <w:rFonts w:eastAsia="Times New Roman" w:cs="Times New Roman"/>
      <w:sz w:val="15"/>
      <w:szCs w:val="20"/>
      <w:lang w:eastAsia="en-GB"/>
    </w:rPr>
  </w:style>
  <w:style w:type="character" w:styleId="Hyperlink">
    <w:name w:val="Hyperlink"/>
    <w:uiPriority w:val="99"/>
    <w:unhideWhenUsed/>
    <w:rsid w:val="005037C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15F90"/>
    <w:pPr>
      <w:ind w:left="720"/>
      <w:contextualSpacing/>
    </w:pPr>
  </w:style>
  <w:style w:type="paragraph" w:styleId="Revision">
    <w:name w:val="Revision"/>
    <w:hidden/>
    <w:uiPriority w:val="99"/>
    <w:semiHidden/>
    <w:rsid w:val="000D5891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unhideWhenUsed/>
    <w:rsid w:val="00CA274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rsid w:val="00CA2740"/>
    <w:rPr>
      <w:sz w:val="20"/>
      <w:szCs w:val="20"/>
    </w:rPr>
  </w:style>
  <w:style w:type="character" w:styleId="FootnoteReference">
    <w:name w:val="footnote reference"/>
    <w:uiPriority w:val="99"/>
    <w:unhideWhenUsed/>
    <w:rsid w:val="00CA2740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9468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paragraph" w:styleId="Caption">
    <w:name w:val="caption"/>
    <w:basedOn w:val="Normal"/>
    <w:next w:val="Normal"/>
    <w:uiPriority w:val="35"/>
    <w:unhideWhenUsed/>
    <w:rsid w:val="00B0470A"/>
    <w:pPr>
      <w:spacing w:line="200" w:lineRule="exact"/>
    </w:pPr>
    <w:rPr>
      <w:bCs/>
      <w:sz w:val="14"/>
      <w:szCs w:val="18"/>
    </w:rPr>
  </w:style>
  <w:style w:type="paragraph" w:customStyle="1" w:styleId="Style1">
    <w:name w:val="Style1"/>
    <w:basedOn w:val="RSCB02ArticleText"/>
    <w:link w:val="Style1Char"/>
    <w:rsid w:val="00B0470A"/>
  </w:style>
  <w:style w:type="paragraph" w:customStyle="1" w:styleId="RSCT05TableFootnotewithoutbottombar">
    <w:name w:val="RSC T05 Table Footnote without bottom bar"/>
    <w:basedOn w:val="RSCT04TableFootnotewithbottombar"/>
    <w:link w:val="RSCT05TableFootnotewithoutbottombarChar"/>
    <w:qFormat/>
    <w:rsid w:val="00B0470A"/>
    <w:pPr>
      <w:pBdr>
        <w:bottom w:val="none" w:sz="0" w:space="0" w:color="auto"/>
      </w:pBdr>
    </w:pPr>
  </w:style>
  <w:style w:type="character" w:customStyle="1" w:styleId="Style1Char">
    <w:name w:val="Style1 Char"/>
    <w:link w:val="Style1"/>
    <w:rsid w:val="00B0470A"/>
    <w:rPr>
      <w:rFonts w:cs="Times New Roman"/>
      <w:w w:val="108"/>
      <w:sz w:val="18"/>
      <w:szCs w:val="18"/>
    </w:rPr>
  </w:style>
  <w:style w:type="paragraph" w:customStyle="1" w:styleId="RSCT02Tabletitlewithouttopbar">
    <w:name w:val="RSC T02 Table title without top bar"/>
    <w:basedOn w:val="RSCT01TableTitlewithtopbar"/>
    <w:link w:val="RSCT02TabletitlewithouttopbarChar"/>
    <w:qFormat/>
    <w:rsid w:val="00B0470A"/>
    <w:pPr>
      <w:pBdr>
        <w:top w:val="none" w:sz="0" w:space="0" w:color="auto"/>
      </w:pBdr>
    </w:pPr>
  </w:style>
  <w:style w:type="character" w:customStyle="1" w:styleId="RSCT05TableFootnotewithoutbottombarChar">
    <w:name w:val="RSC T05 Table Footnote without bottom bar Char"/>
    <w:link w:val="RSCT05TableFootnotewithoutbottombar"/>
    <w:rsid w:val="00B0470A"/>
    <w:rPr>
      <w:rFonts w:eastAsia="Times New Roman" w:cs="Times New Roman"/>
      <w:sz w:val="15"/>
      <w:szCs w:val="20"/>
      <w:lang w:eastAsia="en-GB"/>
    </w:rPr>
  </w:style>
  <w:style w:type="paragraph" w:customStyle="1" w:styleId="RSCI04CaptiontoFigureSchemeChart">
    <w:name w:val="RSC I04 Caption to Figure/Scheme/Chart"/>
    <w:link w:val="RSCI04CaptiontoFigureSchemeChartChar"/>
    <w:qFormat/>
    <w:rsid w:val="006556AC"/>
    <w:pPr>
      <w:spacing w:after="200" w:line="200" w:lineRule="exact"/>
      <w:jc w:val="both"/>
    </w:pPr>
    <w:rPr>
      <w:bCs/>
      <w:sz w:val="14"/>
      <w:szCs w:val="18"/>
      <w:lang w:eastAsia="en-US"/>
    </w:rPr>
  </w:style>
  <w:style w:type="character" w:customStyle="1" w:styleId="RSCT02TabletitlewithouttopbarChar">
    <w:name w:val="RSC T02 Table title without top bar Char"/>
    <w:link w:val="RSCT02Tabletitlewithouttopbar"/>
    <w:rsid w:val="00B0470A"/>
    <w:rPr>
      <w:rFonts w:eastAsia="Times New Roman" w:cs="Times New Roman"/>
      <w:sz w:val="14"/>
      <w:szCs w:val="20"/>
      <w:lang w:eastAsia="en-GB"/>
    </w:rPr>
  </w:style>
  <w:style w:type="paragraph" w:customStyle="1" w:styleId="RSCR01Footnotestomaintext">
    <w:name w:val="RSC R01 Footnotes to main text"/>
    <w:link w:val="RSCR01FootnotestomaintextChar"/>
    <w:qFormat/>
    <w:rsid w:val="006556AC"/>
    <w:pPr>
      <w:spacing w:after="200" w:line="200" w:lineRule="exact"/>
      <w:jc w:val="both"/>
    </w:pPr>
    <w:rPr>
      <w:bCs/>
      <w:sz w:val="18"/>
      <w:szCs w:val="18"/>
      <w:lang w:eastAsia="en-US"/>
    </w:rPr>
  </w:style>
  <w:style w:type="character" w:customStyle="1" w:styleId="RSCI04CaptiontoFigureSchemeChartChar">
    <w:name w:val="RSC I04 Caption to Figure/Scheme/Chart Char"/>
    <w:link w:val="RSCI04CaptiontoFigureSchemeChart"/>
    <w:rsid w:val="006556AC"/>
    <w:rPr>
      <w:bCs/>
      <w:sz w:val="14"/>
      <w:szCs w:val="18"/>
    </w:rPr>
  </w:style>
  <w:style w:type="paragraph" w:customStyle="1" w:styleId="RSCM01ReceivedAccepted">
    <w:name w:val="RSC M01 Received/Accepted"/>
    <w:basedOn w:val="Normal"/>
    <w:link w:val="RSCM01ReceivedAcceptedChar"/>
    <w:qFormat/>
    <w:rsid w:val="004C531E"/>
    <w:pPr>
      <w:spacing w:before="960" w:after="0" w:line="180" w:lineRule="exact"/>
      <w:contextualSpacing/>
    </w:pPr>
    <w:rPr>
      <w:rFonts w:eastAsia="ＭＳ 明朝"/>
      <w:noProof/>
      <w:sz w:val="14"/>
      <w:szCs w:val="14"/>
      <w:lang w:eastAsia="en-GB"/>
    </w:rPr>
  </w:style>
  <w:style w:type="character" w:customStyle="1" w:styleId="RSCR01FootnotestomaintextChar">
    <w:name w:val="RSC R01 Footnotes to main text Char"/>
    <w:link w:val="RSCR01Footnotestomaintext"/>
    <w:rsid w:val="006556AC"/>
    <w:rPr>
      <w:bCs/>
      <w:sz w:val="18"/>
      <w:szCs w:val="18"/>
    </w:rPr>
  </w:style>
  <w:style w:type="paragraph" w:customStyle="1" w:styleId="RSCM02DOI">
    <w:name w:val="RSC M02 DOI"/>
    <w:basedOn w:val="Normal"/>
    <w:link w:val="RSCM02DOIChar"/>
    <w:qFormat/>
    <w:rsid w:val="004C531E"/>
    <w:pPr>
      <w:spacing w:before="180" w:after="0" w:line="180" w:lineRule="exact"/>
    </w:pPr>
    <w:rPr>
      <w:sz w:val="14"/>
      <w:szCs w:val="14"/>
    </w:rPr>
  </w:style>
  <w:style w:type="character" w:customStyle="1" w:styleId="RSCM01ReceivedAcceptedChar">
    <w:name w:val="RSC M01 Received/Accepted Char"/>
    <w:link w:val="RSCM01ReceivedAccepted"/>
    <w:rsid w:val="004C531E"/>
    <w:rPr>
      <w:rFonts w:eastAsia="ＭＳ 明朝"/>
      <w:noProof/>
      <w:sz w:val="14"/>
      <w:szCs w:val="14"/>
      <w:lang w:eastAsia="en-GB"/>
    </w:rPr>
  </w:style>
  <w:style w:type="paragraph" w:customStyle="1" w:styleId="RSCM03Website">
    <w:name w:val="RSC M03 Website"/>
    <w:basedOn w:val="Normal"/>
    <w:link w:val="RSCM03WebsiteChar"/>
    <w:qFormat/>
    <w:rsid w:val="004C531E"/>
    <w:pPr>
      <w:spacing w:line="400" w:lineRule="exact"/>
    </w:pPr>
    <w:rPr>
      <w:b/>
      <w:sz w:val="14"/>
      <w:szCs w:val="14"/>
    </w:rPr>
  </w:style>
  <w:style w:type="character" w:customStyle="1" w:styleId="RSCM02DOIChar">
    <w:name w:val="RSC M02 DOI Char"/>
    <w:link w:val="RSCM02DOI"/>
    <w:rsid w:val="004C531E"/>
    <w:rPr>
      <w:sz w:val="14"/>
      <w:szCs w:val="14"/>
    </w:rPr>
  </w:style>
  <w:style w:type="paragraph" w:customStyle="1" w:styleId="RSCB05AHeadingSection-standalone">
    <w:name w:val="RSC B05 A Heading (Section - stand alone)"/>
    <w:link w:val="RSCB05AHeadingSection-standaloneChar"/>
    <w:qFormat/>
    <w:rsid w:val="00EF6BD4"/>
    <w:pPr>
      <w:spacing w:before="400" w:after="160"/>
    </w:pPr>
    <w:rPr>
      <w:sz w:val="24"/>
      <w:szCs w:val="22"/>
      <w:lang w:eastAsia="en-US"/>
    </w:rPr>
  </w:style>
  <w:style w:type="character" w:customStyle="1" w:styleId="RSCM03WebsiteChar">
    <w:name w:val="RSC M03 Website Char"/>
    <w:link w:val="RSCM03Website"/>
    <w:rsid w:val="004C531E"/>
    <w:rPr>
      <w:b/>
      <w:sz w:val="14"/>
      <w:szCs w:val="14"/>
    </w:rPr>
  </w:style>
  <w:style w:type="paragraph" w:customStyle="1" w:styleId="RSCB06BHeadingSub-Section">
    <w:name w:val="RSC B06 B Heading (Sub-Section)"/>
    <w:link w:val="RSCB06BHeadingSub-SectionChar"/>
    <w:qFormat/>
    <w:rsid w:val="00EF6BD4"/>
    <w:pPr>
      <w:spacing w:after="80" w:line="240" w:lineRule="exact"/>
    </w:pPr>
    <w:rPr>
      <w:b/>
      <w:sz w:val="18"/>
      <w:szCs w:val="22"/>
      <w:lang w:eastAsia="en-US"/>
    </w:rPr>
  </w:style>
  <w:style w:type="character" w:customStyle="1" w:styleId="RSCB05AHeadingSection-standaloneChar">
    <w:name w:val="RSC B05 A Heading (Section - stand alone) Char"/>
    <w:link w:val="RSCB05AHeadingSection-standalone"/>
    <w:rsid w:val="00EF6BD4"/>
    <w:rPr>
      <w:rFonts w:cs="Times New Roman"/>
      <w:sz w:val="24"/>
    </w:rPr>
  </w:style>
  <w:style w:type="paragraph" w:customStyle="1" w:styleId="RSCB07BHeadingSub-Section-standalone">
    <w:name w:val="RSC B07 B Heading (Sub-Section - stand alone)"/>
    <w:link w:val="RSCB07BHeadingSub-Section-standaloneChar"/>
    <w:qFormat/>
    <w:rsid w:val="00EF6BD4"/>
    <w:pPr>
      <w:spacing w:before="160" w:after="80" w:line="240" w:lineRule="exact"/>
    </w:pPr>
    <w:rPr>
      <w:b/>
      <w:sz w:val="18"/>
      <w:szCs w:val="22"/>
      <w:lang w:eastAsia="en-US"/>
    </w:rPr>
  </w:style>
  <w:style w:type="character" w:customStyle="1" w:styleId="RSCB06BHeadingSub-SectionChar">
    <w:name w:val="RSC B06 B Heading (Sub-Section) Char"/>
    <w:link w:val="RSCB06BHeadingSub-Section"/>
    <w:rsid w:val="00EF6BD4"/>
    <w:rPr>
      <w:b/>
      <w:sz w:val="18"/>
    </w:rPr>
  </w:style>
  <w:style w:type="paragraph" w:customStyle="1" w:styleId="RSCB08CHeadingIn-line">
    <w:name w:val="RSC B08 C Heading (In-line)"/>
    <w:link w:val="RSCB08CHeadingIn-lineChar"/>
    <w:qFormat/>
    <w:rsid w:val="00EF6BD4"/>
    <w:pPr>
      <w:spacing w:line="276" w:lineRule="auto"/>
    </w:pPr>
    <w:rPr>
      <w:b/>
      <w:sz w:val="18"/>
      <w:szCs w:val="22"/>
      <w:lang w:eastAsia="en-US"/>
    </w:rPr>
  </w:style>
  <w:style w:type="character" w:customStyle="1" w:styleId="RSCB07BHeadingSub-Section-standaloneChar">
    <w:name w:val="RSC B07 B Heading (Sub-Section - stand alone) Char"/>
    <w:link w:val="RSCB07BHeadingSub-Section-standalone"/>
    <w:rsid w:val="00EF6BD4"/>
    <w:rPr>
      <w:b/>
      <w:sz w:val="18"/>
    </w:rPr>
  </w:style>
  <w:style w:type="character" w:customStyle="1" w:styleId="RSCB08CHeadingIn-lineChar">
    <w:name w:val="RSC B08 C Heading (In-line) Char"/>
    <w:link w:val="RSCB08CHeadingIn-line"/>
    <w:rsid w:val="00EF6BD4"/>
    <w:rPr>
      <w:b/>
      <w:sz w:val="18"/>
    </w:rPr>
  </w:style>
  <w:style w:type="paragraph" w:customStyle="1" w:styleId="RSCI05CaptiontoFigureSchemeChartwithbottombar">
    <w:name w:val="RSC I05 Caption to Figure/Scheme/Chart with bottom bar"/>
    <w:link w:val="RSCI05CaptiontoFigureSchemeChartwithbottombarChar"/>
    <w:qFormat/>
    <w:rsid w:val="006556AC"/>
    <w:pPr>
      <w:pBdr>
        <w:bottom w:val="single" w:sz="12" w:space="1" w:color="A6A6A6"/>
      </w:pBdr>
      <w:spacing w:after="200" w:line="276" w:lineRule="auto"/>
      <w:jc w:val="both"/>
    </w:pPr>
    <w:rPr>
      <w:bCs/>
      <w:sz w:val="14"/>
      <w:szCs w:val="18"/>
      <w:lang w:eastAsia="en-US"/>
    </w:rPr>
  </w:style>
  <w:style w:type="character" w:customStyle="1" w:styleId="RSCI05CaptiontoFigureSchemeChartwithbottombarChar">
    <w:name w:val="RSC I05 Caption to Figure/Scheme/Chart with bottom bar Char"/>
    <w:link w:val="RSCI05CaptiontoFigureSchemeChartwithbottombar"/>
    <w:rsid w:val="006556AC"/>
    <w:rPr>
      <w:bCs/>
      <w:sz w:val="14"/>
      <w:szCs w:val="18"/>
    </w:rPr>
  </w:style>
  <w:style w:type="paragraph" w:customStyle="1" w:styleId="04AHeading">
    <w:name w:val="04 A Heading"/>
    <w:basedOn w:val="Normal"/>
    <w:next w:val="Normal"/>
    <w:link w:val="04AHeadingChar"/>
    <w:rsid w:val="00FA2DA2"/>
    <w:pPr>
      <w:spacing w:before="240" w:after="120" w:line="240" w:lineRule="auto"/>
    </w:pPr>
    <w:rPr>
      <w:b/>
    </w:rPr>
  </w:style>
  <w:style w:type="character" w:customStyle="1" w:styleId="04AHeadingChar">
    <w:name w:val="04 A Heading Char"/>
    <w:link w:val="04AHeading"/>
    <w:rsid w:val="00FA2DA2"/>
    <w:rPr>
      <w:rFonts w:ascii="Calibri" w:eastAsia="Calibri" w:hAnsi="Calibri" w:cs="Times New Roman"/>
      <w:b/>
    </w:rPr>
  </w:style>
  <w:style w:type="paragraph" w:customStyle="1" w:styleId="08ArticleText">
    <w:name w:val="08 Article Text"/>
    <w:basedOn w:val="Normal"/>
    <w:link w:val="08ArticleTextChar"/>
    <w:rsid w:val="00FA2DA2"/>
    <w:pPr>
      <w:tabs>
        <w:tab w:val="left" w:pos="284"/>
      </w:tabs>
      <w:spacing w:after="0" w:line="240" w:lineRule="exact"/>
      <w:jc w:val="both"/>
    </w:pPr>
    <w:rPr>
      <w:rFonts w:ascii="Times New Roman" w:hAnsi="Times New Roman"/>
      <w:w w:val="108"/>
      <w:sz w:val="18"/>
      <w:szCs w:val="18"/>
    </w:rPr>
  </w:style>
  <w:style w:type="character" w:customStyle="1" w:styleId="08ArticleTextChar">
    <w:name w:val="08 Article Text Char"/>
    <w:link w:val="08ArticleText"/>
    <w:rsid w:val="00FA2DA2"/>
    <w:rPr>
      <w:rFonts w:ascii="Times New Roman" w:eastAsia="Calibri" w:hAnsi="Times New Roman" w:cs="Times New Roman"/>
      <w:w w:val="108"/>
      <w:sz w:val="18"/>
      <w:szCs w:val="18"/>
    </w:rPr>
  </w:style>
  <w:style w:type="character" w:styleId="FollowedHyperlink">
    <w:name w:val="FollowedHyperlink"/>
    <w:uiPriority w:val="99"/>
    <w:semiHidden/>
    <w:unhideWhenUsed/>
    <w:rsid w:val="0024022C"/>
    <w:rPr>
      <w:color w:val="800080"/>
      <w:u w:val="single"/>
    </w:rPr>
  </w:style>
  <w:style w:type="character" w:styleId="PlaceholderText">
    <w:name w:val="Placeholder Text"/>
    <w:uiPriority w:val="99"/>
    <w:semiHidden/>
    <w:rsid w:val="00F9067E"/>
    <w:rPr>
      <w:color w:val="808080"/>
    </w:rPr>
  </w:style>
  <w:style w:type="character" w:styleId="CommentReference">
    <w:name w:val="annotation reference"/>
    <w:uiPriority w:val="99"/>
    <w:semiHidden/>
    <w:unhideWhenUsed/>
    <w:rsid w:val="00662D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2D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662D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2DAE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62DAE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unhideWhenUsed/>
    <w:rsid w:val="00812F1D"/>
    <w:pPr>
      <w:spacing w:after="0" w:line="240" w:lineRule="auto"/>
    </w:pPr>
    <w:rPr>
      <w:sz w:val="24"/>
      <w:szCs w:val="24"/>
    </w:rPr>
  </w:style>
  <w:style w:type="character" w:customStyle="1" w:styleId="EndnoteTextChar">
    <w:name w:val="Endnote Text Char"/>
    <w:link w:val="EndnoteText"/>
    <w:uiPriority w:val="99"/>
    <w:rsid w:val="00812F1D"/>
    <w:rPr>
      <w:sz w:val="24"/>
      <w:szCs w:val="24"/>
    </w:rPr>
  </w:style>
  <w:style w:type="character" w:styleId="EndnoteReference">
    <w:name w:val="endnote reference"/>
    <w:uiPriority w:val="99"/>
    <w:unhideWhenUsed/>
    <w:rsid w:val="00812F1D"/>
    <w:rPr>
      <w:vertAlign w:val="superscript"/>
    </w:rPr>
  </w:style>
  <w:style w:type="character" w:customStyle="1" w:styleId="apple-converted-space">
    <w:name w:val="apple-converted-space"/>
    <w:basedOn w:val="DefaultParagraphFont"/>
    <w:rsid w:val="002145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8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1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1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6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63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5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79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351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388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9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1.xml"/><Relationship Id="rId20" Type="http://schemas.openxmlformats.org/officeDocument/2006/relationships/image" Target="media/image7.emf"/><Relationship Id="rId21" Type="http://schemas.openxmlformats.org/officeDocument/2006/relationships/fontTable" Target="fontTable.xml"/><Relationship Id="rId22" Type="http://schemas.openxmlformats.org/officeDocument/2006/relationships/theme" Target="theme/theme1.xml"/><Relationship Id="rId10" Type="http://schemas.openxmlformats.org/officeDocument/2006/relationships/header" Target="header2.xml"/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image" Target="media/image2.emf"/><Relationship Id="rId16" Type="http://schemas.openxmlformats.org/officeDocument/2006/relationships/image" Target="media/image3.emf"/><Relationship Id="rId17" Type="http://schemas.openxmlformats.org/officeDocument/2006/relationships/image" Target="media/image4.emf"/><Relationship Id="rId18" Type="http://schemas.openxmlformats.org/officeDocument/2006/relationships/image" Target="media/image5.emf"/><Relationship Id="rId19" Type="http://schemas.openxmlformats.org/officeDocument/2006/relationships/image" Target="media/image6.emf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Q:\Customer%20Services%20Team\Author%20Tools%20&amp;%20Services\Author%20templates\art-template-1.7_old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3A0BE1-0855-E04F-BB5D-5C745CFDCE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\Customer Services Team\Author Tools &amp; Services\Author templates\art-template-1.7_old.dotx</Template>
  <TotalTime>8</TotalTime>
  <Pages>6</Pages>
  <Words>3224</Words>
  <Characters>18377</Characters>
  <Application>Microsoft Macintosh Word</Application>
  <DocSecurity>0</DocSecurity>
  <Lines>153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Royal Society of Chemistry</Company>
  <LinksUpToDate>false</LinksUpToDate>
  <CharactersWithSpaces>21558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McCallum</dc:creator>
  <cp:keywords/>
  <cp:lastModifiedBy>Ian Paterson</cp:lastModifiedBy>
  <cp:revision>4</cp:revision>
  <cp:lastPrinted>2018-07-04T16:08:00Z</cp:lastPrinted>
  <dcterms:created xsi:type="dcterms:W3CDTF">2018-07-09T10:48:00Z</dcterms:created>
  <dcterms:modified xsi:type="dcterms:W3CDTF">2018-07-09T11:43:00Z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http://www.zotero.org/styles/american-chemical-society</vt:lpwstr>
  </property>
  <property fmtid="{D5CDD505-2E9C-101B-9397-08002B2CF9AE}" pid="3" name="Mendeley Recent Style Name 0_1">
    <vt:lpwstr>American Chemical Society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16th edition (author-date)</vt:lpwstr>
  </property>
  <property fmtid="{D5CDD505-2E9C-101B-9397-08002B2CF9AE}" pid="10" name="Mendeley Recent Style Id 4_1">
    <vt:lpwstr>http://www.zotero.org/styles/harvard1</vt:lpwstr>
  </property>
  <property fmtid="{D5CDD505-2E9C-101B-9397-08002B2CF9AE}" pid="11" name="Mendeley Recent Style Name 4_1">
    <vt:lpwstr>Harvard Reference format 1 (author-date)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7th edition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http://csl.mendeley.com/styles/450630961/Nature-JA-review</vt:lpwstr>
  </property>
  <property fmtid="{D5CDD505-2E9C-101B-9397-08002B2CF9AE}" pid="21" name="Mendeley Recent Style Name 9_1">
    <vt:lpwstr>Nature - Nelson Lam</vt:lpwstr>
  </property>
</Properties>
</file>